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CE5FF" w14:textId="77777777" w:rsidR="00A07DDD" w:rsidRDefault="00A07DDD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782AC5">
        <w:rPr>
          <w:rFonts w:ascii="Arial" w:eastAsia="Calibri" w:hAnsi="Arial" w:cs="Arial"/>
          <w:b/>
          <w:sz w:val="28"/>
          <w:szCs w:val="28"/>
        </w:rPr>
        <w:t xml:space="preserve">ACTA DE LA SESIÓN ORDINARIA NO 4 DE LA </w:t>
      </w:r>
    </w:p>
    <w:p w14:paraId="74501EC8" w14:textId="77777777" w:rsidR="00A07DDD" w:rsidRDefault="00A07DDD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782AC5">
        <w:rPr>
          <w:rFonts w:ascii="Arial" w:eastAsia="Calibri" w:hAnsi="Arial" w:cs="Arial"/>
          <w:b/>
          <w:sz w:val="28"/>
          <w:szCs w:val="28"/>
        </w:rPr>
        <w:t xml:space="preserve">COMISIÓN EDILICIA PERMANENTE DE RASTRO, </w:t>
      </w:r>
    </w:p>
    <w:p w14:paraId="33DB845D" w14:textId="08A384E5" w:rsidR="00A07DDD" w:rsidRPr="00782AC5" w:rsidRDefault="00BC62BB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13 DE JULIO DE 2023</w:t>
      </w:r>
      <w:r w:rsidRPr="00782AC5">
        <w:rPr>
          <w:rFonts w:ascii="Arial" w:eastAsia="Calibri" w:hAnsi="Arial" w:cs="Arial"/>
          <w:b/>
          <w:sz w:val="28"/>
          <w:szCs w:val="28"/>
        </w:rPr>
        <w:t xml:space="preserve">. (PARTE </w:t>
      </w:r>
      <w:r>
        <w:rPr>
          <w:rFonts w:ascii="Arial" w:eastAsia="Calibri" w:hAnsi="Arial" w:cs="Arial"/>
          <w:b/>
          <w:sz w:val="28"/>
          <w:szCs w:val="28"/>
        </w:rPr>
        <w:t>3</w:t>
      </w:r>
      <w:r w:rsidRPr="00782AC5">
        <w:rPr>
          <w:rFonts w:ascii="Arial" w:eastAsia="Calibri" w:hAnsi="Arial" w:cs="Arial"/>
          <w:b/>
          <w:sz w:val="28"/>
          <w:szCs w:val="28"/>
        </w:rPr>
        <w:t>)</w:t>
      </w:r>
    </w:p>
    <w:p w14:paraId="0771A4FA" w14:textId="77777777" w:rsidR="00A07DDD" w:rsidRDefault="00A07DDD" w:rsidP="00A07DDD">
      <w:pPr>
        <w:spacing w:line="276" w:lineRule="auto"/>
        <w:jc w:val="both"/>
        <w:rPr>
          <w:rFonts w:ascii="Arial Narrow" w:eastAsia="Calibri" w:hAnsi="Arial Narrow" w:cs="Arial"/>
          <w:b/>
          <w:sz w:val="26"/>
          <w:szCs w:val="26"/>
        </w:rPr>
      </w:pPr>
    </w:p>
    <w:p w14:paraId="2DD2BF59" w14:textId="4DDF1613" w:rsidR="00A07DDD" w:rsidRPr="00BC62BB" w:rsidRDefault="00A07DDD" w:rsidP="00A07DDD">
      <w:pPr>
        <w:spacing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36029">
        <w:rPr>
          <w:rFonts w:ascii="Arial" w:hAnsi="Arial" w:cs="Arial"/>
          <w:color w:val="000000" w:themeColor="text1"/>
        </w:rPr>
        <w:t xml:space="preserve">En Zapotlán el Grande, Jalisco; a </w:t>
      </w:r>
      <w:r w:rsidR="00BC62BB">
        <w:rPr>
          <w:rFonts w:ascii="Arial" w:hAnsi="Arial" w:cs="Arial"/>
          <w:color w:val="000000" w:themeColor="text1"/>
        </w:rPr>
        <w:t>13 de julio</w:t>
      </w:r>
      <w:r>
        <w:rPr>
          <w:rFonts w:ascii="Arial" w:hAnsi="Arial" w:cs="Arial"/>
          <w:color w:val="000000" w:themeColor="text1"/>
        </w:rPr>
        <w:t xml:space="preserve"> </w:t>
      </w:r>
      <w:r w:rsidRPr="00936029">
        <w:rPr>
          <w:rFonts w:ascii="Arial" w:hAnsi="Arial" w:cs="Arial"/>
          <w:color w:val="000000" w:themeColor="text1"/>
        </w:rPr>
        <w:t xml:space="preserve">del 2023, siendo las </w:t>
      </w:r>
      <w:r w:rsidR="00BC62BB">
        <w:rPr>
          <w:rFonts w:ascii="Arial" w:hAnsi="Arial" w:cs="Arial"/>
          <w:color w:val="000000" w:themeColor="text1"/>
        </w:rPr>
        <w:t>12</w:t>
      </w:r>
      <w:r w:rsidRPr="00936029">
        <w:rPr>
          <w:rFonts w:ascii="Arial" w:hAnsi="Arial" w:cs="Arial"/>
          <w:color w:val="000000" w:themeColor="text1"/>
        </w:rPr>
        <w:t xml:space="preserve"> </w:t>
      </w:r>
      <w:r w:rsidR="00BC62BB">
        <w:rPr>
          <w:rFonts w:ascii="Arial" w:hAnsi="Arial" w:cs="Arial"/>
          <w:color w:val="000000" w:themeColor="text1"/>
        </w:rPr>
        <w:t>doce</w:t>
      </w:r>
      <w:r w:rsidRPr="00936029">
        <w:rPr>
          <w:rFonts w:ascii="Arial" w:hAnsi="Arial" w:cs="Arial"/>
          <w:color w:val="000000" w:themeColor="text1"/>
        </w:rPr>
        <w:t xml:space="preserve"> horas con </w:t>
      </w:r>
      <w:r w:rsidR="00BC62BB">
        <w:rPr>
          <w:rFonts w:ascii="Arial" w:hAnsi="Arial" w:cs="Arial"/>
          <w:color w:val="000000" w:themeColor="text1"/>
        </w:rPr>
        <w:t xml:space="preserve">21 veintiún </w:t>
      </w:r>
      <w:r w:rsidRPr="00936029">
        <w:rPr>
          <w:rFonts w:ascii="Arial" w:hAnsi="Arial" w:cs="Arial"/>
          <w:color w:val="000000" w:themeColor="text1"/>
        </w:rPr>
        <w:t xml:space="preserve">minutos reunidos en el lugar que ocupa la </w:t>
      </w:r>
      <w:r>
        <w:rPr>
          <w:rFonts w:ascii="Arial" w:hAnsi="Arial" w:cs="Arial"/>
        </w:rPr>
        <w:t xml:space="preserve">Sala de </w:t>
      </w:r>
      <w:r w:rsidR="00BC62BB">
        <w:rPr>
          <w:rFonts w:ascii="Arial" w:hAnsi="Arial" w:cs="Arial"/>
        </w:rPr>
        <w:t>Rocío Elizondo</w:t>
      </w:r>
      <w:r>
        <w:rPr>
          <w:rFonts w:ascii="Arial" w:hAnsi="Arial" w:cs="Arial"/>
        </w:rPr>
        <w:t xml:space="preserve">, ubicada en la </w:t>
      </w:r>
      <w:r w:rsidR="00BC62BB">
        <w:rPr>
          <w:rFonts w:ascii="Arial" w:hAnsi="Arial" w:cs="Arial"/>
        </w:rPr>
        <w:t xml:space="preserve">planta alta de palacio municipal situada en la </w:t>
      </w:r>
      <w:r>
        <w:rPr>
          <w:rFonts w:ascii="Arial" w:hAnsi="Arial" w:cs="Arial"/>
        </w:rPr>
        <w:t xml:space="preserve">calle </w:t>
      </w:r>
      <w:r w:rsidR="00D04196">
        <w:rPr>
          <w:rFonts w:ascii="Arial" w:hAnsi="Arial" w:cs="Arial"/>
        </w:rPr>
        <w:t>C</w:t>
      </w:r>
      <w:r w:rsidR="00BC62BB">
        <w:rPr>
          <w:rFonts w:ascii="Arial" w:hAnsi="Arial" w:cs="Arial"/>
        </w:rPr>
        <w:t>olón no. 62</w:t>
      </w:r>
      <w:r>
        <w:rPr>
          <w:rFonts w:ascii="Arial" w:hAnsi="Arial" w:cs="Arial"/>
        </w:rPr>
        <w:t xml:space="preserve"> de Ciudad</w:t>
      </w:r>
      <w:r w:rsidRPr="00936029">
        <w:rPr>
          <w:rFonts w:ascii="Arial" w:hAnsi="Arial" w:cs="Arial"/>
          <w:color w:val="000000" w:themeColor="text1"/>
        </w:rPr>
        <w:t xml:space="preserve"> Guzmán municipio de Zapotlán el Grande, Jalisco previamente convocados los </w:t>
      </w:r>
      <w:r w:rsidRPr="00BC62BB">
        <w:rPr>
          <w:rFonts w:ascii="Arial" w:hAnsi="Arial" w:cs="Arial"/>
        </w:rPr>
        <w:t xml:space="preserve">CC. </w:t>
      </w:r>
      <w:r w:rsidR="00BC62BB" w:rsidRPr="00BC62BB">
        <w:rPr>
          <w:rFonts w:ascii="Arial" w:hAnsi="Arial" w:cs="Arial"/>
        </w:rPr>
        <w:t xml:space="preserve">Raúl Chávez García, Eva María de Jesús Barreto, Edgar Joel Salvador Bautista, Jorge de Jesús Juárez Parra Regidores integrantes de la Comisión Edilicia Permanente de Rastro como comisión convocante; Magali Casillas Contreras, Jesús Ramírez Sánchez y Jorge de Jesús Juárez Parra Regidores Integrantes de la Comisión Edilicia Permanente de Reglamentos y Gobernación; como coadyuvantes, </w:t>
      </w:r>
      <w:r w:rsidRPr="00BC62BB">
        <w:rPr>
          <w:rFonts w:ascii="Arial" w:hAnsi="Arial" w:cs="Arial"/>
        </w:rPr>
        <w:t>conforme a lo establecido por los artículos 27 de la ley de Gobierno y la Administración Pública para el Estado de Jalisco</w:t>
      </w:r>
      <w:r w:rsidRPr="00936029">
        <w:rPr>
          <w:rFonts w:ascii="Arial" w:hAnsi="Arial" w:cs="Arial"/>
          <w:color w:val="000000" w:themeColor="text1"/>
        </w:rPr>
        <w:t xml:space="preserve"> y sus Municipios y 40 al 48, 68 y demás relativos del Reglamento interior del Ayuntamiento de Zapotlán el Grande, Jalisco</w:t>
      </w:r>
      <w:r w:rsidR="00050D3B">
        <w:rPr>
          <w:rFonts w:ascii="Arial" w:hAnsi="Arial" w:cs="Arial"/>
          <w:color w:val="000000" w:themeColor="text1"/>
        </w:rPr>
        <w:t>, para dar continuidad a los trabajos de la sesión número 4 iniciada el 31 de marzo de 2023.</w:t>
      </w:r>
    </w:p>
    <w:p w14:paraId="09037979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4FC8BC35" w14:textId="4271ED05" w:rsidR="00BC62BB" w:rsidRDefault="00BC62BB" w:rsidP="00BC62BB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color w:val="000000" w:themeColor="text1"/>
        </w:rPr>
        <w:t>Se puntualiza que la convocatoria a la presente sesión se realizó con</w:t>
      </w:r>
      <w:r w:rsidR="00050D3B">
        <w:rPr>
          <w:rFonts w:ascii="Arial" w:hAnsi="Arial" w:cs="Arial"/>
          <w:color w:val="000000" w:themeColor="text1"/>
        </w:rPr>
        <w:t>forme a</w:t>
      </w:r>
      <w:r>
        <w:rPr>
          <w:rFonts w:ascii="Arial" w:hAnsi="Arial" w:cs="Arial"/>
          <w:color w:val="000000" w:themeColor="text1"/>
        </w:rPr>
        <w:t xml:space="preserve"> la </w:t>
      </w:r>
      <w:r w:rsidR="00050D3B">
        <w:rPr>
          <w:rFonts w:ascii="Arial" w:hAnsi="Arial" w:cs="Arial"/>
          <w:color w:val="000000" w:themeColor="text1"/>
        </w:rPr>
        <w:t xml:space="preserve">modificación </w:t>
      </w:r>
      <w:r>
        <w:rPr>
          <w:rFonts w:ascii="Arial" w:hAnsi="Arial" w:cs="Arial"/>
          <w:color w:val="000000" w:themeColor="text1"/>
        </w:rPr>
        <w:t xml:space="preserve">de las Comisiones Edilicias del H. Ayuntamiento de Zapotlán el Grande </w:t>
      </w:r>
      <w:r w:rsidR="00050D3B">
        <w:rPr>
          <w:rFonts w:ascii="Arial" w:hAnsi="Arial" w:cs="Arial"/>
          <w:color w:val="000000" w:themeColor="text1"/>
        </w:rPr>
        <w:t>publicadas</w:t>
      </w:r>
      <w:r>
        <w:rPr>
          <w:rFonts w:ascii="Arial" w:hAnsi="Arial" w:cs="Arial"/>
          <w:lang w:val="es-ES"/>
        </w:rPr>
        <w:t xml:space="preserve"> en la Gaceta Municipal de Zapotlán Número 394 de fecha 8 de junio de 2023, la </w:t>
      </w:r>
      <w:r w:rsidR="00050D3B">
        <w:rPr>
          <w:rFonts w:ascii="Arial" w:hAnsi="Arial" w:cs="Arial"/>
          <w:lang w:val="es-ES"/>
        </w:rPr>
        <w:t>Rastro</w:t>
      </w:r>
      <w:r>
        <w:rPr>
          <w:rFonts w:ascii="Arial" w:hAnsi="Arial" w:cs="Arial"/>
          <w:lang w:val="es-ES"/>
        </w:rPr>
        <w:t xml:space="preserve"> quedó formalmente conformada de la siguiente manera:</w:t>
      </w:r>
    </w:p>
    <w:p w14:paraId="2861512E" w14:textId="77777777" w:rsidR="00BC62BB" w:rsidRDefault="00BC62BB" w:rsidP="00BC62BB">
      <w:pPr>
        <w:spacing w:line="276" w:lineRule="auto"/>
        <w:jc w:val="both"/>
        <w:rPr>
          <w:rFonts w:ascii="Arial" w:hAnsi="Arial" w:cs="Arial"/>
          <w:lang w:val="es-ES"/>
        </w:rPr>
      </w:pPr>
    </w:p>
    <w:p w14:paraId="62E90B1A" w14:textId="0071CA0F" w:rsidR="00BC62BB" w:rsidRPr="00BC62BB" w:rsidRDefault="00BC62BB" w:rsidP="00BC62BB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r w:rsidRPr="00BC62BB">
        <w:rPr>
          <w:rFonts w:ascii="Arial" w:hAnsi="Arial" w:cs="Arial"/>
          <w:b/>
          <w:bCs/>
          <w:lang w:val="es-ES"/>
        </w:rPr>
        <w:t xml:space="preserve">Comisión de Rastro </w:t>
      </w:r>
    </w:p>
    <w:tbl>
      <w:tblPr>
        <w:tblStyle w:val="Tablaconcuadrcula"/>
        <w:tblW w:w="9578" w:type="dxa"/>
        <w:tblLook w:val="04A0" w:firstRow="1" w:lastRow="0" w:firstColumn="1" w:lastColumn="0" w:noHBand="0" w:noVBand="1"/>
      </w:tblPr>
      <w:tblGrid>
        <w:gridCol w:w="5240"/>
        <w:gridCol w:w="4338"/>
      </w:tblGrid>
      <w:tr w:rsidR="00BC62BB" w:rsidRPr="00BC62BB" w14:paraId="77DB4EA0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BDA16" w14:textId="77777777" w:rsidR="00BC62BB" w:rsidRPr="00BC62BB" w:rsidRDefault="00BC62BB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Raúl Chávez García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3836" w14:textId="77777777" w:rsidR="00BC62BB" w:rsidRPr="00BC62BB" w:rsidRDefault="00BC62B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Regidor Presidente</w:t>
            </w:r>
          </w:p>
        </w:tc>
      </w:tr>
      <w:tr w:rsidR="00BC62BB" w:rsidRPr="00BC62BB" w14:paraId="69DC90BF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3641" w14:textId="77777777" w:rsidR="00BC62BB" w:rsidRPr="00BC62BB" w:rsidRDefault="00BC62BB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Eva María De Jesús Barreto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2545" w14:textId="77777777" w:rsidR="00BC62BB" w:rsidRPr="00BC62BB" w:rsidRDefault="00BC62B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Regidora Vocal</w:t>
            </w:r>
          </w:p>
        </w:tc>
      </w:tr>
      <w:tr w:rsidR="00BC62BB" w:rsidRPr="00BC62BB" w14:paraId="24EDE6B3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9D091" w14:textId="77777777" w:rsidR="00BC62BB" w:rsidRPr="00BC62BB" w:rsidRDefault="00BC62BB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Edgar Joel Salvador Bautista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3B12" w14:textId="724BA178" w:rsidR="00BC62BB" w:rsidRPr="00BC62BB" w:rsidRDefault="00BC62B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Regidor Vocal</w:t>
            </w:r>
          </w:p>
        </w:tc>
      </w:tr>
      <w:tr w:rsidR="00BC62BB" w:rsidRPr="00BC62BB" w14:paraId="29E37488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2D9A" w14:textId="77777777" w:rsidR="00BC62BB" w:rsidRPr="00BC62BB" w:rsidRDefault="00BC62BB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Jorge De Jesús Juárez Parra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A5F37" w14:textId="5A7E7160" w:rsidR="00BC62BB" w:rsidRPr="00BC62BB" w:rsidRDefault="00BC62B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BC62BB">
              <w:rPr>
                <w:rFonts w:ascii="Arial" w:hAnsi="Arial" w:cs="Arial"/>
                <w:b/>
                <w:bCs/>
                <w:iCs/>
                <w:lang w:val="es-ES"/>
              </w:rPr>
              <w:t>Regidor Vocal</w:t>
            </w:r>
          </w:p>
        </w:tc>
      </w:tr>
    </w:tbl>
    <w:p w14:paraId="6479ABFF" w14:textId="77777777" w:rsidR="00BC62BB" w:rsidRPr="00BC62BB" w:rsidRDefault="00BC62BB" w:rsidP="00A07DDD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65CA639D" w14:textId="22E91FE7" w:rsidR="00BC62BB" w:rsidRPr="00BC62BB" w:rsidRDefault="00BC62BB" w:rsidP="00A07DDD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BC62BB">
        <w:rPr>
          <w:rFonts w:ascii="Arial" w:hAnsi="Arial" w:cs="Arial"/>
          <w:b/>
          <w:bCs/>
          <w:color w:val="000000" w:themeColor="text1"/>
        </w:rPr>
        <w:t xml:space="preserve">Comisión de Reglamentos y Gobernación </w:t>
      </w:r>
    </w:p>
    <w:tbl>
      <w:tblPr>
        <w:tblStyle w:val="Tablaconcuadrcula"/>
        <w:tblW w:w="9578" w:type="dxa"/>
        <w:tblLook w:val="04A0" w:firstRow="1" w:lastRow="0" w:firstColumn="1" w:lastColumn="0" w:noHBand="0" w:noVBand="1"/>
      </w:tblPr>
      <w:tblGrid>
        <w:gridCol w:w="5240"/>
        <w:gridCol w:w="4338"/>
      </w:tblGrid>
      <w:tr w:rsidR="00BC62BB" w14:paraId="0AF4DB4C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3B39" w14:textId="46D034AA" w:rsidR="00BC62BB" w:rsidRDefault="00BC62BB" w:rsidP="007F1635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>
              <w:rPr>
                <w:rFonts w:ascii="Arial" w:hAnsi="Arial" w:cs="Arial"/>
                <w:b/>
                <w:bCs/>
                <w:iCs/>
                <w:lang w:val="es-ES"/>
              </w:rPr>
              <w:t>Magali Casillas Contreras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E1A1" w14:textId="7852E36F" w:rsidR="00BC62BB" w:rsidRPr="00CE29FD" w:rsidRDefault="00BC62BB" w:rsidP="007F163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CE29FD">
              <w:rPr>
                <w:rFonts w:ascii="Arial" w:hAnsi="Arial" w:cs="Arial"/>
                <w:b/>
                <w:bCs/>
                <w:iCs/>
                <w:lang w:val="es-ES"/>
              </w:rPr>
              <w:t>Regid</w:t>
            </w:r>
            <w:r w:rsidR="00CE29FD" w:rsidRPr="00CE29FD">
              <w:rPr>
                <w:rFonts w:ascii="Arial" w:hAnsi="Arial" w:cs="Arial"/>
                <w:b/>
                <w:bCs/>
                <w:iCs/>
                <w:lang w:val="es-ES"/>
              </w:rPr>
              <w:t>ora</w:t>
            </w:r>
            <w:r w:rsidRPr="00CE29FD">
              <w:rPr>
                <w:rFonts w:ascii="Arial" w:hAnsi="Arial" w:cs="Arial"/>
                <w:b/>
                <w:bCs/>
                <w:iCs/>
                <w:lang w:val="es-ES"/>
              </w:rPr>
              <w:t xml:space="preserve"> Presidente</w:t>
            </w:r>
          </w:p>
        </w:tc>
      </w:tr>
      <w:tr w:rsidR="00BC62BB" w14:paraId="63C73B9B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A52F" w14:textId="5E133C81" w:rsidR="00BC62BB" w:rsidRDefault="00BC62BB" w:rsidP="007F1635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>
              <w:rPr>
                <w:rFonts w:ascii="Arial" w:hAnsi="Arial" w:cs="Arial"/>
                <w:b/>
                <w:bCs/>
                <w:iCs/>
                <w:lang w:val="es-ES"/>
              </w:rPr>
              <w:t>Jorge De Jesús Juárez Parra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ED37" w14:textId="1796BA2F" w:rsidR="00BC62BB" w:rsidRPr="00CE29FD" w:rsidRDefault="00BC62BB" w:rsidP="007F163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CE29FD">
              <w:rPr>
                <w:rFonts w:ascii="Arial" w:hAnsi="Arial" w:cs="Arial"/>
                <w:b/>
                <w:bCs/>
                <w:iCs/>
                <w:lang w:val="es-ES"/>
              </w:rPr>
              <w:t>Regidor Vocal</w:t>
            </w:r>
          </w:p>
        </w:tc>
      </w:tr>
      <w:tr w:rsidR="00BC62BB" w14:paraId="57385CF9" w14:textId="77777777" w:rsidTr="00BC62BB">
        <w:trPr>
          <w:trHeight w:val="28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A756" w14:textId="79CD8133" w:rsidR="00BC62BB" w:rsidRDefault="00BC62BB" w:rsidP="007F1635">
            <w:pPr>
              <w:spacing w:line="276" w:lineRule="auto"/>
              <w:rPr>
                <w:rFonts w:ascii="Arial" w:hAnsi="Arial" w:cs="Arial"/>
                <w:b/>
                <w:bCs/>
                <w:iCs/>
                <w:lang w:val="es-ES"/>
              </w:rPr>
            </w:pPr>
            <w:r>
              <w:rPr>
                <w:rFonts w:ascii="Arial" w:hAnsi="Arial" w:cs="Arial"/>
                <w:b/>
                <w:bCs/>
                <w:iCs/>
                <w:lang w:val="es-ES"/>
              </w:rPr>
              <w:t>Jesús Ramírez Sánchez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7C03" w14:textId="0C715161" w:rsidR="00BC62BB" w:rsidRPr="00CE29FD" w:rsidRDefault="00BC62BB" w:rsidP="007F163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CE29FD">
              <w:rPr>
                <w:rFonts w:ascii="Arial" w:hAnsi="Arial" w:cs="Arial"/>
                <w:b/>
                <w:bCs/>
                <w:iCs/>
                <w:lang w:val="es-ES"/>
              </w:rPr>
              <w:t>Regidor Vocal</w:t>
            </w:r>
          </w:p>
        </w:tc>
      </w:tr>
    </w:tbl>
    <w:p w14:paraId="027B2844" w14:textId="77777777" w:rsidR="00BC62BB" w:rsidRDefault="00BC62BB" w:rsidP="00A07DD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6557DD03" w14:textId="77777777" w:rsidR="00A07DDD" w:rsidRPr="001D2170" w:rsidRDefault="00A07DDD" w:rsidP="00A07DDD">
      <w:pPr>
        <w:spacing w:line="276" w:lineRule="auto"/>
        <w:jc w:val="both"/>
        <w:rPr>
          <w:rFonts w:ascii="Arial" w:hAnsi="Arial" w:cs="Arial"/>
          <w:lang w:val="es-ES"/>
        </w:rPr>
      </w:pPr>
      <w:r w:rsidRPr="001D2170">
        <w:rPr>
          <w:rFonts w:ascii="Arial" w:hAnsi="Arial" w:cs="Arial"/>
          <w:lang w:val="es-ES"/>
        </w:rPr>
        <w:t>Procediendo con el primer punto del orden del día, Lista de Asistencia y Verificación de Quorum Legal. Por lo que se realizó el pase de lista a los regidores integrantes de la Comisión Edilicia Permanente de Rastro</w:t>
      </w:r>
      <w:r>
        <w:rPr>
          <w:rFonts w:ascii="Arial" w:hAnsi="Arial" w:cs="Arial"/>
          <w:lang w:val="es-ES"/>
        </w:rPr>
        <w:t xml:space="preserve"> y de la Comisión de Reglamentos y Gobernación</w:t>
      </w:r>
      <w:r w:rsidRPr="001D2170">
        <w:rPr>
          <w:rFonts w:ascii="Arial" w:hAnsi="Arial" w:cs="Arial"/>
          <w:lang w:val="es-ES"/>
        </w:rPr>
        <w:t>:</w:t>
      </w:r>
    </w:p>
    <w:p w14:paraId="76C6B5EC" w14:textId="77777777" w:rsidR="00A07DDD" w:rsidRPr="001D2170" w:rsidRDefault="00A07DDD" w:rsidP="00A07DDD">
      <w:pPr>
        <w:spacing w:line="276" w:lineRule="auto"/>
        <w:jc w:val="both"/>
        <w:rPr>
          <w:rFonts w:ascii="Arial" w:hAnsi="Arial" w:cs="Arial"/>
          <w:lang w:val="es-ES"/>
        </w:rPr>
      </w:pPr>
    </w:p>
    <w:p w14:paraId="1FF0FC93" w14:textId="77777777" w:rsidR="002878D7" w:rsidRDefault="002878D7" w:rsidP="00A07DDD">
      <w:pPr>
        <w:rPr>
          <w:rFonts w:ascii="Arial" w:hAnsi="Arial" w:cs="Arial"/>
          <w:b/>
          <w:bCs/>
        </w:rPr>
      </w:pPr>
    </w:p>
    <w:p w14:paraId="403E05E9" w14:textId="18EEE5C2" w:rsidR="00A07DDD" w:rsidRPr="001D2170" w:rsidRDefault="00A07DDD" w:rsidP="00A07DDD">
      <w:pPr>
        <w:rPr>
          <w:rFonts w:ascii="Arial" w:hAnsi="Arial" w:cs="Arial"/>
          <w:b/>
          <w:bCs/>
        </w:rPr>
      </w:pPr>
      <w:r w:rsidRPr="001D2170">
        <w:rPr>
          <w:rFonts w:ascii="Arial" w:hAnsi="Arial" w:cs="Arial"/>
          <w:b/>
          <w:bCs/>
        </w:rPr>
        <w:t xml:space="preserve">Comisión de </w:t>
      </w:r>
      <w:r>
        <w:rPr>
          <w:rFonts w:ascii="Arial" w:hAnsi="Arial" w:cs="Arial"/>
          <w:b/>
          <w:bCs/>
        </w:rPr>
        <w:t>Rastro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5524"/>
        <w:gridCol w:w="3827"/>
      </w:tblGrid>
      <w:tr w:rsidR="00A07DDD" w:rsidRPr="001D2170" w14:paraId="00151C75" w14:textId="77777777" w:rsidTr="007F1635">
        <w:tc>
          <w:tcPr>
            <w:tcW w:w="5524" w:type="dxa"/>
          </w:tcPr>
          <w:p w14:paraId="26759A22" w14:textId="77777777" w:rsidR="00A07DDD" w:rsidRPr="001D2170" w:rsidRDefault="00A07DDD" w:rsidP="007F1635">
            <w:pPr>
              <w:rPr>
                <w:rFonts w:ascii="Arial" w:hAnsi="Arial" w:cs="Arial"/>
                <w:b/>
                <w:bCs/>
              </w:rPr>
            </w:pPr>
            <w:r w:rsidRPr="001D2170">
              <w:rPr>
                <w:rFonts w:ascii="Arial" w:hAnsi="Arial" w:cs="Arial"/>
                <w:b/>
                <w:bCs/>
              </w:rPr>
              <w:t>Regidor</w:t>
            </w:r>
          </w:p>
        </w:tc>
        <w:tc>
          <w:tcPr>
            <w:tcW w:w="3827" w:type="dxa"/>
          </w:tcPr>
          <w:p w14:paraId="08A6BFB4" w14:textId="77777777" w:rsidR="00A07DDD" w:rsidRPr="001D2170" w:rsidRDefault="00A07DDD" w:rsidP="007F1635">
            <w:pPr>
              <w:jc w:val="center"/>
              <w:rPr>
                <w:rFonts w:ascii="Arial" w:hAnsi="Arial" w:cs="Arial"/>
                <w:b/>
                <w:bCs/>
              </w:rPr>
            </w:pPr>
            <w:r w:rsidRPr="001D2170">
              <w:rPr>
                <w:rFonts w:ascii="Arial" w:hAnsi="Arial" w:cs="Arial"/>
                <w:b/>
                <w:bCs/>
              </w:rPr>
              <w:t>Asistencia</w:t>
            </w:r>
          </w:p>
        </w:tc>
      </w:tr>
      <w:tr w:rsidR="00A07DDD" w:rsidRPr="001D2170" w14:paraId="710AAAA3" w14:textId="77777777" w:rsidTr="007F1635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17398" w14:textId="77777777" w:rsidR="00A07DDD" w:rsidRPr="001D2170" w:rsidRDefault="00A07DDD" w:rsidP="007F1635">
            <w:pPr>
              <w:rPr>
                <w:rFonts w:ascii="Arial" w:hAnsi="Arial" w:cs="Arial"/>
                <w:iCs/>
                <w:lang w:val="es-ES"/>
              </w:rPr>
            </w:pPr>
            <w:r w:rsidRPr="001D2170">
              <w:rPr>
                <w:rFonts w:ascii="Arial" w:hAnsi="Arial" w:cs="Arial"/>
                <w:iCs/>
                <w:lang w:val="es-ES"/>
              </w:rPr>
              <w:t>Eva María De Jesús Barreto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65CF" w14:textId="77777777" w:rsidR="00A07DDD" w:rsidRPr="001D2170" w:rsidRDefault="00A07DDD" w:rsidP="007F1635">
            <w:pPr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1D2170">
              <w:rPr>
                <w:rFonts w:ascii="Arial" w:hAnsi="Arial" w:cs="Arial"/>
                <w:noProof/>
              </w:rPr>
              <w:drawing>
                <wp:inline distT="0" distB="0" distL="0" distR="0" wp14:anchorId="353F5972" wp14:editId="5A573737">
                  <wp:extent cx="282947" cy="209550"/>
                  <wp:effectExtent l="0" t="0" r="3175" b="0"/>
                  <wp:docPr id="1971426261" name="Imagen 197142626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DD" w:rsidRPr="001D2170" w14:paraId="6B8AC76D" w14:textId="77777777" w:rsidTr="007F1635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1138B" w14:textId="77C2AB3C" w:rsidR="00A07DDD" w:rsidRPr="001D2170" w:rsidRDefault="00050D3B" w:rsidP="007F1635">
            <w:pPr>
              <w:rPr>
                <w:rFonts w:ascii="Arial" w:hAnsi="Arial" w:cs="Arial"/>
                <w:iCs/>
                <w:lang w:val="es-ES"/>
              </w:rPr>
            </w:pPr>
            <w:r>
              <w:rPr>
                <w:rFonts w:ascii="Arial" w:hAnsi="Arial" w:cs="Arial"/>
                <w:iCs/>
                <w:lang w:val="es-ES"/>
              </w:rPr>
              <w:t>Edgar Joel Salvador Bautista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9DB9" w14:textId="533C5A26" w:rsidR="00A07DDD" w:rsidRPr="001D2170" w:rsidRDefault="00050D3B" w:rsidP="007F1635">
            <w:pPr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1D2170">
              <w:rPr>
                <w:rFonts w:ascii="Arial" w:hAnsi="Arial" w:cs="Arial"/>
                <w:noProof/>
              </w:rPr>
              <w:drawing>
                <wp:inline distT="0" distB="0" distL="0" distR="0" wp14:anchorId="4D5B461C" wp14:editId="419D8600">
                  <wp:extent cx="282947" cy="209550"/>
                  <wp:effectExtent l="0" t="0" r="3175" b="0"/>
                  <wp:docPr id="2126003466" name="Imagen 212600346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D3B" w:rsidRPr="001D2170" w14:paraId="304FF6FD" w14:textId="77777777" w:rsidTr="007F1635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E5B2" w14:textId="042C945F" w:rsidR="00050D3B" w:rsidRDefault="00050D3B" w:rsidP="007F1635">
            <w:pPr>
              <w:rPr>
                <w:rFonts w:ascii="Arial" w:hAnsi="Arial" w:cs="Arial"/>
                <w:iCs/>
                <w:lang w:val="es-ES"/>
              </w:rPr>
            </w:pPr>
            <w:r w:rsidRPr="001D2170">
              <w:rPr>
                <w:rFonts w:ascii="Arial" w:hAnsi="Arial" w:cs="Arial"/>
                <w:iCs/>
                <w:lang w:val="es-ES"/>
              </w:rPr>
              <w:t>Jorge De Jesús Juárez Parra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ED28B" w14:textId="532A8212" w:rsidR="00050D3B" w:rsidRDefault="00050D3B" w:rsidP="007F1635">
            <w:pPr>
              <w:jc w:val="center"/>
              <w:rPr>
                <w:rFonts w:ascii="Arial" w:hAnsi="Arial" w:cs="Arial"/>
                <w:noProof/>
              </w:rPr>
            </w:pPr>
            <w:r w:rsidRPr="001D2170">
              <w:rPr>
                <w:rFonts w:ascii="Arial" w:hAnsi="Arial" w:cs="Arial"/>
                <w:noProof/>
              </w:rPr>
              <w:drawing>
                <wp:inline distT="0" distB="0" distL="0" distR="0" wp14:anchorId="20CCBEBD" wp14:editId="69BE1619">
                  <wp:extent cx="282947" cy="209550"/>
                  <wp:effectExtent l="0" t="0" r="3175" b="0"/>
                  <wp:docPr id="1337732320" name="Imagen 1337732320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DD" w:rsidRPr="001D2170" w14:paraId="39D8C0E4" w14:textId="77777777" w:rsidTr="007F1635">
        <w:trPr>
          <w:trHeight w:val="31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9F4D" w14:textId="77777777" w:rsidR="00A07DDD" w:rsidRPr="001D2170" w:rsidRDefault="00A07DDD" w:rsidP="007F1635">
            <w:pPr>
              <w:rPr>
                <w:rFonts w:ascii="Arial" w:hAnsi="Arial" w:cs="Arial"/>
                <w:iCs/>
                <w:lang w:val="es-ES"/>
              </w:rPr>
            </w:pPr>
            <w:r w:rsidRPr="001D2170">
              <w:rPr>
                <w:rFonts w:ascii="Arial" w:hAnsi="Arial" w:cs="Arial"/>
                <w:iCs/>
                <w:lang w:val="es-ES"/>
              </w:rPr>
              <w:t>Raúl Chávez García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2CCF" w14:textId="77777777" w:rsidR="00A07DDD" w:rsidRPr="001D2170" w:rsidRDefault="00A07DDD" w:rsidP="007F1635">
            <w:pPr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1D2170">
              <w:rPr>
                <w:rFonts w:ascii="Arial" w:hAnsi="Arial" w:cs="Arial"/>
                <w:noProof/>
              </w:rPr>
              <w:drawing>
                <wp:inline distT="0" distB="0" distL="0" distR="0" wp14:anchorId="5EEE19C9" wp14:editId="6F6027EE">
                  <wp:extent cx="282947" cy="209550"/>
                  <wp:effectExtent l="0" t="0" r="3175" b="0"/>
                  <wp:docPr id="625934912" name="Imagen 62593491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CAD70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23468DE3" w14:textId="77777777" w:rsidR="00A07DDD" w:rsidRPr="001D2170" w:rsidRDefault="00A07DDD" w:rsidP="00A07DDD">
      <w:pPr>
        <w:rPr>
          <w:rFonts w:ascii="Arial" w:hAnsi="Arial" w:cs="Arial"/>
          <w:b/>
          <w:bCs/>
        </w:rPr>
      </w:pPr>
      <w:r w:rsidRPr="001D2170">
        <w:rPr>
          <w:rFonts w:ascii="Arial" w:hAnsi="Arial" w:cs="Arial"/>
          <w:b/>
          <w:bCs/>
        </w:rPr>
        <w:t xml:space="preserve">Comisión de </w:t>
      </w:r>
      <w:r>
        <w:rPr>
          <w:rFonts w:ascii="Arial" w:hAnsi="Arial" w:cs="Arial"/>
          <w:b/>
          <w:bCs/>
        </w:rPr>
        <w:t xml:space="preserve">Reglamentos y Gobernación 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5524"/>
        <w:gridCol w:w="3827"/>
      </w:tblGrid>
      <w:tr w:rsidR="00A07DDD" w:rsidRPr="001D2170" w14:paraId="635CDEEA" w14:textId="77777777" w:rsidTr="007F1635">
        <w:tc>
          <w:tcPr>
            <w:tcW w:w="5524" w:type="dxa"/>
          </w:tcPr>
          <w:p w14:paraId="64BDFC07" w14:textId="77777777" w:rsidR="00A07DDD" w:rsidRPr="001D2170" w:rsidRDefault="00A07DDD" w:rsidP="007F1635">
            <w:pPr>
              <w:rPr>
                <w:rFonts w:ascii="Arial" w:hAnsi="Arial" w:cs="Arial"/>
                <w:b/>
                <w:bCs/>
              </w:rPr>
            </w:pPr>
            <w:r w:rsidRPr="001D2170">
              <w:rPr>
                <w:rFonts w:ascii="Arial" w:hAnsi="Arial" w:cs="Arial"/>
                <w:b/>
                <w:bCs/>
              </w:rPr>
              <w:t>Regidor</w:t>
            </w:r>
          </w:p>
        </w:tc>
        <w:tc>
          <w:tcPr>
            <w:tcW w:w="3827" w:type="dxa"/>
          </w:tcPr>
          <w:p w14:paraId="677A8C15" w14:textId="77777777" w:rsidR="00A07DDD" w:rsidRPr="001D2170" w:rsidRDefault="00A07DDD" w:rsidP="007F1635">
            <w:pPr>
              <w:jc w:val="center"/>
              <w:rPr>
                <w:rFonts w:ascii="Arial" w:hAnsi="Arial" w:cs="Arial"/>
                <w:b/>
                <w:bCs/>
              </w:rPr>
            </w:pPr>
            <w:r w:rsidRPr="001D2170">
              <w:rPr>
                <w:rFonts w:ascii="Arial" w:hAnsi="Arial" w:cs="Arial"/>
                <w:b/>
                <w:bCs/>
              </w:rPr>
              <w:t>Asistencia</w:t>
            </w:r>
          </w:p>
        </w:tc>
      </w:tr>
      <w:tr w:rsidR="00A07DDD" w:rsidRPr="001D2170" w14:paraId="6E11AE58" w14:textId="77777777" w:rsidTr="007F1635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9650" w14:textId="77777777" w:rsidR="00A07DDD" w:rsidRPr="001D2170" w:rsidRDefault="00A07DDD" w:rsidP="007F1635">
            <w:pPr>
              <w:rPr>
                <w:rFonts w:ascii="Arial" w:hAnsi="Arial" w:cs="Arial"/>
                <w:iCs/>
                <w:lang w:val="es-ES"/>
              </w:rPr>
            </w:pPr>
            <w:r>
              <w:rPr>
                <w:rFonts w:ascii="Arial" w:hAnsi="Arial" w:cs="Arial"/>
                <w:iCs/>
                <w:lang w:val="es-ES"/>
              </w:rPr>
              <w:t>Magali Casillas Contreras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7D10" w14:textId="77777777" w:rsidR="00A07DDD" w:rsidRPr="001D2170" w:rsidRDefault="00A07DDD" w:rsidP="007F1635">
            <w:pPr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16684C">
              <w:rPr>
                <w:rFonts w:ascii="Arial" w:hAnsi="Arial" w:cs="Arial"/>
                <w:noProof/>
              </w:rPr>
              <w:t>INASISTENCIA JUSTIFICADA</w:t>
            </w:r>
          </w:p>
        </w:tc>
      </w:tr>
      <w:tr w:rsidR="00A07DDD" w:rsidRPr="001D2170" w14:paraId="189A8E04" w14:textId="77777777" w:rsidTr="007F1635">
        <w:trPr>
          <w:trHeight w:val="283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A5683" w14:textId="77777777" w:rsidR="00A07DDD" w:rsidRPr="001D2170" w:rsidRDefault="00A07DDD" w:rsidP="007F1635">
            <w:pPr>
              <w:rPr>
                <w:rFonts w:ascii="Arial" w:hAnsi="Arial" w:cs="Arial"/>
                <w:iCs/>
                <w:lang w:val="es-ES"/>
              </w:rPr>
            </w:pPr>
            <w:r w:rsidRPr="001D2170">
              <w:rPr>
                <w:rFonts w:ascii="Arial" w:hAnsi="Arial" w:cs="Arial"/>
                <w:iCs/>
                <w:lang w:val="es-ES"/>
              </w:rPr>
              <w:t>Jorge De Jesús Juárez Parra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B2D6" w14:textId="32B3EED0" w:rsidR="00A07DDD" w:rsidRPr="001D2170" w:rsidRDefault="00050D3B" w:rsidP="007F1635">
            <w:pPr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1D2170">
              <w:rPr>
                <w:rFonts w:ascii="Arial" w:hAnsi="Arial" w:cs="Arial"/>
                <w:noProof/>
              </w:rPr>
              <w:drawing>
                <wp:inline distT="0" distB="0" distL="0" distR="0" wp14:anchorId="3BDD7B41" wp14:editId="3ACE3059">
                  <wp:extent cx="282947" cy="209550"/>
                  <wp:effectExtent l="0" t="0" r="3175" b="0"/>
                  <wp:docPr id="1744358605" name="Imagen 174435860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DD" w:rsidRPr="001D2170" w14:paraId="0EC1EB09" w14:textId="77777777" w:rsidTr="007F1635">
        <w:trPr>
          <w:trHeight w:val="319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F3DC" w14:textId="1D284194" w:rsidR="00A07DDD" w:rsidRPr="001D2170" w:rsidRDefault="00050D3B" w:rsidP="007F1635">
            <w:pPr>
              <w:rPr>
                <w:rFonts w:ascii="Arial" w:hAnsi="Arial" w:cs="Arial"/>
                <w:iCs/>
                <w:lang w:val="es-ES"/>
              </w:rPr>
            </w:pPr>
            <w:r>
              <w:rPr>
                <w:rFonts w:ascii="Arial" w:hAnsi="Arial" w:cs="Arial"/>
                <w:color w:val="000000" w:themeColor="text1"/>
              </w:rPr>
              <w:t>Jesús Ramírez Sánchez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38E8" w14:textId="77777777" w:rsidR="00A07DDD" w:rsidRPr="001D2170" w:rsidRDefault="00A07DDD" w:rsidP="007F1635">
            <w:pPr>
              <w:jc w:val="center"/>
              <w:rPr>
                <w:rFonts w:ascii="Arial" w:hAnsi="Arial" w:cs="Arial"/>
                <w:b/>
                <w:bCs/>
                <w:iCs/>
                <w:lang w:val="es-ES"/>
              </w:rPr>
            </w:pPr>
            <w:r w:rsidRPr="001D2170">
              <w:rPr>
                <w:rFonts w:ascii="Arial" w:hAnsi="Arial" w:cs="Arial"/>
                <w:noProof/>
              </w:rPr>
              <w:drawing>
                <wp:inline distT="0" distB="0" distL="0" distR="0" wp14:anchorId="56E8D596" wp14:editId="3D56CCB6">
                  <wp:extent cx="282947" cy="209550"/>
                  <wp:effectExtent l="0" t="0" r="3175" b="0"/>
                  <wp:docPr id="1210355477" name="Imagen 1210355477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CF655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19C2DBD8" w14:textId="3DF5716E" w:rsidR="00A07DDD" w:rsidRPr="001D2170" w:rsidRDefault="00A07DDD" w:rsidP="00A07DDD">
      <w:pPr>
        <w:spacing w:line="276" w:lineRule="auto"/>
        <w:jc w:val="both"/>
        <w:rPr>
          <w:rFonts w:ascii="Arial" w:hAnsi="Arial" w:cs="Arial"/>
          <w:lang w:val="es-ES"/>
        </w:rPr>
      </w:pPr>
      <w:r w:rsidRPr="001D2170">
        <w:rPr>
          <w:rFonts w:ascii="Arial" w:hAnsi="Arial" w:cs="Arial"/>
          <w:lang w:val="es-ES"/>
        </w:rPr>
        <w:t xml:space="preserve">Por lo cual con la asistencia de </w:t>
      </w:r>
      <w:r w:rsidR="00050D3B">
        <w:rPr>
          <w:rFonts w:ascii="Arial" w:hAnsi="Arial" w:cs="Arial"/>
          <w:lang w:val="es-ES"/>
        </w:rPr>
        <w:t>4</w:t>
      </w:r>
      <w:r>
        <w:rPr>
          <w:rFonts w:ascii="Arial" w:hAnsi="Arial" w:cs="Arial"/>
          <w:lang w:val="es-ES"/>
        </w:rPr>
        <w:t xml:space="preserve"> de los </w:t>
      </w:r>
      <w:r w:rsidR="00050D3B">
        <w:rPr>
          <w:rFonts w:ascii="Arial" w:hAnsi="Arial" w:cs="Arial"/>
          <w:lang w:val="es-ES"/>
        </w:rPr>
        <w:t>4</w:t>
      </w:r>
      <w:r w:rsidRPr="001D2170">
        <w:rPr>
          <w:rFonts w:ascii="Arial" w:hAnsi="Arial" w:cs="Arial"/>
          <w:lang w:val="es-ES"/>
        </w:rPr>
        <w:t xml:space="preserve"> integrantes de la Comisión Edilicia Permanente de Rastro </w:t>
      </w:r>
      <w:r>
        <w:rPr>
          <w:rFonts w:ascii="Arial" w:hAnsi="Arial" w:cs="Arial"/>
          <w:lang w:val="es-ES"/>
        </w:rPr>
        <w:t xml:space="preserve">y de </w:t>
      </w:r>
      <w:r w:rsidR="00050D3B">
        <w:rPr>
          <w:rFonts w:ascii="Arial" w:hAnsi="Arial" w:cs="Arial"/>
          <w:lang w:val="es-ES"/>
        </w:rPr>
        <w:t>2</w:t>
      </w:r>
      <w:r>
        <w:rPr>
          <w:rFonts w:ascii="Arial" w:hAnsi="Arial" w:cs="Arial"/>
          <w:lang w:val="es-ES"/>
        </w:rPr>
        <w:t xml:space="preserve"> de los </w:t>
      </w:r>
      <w:r w:rsidR="00050D3B">
        <w:rPr>
          <w:rFonts w:ascii="Arial" w:hAnsi="Arial" w:cs="Arial"/>
          <w:lang w:val="es-ES"/>
        </w:rPr>
        <w:t>3</w:t>
      </w:r>
      <w:r>
        <w:rPr>
          <w:rFonts w:ascii="Arial" w:hAnsi="Arial" w:cs="Arial"/>
          <w:lang w:val="es-ES"/>
        </w:rPr>
        <w:t xml:space="preserve"> integrantes de la Comisión de Reglamentos y Gobernación </w:t>
      </w:r>
      <w:r w:rsidRPr="001D2170">
        <w:rPr>
          <w:rFonts w:ascii="Arial" w:hAnsi="Arial" w:cs="Arial"/>
          <w:lang w:val="es-ES"/>
        </w:rPr>
        <w:t>se dio la existencia de quórum legal e instalada la sesión.</w:t>
      </w:r>
    </w:p>
    <w:p w14:paraId="6378B373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34CE0436" w14:textId="18C74B07" w:rsidR="00A07DDD" w:rsidRDefault="00A07DDD" w:rsidP="00C03850">
      <w:pPr>
        <w:spacing w:line="276" w:lineRule="auto"/>
        <w:jc w:val="both"/>
        <w:rPr>
          <w:rFonts w:ascii="Arial" w:hAnsi="Arial" w:cs="Arial"/>
          <w:szCs w:val="22"/>
        </w:rPr>
      </w:pPr>
      <w:r w:rsidRPr="001D2170">
        <w:rPr>
          <w:rFonts w:ascii="Arial" w:hAnsi="Arial" w:cs="Arial"/>
          <w:lang w:val="es-ES"/>
        </w:rPr>
        <w:t xml:space="preserve">Acto continuo </w:t>
      </w:r>
      <w:r w:rsidR="00050D3B">
        <w:rPr>
          <w:rFonts w:ascii="Arial" w:hAnsi="Arial" w:cs="Arial"/>
          <w:lang w:val="es-ES"/>
        </w:rPr>
        <w:t xml:space="preserve">fueron retomados los trabajos a partir del capitulo II </w:t>
      </w:r>
      <w:r w:rsidR="00C03850">
        <w:rPr>
          <w:rFonts w:ascii="Arial" w:hAnsi="Arial" w:cs="Arial"/>
          <w:lang w:val="es-ES"/>
        </w:rPr>
        <w:t xml:space="preserve">del proyecto de </w:t>
      </w:r>
      <w:r w:rsidR="00050D3B">
        <w:rPr>
          <w:rFonts w:ascii="Arial" w:hAnsi="Arial" w:cs="Arial"/>
          <w:lang w:val="es-ES"/>
        </w:rPr>
        <w:t xml:space="preserve">Reglamento </w:t>
      </w:r>
      <w:r>
        <w:rPr>
          <w:rFonts w:ascii="Arial" w:hAnsi="Arial" w:cs="Arial"/>
          <w:szCs w:val="22"/>
        </w:rPr>
        <w:t>del Rastro Municipal y sus Actividades Complementarias para el municipio de Zapotlán el Grande</w:t>
      </w:r>
      <w:r>
        <w:rPr>
          <w:rFonts w:ascii="Arial" w:hAnsi="Arial" w:cs="Arial"/>
          <w:noProof/>
        </w:rPr>
        <w:t xml:space="preserve">, </w:t>
      </w:r>
      <w:r w:rsidR="00C03850">
        <w:rPr>
          <w:rFonts w:ascii="Arial" w:hAnsi="Arial" w:cs="Arial"/>
          <w:noProof/>
        </w:rPr>
        <w:t>siendo realizadas</w:t>
      </w:r>
      <w:r>
        <w:rPr>
          <w:rFonts w:ascii="Arial" w:hAnsi="Arial" w:cs="Arial"/>
          <w:szCs w:val="22"/>
        </w:rPr>
        <w:t xml:space="preserve"> varias modificaciones a</w:t>
      </w:r>
      <w:r w:rsidR="00C03850">
        <w:rPr>
          <w:rFonts w:ascii="Arial" w:hAnsi="Arial" w:cs="Arial"/>
          <w:szCs w:val="22"/>
        </w:rPr>
        <w:t xml:space="preserve"> diversos artículos de</w:t>
      </w:r>
      <w:r>
        <w:rPr>
          <w:rFonts w:ascii="Arial" w:hAnsi="Arial" w:cs="Arial"/>
          <w:szCs w:val="22"/>
        </w:rPr>
        <w:t xml:space="preserve"> la propuesta </w:t>
      </w:r>
      <w:r w:rsidR="00C03850">
        <w:rPr>
          <w:rFonts w:ascii="Arial" w:hAnsi="Arial" w:cs="Arial"/>
          <w:szCs w:val="22"/>
        </w:rPr>
        <w:t>en</w:t>
      </w:r>
      <w:r>
        <w:rPr>
          <w:rFonts w:ascii="Arial" w:hAnsi="Arial" w:cs="Arial"/>
          <w:szCs w:val="22"/>
        </w:rPr>
        <w:t xml:space="preserve"> materia de redacción sin afectarse el fondo del contenido de los artículos analizados</w:t>
      </w:r>
      <w:r w:rsidR="00E70762">
        <w:rPr>
          <w:rFonts w:ascii="Arial" w:hAnsi="Arial" w:cs="Arial"/>
          <w:szCs w:val="22"/>
        </w:rPr>
        <w:t>, hasta el Titulo II Capitulo VII artículo 116.</w:t>
      </w:r>
    </w:p>
    <w:p w14:paraId="5E844E14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szCs w:val="22"/>
        </w:rPr>
      </w:pPr>
    </w:p>
    <w:p w14:paraId="14B43387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regidor presidente de la Comisión Edilicia de Rastro acordó con los regidores asistentes realizar un receso para atender actividades oficiales. </w:t>
      </w:r>
    </w:p>
    <w:p w14:paraId="602988D9" w14:textId="77777777" w:rsidR="00A07DDD" w:rsidRDefault="00A07DDD" w:rsidP="00A07DDD">
      <w:pPr>
        <w:spacing w:line="276" w:lineRule="auto"/>
        <w:jc w:val="both"/>
        <w:rPr>
          <w:rFonts w:ascii="Arial" w:hAnsi="Arial" w:cs="Arial"/>
          <w:szCs w:val="22"/>
        </w:rPr>
      </w:pPr>
    </w:p>
    <w:p w14:paraId="3473DFA0" w14:textId="030B7348" w:rsidR="00A07DDD" w:rsidRDefault="00A07DDD" w:rsidP="00A07DDD">
      <w:pPr>
        <w:spacing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Por lo anterior siendo las </w:t>
      </w:r>
      <w:r w:rsidR="00E70762">
        <w:rPr>
          <w:rFonts w:ascii="Arial" w:hAnsi="Arial" w:cs="Arial"/>
          <w:szCs w:val="22"/>
        </w:rPr>
        <w:t>13</w:t>
      </w:r>
      <w:r>
        <w:rPr>
          <w:rFonts w:ascii="Arial" w:hAnsi="Arial" w:cs="Arial"/>
          <w:szCs w:val="22"/>
        </w:rPr>
        <w:t xml:space="preserve"> </w:t>
      </w:r>
      <w:r w:rsidR="00E70762">
        <w:rPr>
          <w:rFonts w:ascii="Arial" w:hAnsi="Arial" w:cs="Arial"/>
          <w:szCs w:val="22"/>
        </w:rPr>
        <w:t>trece</w:t>
      </w:r>
      <w:r>
        <w:rPr>
          <w:rFonts w:ascii="Arial" w:hAnsi="Arial" w:cs="Arial"/>
          <w:szCs w:val="22"/>
        </w:rPr>
        <w:t xml:space="preserve"> con </w:t>
      </w:r>
      <w:r w:rsidR="00E70762">
        <w:rPr>
          <w:rFonts w:ascii="Arial" w:hAnsi="Arial" w:cs="Arial"/>
          <w:szCs w:val="22"/>
        </w:rPr>
        <w:t xml:space="preserve">43 cuarenta y tres </w:t>
      </w:r>
      <w:r>
        <w:rPr>
          <w:rFonts w:ascii="Arial" w:hAnsi="Arial" w:cs="Arial"/>
          <w:szCs w:val="22"/>
        </w:rPr>
        <w:t xml:space="preserve">minutos </w:t>
      </w:r>
      <w:r w:rsidRPr="00C453C8">
        <w:rPr>
          <w:rFonts w:ascii="Arial" w:hAnsi="Arial" w:cs="Arial"/>
          <w:szCs w:val="22"/>
        </w:rPr>
        <w:t xml:space="preserve">del día </w:t>
      </w:r>
      <w:r w:rsidR="0022415F">
        <w:rPr>
          <w:rFonts w:ascii="Arial" w:hAnsi="Arial" w:cs="Arial"/>
          <w:szCs w:val="22"/>
        </w:rPr>
        <w:t>13</w:t>
      </w:r>
      <w:r w:rsidRPr="00C453C8">
        <w:rPr>
          <w:rFonts w:ascii="Arial" w:hAnsi="Arial" w:cs="Arial"/>
          <w:szCs w:val="22"/>
        </w:rPr>
        <w:t xml:space="preserve"> de </w:t>
      </w:r>
      <w:r w:rsidR="0022415F">
        <w:rPr>
          <w:rFonts w:ascii="Arial" w:hAnsi="Arial" w:cs="Arial"/>
          <w:szCs w:val="22"/>
        </w:rPr>
        <w:t>julio</w:t>
      </w:r>
      <w:r w:rsidRPr="00C453C8">
        <w:rPr>
          <w:rFonts w:ascii="Arial" w:hAnsi="Arial" w:cs="Arial"/>
          <w:szCs w:val="22"/>
        </w:rPr>
        <w:t xml:space="preserve"> de 2023, se declar</w:t>
      </w:r>
      <w:r>
        <w:rPr>
          <w:rFonts w:ascii="Arial" w:hAnsi="Arial" w:cs="Arial"/>
          <w:szCs w:val="22"/>
        </w:rPr>
        <w:t>ó</w:t>
      </w:r>
      <w:r w:rsidRPr="00C453C8">
        <w:rPr>
          <w:rFonts w:ascii="Arial" w:hAnsi="Arial" w:cs="Arial"/>
          <w:szCs w:val="22"/>
        </w:rPr>
        <w:t xml:space="preserve"> un receso, para continuar los trabajos de la presente sesión hasta nueva convocatoria que </w:t>
      </w:r>
      <w:r>
        <w:rPr>
          <w:rFonts w:ascii="Arial" w:hAnsi="Arial" w:cs="Arial"/>
          <w:szCs w:val="22"/>
        </w:rPr>
        <w:t xml:space="preserve">se </w:t>
      </w:r>
      <w:r w:rsidRPr="00C453C8">
        <w:rPr>
          <w:rFonts w:ascii="Arial" w:hAnsi="Arial" w:cs="Arial"/>
          <w:szCs w:val="22"/>
        </w:rPr>
        <w:t xml:space="preserve">les </w:t>
      </w:r>
      <w:r>
        <w:rPr>
          <w:rFonts w:ascii="Arial" w:hAnsi="Arial" w:cs="Arial"/>
          <w:szCs w:val="22"/>
        </w:rPr>
        <w:t xml:space="preserve">haría </w:t>
      </w:r>
      <w:r w:rsidRPr="00C453C8">
        <w:rPr>
          <w:rFonts w:ascii="Arial" w:hAnsi="Arial" w:cs="Arial"/>
          <w:szCs w:val="22"/>
        </w:rPr>
        <w:t>llegar de manera formal.</w:t>
      </w:r>
    </w:p>
    <w:p w14:paraId="5C56BB17" w14:textId="77777777" w:rsidR="00A07DDD" w:rsidRDefault="00A07DDD" w:rsidP="00A07DDD">
      <w:pPr>
        <w:jc w:val="center"/>
        <w:rPr>
          <w:rFonts w:ascii="Arial Narrow" w:hAnsi="Arial Narrow" w:cs="Arial"/>
          <w:b/>
          <w:bCs/>
        </w:rPr>
      </w:pPr>
    </w:p>
    <w:p w14:paraId="2CE12FC5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  <w:i/>
          <w:iCs/>
        </w:rPr>
      </w:pPr>
    </w:p>
    <w:p w14:paraId="55F26225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p w14:paraId="4EAC0D84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p w14:paraId="398F6642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E70762" w:rsidRPr="00DA5FCC" w14:paraId="73DAF37E" w14:textId="77777777" w:rsidTr="007F1635">
        <w:tc>
          <w:tcPr>
            <w:tcW w:w="4673" w:type="dxa"/>
          </w:tcPr>
          <w:p w14:paraId="4D52BBA1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C. RAÚL CHÁVEZ GARCÍA</w:t>
            </w:r>
          </w:p>
          <w:p w14:paraId="79F4FE87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REGIDOR PRESIDENTE DE LA COMISIÓN EDILICIA DE RASTRO.</w:t>
            </w:r>
          </w:p>
        </w:tc>
        <w:tc>
          <w:tcPr>
            <w:tcW w:w="4673" w:type="dxa"/>
          </w:tcPr>
          <w:p w14:paraId="46D58897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LIC. EVA MARÍA DE JESÚS BARRETO</w:t>
            </w:r>
          </w:p>
          <w:p w14:paraId="08E5D2F7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REGIDORA VOCAL DE LA COMISIÓN EDILICIA DE RASTRO.</w:t>
            </w:r>
          </w:p>
        </w:tc>
      </w:tr>
      <w:tr w:rsidR="00E70762" w:rsidRPr="00DA5FCC" w14:paraId="0C1C41AB" w14:textId="77777777" w:rsidTr="007F1635">
        <w:tc>
          <w:tcPr>
            <w:tcW w:w="4673" w:type="dxa"/>
          </w:tcPr>
          <w:p w14:paraId="31BC1798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17E1EE93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518A3466" w14:textId="77777777" w:rsidR="00E70762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23059C41" w14:textId="77777777" w:rsidR="002878D7" w:rsidRDefault="002878D7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51093093" w14:textId="77777777" w:rsidR="002878D7" w:rsidRDefault="002878D7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5EFF46B7" w14:textId="77777777" w:rsidR="002878D7" w:rsidRPr="00DA5FCC" w:rsidRDefault="002878D7" w:rsidP="002878D7">
            <w:pPr>
              <w:rPr>
                <w:rFonts w:ascii="Arial Narrow" w:eastAsia="Calibri" w:hAnsi="Arial Narrow" w:cs="Arial"/>
                <w:b/>
                <w:bCs/>
              </w:rPr>
            </w:pPr>
          </w:p>
          <w:p w14:paraId="3E091355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LIC. JORGE DE JESÚS JUÁREZ PARRA</w:t>
            </w:r>
          </w:p>
          <w:p w14:paraId="7D377B64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REGIDOR VOCAL DE LA COMISIÓN EDILICIA DE RASTRO.</w:t>
            </w:r>
          </w:p>
        </w:tc>
        <w:tc>
          <w:tcPr>
            <w:tcW w:w="4673" w:type="dxa"/>
          </w:tcPr>
          <w:p w14:paraId="5485B186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27F847CF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7AE799C7" w14:textId="77777777" w:rsidR="00E70762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39CD4460" w14:textId="77777777" w:rsidR="002878D7" w:rsidRDefault="002878D7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28BB0080" w14:textId="77777777" w:rsidR="002878D7" w:rsidRDefault="002878D7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40162AE8" w14:textId="77777777" w:rsidR="002878D7" w:rsidRPr="00DA5FCC" w:rsidRDefault="002878D7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22034F5F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LIC. EDGAR JOEL SALVADOR BAUTISTA</w:t>
            </w:r>
          </w:p>
          <w:p w14:paraId="7408AE86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REGIDOR VOCAL DE LA COMISIÓN EDILICIA DE RASTRO.</w:t>
            </w:r>
          </w:p>
        </w:tc>
      </w:tr>
    </w:tbl>
    <w:p w14:paraId="331001AE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p w14:paraId="081D51C5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p w14:paraId="67D6B912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p w14:paraId="3386E4D2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p w14:paraId="59051ABD" w14:textId="77777777" w:rsidR="00E70762" w:rsidRPr="00DA5FCC" w:rsidRDefault="00E70762" w:rsidP="00E70762">
      <w:pPr>
        <w:jc w:val="center"/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E70762" w:rsidRPr="00DA5FCC" w14:paraId="5DD6C3C6" w14:textId="77777777" w:rsidTr="007F1635">
        <w:tc>
          <w:tcPr>
            <w:tcW w:w="4673" w:type="dxa"/>
          </w:tcPr>
          <w:p w14:paraId="33DFA552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LIC. MAGALI CASILLAS CONTRERAS</w:t>
            </w:r>
          </w:p>
          <w:p w14:paraId="25D5FA68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hAnsi="Arial Narrow" w:cs="Arial"/>
                <w:b/>
                <w:bCs/>
              </w:rPr>
              <w:t xml:space="preserve">PRESIDENTA DE LA COMISIÓN EDILICIA DE REGLAMENTOS Y GOBERNACIÓN </w:t>
            </w:r>
          </w:p>
        </w:tc>
        <w:tc>
          <w:tcPr>
            <w:tcW w:w="4673" w:type="dxa"/>
          </w:tcPr>
          <w:p w14:paraId="1CF4236D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ING. JESÚS RAMÍREZ SÁNCHEZ</w:t>
            </w:r>
          </w:p>
          <w:p w14:paraId="5CFFD68D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 xml:space="preserve">REGIDOR VOCAL DE </w:t>
            </w:r>
            <w:r w:rsidRPr="00DA5FCC">
              <w:rPr>
                <w:rFonts w:ascii="Arial Narrow" w:hAnsi="Arial Narrow" w:cs="Arial"/>
                <w:b/>
                <w:bCs/>
              </w:rPr>
              <w:t>LA COMISIÓN EDILICIA DE REGLAMENTOS Y GOBERNACIÓN</w:t>
            </w:r>
          </w:p>
        </w:tc>
      </w:tr>
      <w:tr w:rsidR="00E70762" w:rsidRPr="00DA5FCC" w14:paraId="6EF56E77" w14:textId="77777777" w:rsidTr="007F1635">
        <w:tc>
          <w:tcPr>
            <w:tcW w:w="4673" w:type="dxa"/>
          </w:tcPr>
          <w:p w14:paraId="132179FE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0651D0CE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0BC425E9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7EEF2286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</w:p>
          <w:p w14:paraId="370C6870" w14:textId="77777777" w:rsidR="00E70762" w:rsidRPr="00DA5FCC" w:rsidRDefault="00E70762" w:rsidP="007F1635">
            <w:pPr>
              <w:jc w:val="center"/>
              <w:rPr>
                <w:rFonts w:ascii="Arial Narrow" w:eastAsia="Calibri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>LIC. JORGE DE JESÚS JUÁREZ PARRA</w:t>
            </w:r>
          </w:p>
          <w:p w14:paraId="720F70F8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DA5FCC">
              <w:rPr>
                <w:rFonts w:ascii="Arial Narrow" w:eastAsia="Calibri" w:hAnsi="Arial Narrow" w:cs="Arial"/>
                <w:b/>
                <w:bCs/>
              </w:rPr>
              <w:t xml:space="preserve">REGIDOR VOCAL DE </w:t>
            </w:r>
            <w:r w:rsidRPr="00DA5FCC">
              <w:rPr>
                <w:rFonts w:ascii="Arial Narrow" w:hAnsi="Arial Narrow" w:cs="Arial"/>
                <w:b/>
                <w:bCs/>
              </w:rPr>
              <w:t>LA COMISIÓN EDILICIA DE REGLAMENTOS Y GOBERNACIÓN</w:t>
            </w:r>
          </w:p>
        </w:tc>
        <w:tc>
          <w:tcPr>
            <w:tcW w:w="4673" w:type="dxa"/>
          </w:tcPr>
          <w:p w14:paraId="556DC398" w14:textId="77777777" w:rsidR="00E70762" w:rsidRPr="00DA5FCC" w:rsidRDefault="00E70762" w:rsidP="007F1635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</w:tc>
      </w:tr>
    </w:tbl>
    <w:p w14:paraId="589BB9AC" w14:textId="77777777" w:rsidR="00E70762" w:rsidRPr="00DA5FCC" w:rsidRDefault="00E70762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692EF1CB" w14:textId="77777777" w:rsidR="00E70762" w:rsidRDefault="00E70762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149DE0B8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769F6649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67FBFE79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45B4DFBB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2E817A94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478624CE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02C64B77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05D866CC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55365E23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4D5D7F21" w14:textId="77777777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1A41B494" w14:textId="36769F1D" w:rsidR="002878D7" w:rsidRDefault="002878D7" w:rsidP="00E70762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>La presente hoja de firmas corresponden al acta de la sesión ordinaria número 4 (parte 3) de la comisión edilicia de Rastro efectuada el 13 de julio de 2023.</w:t>
      </w:r>
    </w:p>
    <w:p w14:paraId="48FEF1AE" w14:textId="77777777" w:rsidR="00E70762" w:rsidRDefault="00E70762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778A807E" w14:textId="77777777" w:rsidR="00E70762" w:rsidRPr="00DA5FCC" w:rsidRDefault="00E70762" w:rsidP="00E70762">
      <w:pPr>
        <w:rPr>
          <w:rFonts w:ascii="Arial Narrow" w:hAnsi="Arial Narrow" w:cs="Arial"/>
          <w:b/>
          <w:bCs/>
          <w:sz w:val="20"/>
          <w:szCs w:val="20"/>
        </w:rPr>
      </w:pPr>
    </w:p>
    <w:p w14:paraId="17704B46" w14:textId="77777777" w:rsidR="00E70762" w:rsidRPr="00DA5FCC" w:rsidRDefault="00E70762" w:rsidP="00E70762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bCs/>
          <w:sz w:val="20"/>
          <w:szCs w:val="20"/>
        </w:rPr>
        <w:t>RCG/krag</w:t>
      </w:r>
    </w:p>
    <w:p w14:paraId="742E6138" w14:textId="09CB9CC8" w:rsidR="00A07DDD" w:rsidRDefault="00BC62BB" w:rsidP="00A07DDD">
      <w:r w:rsidRPr="00BC62BB">
        <w:t>https://www.youtube.com/watch?v=n7QKa5lxm2k</w:t>
      </w:r>
    </w:p>
    <w:p w14:paraId="3254A9CA" w14:textId="77777777" w:rsidR="00A07DDD" w:rsidRDefault="00A07DDD" w:rsidP="00A07DDD"/>
    <w:p w14:paraId="75027B61" w14:textId="5C789AC0" w:rsidR="002878D7" w:rsidRDefault="002878D7">
      <w:pPr>
        <w:spacing w:after="160" w:line="259" w:lineRule="auto"/>
      </w:pPr>
      <w:r>
        <w:br w:type="page"/>
      </w:r>
    </w:p>
    <w:p w14:paraId="19D598EF" w14:textId="77777777" w:rsidR="00A07DDD" w:rsidRDefault="00A07DDD" w:rsidP="00A07DDD"/>
    <w:p w14:paraId="7B441FA3" w14:textId="77777777" w:rsidR="00A07DDD" w:rsidRDefault="00A07DDD" w:rsidP="00A07DDD"/>
    <w:p w14:paraId="7F7EA387" w14:textId="77777777" w:rsidR="00A07DDD" w:rsidRDefault="00A07DDD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782AC5">
        <w:rPr>
          <w:rFonts w:ascii="Arial" w:eastAsia="Calibri" w:hAnsi="Arial" w:cs="Arial"/>
          <w:b/>
          <w:sz w:val="28"/>
          <w:szCs w:val="28"/>
        </w:rPr>
        <w:t xml:space="preserve">Acta de la Sesión Ordinaria No 4 de la </w:t>
      </w:r>
    </w:p>
    <w:p w14:paraId="385460DD" w14:textId="77777777" w:rsidR="00A07DDD" w:rsidRDefault="00A07DDD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782AC5">
        <w:rPr>
          <w:rFonts w:ascii="Arial" w:eastAsia="Calibri" w:hAnsi="Arial" w:cs="Arial"/>
          <w:b/>
          <w:sz w:val="28"/>
          <w:szCs w:val="28"/>
        </w:rPr>
        <w:t xml:space="preserve">Comisión Edilicia Permanente de Rastro, </w:t>
      </w:r>
    </w:p>
    <w:p w14:paraId="70AEAC93" w14:textId="206EB051" w:rsidR="00A07DDD" w:rsidRDefault="00A07DDD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13 de julio de 2023</w:t>
      </w:r>
      <w:r w:rsidRPr="00782AC5">
        <w:rPr>
          <w:rFonts w:ascii="Arial" w:eastAsia="Calibri" w:hAnsi="Arial" w:cs="Arial"/>
          <w:b/>
          <w:sz w:val="28"/>
          <w:szCs w:val="28"/>
        </w:rPr>
        <w:t xml:space="preserve">. </w:t>
      </w:r>
    </w:p>
    <w:p w14:paraId="781F69AD" w14:textId="23106F3D" w:rsidR="00A07DDD" w:rsidRPr="00782AC5" w:rsidRDefault="00A07DDD" w:rsidP="00A07DDD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782AC5">
        <w:rPr>
          <w:rFonts w:ascii="Arial" w:eastAsia="Calibri" w:hAnsi="Arial" w:cs="Arial"/>
          <w:b/>
          <w:sz w:val="28"/>
          <w:szCs w:val="28"/>
        </w:rPr>
        <w:t xml:space="preserve">(Parte </w:t>
      </w:r>
      <w:r>
        <w:rPr>
          <w:rFonts w:ascii="Arial" w:eastAsia="Calibri" w:hAnsi="Arial" w:cs="Arial"/>
          <w:b/>
          <w:sz w:val="28"/>
          <w:szCs w:val="28"/>
        </w:rPr>
        <w:t>3</w:t>
      </w:r>
      <w:r w:rsidRPr="00782AC5">
        <w:rPr>
          <w:rFonts w:ascii="Arial" w:eastAsia="Calibri" w:hAnsi="Arial" w:cs="Arial"/>
          <w:b/>
          <w:sz w:val="28"/>
          <w:szCs w:val="28"/>
        </w:rPr>
        <w:t>)</w:t>
      </w:r>
    </w:p>
    <w:p w14:paraId="68260FCD" w14:textId="77777777" w:rsidR="00A07DDD" w:rsidRDefault="00A07DDD" w:rsidP="00A07DDD"/>
    <w:p w14:paraId="1739125A" w14:textId="77777777" w:rsidR="00A07DDD" w:rsidRDefault="00A07DDD" w:rsidP="00A07DDD"/>
    <w:p w14:paraId="0381C93C" w14:textId="77777777" w:rsidR="00A07DDD" w:rsidRDefault="00A07DDD" w:rsidP="00A07DDD"/>
    <w:p w14:paraId="2511C1AA" w14:textId="7D3207DC" w:rsidR="00A07DDD" w:rsidRDefault="00BC62BB" w:rsidP="00A07DDD">
      <w:pPr>
        <w:jc w:val="center"/>
      </w:pPr>
      <w:r>
        <w:rPr>
          <w:noProof/>
        </w:rPr>
        <w:drawing>
          <wp:inline distT="0" distB="0" distL="0" distR="0" wp14:anchorId="3D286D6D" wp14:editId="6B6783A3">
            <wp:extent cx="5724525" cy="2993390"/>
            <wp:effectExtent l="0" t="0" r="9525" b="0"/>
            <wp:docPr id="595368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F80CA" w14:textId="77777777" w:rsidR="00D553E0" w:rsidRDefault="00D553E0"/>
    <w:sectPr w:rsidR="00D553E0" w:rsidSect="00E21BA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4E641" w14:textId="77777777" w:rsidR="00E21BA7" w:rsidRDefault="00E21BA7">
      <w:r>
        <w:separator/>
      </w:r>
    </w:p>
  </w:endnote>
  <w:endnote w:type="continuationSeparator" w:id="0">
    <w:p w14:paraId="15B71C05" w14:textId="77777777" w:rsidR="00E21BA7" w:rsidRDefault="00E21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10032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014620D" w14:textId="77777777" w:rsidR="001F0995" w:rsidRDefault="0000000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902612B" w14:textId="77777777" w:rsidR="001F0995" w:rsidRDefault="001F09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B13CE" w14:textId="77777777" w:rsidR="00E21BA7" w:rsidRDefault="00E21BA7">
      <w:r>
        <w:separator/>
      </w:r>
    </w:p>
  </w:footnote>
  <w:footnote w:type="continuationSeparator" w:id="0">
    <w:p w14:paraId="3461E4D8" w14:textId="77777777" w:rsidR="00E21BA7" w:rsidRDefault="00E21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E7FC" w14:textId="77777777" w:rsidR="001F0995" w:rsidRDefault="00000000">
    <w:pPr>
      <w:pStyle w:val="Encabezado"/>
    </w:pPr>
    <w:r>
      <w:pict w14:anchorId="503762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1026" type="#_x0000_t75" alt="" style="position:absolute;margin-left:0;margin-top:0;width:612pt;height:11in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68E24" w14:textId="77777777" w:rsidR="001F0995" w:rsidRDefault="0000000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6F544790" wp14:editId="0F4A40F3">
          <wp:simplePos x="0" y="0"/>
          <wp:positionH relativeFrom="margin">
            <wp:posOffset>3343275</wp:posOffset>
          </wp:positionH>
          <wp:positionV relativeFrom="paragraph">
            <wp:posOffset>-381635</wp:posOffset>
          </wp:positionV>
          <wp:extent cx="2724150" cy="1047750"/>
          <wp:effectExtent l="0" t="0" r="0" b="0"/>
          <wp:wrapTopAndBottom/>
          <wp:docPr id="921898004" name="Imagen 921898004" descr="C:\Users\martha.villanueva\AppData\Local\Microsoft\Windows\INetCache\Content.Word\membret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C:\Users\martha.villanueva\AppData\Local\Microsoft\Windows\INetCache\Content.Word\membret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40" t="14955" r="10954" b="69548"/>
                  <a:stretch/>
                </pic:blipFill>
                <pic:spPr bwMode="auto">
                  <a:xfrm>
                    <a:off x="0" y="0"/>
                    <a:ext cx="27241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ict w14:anchorId="77D8C3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7" type="#_x0000_t75" alt="" style="position:absolute;margin-left:-85.05pt;margin-top:-110.75pt;width:612pt;height:11in;z-index:-251658240;mso-wrap-edited:f;mso-width-percent:0;mso-height-percent:0;mso-position-horizontal-relative:margin;mso-position-vertical-relative:margin;mso-width-percent:0;mso-height-percent:0" o:allowincell="f">
          <v:imagedata r:id="rId2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19BCF" w14:textId="77777777" w:rsidR="001F0995" w:rsidRDefault="00000000">
    <w:pPr>
      <w:pStyle w:val="Encabezado"/>
    </w:pPr>
    <w:r>
      <w:pict w14:anchorId="51D3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1025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DD"/>
    <w:rsid w:val="00050D3B"/>
    <w:rsid w:val="001F0995"/>
    <w:rsid w:val="0022415F"/>
    <w:rsid w:val="002878D7"/>
    <w:rsid w:val="004609B5"/>
    <w:rsid w:val="00A07DDD"/>
    <w:rsid w:val="00BC62BB"/>
    <w:rsid w:val="00C03850"/>
    <w:rsid w:val="00CE29FD"/>
    <w:rsid w:val="00D04196"/>
    <w:rsid w:val="00D553E0"/>
    <w:rsid w:val="00E21BA7"/>
    <w:rsid w:val="00E47854"/>
    <w:rsid w:val="00E7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13649B"/>
  <w15:chartTrackingRefBased/>
  <w15:docId w15:val="{E408FDC9-F7C7-4EA3-A11E-8A52AAFFC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DDD"/>
    <w:pPr>
      <w:spacing w:after="0" w:line="240" w:lineRule="auto"/>
    </w:pPr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D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7DDD"/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07D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DDD"/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59"/>
    <w:rsid w:val="00A07DDD"/>
    <w:pPr>
      <w:spacing w:after="0" w:line="240" w:lineRule="auto"/>
    </w:pPr>
    <w:rPr>
      <w:rFonts w:eastAsiaTheme="minorEastAsia"/>
      <w:kern w:val="0"/>
      <w:sz w:val="24"/>
      <w:szCs w:val="24"/>
      <w:lang w:val="es-ES_tradnl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7DDD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9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683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5</cp:revision>
  <cp:lastPrinted>2024-01-30T15:53:00Z</cp:lastPrinted>
  <dcterms:created xsi:type="dcterms:W3CDTF">2024-01-29T18:57:00Z</dcterms:created>
  <dcterms:modified xsi:type="dcterms:W3CDTF">2024-02-06T17:20:00Z</dcterms:modified>
</cp:coreProperties>
</file>