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  <w:bookmarkStart w:id="0" w:name="_GoBack"/>
      <w:bookmarkEnd w:id="0"/>
    </w:p>
    <w:p w14:paraId="37185094" w14:textId="32BD6FEF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>ORDEN DEL DÍA</w:t>
      </w:r>
      <w:r w:rsidR="00A907B7">
        <w:rPr>
          <w:rFonts w:eastAsia="Calibri"/>
          <w:b/>
          <w:bCs/>
          <w:sz w:val="28"/>
          <w:szCs w:val="28"/>
          <w:lang w:val="es-MX" w:eastAsia="en-US"/>
        </w:rPr>
        <w:t xml:space="preserve"> 06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36C6BCF4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204CD0">
        <w:rPr>
          <w:rFonts w:eastAsia="Calibri"/>
          <w:b/>
          <w:bCs/>
          <w:sz w:val="20"/>
          <w:szCs w:val="20"/>
          <w:lang w:val="es-MX" w:eastAsia="en-US"/>
        </w:rPr>
        <w:t>6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CULTURA, EDUCACIÓN Y FESTIVIDADES CÍVICAS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1BE21CAE" w:rsidR="00336F33" w:rsidRPr="00F2780D" w:rsidRDefault="00204CD0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19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MARZO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F12988B" w14:textId="77777777" w:rsidR="00204CD0" w:rsidRDefault="003F1BF6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  <w:bookmarkStart w:id="1" w:name="_Hlk193924454"/>
    </w:p>
    <w:p w14:paraId="2E2E70A4" w14:textId="77777777" w:rsidR="00204CD0" w:rsidRDefault="00204CD0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t>Análisis, aprobación y dictaminación de l</w:t>
      </w:r>
      <w:bookmarkEnd w:id="1"/>
      <w:r>
        <w:t>a solicitud realizada por la QFB. María Elena Barboza Álvarez, al nombramiento del Ing. Arturo Álvarez Ramírez.</w:t>
      </w:r>
    </w:p>
    <w:p w14:paraId="084F327D" w14:textId="77777777" w:rsid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Asuntos Varios.</w:t>
      </w:r>
    </w:p>
    <w:p w14:paraId="43E0AF3B" w14:textId="489E9F39" w:rsidR="005E42BC" w:rsidRPr="00204CD0" w:rsidRDefault="005E42BC" w:rsidP="00204CD0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204CD0">
        <w:rPr>
          <w:rFonts w:eastAsia="Calibri"/>
          <w:lang w:val="es-MX" w:eastAsia="en-US"/>
        </w:rP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D2A4" w14:textId="77777777" w:rsidR="002D75CD" w:rsidRDefault="002D75CD" w:rsidP="006071B5">
      <w:pPr>
        <w:spacing w:line="240" w:lineRule="auto"/>
      </w:pPr>
      <w:r>
        <w:separator/>
      </w:r>
    </w:p>
  </w:endnote>
  <w:endnote w:type="continuationSeparator" w:id="0">
    <w:p w14:paraId="32948B83" w14:textId="77777777" w:rsidR="002D75CD" w:rsidRDefault="002D75CD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BDF11" w14:textId="77777777" w:rsidR="002D75CD" w:rsidRDefault="002D75CD" w:rsidP="006071B5">
      <w:pPr>
        <w:spacing w:line="240" w:lineRule="auto"/>
      </w:pPr>
      <w:r>
        <w:separator/>
      </w:r>
    </w:p>
  </w:footnote>
  <w:footnote w:type="continuationSeparator" w:id="0">
    <w:p w14:paraId="486AE755" w14:textId="77777777" w:rsidR="002D75CD" w:rsidRDefault="002D75CD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BA1A3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04CD0"/>
    <w:rsid w:val="002570C1"/>
    <w:rsid w:val="00293FE1"/>
    <w:rsid w:val="002A7600"/>
    <w:rsid w:val="002B229E"/>
    <w:rsid w:val="002B3409"/>
    <w:rsid w:val="002D21F8"/>
    <w:rsid w:val="002D75CD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07B7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A1A30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2024-12-10T18:24:00Z</cp:lastPrinted>
  <dcterms:created xsi:type="dcterms:W3CDTF">2025-06-19T18:15:00Z</dcterms:created>
  <dcterms:modified xsi:type="dcterms:W3CDTF">2025-06-19T18:15:00Z</dcterms:modified>
</cp:coreProperties>
</file>