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61238" w14:textId="77777777" w:rsidR="008D3AB4" w:rsidRPr="0061714A" w:rsidRDefault="008D3AB4" w:rsidP="008D3AB4">
      <w:pPr>
        <w:jc w:val="both"/>
        <w:rPr>
          <w:rFonts w:ascii="Arial" w:hAnsi="Arial" w:cs="Arial"/>
          <w:sz w:val="24"/>
          <w:szCs w:val="24"/>
        </w:rPr>
      </w:pPr>
    </w:p>
    <w:p w14:paraId="42DB977B" w14:textId="6263EE10" w:rsidR="008D3AB4" w:rsidRPr="0061714A" w:rsidRDefault="008D3AB4" w:rsidP="0061714A">
      <w:pPr>
        <w:rPr>
          <w:rFonts w:ascii="Arial" w:hAnsi="Arial" w:cs="Arial"/>
          <w:sz w:val="24"/>
          <w:szCs w:val="24"/>
        </w:rPr>
      </w:pPr>
      <w:r w:rsidRPr="0061714A">
        <w:rPr>
          <w:rFonts w:ascii="Arial" w:hAnsi="Arial" w:cs="Arial"/>
          <w:b/>
          <w:bCs/>
          <w:sz w:val="24"/>
          <w:szCs w:val="24"/>
        </w:rPr>
        <w:t>HONORABLE AYUNTAMIENTO CONSTITUCIONAL</w:t>
      </w:r>
      <w:r w:rsidR="00BA755B" w:rsidRPr="0061714A">
        <w:rPr>
          <w:rFonts w:ascii="Arial" w:hAnsi="Arial" w:cs="Arial"/>
          <w:b/>
          <w:bCs/>
          <w:sz w:val="24"/>
          <w:szCs w:val="24"/>
        </w:rPr>
        <w:br/>
      </w:r>
      <w:r w:rsidRPr="0061714A">
        <w:rPr>
          <w:rFonts w:ascii="Arial" w:hAnsi="Arial" w:cs="Arial"/>
          <w:b/>
          <w:bCs/>
          <w:sz w:val="24"/>
          <w:szCs w:val="24"/>
        </w:rPr>
        <w:t>DE ZAPOTLÁN EL GRANDE, JALISCO.</w:t>
      </w:r>
      <w:r w:rsidR="00BA755B" w:rsidRPr="0061714A">
        <w:rPr>
          <w:rFonts w:ascii="Arial" w:hAnsi="Arial" w:cs="Arial"/>
          <w:b/>
          <w:bCs/>
          <w:sz w:val="24"/>
          <w:szCs w:val="24"/>
        </w:rPr>
        <w:br/>
      </w:r>
      <w:r w:rsidRPr="0061714A">
        <w:rPr>
          <w:rFonts w:ascii="Arial" w:hAnsi="Arial" w:cs="Arial"/>
          <w:b/>
          <w:bCs/>
          <w:sz w:val="24"/>
          <w:szCs w:val="24"/>
        </w:rPr>
        <w:t xml:space="preserve">P R E S E N T E </w:t>
      </w:r>
    </w:p>
    <w:p w14:paraId="7D4F3281" w14:textId="2D96A1F2" w:rsidR="008D3AB4" w:rsidRPr="0061714A" w:rsidRDefault="00BA755B" w:rsidP="00FA4C53">
      <w:pPr>
        <w:ind w:firstLine="1418"/>
        <w:jc w:val="both"/>
        <w:rPr>
          <w:rFonts w:ascii="Arial" w:hAnsi="Arial" w:cs="Arial"/>
          <w:b/>
          <w:bCs/>
          <w:sz w:val="24"/>
          <w:szCs w:val="24"/>
        </w:rPr>
      </w:pPr>
      <w:r w:rsidRPr="0061714A">
        <w:rPr>
          <w:rFonts w:ascii="Arial" w:hAnsi="Arial" w:cs="Arial"/>
          <w:sz w:val="24"/>
          <w:szCs w:val="24"/>
        </w:rPr>
        <w:t xml:space="preserve">Quienes motivan y suscriben </w:t>
      </w:r>
      <w:r w:rsidRPr="0061714A">
        <w:rPr>
          <w:rFonts w:ascii="Arial" w:hAnsi="Arial" w:cs="Arial"/>
          <w:b/>
          <w:bCs/>
          <w:sz w:val="24"/>
          <w:szCs w:val="24"/>
        </w:rPr>
        <w:t xml:space="preserve">CC. ERNESTO SANCHEZ </w:t>
      </w:r>
      <w:proofErr w:type="spellStart"/>
      <w:r w:rsidRPr="0061714A">
        <w:rPr>
          <w:rFonts w:ascii="Arial" w:hAnsi="Arial" w:cs="Arial"/>
          <w:b/>
          <w:bCs/>
          <w:sz w:val="24"/>
          <w:szCs w:val="24"/>
        </w:rPr>
        <w:t>SANCHEZ</w:t>
      </w:r>
      <w:proofErr w:type="spellEnd"/>
      <w:r w:rsidRPr="0061714A">
        <w:rPr>
          <w:rFonts w:ascii="Arial" w:hAnsi="Arial" w:cs="Arial"/>
          <w:b/>
          <w:bCs/>
          <w:sz w:val="24"/>
          <w:szCs w:val="24"/>
        </w:rPr>
        <w:t xml:space="preserve">, MARISOL MENDOZA PINTO Y OSCAR MURGUIA TORRES, </w:t>
      </w:r>
      <w:r w:rsidRPr="0061714A">
        <w:rPr>
          <w:rFonts w:ascii="Arial" w:hAnsi="Arial" w:cs="Arial"/>
          <w:bCs/>
          <w:sz w:val="24"/>
          <w:szCs w:val="24"/>
        </w:rPr>
        <w:t xml:space="preserve">Regidor Presidente el primero y los restantes vocales integrantes de la Comisión Edilicia Permanente de Espectáculos Públicos, inspección y Vigilancia de este Honorable Ayuntamiento Constitucional de Zapotlán el Grande, Jalisco, con fundamento en lo dispuesto por los artículos 5,115 fracciones 11 inciso a) y </w:t>
      </w:r>
      <w:proofErr w:type="spellStart"/>
      <w:r w:rsidRPr="0061714A">
        <w:rPr>
          <w:rFonts w:ascii="Arial" w:hAnsi="Arial" w:cs="Arial"/>
          <w:bCs/>
          <w:sz w:val="24"/>
          <w:szCs w:val="24"/>
        </w:rPr>
        <w:t>Ill</w:t>
      </w:r>
      <w:proofErr w:type="spellEnd"/>
      <w:r w:rsidRPr="0061714A">
        <w:rPr>
          <w:rFonts w:ascii="Arial" w:hAnsi="Arial" w:cs="Arial"/>
          <w:bCs/>
          <w:sz w:val="24"/>
          <w:szCs w:val="24"/>
        </w:rPr>
        <w:t xml:space="preserve"> segundo párrafo y 123 primer párrafo todos de la Constituci6n Política de los Estados Unidos mexicanos;73, 77 y demás relativos y aplicables de la Constituci6n Política del Estado de Jalisco; 1, 2, 3, 4 numeral 124 y 27 de la Ley del Gobierno y la Administración Pública Municipal para el Estado de Jalisco y sus Municipios; 37, 38 fracci6n VIII,40, 47, 58,104 al 109 y demás relativos y aplicables del Reglamento Interior del Ayuntamiento de Zapotlán el Grande, presentamos a la consideración del Pleno de este Honorable Ayuntamiento </w:t>
      </w:r>
      <w:r w:rsidR="000F2397">
        <w:rPr>
          <w:rFonts w:ascii="Arial" w:hAnsi="Arial" w:cs="Arial"/>
          <w:bCs/>
          <w:sz w:val="24"/>
          <w:szCs w:val="24"/>
        </w:rPr>
        <w:t>“</w:t>
      </w:r>
      <w:r w:rsidR="008D3AB4" w:rsidRPr="0061714A">
        <w:rPr>
          <w:rFonts w:ascii="Arial" w:hAnsi="Arial" w:cs="Arial"/>
          <w:b/>
          <w:bCs/>
          <w:sz w:val="24"/>
          <w:szCs w:val="24"/>
        </w:rPr>
        <w:t xml:space="preserve">DICTAMEN QUE AUTORIZA LA SOLICITUD DE AMPLIACION DE HORARIO DE LA LICENCIA MUNICIPAL </w:t>
      </w:r>
      <w:r w:rsidR="00090E33">
        <w:rPr>
          <w:rFonts w:ascii="Arial" w:hAnsi="Arial" w:cs="Arial"/>
          <w:b/>
          <w:bCs/>
          <w:sz w:val="24"/>
          <w:szCs w:val="24"/>
        </w:rPr>
        <w:t>DE FUNCIONAMIENTO NUMERO B-000615 CON GIRO BARES O CANTINAS DENOMINADO “EL TANGAROA”</w:t>
      </w:r>
      <w:r w:rsidR="008D3AB4" w:rsidRPr="0061714A">
        <w:rPr>
          <w:rFonts w:ascii="Arial" w:hAnsi="Arial" w:cs="Arial"/>
          <w:b/>
          <w:bCs/>
          <w:sz w:val="24"/>
          <w:szCs w:val="24"/>
        </w:rPr>
        <w:t>,</w:t>
      </w:r>
      <w:r w:rsidR="008D3AB4" w:rsidRPr="0061714A">
        <w:rPr>
          <w:rFonts w:ascii="Arial" w:hAnsi="Arial" w:cs="Arial"/>
          <w:sz w:val="24"/>
          <w:szCs w:val="24"/>
        </w:rPr>
        <w:t xml:space="preserve"> lo anterior con base a la siguiente:</w:t>
      </w:r>
    </w:p>
    <w:p w14:paraId="6251837C" w14:textId="77777777" w:rsidR="008D3AB4" w:rsidRPr="0061714A" w:rsidRDefault="008D3AB4" w:rsidP="00BA755B">
      <w:pPr>
        <w:jc w:val="center"/>
        <w:rPr>
          <w:rFonts w:ascii="Arial" w:hAnsi="Arial" w:cs="Arial"/>
          <w:b/>
          <w:bCs/>
          <w:sz w:val="24"/>
          <w:szCs w:val="24"/>
        </w:rPr>
      </w:pPr>
      <w:r w:rsidRPr="0061714A">
        <w:rPr>
          <w:rFonts w:ascii="Arial" w:hAnsi="Arial" w:cs="Arial"/>
          <w:b/>
          <w:bCs/>
          <w:sz w:val="24"/>
          <w:szCs w:val="24"/>
        </w:rPr>
        <w:t>EXPOSICIÓN DE MOTIVOS:</w:t>
      </w:r>
    </w:p>
    <w:p w14:paraId="6C2E195D" w14:textId="77777777" w:rsidR="008D3AB4" w:rsidRPr="0061714A" w:rsidRDefault="008D3AB4" w:rsidP="00FA4C53">
      <w:pPr>
        <w:ind w:firstLine="1418"/>
        <w:jc w:val="both"/>
        <w:rPr>
          <w:rFonts w:ascii="Arial" w:hAnsi="Arial" w:cs="Arial"/>
          <w:sz w:val="24"/>
          <w:szCs w:val="24"/>
        </w:rPr>
      </w:pPr>
      <w:r w:rsidRPr="0061714A">
        <w:rPr>
          <w:rFonts w:ascii="Arial" w:hAnsi="Arial" w:cs="Arial"/>
          <w:b/>
          <w:bCs/>
          <w:sz w:val="24"/>
          <w:szCs w:val="24"/>
        </w:rPr>
        <w:t>I.-</w:t>
      </w:r>
      <w:r w:rsidRPr="0061714A">
        <w:rPr>
          <w:rFonts w:ascii="Arial" w:hAnsi="Arial" w:cs="Arial"/>
          <w:sz w:val="24"/>
          <w:szCs w:val="24"/>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14:paraId="3F900583" w14:textId="77777777" w:rsidR="008D3AB4" w:rsidRPr="0061714A" w:rsidRDefault="008D3AB4" w:rsidP="00FA4C53">
      <w:pPr>
        <w:ind w:firstLine="1418"/>
        <w:jc w:val="both"/>
        <w:rPr>
          <w:rFonts w:ascii="Arial" w:hAnsi="Arial" w:cs="Arial"/>
          <w:sz w:val="24"/>
          <w:szCs w:val="24"/>
        </w:rPr>
      </w:pPr>
      <w:r w:rsidRPr="0061714A">
        <w:rPr>
          <w:rFonts w:ascii="Arial" w:hAnsi="Arial" w:cs="Arial"/>
          <w:b/>
          <w:bCs/>
          <w:sz w:val="24"/>
          <w:szCs w:val="24"/>
        </w:rPr>
        <w:t>II.-</w:t>
      </w:r>
      <w:r w:rsidRPr="0061714A">
        <w:rPr>
          <w:rFonts w:ascii="Arial" w:hAnsi="Arial" w:cs="Arial"/>
          <w:sz w:val="24"/>
          <w:szCs w:val="24"/>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14:paraId="0208B03E" w14:textId="4A308034" w:rsidR="008D3AB4" w:rsidRPr="0061714A" w:rsidRDefault="008D3AB4" w:rsidP="0061714A">
      <w:pPr>
        <w:ind w:firstLine="1418"/>
        <w:jc w:val="both"/>
        <w:rPr>
          <w:rFonts w:ascii="Arial" w:hAnsi="Arial" w:cs="Arial"/>
          <w:sz w:val="24"/>
          <w:szCs w:val="24"/>
        </w:rPr>
      </w:pPr>
      <w:r w:rsidRPr="0061714A">
        <w:rPr>
          <w:rFonts w:ascii="Arial" w:hAnsi="Arial" w:cs="Arial"/>
          <w:b/>
          <w:bCs/>
          <w:sz w:val="24"/>
          <w:szCs w:val="24"/>
        </w:rPr>
        <w:lastRenderedPageBreak/>
        <w:t>I</w:t>
      </w:r>
      <w:r w:rsidR="00BA755B" w:rsidRPr="0061714A">
        <w:rPr>
          <w:rFonts w:ascii="Arial" w:hAnsi="Arial" w:cs="Arial"/>
          <w:b/>
          <w:bCs/>
          <w:sz w:val="24"/>
          <w:szCs w:val="24"/>
        </w:rPr>
        <w:t>II</w:t>
      </w:r>
      <w:r w:rsidRPr="0061714A">
        <w:rPr>
          <w:rFonts w:ascii="Arial" w:hAnsi="Arial" w:cs="Arial"/>
          <w:b/>
          <w:bCs/>
          <w:sz w:val="24"/>
          <w:szCs w:val="24"/>
        </w:rPr>
        <w:t>.-</w:t>
      </w:r>
      <w:r w:rsidRPr="0061714A">
        <w:rPr>
          <w:rFonts w:ascii="Arial" w:hAnsi="Arial" w:cs="Arial"/>
          <w:sz w:val="24"/>
          <w:szCs w:val="24"/>
        </w:rPr>
        <w:t xml:space="preserve"> </w:t>
      </w:r>
      <w:r w:rsidR="00BA755B" w:rsidRPr="0061714A">
        <w:rPr>
          <w:rFonts w:ascii="Arial" w:hAnsi="Arial" w:cs="Arial"/>
          <w:sz w:val="24"/>
          <w:szCs w:val="24"/>
        </w:rPr>
        <w:t xml:space="preserve">Para evidenciar los elementos constitutivos de </w:t>
      </w:r>
      <w:r w:rsidR="005578BB" w:rsidRPr="0061714A">
        <w:rPr>
          <w:rFonts w:ascii="Arial" w:hAnsi="Arial" w:cs="Arial"/>
          <w:sz w:val="24"/>
          <w:szCs w:val="24"/>
        </w:rPr>
        <w:t>esta iniciativa</w:t>
      </w:r>
      <w:r w:rsidRPr="0061714A">
        <w:rPr>
          <w:rFonts w:ascii="Arial" w:hAnsi="Arial" w:cs="Arial"/>
          <w:sz w:val="24"/>
          <w:szCs w:val="24"/>
        </w:rPr>
        <w:t xml:space="preserve"> hacemos del conocimiento de este Honorable Pleno los siguientes:  </w:t>
      </w:r>
    </w:p>
    <w:p w14:paraId="225DE250" w14:textId="77777777" w:rsidR="008D3AB4" w:rsidRPr="0061714A" w:rsidRDefault="008D3AB4" w:rsidP="00BA755B">
      <w:pPr>
        <w:jc w:val="center"/>
        <w:rPr>
          <w:rFonts w:ascii="Arial" w:hAnsi="Arial" w:cs="Arial"/>
          <w:b/>
          <w:bCs/>
          <w:sz w:val="24"/>
          <w:szCs w:val="24"/>
        </w:rPr>
      </w:pPr>
      <w:r w:rsidRPr="0061714A">
        <w:rPr>
          <w:rFonts w:ascii="Arial" w:hAnsi="Arial" w:cs="Arial"/>
          <w:b/>
          <w:bCs/>
          <w:sz w:val="24"/>
          <w:szCs w:val="24"/>
        </w:rPr>
        <w:t>A N T E C E D E N T E S:</w:t>
      </w:r>
    </w:p>
    <w:p w14:paraId="01BDC8FC" w14:textId="334E9B1E" w:rsidR="0027037C" w:rsidRDefault="008D3AB4" w:rsidP="0027037C">
      <w:pPr>
        <w:ind w:firstLine="1418"/>
        <w:jc w:val="both"/>
        <w:rPr>
          <w:rFonts w:ascii="Arial" w:hAnsi="Arial" w:cs="Arial"/>
          <w:sz w:val="24"/>
          <w:szCs w:val="24"/>
        </w:rPr>
      </w:pPr>
      <w:r w:rsidRPr="0061714A">
        <w:rPr>
          <w:rFonts w:ascii="Arial" w:hAnsi="Arial" w:cs="Arial"/>
          <w:b/>
          <w:bCs/>
          <w:sz w:val="24"/>
          <w:szCs w:val="24"/>
        </w:rPr>
        <w:t>1.-</w:t>
      </w:r>
      <w:r w:rsidRPr="0061714A">
        <w:rPr>
          <w:rFonts w:ascii="Arial" w:hAnsi="Arial" w:cs="Arial"/>
          <w:sz w:val="24"/>
          <w:szCs w:val="24"/>
        </w:rPr>
        <w:t xml:space="preserve"> </w:t>
      </w:r>
      <w:r w:rsidR="00090E33">
        <w:rPr>
          <w:rFonts w:ascii="Arial" w:hAnsi="Arial" w:cs="Arial"/>
          <w:sz w:val="24"/>
          <w:szCs w:val="24"/>
        </w:rPr>
        <w:t>m</w:t>
      </w:r>
      <w:r w:rsidRPr="0061714A">
        <w:rPr>
          <w:rFonts w:ascii="Arial" w:hAnsi="Arial" w:cs="Arial"/>
          <w:sz w:val="24"/>
          <w:szCs w:val="24"/>
        </w:rPr>
        <w:t xml:space="preserve">ediante escrito suscrito por </w:t>
      </w:r>
      <w:r w:rsidR="00090E33">
        <w:rPr>
          <w:rFonts w:ascii="Arial" w:hAnsi="Arial" w:cs="Arial"/>
          <w:sz w:val="24"/>
          <w:szCs w:val="24"/>
        </w:rPr>
        <w:t>LIC. JUAN PABLO MEDINA MORA</w:t>
      </w:r>
      <w:r w:rsidRPr="0061714A">
        <w:rPr>
          <w:rFonts w:ascii="Arial" w:hAnsi="Arial" w:cs="Arial"/>
          <w:sz w:val="24"/>
          <w:szCs w:val="24"/>
        </w:rPr>
        <w:t xml:space="preserve">, presenta un escrito </w:t>
      </w:r>
      <w:r w:rsidR="00090E33">
        <w:rPr>
          <w:rFonts w:ascii="Arial" w:hAnsi="Arial" w:cs="Arial"/>
          <w:sz w:val="24"/>
          <w:szCs w:val="24"/>
        </w:rPr>
        <w:t xml:space="preserve">en </w:t>
      </w:r>
      <w:r w:rsidR="00081D3C" w:rsidRPr="0061714A">
        <w:rPr>
          <w:rFonts w:ascii="Arial" w:hAnsi="Arial" w:cs="Arial"/>
          <w:sz w:val="24"/>
          <w:szCs w:val="24"/>
        </w:rPr>
        <w:t>febrero</w:t>
      </w:r>
      <w:r w:rsidR="00090E33">
        <w:rPr>
          <w:rFonts w:ascii="Arial" w:hAnsi="Arial" w:cs="Arial"/>
          <w:sz w:val="24"/>
          <w:szCs w:val="24"/>
        </w:rPr>
        <w:t xml:space="preserve"> </w:t>
      </w:r>
      <w:r w:rsidRPr="0061714A">
        <w:rPr>
          <w:rFonts w:ascii="Arial" w:hAnsi="Arial" w:cs="Arial"/>
          <w:sz w:val="24"/>
          <w:szCs w:val="24"/>
        </w:rPr>
        <w:t xml:space="preserve">de la presente anualidad en la Oficina de Padrón y Licencias, que en lo que interesa dice: “ </w:t>
      </w:r>
      <w:r w:rsidR="00090E33">
        <w:rPr>
          <w:rFonts w:ascii="Arial" w:hAnsi="Arial" w:cs="Arial"/>
          <w:sz w:val="24"/>
          <w:szCs w:val="24"/>
        </w:rPr>
        <w:t xml:space="preserve">Juan Pablo Medina Mora, en su carácter de Apoderado (a) especial de CERVEZAS CUAHTEMOC MOZTEZUMA SA DE CV, respetuosamente comparezco a solicitar por este medio ampliación de horario de la licencia número B-000615 con domicilio en JOSE MARIA GONZALEZ DE HERMOSILLO, </w:t>
      </w:r>
      <w:proofErr w:type="spellStart"/>
      <w:r w:rsidR="00090E33">
        <w:rPr>
          <w:rFonts w:ascii="Arial" w:hAnsi="Arial" w:cs="Arial"/>
          <w:sz w:val="24"/>
          <w:szCs w:val="24"/>
        </w:rPr>
        <w:t>N°</w:t>
      </w:r>
      <w:proofErr w:type="spellEnd"/>
      <w:r w:rsidR="00090E33">
        <w:rPr>
          <w:rFonts w:ascii="Arial" w:hAnsi="Arial" w:cs="Arial"/>
          <w:sz w:val="24"/>
          <w:szCs w:val="24"/>
        </w:rPr>
        <w:t xml:space="preserve"> 1931-A su horario esta hasta la 01:00 y se solicita la ampliación hasta las 03:00. Sin mas por el momento me despido de usted agradeciendo de antemano su atención y esperando su respuesta, le reitero el cordial saludo</w:t>
      </w:r>
      <w:proofErr w:type="gramStart"/>
      <w:r w:rsidRPr="0061714A">
        <w:rPr>
          <w:rFonts w:ascii="Arial" w:hAnsi="Arial" w:cs="Arial"/>
          <w:sz w:val="24"/>
          <w:szCs w:val="24"/>
        </w:rPr>
        <w:t>. . . .</w:t>
      </w:r>
      <w:proofErr w:type="gramEnd"/>
      <w:r w:rsidRPr="0061714A">
        <w:rPr>
          <w:rFonts w:ascii="Arial" w:hAnsi="Arial" w:cs="Arial"/>
          <w:sz w:val="24"/>
          <w:szCs w:val="24"/>
        </w:rPr>
        <w:t xml:space="preserve">”   </w:t>
      </w:r>
    </w:p>
    <w:p w14:paraId="6E335B91" w14:textId="0690F2C3" w:rsidR="008D3AB4" w:rsidRPr="0061714A" w:rsidRDefault="008D3AB4" w:rsidP="008D3AB4">
      <w:pPr>
        <w:jc w:val="both"/>
        <w:rPr>
          <w:rFonts w:ascii="Arial" w:hAnsi="Arial" w:cs="Arial"/>
          <w:sz w:val="24"/>
          <w:szCs w:val="24"/>
        </w:rPr>
      </w:pPr>
      <w:r w:rsidRPr="0061714A">
        <w:rPr>
          <w:rFonts w:ascii="Arial" w:hAnsi="Arial" w:cs="Arial"/>
          <w:sz w:val="24"/>
          <w:szCs w:val="24"/>
        </w:rPr>
        <w:tab/>
        <w:t xml:space="preserve">A la petición antes señalada, acompaña la siguiente documentación: </w:t>
      </w:r>
    </w:p>
    <w:p w14:paraId="08231A52" w14:textId="77777777" w:rsidR="005A4842" w:rsidRDefault="008D3AB4" w:rsidP="008D3AB4">
      <w:pPr>
        <w:pStyle w:val="Prrafodelista"/>
        <w:numPr>
          <w:ilvl w:val="0"/>
          <w:numId w:val="4"/>
        </w:numPr>
        <w:jc w:val="both"/>
        <w:rPr>
          <w:rFonts w:ascii="Arial" w:hAnsi="Arial" w:cs="Arial"/>
          <w:sz w:val="24"/>
          <w:szCs w:val="24"/>
        </w:rPr>
      </w:pPr>
      <w:r w:rsidRPr="005A4842">
        <w:rPr>
          <w:rFonts w:ascii="Arial" w:hAnsi="Arial" w:cs="Arial"/>
          <w:sz w:val="24"/>
          <w:szCs w:val="24"/>
        </w:rPr>
        <w:t>Copia simple de credencial para votar expedida por el Instituto Nacional Electoral, del solicitante.</w:t>
      </w:r>
    </w:p>
    <w:p w14:paraId="5B0DF9D4" w14:textId="6CD22051" w:rsidR="005A4842" w:rsidRDefault="008D3AB4" w:rsidP="008D3AB4">
      <w:pPr>
        <w:pStyle w:val="Prrafodelista"/>
        <w:numPr>
          <w:ilvl w:val="0"/>
          <w:numId w:val="4"/>
        </w:numPr>
        <w:jc w:val="both"/>
        <w:rPr>
          <w:rFonts w:ascii="Arial" w:hAnsi="Arial" w:cs="Arial"/>
          <w:sz w:val="24"/>
          <w:szCs w:val="24"/>
        </w:rPr>
      </w:pPr>
      <w:r w:rsidRPr="005A4842">
        <w:rPr>
          <w:rFonts w:ascii="Arial" w:hAnsi="Arial" w:cs="Arial"/>
          <w:sz w:val="24"/>
          <w:szCs w:val="24"/>
        </w:rPr>
        <w:t>Copia de la Licencia Municipal de Funcionamiento número B-0</w:t>
      </w:r>
      <w:r w:rsidR="00090E33">
        <w:rPr>
          <w:rFonts w:ascii="Arial" w:hAnsi="Arial" w:cs="Arial"/>
          <w:sz w:val="24"/>
          <w:szCs w:val="24"/>
        </w:rPr>
        <w:t>00615</w:t>
      </w:r>
      <w:r w:rsidRPr="005A4842">
        <w:rPr>
          <w:rFonts w:ascii="Arial" w:hAnsi="Arial" w:cs="Arial"/>
          <w:sz w:val="24"/>
          <w:szCs w:val="24"/>
        </w:rPr>
        <w:t xml:space="preserve"> de fecha de vencimiento </w:t>
      </w:r>
      <w:r w:rsidR="00090E33">
        <w:rPr>
          <w:rFonts w:ascii="Arial" w:hAnsi="Arial" w:cs="Arial"/>
          <w:sz w:val="24"/>
          <w:szCs w:val="24"/>
        </w:rPr>
        <w:t xml:space="preserve">31 </w:t>
      </w:r>
      <w:r w:rsidRPr="005A4842">
        <w:rPr>
          <w:rFonts w:ascii="Arial" w:hAnsi="Arial" w:cs="Arial"/>
          <w:sz w:val="24"/>
          <w:szCs w:val="24"/>
        </w:rPr>
        <w:t>diciembre de 202</w:t>
      </w:r>
      <w:r w:rsidR="00081D3C" w:rsidRPr="005A4842">
        <w:rPr>
          <w:rFonts w:ascii="Arial" w:hAnsi="Arial" w:cs="Arial"/>
          <w:sz w:val="24"/>
          <w:szCs w:val="24"/>
        </w:rPr>
        <w:t>5</w:t>
      </w:r>
      <w:r w:rsidRPr="005A4842">
        <w:rPr>
          <w:rFonts w:ascii="Arial" w:hAnsi="Arial" w:cs="Arial"/>
          <w:sz w:val="24"/>
          <w:szCs w:val="24"/>
        </w:rPr>
        <w:t xml:space="preserve">, con Giro </w:t>
      </w:r>
      <w:r w:rsidR="00090E33">
        <w:rPr>
          <w:rFonts w:ascii="Arial" w:hAnsi="Arial" w:cs="Arial"/>
          <w:sz w:val="24"/>
          <w:szCs w:val="24"/>
        </w:rPr>
        <w:t xml:space="preserve">Bares o Cantinas Aforo de clientes hasta 30, Centro </w:t>
      </w:r>
      <w:proofErr w:type="spellStart"/>
      <w:r w:rsidR="00090E33">
        <w:rPr>
          <w:rFonts w:ascii="Arial" w:hAnsi="Arial" w:cs="Arial"/>
          <w:sz w:val="24"/>
          <w:szCs w:val="24"/>
        </w:rPr>
        <w:t>Botanero</w:t>
      </w:r>
      <w:proofErr w:type="spellEnd"/>
      <w:r w:rsidR="00090E33">
        <w:rPr>
          <w:rFonts w:ascii="Arial" w:hAnsi="Arial" w:cs="Arial"/>
          <w:sz w:val="24"/>
          <w:szCs w:val="24"/>
        </w:rPr>
        <w:t xml:space="preserve"> “ELTANGAROA”</w:t>
      </w:r>
    </w:p>
    <w:p w14:paraId="58BCD1F6" w14:textId="542EA62E" w:rsidR="005A4842" w:rsidRDefault="008D3AB4" w:rsidP="008D3AB4">
      <w:pPr>
        <w:pStyle w:val="Prrafodelista"/>
        <w:numPr>
          <w:ilvl w:val="0"/>
          <w:numId w:val="4"/>
        </w:numPr>
        <w:jc w:val="both"/>
        <w:rPr>
          <w:rFonts w:ascii="Arial" w:hAnsi="Arial" w:cs="Arial"/>
          <w:sz w:val="24"/>
          <w:szCs w:val="24"/>
        </w:rPr>
      </w:pPr>
      <w:r w:rsidRPr="005A4842">
        <w:rPr>
          <w:rFonts w:ascii="Arial" w:hAnsi="Arial" w:cs="Arial"/>
          <w:sz w:val="24"/>
          <w:szCs w:val="24"/>
        </w:rPr>
        <w:t xml:space="preserve">Oficio número </w:t>
      </w:r>
      <w:r w:rsidR="00081D3C" w:rsidRPr="005A4842">
        <w:rPr>
          <w:rFonts w:ascii="Arial" w:hAnsi="Arial" w:cs="Arial"/>
          <w:sz w:val="24"/>
          <w:szCs w:val="24"/>
        </w:rPr>
        <w:t>DMSV</w:t>
      </w:r>
      <w:r w:rsidRPr="005A4842">
        <w:rPr>
          <w:rFonts w:ascii="Arial" w:hAnsi="Arial" w:cs="Arial"/>
          <w:sz w:val="24"/>
          <w:szCs w:val="24"/>
        </w:rPr>
        <w:t xml:space="preserve"> </w:t>
      </w:r>
      <w:r w:rsidR="00081D3C" w:rsidRPr="005A4842">
        <w:rPr>
          <w:rFonts w:ascii="Arial" w:hAnsi="Arial" w:cs="Arial"/>
          <w:sz w:val="24"/>
          <w:szCs w:val="24"/>
        </w:rPr>
        <w:t>00</w:t>
      </w:r>
      <w:r w:rsidR="00090E33">
        <w:rPr>
          <w:rFonts w:ascii="Arial" w:hAnsi="Arial" w:cs="Arial"/>
          <w:sz w:val="24"/>
          <w:szCs w:val="24"/>
        </w:rPr>
        <w:t>4</w:t>
      </w:r>
      <w:r w:rsidRPr="005A4842">
        <w:rPr>
          <w:rFonts w:ascii="Arial" w:hAnsi="Arial" w:cs="Arial"/>
          <w:sz w:val="24"/>
          <w:szCs w:val="24"/>
        </w:rPr>
        <w:t>6/202</w:t>
      </w:r>
      <w:r w:rsidR="00081D3C" w:rsidRPr="005A4842">
        <w:rPr>
          <w:rFonts w:ascii="Arial" w:hAnsi="Arial" w:cs="Arial"/>
          <w:sz w:val="24"/>
          <w:szCs w:val="24"/>
        </w:rPr>
        <w:t>5</w:t>
      </w:r>
      <w:r w:rsidRPr="005A4842">
        <w:rPr>
          <w:rFonts w:ascii="Arial" w:hAnsi="Arial" w:cs="Arial"/>
          <w:sz w:val="24"/>
          <w:szCs w:val="24"/>
        </w:rPr>
        <w:t xml:space="preserve">, suscrito por el Licenciado </w:t>
      </w:r>
      <w:r w:rsidR="00081D3C" w:rsidRPr="005A4842">
        <w:rPr>
          <w:rFonts w:ascii="Arial" w:hAnsi="Arial" w:cs="Arial"/>
          <w:sz w:val="24"/>
          <w:szCs w:val="24"/>
        </w:rPr>
        <w:t>Leonel Ramírez Medrano</w:t>
      </w:r>
      <w:r w:rsidRPr="005A4842">
        <w:rPr>
          <w:rFonts w:ascii="Arial" w:hAnsi="Arial" w:cs="Arial"/>
          <w:sz w:val="24"/>
          <w:szCs w:val="24"/>
        </w:rPr>
        <w:t xml:space="preserve"> Director de Movilidad y Seguridad Vial en el que menciona que considera FACTIBLE, EL DICTAMEN correspondiente a la ampliación de horario de funcionamiento.  </w:t>
      </w:r>
    </w:p>
    <w:p w14:paraId="43FABFAA" w14:textId="5E8782EF" w:rsidR="005A4842" w:rsidRDefault="008D3AB4" w:rsidP="0061714A">
      <w:pPr>
        <w:pStyle w:val="Prrafodelista"/>
        <w:numPr>
          <w:ilvl w:val="0"/>
          <w:numId w:val="4"/>
        </w:numPr>
        <w:jc w:val="both"/>
        <w:rPr>
          <w:rFonts w:ascii="Arial" w:hAnsi="Arial" w:cs="Arial"/>
          <w:sz w:val="24"/>
          <w:szCs w:val="24"/>
        </w:rPr>
      </w:pPr>
      <w:r w:rsidRPr="005A4842">
        <w:rPr>
          <w:rFonts w:ascii="Arial" w:hAnsi="Arial" w:cs="Arial"/>
          <w:sz w:val="24"/>
          <w:szCs w:val="24"/>
        </w:rPr>
        <w:t xml:space="preserve">Oficio número </w:t>
      </w:r>
      <w:r w:rsidR="0061714A" w:rsidRPr="005A4842">
        <w:rPr>
          <w:rFonts w:ascii="Arial" w:hAnsi="Arial" w:cs="Arial"/>
          <w:sz w:val="24"/>
          <w:szCs w:val="24"/>
        </w:rPr>
        <w:t>3</w:t>
      </w:r>
      <w:r w:rsidR="00090E33">
        <w:rPr>
          <w:rFonts w:ascii="Arial" w:hAnsi="Arial" w:cs="Arial"/>
          <w:sz w:val="24"/>
          <w:szCs w:val="24"/>
        </w:rPr>
        <w:t>95</w:t>
      </w:r>
      <w:r w:rsidRPr="005A4842">
        <w:rPr>
          <w:rFonts w:ascii="Arial" w:hAnsi="Arial" w:cs="Arial"/>
          <w:sz w:val="24"/>
          <w:szCs w:val="24"/>
        </w:rPr>
        <w:t>/202</w:t>
      </w:r>
      <w:r w:rsidR="0061714A" w:rsidRPr="005A4842">
        <w:rPr>
          <w:rFonts w:ascii="Arial" w:hAnsi="Arial" w:cs="Arial"/>
          <w:sz w:val="24"/>
          <w:szCs w:val="24"/>
        </w:rPr>
        <w:t>5</w:t>
      </w:r>
      <w:r w:rsidRPr="005A4842">
        <w:rPr>
          <w:rFonts w:ascii="Arial" w:hAnsi="Arial" w:cs="Arial"/>
          <w:sz w:val="24"/>
          <w:szCs w:val="24"/>
        </w:rPr>
        <w:t xml:space="preserve">, suscrito por el </w:t>
      </w:r>
      <w:r w:rsidR="0061714A" w:rsidRPr="005A4842">
        <w:rPr>
          <w:rFonts w:ascii="Arial" w:hAnsi="Arial" w:cs="Arial"/>
          <w:sz w:val="24"/>
          <w:szCs w:val="24"/>
        </w:rPr>
        <w:t>Lic. Federico Ochoa Castrejón</w:t>
      </w:r>
      <w:r w:rsidRPr="005A4842">
        <w:rPr>
          <w:rFonts w:ascii="Arial" w:hAnsi="Arial" w:cs="Arial"/>
          <w:sz w:val="24"/>
          <w:szCs w:val="24"/>
        </w:rPr>
        <w:t>, del que se desprende que el solicitante en el do</w:t>
      </w:r>
      <w:r w:rsidR="00090E33">
        <w:rPr>
          <w:rFonts w:ascii="Arial" w:hAnsi="Arial" w:cs="Arial"/>
          <w:sz w:val="24"/>
          <w:szCs w:val="24"/>
        </w:rPr>
        <w:t xml:space="preserve">micilio de </w:t>
      </w:r>
      <w:r w:rsidR="00B05DF1">
        <w:rPr>
          <w:rFonts w:ascii="Arial" w:hAnsi="Arial" w:cs="Arial"/>
          <w:sz w:val="24"/>
          <w:szCs w:val="24"/>
        </w:rPr>
        <w:t>periférico sur número 1931</w:t>
      </w:r>
      <w:r w:rsidRPr="005A4842">
        <w:rPr>
          <w:rFonts w:ascii="Arial" w:hAnsi="Arial" w:cs="Arial"/>
          <w:sz w:val="24"/>
          <w:szCs w:val="24"/>
        </w:rPr>
        <w:t xml:space="preserve">, no cuenta con quejas sobre el referido domicilio en la plataforma de SERVITEL. </w:t>
      </w:r>
    </w:p>
    <w:p w14:paraId="2994FEF0" w14:textId="04BFF2AA" w:rsidR="0027037C" w:rsidRPr="0027037C" w:rsidRDefault="008D3AB4" w:rsidP="0027037C">
      <w:pPr>
        <w:pStyle w:val="Prrafodelista"/>
        <w:numPr>
          <w:ilvl w:val="0"/>
          <w:numId w:val="4"/>
        </w:numPr>
        <w:jc w:val="both"/>
        <w:rPr>
          <w:rFonts w:ascii="Arial" w:hAnsi="Arial" w:cs="Arial"/>
          <w:sz w:val="24"/>
          <w:szCs w:val="24"/>
        </w:rPr>
      </w:pPr>
      <w:r w:rsidRPr="005A4842">
        <w:rPr>
          <w:rFonts w:ascii="Arial" w:hAnsi="Arial" w:cs="Arial"/>
          <w:sz w:val="24"/>
          <w:szCs w:val="24"/>
        </w:rPr>
        <w:t>Oficio número 0</w:t>
      </w:r>
      <w:r w:rsidR="00B05DF1">
        <w:rPr>
          <w:rFonts w:ascii="Arial" w:hAnsi="Arial" w:cs="Arial"/>
          <w:sz w:val="24"/>
          <w:szCs w:val="24"/>
        </w:rPr>
        <w:t>127</w:t>
      </w:r>
      <w:r w:rsidRPr="005A4842">
        <w:rPr>
          <w:rFonts w:ascii="Arial" w:hAnsi="Arial" w:cs="Arial"/>
          <w:sz w:val="24"/>
          <w:szCs w:val="24"/>
        </w:rPr>
        <w:t>/202</w:t>
      </w:r>
      <w:r w:rsidR="0061714A" w:rsidRPr="005A4842">
        <w:rPr>
          <w:rFonts w:ascii="Arial" w:hAnsi="Arial" w:cs="Arial"/>
          <w:sz w:val="24"/>
          <w:szCs w:val="24"/>
        </w:rPr>
        <w:t>5</w:t>
      </w:r>
      <w:r w:rsidRPr="005A4842">
        <w:rPr>
          <w:rFonts w:ascii="Arial" w:hAnsi="Arial" w:cs="Arial"/>
          <w:sz w:val="24"/>
          <w:szCs w:val="24"/>
        </w:rPr>
        <w:t xml:space="preserve">, suscrito por el </w:t>
      </w:r>
      <w:r w:rsidR="0061714A" w:rsidRPr="005A4842">
        <w:rPr>
          <w:rFonts w:ascii="Arial" w:hAnsi="Arial" w:cs="Arial"/>
          <w:sz w:val="24"/>
          <w:szCs w:val="24"/>
        </w:rPr>
        <w:t xml:space="preserve">C. Saul </w:t>
      </w:r>
      <w:bookmarkStart w:id="0" w:name="_GoBack"/>
      <w:bookmarkEnd w:id="0"/>
      <w:r w:rsidR="0061714A" w:rsidRPr="005A4842">
        <w:rPr>
          <w:rFonts w:ascii="Arial" w:hAnsi="Arial" w:cs="Arial"/>
          <w:sz w:val="24"/>
          <w:szCs w:val="24"/>
        </w:rPr>
        <w:t>López García</w:t>
      </w:r>
      <w:r w:rsidRPr="005A4842">
        <w:rPr>
          <w:rFonts w:ascii="Arial" w:hAnsi="Arial" w:cs="Arial"/>
          <w:sz w:val="24"/>
          <w:szCs w:val="24"/>
        </w:rPr>
        <w:t xml:space="preserve"> del que se desprende que se acercó una persona a la oficina de Inspección y Vigilancia,</w:t>
      </w:r>
      <w:r w:rsidR="00B05DF1">
        <w:rPr>
          <w:rFonts w:ascii="Arial" w:hAnsi="Arial" w:cs="Arial"/>
          <w:sz w:val="24"/>
          <w:szCs w:val="24"/>
        </w:rPr>
        <w:t xml:space="preserve"> SI CUENTA CON INFRACCIONES, de lo anterior informa que, dicho negocio si cuenta con infracciones consistentes en desperdicio de agua potable, no respetar el horario de cierre y venta de bebidas fuera del horario de servicio</w:t>
      </w:r>
      <w:r w:rsidRPr="005A4842">
        <w:rPr>
          <w:rFonts w:ascii="Arial" w:hAnsi="Arial" w:cs="Arial"/>
          <w:sz w:val="24"/>
          <w:szCs w:val="24"/>
        </w:rPr>
        <w:t>.</w:t>
      </w:r>
    </w:p>
    <w:p w14:paraId="4A44574A" w14:textId="6FDC34F7" w:rsidR="008D3AB4" w:rsidRPr="0061714A" w:rsidRDefault="008D3AB4" w:rsidP="005578BB">
      <w:pPr>
        <w:ind w:firstLine="1418"/>
        <w:jc w:val="both"/>
        <w:rPr>
          <w:rFonts w:ascii="Arial" w:hAnsi="Arial" w:cs="Arial"/>
          <w:sz w:val="24"/>
          <w:szCs w:val="24"/>
        </w:rPr>
      </w:pPr>
      <w:r w:rsidRPr="0061714A">
        <w:rPr>
          <w:rFonts w:ascii="Arial" w:hAnsi="Arial" w:cs="Arial"/>
          <w:b/>
          <w:bCs/>
          <w:sz w:val="24"/>
          <w:szCs w:val="24"/>
        </w:rPr>
        <w:t>2.-</w:t>
      </w:r>
      <w:r w:rsidRPr="0061714A">
        <w:rPr>
          <w:rFonts w:ascii="Arial" w:hAnsi="Arial" w:cs="Arial"/>
          <w:sz w:val="24"/>
          <w:szCs w:val="24"/>
        </w:rPr>
        <w:t xml:space="preserve"> </w:t>
      </w:r>
      <w:r w:rsidR="005578BB" w:rsidRPr="0061714A">
        <w:rPr>
          <w:rFonts w:ascii="Arial" w:hAnsi="Arial" w:cs="Arial"/>
          <w:sz w:val="24"/>
          <w:szCs w:val="24"/>
        </w:rPr>
        <w:t xml:space="preserve">En base a lo expuesto en el punto que antecedió es que </w:t>
      </w:r>
      <w:r w:rsidRPr="0061714A">
        <w:rPr>
          <w:rFonts w:ascii="Arial" w:hAnsi="Arial" w:cs="Arial"/>
          <w:sz w:val="24"/>
          <w:szCs w:val="24"/>
        </w:rPr>
        <w:t xml:space="preserve">la Comisión Edilicia Permanente de Espectáculos Públicos e Inspección y Vigilancia, en el desahogo de la </w:t>
      </w:r>
      <w:r w:rsidR="005578BB" w:rsidRPr="0061714A">
        <w:rPr>
          <w:rFonts w:ascii="Arial" w:hAnsi="Arial" w:cs="Arial"/>
          <w:sz w:val="24"/>
          <w:szCs w:val="24"/>
        </w:rPr>
        <w:t xml:space="preserve">Tercera </w:t>
      </w:r>
      <w:r w:rsidRPr="0061714A">
        <w:rPr>
          <w:rFonts w:ascii="Arial" w:hAnsi="Arial" w:cs="Arial"/>
          <w:sz w:val="24"/>
          <w:szCs w:val="24"/>
        </w:rPr>
        <w:t xml:space="preserve">Sesión Ordinaria de fecha miércoles </w:t>
      </w:r>
      <w:r w:rsidR="005578BB" w:rsidRPr="0061714A">
        <w:rPr>
          <w:rFonts w:ascii="Arial" w:hAnsi="Arial" w:cs="Arial"/>
          <w:sz w:val="24"/>
          <w:szCs w:val="24"/>
        </w:rPr>
        <w:t>19</w:t>
      </w:r>
      <w:r w:rsidRPr="0061714A">
        <w:rPr>
          <w:rFonts w:ascii="Arial" w:hAnsi="Arial" w:cs="Arial"/>
          <w:sz w:val="24"/>
          <w:szCs w:val="24"/>
        </w:rPr>
        <w:t xml:space="preserve"> de </w:t>
      </w:r>
      <w:r w:rsidR="005578BB" w:rsidRPr="0061714A">
        <w:rPr>
          <w:rFonts w:ascii="Arial" w:hAnsi="Arial" w:cs="Arial"/>
          <w:sz w:val="24"/>
          <w:szCs w:val="24"/>
        </w:rPr>
        <w:t>mayo</w:t>
      </w:r>
      <w:r w:rsidRPr="0061714A">
        <w:rPr>
          <w:rFonts w:ascii="Arial" w:hAnsi="Arial" w:cs="Arial"/>
          <w:sz w:val="24"/>
          <w:szCs w:val="24"/>
        </w:rPr>
        <w:t xml:space="preserve"> de 202</w:t>
      </w:r>
      <w:r w:rsidR="005578BB" w:rsidRPr="0061714A">
        <w:rPr>
          <w:rFonts w:ascii="Arial" w:hAnsi="Arial" w:cs="Arial"/>
          <w:sz w:val="24"/>
          <w:szCs w:val="24"/>
        </w:rPr>
        <w:t>5</w:t>
      </w:r>
      <w:r w:rsidRPr="0061714A">
        <w:rPr>
          <w:rFonts w:ascii="Arial" w:hAnsi="Arial" w:cs="Arial"/>
          <w:sz w:val="24"/>
          <w:szCs w:val="24"/>
        </w:rPr>
        <w:t xml:space="preserve">, en el Punto </w:t>
      </w:r>
      <w:r w:rsidR="005578BB" w:rsidRPr="0061714A">
        <w:rPr>
          <w:rFonts w:ascii="Arial" w:hAnsi="Arial" w:cs="Arial"/>
          <w:sz w:val="24"/>
          <w:szCs w:val="24"/>
        </w:rPr>
        <w:t>3</w:t>
      </w:r>
      <w:r w:rsidRPr="0061714A">
        <w:rPr>
          <w:rFonts w:ascii="Arial" w:hAnsi="Arial" w:cs="Arial"/>
          <w:sz w:val="24"/>
          <w:szCs w:val="24"/>
        </w:rPr>
        <w:t xml:space="preserve"> del Orden del Día, se pone a consideración de sus integrantes la revisión, estudio, análisis, discusión y en su caso aprobación y dictaminación respecto de la solicitud presentada por el C. </w:t>
      </w:r>
      <w:r w:rsidR="00B05DF1">
        <w:rPr>
          <w:rFonts w:ascii="Arial" w:hAnsi="Arial" w:cs="Arial"/>
          <w:sz w:val="24"/>
          <w:szCs w:val="24"/>
        </w:rPr>
        <w:t>LIC. JUAN PABLO MEDINA MORAN</w:t>
      </w:r>
      <w:r w:rsidRPr="0061714A">
        <w:rPr>
          <w:rFonts w:ascii="Arial" w:hAnsi="Arial" w:cs="Arial"/>
          <w:sz w:val="24"/>
          <w:szCs w:val="24"/>
        </w:rPr>
        <w:t xml:space="preserve">,  </w:t>
      </w:r>
      <w:r w:rsidR="0027037C">
        <w:rPr>
          <w:rFonts w:ascii="Arial" w:hAnsi="Arial" w:cs="Arial"/>
          <w:sz w:val="24"/>
          <w:szCs w:val="24"/>
        </w:rPr>
        <w:t>en su carácter de Apoderado (a) especial de CERVEZAS CUAHTEMOC MOZTEZUMA SA DE CV</w:t>
      </w:r>
      <w:r w:rsidR="0027037C" w:rsidRPr="0061714A">
        <w:rPr>
          <w:rFonts w:ascii="Arial" w:hAnsi="Arial" w:cs="Arial"/>
          <w:sz w:val="24"/>
          <w:szCs w:val="24"/>
        </w:rPr>
        <w:t xml:space="preserve"> </w:t>
      </w:r>
      <w:r w:rsidR="0027037C">
        <w:rPr>
          <w:rFonts w:ascii="Arial" w:hAnsi="Arial" w:cs="Arial"/>
          <w:sz w:val="24"/>
          <w:szCs w:val="24"/>
        </w:rPr>
        <w:t xml:space="preserve">, </w:t>
      </w:r>
      <w:r w:rsidRPr="0061714A">
        <w:rPr>
          <w:rFonts w:ascii="Arial" w:hAnsi="Arial" w:cs="Arial"/>
          <w:sz w:val="24"/>
          <w:szCs w:val="24"/>
        </w:rPr>
        <w:t>titular de la licencia de funcionamiento número B-0</w:t>
      </w:r>
      <w:r w:rsidR="00B05DF1">
        <w:rPr>
          <w:rFonts w:ascii="Arial" w:hAnsi="Arial" w:cs="Arial"/>
          <w:sz w:val="24"/>
          <w:szCs w:val="24"/>
        </w:rPr>
        <w:t>00615</w:t>
      </w:r>
      <w:r w:rsidRPr="0061714A">
        <w:rPr>
          <w:rFonts w:ascii="Arial" w:hAnsi="Arial" w:cs="Arial"/>
          <w:sz w:val="24"/>
          <w:szCs w:val="24"/>
        </w:rPr>
        <w:t xml:space="preserve">; en el desahogo de la referida sesión los regidores asistentes votaron A FAVOR del </w:t>
      </w:r>
      <w:r w:rsidRPr="0061714A">
        <w:rPr>
          <w:rFonts w:ascii="Arial" w:hAnsi="Arial" w:cs="Arial"/>
          <w:sz w:val="24"/>
          <w:szCs w:val="24"/>
        </w:rPr>
        <w:lastRenderedPageBreak/>
        <w:t xml:space="preserve">otorgamiento la AMPLIACIÓN DE HORARIO, con </w:t>
      </w:r>
      <w:r w:rsidR="00B05DF1">
        <w:rPr>
          <w:rFonts w:ascii="Arial" w:hAnsi="Arial" w:cs="Arial"/>
          <w:sz w:val="24"/>
          <w:szCs w:val="24"/>
        </w:rPr>
        <w:t>TRES</w:t>
      </w:r>
      <w:r w:rsidRPr="0061714A">
        <w:rPr>
          <w:rFonts w:ascii="Arial" w:hAnsi="Arial" w:cs="Arial"/>
          <w:sz w:val="24"/>
          <w:szCs w:val="24"/>
        </w:rPr>
        <w:t xml:space="preserve"> votos de los regidores asistentes, con la salvedad establecida y de conformidad a lo que establece el punto 2 del artículo 26 de las Reformas al Reglamento Sobre la Venta y Consumo de Bebidas </w:t>
      </w:r>
      <w:r w:rsidR="00B05DF1" w:rsidRPr="0061714A">
        <w:rPr>
          <w:rFonts w:ascii="Arial" w:hAnsi="Arial" w:cs="Arial"/>
          <w:sz w:val="24"/>
          <w:szCs w:val="24"/>
        </w:rPr>
        <w:t>Alcohólicas</w:t>
      </w:r>
      <w:r w:rsidRPr="0061714A">
        <w:rPr>
          <w:rFonts w:ascii="Arial" w:hAnsi="Arial" w:cs="Arial"/>
          <w:sz w:val="24"/>
          <w:szCs w:val="24"/>
        </w:rPr>
        <w:t xml:space="preserve"> del Municipio de Zapotlán el Grande, Jalisco, en relación con el último párrafo del artículo 41 del Reglamento en cita, única y exclusivamente en lo que se refiere a </w:t>
      </w:r>
      <w:r w:rsidR="000C60C1">
        <w:rPr>
          <w:rFonts w:ascii="Arial" w:hAnsi="Arial" w:cs="Arial"/>
          <w:sz w:val="24"/>
          <w:szCs w:val="24"/>
        </w:rPr>
        <w:t>4</w:t>
      </w:r>
      <w:r w:rsidRPr="0061714A">
        <w:rPr>
          <w:rFonts w:ascii="Arial" w:hAnsi="Arial" w:cs="Arial"/>
          <w:sz w:val="24"/>
          <w:szCs w:val="24"/>
        </w:rPr>
        <w:t xml:space="preserve"> </w:t>
      </w:r>
      <w:r w:rsidR="000C60C1">
        <w:rPr>
          <w:rFonts w:ascii="Arial" w:hAnsi="Arial" w:cs="Arial"/>
          <w:sz w:val="24"/>
          <w:szCs w:val="24"/>
        </w:rPr>
        <w:t>cuatro</w:t>
      </w:r>
      <w:r w:rsidRPr="0061714A">
        <w:rPr>
          <w:rFonts w:ascii="Arial" w:hAnsi="Arial" w:cs="Arial"/>
          <w:sz w:val="24"/>
          <w:szCs w:val="24"/>
        </w:rPr>
        <w:t xml:space="preserve"> hora</w:t>
      </w:r>
      <w:r w:rsidR="000C60C1">
        <w:rPr>
          <w:rFonts w:ascii="Arial" w:hAnsi="Arial" w:cs="Arial"/>
          <w:sz w:val="24"/>
          <w:szCs w:val="24"/>
        </w:rPr>
        <w:t>s</w:t>
      </w:r>
      <w:r w:rsidRPr="0061714A">
        <w:rPr>
          <w:rFonts w:ascii="Arial" w:hAnsi="Arial" w:cs="Arial"/>
          <w:sz w:val="24"/>
          <w:szCs w:val="24"/>
        </w:rPr>
        <w:t xml:space="preserve"> de ampliación de horario, es decir de 1</w:t>
      </w:r>
      <w:r w:rsidR="00B05DF1">
        <w:rPr>
          <w:rFonts w:ascii="Arial" w:hAnsi="Arial" w:cs="Arial"/>
          <w:sz w:val="24"/>
          <w:szCs w:val="24"/>
        </w:rPr>
        <w:t>0</w:t>
      </w:r>
      <w:r w:rsidRPr="0061714A">
        <w:rPr>
          <w:rFonts w:ascii="Arial" w:hAnsi="Arial" w:cs="Arial"/>
          <w:sz w:val="24"/>
          <w:szCs w:val="24"/>
        </w:rPr>
        <w:t xml:space="preserve">:00 a </w:t>
      </w:r>
      <w:r w:rsidR="00B05DF1">
        <w:rPr>
          <w:rFonts w:ascii="Arial" w:hAnsi="Arial" w:cs="Arial"/>
          <w:sz w:val="24"/>
          <w:szCs w:val="24"/>
        </w:rPr>
        <w:t>01</w:t>
      </w:r>
      <w:r w:rsidRPr="0061714A">
        <w:rPr>
          <w:rFonts w:ascii="Arial" w:hAnsi="Arial" w:cs="Arial"/>
          <w:sz w:val="24"/>
          <w:szCs w:val="24"/>
        </w:rPr>
        <w:t xml:space="preserve">:00 horas.  </w:t>
      </w:r>
    </w:p>
    <w:p w14:paraId="3AD59191" w14:textId="77777777" w:rsidR="008D3AB4" w:rsidRPr="0061714A" w:rsidRDefault="008D3AB4" w:rsidP="005578BB">
      <w:pPr>
        <w:ind w:firstLine="1418"/>
        <w:jc w:val="both"/>
        <w:rPr>
          <w:rFonts w:ascii="Arial" w:hAnsi="Arial" w:cs="Arial"/>
          <w:sz w:val="24"/>
          <w:szCs w:val="24"/>
        </w:rPr>
      </w:pPr>
      <w:r w:rsidRPr="0061714A">
        <w:rPr>
          <w:rFonts w:ascii="Arial" w:hAnsi="Arial" w:cs="Arial"/>
          <w:b/>
          <w:bCs/>
          <w:sz w:val="24"/>
          <w:szCs w:val="24"/>
        </w:rPr>
        <w:t>IV.-</w:t>
      </w:r>
      <w:r w:rsidRPr="0061714A">
        <w:rPr>
          <w:rFonts w:ascii="Arial" w:hAnsi="Arial" w:cs="Arial"/>
          <w:sz w:val="24"/>
          <w:szCs w:val="24"/>
        </w:rPr>
        <w:t xml:space="preserve"> En contexto, analizando en primer término, lo que establece los artículos 26 y último párrafo del artículo 41 del Reglamento sobre la venta y consumo de bebidas alcohólicas del Municipio de Zapotlán el Grande, Jalisco, el que a la letra mencionan: </w:t>
      </w:r>
    </w:p>
    <w:p w14:paraId="2E3E3FCB" w14:textId="77777777" w:rsidR="008D3AB4" w:rsidRPr="0061714A" w:rsidRDefault="008D3AB4" w:rsidP="008D3AB4">
      <w:pPr>
        <w:jc w:val="both"/>
        <w:rPr>
          <w:rFonts w:ascii="Arial" w:hAnsi="Arial" w:cs="Arial"/>
          <w:b/>
          <w:bCs/>
          <w:sz w:val="24"/>
          <w:szCs w:val="24"/>
        </w:rPr>
      </w:pPr>
      <w:r w:rsidRPr="0061714A">
        <w:rPr>
          <w:rFonts w:ascii="Arial" w:hAnsi="Arial" w:cs="Arial"/>
          <w:b/>
          <w:bCs/>
          <w:sz w:val="24"/>
          <w:szCs w:val="24"/>
        </w:rPr>
        <w:t xml:space="preserve">Artículo 26. </w:t>
      </w:r>
    </w:p>
    <w:p w14:paraId="2522199A" w14:textId="77777777" w:rsidR="008D3AB4" w:rsidRPr="0061714A" w:rsidRDefault="008D3AB4" w:rsidP="008D3AB4">
      <w:pPr>
        <w:jc w:val="both"/>
        <w:rPr>
          <w:rFonts w:ascii="Arial" w:hAnsi="Arial" w:cs="Arial"/>
          <w:b/>
          <w:bCs/>
          <w:sz w:val="24"/>
          <w:szCs w:val="24"/>
        </w:rPr>
      </w:pPr>
      <w:r w:rsidRPr="0061714A">
        <w:rPr>
          <w:rFonts w:ascii="Arial" w:hAnsi="Arial" w:cs="Arial"/>
          <w:b/>
          <w:bCs/>
          <w:sz w:val="24"/>
          <w:szCs w:val="24"/>
        </w:rPr>
        <w:t xml:space="preserve">1.- </w:t>
      </w:r>
      <w:proofErr w:type="gramStart"/>
      <w:r w:rsidRPr="0061714A">
        <w:rPr>
          <w:rFonts w:ascii="Arial" w:hAnsi="Arial" w:cs="Arial"/>
          <w:b/>
          <w:bCs/>
          <w:sz w:val="24"/>
          <w:szCs w:val="24"/>
        </w:rPr>
        <w:t>. . . .</w:t>
      </w:r>
      <w:proofErr w:type="gramEnd"/>
      <w:r w:rsidRPr="0061714A">
        <w:rPr>
          <w:rFonts w:ascii="Arial" w:hAnsi="Arial" w:cs="Arial"/>
          <w:b/>
          <w:bCs/>
          <w:sz w:val="24"/>
          <w:szCs w:val="24"/>
        </w:rPr>
        <w:t xml:space="preserve"> . </w:t>
      </w:r>
    </w:p>
    <w:p w14:paraId="283CEE08"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2.-</w:t>
      </w:r>
      <w:r w:rsidRPr="0061714A">
        <w:rPr>
          <w:rFonts w:ascii="Arial" w:hAnsi="Arial" w:cs="Arial"/>
          <w:sz w:val="24"/>
          <w:szCs w:val="24"/>
        </w:rPr>
        <w:t xml:space="preserve"> La Licencia es un acto de la autoridad, que constituye exclusivamente, al otorgarse al solicitante un derecho personal, intransferible y condicionado, sin que conceda derechos permanentes o definitivos, por lo que, consecuentemente, puede cancelarse cuando a juicio de las autoridades competentes lo requiera el orden público, la mora o cualquier otro motivo de interés general, quedando sujeta, además, a la revalidación anual. </w:t>
      </w:r>
    </w:p>
    <w:p w14:paraId="44846E84" w14:textId="77777777" w:rsidR="008D3AB4" w:rsidRPr="0061714A" w:rsidRDefault="008D3AB4" w:rsidP="008D3AB4">
      <w:pPr>
        <w:jc w:val="both"/>
        <w:rPr>
          <w:rFonts w:ascii="Arial" w:hAnsi="Arial" w:cs="Arial"/>
          <w:b/>
          <w:bCs/>
          <w:sz w:val="24"/>
          <w:szCs w:val="24"/>
        </w:rPr>
      </w:pPr>
      <w:r w:rsidRPr="0061714A">
        <w:rPr>
          <w:rFonts w:ascii="Arial" w:hAnsi="Arial" w:cs="Arial"/>
          <w:b/>
          <w:bCs/>
          <w:sz w:val="24"/>
          <w:szCs w:val="24"/>
        </w:rPr>
        <w:t xml:space="preserve">3.- </w:t>
      </w:r>
      <w:proofErr w:type="gramStart"/>
      <w:r w:rsidRPr="0061714A">
        <w:rPr>
          <w:rFonts w:ascii="Arial" w:hAnsi="Arial" w:cs="Arial"/>
          <w:b/>
          <w:bCs/>
          <w:sz w:val="24"/>
          <w:szCs w:val="24"/>
        </w:rPr>
        <w:t>. . . .</w:t>
      </w:r>
      <w:proofErr w:type="gramEnd"/>
      <w:r w:rsidRPr="0061714A">
        <w:rPr>
          <w:rFonts w:ascii="Arial" w:hAnsi="Arial" w:cs="Arial"/>
          <w:b/>
          <w:bCs/>
          <w:sz w:val="24"/>
          <w:szCs w:val="24"/>
        </w:rPr>
        <w:t xml:space="preserve"> . </w:t>
      </w:r>
    </w:p>
    <w:p w14:paraId="27908DFA" w14:textId="77777777" w:rsidR="008D3AB4" w:rsidRPr="0061714A" w:rsidRDefault="008D3AB4" w:rsidP="008D3AB4">
      <w:pPr>
        <w:jc w:val="both"/>
        <w:rPr>
          <w:rFonts w:ascii="Arial" w:hAnsi="Arial" w:cs="Arial"/>
          <w:b/>
          <w:bCs/>
          <w:sz w:val="24"/>
          <w:szCs w:val="24"/>
        </w:rPr>
      </w:pPr>
      <w:r w:rsidRPr="0061714A">
        <w:rPr>
          <w:rFonts w:ascii="Arial" w:hAnsi="Arial" w:cs="Arial"/>
          <w:b/>
          <w:bCs/>
          <w:sz w:val="24"/>
          <w:szCs w:val="24"/>
        </w:rPr>
        <w:t xml:space="preserve">Artículo 41.- </w:t>
      </w:r>
    </w:p>
    <w:p w14:paraId="6FA3895B" w14:textId="77777777" w:rsidR="008D3AB4" w:rsidRPr="0061714A" w:rsidRDefault="008D3AB4" w:rsidP="00F672F4">
      <w:pPr>
        <w:spacing w:line="276" w:lineRule="auto"/>
        <w:jc w:val="both"/>
        <w:rPr>
          <w:rFonts w:ascii="Arial" w:hAnsi="Arial" w:cs="Arial"/>
          <w:sz w:val="24"/>
          <w:szCs w:val="24"/>
        </w:rPr>
      </w:pPr>
      <w:r w:rsidRPr="0061714A">
        <w:rPr>
          <w:rFonts w:ascii="Arial" w:hAnsi="Arial" w:cs="Arial"/>
          <w:b/>
          <w:bCs/>
          <w:sz w:val="24"/>
          <w:szCs w:val="24"/>
        </w:rPr>
        <w:t>1.-</w:t>
      </w:r>
      <w:r w:rsidRPr="0061714A">
        <w:rPr>
          <w:rFonts w:ascii="Arial" w:hAnsi="Arial" w:cs="Arial"/>
          <w:sz w:val="24"/>
          <w:szCs w:val="24"/>
        </w:rPr>
        <w:t xml:space="preserve"> Los establecimientos a los que se refiere el capítulo tercero, se deben sujetar a los horarios que a continuación se especifican: </w:t>
      </w:r>
    </w:p>
    <w:p w14:paraId="6FD96A95" w14:textId="77777777" w:rsidR="008D3AB4" w:rsidRPr="0061714A" w:rsidRDefault="008D3AB4" w:rsidP="00F672F4">
      <w:pPr>
        <w:spacing w:line="276" w:lineRule="auto"/>
        <w:jc w:val="both"/>
        <w:rPr>
          <w:rFonts w:ascii="Arial" w:hAnsi="Arial" w:cs="Arial"/>
          <w:sz w:val="24"/>
          <w:szCs w:val="24"/>
        </w:rPr>
      </w:pPr>
      <w:r w:rsidRPr="0061714A">
        <w:rPr>
          <w:rFonts w:ascii="Arial" w:hAnsi="Arial" w:cs="Arial"/>
          <w:b/>
          <w:bCs/>
          <w:sz w:val="24"/>
          <w:szCs w:val="24"/>
        </w:rPr>
        <w:t>I.-</w:t>
      </w:r>
      <w:r w:rsidRPr="0061714A">
        <w:rPr>
          <w:rFonts w:ascii="Arial" w:hAnsi="Arial" w:cs="Arial"/>
          <w:sz w:val="24"/>
          <w:szCs w:val="24"/>
        </w:rPr>
        <w:t xml:space="preserve"> Establecimientos específicos para la venta y consumo de bebidas alcohólicas: </w:t>
      </w:r>
    </w:p>
    <w:p w14:paraId="55182AB4" w14:textId="1C809E42" w:rsidR="00B05DF1" w:rsidRPr="000C60C1" w:rsidRDefault="00B05DF1" w:rsidP="00F672F4">
      <w:pPr>
        <w:autoSpaceDE w:val="0"/>
        <w:autoSpaceDN w:val="0"/>
        <w:adjustRightInd w:val="0"/>
        <w:spacing w:after="0" w:line="276" w:lineRule="auto"/>
        <w:rPr>
          <w:rFonts w:ascii="Arial" w:hAnsi="Arial" w:cs="Arial"/>
          <w:sz w:val="24"/>
          <w:szCs w:val="24"/>
        </w:rPr>
      </w:pPr>
      <w:r w:rsidRPr="000C60C1">
        <w:rPr>
          <w:rFonts w:ascii="Arial" w:hAnsi="Arial" w:cs="Arial"/>
          <w:sz w:val="24"/>
          <w:szCs w:val="24"/>
        </w:rPr>
        <w:t>a) Bares o Cantinas: domingo a jueves de las 10:00 a las 22:00 horas y viernes y sábado de las 12:00 a las 02:00 horas del día siguiente;</w:t>
      </w:r>
    </w:p>
    <w:p w14:paraId="5FFF7CEA" w14:textId="6F70FD0A" w:rsidR="00B05DF1" w:rsidRPr="000C60C1" w:rsidRDefault="00B05DF1" w:rsidP="00F672F4">
      <w:pPr>
        <w:autoSpaceDE w:val="0"/>
        <w:autoSpaceDN w:val="0"/>
        <w:adjustRightInd w:val="0"/>
        <w:spacing w:after="0" w:line="276" w:lineRule="auto"/>
        <w:rPr>
          <w:rFonts w:ascii="Arial" w:hAnsi="Arial" w:cs="Arial"/>
          <w:sz w:val="24"/>
          <w:szCs w:val="24"/>
        </w:rPr>
      </w:pPr>
      <w:r w:rsidRPr="000C60C1">
        <w:rPr>
          <w:rFonts w:ascii="Arial" w:hAnsi="Arial" w:cs="Arial"/>
          <w:sz w:val="24"/>
          <w:szCs w:val="24"/>
        </w:rPr>
        <w:t>b) Cabarets: domingo a jueves de las 20:00 a las 24:00 horas y viernes y sábado de las 21:00 a las 03:00 horas del día siguiente;</w:t>
      </w:r>
    </w:p>
    <w:p w14:paraId="1AA3B270" w14:textId="07C069B6" w:rsidR="00B05DF1" w:rsidRPr="000C60C1" w:rsidRDefault="00B05DF1" w:rsidP="00F672F4">
      <w:pPr>
        <w:autoSpaceDE w:val="0"/>
        <w:autoSpaceDN w:val="0"/>
        <w:adjustRightInd w:val="0"/>
        <w:spacing w:after="0" w:line="276" w:lineRule="auto"/>
        <w:rPr>
          <w:rFonts w:ascii="Arial" w:hAnsi="Arial" w:cs="Arial"/>
          <w:sz w:val="24"/>
          <w:szCs w:val="24"/>
        </w:rPr>
      </w:pPr>
      <w:r w:rsidRPr="000C60C1">
        <w:rPr>
          <w:rFonts w:ascii="Arial" w:hAnsi="Arial" w:cs="Arial"/>
          <w:sz w:val="24"/>
          <w:szCs w:val="24"/>
        </w:rPr>
        <w:t>c) Centro Nocturnos: domingo a jueves de las 20:00 a las 24:00 horas y viernes y sábado de las 21:00 a las 03:00 horas del día siguiente;</w:t>
      </w:r>
    </w:p>
    <w:p w14:paraId="69AE9915" w14:textId="2E95728B" w:rsidR="00B05DF1" w:rsidRPr="000C60C1" w:rsidRDefault="00B05DF1" w:rsidP="00F672F4">
      <w:pPr>
        <w:autoSpaceDE w:val="0"/>
        <w:autoSpaceDN w:val="0"/>
        <w:adjustRightInd w:val="0"/>
        <w:spacing w:after="0" w:line="276" w:lineRule="auto"/>
        <w:rPr>
          <w:rFonts w:ascii="Arial" w:hAnsi="Arial" w:cs="Arial"/>
          <w:sz w:val="24"/>
          <w:szCs w:val="24"/>
        </w:rPr>
      </w:pPr>
      <w:r w:rsidRPr="000C60C1">
        <w:rPr>
          <w:rFonts w:ascii="Arial" w:hAnsi="Arial" w:cs="Arial"/>
          <w:sz w:val="24"/>
          <w:szCs w:val="24"/>
        </w:rPr>
        <w:t xml:space="preserve">d) Centros </w:t>
      </w:r>
      <w:proofErr w:type="spellStart"/>
      <w:r w:rsidRPr="000C60C1">
        <w:rPr>
          <w:rFonts w:ascii="Arial" w:hAnsi="Arial" w:cs="Arial"/>
          <w:sz w:val="24"/>
          <w:szCs w:val="24"/>
        </w:rPr>
        <w:t>Botaneros</w:t>
      </w:r>
      <w:proofErr w:type="spellEnd"/>
      <w:r w:rsidRPr="000C60C1">
        <w:rPr>
          <w:rFonts w:ascii="Arial" w:hAnsi="Arial" w:cs="Arial"/>
          <w:sz w:val="24"/>
          <w:szCs w:val="24"/>
        </w:rPr>
        <w:t>: domingo a jueves de las 10:00 a las 22:00 horas y viernes y sábado de las 12:00 a las 02:00 horas del día siguiente;</w:t>
      </w:r>
    </w:p>
    <w:p w14:paraId="58C50667" w14:textId="593AD6A4" w:rsidR="00B05DF1" w:rsidRPr="000C60C1" w:rsidRDefault="00B05DF1" w:rsidP="00F672F4">
      <w:pPr>
        <w:autoSpaceDE w:val="0"/>
        <w:autoSpaceDN w:val="0"/>
        <w:adjustRightInd w:val="0"/>
        <w:spacing w:after="0" w:line="276" w:lineRule="auto"/>
        <w:rPr>
          <w:rFonts w:ascii="Arial" w:hAnsi="Arial" w:cs="Arial"/>
          <w:sz w:val="24"/>
          <w:szCs w:val="24"/>
        </w:rPr>
      </w:pPr>
      <w:r w:rsidRPr="000C60C1">
        <w:rPr>
          <w:rFonts w:ascii="Arial" w:hAnsi="Arial" w:cs="Arial"/>
          <w:sz w:val="24"/>
          <w:szCs w:val="24"/>
        </w:rPr>
        <w:t>e) Discotecas: domingo a jueves de las 20:00 a las 24:00 horas y viernes y sábado de las 21:00 a las 02:00 horas del día siguiente;</w:t>
      </w:r>
    </w:p>
    <w:p w14:paraId="491F32FA" w14:textId="7F975A25" w:rsidR="00B05DF1" w:rsidRPr="000C60C1" w:rsidRDefault="00B05DF1" w:rsidP="00F672F4">
      <w:pPr>
        <w:autoSpaceDE w:val="0"/>
        <w:autoSpaceDN w:val="0"/>
        <w:adjustRightInd w:val="0"/>
        <w:spacing w:after="0" w:line="276" w:lineRule="auto"/>
        <w:rPr>
          <w:rFonts w:ascii="Arial" w:hAnsi="Arial" w:cs="Arial"/>
          <w:sz w:val="24"/>
          <w:szCs w:val="24"/>
        </w:rPr>
      </w:pPr>
      <w:r w:rsidRPr="000C60C1">
        <w:rPr>
          <w:rFonts w:ascii="Arial" w:hAnsi="Arial" w:cs="Arial"/>
          <w:sz w:val="24"/>
          <w:szCs w:val="24"/>
        </w:rPr>
        <w:t xml:space="preserve">f) Pulquerías y </w:t>
      </w:r>
      <w:proofErr w:type="spellStart"/>
      <w:r w:rsidRPr="000C60C1">
        <w:rPr>
          <w:rFonts w:ascii="Arial" w:hAnsi="Arial" w:cs="Arial"/>
          <w:sz w:val="24"/>
          <w:szCs w:val="24"/>
        </w:rPr>
        <w:t>Tepacherías</w:t>
      </w:r>
      <w:proofErr w:type="spellEnd"/>
      <w:r w:rsidRPr="000C60C1">
        <w:rPr>
          <w:rFonts w:ascii="Arial" w:hAnsi="Arial" w:cs="Arial"/>
          <w:sz w:val="24"/>
          <w:szCs w:val="24"/>
        </w:rPr>
        <w:t>: domingo a jueves de las 10:00 a las 22:00 horas y viernes y sábado de las 12:00 a las 02:00 horas del día siguiente; y</w:t>
      </w:r>
    </w:p>
    <w:p w14:paraId="33076127" w14:textId="63D5BECD" w:rsidR="000C60C1" w:rsidRPr="000C60C1" w:rsidRDefault="00B05DF1" w:rsidP="00F672F4">
      <w:pPr>
        <w:autoSpaceDE w:val="0"/>
        <w:autoSpaceDN w:val="0"/>
        <w:adjustRightInd w:val="0"/>
        <w:spacing w:after="0" w:line="276" w:lineRule="auto"/>
        <w:rPr>
          <w:rFonts w:ascii="Arial" w:hAnsi="Arial" w:cs="Arial"/>
          <w:sz w:val="24"/>
          <w:szCs w:val="24"/>
        </w:rPr>
      </w:pPr>
      <w:r w:rsidRPr="000C60C1">
        <w:rPr>
          <w:rFonts w:ascii="Arial" w:hAnsi="Arial" w:cs="Arial"/>
          <w:sz w:val="24"/>
          <w:szCs w:val="24"/>
        </w:rPr>
        <w:lastRenderedPageBreak/>
        <w:t>g) Video Bares: domingo a jueves de las 20:00 a las 24:00 horas y viernes y sábado de las 21:00 a las 02:00 horas del día siguiente</w:t>
      </w:r>
      <w:r w:rsidR="000C60C1">
        <w:rPr>
          <w:rFonts w:ascii="Arial" w:hAnsi="Arial" w:cs="Arial"/>
          <w:sz w:val="24"/>
          <w:szCs w:val="24"/>
        </w:rPr>
        <w:t>.</w:t>
      </w:r>
    </w:p>
    <w:p w14:paraId="1DFE9823" w14:textId="77777777" w:rsidR="008D3AB4" w:rsidRPr="0061714A" w:rsidRDefault="008D3AB4" w:rsidP="00F672F4">
      <w:pPr>
        <w:spacing w:line="276" w:lineRule="auto"/>
        <w:jc w:val="both"/>
        <w:rPr>
          <w:rFonts w:ascii="Arial" w:hAnsi="Arial" w:cs="Arial"/>
          <w:sz w:val="24"/>
          <w:szCs w:val="24"/>
        </w:rPr>
      </w:pPr>
      <w:r w:rsidRPr="0061714A">
        <w:rPr>
          <w:rFonts w:ascii="Arial" w:hAnsi="Arial" w:cs="Arial"/>
          <w:b/>
          <w:bCs/>
          <w:sz w:val="24"/>
          <w:szCs w:val="24"/>
        </w:rPr>
        <w:t>g</w:t>
      </w:r>
      <w:proofErr w:type="gramStart"/>
      <w:r w:rsidRPr="0061714A">
        <w:rPr>
          <w:rFonts w:ascii="Arial" w:hAnsi="Arial" w:cs="Arial"/>
          <w:b/>
          <w:bCs/>
          <w:sz w:val="24"/>
          <w:szCs w:val="24"/>
        </w:rPr>
        <w:t>).-</w:t>
      </w:r>
      <w:proofErr w:type="gramEnd"/>
      <w:r w:rsidRPr="0061714A">
        <w:rPr>
          <w:rFonts w:ascii="Arial" w:hAnsi="Arial" w:cs="Arial"/>
          <w:sz w:val="24"/>
          <w:szCs w:val="24"/>
        </w:rPr>
        <w:t xml:space="preserve"> Restaurantes-Bar: domingo a jueves de las 20:00 a las 24:00 horas y viernes y sábado a las 08:00 a las 03:00 horas del día siguiente; y    </w:t>
      </w:r>
    </w:p>
    <w:p w14:paraId="4B1F405E" w14:textId="77777777" w:rsidR="008D3AB4" w:rsidRPr="0061714A" w:rsidRDefault="008D3AB4" w:rsidP="008D3AB4">
      <w:pPr>
        <w:jc w:val="both"/>
        <w:rPr>
          <w:rFonts w:ascii="Arial" w:hAnsi="Arial" w:cs="Arial"/>
          <w:b/>
          <w:bCs/>
          <w:sz w:val="24"/>
          <w:szCs w:val="24"/>
        </w:rPr>
      </w:pPr>
      <w:r w:rsidRPr="0061714A">
        <w:rPr>
          <w:rFonts w:ascii="Arial" w:hAnsi="Arial" w:cs="Arial"/>
          <w:b/>
          <w:bCs/>
          <w:sz w:val="24"/>
          <w:szCs w:val="24"/>
        </w:rPr>
        <w:t>h</w:t>
      </w:r>
      <w:proofErr w:type="gramStart"/>
      <w:r w:rsidRPr="0061714A">
        <w:rPr>
          <w:rFonts w:ascii="Arial" w:hAnsi="Arial" w:cs="Arial"/>
          <w:b/>
          <w:bCs/>
          <w:sz w:val="24"/>
          <w:szCs w:val="24"/>
        </w:rPr>
        <w:t>).-</w:t>
      </w:r>
      <w:proofErr w:type="gramEnd"/>
      <w:r w:rsidRPr="0061714A">
        <w:rPr>
          <w:rFonts w:ascii="Arial" w:hAnsi="Arial" w:cs="Arial"/>
          <w:b/>
          <w:bCs/>
          <w:sz w:val="24"/>
          <w:szCs w:val="24"/>
        </w:rPr>
        <w:t xml:space="preserve"> . . . . . . </w:t>
      </w:r>
    </w:p>
    <w:p w14:paraId="1F587CED" w14:textId="0DC713C4" w:rsidR="00FA4C53" w:rsidRPr="0061714A" w:rsidRDefault="008D3AB4" w:rsidP="008D3AB4">
      <w:pPr>
        <w:jc w:val="both"/>
        <w:rPr>
          <w:rFonts w:ascii="Arial" w:hAnsi="Arial" w:cs="Arial"/>
          <w:b/>
          <w:bCs/>
          <w:sz w:val="24"/>
          <w:szCs w:val="24"/>
        </w:rPr>
      </w:pPr>
      <w:r w:rsidRPr="0061714A">
        <w:rPr>
          <w:rFonts w:ascii="Arial" w:hAnsi="Arial" w:cs="Arial"/>
          <w:b/>
          <w:bCs/>
          <w:sz w:val="24"/>
          <w:szCs w:val="24"/>
        </w:rPr>
        <w:t xml:space="preserve">III.- . . . . . . </w:t>
      </w:r>
    </w:p>
    <w:p w14:paraId="1B5AA098" w14:textId="77777777" w:rsidR="000C60C1" w:rsidRDefault="0061714A" w:rsidP="000C60C1">
      <w:pPr>
        <w:ind w:firstLine="1418"/>
        <w:jc w:val="both"/>
        <w:rPr>
          <w:rFonts w:ascii="Arial" w:hAnsi="Arial" w:cs="Arial"/>
          <w:sz w:val="24"/>
          <w:szCs w:val="24"/>
        </w:rPr>
      </w:pPr>
      <w:r>
        <w:rPr>
          <w:rFonts w:ascii="Arial" w:hAnsi="Arial" w:cs="Arial"/>
          <w:b/>
          <w:bCs/>
          <w:sz w:val="24"/>
          <w:szCs w:val="24"/>
        </w:rPr>
        <w:t>3</w:t>
      </w:r>
      <w:r w:rsidR="008D3AB4" w:rsidRPr="0061714A">
        <w:rPr>
          <w:rFonts w:ascii="Arial" w:hAnsi="Arial" w:cs="Arial"/>
          <w:b/>
          <w:bCs/>
          <w:sz w:val="24"/>
          <w:szCs w:val="24"/>
        </w:rPr>
        <w:t>.-</w:t>
      </w:r>
      <w:r w:rsidR="008D3AB4" w:rsidRPr="0061714A">
        <w:rPr>
          <w:rFonts w:ascii="Arial" w:hAnsi="Arial" w:cs="Arial"/>
          <w:sz w:val="24"/>
          <w:szCs w:val="24"/>
        </w:rPr>
        <w:t xml:space="preserve"> El Ayuntamiento puede otorgar autorización de ampliación de horario u horas extras, sin exceder de las 04:00 horas, únicamente a los establecimientos a que se refieren los artículos 20 y 21, siempre que implementen programas de seguridad y prevención de accidentes de los enunciados en la presente ley. (sic) </w:t>
      </w:r>
    </w:p>
    <w:p w14:paraId="473A8C11" w14:textId="77777777" w:rsidR="000C60C1" w:rsidRDefault="008D3AB4" w:rsidP="008D3AB4">
      <w:pPr>
        <w:pStyle w:val="Prrafodelista"/>
        <w:numPr>
          <w:ilvl w:val="0"/>
          <w:numId w:val="5"/>
        </w:numPr>
        <w:jc w:val="both"/>
        <w:rPr>
          <w:rFonts w:ascii="Arial" w:hAnsi="Arial" w:cs="Arial"/>
          <w:sz w:val="24"/>
          <w:szCs w:val="24"/>
        </w:rPr>
      </w:pPr>
      <w:r w:rsidRPr="000C60C1">
        <w:rPr>
          <w:rFonts w:ascii="Arial" w:hAnsi="Arial" w:cs="Arial"/>
          <w:sz w:val="24"/>
          <w:szCs w:val="24"/>
        </w:rPr>
        <w:t>Acompaña de igual manera fotografía del lugar del establecimiento.</w:t>
      </w:r>
    </w:p>
    <w:p w14:paraId="6D8F7710" w14:textId="77777777" w:rsidR="000C60C1" w:rsidRDefault="008D3AB4" w:rsidP="008D3AB4">
      <w:pPr>
        <w:pStyle w:val="Prrafodelista"/>
        <w:numPr>
          <w:ilvl w:val="0"/>
          <w:numId w:val="5"/>
        </w:numPr>
        <w:jc w:val="both"/>
        <w:rPr>
          <w:rFonts w:ascii="Arial" w:hAnsi="Arial" w:cs="Arial"/>
          <w:sz w:val="24"/>
          <w:szCs w:val="24"/>
        </w:rPr>
      </w:pPr>
      <w:r w:rsidRPr="000C60C1">
        <w:rPr>
          <w:rFonts w:ascii="Arial" w:hAnsi="Arial" w:cs="Arial"/>
          <w:sz w:val="24"/>
          <w:szCs w:val="24"/>
        </w:rPr>
        <w:t>Copia simple de la credencial para votar a nombre del C. José Chávez Mejía.</w:t>
      </w:r>
    </w:p>
    <w:p w14:paraId="5F1742BD" w14:textId="77777777" w:rsidR="000C60C1" w:rsidRDefault="008D3AB4" w:rsidP="008D3AB4">
      <w:pPr>
        <w:pStyle w:val="Prrafodelista"/>
        <w:numPr>
          <w:ilvl w:val="0"/>
          <w:numId w:val="5"/>
        </w:numPr>
        <w:jc w:val="both"/>
        <w:rPr>
          <w:rFonts w:ascii="Arial" w:hAnsi="Arial" w:cs="Arial"/>
          <w:sz w:val="24"/>
          <w:szCs w:val="24"/>
        </w:rPr>
      </w:pPr>
      <w:r w:rsidRPr="000C60C1">
        <w:rPr>
          <w:rFonts w:ascii="Arial" w:hAnsi="Arial" w:cs="Arial"/>
          <w:sz w:val="24"/>
          <w:szCs w:val="24"/>
        </w:rPr>
        <w:t xml:space="preserve">Fotografía del lugar donde se encuentra el alcoholímetro. </w:t>
      </w:r>
    </w:p>
    <w:p w14:paraId="54E72010" w14:textId="77777777" w:rsidR="000C60C1" w:rsidRDefault="008D3AB4" w:rsidP="008D3AB4">
      <w:pPr>
        <w:pStyle w:val="Prrafodelista"/>
        <w:numPr>
          <w:ilvl w:val="0"/>
          <w:numId w:val="5"/>
        </w:numPr>
        <w:jc w:val="both"/>
        <w:rPr>
          <w:rFonts w:ascii="Arial" w:hAnsi="Arial" w:cs="Arial"/>
          <w:sz w:val="24"/>
          <w:szCs w:val="24"/>
        </w:rPr>
      </w:pPr>
      <w:r w:rsidRPr="000C60C1">
        <w:rPr>
          <w:rFonts w:ascii="Arial" w:hAnsi="Arial" w:cs="Arial"/>
          <w:sz w:val="24"/>
          <w:szCs w:val="24"/>
        </w:rPr>
        <w:t>Fotografía del Botiquín de Primeros Auxilios, así como de una placa de no manejar en estado alcohólico.</w:t>
      </w:r>
    </w:p>
    <w:p w14:paraId="19951F36" w14:textId="77777777" w:rsidR="000C60C1" w:rsidRDefault="008D3AB4" w:rsidP="008D3AB4">
      <w:pPr>
        <w:pStyle w:val="Prrafodelista"/>
        <w:numPr>
          <w:ilvl w:val="0"/>
          <w:numId w:val="5"/>
        </w:numPr>
        <w:jc w:val="both"/>
        <w:rPr>
          <w:rFonts w:ascii="Arial" w:hAnsi="Arial" w:cs="Arial"/>
          <w:sz w:val="24"/>
          <w:szCs w:val="24"/>
        </w:rPr>
      </w:pPr>
      <w:r w:rsidRPr="000C60C1">
        <w:rPr>
          <w:rFonts w:ascii="Arial" w:hAnsi="Arial" w:cs="Arial"/>
          <w:sz w:val="24"/>
          <w:szCs w:val="24"/>
        </w:rPr>
        <w:t>Fotografías de la instalación de señalética relativa a qué hacer en caso de sismos e incendios, ruta de evacuación y los números de teléfono de los taxis de Ciudad Guzmán.</w:t>
      </w:r>
    </w:p>
    <w:p w14:paraId="3788C959" w14:textId="616FD040" w:rsidR="008D3AB4" w:rsidRPr="000C60C1" w:rsidRDefault="008D3AB4" w:rsidP="008D3AB4">
      <w:pPr>
        <w:pStyle w:val="Prrafodelista"/>
        <w:numPr>
          <w:ilvl w:val="0"/>
          <w:numId w:val="5"/>
        </w:numPr>
        <w:jc w:val="both"/>
        <w:rPr>
          <w:rFonts w:ascii="Arial" w:hAnsi="Arial" w:cs="Arial"/>
          <w:sz w:val="24"/>
          <w:szCs w:val="24"/>
        </w:rPr>
      </w:pPr>
      <w:r w:rsidRPr="000C60C1">
        <w:rPr>
          <w:rFonts w:ascii="Arial" w:hAnsi="Arial" w:cs="Arial"/>
          <w:sz w:val="24"/>
          <w:szCs w:val="24"/>
        </w:rPr>
        <w:t xml:space="preserve">Fotografías de la Instalación de las cámaras de seguridad, que cuenta con un total de 4 cámaras. </w:t>
      </w:r>
    </w:p>
    <w:p w14:paraId="0AB0A32D" w14:textId="2DCB0057" w:rsidR="00FA4C53" w:rsidRPr="0061714A" w:rsidRDefault="008D3AB4" w:rsidP="008D3AB4">
      <w:pPr>
        <w:jc w:val="both"/>
        <w:rPr>
          <w:rFonts w:ascii="Arial" w:hAnsi="Arial" w:cs="Arial"/>
          <w:sz w:val="24"/>
          <w:szCs w:val="24"/>
        </w:rPr>
      </w:pPr>
      <w:r w:rsidRPr="0061714A">
        <w:rPr>
          <w:rFonts w:ascii="Arial" w:hAnsi="Arial" w:cs="Arial"/>
          <w:sz w:val="24"/>
          <w:szCs w:val="24"/>
        </w:rPr>
        <w:tab/>
      </w:r>
      <w:r w:rsidRPr="0061714A">
        <w:rPr>
          <w:rFonts w:ascii="Arial" w:hAnsi="Arial" w:cs="Arial"/>
          <w:b/>
          <w:bCs/>
          <w:sz w:val="24"/>
          <w:szCs w:val="24"/>
        </w:rPr>
        <w:t>VIII.-</w:t>
      </w:r>
      <w:r w:rsidRPr="0061714A">
        <w:rPr>
          <w:rFonts w:ascii="Arial" w:hAnsi="Arial" w:cs="Arial"/>
          <w:sz w:val="24"/>
          <w:szCs w:val="24"/>
        </w:rPr>
        <w:t xml:space="preserve"> </w:t>
      </w:r>
      <w:r w:rsidR="005578BB" w:rsidRPr="0061714A">
        <w:rPr>
          <w:rFonts w:ascii="Arial" w:hAnsi="Arial" w:cs="Arial"/>
          <w:sz w:val="24"/>
          <w:szCs w:val="24"/>
        </w:rPr>
        <w:t>A</w:t>
      </w:r>
      <w:r w:rsidRPr="0061714A">
        <w:rPr>
          <w:rFonts w:ascii="Arial" w:hAnsi="Arial" w:cs="Arial"/>
          <w:sz w:val="24"/>
          <w:szCs w:val="24"/>
        </w:rPr>
        <w:t xml:space="preserve">tendiendo lo establecido en el artículo 41 numeral 2 del reglamento sobre la venta y consumo de bebidas alcohólicas del Municipio de Zapotlán el Grande, Jalisco, que establece como requisito sine qua non como facultad del Ayuntamiento el otorgar autorización de ampliación de horario u horas extras, sin exceder de las 4:00 horas, únicamente a los establecimientos a que se refieren los artículos 20 y 21, siempre que implementen programas de seguridad y prevención de accidentes de los enunciados en la presente ley. (sic). Al efecto la Ley para Regular la Venta y el Consumo de Bebidas Alcohólicas, establece como obligación de los propietarios, representantes legales o encargados de los establecimientos, la aplicación de los referidos programas. </w:t>
      </w:r>
    </w:p>
    <w:p w14:paraId="3570AF31" w14:textId="77777777" w:rsidR="008D3AB4" w:rsidRPr="0061714A" w:rsidRDefault="008D3AB4" w:rsidP="008D3AB4">
      <w:pPr>
        <w:jc w:val="both"/>
        <w:rPr>
          <w:rFonts w:ascii="Arial" w:hAnsi="Arial" w:cs="Arial"/>
          <w:b/>
          <w:bCs/>
          <w:sz w:val="24"/>
          <w:szCs w:val="24"/>
        </w:rPr>
      </w:pPr>
      <w:r w:rsidRPr="0061714A">
        <w:rPr>
          <w:rFonts w:ascii="Arial" w:hAnsi="Arial" w:cs="Arial"/>
          <w:b/>
          <w:bCs/>
          <w:sz w:val="24"/>
          <w:szCs w:val="24"/>
        </w:rPr>
        <w:t>Artículo 44.</w:t>
      </w:r>
    </w:p>
    <w:p w14:paraId="3EFDCD55"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1.</w:t>
      </w:r>
      <w:r w:rsidRPr="0061714A">
        <w:rPr>
          <w:rFonts w:ascii="Arial" w:hAnsi="Arial" w:cs="Arial"/>
          <w:sz w:val="24"/>
          <w:szCs w:val="24"/>
        </w:rPr>
        <w:t xml:space="preserve"> Son obligaciones de los propietarios, representantes legales o encargados de los establecimientos a que se refiere esta ley, las siguientes:</w:t>
      </w:r>
    </w:p>
    <w:p w14:paraId="29BB0A40" w14:textId="77777777" w:rsidR="008D3AB4" w:rsidRPr="0061714A" w:rsidRDefault="008D3AB4" w:rsidP="008D3AB4">
      <w:pPr>
        <w:jc w:val="both"/>
        <w:rPr>
          <w:rFonts w:ascii="Arial" w:hAnsi="Arial" w:cs="Arial"/>
          <w:sz w:val="24"/>
          <w:szCs w:val="24"/>
        </w:rPr>
      </w:pPr>
      <w:r w:rsidRPr="0061714A">
        <w:rPr>
          <w:rFonts w:ascii="Arial" w:hAnsi="Arial" w:cs="Arial"/>
          <w:sz w:val="24"/>
          <w:szCs w:val="24"/>
        </w:rPr>
        <w:t>X. Aplicar los programas de prevención de accidentes que sean aprobados por los ayuntamientos en los términos dispuestos en la presente ley y las disposiciones reglamentarias municipales;</w:t>
      </w:r>
    </w:p>
    <w:p w14:paraId="078500F6" w14:textId="77777777" w:rsidR="008D3AB4" w:rsidRPr="0061714A" w:rsidRDefault="008D3AB4" w:rsidP="008D3AB4">
      <w:pPr>
        <w:jc w:val="both"/>
        <w:rPr>
          <w:rFonts w:ascii="Arial" w:hAnsi="Arial" w:cs="Arial"/>
          <w:sz w:val="24"/>
          <w:szCs w:val="24"/>
        </w:rPr>
      </w:pPr>
      <w:r w:rsidRPr="0061714A">
        <w:rPr>
          <w:rFonts w:ascii="Arial" w:hAnsi="Arial" w:cs="Arial"/>
          <w:sz w:val="24"/>
          <w:szCs w:val="24"/>
        </w:rPr>
        <w:lastRenderedPageBreak/>
        <w:tab/>
        <w:t xml:space="preserve">Dichos programas se encuentran establecidos en el artículo 8 de la Ley Estatal de referencia, los cuales se enuncian: </w:t>
      </w:r>
    </w:p>
    <w:p w14:paraId="14828A54" w14:textId="77777777" w:rsidR="008D3AB4" w:rsidRPr="0061714A" w:rsidRDefault="008D3AB4" w:rsidP="005578BB">
      <w:pPr>
        <w:jc w:val="center"/>
        <w:rPr>
          <w:rFonts w:ascii="Arial" w:hAnsi="Arial" w:cs="Arial"/>
          <w:b/>
          <w:bCs/>
          <w:sz w:val="24"/>
          <w:szCs w:val="24"/>
        </w:rPr>
      </w:pPr>
      <w:r w:rsidRPr="0061714A">
        <w:rPr>
          <w:rFonts w:ascii="Arial" w:hAnsi="Arial" w:cs="Arial"/>
          <w:b/>
          <w:bCs/>
          <w:sz w:val="24"/>
          <w:szCs w:val="24"/>
        </w:rPr>
        <w:t>CAPÍTULO SEGUNDO</w:t>
      </w:r>
    </w:p>
    <w:p w14:paraId="6F016B64" w14:textId="77777777" w:rsidR="008D3AB4" w:rsidRPr="0061714A" w:rsidRDefault="008D3AB4" w:rsidP="005578BB">
      <w:pPr>
        <w:jc w:val="center"/>
        <w:rPr>
          <w:rFonts w:ascii="Arial" w:hAnsi="Arial" w:cs="Arial"/>
          <w:b/>
          <w:bCs/>
          <w:sz w:val="24"/>
          <w:szCs w:val="24"/>
        </w:rPr>
      </w:pPr>
      <w:r w:rsidRPr="0061714A">
        <w:rPr>
          <w:rFonts w:ascii="Arial" w:hAnsi="Arial" w:cs="Arial"/>
          <w:b/>
          <w:bCs/>
          <w:sz w:val="24"/>
          <w:szCs w:val="24"/>
        </w:rPr>
        <w:t>AUTORIDADES MUNICIPALES</w:t>
      </w:r>
    </w:p>
    <w:p w14:paraId="2481C1FB" w14:textId="77777777" w:rsidR="008D3AB4" w:rsidRPr="0061714A" w:rsidRDefault="008D3AB4" w:rsidP="005578BB">
      <w:pPr>
        <w:jc w:val="center"/>
        <w:rPr>
          <w:rFonts w:ascii="Arial" w:hAnsi="Arial" w:cs="Arial"/>
          <w:b/>
          <w:bCs/>
          <w:sz w:val="24"/>
          <w:szCs w:val="24"/>
        </w:rPr>
      </w:pPr>
    </w:p>
    <w:p w14:paraId="20FB8E55" w14:textId="77777777" w:rsidR="008D3AB4" w:rsidRPr="0061714A" w:rsidRDefault="008D3AB4" w:rsidP="005578BB">
      <w:pPr>
        <w:jc w:val="center"/>
        <w:rPr>
          <w:rFonts w:ascii="Arial" w:hAnsi="Arial" w:cs="Arial"/>
          <w:b/>
          <w:bCs/>
          <w:sz w:val="24"/>
          <w:szCs w:val="24"/>
        </w:rPr>
      </w:pPr>
      <w:r w:rsidRPr="0061714A">
        <w:rPr>
          <w:rFonts w:ascii="Arial" w:hAnsi="Arial" w:cs="Arial"/>
          <w:b/>
          <w:bCs/>
          <w:sz w:val="24"/>
          <w:szCs w:val="24"/>
        </w:rPr>
        <w:t>SECCIÓN PRIMERA</w:t>
      </w:r>
    </w:p>
    <w:p w14:paraId="6D9005AE" w14:textId="77777777" w:rsidR="008D3AB4" w:rsidRPr="0061714A" w:rsidRDefault="008D3AB4" w:rsidP="005578BB">
      <w:pPr>
        <w:jc w:val="center"/>
        <w:rPr>
          <w:rFonts w:ascii="Arial" w:hAnsi="Arial" w:cs="Arial"/>
          <w:b/>
          <w:bCs/>
          <w:sz w:val="24"/>
          <w:szCs w:val="24"/>
        </w:rPr>
      </w:pPr>
      <w:r w:rsidRPr="0061714A">
        <w:rPr>
          <w:rFonts w:ascii="Arial" w:hAnsi="Arial" w:cs="Arial"/>
          <w:b/>
          <w:bCs/>
          <w:sz w:val="24"/>
          <w:szCs w:val="24"/>
        </w:rPr>
        <w:t>AYUNTAMIENTOS</w:t>
      </w:r>
    </w:p>
    <w:p w14:paraId="4936C3E5" w14:textId="77777777" w:rsidR="008D3AB4" w:rsidRPr="0061714A" w:rsidRDefault="008D3AB4" w:rsidP="005578BB">
      <w:pPr>
        <w:rPr>
          <w:rFonts w:ascii="Arial" w:hAnsi="Arial" w:cs="Arial"/>
          <w:b/>
          <w:bCs/>
          <w:sz w:val="24"/>
          <w:szCs w:val="24"/>
        </w:rPr>
      </w:pPr>
      <w:r w:rsidRPr="0061714A">
        <w:rPr>
          <w:rFonts w:ascii="Arial" w:hAnsi="Arial" w:cs="Arial"/>
          <w:b/>
          <w:bCs/>
          <w:sz w:val="24"/>
          <w:szCs w:val="24"/>
        </w:rPr>
        <w:t>Artículo 8.</w:t>
      </w:r>
    </w:p>
    <w:p w14:paraId="55060062"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1.</w:t>
      </w:r>
      <w:r w:rsidRPr="0061714A">
        <w:rPr>
          <w:rFonts w:ascii="Arial" w:hAnsi="Arial" w:cs="Arial"/>
          <w:sz w:val="24"/>
          <w:szCs w:val="24"/>
        </w:rPr>
        <w:t xml:space="preserve"> Corresponde a los ayuntamientos en el ámbito de sus atribuciones y competencias:</w:t>
      </w:r>
    </w:p>
    <w:p w14:paraId="6249816C"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I.</w:t>
      </w:r>
      <w:r w:rsidRPr="0061714A">
        <w:rPr>
          <w:rFonts w:ascii="Arial" w:hAnsi="Arial" w:cs="Arial"/>
          <w:sz w:val="24"/>
          <w:szCs w:val="24"/>
        </w:rPr>
        <w:t xml:space="preserve"> Expedir licencias o permisos provisionales de conformidad con la presente ley y los ordenamientos municipales aplicables a:</w:t>
      </w:r>
    </w:p>
    <w:p w14:paraId="38F6F390"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a)</w:t>
      </w:r>
      <w:r w:rsidRPr="0061714A">
        <w:rPr>
          <w:rFonts w:ascii="Arial" w:hAnsi="Arial" w:cs="Arial"/>
          <w:sz w:val="24"/>
          <w:szCs w:val="24"/>
        </w:rPr>
        <w:t xml:space="preserve"> Los establecimientos específicos para la venta y consumo de bebidas alcohólicas;</w:t>
      </w:r>
    </w:p>
    <w:p w14:paraId="74EAA14B"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b)</w:t>
      </w:r>
      <w:r w:rsidRPr="0061714A">
        <w:rPr>
          <w:rFonts w:ascii="Arial" w:hAnsi="Arial" w:cs="Arial"/>
          <w:sz w:val="24"/>
          <w:szCs w:val="24"/>
        </w:rPr>
        <w:t xml:space="preserve"> Los establecimientos donde puede realizarse la venta, mas no el consumo de bebidas alcohólicas;</w:t>
      </w:r>
    </w:p>
    <w:p w14:paraId="683AAD1C"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c)</w:t>
      </w:r>
      <w:r w:rsidRPr="0061714A">
        <w:rPr>
          <w:rFonts w:ascii="Arial" w:hAnsi="Arial" w:cs="Arial"/>
          <w:sz w:val="24"/>
          <w:szCs w:val="24"/>
        </w:rPr>
        <w:t xml:space="preserve"> Los establecimientos no específicos, en los cuales puede realizarse en forma accesoria la venta y consumo de bebidas alcohólicas; y</w:t>
      </w:r>
    </w:p>
    <w:p w14:paraId="2E0FF68C"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d)</w:t>
      </w:r>
      <w:r w:rsidRPr="0061714A">
        <w:rPr>
          <w:rFonts w:ascii="Arial" w:hAnsi="Arial" w:cs="Arial"/>
          <w:sz w:val="24"/>
          <w:szCs w:val="24"/>
        </w:rPr>
        <w:t xml:space="preserve"> Los establecimientos donde se puede autorizar en forma eventual y transitoria la venta y consumo de bebidas alcohólicas.</w:t>
      </w:r>
    </w:p>
    <w:p w14:paraId="35721780"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II.</w:t>
      </w:r>
      <w:r w:rsidRPr="0061714A">
        <w:rPr>
          <w:rFonts w:ascii="Arial" w:hAnsi="Arial" w:cs="Arial"/>
          <w:sz w:val="24"/>
          <w:szCs w:val="24"/>
        </w:rPr>
        <w:t xml:space="preserve"> Aprobar y expedir normas municipales reglamentarias a la presente ley; y</w:t>
      </w:r>
    </w:p>
    <w:p w14:paraId="74FC5DA4"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III.</w:t>
      </w:r>
      <w:r w:rsidRPr="0061714A">
        <w:rPr>
          <w:rFonts w:ascii="Arial" w:hAnsi="Arial" w:cs="Arial"/>
          <w:sz w:val="24"/>
          <w:szCs w:val="24"/>
        </w:rPr>
        <w:t xml:space="preserve"> Aprobar e implementar programas de seguridad y prevención de accidentes partiendo de la participación corresponsable de los propietarios de giros, consumidores y el gobierno municipal, estableciendo los términos de su obligatoriedad, como requisitos para la aprobación, refrendo de permisos y licencias de funcionamiento.</w:t>
      </w:r>
    </w:p>
    <w:p w14:paraId="10A15C1C" w14:textId="77777777" w:rsidR="008D3AB4" w:rsidRPr="0061714A" w:rsidRDefault="008D3AB4" w:rsidP="008D3AB4">
      <w:pPr>
        <w:jc w:val="both"/>
        <w:rPr>
          <w:rFonts w:ascii="Arial" w:hAnsi="Arial" w:cs="Arial"/>
          <w:sz w:val="24"/>
          <w:szCs w:val="24"/>
        </w:rPr>
      </w:pPr>
      <w:r w:rsidRPr="0061714A">
        <w:rPr>
          <w:rFonts w:ascii="Arial" w:hAnsi="Arial" w:cs="Arial"/>
          <w:sz w:val="24"/>
          <w:szCs w:val="24"/>
        </w:rPr>
        <w:t>Las medidas de seguridad y programas preventivos podrán ser, de manera enunciativa, los siguientes:</w:t>
      </w:r>
    </w:p>
    <w:p w14:paraId="51864D76" w14:textId="59486F70" w:rsidR="008D3AB4" w:rsidRPr="0061714A" w:rsidRDefault="008D3AB4" w:rsidP="008D3AB4">
      <w:pPr>
        <w:pStyle w:val="Prrafodelista"/>
        <w:numPr>
          <w:ilvl w:val="0"/>
          <w:numId w:val="1"/>
        </w:numPr>
        <w:jc w:val="both"/>
        <w:rPr>
          <w:rFonts w:ascii="Arial" w:hAnsi="Arial" w:cs="Arial"/>
          <w:sz w:val="24"/>
          <w:szCs w:val="24"/>
        </w:rPr>
      </w:pPr>
      <w:r w:rsidRPr="0061714A">
        <w:rPr>
          <w:rFonts w:ascii="Arial" w:hAnsi="Arial" w:cs="Arial"/>
          <w:sz w:val="24"/>
          <w:szCs w:val="24"/>
        </w:rPr>
        <w:t>Control de ingreso para evitar el acceso de personas armadas;</w:t>
      </w:r>
    </w:p>
    <w:p w14:paraId="28569411"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b)</w:t>
      </w:r>
      <w:r w:rsidRPr="0061714A">
        <w:rPr>
          <w:rFonts w:ascii="Arial" w:hAnsi="Arial" w:cs="Arial"/>
          <w:sz w:val="24"/>
          <w:szCs w:val="24"/>
        </w:rPr>
        <w:t xml:space="preserve"> Cámaras de video al interior y al exterior del local;</w:t>
      </w:r>
    </w:p>
    <w:p w14:paraId="1C7B0EBE"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c)</w:t>
      </w:r>
      <w:r w:rsidRPr="0061714A">
        <w:rPr>
          <w:rFonts w:ascii="Arial" w:hAnsi="Arial" w:cs="Arial"/>
          <w:sz w:val="24"/>
          <w:szCs w:val="24"/>
        </w:rPr>
        <w:t xml:space="preserve"> Aparato técnico de medición o alcoholímetro, implementado como control de salida, con el compromiso del personal responsable de los establecimientos a que se refiere el artículo 15 de la presente ley, de informar al cliente cuando no se encuentre en condiciones de conducir en virtud de los niveles de alcohol registrados;</w:t>
      </w:r>
    </w:p>
    <w:p w14:paraId="37F15C33"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lastRenderedPageBreak/>
        <w:t>d)</w:t>
      </w:r>
      <w:r w:rsidRPr="0061714A">
        <w:rPr>
          <w:rFonts w:ascii="Arial" w:hAnsi="Arial" w:cs="Arial"/>
          <w:sz w:val="24"/>
          <w:szCs w:val="24"/>
        </w:rPr>
        <w:t xml:space="preserve"> Programa de conductor designado por el o los clientes al ingreso del establecimiento, con el compromiso entre éstos y el establecimiento de no servir bebidas alcohólicas a dicho conductor designado;</w:t>
      </w:r>
    </w:p>
    <w:p w14:paraId="416AEDD0"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e)</w:t>
      </w:r>
      <w:r w:rsidRPr="0061714A">
        <w:rPr>
          <w:rFonts w:ascii="Arial" w:hAnsi="Arial" w:cs="Arial"/>
          <w:sz w:val="24"/>
          <w:szCs w:val="24"/>
        </w:rPr>
        <w:t xml:space="preserve"> Taxi seguro, en términos que determinen las disposiciones y programas municipales aplicables; y</w:t>
      </w:r>
    </w:p>
    <w:p w14:paraId="3E3223DF"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f)</w:t>
      </w:r>
      <w:r w:rsidRPr="0061714A">
        <w:rPr>
          <w:rFonts w:ascii="Arial" w:hAnsi="Arial" w:cs="Arial"/>
          <w:sz w:val="24"/>
          <w:szCs w:val="24"/>
        </w:rPr>
        <w:t xml:space="preserve"> Los demás que determinen o implementen los ayuntamientos, en términos de la presente ley y que resulten acordes a las necesidades de cada municipio, su capacidad material y operativa y en general, a sus características económicas y sociales.</w:t>
      </w:r>
    </w:p>
    <w:p w14:paraId="2496FDA7"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2.-</w:t>
      </w:r>
      <w:r w:rsidRPr="0061714A">
        <w:rPr>
          <w:rFonts w:ascii="Arial" w:hAnsi="Arial" w:cs="Arial"/>
          <w:sz w:val="24"/>
          <w:szCs w:val="24"/>
        </w:rPr>
        <w:t xml:space="preserve"> De igual forma, corresponde a los ayuntamientos aprobar el refrendo de licencias a los establecimientos a que se refiere la fracción I este artículo, en términos de la presente ley y las disposiciones reglamentarias que emitan.</w:t>
      </w:r>
    </w:p>
    <w:p w14:paraId="4F8DA8C3" w14:textId="77777777" w:rsidR="008D3AB4" w:rsidRPr="0061714A" w:rsidRDefault="008D3AB4" w:rsidP="005578BB">
      <w:pPr>
        <w:jc w:val="center"/>
        <w:rPr>
          <w:rFonts w:ascii="Arial" w:hAnsi="Arial" w:cs="Arial"/>
          <w:b/>
          <w:bCs/>
          <w:sz w:val="24"/>
          <w:szCs w:val="24"/>
        </w:rPr>
      </w:pPr>
      <w:r w:rsidRPr="0061714A">
        <w:rPr>
          <w:rFonts w:ascii="Arial" w:hAnsi="Arial" w:cs="Arial"/>
          <w:b/>
          <w:bCs/>
          <w:sz w:val="24"/>
          <w:szCs w:val="24"/>
        </w:rPr>
        <w:t>Artículo 27.</w:t>
      </w:r>
    </w:p>
    <w:p w14:paraId="08902A6B"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1.</w:t>
      </w:r>
      <w:r w:rsidRPr="0061714A">
        <w:rPr>
          <w:rFonts w:ascii="Arial" w:hAnsi="Arial" w:cs="Arial"/>
          <w:sz w:val="24"/>
          <w:szCs w:val="24"/>
        </w:rPr>
        <w:t xml:space="preserve"> Las licencias deben ser otorgadas por giro, precisando el carácter principal o accesorio del mismo y no por domicilio.</w:t>
      </w:r>
    </w:p>
    <w:p w14:paraId="1DB7FBBA"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2.</w:t>
      </w:r>
      <w:r w:rsidRPr="0061714A">
        <w:rPr>
          <w:rFonts w:ascii="Arial" w:hAnsi="Arial" w:cs="Arial"/>
          <w:sz w:val="24"/>
          <w:szCs w:val="24"/>
        </w:rPr>
        <w:t xml:space="preserve"> Las licencias deben señalar el horario del establecimiento, el tipo de bebidas alcohólicas que puede vender, así como los programas de prevención de accidentes que en el mismo aplica, respetando las clasificaciones y definiciones que establece la presente ley.</w:t>
      </w:r>
    </w:p>
    <w:p w14:paraId="3640D288"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3.</w:t>
      </w:r>
      <w:r w:rsidRPr="0061714A">
        <w:rPr>
          <w:rFonts w:ascii="Arial" w:hAnsi="Arial" w:cs="Arial"/>
          <w:sz w:val="24"/>
          <w:szCs w:val="24"/>
        </w:rPr>
        <w:t xml:space="preserve"> Las licencias son otorgadas en forma nominativa a la persona solicitante, ya sea física o jurídica, la cual debe realizar sus actividades en un domicilio específico ubicado conforme a los requisitos que establece la presente ley.</w:t>
      </w:r>
    </w:p>
    <w:p w14:paraId="6FD97B94"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4.</w:t>
      </w:r>
      <w:r w:rsidRPr="0061714A">
        <w:rPr>
          <w:rFonts w:ascii="Arial" w:hAnsi="Arial" w:cs="Arial"/>
          <w:sz w:val="24"/>
          <w:szCs w:val="24"/>
        </w:rPr>
        <w:t xml:space="preserve"> En caso de que el titular de la licencia decida cambiarse de domicilio, puede continuar haciendo uso de la misma en tanto sea vigente, si realiza previamente el trámite respectivo ante la autoridad municipal competente, en los términos de esta ley, debiendo cumplir en el nuevo local con los requisitos establecidos.</w:t>
      </w:r>
    </w:p>
    <w:p w14:paraId="433B3ED8" w14:textId="78AC96FF" w:rsidR="00FA4C53" w:rsidRDefault="008D3AB4" w:rsidP="008D3AB4">
      <w:pPr>
        <w:jc w:val="both"/>
        <w:rPr>
          <w:rFonts w:ascii="Arial" w:hAnsi="Arial" w:cs="Arial"/>
          <w:sz w:val="24"/>
          <w:szCs w:val="24"/>
        </w:rPr>
      </w:pPr>
      <w:r w:rsidRPr="0061714A">
        <w:rPr>
          <w:rFonts w:ascii="Arial" w:hAnsi="Arial" w:cs="Arial"/>
          <w:b/>
          <w:bCs/>
          <w:sz w:val="24"/>
          <w:szCs w:val="24"/>
        </w:rPr>
        <w:t>5.</w:t>
      </w:r>
      <w:r w:rsidRPr="0061714A">
        <w:rPr>
          <w:rFonts w:ascii="Arial" w:hAnsi="Arial" w:cs="Arial"/>
          <w:sz w:val="24"/>
          <w:szCs w:val="24"/>
        </w:rPr>
        <w:t xml:space="preserve"> En caso de enajenación del local, se debe proceder al cambio de titular de la licencia, siguiendo para ello los trámites establecidos en la presente ley y los reglamentos correspondientes, debiendo el nuevo propietario cumplir con los requisitos establecidos en la presente ley.</w:t>
      </w:r>
    </w:p>
    <w:p w14:paraId="1029BD62" w14:textId="77777777" w:rsidR="0061714A" w:rsidRPr="0061714A" w:rsidRDefault="0061714A" w:rsidP="008D3AB4">
      <w:pPr>
        <w:jc w:val="both"/>
        <w:rPr>
          <w:rFonts w:ascii="Arial" w:hAnsi="Arial" w:cs="Arial"/>
          <w:sz w:val="24"/>
          <w:szCs w:val="24"/>
        </w:rPr>
      </w:pPr>
    </w:p>
    <w:p w14:paraId="52E6AC66" w14:textId="77777777" w:rsidR="008D3AB4" w:rsidRPr="0061714A" w:rsidRDefault="008D3AB4" w:rsidP="005578BB">
      <w:pPr>
        <w:jc w:val="center"/>
        <w:rPr>
          <w:rFonts w:ascii="Arial" w:hAnsi="Arial" w:cs="Arial"/>
          <w:b/>
          <w:bCs/>
          <w:sz w:val="24"/>
          <w:szCs w:val="24"/>
        </w:rPr>
      </w:pPr>
      <w:r w:rsidRPr="0061714A">
        <w:rPr>
          <w:rFonts w:ascii="Arial" w:hAnsi="Arial" w:cs="Arial"/>
          <w:b/>
          <w:bCs/>
          <w:sz w:val="24"/>
          <w:szCs w:val="24"/>
        </w:rPr>
        <w:t>CAPÍTULO SÉPTIMO</w:t>
      </w:r>
    </w:p>
    <w:p w14:paraId="7670AD47" w14:textId="77777777" w:rsidR="008D3AB4" w:rsidRPr="0061714A" w:rsidRDefault="008D3AB4" w:rsidP="005578BB">
      <w:pPr>
        <w:jc w:val="center"/>
        <w:rPr>
          <w:rFonts w:ascii="Arial" w:hAnsi="Arial" w:cs="Arial"/>
          <w:b/>
          <w:bCs/>
          <w:sz w:val="24"/>
          <w:szCs w:val="24"/>
        </w:rPr>
      </w:pPr>
      <w:r w:rsidRPr="0061714A">
        <w:rPr>
          <w:rFonts w:ascii="Arial" w:hAnsi="Arial" w:cs="Arial"/>
          <w:b/>
          <w:bCs/>
          <w:sz w:val="24"/>
          <w:szCs w:val="24"/>
        </w:rPr>
        <w:t>DÍAS Y HORARIO DE FUNCIONAMIENTO DE LOS ESTABLECIMIENTOS</w:t>
      </w:r>
    </w:p>
    <w:p w14:paraId="5BB47008" w14:textId="77777777" w:rsidR="008D3AB4" w:rsidRPr="0061714A" w:rsidRDefault="008D3AB4" w:rsidP="005578BB">
      <w:pPr>
        <w:jc w:val="center"/>
        <w:rPr>
          <w:rFonts w:ascii="Arial" w:hAnsi="Arial" w:cs="Arial"/>
          <w:b/>
          <w:bCs/>
          <w:sz w:val="24"/>
          <w:szCs w:val="24"/>
        </w:rPr>
      </w:pPr>
      <w:r w:rsidRPr="0061714A">
        <w:rPr>
          <w:rFonts w:ascii="Arial" w:hAnsi="Arial" w:cs="Arial"/>
          <w:b/>
          <w:bCs/>
          <w:sz w:val="24"/>
          <w:szCs w:val="24"/>
        </w:rPr>
        <w:t>Artículo 38.</w:t>
      </w:r>
    </w:p>
    <w:p w14:paraId="343ACAD5"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4.</w:t>
      </w:r>
      <w:r w:rsidRPr="0061714A">
        <w:rPr>
          <w:rFonts w:ascii="Arial" w:hAnsi="Arial" w:cs="Arial"/>
          <w:sz w:val="24"/>
          <w:szCs w:val="24"/>
        </w:rPr>
        <w:t xml:space="preserve"> Los ayuntamientos pueden otorgar autorización de horas extras de operación, respecto de los establecidos en sus ordenamientos, sin que la venta y consumo </w:t>
      </w:r>
      <w:r w:rsidRPr="0061714A">
        <w:rPr>
          <w:rFonts w:ascii="Arial" w:hAnsi="Arial" w:cs="Arial"/>
          <w:sz w:val="24"/>
          <w:szCs w:val="24"/>
        </w:rPr>
        <w:lastRenderedPageBreak/>
        <w:t>pueda exceder de las 04:00 horas, únicamente a los establecimientos a que se refieren los artículos 15 y 16, siempre que implementen programas de seguridad y prevención de accidentes de los enunciados en la presente ley, además de los que contemplen los reglamentos municipales en la materia, en los términos que estos últimos determinen.</w:t>
      </w:r>
    </w:p>
    <w:p w14:paraId="4E8424BF" w14:textId="77777777" w:rsidR="008D3AB4" w:rsidRPr="0061714A" w:rsidRDefault="008D3AB4" w:rsidP="008D3AB4">
      <w:pPr>
        <w:jc w:val="both"/>
        <w:rPr>
          <w:rFonts w:ascii="Arial" w:hAnsi="Arial" w:cs="Arial"/>
          <w:b/>
          <w:bCs/>
          <w:sz w:val="24"/>
          <w:szCs w:val="24"/>
        </w:rPr>
      </w:pPr>
      <w:r w:rsidRPr="0061714A">
        <w:rPr>
          <w:rFonts w:ascii="Arial" w:hAnsi="Arial" w:cs="Arial"/>
          <w:b/>
          <w:bCs/>
          <w:sz w:val="24"/>
          <w:szCs w:val="24"/>
        </w:rPr>
        <w:t>Artículo 39.</w:t>
      </w:r>
    </w:p>
    <w:p w14:paraId="3E828549"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2.</w:t>
      </w:r>
      <w:r w:rsidRPr="0061714A">
        <w:rPr>
          <w:rFonts w:ascii="Arial" w:hAnsi="Arial" w:cs="Arial"/>
          <w:sz w:val="24"/>
          <w:szCs w:val="24"/>
        </w:rPr>
        <w:t xml:space="preserve"> Los ayuntamientos pueden otorgar autorización de ampliación de horario u horas extras, sin exceder de las 04:00 horas, únicamente a los establecimientos a que se refieren los artículos 15 y 16, siempre que implementen programas de seguridad y prevención de accidentes de los enunciados en la presente ley.</w:t>
      </w:r>
    </w:p>
    <w:p w14:paraId="30400974" w14:textId="77777777" w:rsidR="008D3AB4" w:rsidRPr="0061714A" w:rsidRDefault="008D3AB4" w:rsidP="005578BB">
      <w:pPr>
        <w:jc w:val="center"/>
        <w:rPr>
          <w:rFonts w:ascii="Arial" w:hAnsi="Arial" w:cs="Arial"/>
          <w:b/>
          <w:bCs/>
          <w:sz w:val="24"/>
          <w:szCs w:val="24"/>
        </w:rPr>
      </w:pPr>
      <w:r w:rsidRPr="0061714A">
        <w:rPr>
          <w:rFonts w:ascii="Arial" w:hAnsi="Arial" w:cs="Arial"/>
          <w:b/>
          <w:bCs/>
          <w:sz w:val="24"/>
          <w:szCs w:val="24"/>
        </w:rPr>
        <w:t>CAPÍTULO OCTAVO</w:t>
      </w:r>
    </w:p>
    <w:p w14:paraId="23B76901" w14:textId="77777777" w:rsidR="008D3AB4" w:rsidRPr="0061714A" w:rsidRDefault="008D3AB4" w:rsidP="005578BB">
      <w:pPr>
        <w:jc w:val="center"/>
        <w:rPr>
          <w:rFonts w:ascii="Arial" w:hAnsi="Arial" w:cs="Arial"/>
          <w:b/>
          <w:bCs/>
          <w:sz w:val="24"/>
          <w:szCs w:val="24"/>
        </w:rPr>
      </w:pPr>
      <w:r w:rsidRPr="0061714A">
        <w:rPr>
          <w:rFonts w:ascii="Arial" w:hAnsi="Arial" w:cs="Arial"/>
          <w:b/>
          <w:bCs/>
          <w:sz w:val="24"/>
          <w:szCs w:val="24"/>
        </w:rPr>
        <w:t>OBLIGACIONES Y PROHIBICIONES DE LOS ESTABLECIMIENTOS</w:t>
      </w:r>
    </w:p>
    <w:p w14:paraId="4E44183D" w14:textId="77777777" w:rsidR="008D3AB4" w:rsidRPr="0061714A" w:rsidRDefault="008D3AB4" w:rsidP="008D3AB4">
      <w:pPr>
        <w:jc w:val="both"/>
        <w:rPr>
          <w:rFonts w:ascii="Arial" w:hAnsi="Arial" w:cs="Arial"/>
          <w:b/>
          <w:bCs/>
          <w:sz w:val="24"/>
          <w:szCs w:val="24"/>
        </w:rPr>
      </w:pPr>
      <w:r w:rsidRPr="0061714A">
        <w:rPr>
          <w:rFonts w:ascii="Arial" w:hAnsi="Arial" w:cs="Arial"/>
          <w:b/>
          <w:bCs/>
          <w:sz w:val="24"/>
          <w:szCs w:val="24"/>
        </w:rPr>
        <w:t>Artículo 44.</w:t>
      </w:r>
    </w:p>
    <w:p w14:paraId="2562C3F0"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1.</w:t>
      </w:r>
      <w:r w:rsidRPr="0061714A">
        <w:rPr>
          <w:rFonts w:ascii="Arial" w:hAnsi="Arial" w:cs="Arial"/>
          <w:sz w:val="24"/>
          <w:szCs w:val="24"/>
        </w:rPr>
        <w:t xml:space="preserve"> Son obligaciones de los propietarios, representantes legales o encargados de los establecimientos a que se refiere esta ley, las siguientes:</w:t>
      </w:r>
    </w:p>
    <w:p w14:paraId="5903979E"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I.</w:t>
      </w:r>
      <w:r w:rsidRPr="0061714A">
        <w:rPr>
          <w:rFonts w:ascii="Arial" w:hAnsi="Arial" w:cs="Arial"/>
          <w:sz w:val="24"/>
          <w:szCs w:val="24"/>
        </w:rPr>
        <w:t xml:space="preserve"> Tener en lugar visible del local la licencia o copia certificada de la misma;</w:t>
      </w:r>
    </w:p>
    <w:p w14:paraId="79DC6289" w14:textId="6F272247" w:rsidR="008D3AB4" w:rsidRPr="0061714A" w:rsidRDefault="008D3AB4" w:rsidP="008D3AB4">
      <w:pPr>
        <w:jc w:val="both"/>
        <w:rPr>
          <w:rFonts w:ascii="Arial" w:hAnsi="Arial" w:cs="Arial"/>
          <w:sz w:val="24"/>
          <w:szCs w:val="24"/>
        </w:rPr>
      </w:pPr>
      <w:r w:rsidRPr="0061714A">
        <w:rPr>
          <w:rFonts w:ascii="Arial" w:hAnsi="Arial" w:cs="Arial"/>
          <w:b/>
          <w:bCs/>
          <w:sz w:val="24"/>
          <w:szCs w:val="24"/>
        </w:rPr>
        <w:t>II.</w:t>
      </w:r>
      <w:r w:rsidRPr="0061714A">
        <w:rPr>
          <w:rFonts w:ascii="Arial" w:hAnsi="Arial" w:cs="Arial"/>
          <w:sz w:val="24"/>
          <w:szCs w:val="24"/>
        </w:rPr>
        <w:t xml:space="preserve"> Realizar sus actividades dentro de los horarios que marcan los reglamentos o la presente ley;</w:t>
      </w:r>
    </w:p>
    <w:p w14:paraId="16BD0F51"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III.</w:t>
      </w:r>
      <w:r w:rsidRPr="0061714A">
        <w:rPr>
          <w:rFonts w:ascii="Arial" w:hAnsi="Arial" w:cs="Arial"/>
          <w:sz w:val="24"/>
          <w:szCs w:val="24"/>
        </w:rPr>
        <w:t xml:space="preserve"> Cumplir con las normas y requisitos que marca la ley estatal en materia de salud;</w:t>
      </w:r>
    </w:p>
    <w:p w14:paraId="6E015F7A"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IV.</w:t>
      </w:r>
      <w:r w:rsidRPr="0061714A">
        <w:rPr>
          <w:rFonts w:ascii="Arial" w:hAnsi="Arial" w:cs="Arial"/>
          <w:sz w:val="24"/>
          <w:szCs w:val="24"/>
        </w:rPr>
        <w:t xml:space="preserve"> No vender, ni suministrar bebidas alcohólicas a menores de edad, militares, policías o elementos de seguridad uniformados, ni a personas que porten armas de cualquier tipo. De igual forma, deben abstenerse de vender bebidas alcohólicas a personas en claro estado de ebriedad;</w:t>
      </w:r>
    </w:p>
    <w:p w14:paraId="45B8CF58"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V.</w:t>
      </w:r>
      <w:r w:rsidRPr="0061714A">
        <w:rPr>
          <w:rFonts w:ascii="Arial" w:hAnsi="Arial" w:cs="Arial"/>
          <w:sz w:val="24"/>
          <w:szCs w:val="24"/>
        </w:rPr>
        <w:t xml:space="preserve"> Impedir o en su caso, denunciar actos que pongan en peligro el orden en los establecimientos, recurriendo para evitarlos a la fuerza pública.</w:t>
      </w:r>
    </w:p>
    <w:p w14:paraId="5DF73EE7" w14:textId="77777777" w:rsidR="008D3AB4" w:rsidRPr="0061714A" w:rsidRDefault="008D3AB4" w:rsidP="008D3AB4">
      <w:pPr>
        <w:jc w:val="both"/>
        <w:rPr>
          <w:rFonts w:ascii="Arial" w:hAnsi="Arial" w:cs="Arial"/>
          <w:sz w:val="24"/>
          <w:szCs w:val="24"/>
        </w:rPr>
      </w:pPr>
      <w:r w:rsidRPr="0061714A">
        <w:rPr>
          <w:rFonts w:ascii="Arial" w:hAnsi="Arial" w:cs="Arial"/>
          <w:sz w:val="24"/>
          <w:szCs w:val="24"/>
        </w:rPr>
        <w:t>Lo mismo deben hacer cuando tengan conocimiento o encuentren en el local del establecimiento a alguna persona que consuma o posea estupefacientes o cualquier otra droga enervante;</w:t>
      </w:r>
    </w:p>
    <w:p w14:paraId="0278E966" w14:textId="7F1F57C0" w:rsidR="00FA4C53" w:rsidRPr="0061714A" w:rsidRDefault="008D3AB4" w:rsidP="008D3AB4">
      <w:pPr>
        <w:jc w:val="both"/>
        <w:rPr>
          <w:rFonts w:ascii="Arial" w:hAnsi="Arial" w:cs="Arial"/>
          <w:sz w:val="24"/>
          <w:szCs w:val="24"/>
        </w:rPr>
      </w:pPr>
      <w:r w:rsidRPr="0061714A">
        <w:rPr>
          <w:rFonts w:ascii="Arial" w:hAnsi="Arial" w:cs="Arial"/>
          <w:b/>
          <w:bCs/>
          <w:sz w:val="24"/>
          <w:szCs w:val="24"/>
        </w:rPr>
        <w:t>VI.</w:t>
      </w:r>
      <w:r w:rsidRPr="0061714A">
        <w:rPr>
          <w:rFonts w:ascii="Arial" w:hAnsi="Arial" w:cs="Arial"/>
          <w:sz w:val="24"/>
          <w:szCs w:val="24"/>
        </w:rPr>
        <w:t xml:space="preserve"> Retirar a personas en estado de ebriedad del local, cuando causen desorden o actos que atenten contra la moral, para lo cual, deben solicitar si fuese necesario, el auxilio de la fuerza pública;</w:t>
      </w:r>
    </w:p>
    <w:p w14:paraId="739EAAE5"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VII.</w:t>
      </w:r>
      <w:r w:rsidRPr="0061714A">
        <w:rPr>
          <w:rFonts w:ascii="Arial" w:hAnsi="Arial" w:cs="Arial"/>
          <w:sz w:val="24"/>
          <w:szCs w:val="24"/>
        </w:rPr>
        <w:t xml:space="preserve"> Permitir que se realicen inspecciones a cargo de las autoridades competentes, en los términos de la presente ley, la ley estatal en materia de procedimiento administrativo y los reglamentos aplicables;</w:t>
      </w:r>
    </w:p>
    <w:p w14:paraId="290EFFEB"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lastRenderedPageBreak/>
        <w:t>VIII.</w:t>
      </w:r>
      <w:r w:rsidRPr="0061714A">
        <w:rPr>
          <w:rFonts w:ascii="Arial" w:hAnsi="Arial" w:cs="Arial"/>
          <w:sz w:val="24"/>
          <w:szCs w:val="24"/>
        </w:rPr>
        <w:t xml:space="preserve"> Vigilar que el acceso a los establecimientos sea realizado con orden y seguridad para los clientes y los transeúntes, y en el caso de que presten el servicio de acomodo de vehículos, que este se 'apegue a las normas de vialidad y demás aplicables;</w:t>
      </w:r>
    </w:p>
    <w:p w14:paraId="3F7C93FE"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IX.</w:t>
      </w:r>
      <w:r w:rsidRPr="0061714A">
        <w:rPr>
          <w:rFonts w:ascii="Arial" w:hAnsi="Arial" w:cs="Arial"/>
          <w:sz w:val="24"/>
          <w:szCs w:val="24"/>
        </w:rPr>
        <w:t xml:space="preserve"> Cuidar </w:t>
      </w:r>
      <w:proofErr w:type="gramStart"/>
      <w:r w:rsidRPr="0061714A">
        <w:rPr>
          <w:rFonts w:ascii="Arial" w:hAnsi="Arial" w:cs="Arial"/>
          <w:sz w:val="24"/>
          <w:szCs w:val="24"/>
        </w:rPr>
        <w:t>que</w:t>
      </w:r>
      <w:proofErr w:type="gramEnd"/>
      <w:r w:rsidRPr="0061714A">
        <w:rPr>
          <w:rFonts w:ascii="Arial" w:hAnsi="Arial" w:cs="Arial"/>
          <w:sz w:val="24"/>
          <w:szCs w:val="24"/>
        </w:rPr>
        <w:t xml:space="preserve"> en los accesos a los establecimientos, ninguna persona relacionada directa o indirectamente a ellos, impida el libre tránsito y utilización de calles o vialidades o pretenda obtener algún beneficio económico por permitir su uso; </w:t>
      </w:r>
    </w:p>
    <w:p w14:paraId="294644E7"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X.</w:t>
      </w:r>
      <w:r w:rsidRPr="0061714A">
        <w:rPr>
          <w:rFonts w:ascii="Arial" w:hAnsi="Arial" w:cs="Arial"/>
          <w:sz w:val="24"/>
          <w:szCs w:val="24"/>
        </w:rPr>
        <w:t xml:space="preserve"> Aplicar los programas de prevención de accidentes que sean aprobados por los ayuntamientos en los términos dispuestos en la presente ley y las disposiciones reglamentarias municipales;</w:t>
      </w:r>
    </w:p>
    <w:p w14:paraId="07CE0C4A"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XI.</w:t>
      </w:r>
      <w:r w:rsidRPr="0061714A">
        <w:rPr>
          <w:rFonts w:ascii="Arial" w:hAnsi="Arial" w:cs="Arial"/>
          <w:sz w:val="24"/>
          <w:szCs w:val="24"/>
        </w:rPr>
        <w:t xml:space="preserve"> Romper todas las botellas vacías de vinos y licores destilados; y</w:t>
      </w:r>
    </w:p>
    <w:p w14:paraId="06BA3978"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XII.</w:t>
      </w:r>
      <w:r w:rsidRPr="0061714A">
        <w:rPr>
          <w:rFonts w:ascii="Arial" w:hAnsi="Arial" w:cs="Arial"/>
          <w:sz w:val="24"/>
          <w:szCs w:val="24"/>
        </w:rPr>
        <w:t xml:space="preserve"> Cumplir con las demás disposiciones establecidas en la presente ley y demás disposiciones legales y reglamentarias aplicables.</w:t>
      </w:r>
    </w:p>
    <w:p w14:paraId="313B681E"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2.</w:t>
      </w:r>
      <w:r w:rsidRPr="0061714A">
        <w:rPr>
          <w:rFonts w:ascii="Arial" w:hAnsi="Arial" w:cs="Arial"/>
          <w:sz w:val="24"/>
          <w:szCs w:val="24"/>
        </w:rPr>
        <w:t xml:space="preserve"> Los establecimientos señalados en el artículo 15 </w:t>
      </w:r>
      <w:proofErr w:type="gramStart"/>
      <w:r w:rsidRPr="0061714A">
        <w:rPr>
          <w:rFonts w:ascii="Arial" w:hAnsi="Arial" w:cs="Arial"/>
          <w:sz w:val="24"/>
          <w:szCs w:val="24"/>
        </w:rPr>
        <w:t>deben</w:t>
      </w:r>
      <w:proofErr w:type="gramEnd"/>
      <w:r w:rsidRPr="0061714A">
        <w:rPr>
          <w:rFonts w:ascii="Arial" w:hAnsi="Arial" w:cs="Arial"/>
          <w:sz w:val="24"/>
          <w:szCs w:val="24"/>
        </w:rPr>
        <w:t xml:space="preserve"> además:</w:t>
      </w:r>
    </w:p>
    <w:p w14:paraId="4F16113A"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I.</w:t>
      </w:r>
      <w:r w:rsidRPr="0061714A">
        <w:rPr>
          <w:rFonts w:ascii="Arial" w:hAnsi="Arial" w:cs="Arial"/>
          <w:sz w:val="24"/>
          <w:szCs w:val="24"/>
        </w:rPr>
        <w:t xml:space="preserve"> Contar con vigilancia debidamente capacitada, para dar seguridad a los concurrentes y vecinos del lugar;</w:t>
      </w:r>
    </w:p>
    <w:p w14:paraId="1C9FBF1B"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II.</w:t>
      </w:r>
      <w:r w:rsidRPr="0061714A">
        <w:rPr>
          <w:rFonts w:ascii="Arial" w:hAnsi="Arial" w:cs="Arial"/>
          <w:sz w:val="24"/>
          <w:szCs w:val="24"/>
        </w:rPr>
        <w:t xml:space="preserve"> Tener avisos, en las formas y medidas que señalen los reglamentos municipales, en los que se anuncie la prohibición de ingresar a los menores de dieciocho años de edad;</w:t>
      </w:r>
    </w:p>
    <w:p w14:paraId="37732AE7"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III.</w:t>
      </w:r>
      <w:r w:rsidRPr="0061714A">
        <w:rPr>
          <w:rFonts w:ascii="Arial" w:hAnsi="Arial" w:cs="Arial"/>
          <w:sz w:val="24"/>
          <w:szCs w:val="24"/>
        </w:rPr>
        <w:t xml:space="preserve"> Tener avisos, en las formas y medidas que señalen los reglamentos municipales, en los que se anuncie la prohibición para los establecimientos de discriminar a las personas por cualquier motivo, así como los teléfonos de las autoridades competentes a donde las personas pueden comunicarse en caso de presentarse situaciones de discriminación; </w:t>
      </w:r>
    </w:p>
    <w:p w14:paraId="5841AD51"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IV.</w:t>
      </w:r>
      <w:r w:rsidRPr="0061714A">
        <w:rPr>
          <w:rFonts w:ascii="Arial" w:hAnsi="Arial" w:cs="Arial"/>
          <w:sz w:val="24"/>
          <w:szCs w:val="24"/>
        </w:rPr>
        <w:t xml:space="preserve"> Cuidar que la entrada del público al establecimiento se lleve a cabo en orden, sin perturbar a vecinos y transeúntes, asegurando en todo momento que el acceso de las personas sea de acuerdo a su estricto orden de llegada; </w:t>
      </w:r>
    </w:p>
    <w:p w14:paraId="6AA2EE9D"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V.</w:t>
      </w:r>
      <w:r w:rsidRPr="0061714A">
        <w:rPr>
          <w:rFonts w:ascii="Arial" w:hAnsi="Arial" w:cs="Arial"/>
          <w:sz w:val="24"/>
          <w:szCs w:val="24"/>
        </w:rPr>
        <w:t xml:space="preserve"> Tener avisos, en las formas y medidas que señalen los reglamentos municipales, en los que se anuncien las medidas y programas de prevención de accidentes que sean aprobados por los ayuntamientos para el establecimiento de que se trate; y</w:t>
      </w:r>
    </w:p>
    <w:p w14:paraId="07A8F659"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VI.</w:t>
      </w:r>
      <w:r w:rsidRPr="0061714A">
        <w:rPr>
          <w:rFonts w:ascii="Arial" w:hAnsi="Arial" w:cs="Arial"/>
          <w:sz w:val="24"/>
          <w:szCs w:val="24"/>
        </w:rPr>
        <w:t xml:space="preserve"> Contar con instalaciones para elaboración y oferta de alimentos.</w:t>
      </w:r>
    </w:p>
    <w:p w14:paraId="77FF6ABA"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3.</w:t>
      </w:r>
      <w:r w:rsidRPr="0061714A">
        <w:rPr>
          <w:rFonts w:ascii="Arial" w:hAnsi="Arial" w:cs="Arial"/>
          <w:sz w:val="24"/>
          <w:szCs w:val="24"/>
        </w:rPr>
        <w:t xml:space="preserve"> Los establecimientos señalados en el artículo 16, fracción III, deben cumplir lo señalado en el párrafo 2 del presente artículo, cuando realicen eventos abiertos al público en general.</w:t>
      </w:r>
    </w:p>
    <w:p w14:paraId="1CAE5CD4" w14:textId="77777777" w:rsidR="008D3AB4" w:rsidRPr="0061714A" w:rsidRDefault="008D3AB4" w:rsidP="008D3AB4">
      <w:pPr>
        <w:jc w:val="both"/>
        <w:rPr>
          <w:rFonts w:ascii="Arial" w:hAnsi="Arial" w:cs="Arial"/>
          <w:b/>
          <w:bCs/>
          <w:sz w:val="24"/>
          <w:szCs w:val="24"/>
        </w:rPr>
      </w:pPr>
      <w:r w:rsidRPr="0061714A">
        <w:rPr>
          <w:rFonts w:ascii="Arial" w:hAnsi="Arial" w:cs="Arial"/>
          <w:b/>
          <w:bCs/>
          <w:sz w:val="24"/>
          <w:szCs w:val="24"/>
        </w:rPr>
        <w:t>Artículo 51.</w:t>
      </w:r>
    </w:p>
    <w:p w14:paraId="7B84126B" w14:textId="22AEC7E0" w:rsidR="00FA4C53" w:rsidRPr="0061714A" w:rsidRDefault="008D3AB4" w:rsidP="00FA4C53">
      <w:pPr>
        <w:jc w:val="both"/>
        <w:rPr>
          <w:rFonts w:ascii="Arial" w:hAnsi="Arial" w:cs="Arial"/>
          <w:sz w:val="24"/>
          <w:szCs w:val="24"/>
        </w:rPr>
      </w:pPr>
      <w:r w:rsidRPr="0061714A">
        <w:rPr>
          <w:rFonts w:ascii="Arial" w:hAnsi="Arial" w:cs="Arial"/>
          <w:sz w:val="24"/>
          <w:szCs w:val="24"/>
        </w:rPr>
        <w:lastRenderedPageBreak/>
        <w:t>Se impondrá multa de 17 a 170 veces el valor de la Unidad de Medida y Actualización al momento de cometer la infracción; a quien:</w:t>
      </w:r>
    </w:p>
    <w:p w14:paraId="14C390FA"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I.</w:t>
      </w:r>
      <w:r w:rsidRPr="0061714A">
        <w:rPr>
          <w:rFonts w:ascii="Arial" w:hAnsi="Arial" w:cs="Arial"/>
          <w:sz w:val="24"/>
          <w:szCs w:val="24"/>
        </w:rPr>
        <w:t xml:space="preserve"> Carezca de los avisos en que se anuncie la prohibición de ingresar a menores de dieciocho años de edad; </w:t>
      </w:r>
    </w:p>
    <w:p w14:paraId="2D9D9546"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II.</w:t>
      </w:r>
      <w:r w:rsidRPr="0061714A">
        <w:rPr>
          <w:rFonts w:ascii="Arial" w:hAnsi="Arial" w:cs="Arial"/>
          <w:sz w:val="24"/>
          <w:szCs w:val="24"/>
        </w:rPr>
        <w:t xml:space="preserve"> Carezca de los avisos en que se anuncie la prohibición para los establecimientos de discriminar a las personas por cualquier motivo, así como los teléfonos a donde las personas puedan comunicarse en caso de presentarse situaciones de discriminación; y</w:t>
      </w:r>
    </w:p>
    <w:p w14:paraId="117458BA"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III.</w:t>
      </w:r>
      <w:r w:rsidRPr="0061714A">
        <w:rPr>
          <w:rFonts w:ascii="Arial" w:hAnsi="Arial" w:cs="Arial"/>
          <w:sz w:val="24"/>
          <w:szCs w:val="24"/>
        </w:rPr>
        <w:t xml:space="preserve"> Carezca de los avisos relacionados con la aplicación de las medidas y programas de prevención de accidentes que se aplican en el local.</w:t>
      </w:r>
    </w:p>
    <w:p w14:paraId="377C972F" w14:textId="77777777" w:rsidR="008D3AB4" w:rsidRPr="0061714A" w:rsidRDefault="008D3AB4" w:rsidP="008D3AB4">
      <w:pPr>
        <w:jc w:val="both"/>
        <w:rPr>
          <w:rFonts w:ascii="Arial" w:hAnsi="Arial" w:cs="Arial"/>
          <w:b/>
          <w:bCs/>
          <w:sz w:val="24"/>
          <w:szCs w:val="24"/>
        </w:rPr>
      </w:pPr>
      <w:r w:rsidRPr="0061714A">
        <w:rPr>
          <w:rFonts w:ascii="Arial" w:hAnsi="Arial" w:cs="Arial"/>
          <w:b/>
          <w:bCs/>
          <w:sz w:val="24"/>
          <w:szCs w:val="24"/>
        </w:rPr>
        <w:t>Artículo 52.</w:t>
      </w:r>
    </w:p>
    <w:p w14:paraId="41C0C815" w14:textId="77777777" w:rsidR="008D3AB4" w:rsidRPr="0061714A" w:rsidRDefault="008D3AB4" w:rsidP="008D3AB4">
      <w:pPr>
        <w:jc w:val="both"/>
        <w:rPr>
          <w:rFonts w:ascii="Arial" w:hAnsi="Arial" w:cs="Arial"/>
          <w:sz w:val="24"/>
          <w:szCs w:val="24"/>
        </w:rPr>
      </w:pPr>
      <w:r w:rsidRPr="0061714A">
        <w:rPr>
          <w:rFonts w:ascii="Arial" w:hAnsi="Arial" w:cs="Arial"/>
          <w:sz w:val="24"/>
          <w:szCs w:val="24"/>
        </w:rPr>
        <w:t>VIII. Venda o permita el consumo de bebidas alcohólicas en contravención a los programas de prevención de accidentes aplicables en el local, cuando así lo establezcan los reglamentos municipales.</w:t>
      </w:r>
    </w:p>
    <w:p w14:paraId="423BF146" w14:textId="73EC1134" w:rsidR="008D3AB4" w:rsidRPr="0061714A" w:rsidRDefault="008D3AB4" w:rsidP="0061714A">
      <w:pPr>
        <w:jc w:val="center"/>
        <w:rPr>
          <w:rFonts w:ascii="Arial" w:hAnsi="Arial" w:cs="Arial"/>
          <w:b/>
          <w:bCs/>
          <w:sz w:val="24"/>
          <w:szCs w:val="24"/>
        </w:rPr>
      </w:pPr>
      <w:r w:rsidRPr="0061714A">
        <w:rPr>
          <w:rFonts w:ascii="Arial" w:hAnsi="Arial" w:cs="Arial"/>
          <w:b/>
          <w:bCs/>
          <w:sz w:val="24"/>
          <w:szCs w:val="24"/>
        </w:rPr>
        <w:t>CAPÍTULO DÉCIMO PRIMERO</w:t>
      </w:r>
      <w:r w:rsidR="0061714A" w:rsidRPr="0061714A">
        <w:rPr>
          <w:rFonts w:ascii="Arial" w:hAnsi="Arial" w:cs="Arial"/>
          <w:b/>
          <w:bCs/>
          <w:sz w:val="24"/>
          <w:szCs w:val="24"/>
        </w:rPr>
        <w:br/>
      </w:r>
      <w:r w:rsidRPr="0061714A">
        <w:rPr>
          <w:rFonts w:ascii="Arial" w:hAnsi="Arial" w:cs="Arial"/>
          <w:b/>
          <w:bCs/>
          <w:sz w:val="24"/>
          <w:szCs w:val="24"/>
        </w:rPr>
        <w:t>PREVENCIÓN DEL ALCOHOLISMO Y EL ABUSO</w:t>
      </w:r>
      <w:r w:rsidR="0061714A" w:rsidRPr="0061714A">
        <w:rPr>
          <w:rFonts w:ascii="Arial" w:hAnsi="Arial" w:cs="Arial"/>
          <w:b/>
          <w:bCs/>
          <w:sz w:val="24"/>
          <w:szCs w:val="24"/>
        </w:rPr>
        <w:br/>
      </w:r>
      <w:r w:rsidRPr="0061714A">
        <w:rPr>
          <w:rFonts w:ascii="Arial" w:hAnsi="Arial" w:cs="Arial"/>
          <w:b/>
          <w:bCs/>
          <w:sz w:val="24"/>
          <w:szCs w:val="24"/>
        </w:rPr>
        <w:t>DE LAS BEBIDAS ALCOHÓLICAS</w:t>
      </w:r>
    </w:p>
    <w:p w14:paraId="10A3D609" w14:textId="77777777" w:rsidR="008D3AB4" w:rsidRPr="0061714A" w:rsidRDefault="008D3AB4" w:rsidP="008D3AB4">
      <w:pPr>
        <w:jc w:val="both"/>
        <w:rPr>
          <w:rFonts w:ascii="Arial" w:hAnsi="Arial" w:cs="Arial"/>
          <w:b/>
          <w:bCs/>
          <w:sz w:val="24"/>
          <w:szCs w:val="24"/>
        </w:rPr>
      </w:pPr>
      <w:r w:rsidRPr="0061714A">
        <w:rPr>
          <w:rFonts w:ascii="Arial" w:hAnsi="Arial" w:cs="Arial"/>
          <w:b/>
          <w:bCs/>
          <w:sz w:val="24"/>
          <w:szCs w:val="24"/>
        </w:rPr>
        <w:t>Artículo 61.</w:t>
      </w:r>
    </w:p>
    <w:p w14:paraId="7856D54F"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1.</w:t>
      </w:r>
      <w:r w:rsidRPr="0061714A">
        <w:rPr>
          <w:rFonts w:ascii="Arial" w:hAnsi="Arial" w:cs="Arial"/>
          <w:sz w:val="24"/>
          <w:szCs w:val="24"/>
        </w:rPr>
        <w:t xml:space="preserve"> De conformidad con las leyes general y estatal de salud y los objetivos de la presente ley, el Poder Ejecutivo del Estado debe coordinarse con las autoridades federales y municipales para el establecimiento y ejecución de programas tendientes a la prevención del alcoholismo y el abuso de bebidas alcohólicas.</w:t>
      </w:r>
    </w:p>
    <w:p w14:paraId="364220D3" w14:textId="77777777" w:rsidR="008D3AB4" w:rsidRPr="0061714A" w:rsidRDefault="008D3AB4" w:rsidP="008D3AB4">
      <w:pPr>
        <w:jc w:val="both"/>
        <w:rPr>
          <w:rFonts w:ascii="Arial" w:hAnsi="Arial" w:cs="Arial"/>
          <w:sz w:val="24"/>
          <w:szCs w:val="24"/>
        </w:rPr>
      </w:pPr>
      <w:r w:rsidRPr="0061714A">
        <w:rPr>
          <w:rFonts w:ascii="Arial" w:hAnsi="Arial" w:cs="Arial"/>
          <w:b/>
          <w:bCs/>
          <w:sz w:val="24"/>
          <w:szCs w:val="24"/>
        </w:rPr>
        <w:t>2.</w:t>
      </w:r>
      <w:r w:rsidRPr="0061714A">
        <w:rPr>
          <w:rFonts w:ascii="Arial" w:hAnsi="Arial" w:cs="Arial"/>
          <w:sz w:val="24"/>
          <w:szCs w:val="24"/>
        </w:rPr>
        <w:t xml:space="preserve"> En especial los programas deben tender a concientizar a la población de los riesgos que produce el consumo excesivo de alcohol, así como a la prevención de accidentes viales, asegurando la coordinación con el Consejo Estatal para la Prevención de Accidentes y demás autoridades competentes.</w:t>
      </w:r>
    </w:p>
    <w:p w14:paraId="21F21280" w14:textId="77777777" w:rsidR="008D3AB4" w:rsidRPr="0061714A" w:rsidRDefault="008D3AB4" w:rsidP="008D3AB4">
      <w:pPr>
        <w:jc w:val="both"/>
        <w:rPr>
          <w:rFonts w:ascii="Arial" w:hAnsi="Arial" w:cs="Arial"/>
          <w:b/>
          <w:bCs/>
          <w:sz w:val="24"/>
          <w:szCs w:val="24"/>
        </w:rPr>
      </w:pPr>
      <w:r w:rsidRPr="0061714A">
        <w:rPr>
          <w:rFonts w:ascii="Arial" w:hAnsi="Arial" w:cs="Arial"/>
          <w:b/>
          <w:bCs/>
          <w:sz w:val="24"/>
          <w:szCs w:val="24"/>
        </w:rPr>
        <w:t>Artículo 62.</w:t>
      </w:r>
    </w:p>
    <w:p w14:paraId="5EBC75CA" w14:textId="43BCDCCE" w:rsidR="008D3AB4" w:rsidRPr="0061714A" w:rsidRDefault="008D3AB4" w:rsidP="0061714A">
      <w:pPr>
        <w:pStyle w:val="Prrafodelista"/>
        <w:numPr>
          <w:ilvl w:val="0"/>
          <w:numId w:val="3"/>
        </w:numPr>
        <w:jc w:val="both"/>
        <w:rPr>
          <w:rFonts w:ascii="Arial" w:hAnsi="Arial" w:cs="Arial"/>
          <w:sz w:val="24"/>
          <w:szCs w:val="24"/>
        </w:rPr>
      </w:pPr>
      <w:r w:rsidRPr="0061714A">
        <w:rPr>
          <w:rFonts w:ascii="Arial" w:hAnsi="Arial" w:cs="Arial"/>
          <w:sz w:val="24"/>
          <w:szCs w:val="24"/>
        </w:rPr>
        <w:t>Las autoridades señaladas en el artículo anterior deben promover la participación ciudadana y vecinal en estos programas, poniendo especial énfasis en la cooperación de grupos de autoayuda y de las empresas productoras y comercializadoras de bebidas alcohólicas.</w:t>
      </w:r>
    </w:p>
    <w:p w14:paraId="0BDD4C18" w14:textId="77777777" w:rsidR="0061714A" w:rsidRPr="0061714A" w:rsidRDefault="0061714A" w:rsidP="0061714A">
      <w:pPr>
        <w:ind w:left="360"/>
        <w:jc w:val="both"/>
        <w:rPr>
          <w:rFonts w:ascii="Arial" w:hAnsi="Arial" w:cs="Arial"/>
          <w:sz w:val="24"/>
          <w:szCs w:val="24"/>
        </w:rPr>
      </w:pPr>
    </w:p>
    <w:p w14:paraId="7EFFB68C" w14:textId="38991F71" w:rsidR="008D3AB4" w:rsidRPr="0061714A" w:rsidRDefault="0061714A" w:rsidP="0061714A">
      <w:pPr>
        <w:ind w:firstLine="1418"/>
        <w:jc w:val="both"/>
        <w:rPr>
          <w:rFonts w:ascii="Arial" w:hAnsi="Arial" w:cs="Arial"/>
          <w:sz w:val="24"/>
          <w:szCs w:val="24"/>
        </w:rPr>
      </w:pPr>
      <w:r>
        <w:rPr>
          <w:rFonts w:ascii="Arial" w:hAnsi="Arial" w:cs="Arial"/>
          <w:b/>
          <w:bCs/>
          <w:sz w:val="24"/>
          <w:szCs w:val="24"/>
        </w:rPr>
        <w:t>4</w:t>
      </w:r>
      <w:r w:rsidR="008D3AB4" w:rsidRPr="0061714A">
        <w:rPr>
          <w:rFonts w:ascii="Arial" w:hAnsi="Arial" w:cs="Arial"/>
          <w:b/>
          <w:bCs/>
          <w:sz w:val="24"/>
          <w:szCs w:val="24"/>
        </w:rPr>
        <w:t>.</w:t>
      </w:r>
      <w:r w:rsidR="008D3AB4" w:rsidRPr="0061714A">
        <w:rPr>
          <w:rFonts w:ascii="Arial" w:hAnsi="Arial" w:cs="Arial"/>
          <w:sz w:val="24"/>
          <w:szCs w:val="24"/>
        </w:rPr>
        <w:t xml:space="preserve"> Los ayuntamientos deben promover la participación de los propietarios o encargados de los establecimientos a que se refiere esta ley, concientizándolos de los problemas sociales que acarrea el alcoholismo y el abuso en el consumo de bebidas alcohólicas.</w:t>
      </w:r>
    </w:p>
    <w:p w14:paraId="5B57C031" w14:textId="26C7ADED" w:rsidR="008D3AB4" w:rsidRPr="0061714A" w:rsidRDefault="008D3AB4" w:rsidP="0061714A">
      <w:pPr>
        <w:ind w:firstLine="1418"/>
        <w:jc w:val="both"/>
        <w:rPr>
          <w:rFonts w:ascii="Arial" w:hAnsi="Arial" w:cs="Arial"/>
          <w:sz w:val="24"/>
          <w:szCs w:val="24"/>
        </w:rPr>
      </w:pPr>
      <w:r w:rsidRPr="0061714A">
        <w:rPr>
          <w:rFonts w:ascii="Arial" w:hAnsi="Arial" w:cs="Arial"/>
          <w:sz w:val="24"/>
          <w:szCs w:val="24"/>
        </w:rPr>
        <w:lastRenderedPageBreak/>
        <w:t xml:space="preserve">En consecuencia de lo anterior,  y al cumplir con los requisitos previstos tanto en la Ley Estatal,  como en el Reglamento sobre la venta y consumo de bebidas alcohólicas del Municipio de Zapotlán el Grande, Jalisco,  respecto de la obligación de implementar los programas de seguridad y prevención de accidentes que han quedado debidamente establecidos en el presente, los cuales fueron </w:t>
      </w:r>
      <w:proofErr w:type="spellStart"/>
      <w:r w:rsidRPr="0061714A">
        <w:rPr>
          <w:rFonts w:ascii="Arial" w:hAnsi="Arial" w:cs="Arial"/>
          <w:sz w:val="24"/>
          <w:szCs w:val="24"/>
        </w:rPr>
        <w:t>enunciados</w:t>
      </w:r>
      <w:proofErr w:type="spellEnd"/>
      <w:r w:rsidRPr="0061714A">
        <w:rPr>
          <w:rFonts w:ascii="Arial" w:hAnsi="Arial" w:cs="Arial"/>
          <w:sz w:val="24"/>
          <w:szCs w:val="24"/>
        </w:rPr>
        <w:t xml:space="preserve"> por el titular de la Licencia de Funcionamiento con giro de </w:t>
      </w:r>
      <w:r w:rsidRPr="000C60C1">
        <w:rPr>
          <w:rFonts w:ascii="Arial" w:hAnsi="Arial" w:cs="Arial"/>
          <w:b/>
          <w:bCs/>
          <w:sz w:val="24"/>
          <w:szCs w:val="24"/>
        </w:rPr>
        <w:t>“</w:t>
      </w:r>
      <w:r w:rsidR="000C60C1" w:rsidRPr="000C60C1">
        <w:rPr>
          <w:rFonts w:ascii="Arial" w:hAnsi="Arial" w:cs="Arial"/>
          <w:b/>
          <w:bCs/>
          <w:sz w:val="24"/>
          <w:szCs w:val="24"/>
        </w:rPr>
        <w:t>BARES O CANTINAS AFORO DE CLIENTES HASTA 30 CENTRO BOTANERO “EL TANGAROA</w:t>
      </w:r>
      <w:r w:rsidRPr="0061714A">
        <w:rPr>
          <w:rFonts w:ascii="Arial" w:hAnsi="Arial" w:cs="Arial"/>
          <w:b/>
          <w:bCs/>
          <w:sz w:val="24"/>
          <w:szCs w:val="24"/>
        </w:rPr>
        <w:t>”,</w:t>
      </w:r>
      <w:r w:rsidRPr="0061714A">
        <w:rPr>
          <w:rFonts w:ascii="Arial" w:hAnsi="Arial" w:cs="Arial"/>
          <w:sz w:val="24"/>
          <w:szCs w:val="24"/>
        </w:rPr>
        <w:t xml:space="preserve"> en su </w:t>
      </w:r>
      <w:proofErr w:type="spellStart"/>
      <w:r w:rsidRPr="0061714A">
        <w:rPr>
          <w:rFonts w:ascii="Arial" w:hAnsi="Arial" w:cs="Arial"/>
          <w:sz w:val="24"/>
          <w:szCs w:val="24"/>
        </w:rPr>
        <w:t>solicitud</w:t>
      </w:r>
      <w:r w:rsidRPr="0061714A">
        <w:rPr>
          <w:rFonts w:ascii="Arial" w:hAnsi="Arial" w:cs="Arial"/>
          <w:b/>
          <w:bCs/>
          <w:sz w:val="24"/>
          <w:szCs w:val="24"/>
          <w:u w:val="single"/>
        </w:rPr>
        <w:t>,SI</w:t>
      </w:r>
      <w:proofErr w:type="spellEnd"/>
      <w:r w:rsidRPr="0061714A">
        <w:rPr>
          <w:rFonts w:ascii="Arial" w:hAnsi="Arial" w:cs="Arial"/>
          <w:b/>
          <w:bCs/>
          <w:sz w:val="24"/>
          <w:szCs w:val="24"/>
          <w:u w:val="single"/>
        </w:rPr>
        <w:t xml:space="preserve"> CUMPLE</w:t>
      </w:r>
      <w:r w:rsidRPr="0061714A">
        <w:rPr>
          <w:rFonts w:ascii="Arial" w:hAnsi="Arial" w:cs="Arial"/>
          <w:sz w:val="24"/>
          <w:szCs w:val="24"/>
        </w:rPr>
        <w:t xml:space="preserve"> con el requisito esencial para su procedencia, con lo que acredita que tiene implementadas la medidas de seguridad y prevención de accidentes ya referidos. Atendiendo además que la propia ley los señala como enunciativos, más no limitativos, lo cual quiere decir, que puede implementar algunos de los programas de prevención de accidentes. </w:t>
      </w:r>
    </w:p>
    <w:p w14:paraId="507507E5" w14:textId="77777777" w:rsidR="008D3AB4" w:rsidRPr="0061714A" w:rsidRDefault="008D3AB4" w:rsidP="00FA4C53">
      <w:pPr>
        <w:ind w:firstLine="1418"/>
        <w:jc w:val="both"/>
        <w:rPr>
          <w:rFonts w:ascii="Arial" w:hAnsi="Arial" w:cs="Arial"/>
          <w:sz w:val="24"/>
          <w:szCs w:val="24"/>
        </w:rPr>
      </w:pPr>
      <w:r w:rsidRPr="0061714A">
        <w:rPr>
          <w:rFonts w:ascii="Arial" w:hAnsi="Arial" w:cs="Arial"/>
          <w:sz w:val="24"/>
          <w:szCs w:val="24"/>
        </w:rPr>
        <w:t xml:space="preserve">Aunado a lo anterior, se hace la siguiente reflexión: Con el aumento de la situación de inseguridad que vivimos la población </w:t>
      </w:r>
      <w:proofErr w:type="spellStart"/>
      <w:r w:rsidRPr="0061714A">
        <w:rPr>
          <w:rFonts w:ascii="Arial" w:hAnsi="Arial" w:cs="Arial"/>
          <w:sz w:val="24"/>
          <w:szCs w:val="24"/>
        </w:rPr>
        <w:t>Zapotlense</w:t>
      </w:r>
      <w:proofErr w:type="spellEnd"/>
      <w:r w:rsidRPr="0061714A">
        <w:rPr>
          <w:rFonts w:ascii="Arial" w:hAnsi="Arial" w:cs="Arial"/>
          <w:sz w:val="24"/>
          <w:szCs w:val="24"/>
        </w:rPr>
        <w:t xml:space="preserve">, los iniciadores estamos convencidos de </w:t>
      </w:r>
      <w:proofErr w:type="gramStart"/>
      <w:r w:rsidRPr="0061714A">
        <w:rPr>
          <w:rFonts w:ascii="Arial" w:hAnsi="Arial" w:cs="Arial"/>
          <w:sz w:val="24"/>
          <w:szCs w:val="24"/>
        </w:rPr>
        <w:t>que</w:t>
      </w:r>
      <w:proofErr w:type="gramEnd"/>
      <w:r w:rsidRPr="0061714A">
        <w:rPr>
          <w:rFonts w:ascii="Arial" w:hAnsi="Arial" w:cs="Arial"/>
          <w:sz w:val="24"/>
          <w:szCs w:val="24"/>
        </w:rPr>
        <w:t xml:space="preserve"> desde el Pleno de Este Honorable Ayuntamiento, mediante nuestro trabajo legislativo podemos aportar significativamente a mitigar el problema de inseguridad. Dentro de las múltiples aristas que representa el tema se encuentra el de la prevención del delito; es del dominio público que uno de los potenciadores para la comisión de ilícitos, es entre otros, el consumo excesivo de alcohol, sus efectos nocivos para la salud han incrementado desmesuradamente; con la finalidad de incidir en la reducción de su consumo y aumentar la información con la que puede contar la gente al momento de consumirlas, se plantea en el presente dictamen el cumplimiento de los programas de seguridad y prevención de accidentes. El consumo de alcohol representa el problema de uso de sustancias más extendido en nuestro país con graves consecuencias sociales y para la salud de la población. El abuso del alcohol es el principal factor de riesgo para contraer enfermedades. El consumo de alcohol en México es alto y que, de manera particular, el consumo excesivo ha aumentado año con año, ganando terreno de manera lamentable el consumo en menores de edad. </w:t>
      </w:r>
    </w:p>
    <w:p w14:paraId="75E99D59" w14:textId="516989DC" w:rsidR="0061714A" w:rsidRPr="0061714A" w:rsidRDefault="008D3AB4" w:rsidP="000C60C1">
      <w:pPr>
        <w:ind w:firstLine="1418"/>
        <w:jc w:val="both"/>
        <w:rPr>
          <w:rFonts w:ascii="Arial" w:hAnsi="Arial" w:cs="Arial"/>
          <w:sz w:val="24"/>
          <w:szCs w:val="24"/>
        </w:rPr>
      </w:pPr>
      <w:r w:rsidRPr="0061714A">
        <w:rPr>
          <w:rFonts w:ascii="Arial" w:hAnsi="Arial" w:cs="Arial"/>
          <w:sz w:val="24"/>
          <w:szCs w:val="24"/>
        </w:rPr>
        <w:t>Las acciones en materia de política pública resultan fundamentales para prevenir problemas sociales y de desintegración familiar que puede producir el consumo excesivo de alcohol y la dependencia para dicha sustancia, es por ello, que los iniciadores proponemos como una medida que contribuya a regular eficazmente a los expendedores de alcohol, que se implementen los programas de seguridad y prevención de accidentes de los enunciados en el presente dictamen, así como coadyuvar a que el gobernado cumpla con los extremos previstos en las</w:t>
      </w:r>
      <w:r w:rsidR="00F672F4">
        <w:rPr>
          <w:rFonts w:ascii="Arial" w:hAnsi="Arial" w:cs="Arial"/>
          <w:sz w:val="24"/>
          <w:szCs w:val="24"/>
        </w:rPr>
        <w:t xml:space="preserve"> </w:t>
      </w:r>
      <w:r w:rsidRPr="0061714A">
        <w:rPr>
          <w:rFonts w:ascii="Arial" w:hAnsi="Arial" w:cs="Arial"/>
          <w:sz w:val="24"/>
          <w:szCs w:val="24"/>
        </w:rPr>
        <w:t xml:space="preserve">leyes y reglamentos de la materia. Privilegiando el interés general entendiendo como ello, la expresión de la voluntad general, que confiere al Estado la suprema tarea de atender el bien de todos y cada uno de los ciudadanos, por encima del interés particular. Lo anterior, reiterando el fundamento en lo dispuesto por el artículo 10 de la Ley Sobre la Venta y Consumo de Bebidas Alcohólicas del Estado de Jalisco.    </w:t>
      </w:r>
    </w:p>
    <w:p w14:paraId="4519342B" w14:textId="729DD738" w:rsidR="008D3AB4" w:rsidRPr="0061714A" w:rsidRDefault="008D3AB4" w:rsidP="00FA4C53">
      <w:pPr>
        <w:ind w:firstLine="1418"/>
        <w:jc w:val="both"/>
        <w:rPr>
          <w:rFonts w:ascii="Arial" w:hAnsi="Arial" w:cs="Arial"/>
          <w:sz w:val="24"/>
          <w:szCs w:val="24"/>
        </w:rPr>
      </w:pPr>
      <w:r w:rsidRPr="0061714A">
        <w:rPr>
          <w:rFonts w:ascii="Arial" w:hAnsi="Arial" w:cs="Arial"/>
          <w:sz w:val="24"/>
          <w:szCs w:val="24"/>
        </w:rPr>
        <w:lastRenderedPageBreak/>
        <w:t xml:space="preserve">Por los motivos y fundamentos que han quedado precisados, ES DE OTORGARSE Y SE OTORGA la anuencia para la ampliación de horario solicitado por el de marras, UNICA Y EXCLUSIVAMENTE A </w:t>
      </w:r>
      <w:r w:rsidR="000C60C1">
        <w:rPr>
          <w:rFonts w:ascii="Arial" w:hAnsi="Arial" w:cs="Arial"/>
          <w:sz w:val="24"/>
          <w:szCs w:val="24"/>
        </w:rPr>
        <w:t>4</w:t>
      </w:r>
      <w:r w:rsidRPr="0061714A">
        <w:rPr>
          <w:rFonts w:ascii="Arial" w:hAnsi="Arial" w:cs="Arial"/>
          <w:sz w:val="24"/>
          <w:szCs w:val="24"/>
        </w:rPr>
        <w:t xml:space="preserve"> UNA HORA, es decir con un horario de 1</w:t>
      </w:r>
      <w:r w:rsidR="000C60C1">
        <w:rPr>
          <w:rFonts w:ascii="Arial" w:hAnsi="Arial" w:cs="Arial"/>
          <w:sz w:val="24"/>
          <w:szCs w:val="24"/>
        </w:rPr>
        <w:t>0</w:t>
      </w:r>
      <w:r w:rsidRPr="0061714A">
        <w:rPr>
          <w:rFonts w:ascii="Arial" w:hAnsi="Arial" w:cs="Arial"/>
          <w:sz w:val="24"/>
          <w:szCs w:val="24"/>
        </w:rPr>
        <w:t xml:space="preserve">:00 a </w:t>
      </w:r>
      <w:r w:rsidR="000C60C1">
        <w:rPr>
          <w:rFonts w:ascii="Arial" w:hAnsi="Arial" w:cs="Arial"/>
          <w:sz w:val="24"/>
          <w:szCs w:val="24"/>
        </w:rPr>
        <w:t>01</w:t>
      </w:r>
      <w:r w:rsidRPr="0061714A">
        <w:rPr>
          <w:rFonts w:ascii="Arial" w:hAnsi="Arial" w:cs="Arial"/>
          <w:sz w:val="24"/>
          <w:szCs w:val="24"/>
        </w:rPr>
        <w:t xml:space="preserve">:00 horas.   </w:t>
      </w:r>
    </w:p>
    <w:p w14:paraId="72F32006" w14:textId="77777777" w:rsidR="008D3AB4" w:rsidRPr="0061714A" w:rsidRDefault="008D3AB4" w:rsidP="00FA4C53">
      <w:pPr>
        <w:ind w:firstLine="1418"/>
        <w:jc w:val="both"/>
        <w:rPr>
          <w:rFonts w:ascii="Arial" w:hAnsi="Arial" w:cs="Arial"/>
          <w:sz w:val="24"/>
          <w:szCs w:val="24"/>
        </w:rPr>
      </w:pPr>
      <w:r w:rsidRPr="0061714A">
        <w:rPr>
          <w:rFonts w:ascii="Arial" w:hAnsi="Arial" w:cs="Arial"/>
          <w:sz w:val="24"/>
          <w:szCs w:val="24"/>
        </w:rPr>
        <w:t xml:space="preserve">Con base en lo anterior, esta Comisión Edilicia Permanente de Espectáculos Públicos e Inspección y Vigilancia, emite el presente dictamen de conformidad con los siguientes:   </w:t>
      </w:r>
    </w:p>
    <w:p w14:paraId="10DACF37" w14:textId="77777777" w:rsidR="008D3AB4" w:rsidRPr="0061714A" w:rsidRDefault="008D3AB4" w:rsidP="00FA4C53">
      <w:pPr>
        <w:jc w:val="center"/>
        <w:rPr>
          <w:rFonts w:ascii="Arial" w:hAnsi="Arial" w:cs="Arial"/>
          <w:b/>
          <w:bCs/>
          <w:sz w:val="24"/>
          <w:szCs w:val="24"/>
        </w:rPr>
      </w:pPr>
      <w:r w:rsidRPr="0061714A">
        <w:rPr>
          <w:rFonts w:ascii="Arial" w:hAnsi="Arial" w:cs="Arial"/>
          <w:b/>
          <w:bCs/>
          <w:sz w:val="24"/>
          <w:szCs w:val="24"/>
        </w:rPr>
        <w:t>C O N S I D E R A N D O S:</w:t>
      </w:r>
    </w:p>
    <w:p w14:paraId="354C19E4" w14:textId="1495A5F9" w:rsidR="008D3AB4" w:rsidRPr="0061714A" w:rsidRDefault="008D3AB4" w:rsidP="00FA4C53">
      <w:pPr>
        <w:ind w:firstLine="1418"/>
        <w:jc w:val="both"/>
        <w:rPr>
          <w:rFonts w:ascii="Arial" w:hAnsi="Arial" w:cs="Arial"/>
          <w:sz w:val="24"/>
          <w:szCs w:val="24"/>
        </w:rPr>
      </w:pPr>
      <w:r w:rsidRPr="0061714A">
        <w:rPr>
          <w:rFonts w:ascii="Arial" w:hAnsi="Arial" w:cs="Arial"/>
          <w:b/>
          <w:bCs/>
          <w:sz w:val="24"/>
          <w:szCs w:val="24"/>
        </w:rPr>
        <w:t>I.- DE LA COMPETENCIA.-</w:t>
      </w:r>
      <w:r w:rsidRPr="0061714A">
        <w:rPr>
          <w:rFonts w:ascii="Arial" w:hAnsi="Arial" w:cs="Arial"/>
          <w:sz w:val="24"/>
          <w:szCs w:val="24"/>
        </w:rPr>
        <w:t xml:space="preserve"> Que el Ayuntamiento Constitucional de Zapotlán el Grande Jalisco es competente para conocer y resolver sobre la ampliación o negativa del horario hasta las 4:00 horas, solicitadas por </w:t>
      </w:r>
      <w:r w:rsidRPr="0061714A">
        <w:rPr>
          <w:rFonts w:ascii="Arial" w:hAnsi="Arial" w:cs="Arial"/>
          <w:b/>
          <w:bCs/>
          <w:sz w:val="24"/>
          <w:szCs w:val="24"/>
          <w:u w:val="single"/>
        </w:rPr>
        <w:t xml:space="preserve">el C. </w:t>
      </w:r>
      <w:r w:rsidR="000C60C1">
        <w:rPr>
          <w:rFonts w:ascii="Arial" w:hAnsi="Arial" w:cs="Arial"/>
          <w:b/>
          <w:bCs/>
          <w:sz w:val="24"/>
          <w:szCs w:val="24"/>
          <w:u w:val="single"/>
        </w:rPr>
        <w:t>LIC. JUAN PABLO MEDINA MORAN</w:t>
      </w:r>
      <w:r w:rsidRPr="0061714A">
        <w:rPr>
          <w:rFonts w:ascii="Arial" w:hAnsi="Arial" w:cs="Arial"/>
          <w:b/>
          <w:bCs/>
          <w:sz w:val="24"/>
          <w:szCs w:val="24"/>
          <w:u w:val="single"/>
        </w:rPr>
        <w:t>,</w:t>
      </w:r>
      <w:r w:rsidRPr="0061714A">
        <w:rPr>
          <w:rFonts w:ascii="Arial" w:hAnsi="Arial" w:cs="Arial"/>
          <w:sz w:val="24"/>
          <w:szCs w:val="24"/>
        </w:rPr>
        <w:t xml:space="preserve"> respecto de la licencia de funcionamiento con el giro </w:t>
      </w:r>
      <w:r w:rsidR="000C60C1" w:rsidRPr="000C60C1">
        <w:rPr>
          <w:rFonts w:ascii="Arial" w:hAnsi="Arial" w:cs="Arial"/>
          <w:b/>
          <w:bCs/>
          <w:sz w:val="24"/>
          <w:szCs w:val="24"/>
        </w:rPr>
        <w:t>“BARES O CANTINAS AFORO DE CLIENTES HASTA 30 CENTRO BOTANERO “EL TANGAROA</w:t>
      </w:r>
      <w:r w:rsidR="000C60C1" w:rsidRPr="0061714A">
        <w:rPr>
          <w:rFonts w:ascii="Arial" w:hAnsi="Arial" w:cs="Arial"/>
          <w:b/>
          <w:bCs/>
          <w:sz w:val="24"/>
          <w:szCs w:val="24"/>
        </w:rPr>
        <w:t>”</w:t>
      </w:r>
      <w:r w:rsidRPr="0061714A">
        <w:rPr>
          <w:rFonts w:ascii="Arial" w:hAnsi="Arial" w:cs="Arial"/>
          <w:sz w:val="24"/>
          <w:szCs w:val="24"/>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y 41 apartado 2 del Reglamento sobre la Venta y Consumo de Bebidas Alcohólicas del Municipio de Zapotlán el Grande, Jalisco. </w:t>
      </w:r>
    </w:p>
    <w:p w14:paraId="438A2069" w14:textId="77777777" w:rsidR="008D3AB4" w:rsidRPr="0061714A" w:rsidRDefault="008D3AB4" w:rsidP="00FA4C53">
      <w:pPr>
        <w:ind w:firstLine="1418"/>
        <w:jc w:val="both"/>
        <w:rPr>
          <w:rFonts w:ascii="Arial" w:hAnsi="Arial" w:cs="Arial"/>
          <w:sz w:val="24"/>
          <w:szCs w:val="24"/>
        </w:rPr>
      </w:pPr>
      <w:r w:rsidRPr="0061714A">
        <w:rPr>
          <w:rFonts w:ascii="Arial" w:hAnsi="Arial" w:cs="Arial"/>
          <w:b/>
          <w:bCs/>
          <w:sz w:val="24"/>
          <w:szCs w:val="24"/>
        </w:rPr>
        <w:t xml:space="preserve">II.- DE LA </w:t>
      </w:r>
      <w:proofErr w:type="gramStart"/>
      <w:r w:rsidRPr="0061714A">
        <w:rPr>
          <w:rFonts w:ascii="Arial" w:hAnsi="Arial" w:cs="Arial"/>
          <w:b/>
          <w:bCs/>
          <w:sz w:val="24"/>
          <w:szCs w:val="24"/>
        </w:rPr>
        <w:t>PERSONALIDAD.-</w:t>
      </w:r>
      <w:proofErr w:type="gramEnd"/>
      <w:r w:rsidRPr="0061714A">
        <w:rPr>
          <w:rFonts w:ascii="Arial" w:hAnsi="Arial" w:cs="Arial"/>
          <w:sz w:val="24"/>
          <w:szCs w:val="24"/>
        </w:rPr>
        <w:t xml:space="preserve"> Que la personalidad del solicitante quedó debidamente acreditada en el expediente correspondiente, dado que la hace como persona física y por su propio derecho; documentos todos que obran en el expediente respectivo.</w:t>
      </w:r>
    </w:p>
    <w:p w14:paraId="250A3B28" w14:textId="5B3197AA" w:rsidR="008D3AB4" w:rsidRPr="0061714A" w:rsidRDefault="008D3AB4" w:rsidP="000C60C1">
      <w:pPr>
        <w:ind w:firstLine="1418"/>
        <w:jc w:val="both"/>
        <w:rPr>
          <w:rFonts w:ascii="Arial" w:hAnsi="Arial" w:cs="Arial"/>
          <w:sz w:val="24"/>
          <w:szCs w:val="24"/>
        </w:rPr>
      </w:pPr>
      <w:r w:rsidRPr="0061714A">
        <w:rPr>
          <w:rFonts w:ascii="Arial" w:hAnsi="Arial" w:cs="Arial"/>
          <w:b/>
          <w:bCs/>
          <w:sz w:val="24"/>
          <w:szCs w:val="24"/>
        </w:rPr>
        <w:t>III.- DE LA TRAMITACIÓN DEL PROCEDIMIENTO.-</w:t>
      </w:r>
      <w:r w:rsidRPr="0061714A">
        <w:rPr>
          <w:rFonts w:ascii="Arial" w:hAnsi="Arial" w:cs="Arial"/>
          <w:sz w:val="24"/>
          <w:szCs w:val="24"/>
        </w:rPr>
        <w:t xml:space="preserve"> Una vez analizado el contenido del expediente conformado con motivo de la solicitud de ampliación de horario de trabajo de la licencia municipal, con un nuevo horario de cierre a las 4:00 horas, respecto del establecimiento denominado “</w:t>
      </w:r>
      <w:r w:rsidR="000C60C1">
        <w:rPr>
          <w:rFonts w:ascii="Arial" w:hAnsi="Arial" w:cs="Arial"/>
          <w:sz w:val="24"/>
          <w:szCs w:val="24"/>
        </w:rPr>
        <w:t>BOTANERO EL TANGAROA”</w:t>
      </w:r>
      <w:r w:rsidRPr="0061714A">
        <w:rPr>
          <w:rFonts w:ascii="Arial" w:hAnsi="Arial" w:cs="Arial"/>
          <w:sz w:val="24"/>
          <w:szCs w:val="24"/>
        </w:rPr>
        <w:t xml:space="preserve">, cuyo titular de la licencia es el C. </w:t>
      </w:r>
      <w:r w:rsidR="000C60C1">
        <w:rPr>
          <w:rFonts w:ascii="Arial" w:hAnsi="Arial" w:cs="Arial"/>
          <w:sz w:val="24"/>
          <w:szCs w:val="24"/>
        </w:rPr>
        <w:t>JUAN PABLO MEDINA MORA</w:t>
      </w:r>
      <w:r w:rsidRPr="0061714A">
        <w:rPr>
          <w:rFonts w:ascii="Arial" w:hAnsi="Arial" w:cs="Arial"/>
          <w:sz w:val="24"/>
          <w:szCs w:val="24"/>
        </w:rPr>
        <w:t>,</w:t>
      </w:r>
      <w:r w:rsidR="000C60C1">
        <w:rPr>
          <w:rFonts w:ascii="Arial" w:hAnsi="Arial" w:cs="Arial"/>
          <w:sz w:val="24"/>
          <w:szCs w:val="24"/>
        </w:rPr>
        <w:t xml:space="preserve"> en su carácter de Apoderado Especial de CERVEZAS CUAUHTEMOC MOZTEZUMA SA de CV</w:t>
      </w:r>
      <w:r w:rsidRPr="0061714A">
        <w:rPr>
          <w:rFonts w:ascii="Arial" w:hAnsi="Arial" w:cs="Arial"/>
          <w:sz w:val="24"/>
          <w:szCs w:val="24"/>
        </w:rPr>
        <w:t xml:space="preserve"> se advierte por una parte que su pretensión es la obtención  de ampliación de horario,  y que para tal efecto el administrado cumplió, con todos y cada uno de los requisitos a que se refiere el artículo 41 apartado 2 del Reglamento sobre la Venta y Consumo de Bebidas Alcohólicas para el Municipio de Zapotlán el Grande, Jalisco y 8 de la Ley Sobre la Venta y Consumo de Bebidas Alcohólicas del Estado de Jalisco, a saber, en dicha sesión de comisión, en la que UNICA Y EXCLUSIVAMENTE se autorizó por la misma el incremento a </w:t>
      </w:r>
      <w:r w:rsidR="000C60C1">
        <w:rPr>
          <w:rFonts w:ascii="Arial" w:hAnsi="Arial" w:cs="Arial"/>
          <w:sz w:val="24"/>
          <w:szCs w:val="24"/>
        </w:rPr>
        <w:t>4</w:t>
      </w:r>
      <w:r w:rsidRPr="0061714A">
        <w:rPr>
          <w:rFonts w:ascii="Arial" w:hAnsi="Arial" w:cs="Arial"/>
          <w:sz w:val="24"/>
          <w:szCs w:val="24"/>
        </w:rPr>
        <w:t xml:space="preserve"> </w:t>
      </w:r>
      <w:r w:rsidR="00F672F4">
        <w:rPr>
          <w:rFonts w:ascii="Arial" w:hAnsi="Arial" w:cs="Arial"/>
          <w:sz w:val="24"/>
          <w:szCs w:val="24"/>
        </w:rPr>
        <w:t>cuatro</w:t>
      </w:r>
      <w:r w:rsidRPr="0061714A">
        <w:rPr>
          <w:rFonts w:ascii="Arial" w:hAnsi="Arial" w:cs="Arial"/>
          <w:sz w:val="24"/>
          <w:szCs w:val="24"/>
        </w:rPr>
        <w:t xml:space="preserve"> hora</w:t>
      </w:r>
      <w:r w:rsidR="00F672F4">
        <w:rPr>
          <w:rFonts w:ascii="Arial" w:hAnsi="Arial" w:cs="Arial"/>
          <w:sz w:val="24"/>
          <w:szCs w:val="24"/>
        </w:rPr>
        <w:t>s</w:t>
      </w:r>
      <w:r w:rsidRPr="0061714A">
        <w:rPr>
          <w:rFonts w:ascii="Arial" w:hAnsi="Arial" w:cs="Arial"/>
          <w:sz w:val="24"/>
          <w:szCs w:val="24"/>
        </w:rPr>
        <w:t xml:space="preserve">, es decir se autoriza la ampliación del horario de funcionamiento hasta las </w:t>
      </w:r>
      <w:r w:rsidR="000C60C1">
        <w:rPr>
          <w:rFonts w:ascii="Arial" w:hAnsi="Arial" w:cs="Arial"/>
          <w:sz w:val="24"/>
          <w:szCs w:val="24"/>
        </w:rPr>
        <w:t>01</w:t>
      </w:r>
      <w:r w:rsidRPr="0061714A">
        <w:rPr>
          <w:rFonts w:ascii="Arial" w:hAnsi="Arial" w:cs="Arial"/>
          <w:sz w:val="24"/>
          <w:szCs w:val="24"/>
        </w:rPr>
        <w:t xml:space="preserve">:00 horas y no como lo pretende el solicitante hasta las </w:t>
      </w:r>
      <w:r w:rsidR="000C60C1">
        <w:rPr>
          <w:rFonts w:ascii="Arial" w:hAnsi="Arial" w:cs="Arial"/>
          <w:sz w:val="24"/>
          <w:szCs w:val="24"/>
        </w:rPr>
        <w:t>03</w:t>
      </w:r>
      <w:r w:rsidRPr="0061714A">
        <w:rPr>
          <w:rFonts w:ascii="Arial" w:hAnsi="Arial" w:cs="Arial"/>
          <w:sz w:val="24"/>
          <w:szCs w:val="24"/>
        </w:rPr>
        <w:t xml:space="preserve">:00 horas del día siguiente. </w:t>
      </w:r>
    </w:p>
    <w:p w14:paraId="203CD1E5" w14:textId="24327959" w:rsidR="008D3AB4" w:rsidRPr="00F672F4" w:rsidRDefault="008D3AB4" w:rsidP="00F672F4">
      <w:pPr>
        <w:ind w:firstLine="1418"/>
        <w:jc w:val="both"/>
        <w:rPr>
          <w:rFonts w:ascii="Arial" w:hAnsi="Arial" w:cs="Arial"/>
          <w:b/>
          <w:bCs/>
          <w:i/>
          <w:iCs/>
          <w:sz w:val="24"/>
          <w:szCs w:val="24"/>
          <w:u w:val="single"/>
        </w:rPr>
      </w:pPr>
      <w:r w:rsidRPr="0061714A">
        <w:rPr>
          <w:rFonts w:ascii="Arial" w:hAnsi="Arial" w:cs="Arial"/>
          <w:b/>
          <w:bCs/>
          <w:sz w:val="24"/>
          <w:szCs w:val="24"/>
        </w:rPr>
        <w:t>IV.- DE LA PROCEDENCIA DE LA SOLICITUD.-</w:t>
      </w:r>
      <w:r w:rsidRPr="0061714A">
        <w:rPr>
          <w:rFonts w:ascii="Arial" w:hAnsi="Arial" w:cs="Arial"/>
          <w:sz w:val="24"/>
          <w:szCs w:val="24"/>
        </w:rPr>
        <w:t xml:space="preserve"> Derivado del estudio que llevó a cabo la Comisión Edilicia permanente de Espectáculos Públicos e </w:t>
      </w:r>
      <w:r w:rsidRPr="0061714A">
        <w:rPr>
          <w:rFonts w:ascii="Arial" w:hAnsi="Arial" w:cs="Arial"/>
          <w:sz w:val="24"/>
          <w:szCs w:val="24"/>
        </w:rPr>
        <w:lastRenderedPageBreak/>
        <w:t xml:space="preserve">Inspección y Vigilancia, respecto del expediente conformado con motivo de la solicitud de ampliación de horario promovida por  el </w:t>
      </w:r>
      <w:r w:rsidRPr="0061714A">
        <w:rPr>
          <w:rFonts w:ascii="Arial" w:hAnsi="Arial" w:cs="Arial"/>
          <w:b/>
          <w:bCs/>
          <w:sz w:val="24"/>
          <w:szCs w:val="24"/>
          <w:u w:val="single"/>
        </w:rPr>
        <w:t xml:space="preserve">C. </w:t>
      </w:r>
      <w:r w:rsidR="00775F6F" w:rsidRPr="00775F6F">
        <w:rPr>
          <w:rFonts w:ascii="Arial" w:hAnsi="Arial" w:cs="Arial"/>
          <w:b/>
          <w:bCs/>
          <w:sz w:val="24"/>
          <w:szCs w:val="24"/>
          <w:u w:val="single"/>
        </w:rPr>
        <w:t>JUAN PABLO MEDINA MORA</w:t>
      </w:r>
      <w:r w:rsidR="00775F6F" w:rsidRPr="0061714A">
        <w:rPr>
          <w:rFonts w:ascii="Arial" w:hAnsi="Arial" w:cs="Arial"/>
          <w:sz w:val="24"/>
          <w:szCs w:val="24"/>
        </w:rPr>
        <w:t>,</w:t>
      </w:r>
      <w:r w:rsidR="00775F6F">
        <w:rPr>
          <w:rFonts w:ascii="Arial" w:hAnsi="Arial" w:cs="Arial"/>
          <w:sz w:val="24"/>
          <w:szCs w:val="24"/>
        </w:rPr>
        <w:t xml:space="preserve"> </w:t>
      </w:r>
      <w:r w:rsidRPr="0061714A">
        <w:rPr>
          <w:rFonts w:ascii="Arial" w:hAnsi="Arial" w:cs="Arial"/>
          <w:sz w:val="24"/>
          <w:szCs w:val="24"/>
        </w:rPr>
        <w:t xml:space="preserve">el pasado </w:t>
      </w:r>
      <w:r w:rsidR="0061714A" w:rsidRPr="0061714A">
        <w:rPr>
          <w:rFonts w:ascii="Arial" w:hAnsi="Arial" w:cs="Arial"/>
          <w:sz w:val="24"/>
          <w:szCs w:val="24"/>
        </w:rPr>
        <w:t>25</w:t>
      </w:r>
      <w:r w:rsidRPr="0061714A">
        <w:rPr>
          <w:rFonts w:ascii="Arial" w:hAnsi="Arial" w:cs="Arial"/>
          <w:sz w:val="24"/>
          <w:szCs w:val="24"/>
        </w:rPr>
        <w:t xml:space="preserve"> de </w:t>
      </w:r>
      <w:r w:rsidR="0061714A" w:rsidRPr="0061714A">
        <w:rPr>
          <w:rFonts w:ascii="Arial" w:hAnsi="Arial" w:cs="Arial"/>
          <w:sz w:val="24"/>
          <w:szCs w:val="24"/>
        </w:rPr>
        <w:t>febrero</w:t>
      </w:r>
      <w:r w:rsidRPr="0061714A">
        <w:rPr>
          <w:rFonts w:ascii="Arial" w:hAnsi="Arial" w:cs="Arial"/>
          <w:sz w:val="24"/>
          <w:szCs w:val="24"/>
        </w:rPr>
        <w:t xml:space="preserve"> de 202</w:t>
      </w:r>
      <w:r w:rsidR="0061714A" w:rsidRPr="0061714A">
        <w:rPr>
          <w:rFonts w:ascii="Arial" w:hAnsi="Arial" w:cs="Arial"/>
          <w:sz w:val="24"/>
          <w:szCs w:val="24"/>
        </w:rPr>
        <w:t>5</w:t>
      </w:r>
      <w:r w:rsidRPr="0061714A">
        <w:rPr>
          <w:rFonts w:ascii="Arial" w:hAnsi="Arial" w:cs="Arial"/>
          <w:sz w:val="24"/>
          <w:szCs w:val="24"/>
        </w:rPr>
        <w:t xml:space="preserve">, respecto a </w:t>
      </w:r>
      <w:r w:rsidRPr="0061714A">
        <w:rPr>
          <w:rFonts w:ascii="Arial" w:hAnsi="Arial" w:cs="Arial"/>
          <w:b/>
          <w:bCs/>
          <w:sz w:val="24"/>
          <w:szCs w:val="24"/>
        </w:rPr>
        <w:t xml:space="preserve">LA LICENCIA MUNICIPAL CON GIRO </w:t>
      </w:r>
      <w:r w:rsidR="000C60C1" w:rsidRPr="000C60C1">
        <w:rPr>
          <w:rFonts w:ascii="Arial" w:hAnsi="Arial" w:cs="Arial"/>
          <w:b/>
          <w:bCs/>
          <w:sz w:val="24"/>
          <w:szCs w:val="24"/>
        </w:rPr>
        <w:t>“BARES O CANTINAS AFORO DE CLIENTES HASTA 30 CENTRO BOTANERO “EL TANGAROA</w:t>
      </w:r>
      <w:r w:rsidR="000C60C1" w:rsidRPr="0061714A">
        <w:rPr>
          <w:rFonts w:ascii="Arial" w:hAnsi="Arial" w:cs="Arial"/>
          <w:b/>
          <w:bCs/>
          <w:sz w:val="24"/>
          <w:szCs w:val="24"/>
        </w:rPr>
        <w:t>”,</w:t>
      </w:r>
      <w:r w:rsidRPr="0061714A">
        <w:rPr>
          <w:rFonts w:ascii="Arial" w:hAnsi="Arial" w:cs="Arial"/>
          <w:sz w:val="24"/>
          <w:szCs w:val="24"/>
        </w:rPr>
        <w:t xml:space="preserve"> ubicado en la calle </w:t>
      </w:r>
      <w:r w:rsidR="00F672F4">
        <w:rPr>
          <w:rFonts w:ascii="Arial" w:hAnsi="Arial" w:cs="Arial"/>
          <w:sz w:val="24"/>
          <w:szCs w:val="24"/>
        </w:rPr>
        <w:t>José González de Hermosillo número 1931-A</w:t>
      </w:r>
      <w:r w:rsidRPr="0061714A">
        <w:rPr>
          <w:rFonts w:ascii="Arial" w:hAnsi="Arial" w:cs="Arial"/>
          <w:sz w:val="24"/>
          <w:szCs w:val="24"/>
        </w:rPr>
        <w:t xml:space="preserve"> esta Ciudad y del análisis jurídico del mismo, así como del procedimiento que se efectuó por parte de las diferentes áreas administrativas municipales y del órgano consultivo ciudadano, se dictamina que la solicitud puesta a consideración resulta </w:t>
      </w:r>
      <w:r w:rsidR="00FA4C53" w:rsidRPr="0061714A">
        <w:rPr>
          <w:rFonts w:ascii="Arial" w:hAnsi="Arial" w:cs="Arial"/>
          <w:sz w:val="24"/>
          <w:szCs w:val="24"/>
        </w:rPr>
        <w:t>“</w:t>
      </w:r>
      <w:r w:rsidRPr="0061714A">
        <w:rPr>
          <w:rFonts w:ascii="Arial" w:hAnsi="Arial" w:cs="Arial"/>
          <w:b/>
          <w:bCs/>
          <w:i/>
          <w:iCs/>
          <w:sz w:val="24"/>
          <w:szCs w:val="24"/>
          <w:u w:val="single"/>
        </w:rPr>
        <w:t xml:space="preserve">PROCEDENTE PARA OTORGARSE LA AMPLIACIÒN DE HORARIO DE LA LICENCIA MUNICIPAL CON GIRO </w:t>
      </w:r>
      <w:r w:rsidR="00F672F4" w:rsidRPr="000C60C1">
        <w:rPr>
          <w:rFonts w:ascii="Arial" w:hAnsi="Arial" w:cs="Arial"/>
          <w:b/>
          <w:bCs/>
          <w:sz w:val="24"/>
          <w:szCs w:val="24"/>
        </w:rPr>
        <w:t>“BARES O CANTINAS AFORO DE CLIENTES HASTA 30 CENTRO BOTANERO “EL TANGAROA</w:t>
      </w:r>
      <w:r w:rsidR="00F672F4" w:rsidRPr="0061714A">
        <w:rPr>
          <w:rFonts w:ascii="Arial" w:hAnsi="Arial" w:cs="Arial"/>
          <w:b/>
          <w:bCs/>
          <w:sz w:val="24"/>
          <w:szCs w:val="24"/>
        </w:rPr>
        <w:t>”</w:t>
      </w:r>
      <w:r w:rsidRPr="0061714A">
        <w:rPr>
          <w:rFonts w:ascii="Arial" w:hAnsi="Arial" w:cs="Arial"/>
          <w:b/>
          <w:bCs/>
          <w:i/>
          <w:iCs/>
          <w:sz w:val="24"/>
          <w:szCs w:val="24"/>
          <w:u w:val="single"/>
        </w:rPr>
        <w:t>,</w:t>
      </w:r>
      <w:r w:rsidRPr="0061714A">
        <w:rPr>
          <w:rFonts w:ascii="Arial" w:hAnsi="Arial" w:cs="Arial"/>
          <w:sz w:val="24"/>
          <w:szCs w:val="24"/>
        </w:rPr>
        <w:t xml:space="preserve"> por haber cubierto de forma satisfactoria todos y cada uno de los requisitos previstos por los numerales 41 apartado 2 del Reglamento de la materia y 8 de la Ley Sobre la Venta y Consumo de Bebidas Alcohólicas del Estado de Jalisco</w:t>
      </w:r>
      <w:r w:rsidR="0061714A" w:rsidRPr="0061714A">
        <w:rPr>
          <w:rFonts w:ascii="Arial" w:hAnsi="Arial" w:cs="Arial"/>
          <w:sz w:val="24"/>
          <w:szCs w:val="24"/>
        </w:rPr>
        <w:t xml:space="preserve">. </w:t>
      </w:r>
      <w:r w:rsidRPr="0061714A">
        <w:rPr>
          <w:rFonts w:ascii="Arial" w:hAnsi="Arial" w:cs="Arial"/>
          <w:sz w:val="24"/>
          <w:szCs w:val="24"/>
        </w:rPr>
        <w:t xml:space="preserve">Con base en lo expresado en líneas precedentes y que ha sido debidamente fundado y motivado es que, los integrantes de esta Comisión Edilicia consideramos que en virtud de que el interesado ha cumplido con todos los requisitos que se señalan en los ordenamientos jurídicos vigentes, aunado a los argumentos vertidos en el desahogo de la </w:t>
      </w:r>
      <w:r w:rsidR="00F672F4">
        <w:rPr>
          <w:rFonts w:ascii="Arial" w:hAnsi="Arial" w:cs="Arial"/>
          <w:sz w:val="24"/>
          <w:szCs w:val="24"/>
        </w:rPr>
        <w:t>tercera</w:t>
      </w:r>
      <w:r w:rsidRPr="0061714A">
        <w:rPr>
          <w:rFonts w:ascii="Arial" w:hAnsi="Arial" w:cs="Arial"/>
          <w:sz w:val="24"/>
          <w:szCs w:val="24"/>
        </w:rPr>
        <w:t xml:space="preserve"> Sesión Ordinaria, se considera oportuno someter a consideración de este Órgano Colegiado</w:t>
      </w:r>
      <w:r w:rsidRPr="0061714A">
        <w:rPr>
          <w:rFonts w:ascii="Arial" w:hAnsi="Arial" w:cs="Arial"/>
          <w:b/>
          <w:bCs/>
          <w:i/>
          <w:iCs/>
          <w:sz w:val="24"/>
          <w:szCs w:val="24"/>
          <w:u w:val="single"/>
        </w:rPr>
        <w:t xml:space="preserve"> LA AUTORIZACIÓN DE AMPLIACIÓN DE HORARIO UNICA Y EXCLUSIVAMENTE POR </w:t>
      </w:r>
      <w:r w:rsidR="00F672F4">
        <w:rPr>
          <w:rFonts w:ascii="Arial" w:hAnsi="Arial" w:cs="Arial"/>
          <w:b/>
          <w:bCs/>
          <w:i/>
          <w:iCs/>
          <w:sz w:val="24"/>
          <w:szCs w:val="24"/>
          <w:u w:val="single"/>
        </w:rPr>
        <w:t>4</w:t>
      </w:r>
      <w:r w:rsidRPr="0061714A">
        <w:rPr>
          <w:rFonts w:ascii="Arial" w:hAnsi="Arial" w:cs="Arial"/>
          <w:b/>
          <w:bCs/>
          <w:i/>
          <w:iCs/>
          <w:sz w:val="24"/>
          <w:szCs w:val="24"/>
          <w:u w:val="single"/>
        </w:rPr>
        <w:t xml:space="preserve"> </w:t>
      </w:r>
      <w:r w:rsidR="00F672F4">
        <w:rPr>
          <w:rFonts w:ascii="Arial" w:hAnsi="Arial" w:cs="Arial"/>
          <w:b/>
          <w:bCs/>
          <w:i/>
          <w:iCs/>
          <w:sz w:val="24"/>
          <w:szCs w:val="24"/>
          <w:u w:val="single"/>
        </w:rPr>
        <w:t>CUATRO</w:t>
      </w:r>
      <w:r w:rsidRPr="0061714A">
        <w:rPr>
          <w:rFonts w:ascii="Arial" w:hAnsi="Arial" w:cs="Arial"/>
          <w:b/>
          <w:bCs/>
          <w:i/>
          <w:iCs/>
          <w:sz w:val="24"/>
          <w:szCs w:val="24"/>
          <w:u w:val="single"/>
        </w:rPr>
        <w:t xml:space="preserve"> HORA</w:t>
      </w:r>
      <w:r w:rsidR="00F672F4">
        <w:rPr>
          <w:rFonts w:ascii="Arial" w:hAnsi="Arial" w:cs="Arial"/>
          <w:b/>
          <w:bCs/>
          <w:i/>
          <w:iCs/>
          <w:sz w:val="24"/>
          <w:szCs w:val="24"/>
          <w:u w:val="single"/>
        </w:rPr>
        <w:t>S</w:t>
      </w:r>
      <w:r w:rsidRPr="0061714A">
        <w:rPr>
          <w:rFonts w:ascii="Arial" w:hAnsi="Arial" w:cs="Arial"/>
          <w:b/>
          <w:bCs/>
          <w:i/>
          <w:iCs/>
          <w:sz w:val="24"/>
          <w:szCs w:val="24"/>
          <w:u w:val="single"/>
        </w:rPr>
        <w:t>, ES DECIR DE 1</w:t>
      </w:r>
      <w:r w:rsidR="00F672F4">
        <w:rPr>
          <w:rFonts w:ascii="Arial" w:hAnsi="Arial" w:cs="Arial"/>
          <w:b/>
          <w:bCs/>
          <w:i/>
          <w:iCs/>
          <w:sz w:val="24"/>
          <w:szCs w:val="24"/>
          <w:u w:val="single"/>
        </w:rPr>
        <w:t>1</w:t>
      </w:r>
      <w:r w:rsidRPr="0061714A">
        <w:rPr>
          <w:rFonts w:ascii="Arial" w:hAnsi="Arial" w:cs="Arial"/>
          <w:b/>
          <w:bCs/>
          <w:i/>
          <w:iCs/>
          <w:sz w:val="24"/>
          <w:szCs w:val="24"/>
          <w:u w:val="single"/>
        </w:rPr>
        <w:t xml:space="preserve">:00 A </w:t>
      </w:r>
      <w:r w:rsidR="00F672F4">
        <w:rPr>
          <w:rFonts w:ascii="Arial" w:hAnsi="Arial" w:cs="Arial"/>
          <w:b/>
          <w:bCs/>
          <w:i/>
          <w:iCs/>
          <w:sz w:val="24"/>
          <w:szCs w:val="24"/>
          <w:u w:val="single"/>
        </w:rPr>
        <w:t>01</w:t>
      </w:r>
      <w:r w:rsidRPr="0061714A">
        <w:rPr>
          <w:rFonts w:ascii="Arial" w:hAnsi="Arial" w:cs="Arial"/>
          <w:b/>
          <w:bCs/>
          <w:i/>
          <w:iCs/>
          <w:sz w:val="24"/>
          <w:szCs w:val="24"/>
          <w:u w:val="single"/>
        </w:rPr>
        <w:t xml:space="preserve">:00 HORAS. </w:t>
      </w:r>
    </w:p>
    <w:p w14:paraId="584D07D8" w14:textId="77777777" w:rsidR="008D3AB4" w:rsidRPr="0061714A" w:rsidRDefault="008D3AB4" w:rsidP="00FA4C53">
      <w:pPr>
        <w:ind w:firstLine="1418"/>
        <w:jc w:val="both"/>
        <w:rPr>
          <w:rFonts w:ascii="Arial" w:hAnsi="Arial" w:cs="Arial"/>
          <w:sz w:val="24"/>
          <w:szCs w:val="24"/>
        </w:rPr>
      </w:pPr>
      <w:r w:rsidRPr="0061714A">
        <w:rPr>
          <w:rFonts w:ascii="Arial" w:hAnsi="Arial" w:cs="Arial"/>
          <w:sz w:val="24"/>
          <w:szCs w:val="24"/>
        </w:rPr>
        <w:t>En ese tenor, ponemos a consideración de este Honorable Pleno del Ayuntamiento, los siguientes:</w:t>
      </w:r>
    </w:p>
    <w:p w14:paraId="1E32D884" w14:textId="77777777" w:rsidR="008D3AB4" w:rsidRPr="0061714A" w:rsidRDefault="008D3AB4" w:rsidP="00FA4C53">
      <w:pPr>
        <w:jc w:val="center"/>
        <w:rPr>
          <w:rFonts w:ascii="Arial" w:hAnsi="Arial" w:cs="Arial"/>
          <w:b/>
          <w:bCs/>
          <w:sz w:val="24"/>
          <w:szCs w:val="24"/>
        </w:rPr>
      </w:pPr>
      <w:r w:rsidRPr="0061714A">
        <w:rPr>
          <w:rFonts w:ascii="Arial" w:hAnsi="Arial" w:cs="Arial"/>
          <w:b/>
          <w:bCs/>
          <w:sz w:val="24"/>
          <w:szCs w:val="24"/>
        </w:rPr>
        <w:t>R E S O L U T I V O S:</w:t>
      </w:r>
    </w:p>
    <w:p w14:paraId="1FA8FAC6" w14:textId="7FAE0101" w:rsidR="008D3AB4" w:rsidRPr="0061714A" w:rsidRDefault="008D3AB4" w:rsidP="00F672F4">
      <w:pPr>
        <w:ind w:firstLine="1418"/>
        <w:jc w:val="both"/>
        <w:rPr>
          <w:rFonts w:ascii="Arial" w:hAnsi="Arial" w:cs="Arial"/>
          <w:sz w:val="24"/>
          <w:szCs w:val="24"/>
        </w:rPr>
      </w:pPr>
      <w:r w:rsidRPr="0061714A">
        <w:rPr>
          <w:rFonts w:ascii="Arial" w:hAnsi="Arial" w:cs="Arial"/>
          <w:b/>
          <w:bCs/>
          <w:sz w:val="24"/>
          <w:szCs w:val="24"/>
        </w:rPr>
        <w:t>PRIMERO. – SE APRUEBA</w:t>
      </w:r>
      <w:r w:rsidRPr="0061714A">
        <w:rPr>
          <w:rFonts w:ascii="Arial" w:hAnsi="Arial" w:cs="Arial"/>
          <w:sz w:val="24"/>
          <w:szCs w:val="24"/>
        </w:rPr>
        <w:t xml:space="preserve"> por el Pleno de este Honorable Ayuntamiento Constitucional de Zapotlán el Grande, Jalisco, el otorgamiento de </w:t>
      </w:r>
      <w:r w:rsidRPr="0061714A">
        <w:rPr>
          <w:rFonts w:ascii="Arial" w:hAnsi="Arial" w:cs="Arial"/>
          <w:b/>
          <w:bCs/>
          <w:sz w:val="24"/>
          <w:szCs w:val="24"/>
        </w:rPr>
        <w:t>AMPLIACIÓN DE HORARIO</w:t>
      </w:r>
      <w:r w:rsidRPr="0061714A">
        <w:rPr>
          <w:rFonts w:ascii="Arial" w:hAnsi="Arial" w:cs="Arial"/>
          <w:sz w:val="24"/>
          <w:szCs w:val="24"/>
        </w:rPr>
        <w:t xml:space="preserve">, respecto de la solicitud presentada por </w:t>
      </w:r>
      <w:r w:rsidR="00F672F4">
        <w:rPr>
          <w:rFonts w:ascii="Arial" w:hAnsi="Arial" w:cs="Arial"/>
          <w:b/>
          <w:bCs/>
          <w:sz w:val="24"/>
          <w:szCs w:val="24"/>
        </w:rPr>
        <w:t>C.</w:t>
      </w:r>
      <w:r w:rsidR="00F672F4" w:rsidRPr="0061714A">
        <w:rPr>
          <w:rFonts w:ascii="Arial" w:hAnsi="Arial" w:cs="Arial"/>
          <w:sz w:val="24"/>
          <w:szCs w:val="24"/>
        </w:rPr>
        <w:t xml:space="preserve"> </w:t>
      </w:r>
      <w:r w:rsidR="00F672F4" w:rsidRPr="00F672F4">
        <w:rPr>
          <w:rFonts w:ascii="Arial" w:hAnsi="Arial" w:cs="Arial"/>
          <w:b/>
          <w:bCs/>
          <w:sz w:val="24"/>
          <w:szCs w:val="24"/>
        </w:rPr>
        <w:t>JUAN PABLO MEDINA MORA</w:t>
      </w:r>
      <w:r w:rsidR="00F672F4" w:rsidRPr="0061714A">
        <w:rPr>
          <w:rFonts w:ascii="Arial" w:hAnsi="Arial" w:cs="Arial"/>
          <w:sz w:val="24"/>
          <w:szCs w:val="24"/>
        </w:rPr>
        <w:t>,</w:t>
      </w:r>
      <w:r w:rsidR="00F672F4">
        <w:rPr>
          <w:rFonts w:ascii="Arial" w:hAnsi="Arial" w:cs="Arial"/>
          <w:sz w:val="24"/>
          <w:szCs w:val="24"/>
        </w:rPr>
        <w:t xml:space="preserve"> en su carácter de Apoderado Especial de CERVEZAS CUAUHTEMOC MOZTEZUMA SA de CV</w:t>
      </w:r>
      <w:r w:rsidRPr="0061714A">
        <w:rPr>
          <w:rFonts w:ascii="Arial" w:hAnsi="Arial" w:cs="Arial"/>
          <w:b/>
          <w:bCs/>
          <w:sz w:val="24"/>
          <w:szCs w:val="24"/>
        </w:rPr>
        <w:t>”</w:t>
      </w:r>
      <w:r w:rsidRPr="0061714A">
        <w:rPr>
          <w:rFonts w:ascii="Arial" w:hAnsi="Arial" w:cs="Arial"/>
          <w:sz w:val="24"/>
          <w:szCs w:val="24"/>
        </w:rPr>
        <w:t xml:space="preserve"> </w:t>
      </w:r>
      <w:r w:rsidRPr="0061714A">
        <w:rPr>
          <w:rFonts w:ascii="Arial" w:hAnsi="Arial" w:cs="Arial"/>
          <w:b/>
          <w:bCs/>
          <w:sz w:val="24"/>
          <w:szCs w:val="24"/>
          <w:u w:val="single"/>
        </w:rPr>
        <w:t xml:space="preserve">con domicilio en la Calle </w:t>
      </w:r>
      <w:r w:rsidR="00F672F4">
        <w:rPr>
          <w:rFonts w:ascii="Arial" w:hAnsi="Arial" w:cs="Arial"/>
          <w:b/>
          <w:bCs/>
          <w:sz w:val="24"/>
          <w:szCs w:val="24"/>
          <w:u w:val="single"/>
        </w:rPr>
        <w:t>José María González de Hermosillo número 1931-A</w:t>
      </w:r>
      <w:r w:rsidRPr="0061714A">
        <w:rPr>
          <w:rFonts w:ascii="Arial" w:hAnsi="Arial" w:cs="Arial"/>
          <w:b/>
          <w:bCs/>
          <w:sz w:val="24"/>
          <w:szCs w:val="24"/>
          <w:u w:val="single"/>
        </w:rPr>
        <w:t xml:space="preserve"> de esta Ciudad, en que propone un horario de cierre a las </w:t>
      </w:r>
      <w:r w:rsidR="00F672F4">
        <w:rPr>
          <w:rFonts w:ascii="Arial" w:hAnsi="Arial" w:cs="Arial"/>
          <w:b/>
          <w:bCs/>
          <w:sz w:val="24"/>
          <w:szCs w:val="24"/>
          <w:u w:val="single"/>
        </w:rPr>
        <w:t>01</w:t>
      </w:r>
      <w:r w:rsidRPr="0061714A">
        <w:rPr>
          <w:rFonts w:ascii="Arial" w:hAnsi="Arial" w:cs="Arial"/>
          <w:b/>
          <w:bCs/>
          <w:sz w:val="24"/>
          <w:szCs w:val="24"/>
          <w:u w:val="single"/>
        </w:rPr>
        <w:t>:00 horas</w:t>
      </w:r>
      <w:r w:rsidRPr="0061714A">
        <w:rPr>
          <w:rFonts w:ascii="Arial" w:hAnsi="Arial" w:cs="Arial"/>
          <w:sz w:val="24"/>
          <w:szCs w:val="24"/>
        </w:rPr>
        <w:t xml:space="preserve">, por los motivos y consideraciones expuestos en el presente dictamen. </w:t>
      </w:r>
    </w:p>
    <w:p w14:paraId="30A947F6" w14:textId="0E1B0A47" w:rsidR="008D3AB4" w:rsidRDefault="008D3AB4" w:rsidP="00FA4C53">
      <w:pPr>
        <w:ind w:firstLine="1418"/>
        <w:jc w:val="both"/>
        <w:rPr>
          <w:rFonts w:ascii="Arial" w:hAnsi="Arial" w:cs="Arial"/>
          <w:sz w:val="24"/>
          <w:szCs w:val="24"/>
        </w:rPr>
      </w:pPr>
      <w:proofErr w:type="gramStart"/>
      <w:r w:rsidRPr="0061714A">
        <w:rPr>
          <w:rFonts w:ascii="Arial" w:hAnsi="Arial" w:cs="Arial"/>
          <w:b/>
          <w:bCs/>
          <w:sz w:val="24"/>
          <w:szCs w:val="24"/>
        </w:rPr>
        <w:t>SEGUNDO.-</w:t>
      </w:r>
      <w:proofErr w:type="gramEnd"/>
      <w:r w:rsidRPr="0061714A">
        <w:rPr>
          <w:rFonts w:ascii="Arial" w:hAnsi="Arial" w:cs="Arial"/>
          <w:sz w:val="24"/>
          <w:szCs w:val="24"/>
        </w:rPr>
        <w:t xml:space="preserve"> Se instruye a la Secretario de Gobierno de este Ayuntamiento a efecto de que realice la debida notificación personal al solicitante. Lo anterior con fundamento en lo dispuesto por la fracción VI del artículo 28 del Reglamento Sobre la Venta y Consumo de Bebidas Alcohólicas del Municipio de Zapotlán el Grande, Jalisco. </w:t>
      </w:r>
    </w:p>
    <w:p w14:paraId="3E6609C1" w14:textId="6B910149" w:rsidR="00F672F4" w:rsidRDefault="00F672F4" w:rsidP="00FA4C53">
      <w:pPr>
        <w:ind w:firstLine="1418"/>
        <w:jc w:val="both"/>
        <w:rPr>
          <w:rFonts w:ascii="Arial" w:hAnsi="Arial" w:cs="Arial"/>
          <w:sz w:val="24"/>
          <w:szCs w:val="24"/>
        </w:rPr>
      </w:pPr>
    </w:p>
    <w:p w14:paraId="34EB34FF" w14:textId="3E5CEEA2" w:rsidR="00F672F4" w:rsidRDefault="00F672F4" w:rsidP="00FA4C53">
      <w:pPr>
        <w:ind w:firstLine="1418"/>
        <w:jc w:val="both"/>
        <w:rPr>
          <w:rFonts w:ascii="Arial" w:hAnsi="Arial" w:cs="Arial"/>
          <w:sz w:val="24"/>
          <w:szCs w:val="24"/>
        </w:rPr>
      </w:pPr>
    </w:p>
    <w:p w14:paraId="0E3B8815" w14:textId="1CE04F32" w:rsidR="00F672F4" w:rsidRDefault="00F672F4" w:rsidP="00FA4C53">
      <w:pPr>
        <w:ind w:firstLine="1418"/>
        <w:jc w:val="both"/>
        <w:rPr>
          <w:rFonts w:ascii="Arial" w:hAnsi="Arial" w:cs="Arial"/>
          <w:sz w:val="24"/>
          <w:szCs w:val="24"/>
        </w:rPr>
      </w:pPr>
    </w:p>
    <w:p w14:paraId="644AE22A" w14:textId="77777777" w:rsidR="00F672F4" w:rsidRPr="0061714A" w:rsidRDefault="00F672F4" w:rsidP="00FA4C53">
      <w:pPr>
        <w:ind w:firstLine="1418"/>
        <w:jc w:val="both"/>
        <w:rPr>
          <w:rFonts w:ascii="Arial" w:hAnsi="Arial" w:cs="Arial"/>
          <w:sz w:val="24"/>
          <w:szCs w:val="24"/>
        </w:rPr>
      </w:pPr>
    </w:p>
    <w:p w14:paraId="693A6D86" w14:textId="77777777" w:rsidR="008D3AB4" w:rsidRPr="0061714A" w:rsidRDefault="008D3AB4" w:rsidP="00FA4C53">
      <w:pPr>
        <w:ind w:firstLine="1418"/>
        <w:jc w:val="both"/>
        <w:rPr>
          <w:rFonts w:ascii="Arial" w:hAnsi="Arial" w:cs="Arial"/>
          <w:sz w:val="24"/>
          <w:szCs w:val="24"/>
        </w:rPr>
      </w:pPr>
      <w:proofErr w:type="gramStart"/>
      <w:r w:rsidRPr="0061714A">
        <w:rPr>
          <w:rFonts w:ascii="Arial" w:hAnsi="Arial" w:cs="Arial"/>
          <w:b/>
          <w:bCs/>
          <w:sz w:val="24"/>
          <w:szCs w:val="24"/>
        </w:rPr>
        <w:t>TERCERO.-</w:t>
      </w:r>
      <w:proofErr w:type="gramEnd"/>
      <w:r w:rsidRPr="0061714A">
        <w:rPr>
          <w:rFonts w:ascii="Arial" w:hAnsi="Arial" w:cs="Arial"/>
          <w:sz w:val="24"/>
          <w:szCs w:val="24"/>
        </w:rPr>
        <w:t xml:space="preserve"> Notifíquese al Oficial Mayor de Padrón y Licencias, para los fines y efectos legales y administrativos a que haya lugar.  </w:t>
      </w:r>
    </w:p>
    <w:p w14:paraId="0188A0A0" w14:textId="77777777" w:rsidR="00FA4C53" w:rsidRPr="0061714A" w:rsidRDefault="00FA4C53" w:rsidP="00FA4C53">
      <w:pPr>
        <w:jc w:val="center"/>
        <w:rPr>
          <w:rFonts w:ascii="Arial" w:hAnsi="Arial" w:cs="Arial"/>
          <w:b/>
          <w:bCs/>
          <w:sz w:val="24"/>
          <w:szCs w:val="24"/>
        </w:rPr>
      </w:pPr>
      <w:r w:rsidRPr="0061714A">
        <w:rPr>
          <w:rFonts w:ascii="Arial" w:hAnsi="Arial" w:cs="Arial"/>
          <w:b/>
          <w:bCs/>
          <w:sz w:val="24"/>
          <w:szCs w:val="24"/>
        </w:rPr>
        <w:t>A t e n t a m e n t e</w:t>
      </w:r>
    </w:p>
    <w:p w14:paraId="7186BFA9" w14:textId="77777777" w:rsidR="00FA4C53" w:rsidRPr="0061714A" w:rsidRDefault="00FA4C53" w:rsidP="00FA4C53">
      <w:pPr>
        <w:jc w:val="center"/>
        <w:rPr>
          <w:rFonts w:ascii="Arial" w:hAnsi="Arial" w:cs="Arial"/>
          <w:b/>
          <w:bCs/>
          <w:sz w:val="24"/>
          <w:szCs w:val="24"/>
        </w:rPr>
      </w:pPr>
      <w:r w:rsidRPr="0061714A">
        <w:rPr>
          <w:rFonts w:ascii="Arial" w:hAnsi="Arial" w:cs="Arial"/>
          <w:b/>
          <w:bCs/>
          <w:sz w:val="24"/>
          <w:szCs w:val="24"/>
        </w:rPr>
        <w:t>“2025, AÑO DEL 140 ANIVERSARIO DEL NATALICIO DE LA MUSA Y ESCRITORA ZAPOTLENSE MARIA GUADALUPE MARIN PRECIADO”</w:t>
      </w:r>
      <w:r w:rsidRPr="0061714A">
        <w:rPr>
          <w:rFonts w:ascii="Arial" w:hAnsi="Arial" w:cs="Arial"/>
          <w:b/>
          <w:bCs/>
          <w:sz w:val="24"/>
          <w:szCs w:val="24"/>
        </w:rPr>
        <w:br/>
        <w:t>Ciudad Guzmán, Municipio de Zapotlán el Grande, Jalisco.</w:t>
      </w:r>
      <w:r w:rsidRPr="0061714A">
        <w:rPr>
          <w:rFonts w:ascii="Arial" w:hAnsi="Arial" w:cs="Arial"/>
          <w:b/>
          <w:bCs/>
          <w:sz w:val="24"/>
          <w:szCs w:val="24"/>
        </w:rPr>
        <w:br/>
        <w:t>a los 22 días del mes de mayo del 2025.</w:t>
      </w:r>
    </w:p>
    <w:p w14:paraId="5973B6AC" w14:textId="77777777" w:rsidR="00FA4C53" w:rsidRPr="0061714A" w:rsidRDefault="00FA4C53" w:rsidP="00FA4C53">
      <w:pPr>
        <w:pStyle w:val="Cuerpo"/>
        <w:spacing w:line="240" w:lineRule="auto"/>
        <w:rPr>
          <w:rStyle w:val="Ninguno"/>
          <w:rFonts w:ascii="Arial" w:eastAsia="Arial" w:hAnsi="Arial" w:cs="Arial"/>
          <w:sz w:val="24"/>
          <w:szCs w:val="24"/>
          <w:lang w:val="es-MX"/>
        </w:rPr>
      </w:pPr>
    </w:p>
    <w:p w14:paraId="4733C8AA" w14:textId="77777777" w:rsidR="00FA4C53" w:rsidRPr="0061714A" w:rsidRDefault="00FA4C53" w:rsidP="00FA4C53">
      <w:pPr>
        <w:pStyle w:val="Cuerpo"/>
        <w:spacing w:after="0" w:line="240" w:lineRule="auto"/>
        <w:jc w:val="center"/>
        <w:rPr>
          <w:rStyle w:val="Ninguno"/>
          <w:rFonts w:ascii="Arial" w:eastAsia="Arial" w:hAnsi="Arial" w:cs="Arial"/>
          <w:b/>
          <w:bCs/>
          <w:sz w:val="24"/>
          <w:szCs w:val="24"/>
          <w:lang w:val="es-MX"/>
        </w:rPr>
      </w:pPr>
      <w:r w:rsidRPr="0061714A">
        <w:rPr>
          <w:rStyle w:val="Ninguno"/>
          <w:rFonts w:ascii="Arial" w:hAnsi="Arial"/>
          <w:b/>
          <w:bCs/>
          <w:sz w:val="24"/>
          <w:szCs w:val="24"/>
          <w:lang w:val="es-MX"/>
        </w:rPr>
        <w:t xml:space="preserve">C. ERNESTO SANCHEZ </w:t>
      </w:r>
      <w:proofErr w:type="spellStart"/>
      <w:r w:rsidRPr="0061714A">
        <w:rPr>
          <w:rStyle w:val="Ninguno"/>
          <w:rFonts w:ascii="Arial" w:hAnsi="Arial"/>
          <w:b/>
          <w:bCs/>
          <w:sz w:val="24"/>
          <w:szCs w:val="24"/>
          <w:lang w:val="es-MX"/>
        </w:rPr>
        <w:t>SANCHEZ</w:t>
      </w:r>
      <w:proofErr w:type="spellEnd"/>
      <w:r w:rsidRPr="0061714A">
        <w:rPr>
          <w:rStyle w:val="Ninguno"/>
          <w:rFonts w:ascii="Arial" w:hAnsi="Arial"/>
          <w:b/>
          <w:bCs/>
          <w:sz w:val="24"/>
          <w:szCs w:val="24"/>
          <w:lang w:val="es-MX"/>
        </w:rPr>
        <w:t>.</w:t>
      </w:r>
    </w:p>
    <w:p w14:paraId="28A5F5FB" w14:textId="77777777" w:rsidR="00FA4C53" w:rsidRPr="0061714A" w:rsidRDefault="00FA4C53" w:rsidP="00FA4C53">
      <w:pPr>
        <w:pStyle w:val="Cuerpo"/>
        <w:spacing w:after="0" w:line="240" w:lineRule="auto"/>
        <w:jc w:val="center"/>
        <w:rPr>
          <w:rStyle w:val="Ninguno"/>
          <w:rFonts w:ascii="Arial" w:eastAsia="Arial" w:hAnsi="Arial" w:cs="Arial"/>
          <w:sz w:val="24"/>
          <w:szCs w:val="24"/>
          <w:lang w:val="es-MX"/>
        </w:rPr>
      </w:pPr>
      <w:r w:rsidRPr="0061714A">
        <w:rPr>
          <w:rStyle w:val="Ninguno"/>
          <w:rFonts w:ascii="Arial" w:hAnsi="Arial"/>
          <w:sz w:val="24"/>
          <w:szCs w:val="24"/>
          <w:lang w:val="es-MX"/>
        </w:rPr>
        <w:t xml:space="preserve">Regidor presidente de la Comisión Edilicia Permanente de Espectáculos Públicos </w:t>
      </w:r>
    </w:p>
    <w:p w14:paraId="01DA57F5" w14:textId="77777777" w:rsidR="00FA4C53" w:rsidRPr="0061714A" w:rsidRDefault="00FA4C53" w:rsidP="00FA4C53">
      <w:pPr>
        <w:pStyle w:val="Cuerpo"/>
        <w:spacing w:after="0" w:line="240" w:lineRule="auto"/>
        <w:jc w:val="center"/>
        <w:rPr>
          <w:rStyle w:val="Ninguno"/>
          <w:rFonts w:ascii="Arial" w:eastAsia="Arial" w:hAnsi="Arial" w:cs="Arial"/>
          <w:sz w:val="24"/>
          <w:szCs w:val="24"/>
          <w:lang w:val="es-MX"/>
        </w:rPr>
      </w:pPr>
      <w:r w:rsidRPr="0061714A">
        <w:rPr>
          <w:rStyle w:val="Ninguno"/>
          <w:rFonts w:ascii="Arial" w:hAnsi="Arial"/>
          <w:sz w:val="24"/>
          <w:szCs w:val="24"/>
          <w:lang w:val="es-MX"/>
        </w:rPr>
        <w:t>e Inspección y Vigilancia.</w:t>
      </w:r>
    </w:p>
    <w:p w14:paraId="306D0734" w14:textId="77777777" w:rsidR="00FA4C53" w:rsidRPr="0061714A" w:rsidRDefault="00FA4C53" w:rsidP="00FA4C53">
      <w:pPr>
        <w:pStyle w:val="Cuerpo"/>
        <w:spacing w:line="240" w:lineRule="auto"/>
        <w:jc w:val="both"/>
        <w:rPr>
          <w:rStyle w:val="Ninguno"/>
          <w:rFonts w:ascii="Arial" w:eastAsia="Arial" w:hAnsi="Arial" w:cs="Arial"/>
          <w:sz w:val="24"/>
          <w:szCs w:val="24"/>
          <w:lang w:val="es-MX"/>
        </w:rPr>
      </w:pPr>
    </w:p>
    <w:p w14:paraId="61BA2E62" w14:textId="77777777" w:rsidR="00FA4C53" w:rsidRPr="0061714A" w:rsidRDefault="00FA4C53" w:rsidP="00FA4C53">
      <w:pPr>
        <w:pStyle w:val="Cuerpo"/>
        <w:spacing w:after="0" w:line="240" w:lineRule="auto"/>
        <w:jc w:val="both"/>
        <w:rPr>
          <w:rStyle w:val="Ninguno"/>
          <w:rFonts w:ascii="Arial" w:eastAsia="Arial" w:hAnsi="Arial" w:cs="Arial"/>
          <w:sz w:val="24"/>
          <w:szCs w:val="24"/>
          <w:lang w:val="es-MX"/>
        </w:rPr>
      </w:pPr>
    </w:p>
    <w:p w14:paraId="3E9243F0" w14:textId="77777777" w:rsidR="00FA4C53" w:rsidRPr="0061714A" w:rsidRDefault="00FA4C53" w:rsidP="00FA4C53">
      <w:pPr>
        <w:pStyle w:val="Cuerpo"/>
        <w:spacing w:after="0" w:line="240" w:lineRule="auto"/>
        <w:jc w:val="both"/>
        <w:rPr>
          <w:rStyle w:val="Ninguno"/>
          <w:rFonts w:ascii="Arial" w:eastAsia="Arial" w:hAnsi="Arial" w:cs="Arial"/>
          <w:sz w:val="24"/>
          <w:szCs w:val="24"/>
          <w:lang w:val="es-MX"/>
        </w:rPr>
      </w:pPr>
    </w:p>
    <w:p w14:paraId="0C451BF7" w14:textId="6CEDB39E" w:rsidR="00FA4C53" w:rsidRPr="0061714A" w:rsidRDefault="00FA4C53" w:rsidP="00FA4C53">
      <w:pPr>
        <w:pStyle w:val="Cuerpo"/>
        <w:spacing w:after="0" w:line="240" w:lineRule="auto"/>
        <w:jc w:val="both"/>
        <w:rPr>
          <w:rStyle w:val="Ninguno"/>
          <w:rFonts w:ascii="Arial" w:eastAsia="Arial" w:hAnsi="Arial" w:cs="Arial"/>
          <w:b/>
          <w:bCs/>
          <w:sz w:val="24"/>
          <w:szCs w:val="24"/>
          <w:lang w:val="es-MX"/>
        </w:rPr>
      </w:pPr>
      <w:r w:rsidRPr="0061714A">
        <w:rPr>
          <w:rStyle w:val="Ninguno"/>
          <w:rFonts w:ascii="Arial" w:hAnsi="Arial"/>
          <w:b/>
          <w:bCs/>
          <w:sz w:val="24"/>
          <w:szCs w:val="24"/>
          <w:lang w:val="es-MX"/>
        </w:rPr>
        <w:t xml:space="preserve">       C</w:t>
      </w:r>
      <w:r w:rsidR="005A4842">
        <w:rPr>
          <w:rStyle w:val="Ninguno"/>
          <w:rFonts w:ascii="Arial" w:hAnsi="Arial"/>
          <w:b/>
          <w:bCs/>
          <w:sz w:val="24"/>
          <w:szCs w:val="24"/>
          <w:lang w:val="es-MX"/>
        </w:rPr>
        <w:t>.</w:t>
      </w:r>
      <w:r w:rsidRPr="0061714A">
        <w:rPr>
          <w:rStyle w:val="Ninguno"/>
          <w:rFonts w:ascii="Arial" w:hAnsi="Arial"/>
          <w:b/>
          <w:bCs/>
          <w:sz w:val="24"/>
          <w:szCs w:val="24"/>
          <w:lang w:val="es-MX"/>
        </w:rPr>
        <w:t xml:space="preserve">MARISOL MENDOZA PINTO.                       C. OSCAR MURGUIA TORRES. </w:t>
      </w:r>
    </w:p>
    <w:p w14:paraId="524E9B09" w14:textId="2906BA55" w:rsidR="00FA4C53" w:rsidRPr="0061714A" w:rsidRDefault="00FA4C53" w:rsidP="005A4842">
      <w:pPr>
        <w:pStyle w:val="Cuerpo"/>
        <w:spacing w:after="0" w:line="240" w:lineRule="auto"/>
        <w:jc w:val="center"/>
        <w:rPr>
          <w:rStyle w:val="Ninguno"/>
          <w:rFonts w:ascii="Arial" w:eastAsia="Arial" w:hAnsi="Arial" w:cs="Arial"/>
          <w:sz w:val="24"/>
          <w:szCs w:val="24"/>
          <w:lang w:val="es-MX"/>
        </w:rPr>
      </w:pPr>
      <w:r w:rsidRPr="0061714A">
        <w:rPr>
          <w:rStyle w:val="Ninguno"/>
          <w:rFonts w:ascii="Arial" w:hAnsi="Arial"/>
          <w:sz w:val="24"/>
          <w:szCs w:val="24"/>
          <w:lang w:val="es-MX"/>
        </w:rPr>
        <w:t>Vocal de la Comisión Edilicia                                       Vocal de la Comisión Edilicia</w:t>
      </w:r>
    </w:p>
    <w:p w14:paraId="2C9E8CFA" w14:textId="7A26F8D3" w:rsidR="00FA4C53" w:rsidRPr="0061714A" w:rsidRDefault="00FA4C53" w:rsidP="005A4842">
      <w:pPr>
        <w:pStyle w:val="Cuerpo"/>
        <w:spacing w:after="0" w:line="240" w:lineRule="auto"/>
        <w:jc w:val="center"/>
        <w:rPr>
          <w:rStyle w:val="Ninguno"/>
          <w:rFonts w:ascii="Arial" w:eastAsia="Arial" w:hAnsi="Arial" w:cs="Arial"/>
          <w:sz w:val="24"/>
          <w:szCs w:val="24"/>
          <w:lang w:val="es-MX"/>
        </w:rPr>
      </w:pPr>
      <w:r w:rsidRPr="0061714A">
        <w:rPr>
          <w:rStyle w:val="Ninguno"/>
          <w:rFonts w:ascii="Arial" w:hAnsi="Arial"/>
          <w:sz w:val="24"/>
          <w:szCs w:val="24"/>
          <w:lang w:val="es-MX"/>
        </w:rPr>
        <w:t xml:space="preserve">Permanente de Espectáculos                                       Permanente </w:t>
      </w:r>
      <w:proofErr w:type="spellStart"/>
      <w:r w:rsidRPr="0061714A">
        <w:rPr>
          <w:rStyle w:val="Ninguno"/>
          <w:rFonts w:ascii="Arial" w:hAnsi="Arial"/>
          <w:sz w:val="24"/>
          <w:szCs w:val="24"/>
          <w:lang w:val="es-MX"/>
        </w:rPr>
        <w:t>deEspectáculos</w:t>
      </w:r>
      <w:proofErr w:type="spellEnd"/>
    </w:p>
    <w:p w14:paraId="59930B17" w14:textId="78870C4B" w:rsidR="00FA4C53" w:rsidRPr="0061714A" w:rsidRDefault="00FA4C53" w:rsidP="005A4842">
      <w:pPr>
        <w:pStyle w:val="Cuerpo"/>
        <w:spacing w:after="0" w:line="240" w:lineRule="auto"/>
        <w:jc w:val="center"/>
        <w:rPr>
          <w:rStyle w:val="Ninguno"/>
          <w:rFonts w:ascii="Arial" w:eastAsia="Arial" w:hAnsi="Arial" w:cs="Arial"/>
          <w:sz w:val="24"/>
          <w:szCs w:val="24"/>
          <w:lang w:val="es-MX"/>
        </w:rPr>
      </w:pPr>
      <w:r w:rsidRPr="0061714A">
        <w:rPr>
          <w:rStyle w:val="Ninguno"/>
          <w:rFonts w:ascii="Arial" w:hAnsi="Arial"/>
          <w:sz w:val="24"/>
          <w:szCs w:val="24"/>
          <w:lang w:val="es-MX"/>
        </w:rPr>
        <w:t>Públicos e Inspección                                                    Públicos e Inspección</w:t>
      </w:r>
    </w:p>
    <w:p w14:paraId="791D5B00" w14:textId="6FEFA24A" w:rsidR="00FA4C53" w:rsidRPr="0061714A" w:rsidRDefault="00FA4C53" w:rsidP="005A4842">
      <w:pPr>
        <w:pStyle w:val="Cuerpo"/>
        <w:spacing w:after="0" w:line="240" w:lineRule="auto"/>
        <w:jc w:val="center"/>
        <w:rPr>
          <w:rStyle w:val="Ninguno"/>
          <w:rFonts w:ascii="Arial" w:eastAsia="Arial" w:hAnsi="Arial" w:cs="Arial"/>
          <w:sz w:val="24"/>
          <w:szCs w:val="24"/>
          <w:lang w:val="es-MX"/>
        </w:rPr>
      </w:pPr>
      <w:r w:rsidRPr="0061714A">
        <w:rPr>
          <w:rStyle w:val="Ninguno"/>
          <w:rFonts w:ascii="Arial" w:hAnsi="Arial"/>
          <w:sz w:val="24"/>
          <w:szCs w:val="24"/>
          <w:lang w:val="es-MX"/>
        </w:rPr>
        <w:t>y Vigilancia.                                                                  y Vigilancia.</w:t>
      </w:r>
    </w:p>
    <w:sectPr w:rsidR="00FA4C53" w:rsidRPr="0061714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44089" w14:textId="77777777" w:rsidR="005B4187" w:rsidRDefault="005B4187" w:rsidP="00FA4C53">
      <w:pPr>
        <w:spacing w:after="0" w:line="240" w:lineRule="auto"/>
      </w:pPr>
      <w:r>
        <w:separator/>
      </w:r>
    </w:p>
  </w:endnote>
  <w:endnote w:type="continuationSeparator" w:id="0">
    <w:p w14:paraId="4069EA9E" w14:textId="77777777" w:rsidR="005B4187" w:rsidRDefault="005B4187" w:rsidP="00FA4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F2529" w14:textId="77777777" w:rsidR="005B4187" w:rsidRDefault="005B4187" w:rsidP="00FA4C53">
      <w:pPr>
        <w:spacing w:after="0" w:line="240" w:lineRule="auto"/>
      </w:pPr>
      <w:r>
        <w:separator/>
      </w:r>
    </w:p>
  </w:footnote>
  <w:footnote w:type="continuationSeparator" w:id="0">
    <w:p w14:paraId="4DAE572D" w14:textId="77777777" w:rsidR="005B4187" w:rsidRDefault="005B4187" w:rsidP="00FA4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283749"/>
      <w:docPartObj>
        <w:docPartGallery w:val="Page Numbers (Top of Page)"/>
        <w:docPartUnique/>
      </w:docPartObj>
    </w:sdtPr>
    <w:sdtEndPr>
      <w:rPr>
        <w:rStyle w:val="TtuloCar"/>
        <w:rFonts w:asciiTheme="majorHAnsi" w:eastAsiaTheme="majorEastAsia" w:hAnsiTheme="majorHAnsi" w:cstheme="majorBidi"/>
        <w:spacing w:val="-10"/>
        <w:kern w:val="28"/>
        <w:sz w:val="56"/>
        <w:szCs w:val="56"/>
      </w:rPr>
    </w:sdtEndPr>
    <w:sdtContent>
      <w:p w14:paraId="20ABEA92" w14:textId="468F5C23" w:rsidR="005A4842" w:rsidRDefault="005A4842">
        <w:pPr>
          <w:pStyle w:val="Encabezado"/>
          <w:jc w:val="right"/>
        </w:pPr>
        <w:r>
          <w:fldChar w:fldCharType="begin"/>
        </w:r>
        <w:r>
          <w:instrText>PAGE   \* MERGEFORMAT</w:instrText>
        </w:r>
        <w:r>
          <w:fldChar w:fldCharType="separate"/>
        </w:r>
        <w:r>
          <w:rPr>
            <w:lang w:val="es-ES"/>
          </w:rPr>
          <w:t>2</w:t>
        </w:r>
        <w:r>
          <w:fldChar w:fldCharType="end"/>
        </w:r>
      </w:p>
    </w:sdtContent>
  </w:sdt>
  <w:p w14:paraId="6C28D23B" w14:textId="77777777" w:rsidR="00FA4C53" w:rsidRDefault="005B4187">
    <w:pPr>
      <w:pStyle w:val="Encabezado"/>
    </w:pPr>
    <w:r>
      <w:rPr>
        <w:noProof/>
      </w:rPr>
      <w:pict w14:anchorId="478D3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49" type="#_x0000_t75" alt="" style="position:absolute;margin-left:-89.55pt;margin-top:-71.05pt;width:612.35pt;height:792.35pt;z-index:-251658752;mso-wrap-edited:f;mso-width-percent:0;mso-height-percent:0;mso-position-horizontal-relative:margin;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EE3"/>
    <w:multiLevelType w:val="hybridMultilevel"/>
    <w:tmpl w:val="FFD2B922"/>
    <w:lvl w:ilvl="0" w:tplc="BE763FC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67B56ED"/>
    <w:multiLevelType w:val="hybridMultilevel"/>
    <w:tmpl w:val="C3BA5562"/>
    <w:lvl w:ilvl="0" w:tplc="6C0A35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F6F3A12"/>
    <w:multiLevelType w:val="hybridMultilevel"/>
    <w:tmpl w:val="8272F4D8"/>
    <w:lvl w:ilvl="0" w:tplc="AA0E572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13971D7"/>
    <w:multiLevelType w:val="hybridMultilevel"/>
    <w:tmpl w:val="333CEF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ECE7CB2"/>
    <w:multiLevelType w:val="hybridMultilevel"/>
    <w:tmpl w:val="21EE0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AB4"/>
    <w:rsid w:val="00081D3C"/>
    <w:rsid w:val="00090E33"/>
    <w:rsid w:val="000C60C1"/>
    <w:rsid w:val="000F2397"/>
    <w:rsid w:val="0027037C"/>
    <w:rsid w:val="005578BB"/>
    <w:rsid w:val="005A4842"/>
    <w:rsid w:val="005B4187"/>
    <w:rsid w:val="0061714A"/>
    <w:rsid w:val="00775F6F"/>
    <w:rsid w:val="008D3AB4"/>
    <w:rsid w:val="00B05DF1"/>
    <w:rsid w:val="00BA755B"/>
    <w:rsid w:val="00F672F4"/>
    <w:rsid w:val="00FA4C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9BDA7E"/>
  <w15:chartTrackingRefBased/>
  <w15:docId w15:val="{76506818-D221-46BA-A581-1B27FB1F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FA4C53"/>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character" w:customStyle="1" w:styleId="Ninguno">
    <w:name w:val="Ninguno"/>
    <w:rsid w:val="00FA4C53"/>
    <w:rPr>
      <w:lang w:val="en-US"/>
    </w:rPr>
  </w:style>
  <w:style w:type="paragraph" w:styleId="Encabezado">
    <w:name w:val="header"/>
    <w:basedOn w:val="Normal"/>
    <w:link w:val="EncabezadoCar"/>
    <w:uiPriority w:val="99"/>
    <w:unhideWhenUsed/>
    <w:rsid w:val="00FA4C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4C53"/>
  </w:style>
  <w:style w:type="paragraph" w:styleId="Piedepgina">
    <w:name w:val="footer"/>
    <w:basedOn w:val="Normal"/>
    <w:link w:val="PiedepginaCar"/>
    <w:uiPriority w:val="99"/>
    <w:unhideWhenUsed/>
    <w:rsid w:val="00FA4C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4C53"/>
  </w:style>
  <w:style w:type="paragraph" w:styleId="Prrafodelista">
    <w:name w:val="List Paragraph"/>
    <w:basedOn w:val="Normal"/>
    <w:uiPriority w:val="34"/>
    <w:qFormat/>
    <w:rsid w:val="00FA4C53"/>
    <w:pPr>
      <w:ind w:left="720"/>
      <w:contextualSpacing/>
    </w:pPr>
  </w:style>
  <w:style w:type="paragraph" w:styleId="Ttulo">
    <w:name w:val="Title"/>
    <w:basedOn w:val="Normal"/>
    <w:next w:val="Normal"/>
    <w:link w:val="TtuloCar"/>
    <w:uiPriority w:val="10"/>
    <w:qFormat/>
    <w:rsid w:val="005A48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A484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EA27D-C33A-499A-AAA1-4188579B2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4638</Words>
  <Characters>25512</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Josue Solano</dc:creator>
  <cp:keywords/>
  <dc:description/>
  <cp:lastModifiedBy>Josue Solano</cp:lastModifiedBy>
  <cp:revision>4</cp:revision>
  <dcterms:created xsi:type="dcterms:W3CDTF">2025-05-26T20:15:00Z</dcterms:created>
  <dcterms:modified xsi:type="dcterms:W3CDTF">2025-05-27T14:24:00Z</dcterms:modified>
</cp:coreProperties>
</file>