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AFA" w:rsidRDefault="00734AFA" w:rsidP="00734AFA">
      <w:pPr>
        <w:jc w:val="center"/>
        <w:rPr>
          <w:rFonts w:ascii="Arial" w:hAnsi="Arial" w:cs="Arial"/>
          <w:b/>
          <w:bCs/>
        </w:rPr>
      </w:pPr>
    </w:p>
    <w:p w:rsidR="00734AFA" w:rsidRPr="00D92903" w:rsidRDefault="00734AFA" w:rsidP="00734AFA">
      <w:pPr>
        <w:jc w:val="center"/>
        <w:rPr>
          <w:rFonts w:ascii="Arial" w:hAnsi="Arial" w:cs="Arial"/>
          <w:b/>
          <w:bCs/>
        </w:rPr>
      </w:pPr>
      <w:r w:rsidRPr="00D92903">
        <w:rPr>
          <w:rFonts w:ascii="Arial" w:hAnsi="Arial" w:cs="Arial"/>
          <w:b/>
          <w:bCs/>
        </w:rPr>
        <w:t xml:space="preserve">ACTA DE LA SESIÓN ORDINARIA NO. </w:t>
      </w:r>
      <w:r>
        <w:rPr>
          <w:rFonts w:ascii="Arial" w:hAnsi="Arial" w:cs="Arial"/>
          <w:b/>
          <w:bCs/>
        </w:rPr>
        <w:t>4</w:t>
      </w:r>
      <w:r w:rsidRPr="00D92903">
        <w:rPr>
          <w:rFonts w:ascii="Arial" w:hAnsi="Arial" w:cs="Arial"/>
          <w:b/>
          <w:bCs/>
        </w:rPr>
        <w:t xml:space="preserve"> DE LA </w:t>
      </w:r>
    </w:p>
    <w:p w:rsidR="00734AFA" w:rsidRPr="00D92903" w:rsidRDefault="00734AFA" w:rsidP="00734AFA">
      <w:pPr>
        <w:jc w:val="center"/>
        <w:rPr>
          <w:rFonts w:ascii="Arial" w:hAnsi="Arial" w:cs="Arial"/>
          <w:b/>
          <w:bCs/>
        </w:rPr>
      </w:pPr>
      <w:r w:rsidRPr="00D92903">
        <w:rPr>
          <w:rFonts w:ascii="Arial" w:hAnsi="Arial" w:cs="Arial"/>
          <w:b/>
          <w:bCs/>
        </w:rPr>
        <w:t>COMISIÓN EDILICIA PERMANENTE DE JUSTICIA</w:t>
      </w:r>
    </w:p>
    <w:p w:rsidR="00734AFA" w:rsidRPr="00D92903" w:rsidRDefault="00734AFA" w:rsidP="00734AFA">
      <w:pPr>
        <w:jc w:val="center"/>
        <w:rPr>
          <w:rFonts w:ascii="Arial" w:hAnsi="Arial" w:cs="Arial"/>
          <w:b/>
          <w:bCs/>
        </w:rPr>
      </w:pPr>
      <w:r w:rsidRPr="00D92903">
        <w:rPr>
          <w:rFonts w:ascii="Arial" w:hAnsi="Arial" w:cs="Arial"/>
          <w:b/>
          <w:bCs/>
        </w:rPr>
        <w:t xml:space="preserve">H. AYUNTAMIENTO DE ZAPOTLÁN EL GRANDE, JALISCO. </w:t>
      </w:r>
    </w:p>
    <w:p w:rsidR="00734AFA" w:rsidRDefault="00734AFA" w:rsidP="00734AFA">
      <w:pPr>
        <w:jc w:val="center"/>
        <w:rPr>
          <w:rFonts w:ascii="Arial" w:hAnsi="Arial" w:cs="Arial"/>
          <w:b/>
          <w:bCs/>
        </w:rPr>
      </w:pPr>
    </w:p>
    <w:p w:rsidR="00911393" w:rsidRPr="00D92903" w:rsidRDefault="00911393" w:rsidP="00911393">
      <w:pPr>
        <w:jc w:val="center"/>
        <w:rPr>
          <w:rFonts w:ascii="Arial" w:hAnsi="Arial" w:cs="Arial"/>
          <w:b/>
          <w:bCs/>
        </w:rPr>
      </w:pPr>
    </w:p>
    <w:p w:rsidR="00734AFA" w:rsidRPr="001D125F" w:rsidRDefault="00734AFA" w:rsidP="000809DE">
      <w:pPr>
        <w:spacing w:line="276" w:lineRule="auto"/>
        <w:jc w:val="both"/>
        <w:rPr>
          <w:rFonts w:ascii="Arial" w:hAnsi="Arial" w:cs="Arial"/>
        </w:rPr>
      </w:pPr>
      <w:r w:rsidRPr="001D125F">
        <w:rPr>
          <w:rFonts w:ascii="Arial" w:hAnsi="Arial" w:cs="Arial"/>
        </w:rPr>
        <w:t xml:space="preserve">En Zapotlán el Grande, Jalisco; a </w:t>
      </w:r>
      <w:r>
        <w:rPr>
          <w:rFonts w:ascii="Arial" w:hAnsi="Arial" w:cs="Arial"/>
        </w:rPr>
        <w:t>martes 14</w:t>
      </w:r>
      <w:r w:rsidRPr="001D125F">
        <w:rPr>
          <w:rFonts w:ascii="Arial" w:hAnsi="Arial" w:cs="Arial"/>
        </w:rPr>
        <w:t xml:space="preserve"> de </w:t>
      </w:r>
      <w:r>
        <w:rPr>
          <w:rFonts w:ascii="Arial" w:hAnsi="Arial" w:cs="Arial"/>
        </w:rPr>
        <w:t>enero</w:t>
      </w:r>
      <w:r w:rsidRPr="001D125F">
        <w:rPr>
          <w:rFonts w:ascii="Arial" w:hAnsi="Arial" w:cs="Arial"/>
        </w:rPr>
        <w:t xml:space="preserve"> del 202</w:t>
      </w:r>
      <w:r w:rsidR="002E0E5D">
        <w:rPr>
          <w:rFonts w:ascii="Arial" w:hAnsi="Arial" w:cs="Arial"/>
        </w:rPr>
        <w:t>5</w:t>
      </w:r>
      <w:r w:rsidRPr="001D125F">
        <w:rPr>
          <w:rFonts w:ascii="Arial" w:hAnsi="Arial" w:cs="Arial"/>
        </w:rPr>
        <w:t xml:space="preserve">, siendo las </w:t>
      </w:r>
      <w:r>
        <w:rPr>
          <w:rFonts w:ascii="Arial" w:hAnsi="Arial" w:cs="Arial"/>
        </w:rPr>
        <w:t xml:space="preserve">10 diez </w:t>
      </w:r>
      <w:r w:rsidRPr="001D125F">
        <w:rPr>
          <w:rFonts w:ascii="Arial" w:hAnsi="Arial" w:cs="Arial"/>
        </w:rPr>
        <w:t xml:space="preserve">horas con </w:t>
      </w:r>
      <w:r>
        <w:rPr>
          <w:rFonts w:ascii="Arial" w:hAnsi="Arial" w:cs="Arial"/>
        </w:rPr>
        <w:t xml:space="preserve">34 treinta y cuatro </w:t>
      </w:r>
      <w:r w:rsidRPr="001D125F">
        <w:rPr>
          <w:rFonts w:ascii="Arial" w:hAnsi="Arial" w:cs="Arial"/>
        </w:rPr>
        <w:t xml:space="preserve">minutos reunidos en el lugar que ocupa la </w:t>
      </w:r>
      <w:r>
        <w:rPr>
          <w:rFonts w:ascii="Arial" w:hAnsi="Arial" w:cs="Arial"/>
        </w:rPr>
        <w:t>Sindicatura en planta alta del Palacio Municipal</w:t>
      </w:r>
      <w:r w:rsidRPr="001D125F">
        <w:rPr>
          <w:rFonts w:ascii="Arial" w:hAnsi="Arial" w:cs="Arial"/>
        </w:rPr>
        <w:t xml:space="preserve"> de Zapotlán el Grande, Jalisco, previamente convocados comparecen los CC. </w:t>
      </w:r>
      <w:r>
        <w:rPr>
          <w:rFonts w:ascii="Arial" w:hAnsi="Arial" w:cs="Arial"/>
        </w:rPr>
        <w:t xml:space="preserve">Claudia Margarita Robles Gómez, Ernesto Sánchez </w:t>
      </w:r>
      <w:proofErr w:type="spellStart"/>
      <w:r>
        <w:rPr>
          <w:rFonts w:ascii="Arial" w:hAnsi="Arial" w:cs="Arial"/>
        </w:rPr>
        <w:t>Sánchez</w:t>
      </w:r>
      <w:proofErr w:type="spellEnd"/>
      <w:r>
        <w:rPr>
          <w:rFonts w:ascii="Arial" w:hAnsi="Arial" w:cs="Arial"/>
        </w:rPr>
        <w:t xml:space="preserve"> y Adrián Briseño Esparza </w:t>
      </w:r>
      <w:r w:rsidRPr="001D125F">
        <w:rPr>
          <w:rFonts w:ascii="Arial" w:hAnsi="Arial" w:cs="Arial"/>
        </w:rPr>
        <w:t xml:space="preserve">en su carácter de </w:t>
      </w:r>
      <w:r>
        <w:rPr>
          <w:rFonts w:ascii="Arial" w:hAnsi="Arial" w:cs="Arial"/>
        </w:rPr>
        <w:t>Sindica y</w:t>
      </w:r>
      <w:r w:rsidRPr="001D125F">
        <w:rPr>
          <w:rFonts w:ascii="Arial" w:hAnsi="Arial" w:cs="Arial"/>
        </w:rPr>
        <w:t xml:space="preserve"> President</w:t>
      </w:r>
      <w:r>
        <w:rPr>
          <w:rFonts w:ascii="Arial" w:hAnsi="Arial" w:cs="Arial"/>
        </w:rPr>
        <w:t>a de la Comisión</w:t>
      </w:r>
      <w:r w:rsidRPr="001D125F">
        <w:rPr>
          <w:rFonts w:ascii="Arial" w:hAnsi="Arial" w:cs="Arial"/>
        </w:rPr>
        <w:t xml:space="preserve"> </w:t>
      </w:r>
      <w:r>
        <w:rPr>
          <w:rFonts w:ascii="Arial" w:hAnsi="Arial" w:cs="Arial"/>
        </w:rPr>
        <w:t>la primera</w:t>
      </w:r>
      <w:r w:rsidRPr="001D125F">
        <w:rPr>
          <w:rFonts w:ascii="Arial" w:hAnsi="Arial" w:cs="Arial"/>
        </w:rPr>
        <w:t xml:space="preserve"> y los subsecuentes y como </w:t>
      </w:r>
      <w:r>
        <w:rPr>
          <w:rFonts w:ascii="Arial" w:hAnsi="Arial" w:cs="Arial"/>
        </w:rPr>
        <w:t xml:space="preserve">Regidores y </w:t>
      </w:r>
      <w:r w:rsidRPr="001D125F">
        <w:rPr>
          <w:rFonts w:ascii="Arial" w:hAnsi="Arial" w:cs="Arial"/>
        </w:rPr>
        <w:t xml:space="preserve">vocales de la Comisión Edilicia Permanente de </w:t>
      </w:r>
      <w:r>
        <w:rPr>
          <w:rFonts w:ascii="Arial" w:hAnsi="Arial" w:cs="Arial"/>
        </w:rPr>
        <w:t>Justicia</w:t>
      </w:r>
      <w:r w:rsidRPr="001D125F">
        <w:rPr>
          <w:rFonts w:ascii="Arial" w:hAnsi="Arial" w:cs="Arial"/>
        </w:rPr>
        <w:t>; esto conforme a lo establecido por los artículos 27 de la Ley de Gobierno y la Administración Pública Municipal del Estado de Jalisco y 40 al 48, 6</w:t>
      </w:r>
      <w:r>
        <w:rPr>
          <w:rFonts w:ascii="Arial" w:hAnsi="Arial" w:cs="Arial"/>
        </w:rPr>
        <w:t>1</w:t>
      </w:r>
      <w:r w:rsidRPr="001D125F">
        <w:rPr>
          <w:rFonts w:ascii="Arial" w:hAnsi="Arial" w:cs="Arial"/>
        </w:rPr>
        <w:t xml:space="preserve"> y demás relativos del Reglamento interior del Ayuntamiento de Zapotlán el Grande, Jalisco.</w:t>
      </w:r>
    </w:p>
    <w:p w:rsidR="00734AFA" w:rsidRPr="001D125F" w:rsidRDefault="00734AFA" w:rsidP="000809DE">
      <w:pPr>
        <w:spacing w:line="276" w:lineRule="auto"/>
        <w:jc w:val="both"/>
        <w:rPr>
          <w:rFonts w:ascii="Arial" w:hAnsi="Arial" w:cs="Arial"/>
        </w:rPr>
      </w:pPr>
    </w:p>
    <w:p w:rsidR="00734AFA" w:rsidRPr="001D125F" w:rsidRDefault="000809DE" w:rsidP="000809DE">
      <w:pPr>
        <w:pStyle w:val="Sinespaciado"/>
        <w:spacing w:line="276" w:lineRule="auto"/>
        <w:jc w:val="both"/>
        <w:rPr>
          <w:rFonts w:ascii="Arial" w:hAnsi="Arial" w:cs="Arial"/>
          <w:sz w:val="24"/>
          <w:szCs w:val="24"/>
        </w:rPr>
      </w:pPr>
      <w:r>
        <w:rPr>
          <w:rFonts w:ascii="Arial" w:hAnsi="Arial" w:cs="Arial"/>
          <w:sz w:val="24"/>
          <w:szCs w:val="24"/>
        </w:rPr>
        <w:t>Como p</w:t>
      </w:r>
      <w:r w:rsidR="00734AFA" w:rsidRPr="001D125F">
        <w:rPr>
          <w:rFonts w:ascii="Arial" w:hAnsi="Arial" w:cs="Arial"/>
          <w:sz w:val="24"/>
          <w:szCs w:val="24"/>
        </w:rPr>
        <w:t xml:space="preserve">rimer punto </w:t>
      </w:r>
      <w:r>
        <w:rPr>
          <w:rFonts w:ascii="Arial" w:hAnsi="Arial" w:cs="Arial"/>
          <w:sz w:val="24"/>
          <w:szCs w:val="24"/>
        </w:rPr>
        <w:t>se realizó la v</w:t>
      </w:r>
      <w:r w:rsidR="00734AFA" w:rsidRPr="001D125F">
        <w:rPr>
          <w:rFonts w:ascii="Arial" w:hAnsi="Arial" w:cs="Arial"/>
          <w:sz w:val="24"/>
          <w:szCs w:val="24"/>
        </w:rPr>
        <w:t>erificación de Quorum Legal. Por lo que se realizó el pase de lista a los regidores integrantes de las Comisiones Edilicias convocadas:</w:t>
      </w:r>
    </w:p>
    <w:p w:rsidR="00734AFA" w:rsidRPr="001D125F" w:rsidRDefault="00734AFA" w:rsidP="000809DE">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734AFA" w:rsidRPr="00EC073A" w:rsidTr="00501CF6">
        <w:tc>
          <w:tcPr>
            <w:tcW w:w="6734" w:type="dxa"/>
          </w:tcPr>
          <w:p w:rsidR="00734AFA" w:rsidRPr="00EC073A" w:rsidRDefault="00734AFA" w:rsidP="00501CF6">
            <w:pPr>
              <w:pStyle w:val="Sinespaciado"/>
              <w:spacing w:line="276" w:lineRule="auto"/>
              <w:jc w:val="both"/>
              <w:rPr>
                <w:rFonts w:ascii="Arial" w:hAnsi="Arial" w:cs="Arial"/>
                <w:b/>
              </w:rPr>
            </w:pPr>
          </w:p>
        </w:tc>
        <w:tc>
          <w:tcPr>
            <w:tcW w:w="2391" w:type="dxa"/>
          </w:tcPr>
          <w:p w:rsidR="00734AFA" w:rsidRPr="00EC073A" w:rsidRDefault="00734AFA" w:rsidP="00501CF6">
            <w:pPr>
              <w:pStyle w:val="Sinespaciado"/>
              <w:spacing w:line="276" w:lineRule="auto"/>
              <w:jc w:val="both"/>
              <w:rPr>
                <w:rFonts w:ascii="Arial" w:hAnsi="Arial" w:cs="Arial"/>
                <w:b/>
              </w:rPr>
            </w:pPr>
            <w:r w:rsidRPr="00EC073A">
              <w:rPr>
                <w:rFonts w:ascii="Arial" w:hAnsi="Arial" w:cs="Arial"/>
                <w:b/>
              </w:rPr>
              <w:t>Asistencia</w:t>
            </w:r>
          </w:p>
        </w:tc>
      </w:tr>
      <w:tr w:rsidR="00734AFA" w:rsidRPr="00EC073A" w:rsidTr="00501CF6">
        <w:tc>
          <w:tcPr>
            <w:tcW w:w="6734" w:type="dxa"/>
          </w:tcPr>
          <w:p w:rsidR="00734AFA" w:rsidRPr="00EC073A" w:rsidRDefault="00734AFA" w:rsidP="00501CF6">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734AFA" w:rsidRPr="00EC073A" w:rsidRDefault="00734AFA" w:rsidP="00501CF6">
            <w:pPr>
              <w:pStyle w:val="Sinespaciado"/>
              <w:spacing w:line="276" w:lineRule="auto"/>
              <w:jc w:val="both"/>
              <w:rPr>
                <w:rFonts w:ascii="Arial" w:hAnsi="Arial" w:cs="Arial"/>
                <w:b/>
              </w:rPr>
            </w:pPr>
            <w:r>
              <w:rPr>
                <w:rFonts w:ascii="Arial" w:hAnsi="Arial" w:cs="Arial"/>
                <w:b/>
              </w:rPr>
              <w:t>PRESENTE</w:t>
            </w:r>
          </w:p>
        </w:tc>
      </w:tr>
      <w:tr w:rsidR="00734AFA" w:rsidRPr="00EC073A" w:rsidTr="00501CF6">
        <w:tc>
          <w:tcPr>
            <w:tcW w:w="6734" w:type="dxa"/>
          </w:tcPr>
          <w:p w:rsidR="00734AFA" w:rsidRPr="00EC073A" w:rsidRDefault="00734AFA" w:rsidP="00501CF6">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2391" w:type="dxa"/>
          </w:tcPr>
          <w:p w:rsidR="00734AFA" w:rsidRPr="00EC073A" w:rsidRDefault="00734AFA" w:rsidP="00501CF6">
            <w:pPr>
              <w:pStyle w:val="Sinespaciado"/>
              <w:spacing w:line="276" w:lineRule="auto"/>
              <w:jc w:val="both"/>
              <w:rPr>
                <w:rFonts w:ascii="Arial" w:hAnsi="Arial" w:cs="Arial"/>
                <w:b/>
              </w:rPr>
            </w:pPr>
            <w:r>
              <w:rPr>
                <w:rFonts w:ascii="Arial" w:hAnsi="Arial" w:cs="Arial"/>
                <w:b/>
              </w:rPr>
              <w:t>PRESENTE</w:t>
            </w:r>
          </w:p>
        </w:tc>
      </w:tr>
      <w:tr w:rsidR="00734AFA" w:rsidRPr="00EC073A" w:rsidTr="00501CF6">
        <w:tc>
          <w:tcPr>
            <w:tcW w:w="6734" w:type="dxa"/>
          </w:tcPr>
          <w:p w:rsidR="00734AFA" w:rsidRPr="001D125F" w:rsidRDefault="00734AFA" w:rsidP="00501CF6">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2391" w:type="dxa"/>
          </w:tcPr>
          <w:p w:rsidR="00734AFA" w:rsidRPr="00EC073A" w:rsidRDefault="00734AFA" w:rsidP="00501CF6">
            <w:pPr>
              <w:pStyle w:val="Sinespaciado"/>
              <w:spacing w:line="276" w:lineRule="auto"/>
              <w:jc w:val="both"/>
              <w:rPr>
                <w:rFonts w:ascii="Arial" w:hAnsi="Arial" w:cs="Arial"/>
                <w:b/>
              </w:rPr>
            </w:pPr>
            <w:r>
              <w:rPr>
                <w:rFonts w:ascii="Arial" w:hAnsi="Arial" w:cs="Arial"/>
                <w:b/>
              </w:rPr>
              <w:t>PRESENTE</w:t>
            </w:r>
          </w:p>
        </w:tc>
      </w:tr>
    </w:tbl>
    <w:p w:rsidR="00734AFA" w:rsidRPr="00D92903" w:rsidRDefault="00734AFA" w:rsidP="00734AFA">
      <w:pPr>
        <w:spacing w:line="276" w:lineRule="auto"/>
        <w:jc w:val="both"/>
        <w:rPr>
          <w:rFonts w:ascii="Arial" w:hAnsi="Arial" w:cs="Arial"/>
        </w:rPr>
      </w:pPr>
    </w:p>
    <w:p w:rsidR="00734AFA" w:rsidRPr="004D27A5" w:rsidRDefault="00734AFA" w:rsidP="000809DE">
      <w:pPr>
        <w:spacing w:line="276" w:lineRule="auto"/>
        <w:jc w:val="both"/>
        <w:rPr>
          <w:rFonts w:ascii="Arial" w:hAnsi="Arial" w:cs="Arial"/>
        </w:rPr>
      </w:pPr>
      <w:r w:rsidRPr="004D27A5">
        <w:rPr>
          <w:rFonts w:ascii="Arial" w:hAnsi="Arial" w:cs="Arial"/>
        </w:rPr>
        <w:t xml:space="preserve">Una vez lo anterior se hace constar la asistencia de 3 Integrantes de la Comisión Edilicia Permanente de Justicia. Por lo que se da la existencia de quórum legal y con ello quedó instalada la sesión ordinaria número </w:t>
      </w:r>
      <w:r w:rsidR="002E0E5D">
        <w:rPr>
          <w:rFonts w:ascii="Arial" w:hAnsi="Arial" w:cs="Arial"/>
        </w:rPr>
        <w:t>4 cuatro</w:t>
      </w:r>
      <w:bookmarkStart w:id="0" w:name="_GoBack"/>
      <w:bookmarkEnd w:id="0"/>
      <w:r w:rsidRPr="004D27A5">
        <w:rPr>
          <w:rFonts w:ascii="Arial" w:hAnsi="Arial" w:cs="Arial"/>
        </w:rPr>
        <w:t xml:space="preserve"> de la comisión de Justicia.</w:t>
      </w:r>
    </w:p>
    <w:p w:rsidR="00734AFA" w:rsidRPr="004D27A5" w:rsidRDefault="00734AFA" w:rsidP="000809DE">
      <w:pPr>
        <w:spacing w:line="276" w:lineRule="auto"/>
        <w:jc w:val="both"/>
        <w:rPr>
          <w:rFonts w:ascii="Arial" w:hAnsi="Arial" w:cs="Arial"/>
        </w:rPr>
      </w:pPr>
    </w:p>
    <w:p w:rsidR="00734AFA" w:rsidRPr="004D27A5" w:rsidRDefault="00734AFA" w:rsidP="000809DE">
      <w:pPr>
        <w:pStyle w:val="Sinespaciado"/>
        <w:spacing w:line="276" w:lineRule="auto"/>
        <w:jc w:val="both"/>
        <w:rPr>
          <w:rFonts w:ascii="Arial" w:hAnsi="Arial" w:cs="Arial"/>
          <w:kern w:val="2"/>
          <w:sz w:val="24"/>
          <w:szCs w:val="24"/>
          <w:lang w:val="es-MX"/>
          <w14:ligatures w14:val="standardContextual"/>
        </w:rPr>
      </w:pPr>
      <w:r w:rsidRPr="004D27A5">
        <w:rPr>
          <w:rFonts w:ascii="Arial" w:hAnsi="Arial" w:cs="Arial"/>
          <w:kern w:val="2"/>
          <w:sz w:val="24"/>
          <w:szCs w:val="24"/>
          <w:lang w:val="es-MX"/>
          <w14:ligatures w14:val="standardContextual"/>
        </w:rPr>
        <w:t>Acto continuo fue sometido a votación el orden del día propuesto, siendo el siguiente:</w:t>
      </w:r>
    </w:p>
    <w:p w:rsidR="00734AFA" w:rsidRPr="004D27A5" w:rsidRDefault="00734AFA" w:rsidP="000809DE">
      <w:pPr>
        <w:pStyle w:val="Sinespaciado"/>
        <w:spacing w:line="276" w:lineRule="auto"/>
        <w:jc w:val="both"/>
        <w:rPr>
          <w:rFonts w:ascii="Arial" w:hAnsi="Arial" w:cs="Arial"/>
          <w:kern w:val="2"/>
          <w:sz w:val="24"/>
          <w:szCs w:val="24"/>
          <w:lang w:val="es-MX"/>
          <w14:ligatures w14:val="standardContextual"/>
        </w:rPr>
      </w:pPr>
    </w:p>
    <w:p w:rsidR="0061048F" w:rsidRPr="0061048F" w:rsidRDefault="0061048F" w:rsidP="000809DE">
      <w:pPr>
        <w:pStyle w:val="Sinespaciado"/>
        <w:spacing w:line="276" w:lineRule="auto"/>
        <w:jc w:val="both"/>
        <w:rPr>
          <w:rFonts w:ascii="Arial" w:hAnsi="Arial" w:cs="Arial"/>
          <w:kern w:val="2"/>
          <w:sz w:val="24"/>
          <w:szCs w:val="24"/>
          <w:lang w:val="es-MX"/>
          <w14:ligatures w14:val="standardContextual"/>
        </w:rPr>
      </w:pPr>
      <w:r w:rsidRPr="0061048F">
        <w:rPr>
          <w:rFonts w:ascii="Arial" w:hAnsi="Arial" w:cs="Arial"/>
          <w:b/>
          <w:kern w:val="2"/>
          <w:sz w:val="24"/>
          <w:szCs w:val="24"/>
          <w:lang w:val="es-MX"/>
          <w14:ligatures w14:val="standardContextual"/>
        </w:rPr>
        <w:t>Primero:</w:t>
      </w:r>
      <w:r w:rsidRPr="0061048F">
        <w:rPr>
          <w:rFonts w:ascii="Arial" w:hAnsi="Arial" w:cs="Arial"/>
          <w:kern w:val="2"/>
          <w:sz w:val="24"/>
          <w:szCs w:val="24"/>
          <w:lang w:val="es-MX"/>
          <w14:ligatures w14:val="standardContextual"/>
        </w:rPr>
        <w:t xml:space="preserve"> Lista de asistencia y declaratoria de quorum.</w:t>
      </w:r>
    </w:p>
    <w:p w:rsidR="0061048F" w:rsidRPr="0061048F" w:rsidRDefault="0061048F" w:rsidP="000809DE">
      <w:pPr>
        <w:pStyle w:val="Sinespaciado"/>
        <w:spacing w:line="276" w:lineRule="auto"/>
        <w:jc w:val="both"/>
        <w:rPr>
          <w:rFonts w:ascii="Arial" w:hAnsi="Arial" w:cs="Arial"/>
          <w:kern w:val="2"/>
          <w:sz w:val="24"/>
          <w:szCs w:val="24"/>
          <w:lang w:val="es-MX"/>
          <w14:ligatures w14:val="standardContextual"/>
        </w:rPr>
      </w:pPr>
      <w:r w:rsidRPr="0061048F">
        <w:rPr>
          <w:rFonts w:ascii="Arial" w:hAnsi="Arial" w:cs="Arial"/>
          <w:b/>
          <w:kern w:val="2"/>
          <w:sz w:val="24"/>
          <w:szCs w:val="24"/>
          <w:lang w:val="es-MX"/>
          <w14:ligatures w14:val="standardContextual"/>
        </w:rPr>
        <w:t>Segundo:</w:t>
      </w:r>
      <w:r w:rsidRPr="0061048F">
        <w:rPr>
          <w:rFonts w:ascii="Arial" w:hAnsi="Arial" w:cs="Arial"/>
          <w:kern w:val="2"/>
          <w:sz w:val="24"/>
          <w:szCs w:val="24"/>
          <w:lang w:val="es-MX"/>
          <w14:ligatures w14:val="standardContextual"/>
        </w:rPr>
        <w:t xml:space="preserve"> Lectura y aprobación del orden del día. </w:t>
      </w:r>
    </w:p>
    <w:p w:rsidR="0061048F" w:rsidRPr="0061048F" w:rsidRDefault="0061048F" w:rsidP="000809DE">
      <w:pPr>
        <w:pStyle w:val="Sinespaciado"/>
        <w:spacing w:line="276" w:lineRule="auto"/>
        <w:jc w:val="both"/>
        <w:rPr>
          <w:rFonts w:ascii="Arial" w:hAnsi="Arial" w:cs="Arial"/>
          <w:kern w:val="2"/>
          <w:sz w:val="24"/>
          <w:szCs w:val="24"/>
          <w:lang w:val="es-MX"/>
          <w14:ligatures w14:val="standardContextual"/>
        </w:rPr>
      </w:pPr>
      <w:r w:rsidRPr="0061048F">
        <w:rPr>
          <w:rFonts w:ascii="Arial" w:hAnsi="Arial" w:cs="Arial"/>
          <w:b/>
          <w:kern w:val="2"/>
          <w:sz w:val="24"/>
          <w:szCs w:val="24"/>
          <w:lang w:val="es-MX"/>
          <w14:ligatures w14:val="standardContextual"/>
        </w:rPr>
        <w:t>Tercero:</w:t>
      </w:r>
      <w:r w:rsidRPr="0061048F">
        <w:rPr>
          <w:rFonts w:ascii="Arial" w:hAnsi="Arial" w:cs="Arial"/>
          <w:kern w:val="2"/>
          <w:sz w:val="24"/>
          <w:szCs w:val="24"/>
          <w:lang w:val="es-MX"/>
          <w14:ligatures w14:val="standardContextual"/>
        </w:rPr>
        <w:t xml:space="preserve"> Informar a los integrantes de la Comisión Edilicia de Justicia de Zapotlán el Grande de la Queja que señala como autoridad responsable al Juez Municipal. </w:t>
      </w:r>
    </w:p>
    <w:p w:rsidR="0061048F" w:rsidRPr="0061048F" w:rsidRDefault="0061048F" w:rsidP="000809DE">
      <w:pPr>
        <w:pStyle w:val="Sinespaciado"/>
        <w:spacing w:line="276" w:lineRule="auto"/>
        <w:jc w:val="both"/>
        <w:rPr>
          <w:rFonts w:ascii="Arial" w:hAnsi="Arial" w:cs="Arial"/>
          <w:kern w:val="2"/>
          <w:sz w:val="24"/>
          <w:szCs w:val="24"/>
          <w:lang w:val="es-MX"/>
          <w14:ligatures w14:val="standardContextual"/>
        </w:rPr>
      </w:pPr>
      <w:r w:rsidRPr="0061048F">
        <w:rPr>
          <w:rFonts w:ascii="Arial" w:hAnsi="Arial" w:cs="Arial"/>
          <w:b/>
          <w:kern w:val="2"/>
          <w:sz w:val="24"/>
          <w:szCs w:val="24"/>
          <w:lang w:val="es-MX"/>
          <w14:ligatures w14:val="standardContextual"/>
        </w:rPr>
        <w:t>Cuarto:</w:t>
      </w:r>
      <w:r w:rsidRPr="0061048F">
        <w:rPr>
          <w:rFonts w:ascii="Arial" w:hAnsi="Arial" w:cs="Arial"/>
          <w:kern w:val="2"/>
          <w:sz w:val="24"/>
          <w:szCs w:val="24"/>
          <w:lang w:val="es-MX"/>
          <w14:ligatures w14:val="standardContextual"/>
        </w:rPr>
        <w:t xml:space="preserve"> Análisis, discusión y en su caso aprobación del punto de acuerdo que propone requerir al C. Juez Municipal, Raúl Ríos Moreno, informe por escrito a esta Comisión Edilicia de Justicia, respecto al cumplimiento de la RESOLUCIÓN DEFINITIVA emitida en el expediente 001/2023, en el marco de la queja recibida en el expediente de mérito.</w:t>
      </w:r>
    </w:p>
    <w:p w:rsidR="0061048F" w:rsidRPr="0061048F" w:rsidRDefault="0061048F" w:rsidP="000809DE">
      <w:pPr>
        <w:pStyle w:val="Sinespaciado"/>
        <w:spacing w:line="276" w:lineRule="auto"/>
        <w:jc w:val="both"/>
        <w:rPr>
          <w:rFonts w:ascii="Arial" w:hAnsi="Arial" w:cs="Arial"/>
          <w:kern w:val="2"/>
          <w:sz w:val="24"/>
          <w:szCs w:val="24"/>
          <w:lang w:val="es-MX"/>
          <w14:ligatures w14:val="standardContextual"/>
        </w:rPr>
      </w:pPr>
      <w:r w:rsidRPr="0061048F">
        <w:rPr>
          <w:rFonts w:ascii="Arial" w:hAnsi="Arial" w:cs="Arial"/>
          <w:b/>
          <w:kern w:val="2"/>
          <w:sz w:val="24"/>
          <w:szCs w:val="24"/>
          <w:lang w:val="es-MX"/>
          <w14:ligatures w14:val="standardContextual"/>
        </w:rPr>
        <w:t xml:space="preserve">Quinto: </w:t>
      </w:r>
      <w:r w:rsidRPr="0061048F">
        <w:rPr>
          <w:rFonts w:ascii="Arial" w:hAnsi="Arial" w:cs="Arial"/>
          <w:kern w:val="2"/>
          <w:sz w:val="24"/>
          <w:szCs w:val="24"/>
          <w:lang w:val="es-MX"/>
          <w14:ligatures w14:val="standardContextual"/>
        </w:rPr>
        <w:t xml:space="preserve">Puntos varios. </w:t>
      </w:r>
    </w:p>
    <w:p w:rsidR="0061048F" w:rsidRPr="0061048F" w:rsidRDefault="0061048F" w:rsidP="000809DE">
      <w:pPr>
        <w:pStyle w:val="Sinespaciado"/>
        <w:spacing w:line="276" w:lineRule="auto"/>
        <w:jc w:val="both"/>
        <w:rPr>
          <w:rFonts w:ascii="Arial" w:hAnsi="Arial" w:cs="Arial"/>
          <w:kern w:val="2"/>
          <w:sz w:val="24"/>
          <w:szCs w:val="24"/>
          <w:lang w:val="es-MX"/>
          <w14:ligatures w14:val="standardContextual"/>
        </w:rPr>
      </w:pPr>
      <w:r w:rsidRPr="0061048F">
        <w:rPr>
          <w:rFonts w:ascii="Arial" w:hAnsi="Arial" w:cs="Arial"/>
          <w:b/>
          <w:kern w:val="2"/>
          <w:sz w:val="24"/>
          <w:szCs w:val="24"/>
          <w:lang w:val="es-MX"/>
          <w14:ligatures w14:val="standardContextual"/>
        </w:rPr>
        <w:t>Sexto:</w:t>
      </w:r>
      <w:r w:rsidRPr="0061048F">
        <w:rPr>
          <w:rFonts w:ascii="Arial" w:hAnsi="Arial" w:cs="Arial"/>
          <w:kern w:val="2"/>
          <w:sz w:val="24"/>
          <w:szCs w:val="24"/>
          <w:lang w:val="es-MX"/>
          <w14:ligatures w14:val="standardContextual"/>
        </w:rPr>
        <w:t xml:space="preserve"> Clausura de la Sesión de la Comisión Edilicia de Justicia.</w:t>
      </w:r>
    </w:p>
    <w:p w:rsidR="00734AFA" w:rsidRPr="004D27A5" w:rsidRDefault="00734AFA" w:rsidP="000809DE">
      <w:pPr>
        <w:spacing w:line="276" w:lineRule="auto"/>
        <w:jc w:val="both"/>
        <w:rPr>
          <w:rFonts w:ascii="Arial" w:hAnsi="Arial" w:cs="Arial"/>
        </w:rPr>
      </w:pPr>
    </w:p>
    <w:p w:rsidR="00734AFA" w:rsidRPr="004D27A5" w:rsidRDefault="00734AFA" w:rsidP="000809DE">
      <w:pPr>
        <w:spacing w:line="276" w:lineRule="auto"/>
        <w:jc w:val="both"/>
        <w:rPr>
          <w:rFonts w:ascii="Arial" w:hAnsi="Arial" w:cs="Arial"/>
        </w:rPr>
      </w:pPr>
      <w:r w:rsidRPr="004D27A5">
        <w:rPr>
          <w:rFonts w:ascii="Arial" w:hAnsi="Arial" w:cs="Arial"/>
        </w:rPr>
        <w:t xml:space="preserve">Al no haber </w:t>
      </w:r>
      <w:r w:rsidR="0061048F">
        <w:rPr>
          <w:rFonts w:ascii="Arial" w:hAnsi="Arial" w:cs="Arial"/>
        </w:rPr>
        <w:t xml:space="preserve">puntos varios que agregar no </w:t>
      </w:r>
      <w:r w:rsidRPr="004D27A5">
        <w:rPr>
          <w:rFonts w:ascii="Arial" w:hAnsi="Arial" w:cs="Arial"/>
        </w:rPr>
        <w:t xml:space="preserve">comentarios </w:t>
      </w:r>
      <w:r w:rsidR="0061048F">
        <w:rPr>
          <w:rFonts w:ascii="Arial" w:hAnsi="Arial" w:cs="Arial"/>
        </w:rPr>
        <w:t xml:space="preserve">por parte de los regidores asistentes, </w:t>
      </w:r>
      <w:r w:rsidRPr="004D27A5">
        <w:rPr>
          <w:rFonts w:ascii="Arial" w:hAnsi="Arial" w:cs="Arial"/>
        </w:rPr>
        <w:t>la Sindica y Presidenta de la Comisión Edilicia de Justicia, Mtra. Cla</w:t>
      </w:r>
      <w:r w:rsidR="0061048F">
        <w:rPr>
          <w:rFonts w:ascii="Arial" w:hAnsi="Arial" w:cs="Arial"/>
        </w:rPr>
        <w:t>udia Margarita Robles Gómez sometió</w:t>
      </w:r>
      <w:r w:rsidRPr="004D27A5">
        <w:rPr>
          <w:rFonts w:ascii="Arial" w:hAnsi="Arial" w:cs="Arial"/>
        </w:rPr>
        <w:t xml:space="preserve"> a votación el orden del día, siendo aprobado por unanimidad</w:t>
      </w:r>
      <w:r w:rsidR="000809DE">
        <w:rPr>
          <w:rFonts w:ascii="Arial" w:hAnsi="Arial" w:cs="Arial"/>
        </w:rPr>
        <w:t xml:space="preserve"> de los integrantes de la Comisión</w:t>
      </w:r>
      <w:r w:rsidRPr="004D27A5">
        <w:rPr>
          <w:rFonts w:ascii="Arial" w:hAnsi="Arial" w:cs="Arial"/>
        </w:rPr>
        <w:t>.</w:t>
      </w:r>
    </w:p>
    <w:p w:rsidR="00734AFA" w:rsidRPr="004D27A5" w:rsidRDefault="00734AFA" w:rsidP="00911393">
      <w:pPr>
        <w:jc w:val="both"/>
        <w:rPr>
          <w:rFonts w:ascii="Arial" w:hAnsi="Arial" w:cs="Arial"/>
        </w:rPr>
      </w:pPr>
    </w:p>
    <w:p w:rsidR="00734AFA" w:rsidRPr="00CC5352" w:rsidRDefault="00734AFA" w:rsidP="00734AFA">
      <w:pPr>
        <w:spacing w:line="276" w:lineRule="auto"/>
        <w:jc w:val="both"/>
        <w:rPr>
          <w:rFonts w:ascii="Arial Narrow" w:hAnsi="Arial Narrow" w:cs="Arial"/>
        </w:rPr>
      </w:pPr>
      <w:r w:rsidRPr="00CC5352">
        <w:rPr>
          <w:rFonts w:ascii="Arial Narrow" w:hAnsi="Arial Narrow" w:cs="Arial"/>
        </w:rPr>
        <w:t xml:space="preserve">SENTIDO DE LA VOTACIÓN </w:t>
      </w:r>
    </w:p>
    <w:tbl>
      <w:tblPr>
        <w:tblStyle w:val="Tablaconcuadrcula"/>
        <w:tblW w:w="9204" w:type="dxa"/>
        <w:tblLook w:val="04A0" w:firstRow="1" w:lastRow="0" w:firstColumn="1" w:lastColumn="0" w:noHBand="0" w:noVBand="1"/>
      </w:tblPr>
      <w:tblGrid>
        <w:gridCol w:w="4673"/>
        <w:gridCol w:w="1276"/>
        <w:gridCol w:w="1559"/>
        <w:gridCol w:w="1696"/>
      </w:tblGrid>
      <w:tr w:rsidR="00734AFA" w:rsidRPr="00CC5352" w:rsidTr="00501CF6">
        <w:tc>
          <w:tcPr>
            <w:tcW w:w="4673"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c>
          <w:tcPr>
            <w:tcW w:w="127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A favor</w:t>
            </w:r>
          </w:p>
        </w:tc>
        <w:tc>
          <w:tcPr>
            <w:tcW w:w="1559"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En Contra</w:t>
            </w:r>
          </w:p>
        </w:tc>
        <w:tc>
          <w:tcPr>
            <w:tcW w:w="169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En Abstención</w:t>
            </w:r>
          </w:p>
        </w:tc>
      </w:tr>
      <w:tr w:rsidR="00734AFA" w:rsidRPr="00CC5352" w:rsidTr="00501CF6">
        <w:tc>
          <w:tcPr>
            <w:tcW w:w="4673"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Síndica Claudia Margarita Robles Gómez</w:t>
            </w:r>
          </w:p>
        </w:tc>
        <w:tc>
          <w:tcPr>
            <w:tcW w:w="127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0D2762EA" wp14:editId="3B0A6F91">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r>
      <w:tr w:rsidR="00734AFA" w:rsidRPr="00CC5352" w:rsidTr="00501CF6">
        <w:tc>
          <w:tcPr>
            <w:tcW w:w="4673"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 xml:space="preserve">Regidor Ernesto Sánchez </w:t>
            </w:r>
            <w:proofErr w:type="spellStart"/>
            <w:r w:rsidRPr="00CC5352">
              <w:rPr>
                <w:rFonts w:ascii="Arial Narrow" w:hAnsi="Arial Narrow" w:cs="Arial"/>
                <w:kern w:val="2"/>
                <w:sz w:val="24"/>
                <w:szCs w:val="24"/>
                <w:lang w:val="es-MX"/>
                <w14:ligatures w14:val="standardContextual"/>
              </w:rPr>
              <w:t>Sánchez</w:t>
            </w:r>
            <w:proofErr w:type="spellEnd"/>
          </w:p>
        </w:tc>
        <w:tc>
          <w:tcPr>
            <w:tcW w:w="127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1A66EF3C" wp14:editId="79F4974D">
                  <wp:extent cx="282947" cy="209550"/>
                  <wp:effectExtent l="0" t="0" r="3175" b="0"/>
                  <wp:docPr id="1666047174" name="Imagen 16660471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r>
      <w:tr w:rsidR="00734AFA" w:rsidRPr="00CC5352" w:rsidTr="00501CF6">
        <w:tc>
          <w:tcPr>
            <w:tcW w:w="4673"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 xml:space="preserve">Regidor Adrián Briseño Esparza </w:t>
            </w:r>
          </w:p>
        </w:tc>
        <w:tc>
          <w:tcPr>
            <w:tcW w:w="127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375D6241" wp14:editId="148F2611">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r>
    </w:tbl>
    <w:p w:rsidR="00734AFA" w:rsidRPr="00CC5352" w:rsidRDefault="00734AFA" w:rsidP="000809DE">
      <w:pPr>
        <w:spacing w:line="276" w:lineRule="auto"/>
        <w:jc w:val="both"/>
        <w:rPr>
          <w:rFonts w:ascii="Arial Narrow" w:hAnsi="Arial Narrow" w:cs="Arial"/>
        </w:rPr>
      </w:pPr>
    </w:p>
    <w:p w:rsidR="0061048F" w:rsidRDefault="00734AFA" w:rsidP="000809DE">
      <w:pPr>
        <w:spacing w:line="276" w:lineRule="auto"/>
        <w:jc w:val="both"/>
        <w:rPr>
          <w:rFonts w:ascii="Arial" w:hAnsi="Arial" w:cs="Arial"/>
        </w:rPr>
      </w:pPr>
      <w:r w:rsidRPr="004D27A5">
        <w:rPr>
          <w:rFonts w:ascii="Arial" w:hAnsi="Arial" w:cs="Arial"/>
        </w:rPr>
        <w:t xml:space="preserve">Una vez que fueron agotados los puntos 1 y 2 del orden día procedieron al desahogo del TERCER PUNTO: </w:t>
      </w:r>
      <w:r w:rsidR="0061048F" w:rsidRPr="0061048F">
        <w:rPr>
          <w:rFonts w:ascii="Arial" w:hAnsi="Arial" w:cs="Arial"/>
        </w:rPr>
        <w:t>Informar a los integrantes de la Comisión Edilicia de Justicia de Zapotlán el Grande de la Queja que señala como autoridad responsable al Juez Municipal.</w:t>
      </w:r>
    </w:p>
    <w:p w:rsidR="0061048F" w:rsidRDefault="0061048F" w:rsidP="000809DE">
      <w:pPr>
        <w:spacing w:line="276" w:lineRule="auto"/>
        <w:jc w:val="both"/>
        <w:rPr>
          <w:rFonts w:ascii="Arial" w:hAnsi="Arial" w:cs="Arial"/>
        </w:rPr>
      </w:pPr>
    </w:p>
    <w:p w:rsidR="0061048F" w:rsidRDefault="0061048F" w:rsidP="000809DE">
      <w:pPr>
        <w:spacing w:line="276" w:lineRule="auto"/>
        <w:jc w:val="both"/>
        <w:rPr>
          <w:rFonts w:ascii="Arial" w:hAnsi="Arial" w:cs="Arial"/>
        </w:rPr>
      </w:pPr>
      <w:r>
        <w:rPr>
          <w:rFonts w:ascii="Arial" w:hAnsi="Arial" w:cs="Arial"/>
        </w:rPr>
        <w:t xml:space="preserve">Informando </w:t>
      </w:r>
      <w:r w:rsidRPr="0061048F">
        <w:rPr>
          <w:rFonts w:ascii="Arial" w:hAnsi="Arial" w:cs="Arial"/>
        </w:rPr>
        <w:t xml:space="preserve">que el pasado 11 de diciembre de 2024 fue recibido escrito dirigido a la Comisión Edilicia de Justicia suscrito por los C.C. FRANCISCO LUIS JUAN GUZMÁN y SILVIA GARCÍA FERNÁNDEZ mediante el cual hacen interponen una queja por el no cumplimiento de la resolución definitiva que emitió el Juez Municipal de Zapotlán el Grande, Jalisco en fecha 20 de marzo de 2024, oficio al cual </w:t>
      </w:r>
      <w:r>
        <w:rPr>
          <w:rFonts w:ascii="Arial" w:hAnsi="Arial" w:cs="Arial"/>
        </w:rPr>
        <w:t>dio</w:t>
      </w:r>
      <w:r w:rsidRPr="0061048F">
        <w:rPr>
          <w:rFonts w:ascii="Arial" w:hAnsi="Arial" w:cs="Arial"/>
        </w:rPr>
        <w:t xml:space="preserve"> lectura </w:t>
      </w:r>
      <w:r>
        <w:rPr>
          <w:rFonts w:ascii="Arial" w:hAnsi="Arial" w:cs="Arial"/>
        </w:rPr>
        <w:t xml:space="preserve">(se anexa). </w:t>
      </w:r>
    </w:p>
    <w:p w:rsidR="0061048F" w:rsidRPr="00911393" w:rsidRDefault="0061048F" w:rsidP="000809DE">
      <w:pPr>
        <w:spacing w:line="276" w:lineRule="auto"/>
        <w:jc w:val="both"/>
        <w:rPr>
          <w:rFonts w:ascii="Arial" w:hAnsi="Arial" w:cs="Arial"/>
        </w:rPr>
      </w:pPr>
    </w:p>
    <w:p w:rsidR="0061048F" w:rsidRPr="00911393" w:rsidRDefault="0061048F" w:rsidP="000809DE">
      <w:pPr>
        <w:spacing w:line="276" w:lineRule="auto"/>
        <w:jc w:val="both"/>
        <w:rPr>
          <w:rFonts w:ascii="Arial" w:hAnsi="Arial" w:cs="Arial"/>
          <w:lang w:eastAsia="es-ES_tradnl"/>
        </w:rPr>
      </w:pPr>
      <w:r w:rsidRPr="00911393">
        <w:rPr>
          <w:rFonts w:ascii="Arial" w:hAnsi="Arial" w:cs="Arial"/>
        </w:rPr>
        <w:t xml:space="preserve">Concluido el informe se procedió con el </w:t>
      </w:r>
      <w:r w:rsidRPr="00911393">
        <w:rPr>
          <w:rFonts w:ascii="Arial" w:hAnsi="Arial" w:cs="Arial"/>
          <w:lang w:eastAsia="es-ES_tradnl"/>
        </w:rPr>
        <w:t xml:space="preserve">desarrollo del 4 punto del orden del día para lo cual la Sindica Municipal propuso para su </w:t>
      </w:r>
      <w:r w:rsidRPr="00911393">
        <w:rPr>
          <w:rFonts w:ascii="Arial" w:hAnsi="Arial" w:cs="Arial"/>
          <w:bCs/>
        </w:rPr>
        <w:t xml:space="preserve">Análisis, discusión y en su caso aprobación del punto de acuerdo que propone </w:t>
      </w:r>
      <w:r w:rsidRPr="00911393">
        <w:rPr>
          <w:rFonts w:ascii="Arial" w:hAnsi="Arial" w:cs="Arial"/>
          <w:b/>
        </w:rPr>
        <w:t>iniciar una</w:t>
      </w:r>
      <w:r w:rsidRPr="00911393">
        <w:rPr>
          <w:rFonts w:ascii="Arial" w:hAnsi="Arial" w:cs="Arial"/>
        </w:rPr>
        <w:t xml:space="preserve"> </w:t>
      </w:r>
      <w:r w:rsidRPr="00911393">
        <w:rPr>
          <w:rFonts w:ascii="Arial" w:hAnsi="Arial" w:cs="Arial"/>
          <w:b/>
          <w:bCs/>
        </w:rPr>
        <w:t>revisión especial</w:t>
      </w:r>
      <w:r w:rsidRPr="00911393">
        <w:rPr>
          <w:rFonts w:ascii="Arial" w:hAnsi="Arial" w:cs="Arial"/>
        </w:rPr>
        <w:t xml:space="preserve"> respecto del cumplimiento de resolución emitida por usted dentro del expediente </w:t>
      </w:r>
      <w:r w:rsidRPr="00911393">
        <w:rPr>
          <w:rFonts w:ascii="Arial" w:hAnsi="Arial" w:cs="Arial"/>
          <w:bCs/>
        </w:rPr>
        <w:t>001/2023 y “REQUERIR AL C. JUEZ MUNICIPAL, RAÚL RÍOS MORENO, INFORME POR ESCRITO A ESTA COMISIÓN EDILICIA DE JUSTICIA, RESPECTO AL CUMPLIMIENTO DE LA RESOLUCIÓN DEFINITIVA EMITIDA EN EL EXPEDIENTE 001/2023, EN EL MARCO DE LA QUEJA RECIBIDA EN EL EXPEDIENTE DE MÉRITO”.</w:t>
      </w:r>
      <w:r w:rsidRPr="00911393">
        <w:rPr>
          <w:rFonts w:ascii="Arial" w:hAnsi="Arial" w:cs="Arial"/>
          <w:lang w:eastAsia="es-ES_tradnl"/>
        </w:rPr>
        <w:t xml:space="preserve"> </w:t>
      </w:r>
    </w:p>
    <w:p w:rsidR="0061048F" w:rsidRPr="00911393" w:rsidRDefault="0061048F" w:rsidP="000809DE">
      <w:pPr>
        <w:pStyle w:val="Sinespaciado"/>
        <w:spacing w:line="276" w:lineRule="auto"/>
        <w:jc w:val="both"/>
        <w:rPr>
          <w:rFonts w:ascii="Arial" w:hAnsi="Arial" w:cs="Arial"/>
          <w:b/>
          <w:bCs/>
          <w:sz w:val="24"/>
          <w:szCs w:val="24"/>
          <w:lang w:val="es-MX"/>
        </w:rPr>
      </w:pPr>
    </w:p>
    <w:p w:rsidR="0061048F" w:rsidRPr="00911393" w:rsidRDefault="0061048F" w:rsidP="000809DE">
      <w:pPr>
        <w:pStyle w:val="Encabezado"/>
        <w:spacing w:line="276" w:lineRule="auto"/>
        <w:jc w:val="both"/>
        <w:rPr>
          <w:rFonts w:ascii="Arial" w:hAnsi="Arial" w:cs="Arial"/>
        </w:rPr>
      </w:pPr>
      <w:r w:rsidRPr="00911393">
        <w:rPr>
          <w:rFonts w:ascii="Arial" w:hAnsi="Arial" w:cs="Arial"/>
          <w:b/>
          <w:bCs/>
        </w:rPr>
        <w:t xml:space="preserve">Lo anterior con fundamento en los artículos </w:t>
      </w:r>
      <w:r w:rsidRPr="00911393">
        <w:rPr>
          <w:rFonts w:ascii="Arial" w:hAnsi="Arial" w:cs="Arial"/>
        </w:rPr>
        <w:t>52 fracción II y artículo 53 del Reglamento Orgánico para el Funcionamiento de los Juzgados Municipales.</w:t>
      </w:r>
    </w:p>
    <w:p w:rsidR="0061048F" w:rsidRPr="00911393" w:rsidRDefault="0061048F" w:rsidP="000809DE">
      <w:pPr>
        <w:pStyle w:val="Encabezado"/>
        <w:spacing w:line="276" w:lineRule="auto"/>
        <w:jc w:val="both"/>
        <w:rPr>
          <w:rFonts w:ascii="Arial" w:hAnsi="Arial" w:cs="Arial"/>
        </w:rPr>
      </w:pPr>
    </w:p>
    <w:p w:rsidR="0061048F" w:rsidRPr="00911393" w:rsidRDefault="00B62AF3" w:rsidP="000809DE">
      <w:pPr>
        <w:spacing w:line="276" w:lineRule="auto"/>
        <w:jc w:val="both"/>
        <w:rPr>
          <w:rFonts w:ascii="Arial" w:hAnsi="Arial" w:cs="Arial"/>
          <w:bCs/>
        </w:rPr>
      </w:pPr>
      <w:r w:rsidRPr="00911393">
        <w:rPr>
          <w:rFonts w:ascii="Arial" w:hAnsi="Arial" w:cs="Arial"/>
        </w:rPr>
        <w:t>Poniendo</w:t>
      </w:r>
      <w:r w:rsidR="0061048F" w:rsidRPr="00911393">
        <w:rPr>
          <w:rFonts w:ascii="Arial" w:hAnsi="Arial" w:cs="Arial"/>
        </w:rPr>
        <w:t xml:space="preserve"> a consideración de los regidores integrantes de la Comisión de Justicia </w:t>
      </w:r>
      <w:r w:rsidR="0061048F" w:rsidRPr="003F6FA4">
        <w:rPr>
          <w:rFonts w:ascii="Arial" w:hAnsi="Arial" w:cs="Arial"/>
        </w:rPr>
        <w:t xml:space="preserve">iniciar una </w:t>
      </w:r>
      <w:r w:rsidR="0061048F" w:rsidRPr="003F6FA4">
        <w:rPr>
          <w:rFonts w:ascii="Arial" w:hAnsi="Arial" w:cs="Arial"/>
          <w:bCs/>
        </w:rPr>
        <w:t>revisión especial</w:t>
      </w:r>
      <w:r w:rsidR="0061048F" w:rsidRPr="00911393">
        <w:rPr>
          <w:rFonts w:ascii="Arial" w:hAnsi="Arial" w:cs="Arial"/>
        </w:rPr>
        <w:t xml:space="preserve"> respecto del cumplimiento de resolución emitida por usted dentro del expediente </w:t>
      </w:r>
      <w:r w:rsidR="0061048F" w:rsidRPr="00911393">
        <w:rPr>
          <w:rFonts w:ascii="Arial" w:hAnsi="Arial" w:cs="Arial"/>
          <w:bCs/>
        </w:rPr>
        <w:t xml:space="preserve">001/2023, y en consecuencia se instruye </w:t>
      </w:r>
      <w:r w:rsidR="0061048F" w:rsidRPr="00911393">
        <w:rPr>
          <w:rFonts w:ascii="Arial" w:hAnsi="Arial" w:cs="Arial"/>
        </w:rPr>
        <w:t xml:space="preserve">al </w:t>
      </w:r>
      <w:r w:rsidR="0061048F" w:rsidRPr="00911393">
        <w:rPr>
          <w:rFonts w:ascii="Arial" w:hAnsi="Arial" w:cs="Arial"/>
          <w:b/>
        </w:rPr>
        <w:t>C. JUEZ MUNICIPAL</w:t>
      </w:r>
      <w:r w:rsidR="0061048F" w:rsidRPr="00911393">
        <w:rPr>
          <w:rFonts w:ascii="Arial" w:hAnsi="Arial" w:cs="Arial"/>
        </w:rPr>
        <w:t xml:space="preserve"> </w:t>
      </w:r>
      <w:r w:rsidR="0061048F" w:rsidRPr="00911393">
        <w:rPr>
          <w:rFonts w:ascii="Arial" w:hAnsi="Arial" w:cs="Arial"/>
          <w:b/>
          <w:bCs/>
        </w:rPr>
        <w:t xml:space="preserve">LIC. </w:t>
      </w:r>
      <w:r w:rsidR="0061048F" w:rsidRPr="00911393">
        <w:rPr>
          <w:rFonts w:ascii="Arial" w:hAnsi="Arial" w:cs="Arial"/>
          <w:b/>
          <w:bCs/>
        </w:rPr>
        <w:lastRenderedPageBreak/>
        <w:t xml:space="preserve">RAÚL RÍOS MORENO </w:t>
      </w:r>
      <w:r w:rsidR="0061048F" w:rsidRPr="00911393">
        <w:rPr>
          <w:rFonts w:ascii="Arial" w:hAnsi="Arial" w:cs="Arial"/>
          <w:bCs/>
        </w:rPr>
        <w:t>p</w:t>
      </w:r>
      <w:r w:rsidR="0061048F" w:rsidRPr="00911393">
        <w:rPr>
          <w:rFonts w:ascii="Arial" w:hAnsi="Arial" w:cs="Arial"/>
        </w:rPr>
        <w:t xml:space="preserve">ara que en un plazo no mayor a </w:t>
      </w:r>
      <w:r w:rsidR="0061048F" w:rsidRPr="00911393">
        <w:rPr>
          <w:rFonts w:ascii="Arial" w:hAnsi="Arial" w:cs="Arial"/>
          <w:b/>
          <w:bCs/>
        </w:rPr>
        <w:t>8 días hábiles</w:t>
      </w:r>
      <w:r w:rsidR="0061048F" w:rsidRPr="00911393">
        <w:rPr>
          <w:rFonts w:ascii="Arial" w:hAnsi="Arial" w:cs="Arial"/>
        </w:rPr>
        <w:t xml:space="preserve">, remita a la Comisión Edilicia de Justicia, a través de la Presidenta de la Misma, Sindica Claudia Margarita Robles Gómez, un </w:t>
      </w:r>
      <w:r w:rsidR="0061048F" w:rsidRPr="00911393">
        <w:rPr>
          <w:rFonts w:ascii="Arial" w:hAnsi="Arial" w:cs="Arial"/>
          <w:b/>
          <w:bCs/>
        </w:rPr>
        <w:t>informe pormenorizado y por escrito</w:t>
      </w:r>
      <w:r w:rsidR="0061048F" w:rsidRPr="00911393">
        <w:rPr>
          <w:rFonts w:ascii="Arial" w:hAnsi="Arial" w:cs="Arial"/>
        </w:rPr>
        <w:t xml:space="preserve"> del estado actual del expediente y la proyección que a la fecha tenga respecto del mismo</w:t>
      </w:r>
      <w:r w:rsidRPr="00911393">
        <w:rPr>
          <w:rFonts w:ascii="Arial" w:hAnsi="Arial" w:cs="Arial"/>
        </w:rPr>
        <w:t xml:space="preserve"> y en su caso adjunte los medios de prueba que considere pertinentes</w:t>
      </w:r>
      <w:r w:rsidR="0061048F" w:rsidRPr="00911393">
        <w:rPr>
          <w:rFonts w:ascii="Arial" w:hAnsi="Arial" w:cs="Arial"/>
          <w:bCs/>
        </w:rPr>
        <w:t>.</w:t>
      </w:r>
    </w:p>
    <w:p w:rsidR="00911393" w:rsidRDefault="00911393" w:rsidP="000809DE">
      <w:pPr>
        <w:spacing w:line="276" w:lineRule="auto"/>
        <w:jc w:val="both"/>
        <w:rPr>
          <w:rFonts w:ascii="Arial" w:hAnsi="Arial" w:cs="Arial"/>
        </w:rPr>
      </w:pPr>
    </w:p>
    <w:p w:rsidR="00734AFA" w:rsidRDefault="00734AFA" w:rsidP="000809DE">
      <w:pPr>
        <w:spacing w:line="276" w:lineRule="auto"/>
        <w:jc w:val="both"/>
        <w:rPr>
          <w:rFonts w:ascii="Arial" w:hAnsi="Arial" w:cs="Arial"/>
        </w:rPr>
      </w:pPr>
      <w:r w:rsidRPr="00911393">
        <w:rPr>
          <w:rFonts w:ascii="Arial" w:hAnsi="Arial" w:cs="Arial"/>
        </w:rPr>
        <w:t>Preguntando a los asistentes si están a favor del acuerdo en los términos del párrafo anterior lo manifiesten levantando la mano. Siendo aprobado por unanimidad</w:t>
      </w:r>
      <w:r w:rsidR="000809DE" w:rsidRPr="000809DE">
        <w:rPr>
          <w:rFonts w:ascii="Arial" w:hAnsi="Arial" w:cs="Arial"/>
        </w:rPr>
        <w:t xml:space="preserve"> </w:t>
      </w:r>
      <w:r w:rsidR="000809DE">
        <w:rPr>
          <w:rFonts w:ascii="Arial" w:hAnsi="Arial" w:cs="Arial"/>
        </w:rPr>
        <w:t>de los integrantes de la Comisión</w:t>
      </w:r>
      <w:r w:rsidR="000809DE" w:rsidRPr="004D27A5">
        <w:rPr>
          <w:rFonts w:ascii="Arial" w:hAnsi="Arial" w:cs="Arial"/>
        </w:rPr>
        <w:t>.</w:t>
      </w:r>
    </w:p>
    <w:p w:rsidR="00734AFA" w:rsidRDefault="00734AFA" w:rsidP="000809DE">
      <w:pPr>
        <w:spacing w:line="276" w:lineRule="auto"/>
        <w:jc w:val="both"/>
        <w:rPr>
          <w:rFonts w:ascii="Arial" w:hAnsi="Arial" w:cs="Arial"/>
        </w:rPr>
      </w:pPr>
    </w:p>
    <w:p w:rsidR="00734AFA" w:rsidRPr="00CC5352" w:rsidRDefault="00734AFA" w:rsidP="00734AFA">
      <w:pPr>
        <w:spacing w:line="276" w:lineRule="auto"/>
        <w:jc w:val="both"/>
        <w:rPr>
          <w:rFonts w:ascii="Arial Narrow" w:hAnsi="Arial Narrow" w:cs="Arial"/>
        </w:rPr>
      </w:pPr>
      <w:r w:rsidRPr="00CC5352">
        <w:rPr>
          <w:rFonts w:ascii="Arial Narrow" w:hAnsi="Arial Narrow" w:cs="Arial"/>
        </w:rPr>
        <w:t xml:space="preserve">SENTIDO DE LA VOTACIÓN </w:t>
      </w:r>
    </w:p>
    <w:tbl>
      <w:tblPr>
        <w:tblStyle w:val="Tablaconcuadrcula"/>
        <w:tblW w:w="9204" w:type="dxa"/>
        <w:tblLook w:val="04A0" w:firstRow="1" w:lastRow="0" w:firstColumn="1" w:lastColumn="0" w:noHBand="0" w:noVBand="1"/>
      </w:tblPr>
      <w:tblGrid>
        <w:gridCol w:w="4673"/>
        <w:gridCol w:w="1418"/>
        <w:gridCol w:w="1417"/>
        <w:gridCol w:w="1696"/>
      </w:tblGrid>
      <w:tr w:rsidR="00734AFA" w:rsidRPr="00CC5352" w:rsidTr="00501CF6">
        <w:tc>
          <w:tcPr>
            <w:tcW w:w="4673"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c>
          <w:tcPr>
            <w:tcW w:w="1418"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A favor</w:t>
            </w:r>
          </w:p>
        </w:tc>
        <w:tc>
          <w:tcPr>
            <w:tcW w:w="1417"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En Contra</w:t>
            </w:r>
          </w:p>
        </w:tc>
        <w:tc>
          <w:tcPr>
            <w:tcW w:w="169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En Abstención</w:t>
            </w:r>
          </w:p>
        </w:tc>
      </w:tr>
      <w:tr w:rsidR="00734AFA" w:rsidRPr="00CC5352" w:rsidTr="00501CF6">
        <w:tc>
          <w:tcPr>
            <w:tcW w:w="4673"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Síndica Claudia Margarita Robles Gómez</w:t>
            </w:r>
          </w:p>
        </w:tc>
        <w:tc>
          <w:tcPr>
            <w:tcW w:w="1418"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52B41478" wp14:editId="61822592">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r>
      <w:tr w:rsidR="00734AFA" w:rsidRPr="00CC5352" w:rsidTr="00501CF6">
        <w:tc>
          <w:tcPr>
            <w:tcW w:w="4673"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 xml:space="preserve">Regidor Ernesto Sánchez </w:t>
            </w:r>
            <w:proofErr w:type="spellStart"/>
            <w:r w:rsidRPr="00CC5352">
              <w:rPr>
                <w:rFonts w:ascii="Arial Narrow" w:hAnsi="Arial Narrow" w:cs="Arial"/>
                <w:kern w:val="2"/>
                <w:sz w:val="24"/>
                <w:szCs w:val="24"/>
                <w:lang w:val="es-MX"/>
                <w14:ligatures w14:val="standardContextual"/>
              </w:rPr>
              <w:t>Sánchez</w:t>
            </w:r>
            <w:proofErr w:type="spellEnd"/>
          </w:p>
        </w:tc>
        <w:tc>
          <w:tcPr>
            <w:tcW w:w="1418"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58E8340B" wp14:editId="5F217A50">
                  <wp:extent cx="282947" cy="209550"/>
                  <wp:effectExtent l="0" t="0" r="3175" b="0"/>
                  <wp:docPr id="5" name="Imagen 5"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r>
      <w:tr w:rsidR="00734AFA" w:rsidRPr="00CC5352" w:rsidTr="00501CF6">
        <w:tc>
          <w:tcPr>
            <w:tcW w:w="4673"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kern w:val="2"/>
                <w:sz w:val="24"/>
                <w:szCs w:val="24"/>
                <w:lang w:val="es-MX"/>
                <w14:ligatures w14:val="standardContextual"/>
              </w:rPr>
              <w:t xml:space="preserve">Regidor Adrián Briseño Esparza </w:t>
            </w:r>
          </w:p>
        </w:tc>
        <w:tc>
          <w:tcPr>
            <w:tcW w:w="1418"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r w:rsidRPr="00CC5352">
              <w:rPr>
                <w:rFonts w:ascii="Arial Narrow" w:hAnsi="Arial Narrow" w:cs="Arial"/>
                <w:noProof/>
                <w:kern w:val="2"/>
                <w:sz w:val="24"/>
                <w:szCs w:val="24"/>
                <w:lang w:val="es-MX" w:eastAsia="es-MX"/>
                <w14:ligatures w14:val="standardContextual"/>
              </w:rPr>
              <w:drawing>
                <wp:inline distT="0" distB="0" distL="0" distR="0" wp14:anchorId="225E339E" wp14:editId="12EF0519">
                  <wp:extent cx="282947" cy="209550"/>
                  <wp:effectExtent l="0" t="0" r="3175" b="0"/>
                  <wp:docPr id="6" name="Imagen 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c>
          <w:tcPr>
            <w:tcW w:w="1696" w:type="dxa"/>
          </w:tcPr>
          <w:p w:rsidR="00734AFA" w:rsidRPr="00CC5352" w:rsidRDefault="00734AFA" w:rsidP="00501CF6">
            <w:pPr>
              <w:pStyle w:val="Sinespaciado"/>
              <w:spacing w:line="276" w:lineRule="auto"/>
              <w:jc w:val="both"/>
              <w:rPr>
                <w:rFonts w:ascii="Arial Narrow" w:hAnsi="Arial Narrow" w:cs="Arial"/>
                <w:kern w:val="2"/>
                <w:sz w:val="24"/>
                <w:szCs w:val="24"/>
                <w:lang w:val="es-MX"/>
                <w14:ligatures w14:val="standardContextual"/>
              </w:rPr>
            </w:pPr>
          </w:p>
        </w:tc>
      </w:tr>
    </w:tbl>
    <w:p w:rsidR="00B62AF3" w:rsidRDefault="00B62AF3" w:rsidP="00911393">
      <w:pPr>
        <w:jc w:val="both"/>
        <w:rPr>
          <w:rFonts w:ascii="Arial" w:hAnsi="Arial" w:cs="Arial"/>
          <w:szCs w:val="32"/>
        </w:rPr>
      </w:pPr>
    </w:p>
    <w:p w:rsidR="00734AFA" w:rsidRDefault="00911393" w:rsidP="00911393">
      <w:pPr>
        <w:jc w:val="both"/>
        <w:rPr>
          <w:rFonts w:ascii="Arial" w:hAnsi="Arial" w:cs="Arial"/>
          <w:szCs w:val="32"/>
        </w:rPr>
      </w:pPr>
      <w:r>
        <w:rPr>
          <w:rFonts w:ascii="Arial" w:hAnsi="Arial" w:cs="Arial"/>
          <w:szCs w:val="32"/>
        </w:rPr>
        <w:t xml:space="preserve">Se continuó con el desarrollo del orden del día se continuó con el </w:t>
      </w:r>
      <w:r w:rsidR="00734AFA">
        <w:rPr>
          <w:rFonts w:ascii="Arial" w:hAnsi="Arial" w:cs="Arial"/>
          <w:szCs w:val="32"/>
        </w:rPr>
        <w:t xml:space="preserve">punto Quinto </w:t>
      </w:r>
      <w:r>
        <w:rPr>
          <w:rFonts w:ascii="Arial" w:hAnsi="Arial" w:cs="Arial"/>
          <w:szCs w:val="32"/>
        </w:rPr>
        <w:t xml:space="preserve">correspondiendo a puntos varios y derivado de no haber sido agendado ningún punto se dio por desahogado. </w:t>
      </w:r>
    </w:p>
    <w:p w:rsidR="00734AFA" w:rsidRDefault="00734AFA" w:rsidP="00911393">
      <w:pPr>
        <w:jc w:val="both"/>
        <w:rPr>
          <w:rFonts w:ascii="Arial" w:hAnsi="Arial" w:cs="Arial"/>
          <w:szCs w:val="32"/>
        </w:rPr>
      </w:pPr>
    </w:p>
    <w:p w:rsidR="00734AFA" w:rsidRPr="00EC073A" w:rsidRDefault="00734AFA" w:rsidP="00911393">
      <w:pPr>
        <w:pStyle w:val="NormalWeb"/>
        <w:spacing w:before="0" w:beforeAutospacing="0" w:after="0" w:afterAutospacing="0"/>
        <w:jc w:val="both"/>
        <w:rPr>
          <w:rFonts w:ascii="Arial" w:hAnsi="Arial" w:cs="Arial"/>
        </w:rPr>
      </w:pPr>
      <w:r w:rsidRPr="00911393">
        <w:rPr>
          <w:rFonts w:ascii="Arial" w:hAnsi="Arial" w:cs="Arial"/>
        </w:rPr>
        <w:t xml:space="preserve">Posteriormente procedió con el desahogo del último punto agendado, siendo la clausura de la sesión ordinaria no. </w:t>
      </w:r>
      <w:r w:rsidR="00911393" w:rsidRPr="00911393">
        <w:rPr>
          <w:rFonts w:ascii="Arial" w:hAnsi="Arial" w:cs="Arial"/>
        </w:rPr>
        <w:t>4</w:t>
      </w:r>
      <w:r w:rsidRPr="00911393">
        <w:rPr>
          <w:rFonts w:ascii="Arial" w:hAnsi="Arial" w:cs="Arial"/>
        </w:rPr>
        <w:t xml:space="preserve"> de la Comisión de Justicia siendo las 1</w:t>
      </w:r>
      <w:r w:rsidR="00911393" w:rsidRPr="00911393">
        <w:rPr>
          <w:rFonts w:ascii="Arial" w:hAnsi="Arial" w:cs="Arial"/>
        </w:rPr>
        <w:t>1</w:t>
      </w:r>
      <w:r w:rsidRPr="00911393">
        <w:rPr>
          <w:rFonts w:ascii="Arial" w:hAnsi="Arial" w:cs="Arial"/>
        </w:rPr>
        <w:t xml:space="preserve"> </w:t>
      </w:r>
      <w:r w:rsidR="00911393" w:rsidRPr="00911393">
        <w:rPr>
          <w:rFonts w:ascii="Arial" w:hAnsi="Arial" w:cs="Arial"/>
        </w:rPr>
        <w:t>once</w:t>
      </w:r>
      <w:r w:rsidRPr="00911393">
        <w:rPr>
          <w:rFonts w:ascii="Arial" w:hAnsi="Arial" w:cs="Arial"/>
        </w:rPr>
        <w:t xml:space="preserve"> horas del día 1</w:t>
      </w:r>
      <w:r w:rsidR="00911393" w:rsidRPr="00911393">
        <w:rPr>
          <w:rFonts w:ascii="Arial" w:hAnsi="Arial" w:cs="Arial"/>
        </w:rPr>
        <w:t>4</w:t>
      </w:r>
      <w:r w:rsidRPr="00911393">
        <w:rPr>
          <w:rFonts w:ascii="Arial" w:hAnsi="Arial" w:cs="Arial"/>
        </w:rPr>
        <w:t xml:space="preserve"> de </w:t>
      </w:r>
      <w:r w:rsidR="00911393" w:rsidRPr="00911393">
        <w:rPr>
          <w:rFonts w:ascii="Arial" w:hAnsi="Arial" w:cs="Arial"/>
        </w:rPr>
        <w:t>enero del año 2025</w:t>
      </w:r>
      <w:r w:rsidRPr="00911393">
        <w:rPr>
          <w:rFonts w:ascii="Arial" w:hAnsi="Arial" w:cs="Arial"/>
        </w:rPr>
        <w:t>.</w:t>
      </w:r>
      <w:r w:rsidRPr="00EC073A">
        <w:rPr>
          <w:rFonts w:ascii="Arial" w:hAnsi="Arial" w:cs="Arial"/>
        </w:rPr>
        <w:t xml:space="preserve"> </w:t>
      </w:r>
    </w:p>
    <w:p w:rsidR="00734AFA" w:rsidRPr="00D92903" w:rsidRDefault="00734AFA" w:rsidP="00911393">
      <w:pPr>
        <w:jc w:val="both"/>
        <w:rPr>
          <w:rFonts w:ascii="Arial" w:hAnsi="Arial" w:cs="Arial"/>
          <w:lang w:eastAsia="es-ES_tradnl"/>
        </w:rPr>
      </w:pPr>
    </w:p>
    <w:p w:rsidR="00734AFA" w:rsidRPr="00D92903" w:rsidRDefault="00734AFA" w:rsidP="00911393">
      <w:pPr>
        <w:pStyle w:val="NormalWeb"/>
        <w:spacing w:before="0" w:beforeAutospacing="0" w:after="0" w:afterAutospacing="0"/>
        <w:jc w:val="both"/>
        <w:rPr>
          <w:rFonts w:ascii="Arial" w:hAnsi="Arial" w:cs="Arial"/>
        </w:rPr>
      </w:pPr>
      <w:r w:rsidRPr="00D92903">
        <w:rPr>
          <w:rFonts w:ascii="Arial" w:hAnsi="Arial" w:cs="Arial"/>
        </w:rPr>
        <w:t>Lo que se asienta en la presente acta para los efectos legales y administrativos que correspondan y firmando los que en ella intervienen.</w:t>
      </w:r>
    </w:p>
    <w:p w:rsidR="00734AFA" w:rsidRDefault="00734AFA" w:rsidP="000809DE">
      <w:pPr>
        <w:pStyle w:val="NormalWeb"/>
        <w:spacing w:before="0" w:beforeAutospacing="0" w:after="0" w:afterAutospacing="0"/>
        <w:jc w:val="both"/>
        <w:rPr>
          <w:rFonts w:ascii="Arial" w:hAnsi="Arial" w:cs="Arial"/>
        </w:rPr>
      </w:pPr>
    </w:p>
    <w:p w:rsidR="00734AFA" w:rsidRPr="00D92903" w:rsidRDefault="00734AFA" w:rsidP="000809DE">
      <w:pPr>
        <w:pStyle w:val="NormalWeb"/>
        <w:spacing w:before="0" w:beforeAutospacing="0" w:after="0" w:afterAutospacing="0"/>
        <w:jc w:val="both"/>
        <w:rPr>
          <w:rFonts w:ascii="Arial" w:hAnsi="Arial" w:cs="Arial"/>
        </w:rPr>
      </w:pPr>
    </w:p>
    <w:p w:rsidR="00734AFA" w:rsidRPr="00D92903" w:rsidRDefault="00734AFA" w:rsidP="000809DE">
      <w:pPr>
        <w:pStyle w:val="NormalWeb"/>
        <w:spacing w:before="0" w:beforeAutospacing="0" w:after="0" w:afterAutospacing="0"/>
        <w:ind w:right="-660"/>
        <w:jc w:val="both"/>
        <w:rPr>
          <w:rFonts w:ascii="Arial" w:hAnsi="Arial" w:cs="Arial"/>
        </w:rPr>
      </w:pPr>
    </w:p>
    <w:p w:rsidR="00734AFA" w:rsidRPr="000809DE" w:rsidRDefault="00734AFA" w:rsidP="000809DE">
      <w:pPr>
        <w:pStyle w:val="Sinespaciado"/>
        <w:ind w:right="-660"/>
        <w:jc w:val="center"/>
        <w:rPr>
          <w:rFonts w:ascii="Arial Narrow" w:hAnsi="Arial Narrow" w:cstheme="minorHAnsi"/>
          <w:b/>
          <w:sz w:val="24"/>
          <w:szCs w:val="24"/>
          <w:lang w:val="es-MX"/>
        </w:rPr>
      </w:pPr>
      <w:r w:rsidRPr="000809DE">
        <w:rPr>
          <w:rFonts w:ascii="Arial Narrow" w:hAnsi="Arial Narrow" w:cstheme="minorHAnsi"/>
          <w:b/>
          <w:sz w:val="24"/>
          <w:szCs w:val="24"/>
          <w:lang w:val="es-MX"/>
        </w:rPr>
        <w:t>MTRA. CLAUDIA MARGARITA ROBLES GOMEZ</w:t>
      </w:r>
    </w:p>
    <w:p w:rsidR="00734AFA" w:rsidRPr="000809DE" w:rsidRDefault="00734AFA" w:rsidP="000809DE">
      <w:pPr>
        <w:ind w:right="-660"/>
        <w:jc w:val="center"/>
        <w:rPr>
          <w:rFonts w:ascii="Arial Narrow" w:hAnsi="Arial Narrow" w:cstheme="minorHAnsi"/>
          <w:b/>
        </w:rPr>
      </w:pPr>
      <w:r w:rsidRPr="000809DE">
        <w:rPr>
          <w:rFonts w:ascii="Arial Narrow" w:hAnsi="Arial Narrow" w:cstheme="minorHAnsi"/>
          <w:b/>
        </w:rPr>
        <w:t>PRESIDENTA DE LA COMISIÓN EDILICIA DE JUSTICIA</w:t>
      </w:r>
    </w:p>
    <w:p w:rsidR="00734AFA" w:rsidRPr="000809DE" w:rsidRDefault="00734AFA" w:rsidP="000809DE">
      <w:pPr>
        <w:ind w:right="-660"/>
        <w:jc w:val="center"/>
        <w:rPr>
          <w:rFonts w:ascii="Arial Narrow" w:hAnsi="Arial Narrow" w:cstheme="minorHAnsi"/>
          <w:b/>
        </w:rPr>
      </w:pPr>
      <w:r w:rsidRPr="000809DE">
        <w:rPr>
          <w:rFonts w:ascii="Arial Narrow" w:hAnsi="Arial Narrow" w:cstheme="minorHAnsi"/>
          <w:b/>
        </w:rPr>
        <w:t>Y SÍNDICA MUNICIPAL.</w:t>
      </w:r>
    </w:p>
    <w:p w:rsidR="00734AFA" w:rsidRPr="000809DE" w:rsidRDefault="00734AFA" w:rsidP="000809DE">
      <w:pPr>
        <w:ind w:right="-660"/>
        <w:jc w:val="center"/>
        <w:rPr>
          <w:rFonts w:ascii="Arial Narrow" w:hAnsi="Arial Narrow" w:cstheme="minorHAnsi"/>
          <w:b/>
        </w:rPr>
      </w:pPr>
    </w:p>
    <w:p w:rsidR="00734AFA" w:rsidRDefault="00734AFA" w:rsidP="000809DE">
      <w:pPr>
        <w:ind w:right="-660"/>
        <w:jc w:val="center"/>
        <w:rPr>
          <w:rFonts w:ascii="Arial Narrow" w:hAnsi="Arial Narrow" w:cstheme="minorHAnsi"/>
          <w:b/>
        </w:rPr>
      </w:pPr>
    </w:p>
    <w:p w:rsidR="000809DE" w:rsidRPr="000809DE" w:rsidRDefault="000809DE" w:rsidP="000809DE">
      <w:pPr>
        <w:ind w:right="-660"/>
        <w:jc w:val="center"/>
        <w:rPr>
          <w:rFonts w:ascii="Arial Narrow" w:hAnsi="Arial Narrow" w:cstheme="minorHAnsi"/>
          <w:b/>
        </w:rPr>
      </w:pPr>
    </w:p>
    <w:p w:rsidR="00734AFA" w:rsidRPr="000809DE" w:rsidRDefault="00734AFA" w:rsidP="000809DE">
      <w:pPr>
        <w:ind w:right="-660"/>
        <w:jc w:val="center"/>
        <w:rPr>
          <w:rFonts w:ascii="Arial Narrow" w:hAnsi="Arial Narrow" w:cstheme="minorHAnsi"/>
          <w:b/>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734AFA" w:rsidRPr="000809DE" w:rsidTr="00501CF6">
        <w:tc>
          <w:tcPr>
            <w:tcW w:w="4815" w:type="dxa"/>
          </w:tcPr>
          <w:p w:rsidR="00734AFA" w:rsidRPr="000809DE" w:rsidRDefault="00734AFA" w:rsidP="000809DE">
            <w:pPr>
              <w:jc w:val="center"/>
              <w:rPr>
                <w:rFonts w:ascii="Arial Narrow" w:hAnsi="Arial Narrow" w:cstheme="minorHAnsi"/>
                <w:b/>
              </w:rPr>
            </w:pPr>
            <w:r w:rsidRPr="000809DE">
              <w:rPr>
                <w:rFonts w:ascii="Arial Narrow" w:hAnsi="Arial Narrow" w:cstheme="minorHAnsi"/>
                <w:b/>
              </w:rPr>
              <w:t xml:space="preserve">REGIDOR ERNESTO SÁNCHEZ </w:t>
            </w:r>
            <w:proofErr w:type="spellStart"/>
            <w:r w:rsidRPr="000809DE">
              <w:rPr>
                <w:rFonts w:ascii="Arial Narrow" w:hAnsi="Arial Narrow" w:cstheme="minorHAnsi"/>
                <w:b/>
              </w:rPr>
              <w:t>SÁNCHEZ</w:t>
            </w:r>
            <w:proofErr w:type="spellEnd"/>
          </w:p>
        </w:tc>
        <w:tc>
          <w:tcPr>
            <w:tcW w:w="4819" w:type="dxa"/>
          </w:tcPr>
          <w:p w:rsidR="00734AFA" w:rsidRPr="000809DE" w:rsidRDefault="00734AFA" w:rsidP="000809DE">
            <w:pPr>
              <w:jc w:val="center"/>
              <w:rPr>
                <w:rFonts w:ascii="Arial Narrow" w:hAnsi="Arial Narrow" w:cstheme="minorHAnsi"/>
                <w:b/>
              </w:rPr>
            </w:pPr>
            <w:r w:rsidRPr="000809DE">
              <w:rPr>
                <w:rFonts w:ascii="Arial Narrow" w:hAnsi="Arial Narrow" w:cstheme="minorHAnsi"/>
                <w:b/>
              </w:rPr>
              <w:t>REGIDOR ADRIÁN BRISEÑO ESPARZA</w:t>
            </w:r>
          </w:p>
        </w:tc>
      </w:tr>
      <w:tr w:rsidR="00734AFA" w:rsidRPr="000809DE" w:rsidTr="00501CF6">
        <w:tc>
          <w:tcPr>
            <w:tcW w:w="4815" w:type="dxa"/>
          </w:tcPr>
          <w:p w:rsidR="00734AFA" w:rsidRPr="000809DE" w:rsidRDefault="00734AFA" w:rsidP="000809DE">
            <w:pPr>
              <w:jc w:val="center"/>
              <w:rPr>
                <w:rFonts w:ascii="Arial Narrow" w:hAnsi="Arial Narrow" w:cstheme="minorHAnsi"/>
                <w:b/>
              </w:rPr>
            </w:pPr>
            <w:r w:rsidRPr="000809DE">
              <w:rPr>
                <w:rFonts w:ascii="Arial Narrow" w:hAnsi="Arial Narrow" w:cstheme="minorHAnsi"/>
                <w:b/>
              </w:rPr>
              <w:t>VOCAL DE LA COMISIÓN EDILICIA DE JUSTICIA</w:t>
            </w:r>
          </w:p>
        </w:tc>
        <w:tc>
          <w:tcPr>
            <w:tcW w:w="4819" w:type="dxa"/>
          </w:tcPr>
          <w:p w:rsidR="00734AFA" w:rsidRPr="000809DE" w:rsidRDefault="00734AFA" w:rsidP="000809DE">
            <w:pPr>
              <w:jc w:val="center"/>
              <w:rPr>
                <w:rFonts w:ascii="Arial Narrow" w:hAnsi="Arial Narrow" w:cstheme="minorHAnsi"/>
                <w:b/>
              </w:rPr>
            </w:pPr>
            <w:r w:rsidRPr="000809DE">
              <w:rPr>
                <w:rFonts w:ascii="Arial Narrow" w:hAnsi="Arial Narrow" w:cstheme="minorHAnsi"/>
                <w:b/>
              </w:rPr>
              <w:t>VOCAL DE LA COMISIÓN EDILICIA DE JUSTICIA</w:t>
            </w:r>
          </w:p>
        </w:tc>
      </w:tr>
    </w:tbl>
    <w:p w:rsidR="00734AFA" w:rsidRDefault="00734AFA" w:rsidP="000809DE">
      <w:pPr>
        <w:rPr>
          <w:rFonts w:cstheme="minorHAnsi"/>
          <w:b/>
          <w:sz w:val="18"/>
          <w:szCs w:val="16"/>
        </w:rPr>
      </w:pPr>
    </w:p>
    <w:p w:rsidR="00734AFA" w:rsidRDefault="00734AFA" w:rsidP="000809DE">
      <w:pPr>
        <w:rPr>
          <w:rFonts w:cstheme="minorHAnsi"/>
          <w:b/>
          <w:sz w:val="18"/>
          <w:szCs w:val="16"/>
        </w:rPr>
      </w:pPr>
    </w:p>
    <w:p w:rsidR="00734AFA" w:rsidRDefault="00734AFA" w:rsidP="000809DE">
      <w:pPr>
        <w:jc w:val="both"/>
        <w:rPr>
          <w:rFonts w:cstheme="minorHAnsi"/>
          <w:b/>
          <w:sz w:val="18"/>
          <w:szCs w:val="16"/>
        </w:rPr>
      </w:pPr>
      <w:r>
        <w:rPr>
          <w:rFonts w:cstheme="minorHAnsi"/>
          <w:b/>
          <w:sz w:val="18"/>
          <w:szCs w:val="16"/>
        </w:rPr>
        <w:t xml:space="preserve">Link del video se la sesión ordinaria número </w:t>
      </w:r>
      <w:r w:rsidR="00911393">
        <w:rPr>
          <w:rFonts w:cstheme="minorHAnsi"/>
          <w:b/>
          <w:sz w:val="18"/>
          <w:szCs w:val="16"/>
        </w:rPr>
        <w:t>4</w:t>
      </w:r>
      <w:r>
        <w:rPr>
          <w:rFonts w:cstheme="minorHAnsi"/>
          <w:b/>
          <w:sz w:val="18"/>
          <w:szCs w:val="16"/>
        </w:rPr>
        <w:t xml:space="preserve"> de la Comisión Edilicia de Justicia del Ha. Ayuntamiento de Zapotlán el Grande, Jalisco.</w:t>
      </w:r>
      <w:r>
        <w:rPr>
          <w:rFonts w:cstheme="minorHAnsi"/>
          <w:b/>
          <w:sz w:val="18"/>
          <w:szCs w:val="16"/>
        </w:rPr>
        <w:tab/>
      </w:r>
      <w:r>
        <w:rPr>
          <w:rFonts w:cstheme="minorHAnsi"/>
          <w:b/>
          <w:sz w:val="18"/>
          <w:szCs w:val="16"/>
        </w:rPr>
        <w:tab/>
      </w:r>
      <w:hyperlink r:id="rId9" w:history="1">
        <w:r w:rsidR="000809DE" w:rsidRPr="00C52FD9">
          <w:rPr>
            <w:rStyle w:val="Hipervnculo"/>
            <w:rFonts w:cstheme="minorHAnsi"/>
            <w:b/>
            <w:sz w:val="18"/>
            <w:szCs w:val="16"/>
          </w:rPr>
          <w:t>https://www.youtube.com/watch?v=gqq2lA1Dni0</w:t>
        </w:r>
      </w:hyperlink>
    </w:p>
    <w:p w:rsidR="00734AFA" w:rsidRDefault="00734AFA" w:rsidP="000809DE">
      <w:pPr>
        <w:rPr>
          <w:rFonts w:cstheme="minorHAnsi"/>
          <w:b/>
          <w:sz w:val="18"/>
          <w:szCs w:val="16"/>
        </w:rPr>
      </w:pPr>
    </w:p>
    <w:p w:rsidR="000218DB" w:rsidRDefault="00734AFA" w:rsidP="000809DE">
      <w:pPr>
        <w:rPr>
          <w:rFonts w:cstheme="minorHAnsi"/>
          <w:b/>
          <w:sz w:val="18"/>
          <w:szCs w:val="16"/>
        </w:rPr>
      </w:pPr>
      <w:r w:rsidRPr="00427B07">
        <w:rPr>
          <w:rFonts w:cstheme="minorHAnsi"/>
          <w:b/>
          <w:sz w:val="18"/>
          <w:szCs w:val="16"/>
        </w:rPr>
        <w:t>CMRG/krag</w:t>
      </w:r>
    </w:p>
    <w:p w:rsidR="000809DE" w:rsidRDefault="000809DE" w:rsidP="000809DE">
      <w:pPr>
        <w:rPr>
          <w:rFonts w:cstheme="minorHAnsi"/>
          <w:b/>
          <w:sz w:val="18"/>
          <w:szCs w:val="16"/>
        </w:rPr>
      </w:pPr>
    </w:p>
    <w:p w:rsidR="000809DE" w:rsidRDefault="000809DE" w:rsidP="000809DE">
      <w:pPr>
        <w:rPr>
          <w:rFonts w:cstheme="minorHAnsi"/>
          <w:b/>
          <w:sz w:val="18"/>
          <w:szCs w:val="16"/>
        </w:rPr>
      </w:pPr>
    </w:p>
    <w:p w:rsidR="000809DE" w:rsidRDefault="000809DE" w:rsidP="000809DE">
      <w:pPr>
        <w:jc w:val="center"/>
        <w:rPr>
          <w:rFonts w:ascii="Arial" w:hAnsi="Arial" w:cs="Arial"/>
          <w:b/>
          <w:bCs/>
        </w:rPr>
      </w:pPr>
    </w:p>
    <w:p w:rsidR="000809DE" w:rsidRDefault="000809DE" w:rsidP="000809DE">
      <w:pPr>
        <w:jc w:val="center"/>
        <w:rPr>
          <w:rFonts w:ascii="Arial" w:hAnsi="Arial" w:cs="Arial"/>
          <w:b/>
          <w:bCs/>
        </w:rPr>
      </w:pPr>
    </w:p>
    <w:p w:rsidR="000809DE" w:rsidRPr="00D92903" w:rsidRDefault="000809DE" w:rsidP="000809DE">
      <w:pPr>
        <w:jc w:val="center"/>
        <w:rPr>
          <w:rFonts w:ascii="Arial" w:hAnsi="Arial" w:cs="Arial"/>
          <w:b/>
          <w:bCs/>
        </w:rPr>
      </w:pPr>
      <w:r w:rsidRPr="00D92903">
        <w:rPr>
          <w:rFonts w:ascii="Arial" w:hAnsi="Arial" w:cs="Arial"/>
          <w:b/>
          <w:bCs/>
        </w:rPr>
        <w:t xml:space="preserve">SESIÓN ORDINARIA NO. </w:t>
      </w:r>
      <w:r>
        <w:rPr>
          <w:rFonts w:ascii="Arial" w:hAnsi="Arial" w:cs="Arial"/>
          <w:b/>
          <w:bCs/>
        </w:rPr>
        <w:t>4</w:t>
      </w:r>
      <w:r w:rsidRPr="00D92903">
        <w:rPr>
          <w:rFonts w:ascii="Arial" w:hAnsi="Arial" w:cs="Arial"/>
          <w:b/>
          <w:bCs/>
        </w:rPr>
        <w:t xml:space="preserve"> DE LA </w:t>
      </w:r>
    </w:p>
    <w:p w:rsidR="000809DE" w:rsidRPr="00D92903" w:rsidRDefault="000809DE" w:rsidP="000809DE">
      <w:pPr>
        <w:jc w:val="center"/>
        <w:rPr>
          <w:rFonts w:ascii="Arial" w:hAnsi="Arial" w:cs="Arial"/>
          <w:b/>
          <w:bCs/>
        </w:rPr>
      </w:pPr>
      <w:r w:rsidRPr="00D92903">
        <w:rPr>
          <w:rFonts w:ascii="Arial" w:hAnsi="Arial" w:cs="Arial"/>
          <w:b/>
          <w:bCs/>
        </w:rPr>
        <w:t>COMISIÓN EDILICIA PERMANENTE DE JUSTICIA</w:t>
      </w:r>
    </w:p>
    <w:p w:rsidR="000809DE" w:rsidRPr="00D92903" w:rsidRDefault="000809DE" w:rsidP="000809DE">
      <w:pPr>
        <w:jc w:val="center"/>
        <w:rPr>
          <w:rFonts w:ascii="Arial" w:hAnsi="Arial" w:cs="Arial"/>
          <w:b/>
          <w:bCs/>
        </w:rPr>
      </w:pPr>
      <w:r w:rsidRPr="00D92903">
        <w:rPr>
          <w:rFonts w:ascii="Arial" w:hAnsi="Arial" w:cs="Arial"/>
          <w:b/>
          <w:bCs/>
        </w:rPr>
        <w:t xml:space="preserve">H. AYUNTAMIENTO DE ZAPOTLÁN EL GRANDE, JALISCO. </w:t>
      </w:r>
    </w:p>
    <w:p w:rsidR="000809DE" w:rsidRPr="000809DE" w:rsidRDefault="000809DE" w:rsidP="000809DE">
      <w:pPr>
        <w:jc w:val="center"/>
        <w:rPr>
          <w:rFonts w:ascii="Arial" w:hAnsi="Arial" w:cs="Arial"/>
          <w:b/>
          <w:bCs/>
        </w:rPr>
      </w:pPr>
      <w:r w:rsidRPr="000809DE">
        <w:rPr>
          <w:rFonts w:ascii="Arial" w:hAnsi="Arial" w:cs="Arial"/>
          <w:b/>
        </w:rPr>
        <w:t>14 DE ENERO DEL 2024</w:t>
      </w:r>
    </w:p>
    <w:p w:rsidR="000809DE" w:rsidRDefault="000809DE" w:rsidP="000809DE">
      <w:pPr>
        <w:jc w:val="center"/>
        <w:rPr>
          <w:rFonts w:ascii="Arial" w:hAnsi="Arial" w:cs="Arial"/>
          <w:b/>
          <w:bCs/>
        </w:rPr>
      </w:pPr>
    </w:p>
    <w:p w:rsidR="000809DE" w:rsidRPr="00D92903" w:rsidRDefault="000809DE" w:rsidP="000809DE">
      <w:pPr>
        <w:jc w:val="center"/>
        <w:rPr>
          <w:rFonts w:ascii="Arial" w:hAnsi="Arial" w:cs="Arial"/>
          <w:b/>
          <w:bCs/>
        </w:rPr>
      </w:pPr>
    </w:p>
    <w:p w:rsidR="000809DE" w:rsidRDefault="000809DE" w:rsidP="000809DE">
      <w:pPr>
        <w:rPr>
          <w:rFonts w:cstheme="minorHAnsi"/>
          <w:b/>
          <w:sz w:val="18"/>
          <w:szCs w:val="16"/>
        </w:rPr>
      </w:pPr>
    </w:p>
    <w:p w:rsidR="000809DE" w:rsidRDefault="000809DE" w:rsidP="00734AFA">
      <w:pPr>
        <w:rPr>
          <w:rFonts w:cstheme="minorHAnsi"/>
          <w:b/>
          <w:sz w:val="18"/>
          <w:szCs w:val="16"/>
        </w:rPr>
      </w:pPr>
    </w:p>
    <w:p w:rsidR="000809DE" w:rsidRDefault="000809DE" w:rsidP="00734AFA">
      <w:r w:rsidRPr="000809DE">
        <w:rPr>
          <w:noProof/>
          <w:lang w:eastAsia="es-MX"/>
        </w:rPr>
        <w:drawing>
          <wp:inline distT="0" distB="0" distL="0" distR="0" wp14:anchorId="36878AAC" wp14:editId="6E2258B1">
            <wp:extent cx="5850890" cy="32893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890" cy="3289300"/>
                    </a:xfrm>
                    <a:prstGeom prst="rect">
                      <a:avLst/>
                    </a:prstGeom>
                  </pic:spPr>
                </pic:pic>
              </a:graphicData>
            </a:graphic>
          </wp:inline>
        </w:drawing>
      </w:r>
    </w:p>
    <w:p w:rsidR="000809DE" w:rsidRDefault="00FD024F" w:rsidP="00734AFA">
      <w:pPr>
        <w:rPr>
          <w:rFonts w:cstheme="minorHAnsi"/>
          <w:b/>
          <w:sz w:val="18"/>
          <w:szCs w:val="16"/>
        </w:rPr>
      </w:pPr>
      <w:hyperlink r:id="rId11" w:history="1">
        <w:r w:rsidR="000809DE" w:rsidRPr="00C52FD9">
          <w:rPr>
            <w:rStyle w:val="Hipervnculo"/>
            <w:rFonts w:cstheme="minorHAnsi"/>
            <w:b/>
            <w:sz w:val="18"/>
            <w:szCs w:val="16"/>
          </w:rPr>
          <w:t>https://www.youtube.com/watch?v=gqq2lA1Dni0</w:t>
        </w:r>
      </w:hyperlink>
    </w:p>
    <w:p w:rsidR="000809DE" w:rsidRPr="00734AFA" w:rsidRDefault="000809DE" w:rsidP="00734AFA"/>
    <w:sectPr w:rsidR="000809DE" w:rsidRPr="00734AFA" w:rsidSect="00C52E00">
      <w:headerReference w:type="even" r:id="rId12"/>
      <w:headerReference w:type="default" r:id="rId13"/>
      <w:footerReference w:type="default" r:id="rId14"/>
      <w:headerReference w:type="first" r:id="rId15"/>
      <w:pgSz w:w="12240" w:h="15840"/>
      <w:pgMar w:top="1702"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24F" w:rsidRDefault="00FD024F" w:rsidP="00911393">
      <w:r>
        <w:separator/>
      </w:r>
    </w:p>
  </w:endnote>
  <w:endnote w:type="continuationSeparator" w:id="0">
    <w:p w:rsidR="00FD024F" w:rsidRDefault="00FD024F" w:rsidP="00911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5F9" w:rsidRDefault="00FD024F">
    <w:pPr>
      <w:pStyle w:val="Piedepgina"/>
      <w:jc w:val="center"/>
    </w:pPr>
  </w:p>
  <w:p w:rsidR="003F55F9" w:rsidRDefault="00FD02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24F" w:rsidRDefault="00FD024F" w:rsidP="00911393">
      <w:r>
        <w:separator/>
      </w:r>
    </w:p>
  </w:footnote>
  <w:footnote w:type="continuationSeparator" w:id="0">
    <w:p w:rsidR="00FD024F" w:rsidRDefault="00FD024F" w:rsidP="009113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5F9" w:rsidRDefault="00FD024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50" type="#_x0000_t75" alt="" style="position:absolute;margin-left:0;margin-top:0;width:612.35pt;height:792.35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rsidR="00911393" w:rsidRDefault="00911393">
        <w:pPr>
          <w:pStyle w:val="Encabezado"/>
          <w:jc w:val="right"/>
        </w:pPr>
        <w:r>
          <w:rPr>
            <w:lang w:val="es-ES"/>
          </w:rPr>
          <w:t xml:space="preserve">Página </w:t>
        </w:r>
        <w:r>
          <w:rPr>
            <w:b/>
            <w:bCs/>
          </w:rPr>
          <w:fldChar w:fldCharType="begin"/>
        </w:r>
        <w:r>
          <w:rPr>
            <w:b/>
            <w:bCs/>
          </w:rPr>
          <w:instrText>PAGE</w:instrText>
        </w:r>
        <w:r>
          <w:rPr>
            <w:b/>
            <w:bCs/>
          </w:rPr>
          <w:fldChar w:fldCharType="separate"/>
        </w:r>
        <w:r w:rsidR="005D5CC6">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D5CC6">
          <w:rPr>
            <w:b/>
            <w:bCs/>
            <w:noProof/>
          </w:rPr>
          <w:t>4</w:t>
        </w:r>
        <w:r>
          <w:rPr>
            <w:b/>
            <w:bCs/>
          </w:rPr>
          <w:fldChar w:fldCharType="end"/>
        </w:r>
      </w:p>
    </w:sdtContent>
  </w:sdt>
  <w:p w:rsidR="003F55F9" w:rsidRDefault="00FD024F" w:rsidP="00C52E00">
    <w:pPr>
      <w:pStyle w:val="Encabezado"/>
      <w:tabs>
        <w:tab w:val="clear" w:pos="4419"/>
        <w:tab w:val="clear" w:pos="8838"/>
        <w:tab w:val="center" w:pos="4607"/>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1" type="#_x0000_t75" alt="" style="position:absolute;margin-left:-92.35pt;margin-top:-90.85pt;width:636.35pt;height:815.55pt;z-index:-251655168;mso-wrap-edited:f;mso-position-horizontal-relative:margin;mso-position-vertical-relative:margin"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5F9" w:rsidRDefault="00FD024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5009AB"/>
    <w:multiLevelType w:val="hybridMultilevel"/>
    <w:tmpl w:val="22765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AFA"/>
    <w:rsid w:val="000218DB"/>
    <w:rsid w:val="000809DE"/>
    <w:rsid w:val="002E0E5D"/>
    <w:rsid w:val="003F6FA4"/>
    <w:rsid w:val="004C71F4"/>
    <w:rsid w:val="005D5CC6"/>
    <w:rsid w:val="0061048F"/>
    <w:rsid w:val="00734AFA"/>
    <w:rsid w:val="00911393"/>
    <w:rsid w:val="00B62AF3"/>
    <w:rsid w:val="00D10896"/>
    <w:rsid w:val="00E06088"/>
    <w:rsid w:val="00FD0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2CA66D"/>
  <w15:chartTrackingRefBased/>
  <w15:docId w15:val="{38BEC980-B1D1-409E-8A14-57096F1F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AFA"/>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4AFA"/>
    <w:pPr>
      <w:tabs>
        <w:tab w:val="center" w:pos="4419"/>
        <w:tab w:val="right" w:pos="8838"/>
      </w:tabs>
    </w:pPr>
  </w:style>
  <w:style w:type="character" w:customStyle="1" w:styleId="EncabezadoCar">
    <w:name w:val="Encabezado Car"/>
    <w:basedOn w:val="Fuentedeprrafopredeter"/>
    <w:link w:val="Encabezado"/>
    <w:uiPriority w:val="99"/>
    <w:rsid w:val="00734AFA"/>
    <w:rPr>
      <w:kern w:val="2"/>
      <w:sz w:val="24"/>
      <w:szCs w:val="24"/>
      <w14:ligatures w14:val="standardContextual"/>
    </w:rPr>
  </w:style>
  <w:style w:type="paragraph" w:styleId="Piedepgina">
    <w:name w:val="footer"/>
    <w:basedOn w:val="Normal"/>
    <w:link w:val="PiedepginaCar"/>
    <w:uiPriority w:val="99"/>
    <w:unhideWhenUsed/>
    <w:rsid w:val="00734AFA"/>
    <w:pPr>
      <w:tabs>
        <w:tab w:val="center" w:pos="4419"/>
        <w:tab w:val="right" w:pos="8838"/>
      </w:tabs>
    </w:pPr>
  </w:style>
  <w:style w:type="character" w:customStyle="1" w:styleId="PiedepginaCar">
    <w:name w:val="Pie de página Car"/>
    <w:basedOn w:val="Fuentedeprrafopredeter"/>
    <w:link w:val="Piedepgina"/>
    <w:uiPriority w:val="99"/>
    <w:rsid w:val="00734AFA"/>
    <w:rPr>
      <w:kern w:val="2"/>
      <w:sz w:val="24"/>
      <w:szCs w:val="24"/>
      <w14:ligatures w14:val="standardContextual"/>
    </w:rPr>
  </w:style>
  <w:style w:type="paragraph" w:styleId="Sinespaciado">
    <w:name w:val="No Spacing"/>
    <w:link w:val="SinespaciadoCar"/>
    <w:uiPriority w:val="1"/>
    <w:qFormat/>
    <w:rsid w:val="00734AFA"/>
    <w:pPr>
      <w:spacing w:after="0" w:line="240" w:lineRule="auto"/>
    </w:pPr>
    <w:rPr>
      <w:lang w:val="es-ES"/>
    </w:rPr>
  </w:style>
  <w:style w:type="table" w:styleId="Tablaconcuadrcula">
    <w:name w:val="Table Grid"/>
    <w:basedOn w:val="Tablanormal"/>
    <w:uiPriority w:val="59"/>
    <w:rsid w:val="0073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734AFA"/>
    <w:rPr>
      <w:lang w:val="es-ES"/>
    </w:rPr>
  </w:style>
  <w:style w:type="paragraph" w:styleId="NormalWeb">
    <w:name w:val="Normal (Web)"/>
    <w:basedOn w:val="Normal"/>
    <w:uiPriority w:val="99"/>
    <w:unhideWhenUsed/>
    <w:rsid w:val="00734AFA"/>
    <w:pPr>
      <w:spacing w:before="100" w:beforeAutospacing="1" w:after="100" w:afterAutospacing="1"/>
    </w:pPr>
    <w:rPr>
      <w:rFonts w:ascii="Times New Roman" w:hAnsi="Times New Roman" w:cs="Times New Roman"/>
      <w:kern w:val="0"/>
      <w:lang w:eastAsia="es-ES_tradnl"/>
      <w14:ligatures w14:val="none"/>
    </w:rPr>
  </w:style>
  <w:style w:type="character" w:styleId="Hipervnculo">
    <w:name w:val="Hyperlink"/>
    <w:basedOn w:val="Fuentedeprrafopredeter"/>
    <w:uiPriority w:val="99"/>
    <w:unhideWhenUsed/>
    <w:rsid w:val="000809DE"/>
    <w:rPr>
      <w:color w:val="0563C1" w:themeColor="hyperlink"/>
      <w:u w:val="single"/>
    </w:rPr>
  </w:style>
  <w:style w:type="character" w:styleId="Hipervnculovisitado">
    <w:name w:val="FollowedHyperlink"/>
    <w:basedOn w:val="Fuentedeprrafopredeter"/>
    <w:uiPriority w:val="99"/>
    <w:semiHidden/>
    <w:unhideWhenUsed/>
    <w:rsid w:val="000809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qq2lA1Dni0"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gqq2lA1Dni0"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0A4AC-B7E7-4F30-A8AD-71B5C2AA6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Pages>
  <Words>992</Words>
  <Characters>5456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6</cp:revision>
  <cp:lastPrinted>2025-06-04T19:23:00Z</cp:lastPrinted>
  <dcterms:created xsi:type="dcterms:W3CDTF">2025-01-22T18:42:00Z</dcterms:created>
  <dcterms:modified xsi:type="dcterms:W3CDTF">2025-06-04T20:54:00Z</dcterms:modified>
</cp:coreProperties>
</file>