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2F22BD47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7C54BA">
        <w:rPr>
          <w:rFonts w:ascii="Arial" w:hAnsi="Arial" w:cs="Arial"/>
          <w:b/>
          <w:bCs/>
          <w:sz w:val="24"/>
          <w:szCs w:val="24"/>
        </w:rPr>
        <w:t>5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3DB37D9E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B33BF7">
        <w:rPr>
          <w:rFonts w:ascii="Arial" w:hAnsi="Arial" w:cs="Arial"/>
          <w:b/>
          <w:bCs/>
          <w:u w:val="single"/>
        </w:rPr>
        <w:t>1</w:t>
      </w:r>
      <w:r w:rsidR="007C54BA">
        <w:rPr>
          <w:rFonts w:ascii="Arial" w:hAnsi="Arial" w:cs="Arial"/>
          <w:b/>
          <w:bCs/>
          <w:u w:val="single"/>
        </w:rPr>
        <w:t>3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7C54BA">
        <w:rPr>
          <w:rFonts w:ascii="Arial" w:hAnsi="Arial" w:cs="Arial"/>
          <w:b/>
          <w:bCs/>
          <w:u w:val="single"/>
        </w:rPr>
        <w:t>noviembr</w:t>
      </w:r>
      <w:r w:rsidR="00B33BF7">
        <w:rPr>
          <w:rFonts w:ascii="Arial" w:hAnsi="Arial" w:cs="Arial"/>
          <w:b/>
          <w:bCs/>
          <w:u w:val="single"/>
        </w:rPr>
        <w:t>e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2023,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7C54BA">
        <w:rPr>
          <w:rFonts w:ascii="Arial" w:hAnsi="Arial" w:cs="Arial"/>
          <w:b/>
          <w:bCs/>
          <w:u w:val="single"/>
        </w:rPr>
        <w:t>4</w:t>
      </w:r>
      <w:r w:rsidR="00410C1D">
        <w:rPr>
          <w:rFonts w:ascii="Arial" w:hAnsi="Arial" w:cs="Arial"/>
          <w:b/>
          <w:bCs/>
          <w:u w:val="single"/>
        </w:rPr>
        <w:t>:</w:t>
      </w:r>
      <w:r w:rsidR="007C54BA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047B4599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proofErr w:type="gramStart"/>
      <w:r w:rsidR="007C54BA">
        <w:rPr>
          <w:b/>
          <w:bCs/>
        </w:rPr>
        <w:t xml:space="preserve">13  </w:t>
      </w:r>
      <w:r w:rsidRPr="00282A76">
        <w:rPr>
          <w:b/>
          <w:bCs/>
        </w:rPr>
        <w:t>DE</w:t>
      </w:r>
      <w:proofErr w:type="gramEnd"/>
      <w:r w:rsidRPr="00282A76">
        <w:rPr>
          <w:b/>
          <w:bCs/>
        </w:rPr>
        <w:t xml:space="preserve"> </w:t>
      </w:r>
      <w:r w:rsidR="007C54BA">
        <w:rPr>
          <w:b/>
          <w:bCs/>
        </w:rPr>
        <w:t>NOVIEMBRE</w:t>
      </w:r>
      <w:r w:rsidRPr="00282A76">
        <w:rPr>
          <w:b/>
          <w:bCs/>
        </w:rPr>
        <w:t xml:space="preserve">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526702E9" w14:textId="4669AB70" w:rsidR="007C54BA" w:rsidRPr="007C54BA" w:rsidRDefault="00282A76" w:rsidP="007C54BA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sectPr w:rsidR="007C54BA" w:rsidRPr="007C54BA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EB14" w14:textId="77777777" w:rsidR="00EB041C" w:rsidRDefault="00EB041C">
      <w:pPr>
        <w:spacing w:after="0" w:line="240" w:lineRule="auto"/>
      </w:pPr>
      <w:r>
        <w:separator/>
      </w:r>
    </w:p>
  </w:endnote>
  <w:endnote w:type="continuationSeparator" w:id="0">
    <w:p w14:paraId="0EEF22BF" w14:textId="77777777" w:rsidR="00EB041C" w:rsidRDefault="00EB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8C3E" w14:textId="77777777" w:rsidR="00EB041C" w:rsidRDefault="00EB041C">
      <w:pPr>
        <w:spacing w:after="0" w:line="240" w:lineRule="auto"/>
      </w:pPr>
      <w:r>
        <w:separator/>
      </w:r>
    </w:p>
  </w:footnote>
  <w:footnote w:type="continuationSeparator" w:id="0">
    <w:p w14:paraId="26ED280E" w14:textId="77777777" w:rsidR="00EB041C" w:rsidRDefault="00EB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5510D"/>
    <w:rsid w:val="000C486D"/>
    <w:rsid w:val="00112D1B"/>
    <w:rsid w:val="00115C9F"/>
    <w:rsid w:val="00181B32"/>
    <w:rsid w:val="00191D67"/>
    <w:rsid w:val="001A57E9"/>
    <w:rsid w:val="001B348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0960"/>
    <w:rsid w:val="005C78C8"/>
    <w:rsid w:val="00670972"/>
    <w:rsid w:val="00694304"/>
    <w:rsid w:val="006C1820"/>
    <w:rsid w:val="006C3E7E"/>
    <w:rsid w:val="006F3430"/>
    <w:rsid w:val="006F511F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64AAC"/>
    <w:rsid w:val="00BC7DD0"/>
    <w:rsid w:val="00C3567F"/>
    <w:rsid w:val="00C41214"/>
    <w:rsid w:val="00C50A17"/>
    <w:rsid w:val="00D915C5"/>
    <w:rsid w:val="00D952C4"/>
    <w:rsid w:val="00DC3B9F"/>
    <w:rsid w:val="00DF627C"/>
    <w:rsid w:val="00E3319D"/>
    <w:rsid w:val="00E363C1"/>
    <w:rsid w:val="00E73CB0"/>
    <w:rsid w:val="00EA08CD"/>
    <w:rsid w:val="00EB041C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2023-11-13T19:33:00Z</cp:lastPrinted>
  <dcterms:created xsi:type="dcterms:W3CDTF">2024-03-13T20:16:00Z</dcterms:created>
  <dcterms:modified xsi:type="dcterms:W3CDTF">2024-03-13T20:16:00Z</dcterms:modified>
</cp:coreProperties>
</file>