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206D3" w14:textId="77777777" w:rsidR="00235AC8" w:rsidRPr="00235AC8" w:rsidRDefault="00235AC8" w:rsidP="00622BA8">
      <w:pPr>
        <w:jc w:val="center"/>
        <w:rPr>
          <w:rFonts w:ascii="Arial" w:hAnsi="Arial" w:cs="Arial"/>
          <w:b/>
          <w:lang w:val="es-ES"/>
        </w:rPr>
      </w:pPr>
      <w:r w:rsidRPr="00235AC8">
        <w:rPr>
          <w:rFonts w:ascii="Arial" w:hAnsi="Arial" w:cs="Arial"/>
          <w:b/>
          <w:lang w:val="es-ES"/>
        </w:rPr>
        <w:t>INFORME DETALLADO</w:t>
      </w:r>
    </w:p>
    <w:p w14:paraId="5C6036E9" w14:textId="68BF3B47" w:rsidR="00622BA8" w:rsidRPr="00235AC8" w:rsidRDefault="00622BA8" w:rsidP="00622BA8">
      <w:pPr>
        <w:jc w:val="center"/>
        <w:rPr>
          <w:rFonts w:ascii="Arial" w:hAnsi="Arial" w:cs="Arial"/>
          <w:b/>
          <w:lang w:val="es-ES"/>
        </w:rPr>
      </w:pPr>
      <w:r w:rsidRPr="00235AC8">
        <w:rPr>
          <w:rFonts w:ascii="Arial" w:hAnsi="Arial" w:cs="Arial"/>
          <w:b/>
          <w:lang w:val="es-ES"/>
        </w:rPr>
        <w:t>SESIÓN ORDINARIA NO. 3 DE LA</w:t>
      </w:r>
    </w:p>
    <w:p w14:paraId="20811621" w14:textId="6F91D755" w:rsidR="000D33A9" w:rsidRPr="00235AC8" w:rsidRDefault="000D33A9" w:rsidP="000D33A9">
      <w:pPr>
        <w:jc w:val="center"/>
        <w:rPr>
          <w:rFonts w:ascii="Arial" w:hAnsi="Arial" w:cs="Arial"/>
          <w:b/>
          <w:lang w:val="es-ES"/>
        </w:rPr>
      </w:pPr>
      <w:r w:rsidRPr="00235AC8">
        <w:rPr>
          <w:rFonts w:ascii="Arial" w:hAnsi="Arial" w:cs="Arial"/>
          <w:b/>
          <w:lang w:val="es-ES"/>
        </w:rPr>
        <w:t>COMISIÓN EDILICIA PERMANENTE DE TRÁNSITO Y PROTECCIÓN CIVIL</w:t>
      </w:r>
      <w:r w:rsidR="00622BA8" w:rsidRPr="00235AC8">
        <w:rPr>
          <w:rFonts w:ascii="Arial" w:hAnsi="Arial" w:cs="Arial"/>
          <w:b/>
          <w:lang w:val="es-ES"/>
        </w:rPr>
        <w:t xml:space="preserve"> </w:t>
      </w:r>
    </w:p>
    <w:p w14:paraId="4B58E101" w14:textId="77777777" w:rsidR="000D33A9" w:rsidRPr="00235AC8" w:rsidRDefault="000D33A9" w:rsidP="000D33A9">
      <w:pPr>
        <w:jc w:val="center"/>
        <w:rPr>
          <w:rFonts w:ascii="Arial" w:hAnsi="Arial" w:cs="Arial"/>
          <w:b/>
          <w:lang w:val="es-ES"/>
        </w:rPr>
      </w:pPr>
      <w:r w:rsidRPr="00235AC8">
        <w:rPr>
          <w:rFonts w:ascii="Arial" w:hAnsi="Arial" w:cs="Arial"/>
          <w:b/>
          <w:lang w:val="es-ES"/>
        </w:rPr>
        <w:t>01 DE FEBRERO DE 2022, SALA JUAN S. VIZCAÍNO.</w:t>
      </w:r>
    </w:p>
    <w:p w14:paraId="513ED7C3" w14:textId="18065520" w:rsidR="003729A0" w:rsidRPr="00235AC8" w:rsidRDefault="003729A0" w:rsidP="000D33A9">
      <w:pPr>
        <w:jc w:val="center"/>
        <w:rPr>
          <w:rFonts w:ascii="Arial" w:hAnsi="Arial" w:cs="Arial"/>
          <w:b/>
          <w:lang w:val="es-ES"/>
        </w:rPr>
      </w:pPr>
      <w:r w:rsidRPr="00235AC8">
        <w:rPr>
          <w:rFonts w:ascii="Arial" w:hAnsi="Arial" w:cs="Arial"/>
          <w:b/>
          <w:lang w:val="es-ES"/>
        </w:rPr>
        <w:t>SESIÓN CONJUNTA CON LA COMISIÓN DE REGLAMENTOS Y GOBERNACIÓN</w:t>
      </w:r>
    </w:p>
    <w:p w14:paraId="2BBCD2EF" w14:textId="77777777" w:rsidR="000D33A9" w:rsidRPr="000D33A9" w:rsidRDefault="000D33A9" w:rsidP="000D33A9">
      <w:pPr>
        <w:jc w:val="center"/>
        <w:rPr>
          <w:rFonts w:ascii="Calibri" w:hAnsi="Calibri" w:cs="Calibri"/>
          <w:b/>
        </w:rPr>
      </w:pPr>
    </w:p>
    <w:p w14:paraId="05F4E010" w14:textId="77777777" w:rsidR="000D33A9" w:rsidRPr="000D33A9" w:rsidRDefault="000D33A9" w:rsidP="000D33A9">
      <w:pPr>
        <w:jc w:val="center"/>
        <w:rPr>
          <w:rFonts w:ascii="Calibri" w:hAnsi="Calibri" w:cs="Calibri"/>
          <w:b/>
        </w:rPr>
      </w:pPr>
      <w:bookmarkStart w:id="0" w:name="_GoBack"/>
      <w:bookmarkEnd w:id="0"/>
    </w:p>
    <w:p w14:paraId="78DBF2CA" w14:textId="77777777" w:rsidR="00235AC8" w:rsidRPr="00235AC8" w:rsidRDefault="00235AC8" w:rsidP="000D33A9">
      <w:pPr>
        <w:jc w:val="both"/>
        <w:rPr>
          <w:rFonts w:ascii="Arial" w:hAnsi="Arial" w:cs="Arial"/>
        </w:rPr>
      </w:pPr>
    </w:p>
    <w:p w14:paraId="74816F1D" w14:textId="3F38F344" w:rsidR="000D33A9" w:rsidRPr="00235AC8" w:rsidRDefault="00235AC8" w:rsidP="000D33A9">
      <w:pPr>
        <w:jc w:val="both"/>
        <w:rPr>
          <w:rFonts w:ascii="Arial" w:hAnsi="Arial" w:cs="Arial"/>
        </w:rPr>
      </w:pPr>
      <w:r w:rsidRPr="00235AC8">
        <w:rPr>
          <w:rFonts w:ascii="Arial" w:hAnsi="Arial" w:cs="Arial"/>
        </w:rPr>
        <w:t xml:space="preserve">El Presidente de la Comisión Edilicia de Tránsito y Protección Civil informará </w:t>
      </w:r>
      <w:r w:rsidR="000D33A9" w:rsidRPr="00235AC8">
        <w:rPr>
          <w:rFonts w:ascii="Arial" w:hAnsi="Arial" w:cs="Arial"/>
        </w:rPr>
        <w:t>de la notificación NOT/64/2021 enviada por la Secretario General del Ayuntamiento Mtra. Claudia Margarita Robles Gómez, que notifica del Punto de Acuerdo aprobado por el Pleno del Ayuntamiento de Zapotlán el Grande en el que se turna a esta Comisión Edilicia Permanente como convocante y a la Comisión Edilicia de Reglamentos y Gobernación como coadyuvante, para que se avoquen al estudio de la “INICIATIVA DE ORDENAMIENTO QUE TURNA A COMISIONES LA PROPUESTA DE PROYECTO DE ABROGACIÓN DEL REGLAMENTO DE MOVILIDAD, TRÁNSITO Y SEGURIDAD VIAL PARA ZAPOTLÁN EL GRANDE, JALISCO Y LA CREACIÓN DE 4 REGLAMENTOS DE LA DIRECCIÓN DE TRÁNSITO Y MOVILIDAD DEL AYUNTAMIENTO DE ZAPOTLÁN EL GRANDE, JALISCO”.</w:t>
      </w:r>
    </w:p>
    <w:p w14:paraId="37C7C045" w14:textId="77777777" w:rsidR="000D33A9" w:rsidRPr="00235AC8" w:rsidRDefault="000D33A9" w:rsidP="000D33A9">
      <w:pPr>
        <w:jc w:val="both"/>
        <w:rPr>
          <w:rFonts w:ascii="Arial" w:hAnsi="Arial" w:cs="Arial"/>
        </w:rPr>
      </w:pPr>
    </w:p>
    <w:p w14:paraId="2490A260" w14:textId="3C24B93F" w:rsidR="000D33A9" w:rsidRPr="00235AC8" w:rsidRDefault="00235AC8" w:rsidP="000D33A9">
      <w:pPr>
        <w:jc w:val="both"/>
        <w:rPr>
          <w:rFonts w:ascii="Arial" w:hAnsi="Arial" w:cs="Arial"/>
        </w:rPr>
      </w:pPr>
      <w:r w:rsidRPr="00235AC8">
        <w:rPr>
          <w:rFonts w:ascii="Arial" w:hAnsi="Arial" w:cs="Arial"/>
        </w:rPr>
        <w:t xml:space="preserve">Posteriormente darán inicio a </w:t>
      </w:r>
      <w:r w:rsidR="000D33A9" w:rsidRPr="00235AC8">
        <w:rPr>
          <w:rFonts w:ascii="Arial" w:hAnsi="Arial" w:cs="Arial"/>
        </w:rPr>
        <w:t>los trabajos, planeación, estudio y análisis de la propuesta de proyecto de abrogación del Reglamento de Movilidad, Tránsito y Transporte para el Municipio de Zapotlán el Grande, Jalisco y la creación de 4 reglamentos de la Dirección de Tránsito y Movilidad del Ayuntamiento de Zapotlán el Grande, Jalisco.</w:t>
      </w:r>
    </w:p>
    <w:p w14:paraId="0527F51B" w14:textId="77777777" w:rsidR="000D33A9" w:rsidRPr="00235AC8" w:rsidRDefault="000D33A9" w:rsidP="000D33A9">
      <w:pPr>
        <w:jc w:val="both"/>
        <w:rPr>
          <w:rFonts w:ascii="Arial" w:hAnsi="Arial" w:cs="Arial"/>
        </w:rPr>
      </w:pPr>
    </w:p>
    <w:p w14:paraId="54DCF8AD" w14:textId="1953780E" w:rsidR="000D33A9" w:rsidRPr="00235AC8" w:rsidRDefault="00235AC8" w:rsidP="000D33A9">
      <w:pPr>
        <w:pStyle w:val="NormalWeb"/>
        <w:spacing w:before="0" w:beforeAutospacing="0" w:after="0" w:afterAutospacing="0" w:line="276" w:lineRule="auto"/>
        <w:jc w:val="both"/>
        <w:rPr>
          <w:rFonts w:ascii="Arial" w:eastAsiaTheme="minorEastAsia" w:hAnsi="Arial" w:cs="Arial"/>
          <w:noProof/>
          <w:lang w:eastAsia="es-ES"/>
        </w:rPr>
      </w:pPr>
      <w:r w:rsidRPr="00235AC8">
        <w:rPr>
          <w:rFonts w:ascii="Arial" w:eastAsiaTheme="minorEastAsia" w:hAnsi="Arial" w:cs="Arial"/>
          <w:noProof/>
          <w:lang w:eastAsia="es-ES"/>
        </w:rPr>
        <w:t>Una vez</w:t>
      </w:r>
      <w:r w:rsidR="000D33A9" w:rsidRPr="00235AC8">
        <w:rPr>
          <w:rFonts w:ascii="Arial" w:eastAsiaTheme="minorEastAsia" w:hAnsi="Arial" w:cs="Arial"/>
          <w:noProof/>
          <w:lang w:eastAsia="es-ES"/>
        </w:rPr>
        <w:t xml:space="preserve"> </w:t>
      </w:r>
      <w:r w:rsidRPr="00235AC8">
        <w:rPr>
          <w:rFonts w:ascii="Arial" w:eastAsiaTheme="minorEastAsia" w:hAnsi="Arial" w:cs="Arial"/>
          <w:noProof/>
          <w:lang w:eastAsia="es-ES"/>
        </w:rPr>
        <w:t>a</w:t>
      </w:r>
      <w:r w:rsidR="000D33A9" w:rsidRPr="00235AC8">
        <w:rPr>
          <w:rFonts w:ascii="Arial" w:eastAsiaTheme="minorEastAsia" w:hAnsi="Arial" w:cs="Arial"/>
          <w:noProof/>
          <w:lang w:eastAsia="es-ES"/>
        </w:rPr>
        <w:t>nalizada, estudiada y aceptada la propuesta de abrogación y creación de los reglamentos antes mencionados, se somete</w:t>
      </w:r>
      <w:r w:rsidRPr="00235AC8">
        <w:rPr>
          <w:rFonts w:ascii="Arial" w:eastAsiaTheme="minorEastAsia" w:hAnsi="Arial" w:cs="Arial"/>
          <w:noProof/>
          <w:lang w:eastAsia="es-ES"/>
        </w:rPr>
        <w:t>rá</w:t>
      </w:r>
      <w:r w:rsidR="000D33A9" w:rsidRPr="00235AC8">
        <w:rPr>
          <w:rFonts w:ascii="Arial" w:eastAsiaTheme="minorEastAsia" w:hAnsi="Arial" w:cs="Arial"/>
          <w:noProof/>
          <w:lang w:eastAsia="es-ES"/>
        </w:rPr>
        <w:t xml:space="preserve"> a votación, aprobación y firma del dictamen correspondiente.</w:t>
      </w:r>
    </w:p>
    <w:p w14:paraId="438B24E8" w14:textId="77777777" w:rsidR="000D33A9" w:rsidRPr="00235AC8" w:rsidRDefault="000D33A9" w:rsidP="000D33A9">
      <w:pPr>
        <w:pStyle w:val="NormalWeb"/>
        <w:spacing w:before="0" w:beforeAutospacing="0" w:after="0" w:afterAutospacing="0" w:line="276" w:lineRule="auto"/>
        <w:jc w:val="both"/>
        <w:rPr>
          <w:rFonts w:ascii="Arial" w:hAnsi="Arial" w:cs="Arial"/>
        </w:rPr>
      </w:pPr>
    </w:p>
    <w:p w14:paraId="71CFA7D4" w14:textId="323167EF" w:rsidR="000D33A9" w:rsidRPr="00235AC8" w:rsidRDefault="000D33A9" w:rsidP="000D33A9">
      <w:pPr>
        <w:rPr>
          <w:rFonts w:ascii="Arial" w:hAnsi="Arial" w:cs="Arial"/>
          <w:lang w:val="es-ES"/>
        </w:rPr>
      </w:pPr>
    </w:p>
    <w:p w14:paraId="2C6D142B" w14:textId="6FAB6F03" w:rsidR="00235AC8" w:rsidRPr="00235AC8" w:rsidRDefault="00235AC8" w:rsidP="000D33A9">
      <w:pPr>
        <w:rPr>
          <w:rFonts w:ascii="Arial" w:hAnsi="Arial" w:cs="Arial"/>
          <w:lang w:val="es-ES"/>
        </w:rPr>
      </w:pPr>
    </w:p>
    <w:p w14:paraId="1ECECB8A" w14:textId="7E6333F0" w:rsidR="00235AC8" w:rsidRPr="00235AC8" w:rsidRDefault="00235AC8" w:rsidP="000D33A9">
      <w:pPr>
        <w:rPr>
          <w:rFonts w:ascii="Arial" w:hAnsi="Arial" w:cs="Arial"/>
          <w:lang w:val="es-ES"/>
        </w:rPr>
      </w:pPr>
    </w:p>
    <w:p w14:paraId="3ECC70FA" w14:textId="44170B26" w:rsidR="00235AC8" w:rsidRPr="00235AC8" w:rsidRDefault="00235AC8" w:rsidP="000D33A9">
      <w:pPr>
        <w:rPr>
          <w:rFonts w:ascii="Arial" w:hAnsi="Arial" w:cs="Arial"/>
          <w:lang w:val="es-ES"/>
        </w:rPr>
      </w:pPr>
    </w:p>
    <w:p w14:paraId="431392F6" w14:textId="60F9BF42" w:rsidR="00235AC8" w:rsidRPr="00235AC8" w:rsidRDefault="00235AC8" w:rsidP="000D33A9">
      <w:pPr>
        <w:rPr>
          <w:rFonts w:ascii="Arial" w:hAnsi="Arial" w:cs="Arial"/>
          <w:lang w:val="es-ES"/>
        </w:rPr>
      </w:pPr>
    </w:p>
    <w:p w14:paraId="682B2349" w14:textId="59F59F54" w:rsidR="00235AC8" w:rsidRPr="00235AC8" w:rsidRDefault="00235AC8" w:rsidP="000D33A9">
      <w:pPr>
        <w:rPr>
          <w:rFonts w:ascii="Arial" w:hAnsi="Arial" w:cs="Arial"/>
          <w:lang w:val="es-ES"/>
        </w:rPr>
      </w:pPr>
    </w:p>
    <w:p w14:paraId="3EEE445D" w14:textId="55C17E5F" w:rsidR="00235AC8" w:rsidRPr="00235AC8" w:rsidRDefault="00235AC8" w:rsidP="000D33A9">
      <w:pPr>
        <w:rPr>
          <w:rFonts w:ascii="Arial" w:hAnsi="Arial" w:cs="Arial"/>
          <w:lang w:val="es-ES"/>
        </w:rPr>
      </w:pPr>
    </w:p>
    <w:p w14:paraId="7B19F380" w14:textId="2D9F7268" w:rsidR="00235AC8" w:rsidRPr="00235AC8" w:rsidRDefault="00235AC8" w:rsidP="000D33A9">
      <w:pPr>
        <w:rPr>
          <w:rFonts w:ascii="Arial" w:hAnsi="Arial" w:cs="Arial"/>
          <w:lang w:val="es-ES"/>
        </w:rPr>
      </w:pPr>
    </w:p>
    <w:p w14:paraId="58F4D1D4" w14:textId="77777777" w:rsidR="00235AC8" w:rsidRPr="00235AC8" w:rsidRDefault="00235AC8" w:rsidP="000D33A9">
      <w:pPr>
        <w:rPr>
          <w:rFonts w:ascii="Arial" w:hAnsi="Arial" w:cs="Arial"/>
          <w:lang w:val="es-ES"/>
        </w:rPr>
      </w:pPr>
    </w:p>
    <w:p w14:paraId="55635257" w14:textId="6F4F1F3F" w:rsidR="00D0582F" w:rsidRPr="00235AC8" w:rsidRDefault="00D0582F" w:rsidP="00457BE4">
      <w:pPr>
        <w:rPr>
          <w:rFonts w:ascii="Arial" w:hAnsi="Arial" w:cs="Arial"/>
          <w:sz w:val="20"/>
        </w:rPr>
      </w:pPr>
    </w:p>
    <w:p w14:paraId="6680A038" w14:textId="77777777" w:rsidR="007C41F7" w:rsidRPr="00235AC8" w:rsidRDefault="007C41F7" w:rsidP="00457BE4">
      <w:pPr>
        <w:rPr>
          <w:rFonts w:ascii="Arial" w:hAnsi="Arial" w:cs="Arial"/>
          <w:sz w:val="20"/>
        </w:rPr>
      </w:pPr>
    </w:p>
    <w:p w14:paraId="2C0C70C5" w14:textId="744EFE8B" w:rsidR="000D33A9" w:rsidRPr="007C41F7" w:rsidRDefault="000D33A9" w:rsidP="00457BE4">
      <w:pPr>
        <w:rPr>
          <w:rFonts w:ascii="Calibri" w:hAnsi="Calibri" w:cs="Calibri"/>
          <w:sz w:val="20"/>
        </w:rPr>
      </w:pPr>
      <w:r w:rsidRPr="007C41F7">
        <w:rPr>
          <w:rFonts w:ascii="Calibri" w:hAnsi="Calibri" w:cs="Calibri"/>
          <w:sz w:val="20"/>
        </w:rPr>
        <w:t>EJSB/krag.</w:t>
      </w:r>
    </w:p>
    <w:sectPr w:rsidR="000D33A9" w:rsidRPr="007C41F7" w:rsidSect="00A92D29">
      <w:headerReference w:type="even" r:id="rId6"/>
      <w:headerReference w:type="default" r:id="rId7"/>
      <w:headerReference w:type="first" r:id="rId8"/>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D22C" w14:textId="77777777" w:rsidR="00DD66DE" w:rsidRDefault="00DD66DE" w:rsidP="007C73C4">
      <w:r>
        <w:separator/>
      </w:r>
    </w:p>
  </w:endnote>
  <w:endnote w:type="continuationSeparator" w:id="0">
    <w:p w14:paraId="5FACE6F8" w14:textId="77777777" w:rsidR="00DD66DE" w:rsidRDefault="00DD66D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20D7D" w14:textId="77777777" w:rsidR="00DD66DE" w:rsidRDefault="00DD66DE" w:rsidP="007C73C4">
      <w:r>
        <w:separator/>
      </w:r>
    </w:p>
  </w:footnote>
  <w:footnote w:type="continuationSeparator" w:id="0">
    <w:p w14:paraId="06EDC82E" w14:textId="77777777" w:rsidR="00DD66DE" w:rsidRDefault="00DD66DE"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DD66D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DD66D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DD66D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D33A9"/>
    <w:rsid w:val="00137862"/>
    <w:rsid w:val="00235AC8"/>
    <w:rsid w:val="00270D13"/>
    <w:rsid w:val="002B576E"/>
    <w:rsid w:val="003010EA"/>
    <w:rsid w:val="003729A0"/>
    <w:rsid w:val="00376880"/>
    <w:rsid w:val="00407DAB"/>
    <w:rsid w:val="0042777C"/>
    <w:rsid w:val="0044550E"/>
    <w:rsid w:val="00457BE4"/>
    <w:rsid w:val="005953E1"/>
    <w:rsid w:val="00601E72"/>
    <w:rsid w:val="00622BA8"/>
    <w:rsid w:val="00657D4F"/>
    <w:rsid w:val="006670B6"/>
    <w:rsid w:val="0070160D"/>
    <w:rsid w:val="0071360F"/>
    <w:rsid w:val="007C41F7"/>
    <w:rsid w:val="007C5007"/>
    <w:rsid w:val="007C73C4"/>
    <w:rsid w:val="00840DFE"/>
    <w:rsid w:val="008B6B30"/>
    <w:rsid w:val="009D1936"/>
    <w:rsid w:val="009D45E7"/>
    <w:rsid w:val="00A13114"/>
    <w:rsid w:val="00A16D19"/>
    <w:rsid w:val="00A7424B"/>
    <w:rsid w:val="00A92D29"/>
    <w:rsid w:val="00B53FC1"/>
    <w:rsid w:val="00B80F7B"/>
    <w:rsid w:val="00C22A40"/>
    <w:rsid w:val="00C56007"/>
    <w:rsid w:val="00C71752"/>
    <w:rsid w:val="00CC591B"/>
    <w:rsid w:val="00D0582F"/>
    <w:rsid w:val="00DD66DE"/>
    <w:rsid w:val="00DF65F4"/>
    <w:rsid w:val="00E26023"/>
    <w:rsid w:val="00F07C4B"/>
    <w:rsid w:val="00F8785A"/>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3</cp:revision>
  <cp:lastPrinted>2022-01-27T20:50:00Z</cp:lastPrinted>
  <dcterms:created xsi:type="dcterms:W3CDTF">2022-07-27T14:25:00Z</dcterms:created>
  <dcterms:modified xsi:type="dcterms:W3CDTF">2022-07-27T14:29:00Z</dcterms:modified>
</cp:coreProperties>
</file>