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7315B" w14:textId="124D7621" w:rsidR="00E26023" w:rsidRPr="009A5DC3" w:rsidRDefault="00E26023">
      <w:pPr>
        <w:rPr>
          <w:rFonts w:ascii="Arial" w:hAnsi="Arial" w:cs="Arial"/>
        </w:rPr>
      </w:pPr>
    </w:p>
    <w:p w14:paraId="26E14237" w14:textId="77777777" w:rsidR="0011549C" w:rsidRDefault="0011549C" w:rsidP="009A5DC3">
      <w:pPr>
        <w:rPr>
          <w:rFonts w:ascii="Arial" w:hAnsi="Arial" w:cs="Arial"/>
          <w:b/>
          <w:sz w:val="28"/>
          <w:szCs w:val="28"/>
        </w:rPr>
      </w:pPr>
    </w:p>
    <w:p w14:paraId="1A9200D5" w14:textId="1FE0161B" w:rsidR="00BA427F" w:rsidRDefault="00BC042F" w:rsidP="00BC042F">
      <w:pPr>
        <w:tabs>
          <w:tab w:val="left" w:pos="7961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14:paraId="3B7493B8" w14:textId="77777777" w:rsidR="00EC09E5" w:rsidRPr="009A5DC3" w:rsidRDefault="00EC09E5" w:rsidP="00EC09E5">
      <w:pPr>
        <w:rPr>
          <w:rFonts w:ascii="Arial" w:hAnsi="Arial" w:cs="Arial"/>
        </w:rPr>
      </w:pPr>
    </w:p>
    <w:p w14:paraId="35C11DA7" w14:textId="67B4A6AE" w:rsidR="00D028D7" w:rsidRPr="000B142A" w:rsidRDefault="00D028D7" w:rsidP="006B3F95">
      <w:pPr>
        <w:spacing w:line="360" w:lineRule="auto"/>
        <w:jc w:val="center"/>
        <w:rPr>
          <w:rFonts w:ascii="Arial" w:eastAsia="Times New Roman" w:hAnsi="Arial" w:cs="Arial"/>
          <w:b/>
          <w:bCs/>
        </w:rPr>
      </w:pPr>
      <w:r w:rsidRPr="000B142A">
        <w:rPr>
          <w:rFonts w:ascii="Arial" w:eastAsia="Times New Roman" w:hAnsi="Arial" w:cs="Arial"/>
          <w:b/>
          <w:bCs/>
        </w:rPr>
        <w:t xml:space="preserve">SESIÓN ORDINARIA No. </w:t>
      </w:r>
      <w:r w:rsidR="00851286">
        <w:rPr>
          <w:rFonts w:ascii="Arial" w:eastAsia="Times New Roman" w:hAnsi="Arial" w:cs="Arial"/>
          <w:b/>
          <w:bCs/>
        </w:rPr>
        <w:t>9</w:t>
      </w:r>
    </w:p>
    <w:p w14:paraId="48B6327B" w14:textId="77777777" w:rsidR="00E97AAC" w:rsidRDefault="00D028D7" w:rsidP="006B3F95">
      <w:pPr>
        <w:pBdr>
          <w:bottom w:val="single" w:sz="12" w:space="1" w:color="auto"/>
        </w:pBdr>
        <w:spacing w:line="360" w:lineRule="auto"/>
        <w:jc w:val="center"/>
        <w:rPr>
          <w:rFonts w:ascii="Arial" w:hAnsi="Arial" w:cs="Arial"/>
          <w:b/>
        </w:rPr>
      </w:pPr>
      <w:r w:rsidRPr="000B142A">
        <w:rPr>
          <w:rFonts w:ascii="Arial" w:eastAsia="Times New Roman" w:hAnsi="Arial" w:cs="Arial"/>
          <w:b/>
          <w:bCs/>
        </w:rPr>
        <w:t xml:space="preserve">DE LA COMISIÓN EDILICIA </w:t>
      </w:r>
      <w:r w:rsidRPr="006B3F95">
        <w:rPr>
          <w:rFonts w:ascii="Arial" w:eastAsia="Times New Roman" w:hAnsi="Arial" w:cs="Arial"/>
          <w:b/>
          <w:bCs/>
        </w:rPr>
        <w:t xml:space="preserve">PERMANENTE DE </w:t>
      </w:r>
      <w:r w:rsidR="006B3F95" w:rsidRPr="006B3F95">
        <w:rPr>
          <w:rFonts w:ascii="Arial" w:hAnsi="Arial" w:cs="Arial"/>
          <w:b/>
        </w:rPr>
        <w:t xml:space="preserve">DESARROLLO </w:t>
      </w:r>
    </w:p>
    <w:p w14:paraId="07E54769" w14:textId="78A40DE6" w:rsidR="00EC09E5" w:rsidRPr="006B3F95" w:rsidRDefault="006B3F95" w:rsidP="006B3F95">
      <w:pPr>
        <w:pBdr>
          <w:bottom w:val="single" w:sz="12" w:space="1" w:color="auto"/>
        </w:pBdr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6B3F95">
        <w:rPr>
          <w:rFonts w:ascii="Arial" w:hAnsi="Arial" w:cs="Arial"/>
          <w:b/>
        </w:rPr>
        <w:t>ECONÓMICO Y TURISMO</w:t>
      </w:r>
      <w:r w:rsidR="00EC09E5" w:rsidRPr="006B3F95">
        <w:rPr>
          <w:rFonts w:ascii="Arial" w:hAnsi="Arial" w:cs="Arial"/>
          <w:b/>
          <w:color w:val="000000" w:themeColor="text1"/>
        </w:rPr>
        <w:t>.</w:t>
      </w:r>
    </w:p>
    <w:p w14:paraId="5B712743" w14:textId="77777777" w:rsidR="004479DA" w:rsidRDefault="004479DA" w:rsidP="00EC09E5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000000" w:themeColor="text1"/>
          <w:szCs w:val="26"/>
        </w:rPr>
      </w:pPr>
    </w:p>
    <w:p w14:paraId="5EEB86A2" w14:textId="77777777" w:rsidR="00E57BD8" w:rsidRPr="00EC09E5" w:rsidRDefault="00E57BD8" w:rsidP="00EC09E5">
      <w:pPr>
        <w:jc w:val="center"/>
        <w:rPr>
          <w:rFonts w:ascii="Arial" w:hAnsi="Arial" w:cs="Arial"/>
          <w:b/>
          <w:color w:val="000000" w:themeColor="text1"/>
          <w:szCs w:val="26"/>
        </w:rPr>
      </w:pPr>
    </w:p>
    <w:p w14:paraId="01F1456A" w14:textId="77777777" w:rsidR="00EC09E5" w:rsidRPr="00EC09E5" w:rsidRDefault="00EC09E5" w:rsidP="00EC09E5">
      <w:pPr>
        <w:jc w:val="right"/>
        <w:rPr>
          <w:rFonts w:ascii="Arial" w:hAnsi="Arial" w:cs="Arial"/>
          <w:b/>
          <w:color w:val="000000" w:themeColor="text1"/>
          <w:sz w:val="16"/>
          <w:szCs w:val="16"/>
        </w:rPr>
      </w:pPr>
    </w:p>
    <w:p w14:paraId="5E02A23E" w14:textId="035376CB" w:rsidR="0042063A" w:rsidRPr="00EC09E5" w:rsidRDefault="0042063A" w:rsidP="0042063A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Fecha: </w:t>
      </w:r>
      <w:r w:rsidR="00642800">
        <w:rPr>
          <w:rFonts w:ascii="Arial" w:hAnsi="Arial" w:cs="Arial"/>
          <w:color w:val="000000" w:themeColor="text1"/>
          <w:sz w:val="16"/>
          <w:szCs w:val="16"/>
        </w:rPr>
        <w:t>10</w:t>
      </w:r>
      <w:r w:rsidR="00851286" w:rsidRPr="00EC09E5">
        <w:rPr>
          <w:rFonts w:ascii="Arial" w:hAnsi="Arial" w:cs="Arial"/>
          <w:color w:val="000000" w:themeColor="text1"/>
          <w:sz w:val="16"/>
          <w:szCs w:val="16"/>
        </w:rPr>
        <w:t xml:space="preserve"> de </w:t>
      </w:r>
      <w:r w:rsidR="009915F1">
        <w:rPr>
          <w:rFonts w:ascii="Arial" w:hAnsi="Arial" w:cs="Arial"/>
          <w:color w:val="000000" w:themeColor="text1"/>
          <w:sz w:val="16"/>
          <w:szCs w:val="16"/>
        </w:rPr>
        <w:t>junio</w:t>
      </w:r>
      <w:r w:rsidR="00851286" w:rsidRPr="00EC09E5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>del 202</w:t>
      </w:r>
      <w:r w:rsidR="009915F1">
        <w:rPr>
          <w:rFonts w:ascii="Arial" w:hAnsi="Arial" w:cs="Arial"/>
          <w:color w:val="000000" w:themeColor="text1"/>
          <w:sz w:val="16"/>
          <w:szCs w:val="16"/>
        </w:rPr>
        <w:t>6</w:t>
      </w:r>
      <w:r w:rsidRPr="00EC09E5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66C7D1F6" w14:textId="77777777" w:rsidR="00454094" w:rsidRDefault="00EC09E5" w:rsidP="00EC09E5">
      <w:pPr>
        <w:jc w:val="right"/>
        <w:rPr>
          <w:rFonts w:ascii="Arial" w:hAnsi="Arial" w:cs="Arial"/>
          <w:sz w:val="16"/>
          <w:szCs w:val="16"/>
        </w:rPr>
      </w:pPr>
      <w:r w:rsidRPr="00454094">
        <w:rPr>
          <w:rFonts w:ascii="Arial" w:hAnsi="Arial" w:cs="Arial"/>
          <w:color w:val="000000" w:themeColor="text1"/>
          <w:sz w:val="16"/>
          <w:szCs w:val="16"/>
        </w:rPr>
        <w:t xml:space="preserve">Lugar: </w:t>
      </w:r>
      <w:r w:rsidR="00454094" w:rsidRPr="00454094">
        <w:rPr>
          <w:rFonts w:ascii="Arial" w:hAnsi="Arial" w:cs="Arial"/>
          <w:sz w:val="16"/>
          <w:szCs w:val="16"/>
        </w:rPr>
        <w:t xml:space="preserve">Rocío Elizondo Díaz, al interior </w:t>
      </w:r>
    </w:p>
    <w:p w14:paraId="1B2D3248" w14:textId="1ACEA688" w:rsidR="00EC09E5" w:rsidRPr="00454094" w:rsidRDefault="00454094" w:rsidP="00EC09E5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454094">
        <w:rPr>
          <w:rFonts w:ascii="Arial" w:hAnsi="Arial" w:cs="Arial"/>
          <w:sz w:val="16"/>
          <w:szCs w:val="16"/>
        </w:rPr>
        <w:t>de la Sala de Regidores</w:t>
      </w:r>
      <w:r w:rsidR="00EC09E5" w:rsidRPr="00454094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</w:p>
    <w:p w14:paraId="16DE5939" w14:textId="26A1637D" w:rsidR="00454094" w:rsidRPr="00454094" w:rsidRDefault="00454094" w:rsidP="00454094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Palacio de Gobierno Municipal</w:t>
      </w:r>
    </w:p>
    <w:p w14:paraId="0E26C0F1" w14:textId="0DB3C569" w:rsidR="00EC09E5" w:rsidRPr="00454094" w:rsidRDefault="00EC09E5" w:rsidP="00EC09E5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  <w:r w:rsidRPr="00454094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0A8F88C5" w14:textId="77777777" w:rsidR="00EC3A48" w:rsidRPr="00454094" w:rsidRDefault="00EC3A48" w:rsidP="00EC3A48">
      <w:pPr>
        <w:rPr>
          <w:rFonts w:ascii="Arial" w:hAnsi="Arial" w:cs="Arial"/>
          <w:b/>
          <w:sz w:val="16"/>
          <w:szCs w:val="16"/>
        </w:rPr>
      </w:pPr>
    </w:p>
    <w:p w14:paraId="3F7E9EA5" w14:textId="792398FA" w:rsidR="00EC3A48" w:rsidRDefault="00EC3A48" w:rsidP="00EC3A48">
      <w:pPr>
        <w:rPr>
          <w:rFonts w:ascii="Arial" w:hAnsi="Arial" w:cs="Arial"/>
          <w:sz w:val="28"/>
          <w:szCs w:val="28"/>
        </w:rPr>
      </w:pPr>
    </w:p>
    <w:p w14:paraId="65B0A4E8" w14:textId="77777777" w:rsidR="00EC09E5" w:rsidRPr="00EC74CD" w:rsidRDefault="00EC09E5" w:rsidP="00EC3A48">
      <w:pPr>
        <w:rPr>
          <w:rFonts w:ascii="Arial" w:hAnsi="Arial" w:cs="Arial"/>
          <w:sz w:val="28"/>
          <w:szCs w:val="28"/>
        </w:rPr>
      </w:pPr>
    </w:p>
    <w:p w14:paraId="7798F8CE" w14:textId="2F0AAA00" w:rsidR="00EC3A48" w:rsidRPr="005B40FB" w:rsidRDefault="00EC3A48" w:rsidP="00EC3A48">
      <w:pPr>
        <w:jc w:val="center"/>
        <w:rPr>
          <w:rFonts w:ascii="Arial" w:hAnsi="Arial" w:cs="Arial"/>
          <w:b/>
          <w:u w:val="single"/>
        </w:rPr>
      </w:pPr>
      <w:r w:rsidRPr="005B40FB">
        <w:rPr>
          <w:rFonts w:ascii="Arial" w:hAnsi="Arial" w:cs="Arial"/>
          <w:b/>
          <w:u w:val="single"/>
        </w:rPr>
        <w:t>ORDEN DEL DÍA</w:t>
      </w:r>
    </w:p>
    <w:p w14:paraId="4728892F" w14:textId="77777777" w:rsidR="00EC09E5" w:rsidRPr="005B40FB" w:rsidRDefault="00EC09E5" w:rsidP="00EC3A48">
      <w:pPr>
        <w:jc w:val="center"/>
        <w:rPr>
          <w:rFonts w:ascii="Arial" w:hAnsi="Arial" w:cs="Arial"/>
          <w:b/>
          <w:u w:val="single"/>
        </w:rPr>
      </w:pPr>
    </w:p>
    <w:p w14:paraId="19F66CA9" w14:textId="77777777" w:rsidR="004479DA" w:rsidRPr="005B40FB" w:rsidRDefault="004479DA" w:rsidP="004479DA">
      <w:pPr>
        <w:jc w:val="both"/>
        <w:rPr>
          <w:rFonts w:ascii="Arial" w:hAnsi="Arial" w:cs="Arial"/>
          <w:b/>
          <w:u w:val="single"/>
        </w:rPr>
      </w:pPr>
    </w:p>
    <w:p w14:paraId="1DB34FE9" w14:textId="186B4A90" w:rsidR="004479DA" w:rsidRPr="005B40FB" w:rsidRDefault="004479DA" w:rsidP="006B3F9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5B40FB">
        <w:rPr>
          <w:rFonts w:ascii="Arial" w:hAnsi="Arial" w:cs="Arial"/>
        </w:rPr>
        <w:t>Lista de asistencia, verificación de quórum</w:t>
      </w:r>
      <w:r w:rsidR="00454094" w:rsidRPr="005B40FB">
        <w:rPr>
          <w:rFonts w:ascii="Arial" w:hAnsi="Arial" w:cs="Arial"/>
        </w:rPr>
        <w:t>.</w:t>
      </w:r>
    </w:p>
    <w:p w14:paraId="11105756" w14:textId="77777777" w:rsidR="004479DA" w:rsidRPr="005B40FB" w:rsidRDefault="004479DA" w:rsidP="006B3F95">
      <w:pPr>
        <w:pStyle w:val="Prrafodelista"/>
        <w:spacing w:line="360" w:lineRule="auto"/>
        <w:ind w:left="643"/>
        <w:jc w:val="both"/>
        <w:rPr>
          <w:rFonts w:ascii="Arial" w:hAnsi="Arial" w:cs="Arial"/>
          <w:b/>
          <w:u w:val="single"/>
        </w:rPr>
      </w:pPr>
    </w:p>
    <w:p w14:paraId="030D602F" w14:textId="3AF33192" w:rsidR="004479DA" w:rsidRPr="005B40FB" w:rsidRDefault="004479DA" w:rsidP="006B3F9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5B40FB">
        <w:rPr>
          <w:rFonts w:ascii="Arial" w:hAnsi="Arial" w:cs="Arial"/>
        </w:rPr>
        <w:t>Lectura y aprobación del Orden del día</w:t>
      </w:r>
    </w:p>
    <w:p w14:paraId="1EC171C7" w14:textId="77777777" w:rsidR="004479DA" w:rsidRPr="005B40FB" w:rsidRDefault="004479DA" w:rsidP="006B3F95">
      <w:pPr>
        <w:pStyle w:val="Prrafodelista"/>
        <w:spacing w:line="360" w:lineRule="auto"/>
        <w:ind w:left="643"/>
        <w:jc w:val="both"/>
        <w:rPr>
          <w:rFonts w:ascii="Arial" w:hAnsi="Arial" w:cs="Arial"/>
          <w:b/>
          <w:u w:val="single"/>
        </w:rPr>
      </w:pPr>
    </w:p>
    <w:p w14:paraId="1AE3814F" w14:textId="08D364D5" w:rsidR="004479DA" w:rsidRPr="005B40FB" w:rsidRDefault="00851286" w:rsidP="0049228D">
      <w:pPr>
        <w:pStyle w:val="Prrafodelista"/>
        <w:numPr>
          <w:ilvl w:val="0"/>
          <w:numId w:val="6"/>
        </w:numPr>
        <w:spacing w:line="480" w:lineRule="auto"/>
        <w:jc w:val="both"/>
        <w:rPr>
          <w:rFonts w:ascii="Arial" w:hAnsi="Arial" w:cs="Arial"/>
          <w:b/>
          <w:u w:val="single"/>
        </w:rPr>
      </w:pPr>
      <w:bookmarkStart w:id="0" w:name="_Hlk179369192"/>
      <w:r w:rsidRPr="0093461A">
        <w:rPr>
          <w:rFonts w:ascii="Arial" w:hAnsi="Arial" w:cs="Arial"/>
        </w:rPr>
        <w:t>Análisis de la propuesta de Gestión de incentivos provenientes de Comercios Locales para los trabajadores del Ayuntamiento</w:t>
      </w:r>
      <w:r w:rsidRPr="0093461A">
        <w:rPr>
          <w:rFonts w:ascii="Arial" w:hAnsi="Arial" w:cs="Arial"/>
          <w:bCs/>
        </w:rPr>
        <w:t>, presentada a través de iniciativa turnada a la Comisión de Desarrollo Económico</w:t>
      </w:r>
      <w:r w:rsidR="00AB62AA" w:rsidRPr="005B40FB">
        <w:rPr>
          <w:rFonts w:ascii="Arial" w:hAnsi="Arial" w:cs="Arial"/>
        </w:rPr>
        <w:t>.</w:t>
      </w:r>
      <w:bookmarkEnd w:id="0"/>
    </w:p>
    <w:p w14:paraId="7E838F86" w14:textId="77777777" w:rsidR="00AB62AA" w:rsidRPr="005B40FB" w:rsidRDefault="00AB62AA" w:rsidP="00AB62AA">
      <w:pPr>
        <w:pStyle w:val="Prrafodelista"/>
        <w:rPr>
          <w:rFonts w:ascii="Arial" w:hAnsi="Arial" w:cs="Arial"/>
          <w:b/>
          <w:u w:val="single"/>
        </w:rPr>
      </w:pPr>
    </w:p>
    <w:p w14:paraId="4697453D" w14:textId="40D44317" w:rsidR="004479DA" w:rsidRPr="005B40FB" w:rsidRDefault="00EF2BE5" w:rsidP="006B3F9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5B40FB">
        <w:rPr>
          <w:rFonts w:ascii="Arial" w:hAnsi="Arial" w:cs="Arial"/>
        </w:rPr>
        <w:t>Asuntos</w:t>
      </w:r>
      <w:r w:rsidR="00B27B79" w:rsidRPr="005B40FB">
        <w:rPr>
          <w:rFonts w:ascii="Arial" w:hAnsi="Arial" w:cs="Arial"/>
        </w:rPr>
        <w:t xml:space="preserve"> v</w:t>
      </w:r>
      <w:r w:rsidR="004479DA" w:rsidRPr="005B40FB">
        <w:rPr>
          <w:rFonts w:ascii="Arial" w:hAnsi="Arial" w:cs="Arial"/>
        </w:rPr>
        <w:t>arios.</w:t>
      </w:r>
    </w:p>
    <w:p w14:paraId="6B84A1EE" w14:textId="77777777" w:rsidR="004479DA" w:rsidRPr="005B40FB" w:rsidRDefault="004479DA" w:rsidP="006B3F95">
      <w:pPr>
        <w:pStyle w:val="Prrafodelista"/>
        <w:spacing w:line="360" w:lineRule="auto"/>
        <w:ind w:left="643"/>
        <w:jc w:val="both"/>
        <w:rPr>
          <w:rFonts w:ascii="Arial" w:hAnsi="Arial" w:cs="Arial"/>
          <w:b/>
          <w:u w:val="single"/>
        </w:rPr>
      </w:pPr>
    </w:p>
    <w:p w14:paraId="344818F7" w14:textId="77777777" w:rsidR="004479DA" w:rsidRPr="005B40FB" w:rsidRDefault="004479DA" w:rsidP="006B3F9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5B40FB">
        <w:rPr>
          <w:rFonts w:ascii="Arial" w:hAnsi="Arial" w:cs="Arial"/>
        </w:rPr>
        <w:t>Clausura.</w:t>
      </w:r>
    </w:p>
    <w:p w14:paraId="57FDF266" w14:textId="77777777" w:rsidR="00EC3A48" w:rsidRPr="00532E1C" w:rsidRDefault="00EC3A48" w:rsidP="00EC3A48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sectPr w:rsidR="00EC3A48" w:rsidRPr="00532E1C" w:rsidSect="00E26023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3947" w14:textId="77777777" w:rsidR="000A6957" w:rsidRDefault="000A6957" w:rsidP="007C73C4">
      <w:r>
        <w:separator/>
      </w:r>
    </w:p>
  </w:endnote>
  <w:endnote w:type="continuationSeparator" w:id="0">
    <w:p w14:paraId="32307C85" w14:textId="77777777" w:rsidR="000A6957" w:rsidRDefault="000A6957" w:rsidP="007C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55E05" w14:textId="77777777" w:rsidR="000A6957" w:rsidRDefault="000A6957" w:rsidP="007C73C4">
      <w:r>
        <w:separator/>
      </w:r>
    </w:p>
  </w:footnote>
  <w:footnote w:type="continuationSeparator" w:id="0">
    <w:p w14:paraId="73B72391" w14:textId="77777777" w:rsidR="000A6957" w:rsidRDefault="000A6957" w:rsidP="007C7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8A53" w14:textId="107830FC" w:rsidR="007C73C4" w:rsidRDefault="00000000">
    <w:pPr>
      <w:pStyle w:val="Encabezado"/>
    </w:pPr>
    <w:r>
      <w:pict w14:anchorId="6DFBF0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3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C830" w14:textId="2A530E22" w:rsidR="007C73C4" w:rsidRDefault="00000000">
    <w:pPr>
      <w:pStyle w:val="Encabezado"/>
    </w:pPr>
    <w:r>
      <w:pict w14:anchorId="0FD8AF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8" type="#_x0000_t75" alt="" style="position:absolute;margin-left:-87.5pt;margin-top:-69.55pt;width:612.35pt;height:792.35pt;z-index:-251652096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7978D" w14:textId="30E420D4" w:rsidR="007C73C4" w:rsidRDefault="00000000">
    <w:pPr>
      <w:pStyle w:val="Encabezado"/>
    </w:pPr>
    <w:r>
      <w:pict w14:anchorId="3ACC3A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6472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A5B05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C5062AF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11414D3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643" w:hanging="360"/>
      </w:p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65F24A61"/>
    <w:multiLevelType w:val="hybridMultilevel"/>
    <w:tmpl w:val="8ED0651C"/>
    <w:lvl w:ilvl="0" w:tplc="6D165552">
      <w:start w:val="1"/>
      <w:numFmt w:val="decimal"/>
      <w:lvlText w:val="%1."/>
      <w:lvlJc w:val="left"/>
      <w:pPr>
        <w:ind w:left="1352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072" w:hanging="360"/>
      </w:pPr>
    </w:lvl>
    <w:lvl w:ilvl="2" w:tplc="080A001B" w:tentative="1">
      <w:start w:val="1"/>
      <w:numFmt w:val="lowerRoman"/>
      <w:lvlText w:val="%3."/>
      <w:lvlJc w:val="right"/>
      <w:pPr>
        <w:ind w:left="2792" w:hanging="180"/>
      </w:pPr>
    </w:lvl>
    <w:lvl w:ilvl="3" w:tplc="080A000F" w:tentative="1">
      <w:start w:val="1"/>
      <w:numFmt w:val="decimal"/>
      <w:lvlText w:val="%4."/>
      <w:lvlJc w:val="left"/>
      <w:pPr>
        <w:ind w:left="3512" w:hanging="360"/>
      </w:pPr>
    </w:lvl>
    <w:lvl w:ilvl="4" w:tplc="080A0019" w:tentative="1">
      <w:start w:val="1"/>
      <w:numFmt w:val="lowerLetter"/>
      <w:lvlText w:val="%5."/>
      <w:lvlJc w:val="left"/>
      <w:pPr>
        <w:ind w:left="4232" w:hanging="360"/>
      </w:pPr>
    </w:lvl>
    <w:lvl w:ilvl="5" w:tplc="080A001B" w:tentative="1">
      <w:start w:val="1"/>
      <w:numFmt w:val="lowerRoman"/>
      <w:lvlText w:val="%6."/>
      <w:lvlJc w:val="right"/>
      <w:pPr>
        <w:ind w:left="4952" w:hanging="180"/>
      </w:pPr>
    </w:lvl>
    <w:lvl w:ilvl="6" w:tplc="080A000F" w:tentative="1">
      <w:start w:val="1"/>
      <w:numFmt w:val="decimal"/>
      <w:lvlText w:val="%7."/>
      <w:lvlJc w:val="left"/>
      <w:pPr>
        <w:ind w:left="5672" w:hanging="360"/>
      </w:pPr>
    </w:lvl>
    <w:lvl w:ilvl="7" w:tplc="080A0019" w:tentative="1">
      <w:start w:val="1"/>
      <w:numFmt w:val="lowerLetter"/>
      <w:lvlText w:val="%8."/>
      <w:lvlJc w:val="left"/>
      <w:pPr>
        <w:ind w:left="6392" w:hanging="360"/>
      </w:pPr>
    </w:lvl>
    <w:lvl w:ilvl="8" w:tplc="08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6E3A6963"/>
    <w:multiLevelType w:val="hybridMultilevel"/>
    <w:tmpl w:val="E0EEB320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74E0076E"/>
    <w:multiLevelType w:val="hybridMultilevel"/>
    <w:tmpl w:val="E0EEB320"/>
    <w:lvl w:ilvl="0" w:tplc="670A89E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363" w:hanging="360"/>
      </w:pPr>
    </w:lvl>
    <w:lvl w:ilvl="2" w:tplc="080A001B" w:tentative="1">
      <w:start w:val="1"/>
      <w:numFmt w:val="lowerRoman"/>
      <w:lvlText w:val="%3."/>
      <w:lvlJc w:val="right"/>
      <w:pPr>
        <w:ind w:left="2083" w:hanging="180"/>
      </w:pPr>
    </w:lvl>
    <w:lvl w:ilvl="3" w:tplc="080A000F" w:tentative="1">
      <w:start w:val="1"/>
      <w:numFmt w:val="decimal"/>
      <w:lvlText w:val="%4."/>
      <w:lvlJc w:val="left"/>
      <w:pPr>
        <w:ind w:left="2803" w:hanging="360"/>
      </w:pPr>
    </w:lvl>
    <w:lvl w:ilvl="4" w:tplc="080A0019" w:tentative="1">
      <w:start w:val="1"/>
      <w:numFmt w:val="lowerLetter"/>
      <w:lvlText w:val="%5."/>
      <w:lvlJc w:val="left"/>
      <w:pPr>
        <w:ind w:left="3523" w:hanging="360"/>
      </w:pPr>
    </w:lvl>
    <w:lvl w:ilvl="5" w:tplc="080A001B" w:tentative="1">
      <w:start w:val="1"/>
      <w:numFmt w:val="lowerRoman"/>
      <w:lvlText w:val="%6."/>
      <w:lvlJc w:val="right"/>
      <w:pPr>
        <w:ind w:left="4243" w:hanging="180"/>
      </w:pPr>
    </w:lvl>
    <w:lvl w:ilvl="6" w:tplc="080A000F" w:tentative="1">
      <w:start w:val="1"/>
      <w:numFmt w:val="decimal"/>
      <w:lvlText w:val="%7."/>
      <w:lvlJc w:val="left"/>
      <w:pPr>
        <w:ind w:left="4963" w:hanging="360"/>
      </w:pPr>
    </w:lvl>
    <w:lvl w:ilvl="7" w:tplc="080A0019" w:tentative="1">
      <w:start w:val="1"/>
      <w:numFmt w:val="lowerLetter"/>
      <w:lvlText w:val="%8."/>
      <w:lvlJc w:val="left"/>
      <w:pPr>
        <w:ind w:left="5683" w:hanging="360"/>
      </w:pPr>
    </w:lvl>
    <w:lvl w:ilvl="8" w:tplc="08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C227349"/>
    <w:multiLevelType w:val="hybridMultilevel"/>
    <w:tmpl w:val="D122AE74"/>
    <w:lvl w:ilvl="0" w:tplc="080A000F">
      <w:start w:val="1"/>
      <w:numFmt w:val="decimal"/>
      <w:lvlText w:val="%1."/>
      <w:lvlJc w:val="left"/>
      <w:pPr>
        <w:ind w:left="1635" w:hanging="360"/>
      </w:p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376591155">
    <w:abstractNumId w:val="6"/>
  </w:num>
  <w:num w:numId="2" w16cid:durableId="663168077">
    <w:abstractNumId w:val="3"/>
  </w:num>
  <w:num w:numId="3" w16cid:durableId="1039359897">
    <w:abstractNumId w:val="2"/>
  </w:num>
  <w:num w:numId="4" w16cid:durableId="1364095488">
    <w:abstractNumId w:val="5"/>
  </w:num>
  <w:num w:numId="5" w16cid:durableId="21518811">
    <w:abstractNumId w:val="0"/>
  </w:num>
  <w:num w:numId="6" w16cid:durableId="460272945">
    <w:abstractNumId w:val="1"/>
  </w:num>
  <w:num w:numId="7" w16cid:durableId="1074815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3C4"/>
    <w:rsid w:val="000A6957"/>
    <w:rsid w:val="000D365A"/>
    <w:rsid w:val="000E31B8"/>
    <w:rsid w:val="0011549C"/>
    <w:rsid w:val="001405D6"/>
    <w:rsid w:val="001A56C5"/>
    <w:rsid w:val="001A58EF"/>
    <w:rsid w:val="00235032"/>
    <w:rsid w:val="00275F7A"/>
    <w:rsid w:val="002E1940"/>
    <w:rsid w:val="00312437"/>
    <w:rsid w:val="003151F0"/>
    <w:rsid w:val="00357B83"/>
    <w:rsid w:val="00365ECF"/>
    <w:rsid w:val="00380C36"/>
    <w:rsid w:val="003E4417"/>
    <w:rsid w:val="00413872"/>
    <w:rsid w:val="0042063A"/>
    <w:rsid w:val="004479DA"/>
    <w:rsid w:val="00454094"/>
    <w:rsid w:val="004C6BA4"/>
    <w:rsid w:val="004D1243"/>
    <w:rsid w:val="004D703E"/>
    <w:rsid w:val="004F4974"/>
    <w:rsid w:val="004F5722"/>
    <w:rsid w:val="004F72AE"/>
    <w:rsid w:val="0050668C"/>
    <w:rsid w:val="005443D3"/>
    <w:rsid w:val="00560BD3"/>
    <w:rsid w:val="005A66DE"/>
    <w:rsid w:val="005B40FB"/>
    <w:rsid w:val="005C2A5E"/>
    <w:rsid w:val="00642800"/>
    <w:rsid w:val="00656D56"/>
    <w:rsid w:val="00657D4F"/>
    <w:rsid w:val="00662F94"/>
    <w:rsid w:val="00673E38"/>
    <w:rsid w:val="006941CA"/>
    <w:rsid w:val="006B3F95"/>
    <w:rsid w:val="006F2E2B"/>
    <w:rsid w:val="00761396"/>
    <w:rsid w:val="007A0CCA"/>
    <w:rsid w:val="007C18D0"/>
    <w:rsid w:val="007C73C4"/>
    <w:rsid w:val="00841A81"/>
    <w:rsid w:val="0085033B"/>
    <w:rsid w:val="00851286"/>
    <w:rsid w:val="00867D64"/>
    <w:rsid w:val="008707B9"/>
    <w:rsid w:val="00880370"/>
    <w:rsid w:val="0088461C"/>
    <w:rsid w:val="00890592"/>
    <w:rsid w:val="008E636E"/>
    <w:rsid w:val="009915F1"/>
    <w:rsid w:val="009A5DC3"/>
    <w:rsid w:val="009A7863"/>
    <w:rsid w:val="00A571C4"/>
    <w:rsid w:val="00AA79A1"/>
    <w:rsid w:val="00AB62AA"/>
    <w:rsid w:val="00AE6838"/>
    <w:rsid w:val="00B27B79"/>
    <w:rsid w:val="00B32F94"/>
    <w:rsid w:val="00BA427F"/>
    <w:rsid w:val="00BA632F"/>
    <w:rsid w:val="00BB0B58"/>
    <w:rsid w:val="00BC042F"/>
    <w:rsid w:val="00BD00D1"/>
    <w:rsid w:val="00BD25AA"/>
    <w:rsid w:val="00C05310"/>
    <w:rsid w:val="00C07F1A"/>
    <w:rsid w:val="00C20DF1"/>
    <w:rsid w:val="00C60002"/>
    <w:rsid w:val="00C71752"/>
    <w:rsid w:val="00C74E7C"/>
    <w:rsid w:val="00CA5905"/>
    <w:rsid w:val="00CC591B"/>
    <w:rsid w:val="00CD7325"/>
    <w:rsid w:val="00D028D7"/>
    <w:rsid w:val="00D80403"/>
    <w:rsid w:val="00D83337"/>
    <w:rsid w:val="00D96CFC"/>
    <w:rsid w:val="00DB4E8C"/>
    <w:rsid w:val="00DF1425"/>
    <w:rsid w:val="00E10558"/>
    <w:rsid w:val="00E11A94"/>
    <w:rsid w:val="00E26023"/>
    <w:rsid w:val="00E43ED8"/>
    <w:rsid w:val="00E50D45"/>
    <w:rsid w:val="00E57BD8"/>
    <w:rsid w:val="00E97AAC"/>
    <w:rsid w:val="00EA07D7"/>
    <w:rsid w:val="00EC09E5"/>
    <w:rsid w:val="00EC3A48"/>
    <w:rsid w:val="00EF2BE5"/>
    <w:rsid w:val="00F35064"/>
    <w:rsid w:val="00F35525"/>
    <w:rsid w:val="00F45CFE"/>
    <w:rsid w:val="00F460E0"/>
    <w:rsid w:val="00F513EF"/>
    <w:rsid w:val="00F95926"/>
    <w:rsid w:val="00FA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608DA8"/>
  <w14:defaultImageDpi w14:val="300"/>
  <w15:docId w15:val="{1EAD447F-DCB7-0546-B671-DAD8CF0E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73C4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7C73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3C4"/>
    <w:rPr>
      <w:noProof/>
    </w:rPr>
  </w:style>
  <w:style w:type="table" w:styleId="Tablaconcuadrcula">
    <w:name w:val="Table Grid"/>
    <w:basedOn w:val="Tablanormal"/>
    <w:uiPriority w:val="59"/>
    <w:rsid w:val="009A5DC3"/>
    <w:rPr>
      <w:rFonts w:eastAsiaTheme="minorHAns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9A5DC3"/>
    <w:rPr>
      <w:rFonts w:ascii="Arial" w:eastAsia="Times New Roman" w:hAnsi="Arial" w:cs="Times New Roman"/>
      <w:sz w:val="20"/>
      <w:szCs w:val="20"/>
      <w:lang w:val="en-U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9A5DC3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549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549C"/>
    <w:rPr>
      <w:rFonts w:ascii="Segoe UI" w:hAnsi="Segoe UI" w:cs="Segoe UI"/>
      <w:noProof/>
      <w:sz w:val="18"/>
      <w:szCs w:val="18"/>
    </w:rPr>
  </w:style>
  <w:style w:type="paragraph" w:styleId="Prrafodelista">
    <w:name w:val="List Paragraph"/>
    <w:basedOn w:val="Normal"/>
    <w:uiPriority w:val="34"/>
    <w:qFormat/>
    <w:rsid w:val="00761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4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Amaranta Patino Mendez</cp:lastModifiedBy>
  <cp:revision>30</cp:revision>
  <cp:lastPrinted>2026-06-01T16:46:00Z</cp:lastPrinted>
  <dcterms:created xsi:type="dcterms:W3CDTF">2022-11-10T19:21:00Z</dcterms:created>
  <dcterms:modified xsi:type="dcterms:W3CDTF">2026-07-07T17:10:00Z</dcterms:modified>
</cp:coreProperties>
</file>