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B0A6A" w14:textId="77777777" w:rsidR="00632017" w:rsidRPr="00575A73" w:rsidRDefault="00632017" w:rsidP="00632017">
      <w:pPr>
        <w:jc w:val="center"/>
        <w:rPr>
          <w:rFonts w:ascii="Tahoma" w:hAnsi="Tahoma" w:cs="Tahoma"/>
          <w:b/>
          <w:bCs/>
          <w:lang w:val="es-MX"/>
        </w:rPr>
      </w:pPr>
    </w:p>
    <w:p w14:paraId="15F38577" w14:textId="77777777" w:rsidR="006B26CB" w:rsidRPr="00575A73" w:rsidRDefault="006B26CB" w:rsidP="00632017">
      <w:pPr>
        <w:jc w:val="center"/>
        <w:rPr>
          <w:rFonts w:ascii="Tahoma" w:hAnsi="Tahoma" w:cs="Tahoma"/>
          <w:b/>
          <w:bCs/>
          <w:sz w:val="28"/>
          <w:szCs w:val="28"/>
          <w:lang w:val="es-MX"/>
        </w:rPr>
      </w:pPr>
    </w:p>
    <w:p w14:paraId="411840CB" w14:textId="77777777" w:rsidR="006B26CB" w:rsidRPr="00575A73" w:rsidRDefault="006B26CB" w:rsidP="00632017">
      <w:pPr>
        <w:jc w:val="center"/>
        <w:rPr>
          <w:rFonts w:ascii="Tahoma" w:hAnsi="Tahoma" w:cs="Tahoma"/>
          <w:b/>
          <w:bCs/>
          <w:sz w:val="28"/>
          <w:szCs w:val="28"/>
          <w:lang w:val="es-MX"/>
        </w:rPr>
      </w:pPr>
    </w:p>
    <w:p w14:paraId="27D40F24" w14:textId="77777777" w:rsidR="006B26CB" w:rsidRPr="00575A73" w:rsidRDefault="006B26CB" w:rsidP="00632017">
      <w:pPr>
        <w:jc w:val="center"/>
        <w:rPr>
          <w:rFonts w:ascii="Tahoma" w:hAnsi="Tahoma" w:cs="Tahoma"/>
          <w:b/>
          <w:bCs/>
          <w:sz w:val="28"/>
          <w:szCs w:val="28"/>
          <w:lang w:val="es-MX"/>
        </w:rPr>
      </w:pPr>
    </w:p>
    <w:p w14:paraId="2B217B59" w14:textId="77777777" w:rsidR="006B26CB" w:rsidRPr="00575A73" w:rsidRDefault="006B26CB" w:rsidP="00632017">
      <w:pPr>
        <w:jc w:val="center"/>
        <w:rPr>
          <w:rFonts w:ascii="Tahoma" w:hAnsi="Tahoma" w:cs="Tahoma"/>
          <w:b/>
          <w:bCs/>
          <w:sz w:val="28"/>
          <w:szCs w:val="28"/>
          <w:lang w:val="es-MX"/>
        </w:rPr>
      </w:pPr>
    </w:p>
    <w:p w14:paraId="2D5174E1" w14:textId="77777777" w:rsidR="006B26CB" w:rsidRPr="00575A73" w:rsidRDefault="006B26CB" w:rsidP="00632017">
      <w:pPr>
        <w:jc w:val="center"/>
        <w:rPr>
          <w:rFonts w:ascii="Tahoma" w:hAnsi="Tahoma" w:cs="Tahoma"/>
          <w:b/>
          <w:bCs/>
          <w:sz w:val="28"/>
          <w:szCs w:val="28"/>
          <w:lang w:val="es-MX"/>
        </w:rPr>
      </w:pPr>
    </w:p>
    <w:p w14:paraId="24B38867" w14:textId="77777777" w:rsidR="006B26CB" w:rsidRPr="00575A73" w:rsidRDefault="006B26CB" w:rsidP="00632017">
      <w:pPr>
        <w:jc w:val="center"/>
        <w:rPr>
          <w:rFonts w:ascii="Tahoma" w:hAnsi="Tahoma" w:cs="Tahoma"/>
          <w:b/>
          <w:bCs/>
          <w:sz w:val="28"/>
          <w:szCs w:val="28"/>
          <w:lang w:val="es-MX"/>
        </w:rPr>
      </w:pPr>
    </w:p>
    <w:p w14:paraId="76DC98D5" w14:textId="77777777" w:rsidR="006B26CB" w:rsidRPr="00575A73" w:rsidRDefault="006B26CB" w:rsidP="00632017">
      <w:pPr>
        <w:jc w:val="center"/>
        <w:rPr>
          <w:rFonts w:ascii="Tahoma" w:hAnsi="Tahoma" w:cs="Tahoma"/>
          <w:b/>
          <w:bCs/>
          <w:sz w:val="28"/>
          <w:szCs w:val="28"/>
          <w:lang w:val="es-MX"/>
        </w:rPr>
      </w:pPr>
    </w:p>
    <w:p w14:paraId="3CBEFD15" w14:textId="77777777" w:rsidR="006B26CB" w:rsidRPr="00575A73" w:rsidRDefault="006B26CB" w:rsidP="00632017">
      <w:pPr>
        <w:jc w:val="center"/>
        <w:rPr>
          <w:rFonts w:ascii="Tahoma" w:hAnsi="Tahoma" w:cs="Tahoma"/>
          <w:b/>
          <w:bCs/>
          <w:sz w:val="28"/>
          <w:szCs w:val="28"/>
          <w:lang w:val="es-MX"/>
        </w:rPr>
      </w:pPr>
    </w:p>
    <w:p w14:paraId="4269D917" w14:textId="77777777" w:rsidR="006B26CB" w:rsidRPr="00575A73" w:rsidRDefault="006B26CB" w:rsidP="00632017">
      <w:pPr>
        <w:jc w:val="center"/>
        <w:rPr>
          <w:rFonts w:ascii="Tahoma" w:hAnsi="Tahoma" w:cs="Tahoma"/>
          <w:b/>
          <w:bCs/>
          <w:sz w:val="28"/>
          <w:szCs w:val="28"/>
          <w:lang w:val="es-MX"/>
        </w:rPr>
      </w:pPr>
    </w:p>
    <w:p w14:paraId="0B1FBDC8" w14:textId="77777777" w:rsidR="006B26CB" w:rsidRPr="00575A73" w:rsidRDefault="006B26CB" w:rsidP="00632017">
      <w:pPr>
        <w:jc w:val="center"/>
        <w:rPr>
          <w:rFonts w:ascii="Tahoma" w:hAnsi="Tahoma" w:cs="Tahoma"/>
          <w:b/>
          <w:bCs/>
          <w:sz w:val="28"/>
          <w:szCs w:val="28"/>
          <w:lang w:val="es-MX"/>
        </w:rPr>
      </w:pPr>
    </w:p>
    <w:p w14:paraId="42B144FC" w14:textId="71BA1760" w:rsidR="00143AD8" w:rsidRPr="00575A73" w:rsidRDefault="00632017" w:rsidP="00632017">
      <w:pPr>
        <w:jc w:val="center"/>
        <w:rPr>
          <w:rFonts w:ascii="Tahoma" w:hAnsi="Tahoma" w:cs="Tahoma"/>
          <w:b/>
          <w:bCs/>
          <w:sz w:val="28"/>
          <w:szCs w:val="28"/>
          <w:lang w:val="es-MX"/>
        </w:rPr>
      </w:pPr>
      <w:r w:rsidRPr="00575A73">
        <w:rPr>
          <w:rFonts w:ascii="Tahoma" w:hAnsi="Tahoma" w:cs="Tahoma"/>
          <w:b/>
          <w:bCs/>
          <w:sz w:val="28"/>
          <w:szCs w:val="28"/>
          <w:lang w:val="es-MX"/>
        </w:rPr>
        <w:t>COMISIÓN EDILICIA PERMANENTE DE DEPORTES, RECREACIÓN, ASUNTOS DE LA NIÑEZ Y JUVENTUDES DEL H. AYUNTAMIENTO DE ZAPOTLÁN EL GRANDE, JALISCO.</w:t>
      </w:r>
    </w:p>
    <w:p w14:paraId="381865A5" w14:textId="1EAB8DE5" w:rsidR="006B26CB" w:rsidRPr="00575A73" w:rsidRDefault="006B26CB" w:rsidP="00632017">
      <w:pPr>
        <w:jc w:val="center"/>
        <w:rPr>
          <w:rFonts w:ascii="Tahoma" w:hAnsi="Tahoma" w:cs="Tahoma"/>
          <w:b/>
          <w:bCs/>
          <w:color w:val="C00000"/>
          <w:sz w:val="28"/>
          <w:szCs w:val="28"/>
          <w:lang w:val="es-MX"/>
        </w:rPr>
      </w:pPr>
      <w:r w:rsidRPr="00575A73">
        <w:rPr>
          <w:rFonts w:ascii="Tahoma" w:hAnsi="Tahoma" w:cs="Tahoma"/>
          <w:b/>
          <w:bCs/>
          <w:color w:val="C00000"/>
          <w:sz w:val="28"/>
          <w:szCs w:val="28"/>
          <w:lang w:val="es-MX"/>
        </w:rPr>
        <w:t>_________________________________________________</w:t>
      </w:r>
    </w:p>
    <w:p w14:paraId="29E15C43" w14:textId="77777777" w:rsidR="00632017" w:rsidRPr="00575A73" w:rsidRDefault="00632017" w:rsidP="00632017">
      <w:pPr>
        <w:jc w:val="center"/>
        <w:rPr>
          <w:rFonts w:ascii="Tahoma" w:hAnsi="Tahoma" w:cs="Tahoma"/>
          <w:b/>
          <w:bCs/>
          <w:sz w:val="28"/>
          <w:szCs w:val="28"/>
          <w:lang w:val="es-MX"/>
        </w:rPr>
      </w:pPr>
    </w:p>
    <w:p w14:paraId="7CEAC6E2" w14:textId="77777777" w:rsidR="006B26CB" w:rsidRPr="00575A73" w:rsidRDefault="006B26CB" w:rsidP="00632017">
      <w:pPr>
        <w:jc w:val="center"/>
        <w:rPr>
          <w:rFonts w:ascii="Tahoma" w:hAnsi="Tahoma" w:cs="Tahoma"/>
          <w:b/>
          <w:bCs/>
          <w:sz w:val="28"/>
          <w:szCs w:val="28"/>
          <w:lang w:val="es-MX"/>
        </w:rPr>
      </w:pPr>
    </w:p>
    <w:p w14:paraId="10017BD5" w14:textId="77777777" w:rsidR="006B26CB" w:rsidRPr="00575A73" w:rsidRDefault="006B26CB" w:rsidP="00632017">
      <w:pPr>
        <w:jc w:val="center"/>
        <w:rPr>
          <w:rFonts w:ascii="Tahoma" w:hAnsi="Tahoma" w:cs="Tahoma"/>
          <w:b/>
          <w:bCs/>
          <w:sz w:val="28"/>
          <w:szCs w:val="28"/>
          <w:lang w:val="es-MX"/>
        </w:rPr>
      </w:pPr>
    </w:p>
    <w:p w14:paraId="071A8462" w14:textId="77777777" w:rsidR="006B26CB" w:rsidRPr="00575A73" w:rsidRDefault="006B26CB" w:rsidP="00632017">
      <w:pPr>
        <w:jc w:val="center"/>
        <w:rPr>
          <w:rFonts w:ascii="Tahoma" w:hAnsi="Tahoma" w:cs="Tahoma"/>
          <w:b/>
          <w:bCs/>
          <w:sz w:val="28"/>
          <w:szCs w:val="28"/>
          <w:lang w:val="es-MX"/>
        </w:rPr>
      </w:pPr>
    </w:p>
    <w:p w14:paraId="26931C1B" w14:textId="77777777" w:rsidR="006B26CB" w:rsidRPr="00575A73" w:rsidRDefault="006B26CB" w:rsidP="00632017">
      <w:pPr>
        <w:jc w:val="center"/>
        <w:rPr>
          <w:rFonts w:ascii="Tahoma" w:hAnsi="Tahoma" w:cs="Tahoma"/>
          <w:b/>
          <w:bCs/>
          <w:sz w:val="28"/>
          <w:szCs w:val="28"/>
          <w:lang w:val="es-MX"/>
        </w:rPr>
      </w:pPr>
    </w:p>
    <w:p w14:paraId="07B81B95" w14:textId="77777777" w:rsidR="00632017" w:rsidRPr="00575A73" w:rsidRDefault="00632017" w:rsidP="00632017">
      <w:pPr>
        <w:jc w:val="center"/>
        <w:rPr>
          <w:rFonts w:ascii="Tahoma" w:hAnsi="Tahoma" w:cs="Tahoma"/>
          <w:sz w:val="28"/>
          <w:szCs w:val="28"/>
          <w:u w:val="single"/>
          <w:lang w:val="es-MX"/>
        </w:rPr>
      </w:pPr>
      <w:r w:rsidRPr="00575A73">
        <w:rPr>
          <w:rFonts w:ascii="Tahoma" w:hAnsi="Tahoma" w:cs="Tahoma"/>
          <w:sz w:val="28"/>
          <w:szCs w:val="28"/>
          <w:u w:val="single"/>
          <w:lang w:val="es-MX"/>
        </w:rPr>
        <w:t>ADMINISTRACIÓN 2024 -2027</w:t>
      </w:r>
    </w:p>
    <w:p w14:paraId="20094D77" w14:textId="33B6BC26" w:rsidR="00632017" w:rsidRPr="00575A73" w:rsidRDefault="00632017" w:rsidP="00632017">
      <w:pPr>
        <w:jc w:val="center"/>
        <w:rPr>
          <w:rFonts w:ascii="Tahoma" w:hAnsi="Tahoma" w:cs="Tahoma"/>
          <w:sz w:val="28"/>
          <w:szCs w:val="28"/>
          <w:u w:val="single"/>
          <w:lang w:val="es-MX"/>
        </w:rPr>
      </w:pPr>
      <w:r w:rsidRPr="00575A73">
        <w:rPr>
          <w:rFonts w:ascii="Tahoma" w:hAnsi="Tahoma" w:cs="Tahoma"/>
          <w:sz w:val="28"/>
          <w:szCs w:val="28"/>
          <w:u w:val="single"/>
          <w:lang w:val="es-MX"/>
        </w:rPr>
        <w:t xml:space="preserve">Plan Anual de Trabajo </w:t>
      </w:r>
      <w:r w:rsidR="007B2215">
        <w:rPr>
          <w:rFonts w:ascii="Tahoma" w:hAnsi="Tahoma" w:cs="Tahoma"/>
          <w:sz w:val="28"/>
          <w:szCs w:val="28"/>
          <w:u w:val="single"/>
          <w:lang w:val="es-MX"/>
        </w:rPr>
        <w:t>2025-</w:t>
      </w:r>
      <w:r w:rsidRPr="00575A73">
        <w:rPr>
          <w:rFonts w:ascii="Tahoma" w:hAnsi="Tahoma" w:cs="Tahoma"/>
          <w:sz w:val="28"/>
          <w:szCs w:val="28"/>
          <w:u w:val="single"/>
          <w:lang w:val="es-MX"/>
        </w:rPr>
        <w:t>2026</w:t>
      </w:r>
    </w:p>
    <w:p w14:paraId="00848644" w14:textId="77777777" w:rsidR="00632017" w:rsidRPr="00575A73" w:rsidRDefault="00632017" w:rsidP="00632017">
      <w:pPr>
        <w:jc w:val="center"/>
        <w:rPr>
          <w:rFonts w:ascii="Tahoma" w:hAnsi="Tahoma" w:cs="Tahoma"/>
          <w:b/>
          <w:bCs/>
          <w:lang w:val="es-MX"/>
        </w:rPr>
      </w:pPr>
    </w:p>
    <w:p w14:paraId="0F4F165F" w14:textId="77777777" w:rsidR="00632017" w:rsidRPr="00575A73" w:rsidRDefault="00632017" w:rsidP="00632017">
      <w:pPr>
        <w:jc w:val="center"/>
        <w:rPr>
          <w:rFonts w:ascii="Tahoma" w:hAnsi="Tahoma" w:cs="Tahoma"/>
          <w:b/>
          <w:bCs/>
          <w:lang w:val="es-MX"/>
        </w:rPr>
      </w:pPr>
    </w:p>
    <w:p w14:paraId="48F6701D" w14:textId="77777777" w:rsidR="00632017" w:rsidRPr="00575A73" w:rsidRDefault="00632017" w:rsidP="00632017">
      <w:pPr>
        <w:jc w:val="center"/>
        <w:rPr>
          <w:rFonts w:ascii="Tahoma" w:hAnsi="Tahoma" w:cs="Tahoma"/>
          <w:b/>
          <w:bCs/>
          <w:lang w:val="es-MX"/>
        </w:rPr>
      </w:pPr>
    </w:p>
    <w:p w14:paraId="554D8B49" w14:textId="77777777" w:rsidR="006B26CB" w:rsidRPr="00575A73" w:rsidRDefault="006B26CB" w:rsidP="00632017">
      <w:pPr>
        <w:rPr>
          <w:rFonts w:ascii="Tahoma" w:hAnsi="Tahoma" w:cs="Tahoma"/>
          <w:lang w:val="es-MX"/>
        </w:rPr>
      </w:pPr>
    </w:p>
    <w:p w14:paraId="69A67B4E" w14:textId="77777777" w:rsidR="006B26CB" w:rsidRPr="00575A73" w:rsidRDefault="006B26CB" w:rsidP="00632017">
      <w:pPr>
        <w:rPr>
          <w:rFonts w:ascii="Tahoma" w:hAnsi="Tahoma" w:cs="Tahoma"/>
          <w:lang w:val="es-MX"/>
        </w:rPr>
      </w:pPr>
    </w:p>
    <w:p w14:paraId="3ED321E6" w14:textId="77777777" w:rsidR="006B26CB" w:rsidRPr="00575A73" w:rsidRDefault="006B26CB" w:rsidP="00632017">
      <w:pPr>
        <w:rPr>
          <w:rFonts w:ascii="Tahoma" w:hAnsi="Tahoma" w:cs="Tahoma"/>
          <w:lang w:val="es-MX"/>
        </w:rPr>
      </w:pPr>
    </w:p>
    <w:p w14:paraId="54D01AB7" w14:textId="77777777" w:rsidR="006B26CB" w:rsidRPr="00575A73" w:rsidRDefault="006B26CB" w:rsidP="00632017">
      <w:pPr>
        <w:rPr>
          <w:rFonts w:ascii="Tahoma" w:hAnsi="Tahoma" w:cs="Tahoma"/>
          <w:lang w:val="es-MX"/>
        </w:rPr>
      </w:pPr>
    </w:p>
    <w:p w14:paraId="13A6941C" w14:textId="77777777" w:rsidR="006B26CB" w:rsidRPr="00575A73" w:rsidRDefault="006B26CB" w:rsidP="00632017">
      <w:pPr>
        <w:rPr>
          <w:rFonts w:ascii="Tahoma" w:hAnsi="Tahoma" w:cs="Tahoma"/>
          <w:lang w:val="es-MX"/>
        </w:rPr>
      </w:pPr>
    </w:p>
    <w:p w14:paraId="4A5A5430" w14:textId="77777777" w:rsidR="006B26CB" w:rsidRPr="00575A73" w:rsidRDefault="006B26CB" w:rsidP="00632017">
      <w:pPr>
        <w:rPr>
          <w:rFonts w:ascii="Tahoma" w:hAnsi="Tahoma" w:cs="Tahoma"/>
          <w:lang w:val="es-MX"/>
        </w:rPr>
      </w:pPr>
    </w:p>
    <w:p w14:paraId="287B6242" w14:textId="77777777" w:rsidR="006B26CB" w:rsidRPr="00575A73" w:rsidRDefault="006B26CB" w:rsidP="00632017">
      <w:pPr>
        <w:rPr>
          <w:rFonts w:ascii="Tahoma" w:hAnsi="Tahoma" w:cs="Tahoma"/>
          <w:lang w:val="es-MX"/>
        </w:rPr>
      </w:pPr>
    </w:p>
    <w:p w14:paraId="4FBF89B8" w14:textId="77777777" w:rsidR="006B26CB" w:rsidRPr="00575A73" w:rsidRDefault="006B26CB" w:rsidP="00632017">
      <w:pPr>
        <w:rPr>
          <w:rFonts w:ascii="Tahoma" w:hAnsi="Tahoma" w:cs="Tahoma"/>
          <w:lang w:val="es-MX"/>
        </w:rPr>
      </w:pPr>
    </w:p>
    <w:p w14:paraId="36B3493F" w14:textId="77777777" w:rsidR="006B26CB" w:rsidRPr="00575A73" w:rsidRDefault="006B26CB" w:rsidP="00632017">
      <w:pPr>
        <w:rPr>
          <w:rFonts w:ascii="Tahoma" w:hAnsi="Tahoma" w:cs="Tahoma"/>
          <w:lang w:val="es-MX"/>
        </w:rPr>
      </w:pPr>
    </w:p>
    <w:p w14:paraId="052F5A8C" w14:textId="77777777" w:rsidR="006B26CB" w:rsidRPr="00575A73" w:rsidRDefault="006B26CB" w:rsidP="00632017">
      <w:pPr>
        <w:rPr>
          <w:rFonts w:ascii="Tahoma" w:hAnsi="Tahoma" w:cs="Tahoma"/>
          <w:lang w:val="es-MX"/>
        </w:rPr>
      </w:pPr>
    </w:p>
    <w:p w14:paraId="2256C599" w14:textId="77777777" w:rsidR="006B26CB" w:rsidRPr="00575A73" w:rsidRDefault="006B26CB" w:rsidP="00632017">
      <w:pPr>
        <w:rPr>
          <w:rFonts w:ascii="Tahoma" w:hAnsi="Tahoma" w:cs="Tahoma"/>
          <w:lang w:val="es-MX"/>
        </w:rPr>
      </w:pPr>
    </w:p>
    <w:p w14:paraId="4654E31F" w14:textId="77777777" w:rsidR="006B26CB" w:rsidRPr="00575A73" w:rsidRDefault="006B26CB" w:rsidP="00632017">
      <w:pPr>
        <w:rPr>
          <w:rFonts w:ascii="Tahoma" w:hAnsi="Tahoma" w:cs="Tahoma"/>
          <w:lang w:val="es-MX"/>
        </w:rPr>
      </w:pPr>
    </w:p>
    <w:p w14:paraId="4D407590" w14:textId="77777777" w:rsidR="006B26CB" w:rsidRPr="00575A73" w:rsidRDefault="006B26CB" w:rsidP="00632017">
      <w:pPr>
        <w:rPr>
          <w:rFonts w:ascii="Tahoma" w:hAnsi="Tahoma" w:cs="Tahoma"/>
          <w:lang w:val="es-MX"/>
        </w:rPr>
      </w:pPr>
    </w:p>
    <w:p w14:paraId="7D5F6404" w14:textId="77777777" w:rsidR="00632017" w:rsidRPr="00575A73" w:rsidRDefault="00632017" w:rsidP="00632017">
      <w:pPr>
        <w:rPr>
          <w:rFonts w:ascii="Tahoma" w:hAnsi="Tahoma" w:cs="Tahoma"/>
          <w:b/>
          <w:bCs/>
          <w:lang w:val="es-MX"/>
        </w:rPr>
      </w:pPr>
    </w:p>
    <w:p w14:paraId="45DAE2BF" w14:textId="77777777" w:rsidR="00632017" w:rsidRPr="00575A73" w:rsidRDefault="00632017" w:rsidP="00632017">
      <w:pPr>
        <w:spacing w:line="360" w:lineRule="auto"/>
        <w:rPr>
          <w:rFonts w:ascii="Tahoma" w:hAnsi="Tahoma" w:cs="Tahoma"/>
          <w:b/>
          <w:bCs/>
          <w:lang w:val="es-MX"/>
        </w:rPr>
      </w:pPr>
      <w:r w:rsidRPr="00575A73">
        <w:rPr>
          <w:rFonts w:ascii="Tahoma" w:hAnsi="Tahoma" w:cs="Tahoma"/>
          <w:b/>
          <w:bCs/>
          <w:lang w:val="es-MX"/>
        </w:rPr>
        <w:t>INTRODUCCIÓN</w:t>
      </w:r>
    </w:p>
    <w:p w14:paraId="589FAC2E" w14:textId="77777777" w:rsidR="00DB6184" w:rsidRPr="00575A73" w:rsidRDefault="00DB6184" w:rsidP="00632017">
      <w:pPr>
        <w:spacing w:line="360" w:lineRule="auto"/>
        <w:jc w:val="both"/>
        <w:rPr>
          <w:rFonts w:ascii="Tahoma" w:hAnsi="Tahoma" w:cs="Tahoma"/>
          <w:lang w:val="es-MX"/>
        </w:rPr>
      </w:pPr>
    </w:p>
    <w:p w14:paraId="6D944B9E" w14:textId="5E25E8FC" w:rsidR="00632017" w:rsidRPr="00575A73" w:rsidRDefault="00DF5097" w:rsidP="00632017">
      <w:pPr>
        <w:spacing w:line="360" w:lineRule="auto"/>
        <w:jc w:val="both"/>
        <w:rPr>
          <w:rFonts w:ascii="Tahoma" w:hAnsi="Tahoma" w:cs="Tahoma"/>
          <w:lang w:val="es-MX"/>
        </w:rPr>
      </w:pPr>
      <w:r w:rsidRPr="00575A73">
        <w:rPr>
          <w:rFonts w:ascii="Tahoma" w:hAnsi="Tahoma" w:cs="Tahoma"/>
          <w:lang w:val="es-MX"/>
        </w:rPr>
        <w:t xml:space="preserve">El presente Programa </w:t>
      </w:r>
      <w:r w:rsidR="00BB3EFF" w:rsidRPr="00575A73">
        <w:rPr>
          <w:rFonts w:ascii="Tahoma" w:hAnsi="Tahoma" w:cs="Tahoma"/>
          <w:lang w:val="es-MX"/>
        </w:rPr>
        <w:t>de Trabajo</w:t>
      </w:r>
      <w:r w:rsidRPr="00575A73">
        <w:rPr>
          <w:rFonts w:ascii="Tahoma" w:hAnsi="Tahoma" w:cs="Tahoma"/>
          <w:lang w:val="es-MX"/>
        </w:rPr>
        <w:t xml:space="preserve"> de la Comisión </w:t>
      </w:r>
      <w:proofErr w:type="gramStart"/>
      <w:r w:rsidRPr="00575A73">
        <w:rPr>
          <w:rFonts w:ascii="Tahoma" w:hAnsi="Tahoma" w:cs="Tahoma"/>
          <w:lang w:val="es-MX"/>
        </w:rPr>
        <w:t>Edilicia</w:t>
      </w:r>
      <w:proofErr w:type="gramEnd"/>
      <w:r w:rsidRPr="00575A73">
        <w:rPr>
          <w:rFonts w:ascii="Tahoma" w:hAnsi="Tahoma" w:cs="Tahoma"/>
          <w:lang w:val="es-MX"/>
        </w:rPr>
        <w:t xml:space="preserve"> Permanente de Deportes, Recreación, Asuntos de la Niñez y Juventudes, tiene el propósito de articular las políticas y tareas primordiales para incentivar la evolución de los ciudadanos en su área de influencia. Esto bajo la premisa de que la activación física y el respaldo a las nuevas generaciones son vitales para la creación de comunidades resilientes y participativas</w:t>
      </w:r>
      <w:r w:rsidR="00632017" w:rsidRPr="00575A73">
        <w:rPr>
          <w:rFonts w:ascii="Tahoma" w:hAnsi="Tahoma" w:cs="Tahoma"/>
          <w:lang w:val="es-MX"/>
        </w:rPr>
        <w:t>.</w:t>
      </w:r>
    </w:p>
    <w:p w14:paraId="63EDDFD2" w14:textId="77777777" w:rsidR="00632017" w:rsidRPr="00575A73" w:rsidRDefault="00632017" w:rsidP="00632017">
      <w:pPr>
        <w:spacing w:line="360" w:lineRule="auto"/>
        <w:jc w:val="both"/>
        <w:rPr>
          <w:rFonts w:ascii="Tahoma" w:hAnsi="Tahoma" w:cs="Tahoma"/>
          <w:lang w:val="es-MX"/>
        </w:rPr>
      </w:pPr>
    </w:p>
    <w:p w14:paraId="045F71E9" w14:textId="3CD8979E" w:rsidR="00632017" w:rsidRPr="00575A73" w:rsidRDefault="00870878" w:rsidP="00632017">
      <w:pPr>
        <w:spacing w:line="360" w:lineRule="auto"/>
        <w:jc w:val="both"/>
        <w:rPr>
          <w:rFonts w:ascii="Tahoma" w:hAnsi="Tahoma" w:cs="Tahoma"/>
          <w:lang w:val="es-MX"/>
        </w:rPr>
      </w:pPr>
      <w:r w:rsidRPr="00575A73">
        <w:rPr>
          <w:rFonts w:ascii="Tahoma" w:hAnsi="Tahoma" w:cs="Tahoma"/>
          <w:lang w:val="es-MX"/>
        </w:rPr>
        <w:t>El diseño de este plan se rige por los principios de igualdad, integración y rendición de cuentas, buscando consolidar una transformación positiva en la comunidad. Las acciones propuestas adoptan una perspectiva de sostenibilidad y justicia, garantizando espacios donde todas las personas puedan desenvolverse integralmente en una atmósfera de seguridad y bienestar</w:t>
      </w:r>
      <w:r w:rsidR="00632017" w:rsidRPr="00575A73">
        <w:rPr>
          <w:rFonts w:ascii="Tahoma" w:hAnsi="Tahoma" w:cs="Tahoma"/>
          <w:lang w:val="es-MX"/>
        </w:rPr>
        <w:t>.</w:t>
      </w:r>
    </w:p>
    <w:p w14:paraId="3F99D0F9" w14:textId="77777777" w:rsidR="00632017" w:rsidRPr="00575A73" w:rsidRDefault="00632017" w:rsidP="00632017">
      <w:pPr>
        <w:spacing w:line="360" w:lineRule="auto"/>
        <w:jc w:val="both"/>
        <w:rPr>
          <w:rFonts w:ascii="Tahoma" w:hAnsi="Tahoma" w:cs="Tahoma"/>
          <w:lang w:val="es-MX"/>
        </w:rPr>
      </w:pPr>
    </w:p>
    <w:p w14:paraId="1CAE099D" w14:textId="1C7C5F5E" w:rsidR="00632017" w:rsidRPr="00575A73" w:rsidRDefault="00632017" w:rsidP="006B26CB">
      <w:pPr>
        <w:spacing w:line="360" w:lineRule="auto"/>
        <w:jc w:val="both"/>
        <w:rPr>
          <w:rFonts w:ascii="Tahoma" w:hAnsi="Tahoma" w:cs="Tahoma"/>
          <w:lang w:val="es-MX"/>
        </w:rPr>
      </w:pPr>
      <w:r w:rsidRPr="00575A73">
        <w:rPr>
          <w:rFonts w:ascii="Tahoma" w:hAnsi="Tahoma" w:cs="Tahoma"/>
          <w:lang w:val="es-MX"/>
        </w:rPr>
        <w:t>De esta manera, este documento es una guía para consolidar acciones efectivas que reflejen el compromiso de la comisión con la mejora continua del entorno comunitario, integrando las aportaciones ciudadanas y fortaleciendo el trabajo conjunto entre el gobierno, la sociedad y las instituciones.</w:t>
      </w:r>
    </w:p>
    <w:p w14:paraId="7FC1594F" w14:textId="77777777" w:rsidR="00632017" w:rsidRPr="00575A73" w:rsidRDefault="00632017" w:rsidP="006B26CB">
      <w:pPr>
        <w:spacing w:line="360" w:lineRule="auto"/>
        <w:jc w:val="both"/>
        <w:rPr>
          <w:rFonts w:ascii="Tahoma" w:hAnsi="Tahoma" w:cs="Tahoma"/>
          <w:lang w:val="es-MX"/>
        </w:rPr>
      </w:pPr>
    </w:p>
    <w:p w14:paraId="0DD5F9AD" w14:textId="77777777" w:rsidR="00DB6184" w:rsidRPr="00575A73" w:rsidRDefault="00DB6184" w:rsidP="006B26CB">
      <w:pPr>
        <w:spacing w:line="360" w:lineRule="auto"/>
        <w:rPr>
          <w:rFonts w:ascii="Tahoma" w:hAnsi="Tahoma" w:cs="Tahoma"/>
          <w:b/>
          <w:bCs/>
          <w:lang w:val="es-MX"/>
        </w:rPr>
      </w:pPr>
    </w:p>
    <w:p w14:paraId="0224B49D" w14:textId="30E9A119" w:rsidR="006B26CB" w:rsidRPr="00575A73" w:rsidRDefault="006B26CB" w:rsidP="006B26CB">
      <w:pPr>
        <w:spacing w:line="360" w:lineRule="auto"/>
        <w:rPr>
          <w:rFonts w:ascii="Tahoma" w:hAnsi="Tahoma" w:cs="Tahoma"/>
          <w:b/>
          <w:bCs/>
          <w:lang w:val="es-MX"/>
        </w:rPr>
      </w:pPr>
      <w:r w:rsidRPr="00575A73">
        <w:rPr>
          <w:rFonts w:ascii="Tahoma" w:hAnsi="Tahoma" w:cs="Tahoma"/>
          <w:b/>
          <w:bCs/>
          <w:lang w:val="es-MX"/>
        </w:rPr>
        <w:t>INTEGRACIÓN DE LA COMISIÓN EDILICIA</w:t>
      </w:r>
    </w:p>
    <w:p w14:paraId="66BCFB04" w14:textId="77777777" w:rsidR="006B26CB" w:rsidRPr="00575A73" w:rsidRDefault="006B26CB" w:rsidP="006B26CB">
      <w:pPr>
        <w:spacing w:line="360" w:lineRule="auto"/>
        <w:rPr>
          <w:rFonts w:ascii="Tahoma" w:hAnsi="Tahoma" w:cs="Tahoma"/>
          <w:lang w:val="es-MX"/>
        </w:rPr>
      </w:pPr>
    </w:p>
    <w:p w14:paraId="553199B7" w14:textId="50C7047E" w:rsidR="006B26CB" w:rsidRPr="00575A73" w:rsidRDefault="006B26CB" w:rsidP="006B26CB">
      <w:pPr>
        <w:spacing w:line="360" w:lineRule="auto"/>
        <w:rPr>
          <w:rFonts w:ascii="Tahoma" w:hAnsi="Tahoma" w:cs="Tahoma"/>
          <w:b/>
          <w:bCs/>
          <w:lang w:val="es-MX"/>
        </w:rPr>
      </w:pPr>
      <w:r w:rsidRPr="00575A73">
        <w:rPr>
          <w:rFonts w:ascii="Tahoma" w:hAnsi="Tahoma" w:cs="Tahoma"/>
          <w:lang w:val="es-MX"/>
        </w:rPr>
        <w:t xml:space="preserve">Regidor </w:t>
      </w:r>
      <w:proofErr w:type="gramStart"/>
      <w:r w:rsidRPr="00575A73">
        <w:rPr>
          <w:rFonts w:ascii="Tahoma" w:hAnsi="Tahoma" w:cs="Tahoma"/>
          <w:lang w:val="es-MX"/>
        </w:rPr>
        <w:t>Presidente</w:t>
      </w:r>
      <w:proofErr w:type="gramEnd"/>
      <w:r w:rsidRPr="00575A73">
        <w:rPr>
          <w:rFonts w:ascii="Tahoma" w:hAnsi="Tahoma" w:cs="Tahoma"/>
          <w:b/>
          <w:bCs/>
          <w:lang w:val="es-MX"/>
        </w:rPr>
        <w:t xml:space="preserve"> </w:t>
      </w:r>
      <w:r w:rsidR="007875CD" w:rsidRPr="00575A73">
        <w:rPr>
          <w:rFonts w:ascii="Tahoma" w:hAnsi="Tahoma" w:cs="Tahoma"/>
          <w:b/>
          <w:bCs/>
          <w:lang w:val="es-MX"/>
        </w:rPr>
        <w:t xml:space="preserve">C. </w:t>
      </w:r>
      <w:r w:rsidRPr="00575A73">
        <w:rPr>
          <w:rFonts w:ascii="Tahoma" w:hAnsi="Tahoma" w:cs="Tahoma"/>
          <w:b/>
          <w:bCs/>
          <w:lang w:val="es-MX"/>
        </w:rPr>
        <w:t>MIGUEL MARENTES</w:t>
      </w:r>
    </w:p>
    <w:p w14:paraId="6AE2E18A" w14:textId="4BC38B4E" w:rsidR="006B26CB" w:rsidRPr="00575A73" w:rsidRDefault="006B26CB" w:rsidP="006B26CB">
      <w:pPr>
        <w:spacing w:line="360" w:lineRule="auto"/>
        <w:rPr>
          <w:rFonts w:ascii="Tahoma" w:hAnsi="Tahoma" w:cs="Tahoma"/>
          <w:b/>
          <w:bCs/>
          <w:lang w:val="es-MX"/>
        </w:rPr>
      </w:pPr>
      <w:r w:rsidRPr="00575A73">
        <w:rPr>
          <w:rFonts w:ascii="Tahoma" w:hAnsi="Tahoma" w:cs="Tahoma"/>
          <w:lang w:val="es-MX"/>
        </w:rPr>
        <w:t>Vocal 1</w:t>
      </w:r>
      <w:r w:rsidRPr="00575A73">
        <w:rPr>
          <w:rFonts w:ascii="Tahoma" w:hAnsi="Tahoma" w:cs="Tahoma"/>
          <w:b/>
          <w:bCs/>
          <w:lang w:val="es-MX"/>
        </w:rPr>
        <w:t xml:space="preserve"> </w:t>
      </w:r>
      <w:r w:rsidR="007875CD" w:rsidRPr="00575A73">
        <w:rPr>
          <w:rFonts w:ascii="Tahoma" w:hAnsi="Tahoma" w:cs="Tahoma"/>
          <w:b/>
          <w:bCs/>
          <w:lang w:val="es-MX"/>
        </w:rPr>
        <w:t xml:space="preserve">C. </w:t>
      </w:r>
      <w:r w:rsidRPr="00575A73">
        <w:rPr>
          <w:rFonts w:ascii="Tahoma" w:hAnsi="Tahoma" w:cs="Tahoma"/>
          <w:b/>
          <w:bCs/>
          <w:lang w:val="es-MX"/>
        </w:rPr>
        <w:t>YULIANA LIVIER VARGAS DE LA TORRE</w:t>
      </w:r>
    </w:p>
    <w:p w14:paraId="1CF356BB" w14:textId="616D94F1" w:rsidR="006B26CB" w:rsidRPr="00575A73" w:rsidRDefault="006B26CB" w:rsidP="006B26CB">
      <w:pPr>
        <w:spacing w:line="360" w:lineRule="auto"/>
        <w:rPr>
          <w:rFonts w:ascii="Tahoma" w:hAnsi="Tahoma" w:cs="Tahoma"/>
          <w:b/>
          <w:bCs/>
          <w:lang w:val="es-MX"/>
        </w:rPr>
      </w:pPr>
      <w:r w:rsidRPr="00575A73">
        <w:rPr>
          <w:rFonts w:ascii="Tahoma" w:hAnsi="Tahoma" w:cs="Tahoma"/>
          <w:lang w:val="es-MX"/>
        </w:rPr>
        <w:t>Vocal 2</w:t>
      </w:r>
      <w:r w:rsidRPr="00575A73">
        <w:rPr>
          <w:rFonts w:ascii="Tahoma" w:hAnsi="Tahoma" w:cs="Tahoma"/>
          <w:b/>
          <w:bCs/>
          <w:lang w:val="es-MX"/>
        </w:rPr>
        <w:t xml:space="preserve"> </w:t>
      </w:r>
      <w:r w:rsidR="007875CD" w:rsidRPr="00575A73">
        <w:rPr>
          <w:rFonts w:ascii="Tahoma" w:hAnsi="Tahoma" w:cs="Tahoma"/>
          <w:b/>
          <w:bCs/>
          <w:lang w:val="es-MX"/>
        </w:rPr>
        <w:t xml:space="preserve">C. </w:t>
      </w:r>
      <w:r w:rsidRPr="00575A73">
        <w:rPr>
          <w:rFonts w:ascii="Tahoma" w:hAnsi="Tahoma" w:cs="Tahoma"/>
          <w:b/>
          <w:bCs/>
          <w:lang w:val="es-MX"/>
        </w:rPr>
        <w:t>AURORA CECILIA ARAUJO ÁLVAREZ</w:t>
      </w:r>
    </w:p>
    <w:p w14:paraId="164B5BE1" w14:textId="77777777" w:rsidR="00FA7EE3" w:rsidRDefault="00FA7EE3" w:rsidP="00E55EC3">
      <w:pPr>
        <w:spacing w:line="360" w:lineRule="auto"/>
        <w:jc w:val="both"/>
        <w:rPr>
          <w:rFonts w:ascii="Tahoma" w:hAnsi="Tahoma" w:cs="Tahoma"/>
          <w:b/>
          <w:bCs/>
          <w:lang w:val="es-MX"/>
        </w:rPr>
      </w:pPr>
    </w:p>
    <w:p w14:paraId="5A794C51" w14:textId="65D61494" w:rsidR="00E55EC3" w:rsidRPr="00575A73" w:rsidRDefault="00E55EC3" w:rsidP="00E55EC3">
      <w:pPr>
        <w:spacing w:line="360" w:lineRule="auto"/>
        <w:jc w:val="both"/>
        <w:rPr>
          <w:rFonts w:ascii="Tahoma" w:hAnsi="Tahoma" w:cs="Tahoma"/>
          <w:b/>
          <w:bCs/>
          <w:lang w:val="es-MX"/>
        </w:rPr>
      </w:pPr>
      <w:r w:rsidRPr="00575A73">
        <w:rPr>
          <w:rFonts w:ascii="Tahoma" w:hAnsi="Tahoma" w:cs="Tahoma"/>
          <w:b/>
          <w:bCs/>
          <w:lang w:val="es-MX"/>
        </w:rPr>
        <w:lastRenderedPageBreak/>
        <w:t xml:space="preserve">ATRIBUCIONES </w:t>
      </w:r>
      <w:r w:rsidR="006B26CB" w:rsidRPr="00575A73">
        <w:rPr>
          <w:rFonts w:ascii="Tahoma" w:hAnsi="Tahoma" w:cs="Tahoma"/>
          <w:b/>
          <w:bCs/>
          <w:lang w:val="es-MX"/>
        </w:rPr>
        <w:t xml:space="preserve">GENERALES </w:t>
      </w:r>
      <w:r w:rsidRPr="00575A73">
        <w:rPr>
          <w:rFonts w:ascii="Tahoma" w:hAnsi="Tahoma" w:cs="Tahoma"/>
          <w:b/>
          <w:bCs/>
          <w:lang w:val="es-MX"/>
        </w:rPr>
        <w:t>DE LA COMISIÓN</w:t>
      </w:r>
    </w:p>
    <w:p w14:paraId="7A719E22" w14:textId="77777777" w:rsidR="00E55EC3" w:rsidRPr="00575A73" w:rsidRDefault="00E55EC3" w:rsidP="00E55EC3">
      <w:pPr>
        <w:spacing w:line="360" w:lineRule="auto"/>
        <w:jc w:val="both"/>
        <w:rPr>
          <w:rFonts w:ascii="Tahoma" w:hAnsi="Tahoma" w:cs="Tahoma"/>
          <w:lang w:val="es-MX"/>
        </w:rPr>
      </w:pPr>
    </w:p>
    <w:p w14:paraId="3E467AFB" w14:textId="02AD605E" w:rsidR="006B26CB" w:rsidRPr="00575A73" w:rsidRDefault="006B26CB" w:rsidP="006B26CB">
      <w:pPr>
        <w:spacing w:line="360" w:lineRule="auto"/>
        <w:jc w:val="both"/>
        <w:rPr>
          <w:rFonts w:ascii="Tahoma" w:hAnsi="Tahoma" w:cs="Tahoma"/>
          <w:lang w:val="es-MX"/>
        </w:rPr>
      </w:pPr>
      <w:r w:rsidRPr="00575A73">
        <w:rPr>
          <w:rFonts w:ascii="Tahoma" w:hAnsi="Tahoma" w:cs="Tahoma"/>
          <w:lang w:val="es-MX"/>
        </w:rPr>
        <w:t>Para el correcto desempeño de las comisiones edilicias, el artículo 40 del Reglamento Interior del Ayuntamiento de Zapotlán el Grande describe las atribuciones generales que les confiere, siendo estas las siguientes:</w:t>
      </w:r>
    </w:p>
    <w:p w14:paraId="30E8CB46" w14:textId="77777777" w:rsidR="006B26CB" w:rsidRPr="00575A73" w:rsidRDefault="006B26CB" w:rsidP="006B26CB">
      <w:pPr>
        <w:spacing w:line="360" w:lineRule="auto"/>
        <w:jc w:val="both"/>
        <w:rPr>
          <w:rFonts w:ascii="Tahoma" w:hAnsi="Tahoma" w:cs="Tahoma"/>
          <w:lang w:val="es-MX"/>
        </w:rPr>
      </w:pPr>
    </w:p>
    <w:p w14:paraId="3400D93B" w14:textId="0F38A463" w:rsidR="006B26CB" w:rsidRPr="00575A73" w:rsidRDefault="006B26CB" w:rsidP="006B26CB">
      <w:pPr>
        <w:pStyle w:val="Prrafodelista"/>
        <w:numPr>
          <w:ilvl w:val="0"/>
          <w:numId w:val="11"/>
        </w:numPr>
        <w:spacing w:line="360" w:lineRule="auto"/>
        <w:jc w:val="both"/>
        <w:rPr>
          <w:rFonts w:ascii="Tahoma" w:hAnsi="Tahoma" w:cs="Tahoma"/>
          <w:lang w:val="es-MX"/>
        </w:rPr>
      </w:pPr>
      <w:r w:rsidRPr="00575A73">
        <w:rPr>
          <w:rFonts w:ascii="Tahoma" w:hAnsi="Tahoma" w:cs="Tahoma"/>
          <w:lang w:val="es-MX"/>
        </w:rPr>
        <w:t>Recibir, estudiar, analizar, discutir y dictaminar los asuntos turnados por el Ayuntamiento</w:t>
      </w:r>
      <w:r w:rsidR="00D11D92" w:rsidRPr="00575A73">
        <w:rPr>
          <w:rFonts w:ascii="Tahoma" w:hAnsi="Tahoma" w:cs="Tahoma"/>
          <w:lang w:val="es-MX"/>
        </w:rPr>
        <w:t>;</w:t>
      </w:r>
    </w:p>
    <w:p w14:paraId="3AF79E6A" w14:textId="77777777" w:rsidR="006B26CB" w:rsidRPr="00575A73" w:rsidRDefault="006B26CB" w:rsidP="006B26CB">
      <w:pPr>
        <w:pStyle w:val="Prrafodelista"/>
        <w:numPr>
          <w:ilvl w:val="0"/>
          <w:numId w:val="11"/>
        </w:numPr>
        <w:spacing w:line="360" w:lineRule="auto"/>
        <w:jc w:val="both"/>
        <w:rPr>
          <w:rFonts w:ascii="Tahoma" w:hAnsi="Tahoma" w:cs="Tahoma"/>
          <w:lang w:val="es-MX"/>
        </w:rPr>
      </w:pPr>
      <w:r w:rsidRPr="00575A73">
        <w:rPr>
          <w:rFonts w:ascii="Tahoma" w:hAnsi="Tahoma" w:cs="Tahoma"/>
          <w:lang w:val="es-MX"/>
        </w:rPr>
        <w:t>Presentar al Ayuntamiento los dictámenes e informes, resultados de sus trabajos e investigaciones y demás documentos relativos a los asuntos que le son turnados;</w:t>
      </w:r>
    </w:p>
    <w:p w14:paraId="3A161616" w14:textId="77777777" w:rsidR="006B26CB" w:rsidRPr="00575A73" w:rsidRDefault="006B26CB" w:rsidP="006B26CB">
      <w:pPr>
        <w:pStyle w:val="Prrafodelista"/>
        <w:numPr>
          <w:ilvl w:val="0"/>
          <w:numId w:val="11"/>
        </w:numPr>
        <w:spacing w:line="360" w:lineRule="auto"/>
        <w:jc w:val="both"/>
        <w:rPr>
          <w:rFonts w:ascii="Tahoma" w:hAnsi="Tahoma" w:cs="Tahoma"/>
          <w:lang w:val="es-MX"/>
        </w:rPr>
      </w:pPr>
      <w:r w:rsidRPr="00575A73">
        <w:rPr>
          <w:rFonts w:ascii="Tahoma" w:hAnsi="Tahoma" w:cs="Tahoma"/>
          <w:lang w:val="es-MX"/>
        </w:rPr>
        <w:t>Participar del control y evaluación de los ramos de la actividad pública municipal que correspondan a sus atribuciones, mediante la presentación de informes y la participación en los procesos de planeación y presupuestación del Municipio;</w:t>
      </w:r>
    </w:p>
    <w:p w14:paraId="3826797B" w14:textId="77777777" w:rsidR="006B26CB" w:rsidRPr="00575A73" w:rsidRDefault="006B26CB" w:rsidP="006B26CB">
      <w:pPr>
        <w:pStyle w:val="Prrafodelista"/>
        <w:numPr>
          <w:ilvl w:val="0"/>
          <w:numId w:val="11"/>
        </w:numPr>
        <w:spacing w:line="360" w:lineRule="auto"/>
        <w:jc w:val="both"/>
        <w:rPr>
          <w:rFonts w:ascii="Tahoma" w:hAnsi="Tahoma" w:cs="Tahoma"/>
          <w:lang w:val="es-MX"/>
        </w:rPr>
      </w:pPr>
      <w:r w:rsidRPr="00575A73">
        <w:rPr>
          <w:rFonts w:ascii="Tahoma" w:hAnsi="Tahoma" w:cs="Tahoma"/>
          <w:lang w:val="es-MX"/>
        </w:rPr>
        <w:t>Evaluar los trabajos de las dependencias municipales en la materia que corresponda a sus atribuciones y con base en sus resultados y las necesidades operantes, proponer las medidas pertinentes para orientar la política municipal al respecto;</w:t>
      </w:r>
    </w:p>
    <w:p w14:paraId="7359D034" w14:textId="77777777" w:rsidR="006B26CB" w:rsidRPr="00575A73" w:rsidRDefault="006B26CB" w:rsidP="006B26CB">
      <w:pPr>
        <w:pStyle w:val="Prrafodelista"/>
        <w:numPr>
          <w:ilvl w:val="0"/>
          <w:numId w:val="11"/>
        </w:numPr>
        <w:spacing w:line="360" w:lineRule="auto"/>
        <w:jc w:val="both"/>
        <w:rPr>
          <w:rFonts w:ascii="Tahoma" w:hAnsi="Tahoma" w:cs="Tahoma"/>
          <w:lang w:val="es-MX"/>
        </w:rPr>
      </w:pPr>
      <w:r w:rsidRPr="00575A73">
        <w:rPr>
          <w:rFonts w:ascii="Tahoma" w:hAnsi="Tahoma" w:cs="Tahoma"/>
          <w:lang w:val="es-MX"/>
        </w:rPr>
        <w:t>Citar a los titulares de las dependencias y entidades de la administración pública municipal, en los casos en que su comparecencia sea necesaria para el adecuado desempeño de sus atribuciones;</w:t>
      </w:r>
    </w:p>
    <w:p w14:paraId="7FA88BD4" w14:textId="77777777" w:rsidR="006B26CB" w:rsidRPr="00575A73" w:rsidRDefault="006B26CB" w:rsidP="006B26CB">
      <w:pPr>
        <w:pStyle w:val="Prrafodelista"/>
        <w:numPr>
          <w:ilvl w:val="0"/>
          <w:numId w:val="11"/>
        </w:numPr>
        <w:spacing w:line="360" w:lineRule="auto"/>
        <w:jc w:val="both"/>
        <w:rPr>
          <w:rFonts w:ascii="Tahoma" w:hAnsi="Tahoma" w:cs="Tahoma"/>
          <w:lang w:val="es-MX"/>
        </w:rPr>
      </w:pPr>
      <w:r w:rsidRPr="00575A73">
        <w:rPr>
          <w:rFonts w:ascii="Tahoma" w:hAnsi="Tahoma" w:cs="Tahoma"/>
          <w:lang w:val="es-MX"/>
        </w:rPr>
        <w:t>Estudiar y, en su caso, proponer la celebración de convenios o contratos con la Federación, el Estado, los municipios o los particulares respecto de la materia que le corresponda en virtud de sus atribuciones; y</w:t>
      </w:r>
    </w:p>
    <w:p w14:paraId="194279A7" w14:textId="77A7E928" w:rsidR="006B26CB" w:rsidRPr="00575A73" w:rsidRDefault="006B26CB" w:rsidP="006B26CB">
      <w:pPr>
        <w:pStyle w:val="Prrafodelista"/>
        <w:numPr>
          <w:ilvl w:val="0"/>
          <w:numId w:val="11"/>
        </w:numPr>
        <w:spacing w:line="360" w:lineRule="auto"/>
        <w:jc w:val="both"/>
        <w:rPr>
          <w:rFonts w:ascii="Tahoma" w:hAnsi="Tahoma" w:cs="Tahoma"/>
          <w:lang w:val="es-MX"/>
        </w:rPr>
      </w:pPr>
      <w:r w:rsidRPr="00575A73">
        <w:rPr>
          <w:rFonts w:ascii="Tahoma" w:hAnsi="Tahoma" w:cs="Tahoma"/>
          <w:lang w:val="es-MX"/>
        </w:rPr>
        <w:t>Designar de entre sus miembros un representante para que integre el Concejo Municipal que le Corresponda.</w:t>
      </w:r>
    </w:p>
    <w:p w14:paraId="4452C8CC" w14:textId="77777777" w:rsidR="006B26CB" w:rsidRPr="00575A73" w:rsidRDefault="006B26CB" w:rsidP="00E55EC3">
      <w:pPr>
        <w:spacing w:line="360" w:lineRule="auto"/>
        <w:jc w:val="both"/>
        <w:rPr>
          <w:rFonts w:ascii="Tahoma" w:hAnsi="Tahoma" w:cs="Tahoma"/>
          <w:lang w:val="es-MX"/>
        </w:rPr>
      </w:pPr>
    </w:p>
    <w:p w14:paraId="376EA4A1" w14:textId="42E54E9D" w:rsidR="00E55EC3" w:rsidRPr="00575A73" w:rsidRDefault="0042269E" w:rsidP="00E55EC3">
      <w:pPr>
        <w:spacing w:line="360" w:lineRule="auto"/>
        <w:jc w:val="both"/>
        <w:rPr>
          <w:rFonts w:ascii="Tahoma" w:hAnsi="Tahoma" w:cs="Tahoma"/>
          <w:b/>
          <w:bCs/>
          <w:lang w:val="es-MX"/>
        </w:rPr>
      </w:pPr>
      <w:r w:rsidRPr="00575A73">
        <w:rPr>
          <w:rFonts w:ascii="Tahoma" w:hAnsi="Tahoma" w:cs="Tahoma"/>
          <w:b/>
          <w:bCs/>
          <w:lang w:val="es-MX"/>
        </w:rPr>
        <w:lastRenderedPageBreak/>
        <w:t>ATRIBUCIONES DE LA COMISIÓN EDILICIA PERMANENTE DE DEPORTES, RECREACIÓN, ASUNTOS DE LA NIÑEZ Y JUVENTUDES:</w:t>
      </w:r>
    </w:p>
    <w:p w14:paraId="2AAE8A95" w14:textId="77777777" w:rsidR="00E55EC3" w:rsidRPr="00575A73" w:rsidRDefault="00E55EC3" w:rsidP="00E55EC3">
      <w:pPr>
        <w:spacing w:line="360" w:lineRule="auto"/>
        <w:jc w:val="both"/>
        <w:rPr>
          <w:rFonts w:ascii="Tahoma" w:hAnsi="Tahoma" w:cs="Tahoma"/>
          <w:lang w:val="es-MX"/>
        </w:rPr>
      </w:pPr>
    </w:p>
    <w:p w14:paraId="4CD83C75" w14:textId="67D97F80" w:rsidR="0042269E" w:rsidRPr="00575A73" w:rsidRDefault="0042269E" w:rsidP="00632017">
      <w:pPr>
        <w:spacing w:line="360" w:lineRule="auto"/>
        <w:jc w:val="both"/>
        <w:rPr>
          <w:rFonts w:ascii="Tahoma" w:hAnsi="Tahoma" w:cs="Tahoma"/>
          <w:lang w:val="es-MX"/>
        </w:rPr>
      </w:pPr>
      <w:r w:rsidRPr="00575A73">
        <w:rPr>
          <w:rFonts w:ascii="Tahoma" w:hAnsi="Tahoma" w:cs="Tahoma"/>
          <w:lang w:val="es-MX"/>
        </w:rPr>
        <w:t xml:space="preserve">Las atribuciones de la Comisión </w:t>
      </w:r>
      <w:proofErr w:type="gramStart"/>
      <w:r w:rsidRPr="00575A73">
        <w:rPr>
          <w:rFonts w:ascii="Tahoma" w:hAnsi="Tahoma" w:cs="Tahoma"/>
          <w:lang w:val="es-MX"/>
        </w:rPr>
        <w:t>Edilicia</w:t>
      </w:r>
      <w:proofErr w:type="gramEnd"/>
      <w:r w:rsidRPr="00575A73">
        <w:rPr>
          <w:rFonts w:ascii="Tahoma" w:hAnsi="Tahoma" w:cs="Tahoma"/>
          <w:lang w:val="es-MX"/>
        </w:rPr>
        <w:t xml:space="preserve"> de Deportes, Recreación, Asuntos de la Niñez y Juventudes son las siguientes de conformidad con el numeral 53 del Reglamento Interior del Ayuntamiento de Zapotlán el Grande, Jalisco:</w:t>
      </w:r>
    </w:p>
    <w:p w14:paraId="36FEE96A" w14:textId="77777777" w:rsidR="0042269E" w:rsidRPr="00575A73" w:rsidRDefault="0042269E" w:rsidP="00632017">
      <w:pPr>
        <w:spacing w:line="360" w:lineRule="auto"/>
        <w:jc w:val="both"/>
        <w:rPr>
          <w:rFonts w:ascii="Tahoma" w:hAnsi="Tahoma" w:cs="Tahoma"/>
          <w:lang w:val="es-MX"/>
        </w:rPr>
      </w:pPr>
    </w:p>
    <w:p w14:paraId="6A6376C2" w14:textId="1E943696" w:rsidR="00632017" w:rsidRPr="00575A73" w:rsidRDefault="00E55EC3" w:rsidP="00632017">
      <w:pPr>
        <w:spacing w:line="360" w:lineRule="auto"/>
        <w:jc w:val="both"/>
        <w:rPr>
          <w:rFonts w:ascii="Tahoma" w:hAnsi="Tahoma" w:cs="Tahoma"/>
          <w:lang w:val="es-MX"/>
        </w:rPr>
      </w:pPr>
      <w:r w:rsidRPr="00575A73">
        <w:rPr>
          <w:rFonts w:ascii="Tahoma" w:hAnsi="Tahoma" w:cs="Tahoma"/>
          <w:b/>
          <w:bCs/>
          <w:lang w:val="es-MX"/>
        </w:rPr>
        <w:t>Artículo 53º.-</w:t>
      </w:r>
      <w:r w:rsidRPr="00575A73">
        <w:rPr>
          <w:rFonts w:ascii="Tahoma" w:hAnsi="Tahoma" w:cs="Tahoma"/>
          <w:lang w:val="es-MX"/>
        </w:rPr>
        <w:t xml:space="preserve"> La Comisión </w:t>
      </w:r>
      <w:proofErr w:type="gramStart"/>
      <w:r w:rsidRPr="00575A73">
        <w:rPr>
          <w:rFonts w:ascii="Tahoma" w:hAnsi="Tahoma" w:cs="Tahoma"/>
          <w:lang w:val="es-MX"/>
        </w:rPr>
        <w:t>Edilicia</w:t>
      </w:r>
      <w:proofErr w:type="gramEnd"/>
      <w:r w:rsidRPr="00575A73">
        <w:rPr>
          <w:rFonts w:ascii="Tahoma" w:hAnsi="Tahoma" w:cs="Tahoma"/>
          <w:lang w:val="es-MX"/>
        </w:rPr>
        <w:t xml:space="preserve"> de Deportes, Recreación, Asuntos de la Niñez y Juventudes tiene las siguientes atribuciones:</w:t>
      </w:r>
    </w:p>
    <w:p w14:paraId="058C1F07" w14:textId="77777777" w:rsidR="00E55EC3" w:rsidRPr="00575A73" w:rsidRDefault="00E55EC3" w:rsidP="00632017">
      <w:pPr>
        <w:spacing w:line="360" w:lineRule="auto"/>
        <w:jc w:val="both"/>
        <w:rPr>
          <w:rFonts w:ascii="Tahoma" w:hAnsi="Tahoma" w:cs="Tahoma"/>
          <w:lang w:val="es-MX"/>
        </w:rPr>
      </w:pPr>
    </w:p>
    <w:p w14:paraId="67355226" w14:textId="6FC0C09D" w:rsidR="00E55EC3" w:rsidRPr="00575A73" w:rsidRDefault="00E55EC3" w:rsidP="0042269E">
      <w:pPr>
        <w:pStyle w:val="Prrafodelista"/>
        <w:numPr>
          <w:ilvl w:val="0"/>
          <w:numId w:val="13"/>
        </w:numPr>
        <w:spacing w:line="360" w:lineRule="auto"/>
        <w:jc w:val="both"/>
        <w:rPr>
          <w:rFonts w:ascii="Tahoma" w:hAnsi="Tahoma" w:cs="Tahoma"/>
          <w:lang w:val="es-MX"/>
        </w:rPr>
      </w:pPr>
      <w:r w:rsidRPr="00575A73">
        <w:rPr>
          <w:rFonts w:ascii="Tahoma" w:hAnsi="Tahoma" w:cs="Tahoma"/>
          <w:lang w:val="es-MX"/>
        </w:rPr>
        <w:t>Proponer, analizar, estudiar y dictaminar las iniciativas en materia de deportes y desarrollo integral de la juventud Zapotlense;</w:t>
      </w:r>
    </w:p>
    <w:p w14:paraId="039D64A2" w14:textId="538764B5" w:rsidR="00E55EC3" w:rsidRPr="00575A73" w:rsidRDefault="00E55EC3" w:rsidP="0042269E">
      <w:pPr>
        <w:pStyle w:val="Prrafodelista"/>
        <w:numPr>
          <w:ilvl w:val="0"/>
          <w:numId w:val="13"/>
        </w:numPr>
        <w:spacing w:line="360" w:lineRule="auto"/>
        <w:jc w:val="both"/>
        <w:rPr>
          <w:rFonts w:ascii="Tahoma" w:hAnsi="Tahoma" w:cs="Tahoma"/>
          <w:lang w:val="es-MX"/>
        </w:rPr>
      </w:pPr>
      <w:r w:rsidRPr="00575A73">
        <w:rPr>
          <w:rFonts w:ascii="Tahoma" w:hAnsi="Tahoma" w:cs="Tahoma"/>
          <w:lang w:val="es-MX"/>
        </w:rPr>
        <w:t>Promover, impulsar y planificar la formación integral de las y los habitantes del municipio a través de actividades recreativas y deportivas que estimulen su desarrollo físico y mental;</w:t>
      </w:r>
    </w:p>
    <w:p w14:paraId="482A52BF" w14:textId="245DFF9B" w:rsidR="00E55EC3" w:rsidRPr="00575A73" w:rsidRDefault="00E55EC3" w:rsidP="0042269E">
      <w:pPr>
        <w:pStyle w:val="Prrafodelista"/>
        <w:numPr>
          <w:ilvl w:val="0"/>
          <w:numId w:val="13"/>
        </w:numPr>
        <w:spacing w:line="360" w:lineRule="auto"/>
        <w:jc w:val="both"/>
        <w:rPr>
          <w:rFonts w:ascii="Tahoma" w:hAnsi="Tahoma" w:cs="Tahoma"/>
          <w:lang w:val="es-MX"/>
        </w:rPr>
      </w:pPr>
      <w:r w:rsidRPr="00575A73">
        <w:rPr>
          <w:rFonts w:ascii="Tahoma" w:hAnsi="Tahoma" w:cs="Tahoma"/>
          <w:lang w:val="es-MX"/>
        </w:rPr>
        <w:t>Evaluar y vigilar los trabajos de las dependencias municipales, con funciones en materia de deportes y desarrollo integral de la niñez y las juventudes y con base en sus resultados y a las necesidades operantes, proponer las medidas pertinentes para orientar la política que sobre el deporte deba emprender el municipio;</w:t>
      </w:r>
    </w:p>
    <w:p w14:paraId="1AB5568F" w14:textId="4D12C950" w:rsidR="00E55EC3" w:rsidRPr="00575A73" w:rsidRDefault="00E55EC3" w:rsidP="0042269E">
      <w:pPr>
        <w:pStyle w:val="Prrafodelista"/>
        <w:numPr>
          <w:ilvl w:val="0"/>
          <w:numId w:val="13"/>
        </w:numPr>
        <w:spacing w:line="360" w:lineRule="auto"/>
        <w:jc w:val="both"/>
        <w:rPr>
          <w:rFonts w:ascii="Tahoma" w:hAnsi="Tahoma" w:cs="Tahoma"/>
          <w:lang w:val="es-MX"/>
        </w:rPr>
      </w:pPr>
      <w:r w:rsidRPr="00575A73">
        <w:rPr>
          <w:rFonts w:ascii="Tahoma" w:hAnsi="Tahoma" w:cs="Tahoma"/>
          <w:lang w:val="es-MX"/>
        </w:rPr>
        <w:t>Estudiar la conveniencia de la celebración de convenios y contratos con la Federación, el Estado, los municipios y los particulares respecto a la actividad deportiva;</w:t>
      </w:r>
    </w:p>
    <w:p w14:paraId="39C67860" w14:textId="2EDA2AA0" w:rsidR="00E55EC3" w:rsidRPr="00575A73" w:rsidRDefault="00E55EC3" w:rsidP="0042269E">
      <w:pPr>
        <w:pStyle w:val="Prrafodelista"/>
        <w:numPr>
          <w:ilvl w:val="0"/>
          <w:numId w:val="13"/>
        </w:numPr>
        <w:spacing w:line="360" w:lineRule="auto"/>
        <w:jc w:val="both"/>
        <w:rPr>
          <w:rFonts w:ascii="Tahoma" w:hAnsi="Tahoma" w:cs="Tahoma"/>
          <w:lang w:val="es-MX"/>
        </w:rPr>
      </w:pPr>
      <w:r w:rsidRPr="00575A73">
        <w:rPr>
          <w:rFonts w:ascii="Tahoma" w:hAnsi="Tahoma" w:cs="Tahoma"/>
          <w:lang w:val="es-MX"/>
        </w:rPr>
        <w:t>Proponer, analizar, estudiar y dictaminar las iniciativas tendientes a la promoción del desarrollo y fomento de la niñez y las juventudes y su participación en la sociedad;</w:t>
      </w:r>
    </w:p>
    <w:p w14:paraId="0E04DF35" w14:textId="5248BA85" w:rsidR="00E55EC3" w:rsidRPr="00575A73" w:rsidRDefault="00E55EC3" w:rsidP="0042269E">
      <w:pPr>
        <w:pStyle w:val="Prrafodelista"/>
        <w:numPr>
          <w:ilvl w:val="0"/>
          <w:numId w:val="13"/>
        </w:numPr>
        <w:spacing w:line="360" w:lineRule="auto"/>
        <w:jc w:val="both"/>
        <w:rPr>
          <w:rFonts w:ascii="Tahoma" w:hAnsi="Tahoma" w:cs="Tahoma"/>
          <w:lang w:val="es-MX"/>
        </w:rPr>
      </w:pPr>
      <w:r w:rsidRPr="00575A73">
        <w:rPr>
          <w:rFonts w:ascii="Tahoma" w:hAnsi="Tahoma" w:cs="Tahoma"/>
          <w:lang w:val="es-MX"/>
        </w:rPr>
        <w:t xml:space="preserve">Coadyuvar con el Sistema DIF Municipal para generar políticas públicas integrales, transversales y con perspectiva de derechos humanos de la </w:t>
      </w:r>
      <w:r w:rsidRPr="00575A73">
        <w:rPr>
          <w:rFonts w:ascii="Tahoma" w:hAnsi="Tahoma" w:cs="Tahoma"/>
          <w:lang w:val="es-MX"/>
        </w:rPr>
        <w:lastRenderedPageBreak/>
        <w:t>niñez, así como realizar actividades que propicien el desarrollo integral de las infancias zapotlenses; y</w:t>
      </w:r>
    </w:p>
    <w:p w14:paraId="67823359" w14:textId="020D11B0" w:rsidR="00E55EC3" w:rsidRPr="00575A73" w:rsidRDefault="00E55EC3" w:rsidP="0042269E">
      <w:pPr>
        <w:pStyle w:val="Prrafodelista"/>
        <w:numPr>
          <w:ilvl w:val="0"/>
          <w:numId w:val="13"/>
        </w:numPr>
        <w:spacing w:line="360" w:lineRule="auto"/>
        <w:jc w:val="both"/>
        <w:rPr>
          <w:rFonts w:ascii="Tahoma" w:hAnsi="Tahoma" w:cs="Tahoma"/>
          <w:lang w:val="es-MX"/>
        </w:rPr>
      </w:pPr>
      <w:r w:rsidRPr="00575A73">
        <w:rPr>
          <w:rFonts w:ascii="Tahoma" w:hAnsi="Tahoma" w:cs="Tahoma"/>
          <w:lang w:val="es-MX"/>
        </w:rPr>
        <w:t>Vigilar que en todas las acciones que lleve a cabo el Gobierno Municipal y demás organismos e instituciones, tanto públicos como sociales, se garantice el pleno ejercicio, respeto, protección y promoción de los derechos de las niñas, niños y adolescentes, velando en todo momento por el interés superior de la niñez.</w:t>
      </w:r>
    </w:p>
    <w:p w14:paraId="575D731A" w14:textId="77777777" w:rsidR="00E868D4" w:rsidRPr="00575A73" w:rsidRDefault="00E868D4" w:rsidP="00E55EC3">
      <w:pPr>
        <w:spacing w:line="360" w:lineRule="auto"/>
        <w:jc w:val="both"/>
        <w:rPr>
          <w:rFonts w:ascii="Tahoma" w:hAnsi="Tahoma" w:cs="Tahoma"/>
          <w:lang w:val="es-MX"/>
        </w:rPr>
      </w:pPr>
    </w:p>
    <w:p w14:paraId="17099C89" w14:textId="454DB5A4" w:rsidR="0042269E" w:rsidRPr="00575A73" w:rsidRDefault="0042269E" w:rsidP="00E868D4">
      <w:pPr>
        <w:spacing w:line="360" w:lineRule="auto"/>
        <w:jc w:val="both"/>
        <w:rPr>
          <w:rFonts w:ascii="Tahoma" w:hAnsi="Tahoma" w:cs="Tahoma"/>
          <w:b/>
          <w:bCs/>
          <w:lang w:val="es-MX"/>
        </w:rPr>
      </w:pPr>
      <w:r w:rsidRPr="00575A73">
        <w:rPr>
          <w:rFonts w:ascii="Tahoma" w:hAnsi="Tahoma" w:cs="Tahoma"/>
          <w:b/>
          <w:bCs/>
          <w:lang w:val="es-MX"/>
        </w:rPr>
        <w:t>OBLIGACIONES DEL PRESIDENTE DE LA COMISIÓN EDILICIA DE DEPORTES, RECREACIÓN, ASUNTOS DE LA NIÑEZ Y JUVENTUDES:</w:t>
      </w:r>
    </w:p>
    <w:p w14:paraId="04B6AA5C" w14:textId="77777777" w:rsidR="0042269E" w:rsidRPr="00575A73" w:rsidRDefault="0042269E" w:rsidP="00E868D4">
      <w:pPr>
        <w:spacing w:line="360" w:lineRule="auto"/>
        <w:jc w:val="both"/>
        <w:rPr>
          <w:rFonts w:ascii="Tahoma" w:hAnsi="Tahoma" w:cs="Tahoma"/>
          <w:b/>
          <w:bCs/>
          <w:lang w:val="es-MX"/>
        </w:rPr>
      </w:pPr>
    </w:p>
    <w:p w14:paraId="6E6AF51B" w14:textId="73EF0636" w:rsidR="0042269E" w:rsidRPr="00575A73" w:rsidRDefault="0042269E" w:rsidP="0042269E">
      <w:pPr>
        <w:spacing w:line="360" w:lineRule="auto"/>
        <w:jc w:val="both"/>
        <w:rPr>
          <w:rFonts w:ascii="Tahoma" w:hAnsi="Tahoma" w:cs="Tahoma"/>
          <w:lang w:val="es-MX"/>
        </w:rPr>
      </w:pPr>
      <w:r w:rsidRPr="00575A73">
        <w:rPr>
          <w:rFonts w:ascii="Tahoma" w:hAnsi="Tahoma" w:cs="Tahoma"/>
          <w:lang w:val="es-MX"/>
        </w:rPr>
        <w:t>De conformidad con el artículo 47 del Reglamento Interior del Ayuntamiento de Zapotlán el Grande, Jalisco, los presidentes de las comisiones edilicias tienen las siguientes obligaciones:</w:t>
      </w:r>
    </w:p>
    <w:p w14:paraId="0CA3EC3E" w14:textId="77777777" w:rsidR="0042269E" w:rsidRPr="00575A73" w:rsidRDefault="0042269E" w:rsidP="0042269E">
      <w:pPr>
        <w:spacing w:line="360" w:lineRule="auto"/>
        <w:jc w:val="both"/>
        <w:rPr>
          <w:rFonts w:ascii="Tahoma" w:hAnsi="Tahoma" w:cs="Tahoma"/>
          <w:lang w:val="es-MX"/>
        </w:rPr>
      </w:pPr>
    </w:p>
    <w:p w14:paraId="1849FDE1" w14:textId="56118A83" w:rsidR="0042269E" w:rsidRPr="00575A73" w:rsidRDefault="0042269E" w:rsidP="00B3010C">
      <w:pPr>
        <w:pStyle w:val="Prrafodelista"/>
        <w:numPr>
          <w:ilvl w:val="0"/>
          <w:numId w:val="15"/>
        </w:numPr>
        <w:spacing w:line="360" w:lineRule="auto"/>
        <w:jc w:val="both"/>
        <w:rPr>
          <w:rFonts w:ascii="Tahoma" w:hAnsi="Tahoma" w:cs="Tahoma"/>
          <w:lang w:val="es-MX"/>
        </w:rPr>
      </w:pPr>
      <w:r w:rsidRPr="00575A73">
        <w:rPr>
          <w:rFonts w:ascii="Tahoma" w:hAnsi="Tahoma" w:cs="Tahoma"/>
          <w:lang w:val="es-MX"/>
        </w:rPr>
        <w:t>Dar a conocer a los demás miembros los asuntos turnados a la comisión;</w:t>
      </w:r>
    </w:p>
    <w:p w14:paraId="54444D2F" w14:textId="20288BB5" w:rsidR="0042269E" w:rsidRPr="00575A73" w:rsidRDefault="0042269E" w:rsidP="00B3010C">
      <w:pPr>
        <w:pStyle w:val="Prrafodelista"/>
        <w:numPr>
          <w:ilvl w:val="0"/>
          <w:numId w:val="15"/>
        </w:numPr>
        <w:spacing w:line="360" w:lineRule="auto"/>
        <w:jc w:val="both"/>
        <w:rPr>
          <w:rFonts w:ascii="Tahoma" w:hAnsi="Tahoma" w:cs="Tahoma"/>
          <w:lang w:val="es-MX"/>
        </w:rPr>
      </w:pPr>
      <w:r w:rsidRPr="00575A73">
        <w:rPr>
          <w:rFonts w:ascii="Tahoma" w:hAnsi="Tahoma" w:cs="Tahoma"/>
          <w:lang w:val="es-MX"/>
        </w:rPr>
        <w:t>Convocar por escrito a los integrantes a las sesiones de la comisión y levantar el acta correspondiente;</w:t>
      </w:r>
    </w:p>
    <w:p w14:paraId="724782CF" w14:textId="16925A92" w:rsidR="0042269E" w:rsidRPr="00575A73" w:rsidRDefault="0042269E" w:rsidP="00B3010C">
      <w:pPr>
        <w:pStyle w:val="Prrafodelista"/>
        <w:numPr>
          <w:ilvl w:val="0"/>
          <w:numId w:val="15"/>
        </w:numPr>
        <w:spacing w:line="360" w:lineRule="auto"/>
        <w:jc w:val="both"/>
        <w:rPr>
          <w:rFonts w:ascii="Tahoma" w:hAnsi="Tahoma" w:cs="Tahoma"/>
          <w:lang w:val="es-MX"/>
        </w:rPr>
      </w:pPr>
      <w:r w:rsidRPr="00575A73">
        <w:rPr>
          <w:rFonts w:ascii="Tahoma" w:hAnsi="Tahoma" w:cs="Tahoma"/>
          <w:lang w:val="es-MX"/>
        </w:rPr>
        <w:t>Promover las visitas, entrevistas y acciones necesarias para el estudio y dictamen de los asuntos turnados;</w:t>
      </w:r>
    </w:p>
    <w:p w14:paraId="12AB3EF7" w14:textId="6B1F6D92" w:rsidR="0042269E" w:rsidRPr="00575A73" w:rsidRDefault="0042269E" w:rsidP="00B3010C">
      <w:pPr>
        <w:pStyle w:val="Prrafodelista"/>
        <w:numPr>
          <w:ilvl w:val="0"/>
          <w:numId w:val="15"/>
        </w:numPr>
        <w:spacing w:line="360" w:lineRule="auto"/>
        <w:jc w:val="both"/>
        <w:rPr>
          <w:rFonts w:ascii="Tahoma" w:hAnsi="Tahoma" w:cs="Tahoma"/>
          <w:lang w:val="es-MX"/>
        </w:rPr>
      </w:pPr>
      <w:r w:rsidRPr="00575A73">
        <w:rPr>
          <w:rFonts w:ascii="Tahoma" w:hAnsi="Tahoma" w:cs="Tahoma"/>
          <w:lang w:val="es-MX"/>
        </w:rPr>
        <w:t>Entregar a todos y cada uno de los munícipes, una copia del proyecto de dictamen con una anticipación de cuarenta y ocho horas previas a la celebración de la reunión de comisión en que se discutirá el mismo, salvo en aquellos casos urgentes a su criterio, en que se entreguen en el momento mismo de la reunión;</w:t>
      </w:r>
    </w:p>
    <w:p w14:paraId="35771980" w14:textId="433411F7" w:rsidR="0042269E" w:rsidRPr="00575A73" w:rsidRDefault="0042269E" w:rsidP="00B3010C">
      <w:pPr>
        <w:pStyle w:val="Prrafodelista"/>
        <w:numPr>
          <w:ilvl w:val="0"/>
          <w:numId w:val="15"/>
        </w:numPr>
        <w:spacing w:line="360" w:lineRule="auto"/>
        <w:jc w:val="both"/>
        <w:rPr>
          <w:rFonts w:ascii="Tahoma" w:hAnsi="Tahoma" w:cs="Tahoma"/>
          <w:lang w:val="es-MX"/>
        </w:rPr>
      </w:pPr>
      <w:r w:rsidRPr="00575A73">
        <w:rPr>
          <w:rFonts w:ascii="Tahoma" w:hAnsi="Tahoma" w:cs="Tahoma"/>
          <w:lang w:val="es-MX"/>
        </w:rPr>
        <w:t xml:space="preserve">Presentar al Ayuntamiento, a través de la Secretaría General, los acuerdos, resoluciones o dictámenes de los asuntos que competan a su </w:t>
      </w:r>
      <w:r w:rsidRPr="00575A73">
        <w:rPr>
          <w:rFonts w:ascii="Tahoma" w:hAnsi="Tahoma" w:cs="Tahoma"/>
          <w:lang w:val="es-MX"/>
        </w:rPr>
        <w:lastRenderedPageBreak/>
        <w:t>comisión edilicia, con una anticipación de setenta y dos horas a la fecha de que tenga verificativo la sesión, en que el asunto se vaya a tratar;</w:t>
      </w:r>
    </w:p>
    <w:p w14:paraId="50F4752F" w14:textId="77777777" w:rsidR="0042269E" w:rsidRPr="00575A73" w:rsidRDefault="0042269E" w:rsidP="00B3010C">
      <w:pPr>
        <w:pStyle w:val="Prrafodelista"/>
        <w:numPr>
          <w:ilvl w:val="0"/>
          <w:numId w:val="15"/>
        </w:numPr>
        <w:spacing w:line="360" w:lineRule="auto"/>
        <w:jc w:val="both"/>
        <w:rPr>
          <w:rFonts w:ascii="Tahoma" w:hAnsi="Tahoma" w:cs="Tahoma"/>
          <w:lang w:val="es-MX"/>
        </w:rPr>
      </w:pPr>
      <w:r w:rsidRPr="00575A73">
        <w:rPr>
          <w:rFonts w:ascii="Tahoma" w:hAnsi="Tahoma" w:cs="Tahoma"/>
          <w:lang w:val="es-MX"/>
        </w:rPr>
        <w:t>Tener a su cargo los documentos relacionados con los asuntos que se turnan para su estudio por la comisión edilicia que preside, y una vez dictaminados remitirlos a la Secretaría General para efecto de registro, archivo, guarda y protección de los mismos;</w:t>
      </w:r>
    </w:p>
    <w:p w14:paraId="7FDD3A0F" w14:textId="2BB81B1A" w:rsidR="0042269E" w:rsidRPr="00575A73" w:rsidRDefault="0042269E" w:rsidP="00B3010C">
      <w:pPr>
        <w:pStyle w:val="Prrafodelista"/>
        <w:numPr>
          <w:ilvl w:val="0"/>
          <w:numId w:val="15"/>
        </w:numPr>
        <w:spacing w:line="360" w:lineRule="auto"/>
        <w:jc w:val="both"/>
        <w:rPr>
          <w:rFonts w:ascii="Tahoma" w:hAnsi="Tahoma" w:cs="Tahoma"/>
          <w:lang w:val="es-MX"/>
        </w:rPr>
      </w:pPr>
      <w:r w:rsidRPr="00575A73">
        <w:rPr>
          <w:rFonts w:ascii="Tahoma" w:hAnsi="Tahoma" w:cs="Tahoma"/>
          <w:lang w:val="es-MX"/>
        </w:rPr>
        <w:t>Presentar por escrito, un informe anual pormenorizado de las actividades realizadas por la comisión edilicia que preside;</w:t>
      </w:r>
    </w:p>
    <w:p w14:paraId="650947AF" w14:textId="690DBCED" w:rsidR="0042269E" w:rsidRPr="00575A73" w:rsidRDefault="0042269E" w:rsidP="00B3010C">
      <w:pPr>
        <w:pStyle w:val="Prrafodelista"/>
        <w:numPr>
          <w:ilvl w:val="0"/>
          <w:numId w:val="15"/>
        </w:numPr>
        <w:spacing w:line="360" w:lineRule="auto"/>
        <w:jc w:val="both"/>
        <w:rPr>
          <w:rFonts w:ascii="Tahoma" w:hAnsi="Tahoma" w:cs="Tahoma"/>
          <w:lang w:val="es-MX"/>
        </w:rPr>
      </w:pPr>
      <w:r w:rsidRPr="00575A73">
        <w:rPr>
          <w:rFonts w:ascii="Tahoma" w:hAnsi="Tahoma" w:cs="Tahoma"/>
          <w:lang w:val="es-MX"/>
        </w:rPr>
        <w:t>Asistir puntualmente a las reuniones de las comisiones edilicias; y</w:t>
      </w:r>
    </w:p>
    <w:p w14:paraId="463DD993" w14:textId="1CB62210" w:rsidR="0042269E" w:rsidRPr="00575A73" w:rsidRDefault="0042269E" w:rsidP="00B3010C">
      <w:pPr>
        <w:pStyle w:val="Prrafodelista"/>
        <w:numPr>
          <w:ilvl w:val="0"/>
          <w:numId w:val="15"/>
        </w:numPr>
        <w:spacing w:line="360" w:lineRule="auto"/>
        <w:jc w:val="both"/>
        <w:rPr>
          <w:rFonts w:ascii="Tahoma" w:hAnsi="Tahoma" w:cs="Tahoma"/>
          <w:lang w:val="es-MX"/>
        </w:rPr>
      </w:pPr>
      <w:r w:rsidRPr="00575A73">
        <w:rPr>
          <w:rFonts w:ascii="Tahoma" w:hAnsi="Tahoma" w:cs="Tahoma"/>
          <w:lang w:val="es-MX"/>
        </w:rPr>
        <w:t>Remitir detalladamente a la Secretaría General, los turnos y demás documentos inherentes, antes de concluir la administración municipal.</w:t>
      </w:r>
    </w:p>
    <w:p w14:paraId="6E522FF5" w14:textId="77777777" w:rsidR="00D11D92" w:rsidRPr="00575A73" w:rsidRDefault="00D11D92" w:rsidP="00E868D4">
      <w:pPr>
        <w:spacing w:line="360" w:lineRule="auto"/>
        <w:jc w:val="both"/>
        <w:rPr>
          <w:rFonts w:ascii="Tahoma" w:hAnsi="Tahoma" w:cs="Tahoma"/>
          <w:b/>
          <w:bCs/>
          <w:lang w:val="es-MX"/>
        </w:rPr>
      </w:pPr>
    </w:p>
    <w:p w14:paraId="0154AF92" w14:textId="57E1038D" w:rsidR="00E868D4" w:rsidRPr="00575A73" w:rsidRDefault="00E868D4" w:rsidP="00E868D4">
      <w:pPr>
        <w:spacing w:line="360" w:lineRule="auto"/>
        <w:jc w:val="both"/>
        <w:rPr>
          <w:rFonts w:ascii="Tahoma" w:hAnsi="Tahoma" w:cs="Tahoma"/>
          <w:b/>
          <w:bCs/>
          <w:lang w:val="es-MX"/>
        </w:rPr>
      </w:pPr>
      <w:r w:rsidRPr="00575A73">
        <w:rPr>
          <w:rFonts w:ascii="Tahoma" w:hAnsi="Tahoma" w:cs="Tahoma"/>
          <w:b/>
          <w:bCs/>
          <w:lang w:val="es-MX"/>
        </w:rPr>
        <w:t>OBJETIVO GENERAL</w:t>
      </w:r>
      <w:r w:rsidR="00D11D92" w:rsidRPr="00575A73">
        <w:rPr>
          <w:rFonts w:ascii="Tahoma" w:hAnsi="Tahoma" w:cs="Tahoma"/>
          <w:b/>
          <w:bCs/>
          <w:lang w:val="es-MX"/>
        </w:rPr>
        <w:t>:</w:t>
      </w:r>
    </w:p>
    <w:p w14:paraId="28E02F3C" w14:textId="77777777" w:rsidR="00E868D4" w:rsidRPr="00575A73" w:rsidRDefault="00E868D4" w:rsidP="00E868D4">
      <w:pPr>
        <w:spacing w:line="360" w:lineRule="auto"/>
        <w:jc w:val="both"/>
        <w:rPr>
          <w:rFonts w:ascii="Tahoma" w:hAnsi="Tahoma" w:cs="Tahoma"/>
          <w:lang w:val="es-MX"/>
        </w:rPr>
      </w:pPr>
    </w:p>
    <w:p w14:paraId="3DF02247" w14:textId="06A4C4A3" w:rsidR="00E868D4" w:rsidRPr="00575A73" w:rsidRDefault="00A93CF5" w:rsidP="00E868D4">
      <w:pPr>
        <w:spacing w:line="360" w:lineRule="auto"/>
        <w:jc w:val="both"/>
        <w:rPr>
          <w:rFonts w:ascii="Tahoma" w:hAnsi="Tahoma" w:cs="Tahoma"/>
          <w:lang w:val="es-MX"/>
        </w:rPr>
      </w:pPr>
      <w:r w:rsidRPr="00575A73">
        <w:rPr>
          <w:rFonts w:ascii="Tahoma" w:hAnsi="Tahoma" w:cs="Tahoma"/>
          <w:lang w:val="es-MX"/>
        </w:rPr>
        <w:t>Posicionar a Zapotlán el Grande como un referente en bienestar social y talento deportivo a través de consolidar un sistema municipal de políticas públicas que garantice el acceso universal al deporte, la recreación y la cultura como pilares de bienestar social, salud preventiva y protección de los derechos de la niñez y juventud; fomentando la cohesión comunitaria y el desarrollo integral de atletas destacados para fortalecer la identidad y competitividad del municipio.</w:t>
      </w:r>
    </w:p>
    <w:p w14:paraId="309AB0CA" w14:textId="77777777" w:rsidR="00E868D4" w:rsidRPr="00575A73" w:rsidRDefault="00E868D4" w:rsidP="00E868D4">
      <w:pPr>
        <w:spacing w:line="360" w:lineRule="auto"/>
        <w:jc w:val="both"/>
        <w:rPr>
          <w:rFonts w:ascii="Tahoma" w:hAnsi="Tahoma" w:cs="Tahoma"/>
          <w:lang w:val="es-MX"/>
        </w:rPr>
      </w:pPr>
    </w:p>
    <w:p w14:paraId="0D959131" w14:textId="6206ADE2" w:rsidR="00E868D4" w:rsidRPr="00575A73" w:rsidRDefault="00E868D4" w:rsidP="00E868D4">
      <w:pPr>
        <w:spacing w:line="360" w:lineRule="auto"/>
        <w:jc w:val="both"/>
        <w:rPr>
          <w:rFonts w:ascii="Tahoma" w:hAnsi="Tahoma" w:cs="Tahoma"/>
          <w:b/>
          <w:bCs/>
          <w:lang w:val="es-MX"/>
        </w:rPr>
      </w:pPr>
      <w:r w:rsidRPr="00575A73">
        <w:rPr>
          <w:rFonts w:ascii="Tahoma" w:hAnsi="Tahoma" w:cs="Tahoma"/>
          <w:b/>
          <w:bCs/>
          <w:lang w:val="es-MX"/>
        </w:rPr>
        <w:t>OBJETIVOS ESPECÍFICOS:</w:t>
      </w:r>
    </w:p>
    <w:p w14:paraId="10799DC4" w14:textId="77777777" w:rsidR="00E868D4" w:rsidRPr="00575A73" w:rsidRDefault="00E868D4" w:rsidP="00E868D4">
      <w:pPr>
        <w:spacing w:line="360" w:lineRule="auto"/>
        <w:jc w:val="both"/>
        <w:rPr>
          <w:rFonts w:ascii="Tahoma" w:hAnsi="Tahoma" w:cs="Tahoma"/>
          <w:b/>
          <w:bCs/>
          <w:lang w:val="es-MX"/>
        </w:rPr>
      </w:pPr>
    </w:p>
    <w:p w14:paraId="29E21C45" w14:textId="77777777" w:rsidR="00130CEF" w:rsidRPr="00575A73" w:rsidRDefault="00130CEF" w:rsidP="00B3010C">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Diseñar, implementar, estudiar y dictaminar los programas deportivos y recreativos accesibles a toda la población, especialmente a grupos en situación de vulnerabilidad, así como los que sean derivados a esta comisión edilicia.</w:t>
      </w:r>
    </w:p>
    <w:p w14:paraId="6263526A" w14:textId="36C646A3" w:rsidR="00130CEF" w:rsidRPr="00575A73" w:rsidRDefault="00130CEF" w:rsidP="00B3010C">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lastRenderedPageBreak/>
        <w:t>Establecer alianzas estratégicas con instituciones educativas, deportivas y culturales para ampliar la oferta de actividades dirigidas a la juventud.</w:t>
      </w:r>
    </w:p>
    <w:p w14:paraId="175D9410" w14:textId="1A3FF123" w:rsidR="00130CEF" w:rsidRPr="00575A73" w:rsidRDefault="00130CEF" w:rsidP="00B3010C">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Promover la educación física, la recreación y el deporte en las diferentes etapas de la Vida como necesidad y derecho de todo ser humano.</w:t>
      </w:r>
    </w:p>
    <w:p w14:paraId="1467259A" w14:textId="2FDBDCA3" w:rsidR="00A93CF5" w:rsidRPr="00575A73" w:rsidRDefault="00A93CF5" w:rsidP="00B3010C">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Garantizar el acceso universal a la infraestructura deportiva municipal, eliminando barreras físicas y económicas para personas con discapacidad.</w:t>
      </w:r>
    </w:p>
    <w:p w14:paraId="21A9E4A8" w14:textId="14CD60CA" w:rsidR="00A93CF5" w:rsidRPr="00575A73" w:rsidRDefault="00A93CF5" w:rsidP="00B3010C">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Fomentar la salud mental de las juventudes a través de la recreación y el uso positivo del tiempo libre.</w:t>
      </w:r>
    </w:p>
    <w:p w14:paraId="7146EFBE" w14:textId="53D8DC3A" w:rsidR="00A93CF5" w:rsidRPr="00575A73" w:rsidRDefault="00DB6184" w:rsidP="00B3010C">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Dignificar la infraestructura deportiva existente mediante un modelo de gestión que involucre a los vecinos en su cuidado y preservación.</w:t>
      </w:r>
    </w:p>
    <w:p w14:paraId="39BF2857" w14:textId="012E58D6" w:rsidR="00DB6184" w:rsidRPr="00575A73" w:rsidRDefault="00DB6184" w:rsidP="00B3010C">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Vincular el deporte con la formación académica, promoviendo becas o estímulos para jóvenes atletas destacados.</w:t>
      </w:r>
    </w:p>
    <w:p w14:paraId="08FE93F6" w14:textId="77777777" w:rsidR="00A93CF5" w:rsidRPr="00575A73" w:rsidRDefault="00A93CF5" w:rsidP="00A93CF5">
      <w:pPr>
        <w:spacing w:line="360" w:lineRule="auto"/>
        <w:jc w:val="both"/>
        <w:rPr>
          <w:rFonts w:ascii="Tahoma" w:hAnsi="Tahoma" w:cs="Tahoma"/>
          <w:lang w:val="es-MX"/>
        </w:rPr>
      </w:pPr>
    </w:p>
    <w:p w14:paraId="71C39353" w14:textId="6307F6AF" w:rsidR="00A93CF5" w:rsidRPr="00575A73" w:rsidRDefault="00DB6184" w:rsidP="00A93CF5">
      <w:pPr>
        <w:spacing w:line="360" w:lineRule="auto"/>
        <w:jc w:val="both"/>
        <w:rPr>
          <w:rFonts w:ascii="Tahoma" w:hAnsi="Tahoma" w:cs="Tahoma"/>
          <w:b/>
          <w:bCs/>
          <w:lang w:val="es-MX"/>
        </w:rPr>
      </w:pPr>
      <w:r w:rsidRPr="00575A73">
        <w:rPr>
          <w:rFonts w:ascii="Tahoma" w:hAnsi="Tahoma" w:cs="Tahoma"/>
          <w:b/>
          <w:bCs/>
          <w:lang w:val="es-MX"/>
        </w:rPr>
        <w:t>MISIÓN:</w:t>
      </w:r>
    </w:p>
    <w:p w14:paraId="041ACF06" w14:textId="77777777" w:rsidR="00DB6184" w:rsidRPr="00575A73" w:rsidRDefault="00DB6184" w:rsidP="00A93CF5">
      <w:pPr>
        <w:spacing w:line="360" w:lineRule="auto"/>
        <w:jc w:val="both"/>
        <w:rPr>
          <w:rFonts w:ascii="Tahoma" w:hAnsi="Tahoma" w:cs="Tahoma"/>
          <w:lang w:val="es-MX"/>
        </w:rPr>
      </w:pPr>
    </w:p>
    <w:p w14:paraId="09E297A2" w14:textId="2E9B1BE3" w:rsidR="00DB6184" w:rsidRPr="00575A73" w:rsidRDefault="00DB6184" w:rsidP="00A93CF5">
      <w:pPr>
        <w:spacing w:line="360" w:lineRule="auto"/>
        <w:jc w:val="both"/>
        <w:rPr>
          <w:rFonts w:ascii="Tahoma" w:hAnsi="Tahoma" w:cs="Tahoma"/>
          <w:lang w:val="es-MX"/>
        </w:rPr>
      </w:pPr>
      <w:r w:rsidRPr="00575A73">
        <w:rPr>
          <w:rFonts w:ascii="Tahoma" w:hAnsi="Tahoma" w:cs="Tahoma"/>
          <w:lang w:val="es-MX"/>
        </w:rPr>
        <w:t xml:space="preserve">Somos la Comisión dedicada a garantizar el derecho al deporte, la recreación y la cultura </w:t>
      </w:r>
      <w:r w:rsidR="0073282D">
        <w:rPr>
          <w:rFonts w:ascii="Tahoma" w:hAnsi="Tahoma" w:cs="Tahoma"/>
          <w:lang w:val="es-MX"/>
        </w:rPr>
        <w:t xml:space="preserve">física </w:t>
      </w:r>
      <w:r w:rsidRPr="00575A73">
        <w:rPr>
          <w:rFonts w:ascii="Tahoma" w:hAnsi="Tahoma" w:cs="Tahoma"/>
          <w:lang w:val="es-MX"/>
        </w:rPr>
        <w:t>en nuestro municipio, mediante el diseño de políticas públicas integrales que promuevan estilos de vida saludables, prevengan conductas de riesgo y protejan el desarrollo de la niñez y las juventudes, asegurando que el talento deportivo local cuente con el respaldo necesario para su máximo crecimiento.</w:t>
      </w:r>
    </w:p>
    <w:p w14:paraId="1BCE952B" w14:textId="77777777" w:rsidR="00A93CF5" w:rsidRPr="00575A73" w:rsidRDefault="00A93CF5" w:rsidP="00A93CF5">
      <w:pPr>
        <w:spacing w:line="360" w:lineRule="auto"/>
        <w:jc w:val="both"/>
        <w:rPr>
          <w:rFonts w:ascii="Tahoma" w:hAnsi="Tahoma" w:cs="Tahoma"/>
          <w:lang w:val="es-MX"/>
        </w:rPr>
      </w:pPr>
    </w:p>
    <w:p w14:paraId="4BE80811" w14:textId="762905B0" w:rsidR="00A93CF5" w:rsidRPr="00575A73" w:rsidRDefault="00DB6184" w:rsidP="00A93CF5">
      <w:pPr>
        <w:spacing w:line="360" w:lineRule="auto"/>
        <w:jc w:val="both"/>
        <w:rPr>
          <w:rFonts w:ascii="Tahoma" w:hAnsi="Tahoma" w:cs="Tahoma"/>
          <w:b/>
          <w:bCs/>
          <w:lang w:val="es-MX"/>
        </w:rPr>
      </w:pPr>
      <w:r w:rsidRPr="00575A73">
        <w:rPr>
          <w:rFonts w:ascii="Tahoma" w:hAnsi="Tahoma" w:cs="Tahoma"/>
          <w:b/>
          <w:bCs/>
          <w:lang w:val="es-MX"/>
        </w:rPr>
        <w:t>VISIÓN:</w:t>
      </w:r>
    </w:p>
    <w:p w14:paraId="6A66C6C9" w14:textId="77777777" w:rsidR="00DB6184" w:rsidRPr="00575A73" w:rsidRDefault="00DB6184" w:rsidP="00A93CF5">
      <w:pPr>
        <w:spacing w:line="360" w:lineRule="auto"/>
        <w:jc w:val="both"/>
        <w:rPr>
          <w:rFonts w:ascii="Tahoma" w:hAnsi="Tahoma" w:cs="Tahoma"/>
          <w:lang w:val="es-MX"/>
        </w:rPr>
      </w:pPr>
    </w:p>
    <w:p w14:paraId="1647937E" w14:textId="1384D833" w:rsidR="00A93CF5" w:rsidRPr="00575A73" w:rsidRDefault="00DB6184" w:rsidP="00A93CF5">
      <w:pPr>
        <w:spacing w:line="360" w:lineRule="auto"/>
        <w:jc w:val="both"/>
        <w:rPr>
          <w:rFonts w:ascii="Tahoma" w:hAnsi="Tahoma" w:cs="Tahoma"/>
          <w:lang w:val="es-MX"/>
        </w:rPr>
      </w:pPr>
      <w:r w:rsidRPr="00575A73">
        <w:rPr>
          <w:rFonts w:ascii="Tahoma" w:hAnsi="Tahoma" w:cs="Tahoma"/>
          <w:lang w:val="es-MX"/>
        </w:rPr>
        <w:t>Consolidar a Zapotlán el Grande como un municipio líder en bienestar social y excelencia deportiva, donde el acceso a la actividad física y la cultura sea un motor de cohesión comunitaria, y donde cada joven y atleta cuente con las oportunidades y recursos necesarios para alcanzar sus metas sin limitaciones económicas, transformando positivamente el tejido social.</w:t>
      </w:r>
    </w:p>
    <w:p w14:paraId="64107D82" w14:textId="77777777" w:rsidR="00FA7EE3" w:rsidRDefault="00FA7EE3" w:rsidP="00DB6184">
      <w:pPr>
        <w:spacing w:line="360" w:lineRule="auto"/>
        <w:jc w:val="both"/>
        <w:rPr>
          <w:rFonts w:ascii="Tahoma" w:hAnsi="Tahoma" w:cs="Tahoma"/>
          <w:b/>
          <w:bCs/>
          <w:lang w:val="es-MX"/>
        </w:rPr>
      </w:pPr>
    </w:p>
    <w:p w14:paraId="15D806E1" w14:textId="77777777" w:rsidR="00DB6184" w:rsidRPr="00575A73" w:rsidRDefault="00DB6184" w:rsidP="00DB6184">
      <w:pPr>
        <w:spacing w:line="360" w:lineRule="auto"/>
        <w:jc w:val="both"/>
        <w:rPr>
          <w:rFonts w:ascii="Tahoma" w:hAnsi="Tahoma" w:cs="Tahoma"/>
          <w:b/>
          <w:bCs/>
          <w:lang w:val="es-MX"/>
        </w:rPr>
      </w:pPr>
      <w:r w:rsidRPr="00575A73">
        <w:rPr>
          <w:rFonts w:ascii="Tahoma" w:hAnsi="Tahoma" w:cs="Tahoma"/>
          <w:b/>
          <w:bCs/>
          <w:lang w:val="es-MX"/>
        </w:rPr>
        <w:t>MARCO JURÍDICO</w:t>
      </w:r>
    </w:p>
    <w:p w14:paraId="1B8C988B" w14:textId="77777777" w:rsidR="00DB6184" w:rsidRPr="00575A73" w:rsidRDefault="00DB6184" w:rsidP="00DB6184">
      <w:pPr>
        <w:spacing w:line="360" w:lineRule="auto"/>
        <w:jc w:val="both"/>
        <w:rPr>
          <w:rFonts w:ascii="Tahoma" w:hAnsi="Tahoma" w:cs="Tahoma"/>
          <w:lang w:val="es-MX"/>
        </w:rPr>
      </w:pPr>
    </w:p>
    <w:p w14:paraId="7BC4C5D0" w14:textId="77777777" w:rsidR="00DB6184" w:rsidRPr="00575A73" w:rsidRDefault="00DB6184" w:rsidP="00DB6184">
      <w:pPr>
        <w:spacing w:line="360" w:lineRule="auto"/>
        <w:jc w:val="both"/>
        <w:rPr>
          <w:rFonts w:ascii="Tahoma" w:hAnsi="Tahoma" w:cs="Tahoma"/>
          <w:lang w:val="es-MX"/>
        </w:rPr>
      </w:pPr>
      <w:r w:rsidRPr="00575A73">
        <w:rPr>
          <w:rFonts w:ascii="Tahoma" w:hAnsi="Tahoma" w:cs="Tahoma"/>
          <w:lang w:val="es-MX"/>
        </w:rPr>
        <w:t xml:space="preserve">La </w:t>
      </w:r>
      <w:r w:rsidRPr="00575A73">
        <w:rPr>
          <w:rFonts w:ascii="Tahoma" w:hAnsi="Tahoma" w:cs="Tahoma"/>
          <w:b/>
          <w:bCs/>
          <w:lang w:val="es-MX"/>
        </w:rPr>
        <w:t>Constitución Política de los Estados Unidos Mexicanos</w:t>
      </w:r>
      <w:r w:rsidRPr="00575A73">
        <w:rPr>
          <w:rFonts w:ascii="Tahoma" w:hAnsi="Tahoma" w:cs="Tahoma"/>
          <w:lang w:val="es-MX"/>
        </w:rPr>
        <w:t>, en su artículo 115, fracción II establece que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14:paraId="46E5BB0B" w14:textId="77777777" w:rsidR="00DB6184" w:rsidRPr="00575A73" w:rsidRDefault="00DB6184" w:rsidP="00DB6184">
      <w:pPr>
        <w:spacing w:line="360" w:lineRule="auto"/>
        <w:jc w:val="both"/>
        <w:rPr>
          <w:rFonts w:ascii="Tahoma" w:hAnsi="Tahoma" w:cs="Tahoma"/>
          <w:lang w:val="es-MX"/>
        </w:rPr>
      </w:pPr>
    </w:p>
    <w:p w14:paraId="76455FD9" w14:textId="77777777" w:rsidR="00DB6184" w:rsidRPr="00575A73" w:rsidRDefault="00DB6184" w:rsidP="00DB6184">
      <w:pPr>
        <w:spacing w:line="360" w:lineRule="auto"/>
        <w:jc w:val="both"/>
        <w:rPr>
          <w:rFonts w:ascii="Tahoma" w:hAnsi="Tahoma" w:cs="Tahoma"/>
          <w:lang w:val="es-MX"/>
        </w:rPr>
      </w:pPr>
      <w:r w:rsidRPr="00575A73">
        <w:rPr>
          <w:rFonts w:ascii="Tahoma" w:hAnsi="Tahoma" w:cs="Tahoma"/>
          <w:b/>
          <w:bCs/>
          <w:lang w:val="es-MX"/>
        </w:rPr>
        <w:t>Ley General de Cultura Física y Deporte</w:t>
      </w:r>
      <w:r w:rsidRPr="00575A73">
        <w:rPr>
          <w:rFonts w:ascii="Tahoma" w:hAnsi="Tahoma" w:cs="Tahoma"/>
          <w:lang w:val="es-MX"/>
        </w:rPr>
        <w:t>, por otro lado el Artículo 6 señala que la Federación, las entidades federativas, los Municipios y las demarcaciones territoriales de la Ciudad de México, estas obligados a fomentarán la activación física, la cultura física y el deporte en el ámbito de su competencia, así mismo, en su Artículo 33 Las entidades federativas, los Municipios y las demarcaciones territoriales de la Ciudad de México, promoverán, y fomentarán el desarrollo de la activación física, la cultura física y del deporte con los habitantes de su territorio, conforme al ámbito de su competencia y jurisdicción, por ultimo su Artículo 88 establece que la cultura física deberá ser promovida, fomentada y estimulada en todos los niveles y grados de educación y enseñanza del país como factor fundamental del desarrollo armónico e integral del ser humano. La Federación, las entidades federativas, los Municipios y las demarcaciones territoriales de la Ciudad de México, se coordinarán, en el ámbito de sus respectivas competencias, involucrando la participación de los sectores social y privado, para realizar las acciones generales siguientes:</w:t>
      </w:r>
    </w:p>
    <w:p w14:paraId="5E7AF347" w14:textId="77777777" w:rsidR="00DB6184" w:rsidRPr="00575A73" w:rsidRDefault="00DB6184" w:rsidP="00DB6184">
      <w:pPr>
        <w:spacing w:line="360" w:lineRule="auto"/>
        <w:jc w:val="both"/>
        <w:rPr>
          <w:rFonts w:ascii="Tahoma" w:hAnsi="Tahoma" w:cs="Tahoma"/>
          <w:lang w:val="es-MX"/>
        </w:rPr>
      </w:pPr>
    </w:p>
    <w:p w14:paraId="2DD3D6EA" w14:textId="75064721" w:rsidR="00DB6184" w:rsidRPr="00575A73" w:rsidRDefault="00DB6184" w:rsidP="00DB6184">
      <w:pPr>
        <w:pStyle w:val="Prrafodelista"/>
        <w:numPr>
          <w:ilvl w:val="0"/>
          <w:numId w:val="19"/>
        </w:numPr>
        <w:spacing w:line="360" w:lineRule="auto"/>
        <w:jc w:val="both"/>
        <w:rPr>
          <w:rFonts w:ascii="Tahoma" w:hAnsi="Tahoma" w:cs="Tahoma"/>
          <w:lang w:val="es-MX"/>
        </w:rPr>
      </w:pPr>
      <w:r w:rsidRPr="00575A73">
        <w:rPr>
          <w:rFonts w:ascii="Tahoma" w:hAnsi="Tahoma" w:cs="Tahoma"/>
          <w:lang w:val="es-MX"/>
        </w:rPr>
        <w:lastRenderedPageBreak/>
        <w:t xml:space="preserve">Difundir programas y actividades que den a conocer los contenidos y valores de la cultura física y deportiva; </w:t>
      </w:r>
    </w:p>
    <w:p w14:paraId="32E8ACF8" w14:textId="26A1A7CB" w:rsidR="00DB6184" w:rsidRPr="00575A73" w:rsidRDefault="00DB6184" w:rsidP="00DB6184">
      <w:pPr>
        <w:pStyle w:val="Prrafodelista"/>
        <w:numPr>
          <w:ilvl w:val="0"/>
          <w:numId w:val="19"/>
        </w:numPr>
        <w:spacing w:line="360" w:lineRule="auto"/>
        <w:jc w:val="both"/>
        <w:rPr>
          <w:rFonts w:ascii="Tahoma" w:hAnsi="Tahoma" w:cs="Tahoma"/>
          <w:lang w:val="es-MX"/>
        </w:rPr>
      </w:pPr>
      <w:r w:rsidRPr="00575A73">
        <w:rPr>
          <w:rFonts w:ascii="Tahoma" w:hAnsi="Tahoma" w:cs="Tahoma"/>
          <w:lang w:val="es-MX"/>
        </w:rPr>
        <w:t xml:space="preserve">Promover, fomentar y estimular las actividades de cultura física con motivo de la celebración de competiciones o eventos deportivos; </w:t>
      </w:r>
    </w:p>
    <w:p w14:paraId="23407765" w14:textId="1861864C" w:rsidR="00DB6184" w:rsidRPr="00575A73" w:rsidRDefault="00DB6184" w:rsidP="00DB6184">
      <w:pPr>
        <w:pStyle w:val="Prrafodelista"/>
        <w:numPr>
          <w:ilvl w:val="0"/>
          <w:numId w:val="19"/>
        </w:numPr>
        <w:spacing w:line="360" w:lineRule="auto"/>
        <w:jc w:val="both"/>
        <w:rPr>
          <w:rFonts w:ascii="Tahoma" w:hAnsi="Tahoma" w:cs="Tahoma"/>
          <w:lang w:val="es-MX"/>
        </w:rPr>
      </w:pPr>
      <w:r w:rsidRPr="00575A73">
        <w:rPr>
          <w:rFonts w:ascii="Tahoma" w:hAnsi="Tahoma" w:cs="Tahoma"/>
          <w:lang w:val="es-MX"/>
        </w:rPr>
        <w:t xml:space="preserve">Promover, fomentar y estimular las investigaciones sobre la cultura física y los resultados correspondientes; </w:t>
      </w:r>
    </w:p>
    <w:p w14:paraId="7B31143C" w14:textId="2B0251BB" w:rsidR="00DB6184" w:rsidRPr="00575A73" w:rsidRDefault="00DB6184" w:rsidP="00DB6184">
      <w:pPr>
        <w:pStyle w:val="Prrafodelista"/>
        <w:numPr>
          <w:ilvl w:val="0"/>
          <w:numId w:val="19"/>
        </w:numPr>
        <w:spacing w:line="360" w:lineRule="auto"/>
        <w:jc w:val="both"/>
        <w:rPr>
          <w:rFonts w:ascii="Tahoma" w:hAnsi="Tahoma" w:cs="Tahoma"/>
          <w:lang w:val="es-MX"/>
        </w:rPr>
      </w:pPr>
      <w:r w:rsidRPr="00575A73">
        <w:rPr>
          <w:rFonts w:ascii="Tahoma" w:hAnsi="Tahoma" w:cs="Tahoma"/>
          <w:lang w:val="es-MX"/>
        </w:rPr>
        <w:t xml:space="preserve">Promover, fomentar y estimular el desarrollo de una cultura deportiva nacional que haga del deporte un bien social y un hábito de vida; </w:t>
      </w:r>
    </w:p>
    <w:p w14:paraId="24E24AFE" w14:textId="1EA90C23" w:rsidR="00DB6184" w:rsidRPr="00575A73" w:rsidRDefault="00DB6184" w:rsidP="00DB6184">
      <w:pPr>
        <w:pStyle w:val="Prrafodelista"/>
        <w:numPr>
          <w:ilvl w:val="0"/>
          <w:numId w:val="19"/>
        </w:numPr>
        <w:spacing w:line="360" w:lineRule="auto"/>
        <w:jc w:val="both"/>
        <w:rPr>
          <w:rFonts w:ascii="Tahoma" w:hAnsi="Tahoma" w:cs="Tahoma"/>
          <w:lang w:val="es-MX"/>
        </w:rPr>
      </w:pPr>
      <w:r w:rsidRPr="00575A73">
        <w:rPr>
          <w:rFonts w:ascii="Tahoma" w:hAnsi="Tahoma" w:cs="Tahoma"/>
          <w:lang w:val="es-MX"/>
        </w:rPr>
        <w:t xml:space="preserve">Difundir el patrimonio cultural deportivo; </w:t>
      </w:r>
    </w:p>
    <w:p w14:paraId="1863BC3B" w14:textId="618EB193" w:rsidR="00DB6184" w:rsidRPr="00575A73" w:rsidRDefault="00DB6184" w:rsidP="00DB6184">
      <w:pPr>
        <w:pStyle w:val="Prrafodelista"/>
        <w:numPr>
          <w:ilvl w:val="0"/>
          <w:numId w:val="19"/>
        </w:numPr>
        <w:spacing w:line="360" w:lineRule="auto"/>
        <w:jc w:val="both"/>
        <w:rPr>
          <w:rFonts w:ascii="Tahoma" w:hAnsi="Tahoma" w:cs="Tahoma"/>
          <w:lang w:val="es-MX"/>
        </w:rPr>
      </w:pPr>
      <w:r w:rsidRPr="00575A73">
        <w:rPr>
          <w:rFonts w:ascii="Tahoma" w:hAnsi="Tahoma" w:cs="Tahoma"/>
          <w:lang w:val="es-MX"/>
        </w:rPr>
        <w:t xml:space="preserve">Promover certámenes, concursos o competiciones de naturaleza cultural deportiva, y </w:t>
      </w:r>
    </w:p>
    <w:p w14:paraId="323487D3" w14:textId="1A7BD453" w:rsidR="00DB6184" w:rsidRPr="00575A73" w:rsidRDefault="00DB6184" w:rsidP="00DB6184">
      <w:pPr>
        <w:pStyle w:val="Prrafodelista"/>
        <w:numPr>
          <w:ilvl w:val="0"/>
          <w:numId w:val="19"/>
        </w:numPr>
        <w:spacing w:line="360" w:lineRule="auto"/>
        <w:jc w:val="both"/>
        <w:rPr>
          <w:rFonts w:ascii="Tahoma" w:hAnsi="Tahoma" w:cs="Tahoma"/>
          <w:lang w:val="es-MX"/>
        </w:rPr>
      </w:pPr>
      <w:r w:rsidRPr="00575A73">
        <w:rPr>
          <w:rFonts w:ascii="Tahoma" w:hAnsi="Tahoma" w:cs="Tahoma"/>
          <w:lang w:val="es-MX"/>
        </w:rPr>
        <w:t>Las demás que dispongan otras leyes u ordenamientos aplicables. Los Juegos Tradicionales y Autóctonos y la Charrería serán considerados como parte del patrimonio cultural deportivo del país y la Federación, las entidades federativas, los Municipios y las demarcaciones territoriales de la Ciudad de México en el ámbito de sus respectivas competencias deberán preservarlos, apoyarlos, promoverlos, fomentarlos y estimularlos, celebrando convenios de coordinación y colaboración entre ellos y con las Asociaciones Deportivas Nacionales y Asociaciones Deportivas de las entidades federativas, los Municipios y las demarcaciones territoriales de la Ciudad de México correspondientes.</w:t>
      </w:r>
    </w:p>
    <w:p w14:paraId="244B752F" w14:textId="77777777" w:rsidR="00DB6184" w:rsidRPr="00575A73" w:rsidRDefault="00DB6184" w:rsidP="00DB6184">
      <w:pPr>
        <w:spacing w:line="360" w:lineRule="auto"/>
        <w:jc w:val="both"/>
        <w:rPr>
          <w:rFonts w:ascii="Tahoma" w:hAnsi="Tahoma" w:cs="Tahoma"/>
          <w:lang w:val="es-MX"/>
        </w:rPr>
      </w:pPr>
    </w:p>
    <w:p w14:paraId="7DDB4325" w14:textId="77777777" w:rsidR="00DB6184" w:rsidRPr="00575A73" w:rsidRDefault="00DB6184" w:rsidP="00DB6184">
      <w:pPr>
        <w:spacing w:line="360" w:lineRule="auto"/>
        <w:jc w:val="both"/>
        <w:rPr>
          <w:rFonts w:ascii="Tahoma" w:hAnsi="Tahoma" w:cs="Tahoma"/>
          <w:lang w:val="es-MX"/>
        </w:rPr>
      </w:pPr>
      <w:r w:rsidRPr="00575A73">
        <w:rPr>
          <w:rFonts w:ascii="Tahoma" w:hAnsi="Tahoma" w:cs="Tahoma"/>
          <w:lang w:val="es-MX"/>
        </w:rPr>
        <w:t>L</w:t>
      </w:r>
      <w:r w:rsidRPr="00575A73">
        <w:rPr>
          <w:rFonts w:ascii="Tahoma" w:hAnsi="Tahoma" w:cs="Tahoma"/>
          <w:b/>
          <w:bCs/>
          <w:lang w:val="es-MX"/>
        </w:rPr>
        <w:t xml:space="preserve">a Ley General de los Derechos de Niñas, Niños y Adolescentes </w:t>
      </w:r>
      <w:r w:rsidRPr="00575A73">
        <w:rPr>
          <w:rFonts w:ascii="Tahoma" w:hAnsi="Tahoma" w:cs="Tahoma"/>
          <w:lang w:val="es-MX"/>
        </w:rPr>
        <w:t xml:space="preserve">en su Artículo 3 establece que la Federación, las entidades federativas, los municipios y las demarcaciones territoriales de la Ciudad de México, en el ámbito de sus respectivas competencias, concurrirán en el cumplimiento del objeto de esta Ley, para el diseño, ejecución, seguimiento y evaluación de políticas públicas en materia de ejercicio, respeto, protección y promoción de los derechos de niñas, niños y adolescentes, así </w:t>
      </w:r>
      <w:r w:rsidRPr="00575A73">
        <w:rPr>
          <w:rFonts w:ascii="Tahoma" w:hAnsi="Tahoma" w:cs="Tahoma"/>
          <w:lang w:val="es-MX"/>
        </w:rPr>
        <w:lastRenderedPageBreak/>
        <w:t>como para garantizar su máximo bienestar posible privilegiando su interés superior a través de medidas estructurales, legales, administrativas y presupuestales, de igual forma en su Artículo 125 nos señala que para asegurar una adecuada protección de los derechos de niñas, niños y adolescentes, se crea el Sistema Nacional de Protección Integral, como instancia encargada de establecer instrumentos, políticas, procedimientos, servicios y acciones de protección de los derechos de niñas, niños y adolescentes, por lo que resulta importante asegurar la colaboración y coordinación entre la federación, las entidades federativas, los municipios y las demarcaciones territoriales de la Ciudad de México, para la formulación, ejecución e instrumentación de políticas, programas, estrategias y acciones en materia de protección y ejercicio de los derechos de niñas, niños y adolescentes con la participación de los sectores público, social y privado así como de niñas, niños y adolescentes.</w:t>
      </w:r>
    </w:p>
    <w:p w14:paraId="5FABCFAF" w14:textId="77777777" w:rsidR="00DB6184" w:rsidRPr="00575A73" w:rsidRDefault="00DB6184" w:rsidP="00DB6184">
      <w:pPr>
        <w:spacing w:line="360" w:lineRule="auto"/>
        <w:jc w:val="both"/>
        <w:rPr>
          <w:rFonts w:ascii="Tahoma" w:hAnsi="Tahoma" w:cs="Tahoma"/>
          <w:lang w:val="es-MX"/>
        </w:rPr>
      </w:pPr>
    </w:p>
    <w:p w14:paraId="5D4B667B" w14:textId="77777777" w:rsidR="00DB6184" w:rsidRPr="00575A73" w:rsidRDefault="00DB6184" w:rsidP="00DB6184">
      <w:pPr>
        <w:spacing w:line="360" w:lineRule="auto"/>
        <w:jc w:val="both"/>
        <w:rPr>
          <w:rFonts w:ascii="Tahoma" w:hAnsi="Tahoma" w:cs="Tahoma"/>
          <w:lang w:val="es-MX"/>
        </w:rPr>
      </w:pPr>
      <w:r w:rsidRPr="00575A73">
        <w:rPr>
          <w:rFonts w:ascii="Tahoma" w:hAnsi="Tahoma" w:cs="Tahoma"/>
          <w:lang w:val="es-MX"/>
        </w:rPr>
        <w:t xml:space="preserve">Por otra parte, la </w:t>
      </w:r>
      <w:r w:rsidRPr="00575A73">
        <w:rPr>
          <w:rFonts w:ascii="Tahoma" w:hAnsi="Tahoma" w:cs="Tahoma"/>
          <w:b/>
          <w:bCs/>
          <w:lang w:val="es-MX"/>
        </w:rPr>
        <w:t>Constitución Política del Estado de Jalisco</w:t>
      </w:r>
      <w:r w:rsidRPr="00575A73">
        <w:rPr>
          <w:rFonts w:ascii="Tahoma" w:hAnsi="Tahoma" w:cs="Tahoma"/>
          <w:lang w:val="es-MX"/>
        </w:rPr>
        <w:t xml:space="preserve"> en su Artículo 11 establece que los Ayuntamientos emitirán los reglamentos y disposiciones administrativas que les permitan asegurar la participación ciudadana y popular, teniendo como bases mínimas, las establecidas en la ley estatal relativa a la materia.</w:t>
      </w:r>
    </w:p>
    <w:p w14:paraId="30A76AD4" w14:textId="77777777" w:rsidR="00DB6184" w:rsidRPr="00575A73" w:rsidRDefault="00DB6184" w:rsidP="00DB6184">
      <w:pPr>
        <w:spacing w:line="360" w:lineRule="auto"/>
        <w:jc w:val="both"/>
        <w:rPr>
          <w:rFonts w:ascii="Tahoma" w:hAnsi="Tahoma" w:cs="Tahoma"/>
          <w:lang w:val="es-MX"/>
        </w:rPr>
      </w:pPr>
    </w:p>
    <w:p w14:paraId="4C68BBDB" w14:textId="0158A513" w:rsidR="00B3010C" w:rsidRPr="00575A73" w:rsidRDefault="00DB6184" w:rsidP="00DB6184">
      <w:pPr>
        <w:spacing w:line="360" w:lineRule="auto"/>
        <w:jc w:val="both"/>
        <w:rPr>
          <w:rFonts w:ascii="Tahoma" w:hAnsi="Tahoma" w:cs="Tahoma"/>
          <w:lang w:val="es-MX"/>
        </w:rPr>
      </w:pPr>
      <w:r w:rsidRPr="00575A73">
        <w:rPr>
          <w:rFonts w:ascii="Tahoma" w:hAnsi="Tahoma" w:cs="Tahoma"/>
          <w:lang w:val="es-MX"/>
        </w:rPr>
        <w:t xml:space="preserve">Para la </w:t>
      </w:r>
      <w:r w:rsidRPr="00575A73">
        <w:rPr>
          <w:rFonts w:ascii="Tahoma" w:hAnsi="Tahoma" w:cs="Tahoma"/>
          <w:b/>
          <w:bCs/>
          <w:lang w:val="es-MX"/>
        </w:rPr>
        <w:t>Ley para el Desarrollo Integral de las Juventudes del Estado de Jalisco</w:t>
      </w:r>
      <w:r w:rsidRPr="00575A73">
        <w:rPr>
          <w:rFonts w:ascii="Tahoma" w:hAnsi="Tahoma" w:cs="Tahoma"/>
          <w:lang w:val="es-MX"/>
        </w:rPr>
        <w:t xml:space="preserve">, nos habla en su Artículo 5 fracción III. que las juventudes gozan de los derechos previstos en la Constitución Política de los Estados Unidos Mexicanos, los Tratados Internacionales, la Constitución Política del Estado de Jalisco, de las leyes estatales que así lo señalen y los demás ordenamientos aplicables, de igual manera tienen derecho a, Proponer acciones legislativas, políticas públicas, estrategias y programas en materia de juventud en el estado y sus municipios por medio de las instancias correspondientes, si mismo en artículo 28 establece que el gobierno de Jalisco y los municipios promoverán políticas públicas, programas y acciones de </w:t>
      </w:r>
      <w:r w:rsidRPr="00575A73">
        <w:rPr>
          <w:rFonts w:ascii="Tahoma" w:hAnsi="Tahoma" w:cs="Tahoma"/>
          <w:lang w:val="es-MX"/>
        </w:rPr>
        <w:lastRenderedPageBreak/>
        <w:t>atención a la juventud insertas en sus planes de gobernanza y desarrollo para garantizar la inclusión de la perspectiva joven, los municipios podrán promover los esquemas de integración y participación democrática que permitan a los jóvenes ser parte del proceso de planeación y creación de las políticas públicas municipales.</w:t>
      </w:r>
    </w:p>
    <w:p w14:paraId="5B0A975E" w14:textId="77777777" w:rsidR="00DB6184" w:rsidRPr="00575A73" w:rsidRDefault="00DB6184" w:rsidP="00DB6184">
      <w:pPr>
        <w:spacing w:line="360" w:lineRule="auto"/>
        <w:jc w:val="both"/>
        <w:rPr>
          <w:rFonts w:ascii="Tahoma" w:hAnsi="Tahoma" w:cs="Tahoma"/>
          <w:lang w:val="es-MX"/>
        </w:rPr>
      </w:pPr>
    </w:p>
    <w:p w14:paraId="687DA660" w14:textId="18136005" w:rsidR="00DB6184" w:rsidRPr="00575A73" w:rsidRDefault="00DB6184" w:rsidP="00DB6184">
      <w:pPr>
        <w:spacing w:line="360" w:lineRule="auto"/>
        <w:jc w:val="both"/>
        <w:rPr>
          <w:rFonts w:ascii="Tahoma" w:hAnsi="Tahoma" w:cs="Tahoma"/>
          <w:b/>
          <w:bCs/>
          <w:lang w:val="es-MX"/>
        </w:rPr>
      </w:pPr>
      <w:r w:rsidRPr="00575A73">
        <w:rPr>
          <w:rFonts w:ascii="Tahoma" w:hAnsi="Tahoma" w:cs="Tahoma"/>
          <w:b/>
          <w:bCs/>
          <w:lang w:val="es-MX"/>
        </w:rPr>
        <w:t>ACCIONES DE LA COMISIÓN EDILICIA:</w:t>
      </w:r>
    </w:p>
    <w:p w14:paraId="589A264F" w14:textId="57F5D2CB" w:rsidR="00DB6184" w:rsidRPr="00575A73" w:rsidRDefault="00DB6184" w:rsidP="00DB6184">
      <w:pPr>
        <w:spacing w:line="360" w:lineRule="auto"/>
        <w:jc w:val="both"/>
        <w:rPr>
          <w:rFonts w:ascii="Tahoma" w:hAnsi="Tahoma" w:cs="Tahoma"/>
          <w:lang w:val="es-MX"/>
        </w:rPr>
      </w:pPr>
    </w:p>
    <w:p w14:paraId="549DD12B" w14:textId="77777777" w:rsidR="00DB6184" w:rsidRPr="00575A73" w:rsidRDefault="00DB6184" w:rsidP="00DB6184">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Fomentar la creación y mantenimiento de espacios públicos seguros y adecuados para la práctica deportiva y recreativa.</w:t>
      </w:r>
    </w:p>
    <w:p w14:paraId="456E4C8A" w14:textId="77777777" w:rsidR="00DB6184" w:rsidRPr="00575A73" w:rsidRDefault="00DB6184" w:rsidP="00DB6184">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Establecer y mantener una estrecha coordinación con las diferentes dependencias, asociaciones e instituciones relacionadas con el fin de impulsar iniciativas a favor del deporte, la educación física y la recreación.</w:t>
      </w:r>
    </w:p>
    <w:p w14:paraId="337B35E1" w14:textId="77777777" w:rsidR="00DB6184" w:rsidRPr="00575A73" w:rsidRDefault="00DB6184" w:rsidP="00DB6184">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Generar propuestas de políticas que promueva la participación de los jóvenes en los diferentes ámbitos de la sociedad; impulsando la creación de organizaciones juveniles y estudiantiles, el protagonismo juvenil en los asuntos de carácter social, cultural, académico, político, deportivo y recreativo.</w:t>
      </w:r>
    </w:p>
    <w:p w14:paraId="18CEDA39" w14:textId="77777777" w:rsidR="00DB6184" w:rsidRPr="00575A73" w:rsidRDefault="00DB6184" w:rsidP="00DB6184">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Generar reportes trimestrales y anuales respecto a los logros y actividades de esta Comisión.</w:t>
      </w:r>
    </w:p>
    <w:p w14:paraId="52967C3F" w14:textId="77777777" w:rsidR="00DB6184" w:rsidRPr="00575A73" w:rsidRDefault="00DB6184" w:rsidP="00DB6184">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Impulsar campañas de concientización sobre la importancia del deporte y la recreación como herramientas para el desarrollo personal y social.</w:t>
      </w:r>
    </w:p>
    <w:p w14:paraId="722957EC" w14:textId="77777777" w:rsidR="00DB6184" w:rsidRPr="00575A73" w:rsidRDefault="00DB6184" w:rsidP="00DB6184">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Organizar eventos deportivos y recreativos de la mano de las áreas operativas con el fin de que fortalezcan la participación ciudadana y el sentido de comunidad.</w:t>
      </w:r>
    </w:p>
    <w:p w14:paraId="371EED2C" w14:textId="77777777" w:rsidR="00DB6184" w:rsidRPr="00575A73" w:rsidRDefault="00DB6184" w:rsidP="00DB6184">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Promover talleres y actividades que fomenten el liderazgo y valores entre las juventudes del municipio.</w:t>
      </w:r>
    </w:p>
    <w:p w14:paraId="387D9550" w14:textId="77777777" w:rsidR="00DB6184" w:rsidRPr="00575A73" w:rsidRDefault="00DB6184" w:rsidP="00DB6184">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t>Proponer mecanismos que fomenten la participación de los jóvenes en la toma de decisiones dentro del Gobierno Municipal.</w:t>
      </w:r>
    </w:p>
    <w:p w14:paraId="44D60038" w14:textId="0B9B40FC" w:rsidR="00DB6184" w:rsidRPr="00575A73" w:rsidRDefault="00DB6184" w:rsidP="00DB6184">
      <w:pPr>
        <w:pStyle w:val="Prrafodelista"/>
        <w:numPr>
          <w:ilvl w:val="0"/>
          <w:numId w:val="17"/>
        </w:numPr>
        <w:spacing w:line="360" w:lineRule="auto"/>
        <w:jc w:val="both"/>
        <w:rPr>
          <w:rFonts w:ascii="Tahoma" w:hAnsi="Tahoma" w:cs="Tahoma"/>
          <w:lang w:val="es-MX"/>
        </w:rPr>
      </w:pPr>
      <w:r w:rsidRPr="00575A73">
        <w:rPr>
          <w:rFonts w:ascii="Tahoma" w:hAnsi="Tahoma" w:cs="Tahoma"/>
          <w:lang w:val="es-MX"/>
        </w:rPr>
        <w:lastRenderedPageBreak/>
        <w:t>Fomentar y proteger los derechos de las niñas</w:t>
      </w:r>
      <w:r w:rsidR="00DB211A">
        <w:rPr>
          <w:rFonts w:ascii="Tahoma" w:hAnsi="Tahoma" w:cs="Tahoma"/>
          <w:lang w:val="es-MX"/>
        </w:rPr>
        <w:t>,</w:t>
      </w:r>
      <w:r w:rsidRPr="00575A73">
        <w:rPr>
          <w:rFonts w:ascii="Tahoma" w:hAnsi="Tahoma" w:cs="Tahoma"/>
          <w:lang w:val="es-MX"/>
        </w:rPr>
        <w:t xml:space="preserve"> niños y adolescentes.</w:t>
      </w:r>
    </w:p>
    <w:p w14:paraId="60D33C3C" w14:textId="77777777" w:rsidR="00DB6184" w:rsidRPr="00DB6184" w:rsidRDefault="00DB6184" w:rsidP="00DB6184">
      <w:pPr>
        <w:spacing w:line="360" w:lineRule="auto"/>
        <w:jc w:val="both"/>
        <w:rPr>
          <w:rFonts w:ascii="Arial" w:hAnsi="Arial" w:cs="Arial"/>
          <w:lang w:val="es-MX"/>
        </w:rPr>
      </w:pPr>
    </w:p>
    <w:p w14:paraId="2FD00617" w14:textId="77777777" w:rsidR="00130CEF" w:rsidRPr="00DB6184" w:rsidRDefault="00130CEF" w:rsidP="00130CEF">
      <w:pPr>
        <w:pStyle w:val="Sinespaciado"/>
        <w:ind w:left="709"/>
        <w:jc w:val="center"/>
        <w:rPr>
          <w:rFonts w:cs="Arial"/>
          <w:b/>
          <w:szCs w:val="26"/>
        </w:rPr>
      </w:pPr>
      <w:r w:rsidRPr="00DB6184">
        <w:rPr>
          <w:rFonts w:cs="Arial"/>
          <w:b/>
          <w:szCs w:val="26"/>
        </w:rPr>
        <w:t>A T E N T A M E N T E</w:t>
      </w:r>
    </w:p>
    <w:p w14:paraId="05AF25BF" w14:textId="0F4BD72D" w:rsidR="00CC61D8" w:rsidRPr="00376A54" w:rsidRDefault="00376A54" w:rsidP="00CC61D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French Script MT" w:hAnsi="French Script MT" w:cs="Calibri"/>
          <w:b/>
          <w:i/>
          <w:iCs/>
          <w:sz w:val="28"/>
          <w:szCs w:val="20"/>
          <w:bdr w:val="none" w:sz="0" w:space="0" w:color="auto"/>
          <w:lang w:val="es-MX"/>
        </w:rPr>
      </w:pPr>
      <w:r w:rsidRPr="00376A54">
        <w:rPr>
          <w:rFonts w:ascii="French Script MT" w:hAnsi="French Script MT" w:cs="Calibri"/>
          <w:b/>
          <w:i/>
          <w:iCs/>
          <w:sz w:val="28"/>
          <w:szCs w:val="20"/>
          <w:bdr w:val="none" w:sz="0" w:space="0" w:color="auto"/>
          <w:lang w:val="es-MX"/>
        </w:rPr>
        <w:t>“2026, Centenario Del Natalicio Del Compositor Zapotlense Rubén Fuentes Gasson”.</w:t>
      </w:r>
    </w:p>
    <w:p w14:paraId="2B47D2A0" w14:textId="3B973FDA" w:rsidR="00CC61D8" w:rsidRPr="00376A54" w:rsidRDefault="00376A54" w:rsidP="00CC61D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French Script MT" w:hAnsi="French Script MT" w:cs="Calibri"/>
          <w:b/>
          <w:i/>
          <w:iCs/>
          <w:sz w:val="28"/>
          <w:szCs w:val="20"/>
          <w:bdr w:val="none" w:sz="0" w:space="0" w:color="auto"/>
          <w:lang w:val="es-MX"/>
        </w:rPr>
      </w:pPr>
      <w:r w:rsidRPr="00376A54">
        <w:rPr>
          <w:rFonts w:ascii="French Script MT" w:hAnsi="French Script MT" w:cs="Calibri"/>
          <w:b/>
          <w:i/>
          <w:iCs/>
          <w:sz w:val="28"/>
          <w:szCs w:val="20"/>
          <w:bdr w:val="none" w:sz="0" w:space="0" w:color="auto"/>
          <w:lang w:val="es-MX"/>
        </w:rPr>
        <w:t>“2026, Centenario Del Aniversario Del Natalicio Del Literato Roberto Espinoza Guzmán”.</w:t>
      </w:r>
    </w:p>
    <w:p w14:paraId="7D680D7A" w14:textId="15A391F5" w:rsidR="00CC61D8" w:rsidRPr="00376A54" w:rsidRDefault="00376A54" w:rsidP="00CC61D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French Script MT" w:hAnsi="French Script MT" w:cs="Calibri"/>
          <w:b/>
          <w:i/>
          <w:iCs/>
          <w:sz w:val="28"/>
          <w:szCs w:val="20"/>
          <w:bdr w:val="none" w:sz="0" w:space="0" w:color="auto"/>
          <w:lang w:val="es-MX"/>
        </w:rPr>
      </w:pPr>
      <w:r w:rsidRPr="00376A54">
        <w:rPr>
          <w:rFonts w:ascii="French Script MT" w:hAnsi="French Script MT" w:cs="Calibri"/>
          <w:b/>
          <w:i/>
          <w:iCs/>
          <w:sz w:val="28"/>
          <w:szCs w:val="20"/>
          <w:bdr w:val="none" w:sz="0" w:space="0" w:color="auto"/>
          <w:lang w:val="es-MX"/>
        </w:rPr>
        <w:t xml:space="preserve">“2026, </w:t>
      </w:r>
      <w:proofErr w:type="gramStart"/>
      <w:r w:rsidRPr="00376A54">
        <w:rPr>
          <w:rFonts w:ascii="French Script MT" w:hAnsi="French Script MT" w:cs="Calibri"/>
          <w:b/>
          <w:i/>
          <w:iCs/>
          <w:sz w:val="28"/>
          <w:szCs w:val="20"/>
          <w:bdr w:val="none" w:sz="0" w:space="0" w:color="auto"/>
          <w:lang w:val="es-MX"/>
        </w:rPr>
        <w:t>Centésimo</w:t>
      </w:r>
      <w:proofErr w:type="gramEnd"/>
      <w:r w:rsidRPr="00376A54">
        <w:rPr>
          <w:rFonts w:ascii="French Script MT" w:hAnsi="French Script MT" w:cs="Calibri"/>
          <w:b/>
          <w:i/>
          <w:iCs/>
          <w:sz w:val="28"/>
          <w:szCs w:val="20"/>
          <w:bdr w:val="none" w:sz="0" w:space="0" w:color="auto"/>
          <w:lang w:val="es-MX"/>
        </w:rPr>
        <w:t xml:space="preserve"> Quincuagésimo Aniversario Del Natalicio Del Compositor Y</w:t>
      </w:r>
      <w:r w:rsidRPr="00376A54">
        <w:rPr>
          <w:rFonts w:ascii="French Script MT" w:hAnsi="French Script MT" w:cs="Calibri"/>
          <w:b/>
          <w:sz w:val="28"/>
          <w:szCs w:val="20"/>
          <w:bdr w:val="none" w:sz="0" w:space="0" w:color="auto"/>
          <w:lang w:val="es-MX"/>
        </w:rPr>
        <w:t xml:space="preserve"> </w:t>
      </w:r>
      <w:proofErr w:type="gramStart"/>
      <w:r w:rsidRPr="00376A54">
        <w:rPr>
          <w:rFonts w:ascii="French Script MT" w:hAnsi="French Script MT" w:cs="Calibri"/>
          <w:b/>
          <w:i/>
          <w:iCs/>
          <w:sz w:val="28"/>
          <w:szCs w:val="20"/>
          <w:bdr w:val="none" w:sz="0" w:space="0" w:color="auto"/>
          <w:lang w:val="es-MX"/>
        </w:rPr>
        <w:t>Director</w:t>
      </w:r>
      <w:proofErr w:type="gramEnd"/>
      <w:r w:rsidRPr="00376A54">
        <w:rPr>
          <w:rFonts w:ascii="French Script MT" w:hAnsi="French Script MT" w:cs="Calibri"/>
          <w:b/>
          <w:i/>
          <w:iCs/>
          <w:sz w:val="28"/>
          <w:szCs w:val="20"/>
          <w:bdr w:val="none" w:sz="0" w:space="0" w:color="auto"/>
          <w:lang w:val="es-MX"/>
        </w:rPr>
        <w:t xml:space="preserve"> De Orquesta </w:t>
      </w:r>
      <w:proofErr w:type="spellStart"/>
      <w:r w:rsidRPr="00376A54">
        <w:rPr>
          <w:rFonts w:ascii="French Script MT" w:hAnsi="French Script MT" w:cs="Calibri"/>
          <w:b/>
          <w:i/>
          <w:iCs/>
          <w:sz w:val="28"/>
          <w:szCs w:val="20"/>
          <w:bdr w:val="none" w:sz="0" w:space="0" w:color="auto"/>
          <w:lang w:val="es-MX"/>
        </w:rPr>
        <w:t>Jose</w:t>
      </w:r>
      <w:proofErr w:type="spellEnd"/>
      <w:r w:rsidRPr="00376A54">
        <w:rPr>
          <w:rFonts w:ascii="French Script MT" w:hAnsi="French Script MT" w:cs="Calibri"/>
          <w:b/>
          <w:i/>
          <w:iCs/>
          <w:sz w:val="28"/>
          <w:szCs w:val="20"/>
          <w:bdr w:val="none" w:sz="0" w:space="0" w:color="auto"/>
          <w:lang w:val="es-MX"/>
        </w:rPr>
        <w:t xml:space="preserve"> Paulino De Jesús Rolon Alcaraz”.</w:t>
      </w:r>
    </w:p>
    <w:p w14:paraId="1BD9FADB" w14:textId="77777777" w:rsidR="00CC61D8" w:rsidRPr="00376A54" w:rsidRDefault="00CC61D8" w:rsidP="00CC61D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sz w:val="22"/>
          <w:szCs w:val="22"/>
          <w:bdr w:val="none" w:sz="0" w:space="0" w:color="auto"/>
          <w:lang w:val="es-MX"/>
        </w:rPr>
      </w:pPr>
      <w:r w:rsidRPr="00376A54">
        <w:rPr>
          <w:rFonts w:ascii="Tahoma" w:hAnsi="Tahoma" w:cs="Tahoma"/>
          <w:sz w:val="22"/>
          <w:szCs w:val="22"/>
          <w:bdr w:val="none" w:sz="0" w:space="0" w:color="auto"/>
          <w:lang w:val="es-MX"/>
        </w:rPr>
        <w:t>Ciudad Guzmán, municipio de Zapotlán el Grande, Jalisco. 08 de abril de 2026.</w:t>
      </w:r>
    </w:p>
    <w:p w14:paraId="7063AB9A" w14:textId="77777777" w:rsidR="00130CEF" w:rsidRPr="00DB6184" w:rsidRDefault="00130CEF" w:rsidP="00CC61D8">
      <w:pPr>
        <w:rPr>
          <w:rFonts w:ascii="Arial" w:hAnsi="Arial" w:cs="Arial"/>
          <w:lang w:val="es-MX"/>
        </w:rPr>
      </w:pPr>
    </w:p>
    <w:p w14:paraId="3ABB1E78" w14:textId="77777777" w:rsidR="00130CEF" w:rsidRDefault="00130CEF" w:rsidP="00CC61D8">
      <w:pPr>
        <w:ind w:left="709"/>
        <w:rPr>
          <w:rFonts w:ascii="Arial" w:hAnsi="Arial" w:cs="Arial"/>
          <w:lang w:val="es-MX"/>
        </w:rPr>
      </w:pPr>
    </w:p>
    <w:p w14:paraId="44DCDB6F" w14:textId="77777777" w:rsidR="00CC61D8" w:rsidRDefault="00CC61D8" w:rsidP="00CC61D8">
      <w:pPr>
        <w:ind w:left="709"/>
        <w:rPr>
          <w:rFonts w:ascii="Arial" w:hAnsi="Arial" w:cs="Arial"/>
          <w:lang w:val="es-MX"/>
        </w:rPr>
      </w:pPr>
    </w:p>
    <w:p w14:paraId="5316E5BA" w14:textId="77777777" w:rsidR="00CC61D8" w:rsidRPr="00DB6184" w:rsidRDefault="00CC61D8" w:rsidP="00CC61D8">
      <w:pPr>
        <w:ind w:left="709"/>
        <w:rPr>
          <w:rFonts w:ascii="Arial" w:hAnsi="Arial" w:cs="Arial"/>
          <w:lang w:val="es-MX"/>
        </w:rPr>
      </w:pPr>
    </w:p>
    <w:p w14:paraId="378CAE3F" w14:textId="77777777" w:rsidR="00130CEF" w:rsidRPr="00DB6184" w:rsidRDefault="00130CEF" w:rsidP="00CC61D8">
      <w:pPr>
        <w:ind w:left="709"/>
        <w:jc w:val="center"/>
        <w:rPr>
          <w:rFonts w:ascii="Arial" w:hAnsi="Arial" w:cs="Arial"/>
          <w:lang w:val="es-MX"/>
        </w:rPr>
      </w:pPr>
      <w:r w:rsidRPr="00DB6184">
        <w:rPr>
          <w:rFonts w:ascii="Arial" w:hAnsi="Arial" w:cs="Arial"/>
          <w:lang w:val="es-MX"/>
        </w:rPr>
        <w:t>C. MIGUEL MARENTES</w:t>
      </w:r>
    </w:p>
    <w:p w14:paraId="2B0579C2" w14:textId="77777777" w:rsidR="00130CEF" w:rsidRPr="00DB6184" w:rsidRDefault="00130CEF" w:rsidP="00CC61D8">
      <w:pPr>
        <w:ind w:left="709"/>
        <w:jc w:val="center"/>
        <w:rPr>
          <w:rFonts w:ascii="Arial" w:hAnsi="Arial" w:cs="Arial"/>
          <w:lang w:val="es-MX"/>
        </w:rPr>
      </w:pPr>
      <w:r w:rsidRPr="00DB6184">
        <w:rPr>
          <w:rFonts w:ascii="Arial" w:hAnsi="Arial" w:cs="Arial"/>
          <w:lang w:val="es-MX"/>
        </w:rPr>
        <w:t xml:space="preserve">Regidor </w:t>
      </w:r>
      <w:proofErr w:type="gramStart"/>
      <w:r w:rsidRPr="00DB6184">
        <w:rPr>
          <w:rFonts w:ascii="Arial" w:hAnsi="Arial" w:cs="Arial"/>
          <w:lang w:val="es-MX"/>
        </w:rPr>
        <w:t>Presidente</w:t>
      </w:r>
      <w:proofErr w:type="gramEnd"/>
      <w:r w:rsidRPr="00DB6184">
        <w:rPr>
          <w:rFonts w:ascii="Arial" w:hAnsi="Arial" w:cs="Arial"/>
          <w:lang w:val="es-MX"/>
        </w:rPr>
        <w:t xml:space="preserve"> de la Comisión </w:t>
      </w:r>
      <w:proofErr w:type="gramStart"/>
      <w:r w:rsidRPr="00DB6184">
        <w:rPr>
          <w:rFonts w:ascii="Arial" w:hAnsi="Arial" w:cs="Arial"/>
          <w:lang w:val="es-MX"/>
        </w:rPr>
        <w:t>Edilicia</w:t>
      </w:r>
      <w:proofErr w:type="gramEnd"/>
      <w:r w:rsidRPr="00DB6184">
        <w:rPr>
          <w:rFonts w:ascii="Arial" w:hAnsi="Arial" w:cs="Arial"/>
          <w:lang w:val="es-MX"/>
        </w:rPr>
        <w:t xml:space="preserve"> Permanente de</w:t>
      </w:r>
    </w:p>
    <w:p w14:paraId="0C1CDD46" w14:textId="77777777" w:rsidR="00130CEF" w:rsidRPr="00DB6184" w:rsidRDefault="00130CEF" w:rsidP="00CC61D8">
      <w:pPr>
        <w:ind w:left="709"/>
        <w:jc w:val="center"/>
        <w:rPr>
          <w:rFonts w:ascii="Arial" w:hAnsi="Arial" w:cs="Arial"/>
          <w:lang w:val="es-MX"/>
        </w:rPr>
      </w:pPr>
      <w:r w:rsidRPr="00DB6184">
        <w:rPr>
          <w:rFonts w:ascii="Arial" w:hAnsi="Arial" w:cs="Arial"/>
          <w:lang w:val="es-MX"/>
        </w:rPr>
        <w:t>Deportes, Recreación, Asuntos de la Niñez y Juventudes.</w:t>
      </w:r>
    </w:p>
    <w:p w14:paraId="4A617915" w14:textId="77777777" w:rsidR="00130CEF" w:rsidRPr="00DB6184" w:rsidRDefault="00130CEF" w:rsidP="00CC61D8">
      <w:pPr>
        <w:ind w:left="709"/>
        <w:jc w:val="center"/>
        <w:rPr>
          <w:rFonts w:ascii="Arial" w:hAnsi="Arial" w:cs="Arial"/>
          <w:lang w:val="es-MX"/>
        </w:rPr>
      </w:pPr>
    </w:p>
    <w:p w14:paraId="186EEC61" w14:textId="77777777" w:rsidR="00130CEF" w:rsidRDefault="00130CEF" w:rsidP="00CC61D8">
      <w:pPr>
        <w:ind w:left="709"/>
        <w:jc w:val="center"/>
        <w:rPr>
          <w:rFonts w:ascii="Arial" w:hAnsi="Arial" w:cs="Arial"/>
          <w:lang w:val="es-MX"/>
        </w:rPr>
      </w:pPr>
    </w:p>
    <w:p w14:paraId="570C15AA" w14:textId="77777777" w:rsidR="00CC61D8" w:rsidRPr="00DB6184" w:rsidRDefault="00CC61D8" w:rsidP="00CC61D8">
      <w:pPr>
        <w:ind w:left="709"/>
        <w:jc w:val="center"/>
        <w:rPr>
          <w:rFonts w:ascii="Arial" w:hAnsi="Arial" w:cs="Arial"/>
          <w:lang w:val="es-MX"/>
        </w:rPr>
      </w:pPr>
    </w:p>
    <w:p w14:paraId="726EFF3B" w14:textId="77777777" w:rsidR="00130CEF" w:rsidRPr="00DB6184" w:rsidRDefault="00130CEF" w:rsidP="00CC61D8">
      <w:pPr>
        <w:ind w:left="709"/>
        <w:jc w:val="center"/>
        <w:rPr>
          <w:rFonts w:ascii="Arial" w:hAnsi="Arial" w:cs="Arial"/>
          <w:lang w:val="es-MX"/>
        </w:rPr>
      </w:pPr>
    </w:p>
    <w:p w14:paraId="27426AE7" w14:textId="77777777" w:rsidR="00130CEF" w:rsidRPr="00DB6184" w:rsidRDefault="00130CEF" w:rsidP="00CC61D8">
      <w:pPr>
        <w:pStyle w:val="Textoindependiente"/>
        <w:ind w:left="709" w:right="25"/>
        <w:jc w:val="center"/>
        <w:rPr>
          <w:rFonts w:eastAsia="Arial Unicode MS"/>
          <w:bdr w:val="nil"/>
          <w:lang w:val="es-MX"/>
        </w:rPr>
      </w:pPr>
      <w:r w:rsidRPr="00DB6184">
        <w:rPr>
          <w:rFonts w:eastAsia="Arial Unicode MS"/>
          <w:bdr w:val="nil"/>
          <w:lang w:val="es-MX"/>
        </w:rPr>
        <w:t>YULIANA LIVIER VARGAS DE LA TORRE</w:t>
      </w:r>
    </w:p>
    <w:p w14:paraId="3A0BEC1F" w14:textId="77777777" w:rsidR="00130CEF" w:rsidRPr="00DB6184" w:rsidRDefault="00130CEF" w:rsidP="00CC61D8">
      <w:pPr>
        <w:ind w:left="709"/>
        <w:jc w:val="center"/>
        <w:rPr>
          <w:rFonts w:ascii="Arial" w:hAnsi="Arial" w:cs="Arial"/>
          <w:lang w:val="es-MX"/>
        </w:rPr>
      </w:pPr>
      <w:r w:rsidRPr="00DB6184">
        <w:rPr>
          <w:rFonts w:ascii="Arial" w:hAnsi="Arial" w:cs="Arial"/>
          <w:lang w:val="es-MX"/>
        </w:rPr>
        <w:t xml:space="preserve">Regidora Vocal de la Comisión </w:t>
      </w:r>
      <w:proofErr w:type="gramStart"/>
      <w:r w:rsidRPr="00DB6184">
        <w:rPr>
          <w:rFonts w:ascii="Arial" w:hAnsi="Arial" w:cs="Arial"/>
          <w:lang w:val="es-MX"/>
        </w:rPr>
        <w:t>Edilicia</w:t>
      </w:r>
      <w:proofErr w:type="gramEnd"/>
      <w:r w:rsidRPr="00DB6184">
        <w:rPr>
          <w:rFonts w:ascii="Arial" w:hAnsi="Arial" w:cs="Arial"/>
          <w:lang w:val="es-MX"/>
        </w:rPr>
        <w:t xml:space="preserve"> Permanente de</w:t>
      </w:r>
    </w:p>
    <w:p w14:paraId="766E30AF" w14:textId="77777777" w:rsidR="00130CEF" w:rsidRPr="00DB6184" w:rsidRDefault="00130CEF" w:rsidP="00CC61D8">
      <w:pPr>
        <w:ind w:left="709"/>
        <w:jc w:val="center"/>
        <w:rPr>
          <w:rFonts w:ascii="Arial" w:hAnsi="Arial" w:cs="Arial"/>
          <w:lang w:val="es-MX"/>
        </w:rPr>
      </w:pPr>
      <w:r w:rsidRPr="00DB6184">
        <w:rPr>
          <w:rFonts w:ascii="Arial" w:hAnsi="Arial" w:cs="Arial"/>
          <w:lang w:val="es-MX"/>
        </w:rPr>
        <w:t>Deportes, Recreación, Asuntos de la Niñez y Juventudes.</w:t>
      </w:r>
    </w:p>
    <w:p w14:paraId="7C4E9817" w14:textId="77777777" w:rsidR="00130CEF" w:rsidRDefault="00130CEF" w:rsidP="00CC61D8">
      <w:pPr>
        <w:pStyle w:val="Textoindependiente"/>
        <w:spacing w:before="41"/>
        <w:ind w:left="709" w:right="21"/>
        <w:rPr>
          <w:rFonts w:eastAsia="Arial Unicode MS"/>
          <w:bdr w:val="nil"/>
          <w:lang w:val="es-MX"/>
        </w:rPr>
      </w:pPr>
    </w:p>
    <w:p w14:paraId="1978EB13" w14:textId="77777777" w:rsidR="00CC61D8" w:rsidRPr="00DB6184" w:rsidRDefault="00CC61D8" w:rsidP="00CC61D8">
      <w:pPr>
        <w:pStyle w:val="Textoindependiente"/>
        <w:spacing w:before="41"/>
        <w:ind w:left="709" w:right="21"/>
        <w:rPr>
          <w:rFonts w:eastAsia="Arial Unicode MS"/>
          <w:bdr w:val="nil"/>
          <w:lang w:val="es-MX"/>
        </w:rPr>
      </w:pPr>
    </w:p>
    <w:p w14:paraId="6E2DA78F" w14:textId="77777777" w:rsidR="00130CEF" w:rsidRPr="00DB6184" w:rsidRDefault="00130CEF" w:rsidP="00CC61D8">
      <w:pPr>
        <w:pStyle w:val="Textoindependiente"/>
        <w:spacing w:before="41"/>
        <w:ind w:left="709" w:right="21"/>
        <w:rPr>
          <w:rFonts w:eastAsia="Arial Unicode MS"/>
          <w:bdr w:val="nil"/>
          <w:lang w:val="es-MX"/>
        </w:rPr>
      </w:pPr>
    </w:p>
    <w:p w14:paraId="688206DE" w14:textId="77777777" w:rsidR="00130CEF" w:rsidRPr="00DB6184" w:rsidRDefault="00130CEF" w:rsidP="00CC61D8">
      <w:pPr>
        <w:pStyle w:val="Textoindependiente"/>
        <w:spacing w:before="41"/>
        <w:ind w:left="709" w:right="21"/>
        <w:rPr>
          <w:rFonts w:eastAsia="Arial Unicode MS"/>
          <w:bdr w:val="nil"/>
          <w:lang w:val="es-MX"/>
        </w:rPr>
      </w:pPr>
    </w:p>
    <w:p w14:paraId="5F4E5E78" w14:textId="77777777" w:rsidR="00130CEF" w:rsidRPr="00DB6184" w:rsidRDefault="00130CEF" w:rsidP="00CC61D8">
      <w:pPr>
        <w:pStyle w:val="Textoindependiente"/>
        <w:spacing w:before="41"/>
        <w:ind w:left="709" w:right="21"/>
        <w:jc w:val="center"/>
        <w:rPr>
          <w:rFonts w:eastAsia="Arial Unicode MS"/>
          <w:bdr w:val="nil"/>
          <w:lang w:val="es-MX"/>
        </w:rPr>
      </w:pPr>
      <w:r w:rsidRPr="00DB6184">
        <w:rPr>
          <w:rFonts w:eastAsia="Arial Unicode MS"/>
          <w:bdr w:val="nil"/>
          <w:lang w:val="es-MX"/>
        </w:rPr>
        <w:t>AURORA CECILIA ARAUJO ÁLVAREZ</w:t>
      </w:r>
    </w:p>
    <w:p w14:paraId="5C8B0A0B" w14:textId="77777777" w:rsidR="00130CEF" w:rsidRPr="00DB6184" w:rsidRDefault="00130CEF" w:rsidP="00CC61D8">
      <w:pPr>
        <w:ind w:left="709"/>
        <w:jc w:val="center"/>
        <w:rPr>
          <w:rFonts w:ascii="Arial" w:hAnsi="Arial" w:cs="Arial"/>
          <w:lang w:val="es-MX"/>
        </w:rPr>
      </w:pPr>
      <w:r w:rsidRPr="00DB6184">
        <w:rPr>
          <w:rFonts w:ascii="Arial" w:hAnsi="Arial" w:cs="Arial"/>
          <w:lang w:val="es-MX"/>
        </w:rPr>
        <w:t xml:space="preserve">Regidora Vocal de la Comisión </w:t>
      </w:r>
      <w:proofErr w:type="gramStart"/>
      <w:r w:rsidRPr="00DB6184">
        <w:rPr>
          <w:rFonts w:ascii="Arial" w:hAnsi="Arial" w:cs="Arial"/>
          <w:lang w:val="es-MX"/>
        </w:rPr>
        <w:t>Edilicia</w:t>
      </w:r>
      <w:proofErr w:type="gramEnd"/>
      <w:r w:rsidRPr="00DB6184">
        <w:rPr>
          <w:rFonts w:ascii="Arial" w:hAnsi="Arial" w:cs="Arial"/>
          <w:lang w:val="es-MX"/>
        </w:rPr>
        <w:t xml:space="preserve"> Permanente de</w:t>
      </w:r>
    </w:p>
    <w:p w14:paraId="5D0D29C7" w14:textId="77777777" w:rsidR="00130CEF" w:rsidRPr="00DB6184" w:rsidRDefault="00130CEF" w:rsidP="00CC61D8">
      <w:pPr>
        <w:ind w:left="709"/>
        <w:jc w:val="center"/>
        <w:rPr>
          <w:rFonts w:ascii="Arial" w:hAnsi="Arial" w:cs="Arial"/>
          <w:lang w:val="es-MX"/>
        </w:rPr>
      </w:pPr>
      <w:r w:rsidRPr="00DB6184">
        <w:rPr>
          <w:rFonts w:ascii="Arial" w:hAnsi="Arial" w:cs="Arial"/>
          <w:lang w:val="es-MX"/>
        </w:rPr>
        <w:t>Deportes, Recreación, Asuntos de la Niñez y Juventudes.</w:t>
      </w:r>
    </w:p>
    <w:p w14:paraId="46FFB3B9" w14:textId="77777777" w:rsidR="00130CEF" w:rsidRPr="00DB6184" w:rsidRDefault="00130CEF" w:rsidP="00CC61D8">
      <w:pPr>
        <w:ind w:left="709"/>
        <w:rPr>
          <w:rFonts w:ascii="Arial" w:hAnsi="Arial" w:cs="Arial"/>
          <w:lang w:val="es-MX"/>
        </w:rPr>
      </w:pPr>
    </w:p>
    <w:p w14:paraId="1FDEC42F" w14:textId="77777777" w:rsidR="00130CEF" w:rsidRPr="00DB6184" w:rsidRDefault="00130CEF" w:rsidP="00CC61D8">
      <w:pPr>
        <w:rPr>
          <w:rFonts w:ascii="Arial" w:hAnsi="Arial" w:cs="Arial"/>
          <w:lang w:val="es-MX"/>
        </w:rPr>
      </w:pPr>
    </w:p>
    <w:p w14:paraId="18B3562C" w14:textId="77777777" w:rsidR="00130CEF" w:rsidRPr="00DB6184" w:rsidRDefault="00130CEF" w:rsidP="00130CEF">
      <w:pPr>
        <w:rPr>
          <w:rFonts w:ascii="Arial" w:hAnsi="Arial" w:cs="Arial"/>
          <w:lang w:val="es-MX"/>
        </w:rPr>
      </w:pPr>
    </w:p>
    <w:p w14:paraId="45DF6AE6" w14:textId="77777777" w:rsidR="00130CEF" w:rsidRPr="00DB6184" w:rsidRDefault="00130CEF" w:rsidP="00130CEF">
      <w:pPr>
        <w:rPr>
          <w:rFonts w:ascii="Arial" w:hAnsi="Arial" w:cs="Arial"/>
          <w:lang w:val="es-MX"/>
        </w:rPr>
      </w:pPr>
    </w:p>
    <w:p w14:paraId="5D0892B4" w14:textId="5A259D03" w:rsidR="00130CEF" w:rsidRPr="006B34F9" w:rsidRDefault="00130CEF" w:rsidP="00130CEF">
      <w:pPr>
        <w:rPr>
          <w:rFonts w:ascii="Arial" w:hAnsi="Arial" w:cs="Arial"/>
          <w:sz w:val="16"/>
          <w:szCs w:val="16"/>
          <w:lang w:val="es-MX"/>
        </w:rPr>
      </w:pPr>
      <w:r w:rsidRPr="006B34F9">
        <w:rPr>
          <w:rFonts w:ascii="Arial" w:hAnsi="Arial" w:cs="Arial"/>
          <w:sz w:val="16"/>
          <w:szCs w:val="16"/>
          <w:lang w:val="es-MX"/>
        </w:rPr>
        <w:t>MM/</w:t>
      </w:r>
      <w:proofErr w:type="spellStart"/>
      <w:r w:rsidR="00C16675" w:rsidRPr="006B34F9">
        <w:rPr>
          <w:rFonts w:ascii="Arial" w:hAnsi="Arial" w:cs="Arial"/>
          <w:sz w:val="16"/>
          <w:szCs w:val="16"/>
          <w:lang w:val="es-MX"/>
        </w:rPr>
        <w:t>ayrh</w:t>
      </w:r>
      <w:proofErr w:type="spellEnd"/>
    </w:p>
    <w:p w14:paraId="2FDF97D1" w14:textId="77777777" w:rsidR="00130CEF" w:rsidRPr="00DB6184" w:rsidRDefault="00130CEF" w:rsidP="00130CEF">
      <w:pPr>
        <w:spacing w:line="360" w:lineRule="auto"/>
        <w:jc w:val="both"/>
        <w:rPr>
          <w:rFonts w:ascii="Arial" w:hAnsi="Arial" w:cs="Arial"/>
          <w:lang w:val="es-MX"/>
        </w:rPr>
      </w:pPr>
    </w:p>
    <w:sectPr w:rsidR="00130CEF" w:rsidRPr="00DB6184" w:rsidSect="00D11D92">
      <w:headerReference w:type="even" r:id="rId7"/>
      <w:headerReference w:type="default" r:id="rId8"/>
      <w:footerReference w:type="default" r:id="rId9"/>
      <w:headerReference w:type="first" r:id="rId10"/>
      <w:pgSz w:w="12240" w:h="15840"/>
      <w:pgMar w:top="1701" w:right="1701" w:bottom="187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19951" w14:textId="77777777" w:rsidR="00E453F1" w:rsidRDefault="00E453F1" w:rsidP="00DA5A8E">
      <w:r>
        <w:separator/>
      </w:r>
    </w:p>
  </w:endnote>
  <w:endnote w:type="continuationSeparator" w:id="0">
    <w:p w14:paraId="72903B1E" w14:textId="77777777" w:rsidR="00E453F1" w:rsidRDefault="00E453F1" w:rsidP="00DA5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8"/>
        <w:szCs w:val="18"/>
      </w:rPr>
      <w:id w:val="1924062055"/>
      <w:docPartObj>
        <w:docPartGallery w:val="Page Numbers (Bottom of Page)"/>
        <w:docPartUnique/>
      </w:docPartObj>
    </w:sdtPr>
    <w:sdtContent>
      <w:sdt>
        <w:sdtPr>
          <w:rPr>
            <w:rFonts w:asciiTheme="minorHAnsi" w:hAnsiTheme="minorHAnsi" w:cstheme="minorHAnsi"/>
            <w:sz w:val="18"/>
            <w:szCs w:val="18"/>
          </w:rPr>
          <w:id w:val="-1705238520"/>
          <w:docPartObj>
            <w:docPartGallery w:val="Page Numbers (Top of Page)"/>
            <w:docPartUnique/>
          </w:docPartObj>
        </w:sdtPr>
        <w:sdtContent>
          <w:p w14:paraId="64D484D0" w14:textId="1E1143BE" w:rsidR="006B26CB" w:rsidRPr="006B26CB" w:rsidRDefault="006B26CB">
            <w:pPr>
              <w:pStyle w:val="Piedepgina"/>
              <w:rPr>
                <w:rFonts w:asciiTheme="minorHAnsi" w:hAnsiTheme="minorHAnsi" w:cstheme="minorHAnsi"/>
                <w:sz w:val="18"/>
                <w:szCs w:val="18"/>
              </w:rPr>
            </w:pPr>
            <w:r w:rsidRPr="006B26CB">
              <w:rPr>
                <w:rFonts w:asciiTheme="minorHAnsi" w:hAnsiTheme="minorHAnsi" w:cstheme="minorHAnsi"/>
                <w:sz w:val="18"/>
                <w:szCs w:val="18"/>
                <w:lang w:val="es-ES"/>
              </w:rPr>
              <w:t xml:space="preserve">Página </w:t>
            </w:r>
            <w:r w:rsidRPr="006B26CB">
              <w:rPr>
                <w:rFonts w:asciiTheme="minorHAnsi" w:hAnsiTheme="minorHAnsi" w:cstheme="minorHAnsi"/>
                <w:b/>
                <w:bCs/>
                <w:sz w:val="18"/>
                <w:szCs w:val="18"/>
              </w:rPr>
              <w:fldChar w:fldCharType="begin"/>
            </w:r>
            <w:r w:rsidRPr="006B26CB">
              <w:rPr>
                <w:rFonts w:asciiTheme="minorHAnsi" w:hAnsiTheme="minorHAnsi" w:cstheme="minorHAnsi"/>
                <w:b/>
                <w:bCs/>
                <w:sz w:val="18"/>
                <w:szCs w:val="18"/>
              </w:rPr>
              <w:instrText>PAGE</w:instrText>
            </w:r>
            <w:r w:rsidRPr="006B26CB">
              <w:rPr>
                <w:rFonts w:asciiTheme="minorHAnsi" w:hAnsiTheme="minorHAnsi" w:cstheme="minorHAnsi"/>
                <w:b/>
                <w:bCs/>
                <w:sz w:val="18"/>
                <w:szCs w:val="18"/>
              </w:rPr>
              <w:fldChar w:fldCharType="separate"/>
            </w:r>
            <w:r w:rsidR="00FA7EE3">
              <w:rPr>
                <w:rFonts w:asciiTheme="minorHAnsi" w:hAnsiTheme="minorHAnsi" w:cstheme="minorHAnsi"/>
                <w:b/>
                <w:bCs/>
                <w:noProof/>
                <w:sz w:val="18"/>
                <w:szCs w:val="18"/>
              </w:rPr>
              <w:t>12</w:t>
            </w:r>
            <w:r w:rsidRPr="006B26CB">
              <w:rPr>
                <w:rFonts w:asciiTheme="minorHAnsi" w:hAnsiTheme="minorHAnsi" w:cstheme="minorHAnsi"/>
                <w:b/>
                <w:bCs/>
                <w:sz w:val="18"/>
                <w:szCs w:val="18"/>
              </w:rPr>
              <w:fldChar w:fldCharType="end"/>
            </w:r>
            <w:r w:rsidRPr="006B26CB">
              <w:rPr>
                <w:rFonts w:asciiTheme="minorHAnsi" w:hAnsiTheme="minorHAnsi" w:cstheme="minorHAnsi"/>
                <w:sz w:val="18"/>
                <w:szCs w:val="18"/>
                <w:lang w:val="es-ES"/>
              </w:rPr>
              <w:t xml:space="preserve"> de </w:t>
            </w:r>
            <w:r w:rsidRPr="006B26CB">
              <w:rPr>
                <w:rFonts w:asciiTheme="minorHAnsi" w:hAnsiTheme="minorHAnsi" w:cstheme="minorHAnsi"/>
                <w:b/>
                <w:bCs/>
                <w:sz w:val="18"/>
                <w:szCs w:val="18"/>
              </w:rPr>
              <w:fldChar w:fldCharType="begin"/>
            </w:r>
            <w:r w:rsidRPr="006B26CB">
              <w:rPr>
                <w:rFonts w:asciiTheme="minorHAnsi" w:hAnsiTheme="minorHAnsi" w:cstheme="minorHAnsi"/>
                <w:b/>
                <w:bCs/>
                <w:sz w:val="18"/>
                <w:szCs w:val="18"/>
              </w:rPr>
              <w:instrText>NUMPAGES</w:instrText>
            </w:r>
            <w:r w:rsidRPr="006B26CB">
              <w:rPr>
                <w:rFonts w:asciiTheme="minorHAnsi" w:hAnsiTheme="minorHAnsi" w:cstheme="minorHAnsi"/>
                <w:b/>
                <w:bCs/>
                <w:sz w:val="18"/>
                <w:szCs w:val="18"/>
              </w:rPr>
              <w:fldChar w:fldCharType="separate"/>
            </w:r>
            <w:r w:rsidR="00FA7EE3">
              <w:rPr>
                <w:rFonts w:asciiTheme="minorHAnsi" w:hAnsiTheme="minorHAnsi" w:cstheme="minorHAnsi"/>
                <w:b/>
                <w:bCs/>
                <w:noProof/>
                <w:sz w:val="18"/>
                <w:szCs w:val="18"/>
              </w:rPr>
              <w:t>12</w:t>
            </w:r>
            <w:r w:rsidRPr="006B26CB">
              <w:rPr>
                <w:rFonts w:asciiTheme="minorHAnsi" w:hAnsiTheme="minorHAnsi" w:cstheme="minorHAnsi"/>
                <w:b/>
                <w:bCs/>
                <w:sz w:val="18"/>
                <w:szCs w:val="18"/>
              </w:rPr>
              <w:fldChar w:fldCharType="end"/>
            </w:r>
          </w:p>
        </w:sdtContent>
      </w:sdt>
    </w:sdtContent>
  </w:sdt>
  <w:p w14:paraId="5959FE87" w14:textId="77777777" w:rsidR="006B26CB" w:rsidRDefault="006B26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2D754" w14:textId="77777777" w:rsidR="00E453F1" w:rsidRDefault="00E453F1" w:rsidP="00DA5A8E">
      <w:r>
        <w:separator/>
      </w:r>
    </w:p>
  </w:footnote>
  <w:footnote w:type="continuationSeparator" w:id="0">
    <w:p w14:paraId="11BFBFE4" w14:textId="77777777" w:rsidR="00E453F1" w:rsidRDefault="00E453F1" w:rsidP="00DA5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00FF" w14:textId="39CC1004" w:rsidR="00DA5A8E" w:rsidRDefault="00000000">
    <w:pPr>
      <w:pStyle w:val="Encabezado"/>
    </w:pPr>
    <w:r>
      <w:rPr>
        <w:noProof/>
      </w:rPr>
      <w:pict w14:anchorId="648F4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1" o:spid="_x0000_s1026" type="#_x0000_t75" style="position:absolute;margin-left:0;margin-top:0;width:612.25pt;height:792.25pt;z-index:-251656192;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71A3" w14:textId="5A9DD2D5" w:rsidR="00DA5A8E" w:rsidRDefault="00000000">
    <w:pPr>
      <w:pStyle w:val="Encabezado"/>
    </w:pPr>
    <w:r>
      <w:rPr>
        <w:noProof/>
      </w:rPr>
      <w:pict w14:anchorId="07CD0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2" o:spid="_x0000_s1027" type="#_x0000_t75" style="position:absolute;margin-left:-85.05pt;margin-top:-85.1pt;width:612.25pt;height:792.25pt;z-index:-251655168;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F604" w14:textId="04B47499" w:rsidR="00DA5A8E" w:rsidRDefault="00000000">
    <w:pPr>
      <w:pStyle w:val="Encabezado"/>
    </w:pPr>
    <w:r>
      <w:rPr>
        <w:noProof/>
      </w:rPr>
      <w:pict w14:anchorId="19E9C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0" o:spid="_x0000_s1025" type="#_x0000_t75" style="position:absolute;margin-left:0;margin-top:0;width:612.25pt;height:792.25pt;z-index:-251657216;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F7BCA"/>
    <w:multiLevelType w:val="hybridMultilevel"/>
    <w:tmpl w:val="72EC4B30"/>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443B4"/>
    <w:multiLevelType w:val="hybridMultilevel"/>
    <w:tmpl w:val="1B4A3D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772F43"/>
    <w:multiLevelType w:val="hybridMultilevel"/>
    <w:tmpl w:val="9238E5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AD4835"/>
    <w:multiLevelType w:val="hybridMultilevel"/>
    <w:tmpl w:val="7AF6CA64"/>
    <w:lvl w:ilvl="0" w:tplc="0ED8F390">
      <w:start w:val="1"/>
      <w:numFmt w:val="decimal"/>
      <w:lvlText w:val="%1."/>
      <w:lvlJc w:val="left"/>
      <w:pPr>
        <w:ind w:left="1068" w:hanging="360"/>
      </w:pPr>
      <w:rPr>
        <w:rFonts w:hint="default"/>
        <w:b/>
        <w:bCs w:val="0"/>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248D6034"/>
    <w:multiLevelType w:val="hybridMultilevel"/>
    <w:tmpl w:val="CB561BC8"/>
    <w:lvl w:ilvl="0" w:tplc="8A08E898">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9A54D90"/>
    <w:multiLevelType w:val="hybridMultilevel"/>
    <w:tmpl w:val="CEB234E4"/>
    <w:lvl w:ilvl="0" w:tplc="05B8A886">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6" w15:restartNumberingAfterBreak="0">
    <w:nsid w:val="30F015AA"/>
    <w:multiLevelType w:val="hybridMultilevel"/>
    <w:tmpl w:val="A306BC26"/>
    <w:lvl w:ilvl="0" w:tplc="8C565C04">
      <w:numFmt w:val="bullet"/>
      <w:lvlText w:val=""/>
      <w:lvlJc w:val="left"/>
      <w:pPr>
        <w:ind w:left="720" w:hanging="360"/>
      </w:pPr>
      <w:rPr>
        <w:rFonts w:ascii="Symbol" w:eastAsia="Times New Roman" w:hAnsi="Symbol" w:cs="Calibri"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A771AA1"/>
    <w:multiLevelType w:val="hybridMultilevel"/>
    <w:tmpl w:val="9CC4A8AA"/>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3AE21FD9"/>
    <w:multiLevelType w:val="hybridMultilevel"/>
    <w:tmpl w:val="72EC4B30"/>
    <w:lvl w:ilvl="0" w:tplc="CB52842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D577B5C"/>
    <w:multiLevelType w:val="hybridMultilevel"/>
    <w:tmpl w:val="B58E78F4"/>
    <w:lvl w:ilvl="0" w:tplc="063810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28A60DC"/>
    <w:multiLevelType w:val="hybridMultilevel"/>
    <w:tmpl w:val="FAD08A32"/>
    <w:lvl w:ilvl="0" w:tplc="16FC3D4A">
      <w:numFmt w:val="bullet"/>
      <w:lvlText w:val=""/>
      <w:lvlJc w:val="left"/>
      <w:pPr>
        <w:ind w:left="1068" w:hanging="360"/>
      </w:pPr>
      <w:rPr>
        <w:rFonts w:ascii="Symbol" w:eastAsia="Times New Roman" w:hAnsi="Symbol" w:cs="Calibri" w:hint="default"/>
        <w:b/>
        <w:color w:val="auto"/>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44D01BA8"/>
    <w:multiLevelType w:val="hybridMultilevel"/>
    <w:tmpl w:val="BAA24786"/>
    <w:lvl w:ilvl="0" w:tplc="350C84DA">
      <w:start w:val="3"/>
      <w:numFmt w:val="bullet"/>
      <w:lvlText w:val="-"/>
      <w:lvlJc w:val="left"/>
      <w:pPr>
        <w:ind w:left="720" w:hanging="360"/>
      </w:pPr>
      <w:rPr>
        <w:rFonts w:ascii="Arial Black" w:eastAsia="Arial Unicode MS" w:hAnsi="Arial Black" w:cs="Times New Roman" w:hint="default"/>
        <w:sz w:val="44"/>
        <w:szCs w:val="4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84542C5"/>
    <w:multiLevelType w:val="hybridMultilevel"/>
    <w:tmpl w:val="966E68BC"/>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49D81F75"/>
    <w:multiLevelType w:val="hybridMultilevel"/>
    <w:tmpl w:val="E5D00306"/>
    <w:lvl w:ilvl="0" w:tplc="FFFFFFFF">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C71430F"/>
    <w:multiLevelType w:val="hybridMultilevel"/>
    <w:tmpl w:val="9AB203C8"/>
    <w:lvl w:ilvl="0" w:tplc="06381046">
      <w:start w:val="1"/>
      <w:numFmt w:val="upperRoman"/>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55DD4AD4"/>
    <w:multiLevelType w:val="hybridMultilevel"/>
    <w:tmpl w:val="CB90FE90"/>
    <w:lvl w:ilvl="0" w:tplc="8C284C6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F272AA4"/>
    <w:multiLevelType w:val="hybridMultilevel"/>
    <w:tmpl w:val="01DA67B0"/>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68FF4C3F"/>
    <w:multiLevelType w:val="hybridMultilevel"/>
    <w:tmpl w:val="8ED881F0"/>
    <w:lvl w:ilvl="0" w:tplc="FFFFFFFF">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7D50461"/>
    <w:multiLevelType w:val="hybridMultilevel"/>
    <w:tmpl w:val="9542930A"/>
    <w:lvl w:ilvl="0" w:tplc="85B29ED0">
      <w:start w:val="1"/>
      <w:numFmt w:val="decimal"/>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55053022">
    <w:abstractNumId w:val="11"/>
  </w:num>
  <w:num w:numId="2" w16cid:durableId="119154230">
    <w:abstractNumId w:val="7"/>
  </w:num>
  <w:num w:numId="3" w16cid:durableId="1573656759">
    <w:abstractNumId w:val="16"/>
  </w:num>
  <w:num w:numId="4" w16cid:durableId="1126116572">
    <w:abstractNumId w:val="12"/>
  </w:num>
  <w:num w:numId="5" w16cid:durableId="2137411226">
    <w:abstractNumId w:val="5"/>
  </w:num>
  <w:num w:numId="6" w16cid:durableId="489440842">
    <w:abstractNumId w:val="1"/>
  </w:num>
  <w:num w:numId="7" w16cid:durableId="1393307791">
    <w:abstractNumId w:val="18"/>
  </w:num>
  <w:num w:numId="8" w16cid:durableId="1525439736">
    <w:abstractNumId w:val="10"/>
  </w:num>
  <w:num w:numId="9" w16cid:durableId="2029989005">
    <w:abstractNumId w:val="6"/>
  </w:num>
  <w:num w:numId="10" w16cid:durableId="1119295437">
    <w:abstractNumId w:val="3"/>
  </w:num>
  <w:num w:numId="11" w16cid:durableId="245261266">
    <w:abstractNumId w:val="15"/>
  </w:num>
  <w:num w:numId="12" w16cid:durableId="471560879">
    <w:abstractNumId w:val="9"/>
  </w:num>
  <w:num w:numId="13" w16cid:durableId="1353919038">
    <w:abstractNumId w:val="8"/>
  </w:num>
  <w:num w:numId="14" w16cid:durableId="1782920143">
    <w:abstractNumId w:val="14"/>
  </w:num>
  <w:num w:numId="15" w16cid:durableId="284192291">
    <w:abstractNumId w:val="0"/>
  </w:num>
  <w:num w:numId="16" w16cid:durableId="586891583">
    <w:abstractNumId w:val="13"/>
  </w:num>
  <w:num w:numId="17" w16cid:durableId="1438257218">
    <w:abstractNumId w:val="2"/>
  </w:num>
  <w:num w:numId="18" w16cid:durableId="1133908924">
    <w:abstractNumId w:val="17"/>
  </w:num>
  <w:num w:numId="19" w16cid:durableId="461966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A8E"/>
    <w:rsid w:val="000227F9"/>
    <w:rsid w:val="00031416"/>
    <w:rsid w:val="00044ACA"/>
    <w:rsid w:val="00050233"/>
    <w:rsid w:val="00090F8B"/>
    <w:rsid w:val="000B30F1"/>
    <w:rsid w:val="000D07D5"/>
    <w:rsid w:val="000F53F5"/>
    <w:rsid w:val="00100A73"/>
    <w:rsid w:val="00101020"/>
    <w:rsid w:val="0011460E"/>
    <w:rsid w:val="00121A5B"/>
    <w:rsid w:val="00130CEF"/>
    <w:rsid w:val="00134ABE"/>
    <w:rsid w:val="00141862"/>
    <w:rsid w:val="00142E5D"/>
    <w:rsid w:val="00143AD8"/>
    <w:rsid w:val="001545D0"/>
    <w:rsid w:val="00162369"/>
    <w:rsid w:val="001A4248"/>
    <w:rsid w:val="001B2B62"/>
    <w:rsid w:val="001B6695"/>
    <w:rsid w:val="001C23FF"/>
    <w:rsid w:val="00204166"/>
    <w:rsid w:val="0021172B"/>
    <w:rsid w:val="00261B0F"/>
    <w:rsid w:val="002662B5"/>
    <w:rsid w:val="00287AFF"/>
    <w:rsid w:val="00295529"/>
    <w:rsid w:val="002B2C93"/>
    <w:rsid w:val="002C2E96"/>
    <w:rsid w:val="002D40AD"/>
    <w:rsid w:val="002D4A64"/>
    <w:rsid w:val="002E0D94"/>
    <w:rsid w:val="002F625C"/>
    <w:rsid w:val="00301CAE"/>
    <w:rsid w:val="003024A7"/>
    <w:rsid w:val="0033344D"/>
    <w:rsid w:val="0034232F"/>
    <w:rsid w:val="00371850"/>
    <w:rsid w:val="00376A54"/>
    <w:rsid w:val="00392616"/>
    <w:rsid w:val="00395B41"/>
    <w:rsid w:val="003C510E"/>
    <w:rsid w:val="003C53F4"/>
    <w:rsid w:val="003F3FA4"/>
    <w:rsid w:val="003F68B3"/>
    <w:rsid w:val="00411BD0"/>
    <w:rsid w:val="0042269E"/>
    <w:rsid w:val="0044349D"/>
    <w:rsid w:val="00443C20"/>
    <w:rsid w:val="004971ED"/>
    <w:rsid w:val="004A29AD"/>
    <w:rsid w:val="004A68D0"/>
    <w:rsid w:val="004C7D56"/>
    <w:rsid w:val="005120F7"/>
    <w:rsid w:val="00536A13"/>
    <w:rsid w:val="00547088"/>
    <w:rsid w:val="00551A22"/>
    <w:rsid w:val="0055775E"/>
    <w:rsid w:val="00561654"/>
    <w:rsid w:val="00561AF4"/>
    <w:rsid w:val="00570975"/>
    <w:rsid w:val="00571D98"/>
    <w:rsid w:val="00575A73"/>
    <w:rsid w:val="005838D0"/>
    <w:rsid w:val="005926D5"/>
    <w:rsid w:val="00595663"/>
    <w:rsid w:val="005A6335"/>
    <w:rsid w:val="005D00DF"/>
    <w:rsid w:val="005D5462"/>
    <w:rsid w:val="005F3136"/>
    <w:rsid w:val="00611287"/>
    <w:rsid w:val="00612114"/>
    <w:rsid w:val="00625B5F"/>
    <w:rsid w:val="00630168"/>
    <w:rsid w:val="00632017"/>
    <w:rsid w:val="006320C7"/>
    <w:rsid w:val="0063350A"/>
    <w:rsid w:val="0063635B"/>
    <w:rsid w:val="00637313"/>
    <w:rsid w:val="00656AC4"/>
    <w:rsid w:val="00666848"/>
    <w:rsid w:val="00680C71"/>
    <w:rsid w:val="006B26CB"/>
    <w:rsid w:val="006B34F9"/>
    <w:rsid w:val="006D5D01"/>
    <w:rsid w:val="006D63F3"/>
    <w:rsid w:val="006E63B9"/>
    <w:rsid w:val="006E6BFB"/>
    <w:rsid w:val="007049A5"/>
    <w:rsid w:val="0071417F"/>
    <w:rsid w:val="00723805"/>
    <w:rsid w:val="0073282D"/>
    <w:rsid w:val="00733FFF"/>
    <w:rsid w:val="00741812"/>
    <w:rsid w:val="007549D3"/>
    <w:rsid w:val="007578C3"/>
    <w:rsid w:val="007652E9"/>
    <w:rsid w:val="007673CA"/>
    <w:rsid w:val="00773BD0"/>
    <w:rsid w:val="007875CD"/>
    <w:rsid w:val="007B0456"/>
    <w:rsid w:val="007B2215"/>
    <w:rsid w:val="007E662B"/>
    <w:rsid w:val="007F7826"/>
    <w:rsid w:val="00837CE4"/>
    <w:rsid w:val="008408CA"/>
    <w:rsid w:val="008455B9"/>
    <w:rsid w:val="00851B4D"/>
    <w:rsid w:val="00856371"/>
    <w:rsid w:val="00870878"/>
    <w:rsid w:val="0087547E"/>
    <w:rsid w:val="008B136C"/>
    <w:rsid w:val="008B4A36"/>
    <w:rsid w:val="008B72C1"/>
    <w:rsid w:val="008C061D"/>
    <w:rsid w:val="008C5033"/>
    <w:rsid w:val="008D27FC"/>
    <w:rsid w:val="008F3F37"/>
    <w:rsid w:val="008F763F"/>
    <w:rsid w:val="008F7CA0"/>
    <w:rsid w:val="009210D4"/>
    <w:rsid w:val="00955E9D"/>
    <w:rsid w:val="00962900"/>
    <w:rsid w:val="00963E16"/>
    <w:rsid w:val="0096750B"/>
    <w:rsid w:val="009702F3"/>
    <w:rsid w:val="009B30DC"/>
    <w:rsid w:val="009D0851"/>
    <w:rsid w:val="009D73C5"/>
    <w:rsid w:val="009E50E5"/>
    <w:rsid w:val="009E59F9"/>
    <w:rsid w:val="00A40383"/>
    <w:rsid w:val="00A56F24"/>
    <w:rsid w:val="00A67B96"/>
    <w:rsid w:val="00A80D8B"/>
    <w:rsid w:val="00A82ABA"/>
    <w:rsid w:val="00A8346A"/>
    <w:rsid w:val="00A8355B"/>
    <w:rsid w:val="00A85CA9"/>
    <w:rsid w:val="00A93CF5"/>
    <w:rsid w:val="00AB0382"/>
    <w:rsid w:val="00AB15AA"/>
    <w:rsid w:val="00AB6724"/>
    <w:rsid w:val="00AF0394"/>
    <w:rsid w:val="00AF3565"/>
    <w:rsid w:val="00B07F39"/>
    <w:rsid w:val="00B3010C"/>
    <w:rsid w:val="00B37099"/>
    <w:rsid w:val="00B44212"/>
    <w:rsid w:val="00B60E2C"/>
    <w:rsid w:val="00B64335"/>
    <w:rsid w:val="00B74A25"/>
    <w:rsid w:val="00BB3EFF"/>
    <w:rsid w:val="00BC7B5F"/>
    <w:rsid w:val="00BE5486"/>
    <w:rsid w:val="00C16675"/>
    <w:rsid w:val="00C1769F"/>
    <w:rsid w:val="00C5680E"/>
    <w:rsid w:val="00CA0B52"/>
    <w:rsid w:val="00CA35EC"/>
    <w:rsid w:val="00CB28D9"/>
    <w:rsid w:val="00CC61D8"/>
    <w:rsid w:val="00CF78C9"/>
    <w:rsid w:val="00D017F8"/>
    <w:rsid w:val="00D11D92"/>
    <w:rsid w:val="00D203C8"/>
    <w:rsid w:val="00D20A2D"/>
    <w:rsid w:val="00D30D39"/>
    <w:rsid w:val="00D379CC"/>
    <w:rsid w:val="00D5512D"/>
    <w:rsid w:val="00D669CB"/>
    <w:rsid w:val="00D86306"/>
    <w:rsid w:val="00DA5A8E"/>
    <w:rsid w:val="00DB211A"/>
    <w:rsid w:val="00DB6184"/>
    <w:rsid w:val="00DC00C2"/>
    <w:rsid w:val="00DC3FB3"/>
    <w:rsid w:val="00DF0E9C"/>
    <w:rsid w:val="00DF1E62"/>
    <w:rsid w:val="00DF29EF"/>
    <w:rsid w:val="00DF502A"/>
    <w:rsid w:val="00DF5097"/>
    <w:rsid w:val="00DF580E"/>
    <w:rsid w:val="00E10D18"/>
    <w:rsid w:val="00E13054"/>
    <w:rsid w:val="00E13FE7"/>
    <w:rsid w:val="00E1524B"/>
    <w:rsid w:val="00E43BBE"/>
    <w:rsid w:val="00E453F1"/>
    <w:rsid w:val="00E50AEE"/>
    <w:rsid w:val="00E52615"/>
    <w:rsid w:val="00E55EC3"/>
    <w:rsid w:val="00E76909"/>
    <w:rsid w:val="00E868D4"/>
    <w:rsid w:val="00E91DD2"/>
    <w:rsid w:val="00EA28FF"/>
    <w:rsid w:val="00EA7233"/>
    <w:rsid w:val="00EC0E81"/>
    <w:rsid w:val="00EE1C95"/>
    <w:rsid w:val="00F01107"/>
    <w:rsid w:val="00F240E4"/>
    <w:rsid w:val="00F2717E"/>
    <w:rsid w:val="00F30BC0"/>
    <w:rsid w:val="00F35746"/>
    <w:rsid w:val="00F36E32"/>
    <w:rsid w:val="00F567B6"/>
    <w:rsid w:val="00FA0881"/>
    <w:rsid w:val="00FA7EE3"/>
    <w:rsid w:val="00FC6C42"/>
    <w:rsid w:val="00FD49A1"/>
    <w:rsid w:val="00FE2CE8"/>
    <w:rsid w:val="00FF0A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69288"/>
  <w15:chartTrackingRefBased/>
  <w15:docId w15:val="{44C2E7AA-B3EB-4D0A-B53A-C85F600E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75E"/>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paragraph" w:styleId="Ttulo3">
    <w:name w:val="heading 3"/>
    <w:basedOn w:val="Normal"/>
    <w:next w:val="Normal"/>
    <w:link w:val="Ttulo3Car"/>
    <w:uiPriority w:val="9"/>
    <w:semiHidden/>
    <w:unhideWhenUsed/>
    <w:qFormat/>
    <w:rsid w:val="008C061D"/>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5A8E"/>
    <w:pPr>
      <w:tabs>
        <w:tab w:val="center" w:pos="4419"/>
        <w:tab w:val="right" w:pos="8838"/>
      </w:tabs>
    </w:pPr>
  </w:style>
  <w:style w:type="character" w:customStyle="1" w:styleId="EncabezadoCar">
    <w:name w:val="Encabezado Car"/>
    <w:basedOn w:val="Fuentedeprrafopredeter"/>
    <w:link w:val="Encabezado"/>
    <w:uiPriority w:val="99"/>
    <w:rsid w:val="00DA5A8E"/>
  </w:style>
  <w:style w:type="paragraph" w:styleId="Piedepgina">
    <w:name w:val="footer"/>
    <w:basedOn w:val="Normal"/>
    <w:link w:val="PiedepginaCar"/>
    <w:uiPriority w:val="99"/>
    <w:unhideWhenUsed/>
    <w:rsid w:val="00DA5A8E"/>
    <w:pPr>
      <w:tabs>
        <w:tab w:val="center" w:pos="4419"/>
        <w:tab w:val="right" w:pos="8838"/>
      </w:tabs>
    </w:pPr>
  </w:style>
  <w:style w:type="character" w:customStyle="1" w:styleId="PiedepginaCar">
    <w:name w:val="Pie de página Car"/>
    <w:basedOn w:val="Fuentedeprrafopredeter"/>
    <w:link w:val="Piedepgina"/>
    <w:uiPriority w:val="99"/>
    <w:rsid w:val="00DA5A8E"/>
  </w:style>
  <w:style w:type="character" w:styleId="Hipervnculo">
    <w:name w:val="Hyperlink"/>
    <w:rsid w:val="0055775E"/>
    <w:rPr>
      <w:u w:val="single"/>
    </w:rPr>
  </w:style>
  <w:style w:type="paragraph" w:styleId="Sinespaciado">
    <w:name w:val="No Spacing"/>
    <w:link w:val="SinespaciadoCar"/>
    <w:uiPriority w:val="1"/>
    <w:qFormat/>
    <w:rsid w:val="0055775E"/>
    <w:pPr>
      <w:spacing w:after="0" w:line="240" w:lineRule="auto"/>
    </w:pPr>
    <w:rPr>
      <w:kern w:val="0"/>
      <w:sz w:val="24"/>
      <w:szCs w:val="24"/>
      <w14:ligatures w14:val="none"/>
    </w:rPr>
  </w:style>
  <w:style w:type="paragraph" w:styleId="Prrafodelista">
    <w:name w:val="List Paragraph"/>
    <w:basedOn w:val="Normal"/>
    <w:uiPriority w:val="34"/>
    <w:qFormat/>
    <w:rsid w:val="0055775E"/>
    <w:pPr>
      <w:ind w:left="720"/>
      <w:contextualSpacing/>
    </w:pPr>
  </w:style>
  <w:style w:type="character" w:customStyle="1" w:styleId="SinespaciadoCar">
    <w:name w:val="Sin espaciado Car"/>
    <w:basedOn w:val="Fuentedeprrafopredeter"/>
    <w:link w:val="Sinespaciado"/>
    <w:uiPriority w:val="1"/>
    <w:rsid w:val="00143AD8"/>
    <w:rPr>
      <w:kern w:val="0"/>
      <w:sz w:val="24"/>
      <w:szCs w:val="24"/>
      <w14:ligatures w14:val="none"/>
    </w:rPr>
  </w:style>
  <w:style w:type="table" w:styleId="Tablaconcuadrcula">
    <w:name w:val="Table Grid"/>
    <w:basedOn w:val="Tablanormal"/>
    <w:uiPriority w:val="39"/>
    <w:rsid w:val="00143A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8B72C1"/>
    <w:rPr>
      <w:color w:val="605E5C"/>
      <w:shd w:val="clear" w:color="auto" w:fill="E1DFDD"/>
    </w:rPr>
  </w:style>
  <w:style w:type="character" w:styleId="Hipervnculovisitado">
    <w:name w:val="FollowedHyperlink"/>
    <w:basedOn w:val="Fuentedeprrafopredeter"/>
    <w:uiPriority w:val="99"/>
    <w:semiHidden/>
    <w:unhideWhenUsed/>
    <w:rsid w:val="00D20A2D"/>
    <w:rPr>
      <w:color w:val="954F72" w:themeColor="followedHyperlink"/>
      <w:u w:val="single"/>
    </w:rPr>
  </w:style>
  <w:style w:type="character" w:customStyle="1" w:styleId="Ttulo3Car">
    <w:name w:val="Título 3 Car"/>
    <w:basedOn w:val="Fuentedeprrafopredeter"/>
    <w:link w:val="Ttulo3"/>
    <w:uiPriority w:val="9"/>
    <w:semiHidden/>
    <w:rsid w:val="008C061D"/>
    <w:rPr>
      <w:rFonts w:asciiTheme="majorHAnsi" w:eastAsiaTheme="majorEastAsia" w:hAnsiTheme="majorHAnsi" w:cstheme="majorBidi"/>
      <w:color w:val="1F3763" w:themeColor="accent1" w:themeShade="7F"/>
      <w:kern w:val="0"/>
      <w:sz w:val="24"/>
      <w:szCs w:val="24"/>
      <w:bdr w:val="nil"/>
      <w:lang w:val="en-US"/>
      <w14:ligatures w14:val="none"/>
    </w:rPr>
  </w:style>
  <w:style w:type="paragraph" w:customStyle="1" w:styleId="Sinespaciado1">
    <w:name w:val="Sin espaciado1"/>
    <w:rsid w:val="007F7826"/>
    <w:pPr>
      <w:spacing w:after="0" w:line="240" w:lineRule="auto"/>
    </w:pPr>
    <w:rPr>
      <w:rFonts w:ascii="Calibri" w:eastAsia="Times New Roman" w:hAnsi="Calibri" w:cs="Calibri"/>
      <w:kern w:val="0"/>
      <w14:ligatures w14:val="none"/>
    </w:rPr>
  </w:style>
  <w:style w:type="paragraph" w:styleId="Textoindependiente">
    <w:name w:val="Body Text"/>
    <w:basedOn w:val="Normal"/>
    <w:link w:val="TextoindependienteCar"/>
    <w:uiPriority w:val="1"/>
    <w:qFormat/>
    <w:rsid w:val="00130CE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bdr w:val="none" w:sz="0" w:space="0" w:color="auto"/>
      <w:lang w:val="es-ES"/>
    </w:rPr>
  </w:style>
  <w:style w:type="character" w:customStyle="1" w:styleId="TextoindependienteCar">
    <w:name w:val="Texto independiente Car"/>
    <w:basedOn w:val="Fuentedeprrafopredeter"/>
    <w:link w:val="Textoindependiente"/>
    <w:uiPriority w:val="1"/>
    <w:rsid w:val="00130CEF"/>
    <w:rPr>
      <w:rFonts w:ascii="Arial" w:eastAsia="Arial" w:hAnsi="Arial" w:cs="Arial"/>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66654">
      <w:bodyDiv w:val="1"/>
      <w:marLeft w:val="0"/>
      <w:marRight w:val="0"/>
      <w:marTop w:val="0"/>
      <w:marBottom w:val="0"/>
      <w:divBdr>
        <w:top w:val="none" w:sz="0" w:space="0" w:color="auto"/>
        <w:left w:val="none" w:sz="0" w:space="0" w:color="auto"/>
        <w:bottom w:val="none" w:sz="0" w:space="0" w:color="auto"/>
        <w:right w:val="none" w:sz="0" w:space="0" w:color="auto"/>
      </w:divBdr>
    </w:div>
    <w:div w:id="1025518477">
      <w:bodyDiv w:val="1"/>
      <w:marLeft w:val="0"/>
      <w:marRight w:val="0"/>
      <w:marTop w:val="0"/>
      <w:marBottom w:val="0"/>
      <w:divBdr>
        <w:top w:val="none" w:sz="0" w:space="0" w:color="auto"/>
        <w:left w:val="none" w:sz="0" w:space="0" w:color="auto"/>
        <w:bottom w:val="none" w:sz="0" w:space="0" w:color="auto"/>
        <w:right w:val="none" w:sz="0" w:space="0" w:color="auto"/>
      </w:divBdr>
    </w:div>
    <w:div w:id="1142622249">
      <w:bodyDiv w:val="1"/>
      <w:marLeft w:val="0"/>
      <w:marRight w:val="0"/>
      <w:marTop w:val="0"/>
      <w:marBottom w:val="0"/>
      <w:divBdr>
        <w:top w:val="none" w:sz="0" w:space="0" w:color="auto"/>
        <w:left w:val="none" w:sz="0" w:space="0" w:color="auto"/>
        <w:bottom w:val="none" w:sz="0" w:space="0" w:color="auto"/>
        <w:right w:val="none" w:sz="0" w:space="0" w:color="auto"/>
      </w:divBdr>
    </w:div>
    <w:div w:id="209042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2660</Words>
  <Characters>14633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dc:description/>
  <cp:lastModifiedBy>Astrid Yaredi Rangel Hernandez</cp:lastModifiedBy>
  <cp:revision>8</cp:revision>
  <cp:lastPrinted>2025-11-11T20:28:00Z</cp:lastPrinted>
  <dcterms:created xsi:type="dcterms:W3CDTF">2026-05-15T18:21:00Z</dcterms:created>
  <dcterms:modified xsi:type="dcterms:W3CDTF">2026-09-04T16:23:00Z</dcterms:modified>
</cp:coreProperties>
</file>