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688" w:rsidRDefault="00172688" w:rsidP="00A64A8B">
      <w:pPr>
        <w:spacing w:after="200" w:line="276" w:lineRule="auto"/>
        <w:jc w:val="center"/>
        <w:rPr>
          <w:rFonts w:ascii="Cambria" w:eastAsia="Times New Roman" w:hAnsi="Cambria" w:cs="Times New Roman"/>
          <w:b/>
          <w:szCs w:val="24"/>
          <w:lang w:eastAsia="es-MX"/>
        </w:rPr>
      </w:pPr>
    </w:p>
    <w:p w:rsidR="00172688" w:rsidRDefault="00172688" w:rsidP="00A64A8B">
      <w:pPr>
        <w:spacing w:after="200" w:line="276" w:lineRule="auto"/>
        <w:jc w:val="center"/>
        <w:rPr>
          <w:rFonts w:ascii="Cambria" w:eastAsia="Times New Roman" w:hAnsi="Cambria" w:cs="Times New Roman"/>
          <w:b/>
          <w:szCs w:val="24"/>
          <w:lang w:eastAsia="es-MX"/>
        </w:rPr>
      </w:pPr>
    </w:p>
    <w:p w:rsidR="00DE439D" w:rsidRDefault="00DE439D" w:rsidP="00A64A8B">
      <w:pPr>
        <w:spacing w:after="200" w:line="276" w:lineRule="auto"/>
        <w:jc w:val="center"/>
        <w:rPr>
          <w:rFonts w:ascii="Cambria" w:eastAsia="Times New Roman" w:hAnsi="Cambria" w:cs="Times New Roman"/>
          <w:b/>
          <w:szCs w:val="24"/>
          <w:lang w:eastAsia="es-MX"/>
        </w:rPr>
      </w:pPr>
    </w:p>
    <w:p w:rsidR="00DE439D" w:rsidRDefault="00DE439D" w:rsidP="00A64A8B">
      <w:pPr>
        <w:spacing w:after="200" w:line="276" w:lineRule="auto"/>
        <w:jc w:val="center"/>
        <w:rPr>
          <w:rFonts w:ascii="Cambria" w:eastAsia="Times New Roman" w:hAnsi="Cambria" w:cs="Times New Roman"/>
          <w:b/>
          <w:szCs w:val="24"/>
          <w:lang w:eastAsia="es-MX"/>
        </w:rPr>
      </w:pPr>
    </w:p>
    <w:p w:rsidR="00A64A8B" w:rsidRDefault="00AA40F9" w:rsidP="00A64A8B">
      <w:pPr>
        <w:spacing w:after="200" w:line="276" w:lineRule="auto"/>
        <w:jc w:val="center"/>
        <w:rPr>
          <w:rFonts w:ascii="Cambria" w:eastAsia="Times New Roman" w:hAnsi="Cambria" w:cs="Times New Roman"/>
          <w:b/>
          <w:szCs w:val="24"/>
          <w:lang w:eastAsia="es-MX"/>
        </w:rPr>
      </w:pPr>
      <w:r>
        <w:rPr>
          <w:rFonts w:ascii="Cambria" w:eastAsia="Times New Roman" w:hAnsi="Cambria" w:cs="Times New Roman"/>
          <w:b/>
          <w:szCs w:val="24"/>
          <w:lang w:eastAsia="es-MX"/>
        </w:rPr>
        <w:t>DÉCIMA TERCERA</w:t>
      </w:r>
      <w:r w:rsidR="00A54C50">
        <w:rPr>
          <w:rFonts w:ascii="Cambria" w:eastAsia="Times New Roman" w:hAnsi="Cambria" w:cs="Times New Roman"/>
          <w:b/>
          <w:szCs w:val="24"/>
          <w:lang w:eastAsia="es-MX"/>
        </w:rPr>
        <w:t xml:space="preserve"> </w:t>
      </w:r>
      <w:r w:rsidR="00B773AC" w:rsidRPr="00145A5C">
        <w:rPr>
          <w:rFonts w:ascii="Cambria" w:eastAsia="Times New Roman" w:hAnsi="Cambria" w:cs="Times New Roman"/>
          <w:b/>
          <w:szCs w:val="24"/>
          <w:lang w:eastAsia="es-MX"/>
        </w:rPr>
        <w:t xml:space="preserve">SESIÓN </w:t>
      </w:r>
      <w:r w:rsidR="00330E45">
        <w:rPr>
          <w:rFonts w:ascii="Cambria" w:eastAsia="Times New Roman" w:hAnsi="Cambria" w:cs="Times New Roman"/>
          <w:b/>
          <w:szCs w:val="24"/>
          <w:lang w:eastAsia="es-MX"/>
        </w:rPr>
        <w:t>EXTRA</w:t>
      </w:r>
      <w:r w:rsidR="00A64A8B" w:rsidRPr="00145A5C">
        <w:rPr>
          <w:rFonts w:ascii="Cambria" w:eastAsia="Times New Roman" w:hAnsi="Cambria" w:cs="Times New Roman"/>
          <w:b/>
          <w:szCs w:val="24"/>
          <w:lang w:eastAsia="es-MX"/>
        </w:rPr>
        <w:t>ORDINARIA DE LA</w:t>
      </w:r>
      <w:r w:rsidR="00DE439D">
        <w:rPr>
          <w:rFonts w:ascii="Cambria" w:eastAsia="Times New Roman" w:hAnsi="Cambria" w:cs="Times New Roman"/>
          <w:b/>
          <w:szCs w:val="24"/>
          <w:lang w:eastAsia="es-MX"/>
        </w:rPr>
        <w:t xml:space="preserve"> COMISIÓN</w:t>
      </w:r>
      <w:r w:rsidR="00A64A8B" w:rsidRPr="00145A5C">
        <w:rPr>
          <w:rFonts w:ascii="Cambria" w:eastAsia="Times New Roman" w:hAnsi="Cambria" w:cs="Times New Roman"/>
          <w:b/>
          <w:szCs w:val="24"/>
          <w:lang w:eastAsia="es-MX"/>
        </w:rPr>
        <w:t xml:space="preserve"> </w:t>
      </w:r>
      <w:r w:rsidR="007215EB" w:rsidRPr="00145A5C">
        <w:rPr>
          <w:rFonts w:ascii="Cambria" w:eastAsia="Times New Roman" w:hAnsi="Cambria" w:cs="Times New Roman"/>
          <w:b/>
          <w:szCs w:val="24"/>
          <w:lang w:eastAsia="es-MX"/>
        </w:rPr>
        <w:t xml:space="preserve">EDILICIA </w:t>
      </w:r>
      <w:r w:rsidR="00A64A8B" w:rsidRPr="00145A5C">
        <w:rPr>
          <w:rFonts w:ascii="Cambria" w:eastAsia="Times New Roman" w:hAnsi="Cambria" w:cs="Times New Roman"/>
          <w:b/>
          <w:szCs w:val="24"/>
          <w:lang w:eastAsia="es-MX"/>
        </w:rPr>
        <w:t>DE OBRA PÚBLICA, PLANEACIÓN URBANA Y REGULARIZAC</w:t>
      </w:r>
      <w:r w:rsidR="004F3DD5" w:rsidRPr="00145A5C">
        <w:rPr>
          <w:rFonts w:ascii="Cambria" w:eastAsia="Times New Roman" w:hAnsi="Cambria" w:cs="Times New Roman"/>
          <w:b/>
          <w:szCs w:val="24"/>
          <w:lang w:eastAsia="es-MX"/>
        </w:rPr>
        <w:t xml:space="preserve">IÓN DE LA TENENCIA DE LA TIERRA </w:t>
      </w:r>
      <w:r w:rsidR="00A64A8B" w:rsidRPr="00145A5C">
        <w:rPr>
          <w:rFonts w:ascii="Cambria" w:eastAsia="Times New Roman" w:hAnsi="Cambria" w:cs="Times New Roman"/>
          <w:b/>
          <w:szCs w:val="24"/>
          <w:lang w:eastAsia="es-MX"/>
        </w:rPr>
        <w:t>PARA EL MUNICIPIO DE ZAPOTLÁN EL GRANDE, JALISCO</w:t>
      </w:r>
    </w:p>
    <w:p w:rsidR="00172688" w:rsidRDefault="00172688" w:rsidP="00172688">
      <w:pPr>
        <w:spacing w:after="0" w:line="276" w:lineRule="auto"/>
        <w:jc w:val="center"/>
        <w:rPr>
          <w:rFonts w:ascii="Cambria" w:eastAsia="Times New Roman" w:hAnsi="Cambria" w:cs="Times New Roman"/>
          <w:b/>
          <w:szCs w:val="24"/>
          <w:lang w:eastAsia="es-MX"/>
        </w:rPr>
      </w:pPr>
    </w:p>
    <w:p w:rsidR="00DE439D" w:rsidRPr="00145A5C" w:rsidRDefault="00DE439D" w:rsidP="00172688">
      <w:pPr>
        <w:spacing w:after="0" w:line="276" w:lineRule="auto"/>
        <w:jc w:val="center"/>
        <w:rPr>
          <w:rFonts w:ascii="Cambria" w:eastAsia="Times New Roman" w:hAnsi="Cambria" w:cs="Times New Roman"/>
          <w:b/>
          <w:szCs w:val="24"/>
          <w:lang w:eastAsia="es-MX"/>
        </w:rPr>
      </w:pPr>
    </w:p>
    <w:p w:rsidR="00A64A8B" w:rsidRPr="00DE2268" w:rsidRDefault="00A64A8B" w:rsidP="007D7B54">
      <w:pPr>
        <w:spacing w:after="0" w:line="276" w:lineRule="auto"/>
        <w:jc w:val="center"/>
        <w:rPr>
          <w:rFonts w:ascii="Cambria" w:eastAsia="Times New Roman" w:hAnsi="Cambria" w:cs="Times New Roman"/>
          <w:b/>
          <w:szCs w:val="24"/>
          <w:lang w:eastAsia="es-MX"/>
        </w:rPr>
      </w:pPr>
      <w:r w:rsidRPr="00DE2268">
        <w:rPr>
          <w:rFonts w:ascii="Cambria" w:eastAsia="Times New Roman" w:hAnsi="Cambria" w:cs="Times New Roman"/>
          <w:b/>
          <w:szCs w:val="24"/>
          <w:lang w:eastAsia="es-MX"/>
        </w:rPr>
        <w:t>ORDEN DEL DÍA</w:t>
      </w:r>
    </w:p>
    <w:p w:rsidR="00A64A8B" w:rsidRDefault="00DE153A" w:rsidP="00A54C50">
      <w:pPr>
        <w:spacing w:after="0" w:line="276" w:lineRule="auto"/>
        <w:jc w:val="center"/>
        <w:rPr>
          <w:rFonts w:ascii="Cambria" w:eastAsia="Calibri" w:hAnsi="Cambria" w:cs="Times New Roman"/>
          <w:b/>
          <w:szCs w:val="24"/>
        </w:rPr>
      </w:pPr>
      <w:r w:rsidRPr="00DE2268">
        <w:rPr>
          <w:rFonts w:ascii="Cambria" w:eastAsia="Calibri" w:hAnsi="Cambria" w:cs="Times New Roman"/>
          <w:b/>
          <w:szCs w:val="24"/>
        </w:rPr>
        <w:t>ABRIL 1</w:t>
      </w:r>
      <w:r w:rsidR="00DE2268" w:rsidRPr="00DE2268">
        <w:rPr>
          <w:rFonts w:ascii="Cambria" w:eastAsia="Calibri" w:hAnsi="Cambria" w:cs="Times New Roman"/>
          <w:b/>
          <w:szCs w:val="24"/>
        </w:rPr>
        <w:t>5</w:t>
      </w:r>
      <w:r w:rsidR="00330E45" w:rsidRPr="00DE2268">
        <w:rPr>
          <w:rFonts w:ascii="Cambria" w:eastAsia="Calibri" w:hAnsi="Cambria" w:cs="Times New Roman"/>
          <w:b/>
          <w:szCs w:val="24"/>
        </w:rPr>
        <w:t xml:space="preserve"> </w:t>
      </w:r>
      <w:r w:rsidR="00A427BA" w:rsidRPr="00DE2268">
        <w:rPr>
          <w:rFonts w:ascii="Cambria" w:eastAsia="Calibri" w:hAnsi="Cambria" w:cs="Times New Roman"/>
          <w:b/>
          <w:szCs w:val="24"/>
        </w:rPr>
        <w:t>DEL 2020</w:t>
      </w:r>
    </w:p>
    <w:p w:rsidR="00DE439D" w:rsidRPr="00145A5C" w:rsidRDefault="00DE439D" w:rsidP="007D7B54">
      <w:pPr>
        <w:spacing w:after="0" w:line="276" w:lineRule="auto"/>
        <w:jc w:val="center"/>
        <w:rPr>
          <w:rFonts w:ascii="Cambria" w:eastAsia="Calibri" w:hAnsi="Cambria" w:cs="Times New Roman"/>
          <w:b/>
          <w:szCs w:val="24"/>
        </w:rPr>
      </w:pPr>
    </w:p>
    <w:p w:rsidR="007D7B54" w:rsidRPr="00145A5C" w:rsidRDefault="007D7B54" w:rsidP="007D7B54">
      <w:pPr>
        <w:spacing w:after="0" w:line="276" w:lineRule="auto"/>
        <w:jc w:val="center"/>
        <w:rPr>
          <w:rFonts w:ascii="Cambria" w:eastAsia="Calibri" w:hAnsi="Cambria" w:cs="Times New Roman"/>
          <w:szCs w:val="24"/>
        </w:rPr>
      </w:pPr>
    </w:p>
    <w:p w:rsidR="00DE2268" w:rsidRP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Lista de Asistencia y declaración del Quórum;</w:t>
      </w:r>
    </w:p>
    <w:p w:rsidR="00DE2268" w:rsidRP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Aprobación del orden del día;</w:t>
      </w:r>
    </w:p>
    <w:p w:rsidR="00DE2268" w:rsidRP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Análisis del dictamen técnico para su estudio y en su caso la aprobación de donac</w:t>
      </w:r>
      <w:bookmarkStart w:id="0" w:name="_GoBack"/>
      <w:r w:rsidRPr="00DE2268">
        <w:rPr>
          <w:rFonts w:ascii="Cambria" w:eastAsia="Calibri" w:hAnsi="Cambria" w:cs="Times New Roman"/>
          <w:szCs w:val="24"/>
        </w:rPr>
        <w:t>i</w:t>
      </w:r>
      <w:bookmarkEnd w:id="0"/>
      <w:r w:rsidRPr="00DE2268">
        <w:rPr>
          <w:rFonts w:ascii="Cambria" w:eastAsia="Calibri" w:hAnsi="Cambria" w:cs="Times New Roman"/>
          <w:szCs w:val="24"/>
        </w:rPr>
        <w:t>ón anticipada de la finca marcada con el número 100 de la calle Venustiano Carranza, de esta ciudad;</w:t>
      </w:r>
    </w:p>
    <w:p w:rsidR="00DE2268" w:rsidRP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Análisis del dictamen técnico para su estudio y en su caso la aprobación de Cambio de Uso de Suelo del predio denominado “CERRO DE LA CRUZ”;</w:t>
      </w:r>
    </w:p>
    <w:p w:rsid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Análisis del dictamen técnico para su estudio y en su caso la aprobación de Cambio de Uso de Suelo de una fracción del predio rústico sin número oficial, ubicado en la Carretera Estatal El Grullo-Cd Guzmán en la colonia “CENTRO” de esta ciudad, con número de cuenta catastral R003128;</w:t>
      </w:r>
    </w:p>
    <w:p w:rsidR="00D51CD4" w:rsidRPr="00DE2268" w:rsidRDefault="006B3863"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Análisis del dictamen técnico para su estudio y en su caso la apro</w:t>
      </w:r>
      <w:r>
        <w:rPr>
          <w:rFonts w:ascii="Cambria" w:eastAsia="Calibri" w:hAnsi="Cambria" w:cs="Times New Roman"/>
          <w:szCs w:val="24"/>
        </w:rPr>
        <w:t>bación para Permuta de áreas de cesión para equipamiento del predio sin número de la Avenida José María González de Hermosillo en la colonia Reforma de esta ciudad, con cuenta catastral U033375;</w:t>
      </w:r>
    </w:p>
    <w:p w:rsidR="00DE2268" w:rsidRPr="00DE2268" w:rsidRDefault="00DE2268" w:rsidP="00D51CD4">
      <w:pPr>
        <w:numPr>
          <w:ilvl w:val="0"/>
          <w:numId w:val="5"/>
        </w:numPr>
        <w:spacing w:after="0"/>
        <w:jc w:val="both"/>
        <w:rPr>
          <w:rFonts w:ascii="Cambria" w:eastAsia="Calibri" w:hAnsi="Cambria" w:cs="Times New Roman"/>
          <w:szCs w:val="24"/>
        </w:rPr>
      </w:pPr>
      <w:r w:rsidRPr="00DE2268">
        <w:rPr>
          <w:rFonts w:ascii="Cambria" w:eastAsia="Calibri" w:hAnsi="Cambria" w:cs="Times New Roman"/>
          <w:szCs w:val="24"/>
        </w:rPr>
        <w:t>Asuntos Varios;</w:t>
      </w:r>
    </w:p>
    <w:p w:rsidR="00DE2268" w:rsidRPr="00DE2268" w:rsidRDefault="00DE2268" w:rsidP="00DE2268">
      <w:pPr>
        <w:numPr>
          <w:ilvl w:val="0"/>
          <w:numId w:val="5"/>
        </w:numPr>
        <w:spacing w:after="0"/>
        <w:rPr>
          <w:rFonts w:ascii="Cambria" w:eastAsia="Calibri" w:hAnsi="Cambria" w:cs="Times New Roman"/>
          <w:szCs w:val="24"/>
        </w:rPr>
      </w:pPr>
      <w:r w:rsidRPr="00DE2268">
        <w:rPr>
          <w:rFonts w:ascii="Cambria" w:eastAsia="Calibri" w:hAnsi="Cambria" w:cs="Times New Roman"/>
          <w:szCs w:val="24"/>
        </w:rPr>
        <w:t>Clausura</w:t>
      </w:r>
    </w:p>
    <w:p w:rsidR="00F86034" w:rsidRDefault="006B3863" w:rsidP="003363B5"/>
    <w:sectPr w:rsidR="00F86034" w:rsidSect="00FE0A10">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2B" w:rsidRDefault="000F212B" w:rsidP="00DE439D">
      <w:pPr>
        <w:spacing w:after="0" w:line="240" w:lineRule="auto"/>
      </w:pPr>
      <w:r>
        <w:separator/>
      </w:r>
    </w:p>
  </w:endnote>
  <w:endnote w:type="continuationSeparator" w:id="0">
    <w:p w:rsidR="000F212B" w:rsidRDefault="000F212B" w:rsidP="00DE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39D" w:rsidRDefault="00DE439D">
    <w:pPr>
      <w:pStyle w:val="Piedepgina"/>
    </w:pPr>
    <w:r>
      <w:rPr>
        <w:noProof/>
        <w:lang w:eastAsia="es-MX"/>
      </w:rPr>
      <w:drawing>
        <wp:anchor distT="0" distB="0" distL="114300" distR="114300" simplePos="0" relativeHeight="251660288" behindDoc="1" locked="0" layoutInCell="1" allowOverlap="1" wp14:anchorId="411FC4F7" wp14:editId="7AD41FF4">
          <wp:simplePos x="0" y="0"/>
          <wp:positionH relativeFrom="margin">
            <wp:posOffset>-1116965</wp:posOffset>
          </wp:positionH>
          <wp:positionV relativeFrom="margin">
            <wp:posOffset>7487285</wp:posOffset>
          </wp:positionV>
          <wp:extent cx="7779385" cy="1759585"/>
          <wp:effectExtent l="0" t="0" r="0" b="0"/>
          <wp:wrapNone/>
          <wp:docPr id="4" name="Imagen 4"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t="82518"/>
                  <a:stretch>
                    <a:fillRect/>
                  </a:stretch>
                </pic:blipFill>
                <pic:spPr bwMode="auto">
                  <a:xfrm>
                    <a:off x="0" y="0"/>
                    <a:ext cx="7779385" cy="1759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2B" w:rsidRDefault="000F212B" w:rsidP="00DE439D">
      <w:pPr>
        <w:spacing w:after="0" w:line="240" w:lineRule="auto"/>
      </w:pPr>
      <w:r>
        <w:separator/>
      </w:r>
    </w:p>
  </w:footnote>
  <w:footnote w:type="continuationSeparator" w:id="0">
    <w:p w:rsidR="000F212B" w:rsidRDefault="000F212B" w:rsidP="00DE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39D" w:rsidRDefault="00DE439D">
    <w:pPr>
      <w:pStyle w:val="Encabezado"/>
    </w:pPr>
    <w:r>
      <w:rPr>
        <w:noProof/>
        <w:lang w:eastAsia="es-MX"/>
      </w:rPr>
      <w:drawing>
        <wp:anchor distT="0" distB="0" distL="114300" distR="114300" simplePos="0" relativeHeight="251658240" behindDoc="1" locked="0" layoutInCell="1" allowOverlap="1">
          <wp:simplePos x="0" y="0"/>
          <wp:positionH relativeFrom="margin">
            <wp:posOffset>-1118235</wp:posOffset>
          </wp:positionH>
          <wp:positionV relativeFrom="margin">
            <wp:posOffset>-866775</wp:posOffset>
          </wp:positionV>
          <wp:extent cx="7779385" cy="1527810"/>
          <wp:effectExtent l="0" t="0" r="0" b="0"/>
          <wp:wrapNone/>
          <wp:docPr id="1" name="Imagen 1"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b="84821"/>
                  <a:stretch>
                    <a:fillRect/>
                  </a:stretch>
                </pic:blipFill>
                <pic:spPr bwMode="auto">
                  <a:xfrm>
                    <a:off x="0" y="0"/>
                    <a:ext cx="7779385" cy="15278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73E10"/>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660FD9"/>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35A6DCF"/>
    <w:multiLevelType w:val="hybridMultilevel"/>
    <w:tmpl w:val="DBAE3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B637ADA"/>
    <w:multiLevelType w:val="hybridMultilevel"/>
    <w:tmpl w:val="ADDEA2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A8B"/>
    <w:rsid w:val="00052B24"/>
    <w:rsid w:val="000A38EE"/>
    <w:rsid w:val="000C5C76"/>
    <w:rsid w:val="000F212B"/>
    <w:rsid w:val="00134896"/>
    <w:rsid w:val="00145A5C"/>
    <w:rsid w:val="00157434"/>
    <w:rsid w:val="00172688"/>
    <w:rsid w:val="0017772D"/>
    <w:rsid w:val="001D646E"/>
    <w:rsid w:val="002474B9"/>
    <w:rsid w:val="00253DB2"/>
    <w:rsid w:val="002601DA"/>
    <w:rsid w:val="002718A3"/>
    <w:rsid w:val="00301891"/>
    <w:rsid w:val="003150C2"/>
    <w:rsid w:val="00330E45"/>
    <w:rsid w:val="00335BBB"/>
    <w:rsid w:val="003363B5"/>
    <w:rsid w:val="00353CB6"/>
    <w:rsid w:val="0037261B"/>
    <w:rsid w:val="003854EF"/>
    <w:rsid w:val="003B20A7"/>
    <w:rsid w:val="00402F98"/>
    <w:rsid w:val="00422BFD"/>
    <w:rsid w:val="004F3DD5"/>
    <w:rsid w:val="00514107"/>
    <w:rsid w:val="00524585"/>
    <w:rsid w:val="00551492"/>
    <w:rsid w:val="006000A6"/>
    <w:rsid w:val="006343C3"/>
    <w:rsid w:val="006B3863"/>
    <w:rsid w:val="006D5DDC"/>
    <w:rsid w:val="006E2783"/>
    <w:rsid w:val="007215EB"/>
    <w:rsid w:val="00791861"/>
    <w:rsid w:val="007D7B54"/>
    <w:rsid w:val="007F70E0"/>
    <w:rsid w:val="008A5BAE"/>
    <w:rsid w:val="008B7027"/>
    <w:rsid w:val="00913621"/>
    <w:rsid w:val="00955864"/>
    <w:rsid w:val="00A1274F"/>
    <w:rsid w:val="00A427BA"/>
    <w:rsid w:val="00A50692"/>
    <w:rsid w:val="00A54C50"/>
    <w:rsid w:val="00A64A8B"/>
    <w:rsid w:val="00A94E49"/>
    <w:rsid w:val="00AA40F9"/>
    <w:rsid w:val="00B014E2"/>
    <w:rsid w:val="00B256BA"/>
    <w:rsid w:val="00B53FC1"/>
    <w:rsid w:val="00B773AC"/>
    <w:rsid w:val="00B84AB8"/>
    <w:rsid w:val="00B91A33"/>
    <w:rsid w:val="00BC31A4"/>
    <w:rsid w:val="00BF2A86"/>
    <w:rsid w:val="00C026AA"/>
    <w:rsid w:val="00C4444C"/>
    <w:rsid w:val="00CD3EC4"/>
    <w:rsid w:val="00CF6281"/>
    <w:rsid w:val="00D14A0B"/>
    <w:rsid w:val="00D14DF9"/>
    <w:rsid w:val="00D51CD4"/>
    <w:rsid w:val="00D8755A"/>
    <w:rsid w:val="00DE153A"/>
    <w:rsid w:val="00DE2268"/>
    <w:rsid w:val="00DE439D"/>
    <w:rsid w:val="00E038E2"/>
    <w:rsid w:val="00EB0138"/>
    <w:rsid w:val="00F05E24"/>
    <w:rsid w:val="00F33B37"/>
    <w:rsid w:val="00FB185A"/>
    <w:rsid w:val="00FE0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A8B"/>
    <w:rPr>
      <w:rFonts w:ascii="Segoe UI" w:hAnsi="Segoe UI" w:cs="Segoe UI"/>
      <w:sz w:val="18"/>
      <w:szCs w:val="18"/>
    </w:rPr>
  </w:style>
  <w:style w:type="paragraph" w:styleId="Prrafodelista">
    <w:name w:val="List Paragraph"/>
    <w:basedOn w:val="Normal"/>
    <w:uiPriority w:val="34"/>
    <w:qFormat/>
    <w:rsid w:val="002601DA"/>
    <w:pPr>
      <w:ind w:left="720"/>
      <w:contextualSpacing/>
    </w:pPr>
  </w:style>
  <w:style w:type="table" w:styleId="Tablaconcuadrcula">
    <w:name w:val="Table Grid"/>
    <w:basedOn w:val="Tablanormal"/>
    <w:uiPriority w:val="39"/>
    <w:rsid w:val="001D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E43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39D"/>
  </w:style>
  <w:style w:type="paragraph" w:styleId="Piedepgina">
    <w:name w:val="footer"/>
    <w:basedOn w:val="Normal"/>
    <w:link w:val="PiedepginaCar"/>
    <w:uiPriority w:val="99"/>
    <w:unhideWhenUsed/>
    <w:rsid w:val="00DE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4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A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64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A8B"/>
    <w:rPr>
      <w:rFonts w:ascii="Segoe UI" w:hAnsi="Segoe UI" w:cs="Segoe UI"/>
      <w:sz w:val="18"/>
      <w:szCs w:val="18"/>
    </w:rPr>
  </w:style>
  <w:style w:type="paragraph" w:styleId="Prrafodelista">
    <w:name w:val="List Paragraph"/>
    <w:basedOn w:val="Normal"/>
    <w:uiPriority w:val="34"/>
    <w:qFormat/>
    <w:rsid w:val="002601DA"/>
    <w:pPr>
      <w:ind w:left="720"/>
      <w:contextualSpacing/>
    </w:pPr>
  </w:style>
  <w:style w:type="table" w:styleId="Tablaconcuadrcula">
    <w:name w:val="Table Grid"/>
    <w:basedOn w:val="Tablanormal"/>
    <w:uiPriority w:val="39"/>
    <w:rsid w:val="001D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E43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439D"/>
  </w:style>
  <w:style w:type="paragraph" w:styleId="Piedepgina">
    <w:name w:val="footer"/>
    <w:basedOn w:val="Normal"/>
    <w:link w:val="PiedepginaCar"/>
    <w:uiPriority w:val="99"/>
    <w:unhideWhenUsed/>
    <w:rsid w:val="00DE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79592">
      <w:bodyDiv w:val="1"/>
      <w:marLeft w:val="0"/>
      <w:marRight w:val="0"/>
      <w:marTop w:val="0"/>
      <w:marBottom w:val="0"/>
      <w:divBdr>
        <w:top w:val="none" w:sz="0" w:space="0" w:color="auto"/>
        <w:left w:val="none" w:sz="0" w:space="0" w:color="auto"/>
        <w:bottom w:val="none" w:sz="0" w:space="0" w:color="auto"/>
        <w:right w:val="none" w:sz="0" w:space="0" w:color="auto"/>
      </w:divBdr>
    </w:div>
    <w:div w:id="1129519783">
      <w:bodyDiv w:val="1"/>
      <w:marLeft w:val="0"/>
      <w:marRight w:val="0"/>
      <w:marTop w:val="0"/>
      <w:marBottom w:val="0"/>
      <w:divBdr>
        <w:top w:val="none" w:sz="0" w:space="0" w:color="auto"/>
        <w:left w:val="none" w:sz="0" w:space="0" w:color="auto"/>
        <w:bottom w:val="none" w:sz="0" w:space="0" w:color="auto"/>
        <w:right w:val="none" w:sz="0" w:space="0" w:color="auto"/>
      </w:divBdr>
    </w:div>
    <w:div w:id="153788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184</Words>
  <Characters>1018</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Ana Belen Zuñiga Ceballos</cp:lastModifiedBy>
  <cp:revision>5</cp:revision>
  <cp:lastPrinted>2020-04-17T15:52:00Z</cp:lastPrinted>
  <dcterms:created xsi:type="dcterms:W3CDTF">2020-04-12T00:01:00Z</dcterms:created>
  <dcterms:modified xsi:type="dcterms:W3CDTF">2020-04-17T15:53:00Z</dcterms:modified>
</cp:coreProperties>
</file>