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C4" w:rsidRPr="00CA3A44" w:rsidRDefault="00633DC4" w:rsidP="00633DC4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A3A44">
        <w:rPr>
          <w:rFonts w:ascii="Arial" w:hAnsi="Arial" w:cs="Arial"/>
          <w:b/>
          <w:sz w:val="24"/>
          <w:szCs w:val="24"/>
        </w:rPr>
        <w:t xml:space="preserve">H. AYUNTAMIENTO CONSTITUCIONAL DE </w:t>
      </w:r>
    </w:p>
    <w:p w:rsidR="00633DC4" w:rsidRPr="00CA3A44" w:rsidRDefault="00633DC4" w:rsidP="00633DC4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A3A44">
        <w:rPr>
          <w:rFonts w:ascii="Arial" w:hAnsi="Arial" w:cs="Arial"/>
          <w:b/>
          <w:sz w:val="24"/>
          <w:szCs w:val="24"/>
        </w:rPr>
        <w:t>ZAPOTLÁN EL GRANDE, JALISCO.</w:t>
      </w:r>
    </w:p>
    <w:p w:rsidR="00633DC4" w:rsidRDefault="00381A4F" w:rsidP="00633DC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 R E S E N T E.</w:t>
      </w:r>
    </w:p>
    <w:p w:rsidR="00633DC4" w:rsidRDefault="00633DC4" w:rsidP="00633DC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33DC4" w:rsidRDefault="00633DC4" w:rsidP="00633DC4">
      <w:pPr>
        <w:spacing w:line="276" w:lineRule="auto"/>
        <w:jc w:val="both"/>
        <w:rPr>
          <w:sz w:val="28"/>
          <w:szCs w:val="28"/>
        </w:rPr>
      </w:pPr>
      <w:r w:rsidRPr="003E56F9">
        <w:rPr>
          <w:rFonts w:ascii="Arial" w:eastAsia="Times New Roman" w:hAnsi="Arial" w:cs="Arial"/>
          <w:sz w:val="24"/>
          <w:szCs w:val="24"/>
          <w:lang w:val="es-ES"/>
        </w:rPr>
        <w:t xml:space="preserve">El que suscribe </w:t>
      </w:r>
      <w:r>
        <w:rPr>
          <w:rFonts w:ascii="Arial" w:eastAsia="Times New Roman" w:hAnsi="Arial" w:cs="Arial"/>
          <w:b/>
          <w:sz w:val="24"/>
          <w:szCs w:val="24"/>
          <w:lang w:val="es-ES"/>
        </w:rPr>
        <w:t>MTRA</w:t>
      </w:r>
      <w:r w:rsidRPr="003E56F9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val="es-ES"/>
        </w:rPr>
        <w:t>CINDY ESTEFANY GARCÍA OROZCO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en mi carácter de Síndico Municipal</w:t>
      </w:r>
      <w:r w:rsidRPr="003E56F9">
        <w:rPr>
          <w:rFonts w:ascii="Arial" w:eastAsia="Times New Roman" w:hAnsi="Arial" w:cs="Arial"/>
          <w:sz w:val="24"/>
          <w:szCs w:val="24"/>
          <w:lang w:val="es-ES"/>
        </w:rPr>
        <w:t>, con fundamento en lo dispuesto por los artículos 115 fracción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I y</w:t>
      </w:r>
      <w:r w:rsidRPr="003E56F9">
        <w:rPr>
          <w:rFonts w:ascii="Arial" w:eastAsia="Times New Roman" w:hAnsi="Arial" w:cs="Arial"/>
          <w:sz w:val="24"/>
          <w:szCs w:val="24"/>
          <w:lang w:val="es-ES"/>
        </w:rPr>
        <w:t xml:space="preserve"> II de la Constitución Política de los Estados Unidos Mexicanos; 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1, 2, 3, 73, 77, 85 fracción IV y 86 demás relativos </w:t>
      </w:r>
      <w:r w:rsidRPr="003E56F9">
        <w:rPr>
          <w:rFonts w:ascii="Arial" w:eastAsia="Times New Roman" w:hAnsi="Arial" w:cs="Arial"/>
          <w:sz w:val="24"/>
          <w:szCs w:val="24"/>
          <w:lang w:val="es-ES"/>
        </w:rPr>
        <w:t xml:space="preserve">de la Constitución Política del Estado de Jalisco; 1, 2, 3, </w:t>
      </w:r>
      <w:r>
        <w:rPr>
          <w:rFonts w:ascii="Arial" w:eastAsia="Times New Roman" w:hAnsi="Arial" w:cs="Arial"/>
          <w:sz w:val="24"/>
          <w:szCs w:val="24"/>
          <w:lang w:val="es-ES"/>
        </w:rPr>
        <w:t>4 punto número 5, 10, 25,</w:t>
      </w:r>
      <w:r w:rsidRPr="003E56F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27, 29, 30, 34, 35, </w:t>
      </w:r>
      <w:r w:rsidRPr="003E56F9">
        <w:rPr>
          <w:rFonts w:ascii="Arial" w:eastAsia="Times New Roman" w:hAnsi="Arial" w:cs="Arial"/>
          <w:sz w:val="24"/>
          <w:szCs w:val="24"/>
          <w:lang w:val="es-ES"/>
        </w:rPr>
        <w:t>37, 41 fracción I,  47, 50</w:t>
      </w:r>
      <w:r>
        <w:rPr>
          <w:rFonts w:ascii="Arial" w:eastAsia="Times New Roman" w:hAnsi="Arial" w:cs="Arial"/>
          <w:sz w:val="24"/>
          <w:szCs w:val="24"/>
          <w:lang w:val="es-ES"/>
        </w:rPr>
        <w:t>, 52, 53 fracciones II, III</w:t>
      </w:r>
      <w:r w:rsidRPr="003E56F9">
        <w:rPr>
          <w:rFonts w:ascii="Arial" w:eastAsia="Times New Roman" w:hAnsi="Arial" w:cs="Arial"/>
          <w:sz w:val="24"/>
          <w:szCs w:val="24"/>
          <w:lang w:val="es-ES"/>
        </w:rPr>
        <w:t xml:space="preserve"> de la Ley del Gobierno y la Administración Pública Municipal del Estado de Jalisco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y sus Municipios</w:t>
      </w:r>
      <w:r w:rsidRPr="003E56F9">
        <w:rPr>
          <w:rFonts w:ascii="Arial" w:eastAsia="Times New Roman" w:hAnsi="Arial" w:cs="Arial"/>
          <w:bCs/>
          <w:sz w:val="24"/>
          <w:szCs w:val="24"/>
        </w:rPr>
        <w:t xml:space="preserve">; </w:t>
      </w:r>
      <w:r w:rsidRPr="003E56F9">
        <w:rPr>
          <w:rFonts w:ascii="Arial" w:eastAsia="Times New Roman" w:hAnsi="Arial" w:cs="Arial"/>
          <w:sz w:val="24"/>
          <w:szCs w:val="24"/>
          <w:lang w:val="es-ES"/>
        </w:rPr>
        <w:t xml:space="preserve">y </w:t>
      </w:r>
      <w:r w:rsidRPr="00BA5618">
        <w:rPr>
          <w:rFonts w:ascii="Arial" w:eastAsia="Times New Roman" w:hAnsi="Arial" w:cs="Arial"/>
          <w:sz w:val="24"/>
          <w:szCs w:val="24"/>
          <w:lang w:val="es-ES"/>
        </w:rPr>
        <w:t>articulo 3 punto 2, articulo 5 punto 1</w:t>
      </w:r>
      <w:r w:rsidR="00BA5618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9B39CE" w:rsidRPr="00BA5618">
        <w:rPr>
          <w:rFonts w:ascii="Arial" w:eastAsia="Times New Roman" w:hAnsi="Arial" w:cs="Arial"/>
          <w:sz w:val="24"/>
          <w:szCs w:val="24"/>
          <w:lang w:val="es-ES"/>
        </w:rPr>
        <w:t>y 3</w:t>
      </w:r>
      <w:r w:rsidRPr="00BA5618">
        <w:rPr>
          <w:rFonts w:ascii="Arial" w:eastAsia="Times New Roman" w:hAnsi="Arial" w:cs="Arial"/>
          <w:sz w:val="24"/>
          <w:szCs w:val="24"/>
          <w:lang w:val="es-ES"/>
        </w:rPr>
        <w:t>, 86, 87 punto 1, 89, 99, 100, 101 y 103  del Reglamento Interior del Ayuntamiento de Zapotlán el Grande, Jalisco,</w:t>
      </w:r>
      <w:r w:rsidRPr="003E56F9">
        <w:rPr>
          <w:rFonts w:ascii="Arial" w:eastAsia="Times New Roman" w:hAnsi="Arial" w:cs="Arial"/>
          <w:sz w:val="24"/>
          <w:szCs w:val="24"/>
          <w:lang w:val="es-ES"/>
        </w:rPr>
        <w:t xml:space="preserve"> me permito presentar a consideración de este 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Honorable Ayuntamiento en Pleno, </w:t>
      </w:r>
      <w:r>
        <w:rPr>
          <w:b/>
          <w:sz w:val="28"/>
          <w:szCs w:val="28"/>
        </w:rPr>
        <w:t>INICIATIVA DE ACUERDO ECONOMICO QUE</w:t>
      </w:r>
      <w:r w:rsidR="00046647">
        <w:rPr>
          <w:b/>
          <w:sz w:val="28"/>
          <w:szCs w:val="28"/>
        </w:rPr>
        <w:t xml:space="preserve"> AUTORIZA Y FACULTA A LA</w:t>
      </w:r>
      <w:r w:rsidR="00B02A77">
        <w:rPr>
          <w:b/>
          <w:sz w:val="28"/>
          <w:szCs w:val="28"/>
        </w:rPr>
        <w:t xml:space="preserve"> SÍNDICO</w:t>
      </w:r>
      <w:r w:rsidR="00046647">
        <w:rPr>
          <w:b/>
          <w:sz w:val="28"/>
          <w:szCs w:val="28"/>
        </w:rPr>
        <w:t xml:space="preserve"> MUNICIPAL</w:t>
      </w:r>
      <w:r w:rsidR="00B02A77">
        <w:rPr>
          <w:b/>
          <w:sz w:val="28"/>
          <w:szCs w:val="28"/>
        </w:rPr>
        <w:t xml:space="preserve"> PARA LA CELEBRACIÓN Y FIRMA DE CONTRATOS CON LA EMPRESA TÉLEFONOS DE MÉXICO S.A.B. DE C.V. PARA</w:t>
      </w:r>
      <w:r>
        <w:rPr>
          <w:b/>
          <w:sz w:val="28"/>
          <w:szCs w:val="28"/>
        </w:rPr>
        <w:t xml:space="preserve"> AMPLIACION DEL SERVICIO INTERNET CON 60 MEGAS PARA EL MUNICIPIO DE ZAPOTLAN EL GRANDE,</w:t>
      </w:r>
      <w:r w:rsidR="00381A4F">
        <w:rPr>
          <w:b/>
          <w:sz w:val="28"/>
          <w:szCs w:val="28"/>
        </w:rPr>
        <w:t xml:space="preserve"> </w:t>
      </w:r>
      <w:r w:rsidR="000B6845">
        <w:rPr>
          <w:b/>
          <w:sz w:val="28"/>
          <w:szCs w:val="28"/>
        </w:rPr>
        <w:t>JALISCO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con base en la siguiente: </w:t>
      </w:r>
    </w:p>
    <w:p w:rsidR="00617BEA" w:rsidRPr="00E716D5" w:rsidRDefault="00617BEA" w:rsidP="00633DC4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617BEA" w:rsidRPr="00617BEA" w:rsidRDefault="00617BEA" w:rsidP="00617B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7BEA">
        <w:rPr>
          <w:rFonts w:ascii="Arial" w:hAnsi="Arial" w:cs="Arial"/>
          <w:b/>
          <w:sz w:val="24"/>
          <w:szCs w:val="24"/>
        </w:rPr>
        <w:t>E X P O S I C I O N   D E   M O T I V O S:</w:t>
      </w:r>
    </w:p>
    <w:p w:rsidR="003331D4" w:rsidRDefault="00617BEA" w:rsidP="003331D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7BEA">
        <w:rPr>
          <w:rFonts w:ascii="Arial" w:hAnsi="Arial" w:cs="Arial"/>
          <w:sz w:val="24"/>
          <w:szCs w:val="24"/>
        </w:rPr>
        <w:t xml:space="preserve">Que la Constitución Política de los Estados Unidos Mexicanos en su artículo 115 I establece que cada Municipio será gobernado por un Ayuntamiento de elección popular directa integrado por un Presidente Municipal y el número de regidores y síndicos que la Ley determine. La competencia que esta Constitución otorga al gobierno municipal se ejercerá por el Ayuntamiento de manera exclusiva y no habrá autoridad intermedia alguna entre este y el gobierno del Estado. </w:t>
      </w:r>
    </w:p>
    <w:p w:rsidR="00046647" w:rsidRDefault="00046647" w:rsidP="00046647">
      <w:pPr>
        <w:pStyle w:val="Prrafodelista"/>
        <w:spacing w:line="276" w:lineRule="auto"/>
        <w:ind w:left="1004"/>
        <w:jc w:val="both"/>
        <w:rPr>
          <w:rFonts w:ascii="Arial" w:hAnsi="Arial" w:cs="Arial"/>
          <w:sz w:val="24"/>
          <w:szCs w:val="24"/>
        </w:rPr>
      </w:pPr>
    </w:p>
    <w:p w:rsidR="001C0725" w:rsidRPr="00046647" w:rsidRDefault="001C0725" w:rsidP="0004664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6647">
        <w:rPr>
          <w:rFonts w:ascii="Arial" w:hAnsi="Arial" w:cs="Arial"/>
          <w:sz w:val="24"/>
          <w:szCs w:val="24"/>
        </w:rPr>
        <w:t xml:space="preserve">Así mismo en el artículo 38 de la misma Ley señala que son facultades del Ayuntamiento celebran convenios con organismos públicos y privados tendientes a la realización  de obras de </w:t>
      </w:r>
      <w:r w:rsidR="003331D4" w:rsidRPr="00046647">
        <w:rPr>
          <w:rFonts w:ascii="Arial" w:hAnsi="Arial" w:cs="Arial"/>
          <w:sz w:val="24"/>
          <w:szCs w:val="24"/>
        </w:rPr>
        <w:t>interés común, siempre que no corresponda  su realización al Estado, así como c</w:t>
      </w:r>
      <w:r w:rsidR="00046647">
        <w:rPr>
          <w:rFonts w:ascii="Arial" w:hAnsi="Arial" w:cs="Arial"/>
          <w:sz w:val="24"/>
          <w:szCs w:val="24"/>
        </w:rPr>
        <w:t xml:space="preserve">elebrar </w:t>
      </w:r>
      <w:r w:rsidR="00046647">
        <w:rPr>
          <w:rFonts w:ascii="Arial" w:hAnsi="Arial" w:cs="Arial"/>
          <w:sz w:val="24"/>
          <w:szCs w:val="24"/>
        </w:rPr>
        <w:lastRenderedPageBreak/>
        <w:t xml:space="preserve">contratos de asociación </w:t>
      </w:r>
      <w:r w:rsidR="003331D4" w:rsidRPr="00046647">
        <w:rPr>
          <w:rFonts w:ascii="Arial" w:hAnsi="Arial" w:cs="Arial"/>
          <w:sz w:val="24"/>
          <w:szCs w:val="24"/>
        </w:rPr>
        <w:t>público-privada para el desarrollo de proyectos de inversión en infraestructura o de prestación de servicios o funciones, en los términos establecidos en la legislación que regula la materia.</w:t>
      </w:r>
    </w:p>
    <w:p w:rsidR="003331D4" w:rsidRDefault="003331D4" w:rsidP="00381A4F">
      <w:pPr>
        <w:pStyle w:val="Prrafodelista"/>
        <w:spacing w:after="0" w:line="276" w:lineRule="auto"/>
        <w:ind w:left="1004"/>
        <w:jc w:val="both"/>
        <w:rPr>
          <w:rFonts w:ascii="Arial" w:hAnsi="Arial" w:cs="Arial"/>
          <w:sz w:val="24"/>
          <w:szCs w:val="24"/>
        </w:rPr>
      </w:pPr>
    </w:p>
    <w:p w:rsidR="000B6845" w:rsidRDefault="005D6D94" w:rsidP="00381A4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lo anterior y conforme a lo dispuesto por el articulo 52 fracción II de la Ley de Gobierno y la Administración </w:t>
      </w:r>
      <w:r w:rsidR="006A20AB">
        <w:rPr>
          <w:sz w:val="28"/>
          <w:szCs w:val="28"/>
        </w:rPr>
        <w:t>Pública</w:t>
      </w:r>
      <w:r>
        <w:rPr>
          <w:sz w:val="28"/>
          <w:szCs w:val="28"/>
        </w:rPr>
        <w:t xml:space="preserve"> Municipal, en el sentido de que es obligación del Sindico representar al Municipio en los contratos que celebre y en todo acto en que el Ayuntamiento ordene su intervención, ajustándose a las ordenes, e instruc</w:t>
      </w:r>
      <w:r w:rsidR="00B02A77">
        <w:rPr>
          <w:sz w:val="28"/>
          <w:szCs w:val="28"/>
        </w:rPr>
        <w:t>ciones que en cada caso reciba.</w:t>
      </w:r>
    </w:p>
    <w:p w:rsidR="00B02A77" w:rsidRDefault="00B02A77" w:rsidP="00B02A77">
      <w:pPr>
        <w:pStyle w:val="Prrafodelista"/>
        <w:spacing w:after="0" w:line="240" w:lineRule="auto"/>
        <w:ind w:left="1004"/>
        <w:jc w:val="both"/>
        <w:rPr>
          <w:sz w:val="28"/>
          <w:szCs w:val="28"/>
        </w:rPr>
      </w:pPr>
    </w:p>
    <w:p w:rsidR="00B02A77" w:rsidRPr="00046647" w:rsidRDefault="00E9577C" w:rsidP="000466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8F3EE1">
        <w:rPr>
          <w:sz w:val="28"/>
          <w:szCs w:val="28"/>
        </w:rPr>
        <w:t>Toda vez</w:t>
      </w:r>
      <w:r>
        <w:rPr>
          <w:sz w:val="28"/>
          <w:szCs w:val="28"/>
        </w:rPr>
        <w:t xml:space="preserve"> que por petición del </w:t>
      </w:r>
      <w:r w:rsidR="00046647">
        <w:rPr>
          <w:sz w:val="28"/>
          <w:szCs w:val="28"/>
        </w:rPr>
        <w:t>Jefe de la Unidad de</w:t>
      </w:r>
      <w:r>
        <w:rPr>
          <w:sz w:val="28"/>
          <w:szCs w:val="28"/>
        </w:rPr>
        <w:t xml:space="preserve"> Tecnologí</w:t>
      </w:r>
      <w:r w:rsidR="00543756">
        <w:rPr>
          <w:sz w:val="28"/>
          <w:szCs w:val="28"/>
        </w:rPr>
        <w:t>as de la Información,</w:t>
      </w:r>
      <w:r w:rsidR="00B02A77">
        <w:rPr>
          <w:sz w:val="28"/>
          <w:szCs w:val="28"/>
        </w:rPr>
        <w:t xml:space="preserve"> </w:t>
      </w:r>
      <w:r w:rsidR="00046647">
        <w:rPr>
          <w:sz w:val="28"/>
          <w:szCs w:val="28"/>
        </w:rPr>
        <w:t xml:space="preserve">Lic. Adrián Castillo Sánchez, </w:t>
      </w:r>
      <w:r w:rsidR="00B02A77">
        <w:rPr>
          <w:sz w:val="28"/>
          <w:szCs w:val="28"/>
        </w:rPr>
        <w:t>bajo oficio número 172/2018</w:t>
      </w:r>
      <w:r w:rsidR="00046647">
        <w:rPr>
          <w:sz w:val="28"/>
          <w:szCs w:val="28"/>
        </w:rPr>
        <w:t>, de fecha 09 nueve de noviembre del presente año,</w:t>
      </w:r>
      <w:r w:rsidR="00543756">
        <w:rPr>
          <w:sz w:val="28"/>
          <w:szCs w:val="28"/>
        </w:rPr>
        <w:t xml:space="preserve"> se me dio</w:t>
      </w:r>
      <w:r>
        <w:rPr>
          <w:sz w:val="28"/>
          <w:szCs w:val="28"/>
        </w:rPr>
        <w:t xml:space="preserve"> conocimiento de que </w:t>
      </w:r>
      <w:r w:rsidR="00046647">
        <w:rPr>
          <w:sz w:val="28"/>
          <w:szCs w:val="28"/>
        </w:rPr>
        <w:t xml:space="preserve">la empresa </w:t>
      </w:r>
      <w:r w:rsidR="00046647" w:rsidRPr="00046647">
        <w:rPr>
          <w:sz w:val="28"/>
          <w:szCs w:val="28"/>
        </w:rPr>
        <w:t>“TELMEX” Teléfonos de México Sociedad Anónima Bursátil de Capital Variable</w:t>
      </w:r>
      <w:r w:rsidR="00046647">
        <w:rPr>
          <w:sz w:val="28"/>
          <w:szCs w:val="28"/>
        </w:rPr>
        <w:t>,</w:t>
      </w:r>
      <w:r w:rsidR="00046647" w:rsidRPr="00046647">
        <w:rPr>
          <w:sz w:val="28"/>
          <w:szCs w:val="28"/>
        </w:rPr>
        <w:t xml:space="preserve"> </w:t>
      </w:r>
      <w:r w:rsidR="00046647">
        <w:rPr>
          <w:sz w:val="28"/>
          <w:szCs w:val="28"/>
        </w:rPr>
        <w:t>solicita</w:t>
      </w:r>
      <w:r>
        <w:rPr>
          <w:sz w:val="28"/>
          <w:szCs w:val="28"/>
        </w:rPr>
        <w:t xml:space="preserve"> documentación determinada, </w:t>
      </w:r>
      <w:r w:rsidR="00B02A77">
        <w:rPr>
          <w:sz w:val="28"/>
          <w:szCs w:val="28"/>
        </w:rPr>
        <w:t xml:space="preserve">para dar continuidad con el contrato y ampliación del servicio de internet </w:t>
      </w:r>
      <w:r>
        <w:rPr>
          <w:sz w:val="28"/>
          <w:szCs w:val="28"/>
        </w:rPr>
        <w:t>donde se cuenta actualmente con 50 megas y se tendrán 60 megas para el Municipio.</w:t>
      </w:r>
    </w:p>
    <w:p w:rsidR="00B02A77" w:rsidRPr="00B02A77" w:rsidRDefault="00B02A77" w:rsidP="00B02A77">
      <w:pPr>
        <w:pStyle w:val="Prrafodelista"/>
        <w:ind w:left="1004"/>
        <w:jc w:val="both"/>
        <w:rPr>
          <w:sz w:val="28"/>
          <w:szCs w:val="28"/>
        </w:rPr>
      </w:pPr>
    </w:p>
    <w:p w:rsidR="00E9577C" w:rsidRDefault="00E9577C" w:rsidP="00381A4F">
      <w:pPr>
        <w:pStyle w:val="Prrafodelista"/>
        <w:spacing w:line="240" w:lineRule="auto"/>
        <w:ind w:left="1004"/>
        <w:jc w:val="both"/>
        <w:rPr>
          <w:sz w:val="28"/>
          <w:szCs w:val="28"/>
        </w:rPr>
      </w:pPr>
      <w:r w:rsidRPr="00A5080E">
        <w:rPr>
          <w:sz w:val="28"/>
          <w:szCs w:val="28"/>
        </w:rPr>
        <w:t>Por lo anteriormente fundado y motivado, me perm</w:t>
      </w:r>
      <w:r w:rsidR="00202DD9">
        <w:rPr>
          <w:sz w:val="28"/>
          <w:szCs w:val="28"/>
        </w:rPr>
        <w:t>ito elevar a su consideración los</w:t>
      </w:r>
      <w:r w:rsidRPr="00A5080E">
        <w:rPr>
          <w:sz w:val="28"/>
          <w:szCs w:val="28"/>
        </w:rPr>
        <w:t xml:space="preserve"> siguiente</w:t>
      </w:r>
      <w:r w:rsidR="00202DD9">
        <w:rPr>
          <w:sz w:val="28"/>
          <w:szCs w:val="28"/>
        </w:rPr>
        <w:t>s</w:t>
      </w:r>
      <w:r w:rsidRPr="00A5080E">
        <w:rPr>
          <w:sz w:val="28"/>
          <w:szCs w:val="28"/>
        </w:rPr>
        <w:t>:</w:t>
      </w:r>
    </w:p>
    <w:p w:rsidR="00E9577C" w:rsidRDefault="00E9577C" w:rsidP="00E9577C">
      <w:pPr>
        <w:pStyle w:val="Prrafodelista"/>
        <w:spacing w:line="276" w:lineRule="auto"/>
        <w:ind w:left="1004"/>
        <w:jc w:val="both"/>
        <w:rPr>
          <w:sz w:val="28"/>
          <w:szCs w:val="28"/>
        </w:rPr>
      </w:pPr>
    </w:p>
    <w:p w:rsidR="00E9577C" w:rsidRPr="008F3EE1" w:rsidRDefault="00E9577C" w:rsidP="00E9577C">
      <w:pPr>
        <w:spacing w:line="276" w:lineRule="auto"/>
        <w:ind w:left="284"/>
        <w:jc w:val="center"/>
        <w:rPr>
          <w:sz w:val="28"/>
          <w:szCs w:val="28"/>
        </w:rPr>
      </w:pPr>
      <w:r w:rsidRPr="008F3EE1">
        <w:rPr>
          <w:b/>
          <w:sz w:val="28"/>
          <w:szCs w:val="28"/>
        </w:rPr>
        <w:t>RE</w:t>
      </w:r>
      <w:r>
        <w:rPr>
          <w:b/>
          <w:sz w:val="28"/>
          <w:szCs w:val="28"/>
        </w:rPr>
        <w:t>SOLUTIVO</w:t>
      </w:r>
      <w:r w:rsidR="00202DD9">
        <w:rPr>
          <w:b/>
          <w:sz w:val="28"/>
          <w:szCs w:val="28"/>
        </w:rPr>
        <w:t>S</w:t>
      </w:r>
    </w:p>
    <w:p w:rsidR="00E9577C" w:rsidRDefault="00E9577C" w:rsidP="00381A4F">
      <w:pPr>
        <w:pStyle w:val="Prrafodelista"/>
        <w:spacing w:line="240" w:lineRule="auto"/>
        <w:ind w:left="1004"/>
        <w:jc w:val="both"/>
        <w:rPr>
          <w:sz w:val="28"/>
          <w:szCs w:val="28"/>
        </w:rPr>
      </w:pPr>
    </w:p>
    <w:p w:rsidR="00046647" w:rsidRPr="00046647" w:rsidRDefault="00202DD9" w:rsidP="00046647">
      <w:pPr>
        <w:pStyle w:val="Prrafodelista"/>
        <w:spacing w:line="240" w:lineRule="auto"/>
        <w:ind w:left="1004"/>
        <w:jc w:val="both"/>
        <w:rPr>
          <w:sz w:val="28"/>
          <w:szCs w:val="28"/>
        </w:rPr>
      </w:pPr>
      <w:r>
        <w:rPr>
          <w:b/>
          <w:sz w:val="28"/>
          <w:szCs w:val="28"/>
        </w:rPr>
        <w:t>PRIMERO</w:t>
      </w:r>
      <w:r w:rsidR="00E9577C">
        <w:rPr>
          <w:b/>
          <w:sz w:val="28"/>
          <w:szCs w:val="28"/>
        </w:rPr>
        <w:t xml:space="preserve">.- </w:t>
      </w:r>
      <w:r w:rsidR="00E9577C" w:rsidRPr="008F3EE1">
        <w:rPr>
          <w:sz w:val="28"/>
          <w:szCs w:val="28"/>
        </w:rPr>
        <w:t>Se</w:t>
      </w:r>
      <w:r w:rsidR="00381A4F">
        <w:rPr>
          <w:sz w:val="28"/>
          <w:szCs w:val="28"/>
        </w:rPr>
        <w:t xml:space="preserve"> autoriza y</w:t>
      </w:r>
      <w:r w:rsidR="00E9577C" w:rsidRPr="008F3EE1">
        <w:rPr>
          <w:sz w:val="28"/>
          <w:szCs w:val="28"/>
        </w:rPr>
        <w:t xml:space="preserve"> faculta a la Mtra. Cindy Estefany García Orozco en su calidad de Síndico</w:t>
      </w:r>
      <w:r w:rsidR="00E9577C">
        <w:rPr>
          <w:sz w:val="28"/>
          <w:szCs w:val="28"/>
        </w:rPr>
        <w:t xml:space="preserve"> Municipal </w:t>
      </w:r>
      <w:r w:rsidR="00E9577C" w:rsidRPr="008F3EE1">
        <w:rPr>
          <w:sz w:val="28"/>
          <w:szCs w:val="28"/>
        </w:rPr>
        <w:t>del Ayuntamiento de Zapotlán el Grande, Jalisco, para que represente al Municipio</w:t>
      </w:r>
      <w:r w:rsidR="00E9577C">
        <w:rPr>
          <w:sz w:val="28"/>
          <w:szCs w:val="28"/>
        </w:rPr>
        <w:t>, así mismo para la celebración y firma de todo tipo de</w:t>
      </w:r>
      <w:r w:rsidR="00381A4F">
        <w:rPr>
          <w:sz w:val="28"/>
          <w:szCs w:val="28"/>
        </w:rPr>
        <w:t xml:space="preserve"> contratos</w:t>
      </w:r>
      <w:r w:rsidR="00046647">
        <w:rPr>
          <w:sz w:val="28"/>
          <w:szCs w:val="28"/>
        </w:rPr>
        <w:t xml:space="preserve"> con la empresa </w:t>
      </w:r>
      <w:r w:rsidR="00046647" w:rsidRPr="00046647">
        <w:rPr>
          <w:sz w:val="28"/>
          <w:szCs w:val="28"/>
        </w:rPr>
        <w:t>“TELMEX” Teléfonos de México Sociedad Anónima Bursátil de Capital Variable</w:t>
      </w:r>
      <w:r w:rsidR="00046647">
        <w:rPr>
          <w:sz w:val="28"/>
          <w:szCs w:val="28"/>
        </w:rPr>
        <w:t>, para</w:t>
      </w:r>
      <w:r w:rsidR="00FD0543">
        <w:rPr>
          <w:sz w:val="28"/>
          <w:szCs w:val="28"/>
        </w:rPr>
        <w:t xml:space="preserve"> la suscripción y ampliación de</w:t>
      </w:r>
      <w:r w:rsidR="00046647">
        <w:rPr>
          <w:sz w:val="28"/>
          <w:szCs w:val="28"/>
        </w:rPr>
        <w:t xml:space="preserve"> servicio de internet para el Municipio de Zapotlán el Grande, Jalisco</w:t>
      </w:r>
      <w:r w:rsidR="008F599B" w:rsidRPr="00046647">
        <w:rPr>
          <w:sz w:val="28"/>
          <w:szCs w:val="28"/>
        </w:rPr>
        <w:t xml:space="preserve">, </w:t>
      </w:r>
      <w:r w:rsidR="00E9577C" w:rsidRPr="00046647">
        <w:rPr>
          <w:sz w:val="28"/>
          <w:szCs w:val="28"/>
        </w:rPr>
        <w:lastRenderedPageBreak/>
        <w:t>otorgándole facultades de admin</w:t>
      </w:r>
      <w:r w:rsidR="00FD0543">
        <w:rPr>
          <w:sz w:val="28"/>
          <w:szCs w:val="28"/>
        </w:rPr>
        <w:t xml:space="preserve">istración y dominio limitativas, </w:t>
      </w:r>
      <w:r w:rsidR="00FD0543" w:rsidRPr="00FD0543">
        <w:rPr>
          <w:sz w:val="28"/>
          <w:szCs w:val="28"/>
        </w:rPr>
        <w:t>a partir de la fecha y hasta el 30 de Septiembre del año 2021.</w:t>
      </w:r>
    </w:p>
    <w:p w:rsidR="00046647" w:rsidRDefault="00046647" w:rsidP="00381A4F">
      <w:pPr>
        <w:pStyle w:val="Prrafodelista"/>
        <w:spacing w:line="240" w:lineRule="auto"/>
        <w:ind w:left="1004"/>
        <w:jc w:val="both"/>
        <w:rPr>
          <w:sz w:val="28"/>
          <w:szCs w:val="28"/>
        </w:rPr>
      </w:pPr>
    </w:p>
    <w:p w:rsidR="00046647" w:rsidRPr="00FD0543" w:rsidRDefault="00202DD9" w:rsidP="00046647">
      <w:pPr>
        <w:pStyle w:val="Prrafodelista"/>
        <w:spacing w:line="276" w:lineRule="auto"/>
        <w:ind w:left="100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SEGUNDO.- </w:t>
      </w:r>
      <w:r w:rsidR="00046647" w:rsidRPr="00FD0543">
        <w:rPr>
          <w:sz w:val="28"/>
          <w:szCs w:val="28"/>
        </w:rPr>
        <w:t>Se faculta a la Mtra. Cindy Estefany García Orozco en su calidad de Síndico Municipal del Ayuntamiento de Zapotlán el Grande, Jalisco, p</w:t>
      </w:r>
      <w:r w:rsidR="00FD0543">
        <w:rPr>
          <w:sz w:val="28"/>
          <w:szCs w:val="28"/>
        </w:rPr>
        <w:t>ara que represente al Municipi</w:t>
      </w:r>
      <w:r w:rsidR="00046647" w:rsidRPr="00FD0543">
        <w:rPr>
          <w:sz w:val="28"/>
          <w:szCs w:val="28"/>
        </w:rPr>
        <w:t>o, como</w:t>
      </w:r>
      <w:r w:rsidR="00FD0543">
        <w:t xml:space="preserve"> </w:t>
      </w:r>
      <w:r w:rsidR="00046647" w:rsidRPr="00FD0543">
        <w:rPr>
          <w:sz w:val="28"/>
          <w:szCs w:val="28"/>
        </w:rPr>
        <w:t xml:space="preserve">Apoderado General Judicial con las atribuciones contenidas en el artículo 2207 del Código Civil del Estado de Jalisco y </w:t>
      </w:r>
      <w:r w:rsidR="00FD0543">
        <w:rPr>
          <w:sz w:val="28"/>
          <w:szCs w:val="28"/>
        </w:rPr>
        <w:t xml:space="preserve">demás relativos </w:t>
      </w:r>
      <w:r w:rsidR="00046647" w:rsidRPr="00FD0543">
        <w:rPr>
          <w:sz w:val="28"/>
          <w:szCs w:val="28"/>
        </w:rPr>
        <w:t>aplicables</w:t>
      </w:r>
      <w:r w:rsidR="00FD0543">
        <w:rPr>
          <w:sz w:val="28"/>
          <w:szCs w:val="28"/>
        </w:rPr>
        <w:t xml:space="preserve">. </w:t>
      </w:r>
    </w:p>
    <w:p w:rsidR="00046647" w:rsidRPr="00FD0543" w:rsidRDefault="00046647" w:rsidP="00046647">
      <w:pPr>
        <w:pStyle w:val="Prrafodelista"/>
        <w:spacing w:line="276" w:lineRule="auto"/>
        <w:ind w:left="1004"/>
        <w:jc w:val="both"/>
        <w:rPr>
          <w:sz w:val="28"/>
          <w:szCs w:val="28"/>
        </w:rPr>
      </w:pPr>
    </w:p>
    <w:p w:rsidR="00381A4F" w:rsidRPr="00FD0543" w:rsidRDefault="00046647" w:rsidP="00FD0543">
      <w:pPr>
        <w:pStyle w:val="Prrafodelista"/>
        <w:spacing w:line="276" w:lineRule="auto"/>
        <w:ind w:left="1004"/>
        <w:jc w:val="both"/>
        <w:rPr>
          <w:rFonts w:ascii="Arial" w:hAnsi="Arial" w:cs="Arial"/>
          <w:sz w:val="24"/>
          <w:szCs w:val="24"/>
        </w:rPr>
      </w:pPr>
      <w:r w:rsidRPr="00046647">
        <w:rPr>
          <w:b/>
          <w:sz w:val="28"/>
          <w:szCs w:val="28"/>
        </w:rPr>
        <w:t xml:space="preserve">TERCERO.- </w:t>
      </w:r>
      <w:r w:rsidRPr="00FD0543">
        <w:rPr>
          <w:sz w:val="28"/>
          <w:szCs w:val="28"/>
        </w:rPr>
        <w:t>Se faculta al Presidente Municipal, Síndico municipal y Secretario General de este Ayuntamiento para que proceda a protocolizar el mandato otorgado ante Fedatario Público de la adscripción.</w:t>
      </w:r>
    </w:p>
    <w:p w:rsidR="00381A4F" w:rsidRPr="00D853E1" w:rsidRDefault="00381A4F" w:rsidP="00D853E1">
      <w:pPr>
        <w:pStyle w:val="Sinespaciado"/>
        <w:jc w:val="center"/>
        <w:rPr>
          <w:b/>
          <w:sz w:val="24"/>
        </w:rPr>
      </w:pPr>
    </w:p>
    <w:p w:rsidR="00381A4F" w:rsidRPr="00D853E1" w:rsidRDefault="00381A4F" w:rsidP="00D853E1">
      <w:pPr>
        <w:pStyle w:val="Sinespaciado"/>
        <w:jc w:val="center"/>
        <w:rPr>
          <w:b/>
          <w:sz w:val="24"/>
        </w:rPr>
      </w:pPr>
      <w:r w:rsidRPr="00D853E1">
        <w:rPr>
          <w:b/>
          <w:sz w:val="24"/>
        </w:rPr>
        <w:t>A T E N T A M E N T E</w:t>
      </w:r>
    </w:p>
    <w:p w:rsidR="00381A4F" w:rsidRPr="00D853E1" w:rsidRDefault="00381A4F" w:rsidP="00D853E1">
      <w:pPr>
        <w:pStyle w:val="Sinespaciado"/>
        <w:jc w:val="center"/>
        <w:rPr>
          <w:b/>
          <w:sz w:val="24"/>
        </w:rPr>
      </w:pPr>
      <w:r w:rsidRPr="00D853E1">
        <w:rPr>
          <w:b/>
          <w:sz w:val="24"/>
        </w:rPr>
        <w:t>“2018 AÑO DEL CENTENARIO DEL NATALICIO DEL ESCRITOR UNIVERSAL ZAPOTLENSE JUAN JOSÉ ARREOLA ZÚÑIGA”, “2018 CENTENARIO DE LA CREACIÓN DEL MUNICIPIO DE PUERTO VALLARTA Y DEL XXX ANIVERSARIO DEL NUEVO HOSPITAL CIVIL DE GUADALAJARA”.</w:t>
      </w:r>
    </w:p>
    <w:p w:rsidR="00381A4F" w:rsidRPr="00D853E1" w:rsidRDefault="00381A4F" w:rsidP="00D853E1">
      <w:pPr>
        <w:pStyle w:val="Sinespaciado"/>
        <w:jc w:val="center"/>
        <w:rPr>
          <w:b/>
          <w:sz w:val="24"/>
        </w:rPr>
      </w:pPr>
      <w:r w:rsidRPr="00D853E1">
        <w:rPr>
          <w:b/>
          <w:sz w:val="24"/>
        </w:rPr>
        <w:t>Cd. Guzmán, Mpio. De Zapotlán el Grande, Jal., a 20 de Noviembre de 2018.</w:t>
      </w:r>
    </w:p>
    <w:p w:rsidR="00381A4F" w:rsidRDefault="00381A4F" w:rsidP="00D853E1">
      <w:pPr>
        <w:pStyle w:val="Sinespaciado"/>
        <w:jc w:val="center"/>
        <w:rPr>
          <w:b/>
        </w:rPr>
      </w:pPr>
    </w:p>
    <w:p w:rsidR="00381A4F" w:rsidRDefault="00381A4F" w:rsidP="00D853E1">
      <w:pPr>
        <w:spacing w:line="276" w:lineRule="auto"/>
        <w:rPr>
          <w:b/>
        </w:rPr>
      </w:pPr>
    </w:p>
    <w:p w:rsidR="00D853E1" w:rsidRDefault="00D853E1" w:rsidP="00D853E1">
      <w:pPr>
        <w:spacing w:line="276" w:lineRule="auto"/>
        <w:rPr>
          <w:b/>
        </w:rPr>
      </w:pPr>
    </w:p>
    <w:p w:rsidR="00D853E1" w:rsidRDefault="00D853E1" w:rsidP="00D853E1">
      <w:pPr>
        <w:spacing w:line="276" w:lineRule="auto"/>
        <w:rPr>
          <w:b/>
          <w:sz w:val="28"/>
          <w:szCs w:val="28"/>
        </w:rPr>
      </w:pPr>
    </w:p>
    <w:p w:rsidR="00381A4F" w:rsidRPr="008F3EE1" w:rsidRDefault="00381A4F" w:rsidP="00381A4F">
      <w:pPr>
        <w:spacing w:after="0" w:line="276" w:lineRule="auto"/>
        <w:jc w:val="center"/>
        <w:rPr>
          <w:b/>
          <w:sz w:val="28"/>
          <w:szCs w:val="28"/>
        </w:rPr>
      </w:pPr>
      <w:r w:rsidRPr="008F3EE1">
        <w:rPr>
          <w:b/>
          <w:sz w:val="28"/>
          <w:szCs w:val="28"/>
        </w:rPr>
        <w:t xml:space="preserve">MTRA. CINDY ESTEFANY GARCÍA OROZCO </w:t>
      </w:r>
    </w:p>
    <w:p w:rsidR="00381A4F" w:rsidRPr="008F3EE1" w:rsidRDefault="00381A4F" w:rsidP="00381A4F">
      <w:pPr>
        <w:spacing w:after="0" w:line="276" w:lineRule="auto"/>
        <w:jc w:val="center"/>
        <w:rPr>
          <w:sz w:val="28"/>
          <w:szCs w:val="28"/>
        </w:rPr>
      </w:pPr>
      <w:r w:rsidRPr="008F3EE1">
        <w:rPr>
          <w:sz w:val="28"/>
          <w:szCs w:val="28"/>
        </w:rPr>
        <w:t xml:space="preserve">SÍNDICO MUNICIPAL </w:t>
      </w:r>
    </w:p>
    <w:p w:rsidR="00305EAE" w:rsidRPr="00D853E1" w:rsidRDefault="00305EAE" w:rsidP="00D853E1">
      <w:pPr>
        <w:jc w:val="both"/>
        <w:rPr>
          <w:rFonts w:ascii="Arial" w:hAnsi="Arial" w:cs="Arial"/>
          <w:sz w:val="24"/>
          <w:szCs w:val="24"/>
        </w:rPr>
      </w:pPr>
    </w:p>
    <w:sectPr w:rsidR="00305EAE" w:rsidRPr="00D853E1" w:rsidSect="00D853E1">
      <w:pgSz w:w="12242" w:h="15842" w:code="139"/>
      <w:pgMar w:top="2269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18F"/>
    <w:multiLevelType w:val="hybridMultilevel"/>
    <w:tmpl w:val="826853B0"/>
    <w:lvl w:ilvl="0" w:tplc="69CA02E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7CB3"/>
    <w:multiLevelType w:val="hybridMultilevel"/>
    <w:tmpl w:val="6072764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3DC4"/>
    <w:rsid w:val="00046647"/>
    <w:rsid w:val="000A2440"/>
    <w:rsid w:val="000A4278"/>
    <w:rsid w:val="000B6845"/>
    <w:rsid w:val="0017079D"/>
    <w:rsid w:val="001C0725"/>
    <w:rsid w:val="001D5416"/>
    <w:rsid w:val="00202DD9"/>
    <w:rsid w:val="00305EAE"/>
    <w:rsid w:val="003331D4"/>
    <w:rsid w:val="00356D85"/>
    <w:rsid w:val="00381A4F"/>
    <w:rsid w:val="004341D9"/>
    <w:rsid w:val="00543756"/>
    <w:rsid w:val="005D6D94"/>
    <w:rsid w:val="00617BEA"/>
    <w:rsid w:val="00633DC4"/>
    <w:rsid w:val="006A20AB"/>
    <w:rsid w:val="006E57D1"/>
    <w:rsid w:val="008F599B"/>
    <w:rsid w:val="009B39CE"/>
    <w:rsid w:val="00AD5573"/>
    <w:rsid w:val="00AE60A8"/>
    <w:rsid w:val="00B02A77"/>
    <w:rsid w:val="00BA5618"/>
    <w:rsid w:val="00D853E1"/>
    <w:rsid w:val="00E45CE7"/>
    <w:rsid w:val="00E9577C"/>
    <w:rsid w:val="00F602B8"/>
    <w:rsid w:val="00FB55CF"/>
    <w:rsid w:val="00F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DC4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3DC4"/>
    <w:pPr>
      <w:spacing w:after="0" w:line="240" w:lineRule="auto"/>
    </w:pPr>
    <w:rPr>
      <w:lang w:val="es-MX"/>
    </w:rPr>
  </w:style>
  <w:style w:type="character" w:customStyle="1" w:styleId="SinespaciadoCar">
    <w:name w:val="Sin espaciado Car"/>
    <w:link w:val="Sinespaciado"/>
    <w:uiPriority w:val="1"/>
    <w:rsid w:val="00633DC4"/>
    <w:rPr>
      <w:lang w:val="es-MX"/>
    </w:rPr>
  </w:style>
  <w:style w:type="paragraph" w:styleId="Prrafodelista">
    <w:name w:val="List Paragraph"/>
    <w:basedOn w:val="Normal"/>
    <w:uiPriority w:val="34"/>
    <w:qFormat/>
    <w:rsid w:val="00617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Karyme</dc:creator>
  <cp:lastModifiedBy>Ana Rosa Rodriguez Frias</cp:lastModifiedBy>
  <cp:revision>10</cp:revision>
  <cp:lastPrinted>2018-11-28T17:11:00Z</cp:lastPrinted>
  <dcterms:created xsi:type="dcterms:W3CDTF">2018-11-20T14:54:00Z</dcterms:created>
  <dcterms:modified xsi:type="dcterms:W3CDTF">2018-11-28T17:11:00Z</dcterms:modified>
</cp:coreProperties>
</file>