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79" w:rsidRPr="00281056" w:rsidRDefault="00016F79" w:rsidP="00016F79">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016F79" w:rsidRPr="00281056" w:rsidRDefault="00016F79" w:rsidP="00016F79">
      <w:pPr>
        <w:pStyle w:val="Sinespaciado"/>
        <w:jc w:val="both"/>
        <w:rPr>
          <w:rFonts w:ascii="Arial" w:hAnsi="Arial" w:cs="Arial"/>
          <w:b/>
          <w:sz w:val="24"/>
          <w:szCs w:val="24"/>
        </w:rPr>
      </w:pPr>
      <w:r w:rsidRPr="00281056">
        <w:rPr>
          <w:rFonts w:ascii="Arial" w:hAnsi="Arial" w:cs="Arial"/>
          <w:b/>
          <w:sz w:val="24"/>
          <w:szCs w:val="24"/>
        </w:rPr>
        <w:t>DE ZAPOTLÁN EL GRANDE, JALISCO.</w:t>
      </w:r>
    </w:p>
    <w:p w:rsidR="00016F79" w:rsidRPr="00281056" w:rsidRDefault="00016F79" w:rsidP="00016F79">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016F79" w:rsidRPr="00281056" w:rsidRDefault="00016F79" w:rsidP="00016F79">
      <w:pPr>
        <w:pStyle w:val="Sinespaciado"/>
        <w:jc w:val="both"/>
        <w:rPr>
          <w:rFonts w:ascii="Arial" w:hAnsi="Arial" w:cs="Arial"/>
          <w:b/>
          <w:sz w:val="24"/>
          <w:szCs w:val="24"/>
        </w:rPr>
      </w:pPr>
    </w:p>
    <w:p w:rsidR="00016F79" w:rsidRDefault="00016F79" w:rsidP="00016F79">
      <w:pPr>
        <w:pStyle w:val="Sinespaciado"/>
        <w:jc w:val="both"/>
        <w:rPr>
          <w:rFonts w:ascii="Arial" w:hAnsi="Arial" w:cs="Arial"/>
          <w:sz w:val="24"/>
          <w:szCs w:val="24"/>
        </w:rPr>
      </w:pPr>
    </w:p>
    <w:p w:rsidR="00016F79" w:rsidRDefault="00016F79" w:rsidP="00016F79">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w:t>
      </w:r>
      <w:r w:rsidR="00F86638">
        <w:rPr>
          <w:rFonts w:ascii="Arial" w:hAnsi="Arial" w:cs="Arial"/>
          <w:sz w:val="24"/>
          <w:szCs w:val="24"/>
        </w:rPr>
        <w:t xml:space="preserv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INCREMENTO AL SUBSIDIO OTORGADO AL ORGANISMO PÚBLICO DESCENTRALIZADO SISTEMA PARA EL DESARROLLO INTEGRAL DE LA FAMILIA POR SUS SIGLAS DIF, DEL MUNICIPIO DE ZAPOTLÁN EL GRANDE, JALISCO, CON EL OBJETO DE SOLVENTAR EL PAGO DE FACTURAS POR LA COMPRA DE MEDICAMENTOS E INSTRUMENTAL DENTAL PARA EL SERVICIO DEL CONSULTORIO DENTAL DE LA CAMPAÑA “SALUD PARA TODOS”, </w:t>
      </w:r>
      <w:r>
        <w:rPr>
          <w:rFonts w:ascii="Arial" w:hAnsi="Arial" w:cs="Arial"/>
          <w:sz w:val="24"/>
          <w:szCs w:val="24"/>
        </w:rPr>
        <w:t xml:space="preserve">de conformidad con la siguiente: </w:t>
      </w:r>
    </w:p>
    <w:p w:rsidR="00016F79" w:rsidRDefault="00016F79" w:rsidP="00016F79">
      <w:pPr>
        <w:pStyle w:val="Sinespaciado"/>
        <w:ind w:firstLine="708"/>
        <w:jc w:val="both"/>
        <w:rPr>
          <w:rFonts w:ascii="Arial" w:hAnsi="Arial" w:cs="Arial"/>
          <w:sz w:val="24"/>
          <w:szCs w:val="24"/>
        </w:rPr>
      </w:pPr>
    </w:p>
    <w:p w:rsidR="00016F79" w:rsidRDefault="00016F79" w:rsidP="00016F79">
      <w:pPr>
        <w:pStyle w:val="Sinespaciado"/>
        <w:ind w:firstLine="708"/>
        <w:jc w:val="both"/>
        <w:rPr>
          <w:rFonts w:ascii="Arial" w:hAnsi="Arial" w:cs="Arial"/>
          <w:sz w:val="24"/>
          <w:szCs w:val="24"/>
        </w:rPr>
      </w:pPr>
    </w:p>
    <w:p w:rsidR="00016F79" w:rsidRDefault="00016F79" w:rsidP="00016F79">
      <w:pPr>
        <w:pStyle w:val="Sinespaciado"/>
        <w:jc w:val="center"/>
        <w:rPr>
          <w:rFonts w:ascii="Arial" w:hAnsi="Arial" w:cs="Arial"/>
          <w:b/>
          <w:sz w:val="24"/>
          <w:szCs w:val="24"/>
        </w:rPr>
      </w:pPr>
      <w:r w:rsidRPr="00585E01">
        <w:rPr>
          <w:rFonts w:ascii="Arial" w:hAnsi="Arial" w:cs="Arial"/>
          <w:b/>
          <w:sz w:val="24"/>
          <w:szCs w:val="24"/>
        </w:rPr>
        <w:t>EXPOSICIÓN DE MOTIVOS:</w:t>
      </w:r>
    </w:p>
    <w:p w:rsidR="00016F79" w:rsidRDefault="00016F79" w:rsidP="00016F79">
      <w:pPr>
        <w:pStyle w:val="Sinespaciado"/>
        <w:jc w:val="center"/>
        <w:rPr>
          <w:rFonts w:ascii="Arial" w:hAnsi="Arial" w:cs="Arial"/>
          <w:b/>
          <w:sz w:val="24"/>
          <w:szCs w:val="24"/>
        </w:rPr>
      </w:pPr>
    </w:p>
    <w:p w:rsidR="00016F79" w:rsidRDefault="00016F79" w:rsidP="00016F79">
      <w:pPr>
        <w:pStyle w:val="Sinespaciado"/>
        <w:jc w:val="center"/>
        <w:rPr>
          <w:rFonts w:ascii="Arial" w:hAnsi="Arial" w:cs="Arial"/>
          <w:b/>
          <w:sz w:val="24"/>
          <w:szCs w:val="24"/>
        </w:rPr>
      </w:pPr>
    </w:p>
    <w:p w:rsidR="00016F79" w:rsidRDefault="00016F79" w:rsidP="00016F79">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16F79" w:rsidRDefault="00016F79" w:rsidP="00016F79">
      <w:pPr>
        <w:pStyle w:val="Sinespaciado"/>
        <w:jc w:val="both"/>
        <w:rPr>
          <w:rFonts w:ascii="Arial" w:hAnsi="Arial" w:cs="Arial"/>
          <w:sz w:val="24"/>
          <w:szCs w:val="24"/>
        </w:rPr>
      </w:pPr>
    </w:p>
    <w:p w:rsidR="00016F79" w:rsidRDefault="00016F79" w:rsidP="00016F79">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w:t>
      </w:r>
      <w:r w:rsidRPr="00BC4FFD">
        <w:rPr>
          <w:rFonts w:ascii="Arial" w:hAnsi="Arial" w:cs="Arial"/>
          <w:bCs/>
          <w:sz w:val="24"/>
          <w:szCs w:val="24"/>
          <w:lang w:val="es-ES"/>
        </w:rPr>
        <w:lastRenderedPageBreak/>
        <w:t>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016F79" w:rsidRDefault="00016F79" w:rsidP="00016F79">
      <w:pPr>
        <w:pStyle w:val="Sinespaciado"/>
        <w:ind w:firstLine="708"/>
        <w:jc w:val="both"/>
        <w:rPr>
          <w:rFonts w:ascii="Arial" w:hAnsi="Arial" w:cs="Arial"/>
          <w:bCs/>
          <w:sz w:val="24"/>
          <w:szCs w:val="24"/>
          <w:lang w:val="es-ES"/>
        </w:rPr>
      </w:pPr>
    </w:p>
    <w:p w:rsidR="00F666B4" w:rsidRDefault="00016F79" w:rsidP="0001359E">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w:t>
      </w:r>
      <w:r w:rsidR="0001359E">
        <w:rPr>
          <w:rFonts w:ascii="Arial" w:hAnsi="Arial" w:cs="Arial"/>
          <w:bCs/>
          <w:sz w:val="24"/>
          <w:szCs w:val="24"/>
          <w:lang w:val="es-ES"/>
        </w:rPr>
        <w:t>.</w:t>
      </w:r>
      <w:r w:rsidR="00F666B4">
        <w:rPr>
          <w:rFonts w:ascii="Arial" w:hAnsi="Arial" w:cs="Arial"/>
          <w:b/>
          <w:bCs/>
          <w:sz w:val="24"/>
          <w:szCs w:val="24"/>
          <w:lang w:val="es-ES"/>
        </w:rPr>
        <w:t xml:space="preserve"> </w:t>
      </w:r>
      <w:r w:rsidR="00F666B4">
        <w:rPr>
          <w:rFonts w:ascii="Arial" w:hAnsi="Arial" w:cs="Arial"/>
          <w:sz w:val="24"/>
          <w:szCs w:val="24"/>
        </w:rPr>
        <w:t>P</w:t>
      </w:r>
      <w:r w:rsidR="00F666B4">
        <w:rPr>
          <w:rFonts w:ascii="Arial" w:hAnsi="Arial" w:cs="Arial"/>
          <w:sz w:val="24"/>
          <w:szCs w:val="24"/>
        </w:rPr>
        <w:t>or su parte el artículo 89 de</w:t>
      </w:r>
      <w:r w:rsidR="00F666B4">
        <w:rPr>
          <w:rFonts w:ascii="Arial" w:hAnsi="Arial" w:cs="Arial"/>
          <w:sz w:val="24"/>
          <w:szCs w:val="24"/>
        </w:rPr>
        <w:t xml:space="preserve"> </w:t>
      </w:r>
      <w:r w:rsidR="00F666B4">
        <w:rPr>
          <w:rFonts w:ascii="Arial" w:hAnsi="Arial" w:cs="Arial"/>
          <w:sz w:val="24"/>
          <w:szCs w:val="24"/>
        </w:rPr>
        <w:t>l</w:t>
      </w:r>
      <w:r w:rsidR="00F666B4">
        <w:rPr>
          <w:rFonts w:ascii="Arial" w:hAnsi="Arial" w:cs="Arial"/>
          <w:sz w:val="24"/>
          <w:szCs w:val="24"/>
        </w:rPr>
        <w:t>a Constitución Politica del Estado de Jalisco</w:t>
      </w:r>
      <w:r w:rsidR="00F666B4">
        <w:rPr>
          <w:rFonts w:ascii="Arial" w:hAnsi="Arial" w:cs="Arial"/>
          <w:sz w:val="24"/>
          <w:szCs w:val="24"/>
        </w:rPr>
        <w:t>, refiere que l</w:t>
      </w:r>
      <w:r w:rsidR="00F666B4"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sidR="00F666B4">
        <w:rPr>
          <w:rFonts w:ascii="Arial" w:hAnsi="Arial" w:cs="Arial"/>
          <w:bCs/>
          <w:sz w:val="24"/>
          <w:szCs w:val="24"/>
          <w:lang w:val="es-ES"/>
        </w:rPr>
        <w:t>s leyes municipales respectivas</w:t>
      </w:r>
      <w:r w:rsidR="00F666B4">
        <w:rPr>
          <w:rFonts w:ascii="Arial" w:hAnsi="Arial" w:cs="Arial"/>
          <w:bCs/>
          <w:sz w:val="24"/>
          <w:szCs w:val="24"/>
          <w:lang w:val="es-ES"/>
        </w:rPr>
        <w:t xml:space="preserve">, dispone de igual forma en su último párrafo que </w:t>
      </w:r>
      <w:r w:rsidR="00F666B4" w:rsidRPr="00F666B4">
        <w:rPr>
          <w:rFonts w:ascii="Arial" w:hAnsi="Arial" w:cs="Arial"/>
          <w:bCs/>
          <w:sz w:val="24"/>
          <w:szCs w:val="24"/>
        </w:rPr>
        <w:t>Los recursos que integran la hacienda municipal serán ejercidos en forma directa  por los ayuntamientos, o bien, por quien ellos a</w:t>
      </w:r>
      <w:r w:rsidR="00A3130E">
        <w:rPr>
          <w:rFonts w:ascii="Arial" w:hAnsi="Arial" w:cs="Arial"/>
          <w:bCs/>
          <w:sz w:val="24"/>
          <w:szCs w:val="24"/>
        </w:rPr>
        <w:t xml:space="preserve">utoricen conforme a la ley; </w:t>
      </w:r>
      <w:r w:rsidR="00F666B4">
        <w:rPr>
          <w:rFonts w:ascii="Arial" w:hAnsi="Arial" w:cs="Arial"/>
          <w:bCs/>
          <w:sz w:val="24"/>
          <w:szCs w:val="24"/>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w:t>
      </w:r>
    </w:p>
    <w:p w:rsidR="0001359E" w:rsidRDefault="0001359E" w:rsidP="0001359E">
      <w:pPr>
        <w:pStyle w:val="Sinespaciado"/>
        <w:ind w:firstLine="708"/>
        <w:jc w:val="both"/>
        <w:rPr>
          <w:rFonts w:ascii="Arial" w:hAnsi="Arial" w:cs="Arial"/>
          <w:bCs/>
          <w:sz w:val="24"/>
          <w:szCs w:val="24"/>
          <w:lang w:val="es-ES"/>
        </w:rPr>
      </w:pPr>
    </w:p>
    <w:p w:rsidR="0001359E" w:rsidRDefault="0001359E" w:rsidP="0001359E">
      <w:pPr>
        <w:pStyle w:val="Sinespaciado"/>
        <w:ind w:firstLine="708"/>
        <w:jc w:val="both"/>
        <w:rPr>
          <w:rFonts w:ascii="Arial" w:hAnsi="Arial" w:cs="Arial"/>
          <w:bCs/>
          <w:sz w:val="24"/>
          <w:szCs w:val="24"/>
          <w:lang w:val="es-ES"/>
        </w:rPr>
      </w:pPr>
      <w:r w:rsidRPr="0001359E">
        <w:rPr>
          <w:rFonts w:ascii="Arial" w:hAnsi="Arial" w:cs="Arial"/>
          <w:b/>
          <w:bCs/>
          <w:sz w:val="24"/>
          <w:szCs w:val="24"/>
          <w:lang w:val="es-ES"/>
        </w:rPr>
        <w:t>IV.</w:t>
      </w:r>
      <w:r>
        <w:rPr>
          <w:rFonts w:ascii="Arial" w:hAnsi="Arial" w:cs="Arial"/>
          <w:bCs/>
          <w:sz w:val="24"/>
          <w:szCs w:val="24"/>
          <w:lang w:val="es-ES"/>
        </w:rPr>
        <w:t xml:space="preserve">- </w:t>
      </w:r>
      <w:r>
        <w:rPr>
          <w:rFonts w:ascii="Arial" w:hAnsi="Arial" w:cs="Arial"/>
          <w:bCs/>
          <w:sz w:val="24"/>
          <w:szCs w:val="24"/>
          <w:lang w:val="es-ES"/>
        </w:rPr>
        <w:t xml:space="preserve">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01359E" w:rsidRDefault="0001359E" w:rsidP="0001359E">
      <w:pPr>
        <w:pStyle w:val="Sinespaciado"/>
        <w:ind w:firstLine="708"/>
        <w:jc w:val="both"/>
        <w:rPr>
          <w:rFonts w:ascii="Arial" w:hAnsi="Arial" w:cs="Arial"/>
          <w:bCs/>
          <w:sz w:val="24"/>
          <w:szCs w:val="24"/>
          <w:lang w:val="es-ES"/>
        </w:rPr>
      </w:pPr>
    </w:p>
    <w:p w:rsidR="00F666B4" w:rsidRDefault="00F666B4" w:rsidP="00016F79">
      <w:pPr>
        <w:pStyle w:val="Sinespaciado"/>
        <w:ind w:firstLine="708"/>
        <w:jc w:val="both"/>
        <w:rPr>
          <w:rFonts w:ascii="Arial" w:hAnsi="Arial" w:cs="Arial"/>
          <w:b/>
          <w:bCs/>
          <w:sz w:val="24"/>
          <w:szCs w:val="24"/>
          <w:lang w:val="es-ES"/>
        </w:rPr>
      </w:pPr>
    </w:p>
    <w:p w:rsidR="00B27B8E" w:rsidRPr="00B27B8E" w:rsidRDefault="00F666B4" w:rsidP="00016F79">
      <w:pPr>
        <w:pStyle w:val="Sinespaciado"/>
        <w:ind w:firstLine="708"/>
        <w:jc w:val="both"/>
        <w:rPr>
          <w:rFonts w:ascii="Arial" w:hAnsi="Arial" w:cs="Arial"/>
          <w:bCs/>
          <w:sz w:val="24"/>
          <w:szCs w:val="24"/>
          <w:lang w:val="es-ES"/>
        </w:rPr>
      </w:pPr>
      <w:r>
        <w:rPr>
          <w:rFonts w:ascii="Arial" w:hAnsi="Arial" w:cs="Arial"/>
          <w:b/>
          <w:bCs/>
          <w:sz w:val="24"/>
          <w:szCs w:val="24"/>
          <w:lang w:val="es-ES"/>
        </w:rPr>
        <w:t>V.-</w:t>
      </w:r>
      <w:r w:rsidR="00B27B8E">
        <w:rPr>
          <w:rFonts w:ascii="Arial" w:hAnsi="Arial" w:cs="Arial"/>
          <w:b/>
          <w:bCs/>
          <w:sz w:val="24"/>
          <w:szCs w:val="24"/>
          <w:lang w:val="es-ES"/>
        </w:rPr>
        <w:t xml:space="preserve"> </w:t>
      </w:r>
      <w:r w:rsidR="00A3130E">
        <w:rPr>
          <w:rFonts w:ascii="Arial" w:hAnsi="Arial" w:cs="Arial"/>
          <w:b/>
          <w:bCs/>
          <w:sz w:val="24"/>
          <w:szCs w:val="24"/>
          <w:lang w:val="es-ES"/>
        </w:rPr>
        <w:t xml:space="preserve"> </w:t>
      </w:r>
      <w:r w:rsidR="00016F79" w:rsidRPr="008709A7">
        <w:rPr>
          <w:rFonts w:ascii="Arial" w:hAnsi="Arial" w:cs="Arial"/>
          <w:b/>
          <w:bCs/>
          <w:sz w:val="24"/>
          <w:szCs w:val="24"/>
          <w:lang w:val="es-ES"/>
        </w:rPr>
        <w:t xml:space="preserve"> </w:t>
      </w:r>
      <w:r w:rsidR="00B27B8E">
        <w:rPr>
          <w:rFonts w:ascii="Arial" w:hAnsi="Arial" w:cs="Arial"/>
          <w:bCs/>
          <w:sz w:val="24"/>
          <w:szCs w:val="24"/>
          <w:lang w:val="es-ES"/>
        </w:rPr>
        <w:t xml:space="preserve">Entre los objetivos del Organismo Público Descentralizado  Sistema para el Desarrollo Integral de la Familia DIF Municipal, están los previstos en el artículo 2 del Decreto de Creación, los que enseguida se citan: </w:t>
      </w:r>
    </w:p>
    <w:p w:rsidR="00B27B8E" w:rsidRDefault="00B27B8E" w:rsidP="00016F79">
      <w:pPr>
        <w:pStyle w:val="Sinespaciado"/>
        <w:ind w:firstLine="708"/>
        <w:jc w:val="both"/>
        <w:rPr>
          <w:rFonts w:ascii="Arial" w:hAnsi="Arial" w:cs="Arial"/>
          <w:b/>
          <w:bCs/>
          <w:sz w:val="24"/>
          <w:szCs w:val="24"/>
          <w:lang w:val="es-ES"/>
        </w:rPr>
      </w:pPr>
    </w:p>
    <w:p w:rsidR="00B27B8E" w:rsidRDefault="00B27B8E" w:rsidP="00016F79">
      <w:pPr>
        <w:pStyle w:val="Sinespaciado"/>
        <w:ind w:firstLine="708"/>
        <w:jc w:val="both"/>
        <w:rPr>
          <w:rFonts w:ascii="Arial" w:hAnsi="Arial" w:cs="Arial"/>
          <w:b/>
          <w:bCs/>
          <w:sz w:val="24"/>
          <w:szCs w:val="24"/>
          <w:lang w:val="es-ES"/>
        </w:rPr>
      </w:pPr>
    </w:p>
    <w:p w:rsidR="00B27B8E" w:rsidRPr="00B27B8E" w:rsidRDefault="00B27B8E" w:rsidP="00B27B8E">
      <w:pPr>
        <w:pStyle w:val="Sinespaciado"/>
        <w:ind w:left="709" w:hanging="1"/>
        <w:jc w:val="both"/>
        <w:rPr>
          <w:rFonts w:ascii="Arial" w:hAnsi="Arial" w:cs="Arial"/>
          <w:b/>
          <w:bCs/>
          <w:i/>
          <w:lang w:val="es-ES"/>
        </w:rPr>
      </w:pPr>
    </w:p>
    <w:p w:rsidR="00B27B8E" w:rsidRDefault="00B27B8E" w:rsidP="00B27B8E">
      <w:pPr>
        <w:pStyle w:val="Sinespaciado"/>
        <w:tabs>
          <w:tab w:val="left" w:pos="8505"/>
        </w:tabs>
        <w:ind w:left="709" w:right="1134" w:hanging="1"/>
        <w:jc w:val="both"/>
        <w:rPr>
          <w:rFonts w:ascii="Arial" w:hAnsi="Arial" w:cs="Arial"/>
          <w:i/>
        </w:rPr>
      </w:pPr>
      <w:r w:rsidRPr="00B27B8E">
        <w:rPr>
          <w:rFonts w:ascii="Arial" w:hAnsi="Arial" w:cs="Arial"/>
          <w:i/>
        </w:rPr>
        <w:t>Artículo 2</w:t>
      </w:r>
      <w:proofErr w:type="gramStart"/>
      <w:r w:rsidRPr="00B27B8E">
        <w:rPr>
          <w:rFonts w:ascii="Arial" w:hAnsi="Arial" w:cs="Arial"/>
          <w:i/>
        </w:rPr>
        <w:t>.°</w:t>
      </w:r>
      <w:proofErr w:type="gramEnd"/>
      <w:r w:rsidRPr="00B27B8E">
        <w:rPr>
          <w:rFonts w:ascii="Arial" w:hAnsi="Arial" w:cs="Arial"/>
          <w:i/>
        </w:rPr>
        <w:t>. Los objetivos del Sistema Municipal serán:</w:t>
      </w:r>
      <w:r w:rsidRPr="00B27B8E">
        <w:rPr>
          <w:i/>
        </w:rPr>
        <w:br/>
      </w:r>
    </w:p>
    <w:p w:rsidR="00B27B8E" w:rsidRDefault="00B27B8E" w:rsidP="00B27B8E">
      <w:pPr>
        <w:pStyle w:val="Sinespaciado"/>
        <w:tabs>
          <w:tab w:val="left" w:pos="8505"/>
        </w:tabs>
        <w:ind w:left="709" w:right="1134" w:hanging="1"/>
        <w:jc w:val="both"/>
        <w:rPr>
          <w:rFonts w:ascii="Arial" w:hAnsi="Arial" w:cs="Arial"/>
          <w:i/>
        </w:rPr>
      </w:pPr>
      <w:r>
        <w:rPr>
          <w:rFonts w:ascii="Arial" w:hAnsi="Arial" w:cs="Arial"/>
          <w:i/>
        </w:rPr>
        <w:t xml:space="preserve">I.- </w:t>
      </w:r>
      <w:r w:rsidRPr="00B27B8E">
        <w:rPr>
          <w:rFonts w:ascii="Arial" w:hAnsi="Arial" w:cs="Arial"/>
          <w:i/>
        </w:rPr>
        <w:t>Asegurar la atención permanente a la población marginada, brindando</w:t>
      </w:r>
      <w:r w:rsidRPr="00B27B8E">
        <w:rPr>
          <w:i/>
        </w:rPr>
        <w:br/>
      </w:r>
      <w:r w:rsidRPr="00B27B8E">
        <w:rPr>
          <w:rFonts w:ascii="Arial" w:hAnsi="Arial" w:cs="Arial"/>
          <w:i/>
        </w:rPr>
        <w:t>servicios integrales de asistencia social, enmarcados dentro de los programas</w:t>
      </w:r>
      <w:r>
        <w:rPr>
          <w:rFonts w:ascii="Arial" w:hAnsi="Arial" w:cs="Arial"/>
          <w:i/>
        </w:rPr>
        <w:t xml:space="preserve"> </w:t>
      </w:r>
      <w:r w:rsidRPr="00B27B8E">
        <w:rPr>
          <w:rFonts w:ascii="Arial" w:hAnsi="Arial" w:cs="Arial"/>
          <w:i/>
        </w:rPr>
        <w:t>básicos del Sistema para el Desarrollo Integral de la Familia Jalisco,</w:t>
      </w:r>
      <w:r>
        <w:rPr>
          <w:rFonts w:ascii="Arial" w:hAnsi="Arial" w:cs="Arial"/>
          <w:i/>
        </w:rPr>
        <w:t xml:space="preserve"> </w:t>
      </w:r>
      <w:r w:rsidRPr="00B27B8E">
        <w:rPr>
          <w:rFonts w:ascii="Arial" w:hAnsi="Arial" w:cs="Arial"/>
          <w:i/>
        </w:rPr>
        <w:t>conforme a las normas establecidas a nivel Nacional y Estatal;</w:t>
      </w:r>
      <w:r w:rsidRPr="00B27B8E">
        <w:rPr>
          <w:i/>
        </w:rPr>
        <w:br/>
      </w:r>
    </w:p>
    <w:p w:rsidR="00B27B8E" w:rsidRDefault="00B27B8E" w:rsidP="00B27B8E">
      <w:pPr>
        <w:pStyle w:val="Sinespaciado"/>
        <w:tabs>
          <w:tab w:val="left" w:pos="8505"/>
        </w:tabs>
        <w:ind w:left="709" w:right="1134" w:hanging="1"/>
        <w:jc w:val="both"/>
        <w:rPr>
          <w:rFonts w:ascii="Arial" w:hAnsi="Arial" w:cs="Arial"/>
          <w:bCs/>
          <w:sz w:val="24"/>
          <w:szCs w:val="24"/>
          <w:lang w:val="es-ES"/>
        </w:rPr>
      </w:pPr>
      <w:r w:rsidRPr="00B27B8E">
        <w:rPr>
          <w:rFonts w:ascii="Arial" w:hAnsi="Arial" w:cs="Arial"/>
          <w:i/>
        </w:rPr>
        <w:t>II. Promover en el municipio los mínimos de bienestar social y el desarrollo de</w:t>
      </w:r>
      <w:r w:rsidRPr="00B27B8E">
        <w:rPr>
          <w:i/>
        </w:rPr>
        <w:br/>
      </w:r>
      <w:r w:rsidRPr="00B27B8E">
        <w:rPr>
          <w:rFonts w:ascii="Arial" w:hAnsi="Arial" w:cs="Arial"/>
          <w:i/>
        </w:rPr>
        <w:t>la comunidad, para crear mejores condiciones de vida de los habitantes del</w:t>
      </w:r>
      <w:r w:rsidRPr="00B27B8E">
        <w:rPr>
          <w:i/>
        </w:rPr>
        <w:br/>
      </w:r>
      <w:r w:rsidRPr="00B27B8E">
        <w:rPr>
          <w:rFonts w:ascii="Arial" w:hAnsi="Arial" w:cs="Arial"/>
          <w:i/>
        </w:rPr>
        <w:t>municipio;</w:t>
      </w:r>
      <w:r w:rsidRPr="00B27B8E">
        <w:rPr>
          <w:i/>
        </w:rPr>
        <w:br/>
      </w:r>
    </w:p>
    <w:p w:rsidR="00016F79" w:rsidRPr="00B27B8E" w:rsidRDefault="00016F79" w:rsidP="00B27B8E">
      <w:pPr>
        <w:pStyle w:val="Sinespaciado"/>
        <w:ind w:right="1134"/>
        <w:jc w:val="both"/>
        <w:rPr>
          <w:rFonts w:ascii="Arial" w:hAnsi="Arial" w:cs="Arial"/>
          <w:bCs/>
          <w:sz w:val="24"/>
          <w:szCs w:val="24"/>
          <w:lang w:val="es-ES"/>
        </w:rPr>
      </w:pPr>
      <w:r w:rsidRPr="00B27B8E">
        <w:rPr>
          <w:rFonts w:ascii="Arial" w:hAnsi="Arial" w:cs="Arial"/>
          <w:bCs/>
          <w:sz w:val="24"/>
          <w:szCs w:val="24"/>
          <w:lang w:val="es-ES"/>
        </w:rPr>
        <w:t xml:space="preserve">El artículo 3 del Decreto que crea el OPD denominado  DIF Municipal, Prevé: </w:t>
      </w:r>
    </w:p>
    <w:p w:rsidR="00016F79" w:rsidRDefault="00016F79" w:rsidP="00016F79">
      <w:pPr>
        <w:pStyle w:val="Sinespaciado"/>
        <w:ind w:firstLine="708"/>
        <w:jc w:val="both"/>
        <w:rPr>
          <w:rFonts w:ascii="Arial" w:hAnsi="Arial" w:cs="Arial"/>
          <w:bCs/>
          <w:sz w:val="24"/>
          <w:szCs w:val="24"/>
          <w:lang w:val="es-ES"/>
        </w:rPr>
      </w:pPr>
    </w:p>
    <w:p w:rsidR="00016F79" w:rsidRPr="00B27B8E" w:rsidRDefault="00016F79" w:rsidP="00B27B8E">
      <w:pPr>
        <w:pStyle w:val="Sinespaciado"/>
        <w:ind w:left="709" w:right="1134" w:hanging="1"/>
        <w:jc w:val="both"/>
        <w:rPr>
          <w:rFonts w:ascii="Arial" w:hAnsi="Arial" w:cs="Arial"/>
          <w:bCs/>
          <w:i/>
          <w:lang w:val="es-ES"/>
        </w:rPr>
      </w:pPr>
      <w:r w:rsidRPr="00B27B8E">
        <w:rPr>
          <w:rFonts w:ascii="Arial" w:hAnsi="Arial" w:cs="Arial"/>
          <w:bCs/>
          <w:i/>
          <w:lang w:val="es-ES"/>
        </w:rPr>
        <w:t xml:space="preserve">Artículo 3.- El Patrimonio del Sistema para el Desarrollo Integral de la Familia, del Municipio de Ciudad Guzmán, Jalisco, se integrará con: </w:t>
      </w:r>
    </w:p>
    <w:p w:rsidR="00016F79" w:rsidRDefault="00016F79" w:rsidP="00B27B8E">
      <w:pPr>
        <w:pStyle w:val="Sinespaciado"/>
        <w:ind w:left="709" w:right="1134" w:hanging="1"/>
        <w:jc w:val="both"/>
        <w:rPr>
          <w:rFonts w:ascii="Arial" w:hAnsi="Arial" w:cs="Arial"/>
          <w:bCs/>
          <w:sz w:val="24"/>
          <w:szCs w:val="24"/>
          <w:lang w:val="es-ES"/>
        </w:rPr>
      </w:pPr>
    </w:p>
    <w:p w:rsidR="00016F79" w:rsidRPr="006C1D42" w:rsidRDefault="00016F79" w:rsidP="00B27B8E">
      <w:pPr>
        <w:pStyle w:val="Sinespaciado"/>
        <w:ind w:left="709" w:right="1134" w:hanging="1"/>
        <w:jc w:val="both"/>
        <w:rPr>
          <w:rFonts w:ascii="Arial" w:hAnsi="Arial" w:cs="Arial"/>
          <w:bCs/>
          <w:i/>
          <w:lang w:val="es-ES"/>
        </w:rPr>
      </w:pPr>
      <w:r w:rsidRPr="006C1D42">
        <w:rPr>
          <w:rFonts w:ascii="Arial" w:hAnsi="Arial" w:cs="Arial"/>
          <w:bCs/>
          <w:i/>
          <w:lang w:val="es-ES"/>
        </w:rPr>
        <w:t>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016F79" w:rsidRPr="006C1D42" w:rsidRDefault="00016F79" w:rsidP="00B27B8E">
      <w:pPr>
        <w:pStyle w:val="Sinespaciado"/>
        <w:ind w:left="709" w:right="1134" w:hanging="1"/>
        <w:jc w:val="both"/>
        <w:rPr>
          <w:rFonts w:ascii="Arial" w:hAnsi="Arial" w:cs="Arial"/>
          <w:bCs/>
          <w:i/>
          <w:lang w:val="es-ES"/>
        </w:rPr>
      </w:pPr>
      <w:r w:rsidRPr="006C1D42">
        <w:rPr>
          <w:rFonts w:ascii="Arial" w:hAnsi="Arial" w:cs="Arial"/>
          <w:bCs/>
          <w:i/>
          <w:lang w:val="es-ES"/>
        </w:rPr>
        <w:t>II.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016F79" w:rsidRPr="006C1D42" w:rsidRDefault="00016F79" w:rsidP="00B27B8E">
      <w:pPr>
        <w:pStyle w:val="Sinespaciado"/>
        <w:ind w:left="709" w:right="1134" w:hanging="1"/>
        <w:jc w:val="both"/>
        <w:rPr>
          <w:rFonts w:ascii="Arial" w:hAnsi="Arial" w:cs="Arial"/>
          <w:bCs/>
          <w:i/>
          <w:lang w:val="es-ES"/>
        </w:rPr>
      </w:pPr>
      <w:r w:rsidRPr="006C1D42">
        <w:rPr>
          <w:rFonts w:ascii="Arial" w:hAnsi="Arial" w:cs="Arial"/>
          <w:bCs/>
          <w:i/>
          <w:lang w:val="es-ES"/>
        </w:rPr>
        <w:t xml:space="preserve">III.- </w:t>
      </w:r>
      <w:r w:rsidRPr="00B27B8E">
        <w:rPr>
          <w:rFonts w:ascii="Arial" w:hAnsi="Arial" w:cs="Arial"/>
          <w:b/>
          <w:bCs/>
          <w:i/>
          <w:lang w:val="es-ES"/>
        </w:rPr>
        <w:t>Los subsidios</w:t>
      </w:r>
      <w:r w:rsidRPr="006C1D42">
        <w:rPr>
          <w:rFonts w:ascii="Arial" w:hAnsi="Arial" w:cs="Arial"/>
          <w:bCs/>
          <w:i/>
          <w:lang w:val="es-ES"/>
        </w:rPr>
        <w:t xml:space="preserve">, subvenciones, aportaciones y demás ingresos provenientes de los Gobiernos Federal, Estatal y Municipal para el cumplimiento de sus objetivos. </w:t>
      </w:r>
    </w:p>
    <w:p w:rsidR="00016F79" w:rsidRPr="006C1D42" w:rsidRDefault="00016F79" w:rsidP="00B27B8E">
      <w:pPr>
        <w:pStyle w:val="Sinespaciado"/>
        <w:ind w:left="709" w:right="1134" w:hanging="1"/>
        <w:jc w:val="both"/>
        <w:rPr>
          <w:rFonts w:ascii="Arial" w:hAnsi="Arial" w:cs="Arial"/>
          <w:bCs/>
          <w:i/>
          <w:lang w:val="es-ES"/>
        </w:rPr>
      </w:pPr>
      <w:r w:rsidRPr="006C1D42">
        <w:rPr>
          <w:rFonts w:ascii="Arial" w:hAnsi="Arial" w:cs="Arial"/>
          <w:bCs/>
          <w:i/>
          <w:lang w:val="es-ES"/>
        </w:rPr>
        <w:t>. . . . . . .</w:t>
      </w:r>
    </w:p>
    <w:p w:rsidR="00016F79" w:rsidRPr="006C1D42" w:rsidRDefault="00016F79" w:rsidP="00B27B8E">
      <w:pPr>
        <w:pStyle w:val="Sinespaciado"/>
        <w:ind w:left="709" w:right="1134" w:hanging="1"/>
        <w:jc w:val="both"/>
        <w:rPr>
          <w:rFonts w:ascii="Arial" w:hAnsi="Arial" w:cs="Arial"/>
          <w:b/>
          <w:bCs/>
          <w:i/>
          <w:lang w:val="es-ES"/>
        </w:rPr>
      </w:pPr>
      <w:r w:rsidRPr="006C1D42">
        <w:rPr>
          <w:rFonts w:ascii="Arial" w:hAnsi="Arial" w:cs="Arial"/>
          <w:bCs/>
          <w:i/>
          <w:lang w:val="es-ES"/>
        </w:rPr>
        <w:t>VIII.</w:t>
      </w:r>
      <w:proofErr w:type="gramStart"/>
      <w:r w:rsidRPr="006C1D42">
        <w:rPr>
          <w:rFonts w:ascii="Arial" w:hAnsi="Arial" w:cs="Arial"/>
          <w:bCs/>
          <w:i/>
          <w:lang w:val="es-ES"/>
        </w:rPr>
        <w:t>- .</w:t>
      </w:r>
      <w:proofErr w:type="gramEnd"/>
      <w:r w:rsidRPr="006C1D42">
        <w:rPr>
          <w:rFonts w:ascii="Arial" w:hAnsi="Arial" w:cs="Arial"/>
          <w:bCs/>
          <w:i/>
          <w:lang w:val="es-ES"/>
        </w:rPr>
        <w:t xml:space="preserve"> . . . . </w:t>
      </w:r>
    </w:p>
    <w:p w:rsidR="00016F79" w:rsidRDefault="00016F79" w:rsidP="00B27B8E">
      <w:pPr>
        <w:pStyle w:val="Sinespaciado"/>
        <w:ind w:left="709" w:right="1134" w:hanging="1"/>
        <w:jc w:val="both"/>
        <w:rPr>
          <w:rFonts w:ascii="Arial" w:hAnsi="Arial" w:cs="Arial"/>
          <w:b/>
          <w:bCs/>
          <w:sz w:val="24"/>
          <w:szCs w:val="24"/>
          <w:lang w:val="es-ES"/>
        </w:rPr>
      </w:pPr>
    </w:p>
    <w:p w:rsidR="00016F79" w:rsidRDefault="00016F79" w:rsidP="00B27B8E">
      <w:pPr>
        <w:pStyle w:val="Sinespaciado"/>
        <w:ind w:left="709" w:right="1134" w:hanging="1"/>
        <w:jc w:val="both"/>
        <w:rPr>
          <w:rFonts w:ascii="Arial" w:hAnsi="Arial" w:cs="Arial"/>
          <w:bCs/>
          <w:i/>
          <w:sz w:val="20"/>
          <w:szCs w:val="20"/>
          <w:lang w:val="es-ES"/>
        </w:rPr>
      </w:pPr>
    </w:p>
    <w:p w:rsidR="00AC7DBA" w:rsidRDefault="00016F79" w:rsidP="00016F79">
      <w:pPr>
        <w:ind w:firstLine="708"/>
        <w:jc w:val="both"/>
        <w:rPr>
          <w:rFonts w:ascii="Arial" w:hAnsi="Arial" w:cs="Arial"/>
          <w:sz w:val="24"/>
          <w:szCs w:val="24"/>
        </w:rPr>
      </w:pPr>
      <w:r w:rsidRPr="003D0C1D">
        <w:rPr>
          <w:rFonts w:ascii="Arial" w:hAnsi="Arial" w:cs="Arial"/>
          <w:b/>
          <w:sz w:val="24"/>
          <w:szCs w:val="24"/>
        </w:rPr>
        <w:t>V</w:t>
      </w:r>
      <w:r w:rsidR="00A3130E">
        <w:rPr>
          <w:rFonts w:ascii="Arial" w:hAnsi="Arial" w:cs="Arial"/>
          <w:b/>
          <w:sz w:val="24"/>
          <w:szCs w:val="24"/>
        </w:rPr>
        <w:t>I</w:t>
      </w:r>
      <w:r w:rsidRPr="003D0C1D">
        <w:rPr>
          <w:rFonts w:ascii="Arial" w:hAnsi="Arial" w:cs="Arial"/>
          <w:b/>
          <w:sz w:val="24"/>
          <w:szCs w:val="24"/>
        </w:rPr>
        <w:t>.-</w:t>
      </w:r>
      <w:r w:rsidRPr="003D0C1D">
        <w:rPr>
          <w:rFonts w:ascii="Arial" w:hAnsi="Arial" w:cs="Arial"/>
          <w:sz w:val="24"/>
          <w:szCs w:val="24"/>
        </w:rPr>
        <w:t xml:space="preserve"> En ese tenor, es que en el presupuesto de egresos para el ejercicio fiscal 2022, se autorizó por el Pleno de este Honorable Ayuntamiento Constitucional de Zapotlán el Grande, Jalisco, el otorgamiento de un subsidio por la cantidad de </w:t>
      </w:r>
      <w:r w:rsidRPr="003D0C1D">
        <w:rPr>
          <w:rFonts w:ascii="Arial" w:hAnsi="Arial" w:cs="Arial"/>
          <w:b/>
          <w:sz w:val="24"/>
          <w:szCs w:val="24"/>
        </w:rPr>
        <w:t>$20,770,253.00</w:t>
      </w:r>
      <w:r w:rsidRPr="003D0C1D">
        <w:rPr>
          <w:rFonts w:ascii="Arial" w:hAnsi="Arial" w:cs="Arial"/>
          <w:sz w:val="24"/>
          <w:szCs w:val="24"/>
        </w:rPr>
        <w:t xml:space="preserve"> (Veinte millones setecientos setenta mil doscientos cincuenta y tres mil pesos 00/100 M. N.); sin embargo, se hizo del conocimiento al C. Alejandro Barragán Sánchez en su calidad de Presidente Municipal, que </w:t>
      </w:r>
      <w:r>
        <w:rPr>
          <w:rFonts w:ascii="Arial" w:hAnsi="Arial" w:cs="Arial"/>
          <w:sz w:val="24"/>
          <w:szCs w:val="24"/>
        </w:rPr>
        <w:t>era necesario un incremento al subsidio otorgado por la cantidad de $</w:t>
      </w:r>
      <w:r w:rsidR="00313F82">
        <w:rPr>
          <w:rFonts w:ascii="Arial" w:hAnsi="Arial" w:cs="Arial"/>
          <w:sz w:val="24"/>
          <w:szCs w:val="24"/>
        </w:rPr>
        <w:t>200,00</w:t>
      </w:r>
      <w:r>
        <w:rPr>
          <w:rFonts w:ascii="Arial" w:hAnsi="Arial" w:cs="Arial"/>
          <w:sz w:val="24"/>
          <w:szCs w:val="24"/>
        </w:rPr>
        <w:t>0.00 (</w:t>
      </w:r>
      <w:r w:rsidR="00313F82">
        <w:rPr>
          <w:rFonts w:ascii="Arial" w:hAnsi="Arial" w:cs="Arial"/>
          <w:sz w:val="24"/>
          <w:szCs w:val="24"/>
        </w:rPr>
        <w:t xml:space="preserve">Doscientos mil pesos </w:t>
      </w:r>
      <w:r>
        <w:rPr>
          <w:rFonts w:ascii="Arial" w:hAnsi="Arial" w:cs="Arial"/>
          <w:sz w:val="24"/>
          <w:szCs w:val="24"/>
        </w:rPr>
        <w:t xml:space="preserve">00/100 M. N.), para el pago de </w:t>
      </w:r>
      <w:r w:rsidR="00313F82">
        <w:rPr>
          <w:rFonts w:ascii="Arial" w:hAnsi="Arial" w:cs="Arial"/>
          <w:sz w:val="24"/>
          <w:szCs w:val="24"/>
        </w:rPr>
        <w:t>la compra de material dental debido a que en los meses de septiembre, octubre, noviembre y diciembre del presente año, el Sistema DIF Municipal pretende inicial el Programa “Salud para Todos”, lo anterior debido a que el costo de los materiales y herramientas dentales que se necesitan son de alto costo, por lo que, no les es posible costearlo, con la finalidad de brindar a la población de bajos recursos un servicio dental de calidad.</w:t>
      </w:r>
    </w:p>
    <w:p w:rsidR="00016F79" w:rsidRDefault="00AC7DBA" w:rsidP="00AC7DBA">
      <w:pPr>
        <w:ind w:firstLine="708"/>
        <w:jc w:val="both"/>
        <w:rPr>
          <w:rFonts w:ascii="Arial" w:hAnsi="Arial" w:cs="Arial"/>
          <w:sz w:val="24"/>
          <w:szCs w:val="24"/>
        </w:rPr>
      </w:pPr>
      <w:r>
        <w:rPr>
          <w:rFonts w:ascii="Arial" w:hAnsi="Arial" w:cs="Arial"/>
          <w:sz w:val="24"/>
          <w:szCs w:val="24"/>
        </w:rPr>
        <w:t xml:space="preserve">A mayor abundamiento, el Programa </w:t>
      </w:r>
      <w:r w:rsidRPr="00AC7DBA">
        <w:rPr>
          <w:rFonts w:ascii="Arial" w:hAnsi="Arial" w:cs="Arial"/>
          <w:b/>
          <w:sz w:val="24"/>
          <w:szCs w:val="24"/>
        </w:rPr>
        <w:t>“Salud para Todos”</w:t>
      </w:r>
      <w:r>
        <w:rPr>
          <w:rFonts w:ascii="Arial" w:hAnsi="Arial" w:cs="Arial"/>
          <w:sz w:val="24"/>
          <w:szCs w:val="24"/>
        </w:rPr>
        <w:t xml:space="preserve">, busca promover una vida sana a través de la detección oportuna de enfermedades, con la prestación de servicios de: toma de glucosa, papanicolau, presión arterial, medicina general, atención psicológica, nutrióloga, charlas de prevención de embarazo en adolescentes; dentista: </w:t>
      </w:r>
      <w:r w:rsidRPr="00AC7DBA">
        <w:rPr>
          <w:rFonts w:ascii="Arial" w:hAnsi="Arial" w:cs="Arial"/>
          <w:b/>
          <w:sz w:val="24"/>
          <w:szCs w:val="24"/>
          <w:u w:val="single"/>
        </w:rPr>
        <w:t xml:space="preserve">limpieza dental, </w:t>
      </w:r>
      <w:r w:rsidRPr="00AC7DBA">
        <w:rPr>
          <w:rFonts w:ascii="Arial" w:hAnsi="Arial" w:cs="Arial"/>
          <w:b/>
          <w:sz w:val="24"/>
          <w:szCs w:val="24"/>
          <w:u w:val="single"/>
        </w:rPr>
        <w:lastRenderedPageBreak/>
        <w:t>extracción y amalgamas</w:t>
      </w:r>
      <w:r>
        <w:rPr>
          <w:rFonts w:ascii="Arial" w:hAnsi="Arial" w:cs="Arial"/>
          <w:sz w:val="24"/>
          <w:szCs w:val="24"/>
        </w:rPr>
        <w:t xml:space="preserve">; método anticonceptivo: implantes subdérmicos de prevención de embarazo con dispositivos Milena y T de Cobre; examen de la vista gratis y lentes a bajo costo, con un horario de 9 de la mañana a 2 de la tarde.   </w:t>
      </w:r>
      <w:r w:rsidR="00313F82">
        <w:rPr>
          <w:rFonts w:ascii="Arial" w:hAnsi="Arial" w:cs="Arial"/>
          <w:sz w:val="24"/>
          <w:szCs w:val="24"/>
        </w:rPr>
        <w:t xml:space="preserve">  </w:t>
      </w:r>
    </w:p>
    <w:p w:rsidR="00016F79" w:rsidRDefault="00016F79" w:rsidP="00016F79">
      <w:pPr>
        <w:pStyle w:val="Sinespaciado"/>
        <w:ind w:left="1134" w:right="1134"/>
        <w:jc w:val="both"/>
        <w:rPr>
          <w:rFonts w:ascii="Arial" w:hAnsi="Arial" w:cs="Arial"/>
          <w:i/>
          <w:sz w:val="20"/>
          <w:szCs w:val="20"/>
        </w:rPr>
      </w:pPr>
    </w:p>
    <w:p w:rsidR="00016F79" w:rsidRDefault="00016F79" w:rsidP="00016F79">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016F79" w:rsidRDefault="00016F79" w:rsidP="00016F79">
      <w:pPr>
        <w:pStyle w:val="Sinespaciado"/>
        <w:jc w:val="center"/>
        <w:rPr>
          <w:rFonts w:ascii="Arial" w:hAnsi="Arial" w:cs="Arial"/>
          <w:b/>
          <w:bCs/>
          <w:sz w:val="24"/>
          <w:szCs w:val="24"/>
          <w:lang w:val="es-ES"/>
        </w:rPr>
      </w:pPr>
    </w:p>
    <w:p w:rsidR="00016F79" w:rsidRDefault="00016F79" w:rsidP="00016F79">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sidR="00313F82">
        <w:rPr>
          <w:rFonts w:ascii="Arial" w:hAnsi="Arial" w:cs="Arial"/>
          <w:sz w:val="24"/>
          <w:szCs w:val="24"/>
        </w:rPr>
        <w:t>s 629</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de recepción en la</w:t>
      </w:r>
      <w:r w:rsidR="00313F82">
        <w:rPr>
          <w:rFonts w:ascii="Arial" w:hAnsi="Arial" w:cs="Arial"/>
          <w:sz w:val="24"/>
          <w:szCs w:val="24"/>
        </w:rPr>
        <w:t xml:space="preserve"> Presidencia Municipal el día 18</w:t>
      </w:r>
      <w:r>
        <w:rPr>
          <w:rFonts w:ascii="Arial" w:hAnsi="Arial" w:cs="Arial"/>
          <w:sz w:val="24"/>
          <w:szCs w:val="24"/>
        </w:rPr>
        <w:t xml:space="preserve"> de  Agosto 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 xml:space="preserve">suscrito por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del DIF Zapotlán, solicita al C. Alejandro Barragán Sánchez, un incremento del subsidio por la cantidad de </w:t>
      </w:r>
      <w:r w:rsidRPr="000A6860">
        <w:rPr>
          <w:rFonts w:ascii="Arial" w:hAnsi="Arial" w:cs="Arial"/>
          <w:b/>
          <w:sz w:val="24"/>
          <w:szCs w:val="24"/>
        </w:rPr>
        <w:t>$</w:t>
      </w:r>
      <w:r w:rsidR="00313F82">
        <w:rPr>
          <w:rFonts w:ascii="Arial" w:hAnsi="Arial" w:cs="Arial"/>
          <w:b/>
          <w:sz w:val="24"/>
          <w:szCs w:val="24"/>
        </w:rPr>
        <w:t>200</w:t>
      </w:r>
      <w:r w:rsidRPr="000A6860">
        <w:rPr>
          <w:rFonts w:ascii="Arial" w:hAnsi="Arial" w:cs="Arial"/>
          <w:b/>
          <w:sz w:val="24"/>
          <w:szCs w:val="24"/>
        </w:rPr>
        <w:t>,</w:t>
      </w:r>
      <w:r w:rsidR="00313F82">
        <w:rPr>
          <w:rFonts w:ascii="Arial" w:hAnsi="Arial" w:cs="Arial"/>
          <w:b/>
          <w:sz w:val="24"/>
          <w:szCs w:val="24"/>
        </w:rPr>
        <w:t>000</w:t>
      </w:r>
      <w:r w:rsidRPr="000A6860">
        <w:rPr>
          <w:rFonts w:ascii="Arial" w:hAnsi="Arial" w:cs="Arial"/>
          <w:b/>
          <w:sz w:val="24"/>
          <w:szCs w:val="24"/>
        </w:rPr>
        <w:t>.00 (</w:t>
      </w:r>
      <w:r w:rsidR="00313F82">
        <w:rPr>
          <w:rFonts w:ascii="Arial" w:hAnsi="Arial" w:cs="Arial"/>
          <w:b/>
          <w:sz w:val="24"/>
          <w:szCs w:val="24"/>
        </w:rPr>
        <w:t xml:space="preserve">Doscientos mil pesos 00/100 M. N.), </w:t>
      </w:r>
      <w:r w:rsidR="00FE49F4">
        <w:rPr>
          <w:rFonts w:ascii="Arial" w:hAnsi="Arial" w:cs="Arial"/>
          <w:sz w:val="24"/>
          <w:szCs w:val="24"/>
        </w:rPr>
        <w:t xml:space="preserve">que se </w:t>
      </w:r>
      <w:r>
        <w:rPr>
          <w:rFonts w:ascii="Arial" w:hAnsi="Arial" w:cs="Arial"/>
          <w:sz w:val="24"/>
          <w:szCs w:val="24"/>
        </w:rPr>
        <w:t>otorga</w:t>
      </w:r>
      <w:r w:rsidR="00FE49F4">
        <w:rPr>
          <w:rFonts w:ascii="Arial" w:hAnsi="Arial" w:cs="Arial"/>
          <w:sz w:val="24"/>
          <w:szCs w:val="24"/>
        </w:rPr>
        <w:t>rá</w:t>
      </w:r>
      <w:r>
        <w:rPr>
          <w:rFonts w:ascii="Arial" w:hAnsi="Arial" w:cs="Arial"/>
          <w:sz w:val="24"/>
          <w:szCs w:val="24"/>
        </w:rPr>
        <w:t xml:space="preserve"> al Organismo Público, a efecto de estar en posibilid</w:t>
      </w:r>
      <w:r w:rsidR="00FE49F4">
        <w:rPr>
          <w:rFonts w:ascii="Arial" w:hAnsi="Arial" w:cs="Arial"/>
          <w:sz w:val="24"/>
          <w:szCs w:val="24"/>
        </w:rPr>
        <w:t xml:space="preserve">ad de cubrir el costo de materiales dentales para el Programa “Salud para Todos”. </w:t>
      </w:r>
      <w:r>
        <w:rPr>
          <w:rFonts w:ascii="Arial" w:hAnsi="Arial" w:cs="Arial"/>
          <w:sz w:val="24"/>
          <w:szCs w:val="24"/>
        </w:rPr>
        <w:t xml:space="preserve">      </w:t>
      </w:r>
    </w:p>
    <w:p w:rsidR="00016F79" w:rsidRDefault="00016F79" w:rsidP="00016F79">
      <w:pPr>
        <w:spacing w:after="0" w:line="240" w:lineRule="auto"/>
        <w:jc w:val="both"/>
        <w:rPr>
          <w:rFonts w:ascii="Arial" w:hAnsi="Arial" w:cs="Arial"/>
          <w:sz w:val="24"/>
          <w:szCs w:val="24"/>
        </w:rPr>
      </w:pPr>
    </w:p>
    <w:p w:rsidR="00016F79" w:rsidRDefault="00016F79" w:rsidP="00016F79">
      <w:pPr>
        <w:spacing w:after="0" w:line="240" w:lineRule="auto"/>
        <w:jc w:val="both"/>
        <w:rPr>
          <w:rFonts w:ascii="Arial" w:hAnsi="Arial" w:cs="Arial"/>
          <w:b/>
          <w:sz w:val="24"/>
          <w:szCs w:val="24"/>
        </w:rPr>
      </w:pPr>
      <w:r>
        <w:rPr>
          <w:rFonts w:ascii="Arial" w:hAnsi="Arial" w:cs="Arial"/>
          <w:sz w:val="24"/>
          <w:szCs w:val="24"/>
        </w:rPr>
        <w:tab/>
        <w:t xml:space="preserve">En ese mismo tenor, mediante oficio número 642/2022, suscrito por el L.C.P. Gerardo Rosales Aguilar en su carácter de Administrador DIF Zapotlán con fecha de recepción en la Sala de Regidores 30 de Agosto de la presente anualidad, solicita al suscrito en mi carácter de Presidente de la Comisión Edilicia Permanente de Hacienda Pública y Patrimonio Municipal para que por mi conducto sea sometido a consideración de la comisión edilicia de mérito y mediante dictamen de la propia comisión sea sometido a consideración de este Honorable Pleno, en esencia, la solicitud de ampliación al subsidio otorgado al Organismo Público Descentralizado por la cantidad de </w:t>
      </w:r>
      <w:r w:rsidRPr="000A6860">
        <w:rPr>
          <w:rFonts w:ascii="Arial" w:hAnsi="Arial" w:cs="Arial"/>
          <w:b/>
          <w:sz w:val="24"/>
          <w:szCs w:val="24"/>
        </w:rPr>
        <w:t>$</w:t>
      </w:r>
      <w:r w:rsidR="00FE49F4">
        <w:rPr>
          <w:rFonts w:ascii="Arial" w:hAnsi="Arial" w:cs="Arial"/>
          <w:b/>
          <w:sz w:val="24"/>
          <w:szCs w:val="24"/>
        </w:rPr>
        <w:t>200</w:t>
      </w:r>
      <w:r w:rsidRPr="000A6860">
        <w:rPr>
          <w:rFonts w:ascii="Arial" w:hAnsi="Arial" w:cs="Arial"/>
          <w:b/>
          <w:sz w:val="24"/>
          <w:szCs w:val="24"/>
        </w:rPr>
        <w:t>,</w:t>
      </w:r>
      <w:r w:rsidR="00FE49F4">
        <w:rPr>
          <w:rFonts w:ascii="Arial" w:hAnsi="Arial" w:cs="Arial"/>
          <w:b/>
          <w:sz w:val="24"/>
          <w:szCs w:val="24"/>
        </w:rPr>
        <w:t>00</w:t>
      </w:r>
      <w:r w:rsidRPr="000A6860">
        <w:rPr>
          <w:rFonts w:ascii="Arial" w:hAnsi="Arial" w:cs="Arial"/>
          <w:b/>
          <w:sz w:val="24"/>
          <w:szCs w:val="24"/>
        </w:rPr>
        <w:t>0.00 (</w:t>
      </w:r>
      <w:r w:rsidR="00FE49F4">
        <w:rPr>
          <w:rFonts w:ascii="Arial" w:hAnsi="Arial" w:cs="Arial"/>
          <w:b/>
          <w:sz w:val="24"/>
          <w:szCs w:val="24"/>
        </w:rPr>
        <w:t xml:space="preserve">Doscientos mil pesos </w:t>
      </w:r>
      <w:r w:rsidRPr="000A6860">
        <w:rPr>
          <w:rFonts w:ascii="Arial" w:hAnsi="Arial" w:cs="Arial"/>
          <w:b/>
          <w:sz w:val="24"/>
          <w:szCs w:val="24"/>
        </w:rPr>
        <w:t>00/100 M. N.)</w:t>
      </w:r>
      <w:r>
        <w:rPr>
          <w:rFonts w:ascii="Arial" w:hAnsi="Arial" w:cs="Arial"/>
          <w:b/>
          <w:sz w:val="24"/>
          <w:szCs w:val="24"/>
        </w:rPr>
        <w:t xml:space="preserve"> únicamente por lo que ve al ejercicio fiscal 2022. </w:t>
      </w:r>
    </w:p>
    <w:p w:rsidR="00016F79" w:rsidRDefault="00016F79" w:rsidP="00016F79">
      <w:pPr>
        <w:spacing w:after="0" w:line="240" w:lineRule="auto"/>
        <w:jc w:val="both"/>
        <w:rPr>
          <w:rFonts w:ascii="Arial" w:hAnsi="Arial" w:cs="Arial"/>
          <w:b/>
          <w:sz w:val="24"/>
          <w:szCs w:val="24"/>
        </w:rPr>
      </w:pPr>
    </w:p>
    <w:p w:rsidR="00016F79" w:rsidRDefault="00016F79" w:rsidP="00016F79">
      <w:pPr>
        <w:spacing w:after="0" w:line="240" w:lineRule="auto"/>
        <w:jc w:val="both"/>
        <w:rPr>
          <w:rFonts w:ascii="Arial" w:hAnsi="Arial" w:cs="Arial"/>
          <w:sz w:val="24"/>
          <w:szCs w:val="24"/>
        </w:rPr>
      </w:pPr>
      <w:r>
        <w:rPr>
          <w:rFonts w:ascii="Arial" w:hAnsi="Arial" w:cs="Arial"/>
          <w:b/>
          <w:sz w:val="24"/>
          <w:szCs w:val="24"/>
        </w:rPr>
        <w:tab/>
      </w:r>
    </w:p>
    <w:p w:rsidR="00016F79" w:rsidRDefault="00016F79" w:rsidP="00016F79">
      <w:pPr>
        <w:spacing w:after="0" w:line="240" w:lineRule="auto"/>
        <w:jc w:val="both"/>
        <w:rPr>
          <w:rFonts w:ascii="Arial" w:hAnsi="Arial" w:cs="Arial"/>
          <w:sz w:val="24"/>
          <w:szCs w:val="24"/>
        </w:rPr>
      </w:pPr>
      <w:r>
        <w:rPr>
          <w:rFonts w:ascii="Arial" w:hAnsi="Arial" w:cs="Arial"/>
          <w:sz w:val="24"/>
          <w:szCs w:val="24"/>
        </w:rPr>
        <w:tab/>
      </w:r>
      <w:r w:rsidRPr="00314080">
        <w:rPr>
          <w:rFonts w:ascii="Arial" w:hAnsi="Arial" w:cs="Arial"/>
          <w:b/>
          <w:sz w:val="24"/>
          <w:szCs w:val="24"/>
        </w:rPr>
        <w:t>2.-</w:t>
      </w:r>
      <w:r>
        <w:rPr>
          <w:rFonts w:ascii="Arial" w:hAnsi="Arial" w:cs="Arial"/>
          <w:sz w:val="24"/>
          <w:szCs w:val="24"/>
        </w:rPr>
        <w:t xml:space="preserve"> Mediante oficio número  </w:t>
      </w:r>
      <w:r w:rsidRPr="004B7A2C">
        <w:rPr>
          <w:rFonts w:ascii="Arial" w:hAnsi="Arial" w:cs="Arial"/>
          <w:sz w:val="24"/>
          <w:szCs w:val="24"/>
        </w:rPr>
        <w:t>HPM/494/2022</w:t>
      </w:r>
      <w:r>
        <w:rPr>
          <w:rFonts w:ascii="Arial" w:hAnsi="Arial" w:cs="Arial"/>
          <w:sz w:val="24"/>
          <w:szCs w:val="24"/>
        </w:rPr>
        <w:t xml:space="preserve">, recibido en la Sala de Regidores con fecha 07 de Septiembre del año en curso, suscrito por la L.C. Ana María del Toro Torres, en su carácter de Encargada de la Hacienda Municipal, dirigido al suscrito en mi carácter de Presidente de la Comisión Edilicia Permanente de Hacienda Pública y Patrimonio Municipal, hace de mi conocimiento lo siguiente: </w:t>
      </w:r>
    </w:p>
    <w:p w:rsidR="00016F79" w:rsidRDefault="00016F79" w:rsidP="00016F79">
      <w:pPr>
        <w:spacing w:after="0" w:line="240" w:lineRule="auto"/>
        <w:jc w:val="both"/>
        <w:rPr>
          <w:rFonts w:ascii="Arial" w:hAnsi="Arial" w:cs="Arial"/>
          <w:sz w:val="24"/>
          <w:szCs w:val="24"/>
        </w:rPr>
      </w:pPr>
    </w:p>
    <w:p w:rsidR="00016F79" w:rsidRPr="008A7804" w:rsidRDefault="00016F79" w:rsidP="00016F79">
      <w:pPr>
        <w:spacing w:after="0" w:line="240" w:lineRule="auto"/>
        <w:ind w:left="1134" w:right="708"/>
        <w:jc w:val="both"/>
        <w:rPr>
          <w:rFonts w:ascii="Arial" w:hAnsi="Arial" w:cs="Arial"/>
          <w:i/>
          <w:sz w:val="20"/>
          <w:szCs w:val="20"/>
        </w:rPr>
      </w:pPr>
      <w:r w:rsidRPr="008A7804">
        <w:rPr>
          <w:rFonts w:ascii="Arial" w:hAnsi="Arial" w:cs="Arial"/>
          <w:i/>
          <w:sz w:val="20"/>
          <w:szCs w:val="20"/>
        </w:rPr>
        <w:tab/>
        <w:t xml:space="preserve">“Derivado de las solicitudes de ampliación del techo presupuestal para el subsidio del Sistema para el desarrollo Integral de la Familia, mediante oficios 590/2022 y 629/2022 recibidos por la Oficina de Presidencia el 03 y 18 de agosto respectivamente, mismos que me fueron turnados a efecto de determinar la </w:t>
      </w:r>
      <w:r w:rsidRPr="008A7804">
        <w:rPr>
          <w:rFonts w:ascii="Arial" w:hAnsi="Arial" w:cs="Arial"/>
          <w:b/>
          <w:i/>
          <w:sz w:val="20"/>
          <w:szCs w:val="20"/>
        </w:rPr>
        <w:t xml:space="preserve">viabilidad financiera presupuestal </w:t>
      </w:r>
      <w:r w:rsidRPr="008A7804">
        <w:rPr>
          <w:rFonts w:ascii="Arial" w:hAnsi="Arial" w:cs="Arial"/>
          <w:i/>
          <w:sz w:val="20"/>
          <w:szCs w:val="20"/>
        </w:rPr>
        <w:t xml:space="preserve">para las peticiones de ampliación del presupuesto asignado al subsidio del Sistema para el Desarrollo Integral de la Familia (DIF) en la partida 445 de Ayudas Sociales Instituciones sin Fines de Lucro por la cantidad de $1,149,987.44 (Un millón ciento cuarenta y nueve mil novecientos ochenta y siete pesos 44/100 m. n). </w:t>
      </w:r>
    </w:p>
    <w:p w:rsidR="00016F79" w:rsidRPr="008A7804" w:rsidRDefault="00016F79" w:rsidP="00016F79">
      <w:pPr>
        <w:spacing w:after="0" w:line="240" w:lineRule="auto"/>
        <w:ind w:left="1134" w:right="708"/>
        <w:jc w:val="both"/>
        <w:rPr>
          <w:rFonts w:ascii="Arial" w:hAnsi="Arial" w:cs="Arial"/>
          <w:i/>
          <w:sz w:val="20"/>
          <w:szCs w:val="20"/>
        </w:rPr>
      </w:pPr>
    </w:p>
    <w:p w:rsidR="00016F79" w:rsidRDefault="00016F79" w:rsidP="00016F79">
      <w:pPr>
        <w:spacing w:after="0" w:line="240" w:lineRule="auto"/>
        <w:ind w:left="1134" w:right="708"/>
        <w:jc w:val="both"/>
        <w:rPr>
          <w:rFonts w:ascii="Arial" w:hAnsi="Arial" w:cs="Arial"/>
          <w:sz w:val="24"/>
          <w:szCs w:val="24"/>
        </w:rPr>
      </w:pPr>
      <w:r w:rsidRPr="008A7804">
        <w:rPr>
          <w:rFonts w:ascii="Arial" w:hAnsi="Arial" w:cs="Arial"/>
          <w:i/>
          <w:sz w:val="20"/>
          <w:szCs w:val="20"/>
        </w:rPr>
        <w:tab/>
        <w:t xml:space="preserve">Por lo que le manifiesto en  </w:t>
      </w:r>
      <w:r w:rsidRPr="008A7804">
        <w:rPr>
          <w:rFonts w:ascii="Arial" w:hAnsi="Arial" w:cs="Arial"/>
          <w:b/>
          <w:i/>
          <w:sz w:val="20"/>
          <w:szCs w:val="20"/>
        </w:rPr>
        <w:t>sentido positivo</w:t>
      </w:r>
      <w:r w:rsidRPr="008A7804">
        <w:rPr>
          <w:rFonts w:ascii="Arial" w:hAnsi="Arial" w:cs="Arial"/>
          <w:i/>
          <w:sz w:val="20"/>
          <w:szCs w:val="20"/>
        </w:rPr>
        <w:t xml:space="preserve"> la viabilidad financiera para dar suficiencia presupuestal para el incremento del Subsidio ordinario al DIF, acorde a lo manifestado en la siguiente tabla:”</w:t>
      </w:r>
      <w:r>
        <w:rPr>
          <w:rFonts w:ascii="Arial" w:hAnsi="Arial" w:cs="Arial"/>
          <w:sz w:val="24"/>
          <w:szCs w:val="24"/>
        </w:rPr>
        <w:t xml:space="preserve"> </w:t>
      </w:r>
    </w:p>
    <w:p w:rsidR="00016F79" w:rsidRDefault="00016F79" w:rsidP="00016F79">
      <w:pPr>
        <w:spacing w:after="0" w:line="240" w:lineRule="auto"/>
        <w:jc w:val="both"/>
        <w:rPr>
          <w:rFonts w:ascii="Arial" w:hAnsi="Arial" w:cs="Arial"/>
          <w:sz w:val="24"/>
          <w:szCs w:val="24"/>
        </w:rPr>
      </w:pPr>
    </w:p>
    <w:tbl>
      <w:tblPr>
        <w:tblStyle w:val="Tablaconcuadrcula"/>
        <w:tblW w:w="0" w:type="auto"/>
        <w:tblInd w:w="1129" w:type="dxa"/>
        <w:tblLook w:val="04A0" w:firstRow="1" w:lastRow="0" w:firstColumn="1" w:lastColumn="0" w:noHBand="0" w:noVBand="1"/>
      </w:tblPr>
      <w:tblGrid>
        <w:gridCol w:w="1561"/>
        <w:gridCol w:w="2267"/>
        <w:gridCol w:w="3969"/>
      </w:tblGrid>
      <w:tr w:rsidR="00016F79" w:rsidRPr="008A7804" w:rsidTr="005355D8">
        <w:tc>
          <w:tcPr>
            <w:tcW w:w="1561" w:type="dxa"/>
          </w:tcPr>
          <w:p w:rsidR="00016F79" w:rsidRPr="008A7804" w:rsidRDefault="00016F79" w:rsidP="005355D8">
            <w:pPr>
              <w:jc w:val="both"/>
              <w:rPr>
                <w:rFonts w:ascii="Arial" w:hAnsi="Arial" w:cs="Arial"/>
                <w:b/>
                <w:i/>
                <w:sz w:val="20"/>
                <w:szCs w:val="20"/>
              </w:rPr>
            </w:pPr>
            <w:r w:rsidRPr="008A7804">
              <w:rPr>
                <w:rFonts w:ascii="Arial" w:hAnsi="Arial" w:cs="Arial"/>
                <w:b/>
                <w:i/>
                <w:sz w:val="20"/>
                <w:szCs w:val="20"/>
              </w:rPr>
              <w:lastRenderedPageBreak/>
              <w:t>CONCEPTO</w:t>
            </w:r>
          </w:p>
        </w:tc>
        <w:tc>
          <w:tcPr>
            <w:tcW w:w="2267" w:type="dxa"/>
          </w:tcPr>
          <w:p w:rsidR="00016F79" w:rsidRPr="008A7804" w:rsidRDefault="00016F79" w:rsidP="005355D8">
            <w:pPr>
              <w:jc w:val="both"/>
              <w:rPr>
                <w:rFonts w:ascii="Arial" w:hAnsi="Arial" w:cs="Arial"/>
                <w:b/>
                <w:i/>
                <w:sz w:val="20"/>
                <w:szCs w:val="20"/>
              </w:rPr>
            </w:pPr>
            <w:r w:rsidRPr="008A7804">
              <w:rPr>
                <w:rFonts w:ascii="Arial" w:hAnsi="Arial" w:cs="Arial"/>
                <w:b/>
                <w:i/>
                <w:sz w:val="20"/>
                <w:szCs w:val="20"/>
              </w:rPr>
              <w:t>IMPORTE SOLICITADO</w:t>
            </w:r>
          </w:p>
        </w:tc>
        <w:tc>
          <w:tcPr>
            <w:tcW w:w="3969" w:type="dxa"/>
          </w:tcPr>
          <w:p w:rsidR="00016F79" w:rsidRPr="008A7804" w:rsidRDefault="00016F79" w:rsidP="005355D8">
            <w:pPr>
              <w:jc w:val="both"/>
              <w:rPr>
                <w:rFonts w:ascii="Arial" w:hAnsi="Arial" w:cs="Arial"/>
                <w:b/>
                <w:i/>
                <w:sz w:val="20"/>
                <w:szCs w:val="20"/>
              </w:rPr>
            </w:pPr>
            <w:r w:rsidRPr="008A7804">
              <w:rPr>
                <w:rFonts w:ascii="Arial" w:hAnsi="Arial" w:cs="Arial"/>
                <w:b/>
                <w:i/>
                <w:sz w:val="20"/>
                <w:szCs w:val="20"/>
              </w:rPr>
              <w:t>PARTIDA DE LA CUAL SE DISPONDRÁ LA SUFICIENCIA.</w:t>
            </w:r>
          </w:p>
        </w:tc>
      </w:tr>
      <w:tr w:rsidR="00016F79" w:rsidRPr="008A7804" w:rsidTr="005355D8">
        <w:tc>
          <w:tcPr>
            <w:tcW w:w="1561" w:type="dxa"/>
          </w:tcPr>
          <w:p w:rsidR="00016F79" w:rsidRPr="008A7804" w:rsidRDefault="00FE49F4" w:rsidP="005355D8">
            <w:pPr>
              <w:jc w:val="both"/>
              <w:rPr>
                <w:rFonts w:ascii="Arial" w:hAnsi="Arial" w:cs="Arial"/>
                <w:i/>
                <w:sz w:val="20"/>
                <w:szCs w:val="20"/>
              </w:rPr>
            </w:pPr>
            <w:r>
              <w:rPr>
                <w:rFonts w:ascii="Arial" w:hAnsi="Arial" w:cs="Arial"/>
                <w:i/>
                <w:sz w:val="20"/>
                <w:szCs w:val="20"/>
              </w:rPr>
              <w:t>MATERIAL DENTAL DEL PROGRAMA “SALUD PARA TODOS”</w:t>
            </w:r>
            <w:r w:rsidR="00016F79">
              <w:rPr>
                <w:rFonts w:ascii="Arial" w:hAnsi="Arial" w:cs="Arial"/>
                <w:i/>
                <w:sz w:val="20"/>
                <w:szCs w:val="20"/>
              </w:rPr>
              <w:t xml:space="preserve"> </w:t>
            </w:r>
          </w:p>
        </w:tc>
        <w:tc>
          <w:tcPr>
            <w:tcW w:w="2267" w:type="dxa"/>
          </w:tcPr>
          <w:p w:rsidR="00016F79" w:rsidRPr="008A7804" w:rsidRDefault="00FE49F4" w:rsidP="005355D8">
            <w:pPr>
              <w:jc w:val="both"/>
              <w:rPr>
                <w:rFonts w:ascii="Arial" w:hAnsi="Arial" w:cs="Arial"/>
                <w:i/>
                <w:sz w:val="20"/>
                <w:szCs w:val="20"/>
              </w:rPr>
            </w:pPr>
            <w:r>
              <w:rPr>
                <w:rFonts w:ascii="Arial" w:hAnsi="Arial" w:cs="Arial"/>
                <w:i/>
                <w:sz w:val="20"/>
                <w:szCs w:val="20"/>
              </w:rPr>
              <w:t>200</w:t>
            </w:r>
            <w:r w:rsidR="00016F79">
              <w:rPr>
                <w:rFonts w:ascii="Arial" w:hAnsi="Arial" w:cs="Arial"/>
                <w:i/>
                <w:sz w:val="20"/>
                <w:szCs w:val="20"/>
              </w:rPr>
              <w:t>,000</w:t>
            </w:r>
          </w:p>
        </w:tc>
        <w:tc>
          <w:tcPr>
            <w:tcW w:w="3969" w:type="dxa"/>
          </w:tcPr>
          <w:p w:rsidR="00016F79" w:rsidRPr="008A7804" w:rsidRDefault="00016F79" w:rsidP="005355D8">
            <w:pPr>
              <w:jc w:val="both"/>
              <w:rPr>
                <w:rFonts w:ascii="Arial" w:hAnsi="Arial" w:cs="Arial"/>
                <w:i/>
                <w:sz w:val="20"/>
                <w:szCs w:val="20"/>
              </w:rPr>
            </w:pPr>
            <w:r w:rsidRPr="005904CE">
              <w:rPr>
                <w:rFonts w:ascii="Arial" w:hAnsi="Arial" w:cs="Arial"/>
                <w:b/>
                <w:i/>
                <w:sz w:val="20"/>
                <w:szCs w:val="20"/>
              </w:rPr>
              <w:t>443</w:t>
            </w:r>
            <w:r>
              <w:rPr>
                <w:rFonts w:ascii="Arial" w:hAnsi="Arial" w:cs="Arial"/>
                <w:i/>
                <w:sz w:val="20"/>
                <w:szCs w:val="20"/>
              </w:rPr>
              <w:t xml:space="preserve"> AYUDAS SOCIALES A INSTITUCIONES DE ENSEÑANZA. </w:t>
            </w:r>
          </w:p>
        </w:tc>
      </w:tr>
    </w:tbl>
    <w:p w:rsidR="00016F79" w:rsidRPr="008A7804" w:rsidRDefault="00016F79" w:rsidP="00016F79">
      <w:pPr>
        <w:spacing w:after="0" w:line="240" w:lineRule="auto"/>
        <w:jc w:val="both"/>
        <w:rPr>
          <w:rFonts w:ascii="Arial" w:hAnsi="Arial" w:cs="Arial"/>
          <w:b/>
          <w:i/>
          <w:sz w:val="24"/>
          <w:szCs w:val="24"/>
        </w:rPr>
      </w:pPr>
      <w:r w:rsidRPr="008A7804">
        <w:rPr>
          <w:rFonts w:ascii="Arial" w:hAnsi="Arial" w:cs="Arial"/>
          <w:b/>
          <w:i/>
          <w:sz w:val="24"/>
          <w:szCs w:val="24"/>
        </w:rPr>
        <w:t xml:space="preserve"> </w:t>
      </w:r>
    </w:p>
    <w:p w:rsidR="00016F79" w:rsidRDefault="00016F79" w:rsidP="00016F79">
      <w:pPr>
        <w:spacing w:after="0" w:line="240" w:lineRule="auto"/>
        <w:jc w:val="both"/>
        <w:rPr>
          <w:rFonts w:ascii="Arial" w:hAnsi="Arial" w:cs="Arial"/>
          <w:sz w:val="24"/>
          <w:szCs w:val="24"/>
        </w:rPr>
      </w:pPr>
      <w:r>
        <w:rPr>
          <w:rFonts w:ascii="Arial" w:hAnsi="Arial" w:cs="Arial"/>
          <w:sz w:val="24"/>
          <w:szCs w:val="24"/>
        </w:rPr>
        <w:tab/>
      </w:r>
    </w:p>
    <w:p w:rsidR="00016F79" w:rsidRDefault="00016F79" w:rsidP="00016F79">
      <w:pPr>
        <w:spacing w:after="0" w:line="240" w:lineRule="auto"/>
        <w:jc w:val="both"/>
        <w:rPr>
          <w:rFonts w:ascii="Arial" w:hAnsi="Arial" w:cs="Arial"/>
          <w:sz w:val="24"/>
          <w:szCs w:val="24"/>
        </w:rPr>
      </w:pPr>
      <w:r>
        <w:rPr>
          <w:rFonts w:ascii="Arial" w:hAnsi="Arial" w:cs="Arial"/>
          <w:sz w:val="24"/>
          <w:szCs w:val="24"/>
        </w:rPr>
        <w:tab/>
        <w:t xml:space="preserve">Oficio que se acompaña como anexo al presente dictamen. </w:t>
      </w:r>
    </w:p>
    <w:p w:rsidR="00016F79" w:rsidRDefault="00016F79" w:rsidP="00016F79">
      <w:pPr>
        <w:spacing w:after="0" w:line="240" w:lineRule="auto"/>
        <w:jc w:val="both"/>
        <w:rPr>
          <w:rFonts w:ascii="Arial" w:hAnsi="Arial" w:cs="Arial"/>
          <w:sz w:val="24"/>
          <w:szCs w:val="24"/>
        </w:rPr>
      </w:pPr>
      <w:r>
        <w:rPr>
          <w:rFonts w:ascii="Arial" w:hAnsi="Arial" w:cs="Arial"/>
          <w:sz w:val="24"/>
          <w:szCs w:val="24"/>
        </w:rPr>
        <w:t xml:space="preserve"> </w:t>
      </w:r>
    </w:p>
    <w:p w:rsidR="00016F79" w:rsidRDefault="00016F79" w:rsidP="00016F79">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016F79" w:rsidRDefault="00016F79" w:rsidP="00016F79">
      <w:pPr>
        <w:pStyle w:val="Sinespaciado"/>
        <w:jc w:val="center"/>
        <w:rPr>
          <w:rFonts w:ascii="Arial" w:hAnsi="Arial" w:cs="Arial"/>
          <w:b/>
          <w:bCs/>
          <w:sz w:val="24"/>
          <w:szCs w:val="24"/>
          <w:lang w:val="es-ES"/>
        </w:rPr>
      </w:pPr>
    </w:p>
    <w:p w:rsidR="00016F79" w:rsidRDefault="00016F79" w:rsidP="00016F79">
      <w:pPr>
        <w:pStyle w:val="Sinespaciado"/>
        <w:jc w:val="center"/>
        <w:rPr>
          <w:rFonts w:ascii="Arial" w:hAnsi="Arial" w:cs="Arial"/>
          <w:b/>
          <w:bCs/>
          <w:sz w:val="24"/>
          <w:szCs w:val="24"/>
          <w:lang w:val="es-ES"/>
        </w:rPr>
      </w:pPr>
    </w:p>
    <w:p w:rsidR="00016F79" w:rsidRDefault="00016F79" w:rsidP="00016F79">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sidR="00FE49F4">
        <w:rPr>
          <w:rFonts w:ascii="Arial" w:hAnsi="Arial" w:cs="Arial"/>
          <w:bCs/>
          <w:sz w:val="24"/>
          <w:szCs w:val="24"/>
        </w:rPr>
        <w:t xml:space="preserve">Quinto </w:t>
      </w:r>
      <w:r>
        <w:rPr>
          <w:rFonts w:ascii="Arial" w:hAnsi="Arial" w:cs="Arial"/>
          <w:bCs/>
          <w:sz w:val="24"/>
          <w:szCs w:val="24"/>
        </w:rPr>
        <w:t>Punto del Orden del día, de la Sesión Pública Ordinaria número Décima Séptima de la Comisión Edilicia Permanente de Hacienda Pública y Patrimonio Municipal, celebrada el día 07 siete de septiembre de 2022, se analizaron las solicitudes cont</w:t>
      </w:r>
      <w:r w:rsidR="00FE49F4">
        <w:rPr>
          <w:rFonts w:ascii="Arial" w:hAnsi="Arial" w:cs="Arial"/>
          <w:bCs/>
          <w:sz w:val="24"/>
          <w:szCs w:val="24"/>
        </w:rPr>
        <w:t>enidas en los oficios números 629</w:t>
      </w:r>
      <w:r>
        <w:rPr>
          <w:rFonts w:ascii="Arial" w:hAnsi="Arial" w:cs="Arial"/>
          <w:bCs/>
          <w:sz w:val="24"/>
          <w:szCs w:val="24"/>
        </w:rPr>
        <w:t xml:space="preserve">/2022 y 642/2022 </w:t>
      </w:r>
      <w:r>
        <w:rPr>
          <w:rFonts w:ascii="Arial" w:hAnsi="Arial" w:cs="Arial"/>
          <w:bCs/>
          <w:sz w:val="24"/>
          <w:szCs w:val="24"/>
          <w:lang w:val="es-ES"/>
        </w:rPr>
        <w:t xml:space="preserve">suscrito por los CC. María </w:t>
      </w:r>
      <w:proofErr w:type="spellStart"/>
      <w:r>
        <w:rPr>
          <w:rFonts w:ascii="Arial" w:hAnsi="Arial" w:cs="Arial"/>
          <w:bCs/>
          <w:sz w:val="24"/>
          <w:szCs w:val="24"/>
          <w:lang w:val="es-ES"/>
        </w:rPr>
        <w:t>Hidania</w:t>
      </w:r>
      <w:proofErr w:type="spellEnd"/>
      <w:r>
        <w:rPr>
          <w:rFonts w:ascii="Arial" w:hAnsi="Arial" w:cs="Arial"/>
          <w:bCs/>
          <w:sz w:val="24"/>
          <w:szCs w:val="24"/>
          <w:lang w:val="es-ES"/>
        </w:rPr>
        <w:t xml:space="preserve"> Romero Rodríguez y L.C.P. Gerardo Rosales Aguilar en sus respectivos caracteres de Directora y Administrador DIF Municipal, se propuso el presente asunto a los integrantes de la referida comisión, se analizó, estudió y se procede a dictaminar con las facultades y atribuciones conferidas por el numeral 60 del Reglamento Interior del Ayuntamiento de Zapotlán  el Grande, en los siguientes términos: </w:t>
      </w:r>
    </w:p>
    <w:p w:rsidR="00016F79" w:rsidRDefault="00016F79" w:rsidP="00016F79">
      <w:pPr>
        <w:pStyle w:val="Sinespaciado"/>
        <w:ind w:firstLine="708"/>
        <w:jc w:val="both"/>
        <w:rPr>
          <w:rFonts w:ascii="Arial" w:hAnsi="Arial" w:cs="Arial"/>
          <w:bCs/>
          <w:sz w:val="24"/>
          <w:szCs w:val="24"/>
          <w:lang w:val="es-ES"/>
        </w:rPr>
      </w:pPr>
    </w:p>
    <w:p w:rsidR="00FE49F4" w:rsidRDefault="00016F79" w:rsidP="00016F79">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autoriza el incremento al Subsidio del Organismo Público Descentralizado Sistema para el Desarrollo Integral de la Familia  DIF Municipal, </w:t>
      </w:r>
      <w:r w:rsidRPr="00325AA3">
        <w:rPr>
          <w:rFonts w:ascii="Arial" w:hAnsi="Arial" w:cs="Arial"/>
          <w:b/>
          <w:bCs/>
          <w:sz w:val="24"/>
          <w:szCs w:val="24"/>
          <w:lang w:val="es-ES"/>
        </w:rPr>
        <w:t>únicamente</w:t>
      </w:r>
      <w:r>
        <w:rPr>
          <w:rFonts w:ascii="Arial" w:hAnsi="Arial" w:cs="Arial"/>
          <w:bCs/>
          <w:sz w:val="24"/>
          <w:szCs w:val="24"/>
          <w:lang w:val="es-ES"/>
        </w:rPr>
        <w:t xml:space="preserve"> por la cantidad de </w:t>
      </w:r>
      <w:r w:rsidRPr="005904CE">
        <w:rPr>
          <w:rFonts w:ascii="Arial" w:hAnsi="Arial" w:cs="Arial"/>
          <w:b/>
          <w:bCs/>
          <w:sz w:val="24"/>
          <w:szCs w:val="24"/>
          <w:lang w:val="es-ES"/>
        </w:rPr>
        <w:t>$</w:t>
      </w:r>
      <w:r w:rsidR="00FE49F4">
        <w:rPr>
          <w:rFonts w:ascii="Arial" w:hAnsi="Arial" w:cs="Arial"/>
          <w:b/>
          <w:bCs/>
          <w:sz w:val="24"/>
          <w:szCs w:val="24"/>
          <w:lang w:val="es-ES"/>
        </w:rPr>
        <w:t>200,000</w:t>
      </w:r>
      <w:r w:rsidRPr="005904CE">
        <w:rPr>
          <w:rFonts w:ascii="Arial" w:hAnsi="Arial" w:cs="Arial"/>
          <w:b/>
          <w:bCs/>
          <w:sz w:val="24"/>
          <w:szCs w:val="24"/>
          <w:lang w:val="es-ES"/>
        </w:rPr>
        <w:t>.00 (</w:t>
      </w:r>
      <w:r w:rsidR="00FE49F4">
        <w:rPr>
          <w:rFonts w:ascii="Arial" w:hAnsi="Arial" w:cs="Arial"/>
          <w:b/>
          <w:bCs/>
          <w:sz w:val="24"/>
          <w:szCs w:val="24"/>
          <w:lang w:val="es-ES"/>
        </w:rPr>
        <w:t>Doscientos mil pesos 00/100 M. N.)</w:t>
      </w:r>
      <w:r>
        <w:rPr>
          <w:rFonts w:ascii="Arial" w:hAnsi="Arial" w:cs="Arial"/>
          <w:bCs/>
          <w:sz w:val="24"/>
          <w:szCs w:val="24"/>
          <w:lang w:val="es-ES"/>
        </w:rPr>
        <w:t xml:space="preserve"> en concepto de pago </w:t>
      </w:r>
      <w:r w:rsidR="00FE49F4">
        <w:rPr>
          <w:rFonts w:ascii="Arial" w:hAnsi="Arial" w:cs="Arial"/>
          <w:bCs/>
          <w:sz w:val="24"/>
          <w:szCs w:val="24"/>
          <w:lang w:val="es-ES"/>
        </w:rPr>
        <w:t>material dental y medicamentos para la prestación del servicio del Programa “Salud para Todos”</w:t>
      </w:r>
      <w:r w:rsidR="00224454">
        <w:rPr>
          <w:rFonts w:ascii="Arial" w:hAnsi="Arial" w:cs="Arial"/>
          <w:bCs/>
          <w:sz w:val="24"/>
          <w:szCs w:val="24"/>
          <w:lang w:val="es-ES"/>
        </w:rPr>
        <w:t>.</w:t>
      </w:r>
      <w:r w:rsidR="00FE49F4">
        <w:rPr>
          <w:rFonts w:ascii="Arial" w:hAnsi="Arial" w:cs="Arial"/>
          <w:bCs/>
          <w:sz w:val="24"/>
          <w:szCs w:val="24"/>
          <w:lang w:val="es-ES"/>
        </w:rPr>
        <w:t xml:space="preserve"> </w:t>
      </w:r>
    </w:p>
    <w:p w:rsidR="00FE49F4" w:rsidRDefault="00FE49F4" w:rsidP="00016F79">
      <w:pPr>
        <w:pStyle w:val="Sinespaciado"/>
        <w:ind w:firstLine="708"/>
        <w:jc w:val="both"/>
        <w:rPr>
          <w:rFonts w:ascii="Arial" w:hAnsi="Arial" w:cs="Arial"/>
          <w:bCs/>
          <w:sz w:val="24"/>
          <w:szCs w:val="24"/>
          <w:lang w:val="es-ES"/>
        </w:rPr>
      </w:pPr>
    </w:p>
    <w:p w:rsidR="00016F79" w:rsidRDefault="00016F79" w:rsidP="00016F79">
      <w:pPr>
        <w:pStyle w:val="Sinespaciado"/>
        <w:ind w:firstLine="708"/>
        <w:jc w:val="both"/>
        <w:rPr>
          <w:rFonts w:ascii="Arial" w:hAnsi="Arial" w:cs="Arial"/>
          <w:bCs/>
          <w:sz w:val="24"/>
          <w:szCs w:val="24"/>
          <w:lang w:val="es-ES"/>
        </w:rPr>
      </w:pPr>
    </w:p>
    <w:p w:rsidR="00016F79" w:rsidRDefault="00016F79" w:rsidP="00016F79">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exhibieron los Servidores Públicos de mérito en el </w:t>
      </w:r>
      <w:r w:rsidR="00FE49F4">
        <w:rPr>
          <w:rFonts w:ascii="Arial" w:hAnsi="Arial" w:cs="Arial"/>
          <w:bCs/>
          <w:sz w:val="24"/>
          <w:szCs w:val="24"/>
          <w:lang w:val="es-ES"/>
        </w:rPr>
        <w:t>Quinto</w:t>
      </w:r>
      <w:r>
        <w:rPr>
          <w:rFonts w:ascii="Arial" w:hAnsi="Arial" w:cs="Arial"/>
          <w:bCs/>
          <w:sz w:val="24"/>
          <w:szCs w:val="24"/>
          <w:lang w:val="es-ES"/>
        </w:rPr>
        <w:t xml:space="preserve"> Punto del Orden del día la Décima Séptima Sesión Ordinaria  de la Comisión Edilicia Permanente de Hacienda Pública y Patrimonio Municipal, celebrada como ya se dijo el día 07 siete de septiembre de 2022, que se agregan al presente dictamen, en la que en esencia se analizó, estudió y discutió la petición, y basados en la explicación técnica del área responsable, aprobamos con el voto favorable de </w:t>
      </w:r>
      <w:r w:rsidR="00FE49F4">
        <w:rPr>
          <w:rFonts w:ascii="Arial" w:hAnsi="Arial" w:cs="Arial"/>
          <w:bCs/>
          <w:sz w:val="24"/>
          <w:szCs w:val="24"/>
          <w:lang w:val="es-ES"/>
        </w:rPr>
        <w:t>tres</w:t>
      </w:r>
      <w:r>
        <w:rPr>
          <w:rFonts w:ascii="Arial" w:hAnsi="Arial" w:cs="Arial"/>
          <w:bCs/>
          <w:sz w:val="24"/>
          <w:szCs w:val="24"/>
          <w:lang w:val="es-ES"/>
        </w:rPr>
        <w:t xml:space="preserve"> de los</w:t>
      </w:r>
      <w:r w:rsidR="00FE49F4">
        <w:rPr>
          <w:rFonts w:ascii="Arial" w:hAnsi="Arial" w:cs="Arial"/>
          <w:bCs/>
          <w:sz w:val="24"/>
          <w:szCs w:val="24"/>
          <w:lang w:val="es-ES"/>
        </w:rPr>
        <w:t xml:space="preserve"> cinco</w:t>
      </w:r>
      <w:r>
        <w:rPr>
          <w:rFonts w:ascii="Arial" w:hAnsi="Arial" w:cs="Arial"/>
          <w:bCs/>
          <w:sz w:val="24"/>
          <w:szCs w:val="24"/>
          <w:lang w:val="es-ES"/>
        </w:rPr>
        <w:t xml:space="preserve"> regidores integrantes de dicha comisión</w:t>
      </w:r>
      <w:r w:rsidR="00FE49F4">
        <w:rPr>
          <w:rFonts w:ascii="Arial" w:hAnsi="Arial" w:cs="Arial"/>
          <w:bCs/>
          <w:sz w:val="24"/>
          <w:szCs w:val="24"/>
          <w:lang w:val="es-ES"/>
        </w:rPr>
        <w:t xml:space="preserve"> y dos abstenciones</w:t>
      </w:r>
      <w:r>
        <w:rPr>
          <w:rFonts w:ascii="Arial" w:hAnsi="Arial" w:cs="Arial"/>
          <w:bCs/>
          <w:sz w:val="24"/>
          <w:szCs w:val="24"/>
          <w:lang w:val="es-ES"/>
        </w:rPr>
        <w:t xml:space="preserve">, la procedencia de la petición descrita, autorizando únicamente el incremento al subsidio por la cantidad de </w:t>
      </w:r>
      <w:r w:rsidRPr="005904CE">
        <w:rPr>
          <w:rFonts w:ascii="Arial" w:hAnsi="Arial" w:cs="Arial"/>
          <w:b/>
          <w:bCs/>
          <w:sz w:val="24"/>
          <w:szCs w:val="24"/>
          <w:lang w:val="es-ES"/>
        </w:rPr>
        <w:t>$</w:t>
      </w:r>
      <w:r w:rsidR="00FE49F4">
        <w:rPr>
          <w:rFonts w:ascii="Arial" w:hAnsi="Arial" w:cs="Arial"/>
          <w:b/>
          <w:bCs/>
          <w:sz w:val="24"/>
          <w:szCs w:val="24"/>
          <w:lang w:val="es-ES"/>
        </w:rPr>
        <w:t>200</w:t>
      </w:r>
      <w:r w:rsidRPr="005904CE">
        <w:rPr>
          <w:rFonts w:ascii="Arial" w:hAnsi="Arial" w:cs="Arial"/>
          <w:b/>
          <w:bCs/>
          <w:sz w:val="24"/>
          <w:szCs w:val="24"/>
          <w:lang w:val="es-ES"/>
        </w:rPr>
        <w:t>,</w:t>
      </w:r>
      <w:r w:rsidR="00FE49F4">
        <w:rPr>
          <w:rFonts w:ascii="Arial" w:hAnsi="Arial" w:cs="Arial"/>
          <w:b/>
          <w:bCs/>
          <w:sz w:val="24"/>
          <w:szCs w:val="24"/>
          <w:lang w:val="es-ES"/>
        </w:rPr>
        <w:t>000</w:t>
      </w:r>
      <w:r w:rsidRPr="005904CE">
        <w:rPr>
          <w:rFonts w:ascii="Arial" w:hAnsi="Arial" w:cs="Arial"/>
          <w:b/>
          <w:bCs/>
          <w:sz w:val="24"/>
          <w:szCs w:val="24"/>
          <w:lang w:val="es-ES"/>
        </w:rPr>
        <w:t>.00 (</w:t>
      </w:r>
      <w:r w:rsidR="00FE49F4">
        <w:rPr>
          <w:rFonts w:ascii="Arial" w:hAnsi="Arial" w:cs="Arial"/>
          <w:b/>
          <w:bCs/>
          <w:sz w:val="24"/>
          <w:szCs w:val="24"/>
          <w:lang w:val="es-ES"/>
        </w:rPr>
        <w:t xml:space="preserve">Doscientos </w:t>
      </w:r>
      <w:r w:rsidRPr="005904CE">
        <w:rPr>
          <w:rFonts w:ascii="Arial" w:hAnsi="Arial" w:cs="Arial"/>
          <w:b/>
          <w:bCs/>
          <w:sz w:val="24"/>
          <w:szCs w:val="24"/>
          <w:lang w:val="es-ES"/>
        </w:rPr>
        <w:t>mil pesos 00/100 M. N.)</w:t>
      </w:r>
      <w:r>
        <w:rPr>
          <w:rFonts w:ascii="Arial" w:hAnsi="Arial" w:cs="Arial"/>
          <w:bCs/>
          <w:sz w:val="24"/>
          <w:szCs w:val="24"/>
          <w:lang w:val="es-ES"/>
        </w:rPr>
        <w:t xml:space="preserve">; lo anterior, con fundamento en lo dispuesto por los artículos 37, 40, 42, 60, 71 y demás relativos y aplicables del Reglamento Interior del Municipio de Zapotlán el Grande, relativos al funcionamiento </w:t>
      </w:r>
      <w:r>
        <w:rPr>
          <w:rFonts w:ascii="Arial" w:hAnsi="Arial" w:cs="Arial"/>
          <w:bCs/>
          <w:sz w:val="24"/>
          <w:szCs w:val="24"/>
          <w:lang w:val="es-ES"/>
        </w:rPr>
        <w:lastRenderedPageBreak/>
        <w:t xml:space="preserve">del Ayuntamiento, 2, 3, 37, 38, y 79 de la Ley de Gobierno y la Administración Pública Municipal para el Estado de Jalisco y sus Municipios. </w:t>
      </w: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both"/>
        <w:rPr>
          <w:rFonts w:ascii="Arial" w:hAnsi="Arial" w:cs="Arial"/>
          <w:bCs/>
          <w:sz w:val="24"/>
          <w:szCs w:val="24"/>
          <w:lang w:val="es-ES"/>
        </w:rPr>
      </w:pPr>
      <w:r>
        <w:rPr>
          <w:rFonts w:ascii="Arial" w:hAnsi="Arial" w:cs="Arial"/>
          <w:bCs/>
          <w:sz w:val="24"/>
          <w:szCs w:val="24"/>
          <w:lang w:val="es-ES"/>
        </w:rPr>
        <w:tab/>
      </w:r>
    </w:p>
    <w:p w:rsidR="00016F79" w:rsidRDefault="00016F79" w:rsidP="00016F79">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016F79" w:rsidRDefault="00016F79" w:rsidP="00016F79">
      <w:pPr>
        <w:pStyle w:val="Sinespaciado"/>
        <w:jc w:val="center"/>
        <w:rPr>
          <w:rFonts w:ascii="Arial" w:hAnsi="Arial" w:cs="Arial"/>
          <w:b/>
          <w:bCs/>
          <w:sz w:val="24"/>
          <w:szCs w:val="24"/>
          <w:lang w:val="es-ES"/>
        </w:rPr>
      </w:pPr>
    </w:p>
    <w:p w:rsidR="00016F79" w:rsidRDefault="00016F79" w:rsidP="00016F79">
      <w:pPr>
        <w:pStyle w:val="Sinespaciado"/>
        <w:jc w:val="center"/>
        <w:rPr>
          <w:rFonts w:ascii="Arial" w:hAnsi="Arial" w:cs="Arial"/>
          <w:b/>
          <w:bCs/>
          <w:sz w:val="24"/>
          <w:szCs w:val="24"/>
          <w:lang w:val="es-ES"/>
        </w:rPr>
      </w:pPr>
    </w:p>
    <w:p w:rsidR="00016F79" w:rsidRPr="001313A5" w:rsidRDefault="00016F79" w:rsidP="00016F79">
      <w:pPr>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por la cantidad de </w:t>
      </w:r>
      <w:r w:rsidRPr="005904CE">
        <w:rPr>
          <w:rFonts w:ascii="Arial" w:hAnsi="Arial" w:cs="Arial"/>
          <w:b/>
          <w:bCs/>
          <w:sz w:val="24"/>
          <w:szCs w:val="24"/>
          <w:lang w:val="es-ES"/>
        </w:rPr>
        <w:t>$</w:t>
      </w:r>
      <w:r w:rsidR="00FE49F4">
        <w:rPr>
          <w:rFonts w:ascii="Arial" w:hAnsi="Arial" w:cs="Arial"/>
          <w:b/>
          <w:bCs/>
          <w:sz w:val="24"/>
          <w:szCs w:val="24"/>
          <w:lang w:val="es-ES"/>
        </w:rPr>
        <w:t>200,000</w:t>
      </w:r>
      <w:r w:rsidRPr="005904CE">
        <w:rPr>
          <w:rFonts w:ascii="Arial" w:hAnsi="Arial" w:cs="Arial"/>
          <w:b/>
          <w:bCs/>
          <w:sz w:val="24"/>
          <w:szCs w:val="24"/>
          <w:lang w:val="es-ES"/>
        </w:rPr>
        <w:t>.00 (</w:t>
      </w:r>
      <w:r w:rsidR="00FE49F4">
        <w:rPr>
          <w:rFonts w:ascii="Arial" w:hAnsi="Arial" w:cs="Arial"/>
          <w:b/>
          <w:bCs/>
          <w:sz w:val="24"/>
          <w:szCs w:val="24"/>
          <w:lang w:val="es-ES"/>
        </w:rPr>
        <w:t xml:space="preserve">Doscientos mil pesos </w:t>
      </w:r>
      <w:r w:rsidRPr="005904CE">
        <w:rPr>
          <w:rFonts w:ascii="Arial" w:hAnsi="Arial" w:cs="Arial"/>
          <w:b/>
          <w:bCs/>
          <w:sz w:val="24"/>
          <w:szCs w:val="24"/>
          <w:lang w:val="es-ES"/>
        </w:rPr>
        <w:t>00/100 M. N.)</w:t>
      </w:r>
      <w:r>
        <w:rPr>
          <w:rFonts w:ascii="Arial" w:hAnsi="Arial" w:cs="Arial"/>
          <w:b/>
          <w:bCs/>
          <w:sz w:val="24"/>
          <w:szCs w:val="24"/>
          <w:lang w:val="es-ES"/>
        </w:rPr>
        <w:t xml:space="preserve"> </w:t>
      </w:r>
      <w:r>
        <w:rPr>
          <w:rFonts w:ascii="Arial" w:hAnsi="Arial" w:cs="Arial"/>
          <w:b/>
          <w:sz w:val="24"/>
          <w:szCs w:val="24"/>
        </w:rPr>
        <w:t xml:space="preserve"> </w:t>
      </w:r>
      <w:proofErr w:type="gramStart"/>
      <w:r>
        <w:rPr>
          <w:rFonts w:ascii="Arial" w:hAnsi="Arial" w:cs="Arial"/>
          <w:sz w:val="24"/>
          <w:szCs w:val="24"/>
        </w:rPr>
        <w:t>con</w:t>
      </w:r>
      <w:proofErr w:type="gramEnd"/>
      <w:r>
        <w:rPr>
          <w:rFonts w:ascii="Arial" w:hAnsi="Arial" w:cs="Arial"/>
          <w:sz w:val="24"/>
          <w:szCs w:val="24"/>
        </w:rPr>
        <w:t xml:space="preserve"> el objeto de que solventen el pago de </w:t>
      </w:r>
      <w:r w:rsidR="00FE49F4">
        <w:rPr>
          <w:rFonts w:ascii="Arial" w:hAnsi="Arial" w:cs="Arial"/>
          <w:sz w:val="24"/>
          <w:szCs w:val="24"/>
        </w:rPr>
        <w:t xml:space="preserve">facturas por la compra de material dental y medicamentos, para la prestación del Servicio Programa “Salud para Todos”, </w:t>
      </w:r>
      <w:r>
        <w:rPr>
          <w:rFonts w:ascii="Arial" w:hAnsi="Arial" w:cs="Arial"/>
          <w:sz w:val="24"/>
          <w:szCs w:val="24"/>
        </w:rPr>
        <w:t xml:space="preserve"> con la viabilidad financiera presupuestal de la partida 443 ayudas sociales a Instituciones de Enseñanza. </w:t>
      </w:r>
    </w:p>
    <w:p w:rsidR="00016F79" w:rsidRDefault="00016F79" w:rsidP="00016F79">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Notifíquese el presente dictamen a la Encargada de la Hacienda Municipal a efecto, de que, una vez que dé el debido cumplimiento a lo ordenado en el  mismo, por el Pleno de este Honorable Ayuntamiento Constitucional de Zapotlán el Grande, Jalisco, advirtiendo que se cuenta con la suficiencia presupuestaria para el incremento al subsidio y el cumplimiento de los fines propuestos.  </w:t>
      </w:r>
    </w:p>
    <w:p w:rsidR="00016F79" w:rsidRDefault="00016F79" w:rsidP="00016F79">
      <w:pPr>
        <w:pStyle w:val="Sinespaciado"/>
        <w:ind w:firstLine="708"/>
        <w:jc w:val="both"/>
        <w:rPr>
          <w:rFonts w:ascii="Arial" w:hAnsi="Arial" w:cs="Arial"/>
          <w:bCs/>
          <w:sz w:val="24"/>
          <w:szCs w:val="24"/>
          <w:lang w:val="es-ES"/>
        </w:rPr>
      </w:pPr>
    </w:p>
    <w:p w:rsidR="00016F79" w:rsidRDefault="00016F79" w:rsidP="00016F79">
      <w:pPr>
        <w:pStyle w:val="Sinespaciado"/>
        <w:ind w:firstLine="708"/>
        <w:jc w:val="both"/>
        <w:rPr>
          <w:rFonts w:ascii="Arial" w:hAnsi="Arial" w:cs="Arial"/>
          <w:bCs/>
          <w:sz w:val="24"/>
          <w:szCs w:val="24"/>
          <w:lang w:val="es-ES"/>
        </w:rPr>
      </w:pPr>
      <w:r w:rsidRPr="00BD341F">
        <w:rPr>
          <w:rFonts w:ascii="Arial" w:hAnsi="Arial" w:cs="Arial"/>
          <w:b/>
          <w:bCs/>
          <w:sz w:val="24"/>
          <w:szCs w:val="24"/>
          <w:lang w:val="es-ES"/>
        </w:rPr>
        <w:t>TERCERO.</w:t>
      </w:r>
      <w:r>
        <w:rPr>
          <w:rFonts w:ascii="Arial" w:hAnsi="Arial" w:cs="Arial"/>
          <w:bCs/>
          <w:sz w:val="24"/>
          <w:szCs w:val="24"/>
          <w:lang w:val="es-ES"/>
        </w:rPr>
        <w:t xml:space="preserve">- Notifíquese el presente acuerdo del Pleno de este Honorable Ayuntamiento Constitucional de Zapotlán el Grande, Jalisco, al Organismo Público Descentralizado Sistema para el Desarrollo Integral de la Familia DIF Municipal. </w:t>
      </w:r>
    </w:p>
    <w:p w:rsidR="00016F79" w:rsidRDefault="00016F79" w:rsidP="00016F79">
      <w:pPr>
        <w:pStyle w:val="Sinespaciado"/>
        <w:ind w:firstLine="708"/>
        <w:jc w:val="both"/>
        <w:rPr>
          <w:rFonts w:ascii="Arial" w:hAnsi="Arial" w:cs="Arial"/>
          <w:bCs/>
          <w:sz w:val="24"/>
          <w:szCs w:val="24"/>
          <w:lang w:val="es-ES"/>
        </w:rPr>
      </w:pPr>
    </w:p>
    <w:p w:rsidR="00016F79" w:rsidRDefault="00016F79" w:rsidP="00016F79">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 xml:space="preserve">Notifíquese los presentes resolutivos a los CC. Presidente Municipal, a la Síndica, Secretaria General y  la Encargada de la Hacienda Municipal. </w:t>
      </w: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016F79" w:rsidRDefault="00016F79" w:rsidP="00016F79">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016F79" w:rsidRDefault="00016F79" w:rsidP="00016F79">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016F79" w:rsidRDefault="00016F79" w:rsidP="00016F79">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016F79" w:rsidRDefault="00016F79" w:rsidP="00016F79">
      <w:pPr>
        <w:pStyle w:val="Sinespaciado"/>
        <w:jc w:val="center"/>
        <w:rPr>
          <w:rFonts w:ascii="Arial" w:hAnsi="Arial" w:cs="Arial"/>
          <w:bCs/>
          <w:sz w:val="24"/>
          <w:szCs w:val="24"/>
          <w:lang w:val="es-ES"/>
        </w:rPr>
      </w:pPr>
      <w:r>
        <w:rPr>
          <w:rFonts w:ascii="Arial" w:hAnsi="Arial" w:cs="Arial"/>
          <w:bCs/>
          <w:sz w:val="24"/>
          <w:szCs w:val="24"/>
          <w:lang w:val="es-ES"/>
        </w:rPr>
        <w:t>A 22 de Septiembre de 2022.</w:t>
      </w:r>
    </w:p>
    <w:p w:rsidR="00016F79" w:rsidRDefault="00016F79" w:rsidP="00016F79">
      <w:pPr>
        <w:pStyle w:val="Sinespaciado"/>
        <w:jc w:val="center"/>
        <w:rPr>
          <w:rFonts w:ascii="Arial" w:hAnsi="Arial" w:cs="Arial"/>
          <w:bCs/>
          <w:sz w:val="24"/>
          <w:szCs w:val="24"/>
          <w:lang w:val="es-ES"/>
        </w:rPr>
      </w:pPr>
    </w:p>
    <w:p w:rsidR="00016F79" w:rsidRDefault="00016F79" w:rsidP="00016F79">
      <w:pPr>
        <w:pStyle w:val="Sinespaciado"/>
        <w:jc w:val="center"/>
        <w:rPr>
          <w:rFonts w:ascii="Arial" w:hAnsi="Arial" w:cs="Arial"/>
          <w:bCs/>
          <w:sz w:val="24"/>
          <w:szCs w:val="24"/>
          <w:lang w:val="es-ES"/>
        </w:rPr>
      </w:pPr>
    </w:p>
    <w:p w:rsidR="00016F79" w:rsidRPr="0013696F" w:rsidRDefault="00016F79" w:rsidP="00016F79">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016F79" w:rsidRDefault="00016F79" w:rsidP="00016F79">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016F79" w:rsidRDefault="00016F79" w:rsidP="00016F79">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016F79" w:rsidRDefault="00016F79" w:rsidP="00016F79">
      <w:pPr>
        <w:pStyle w:val="Sinespaciado"/>
        <w:jc w:val="center"/>
        <w:rPr>
          <w:rFonts w:ascii="Arial" w:hAnsi="Arial" w:cs="Arial"/>
          <w:bCs/>
          <w:sz w:val="24"/>
          <w:szCs w:val="24"/>
          <w:lang w:val="es-ES"/>
        </w:rPr>
      </w:pPr>
    </w:p>
    <w:p w:rsidR="00016F79" w:rsidRDefault="00016F79" w:rsidP="00016F79">
      <w:pPr>
        <w:pStyle w:val="Sinespaciado"/>
        <w:rPr>
          <w:rFonts w:ascii="Arial" w:hAnsi="Arial" w:cs="Arial"/>
          <w:b/>
          <w:bCs/>
          <w:sz w:val="24"/>
          <w:szCs w:val="24"/>
          <w:lang w:val="es-ES"/>
        </w:rPr>
      </w:pPr>
    </w:p>
    <w:p w:rsidR="00016F79" w:rsidRDefault="00016F79" w:rsidP="00016F79">
      <w:pPr>
        <w:pStyle w:val="Sinespaciado"/>
        <w:rPr>
          <w:rFonts w:ascii="Arial" w:hAnsi="Arial" w:cs="Arial"/>
          <w:b/>
          <w:bCs/>
          <w:sz w:val="24"/>
          <w:szCs w:val="24"/>
          <w:lang w:val="es-ES"/>
        </w:rPr>
      </w:pPr>
    </w:p>
    <w:p w:rsidR="00016F79" w:rsidRDefault="00016F79" w:rsidP="00016F79">
      <w:pPr>
        <w:pStyle w:val="Sinespaciado"/>
        <w:rPr>
          <w:rFonts w:ascii="Arial" w:hAnsi="Arial" w:cs="Arial"/>
          <w:b/>
          <w:bCs/>
          <w:sz w:val="24"/>
          <w:szCs w:val="24"/>
          <w:lang w:val="es-ES"/>
        </w:rPr>
      </w:pPr>
    </w:p>
    <w:p w:rsidR="00016F79" w:rsidRDefault="00016F79" w:rsidP="00016F79">
      <w:pPr>
        <w:pStyle w:val="Sinespaciado"/>
        <w:rPr>
          <w:rFonts w:ascii="Arial" w:hAnsi="Arial" w:cs="Arial"/>
          <w:b/>
          <w:bCs/>
          <w:sz w:val="24"/>
          <w:szCs w:val="24"/>
          <w:lang w:val="es-ES"/>
        </w:rPr>
      </w:pPr>
    </w:p>
    <w:p w:rsidR="00FE49F4" w:rsidRDefault="00FE49F4" w:rsidP="00016F79">
      <w:pPr>
        <w:pStyle w:val="Sinespaciado"/>
        <w:rPr>
          <w:rFonts w:ascii="Arial" w:hAnsi="Arial" w:cs="Arial"/>
          <w:b/>
          <w:bCs/>
          <w:sz w:val="24"/>
          <w:szCs w:val="24"/>
          <w:lang w:val="es-ES"/>
        </w:rPr>
      </w:pPr>
    </w:p>
    <w:p w:rsidR="00FE49F4" w:rsidRDefault="00FE49F4" w:rsidP="00016F79">
      <w:pPr>
        <w:pStyle w:val="Sinespaciado"/>
        <w:rPr>
          <w:rFonts w:ascii="Arial" w:hAnsi="Arial" w:cs="Arial"/>
          <w:b/>
          <w:bCs/>
          <w:sz w:val="24"/>
          <w:szCs w:val="24"/>
          <w:lang w:val="es-ES"/>
        </w:rPr>
      </w:pPr>
    </w:p>
    <w:p w:rsidR="00016F79" w:rsidRPr="0013696F" w:rsidRDefault="00016F79" w:rsidP="00016F79">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016F79" w:rsidRDefault="00016F79" w:rsidP="00016F79">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016F79" w:rsidRDefault="00016F79" w:rsidP="00016F79">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16F79" w:rsidRDefault="00016F79" w:rsidP="00016F79">
      <w:pPr>
        <w:pStyle w:val="Sinespaciado"/>
        <w:rPr>
          <w:rFonts w:ascii="Arial" w:hAnsi="Arial" w:cs="Arial"/>
          <w:bCs/>
          <w:sz w:val="24"/>
          <w:szCs w:val="24"/>
          <w:lang w:val="es-ES"/>
        </w:rPr>
      </w:pPr>
    </w:p>
    <w:p w:rsidR="00016F79" w:rsidRDefault="00016F79" w:rsidP="00016F79">
      <w:pPr>
        <w:pStyle w:val="Sinespaciado"/>
        <w:rPr>
          <w:rFonts w:ascii="Arial" w:hAnsi="Arial" w:cs="Arial"/>
          <w:bCs/>
          <w:sz w:val="24"/>
          <w:szCs w:val="24"/>
          <w:lang w:val="es-ES"/>
        </w:rPr>
      </w:pPr>
    </w:p>
    <w:p w:rsidR="00016F79" w:rsidRDefault="00016F79" w:rsidP="00016F79">
      <w:pPr>
        <w:pStyle w:val="Sinespaciado"/>
        <w:jc w:val="right"/>
        <w:rPr>
          <w:rFonts w:ascii="Arial" w:hAnsi="Arial" w:cs="Arial"/>
          <w:bCs/>
          <w:sz w:val="24"/>
          <w:szCs w:val="24"/>
          <w:lang w:val="es-ES"/>
        </w:rPr>
      </w:pPr>
      <w:bookmarkStart w:id="0" w:name="_GoBack"/>
      <w:bookmarkEnd w:id="0"/>
    </w:p>
    <w:p w:rsidR="00016F79" w:rsidRPr="0013696F" w:rsidRDefault="00016F79" w:rsidP="00016F79">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016F79" w:rsidRDefault="00016F79" w:rsidP="00016F79">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016F79" w:rsidRDefault="00016F79" w:rsidP="00016F79">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16F79" w:rsidRDefault="00016F79" w:rsidP="00016F79">
      <w:pPr>
        <w:pStyle w:val="Sinespaciado"/>
        <w:ind w:left="3540" w:firstLine="708"/>
        <w:rPr>
          <w:rFonts w:ascii="Arial" w:hAnsi="Arial" w:cs="Arial"/>
          <w:bCs/>
          <w:sz w:val="24"/>
          <w:szCs w:val="24"/>
          <w:lang w:val="es-ES"/>
        </w:rPr>
      </w:pPr>
    </w:p>
    <w:p w:rsidR="00016F79" w:rsidRDefault="00016F79" w:rsidP="00016F79">
      <w:pPr>
        <w:pStyle w:val="Sinespaciado"/>
        <w:ind w:left="3540" w:firstLine="708"/>
        <w:rPr>
          <w:rFonts w:ascii="Arial" w:hAnsi="Arial" w:cs="Arial"/>
          <w:bCs/>
          <w:sz w:val="24"/>
          <w:szCs w:val="24"/>
          <w:lang w:val="es-ES"/>
        </w:rPr>
      </w:pPr>
    </w:p>
    <w:p w:rsidR="00016F79" w:rsidRDefault="00016F79" w:rsidP="00016F79">
      <w:pPr>
        <w:pStyle w:val="Sinespaciado"/>
        <w:ind w:left="3540" w:firstLine="708"/>
        <w:rPr>
          <w:rFonts w:ascii="Arial" w:hAnsi="Arial" w:cs="Arial"/>
          <w:bCs/>
          <w:sz w:val="24"/>
          <w:szCs w:val="24"/>
          <w:lang w:val="es-ES"/>
        </w:rPr>
      </w:pPr>
    </w:p>
    <w:p w:rsidR="00016F79" w:rsidRPr="0013696F" w:rsidRDefault="00016F79" w:rsidP="00016F79">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016F79" w:rsidRDefault="00016F79" w:rsidP="00016F79">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016F79" w:rsidRDefault="00016F79" w:rsidP="00016F79">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16F79" w:rsidRDefault="00016F79" w:rsidP="00016F79">
      <w:pPr>
        <w:pStyle w:val="Sinespaciado"/>
        <w:rPr>
          <w:rFonts w:ascii="Arial" w:hAnsi="Arial" w:cs="Arial"/>
          <w:bCs/>
          <w:sz w:val="24"/>
          <w:szCs w:val="24"/>
          <w:lang w:val="es-ES"/>
        </w:rPr>
      </w:pPr>
    </w:p>
    <w:p w:rsidR="00016F79" w:rsidRDefault="00016F79" w:rsidP="00016F79">
      <w:pPr>
        <w:pStyle w:val="Sinespaciado"/>
        <w:rPr>
          <w:rFonts w:ascii="Arial" w:hAnsi="Arial" w:cs="Arial"/>
          <w:bCs/>
          <w:sz w:val="24"/>
          <w:szCs w:val="24"/>
          <w:lang w:val="es-ES"/>
        </w:rPr>
      </w:pPr>
    </w:p>
    <w:p w:rsidR="00016F79" w:rsidRDefault="00016F79" w:rsidP="00016F79">
      <w:pPr>
        <w:pStyle w:val="Sinespaciado"/>
        <w:rPr>
          <w:rFonts w:ascii="Arial" w:hAnsi="Arial" w:cs="Arial"/>
          <w:bCs/>
          <w:sz w:val="24"/>
          <w:szCs w:val="24"/>
          <w:lang w:val="es-ES"/>
        </w:rPr>
      </w:pPr>
    </w:p>
    <w:p w:rsidR="00016F79" w:rsidRDefault="00016F79" w:rsidP="00016F79">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016F79" w:rsidRDefault="00016F79" w:rsidP="00016F79">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016F79" w:rsidRDefault="00016F79" w:rsidP="00016F79">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16F79" w:rsidRDefault="00016F79" w:rsidP="00016F79">
      <w:pPr>
        <w:pStyle w:val="Sinespaciado"/>
        <w:ind w:left="3540" w:firstLine="708"/>
        <w:rPr>
          <w:rFonts w:ascii="Arial" w:hAnsi="Arial" w:cs="Arial"/>
          <w:bCs/>
          <w:sz w:val="24"/>
          <w:szCs w:val="24"/>
          <w:lang w:val="es-ES"/>
        </w:rPr>
      </w:pPr>
    </w:p>
    <w:p w:rsidR="00016F79" w:rsidRDefault="00016F79" w:rsidP="00016F79">
      <w:pPr>
        <w:pStyle w:val="Sinespaciado"/>
        <w:ind w:left="3540" w:firstLine="708"/>
        <w:rPr>
          <w:rFonts w:ascii="Arial" w:hAnsi="Arial" w:cs="Arial"/>
          <w:bCs/>
          <w:sz w:val="24"/>
          <w:szCs w:val="24"/>
          <w:lang w:val="es-ES"/>
        </w:rPr>
      </w:pPr>
    </w:p>
    <w:p w:rsidR="00016F79" w:rsidRPr="005274FD" w:rsidRDefault="00016F79" w:rsidP="00016F79">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00FE49F4">
        <w:rPr>
          <w:rFonts w:ascii="Arial" w:hAnsi="Arial" w:cs="Arial"/>
          <w:bCs/>
          <w:sz w:val="16"/>
          <w:szCs w:val="16"/>
          <w:lang w:val="es-ES"/>
        </w:rPr>
        <w:t xml:space="preserve"> </w:t>
      </w:r>
      <w:r w:rsidR="00FE49F4" w:rsidRPr="00FE49F4">
        <w:rPr>
          <w:rFonts w:ascii="Arial" w:hAnsi="Arial" w:cs="Arial"/>
          <w:b/>
          <w:sz w:val="16"/>
          <w:szCs w:val="16"/>
        </w:rPr>
        <w:t>DICTAMEN QUE PROPONE LA AUTORIZACIÓN DE INCREMENTO AL SUBSIDIO OTORGADO AL ORGANISMO PÚBLICO DESCENTRALIZADO SISTEMA PARA EL DESARROLLO INTEGRAL DE LA FAMILIA POR SUS SIGLAS DIF, DEL MUNICIPIO DE ZAPOTLÁN EL GRANDE, JALISCO, CON EL OBJETO DE SOLVENTAR EL PAGO DE FACTURAS POR LA COMPRA DE MEDICAMENTOS E INSTRUMENTAL DENTAL PARA EL SERVICIO DEL CONSULTORIO DENTAL DE LA CAMPAÑA “SALUD PARA TODOS”</w:t>
      </w:r>
      <w:r>
        <w:rPr>
          <w:rFonts w:ascii="Arial" w:hAnsi="Arial" w:cs="Arial"/>
          <w:b/>
          <w:sz w:val="16"/>
          <w:szCs w:val="16"/>
        </w:rPr>
        <w:t xml:space="preserve">- - - - - - - - - - - - - - - - - - - - - - - - - - - - - - - - - - - - - - - - CONSTE.-   </w:t>
      </w:r>
    </w:p>
    <w:p w:rsidR="00016F79" w:rsidRDefault="00016F79" w:rsidP="00016F79">
      <w:pPr>
        <w:pStyle w:val="Sinespaciado"/>
        <w:jc w:val="both"/>
        <w:rPr>
          <w:rFonts w:ascii="Arial" w:hAnsi="Arial" w:cs="Arial"/>
          <w:bCs/>
          <w:sz w:val="24"/>
          <w:szCs w:val="24"/>
          <w:lang w:val="es-ES"/>
        </w:rPr>
      </w:pPr>
    </w:p>
    <w:p w:rsidR="00016F79" w:rsidRDefault="00016F79" w:rsidP="00016F79">
      <w:pPr>
        <w:pStyle w:val="Sinespaciado"/>
        <w:jc w:val="both"/>
        <w:rPr>
          <w:rFonts w:ascii="Arial" w:hAnsi="Arial" w:cs="Arial"/>
          <w:bCs/>
          <w:sz w:val="24"/>
          <w:szCs w:val="24"/>
          <w:lang w:val="es-ES"/>
        </w:rPr>
      </w:pPr>
    </w:p>
    <w:p w:rsidR="00016F79" w:rsidRDefault="00016F79" w:rsidP="00016F79"/>
    <w:p w:rsidR="009A5B78" w:rsidRDefault="007271AE"/>
    <w:sectPr w:rsidR="009A5B78" w:rsidSect="000D578A">
      <w:footerReference w:type="default" r:id="rId5"/>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0D578A" w:rsidRDefault="007271AE">
        <w:pPr>
          <w:pStyle w:val="Piedepgina"/>
          <w:jc w:val="right"/>
        </w:pPr>
        <w:r>
          <w:fldChar w:fldCharType="begin"/>
        </w:r>
        <w:r>
          <w:instrText>PAGE   \* MERGEFORMAT</w:instrText>
        </w:r>
        <w:r>
          <w:fldChar w:fldCharType="separate"/>
        </w:r>
        <w:r w:rsidR="00200E68" w:rsidRPr="00200E68">
          <w:rPr>
            <w:noProof/>
            <w:lang w:val="es-ES"/>
          </w:rPr>
          <w:t>6</w:t>
        </w:r>
        <w:r>
          <w:fldChar w:fldCharType="end"/>
        </w:r>
      </w:p>
    </w:sdtContent>
  </w:sdt>
  <w:p w:rsidR="000D578A" w:rsidRDefault="007271AE">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F122C"/>
    <w:multiLevelType w:val="hybridMultilevel"/>
    <w:tmpl w:val="75248A4A"/>
    <w:lvl w:ilvl="0" w:tplc="3878B7A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79"/>
    <w:rsid w:val="0001359E"/>
    <w:rsid w:val="00016F79"/>
    <w:rsid w:val="00200E68"/>
    <w:rsid w:val="00224454"/>
    <w:rsid w:val="00313F82"/>
    <w:rsid w:val="003C2B10"/>
    <w:rsid w:val="00641308"/>
    <w:rsid w:val="007271AE"/>
    <w:rsid w:val="009835CF"/>
    <w:rsid w:val="00A3130E"/>
    <w:rsid w:val="00AC7DBA"/>
    <w:rsid w:val="00B27B8E"/>
    <w:rsid w:val="00BA7108"/>
    <w:rsid w:val="00DB5FD7"/>
    <w:rsid w:val="00F60613"/>
    <w:rsid w:val="00F666B4"/>
    <w:rsid w:val="00F808B1"/>
    <w:rsid w:val="00F86638"/>
    <w:rsid w:val="00FE4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D17D-6AD8-48C1-B596-624E4C95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6F79"/>
    <w:pPr>
      <w:spacing w:after="0" w:line="240" w:lineRule="auto"/>
    </w:pPr>
  </w:style>
  <w:style w:type="paragraph" w:styleId="Piedepgina">
    <w:name w:val="footer"/>
    <w:basedOn w:val="Normal"/>
    <w:link w:val="PiedepginaCar"/>
    <w:uiPriority w:val="99"/>
    <w:unhideWhenUsed/>
    <w:rsid w:val="00016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6F79"/>
  </w:style>
  <w:style w:type="table" w:styleId="Tablaconcuadrcula">
    <w:name w:val="Table Grid"/>
    <w:basedOn w:val="Tablanormal"/>
    <w:uiPriority w:val="39"/>
    <w:rsid w:val="00016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666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2604</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2022-09-22T18:57:00Z</cp:lastPrinted>
  <dcterms:created xsi:type="dcterms:W3CDTF">2022-09-22T14:22:00Z</dcterms:created>
  <dcterms:modified xsi:type="dcterms:W3CDTF">2022-09-22T19:28:00Z</dcterms:modified>
</cp:coreProperties>
</file>