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4E3F" w14:textId="77777777" w:rsidR="00312AA1" w:rsidRDefault="00312AA1" w:rsidP="00312AA1">
      <w:pPr>
        <w:pStyle w:val="Cuerpo"/>
        <w:ind w:left="4962"/>
        <w:jc w:val="both"/>
        <w:rPr>
          <w:rStyle w:val="Ninguno"/>
          <w:rFonts w:ascii="Arial Narrow" w:hAnsi="Arial Narrow" w:cs="Arial"/>
          <w:b/>
          <w:bCs/>
          <w:sz w:val="18"/>
          <w:szCs w:val="18"/>
          <w:lang w:val="es-MX"/>
        </w:rPr>
      </w:pPr>
    </w:p>
    <w:p w14:paraId="7B9CB1F5" w14:textId="77777777" w:rsidR="00312AA1" w:rsidRDefault="00312AA1" w:rsidP="00312AA1">
      <w:pPr>
        <w:pStyle w:val="Cuerpo"/>
        <w:ind w:left="4962"/>
        <w:jc w:val="both"/>
        <w:rPr>
          <w:rStyle w:val="Ninguno"/>
          <w:rFonts w:ascii="Arial Narrow" w:hAnsi="Arial Narrow" w:cs="Arial"/>
          <w:b/>
          <w:bCs/>
          <w:sz w:val="18"/>
          <w:szCs w:val="18"/>
          <w:lang w:val="es-MX"/>
        </w:rPr>
      </w:pPr>
    </w:p>
    <w:p w14:paraId="4563F392" w14:textId="77777777" w:rsidR="00312AA1" w:rsidRPr="0055414D" w:rsidRDefault="00312AA1" w:rsidP="00312AA1">
      <w:pPr>
        <w:pStyle w:val="Cuerpo"/>
        <w:ind w:left="4536"/>
        <w:jc w:val="both"/>
        <w:rPr>
          <w:rStyle w:val="Ninguno"/>
          <w:rFonts w:ascii="Arial Narrow" w:hAnsi="Arial Narrow" w:cs="Arial"/>
          <w:b/>
          <w:bCs/>
          <w:sz w:val="22"/>
          <w:szCs w:val="22"/>
          <w:lang w:val="es-MX"/>
        </w:rPr>
      </w:pPr>
      <w:r w:rsidRPr="0055414D">
        <w:rPr>
          <w:rStyle w:val="Ninguno"/>
          <w:rFonts w:ascii="Arial Narrow" w:hAnsi="Arial Narrow" w:cs="Arial"/>
          <w:b/>
          <w:bCs/>
          <w:sz w:val="22"/>
          <w:szCs w:val="22"/>
          <w:lang w:val="es-MX"/>
        </w:rPr>
        <w:t>ASUNTO:</w:t>
      </w:r>
      <w:r w:rsidRPr="0055414D">
        <w:rPr>
          <w:rStyle w:val="Ninguno"/>
          <w:rFonts w:ascii="Arial Narrow" w:hAnsi="Arial Narrow"/>
          <w:b/>
          <w:bCs/>
          <w:sz w:val="22"/>
          <w:szCs w:val="22"/>
          <w:lang w:val="es-MX"/>
        </w:rPr>
        <w:t xml:space="preserve"> DICTAMEN</w:t>
      </w:r>
      <w:r>
        <w:rPr>
          <w:rStyle w:val="Ninguno"/>
          <w:rFonts w:ascii="Arial Narrow" w:hAnsi="Arial Narrow"/>
          <w:b/>
          <w:bCs/>
          <w:sz w:val="22"/>
          <w:szCs w:val="22"/>
          <w:lang w:val="es-MX"/>
        </w:rPr>
        <w:t xml:space="preserve"> QUE </w:t>
      </w:r>
      <w:r w:rsidRPr="0055414D">
        <w:rPr>
          <w:rStyle w:val="Ninguno"/>
          <w:rFonts w:ascii="Arial Narrow" w:hAnsi="Arial Narrow"/>
          <w:b/>
          <w:bCs/>
          <w:sz w:val="22"/>
          <w:szCs w:val="22"/>
          <w:lang w:val="es-MX"/>
        </w:rPr>
        <w:t xml:space="preserve">APRUEBA Y RATIFICA LA DICTAMINACIÓN DEL COMITÉ DE OBRA PÚBLICA QUE DETERMINA EL PROCEDIMIENTO DE EXCEPCIÓN A LA LICITACIÓN PÚBLICA </w:t>
      </w:r>
      <w:r>
        <w:rPr>
          <w:rStyle w:val="Ninguno"/>
          <w:rFonts w:ascii="Arial Narrow" w:hAnsi="Arial Narrow"/>
          <w:b/>
          <w:bCs/>
          <w:sz w:val="22"/>
          <w:szCs w:val="22"/>
          <w:lang w:val="es-MX"/>
        </w:rPr>
        <w:t>LAS OBRAS PÚBLICAS FAISMUN-01-2025 Y FAISMUN-02</w:t>
      </w:r>
      <w:r w:rsidRPr="0055414D">
        <w:rPr>
          <w:rStyle w:val="Ninguno"/>
          <w:rFonts w:ascii="Arial Narrow" w:hAnsi="Arial Narrow"/>
          <w:b/>
          <w:bCs/>
          <w:sz w:val="22"/>
          <w:szCs w:val="22"/>
          <w:lang w:val="es-MX"/>
        </w:rPr>
        <w:t xml:space="preserve">-2025, ASÍ COMO </w:t>
      </w:r>
      <w:r>
        <w:rPr>
          <w:rStyle w:val="Ninguno"/>
          <w:rFonts w:ascii="Arial Narrow" w:hAnsi="Arial Narrow"/>
          <w:b/>
          <w:bCs/>
          <w:sz w:val="22"/>
          <w:szCs w:val="22"/>
          <w:lang w:val="es-MX"/>
        </w:rPr>
        <w:t>LAS EMPRESAS CONTRATISTAS PROPUESTAS</w:t>
      </w:r>
      <w:r w:rsidRPr="0055414D">
        <w:rPr>
          <w:rStyle w:val="Ninguno"/>
          <w:rFonts w:ascii="Arial Narrow" w:hAnsi="Arial Narrow"/>
          <w:b/>
          <w:bCs/>
          <w:sz w:val="22"/>
          <w:szCs w:val="22"/>
          <w:lang w:val="es-MX"/>
        </w:rPr>
        <w:t xml:space="preserve"> PARA PARTICIPAR EN EL PROCEDIMIENTO </w:t>
      </w:r>
      <w:r>
        <w:rPr>
          <w:rStyle w:val="Ninguno"/>
          <w:rFonts w:ascii="Arial Narrow" w:hAnsi="Arial Narrow"/>
          <w:b/>
          <w:bCs/>
          <w:sz w:val="22"/>
          <w:szCs w:val="22"/>
          <w:lang w:val="es-MX"/>
        </w:rPr>
        <w:t xml:space="preserve">BAJO LA MODALIDAD DE CONCURSO SIMPLIFICADO SUMARIO. </w:t>
      </w:r>
    </w:p>
    <w:p w14:paraId="268413B7" w14:textId="77777777" w:rsidR="00312AA1" w:rsidRPr="0055414D" w:rsidRDefault="00312AA1" w:rsidP="00312AA1">
      <w:pPr>
        <w:pStyle w:val="Cuerpo"/>
        <w:jc w:val="both"/>
        <w:rPr>
          <w:rStyle w:val="Ninguno"/>
          <w:rFonts w:ascii="Arial" w:hAnsi="Arial" w:cs="Arial"/>
          <w:b/>
          <w:bCs/>
          <w:lang w:val="es-MX"/>
        </w:rPr>
      </w:pPr>
    </w:p>
    <w:p w14:paraId="33F507A2" w14:textId="77777777" w:rsidR="00312AA1" w:rsidRPr="0055414D" w:rsidRDefault="00312AA1" w:rsidP="00312AA1">
      <w:pPr>
        <w:pStyle w:val="Cuerpo"/>
        <w:jc w:val="both"/>
        <w:rPr>
          <w:rStyle w:val="Ninguno"/>
          <w:rFonts w:ascii="Arial" w:hAnsi="Arial" w:cs="Arial"/>
          <w:b/>
          <w:bCs/>
          <w:lang w:val="es-MX"/>
        </w:rPr>
      </w:pPr>
    </w:p>
    <w:p w14:paraId="5A329583" w14:textId="77777777" w:rsidR="00312AA1" w:rsidRPr="0055414D" w:rsidRDefault="00312AA1" w:rsidP="00312AA1">
      <w:pPr>
        <w:pStyle w:val="Cuerpo"/>
        <w:jc w:val="both"/>
        <w:rPr>
          <w:rStyle w:val="Ninguno"/>
          <w:rFonts w:ascii="Arial" w:hAnsi="Arial" w:cs="Arial"/>
          <w:b/>
          <w:bCs/>
          <w:lang w:val="es-MX"/>
        </w:rPr>
      </w:pPr>
    </w:p>
    <w:p w14:paraId="619E9D40" w14:textId="77777777" w:rsidR="00312AA1" w:rsidRPr="0055414D" w:rsidRDefault="00312AA1" w:rsidP="00312AA1">
      <w:pPr>
        <w:pStyle w:val="Cuerp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14:paraId="1D039836" w14:textId="77777777" w:rsidR="00312AA1" w:rsidRPr="0055414D" w:rsidRDefault="00312AA1" w:rsidP="00312AA1">
      <w:pPr>
        <w:pStyle w:val="Cuerp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14:paraId="2DF3220A" w14:textId="77777777" w:rsidR="00312AA1" w:rsidRPr="0055414D" w:rsidRDefault="00312AA1" w:rsidP="00312AA1">
      <w:pPr>
        <w:pStyle w:val="Cuerpo"/>
        <w:jc w:val="both"/>
        <w:rPr>
          <w:rStyle w:val="Ninguno"/>
          <w:rFonts w:ascii="Arial" w:eastAsia="Cambria" w:hAnsi="Arial" w:cs="Arial"/>
          <w:b/>
          <w:bCs/>
          <w:lang w:val="es-MX"/>
        </w:rPr>
      </w:pPr>
      <w:r w:rsidRPr="0055414D">
        <w:rPr>
          <w:rStyle w:val="Ninguno"/>
          <w:rFonts w:ascii="Arial" w:hAnsi="Arial" w:cs="Arial"/>
          <w:b/>
          <w:bCs/>
          <w:lang w:val="es-MX"/>
        </w:rPr>
        <w:t>P R E S E N T E:</w:t>
      </w:r>
    </w:p>
    <w:p w14:paraId="636DABFA" w14:textId="77777777" w:rsidR="00312AA1" w:rsidRDefault="00312AA1" w:rsidP="00312AA1">
      <w:pPr>
        <w:pStyle w:val="Cuerpo"/>
        <w:spacing w:line="276" w:lineRule="auto"/>
        <w:jc w:val="both"/>
        <w:rPr>
          <w:rStyle w:val="Ninguno"/>
          <w:rFonts w:ascii="Arial" w:eastAsia="Cambria" w:hAnsi="Arial" w:cs="Arial"/>
          <w:lang w:val="es-MX"/>
        </w:rPr>
      </w:pPr>
    </w:p>
    <w:p w14:paraId="016B8791" w14:textId="77777777" w:rsidR="00312AA1" w:rsidRPr="0055414D" w:rsidRDefault="00312AA1" w:rsidP="00312AA1">
      <w:pPr>
        <w:pStyle w:val="Cuerpo"/>
        <w:spacing w:line="276" w:lineRule="auto"/>
        <w:jc w:val="both"/>
        <w:rPr>
          <w:rStyle w:val="Ninguno"/>
          <w:rFonts w:ascii="Arial" w:eastAsia="Cambria" w:hAnsi="Arial" w:cs="Arial"/>
          <w:lang w:val="es-MX"/>
        </w:rPr>
      </w:pPr>
    </w:p>
    <w:p w14:paraId="153C6ED0" w14:textId="2A196D99" w:rsidR="00312AA1" w:rsidRPr="001D02B3" w:rsidRDefault="00312AA1" w:rsidP="00312AA1">
      <w:pPr>
        <w:spacing w:after="0" w:line="276" w:lineRule="auto"/>
        <w:ind w:firstLine="708"/>
        <w:jc w:val="both"/>
        <w:rPr>
          <w:rStyle w:val="Ninguno"/>
          <w:rFonts w:ascii="Arial" w:eastAsia="Arial" w:hAnsi="Arial" w:cs="Arial"/>
          <w:b/>
          <w:sz w:val="24"/>
          <w:szCs w:val="24"/>
        </w:rPr>
      </w:pPr>
      <w:r w:rsidRPr="00B93273">
        <w:rPr>
          <w:rFonts w:ascii="Arial" w:hAnsi="Arial" w:cs="Arial"/>
          <w:sz w:val="24"/>
          <w:szCs w:val="24"/>
        </w:rPr>
        <w:t>Quienes motivan y suscriben Regidora Dra. Miriam Salome Torres Lares, Presidenta Municipal Lic. Magali Casillas Contreras, R</w:t>
      </w:r>
      <w:r>
        <w:rPr>
          <w:rFonts w:ascii="Arial" w:hAnsi="Arial" w:cs="Arial"/>
          <w:sz w:val="24"/>
          <w:szCs w:val="24"/>
        </w:rPr>
        <w:t>egidora Dra. Bertha Silvia</w:t>
      </w:r>
      <w:r w:rsidRPr="00B93273">
        <w:rPr>
          <w:rFonts w:ascii="Arial" w:hAnsi="Arial" w:cs="Arial"/>
          <w:sz w:val="24"/>
          <w:szCs w:val="24"/>
        </w:rPr>
        <w:t xml:space="preserve"> Gómez</w:t>
      </w:r>
      <w:r>
        <w:rPr>
          <w:rFonts w:ascii="Arial" w:hAnsi="Arial" w:cs="Arial"/>
          <w:sz w:val="24"/>
          <w:szCs w:val="24"/>
        </w:rPr>
        <w:t xml:space="preserve"> Ramos</w:t>
      </w:r>
      <w:r w:rsidRPr="00B93273">
        <w:rPr>
          <w:rFonts w:ascii="Arial" w:hAnsi="Arial" w:cs="Arial"/>
          <w:sz w:val="24"/>
          <w:szCs w:val="24"/>
        </w:rPr>
        <w:t xml:space="preserve"> y Regidor Miguel Marentes, en nuestro carácter de integrantes de la Comisión Edilicia Permanente de Obras Públicas, Planeación Urbana y Regularización de la Tenencia de la Tierra del H</w:t>
      </w:r>
      <w:r>
        <w:rPr>
          <w:rFonts w:ascii="Arial" w:hAnsi="Arial" w:cs="Arial"/>
          <w:sz w:val="24"/>
          <w:szCs w:val="24"/>
        </w:rPr>
        <w:t>onorable</w:t>
      </w:r>
      <w:r w:rsidRPr="00B93273">
        <w:rPr>
          <w:rFonts w:ascii="Arial" w:hAnsi="Arial" w:cs="Arial"/>
          <w:sz w:val="24"/>
          <w:szCs w:val="24"/>
        </w:rPr>
        <w:t xml:space="preserve"> Ayuntamiento Constitucional de Zapotlán el Grande, Jalisco, con fundamento en los artículos 115 y 134 de la Constitución Política de los Estado Unidos Mexicanos; 1, 2, 3, </w:t>
      </w:r>
      <w:r w:rsidRPr="00B93273">
        <w:rPr>
          <w:rStyle w:val="Ninguno"/>
          <w:rFonts w:ascii="Arial" w:hAnsi="Arial" w:cs="Arial"/>
          <w:sz w:val="24"/>
          <w:szCs w:val="24"/>
        </w:rPr>
        <w:t xml:space="preserve">73, 77, 80, 88 </w:t>
      </w:r>
      <w:r w:rsidRPr="00B93273">
        <w:rPr>
          <w:rFonts w:ascii="Arial" w:hAnsi="Arial" w:cs="Arial"/>
          <w:sz w:val="24"/>
          <w:szCs w:val="24"/>
        </w:rPr>
        <w:t xml:space="preserve">de la Constitución Política del Estado de Jalisco; </w:t>
      </w:r>
      <w:r>
        <w:rPr>
          <w:rFonts w:ascii="Arial" w:hAnsi="Arial" w:cs="Arial"/>
          <w:sz w:val="24"/>
          <w:szCs w:val="24"/>
        </w:rPr>
        <w:t xml:space="preserve">artículo 33 inciso A fracción I, </w:t>
      </w:r>
      <w:r w:rsidRPr="0077480F">
        <w:rPr>
          <w:rFonts w:ascii="Arial" w:hAnsi="Arial" w:cs="Arial"/>
          <w:sz w:val="24"/>
          <w:szCs w:val="24"/>
        </w:rPr>
        <w:t xml:space="preserve"> </w:t>
      </w:r>
      <w:r>
        <w:rPr>
          <w:rFonts w:ascii="Arial" w:hAnsi="Arial" w:cs="Arial"/>
          <w:sz w:val="24"/>
          <w:szCs w:val="24"/>
        </w:rPr>
        <w:t>2</w:t>
      </w:r>
      <w:r w:rsidRPr="0077480F">
        <w:rPr>
          <w:rFonts w:ascii="Arial" w:hAnsi="Arial" w:cs="Arial"/>
          <w:sz w:val="24"/>
          <w:szCs w:val="24"/>
        </w:rPr>
        <w:t>5</w:t>
      </w:r>
      <w:r>
        <w:rPr>
          <w:rFonts w:ascii="Arial" w:hAnsi="Arial" w:cs="Arial"/>
          <w:sz w:val="24"/>
          <w:szCs w:val="24"/>
        </w:rPr>
        <w:t xml:space="preserve"> y 33</w:t>
      </w:r>
      <w:r w:rsidRPr="0077480F">
        <w:rPr>
          <w:rFonts w:ascii="Arial" w:hAnsi="Arial" w:cs="Arial"/>
          <w:sz w:val="24"/>
          <w:szCs w:val="24"/>
        </w:rPr>
        <w:t xml:space="preserve"> de la Ley de Coordinación</w:t>
      </w:r>
      <w:r w:rsidRPr="00B93273">
        <w:rPr>
          <w:rFonts w:ascii="Arial" w:hAnsi="Arial" w:cs="Arial"/>
          <w:sz w:val="24"/>
          <w:szCs w:val="24"/>
        </w:rPr>
        <w:t xml:space="preserve"> Fiscal; 27, 37 fracción II y 50 de la Ley del Gobierno y la Administración Pública Municipal para el Estado de Jalisco y sus Municipios; 7, 11, 36 y 37 de la Ley de Obra Pública para el Estado de Jalisco y sus Municipios; 37, 38 fracción XV, 40, 47, 48, 64, 104,106,107, 108 y 109 del Reglamento Interior del Ayuntamiento de Zapotlán el Grande, Jalisco y artículo 1 en los </w:t>
      </w:r>
      <w:r>
        <w:rPr>
          <w:rFonts w:ascii="Arial" w:hAnsi="Arial" w:cs="Arial"/>
          <w:sz w:val="24"/>
          <w:szCs w:val="24"/>
        </w:rPr>
        <w:t>puntos</w:t>
      </w:r>
      <w:r w:rsidRPr="00B93273">
        <w:rPr>
          <w:rFonts w:ascii="Arial" w:hAnsi="Arial" w:cs="Arial"/>
          <w:sz w:val="24"/>
          <w:szCs w:val="24"/>
        </w:rPr>
        <w:t xml:space="preserve"> 1 y 2 del Reglamento de Obra Pública para el Municipio de Zapotlán el Grande, Jalisco; en uso de las facultades conferidas en las disposiciones citadas, presentamos ante ustedes integrantes de este Órgano de Gobierno Municipal el siguiente </w:t>
      </w:r>
      <w:r w:rsidRPr="0055414D">
        <w:rPr>
          <w:rFonts w:ascii="Arial" w:hAnsi="Arial" w:cs="Arial"/>
          <w:b/>
          <w:bCs/>
          <w:sz w:val="24"/>
          <w:szCs w:val="24"/>
        </w:rPr>
        <w:t>DICTAMEN</w:t>
      </w:r>
      <w:r w:rsidRPr="0055414D">
        <w:rPr>
          <w:rStyle w:val="Ninguno"/>
          <w:rFonts w:ascii="Arial" w:hAnsi="Arial" w:cs="Arial"/>
          <w:b/>
          <w:bCs/>
          <w:sz w:val="24"/>
          <w:szCs w:val="24"/>
          <w:lang w:val="es-ES"/>
        </w:rPr>
        <w:t xml:space="preserve"> QUE </w:t>
      </w:r>
      <w:r w:rsidRPr="0055414D">
        <w:rPr>
          <w:rFonts w:ascii="Arial" w:eastAsia="Arial" w:hAnsi="Arial" w:cs="Arial"/>
          <w:b/>
          <w:bCs/>
          <w:sz w:val="24"/>
          <w:szCs w:val="24"/>
        </w:rPr>
        <w:t>APRUEBA</w:t>
      </w:r>
      <w:r w:rsidRPr="0055414D">
        <w:rPr>
          <w:rFonts w:ascii="Arial" w:eastAsia="Arial" w:hAnsi="Arial" w:cs="Arial"/>
          <w:b/>
          <w:sz w:val="24"/>
          <w:szCs w:val="24"/>
        </w:rPr>
        <w:t xml:space="preserve"> Y RATIFICA LA DICTAMINACIÓN DEL COMITÉ DE OBRA PÚBLICA QUE DETERMINA EL PROCEDIMIENTO DE EXCEPCIÓN A LA LICITACIÓN PÚBLICA PARA CONTRATAR BAJO LA MODALIDAD </w:t>
      </w:r>
      <w:r>
        <w:rPr>
          <w:rFonts w:ascii="Arial" w:eastAsia="Arial" w:hAnsi="Arial" w:cs="Arial"/>
          <w:b/>
          <w:sz w:val="24"/>
          <w:szCs w:val="24"/>
        </w:rPr>
        <w:t xml:space="preserve">DE </w:t>
      </w:r>
      <w:proofErr w:type="spellStart"/>
      <w:r>
        <w:rPr>
          <w:rFonts w:ascii="Arial" w:eastAsia="Arial" w:hAnsi="Arial" w:cs="Arial"/>
          <w:b/>
          <w:sz w:val="24"/>
          <w:szCs w:val="24"/>
        </w:rPr>
        <w:t>CONSURSO</w:t>
      </w:r>
      <w:proofErr w:type="spellEnd"/>
      <w:r>
        <w:rPr>
          <w:rFonts w:ascii="Arial" w:eastAsia="Arial" w:hAnsi="Arial" w:cs="Arial"/>
          <w:b/>
          <w:sz w:val="24"/>
          <w:szCs w:val="24"/>
        </w:rPr>
        <w:t xml:space="preserve"> SIMPLIFICADO SUMARIO, LAS OBRAS PÚBLICAS FAISMUN-0</w:t>
      </w:r>
      <w:r w:rsidR="00415F94">
        <w:rPr>
          <w:rFonts w:ascii="Arial" w:eastAsia="Arial" w:hAnsi="Arial" w:cs="Arial"/>
          <w:b/>
          <w:sz w:val="24"/>
          <w:szCs w:val="24"/>
        </w:rPr>
        <w:t>2</w:t>
      </w:r>
      <w:r>
        <w:rPr>
          <w:rFonts w:ascii="Arial" w:eastAsia="Arial" w:hAnsi="Arial" w:cs="Arial"/>
          <w:b/>
          <w:sz w:val="24"/>
          <w:szCs w:val="24"/>
        </w:rPr>
        <w:t xml:space="preserve">-2025, ASÍ COMO LAS EMPRESAS CONTRATISTAS PROPUESTAS PARA PARTICIPAR EN EL PROCEDIMIENTO CORRESPONDIENTE </w:t>
      </w:r>
      <w:r>
        <w:rPr>
          <w:rStyle w:val="Ninguno"/>
          <w:rFonts w:ascii="Arial" w:hAnsi="Arial" w:cs="Arial"/>
          <w:sz w:val="24"/>
          <w:szCs w:val="24"/>
          <w:lang w:val="es-ES"/>
        </w:rPr>
        <w:t>de conformidad con la</w:t>
      </w:r>
      <w:r w:rsidRPr="0055414D">
        <w:rPr>
          <w:rStyle w:val="Ninguno"/>
          <w:rFonts w:ascii="Arial" w:hAnsi="Arial" w:cs="Arial"/>
          <w:sz w:val="24"/>
          <w:szCs w:val="24"/>
          <w:lang w:val="es-ES"/>
        </w:rPr>
        <w:t>s siguiente:</w:t>
      </w:r>
    </w:p>
    <w:p w14:paraId="4A73F0B0" w14:textId="77777777" w:rsidR="00312AA1" w:rsidRDefault="00312AA1" w:rsidP="00312AA1">
      <w:pPr>
        <w:spacing w:after="0" w:line="276" w:lineRule="auto"/>
        <w:ind w:firstLine="708"/>
        <w:jc w:val="both"/>
        <w:rPr>
          <w:rStyle w:val="Ninguno"/>
          <w:rFonts w:ascii="Arial" w:hAnsi="Arial" w:cs="Arial"/>
          <w:sz w:val="24"/>
          <w:szCs w:val="24"/>
          <w:lang w:val="es-ES"/>
        </w:rPr>
      </w:pPr>
    </w:p>
    <w:p w14:paraId="5CE56E15" w14:textId="77777777" w:rsidR="00312AA1" w:rsidRDefault="00312AA1" w:rsidP="00312AA1">
      <w:pPr>
        <w:spacing w:after="0" w:line="276" w:lineRule="auto"/>
        <w:ind w:firstLine="708"/>
        <w:jc w:val="both"/>
        <w:rPr>
          <w:rStyle w:val="Ninguno"/>
          <w:rFonts w:ascii="Arial" w:hAnsi="Arial" w:cs="Arial"/>
          <w:sz w:val="24"/>
          <w:szCs w:val="24"/>
          <w:lang w:val="es-ES"/>
        </w:rPr>
      </w:pPr>
    </w:p>
    <w:p w14:paraId="68BD1190" w14:textId="77777777" w:rsidR="00312AA1" w:rsidRPr="0055414D" w:rsidRDefault="00312AA1" w:rsidP="00312AA1">
      <w:pPr>
        <w:spacing w:after="0" w:line="276" w:lineRule="auto"/>
        <w:ind w:firstLine="708"/>
        <w:jc w:val="both"/>
        <w:rPr>
          <w:rStyle w:val="Ninguno"/>
          <w:rFonts w:ascii="Arial" w:eastAsia="Arial" w:hAnsi="Arial" w:cs="Arial"/>
          <w:b/>
          <w:sz w:val="24"/>
          <w:szCs w:val="24"/>
        </w:rPr>
      </w:pPr>
    </w:p>
    <w:p w14:paraId="3857BDC5" w14:textId="77777777" w:rsidR="00312AA1" w:rsidRPr="0055414D" w:rsidRDefault="00312AA1" w:rsidP="00312AA1">
      <w:pPr>
        <w:spacing w:after="0" w:line="276" w:lineRule="auto"/>
        <w:jc w:val="both"/>
        <w:rPr>
          <w:rFonts w:ascii="Arial" w:hAnsi="Arial" w:cs="Arial"/>
          <w:b/>
          <w:bCs/>
          <w:sz w:val="24"/>
          <w:szCs w:val="24"/>
          <w:lang w:val="es-ES"/>
        </w:rPr>
      </w:pPr>
    </w:p>
    <w:p w14:paraId="1917FD18" w14:textId="77777777" w:rsidR="00312AA1" w:rsidRPr="0055414D" w:rsidRDefault="00312AA1" w:rsidP="00312AA1">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t>EXPOSICIÓN DE MOTIVOS:</w:t>
      </w:r>
    </w:p>
    <w:p w14:paraId="485542FB" w14:textId="77777777" w:rsidR="00312AA1" w:rsidRPr="0055414D" w:rsidRDefault="00312AA1" w:rsidP="00312AA1">
      <w:pPr>
        <w:spacing w:after="0" w:line="276" w:lineRule="auto"/>
        <w:rPr>
          <w:rFonts w:ascii="Arial" w:hAnsi="Arial" w:cs="Arial"/>
          <w:sz w:val="24"/>
          <w:szCs w:val="24"/>
        </w:rPr>
      </w:pPr>
    </w:p>
    <w:p w14:paraId="09F7790B" w14:textId="77777777"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sz w:val="24"/>
          <w:szCs w:val="24"/>
        </w:rPr>
        <w:t>.</w:t>
      </w:r>
    </w:p>
    <w:p w14:paraId="75EB5703" w14:textId="77777777" w:rsidR="00312AA1" w:rsidRPr="0055414D" w:rsidRDefault="00312AA1" w:rsidP="00312AA1">
      <w:pPr>
        <w:pStyle w:val="Prrafodelista"/>
        <w:spacing w:line="276" w:lineRule="auto"/>
        <w:ind w:left="0"/>
        <w:jc w:val="both"/>
        <w:rPr>
          <w:rFonts w:ascii="Arial" w:hAnsi="Arial" w:cs="Arial"/>
          <w:sz w:val="24"/>
          <w:szCs w:val="24"/>
        </w:rPr>
      </w:pPr>
    </w:p>
    <w:p w14:paraId="6075FAE2" w14:textId="77777777"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2926A66A" w14:textId="77777777" w:rsidR="00312AA1" w:rsidRPr="0055414D" w:rsidRDefault="00312AA1" w:rsidP="00312AA1">
      <w:pPr>
        <w:pStyle w:val="Prrafodelista"/>
        <w:spacing w:line="276" w:lineRule="auto"/>
        <w:ind w:left="0"/>
        <w:jc w:val="both"/>
        <w:rPr>
          <w:rFonts w:ascii="Arial" w:hAnsi="Arial" w:cs="Arial"/>
          <w:sz w:val="24"/>
          <w:szCs w:val="24"/>
        </w:rPr>
      </w:pPr>
    </w:p>
    <w:p w14:paraId="4ACB0314" w14:textId="77777777"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6941F68C" w14:textId="77777777" w:rsidR="00312AA1" w:rsidRPr="0055414D" w:rsidRDefault="00312AA1" w:rsidP="00312AA1">
      <w:pPr>
        <w:pStyle w:val="Prrafodelista"/>
        <w:spacing w:line="276" w:lineRule="auto"/>
        <w:ind w:left="0"/>
        <w:jc w:val="both"/>
        <w:rPr>
          <w:rFonts w:ascii="Arial" w:hAnsi="Arial" w:cs="Arial"/>
          <w:sz w:val="24"/>
          <w:szCs w:val="24"/>
        </w:rPr>
      </w:pPr>
    </w:p>
    <w:p w14:paraId="229C425C" w14:textId="77777777" w:rsidR="00312AA1" w:rsidRPr="0055414D" w:rsidRDefault="00312AA1" w:rsidP="00312AA1">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5FAA93AB" w14:textId="77777777" w:rsidR="00312AA1" w:rsidRPr="0055414D" w:rsidRDefault="00312AA1" w:rsidP="00312AA1">
      <w:pPr>
        <w:pStyle w:val="Prrafodelista"/>
        <w:spacing w:line="276" w:lineRule="auto"/>
        <w:ind w:left="0"/>
        <w:jc w:val="both"/>
        <w:rPr>
          <w:rStyle w:val="Ninguno"/>
          <w:rFonts w:ascii="Arial" w:hAnsi="Arial" w:cs="Arial"/>
          <w:sz w:val="24"/>
          <w:szCs w:val="24"/>
        </w:rPr>
      </w:pPr>
    </w:p>
    <w:p w14:paraId="2DEFF591" w14:textId="77777777" w:rsidR="00312AA1" w:rsidRDefault="00312AA1" w:rsidP="00312AA1">
      <w:pPr>
        <w:pStyle w:val="Prrafodelista"/>
        <w:numPr>
          <w:ilvl w:val="0"/>
          <w:numId w:val="1"/>
        </w:numPr>
        <w:spacing w:line="276" w:lineRule="auto"/>
        <w:ind w:left="0" w:firstLine="0"/>
        <w:jc w:val="both"/>
        <w:rPr>
          <w:rStyle w:val="Ninguno"/>
          <w:rFonts w:ascii="Arial" w:hAnsi="Arial" w:cs="Arial"/>
          <w:sz w:val="24"/>
          <w:szCs w:val="24"/>
        </w:rPr>
      </w:pPr>
      <w:r w:rsidRPr="00EF2526">
        <w:rPr>
          <w:rStyle w:val="Ninguno"/>
          <w:rFonts w:ascii="Arial" w:hAnsi="Arial" w:cs="Arial"/>
          <w:sz w:val="24"/>
          <w:szCs w:val="24"/>
        </w:rPr>
        <w:t xml:space="preserve">La Ley de Coordinación Fiscal en su artículo 25, menciona: </w:t>
      </w:r>
    </w:p>
    <w:p w14:paraId="69AC8B79" w14:textId="77777777" w:rsidR="00312AA1" w:rsidRDefault="00312AA1" w:rsidP="00312AA1">
      <w:pPr>
        <w:pStyle w:val="Prrafodelista"/>
        <w:rPr>
          <w:rStyle w:val="Ninguno"/>
          <w:rFonts w:ascii="Arial" w:hAnsi="Arial" w:cs="Arial"/>
          <w:sz w:val="24"/>
          <w:szCs w:val="24"/>
        </w:rPr>
      </w:pPr>
    </w:p>
    <w:p w14:paraId="1B6F8BF5" w14:textId="77777777" w:rsidR="00312AA1" w:rsidRPr="00D50C4B" w:rsidRDefault="00312AA1" w:rsidP="00312AA1">
      <w:pPr>
        <w:pStyle w:val="Textosinformato"/>
        <w:ind w:left="1134" w:right="992"/>
        <w:jc w:val="center"/>
        <w:rPr>
          <w:rFonts w:ascii="Arial" w:eastAsia="MS Mincho" w:hAnsi="Arial" w:cs="Arial"/>
          <w:b/>
          <w:bCs/>
          <w:i/>
          <w:sz w:val="22"/>
        </w:rPr>
      </w:pPr>
      <w:r w:rsidRPr="00D50C4B">
        <w:rPr>
          <w:rFonts w:ascii="Arial" w:eastAsia="MS Mincho" w:hAnsi="Arial" w:cs="Arial"/>
          <w:b/>
          <w:bCs/>
          <w:i/>
          <w:sz w:val="22"/>
        </w:rPr>
        <w:t>CAPÍTULO V</w:t>
      </w:r>
    </w:p>
    <w:p w14:paraId="2158F82B" w14:textId="77777777" w:rsidR="00312AA1" w:rsidRPr="00D50C4B" w:rsidRDefault="00312AA1" w:rsidP="00312AA1">
      <w:pPr>
        <w:pStyle w:val="Textosinformato"/>
        <w:ind w:left="1134" w:right="992"/>
        <w:jc w:val="center"/>
        <w:rPr>
          <w:rFonts w:ascii="Arial" w:eastAsia="MS Mincho" w:hAnsi="Arial" w:cs="Arial"/>
          <w:b/>
          <w:bCs/>
          <w:i/>
          <w:sz w:val="22"/>
        </w:rPr>
      </w:pPr>
      <w:r w:rsidRPr="00D50C4B">
        <w:rPr>
          <w:rFonts w:ascii="Arial" w:eastAsia="MS Mincho" w:hAnsi="Arial" w:cs="Arial"/>
          <w:b/>
          <w:bCs/>
          <w:i/>
          <w:sz w:val="22"/>
        </w:rPr>
        <w:t>De los Fondos de Aportaciones Federales</w:t>
      </w:r>
    </w:p>
    <w:p w14:paraId="6D354C01" w14:textId="77777777" w:rsidR="00312AA1" w:rsidRPr="00D50C4B" w:rsidRDefault="00312AA1" w:rsidP="00312AA1">
      <w:pPr>
        <w:pStyle w:val="Textosinformato"/>
        <w:ind w:left="1134" w:right="992"/>
        <w:jc w:val="both"/>
        <w:rPr>
          <w:rFonts w:ascii="Arial" w:eastAsia="MS Mincho" w:hAnsi="Arial" w:cs="Arial"/>
          <w:i/>
        </w:rPr>
      </w:pPr>
    </w:p>
    <w:p w14:paraId="30B1C005" w14:textId="77777777" w:rsidR="00312AA1" w:rsidRPr="00D50C4B" w:rsidRDefault="00312AA1" w:rsidP="00312AA1">
      <w:pPr>
        <w:pStyle w:val="Textosinformato"/>
        <w:ind w:left="1134" w:right="992"/>
        <w:jc w:val="both"/>
        <w:rPr>
          <w:rFonts w:ascii="Arial" w:eastAsia="MS Mincho" w:hAnsi="Arial" w:cs="Arial"/>
          <w:i/>
        </w:rPr>
      </w:pPr>
      <w:bookmarkStart w:id="0" w:name="Artículo_25"/>
      <w:r w:rsidRPr="00D50C4B">
        <w:rPr>
          <w:rFonts w:ascii="Arial" w:eastAsia="MS Mincho" w:hAnsi="Arial" w:cs="Arial"/>
          <w:b/>
          <w:bCs/>
          <w:i/>
        </w:rPr>
        <w:t>Artículo 25</w:t>
      </w:r>
      <w:bookmarkEnd w:id="0"/>
      <w:r w:rsidRPr="00D50C4B">
        <w:rPr>
          <w:rFonts w:ascii="Arial" w:eastAsia="MS Mincho" w:hAnsi="Arial" w:cs="Arial"/>
          <w:b/>
          <w:bCs/>
          <w:i/>
        </w:rPr>
        <w:t xml:space="preserve">.- </w:t>
      </w:r>
      <w:r w:rsidRPr="00D50C4B">
        <w:rPr>
          <w:rFonts w:ascii="Arial" w:eastAsia="MS Mincho" w:hAnsi="Arial" w:cs="Arial"/>
          <w:i/>
        </w:rPr>
        <w:t>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14:paraId="2E204AD2" w14:textId="77777777" w:rsidR="00312AA1" w:rsidRPr="00D50C4B" w:rsidRDefault="00312AA1" w:rsidP="00312AA1">
      <w:pPr>
        <w:pStyle w:val="Textosinformato"/>
        <w:ind w:left="1134" w:right="992"/>
        <w:jc w:val="both"/>
        <w:rPr>
          <w:rFonts w:ascii="Arial" w:eastAsia="MS Mincho" w:hAnsi="Arial" w:cs="Arial"/>
          <w:i/>
        </w:rPr>
      </w:pPr>
    </w:p>
    <w:p w14:paraId="27E32D50" w14:textId="77777777" w:rsidR="00312AA1" w:rsidRPr="00D50C4B" w:rsidRDefault="00312AA1" w:rsidP="00312AA1">
      <w:pPr>
        <w:pStyle w:val="Textosinformato"/>
        <w:numPr>
          <w:ilvl w:val="0"/>
          <w:numId w:val="4"/>
        </w:numPr>
        <w:ind w:left="1134" w:right="992" w:firstLine="0"/>
        <w:jc w:val="both"/>
        <w:rPr>
          <w:rFonts w:ascii="Arial" w:eastAsia="MS Mincho" w:hAnsi="Arial" w:cs="Arial"/>
          <w:b/>
          <w:bCs/>
          <w:i/>
        </w:rPr>
      </w:pPr>
      <w:r w:rsidRPr="00D50C4B">
        <w:rPr>
          <w:rFonts w:ascii="Arial" w:eastAsia="MS Mincho" w:hAnsi="Arial" w:cs="Arial"/>
          <w:b/>
          <w:bCs/>
          <w:i/>
        </w:rPr>
        <w:t>. . .</w:t>
      </w:r>
    </w:p>
    <w:p w14:paraId="514E136E" w14:textId="77777777" w:rsidR="00312AA1" w:rsidRPr="00D50C4B" w:rsidRDefault="00312AA1" w:rsidP="00312AA1">
      <w:pPr>
        <w:pStyle w:val="Textosinformato"/>
        <w:ind w:left="1134" w:right="992"/>
        <w:jc w:val="both"/>
        <w:rPr>
          <w:rFonts w:ascii="Arial" w:eastAsia="MS Mincho" w:hAnsi="Arial" w:cs="Arial"/>
          <w:i/>
        </w:rPr>
      </w:pPr>
    </w:p>
    <w:p w14:paraId="3B4C33BC" w14:textId="77777777"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b/>
          <w:bCs/>
          <w:i/>
        </w:rPr>
        <w:t xml:space="preserve">II. </w:t>
      </w:r>
      <w:r w:rsidRPr="00D50C4B">
        <w:rPr>
          <w:rFonts w:ascii="Arial" w:eastAsia="MS Mincho" w:hAnsi="Arial" w:cs="Arial"/>
          <w:b/>
          <w:bCs/>
          <w:i/>
        </w:rPr>
        <w:tab/>
        <w:t xml:space="preserve">. . . </w:t>
      </w:r>
    </w:p>
    <w:p w14:paraId="756985CA" w14:textId="77777777" w:rsidR="00312AA1" w:rsidRPr="00D50C4B" w:rsidRDefault="00312AA1" w:rsidP="00312AA1">
      <w:pPr>
        <w:pStyle w:val="Textosinformato"/>
        <w:ind w:left="1134" w:right="992"/>
        <w:jc w:val="both"/>
        <w:rPr>
          <w:rFonts w:ascii="Arial" w:eastAsia="MS Mincho" w:hAnsi="Arial" w:cs="Arial"/>
          <w:b/>
          <w:bCs/>
          <w:i/>
        </w:rPr>
      </w:pPr>
    </w:p>
    <w:p w14:paraId="6C3E960F" w14:textId="77777777"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b/>
          <w:bCs/>
          <w:i/>
        </w:rPr>
        <w:t xml:space="preserve">III. </w:t>
      </w:r>
      <w:r w:rsidRPr="00D50C4B">
        <w:rPr>
          <w:rFonts w:ascii="Arial" w:eastAsia="MS Mincho" w:hAnsi="Arial" w:cs="Arial"/>
          <w:b/>
          <w:bCs/>
          <w:i/>
        </w:rPr>
        <w:tab/>
      </w:r>
      <w:r w:rsidRPr="00D50C4B">
        <w:rPr>
          <w:rFonts w:ascii="Arial" w:eastAsia="MS Mincho" w:hAnsi="Arial" w:cs="Arial"/>
          <w:i/>
        </w:rPr>
        <w:t>Fondo de Aportaciones para la Infraestructura Social;</w:t>
      </w:r>
    </w:p>
    <w:p w14:paraId="380FAB12" w14:textId="77777777" w:rsidR="00312AA1" w:rsidRPr="00D50C4B" w:rsidRDefault="00312AA1" w:rsidP="00312AA1">
      <w:pPr>
        <w:pStyle w:val="Textosinformato"/>
        <w:ind w:left="1134" w:right="992"/>
        <w:jc w:val="both"/>
        <w:rPr>
          <w:rFonts w:ascii="Arial" w:eastAsia="MS Mincho" w:hAnsi="Arial" w:cs="Arial"/>
          <w:i/>
        </w:rPr>
      </w:pPr>
    </w:p>
    <w:p w14:paraId="4C22A17D" w14:textId="77777777" w:rsidR="00312AA1" w:rsidRPr="00D50C4B" w:rsidRDefault="00312AA1" w:rsidP="00312AA1">
      <w:pPr>
        <w:pStyle w:val="Textosinformato"/>
        <w:ind w:left="1134" w:right="992"/>
        <w:jc w:val="both"/>
        <w:rPr>
          <w:rFonts w:ascii="Arial" w:eastAsia="MS Mincho" w:hAnsi="Arial" w:cs="Arial"/>
          <w:i/>
        </w:rPr>
      </w:pPr>
      <w:r>
        <w:rPr>
          <w:rFonts w:ascii="Arial" w:eastAsia="MS Mincho" w:hAnsi="Arial" w:cs="Arial"/>
          <w:b/>
          <w:bCs/>
          <w:i/>
        </w:rPr>
        <w:t xml:space="preserve">IV.  </w:t>
      </w:r>
      <w:r w:rsidRPr="00D50C4B">
        <w:rPr>
          <w:rFonts w:ascii="Arial" w:eastAsia="MS Mincho" w:hAnsi="Arial" w:cs="Arial"/>
          <w:b/>
          <w:bCs/>
          <w:i/>
        </w:rPr>
        <w:t>. . .</w:t>
      </w:r>
    </w:p>
    <w:p w14:paraId="679A0AFB" w14:textId="77777777" w:rsidR="00312AA1" w:rsidRPr="00D50C4B" w:rsidRDefault="00312AA1" w:rsidP="00312AA1">
      <w:pPr>
        <w:pStyle w:val="Textosinformato"/>
        <w:ind w:left="1134" w:right="992"/>
        <w:jc w:val="both"/>
        <w:rPr>
          <w:rFonts w:ascii="Arial" w:eastAsia="MS Mincho" w:hAnsi="Arial" w:cs="Arial"/>
          <w:i/>
        </w:rPr>
      </w:pPr>
    </w:p>
    <w:p w14:paraId="1BA41F78" w14:textId="77777777"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b/>
          <w:bCs/>
          <w:i/>
        </w:rPr>
        <w:t xml:space="preserve">V. </w:t>
      </w:r>
      <w:r w:rsidRPr="00D50C4B">
        <w:rPr>
          <w:rFonts w:ascii="Arial" w:eastAsia="MS Mincho" w:hAnsi="Arial" w:cs="Arial"/>
          <w:b/>
          <w:bCs/>
          <w:i/>
        </w:rPr>
        <w:tab/>
      </w:r>
      <w:r>
        <w:rPr>
          <w:rFonts w:ascii="Arial" w:eastAsia="MS Mincho" w:hAnsi="Arial" w:cs="Arial"/>
          <w:b/>
          <w:bCs/>
          <w:i/>
        </w:rPr>
        <w:t xml:space="preserve"> </w:t>
      </w:r>
      <w:r w:rsidRPr="00D50C4B">
        <w:rPr>
          <w:rFonts w:ascii="Arial" w:eastAsia="MS Mincho" w:hAnsi="Arial" w:cs="Arial"/>
          <w:b/>
          <w:bCs/>
          <w:i/>
        </w:rPr>
        <w:t xml:space="preserve">. . . </w:t>
      </w:r>
    </w:p>
    <w:p w14:paraId="025801BC" w14:textId="77777777" w:rsidR="00312AA1" w:rsidRPr="00D50C4B" w:rsidRDefault="00312AA1" w:rsidP="00312AA1">
      <w:pPr>
        <w:pStyle w:val="Textosinformato"/>
        <w:ind w:left="1134" w:right="992"/>
        <w:jc w:val="both"/>
        <w:rPr>
          <w:rFonts w:ascii="Arial" w:eastAsia="MS Mincho" w:hAnsi="Arial" w:cs="Arial"/>
          <w:i/>
        </w:rPr>
      </w:pPr>
    </w:p>
    <w:p w14:paraId="05473330" w14:textId="77777777" w:rsidR="00312AA1" w:rsidRPr="00D50C4B" w:rsidRDefault="00312AA1" w:rsidP="00312AA1">
      <w:pPr>
        <w:pStyle w:val="Textosinformato"/>
        <w:ind w:left="1134" w:right="992"/>
        <w:jc w:val="both"/>
        <w:rPr>
          <w:rFonts w:ascii="Arial" w:eastAsia="MS Mincho" w:hAnsi="Arial" w:cs="Arial"/>
          <w:b/>
          <w:bCs/>
          <w:i/>
        </w:rPr>
      </w:pPr>
      <w:r>
        <w:rPr>
          <w:rFonts w:ascii="Arial" w:eastAsia="MS Mincho" w:hAnsi="Arial" w:cs="Arial"/>
          <w:b/>
          <w:bCs/>
          <w:i/>
        </w:rPr>
        <w:t>VI.</w:t>
      </w:r>
      <w:proofErr w:type="gramStart"/>
      <w:r>
        <w:rPr>
          <w:rFonts w:ascii="Arial" w:eastAsia="MS Mincho" w:hAnsi="Arial" w:cs="Arial"/>
          <w:b/>
          <w:bCs/>
          <w:i/>
        </w:rPr>
        <w:t xml:space="preserve">-  </w:t>
      </w:r>
      <w:r w:rsidRPr="00D50C4B">
        <w:rPr>
          <w:rFonts w:ascii="Arial" w:eastAsia="MS Mincho" w:hAnsi="Arial" w:cs="Arial"/>
          <w:b/>
          <w:bCs/>
          <w:i/>
        </w:rPr>
        <w:t>. . .</w:t>
      </w:r>
      <w:proofErr w:type="gramEnd"/>
      <w:r w:rsidRPr="00D50C4B">
        <w:rPr>
          <w:rFonts w:ascii="Arial" w:eastAsia="MS Mincho" w:hAnsi="Arial" w:cs="Arial"/>
          <w:b/>
          <w:bCs/>
          <w:i/>
        </w:rPr>
        <w:t xml:space="preserve"> </w:t>
      </w:r>
    </w:p>
    <w:p w14:paraId="17835A29" w14:textId="77777777" w:rsidR="00312AA1" w:rsidRPr="00D50C4B" w:rsidRDefault="00312AA1" w:rsidP="00312AA1">
      <w:pPr>
        <w:pStyle w:val="Textosinformato"/>
        <w:ind w:left="1134" w:right="992"/>
        <w:jc w:val="both"/>
        <w:rPr>
          <w:rFonts w:ascii="Arial" w:eastAsia="MS Mincho" w:hAnsi="Arial" w:cs="Arial"/>
          <w:i/>
        </w:rPr>
      </w:pPr>
    </w:p>
    <w:p w14:paraId="25269753" w14:textId="77777777" w:rsidR="00312AA1" w:rsidRPr="00D50C4B" w:rsidRDefault="00312AA1" w:rsidP="00312AA1">
      <w:pPr>
        <w:pStyle w:val="Textosinformato"/>
        <w:ind w:left="1134" w:right="992"/>
        <w:jc w:val="both"/>
        <w:rPr>
          <w:rFonts w:ascii="Times New Roman" w:eastAsia="MS Mincho" w:hAnsi="Times New Roman"/>
          <w:i/>
          <w:iCs/>
          <w:color w:val="0000FF"/>
          <w:sz w:val="16"/>
          <w:lang w:val="es-MX"/>
        </w:rPr>
      </w:pPr>
      <w:r>
        <w:rPr>
          <w:rFonts w:ascii="Arial" w:eastAsia="MS Mincho" w:hAnsi="Arial" w:cs="Arial"/>
          <w:b/>
          <w:bCs/>
          <w:i/>
        </w:rPr>
        <w:t xml:space="preserve">VII.-  </w:t>
      </w:r>
      <w:r w:rsidRPr="00D50C4B">
        <w:rPr>
          <w:rFonts w:ascii="Arial" w:eastAsia="MS Mincho" w:hAnsi="Arial" w:cs="Arial"/>
          <w:b/>
          <w:bCs/>
          <w:i/>
        </w:rPr>
        <w:t>. . .</w:t>
      </w:r>
    </w:p>
    <w:p w14:paraId="54881DD6" w14:textId="77777777" w:rsidR="00312AA1" w:rsidRPr="00D50C4B" w:rsidRDefault="00312AA1" w:rsidP="00312AA1">
      <w:pPr>
        <w:pStyle w:val="Textosinformato"/>
        <w:ind w:left="1134" w:right="992"/>
        <w:jc w:val="both"/>
        <w:rPr>
          <w:rFonts w:ascii="Arial" w:eastAsia="MS Mincho" w:hAnsi="Arial" w:cs="Arial"/>
          <w:i/>
        </w:rPr>
      </w:pPr>
    </w:p>
    <w:p w14:paraId="04ED724D" w14:textId="77777777" w:rsidR="00312AA1" w:rsidRPr="00D50C4B" w:rsidRDefault="00312AA1" w:rsidP="00312AA1">
      <w:pPr>
        <w:pStyle w:val="Texto"/>
        <w:tabs>
          <w:tab w:val="right" w:leader="dot" w:pos="8827"/>
        </w:tabs>
        <w:spacing w:after="0" w:line="240" w:lineRule="auto"/>
        <w:ind w:left="1134" w:right="992" w:firstLine="0"/>
        <w:rPr>
          <w:rFonts w:eastAsia="MS Mincho"/>
          <w:i/>
        </w:rPr>
      </w:pPr>
      <w:r w:rsidRPr="00D50C4B">
        <w:rPr>
          <w:b/>
          <w:bCs/>
          <w:i/>
          <w:sz w:val="20"/>
        </w:rPr>
        <w:t xml:space="preserve">VIII.- </w:t>
      </w:r>
      <w:r>
        <w:rPr>
          <w:b/>
          <w:bCs/>
          <w:i/>
          <w:sz w:val="20"/>
        </w:rPr>
        <w:t xml:space="preserve">. . . </w:t>
      </w:r>
    </w:p>
    <w:p w14:paraId="24469DC9" w14:textId="77777777" w:rsidR="00312AA1" w:rsidRDefault="00312AA1" w:rsidP="00312AA1">
      <w:pPr>
        <w:pStyle w:val="Textosinformato"/>
        <w:ind w:left="1134" w:right="992"/>
        <w:jc w:val="both"/>
        <w:rPr>
          <w:rFonts w:ascii="Arial" w:eastAsia="MS Mincho" w:hAnsi="Arial" w:cs="Arial"/>
          <w:i/>
        </w:rPr>
      </w:pPr>
    </w:p>
    <w:p w14:paraId="441FE922" w14:textId="77777777"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i/>
        </w:rPr>
        <w:t>Dichos Fondos se integrarán, distribuirán, administrarán, ejercerán y supervisarán, de acuerdo a lo dispuesto en el presente Capítulo.</w:t>
      </w:r>
    </w:p>
    <w:p w14:paraId="173F9146" w14:textId="77777777" w:rsidR="00312AA1" w:rsidRPr="00D50C4B" w:rsidRDefault="00312AA1" w:rsidP="00312AA1">
      <w:pPr>
        <w:pStyle w:val="Textosinformato"/>
        <w:ind w:left="1134" w:right="992"/>
        <w:jc w:val="both"/>
        <w:rPr>
          <w:rFonts w:ascii="Arial" w:eastAsia="MS Mincho" w:hAnsi="Arial" w:cs="Arial"/>
          <w:i/>
        </w:rPr>
      </w:pPr>
    </w:p>
    <w:p w14:paraId="7CB4EEB0" w14:textId="77777777" w:rsidR="00312AA1" w:rsidRPr="00D50C4B" w:rsidRDefault="00312AA1" w:rsidP="00312AA1">
      <w:pPr>
        <w:ind w:left="1134" w:right="992"/>
        <w:rPr>
          <w:i/>
        </w:rPr>
      </w:pPr>
      <w:r w:rsidRPr="00D50C4B">
        <w:rPr>
          <w:i/>
        </w:rPr>
        <w:t xml:space="preserve"> . . . </w:t>
      </w:r>
    </w:p>
    <w:p w14:paraId="4435C1FC" w14:textId="77777777" w:rsidR="00312AA1" w:rsidRPr="00D50C4B" w:rsidRDefault="00312AA1" w:rsidP="00312AA1">
      <w:pPr>
        <w:pStyle w:val="Texto"/>
        <w:spacing w:after="0" w:line="240" w:lineRule="auto"/>
        <w:ind w:left="1134" w:right="992" w:firstLine="0"/>
        <w:rPr>
          <w:i/>
          <w:sz w:val="20"/>
          <w:szCs w:val="20"/>
        </w:rPr>
      </w:pPr>
      <w:bookmarkStart w:id="1" w:name="Artículo_33"/>
      <w:r w:rsidRPr="00D50C4B">
        <w:rPr>
          <w:b/>
          <w:i/>
          <w:sz w:val="20"/>
          <w:szCs w:val="20"/>
        </w:rPr>
        <w:t>Artículo 33</w:t>
      </w:r>
      <w:bookmarkEnd w:id="1"/>
      <w:r w:rsidRPr="00D50C4B">
        <w:rPr>
          <w:b/>
          <w:i/>
          <w:sz w:val="20"/>
          <w:szCs w:val="20"/>
        </w:rPr>
        <w:t>.-</w:t>
      </w:r>
      <w:r w:rsidRPr="00D50C4B">
        <w:rPr>
          <w:i/>
          <w:sz w:val="20"/>
          <w:szCs w:val="20"/>
        </w:rPr>
        <w:t xml:space="preserve">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w:t>
      </w:r>
    </w:p>
    <w:p w14:paraId="5D5FB7B0" w14:textId="77777777" w:rsidR="00312AA1" w:rsidRPr="00D50C4B" w:rsidRDefault="00312AA1" w:rsidP="00312AA1">
      <w:pPr>
        <w:pStyle w:val="Texto"/>
        <w:spacing w:after="0" w:line="240" w:lineRule="auto"/>
        <w:ind w:left="1134" w:right="992" w:firstLine="0"/>
        <w:rPr>
          <w:i/>
          <w:sz w:val="20"/>
          <w:szCs w:val="20"/>
        </w:rPr>
      </w:pPr>
    </w:p>
    <w:p w14:paraId="3C16BE4B" w14:textId="77777777" w:rsidR="00312AA1" w:rsidRPr="00D50C4B" w:rsidRDefault="00312AA1" w:rsidP="00312AA1">
      <w:pPr>
        <w:pStyle w:val="Texto"/>
        <w:spacing w:after="0" w:line="240" w:lineRule="auto"/>
        <w:ind w:left="1134" w:right="992" w:firstLine="0"/>
        <w:rPr>
          <w:i/>
          <w:sz w:val="20"/>
          <w:szCs w:val="20"/>
        </w:rPr>
      </w:pPr>
      <w:r w:rsidRPr="00D50C4B">
        <w:rPr>
          <w:b/>
          <w:i/>
          <w:sz w:val="20"/>
          <w:szCs w:val="20"/>
        </w:rPr>
        <w:t>A.</w:t>
      </w:r>
      <w:r w:rsidRPr="00D50C4B">
        <w:rPr>
          <w:i/>
          <w:sz w:val="20"/>
          <w:szCs w:val="20"/>
        </w:rPr>
        <w:t xml:space="preserve"> </w:t>
      </w:r>
      <w:r w:rsidRPr="00D50C4B">
        <w:rPr>
          <w:i/>
          <w:sz w:val="20"/>
          <w:szCs w:val="20"/>
        </w:rPr>
        <w:tab/>
        <w:t>Los recursos del Fondo de Aportaciones para la Infraestructura Social, se destinarán a los siguientes rubros:</w:t>
      </w:r>
    </w:p>
    <w:p w14:paraId="4F8F178A" w14:textId="77777777" w:rsidR="00312AA1" w:rsidRPr="00D50C4B" w:rsidRDefault="00312AA1" w:rsidP="00312AA1">
      <w:pPr>
        <w:pStyle w:val="Texto"/>
        <w:spacing w:after="0" w:line="240" w:lineRule="auto"/>
        <w:ind w:left="1134" w:right="992" w:firstLine="0"/>
        <w:rPr>
          <w:b/>
          <w:i/>
          <w:sz w:val="20"/>
          <w:szCs w:val="20"/>
        </w:rPr>
      </w:pPr>
    </w:p>
    <w:p w14:paraId="3F86F03C" w14:textId="77777777" w:rsidR="00312AA1" w:rsidRPr="00D50C4B" w:rsidRDefault="00312AA1" w:rsidP="00312AA1">
      <w:pPr>
        <w:pStyle w:val="Texto"/>
        <w:spacing w:after="0" w:line="240" w:lineRule="auto"/>
        <w:ind w:left="1134" w:right="992" w:firstLine="0"/>
        <w:rPr>
          <w:i/>
          <w:sz w:val="20"/>
          <w:szCs w:val="20"/>
        </w:rPr>
      </w:pPr>
      <w:r w:rsidRPr="00D50C4B">
        <w:rPr>
          <w:b/>
          <w:i/>
          <w:sz w:val="20"/>
          <w:szCs w:val="20"/>
        </w:rPr>
        <w:t>I.</w:t>
      </w:r>
      <w:r w:rsidRPr="00D50C4B">
        <w:rPr>
          <w:i/>
          <w:sz w:val="20"/>
          <w:szCs w:val="20"/>
        </w:rPr>
        <w:t xml:space="preserve"> </w:t>
      </w:r>
      <w:r w:rsidRPr="00D50C4B">
        <w:rPr>
          <w:i/>
          <w:sz w:val="20"/>
          <w:szCs w:val="20"/>
        </w:rPr>
        <w:tab/>
        <w:t>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14:paraId="36BB053D" w14:textId="77777777" w:rsidR="00312AA1" w:rsidRPr="00D50C4B" w:rsidRDefault="00312AA1" w:rsidP="00312AA1">
      <w:pPr>
        <w:pStyle w:val="Texto"/>
        <w:spacing w:after="0" w:line="240" w:lineRule="auto"/>
        <w:ind w:left="1134" w:right="992" w:firstLine="0"/>
        <w:rPr>
          <w:b/>
          <w:i/>
          <w:sz w:val="20"/>
          <w:szCs w:val="20"/>
        </w:rPr>
      </w:pPr>
    </w:p>
    <w:p w14:paraId="3FC4CE07" w14:textId="77777777" w:rsidR="00312AA1" w:rsidRPr="00D50C4B" w:rsidRDefault="00312AA1" w:rsidP="00312AA1">
      <w:pPr>
        <w:pStyle w:val="Texto"/>
        <w:spacing w:after="0" w:line="240" w:lineRule="auto"/>
        <w:ind w:left="1134" w:right="992" w:firstLine="0"/>
        <w:rPr>
          <w:i/>
          <w:sz w:val="20"/>
          <w:szCs w:val="20"/>
        </w:rPr>
      </w:pPr>
      <w:r w:rsidRPr="00D50C4B">
        <w:rPr>
          <w:b/>
          <w:i/>
          <w:sz w:val="20"/>
          <w:szCs w:val="20"/>
        </w:rPr>
        <w:t>II.</w:t>
      </w:r>
      <w:r w:rsidRPr="00D50C4B">
        <w:rPr>
          <w:i/>
          <w:sz w:val="20"/>
          <w:szCs w:val="20"/>
        </w:rPr>
        <w:t xml:space="preserve"> </w:t>
      </w:r>
      <w:r w:rsidRPr="00D50C4B">
        <w:rPr>
          <w:i/>
          <w:sz w:val="20"/>
          <w:szCs w:val="20"/>
        </w:rPr>
        <w:tab/>
        <w:t xml:space="preserve">Fondo de Infraestructura Social para las Entidades: obras y acciones que beneficien preferentemente a la población de los municipios, demarcaciones </w:t>
      </w:r>
      <w:r w:rsidRPr="00D50C4B">
        <w:rPr>
          <w:i/>
          <w:sz w:val="20"/>
          <w:szCs w:val="20"/>
        </w:rPr>
        <w:lastRenderedPageBreak/>
        <w:t>territoriales y localidades que presenten mayores niveles de rezago social y pobreza extrema en la entidad.</w:t>
      </w:r>
    </w:p>
    <w:p w14:paraId="7C20A65A" w14:textId="77777777" w:rsidR="00312AA1" w:rsidRPr="00D50C4B" w:rsidRDefault="00312AA1" w:rsidP="00312AA1">
      <w:pPr>
        <w:pStyle w:val="Texto"/>
        <w:spacing w:after="0" w:line="240" w:lineRule="auto"/>
        <w:ind w:left="1134" w:right="992" w:firstLine="0"/>
        <w:rPr>
          <w:i/>
          <w:sz w:val="20"/>
          <w:szCs w:val="20"/>
        </w:rPr>
      </w:pPr>
    </w:p>
    <w:p w14:paraId="0B9AB34C" w14:textId="77777777" w:rsidR="00312AA1" w:rsidRPr="00D50C4B" w:rsidRDefault="00312AA1" w:rsidP="00312AA1">
      <w:pPr>
        <w:pStyle w:val="Texto"/>
        <w:spacing w:after="0" w:line="240" w:lineRule="auto"/>
        <w:ind w:left="1134" w:right="992" w:firstLine="0"/>
        <w:rPr>
          <w:i/>
          <w:sz w:val="20"/>
          <w:szCs w:val="20"/>
        </w:rPr>
      </w:pPr>
      <w:r w:rsidRPr="00D50C4B">
        <w:rPr>
          <w:i/>
          <w:sz w:val="20"/>
          <w:szCs w:val="20"/>
        </w:rPr>
        <w:tab/>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14:paraId="48DD33F7" w14:textId="77777777" w:rsidR="00312AA1" w:rsidRPr="00D50C4B" w:rsidRDefault="00312AA1" w:rsidP="00312AA1">
      <w:pPr>
        <w:pStyle w:val="Texto"/>
        <w:spacing w:after="0" w:line="240" w:lineRule="auto"/>
        <w:ind w:left="1134" w:right="992" w:firstLine="0"/>
        <w:rPr>
          <w:i/>
          <w:sz w:val="20"/>
          <w:szCs w:val="20"/>
        </w:rPr>
      </w:pPr>
    </w:p>
    <w:p w14:paraId="691F5DE6" w14:textId="77777777" w:rsidR="00312AA1" w:rsidRPr="00D50C4B" w:rsidRDefault="00312AA1" w:rsidP="00312AA1">
      <w:pPr>
        <w:pStyle w:val="Texto"/>
        <w:spacing w:after="0" w:line="240" w:lineRule="auto"/>
        <w:ind w:left="1134" w:right="992" w:firstLine="0"/>
        <w:rPr>
          <w:b/>
          <w:i/>
          <w:sz w:val="20"/>
          <w:szCs w:val="20"/>
        </w:rPr>
      </w:pPr>
      <w:r w:rsidRPr="00D50C4B">
        <w:rPr>
          <w:b/>
          <w:i/>
          <w:sz w:val="20"/>
          <w:szCs w:val="20"/>
        </w:rPr>
        <w:tab/>
        <w:t xml:space="preserve">. . . </w:t>
      </w:r>
    </w:p>
    <w:p w14:paraId="73623238" w14:textId="77777777" w:rsidR="00312AA1" w:rsidRPr="00D50C4B" w:rsidRDefault="00312AA1" w:rsidP="00312AA1">
      <w:pPr>
        <w:pStyle w:val="Texto"/>
        <w:spacing w:after="0" w:line="240" w:lineRule="auto"/>
        <w:ind w:left="1134" w:right="992" w:firstLine="0"/>
        <w:rPr>
          <w:i/>
          <w:sz w:val="20"/>
          <w:szCs w:val="20"/>
        </w:rPr>
      </w:pPr>
    </w:p>
    <w:p w14:paraId="192D7D3E" w14:textId="77777777" w:rsidR="00312AA1" w:rsidRPr="00D50C4B" w:rsidRDefault="00312AA1" w:rsidP="00312AA1">
      <w:pPr>
        <w:pStyle w:val="Texto"/>
        <w:spacing w:after="0" w:line="240" w:lineRule="auto"/>
        <w:ind w:left="1134" w:right="992" w:firstLine="0"/>
        <w:rPr>
          <w:i/>
          <w:sz w:val="20"/>
          <w:szCs w:val="20"/>
        </w:rPr>
      </w:pPr>
      <w:r w:rsidRPr="00D50C4B">
        <w:rPr>
          <w:i/>
          <w:sz w:val="20"/>
          <w:szCs w:val="20"/>
        </w:rPr>
        <w:tab/>
        <w:t>Adicionalmente, las entidades, los municipios o demarcaciones territoriales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refiere este artículo.</w:t>
      </w:r>
    </w:p>
    <w:p w14:paraId="012A6069" w14:textId="77777777" w:rsidR="00312AA1" w:rsidRPr="00D50C4B" w:rsidRDefault="00312AA1" w:rsidP="00312AA1">
      <w:pPr>
        <w:ind w:left="1134" w:right="992"/>
        <w:rPr>
          <w:i/>
        </w:rPr>
      </w:pPr>
    </w:p>
    <w:p w14:paraId="51C1480D" w14:textId="77777777" w:rsidR="00312AA1" w:rsidRPr="0055414D" w:rsidRDefault="00312AA1" w:rsidP="00312AA1">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7EF6057E" w14:textId="77777777" w:rsidR="00312AA1" w:rsidRPr="0055414D" w:rsidRDefault="00312AA1" w:rsidP="00312AA1">
      <w:pPr>
        <w:pStyle w:val="Prrafodelista"/>
        <w:spacing w:line="276" w:lineRule="auto"/>
        <w:ind w:left="0"/>
        <w:jc w:val="both"/>
        <w:rPr>
          <w:rFonts w:ascii="Arial" w:hAnsi="Arial" w:cs="Arial"/>
          <w:sz w:val="24"/>
          <w:szCs w:val="24"/>
        </w:rPr>
      </w:pPr>
    </w:p>
    <w:p w14:paraId="3F3DB839" w14:textId="77777777"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3DD12984" w14:textId="77777777" w:rsidR="00312AA1" w:rsidRPr="0055414D" w:rsidRDefault="00312AA1" w:rsidP="00312AA1">
      <w:pPr>
        <w:pStyle w:val="Prrafodelista"/>
        <w:spacing w:line="276" w:lineRule="auto"/>
        <w:rPr>
          <w:rFonts w:ascii="Arial" w:hAnsi="Arial" w:cs="Arial"/>
          <w:sz w:val="24"/>
          <w:szCs w:val="24"/>
        </w:rPr>
      </w:pPr>
    </w:p>
    <w:p w14:paraId="1C327962" w14:textId="6D4A91A0"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Los artículos 36 y 37 de la Ley de Obra Pública del Estado de Jalisco y sus Municipios y los artículos 19 y 35 del Reglamento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57676291" w14:textId="77777777" w:rsidR="00312AA1" w:rsidRPr="0055414D" w:rsidRDefault="00312AA1" w:rsidP="00312AA1">
      <w:pPr>
        <w:pStyle w:val="Prrafodelista"/>
        <w:spacing w:line="276" w:lineRule="auto"/>
        <w:rPr>
          <w:rFonts w:ascii="Arial" w:hAnsi="Arial" w:cs="Arial"/>
          <w:sz w:val="24"/>
          <w:szCs w:val="24"/>
        </w:rPr>
      </w:pPr>
    </w:p>
    <w:p w14:paraId="343D36D5" w14:textId="77777777"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lastRenderedPageBreak/>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2B6D6145" w14:textId="77777777" w:rsidR="00312AA1" w:rsidRDefault="00312AA1" w:rsidP="00312AA1">
      <w:pPr>
        <w:pStyle w:val="Prrafodelista"/>
        <w:ind w:left="0"/>
        <w:rPr>
          <w:rFonts w:ascii="Arial" w:hAnsi="Arial" w:cs="Arial"/>
          <w:sz w:val="24"/>
          <w:szCs w:val="24"/>
        </w:rPr>
      </w:pPr>
    </w:p>
    <w:p w14:paraId="1E397061" w14:textId="77777777" w:rsidR="00312AA1" w:rsidRPr="0055414D" w:rsidRDefault="00312AA1" w:rsidP="00312AA1">
      <w:pPr>
        <w:pStyle w:val="Prrafodelista"/>
        <w:ind w:left="0"/>
        <w:rPr>
          <w:rFonts w:ascii="Arial" w:hAnsi="Arial" w:cs="Arial"/>
          <w:sz w:val="24"/>
          <w:szCs w:val="24"/>
        </w:rPr>
      </w:pPr>
    </w:p>
    <w:p w14:paraId="1C990AB0" w14:textId="77777777" w:rsidR="00312AA1" w:rsidRDefault="00312AA1" w:rsidP="00312AA1">
      <w:pPr>
        <w:pStyle w:val="Prrafodelista"/>
        <w:numPr>
          <w:ilvl w:val="0"/>
          <w:numId w:val="1"/>
        </w:numPr>
        <w:spacing w:line="276" w:lineRule="auto"/>
        <w:ind w:left="0" w:firstLine="0"/>
        <w:jc w:val="both"/>
        <w:rPr>
          <w:rFonts w:ascii="Arial" w:hAnsi="Arial" w:cs="Arial"/>
          <w:sz w:val="24"/>
          <w:szCs w:val="24"/>
        </w:rPr>
      </w:pPr>
      <w:r w:rsidRPr="006A200E">
        <w:rPr>
          <w:rFonts w:ascii="Arial" w:hAnsi="Arial" w:cs="Arial"/>
          <w:sz w:val="24"/>
          <w:szCs w:val="24"/>
        </w:rPr>
        <w:t xml:space="preserve">El Plan de Desarrollo y Gobernanza 2024-2027 para el Municipio de Zapotlán el Grande, Jalisco, menciona que la Dirección de Obras Públicas, tiene como objetivo principal el mantener y generar la infraestructura urbana y de equipamiento municipal prioritaria y calidad congruente con la planeación urbana a través de análisis y socialización de proyectos que impulsen el crecimiento ordenado y satisfaga las demandas de la sociedad </w:t>
      </w:r>
      <w:proofErr w:type="spellStart"/>
      <w:r w:rsidRPr="006A200E">
        <w:rPr>
          <w:rFonts w:ascii="Arial" w:hAnsi="Arial" w:cs="Arial"/>
          <w:sz w:val="24"/>
          <w:szCs w:val="24"/>
        </w:rPr>
        <w:t>Zapotlense</w:t>
      </w:r>
      <w:proofErr w:type="spellEnd"/>
      <w:r w:rsidRPr="006A200E">
        <w:rPr>
          <w:rFonts w:ascii="Arial" w:hAnsi="Arial" w:cs="Arial"/>
          <w:sz w:val="24"/>
          <w:szCs w:val="24"/>
        </w:rPr>
        <w:t>; así como que trabajará en un corto plazo en un proyecto básico de reingeniería basado en priorización y planeación de las tres vertientes. Construcción de infraestructura básica nueva, Remozamiento de infraestructura ya existente, Construcción de Infraestructura de equipamiento estratégico. La base de las tres vertientes se deberá mantener un soporte técnico de costo beneficio que impulse la gestión financiera para garantizar los recursos económicos suficientes, la viabilidad t</w:t>
      </w:r>
      <w:r>
        <w:rPr>
          <w:rFonts w:ascii="Arial" w:hAnsi="Arial" w:cs="Arial"/>
          <w:sz w:val="24"/>
          <w:szCs w:val="24"/>
        </w:rPr>
        <w:t xml:space="preserve">écnica con un proyecto ejecutivo completo congruente con la lista de verificación exigido por los lineamientos y Reglas de Operación del ente municipal, estatal o federal que mantenga la fuente de financiamiento. Es importante mencionar que la generación de un Atlas de Infraestructura Urbana en Zapotlán el Grande, tendría como objetivo fundamental dar a conocer de forma territorializada, la situación en que se encuentran las zonas urbanas con relación a una serie de parámetros como población, vivienda, servicios, infraestructura o planteamiento urbanístico. La agenda urbana de la Dirección de Gestión de la Ciudad, se plantea como reto de conformidad con los criterios establecidos en la Norma Oficial Mexicana 005 SEDATU, que plantea la sustentabilidad en las políticas de desarrollo urbano, en la Construcción de Infraestructura básica nueva, Redes de Agua Potable, y alcantarillado y drenajes pluviales, construcción de pavimentos, construcción de machuelos y banquetas, redes de alumbrado público, remozamiento de infraestructura existente, remozamiento de pavimentos, remozamiento de machuelos y banquetas, remozamiento de redes de agua potable y alcantarillado y drenajes pluviales, remozamiento y mantenimiento de centro histórico, construcción de infraestructura de </w:t>
      </w:r>
      <w:r>
        <w:rPr>
          <w:rFonts w:ascii="Arial" w:hAnsi="Arial" w:cs="Arial"/>
          <w:sz w:val="24"/>
          <w:szCs w:val="24"/>
        </w:rPr>
        <w:lastRenderedPageBreak/>
        <w:t xml:space="preserve">equipamiento estratégico, construcción e proyectos estratégicos de gran impacto de acuerdo a la vocación municipal (auditorios, distribuidores viales, puentes, cementerios, infraestructura cultural y turística) soporte técnico de costos beneficios en los proyectos, factibilidad de financiamiento, impacto de beneficio para el bienestar de la población. Coyuntura de la revisión del programa municipal de desarrollo urbano se genere el atlas estadístico de las áreas urbanas municipales con la coadyuvancia de la dependencia municipal de Obras Públicas con cuyo instrumento se mitigará el problema de priorización en la generación y ejecución de proyectos municipales, con rumbo, sustentabilidad y calidad. </w:t>
      </w:r>
    </w:p>
    <w:p w14:paraId="363BC66C" w14:textId="77777777" w:rsidR="00312AA1" w:rsidRPr="006A200E" w:rsidRDefault="00312AA1" w:rsidP="00312AA1">
      <w:pPr>
        <w:pStyle w:val="Prrafodelista"/>
        <w:spacing w:line="276" w:lineRule="auto"/>
        <w:ind w:left="0"/>
        <w:jc w:val="both"/>
        <w:rPr>
          <w:rFonts w:ascii="Arial" w:hAnsi="Arial" w:cs="Arial"/>
          <w:sz w:val="24"/>
          <w:szCs w:val="24"/>
        </w:rPr>
      </w:pPr>
    </w:p>
    <w:p w14:paraId="2E37F7D3" w14:textId="77777777" w:rsidR="00312AA1"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De conformidad a lo dispuesto en los artículos 42 numeral 2 y 43 numeral 1 fracción </w:t>
      </w:r>
      <w:proofErr w:type="spellStart"/>
      <w:r w:rsidRPr="0055414D">
        <w:rPr>
          <w:rFonts w:ascii="Arial" w:hAnsi="Arial" w:cs="Arial"/>
          <w:sz w:val="24"/>
          <w:szCs w:val="24"/>
        </w:rPr>
        <w:t>Il</w:t>
      </w:r>
      <w:proofErr w:type="spellEnd"/>
      <w:r w:rsidRPr="0055414D">
        <w:rPr>
          <w:rFonts w:ascii="Arial" w:hAnsi="Arial" w:cs="Arial"/>
          <w:sz w:val="24"/>
          <w:szCs w:val="24"/>
        </w:rPr>
        <w:t xml:space="preserve"> y numeral 2 fracción </w:t>
      </w:r>
      <w:proofErr w:type="spellStart"/>
      <w:r w:rsidR="00FD632F">
        <w:rPr>
          <w:rFonts w:ascii="Arial" w:hAnsi="Arial" w:cs="Arial"/>
          <w:sz w:val="24"/>
          <w:szCs w:val="24"/>
        </w:rPr>
        <w:t>I</w:t>
      </w:r>
      <w:r w:rsidRPr="0055414D">
        <w:rPr>
          <w:rFonts w:ascii="Arial" w:hAnsi="Arial" w:cs="Arial"/>
          <w:sz w:val="24"/>
          <w:szCs w:val="24"/>
        </w:rPr>
        <w:t>l</w:t>
      </w:r>
      <w:proofErr w:type="spellEnd"/>
      <w:r w:rsidRPr="0055414D">
        <w:rPr>
          <w:rFonts w:ascii="Arial" w:hAnsi="Arial" w:cs="Arial"/>
          <w:sz w:val="24"/>
          <w:szCs w:val="24"/>
        </w:rPr>
        <w:t xml:space="preserve">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w:t>
      </w:r>
      <w:proofErr w:type="spellStart"/>
      <w:r w:rsidRPr="0055414D">
        <w:rPr>
          <w:rFonts w:ascii="Arial" w:hAnsi="Arial" w:cs="Arial"/>
          <w:sz w:val="24"/>
          <w:szCs w:val="24"/>
        </w:rPr>
        <w:t>etc</w:t>
      </w:r>
      <w:proofErr w:type="spellEnd"/>
      <w:r w:rsidRPr="0055414D">
        <w:rPr>
          <w:rFonts w:ascii="Arial" w:hAnsi="Arial" w:cs="Arial"/>
          <w:sz w:val="24"/>
          <w:szCs w:val="24"/>
        </w:rPr>
        <w:t xml:space="preserve">,; y que la modalidad de </w:t>
      </w:r>
      <w:r w:rsidRPr="00FD632F">
        <w:rPr>
          <w:rFonts w:ascii="Arial" w:hAnsi="Arial" w:cs="Arial"/>
          <w:b/>
          <w:sz w:val="24"/>
          <w:szCs w:val="24"/>
        </w:rPr>
        <w:t>CONCURSO SIMPLIFICADO SUMARIO</w:t>
      </w:r>
      <w:r>
        <w:rPr>
          <w:rFonts w:ascii="Arial" w:hAnsi="Arial" w:cs="Arial"/>
          <w:sz w:val="24"/>
          <w:szCs w:val="24"/>
        </w:rPr>
        <w:t xml:space="preserve"> se encuentra prevista en el artículo 43 numer</w:t>
      </w:r>
      <w:r w:rsidR="00FD632F">
        <w:rPr>
          <w:rFonts w:ascii="Arial" w:hAnsi="Arial" w:cs="Arial"/>
          <w:sz w:val="24"/>
          <w:szCs w:val="24"/>
        </w:rPr>
        <w:t>al 1 fracción II</w:t>
      </w:r>
      <w:r>
        <w:rPr>
          <w:rFonts w:ascii="Arial" w:hAnsi="Arial" w:cs="Arial"/>
          <w:sz w:val="24"/>
          <w:szCs w:val="24"/>
        </w:rPr>
        <w:t xml:space="preserve"> de la Ley en cita, lo que se encuentra relacionado con el artículo 86 que señala que el Ente Público bajo su responsabilidad, podrá omitir llevar a cabo el procedimiento de licitación pública y celebrar contratos a través de los procedimientos de concurso simplificado sumario o de adjudicación directa, debiendo motivarse en criterios de economía, eficacia, eficiencia, imparcialidad, honradez y transparencia, evitando repetir patrones de invitación o adjudicación directa a las mismas personas físicas o jurídicas sin causa justificada. </w:t>
      </w:r>
    </w:p>
    <w:p w14:paraId="342B2448" w14:textId="77777777" w:rsidR="00312AA1" w:rsidRPr="006916E4" w:rsidRDefault="00312AA1" w:rsidP="00312AA1">
      <w:pPr>
        <w:pStyle w:val="Prrafodelista"/>
        <w:rPr>
          <w:rFonts w:ascii="Arial" w:hAnsi="Arial" w:cs="Arial"/>
          <w:sz w:val="24"/>
          <w:szCs w:val="24"/>
        </w:rPr>
      </w:pPr>
    </w:p>
    <w:p w14:paraId="761BB4B2" w14:textId="77777777" w:rsidR="00312AA1" w:rsidRDefault="00312AA1" w:rsidP="00312AA1">
      <w:pPr>
        <w:pStyle w:val="Prrafodelista"/>
        <w:numPr>
          <w:ilvl w:val="0"/>
          <w:numId w:val="1"/>
        </w:numPr>
        <w:spacing w:line="276" w:lineRule="auto"/>
        <w:ind w:left="0" w:firstLine="0"/>
        <w:jc w:val="both"/>
        <w:rPr>
          <w:rFonts w:ascii="Arial" w:hAnsi="Arial" w:cs="Arial"/>
          <w:sz w:val="24"/>
          <w:szCs w:val="24"/>
        </w:rPr>
      </w:pPr>
      <w:r>
        <w:rPr>
          <w:rFonts w:ascii="Arial" w:hAnsi="Arial" w:cs="Arial"/>
          <w:sz w:val="24"/>
          <w:szCs w:val="24"/>
        </w:rPr>
        <w:t>De la interpretación literal, el artículo 87 de la Ley Estatal en cita, determina que el Acuerdo de Justificación es el escrito en el que constan las evidencias o elementos de convicción que acreditan la circunstancia que justifican el procedimiento de excepción, salvo que se trate de un hecho notorio, el cual debe contener cuando menos lo siguiente:</w:t>
      </w:r>
    </w:p>
    <w:p w14:paraId="1FF00900" w14:textId="77777777" w:rsidR="00312AA1" w:rsidRPr="00614DB1" w:rsidRDefault="00312AA1" w:rsidP="00312AA1">
      <w:pPr>
        <w:pStyle w:val="Prrafodelista"/>
        <w:ind w:left="1134" w:right="1134"/>
        <w:rPr>
          <w:rFonts w:ascii="Arial" w:hAnsi="Arial" w:cs="Arial"/>
          <w:i/>
          <w:sz w:val="20"/>
          <w:szCs w:val="20"/>
        </w:rPr>
      </w:pPr>
    </w:p>
    <w:p w14:paraId="5696140C" w14:textId="77777777" w:rsidR="00312AA1" w:rsidRPr="00614DB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 Las circunstancias debidamente fundadas y motivadas que concurran y determinen la modalidad del procedimiento de excepción;</w:t>
      </w:r>
    </w:p>
    <w:p w14:paraId="568C0266" w14:textId="77777777" w:rsidR="00312AA1" w:rsidRPr="00614DB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II.- Valor del contrato;</w:t>
      </w:r>
    </w:p>
    <w:p w14:paraId="5444EE6D" w14:textId="77777777" w:rsidR="00312AA1" w:rsidRPr="00614DB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III.- Descripci</w:t>
      </w:r>
      <w:r>
        <w:rPr>
          <w:rFonts w:ascii="Arial" w:hAnsi="Arial" w:cs="Arial"/>
          <w:i/>
          <w:sz w:val="20"/>
          <w:szCs w:val="20"/>
        </w:rPr>
        <w:t xml:space="preserve">ón </w:t>
      </w:r>
      <w:r w:rsidRPr="00614DB1">
        <w:rPr>
          <w:rFonts w:ascii="Arial" w:hAnsi="Arial" w:cs="Arial"/>
          <w:i/>
          <w:sz w:val="20"/>
          <w:szCs w:val="20"/>
        </w:rPr>
        <w:t>General de la obra o servicio; y</w:t>
      </w:r>
    </w:p>
    <w:p w14:paraId="737BB099" w14:textId="77777777" w:rsidR="00312AA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IV.- Firma del servidor público que autoriza.”</w:t>
      </w:r>
    </w:p>
    <w:p w14:paraId="6B32D816" w14:textId="77777777" w:rsidR="00312AA1" w:rsidRPr="00614DB1" w:rsidRDefault="00312AA1" w:rsidP="00312AA1">
      <w:pPr>
        <w:spacing w:line="276" w:lineRule="auto"/>
        <w:ind w:left="1134" w:right="1134"/>
        <w:jc w:val="both"/>
        <w:rPr>
          <w:rFonts w:ascii="Arial" w:hAnsi="Arial" w:cs="Arial"/>
          <w:i/>
          <w:sz w:val="20"/>
          <w:szCs w:val="20"/>
        </w:rPr>
      </w:pPr>
    </w:p>
    <w:p w14:paraId="1898C399" w14:textId="77777777" w:rsidR="00312AA1" w:rsidRDefault="00312AA1" w:rsidP="00312AA1">
      <w:pPr>
        <w:spacing w:line="276" w:lineRule="auto"/>
        <w:jc w:val="both"/>
        <w:rPr>
          <w:rFonts w:ascii="Arial" w:hAnsi="Arial" w:cs="Arial"/>
          <w:sz w:val="24"/>
          <w:szCs w:val="24"/>
        </w:rPr>
      </w:pPr>
    </w:p>
    <w:p w14:paraId="379484F2" w14:textId="77777777" w:rsidR="00312AA1" w:rsidRDefault="00312AA1" w:rsidP="00312AA1">
      <w:pPr>
        <w:spacing w:line="276" w:lineRule="auto"/>
        <w:jc w:val="both"/>
        <w:rPr>
          <w:rFonts w:ascii="Arial" w:hAnsi="Arial" w:cs="Arial"/>
          <w:sz w:val="24"/>
          <w:szCs w:val="24"/>
        </w:rPr>
      </w:pPr>
      <w:r w:rsidRPr="00614DB1">
        <w:rPr>
          <w:rFonts w:ascii="Arial" w:hAnsi="Arial" w:cs="Arial"/>
          <w:b/>
          <w:sz w:val="24"/>
          <w:szCs w:val="24"/>
        </w:rPr>
        <w:lastRenderedPageBreak/>
        <w:t xml:space="preserve">XII.- </w:t>
      </w:r>
      <w:r>
        <w:rPr>
          <w:rFonts w:ascii="Arial" w:hAnsi="Arial" w:cs="Arial"/>
          <w:b/>
          <w:sz w:val="24"/>
          <w:szCs w:val="24"/>
        </w:rPr>
        <w:t xml:space="preserve"> </w:t>
      </w:r>
      <w:r w:rsidRPr="00614DB1">
        <w:rPr>
          <w:rFonts w:ascii="Arial" w:hAnsi="Arial" w:cs="Arial"/>
          <w:sz w:val="24"/>
          <w:szCs w:val="24"/>
        </w:rPr>
        <w:t>El artículo 89</w:t>
      </w:r>
      <w:r>
        <w:rPr>
          <w:rFonts w:ascii="Arial" w:hAnsi="Arial" w:cs="Arial"/>
          <w:sz w:val="24"/>
          <w:szCs w:val="24"/>
        </w:rPr>
        <w:t>, especifica respecto de los elementos a considerarse en el perfil del contratista para poder participar en los procedimientos de excepción, que solo podrán participar aquellas personas que cuenten con los recursos técnicos, financieros necesarios, de acuerdo a la características, complejidad y magnitud de los trabajos a ejecutar y  que se dará preferencia a las empresas locales constituidas con antigüedad mayor a tres años, salvo lo dispuesto en el párrafo 4 o que por las características, complejidad y circunstancias de urgencia de la obra, sea necesaria la contratación de personas de diverso perfil especifico.</w:t>
      </w:r>
    </w:p>
    <w:p w14:paraId="57BD12E0" w14:textId="77777777" w:rsidR="00312AA1" w:rsidRDefault="00312AA1" w:rsidP="00312AA1">
      <w:pPr>
        <w:spacing w:line="276" w:lineRule="auto"/>
        <w:jc w:val="both"/>
        <w:rPr>
          <w:rFonts w:ascii="Arial" w:hAnsi="Arial" w:cs="Arial"/>
          <w:sz w:val="24"/>
          <w:szCs w:val="24"/>
        </w:rPr>
      </w:pPr>
    </w:p>
    <w:p w14:paraId="0B8A08D9" w14:textId="77777777" w:rsidR="00312AA1" w:rsidRDefault="00312AA1" w:rsidP="00312AA1">
      <w:pPr>
        <w:spacing w:line="276" w:lineRule="auto"/>
        <w:jc w:val="both"/>
        <w:rPr>
          <w:rFonts w:ascii="Arial" w:hAnsi="Arial" w:cs="Arial"/>
          <w:sz w:val="24"/>
          <w:szCs w:val="24"/>
        </w:rPr>
      </w:pPr>
      <w:r>
        <w:rPr>
          <w:rFonts w:ascii="Arial" w:hAnsi="Arial" w:cs="Arial"/>
          <w:sz w:val="24"/>
          <w:szCs w:val="24"/>
        </w:rPr>
        <w:t xml:space="preserve">Lo anterior, tiene relación con el artículo 10 del Reglamento de Obra Pública para el Municipio de Zapotlán el Grande, Jalisco, el cual dispone, que: </w:t>
      </w:r>
    </w:p>
    <w:p w14:paraId="49822EC5" w14:textId="77777777" w:rsidR="00312AA1" w:rsidRDefault="00312AA1" w:rsidP="00312AA1">
      <w:pPr>
        <w:spacing w:line="276" w:lineRule="auto"/>
        <w:ind w:left="1134" w:right="1134"/>
        <w:jc w:val="both"/>
        <w:rPr>
          <w:rFonts w:ascii="Arial" w:hAnsi="Arial" w:cs="Arial"/>
          <w:sz w:val="24"/>
          <w:szCs w:val="24"/>
        </w:rPr>
      </w:pPr>
      <w:r>
        <w:rPr>
          <w:rFonts w:ascii="Arial" w:hAnsi="Arial" w:cs="Arial"/>
          <w:i/>
          <w:sz w:val="20"/>
          <w:szCs w:val="20"/>
        </w:rPr>
        <w:t>“</w:t>
      </w:r>
      <w:r w:rsidRPr="00816E78">
        <w:rPr>
          <w:rFonts w:ascii="Arial" w:hAnsi="Arial" w:cs="Arial"/>
          <w:i/>
          <w:sz w:val="20"/>
          <w:szCs w:val="20"/>
        </w:rPr>
        <w:t xml:space="preserve">En los procedimientos de invitación a cuando menos tres personas, </w:t>
      </w:r>
      <w:r w:rsidRPr="00FD632F">
        <w:rPr>
          <w:rFonts w:ascii="Arial" w:hAnsi="Arial" w:cs="Arial"/>
          <w:b/>
          <w:i/>
          <w:sz w:val="20"/>
          <w:szCs w:val="20"/>
        </w:rPr>
        <w:t>concurso simplificado sumario</w:t>
      </w:r>
      <w:r w:rsidRPr="00816E78">
        <w:rPr>
          <w:rFonts w:ascii="Arial" w:hAnsi="Arial" w:cs="Arial"/>
          <w:i/>
          <w:sz w:val="20"/>
          <w:szCs w:val="20"/>
        </w:rPr>
        <w:t xml:space="preserve"> o de adjudicación directa, </w:t>
      </w:r>
      <w:r w:rsidRPr="00FD632F">
        <w:rPr>
          <w:rFonts w:ascii="Arial" w:hAnsi="Arial" w:cs="Arial"/>
          <w:b/>
          <w:i/>
          <w:sz w:val="20"/>
          <w:szCs w:val="20"/>
        </w:rPr>
        <w:t>la selección de participantes se hará de entre los contratistas que se encuentren registrados en el Registro de Padrón único de Contratistas del Municipio de Zapotlán el Grande, Jalisco, que cuenten con capacidad de respuesta inmediata, tomando en cuenta su experiencia, especialidad, capacidad en recursos técnicos, financieros y demás necesarios, de conformidad con las características, complejidad y magnitud de los trabajos a ejecutar, así como a aquellos contratistas que tengan un historial de cumplimiento satisfactorio de los contratos de Obra Pública y Servicios relacionados con las mismas con el Gobierno de Zapotlán el Grande, Jalisco</w:t>
      </w:r>
      <w:r w:rsidRPr="00FD632F">
        <w:rPr>
          <w:rFonts w:ascii="Arial" w:hAnsi="Arial" w:cs="Arial"/>
          <w:b/>
          <w:sz w:val="24"/>
          <w:szCs w:val="24"/>
        </w:rPr>
        <w:t>.”</w:t>
      </w:r>
      <w:r>
        <w:rPr>
          <w:rFonts w:ascii="Arial" w:hAnsi="Arial" w:cs="Arial"/>
          <w:sz w:val="24"/>
          <w:szCs w:val="24"/>
        </w:rPr>
        <w:t xml:space="preserve"> </w:t>
      </w:r>
    </w:p>
    <w:p w14:paraId="22490F6A" w14:textId="77777777" w:rsidR="00FD632F" w:rsidRPr="00614DB1" w:rsidRDefault="00FD632F" w:rsidP="00312AA1">
      <w:pPr>
        <w:spacing w:line="276" w:lineRule="auto"/>
        <w:ind w:left="1134" w:right="1134"/>
        <w:jc w:val="both"/>
        <w:rPr>
          <w:rFonts w:ascii="Arial" w:hAnsi="Arial" w:cs="Arial"/>
          <w:b/>
          <w:sz w:val="24"/>
          <w:szCs w:val="24"/>
        </w:rPr>
      </w:pPr>
      <w:r>
        <w:rPr>
          <w:rFonts w:ascii="Arial" w:hAnsi="Arial" w:cs="Arial"/>
          <w:i/>
          <w:sz w:val="20"/>
          <w:szCs w:val="20"/>
        </w:rPr>
        <w:t xml:space="preserve">En los procedimientos de contratación se optará preferentemente por el empleo de los recursos humanos del estado y por la utilización de bienes o servicios de procedencia local o regional, y en su caso se tomarán en consideración las excepciones a las que refiere la legislación aplicable para ello.  </w:t>
      </w:r>
    </w:p>
    <w:p w14:paraId="67E112CC" w14:textId="77777777" w:rsidR="00312AA1" w:rsidRPr="006916E4" w:rsidRDefault="00312AA1" w:rsidP="00312AA1">
      <w:pPr>
        <w:pStyle w:val="Prrafodelista"/>
        <w:rPr>
          <w:rFonts w:ascii="Arial" w:hAnsi="Arial" w:cs="Arial"/>
          <w:sz w:val="24"/>
          <w:szCs w:val="24"/>
        </w:rPr>
      </w:pPr>
    </w:p>
    <w:p w14:paraId="409B0C47" w14:textId="77777777" w:rsidR="00312AA1" w:rsidRDefault="00312AA1" w:rsidP="00312AA1">
      <w:pPr>
        <w:spacing w:line="276" w:lineRule="auto"/>
        <w:jc w:val="both"/>
        <w:rPr>
          <w:rFonts w:ascii="Arial" w:hAnsi="Arial" w:cs="Arial"/>
          <w:sz w:val="24"/>
          <w:szCs w:val="24"/>
        </w:rPr>
      </w:pPr>
      <w:r w:rsidRPr="00FD632F">
        <w:rPr>
          <w:rFonts w:ascii="Arial" w:hAnsi="Arial" w:cs="Arial"/>
          <w:b/>
          <w:sz w:val="24"/>
          <w:szCs w:val="24"/>
        </w:rPr>
        <w:t xml:space="preserve">MONTO DE ADJUDICACIÓN Y CIRCUNSTANCIAS DEBIDAMENTE FUNDADAS Y MOTIVADAS QUE CONCURRAN Y DETERMINEN LA MODALIDAD DEL PROCEDIMIENTO DE EXCEPCIÓN POR </w:t>
      </w:r>
      <w:proofErr w:type="spellStart"/>
      <w:r w:rsidR="00FD632F" w:rsidRPr="00FD632F">
        <w:rPr>
          <w:rFonts w:ascii="Arial" w:hAnsi="Arial" w:cs="Arial"/>
          <w:b/>
          <w:sz w:val="24"/>
          <w:szCs w:val="24"/>
        </w:rPr>
        <w:t>CONSURSO</w:t>
      </w:r>
      <w:proofErr w:type="spellEnd"/>
      <w:r w:rsidR="00FD632F" w:rsidRPr="00FD632F">
        <w:rPr>
          <w:rFonts w:ascii="Arial" w:hAnsi="Arial" w:cs="Arial"/>
          <w:b/>
          <w:sz w:val="24"/>
          <w:szCs w:val="24"/>
        </w:rPr>
        <w:t xml:space="preserve"> SIMPLIFICADO SUMARIO</w:t>
      </w:r>
      <w:r>
        <w:rPr>
          <w:rFonts w:ascii="Arial" w:hAnsi="Arial" w:cs="Arial"/>
          <w:sz w:val="24"/>
          <w:szCs w:val="24"/>
        </w:rPr>
        <w:t xml:space="preserve">: </w:t>
      </w:r>
    </w:p>
    <w:p w14:paraId="1732D66A" w14:textId="7F8ADB47" w:rsidR="00FD632F" w:rsidRDefault="00FD632F" w:rsidP="00312AA1">
      <w:pPr>
        <w:spacing w:line="276" w:lineRule="auto"/>
        <w:jc w:val="both"/>
        <w:rPr>
          <w:rFonts w:ascii="Arial" w:hAnsi="Arial" w:cs="Arial"/>
          <w:sz w:val="24"/>
          <w:szCs w:val="24"/>
        </w:rPr>
      </w:pPr>
      <w:proofErr w:type="spellStart"/>
      <w:r>
        <w:rPr>
          <w:rFonts w:ascii="Arial" w:hAnsi="Arial" w:cs="Arial"/>
          <w:sz w:val="24"/>
          <w:szCs w:val="24"/>
        </w:rPr>
        <w:t>FAISMUN</w:t>
      </w:r>
      <w:proofErr w:type="spellEnd"/>
      <w:r>
        <w:rPr>
          <w:rFonts w:ascii="Arial" w:hAnsi="Arial" w:cs="Arial"/>
          <w:sz w:val="24"/>
          <w:szCs w:val="24"/>
        </w:rPr>
        <w:t xml:space="preserve"> 0</w:t>
      </w:r>
      <w:r w:rsidR="00415F94">
        <w:rPr>
          <w:rFonts w:ascii="Arial" w:hAnsi="Arial" w:cs="Arial"/>
          <w:sz w:val="24"/>
          <w:szCs w:val="24"/>
        </w:rPr>
        <w:t>2</w:t>
      </w:r>
      <w:r>
        <w:rPr>
          <w:rFonts w:ascii="Arial" w:hAnsi="Arial" w:cs="Arial"/>
          <w:sz w:val="24"/>
          <w:szCs w:val="24"/>
        </w:rPr>
        <w:t xml:space="preserve">-2025: </w:t>
      </w:r>
    </w:p>
    <w:p w14:paraId="14585316" w14:textId="77777777" w:rsidR="00FD632F" w:rsidRDefault="00FD632F" w:rsidP="00312AA1">
      <w:pPr>
        <w:spacing w:line="276" w:lineRule="auto"/>
        <w:jc w:val="both"/>
        <w:rPr>
          <w:rFonts w:ascii="Arial" w:hAnsi="Arial" w:cs="Arial"/>
          <w:sz w:val="24"/>
          <w:szCs w:val="24"/>
        </w:rPr>
      </w:pPr>
    </w:p>
    <w:p w14:paraId="1B783DC6" w14:textId="77777777" w:rsidR="00FD632F" w:rsidRDefault="00FD632F" w:rsidP="00312AA1">
      <w:pPr>
        <w:spacing w:line="276" w:lineRule="auto"/>
        <w:jc w:val="both"/>
        <w:rPr>
          <w:rFonts w:ascii="Arial" w:hAnsi="Arial" w:cs="Arial"/>
          <w:sz w:val="24"/>
          <w:szCs w:val="24"/>
        </w:rPr>
      </w:pPr>
    </w:p>
    <w:p w14:paraId="6EE6930B" w14:textId="77777777" w:rsidR="00FD632F" w:rsidRDefault="00FD632F" w:rsidP="00312AA1">
      <w:pPr>
        <w:spacing w:line="276" w:lineRule="auto"/>
        <w:jc w:val="both"/>
        <w:rPr>
          <w:rFonts w:ascii="Arial" w:hAnsi="Arial" w:cs="Arial"/>
          <w:sz w:val="24"/>
          <w:szCs w:val="24"/>
        </w:rPr>
      </w:pPr>
    </w:p>
    <w:p w14:paraId="1EA3FD17" w14:textId="77777777" w:rsidR="00FD632F" w:rsidRDefault="00FD632F" w:rsidP="00312AA1">
      <w:pPr>
        <w:spacing w:line="276" w:lineRule="auto"/>
        <w:jc w:val="both"/>
        <w:rPr>
          <w:rFonts w:ascii="Arial" w:hAnsi="Arial" w:cs="Arial"/>
          <w:sz w:val="24"/>
          <w:szCs w:val="24"/>
        </w:rPr>
      </w:pPr>
    </w:p>
    <w:p w14:paraId="14312B02" w14:textId="77777777" w:rsidR="00FD632F" w:rsidRDefault="00FD632F" w:rsidP="00312AA1">
      <w:pPr>
        <w:spacing w:line="276" w:lineRule="auto"/>
        <w:jc w:val="both"/>
        <w:rPr>
          <w:rFonts w:ascii="Arial" w:hAnsi="Arial" w:cs="Arial"/>
          <w:sz w:val="24"/>
          <w:szCs w:val="24"/>
        </w:rPr>
      </w:pPr>
    </w:p>
    <w:p w14:paraId="3D4BA26D" w14:textId="36491A42" w:rsidR="00312AA1" w:rsidRDefault="00312AA1" w:rsidP="00312AA1">
      <w:pPr>
        <w:spacing w:line="276" w:lineRule="auto"/>
        <w:jc w:val="both"/>
        <w:rPr>
          <w:rFonts w:ascii="Arial" w:hAnsi="Arial" w:cs="Arial"/>
          <w:sz w:val="24"/>
          <w:szCs w:val="24"/>
        </w:rPr>
      </w:pPr>
      <w:r>
        <w:rPr>
          <w:rFonts w:ascii="Arial" w:hAnsi="Arial" w:cs="Arial"/>
          <w:sz w:val="24"/>
          <w:szCs w:val="24"/>
        </w:rPr>
        <w:t xml:space="preserve">El Monto máximo con cargo al erario público estimado para esta Obra Pública asciende a la cantidad de </w:t>
      </w:r>
      <w:r w:rsidRPr="007B6D1F">
        <w:rPr>
          <w:rFonts w:ascii="Arial" w:hAnsi="Arial" w:cs="Arial"/>
          <w:b/>
          <w:sz w:val="24"/>
          <w:szCs w:val="24"/>
        </w:rPr>
        <w:t>$</w:t>
      </w:r>
      <w:r w:rsidR="00FD632F" w:rsidRPr="007B6D1F">
        <w:rPr>
          <w:rFonts w:ascii="Arial" w:hAnsi="Arial" w:cs="Arial"/>
          <w:b/>
          <w:sz w:val="24"/>
          <w:szCs w:val="24"/>
        </w:rPr>
        <w:t>2’</w:t>
      </w:r>
      <w:r w:rsidR="00415F94">
        <w:rPr>
          <w:rFonts w:ascii="Arial" w:hAnsi="Arial" w:cs="Arial"/>
          <w:b/>
          <w:sz w:val="24"/>
          <w:szCs w:val="24"/>
        </w:rPr>
        <w:t>657</w:t>
      </w:r>
      <w:r w:rsidR="00FD632F" w:rsidRPr="007B6D1F">
        <w:rPr>
          <w:rFonts w:ascii="Arial" w:hAnsi="Arial" w:cs="Arial"/>
          <w:b/>
          <w:sz w:val="24"/>
          <w:szCs w:val="24"/>
        </w:rPr>
        <w:t>,</w:t>
      </w:r>
      <w:r w:rsidR="00415F94">
        <w:rPr>
          <w:rFonts w:ascii="Arial" w:hAnsi="Arial" w:cs="Arial"/>
          <w:b/>
          <w:sz w:val="24"/>
          <w:szCs w:val="24"/>
        </w:rPr>
        <w:t>072</w:t>
      </w:r>
      <w:r w:rsidR="00FD632F" w:rsidRPr="007B6D1F">
        <w:rPr>
          <w:rFonts w:ascii="Arial" w:hAnsi="Arial" w:cs="Arial"/>
          <w:b/>
          <w:sz w:val="24"/>
          <w:szCs w:val="24"/>
        </w:rPr>
        <w:t>.</w:t>
      </w:r>
      <w:r w:rsidR="00415F94">
        <w:rPr>
          <w:rFonts w:ascii="Arial" w:hAnsi="Arial" w:cs="Arial"/>
          <w:b/>
          <w:sz w:val="24"/>
          <w:szCs w:val="24"/>
        </w:rPr>
        <w:t>14</w:t>
      </w:r>
      <w:r w:rsidR="00FD632F" w:rsidRPr="007B6D1F">
        <w:rPr>
          <w:rFonts w:ascii="Arial" w:hAnsi="Arial" w:cs="Arial"/>
          <w:b/>
          <w:sz w:val="24"/>
          <w:szCs w:val="24"/>
        </w:rPr>
        <w:t xml:space="preserve"> (DOS MILLONES </w:t>
      </w:r>
      <w:r w:rsidR="00415F94">
        <w:rPr>
          <w:rFonts w:ascii="Arial" w:hAnsi="Arial" w:cs="Arial"/>
          <w:b/>
          <w:sz w:val="24"/>
          <w:szCs w:val="24"/>
        </w:rPr>
        <w:t>SEISCIENTOS CINCUENTA Y SIETE MIL SETENTA Y DOS</w:t>
      </w:r>
      <w:r w:rsidR="00FD632F" w:rsidRPr="007B6D1F">
        <w:rPr>
          <w:rFonts w:ascii="Arial" w:hAnsi="Arial" w:cs="Arial"/>
          <w:b/>
          <w:sz w:val="24"/>
          <w:szCs w:val="24"/>
        </w:rPr>
        <w:t xml:space="preserve"> PESOS </w:t>
      </w:r>
      <w:r w:rsidR="00415F94">
        <w:rPr>
          <w:rFonts w:ascii="Arial" w:hAnsi="Arial" w:cs="Arial"/>
          <w:b/>
          <w:sz w:val="24"/>
          <w:szCs w:val="24"/>
        </w:rPr>
        <w:t>14</w:t>
      </w:r>
      <w:r w:rsidR="00FD632F" w:rsidRPr="007B6D1F">
        <w:rPr>
          <w:rFonts w:ascii="Arial" w:hAnsi="Arial" w:cs="Arial"/>
          <w:b/>
          <w:sz w:val="24"/>
          <w:szCs w:val="24"/>
        </w:rPr>
        <w:t>/100 M.N.).</w:t>
      </w:r>
      <w:r w:rsidRPr="007B6D1F">
        <w:rPr>
          <w:rFonts w:ascii="Arial" w:hAnsi="Arial" w:cs="Arial"/>
          <w:b/>
          <w:sz w:val="24"/>
          <w:szCs w:val="24"/>
        </w:rPr>
        <w:t>,</w:t>
      </w:r>
      <w:r w:rsidRPr="006916E4">
        <w:rPr>
          <w:rFonts w:ascii="Arial" w:hAnsi="Arial" w:cs="Arial"/>
          <w:sz w:val="24"/>
          <w:szCs w:val="24"/>
        </w:rPr>
        <w:t xml:space="preserve"> incluyend</w:t>
      </w:r>
      <w:r>
        <w:rPr>
          <w:rFonts w:ascii="Arial" w:hAnsi="Arial" w:cs="Arial"/>
          <w:sz w:val="24"/>
          <w:szCs w:val="24"/>
        </w:rPr>
        <w:t xml:space="preserve">o el Impuesto al Valor Agregado; en ese sentido, de conformidad a lo establecido en el artículo 43 numeral 2 fracción </w:t>
      </w:r>
      <w:r w:rsidR="00FD632F">
        <w:rPr>
          <w:rFonts w:ascii="Arial" w:hAnsi="Arial" w:cs="Arial"/>
          <w:sz w:val="24"/>
          <w:szCs w:val="24"/>
        </w:rPr>
        <w:t>I</w:t>
      </w:r>
      <w:r>
        <w:rPr>
          <w:rFonts w:ascii="Arial" w:hAnsi="Arial" w:cs="Arial"/>
          <w:sz w:val="24"/>
          <w:szCs w:val="24"/>
        </w:rPr>
        <w:t xml:space="preserve">I que se transcribe en la parte que interesa, “la obra pública cuyo monto total a cargo del erario público no exceda de </w:t>
      </w:r>
      <w:r w:rsidR="00653F12">
        <w:rPr>
          <w:rFonts w:ascii="Arial" w:hAnsi="Arial" w:cs="Arial"/>
          <w:sz w:val="24"/>
          <w:szCs w:val="24"/>
        </w:rPr>
        <w:t>100</w:t>
      </w:r>
      <w:r>
        <w:rPr>
          <w:rFonts w:ascii="Arial" w:hAnsi="Arial" w:cs="Arial"/>
          <w:sz w:val="24"/>
          <w:szCs w:val="24"/>
        </w:rPr>
        <w:t xml:space="preserve"> mil veces el valor diario de la Unidad de Medida y Actualización (UMA), puede contratarse por cualquiera de las modalidades señaladas”. </w:t>
      </w:r>
    </w:p>
    <w:p w14:paraId="19A2FA01" w14:textId="77777777" w:rsidR="00312AA1" w:rsidRDefault="00312AA1" w:rsidP="00312AA1">
      <w:pPr>
        <w:spacing w:line="276" w:lineRule="auto"/>
        <w:jc w:val="both"/>
        <w:rPr>
          <w:rFonts w:ascii="Arial" w:hAnsi="Arial" w:cs="Arial"/>
          <w:sz w:val="24"/>
          <w:szCs w:val="24"/>
        </w:rPr>
      </w:pPr>
    </w:p>
    <w:p w14:paraId="1C5DBA01" w14:textId="77777777" w:rsidR="00312AA1" w:rsidRPr="009C12AC" w:rsidRDefault="00312AA1" w:rsidP="00312AA1">
      <w:pPr>
        <w:spacing w:line="276" w:lineRule="auto"/>
        <w:ind w:left="1134" w:right="992"/>
        <w:jc w:val="both"/>
        <w:rPr>
          <w:rFonts w:ascii="Arial" w:hAnsi="Arial" w:cs="Arial"/>
          <w:b/>
          <w:i/>
          <w:sz w:val="20"/>
          <w:szCs w:val="20"/>
        </w:rPr>
      </w:pPr>
      <w:r w:rsidRPr="009C12AC">
        <w:rPr>
          <w:rFonts w:ascii="Arial" w:hAnsi="Arial" w:cs="Arial"/>
          <w:b/>
          <w:i/>
          <w:sz w:val="20"/>
          <w:szCs w:val="20"/>
        </w:rPr>
        <w:t xml:space="preserve">Artículo 43.- Procedimientos de </w:t>
      </w:r>
      <w:proofErr w:type="gramStart"/>
      <w:r w:rsidRPr="009C12AC">
        <w:rPr>
          <w:rFonts w:ascii="Arial" w:hAnsi="Arial" w:cs="Arial"/>
          <w:b/>
          <w:i/>
          <w:sz w:val="20"/>
          <w:szCs w:val="20"/>
        </w:rPr>
        <w:t>contratación.-</w:t>
      </w:r>
      <w:proofErr w:type="gramEnd"/>
      <w:r w:rsidRPr="009C12AC">
        <w:rPr>
          <w:rFonts w:ascii="Arial" w:hAnsi="Arial" w:cs="Arial"/>
          <w:b/>
          <w:i/>
          <w:sz w:val="20"/>
          <w:szCs w:val="20"/>
        </w:rPr>
        <w:t xml:space="preserve"> Modalidades. </w:t>
      </w:r>
    </w:p>
    <w:p w14:paraId="52B57055" w14:textId="77777777" w:rsidR="00312AA1" w:rsidRPr="009C12AC" w:rsidRDefault="00312AA1" w:rsidP="00312AA1">
      <w:pPr>
        <w:spacing w:line="276" w:lineRule="auto"/>
        <w:ind w:left="1134" w:right="992"/>
        <w:jc w:val="both"/>
        <w:rPr>
          <w:rFonts w:ascii="Arial" w:hAnsi="Arial" w:cs="Arial"/>
          <w:i/>
          <w:sz w:val="20"/>
          <w:szCs w:val="20"/>
        </w:rPr>
      </w:pPr>
      <w:r w:rsidRPr="009C12AC">
        <w:rPr>
          <w:rFonts w:ascii="Arial" w:hAnsi="Arial" w:cs="Arial"/>
          <w:b/>
          <w:i/>
          <w:sz w:val="20"/>
          <w:szCs w:val="20"/>
        </w:rPr>
        <w:t xml:space="preserve">1.- </w:t>
      </w:r>
      <w:r w:rsidRPr="009C12AC">
        <w:rPr>
          <w:rFonts w:ascii="Arial" w:hAnsi="Arial" w:cs="Arial"/>
          <w:i/>
          <w:sz w:val="20"/>
          <w:szCs w:val="20"/>
        </w:rPr>
        <w:t xml:space="preserve">Atendiendo a los criterios de la presente ley, se podrá contratar obra pública o servicios relacionados con la misma por cualquiera de los procedimientos que a continuación se señalan: </w:t>
      </w:r>
    </w:p>
    <w:p w14:paraId="15A36105" w14:textId="77777777" w:rsidR="00312AA1" w:rsidRPr="009C12AC" w:rsidRDefault="00312AA1" w:rsidP="00312AA1">
      <w:pPr>
        <w:spacing w:line="276" w:lineRule="auto"/>
        <w:ind w:left="1134" w:right="992"/>
        <w:jc w:val="both"/>
        <w:rPr>
          <w:rFonts w:ascii="Arial" w:hAnsi="Arial" w:cs="Arial"/>
          <w:i/>
          <w:sz w:val="20"/>
          <w:szCs w:val="20"/>
        </w:rPr>
      </w:pPr>
      <w:r w:rsidRPr="009C12AC">
        <w:rPr>
          <w:rFonts w:ascii="Arial" w:hAnsi="Arial" w:cs="Arial"/>
          <w:i/>
          <w:sz w:val="20"/>
          <w:szCs w:val="20"/>
        </w:rPr>
        <w:t>I.- Licitación Pública;</w:t>
      </w:r>
    </w:p>
    <w:p w14:paraId="37CDC51F" w14:textId="77777777" w:rsidR="00312AA1" w:rsidRPr="00653F12" w:rsidRDefault="00312AA1" w:rsidP="00312AA1">
      <w:pPr>
        <w:spacing w:line="276" w:lineRule="auto"/>
        <w:ind w:left="1134" w:right="992"/>
        <w:jc w:val="both"/>
        <w:rPr>
          <w:rFonts w:ascii="Arial" w:hAnsi="Arial" w:cs="Arial"/>
          <w:b/>
          <w:i/>
          <w:sz w:val="20"/>
          <w:szCs w:val="20"/>
        </w:rPr>
      </w:pPr>
      <w:r w:rsidRPr="00653F12">
        <w:rPr>
          <w:rFonts w:ascii="Arial" w:hAnsi="Arial" w:cs="Arial"/>
          <w:b/>
          <w:i/>
          <w:sz w:val="20"/>
          <w:szCs w:val="20"/>
        </w:rPr>
        <w:t>II.- Concurso Simplificado Sumario; o</w:t>
      </w:r>
    </w:p>
    <w:p w14:paraId="6C101AF7" w14:textId="77777777" w:rsidR="00312AA1" w:rsidRPr="00653F12" w:rsidRDefault="00312AA1" w:rsidP="00312AA1">
      <w:pPr>
        <w:spacing w:line="276" w:lineRule="auto"/>
        <w:ind w:left="1134" w:right="992"/>
        <w:jc w:val="both"/>
        <w:rPr>
          <w:rFonts w:ascii="Arial" w:hAnsi="Arial" w:cs="Arial"/>
          <w:i/>
          <w:sz w:val="20"/>
          <w:szCs w:val="20"/>
        </w:rPr>
      </w:pPr>
      <w:r w:rsidRPr="00653F12">
        <w:rPr>
          <w:rFonts w:ascii="Arial" w:hAnsi="Arial" w:cs="Arial"/>
          <w:i/>
          <w:sz w:val="20"/>
          <w:szCs w:val="20"/>
        </w:rPr>
        <w:t xml:space="preserve">III.- Adjudicación Directa. </w:t>
      </w:r>
    </w:p>
    <w:p w14:paraId="40E7545D" w14:textId="77777777" w:rsidR="00312AA1" w:rsidRPr="009C12AC" w:rsidRDefault="00312AA1" w:rsidP="00312AA1">
      <w:pPr>
        <w:spacing w:line="276" w:lineRule="auto"/>
        <w:ind w:left="1134" w:right="992"/>
        <w:jc w:val="both"/>
        <w:rPr>
          <w:rFonts w:ascii="Arial" w:hAnsi="Arial" w:cs="Arial"/>
          <w:i/>
          <w:sz w:val="20"/>
          <w:szCs w:val="20"/>
        </w:rPr>
      </w:pPr>
      <w:r w:rsidRPr="009C12AC">
        <w:rPr>
          <w:rFonts w:ascii="Arial" w:hAnsi="Arial" w:cs="Arial"/>
          <w:i/>
          <w:sz w:val="20"/>
          <w:szCs w:val="20"/>
        </w:rPr>
        <w:t xml:space="preserve">2.- La modalidad de contratación de obra pública, deberá determinarse con base a lo siguiente: </w:t>
      </w:r>
    </w:p>
    <w:p w14:paraId="059C5D83" w14:textId="77777777" w:rsidR="00312AA1" w:rsidRDefault="00312AA1" w:rsidP="00312AA1">
      <w:pPr>
        <w:spacing w:line="276" w:lineRule="auto"/>
        <w:ind w:left="1134" w:right="992"/>
        <w:jc w:val="both"/>
        <w:rPr>
          <w:rFonts w:ascii="Arial" w:hAnsi="Arial" w:cs="Arial"/>
          <w:i/>
          <w:sz w:val="20"/>
          <w:szCs w:val="20"/>
        </w:rPr>
      </w:pPr>
      <w:r w:rsidRPr="009C12AC">
        <w:rPr>
          <w:rFonts w:ascii="Arial" w:hAnsi="Arial" w:cs="Arial"/>
          <w:i/>
          <w:sz w:val="20"/>
          <w:szCs w:val="20"/>
        </w:rPr>
        <w:t xml:space="preserve">I.- La obra pública cuyo monto total a cargo del erario público no exceda de veinte mil veces el valor diario de la Unidad de Medida y Actualización (UMA) puede contratarse por cualquiera de las modalidades señaladas: </w:t>
      </w:r>
    </w:p>
    <w:p w14:paraId="5ABC2961" w14:textId="77777777" w:rsidR="00312AA1" w:rsidRPr="00653F12" w:rsidRDefault="00312AA1" w:rsidP="00312AA1">
      <w:pPr>
        <w:spacing w:line="276" w:lineRule="auto"/>
        <w:ind w:left="1134" w:right="992"/>
        <w:jc w:val="both"/>
        <w:rPr>
          <w:rFonts w:ascii="Arial" w:hAnsi="Arial" w:cs="Arial"/>
          <w:b/>
          <w:i/>
          <w:sz w:val="20"/>
          <w:szCs w:val="20"/>
        </w:rPr>
      </w:pPr>
      <w:r w:rsidRPr="00653F12">
        <w:rPr>
          <w:rFonts w:ascii="Arial" w:hAnsi="Arial" w:cs="Arial"/>
          <w:b/>
          <w:i/>
          <w:sz w:val="20"/>
          <w:szCs w:val="20"/>
        </w:rPr>
        <w:t>II.- La obra pública cuyo monto total a cargo del erario público no exceda de cien mil veces el valor diario de la Unidad de Medida y Actualización (UMA) puede contratarse por concurso simplificado sumario o licitación pública; y</w:t>
      </w:r>
    </w:p>
    <w:p w14:paraId="7F8C5051" w14:textId="77777777" w:rsidR="00312AA1" w:rsidRDefault="00312AA1" w:rsidP="00312AA1">
      <w:pPr>
        <w:spacing w:line="276" w:lineRule="auto"/>
        <w:ind w:left="1134" w:right="992"/>
        <w:jc w:val="both"/>
        <w:rPr>
          <w:rFonts w:ascii="Arial" w:hAnsi="Arial" w:cs="Arial"/>
          <w:i/>
          <w:sz w:val="20"/>
          <w:szCs w:val="20"/>
        </w:rPr>
      </w:pPr>
      <w:r>
        <w:rPr>
          <w:rFonts w:ascii="Arial" w:hAnsi="Arial" w:cs="Arial"/>
          <w:i/>
          <w:sz w:val="20"/>
          <w:szCs w:val="20"/>
        </w:rPr>
        <w:t xml:space="preserve">III.- La obra pública cuyo monto total a cargo del erario público sea igual o mayor a los cien mil veces el valor diario de la Unidad de Medida y Actualización (UMA), deberá contratarse por licitación pública. . . </w:t>
      </w:r>
    </w:p>
    <w:p w14:paraId="44F22AB6" w14:textId="77777777" w:rsidR="00312AA1" w:rsidRDefault="00312AA1" w:rsidP="00312AA1">
      <w:pPr>
        <w:spacing w:line="276" w:lineRule="auto"/>
        <w:ind w:left="1134" w:right="992"/>
        <w:jc w:val="both"/>
        <w:rPr>
          <w:rFonts w:ascii="Arial" w:hAnsi="Arial" w:cs="Arial"/>
          <w:i/>
          <w:sz w:val="20"/>
          <w:szCs w:val="20"/>
        </w:rPr>
      </w:pPr>
    </w:p>
    <w:p w14:paraId="195D688D" w14:textId="77777777" w:rsidR="00312AA1" w:rsidRDefault="00312AA1" w:rsidP="00312AA1">
      <w:pPr>
        <w:pStyle w:val="Prrafodelista"/>
        <w:spacing w:line="276" w:lineRule="auto"/>
        <w:ind w:left="0"/>
        <w:jc w:val="both"/>
        <w:rPr>
          <w:rFonts w:ascii="Arial" w:hAnsi="Arial" w:cs="Arial"/>
          <w:sz w:val="24"/>
          <w:szCs w:val="24"/>
        </w:rPr>
      </w:pPr>
      <w:r>
        <w:rPr>
          <w:rFonts w:ascii="Arial" w:hAnsi="Arial" w:cs="Arial"/>
          <w:sz w:val="24"/>
          <w:szCs w:val="24"/>
        </w:rPr>
        <w:t xml:space="preserve">En razón de lo anterior, el Área Técnica, propone contratar a través de la modalidad de </w:t>
      </w:r>
      <w:r w:rsidR="00653F12" w:rsidRPr="00653F12">
        <w:rPr>
          <w:rFonts w:ascii="Arial" w:hAnsi="Arial" w:cs="Arial"/>
          <w:b/>
          <w:sz w:val="24"/>
          <w:szCs w:val="24"/>
        </w:rPr>
        <w:t>CONCURSO SIMPLIFICADO SUMARIO</w:t>
      </w:r>
      <w:r>
        <w:rPr>
          <w:rFonts w:ascii="Arial" w:hAnsi="Arial" w:cs="Arial"/>
          <w:sz w:val="24"/>
          <w:szCs w:val="24"/>
        </w:rPr>
        <w:t xml:space="preserve">, tomando en consideración los factores de economía procesal y el techo financiero aprobado en el punto número </w:t>
      </w:r>
      <w:r w:rsidR="00653F12">
        <w:rPr>
          <w:rFonts w:ascii="Arial" w:hAnsi="Arial" w:cs="Arial"/>
          <w:sz w:val="24"/>
          <w:szCs w:val="24"/>
        </w:rPr>
        <w:t>6</w:t>
      </w:r>
      <w:r>
        <w:rPr>
          <w:rFonts w:ascii="Arial" w:hAnsi="Arial" w:cs="Arial"/>
          <w:sz w:val="24"/>
          <w:szCs w:val="24"/>
        </w:rPr>
        <w:t xml:space="preserve"> de la Sesión Pública Extraordinaria de Ayuntamiento número 28 de fecha 09 de Julio de 2025, ya que encuadra en el supuesto de la fracción I</w:t>
      </w:r>
      <w:r w:rsidR="00653F12">
        <w:rPr>
          <w:rFonts w:ascii="Arial" w:hAnsi="Arial" w:cs="Arial"/>
          <w:sz w:val="24"/>
          <w:szCs w:val="24"/>
        </w:rPr>
        <w:t>I</w:t>
      </w:r>
      <w:r>
        <w:rPr>
          <w:rFonts w:ascii="Arial" w:hAnsi="Arial" w:cs="Arial"/>
          <w:sz w:val="24"/>
          <w:szCs w:val="24"/>
        </w:rPr>
        <w:t xml:space="preserve"> del numeral 2 del artículo antes referido, como se explica a continuación: </w:t>
      </w:r>
    </w:p>
    <w:p w14:paraId="2F80BA4C" w14:textId="77777777" w:rsidR="00312AA1" w:rsidRDefault="00312AA1" w:rsidP="00312AA1">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129"/>
        <w:gridCol w:w="1843"/>
        <w:gridCol w:w="1559"/>
        <w:gridCol w:w="3058"/>
        <w:gridCol w:w="1898"/>
      </w:tblGrid>
      <w:tr w:rsidR="00312AA1" w14:paraId="458815B7" w14:textId="77777777" w:rsidTr="00650A3D">
        <w:tc>
          <w:tcPr>
            <w:tcW w:w="1129" w:type="dxa"/>
          </w:tcPr>
          <w:p w14:paraId="7877BD9D" w14:textId="77777777"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lastRenderedPageBreak/>
              <w:t>ART 43</w:t>
            </w:r>
          </w:p>
        </w:tc>
        <w:tc>
          <w:tcPr>
            <w:tcW w:w="1843" w:type="dxa"/>
          </w:tcPr>
          <w:p w14:paraId="24B21F3B" w14:textId="77777777"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SUPUESTO JURÍDICO</w:t>
            </w:r>
          </w:p>
        </w:tc>
        <w:tc>
          <w:tcPr>
            <w:tcW w:w="1559" w:type="dxa"/>
          </w:tcPr>
          <w:p w14:paraId="6064E330" w14:textId="77777777"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TECHO FINANCIERO</w:t>
            </w:r>
          </w:p>
        </w:tc>
        <w:tc>
          <w:tcPr>
            <w:tcW w:w="3058" w:type="dxa"/>
          </w:tcPr>
          <w:p w14:paraId="196C9097" w14:textId="77777777"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POR EL VALOR DE LA UMA</w:t>
            </w:r>
          </w:p>
          <w:p w14:paraId="74F3B6C3" w14:textId="77777777"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$ 113.14</w:t>
            </w:r>
          </w:p>
        </w:tc>
        <w:tc>
          <w:tcPr>
            <w:tcW w:w="1898" w:type="dxa"/>
          </w:tcPr>
          <w:p w14:paraId="44B742BD" w14:textId="77777777"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 xml:space="preserve">RESULTADO. </w:t>
            </w:r>
          </w:p>
        </w:tc>
      </w:tr>
      <w:tr w:rsidR="00312AA1" w14:paraId="63BEA84C" w14:textId="77777777" w:rsidTr="00650A3D">
        <w:tc>
          <w:tcPr>
            <w:tcW w:w="1129" w:type="dxa"/>
          </w:tcPr>
          <w:p w14:paraId="10B5EB25" w14:textId="77777777" w:rsidR="00312AA1" w:rsidRPr="00653F12" w:rsidRDefault="00312AA1" w:rsidP="00650A3D">
            <w:pPr>
              <w:pStyle w:val="Prrafodelista"/>
              <w:spacing w:line="276" w:lineRule="auto"/>
              <w:ind w:left="0"/>
              <w:jc w:val="both"/>
              <w:rPr>
                <w:rFonts w:ascii="Arial" w:hAnsi="Arial" w:cs="Arial"/>
                <w:sz w:val="18"/>
                <w:szCs w:val="18"/>
              </w:rPr>
            </w:pPr>
            <w:proofErr w:type="spellStart"/>
            <w:r w:rsidRPr="00653F12">
              <w:rPr>
                <w:rFonts w:ascii="Arial" w:hAnsi="Arial" w:cs="Arial"/>
                <w:sz w:val="18"/>
                <w:szCs w:val="18"/>
              </w:rPr>
              <w:t>FRACC</w:t>
            </w:r>
            <w:proofErr w:type="spellEnd"/>
            <w:r w:rsidRPr="00653F12">
              <w:rPr>
                <w:rFonts w:ascii="Arial" w:hAnsi="Arial" w:cs="Arial"/>
                <w:sz w:val="18"/>
                <w:szCs w:val="18"/>
              </w:rPr>
              <w:t xml:space="preserve"> I</w:t>
            </w:r>
          </w:p>
        </w:tc>
        <w:tc>
          <w:tcPr>
            <w:tcW w:w="1843" w:type="dxa"/>
          </w:tcPr>
          <w:p w14:paraId="2E0A9FDE" w14:textId="77777777" w:rsidR="00312AA1" w:rsidRPr="00653F12" w:rsidRDefault="00312AA1" w:rsidP="00650A3D">
            <w:pPr>
              <w:pStyle w:val="Prrafodelista"/>
              <w:spacing w:line="276" w:lineRule="auto"/>
              <w:ind w:left="0"/>
              <w:jc w:val="both"/>
              <w:rPr>
                <w:rFonts w:ascii="Arial" w:hAnsi="Arial" w:cs="Arial"/>
                <w:sz w:val="18"/>
                <w:szCs w:val="18"/>
              </w:rPr>
            </w:pPr>
            <w:r w:rsidRPr="00653F12">
              <w:rPr>
                <w:rFonts w:ascii="Arial" w:hAnsi="Arial" w:cs="Arial"/>
                <w:sz w:val="18"/>
                <w:szCs w:val="18"/>
              </w:rPr>
              <w:t>QUE NO EXCEDA 20 MIL VECES</w:t>
            </w:r>
          </w:p>
        </w:tc>
        <w:tc>
          <w:tcPr>
            <w:tcW w:w="1559" w:type="dxa"/>
          </w:tcPr>
          <w:p w14:paraId="68A3CEAE" w14:textId="77777777" w:rsidR="00312AA1" w:rsidRPr="00653F12" w:rsidRDefault="00312AA1" w:rsidP="00650A3D">
            <w:pPr>
              <w:pStyle w:val="Prrafodelista"/>
              <w:spacing w:line="276" w:lineRule="auto"/>
              <w:ind w:left="0"/>
              <w:jc w:val="both"/>
              <w:rPr>
                <w:rFonts w:ascii="Arial" w:hAnsi="Arial" w:cs="Arial"/>
                <w:sz w:val="18"/>
                <w:szCs w:val="18"/>
              </w:rPr>
            </w:pPr>
          </w:p>
        </w:tc>
        <w:tc>
          <w:tcPr>
            <w:tcW w:w="3058" w:type="dxa"/>
          </w:tcPr>
          <w:p w14:paraId="6F3CCA8A" w14:textId="77777777" w:rsidR="00312AA1" w:rsidRPr="00653F12" w:rsidRDefault="00312AA1" w:rsidP="00650A3D">
            <w:pPr>
              <w:pStyle w:val="Prrafodelista"/>
              <w:spacing w:line="276" w:lineRule="auto"/>
              <w:ind w:left="0"/>
              <w:jc w:val="both"/>
              <w:rPr>
                <w:rFonts w:ascii="Arial" w:hAnsi="Arial" w:cs="Arial"/>
                <w:sz w:val="18"/>
                <w:szCs w:val="18"/>
              </w:rPr>
            </w:pPr>
            <w:proofErr w:type="gramStart"/>
            <w:r w:rsidRPr="00653F12">
              <w:rPr>
                <w:rFonts w:ascii="Arial" w:hAnsi="Arial" w:cs="Arial"/>
                <w:sz w:val="18"/>
                <w:szCs w:val="18"/>
              </w:rPr>
              <w:t>HASTA  $</w:t>
            </w:r>
            <w:proofErr w:type="gramEnd"/>
            <w:r w:rsidRPr="00653F12">
              <w:rPr>
                <w:rFonts w:ascii="Arial" w:hAnsi="Arial" w:cs="Arial"/>
                <w:sz w:val="18"/>
                <w:szCs w:val="18"/>
              </w:rPr>
              <w:t>2,262,800, puede contratarse cualquier modalidad</w:t>
            </w:r>
          </w:p>
        </w:tc>
        <w:tc>
          <w:tcPr>
            <w:tcW w:w="1898" w:type="dxa"/>
          </w:tcPr>
          <w:p w14:paraId="0A330E77" w14:textId="77777777" w:rsidR="00312AA1" w:rsidRPr="00653F12" w:rsidRDefault="00312AA1" w:rsidP="00650A3D">
            <w:pPr>
              <w:pStyle w:val="Prrafodelista"/>
              <w:spacing w:line="276" w:lineRule="auto"/>
              <w:ind w:left="0"/>
              <w:jc w:val="both"/>
              <w:rPr>
                <w:rFonts w:ascii="Arial" w:hAnsi="Arial" w:cs="Arial"/>
                <w:sz w:val="18"/>
                <w:szCs w:val="18"/>
              </w:rPr>
            </w:pPr>
            <w:r w:rsidRPr="00653F12">
              <w:rPr>
                <w:rFonts w:ascii="Arial" w:hAnsi="Arial" w:cs="Arial"/>
                <w:sz w:val="18"/>
                <w:szCs w:val="18"/>
              </w:rPr>
              <w:t xml:space="preserve">NO EXCEDE, SI ENCUADRA EN EL SUPUESTO. </w:t>
            </w:r>
          </w:p>
        </w:tc>
      </w:tr>
      <w:tr w:rsidR="00312AA1" w14:paraId="04CCABB2" w14:textId="77777777" w:rsidTr="00650A3D">
        <w:tc>
          <w:tcPr>
            <w:tcW w:w="1129" w:type="dxa"/>
          </w:tcPr>
          <w:p w14:paraId="244B46E0" w14:textId="77777777" w:rsidR="00312AA1" w:rsidRPr="007B6D1F" w:rsidRDefault="00312AA1" w:rsidP="00650A3D">
            <w:pPr>
              <w:pStyle w:val="Prrafodelista"/>
              <w:spacing w:line="276" w:lineRule="auto"/>
              <w:ind w:left="0"/>
              <w:jc w:val="both"/>
              <w:rPr>
                <w:rFonts w:ascii="Arial" w:hAnsi="Arial" w:cs="Arial"/>
                <w:b/>
                <w:sz w:val="18"/>
                <w:szCs w:val="18"/>
              </w:rPr>
            </w:pPr>
            <w:proofErr w:type="spellStart"/>
            <w:r w:rsidRPr="007B6D1F">
              <w:rPr>
                <w:rFonts w:ascii="Arial" w:hAnsi="Arial" w:cs="Arial"/>
                <w:b/>
                <w:sz w:val="18"/>
                <w:szCs w:val="18"/>
              </w:rPr>
              <w:t>FRACC</w:t>
            </w:r>
            <w:proofErr w:type="spellEnd"/>
            <w:r w:rsidRPr="007B6D1F">
              <w:rPr>
                <w:rFonts w:ascii="Arial" w:hAnsi="Arial" w:cs="Arial"/>
                <w:b/>
                <w:sz w:val="18"/>
                <w:szCs w:val="18"/>
              </w:rPr>
              <w:t xml:space="preserve"> II</w:t>
            </w:r>
          </w:p>
        </w:tc>
        <w:tc>
          <w:tcPr>
            <w:tcW w:w="1843" w:type="dxa"/>
          </w:tcPr>
          <w:p w14:paraId="76EABBFD" w14:textId="77777777" w:rsidR="00312AA1" w:rsidRPr="007B6D1F" w:rsidRDefault="00312AA1" w:rsidP="00650A3D">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QUE NO EXCEDA 100 MIL VECES. </w:t>
            </w:r>
          </w:p>
        </w:tc>
        <w:tc>
          <w:tcPr>
            <w:tcW w:w="1559" w:type="dxa"/>
          </w:tcPr>
          <w:p w14:paraId="263AD717" w14:textId="516E6B01" w:rsidR="00312AA1" w:rsidRPr="007B6D1F" w:rsidRDefault="007B6D1F" w:rsidP="007B6D1F">
            <w:pPr>
              <w:pStyle w:val="Prrafodelista"/>
              <w:spacing w:line="276" w:lineRule="auto"/>
              <w:ind w:left="0"/>
              <w:jc w:val="both"/>
              <w:rPr>
                <w:rFonts w:ascii="Arial" w:hAnsi="Arial" w:cs="Arial"/>
                <w:b/>
                <w:sz w:val="18"/>
                <w:szCs w:val="18"/>
              </w:rPr>
            </w:pPr>
            <w:r w:rsidRPr="007B6D1F">
              <w:rPr>
                <w:rFonts w:ascii="Arial" w:hAnsi="Arial" w:cs="Arial"/>
                <w:b/>
                <w:sz w:val="18"/>
                <w:szCs w:val="18"/>
              </w:rPr>
              <w:t>$2’</w:t>
            </w:r>
            <w:r w:rsidR="002C6BF2">
              <w:rPr>
                <w:rFonts w:ascii="Arial" w:hAnsi="Arial" w:cs="Arial"/>
                <w:b/>
                <w:sz w:val="18"/>
                <w:szCs w:val="18"/>
              </w:rPr>
              <w:t>657</w:t>
            </w:r>
            <w:r w:rsidRPr="007B6D1F">
              <w:rPr>
                <w:rFonts w:ascii="Arial" w:hAnsi="Arial" w:cs="Arial"/>
                <w:b/>
                <w:sz w:val="18"/>
                <w:szCs w:val="18"/>
              </w:rPr>
              <w:t>,</w:t>
            </w:r>
            <w:r w:rsidR="002C6BF2">
              <w:rPr>
                <w:rFonts w:ascii="Arial" w:hAnsi="Arial" w:cs="Arial"/>
                <w:b/>
                <w:sz w:val="18"/>
                <w:szCs w:val="18"/>
              </w:rPr>
              <w:t>072</w:t>
            </w:r>
            <w:r w:rsidRPr="007B6D1F">
              <w:rPr>
                <w:rFonts w:ascii="Arial" w:hAnsi="Arial" w:cs="Arial"/>
                <w:b/>
                <w:sz w:val="18"/>
                <w:szCs w:val="18"/>
              </w:rPr>
              <w:t>.</w:t>
            </w:r>
            <w:r w:rsidR="002C6BF2">
              <w:rPr>
                <w:rFonts w:ascii="Arial" w:hAnsi="Arial" w:cs="Arial"/>
                <w:b/>
                <w:sz w:val="18"/>
                <w:szCs w:val="18"/>
              </w:rPr>
              <w:t>14</w:t>
            </w:r>
          </w:p>
        </w:tc>
        <w:tc>
          <w:tcPr>
            <w:tcW w:w="3058" w:type="dxa"/>
          </w:tcPr>
          <w:p w14:paraId="3A5A62B3" w14:textId="77777777" w:rsidR="00312AA1" w:rsidRPr="007B6D1F" w:rsidRDefault="00312AA1" w:rsidP="00650A3D">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HASTA $11’314,000.00 puede contratarse por concurso simplificado sumario o licitación pública. </w:t>
            </w:r>
          </w:p>
        </w:tc>
        <w:tc>
          <w:tcPr>
            <w:tcW w:w="1898" w:type="dxa"/>
          </w:tcPr>
          <w:p w14:paraId="38894299" w14:textId="77777777" w:rsidR="00312AA1" w:rsidRPr="007B6D1F" w:rsidRDefault="00312AA1" w:rsidP="00650A3D">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NO EXCEDE, PERO EL MONTO ESTA MAS CERCANO AL PRIMER SUPUESTO. </w:t>
            </w:r>
          </w:p>
        </w:tc>
      </w:tr>
      <w:tr w:rsidR="00312AA1" w14:paraId="2093FF01" w14:textId="77777777" w:rsidTr="00650A3D">
        <w:tc>
          <w:tcPr>
            <w:tcW w:w="1129" w:type="dxa"/>
          </w:tcPr>
          <w:p w14:paraId="3AE38369" w14:textId="77777777" w:rsidR="00312AA1" w:rsidRPr="00271E77" w:rsidRDefault="00312AA1" w:rsidP="00650A3D">
            <w:pPr>
              <w:pStyle w:val="Prrafodelista"/>
              <w:spacing w:line="276" w:lineRule="auto"/>
              <w:ind w:left="0"/>
              <w:jc w:val="both"/>
              <w:rPr>
                <w:rFonts w:ascii="Arial" w:hAnsi="Arial" w:cs="Arial"/>
                <w:sz w:val="18"/>
                <w:szCs w:val="18"/>
              </w:rPr>
            </w:pPr>
            <w:proofErr w:type="spellStart"/>
            <w:r>
              <w:rPr>
                <w:rFonts w:ascii="Arial" w:hAnsi="Arial" w:cs="Arial"/>
                <w:sz w:val="18"/>
                <w:szCs w:val="18"/>
              </w:rPr>
              <w:t>FRACC</w:t>
            </w:r>
            <w:proofErr w:type="spellEnd"/>
            <w:r>
              <w:rPr>
                <w:rFonts w:ascii="Arial" w:hAnsi="Arial" w:cs="Arial"/>
                <w:sz w:val="18"/>
                <w:szCs w:val="18"/>
              </w:rPr>
              <w:t xml:space="preserve"> III</w:t>
            </w:r>
          </w:p>
        </w:tc>
        <w:tc>
          <w:tcPr>
            <w:tcW w:w="1843" w:type="dxa"/>
          </w:tcPr>
          <w:p w14:paraId="45353261" w14:textId="77777777" w:rsidR="00312AA1" w:rsidRPr="00271E77" w:rsidRDefault="00312AA1" w:rsidP="00650A3D">
            <w:pPr>
              <w:pStyle w:val="Prrafodelista"/>
              <w:spacing w:line="276" w:lineRule="auto"/>
              <w:ind w:left="0"/>
              <w:jc w:val="both"/>
              <w:rPr>
                <w:rFonts w:ascii="Arial" w:hAnsi="Arial" w:cs="Arial"/>
                <w:sz w:val="18"/>
                <w:szCs w:val="18"/>
              </w:rPr>
            </w:pPr>
            <w:r>
              <w:rPr>
                <w:rFonts w:ascii="Arial" w:hAnsi="Arial" w:cs="Arial"/>
                <w:sz w:val="18"/>
                <w:szCs w:val="18"/>
              </w:rPr>
              <w:t>QUE SEA IGUAL O MAYOR A LOS 100 MIL VECES</w:t>
            </w:r>
          </w:p>
        </w:tc>
        <w:tc>
          <w:tcPr>
            <w:tcW w:w="1559" w:type="dxa"/>
          </w:tcPr>
          <w:p w14:paraId="24DA87E9" w14:textId="77777777" w:rsidR="00312AA1" w:rsidRPr="00271E77" w:rsidRDefault="00312AA1" w:rsidP="00650A3D">
            <w:pPr>
              <w:pStyle w:val="Prrafodelista"/>
              <w:spacing w:line="276" w:lineRule="auto"/>
              <w:ind w:left="0"/>
              <w:jc w:val="both"/>
              <w:rPr>
                <w:rFonts w:ascii="Arial" w:hAnsi="Arial" w:cs="Arial"/>
                <w:sz w:val="18"/>
                <w:szCs w:val="18"/>
              </w:rPr>
            </w:pPr>
          </w:p>
        </w:tc>
        <w:tc>
          <w:tcPr>
            <w:tcW w:w="3058" w:type="dxa"/>
          </w:tcPr>
          <w:p w14:paraId="6E9CB2DC" w14:textId="77777777" w:rsidR="00312AA1" w:rsidRPr="00271E77" w:rsidRDefault="00312AA1" w:rsidP="00650A3D">
            <w:pPr>
              <w:pStyle w:val="Prrafodelista"/>
              <w:spacing w:line="276" w:lineRule="auto"/>
              <w:ind w:left="0"/>
              <w:jc w:val="both"/>
              <w:rPr>
                <w:rFonts w:ascii="Arial" w:hAnsi="Arial" w:cs="Arial"/>
                <w:sz w:val="18"/>
                <w:szCs w:val="18"/>
              </w:rPr>
            </w:pPr>
            <w:r>
              <w:rPr>
                <w:rFonts w:ascii="Arial" w:hAnsi="Arial" w:cs="Arial"/>
                <w:sz w:val="18"/>
                <w:szCs w:val="18"/>
              </w:rPr>
              <w:t xml:space="preserve">DESDE $11’314,000.00 EN ADELANTE, puede contratarse por licitación pública. </w:t>
            </w:r>
          </w:p>
        </w:tc>
        <w:tc>
          <w:tcPr>
            <w:tcW w:w="1898" w:type="dxa"/>
          </w:tcPr>
          <w:p w14:paraId="0C868B20" w14:textId="77777777" w:rsidR="00312AA1" w:rsidRPr="00271E77" w:rsidRDefault="00312AA1" w:rsidP="00650A3D">
            <w:pPr>
              <w:pStyle w:val="Prrafodelista"/>
              <w:spacing w:line="276" w:lineRule="auto"/>
              <w:ind w:left="0"/>
              <w:jc w:val="both"/>
              <w:rPr>
                <w:rFonts w:ascii="Arial" w:hAnsi="Arial" w:cs="Arial"/>
                <w:sz w:val="18"/>
                <w:szCs w:val="18"/>
              </w:rPr>
            </w:pPr>
            <w:r>
              <w:rPr>
                <w:rFonts w:ascii="Arial" w:hAnsi="Arial" w:cs="Arial"/>
                <w:sz w:val="18"/>
                <w:szCs w:val="18"/>
              </w:rPr>
              <w:t xml:space="preserve">NO ALCANZA, NO ENCUADRA EN EL SUPUESTO. </w:t>
            </w:r>
          </w:p>
        </w:tc>
      </w:tr>
    </w:tbl>
    <w:p w14:paraId="68AA7B90" w14:textId="77777777" w:rsidR="00312AA1" w:rsidRDefault="00312AA1" w:rsidP="00312AA1">
      <w:pPr>
        <w:pStyle w:val="Prrafodelista"/>
        <w:spacing w:line="276" w:lineRule="auto"/>
        <w:ind w:left="0"/>
        <w:jc w:val="both"/>
        <w:rPr>
          <w:rFonts w:ascii="Arial" w:hAnsi="Arial" w:cs="Arial"/>
          <w:sz w:val="24"/>
          <w:szCs w:val="24"/>
        </w:rPr>
      </w:pPr>
    </w:p>
    <w:p w14:paraId="6F5337F9" w14:textId="77777777" w:rsidR="00312AA1" w:rsidRDefault="00312AA1" w:rsidP="00312AA1">
      <w:pPr>
        <w:pStyle w:val="Prrafodelista"/>
        <w:spacing w:line="276" w:lineRule="auto"/>
        <w:ind w:left="0"/>
        <w:jc w:val="both"/>
        <w:rPr>
          <w:rFonts w:ascii="Arial" w:hAnsi="Arial" w:cs="Arial"/>
          <w:sz w:val="24"/>
          <w:szCs w:val="24"/>
        </w:rPr>
      </w:pPr>
      <w:r>
        <w:rPr>
          <w:rFonts w:ascii="Arial" w:hAnsi="Arial" w:cs="Arial"/>
          <w:sz w:val="24"/>
          <w:szCs w:val="24"/>
        </w:rPr>
        <w:t>De lo anterior, el Área Técnica concluye que, en el caso concreto, el monto excede de 20 mil veces el valor diario de la Unidad de</w:t>
      </w:r>
      <w:r w:rsidR="007B6D1F">
        <w:rPr>
          <w:rFonts w:ascii="Arial" w:hAnsi="Arial" w:cs="Arial"/>
          <w:sz w:val="24"/>
          <w:szCs w:val="24"/>
        </w:rPr>
        <w:t xml:space="preserve"> Medida y Actualización (UMA), pero</w:t>
      </w:r>
      <w:r>
        <w:rPr>
          <w:rFonts w:ascii="Arial" w:hAnsi="Arial" w:cs="Arial"/>
          <w:sz w:val="24"/>
          <w:szCs w:val="24"/>
        </w:rPr>
        <w:t xml:space="preserve"> no es igual o mayor a los 100 mil veces, por lo que podría contratarse mediante concurso simplificado sumario </w:t>
      </w:r>
      <w:r w:rsidR="007B6D1F">
        <w:rPr>
          <w:rFonts w:ascii="Arial" w:hAnsi="Arial" w:cs="Arial"/>
          <w:sz w:val="24"/>
          <w:szCs w:val="24"/>
        </w:rPr>
        <w:t>o</w:t>
      </w:r>
      <w:r>
        <w:rPr>
          <w:rFonts w:ascii="Arial" w:hAnsi="Arial" w:cs="Arial"/>
          <w:sz w:val="24"/>
          <w:szCs w:val="24"/>
        </w:rPr>
        <w:t xml:space="preserve"> licitación pública, </w:t>
      </w:r>
      <w:r w:rsidR="007B6D1F">
        <w:rPr>
          <w:rFonts w:ascii="Arial" w:hAnsi="Arial" w:cs="Arial"/>
          <w:sz w:val="24"/>
          <w:szCs w:val="24"/>
        </w:rPr>
        <w:t xml:space="preserve">y tomando en consideración que, esta última, </w:t>
      </w:r>
      <w:r>
        <w:rPr>
          <w:rFonts w:ascii="Arial" w:hAnsi="Arial" w:cs="Arial"/>
          <w:sz w:val="24"/>
          <w:szCs w:val="24"/>
        </w:rPr>
        <w:t xml:space="preserve">conlleva el doble de tiempo para iniciar con el proceso de ejecución de los trabajos contratados, lo que es un factor importante, ya que la obra pública, materia del Acuerdo de Justificación, atiende un problema de </w:t>
      </w:r>
      <w:r w:rsidR="007B6D1F">
        <w:rPr>
          <w:rFonts w:ascii="Arial" w:hAnsi="Arial" w:cs="Arial"/>
          <w:sz w:val="24"/>
          <w:szCs w:val="24"/>
        </w:rPr>
        <w:t xml:space="preserve">urbanización </w:t>
      </w:r>
      <w:r>
        <w:rPr>
          <w:rFonts w:ascii="Arial" w:hAnsi="Arial" w:cs="Arial"/>
          <w:sz w:val="24"/>
          <w:szCs w:val="24"/>
        </w:rPr>
        <w:t xml:space="preserve">que debe atenderse en el menor tiempo posible, </w:t>
      </w:r>
      <w:r w:rsidR="007B6D1F">
        <w:rPr>
          <w:rFonts w:ascii="Arial" w:hAnsi="Arial" w:cs="Arial"/>
          <w:sz w:val="24"/>
          <w:szCs w:val="24"/>
        </w:rPr>
        <w:t xml:space="preserve">esta </w:t>
      </w:r>
      <w:r>
        <w:rPr>
          <w:rFonts w:ascii="Arial" w:hAnsi="Arial" w:cs="Arial"/>
          <w:sz w:val="24"/>
          <w:szCs w:val="24"/>
        </w:rPr>
        <w:t xml:space="preserve">Área Técnica </w:t>
      </w:r>
      <w:r w:rsidR="007B6D1F">
        <w:rPr>
          <w:rFonts w:ascii="Arial" w:hAnsi="Arial" w:cs="Arial"/>
          <w:sz w:val="24"/>
          <w:szCs w:val="24"/>
        </w:rPr>
        <w:t>determina que</w:t>
      </w:r>
      <w:r>
        <w:rPr>
          <w:rFonts w:ascii="Arial" w:hAnsi="Arial" w:cs="Arial"/>
          <w:sz w:val="24"/>
          <w:szCs w:val="24"/>
        </w:rPr>
        <w:t xml:space="preserve"> la mejor opción de contratación es bajo la mo</w:t>
      </w:r>
      <w:r w:rsidR="007B6D1F">
        <w:rPr>
          <w:rFonts w:ascii="Arial" w:hAnsi="Arial" w:cs="Arial"/>
          <w:sz w:val="24"/>
          <w:szCs w:val="24"/>
        </w:rPr>
        <w:t xml:space="preserve">dalidad de </w:t>
      </w:r>
      <w:r w:rsidR="007B6D1F" w:rsidRPr="007B6D1F">
        <w:rPr>
          <w:rFonts w:ascii="Arial" w:hAnsi="Arial" w:cs="Arial"/>
          <w:b/>
          <w:sz w:val="24"/>
          <w:szCs w:val="24"/>
        </w:rPr>
        <w:t xml:space="preserve">CONCURSO SIMPLIFICADO SUMARIO. </w:t>
      </w:r>
      <w:r>
        <w:rPr>
          <w:rFonts w:ascii="Arial" w:hAnsi="Arial" w:cs="Arial"/>
          <w:sz w:val="24"/>
          <w:szCs w:val="24"/>
        </w:rPr>
        <w:t xml:space="preserve"> </w:t>
      </w:r>
    </w:p>
    <w:p w14:paraId="6697448A" w14:textId="77777777" w:rsidR="00312AA1" w:rsidRDefault="00312AA1" w:rsidP="00312AA1">
      <w:pPr>
        <w:pStyle w:val="Prrafodelista"/>
        <w:spacing w:line="276" w:lineRule="auto"/>
        <w:ind w:left="0"/>
        <w:jc w:val="both"/>
        <w:rPr>
          <w:rFonts w:ascii="Arial" w:hAnsi="Arial" w:cs="Arial"/>
          <w:sz w:val="24"/>
          <w:szCs w:val="24"/>
        </w:rPr>
      </w:pPr>
    </w:p>
    <w:p w14:paraId="542D505A" w14:textId="77777777" w:rsidR="00312AA1" w:rsidRPr="00157713" w:rsidRDefault="00312AA1" w:rsidP="00312AA1">
      <w:pPr>
        <w:pStyle w:val="Prrafodelista"/>
        <w:spacing w:line="276" w:lineRule="auto"/>
        <w:ind w:left="0"/>
        <w:jc w:val="both"/>
        <w:rPr>
          <w:rFonts w:ascii="Arial" w:hAnsi="Arial" w:cs="Arial"/>
          <w:sz w:val="24"/>
          <w:szCs w:val="24"/>
          <w:u w:val="single"/>
        </w:rPr>
      </w:pPr>
      <w:r w:rsidRPr="00157713">
        <w:rPr>
          <w:rFonts w:ascii="Arial" w:hAnsi="Arial" w:cs="Arial"/>
          <w:b/>
          <w:sz w:val="24"/>
          <w:szCs w:val="24"/>
          <w:u w:val="single"/>
        </w:rPr>
        <w:t>DESCRIPCIÓN DE LA OBRA</w:t>
      </w:r>
      <w:r w:rsidRPr="00157713">
        <w:rPr>
          <w:rFonts w:ascii="Arial" w:hAnsi="Arial" w:cs="Arial"/>
          <w:sz w:val="24"/>
          <w:szCs w:val="24"/>
          <w:u w:val="single"/>
        </w:rPr>
        <w:t xml:space="preserve">: </w:t>
      </w:r>
    </w:p>
    <w:p w14:paraId="69706DF3" w14:textId="77777777" w:rsidR="00312AA1" w:rsidRDefault="00312AA1" w:rsidP="00312AA1">
      <w:pPr>
        <w:pStyle w:val="Prrafodelista"/>
        <w:spacing w:line="276" w:lineRule="auto"/>
        <w:ind w:left="0"/>
        <w:jc w:val="both"/>
        <w:rPr>
          <w:rFonts w:ascii="Arial" w:hAnsi="Arial" w:cs="Arial"/>
          <w:sz w:val="24"/>
          <w:szCs w:val="24"/>
        </w:rPr>
      </w:pPr>
    </w:p>
    <w:p w14:paraId="1936FAA4" w14:textId="2881286A" w:rsidR="00312AA1" w:rsidRDefault="00312AA1" w:rsidP="00312AA1">
      <w:pPr>
        <w:pStyle w:val="Prrafodelista"/>
        <w:spacing w:line="276" w:lineRule="auto"/>
        <w:ind w:left="0"/>
        <w:jc w:val="both"/>
        <w:rPr>
          <w:rFonts w:ascii="Arial" w:hAnsi="Arial" w:cs="Arial"/>
          <w:b/>
          <w:sz w:val="24"/>
          <w:szCs w:val="24"/>
        </w:rPr>
      </w:pPr>
      <w:r w:rsidRPr="00271E77">
        <w:rPr>
          <w:rFonts w:ascii="Arial" w:hAnsi="Arial" w:cs="Arial"/>
          <w:b/>
          <w:sz w:val="24"/>
          <w:szCs w:val="24"/>
        </w:rPr>
        <w:t>Número:</w:t>
      </w:r>
      <w:r>
        <w:rPr>
          <w:rFonts w:ascii="Arial" w:hAnsi="Arial" w:cs="Arial"/>
          <w:b/>
          <w:sz w:val="24"/>
          <w:szCs w:val="24"/>
        </w:rPr>
        <w:t xml:space="preserve"> FAISMUN-0</w:t>
      </w:r>
      <w:r w:rsidR="002C6BF2">
        <w:rPr>
          <w:rFonts w:ascii="Arial" w:hAnsi="Arial" w:cs="Arial"/>
          <w:b/>
          <w:sz w:val="24"/>
          <w:szCs w:val="24"/>
        </w:rPr>
        <w:t>2</w:t>
      </w:r>
      <w:r>
        <w:rPr>
          <w:rFonts w:ascii="Arial" w:hAnsi="Arial" w:cs="Arial"/>
          <w:b/>
          <w:sz w:val="24"/>
          <w:szCs w:val="24"/>
        </w:rPr>
        <w:t>-2025.</w:t>
      </w:r>
    </w:p>
    <w:p w14:paraId="6D3A269D" w14:textId="7D09CE75" w:rsidR="00312AA1" w:rsidRDefault="007B6D1F" w:rsidP="00312AA1">
      <w:pPr>
        <w:pStyle w:val="Prrafodelista"/>
        <w:spacing w:line="276" w:lineRule="auto"/>
        <w:ind w:left="0"/>
        <w:jc w:val="both"/>
        <w:rPr>
          <w:rFonts w:ascii="Arial" w:hAnsi="Arial" w:cs="Arial"/>
          <w:b/>
          <w:sz w:val="24"/>
          <w:szCs w:val="24"/>
        </w:rPr>
      </w:pPr>
      <w:r>
        <w:rPr>
          <w:rFonts w:ascii="Arial" w:hAnsi="Arial" w:cs="Arial"/>
          <w:b/>
          <w:sz w:val="24"/>
          <w:szCs w:val="24"/>
        </w:rPr>
        <w:t xml:space="preserve">Nombre: </w:t>
      </w:r>
      <w:r>
        <w:rPr>
          <w:rFonts w:ascii="Arial" w:hAnsi="Arial" w:cs="Arial"/>
          <w:sz w:val="24"/>
          <w:szCs w:val="24"/>
        </w:rPr>
        <w:t>CONSTRUCCIÓN DE BASE Y PAVIMENTO CON CONCRETO</w:t>
      </w:r>
      <w:r w:rsidR="002C6BF2">
        <w:rPr>
          <w:rFonts w:ascii="Arial" w:hAnsi="Arial" w:cs="Arial"/>
          <w:sz w:val="24"/>
          <w:szCs w:val="24"/>
        </w:rPr>
        <w:t>, CONSTRUCCIÓN DE BASE Y PAVIMENTO CON EMPEDRADO SIMPLE Y HUELLAS DE RODAMIENTO DE CONCRETO, BANQUETAS Y MACHUELOS EN LA CALLE PARCELA ENTRE LA CALLE EUFEMIO ZAPATA Y LA AV. LIC. CARLOS PÁEZ STILLE, EN LA COLONIA EJIDAL</w:t>
      </w:r>
      <w:r>
        <w:rPr>
          <w:rFonts w:ascii="Arial" w:hAnsi="Arial" w:cs="Arial"/>
          <w:sz w:val="24"/>
          <w:szCs w:val="24"/>
        </w:rPr>
        <w:t xml:space="preserve">, EN CIUDAD </w:t>
      </w:r>
      <w:r w:rsidR="002C6BF2">
        <w:rPr>
          <w:rFonts w:ascii="Arial" w:hAnsi="Arial" w:cs="Arial"/>
          <w:sz w:val="24"/>
          <w:szCs w:val="24"/>
        </w:rPr>
        <w:t>GUZMÁN</w:t>
      </w:r>
      <w:r>
        <w:rPr>
          <w:rFonts w:ascii="Arial" w:hAnsi="Arial" w:cs="Arial"/>
          <w:sz w:val="24"/>
          <w:szCs w:val="24"/>
        </w:rPr>
        <w:t>, MUNICIPIO DE ZAPOTLÁN EL GRANDE, JALISCO</w:t>
      </w:r>
      <w:r w:rsidR="00312AA1">
        <w:rPr>
          <w:rFonts w:ascii="Arial" w:hAnsi="Arial" w:cs="Arial"/>
          <w:sz w:val="24"/>
          <w:szCs w:val="24"/>
        </w:rPr>
        <w:t>.”</w:t>
      </w:r>
      <w:r w:rsidR="00312AA1" w:rsidRPr="00271E77">
        <w:rPr>
          <w:rFonts w:ascii="Arial" w:hAnsi="Arial" w:cs="Arial"/>
          <w:b/>
          <w:sz w:val="24"/>
          <w:szCs w:val="24"/>
        </w:rPr>
        <w:t xml:space="preserve">  </w:t>
      </w:r>
    </w:p>
    <w:p w14:paraId="6AE84859" w14:textId="77777777" w:rsidR="00312AA1" w:rsidRDefault="00312AA1" w:rsidP="00312AA1">
      <w:pPr>
        <w:pStyle w:val="Prrafodelista"/>
        <w:spacing w:line="276" w:lineRule="auto"/>
        <w:ind w:left="0"/>
        <w:jc w:val="both"/>
        <w:rPr>
          <w:rFonts w:ascii="Arial" w:hAnsi="Arial" w:cs="Arial"/>
          <w:sz w:val="24"/>
          <w:szCs w:val="24"/>
        </w:rPr>
      </w:pPr>
      <w:r>
        <w:rPr>
          <w:rFonts w:ascii="Arial" w:hAnsi="Arial" w:cs="Arial"/>
          <w:b/>
          <w:sz w:val="24"/>
          <w:szCs w:val="24"/>
        </w:rPr>
        <w:t xml:space="preserve">Recurso Federal del que proviene: </w:t>
      </w:r>
      <w:r>
        <w:rPr>
          <w:rFonts w:ascii="Arial" w:hAnsi="Arial" w:cs="Arial"/>
          <w:sz w:val="24"/>
          <w:szCs w:val="24"/>
        </w:rPr>
        <w:t>FEDERAL (</w:t>
      </w:r>
      <w:proofErr w:type="spellStart"/>
      <w:r>
        <w:rPr>
          <w:rFonts w:ascii="Arial" w:hAnsi="Arial" w:cs="Arial"/>
          <w:sz w:val="24"/>
          <w:szCs w:val="24"/>
        </w:rPr>
        <w:t>FAISMUN</w:t>
      </w:r>
      <w:proofErr w:type="spellEnd"/>
      <w:r>
        <w:rPr>
          <w:rFonts w:ascii="Arial" w:hAnsi="Arial" w:cs="Arial"/>
          <w:sz w:val="24"/>
          <w:szCs w:val="24"/>
        </w:rPr>
        <w:t>).</w:t>
      </w:r>
    </w:p>
    <w:p w14:paraId="6C2C6D26" w14:textId="48988970" w:rsidR="00312AA1" w:rsidRDefault="00312AA1" w:rsidP="00312AA1">
      <w:pPr>
        <w:pStyle w:val="Prrafodelista"/>
        <w:spacing w:line="276" w:lineRule="auto"/>
        <w:ind w:left="0"/>
        <w:jc w:val="both"/>
        <w:rPr>
          <w:rFonts w:ascii="Arial" w:hAnsi="Arial" w:cs="Arial"/>
          <w:sz w:val="24"/>
          <w:szCs w:val="24"/>
        </w:rPr>
      </w:pPr>
      <w:r w:rsidRPr="00082A19">
        <w:rPr>
          <w:rFonts w:ascii="Arial" w:hAnsi="Arial" w:cs="Arial"/>
          <w:b/>
          <w:sz w:val="24"/>
          <w:szCs w:val="24"/>
        </w:rPr>
        <w:t xml:space="preserve">Techo Financiero autorizado: </w:t>
      </w:r>
      <w:r w:rsidRPr="006916E4">
        <w:rPr>
          <w:rFonts w:ascii="Arial" w:hAnsi="Arial" w:cs="Arial"/>
          <w:sz w:val="24"/>
          <w:szCs w:val="24"/>
        </w:rPr>
        <w:t>$</w:t>
      </w:r>
      <w:r w:rsidR="009F715E">
        <w:rPr>
          <w:rFonts w:ascii="Arial" w:hAnsi="Arial" w:cs="Arial"/>
          <w:sz w:val="24"/>
          <w:szCs w:val="24"/>
        </w:rPr>
        <w:t>2’</w:t>
      </w:r>
      <w:r w:rsidR="00A72AD9">
        <w:rPr>
          <w:rFonts w:ascii="Arial" w:hAnsi="Arial" w:cs="Arial"/>
          <w:sz w:val="24"/>
          <w:szCs w:val="24"/>
        </w:rPr>
        <w:t>657</w:t>
      </w:r>
      <w:r w:rsidR="009F715E">
        <w:rPr>
          <w:rFonts w:ascii="Arial" w:hAnsi="Arial" w:cs="Arial"/>
          <w:sz w:val="24"/>
          <w:szCs w:val="24"/>
        </w:rPr>
        <w:t>,</w:t>
      </w:r>
      <w:r w:rsidR="00A72AD9">
        <w:rPr>
          <w:rFonts w:ascii="Arial" w:hAnsi="Arial" w:cs="Arial"/>
          <w:sz w:val="24"/>
          <w:szCs w:val="24"/>
        </w:rPr>
        <w:t>072</w:t>
      </w:r>
      <w:r w:rsidR="009F715E">
        <w:rPr>
          <w:rFonts w:ascii="Arial" w:hAnsi="Arial" w:cs="Arial"/>
          <w:sz w:val="24"/>
          <w:szCs w:val="24"/>
        </w:rPr>
        <w:t>.</w:t>
      </w:r>
      <w:r w:rsidR="00A72AD9">
        <w:rPr>
          <w:rFonts w:ascii="Arial" w:hAnsi="Arial" w:cs="Arial"/>
          <w:sz w:val="24"/>
          <w:szCs w:val="24"/>
        </w:rPr>
        <w:t>14</w:t>
      </w:r>
      <w:r w:rsidR="009F715E">
        <w:rPr>
          <w:rFonts w:ascii="Arial" w:hAnsi="Arial" w:cs="Arial"/>
          <w:sz w:val="24"/>
          <w:szCs w:val="24"/>
        </w:rPr>
        <w:t xml:space="preserve"> (DOS MILLONES </w:t>
      </w:r>
      <w:r w:rsidR="00A72AD9">
        <w:rPr>
          <w:rFonts w:ascii="Arial" w:hAnsi="Arial" w:cs="Arial"/>
          <w:sz w:val="24"/>
          <w:szCs w:val="24"/>
        </w:rPr>
        <w:t xml:space="preserve">SEISCIENTOS CINCUENTA Y SIETE MIL SETENTA Y DOS </w:t>
      </w:r>
      <w:r w:rsidR="009F715E">
        <w:rPr>
          <w:rFonts w:ascii="Arial" w:hAnsi="Arial" w:cs="Arial"/>
          <w:sz w:val="24"/>
          <w:szCs w:val="24"/>
        </w:rPr>
        <w:t xml:space="preserve">PESOS </w:t>
      </w:r>
      <w:r w:rsidR="00A72AD9">
        <w:rPr>
          <w:rFonts w:ascii="Arial" w:hAnsi="Arial" w:cs="Arial"/>
          <w:sz w:val="24"/>
          <w:szCs w:val="24"/>
        </w:rPr>
        <w:t>14</w:t>
      </w:r>
      <w:r w:rsidRPr="006916E4">
        <w:rPr>
          <w:rFonts w:ascii="Arial" w:hAnsi="Arial" w:cs="Arial"/>
          <w:sz w:val="24"/>
          <w:szCs w:val="24"/>
        </w:rPr>
        <w:t>/100 M.N.),</w:t>
      </w:r>
      <w:r>
        <w:rPr>
          <w:rFonts w:ascii="Arial" w:hAnsi="Arial" w:cs="Arial"/>
          <w:sz w:val="24"/>
          <w:szCs w:val="24"/>
        </w:rPr>
        <w:t xml:space="preserve"> incluyendo el impuesto al valor agregado. </w:t>
      </w:r>
    </w:p>
    <w:p w14:paraId="7F643D84" w14:textId="35941ED2" w:rsidR="009F715E" w:rsidRDefault="00312AA1" w:rsidP="00312AA1">
      <w:pPr>
        <w:pStyle w:val="Prrafodelista"/>
        <w:spacing w:line="276" w:lineRule="auto"/>
        <w:ind w:left="0"/>
        <w:jc w:val="both"/>
        <w:rPr>
          <w:rFonts w:ascii="Arial" w:hAnsi="Arial" w:cs="Arial"/>
          <w:b/>
          <w:sz w:val="24"/>
          <w:szCs w:val="24"/>
        </w:rPr>
      </w:pPr>
      <w:r w:rsidRPr="00082A19">
        <w:rPr>
          <w:rFonts w:ascii="Arial" w:hAnsi="Arial" w:cs="Arial"/>
          <w:b/>
          <w:sz w:val="24"/>
          <w:szCs w:val="24"/>
        </w:rPr>
        <w:t xml:space="preserve">Trabajos a ejecutar: </w:t>
      </w:r>
      <w:r w:rsidR="009F715E">
        <w:rPr>
          <w:rFonts w:ascii="Arial" w:hAnsi="Arial" w:cs="Arial"/>
          <w:b/>
          <w:sz w:val="24"/>
          <w:szCs w:val="24"/>
        </w:rPr>
        <w:t>“</w:t>
      </w:r>
      <w:r w:rsidR="00A72AD9">
        <w:rPr>
          <w:rFonts w:ascii="Arial" w:hAnsi="Arial" w:cs="Arial"/>
          <w:sz w:val="24"/>
          <w:szCs w:val="24"/>
        </w:rPr>
        <w:t xml:space="preserve">RETIRO DE EMPEDRADO, DEMOLICIÓN DE BANQUETAS Y MACHUELOS EXISTENTES, CORTE DE TERRENO A 0.40 </w:t>
      </w:r>
      <w:proofErr w:type="spellStart"/>
      <w:r w:rsidR="00A72AD9">
        <w:rPr>
          <w:rFonts w:ascii="Arial" w:hAnsi="Arial" w:cs="Arial"/>
          <w:sz w:val="24"/>
          <w:szCs w:val="24"/>
        </w:rPr>
        <w:t>CMS</w:t>
      </w:r>
      <w:proofErr w:type="spellEnd"/>
      <w:r w:rsidR="00A72AD9">
        <w:rPr>
          <w:rFonts w:ascii="Arial" w:hAnsi="Arial" w:cs="Arial"/>
          <w:sz w:val="24"/>
          <w:szCs w:val="24"/>
        </w:rPr>
        <w:t xml:space="preserve">, CONSTRUCCIÓN DE EMPEDRADO CON HUELLAS DE RODAMIENTO DE PAVIMENTO HIDRÁULICO </w:t>
      </w:r>
      <w:r w:rsidR="00A72AD9">
        <w:rPr>
          <w:rFonts w:ascii="Arial" w:hAnsi="Arial" w:cs="Arial"/>
          <w:sz w:val="24"/>
          <w:szCs w:val="24"/>
        </w:rPr>
        <w:lastRenderedPageBreak/>
        <w:t xml:space="preserve">INCLUYENDO DENTELLONES PARA CONFINAMIENTO DE EMPEDRADO Y CONSTRUCCIÓN DE MACHUELOS Y BANQUETAS”. </w:t>
      </w:r>
      <w:r w:rsidR="009F715E">
        <w:rPr>
          <w:rFonts w:ascii="Arial" w:hAnsi="Arial" w:cs="Arial"/>
          <w:b/>
          <w:sz w:val="24"/>
          <w:szCs w:val="24"/>
        </w:rPr>
        <w:t xml:space="preserve"> </w:t>
      </w:r>
    </w:p>
    <w:p w14:paraId="4398F4C1" w14:textId="4DE4A371" w:rsidR="00312AA1" w:rsidRDefault="00312AA1" w:rsidP="00312AA1">
      <w:pPr>
        <w:pStyle w:val="Prrafodelista"/>
        <w:spacing w:line="276" w:lineRule="auto"/>
        <w:ind w:left="0"/>
        <w:jc w:val="both"/>
        <w:rPr>
          <w:rFonts w:ascii="Arial" w:hAnsi="Arial" w:cs="Arial"/>
          <w:b/>
          <w:sz w:val="24"/>
          <w:szCs w:val="24"/>
        </w:rPr>
      </w:pPr>
      <w:r w:rsidRPr="003D46C3">
        <w:rPr>
          <w:rFonts w:ascii="Arial" w:hAnsi="Arial" w:cs="Arial"/>
          <w:b/>
          <w:sz w:val="24"/>
          <w:szCs w:val="24"/>
        </w:rPr>
        <w:t>Superficie</w:t>
      </w:r>
      <w:r>
        <w:rPr>
          <w:rFonts w:ascii="Arial" w:hAnsi="Arial" w:cs="Arial"/>
          <w:b/>
          <w:sz w:val="24"/>
          <w:szCs w:val="24"/>
        </w:rPr>
        <w:t xml:space="preserve"> Total</w:t>
      </w:r>
      <w:r w:rsidR="009F715E">
        <w:rPr>
          <w:rFonts w:ascii="Arial" w:hAnsi="Arial" w:cs="Arial"/>
          <w:sz w:val="24"/>
          <w:szCs w:val="24"/>
        </w:rPr>
        <w:t>: 1</w:t>
      </w:r>
      <w:r w:rsidR="00A72AD9">
        <w:rPr>
          <w:rFonts w:ascii="Arial" w:hAnsi="Arial" w:cs="Arial"/>
          <w:sz w:val="24"/>
          <w:szCs w:val="24"/>
        </w:rPr>
        <w:t>,855</w:t>
      </w:r>
      <w:r w:rsidR="009F715E">
        <w:rPr>
          <w:rFonts w:ascii="Arial" w:hAnsi="Arial" w:cs="Arial"/>
          <w:sz w:val="24"/>
          <w:szCs w:val="24"/>
        </w:rPr>
        <w:t>.</w:t>
      </w:r>
      <w:r w:rsidR="00A72AD9">
        <w:rPr>
          <w:rFonts w:ascii="Arial" w:hAnsi="Arial" w:cs="Arial"/>
          <w:sz w:val="24"/>
          <w:szCs w:val="24"/>
        </w:rPr>
        <w:t>54</w:t>
      </w:r>
      <w:r>
        <w:rPr>
          <w:rFonts w:ascii="Arial" w:hAnsi="Arial" w:cs="Arial"/>
          <w:sz w:val="24"/>
          <w:szCs w:val="24"/>
        </w:rPr>
        <w:t xml:space="preserve"> M2.   </w:t>
      </w:r>
      <w:r>
        <w:rPr>
          <w:rFonts w:ascii="Arial" w:hAnsi="Arial" w:cs="Arial"/>
          <w:b/>
          <w:sz w:val="24"/>
          <w:szCs w:val="24"/>
        </w:rPr>
        <w:t xml:space="preserve"> </w:t>
      </w:r>
    </w:p>
    <w:p w14:paraId="5DF25712" w14:textId="77777777" w:rsidR="009F715E" w:rsidRDefault="009F715E" w:rsidP="00312AA1">
      <w:pPr>
        <w:pStyle w:val="Prrafodelista"/>
        <w:spacing w:line="276" w:lineRule="auto"/>
        <w:ind w:left="0"/>
        <w:jc w:val="both"/>
        <w:rPr>
          <w:rFonts w:ascii="Arial" w:hAnsi="Arial" w:cs="Arial"/>
          <w:b/>
          <w:sz w:val="24"/>
          <w:szCs w:val="24"/>
        </w:rPr>
      </w:pPr>
    </w:p>
    <w:p w14:paraId="350327E7" w14:textId="77777777" w:rsidR="009F715E" w:rsidRDefault="009F715E" w:rsidP="00312AA1">
      <w:pPr>
        <w:pStyle w:val="Prrafodelista"/>
        <w:spacing w:line="276" w:lineRule="auto"/>
        <w:ind w:left="0"/>
        <w:jc w:val="both"/>
        <w:rPr>
          <w:rFonts w:ascii="Arial" w:hAnsi="Arial" w:cs="Arial"/>
          <w:b/>
          <w:sz w:val="24"/>
          <w:szCs w:val="24"/>
        </w:rPr>
      </w:pPr>
    </w:p>
    <w:p w14:paraId="551EA501" w14:textId="77777777" w:rsidR="00312AA1" w:rsidRPr="0055414D" w:rsidRDefault="00312AA1" w:rsidP="00312AA1">
      <w:pPr>
        <w:pStyle w:val="Prrafodelista"/>
        <w:spacing w:line="276" w:lineRule="auto"/>
        <w:ind w:left="0"/>
        <w:jc w:val="both"/>
        <w:rPr>
          <w:rFonts w:ascii="Arial" w:hAnsi="Arial" w:cs="Arial"/>
          <w:sz w:val="24"/>
          <w:szCs w:val="24"/>
        </w:rPr>
      </w:pPr>
    </w:p>
    <w:p w14:paraId="13ACFA46" w14:textId="77777777" w:rsidR="00312AA1" w:rsidRPr="0055414D" w:rsidRDefault="00312AA1" w:rsidP="00312AA1">
      <w:pPr>
        <w:pStyle w:val="Prrafodelista"/>
        <w:spacing w:after="0" w:line="276" w:lineRule="auto"/>
        <w:rPr>
          <w:rFonts w:ascii="Arial" w:eastAsia="Calibri" w:hAnsi="Arial" w:cs="Arial"/>
          <w:sz w:val="24"/>
          <w:szCs w:val="24"/>
        </w:rPr>
      </w:pPr>
      <w:r w:rsidRPr="0055414D">
        <w:rPr>
          <w:rFonts w:ascii="Arial" w:eastAsia="Calibri" w:hAnsi="Arial" w:cs="Arial"/>
          <w:sz w:val="24"/>
          <w:szCs w:val="24"/>
        </w:rPr>
        <w:t xml:space="preserve">Al efecto, exponemos los siguientes:  </w:t>
      </w:r>
    </w:p>
    <w:p w14:paraId="6E09F9E9" w14:textId="77777777" w:rsidR="00312AA1" w:rsidRPr="0055414D" w:rsidRDefault="00312AA1" w:rsidP="00312AA1">
      <w:pPr>
        <w:pStyle w:val="Sinespaciado"/>
        <w:spacing w:line="276" w:lineRule="auto"/>
        <w:rPr>
          <w:rFonts w:ascii="Arial" w:hAnsi="Arial" w:cs="Arial"/>
          <w:b/>
          <w:sz w:val="24"/>
          <w:szCs w:val="24"/>
        </w:rPr>
      </w:pPr>
    </w:p>
    <w:p w14:paraId="0FC55F7A" w14:textId="77777777" w:rsidR="00312AA1" w:rsidRPr="0055414D" w:rsidRDefault="00312AA1" w:rsidP="00312AA1">
      <w:pPr>
        <w:pStyle w:val="Sinespaciado"/>
        <w:spacing w:line="276" w:lineRule="auto"/>
        <w:rPr>
          <w:rFonts w:ascii="Arial" w:hAnsi="Arial" w:cs="Arial"/>
          <w:b/>
          <w:sz w:val="24"/>
          <w:szCs w:val="24"/>
        </w:rPr>
      </w:pPr>
    </w:p>
    <w:p w14:paraId="21EC7A4D" w14:textId="77777777" w:rsidR="00312AA1" w:rsidRPr="0055414D" w:rsidRDefault="00312AA1" w:rsidP="00312AA1">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14:paraId="081CB18B" w14:textId="77777777" w:rsidR="00312AA1" w:rsidRPr="0055414D" w:rsidRDefault="00312AA1" w:rsidP="00312AA1">
      <w:pPr>
        <w:pStyle w:val="Sinespaciado"/>
        <w:spacing w:line="276" w:lineRule="auto"/>
        <w:jc w:val="both"/>
        <w:rPr>
          <w:rFonts w:ascii="Arial" w:hAnsi="Arial" w:cs="Arial"/>
          <w:b/>
          <w:sz w:val="24"/>
          <w:szCs w:val="24"/>
        </w:rPr>
      </w:pPr>
    </w:p>
    <w:p w14:paraId="4FD3E59B" w14:textId="77777777" w:rsidR="00312AA1" w:rsidRDefault="00312AA1" w:rsidP="00312AA1">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En sesión extraordinaria de Ayuntamiento No. 12 efectuada el 20 de diciembre de 2024, en el punto del orden del día número 06 se aprobó el Presupuesto de Egresos para el Municipio de Zapotlán el Grande correspondiente al Ejercicio Fiscal 2025, destinada para ob</w:t>
      </w:r>
      <w:r>
        <w:rPr>
          <w:rFonts w:ascii="Arial" w:hAnsi="Arial" w:cs="Arial"/>
          <w:sz w:val="24"/>
          <w:szCs w:val="24"/>
        </w:rPr>
        <w:t xml:space="preserve">ra pública con el rubro </w:t>
      </w:r>
      <w:proofErr w:type="spellStart"/>
      <w:r>
        <w:rPr>
          <w:rFonts w:ascii="Arial" w:hAnsi="Arial" w:cs="Arial"/>
          <w:sz w:val="24"/>
          <w:szCs w:val="24"/>
        </w:rPr>
        <w:t>FAISMUN</w:t>
      </w:r>
      <w:proofErr w:type="spellEnd"/>
      <w:r w:rsidRPr="0055414D">
        <w:rPr>
          <w:rFonts w:ascii="Arial" w:hAnsi="Arial" w:cs="Arial"/>
          <w:sz w:val="24"/>
          <w:szCs w:val="24"/>
        </w:rPr>
        <w:t xml:space="preserve">, mismo que fue aprobado por unanimidad. </w:t>
      </w:r>
    </w:p>
    <w:p w14:paraId="0F1C496C" w14:textId="77777777" w:rsidR="00312AA1" w:rsidRPr="0055414D" w:rsidRDefault="00312AA1" w:rsidP="00312AA1">
      <w:pPr>
        <w:pStyle w:val="Prrafodelista"/>
        <w:spacing w:line="276" w:lineRule="auto"/>
        <w:ind w:left="0"/>
        <w:jc w:val="both"/>
        <w:rPr>
          <w:rFonts w:ascii="Arial" w:hAnsi="Arial" w:cs="Arial"/>
          <w:sz w:val="24"/>
          <w:szCs w:val="24"/>
        </w:rPr>
      </w:pPr>
    </w:p>
    <w:p w14:paraId="4B396D1B" w14:textId="51CB28BD" w:rsidR="00312AA1" w:rsidRPr="009F715E" w:rsidRDefault="00312AA1" w:rsidP="00650A3D">
      <w:pPr>
        <w:pStyle w:val="Prrafodelista"/>
        <w:numPr>
          <w:ilvl w:val="0"/>
          <w:numId w:val="2"/>
        </w:numPr>
        <w:spacing w:line="276" w:lineRule="auto"/>
        <w:ind w:left="0" w:firstLine="0"/>
        <w:jc w:val="both"/>
        <w:rPr>
          <w:rFonts w:ascii="Arial" w:hAnsi="Arial" w:cs="Arial"/>
          <w:sz w:val="24"/>
          <w:szCs w:val="24"/>
        </w:rPr>
      </w:pPr>
      <w:r w:rsidRPr="009F715E">
        <w:rPr>
          <w:rFonts w:ascii="Arial" w:hAnsi="Arial" w:cs="Arial"/>
          <w:sz w:val="24"/>
          <w:szCs w:val="24"/>
        </w:rPr>
        <w:t xml:space="preserve">En Sesión Pública Extraordinaria de Ayuntamiento número 28, celebrada el día </w:t>
      </w:r>
      <w:proofErr w:type="gramStart"/>
      <w:r w:rsidRPr="009F715E">
        <w:rPr>
          <w:rFonts w:ascii="Arial" w:hAnsi="Arial" w:cs="Arial"/>
          <w:sz w:val="24"/>
          <w:szCs w:val="24"/>
        </w:rPr>
        <w:t>09  de</w:t>
      </w:r>
      <w:proofErr w:type="gramEnd"/>
      <w:r w:rsidRPr="009F715E">
        <w:rPr>
          <w:rFonts w:ascii="Arial" w:hAnsi="Arial" w:cs="Arial"/>
          <w:sz w:val="24"/>
          <w:szCs w:val="24"/>
        </w:rPr>
        <w:t xml:space="preserve"> julio de 2025 dos mil veinticinco, se aprobó en el punto número </w:t>
      </w:r>
      <w:r w:rsidR="00A72AD9">
        <w:rPr>
          <w:rFonts w:ascii="Arial" w:hAnsi="Arial" w:cs="Arial"/>
          <w:sz w:val="24"/>
          <w:szCs w:val="24"/>
        </w:rPr>
        <w:t>4</w:t>
      </w:r>
      <w:r w:rsidRPr="009F715E">
        <w:rPr>
          <w:rFonts w:ascii="Arial" w:hAnsi="Arial" w:cs="Arial"/>
          <w:sz w:val="24"/>
          <w:szCs w:val="24"/>
        </w:rPr>
        <w:t xml:space="preserve"> del Orden del día, el techo financiero de la obra materia del presente acuerdo de justificación por un monto </w:t>
      </w:r>
      <w:r w:rsidR="009F715E" w:rsidRPr="009F715E">
        <w:rPr>
          <w:rFonts w:ascii="Arial" w:hAnsi="Arial" w:cs="Arial"/>
          <w:sz w:val="24"/>
          <w:szCs w:val="24"/>
        </w:rPr>
        <w:t>$2’</w:t>
      </w:r>
      <w:r w:rsidR="00A72AD9">
        <w:rPr>
          <w:rFonts w:ascii="Arial" w:hAnsi="Arial" w:cs="Arial"/>
          <w:sz w:val="24"/>
          <w:szCs w:val="24"/>
        </w:rPr>
        <w:t>657</w:t>
      </w:r>
      <w:r w:rsidR="009F715E" w:rsidRPr="009F715E">
        <w:rPr>
          <w:rFonts w:ascii="Arial" w:hAnsi="Arial" w:cs="Arial"/>
          <w:sz w:val="24"/>
          <w:szCs w:val="24"/>
        </w:rPr>
        <w:t>,</w:t>
      </w:r>
      <w:r w:rsidR="00A72AD9">
        <w:rPr>
          <w:rFonts w:ascii="Arial" w:hAnsi="Arial" w:cs="Arial"/>
          <w:sz w:val="24"/>
          <w:szCs w:val="24"/>
        </w:rPr>
        <w:t>072</w:t>
      </w:r>
      <w:r w:rsidR="009F715E" w:rsidRPr="009F715E">
        <w:rPr>
          <w:rFonts w:ascii="Arial" w:hAnsi="Arial" w:cs="Arial"/>
          <w:sz w:val="24"/>
          <w:szCs w:val="24"/>
        </w:rPr>
        <w:t>.</w:t>
      </w:r>
      <w:r w:rsidR="00A72AD9">
        <w:rPr>
          <w:rFonts w:ascii="Arial" w:hAnsi="Arial" w:cs="Arial"/>
          <w:sz w:val="24"/>
          <w:szCs w:val="24"/>
        </w:rPr>
        <w:t>14</w:t>
      </w:r>
      <w:r w:rsidR="009F715E" w:rsidRPr="009F715E">
        <w:rPr>
          <w:rFonts w:ascii="Arial" w:hAnsi="Arial" w:cs="Arial"/>
          <w:sz w:val="24"/>
          <w:szCs w:val="24"/>
        </w:rPr>
        <w:t xml:space="preserve"> (DOS MILLONES </w:t>
      </w:r>
      <w:r w:rsidR="00A72AD9">
        <w:rPr>
          <w:rFonts w:ascii="Arial" w:hAnsi="Arial" w:cs="Arial"/>
          <w:sz w:val="24"/>
          <w:szCs w:val="24"/>
        </w:rPr>
        <w:t xml:space="preserve">SEISCIENTOS CINCUENTA Y SIETE MIL SETENTA Y DOS </w:t>
      </w:r>
      <w:r w:rsidR="009F715E" w:rsidRPr="009F715E">
        <w:rPr>
          <w:rFonts w:ascii="Arial" w:hAnsi="Arial" w:cs="Arial"/>
          <w:sz w:val="24"/>
          <w:szCs w:val="24"/>
        </w:rPr>
        <w:t xml:space="preserve">PESOS </w:t>
      </w:r>
      <w:r w:rsidR="00A72AD9">
        <w:rPr>
          <w:rFonts w:ascii="Arial" w:hAnsi="Arial" w:cs="Arial"/>
          <w:sz w:val="24"/>
          <w:szCs w:val="24"/>
        </w:rPr>
        <w:t>14</w:t>
      </w:r>
      <w:r w:rsidR="009F715E" w:rsidRPr="009F715E">
        <w:rPr>
          <w:rFonts w:ascii="Arial" w:hAnsi="Arial" w:cs="Arial"/>
          <w:sz w:val="24"/>
          <w:szCs w:val="24"/>
        </w:rPr>
        <w:t>/100 M.N.),</w:t>
      </w:r>
      <w:r w:rsidR="009F715E">
        <w:rPr>
          <w:rFonts w:ascii="Arial" w:hAnsi="Arial" w:cs="Arial"/>
          <w:sz w:val="24"/>
          <w:szCs w:val="24"/>
        </w:rPr>
        <w:t xml:space="preserve"> </w:t>
      </w:r>
      <w:r w:rsidRPr="009F715E">
        <w:rPr>
          <w:rFonts w:ascii="Arial" w:hAnsi="Arial" w:cs="Arial"/>
          <w:sz w:val="24"/>
          <w:szCs w:val="24"/>
        </w:rPr>
        <w:t xml:space="preserve"> incluyendo el Impuesto al Valor Agregado. Como se describe a continuación:</w:t>
      </w:r>
    </w:p>
    <w:p w14:paraId="751B797A" w14:textId="77777777" w:rsidR="003312BE" w:rsidRPr="003312BE" w:rsidRDefault="003312BE" w:rsidP="003312BE">
      <w:pPr>
        <w:pStyle w:val="Prrafodelista"/>
        <w:spacing w:after="0" w:line="276" w:lineRule="auto"/>
        <w:ind w:left="1080"/>
        <w:jc w:val="both"/>
        <w:rPr>
          <w:rFonts w:ascii="Arial" w:hAnsi="Arial" w:cs="Arial"/>
          <w:sz w:val="20"/>
          <w:szCs w:val="20"/>
        </w:rPr>
      </w:pPr>
    </w:p>
    <w:tbl>
      <w:tblPr>
        <w:tblStyle w:val="Tablaconcuadrcula"/>
        <w:tblW w:w="9493" w:type="dxa"/>
        <w:tblLook w:val="04A0" w:firstRow="1" w:lastRow="0" w:firstColumn="1" w:lastColumn="0" w:noHBand="0" w:noVBand="1"/>
      </w:tblPr>
      <w:tblGrid>
        <w:gridCol w:w="2547"/>
        <w:gridCol w:w="6946"/>
      </w:tblGrid>
      <w:tr w:rsidR="003312BE" w:rsidRPr="003312BE" w14:paraId="61EBA6B8" w14:textId="77777777" w:rsidTr="003312BE">
        <w:tc>
          <w:tcPr>
            <w:tcW w:w="2547" w:type="dxa"/>
          </w:tcPr>
          <w:p w14:paraId="3A1020E7" w14:textId="7777777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NOMBRE DE LA OBRA.</w:t>
            </w:r>
          </w:p>
        </w:tc>
        <w:tc>
          <w:tcPr>
            <w:tcW w:w="6946" w:type="dxa"/>
          </w:tcPr>
          <w:p w14:paraId="17CB00D5" w14:textId="71E10648"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b/>
                <w:bCs/>
                <w:sz w:val="20"/>
                <w:szCs w:val="20"/>
              </w:rPr>
              <w:t>FAISMUN-0</w:t>
            </w:r>
            <w:r w:rsidR="00A72AD9">
              <w:rPr>
                <w:rFonts w:ascii="Arial Narrow" w:hAnsi="Arial Narrow" w:cs="Arial"/>
                <w:b/>
                <w:bCs/>
                <w:sz w:val="20"/>
                <w:szCs w:val="20"/>
              </w:rPr>
              <w:t>2</w:t>
            </w:r>
            <w:r w:rsidRPr="003312BE">
              <w:rPr>
                <w:rFonts w:ascii="Arial Narrow" w:hAnsi="Arial Narrow" w:cs="Arial"/>
                <w:b/>
                <w:bCs/>
                <w:sz w:val="20"/>
                <w:szCs w:val="20"/>
              </w:rPr>
              <w:t>-2025</w:t>
            </w:r>
            <w:r w:rsidRPr="003312BE">
              <w:rPr>
                <w:rFonts w:ascii="Arial Narrow" w:hAnsi="Arial Narrow" w:cs="Arial"/>
                <w:sz w:val="20"/>
                <w:szCs w:val="20"/>
              </w:rPr>
              <w:t xml:space="preserve">, </w:t>
            </w:r>
            <w:bookmarkStart w:id="2" w:name="_Hlk204069903"/>
            <w:r w:rsidR="00A72AD9" w:rsidRPr="00A72AD9">
              <w:rPr>
                <w:rFonts w:ascii="Arial Narrow" w:hAnsi="Arial Narrow" w:cs="Arial"/>
                <w:sz w:val="20"/>
                <w:szCs w:val="20"/>
              </w:rPr>
              <w:t xml:space="preserve">CONSTRUCCIÓN DE BASE Y PAVIMENTO CON CONCRETO, CONSTRUCCIÓN DE BASE Y PAVIMENTO CON EMPEDRADO SIMPLE Y HUELLAS DE RODAMIENTO DE CONCRETO, BANQUETAS Y MACHUELOS EN LA CALLE PARCELA ENTRE LA CALLE EUFEMIO ZAPATA Y LA AV. LIC. CARLOS PÁEZ STILLE, EN LA COLONIA EJIDAL, </w:t>
            </w:r>
            <w:r w:rsidRPr="003312BE">
              <w:rPr>
                <w:rFonts w:ascii="Arial Narrow" w:hAnsi="Arial Narrow" w:cs="Arial"/>
                <w:sz w:val="20"/>
                <w:szCs w:val="20"/>
              </w:rPr>
              <w:t xml:space="preserve">EN CIUDAD GUZMÁN MUNICIPIO DE ZAPOTLÁN EL GRANDE, JALISCO. </w:t>
            </w:r>
            <w:bookmarkEnd w:id="2"/>
          </w:p>
        </w:tc>
      </w:tr>
      <w:tr w:rsidR="003312BE" w:rsidRPr="003312BE" w14:paraId="60B0532B" w14:textId="77777777" w:rsidTr="003312BE">
        <w:tc>
          <w:tcPr>
            <w:tcW w:w="2547" w:type="dxa"/>
          </w:tcPr>
          <w:p w14:paraId="2867DBA7" w14:textId="7777777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RUBRO</w:t>
            </w:r>
          </w:p>
        </w:tc>
        <w:tc>
          <w:tcPr>
            <w:tcW w:w="6946" w:type="dxa"/>
          </w:tcPr>
          <w:p w14:paraId="33626458" w14:textId="7777777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URBANIZACIÓN</w:t>
            </w:r>
          </w:p>
        </w:tc>
      </w:tr>
      <w:tr w:rsidR="003312BE" w:rsidRPr="003312BE" w14:paraId="34314BDA" w14:textId="77777777" w:rsidTr="003312BE">
        <w:tc>
          <w:tcPr>
            <w:tcW w:w="2547" w:type="dxa"/>
          </w:tcPr>
          <w:p w14:paraId="6773723C" w14:textId="7777777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INCIDENCIA</w:t>
            </w:r>
          </w:p>
        </w:tc>
        <w:tc>
          <w:tcPr>
            <w:tcW w:w="6946" w:type="dxa"/>
          </w:tcPr>
          <w:p w14:paraId="52F24AED" w14:textId="7777777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 xml:space="preserve">COMPLEMENTARIA </w:t>
            </w:r>
          </w:p>
        </w:tc>
      </w:tr>
      <w:tr w:rsidR="003312BE" w:rsidRPr="003312BE" w14:paraId="544CCB87" w14:textId="77777777" w:rsidTr="003312BE">
        <w:tc>
          <w:tcPr>
            <w:tcW w:w="2547" w:type="dxa"/>
          </w:tcPr>
          <w:p w14:paraId="6237B74B" w14:textId="7777777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NO. DE OBRA EN PLATAFORMA</w:t>
            </w:r>
          </w:p>
        </w:tc>
        <w:tc>
          <w:tcPr>
            <w:tcW w:w="6946" w:type="dxa"/>
          </w:tcPr>
          <w:p w14:paraId="0E7FB4EE" w14:textId="1AAB909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1402</w:t>
            </w:r>
            <w:r w:rsidR="006A3414">
              <w:rPr>
                <w:rFonts w:ascii="Arial Narrow" w:hAnsi="Arial Narrow" w:cs="Arial"/>
                <w:sz w:val="20"/>
                <w:szCs w:val="20"/>
              </w:rPr>
              <w:t>35R3303</w:t>
            </w:r>
          </w:p>
        </w:tc>
      </w:tr>
      <w:tr w:rsidR="003312BE" w:rsidRPr="003312BE" w14:paraId="32289F3E" w14:textId="77777777" w:rsidTr="003312BE">
        <w:tc>
          <w:tcPr>
            <w:tcW w:w="2547" w:type="dxa"/>
          </w:tcPr>
          <w:p w14:paraId="2128D54F" w14:textId="77777777"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TECHO FINANCIERO</w:t>
            </w:r>
          </w:p>
        </w:tc>
        <w:tc>
          <w:tcPr>
            <w:tcW w:w="6946" w:type="dxa"/>
          </w:tcPr>
          <w:p w14:paraId="368BF451" w14:textId="1B797DFC" w:rsidR="003312BE" w:rsidRPr="003312BE" w:rsidRDefault="003312BE" w:rsidP="00650A3D">
            <w:pPr>
              <w:pStyle w:val="Prrafodelista"/>
              <w:spacing w:line="276" w:lineRule="auto"/>
              <w:ind w:left="0"/>
              <w:jc w:val="both"/>
              <w:rPr>
                <w:rFonts w:ascii="Arial Narrow" w:hAnsi="Arial Narrow" w:cs="Arial"/>
                <w:sz w:val="20"/>
                <w:szCs w:val="20"/>
              </w:rPr>
            </w:pPr>
            <w:r w:rsidRPr="003312BE">
              <w:rPr>
                <w:rStyle w:val="Ninguno"/>
                <w:rFonts w:ascii="Arial Narrow" w:hAnsi="Arial Narrow"/>
                <w:b/>
                <w:bCs/>
                <w:sz w:val="20"/>
                <w:szCs w:val="20"/>
                <w:lang w:val="es-ES"/>
              </w:rPr>
              <w:t>$2’</w:t>
            </w:r>
            <w:r w:rsidR="006A3414">
              <w:rPr>
                <w:rStyle w:val="Ninguno"/>
                <w:rFonts w:ascii="Arial Narrow" w:hAnsi="Arial Narrow"/>
                <w:b/>
                <w:bCs/>
                <w:sz w:val="20"/>
                <w:szCs w:val="20"/>
                <w:lang w:val="es-ES"/>
              </w:rPr>
              <w:t>657</w:t>
            </w:r>
            <w:r w:rsidRPr="003312BE">
              <w:rPr>
                <w:rStyle w:val="Ninguno"/>
                <w:rFonts w:ascii="Arial Narrow" w:hAnsi="Arial Narrow"/>
                <w:b/>
                <w:bCs/>
                <w:sz w:val="20"/>
                <w:szCs w:val="20"/>
                <w:lang w:val="es-ES"/>
              </w:rPr>
              <w:t>,</w:t>
            </w:r>
            <w:r w:rsidR="006A3414">
              <w:rPr>
                <w:rStyle w:val="Ninguno"/>
                <w:rFonts w:ascii="Arial Narrow" w:hAnsi="Arial Narrow"/>
                <w:b/>
                <w:bCs/>
                <w:sz w:val="20"/>
                <w:szCs w:val="20"/>
                <w:lang w:val="es-ES"/>
              </w:rPr>
              <w:t>072</w:t>
            </w:r>
            <w:r w:rsidRPr="003312BE">
              <w:rPr>
                <w:rStyle w:val="Ninguno"/>
                <w:rFonts w:ascii="Arial Narrow" w:hAnsi="Arial Narrow"/>
                <w:b/>
                <w:bCs/>
                <w:sz w:val="20"/>
                <w:szCs w:val="20"/>
                <w:lang w:val="es-ES"/>
              </w:rPr>
              <w:t>.</w:t>
            </w:r>
            <w:r w:rsidR="006A3414">
              <w:rPr>
                <w:rStyle w:val="Ninguno"/>
                <w:rFonts w:ascii="Arial Narrow" w:hAnsi="Arial Narrow"/>
                <w:b/>
                <w:bCs/>
                <w:sz w:val="20"/>
                <w:szCs w:val="20"/>
                <w:lang w:val="es-ES"/>
              </w:rPr>
              <w:t>14</w:t>
            </w:r>
            <w:r w:rsidRPr="003312BE">
              <w:rPr>
                <w:rStyle w:val="Ninguno"/>
                <w:rFonts w:ascii="Arial Narrow" w:hAnsi="Arial Narrow"/>
                <w:b/>
                <w:bCs/>
                <w:sz w:val="20"/>
                <w:szCs w:val="20"/>
                <w:lang w:val="es-ES"/>
              </w:rPr>
              <w:t xml:space="preserve"> (</w:t>
            </w:r>
            <w:r w:rsidR="006A3414" w:rsidRPr="006A3414">
              <w:rPr>
                <w:rStyle w:val="Ninguno"/>
                <w:rFonts w:ascii="Arial Narrow" w:hAnsi="Arial Narrow"/>
                <w:b/>
                <w:bCs/>
                <w:sz w:val="20"/>
                <w:szCs w:val="20"/>
                <w:lang w:val="es-ES"/>
              </w:rPr>
              <w:t>DOS MILLONES SEISCIENTOS CINCUENTA Y SIETE MIL SETENTA Y DOS PESOS 14/100 M.N.</w:t>
            </w:r>
            <w:r w:rsidRPr="003312BE">
              <w:rPr>
                <w:rStyle w:val="Ninguno"/>
                <w:rFonts w:ascii="Arial Narrow" w:hAnsi="Arial Narrow"/>
                <w:b/>
                <w:bCs/>
                <w:sz w:val="20"/>
                <w:szCs w:val="20"/>
                <w:lang w:val="es-ES"/>
              </w:rPr>
              <w:t>)</w:t>
            </w:r>
          </w:p>
        </w:tc>
      </w:tr>
    </w:tbl>
    <w:p w14:paraId="5B71E2DE" w14:textId="77777777" w:rsidR="003312BE" w:rsidRPr="003312BE" w:rsidRDefault="003312BE" w:rsidP="003312BE">
      <w:pPr>
        <w:spacing w:after="0" w:line="276" w:lineRule="auto"/>
        <w:jc w:val="both"/>
        <w:rPr>
          <w:rFonts w:ascii="Arial Narrow" w:hAnsi="Arial Narrow" w:cs="Arial"/>
          <w:sz w:val="20"/>
          <w:szCs w:val="20"/>
        </w:rPr>
      </w:pPr>
    </w:p>
    <w:p w14:paraId="3B193438" w14:textId="1EE2FA1A" w:rsidR="00312AA1" w:rsidRDefault="00312AA1" w:rsidP="00312AA1">
      <w:pPr>
        <w:pStyle w:val="Prrafodelista"/>
        <w:spacing w:line="276" w:lineRule="auto"/>
        <w:ind w:left="0"/>
        <w:jc w:val="both"/>
        <w:rPr>
          <w:rFonts w:ascii="Arial Narrow" w:hAnsi="Arial Narrow" w:cs="Arial"/>
          <w:sz w:val="24"/>
          <w:szCs w:val="24"/>
        </w:rPr>
      </w:pPr>
    </w:p>
    <w:p w14:paraId="04A16ADA" w14:textId="3F8CD189" w:rsidR="006A3414" w:rsidRDefault="006A3414" w:rsidP="00312AA1">
      <w:pPr>
        <w:pStyle w:val="Prrafodelista"/>
        <w:spacing w:line="276" w:lineRule="auto"/>
        <w:ind w:left="0"/>
        <w:jc w:val="both"/>
        <w:rPr>
          <w:rFonts w:ascii="Arial Narrow" w:hAnsi="Arial Narrow" w:cs="Arial"/>
          <w:sz w:val="24"/>
          <w:szCs w:val="24"/>
        </w:rPr>
      </w:pPr>
    </w:p>
    <w:p w14:paraId="184F5248" w14:textId="77777777" w:rsidR="006A3414" w:rsidRDefault="006A3414" w:rsidP="00312AA1">
      <w:pPr>
        <w:pStyle w:val="Prrafodelista"/>
        <w:spacing w:line="276" w:lineRule="auto"/>
        <w:ind w:left="0"/>
        <w:jc w:val="both"/>
        <w:rPr>
          <w:rFonts w:ascii="Arial Narrow" w:hAnsi="Arial Narrow" w:cs="Arial"/>
          <w:sz w:val="24"/>
          <w:szCs w:val="24"/>
        </w:rPr>
      </w:pPr>
    </w:p>
    <w:p w14:paraId="50F50C74" w14:textId="77777777" w:rsidR="00312AA1" w:rsidRPr="0055414D" w:rsidRDefault="00312AA1" w:rsidP="00312AA1">
      <w:pPr>
        <w:pStyle w:val="Prrafodelista"/>
        <w:spacing w:line="276" w:lineRule="auto"/>
        <w:ind w:left="0"/>
        <w:jc w:val="both"/>
        <w:rPr>
          <w:rFonts w:ascii="Arial Narrow" w:hAnsi="Arial Narrow" w:cs="Arial"/>
          <w:sz w:val="24"/>
          <w:szCs w:val="24"/>
        </w:rPr>
      </w:pPr>
    </w:p>
    <w:p w14:paraId="63EB9C40" w14:textId="4700B600" w:rsidR="00312AA1" w:rsidRPr="0055414D" w:rsidRDefault="00312AA1" w:rsidP="00312AA1">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lastRenderedPageBreak/>
        <w:t xml:space="preserve">Una vez notificado el punto de acuerdo antes descrito al ARQ. HORACIO CONTRERAS </w:t>
      </w:r>
      <w:r w:rsidR="006A3414" w:rsidRPr="0055414D">
        <w:rPr>
          <w:rFonts w:ascii="Arial" w:hAnsi="Arial" w:cs="Arial"/>
          <w:sz w:val="24"/>
          <w:szCs w:val="24"/>
        </w:rPr>
        <w:t>GARCÍA</w:t>
      </w:r>
      <w:r w:rsidRPr="0055414D">
        <w:rPr>
          <w:rFonts w:ascii="Arial" w:hAnsi="Arial" w:cs="Arial"/>
          <w:sz w:val="24"/>
          <w:szCs w:val="24"/>
        </w:rPr>
        <w:t xml:space="preserve">, Director General de Gestión de la Ciudad y al ARQ. JULIO CÉSAR LÓPEZ FRÍAS, Director de Obras Públicas, emitieron en conjunto, como integrantes del Área Técnica, el Acuerdo de Justificación correspondiente para acreditar las circunstancias que a su consideración, justifican el procedimiento de excepción para contratar la Obra Pública antes mencionada, bajo la modalidad de </w:t>
      </w:r>
      <w:r w:rsidR="00650A3D" w:rsidRPr="00650A3D">
        <w:rPr>
          <w:rFonts w:ascii="Arial" w:hAnsi="Arial" w:cs="Arial"/>
          <w:b/>
          <w:sz w:val="24"/>
          <w:szCs w:val="24"/>
        </w:rPr>
        <w:t xml:space="preserve">CONCURSO SIMPLIFICADO SUMARIO </w:t>
      </w:r>
      <w:r w:rsidRPr="0055414D">
        <w:rPr>
          <w:rFonts w:ascii="Arial" w:hAnsi="Arial" w:cs="Arial"/>
          <w:sz w:val="24"/>
          <w:szCs w:val="24"/>
        </w:rPr>
        <w:t>y lo presentaron ante el Comité de Obra Pública para su aprobación, autorización o modificación y dictaminación</w:t>
      </w:r>
      <w:r>
        <w:rPr>
          <w:rFonts w:ascii="Arial" w:hAnsi="Arial" w:cs="Arial"/>
          <w:sz w:val="24"/>
          <w:szCs w:val="24"/>
        </w:rPr>
        <w:t xml:space="preserve"> correspondiente</w:t>
      </w:r>
      <w:r w:rsidRPr="0055414D">
        <w:rPr>
          <w:rFonts w:ascii="Arial" w:hAnsi="Arial" w:cs="Arial"/>
          <w:sz w:val="24"/>
          <w:szCs w:val="24"/>
        </w:rPr>
        <w:t>.</w:t>
      </w:r>
    </w:p>
    <w:p w14:paraId="60D6227B" w14:textId="77777777" w:rsidR="00312AA1" w:rsidRPr="0055414D" w:rsidRDefault="00312AA1" w:rsidP="00312AA1">
      <w:pPr>
        <w:pStyle w:val="Prrafodelista"/>
        <w:spacing w:line="276" w:lineRule="auto"/>
        <w:ind w:left="0"/>
        <w:jc w:val="both"/>
        <w:rPr>
          <w:rFonts w:ascii="Arial" w:hAnsi="Arial" w:cs="Arial"/>
          <w:sz w:val="24"/>
          <w:szCs w:val="24"/>
        </w:rPr>
      </w:pPr>
    </w:p>
    <w:p w14:paraId="11F5C3B8" w14:textId="67FD7923" w:rsidR="00312AA1" w:rsidRDefault="00312AA1" w:rsidP="00312AA1">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t xml:space="preserve">En ese sentido, el día 11 once  de julio del año en curso, se realizó la Quinta Sesión Extraordinaria del Comité de Obra Pública, con la finalidad de analizar entre otros temas, el referido Acuerdo de Justificación, por lo que, una vez expuestos los argumentos contenidos en él, fue sometido a votación y aprobado por UNANIMIDAD, </w:t>
      </w:r>
      <w:r w:rsidR="00650A3D">
        <w:rPr>
          <w:rFonts w:ascii="Arial" w:hAnsi="Arial" w:cs="Arial"/>
          <w:sz w:val="24"/>
          <w:szCs w:val="24"/>
        </w:rPr>
        <w:t xml:space="preserve"> se expuso </w:t>
      </w:r>
      <w:r w:rsidRPr="00177C18">
        <w:rPr>
          <w:rFonts w:ascii="Arial" w:hAnsi="Arial" w:cs="Arial"/>
          <w:sz w:val="24"/>
          <w:szCs w:val="24"/>
        </w:rPr>
        <w:t xml:space="preserve">la lista de los contratistas propuestos para participar </w:t>
      </w:r>
      <w:r w:rsidR="00650A3D">
        <w:rPr>
          <w:rFonts w:ascii="Arial" w:hAnsi="Arial" w:cs="Arial"/>
          <w:sz w:val="24"/>
          <w:szCs w:val="24"/>
        </w:rPr>
        <w:t xml:space="preserve">en el </w:t>
      </w:r>
      <w:r w:rsidR="00650A3D" w:rsidRPr="004427C2">
        <w:rPr>
          <w:rFonts w:ascii="Arial" w:hAnsi="Arial" w:cs="Arial"/>
          <w:b/>
          <w:sz w:val="24"/>
          <w:szCs w:val="24"/>
        </w:rPr>
        <w:t>CONCURSO SIMPLIFICADO SUMARIO</w:t>
      </w:r>
      <w:r w:rsidR="00650A3D">
        <w:rPr>
          <w:rFonts w:ascii="Arial" w:hAnsi="Arial" w:cs="Arial"/>
          <w:sz w:val="24"/>
          <w:szCs w:val="24"/>
        </w:rPr>
        <w:t xml:space="preserve"> </w:t>
      </w:r>
      <w:r w:rsidRPr="00177C18">
        <w:rPr>
          <w:rFonts w:ascii="Arial" w:hAnsi="Arial" w:cs="Arial"/>
          <w:sz w:val="24"/>
          <w:szCs w:val="24"/>
        </w:rPr>
        <w:t>en la obra identificada con el número FAISMUN-0</w:t>
      </w:r>
      <w:r w:rsidR="006A3414">
        <w:rPr>
          <w:rFonts w:ascii="Arial" w:hAnsi="Arial" w:cs="Arial"/>
          <w:sz w:val="24"/>
          <w:szCs w:val="24"/>
        </w:rPr>
        <w:t>2</w:t>
      </w:r>
      <w:r w:rsidRPr="00177C18">
        <w:rPr>
          <w:rFonts w:ascii="Arial" w:hAnsi="Arial" w:cs="Arial"/>
          <w:sz w:val="24"/>
          <w:szCs w:val="24"/>
        </w:rPr>
        <w:t>-2025</w:t>
      </w:r>
      <w:r w:rsidR="00650A3D">
        <w:rPr>
          <w:rFonts w:ascii="Arial" w:hAnsi="Arial" w:cs="Arial"/>
          <w:sz w:val="24"/>
          <w:szCs w:val="24"/>
        </w:rPr>
        <w:t>, con 5</w:t>
      </w:r>
      <w:r>
        <w:rPr>
          <w:rFonts w:ascii="Arial" w:hAnsi="Arial" w:cs="Arial"/>
          <w:sz w:val="24"/>
          <w:szCs w:val="24"/>
        </w:rPr>
        <w:t xml:space="preserve"> contratistas a participar. </w:t>
      </w:r>
      <w:r w:rsidRPr="00177C18">
        <w:rPr>
          <w:rFonts w:ascii="Arial" w:hAnsi="Arial" w:cs="Arial"/>
          <w:sz w:val="24"/>
          <w:szCs w:val="24"/>
        </w:rPr>
        <w:t xml:space="preserve"> </w:t>
      </w:r>
    </w:p>
    <w:p w14:paraId="1C622710" w14:textId="77777777" w:rsidR="00312AA1" w:rsidRPr="00177C18" w:rsidRDefault="00312AA1" w:rsidP="00312AA1">
      <w:pPr>
        <w:pStyle w:val="Prrafodelista"/>
        <w:rPr>
          <w:rFonts w:ascii="Arial" w:hAnsi="Arial" w:cs="Arial"/>
          <w:sz w:val="24"/>
          <w:szCs w:val="24"/>
        </w:rPr>
      </w:pPr>
    </w:p>
    <w:p w14:paraId="7C8153A5" w14:textId="77777777" w:rsidR="00030968" w:rsidRDefault="00312AA1" w:rsidP="00030968">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t>Bajo ese contexto, el Comité de Obra Pública aprobó por UNANIMIDAD</w:t>
      </w:r>
      <w:r w:rsidR="00030968">
        <w:rPr>
          <w:rFonts w:ascii="Arial" w:hAnsi="Arial" w:cs="Arial"/>
          <w:sz w:val="24"/>
          <w:szCs w:val="24"/>
        </w:rPr>
        <w:t xml:space="preserve"> las </w:t>
      </w:r>
      <w:proofErr w:type="gramStart"/>
      <w:r w:rsidR="00030968">
        <w:rPr>
          <w:rFonts w:ascii="Arial" w:hAnsi="Arial" w:cs="Arial"/>
          <w:sz w:val="24"/>
          <w:szCs w:val="24"/>
        </w:rPr>
        <w:t>listas  de</w:t>
      </w:r>
      <w:proofErr w:type="gramEnd"/>
      <w:r w:rsidR="00030968">
        <w:rPr>
          <w:rFonts w:ascii="Arial" w:hAnsi="Arial" w:cs="Arial"/>
          <w:sz w:val="24"/>
          <w:szCs w:val="24"/>
        </w:rPr>
        <w:t xml:space="preserve"> los contratistas propuestos para concursar en cada una, ya que estos cumplen con los recursos técnicos y financieros necesarios de acuerdo con las características, complejidad y magnitud de los trabajos a ejecutar.</w:t>
      </w:r>
    </w:p>
    <w:p w14:paraId="0872E20C" w14:textId="77777777" w:rsidR="00030968" w:rsidRPr="00030968" w:rsidRDefault="00030968" w:rsidP="00030968">
      <w:pPr>
        <w:pStyle w:val="Prrafodelista"/>
        <w:rPr>
          <w:rFonts w:ascii="Arial" w:hAnsi="Arial" w:cs="Arial"/>
          <w:sz w:val="24"/>
          <w:szCs w:val="24"/>
        </w:rPr>
      </w:pPr>
    </w:p>
    <w:p w14:paraId="3A5698A3" w14:textId="77777777"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DICHOS CONTRATISTAS SE ENLISTAN A CONTINUACIÓN. </w:t>
      </w:r>
    </w:p>
    <w:p w14:paraId="272A7A7C" w14:textId="77777777" w:rsidR="00030968" w:rsidRDefault="00030968" w:rsidP="00030968">
      <w:pPr>
        <w:pStyle w:val="Prrafodelista"/>
        <w:spacing w:line="276" w:lineRule="auto"/>
        <w:ind w:left="0"/>
        <w:jc w:val="both"/>
        <w:rPr>
          <w:rFonts w:ascii="Arial" w:hAnsi="Arial" w:cs="Arial"/>
          <w:sz w:val="24"/>
          <w:szCs w:val="24"/>
        </w:rPr>
      </w:pPr>
    </w:p>
    <w:p w14:paraId="23A9B5A6" w14:textId="31754883" w:rsidR="00030968" w:rsidRPr="00030968" w:rsidRDefault="00030968" w:rsidP="00030968">
      <w:pPr>
        <w:pStyle w:val="Prrafodelista"/>
        <w:spacing w:line="276" w:lineRule="auto"/>
        <w:ind w:left="0"/>
        <w:jc w:val="both"/>
        <w:rPr>
          <w:rFonts w:ascii="Arial" w:hAnsi="Arial" w:cs="Arial"/>
          <w:b/>
          <w:sz w:val="24"/>
          <w:szCs w:val="24"/>
        </w:rPr>
      </w:pPr>
      <w:r w:rsidRPr="00030968">
        <w:rPr>
          <w:rFonts w:ascii="Arial" w:hAnsi="Arial" w:cs="Arial"/>
          <w:b/>
          <w:sz w:val="24"/>
          <w:szCs w:val="24"/>
        </w:rPr>
        <w:t>POR LA OBRA FAISMUN-0</w:t>
      </w:r>
      <w:r w:rsidR="006A3414">
        <w:rPr>
          <w:rFonts w:ascii="Arial" w:hAnsi="Arial" w:cs="Arial"/>
          <w:b/>
          <w:sz w:val="24"/>
          <w:szCs w:val="24"/>
        </w:rPr>
        <w:t>2</w:t>
      </w:r>
      <w:r w:rsidRPr="00030968">
        <w:rPr>
          <w:rFonts w:ascii="Arial" w:hAnsi="Arial" w:cs="Arial"/>
          <w:b/>
          <w:sz w:val="24"/>
          <w:szCs w:val="24"/>
        </w:rPr>
        <w:t>-2025:</w:t>
      </w:r>
    </w:p>
    <w:p w14:paraId="40AA6989" w14:textId="77777777" w:rsidR="00030968" w:rsidRDefault="00030968" w:rsidP="00030968">
      <w:pPr>
        <w:pStyle w:val="Prrafodelista"/>
        <w:spacing w:line="276" w:lineRule="auto"/>
        <w:ind w:left="0"/>
        <w:jc w:val="both"/>
        <w:rPr>
          <w:rFonts w:ascii="Arial" w:hAnsi="Arial" w:cs="Arial"/>
          <w:sz w:val="24"/>
          <w:szCs w:val="24"/>
        </w:rPr>
      </w:pPr>
    </w:p>
    <w:p w14:paraId="649F8A81" w14:textId="220A9A3B"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1.- ARQ. </w:t>
      </w:r>
      <w:r w:rsidR="006A3414">
        <w:rPr>
          <w:rFonts w:ascii="Arial" w:hAnsi="Arial" w:cs="Arial"/>
          <w:sz w:val="24"/>
          <w:szCs w:val="24"/>
        </w:rPr>
        <w:t>JORGE BRAULIO SERRANO CASTAÑEDA.</w:t>
      </w:r>
    </w:p>
    <w:p w14:paraId="5791599E" w14:textId="7844CDB1"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2.- </w:t>
      </w:r>
      <w:r w:rsidR="006A3414">
        <w:rPr>
          <w:rFonts w:ascii="Arial" w:hAnsi="Arial" w:cs="Arial"/>
          <w:sz w:val="24"/>
          <w:szCs w:val="24"/>
        </w:rPr>
        <w:t xml:space="preserve">CONSTRUCTORA Y EDIFICADORA DEL SUR TECA, S.A. DE C.V. </w:t>
      </w:r>
      <w:r>
        <w:rPr>
          <w:rFonts w:ascii="Arial" w:hAnsi="Arial" w:cs="Arial"/>
          <w:sz w:val="24"/>
          <w:szCs w:val="24"/>
        </w:rPr>
        <w:t xml:space="preserve"> </w:t>
      </w:r>
    </w:p>
    <w:p w14:paraId="7E27EBAB" w14:textId="1F612E81"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3.- </w:t>
      </w:r>
      <w:r w:rsidR="006A3414">
        <w:rPr>
          <w:rFonts w:ascii="Arial" w:hAnsi="Arial" w:cs="Arial"/>
          <w:sz w:val="24"/>
          <w:szCs w:val="24"/>
        </w:rPr>
        <w:t>ARCO MAYO CONSTRUCTORA, S.A. DE C.V.</w:t>
      </w:r>
    </w:p>
    <w:p w14:paraId="5C890730" w14:textId="187848D6"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4.- </w:t>
      </w:r>
      <w:r w:rsidR="006A3414">
        <w:rPr>
          <w:rFonts w:ascii="Arial" w:hAnsi="Arial" w:cs="Arial"/>
          <w:sz w:val="24"/>
          <w:szCs w:val="24"/>
        </w:rPr>
        <w:t>CONSTRUCTORA E INMOBILIARIA TREA S.A. DE C.V.</w:t>
      </w:r>
    </w:p>
    <w:p w14:paraId="0FE5B740" w14:textId="6FD3AA71"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5.- ARQ.</w:t>
      </w:r>
      <w:r w:rsidR="006A3414">
        <w:rPr>
          <w:rFonts w:ascii="Arial" w:hAnsi="Arial" w:cs="Arial"/>
          <w:sz w:val="24"/>
          <w:szCs w:val="24"/>
        </w:rPr>
        <w:t xml:space="preserve"> JAIME ADRIÁN MORALES CAMPOS. </w:t>
      </w:r>
    </w:p>
    <w:p w14:paraId="7AB3BA8F" w14:textId="77777777" w:rsidR="00030968" w:rsidRPr="00030968" w:rsidRDefault="00030968" w:rsidP="00030968">
      <w:pPr>
        <w:pStyle w:val="Prrafodelista"/>
        <w:rPr>
          <w:rFonts w:ascii="Arial" w:hAnsi="Arial" w:cs="Arial"/>
          <w:sz w:val="24"/>
          <w:szCs w:val="24"/>
        </w:rPr>
      </w:pPr>
    </w:p>
    <w:p w14:paraId="5C08F583" w14:textId="77777777" w:rsidR="00312AA1" w:rsidRDefault="00312AA1" w:rsidP="00312AA1">
      <w:pPr>
        <w:pStyle w:val="Prrafodelista"/>
        <w:spacing w:line="276" w:lineRule="auto"/>
        <w:ind w:left="0"/>
        <w:jc w:val="both"/>
        <w:rPr>
          <w:rFonts w:ascii="Arial" w:hAnsi="Arial" w:cs="Arial"/>
          <w:sz w:val="24"/>
          <w:szCs w:val="24"/>
        </w:rPr>
      </w:pPr>
    </w:p>
    <w:tbl>
      <w:tblPr>
        <w:tblStyle w:val="Tablaconcuadrcula"/>
        <w:tblW w:w="9493" w:type="dxa"/>
        <w:tblLook w:val="04A0" w:firstRow="1" w:lastRow="0" w:firstColumn="1" w:lastColumn="0" w:noHBand="0" w:noVBand="1"/>
      </w:tblPr>
      <w:tblGrid>
        <w:gridCol w:w="1609"/>
        <w:gridCol w:w="1869"/>
        <w:gridCol w:w="3379"/>
        <w:gridCol w:w="2636"/>
      </w:tblGrid>
      <w:tr w:rsidR="00C11B09" w14:paraId="0D3A57A3" w14:textId="77777777" w:rsidTr="00AA0C64">
        <w:tc>
          <w:tcPr>
            <w:tcW w:w="1490" w:type="dxa"/>
          </w:tcPr>
          <w:p w14:paraId="5EBF7C47" w14:textId="77777777" w:rsidR="00650A3D" w:rsidRPr="00177C18" w:rsidRDefault="00650A3D" w:rsidP="00650A3D">
            <w:pPr>
              <w:pStyle w:val="Prrafodelista"/>
              <w:spacing w:line="276" w:lineRule="auto"/>
              <w:ind w:left="0"/>
              <w:jc w:val="center"/>
              <w:rPr>
                <w:rFonts w:ascii="Arial" w:hAnsi="Arial" w:cs="Arial"/>
                <w:b/>
                <w:sz w:val="16"/>
                <w:szCs w:val="16"/>
              </w:rPr>
            </w:pPr>
            <w:r>
              <w:rPr>
                <w:rFonts w:ascii="Arial" w:hAnsi="Arial" w:cs="Arial"/>
                <w:b/>
                <w:sz w:val="16"/>
                <w:szCs w:val="16"/>
              </w:rPr>
              <w:t>CONTRATISTAS.</w:t>
            </w:r>
          </w:p>
        </w:tc>
        <w:tc>
          <w:tcPr>
            <w:tcW w:w="1902" w:type="dxa"/>
          </w:tcPr>
          <w:p w14:paraId="730F99E3" w14:textId="77777777" w:rsidR="00650A3D" w:rsidRPr="00177C18" w:rsidRDefault="00650A3D" w:rsidP="00650A3D">
            <w:pPr>
              <w:pStyle w:val="Prrafodelista"/>
              <w:spacing w:line="276" w:lineRule="auto"/>
              <w:ind w:left="0"/>
              <w:jc w:val="center"/>
              <w:rPr>
                <w:rFonts w:ascii="Arial" w:hAnsi="Arial" w:cs="Arial"/>
                <w:b/>
                <w:sz w:val="16"/>
                <w:szCs w:val="16"/>
              </w:rPr>
            </w:pPr>
            <w:r w:rsidRPr="00177C18">
              <w:rPr>
                <w:rFonts w:ascii="Arial" w:hAnsi="Arial" w:cs="Arial"/>
                <w:b/>
                <w:sz w:val="16"/>
                <w:szCs w:val="16"/>
              </w:rPr>
              <w:t>No. DE REGISTRO</w:t>
            </w:r>
          </w:p>
        </w:tc>
        <w:tc>
          <w:tcPr>
            <w:tcW w:w="3430" w:type="dxa"/>
          </w:tcPr>
          <w:p w14:paraId="388FA176" w14:textId="77777777" w:rsidR="00650A3D" w:rsidRPr="00177C18" w:rsidRDefault="004427C2" w:rsidP="00650A3D">
            <w:pPr>
              <w:pStyle w:val="Prrafodelista"/>
              <w:spacing w:line="276" w:lineRule="auto"/>
              <w:ind w:left="0"/>
              <w:jc w:val="center"/>
              <w:rPr>
                <w:rFonts w:ascii="Arial" w:hAnsi="Arial" w:cs="Arial"/>
                <w:b/>
                <w:sz w:val="18"/>
                <w:szCs w:val="18"/>
              </w:rPr>
            </w:pPr>
            <w:r>
              <w:rPr>
                <w:rFonts w:ascii="Arial" w:hAnsi="Arial" w:cs="Arial"/>
                <w:b/>
                <w:sz w:val="18"/>
                <w:szCs w:val="18"/>
              </w:rPr>
              <w:t>ESPE</w:t>
            </w:r>
            <w:r w:rsidR="00650A3D">
              <w:rPr>
                <w:rFonts w:ascii="Arial" w:hAnsi="Arial" w:cs="Arial"/>
                <w:b/>
                <w:sz w:val="18"/>
                <w:szCs w:val="18"/>
              </w:rPr>
              <w:t>CIALIDADES</w:t>
            </w:r>
          </w:p>
        </w:tc>
        <w:tc>
          <w:tcPr>
            <w:tcW w:w="2671" w:type="dxa"/>
          </w:tcPr>
          <w:p w14:paraId="7931F96A" w14:textId="77777777" w:rsidR="00650A3D" w:rsidRPr="00177C18" w:rsidRDefault="00650A3D" w:rsidP="00650A3D">
            <w:pPr>
              <w:pStyle w:val="Prrafodelista"/>
              <w:spacing w:line="276" w:lineRule="auto"/>
              <w:ind w:left="0"/>
              <w:jc w:val="center"/>
              <w:rPr>
                <w:rFonts w:ascii="Arial" w:hAnsi="Arial" w:cs="Arial"/>
                <w:b/>
                <w:sz w:val="18"/>
                <w:szCs w:val="18"/>
              </w:rPr>
            </w:pPr>
            <w:r w:rsidRPr="00177C18">
              <w:rPr>
                <w:rFonts w:ascii="Arial" w:hAnsi="Arial" w:cs="Arial"/>
                <w:b/>
                <w:sz w:val="18"/>
                <w:szCs w:val="18"/>
              </w:rPr>
              <w:t>CAPACIDAD DE AFIANZAMIENTO.</w:t>
            </w:r>
          </w:p>
        </w:tc>
      </w:tr>
      <w:tr w:rsidR="00C11B09" w14:paraId="0D0F3EAE" w14:textId="77777777" w:rsidTr="00AA0C64">
        <w:tc>
          <w:tcPr>
            <w:tcW w:w="1490" w:type="dxa"/>
          </w:tcPr>
          <w:p w14:paraId="1240D312" w14:textId="10969B6D" w:rsidR="00650A3D" w:rsidRPr="00177C18" w:rsidRDefault="006A3414" w:rsidP="00650A3D">
            <w:pPr>
              <w:pStyle w:val="Prrafodelista"/>
              <w:spacing w:line="276" w:lineRule="auto"/>
              <w:ind w:left="0"/>
              <w:jc w:val="center"/>
              <w:rPr>
                <w:rFonts w:ascii="Arial" w:hAnsi="Arial" w:cs="Arial"/>
                <w:sz w:val="16"/>
                <w:szCs w:val="16"/>
              </w:rPr>
            </w:pPr>
            <w:r w:rsidRPr="006A3414">
              <w:rPr>
                <w:rFonts w:ascii="Arial" w:hAnsi="Arial" w:cs="Arial"/>
                <w:sz w:val="16"/>
                <w:szCs w:val="16"/>
              </w:rPr>
              <w:t>ARQ. JORGE BRAULIO SERRANO CASTAÑEDA.</w:t>
            </w:r>
          </w:p>
        </w:tc>
        <w:tc>
          <w:tcPr>
            <w:tcW w:w="1902" w:type="dxa"/>
          </w:tcPr>
          <w:p w14:paraId="5BEE1E9F" w14:textId="2983278D" w:rsidR="00650A3D" w:rsidRPr="00177C18" w:rsidRDefault="006A3414" w:rsidP="00650A3D">
            <w:pPr>
              <w:pStyle w:val="Prrafodelista"/>
              <w:spacing w:line="276" w:lineRule="auto"/>
              <w:ind w:left="0"/>
              <w:jc w:val="center"/>
              <w:rPr>
                <w:rFonts w:ascii="Arial" w:hAnsi="Arial" w:cs="Arial"/>
                <w:sz w:val="18"/>
                <w:szCs w:val="18"/>
              </w:rPr>
            </w:pPr>
            <w:r>
              <w:rPr>
                <w:rFonts w:ascii="Arial" w:hAnsi="Arial" w:cs="Arial"/>
                <w:sz w:val="18"/>
                <w:szCs w:val="18"/>
              </w:rPr>
              <w:t>20</w:t>
            </w:r>
          </w:p>
        </w:tc>
        <w:tc>
          <w:tcPr>
            <w:tcW w:w="3430" w:type="dxa"/>
          </w:tcPr>
          <w:p w14:paraId="5919A5BB" w14:textId="4B065143" w:rsidR="00650A3D" w:rsidRPr="00177C18" w:rsidRDefault="00650A3D" w:rsidP="00C32B1A">
            <w:pPr>
              <w:pStyle w:val="Prrafodelista"/>
              <w:spacing w:line="276" w:lineRule="auto"/>
              <w:ind w:left="0"/>
              <w:jc w:val="both"/>
              <w:rPr>
                <w:rFonts w:ascii="Arial" w:hAnsi="Arial" w:cs="Arial"/>
                <w:sz w:val="18"/>
                <w:szCs w:val="18"/>
              </w:rPr>
            </w:pPr>
            <w:r>
              <w:rPr>
                <w:rFonts w:ascii="Arial" w:hAnsi="Arial" w:cs="Arial"/>
                <w:sz w:val="18"/>
                <w:szCs w:val="18"/>
              </w:rPr>
              <w:t>EDIFICACIÓN:</w:t>
            </w:r>
            <w:r w:rsidR="006A3414">
              <w:rPr>
                <w:rFonts w:ascii="Arial" w:hAnsi="Arial" w:cs="Arial"/>
                <w:sz w:val="18"/>
                <w:szCs w:val="18"/>
              </w:rPr>
              <w:t xml:space="preserve"> ESTRUCTURAS </w:t>
            </w:r>
            <w:r w:rsidR="00110217">
              <w:rPr>
                <w:rFonts w:ascii="Arial" w:hAnsi="Arial" w:cs="Arial"/>
                <w:sz w:val="18"/>
                <w:szCs w:val="18"/>
              </w:rPr>
              <w:t>METÁLICAS</w:t>
            </w:r>
            <w:r w:rsidR="006A3414">
              <w:rPr>
                <w:rFonts w:ascii="Arial" w:hAnsi="Arial" w:cs="Arial"/>
                <w:sz w:val="18"/>
                <w:szCs w:val="18"/>
              </w:rPr>
              <w:t>, OBRAS INTERIORES (</w:t>
            </w:r>
            <w:r w:rsidR="00110217">
              <w:rPr>
                <w:rFonts w:ascii="Arial" w:hAnsi="Arial" w:cs="Arial"/>
                <w:sz w:val="18"/>
                <w:szCs w:val="18"/>
              </w:rPr>
              <w:t>HERRERÍA</w:t>
            </w:r>
            <w:r w:rsidR="006A3414">
              <w:rPr>
                <w:rFonts w:ascii="Arial" w:hAnsi="Arial" w:cs="Arial"/>
                <w:sz w:val="18"/>
                <w:szCs w:val="18"/>
              </w:rPr>
              <w:t xml:space="preserve">, </w:t>
            </w:r>
            <w:r w:rsidR="00110217">
              <w:rPr>
                <w:rFonts w:ascii="Arial" w:hAnsi="Arial" w:cs="Arial"/>
                <w:sz w:val="18"/>
                <w:szCs w:val="18"/>
              </w:rPr>
              <w:t>CANCELERÍA</w:t>
            </w:r>
            <w:r w:rsidR="006A3414">
              <w:rPr>
                <w:rFonts w:ascii="Arial" w:hAnsi="Arial" w:cs="Arial"/>
                <w:sz w:val="18"/>
                <w:szCs w:val="18"/>
              </w:rPr>
              <w:t xml:space="preserve"> DE ALUMINIO Y MADERA, MUROS) Y OBRAS CIVILES; </w:t>
            </w:r>
            <w:r w:rsidR="006A3414">
              <w:rPr>
                <w:rFonts w:ascii="Arial" w:hAnsi="Arial" w:cs="Arial"/>
                <w:sz w:val="18"/>
                <w:szCs w:val="18"/>
              </w:rPr>
              <w:lastRenderedPageBreak/>
              <w:t>INFRAESTRUCTURA VIAL: BANQUETAS Y GUARNICIONES, ESTRUCTURAS DE ACERO, PAVIMENTOS</w:t>
            </w:r>
            <w:r w:rsidR="00110217">
              <w:rPr>
                <w:rFonts w:ascii="Arial" w:hAnsi="Arial" w:cs="Arial"/>
                <w:sz w:val="18"/>
                <w:szCs w:val="18"/>
              </w:rPr>
              <w:t xml:space="preserve"> DE CONCRETO, REDES DE AGUA POTABLE, CONSTRUCCIÓN DE TERRACERÍAS, PAVIMIENTO DE TIERRAS, PUENTES Y OBRAS DE DRENAJE Y REDES DE ALCANTARILLADO SANITARIO; OBRAS HIDRÁULICAS: AGUA POTABLE, ALCANTARILLADO, SANEAMIENTO Y REDES DE DISTRIBUCIÓN DE AGUA POTABLE</w:t>
            </w:r>
            <w:proofErr w:type="gramStart"/>
            <w:r w:rsidR="00110217">
              <w:rPr>
                <w:rFonts w:ascii="Arial" w:hAnsi="Arial" w:cs="Arial"/>
                <w:sz w:val="18"/>
                <w:szCs w:val="18"/>
              </w:rPr>
              <w:t xml:space="preserve">. </w:t>
            </w:r>
            <w:r>
              <w:rPr>
                <w:rFonts w:ascii="Arial" w:hAnsi="Arial" w:cs="Arial"/>
                <w:sz w:val="18"/>
                <w:szCs w:val="18"/>
              </w:rPr>
              <w:t>.</w:t>
            </w:r>
            <w:proofErr w:type="gramEnd"/>
            <w:r>
              <w:rPr>
                <w:rFonts w:ascii="Arial" w:hAnsi="Arial" w:cs="Arial"/>
                <w:sz w:val="18"/>
                <w:szCs w:val="18"/>
              </w:rPr>
              <w:t xml:space="preserve"> </w:t>
            </w:r>
          </w:p>
        </w:tc>
        <w:tc>
          <w:tcPr>
            <w:tcW w:w="2671" w:type="dxa"/>
          </w:tcPr>
          <w:p w14:paraId="47F7ED52" w14:textId="37994C8F" w:rsidR="00650A3D" w:rsidRDefault="00650A3D" w:rsidP="00650A3D">
            <w:pPr>
              <w:pStyle w:val="Prrafodelista"/>
              <w:spacing w:line="276" w:lineRule="auto"/>
              <w:ind w:left="0"/>
              <w:jc w:val="center"/>
              <w:rPr>
                <w:rFonts w:ascii="Arial" w:hAnsi="Arial" w:cs="Arial"/>
                <w:sz w:val="18"/>
                <w:szCs w:val="18"/>
              </w:rPr>
            </w:pPr>
            <w:r>
              <w:rPr>
                <w:rFonts w:ascii="Arial" w:hAnsi="Arial" w:cs="Arial"/>
                <w:sz w:val="18"/>
                <w:szCs w:val="18"/>
              </w:rPr>
              <w:lastRenderedPageBreak/>
              <w:t>$</w:t>
            </w:r>
            <w:r w:rsidR="00110217">
              <w:rPr>
                <w:rFonts w:ascii="Arial" w:hAnsi="Arial" w:cs="Arial"/>
                <w:sz w:val="18"/>
                <w:szCs w:val="18"/>
              </w:rPr>
              <w:t>2,400,000</w:t>
            </w:r>
            <w:r>
              <w:rPr>
                <w:rFonts w:ascii="Arial" w:hAnsi="Arial" w:cs="Arial"/>
                <w:sz w:val="18"/>
                <w:szCs w:val="18"/>
              </w:rPr>
              <w:t>.00</w:t>
            </w:r>
          </w:p>
          <w:p w14:paraId="0D583C55" w14:textId="0D146E85" w:rsidR="00C32B1A" w:rsidRPr="00177C18"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(D</w:t>
            </w:r>
            <w:r w:rsidR="00110217">
              <w:rPr>
                <w:rFonts w:ascii="Arial" w:hAnsi="Arial" w:cs="Arial"/>
                <w:sz w:val="18"/>
                <w:szCs w:val="18"/>
              </w:rPr>
              <w:t>OS</w:t>
            </w:r>
            <w:r>
              <w:rPr>
                <w:rFonts w:ascii="Arial" w:hAnsi="Arial" w:cs="Arial"/>
                <w:sz w:val="18"/>
                <w:szCs w:val="18"/>
              </w:rPr>
              <w:t xml:space="preserve"> MILLONES </w:t>
            </w:r>
            <w:r w:rsidR="00110217">
              <w:rPr>
                <w:rFonts w:ascii="Arial" w:hAnsi="Arial" w:cs="Arial"/>
                <w:sz w:val="18"/>
                <w:szCs w:val="18"/>
              </w:rPr>
              <w:t xml:space="preserve">CUATROCIENTOS </w:t>
            </w:r>
            <w:proofErr w:type="gramStart"/>
            <w:r w:rsidR="00110217">
              <w:rPr>
                <w:rFonts w:ascii="Arial" w:hAnsi="Arial" w:cs="Arial"/>
                <w:sz w:val="18"/>
                <w:szCs w:val="18"/>
              </w:rPr>
              <w:t xml:space="preserve">MIL </w:t>
            </w:r>
            <w:r>
              <w:rPr>
                <w:rFonts w:ascii="Arial" w:hAnsi="Arial" w:cs="Arial"/>
                <w:sz w:val="18"/>
                <w:szCs w:val="18"/>
              </w:rPr>
              <w:t xml:space="preserve"> PESOS</w:t>
            </w:r>
            <w:proofErr w:type="gramEnd"/>
            <w:r>
              <w:rPr>
                <w:rFonts w:ascii="Arial" w:hAnsi="Arial" w:cs="Arial"/>
                <w:sz w:val="18"/>
                <w:szCs w:val="18"/>
              </w:rPr>
              <w:t xml:space="preserve"> 00/100 M. N.). </w:t>
            </w:r>
          </w:p>
        </w:tc>
      </w:tr>
      <w:tr w:rsidR="00C11B09" w14:paraId="086A8BF7" w14:textId="77777777" w:rsidTr="00AA0C64">
        <w:tc>
          <w:tcPr>
            <w:tcW w:w="1490" w:type="dxa"/>
          </w:tcPr>
          <w:p w14:paraId="1CE45CB9" w14:textId="29F10F1C" w:rsidR="00650A3D" w:rsidRPr="00177C18" w:rsidRDefault="00110217" w:rsidP="00650A3D">
            <w:pPr>
              <w:pStyle w:val="Prrafodelista"/>
              <w:spacing w:line="276" w:lineRule="auto"/>
              <w:ind w:left="0"/>
              <w:jc w:val="center"/>
              <w:rPr>
                <w:rFonts w:ascii="Arial" w:hAnsi="Arial" w:cs="Arial"/>
                <w:sz w:val="16"/>
                <w:szCs w:val="16"/>
              </w:rPr>
            </w:pPr>
            <w:r w:rsidRPr="00110217">
              <w:rPr>
                <w:rFonts w:ascii="Arial" w:hAnsi="Arial" w:cs="Arial"/>
                <w:sz w:val="16"/>
                <w:szCs w:val="16"/>
              </w:rPr>
              <w:t xml:space="preserve">CONSTRUCTORA Y EDIFICADORA DEL SUR TECA, S.A. DE C.V.  </w:t>
            </w:r>
          </w:p>
        </w:tc>
        <w:tc>
          <w:tcPr>
            <w:tcW w:w="1902" w:type="dxa"/>
          </w:tcPr>
          <w:p w14:paraId="7FC5F1EE" w14:textId="61BBC0CB" w:rsidR="00650A3D" w:rsidRPr="00177C18" w:rsidRDefault="00110217" w:rsidP="00650A3D">
            <w:pPr>
              <w:pStyle w:val="Prrafodelista"/>
              <w:spacing w:line="276" w:lineRule="auto"/>
              <w:ind w:left="0"/>
              <w:jc w:val="center"/>
              <w:rPr>
                <w:rFonts w:ascii="Arial" w:hAnsi="Arial" w:cs="Arial"/>
                <w:sz w:val="18"/>
                <w:szCs w:val="18"/>
              </w:rPr>
            </w:pPr>
            <w:r>
              <w:rPr>
                <w:rFonts w:ascii="Arial" w:hAnsi="Arial" w:cs="Arial"/>
                <w:sz w:val="18"/>
                <w:szCs w:val="18"/>
              </w:rPr>
              <w:t>23</w:t>
            </w:r>
          </w:p>
        </w:tc>
        <w:tc>
          <w:tcPr>
            <w:tcW w:w="3430" w:type="dxa"/>
          </w:tcPr>
          <w:p w14:paraId="67DF37A9" w14:textId="0ED178BF" w:rsidR="00650A3D" w:rsidRPr="00177C18" w:rsidRDefault="00C32B1A" w:rsidP="00C32B1A">
            <w:pPr>
              <w:pStyle w:val="Prrafodelista"/>
              <w:spacing w:line="276" w:lineRule="auto"/>
              <w:ind w:left="0"/>
              <w:jc w:val="both"/>
              <w:rPr>
                <w:rFonts w:ascii="Arial" w:hAnsi="Arial" w:cs="Arial"/>
                <w:sz w:val="18"/>
                <w:szCs w:val="18"/>
              </w:rPr>
            </w:pPr>
            <w:r>
              <w:rPr>
                <w:rFonts w:ascii="Arial" w:hAnsi="Arial" w:cs="Arial"/>
                <w:sz w:val="18"/>
                <w:szCs w:val="18"/>
              </w:rPr>
              <w:t>EDIFICACIÓN:</w:t>
            </w:r>
            <w:r w:rsidR="00110217">
              <w:rPr>
                <w:rFonts w:ascii="Arial" w:hAnsi="Arial" w:cs="Arial"/>
                <w:sz w:val="18"/>
                <w:szCs w:val="18"/>
              </w:rPr>
              <w:t xml:space="preserve"> OBRAS INTERIORES (HERRERÍA, CANCELERÍA DE ALUMINIO Y MADERA, MUROS) Y OBRAS CIVILES; VÍAS TERRESTRES: MANTENIMIENTO DE CARRETERAS; SANITARIAS, ELÉCTRICAS Y SUBESTACIONES, OBRAS HIDRÁULICAS: AGUA POTABLE, ALCANTARILLADO Y SANEAMIENTO; INFRAESTRUCTURA VIAL: ESTRUCTURAS DE ACERO, MOVIMIENTO DE TIERRAS, PAVIMENTOS DE CONCRETO, REDES DE AGUA POTABLE, ADOQUINADO DE CALLES, PUENTES Y OBRAS DE DRENAJE, ESTRUCTURAS DE CONCRETO, PAVIMENTOS DE ASFALTO, BANQUETAS Y GUARNICIONES, REDES DE ALCANTARILLADO SANITARIO, BALIZAMIENTO Y CONSTRUCCIONES DE TERRACERÍAS; INFRAESTRUCTURA DEPORTIVA: USOS MÚLTIPLES, BASQUETBOL, VOLEIBOL, FRONTÓN, FUTBOL Y GRADAS; IMAGEN URBANA: PARQUES Y JARDINES.  </w:t>
            </w:r>
          </w:p>
        </w:tc>
        <w:tc>
          <w:tcPr>
            <w:tcW w:w="2671" w:type="dxa"/>
          </w:tcPr>
          <w:p w14:paraId="79674680" w14:textId="77777777" w:rsidR="00650A3D"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 xml:space="preserve">$15’000,000.00 </w:t>
            </w:r>
          </w:p>
          <w:p w14:paraId="0A08A33A" w14:textId="77777777" w:rsidR="00C32B1A"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(QUINCE MILLONES DE PESOS 00/100 M. N.)</w:t>
            </w:r>
          </w:p>
        </w:tc>
      </w:tr>
      <w:tr w:rsidR="00C11B09" w14:paraId="7ECA28FD" w14:textId="77777777" w:rsidTr="00AA0C64">
        <w:tc>
          <w:tcPr>
            <w:tcW w:w="1490" w:type="dxa"/>
          </w:tcPr>
          <w:p w14:paraId="7A88366E" w14:textId="4F9A1F2E" w:rsidR="00650A3D" w:rsidRDefault="00110217" w:rsidP="00650A3D">
            <w:pPr>
              <w:pStyle w:val="Prrafodelista"/>
              <w:spacing w:line="276" w:lineRule="auto"/>
              <w:ind w:left="0"/>
              <w:jc w:val="center"/>
              <w:rPr>
                <w:rFonts w:ascii="Arial" w:hAnsi="Arial" w:cs="Arial"/>
                <w:sz w:val="16"/>
                <w:szCs w:val="16"/>
              </w:rPr>
            </w:pPr>
            <w:r w:rsidRPr="00110217">
              <w:rPr>
                <w:rFonts w:ascii="Arial" w:hAnsi="Arial" w:cs="Arial"/>
                <w:sz w:val="16"/>
                <w:szCs w:val="16"/>
              </w:rPr>
              <w:t>ARCO MAYO CONSTRUCTORA, S.A. DE C.V.</w:t>
            </w:r>
          </w:p>
        </w:tc>
        <w:tc>
          <w:tcPr>
            <w:tcW w:w="1902" w:type="dxa"/>
          </w:tcPr>
          <w:p w14:paraId="569D0089" w14:textId="7B7AADE5" w:rsidR="00650A3D" w:rsidRDefault="00110217" w:rsidP="00650A3D">
            <w:pPr>
              <w:pStyle w:val="Prrafodelista"/>
              <w:spacing w:line="276" w:lineRule="auto"/>
              <w:ind w:left="0"/>
              <w:jc w:val="center"/>
              <w:rPr>
                <w:rFonts w:ascii="Arial" w:hAnsi="Arial" w:cs="Arial"/>
                <w:sz w:val="18"/>
                <w:szCs w:val="18"/>
              </w:rPr>
            </w:pPr>
            <w:r>
              <w:rPr>
                <w:rFonts w:ascii="Arial" w:hAnsi="Arial" w:cs="Arial"/>
                <w:sz w:val="18"/>
                <w:szCs w:val="18"/>
              </w:rPr>
              <w:t>28</w:t>
            </w:r>
          </w:p>
        </w:tc>
        <w:tc>
          <w:tcPr>
            <w:tcW w:w="3430" w:type="dxa"/>
          </w:tcPr>
          <w:p w14:paraId="602A7B3B" w14:textId="7FB82F63" w:rsidR="00650A3D" w:rsidRDefault="004538A1" w:rsidP="00110217">
            <w:pPr>
              <w:pStyle w:val="Prrafodelista"/>
              <w:spacing w:line="276" w:lineRule="auto"/>
              <w:ind w:left="0"/>
              <w:rPr>
                <w:rFonts w:ascii="Arial" w:hAnsi="Arial" w:cs="Arial"/>
                <w:sz w:val="18"/>
                <w:szCs w:val="18"/>
              </w:rPr>
            </w:pPr>
            <w:r>
              <w:rPr>
                <w:rFonts w:ascii="Arial" w:hAnsi="Arial" w:cs="Arial"/>
                <w:sz w:val="18"/>
                <w:szCs w:val="18"/>
              </w:rPr>
              <w:t>RECREACIÓN</w:t>
            </w:r>
            <w:r w:rsidR="00110217">
              <w:rPr>
                <w:rFonts w:ascii="Arial" w:hAnsi="Arial" w:cs="Arial"/>
                <w:sz w:val="18"/>
                <w:szCs w:val="18"/>
              </w:rPr>
              <w:t xml:space="preserve"> Y ESPARCIMIENTO (MUSEOS, CINES, TEATROS, AUDITORIOS, </w:t>
            </w:r>
            <w:r>
              <w:rPr>
                <w:rFonts w:ascii="Arial" w:hAnsi="Arial" w:cs="Arial"/>
                <w:sz w:val="18"/>
                <w:szCs w:val="18"/>
              </w:rPr>
              <w:t>ZOOLÓGICOS</w:t>
            </w:r>
            <w:r w:rsidR="00110217">
              <w:rPr>
                <w:rFonts w:ascii="Arial" w:hAnsi="Arial" w:cs="Arial"/>
                <w:sz w:val="18"/>
                <w:szCs w:val="18"/>
              </w:rPr>
              <w:t>), ESTACIONAMIENTOS</w:t>
            </w:r>
            <w:r>
              <w:rPr>
                <w:rFonts w:ascii="Arial" w:hAnsi="Arial" w:cs="Arial"/>
                <w:sz w:val="18"/>
                <w:szCs w:val="18"/>
              </w:rPr>
              <w:t xml:space="preserve">, INDUSTRIAL, OBRAS CIVILES, OBRAS INTERIORES (HERRERÍA, CANCELERÍA DE ALUMINIO Y MADERA, MUROS) Y RECREACIÓN; IMAGEN URBANA: INTEGRACIÓN Y </w:t>
            </w:r>
            <w:r>
              <w:rPr>
                <w:rFonts w:ascii="Arial" w:hAnsi="Arial" w:cs="Arial"/>
                <w:sz w:val="18"/>
                <w:szCs w:val="18"/>
              </w:rPr>
              <w:lastRenderedPageBreak/>
              <w:t xml:space="preserve">RECUPERACIÓN DE IMAGEN EN SITIOS HISTÓRICOS Y ESPACIOS PÚBLICOS Y PARQUES Y JARDINES; INFRAESTRUCTURA VIAL: ALCANTARILLADO PLUVIAL, BALIZAMIENTO, CONSTRUCCIÓN DE TERRACERÍAS, ESTRUCTURAS DE ACERO, MOVIMIENTO DE TIERRAS, REDES DE AGUA POTABLE, ALUMBRADO PUBLICO (BAJA TENSIÓN), EMPEDRADOS, ESTRUCTURAS DE CONCRETO, PAVIMENTOS DE ASFALTO, REDES DE ALCANTARILLADO SANITARIO; INSTALACIONES: ELÉCTRICAS Y SUBESTACIONES, HIDRÁULICAS Y SANITARIAS; OBRAS HIDRÁULICAS: AGUA POTABLE, ALCANTARILLADO, SANEAMIENTO, CANALES Y ZONAS DE RIEGO (PREFABRICADOS O CONSTRUIDOS EN SITIOS); SALUD: CENTROS DE SALUD; VIVIENDA: UNIFAMILIAR Y MULTIFAMILIAR DE INTERÉS MEDIO.  </w:t>
            </w:r>
            <w:r w:rsidR="00C32B1A">
              <w:rPr>
                <w:rFonts w:ascii="Arial" w:hAnsi="Arial" w:cs="Arial"/>
                <w:sz w:val="18"/>
                <w:szCs w:val="18"/>
              </w:rPr>
              <w:t xml:space="preserve"> </w:t>
            </w:r>
          </w:p>
        </w:tc>
        <w:tc>
          <w:tcPr>
            <w:tcW w:w="2671" w:type="dxa"/>
          </w:tcPr>
          <w:p w14:paraId="58C6831D" w14:textId="4990C3C1" w:rsidR="00650A3D"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lastRenderedPageBreak/>
              <w:t>$</w:t>
            </w:r>
            <w:r w:rsidR="004538A1">
              <w:rPr>
                <w:rFonts w:ascii="Arial" w:hAnsi="Arial" w:cs="Arial"/>
                <w:sz w:val="18"/>
                <w:szCs w:val="18"/>
              </w:rPr>
              <w:t>15</w:t>
            </w:r>
            <w:r w:rsidR="004A5BD9">
              <w:rPr>
                <w:rFonts w:ascii="Arial" w:hAnsi="Arial" w:cs="Arial"/>
                <w:sz w:val="18"/>
                <w:szCs w:val="18"/>
              </w:rPr>
              <w:t>’</w:t>
            </w:r>
            <w:r w:rsidR="004538A1">
              <w:rPr>
                <w:rFonts w:ascii="Arial" w:hAnsi="Arial" w:cs="Arial"/>
                <w:sz w:val="18"/>
                <w:szCs w:val="18"/>
              </w:rPr>
              <w:t>489</w:t>
            </w:r>
            <w:r w:rsidR="004A5BD9">
              <w:rPr>
                <w:rFonts w:ascii="Arial" w:hAnsi="Arial" w:cs="Arial"/>
                <w:sz w:val="18"/>
                <w:szCs w:val="18"/>
              </w:rPr>
              <w:t xml:space="preserve">,000.00 </w:t>
            </w:r>
          </w:p>
          <w:p w14:paraId="52A0D2F7" w14:textId="42C42E97" w:rsidR="004A5BD9" w:rsidRDefault="004A5BD9" w:rsidP="00650A3D">
            <w:pPr>
              <w:pStyle w:val="Prrafodelista"/>
              <w:spacing w:line="276" w:lineRule="auto"/>
              <w:ind w:left="0"/>
              <w:jc w:val="center"/>
              <w:rPr>
                <w:rFonts w:ascii="Arial" w:hAnsi="Arial" w:cs="Arial"/>
                <w:sz w:val="18"/>
                <w:szCs w:val="18"/>
              </w:rPr>
            </w:pPr>
            <w:r>
              <w:rPr>
                <w:rFonts w:ascii="Arial" w:hAnsi="Arial" w:cs="Arial"/>
                <w:sz w:val="18"/>
                <w:szCs w:val="18"/>
              </w:rPr>
              <w:t>(</w:t>
            </w:r>
            <w:r w:rsidR="004538A1">
              <w:rPr>
                <w:rFonts w:ascii="Arial" w:hAnsi="Arial" w:cs="Arial"/>
                <w:sz w:val="18"/>
                <w:szCs w:val="18"/>
              </w:rPr>
              <w:t>QUINCE</w:t>
            </w:r>
            <w:r>
              <w:rPr>
                <w:rFonts w:ascii="Arial" w:hAnsi="Arial" w:cs="Arial"/>
                <w:sz w:val="18"/>
                <w:szCs w:val="18"/>
              </w:rPr>
              <w:t xml:space="preserve"> MILLONES </w:t>
            </w:r>
            <w:r w:rsidR="004538A1">
              <w:rPr>
                <w:rFonts w:ascii="Arial" w:hAnsi="Arial" w:cs="Arial"/>
                <w:sz w:val="18"/>
                <w:szCs w:val="18"/>
              </w:rPr>
              <w:t>CUATROCIENTOS OCHENTA Y NUEVE MIL</w:t>
            </w:r>
            <w:r>
              <w:rPr>
                <w:rFonts w:ascii="Arial" w:hAnsi="Arial" w:cs="Arial"/>
                <w:sz w:val="18"/>
                <w:szCs w:val="18"/>
              </w:rPr>
              <w:t xml:space="preserve"> PESOS 00/100 M. N.). </w:t>
            </w:r>
          </w:p>
        </w:tc>
      </w:tr>
      <w:tr w:rsidR="00C11B09" w14:paraId="5DBF7FAD" w14:textId="77777777" w:rsidTr="00AA0C64">
        <w:tc>
          <w:tcPr>
            <w:tcW w:w="1490" w:type="dxa"/>
          </w:tcPr>
          <w:p w14:paraId="2C937B41" w14:textId="0E570D52" w:rsidR="004A5BD9" w:rsidRDefault="004538A1" w:rsidP="004A5BD9">
            <w:pPr>
              <w:pStyle w:val="Prrafodelista"/>
              <w:spacing w:line="276" w:lineRule="auto"/>
              <w:ind w:left="0"/>
              <w:jc w:val="center"/>
              <w:rPr>
                <w:rFonts w:ascii="Arial" w:hAnsi="Arial" w:cs="Arial"/>
                <w:sz w:val="16"/>
                <w:szCs w:val="16"/>
              </w:rPr>
            </w:pPr>
            <w:r>
              <w:rPr>
                <w:rFonts w:ascii="Arial" w:hAnsi="Arial" w:cs="Arial"/>
                <w:sz w:val="16"/>
                <w:szCs w:val="16"/>
              </w:rPr>
              <w:t xml:space="preserve">CONSTRUCTORA E INMOBILIARIA TREA S.A. DE C.V. </w:t>
            </w:r>
          </w:p>
        </w:tc>
        <w:tc>
          <w:tcPr>
            <w:tcW w:w="1902" w:type="dxa"/>
          </w:tcPr>
          <w:p w14:paraId="30EC4481" w14:textId="2AEFBE8C" w:rsidR="00650A3D" w:rsidRDefault="004538A1" w:rsidP="00650A3D">
            <w:pPr>
              <w:pStyle w:val="Prrafodelista"/>
              <w:spacing w:line="276" w:lineRule="auto"/>
              <w:ind w:left="0"/>
              <w:jc w:val="center"/>
              <w:rPr>
                <w:rFonts w:ascii="Arial" w:hAnsi="Arial" w:cs="Arial"/>
                <w:sz w:val="18"/>
                <w:szCs w:val="18"/>
              </w:rPr>
            </w:pPr>
            <w:r>
              <w:rPr>
                <w:rFonts w:ascii="Arial" w:hAnsi="Arial" w:cs="Arial"/>
                <w:sz w:val="18"/>
                <w:szCs w:val="18"/>
              </w:rPr>
              <w:t>29</w:t>
            </w:r>
          </w:p>
        </w:tc>
        <w:tc>
          <w:tcPr>
            <w:tcW w:w="3430" w:type="dxa"/>
          </w:tcPr>
          <w:p w14:paraId="730CE52C" w14:textId="20883E10" w:rsidR="00650A3D" w:rsidRDefault="004538A1" w:rsidP="00317BCB">
            <w:pPr>
              <w:pStyle w:val="Prrafodelista"/>
              <w:spacing w:line="276" w:lineRule="auto"/>
              <w:ind w:left="0"/>
              <w:jc w:val="both"/>
              <w:rPr>
                <w:rFonts w:ascii="Arial" w:hAnsi="Arial" w:cs="Arial"/>
                <w:sz w:val="18"/>
                <w:szCs w:val="18"/>
              </w:rPr>
            </w:pPr>
            <w:r>
              <w:rPr>
                <w:rFonts w:ascii="Arial" w:hAnsi="Arial" w:cs="Arial"/>
                <w:sz w:val="18"/>
                <w:szCs w:val="18"/>
              </w:rPr>
              <w:t xml:space="preserve">CONSTRUCCIÓN DE VIVIENDAS UNIFAMILIAR, SERVICIOS INMOBILIARIOS, CONSTRUCCIÓN E INMUEBLES COMERCIALES INSTITUCIONALES Y DE SERVICIOS. </w:t>
            </w:r>
          </w:p>
        </w:tc>
        <w:tc>
          <w:tcPr>
            <w:tcW w:w="2671" w:type="dxa"/>
          </w:tcPr>
          <w:p w14:paraId="50C0C0CB" w14:textId="4342AC42" w:rsidR="00650A3D" w:rsidRDefault="00317BCB" w:rsidP="00650A3D">
            <w:pPr>
              <w:pStyle w:val="Prrafodelista"/>
              <w:spacing w:line="276" w:lineRule="auto"/>
              <w:ind w:left="0"/>
              <w:jc w:val="center"/>
              <w:rPr>
                <w:rFonts w:ascii="Arial" w:hAnsi="Arial" w:cs="Arial"/>
                <w:sz w:val="18"/>
                <w:szCs w:val="18"/>
              </w:rPr>
            </w:pPr>
            <w:r>
              <w:rPr>
                <w:rFonts w:ascii="Arial" w:hAnsi="Arial" w:cs="Arial"/>
                <w:sz w:val="18"/>
                <w:szCs w:val="18"/>
              </w:rPr>
              <w:t>$</w:t>
            </w:r>
            <w:r w:rsidR="004538A1">
              <w:rPr>
                <w:rFonts w:ascii="Arial" w:hAnsi="Arial" w:cs="Arial"/>
                <w:sz w:val="18"/>
                <w:szCs w:val="18"/>
              </w:rPr>
              <w:t>119</w:t>
            </w:r>
            <w:r w:rsidR="00C11B09">
              <w:rPr>
                <w:rFonts w:ascii="Arial" w:hAnsi="Arial" w:cs="Arial"/>
                <w:sz w:val="18"/>
                <w:szCs w:val="18"/>
              </w:rPr>
              <w:t>,</w:t>
            </w:r>
            <w:r>
              <w:rPr>
                <w:rFonts w:ascii="Arial" w:hAnsi="Arial" w:cs="Arial"/>
                <w:sz w:val="18"/>
                <w:szCs w:val="18"/>
              </w:rPr>
              <w:t>7</w:t>
            </w:r>
            <w:r w:rsidR="00C11B09">
              <w:rPr>
                <w:rFonts w:ascii="Arial" w:hAnsi="Arial" w:cs="Arial"/>
                <w:sz w:val="18"/>
                <w:szCs w:val="18"/>
              </w:rPr>
              <w:t>14</w:t>
            </w:r>
            <w:r>
              <w:rPr>
                <w:rFonts w:ascii="Arial" w:hAnsi="Arial" w:cs="Arial"/>
                <w:sz w:val="18"/>
                <w:szCs w:val="18"/>
              </w:rPr>
              <w:t>,</w:t>
            </w:r>
            <w:r w:rsidR="00C11B09">
              <w:rPr>
                <w:rFonts w:ascii="Arial" w:hAnsi="Arial" w:cs="Arial"/>
                <w:sz w:val="18"/>
                <w:szCs w:val="18"/>
              </w:rPr>
              <w:t>145</w:t>
            </w:r>
            <w:r>
              <w:rPr>
                <w:rFonts w:ascii="Arial" w:hAnsi="Arial" w:cs="Arial"/>
                <w:sz w:val="18"/>
                <w:szCs w:val="18"/>
              </w:rPr>
              <w:t xml:space="preserve">.00 </w:t>
            </w:r>
          </w:p>
          <w:p w14:paraId="0DB116AC" w14:textId="4FA3701F" w:rsidR="00317BCB" w:rsidRDefault="00317BCB" w:rsidP="00650A3D">
            <w:pPr>
              <w:pStyle w:val="Prrafodelista"/>
              <w:spacing w:line="276" w:lineRule="auto"/>
              <w:ind w:left="0"/>
              <w:jc w:val="center"/>
              <w:rPr>
                <w:rFonts w:ascii="Arial" w:hAnsi="Arial" w:cs="Arial"/>
                <w:sz w:val="18"/>
                <w:szCs w:val="18"/>
              </w:rPr>
            </w:pPr>
            <w:r>
              <w:rPr>
                <w:rFonts w:ascii="Arial" w:hAnsi="Arial" w:cs="Arial"/>
                <w:sz w:val="18"/>
                <w:szCs w:val="18"/>
              </w:rPr>
              <w:t>(</w:t>
            </w:r>
            <w:r w:rsidR="00C11B09">
              <w:rPr>
                <w:rFonts w:ascii="Arial" w:hAnsi="Arial" w:cs="Arial"/>
                <w:sz w:val="18"/>
                <w:szCs w:val="18"/>
              </w:rPr>
              <w:t>CIENTO DIECINUEVE</w:t>
            </w:r>
            <w:r>
              <w:rPr>
                <w:rFonts w:ascii="Arial" w:hAnsi="Arial" w:cs="Arial"/>
                <w:sz w:val="18"/>
                <w:szCs w:val="18"/>
              </w:rPr>
              <w:t xml:space="preserve"> MILLONES SET</w:t>
            </w:r>
            <w:r w:rsidR="00C11B09">
              <w:rPr>
                <w:rFonts w:ascii="Arial" w:hAnsi="Arial" w:cs="Arial"/>
                <w:sz w:val="18"/>
                <w:szCs w:val="18"/>
              </w:rPr>
              <w:t>ECIENTOS CATORCE</w:t>
            </w:r>
            <w:r>
              <w:rPr>
                <w:rFonts w:ascii="Arial" w:hAnsi="Arial" w:cs="Arial"/>
                <w:sz w:val="18"/>
                <w:szCs w:val="18"/>
              </w:rPr>
              <w:t xml:space="preserve"> MIL</w:t>
            </w:r>
            <w:r w:rsidR="00C11B09">
              <w:rPr>
                <w:rFonts w:ascii="Arial" w:hAnsi="Arial" w:cs="Arial"/>
                <w:sz w:val="18"/>
                <w:szCs w:val="18"/>
              </w:rPr>
              <w:t xml:space="preserve"> CIENTO CUARENTA Y CINCO</w:t>
            </w:r>
            <w:r>
              <w:rPr>
                <w:rFonts w:ascii="Arial" w:hAnsi="Arial" w:cs="Arial"/>
                <w:sz w:val="18"/>
                <w:szCs w:val="18"/>
              </w:rPr>
              <w:t xml:space="preserve"> PESOS 00/100 M. N.).</w:t>
            </w:r>
          </w:p>
        </w:tc>
      </w:tr>
      <w:tr w:rsidR="00C11B09" w14:paraId="6412770E" w14:textId="77777777" w:rsidTr="00AA0C64">
        <w:tc>
          <w:tcPr>
            <w:tcW w:w="1490" w:type="dxa"/>
          </w:tcPr>
          <w:p w14:paraId="1691FCB9" w14:textId="4629E0E6" w:rsidR="00650A3D" w:rsidRDefault="00B97F6C" w:rsidP="00650A3D">
            <w:pPr>
              <w:pStyle w:val="Prrafodelista"/>
              <w:spacing w:line="276" w:lineRule="auto"/>
              <w:ind w:left="0"/>
              <w:jc w:val="center"/>
              <w:rPr>
                <w:rFonts w:ascii="Arial" w:hAnsi="Arial" w:cs="Arial"/>
                <w:sz w:val="16"/>
                <w:szCs w:val="16"/>
              </w:rPr>
            </w:pPr>
            <w:r>
              <w:rPr>
                <w:rFonts w:ascii="Arial" w:hAnsi="Arial" w:cs="Arial"/>
                <w:sz w:val="16"/>
                <w:szCs w:val="16"/>
              </w:rPr>
              <w:t xml:space="preserve">ARQ. </w:t>
            </w:r>
            <w:r w:rsidR="00C11B09">
              <w:rPr>
                <w:rFonts w:ascii="Arial" w:hAnsi="Arial" w:cs="Arial"/>
                <w:sz w:val="16"/>
                <w:szCs w:val="16"/>
              </w:rPr>
              <w:t>JAIME ADRIÁN MORALES CAMPOS</w:t>
            </w:r>
          </w:p>
        </w:tc>
        <w:tc>
          <w:tcPr>
            <w:tcW w:w="1902" w:type="dxa"/>
          </w:tcPr>
          <w:p w14:paraId="7998F5C2" w14:textId="05258286" w:rsidR="00650A3D" w:rsidRDefault="00C11B09" w:rsidP="00650A3D">
            <w:pPr>
              <w:pStyle w:val="Prrafodelista"/>
              <w:spacing w:line="276" w:lineRule="auto"/>
              <w:ind w:left="0"/>
              <w:jc w:val="center"/>
              <w:rPr>
                <w:rFonts w:ascii="Arial" w:hAnsi="Arial" w:cs="Arial"/>
                <w:sz w:val="18"/>
                <w:szCs w:val="18"/>
              </w:rPr>
            </w:pPr>
            <w:r>
              <w:rPr>
                <w:rFonts w:ascii="Arial" w:hAnsi="Arial" w:cs="Arial"/>
                <w:sz w:val="18"/>
                <w:szCs w:val="18"/>
              </w:rPr>
              <w:t>31</w:t>
            </w:r>
          </w:p>
        </w:tc>
        <w:tc>
          <w:tcPr>
            <w:tcW w:w="3430" w:type="dxa"/>
          </w:tcPr>
          <w:p w14:paraId="7C190849" w14:textId="2B90320A" w:rsidR="00650A3D" w:rsidRDefault="00C11B09" w:rsidP="00C11B09">
            <w:pPr>
              <w:pStyle w:val="Prrafodelista"/>
              <w:spacing w:line="276" w:lineRule="auto"/>
              <w:ind w:left="0"/>
              <w:rPr>
                <w:rFonts w:ascii="Arial" w:hAnsi="Arial" w:cs="Arial"/>
                <w:sz w:val="18"/>
                <w:szCs w:val="18"/>
              </w:rPr>
            </w:pPr>
            <w:r>
              <w:rPr>
                <w:rFonts w:ascii="Arial" w:hAnsi="Arial" w:cs="Arial"/>
                <w:sz w:val="18"/>
                <w:szCs w:val="18"/>
              </w:rPr>
              <w:t xml:space="preserve">ESPECIALIDAD DE SERVICIOS RELACIONADOS CON OBRA PUBLICA; </w:t>
            </w:r>
            <w:r w:rsidR="00D060D8">
              <w:rPr>
                <w:rFonts w:ascii="Arial" w:hAnsi="Arial" w:cs="Arial"/>
                <w:sz w:val="18"/>
                <w:szCs w:val="18"/>
              </w:rPr>
              <w:t>ASESORÍAS</w:t>
            </w:r>
            <w:r>
              <w:rPr>
                <w:rFonts w:ascii="Arial" w:hAnsi="Arial" w:cs="Arial"/>
                <w:sz w:val="18"/>
                <w:szCs w:val="18"/>
              </w:rPr>
              <w:t xml:space="preserve"> DIVERSAS EN OBRA PUBLICA; ESPECIALIDADES EN </w:t>
            </w:r>
            <w:r w:rsidR="00D060D8">
              <w:rPr>
                <w:rFonts w:ascii="Arial" w:hAnsi="Arial" w:cs="Arial"/>
                <w:sz w:val="18"/>
                <w:szCs w:val="18"/>
              </w:rPr>
              <w:t>PLANEACIÓN</w:t>
            </w:r>
            <w:r>
              <w:rPr>
                <w:rFonts w:ascii="Arial" w:hAnsi="Arial" w:cs="Arial"/>
                <w:sz w:val="18"/>
                <w:szCs w:val="18"/>
              </w:rPr>
              <w:t xml:space="preserve"> Y ESTUDIOS </w:t>
            </w:r>
            <w:r w:rsidR="00D060D8">
              <w:rPr>
                <w:rFonts w:ascii="Arial" w:hAnsi="Arial" w:cs="Arial"/>
                <w:sz w:val="18"/>
                <w:szCs w:val="18"/>
              </w:rPr>
              <w:t>ECONÓMICOS</w:t>
            </w:r>
            <w:r>
              <w:rPr>
                <w:rFonts w:ascii="Arial" w:hAnsi="Arial" w:cs="Arial"/>
                <w:sz w:val="18"/>
                <w:szCs w:val="18"/>
              </w:rPr>
              <w:t xml:space="preserve"> Y DE </w:t>
            </w:r>
            <w:r w:rsidR="00D060D8">
              <w:rPr>
                <w:rFonts w:ascii="Arial" w:hAnsi="Arial" w:cs="Arial"/>
                <w:sz w:val="18"/>
                <w:szCs w:val="18"/>
              </w:rPr>
              <w:t>INVERSIÓN</w:t>
            </w:r>
            <w:r>
              <w:rPr>
                <w:rFonts w:ascii="Arial" w:hAnsi="Arial" w:cs="Arial"/>
                <w:sz w:val="18"/>
                <w:szCs w:val="18"/>
              </w:rPr>
              <w:t xml:space="preserve">: </w:t>
            </w:r>
            <w:r w:rsidR="00D060D8">
              <w:rPr>
                <w:rFonts w:ascii="Arial" w:hAnsi="Arial" w:cs="Arial"/>
                <w:sz w:val="18"/>
                <w:szCs w:val="18"/>
              </w:rPr>
              <w:t>INGENIERÍA</w:t>
            </w:r>
            <w:r>
              <w:rPr>
                <w:rFonts w:ascii="Arial" w:hAnsi="Arial" w:cs="Arial"/>
                <w:sz w:val="18"/>
                <w:szCs w:val="18"/>
              </w:rPr>
              <w:t xml:space="preserve"> </w:t>
            </w:r>
            <w:r w:rsidR="00D060D8">
              <w:rPr>
                <w:rFonts w:ascii="Arial" w:hAnsi="Arial" w:cs="Arial"/>
                <w:sz w:val="18"/>
                <w:szCs w:val="18"/>
              </w:rPr>
              <w:t>ECONÓMICA</w:t>
            </w:r>
            <w:r>
              <w:rPr>
                <w:rFonts w:ascii="Arial" w:hAnsi="Arial" w:cs="Arial"/>
                <w:sz w:val="18"/>
                <w:szCs w:val="18"/>
              </w:rPr>
              <w:t xml:space="preserve"> Y DE GASTOS; ESTUDIOS DE INVESTIGACION: ESTUDIOS </w:t>
            </w:r>
            <w:r w:rsidR="00D060D8">
              <w:rPr>
                <w:rFonts w:ascii="Arial" w:hAnsi="Arial" w:cs="Arial"/>
                <w:sz w:val="18"/>
                <w:szCs w:val="18"/>
              </w:rPr>
              <w:t>TOPOGRÁFICOS</w:t>
            </w:r>
            <w:r>
              <w:rPr>
                <w:rFonts w:ascii="Arial" w:hAnsi="Arial" w:cs="Arial"/>
                <w:sz w:val="18"/>
                <w:szCs w:val="18"/>
              </w:rPr>
              <w:t xml:space="preserve"> (LEVANTAMIENTOS </w:t>
            </w:r>
            <w:r w:rsidR="00D060D8">
              <w:rPr>
                <w:rFonts w:ascii="Arial" w:hAnsi="Arial" w:cs="Arial"/>
                <w:sz w:val="18"/>
                <w:szCs w:val="18"/>
              </w:rPr>
              <w:t>TOPOGRÁFICOS</w:t>
            </w:r>
            <w:r>
              <w:rPr>
                <w:rFonts w:ascii="Arial" w:hAnsi="Arial" w:cs="Arial"/>
                <w:sz w:val="18"/>
                <w:szCs w:val="18"/>
              </w:rPr>
              <w:t xml:space="preserve"> Y GEODESIA CON APARATOS </w:t>
            </w:r>
            <w:r w:rsidR="00D060D8">
              <w:rPr>
                <w:rFonts w:ascii="Arial" w:hAnsi="Arial" w:cs="Arial"/>
                <w:sz w:val="18"/>
                <w:szCs w:val="18"/>
              </w:rPr>
              <w:t>ELECTRÓNICOS</w:t>
            </w:r>
            <w:r>
              <w:rPr>
                <w:rFonts w:ascii="Arial" w:hAnsi="Arial" w:cs="Arial"/>
                <w:sz w:val="18"/>
                <w:szCs w:val="18"/>
              </w:rPr>
              <w:t xml:space="preserve">); PROYECTOS DE INFRAESTRUCTURA: CARRETERAS, VIALIDADES, </w:t>
            </w:r>
            <w:r w:rsidR="00D060D8">
              <w:rPr>
                <w:rFonts w:ascii="Arial" w:hAnsi="Arial" w:cs="Arial"/>
                <w:sz w:val="18"/>
                <w:szCs w:val="18"/>
              </w:rPr>
              <w:t>LÍNEAS</w:t>
            </w:r>
            <w:r>
              <w:rPr>
                <w:rFonts w:ascii="Arial" w:hAnsi="Arial" w:cs="Arial"/>
                <w:sz w:val="18"/>
                <w:szCs w:val="18"/>
              </w:rPr>
              <w:t xml:space="preserve"> DE AGUA POTABLE, ALCANTARILLADO Y </w:t>
            </w:r>
            <w:r w:rsidR="00D060D8">
              <w:rPr>
                <w:rFonts w:ascii="Arial" w:hAnsi="Arial" w:cs="Arial"/>
                <w:sz w:val="18"/>
                <w:szCs w:val="18"/>
              </w:rPr>
              <w:t>PLUVIALES</w:t>
            </w:r>
            <w:r>
              <w:rPr>
                <w:rFonts w:ascii="Arial" w:hAnsi="Arial" w:cs="Arial"/>
                <w:sz w:val="18"/>
                <w:szCs w:val="18"/>
              </w:rPr>
              <w:t xml:space="preserve">, </w:t>
            </w:r>
            <w:r w:rsidR="00D060D8">
              <w:rPr>
                <w:rFonts w:ascii="Arial" w:hAnsi="Arial" w:cs="Arial"/>
                <w:sz w:val="18"/>
                <w:szCs w:val="18"/>
              </w:rPr>
              <w:t>VÍAS</w:t>
            </w:r>
            <w:r>
              <w:rPr>
                <w:rFonts w:ascii="Arial" w:hAnsi="Arial" w:cs="Arial"/>
                <w:sz w:val="18"/>
                <w:szCs w:val="18"/>
              </w:rPr>
              <w:t xml:space="preserve"> DE </w:t>
            </w:r>
            <w:r w:rsidR="00D060D8">
              <w:rPr>
                <w:rFonts w:ascii="Arial" w:hAnsi="Arial" w:cs="Arial"/>
                <w:sz w:val="18"/>
                <w:szCs w:val="18"/>
              </w:rPr>
              <w:t>COMUNICACIÓN</w:t>
            </w:r>
            <w:r>
              <w:rPr>
                <w:rFonts w:ascii="Arial" w:hAnsi="Arial" w:cs="Arial"/>
                <w:sz w:val="18"/>
                <w:szCs w:val="18"/>
              </w:rPr>
              <w:t xml:space="preserve"> Y TERRESTRES; </w:t>
            </w:r>
            <w:r w:rsidR="00D060D8">
              <w:rPr>
                <w:rFonts w:ascii="Arial" w:hAnsi="Arial" w:cs="Arial"/>
                <w:sz w:val="18"/>
                <w:szCs w:val="18"/>
              </w:rPr>
              <w:t>SUPERVISIÓN</w:t>
            </w:r>
            <w:r>
              <w:rPr>
                <w:rFonts w:ascii="Arial" w:hAnsi="Arial" w:cs="Arial"/>
                <w:sz w:val="18"/>
                <w:szCs w:val="18"/>
              </w:rPr>
              <w:t xml:space="preserve"> DE OBRA PUBLICA: </w:t>
            </w:r>
            <w:r w:rsidR="00D060D8">
              <w:rPr>
                <w:rFonts w:ascii="Arial" w:hAnsi="Arial" w:cs="Arial"/>
                <w:sz w:val="18"/>
                <w:szCs w:val="18"/>
              </w:rPr>
              <w:lastRenderedPageBreak/>
              <w:t>EDIFICACIÓN</w:t>
            </w:r>
            <w:r>
              <w:rPr>
                <w:rFonts w:ascii="Arial" w:hAnsi="Arial" w:cs="Arial"/>
                <w:sz w:val="18"/>
                <w:szCs w:val="18"/>
              </w:rPr>
              <w:t xml:space="preserve">: </w:t>
            </w:r>
            <w:r w:rsidR="00D060D8">
              <w:rPr>
                <w:rFonts w:ascii="Arial" w:hAnsi="Arial" w:cs="Arial"/>
                <w:sz w:val="18"/>
                <w:szCs w:val="18"/>
              </w:rPr>
              <w:t>EDUCACIÓN</w:t>
            </w:r>
            <w:r>
              <w:rPr>
                <w:rFonts w:ascii="Arial" w:hAnsi="Arial" w:cs="Arial"/>
                <w:sz w:val="18"/>
                <w:szCs w:val="18"/>
              </w:rPr>
              <w:t xml:space="preserve">, OBRAS CIVILES, OBRAS EXTERIORES (CERCADOS Y BARDAS PERIMETRALES), OFICINAS, MANTENIMIENTO DE OBRA CIVIL, OBRAS DE SEGURIDAD (CENTROS DE </w:t>
            </w:r>
            <w:r w:rsidR="00D060D8">
              <w:rPr>
                <w:rFonts w:ascii="Arial" w:hAnsi="Arial" w:cs="Arial"/>
                <w:sz w:val="18"/>
                <w:szCs w:val="18"/>
              </w:rPr>
              <w:t>READAPTACIÓN</w:t>
            </w:r>
            <w:r>
              <w:rPr>
                <w:rFonts w:ascii="Arial" w:hAnsi="Arial" w:cs="Arial"/>
                <w:sz w:val="18"/>
                <w:szCs w:val="18"/>
              </w:rPr>
              <w:t xml:space="preserve"> Y </w:t>
            </w:r>
            <w:r w:rsidR="00D060D8">
              <w:rPr>
                <w:rFonts w:ascii="Arial" w:hAnsi="Arial" w:cs="Arial"/>
                <w:sz w:val="18"/>
                <w:szCs w:val="18"/>
              </w:rPr>
              <w:t>REHABILITACIÓN</w:t>
            </w:r>
            <w:r>
              <w:rPr>
                <w:rFonts w:ascii="Arial" w:hAnsi="Arial" w:cs="Arial"/>
                <w:sz w:val="18"/>
                <w:szCs w:val="18"/>
              </w:rPr>
              <w:t xml:space="preserve"> SOCIAL, TODO TIPO DE EDIFICACIONES COMPLEMENTARIAS O AUXILIARES A ESTOS CENTROS), OBRAS INTERIORES (</w:t>
            </w:r>
            <w:r w:rsidR="00D060D8">
              <w:rPr>
                <w:rFonts w:ascii="Arial" w:hAnsi="Arial" w:cs="Arial"/>
                <w:sz w:val="18"/>
                <w:szCs w:val="18"/>
              </w:rPr>
              <w:t>HERRERÍA</w:t>
            </w:r>
            <w:r>
              <w:rPr>
                <w:rFonts w:ascii="Arial" w:hAnsi="Arial" w:cs="Arial"/>
                <w:sz w:val="18"/>
                <w:szCs w:val="18"/>
              </w:rPr>
              <w:t xml:space="preserve">, </w:t>
            </w:r>
            <w:r w:rsidR="00D060D8">
              <w:rPr>
                <w:rFonts w:ascii="Arial" w:hAnsi="Arial" w:cs="Arial"/>
                <w:sz w:val="18"/>
                <w:szCs w:val="18"/>
              </w:rPr>
              <w:t>CANCELERÍA</w:t>
            </w:r>
            <w:r>
              <w:rPr>
                <w:rFonts w:ascii="Arial" w:hAnsi="Arial" w:cs="Arial"/>
                <w:sz w:val="18"/>
                <w:szCs w:val="18"/>
              </w:rPr>
              <w:t xml:space="preserve">, MUROS, </w:t>
            </w:r>
            <w:r w:rsidR="00D060D8">
              <w:rPr>
                <w:rFonts w:ascii="Arial" w:hAnsi="Arial" w:cs="Arial"/>
                <w:sz w:val="18"/>
                <w:szCs w:val="18"/>
              </w:rPr>
              <w:t>CANCELERÍA</w:t>
            </w:r>
            <w:r>
              <w:rPr>
                <w:rFonts w:ascii="Arial" w:hAnsi="Arial" w:cs="Arial"/>
                <w:sz w:val="18"/>
                <w:szCs w:val="18"/>
              </w:rPr>
              <w:t xml:space="preserve"> DE ALUMINIO Y MADERA); INFRAESTRUCTURA VIAL: BALIZAMIENTO, MANTENIMIENTO DE INFRAESTRUCTURA VIAL, PAVIMENTOS DE </w:t>
            </w:r>
            <w:r w:rsidR="00D060D8">
              <w:rPr>
                <w:rFonts w:ascii="Arial" w:hAnsi="Arial" w:cs="Arial"/>
                <w:sz w:val="18"/>
                <w:szCs w:val="18"/>
              </w:rPr>
              <w:t>ASFALTO</w:t>
            </w:r>
            <w:r>
              <w:rPr>
                <w:rFonts w:ascii="Arial" w:hAnsi="Arial" w:cs="Arial"/>
                <w:sz w:val="18"/>
                <w:szCs w:val="18"/>
              </w:rPr>
              <w:t xml:space="preserve"> Y CONCRETO, SEÑALAMIENTOS, </w:t>
            </w:r>
            <w:r w:rsidR="00D060D8">
              <w:rPr>
                <w:rFonts w:ascii="Arial" w:hAnsi="Arial" w:cs="Arial"/>
                <w:sz w:val="18"/>
                <w:szCs w:val="18"/>
              </w:rPr>
              <w:t>TERRACERÍAS, MOVIMIENTO DE TIERRAS,</w:t>
            </w:r>
            <w:r>
              <w:rPr>
                <w:rFonts w:ascii="Arial" w:hAnsi="Arial" w:cs="Arial"/>
                <w:sz w:val="18"/>
                <w:szCs w:val="18"/>
              </w:rPr>
              <w:t xml:space="preserve"> OBRAS </w:t>
            </w:r>
            <w:r w:rsidR="00D060D8">
              <w:rPr>
                <w:rFonts w:ascii="Arial" w:hAnsi="Arial" w:cs="Arial"/>
                <w:sz w:val="18"/>
                <w:szCs w:val="18"/>
              </w:rPr>
              <w:t xml:space="preserve">hidráulicas: ELEMENTOS ELECTRO MECÁNICOS, OBRAS DE PROTECCIÓN (CONSTRUCCIÓN DESAZOLVE, REHABILITACIÓN DE BORDOS, GAVIONES Y MUROS DE CONTENCIÓN). </w:t>
            </w:r>
            <w:r>
              <w:rPr>
                <w:rFonts w:ascii="Arial" w:hAnsi="Arial" w:cs="Arial"/>
                <w:sz w:val="18"/>
                <w:szCs w:val="18"/>
              </w:rPr>
              <w:t xml:space="preserve">  </w:t>
            </w:r>
          </w:p>
        </w:tc>
        <w:tc>
          <w:tcPr>
            <w:tcW w:w="2671" w:type="dxa"/>
          </w:tcPr>
          <w:p w14:paraId="73D2F232" w14:textId="77777777" w:rsidR="00650A3D" w:rsidRDefault="00D060D8" w:rsidP="00650A3D">
            <w:pPr>
              <w:pStyle w:val="Prrafodelista"/>
              <w:spacing w:line="276" w:lineRule="auto"/>
              <w:ind w:left="0"/>
              <w:jc w:val="center"/>
              <w:rPr>
                <w:rFonts w:ascii="Arial" w:hAnsi="Arial" w:cs="Arial"/>
                <w:sz w:val="18"/>
                <w:szCs w:val="18"/>
              </w:rPr>
            </w:pPr>
            <w:r>
              <w:rPr>
                <w:rFonts w:ascii="Arial" w:hAnsi="Arial" w:cs="Arial"/>
                <w:sz w:val="18"/>
                <w:szCs w:val="18"/>
              </w:rPr>
              <w:lastRenderedPageBreak/>
              <w:t>$6,000,000.00</w:t>
            </w:r>
          </w:p>
          <w:p w14:paraId="5A459123" w14:textId="77777777" w:rsidR="00D060D8" w:rsidRDefault="00D060D8" w:rsidP="00650A3D">
            <w:pPr>
              <w:pStyle w:val="Prrafodelista"/>
              <w:spacing w:line="276" w:lineRule="auto"/>
              <w:ind w:left="0"/>
              <w:jc w:val="center"/>
              <w:rPr>
                <w:rFonts w:ascii="Arial" w:hAnsi="Arial" w:cs="Arial"/>
                <w:sz w:val="18"/>
                <w:szCs w:val="18"/>
              </w:rPr>
            </w:pPr>
            <w:r>
              <w:rPr>
                <w:rFonts w:ascii="Arial" w:hAnsi="Arial" w:cs="Arial"/>
                <w:sz w:val="18"/>
                <w:szCs w:val="18"/>
              </w:rPr>
              <w:t xml:space="preserve">(SEIS MILLONES </w:t>
            </w:r>
          </w:p>
          <w:p w14:paraId="675FDF9D" w14:textId="2C57FB3B" w:rsidR="00D060D8" w:rsidRDefault="00D060D8" w:rsidP="00650A3D">
            <w:pPr>
              <w:pStyle w:val="Prrafodelista"/>
              <w:spacing w:line="276" w:lineRule="auto"/>
              <w:ind w:left="0"/>
              <w:jc w:val="center"/>
              <w:rPr>
                <w:rFonts w:ascii="Arial" w:hAnsi="Arial" w:cs="Arial"/>
                <w:sz w:val="18"/>
                <w:szCs w:val="18"/>
              </w:rPr>
            </w:pPr>
            <w:r>
              <w:rPr>
                <w:rFonts w:ascii="Arial" w:hAnsi="Arial" w:cs="Arial"/>
                <w:sz w:val="18"/>
                <w:szCs w:val="18"/>
              </w:rPr>
              <w:t xml:space="preserve">DE PESOS 00/100 </w:t>
            </w:r>
            <w:proofErr w:type="spellStart"/>
            <w:r>
              <w:rPr>
                <w:rFonts w:ascii="Arial" w:hAnsi="Arial" w:cs="Arial"/>
                <w:sz w:val="18"/>
                <w:szCs w:val="18"/>
              </w:rPr>
              <w:t>M.N</w:t>
            </w:r>
            <w:proofErr w:type="spellEnd"/>
            <w:r>
              <w:rPr>
                <w:rFonts w:ascii="Arial" w:hAnsi="Arial" w:cs="Arial"/>
                <w:sz w:val="18"/>
                <w:szCs w:val="18"/>
              </w:rPr>
              <w:t>)</w:t>
            </w:r>
          </w:p>
        </w:tc>
      </w:tr>
    </w:tbl>
    <w:p w14:paraId="336E38F1" w14:textId="77777777" w:rsidR="00312AA1" w:rsidRDefault="00312AA1" w:rsidP="00312AA1">
      <w:pPr>
        <w:pStyle w:val="Prrafodelista"/>
        <w:spacing w:line="276" w:lineRule="auto"/>
        <w:ind w:left="0"/>
        <w:jc w:val="both"/>
        <w:rPr>
          <w:rFonts w:ascii="Arial" w:hAnsi="Arial" w:cs="Arial"/>
          <w:sz w:val="24"/>
          <w:szCs w:val="24"/>
        </w:rPr>
      </w:pPr>
    </w:p>
    <w:p w14:paraId="268B3BC3" w14:textId="77777777" w:rsidR="00312AA1" w:rsidRPr="00AA0C64" w:rsidRDefault="00312AA1" w:rsidP="00080F8F">
      <w:pPr>
        <w:pStyle w:val="Prrafodelista"/>
        <w:numPr>
          <w:ilvl w:val="0"/>
          <w:numId w:val="2"/>
        </w:numPr>
        <w:spacing w:line="276" w:lineRule="auto"/>
        <w:ind w:left="0" w:firstLine="0"/>
        <w:jc w:val="both"/>
        <w:rPr>
          <w:rFonts w:ascii="Arial" w:hAnsi="Arial" w:cs="Arial"/>
          <w:sz w:val="24"/>
          <w:szCs w:val="24"/>
        </w:rPr>
      </w:pPr>
      <w:r w:rsidRPr="00AA0C64">
        <w:rPr>
          <w:rFonts w:ascii="Arial" w:hAnsi="Arial" w:cs="Arial"/>
          <w:sz w:val="24"/>
          <w:szCs w:val="24"/>
        </w:rPr>
        <w:t xml:space="preserve">El día 16 de julio de 2025, se recibió en la sala de Regidores el oficio DOP-241/2025 del Área Técnica de la Dirección de Obras Públicas mediante el cual remiten a la Comisión </w:t>
      </w:r>
      <w:proofErr w:type="gramStart"/>
      <w:r w:rsidRPr="00AA0C64">
        <w:rPr>
          <w:rFonts w:ascii="Arial" w:hAnsi="Arial" w:cs="Arial"/>
          <w:sz w:val="24"/>
          <w:szCs w:val="24"/>
        </w:rPr>
        <w:t>Edilicia</w:t>
      </w:r>
      <w:proofErr w:type="gramEnd"/>
      <w:r w:rsidRPr="00AA0C64">
        <w:rPr>
          <w:rFonts w:ascii="Arial" w:hAnsi="Arial" w:cs="Arial"/>
          <w:sz w:val="24"/>
          <w:szCs w:val="24"/>
        </w:rPr>
        <w:t xml:space="preserve"> Permanente de Obras Públicas, Planeación Urbana y Regularización de la Tenencia de la Tierra del Ayuntamiento de Zapotlán el Grande, Jalisco la siguiente documentación con la finalid</w:t>
      </w:r>
      <w:r w:rsidR="00AA0C64" w:rsidRPr="00AA0C64">
        <w:rPr>
          <w:rFonts w:ascii="Arial" w:hAnsi="Arial" w:cs="Arial"/>
          <w:sz w:val="24"/>
          <w:szCs w:val="24"/>
        </w:rPr>
        <w:t>ad que dicha Comisión Edilicia a</w:t>
      </w:r>
      <w:r w:rsidRPr="00AA0C64">
        <w:rPr>
          <w:rFonts w:ascii="Arial" w:hAnsi="Arial" w:cs="Arial"/>
          <w:sz w:val="24"/>
          <w:szCs w:val="24"/>
        </w:rPr>
        <w:t xml:space="preserve">nalice y Dictamine al respecto: </w:t>
      </w:r>
    </w:p>
    <w:p w14:paraId="468062E2" w14:textId="3B13031C" w:rsidR="00AA0C64" w:rsidRPr="00AA0C64" w:rsidRDefault="00312AA1" w:rsidP="00AA0C64">
      <w:pPr>
        <w:pStyle w:val="Prrafodelista"/>
        <w:numPr>
          <w:ilvl w:val="0"/>
          <w:numId w:val="3"/>
        </w:numPr>
        <w:spacing w:line="276" w:lineRule="auto"/>
        <w:ind w:left="567" w:right="566" w:hanging="567"/>
        <w:jc w:val="both"/>
        <w:rPr>
          <w:rFonts w:ascii="Arial" w:hAnsi="Arial" w:cs="Arial"/>
          <w:i/>
          <w:sz w:val="20"/>
          <w:szCs w:val="20"/>
        </w:rPr>
      </w:pPr>
      <w:r w:rsidRPr="00AA0C64">
        <w:rPr>
          <w:rFonts w:ascii="Arial" w:hAnsi="Arial" w:cs="Arial"/>
          <w:i/>
          <w:sz w:val="20"/>
          <w:szCs w:val="20"/>
        </w:rPr>
        <w:t xml:space="preserve">DICTAMEN QUE APRUEBA, RATIFICA Y AUTORIZA EL ACUERDO DE </w:t>
      </w:r>
      <w:r w:rsidR="00D060D8" w:rsidRPr="00AA0C64">
        <w:rPr>
          <w:rFonts w:ascii="Arial" w:hAnsi="Arial" w:cs="Arial"/>
          <w:i/>
          <w:sz w:val="20"/>
          <w:szCs w:val="20"/>
        </w:rPr>
        <w:t>JUSTIFICACIÓN</w:t>
      </w:r>
      <w:r w:rsidRPr="00AA0C64">
        <w:rPr>
          <w:rFonts w:ascii="Arial" w:hAnsi="Arial" w:cs="Arial"/>
          <w:i/>
          <w:sz w:val="20"/>
          <w:szCs w:val="20"/>
        </w:rPr>
        <w:t xml:space="preserve"> EMITIDO POR EL </w:t>
      </w:r>
      <w:r w:rsidR="00D060D8" w:rsidRPr="00AA0C64">
        <w:rPr>
          <w:rFonts w:ascii="Arial" w:hAnsi="Arial" w:cs="Arial"/>
          <w:i/>
          <w:sz w:val="20"/>
          <w:szCs w:val="20"/>
        </w:rPr>
        <w:t>ÁREA</w:t>
      </w:r>
      <w:r w:rsidRPr="00AA0C64">
        <w:rPr>
          <w:rFonts w:ascii="Arial" w:hAnsi="Arial" w:cs="Arial"/>
          <w:i/>
          <w:sz w:val="20"/>
          <w:szCs w:val="20"/>
        </w:rPr>
        <w:t xml:space="preserve"> </w:t>
      </w:r>
      <w:r w:rsidR="00D060D8" w:rsidRPr="00AA0C64">
        <w:rPr>
          <w:rFonts w:ascii="Arial" w:hAnsi="Arial" w:cs="Arial"/>
          <w:i/>
          <w:sz w:val="20"/>
          <w:szCs w:val="20"/>
        </w:rPr>
        <w:t>TÉCNICA</w:t>
      </w:r>
      <w:r w:rsidRPr="00AA0C64">
        <w:rPr>
          <w:rFonts w:ascii="Arial" w:hAnsi="Arial" w:cs="Arial"/>
          <w:i/>
          <w:sz w:val="20"/>
          <w:szCs w:val="20"/>
        </w:rPr>
        <w:t xml:space="preserve"> QUE DETERMINA EL PROCEDIMIENTO DE EXCEPCIÓN A LA LICITACIÓN PÚBLICA PARA CONTRATAR, LA OBRA PUBLICA FAISMUN-0</w:t>
      </w:r>
      <w:r w:rsidR="00D060D8">
        <w:rPr>
          <w:rFonts w:ascii="Arial" w:hAnsi="Arial" w:cs="Arial"/>
          <w:i/>
          <w:sz w:val="20"/>
          <w:szCs w:val="20"/>
        </w:rPr>
        <w:t>2</w:t>
      </w:r>
      <w:r w:rsidRPr="00AA0C64">
        <w:rPr>
          <w:rFonts w:ascii="Arial" w:hAnsi="Arial" w:cs="Arial"/>
          <w:i/>
          <w:sz w:val="20"/>
          <w:szCs w:val="20"/>
        </w:rPr>
        <w:t xml:space="preserve">-2025, BAJO LA MODALIDAD DE </w:t>
      </w:r>
      <w:r w:rsidR="00AA0C64" w:rsidRPr="00AA0C64">
        <w:rPr>
          <w:rFonts w:ascii="Arial" w:hAnsi="Arial" w:cs="Arial"/>
          <w:i/>
          <w:sz w:val="20"/>
          <w:szCs w:val="20"/>
        </w:rPr>
        <w:t xml:space="preserve">CONCURSO SIMPLIFICADO SUMARIO,  </w:t>
      </w:r>
      <w:r w:rsidRPr="00AA0C64">
        <w:rPr>
          <w:rFonts w:ascii="Arial" w:hAnsi="Arial" w:cs="Arial"/>
          <w:i/>
          <w:sz w:val="20"/>
          <w:szCs w:val="20"/>
        </w:rPr>
        <w:t>DENOMINADA: "</w:t>
      </w:r>
      <w:r w:rsidR="00D060D8" w:rsidRPr="00D060D8">
        <w:t xml:space="preserve"> </w:t>
      </w:r>
      <w:r w:rsidR="00D060D8" w:rsidRPr="00D060D8">
        <w:rPr>
          <w:rFonts w:ascii="Arial" w:hAnsi="Arial" w:cs="Arial"/>
          <w:i/>
          <w:sz w:val="20"/>
          <w:szCs w:val="20"/>
        </w:rPr>
        <w:t>CONSTRUCCIÓN DE BASE Y PAVIMENTO CON CONCRETO, CONSTRUCCIÓN DE BASE Y PAVIMENTO CON EMPEDRADO SIMPLE Y HUELLAS DE RODAMIENTO DE CONCRETO, BANQUETAS Y MACHUELOS EN LA CALLE PARCELA ENTRE LA CALLE EUFEMIO ZAPATA Y LA AV. LIC. CARLOS PÁEZ STILLE, EN LA COLONIA EJIDAL, EN CIUDAD GUZMÁN MUNICIPIO DE ZAPOTLÁN EL GRANDE, JALISCO</w:t>
      </w:r>
      <w:r w:rsidR="00D060D8">
        <w:rPr>
          <w:rFonts w:ascii="Arial" w:hAnsi="Arial" w:cs="Arial"/>
          <w:i/>
          <w:sz w:val="20"/>
          <w:szCs w:val="20"/>
        </w:rPr>
        <w:t>”</w:t>
      </w:r>
      <w:r w:rsidR="00AA0C64" w:rsidRPr="00AA0C64">
        <w:rPr>
          <w:rFonts w:ascii="Arial" w:hAnsi="Arial" w:cs="Arial"/>
          <w:i/>
          <w:sz w:val="20"/>
          <w:szCs w:val="20"/>
        </w:rPr>
        <w:t xml:space="preserve">. </w:t>
      </w:r>
    </w:p>
    <w:p w14:paraId="465E5709" w14:textId="65DE6AEA" w:rsidR="00312AA1" w:rsidRPr="00AA0C64" w:rsidRDefault="00312AA1" w:rsidP="00E6101D">
      <w:pPr>
        <w:pStyle w:val="Prrafodelista"/>
        <w:numPr>
          <w:ilvl w:val="0"/>
          <w:numId w:val="3"/>
        </w:numPr>
        <w:spacing w:before="240" w:line="276" w:lineRule="auto"/>
        <w:ind w:left="567" w:right="567" w:hanging="567"/>
        <w:jc w:val="both"/>
        <w:rPr>
          <w:rFonts w:ascii="Arial Narrow" w:hAnsi="Arial Narrow" w:cs="Arial"/>
          <w:i/>
          <w:szCs w:val="24"/>
        </w:rPr>
      </w:pPr>
      <w:r w:rsidRPr="00AA0C64">
        <w:rPr>
          <w:rFonts w:ascii="Arial Narrow" w:hAnsi="Arial Narrow" w:cs="Arial"/>
          <w:i/>
          <w:szCs w:val="24"/>
        </w:rPr>
        <w:t>ACUERDO DE JUSTIFICACIÓN QUE DETERMINA EL PROCEDIMIENTO DE EXCEPCIÓN A LA LICITACIÓN PÚBLICA Y PROPONE CONTRATAR LA OBRA PÚBLICA NÚMERO FAISMUN-0</w:t>
      </w:r>
      <w:r w:rsidR="00D060D8">
        <w:rPr>
          <w:rFonts w:ascii="Arial Narrow" w:hAnsi="Arial Narrow" w:cs="Arial"/>
          <w:i/>
          <w:szCs w:val="24"/>
        </w:rPr>
        <w:t>2</w:t>
      </w:r>
      <w:r w:rsidRPr="00AA0C64">
        <w:rPr>
          <w:rFonts w:ascii="Arial Narrow" w:hAnsi="Arial Narrow" w:cs="Arial"/>
          <w:i/>
          <w:szCs w:val="24"/>
        </w:rPr>
        <w:t>-2025 DENOMINADA "</w:t>
      </w:r>
      <w:r w:rsidR="00D060D8" w:rsidRPr="00D060D8">
        <w:t xml:space="preserve"> </w:t>
      </w:r>
      <w:r w:rsidR="00D060D8" w:rsidRPr="00D060D8">
        <w:rPr>
          <w:rFonts w:ascii="Arial Narrow" w:hAnsi="Arial Narrow" w:cs="Arial"/>
          <w:i/>
          <w:szCs w:val="24"/>
        </w:rPr>
        <w:t xml:space="preserve">CONSTRUCCIÓN DE BASE Y PAVIMENTO CON CONCRETO, CONSTRUCCIÓN DE </w:t>
      </w:r>
      <w:r w:rsidR="00D060D8" w:rsidRPr="00D060D8">
        <w:rPr>
          <w:rFonts w:ascii="Arial Narrow" w:hAnsi="Arial Narrow" w:cs="Arial"/>
          <w:i/>
          <w:szCs w:val="24"/>
        </w:rPr>
        <w:lastRenderedPageBreak/>
        <w:t>BASE Y PAVIMENTO CON EMPEDRADO SIMPLE Y HUELLAS DE RODAMIENTO DE CONCRETO, BANQUETAS Y MACHUELOS EN LA CALLE PARCELA ENTRE LA CALLE EUFEMIO ZAPATA Y LA AV. LIC. CARLOS PÁEZ STILLE, EN LA COLONIA EJIDAL, EN CIUDAD GUZMÁN MUNICIPIO DE ZAPOTLÁN EL GRANDE, JALISCO</w:t>
      </w:r>
      <w:r w:rsidR="00AA0C64" w:rsidRPr="00AA0C64">
        <w:rPr>
          <w:rFonts w:ascii="Arial" w:hAnsi="Arial" w:cs="Arial"/>
          <w:i/>
          <w:sz w:val="20"/>
          <w:szCs w:val="20"/>
        </w:rPr>
        <w:t>.</w:t>
      </w:r>
      <w:r w:rsidR="00AA0C64">
        <w:rPr>
          <w:rFonts w:ascii="Arial Narrow" w:hAnsi="Arial Narrow" w:cs="Arial"/>
          <w:i/>
          <w:szCs w:val="24"/>
        </w:rPr>
        <w:t>", BAJO LA MODALIDAD CONCURSO SIMPLIFICADO SUMARIO</w:t>
      </w:r>
      <w:r w:rsidRPr="00AA0C64">
        <w:rPr>
          <w:rFonts w:ascii="Arial Narrow" w:hAnsi="Arial Narrow" w:cs="Arial"/>
          <w:i/>
          <w:szCs w:val="24"/>
        </w:rPr>
        <w:t>.</w:t>
      </w:r>
    </w:p>
    <w:p w14:paraId="2C3DD36E" w14:textId="66536A70" w:rsidR="00312AA1" w:rsidRPr="001D02B3" w:rsidRDefault="00312AA1" w:rsidP="00312AA1">
      <w:pPr>
        <w:pStyle w:val="Prrafodelista"/>
        <w:numPr>
          <w:ilvl w:val="0"/>
          <w:numId w:val="3"/>
        </w:numPr>
        <w:spacing w:before="240" w:line="276" w:lineRule="auto"/>
        <w:ind w:left="567" w:right="567" w:hanging="567"/>
        <w:jc w:val="both"/>
        <w:rPr>
          <w:rFonts w:ascii="Arial Narrow" w:hAnsi="Arial Narrow" w:cs="Arial"/>
          <w:i/>
          <w:szCs w:val="24"/>
        </w:rPr>
      </w:pPr>
      <w:r w:rsidRPr="0055414D">
        <w:rPr>
          <w:rFonts w:ascii="Arial Narrow" w:hAnsi="Arial Narrow" w:cs="Arial"/>
          <w:i/>
          <w:szCs w:val="24"/>
        </w:rPr>
        <w:t xml:space="preserve">ANEXO DEL ACUERDO DE JUSTIFICACIÓN DE LA OBRA PÚBLICA </w:t>
      </w:r>
      <w:r>
        <w:rPr>
          <w:rFonts w:ascii="Arial Narrow" w:hAnsi="Arial Narrow" w:cs="Arial"/>
          <w:i/>
          <w:szCs w:val="24"/>
        </w:rPr>
        <w:t>FAISMUN</w:t>
      </w:r>
      <w:r w:rsidRPr="0055414D">
        <w:rPr>
          <w:rFonts w:ascii="Arial Narrow" w:hAnsi="Arial Narrow" w:cs="Arial"/>
          <w:i/>
          <w:szCs w:val="24"/>
        </w:rPr>
        <w:t>-0</w:t>
      </w:r>
      <w:r w:rsidR="00D060D8">
        <w:rPr>
          <w:rFonts w:ascii="Arial Narrow" w:hAnsi="Arial Narrow" w:cs="Arial"/>
          <w:i/>
          <w:szCs w:val="24"/>
        </w:rPr>
        <w:t>2-</w:t>
      </w:r>
      <w:r w:rsidRPr="0055414D">
        <w:rPr>
          <w:rFonts w:ascii="Arial Narrow" w:hAnsi="Arial Narrow" w:cs="Arial"/>
          <w:i/>
          <w:szCs w:val="24"/>
        </w:rPr>
        <w:t xml:space="preserve">2025. LISTA DE CONTRATISTAS PROPUESTOS PARA PARTICIPAR EN EL </w:t>
      </w:r>
      <w:r>
        <w:rPr>
          <w:rFonts w:ascii="Arial Narrow" w:hAnsi="Arial Narrow" w:cs="Arial"/>
          <w:i/>
          <w:szCs w:val="24"/>
        </w:rPr>
        <w:t>PROCESO DE INSACULACI</w:t>
      </w:r>
      <w:r w:rsidR="004427C2">
        <w:rPr>
          <w:rFonts w:ascii="Arial Narrow" w:hAnsi="Arial Narrow" w:cs="Arial"/>
          <w:i/>
          <w:szCs w:val="24"/>
        </w:rPr>
        <w:t>ÓN DE LA OBRA PÚBLICA FAISMUN-0</w:t>
      </w:r>
      <w:r w:rsidR="00D060D8">
        <w:rPr>
          <w:rFonts w:ascii="Arial Narrow" w:hAnsi="Arial Narrow" w:cs="Arial"/>
          <w:i/>
          <w:szCs w:val="24"/>
        </w:rPr>
        <w:t>2</w:t>
      </w:r>
      <w:r>
        <w:rPr>
          <w:rFonts w:ascii="Arial Narrow" w:hAnsi="Arial Narrow" w:cs="Arial"/>
          <w:i/>
          <w:szCs w:val="24"/>
        </w:rPr>
        <w:t xml:space="preserve">-2025 </w:t>
      </w:r>
      <w:r w:rsidRPr="0055414D">
        <w:rPr>
          <w:rFonts w:ascii="Arial Narrow" w:hAnsi="Arial Narrow" w:cs="Arial"/>
          <w:i/>
          <w:szCs w:val="24"/>
        </w:rPr>
        <w:t xml:space="preserve"> DE CONFORMIDAD AL PERFIL TÉCNICO Y ECONÓMICO DESCRITO EN LA CONSTANCIA DEL PADRÓN ÚNICO DE CONTRATISTAS DEL MUNICIPIO DE ZAPOTLÁN EL GRANDE, JALISCO, DE LA OBRA PÚBLICA DENOMINADA</w:t>
      </w:r>
      <w:r w:rsidRPr="0055414D">
        <w:rPr>
          <w:rFonts w:ascii="Arial Narrow" w:hAnsi="Arial Narrow" w:cs="Arial"/>
          <w:iCs/>
          <w:szCs w:val="24"/>
        </w:rPr>
        <w:t>:</w:t>
      </w:r>
      <w:r w:rsidR="00030968">
        <w:rPr>
          <w:rFonts w:ascii="Arial Narrow" w:hAnsi="Arial Narrow" w:cs="Arial"/>
          <w:iCs/>
          <w:szCs w:val="24"/>
        </w:rPr>
        <w:t xml:space="preserve">  </w:t>
      </w:r>
      <w:r w:rsidR="00030968" w:rsidRPr="00D060D8">
        <w:rPr>
          <w:rFonts w:ascii="Arial Narrow" w:hAnsi="Arial Narrow" w:cs="Arial"/>
          <w:i/>
          <w:sz w:val="24"/>
          <w:szCs w:val="28"/>
        </w:rPr>
        <w:t>"</w:t>
      </w:r>
      <w:r w:rsidR="00D060D8" w:rsidRPr="00D060D8">
        <w:rPr>
          <w:rFonts w:ascii="Arial Narrow" w:hAnsi="Arial Narrow" w:cs="Arial"/>
        </w:rPr>
        <w:t>CONSTRUCCIÓN DE BASE Y PAVIMENTO CON CONCRETO, CONSTRUCCIÓN DE BASE Y PAVIMENTO CON EMPEDRADO SIMPLE Y HUELLAS DE RODAMIENTO DE CONCRETO, BANQUETAS Y MACHUELOS EN LA CALLE PARCELA ENTRE LA CALLE EUFEMIO ZAPATA Y LA AV. LIC. CARLOS PÁEZ STILLE, EN LA COLONIA EJIDAL, EN CIUDAD GUZMÁN MUNICIPIO DE ZAPOTLÁN EL GRANDE, JALISCO</w:t>
      </w:r>
      <w:r w:rsidR="004427C2" w:rsidRPr="00D060D8">
        <w:rPr>
          <w:rFonts w:ascii="Arial" w:hAnsi="Arial" w:cs="Arial"/>
        </w:rPr>
        <w:t>”</w:t>
      </w:r>
      <w:r w:rsidRPr="00D060D8">
        <w:rPr>
          <w:rFonts w:ascii="Arial Narrow" w:hAnsi="Arial Narrow" w:cs="Arial"/>
          <w:iCs/>
          <w:sz w:val="24"/>
          <w:szCs w:val="28"/>
        </w:rPr>
        <w:t>.</w:t>
      </w:r>
    </w:p>
    <w:p w14:paraId="1BF16B19" w14:textId="77777777" w:rsidR="00312AA1" w:rsidRPr="0055414D" w:rsidRDefault="00312AA1" w:rsidP="00312AA1">
      <w:pPr>
        <w:pStyle w:val="Prrafodelista"/>
        <w:spacing w:line="276" w:lineRule="auto"/>
        <w:ind w:left="0"/>
        <w:jc w:val="both"/>
        <w:rPr>
          <w:rFonts w:ascii="Arial" w:hAnsi="Arial" w:cs="Arial"/>
          <w:sz w:val="24"/>
          <w:szCs w:val="24"/>
        </w:rPr>
      </w:pPr>
    </w:p>
    <w:p w14:paraId="17A6608C" w14:textId="4B10333B" w:rsidR="00030968" w:rsidRPr="00030968" w:rsidRDefault="00312AA1" w:rsidP="00EF6B60">
      <w:pPr>
        <w:pStyle w:val="Prrafodelista"/>
        <w:numPr>
          <w:ilvl w:val="0"/>
          <w:numId w:val="2"/>
        </w:numPr>
        <w:spacing w:after="0" w:line="276" w:lineRule="auto"/>
        <w:ind w:left="0" w:firstLine="0"/>
        <w:jc w:val="both"/>
        <w:rPr>
          <w:rFonts w:ascii="Arial" w:hAnsi="Arial" w:cs="Arial"/>
          <w:b/>
          <w:sz w:val="24"/>
          <w:szCs w:val="24"/>
        </w:rPr>
      </w:pPr>
      <w:r w:rsidRPr="00030968">
        <w:rPr>
          <w:rFonts w:ascii="Arial" w:hAnsi="Arial" w:cs="Arial"/>
          <w:sz w:val="24"/>
          <w:szCs w:val="24"/>
        </w:rPr>
        <w:t xml:space="preserve">El día 17 de julio de 2025, en las oficinas de la Presidencia Municipal, se llevó a cabo la Sesión extraordinaria número 8 de la Comisión Edilicia Permanente de Obras Públicas, Planeación Urbana y Regularización de la Tenencia de la Tierra del Honorable Ayuntamiento Constitucional de Zapotlán el Grande, Jalisco, en la cual se analizó el contenido de los documentos enviados al Área Técnica de la Dirección de Obras Públicas descritos en el punto anterior, al estudio, análisis, aprobación y en su caso dictaminación del acuerdo de justificación de la Obra Pública </w:t>
      </w:r>
      <w:r w:rsidRPr="00030968">
        <w:rPr>
          <w:rFonts w:ascii="Arial" w:hAnsi="Arial" w:cs="Arial"/>
          <w:b/>
          <w:sz w:val="24"/>
          <w:szCs w:val="24"/>
        </w:rPr>
        <w:t>FAISMUN-0</w:t>
      </w:r>
      <w:r w:rsidR="00D060D8">
        <w:rPr>
          <w:rFonts w:ascii="Arial" w:hAnsi="Arial" w:cs="Arial"/>
          <w:b/>
          <w:sz w:val="24"/>
          <w:szCs w:val="24"/>
        </w:rPr>
        <w:t>2</w:t>
      </w:r>
      <w:r w:rsidRPr="00030968">
        <w:rPr>
          <w:rFonts w:ascii="Arial" w:hAnsi="Arial" w:cs="Arial"/>
          <w:b/>
          <w:sz w:val="24"/>
          <w:szCs w:val="24"/>
        </w:rPr>
        <w:t xml:space="preserve">-2025, </w:t>
      </w:r>
      <w:r w:rsidRPr="00030968">
        <w:rPr>
          <w:rFonts w:ascii="Arial" w:hAnsi="Arial" w:cs="Arial"/>
          <w:sz w:val="24"/>
          <w:szCs w:val="24"/>
        </w:rPr>
        <w:t xml:space="preserve">coincidiendo los integrantes de la Comisión Edilicia que estos se encuentran apegados a la normatividad aplicable, por lo cual aprobaron por UNANIMIDAD </w:t>
      </w:r>
      <w:r w:rsidRPr="00030968">
        <w:rPr>
          <w:rFonts w:ascii="Arial" w:eastAsia="Arial" w:hAnsi="Arial" w:cs="Arial"/>
          <w:b/>
          <w:sz w:val="24"/>
          <w:szCs w:val="24"/>
        </w:rPr>
        <w:t xml:space="preserve">RATIFICAR LA DICTAMINACIÓN DEL COMITÉ DE OBRA PÚBLICA QUE DETERMINA EL PROCEDIMIENTO DE EXCEPCIÓN A LA LICITACIÓN PÚBLICA PARA CONTRATAR BAJO LA MODALIDAD DE </w:t>
      </w:r>
      <w:r w:rsidR="00030968" w:rsidRPr="00030968">
        <w:rPr>
          <w:rFonts w:ascii="Arial" w:eastAsia="Arial" w:hAnsi="Arial" w:cs="Arial"/>
          <w:b/>
          <w:sz w:val="24"/>
          <w:szCs w:val="24"/>
        </w:rPr>
        <w:t>CONCURSO SIMPLIFICADO SUMARIO</w:t>
      </w:r>
      <w:r w:rsidRPr="00030968">
        <w:rPr>
          <w:rFonts w:ascii="Arial" w:eastAsia="Arial" w:hAnsi="Arial" w:cs="Arial"/>
          <w:b/>
          <w:i/>
          <w:sz w:val="24"/>
          <w:szCs w:val="24"/>
        </w:rPr>
        <w:t>,</w:t>
      </w:r>
      <w:r w:rsidR="00030968" w:rsidRPr="00030968">
        <w:rPr>
          <w:rFonts w:ascii="Arial" w:eastAsia="Arial" w:hAnsi="Arial" w:cs="Arial"/>
          <w:b/>
          <w:sz w:val="24"/>
          <w:szCs w:val="24"/>
        </w:rPr>
        <w:t xml:space="preserve"> LA OBRA PÚBLICA FAISMUN-0</w:t>
      </w:r>
      <w:r w:rsidR="00D060D8">
        <w:rPr>
          <w:rFonts w:ascii="Arial" w:eastAsia="Arial" w:hAnsi="Arial" w:cs="Arial"/>
          <w:b/>
          <w:sz w:val="24"/>
          <w:szCs w:val="24"/>
        </w:rPr>
        <w:t>2</w:t>
      </w:r>
      <w:r w:rsidRPr="00030968">
        <w:rPr>
          <w:rFonts w:ascii="Arial" w:eastAsia="Arial" w:hAnsi="Arial" w:cs="Arial"/>
          <w:b/>
          <w:sz w:val="24"/>
          <w:szCs w:val="24"/>
        </w:rPr>
        <w:t xml:space="preserve">-2025, ASÍ COMO A LOS CONTRATISTAS PROPUESTOS PARA </w:t>
      </w:r>
      <w:proofErr w:type="spellStart"/>
      <w:r w:rsidR="00030968">
        <w:rPr>
          <w:rFonts w:ascii="Arial" w:eastAsia="Arial" w:hAnsi="Arial" w:cs="Arial"/>
          <w:b/>
          <w:sz w:val="24"/>
          <w:szCs w:val="24"/>
        </w:rPr>
        <w:t>CONSURSAR</w:t>
      </w:r>
      <w:proofErr w:type="spellEnd"/>
      <w:r w:rsidR="00030968">
        <w:rPr>
          <w:rFonts w:ascii="Arial" w:eastAsia="Arial" w:hAnsi="Arial" w:cs="Arial"/>
          <w:b/>
          <w:sz w:val="24"/>
          <w:szCs w:val="24"/>
        </w:rPr>
        <w:t xml:space="preserve"> EN CADA UNA. </w:t>
      </w:r>
    </w:p>
    <w:p w14:paraId="64D292C1" w14:textId="77777777" w:rsidR="00312AA1" w:rsidRDefault="00312AA1" w:rsidP="00030968">
      <w:pPr>
        <w:pStyle w:val="Prrafodelista"/>
        <w:spacing w:after="0" w:line="276" w:lineRule="auto"/>
        <w:ind w:left="0"/>
        <w:jc w:val="both"/>
        <w:rPr>
          <w:rFonts w:ascii="Arial" w:eastAsia="Arial" w:hAnsi="Arial" w:cs="Arial"/>
          <w:b/>
          <w:sz w:val="24"/>
          <w:szCs w:val="24"/>
        </w:rPr>
      </w:pPr>
    </w:p>
    <w:p w14:paraId="7D54E348" w14:textId="77777777" w:rsidR="00030968" w:rsidRDefault="00B909C5"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El área técnica emite su dictamen de justificación de acuerdo a la siguiente EXPOSICIÓN DE MOTIVOS: </w:t>
      </w:r>
    </w:p>
    <w:p w14:paraId="3CA033F2" w14:textId="77777777" w:rsidR="00B909C5" w:rsidRDefault="00B909C5" w:rsidP="00030968">
      <w:pPr>
        <w:pStyle w:val="Prrafodelista"/>
        <w:spacing w:after="0" w:line="276" w:lineRule="auto"/>
        <w:ind w:left="0"/>
        <w:jc w:val="both"/>
        <w:rPr>
          <w:rFonts w:ascii="Arial" w:eastAsia="Arial" w:hAnsi="Arial" w:cs="Arial"/>
          <w:sz w:val="24"/>
          <w:szCs w:val="24"/>
        </w:rPr>
      </w:pPr>
    </w:p>
    <w:p w14:paraId="68F5AF3E" w14:textId="1FFC174F" w:rsidR="00B909C5" w:rsidRDefault="00B909C5"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Que la interpretación estricta a lo dispuesto  en los artículos 42 numeral 2 y 43 numeral 1 fracción II y numeral 2 fracción II de la Ley de Obra Pública para el Estado de Jalisco y sus Municipios</w:t>
      </w:r>
      <w:r w:rsidR="00D060D8">
        <w:rPr>
          <w:rFonts w:ascii="Arial" w:eastAsia="Arial" w:hAnsi="Arial" w:cs="Arial"/>
          <w:sz w:val="24"/>
          <w:szCs w:val="24"/>
        </w:rPr>
        <w:t xml:space="preserve"> </w:t>
      </w:r>
      <w:r>
        <w:rPr>
          <w:rFonts w:ascii="Arial" w:eastAsia="Arial" w:hAnsi="Arial" w:cs="Arial"/>
          <w:sz w:val="24"/>
          <w:szCs w:val="24"/>
        </w:rPr>
        <w:t xml:space="preserve">se podrá contratar obra pública por alguna otra de las modalidades de excepción previstas por la ley siempre y cuando, sea conveniente al interés público y se salvaguarden las condiciones de precio, calidad, financiamiento, oportunidad etc., y que la modalidad de Concurso Simplificado Sumario puede emplearse cuando el monto total a cargo del erario público no exceda de cien mil veces el valor de la UMA, por lo que tomando en consideración el techo financiero aprobado para esta obras públicas, las </w:t>
      </w:r>
      <w:r>
        <w:rPr>
          <w:rFonts w:ascii="Arial" w:eastAsia="Arial" w:hAnsi="Arial" w:cs="Arial"/>
          <w:sz w:val="24"/>
          <w:szCs w:val="24"/>
        </w:rPr>
        <w:lastRenderedPageBreak/>
        <w:t xml:space="preserve">cuales no exceden el </w:t>
      </w:r>
      <w:proofErr w:type="spellStart"/>
      <w:r>
        <w:rPr>
          <w:rFonts w:ascii="Arial" w:eastAsia="Arial" w:hAnsi="Arial" w:cs="Arial"/>
          <w:sz w:val="24"/>
          <w:szCs w:val="24"/>
        </w:rPr>
        <w:t>limite</w:t>
      </w:r>
      <w:proofErr w:type="spellEnd"/>
      <w:r>
        <w:rPr>
          <w:rFonts w:ascii="Arial" w:eastAsia="Arial" w:hAnsi="Arial" w:cs="Arial"/>
          <w:sz w:val="24"/>
          <w:szCs w:val="24"/>
        </w:rPr>
        <w:t xml:space="preserve"> previsto en la fracción II del artículo antes enunciado, es decir la cantidad de $11’314,000.00 (ONCE MILLONES TRESCIENTOS CATORCE MIL PESOS 00 /100 M. N.), resulta motivado y fundado el medio de contratación planteado por el Área Técnica. </w:t>
      </w:r>
    </w:p>
    <w:p w14:paraId="3450BFAE" w14:textId="77777777" w:rsidR="00B909C5" w:rsidRDefault="00B909C5" w:rsidP="00030968">
      <w:pPr>
        <w:pStyle w:val="Prrafodelista"/>
        <w:spacing w:after="0" w:line="276" w:lineRule="auto"/>
        <w:ind w:left="0"/>
        <w:jc w:val="both"/>
        <w:rPr>
          <w:rFonts w:ascii="Arial" w:eastAsia="Arial" w:hAnsi="Arial" w:cs="Arial"/>
          <w:sz w:val="24"/>
          <w:szCs w:val="24"/>
        </w:rPr>
      </w:pPr>
    </w:p>
    <w:p w14:paraId="18D64E1B" w14:textId="77777777" w:rsidR="00B909C5" w:rsidRDefault="00B909C5"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los acuerdos de Justificación, se ajustan a lo dispuesto en los artículos 86 y 87 de la ley estatal en uso, ya que acreditan las circunstancias que justifiquen el procedimiento de excepción y están motivados en criterios de economía, eficacia, eficiencia imparcialidad, honradez y transparencia buscando asegurar en todo momento las mejores condiciones disponibles en cuanto a precio, calidad, financiamiento, oportunidad y demás circunstancias pertinentes.  </w:t>
      </w:r>
    </w:p>
    <w:p w14:paraId="707F17C1" w14:textId="77777777" w:rsidR="005851CA" w:rsidRDefault="005851CA" w:rsidP="00030968">
      <w:pPr>
        <w:pStyle w:val="Prrafodelista"/>
        <w:spacing w:after="0" w:line="276" w:lineRule="auto"/>
        <w:ind w:left="0"/>
        <w:jc w:val="both"/>
        <w:rPr>
          <w:rFonts w:ascii="Arial" w:eastAsia="Arial" w:hAnsi="Arial" w:cs="Arial"/>
          <w:sz w:val="24"/>
          <w:szCs w:val="24"/>
        </w:rPr>
      </w:pPr>
    </w:p>
    <w:p w14:paraId="01DDCEA9" w14:textId="3EEA4CEB" w:rsidR="00030968" w:rsidRDefault="005851CA"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tal como lo expone el área técnica el artículo 90 de la referida ley, en los procedimientos de contratación por concurso simplificado sumario se podrá invitar a cuando menos cinco concursantes, reduciéndose a la mitad los plazos para el procedimiento. </w:t>
      </w:r>
    </w:p>
    <w:p w14:paraId="3D95A2DF" w14:textId="77777777" w:rsidR="00D46EE5" w:rsidRPr="00D46EE5" w:rsidRDefault="00D46EE5" w:rsidP="00030968">
      <w:pPr>
        <w:pStyle w:val="Prrafodelista"/>
        <w:spacing w:after="0" w:line="276" w:lineRule="auto"/>
        <w:ind w:left="0"/>
        <w:jc w:val="both"/>
        <w:rPr>
          <w:rFonts w:ascii="Arial" w:eastAsia="Arial" w:hAnsi="Arial" w:cs="Arial"/>
          <w:sz w:val="24"/>
          <w:szCs w:val="24"/>
        </w:rPr>
      </w:pPr>
    </w:p>
    <w:p w14:paraId="354DE497" w14:textId="77777777" w:rsidR="00312AA1" w:rsidRPr="0055414D" w:rsidRDefault="00312AA1" w:rsidP="00312AA1">
      <w:pPr>
        <w:pStyle w:val="Prrafodelista"/>
        <w:spacing w:after="0" w:line="276" w:lineRule="auto"/>
        <w:ind w:left="0"/>
        <w:jc w:val="center"/>
        <w:rPr>
          <w:rFonts w:ascii="Arial" w:hAnsi="Arial" w:cs="Arial"/>
          <w:b/>
          <w:sz w:val="24"/>
          <w:szCs w:val="24"/>
        </w:rPr>
      </w:pPr>
      <w:r w:rsidRPr="0055414D">
        <w:rPr>
          <w:rFonts w:ascii="Arial" w:hAnsi="Arial" w:cs="Arial"/>
          <w:b/>
          <w:sz w:val="24"/>
          <w:szCs w:val="24"/>
        </w:rPr>
        <w:t>CONSIDERACIONES.</w:t>
      </w:r>
    </w:p>
    <w:p w14:paraId="08473B5E" w14:textId="77777777" w:rsidR="00312AA1" w:rsidRPr="0055414D" w:rsidRDefault="00312AA1" w:rsidP="00312AA1">
      <w:pPr>
        <w:pStyle w:val="p1"/>
        <w:jc w:val="both"/>
        <w:rPr>
          <w:rFonts w:ascii="Arial" w:hAnsi="Arial" w:cs="Arial"/>
          <w:sz w:val="24"/>
          <w:szCs w:val="24"/>
        </w:rPr>
      </w:pPr>
    </w:p>
    <w:p w14:paraId="2FBD4CB5" w14:textId="2516F955" w:rsidR="005851CA" w:rsidRDefault="00312AA1" w:rsidP="00312AA1">
      <w:pPr>
        <w:pStyle w:val="p1"/>
        <w:jc w:val="both"/>
        <w:rPr>
          <w:rStyle w:val="s1"/>
          <w:rFonts w:ascii="Arial" w:hAnsi="Arial" w:cs="Arial"/>
          <w:sz w:val="24"/>
          <w:szCs w:val="24"/>
        </w:rPr>
      </w:pPr>
      <w:r w:rsidRPr="0055414D">
        <w:rPr>
          <w:rStyle w:val="s1"/>
          <w:rFonts w:ascii="Arial" w:hAnsi="Arial" w:cs="Arial"/>
          <w:sz w:val="24"/>
          <w:szCs w:val="24"/>
        </w:rPr>
        <w:t xml:space="preserve">I.- El Área Técnica está facultada para </w:t>
      </w:r>
      <w:r w:rsidR="005851CA">
        <w:rPr>
          <w:rStyle w:val="s1"/>
          <w:rFonts w:ascii="Arial" w:hAnsi="Arial" w:cs="Arial"/>
          <w:sz w:val="24"/>
          <w:szCs w:val="24"/>
        </w:rPr>
        <w:t>aprobar  los Acuerdos de Justificación que emita el Área Técnica, toda vez que los artículos 5, 7</w:t>
      </w:r>
      <w:r w:rsidR="00D060D8">
        <w:rPr>
          <w:rStyle w:val="s1"/>
          <w:rFonts w:ascii="Arial" w:hAnsi="Arial" w:cs="Arial"/>
          <w:sz w:val="24"/>
          <w:szCs w:val="24"/>
        </w:rPr>
        <w:t xml:space="preserve"> </w:t>
      </w:r>
      <w:r w:rsidR="005851CA">
        <w:rPr>
          <w:rStyle w:val="s1"/>
          <w:rFonts w:ascii="Arial" w:hAnsi="Arial" w:cs="Arial"/>
          <w:sz w:val="24"/>
          <w:szCs w:val="24"/>
        </w:rPr>
        <w:t>fracciones IV, V y 9 del Reglamento de Obra P</w:t>
      </w:r>
      <w:r w:rsidR="0065753D">
        <w:rPr>
          <w:rStyle w:val="s1"/>
          <w:rFonts w:ascii="Arial" w:hAnsi="Arial" w:cs="Arial"/>
          <w:sz w:val="24"/>
          <w:szCs w:val="24"/>
        </w:rPr>
        <w:t>ú</w:t>
      </w:r>
      <w:r w:rsidR="005851CA">
        <w:rPr>
          <w:rStyle w:val="s1"/>
          <w:rFonts w:ascii="Arial" w:hAnsi="Arial" w:cs="Arial"/>
          <w:sz w:val="24"/>
          <w:szCs w:val="24"/>
        </w:rPr>
        <w:t>blica para el Municipio de Zapotl</w:t>
      </w:r>
      <w:r w:rsidR="0065753D">
        <w:rPr>
          <w:rStyle w:val="s1"/>
          <w:rFonts w:ascii="Arial" w:hAnsi="Arial" w:cs="Arial"/>
          <w:sz w:val="24"/>
          <w:szCs w:val="24"/>
        </w:rPr>
        <w:t>á</w:t>
      </w:r>
      <w:r w:rsidR="005851CA">
        <w:rPr>
          <w:rStyle w:val="s1"/>
          <w:rFonts w:ascii="Arial" w:hAnsi="Arial" w:cs="Arial"/>
          <w:sz w:val="24"/>
          <w:szCs w:val="24"/>
        </w:rPr>
        <w:t>n el Grande, J</w:t>
      </w:r>
      <w:r w:rsidR="0065753D">
        <w:rPr>
          <w:rStyle w:val="s1"/>
          <w:rFonts w:ascii="Arial" w:hAnsi="Arial" w:cs="Arial"/>
          <w:sz w:val="24"/>
          <w:szCs w:val="24"/>
        </w:rPr>
        <w:t xml:space="preserve">alisco, establecen que el Comité de Obra Pública del Gobierno Municipal de Zapotlán el Grande, Jalisco tiene como objeto servir como órgano consultivo, informativo, dictaminador </w:t>
      </w:r>
      <w:r w:rsidR="008C22A7">
        <w:rPr>
          <w:rStyle w:val="s1"/>
          <w:rFonts w:ascii="Arial" w:hAnsi="Arial" w:cs="Arial"/>
          <w:sz w:val="24"/>
          <w:szCs w:val="24"/>
        </w:rPr>
        <w:t xml:space="preserve">y auxiliar  en la transparencia de la evaluación de proposiciones y adjudicación de contratos de Obra Pública, el cual ejercerá sus atribuciones de aprobar, ratificar y/o modificar los dictámenes previos que le presente el Área Técnica para su aprobación, así como dictaminar y autorizar sobre la adjudicación de la obra púbica a fin de ser presentados al Pleno del Ayuntamiento para las aprobaciones de las contrataciones.  </w:t>
      </w:r>
    </w:p>
    <w:p w14:paraId="554AFD32" w14:textId="77777777" w:rsidR="005851CA" w:rsidRDefault="005851CA" w:rsidP="00312AA1">
      <w:pPr>
        <w:pStyle w:val="p1"/>
        <w:jc w:val="both"/>
        <w:rPr>
          <w:rStyle w:val="s1"/>
          <w:rFonts w:ascii="Arial" w:hAnsi="Arial" w:cs="Arial"/>
          <w:sz w:val="24"/>
          <w:szCs w:val="24"/>
        </w:rPr>
      </w:pPr>
    </w:p>
    <w:p w14:paraId="38E04D11" w14:textId="77777777" w:rsidR="005851CA" w:rsidRDefault="008C22A7" w:rsidP="00312AA1">
      <w:pPr>
        <w:pStyle w:val="p1"/>
        <w:jc w:val="both"/>
        <w:rPr>
          <w:rStyle w:val="s1"/>
          <w:rFonts w:ascii="Arial" w:hAnsi="Arial" w:cs="Arial"/>
          <w:sz w:val="24"/>
          <w:szCs w:val="24"/>
        </w:rPr>
      </w:pPr>
      <w:r>
        <w:rPr>
          <w:rStyle w:val="s1"/>
          <w:rFonts w:ascii="Arial" w:hAnsi="Arial" w:cs="Arial"/>
          <w:sz w:val="24"/>
          <w:szCs w:val="24"/>
        </w:rPr>
        <w:t xml:space="preserve">II.- Que el monto total a cargo del erario público asignado a las Obras Públicas descritas en el cuerpo del presente dictamen, el perfil de los contratistas participantes para cada una y los elementos y criterios de convicción expuestos en cada Acuerdo de Justificación puestos a la consideración del área, se encuentran debidamente fundamentados de conformidad a los montos totales a cargo del erario público9 asignados aprobados por el Pleno del Ayuntamiento y a los criterios de economía, eficacia, eficiencia, imparcialidad, honradez y transparencia expuestos. </w:t>
      </w:r>
    </w:p>
    <w:p w14:paraId="6CECEC0E" w14:textId="77777777" w:rsidR="005851CA" w:rsidRDefault="005851CA" w:rsidP="00312AA1">
      <w:pPr>
        <w:pStyle w:val="p1"/>
        <w:jc w:val="both"/>
        <w:rPr>
          <w:rStyle w:val="s1"/>
          <w:rFonts w:ascii="Arial" w:hAnsi="Arial" w:cs="Arial"/>
          <w:sz w:val="24"/>
          <w:szCs w:val="24"/>
        </w:rPr>
      </w:pPr>
    </w:p>
    <w:p w14:paraId="5828B944" w14:textId="77777777" w:rsidR="00312AA1" w:rsidRPr="0055414D" w:rsidRDefault="00312AA1" w:rsidP="00312AA1">
      <w:pPr>
        <w:pStyle w:val="p1"/>
        <w:jc w:val="both"/>
        <w:rPr>
          <w:rStyle w:val="s1"/>
          <w:rFonts w:ascii="Arial" w:hAnsi="Arial" w:cs="Arial"/>
          <w:sz w:val="24"/>
          <w:szCs w:val="24"/>
        </w:rPr>
      </w:pPr>
      <w:r w:rsidRPr="0055414D">
        <w:rPr>
          <w:rStyle w:val="s1"/>
          <w:rFonts w:ascii="Arial" w:hAnsi="Arial" w:cs="Arial"/>
          <w:sz w:val="24"/>
          <w:szCs w:val="24"/>
        </w:rPr>
        <w:t>II</w:t>
      </w:r>
      <w:r w:rsidR="008C22A7">
        <w:rPr>
          <w:rStyle w:val="s1"/>
          <w:rFonts w:ascii="Arial" w:hAnsi="Arial" w:cs="Arial"/>
          <w:sz w:val="24"/>
          <w:szCs w:val="24"/>
        </w:rPr>
        <w:t>I</w:t>
      </w:r>
      <w:r w:rsidRPr="0055414D">
        <w:rPr>
          <w:rStyle w:val="s1"/>
          <w:rFonts w:ascii="Arial" w:hAnsi="Arial" w:cs="Arial"/>
          <w:sz w:val="24"/>
          <w:szCs w:val="24"/>
        </w:rPr>
        <w:t xml:space="preserve">.- Así mismo, el Comité de Obra Pública del Gobierno Municipal de Zapotlán el Grande, Jalisco, tiene entre sus atribuciones, la de dictaminar y autorizar sobre la adjudicación de la Obra Pública y servicios relacionados con la misma, a fin de ser presentados al Pleno </w:t>
      </w:r>
      <w:r w:rsidRPr="0055414D">
        <w:rPr>
          <w:rStyle w:val="s1"/>
          <w:rFonts w:ascii="Arial" w:hAnsi="Arial" w:cs="Arial"/>
          <w:sz w:val="24"/>
          <w:szCs w:val="24"/>
        </w:rPr>
        <w:lastRenderedPageBreak/>
        <w:t>del Ayuntamiento para las aprobaciones de las contrataciones, de conformidad a lo dispuesto en la fracción V del Artículo 7 del Reglamento de Obra Pública para el Municipio de Zapotlán el Grande, Jalisco.</w:t>
      </w:r>
    </w:p>
    <w:p w14:paraId="2D583A00" w14:textId="77777777" w:rsidR="00312AA1" w:rsidRPr="0055414D" w:rsidRDefault="00312AA1" w:rsidP="00312AA1">
      <w:pPr>
        <w:pStyle w:val="p1"/>
        <w:jc w:val="both"/>
        <w:rPr>
          <w:rFonts w:ascii="Arial" w:hAnsi="Arial" w:cs="Arial"/>
          <w:sz w:val="24"/>
          <w:szCs w:val="24"/>
        </w:rPr>
      </w:pPr>
    </w:p>
    <w:p w14:paraId="2CB5D2BD" w14:textId="77777777" w:rsidR="00312AA1" w:rsidRPr="0055414D" w:rsidRDefault="008C22A7" w:rsidP="00312AA1">
      <w:pPr>
        <w:pStyle w:val="p1"/>
        <w:jc w:val="both"/>
        <w:rPr>
          <w:rStyle w:val="s1"/>
          <w:rFonts w:ascii="Arial" w:hAnsi="Arial" w:cs="Arial"/>
          <w:sz w:val="24"/>
          <w:szCs w:val="24"/>
        </w:rPr>
      </w:pPr>
      <w:r>
        <w:rPr>
          <w:rStyle w:val="s1"/>
          <w:rFonts w:ascii="Arial" w:hAnsi="Arial" w:cs="Arial"/>
          <w:sz w:val="24"/>
          <w:szCs w:val="24"/>
        </w:rPr>
        <w:t>IV</w:t>
      </w:r>
      <w:r w:rsidR="00312AA1"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5662741A" w14:textId="77777777" w:rsidR="00312AA1" w:rsidRPr="0055414D" w:rsidRDefault="00312AA1" w:rsidP="00312AA1">
      <w:pPr>
        <w:pStyle w:val="p1"/>
        <w:jc w:val="both"/>
        <w:rPr>
          <w:rFonts w:ascii="Arial" w:hAnsi="Arial" w:cs="Arial"/>
          <w:sz w:val="24"/>
          <w:szCs w:val="24"/>
        </w:rPr>
      </w:pPr>
    </w:p>
    <w:p w14:paraId="1A0CE250" w14:textId="77777777" w:rsidR="00312AA1" w:rsidRPr="0055414D" w:rsidRDefault="00312AA1" w:rsidP="00312AA1">
      <w:pPr>
        <w:pStyle w:val="p1"/>
        <w:jc w:val="both"/>
        <w:rPr>
          <w:rStyle w:val="s1"/>
          <w:rFonts w:ascii="Arial" w:hAnsi="Arial" w:cs="Arial"/>
          <w:sz w:val="24"/>
          <w:szCs w:val="24"/>
        </w:rPr>
      </w:pPr>
      <w:r w:rsidRPr="0055414D">
        <w:rPr>
          <w:rStyle w:val="s1"/>
          <w:rFonts w:ascii="Arial" w:hAnsi="Arial" w:cs="Arial"/>
          <w:sz w:val="24"/>
          <w:szCs w:val="24"/>
        </w:rPr>
        <w:t xml:space="preserve">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sidR="005851CA" w:rsidRPr="005851CA">
        <w:rPr>
          <w:rStyle w:val="s1"/>
          <w:rFonts w:ascii="Arial" w:hAnsi="Arial" w:cs="Arial"/>
          <w:b/>
          <w:sz w:val="24"/>
          <w:szCs w:val="24"/>
        </w:rPr>
        <w:t>CONCURSO SIMPLIFICADO SUMARIO</w:t>
      </w:r>
      <w:r w:rsidRPr="0055414D">
        <w:rPr>
          <w:rStyle w:val="s1"/>
          <w:rFonts w:ascii="Arial" w:hAnsi="Arial" w:cs="Arial"/>
          <w:sz w:val="24"/>
          <w:szCs w:val="24"/>
        </w:rPr>
        <w:t>, l</w:t>
      </w:r>
      <w:r>
        <w:rPr>
          <w:rStyle w:val="s1"/>
          <w:rFonts w:ascii="Arial" w:hAnsi="Arial" w:cs="Arial"/>
          <w:sz w:val="24"/>
          <w:szCs w:val="24"/>
        </w:rPr>
        <w:t xml:space="preserve">a obra pública antes mencionada. </w:t>
      </w:r>
      <w:r w:rsidRPr="0055414D">
        <w:rPr>
          <w:rStyle w:val="s1"/>
          <w:rFonts w:ascii="Arial" w:hAnsi="Arial" w:cs="Arial"/>
          <w:sz w:val="24"/>
          <w:szCs w:val="24"/>
        </w:rPr>
        <w:t xml:space="preserve"> es necesario transcribir en la parte que interesa, </w:t>
      </w:r>
      <w:r>
        <w:rPr>
          <w:rStyle w:val="s1"/>
          <w:rFonts w:ascii="Arial" w:hAnsi="Arial" w:cs="Arial"/>
          <w:sz w:val="24"/>
          <w:szCs w:val="24"/>
        </w:rPr>
        <w:t>el</w:t>
      </w:r>
      <w:r w:rsidRPr="0055414D">
        <w:rPr>
          <w:rStyle w:val="s1"/>
          <w:rFonts w:ascii="Arial" w:hAnsi="Arial" w:cs="Arial"/>
          <w:sz w:val="24"/>
          <w:szCs w:val="24"/>
        </w:rPr>
        <w:t xml:space="preserve"> siguiente:</w:t>
      </w:r>
    </w:p>
    <w:p w14:paraId="7B52DADF" w14:textId="77777777" w:rsidR="00312AA1" w:rsidRPr="0055414D" w:rsidRDefault="00312AA1" w:rsidP="00312AA1">
      <w:pPr>
        <w:pStyle w:val="p1"/>
        <w:jc w:val="both"/>
        <w:rPr>
          <w:rFonts w:ascii="Arial" w:hAnsi="Arial" w:cs="Arial"/>
          <w:sz w:val="24"/>
          <w:szCs w:val="24"/>
        </w:rPr>
      </w:pPr>
    </w:p>
    <w:p w14:paraId="34A3859D" w14:textId="77777777" w:rsidR="00312AA1" w:rsidRPr="0055414D" w:rsidRDefault="00312AA1" w:rsidP="00312AA1">
      <w:pPr>
        <w:pStyle w:val="li1"/>
        <w:ind w:left="1134" w:right="1183"/>
        <w:jc w:val="both"/>
        <w:rPr>
          <w:rStyle w:val="s1"/>
          <w:rFonts w:ascii="Arial" w:eastAsia="Times New Roman" w:hAnsi="Arial" w:cs="Arial"/>
          <w:i/>
          <w:iCs/>
          <w:sz w:val="22"/>
          <w:szCs w:val="22"/>
        </w:rPr>
      </w:pPr>
    </w:p>
    <w:p w14:paraId="0049A165" w14:textId="77777777" w:rsidR="00312AA1" w:rsidRPr="0055414D" w:rsidRDefault="00312AA1" w:rsidP="00312AA1">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Del Reglamento de Obra Pública para el Municipio de Zapotlán el Grande, Jalisco.</w:t>
      </w:r>
    </w:p>
    <w:p w14:paraId="23C14C80" w14:textId="77777777" w:rsidR="00312AA1" w:rsidRPr="0055414D" w:rsidRDefault="00312AA1" w:rsidP="00312AA1">
      <w:pPr>
        <w:pStyle w:val="li1"/>
        <w:ind w:left="1134" w:right="1183"/>
        <w:jc w:val="both"/>
        <w:rPr>
          <w:rStyle w:val="s1"/>
          <w:rFonts w:ascii="Arial" w:eastAsia="Times New Roman" w:hAnsi="Arial" w:cs="Arial"/>
          <w:i/>
          <w:iCs/>
          <w:sz w:val="22"/>
          <w:szCs w:val="22"/>
        </w:rPr>
      </w:pPr>
    </w:p>
    <w:p w14:paraId="49A095CE" w14:textId="77777777" w:rsidR="00312AA1" w:rsidRPr="0055414D" w:rsidRDefault="00312AA1" w:rsidP="00312AA1">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 </w:t>
      </w:r>
    </w:p>
    <w:p w14:paraId="309FD6C1" w14:textId="77777777" w:rsidR="00312AA1" w:rsidRPr="0055414D" w:rsidRDefault="00312AA1" w:rsidP="00312AA1">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14:paraId="7EFE788F" w14:textId="77777777" w:rsidR="00312AA1" w:rsidRPr="0055414D" w:rsidRDefault="00312AA1" w:rsidP="00312AA1">
      <w:pPr>
        <w:pStyle w:val="li1"/>
        <w:ind w:left="1134" w:right="1183"/>
        <w:jc w:val="both"/>
        <w:rPr>
          <w:rStyle w:val="s1"/>
          <w:rFonts w:ascii="Arial" w:eastAsia="Times New Roman" w:hAnsi="Arial" w:cs="Arial"/>
          <w:i/>
          <w:iCs/>
          <w:sz w:val="22"/>
          <w:szCs w:val="22"/>
        </w:rPr>
      </w:pPr>
    </w:p>
    <w:p w14:paraId="03640CF9" w14:textId="77777777" w:rsidR="00312AA1" w:rsidRPr="0055414D" w:rsidRDefault="00312AA1" w:rsidP="00312AA1">
      <w:pPr>
        <w:pStyle w:val="li1"/>
        <w:ind w:left="1134" w:right="1183"/>
        <w:jc w:val="both"/>
        <w:rPr>
          <w:rStyle w:val="s1"/>
          <w:rFonts w:ascii="Arial" w:hAnsi="Arial" w:cs="Arial"/>
          <w:i/>
          <w:iCs/>
          <w:sz w:val="22"/>
          <w:szCs w:val="22"/>
        </w:rPr>
      </w:pPr>
      <w:r w:rsidRPr="0055414D">
        <w:rPr>
          <w:rStyle w:val="s1"/>
          <w:rFonts w:ascii="Arial" w:eastAsia="Times New Roman" w:hAnsi="Arial" w:cs="Arial"/>
          <w:i/>
          <w:iCs/>
          <w:sz w:val="22"/>
          <w:szCs w:val="22"/>
        </w:rPr>
        <w:t xml:space="preserve">Dichos procedimientos serán ejecutadas y supervisados en todo momento por la Coordinación de Gestión de la Ciudad a través de la, Dirección de Obras </w:t>
      </w:r>
      <w:r w:rsidRPr="0055414D">
        <w:rPr>
          <w:rStyle w:val="s1"/>
          <w:rFonts w:ascii="Arial" w:hAnsi="Arial" w:cs="Arial"/>
          <w:i/>
          <w:iCs/>
          <w:sz w:val="22"/>
          <w:szCs w:val="22"/>
        </w:rPr>
        <w:t>Públicas, con autorización correspondiente del Comité de Obra Pública y del Ayuntamiento.</w:t>
      </w:r>
    </w:p>
    <w:p w14:paraId="650E9049" w14:textId="77777777" w:rsidR="00312AA1" w:rsidRPr="0055414D" w:rsidRDefault="00312AA1" w:rsidP="00D46EE5">
      <w:pPr>
        <w:pStyle w:val="li1"/>
        <w:ind w:right="1183"/>
        <w:jc w:val="both"/>
        <w:rPr>
          <w:rStyle w:val="s1"/>
          <w:rFonts w:ascii="Arial" w:hAnsi="Arial" w:cs="Arial"/>
          <w:sz w:val="24"/>
          <w:szCs w:val="24"/>
        </w:rPr>
      </w:pPr>
    </w:p>
    <w:p w14:paraId="7AC22897" w14:textId="77777777" w:rsidR="00312AA1" w:rsidRPr="0055414D" w:rsidRDefault="00312AA1" w:rsidP="00312AA1">
      <w:pPr>
        <w:pStyle w:val="li1"/>
        <w:ind w:right="49"/>
        <w:jc w:val="both"/>
        <w:rPr>
          <w:rStyle w:val="s1"/>
          <w:rFonts w:ascii="Arial" w:hAnsi="Arial" w:cs="Arial"/>
          <w:sz w:val="24"/>
          <w:szCs w:val="24"/>
        </w:rPr>
      </w:pPr>
      <w:r w:rsidRPr="0055414D">
        <w:rPr>
          <w:rStyle w:val="s1"/>
          <w:rFonts w:ascii="Arial" w:hAnsi="Arial" w:cs="Arial"/>
          <w:sz w:val="24"/>
          <w:szCs w:val="24"/>
        </w:rPr>
        <w:t>De los preceptos legales antes transcritos y tomando en consideración que el valor de la UMA vigente equivale a $113.14 (CIENTO TRECE PESOS 14/100 M.N.) que el monto de la Obra que aquí nos ocupa no excede el límite establecido en la fracción I del numeral 2 del Artículo 43 de la Ley de Obra Pública para el Estado de Jalisco y sus Municipios; que la misma proviene de Fondo</w:t>
      </w:r>
      <w:r>
        <w:rPr>
          <w:rStyle w:val="s1"/>
          <w:rFonts w:ascii="Arial" w:hAnsi="Arial" w:cs="Arial"/>
          <w:sz w:val="24"/>
          <w:szCs w:val="24"/>
        </w:rPr>
        <w:t xml:space="preserve">s Federales </w:t>
      </w:r>
      <w:r w:rsidRPr="0055414D">
        <w:rPr>
          <w:rStyle w:val="s1"/>
          <w:rFonts w:ascii="Arial" w:hAnsi="Arial" w:cs="Arial"/>
          <w:sz w:val="24"/>
          <w:szCs w:val="24"/>
        </w:rPr>
        <w:t>(</w:t>
      </w:r>
      <w:proofErr w:type="spellStart"/>
      <w:r>
        <w:rPr>
          <w:rStyle w:val="s1"/>
          <w:rFonts w:ascii="Arial" w:hAnsi="Arial" w:cs="Arial"/>
          <w:sz w:val="24"/>
          <w:szCs w:val="24"/>
        </w:rPr>
        <w:t>FAISMUN</w:t>
      </w:r>
      <w:proofErr w:type="spellEnd"/>
      <w:r w:rsidRPr="0055414D">
        <w:rPr>
          <w:rStyle w:val="s1"/>
          <w:rFonts w:ascii="Arial" w:hAnsi="Arial" w:cs="Arial"/>
          <w:sz w:val="24"/>
          <w:szCs w:val="24"/>
        </w:rPr>
        <w:t>), 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w:t>
      </w:r>
      <w:r>
        <w:rPr>
          <w:rStyle w:val="s1"/>
          <w:rFonts w:ascii="Arial" w:hAnsi="Arial" w:cs="Arial"/>
          <w:sz w:val="24"/>
          <w:szCs w:val="24"/>
        </w:rPr>
        <w:t xml:space="preserve">a y aprobado </w:t>
      </w:r>
      <w:r>
        <w:rPr>
          <w:rStyle w:val="s1"/>
          <w:rFonts w:ascii="Arial" w:hAnsi="Arial" w:cs="Arial"/>
          <w:sz w:val="24"/>
          <w:szCs w:val="24"/>
        </w:rPr>
        <w:lastRenderedPageBreak/>
        <w:t>por mayoría en la Quinta</w:t>
      </w:r>
      <w:r w:rsidRPr="0055414D">
        <w:rPr>
          <w:rStyle w:val="s1"/>
          <w:rFonts w:ascii="Arial" w:hAnsi="Arial" w:cs="Arial"/>
          <w:sz w:val="24"/>
          <w:szCs w:val="24"/>
        </w:rPr>
        <w:t xml:space="preserve"> sesión extraordinaria del Comité de Obra Pública del Gobierno Municipal de Zapotlán el Grande, Jalisco, esta Comisión Edilicia arriba a la siguiente</w:t>
      </w:r>
    </w:p>
    <w:p w14:paraId="5D0725EC" w14:textId="77777777" w:rsidR="00312AA1" w:rsidRDefault="00312AA1" w:rsidP="00312AA1">
      <w:pPr>
        <w:pStyle w:val="p1"/>
        <w:jc w:val="both"/>
        <w:rPr>
          <w:rStyle w:val="s1"/>
          <w:rFonts w:ascii="Arial" w:hAnsi="Arial" w:cs="Arial"/>
          <w:sz w:val="24"/>
          <w:szCs w:val="24"/>
        </w:rPr>
      </w:pPr>
    </w:p>
    <w:p w14:paraId="7646AFEA" w14:textId="77777777" w:rsidR="00312AA1" w:rsidRPr="0055414D" w:rsidRDefault="00312AA1" w:rsidP="00312AA1">
      <w:pPr>
        <w:pStyle w:val="p1"/>
        <w:jc w:val="both"/>
        <w:rPr>
          <w:rStyle w:val="s1"/>
          <w:rFonts w:ascii="Arial" w:hAnsi="Arial" w:cs="Arial"/>
          <w:sz w:val="24"/>
          <w:szCs w:val="24"/>
        </w:rPr>
      </w:pPr>
      <w:r>
        <w:rPr>
          <w:rStyle w:val="s1"/>
          <w:rFonts w:ascii="Arial" w:hAnsi="Arial" w:cs="Arial"/>
          <w:sz w:val="24"/>
          <w:szCs w:val="24"/>
        </w:rPr>
        <w:t>Por lo anteriormente fundado y motivado</w:t>
      </w:r>
      <w:r w:rsidRPr="0055414D">
        <w:rPr>
          <w:rStyle w:val="s1"/>
          <w:rFonts w:ascii="Arial" w:hAnsi="Arial" w:cs="Arial"/>
          <w:sz w:val="24"/>
          <w:szCs w:val="24"/>
        </w:rPr>
        <w:t xml:space="preserve"> sometemos a la consideración de este Pleno, la aprobación del presente Dictamen de conformidad a los siguientes</w:t>
      </w:r>
      <w:r>
        <w:rPr>
          <w:rStyle w:val="s1"/>
          <w:rFonts w:ascii="Arial" w:hAnsi="Arial" w:cs="Arial"/>
          <w:sz w:val="24"/>
          <w:szCs w:val="24"/>
        </w:rPr>
        <w:t xml:space="preserve">: </w:t>
      </w:r>
    </w:p>
    <w:p w14:paraId="0C9C6ADE" w14:textId="77777777" w:rsidR="00D46EE5" w:rsidRPr="0055414D" w:rsidRDefault="00D46EE5" w:rsidP="00312AA1">
      <w:pPr>
        <w:pStyle w:val="p1"/>
        <w:jc w:val="both"/>
        <w:rPr>
          <w:rFonts w:ascii="Arial" w:hAnsi="Arial" w:cs="Arial"/>
          <w:b/>
          <w:bCs/>
          <w:sz w:val="24"/>
          <w:szCs w:val="24"/>
        </w:rPr>
      </w:pPr>
    </w:p>
    <w:p w14:paraId="71A11257" w14:textId="77777777" w:rsidR="00312AA1" w:rsidRPr="0055414D" w:rsidRDefault="00312AA1" w:rsidP="00312AA1">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14:paraId="5EA19600" w14:textId="77777777" w:rsidR="00312AA1" w:rsidRPr="0055414D" w:rsidRDefault="00312AA1" w:rsidP="00312AA1">
      <w:pPr>
        <w:pStyle w:val="p1"/>
        <w:jc w:val="center"/>
        <w:rPr>
          <w:rFonts w:ascii="Arial" w:hAnsi="Arial" w:cs="Arial"/>
          <w:sz w:val="24"/>
          <w:szCs w:val="24"/>
        </w:rPr>
      </w:pPr>
    </w:p>
    <w:p w14:paraId="5A87FAD1" w14:textId="7BDA7512" w:rsidR="00C47292" w:rsidRPr="00D46EE5" w:rsidRDefault="00312AA1" w:rsidP="00D46EE5">
      <w:pPr>
        <w:pStyle w:val="p1"/>
        <w:jc w:val="both"/>
        <w:rPr>
          <w:rFonts w:ascii="Arial" w:hAnsi="Arial" w:cs="Arial"/>
          <w:sz w:val="24"/>
          <w:szCs w:val="24"/>
        </w:rPr>
      </w:pPr>
      <w:r w:rsidRPr="002D43F5">
        <w:rPr>
          <w:rStyle w:val="s1"/>
          <w:rFonts w:ascii="Arial" w:hAnsi="Arial" w:cs="Arial"/>
          <w:b/>
          <w:sz w:val="24"/>
          <w:szCs w:val="24"/>
        </w:rPr>
        <w:t>PRIMERO. -</w:t>
      </w:r>
      <w:r w:rsidRPr="002D43F5">
        <w:rPr>
          <w:rStyle w:val="s1"/>
          <w:rFonts w:ascii="Arial" w:hAnsi="Arial" w:cs="Arial"/>
          <w:sz w:val="24"/>
          <w:szCs w:val="24"/>
        </w:rPr>
        <w:t xml:space="preserve"> El Pleno del Ayuntamiento de Zapotlán el Grande, Jalisco, </w:t>
      </w:r>
      <w:r w:rsidRPr="002D43F5">
        <w:rPr>
          <w:rStyle w:val="s1"/>
          <w:rFonts w:ascii="Arial" w:hAnsi="Arial" w:cs="Arial"/>
          <w:b/>
          <w:sz w:val="24"/>
          <w:szCs w:val="24"/>
        </w:rPr>
        <w:t xml:space="preserve">APRUEBA, AUTORIZA y RATIFICA LA MODALIDAD DEL PROCEDIMIENTO DE EXCEPCIÓN A LA LICITACIÓN PÚBLICA Y CONTRATAR BAJO EL PROCEDIMIENTO DE </w:t>
      </w:r>
      <w:r w:rsidR="008C22A7">
        <w:rPr>
          <w:rStyle w:val="s1"/>
          <w:rFonts w:ascii="Arial" w:hAnsi="Arial" w:cs="Arial"/>
          <w:b/>
          <w:sz w:val="24"/>
          <w:szCs w:val="24"/>
        </w:rPr>
        <w:t xml:space="preserve">CONCURSO SIMPLIFICADO SUMARIO </w:t>
      </w:r>
      <w:r w:rsidRPr="002D43F5">
        <w:rPr>
          <w:rStyle w:val="s1"/>
          <w:rFonts w:ascii="Arial" w:hAnsi="Arial" w:cs="Arial"/>
          <w:b/>
          <w:sz w:val="24"/>
          <w:szCs w:val="24"/>
        </w:rPr>
        <w:t>LA OBRA PÚBLICA FAISMUN-0</w:t>
      </w:r>
      <w:r w:rsidR="00D060D8">
        <w:rPr>
          <w:rStyle w:val="s1"/>
          <w:rFonts w:ascii="Arial" w:hAnsi="Arial" w:cs="Arial"/>
          <w:b/>
          <w:sz w:val="24"/>
          <w:szCs w:val="24"/>
        </w:rPr>
        <w:t>2</w:t>
      </w:r>
      <w:r w:rsidRPr="002D43F5">
        <w:rPr>
          <w:rStyle w:val="s1"/>
          <w:rFonts w:ascii="Arial" w:hAnsi="Arial" w:cs="Arial"/>
          <w:b/>
          <w:sz w:val="24"/>
          <w:szCs w:val="24"/>
        </w:rPr>
        <w:t>-2025</w:t>
      </w:r>
      <w:r w:rsidRPr="002D43F5">
        <w:rPr>
          <w:rStyle w:val="s1"/>
          <w:rFonts w:ascii="Arial" w:hAnsi="Arial" w:cs="Arial"/>
          <w:sz w:val="24"/>
          <w:szCs w:val="24"/>
        </w:rPr>
        <w:t xml:space="preserve"> y para quedar como sigue:</w:t>
      </w:r>
    </w:p>
    <w:p w14:paraId="47A84CA3" w14:textId="77777777" w:rsidR="00D46EE5" w:rsidRDefault="00D46EE5" w:rsidP="00312AA1">
      <w:pPr>
        <w:pStyle w:val="Prrafodelista"/>
        <w:spacing w:line="276" w:lineRule="auto"/>
        <w:ind w:left="0"/>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3162"/>
        <w:gridCol w:w="3162"/>
        <w:gridCol w:w="3163"/>
      </w:tblGrid>
      <w:tr w:rsidR="00C47292" w14:paraId="3F139B0C" w14:textId="77777777" w:rsidTr="00C47292">
        <w:tc>
          <w:tcPr>
            <w:tcW w:w="3162" w:type="dxa"/>
          </w:tcPr>
          <w:p w14:paraId="2DAE1957" w14:textId="77777777" w:rsidR="00C47292" w:rsidRPr="00C47292" w:rsidRDefault="00C47292" w:rsidP="00C47292">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NOMBRE Y NUMERO DE LA OBRA</w:t>
            </w:r>
          </w:p>
        </w:tc>
        <w:tc>
          <w:tcPr>
            <w:tcW w:w="3162" w:type="dxa"/>
          </w:tcPr>
          <w:p w14:paraId="0B0EEA49" w14:textId="77777777" w:rsidR="00C47292" w:rsidRPr="00C47292" w:rsidRDefault="00C47292" w:rsidP="00C47292">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MODALIDAD DE CONTRATACIÓN</w:t>
            </w:r>
          </w:p>
        </w:tc>
        <w:tc>
          <w:tcPr>
            <w:tcW w:w="3163" w:type="dxa"/>
          </w:tcPr>
          <w:p w14:paraId="563EB787" w14:textId="284DE6F3" w:rsidR="00C47292" w:rsidRPr="00C47292" w:rsidRDefault="00C47292" w:rsidP="00C47292">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CONCURSANTES A QU</w:t>
            </w:r>
            <w:r w:rsidR="00D46EE5">
              <w:rPr>
                <w:rFonts w:ascii="Arial" w:hAnsi="Arial" w:cs="Arial"/>
                <w:b/>
                <w:bCs/>
                <w:sz w:val="18"/>
                <w:szCs w:val="18"/>
              </w:rPr>
              <w:t>IE</w:t>
            </w:r>
            <w:r w:rsidRPr="00C47292">
              <w:rPr>
                <w:rFonts w:ascii="Arial" w:hAnsi="Arial" w:cs="Arial"/>
                <w:b/>
                <w:bCs/>
                <w:sz w:val="18"/>
                <w:szCs w:val="18"/>
              </w:rPr>
              <w:t>NES SE INVITARÁ A PARTICIPAR.</w:t>
            </w:r>
          </w:p>
        </w:tc>
      </w:tr>
      <w:tr w:rsidR="00C47292" w14:paraId="6B616819" w14:textId="77777777" w:rsidTr="00C47292">
        <w:tc>
          <w:tcPr>
            <w:tcW w:w="3162" w:type="dxa"/>
          </w:tcPr>
          <w:p w14:paraId="6E2FEF80" w14:textId="5599FEA7" w:rsidR="00C47292" w:rsidRPr="00C47292" w:rsidRDefault="00C47292" w:rsidP="00C47292">
            <w:pPr>
              <w:pStyle w:val="Prrafodelista"/>
              <w:spacing w:line="276" w:lineRule="auto"/>
              <w:ind w:left="0"/>
              <w:jc w:val="both"/>
              <w:rPr>
                <w:rFonts w:ascii="Arial" w:hAnsi="Arial" w:cs="Arial"/>
                <w:bCs/>
                <w:sz w:val="18"/>
                <w:szCs w:val="18"/>
              </w:rPr>
            </w:pPr>
            <w:proofErr w:type="spellStart"/>
            <w:r>
              <w:rPr>
                <w:rFonts w:ascii="Arial" w:hAnsi="Arial" w:cs="Arial"/>
                <w:b/>
                <w:bCs/>
                <w:sz w:val="18"/>
                <w:szCs w:val="18"/>
              </w:rPr>
              <w:t>FAISMUN</w:t>
            </w:r>
            <w:proofErr w:type="spellEnd"/>
            <w:r>
              <w:rPr>
                <w:rFonts w:ascii="Arial" w:hAnsi="Arial" w:cs="Arial"/>
                <w:b/>
                <w:bCs/>
                <w:sz w:val="18"/>
                <w:szCs w:val="18"/>
              </w:rPr>
              <w:t xml:space="preserve"> 0</w:t>
            </w:r>
            <w:r w:rsidR="00D46EE5">
              <w:rPr>
                <w:rFonts w:ascii="Arial" w:hAnsi="Arial" w:cs="Arial"/>
                <w:b/>
                <w:bCs/>
                <w:sz w:val="18"/>
                <w:szCs w:val="18"/>
              </w:rPr>
              <w:t>2</w:t>
            </w:r>
            <w:r>
              <w:rPr>
                <w:rFonts w:ascii="Arial" w:hAnsi="Arial" w:cs="Arial"/>
                <w:b/>
                <w:bCs/>
                <w:sz w:val="18"/>
                <w:szCs w:val="18"/>
              </w:rPr>
              <w:t>-2025. “</w:t>
            </w:r>
            <w:r w:rsidR="00D46EE5" w:rsidRPr="00A72AD9">
              <w:rPr>
                <w:rFonts w:ascii="Arial Narrow" w:hAnsi="Arial Narrow" w:cs="Arial"/>
                <w:sz w:val="20"/>
                <w:szCs w:val="20"/>
              </w:rPr>
              <w:t xml:space="preserve">CONSTRUCCIÓN DE BASE Y PAVIMENTO CON CONCRETO, CONSTRUCCIÓN DE BASE Y PAVIMENTO CON EMPEDRADO SIMPLE Y HUELLAS DE RODAMIENTO DE CONCRETO, BANQUETAS Y MACHUELOS EN LA CALLE PARCELA ENTRE LA CALLE EUFEMIO ZAPATA Y LA AV. LIC. CARLOS PÁEZ STILLE, EN LA COLONIA EJIDAL, </w:t>
            </w:r>
            <w:r w:rsidR="00D46EE5" w:rsidRPr="003312BE">
              <w:rPr>
                <w:rFonts w:ascii="Arial Narrow" w:hAnsi="Arial Narrow" w:cs="Arial"/>
                <w:sz w:val="20"/>
                <w:szCs w:val="20"/>
              </w:rPr>
              <w:t xml:space="preserve">EN CIUDAD GUZMÁN MUNICIPIO DE ZAPOTLÁN EL GRANDE, JALISCO. </w:t>
            </w:r>
            <w:r>
              <w:rPr>
                <w:rFonts w:ascii="Arial" w:hAnsi="Arial" w:cs="Arial"/>
                <w:bCs/>
                <w:sz w:val="18"/>
                <w:szCs w:val="18"/>
              </w:rPr>
              <w:t xml:space="preserve"> </w:t>
            </w:r>
          </w:p>
        </w:tc>
        <w:tc>
          <w:tcPr>
            <w:tcW w:w="3162" w:type="dxa"/>
          </w:tcPr>
          <w:p w14:paraId="40040107" w14:textId="77777777" w:rsidR="00C47292" w:rsidRDefault="00C47292" w:rsidP="00C47292">
            <w:pPr>
              <w:pStyle w:val="Prrafodelista"/>
              <w:spacing w:line="276" w:lineRule="auto"/>
              <w:ind w:left="0"/>
              <w:jc w:val="center"/>
              <w:rPr>
                <w:rFonts w:ascii="Arial" w:hAnsi="Arial" w:cs="Arial"/>
                <w:b/>
                <w:bCs/>
                <w:sz w:val="18"/>
                <w:szCs w:val="18"/>
              </w:rPr>
            </w:pPr>
            <w:r>
              <w:rPr>
                <w:rFonts w:ascii="Arial" w:hAnsi="Arial" w:cs="Arial"/>
                <w:b/>
                <w:bCs/>
                <w:sz w:val="18"/>
                <w:szCs w:val="18"/>
              </w:rPr>
              <w:t>CONCURSO SIMPLIFICADO SUMARIO</w:t>
            </w:r>
          </w:p>
          <w:p w14:paraId="74A84960" w14:textId="77777777" w:rsidR="00C47292" w:rsidRDefault="00C47292" w:rsidP="00C47292">
            <w:pPr>
              <w:pStyle w:val="Prrafodelista"/>
              <w:spacing w:line="276" w:lineRule="auto"/>
              <w:ind w:left="0"/>
              <w:jc w:val="center"/>
              <w:rPr>
                <w:rFonts w:ascii="Arial" w:hAnsi="Arial" w:cs="Arial"/>
                <w:b/>
                <w:bCs/>
                <w:sz w:val="18"/>
                <w:szCs w:val="18"/>
              </w:rPr>
            </w:pPr>
            <w:r>
              <w:rPr>
                <w:rFonts w:ascii="Arial" w:hAnsi="Arial" w:cs="Arial"/>
                <w:b/>
                <w:bCs/>
                <w:sz w:val="18"/>
                <w:szCs w:val="18"/>
              </w:rPr>
              <w:t>MONTO</w:t>
            </w:r>
          </w:p>
          <w:p w14:paraId="7713CDED" w14:textId="56EF432E" w:rsidR="00C47292" w:rsidRDefault="00C47292" w:rsidP="00C47292">
            <w:pPr>
              <w:pStyle w:val="Prrafodelista"/>
              <w:spacing w:line="276" w:lineRule="auto"/>
              <w:ind w:left="0"/>
              <w:jc w:val="center"/>
              <w:rPr>
                <w:rFonts w:ascii="Arial" w:hAnsi="Arial" w:cs="Arial"/>
                <w:b/>
                <w:bCs/>
                <w:sz w:val="18"/>
                <w:szCs w:val="18"/>
              </w:rPr>
            </w:pPr>
            <w:r>
              <w:rPr>
                <w:rFonts w:ascii="Arial" w:hAnsi="Arial" w:cs="Arial"/>
                <w:b/>
                <w:bCs/>
                <w:sz w:val="18"/>
                <w:szCs w:val="18"/>
              </w:rPr>
              <w:t>$2,</w:t>
            </w:r>
            <w:r w:rsidR="00D46EE5">
              <w:rPr>
                <w:rFonts w:ascii="Arial" w:hAnsi="Arial" w:cs="Arial"/>
                <w:b/>
                <w:bCs/>
                <w:sz w:val="18"/>
                <w:szCs w:val="18"/>
              </w:rPr>
              <w:t>657</w:t>
            </w:r>
            <w:r>
              <w:rPr>
                <w:rFonts w:ascii="Arial" w:hAnsi="Arial" w:cs="Arial"/>
                <w:b/>
                <w:bCs/>
                <w:sz w:val="18"/>
                <w:szCs w:val="18"/>
              </w:rPr>
              <w:t>,</w:t>
            </w:r>
            <w:r w:rsidR="00D46EE5">
              <w:rPr>
                <w:rFonts w:ascii="Arial" w:hAnsi="Arial" w:cs="Arial"/>
                <w:b/>
                <w:bCs/>
                <w:sz w:val="18"/>
                <w:szCs w:val="18"/>
              </w:rPr>
              <w:t>072</w:t>
            </w:r>
            <w:r>
              <w:rPr>
                <w:rFonts w:ascii="Arial" w:hAnsi="Arial" w:cs="Arial"/>
                <w:b/>
                <w:bCs/>
                <w:sz w:val="18"/>
                <w:szCs w:val="18"/>
              </w:rPr>
              <w:t>.</w:t>
            </w:r>
            <w:r w:rsidR="00D46EE5">
              <w:rPr>
                <w:rFonts w:ascii="Arial" w:hAnsi="Arial" w:cs="Arial"/>
                <w:b/>
                <w:bCs/>
                <w:sz w:val="18"/>
                <w:szCs w:val="18"/>
              </w:rPr>
              <w:t>14</w:t>
            </w:r>
          </w:p>
          <w:p w14:paraId="4DCFE639" w14:textId="77777777" w:rsidR="00C47292" w:rsidRPr="00C47292" w:rsidRDefault="00C47292" w:rsidP="00C47292">
            <w:pPr>
              <w:pStyle w:val="Prrafodelista"/>
              <w:spacing w:line="276" w:lineRule="auto"/>
              <w:ind w:left="0"/>
              <w:jc w:val="center"/>
              <w:rPr>
                <w:rFonts w:ascii="Arial" w:hAnsi="Arial" w:cs="Arial"/>
                <w:b/>
                <w:bCs/>
                <w:sz w:val="18"/>
                <w:szCs w:val="18"/>
              </w:rPr>
            </w:pPr>
          </w:p>
        </w:tc>
        <w:tc>
          <w:tcPr>
            <w:tcW w:w="3163" w:type="dxa"/>
          </w:tcPr>
          <w:p w14:paraId="3BBFEC8D" w14:textId="66CCDEBD"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 xml:space="preserve">1.- </w:t>
            </w:r>
            <w:r w:rsidR="00D46EE5">
              <w:rPr>
                <w:rFonts w:ascii="Arial" w:hAnsi="Arial" w:cs="Arial"/>
                <w:bCs/>
                <w:sz w:val="18"/>
                <w:szCs w:val="18"/>
              </w:rPr>
              <w:t>ARQ. JORGE BRAULIO SERRANO CASTAÑEDA.</w:t>
            </w:r>
          </w:p>
          <w:p w14:paraId="4CE2C0E0" w14:textId="1775CDCB"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 xml:space="preserve">2.- </w:t>
            </w:r>
            <w:r w:rsidR="00D46EE5">
              <w:rPr>
                <w:rFonts w:ascii="Arial" w:hAnsi="Arial" w:cs="Arial"/>
                <w:bCs/>
                <w:sz w:val="18"/>
                <w:szCs w:val="18"/>
              </w:rPr>
              <w:t xml:space="preserve">CONSTRUCTORA Y EDIFICADORA DEL SUR TECA, S.A. DE C.V. </w:t>
            </w:r>
          </w:p>
          <w:p w14:paraId="320E418B" w14:textId="77777777"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3.- ARCO MAYA CONSTRUCTORA, S.A. DE C.V.</w:t>
            </w:r>
          </w:p>
          <w:p w14:paraId="67F5481C" w14:textId="6AA4F86E"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 xml:space="preserve">4.- </w:t>
            </w:r>
            <w:r w:rsidR="00D46EE5">
              <w:rPr>
                <w:rFonts w:ascii="Arial" w:hAnsi="Arial" w:cs="Arial"/>
                <w:bCs/>
                <w:sz w:val="18"/>
                <w:szCs w:val="18"/>
              </w:rPr>
              <w:t xml:space="preserve">CONSTRUCTORA E INMOBILIARIA TREA S.A. DE C.V. </w:t>
            </w:r>
          </w:p>
          <w:p w14:paraId="47DC597A" w14:textId="3847CA74" w:rsidR="00C47292" w:rsidRPr="00C47292" w:rsidRDefault="00C47292" w:rsidP="00C47292">
            <w:pPr>
              <w:pStyle w:val="Prrafodelista"/>
              <w:spacing w:line="276" w:lineRule="auto"/>
              <w:ind w:left="0"/>
              <w:jc w:val="both"/>
              <w:rPr>
                <w:rFonts w:ascii="Arial" w:hAnsi="Arial" w:cs="Arial"/>
                <w:b/>
                <w:bCs/>
                <w:sz w:val="18"/>
                <w:szCs w:val="18"/>
              </w:rPr>
            </w:pPr>
            <w:r w:rsidRPr="00C47292">
              <w:rPr>
                <w:rFonts w:ascii="Arial" w:hAnsi="Arial" w:cs="Arial"/>
                <w:bCs/>
                <w:sz w:val="18"/>
                <w:szCs w:val="18"/>
              </w:rPr>
              <w:t xml:space="preserve">5.- </w:t>
            </w:r>
            <w:r w:rsidR="00D46EE5">
              <w:rPr>
                <w:rFonts w:ascii="Arial" w:hAnsi="Arial" w:cs="Arial"/>
                <w:bCs/>
                <w:sz w:val="18"/>
                <w:szCs w:val="18"/>
              </w:rPr>
              <w:t xml:space="preserve">ARQ. JAIME ADRIÁN MORALES CAMPOS. </w:t>
            </w:r>
          </w:p>
        </w:tc>
      </w:tr>
    </w:tbl>
    <w:p w14:paraId="12E36B90" w14:textId="1E90EAB3" w:rsidR="00C47292" w:rsidRDefault="00C47292" w:rsidP="00312AA1">
      <w:pPr>
        <w:pStyle w:val="Prrafodelista"/>
        <w:spacing w:line="276" w:lineRule="auto"/>
        <w:ind w:left="0"/>
        <w:jc w:val="both"/>
        <w:rPr>
          <w:rFonts w:ascii="Arial" w:hAnsi="Arial" w:cs="Arial"/>
          <w:b/>
          <w:bCs/>
          <w:sz w:val="24"/>
          <w:szCs w:val="24"/>
        </w:rPr>
      </w:pPr>
    </w:p>
    <w:p w14:paraId="39A23D1E" w14:textId="77777777" w:rsidR="00312AA1" w:rsidRDefault="00312AA1" w:rsidP="00312AA1">
      <w:pPr>
        <w:pStyle w:val="li1"/>
        <w:ind w:right="-142"/>
        <w:jc w:val="both"/>
        <w:rPr>
          <w:rStyle w:val="s1"/>
          <w:rFonts w:ascii="Arial" w:hAnsi="Arial" w:cs="Arial"/>
          <w:iCs/>
          <w:sz w:val="24"/>
          <w:szCs w:val="24"/>
        </w:rPr>
      </w:pPr>
      <w:r w:rsidRPr="0055414D">
        <w:rPr>
          <w:rFonts w:ascii="Arial" w:hAnsi="Arial" w:cs="Arial"/>
          <w:b/>
          <w:bCs/>
          <w:sz w:val="24"/>
          <w:szCs w:val="24"/>
        </w:rPr>
        <w:t>SEGUNDO.</w:t>
      </w:r>
      <w:r w:rsidRPr="0055414D">
        <w:rPr>
          <w:rFonts w:ascii="Arial" w:hAnsi="Arial" w:cs="Arial"/>
          <w:sz w:val="24"/>
          <w:szCs w:val="24"/>
        </w:rPr>
        <w:t xml:space="preserve"> Se instruye al Área Técnica de la Dirección de Obras Públicas para que realice las gestiones legales y administrativas para iniciar con el procedimiento </w:t>
      </w:r>
      <w:r w:rsidR="00C47292">
        <w:rPr>
          <w:rFonts w:ascii="Arial" w:hAnsi="Arial" w:cs="Arial"/>
          <w:sz w:val="24"/>
          <w:szCs w:val="24"/>
        </w:rPr>
        <w:t xml:space="preserve">correspondiente del </w:t>
      </w:r>
      <w:r w:rsidR="00C47292" w:rsidRPr="000A2CB6">
        <w:rPr>
          <w:rFonts w:ascii="Arial" w:hAnsi="Arial" w:cs="Arial"/>
          <w:b/>
          <w:sz w:val="24"/>
          <w:szCs w:val="24"/>
        </w:rPr>
        <w:t>CONCURSO SIMPLIFICADO SUMARIO</w:t>
      </w:r>
      <w:r w:rsidR="00C47292">
        <w:rPr>
          <w:rFonts w:ascii="Arial" w:hAnsi="Arial" w:cs="Arial"/>
          <w:sz w:val="24"/>
          <w:szCs w:val="24"/>
        </w:rPr>
        <w:t xml:space="preserve">, </w:t>
      </w:r>
      <w:r w:rsidRPr="00433625">
        <w:rPr>
          <w:rFonts w:ascii="Arial" w:hAnsi="Arial" w:cs="Arial"/>
          <w:bCs/>
          <w:sz w:val="24"/>
          <w:szCs w:val="24"/>
        </w:rPr>
        <w:t>así como</w:t>
      </w:r>
      <w:r>
        <w:rPr>
          <w:rFonts w:ascii="Arial" w:hAnsi="Arial" w:cs="Arial"/>
          <w:bCs/>
          <w:sz w:val="24"/>
          <w:szCs w:val="24"/>
        </w:rPr>
        <w:t xml:space="preserve"> el debido cumplimiento de lo mandatado por el artículo 4 d</w:t>
      </w:r>
      <w:r w:rsidRPr="00433625">
        <w:rPr>
          <w:rStyle w:val="s1"/>
          <w:rFonts w:ascii="Arial" w:eastAsia="Times New Roman" w:hAnsi="Arial" w:cs="Arial"/>
          <w:iCs/>
          <w:sz w:val="24"/>
          <w:szCs w:val="24"/>
        </w:rPr>
        <w:t>el Reglamento de Obra Pública para el Municipio</w:t>
      </w:r>
      <w:r>
        <w:rPr>
          <w:rStyle w:val="s1"/>
          <w:rFonts w:ascii="Arial" w:eastAsia="Times New Roman" w:hAnsi="Arial" w:cs="Arial"/>
          <w:iCs/>
          <w:sz w:val="24"/>
          <w:szCs w:val="24"/>
        </w:rPr>
        <w:t xml:space="preserve"> de Zapotlán el Grande, Jalisco,</w:t>
      </w:r>
      <w:r w:rsidRPr="00433625">
        <w:rPr>
          <w:rStyle w:val="s1"/>
          <w:rFonts w:ascii="Arial" w:eastAsia="Times New Roman" w:hAnsi="Arial" w:cs="Arial"/>
          <w:iCs/>
          <w:sz w:val="24"/>
          <w:szCs w:val="24"/>
        </w:rPr>
        <w:t xml:space="preserve"> en cuanto a la realización de los procedimientos de contratación, eje</w:t>
      </w:r>
      <w:r>
        <w:rPr>
          <w:rStyle w:val="s1"/>
          <w:rFonts w:ascii="Arial" w:eastAsia="Times New Roman" w:hAnsi="Arial" w:cs="Arial"/>
          <w:iCs/>
          <w:sz w:val="24"/>
          <w:szCs w:val="24"/>
        </w:rPr>
        <w:t>cución y supervisión, d</w:t>
      </w:r>
      <w:r w:rsidRPr="00433625">
        <w:rPr>
          <w:rStyle w:val="s1"/>
          <w:rFonts w:ascii="Arial" w:eastAsia="Times New Roman" w:hAnsi="Arial" w:cs="Arial"/>
          <w:iCs/>
          <w:sz w:val="24"/>
          <w:szCs w:val="24"/>
        </w:rPr>
        <w:t>icho</w:t>
      </w:r>
      <w:r>
        <w:rPr>
          <w:rStyle w:val="s1"/>
          <w:rFonts w:ascii="Arial" w:eastAsia="Times New Roman" w:hAnsi="Arial" w:cs="Arial"/>
          <w:iCs/>
          <w:sz w:val="24"/>
          <w:szCs w:val="24"/>
        </w:rPr>
        <w:t>s procedimientos serán ejecutado</w:t>
      </w:r>
      <w:r w:rsidRPr="00433625">
        <w:rPr>
          <w:rStyle w:val="s1"/>
          <w:rFonts w:ascii="Arial" w:eastAsia="Times New Roman" w:hAnsi="Arial" w:cs="Arial"/>
          <w:iCs/>
          <w:sz w:val="24"/>
          <w:szCs w:val="24"/>
        </w:rPr>
        <w:t xml:space="preserve">s y supervisados en todo momento por la Coordinación de Gestión de la Ciudad a través de la, Dirección de Obras </w:t>
      </w:r>
      <w:r w:rsidRPr="00433625">
        <w:rPr>
          <w:rStyle w:val="s1"/>
          <w:rFonts w:ascii="Arial" w:hAnsi="Arial" w:cs="Arial"/>
          <w:iCs/>
          <w:sz w:val="24"/>
          <w:szCs w:val="24"/>
        </w:rPr>
        <w:t>Públicas, con autorización correspondiente del Comité de Obra Pública y del Ayuntamiento.</w:t>
      </w:r>
    </w:p>
    <w:p w14:paraId="200F7E85" w14:textId="08FF245F" w:rsidR="00312AA1" w:rsidRDefault="00312AA1" w:rsidP="00312AA1">
      <w:pPr>
        <w:pStyle w:val="Prrafodelista"/>
        <w:spacing w:line="276" w:lineRule="auto"/>
        <w:ind w:left="0"/>
        <w:jc w:val="both"/>
        <w:rPr>
          <w:rFonts w:ascii="Arial" w:hAnsi="Arial" w:cs="Arial"/>
          <w:sz w:val="24"/>
          <w:szCs w:val="24"/>
        </w:rPr>
      </w:pPr>
    </w:p>
    <w:p w14:paraId="3F2305B6" w14:textId="77777777" w:rsidR="00D46EE5" w:rsidRPr="0055414D" w:rsidRDefault="00D46EE5" w:rsidP="00312AA1">
      <w:pPr>
        <w:pStyle w:val="Prrafodelista"/>
        <w:spacing w:line="276" w:lineRule="auto"/>
        <w:ind w:left="0"/>
        <w:jc w:val="both"/>
        <w:rPr>
          <w:rFonts w:ascii="Arial" w:hAnsi="Arial" w:cs="Arial"/>
          <w:sz w:val="24"/>
          <w:szCs w:val="24"/>
        </w:rPr>
      </w:pPr>
    </w:p>
    <w:p w14:paraId="0D7566E5" w14:textId="77777777" w:rsidR="00312AA1" w:rsidRDefault="00312AA1" w:rsidP="00312AA1">
      <w:pPr>
        <w:pStyle w:val="Prrafodelista"/>
        <w:spacing w:line="276" w:lineRule="auto"/>
        <w:ind w:left="0"/>
        <w:jc w:val="both"/>
        <w:rPr>
          <w:rFonts w:ascii="Arial" w:hAnsi="Arial" w:cs="Arial"/>
          <w:sz w:val="24"/>
          <w:szCs w:val="24"/>
        </w:rPr>
      </w:pPr>
      <w:r w:rsidRPr="0055414D">
        <w:rPr>
          <w:rFonts w:ascii="Arial" w:hAnsi="Arial" w:cs="Arial"/>
          <w:b/>
          <w:bCs/>
          <w:sz w:val="24"/>
          <w:szCs w:val="24"/>
        </w:rPr>
        <w:t>TERCERO.</w:t>
      </w:r>
      <w:r w:rsidRPr="0055414D">
        <w:rPr>
          <w:rFonts w:ascii="Arial" w:hAnsi="Arial" w:cs="Arial"/>
          <w:sz w:val="24"/>
          <w:szCs w:val="24"/>
        </w:rPr>
        <w:t xml:space="preserve"> </w:t>
      </w:r>
      <w:r>
        <w:rPr>
          <w:rFonts w:ascii="Arial" w:hAnsi="Arial" w:cs="Arial"/>
          <w:sz w:val="24"/>
          <w:szCs w:val="24"/>
        </w:rPr>
        <w:t xml:space="preserve">Se instruye a la Titular de la Dirección Jurídica Administrativa para que en uso de las atribuciones y facultades que le otorgan los artículos 78 al 81 del Reglamento del </w:t>
      </w:r>
      <w:r>
        <w:rPr>
          <w:rFonts w:ascii="Arial" w:hAnsi="Arial" w:cs="Arial"/>
          <w:sz w:val="24"/>
          <w:szCs w:val="24"/>
        </w:rPr>
        <w:lastRenderedPageBreak/>
        <w:t xml:space="preserve">Gobierno y la Administración Pública Municipal de Zapotlán el Grande, Jalisco, se avoque al procedimiento de contratación de obra pública y servicios relacionados con la misma. </w:t>
      </w:r>
    </w:p>
    <w:p w14:paraId="155AFB02" w14:textId="77777777" w:rsidR="00D46EE5" w:rsidRDefault="00D46EE5" w:rsidP="00312AA1">
      <w:pPr>
        <w:pStyle w:val="Prrafodelista"/>
        <w:spacing w:line="276" w:lineRule="auto"/>
        <w:ind w:left="0"/>
        <w:jc w:val="both"/>
        <w:rPr>
          <w:rFonts w:ascii="Arial" w:hAnsi="Arial" w:cs="Arial"/>
          <w:sz w:val="24"/>
          <w:szCs w:val="24"/>
        </w:rPr>
      </w:pPr>
    </w:p>
    <w:p w14:paraId="71497FDE" w14:textId="06CA3F82" w:rsidR="00312AA1" w:rsidRDefault="00312AA1" w:rsidP="00312AA1">
      <w:pPr>
        <w:pStyle w:val="Prrafodelista"/>
        <w:spacing w:line="276" w:lineRule="auto"/>
        <w:ind w:left="0"/>
        <w:jc w:val="both"/>
        <w:rPr>
          <w:rFonts w:ascii="Arial" w:hAnsi="Arial" w:cs="Arial"/>
          <w:sz w:val="24"/>
          <w:szCs w:val="24"/>
        </w:rPr>
      </w:pPr>
      <w:proofErr w:type="gramStart"/>
      <w:r w:rsidRPr="002543A3">
        <w:rPr>
          <w:rFonts w:ascii="Arial" w:hAnsi="Arial" w:cs="Arial"/>
          <w:b/>
          <w:sz w:val="24"/>
          <w:szCs w:val="24"/>
        </w:rPr>
        <w:t>CUARTO.</w:t>
      </w:r>
      <w:r>
        <w:rPr>
          <w:rFonts w:ascii="Arial" w:hAnsi="Arial" w:cs="Arial"/>
          <w:sz w:val="24"/>
          <w:szCs w:val="24"/>
        </w:rPr>
        <w:t>-</w:t>
      </w:r>
      <w:proofErr w:type="gramEnd"/>
      <w:r>
        <w:rPr>
          <w:rFonts w:ascii="Arial" w:hAnsi="Arial" w:cs="Arial"/>
          <w:sz w:val="24"/>
          <w:szCs w:val="24"/>
        </w:rPr>
        <w:t xml:space="preserve">  Se Notifique e instruya a la Dirección General de Construcción de Comunidad, a su Titular, así como al Jefe de Participación Ciudadana, a efecto de que den continuidad con la socialización vecinal de la obra planteada en el presente dictamen. </w:t>
      </w:r>
    </w:p>
    <w:p w14:paraId="1118B4BD" w14:textId="77777777" w:rsidR="00D46EE5" w:rsidRDefault="00D46EE5" w:rsidP="00312AA1">
      <w:pPr>
        <w:pStyle w:val="Prrafodelista"/>
        <w:spacing w:line="276" w:lineRule="auto"/>
        <w:ind w:left="0"/>
        <w:jc w:val="both"/>
        <w:rPr>
          <w:rFonts w:ascii="Arial" w:hAnsi="Arial" w:cs="Arial"/>
          <w:sz w:val="24"/>
          <w:szCs w:val="24"/>
        </w:rPr>
      </w:pPr>
    </w:p>
    <w:p w14:paraId="2BBB66F4" w14:textId="77777777" w:rsidR="00312AA1" w:rsidRPr="0055414D" w:rsidRDefault="00312AA1" w:rsidP="00312AA1">
      <w:pPr>
        <w:pStyle w:val="Prrafodelista"/>
        <w:spacing w:line="276" w:lineRule="auto"/>
        <w:ind w:left="0"/>
        <w:jc w:val="both"/>
        <w:rPr>
          <w:rFonts w:ascii="Arial" w:hAnsi="Arial" w:cs="Arial"/>
          <w:sz w:val="24"/>
          <w:szCs w:val="24"/>
        </w:rPr>
      </w:pPr>
      <w:proofErr w:type="gramStart"/>
      <w:r w:rsidRPr="00F132D8">
        <w:rPr>
          <w:rFonts w:ascii="Arial" w:hAnsi="Arial" w:cs="Arial"/>
          <w:b/>
          <w:sz w:val="24"/>
          <w:szCs w:val="24"/>
        </w:rPr>
        <w:t>QUINTO.-</w:t>
      </w:r>
      <w:proofErr w:type="gramEnd"/>
      <w:r w:rsidRPr="00F132D8">
        <w:rPr>
          <w:rFonts w:ascii="Arial" w:hAnsi="Arial" w:cs="Arial"/>
          <w:b/>
          <w:sz w:val="24"/>
          <w:szCs w:val="24"/>
        </w:rPr>
        <w:t xml:space="preserve"> </w:t>
      </w:r>
      <w:r w:rsidRPr="0055414D">
        <w:rPr>
          <w:rFonts w:ascii="Arial" w:hAnsi="Arial" w:cs="Arial"/>
          <w:sz w:val="24"/>
          <w:szCs w:val="24"/>
        </w:rPr>
        <w:t>El Pleno del Ayuntamiento de Zapotlán el Grande, Jalisco, instruye a la Secretaria de Ayuntamiento, a efecto de que notifique a la Síndico Municipal,</w:t>
      </w:r>
      <w:r>
        <w:rPr>
          <w:rFonts w:ascii="Arial" w:hAnsi="Arial" w:cs="Arial"/>
          <w:sz w:val="24"/>
          <w:szCs w:val="24"/>
        </w:rPr>
        <w:t xml:space="preserve"> a la Directora Administrativa Jurídica,</w:t>
      </w:r>
      <w:r w:rsidRPr="0055414D">
        <w:rPr>
          <w:rFonts w:ascii="Arial" w:hAnsi="Arial" w:cs="Arial"/>
          <w:sz w:val="24"/>
          <w:szCs w:val="24"/>
        </w:rPr>
        <w:t xml:space="preserve"> a</w:t>
      </w:r>
      <w:r>
        <w:rPr>
          <w:rFonts w:ascii="Arial" w:hAnsi="Arial" w:cs="Arial"/>
          <w:sz w:val="24"/>
          <w:szCs w:val="24"/>
        </w:rPr>
        <w:t xml:space="preserve"> </w:t>
      </w:r>
      <w:r w:rsidRPr="0055414D">
        <w:rPr>
          <w:rFonts w:ascii="Arial" w:hAnsi="Arial" w:cs="Arial"/>
          <w:sz w:val="24"/>
          <w:szCs w:val="24"/>
        </w:rPr>
        <w:t>l</w:t>
      </w:r>
      <w:r>
        <w:rPr>
          <w:rFonts w:ascii="Arial" w:hAnsi="Arial" w:cs="Arial"/>
          <w:sz w:val="24"/>
          <w:szCs w:val="24"/>
        </w:rPr>
        <w:t>a</w:t>
      </w:r>
      <w:r w:rsidRPr="0055414D">
        <w:rPr>
          <w:rFonts w:ascii="Arial" w:hAnsi="Arial" w:cs="Arial"/>
          <w:sz w:val="24"/>
          <w:szCs w:val="24"/>
        </w:rPr>
        <w:t xml:space="preserve"> Encargada de la Hacienda Municipal, al Director General de Gestión de la Ciudad, al Director de Obras Públicas y al Jefe de Gestión de Programas y Planeación, </w:t>
      </w:r>
      <w:r>
        <w:rPr>
          <w:rFonts w:ascii="Arial" w:hAnsi="Arial" w:cs="Arial"/>
          <w:sz w:val="24"/>
          <w:szCs w:val="24"/>
        </w:rPr>
        <w:t xml:space="preserve">  </w:t>
      </w:r>
      <w:r w:rsidRPr="0055414D">
        <w:rPr>
          <w:rFonts w:ascii="Arial" w:hAnsi="Arial" w:cs="Arial"/>
          <w:sz w:val="24"/>
          <w:szCs w:val="24"/>
        </w:rPr>
        <w:t>para los efectos legales, administrativos y procedimentales a que haya lugar.</w:t>
      </w:r>
    </w:p>
    <w:p w14:paraId="4F69697E" w14:textId="77777777" w:rsidR="00312AA1" w:rsidRDefault="00312AA1" w:rsidP="00312AA1">
      <w:pPr>
        <w:pStyle w:val="Prrafodelista"/>
        <w:spacing w:after="0" w:line="240" w:lineRule="auto"/>
        <w:ind w:left="0"/>
        <w:jc w:val="both"/>
        <w:rPr>
          <w:rFonts w:ascii="Arial" w:hAnsi="Arial" w:cs="Arial"/>
          <w:sz w:val="25"/>
          <w:szCs w:val="25"/>
        </w:rPr>
      </w:pPr>
    </w:p>
    <w:p w14:paraId="1A00F239" w14:textId="77777777" w:rsidR="00312AA1" w:rsidRPr="0055414D" w:rsidRDefault="00312AA1" w:rsidP="00312AA1">
      <w:pPr>
        <w:pStyle w:val="Prrafodelista"/>
        <w:spacing w:after="0" w:line="240" w:lineRule="auto"/>
        <w:ind w:left="0"/>
        <w:jc w:val="both"/>
        <w:rPr>
          <w:rFonts w:ascii="Arial" w:hAnsi="Arial" w:cs="Arial"/>
          <w:sz w:val="25"/>
          <w:szCs w:val="25"/>
        </w:rPr>
      </w:pPr>
    </w:p>
    <w:p w14:paraId="31593A51" w14:textId="77777777" w:rsidR="00312AA1" w:rsidRPr="0055414D" w:rsidRDefault="00312AA1" w:rsidP="00312AA1">
      <w:pPr>
        <w:spacing w:after="0"/>
        <w:jc w:val="center"/>
        <w:rPr>
          <w:rFonts w:ascii="Arial Narrow" w:hAnsi="Arial Narrow" w:cstheme="minorHAnsi"/>
          <w:b/>
          <w:bCs/>
          <w:i/>
          <w:iCs/>
        </w:rPr>
      </w:pPr>
      <w:r w:rsidRPr="0055414D">
        <w:rPr>
          <w:rFonts w:ascii="Arial Narrow" w:hAnsi="Arial Narrow" w:cstheme="minorHAnsi"/>
          <w:b/>
          <w:bCs/>
          <w:i/>
          <w:iCs/>
        </w:rPr>
        <w:t xml:space="preserve">"2025, AÑO DEL 130 ANIVERSARIO DEL NATALICIO DE LA MUSA Y ESCRITORA </w:t>
      </w:r>
      <w:proofErr w:type="spellStart"/>
      <w:r w:rsidRPr="0055414D">
        <w:rPr>
          <w:rFonts w:ascii="Arial Narrow" w:hAnsi="Arial Narrow" w:cstheme="minorHAnsi"/>
          <w:b/>
          <w:bCs/>
          <w:i/>
          <w:iCs/>
        </w:rPr>
        <w:t>ZAPOTLENSE</w:t>
      </w:r>
      <w:proofErr w:type="spellEnd"/>
      <w:r w:rsidRPr="0055414D">
        <w:rPr>
          <w:rFonts w:ascii="Arial Narrow" w:hAnsi="Arial Narrow" w:cstheme="minorHAnsi"/>
          <w:b/>
          <w:bCs/>
          <w:i/>
          <w:iCs/>
        </w:rPr>
        <w:t xml:space="preserve"> </w:t>
      </w:r>
      <w:proofErr w:type="spellStart"/>
      <w:r w:rsidRPr="0055414D">
        <w:rPr>
          <w:rFonts w:ascii="Arial Narrow" w:hAnsi="Arial Narrow" w:cstheme="minorHAnsi"/>
          <w:b/>
          <w:bCs/>
          <w:i/>
          <w:iCs/>
        </w:rPr>
        <w:t>MARIA</w:t>
      </w:r>
      <w:proofErr w:type="spellEnd"/>
      <w:r w:rsidRPr="0055414D">
        <w:rPr>
          <w:rFonts w:ascii="Arial Narrow" w:hAnsi="Arial Narrow" w:cstheme="minorHAnsi"/>
          <w:b/>
          <w:bCs/>
          <w:i/>
          <w:iCs/>
        </w:rPr>
        <w:t xml:space="preserve"> GUADALUPE </w:t>
      </w:r>
      <w:proofErr w:type="spellStart"/>
      <w:r w:rsidRPr="0055414D">
        <w:rPr>
          <w:rFonts w:ascii="Arial Narrow" w:hAnsi="Arial Narrow" w:cstheme="minorHAnsi"/>
          <w:b/>
          <w:bCs/>
          <w:i/>
          <w:iCs/>
        </w:rPr>
        <w:t>MARIN</w:t>
      </w:r>
      <w:proofErr w:type="spellEnd"/>
      <w:r w:rsidRPr="0055414D">
        <w:rPr>
          <w:rFonts w:ascii="Arial Narrow" w:hAnsi="Arial Narrow" w:cstheme="minorHAnsi"/>
          <w:b/>
          <w:bCs/>
          <w:i/>
          <w:iCs/>
        </w:rPr>
        <w:t xml:space="preserve"> PRECIADO"</w:t>
      </w:r>
    </w:p>
    <w:p w14:paraId="471F0573" w14:textId="77777777" w:rsidR="00312AA1" w:rsidRDefault="00312AA1" w:rsidP="00312AA1">
      <w:pPr>
        <w:spacing w:after="0"/>
        <w:jc w:val="center"/>
        <w:rPr>
          <w:rFonts w:ascii="Arial Narrow" w:hAnsi="Arial Narrow" w:cstheme="minorHAnsi"/>
          <w:b/>
          <w:bCs/>
          <w:i/>
          <w:iCs/>
        </w:rPr>
      </w:pPr>
      <w:r w:rsidRPr="0055414D">
        <w:rPr>
          <w:rFonts w:ascii="Arial Narrow" w:hAnsi="Arial Narrow" w:cstheme="minorHAnsi"/>
          <w:b/>
          <w:bCs/>
          <w:i/>
          <w:iCs/>
        </w:rPr>
        <w:t>CD. GUZMÁN MUNICIPIO DE ZAPOTLÁN EL GRANDE, JALISCO,</w:t>
      </w:r>
    </w:p>
    <w:p w14:paraId="0C20E652" w14:textId="77777777" w:rsidR="00312AA1" w:rsidRPr="0055414D" w:rsidRDefault="00312AA1" w:rsidP="00312AA1">
      <w:pPr>
        <w:spacing w:after="0"/>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65308D96" w14:textId="77777777" w:rsidR="00312AA1" w:rsidRPr="0055414D" w:rsidRDefault="00312AA1" w:rsidP="00312AA1">
      <w:pPr>
        <w:spacing w:after="0"/>
        <w:jc w:val="center"/>
        <w:rPr>
          <w:rFonts w:ascii="Arial Narrow" w:hAnsi="Arial Narrow" w:cstheme="minorHAnsi"/>
          <w:b/>
          <w:bCs/>
          <w:i/>
          <w:iCs/>
        </w:rPr>
      </w:pPr>
      <w:r>
        <w:rPr>
          <w:rFonts w:ascii="Arial Narrow" w:hAnsi="Arial Narrow" w:cstheme="minorHAnsi"/>
          <w:b/>
          <w:bCs/>
          <w:i/>
          <w:iCs/>
        </w:rPr>
        <w:t>A 21</w:t>
      </w:r>
      <w:r w:rsidRPr="0055414D">
        <w:rPr>
          <w:rFonts w:ascii="Arial Narrow" w:hAnsi="Arial Narrow" w:cstheme="minorHAnsi"/>
          <w:b/>
          <w:bCs/>
          <w:i/>
          <w:iCs/>
        </w:rPr>
        <w:t xml:space="preserve"> DE </w:t>
      </w:r>
      <w:r>
        <w:rPr>
          <w:rFonts w:ascii="Arial Narrow" w:hAnsi="Arial Narrow" w:cstheme="minorHAnsi"/>
          <w:b/>
          <w:bCs/>
          <w:i/>
          <w:iCs/>
        </w:rPr>
        <w:t>JULIO</w:t>
      </w:r>
      <w:r w:rsidRPr="0055414D">
        <w:rPr>
          <w:rFonts w:ascii="Arial Narrow" w:hAnsi="Arial Narrow" w:cstheme="minorHAnsi"/>
          <w:b/>
          <w:bCs/>
          <w:i/>
          <w:iCs/>
        </w:rPr>
        <w:t xml:space="preserve"> DE 2025.</w:t>
      </w:r>
    </w:p>
    <w:p w14:paraId="12B49D5E" w14:textId="77777777" w:rsidR="00312AA1" w:rsidRPr="0055414D" w:rsidRDefault="00312AA1" w:rsidP="00312AA1">
      <w:pPr>
        <w:pStyle w:val="Cuerpo"/>
        <w:jc w:val="center"/>
        <w:rPr>
          <w:rStyle w:val="Ninguno"/>
          <w:rFonts w:ascii="Arial" w:eastAsia="Cambria" w:hAnsi="Arial" w:cs="Arial"/>
          <w:b/>
          <w:bCs/>
          <w:sz w:val="22"/>
          <w:szCs w:val="22"/>
          <w:lang w:val="es-MX"/>
        </w:rPr>
      </w:pPr>
    </w:p>
    <w:p w14:paraId="3605EBE0" w14:textId="30961423" w:rsidR="00312AA1" w:rsidRDefault="00312AA1" w:rsidP="00312AA1">
      <w:pPr>
        <w:pStyle w:val="Cuerpo"/>
        <w:jc w:val="center"/>
        <w:rPr>
          <w:rStyle w:val="Ninguno"/>
          <w:rFonts w:ascii="Arial" w:eastAsia="Cambria" w:hAnsi="Arial" w:cs="Arial"/>
          <w:b/>
          <w:bCs/>
          <w:sz w:val="22"/>
          <w:szCs w:val="22"/>
          <w:lang w:val="es-MX"/>
        </w:rPr>
      </w:pPr>
    </w:p>
    <w:p w14:paraId="088F555D" w14:textId="77777777" w:rsidR="00D46EE5" w:rsidRPr="0055414D" w:rsidRDefault="00D46EE5" w:rsidP="00312AA1">
      <w:pPr>
        <w:pStyle w:val="Cuerpo"/>
        <w:jc w:val="center"/>
        <w:rPr>
          <w:rStyle w:val="Ninguno"/>
          <w:rFonts w:ascii="Arial" w:eastAsia="Cambria" w:hAnsi="Arial" w:cs="Arial"/>
          <w:b/>
          <w:bCs/>
          <w:sz w:val="22"/>
          <w:szCs w:val="22"/>
          <w:lang w:val="es-MX"/>
        </w:rPr>
      </w:pPr>
    </w:p>
    <w:p w14:paraId="1C36CA37" w14:textId="77777777" w:rsidR="00312AA1" w:rsidRPr="0055414D" w:rsidRDefault="00312AA1" w:rsidP="00312AA1">
      <w:pPr>
        <w:pStyle w:val="Cuerpo"/>
        <w:jc w:val="center"/>
        <w:rPr>
          <w:rStyle w:val="Ninguno"/>
          <w:rFonts w:ascii="Arial" w:eastAsia="Cambria" w:hAnsi="Arial"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1ADF7EFB" wp14:editId="0B171B4F">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4185D"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107F5B0D" wp14:editId="00D4C1CA">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8117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312AA1" w:rsidRPr="0055414D" w14:paraId="0F3DF7D1" w14:textId="77777777" w:rsidTr="00650A3D">
        <w:tc>
          <w:tcPr>
            <w:tcW w:w="4602" w:type="dxa"/>
          </w:tcPr>
          <w:p w14:paraId="7CF871A6" w14:textId="77777777" w:rsidR="00312AA1" w:rsidRPr="0055414D" w:rsidRDefault="00312AA1" w:rsidP="00650A3D">
            <w:pPr>
              <w:jc w:val="center"/>
              <w:rPr>
                <w:rFonts w:ascii="Arial Narrow" w:eastAsia="Times New Roman" w:hAnsi="Arial Narrow" w:cs="Times New Roman"/>
                <w:sz w:val="22"/>
                <w:szCs w:val="22"/>
              </w:rPr>
            </w:pPr>
            <w:r w:rsidRPr="0055414D">
              <w:rPr>
                <w:rFonts w:ascii="Arial Narrow" w:eastAsia="Arial" w:hAnsi="Arial Narrow" w:cs="Arial"/>
                <w:b/>
                <w:sz w:val="22"/>
                <w:szCs w:val="22"/>
              </w:rPr>
              <w:t>DRA. MIRIAM SALOME TORRES LARES</w:t>
            </w:r>
          </w:p>
          <w:p w14:paraId="622CED0E"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cs="Arial"/>
                <w:sz w:val="22"/>
                <w:szCs w:val="22"/>
                <w:lang w:val="es-MX"/>
              </w:rPr>
              <w:t>PRESIDENTA DE LA 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708F26BF"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55414D">
              <w:rPr>
                <w:rFonts w:ascii="Arial Narrow" w:eastAsia="Arial" w:hAnsi="Arial Narrow"/>
                <w:b/>
                <w:sz w:val="22"/>
                <w:szCs w:val="22"/>
                <w:lang w:val="es-MX"/>
              </w:rPr>
              <w:t>LIC. MAGALI CASILLAS CONTRERAS.</w:t>
            </w:r>
          </w:p>
          <w:p w14:paraId="3ECE6679"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sz w:val="22"/>
                <w:szCs w:val="22"/>
                <w:lang w:val="es-MX"/>
              </w:rPr>
              <w:t>PRESIDENTA MUNICIPAL Y VOCAL DE LA</w:t>
            </w:r>
            <w:r w:rsidRPr="0055414D">
              <w:rPr>
                <w:rStyle w:val="Ninguno"/>
                <w:rFonts w:ascii="Arial" w:eastAsia="Cambria" w:hAnsi="Arial"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r w:rsidR="00312AA1" w:rsidRPr="0055414D" w14:paraId="05D41D2F" w14:textId="77777777" w:rsidTr="00650A3D">
        <w:tc>
          <w:tcPr>
            <w:tcW w:w="4602" w:type="dxa"/>
          </w:tcPr>
          <w:p w14:paraId="5758C7D1"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03F6944A"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5A39BEC"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0A179B0"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DC61D52"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7D1B2178" wp14:editId="14DFF68D">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81014"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14:paraId="545F9819"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w:t>
            </w:r>
            <w:r>
              <w:rPr>
                <w:rStyle w:val="Ninguno"/>
                <w:rFonts w:ascii="Arial Narrow" w:eastAsia="Cambria" w:hAnsi="Arial Narrow" w:cs="Arial"/>
                <w:b/>
                <w:bCs/>
                <w:sz w:val="22"/>
                <w:szCs w:val="22"/>
                <w:lang w:val="es-MX"/>
              </w:rPr>
              <w:t>A</w:t>
            </w:r>
            <w:r w:rsidRPr="0055414D">
              <w:rPr>
                <w:rStyle w:val="Ninguno"/>
                <w:rFonts w:ascii="Arial Narrow" w:eastAsia="Cambria" w:hAnsi="Arial Narrow" w:cs="Arial"/>
                <w:b/>
                <w:bCs/>
                <w:sz w:val="22"/>
                <w:szCs w:val="22"/>
                <w:lang w:val="es-MX"/>
              </w:rPr>
              <w:t>RENTES</w:t>
            </w:r>
          </w:p>
          <w:p w14:paraId="725AD198"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21279E3F"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07EE8B44"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56161E7"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3F5CF94"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82959D9"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6F024B46" wp14:editId="460EA448">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3DFF9"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14:paraId="1568C80E"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14:paraId="6FCF7BFA" w14:textId="77777777"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14:paraId="35705530" w14:textId="77777777" w:rsidR="00312AA1" w:rsidRPr="0055414D" w:rsidRDefault="00312AA1" w:rsidP="00312AA1">
      <w:pPr>
        <w:spacing w:after="0"/>
        <w:rPr>
          <w:rFonts w:ascii="Arial Narrow" w:eastAsia="Arial" w:hAnsi="Arial Narrow" w:cs="Arial"/>
          <w:sz w:val="18"/>
          <w:szCs w:val="18"/>
        </w:rPr>
      </w:pPr>
    </w:p>
    <w:p w14:paraId="3180E65C" w14:textId="77777777" w:rsidR="00312AA1" w:rsidRDefault="00312AA1" w:rsidP="00312AA1">
      <w:pPr>
        <w:spacing w:after="0"/>
        <w:rPr>
          <w:rFonts w:ascii="Arial Narrow" w:eastAsia="Arial" w:hAnsi="Arial Narrow" w:cs="Arial"/>
          <w:sz w:val="18"/>
          <w:szCs w:val="18"/>
        </w:rPr>
      </w:pPr>
    </w:p>
    <w:p w14:paraId="35B4E6FC" w14:textId="77777777" w:rsidR="00D46EE5" w:rsidRDefault="00D46EE5" w:rsidP="00D46EE5">
      <w:pPr>
        <w:spacing w:after="0"/>
        <w:jc w:val="both"/>
        <w:rPr>
          <w:rFonts w:ascii="Arial" w:hAnsi="Arial" w:cs="Arial"/>
          <w:b/>
          <w:bCs/>
          <w:sz w:val="16"/>
          <w:szCs w:val="16"/>
        </w:rPr>
      </w:pPr>
    </w:p>
    <w:p w14:paraId="26EE3121" w14:textId="780E1D12" w:rsidR="004B7BE4" w:rsidRPr="00D46EE5" w:rsidRDefault="00C47292" w:rsidP="00D46EE5">
      <w:pPr>
        <w:spacing w:after="0"/>
        <w:jc w:val="both"/>
        <w:rPr>
          <w:rFonts w:ascii="Arial" w:hAnsi="Arial" w:cs="Arial"/>
          <w:b/>
          <w:bCs/>
          <w:sz w:val="16"/>
          <w:szCs w:val="16"/>
        </w:rPr>
      </w:pPr>
      <w:r w:rsidRPr="00C47292">
        <w:rPr>
          <w:rFonts w:ascii="Arial" w:hAnsi="Arial" w:cs="Arial"/>
          <w:b/>
          <w:bCs/>
          <w:sz w:val="16"/>
          <w:szCs w:val="16"/>
        </w:rPr>
        <w:t>LA PRESENTE HOJA DE FIRMAS FORMA PARTE INTEGRANTE DEL DICTAMEN</w:t>
      </w:r>
      <w:r w:rsidRPr="00C47292">
        <w:rPr>
          <w:rStyle w:val="Ninguno"/>
          <w:rFonts w:ascii="Arial" w:hAnsi="Arial" w:cs="Arial"/>
          <w:b/>
          <w:bCs/>
          <w:sz w:val="16"/>
          <w:szCs w:val="16"/>
          <w:lang w:val="es-ES"/>
        </w:rPr>
        <w:t xml:space="preserve"> QUE </w:t>
      </w:r>
      <w:r w:rsidRPr="00C47292">
        <w:rPr>
          <w:rFonts w:ascii="Arial" w:eastAsia="Arial" w:hAnsi="Arial" w:cs="Arial"/>
          <w:b/>
          <w:bCs/>
          <w:sz w:val="16"/>
          <w:szCs w:val="16"/>
        </w:rPr>
        <w:t>APRUEBA</w:t>
      </w:r>
      <w:r w:rsidRPr="00C47292">
        <w:rPr>
          <w:rFonts w:ascii="Arial" w:eastAsia="Arial" w:hAnsi="Arial" w:cs="Arial"/>
          <w:b/>
          <w:sz w:val="16"/>
          <w:szCs w:val="16"/>
        </w:rPr>
        <w:t xml:space="preserve"> Y RATIFICA LA DICTAMINACIÓN DEL COMITÉ DE OBRA PÚBLICA QUE DETERMINA EL PROCEDIMIENTO DE EXCEPCIÓN A LA LICITACIÓN PÚBLICA PARA CONTRATAR BAJO LA MODALIDAD DE </w:t>
      </w:r>
      <w:proofErr w:type="spellStart"/>
      <w:r w:rsidRPr="00C47292">
        <w:rPr>
          <w:rFonts w:ascii="Arial" w:eastAsia="Arial" w:hAnsi="Arial" w:cs="Arial"/>
          <w:b/>
          <w:sz w:val="16"/>
          <w:szCs w:val="16"/>
        </w:rPr>
        <w:t>CONSURSO</w:t>
      </w:r>
      <w:proofErr w:type="spellEnd"/>
      <w:r w:rsidRPr="00C47292">
        <w:rPr>
          <w:rFonts w:ascii="Arial" w:eastAsia="Arial" w:hAnsi="Arial" w:cs="Arial"/>
          <w:b/>
          <w:sz w:val="16"/>
          <w:szCs w:val="16"/>
        </w:rPr>
        <w:t xml:space="preserve"> SIMPLIFICADO SUMARIO, LAS OBRAS PÚBLICAS FAISMUN-01-2025 Y FAISMUN-02-2025, ASÍ COMO LAS EMPRESAS CONTRATISTAS PROPUESTAS PARA PARTICIPAR EN EL</w:t>
      </w:r>
      <w:r w:rsidR="00D46EE5">
        <w:rPr>
          <w:rFonts w:ascii="Arial" w:eastAsia="Arial" w:hAnsi="Arial" w:cs="Arial"/>
          <w:b/>
          <w:sz w:val="16"/>
          <w:szCs w:val="16"/>
        </w:rPr>
        <w:t xml:space="preserve"> </w:t>
      </w:r>
      <w:r w:rsidRPr="00C47292">
        <w:rPr>
          <w:rFonts w:ascii="Arial" w:eastAsia="Arial" w:hAnsi="Arial" w:cs="Arial"/>
          <w:b/>
          <w:sz w:val="16"/>
          <w:szCs w:val="16"/>
        </w:rPr>
        <w:t>PROCEDIMIENTO CORRESPONDIENTE</w:t>
      </w:r>
      <w:r>
        <w:rPr>
          <w:rFonts w:ascii="Arial" w:eastAsia="Arial" w:hAnsi="Arial" w:cs="Arial"/>
          <w:b/>
          <w:sz w:val="16"/>
          <w:szCs w:val="16"/>
        </w:rPr>
        <w:t xml:space="preserve">. -  </w:t>
      </w:r>
      <w:proofErr w:type="gramStart"/>
      <w:r>
        <w:rPr>
          <w:rFonts w:ascii="Arial" w:eastAsia="Arial" w:hAnsi="Arial" w:cs="Arial"/>
          <w:b/>
          <w:sz w:val="16"/>
          <w:szCs w:val="16"/>
        </w:rPr>
        <w:t>-  -</w:t>
      </w:r>
      <w:proofErr w:type="gramEnd"/>
      <w:r>
        <w:rPr>
          <w:rFonts w:ascii="Arial" w:eastAsia="Arial" w:hAnsi="Arial" w:cs="Arial"/>
          <w:b/>
          <w:sz w:val="16"/>
          <w:szCs w:val="16"/>
        </w:rPr>
        <w:t xml:space="preserve">  -  -  -  -  -  -  -  -  -  -  -  -  -  -  -  -  -  -  -  -  -  -  -  -  -  -  -  -  -  -  -  -  -  -  -  -  -  -  conste. </w:t>
      </w:r>
      <w:r w:rsidR="00D46EE5">
        <w:rPr>
          <w:rFonts w:ascii="Arial" w:hAnsi="Arial" w:cs="Arial"/>
          <w:b/>
          <w:bCs/>
          <w:sz w:val="16"/>
          <w:szCs w:val="16"/>
        </w:rPr>
        <w:t>*</w:t>
      </w:r>
      <w:proofErr w:type="spellStart"/>
      <w:r w:rsidR="00312AA1">
        <w:rPr>
          <w:rFonts w:ascii="Arial Narrow" w:eastAsia="Arial" w:hAnsi="Arial Narrow" w:cs="Arial"/>
          <w:sz w:val="18"/>
          <w:szCs w:val="18"/>
        </w:rPr>
        <w:t>MSTL</w:t>
      </w:r>
      <w:proofErr w:type="spellEnd"/>
      <w:r w:rsidR="00312AA1">
        <w:rPr>
          <w:rFonts w:ascii="Arial Narrow" w:eastAsia="Arial" w:hAnsi="Arial Narrow" w:cs="Arial"/>
          <w:sz w:val="18"/>
          <w:szCs w:val="18"/>
        </w:rPr>
        <w:t>/</w:t>
      </w:r>
      <w:proofErr w:type="spellStart"/>
      <w:r w:rsidR="00312AA1">
        <w:rPr>
          <w:rFonts w:ascii="Arial Narrow" w:eastAsia="Arial" w:hAnsi="Arial Narrow" w:cs="Arial"/>
          <w:sz w:val="18"/>
          <w:szCs w:val="18"/>
        </w:rPr>
        <w:t>mgpa</w:t>
      </w:r>
      <w:proofErr w:type="spellEnd"/>
      <w:r w:rsidR="00312AA1">
        <w:rPr>
          <w:rFonts w:ascii="Arial Narrow" w:eastAsia="Arial" w:hAnsi="Arial Narrow" w:cs="Arial"/>
          <w:sz w:val="18"/>
          <w:szCs w:val="18"/>
        </w:rPr>
        <w:t xml:space="preserve">. </w:t>
      </w:r>
    </w:p>
    <w:sectPr w:rsidR="004B7BE4" w:rsidRPr="00D46EE5" w:rsidSect="00650A3D">
      <w:headerReference w:type="even" r:id="rId8"/>
      <w:headerReference w:type="default" r:id="rId9"/>
      <w:headerReference w:type="first" r:id="rId10"/>
      <w:pgSz w:w="12240" w:h="15840"/>
      <w:pgMar w:top="1843" w:right="900" w:bottom="184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4D21" w14:textId="77777777" w:rsidR="00000000" w:rsidRDefault="00D46EE5">
      <w:pPr>
        <w:spacing w:after="0" w:line="240" w:lineRule="auto"/>
      </w:pPr>
      <w:r>
        <w:separator/>
      </w:r>
    </w:p>
  </w:endnote>
  <w:endnote w:type="continuationSeparator" w:id="0">
    <w:p w14:paraId="13A17CDE" w14:textId="77777777" w:rsidR="00000000" w:rsidRDefault="00D4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2EB4" w14:textId="77777777" w:rsidR="00000000" w:rsidRDefault="00D46EE5">
      <w:pPr>
        <w:spacing w:after="0" w:line="240" w:lineRule="auto"/>
      </w:pPr>
      <w:r>
        <w:separator/>
      </w:r>
    </w:p>
  </w:footnote>
  <w:footnote w:type="continuationSeparator" w:id="0">
    <w:p w14:paraId="76067CA5" w14:textId="77777777" w:rsidR="00000000" w:rsidRDefault="00D4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2510" w14:textId="77777777" w:rsidR="00650A3D" w:rsidRDefault="00D46EE5">
    <w:pPr>
      <w:pStyle w:val="Encabezado"/>
    </w:pPr>
    <w:r>
      <w:rPr>
        <w:noProof/>
      </w:rPr>
      <w:pict w14:anchorId="41518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5"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29907"/>
      <w:docPartObj>
        <w:docPartGallery w:val="Page Numbers (Top of Page)"/>
        <w:docPartUnique/>
      </w:docPartObj>
    </w:sdtPr>
    <w:sdtEndPr/>
    <w:sdtContent>
      <w:p w14:paraId="31F975A6" w14:textId="77777777" w:rsidR="00650A3D" w:rsidRDefault="00650A3D">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121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1214B">
          <w:rPr>
            <w:b/>
            <w:bCs/>
            <w:noProof/>
          </w:rPr>
          <w:t>19</w:t>
        </w:r>
        <w:r>
          <w:rPr>
            <w:b/>
            <w:bCs/>
            <w:sz w:val="24"/>
            <w:szCs w:val="24"/>
          </w:rPr>
          <w:fldChar w:fldCharType="end"/>
        </w:r>
      </w:p>
    </w:sdtContent>
  </w:sdt>
  <w:p w14:paraId="4A2324F7" w14:textId="77777777" w:rsidR="00650A3D" w:rsidRDefault="00D46EE5">
    <w:pPr>
      <w:pStyle w:val="Encabezado"/>
    </w:pPr>
    <w:r>
      <w:rPr>
        <w:noProof/>
      </w:rPr>
      <w:pict w14:anchorId="6F8F9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6"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DE49" w14:textId="77777777" w:rsidR="00650A3D" w:rsidRDefault="00D46EE5">
    <w:pPr>
      <w:pStyle w:val="Encabezado"/>
    </w:pPr>
    <w:r>
      <w:rPr>
        <w:noProof/>
      </w:rPr>
      <w:pict w14:anchorId="71BAE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7"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DE47AA"/>
    <w:multiLevelType w:val="hybridMultilevel"/>
    <w:tmpl w:val="5A62F8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6E6A34F1"/>
    <w:multiLevelType w:val="hybridMultilevel"/>
    <w:tmpl w:val="0FCC5582"/>
    <w:lvl w:ilvl="0" w:tplc="A2C25D12">
      <w:start w:val="1"/>
      <w:numFmt w:val="upp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A1"/>
    <w:rsid w:val="00030968"/>
    <w:rsid w:val="000A2CB6"/>
    <w:rsid w:val="00110217"/>
    <w:rsid w:val="0011214B"/>
    <w:rsid w:val="002C6BF2"/>
    <w:rsid w:val="00312AA1"/>
    <w:rsid w:val="00317BCB"/>
    <w:rsid w:val="003312BE"/>
    <w:rsid w:val="00415F94"/>
    <w:rsid w:val="004427C2"/>
    <w:rsid w:val="004538A1"/>
    <w:rsid w:val="004A5BD9"/>
    <w:rsid w:val="004B7BE4"/>
    <w:rsid w:val="005851CA"/>
    <w:rsid w:val="00650A3D"/>
    <w:rsid w:val="00653F12"/>
    <w:rsid w:val="0065753D"/>
    <w:rsid w:val="006A3414"/>
    <w:rsid w:val="007B6D1F"/>
    <w:rsid w:val="008C22A7"/>
    <w:rsid w:val="009F715E"/>
    <w:rsid w:val="00A72AD9"/>
    <w:rsid w:val="00AA0C64"/>
    <w:rsid w:val="00B909C5"/>
    <w:rsid w:val="00B97F6C"/>
    <w:rsid w:val="00C11B09"/>
    <w:rsid w:val="00C16979"/>
    <w:rsid w:val="00C32B1A"/>
    <w:rsid w:val="00C47292"/>
    <w:rsid w:val="00D060D8"/>
    <w:rsid w:val="00D46EE5"/>
    <w:rsid w:val="00FD63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7857"/>
  <w15:chartTrackingRefBased/>
  <w15:docId w15:val="{5CEC4BE0-AEAE-41C7-9221-28663EE6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A1"/>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2A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AA1"/>
    <w:rPr>
      <w:kern w:val="2"/>
      <w14:ligatures w14:val="standardContextual"/>
    </w:rPr>
  </w:style>
  <w:style w:type="character" w:customStyle="1" w:styleId="Ninguno">
    <w:name w:val="Ninguno"/>
    <w:rsid w:val="00312AA1"/>
  </w:style>
  <w:style w:type="paragraph" w:customStyle="1" w:styleId="Cuerpo">
    <w:name w:val="Cuerpo"/>
    <w:rsid w:val="00312AA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312AA1"/>
    <w:pPr>
      <w:ind w:left="720"/>
      <w:contextualSpacing/>
    </w:pPr>
  </w:style>
  <w:style w:type="paragraph" w:styleId="Sinespaciado">
    <w:name w:val="No Spacing"/>
    <w:link w:val="SinespaciadoCar"/>
    <w:uiPriority w:val="1"/>
    <w:qFormat/>
    <w:rsid w:val="00312AA1"/>
    <w:pPr>
      <w:spacing w:after="0" w:line="240" w:lineRule="auto"/>
    </w:pPr>
  </w:style>
  <w:style w:type="character" w:customStyle="1" w:styleId="SinespaciadoCar">
    <w:name w:val="Sin espaciado Car"/>
    <w:basedOn w:val="Fuentedeprrafopredeter"/>
    <w:link w:val="Sinespaciado"/>
    <w:uiPriority w:val="1"/>
    <w:rsid w:val="00312AA1"/>
  </w:style>
  <w:style w:type="table" w:styleId="Tablaconcuadrcula">
    <w:name w:val="Table Grid"/>
    <w:basedOn w:val="Tablanormal"/>
    <w:uiPriority w:val="39"/>
    <w:rsid w:val="00312A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12AA1"/>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312AA1"/>
    <w:rPr>
      <w:rFonts w:ascii="Helvetica" w:hAnsi="Helvetica" w:hint="default"/>
      <w:b w:val="0"/>
      <w:bCs w:val="0"/>
      <w:i w:val="0"/>
      <w:iCs w:val="0"/>
      <w:sz w:val="18"/>
      <w:szCs w:val="18"/>
    </w:rPr>
  </w:style>
  <w:style w:type="paragraph" w:customStyle="1" w:styleId="li1">
    <w:name w:val="li1"/>
    <w:basedOn w:val="Normal"/>
    <w:rsid w:val="00312AA1"/>
    <w:pPr>
      <w:spacing w:after="0" w:line="240" w:lineRule="auto"/>
    </w:pPr>
    <w:rPr>
      <w:rFonts w:ascii="Helvetica" w:eastAsiaTheme="minorEastAsia" w:hAnsi="Helvetica" w:cs="Times New Roman"/>
      <w:kern w:val="0"/>
      <w:sz w:val="18"/>
      <w:szCs w:val="18"/>
      <w:lang w:eastAsia="es-MX"/>
      <w14:ligatures w14:val="none"/>
    </w:rPr>
  </w:style>
  <w:style w:type="paragraph" w:styleId="Textosinformato">
    <w:name w:val="Plain Text"/>
    <w:basedOn w:val="Normal"/>
    <w:link w:val="TextosinformatoCar"/>
    <w:rsid w:val="00312AA1"/>
    <w:pPr>
      <w:spacing w:after="0" w:line="240" w:lineRule="auto"/>
    </w:pPr>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312AA1"/>
    <w:rPr>
      <w:rFonts w:ascii="Courier New" w:eastAsia="Times New Roman" w:hAnsi="Courier New" w:cs="Times New Roman"/>
      <w:sz w:val="20"/>
      <w:szCs w:val="20"/>
      <w:lang w:val="es-ES" w:eastAsia="es-ES"/>
    </w:rPr>
  </w:style>
  <w:style w:type="paragraph" w:customStyle="1" w:styleId="Texto">
    <w:name w:val="Texto"/>
    <w:basedOn w:val="Normal"/>
    <w:rsid w:val="00312AA1"/>
    <w:pPr>
      <w:spacing w:after="101" w:line="216" w:lineRule="exact"/>
      <w:ind w:firstLine="288"/>
      <w:jc w:val="both"/>
    </w:pPr>
    <w:rPr>
      <w:rFonts w:ascii="Arial" w:eastAsia="Times New Roman" w:hAnsi="Arial" w:cs="Arial"/>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2EAD-F838-4CE9-8B07-8E8BF35F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6458</Words>
  <Characters>35519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2</cp:revision>
  <dcterms:created xsi:type="dcterms:W3CDTF">2025-07-22T15:58:00Z</dcterms:created>
  <dcterms:modified xsi:type="dcterms:W3CDTF">2025-07-22T15:58:00Z</dcterms:modified>
</cp:coreProperties>
</file>