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813A" w14:textId="77777777" w:rsidR="00454681" w:rsidRDefault="00454681" w:rsidP="00454681">
      <w:pPr>
        <w:spacing w:after="0" w:line="276" w:lineRule="auto"/>
        <w:jc w:val="both"/>
        <w:rPr>
          <w:rFonts w:ascii="Arial" w:eastAsia="Calibri" w:hAnsi="Arial" w:cs="Arial"/>
          <w:b/>
          <w:sz w:val="24"/>
          <w:szCs w:val="24"/>
        </w:rPr>
      </w:pPr>
    </w:p>
    <w:p w14:paraId="6872548E" w14:textId="33B6AA71" w:rsidR="005744D6" w:rsidRPr="0074786F" w:rsidRDefault="005744D6" w:rsidP="00454681">
      <w:pPr>
        <w:spacing w:after="0" w:line="276" w:lineRule="auto"/>
        <w:jc w:val="both"/>
        <w:rPr>
          <w:rFonts w:ascii="Arial" w:eastAsia="Calibri" w:hAnsi="Arial" w:cs="Arial"/>
          <w:b/>
          <w:sz w:val="24"/>
          <w:szCs w:val="24"/>
        </w:rPr>
      </w:pPr>
      <w:r w:rsidRPr="0074786F">
        <w:rPr>
          <w:rFonts w:ascii="Arial" w:eastAsia="Calibri" w:hAnsi="Arial" w:cs="Arial"/>
          <w:b/>
          <w:sz w:val="24"/>
          <w:szCs w:val="24"/>
        </w:rPr>
        <w:t xml:space="preserve">HONORABLE AYUNTAMIENTO CONSTITUCIONAL </w:t>
      </w:r>
    </w:p>
    <w:p w14:paraId="0522B1A4" w14:textId="77777777" w:rsidR="005744D6" w:rsidRPr="0074786F" w:rsidRDefault="005744D6" w:rsidP="00454681">
      <w:pPr>
        <w:spacing w:after="0" w:line="276" w:lineRule="auto"/>
        <w:jc w:val="both"/>
        <w:rPr>
          <w:rFonts w:ascii="Arial" w:eastAsia="Calibri" w:hAnsi="Arial" w:cs="Arial"/>
          <w:b/>
          <w:sz w:val="24"/>
          <w:szCs w:val="24"/>
        </w:rPr>
      </w:pPr>
      <w:r w:rsidRPr="0074786F">
        <w:rPr>
          <w:rFonts w:ascii="Arial" w:eastAsia="Calibri" w:hAnsi="Arial" w:cs="Arial"/>
          <w:b/>
          <w:sz w:val="24"/>
          <w:szCs w:val="24"/>
        </w:rPr>
        <w:t>DE ZAPOTLÁN EL GRANDE, JALISCO</w:t>
      </w:r>
    </w:p>
    <w:p w14:paraId="79BFBCF5" w14:textId="1EEFF4EF" w:rsidR="00E30F7C" w:rsidRPr="0074786F" w:rsidRDefault="005744D6" w:rsidP="00454681">
      <w:pPr>
        <w:spacing w:after="0" w:line="276" w:lineRule="auto"/>
        <w:jc w:val="both"/>
        <w:rPr>
          <w:rFonts w:ascii="Arial" w:eastAsia="Calibri" w:hAnsi="Arial" w:cs="Arial"/>
          <w:sz w:val="24"/>
          <w:szCs w:val="24"/>
        </w:rPr>
      </w:pPr>
      <w:r w:rsidRPr="0074786F">
        <w:rPr>
          <w:rFonts w:ascii="Arial" w:eastAsia="Calibri" w:hAnsi="Arial" w:cs="Arial"/>
          <w:b/>
          <w:sz w:val="24"/>
          <w:szCs w:val="24"/>
        </w:rPr>
        <w:t>PRESENTE</w:t>
      </w:r>
    </w:p>
    <w:p w14:paraId="378991FF" w14:textId="77777777" w:rsidR="00454681" w:rsidRDefault="00454681" w:rsidP="00454681">
      <w:pPr>
        <w:spacing w:after="0" w:line="276" w:lineRule="auto"/>
        <w:jc w:val="both"/>
        <w:rPr>
          <w:rFonts w:ascii="Arial" w:eastAsia="Times New Roman" w:hAnsi="Arial" w:cs="Arial"/>
          <w:sz w:val="24"/>
          <w:szCs w:val="24"/>
        </w:rPr>
      </w:pPr>
    </w:p>
    <w:p w14:paraId="16B558D6" w14:textId="76943EB3" w:rsidR="005744D6" w:rsidRPr="00BC5808" w:rsidRDefault="005744D6" w:rsidP="00454681">
      <w:pPr>
        <w:spacing w:after="0" w:line="276" w:lineRule="auto"/>
        <w:jc w:val="both"/>
        <w:rPr>
          <w:rFonts w:ascii="Arial" w:eastAsia="Calibri" w:hAnsi="Arial" w:cs="Arial"/>
          <w:sz w:val="24"/>
          <w:szCs w:val="24"/>
        </w:rPr>
      </w:pPr>
      <w:r w:rsidRPr="00BC5808">
        <w:rPr>
          <w:rFonts w:ascii="Arial" w:eastAsia="Times New Roman" w:hAnsi="Arial" w:cs="Arial"/>
          <w:sz w:val="24"/>
          <w:szCs w:val="24"/>
        </w:rPr>
        <w:t xml:space="preserve">Quien motiva y suscribe </w:t>
      </w:r>
      <w:r>
        <w:rPr>
          <w:rStyle w:val="markedcontent"/>
          <w:rFonts w:ascii="Arial" w:hAnsi="Arial" w:cs="Arial"/>
          <w:b/>
          <w:sz w:val="24"/>
          <w:szCs w:val="24"/>
        </w:rPr>
        <w:t>CIUDADANA MAGALI CASILLAS CONTRERAS</w:t>
      </w:r>
      <w:r w:rsidRPr="00BC5808">
        <w:rPr>
          <w:rStyle w:val="markedcontent"/>
          <w:rFonts w:ascii="Arial" w:hAnsi="Arial" w:cs="Arial"/>
          <w:b/>
          <w:sz w:val="24"/>
          <w:szCs w:val="24"/>
        </w:rPr>
        <w:t xml:space="preserve"> </w:t>
      </w:r>
      <w:r w:rsidRPr="00BC5808">
        <w:rPr>
          <w:rFonts w:ascii="Arial" w:eastAsia="Times New Roman" w:hAnsi="Arial" w:cs="Arial"/>
          <w:sz w:val="24"/>
          <w:szCs w:val="24"/>
        </w:rPr>
        <w:t xml:space="preserve">en mi carácter de Presidenta Municipal </w:t>
      </w:r>
      <w:r>
        <w:rPr>
          <w:rFonts w:ascii="Arial" w:eastAsia="Times New Roman" w:hAnsi="Arial" w:cs="Arial"/>
          <w:sz w:val="24"/>
          <w:szCs w:val="24"/>
        </w:rPr>
        <w:t>de Zapotlán el Grande, Jalisco</w:t>
      </w:r>
      <w:r w:rsidRPr="00BC5808">
        <w:rPr>
          <w:rFonts w:ascii="Arial" w:eastAsia="Times New Roman" w:hAnsi="Arial" w:cs="Arial"/>
          <w:sz w:val="24"/>
          <w:szCs w:val="24"/>
        </w:rPr>
        <w:t>, Jalisco, con fundamento en el artículo 115  fracción I y II de la Constitución Política de los Estados Unidos Mexicanos ,73</w:t>
      </w:r>
      <w:r>
        <w:rPr>
          <w:rFonts w:ascii="Arial" w:eastAsia="Times New Roman" w:hAnsi="Arial" w:cs="Arial"/>
          <w:sz w:val="24"/>
          <w:szCs w:val="24"/>
        </w:rPr>
        <w:t xml:space="preserve"> y </w:t>
      </w:r>
      <w:r w:rsidRPr="00BC5808">
        <w:rPr>
          <w:rFonts w:ascii="Arial" w:eastAsia="Times New Roman" w:hAnsi="Arial" w:cs="Arial"/>
          <w:sz w:val="24"/>
          <w:szCs w:val="24"/>
        </w:rPr>
        <w:t>,8</w:t>
      </w:r>
      <w:r>
        <w:rPr>
          <w:rFonts w:ascii="Arial" w:eastAsia="Times New Roman" w:hAnsi="Arial" w:cs="Arial"/>
          <w:sz w:val="24"/>
          <w:szCs w:val="24"/>
        </w:rPr>
        <w:t>8</w:t>
      </w:r>
      <w:r w:rsidRPr="00BC5808">
        <w:rPr>
          <w:rFonts w:ascii="Arial" w:eastAsia="Times New Roman" w:hAnsi="Arial" w:cs="Arial"/>
          <w:sz w:val="24"/>
          <w:szCs w:val="24"/>
        </w:rPr>
        <w:t xml:space="preserve"> fracción IV, 86  de la Constitución Política del Estado de Jalisco, así como lo normado en los artículos </w:t>
      </w:r>
      <w:r>
        <w:rPr>
          <w:rFonts w:ascii="Arial" w:eastAsia="Times New Roman" w:hAnsi="Arial" w:cs="Arial"/>
          <w:sz w:val="24"/>
          <w:szCs w:val="24"/>
        </w:rPr>
        <w:t xml:space="preserve">87 fracción I, 91 fracción I, 92 fracción I, 96 y 101 y demás relativos </w:t>
      </w:r>
      <w:r w:rsidRPr="00BC5808">
        <w:rPr>
          <w:rFonts w:ascii="Arial" w:eastAsia="Times New Roman" w:hAnsi="Arial" w:cs="Arial"/>
          <w:sz w:val="24"/>
          <w:szCs w:val="24"/>
        </w:rPr>
        <w:t>y aplicables del Reglamento Interior del Ayuntamiento de Zapotlán el Grande Jalisco,</w:t>
      </w:r>
      <w:r w:rsidRPr="00BC5808">
        <w:rPr>
          <w:rFonts w:ascii="Arial" w:hAnsi="Arial" w:cs="Arial"/>
          <w:sz w:val="24"/>
          <w:szCs w:val="24"/>
        </w:rPr>
        <w:t xml:space="preserve"> me permito presentar a la distinguida consideración de este H</w:t>
      </w:r>
      <w:r>
        <w:rPr>
          <w:rFonts w:ascii="Arial" w:hAnsi="Arial" w:cs="Arial"/>
          <w:sz w:val="24"/>
          <w:szCs w:val="24"/>
        </w:rPr>
        <w:t xml:space="preserve">onorable </w:t>
      </w:r>
      <w:r w:rsidRPr="00BC5808">
        <w:rPr>
          <w:rFonts w:ascii="Arial" w:hAnsi="Arial" w:cs="Arial"/>
          <w:sz w:val="24"/>
          <w:szCs w:val="24"/>
        </w:rPr>
        <w:t>Ayuntamiento en Pleno</w:t>
      </w:r>
      <w:bookmarkStart w:id="0" w:name="_Hlk193799337"/>
      <w:r w:rsidRPr="00BC5808">
        <w:rPr>
          <w:rFonts w:ascii="Arial" w:hAnsi="Arial" w:cs="Arial"/>
          <w:sz w:val="24"/>
          <w:szCs w:val="24"/>
        </w:rPr>
        <w:t xml:space="preserve">, </w:t>
      </w:r>
      <w:bookmarkStart w:id="1" w:name="_Hlk212810624"/>
      <w:r w:rsidRPr="00BC5808">
        <w:rPr>
          <w:rFonts w:ascii="Arial" w:hAnsi="Arial" w:cs="Arial"/>
          <w:b/>
          <w:sz w:val="24"/>
          <w:szCs w:val="24"/>
        </w:rPr>
        <w:t xml:space="preserve">INICIATIVA DE ACUERDO ECONÓMICO QUE PROPONE  LA CELEBRACIÓN  DEL </w:t>
      </w:r>
      <w:r>
        <w:rPr>
          <w:rFonts w:ascii="Arial" w:hAnsi="Arial" w:cs="Arial"/>
          <w:b/>
          <w:sz w:val="24"/>
          <w:szCs w:val="24"/>
        </w:rPr>
        <w:t>“</w:t>
      </w:r>
      <w:r w:rsidRPr="00BC5808">
        <w:rPr>
          <w:rFonts w:ascii="Arial" w:hAnsi="Arial" w:cs="Arial"/>
          <w:b/>
          <w:sz w:val="24"/>
          <w:szCs w:val="24"/>
        </w:rPr>
        <w:t xml:space="preserve">CONVENIO DE COLABORACIÓN  </w:t>
      </w:r>
      <w:r>
        <w:rPr>
          <w:rFonts w:ascii="Arial" w:hAnsi="Arial" w:cs="Arial"/>
          <w:b/>
          <w:sz w:val="24"/>
          <w:szCs w:val="24"/>
        </w:rPr>
        <w:t xml:space="preserve">PARA LA GESTIÓN Y REGULARIZACIÓN DEL SUELO EN SUS DIFERENTES TIPOS Y MODALIDADES”, </w:t>
      </w:r>
      <w:bookmarkStart w:id="2" w:name="_Hlk212810407"/>
      <w:r w:rsidR="00BC77CC">
        <w:rPr>
          <w:rFonts w:ascii="Arial" w:hAnsi="Arial" w:cs="Arial"/>
          <w:b/>
          <w:sz w:val="24"/>
          <w:szCs w:val="24"/>
        </w:rPr>
        <w:t>ASÍ COMO LOS FUNCIONARIOS Y SERVIDORES PÚBLICOS QUE HAN DE COMPARECER PARA LA CONFORMACIÓN DEL COMITÉ DE EVALUACIÓN Y SEGUIMIENTO</w:t>
      </w:r>
      <w:bookmarkEnd w:id="2"/>
      <w:bookmarkEnd w:id="1"/>
      <w:r w:rsidRPr="00BC5808">
        <w:rPr>
          <w:rFonts w:ascii="Arial" w:hAnsi="Arial" w:cs="Arial"/>
          <w:b/>
          <w:sz w:val="24"/>
          <w:szCs w:val="24"/>
        </w:rPr>
        <w:t>,</w:t>
      </w:r>
      <w:r w:rsidRPr="00BC5808">
        <w:rPr>
          <w:rFonts w:ascii="Arial" w:eastAsia="Calibri" w:hAnsi="Arial" w:cs="Arial"/>
          <w:b/>
          <w:iCs/>
          <w:sz w:val="24"/>
          <w:szCs w:val="24"/>
        </w:rPr>
        <w:t xml:space="preserve"> </w:t>
      </w:r>
      <w:bookmarkEnd w:id="0"/>
      <w:r w:rsidRPr="0030030D">
        <w:rPr>
          <w:rFonts w:ascii="Arial" w:eastAsia="Calibri" w:hAnsi="Arial" w:cs="Arial"/>
          <w:bCs/>
          <w:iCs/>
          <w:sz w:val="24"/>
          <w:szCs w:val="24"/>
        </w:rPr>
        <w:t>que</w:t>
      </w:r>
      <w:r w:rsidRPr="00BC5808">
        <w:rPr>
          <w:rFonts w:ascii="Arial" w:eastAsia="Calibri" w:hAnsi="Arial" w:cs="Arial"/>
          <w:sz w:val="24"/>
          <w:szCs w:val="24"/>
        </w:rPr>
        <w:t xml:space="preserve"> se fundamenta en la siguiente:</w:t>
      </w:r>
    </w:p>
    <w:p w14:paraId="6B526088" w14:textId="77777777" w:rsidR="00454681" w:rsidRDefault="00454681" w:rsidP="00454681">
      <w:pPr>
        <w:spacing w:after="0" w:line="276" w:lineRule="auto"/>
        <w:jc w:val="center"/>
        <w:rPr>
          <w:rFonts w:ascii="Arial" w:eastAsia="Calibri" w:hAnsi="Arial" w:cs="Arial"/>
          <w:b/>
          <w:sz w:val="24"/>
          <w:szCs w:val="24"/>
        </w:rPr>
      </w:pPr>
    </w:p>
    <w:p w14:paraId="461DC0AA" w14:textId="33B2BEE7" w:rsidR="005744D6" w:rsidRPr="00BC5808" w:rsidRDefault="005744D6" w:rsidP="00454681">
      <w:pPr>
        <w:spacing w:after="0" w:line="276" w:lineRule="auto"/>
        <w:jc w:val="center"/>
        <w:rPr>
          <w:rFonts w:ascii="Arial" w:eastAsia="Calibri" w:hAnsi="Arial" w:cs="Arial"/>
          <w:b/>
          <w:sz w:val="24"/>
          <w:szCs w:val="24"/>
        </w:rPr>
      </w:pPr>
      <w:r w:rsidRPr="00BC5808">
        <w:rPr>
          <w:rFonts w:ascii="Arial" w:eastAsia="Calibri" w:hAnsi="Arial" w:cs="Arial"/>
          <w:b/>
          <w:sz w:val="24"/>
          <w:szCs w:val="24"/>
        </w:rPr>
        <w:t xml:space="preserve">E X P O S I C I </w:t>
      </w:r>
      <w:r>
        <w:rPr>
          <w:rFonts w:ascii="Arial" w:eastAsia="Calibri" w:hAnsi="Arial" w:cs="Arial"/>
          <w:b/>
          <w:sz w:val="24"/>
          <w:szCs w:val="24"/>
        </w:rPr>
        <w:t xml:space="preserve">O </w:t>
      </w:r>
      <w:r w:rsidRPr="00BC5808">
        <w:rPr>
          <w:rFonts w:ascii="Arial" w:eastAsia="Calibri" w:hAnsi="Arial" w:cs="Arial"/>
          <w:b/>
          <w:sz w:val="24"/>
          <w:szCs w:val="24"/>
        </w:rPr>
        <w:t>N   D E   M O T I V O S:</w:t>
      </w:r>
    </w:p>
    <w:p w14:paraId="7E751910" w14:textId="77777777" w:rsidR="005744D6" w:rsidRPr="00BC5808" w:rsidRDefault="005744D6" w:rsidP="00454681">
      <w:pPr>
        <w:spacing w:after="0" w:line="276" w:lineRule="auto"/>
        <w:jc w:val="center"/>
        <w:rPr>
          <w:rFonts w:ascii="Arial" w:eastAsia="Calibri" w:hAnsi="Arial" w:cs="Arial"/>
          <w:b/>
          <w:sz w:val="24"/>
          <w:szCs w:val="24"/>
        </w:rPr>
      </w:pPr>
    </w:p>
    <w:p w14:paraId="6D4F7CD0" w14:textId="77777777" w:rsidR="005744D6" w:rsidRPr="00BC5808" w:rsidRDefault="005744D6" w:rsidP="00454681">
      <w:pPr>
        <w:pStyle w:val="Sinespaciado"/>
        <w:spacing w:line="276" w:lineRule="auto"/>
        <w:jc w:val="both"/>
        <w:rPr>
          <w:rFonts w:ascii="Arial" w:eastAsia="Calibri" w:hAnsi="Arial" w:cs="Arial"/>
        </w:rPr>
      </w:pPr>
      <w:r w:rsidRPr="00BC5808">
        <w:rPr>
          <w:rFonts w:ascii="Arial" w:eastAsia="Calibri" w:hAnsi="Arial" w:cs="Arial"/>
          <w:b/>
        </w:rPr>
        <w:t>1.-</w:t>
      </w:r>
      <w:r w:rsidRPr="00BC5808">
        <w:rPr>
          <w:rFonts w:ascii="Arial" w:eastAsia="Calibri" w:hAnsi="Arial" w:cs="Arial"/>
        </w:rPr>
        <w:t xml:space="preserve"> Que la Constitución Política de los Estados Unidos Mexicanos, en su artículo 115 señala que cada Municipio será gobernado por un Ayuntamiento de elección popular directa, integrado por un </w:t>
      </w:r>
      <w:proofErr w:type="gramStart"/>
      <w:r w:rsidRPr="00BC5808">
        <w:rPr>
          <w:rFonts w:ascii="Arial" w:eastAsia="Calibri" w:hAnsi="Arial" w:cs="Arial"/>
        </w:rPr>
        <w:t>Presidente</w:t>
      </w:r>
      <w:proofErr w:type="gramEnd"/>
      <w:r w:rsidRPr="00BC5808">
        <w:rPr>
          <w:rFonts w:ascii="Arial" w:eastAsia="Calibri"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09A6E457" w14:textId="524E3F96" w:rsidR="005744D6" w:rsidRDefault="005744D6" w:rsidP="00454681">
      <w:pPr>
        <w:pStyle w:val="Sinespaciado"/>
        <w:spacing w:line="276" w:lineRule="auto"/>
        <w:jc w:val="both"/>
        <w:rPr>
          <w:rFonts w:ascii="Arial" w:eastAsia="Calibri" w:hAnsi="Arial" w:cs="Arial"/>
        </w:rPr>
      </w:pPr>
    </w:p>
    <w:p w14:paraId="1EEA32D6" w14:textId="77777777" w:rsidR="00454681" w:rsidRPr="00BC5808" w:rsidRDefault="00454681" w:rsidP="00454681">
      <w:pPr>
        <w:pStyle w:val="Sinespaciado"/>
        <w:spacing w:line="276" w:lineRule="auto"/>
        <w:jc w:val="both"/>
        <w:rPr>
          <w:rFonts w:ascii="Arial" w:eastAsia="Calibri" w:hAnsi="Arial" w:cs="Arial"/>
        </w:rPr>
      </w:pPr>
    </w:p>
    <w:p w14:paraId="6292914E" w14:textId="77777777" w:rsidR="005744D6" w:rsidRPr="00BC5808" w:rsidRDefault="005744D6" w:rsidP="00454681">
      <w:pPr>
        <w:spacing w:after="0" w:line="276" w:lineRule="auto"/>
        <w:jc w:val="both"/>
        <w:rPr>
          <w:rFonts w:ascii="Arial" w:eastAsia="Calibri" w:hAnsi="Arial" w:cs="Arial"/>
          <w:sz w:val="24"/>
          <w:szCs w:val="24"/>
        </w:rPr>
      </w:pPr>
      <w:r w:rsidRPr="00BC5808">
        <w:rPr>
          <w:rFonts w:ascii="Arial" w:eastAsia="Calibri" w:hAnsi="Arial" w:cs="Arial"/>
          <w:b/>
          <w:sz w:val="24"/>
          <w:szCs w:val="24"/>
        </w:rPr>
        <w:t>2.-</w:t>
      </w:r>
      <w:r w:rsidRPr="00BC5808">
        <w:rPr>
          <w:rFonts w:ascii="Arial" w:eastAsia="Calibri" w:hAnsi="Arial" w:cs="Arial"/>
          <w:sz w:val="24"/>
          <w:szCs w:val="24"/>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18EB1D7E" w14:textId="77777777" w:rsidR="007563FB" w:rsidRPr="00BC5808" w:rsidRDefault="007563FB" w:rsidP="00454681">
      <w:pPr>
        <w:spacing w:after="0" w:line="276" w:lineRule="auto"/>
        <w:jc w:val="both"/>
        <w:rPr>
          <w:rFonts w:ascii="Arial" w:eastAsia="Calibri" w:hAnsi="Arial" w:cs="Arial"/>
          <w:sz w:val="24"/>
          <w:szCs w:val="24"/>
        </w:rPr>
      </w:pPr>
    </w:p>
    <w:p w14:paraId="62833508" w14:textId="1F7DEE2D" w:rsidR="005744D6" w:rsidRDefault="005744D6" w:rsidP="00454681">
      <w:pPr>
        <w:spacing w:after="0" w:line="276" w:lineRule="auto"/>
        <w:jc w:val="both"/>
        <w:rPr>
          <w:rFonts w:ascii="Arial" w:eastAsia="Calibri" w:hAnsi="Arial" w:cs="Arial"/>
          <w:iCs/>
          <w:sz w:val="24"/>
          <w:szCs w:val="24"/>
        </w:rPr>
      </w:pPr>
      <w:r w:rsidRPr="00BC5808">
        <w:rPr>
          <w:rFonts w:ascii="Arial" w:eastAsia="Calibri" w:hAnsi="Arial" w:cs="Arial"/>
          <w:b/>
          <w:sz w:val="24"/>
          <w:szCs w:val="24"/>
        </w:rPr>
        <w:lastRenderedPageBreak/>
        <w:t>3.-</w:t>
      </w:r>
      <w:r w:rsidRPr="00BC5808">
        <w:rPr>
          <w:rFonts w:ascii="Arial" w:eastAsia="Calibri" w:hAnsi="Arial" w:cs="Arial"/>
          <w:sz w:val="24"/>
          <w:szCs w:val="24"/>
        </w:rPr>
        <w:t xml:space="preserve"> Por su parte la Ley de Gobierno y la Administración Pública Municipal del Estado de Jalisco, determina que el Ayuntamiento tiene la facultad para celebrar convenios con organismos </w:t>
      </w:r>
      <w:r w:rsidRPr="00BC5808">
        <w:rPr>
          <w:rFonts w:ascii="Arial" w:eastAsia="Calibri" w:hAnsi="Arial" w:cs="Arial"/>
          <w:iCs/>
          <w:sz w:val="24"/>
          <w:szCs w:val="24"/>
        </w:rPr>
        <w:t>públicos y privados tendientes a la realización de obras de interés común,</w:t>
      </w:r>
      <w:r w:rsidR="00454681">
        <w:rPr>
          <w:rFonts w:ascii="Arial" w:eastAsia="Calibri" w:hAnsi="Arial" w:cs="Arial"/>
          <w:iCs/>
          <w:sz w:val="24"/>
          <w:szCs w:val="24"/>
        </w:rPr>
        <w:t xml:space="preserve"> </w:t>
      </w:r>
      <w:r w:rsidRPr="00BC5808">
        <w:rPr>
          <w:rFonts w:ascii="Arial" w:eastAsia="Calibri" w:hAnsi="Arial" w:cs="Arial"/>
          <w:iCs/>
          <w:sz w:val="24"/>
          <w:szCs w:val="24"/>
        </w:rPr>
        <w:t>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p>
    <w:p w14:paraId="193C33F5" w14:textId="77777777" w:rsidR="00454681" w:rsidRDefault="00454681" w:rsidP="00454681">
      <w:pPr>
        <w:spacing w:after="0" w:line="276" w:lineRule="auto"/>
        <w:jc w:val="center"/>
        <w:rPr>
          <w:rFonts w:ascii="Arial" w:eastAsia="Calibri" w:hAnsi="Arial" w:cs="Arial"/>
          <w:b/>
          <w:bCs/>
          <w:iCs/>
          <w:sz w:val="24"/>
          <w:szCs w:val="24"/>
        </w:rPr>
      </w:pPr>
    </w:p>
    <w:p w14:paraId="4D5A1FC6" w14:textId="3D26EC18" w:rsidR="001B5EBB" w:rsidRDefault="001B5EBB" w:rsidP="00454681">
      <w:pPr>
        <w:spacing w:after="0" w:line="276" w:lineRule="auto"/>
        <w:jc w:val="center"/>
        <w:rPr>
          <w:rFonts w:ascii="Arial" w:eastAsia="Calibri" w:hAnsi="Arial" w:cs="Arial"/>
          <w:b/>
          <w:bCs/>
          <w:iCs/>
          <w:sz w:val="24"/>
          <w:szCs w:val="24"/>
        </w:rPr>
      </w:pPr>
      <w:r>
        <w:rPr>
          <w:rFonts w:ascii="Arial" w:eastAsia="Calibri" w:hAnsi="Arial" w:cs="Arial"/>
          <w:b/>
          <w:bCs/>
          <w:iCs/>
          <w:sz w:val="24"/>
          <w:szCs w:val="24"/>
        </w:rPr>
        <w:t>ANTECEDENTES</w:t>
      </w:r>
    </w:p>
    <w:p w14:paraId="759FE7B6" w14:textId="77777777" w:rsidR="00E30F7C" w:rsidRPr="001B5EBB" w:rsidRDefault="00E30F7C" w:rsidP="00454681">
      <w:pPr>
        <w:spacing w:after="0" w:line="276" w:lineRule="auto"/>
        <w:jc w:val="center"/>
        <w:rPr>
          <w:rFonts w:ascii="Arial" w:eastAsia="Calibri" w:hAnsi="Arial" w:cs="Arial"/>
          <w:b/>
          <w:bCs/>
          <w:iCs/>
          <w:sz w:val="24"/>
          <w:szCs w:val="24"/>
        </w:rPr>
      </w:pPr>
    </w:p>
    <w:p w14:paraId="4AFA4834" w14:textId="2EF47FC2" w:rsidR="00B9227F" w:rsidRDefault="001B5EBB" w:rsidP="00454681">
      <w:pPr>
        <w:spacing w:after="0" w:line="276" w:lineRule="auto"/>
        <w:jc w:val="both"/>
        <w:rPr>
          <w:rFonts w:ascii="Arial" w:eastAsia="Calibri" w:hAnsi="Arial" w:cs="Arial"/>
          <w:iCs/>
          <w:sz w:val="24"/>
          <w:szCs w:val="24"/>
        </w:rPr>
      </w:pPr>
      <w:r>
        <w:rPr>
          <w:rFonts w:ascii="Arial" w:eastAsia="Calibri" w:hAnsi="Arial" w:cs="Arial"/>
          <w:b/>
          <w:bCs/>
          <w:iCs/>
          <w:sz w:val="24"/>
          <w:szCs w:val="24"/>
        </w:rPr>
        <w:t>1</w:t>
      </w:r>
      <w:r w:rsidR="005744D6">
        <w:rPr>
          <w:rFonts w:ascii="Arial" w:eastAsia="Calibri" w:hAnsi="Arial" w:cs="Arial"/>
          <w:iCs/>
          <w:sz w:val="24"/>
          <w:szCs w:val="24"/>
        </w:rPr>
        <w:t>.-</w:t>
      </w:r>
      <w:r w:rsidR="00B9227F" w:rsidRPr="00B9227F">
        <w:rPr>
          <w:rFonts w:ascii="Arial" w:eastAsia="Calibri" w:hAnsi="Arial" w:cs="Arial"/>
          <w:bCs/>
          <w:iCs/>
          <w:color w:val="000000" w:themeColor="text1"/>
          <w:sz w:val="24"/>
          <w:szCs w:val="24"/>
        </w:rPr>
        <w:t xml:space="preserve"> </w:t>
      </w:r>
      <w:r w:rsidR="00B9227F">
        <w:rPr>
          <w:rFonts w:ascii="Arial" w:eastAsia="Calibri" w:hAnsi="Arial" w:cs="Arial"/>
          <w:bCs/>
          <w:iCs/>
          <w:color w:val="000000" w:themeColor="text1"/>
          <w:sz w:val="24"/>
          <w:szCs w:val="24"/>
        </w:rPr>
        <w:t xml:space="preserve">Como parte de los programas prioritarios de la presente administración del Estado de Jalisco, se encuentra la construcción de un millón de viviendas, así como la entrega de un millón de títulos de propiedad, a favor de la población de menores recursos. Los programas están dirigidos a garantizar para todas las personas y familias de México el acceso a la vivienda adecuada.  </w:t>
      </w:r>
      <w:r w:rsidR="005744D6">
        <w:rPr>
          <w:rFonts w:ascii="Arial" w:eastAsia="Calibri" w:hAnsi="Arial" w:cs="Arial"/>
          <w:iCs/>
          <w:sz w:val="24"/>
          <w:szCs w:val="24"/>
        </w:rPr>
        <w:t xml:space="preserve"> </w:t>
      </w:r>
    </w:p>
    <w:p w14:paraId="0C107A2B" w14:textId="35A1EC50" w:rsidR="005744D6" w:rsidRDefault="005744D6" w:rsidP="00454681">
      <w:pPr>
        <w:spacing w:after="0" w:line="276" w:lineRule="auto"/>
        <w:jc w:val="center"/>
        <w:rPr>
          <w:rFonts w:ascii="Arial" w:eastAsia="Calibri" w:hAnsi="Arial" w:cs="Arial"/>
          <w:b/>
          <w:iCs/>
          <w:sz w:val="24"/>
          <w:szCs w:val="24"/>
        </w:rPr>
      </w:pPr>
    </w:p>
    <w:p w14:paraId="1FF37648" w14:textId="77777777" w:rsidR="00454681" w:rsidRPr="00BC5808" w:rsidRDefault="00454681" w:rsidP="00454681">
      <w:pPr>
        <w:spacing w:after="0" w:line="276" w:lineRule="auto"/>
        <w:jc w:val="center"/>
        <w:rPr>
          <w:rFonts w:ascii="Arial" w:eastAsia="Calibri" w:hAnsi="Arial" w:cs="Arial"/>
          <w:b/>
          <w:iCs/>
          <w:sz w:val="24"/>
          <w:szCs w:val="24"/>
        </w:rPr>
      </w:pPr>
    </w:p>
    <w:p w14:paraId="38FF2B7E" w14:textId="4FBDCEA3" w:rsidR="001A6C5B" w:rsidRDefault="001B5EBB" w:rsidP="00454681">
      <w:pPr>
        <w:spacing w:after="0" w:line="276" w:lineRule="auto"/>
        <w:jc w:val="both"/>
        <w:rPr>
          <w:rFonts w:ascii="Arial" w:eastAsia="Calibri" w:hAnsi="Arial" w:cs="Arial"/>
          <w:iCs/>
          <w:sz w:val="24"/>
          <w:szCs w:val="24"/>
        </w:rPr>
      </w:pPr>
      <w:r>
        <w:rPr>
          <w:rFonts w:ascii="Arial" w:eastAsia="Calibri" w:hAnsi="Arial" w:cs="Arial"/>
          <w:b/>
          <w:iCs/>
          <w:sz w:val="24"/>
          <w:szCs w:val="24"/>
        </w:rPr>
        <w:t>2</w:t>
      </w:r>
      <w:r w:rsidR="005744D6" w:rsidRPr="00BC5808">
        <w:rPr>
          <w:rFonts w:ascii="Arial" w:eastAsia="Calibri" w:hAnsi="Arial" w:cs="Arial"/>
          <w:b/>
          <w:iCs/>
          <w:sz w:val="24"/>
          <w:szCs w:val="24"/>
        </w:rPr>
        <w:t>.</w:t>
      </w:r>
      <w:r w:rsidR="005744D6" w:rsidRPr="00BC5808">
        <w:rPr>
          <w:rFonts w:ascii="Arial" w:eastAsia="Calibri" w:hAnsi="Arial" w:cs="Arial"/>
          <w:iCs/>
          <w:sz w:val="24"/>
          <w:szCs w:val="24"/>
        </w:rPr>
        <w:t xml:space="preserve">- </w:t>
      </w:r>
      <w:r w:rsidR="00B9227F">
        <w:rPr>
          <w:rFonts w:ascii="Arial" w:eastAsia="Calibri" w:hAnsi="Arial" w:cs="Arial"/>
          <w:iCs/>
          <w:sz w:val="24"/>
          <w:szCs w:val="24"/>
        </w:rPr>
        <w:t>Con el fin de fortalecer los vínculos con el Municipio de Zapotlán el Grande, Jalisco, se propone celebrar convenio de colaboración con esta representación Jalisco del Instituto Nacional del Suelo Sustentable “</w:t>
      </w:r>
      <w:proofErr w:type="spellStart"/>
      <w:r w:rsidR="00B9227F">
        <w:rPr>
          <w:rFonts w:ascii="Arial" w:eastAsia="Calibri" w:hAnsi="Arial" w:cs="Arial"/>
          <w:iCs/>
          <w:sz w:val="24"/>
          <w:szCs w:val="24"/>
        </w:rPr>
        <w:t>INSUS</w:t>
      </w:r>
      <w:proofErr w:type="spellEnd"/>
      <w:r w:rsidR="00B9227F">
        <w:rPr>
          <w:rFonts w:ascii="Arial" w:eastAsia="Calibri" w:hAnsi="Arial" w:cs="Arial"/>
          <w:iCs/>
          <w:sz w:val="24"/>
          <w:szCs w:val="24"/>
        </w:rPr>
        <w:t xml:space="preserve">”; con fundamento en el artículo 31 fracciones III, VI Y VII del Estatuto Orgánico del </w:t>
      </w:r>
      <w:proofErr w:type="spellStart"/>
      <w:r w:rsidR="00B9227F">
        <w:rPr>
          <w:rFonts w:ascii="Arial" w:eastAsia="Calibri" w:hAnsi="Arial" w:cs="Arial"/>
          <w:iCs/>
          <w:sz w:val="24"/>
          <w:szCs w:val="24"/>
        </w:rPr>
        <w:t>INSUS</w:t>
      </w:r>
      <w:proofErr w:type="spellEnd"/>
      <w:r w:rsidR="00B9227F">
        <w:rPr>
          <w:rFonts w:ascii="Arial" w:eastAsia="Calibri" w:hAnsi="Arial" w:cs="Arial"/>
          <w:iCs/>
          <w:sz w:val="24"/>
          <w:szCs w:val="24"/>
        </w:rPr>
        <w:t xml:space="preserve"> vigente, así como el artículo 9 de las Reglas para la Contratación y Escritura de Lotes Susceptibles de Regulación del Instituto Nacional del Suelo Sustentable. </w:t>
      </w:r>
    </w:p>
    <w:p w14:paraId="24CA28A2" w14:textId="5A0D6AFE" w:rsidR="001A6C5B" w:rsidRDefault="001A6C5B" w:rsidP="00454681">
      <w:pPr>
        <w:spacing w:after="0" w:line="276" w:lineRule="auto"/>
        <w:jc w:val="both"/>
        <w:rPr>
          <w:rFonts w:ascii="Arial" w:eastAsia="Calibri" w:hAnsi="Arial" w:cs="Arial"/>
          <w:iCs/>
          <w:sz w:val="24"/>
          <w:szCs w:val="24"/>
        </w:rPr>
      </w:pPr>
    </w:p>
    <w:p w14:paraId="4FCE6D03" w14:textId="77777777" w:rsidR="00454681" w:rsidRDefault="00454681" w:rsidP="00454681">
      <w:pPr>
        <w:spacing w:after="0" w:line="276" w:lineRule="auto"/>
        <w:jc w:val="both"/>
        <w:rPr>
          <w:rFonts w:ascii="Arial" w:eastAsia="Calibri" w:hAnsi="Arial" w:cs="Arial"/>
          <w:iCs/>
          <w:sz w:val="24"/>
          <w:szCs w:val="24"/>
        </w:rPr>
      </w:pPr>
    </w:p>
    <w:p w14:paraId="5955BE4B" w14:textId="65408F3D" w:rsidR="00175B0E" w:rsidRDefault="001B5EBB" w:rsidP="00454681">
      <w:pPr>
        <w:spacing w:after="0" w:line="276" w:lineRule="auto"/>
        <w:jc w:val="both"/>
        <w:rPr>
          <w:rFonts w:ascii="Arial" w:eastAsia="Calibri" w:hAnsi="Arial" w:cs="Arial"/>
          <w:iCs/>
          <w:sz w:val="24"/>
          <w:szCs w:val="24"/>
        </w:rPr>
      </w:pPr>
      <w:r>
        <w:rPr>
          <w:rFonts w:ascii="Arial" w:eastAsia="Calibri" w:hAnsi="Arial" w:cs="Arial"/>
          <w:b/>
          <w:bCs/>
          <w:iCs/>
          <w:sz w:val="24"/>
          <w:szCs w:val="24"/>
        </w:rPr>
        <w:t>3</w:t>
      </w:r>
      <w:r w:rsidR="001A6C5B">
        <w:rPr>
          <w:rFonts w:ascii="Arial" w:eastAsia="Calibri" w:hAnsi="Arial" w:cs="Arial"/>
          <w:b/>
          <w:bCs/>
          <w:iCs/>
          <w:sz w:val="24"/>
          <w:szCs w:val="24"/>
        </w:rPr>
        <w:t xml:space="preserve">.- </w:t>
      </w:r>
      <w:r w:rsidR="00175B0E">
        <w:rPr>
          <w:rFonts w:ascii="Arial" w:eastAsia="Calibri" w:hAnsi="Arial" w:cs="Arial"/>
          <w:iCs/>
          <w:sz w:val="24"/>
          <w:szCs w:val="24"/>
        </w:rPr>
        <w:t xml:space="preserve">Dicha autoridad tendrá como obligación el identificar superficies </w:t>
      </w:r>
      <w:r w:rsidR="007563FB">
        <w:rPr>
          <w:rFonts w:ascii="Arial" w:eastAsia="Calibri" w:hAnsi="Arial" w:cs="Arial"/>
          <w:iCs/>
          <w:sz w:val="24"/>
          <w:szCs w:val="24"/>
        </w:rPr>
        <w:t>a</w:t>
      </w:r>
      <w:r w:rsidR="00175B0E">
        <w:rPr>
          <w:rFonts w:ascii="Arial" w:eastAsia="Calibri" w:hAnsi="Arial" w:cs="Arial"/>
          <w:iCs/>
          <w:sz w:val="24"/>
          <w:szCs w:val="24"/>
        </w:rPr>
        <w:t xml:space="preserve"> regularizar y </w:t>
      </w:r>
      <w:r w:rsidR="007563FB">
        <w:rPr>
          <w:rFonts w:ascii="Arial" w:eastAsia="Calibri" w:hAnsi="Arial" w:cs="Arial"/>
          <w:iCs/>
          <w:sz w:val="24"/>
          <w:szCs w:val="24"/>
        </w:rPr>
        <w:t xml:space="preserve">elaborar </w:t>
      </w:r>
      <w:r w:rsidR="001A6C5B">
        <w:rPr>
          <w:rFonts w:ascii="Arial" w:eastAsia="Calibri" w:hAnsi="Arial" w:cs="Arial"/>
          <w:iCs/>
          <w:sz w:val="24"/>
          <w:szCs w:val="24"/>
        </w:rPr>
        <w:t>los</w:t>
      </w:r>
      <w:r w:rsidR="007563FB">
        <w:rPr>
          <w:rFonts w:ascii="Arial" w:eastAsia="Calibri" w:hAnsi="Arial" w:cs="Arial"/>
          <w:iCs/>
          <w:sz w:val="24"/>
          <w:szCs w:val="24"/>
        </w:rPr>
        <w:t xml:space="preserve"> trabajos técnicos y cartográficos correspond</w:t>
      </w:r>
      <w:r w:rsidR="001A6C5B">
        <w:rPr>
          <w:rFonts w:ascii="Arial" w:eastAsia="Calibri" w:hAnsi="Arial" w:cs="Arial"/>
          <w:iCs/>
          <w:sz w:val="24"/>
          <w:szCs w:val="24"/>
        </w:rPr>
        <w:t>ientes</w:t>
      </w:r>
      <w:r w:rsidR="007563FB">
        <w:rPr>
          <w:rFonts w:ascii="Arial" w:eastAsia="Calibri" w:hAnsi="Arial" w:cs="Arial"/>
          <w:iCs/>
          <w:sz w:val="24"/>
          <w:szCs w:val="24"/>
        </w:rPr>
        <w:t xml:space="preserve"> a la localización</w:t>
      </w:r>
      <w:r w:rsidR="001A6C5B">
        <w:rPr>
          <w:rFonts w:ascii="Arial" w:eastAsia="Calibri" w:hAnsi="Arial" w:cs="Arial"/>
          <w:iCs/>
          <w:sz w:val="24"/>
          <w:szCs w:val="24"/>
        </w:rPr>
        <w:t xml:space="preserve"> </w:t>
      </w:r>
      <w:r w:rsidR="007563FB">
        <w:rPr>
          <w:rFonts w:ascii="Arial" w:eastAsia="Calibri" w:hAnsi="Arial" w:cs="Arial"/>
          <w:iCs/>
          <w:sz w:val="24"/>
          <w:szCs w:val="24"/>
        </w:rPr>
        <w:t xml:space="preserve">de </w:t>
      </w:r>
      <w:r w:rsidR="001A6C5B">
        <w:rPr>
          <w:rFonts w:ascii="Arial" w:eastAsia="Calibri" w:hAnsi="Arial" w:cs="Arial"/>
          <w:iCs/>
          <w:sz w:val="24"/>
          <w:szCs w:val="24"/>
        </w:rPr>
        <w:t>la</w:t>
      </w:r>
      <w:r w:rsidR="007563FB">
        <w:rPr>
          <w:rFonts w:ascii="Arial" w:eastAsia="Calibri" w:hAnsi="Arial" w:cs="Arial"/>
          <w:iCs/>
          <w:sz w:val="24"/>
          <w:szCs w:val="24"/>
        </w:rPr>
        <w:t xml:space="preserve"> superfici</w:t>
      </w:r>
      <w:r w:rsidR="001A6C5B">
        <w:rPr>
          <w:rFonts w:ascii="Arial" w:eastAsia="Calibri" w:hAnsi="Arial" w:cs="Arial"/>
          <w:iCs/>
          <w:sz w:val="24"/>
          <w:szCs w:val="24"/>
        </w:rPr>
        <w:t xml:space="preserve">e, medidas y colindancias, así como su uso y destino y si la Dirección de Catrasto Municipal cuenta con normas que difieren de </w:t>
      </w:r>
      <w:proofErr w:type="spellStart"/>
      <w:r w:rsidR="001A6C5B">
        <w:rPr>
          <w:rFonts w:ascii="Arial" w:eastAsia="Calibri" w:hAnsi="Arial" w:cs="Arial"/>
          <w:iCs/>
          <w:sz w:val="24"/>
          <w:szCs w:val="24"/>
        </w:rPr>
        <w:t>INSUS</w:t>
      </w:r>
      <w:proofErr w:type="spellEnd"/>
      <w:r w:rsidR="001A6C5B">
        <w:rPr>
          <w:rFonts w:ascii="Arial" w:eastAsia="Calibri" w:hAnsi="Arial" w:cs="Arial"/>
          <w:iCs/>
          <w:sz w:val="24"/>
          <w:szCs w:val="24"/>
        </w:rPr>
        <w:t xml:space="preserve">, se deberá ajustar a los datos técnicos y cartográficos para homologarlos con los de la Dirección de </w:t>
      </w:r>
      <w:proofErr w:type="spellStart"/>
      <w:r w:rsidR="001A6C5B">
        <w:rPr>
          <w:rFonts w:ascii="Arial" w:eastAsia="Calibri" w:hAnsi="Arial" w:cs="Arial"/>
          <w:iCs/>
          <w:sz w:val="24"/>
          <w:szCs w:val="24"/>
        </w:rPr>
        <w:t>Catrastro</w:t>
      </w:r>
      <w:proofErr w:type="spellEnd"/>
      <w:r w:rsidR="001A6C5B">
        <w:rPr>
          <w:rFonts w:ascii="Arial" w:eastAsia="Calibri" w:hAnsi="Arial" w:cs="Arial"/>
          <w:iCs/>
          <w:sz w:val="24"/>
          <w:szCs w:val="24"/>
        </w:rPr>
        <w:t xml:space="preserve">. </w:t>
      </w:r>
      <w:r w:rsidR="007563FB">
        <w:rPr>
          <w:rFonts w:ascii="Arial" w:eastAsia="Calibri" w:hAnsi="Arial" w:cs="Arial"/>
          <w:iCs/>
          <w:sz w:val="24"/>
          <w:szCs w:val="24"/>
        </w:rPr>
        <w:t xml:space="preserve"> </w:t>
      </w:r>
    </w:p>
    <w:p w14:paraId="2DC08CDC" w14:textId="3D38E4A8" w:rsidR="001B5EBB" w:rsidRDefault="001B5EBB" w:rsidP="00454681">
      <w:pPr>
        <w:spacing w:after="0" w:line="276" w:lineRule="auto"/>
        <w:jc w:val="both"/>
        <w:rPr>
          <w:rFonts w:ascii="Arial" w:eastAsia="Calibri" w:hAnsi="Arial" w:cs="Arial"/>
          <w:iCs/>
          <w:sz w:val="24"/>
          <w:szCs w:val="24"/>
        </w:rPr>
      </w:pPr>
    </w:p>
    <w:p w14:paraId="4AA8CF55" w14:textId="77777777" w:rsidR="00454681" w:rsidRDefault="00454681" w:rsidP="00454681">
      <w:pPr>
        <w:spacing w:after="0" w:line="276" w:lineRule="auto"/>
        <w:jc w:val="both"/>
        <w:rPr>
          <w:rFonts w:ascii="Arial" w:eastAsia="Calibri" w:hAnsi="Arial" w:cs="Arial"/>
          <w:iCs/>
          <w:sz w:val="24"/>
          <w:szCs w:val="24"/>
        </w:rPr>
      </w:pPr>
    </w:p>
    <w:p w14:paraId="4ABBB8EC" w14:textId="407F0DC8" w:rsidR="001B5EBB" w:rsidRPr="001B5EBB" w:rsidRDefault="001B5EBB" w:rsidP="00454681">
      <w:pPr>
        <w:spacing w:after="0" w:line="276" w:lineRule="auto"/>
        <w:jc w:val="both"/>
        <w:rPr>
          <w:rFonts w:ascii="Arial" w:eastAsia="Calibri" w:hAnsi="Arial" w:cs="Arial"/>
          <w:iCs/>
          <w:sz w:val="24"/>
          <w:szCs w:val="24"/>
        </w:rPr>
      </w:pPr>
      <w:r>
        <w:rPr>
          <w:rFonts w:ascii="Arial" w:eastAsia="Calibri" w:hAnsi="Arial" w:cs="Arial"/>
          <w:b/>
          <w:bCs/>
          <w:iCs/>
          <w:sz w:val="24"/>
          <w:szCs w:val="24"/>
        </w:rPr>
        <w:t xml:space="preserve">4.- </w:t>
      </w:r>
      <w:r>
        <w:rPr>
          <w:rFonts w:ascii="Arial" w:eastAsia="Calibri" w:hAnsi="Arial" w:cs="Arial"/>
          <w:iCs/>
          <w:sz w:val="24"/>
          <w:szCs w:val="24"/>
        </w:rPr>
        <w:t xml:space="preserve">El Municipio tendrá como obligación proporcionar a </w:t>
      </w:r>
      <w:proofErr w:type="spellStart"/>
      <w:r>
        <w:rPr>
          <w:rFonts w:ascii="Arial" w:eastAsia="Calibri" w:hAnsi="Arial" w:cs="Arial"/>
          <w:iCs/>
          <w:sz w:val="24"/>
          <w:szCs w:val="24"/>
        </w:rPr>
        <w:t>INSUS</w:t>
      </w:r>
      <w:proofErr w:type="spellEnd"/>
      <w:r>
        <w:rPr>
          <w:rFonts w:ascii="Arial" w:eastAsia="Calibri" w:hAnsi="Arial" w:cs="Arial"/>
          <w:iCs/>
          <w:sz w:val="24"/>
          <w:szCs w:val="24"/>
        </w:rPr>
        <w:t xml:space="preserve"> la información administrativa, jurídica y técnica, vigente</w:t>
      </w:r>
      <w:r w:rsidR="00293461">
        <w:rPr>
          <w:rFonts w:ascii="Arial" w:eastAsia="Calibri" w:hAnsi="Arial" w:cs="Arial"/>
          <w:iCs/>
          <w:sz w:val="24"/>
          <w:szCs w:val="24"/>
        </w:rPr>
        <w:t xml:space="preserve">; así como los permisos y licencias necesarias al momento de que inicie los trabajos, para que pueda llevar a cabo la escrituración de los inmuebles materia de la regularización o de programas sociales. Para la elaboración y expedición de los permisos y licencias aludidos, deberá presentarse la documentación pertinente establecida por la normatividad aplicable. </w:t>
      </w:r>
    </w:p>
    <w:p w14:paraId="5B056C19" w14:textId="77777777" w:rsidR="005744D6" w:rsidRDefault="005744D6" w:rsidP="00454681">
      <w:pPr>
        <w:spacing w:after="0" w:line="276" w:lineRule="auto"/>
        <w:jc w:val="both"/>
        <w:rPr>
          <w:rFonts w:ascii="Arial" w:eastAsia="Calibri" w:hAnsi="Arial" w:cs="Arial"/>
          <w:iCs/>
          <w:sz w:val="24"/>
          <w:szCs w:val="24"/>
        </w:rPr>
      </w:pPr>
    </w:p>
    <w:p w14:paraId="2E5189E4" w14:textId="14BEA91B" w:rsidR="006B3CF5" w:rsidRDefault="001B5EBB" w:rsidP="00454681">
      <w:pPr>
        <w:spacing w:after="0" w:line="276" w:lineRule="auto"/>
        <w:jc w:val="both"/>
        <w:rPr>
          <w:rFonts w:ascii="Arial" w:eastAsia="Calibri" w:hAnsi="Arial" w:cs="Arial"/>
          <w:b/>
          <w:bCs/>
          <w:iCs/>
          <w:sz w:val="24"/>
          <w:szCs w:val="24"/>
        </w:rPr>
      </w:pPr>
      <w:r>
        <w:rPr>
          <w:rFonts w:ascii="Arial" w:eastAsia="Calibri" w:hAnsi="Arial" w:cs="Arial"/>
          <w:b/>
          <w:bCs/>
          <w:iCs/>
          <w:sz w:val="24"/>
          <w:szCs w:val="24"/>
        </w:rPr>
        <w:lastRenderedPageBreak/>
        <w:t>5</w:t>
      </w:r>
      <w:r w:rsidR="005744D6">
        <w:rPr>
          <w:rFonts w:ascii="Arial" w:eastAsia="Calibri" w:hAnsi="Arial" w:cs="Arial"/>
          <w:b/>
          <w:bCs/>
          <w:iCs/>
          <w:sz w:val="24"/>
          <w:szCs w:val="24"/>
        </w:rPr>
        <w:t xml:space="preserve">.- </w:t>
      </w:r>
      <w:r w:rsidR="006B3CF5">
        <w:rPr>
          <w:rFonts w:ascii="Arial" w:hAnsi="Arial" w:cs="Arial"/>
          <w:bCs/>
          <w:sz w:val="24"/>
          <w:szCs w:val="24"/>
        </w:rPr>
        <w:t>Con respecto del A</w:t>
      </w:r>
      <w:r w:rsidR="006B3CF5" w:rsidRPr="006B3CF5">
        <w:rPr>
          <w:rFonts w:ascii="Arial" w:hAnsi="Arial" w:cs="Arial"/>
          <w:bCs/>
          <w:sz w:val="24"/>
          <w:szCs w:val="24"/>
        </w:rPr>
        <w:t xml:space="preserve">cta de </w:t>
      </w:r>
      <w:r w:rsidR="006B3CF5">
        <w:rPr>
          <w:rFonts w:ascii="Arial" w:hAnsi="Arial" w:cs="Arial"/>
          <w:bCs/>
          <w:sz w:val="24"/>
          <w:szCs w:val="24"/>
        </w:rPr>
        <w:t>I</w:t>
      </w:r>
      <w:r w:rsidR="006B3CF5" w:rsidRPr="006B3CF5">
        <w:rPr>
          <w:rFonts w:ascii="Arial" w:hAnsi="Arial" w:cs="Arial"/>
          <w:bCs/>
          <w:sz w:val="24"/>
          <w:szCs w:val="24"/>
        </w:rPr>
        <w:t xml:space="preserve">nstalación de </w:t>
      </w:r>
      <w:r w:rsidR="006B3CF5">
        <w:rPr>
          <w:rFonts w:ascii="Arial" w:hAnsi="Arial" w:cs="Arial"/>
          <w:bCs/>
          <w:sz w:val="24"/>
          <w:szCs w:val="24"/>
        </w:rPr>
        <w:t>C</w:t>
      </w:r>
      <w:r w:rsidR="006B3CF5" w:rsidRPr="006B3CF5">
        <w:rPr>
          <w:rFonts w:ascii="Arial" w:hAnsi="Arial" w:cs="Arial"/>
          <w:bCs/>
          <w:sz w:val="24"/>
          <w:szCs w:val="24"/>
        </w:rPr>
        <w:t>omité</w:t>
      </w:r>
      <w:r w:rsidR="006B3CF5">
        <w:rPr>
          <w:rFonts w:ascii="Arial" w:hAnsi="Arial" w:cs="Arial"/>
          <w:bCs/>
          <w:sz w:val="24"/>
          <w:szCs w:val="24"/>
        </w:rPr>
        <w:t>,</w:t>
      </w:r>
      <w:r w:rsidR="006B3CF5">
        <w:rPr>
          <w:rFonts w:ascii="Arial" w:hAnsi="Arial" w:cs="Arial"/>
          <w:bCs/>
          <w:sz w:val="24"/>
          <w:szCs w:val="24"/>
        </w:rPr>
        <w:t xml:space="preserve"> hago del conocimiento a este Honorable Pleno del Ayuntamiento que solicitan por parte del Gobierno Municipal de </w:t>
      </w:r>
      <w:r w:rsidR="006B3CF5">
        <w:rPr>
          <w:rFonts w:ascii="Arial" w:hAnsi="Arial" w:cs="Arial"/>
          <w:bCs/>
          <w:sz w:val="24"/>
          <w:szCs w:val="24"/>
        </w:rPr>
        <w:t>Zapotlán</w:t>
      </w:r>
      <w:r w:rsidR="006B3CF5">
        <w:rPr>
          <w:rFonts w:ascii="Arial" w:hAnsi="Arial" w:cs="Arial"/>
          <w:bCs/>
          <w:sz w:val="24"/>
          <w:szCs w:val="24"/>
        </w:rPr>
        <w:t xml:space="preserve"> el Grande, a cuatro integrantes </w:t>
      </w:r>
      <w:r w:rsidR="00E30F7C">
        <w:rPr>
          <w:rFonts w:ascii="Arial" w:hAnsi="Arial" w:cs="Arial"/>
          <w:bCs/>
          <w:sz w:val="24"/>
          <w:szCs w:val="24"/>
        </w:rPr>
        <w:t xml:space="preserve">y suplentes </w:t>
      </w:r>
      <w:r w:rsidR="006B3CF5">
        <w:rPr>
          <w:rFonts w:ascii="Arial" w:hAnsi="Arial" w:cs="Arial"/>
          <w:bCs/>
          <w:sz w:val="24"/>
          <w:szCs w:val="24"/>
        </w:rPr>
        <w:t>para su conformación</w:t>
      </w:r>
      <w:r w:rsidR="006B3CF5">
        <w:rPr>
          <w:rFonts w:ascii="Arial" w:hAnsi="Arial" w:cs="Arial"/>
          <w:bCs/>
          <w:sz w:val="24"/>
          <w:szCs w:val="24"/>
        </w:rPr>
        <w:t xml:space="preserve"> los cuales</w:t>
      </w:r>
      <w:r w:rsidR="00BC77CC">
        <w:rPr>
          <w:rFonts w:ascii="Arial" w:hAnsi="Arial" w:cs="Arial"/>
          <w:bCs/>
          <w:sz w:val="24"/>
          <w:szCs w:val="24"/>
        </w:rPr>
        <w:t xml:space="preserve"> comparecemos para su integración</w:t>
      </w:r>
      <w:r w:rsidR="006B3CF5">
        <w:rPr>
          <w:rFonts w:ascii="Arial" w:hAnsi="Arial" w:cs="Arial"/>
          <w:bCs/>
          <w:sz w:val="24"/>
          <w:szCs w:val="24"/>
        </w:rPr>
        <w:t xml:space="preserve"> la C. Magali Casillas Contreras como Presidenta Municipal,</w:t>
      </w:r>
      <w:r w:rsidR="00E30F7C">
        <w:rPr>
          <w:rFonts w:ascii="Arial" w:hAnsi="Arial" w:cs="Arial"/>
          <w:bCs/>
          <w:sz w:val="24"/>
          <w:szCs w:val="24"/>
        </w:rPr>
        <w:t xml:space="preserve"> como</w:t>
      </w:r>
      <w:r w:rsidR="006B3CF5">
        <w:rPr>
          <w:rFonts w:ascii="Arial" w:hAnsi="Arial" w:cs="Arial"/>
          <w:bCs/>
          <w:sz w:val="24"/>
          <w:szCs w:val="24"/>
        </w:rPr>
        <w:t xml:space="preserve"> suplente </w:t>
      </w:r>
      <w:r w:rsidR="002D4088">
        <w:rPr>
          <w:rFonts w:ascii="Arial" w:hAnsi="Arial" w:cs="Arial"/>
          <w:bCs/>
          <w:sz w:val="24"/>
          <w:szCs w:val="24"/>
        </w:rPr>
        <w:t>el</w:t>
      </w:r>
      <w:r w:rsidR="006B3CF5">
        <w:rPr>
          <w:rFonts w:ascii="Arial" w:hAnsi="Arial" w:cs="Arial"/>
          <w:bCs/>
          <w:sz w:val="24"/>
          <w:szCs w:val="24"/>
        </w:rPr>
        <w:t xml:space="preserve"> C.</w:t>
      </w:r>
      <w:r w:rsidR="002D4088">
        <w:rPr>
          <w:rFonts w:ascii="Arial" w:hAnsi="Arial" w:cs="Arial"/>
          <w:bCs/>
          <w:sz w:val="24"/>
          <w:szCs w:val="24"/>
        </w:rPr>
        <w:t xml:space="preserve"> Ernesto </w:t>
      </w:r>
      <w:proofErr w:type="spellStart"/>
      <w:r w:rsidR="002D4088">
        <w:rPr>
          <w:rFonts w:ascii="Arial" w:hAnsi="Arial" w:cs="Arial"/>
          <w:bCs/>
          <w:sz w:val="24"/>
          <w:szCs w:val="24"/>
        </w:rPr>
        <w:t>Sanchez</w:t>
      </w:r>
      <w:proofErr w:type="spellEnd"/>
      <w:r w:rsidR="002D4088">
        <w:rPr>
          <w:rFonts w:ascii="Arial" w:hAnsi="Arial" w:cs="Arial"/>
          <w:bCs/>
          <w:sz w:val="24"/>
          <w:szCs w:val="24"/>
        </w:rPr>
        <w:t xml:space="preserve"> </w:t>
      </w:r>
      <w:proofErr w:type="spellStart"/>
      <w:r w:rsidR="002D4088">
        <w:rPr>
          <w:rFonts w:ascii="Arial" w:hAnsi="Arial" w:cs="Arial"/>
          <w:bCs/>
          <w:sz w:val="24"/>
          <w:szCs w:val="24"/>
        </w:rPr>
        <w:t>Sanchez</w:t>
      </w:r>
      <w:proofErr w:type="spellEnd"/>
      <w:r w:rsidR="002D4088">
        <w:rPr>
          <w:rFonts w:ascii="Arial" w:hAnsi="Arial" w:cs="Arial"/>
          <w:bCs/>
          <w:sz w:val="24"/>
          <w:szCs w:val="24"/>
        </w:rPr>
        <w:t>;</w:t>
      </w:r>
      <w:r w:rsidR="006B3CF5">
        <w:rPr>
          <w:rFonts w:ascii="Arial" w:hAnsi="Arial" w:cs="Arial"/>
          <w:bCs/>
          <w:sz w:val="24"/>
          <w:szCs w:val="24"/>
        </w:rPr>
        <w:t xml:space="preserve"> la C. Claudia Margarita Robles </w:t>
      </w:r>
      <w:r w:rsidR="002D4088">
        <w:rPr>
          <w:rFonts w:ascii="Arial" w:hAnsi="Arial" w:cs="Arial"/>
          <w:bCs/>
          <w:sz w:val="24"/>
          <w:szCs w:val="24"/>
        </w:rPr>
        <w:t>Gómez</w:t>
      </w:r>
      <w:r w:rsidR="006B3CF5">
        <w:rPr>
          <w:rFonts w:ascii="Arial" w:hAnsi="Arial" w:cs="Arial"/>
          <w:bCs/>
          <w:sz w:val="24"/>
          <w:szCs w:val="24"/>
        </w:rPr>
        <w:t xml:space="preserve"> como </w:t>
      </w:r>
      <w:r w:rsidR="002D4088">
        <w:rPr>
          <w:rFonts w:ascii="Arial" w:hAnsi="Arial" w:cs="Arial"/>
          <w:bCs/>
          <w:sz w:val="24"/>
          <w:szCs w:val="24"/>
        </w:rPr>
        <w:t>Síndico</w:t>
      </w:r>
      <w:r w:rsidR="006B3CF5">
        <w:rPr>
          <w:rFonts w:ascii="Arial" w:hAnsi="Arial" w:cs="Arial"/>
          <w:bCs/>
          <w:sz w:val="24"/>
          <w:szCs w:val="24"/>
        </w:rPr>
        <w:t xml:space="preserve"> Municipal, y </w:t>
      </w:r>
      <w:r w:rsidR="002D4088">
        <w:rPr>
          <w:rFonts w:ascii="Arial" w:hAnsi="Arial" w:cs="Arial"/>
          <w:bCs/>
          <w:sz w:val="24"/>
          <w:szCs w:val="24"/>
        </w:rPr>
        <w:t xml:space="preserve">como suplente el C. Miguel Marentes; la C. Karla Cisneros Torres como Secretaria de Ayuntamiento, como suplente la C. Ma. Del Sagrario Barrera Arias; </w:t>
      </w:r>
      <w:r w:rsidR="00E30F7C">
        <w:rPr>
          <w:rFonts w:ascii="Arial" w:hAnsi="Arial" w:cs="Arial"/>
          <w:bCs/>
          <w:sz w:val="24"/>
          <w:szCs w:val="24"/>
        </w:rPr>
        <w:t xml:space="preserve">la C. Miriam Salome Torres Lares, como suplente </w:t>
      </w:r>
      <w:r w:rsidR="002D4088">
        <w:rPr>
          <w:rFonts w:ascii="Arial" w:hAnsi="Arial" w:cs="Arial"/>
          <w:bCs/>
          <w:sz w:val="24"/>
          <w:szCs w:val="24"/>
        </w:rPr>
        <w:t>el C. Braulio Mauricio</w:t>
      </w:r>
      <w:r w:rsidR="00E30F7C">
        <w:rPr>
          <w:rFonts w:ascii="Arial" w:hAnsi="Arial" w:cs="Arial"/>
          <w:bCs/>
          <w:sz w:val="24"/>
          <w:szCs w:val="24"/>
        </w:rPr>
        <w:t xml:space="preserve"> Andrade González. </w:t>
      </w:r>
    </w:p>
    <w:p w14:paraId="052680B8" w14:textId="4926C299" w:rsidR="006B3CF5" w:rsidRDefault="006B3CF5" w:rsidP="00454681">
      <w:pPr>
        <w:spacing w:after="0" w:line="276" w:lineRule="auto"/>
        <w:jc w:val="both"/>
        <w:rPr>
          <w:rFonts w:ascii="Arial" w:eastAsia="Calibri" w:hAnsi="Arial" w:cs="Arial"/>
          <w:b/>
          <w:bCs/>
          <w:iCs/>
          <w:sz w:val="24"/>
          <w:szCs w:val="24"/>
        </w:rPr>
      </w:pPr>
    </w:p>
    <w:p w14:paraId="6F0455CD" w14:textId="77777777" w:rsidR="00454681" w:rsidRDefault="00454681" w:rsidP="00454681">
      <w:pPr>
        <w:spacing w:after="0" w:line="276" w:lineRule="auto"/>
        <w:jc w:val="both"/>
        <w:rPr>
          <w:rFonts w:ascii="Arial" w:eastAsia="Calibri" w:hAnsi="Arial" w:cs="Arial"/>
          <w:b/>
          <w:bCs/>
          <w:iCs/>
          <w:sz w:val="24"/>
          <w:szCs w:val="24"/>
        </w:rPr>
      </w:pPr>
    </w:p>
    <w:p w14:paraId="7FDCD9A3" w14:textId="145C7ABC" w:rsidR="00E30F7C" w:rsidRDefault="00E30F7C" w:rsidP="00454681">
      <w:pPr>
        <w:spacing w:after="0" w:line="276" w:lineRule="auto"/>
        <w:jc w:val="both"/>
        <w:rPr>
          <w:rFonts w:ascii="Arial" w:eastAsia="Calibri" w:hAnsi="Arial" w:cs="Arial"/>
          <w:iCs/>
          <w:sz w:val="24"/>
          <w:szCs w:val="24"/>
        </w:rPr>
      </w:pPr>
      <w:r>
        <w:rPr>
          <w:rFonts w:ascii="Arial" w:eastAsia="Calibri" w:hAnsi="Arial" w:cs="Arial"/>
          <w:b/>
          <w:bCs/>
          <w:iCs/>
          <w:sz w:val="24"/>
          <w:szCs w:val="24"/>
        </w:rPr>
        <w:t xml:space="preserve">6.- </w:t>
      </w:r>
      <w:r w:rsidR="005744D6" w:rsidRPr="00BC5808">
        <w:rPr>
          <w:rFonts w:ascii="Arial" w:eastAsia="Calibri" w:hAnsi="Arial" w:cs="Arial"/>
          <w:iCs/>
          <w:sz w:val="24"/>
          <w:szCs w:val="24"/>
        </w:rPr>
        <w:t xml:space="preserve">En razón de lo anterior se </w:t>
      </w:r>
      <w:r w:rsidR="005744D6">
        <w:rPr>
          <w:rFonts w:ascii="Arial" w:eastAsia="Calibri" w:hAnsi="Arial" w:cs="Arial"/>
          <w:iCs/>
          <w:sz w:val="24"/>
          <w:szCs w:val="24"/>
        </w:rPr>
        <w:t xml:space="preserve">anexa la propuesta de </w:t>
      </w:r>
      <w:r w:rsidR="00B9227F">
        <w:rPr>
          <w:rFonts w:ascii="Arial" w:eastAsia="Calibri" w:hAnsi="Arial" w:cs="Arial"/>
          <w:iCs/>
          <w:sz w:val="24"/>
          <w:szCs w:val="24"/>
        </w:rPr>
        <w:t>“</w:t>
      </w:r>
      <w:r w:rsidR="00175B0E" w:rsidRPr="00175B0E">
        <w:rPr>
          <w:rFonts w:ascii="Arial" w:eastAsia="Calibri" w:hAnsi="Arial" w:cs="Arial"/>
          <w:b/>
          <w:bCs/>
          <w:iCs/>
          <w:sz w:val="24"/>
          <w:szCs w:val="24"/>
        </w:rPr>
        <w:t>CONVENIO DE COLABORACIÓN PARA LA GESTIÓN Y REGULARIZACIÓN DEL SUELO EN SUS DIFERENTES TIPOS Y MODALIDADES</w:t>
      </w:r>
      <w:r w:rsidR="005744D6">
        <w:rPr>
          <w:rFonts w:ascii="Arial" w:hAnsi="Arial" w:cs="Arial"/>
          <w:b/>
          <w:sz w:val="24"/>
          <w:szCs w:val="24"/>
        </w:rPr>
        <w:t>”,</w:t>
      </w:r>
      <w:r w:rsidR="00175B0E">
        <w:rPr>
          <w:rFonts w:ascii="Arial" w:hAnsi="Arial" w:cs="Arial"/>
          <w:b/>
          <w:sz w:val="24"/>
          <w:szCs w:val="24"/>
        </w:rPr>
        <w:t xml:space="preserve"> </w:t>
      </w:r>
      <w:r w:rsidR="00175B0E">
        <w:rPr>
          <w:rFonts w:ascii="Arial" w:hAnsi="Arial" w:cs="Arial"/>
          <w:bCs/>
          <w:sz w:val="24"/>
          <w:szCs w:val="24"/>
        </w:rPr>
        <w:t xml:space="preserve">además </w:t>
      </w:r>
      <w:bookmarkStart w:id="3" w:name="_Hlk212795839"/>
      <w:r w:rsidR="00175B0E">
        <w:rPr>
          <w:rFonts w:ascii="Arial" w:hAnsi="Arial" w:cs="Arial"/>
          <w:bCs/>
          <w:sz w:val="24"/>
          <w:szCs w:val="24"/>
        </w:rPr>
        <w:t xml:space="preserve">del </w:t>
      </w:r>
      <w:r w:rsidR="00175B0E">
        <w:rPr>
          <w:rFonts w:ascii="Arial" w:hAnsi="Arial" w:cs="Arial"/>
          <w:b/>
          <w:sz w:val="24"/>
          <w:szCs w:val="24"/>
        </w:rPr>
        <w:t>“ACTA DE INSTALACIÓN DE COMITÉ”;</w:t>
      </w:r>
      <w:r w:rsidR="00293461">
        <w:rPr>
          <w:rFonts w:ascii="Arial" w:hAnsi="Arial" w:cs="Arial"/>
          <w:b/>
          <w:sz w:val="24"/>
          <w:szCs w:val="24"/>
        </w:rPr>
        <w:t xml:space="preserve"> </w:t>
      </w:r>
      <w:bookmarkEnd w:id="3"/>
      <w:r w:rsidR="005744D6">
        <w:rPr>
          <w:rFonts w:ascii="Arial" w:eastAsia="Calibri" w:hAnsi="Arial" w:cs="Arial"/>
          <w:iCs/>
          <w:sz w:val="24"/>
          <w:szCs w:val="24"/>
        </w:rPr>
        <w:t xml:space="preserve">con el fin de </w:t>
      </w:r>
      <w:r w:rsidR="00175B0E">
        <w:rPr>
          <w:rFonts w:ascii="Arial" w:eastAsia="Calibri" w:hAnsi="Arial" w:cs="Arial"/>
          <w:iCs/>
          <w:sz w:val="24"/>
          <w:szCs w:val="24"/>
        </w:rPr>
        <w:t xml:space="preserve">fortalecer los vínculos con nuestro municipio y el Instituto Nacional del Suelo Sustentable </w:t>
      </w:r>
      <w:proofErr w:type="spellStart"/>
      <w:r w:rsidR="00175B0E">
        <w:rPr>
          <w:rFonts w:ascii="Arial" w:eastAsia="Calibri" w:hAnsi="Arial" w:cs="Arial"/>
          <w:iCs/>
          <w:sz w:val="24"/>
          <w:szCs w:val="24"/>
        </w:rPr>
        <w:t>INSUS</w:t>
      </w:r>
      <w:proofErr w:type="spellEnd"/>
      <w:r w:rsidR="00175B0E">
        <w:rPr>
          <w:rFonts w:ascii="Arial" w:eastAsia="Calibri" w:hAnsi="Arial" w:cs="Arial"/>
          <w:iCs/>
          <w:sz w:val="24"/>
          <w:szCs w:val="24"/>
        </w:rPr>
        <w:t xml:space="preserve">. </w:t>
      </w:r>
    </w:p>
    <w:p w14:paraId="3ADD2915" w14:textId="77777777" w:rsidR="00454681" w:rsidRDefault="00454681" w:rsidP="00454681">
      <w:pPr>
        <w:spacing w:after="0" w:line="276" w:lineRule="auto"/>
        <w:jc w:val="both"/>
        <w:rPr>
          <w:rFonts w:ascii="Arial" w:eastAsia="Calibri" w:hAnsi="Arial" w:cs="Arial"/>
          <w:iCs/>
          <w:sz w:val="24"/>
          <w:szCs w:val="24"/>
        </w:rPr>
      </w:pPr>
    </w:p>
    <w:p w14:paraId="6E78BB2D" w14:textId="2FFD192A" w:rsidR="005744D6" w:rsidRDefault="005744D6" w:rsidP="00454681">
      <w:pPr>
        <w:spacing w:after="0" w:line="276" w:lineRule="auto"/>
        <w:jc w:val="both"/>
        <w:rPr>
          <w:rFonts w:ascii="Arial" w:eastAsia="Calibri" w:hAnsi="Arial" w:cs="Arial"/>
          <w:iCs/>
          <w:sz w:val="24"/>
          <w:szCs w:val="24"/>
        </w:rPr>
      </w:pPr>
      <w:r w:rsidRPr="00BC5808">
        <w:rPr>
          <w:rFonts w:ascii="Arial" w:eastAsia="Calibri" w:hAnsi="Arial" w:cs="Arial"/>
          <w:sz w:val="24"/>
          <w:szCs w:val="24"/>
        </w:rPr>
        <w:t>Por lo anteriormente expuesto y fundado pongo a su consideración los siguientes</w:t>
      </w:r>
      <w:r w:rsidR="00E30F7C">
        <w:rPr>
          <w:rFonts w:ascii="Arial" w:eastAsia="Calibri" w:hAnsi="Arial" w:cs="Arial"/>
          <w:sz w:val="24"/>
          <w:szCs w:val="24"/>
        </w:rPr>
        <w:t>:</w:t>
      </w:r>
    </w:p>
    <w:p w14:paraId="0DB96E75" w14:textId="77777777" w:rsidR="007563FB" w:rsidRPr="007563FB" w:rsidRDefault="007563FB" w:rsidP="00454681">
      <w:pPr>
        <w:spacing w:after="0" w:line="276" w:lineRule="auto"/>
        <w:jc w:val="both"/>
        <w:rPr>
          <w:rFonts w:ascii="Arial" w:eastAsia="Calibri" w:hAnsi="Arial" w:cs="Arial"/>
          <w:iCs/>
          <w:sz w:val="24"/>
          <w:szCs w:val="24"/>
        </w:rPr>
      </w:pPr>
    </w:p>
    <w:p w14:paraId="6411D404" w14:textId="77777777" w:rsidR="00454681" w:rsidRDefault="00454681" w:rsidP="00454681">
      <w:pPr>
        <w:spacing w:after="0" w:line="276" w:lineRule="auto"/>
        <w:jc w:val="center"/>
        <w:rPr>
          <w:rFonts w:ascii="Arial" w:eastAsia="Calibri" w:hAnsi="Arial" w:cs="Arial"/>
          <w:b/>
          <w:sz w:val="24"/>
          <w:szCs w:val="24"/>
        </w:rPr>
      </w:pPr>
    </w:p>
    <w:p w14:paraId="413C847D" w14:textId="517DD99A" w:rsidR="005744D6" w:rsidRDefault="005744D6" w:rsidP="00454681">
      <w:pPr>
        <w:spacing w:after="0" w:line="276" w:lineRule="auto"/>
        <w:jc w:val="center"/>
        <w:rPr>
          <w:rFonts w:ascii="Arial" w:eastAsia="Calibri" w:hAnsi="Arial" w:cs="Arial"/>
          <w:b/>
          <w:sz w:val="24"/>
          <w:szCs w:val="24"/>
        </w:rPr>
      </w:pPr>
      <w:r>
        <w:rPr>
          <w:rFonts w:ascii="Arial" w:eastAsia="Calibri" w:hAnsi="Arial" w:cs="Arial"/>
          <w:b/>
          <w:sz w:val="24"/>
          <w:szCs w:val="24"/>
        </w:rPr>
        <w:t>ACUERDOS ECONÓMICOS</w:t>
      </w:r>
      <w:r w:rsidRPr="00BC5808">
        <w:rPr>
          <w:rFonts w:ascii="Arial" w:eastAsia="Calibri" w:hAnsi="Arial" w:cs="Arial"/>
          <w:b/>
          <w:sz w:val="24"/>
          <w:szCs w:val="24"/>
        </w:rPr>
        <w:t>:</w:t>
      </w:r>
    </w:p>
    <w:p w14:paraId="6EE53BBC" w14:textId="77777777" w:rsidR="007563FB" w:rsidRPr="00BC5808" w:rsidRDefault="007563FB" w:rsidP="00454681">
      <w:pPr>
        <w:spacing w:after="0" w:line="276" w:lineRule="auto"/>
        <w:jc w:val="center"/>
        <w:rPr>
          <w:rFonts w:ascii="Arial" w:eastAsia="Calibri" w:hAnsi="Arial" w:cs="Arial"/>
          <w:b/>
          <w:sz w:val="24"/>
          <w:szCs w:val="24"/>
        </w:rPr>
      </w:pPr>
    </w:p>
    <w:p w14:paraId="49B37BFD" w14:textId="78DF45C6" w:rsidR="005744D6" w:rsidRPr="009057AC" w:rsidRDefault="005744D6" w:rsidP="00454681">
      <w:pPr>
        <w:spacing w:after="0" w:line="276" w:lineRule="auto"/>
        <w:jc w:val="both"/>
        <w:rPr>
          <w:rFonts w:ascii="Arial" w:eastAsia="Calibri" w:hAnsi="Arial" w:cs="Arial"/>
          <w:b/>
          <w:bCs/>
          <w:iCs/>
          <w:sz w:val="24"/>
          <w:szCs w:val="24"/>
        </w:rPr>
      </w:pPr>
      <w:r w:rsidRPr="00BC5808">
        <w:rPr>
          <w:rFonts w:ascii="Arial" w:eastAsia="Calibri" w:hAnsi="Arial" w:cs="Arial"/>
          <w:b/>
          <w:iCs/>
          <w:sz w:val="24"/>
          <w:szCs w:val="24"/>
        </w:rPr>
        <w:t>PRIMERO. -</w:t>
      </w:r>
      <w:r w:rsidRPr="00BC5808">
        <w:rPr>
          <w:rFonts w:ascii="Arial" w:eastAsia="Calibri" w:hAnsi="Arial" w:cs="Arial"/>
          <w:iCs/>
          <w:sz w:val="24"/>
          <w:szCs w:val="24"/>
        </w:rPr>
        <w:t xml:space="preserve"> El Ayuntamiento de Zapotlán el Grande, Jalisco, </w:t>
      </w:r>
      <w:r w:rsidRPr="00BC5808">
        <w:rPr>
          <w:rFonts w:ascii="Arial" w:eastAsia="Calibri" w:hAnsi="Arial" w:cs="Arial"/>
          <w:b/>
          <w:bCs/>
          <w:iCs/>
          <w:sz w:val="24"/>
          <w:szCs w:val="24"/>
        </w:rPr>
        <w:t>aprueb</w:t>
      </w:r>
      <w:r>
        <w:rPr>
          <w:rFonts w:ascii="Arial" w:eastAsia="Calibri" w:hAnsi="Arial" w:cs="Arial"/>
          <w:b/>
          <w:bCs/>
          <w:iCs/>
          <w:sz w:val="24"/>
          <w:szCs w:val="24"/>
        </w:rPr>
        <w:t>a</w:t>
      </w:r>
      <w:r w:rsidRPr="00BC5808">
        <w:rPr>
          <w:rFonts w:ascii="Arial" w:eastAsia="Calibri" w:hAnsi="Arial" w:cs="Arial"/>
          <w:b/>
          <w:bCs/>
          <w:iCs/>
          <w:sz w:val="24"/>
          <w:szCs w:val="24"/>
        </w:rPr>
        <w:t xml:space="preserve"> </w:t>
      </w:r>
      <w:r>
        <w:rPr>
          <w:rFonts w:ascii="Arial" w:eastAsia="Calibri" w:hAnsi="Arial" w:cs="Arial"/>
          <w:b/>
          <w:bCs/>
          <w:iCs/>
          <w:sz w:val="24"/>
          <w:szCs w:val="24"/>
        </w:rPr>
        <w:t xml:space="preserve">y autoriza </w:t>
      </w:r>
      <w:r w:rsidR="00175B0E">
        <w:rPr>
          <w:rFonts w:ascii="Arial" w:eastAsia="Calibri" w:hAnsi="Arial" w:cs="Arial"/>
          <w:b/>
          <w:bCs/>
          <w:iCs/>
          <w:sz w:val="24"/>
          <w:szCs w:val="24"/>
        </w:rPr>
        <w:t xml:space="preserve">se </w:t>
      </w:r>
      <w:r w:rsidRPr="00BC5808">
        <w:rPr>
          <w:rFonts w:ascii="Arial" w:eastAsia="Calibri" w:hAnsi="Arial" w:cs="Arial"/>
          <w:b/>
          <w:bCs/>
          <w:iCs/>
          <w:sz w:val="24"/>
          <w:szCs w:val="24"/>
        </w:rPr>
        <w:t xml:space="preserve">suscriba </w:t>
      </w:r>
      <w:r>
        <w:rPr>
          <w:rFonts w:ascii="Arial" w:eastAsia="Calibri" w:hAnsi="Arial" w:cs="Arial"/>
          <w:b/>
          <w:bCs/>
          <w:iCs/>
          <w:sz w:val="24"/>
          <w:szCs w:val="24"/>
        </w:rPr>
        <w:t xml:space="preserve">el </w:t>
      </w:r>
      <w:r w:rsidR="00175B0E">
        <w:rPr>
          <w:rFonts w:ascii="Arial" w:eastAsia="Calibri" w:hAnsi="Arial" w:cs="Arial"/>
          <w:b/>
          <w:bCs/>
          <w:iCs/>
          <w:sz w:val="24"/>
          <w:szCs w:val="24"/>
        </w:rPr>
        <w:t>“</w:t>
      </w:r>
      <w:r w:rsidR="00175B0E" w:rsidRPr="00175B0E">
        <w:rPr>
          <w:rFonts w:ascii="Arial" w:eastAsia="Calibri" w:hAnsi="Arial" w:cs="Arial"/>
          <w:b/>
          <w:bCs/>
          <w:iCs/>
          <w:sz w:val="24"/>
          <w:szCs w:val="24"/>
        </w:rPr>
        <w:t>CONVENIO DE COLABORACIÓN PARA LA GESTIÓN Y REGULARIZACIÓN DEL SUELO EN SUS DIFERENTES TIPOS Y MODALIDADES</w:t>
      </w:r>
      <w:r w:rsidR="00175B0E">
        <w:rPr>
          <w:rFonts w:ascii="Arial" w:hAnsi="Arial" w:cs="Arial"/>
          <w:b/>
          <w:sz w:val="24"/>
          <w:szCs w:val="24"/>
        </w:rPr>
        <w:t xml:space="preserve">”, </w:t>
      </w:r>
      <w:r w:rsidR="00BC77CC">
        <w:rPr>
          <w:rFonts w:ascii="Arial" w:hAnsi="Arial" w:cs="Arial"/>
          <w:b/>
          <w:sz w:val="24"/>
          <w:szCs w:val="24"/>
        </w:rPr>
        <w:t>ASÍ COMO LOS FUNCIONARIOS Y SERVIDORES PÚBLICOS QUE HAN DE COMPARECER PARA LA CONFORMACIÓN DEL COMITÉ DE EVALUACIÓN Y SEGUIMIENTO</w:t>
      </w:r>
      <w:r w:rsidR="00BC77CC">
        <w:rPr>
          <w:rFonts w:ascii="Arial" w:eastAsia="Calibri" w:hAnsi="Arial" w:cs="Arial"/>
          <w:iCs/>
          <w:sz w:val="24"/>
          <w:szCs w:val="24"/>
        </w:rPr>
        <w:t xml:space="preserve">, </w:t>
      </w:r>
      <w:r>
        <w:rPr>
          <w:rFonts w:ascii="Arial" w:eastAsia="Calibri" w:hAnsi="Arial" w:cs="Arial"/>
          <w:iCs/>
          <w:sz w:val="24"/>
          <w:szCs w:val="24"/>
        </w:rPr>
        <w:t>que tiene como objetivo</w:t>
      </w:r>
      <w:r w:rsidR="00175B0E">
        <w:rPr>
          <w:rFonts w:ascii="Arial" w:eastAsia="Calibri" w:hAnsi="Arial" w:cs="Arial"/>
          <w:iCs/>
          <w:sz w:val="24"/>
          <w:szCs w:val="24"/>
        </w:rPr>
        <w:t xml:space="preserve"> el fortalecimiento de los vínculos entre el municipio de </w:t>
      </w:r>
      <w:r w:rsidR="007563FB">
        <w:rPr>
          <w:rFonts w:ascii="Arial" w:eastAsia="Calibri" w:hAnsi="Arial" w:cs="Arial"/>
          <w:iCs/>
          <w:sz w:val="24"/>
          <w:szCs w:val="24"/>
        </w:rPr>
        <w:t>Zapotlán</w:t>
      </w:r>
      <w:r w:rsidR="00175B0E">
        <w:rPr>
          <w:rFonts w:ascii="Arial" w:eastAsia="Calibri" w:hAnsi="Arial" w:cs="Arial"/>
          <w:iCs/>
          <w:sz w:val="24"/>
          <w:szCs w:val="24"/>
        </w:rPr>
        <w:t xml:space="preserve"> el Grande Jalisco y el Instituto Nacional del Suelo Sustentable </w:t>
      </w:r>
      <w:proofErr w:type="spellStart"/>
      <w:r w:rsidR="00175B0E">
        <w:rPr>
          <w:rFonts w:ascii="Arial" w:eastAsia="Calibri" w:hAnsi="Arial" w:cs="Arial"/>
          <w:iCs/>
          <w:sz w:val="24"/>
          <w:szCs w:val="24"/>
        </w:rPr>
        <w:t>INSUS</w:t>
      </w:r>
      <w:proofErr w:type="spellEnd"/>
      <w:r w:rsidR="007563FB">
        <w:rPr>
          <w:rFonts w:ascii="Arial" w:eastAsia="Calibri" w:hAnsi="Arial" w:cs="Arial"/>
          <w:iCs/>
          <w:sz w:val="24"/>
          <w:szCs w:val="24"/>
        </w:rPr>
        <w:t>.</w:t>
      </w:r>
      <w:r w:rsidR="00175B0E">
        <w:rPr>
          <w:rFonts w:ascii="Arial" w:eastAsia="Calibri" w:hAnsi="Arial" w:cs="Arial"/>
          <w:iCs/>
          <w:sz w:val="24"/>
          <w:szCs w:val="24"/>
        </w:rPr>
        <w:t xml:space="preserve"> </w:t>
      </w:r>
    </w:p>
    <w:p w14:paraId="05A864D1" w14:textId="1AFF8CF3" w:rsidR="005744D6" w:rsidRDefault="005744D6" w:rsidP="00454681">
      <w:pPr>
        <w:spacing w:after="0" w:line="276" w:lineRule="auto"/>
        <w:jc w:val="both"/>
        <w:rPr>
          <w:rFonts w:ascii="Arial" w:eastAsia="Calibri" w:hAnsi="Arial" w:cs="Arial"/>
          <w:b/>
          <w:iCs/>
          <w:sz w:val="24"/>
          <w:szCs w:val="24"/>
          <w:u w:val="single"/>
        </w:rPr>
      </w:pPr>
    </w:p>
    <w:p w14:paraId="58CF048B" w14:textId="77777777" w:rsidR="00454681" w:rsidRPr="00BC5808" w:rsidRDefault="00454681" w:rsidP="00454681">
      <w:pPr>
        <w:spacing w:after="0" w:line="276" w:lineRule="auto"/>
        <w:jc w:val="both"/>
        <w:rPr>
          <w:rFonts w:ascii="Arial" w:eastAsia="Calibri" w:hAnsi="Arial" w:cs="Arial"/>
          <w:b/>
          <w:iCs/>
          <w:sz w:val="24"/>
          <w:szCs w:val="24"/>
          <w:u w:val="single"/>
        </w:rPr>
      </w:pPr>
    </w:p>
    <w:p w14:paraId="2830597A" w14:textId="77777777" w:rsidR="005744D6" w:rsidRPr="007F2FE5" w:rsidRDefault="005744D6" w:rsidP="00454681">
      <w:pPr>
        <w:pStyle w:val="NormalWeb"/>
        <w:spacing w:before="0" w:beforeAutospacing="0" w:after="0" w:afterAutospacing="0" w:line="276" w:lineRule="auto"/>
        <w:jc w:val="both"/>
        <w:rPr>
          <w:rFonts w:ascii="Arial" w:eastAsia="Calibri" w:hAnsi="Arial" w:cs="Arial"/>
          <w:bCs/>
          <w:iCs/>
        </w:rPr>
      </w:pPr>
      <w:r w:rsidRPr="00BC5808">
        <w:rPr>
          <w:rFonts w:ascii="Arial" w:eastAsia="Calibri" w:hAnsi="Arial" w:cs="Arial"/>
          <w:b/>
          <w:iCs/>
        </w:rPr>
        <w:t>SEGUNDO</w:t>
      </w:r>
      <w:r w:rsidRPr="00BC5808">
        <w:rPr>
          <w:rFonts w:ascii="Arial" w:eastAsia="Calibri" w:hAnsi="Arial" w:cs="Arial"/>
          <w:iCs/>
        </w:rPr>
        <w:t>. -</w:t>
      </w:r>
      <w:r>
        <w:rPr>
          <w:rFonts w:ascii="Arial" w:eastAsia="Calibri" w:hAnsi="Arial" w:cs="Arial"/>
          <w:iCs/>
        </w:rPr>
        <w:t xml:space="preserve"> </w:t>
      </w:r>
      <w:r w:rsidRPr="00BC5808">
        <w:rPr>
          <w:rFonts w:ascii="Arial" w:eastAsia="Calibri" w:hAnsi="Arial" w:cs="Arial"/>
          <w:bCs/>
          <w:iCs/>
        </w:rPr>
        <w:t xml:space="preserve">Se aprueba y faculta a la C. Magali Casillas Contreras, </w:t>
      </w:r>
      <w:proofErr w:type="gramStart"/>
      <w:r w:rsidRPr="00BC5808">
        <w:rPr>
          <w:rFonts w:ascii="Arial" w:eastAsia="Calibri" w:hAnsi="Arial" w:cs="Arial"/>
          <w:bCs/>
          <w:iCs/>
        </w:rPr>
        <w:t>Presidenta</w:t>
      </w:r>
      <w:proofErr w:type="gramEnd"/>
      <w:r w:rsidRPr="00BC5808">
        <w:rPr>
          <w:rFonts w:ascii="Arial" w:eastAsia="Calibri" w:hAnsi="Arial" w:cs="Arial"/>
          <w:bCs/>
          <w:iCs/>
        </w:rPr>
        <w:t xml:space="preserve"> Municipal; C. Claudia Margarita Robles Gómez, Síndico; C. Karla Cisneros Torres, Secret</w:t>
      </w:r>
      <w:r>
        <w:rPr>
          <w:rFonts w:ascii="Arial" w:eastAsia="Calibri" w:hAnsi="Arial" w:cs="Arial"/>
          <w:bCs/>
          <w:iCs/>
        </w:rPr>
        <w:t>aria de Ayuntamiento; para que a</w:t>
      </w:r>
      <w:r w:rsidRPr="00BC5808">
        <w:rPr>
          <w:rFonts w:ascii="Arial" w:eastAsia="Calibri" w:hAnsi="Arial" w:cs="Arial"/>
          <w:bCs/>
          <w:iCs/>
        </w:rPr>
        <w:t xml:space="preserve"> nombre y representación del </w:t>
      </w:r>
      <w:r>
        <w:rPr>
          <w:rFonts w:ascii="Arial" w:eastAsia="Calibri" w:hAnsi="Arial" w:cs="Arial"/>
          <w:bCs/>
          <w:iCs/>
        </w:rPr>
        <w:t xml:space="preserve">Municipio </w:t>
      </w:r>
      <w:r w:rsidRPr="00BC5808">
        <w:rPr>
          <w:rFonts w:ascii="Arial" w:eastAsia="Calibri" w:hAnsi="Arial" w:cs="Arial"/>
          <w:bCs/>
          <w:iCs/>
        </w:rPr>
        <w:t xml:space="preserve">de Zapotlán el Grande, celebren todos los instrumentos jurídicos y administrativos necesarios a efectos de dar cabal cumplimiento al presente Acuerdo de </w:t>
      </w:r>
      <w:r>
        <w:rPr>
          <w:rFonts w:ascii="Arial" w:eastAsia="Calibri" w:hAnsi="Arial" w:cs="Arial"/>
          <w:bCs/>
          <w:iCs/>
        </w:rPr>
        <w:t>Ayuntamiento.</w:t>
      </w:r>
    </w:p>
    <w:p w14:paraId="0254B2AB" w14:textId="77777777" w:rsidR="00454681" w:rsidRDefault="00454681" w:rsidP="00454681">
      <w:pPr>
        <w:pStyle w:val="NormalWeb"/>
        <w:spacing w:before="0" w:beforeAutospacing="0" w:after="0" w:afterAutospacing="0" w:line="276" w:lineRule="auto"/>
        <w:jc w:val="both"/>
        <w:rPr>
          <w:rFonts w:ascii="Arial" w:eastAsia="Calibri" w:hAnsi="Arial" w:cs="Arial"/>
          <w:iCs/>
        </w:rPr>
      </w:pPr>
    </w:p>
    <w:p w14:paraId="52E40167" w14:textId="77777777" w:rsidR="00454681" w:rsidRDefault="00454681" w:rsidP="00454681">
      <w:pPr>
        <w:pStyle w:val="NormalWeb"/>
        <w:spacing w:before="0" w:beforeAutospacing="0" w:after="0" w:afterAutospacing="0" w:line="276" w:lineRule="auto"/>
        <w:jc w:val="both"/>
        <w:rPr>
          <w:rFonts w:ascii="Arial" w:eastAsia="Calibri" w:hAnsi="Arial" w:cs="Arial"/>
          <w:iCs/>
        </w:rPr>
      </w:pPr>
    </w:p>
    <w:p w14:paraId="4F596E9F" w14:textId="77777777" w:rsidR="00454681" w:rsidRDefault="00454681" w:rsidP="00454681">
      <w:pPr>
        <w:pStyle w:val="NormalWeb"/>
        <w:spacing w:before="0" w:beforeAutospacing="0" w:after="0" w:afterAutospacing="0" w:line="276" w:lineRule="auto"/>
        <w:jc w:val="both"/>
        <w:rPr>
          <w:rFonts w:ascii="Arial" w:eastAsia="Calibri" w:hAnsi="Arial" w:cs="Arial"/>
          <w:iCs/>
        </w:rPr>
      </w:pPr>
    </w:p>
    <w:p w14:paraId="4D0B2E34" w14:textId="77777777" w:rsidR="00454681" w:rsidRDefault="00454681" w:rsidP="00454681">
      <w:pPr>
        <w:pStyle w:val="NormalWeb"/>
        <w:spacing w:before="0" w:beforeAutospacing="0" w:after="0" w:afterAutospacing="0" w:line="276" w:lineRule="auto"/>
        <w:jc w:val="both"/>
        <w:rPr>
          <w:rFonts w:ascii="Arial" w:eastAsia="Calibri" w:hAnsi="Arial" w:cs="Arial"/>
          <w:iCs/>
        </w:rPr>
      </w:pPr>
    </w:p>
    <w:p w14:paraId="62C73388" w14:textId="34F59969" w:rsidR="005744D6" w:rsidRDefault="005744D6" w:rsidP="00454681">
      <w:pPr>
        <w:pStyle w:val="NormalWeb"/>
        <w:spacing w:before="0" w:beforeAutospacing="0" w:after="0" w:afterAutospacing="0" w:line="276" w:lineRule="auto"/>
        <w:jc w:val="both"/>
        <w:rPr>
          <w:rFonts w:ascii="Arial" w:eastAsia="Calibri" w:hAnsi="Arial" w:cs="Arial"/>
          <w:iCs/>
        </w:rPr>
      </w:pPr>
      <w:r w:rsidRPr="00BC5808">
        <w:rPr>
          <w:rFonts w:ascii="Arial" w:eastAsia="Calibri" w:hAnsi="Arial" w:cs="Arial"/>
          <w:b/>
          <w:iCs/>
        </w:rPr>
        <w:lastRenderedPageBreak/>
        <w:t>TERCERO</w:t>
      </w:r>
      <w:r w:rsidRPr="00BC5808">
        <w:rPr>
          <w:rFonts w:ascii="Arial" w:eastAsia="Calibri" w:hAnsi="Arial" w:cs="Arial"/>
          <w:iCs/>
        </w:rPr>
        <w:t xml:space="preserve">. </w:t>
      </w:r>
      <w:r>
        <w:rPr>
          <w:rFonts w:ascii="Arial" w:eastAsia="Calibri" w:hAnsi="Arial" w:cs="Arial"/>
          <w:iCs/>
        </w:rPr>
        <w:t>–</w:t>
      </w:r>
      <w:r w:rsidRPr="00BC5808">
        <w:rPr>
          <w:rFonts w:ascii="Arial" w:eastAsia="Calibri" w:hAnsi="Arial" w:cs="Arial"/>
          <w:iCs/>
        </w:rPr>
        <w:t xml:space="preserve"> </w:t>
      </w:r>
      <w:r>
        <w:rPr>
          <w:rFonts w:ascii="Arial" w:eastAsia="Calibri" w:hAnsi="Arial" w:cs="Arial"/>
          <w:iCs/>
        </w:rPr>
        <w:t>Se instruye y notifica a la Dirección Jurídica Municipal afecto de revisen y/o en su caso elaboren el</w:t>
      </w:r>
      <w:r w:rsidR="007563FB">
        <w:rPr>
          <w:rFonts w:ascii="Arial" w:eastAsia="Calibri" w:hAnsi="Arial" w:cs="Arial"/>
          <w:iCs/>
        </w:rPr>
        <w:t xml:space="preserve"> </w:t>
      </w:r>
      <w:r w:rsidR="007563FB" w:rsidRPr="007563FB">
        <w:rPr>
          <w:rFonts w:ascii="Arial" w:eastAsia="Calibri" w:hAnsi="Arial" w:cs="Arial"/>
          <w:iCs/>
        </w:rPr>
        <w:t>convenio de colaboración para la gestión y regularización del suelo en sus diferentes tipos y modalidades, además del acta de instalación de comité</w:t>
      </w:r>
      <w:r>
        <w:rPr>
          <w:rFonts w:ascii="Arial" w:eastAsia="Calibri" w:hAnsi="Arial" w:cs="Arial"/>
          <w:iCs/>
        </w:rPr>
        <w:t xml:space="preserve">, en términos de los dispuesto por la fracción IV del articulo 74 y fracción III del artículo 75 del Reglamento del Gobierno y la Administración Pública Municipal de Zapotlán el Grande, Jalisco. </w:t>
      </w:r>
    </w:p>
    <w:p w14:paraId="0F10D8A7" w14:textId="40F871A8" w:rsidR="005744D6" w:rsidRDefault="005744D6" w:rsidP="00454681">
      <w:pPr>
        <w:pStyle w:val="NormalWeb"/>
        <w:spacing w:before="0" w:beforeAutospacing="0" w:after="0" w:afterAutospacing="0" w:line="276" w:lineRule="auto"/>
        <w:jc w:val="both"/>
        <w:rPr>
          <w:rFonts w:ascii="Arial" w:eastAsia="Calibri" w:hAnsi="Arial" w:cs="Arial"/>
          <w:iCs/>
        </w:rPr>
      </w:pPr>
    </w:p>
    <w:p w14:paraId="162D2209" w14:textId="77777777" w:rsidR="00454681" w:rsidRPr="00BC5808" w:rsidRDefault="00454681" w:rsidP="00454681">
      <w:pPr>
        <w:pStyle w:val="NormalWeb"/>
        <w:spacing w:before="0" w:beforeAutospacing="0" w:after="0" w:afterAutospacing="0" w:line="276" w:lineRule="auto"/>
        <w:jc w:val="both"/>
        <w:rPr>
          <w:rFonts w:ascii="Arial" w:eastAsia="Calibri" w:hAnsi="Arial" w:cs="Arial"/>
          <w:iCs/>
        </w:rPr>
      </w:pPr>
    </w:p>
    <w:p w14:paraId="145435E5" w14:textId="36E547FE" w:rsidR="005744D6" w:rsidRPr="009057AC" w:rsidRDefault="005744D6" w:rsidP="00454681">
      <w:pPr>
        <w:pStyle w:val="NormalWeb"/>
        <w:spacing w:before="0" w:beforeAutospacing="0" w:after="0" w:afterAutospacing="0" w:line="276" w:lineRule="auto"/>
        <w:jc w:val="both"/>
        <w:rPr>
          <w:rFonts w:ascii="Arial" w:eastAsia="Calibri" w:hAnsi="Arial" w:cs="Arial"/>
          <w:bCs/>
          <w:iCs/>
        </w:rPr>
      </w:pPr>
      <w:r w:rsidRPr="00E30F7C">
        <w:rPr>
          <w:rFonts w:ascii="Arial" w:eastAsia="Calibri" w:hAnsi="Arial" w:cs="Arial"/>
          <w:b/>
          <w:iCs/>
        </w:rPr>
        <w:t xml:space="preserve">CUARTO. - </w:t>
      </w:r>
      <w:r w:rsidRPr="00E30F7C">
        <w:rPr>
          <w:rFonts w:ascii="Arial" w:eastAsia="Calibri" w:hAnsi="Arial" w:cs="Arial"/>
          <w:iCs/>
        </w:rPr>
        <w:t xml:space="preserve">Notifíquese a la </w:t>
      </w:r>
      <w:proofErr w:type="gramStart"/>
      <w:r w:rsidRPr="00E30F7C">
        <w:rPr>
          <w:rFonts w:ascii="Arial" w:eastAsia="Calibri" w:hAnsi="Arial" w:cs="Arial"/>
          <w:iCs/>
        </w:rPr>
        <w:t xml:space="preserve">Directora </w:t>
      </w:r>
      <w:r w:rsidR="00E30F7C">
        <w:rPr>
          <w:rFonts w:ascii="Arial" w:eastAsia="Calibri" w:hAnsi="Arial" w:cs="Arial"/>
          <w:iCs/>
        </w:rPr>
        <w:t>General</w:t>
      </w:r>
      <w:proofErr w:type="gramEnd"/>
      <w:r w:rsidR="00E30F7C">
        <w:rPr>
          <w:rFonts w:ascii="Arial" w:eastAsia="Calibri" w:hAnsi="Arial" w:cs="Arial"/>
          <w:iCs/>
        </w:rPr>
        <w:t xml:space="preserve"> de Gestión de la Ciudad, así como al Director de Ordenamiento Territorial, </w:t>
      </w:r>
      <w:r w:rsidRPr="00E30F7C">
        <w:rPr>
          <w:rFonts w:ascii="Arial" w:eastAsia="Calibri" w:hAnsi="Arial" w:cs="Arial"/>
          <w:iCs/>
        </w:rPr>
        <w:t xml:space="preserve">para los efectos legales </w:t>
      </w:r>
      <w:r w:rsidRPr="00E30F7C">
        <w:rPr>
          <w:rFonts w:ascii="Arial" w:eastAsia="Calibri" w:hAnsi="Arial" w:cs="Arial"/>
          <w:lang w:val="es-AR"/>
        </w:rPr>
        <w:t>a los que haya lugar.</w:t>
      </w:r>
    </w:p>
    <w:p w14:paraId="7DA440A5" w14:textId="40B90D47" w:rsidR="005744D6" w:rsidRDefault="005744D6" w:rsidP="00454681">
      <w:pPr>
        <w:spacing w:line="276" w:lineRule="auto"/>
        <w:rPr>
          <w:rFonts w:ascii="Arial" w:eastAsia="Calibri" w:hAnsi="Arial" w:cs="Arial"/>
        </w:rPr>
      </w:pPr>
    </w:p>
    <w:p w14:paraId="163F4180" w14:textId="77777777" w:rsidR="00454681" w:rsidRDefault="00454681" w:rsidP="00454681">
      <w:pPr>
        <w:spacing w:line="276" w:lineRule="auto"/>
        <w:rPr>
          <w:rFonts w:ascii="Arial" w:eastAsia="Calibri" w:hAnsi="Arial" w:cs="Arial"/>
        </w:rPr>
      </w:pPr>
    </w:p>
    <w:p w14:paraId="2150EB76" w14:textId="77777777" w:rsidR="005744D6" w:rsidRPr="009057AC" w:rsidRDefault="005744D6" w:rsidP="00454681">
      <w:pPr>
        <w:spacing w:line="276" w:lineRule="auto"/>
        <w:jc w:val="center"/>
        <w:rPr>
          <w:rFonts w:ascii="Arial" w:eastAsia="Calibri" w:hAnsi="Arial" w:cs="Arial"/>
          <w:b/>
          <w:bCs/>
        </w:rPr>
      </w:pPr>
      <w:r w:rsidRPr="009057AC">
        <w:rPr>
          <w:rFonts w:ascii="Arial" w:eastAsia="Calibri" w:hAnsi="Arial" w:cs="Arial"/>
          <w:b/>
          <w:bCs/>
        </w:rPr>
        <w:t>A T E N T A M E N T E</w:t>
      </w:r>
    </w:p>
    <w:p w14:paraId="3865C889" w14:textId="77777777" w:rsidR="005744D6" w:rsidRDefault="005744D6" w:rsidP="00454681">
      <w:pPr>
        <w:pStyle w:val="Sinespaciado"/>
        <w:spacing w:line="276" w:lineRule="auto"/>
        <w:jc w:val="center"/>
        <w:rPr>
          <w:rFonts w:ascii="Arial" w:hAnsi="Arial" w:cs="Arial"/>
          <w:b/>
          <w:bCs/>
          <w:i/>
          <w:sz w:val="22"/>
          <w:szCs w:val="22"/>
          <w:lang w:val="es-MX"/>
        </w:rPr>
      </w:pPr>
      <w:r w:rsidRPr="007F2FE5">
        <w:rPr>
          <w:rFonts w:ascii="Arial" w:hAnsi="Arial" w:cs="Arial"/>
          <w:b/>
          <w:bCs/>
          <w:i/>
          <w:sz w:val="22"/>
          <w:szCs w:val="22"/>
          <w:lang w:val="es-MX"/>
        </w:rPr>
        <w:t xml:space="preserve">“2025, AÑO DEL 130 ANIVERSARIO DEL NATALICIO DE LA MUSA Y ESCRITORA </w:t>
      </w:r>
      <w:proofErr w:type="spellStart"/>
      <w:r w:rsidRPr="007F2FE5">
        <w:rPr>
          <w:rFonts w:ascii="Arial" w:hAnsi="Arial" w:cs="Arial"/>
          <w:b/>
          <w:bCs/>
          <w:i/>
          <w:sz w:val="22"/>
          <w:szCs w:val="22"/>
          <w:lang w:val="es-MX"/>
        </w:rPr>
        <w:t>ZAPOTLENSE</w:t>
      </w:r>
      <w:proofErr w:type="spellEnd"/>
      <w:r w:rsidRPr="007F2FE5">
        <w:rPr>
          <w:rFonts w:ascii="Arial" w:hAnsi="Arial" w:cs="Arial"/>
          <w:b/>
          <w:bCs/>
          <w:i/>
          <w:sz w:val="22"/>
          <w:szCs w:val="22"/>
          <w:lang w:val="es-MX"/>
        </w:rPr>
        <w:t xml:space="preserve"> </w:t>
      </w:r>
      <w:proofErr w:type="spellStart"/>
      <w:r w:rsidRPr="007F2FE5">
        <w:rPr>
          <w:rFonts w:ascii="Arial" w:hAnsi="Arial" w:cs="Arial"/>
          <w:b/>
          <w:bCs/>
          <w:i/>
          <w:sz w:val="22"/>
          <w:szCs w:val="22"/>
          <w:lang w:val="es-MX"/>
        </w:rPr>
        <w:t>MARIA</w:t>
      </w:r>
      <w:proofErr w:type="spellEnd"/>
      <w:r w:rsidRPr="007F2FE5">
        <w:rPr>
          <w:rFonts w:ascii="Arial" w:hAnsi="Arial" w:cs="Arial"/>
          <w:b/>
          <w:bCs/>
          <w:i/>
          <w:sz w:val="22"/>
          <w:szCs w:val="22"/>
          <w:lang w:val="es-MX"/>
        </w:rPr>
        <w:t xml:space="preserve"> GUADALUPE </w:t>
      </w:r>
      <w:proofErr w:type="spellStart"/>
      <w:r w:rsidRPr="007F2FE5">
        <w:rPr>
          <w:rFonts w:ascii="Arial" w:hAnsi="Arial" w:cs="Arial"/>
          <w:b/>
          <w:bCs/>
          <w:i/>
          <w:sz w:val="22"/>
          <w:szCs w:val="22"/>
          <w:lang w:val="es-MX"/>
        </w:rPr>
        <w:t>MARIN</w:t>
      </w:r>
      <w:proofErr w:type="spellEnd"/>
      <w:r w:rsidRPr="007F2FE5">
        <w:rPr>
          <w:rFonts w:ascii="Arial" w:hAnsi="Arial" w:cs="Arial"/>
          <w:b/>
          <w:bCs/>
          <w:i/>
          <w:sz w:val="22"/>
          <w:szCs w:val="22"/>
          <w:lang w:val="es-MX"/>
        </w:rPr>
        <w:t xml:space="preserve"> PRECIADO”</w:t>
      </w:r>
    </w:p>
    <w:p w14:paraId="33CB123A" w14:textId="77777777" w:rsidR="005744D6" w:rsidRPr="00A8225B" w:rsidRDefault="005744D6" w:rsidP="00454681">
      <w:pPr>
        <w:spacing w:after="0" w:line="276" w:lineRule="auto"/>
        <w:jc w:val="center"/>
        <w:rPr>
          <w:b/>
          <w:bCs/>
          <w:i/>
          <w:iCs/>
          <w:sz w:val="24"/>
          <w:szCs w:val="24"/>
        </w:rPr>
      </w:pPr>
      <w:r w:rsidRPr="00A8225B">
        <w:rPr>
          <w:b/>
          <w:bCs/>
          <w:i/>
          <w:iCs/>
          <w:sz w:val="24"/>
          <w:szCs w:val="24"/>
        </w:rPr>
        <w:t xml:space="preserve">“2025, Centenario De La Institucionalización De La Feria de Zapotlán”. </w:t>
      </w:r>
    </w:p>
    <w:p w14:paraId="10870879" w14:textId="1F41F74D" w:rsidR="005744D6" w:rsidRPr="007F2FE5" w:rsidRDefault="005744D6" w:rsidP="00454681">
      <w:pPr>
        <w:spacing w:line="276" w:lineRule="auto"/>
        <w:jc w:val="center"/>
        <w:rPr>
          <w:rFonts w:ascii="Arial" w:eastAsia="Calibri" w:hAnsi="Arial" w:cs="Arial"/>
        </w:rPr>
      </w:pPr>
      <w:r w:rsidRPr="007F2FE5">
        <w:rPr>
          <w:rFonts w:ascii="Arial" w:eastAsia="Calibri" w:hAnsi="Arial" w:cs="Arial"/>
        </w:rPr>
        <w:t xml:space="preserve">Ciudad Guzmán, </w:t>
      </w:r>
      <w:proofErr w:type="spellStart"/>
      <w:r w:rsidRPr="007F2FE5">
        <w:rPr>
          <w:rFonts w:ascii="Arial" w:eastAsia="Calibri" w:hAnsi="Arial" w:cs="Arial"/>
        </w:rPr>
        <w:t>Mpio</w:t>
      </w:r>
      <w:proofErr w:type="spellEnd"/>
      <w:r w:rsidRPr="007F2FE5">
        <w:rPr>
          <w:rFonts w:ascii="Arial" w:eastAsia="Calibri" w:hAnsi="Arial" w:cs="Arial"/>
        </w:rPr>
        <w:t xml:space="preserve">. de Zapotlán el Grande, Jalisco, </w:t>
      </w:r>
      <w:r w:rsidR="007563FB">
        <w:rPr>
          <w:rFonts w:ascii="Arial" w:eastAsia="Calibri" w:hAnsi="Arial" w:cs="Arial"/>
        </w:rPr>
        <w:t>3</w:t>
      </w:r>
      <w:r w:rsidR="00454681">
        <w:rPr>
          <w:rFonts w:ascii="Arial" w:eastAsia="Calibri" w:hAnsi="Arial" w:cs="Arial"/>
        </w:rPr>
        <w:t>1</w:t>
      </w:r>
      <w:r w:rsidRPr="007F2FE5">
        <w:rPr>
          <w:rFonts w:ascii="Arial" w:eastAsia="Calibri" w:hAnsi="Arial" w:cs="Arial"/>
        </w:rPr>
        <w:t xml:space="preserve"> </w:t>
      </w:r>
      <w:r>
        <w:rPr>
          <w:rFonts w:ascii="Arial" w:eastAsia="Calibri" w:hAnsi="Arial" w:cs="Arial"/>
        </w:rPr>
        <w:t>de octubre</w:t>
      </w:r>
      <w:r w:rsidRPr="007F2FE5">
        <w:rPr>
          <w:rFonts w:ascii="Arial" w:eastAsia="Calibri" w:hAnsi="Arial" w:cs="Arial"/>
        </w:rPr>
        <w:t xml:space="preserve"> del año 2025</w:t>
      </w:r>
    </w:p>
    <w:p w14:paraId="275CD5C9" w14:textId="77777777" w:rsidR="005744D6" w:rsidRDefault="005744D6" w:rsidP="00454681">
      <w:pPr>
        <w:spacing w:line="276" w:lineRule="auto"/>
        <w:rPr>
          <w:rFonts w:ascii="Arial" w:eastAsia="Arial Unicode MS" w:hAnsi="Arial" w:cs="Arial"/>
          <w:b/>
          <w:u w:color="000000"/>
          <w:bdr w:val="nil"/>
          <w:lang w:eastAsia="es-MX"/>
          <w14:textOutline w14:w="0" w14:cap="flat" w14:cmpd="sng" w14:algn="ctr">
            <w14:noFill/>
            <w14:prstDash w14:val="solid"/>
            <w14:bevel/>
          </w14:textOutline>
        </w:rPr>
      </w:pPr>
    </w:p>
    <w:p w14:paraId="2F8252F7" w14:textId="77777777" w:rsidR="005744D6" w:rsidRDefault="005744D6" w:rsidP="00454681">
      <w:pPr>
        <w:spacing w:line="276" w:lineRule="auto"/>
        <w:rPr>
          <w:rFonts w:ascii="Arial" w:eastAsia="Arial Unicode MS" w:hAnsi="Arial" w:cs="Arial"/>
          <w:b/>
          <w:u w:color="000000"/>
          <w:bdr w:val="nil"/>
          <w:lang w:eastAsia="es-MX"/>
          <w14:textOutline w14:w="0" w14:cap="flat" w14:cmpd="sng" w14:algn="ctr">
            <w14:noFill/>
            <w14:prstDash w14:val="solid"/>
            <w14:bevel/>
          </w14:textOutline>
        </w:rPr>
      </w:pPr>
    </w:p>
    <w:p w14:paraId="35B5AA7E" w14:textId="77777777" w:rsidR="005744D6" w:rsidRPr="00BC5808" w:rsidRDefault="005744D6" w:rsidP="00454681">
      <w:pPr>
        <w:spacing w:line="276" w:lineRule="auto"/>
        <w:rPr>
          <w:rFonts w:ascii="Arial" w:eastAsia="Arial Unicode MS" w:hAnsi="Arial" w:cs="Arial"/>
          <w:b/>
          <w:u w:color="000000"/>
          <w:bdr w:val="nil"/>
          <w:lang w:eastAsia="es-MX"/>
          <w14:textOutline w14:w="0" w14:cap="flat" w14:cmpd="sng" w14:algn="ctr">
            <w14:noFill/>
            <w14:prstDash w14:val="solid"/>
            <w14:bevel/>
          </w14:textOutline>
        </w:rPr>
      </w:pPr>
    </w:p>
    <w:p w14:paraId="155A78AC" w14:textId="77777777" w:rsidR="005744D6" w:rsidRPr="00BC5808" w:rsidRDefault="005744D6" w:rsidP="00454681">
      <w:pPr>
        <w:spacing w:line="276" w:lineRule="auto"/>
        <w:jc w:val="center"/>
        <w:rPr>
          <w:rFonts w:ascii="Arial" w:eastAsia="Arial Unicode MS" w:hAnsi="Arial" w:cs="Arial"/>
          <w:b/>
          <w:u w:color="000000"/>
          <w:bdr w:val="nil"/>
          <w:lang w:eastAsia="es-MX"/>
          <w14:textOutline w14:w="0" w14:cap="flat" w14:cmpd="sng" w14:algn="ctr">
            <w14:noFill/>
            <w14:prstDash w14:val="solid"/>
            <w14:bevel/>
          </w14:textOutline>
        </w:rPr>
      </w:pPr>
      <w:r w:rsidRPr="00BC5808">
        <w:rPr>
          <w:rFonts w:ascii="Arial" w:eastAsia="Arial Unicode MS" w:hAnsi="Arial" w:cs="Arial"/>
          <w:b/>
          <w:u w:color="000000"/>
          <w:bdr w:val="nil"/>
          <w:lang w:eastAsia="es-MX"/>
          <w14:textOutline w14:w="0" w14:cap="flat" w14:cmpd="sng" w14:algn="ctr">
            <w14:noFill/>
            <w14:prstDash w14:val="solid"/>
            <w14:bevel/>
          </w14:textOutline>
        </w:rPr>
        <w:t>LIC. MAGALI CASILLAS CONTRERAS.</w:t>
      </w:r>
    </w:p>
    <w:p w14:paraId="4AD40A3E" w14:textId="77777777" w:rsidR="005744D6" w:rsidRPr="00BC5808" w:rsidRDefault="005744D6" w:rsidP="00454681">
      <w:pPr>
        <w:spacing w:line="276" w:lineRule="auto"/>
        <w:jc w:val="center"/>
        <w:rPr>
          <w:rFonts w:ascii="Arial" w:eastAsia="Arial Unicode MS" w:hAnsi="Arial" w:cs="Arial"/>
          <w:b/>
          <w:bCs/>
          <w:u w:color="000000"/>
          <w:bdr w:val="nil"/>
          <w:lang w:eastAsia="es-MX"/>
          <w14:textOutline w14:w="0" w14:cap="flat" w14:cmpd="sng" w14:algn="ctr">
            <w14:noFill/>
            <w14:prstDash w14:val="solid"/>
            <w14:bevel/>
          </w14:textOutline>
        </w:rPr>
      </w:pPr>
      <w:r w:rsidRPr="00BC5808">
        <w:rPr>
          <w:rFonts w:ascii="Arial" w:eastAsia="Arial Unicode MS" w:hAnsi="Arial" w:cs="Arial"/>
          <w:b/>
          <w:bCs/>
          <w:u w:color="000000"/>
          <w:bdr w:val="nil"/>
          <w:lang w:eastAsia="es-MX"/>
          <w14:textOutline w14:w="0" w14:cap="flat" w14:cmpd="sng" w14:algn="ctr">
            <w14:noFill/>
            <w14:prstDash w14:val="solid"/>
            <w14:bevel/>
          </w14:textOutline>
        </w:rPr>
        <w:t xml:space="preserve">PRESIDENTA MUNICIPAL DE ZAPOTLÁN EL GRANDE, JALISCO </w:t>
      </w:r>
    </w:p>
    <w:p w14:paraId="4399C95C" w14:textId="77777777" w:rsidR="005744D6" w:rsidRDefault="005744D6" w:rsidP="00454681">
      <w:pPr>
        <w:pStyle w:val="Sinespaciado"/>
        <w:spacing w:line="276" w:lineRule="auto"/>
        <w:jc w:val="center"/>
        <w:rPr>
          <w:rFonts w:ascii="Arial" w:hAnsi="Arial" w:cs="Arial"/>
          <w:sz w:val="20"/>
        </w:rPr>
      </w:pPr>
    </w:p>
    <w:p w14:paraId="7DCEAA48" w14:textId="77777777" w:rsidR="005744D6" w:rsidRDefault="005744D6" w:rsidP="00454681">
      <w:pPr>
        <w:pStyle w:val="Sinespaciado"/>
        <w:spacing w:line="276" w:lineRule="auto"/>
        <w:jc w:val="center"/>
        <w:rPr>
          <w:rFonts w:ascii="Arial" w:hAnsi="Arial" w:cs="Arial"/>
          <w:sz w:val="20"/>
        </w:rPr>
      </w:pPr>
    </w:p>
    <w:p w14:paraId="7C678084" w14:textId="77777777" w:rsidR="005744D6" w:rsidRDefault="005744D6" w:rsidP="00454681">
      <w:pPr>
        <w:pStyle w:val="Sinespaciado"/>
        <w:spacing w:line="276" w:lineRule="auto"/>
        <w:jc w:val="center"/>
        <w:rPr>
          <w:rFonts w:ascii="Arial" w:hAnsi="Arial" w:cs="Arial"/>
          <w:sz w:val="20"/>
        </w:rPr>
      </w:pPr>
    </w:p>
    <w:p w14:paraId="29BA4B9B" w14:textId="77777777" w:rsidR="005744D6" w:rsidRDefault="005744D6" w:rsidP="00454681">
      <w:pPr>
        <w:pStyle w:val="Sinespaciado"/>
        <w:spacing w:line="276" w:lineRule="auto"/>
        <w:jc w:val="center"/>
        <w:rPr>
          <w:rFonts w:ascii="Arial" w:hAnsi="Arial" w:cs="Arial"/>
          <w:sz w:val="20"/>
        </w:rPr>
      </w:pPr>
    </w:p>
    <w:p w14:paraId="6AF33254" w14:textId="77777777" w:rsidR="005744D6" w:rsidRDefault="005744D6" w:rsidP="00454681">
      <w:pPr>
        <w:pStyle w:val="Sinespaciado"/>
        <w:spacing w:line="276" w:lineRule="auto"/>
        <w:jc w:val="center"/>
        <w:rPr>
          <w:rFonts w:ascii="Arial" w:hAnsi="Arial" w:cs="Arial"/>
          <w:sz w:val="20"/>
        </w:rPr>
      </w:pPr>
    </w:p>
    <w:p w14:paraId="0EDEA320" w14:textId="77777777" w:rsidR="005744D6" w:rsidRDefault="005744D6" w:rsidP="00454681">
      <w:pPr>
        <w:pStyle w:val="Sinespaciado"/>
        <w:spacing w:line="276" w:lineRule="auto"/>
        <w:jc w:val="center"/>
        <w:rPr>
          <w:rFonts w:ascii="Arial" w:hAnsi="Arial" w:cs="Arial"/>
          <w:sz w:val="20"/>
        </w:rPr>
      </w:pPr>
    </w:p>
    <w:p w14:paraId="31A45288" w14:textId="4C593302" w:rsidR="005744D6" w:rsidRDefault="005744D6" w:rsidP="00454681">
      <w:pPr>
        <w:pStyle w:val="Sinespaciado"/>
        <w:spacing w:line="276" w:lineRule="auto"/>
        <w:jc w:val="center"/>
        <w:rPr>
          <w:rFonts w:ascii="Arial" w:hAnsi="Arial" w:cs="Arial"/>
          <w:sz w:val="20"/>
        </w:rPr>
      </w:pPr>
    </w:p>
    <w:p w14:paraId="30AACB96" w14:textId="77777777" w:rsidR="007563FB" w:rsidRPr="00BC5808" w:rsidRDefault="007563FB" w:rsidP="00454681">
      <w:pPr>
        <w:pStyle w:val="Sinespaciado"/>
        <w:spacing w:line="276" w:lineRule="auto"/>
        <w:rPr>
          <w:rFonts w:ascii="Arial" w:hAnsi="Arial" w:cs="Arial"/>
          <w:sz w:val="20"/>
        </w:rPr>
      </w:pPr>
    </w:p>
    <w:p w14:paraId="07FEFF1B" w14:textId="77777777" w:rsidR="005744D6" w:rsidRDefault="005744D6" w:rsidP="00454681">
      <w:pPr>
        <w:spacing w:line="276" w:lineRule="auto"/>
        <w:rPr>
          <w:rFonts w:ascii="Calibri Light" w:eastAsia="Cambria" w:hAnsi="Calibri Light" w:cs="Calibri Light"/>
          <w:sz w:val="20"/>
          <w:lang w:val="en-CA"/>
        </w:rPr>
      </w:pPr>
      <w:proofErr w:type="spellStart"/>
      <w:r w:rsidRPr="00E366BF">
        <w:rPr>
          <w:rFonts w:ascii="Calibri Light" w:eastAsia="Cambria" w:hAnsi="Calibri Light" w:cs="Calibri Light"/>
          <w:sz w:val="20"/>
          <w:lang w:val="en-CA"/>
        </w:rPr>
        <w:t>C.c.p</w:t>
      </w:r>
      <w:proofErr w:type="spellEnd"/>
      <w:r w:rsidRPr="00E366BF">
        <w:rPr>
          <w:rFonts w:ascii="Calibri Light" w:eastAsia="Cambria" w:hAnsi="Calibri Light" w:cs="Calibri Light"/>
          <w:sz w:val="20"/>
          <w:lang w:val="en-CA"/>
        </w:rPr>
        <w:t xml:space="preserve">. </w:t>
      </w:r>
      <w:proofErr w:type="spellStart"/>
      <w:r w:rsidRPr="00E366BF">
        <w:rPr>
          <w:rFonts w:ascii="Calibri Light" w:eastAsia="Cambria" w:hAnsi="Calibri Light" w:cs="Calibri Light"/>
          <w:sz w:val="20"/>
          <w:lang w:val="en-CA"/>
        </w:rPr>
        <w:t>Archivo</w:t>
      </w:r>
      <w:proofErr w:type="spellEnd"/>
      <w:r w:rsidRPr="00E366BF">
        <w:rPr>
          <w:rFonts w:ascii="Calibri Light" w:eastAsia="Cambria" w:hAnsi="Calibri Light" w:cs="Calibri Light"/>
          <w:sz w:val="20"/>
          <w:lang w:val="en-CA"/>
        </w:rPr>
        <w:br/>
      </w:r>
      <w:r w:rsidRPr="00E366BF">
        <w:rPr>
          <w:rFonts w:ascii="Calibri Light" w:eastAsia="Cambria" w:hAnsi="Calibri Light" w:cs="Calibri Light"/>
          <w:b/>
          <w:sz w:val="20"/>
          <w:lang w:val="en-CA"/>
        </w:rPr>
        <w:t>*</w:t>
      </w:r>
      <w:r>
        <w:rPr>
          <w:rFonts w:ascii="Calibri Light" w:eastAsia="Cambria" w:hAnsi="Calibri Light" w:cs="Calibri Light"/>
          <w:b/>
          <w:sz w:val="20"/>
          <w:lang w:val="en-CA"/>
        </w:rPr>
        <w:t>MCC</w:t>
      </w:r>
      <w:r>
        <w:rPr>
          <w:rFonts w:ascii="Calibri Light" w:eastAsia="Cambria" w:hAnsi="Calibri Light" w:cs="Calibri Light"/>
          <w:sz w:val="20"/>
          <w:lang w:val="en-CA"/>
        </w:rPr>
        <w:t>/</w:t>
      </w:r>
      <w:proofErr w:type="spellStart"/>
      <w:r>
        <w:rPr>
          <w:rFonts w:ascii="Calibri Light" w:eastAsia="Cambria" w:hAnsi="Calibri Light" w:cs="Calibri Light"/>
          <w:sz w:val="20"/>
          <w:lang w:val="en-CA"/>
        </w:rPr>
        <w:t>yefr</w:t>
      </w:r>
      <w:proofErr w:type="spellEnd"/>
      <w:r>
        <w:rPr>
          <w:rFonts w:ascii="Calibri Light" w:eastAsia="Cambria" w:hAnsi="Calibri Light" w:cs="Calibri Light"/>
          <w:sz w:val="20"/>
          <w:lang w:val="en-CA"/>
        </w:rPr>
        <w:t>.</w:t>
      </w:r>
    </w:p>
    <w:p w14:paraId="5C8D5E29" w14:textId="43D2D43B" w:rsidR="005744D6" w:rsidRPr="00CD508E" w:rsidRDefault="005744D6" w:rsidP="00454681">
      <w:pPr>
        <w:pStyle w:val="Sinespaciado"/>
        <w:spacing w:line="276" w:lineRule="auto"/>
        <w:jc w:val="both"/>
        <w:rPr>
          <w:rFonts w:ascii="Arial" w:hAnsi="Arial" w:cs="Arial"/>
          <w:sz w:val="16"/>
          <w:szCs w:val="16"/>
        </w:rPr>
      </w:pPr>
      <w:r w:rsidRPr="00CD508E">
        <w:rPr>
          <w:rFonts w:ascii="Arial" w:hAnsi="Arial" w:cs="Arial"/>
          <w:sz w:val="16"/>
          <w:szCs w:val="20"/>
        </w:rPr>
        <w:t xml:space="preserve">La presente hoja de firmas corresponde a la </w:t>
      </w:r>
      <w:r w:rsidRPr="00A8225B">
        <w:rPr>
          <w:rFonts w:ascii="Arial" w:hAnsi="Arial" w:cs="Arial"/>
          <w:sz w:val="16"/>
          <w:szCs w:val="20"/>
        </w:rPr>
        <w:t xml:space="preserve">INICIATIVA DE ACUERDO ECONÓMICO QUE PROPONE LA </w:t>
      </w:r>
      <w:proofErr w:type="gramStart"/>
      <w:r w:rsidRPr="00A8225B">
        <w:rPr>
          <w:rFonts w:ascii="Arial" w:hAnsi="Arial" w:cs="Arial"/>
          <w:sz w:val="16"/>
          <w:szCs w:val="20"/>
        </w:rPr>
        <w:t>CELEBRACIÓN  DEL</w:t>
      </w:r>
      <w:proofErr w:type="gramEnd"/>
      <w:r w:rsidR="007563FB">
        <w:rPr>
          <w:rFonts w:ascii="Arial" w:hAnsi="Arial" w:cs="Arial"/>
          <w:sz w:val="16"/>
          <w:szCs w:val="20"/>
        </w:rPr>
        <w:t xml:space="preserve"> </w:t>
      </w:r>
      <w:r w:rsidR="007563FB" w:rsidRPr="007563FB">
        <w:rPr>
          <w:rFonts w:ascii="Arial" w:hAnsi="Arial" w:cs="Arial"/>
          <w:sz w:val="16"/>
          <w:szCs w:val="20"/>
        </w:rPr>
        <w:t>“CONVENIO DE COLABORACIÓN PARA LA GESTIÓN Y REGULARIZACIÓN DEL SUELO EN SUS DIFERENTES TIPOS Y MODALIDADES”,</w:t>
      </w:r>
      <w:r w:rsidR="00BC77CC" w:rsidRPr="00BC77CC">
        <w:t xml:space="preserve"> </w:t>
      </w:r>
      <w:r w:rsidR="00BC77CC" w:rsidRPr="00BC77CC">
        <w:rPr>
          <w:rFonts w:ascii="Arial" w:hAnsi="Arial" w:cs="Arial"/>
          <w:sz w:val="16"/>
          <w:szCs w:val="20"/>
        </w:rPr>
        <w:t>ASÍ COMO LOS FUNCIONARIOS Y SERVIDORES PÚBLICOS QUE HAN DE COMPARECER PARA LA CONFORMACIÓN DEL COMITÉ DE EVALUACIÓN Y SEGUIMIENTO</w:t>
      </w:r>
      <w:r w:rsidRPr="0030030D">
        <w:rPr>
          <w:rFonts w:ascii="Arial" w:hAnsi="Arial" w:cs="Arial"/>
          <w:sz w:val="16"/>
          <w:szCs w:val="20"/>
        </w:rPr>
        <w:t xml:space="preserve">, </w:t>
      </w:r>
      <w:r w:rsidRPr="00CD508E">
        <w:rPr>
          <w:rFonts w:ascii="Arial" w:hAnsi="Arial" w:cs="Arial"/>
          <w:b/>
          <w:sz w:val="16"/>
          <w:szCs w:val="16"/>
        </w:rPr>
        <w:t xml:space="preserve">- - - - - - - - - - </w:t>
      </w:r>
      <w:r>
        <w:rPr>
          <w:rFonts w:ascii="Arial" w:hAnsi="Arial" w:cs="Arial"/>
          <w:b/>
          <w:sz w:val="16"/>
          <w:szCs w:val="16"/>
        </w:rPr>
        <w:t>- - - - - - - - - - - - -</w:t>
      </w:r>
      <w:r w:rsidRPr="00CD508E">
        <w:rPr>
          <w:rFonts w:ascii="Arial" w:hAnsi="Arial" w:cs="Arial"/>
          <w:b/>
          <w:sz w:val="16"/>
          <w:szCs w:val="16"/>
        </w:rPr>
        <w:t xml:space="preserve">- - </w:t>
      </w:r>
      <w:r>
        <w:rPr>
          <w:rFonts w:ascii="Arial" w:hAnsi="Arial" w:cs="Arial"/>
          <w:b/>
          <w:sz w:val="16"/>
          <w:szCs w:val="16"/>
        </w:rPr>
        <w:t xml:space="preserve">-  - - - - - - - - - - - - --- - - - -- - - - - - - - - - - - - -- - - -  </w:t>
      </w:r>
      <w:r w:rsidRPr="00CD508E">
        <w:rPr>
          <w:rFonts w:ascii="Arial" w:hAnsi="Arial" w:cs="Arial"/>
          <w:b/>
          <w:sz w:val="16"/>
          <w:szCs w:val="16"/>
        </w:rPr>
        <w:t>C</w:t>
      </w:r>
      <w:r>
        <w:rPr>
          <w:rFonts w:ascii="Arial" w:hAnsi="Arial" w:cs="Arial"/>
          <w:b/>
          <w:sz w:val="16"/>
          <w:szCs w:val="16"/>
        </w:rPr>
        <w:t>ONSTE.</w:t>
      </w:r>
      <w:r w:rsidRPr="00CD508E">
        <w:rPr>
          <w:rFonts w:ascii="Arial" w:hAnsi="Arial" w:cs="Arial"/>
          <w:b/>
          <w:sz w:val="16"/>
          <w:szCs w:val="16"/>
        </w:rPr>
        <w:t>-</w:t>
      </w:r>
      <w:r>
        <w:rPr>
          <w:rFonts w:ascii="Arial" w:hAnsi="Arial" w:cs="Arial"/>
          <w:b/>
          <w:sz w:val="16"/>
          <w:szCs w:val="16"/>
        </w:rPr>
        <w:t xml:space="preserve"> </w:t>
      </w:r>
    </w:p>
    <w:p w14:paraId="5A52D8EA" w14:textId="15FD821E" w:rsidR="00674341" w:rsidRDefault="00674341" w:rsidP="00454681">
      <w:pPr>
        <w:spacing w:line="276" w:lineRule="auto"/>
      </w:pPr>
    </w:p>
    <w:sectPr w:rsidR="00674341" w:rsidSect="00B35A6C">
      <w:headerReference w:type="default" r:id="rId6"/>
      <w:footerReference w:type="default" r:id="rId7"/>
      <w:pgSz w:w="12240" w:h="15840"/>
      <w:pgMar w:top="1985" w:right="900"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EE62" w14:textId="77777777" w:rsidR="00000000" w:rsidRDefault="00CE2A74">
      <w:pPr>
        <w:spacing w:after="0" w:line="240" w:lineRule="auto"/>
      </w:pPr>
      <w:r>
        <w:separator/>
      </w:r>
    </w:p>
  </w:endnote>
  <w:endnote w:type="continuationSeparator" w:id="0">
    <w:p w14:paraId="3E20E2F0" w14:textId="77777777" w:rsidR="00000000" w:rsidRDefault="00CE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3740"/>
      <w:docPartObj>
        <w:docPartGallery w:val="Page Numbers (Bottom of Page)"/>
        <w:docPartUnique/>
      </w:docPartObj>
    </w:sdtPr>
    <w:sdtEndPr/>
    <w:sdtContent>
      <w:p w14:paraId="29160E9B" w14:textId="77777777" w:rsidR="00E02DDA" w:rsidRDefault="00416B1C">
        <w:pPr>
          <w:pStyle w:val="Piedepgina"/>
          <w:jc w:val="right"/>
        </w:pPr>
        <w:r>
          <w:fldChar w:fldCharType="begin"/>
        </w:r>
        <w:r>
          <w:instrText>PAGE   \* MERGEFORMAT</w:instrText>
        </w:r>
        <w:r>
          <w:fldChar w:fldCharType="separate"/>
        </w:r>
        <w:r w:rsidRPr="00E97365">
          <w:rPr>
            <w:noProof/>
            <w:lang w:val="es-ES"/>
          </w:rPr>
          <w:t>6</w:t>
        </w:r>
        <w:r>
          <w:fldChar w:fldCharType="end"/>
        </w:r>
      </w:p>
    </w:sdtContent>
  </w:sdt>
  <w:p w14:paraId="4E3B12C5" w14:textId="77777777" w:rsidR="00391602" w:rsidRDefault="00CE2A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851C" w14:textId="77777777" w:rsidR="00000000" w:rsidRDefault="00CE2A74">
      <w:pPr>
        <w:spacing w:after="0" w:line="240" w:lineRule="auto"/>
      </w:pPr>
      <w:r>
        <w:separator/>
      </w:r>
    </w:p>
  </w:footnote>
  <w:footnote w:type="continuationSeparator" w:id="0">
    <w:p w14:paraId="4D70FFEA" w14:textId="77777777" w:rsidR="00000000" w:rsidRDefault="00CE2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DD33" w14:textId="77777777" w:rsidR="00BC5808" w:rsidRDefault="00416B1C">
    <w:pPr>
      <w:pStyle w:val="Encabezado"/>
      <w:rPr>
        <w:noProof/>
      </w:rPr>
    </w:pPr>
    <w:r>
      <w:rPr>
        <w:noProof/>
        <w:lang w:eastAsia="es-MX"/>
      </w:rPr>
      <w:drawing>
        <wp:anchor distT="0" distB="0" distL="114300" distR="114300" simplePos="0" relativeHeight="251659264" behindDoc="1" locked="0" layoutInCell="1" allowOverlap="1" wp14:anchorId="3AEFA4D3" wp14:editId="1692FF15">
          <wp:simplePos x="0" y="0"/>
          <wp:positionH relativeFrom="page">
            <wp:align>left</wp:align>
          </wp:positionH>
          <wp:positionV relativeFrom="paragraph">
            <wp:posOffset>-422275</wp:posOffset>
          </wp:positionV>
          <wp:extent cx="7779385" cy="100774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7450"/>
                  </a:xfrm>
                  <a:prstGeom prst="rect">
                    <a:avLst/>
                  </a:prstGeom>
                  <a:noFill/>
                </pic:spPr>
              </pic:pic>
            </a:graphicData>
          </a:graphic>
        </wp:anchor>
      </w:drawing>
    </w:r>
  </w:p>
  <w:p w14:paraId="527EF3DF" w14:textId="77777777" w:rsidR="00391602" w:rsidRDefault="00CE2A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D6"/>
    <w:rsid w:val="00175B0E"/>
    <w:rsid w:val="001A6C5B"/>
    <w:rsid w:val="001B5EBB"/>
    <w:rsid w:val="00293461"/>
    <w:rsid w:val="002D4088"/>
    <w:rsid w:val="003A2090"/>
    <w:rsid w:val="00416B1C"/>
    <w:rsid w:val="00454681"/>
    <w:rsid w:val="00454FF3"/>
    <w:rsid w:val="005744D6"/>
    <w:rsid w:val="00674341"/>
    <w:rsid w:val="006B3CF5"/>
    <w:rsid w:val="007563FB"/>
    <w:rsid w:val="008F05BE"/>
    <w:rsid w:val="00AE3950"/>
    <w:rsid w:val="00B9227F"/>
    <w:rsid w:val="00BC77CC"/>
    <w:rsid w:val="00CE2A74"/>
    <w:rsid w:val="00E30F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60B5"/>
  <w15:chartTrackingRefBased/>
  <w15:docId w15:val="{A0A0F379-3AF3-473C-A3DD-7B44C53F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D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44D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5744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44D6"/>
    <w:rPr>
      <w:kern w:val="0"/>
      <w14:ligatures w14:val="none"/>
    </w:rPr>
  </w:style>
  <w:style w:type="paragraph" w:styleId="Piedepgina">
    <w:name w:val="footer"/>
    <w:basedOn w:val="Normal"/>
    <w:link w:val="PiedepginaCar"/>
    <w:uiPriority w:val="99"/>
    <w:unhideWhenUsed/>
    <w:rsid w:val="005744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44D6"/>
    <w:rPr>
      <w:kern w:val="0"/>
      <w14:ligatures w14:val="none"/>
    </w:rPr>
  </w:style>
  <w:style w:type="paragraph" w:styleId="Sinespaciado">
    <w:name w:val="No Spacing"/>
    <w:link w:val="SinespaciadoCar"/>
    <w:uiPriority w:val="1"/>
    <w:qFormat/>
    <w:rsid w:val="005744D6"/>
    <w:pPr>
      <w:spacing w:after="0" w:line="240" w:lineRule="auto"/>
    </w:pPr>
    <w:rPr>
      <w:rFonts w:eastAsiaTheme="minorEastAsia"/>
      <w:kern w:val="0"/>
      <w:sz w:val="24"/>
      <w:szCs w:val="24"/>
      <w:lang w:val="es-ES_tradnl" w:eastAsia="es-ES"/>
      <w14:ligatures w14:val="none"/>
    </w:rPr>
  </w:style>
  <w:style w:type="character" w:customStyle="1" w:styleId="markedcontent">
    <w:name w:val="markedcontent"/>
    <w:basedOn w:val="Fuentedeprrafopredeter"/>
    <w:rsid w:val="005744D6"/>
  </w:style>
  <w:style w:type="character" w:customStyle="1" w:styleId="SinespaciadoCar">
    <w:name w:val="Sin espaciado Car"/>
    <w:basedOn w:val="Fuentedeprrafopredeter"/>
    <w:link w:val="Sinespaciado"/>
    <w:uiPriority w:val="1"/>
    <w:locked/>
    <w:rsid w:val="005744D6"/>
    <w:rPr>
      <w:rFonts w:eastAsiaTheme="minorEastAsia"/>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3</cp:revision>
  <cp:lastPrinted>2025-10-31T19:40:00Z</cp:lastPrinted>
  <dcterms:created xsi:type="dcterms:W3CDTF">2025-10-30T16:32:00Z</dcterms:created>
  <dcterms:modified xsi:type="dcterms:W3CDTF">2025-10-31T22:40:00Z</dcterms:modified>
</cp:coreProperties>
</file>