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93926" w14:textId="77777777" w:rsidR="006F511F" w:rsidRDefault="006F511F" w:rsidP="001B3484">
      <w:pPr>
        <w:spacing w:after="0" w:line="276" w:lineRule="auto"/>
        <w:rPr>
          <w:rFonts w:ascii="Cambria" w:eastAsia="Calibri" w:hAnsi="Cambria" w:cs="Times New Roman"/>
          <w:b/>
          <w:sz w:val="28"/>
          <w:szCs w:val="24"/>
        </w:rPr>
      </w:pPr>
    </w:p>
    <w:p w14:paraId="0206EF72" w14:textId="355AB016" w:rsidR="0053053F" w:rsidRPr="00670972" w:rsidRDefault="001B3484" w:rsidP="005C78C8">
      <w:pPr>
        <w:spacing w:after="0" w:line="276" w:lineRule="auto"/>
        <w:jc w:val="both"/>
        <w:rPr>
          <w:rFonts w:ascii="Cambria" w:eastAsia="Calibri" w:hAnsi="Cambria" w:cs="Times New Roman"/>
          <w:b/>
          <w:sz w:val="28"/>
          <w:szCs w:val="24"/>
        </w:rPr>
      </w:pPr>
      <w:r w:rsidRPr="00670972">
        <w:rPr>
          <w:rFonts w:ascii="Cambria" w:eastAsia="Calibri" w:hAnsi="Cambria" w:cs="Times New Roman"/>
          <w:b/>
          <w:sz w:val="28"/>
          <w:szCs w:val="24"/>
        </w:rPr>
        <w:t xml:space="preserve">ORDEN DEL DIA DE LA SESION ORDINARIA NUMERO </w:t>
      </w:r>
      <w:r w:rsidR="00C82F76">
        <w:rPr>
          <w:rFonts w:ascii="Cambria" w:eastAsia="Calibri" w:hAnsi="Cambria" w:cs="Times New Roman"/>
          <w:b/>
          <w:sz w:val="28"/>
          <w:szCs w:val="24"/>
        </w:rPr>
        <w:t>8</w:t>
      </w:r>
      <w:r w:rsidR="002A30B8">
        <w:rPr>
          <w:rFonts w:ascii="Cambria" w:eastAsia="Calibri" w:hAnsi="Cambria" w:cs="Times New Roman"/>
          <w:b/>
          <w:sz w:val="28"/>
          <w:szCs w:val="24"/>
        </w:rPr>
        <w:t xml:space="preserve"> </w:t>
      </w:r>
      <w:r w:rsidRPr="00670972">
        <w:rPr>
          <w:rFonts w:ascii="Cambria" w:eastAsia="Calibri" w:hAnsi="Cambria" w:cs="Times New Roman"/>
          <w:b/>
          <w:sz w:val="28"/>
          <w:szCs w:val="24"/>
        </w:rPr>
        <w:t>DE LA COMISION EDILICIA PERMANENTE DE DERECHOS HUMANOS EQUIDAD DE GENERO Y ASUNTOS INDIGENAS DEL HONORABLE AYUNTAMIENTO DE CIUDAD GUZMAN, MUNICIPIO DE ZAPOTLAN EL GRANDE, JALISCO ADMINISTRACION 2021-2024</w:t>
      </w:r>
    </w:p>
    <w:p w14:paraId="3088ABBB" w14:textId="5F5C171D" w:rsidR="001B3484" w:rsidRDefault="001B3484" w:rsidP="005C78C8">
      <w:pPr>
        <w:spacing w:after="0" w:line="276" w:lineRule="auto"/>
        <w:jc w:val="both"/>
        <w:rPr>
          <w:rFonts w:ascii="Cambria" w:eastAsia="Calibri" w:hAnsi="Cambria" w:cs="Times New Roman"/>
          <w:b/>
          <w:sz w:val="24"/>
        </w:rPr>
      </w:pPr>
    </w:p>
    <w:p w14:paraId="6AEFA221" w14:textId="77777777" w:rsidR="00670972" w:rsidRPr="00010972" w:rsidRDefault="00670972" w:rsidP="001B3484">
      <w:pPr>
        <w:spacing w:after="0" w:line="276" w:lineRule="auto"/>
        <w:rPr>
          <w:rFonts w:ascii="Cambria" w:eastAsia="Calibri" w:hAnsi="Cambria" w:cs="Times New Roman"/>
          <w:b/>
          <w:sz w:val="24"/>
        </w:rPr>
      </w:pPr>
    </w:p>
    <w:p w14:paraId="658FE2C7" w14:textId="1EDED944" w:rsidR="0005510D" w:rsidRDefault="001B3484" w:rsidP="0005510D">
      <w:pPr>
        <w:spacing w:line="276" w:lineRule="auto"/>
        <w:ind w:firstLine="708"/>
        <w:jc w:val="center"/>
        <w:rPr>
          <w:rFonts w:ascii="Cambria" w:eastAsia="Calibri" w:hAnsi="Cambria" w:cs="Times New Roman"/>
          <w:b/>
          <w:bCs/>
          <w:szCs w:val="20"/>
          <w:lang w:val="es-ES_tradnl"/>
        </w:rPr>
      </w:pPr>
      <w:r>
        <w:rPr>
          <w:rFonts w:ascii="Cambria" w:eastAsia="Calibri" w:hAnsi="Cambria" w:cs="Times New Roman"/>
          <w:b/>
          <w:bCs/>
          <w:szCs w:val="20"/>
          <w:lang w:val="es-ES_tradnl"/>
        </w:rPr>
        <w:t>ORDEN DEL DIA</w:t>
      </w:r>
    </w:p>
    <w:p w14:paraId="112C06D3" w14:textId="77777777" w:rsidR="00C82F76" w:rsidRDefault="00C82F76" w:rsidP="0005510D">
      <w:pPr>
        <w:spacing w:line="276" w:lineRule="auto"/>
        <w:ind w:firstLine="708"/>
        <w:jc w:val="center"/>
        <w:rPr>
          <w:rFonts w:ascii="Cambria" w:eastAsia="Calibri" w:hAnsi="Cambria" w:cs="Times New Roman"/>
          <w:b/>
          <w:bCs/>
          <w:szCs w:val="20"/>
          <w:lang w:val="es-ES_tradnl"/>
        </w:rPr>
      </w:pPr>
    </w:p>
    <w:p w14:paraId="4928A585" w14:textId="77777777" w:rsidR="00C82F76" w:rsidRPr="00361FA7" w:rsidRDefault="00C82F76" w:rsidP="00C82F76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  <w:r w:rsidRPr="00361FA7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3762BC27" w14:textId="77777777" w:rsidR="00C82F76" w:rsidRPr="00361FA7" w:rsidRDefault="00C82F76" w:rsidP="00C82F76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</w:p>
    <w:p w14:paraId="61D90007" w14:textId="77777777" w:rsidR="00C82F76" w:rsidRPr="00361FA7" w:rsidRDefault="00C82F76" w:rsidP="00C82F76">
      <w:pPr>
        <w:numPr>
          <w:ilvl w:val="0"/>
          <w:numId w:val="1"/>
        </w:numPr>
        <w:spacing w:after="0" w:line="240" w:lineRule="auto"/>
        <w:ind w:left="0" w:firstLine="4"/>
        <w:jc w:val="both"/>
        <w:rPr>
          <w:rFonts w:ascii="Calisto MT" w:hAnsi="Calisto MT"/>
          <w:sz w:val="20"/>
          <w:szCs w:val="20"/>
        </w:rPr>
      </w:pPr>
      <w:r w:rsidRPr="00361FA7">
        <w:rPr>
          <w:rFonts w:ascii="Calisto MT" w:hAnsi="Calisto MT"/>
          <w:sz w:val="20"/>
          <w:szCs w:val="20"/>
        </w:rPr>
        <w:t>Lista de Asistencia y Declaración de Quorum Legal.</w:t>
      </w:r>
    </w:p>
    <w:p w14:paraId="5CE300E8" w14:textId="77777777" w:rsidR="00C82F76" w:rsidRPr="00361FA7" w:rsidRDefault="00C82F76" w:rsidP="00C82F76">
      <w:pPr>
        <w:numPr>
          <w:ilvl w:val="0"/>
          <w:numId w:val="1"/>
        </w:numPr>
        <w:spacing w:after="37" w:line="225" w:lineRule="auto"/>
        <w:ind w:right="1381" w:firstLine="4"/>
        <w:jc w:val="both"/>
        <w:rPr>
          <w:rFonts w:ascii="Calisto MT" w:hAnsi="Calisto MT"/>
          <w:sz w:val="20"/>
          <w:szCs w:val="20"/>
        </w:rPr>
      </w:pPr>
      <w:r w:rsidRPr="00361FA7">
        <w:rPr>
          <w:rFonts w:ascii="Calisto MT" w:hAnsi="Calisto MT"/>
          <w:sz w:val="20"/>
          <w:szCs w:val="20"/>
        </w:rPr>
        <w:t>Aprobación del Orden del Día.</w:t>
      </w:r>
    </w:p>
    <w:p w14:paraId="0BA6A17F" w14:textId="77777777" w:rsidR="00C82F76" w:rsidRPr="00361FA7" w:rsidRDefault="00C82F76" w:rsidP="00C82F76">
      <w:pPr>
        <w:numPr>
          <w:ilvl w:val="0"/>
          <w:numId w:val="1"/>
        </w:numPr>
        <w:spacing w:after="37" w:line="225" w:lineRule="auto"/>
        <w:ind w:left="0" w:firstLine="4"/>
        <w:jc w:val="both"/>
        <w:rPr>
          <w:rFonts w:ascii="Calisto MT" w:hAnsi="Calisto MT"/>
          <w:sz w:val="20"/>
          <w:szCs w:val="20"/>
        </w:rPr>
      </w:pPr>
      <w:r w:rsidRPr="00361FA7">
        <w:rPr>
          <w:rFonts w:ascii="Calisto MT" w:hAnsi="Calisto MT" w:cs="Arial"/>
          <w:bCs/>
          <w:sz w:val="20"/>
          <w:szCs w:val="20"/>
        </w:rPr>
        <w:t xml:space="preserve">Estudio, Análisis y en su caso Dictaminación de la Iniciativa de Ordenamiento que fue turnada </w:t>
      </w:r>
      <w:r w:rsidRPr="00361FA7">
        <w:rPr>
          <w:rStyle w:val="Ninguno"/>
          <w:rFonts w:ascii="Calisto MT" w:hAnsi="Calisto MT" w:cs="Arial"/>
          <w:sz w:val="20"/>
          <w:szCs w:val="20"/>
        </w:rPr>
        <w:t>que turna a las</w:t>
      </w:r>
      <w:r w:rsidRPr="00361FA7">
        <w:rPr>
          <w:rStyle w:val="Ninguno"/>
          <w:rFonts w:ascii="Calisto MT" w:hAnsi="Calisto MT"/>
          <w:sz w:val="20"/>
          <w:szCs w:val="20"/>
        </w:rPr>
        <w:t xml:space="preserve"> </w:t>
      </w:r>
      <w:r w:rsidRPr="00361FA7">
        <w:rPr>
          <w:rStyle w:val="Ninguno"/>
          <w:rFonts w:ascii="Calisto MT" w:hAnsi="Calisto MT" w:cs="Arial"/>
          <w:sz w:val="20"/>
          <w:szCs w:val="20"/>
        </w:rPr>
        <w:t xml:space="preserve">Comisiones Edilicias Permanentes de Derechos Humanos, Equidad de Género y Asuntos Indígenas, Reglamentos y </w:t>
      </w:r>
      <w:r w:rsidRPr="00361FA7">
        <w:rPr>
          <w:rFonts w:ascii="Calisto MT" w:hAnsi="Calisto MT" w:cs="Arial"/>
          <w:sz w:val="20"/>
          <w:szCs w:val="20"/>
        </w:rPr>
        <w:t>Gobernación como coadyuvante que tiene por objeto proponer</w:t>
      </w:r>
      <w:r w:rsidRPr="00361FA7">
        <w:rPr>
          <w:rStyle w:val="Ninguno"/>
          <w:rFonts w:ascii="Calisto MT" w:hAnsi="Calisto MT" w:cs="Arial"/>
          <w:sz w:val="20"/>
          <w:szCs w:val="20"/>
        </w:rPr>
        <w:t xml:space="preserve"> la creación de un </w:t>
      </w:r>
      <w:r w:rsidRPr="00361FA7">
        <w:rPr>
          <w:rFonts w:ascii="Calisto MT" w:hAnsi="Calisto MT" w:cs="Arial"/>
          <w:sz w:val="20"/>
          <w:szCs w:val="20"/>
        </w:rPr>
        <w:t xml:space="preserve">Protocolo Interno de Prevención, Atención, Sanción y Erradicación del Hostigamiento o Acoso Sexual o Laboral, de la Administración Pública Municipal de Zapotlán El Grande, Jalisco, </w:t>
      </w:r>
      <w:r w:rsidRPr="00361FA7">
        <w:rPr>
          <w:rFonts w:ascii="Calisto MT" w:hAnsi="Calisto MT" w:cs="Arial"/>
          <w:bCs/>
          <w:sz w:val="20"/>
          <w:szCs w:val="20"/>
        </w:rPr>
        <w:t>el día 20 de abril de la presente anualidad mediante Sesión Ordinaria de Ayuntamiento No. 32 en su punto número 12.</w:t>
      </w:r>
    </w:p>
    <w:p w14:paraId="128E371E" w14:textId="77777777" w:rsidR="00C82F76" w:rsidRPr="00361FA7" w:rsidRDefault="00C82F76" w:rsidP="00C82F76">
      <w:pPr>
        <w:numPr>
          <w:ilvl w:val="0"/>
          <w:numId w:val="1"/>
        </w:numPr>
        <w:spacing w:after="37" w:line="225" w:lineRule="auto"/>
        <w:ind w:left="0" w:firstLine="4"/>
        <w:jc w:val="both"/>
        <w:rPr>
          <w:rFonts w:ascii="Calisto MT" w:hAnsi="Calisto MT"/>
          <w:sz w:val="20"/>
          <w:szCs w:val="20"/>
        </w:rPr>
      </w:pPr>
      <w:r w:rsidRPr="00361FA7">
        <w:rPr>
          <w:rFonts w:ascii="Calisto MT" w:hAnsi="Calisto MT" w:cs="Arial"/>
          <w:sz w:val="20"/>
          <w:szCs w:val="20"/>
        </w:rPr>
        <w:t>Asuntos Varios.</w:t>
      </w:r>
    </w:p>
    <w:p w14:paraId="74E5334A" w14:textId="77777777" w:rsidR="00C82F76" w:rsidRPr="00361FA7" w:rsidRDefault="00C82F76" w:rsidP="00C82F76">
      <w:pPr>
        <w:numPr>
          <w:ilvl w:val="0"/>
          <w:numId w:val="1"/>
        </w:numPr>
        <w:spacing w:after="37" w:line="225" w:lineRule="auto"/>
        <w:ind w:left="0" w:firstLine="4"/>
        <w:jc w:val="both"/>
        <w:rPr>
          <w:rFonts w:ascii="Calisto MT" w:hAnsi="Calisto MT"/>
          <w:sz w:val="20"/>
          <w:szCs w:val="20"/>
        </w:rPr>
      </w:pPr>
      <w:r w:rsidRPr="00361FA7">
        <w:rPr>
          <w:rFonts w:ascii="Calisto MT" w:hAnsi="Calisto MT" w:cs="Arial"/>
          <w:sz w:val="20"/>
          <w:szCs w:val="20"/>
        </w:rPr>
        <w:t>Clausura de la Sesión.</w:t>
      </w:r>
    </w:p>
    <w:p w14:paraId="5DD4EE8B" w14:textId="79541660" w:rsidR="00C3567F" w:rsidRPr="0053053F" w:rsidRDefault="00C3567F" w:rsidP="0053053F">
      <w:pPr>
        <w:spacing w:after="200" w:line="276" w:lineRule="auto"/>
        <w:rPr>
          <w:rFonts w:ascii="Cambria" w:eastAsia="Calibri" w:hAnsi="Cambria" w:cs="Times New Roman"/>
          <w:sz w:val="16"/>
          <w:szCs w:val="20"/>
          <w:lang w:val="en-US"/>
        </w:rPr>
      </w:pPr>
    </w:p>
    <w:sectPr w:rsidR="00C3567F" w:rsidRPr="0053053F" w:rsidSect="00A85FDD">
      <w:headerReference w:type="default" r:id="rId7"/>
      <w:footerReference w:type="default" r:id="rId8"/>
      <w:pgSz w:w="12240" w:h="15840"/>
      <w:pgMar w:top="2268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53CEC" w14:textId="77777777" w:rsidR="00650C88" w:rsidRDefault="00650C88">
      <w:pPr>
        <w:spacing w:after="0" w:line="240" w:lineRule="auto"/>
      </w:pPr>
      <w:r>
        <w:separator/>
      </w:r>
    </w:p>
  </w:endnote>
  <w:endnote w:type="continuationSeparator" w:id="0">
    <w:p w14:paraId="0252F11F" w14:textId="77777777" w:rsidR="00650C88" w:rsidRDefault="00650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D509A" w14:textId="77777777" w:rsidR="00000000" w:rsidRDefault="0053053F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7216" behindDoc="1" locked="0" layoutInCell="0" allowOverlap="1" wp14:anchorId="39D10E6D" wp14:editId="24233AA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72400" cy="1805940"/>
          <wp:effectExtent l="0" t="0" r="0" b="0"/>
          <wp:wrapNone/>
          <wp:docPr id="14" name="Imagen 14" descr="hoja membreta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606" b="1439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0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945A8" w14:textId="77777777" w:rsidR="00650C88" w:rsidRDefault="00650C88">
      <w:pPr>
        <w:spacing w:after="0" w:line="240" w:lineRule="auto"/>
      </w:pPr>
      <w:r>
        <w:separator/>
      </w:r>
    </w:p>
  </w:footnote>
  <w:footnote w:type="continuationSeparator" w:id="0">
    <w:p w14:paraId="42423876" w14:textId="77777777" w:rsidR="00650C88" w:rsidRDefault="00650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E4F63" w14:textId="27094034" w:rsidR="00000000" w:rsidRDefault="00C82F7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66F3AC" wp14:editId="53D88B09">
          <wp:simplePos x="0" y="0"/>
          <wp:positionH relativeFrom="column">
            <wp:posOffset>-822960</wp:posOffset>
          </wp:positionH>
          <wp:positionV relativeFrom="paragraph">
            <wp:posOffset>-269240</wp:posOffset>
          </wp:positionV>
          <wp:extent cx="7541260" cy="1256030"/>
          <wp:effectExtent l="0" t="0" r="2540" b="1270"/>
          <wp:wrapNone/>
          <wp:docPr id="710555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8A5F83"/>
    <w:multiLevelType w:val="hybridMultilevel"/>
    <w:tmpl w:val="DE70EA92"/>
    <w:lvl w:ilvl="0" w:tplc="73424A3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C5590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1C72C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6EDEA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DEE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E59E4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066D0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ABE30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2C408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805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3F"/>
    <w:rsid w:val="0005510D"/>
    <w:rsid w:val="001B3484"/>
    <w:rsid w:val="002148D1"/>
    <w:rsid w:val="00266709"/>
    <w:rsid w:val="002A30B8"/>
    <w:rsid w:val="005073C7"/>
    <w:rsid w:val="0051574E"/>
    <w:rsid w:val="0053053F"/>
    <w:rsid w:val="00544771"/>
    <w:rsid w:val="005C78C8"/>
    <w:rsid w:val="005D5740"/>
    <w:rsid w:val="00650C88"/>
    <w:rsid w:val="00670972"/>
    <w:rsid w:val="006C3E7E"/>
    <w:rsid w:val="006F511F"/>
    <w:rsid w:val="007E614A"/>
    <w:rsid w:val="007E639A"/>
    <w:rsid w:val="0080575F"/>
    <w:rsid w:val="00831AB8"/>
    <w:rsid w:val="00835155"/>
    <w:rsid w:val="008B0629"/>
    <w:rsid w:val="009A6B40"/>
    <w:rsid w:val="009C587C"/>
    <w:rsid w:val="009D5B0E"/>
    <w:rsid w:val="00AD26F2"/>
    <w:rsid w:val="00AD4AE0"/>
    <w:rsid w:val="00C3567F"/>
    <w:rsid w:val="00C82F76"/>
    <w:rsid w:val="00D952C4"/>
    <w:rsid w:val="00E363C1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E318F"/>
  <w15:chartTrackingRefBased/>
  <w15:docId w15:val="{28EE4FAC-0015-4EB1-8063-7E6F21BB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5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0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53F"/>
  </w:style>
  <w:style w:type="paragraph" w:styleId="Piedepgina">
    <w:name w:val="footer"/>
    <w:basedOn w:val="Normal"/>
    <w:link w:val="PiedepginaCar"/>
    <w:uiPriority w:val="99"/>
    <w:unhideWhenUsed/>
    <w:rsid w:val="00530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53F"/>
  </w:style>
  <w:style w:type="table" w:styleId="Tablaconcuadrcula5oscura-nfasis3">
    <w:name w:val="Grid Table 5 Dark Accent 3"/>
    <w:basedOn w:val="Tablanormal"/>
    <w:uiPriority w:val="50"/>
    <w:rsid w:val="005305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Ninguno">
    <w:name w:val="Ninguno"/>
    <w:rsid w:val="00C82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CIBRIAN</dc:creator>
  <cp:keywords/>
  <dc:description/>
  <cp:lastModifiedBy>Veneranda Sanchez Ortega</cp:lastModifiedBy>
  <cp:revision>2</cp:revision>
  <cp:lastPrinted>2022-10-14T16:14:00Z</cp:lastPrinted>
  <dcterms:created xsi:type="dcterms:W3CDTF">2024-08-21T15:55:00Z</dcterms:created>
  <dcterms:modified xsi:type="dcterms:W3CDTF">2024-08-21T15:55:00Z</dcterms:modified>
</cp:coreProperties>
</file>