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6E" w:rsidRDefault="00A44C0C" w:rsidP="00A44C0C">
      <w:pPr>
        <w:jc w:val="center"/>
        <w:rPr>
          <w:rFonts w:ascii="Century Gothic" w:hAnsi="Century Gothic"/>
          <w:b/>
          <w:sz w:val="24"/>
          <w:szCs w:val="24"/>
        </w:rPr>
      </w:pPr>
      <w:r w:rsidRPr="00A44C0C">
        <w:rPr>
          <w:rFonts w:ascii="Century Gothic" w:hAnsi="Century Gothic"/>
          <w:b/>
          <w:sz w:val="24"/>
          <w:szCs w:val="24"/>
        </w:rPr>
        <w:t xml:space="preserve">RECURSOS PÚBLICOS ENTREGADOS A SINDICATOS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9"/>
        <w:gridCol w:w="2359"/>
        <w:gridCol w:w="1329"/>
        <w:gridCol w:w="3005"/>
        <w:gridCol w:w="2059"/>
        <w:gridCol w:w="2524"/>
        <w:gridCol w:w="2993"/>
      </w:tblGrid>
      <w:tr w:rsidR="00B10E4F" w:rsidRPr="00081E14" w:rsidTr="00B10E4F">
        <w:tc>
          <w:tcPr>
            <w:tcW w:w="2329" w:type="dxa"/>
          </w:tcPr>
          <w:p w:rsidR="003008A2" w:rsidRPr="00081E14" w:rsidRDefault="003008A2" w:rsidP="00A44C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NOMBRE DEL SINDICATO </w:t>
            </w:r>
          </w:p>
        </w:tc>
        <w:tc>
          <w:tcPr>
            <w:tcW w:w="2359" w:type="dxa"/>
          </w:tcPr>
          <w:p w:rsidR="003008A2" w:rsidRPr="00081E14" w:rsidRDefault="003008A2" w:rsidP="003008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MOTIVO POR EL CUAL RECIBIERON LOS RECURSOS  </w:t>
            </w:r>
          </w:p>
        </w:tc>
        <w:tc>
          <w:tcPr>
            <w:tcW w:w="1329" w:type="dxa"/>
          </w:tcPr>
          <w:p w:rsidR="003008A2" w:rsidRPr="00081E14" w:rsidRDefault="003008A2" w:rsidP="00A44C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EJERCICIO </w:t>
            </w:r>
          </w:p>
        </w:tc>
        <w:tc>
          <w:tcPr>
            <w:tcW w:w="3005" w:type="dxa"/>
          </w:tcPr>
          <w:p w:rsidR="003008A2" w:rsidRPr="00081E14" w:rsidRDefault="003008A2" w:rsidP="00A44C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PERSONAS QUE RECIBIERON LOS RECURSOS </w:t>
            </w:r>
          </w:p>
        </w:tc>
        <w:tc>
          <w:tcPr>
            <w:tcW w:w="2059" w:type="dxa"/>
          </w:tcPr>
          <w:p w:rsidR="003008A2" w:rsidRPr="00081E14" w:rsidRDefault="00FB445F" w:rsidP="00FB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>MONTO</w:t>
            </w:r>
            <w:r w:rsidR="003008A2"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81E14">
              <w:rPr>
                <w:rFonts w:ascii="Century Gothic" w:hAnsi="Century Gothic"/>
                <w:b/>
                <w:sz w:val="20"/>
                <w:szCs w:val="20"/>
              </w:rPr>
              <w:t>BRUTO</w:t>
            </w:r>
            <w:r w:rsidR="00945B4E"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008A2"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CONCENTRADO  RECIBIDO </w:t>
            </w:r>
          </w:p>
        </w:tc>
        <w:tc>
          <w:tcPr>
            <w:tcW w:w="2524" w:type="dxa"/>
          </w:tcPr>
          <w:p w:rsidR="003008A2" w:rsidRPr="00081E14" w:rsidRDefault="003008A2" w:rsidP="00FB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PERIODO CONCENTRADO EN QUE RECIBERON LOS RECURSOS  </w:t>
            </w:r>
          </w:p>
        </w:tc>
        <w:tc>
          <w:tcPr>
            <w:tcW w:w="2993" w:type="dxa"/>
          </w:tcPr>
          <w:p w:rsidR="003008A2" w:rsidRPr="00081E14" w:rsidRDefault="003008A2" w:rsidP="00A44C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CONCEPTOS DE LOS RECURSOS RECIBIDOS Y PERIODICIDAD DE LOS MISMOS </w:t>
            </w:r>
          </w:p>
        </w:tc>
      </w:tr>
      <w:tr w:rsidR="00B10E4F" w:rsidRPr="00081E14" w:rsidTr="00B10E4F">
        <w:tc>
          <w:tcPr>
            <w:tcW w:w="2329" w:type="dxa"/>
          </w:tcPr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Sindicato Único de Servidores Públicos Del H. Ayuntamiento de Zapotlán el Grande, Jalisco </w:t>
            </w:r>
          </w:p>
        </w:tc>
        <w:tc>
          <w:tcPr>
            <w:tcW w:w="2359" w:type="dxa"/>
          </w:tcPr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Licencias Laborales con Goce de Sueldo otorgadas a los integrantes del  Comité </w:t>
            </w:r>
          </w:p>
        </w:tc>
        <w:tc>
          <w:tcPr>
            <w:tcW w:w="1329" w:type="dxa"/>
          </w:tcPr>
          <w:p w:rsidR="00FB445F" w:rsidRPr="00081E14" w:rsidRDefault="00FB445F" w:rsidP="00B10E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2019</w:t>
            </w:r>
          </w:p>
        </w:tc>
        <w:tc>
          <w:tcPr>
            <w:tcW w:w="3005" w:type="dxa"/>
          </w:tcPr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Magaña Zepeda Sergio</w:t>
            </w:r>
          </w:p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Flores Ramos José Luis </w:t>
            </w:r>
          </w:p>
          <w:p w:rsidR="00FB445F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González Moreno Gustavo </w:t>
            </w:r>
          </w:p>
          <w:p w:rsidR="002318AC" w:rsidRDefault="002318AC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Leal Hernández María Del Carmen</w:t>
            </w:r>
          </w:p>
          <w:p w:rsidR="002318AC" w:rsidRPr="00081E14" w:rsidRDefault="002318AC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López Contreras Joel </w:t>
            </w:r>
          </w:p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</w:tcPr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$ 164,175.52 Pesos</w:t>
            </w:r>
          </w:p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$ 135,580.44 Pesos</w:t>
            </w:r>
          </w:p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$ 141,626.18 Pesos</w:t>
            </w:r>
          </w:p>
          <w:p w:rsidR="00FB445F" w:rsidRDefault="002318AC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$180,095.36 Pesos</w:t>
            </w:r>
          </w:p>
          <w:p w:rsidR="002318AC" w:rsidRDefault="002318AC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318AC" w:rsidRPr="00081E14" w:rsidRDefault="002318AC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$168,312.92 Pesos</w:t>
            </w:r>
          </w:p>
        </w:tc>
        <w:tc>
          <w:tcPr>
            <w:tcW w:w="2524" w:type="dxa"/>
          </w:tcPr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FB445F" w:rsidRPr="00081E14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FB445F" w:rsidRDefault="00FB445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2318AC" w:rsidRDefault="002318AC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2318AC" w:rsidRDefault="002318AC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318AC" w:rsidRPr="00081E14" w:rsidRDefault="002318AC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</w:tc>
        <w:tc>
          <w:tcPr>
            <w:tcW w:w="2993" w:type="dxa"/>
          </w:tcPr>
          <w:p w:rsidR="00FB445F" w:rsidRPr="00081E14" w:rsidRDefault="00B10E4F" w:rsidP="00FB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Sueldo Mensual-Dividido en 2 Pagos Quincenales </w:t>
            </w:r>
          </w:p>
          <w:p w:rsidR="00B10E4F" w:rsidRPr="00081E14" w:rsidRDefault="00B10E4F" w:rsidP="00B10E4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Prestaciones–Variable periodicidad</w:t>
            </w:r>
          </w:p>
          <w:p w:rsidR="00B10E4F" w:rsidRPr="00081E14" w:rsidRDefault="00B10E4F" w:rsidP="00B10E4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94472" w:rsidRPr="00081E14" w:rsidTr="00B10E4F">
        <w:tc>
          <w:tcPr>
            <w:tcW w:w="2329" w:type="dxa"/>
          </w:tcPr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Sindicato Único de Servidores Públicos Del H. Ayuntamiento de Zapotlán el Grande, Jalisco </w:t>
            </w:r>
          </w:p>
        </w:tc>
        <w:tc>
          <w:tcPr>
            <w:tcW w:w="2359" w:type="dxa"/>
          </w:tcPr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Licencias Laborales con Goce de Sueldo otorgadas a los integrantes del  Comité </w:t>
            </w:r>
          </w:p>
        </w:tc>
        <w:tc>
          <w:tcPr>
            <w:tcW w:w="1329" w:type="dxa"/>
          </w:tcPr>
          <w:p w:rsidR="00094472" w:rsidRPr="00081E14" w:rsidRDefault="00094472" w:rsidP="000944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3005" w:type="dxa"/>
          </w:tcPr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Magaña Zepeda Sergio</w:t>
            </w:r>
          </w:p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Flores Ramos José Luis </w:t>
            </w:r>
          </w:p>
          <w:p w:rsidR="00094472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González Moreno Gustavo </w:t>
            </w:r>
          </w:p>
          <w:p w:rsidR="002318AC" w:rsidRDefault="002318AC" w:rsidP="002318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Leal Hernández María Del Carmen</w:t>
            </w:r>
          </w:p>
          <w:p w:rsidR="002318AC" w:rsidRPr="00081E14" w:rsidRDefault="002318AC" w:rsidP="002318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López Contreras Joel </w:t>
            </w:r>
          </w:p>
          <w:p w:rsidR="002318AC" w:rsidRPr="00081E14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</w:tcPr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$169,346.13 Pesos</w:t>
            </w:r>
          </w:p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$140,039.73 Pesos</w:t>
            </w:r>
          </w:p>
          <w:p w:rsidR="00094472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$153,455.94 Pesos</w:t>
            </w:r>
          </w:p>
          <w:p w:rsidR="002318AC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$183,554.03 Pesos</w:t>
            </w:r>
          </w:p>
          <w:p w:rsidR="002318AC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318AC" w:rsidRPr="00081E14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$176,093.89 Pesos</w:t>
            </w:r>
          </w:p>
        </w:tc>
        <w:tc>
          <w:tcPr>
            <w:tcW w:w="2524" w:type="dxa"/>
          </w:tcPr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01/01/2020-31/12/2020</w:t>
            </w:r>
          </w:p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01/01/2020-31/12/2020</w:t>
            </w:r>
          </w:p>
          <w:p w:rsidR="00094472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01/01/2020-31/12/2020</w:t>
            </w:r>
          </w:p>
          <w:p w:rsidR="002318AC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01/01/2020-31/12/2020</w:t>
            </w:r>
          </w:p>
          <w:p w:rsidR="002318AC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318AC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01/01/2020-31/12/2020</w:t>
            </w:r>
          </w:p>
          <w:p w:rsidR="002318AC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318AC" w:rsidRPr="00081E14" w:rsidRDefault="002318AC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Sueldo Mensual-Dividido en 2 Pagos Quincenales </w:t>
            </w:r>
          </w:p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Prestaciones–Variable periodicidad</w:t>
            </w:r>
          </w:p>
          <w:p w:rsidR="00094472" w:rsidRPr="00081E14" w:rsidRDefault="00094472" w:rsidP="000944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E05924" w:rsidRPr="00081E14" w:rsidTr="00B10E4F">
        <w:tc>
          <w:tcPr>
            <w:tcW w:w="2329" w:type="dxa"/>
          </w:tcPr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Sindicato Único de Servidores Públicos Del H. Ayuntamiento de Zapotlán el Grande, Jalisco </w:t>
            </w:r>
          </w:p>
        </w:tc>
        <w:tc>
          <w:tcPr>
            <w:tcW w:w="2359" w:type="dxa"/>
          </w:tcPr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Licencias Laborales con Goce de Sueldo otorgadas a los integrantes del  Comité </w:t>
            </w:r>
          </w:p>
        </w:tc>
        <w:tc>
          <w:tcPr>
            <w:tcW w:w="1329" w:type="dxa"/>
          </w:tcPr>
          <w:p w:rsidR="00E05924" w:rsidRPr="00081E14" w:rsidRDefault="00E05924" w:rsidP="00E059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3005" w:type="dxa"/>
          </w:tcPr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Magaña Zepeda Sergio</w:t>
            </w:r>
          </w:p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Flores Ramos José Luis </w:t>
            </w:r>
          </w:p>
          <w:p w:rsidR="00E0592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González Moreno Gustavo </w:t>
            </w:r>
          </w:p>
          <w:p w:rsidR="002318AC" w:rsidRDefault="002318AC" w:rsidP="002318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Leal Hernández María Del Carmen</w:t>
            </w:r>
          </w:p>
          <w:p w:rsidR="002318AC" w:rsidRPr="00081E14" w:rsidRDefault="002318AC" w:rsidP="002318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López Contreras Joel </w:t>
            </w:r>
          </w:p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</w:tcPr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$110,066.21 Pesos</w:t>
            </w:r>
          </w:p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$ 91,794.79 Pesos</w:t>
            </w:r>
          </w:p>
          <w:p w:rsidR="00E0592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081E14">
              <w:rPr>
                <w:rFonts w:ascii="Century Gothic" w:hAnsi="Century Gothic"/>
                <w:sz w:val="20"/>
                <w:szCs w:val="20"/>
              </w:rPr>
              <w:t>$  97,901.14</w:t>
            </w:r>
            <w:proofErr w:type="gramEnd"/>
            <w:r w:rsidRPr="00081E14">
              <w:rPr>
                <w:rFonts w:ascii="Century Gothic" w:hAnsi="Century Gothic"/>
                <w:sz w:val="20"/>
                <w:szCs w:val="20"/>
              </w:rPr>
              <w:t xml:space="preserve"> Pesos</w:t>
            </w:r>
          </w:p>
          <w:p w:rsidR="002318AC" w:rsidRDefault="002318AC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$119,280.00 Pesos</w:t>
            </w:r>
          </w:p>
          <w:p w:rsidR="002318AC" w:rsidRDefault="002318AC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318AC" w:rsidRDefault="002318AC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$185,257.49 Pesos</w:t>
            </w:r>
          </w:p>
          <w:p w:rsidR="002318AC" w:rsidRPr="00081E14" w:rsidRDefault="002318AC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</w:tcPr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01/01/2021-30/09/2021</w:t>
            </w:r>
          </w:p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01/01/2021-30/09/2021</w:t>
            </w:r>
          </w:p>
          <w:p w:rsidR="00E0592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01/01/2021-30/09/2021</w:t>
            </w:r>
          </w:p>
          <w:p w:rsidR="002318AC" w:rsidRDefault="002318AC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01/01/2021-30/09/2021</w:t>
            </w:r>
          </w:p>
          <w:p w:rsidR="002318AC" w:rsidRDefault="002318AC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318AC" w:rsidRPr="00081E14" w:rsidRDefault="002318AC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01/01/2021-30/09/2021</w:t>
            </w:r>
          </w:p>
        </w:tc>
        <w:tc>
          <w:tcPr>
            <w:tcW w:w="2993" w:type="dxa"/>
          </w:tcPr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Sueldo Mensual-Dividido en 2 Pagos Quincenales </w:t>
            </w:r>
          </w:p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Prestaciones–Variable periodicidad</w:t>
            </w:r>
          </w:p>
          <w:p w:rsidR="00E05924" w:rsidRPr="00081E14" w:rsidRDefault="00E05924" w:rsidP="00E059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66A0F" w:rsidRPr="00081E14" w:rsidTr="00B10E4F">
        <w:tc>
          <w:tcPr>
            <w:tcW w:w="2329" w:type="dxa"/>
          </w:tcPr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Sindicato de Servidores Públicos de H. Ayuntamiento de Zapotlán el Grande, Jalisco  </w:t>
            </w:r>
          </w:p>
        </w:tc>
        <w:tc>
          <w:tcPr>
            <w:tcW w:w="2359" w:type="dxa"/>
          </w:tcPr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Licencias Laborales con Goce de Sueldo otorgadas a los integrantes del  Comité </w:t>
            </w:r>
          </w:p>
        </w:tc>
        <w:tc>
          <w:tcPr>
            <w:tcW w:w="1329" w:type="dxa"/>
          </w:tcPr>
          <w:p w:rsidR="00A66A0F" w:rsidRPr="00081E14" w:rsidRDefault="00A66A0F" w:rsidP="00A66A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2019</w:t>
            </w:r>
          </w:p>
        </w:tc>
        <w:tc>
          <w:tcPr>
            <w:tcW w:w="3005" w:type="dxa"/>
          </w:tcPr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Hernández </w:t>
            </w:r>
            <w:proofErr w:type="spellStart"/>
            <w:r w:rsidRPr="00081E14">
              <w:rPr>
                <w:rFonts w:ascii="Century Gothic" w:hAnsi="Century Gothic"/>
                <w:sz w:val="20"/>
                <w:szCs w:val="20"/>
              </w:rPr>
              <w:t>Jalomo</w:t>
            </w:r>
            <w:proofErr w:type="spellEnd"/>
            <w:r w:rsidRPr="00081E14">
              <w:rPr>
                <w:rFonts w:ascii="Century Gothic" w:hAnsi="Century Gothic"/>
                <w:sz w:val="20"/>
                <w:szCs w:val="20"/>
              </w:rPr>
              <w:t xml:space="preserve"> María Ernestina </w:t>
            </w: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Magaña Rodríguez Clara </w:t>
            </w:r>
            <w:proofErr w:type="spellStart"/>
            <w:r w:rsidRPr="00081E14">
              <w:rPr>
                <w:rFonts w:ascii="Century Gothic" w:hAnsi="Century Gothic"/>
                <w:sz w:val="20"/>
                <w:szCs w:val="20"/>
              </w:rPr>
              <w:t>Verenice</w:t>
            </w:r>
            <w:proofErr w:type="spellEnd"/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Frías Vázquez Francisco  </w:t>
            </w:r>
          </w:p>
          <w:p w:rsidR="00A66A0F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Santos Juárez Fernando  </w:t>
            </w:r>
          </w:p>
          <w:p w:rsidR="00AD6388" w:rsidRPr="00081E14" w:rsidRDefault="00AD6388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 la Torre García Armando </w:t>
            </w: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</w:tcPr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lastRenderedPageBreak/>
              <w:t>$180,095.36 Pesos</w:t>
            </w: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$165,134.32 Pesos</w:t>
            </w: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$217,185.91Pesos</w:t>
            </w:r>
          </w:p>
          <w:p w:rsidR="00A66A0F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$141,626.18 Pesos</w:t>
            </w:r>
          </w:p>
          <w:p w:rsidR="00AD6388" w:rsidRPr="00081E14" w:rsidRDefault="00AD6388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9543E5">
              <w:rPr>
                <w:rFonts w:ascii="Century Gothic" w:hAnsi="Century Gothic"/>
                <w:sz w:val="20"/>
                <w:szCs w:val="20"/>
              </w:rPr>
              <w:t>205,362.28 Pesos</w:t>
            </w:r>
          </w:p>
        </w:tc>
        <w:tc>
          <w:tcPr>
            <w:tcW w:w="2524" w:type="dxa"/>
          </w:tcPr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A66A0F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9543E5" w:rsidRDefault="009543E5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9543E5" w:rsidRDefault="009543E5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543E5" w:rsidRDefault="009543E5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9543E5" w:rsidRDefault="009543E5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9543E5" w:rsidRDefault="009543E5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01/01/2019-31/12/2019</w:t>
            </w:r>
          </w:p>
          <w:p w:rsidR="009543E5" w:rsidRPr="00081E14" w:rsidRDefault="009543E5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Sueldo Mensual-Dividido en 2 Pagos Quincenales </w:t>
            </w: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Prestaciones–Variable periodicidad</w:t>
            </w:r>
          </w:p>
          <w:p w:rsidR="00A66A0F" w:rsidRPr="00081E14" w:rsidRDefault="00A66A0F" w:rsidP="00A66A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7337D" w:rsidRPr="00081E14" w:rsidTr="00B10E4F">
        <w:tc>
          <w:tcPr>
            <w:tcW w:w="2329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Sindicato de Servidores Públicos de H. Ayuntamiento de Zapotlán el Grande, Jalisco  </w:t>
            </w:r>
          </w:p>
        </w:tc>
        <w:tc>
          <w:tcPr>
            <w:tcW w:w="2359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Licencias Laborales con Goce de Sueldo otorgadas a los integrantes del  Comité </w:t>
            </w:r>
          </w:p>
        </w:tc>
        <w:tc>
          <w:tcPr>
            <w:tcW w:w="1329" w:type="dxa"/>
          </w:tcPr>
          <w:p w:rsidR="0027337D" w:rsidRPr="00081E14" w:rsidRDefault="0027337D" w:rsidP="002733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3005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Hernández </w:t>
            </w:r>
            <w:proofErr w:type="spellStart"/>
            <w:r w:rsidRPr="00081E14">
              <w:rPr>
                <w:rFonts w:ascii="Century Gothic" w:hAnsi="Century Gothic"/>
                <w:sz w:val="20"/>
                <w:szCs w:val="20"/>
              </w:rPr>
              <w:t>Jalomo</w:t>
            </w:r>
            <w:proofErr w:type="spellEnd"/>
            <w:r w:rsidRPr="00081E14">
              <w:rPr>
                <w:rFonts w:ascii="Century Gothic" w:hAnsi="Century Gothic"/>
                <w:sz w:val="20"/>
                <w:szCs w:val="20"/>
              </w:rPr>
              <w:t xml:space="preserve"> María Ernestina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Magaña Rodríguez Clara </w:t>
            </w:r>
            <w:proofErr w:type="spellStart"/>
            <w:r w:rsidRPr="00081E14">
              <w:rPr>
                <w:rFonts w:ascii="Century Gothic" w:hAnsi="Century Gothic"/>
                <w:sz w:val="20"/>
                <w:szCs w:val="20"/>
              </w:rPr>
              <w:t>Verenice</w:t>
            </w:r>
            <w:proofErr w:type="spellEnd"/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Frías Vázquez Francisco 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Santos Juárez Fernando 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$185,049.76 Pesos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$171,280.95 Pesos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$225,808.73 Pesos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$154,013.36 Pesos</w:t>
            </w:r>
          </w:p>
        </w:tc>
        <w:tc>
          <w:tcPr>
            <w:tcW w:w="2524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01/01/2020-31/12/2020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01/01/2020-31/12/2020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01/01/2020-31/12/2020</w:t>
            </w:r>
          </w:p>
        </w:tc>
        <w:tc>
          <w:tcPr>
            <w:tcW w:w="2993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Sueldo Mensual-Dividido en 2 Pagos Quincenales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Prestaciones–Variable periodicidad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7337D" w:rsidRPr="00081E14" w:rsidTr="00B10E4F">
        <w:tc>
          <w:tcPr>
            <w:tcW w:w="2329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Sindicato de Servidores Públicos de H. Ayuntamiento de Zapotlán el Grande, Jalisco  </w:t>
            </w:r>
          </w:p>
        </w:tc>
        <w:tc>
          <w:tcPr>
            <w:tcW w:w="2359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Licencias Laborales con Goce de Sueldo otorgadas a los integrantes del  Comité </w:t>
            </w:r>
          </w:p>
        </w:tc>
        <w:tc>
          <w:tcPr>
            <w:tcW w:w="1329" w:type="dxa"/>
          </w:tcPr>
          <w:p w:rsidR="0027337D" w:rsidRPr="00081E14" w:rsidRDefault="0027337D" w:rsidP="002733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3005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Hernández </w:t>
            </w:r>
            <w:proofErr w:type="spellStart"/>
            <w:r w:rsidRPr="00081E14">
              <w:rPr>
                <w:rFonts w:ascii="Century Gothic" w:hAnsi="Century Gothic"/>
                <w:sz w:val="20"/>
                <w:szCs w:val="20"/>
              </w:rPr>
              <w:t>Jalomo</w:t>
            </w:r>
            <w:proofErr w:type="spellEnd"/>
            <w:r w:rsidRPr="00081E14">
              <w:rPr>
                <w:rFonts w:ascii="Century Gothic" w:hAnsi="Century Gothic"/>
                <w:sz w:val="20"/>
                <w:szCs w:val="20"/>
              </w:rPr>
              <w:t xml:space="preserve"> María Ernestina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Magaña Rodríguez Clara </w:t>
            </w:r>
            <w:proofErr w:type="spellStart"/>
            <w:r w:rsidRPr="00081E14">
              <w:rPr>
                <w:rFonts w:ascii="Century Gothic" w:hAnsi="Century Gothic"/>
                <w:sz w:val="20"/>
                <w:szCs w:val="20"/>
              </w:rPr>
              <w:t>Verenice</w:t>
            </w:r>
            <w:proofErr w:type="spellEnd"/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Frías Vázquez Francisco 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Santos Juárez Fernando 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</w:tcPr>
          <w:p w:rsidR="0027337D" w:rsidRPr="00081E14" w:rsidRDefault="00B91212" w:rsidP="00B91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$198,398.74 Pesos</w:t>
            </w:r>
          </w:p>
          <w:p w:rsidR="00B91212" w:rsidRPr="00081E14" w:rsidRDefault="00B91212" w:rsidP="00B91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91212" w:rsidRPr="00081E14" w:rsidRDefault="00B91212" w:rsidP="00B91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$186,441.57 Pesos</w:t>
            </w:r>
          </w:p>
          <w:p w:rsidR="00B91212" w:rsidRPr="00081E14" w:rsidRDefault="00B91212" w:rsidP="00B91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91212" w:rsidRPr="00081E14" w:rsidRDefault="00B91212" w:rsidP="00B91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$251,900.82 Pesos</w:t>
            </w:r>
          </w:p>
          <w:p w:rsidR="00B91212" w:rsidRPr="00081E14" w:rsidRDefault="00B91212" w:rsidP="00B91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$175,515.02 Pesos</w:t>
            </w:r>
          </w:p>
        </w:tc>
        <w:tc>
          <w:tcPr>
            <w:tcW w:w="2524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01/01/2021-31/12/2021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01/01/2021-31/12/2021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01/01/2021-31/12/2021</w:t>
            </w:r>
          </w:p>
          <w:p w:rsidR="00B91212" w:rsidRPr="00081E14" w:rsidRDefault="00B91212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91212" w:rsidRPr="00081E14" w:rsidRDefault="00B91212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01/01/2021-31/12/2021</w:t>
            </w:r>
          </w:p>
          <w:p w:rsidR="00B91212" w:rsidRPr="00081E14" w:rsidRDefault="00B91212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01/01/2021-31/12/2021</w:t>
            </w:r>
          </w:p>
          <w:p w:rsidR="00B91212" w:rsidRPr="00081E14" w:rsidRDefault="00B91212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Sueldo Mensual-Dividido en 2 Pagos Quincenales 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Prestaciones–Variable periodicidad</w:t>
            </w:r>
          </w:p>
          <w:p w:rsidR="0027337D" w:rsidRPr="00081E14" w:rsidRDefault="0027337D" w:rsidP="0027337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A44C0C" w:rsidRPr="00081E14" w:rsidRDefault="00A44C0C" w:rsidP="00A44C0C">
      <w:pPr>
        <w:jc w:val="center"/>
        <w:rPr>
          <w:rFonts w:ascii="Century Gothic" w:hAnsi="Century Gothic"/>
          <w:b/>
          <w:sz w:val="20"/>
          <w:szCs w:val="20"/>
        </w:rPr>
      </w:pPr>
    </w:p>
    <w:p w:rsidR="00A44C0C" w:rsidRPr="00081E14" w:rsidRDefault="00A44C0C" w:rsidP="00A44C0C">
      <w:pPr>
        <w:jc w:val="center"/>
        <w:rPr>
          <w:rFonts w:ascii="Century Gothic" w:hAnsi="Century Gothic"/>
          <w:sz w:val="20"/>
          <w:szCs w:val="20"/>
        </w:rPr>
      </w:pPr>
    </w:p>
    <w:p w:rsidR="00A44C0C" w:rsidRPr="00081E14" w:rsidRDefault="00A44C0C" w:rsidP="00A44C0C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A44C0C" w:rsidRPr="00081E14" w:rsidSect="005D2252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2"/>
    <w:rsid w:val="00081E14"/>
    <w:rsid w:val="00094472"/>
    <w:rsid w:val="000D0686"/>
    <w:rsid w:val="001458E5"/>
    <w:rsid w:val="002318AC"/>
    <w:rsid w:val="0027337D"/>
    <w:rsid w:val="003008A2"/>
    <w:rsid w:val="004A1758"/>
    <w:rsid w:val="005D2252"/>
    <w:rsid w:val="00634D00"/>
    <w:rsid w:val="00931E6E"/>
    <w:rsid w:val="00945B4E"/>
    <w:rsid w:val="009543E5"/>
    <w:rsid w:val="00A44C0C"/>
    <w:rsid w:val="00A66A0F"/>
    <w:rsid w:val="00AD6388"/>
    <w:rsid w:val="00B10E4F"/>
    <w:rsid w:val="00B91212"/>
    <w:rsid w:val="00C40098"/>
    <w:rsid w:val="00C43A7E"/>
    <w:rsid w:val="00D355C5"/>
    <w:rsid w:val="00D4132E"/>
    <w:rsid w:val="00DC0C00"/>
    <w:rsid w:val="00E04EC1"/>
    <w:rsid w:val="00E05924"/>
    <w:rsid w:val="00E60124"/>
    <w:rsid w:val="00EF7F83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B3BA"/>
  <w15:chartTrackingRefBased/>
  <w15:docId w15:val="{97F4664D-FDCD-43D6-816E-2E8A9815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2022-08-19T16:14:00Z</dcterms:created>
  <dcterms:modified xsi:type="dcterms:W3CDTF">2022-08-19T16:14:00Z</dcterms:modified>
</cp:coreProperties>
</file>