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40D1" w14:textId="77777777" w:rsidR="00CF02A7" w:rsidRDefault="00CF02A7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</w:p>
    <w:p w14:paraId="4D7E8B13" w14:textId="4D595D0B" w:rsidR="00CF02A7" w:rsidRPr="00CF02A7" w:rsidRDefault="00CF02A7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  <w:r w:rsidRPr="00CF02A7">
        <w:rPr>
          <w:rFonts w:ascii="Bookman Old Style" w:hAnsi="Bookman Old Style"/>
          <w:b/>
          <w:bCs/>
          <w:color w:val="000000"/>
        </w:rPr>
        <w:t>TEMAS A TRATAR DETALLADO</w:t>
      </w:r>
    </w:p>
    <w:p w14:paraId="0AAA33D8" w14:textId="0FB481EE" w:rsidR="00CF02A7" w:rsidRPr="00CF02A7" w:rsidRDefault="00CF02A7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  <w:r w:rsidRPr="00CF02A7">
        <w:rPr>
          <w:rFonts w:ascii="Bookman Old Style" w:hAnsi="Bookman Old Style"/>
          <w:b/>
          <w:bCs/>
          <w:color w:val="000000"/>
        </w:rPr>
        <w:t xml:space="preserve">SESIÓN </w:t>
      </w:r>
      <w:r w:rsidR="00A75DAB">
        <w:rPr>
          <w:rFonts w:ascii="Bookman Old Style" w:hAnsi="Bookman Old Style"/>
          <w:b/>
          <w:bCs/>
          <w:color w:val="000000"/>
        </w:rPr>
        <w:t>EXTRA</w:t>
      </w:r>
      <w:r w:rsidRPr="00CF02A7">
        <w:rPr>
          <w:rFonts w:ascii="Bookman Old Style" w:hAnsi="Bookman Old Style"/>
          <w:b/>
          <w:bCs/>
          <w:color w:val="000000"/>
        </w:rPr>
        <w:t>ORDINARIA NÚMERO 0</w:t>
      </w:r>
      <w:r w:rsidR="00A75DAB">
        <w:rPr>
          <w:rFonts w:ascii="Bookman Old Style" w:hAnsi="Bookman Old Style"/>
          <w:b/>
          <w:bCs/>
          <w:color w:val="000000"/>
        </w:rPr>
        <w:t>1</w:t>
      </w:r>
    </w:p>
    <w:p w14:paraId="6DDDB9F6" w14:textId="77777777" w:rsidR="00CF02A7" w:rsidRP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6E6D34B9" w14:textId="19505A5A" w:rsid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 xml:space="preserve">COMISION EDILCIA DE </w:t>
      </w:r>
      <w:r w:rsidR="00A75DAB">
        <w:rPr>
          <w:rFonts w:ascii="Bookman Old Style" w:hAnsi="Bookman Old Style"/>
          <w:color w:val="000000"/>
          <w:sz w:val="24"/>
          <w:szCs w:val="24"/>
        </w:rPr>
        <w:t>ESPECTACULOS PUBLICOS E INSPECCION Y VIGILANCIA</w:t>
      </w:r>
      <w:r>
        <w:rPr>
          <w:rFonts w:ascii="Bookman Old Style" w:hAnsi="Bookman Old Style"/>
          <w:color w:val="000000"/>
          <w:sz w:val="24"/>
          <w:szCs w:val="24"/>
        </w:rPr>
        <w:t xml:space="preserve"> DEL H. AYUNTAMIENTO CONSTITUCIONAL DE ZAPOTLAN EL GRANDE, JALISCO.</w:t>
      </w:r>
    </w:p>
    <w:p w14:paraId="238556A2" w14:textId="77777777" w:rsid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3AB960A8" w14:textId="6E8C9D8F" w:rsidR="00CF02A7" w:rsidRP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br/>
      </w:r>
    </w:p>
    <w:p w14:paraId="1C9A614F" w14:textId="49F470A7" w:rsidR="00CF02A7" w:rsidRPr="00A75DAB" w:rsidRDefault="00A75DAB" w:rsidP="00CF02A7">
      <w:pPr>
        <w:jc w:val="both"/>
        <w:rPr>
          <w:rFonts w:ascii="Bookman Old Style" w:hAnsi="Bookman Old Style"/>
          <w:sz w:val="24"/>
          <w:szCs w:val="24"/>
        </w:rPr>
      </w:pPr>
      <w:r w:rsidRPr="00A75DAB">
        <w:rPr>
          <w:rFonts w:ascii="Bookman Old Style" w:hAnsi="Bookman Old Style" w:cs="Arial"/>
          <w:sz w:val="24"/>
          <w:szCs w:val="24"/>
        </w:rPr>
        <w:t xml:space="preserve">Turno de correspondencia al oficio número 107/2025 emitido por Presidencia </w:t>
      </w:r>
      <w:r w:rsidRPr="00A75DAB">
        <w:rPr>
          <w:rFonts w:ascii="Bookman Old Style" w:hAnsi="Bookman Old Style" w:cs="Arial"/>
          <w:sz w:val="24"/>
          <w:szCs w:val="24"/>
        </w:rPr>
        <w:t xml:space="preserve">Municipal, de dicho oficio por medio del cual se </w:t>
      </w:r>
      <w:r w:rsidRPr="00A75DAB">
        <w:rPr>
          <w:rFonts w:ascii="Bookman Old Style" w:hAnsi="Bookman Old Style" w:cs="Arial"/>
          <w:sz w:val="24"/>
          <w:szCs w:val="24"/>
        </w:rPr>
        <w:t xml:space="preserve">le solicito: se proceda a la brevedad a convocar a sesión de su Comisión </w:t>
      </w:r>
      <w:proofErr w:type="gramStart"/>
      <w:r w:rsidRPr="00A75DAB">
        <w:rPr>
          <w:rFonts w:ascii="Bookman Old Style" w:hAnsi="Bookman Old Style" w:cs="Arial"/>
          <w:sz w:val="24"/>
          <w:szCs w:val="24"/>
        </w:rPr>
        <w:t>Edilicia</w:t>
      </w:r>
      <w:proofErr w:type="gramEnd"/>
      <w:r w:rsidRPr="00A75DAB">
        <w:rPr>
          <w:rFonts w:ascii="Bookman Old Style" w:hAnsi="Bookman Old Style" w:cs="Arial"/>
          <w:sz w:val="24"/>
          <w:szCs w:val="24"/>
        </w:rPr>
        <w:t xml:space="preserve"> con la finalidad de que elijan y nombren entre sus respectivos miembros a aquel integrante que habrá de suplirlo para el caso de que presida más de una Comisión.</w:t>
      </w:r>
      <w:r w:rsidRPr="00A75DAB">
        <w:rPr>
          <w:rFonts w:ascii="Bookman Old Style" w:hAnsi="Bookman Old Style" w:cs="Arial"/>
          <w:sz w:val="24"/>
          <w:szCs w:val="24"/>
        </w:rPr>
        <w:t xml:space="preserve"> Resultando para tal efecto la Regidora Marisol Mendoza Pinto.</w:t>
      </w:r>
    </w:p>
    <w:sectPr w:rsidR="00CF02A7" w:rsidRPr="00A75D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A7"/>
    <w:rsid w:val="00A75DAB"/>
    <w:rsid w:val="00CF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F3C88"/>
  <w15:chartTrackingRefBased/>
  <w15:docId w15:val="{7AE5817F-592C-4E59-9A36-93B52F18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531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Solano</dc:creator>
  <cp:keywords/>
  <dc:description/>
  <cp:lastModifiedBy>Josue Solano</cp:lastModifiedBy>
  <cp:revision>2</cp:revision>
  <dcterms:created xsi:type="dcterms:W3CDTF">2026-08-04T22:57:00Z</dcterms:created>
  <dcterms:modified xsi:type="dcterms:W3CDTF">2026-08-04T22:57:00Z</dcterms:modified>
</cp:coreProperties>
</file>