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DF056" w14:textId="77777777" w:rsidR="00515C21" w:rsidRDefault="00515C21" w:rsidP="00686BFF">
      <w:pPr>
        <w:spacing w:line="276" w:lineRule="auto"/>
        <w:jc w:val="both"/>
        <w:rPr>
          <w:rFonts w:ascii="Bookman Old Style" w:hAnsi="Bookman Old Style"/>
          <w:b/>
          <w:bCs/>
        </w:rPr>
      </w:pPr>
    </w:p>
    <w:p w14:paraId="19354667" w14:textId="77777777" w:rsidR="00515C21" w:rsidRDefault="00515C21" w:rsidP="00686BFF">
      <w:pPr>
        <w:spacing w:line="276" w:lineRule="auto"/>
        <w:jc w:val="both"/>
        <w:rPr>
          <w:rFonts w:ascii="Bookman Old Style" w:hAnsi="Bookman Old Style"/>
          <w:b/>
          <w:bCs/>
        </w:rPr>
      </w:pPr>
    </w:p>
    <w:p w14:paraId="499AB3BB" w14:textId="50602C49" w:rsidR="00515C21" w:rsidRDefault="00515C21" w:rsidP="00686BFF">
      <w:pPr>
        <w:spacing w:line="276" w:lineRule="auto"/>
        <w:jc w:val="both"/>
        <w:rPr>
          <w:rFonts w:ascii="Bookman Old Style" w:hAnsi="Bookman Old Style"/>
          <w:b/>
          <w:bCs/>
        </w:rPr>
      </w:pPr>
      <w:r>
        <w:rPr>
          <w:rFonts w:ascii="Bookman Old Style" w:hAnsi="Bookman Old Style"/>
          <w:b/>
          <w:bCs/>
        </w:rPr>
        <w:t>ACTA DE SESION ORDINARIA NUMERO 0</w:t>
      </w:r>
      <w:r w:rsidR="0086696C">
        <w:rPr>
          <w:rFonts w:ascii="Bookman Old Style" w:hAnsi="Bookman Old Style"/>
          <w:b/>
          <w:bCs/>
        </w:rPr>
        <w:t>2</w:t>
      </w:r>
      <w:r>
        <w:rPr>
          <w:rFonts w:ascii="Bookman Old Style" w:hAnsi="Bookman Old Style"/>
          <w:b/>
          <w:bCs/>
        </w:rPr>
        <w:t xml:space="preserve"> </w:t>
      </w:r>
      <w:r w:rsidRPr="006D72F3">
        <w:rPr>
          <w:rFonts w:ascii="Bookman Old Style" w:hAnsi="Bookman Old Style"/>
          <w:b/>
          <w:bCs/>
        </w:rPr>
        <w:t xml:space="preserve">DE LA COMISION EDILICIA PERMANENTE DE </w:t>
      </w:r>
      <w:r w:rsidR="0086696C">
        <w:rPr>
          <w:rFonts w:ascii="Bookman Old Style" w:hAnsi="Bookman Old Style"/>
          <w:b/>
          <w:bCs/>
        </w:rPr>
        <w:t>ESPECTACULOS PUBLICOS E INSPECCION Y VIGILANCIA</w:t>
      </w:r>
      <w:r w:rsidRPr="006D72F3">
        <w:rPr>
          <w:rFonts w:ascii="Bookman Old Style" w:hAnsi="Bookman Old Style"/>
          <w:b/>
          <w:bCs/>
        </w:rPr>
        <w:t xml:space="preserve">. - - - - - - - - - </w:t>
      </w:r>
      <w:r w:rsidR="0086696C">
        <w:rPr>
          <w:rFonts w:ascii="Bookman Old Style" w:hAnsi="Bookman Old Style"/>
          <w:b/>
          <w:bCs/>
        </w:rPr>
        <w:t>- - - - - - - - - - - - - - - - - - - - - - - - - - - - - - - - - -</w:t>
      </w:r>
    </w:p>
    <w:p w14:paraId="20F32E2C" w14:textId="77777777" w:rsidR="00515C21" w:rsidRPr="006D72F3" w:rsidRDefault="00515C21" w:rsidP="00686BFF">
      <w:pPr>
        <w:spacing w:line="276" w:lineRule="auto"/>
        <w:jc w:val="both"/>
        <w:rPr>
          <w:rFonts w:ascii="Bookman Old Style" w:hAnsi="Bookman Old Style"/>
          <w:b/>
          <w:bCs/>
        </w:rPr>
      </w:pPr>
    </w:p>
    <w:p w14:paraId="4EEDF90E" w14:textId="08AE3FAB" w:rsidR="00515C21" w:rsidRDefault="00515C21" w:rsidP="00686BFF">
      <w:pPr>
        <w:spacing w:line="276" w:lineRule="auto"/>
        <w:jc w:val="both"/>
        <w:rPr>
          <w:rFonts w:ascii="Bookman Old Style" w:hAnsi="Bookman Old Style"/>
          <w:color w:val="000000"/>
        </w:rPr>
      </w:pPr>
      <w:r w:rsidRPr="006D72F3">
        <w:rPr>
          <w:rFonts w:ascii="Bookman Old Style" w:hAnsi="Bookman Old Style"/>
        </w:rPr>
        <w:t>El día</w:t>
      </w:r>
      <w:r w:rsidR="0086696C">
        <w:rPr>
          <w:rFonts w:ascii="Bookman Old Style" w:hAnsi="Bookman Old Style"/>
        </w:rPr>
        <w:t xml:space="preserve"> viernes 15</w:t>
      </w:r>
      <w:r w:rsidRPr="006D72F3">
        <w:rPr>
          <w:rFonts w:ascii="Bookman Old Style" w:hAnsi="Bookman Old Style"/>
        </w:rPr>
        <w:t xml:space="preserve"> de </w:t>
      </w:r>
      <w:r w:rsidR="0086696C">
        <w:rPr>
          <w:rFonts w:ascii="Bookman Old Style" w:hAnsi="Bookman Old Style"/>
        </w:rPr>
        <w:t>noviemb</w:t>
      </w:r>
      <w:r>
        <w:rPr>
          <w:rFonts w:ascii="Bookman Old Style" w:hAnsi="Bookman Old Style"/>
        </w:rPr>
        <w:t>re</w:t>
      </w:r>
      <w:r w:rsidRPr="006D72F3">
        <w:rPr>
          <w:rFonts w:ascii="Bookman Old Style" w:hAnsi="Bookman Old Style"/>
        </w:rPr>
        <w:t xml:space="preserve"> del año 202</w:t>
      </w:r>
      <w:r>
        <w:rPr>
          <w:rFonts w:ascii="Bookman Old Style" w:hAnsi="Bookman Old Style"/>
        </w:rPr>
        <w:t>4</w:t>
      </w:r>
      <w:r w:rsidRPr="006D72F3">
        <w:rPr>
          <w:rFonts w:ascii="Bookman Old Style" w:hAnsi="Bookman Old Style"/>
        </w:rPr>
        <w:t xml:space="preserve"> dos mil veinti</w:t>
      </w:r>
      <w:r>
        <w:rPr>
          <w:rFonts w:ascii="Bookman Old Style" w:hAnsi="Bookman Old Style"/>
        </w:rPr>
        <w:t>cuatro</w:t>
      </w:r>
      <w:r w:rsidRPr="006D72F3">
        <w:rPr>
          <w:rFonts w:ascii="Bookman Old Style" w:hAnsi="Bookman Old Style"/>
        </w:rPr>
        <w:t xml:space="preserve">, </w:t>
      </w:r>
      <w:r w:rsidR="002E43D7">
        <w:rPr>
          <w:rFonts w:ascii="Bookman Old Style" w:hAnsi="Bookman Old Style"/>
        </w:rPr>
        <w:t>a las 12 doce horas con 4 cuatro minutos,</w:t>
      </w:r>
      <w:r w:rsidRPr="006D72F3">
        <w:rPr>
          <w:rFonts w:ascii="Bookman Old Style" w:hAnsi="Bookman Old Style"/>
        </w:rPr>
        <w:t xml:space="preserve"> fueron</w:t>
      </w:r>
      <w:r w:rsidR="002E43D7">
        <w:rPr>
          <w:rFonts w:ascii="Bookman Old Style" w:hAnsi="Bookman Old Style"/>
        </w:rPr>
        <w:t xml:space="preserve"> convocados</w:t>
      </w:r>
      <w:r w:rsidRPr="006D72F3">
        <w:rPr>
          <w:rFonts w:ascii="Bookman Old Style" w:hAnsi="Bookman Old Style"/>
        </w:rPr>
        <w:t xml:space="preserve"> los integrantes de esta comisión Edilicia Permanente de </w:t>
      </w:r>
      <w:r w:rsidR="0086696C">
        <w:rPr>
          <w:rFonts w:ascii="Bookman Old Style" w:hAnsi="Bookman Old Style"/>
        </w:rPr>
        <w:t>Espectáculos Públicos e Inspección y Vigilancia</w:t>
      </w:r>
      <w:r w:rsidRPr="006D72F3">
        <w:rPr>
          <w:rFonts w:ascii="Bookman Old Style" w:hAnsi="Bookman Old Style"/>
        </w:rPr>
        <w:t xml:space="preserve"> en la sala</w:t>
      </w:r>
      <w:r>
        <w:rPr>
          <w:rFonts w:ascii="Bookman Old Style" w:hAnsi="Bookman Old Style"/>
        </w:rPr>
        <w:t xml:space="preserve"> de regidores</w:t>
      </w:r>
      <w:r w:rsidRPr="006D72F3">
        <w:rPr>
          <w:rFonts w:ascii="Bookman Old Style" w:hAnsi="Bookman Old Style"/>
        </w:rPr>
        <w:t xml:space="preserve"> ubicada en las instalaciones de Presidencia Municipal en atención a los numerales </w:t>
      </w:r>
      <w:r w:rsidRPr="006D72F3">
        <w:rPr>
          <w:rFonts w:ascii="Bookman Old Style" w:hAnsi="Bookman Old Style"/>
          <w:color w:val="000000"/>
        </w:rPr>
        <w:t xml:space="preserve">44, 45, 46, 47 y 49 del Reglamento Interior del Ayuntamiento de Zapotlán el Grande y </w:t>
      </w:r>
      <w:r w:rsidRPr="006D72F3">
        <w:rPr>
          <w:rFonts w:ascii="Bookman Old Style" w:hAnsi="Bookman Old Style"/>
        </w:rPr>
        <w:t>mediante oficio número</w:t>
      </w:r>
      <w:r>
        <w:rPr>
          <w:rFonts w:ascii="Bookman Old Style" w:hAnsi="Bookman Old Style"/>
        </w:rPr>
        <w:t xml:space="preserve"> 1</w:t>
      </w:r>
      <w:r w:rsidR="0086696C">
        <w:rPr>
          <w:rFonts w:ascii="Bookman Old Style" w:hAnsi="Bookman Old Style"/>
        </w:rPr>
        <w:t>423</w:t>
      </w:r>
      <w:r>
        <w:rPr>
          <w:rFonts w:ascii="Bookman Old Style" w:hAnsi="Bookman Old Style"/>
        </w:rPr>
        <w:t xml:space="preserve">/2024. </w:t>
      </w:r>
      <w:r w:rsidRPr="006D72F3">
        <w:rPr>
          <w:rFonts w:ascii="Bookman Old Style" w:hAnsi="Bookman Old Style"/>
          <w:color w:val="000000"/>
        </w:rPr>
        <w:t xml:space="preserve">De acuerdo a las facultades que me confiere el artículo 60 del cuerpo normativo antes citado, como </w:t>
      </w:r>
      <w:r w:rsidR="00686BFF" w:rsidRPr="006D72F3">
        <w:rPr>
          <w:rFonts w:ascii="Bookman Old Style" w:hAnsi="Bookman Old Style"/>
          <w:color w:val="000000"/>
        </w:rPr>
        <w:t>presidente</w:t>
      </w:r>
      <w:r w:rsidRPr="006D72F3">
        <w:rPr>
          <w:rFonts w:ascii="Bookman Old Style" w:hAnsi="Bookman Old Style"/>
          <w:color w:val="000000"/>
        </w:rPr>
        <w:t xml:space="preserve"> de la Comisión Edilicia Permanente ya citada para dar cumplimiento con lo establecido en el artículo 48 del mismo cuerpo normativo es que se procedió a la toma de asistencia misma que fue en los términos siguientes: </w:t>
      </w:r>
      <w:r>
        <w:rPr>
          <w:rFonts w:ascii="Bookman Old Style" w:hAnsi="Bookman Old Style"/>
          <w:color w:val="000000"/>
        </w:rPr>
        <w:t xml:space="preserve">- - - - - - - - - - - - - - - </w:t>
      </w:r>
    </w:p>
    <w:p w14:paraId="1881DEE1" w14:textId="77777777" w:rsidR="00515C21" w:rsidRPr="006D72F3" w:rsidRDefault="00515C21" w:rsidP="00686BFF">
      <w:pPr>
        <w:spacing w:line="276" w:lineRule="auto"/>
        <w:jc w:val="both"/>
        <w:rPr>
          <w:rFonts w:ascii="Bookman Old Style" w:hAnsi="Bookman Old Style"/>
          <w:color w:val="000000"/>
        </w:rPr>
      </w:pPr>
    </w:p>
    <w:tbl>
      <w:tblPr>
        <w:tblStyle w:val="Tabladelista3"/>
        <w:tblW w:w="0" w:type="auto"/>
        <w:tblLook w:val="04A0" w:firstRow="1" w:lastRow="0" w:firstColumn="1" w:lastColumn="0" w:noHBand="0" w:noVBand="1"/>
      </w:tblPr>
      <w:tblGrid>
        <w:gridCol w:w="5767"/>
        <w:gridCol w:w="1599"/>
        <w:gridCol w:w="1462"/>
      </w:tblGrid>
      <w:tr w:rsidR="00515C21" w:rsidRPr="006D72F3" w14:paraId="6574A661" w14:textId="77777777" w:rsidTr="00CB01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7" w:type="dxa"/>
          </w:tcPr>
          <w:p w14:paraId="1A786C0C" w14:textId="77777777" w:rsidR="00515C21" w:rsidRPr="006D72F3" w:rsidRDefault="00515C21" w:rsidP="00686BFF">
            <w:pPr>
              <w:spacing w:line="276" w:lineRule="auto"/>
              <w:jc w:val="center"/>
              <w:rPr>
                <w:rFonts w:ascii="Bookman Old Style" w:hAnsi="Bookman Old Style"/>
                <w:b w:val="0"/>
                <w:bCs w:val="0"/>
                <w:sz w:val="24"/>
                <w:szCs w:val="24"/>
              </w:rPr>
            </w:pPr>
            <w:bookmarkStart w:id="0" w:name="_Hlk177031108"/>
            <w:r w:rsidRPr="006D72F3">
              <w:rPr>
                <w:rFonts w:ascii="Bookman Old Style" w:hAnsi="Bookman Old Style"/>
                <w:b w:val="0"/>
                <w:bCs w:val="0"/>
                <w:sz w:val="24"/>
                <w:szCs w:val="24"/>
              </w:rPr>
              <w:t>REGIDOR</w:t>
            </w:r>
          </w:p>
        </w:tc>
        <w:tc>
          <w:tcPr>
            <w:tcW w:w="1599" w:type="dxa"/>
          </w:tcPr>
          <w:p w14:paraId="18D5D9A9" w14:textId="77777777" w:rsidR="00515C21" w:rsidRPr="006D72F3" w:rsidRDefault="00515C21" w:rsidP="00686BFF">
            <w:pPr>
              <w:spacing w:line="276" w:lineRule="auto"/>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b w:val="0"/>
                <w:bCs w:val="0"/>
                <w:sz w:val="24"/>
                <w:szCs w:val="24"/>
              </w:rPr>
            </w:pPr>
            <w:r w:rsidRPr="006D72F3">
              <w:rPr>
                <w:rFonts w:ascii="Bookman Old Style" w:hAnsi="Bookman Old Style"/>
                <w:b w:val="0"/>
                <w:bCs w:val="0"/>
                <w:sz w:val="24"/>
                <w:szCs w:val="24"/>
              </w:rPr>
              <w:t>PRESENTE</w:t>
            </w:r>
          </w:p>
        </w:tc>
        <w:tc>
          <w:tcPr>
            <w:tcW w:w="1462" w:type="dxa"/>
          </w:tcPr>
          <w:p w14:paraId="5F0BDEF1" w14:textId="77777777" w:rsidR="00515C21" w:rsidRPr="006D72F3" w:rsidRDefault="00515C21" w:rsidP="00686BFF">
            <w:pPr>
              <w:spacing w:line="276" w:lineRule="auto"/>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b w:val="0"/>
                <w:bCs w:val="0"/>
                <w:sz w:val="24"/>
                <w:szCs w:val="24"/>
              </w:rPr>
            </w:pPr>
            <w:r w:rsidRPr="006D72F3">
              <w:rPr>
                <w:rFonts w:ascii="Bookman Old Style" w:hAnsi="Bookman Old Style"/>
                <w:b w:val="0"/>
                <w:bCs w:val="0"/>
                <w:sz w:val="24"/>
                <w:szCs w:val="24"/>
              </w:rPr>
              <w:t>AUSENTE</w:t>
            </w:r>
          </w:p>
        </w:tc>
      </w:tr>
      <w:bookmarkEnd w:id="0"/>
      <w:tr w:rsidR="00515C21" w:rsidRPr="006D72F3" w14:paraId="7AC5B98B" w14:textId="77777777" w:rsidTr="00CB0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471FC77B" w14:textId="2DCA5C18" w:rsidR="00515C21" w:rsidRPr="006D72F3" w:rsidRDefault="00515C21" w:rsidP="00686BFF">
            <w:pPr>
              <w:spacing w:line="276" w:lineRule="auto"/>
              <w:jc w:val="both"/>
              <w:rPr>
                <w:rFonts w:ascii="Bookman Old Style" w:hAnsi="Bookman Old Style"/>
                <w:sz w:val="24"/>
                <w:szCs w:val="24"/>
              </w:rPr>
            </w:pPr>
            <w:r w:rsidRPr="006D72F3">
              <w:rPr>
                <w:rFonts w:ascii="Bookman Old Style" w:hAnsi="Bookman Old Style"/>
                <w:b w:val="0"/>
                <w:bCs w:val="0"/>
                <w:sz w:val="24"/>
                <w:szCs w:val="24"/>
              </w:rPr>
              <w:t xml:space="preserve">C. </w:t>
            </w:r>
            <w:r w:rsidR="0086696C">
              <w:rPr>
                <w:rFonts w:ascii="Bookman Old Style" w:hAnsi="Bookman Old Style"/>
                <w:b w:val="0"/>
                <w:bCs w:val="0"/>
                <w:sz w:val="24"/>
                <w:szCs w:val="24"/>
              </w:rPr>
              <w:t xml:space="preserve">ERNESTO SANCHEZ </w:t>
            </w:r>
            <w:proofErr w:type="spellStart"/>
            <w:r w:rsidR="0086696C">
              <w:rPr>
                <w:rFonts w:ascii="Bookman Old Style" w:hAnsi="Bookman Old Style"/>
                <w:b w:val="0"/>
                <w:bCs w:val="0"/>
                <w:sz w:val="24"/>
                <w:szCs w:val="24"/>
              </w:rPr>
              <w:t>SANCHEZ</w:t>
            </w:r>
            <w:proofErr w:type="spellEnd"/>
            <w:r w:rsidR="002E43D7">
              <w:rPr>
                <w:rFonts w:ascii="Bookman Old Style" w:hAnsi="Bookman Old Style"/>
                <w:b w:val="0"/>
                <w:bCs w:val="0"/>
                <w:sz w:val="24"/>
                <w:szCs w:val="24"/>
              </w:rPr>
              <w:t>.</w:t>
            </w:r>
          </w:p>
          <w:p w14:paraId="29349745" w14:textId="759306AD" w:rsidR="00515C21" w:rsidRPr="006D72F3" w:rsidRDefault="00515C21" w:rsidP="00686BFF">
            <w:pPr>
              <w:spacing w:line="276" w:lineRule="auto"/>
              <w:jc w:val="both"/>
              <w:rPr>
                <w:rFonts w:ascii="Bookman Old Style" w:hAnsi="Bookman Old Style"/>
                <w:sz w:val="24"/>
                <w:szCs w:val="24"/>
              </w:rPr>
            </w:pPr>
            <w:r>
              <w:rPr>
                <w:rFonts w:ascii="Bookman Old Style" w:hAnsi="Bookman Old Style"/>
                <w:sz w:val="24"/>
                <w:szCs w:val="24"/>
              </w:rPr>
              <w:t xml:space="preserve">Regidor </w:t>
            </w:r>
            <w:r w:rsidR="0086696C">
              <w:rPr>
                <w:rFonts w:ascii="Bookman Old Style" w:hAnsi="Bookman Old Style"/>
                <w:sz w:val="24"/>
                <w:szCs w:val="24"/>
              </w:rPr>
              <w:t>presidente</w:t>
            </w:r>
            <w:r w:rsidRPr="006D72F3">
              <w:rPr>
                <w:rFonts w:ascii="Bookman Old Style" w:hAnsi="Bookman Old Style"/>
                <w:sz w:val="24"/>
                <w:szCs w:val="24"/>
              </w:rPr>
              <w:t xml:space="preserve"> de la Comisión Edilicia Permanente de </w:t>
            </w:r>
            <w:r w:rsidR="0086696C">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599" w:type="dxa"/>
          </w:tcPr>
          <w:p w14:paraId="619C06E2" w14:textId="77777777" w:rsidR="00515C21" w:rsidRPr="006D72F3"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p>
          <w:p w14:paraId="39C0FD9E" w14:textId="77777777" w:rsidR="00515C21" w:rsidRPr="006D72F3" w:rsidRDefault="00515C21" w:rsidP="00686BFF">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462" w:type="dxa"/>
          </w:tcPr>
          <w:p w14:paraId="3BCE775B" w14:textId="77777777" w:rsidR="00515C21" w:rsidRPr="006D72F3"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sz w:val="24"/>
                <w:szCs w:val="24"/>
              </w:rPr>
            </w:pPr>
          </w:p>
        </w:tc>
      </w:tr>
      <w:tr w:rsidR="00515C21" w:rsidRPr="006D72F3" w14:paraId="5691DCE0" w14:textId="77777777" w:rsidTr="00CB01AF">
        <w:tc>
          <w:tcPr>
            <w:cnfStyle w:val="001000000000" w:firstRow="0" w:lastRow="0" w:firstColumn="1" w:lastColumn="0" w:oddVBand="0" w:evenVBand="0" w:oddHBand="0" w:evenHBand="0" w:firstRowFirstColumn="0" w:firstRowLastColumn="0" w:lastRowFirstColumn="0" w:lastRowLastColumn="0"/>
            <w:tcW w:w="5767" w:type="dxa"/>
          </w:tcPr>
          <w:p w14:paraId="0E6C0162" w14:textId="1BBE5947" w:rsidR="00515C21" w:rsidRPr="006D72F3" w:rsidRDefault="00515C21" w:rsidP="00686BFF">
            <w:pPr>
              <w:spacing w:line="276" w:lineRule="auto"/>
              <w:jc w:val="both"/>
              <w:rPr>
                <w:rFonts w:ascii="Bookman Old Style" w:hAnsi="Bookman Old Style"/>
                <w:sz w:val="24"/>
                <w:szCs w:val="24"/>
              </w:rPr>
            </w:pPr>
            <w:r w:rsidRPr="006D72F3">
              <w:rPr>
                <w:rFonts w:ascii="Bookman Old Style" w:hAnsi="Bookman Old Style"/>
                <w:b w:val="0"/>
                <w:bCs w:val="0"/>
                <w:sz w:val="24"/>
                <w:szCs w:val="24"/>
              </w:rPr>
              <w:t xml:space="preserve">C.  </w:t>
            </w:r>
            <w:r w:rsidR="0086696C">
              <w:rPr>
                <w:rFonts w:ascii="Bookman Old Style" w:hAnsi="Bookman Old Style"/>
                <w:b w:val="0"/>
                <w:bCs w:val="0"/>
                <w:sz w:val="24"/>
                <w:szCs w:val="24"/>
              </w:rPr>
              <w:t>MARISOL MENDOZA PINTO</w:t>
            </w:r>
            <w:r w:rsidRPr="006D72F3">
              <w:rPr>
                <w:rFonts w:ascii="Bookman Old Style" w:hAnsi="Bookman Old Style"/>
                <w:b w:val="0"/>
                <w:bCs w:val="0"/>
                <w:sz w:val="24"/>
                <w:szCs w:val="24"/>
              </w:rPr>
              <w:t>.</w:t>
            </w:r>
            <w:r w:rsidRPr="006D72F3">
              <w:rPr>
                <w:rFonts w:ascii="Bookman Old Style" w:hAnsi="Bookman Old Style"/>
                <w:sz w:val="24"/>
                <w:szCs w:val="24"/>
              </w:rPr>
              <w:br/>
              <w:t xml:space="preserve">Vocal de la Comisión Edilicia Permanente de </w:t>
            </w:r>
            <w:r w:rsidR="0086696C">
              <w:rPr>
                <w:rFonts w:ascii="Bookman Old Style" w:hAnsi="Bookman Old Style"/>
                <w:sz w:val="24"/>
                <w:szCs w:val="24"/>
              </w:rPr>
              <w:t>Espectáculos Públicos e Inspección y Vigilancia</w:t>
            </w:r>
            <w:r w:rsidR="0086696C" w:rsidRPr="006D72F3">
              <w:rPr>
                <w:rFonts w:ascii="Bookman Old Style" w:hAnsi="Bookman Old Style"/>
                <w:sz w:val="24"/>
                <w:szCs w:val="24"/>
              </w:rPr>
              <w:t>.</w:t>
            </w:r>
          </w:p>
        </w:tc>
        <w:tc>
          <w:tcPr>
            <w:tcW w:w="1599" w:type="dxa"/>
          </w:tcPr>
          <w:p w14:paraId="607DD80D" w14:textId="77777777" w:rsidR="00515C21" w:rsidRPr="006D72F3" w:rsidRDefault="00515C21" w:rsidP="00686BFF">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b/>
                <w:bCs/>
                <w:sz w:val="24"/>
                <w:szCs w:val="24"/>
              </w:rPr>
            </w:pPr>
          </w:p>
          <w:p w14:paraId="56D6678D" w14:textId="77777777" w:rsidR="00515C21" w:rsidRPr="006D72F3" w:rsidRDefault="00515C21" w:rsidP="00686BFF">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462" w:type="dxa"/>
          </w:tcPr>
          <w:p w14:paraId="7A4F7D96" w14:textId="77777777" w:rsidR="00515C21" w:rsidRPr="006D72F3" w:rsidRDefault="00515C21" w:rsidP="00686BFF">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4"/>
                <w:szCs w:val="24"/>
              </w:rPr>
            </w:pPr>
          </w:p>
        </w:tc>
      </w:tr>
      <w:tr w:rsidR="00515C21" w:rsidRPr="006D72F3" w14:paraId="0C2C9694" w14:textId="77777777" w:rsidTr="00CB0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34D3611B" w14:textId="43D7FF42" w:rsidR="00515C21" w:rsidRPr="006D72F3" w:rsidRDefault="002E43D7" w:rsidP="00686BFF">
            <w:pPr>
              <w:spacing w:line="276" w:lineRule="auto"/>
              <w:jc w:val="both"/>
              <w:rPr>
                <w:rFonts w:ascii="Bookman Old Style" w:hAnsi="Bookman Old Style"/>
                <w:sz w:val="24"/>
                <w:szCs w:val="24"/>
              </w:rPr>
            </w:pPr>
            <w:r w:rsidRPr="002E43D7">
              <w:rPr>
                <w:rFonts w:ascii="Bookman Old Style" w:hAnsi="Bookman Old Style"/>
                <w:b w:val="0"/>
                <w:bCs w:val="0"/>
                <w:sz w:val="24"/>
                <w:szCs w:val="24"/>
              </w:rPr>
              <w:t>C.</w:t>
            </w:r>
            <w:r w:rsidR="0086696C">
              <w:rPr>
                <w:rFonts w:ascii="Bookman Old Style" w:hAnsi="Bookman Old Style"/>
                <w:b w:val="0"/>
                <w:bCs w:val="0"/>
                <w:sz w:val="24"/>
                <w:szCs w:val="24"/>
              </w:rPr>
              <w:t xml:space="preserve"> OSCAR MURGUIA TORRES</w:t>
            </w:r>
            <w:r>
              <w:rPr>
                <w:rFonts w:ascii="Bookman Old Style" w:hAnsi="Bookman Old Style"/>
                <w:sz w:val="24"/>
                <w:szCs w:val="24"/>
              </w:rPr>
              <w:t>.</w:t>
            </w:r>
          </w:p>
          <w:p w14:paraId="2C411995" w14:textId="3FD191A4" w:rsidR="00515C21" w:rsidRPr="006D72F3" w:rsidRDefault="002E43D7" w:rsidP="00686BFF">
            <w:pPr>
              <w:spacing w:line="276" w:lineRule="auto"/>
              <w:jc w:val="both"/>
              <w:rPr>
                <w:rFonts w:ascii="Bookman Old Style" w:hAnsi="Bookman Old Style"/>
                <w:sz w:val="24"/>
                <w:szCs w:val="24"/>
              </w:rPr>
            </w:pPr>
            <w:r>
              <w:rPr>
                <w:rFonts w:ascii="Bookman Old Style" w:hAnsi="Bookman Old Style"/>
                <w:sz w:val="24"/>
                <w:szCs w:val="24"/>
              </w:rPr>
              <w:t xml:space="preserve">Vocal </w:t>
            </w:r>
            <w:r w:rsidR="00515C21" w:rsidRPr="006D72F3">
              <w:rPr>
                <w:rFonts w:ascii="Bookman Old Style" w:hAnsi="Bookman Old Style"/>
                <w:sz w:val="24"/>
                <w:szCs w:val="24"/>
              </w:rPr>
              <w:t xml:space="preserve">de la Comisión Edilicia Permanente de </w:t>
            </w:r>
            <w:r w:rsidR="0086696C">
              <w:rPr>
                <w:rFonts w:ascii="Bookman Old Style" w:hAnsi="Bookman Old Style"/>
                <w:sz w:val="24"/>
                <w:szCs w:val="24"/>
              </w:rPr>
              <w:t>Espectáculos Públicos e Inspección y Vigilancia</w:t>
            </w:r>
            <w:r w:rsidR="0086696C" w:rsidRPr="006D72F3">
              <w:rPr>
                <w:rFonts w:ascii="Bookman Old Style" w:hAnsi="Bookman Old Style"/>
                <w:sz w:val="24"/>
                <w:szCs w:val="24"/>
              </w:rPr>
              <w:t>.</w:t>
            </w:r>
          </w:p>
        </w:tc>
        <w:tc>
          <w:tcPr>
            <w:tcW w:w="1599" w:type="dxa"/>
          </w:tcPr>
          <w:p w14:paraId="587F3BA0" w14:textId="77777777" w:rsidR="00515C21" w:rsidRPr="006D72F3"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p>
          <w:p w14:paraId="241F4271" w14:textId="77777777" w:rsidR="00515C21" w:rsidRPr="006D72F3" w:rsidRDefault="00515C21" w:rsidP="00686BFF">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462" w:type="dxa"/>
          </w:tcPr>
          <w:p w14:paraId="5E44B04E" w14:textId="77777777" w:rsidR="00515C21" w:rsidRPr="006D72F3" w:rsidRDefault="00515C21" w:rsidP="00686BFF">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sz w:val="24"/>
                <w:szCs w:val="24"/>
              </w:rPr>
            </w:pPr>
          </w:p>
        </w:tc>
      </w:tr>
    </w:tbl>
    <w:p w14:paraId="25995102" w14:textId="77777777" w:rsidR="00515C21" w:rsidRDefault="00515C21" w:rsidP="00686BFF">
      <w:pPr>
        <w:spacing w:line="276" w:lineRule="auto"/>
      </w:pPr>
    </w:p>
    <w:p w14:paraId="12217B4E" w14:textId="77777777" w:rsidR="00896A91" w:rsidRDefault="00515C21" w:rsidP="00686BFF">
      <w:pPr>
        <w:pStyle w:val="NormalWeb"/>
        <w:spacing w:before="0" w:beforeAutospacing="0" w:after="0" w:afterAutospacing="0" w:line="276" w:lineRule="auto"/>
        <w:jc w:val="both"/>
        <w:rPr>
          <w:rFonts w:ascii="Bookman Old Style" w:hAnsi="Bookman Old Style" w:cs="Arial"/>
          <w:color w:val="000000"/>
        </w:rPr>
      </w:pPr>
      <w:r w:rsidRPr="00986205">
        <w:rPr>
          <w:rFonts w:ascii="Bookman Old Style" w:hAnsi="Bookman Old Style" w:cs="Arial"/>
          <w:color w:val="000000"/>
        </w:rPr>
        <w:t>Una vez lo anterior se hace constar</w:t>
      </w:r>
      <w:r>
        <w:rPr>
          <w:rFonts w:ascii="Bookman Old Style" w:hAnsi="Bookman Old Style" w:cs="Arial"/>
          <w:color w:val="000000"/>
        </w:rPr>
        <w:t xml:space="preserve"> </w:t>
      </w:r>
      <w:r w:rsidR="00924249">
        <w:rPr>
          <w:rFonts w:ascii="Bookman Old Style" w:hAnsi="Bookman Old Style" w:cs="Arial"/>
          <w:color w:val="000000"/>
        </w:rPr>
        <w:t>l</w:t>
      </w:r>
      <w:r w:rsidRPr="00986205">
        <w:rPr>
          <w:rFonts w:ascii="Bookman Old Style" w:hAnsi="Bookman Old Style" w:cs="Arial"/>
          <w:color w:val="000000"/>
        </w:rPr>
        <w:t>a asistencia de 3 de los integrantes de dicha comisión.</w:t>
      </w:r>
      <w:r>
        <w:rPr>
          <w:rFonts w:ascii="Bookman Old Style" w:hAnsi="Bookman Old Style" w:cs="Arial"/>
          <w:color w:val="000000"/>
        </w:rPr>
        <w:t xml:space="preserve"> </w:t>
      </w:r>
      <w:r w:rsidRPr="00986205">
        <w:rPr>
          <w:rFonts w:ascii="Bookman Old Style" w:hAnsi="Bookman Old Style" w:cs="Arial"/>
          <w:color w:val="000000"/>
        </w:rPr>
        <w:t>Por lo que se da la existencia de quórum legal y con ello la instalación de la presente sesión</w:t>
      </w:r>
      <w:r>
        <w:rPr>
          <w:rFonts w:ascii="Bookman Old Style" w:hAnsi="Bookman Old Style" w:cs="Arial"/>
          <w:color w:val="000000"/>
        </w:rPr>
        <w:t xml:space="preserve">; </w:t>
      </w:r>
      <w:r w:rsidRPr="00924249">
        <w:rPr>
          <w:rFonts w:ascii="Bookman Old Style" w:hAnsi="Bookman Old Style" w:cs="Arial"/>
          <w:b/>
          <w:bCs/>
          <w:color w:val="000000"/>
          <w:u w:val="single"/>
        </w:rPr>
        <w:t>segundo punto. -</w:t>
      </w:r>
      <w:r>
        <w:rPr>
          <w:rFonts w:ascii="Bookman Old Style" w:hAnsi="Bookman Old Style" w:cs="Arial"/>
          <w:color w:val="000000"/>
        </w:rPr>
        <w:t xml:space="preserve"> </w:t>
      </w:r>
      <w:r w:rsidRPr="00986205">
        <w:rPr>
          <w:rFonts w:ascii="Bookman Old Style" w:hAnsi="Bookman Old Style" w:cs="Arial"/>
          <w:color w:val="000000"/>
        </w:rPr>
        <w:t>se dará lectura y en su caso, aprobación del orden del día</w:t>
      </w:r>
      <w:r>
        <w:rPr>
          <w:rFonts w:ascii="Bookman Old Style" w:hAnsi="Bookman Old Style" w:cs="Arial"/>
          <w:color w:val="000000"/>
        </w:rPr>
        <w:t>.</w:t>
      </w:r>
      <w:r w:rsidRPr="00986205">
        <w:rPr>
          <w:rFonts w:ascii="Bookman Old Style" w:hAnsi="Bookman Old Style" w:cs="Arial"/>
          <w:color w:val="000000"/>
        </w:rPr>
        <w:t xml:space="preserve"> </w:t>
      </w:r>
      <w:r w:rsidRPr="00924249">
        <w:rPr>
          <w:rFonts w:ascii="Bookman Old Style" w:hAnsi="Bookman Old Style" w:cs="Arial"/>
          <w:b/>
          <w:bCs/>
          <w:color w:val="000000"/>
        </w:rPr>
        <w:t>Primer punto:</w:t>
      </w:r>
      <w:r>
        <w:rPr>
          <w:rFonts w:ascii="Bookman Old Style" w:hAnsi="Bookman Old Style" w:cs="Arial"/>
          <w:color w:val="000000"/>
        </w:rPr>
        <w:t xml:space="preserve"> </w:t>
      </w:r>
      <w:r w:rsidRPr="00986205">
        <w:rPr>
          <w:rFonts w:ascii="Bookman Old Style" w:hAnsi="Bookman Old Style" w:cs="Arial"/>
          <w:color w:val="000000"/>
        </w:rPr>
        <w:t>lista de asistencia y verificación de quórum e instalación de la sesión</w:t>
      </w:r>
      <w:r>
        <w:rPr>
          <w:rFonts w:ascii="Bookman Old Style" w:hAnsi="Bookman Old Style" w:cs="Arial"/>
          <w:color w:val="000000"/>
        </w:rPr>
        <w:t>;</w:t>
      </w:r>
      <w:r w:rsidRPr="00986205">
        <w:rPr>
          <w:rFonts w:ascii="Bookman Old Style" w:hAnsi="Bookman Old Style" w:cs="Arial"/>
          <w:color w:val="000000"/>
        </w:rPr>
        <w:t xml:space="preserve"> </w:t>
      </w:r>
    </w:p>
    <w:p w14:paraId="49AA748E" w14:textId="77777777" w:rsidR="00896A91" w:rsidRDefault="00896A91" w:rsidP="00686BFF">
      <w:pPr>
        <w:pStyle w:val="NormalWeb"/>
        <w:spacing w:before="0" w:beforeAutospacing="0" w:after="0" w:afterAutospacing="0" w:line="276" w:lineRule="auto"/>
        <w:jc w:val="both"/>
        <w:rPr>
          <w:rFonts w:ascii="Bookman Old Style" w:hAnsi="Bookman Old Style" w:cs="Arial"/>
          <w:color w:val="000000"/>
        </w:rPr>
      </w:pPr>
    </w:p>
    <w:p w14:paraId="422FD4C7" w14:textId="77777777" w:rsidR="00896A91" w:rsidRDefault="00896A91" w:rsidP="00686BFF">
      <w:pPr>
        <w:pStyle w:val="NormalWeb"/>
        <w:spacing w:before="0" w:beforeAutospacing="0" w:after="0" w:afterAutospacing="0" w:line="276" w:lineRule="auto"/>
        <w:jc w:val="both"/>
        <w:rPr>
          <w:rFonts w:ascii="Bookman Old Style" w:hAnsi="Bookman Old Style" w:cs="Arial"/>
          <w:color w:val="000000"/>
        </w:rPr>
      </w:pPr>
    </w:p>
    <w:p w14:paraId="42AD3434" w14:textId="77777777" w:rsidR="00896A91" w:rsidRDefault="00896A91" w:rsidP="00686BFF">
      <w:pPr>
        <w:pStyle w:val="NormalWeb"/>
        <w:spacing w:before="0" w:beforeAutospacing="0" w:after="0" w:afterAutospacing="0" w:line="276" w:lineRule="auto"/>
        <w:jc w:val="both"/>
        <w:rPr>
          <w:rFonts w:ascii="Bookman Old Style" w:hAnsi="Bookman Old Style" w:cs="Arial"/>
          <w:color w:val="000000"/>
        </w:rPr>
      </w:pPr>
    </w:p>
    <w:p w14:paraId="08455564" w14:textId="77777777" w:rsidR="00896A91" w:rsidRDefault="00896A91" w:rsidP="00686BFF">
      <w:pPr>
        <w:pStyle w:val="NormalWeb"/>
        <w:spacing w:before="0" w:beforeAutospacing="0" w:after="0" w:afterAutospacing="0" w:line="276" w:lineRule="auto"/>
        <w:jc w:val="both"/>
        <w:rPr>
          <w:rFonts w:ascii="Bookman Old Style" w:hAnsi="Bookman Old Style" w:cs="Arial"/>
          <w:color w:val="000000"/>
        </w:rPr>
      </w:pPr>
    </w:p>
    <w:p w14:paraId="7F1FE2E1" w14:textId="7C4248E5" w:rsidR="00515C21" w:rsidRDefault="00515C21" w:rsidP="00686BFF">
      <w:pPr>
        <w:pStyle w:val="NormalWeb"/>
        <w:spacing w:before="0" w:beforeAutospacing="0" w:after="0" w:afterAutospacing="0" w:line="276" w:lineRule="auto"/>
        <w:jc w:val="both"/>
        <w:rPr>
          <w:rFonts w:ascii="Bookman Old Style" w:hAnsi="Bookman Old Style" w:cs="Arial"/>
          <w:color w:val="000000"/>
        </w:rPr>
      </w:pPr>
      <w:r w:rsidRPr="00924249">
        <w:rPr>
          <w:rFonts w:ascii="Bookman Old Style" w:hAnsi="Bookman Old Style" w:cs="Arial"/>
          <w:b/>
          <w:bCs/>
          <w:color w:val="000000"/>
        </w:rPr>
        <w:t>segundo:</w:t>
      </w:r>
      <w:r w:rsidRPr="00986205">
        <w:rPr>
          <w:rFonts w:ascii="Bookman Old Style" w:hAnsi="Bookman Old Style" w:cs="Arial"/>
          <w:color w:val="000000"/>
        </w:rPr>
        <w:t xml:space="preserve"> lectura y aprobación del orden del día</w:t>
      </w:r>
      <w:r>
        <w:rPr>
          <w:rFonts w:ascii="Bookman Old Style" w:hAnsi="Bookman Old Style" w:cs="Arial"/>
          <w:color w:val="000000"/>
        </w:rPr>
        <w:t>;</w:t>
      </w:r>
      <w:r w:rsidRPr="00986205">
        <w:rPr>
          <w:rFonts w:ascii="Bookman Old Style" w:hAnsi="Bookman Old Style" w:cs="Arial"/>
          <w:color w:val="000000"/>
        </w:rPr>
        <w:t xml:space="preserve"> </w:t>
      </w:r>
      <w:r w:rsidRPr="00924249">
        <w:rPr>
          <w:rFonts w:ascii="Bookman Old Style" w:hAnsi="Bookman Old Style" w:cs="Arial"/>
          <w:b/>
          <w:bCs/>
          <w:color w:val="000000"/>
        </w:rPr>
        <w:t>tercero:</w:t>
      </w:r>
      <w:r w:rsidRPr="00986205">
        <w:rPr>
          <w:rFonts w:ascii="Bookman Old Style" w:hAnsi="Bookman Old Style" w:cs="Arial"/>
          <w:color w:val="000000"/>
        </w:rPr>
        <w:t xml:space="preserve"> </w:t>
      </w:r>
      <w:r w:rsidR="0086696C" w:rsidRPr="0086696C">
        <w:rPr>
          <w:rFonts w:ascii="Bookman Old Style" w:hAnsi="Bookman Old Style" w:cs="Calibri"/>
        </w:rPr>
        <w:t>Presentación del plan de trabajo respecto de espectáculos públicos e Inspección y Vigilancia. Inherente a los trabajos de esta comisión</w:t>
      </w:r>
      <w:r w:rsidRPr="0086696C">
        <w:rPr>
          <w:rFonts w:ascii="Bookman Old Style" w:hAnsi="Bookman Old Style" w:cs="Arial"/>
          <w:color w:val="000000"/>
        </w:rPr>
        <w:t xml:space="preserve">; </w:t>
      </w:r>
      <w:r w:rsidR="0086696C" w:rsidRPr="0086696C">
        <w:rPr>
          <w:rFonts w:ascii="Bookman Old Style" w:hAnsi="Bookman Old Style" w:cs="Arial"/>
          <w:b/>
          <w:bCs/>
          <w:color w:val="000000"/>
        </w:rPr>
        <w:t xml:space="preserve">Cuarto: </w:t>
      </w:r>
      <w:r w:rsidR="0086696C" w:rsidRPr="0086696C">
        <w:rPr>
          <w:rFonts w:ascii="Bookman Old Style" w:hAnsi="Bookman Old Style" w:cs="Arial"/>
          <w:color w:val="000000"/>
        </w:rPr>
        <w:t>Asuntos varios</w:t>
      </w:r>
      <w:r w:rsidRPr="0086696C">
        <w:rPr>
          <w:rFonts w:ascii="Bookman Old Style" w:hAnsi="Bookman Old Style" w:cs="Arial"/>
          <w:color w:val="000000"/>
        </w:rPr>
        <w:t xml:space="preserve">. </w:t>
      </w:r>
      <w:r w:rsidRPr="0086696C">
        <w:rPr>
          <w:rFonts w:ascii="Bookman Old Style" w:hAnsi="Bookman Old Style" w:cs="Arial"/>
          <w:b/>
          <w:bCs/>
          <w:color w:val="000000"/>
        </w:rPr>
        <w:t xml:space="preserve">Y quinto </w:t>
      </w:r>
      <w:r w:rsidRPr="0086696C">
        <w:rPr>
          <w:rFonts w:ascii="Bookman Old Style" w:hAnsi="Bookman Old Style" w:cs="Arial"/>
          <w:color w:val="000000"/>
        </w:rPr>
        <w:t>clausura de la sesión</w:t>
      </w:r>
      <w:r w:rsidRPr="00986205">
        <w:rPr>
          <w:rFonts w:ascii="Bookman Old Style" w:hAnsi="Bookman Old Style" w:cs="Arial"/>
          <w:color w:val="000000"/>
        </w:rPr>
        <w:t>.</w:t>
      </w:r>
      <w:r>
        <w:rPr>
          <w:rFonts w:ascii="Bookman Old Style" w:hAnsi="Bookman Old Style" w:cs="Arial"/>
          <w:color w:val="000000"/>
        </w:rPr>
        <w:t xml:space="preserve"> - - - - - - - - - - - - - - - - - - - - - - - </w:t>
      </w:r>
      <w:r w:rsidR="0086696C">
        <w:rPr>
          <w:rFonts w:ascii="Bookman Old Style" w:hAnsi="Bookman Old Style" w:cs="Arial"/>
          <w:color w:val="000000"/>
        </w:rPr>
        <w:t>- - - - - - - - - - - - -</w:t>
      </w:r>
    </w:p>
    <w:p w14:paraId="56304EB8" w14:textId="77777777" w:rsidR="00896A91" w:rsidRDefault="00896A91" w:rsidP="00686BFF">
      <w:pPr>
        <w:pStyle w:val="NormalWeb"/>
        <w:spacing w:before="0" w:beforeAutospacing="0" w:after="0" w:afterAutospacing="0" w:line="276" w:lineRule="auto"/>
        <w:jc w:val="both"/>
        <w:rPr>
          <w:rFonts w:ascii="Bookman Old Style" w:hAnsi="Bookman Old Style" w:cs="Arial"/>
          <w:color w:val="000000"/>
        </w:rPr>
      </w:pPr>
    </w:p>
    <w:p w14:paraId="07E8A063" w14:textId="7C29445B" w:rsidR="00515C21" w:rsidRDefault="00515C21" w:rsidP="00686BFF">
      <w:pPr>
        <w:pStyle w:val="NormalWeb"/>
        <w:spacing w:before="0" w:beforeAutospacing="0" w:after="0" w:afterAutospacing="0" w:line="276" w:lineRule="auto"/>
        <w:jc w:val="both"/>
        <w:rPr>
          <w:rFonts w:ascii="Bookman Old Style" w:hAnsi="Bookman Old Style" w:cs="Arial"/>
          <w:color w:val="000000"/>
        </w:rPr>
      </w:pPr>
      <w:r w:rsidRPr="00986205">
        <w:rPr>
          <w:rFonts w:ascii="Bookman Old Style" w:hAnsi="Bookman Old Style" w:cs="Arial"/>
          <w:color w:val="000000"/>
        </w:rPr>
        <w:t>Compañeros, si alguien tiene algún comentario en estos momentos les pido me lo hagan saber.</w:t>
      </w:r>
      <w:r>
        <w:rPr>
          <w:rFonts w:ascii="Bookman Old Style" w:hAnsi="Bookman Old Style" w:cs="Arial"/>
          <w:color w:val="000000"/>
        </w:rPr>
        <w:t xml:space="preserve"> No existiendo</w:t>
      </w:r>
      <w:r w:rsidRPr="00986205">
        <w:rPr>
          <w:rFonts w:ascii="Bookman Old Style" w:hAnsi="Bookman Old Style" w:cs="Arial"/>
          <w:color w:val="000000"/>
        </w:rPr>
        <w:t xml:space="preserve"> comentarios</w:t>
      </w:r>
      <w:r>
        <w:rPr>
          <w:rFonts w:ascii="Bookman Old Style" w:hAnsi="Bookman Old Style" w:cs="Arial"/>
          <w:color w:val="000000"/>
        </w:rPr>
        <w:t xml:space="preserve"> al respecto</w:t>
      </w:r>
      <w:r w:rsidRPr="00986205">
        <w:rPr>
          <w:rFonts w:ascii="Bookman Old Style" w:hAnsi="Bookman Old Style" w:cs="Arial"/>
          <w:color w:val="000000"/>
        </w:rPr>
        <w:t xml:space="preserve">, les pregunto </w:t>
      </w:r>
      <w:r>
        <w:rPr>
          <w:rFonts w:ascii="Bookman Old Style" w:hAnsi="Bookman Old Style" w:cs="Arial"/>
          <w:color w:val="000000"/>
        </w:rPr>
        <w:t xml:space="preserve">esta </w:t>
      </w:r>
    </w:p>
    <w:p w14:paraId="33553A93" w14:textId="77777777" w:rsidR="002659DC" w:rsidRDefault="00515C21" w:rsidP="00686BFF">
      <w:pPr>
        <w:pStyle w:val="NormalWeb"/>
        <w:spacing w:before="0" w:beforeAutospacing="0" w:after="0" w:afterAutospacing="0" w:line="276" w:lineRule="auto"/>
        <w:jc w:val="both"/>
        <w:rPr>
          <w:rFonts w:ascii="Bookman Old Style" w:hAnsi="Bookman Old Style" w:cs="Arial"/>
          <w:color w:val="000000"/>
        </w:rPr>
      </w:pPr>
      <w:r>
        <w:rPr>
          <w:rFonts w:ascii="Bookman Old Style" w:hAnsi="Bookman Old Style" w:cs="Arial"/>
          <w:color w:val="000000"/>
        </w:rPr>
        <w:t xml:space="preserve">a su </w:t>
      </w:r>
      <w:r w:rsidRPr="00986205">
        <w:rPr>
          <w:rFonts w:ascii="Bookman Old Style" w:hAnsi="Bookman Old Style" w:cs="Arial"/>
          <w:color w:val="000000"/>
        </w:rPr>
        <w:t xml:space="preserve">consideración la aprobación del orden del día, si están en </w:t>
      </w:r>
      <w:r w:rsidR="00924249">
        <w:rPr>
          <w:rFonts w:ascii="Bookman Old Style" w:hAnsi="Bookman Old Style" w:cs="Arial"/>
          <w:color w:val="000000"/>
        </w:rPr>
        <w:t xml:space="preserve">la afirmativa de </w:t>
      </w:r>
      <w:r w:rsidRPr="00986205">
        <w:rPr>
          <w:rFonts w:ascii="Bookman Old Style" w:hAnsi="Bookman Old Style" w:cs="Arial"/>
          <w:color w:val="000000"/>
        </w:rPr>
        <w:t>aprobar el orden del día, les pido que por votación económica lo expresen levantando su mano.</w:t>
      </w:r>
      <w:r>
        <w:rPr>
          <w:rFonts w:ascii="Bookman Old Style" w:hAnsi="Bookman Old Style" w:cs="Arial"/>
          <w:color w:val="000000"/>
        </w:rPr>
        <w:t xml:space="preserve"> </w:t>
      </w:r>
    </w:p>
    <w:tbl>
      <w:tblPr>
        <w:tblStyle w:val="Tabladelista3"/>
        <w:tblW w:w="0" w:type="auto"/>
        <w:tblLook w:val="04A0" w:firstRow="1" w:lastRow="0" w:firstColumn="1" w:lastColumn="0" w:noHBand="0" w:noVBand="1"/>
      </w:tblPr>
      <w:tblGrid>
        <w:gridCol w:w="5767"/>
        <w:gridCol w:w="1316"/>
        <w:gridCol w:w="1745"/>
      </w:tblGrid>
      <w:tr w:rsidR="002659DC" w:rsidRPr="006D72F3" w14:paraId="45C1E710" w14:textId="77777777" w:rsidTr="005A76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7" w:type="dxa"/>
          </w:tcPr>
          <w:p w14:paraId="1E0F446E" w14:textId="77777777" w:rsidR="002659DC" w:rsidRPr="006D72F3" w:rsidRDefault="002659DC" w:rsidP="005A7616">
            <w:pPr>
              <w:spacing w:line="276" w:lineRule="auto"/>
              <w:jc w:val="center"/>
              <w:rPr>
                <w:rFonts w:ascii="Bookman Old Style" w:hAnsi="Bookman Old Style"/>
                <w:b w:val="0"/>
                <w:bCs w:val="0"/>
                <w:sz w:val="24"/>
                <w:szCs w:val="24"/>
              </w:rPr>
            </w:pPr>
            <w:r w:rsidRPr="006D72F3">
              <w:rPr>
                <w:rFonts w:ascii="Bookman Old Style" w:hAnsi="Bookman Old Style"/>
                <w:b w:val="0"/>
                <w:bCs w:val="0"/>
                <w:sz w:val="24"/>
                <w:szCs w:val="24"/>
              </w:rPr>
              <w:t>REGIDOR</w:t>
            </w:r>
          </w:p>
        </w:tc>
        <w:tc>
          <w:tcPr>
            <w:tcW w:w="1316" w:type="dxa"/>
          </w:tcPr>
          <w:p w14:paraId="4AC0E96E" w14:textId="77777777" w:rsidR="002659DC" w:rsidRPr="006D72F3" w:rsidRDefault="002659DC" w:rsidP="005A7616">
            <w:pPr>
              <w:spacing w:line="276" w:lineRule="auto"/>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b w:val="0"/>
                <w:bCs w:val="0"/>
                <w:sz w:val="24"/>
                <w:szCs w:val="24"/>
              </w:rPr>
            </w:pPr>
            <w:r>
              <w:rPr>
                <w:rFonts w:ascii="Bookman Old Style" w:hAnsi="Bookman Old Style"/>
                <w:b w:val="0"/>
                <w:bCs w:val="0"/>
                <w:sz w:val="24"/>
                <w:szCs w:val="24"/>
              </w:rPr>
              <w:t>A FAVOR</w:t>
            </w:r>
          </w:p>
        </w:tc>
        <w:tc>
          <w:tcPr>
            <w:tcW w:w="1745" w:type="dxa"/>
          </w:tcPr>
          <w:p w14:paraId="65C80703" w14:textId="77777777" w:rsidR="002659DC" w:rsidRPr="006D72F3" w:rsidRDefault="002659DC" w:rsidP="005A7616">
            <w:pPr>
              <w:spacing w:line="276" w:lineRule="auto"/>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b w:val="0"/>
                <w:bCs w:val="0"/>
                <w:sz w:val="24"/>
                <w:szCs w:val="24"/>
              </w:rPr>
            </w:pPr>
            <w:r>
              <w:rPr>
                <w:rFonts w:ascii="Bookman Old Style" w:hAnsi="Bookman Old Style"/>
                <w:b w:val="0"/>
                <w:bCs w:val="0"/>
                <w:sz w:val="24"/>
                <w:szCs w:val="24"/>
              </w:rPr>
              <w:t>EN CONTRA</w:t>
            </w:r>
          </w:p>
        </w:tc>
      </w:tr>
      <w:tr w:rsidR="002659DC" w:rsidRPr="006D72F3" w14:paraId="4CC4F178" w14:textId="77777777" w:rsidTr="005A7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3ACA3D02" w14:textId="77777777" w:rsidR="002659DC" w:rsidRPr="006D72F3" w:rsidRDefault="002659DC" w:rsidP="005A7616">
            <w:pPr>
              <w:spacing w:line="276" w:lineRule="auto"/>
              <w:jc w:val="both"/>
              <w:rPr>
                <w:rFonts w:ascii="Bookman Old Style" w:hAnsi="Bookman Old Style"/>
                <w:sz w:val="24"/>
                <w:szCs w:val="24"/>
              </w:rPr>
            </w:pPr>
            <w:r w:rsidRPr="006D72F3">
              <w:rPr>
                <w:rFonts w:ascii="Bookman Old Style" w:hAnsi="Bookman Old Style"/>
                <w:b w:val="0"/>
                <w:bCs w:val="0"/>
                <w:sz w:val="24"/>
                <w:szCs w:val="24"/>
              </w:rPr>
              <w:t xml:space="preserve">C. </w:t>
            </w:r>
            <w:r>
              <w:rPr>
                <w:rFonts w:ascii="Bookman Old Style" w:hAnsi="Bookman Old Style"/>
                <w:b w:val="0"/>
                <w:bCs w:val="0"/>
                <w:sz w:val="24"/>
                <w:szCs w:val="24"/>
              </w:rPr>
              <w:t xml:space="preserve">ERNESTO SANCHEZ </w:t>
            </w:r>
            <w:proofErr w:type="spellStart"/>
            <w:r>
              <w:rPr>
                <w:rFonts w:ascii="Bookman Old Style" w:hAnsi="Bookman Old Style"/>
                <w:b w:val="0"/>
                <w:bCs w:val="0"/>
                <w:sz w:val="24"/>
                <w:szCs w:val="24"/>
              </w:rPr>
              <w:t>SANCHEZ</w:t>
            </w:r>
            <w:proofErr w:type="spellEnd"/>
            <w:r>
              <w:rPr>
                <w:rFonts w:ascii="Bookman Old Style" w:hAnsi="Bookman Old Style"/>
                <w:b w:val="0"/>
                <w:bCs w:val="0"/>
                <w:sz w:val="24"/>
                <w:szCs w:val="24"/>
              </w:rPr>
              <w:t>.</w:t>
            </w:r>
          </w:p>
          <w:p w14:paraId="7B935AA7" w14:textId="77777777" w:rsidR="002659DC" w:rsidRPr="006D72F3" w:rsidRDefault="002659DC" w:rsidP="005A7616">
            <w:pPr>
              <w:spacing w:line="276" w:lineRule="auto"/>
              <w:jc w:val="both"/>
              <w:rPr>
                <w:rFonts w:ascii="Bookman Old Style" w:hAnsi="Bookman Old Style"/>
                <w:sz w:val="24"/>
                <w:szCs w:val="24"/>
              </w:rPr>
            </w:pPr>
            <w:r>
              <w:rPr>
                <w:rFonts w:ascii="Bookman Old Style" w:hAnsi="Bookman Old Style"/>
                <w:sz w:val="24"/>
                <w:szCs w:val="24"/>
              </w:rPr>
              <w:t>Regidor presidente</w:t>
            </w:r>
            <w:r w:rsidRPr="006D72F3">
              <w:rPr>
                <w:rFonts w:ascii="Bookman Old Style" w:hAnsi="Bookman Old Style"/>
                <w:sz w:val="24"/>
                <w:szCs w:val="24"/>
              </w:rPr>
              <w:t xml:space="preserve"> de la Comisión Edilicia Permanente de </w:t>
            </w:r>
            <w:r>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316" w:type="dxa"/>
          </w:tcPr>
          <w:p w14:paraId="5F09AC35" w14:textId="77777777" w:rsidR="002659DC" w:rsidRPr="006D72F3" w:rsidRDefault="002659DC" w:rsidP="005A7616">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p>
          <w:p w14:paraId="11204AB1" w14:textId="77777777" w:rsidR="002659DC" w:rsidRPr="006D72F3" w:rsidRDefault="002659DC" w:rsidP="005A7616">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745" w:type="dxa"/>
          </w:tcPr>
          <w:p w14:paraId="1EDE2F2F" w14:textId="77777777" w:rsidR="002659DC" w:rsidRPr="006D72F3" w:rsidRDefault="002659DC" w:rsidP="005A7616">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sz w:val="24"/>
                <w:szCs w:val="24"/>
              </w:rPr>
            </w:pPr>
          </w:p>
        </w:tc>
      </w:tr>
      <w:tr w:rsidR="002659DC" w:rsidRPr="006D72F3" w14:paraId="2E76D6AF" w14:textId="77777777" w:rsidTr="005A7616">
        <w:tc>
          <w:tcPr>
            <w:cnfStyle w:val="001000000000" w:firstRow="0" w:lastRow="0" w:firstColumn="1" w:lastColumn="0" w:oddVBand="0" w:evenVBand="0" w:oddHBand="0" w:evenHBand="0" w:firstRowFirstColumn="0" w:firstRowLastColumn="0" w:lastRowFirstColumn="0" w:lastRowLastColumn="0"/>
            <w:tcW w:w="5767" w:type="dxa"/>
          </w:tcPr>
          <w:p w14:paraId="3A7068CD" w14:textId="77777777" w:rsidR="002659DC" w:rsidRPr="006D72F3" w:rsidRDefault="002659DC" w:rsidP="005A7616">
            <w:pPr>
              <w:spacing w:line="276" w:lineRule="auto"/>
              <w:jc w:val="both"/>
              <w:rPr>
                <w:rFonts w:ascii="Bookman Old Style" w:hAnsi="Bookman Old Style"/>
                <w:sz w:val="24"/>
                <w:szCs w:val="24"/>
              </w:rPr>
            </w:pPr>
            <w:r w:rsidRPr="006D72F3">
              <w:rPr>
                <w:rFonts w:ascii="Bookman Old Style" w:hAnsi="Bookman Old Style"/>
                <w:b w:val="0"/>
                <w:bCs w:val="0"/>
                <w:sz w:val="24"/>
                <w:szCs w:val="24"/>
              </w:rPr>
              <w:t xml:space="preserve">C.  </w:t>
            </w:r>
            <w:r>
              <w:rPr>
                <w:rFonts w:ascii="Bookman Old Style" w:hAnsi="Bookman Old Style"/>
                <w:b w:val="0"/>
                <w:bCs w:val="0"/>
                <w:sz w:val="24"/>
                <w:szCs w:val="24"/>
              </w:rPr>
              <w:t>MARISOL MENDOZA PINTO</w:t>
            </w:r>
            <w:r w:rsidRPr="006D72F3">
              <w:rPr>
                <w:rFonts w:ascii="Bookman Old Style" w:hAnsi="Bookman Old Style"/>
                <w:b w:val="0"/>
                <w:bCs w:val="0"/>
                <w:sz w:val="24"/>
                <w:szCs w:val="24"/>
              </w:rPr>
              <w:t>.</w:t>
            </w:r>
            <w:r w:rsidRPr="006D72F3">
              <w:rPr>
                <w:rFonts w:ascii="Bookman Old Style" w:hAnsi="Bookman Old Style"/>
                <w:sz w:val="24"/>
                <w:szCs w:val="24"/>
              </w:rPr>
              <w:br/>
              <w:t xml:space="preserve">Vocal de la Comisión Edilicia Permanente de </w:t>
            </w:r>
            <w:r>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316" w:type="dxa"/>
          </w:tcPr>
          <w:p w14:paraId="05716302" w14:textId="77777777" w:rsidR="002659DC" w:rsidRPr="006D72F3" w:rsidRDefault="002659DC" w:rsidP="005A7616">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b/>
                <w:bCs/>
                <w:sz w:val="24"/>
                <w:szCs w:val="24"/>
              </w:rPr>
            </w:pPr>
          </w:p>
          <w:p w14:paraId="69EFF1BB" w14:textId="77777777" w:rsidR="002659DC" w:rsidRPr="006D72F3" w:rsidRDefault="002659DC" w:rsidP="005A7616">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745" w:type="dxa"/>
          </w:tcPr>
          <w:p w14:paraId="35198101" w14:textId="77777777" w:rsidR="002659DC" w:rsidRPr="006D72F3" w:rsidRDefault="002659DC" w:rsidP="005A7616">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4"/>
                <w:szCs w:val="24"/>
              </w:rPr>
            </w:pPr>
          </w:p>
        </w:tc>
      </w:tr>
      <w:tr w:rsidR="002659DC" w:rsidRPr="006D72F3" w14:paraId="511F94E3" w14:textId="77777777" w:rsidTr="005A7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2016D0D1" w14:textId="77777777" w:rsidR="002659DC" w:rsidRPr="006D72F3" w:rsidRDefault="002659DC" w:rsidP="005A7616">
            <w:pPr>
              <w:spacing w:line="276" w:lineRule="auto"/>
              <w:jc w:val="both"/>
              <w:rPr>
                <w:rFonts w:ascii="Bookman Old Style" w:hAnsi="Bookman Old Style"/>
                <w:sz w:val="24"/>
                <w:szCs w:val="24"/>
              </w:rPr>
            </w:pPr>
            <w:r w:rsidRPr="002E43D7">
              <w:rPr>
                <w:rFonts w:ascii="Bookman Old Style" w:hAnsi="Bookman Old Style"/>
                <w:b w:val="0"/>
                <w:bCs w:val="0"/>
                <w:sz w:val="24"/>
                <w:szCs w:val="24"/>
              </w:rPr>
              <w:t>C.</w:t>
            </w:r>
            <w:r>
              <w:rPr>
                <w:rFonts w:ascii="Bookman Old Style" w:hAnsi="Bookman Old Style"/>
                <w:b w:val="0"/>
                <w:bCs w:val="0"/>
                <w:sz w:val="24"/>
                <w:szCs w:val="24"/>
              </w:rPr>
              <w:t xml:space="preserve"> OSCAR MURGUIA TORRES</w:t>
            </w:r>
            <w:r>
              <w:rPr>
                <w:rFonts w:ascii="Bookman Old Style" w:hAnsi="Bookman Old Style"/>
                <w:sz w:val="24"/>
                <w:szCs w:val="24"/>
              </w:rPr>
              <w:t>.</w:t>
            </w:r>
          </w:p>
          <w:p w14:paraId="2655A237" w14:textId="77777777" w:rsidR="002659DC" w:rsidRPr="006D72F3" w:rsidRDefault="002659DC" w:rsidP="005A7616">
            <w:pPr>
              <w:spacing w:line="276" w:lineRule="auto"/>
              <w:jc w:val="both"/>
              <w:rPr>
                <w:rFonts w:ascii="Bookman Old Style" w:hAnsi="Bookman Old Style"/>
                <w:sz w:val="24"/>
                <w:szCs w:val="24"/>
              </w:rPr>
            </w:pPr>
            <w:r>
              <w:rPr>
                <w:rFonts w:ascii="Bookman Old Style" w:hAnsi="Bookman Old Style"/>
                <w:sz w:val="24"/>
                <w:szCs w:val="24"/>
              </w:rPr>
              <w:t xml:space="preserve">Vocal </w:t>
            </w:r>
            <w:r w:rsidRPr="006D72F3">
              <w:rPr>
                <w:rFonts w:ascii="Bookman Old Style" w:hAnsi="Bookman Old Style"/>
                <w:sz w:val="24"/>
                <w:szCs w:val="24"/>
              </w:rPr>
              <w:t xml:space="preserve">de la Comisión Edilicia Permanente de </w:t>
            </w:r>
            <w:r>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316" w:type="dxa"/>
          </w:tcPr>
          <w:p w14:paraId="3E3CEBFA" w14:textId="77777777" w:rsidR="002659DC" w:rsidRPr="006D72F3" w:rsidRDefault="002659DC" w:rsidP="005A7616">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p>
          <w:p w14:paraId="4235A10C" w14:textId="77777777" w:rsidR="002659DC" w:rsidRPr="006D72F3" w:rsidRDefault="002659DC" w:rsidP="005A7616">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745" w:type="dxa"/>
          </w:tcPr>
          <w:p w14:paraId="1E70314A" w14:textId="77777777" w:rsidR="002659DC" w:rsidRPr="006D72F3" w:rsidRDefault="002659DC" w:rsidP="005A7616">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sz w:val="24"/>
                <w:szCs w:val="24"/>
              </w:rPr>
            </w:pPr>
          </w:p>
        </w:tc>
      </w:tr>
    </w:tbl>
    <w:p w14:paraId="23464A4F" w14:textId="77777777" w:rsidR="002659DC" w:rsidRDefault="002659DC" w:rsidP="00686BFF">
      <w:pPr>
        <w:pStyle w:val="NormalWeb"/>
        <w:spacing w:before="0" w:beforeAutospacing="0" w:after="0" w:afterAutospacing="0" w:line="276" w:lineRule="auto"/>
        <w:jc w:val="both"/>
        <w:rPr>
          <w:rFonts w:ascii="Bookman Old Style" w:hAnsi="Bookman Old Style" w:cs="Arial"/>
          <w:color w:val="000000"/>
        </w:rPr>
      </w:pPr>
    </w:p>
    <w:p w14:paraId="121C0544" w14:textId="77777777" w:rsidR="002659DC" w:rsidRDefault="00515C21" w:rsidP="00686BFF">
      <w:pPr>
        <w:pStyle w:val="NormalWeb"/>
        <w:spacing w:before="0" w:beforeAutospacing="0" w:after="0" w:afterAutospacing="0" w:line="276" w:lineRule="auto"/>
        <w:jc w:val="both"/>
        <w:rPr>
          <w:rFonts w:ascii="Bookman Old Style" w:hAnsi="Bookman Old Style" w:cs="Arial"/>
          <w:color w:val="000000"/>
        </w:rPr>
      </w:pPr>
      <w:r w:rsidRPr="00986205">
        <w:rPr>
          <w:rFonts w:ascii="Bookman Old Style" w:hAnsi="Bookman Old Style" w:cs="Arial"/>
          <w:color w:val="000000"/>
        </w:rPr>
        <w:t xml:space="preserve">Aprobado por unanimidad de los presentes y una vez que fueron agotados los puntos 1 y 2 del orden del día, me permito pasar al </w:t>
      </w:r>
      <w:r w:rsidR="002659DC" w:rsidRPr="002659DC">
        <w:rPr>
          <w:rFonts w:ascii="Bookman Old Style" w:hAnsi="Bookman Old Style" w:cs="Arial"/>
          <w:b/>
          <w:bCs/>
          <w:color w:val="000000"/>
        </w:rPr>
        <w:t>T</w:t>
      </w:r>
      <w:r w:rsidRPr="0095196E">
        <w:rPr>
          <w:rFonts w:ascii="Bookman Old Style" w:hAnsi="Bookman Old Style" w:cs="Arial"/>
          <w:b/>
          <w:bCs/>
          <w:color w:val="000000"/>
        </w:rPr>
        <w:t>ercer punto.</w:t>
      </w:r>
      <w:r>
        <w:rPr>
          <w:rFonts w:ascii="Bookman Old Style" w:hAnsi="Bookman Old Style" w:cs="Arial"/>
          <w:color w:val="000000"/>
        </w:rPr>
        <w:t xml:space="preserve"> </w:t>
      </w:r>
      <w:r w:rsidR="0086696C" w:rsidRPr="0086696C">
        <w:rPr>
          <w:rFonts w:ascii="Bookman Old Style" w:hAnsi="Bookman Old Style" w:cs="Calibri"/>
        </w:rPr>
        <w:t>Presentación del plan de trabajo respecto de espectáculos públicos e Inspección y Vigilancia. Inherente a los trabajos de esta comisión</w:t>
      </w:r>
      <w:r>
        <w:rPr>
          <w:rFonts w:ascii="Bookman Old Style" w:hAnsi="Bookman Old Style" w:cs="Arial"/>
          <w:color w:val="000000"/>
        </w:rPr>
        <w:t>.</w:t>
      </w:r>
      <w:r w:rsidR="0086696C">
        <w:rPr>
          <w:rFonts w:ascii="Bookman Old Style" w:hAnsi="Bookman Old Style" w:cs="Arial"/>
          <w:b/>
          <w:bCs/>
          <w:i/>
          <w:iCs/>
          <w:color w:val="000000"/>
        </w:rPr>
        <w:t xml:space="preserve"> </w:t>
      </w:r>
      <w:r w:rsidR="0086696C" w:rsidRPr="00F548F7">
        <w:rPr>
          <w:rFonts w:ascii="Bookman Old Style" w:hAnsi="Bookman Old Style" w:cs="Arial"/>
          <w:color w:val="000000"/>
        </w:rPr>
        <w:t xml:space="preserve">En uso de la voz el presidente de la comisión enuncio que, el plan de trabajo se les hizo llegar con anterioridad, En dicho plan siguió, habla de acciones de manera general, capacitar con profesionalismo al personal </w:t>
      </w:r>
      <w:r w:rsidR="0053255E" w:rsidRPr="00F548F7">
        <w:rPr>
          <w:rFonts w:ascii="Bookman Old Style" w:hAnsi="Bookman Old Style" w:cs="Arial"/>
          <w:color w:val="000000"/>
        </w:rPr>
        <w:t xml:space="preserve">municipal, acciones para hacer programas de capacitación para inspectores y crear curso y fomentar la certificación institucional, mejorar la coordinación para la inspección efectiva. Además de la promoción de la transparencia, además de inspecciones proactivas y de prevención, acciones que lleven a una mejora con el trato con el ciudadano, fortalecimiento en la aplicación de sanciones, monitoreo y evaluación y estrategias complementarias para </w:t>
      </w:r>
    </w:p>
    <w:p w14:paraId="7E3A915C" w14:textId="77777777" w:rsidR="002659DC" w:rsidRDefault="002659DC" w:rsidP="00686BFF">
      <w:pPr>
        <w:pStyle w:val="NormalWeb"/>
        <w:spacing w:before="0" w:beforeAutospacing="0" w:after="0" w:afterAutospacing="0" w:line="276" w:lineRule="auto"/>
        <w:jc w:val="both"/>
        <w:rPr>
          <w:rFonts w:ascii="Bookman Old Style" w:hAnsi="Bookman Old Style" w:cs="Arial"/>
          <w:color w:val="000000"/>
        </w:rPr>
      </w:pPr>
    </w:p>
    <w:p w14:paraId="7254D12F" w14:textId="77777777" w:rsidR="002659DC" w:rsidRDefault="002659DC" w:rsidP="00686BFF">
      <w:pPr>
        <w:pStyle w:val="NormalWeb"/>
        <w:spacing w:before="0" w:beforeAutospacing="0" w:after="0" w:afterAutospacing="0" w:line="276" w:lineRule="auto"/>
        <w:jc w:val="both"/>
        <w:rPr>
          <w:rFonts w:ascii="Bookman Old Style" w:hAnsi="Bookman Old Style" w:cs="Arial"/>
          <w:color w:val="000000"/>
        </w:rPr>
      </w:pPr>
    </w:p>
    <w:p w14:paraId="3BE6B920" w14:textId="77777777" w:rsidR="002659DC" w:rsidRDefault="002659DC" w:rsidP="00686BFF">
      <w:pPr>
        <w:pStyle w:val="NormalWeb"/>
        <w:spacing w:before="0" w:beforeAutospacing="0" w:after="0" w:afterAutospacing="0" w:line="276" w:lineRule="auto"/>
        <w:jc w:val="both"/>
        <w:rPr>
          <w:rFonts w:ascii="Bookman Old Style" w:hAnsi="Bookman Old Style" w:cs="Arial"/>
          <w:color w:val="000000"/>
        </w:rPr>
      </w:pPr>
    </w:p>
    <w:p w14:paraId="0C80E6DB" w14:textId="3AE9F19C" w:rsidR="00DE178E" w:rsidRPr="00F548F7" w:rsidRDefault="0053255E" w:rsidP="00686BFF">
      <w:pPr>
        <w:pStyle w:val="NormalWeb"/>
        <w:spacing w:before="0" w:beforeAutospacing="0" w:after="0" w:afterAutospacing="0" w:line="276" w:lineRule="auto"/>
        <w:jc w:val="both"/>
        <w:rPr>
          <w:rFonts w:ascii="Bookman Old Style" w:hAnsi="Bookman Old Style" w:cs="Arial"/>
          <w:color w:val="000000"/>
        </w:rPr>
      </w:pPr>
      <w:r w:rsidRPr="00F548F7">
        <w:rPr>
          <w:rFonts w:ascii="Bookman Old Style" w:hAnsi="Bookman Old Style" w:cs="Arial"/>
          <w:color w:val="000000"/>
        </w:rPr>
        <w:t xml:space="preserve">analizar alianzas estratégicas con alianza junto con las cámaras de comerciantes, asociaciones y colegios de profesionales para hacer mejor el trabajo, una total comunicación efectiva a través de campañas digitales </w:t>
      </w:r>
      <w:r w:rsidR="00DE178E" w:rsidRPr="00F548F7">
        <w:rPr>
          <w:rFonts w:ascii="Bookman Old Style" w:hAnsi="Bookman Old Style" w:cs="Arial"/>
          <w:color w:val="000000"/>
        </w:rPr>
        <w:t xml:space="preserve">en espacios públicos para que el ciudadano conozca los procesos y proyectos piloto donde se identifiquen zonas y sus planes específicos para evaluar nuevos procedimientos según los resultados de los mismo, este plan esta diseñado para fortalecer la capacidad de la comisión de inspección y vigilancia y garantizar un </w:t>
      </w:r>
      <w:r w:rsidR="00F548F7" w:rsidRPr="00F548F7">
        <w:rPr>
          <w:rFonts w:ascii="Bookman Old Style" w:hAnsi="Bookman Old Style" w:cs="Arial"/>
          <w:color w:val="000000"/>
        </w:rPr>
        <w:t>Zapotlán</w:t>
      </w:r>
      <w:r w:rsidR="00DE178E" w:rsidRPr="00F548F7">
        <w:rPr>
          <w:rFonts w:ascii="Bookman Old Style" w:hAnsi="Bookman Old Style" w:cs="Arial"/>
          <w:color w:val="000000"/>
        </w:rPr>
        <w:t xml:space="preserve"> mas ordenado, justo y </w:t>
      </w:r>
      <w:r w:rsidR="00F548F7" w:rsidRPr="00F548F7">
        <w:rPr>
          <w:rFonts w:ascii="Bookman Old Style" w:hAnsi="Bookman Old Style" w:cs="Arial"/>
          <w:color w:val="000000"/>
        </w:rPr>
        <w:t>transparente</w:t>
      </w:r>
      <w:r w:rsidR="00DE178E" w:rsidRPr="00F548F7">
        <w:rPr>
          <w:rFonts w:ascii="Bookman Old Style" w:hAnsi="Bookman Old Style" w:cs="Arial"/>
          <w:color w:val="000000"/>
        </w:rPr>
        <w:t>.</w:t>
      </w:r>
    </w:p>
    <w:p w14:paraId="5827BE78" w14:textId="0BC5FBC9" w:rsidR="00F548F7" w:rsidRDefault="00F548F7" w:rsidP="00686BFF">
      <w:pPr>
        <w:pStyle w:val="NormalWeb"/>
        <w:spacing w:before="0" w:beforeAutospacing="0" w:after="0" w:afterAutospacing="0" w:line="276" w:lineRule="auto"/>
        <w:jc w:val="both"/>
        <w:rPr>
          <w:rFonts w:ascii="Bookman Old Style" w:hAnsi="Bookman Old Style" w:cs="Arial"/>
          <w:color w:val="000000"/>
        </w:rPr>
      </w:pPr>
      <w:r w:rsidRPr="00F548F7">
        <w:rPr>
          <w:rFonts w:ascii="Bookman Old Style" w:hAnsi="Bookman Old Style" w:cs="Arial"/>
          <w:color w:val="000000"/>
        </w:rPr>
        <w:t>Continúo</w:t>
      </w:r>
      <w:r w:rsidR="00DE178E" w:rsidRPr="00F548F7">
        <w:rPr>
          <w:rFonts w:ascii="Bookman Old Style" w:hAnsi="Bookman Old Style" w:cs="Arial"/>
          <w:color w:val="000000"/>
        </w:rPr>
        <w:t xml:space="preserve"> diciendo que el plan </w:t>
      </w:r>
      <w:r w:rsidRPr="00F548F7">
        <w:rPr>
          <w:rFonts w:ascii="Bookman Old Style" w:hAnsi="Bookman Old Style" w:cs="Arial"/>
          <w:color w:val="000000"/>
        </w:rPr>
        <w:t>está</w:t>
      </w:r>
      <w:r w:rsidR="00DE178E" w:rsidRPr="00F548F7">
        <w:rPr>
          <w:rFonts w:ascii="Bookman Old Style" w:hAnsi="Bookman Old Style" w:cs="Arial"/>
          <w:color w:val="000000"/>
        </w:rPr>
        <w:t xml:space="preserve"> en su poder y que si tienen aportaciones lo pueden hacer, a lo que </w:t>
      </w:r>
      <w:r w:rsidRPr="00F548F7">
        <w:rPr>
          <w:rFonts w:ascii="Bookman Old Style" w:hAnsi="Bookman Old Style" w:cs="Arial"/>
          <w:color w:val="000000"/>
        </w:rPr>
        <w:t>respondió</w:t>
      </w:r>
      <w:r w:rsidR="00DE178E" w:rsidRPr="00F548F7">
        <w:rPr>
          <w:rFonts w:ascii="Bookman Old Style" w:hAnsi="Bookman Old Style" w:cs="Arial"/>
          <w:color w:val="000000"/>
        </w:rPr>
        <w:t xml:space="preserve"> en primer </w:t>
      </w:r>
      <w:r w:rsidRPr="00F548F7">
        <w:rPr>
          <w:rFonts w:ascii="Bookman Old Style" w:hAnsi="Bookman Old Style" w:cs="Arial"/>
          <w:color w:val="000000"/>
        </w:rPr>
        <w:t>término</w:t>
      </w:r>
      <w:r w:rsidR="00DE178E" w:rsidRPr="00F548F7">
        <w:rPr>
          <w:rFonts w:ascii="Bookman Old Style" w:hAnsi="Bookman Old Style" w:cs="Arial"/>
          <w:color w:val="000000"/>
        </w:rPr>
        <w:t xml:space="preserve"> el </w:t>
      </w:r>
      <w:r w:rsidRPr="00F548F7">
        <w:rPr>
          <w:rFonts w:ascii="Bookman Old Style" w:hAnsi="Bookman Old Style" w:cs="Arial"/>
          <w:color w:val="000000"/>
        </w:rPr>
        <w:t>regidor integrante</w:t>
      </w:r>
      <w:r w:rsidR="00DE178E" w:rsidRPr="00F548F7">
        <w:rPr>
          <w:rFonts w:ascii="Bookman Old Style" w:hAnsi="Bookman Old Style" w:cs="Arial"/>
          <w:color w:val="000000"/>
        </w:rPr>
        <w:t xml:space="preserve"> el C. OSCAR MURGUIA TORRES</w:t>
      </w:r>
      <w:r>
        <w:rPr>
          <w:rFonts w:ascii="Bookman Old Style" w:hAnsi="Bookman Old Style" w:cs="Arial"/>
          <w:color w:val="000000"/>
        </w:rPr>
        <w:t xml:space="preserve"> quien en primer termino agradeció que se le entrego en tiempo y forma el documento, que es el plan de trabajo, el cual reviso y lo felicito por la elaboración ya que dijo que esto es en favor de los </w:t>
      </w:r>
      <w:proofErr w:type="spellStart"/>
      <w:r>
        <w:rPr>
          <w:rFonts w:ascii="Bookman Old Style" w:hAnsi="Bookman Old Style" w:cs="Arial"/>
          <w:color w:val="000000"/>
        </w:rPr>
        <w:t>zapotlenses</w:t>
      </w:r>
      <w:proofErr w:type="spellEnd"/>
      <w:r>
        <w:rPr>
          <w:rFonts w:ascii="Bookman Old Style" w:hAnsi="Bookman Old Style" w:cs="Arial"/>
          <w:color w:val="000000"/>
        </w:rPr>
        <w:t xml:space="preserve"> y de su parte lo aprobó en lo general y en lo particular y por su parte la regidora Marisol Mendoza Pinto, expreso que ella observo situaciones importantes, resaltando que es una comisión importante y la responsabilidad es mucha y que en la administración pasada se avanzo y se reformo el reglamento, y </w:t>
      </w:r>
      <w:proofErr w:type="spellStart"/>
      <w:r>
        <w:rPr>
          <w:rFonts w:ascii="Bookman Old Style" w:hAnsi="Bookman Old Style" w:cs="Arial"/>
          <w:color w:val="000000"/>
        </w:rPr>
        <w:t>esta</w:t>
      </w:r>
      <w:proofErr w:type="spellEnd"/>
      <w:r>
        <w:rPr>
          <w:rFonts w:ascii="Bookman Old Style" w:hAnsi="Bookman Old Style" w:cs="Arial"/>
          <w:color w:val="000000"/>
        </w:rPr>
        <w:t xml:space="preserve"> segura que de igual manera se tendrá que hacer algo similar y se tenga la facilidad para que los ciudadanos se acerquen y concreten los diferentes tramites, felicitando por el plan presentado; a lo que respondió el presidente de la comisión y el cual dijo: agradecer el acompañamiento en la comisión y trabajar de la mano con el objetivo de ser facilitadores de lo que requiere el ciudadano y el empresario, para generar inversiones y potencializar los comercios y que sin duda podemos enriquecerlo, y al no tener ninguna objeción al plan, pido si están de acuerdo en lo propuesto lo manifiesten levantado su mano, situación que fue aprobada por la totalidad de los regidores presentes:</w:t>
      </w:r>
    </w:p>
    <w:tbl>
      <w:tblPr>
        <w:tblStyle w:val="Tabladelista3"/>
        <w:tblW w:w="0" w:type="auto"/>
        <w:tblLook w:val="04A0" w:firstRow="1" w:lastRow="0" w:firstColumn="1" w:lastColumn="0" w:noHBand="0" w:noVBand="1"/>
      </w:tblPr>
      <w:tblGrid>
        <w:gridCol w:w="5767"/>
        <w:gridCol w:w="1316"/>
        <w:gridCol w:w="1745"/>
      </w:tblGrid>
      <w:tr w:rsidR="00F548F7" w:rsidRPr="006D72F3" w14:paraId="176BC4F2" w14:textId="77777777" w:rsidTr="00F548F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67" w:type="dxa"/>
          </w:tcPr>
          <w:p w14:paraId="04AB06F8" w14:textId="77777777" w:rsidR="00F548F7" w:rsidRPr="006D72F3" w:rsidRDefault="00F548F7" w:rsidP="00FE23E7">
            <w:pPr>
              <w:spacing w:line="276" w:lineRule="auto"/>
              <w:jc w:val="center"/>
              <w:rPr>
                <w:rFonts w:ascii="Bookman Old Style" w:hAnsi="Bookman Old Style"/>
                <w:b w:val="0"/>
                <w:bCs w:val="0"/>
                <w:sz w:val="24"/>
                <w:szCs w:val="24"/>
              </w:rPr>
            </w:pPr>
            <w:r w:rsidRPr="006D72F3">
              <w:rPr>
                <w:rFonts w:ascii="Bookman Old Style" w:hAnsi="Bookman Old Style"/>
                <w:b w:val="0"/>
                <w:bCs w:val="0"/>
                <w:sz w:val="24"/>
                <w:szCs w:val="24"/>
              </w:rPr>
              <w:t>REGIDOR</w:t>
            </w:r>
          </w:p>
        </w:tc>
        <w:tc>
          <w:tcPr>
            <w:tcW w:w="1316" w:type="dxa"/>
          </w:tcPr>
          <w:p w14:paraId="30370B45" w14:textId="50624CE7" w:rsidR="00F548F7" w:rsidRPr="006D72F3" w:rsidRDefault="00F548F7" w:rsidP="00FE23E7">
            <w:pPr>
              <w:spacing w:line="276" w:lineRule="auto"/>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b w:val="0"/>
                <w:bCs w:val="0"/>
                <w:sz w:val="24"/>
                <w:szCs w:val="24"/>
              </w:rPr>
            </w:pPr>
            <w:r>
              <w:rPr>
                <w:rFonts w:ascii="Bookman Old Style" w:hAnsi="Bookman Old Style"/>
                <w:b w:val="0"/>
                <w:bCs w:val="0"/>
                <w:sz w:val="24"/>
                <w:szCs w:val="24"/>
              </w:rPr>
              <w:t>A FAVOR</w:t>
            </w:r>
          </w:p>
        </w:tc>
        <w:tc>
          <w:tcPr>
            <w:tcW w:w="1745" w:type="dxa"/>
          </w:tcPr>
          <w:p w14:paraId="4AB8323A" w14:textId="378B9BB1" w:rsidR="00F548F7" w:rsidRPr="006D72F3" w:rsidRDefault="00F548F7" w:rsidP="00FE23E7">
            <w:pPr>
              <w:spacing w:line="276" w:lineRule="auto"/>
              <w:jc w:val="both"/>
              <w:cnfStyle w:val="100000000000" w:firstRow="1" w:lastRow="0" w:firstColumn="0" w:lastColumn="0" w:oddVBand="0" w:evenVBand="0" w:oddHBand="0" w:evenHBand="0" w:firstRowFirstColumn="0" w:firstRowLastColumn="0" w:lastRowFirstColumn="0" w:lastRowLastColumn="0"/>
              <w:rPr>
                <w:rFonts w:ascii="Bookman Old Style" w:hAnsi="Bookman Old Style"/>
                <w:b w:val="0"/>
                <w:bCs w:val="0"/>
                <w:sz w:val="24"/>
                <w:szCs w:val="24"/>
              </w:rPr>
            </w:pPr>
            <w:r>
              <w:rPr>
                <w:rFonts w:ascii="Bookman Old Style" w:hAnsi="Bookman Old Style"/>
                <w:b w:val="0"/>
                <w:bCs w:val="0"/>
                <w:sz w:val="24"/>
                <w:szCs w:val="24"/>
              </w:rPr>
              <w:t>EN CONTRA</w:t>
            </w:r>
          </w:p>
        </w:tc>
      </w:tr>
      <w:tr w:rsidR="00F548F7" w:rsidRPr="006D72F3" w14:paraId="614777D5" w14:textId="77777777" w:rsidTr="00F54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1C6F44A5" w14:textId="77777777" w:rsidR="00F548F7" w:rsidRPr="006D72F3" w:rsidRDefault="00F548F7" w:rsidP="00FE23E7">
            <w:pPr>
              <w:spacing w:line="276" w:lineRule="auto"/>
              <w:jc w:val="both"/>
              <w:rPr>
                <w:rFonts w:ascii="Bookman Old Style" w:hAnsi="Bookman Old Style"/>
                <w:sz w:val="24"/>
                <w:szCs w:val="24"/>
              </w:rPr>
            </w:pPr>
            <w:r w:rsidRPr="006D72F3">
              <w:rPr>
                <w:rFonts w:ascii="Bookman Old Style" w:hAnsi="Bookman Old Style"/>
                <w:b w:val="0"/>
                <w:bCs w:val="0"/>
                <w:sz w:val="24"/>
                <w:szCs w:val="24"/>
              </w:rPr>
              <w:t xml:space="preserve">C. </w:t>
            </w:r>
            <w:r>
              <w:rPr>
                <w:rFonts w:ascii="Bookman Old Style" w:hAnsi="Bookman Old Style"/>
                <w:b w:val="0"/>
                <w:bCs w:val="0"/>
                <w:sz w:val="24"/>
                <w:szCs w:val="24"/>
              </w:rPr>
              <w:t xml:space="preserve">ERNESTO SANCHEZ </w:t>
            </w:r>
            <w:proofErr w:type="spellStart"/>
            <w:r>
              <w:rPr>
                <w:rFonts w:ascii="Bookman Old Style" w:hAnsi="Bookman Old Style"/>
                <w:b w:val="0"/>
                <w:bCs w:val="0"/>
                <w:sz w:val="24"/>
                <w:szCs w:val="24"/>
              </w:rPr>
              <w:t>SANCHEZ</w:t>
            </w:r>
            <w:proofErr w:type="spellEnd"/>
            <w:r>
              <w:rPr>
                <w:rFonts w:ascii="Bookman Old Style" w:hAnsi="Bookman Old Style"/>
                <w:b w:val="0"/>
                <w:bCs w:val="0"/>
                <w:sz w:val="24"/>
                <w:szCs w:val="24"/>
              </w:rPr>
              <w:t>.</w:t>
            </w:r>
          </w:p>
          <w:p w14:paraId="73A9216A" w14:textId="77777777" w:rsidR="00F548F7" w:rsidRPr="006D72F3" w:rsidRDefault="00F548F7" w:rsidP="00FE23E7">
            <w:pPr>
              <w:spacing w:line="276" w:lineRule="auto"/>
              <w:jc w:val="both"/>
              <w:rPr>
                <w:rFonts w:ascii="Bookman Old Style" w:hAnsi="Bookman Old Style"/>
                <w:sz w:val="24"/>
                <w:szCs w:val="24"/>
              </w:rPr>
            </w:pPr>
            <w:r>
              <w:rPr>
                <w:rFonts w:ascii="Bookman Old Style" w:hAnsi="Bookman Old Style"/>
                <w:sz w:val="24"/>
                <w:szCs w:val="24"/>
              </w:rPr>
              <w:t>Regidor presidente</w:t>
            </w:r>
            <w:r w:rsidRPr="006D72F3">
              <w:rPr>
                <w:rFonts w:ascii="Bookman Old Style" w:hAnsi="Bookman Old Style"/>
                <w:sz w:val="24"/>
                <w:szCs w:val="24"/>
              </w:rPr>
              <w:t xml:space="preserve"> de la Comisión Edilicia Permanente de </w:t>
            </w:r>
            <w:r>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316" w:type="dxa"/>
          </w:tcPr>
          <w:p w14:paraId="3A73D78B" w14:textId="77777777" w:rsidR="00F548F7" w:rsidRPr="006D72F3"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p>
          <w:p w14:paraId="0920C90A" w14:textId="77777777" w:rsidR="00F548F7" w:rsidRPr="006D72F3" w:rsidRDefault="00F548F7" w:rsidP="00FE23E7">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745" w:type="dxa"/>
          </w:tcPr>
          <w:p w14:paraId="49CD3A6E" w14:textId="77777777" w:rsidR="00F548F7" w:rsidRPr="006D72F3"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sz w:val="24"/>
                <w:szCs w:val="24"/>
              </w:rPr>
            </w:pPr>
          </w:p>
        </w:tc>
      </w:tr>
      <w:tr w:rsidR="00F548F7" w:rsidRPr="006D72F3" w14:paraId="7C8387D7" w14:textId="77777777" w:rsidTr="00F548F7">
        <w:tc>
          <w:tcPr>
            <w:cnfStyle w:val="001000000000" w:firstRow="0" w:lastRow="0" w:firstColumn="1" w:lastColumn="0" w:oddVBand="0" w:evenVBand="0" w:oddHBand="0" w:evenHBand="0" w:firstRowFirstColumn="0" w:firstRowLastColumn="0" w:lastRowFirstColumn="0" w:lastRowLastColumn="0"/>
            <w:tcW w:w="5767" w:type="dxa"/>
          </w:tcPr>
          <w:p w14:paraId="0DCD1979" w14:textId="77777777" w:rsidR="00F548F7" w:rsidRPr="006D72F3" w:rsidRDefault="00F548F7" w:rsidP="00FE23E7">
            <w:pPr>
              <w:spacing w:line="276" w:lineRule="auto"/>
              <w:jc w:val="both"/>
              <w:rPr>
                <w:rFonts w:ascii="Bookman Old Style" w:hAnsi="Bookman Old Style"/>
                <w:sz w:val="24"/>
                <w:szCs w:val="24"/>
              </w:rPr>
            </w:pPr>
            <w:r w:rsidRPr="006D72F3">
              <w:rPr>
                <w:rFonts w:ascii="Bookman Old Style" w:hAnsi="Bookman Old Style"/>
                <w:b w:val="0"/>
                <w:bCs w:val="0"/>
                <w:sz w:val="24"/>
                <w:szCs w:val="24"/>
              </w:rPr>
              <w:t xml:space="preserve">C.  </w:t>
            </w:r>
            <w:r>
              <w:rPr>
                <w:rFonts w:ascii="Bookman Old Style" w:hAnsi="Bookman Old Style"/>
                <w:b w:val="0"/>
                <w:bCs w:val="0"/>
                <w:sz w:val="24"/>
                <w:szCs w:val="24"/>
              </w:rPr>
              <w:t>MARISOL MENDOZA PINTO</w:t>
            </w:r>
            <w:r w:rsidRPr="006D72F3">
              <w:rPr>
                <w:rFonts w:ascii="Bookman Old Style" w:hAnsi="Bookman Old Style"/>
                <w:b w:val="0"/>
                <w:bCs w:val="0"/>
                <w:sz w:val="24"/>
                <w:szCs w:val="24"/>
              </w:rPr>
              <w:t>.</w:t>
            </w:r>
            <w:r w:rsidRPr="006D72F3">
              <w:rPr>
                <w:rFonts w:ascii="Bookman Old Style" w:hAnsi="Bookman Old Style"/>
                <w:sz w:val="24"/>
                <w:szCs w:val="24"/>
              </w:rPr>
              <w:br/>
              <w:t xml:space="preserve">Vocal de la Comisión Edilicia Permanente de </w:t>
            </w:r>
            <w:r>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316" w:type="dxa"/>
          </w:tcPr>
          <w:p w14:paraId="1056EA70" w14:textId="77777777" w:rsidR="00F548F7" w:rsidRPr="006D72F3" w:rsidRDefault="00F548F7" w:rsidP="00FE23E7">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b/>
                <w:bCs/>
                <w:sz w:val="24"/>
                <w:szCs w:val="24"/>
              </w:rPr>
            </w:pPr>
          </w:p>
          <w:p w14:paraId="716C75FE" w14:textId="77777777" w:rsidR="00F548F7" w:rsidRPr="006D72F3" w:rsidRDefault="00F548F7" w:rsidP="00FE23E7">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745" w:type="dxa"/>
          </w:tcPr>
          <w:p w14:paraId="68F79106" w14:textId="77777777" w:rsidR="00F548F7" w:rsidRPr="006D72F3" w:rsidRDefault="00F548F7" w:rsidP="00FE23E7">
            <w:pPr>
              <w:spacing w:line="276" w:lineRule="auto"/>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sz w:val="24"/>
                <w:szCs w:val="24"/>
              </w:rPr>
            </w:pPr>
          </w:p>
        </w:tc>
      </w:tr>
      <w:tr w:rsidR="00F548F7" w:rsidRPr="006D72F3" w14:paraId="5BDA7507" w14:textId="77777777" w:rsidTr="00F54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7" w:type="dxa"/>
          </w:tcPr>
          <w:p w14:paraId="5CFF3C30" w14:textId="77777777" w:rsidR="00F548F7" w:rsidRPr="006D72F3" w:rsidRDefault="00F548F7" w:rsidP="00FE23E7">
            <w:pPr>
              <w:spacing w:line="276" w:lineRule="auto"/>
              <w:jc w:val="both"/>
              <w:rPr>
                <w:rFonts w:ascii="Bookman Old Style" w:hAnsi="Bookman Old Style"/>
                <w:sz w:val="24"/>
                <w:szCs w:val="24"/>
              </w:rPr>
            </w:pPr>
            <w:r w:rsidRPr="002E43D7">
              <w:rPr>
                <w:rFonts w:ascii="Bookman Old Style" w:hAnsi="Bookman Old Style"/>
                <w:b w:val="0"/>
                <w:bCs w:val="0"/>
                <w:sz w:val="24"/>
                <w:szCs w:val="24"/>
              </w:rPr>
              <w:t>C.</w:t>
            </w:r>
            <w:r>
              <w:rPr>
                <w:rFonts w:ascii="Bookman Old Style" w:hAnsi="Bookman Old Style"/>
                <w:b w:val="0"/>
                <w:bCs w:val="0"/>
                <w:sz w:val="24"/>
                <w:szCs w:val="24"/>
              </w:rPr>
              <w:t xml:space="preserve"> OSCAR MURGUIA TORRES</w:t>
            </w:r>
            <w:r>
              <w:rPr>
                <w:rFonts w:ascii="Bookman Old Style" w:hAnsi="Bookman Old Style"/>
                <w:sz w:val="24"/>
                <w:szCs w:val="24"/>
              </w:rPr>
              <w:t>.</w:t>
            </w:r>
          </w:p>
          <w:p w14:paraId="46B4EBA8" w14:textId="77777777" w:rsidR="00F548F7" w:rsidRPr="006D72F3" w:rsidRDefault="00F548F7" w:rsidP="00FE23E7">
            <w:pPr>
              <w:spacing w:line="276" w:lineRule="auto"/>
              <w:jc w:val="both"/>
              <w:rPr>
                <w:rFonts w:ascii="Bookman Old Style" w:hAnsi="Bookman Old Style"/>
                <w:sz w:val="24"/>
                <w:szCs w:val="24"/>
              </w:rPr>
            </w:pPr>
            <w:r>
              <w:rPr>
                <w:rFonts w:ascii="Bookman Old Style" w:hAnsi="Bookman Old Style"/>
                <w:sz w:val="24"/>
                <w:szCs w:val="24"/>
              </w:rPr>
              <w:lastRenderedPageBreak/>
              <w:t xml:space="preserve">Vocal </w:t>
            </w:r>
            <w:r w:rsidRPr="006D72F3">
              <w:rPr>
                <w:rFonts w:ascii="Bookman Old Style" w:hAnsi="Bookman Old Style"/>
                <w:sz w:val="24"/>
                <w:szCs w:val="24"/>
              </w:rPr>
              <w:t xml:space="preserve">de la Comisión Edilicia Permanente de </w:t>
            </w:r>
            <w:r>
              <w:rPr>
                <w:rFonts w:ascii="Bookman Old Style" w:hAnsi="Bookman Old Style"/>
                <w:sz w:val="24"/>
                <w:szCs w:val="24"/>
              </w:rPr>
              <w:t>Espectáculos Públicos e Inspección y Vigilancia</w:t>
            </w:r>
            <w:r w:rsidRPr="006D72F3">
              <w:rPr>
                <w:rFonts w:ascii="Bookman Old Style" w:hAnsi="Bookman Old Style"/>
                <w:sz w:val="24"/>
                <w:szCs w:val="24"/>
              </w:rPr>
              <w:t>.</w:t>
            </w:r>
          </w:p>
        </w:tc>
        <w:tc>
          <w:tcPr>
            <w:tcW w:w="1316" w:type="dxa"/>
          </w:tcPr>
          <w:p w14:paraId="25C16D4A" w14:textId="77777777" w:rsidR="00F548F7" w:rsidRPr="006D72F3"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p>
          <w:p w14:paraId="088A80E2" w14:textId="77777777" w:rsidR="00F548F7" w:rsidRPr="006D72F3" w:rsidRDefault="00F548F7" w:rsidP="00FE23E7">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b/>
                <w:bCs/>
                <w:sz w:val="24"/>
                <w:szCs w:val="24"/>
              </w:rPr>
            </w:pPr>
            <w:r w:rsidRPr="006D72F3">
              <w:rPr>
                <w:rFonts w:ascii="Bookman Old Style" w:hAnsi="Bookman Old Style"/>
                <w:b/>
                <w:bCs/>
                <w:sz w:val="24"/>
                <w:szCs w:val="24"/>
              </w:rPr>
              <w:t>X</w:t>
            </w:r>
          </w:p>
        </w:tc>
        <w:tc>
          <w:tcPr>
            <w:tcW w:w="1745" w:type="dxa"/>
          </w:tcPr>
          <w:p w14:paraId="447F1F24" w14:textId="77777777" w:rsidR="00F548F7" w:rsidRPr="006D72F3" w:rsidRDefault="00F548F7" w:rsidP="00FE23E7">
            <w:pPr>
              <w:spacing w:line="276" w:lineRule="auto"/>
              <w:jc w:val="both"/>
              <w:cnfStyle w:val="000000100000" w:firstRow="0" w:lastRow="0" w:firstColumn="0" w:lastColumn="0" w:oddVBand="0" w:evenVBand="0" w:oddHBand="1" w:evenHBand="0" w:firstRowFirstColumn="0" w:firstRowLastColumn="0" w:lastRowFirstColumn="0" w:lastRowLastColumn="0"/>
              <w:rPr>
                <w:rFonts w:ascii="Bookman Old Style" w:hAnsi="Bookman Old Style"/>
                <w:sz w:val="24"/>
                <w:szCs w:val="24"/>
              </w:rPr>
            </w:pPr>
          </w:p>
        </w:tc>
      </w:tr>
    </w:tbl>
    <w:p w14:paraId="00DA3FD2" w14:textId="77777777" w:rsidR="00896A91" w:rsidRDefault="00896A91" w:rsidP="00686BFF">
      <w:pPr>
        <w:pStyle w:val="NormalWeb"/>
        <w:spacing w:before="0" w:beforeAutospacing="0" w:after="0" w:afterAutospacing="0" w:line="276" w:lineRule="auto"/>
        <w:jc w:val="both"/>
        <w:rPr>
          <w:rFonts w:ascii="Bookman Old Style" w:hAnsi="Bookman Old Style" w:cs="Arial"/>
          <w:b/>
          <w:bCs/>
          <w:color w:val="000000"/>
        </w:rPr>
      </w:pPr>
    </w:p>
    <w:p w14:paraId="1B46C81B" w14:textId="27E911CF" w:rsidR="00515C21" w:rsidRDefault="00515C21" w:rsidP="00686BFF">
      <w:pPr>
        <w:pStyle w:val="NormalWeb"/>
        <w:spacing w:before="0" w:beforeAutospacing="0" w:after="0" w:afterAutospacing="0" w:line="276" w:lineRule="auto"/>
        <w:jc w:val="both"/>
        <w:rPr>
          <w:rFonts w:ascii="Bookman Old Style" w:hAnsi="Bookman Old Style" w:cs="Arial"/>
          <w:color w:val="000000"/>
        </w:rPr>
      </w:pPr>
      <w:r>
        <w:rPr>
          <w:rFonts w:ascii="Bookman Old Style" w:hAnsi="Bookman Old Style" w:cs="Arial"/>
          <w:b/>
          <w:bCs/>
          <w:color w:val="000000"/>
        </w:rPr>
        <w:t>C</w:t>
      </w:r>
      <w:r w:rsidRPr="0095196E">
        <w:rPr>
          <w:rFonts w:ascii="Bookman Old Style" w:hAnsi="Bookman Old Style" w:cs="Arial"/>
          <w:b/>
          <w:bCs/>
          <w:color w:val="000000"/>
        </w:rPr>
        <w:t>uarto punto</w:t>
      </w:r>
      <w:r w:rsidRPr="00896A91">
        <w:rPr>
          <w:rFonts w:ascii="Bookman Old Style" w:hAnsi="Bookman Old Style" w:cs="Arial"/>
          <w:color w:val="000000"/>
        </w:rPr>
        <w:t xml:space="preserve">.- </w:t>
      </w:r>
      <w:r w:rsidR="00F548F7">
        <w:rPr>
          <w:rFonts w:ascii="Bookman Old Style" w:hAnsi="Bookman Old Style" w:cs="Arial"/>
          <w:color w:val="000000"/>
        </w:rPr>
        <w:t>A</w:t>
      </w:r>
      <w:r w:rsidRPr="00896A91">
        <w:rPr>
          <w:rFonts w:ascii="Bookman Old Style" w:hAnsi="Bookman Old Style" w:cs="Arial"/>
          <w:color w:val="000000"/>
        </w:rPr>
        <w:t xml:space="preserve">suntos varios, como en la aprobación del orden del día, no se agendo ninguno punto </w:t>
      </w:r>
      <w:r w:rsidR="00AD513C" w:rsidRPr="00896A91">
        <w:rPr>
          <w:rFonts w:ascii="Bookman Old Style" w:hAnsi="Bookman Old Style" w:cs="Arial"/>
          <w:color w:val="000000"/>
        </w:rPr>
        <w:t>que trata</w:t>
      </w:r>
      <w:r w:rsidRPr="00896A91">
        <w:rPr>
          <w:rFonts w:ascii="Bookman Old Style" w:hAnsi="Bookman Old Style" w:cs="Arial"/>
          <w:color w:val="000000"/>
        </w:rPr>
        <w:t>.</w:t>
      </w:r>
      <w:r w:rsidR="00F548F7">
        <w:rPr>
          <w:rFonts w:ascii="Bookman Old Style" w:hAnsi="Bookman Old Style" w:cs="Arial"/>
          <w:color w:val="000000"/>
        </w:rPr>
        <w:t xml:space="preserve"> No hay ninguno a consideración por lo que se pasa al punto final que es la clausura</w:t>
      </w:r>
      <w:r w:rsidRPr="00896A91">
        <w:rPr>
          <w:rFonts w:ascii="Bookman Old Style" w:hAnsi="Bookman Old Style" w:cs="Arial"/>
          <w:color w:val="000000"/>
        </w:rPr>
        <w:t>.</w:t>
      </w:r>
      <w:r>
        <w:rPr>
          <w:rFonts w:ascii="Bookman Old Style" w:hAnsi="Bookman Old Style" w:cs="Arial"/>
          <w:color w:val="000000"/>
        </w:rPr>
        <w:t xml:space="preserve"> - </w:t>
      </w:r>
      <w:r w:rsidR="00133476">
        <w:rPr>
          <w:rFonts w:ascii="Bookman Old Style" w:hAnsi="Bookman Old Style" w:cs="Arial"/>
          <w:color w:val="000000"/>
        </w:rPr>
        <w:t xml:space="preserve">- - - - - - - - - - - </w:t>
      </w:r>
      <w:r w:rsidR="00F548F7">
        <w:rPr>
          <w:rFonts w:ascii="Bookman Old Style" w:hAnsi="Bookman Old Style" w:cs="Arial"/>
          <w:color w:val="000000"/>
        </w:rPr>
        <w:t>- - - - - - - -</w:t>
      </w:r>
    </w:p>
    <w:p w14:paraId="5273E989" w14:textId="77777777" w:rsidR="00896A91" w:rsidRDefault="00896A91" w:rsidP="00686BFF">
      <w:pPr>
        <w:pStyle w:val="NormalWeb"/>
        <w:spacing w:before="0" w:beforeAutospacing="0" w:after="0" w:afterAutospacing="0" w:line="276" w:lineRule="auto"/>
        <w:jc w:val="both"/>
        <w:rPr>
          <w:rFonts w:ascii="Bookman Old Style" w:hAnsi="Bookman Old Style" w:cs="Arial"/>
          <w:b/>
          <w:bCs/>
          <w:color w:val="000000"/>
        </w:rPr>
      </w:pPr>
    </w:p>
    <w:p w14:paraId="4C05FDCC" w14:textId="345020E4" w:rsidR="00896A91" w:rsidRDefault="00515C21" w:rsidP="00686BFF">
      <w:pPr>
        <w:pStyle w:val="NormalWeb"/>
        <w:spacing w:before="0" w:beforeAutospacing="0" w:after="0" w:afterAutospacing="0" w:line="276" w:lineRule="auto"/>
        <w:jc w:val="both"/>
        <w:rPr>
          <w:rFonts w:ascii="Bookman Old Style" w:hAnsi="Bookman Old Style" w:cs="Arial"/>
          <w:color w:val="000000"/>
        </w:rPr>
      </w:pPr>
      <w:r>
        <w:rPr>
          <w:rFonts w:ascii="Bookman Old Style" w:hAnsi="Bookman Old Style" w:cs="Arial"/>
          <w:b/>
          <w:bCs/>
          <w:color w:val="000000"/>
        </w:rPr>
        <w:t>Q</w:t>
      </w:r>
      <w:r w:rsidRPr="0095196E">
        <w:rPr>
          <w:rFonts w:ascii="Bookman Old Style" w:hAnsi="Bookman Old Style" w:cs="Arial"/>
          <w:b/>
          <w:bCs/>
          <w:color w:val="000000"/>
        </w:rPr>
        <w:t>uinto</w:t>
      </w:r>
      <w:r>
        <w:rPr>
          <w:rFonts w:ascii="Bookman Old Style" w:hAnsi="Bookman Old Style" w:cs="Arial"/>
          <w:b/>
          <w:bCs/>
          <w:color w:val="000000"/>
        </w:rPr>
        <w:t>.-</w:t>
      </w:r>
      <w:r w:rsidRPr="00986205">
        <w:rPr>
          <w:rFonts w:ascii="Bookman Old Style" w:hAnsi="Bookman Old Style" w:cs="Arial"/>
          <w:color w:val="000000"/>
        </w:rPr>
        <w:t xml:space="preserve"> y que es la clausura de esta sesión, toda vez que ya quedó.</w:t>
      </w:r>
      <w:r>
        <w:rPr>
          <w:rFonts w:ascii="Bookman Old Style" w:hAnsi="Bookman Old Style" w:cs="Arial"/>
          <w:color w:val="000000"/>
        </w:rPr>
        <w:t xml:space="preserve"> </w:t>
      </w:r>
      <w:r w:rsidRPr="00986205">
        <w:rPr>
          <w:rFonts w:ascii="Bookman Old Style" w:hAnsi="Bookman Old Style" w:cs="Arial"/>
          <w:color w:val="000000"/>
        </w:rPr>
        <w:t>Instalada dicha comisión</w:t>
      </w:r>
      <w:r w:rsidR="002C50A7">
        <w:rPr>
          <w:rFonts w:ascii="Bookman Old Style" w:hAnsi="Bookman Old Style" w:cs="Arial"/>
          <w:color w:val="000000"/>
        </w:rPr>
        <w:t>.</w:t>
      </w:r>
      <w:r>
        <w:rPr>
          <w:rFonts w:ascii="Bookman Old Style" w:hAnsi="Bookman Old Style" w:cs="Arial"/>
          <w:color w:val="000000"/>
        </w:rPr>
        <w:t xml:space="preserve"> </w:t>
      </w:r>
      <w:r w:rsidRPr="00986205">
        <w:rPr>
          <w:rFonts w:ascii="Bookman Old Style" w:hAnsi="Bookman Old Style" w:cs="Arial"/>
          <w:color w:val="000000"/>
        </w:rPr>
        <w:t xml:space="preserve">En estos momentos </w:t>
      </w:r>
      <w:r>
        <w:rPr>
          <w:rFonts w:ascii="Bookman Old Style" w:hAnsi="Bookman Old Style" w:cs="Arial"/>
          <w:color w:val="000000"/>
        </w:rPr>
        <w:t>siendo las 1</w:t>
      </w:r>
      <w:r w:rsidR="00896A91">
        <w:rPr>
          <w:rFonts w:ascii="Bookman Old Style" w:hAnsi="Bookman Old Style" w:cs="Arial"/>
          <w:color w:val="000000"/>
        </w:rPr>
        <w:t>2</w:t>
      </w:r>
      <w:r w:rsidRPr="00986205">
        <w:rPr>
          <w:rFonts w:ascii="Bookman Old Style" w:hAnsi="Bookman Old Style" w:cs="Arial"/>
          <w:color w:val="000000"/>
        </w:rPr>
        <w:t>:</w:t>
      </w:r>
      <w:r w:rsidR="00F548F7">
        <w:rPr>
          <w:rFonts w:ascii="Bookman Old Style" w:hAnsi="Bookman Old Style" w:cs="Arial"/>
          <w:color w:val="000000"/>
        </w:rPr>
        <w:t>36</w:t>
      </w:r>
      <w:r w:rsidRPr="00986205">
        <w:rPr>
          <w:rFonts w:ascii="Bookman Old Style" w:hAnsi="Bookman Old Style" w:cs="Arial"/>
          <w:color w:val="000000"/>
        </w:rPr>
        <w:t xml:space="preserve"> </w:t>
      </w:r>
      <w:r w:rsidR="00896A91">
        <w:rPr>
          <w:rFonts w:ascii="Bookman Old Style" w:hAnsi="Bookman Old Style" w:cs="Arial"/>
          <w:color w:val="000000"/>
        </w:rPr>
        <w:t>doce</w:t>
      </w:r>
      <w:r>
        <w:rPr>
          <w:rFonts w:ascii="Bookman Old Style" w:hAnsi="Bookman Old Style" w:cs="Arial"/>
          <w:color w:val="000000"/>
        </w:rPr>
        <w:t xml:space="preserve"> horas con </w:t>
      </w:r>
      <w:r w:rsidR="00F548F7">
        <w:rPr>
          <w:rFonts w:ascii="Bookman Old Style" w:hAnsi="Bookman Old Style" w:cs="Arial"/>
          <w:color w:val="000000"/>
        </w:rPr>
        <w:t>treinta y seis</w:t>
      </w:r>
      <w:r>
        <w:rPr>
          <w:rFonts w:ascii="Bookman Old Style" w:hAnsi="Bookman Old Style" w:cs="Arial"/>
          <w:color w:val="000000"/>
        </w:rPr>
        <w:t xml:space="preserve"> </w:t>
      </w:r>
      <w:r w:rsidRPr="00986205">
        <w:rPr>
          <w:rFonts w:ascii="Bookman Old Style" w:hAnsi="Bookman Old Style" w:cs="Arial"/>
          <w:color w:val="000000"/>
        </w:rPr>
        <w:t xml:space="preserve">minutos del día </w:t>
      </w:r>
      <w:r w:rsidR="00F548F7">
        <w:rPr>
          <w:rFonts w:ascii="Bookman Old Style" w:hAnsi="Bookman Old Style" w:cs="Arial"/>
          <w:color w:val="000000"/>
        </w:rPr>
        <w:t xml:space="preserve">viernes 15 de noviembre </w:t>
      </w:r>
      <w:r>
        <w:rPr>
          <w:rFonts w:ascii="Bookman Old Style" w:hAnsi="Bookman Old Style" w:cs="Arial"/>
          <w:color w:val="000000"/>
        </w:rPr>
        <w:t xml:space="preserve">nos </w:t>
      </w:r>
      <w:r w:rsidRPr="00986205">
        <w:rPr>
          <w:rFonts w:ascii="Bookman Old Style" w:hAnsi="Bookman Old Style" w:cs="Arial"/>
          <w:color w:val="000000"/>
        </w:rPr>
        <w:t>ponemos de pie</w:t>
      </w:r>
      <w:r>
        <w:rPr>
          <w:rFonts w:ascii="Bookman Old Style" w:hAnsi="Bookman Old Style" w:cs="Arial"/>
          <w:color w:val="000000"/>
        </w:rPr>
        <w:t xml:space="preserve"> y s</w:t>
      </w:r>
      <w:r w:rsidRPr="00986205">
        <w:rPr>
          <w:rFonts w:ascii="Bookman Old Style" w:hAnsi="Bookman Old Style" w:cs="Arial"/>
          <w:color w:val="000000"/>
        </w:rPr>
        <w:t xml:space="preserve">e dan porque concluidos y válidos los trabajos realizados en esta sesión ordinaria número </w:t>
      </w:r>
      <w:r w:rsidR="00F548F7">
        <w:rPr>
          <w:rFonts w:ascii="Bookman Old Style" w:hAnsi="Bookman Old Style" w:cs="Arial"/>
          <w:color w:val="000000"/>
        </w:rPr>
        <w:t>02</w:t>
      </w:r>
      <w:r w:rsidRPr="00986205">
        <w:rPr>
          <w:rFonts w:ascii="Bookman Old Style" w:hAnsi="Bookman Old Style" w:cs="Arial"/>
          <w:color w:val="000000"/>
        </w:rPr>
        <w:t xml:space="preserve"> de la Comisión Edilicia permanente de </w:t>
      </w:r>
      <w:r w:rsidR="00F548F7">
        <w:rPr>
          <w:rFonts w:ascii="Bookman Old Style" w:hAnsi="Bookman Old Style" w:cs="Arial"/>
          <w:color w:val="000000"/>
        </w:rPr>
        <w:t>Espectáculos Públicos e Inspección y Vigilancia</w:t>
      </w:r>
      <w:r w:rsidRPr="00986205">
        <w:rPr>
          <w:rFonts w:ascii="Bookman Old Style" w:hAnsi="Bookman Old Style" w:cs="Arial"/>
          <w:color w:val="000000"/>
        </w:rPr>
        <w:t>. De antemano, muchísimas gracias, compañeros, gracias.</w:t>
      </w:r>
      <w:r>
        <w:rPr>
          <w:rFonts w:ascii="Bookman Old Style" w:hAnsi="Bookman Old Style" w:cs="Arial"/>
          <w:color w:val="000000"/>
        </w:rPr>
        <w:t xml:space="preserve"> </w:t>
      </w:r>
      <w:r w:rsidRPr="00986205">
        <w:rPr>
          <w:rFonts w:ascii="Bookman Old Style" w:hAnsi="Bookman Old Style" w:cs="Arial"/>
          <w:color w:val="000000"/>
        </w:rPr>
        <w:t>Muchas</w:t>
      </w:r>
      <w:r>
        <w:rPr>
          <w:rFonts w:ascii="Bookman Old Style" w:hAnsi="Bookman Old Style" w:cs="Arial"/>
          <w:color w:val="000000"/>
        </w:rPr>
        <w:t xml:space="preserve">.- - - - - - - - - </w:t>
      </w:r>
      <w:r w:rsidR="00896A91">
        <w:rPr>
          <w:rFonts w:ascii="Bookman Old Style" w:hAnsi="Bookman Old Style" w:cs="Arial"/>
          <w:color w:val="000000"/>
        </w:rPr>
        <w:t xml:space="preserve">- - - - - - - - - - - - - - - - </w:t>
      </w:r>
    </w:p>
    <w:p w14:paraId="4CABD08F" w14:textId="281F7269" w:rsidR="00896A91" w:rsidRDefault="00896A91" w:rsidP="00686BFF">
      <w:pPr>
        <w:pStyle w:val="NormalWeb"/>
        <w:spacing w:before="0" w:beforeAutospacing="0" w:after="0" w:afterAutospacing="0" w:line="276" w:lineRule="auto"/>
        <w:jc w:val="both"/>
        <w:rPr>
          <w:rFonts w:ascii="Bookman Old Style" w:hAnsi="Bookman Old Style" w:cs="Arial"/>
          <w:color w:val="000000"/>
        </w:rPr>
      </w:pPr>
    </w:p>
    <w:p w14:paraId="12F5F4F1" w14:textId="77777777" w:rsidR="00BE36B5" w:rsidRPr="0095196E" w:rsidRDefault="00BE36B5" w:rsidP="00686BFF">
      <w:pPr>
        <w:pStyle w:val="NormalWeb"/>
        <w:spacing w:before="0" w:beforeAutospacing="0" w:after="0" w:afterAutospacing="0" w:line="276" w:lineRule="auto"/>
        <w:jc w:val="both"/>
        <w:rPr>
          <w:rFonts w:ascii="Bookman Old Style" w:hAnsi="Bookman Old Style" w:cs="Arial"/>
          <w:color w:val="000000"/>
        </w:rPr>
      </w:pPr>
    </w:p>
    <w:p w14:paraId="129C740B" w14:textId="77777777" w:rsidR="00896A91" w:rsidRPr="009E7176" w:rsidRDefault="00896A91" w:rsidP="00896A91">
      <w:pPr>
        <w:jc w:val="center"/>
        <w:rPr>
          <w:rFonts w:ascii="Bookman Old Style" w:hAnsi="Bookman Old Style" w:cs="Microsoft Sans Serif"/>
        </w:rPr>
      </w:pPr>
      <w:r w:rsidRPr="009E7176">
        <w:rPr>
          <w:rFonts w:ascii="Bookman Old Style" w:hAnsi="Bookman Old Style" w:cs="Microsoft Sans Serif"/>
        </w:rPr>
        <w:t>A T E N T A M E N T E.</w:t>
      </w:r>
    </w:p>
    <w:p w14:paraId="171C741C" w14:textId="77777777" w:rsidR="00896A91" w:rsidRPr="009E7176" w:rsidRDefault="00896A91" w:rsidP="00896A91">
      <w:pPr>
        <w:jc w:val="center"/>
        <w:rPr>
          <w:rFonts w:ascii="Bookman Old Style" w:hAnsi="Bookman Old Style"/>
        </w:rPr>
      </w:pPr>
      <w:r w:rsidRPr="009E7176">
        <w:rPr>
          <w:rFonts w:ascii="Bookman Old Style" w:hAnsi="Bookman Old Style"/>
        </w:rPr>
        <w:t>“2024, Año Del 85 Aniversario De La Escuela Secundaria Federal Benito Juárez”</w:t>
      </w:r>
    </w:p>
    <w:p w14:paraId="399F0CCC" w14:textId="260BC070" w:rsidR="00896A91" w:rsidRDefault="00896A91" w:rsidP="00896A91">
      <w:pPr>
        <w:jc w:val="center"/>
        <w:rPr>
          <w:rFonts w:ascii="Bookman Old Style" w:hAnsi="Bookman Old Style"/>
        </w:rPr>
      </w:pPr>
      <w:r w:rsidRPr="009E7176">
        <w:rPr>
          <w:rFonts w:ascii="Bookman Old Style" w:hAnsi="Bookman Old Style"/>
        </w:rPr>
        <w:t>“2024, Bicentenario En Que Se Otorga El Título De “Ciudad” A La Antigua Zapotlán El Grande</w:t>
      </w:r>
      <w:r w:rsidRPr="009E7176">
        <w:rPr>
          <w:rFonts w:ascii="Bookman Old Style" w:hAnsi="Bookman Old Style" w:cs="Microsoft Sans Serif"/>
        </w:rPr>
        <w:t xml:space="preserve"> Ciudad Guzmán, Municipio de Zapotlán el Grande, Jalisco.</w:t>
      </w:r>
      <w:r w:rsidRPr="009E7176">
        <w:rPr>
          <w:rFonts w:ascii="Bookman Old Style" w:hAnsi="Bookman Old Style" w:cs="Microsoft Sans Serif"/>
        </w:rPr>
        <w:br/>
        <w:t xml:space="preserve">   Al </w:t>
      </w:r>
      <w:r w:rsidR="00F548F7">
        <w:rPr>
          <w:rFonts w:ascii="Bookman Old Style" w:hAnsi="Bookman Old Style" w:cs="Microsoft Sans Serif"/>
        </w:rPr>
        <w:t>15 de noviembre</w:t>
      </w:r>
      <w:r w:rsidRPr="009E7176">
        <w:rPr>
          <w:rFonts w:ascii="Bookman Old Style" w:hAnsi="Bookman Old Style" w:cs="Microsoft Sans Serif"/>
        </w:rPr>
        <w:t xml:space="preserve"> del año 2024</w:t>
      </w:r>
      <w:r w:rsidRPr="009E7176">
        <w:rPr>
          <w:rFonts w:ascii="Bookman Old Style" w:hAnsi="Bookman Old Style"/>
        </w:rPr>
        <w:t>”</w:t>
      </w:r>
    </w:p>
    <w:p w14:paraId="11305228" w14:textId="05CC82C1" w:rsidR="00F548F7" w:rsidRDefault="00F548F7" w:rsidP="00896A91">
      <w:pPr>
        <w:jc w:val="center"/>
        <w:rPr>
          <w:rFonts w:ascii="Bookman Old Style" w:hAnsi="Bookman Old Style"/>
        </w:rPr>
      </w:pPr>
    </w:p>
    <w:p w14:paraId="11C0DEC3" w14:textId="2F2E9E9B" w:rsidR="00F548F7" w:rsidRDefault="00F548F7" w:rsidP="00896A91">
      <w:pPr>
        <w:jc w:val="center"/>
        <w:rPr>
          <w:rFonts w:ascii="Bookman Old Style" w:hAnsi="Bookman Old Style"/>
        </w:rPr>
      </w:pPr>
    </w:p>
    <w:p w14:paraId="0EE81E04" w14:textId="77777777" w:rsidR="00686BFF" w:rsidRDefault="00686BFF" w:rsidP="00515C21"/>
    <w:p w14:paraId="1022784D" w14:textId="77777777" w:rsidR="00896A91" w:rsidRDefault="00896A91" w:rsidP="00896A91">
      <w:pPr>
        <w:spacing w:line="276" w:lineRule="auto"/>
        <w:jc w:val="both"/>
        <w:rPr>
          <w:rFonts w:ascii="Bookman Old Style" w:hAnsi="Bookman Old Style"/>
          <w:b/>
          <w:bCs/>
        </w:rPr>
        <w:sectPr w:rsidR="00896A91" w:rsidSect="005B0788">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pPr>
    </w:p>
    <w:p w14:paraId="4947A4D3" w14:textId="649D66ED" w:rsidR="00896A91" w:rsidRPr="006D72F3" w:rsidRDefault="00F548F7" w:rsidP="00896A91">
      <w:pPr>
        <w:spacing w:line="276" w:lineRule="auto"/>
        <w:jc w:val="center"/>
        <w:rPr>
          <w:rFonts w:ascii="Bookman Old Style" w:hAnsi="Bookman Old Style"/>
        </w:rPr>
      </w:pPr>
      <w:r>
        <w:rPr>
          <w:rFonts w:ascii="Bookman Old Style" w:hAnsi="Bookman Old Style"/>
          <w:b/>
          <w:bCs/>
        </w:rPr>
        <w:t xml:space="preserve">C. ERNESTO SANCHEZ </w:t>
      </w:r>
      <w:proofErr w:type="spellStart"/>
      <w:r>
        <w:rPr>
          <w:rFonts w:ascii="Bookman Old Style" w:hAnsi="Bookman Old Style"/>
          <w:b/>
          <w:bCs/>
        </w:rPr>
        <w:t>SANCHEZ</w:t>
      </w:r>
      <w:proofErr w:type="spellEnd"/>
      <w:r w:rsidR="00896A91">
        <w:rPr>
          <w:rFonts w:ascii="Bookman Old Style" w:hAnsi="Bookman Old Style"/>
          <w:b/>
          <w:bCs/>
        </w:rPr>
        <w:t>.</w:t>
      </w:r>
    </w:p>
    <w:p w14:paraId="5F9B24A3" w14:textId="03171BC6" w:rsidR="00686BFF" w:rsidRDefault="00896A91" w:rsidP="00896A91">
      <w:pPr>
        <w:jc w:val="center"/>
        <w:rPr>
          <w:rFonts w:ascii="Bookman Old Style" w:hAnsi="Bookman Old Style"/>
        </w:rPr>
      </w:pPr>
      <w:r>
        <w:rPr>
          <w:rFonts w:ascii="Bookman Old Style" w:hAnsi="Bookman Old Style"/>
        </w:rPr>
        <w:t>Regidor President</w:t>
      </w:r>
      <w:r w:rsidR="00F548F7">
        <w:rPr>
          <w:rFonts w:ascii="Bookman Old Style" w:hAnsi="Bookman Old Style"/>
        </w:rPr>
        <w:t>e</w:t>
      </w:r>
      <w:r w:rsidRPr="006D72F3">
        <w:rPr>
          <w:rFonts w:ascii="Bookman Old Style" w:hAnsi="Bookman Old Style"/>
        </w:rPr>
        <w:t xml:space="preserve"> de la Comisión Edilicia Permanente de </w:t>
      </w:r>
      <w:r w:rsidR="00F548F7">
        <w:rPr>
          <w:rFonts w:ascii="Bookman Old Style" w:hAnsi="Bookman Old Style"/>
        </w:rPr>
        <w:t>Espectáculos Públicos e Inspección y Vigilancia</w:t>
      </w:r>
      <w:r w:rsidRPr="006D72F3">
        <w:rPr>
          <w:rFonts w:ascii="Bookman Old Style" w:hAnsi="Bookman Old Style"/>
        </w:rPr>
        <w:t>.</w:t>
      </w:r>
    </w:p>
    <w:p w14:paraId="56B9217A" w14:textId="77777777" w:rsidR="00F548F7" w:rsidRDefault="00F548F7" w:rsidP="00F548F7"/>
    <w:p w14:paraId="777E2EA2" w14:textId="6B270475" w:rsidR="00686BFF" w:rsidRDefault="00686BFF" w:rsidP="00896A91">
      <w:pPr>
        <w:jc w:val="center"/>
      </w:pPr>
    </w:p>
    <w:p w14:paraId="52E2F9A2" w14:textId="77777777" w:rsidR="00F548F7" w:rsidRDefault="00F548F7" w:rsidP="00896A91">
      <w:pPr>
        <w:jc w:val="center"/>
      </w:pPr>
    </w:p>
    <w:p w14:paraId="67E241D0" w14:textId="53B4439E" w:rsidR="00896A91" w:rsidRDefault="00F548F7" w:rsidP="00896A91">
      <w:pPr>
        <w:jc w:val="center"/>
      </w:pPr>
      <w:r>
        <w:rPr>
          <w:rFonts w:ascii="Bookman Old Style" w:hAnsi="Bookman Old Style"/>
          <w:b/>
          <w:bCs/>
        </w:rPr>
        <w:t>C. OSCAR MU</w:t>
      </w:r>
      <w:r w:rsidR="00E226E9">
        <w:rPr>
          <w:rFonts w:ascii="Bookman Old Style" w:hAnsi="Bookman Old Style"/>
          <w:b/>
          <w:bCs/>
        </w:rPr>
        <w:t>R</w:t>
      </w:r>
      <w:r>
        <w:rPr>
          <w:rFonts w:ascii="Bookman Old Style" w:hAnsi="Bookman Old Style"/>
          <w:b/>
          <w:bCs/>
        </w:rPr>
        <w:t>GUIA TORRES</w:t>
      </w:r>
      <w:r w:rsidR="00896A91" w:rsidRPr="006D72F3">
        <w:rPr>
          <w:rFonts w:ascii="Bookman Old Style" w:hAnsi="Bookman Old Style"/>
        </w:rPr>
        <w:t>.</w:t>
      </w:r>
      <w:r w:rsidR="00896A91" w:rsidRPr="006D72F3">
        <w:rPr>
          <w:rFonts w:ascii="Bookman Old Style" w:hAnsi="Bookman Old Style"/>
        </w:rPr>
        <w:br/>
        <w:t xml:space="preserve">Vocal de la Comisión Edilicia Permanente de </w:t>
      </w:r>
      <w:r>
        <w:rPr>
          <w:rFonts w:ascii="Bookman Old Style" w:hAnsi="Bookman Old Style"/>
        </w:rPr>
        <w:t>Espectáculos Públicos e Inspección y Vigilancia</w:t>
      </w:r>
      <w:r w:rsidRPr="006D72F3">
        <w:rPr>
          <w:rFonts w:ascii="Bookman Old Style" w:hAnsi="Bookman Old Style"/>
        </w:rPr>
        <w:t>.</w:t>
      </w:r>
    </w:p>
    <w:p w14:paraId="56DAE0F4" w14:textId="25F4C7C9" w:rsidR="00686BFF" w:rsidRDefault="00686BFF" w:rsidP="00896A91">
      <w:pPr>
        <w:jc w:val="center"/>
      </w:pPr>
    </w:p>
    <w:p w14:paraId="11D3857B" w14:textId="3B7E395F" w:rsidR="00F548F7" w:rsidRDefault="00F548F7" w:rsidP="00896A91">
      <w:pPr>
        <w:spacing w:line="276" w:lineRule="auto"/>
        <w:jc w:val="center"/>
        <w:rPr>
          <w:rFonts w:ascii="Bookman Old Style" w:hAnsi="Bookman Old Style"/>
          <w:b/>
          <w:bCs/>
        </w:rPr>
      </w:pPr>
    </w:p>
    <w:p w14:paraId="746BC9C6" w14:textId="77777777" w:rsidR="00F548F7" w:rsidRDefault="00F548F7" w:rsidP="00896A91">
      <w:pPr>
        <w:spacing w:line="276" w:lineRule="auto"/>
        <w:jc w:val="center"/>
        <w:rPr>
          <w:rFonts w:ascii="Bookman Old Style" w:hAnsi="Bookman Old Style"/>
          <w:b/>
          <w:bCs/>
        </w:rPr>
      </w:pPr>
    </w:p>
    <w:p w14:paraId="77794026" w14:textId="77777777" w:rsidR="00F548F7" w:rsidRDefault="00F548F7" w:rsidP="00896A91">
      <w:pPr>
        <w:spacing w:line="276" w:lineRule="auto"/>
        <w:jc w:val="center"/>
        <w:rPr>
          <w:rFonts w:ascii="Bookman Old Style" w:hAnsi="Bookman Old Style"/>
          <w:b/>
          <w:bCs/>
        </w:rPr>
      </w:pPr>
    </w:p>
    <w:p w14:paraId="3419256D" w14:textId="10EBA74F" w:rsidR="00896A91" w:rsidRPr="006D72F3" w:rsidRDefault="00F548F7" w:rsidP="00896A91">
      <w:pPr>
        <w:spacing w:line="276" w:lineRule="auto"/>
        <w:jc w:val="center"/>
        <w:rPr>
          <w:rFonts w:ascii="Bookman Old Style" w:hAnsi="Bookman Old Style"/>
        </w:rPr>
      </w:pPr>
      <w:r>
        <w:rPr>
          <w:rFonts w:ascii="Bookman Old Style" w:hAnsi="Bookman Old Style"/>
          <w:b/>
          <w:bCs/>
        </w:rPr>
        <w:t>C. MARISOL MENDOZA PINTO</w:t>
      </w:r>
    </w:p>
    <w:p w14:paraId="3AA12703" w14:textId="46849663" w:rsidR="00686BFF" w:rsidRDefault="00896A91" w:rsidP="00896A91">
      <w:pPr>
        <w:jc w:val="center"/>
        <w:rPr>
          <w:rFonts w:ascii="Bookman Old Style" w:hAnsi="Bookman Old Style"/>
        </w:rPr>
      </w:pPr>
      <w:r>
        <w:rPr>
          <w:rFonts w:ascii="Bookman Old Style" w:hAnsi="Bookman Old Style"/>
        </w:rPr>
        <w:t xml:space="preserve">Vocal </w:t>
      </w:r>
      <w:r w:rsidRPr="006D72F3">
        <w:rPr>
          <w:rFonts w:ascii="Bookman Old Style" w:hAnsi="Bookman Old Style"/>
        </w:rPr>
        <w:t xml:space="preserve">de la Comisión Edilicia Permanente de </w:t>
      </w:r>
      <w:r w:rsidR="00F548F7">
        <w:rPr>
          <w:rFonts w:ascii="Bookman Old Style" w:hAnsi="Bookman Old Style"/>
        </w:rPr>
        <w:t>Espectáculos Públicos e Inspección y Vigilancia</w:t>
      </w:r>
      <w:r>
        <w:rPr>
          <w:rFonts w:ascii="Bookman Old Style" w:hAnsi="Bookman Old Style"/>
        </w:rPr>
        <w:t>.</w:t>
      </w:r>
    </w:p>
    <w:p w14:paraId="6C56C2FF" w14:textId="69B174FA" w:rsidR="00896A91" w:rsidRDefault="00896A91" w:rsidP="00896A91">
      <w:pPr>
        <w:jc w:val="center"/>
        <w:rPr>
          <w:rFonts w:ascii="Bookman Old Style" w:hAnsi="Bookman Old Style"/>
        </w:rPr>
      </w:pPr>
    </w:p>
    <w:p w14:paraId="57E19D1F" w14:textId="77777777" w:rsidR="00896A91" w:rsidRDefault="00896A91" w:rsidP="00896A91">
      <w:pPr>
        <w:jc w:val="center"/>
        <w:rPr>
          <w:rFonts w:ascii="Bookman Old Style" w:hAnsi="Bookman Old Style"/>
        </w:rPr>
      </w:pPr>
    </w:p>
    <w:p w14:paraId="1BE622B6" w14:textId="38FCB865" w:rsidR="00896A91" w:rsidRDefault="00896A91" w:rsidP="00896A91">
      <w:pPr>
        <w:jc w:val="center"/>
        <w:rPr>
          <w:rFonts w:ascii="Bookman Old Style" w:hAnsi="Bookman Old Style"/>
        </w:rPr>
      </w:pPr>
    </w:p>
    <w:p w14:paraId="33A7D72C" w14:textId="77777777" w:rsidR="00896A91" w:rsidRDefault="00896A91" w:rsidP="00686BFF">
      <w:pPr>
        <w:jc w:val="center"/>
        <w:rPr>
          <w:rFonts w:ascii="Bookman Old Style" w:hAnsi="Bookman Old Style"/>
          <w:b/>
          <w:bCs/>
        </w:rPr>
        <w:sectPr w:rsidR="00896A91" w:rsidSect="00896A91">
          <w:type w:val="continuous"/>
          <w:pgSz w:w="12240" w:h="15840"/>
          <w:pgMar w:top="1417" w:right="1701" w:bottom="1417" w:left="1701" w:header="708" w:footer="708" w:gutter="0"/>
          <w:cols w:num="2" w:space="708"/>
          <w:docGrid w:linePitch="360"/>
        </w:sectPr>
      </w:pPr>
    </w:p>
    <w:p w14:paraId="57331028" w14:textId="77777777" w:rsidR="00896A91" w:rsidRDefault="00896A91" w:rsidP="00686BFF">
      <w:pPr>
        <w:jc w:val="center"/>
        <w:rPr>
          <w:rFonts w:ascii="Bookman Old Style" w:hAnsi="Bookman Old Style"/>
          <w:b/>
          <w:bCs/>
        </w:rPr>
      </w:pPr>
    </w:p>
    <w:p w14:paraId="56F97589" w14:textId="77777777" w:rsidR="00896A91" w:rsidRDefault="00896A91" w:rsidP="00686BFF">
      <w:pPr>
        <w:jc w:val="center"/>
        <w:rPr>
          <w:rFonts w:ascii="Bookman Old Style" w:hAnsi="Bookman Old Style"/>
          <w:b/>
          <w:bCs/>
        </w:rPr>
      </w:pPr>
    </w:p>
    <w:p w14:paraId="2D804E79" w14:textId="77777777" w:rsidR="00896A91" w:rsidRDefault="00896A91" w:rsidP="00686BFF">
      <w:pPr>
        <w:jc w:val="center"/>
        <w:rPr>
          <w:rFonts w:ascii="Bookman Old Style" w:hAnsi="Bookman Old Style"/>
          <w:b/>
          <w:bCs/>
        </w:rPr>
      </w:pPr>
    </w:p>
    <w:p w14:paraId="2F41E77D" w14:textId="77777777" w:rsidR="00896A91" w:rsidRDefault="00896A91" w:rsidP="00686BFF">
      <w:pPr>
        <w:jc w:val="center"/>
        <w:rPr>
          <w:rFonts w:ascii="Bookman Old Style" w:hAnsi="Bookman Old Style"/>
          <w:b/>
          <w:bCs/>
        </w:rPr>
      </w:pPr>
    </w:p>
    <w:p w14:paraId="3F47ECAF" w14:textId="77777777" w:rsidR="003A19A1" w:rsidRDefault="003A19A1" w:rsidP="00686BFF">
      <w:pPr>
        <w:jc w:val="center"/>
        <w:rPr>
          <w:rFonts w:ascii="Bookman Old Style" w:hAnsi="Bookman Old Style"/>
          <w:b/>
          <w:bCs/>
        </w:rPr>
      </w:pPr>
    </w:p>
    <w:p w14:paraId="2A05B5E8" w14:textId="07A13B7E" w:rsidR="00A964D5" w:rsidRDefault="00686BFF" w:rsidP="00686BFF">
      <w:pPr>
        <w:jc w:val="center"/>
        <w:rPr>
          <w:rFonts w:ascii="Bookman Old Style" w:hAnsi="Bookman Old Style"/>
          <w:b/>
          <w:bCs/>
        </w:rPr>
      </w:pPr>
      <w:r w:rsidRPr="00686BFF">
        <w:rPr>
          <w:rFonts w:ascii="Bookman Old Style" w:hAnsi="Bookman Old Style"/>
          <w:b/>
          <w:bCs/>
        </w:rPr>
        <w:t>MATERIAL FOTOGRAFICO DE LA SESION.</w:t>
      </w:r>
    </w:p>
    <w:p w14:paraId="61859E6C" w14:textId="2DF5645D" w:rsidR="00896A91" w:rsidRDefault="00896A91" w:rsidP="00686BFF">
      <w:pPr>
        <w:jc w:val="center"/>
        <w:rPr>
          <w:rFonts w:ascii="Bookman Old Style" w:hAnsi="Bookman Old Style"/>
          <w:b/>
          <w:bCs/>
        </w:rPr>
      </w:pPr>
    </w:p>
    <w:p w14:paraId="62869C26" w14:textId="7C4522B5" w:rsidR="00896A91" w:rsidRDefault="00896A91" w:rsidP="00896A91">
      <w:pPr>
        <w:jc w:val="both"/>
        <w:rPr>
          <w:rFonts w:ascii="Bookman Old Style" w:hAnsi="Bookman Old Style"/>
          <w:b/>
          <w:bCs/>
        </w:rPr>
      </w:pPr>
    </w:p>
    <w:p w14:paraId="51A38D10" w14:textId="7A6173AE" w:rsidR="00567CA3" w:rsidRPr="00567CA3" w:rsidRDefault="00BE36B5" w:rsidP="00567CA3">
      <w:pPr>
        <w:rPr>
          <w:rFonts w:ascii="Bookman Old Style" w:hAnsi="Bookman Old Style"/>
        </w:rPr>
      </w:pPr>
      <w:r>
        <w:rPr>
          <w:noProof/>
        </w:rPr>
        <w:drawing>
          <wp:anchor distT="0" distB="0" distL="114300" distR="114300" simplePos="0" relativeHeight="251658240" behindDoc="1" locked="0" layoutInCell="1" allowOverlap="1" wp14:anchorId="31B64728" wp14:editId="18B37B77">
            <wp:simplePos x="0" y="0"/>
            <wp:positionH relativeFrom="column">
              <wp:posOffset>-3810</wp:posOffset>
            </wp:positionH>
            <wp:positionV relativeFrom="paragraph">
              <wp:posOffset>177164</wp:posOffset>
            </wp:positionV>
            <wp:extent cx="2686050" cy="2014689"/>
            <wp:effectExtent l="0" t="0" r="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4190" cy="20507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FD077" w14:textId="314D4A2A" w:rsidR="00567CA3" w:rsidRPr="00567CA3" w:rsidRDefault="00BE36B5" w:rsidP="00567CA3">
      <w:pPr>
        <w:rPr>
          <w:rFonts w:ascii="Bookman Old Style" w:hAnsi="Bookman Old Style"/>
        </w:rPr>
      </w:pPr>
      <w:r>
        <w:rPr>
          <w:noProof/>
        </w:rPr>
        <w:drawing>
          <wp:anchor distT="0" distB="0" distL="114300" distR="114300" simplePos="0" relativeHeight="251659264" behindDoc="1" locked="0" layoutInCell="1" allowOverlap="1" wp14:anchorId="722E30C7" wp14:editId="4C9EC564">
            <wp:simplePos x="0" y="0"/>
            <wp:positionH relativeFrom="column">
              <wp:posOffset>3034665</wp:posOffset>
            </wp:positionH>
            <wp:positionV relativeFrom="paragraph">
              <wp:posOffset>6350</wp:posOffset>
            </wp:positionV>
            <wp:extent cx="2733675" cy="2050411"/>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675" cy="20504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6BD41" w14:textId="008BFE6C" w:rsidR="00567CA3" w:rsidRPr="00567CA3" w:rsidRDefault="00567CA3" w:rsidP="00567CA3">
      <w:pPr>
        <w:rPr>
          <w:rFonts w:ascii="Bookman Old Style" w:hAnsi="Bookman Old Style"/>
        </w:rPr>
      </w:pPr>
    </w:p>
    <w:p w14:paraId="63D2866F" w14:textId="7CD74162" w:rsidR="00567CA3" w:rsidRPr="00567CA3" w:rsidRDefault="00567CA3" w:rsidP="00567CA3">
      <w:pPr>
        <w:rPr>
          <w:rFonts w:ascii="Bookman Old Style" w:hAnsi="Bookman Old Style"/>
        </w:rPr>
      </w:pPr>
    </w:p>
    <w:p w14:paraId="1F0B00AB" w14:textId="7B224D99" w:rsidR="00567CA3" w:rsidRPr="00567CA3" w:rsidRDefault="00567CA3" w:rsidP="00567CA3">
      <w:pPr>
        <w:rPr>
          <w:rFonts w:ascii="Bookman Old Style" w:hAnsi="Bookman Old Style"/>
        </w:rPr>
      </w:pPr>
    </w:p>
    <w:p w14:paraId="2BEA2DDF" w14:textId="764ACCF0" w:rsidR="00567CA3" w:rsidRPr="00567CA3" w:rsidRDefault="00567CA3" w:rsidP="00567CA3">
      <w:pPr>
        <w:rPr>
          <w:rFonts w:ascii="Bookman Old Style" w:hAnsi="Bookman Old Style"/>
        </w:rPr>
      </w:pPr>
    </w:p>
    <w:p w14:paraId="0ADB466C" w14:textId="15BD15E8" w:rsidR="00F548F7" w:rsidRDefault="00F548F7" w:rsidP="00567CA3">
      <w:pPr>
        <w:rPr>
          <w:rFonts w:ascii="Bookman Old Style" w:hAnsi="Bookman Old Style"/>
        </w:rPr>
      </w:pPr>
    </w:p>
    <w:p w14:paraId="1EFBD5E3" w14:textId="34B39A73" w:rsidR="00F548F7" w:rsidRDefault="00F548F7" w:rsidP="00567CA3">
      <w:pPr>
        <w:rPr>
          <w:rFonts w:ascii="Bookman Old Style" w:hAnsi="Bookman Old Style"/>
        </w:rPr>
      </w:pPr>
    </w:p>
    <w:p w14:paraId="15E140A1" w14:textId="11D71210" w:rsidR="00F548F7" w:rsidRPr="00567CA3" w:rsidRDefault="00F548F7" w:rsidP="00567CA3">
      <w:pPr>
        <w:rPr>
          <w:rFonts w:ascii="Bookman Old Style" w:hAnsi="Bookman Old Style"/>
        </w:rPr>
      </w:pPr>
    </w:p>
    <w:p w14:paraId="1676A8DC" w14:textId="5AA3BEC8" w:rsidR="00567CA3" w:rsidRPr="00567CA3" w:rsidRDefault="00567CA3" w:rsidP="00567CA3">
      <w:pPr>
        <w:rPr>
          <w:rFonts w:ascii="Bookman Old Style" w:hAnsi="Bookman Old Style"/>
        </w:rPr>
      </w:pPr>
    </w:p>
    <w:p w14:paraId="59FEC26E" w14:textId="4AF28507" w:rsidR="00567CA3" w:rsidRPr="00567CA3" w:rsidRDefault="00567CA3" w:rsidP="00567CA3">
      <w:pPr>
        <w:rPr>
          <w:rFonts w:ascii="Bookman Old Style" w:hAnsi="Bookman Old Style"/>
        </w:rPr>
      </w:pPr>
    </w:p>
    <w:p w14:paraId="4BA63DA9" w14:textId="2C09AA6E" w:rsidR="00567CA3" w:rsidRPr="00567CA3" w:rsidRDefault="00567CA3" w:rsidP="00567CA3">
      <w:pPr>
        <w:rPr>
          <w:rFonts w:ascii="Bookman Old Style" w:hAnsi="Bookman Old Style"/>
        </w:rPr>
      </w:pPr>
    </w:p>
    <w:p w14:paraId="489831CB" w14:textId="4C534365" w:rsidR="00567CA3" w:rsidRDefault="00567CA3" w:rsidP="00567CA3">
      <w:pPr>
        <w:rPr>
          <w:rFonts w:ascii="Bookman Old Style" w:hAnsi="Bookman Old Style"/>
          <w:b/>
          <w:bCs/>
        </w:rPr>
      </w:pPr>
    </w:p>
    <w:p w14:paraId="50C4D62A" w14:textId="79139F71" w:rsidR="00567CA3" w:rsidRDefault="00567CA3" w:rsidP="00567CA3">
      <w:pPr>
        <w:rPr>
          <w:rFonts w:ascii="Bookman Old Style" w:hAnsi="Bookman Old Style"/>
          <w:b/>
          <w:bCs/>
        </w:rPr>
      </w:pPr>
    </w:p>
    <w:p w14:paraId="2EFBC888" w14:textId="61D4841D" w:rsidR="00567CA3" w:rsidRDefault="00567CA3" w:rsidP="00567CA3">
      <w:pPr>
        <w:ind w:firstLine="708"/>
        <w:rPr>
          <w:rFonts w:ascii="Bookman Old Style" w:hAnsi="Bookman Old Style"/>
        </w:rPr>
      </w:pPr>
    </w:p>
    <w:p w14:paraId="612651DF" w14:textId="41F5170B" w:rsidR="00567CA3" w:rsidRDefault="00567CA3" w:rsidP="00567CA3">
      <w:pPr>
        <w:ind w:firstLine="708"/>
        <w:rPr>
          <w:rFonts w:ascii="Bookman Old Style" w:hAnsi="Bookman Old Style"/>
        </w:rPr>
      </w:pPr>
    </w:p>
    <w:p w14:paraId="5A04FDB6" w14:textId="2E3BA394" w:rsidR="00567CA3" w:rsidRPr="00567CA3" w:rsidRDefault="00567CA3" w:rsidP="00567CA3">
      <w:pPr>
        <w:ind w:firstLine="708"/>
        <w:rPr>
          <w:rFonts w:ascii="Bookman Old Style" w:hAnsi="Bookman Old Style"/>
        </w:rPr>
      </w:pPr>
    </w:p>
    <w:sectPr w:rsidR="00567CA3" w:rsidRPr="00567CA3" w:rsidSect="00896A9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9F6A" w14:textId="77777777" w:rsidR="00DD42F5" w:rsidRDefault="00DD42F5" w:rsidP="00A964D5">
      <w:r>
        <w:separator/>
      </w:r>
    </w:p>
  </w:endnote>
  <w:endnote w:type="continuationSeparator" w:id="0">
    <w:p w14:paraId="05B53C5B" w14:textId="77777777" w:rsidR="00DD42F5" w:rsidRDefault="00DD42F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7C05"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13F8"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11A1"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E46EA" w14:textId="77777777" w:rsidR="00DD42F5" w:rsidRDefault="00DD42F5" w:rsidP="00A964D5">
      <w:r>
        <w:separator/>
      </w:r>
    </w:p>
  </w:footnote>
  <w:footnote w:type="continuationSeparator" w:id="0">
    <w:p w14:paraId="6F4B2C6F" w14:textId="77777777" w:rsidR="00DD42F5" w:rsidRDefault="00DD42F5"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A964D5" w:rsidRDefault="00DD42F5">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9DE6" w14:textId="77777777" w:rsidR="00A964D5" w:rsidRDefault="00DD42F5">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A964D5" w:rsidRDefault="00DD42F5">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133476"/>
    <w:rsid w:val="002659DC"/>
    <w:rsid w:val="002C50A7"/>
    <w:rsid w:val="002E43D7"/>
    <w:rsid w:val="003A19A1"/>
    <w:rsid w:val="005025A3"/>
    <w:rsid w:val="00515C21"/>
    <w:rsid w:val="00516399"/>
    <w:rsid w:val="00517844"/>
    <w:rsid w:val="0053255E"/>
    <w:rsid w:val="00567CA3"/>
    <w:rsid w:val="005B0788"/>
    <w:rsid w:val="00686BFF"/>
    <w:rsid w:val="007E2CD9"/>
    <w:rsid w:val="0086696C"/>
    <w:rsid w:val="00896A91"/>
    <w:rsid w:val="00923192"/>
    <w:rsid w:val="00924249"/>
    <w:rsid w:val="009E7176"/>
    <w:rsid w:val="00A4059A"/>
    <w:rsid w:val="00A964D5"/>
    <w:rsid w:val="00AC2931"/>
    <w:rsid w:val="00AD513C"/>
    <w:rsid w:val="00BE36B5"/>
    <w:rsid w:val="00CB01AF"/>
    <w:rsid w:val="00D82993"/>
    <w:rsid w:val="00DD42F5"/>
    <w:rsid w:val="00DE178E"/>
    <w:rsid w:val="00E226E9"/>
    <w:rsid w:val="00F45F80"/>
    <w:rsid w:val="00F548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143A3504-90CC-4A9B-AD3E-260B1954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515C21"/>
    <w:pPr>
      <w:spacing w:before="100" w:beforeAutospacing="1" w:after="100" w:afterAutospacing="1"/>
    </w:pPr>
    <w:rPr>
      <w:rFonts w:ascii="Times New Roman" w:eastAsia="Times New Roman" w:hAnsi="Times New Roman" w:cs="Times New Roman"/>
      <w:kern w:val="0"/>
      <w:lang w:eastAsia="es-MX"/>
      <w14:ligatures w14:val="none"/>
    </w:rPr>
  </w:style>
  <w:style w:type="table" w:styleId="Tabladelista3">
    <w:name w:val="List Table 3"/>
    <w:basedOn w:val="Tablanormal"/>
    <w:uiPriority w:val="48"/>
    <w:rsid w:val="00515C21"/>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63AA7-4555-4694-8BA2-C0BE4F7E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1179</Words>
  <Characters>6488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Josue Solano</cp:lastModifiedBy>
  <cp:revision>4</cp:revision>
  <cp:lastPrinted>2024-10-07T15:15:00Z</cp:lastPrinted>
  <dcterms:created xsi:type="dcterms:W3CDTF">2024-10-17T19:56:00Z</dcterms:created>
  <dcterms:modified xsi:type="dcterms:W3CDTF">2026-07-28T16:27:00Z</dcterms:modified>
</cp:coreProperties>
</file>