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DF056" w14:textId="77777777" w:rsidR="00515C21" w:rsidRPr="00156E1F" w:rsidRDefault="00515C21" w:rsidP="00686BFF">
      <w:pPr>
        <w:spacing w:line="276" w:lineRule="auto"/>
        <w:jc w:val="both"/>
        <w:rPr>
          <w:rFonts w:ascii="Arial" w:hAnsi="Arial" w:cs="Arial"/>
          <w:b/>
          <w:bCs/>
        </w:rPr>
      </w:pPr>
    </w:p>
    <w:p w14:paraId="19354667" w14:textId="77777777" w:rsidR="00515C21" w:rsidRPr="00156E1F" w:rsidRDefault="00515C21" w:rsidP="00686BFF">
      <w:pPr>
        <w:spacing w:line="276" w:lineRule="auto"/>
        <w:jc w:val="both"/>
        <w:rPr>
          <w:rFonts w:ascii="Arial" w:hAnsi="Arial" w:cs="Arial"/>
          <w:b/>
          <w:bCs/>
        </w:rPr>
      </w:pPr>
    </w:p>
    <w:p w14:paraId="20F32E2C" w14:textId="42E69A77" w:rsidR="00515C21" w:rsidRPr="00156E1F" w:rsidRDefault="00515C21" w:rsidP="00686BFF">
      <w:pPr>
        <w:spacing w:line="276" w:lineRule="auto"/>
        <w:jc w:val="both"/>
        <w:rPr>
          <w:rFonts w:ascii="Arial" w:hAnsi="Arial" w:cs="Arial"/>
          <w:b/>
          <w:bCs/>
        </w:rPr>
      </w:pPr>
      <w:r w:rsidRPr="00156E1F">
        <w:rPr>
          <w:rFonts w:ascii="Arial" w:hAnsi="Arial" w:cs="Arial"/>
          <w:b/>
          <w:bCs/>
        </w:rPr>
        <w:t xml:space="preserve">ACTA DE SESION </w:t>
      </w:r>
      <w:r w:rsidR="002A1C1B" w:rsidRPr="00156E1F">
        <w:rPr>
          <w:rFonts w:ascii="Arial" w:hAnsi="Arial" w:cs="Arial"/>
          <w:b/>
          <w:bCs/>
        </w:rPr>
        <w:t>EXTRA</w:t>
      </w:r>
      <w:r w:rsidRPr="00156E1F">
        <w:rPr>
          <w:rFonts w:ascii="Arial" w:hAnsi="Arial" w:cs="Arial"/>
          <w:b/>
          <w:bCs/>
        </w:rPr>
        <w:t>ORDINARIA NUMERO 0</w:t>
      </w:r>
      <w:r w:rsidR="002A1C1B" w:rsidRPr="00156E1F">
        <w:rPr>
          <w:rFonts w:ascii="Arial" w:hAnsi="Arial" w:cs="Arial"/>
          <w:b/>
          <w:bCs/>
        </w:rPr>
        <w:t>1</w:t>
      </w:r>
      <w:r w:rsidRPr="00156E1F">
        <w:rPr>
          <w:rFonts w:ascii="Arial" w:hAnsi="Arial" w:cs="Arial"/>
          <w:b/>
          <w:bCs/>
        </w:rPr>
        <w:t xml:space="preserve"> DE LA COMISION EDILICIA PERMANENTE DE </w:t>
      </w:r>
      <w:r w:rsidR="0086696C" w:rsidRPr="00156E1F">
        <w:rPr>
          <w:rFonts w:ascii="Arial" w:hAnsi="Arial" w:cs="Arial"/>
          <w:b/>
          <w:bCs/>
        </w:rPr>
        <w:t>ESPECTACULOS PUBLICOS E INSPECCION Y VIGILANCIA</w:t>
      </w:r>
      <w:r w:rsidRPr="00156E1F">
        <w:rPr>
          <w:rFonts w:ascii="Arial" w:hAnsi="Arial" w:cs="Arial"/>
          <w:b/>
          <w:bCs/>
        </w:rPr>
        <w:t xml:space="preserve">. - - - - - - - - - </w:t>
      </w:r>
      <w:r w:rsidR="0086696C" w:rsidRPr="00156E1F">
        <w:rPr>
          <w:rFonts w:ascii="Arial" w:hAnsi="Arial" w:cs="Arial"/>
          <w:b/>
          <w:bCs/>
        </w:rPr>
        <w:t xml:space="preserve">- - - - - - - - - - - - - - - - - - - - - - - - - - - - - - - - - </w:t>
      </w:r>
      <w:r w:rsidR="00156E1F">
        <w:rPr>
          <w:rFonts w:ascii="Arial" w:hAnsi="Arial" w:cs="Arial"/>
          <w:b/>
          <w:bCs/>
        </w:rPr>
        <w:t xml:space="preserve">- - - - - - - - - - - - - - - - - </w:t>
      </w:r>
    </w:p>
    <w:p w14:paraId="4EEDF90E" w14:textId="37ACA00E" w:rsidR="00515C21" w:rsidRPr="00156E1F" w:rsidRDefault="00515C21" w:rsidP="00686BFF">
      <w:pPr>
        <w:spacing w:line="276" w:lineRule="auto"/>
        <w:jc w:val="both"/>
        <w:rPr>
          <w:rFonts w:ascii="Arial" w:hAnsi="Arial" w:cs="Arial"/>
          <w:color w:val="000000"/>
        </w:rPr>
      </w:pPr>
      <w:r w:rsidRPr="00156E1F">
        <w:rPr>
          <w:rFonts w:ascii="Arial" w:hAnsi="Arial" w:cs="Arial"/>
        </w:rPr>
        <w:t>El día</w:t>
      </w:r>
      <w:r w:rsidR="0086696C" w:rsidRPr="00156E1F">
        <w:rPr>
          <w:rFonts w:ascii="Arial" w:hAnsi="Arial" w:cs="Arial"/>
        </w:rPr>
        <w:t xml:space="preserve"> viernes 1</w:t>
      </w:r>
      <w:r w:rsidR="002A1C1B" w:rsidRPr="00156E1F">
        <w:rPr>
          <w:rFonts w:ascii="Arial" w:hAnsi="Arial" w:cs="Arial"/>
        </w:rPr>
        <w:t>3</w:t>
      </w:r>
      <w:r w:rsidRPr="00156E1F">
        <w:rPr>
          <w:rFonts w:ascii="Arial" w:hAnsi="Arial" w:cs="Arial"/>
        </w:rPr>
        <w:t xml:space="preserve"> de </w:t>
      </w:r>
      <w:r w:rsidR="002A1C1B" w:rsidRPr="00156E1F">
        <w:rPr>
          <w:rFonts w:ascii="Arial" w:hAnsi="Arial" w:cs="Arial"/>
        </w:rPr>
        <w:t>febrero</w:t>
      </w:r>
      <w:r w:rsidRPr="00156E1F">
        <w:rPr>
          <w:rFonts w:ascii="Arial" w:hAnsi="Arial" w:cs="Arial"/>
        </w:rPr>
        <w:t xml:space="preserve"> del año 202</w:t>
      </w:r>
      <w:r w:rsidR="002A1C1B" w:rsidRPr="00156E1F">
        <w:rPr>
          <w:rFonts w:ascii="Arial" w:hAnsi="Arial" w:cs="Arial"/>
        </w:rPr>
        <w:t>5</w:t>
      </w:r>
      <w:r w:rsidRPr="00156E1F">
        <w:rPr>
          <w:rFonts w:ascii="Arial" w:hAnsi="Arial" w:cs="Arial"/>
        </w:rPr>
        <w:t xml:space="preserve"> dos mil veintic</w:t>
      </w:r>
      <w:r w:rsidR="002A1C1B" w:rsidRPr="00156E1F">
        <w:rPr>
          <w:rFonts w:ascii="Arial" w:hAnsi="Arial" w:cs="Arial"/>
        </w:rPr>
        <w:t>inco</w:t>
      </w:r>
      <w:r w:rsidRPr="00156E1F">
        <w:rPr>
          <w:rFonts w:ascii="Arial" w:hAnsi="Arial" w:cs="Arial"/>
        </w:rPr>
        <w:t xml:space="preserve">, </w:t>
      </w:r>
      <w:r w:rsidR="002E43D7" w:rsidRPr="00156E1F">
        <w:rPr>
          <w:rFonts w:ascii="Arial" w:hAnsi="Arial" w:cs="Arial"/>
        </w:rPr>
        <w:t>a las</w:t>
      </w:r>
      <w:r w:rsidR="002A1C1B" w:rsidRPr="00156E1F">
        <w:rPr>
          <w:rFonts w:ascii="Arial" w:hAnsi="Arial" w:cs="Arial"/>
        </w:rPr>
        <w:t xml:space="preserve"> 09 nueve</w:t>
      </w:r>
      <w:r w:rsidR="002E43D7" w:rsidRPr="00156E1F">
        <w:rPr>
          <w:rFonts w:ascii="Arial" w:hAnsi="Arial" w:cs="Arial"/>
        </w:rPr>
        <w:t xml:space="preserve"> horas con </w:t>
      </w:r>
      <w:r w:rsidR="00C6354E" w:rsidRPr="00156E1F">
        <w:rPr>
          <w:rFonts w:ascii="Arial" w:hAnsi="Arial" w:cs="Arial"/>
        </w:rPr>
        <w:t xml:space="preserve">veintidós </w:t>
      </w:r>
      <w:r w:rsidR="002E43D7" w:rsidRPr="00156E1F">
        <w:rPr>
          <w:rFonts w:ascii="Arial" w:hAnsi="Arial" w:cs="Arial"/>
        </w:rPr>
        <w:t>minutos,</w:t>
      </w:r>
      <w:r w:rsidRPr="00156E1F">
        <w:rPr>
          <w:rFonts w:ascii="Arial" w:hAnsi="Arial" w:cs="Arial"/>
        </w:rPr>
        <w:t xml:space="preserve"> fueron</w:t>
      </w:r>
      <w:r w:rsidR="002E43D7" w:rsidRPr="00156E1F">
        <w:rPr>
          <w:rFonts w:ascii="Arial" w:hAnsi="Arial" w:cs="Arial"/>
        </w:rPr>
        <w:t xml:space="preserve"> convocados</w:t>
      </w:r>
      <w:r w:rsidRPr="00156E1F">
        <w:rPr>
          <w:rFonts w:ascii="Arial" w:hAnsi="Arial" w:cs="Arial"/>
        </w:rPr>
        <w:t xml:space="preserve"> los integrantes de esta comisión Edilicia Permanente de </w:t>
      </w:r>
      <w:r w:rsidR="0086696C" w:rsidRPr="00156E1F">
        <w:rPr>
          <w:rFonts w:ascii="Arial" w:hAnsi="Arial" w:cs="Arial"/>
        </w:rPr>
        <w:t>Espectáculos Públicos e Inspección y Vigilancia</w:t>
      </w:r>
      <w:r w:rsidRPr="00156E1F">
        <w:rPr>
          <w:rFonts w:ascii="Arial" w:hAnsi="Arial" w:cs="Arial"/>
        </w:rPr>
        <w:t xml:space="preserve"> en la sala de regidores ubicada en las instalaciones de Presidencia Municipal en atención a los numerales </w:t>
      </w:r>
      <w:r w:rsidRPr="00156E1F">
        <w:rPr>
          <w:rFonts w:ascii="Arial" w:hAnsi="Arial" w:cs="Arial"/>
          <w:color w:val="000000"/>
        </w:rPr>
        <w:t xml:space="preserve">44, 45, 46, 47 y 49 del Reglamento Interior del Ayuntamiento de Zapotlán el Grande y </w:t>
      </w:r>
      <w:r w:rsidRPr="00156E1F">
        <w:rPr>
          <w:rFonts w:ascii="Arial" w:hAnsi="Arial" w:cs="Arial"/>
        </w:rPr>
        <w:t>mediante oficio número 1</w:t>
      </w:r>
      <w:r w:rsidR="0086696C" w:rsidRPr="00156E1F">
        <w:rPr>
          <w:rFonts w:ascii="Arial" w:hAnsi="Arial" w:cs="Arial"/>
        </w:rPr>
        <w:t>423</w:t>
      </w:r>
      <w:r w:rsidRPr="00156E1F">
        <w:rPr>
          <w:rFonts w:ascii="Arial" w:hAnsi="Arial" w:cs="Arial"/>
        </w:rPr>
        <w:t xml:space="preserve">/2024. </w:t>
      </w:r>
      <w:r w:rsidRPr="00156E1F">
        <w:rPr>
          <w:rFonts w:ascii="Arial" w:hAnsi="Arial" w:cs="Arial"/>
          <w:color w:val="000000"/>
        </w:rPr>
        <w:t xml:space="preserve">De acuerdo a las facultades que me confiere el artículo 60 del cuerpo normativo antes citado, como </w:t>
      </w:r>
      <w:r w:rsidR="00686BFF" w:rsidRPr="00156E1F">
        <w:rPr>
          <w:rFonts w:ascii="Arial" w:hAnsi="Arial" w:cs="Arial"/>
          <w:color w:val="000000"/>
        </w:rPr>
        <w:t>presidente</w:t>
      </w:r>
      <w:r w:rsidRPr="00156E1F">
        <w:rPr>
          <w:rFonts w:ascii="Arial" w:hAnsi="Arial" w:cs="Arial"/>
          <w:color w:val="000000"/>
        </w:rPr>
        <w:t xml:space="preserve"> de la Comisión Edilicia Permanente ya citada para dar cumplimiento con lo establecido en el artículo 48 del mismo cuerpo normativo es que se procedió a la toma de asistencia misma que fue en los términos siguientes: - - - - - - - - - - - - - - - </w:t>
      </w:r>
      <w:r w:rsidR="00156E1F">
        <w:rPr>
          <w:rFonts w:ascii="Arial" w:hAnsi="Arial" w:cs="Arial"/>
          <w:color w:val="000000"/>
        </w:rPr>
        <w:t>- - - - - - -</w:t>
      </w:r>
    </w:p>
    <w:p w14:paraId="1881DEE1" w14:textId="77777777" w:rsidR="00515C21" w:rsidRPr="00156E1F" w:rsidRDefault="00515C21" w:rsidP="00686BFF">
      <w:pPr>
        <w:spacing w:line="276" w:lineRule="auto"/>
        <w:jc w:val="both"/>
        <w:rPr>
          <w:rFonts w:ascii="Arial" w:hAnsi="Arial" w:cs="Arial"/>
          <w:color w:val="000000"/>
        </w:rPr>
      </w:pPr>
    </w:p>
    <w:tbl>
      <w:tblPr>
        <w:tblStyle w:val="Tabladelista3"/>
        <w:tblW w:w="0" w:type="auto"/>
        <w:tblLook w:val="04A0" w:firstRow="1" w:lastRow="0" w:firstColumn="1" w:lastColumn="0" w:noHBand="0" w:noVBand="1"/>
      </w:tblPr>
      <w:tblGrid>
        <w:gridCol w:w="5767"/>
        <w:gridCol w:w="1599"/>
        <w:gridCol w:w="1462"/>
      </w:tblGrid>
      <w:tr w:rsidR="00515C21" w:rsidRPr="00156E1F" w14:paraId="6574A661" w14:textId="77777777" w:rsidTr="00CB01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7" w:type="dxa"/>
          </w:tcPr>
          <w:p w14:paraId="1A786C0C" w14:textId="77777777" w:rsidR="00515C21" w:rsidRPr="00156E1F" w:rsidRDefault="00515C21" w:rsidP="00686BFF">
            <w:pPr>
              <w:spacing w:line="276" w:lineRule="auto"/>
              <w:jc w:val="center"/>
              <w:rPr>
                <w:rFonts w:ascii="Arial" w:hAnsi="Arial" w:cs="Arial"/>
                <w:b w:val="0"/>
                <w:bCs w:val="0"/>
                <w:sz w:val="24"/>
                <w:szCs w:val="24"/>
              </w:rPr>
            </w:pPr>
            <w:bookmarkStart w:id="0" w:name="_Hlk177031108"/>
            <w:r w:rsidRPr="00156E1F">
              <w:rPr>
                <w:rFonts w:ascii="Arial" w:hAnsi="Arial" w:cs="Arial"/>
                <w:b w:val="0"/>
                <w:bCs w:val="0"/>
                <w:sz w:val="24"/>
                <w:szCs w:val="24"/>
              </w:rPr>
              <w:t>REGIDOR</w:t>
            </w:r>
          </w:p>
        </w:tc>
        <w:tc>
          <w:tcPr>
            <w:tcW w:w="1599" w:type="dxa"/>
          </w:tcPr>
          <w:p w14:paraId="18D5D9A9" w14:textId="77777777" w:rsidR="00515C21" w:rsidRPr="00156E1F" w:rsidRDefault="00515C21" w:rsidP="00686BF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156E1F">
              <w:rPr>
                <w:rFonts w:ascii="Arial" w:hAnsi="Arial" w:cs="Arial"/>
                <w:b w:val="0"/>
                <w:bCs w:val="0"/>
                <w:sz w:val="24"/>
                <w:szCs w:val="24"/>
              </w:rPr>
              <w:t>PRESENTE</w:t>
            </w:r>
          </w:p>
        </w:tc>
        <w:tc>
          <w:tcPr>
            <w:tcW w:w="1462" w:type="dxa"/>
          </w:tcPr>
          <w:p w14:paraId="5F0BDEF1" w14:textId="77777777" w:rsidR="00515C21" w:rsidRPr="00156E1F" w:rsidRDefault="00515C21" w:rsidP="00686BF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156E1F">
              <w:rPr>
                <w:rFonts w:ascii="Arial" w:hAnsi="Arial" w:cs="Arial"/>
                <w:b w:val="0"/>
                <w:bCs w:val="0"/>
                <w:sz w:val="24"/>
                <w:szCs w:val="24"/>
              </w:rPr>
              <w:t>AUSENTE</w:t>
            </w:r>
          </w:p>
        </w:tc>
      </w:tr>
      <w:bookmarkEnd w:id="0"/>
      <w:tr w:rsidR="00515C21" w:rsidRPr="00156E1F" w14:paraId="7AC5B98B" w14:textId="77777777" w:rsidTr="00CB0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471FC77B" w14:textId="2DCA5C18" w:rsidR="00515C21" w:rsidRPr="00156E1F" w:rsidRDefault="00515C21" w:rsidP="00686BFF">
            <w:pPr>
              <w:spacing w:line="276" w:lineRule="auto"/>
              <w:jc w:val="both"/>
              <w:rPr>
                <w:rFonts w:ascii="Arial" w:hAnsi="Arial" w:cs="Arial"/>
                <w:sz w:val="24"/>
                <w:szCs w:val="24"/>
              </w:rPr>
            </w:pPr>
            <w:r w:rsidRPr="00156E1F">
              <w:rPr>
                <w:rFonts w:ascii="Arial" w:hAnsi="Arial" w:cs="Arial"/>
                <w:b w:val="0"/>
                <w:bCs w:val="0"/>
                <w:sz w:val="24"/>
                <w:szCs w:val="24"/>
              </w:rPr>
              <w:t xml:space="preserve">C. </w:t>
            </w:r>
            <w:r w:rsidR="0086696C" w:rsidRPr="00156E1F">
              <w:rPr>
                <w:rFonts w:ascii="Arial" w:hAnsi="Arial" w:cs="Arial"/>
                <w:b w:val="0"/>
                <w:bCs w:val="0"/>
                <w:sz w:val="24"/>
                <w:szCs w:val="24"/>
              </w:rPr>
              <w:t>ERNESTO SANCHEZ SANCHEZ</w:t>
            </w:r>
            <w:r w:rsidR="002E43D7" w:rsidRPr="00156E1F">
              <w:rPr>
                <w:rFonts w:ascii="Arial" w:hAnsi="Arial" w:cs="Arial"/>
                <w:b w:val="0"/>
                <w:bCs w:val="0"/>
                <w:sz w:val="24"/>
                <w:szCs w:val="24"/>
              </w:rPr>
              <w:t>.</w:t>
            </w:r>
          </w:p>
          <w:p w14:paraId="29349745" w14:textId="759306AD" w:rsidR="00515C21" w:rsidRPr="00156E1F" w:rsidRDefault="00515C21" w:rsidP="00686BFF">
            <w:pPr>
              <w:spacing w:line="276" w:lineRule="auto"/>
              <w:jc w:val="both"/>
              <w:rPr>
                <w:rFonts w:ascii="Arial" w:hAnsi="Arial" w:cs="Arial"/>
                <w:sz w:val="24"/>
                <w:szCs w:val="24"/>
              </w:rPr>
            </w:pPr>
            <w:r w:rsidRPr="00156E1F">
              <w:rPr>
                <w:rFonts w:ascii="Arial" w:hAnsi="Arial" w:cs="Arial"/>
                <w:sz w:val="24"/>
                <w:szCs w:val="24"/>
              </w:rPr>
              <w:t xml:space="preserve">Regidor </w:t>
            </w:r>
            <w:r w:rsidR="0086696C" w:rsidRPr="00156E1F">
              <w:rPr>
                <w:rFonts w:ascii="Arial" w:hAnsi="Arial" w:cs="Arial"/>
                <w:sz w:val="24"/>
                <w:szCs w:val="24"/>
              </w:rPr>
              <w:t>presidente</w:t>
            </w:r>
            <w:r w:rsidRPr="00156E1F">
              <w:rPr>
                <w:rFonts w:ascii="Arial" w:hAnsi="Arial" w:cs="Arial"/>
                <w:sz w:val="24"/>
                <w:szCs w:val="24"/>
              </w:rPr>
              <w:t xml:space="preserve"> de la Comisión Edilicia Permanente de </w:t>
            </w:r>
            <w:r w:rsidR="0086696C" w:rsidRPr="00156E1F">
              <w:rPr>
                <w:rFonts w:ascii="Arial" w:hAnsi="Arial" w:cs="Arial"/>
                <w:sz w:val="24"/>
                <w:szCs w:val="24"/>
              </w:rPr>
              <w:t>Espectáculos Públicos e Inspección y Vigilancia</w:t>
            </w:r>
            <w:r w:rsidRPr="00156E1F">
              <w:rPr>
                <w:rFonts w:ascii="Arial" w:hAnsi="Arial" w:cs="Arial"/>
                <w:sz w:val="24"/>
                <w:szCs w:val="24"/>
              </w:rPr>
              <w:t>.</w:t>
            </w:r>
          </w:p>
        </w:tc>
        <w:tc>
          <w:tcPr>
            <w:tcW w:w="1599" w:type="dxa"/>
          </w:tcPr>
          <w:p w14:paraId="619C06E2" w14:textId="77777777" w:rsidR="00515C21" w:rsidRPr="00156E1F"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9C0FD9E" w14:textId="77777777" w:rsidR="00515C21" w:rsidRPr="00156E1F" w:rsidRDefault="00515C21" w:rsidP="00686BF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462" w:type="dxa"/>
          </w:tcPr>
          <w:p w14:paraId="3BCE775B" w14:textId="77777777" w:rsidR="00515C21" w:rsidRPr="00156E1F"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15C21" w:rsidRPr="00156E1F" w14:paraId="5691DCE0" w14:textId="77777777" w:rsidTr="00CB01AF">
        <w:tc>
          <w:tcPr>
            <w:cnfStyle w:val="001000000000" w:firstRow="0" w:lastRow="0" w:firstColumn="1" w:lastColumn="0" w:oddVBand="0" w:evenVBand="0" w:oddHBand="0" w:evenHBand="0" w:firstRowFirstColumn="0" w:firstRowLastColumn="0" w:lastRowFirstColumn="0" w:lastRowLastColumn="0"/>
            <w:tcW w:w="5767" w:type="dxa"/>
          </w:tcPr>
          <w:p w14:paraId="0E6C0162" w14:textId="1BBE5947" w:rsidR="00515C21" w:rsidRPr="00156E1F" w:rsidRDefault="00515C21" w:rsidP="00686BFF">
            <w:pPr>
              <w:spacing w:line="276" w:lineRule="auto"/>
              <w:jc w:val="both"/>
              <w:rPr>
                <w:rFonts w:ascii="Arial" w:hAnsi="Arial" w:cs="Arial"/>
                <w:sz w:val="24"/>
                <w:szCs w:val="24"/>
              </w:rPr>
            </w:pPr>
            <w:r w:rsidRPr="00156E1F">
              <w:rPr>
                <w:rFonts w:ascii="Arial" w:hAnsi="Arial" w:cs="Arial"/>
                <w:b w:val="0"/>
                <w:bCs w:val="0"/>
                <w:sz w:val="24"/>
                <w:szCs w:val="24"/>
              </w:rPr>
              <w:t xml:space="preserve">C.  </w:t>
            </w:r>
            <w:r w:rsidR="0086696C" w:rsidRPr="00156E1F">
              <w:rPr>
                <w:rFonts w:ascii="Arial" w:hAnsi="Arial" w:cs="Arial"/>
                <w:b w:val="0"/>
                <w:bCs w:val="0"/>
                <w:sz w:val="24"/>
                <w:szCs w:val="24"/>
              </w:rPr>
              <w:t>MARISOL MENDOZA PINTO</w:t>
            </w:r>
            <w:r w:rsidRPr="00156E1F">
              <w:rPr>
                <w:rFonts w:ascii="Arial" w:hAnsi="Arial" w:cs="Arial"/>
                <w:b w:val="0"/>
                <w:bCs w:val="0"/>
                <w:sz w:val="24"/>
                <w:szCs w:val="24"/>
              </w:rPr>
              <w:t>.</w:t>
            </w:r>
            <w:r w:rsidRPr="00156E1F">
              <w:rPr>
                <w:rFonts w:ascii="Arial" w:hAnsi="Arial" w:cs="Arial"/>
                <w:sz w:val="24"/>
                <w:szCs w:val="24"/>
              </w:rPr>
              <w:br/>
              <w:t xml:space="preserve">Vocal de la Comisión Edilicia Permanente de </w:t>
            </w:r>
            <w:r w:rsidR="0086696C" w:rsidRPr="00156E1F">
              <w:rPr>
                <w:rFonts w:ascii="Arial" w:hAnsi="Arial" w:cs="Arial"/>
                <w:sz w:val="24"/>
                <w:szCs w:val="24"/>
              </w:rPr>
              <w:t>Espectáculos Públicos e Inspección y Vigilancia.</w:t>
            </w:r>
          </w:p>
        </w:tc>
        <w:tc>
          <w:tcPr>
            <w:tcW w:w="1599" w:type="dxa"/>
          </w:tcPr>
          <w:p w14:paraId="607DD80D" w14:textId="77777777" w:rsidR="00515C21" w:rsidRPr="00156E1F" w:rsidRDefault="00515C21" w:rsidP="00686BF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56D6678D" w14:textId="77777777" w:rsidR="00515C21" w:rsidRPr="00156E1F" w:rsidRDefault="00515C21" w:rsidP="00686BF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462" w:type="dxa"/>
          </w:tcPr>
          <w:p w14:paraId="7A4F7D96" w14:textId="77777777" w:rsidR="00515C21" w:rsidRPr="00156E1F" w:rsidRDefault="00515C21" w:rsidP="00686BF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15C21" w:rsidRPr="00156E1F" w14:paraId="0C2C9694" w14:textId="77777777" w:rsidTr="00CB0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34D3611B" w14:textId="43D7FF42" w:rsidR="00515C21" w:rsidRPr="00156E1F" w:rsidRDefault="002E43D7" w:rsidP="00686BFF">
            <w:pPr>
              <w:spacing w:line="276" w:lineRule="auto"/>
              <w:jc w:val="both"/>
              <w:rPr>
                <w:rFonts w:ascii="Arial" w:hAnsi="Arial" w:cs="Arial"/>
                <w:sz w:val="24"/>
                <w:szCs w:val="24"/>
              </w:rPr>
            </w:pPr>
            <w:r w:rsidRPr="00156E1F">
              <w:rPr>
                <w:rFonts w:ascii="Arial" w:hAnsi="Arial" w:cs="Arial"/>
                <w:b w:val="0"/>
                <w:bCs w:val="0"/>
                <w:sz w:val="24"/>
                <w:szCs w:val="24"/>
              </w:rPr>
              <w:t>C.</w:t>
            </w:r>
            <w:r w:rsidR="0086696C" w:rsidRPr="00156E1F">
              <w:rPr>
                <w:rFonts w:ascii="Arial" w:hAnsi="Arial" w:cs="Arial"/>
                <w:b w:val="0"/>
                <w:bCs w:val="0"/>
                <w:sz w:val="24"/>
                <w:szCs w:val="24"/>
              </w:rPr>
              <w:t xml:space="preserve"> OSCAR MURGUIA TORRES</w:t>
            </w:r>
            <w:r w:rsidRPr="00156E1F">
              <w:rPr>
                <w:rFonts w:ascii="Arial" w:hAnsi="Arial" w:cs="Arial"/>
                <w:sz w:val="24"/>
                <w:szCs w:val="24"/>
              </w:rPr>
              <w:t>.</w:t>
            </w:r>
          </w:p>
          <w:p w14:paraId="2C411995" w14:textId="3FD191A4" w:rsidR="00515C21" w:rsidRPr="00156E1F" w:rsidRDefault="002E43D7" w:rsidP="00686BFF">
            <w:pPr>
              <w:spacing w:line="276" w:lineRule="auto"/>
              <w:jc w:val="both"/>
              <w:rPr>
                <w:rFonts w:ascii="Arial" w:hAnsi="Arial" w:cs="Arial"/>
                <w:sz w:val="24"/>
                <w:szCs w:val="24"/>
              </w:rPr>
            </w:pPr>
            <w:r w:rsidRPr="00156E1F">
              <w:rPr>
                <w:rFonts w:ascii="Arial" w:hAnsi="Arial" w:cs="Arial"/>
                <w:sz w:val="24"/>
                <w:szCs w:val="24"/>
              </w:rPr>
              <w:t xml:space="preserve">Vocal </w:t>
            </w:r>
            <w:r w:rsidR="00515C21" w:rsidRPr="00156E1F">
              <w:rPr>
                <w:rFonts w:ascii="Arial" w:hAnsi="Arial" w:cs="Arial"/>
                <w:sz w:val="24"/>
                <w:szCs w:val="24"/>
              </w:rPr>
              <w:t xml:space="preserve">de la Comisión Edilicia Permanente de </w:t>
            </w:r>
            <w:r w:rsidR="0086696C" w:rsidRPr="00156E1F">
              <w:rPr>
                <w:rFonts w:ascii="Arial" w:hAnsi="Arial" w:cs="Arial"/>
                <w:sz w:val="24"/>
                <w:szCs w:val="24"/>
              </w:rPr>
              <w:t>Espectáculos Públicos e Inspección y Vigilancia.</w:t>
            </w:r>
          </w:p>
        </w:tc>
        <w:tc>
          <w:tcPr>
            <w:tcW w:w="1599" w:type="dxa"/>
          </w:tcPr>
          <w:p w14:paraId="587F3BA0" w14:textId="77777777" w:rsidR="00515C21" w:rsidRPr="00156E1F"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41F4271" w14:textId="77777777" w:rsidR="00515C21" w:rsidRPr="00156E1F" w:rsidRDefault="00515C21" w:rsidP="00686BF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462" w:type="dxa"/>
          </w:tcPr>
          <w:p w14:paraId="5E44B04E" w14:textId="77777777" w:rsidR="00515C21" w:rsidRPr="00156E1F"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25995102" w14:textId="77777777" w:rsidR="00515C21" w:rsidRPr="00156E1F" w:rsidRDefault="00515C21" w:rsidP="00686BFF">
      <w:pPr>
        <w:spacing w:line="276" w:lineRule="auto"/>
        <w:rPr>
          <w:rFonts w:ascii="Arial" w:hAnsi="Arial" w:cs="Arial"/>
        </w:rPr>
      </w:pPr>
    </w:p>
    <w:p w14:paraId="7F1FE2E1" w14:textId="09BFB4A6" w:rsidR="00515C21" w:rsidRPr="00156E1F" w:rsidRDefault="00515C21" w:rsidP="00686BFF">
      <w:pPr>
        <w:pStyle w:val="NormalWeb"/>
        <w:spacing w:before="0" w:beforeAutospacing="0" w:after="0" w:afterAutospacing="0" w:line="276" w:lineRule="auto"/>
        <w:jc w:val="both"/>
        <w:rPr>
          <w:rFonts w:ascii="Arial" w:hAnsi="Arial" w:cs="Arial"/>
          <w:color w:val="000000"/>
        </w:rPr>
      </w:pPr>
      <w:r w:rsidRPr="00156E1F">
        <w:rPr>
          <w:rFonts w:ascii="Arial" w:hAnsi="Arial" w:cs="Arial"/>
          <w:color w:val="000000"/>
        </w:rPr>
        <w:t xml:space="preserve">Una vez lo anterior se hace constar </w:t>
      </w:r>
      <w:r w:rsidR="00924249" w:rsidRPr="00156E1F">
        <w:rPr>
          <w:rFonts w:ascii="Arial" w:hAnsi="Arial" w:cs="Arial"/>
          <w:color w:val="000000"/>
        </w:rPr>
        <w:t>l</w:t>
      </w:r>
      <w:r w:rsidRPr="00156E1F">
        <w:rPr>
          <w:rFonts w:ascii="Arial" w:hAnsi="Arial" w:cs="Arial"/>
          <w:color w:val="000000"/>
        </w:rPr>
        <w:t xml:space="preserve">a asistencia de 3 de los integrantes de dicha comisión. Por lo que se da la existencia de quórum legal y con ello la instalación de la presente sesión; </w:t>
      </w:r>
      <w:r w:rsidRPr="00156E1F">
        <w:rPr>
          <w:rFonts w:ascii="Arial" w:hAnsi="Arial" w:cs="Arial"/>
          <w:b/>
          <w:bCs/>
          <w:color w:val="000000"/>
          <w:u w:val="single"/>
        </w:rPr>
        <w:t>segundo punto. -</w:t>
      </w:r>
      <w:r w:rsidRPr="00156E1F">
        <w:rPr>
          <w:rFonts w:ascii="Arial" w:hAnsi="Arial" w:cs="Arial"/>
          <w:color w:val="000000"/>
        </w:rPr>
        <w:t xml:space="preserve"> se dará lectura y en su caso, aprobación del orden del día. </w:t>
      </w:r>
      <w:r w:rsidRPr="00156E1F">
        <w:rPr>
          <w:rFonts w:ascii="Arial" w:hAnsi="Arial" w:cs="Arial"/>
          <w:b/>
          <w:bCs/>
          <w:color w:val="000000"/>
        </w:rPr>
        <w:t>Primer punto:</w:t>
      </w:r>
      <w:r w:rsidRPr="00156E1F">
        <w:rPr>
          <w:rFonts w:ascii="Arial" w:hAnsi="Arial" w:cs="Arial"/>
          <w:color w:val="000000"/>
        </w:rPr>
        <w:t xml:space="preserve"> lista de asistencia y verificación de quórum e instalación de la sesión; </w:t>
      </w:r>
      <w:r w:rsidRPr="00156E1F">
        <w:rPr>
          <w:rFonts w:ascii="Arial" w:hAnsi="Arial" w:cs="Arial"/>
          <w:b/>
          <w:bCs/>
          <w:color w:val="000000"/>
        </w:rPr>
        <w:t>segundo:</w:t>
      </w:r>
      <w:r w:rsidRPr="00156E1F">
        <w:rPr>
          <w:rFonts w:ascii="Arial" w:hAnsi="Arial" w:cs="Arial"/>
          <w:color w:val="000000"/>
        </w:rPr>
        <w:t xml:space="preserve"> </w:t>
      </w:r>
      <w:r w:rsidR="00C6354E" w:rsidRPr="00156E1F">
        <w:rPr>
          <w:rFonts w:ascii="Arial" w:hAnsi="Arial" w:cs="Arial"/>
          <w:color w:val="000000"/>
        </w:rPr>
        <w:t>L</w:t>
      </w:r>
      <w:r w:rsidRPr="00156E1F">
        <w:rPr>
          <w:rFonts w:ascii="Arial" w:hAnsi="Arial" w:cs="Arial"/>
          <w:color w:val="000000"/>
        </w:rPr>
        <w:t xml:space="preserve">ectura y aprobación del orden del día; </w:t>
      </w:r>
      <w:r w:rsidRPr="00156E1F">
        <w:rPr>
          <w:rFonts w:ascii="Arial" w:hAnsi="Arial" w:cs="Arial"/>
          <w:b/>
          <w:bCs/>
          <w:color w:val="000000"/>
        </w:rPr>
        <w:t>tercero:</w:t>
      </w:r>
      <w:r w:rsidRPr="00156E1F">
        <w:rPr>
          <w:rFonts w:ascii="Arial" w:hAnsi="Arial" w:cs="Arial"/>
          <w:color w:val="000000"/>
        </w:rPr>
        <w:t xml:space="preserve"> </w:t>
      </w:r>
      <w:r w:rsidR="002A1C1B" w:rsidRPr="00156E1F">
        <w:rPr>
          <w:rFonts w:ascii="Arial" w:hAnsi="Arial" w:cs="Arial"/>
        </w:rPr>
        <w:t>Turno de correspondencia al oficio número 107/2025 emitido por Presidencia Municipal</w:t>
      </w:r>
      <w:r w:rsidRPr="00156E1F">
        <w:rPr>
          <w:rFonts w:ascii="Arial" w:hAnsi="Arial" w:cs="Arial"/>
          <w:color w:val="000000"/>
        </w:rPr>
        <w:t xml:space="preserve">; </w:t>
      </w:r>
      <w:r w:rsidR="0086696C" w:rsidRPr="00156E1F">
        <w:rPr>
          <w:rFonts w:ascii="Arial" w:hAnsi="Arial" w:cs="Arial"/>
          <w:b/>
          <w:bCs/>
          <w:color w:val="000000"/>
        </w:rPr>
        <w:t xml:space="preserve">Cuarto: </w:t>
      </w:r>
      <w:r w:rsidR="002A1C1B" w:rsidRPr="00156E1F">
        <w:rPr>
          <w:rFonts w:ascii="Arial" w:hAnsi="Arial" w:cs="Arial"/>
          <w:color w:val="000000"/>
        </w:rPr>
        <w:t>Clausura</w:t>
      </w:r>
      <w:r w:rsidRPr="00156E1F">
        <w:rPr>
          <w:rFonts w:ascii="Arial" w:hAnsi="Arial" w:cs="Arial"/>
          <w:color w:val="000000"/>
        </w:rPr>
        <w:t>. - - - - -</w:t>
      </w:r>
      <w:r w:rsidR="002A1C1B" w:rsidRPr="00156E1F">
        <w:rPr>
          <w:rFonts w:ascii="Arial" w:hAnsi="Arial" w:cs="Arial"/>
          <w:color w:val="000000"/>
        </w:rPr>
        <w:t xml:space="preserve"> - - - - - - - - - - - - - - - - - - - - - - - - - - </w:t>
      </w:r>
      <w:r w:rsidRPr="00156E1F">
        <w:rPr>
          <w:rFonts w:ascii="Arial" w:hAnsi="Arial" w:cs="Arial"/>
          <w:color w:val="000000"/>
        </w:rPr>
        <w:t xml:space="preserve"> </w:t>
      </w:r>
      <w:r w:rsidR="00156E1F">
        <w:rPr>
          <w:rFonts w:ascii="Arial" w:hAnsi="Arial" w:cs="Arial"/>
          <w:color w:val="000000"/>
        </w:rPr>
        <w:t xml:space="preserve">- - - - - - - </w:t>
      </w:r>
    </w:p>
    <w:p w14:paraId="56304EB8" w14:textId="77777777" w:rsidR="00896A91" w:rsidRPr="00156E1F" w:rsidRDefault="00896A91" w:rsidP="00686BFF">
      <w:pPr>
        <w:pStyle w:val="NormalWeb"/>
        <w:spacing w:before="0" w:beforeAutospacing="0" w:after="0" w:afterAutospacing="0" w:line="276" w:lineRule="auto"/>
        <w:jc w:val="both"/>
        <w:rPr>
          <w:rFonts w:ascii="Arial" w:hAnsi="Arial" w:cs="Arial"/>
          <w:color w:val="000000"/>
        </w:rPr>
      </w:pPr>
    </w:p>
    <w:p w14:paraId="00981A58" w14:textId="77777777" w:rsidR="00156E1F" w:rsidRDefault="00515C21" w:rsidP="00686BFF">
      <w:pPr>
        <w:pStyle w:val="NormalWeb"/>
        <w:spacing w:before="0" w:beforeAutospacing="0" w:after="0" w:afterAutospacing="0" w:line="276" w:lineRule="auto"/>
        <w:jc w:val="both"/>
        <w:rPr>
          <w:rFonts w:ascii="Arial" w:hAnsi="Arial" w:cs="Arial"/>
          <w:color w:val="000000"/>
        </w:rPr>
      </w:pPr>
      <w:r w:rsidRPr="00156E1F">
        <w:rPr>
          <w:rFonts w:ascii="Arial" w:hAnsi="Arial" w:cs="Arial"/>
          <w:color w:val="000000"/>
        </w:rPr>
        <w:t xml:space="preserve">Compañeros, si alguien tiene algún comentario en estos momentos les pido me lo hagan saber. No existiendo comentarios al respecto, les pregunto esta a su consideración la aprobación del orden del día, si están en </w:t>
      </w:r>
      <w:r w:rsidR="00924249" w:rsidRPr="00156E1F">
        <w:rPr>
          <w:rFonts w:ascii="Arial" w:hAnsi="Arial" w:cs="Arial"/>
          <w:color w:val="000000"/>
        </w:rPr>
        <w:t xml:space="preserve">la afirmativa de </w:t>
      </w:r>
      <w:r w:rsidRPr="00156E1F">
        <w:rPr>
          <w:rFonts w:ascii="Arial" w:hAnsi="Arial" w:cs="Arial"/>
          <w:color w:val="000000"/>
        </w:rPr>
        <w:t xml:space="preserve">aprobar </w:t>
      </w:r>
    </w:p>
    <w:p w14:paraId="71F2DDD0" w14:textId="77777777" w:rsidR="00156E1F" w:rsidRDefault="00156E1F" w:rsidP="00686BFF">
      <w:pPr>
        <w:pStyle w:val="NormalWeb"/>
        <w:spacing w:before="0" w:beforeAutospacing="0" w:after="0" w:afterAutospacing="0" w:line="276" w:lineRule="auto"/>
        <w:jc w:val="both"/>
        <w:rPr>
          <w:rFonts w:ascii="Arial" w:hAnsi="Arial" w:cs="Arial"/>
          <w:color w:val="000000"/>
        </w:rPr>
      </w:pPr>
    </w:p>
    <w:p w14:paraId="2C9C2120" w14:textId="77777777" w:rsidR="00156E1F" w:rsidRDefault="00156E1F" w:rsidP="00686BFF">
      <w:pPr>
        <w:pStyle w:val="NormalWeb"/>
        <w:spacing w:before="0" w:beforeAutospacing="0" w:after="0" w:afterAutospacing="0" w:line="276" w:lineRule="auto"/>
        <w:jc w:val="both"/>
        <w:rPr>
          <w:rFonts w:ascii="Arial" w:hAnsi="Arial" w:cs="Arial"/>
          <w:color w:val="000000"/>
        </w:rPr>
      </w:pPr>
    </w:p>
    <w:p w14:paraId="0C80E6DB" w14:textId="7B178A4A" w:rsidR="002A1C1B" w:rsidRPr="00156E1F" w:rsidRDefault="00515C21" w:rsidP="002A1C1B">
      <w:pPr>
        <w:pStyle w:val="NormalWeb"/>
        <w:spacing w:before="0" w:beforeAutospacing="0" w:after="0" w:afterAutospacing="0" w:line="276" w:lineRule="auto"/>
        <w:jc w:val="both"/>
        <w:rPr>
          <w:rFonts w:ascii="Arial" w:hAnsi="Arial" w:cs="Arial"/>
          <w:color w:val="000000"/>
        </w:rPr>
      </w:pPr>
      <w:r w:rsidRPr="00156E1F">
        <w:rPr>
          <w:rFonts w:ascii="Arial" w:hAnsi="Arial" w:cs="Arial"/>
          <w:color w:val="000000"/>
        </w:rPr>
        <w:t xml:space="preserve">el orden del día, les pido que por votación económica lo expresen levantando su mano. Aprobado por unanimidad de los presentes y una vez que fueron agotados los puntos 1 y 2 del orden del día, me permito pasar al </w:t>
      </w:r>
      <w:r w:rsidR="0086696C" w:rsidRPr="00156E1F">
        <w:rPr>
          <w:rFonts w:ascii="Arial" w:hAnsi="Arial" w:cs="Arial"/>
          <w:b/>
          <w:bCs/>
          <w:color w:val="000000"/>
        </w:rPr>
        <w:t>T</w:t>
      </w:r>
      <w:r w:rsidRPr="00156E1F">
        <w:rPr>
          <w:rFonts w:ascii="Arial" w:hAnsi="Arial" w:cs="Arial"/>
          <w:b/>
          <w:bCs/>
          <w:color w:val="000000"/>
        </w:rPr>
        <w:t>ercer punto.</w:t>
      </w:r>
      <w:r w:rsidR="002A1C1B" w:rsidRPr="00156E1F">
        <w:rPr>
          <w:rFonts w:ascii="Arial" w:hAnsi="Arial" w:cs="Arial"/>
          <w:b/>
          <w:bCs/>
          <w:color w:val="000000"/>
        </w:rPr>
        <w:t xml:space="preserve"> </w:t>
      </w:r>
      <w:r w:rsidR="002A1C1B" w:rsidRPr="00156E1F">
        <w:rPr>
          <w:rFonts w:ascii="Arial" w:hAnsi="Arial" w:cs="Arial"/>
          <w:color w:val="000000"/>
        </w:rPr>
        <w:t xml:space="preserve">El cual corresponde al turno de correspondencia, el cual dio lectura el regidor presidente: </w:t>
      </w:r>
    </w:p>
    <w:p w14:paraId="33DF4A8A" w14:textId="79E7F4C9" w:rsidR="002A1C1B" w:rsidRPr="00156E1F" w:rsidRDefault="00DF3718" w:rsidP="00DE754B">
      <w:pPr>
        <w:pStyle w:val="NormalWeb"/>
        <w:spacing w:line="276" w:lineRule="auto"/>
        <w:jc w:val="both"/>
        <w:rPr>
          <w:rFonts w:ascii="Arial" w:hAnsi="Arial" w:cs="Arial"/>
        </w:rPr>
      </w:pPr>
      <w:r w:rsidRPr="00156E1F">
        <w:rPr>
          <w:rFonts w:ascii="Arial" w:hAnsi="Arial" w:cs="Arial"/>
        </w:rPr>
        <w:t xml:space="preserve">Presidencia municipal oficio número, asunto: convocatoria a integrantes del consejo. Licenciado Ernesto Sánchez Sánchez, regidor presidente de la comisión edilicia de espectáculos públicos </w:t>
      </w:r>
      <w:r w:rsidR="00B575BE" w:rsidRPr="00156E1F">
        <w:rPr>
          <w:rFonts w:ascii="Arial" w:hAnsi="Arial" w:cs="Arial"/>
        </w:rPr>
        <w:t xml:space="preserve">e inspección y vigilancia. </w:t>
      </w:r>
      <w:r w:rsidR="00DE754B" w:rsidRPr="00156E1F">
        <w:rPr>
          <w:rFonts w:ascii="Arial" w:hAnsi="Arial" w:cs="Arial"/>
        </w:rPr>
        <w:t>Con fundamento en lo dispuesto por el artículo 13 fracción III del Reglamento del Consejo Municipal de Giros Restringidos, sobre Venta y Consumo de Bebidas Alcohólicas del Municipio de Zapotlán el Grande, Jalisco; hago de su conocimiento que, como parte de la función de este H. Ayuntamiento, se encuentra la de constituir formalmente el Consejo Municipal de Giros Restringidos sobre Venta y Consumo de Bebidas Alcohólicas. El artículo 3, del Reglamento en comento instituye que, el Consejo estará integrado por representantes de las cámaras, asociaciones u organizaciones que agrupen a las personas físicas o personas morales con fines sociales o comerciales, así como organizaciones de participación ciudadana y vecinal. Por otro lado, el artículo 5 fracción VI del mismo Reglamento, establece que el referido Consejo estará igualmente conformado por "El regidor que preside la Comisión edilicia de Espectáculos Públicos, e Inspección y Vigilancia" , ante tal escenario, por este conducto me permito realizarle atenta invitación, para formar parte del Consejo de Giros Restringidos, sobre Venta y Consumo de Bebidas Alcohólicas del Municipio de Zapotlán el Grande, Jalisco; por otro lado, y en cumplimiento de lo establecido en el artículo 6 bis del Reglamento aplicable, le solicito: se proceda a la brevedad a convocar a sesión de su Comisión Edilicia con la finalidad de que elijan y nombren entre sus respectivos miembros a aquel integrante que habrá de suplirlo para el caso de que presida más de una Comisión.</w:t>
      </w:r>
    </w:p>
    <w:p w14:paraId="7B5CBD2C" w14:textId="38321CC4" w:rsidR="00DE754B" w:rsidRPr="00156E1F" w:rsidRDefault="00DE754B" w:rsidP="00DE754B">
      <w:pPr>
        <w:pStyle w:val="NormalWeb"/>
        <w:spacing w:line="276" w:lineRule="auto"/>
        <w:jc w:val="both"/>
        <w:rPr>
          <w:rFonts w:ascii="Arial" w:hAnsi="Arial" w:cs="Arial"/>
        </w:rPr>
      </w:pPr>
      <w:r w:rsidRPr="00156E1F">
        <w:rPr>
          <w:rFonts w:ascii="Arial" w:hAnsi="Arial" w:cs="Arial"/>
        </w:rPr>
        <w:t>Como ya se ha dejado señalado, el Consejo estará igualmente integrado por representantes de las cámaras, asociaciones u organizaciones que agrupen a las personas físicas o personas morales con fines sociales o comerciales, así como organizaciones de participación ciudadana y vecinal. El artículo 6 fracción I del Reglamento del Consejo de Giros Restringidos establece que, las referidas instancias deberán nombrar vocal y suplente dentro del término de 30 treinta días previos a la instalación del Consejo.</w:t>
      </w:r>
    </w:p>
    <w:p w14:paraId="4470B22F" w14:textId="77777777" w:rsidR="00156E1F" w:rsidRDefault="00DE754B" w:rsidP="00DE754B">
      <w:pPr>
        <w:pStyle w:val="NormalWeb"/>
        <w:spacing w:line="276" w:lineRule="auto"/>
        <w:jc w:val="both"/>
        <w:rPr>
          <w:rFonts w:ascii="Arial" w:hAnsi="Arial" w:cs="Arial"/>
        </w:rPr>
      </w:pPr>
      <w:r w:rsidRPr="00156E1F">
        <w:rPr>
          <w:rFonts w:ascii="Arial" w:hAnsi="Arial" w:cs="Arial"/>
        </w:rPr>
        <w:t xml:space="preserve">No obstante lo señalado considero importante manifestar a Usted que, existe un número considerable de solicitudes de Licencias para Giros Restringidos; es por lo </w:t>
      </w:r>
    </w:p>
    <w:p w14:paraId="2557FF77" w14:textId="77777777" w:rsidR="00156E1F" w:rsidRDefault="00156E1F" w:rsidP="00DE754B">
      <w:pPr>
        <w:pStyle w:val="NormalWeb"/>
        <w:spacing w:line="276" w:lineRule="auto"/>
        <w:jc w:val="both"/>
        <w:rPr>
          <w:rFonts w:ascii="Arial" w:hAnsi="Arial" w:cs="Arial"/>
        </w:rPr>
      </w:pPr>
    </w:p>
    <w:p w14:paraId="0805EDB7" w14:textId="77777777" w:rsidR="00156E1F" w:rsidRDefault="00156E1F" w:rsidP="00DE754B">
      <w:pPr>
        <w:pStyle w:val="NormalWeb"/>
        <w:spacing w:line="276" w:lineRule="auto"/>
        <w:jc w:val="both"/>
        <w:rPr>
          <w:rFonts w:ascii="Arial" w:hAnsi="Arial" w:cs="Arial"/>
        </w:rPr>
      </w:pPr>
    </w:p>
    <w:p w14:paraId="52A6C4B8" w14:textId="3BF02D48" w:rsidR="00DE754B" w:rsidRPr="00156E1F" w:rsidRDefault="00DE754B" w:rsidP="00DE754B">
      <w:pPr>
        <w:pStyle w:val="NormalWeb"/>
        <w:spacing w:line="276" w:lineRule="auto"/>
        <w:jc w:val="both"/>
        <w:rPr>
          <w:rFonts w:ascii="Arial" w:hAnsi="Arial" w:cs="Arial"/>
        </w:rPr>
      </w:pPr>
      <w:r w:rsidRPr="00156E1F">
        <w:rPr>
          <w:rFonts w:ascii="Arial" w:hAnsi="Arial" w:cs="Arial"/>
        </w:rPr>
        <w:t xml:space="preserve">que, con la finalidad de poder dar respuesta a los solicitantes a la mayor brevedad posible, es menester lograr la instalación del Consejo de Giros en un término más corto; razón por la cual, respetuosamente y Apelando a su comprensión, le solicito a usted que: convoque a </w:t>
      </w:r>
      <w:r w:rsidR="006F7E80" w:rsidRPr="00156E1F">
        <w:rPr>
          <w:rFonts w:ascii="Arial" w:hAnsi="Arial" w:cs="Arial"/>
        </w:rPr>
        <w:t>sesión</w:t>
      </w:r>
      <w:r w:rsidRPr="00156E1F">
        <w:rPr>
          <w:rFonts w:ascii="Arial" w:hAnsi="Arial" w:cs="Arial"/>
        </w:rPr>
        <w:t xml:space="preserve"> de comisión para que se realice la designación y nombramiento de suplente en un término breve.</w:t>
      </w:r>
    </w:p>
    <w:p w14:paraId="63BAFDE0" w14:textId="1AAD3B56" w:rsidR="00DE754B" w:rsidRPr="00156E1F" w:rsidRDefault="00DE754B" w:rsidP="00DE754B">
      <w:pPr>
        <w:pStyle w:val="NormalWeb"/>
        <w:spacing w:line="276" w:lineRule="auto"/>
        <w:jc w:val="both"/>
        <w:rPr>
          <w:rFonts w:ascii="Arial" w:hAnsi="Arial" w:cs="Arial"/>
        </w:rPr>
      </w:pPr>
      <w:r w:rsidRPr="00156E1F">
        <w:rPr>
          <w:rFonts w:ascii="Arial" w:hAnsi="Arial" w:cs="Arial"/>
        </w:rPr>
        <w:t>Como parte de la formalidad que debe prevalecer en los actos y resoluciones entre autoridades, le solicito: se envié la respuesta correspondiente al presente, dirigido al Ejecutivo que suscribe, y con copia para el oficial de padrón y licencias de este municipio.</w:t>
      </w:r>
    </w:p>
    <w:p w14:paraId="719CD710" w14:textId="0F8BCB9D" w:rsidR="00DE754B" w:rsidRPr="00156E1F" w:rsidRDefault="00DE754B" w:rsidP="00DE754B">
      <w:pPr>
        <w:pStyle w:val="NormalWeb"/>
        <w:spacing w:line="276" w:lineRule="auto"/>
        <w:jc w:val="both"/>
        <w:rPr>
          <w:rFonts w:ascii="Arial" w:hAnsi="Arial" w:cs="Arial"/>
        </w:rPr>
      </w:pPr>
      <w:r w:rsidRPr="00156E1F">
        <w:rPr>
          <w:rFonts w:ascii="Arial" w:hAnsi="Arial" w:cs="Arial"/>
        </w:rPr>
        <w:t xml:space="preserve">Sin mas por el momento le reitero mis mas amplias consideraciones y respetos y me pongo a sus órdenes para cualquier aclaración sobre lo propio. </w:t>
      </w:r>
    </w:p>
    <w:p w14:paraId="79505433" w14:textId="77777777" w:rsidR="00156E1F" w:rsidRDefault="00DE754B" w:rsidP="00DE754B">
      <w:pPr>
        <w:pStyle w:val="NormalWeb"/>
        <w:spacing w:line="276" w:lineRule="auto"/>
        <w:jc w:val="both"/>
        <w:rPr>
          <w:rFonts w:ascii="Arial" w:hAnsi="Arial" w:cs="Arial"/>
        </w:rPr>
      </w:pPr>
      <w:r w:rsidRPr="00156E1F">
        <w:rPr>
          <w:rFonts w:ascii="Arial" w:hAnsi="Arial" w:cs="Arial"/>
        </w:rPr>
        <w:t>Terminada que fue la lectura del oficio el presidente de la comisión continuo en uso de la voz y manifestó: Que la propuesta para suplencia seria la maestra Marisol Mendoza Pinto, añadiendo que se tiene la complicación que existen varias duplicidad</w:t>
      </w:r>
      <w:r w:rsidR="00C6354E" w:rsidRPr="00156E1F">
        <w:rPr>
          <w:rFonts w:ascii="Arial" w:hAnsi="Arial" w:cs="Arial"/>
        </w:rPr>
        <w:t>es</w:t>
      </w:r>
      <w:r w:rsidRPr="00156E1F">
        <w:rPr>
          <w:rFonts w:ascii="Arial" w:hAnsi="Arial" w:cs="Arial"/>
        </w:rPr>
        <w:t xml:space="preserve"> como la de la regidora Yuliana con la de transito y salud, y las dos entran al consejo y ella tendrá que nombrar </w:t>
      </w:r>
      <w:r w:rsidR="00BA576E" w:rsidRPr="00156E1F">
        <w:rPr>
          <w:rFonts w:ascii="Arial" w:hAnsi="Arial" w:cs="Arial"/>
        </w:rPr>
        <w:t>dos regidores</w:t>
      </w:r>
      <w:r w:rsidRPr="00156E1F">
        <w:rPr>
          <w:rFonts w:ascii="Arial" w:hAnsi="Arial" w:cs="Arial"/>
        </w:rPr>
        <w:t xml:space="preserve"> suplente</w:t>
      </w:r>
      <w:r w:rsidR="00BA576E" w:rsidRPr="00156E1F">
        <w:rPr>
          <w:rFonts w:ascii="Arial" w:hAnsi="Arial" w:cs="Arial"/>
        </w:rPr>
        <w:t>s</w:t>
      </w:r>
      <w:r w:rsidRPr="00156E1F">
        <w:rPr>
          <w:rFonts w:ascii="Arial" w:hAnsi="Arial" w:cs="Arial"/>
        </w:rPr>
        <w:t xml:space="preserve">, y al final </w:t>
      </w:r>
      <w:r w:rsidR="00BA576E" w:rsidRPr="00156E1F">
        <w:rPr>
          <w:rFonts w:ascii="Arial" w:hAnsi="Arial" w:cs="Arial"/>
        </w:rPr>
        <w:t xml:space="preserve">todos los regidores estarán integrando el consejo, donde comento el regidor Oscar Murguía Torres que la sesión de transito estará sesionando a las 12 del medio día y que seguramente será por el mismo tema y este mismo se refirió a la maestra que asumirá esa suplencia que, en la administración que le toco participar como sindico que este, es un tema que siempre se deberá de vigilar que se cumpla con </w:t>
      </w:r>
      <w:r w:rsidR="00F01EA2" w:rsidRPr="00156E1F">
        <w:rPr>
          <w:rFonts w:ascii="Arial" w:hAnsi="Arial" w:cs="Arial"/>
        </w:rPr>
        <w:t>los lineamentos legales, por que si no se esta pendiente de eso, damos cabida a que otras personas al no cumplir con los requisitos</w:t>
      </w:r>
      <w:r w:rsidR="006F7E80" w:rsidRPr="00156E1F">
        <w:rPr>
          <w:rFonts w:ascii="Arial" w:hAnsi="Arial" w:cs="Arial"/>
        </w:rPr>
        <w:t xml:space="preserve"> y al equivocarnos como parte administrativa se va avanzando, se analizan muchas cosas, desde el lugar, el tipo de bebidas, es decir son situaciones que siempre se tendrán que analizar y la felicita por la encomienda. La regidora </w:t>
      </w:r>
      <w:r w:rsidR="00F424E6" w:rsidRPr="00156E1F">
        <w:rPr>
          <w:rFonts w:ascii="Arial" w:hAnsi="Arial" w:cs="Arial"/>
        </w:rPr>
        <w:t xml:space="preserve">Marisol Mendoza Pinto tomo el uso de la voz y manifestó: agradece el gesto de confianza ya que considera que la situación es que se debe de tener un consejo fuerte, y afirmo que en la administración pasada se reviso el reglamento </w:t>
      </w:r>
      <w:r w:rsidR="00673D44" w:rsidRPr="00156E1F">
        <w:rPr>
          <w:rFonts w:ascii="Arial" w:hAnsi="Arial" w:cs="Arial"/>
        </w:rPr>
        <w:t xml:space="preserve">y se entro a su estudio, me toco asistir a algunas reuniones donde me di cuenta los procesos que realizan en el consejo, y me consto que siempre se cuidaba el apego escrito de los procesos, y se de la relevancia que tiene esto. Añadió el Presidente de la comisión que ser parte de ese consejo es complejo, por que existen elementos que siempre están presentes como empresarios, vecinos donde se desarrolla el negocio y hoy en día el área jurídica manda los dictámenes </w:t>
      </w:r>
    </w:p>
    <w:p w14:paraId="3D13544D" w14:textId="77777777" w:rsidR="00156E1F" w:rsidRDefault="00156E1F" w:rsidP="00DE754B">
      <w:pPr>
        <w:pStyle w:val="NormalWeb"/>
        <w:spacing w:line="276" w:lineRule="auto"/>
        <w:jc w:val="both"/>
        <w:rPr>
          <w:rFonts w:ascii="Arial" w:hAnsi="Arial" w:cs="Arial"/>
        </w:rPr>
      </w:pPr>
    </w:p>
    <w:p w14:paraId="754A1AFC" w14:textId="77777777" w:rsidR="00156E1F" w:rsidRDefault="00156E1F" w:rsidP="00DE754B">
      <w:pPr>
        <w:pStyle w:val="NormalWeb"/>
        <w:spacing w:line="276" w:lineRule="auto"/>
        <w:jc w:val="both"/>
        <w:rPr>
          <w:rFonts w:ascii="Arial" w:hAnsi="Arial" w:cs="Arial"/>
        </w:rPr>
      </w:pPr>
    </w:p>
    <w:p w14:paraId="61D8213D" w14:textId="506542B0" w:rsidR="00C67902" w:rsidRPr="00156E1F" w:rsidRDefault="00673D44" w:rsidP="00DE754B">
      <w:pPr>
        <w:pStyle w:val="NormalWeb"/>
        <w:spacing w:line="276" w:lineRule="auto"/>
        <w:jc w:val="both"/>
        <w:rPr>
          <w:rFonts w:ascii="Arial" w:hAnsi="Arial" w:cs="Arial"/>
        </w:rPr>
      </w:pPr>
      <w:r w:rsidRPr="00156E1F">
        <w:rPr>
          <w:rFonts w:ascii="Arial" w:hAnsi="Arial" w:cs="Arial"/>
        </w:rPr>
        <w:t xml:space="preserve">al consejo basado en un análisis minucioso para que se suba a pleno de ayuntamiento por que este órgano el que dictamina al respecto, pregunto que si antes, cuando el fue sindico se hacia el mismo proceso, y menciono que un requisito fundamental es, la presentación del consentimiento de los vecinos del área donde se va a presentar el negocio, y se socializa a través de participación ciudadana, ya dependiendo del giro y lo que ofrecerá. </w:t>
      </w:r>
      <w:r w:rsidR="00C6354E" w:rsidRPr="00156E1F">
        <w:rPr>
          <w:rFonts w:ascii="Arial" w:hAnsi="Arial" w:cs="Arial"/>
        </w:rPr>
        <w:t xml:space="preserve">Contestando el regidor Oscar Murguía Torres que si, los procesos para la autorización de licencias son siempre de mucho estudio y de socialización. </w:t>
      </w:r>
      <w:r w:rsidR="00C67902" w:rsidRPr="00156E1F">
        <w:rPr>
          <w:rFonts w:ascii="Arial" w:hAnsi="Arial" w:cs="Arial"/>
        </w:rPr>
        <w:t>Para finalizar el desahogo de este punto el regidor presidente manifestó que agradece la buena voluntad de parte de la Regidora Marisol Mendoza Pinto para ser su suplente de la conformación del consejo de giros restringidos</w:t>
      </w:r>
      <w:r w:rsidR="00664B1D" w:rsidRPr="00156E1F">
        <w:rPr>
          <w:rFonts w:ascii="Arial" w:hAnsi="Arial" w:cs="Arial"/>
        </w:rPr>
        <w:t xml:space="preserve"> ya que en días siguientes se estará citando al mismo para su conformación, continuo diciendo que una vez que se han hecho las manifestación que cada uno de los integrantes creyó necesarios al respecto y por haber quedado agotado este punto, es que pongo a consideración de los miembros de esta Comisión Edilicia Permanente de Espectáculos Públicos e Inspección y Vigilancia la designación como suplente a la C. Marisol Mendoza Pinto para efectos de representación en el Consejo de Giros Restringidos en el Municipio de Zapotlán el Grande, en ausencia del C. Ernesto Sánchez Sánchez, Regidor Presidente de esta Comisión Edilicia</w:t>
      </w:r>
      <w:r w:rsidR="00156E1F" w:rsidRPr="00156E1F">
        <w:rPr>
          <w:rFonts w:ascii="Arial" w:hAnsi="Arial" w:cs="Arial"/>
        </w:rPr>
        <w:t xml:space="preserve"> y sin más preámbulo es que pongo a consideración de los presentes, esta moción, por lo que pido que mediante votación económica lo que estén a favor levante su mando en sentido afirmativo, quedando de la siguiente manera:</w:t>
      </w:r>
    </w:p>
    <w:tbl>
      <w:tblPr>
        <w:tblStyle w:val="Tabladelista3"/>
        <w:tblW w:w="0" w:type="auto"/>
        <w:tblLook w:val="04A0" w:firstRow="1" w:lastRow="0" w:firstColumn="1" w:lastColumn="0" w:noHBand="0" w:noVBand="1"/>
      </w:tblPr>
      <w:tblGrid>
        <w:gridCol w:w="5767"/>
        <w:gridCol w:w="1316"/>
        <w:gridCol w:w="1745"/>
      </w:tblGrid>
      <w:tr w:rsidR="00F548F7" w:rsidRPr="00156E1F" w14:paraId="176BC4F2" w14:textId="77777777" w:rsidTr="00F548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7" w:type="dxa"/>
          </w:tcPr>
          <w:p w14:paraId="04AB06F8" w14:textId="77777777" w:rsidR="00F548F7" w:rsidRPr="00156E1F" w:rsidRDefault="00F548F7" w:rsidP="00FE23E7">
            <w:pPr>
              <w:spacing w:line="276" w:lineRule="auto"/>
              <w:jc w:val="center"/>
              <w:rPr>
                <w:rFonts w:ascii="Arial" w:hAnsi="Arial" w:cs="Arial"/>
                <w:b w:val="0"/>
                <w:bCs w:val="0"/>
                <w:sz w:val="24"/>
                <w:szCs w:val="24"/>
              </w:rPr>
            </w:pPr>
            <w:r w:rsidRPr="00156E1F">
              <w:rPr>
                <w:rFonts w:ascii="Arial" w:hAnsi="Arial" w:cs="Arial"/>
                <w:b w:val="0"/>
                <w:bCs w:val="0"/>
                <w:sz w:val="24"/>
                <w:szCs w:val="24"/>
              </w:rPr>
              <w:t>REGIDOR</w:t>
            </w:r>
          </w:p>
        </w:tc>
        <w:tc>
          <w:tcPr>
            <w:tcW w:w="1316" w:type="dxa"/>
          </w:tcPr>
          <w:p w14:paraId="30370B45" w14:textId="50624CE7" w:rsidR="00F548F7" w:rsidRPr="00156E1F" w:rsidRDefault="00F548F7" w:rsidP="00FE23E7">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156E1F">
              <w:rPr>
                <w:rFonts w:ascii="Arial" w:hAnsi="Arial" w:cs="Arial"/>
                <w:b w:val="0"/>
                <w:bCs w:val="0"/>
                <w:sz w:val="24"/>
                <w:szCs w:val="24"/>
              </w:rPr>
              <w:t>A FAVOR</w:t>
            </w:r>
          </w:p>
        </w:tc>
        <w:tc>
          <w:tcPr>
            <w:tcW w:w="1745" w:type="dxa"/>
          </w:tcPr>
          <w:p w14:paraId="4AB8323A" w14:textId="378B9BB1" w:rsidR="00F548F7" w:rsidRPr="00156E1F" w:rsidRDefault="00F548F7" w:rsidP="00FE23E7">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156E1F">
              <w:rPr>
                <w:rFonts w:ascii="Arial" w:hAnsi="Arial" w:cs="Arial"/>
                <w:b w:val="0"/>
                <w:bCs w:val="0"/>
                <w:sz w:val="24"/>
                <w:szCs w:val="24"/>
              </w:rPr>
              <w:t>EN CONTRA</w:t>
            </w:r>
          </w:p>
        </w:tc>
      </w:tr>
      <w:tr w:rsidR="00F548F7" w:rsidRPr="00156E1F" w14:paraId="614777D5" w14:textId="77777777" w:rsidTr="00F54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1C6F44A5" w14:textId="77777777" w:rsidR="00F548F7" w:rsidRPr="00156E1F" w:rsidRDefault="00F548F7" w:rsidP="00FE23E7">
            <w:pPr>
              <w:spacing w:line="276" w:lineRule="auto"/>
              <w:jc w:val="both"/>
              <w:rPr>
                <w:rFonts w:ascii="Arial" w:hAnsi="Arial" w:cs="Arial"/>
                <w:sz w:val="24"/>
                <w:szCs w:val="24"/>
              </w:rPr>
            </w:pPr>
            <w:r w:rsidRPr="00156E1F">
              <w:rPr>
                <w:rFonts w:ascii="Arial" w:hAnsi="Arial" w:cs="Arial"/>
                <w:b w:val="0"/>
                <w:bCs w:val="0"/>
                <w:sz w:val="24"/>
                <w:szCs w:val="24"/>
              </w:rPr>
              <w:t>C. ERNESTO SANCHEZ SANCHEZ.</w:t>
            </w:r>
          </w:p>
          <w:p w14:paraId="73A9216A" w14:textId="77777777" w:rsidR="00F548F7" w:rsidRPr="00156E1F" w:rsidRDefault="00F548F7" w:rsidP="00FE23E7">
            <w:pPr>
              <w:spacing w:line="276" w:lineRule="auto"/>
              <w:jc w:val="both"/>
              <w:rPr>
                <w:rFonts w:ascii="Arial" w:hAnsi="Arial" w:cs="Arial"/>
                <w:sz w:val="24"/>
                <w:szCs w:val="24"/>
              </w:rPr>
            </w:pPr>
            <w:r w:rsidRPr="00156E1F">
              <w:rPr>
                <w:rFonts w:ascii="Arial" w:hAnsi="Arial" w:cs="Arial"/>
                <w:sz w:val="24"/>
                <w:szCs w:val="24"/>
              </w:rPr>
              <w:t>Regidor presidente de la Comisión Edilicia Permanente de Espectáculos Públicos e Inspección y Vigilancia.</w:t>
            </w:r>
          </w:p>
        </w:tc>
        <w:tc>
          <w:tcPr>
            <w:tcW w:w="1316" w:type="dxa"/>
          </w:tcPr>
          <w:p w14:paraId="3A73D78B" w14:textId="77777777" w:rsidR="00F548F7" w:rsidRPr="00156E1F"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920C90A" w14:textId="77777777" w:rsidR="00F548F7" w:rsidRPr="00156E1F" w:rsidRDefault="00F548F7" w:rsidP="00FE23E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745" w:type="dxa"/>
          </w:tcPr>
          <w:p w14:paraId="49CD3A6E" w14:textId="77777777" w:rsidR="00F548F7" w:rsidRPr="00156E1F"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548F7" w:rsidRPr="00156E1F" w14:paraId="7C8387D7" w14:textId="77777777" w:rsidTr="00F548F7">
        <w:tc>
          <w:tcPr>
            <w:cnfStyle w:val="001000000000" w:firstRow="0" w:lastRow="0" w:firstColumn="1" w:lastColumn="0" w:oddVBand="0" w:evenVBand="0" w:oddHBand="0" w:evenHBand="0" w:firstRowFirstColumn="0" w:firstRowLastColumn="0" w:lastRowFirstColumn="0" w:lastRowLastColumn="0"/>
            <w:tcW w:w="5767" w:type="dxa"/>
          </w:tcPr>
          <w:p w14:paraId="0DCD1979" w14:textId="77777777" w:rsidR="00F548F7" w:rsidRPr="00156E1F" w:rsidRDefault="00F548F7" w:rsidP="00FE23E7">
            <w:pPr>
              <w:spacing w:line="276" w:lineRule="auto"/>
              <w:jc w:val="both"/>
              <w:rPr>
                <w:rFonts w:ascii="Arial" w:hAnsi="Arial" w:cs="Arial"/>
                <w:sz w:val="24"/>
                <w:szCs w:val="24"/>
              </w:rPr>
            </w:pPr>
            <w:r w:rsidRPr="00156E1F">
              <w:rPr>
                <w:rFonts w:ascii="Arial" w:hAnsi="Arial" w:cs="Arial"/>
                <w:b w:val="0"/>
                <w:bCs w:val="0"/>
                <w:sz w:val="24"/>
                <w:szCs w:val="24"/>
              </w:rPr>
              <w:t>C.  MARISOL MENDOZA PINTO.</w:t>
            </w:r>
            <w:r w:rsidRPr="00156E1F">
              <w:rPr>
                <w:rFonts w:ascii="Arial" w:hAnsi="Arial" w:cs="Arial"/>
                <w:sz w:val="24"/>
                <w:szCs w:val="24"/>
              </w:rPr>
              <w:br/>
              <w:t>Vocal de la Comisión Edilicia Permanente de Espectáculos Públicos e Inspección y Vigilancia.</w:t>
            </w:r>
          </w:p>
        </w:tc>
        <w:tc>
          <w:tcPr>
            <w:tcW w:w="1316" w:type="dxa"/>
          </w:tcPr>
          <w:p w14:paraId="1056EA70" w14:textId="77777777" w:rsidR="00F548F7" w:rsidRPr="00156E1F" w:rsidRDefault="00F548F7" w:rsidP="00FE23E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16C75FE" w14:textId="77777777" w:rsidR="00F548F7" w:rsidRPr="00156E1F" w:rsidRDefault="00F548F7" w:rsidP="00FE23E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745" w:type="dxa"/>
          </w:tcPr>
          <w:p w14:paraId="68F79106" w14:textId="77777777" w:rsidR="00F548F7" w:rsidRPr="00156E1F" w:rsidRDefault="00F548F7" w:rsidP="00FE23E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548F7" w:rsidRPr="00156E1F" w14:paraId="5BDA7507" w14:textId="77777777" w:rsidTr="00F54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5CFF3C30" w14:textId="77777777" w:rsidR="00F548F7" w:rsidRPr="00156E1F" w:rsidRDefault="00F548F7" w:rsidP="00FE23E7">
            <w:pPr>
              <w:spacing w:line="276" w:lineRule="auto"/>
              <w:jc w:val="both"/>
              <w:rPr>
                <w:rFonts w:ascii="Arial" w:hAnsi="Arial" w:cs="Arial"/>
                <w:sz w:val="24"/>
                <w:szCs w:val="24"/>
              </w:rPr>
            </w:pPr>
            <w:r w:rsidRPr="00156E1F">
              <w:rPr>
                <w:rFonts w:ascii="Arial" w:hAnsi="Arial" w:cs="Arial"/>
                <w:b w:val="0"/>
                <w:bCs w:val="0"/>
                <w:sz w:val="24"/>
                <w:szCs w:val="24"/>
              </w:rPr>
              <w:t>C. OSCAR MURGUIA TORRES</w:t>
            </w:r>
            <w:r w:rsidRPr="00156E1F">
              <w:rPr>
                <w:rFonts w:ascii="Arial" w:hAnsi="Arial" w:cs="Arial"/>
                <w:sz w:val="24"/>
                <w:szCs w:val="24"/>
              </w:rPr>
              <w:t>.</w:t>
            </w:r>
          </w:p>
          <w:p w14:paraId="46B4EBA8" w14:textId="77777777" w:rsidR="00F548F7" w:rsidRPr="00156E1F" w:rsidRDefault="00F548F7" w:rsidP="00FE23E7">
            <w:pPr>
              <w:spacing w:line="276" w:lineRule="auto"/>
              <w:jc w:val="both"/>
              <w:rPr>
                <w:rFonts w:ascii="Arial" w:hAnsi="Arial" w:cs="Arial"/>
                <w:sz w:val="24"/>
                <w:szCs w:val="24"/>
              </w:rPr>
            </w:pPr>
            <w:r w:rsidRPr="00156E1F">
              <w:rPr>
                <w:rFonts w:ascii="Arial" w:hAnsi="Arial" w:cs="Arial"/>
                <w:sz w:val="24"/>
                <w:szCs w:val="24"/>
              </w:rPr>
              <w:t>Vocal de la Comisión Edilicia Permanente de Espectáculos Públicos e Inspección y Vigilancia.</w:t>
            </w:r>
          </w:p>
        </w:tc>
        <w:tc>
          <w:tcPr>
            <w:tcW w:w="1316" w:type="dxa"/>
          </w:tcPr>
          <w:p w14:paraId="25C16D4A" w14:textId="77777777" w:rsidR="00F548F7" w:rsidRPr="00156E1F"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88A80E2" w14:textId="77777777" w:rsidR="00F548F7" w:rsidRPr="00156E1F" w:rsidRDefault="00F548F7" w:rsidP="00FE23E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6E1F">
              <w:rPr>
                <w:rFonts w:ascii="Arial" w:hAnsi="Arial" w:cs="Arial"/>
                <w:b/>
                <w:bCs/>
                <w:sz w:val="24"/>
                <w:szCs w:val="24"/>
              </w:rPr>
              <w:t>X</w:t>
            </w:r>
          </w:p>
        </w:tc>
        <w:tc>
          <w:tcPr>
            <w:tcW w:w="1745" w:type="dxa"/>
          </w:tcPr>
          <w:p w14:paraId="447F1F24" w14:textId="77777777" w:rsidR="00F548F7" w:rsidRPr="00156E1F"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00DA3FD2" w14:textId="57BC4C6D" w:rsidR="00896A91" w:rsidRDefault="00896A91" w:rsidP="00686BFF">
      <w:pPr>
        <w:pStyle w:val="NormalWeb"/>
        <w:spacing w:before="0" w:beforeAutospacing="0" w:after="0" w:afterAutospacing="0" w:line="276" w:lineRule="auto"/>
        <w:jc w:val="both"/>
        <w:rPr>
          <w:rFonts w:ascii="Arial" w:hAnsi="Arial" w:cs="Arial"/>
          <w:b/>
          <w:bCs/>
          <w:color w:val="000000"/>
        </w:rPr>
      </w:pPr>
    </w:p>
    <w:p w14:paraId="6DCCE06A" w14:textId="67CA3525" w:rsidR="00156E1F" w:rsidRDefault="00156E1F" w:rsidP="00686BFF">
      <w:pPr>
        <w:pStyle w:val="NormalWeb"/>
        <w:spacing w:before="0" w:beforeAutospacing="0" w:after="0" w:afterAutospacing="0" w:line="276" w:lineRule="auto"/>
        <w:jc w:val="both"/>
        <w:rPr>
          <w:rFonts w:ascii="Arial" w:hAnsi="Arial" w:cs="Arial"/>
          <w:b/>
          <w:bCs/>
          <w:color w:val="000000"/>
        </w:rPr>
      </w:pPr>
    </w:p>
    <w:p w14:paraId="5365C959" w14:textId="02EA2D4F" w:rsidR="00156E1F" w:rsidRDefault="00156E1F" w:rsidP="00686BFF">
      <w:pPr>
        <w:pStyle w:val="NormalWeb"/>
        <w:spacing w:before="0" w:beforeAutospacing="0" w:after="0" w:afterAutospacing="0" w:line="276" w:lineRule="auto"/>
        <w:jc w:val="both"/>
        <w:rPr>
          <w:rFonts w:ascii="Arial" w:hAnsi="Arial" w:cs="Arial"/>
          <w:b/>
          <w:bCs/>
          <w:color w:val="000000"/>
        </w:rPr>
      </w:pPr>
    </w:p>
    <w:p w14:paraId="6CD8D83C" w14:textId="55EC59E7" w:rsidR="00156E1F" w:rsidRDefault="00156E1F" w:rsidP="00686BFF">
      <w:pPr>
        <w:pStyle w:val="NormalWeb"/>
        <w:spacing w:before="0" w:beforeAutospacing="0" w:after="0" w:afterAutospacing="0" w:line="276" w:lineRule="auto"/>
        <w:jc w:val="both"/>
        <w:rPr>
          <w:rFonts w:ascii="Arial" w:hAnsi="Arial" w:cs="Arial"/>
          <w:b/>
          <w:bCs/>
          <w:color w:val="000000"/>
        </w:rPr>
      </w:pPr>
    </w:p>
    <w:p w14:paraId="6741D73F" w14:textId="77777777" w:rsidR="00156E1F" w:rsidRPr="00156E1F" w:rsidRDefault="00156E1F" w:rsidP="00686BFF">
      <w:pPr>
        <w:pStyle w:val="NormalWeb"/>
        <w:spacing w:before="0" w:beforeAutospacing="0" w:after="0" w:afterAutospacing="0" w:line="276" w:lineRule="auto"/>
        <w:jc w:val="both"/>
        <w:rPr>
          <w:rFonts w:ascii="Arial" w:hAnsi="Arial" w:cs="Arial"/>
          <w:b/>
          <w:bCs/>
          <w:color w:val="000000"/>
        </w:rPr>
      </w:pPr>
    </w:p>
    <w:p w14:paraId="64368C13" w14:textId="77777777" w:rsidR="00156E1F" w:rsidRDefault="00156E1F" w:rsidP="00686BFF">
      <w:pPr>
        <w:pStyle w:val="NormalWeb"/>
        <w:spacing w:before="0" w:beforeAutospacing="0" w:after="0" w:afterAutospacing="0" w:line="276" w:lineRule="auto"/>
        <w:jc w:val="both"/>
        <w:rPr>
          <w:rFonts w:ascii="Arial" w:hAnsi="Arial" w:cs="Arial"/>
          <w:b/>
          <w:bCs/>
          <w:color w:val="000000"/>
        </w:rPr>
      </w:pPr>
    </w:p>
    <w:p w14:paraId="312A81A4" w14:textId="77777777" w:rsidR="00156E1F" w:rsidRDefault="00156E1F" w:rsidP="00686BFF">
      <w:pPr>
        <w:pStyle w:val="NormalWeb"/>
        <w:spacing w:before="0" w:beforeAutospacing="0" w:after="0" w:afterAutospacing="0" w:line="276" w:lineRule="auto"/>
        <w:jc w:val="both"/>
        <w:rPr>
          <w:rFonts w:ascii="Arial" w:hAnsi="Arial" w:cs="Arial"/>
          <w:b/>
          <w:bCs/>
          <w:color w:val="000000"/>
        </w:rPr>
      </w:pPr>
    </w:p>
    <w:p w14:paraId="1C1C7B06" w14:textId="1BA8AE11" w:rsidR="00BE36B5" w:rsidRPr="00156E1F" w:rsidRDefault="00515C21" w:rsidP="00686BFF">
      <w:pPr>
        <w:pStyle w:val="NormalWeb"/>
        <w:spacing w:before="0" w:beforeAutospacing="0" w:after="0" w:afterAutospacing="0" w:line="276" w:lineRule="auto"/>
        <w:jc w:val="both"/>
        <w:rPr>
          <w:rFonts w:ascii="Arial" w:hAnsi="Arial" w:cs="Arial"/>
          <w:color w:val="000000"/>
        </w:rPr>
      </w:pPr>
      <w:r w:rsidRPr="00156E1F">
        <w:rPr>
          <w:rFonts w:ascii="Arial" w:hAnsi="Arial" w:cs="Arial"/>
          <w:b/>
          <w:bCs/>
          <w:color w:val="000000"/>
        </w:rPr>
        <w:t>Cuarto punto</w:t>
      </w:r>
      <w:r w:rsidRPr="00156E1F">
        <w:rPr>
          <w:rFonts w:ascii="Arial" w:hAnsi="Arial" w:cs="Arial"/>
          <w:color w:val="000000"/>
        </w:rPr>
        <w:t>.- clausura de esta sesión, toda vez que ya quedó. Instalada dicha comisión</w:t>
      </w:r>
      <w:r w:rsidR="002C50A7" w:rsidRPr="00156E1F">
        <w:rPr>
          <w:rFonts w:ascii="Arial" w:hAnsi="Arial" w:cs="Arial"/>
          <w:color w:val="000000"/>
        </w:rPr>
        <w:t>.</w:t>
      </w:r>
      <w:r w:rsidRPr="00156E1F">
        <w:rPr>
          <w:rFonts w:ascii="Arial" w:hAnsi="Arial" w:cs="Arial"/>
          <w:color w:val="000000"/>
        </w:rPr>
        <w:t xml:space="preserve"> En estos momentos siendo las </w:t>
      </w:r>
      <w:r w:rsidR="00673D44" w:rsidRPr="00156E1F">
        <w:rPr>
          <w:rFonts w:ascii="Arial" w:hAnsi="Arial" w:cs="Arial"/>
          <w:color w:val="000000"/>
        </w:rPr>
        <w:t>09:35</w:t>
      </w:r>
      <w:r w:rsidRPr="00156E1F">
        <w:rPr>
          <w:rFonts w:ascii="Arial" w:hAnsi="Arial" w:cs="Arial"/>
          <w:color w:val="000000"/>
        </w:rPr>
        <w:t xml:space="preserve"> </w:t>
      </w:r>
      <w:r w:rsidR="00673D44" w:rsidRPr="00156E1F">
        <w:rPr>
          <w:rFonts w:ascii="Arial" w:hAnsi="Arial" w:cs="Arial"/>
          <w:color w:val="000000"/>
        </w:rPr>
        <w:t>nueve</w:t>
      </w:r>
      <w:r w:rsidRPr="00156E1F">
        <w:rPr>
          <w:rFonts w:ascii="Arial" w:hAnsi="Arial" w:cs="Arial"/>
          <w:color w:val="000000"/>
        </w:rPr>
        <w:t xml:space="preserve"> horas con </w:t>
      </w:r>
      <w:r w:rsidR="00F548F7" w:rsidRPr="00156E1F">
        <w:rPr>
          <w:rFonts w:ascii="Arial" w:hAnsi="Arial" w:cs="Arial"/>
          <w:color w:val="000000"/>
        </w:rPr>
        <w:t xml:space="preserve">treinta y </w:t>
      </w:r>
      <w:r w:rsidR="00673D44" w:rsidRPr="00156E1F">
        <w:rPr>
          <w:rFonts w:ascii="Arial" w:hAnsi="Arial" w:cs="Arial"/>
          <w:color w:val="000000"/>
        </w:rPr>
        <w:t>cinco</w:t>
      </w:r>
      <w:r w:rsidRPr="00156E1F">
        <w:rPr>
          <w:rFonts w:ascii="Arial" w:hAnsi="Arial" w:cs="Arial"/>
          <w:color w:val="000000"/>
        </w:rPr>
        <w:t xml:space="preserve"> minutos del día </w:t>
      </w:r>
      <w:r w:rsidR="00F548F7" w:rsidRPr="00156E1F">
        <w:rPr>
          <w:rFonts w:ascii="Arial" w:hAnsi="Arial" w:cs="Arial"/>
          <w:color w:val="000000"/>
        </w:rPr>
        <w:t>viernes 1</w:t>
      </w:r>
      <w:r w:rsidR="00673D44" w:rsidRPr="00156E1F">
        <w:rPr>
          <w:rFonts w:ascii="Arial" w:hAnsi="Arial" w:cs="Arial"/>
          <w:color w:val="000000"/>
        </w:rPr>
        <w:t>3</w:t>
      </w:r>
      <w:r w:rsidR="00F548F7" w:rsidRPr="00156E1F">
        <w:rPr>
          <w:rFonts w:ascii="Arial" w:hAnsi="Arial" w:cs="Arial"/>
          <w:color w:val="000000"/>
        </w:rPr>
        <w:t xml:space="preserve"> de </w:t>
      </w:r>
      <w:r w:rsidR="00673D44" w:rsidRPr="00156E1F">
        <w:rPr>
          <w:rFonts w:ascii="Arial" w:hAnsi="Arial" w:cs="Arial"/>
          <w:color w:val="000000"/>
        </w:rPr>
        <w:t>febrero del año 2025</w:t>
      </w:r>
      <w:r w:rsidR="00F548F7" w:rsidRPr="00156E1F">
        <w:rPr>
          <w:rFonts w:ascii="Arial" w:hAnsi="Arial" w:cs="Arial"/>
          <w:color w:val="000000"/>
        </w:rPr>
        <w:t xml:space="preserve"> </w:t>
      </w:r>
      <w:r w:rsidRPr="00156E1F">
        <w:rPr>
          <w:rFonts w:ascii="Arial" w:hAnsi="Arial" w:cs="Arial"/>
          <w:color w:val="000000"/>
        </w:rPr>
        <w:t xml:space="preserve">nos se dan porque concluidos y válidos los trabajos realizados en esta sesión </w:t>
      </w:r>
      <w:r w:rsidR="00673D44" w:rsidRPr="00156E1F">
        <w:rPr>
          <w:rFonts w:ascii="Arial" w:hAnsi="Arial" w:cs="Arial"/>
          <w:color w:val="000000"/>
        </w:rPr>
        <w:t>extra</w:t>
      </w:r>
      <w:r w:rsidRPr="00156E1F">
        <w:rPr>
          <w:rFonts w:ascii="Arial" w:hAnsi="Arial" w:cs="Arial"/>
          <w:color w:val="000000"/>
        </w:rPr>
        <w:t xml:space="preserve">ordinaria número </w:t>
      </w:r>
      <w:r w:rsidR="00F548F7" w:rsidRPr="00156E1F">
        <w:rPr>
          <w:rFonts w:ascii="Arial" w:hAnsi="Arial" w:cs="Arial"/>
          <w:color w:val="000000"/>
        </w:rPr>
        <w:t>0</w:t>
      </w:r>
      <w:r w:rsidR="00673D44" w:rsidRPr="00156E1F">
        <w:rPr>
          <w:rFonts w:ascii="Arial" w:hAnsi="Arial" w:cs="Arial"/>
          <w:color w:val="000000"/>
        </w:rPr>
        <w:t>1</w:t>
      </w:r>
      <w:r w:rsidRPr="00156E1F">
        <w:rPr>
          <w:rFonts w:ascii="Arial" w:hAnsi="Arial" w:cs="Arial"/>
          <w:color w:val="000000"/>
        </w:rPr>
        <w:t xml:space="preserve"> de la Comisión Edilicia permanente de </w:t>
      </w:r>
      <w:r w:rsidR="00F548F7" w:rsidRPr="00156E1F">
        <w:rPr>
          <w:rFonts w:ascii="Arial" w:hAnsi="Arial" w:cs="Arial"/>
          <w:color w:val="000000"/>
        </w:rPr>
        <w:t>Espectáculos Públicos e Inspección y Vigilancia</w:t>
      </w:r>
      <w:r w:rsidRPr="00156E1F">
        <w:rPr>
          <w:rFonts w:ascii="Arial" w:hAnsi="Arial" w:cs="Arial"/>
          <w:color w:val="000000"/>
        </w:rPr>
        <w:t xml:space="preserve">. De antemano, muchísimas gracias, compañeros, gracias. </w:t>
      </w:r>
      <w:r w:rsidR="00673D44" w:rsidRPr="00156E1F">
        <w:rPr>
          <w:rFonts w:ascii="Arial" w:hAnsi="Arial" w:cs="Arial"/>
          <w:color w:val="000000"/>
        </w:rPr>
        <w:t>Muchas. -</w:t>
      </w:r>
      <w:r w:rsidRPr="00156E1F">
        <w:rPr>
          <w:rFonts w:ascii="Arial" w:hAnsi="Arial" w:cs="Arial"/>
          <w:color w:val="000000"/>
        </w:rPr>
        <w:t xml:space="preserve"> - - - - - - - - </w:t>
      </w:r>
      <w:r w:rsidR="00896A91" w:rsidRPr="00156E1F">
        <w:rPr>
          <w:rFonts w:ascii="Arial" w:hAnsi="Arial" w:cs="Arial"/>
          <w:color w:val="000000"/>
        </w:rPr>
        <w:t xml:space="preserve">- - - </w:t>
      </w:r>
    </w:p>
    <w:p w14:paraId="55847DD6" w14:textId="56DC563B" w:rsidR="00BE36B5" w:rsidRPr="00156E1F" w:rsidRDefault="00BE36B5" w:rsidP="00686BFF">
      <w:pPr>
        <w:pStyle w:val="NormalWeb"/>
        <w:spacing w:before="0" w:beforeAutospacing="0" w:after="0" w:afterAutospacing="0" w:line="276" w:lineRule="auto"/>
        <w:jc w:val="both"/>
        <w:rPr>
          <w:rFonts w:ascii="Arial" w:hAnsi="Arial" w:cs="Arial"/>
          <w:color w:val="000000"/>
        </w:rPr>
      </w:pPr>
    </w:p>
    <w:p w14:paraId="09637179" w14:textId="77777777" w:rsidR="00156E1F" w:rsidRPr="00156E1F" w:rsidRDefault="00156E1F" w:rsidP="00156E1F">
      <w:pPr>
        <w:widowControl w:val="0"/>
        <w:autoSpaceDE w:val="0"/>
        <w:autoSpaceDN w:val="0"/>
        <w:jc w:val="center"/>
        <w:rPr>
          <w:rFonts w:ascii="Arial" w:eastAsia="Arial Unicode MS" w:hAnsi="Arial" w:cs="Arial"/>
          <w:b/>
          <w:lang w:val="es-ES"/>
        </w:rPr>
      </w:pPr>
      <w:r w:rsidRPr="00156E1F">
        <w:rPr>
          <w:rFonts w:ascii="Arial" w:eastAsia="Arial Unicode MS" w:hAnsi="Arial" w:cs="Arial"/>
          <w:b/>
          <w:lang w:val="es-ES"/>
        </w:rPr>
        <w:t>ATENTAMENTE</w:t>
      </w:r>
    </w:p>
    <w:p w14:paraId="4704EEDF" w14:textId="77777777" w:rsidR="00156E1F" w:rsidRPr="00156E1F" w:rsidRDefault="00156E1F" w:rsidP="00156E1F">
      <w:pPr>
        <w:widowControl w:val="0"/>
        <w:autoSpaceDE w:val="0"/>
        <w:autoSpaceDN w:val="0"/>
        <w:jc w:val="center"/>
        <w:rPr>
          <w:rFonts w:ascii="Arial" w:eastAsia="Arial Unicode MS" w:hAnsi="Arial" w:cs="Arial"/>
          <w:b/>
          <w:i/>
          <w:lang w:val="es-ES"/>
        </w:rPr>
      </w:pPr>
      <w:r w:rsidRPr="00156E1F">
        <w:rPr>
          <w:rFonts w:ascii="Arial" w:eastAsia="Arial Unicode MS" w:hAnsi="Arial" w:cs="Arial"/>
          <w:b/>
          <w:i/>
          <w:lang w:val="es-ES"/>
        </w:rPr>
        <w:t>“2025, año del 130 aniversario de natalicio de la musa escritora Zapotlense María Guadalupe preciado”</w:t>
      </w:r>
    </w:p>
    <w:p w14:paraId="234CB888" w14:textId="77777777" w:rsidR="00156E1F" w:rsidRPr="00156E1F" w:rsidRDefault="00156E1F" w:rsidP="00156E1F">
      <w:pPr>
        <w:widowControl w:val="0"/>
        <w:autoSpaceDE w:val="0"/>
        <w:autoSpaceDN w:val="0"/>
        <w:jc w:val="center"/>
        <w:rPr>
          <w:rFonts w:ascii="Arial" w:eastAsia="Arial Unicode MS" w:hAnsi="Arial" w:cs="Arial"/>
          <w:lang w:val="es-ES"/>
        </w:rPr>
      </w:pPr>
      <w:r w:rsidRPr="00156E1F">
        <w:rPr>
          <w:rFonts w:ascii="Arial" w:eastAsia="Arial Unicode MS" w:hAnsi="Arial" w:cs="Arial"/>
          <w:b/>
          <w:i/>
          <w:lang w:val="es-ES"/>
        </w:rPr>
        <w:t xml:space="preserve"> </w:t>
      </w:r>
      <w:r w:rsidRPr="00156E1F">
        <w:rPr>
          <w:rFonts w:ascii="Arial" w:eastAsia="Arial Unicode MS" w:hAnsi="Arial" w:cs="Arial"/>
          <w:lang w:val="es-ES"/>
        </w:rPr>
        <w:t xml:space="preserve">Cd. Guzmán, Municipio de Zapotlán el Grande, Jalisco, </w:t>
      </w:r>
    </w:p>
    <w:p w14:paraId="514FF2E0" w14:textId="478DE600" w:rsidR="00156E1F" w:rsidRPr="00156E1F" w:rsidRDefault="00156E1F" w:rsidP="00156E1F">
      <w:pPr>
        <w:widowControl w:val="0"/>
        <w:autoSpaceDE w:val="0"/>
        <w:autoSpaceDN w:val="0"/>
        <w:jc w:val="center"/>
        <w:rPr>
          <w:rFonts w:ascii="Arial" w:eastAsia="Arial Unicode MS" w:hAnsi="Arial" w:cs="Arial"/>
          <w:lang w:val="es-ES"/>
        </w:rPr>
      </w:pPr>
      <w:r w:rsidRPr="00156E1F">
        <w:rPr>
          <w:rFonts w:ascii="Arial" w:eastAsia="Arial Unicode MS" w:hAnsi="Arial" w:cs="Arial"/>
          <w:lang w:val="es-ES"/>
        </w:rPr>
        <w:t>a 1</w:t>
      </w:r>
      <w:r>
        <w:rPr>
          <w:rFonts w:ascii="Arial" w:eastAsia="Arial Unicode MS" w:hAnsi="Arial" w:cs="Arial"/>
          <w:lang w:val="es-ES"/>
        </w:rPr>
        <w:t>3</w:t>
      </w:r>
      <w:r w:rsidRPr="00156E1F">
        <w:rPr>
          <w:rFonts w:ascii="Arial" w:eastAsia="Arial Unicode MS" w:hAnsi="Arial" w:cs="Arial"/>
          <w:lang w:val="es-ES"/>
        </w:rPr>
        <w:t xml:space="preserve"> de </w:t>
      </w:r>
      <w:r>
        <w:rPr>
          <w:rFonts w:ascii="Arial" w:eastAsia="Arial Unicode MS" w:hAnsi="Arial" w:cs="Arial"/>
          <w:lang w:val="es-ES"/>
        </w:rPr>
        <w:t>febrero</w:t>
      </w:r>
      <w:bookmarkStart w:id="1" w:name="_GoBack"/>
      <w:bookmarkEnd w:id="1"/>
      <w:r w:rsidRPr="00156E1F">
        <w:rPr>
          <w:rFonts w:ascii="Arial" w:eastAsia="Arial Unicode MS" w:hAnsi="Arial" w:cs="Arial"/>
          <w:lang w:val="es-ES"/>
        </w:rPr>
        <w:t xml:space="preserve"> del 2025.</w:t>
      </w:r>
    </w:p>
    <w:p w14:paraId="11305228" w14:textId="05CC82C1" w:rsidR="00F548F7" w:rsidRPr="00156E1F" w:rsidRDefault="00F548F7" w:rsidP="00896A91">
      <w:pPr>
        <w:jc w:val="center"/>
        <w:rPr>
          <w:rFonts w:ascii="Arial" w:hAnsi="Arial" w:cs="Arial"/>
        </w:rPr>
      </w:pPr>
    </w:p>
    <w:p w14:paraId="11C0DEC3" w14:textId="2F2E9E9B" w:rsidR="00F548F7" w:rsidRPr="00156E1F" w:rsidRDefault="00F548F7" w:rsidP="00896A91">
      <w:pPr>
        <w:jc w:val="center"/>
        <w:rPr>
          <w:rFonts w:ascii="Arial" w:hAnsi="Arial" w:cs="Arial"/>
        </w:rPr>
      </w:pPr>
    </w:p>
    <w:p w14:paraId="519CA35D" w14:textId="5C3C0B3F" w:rsidR="00515C21" w:rsidRPr="00156E1F" w:rsidRDefault="00515C21" w:rsidP="00515C21">
      <w:pPr>
        <w:rPr>
          <w:rFonts w:ascii="Arial" w:hAnsi="Arial" w:cs="Arial"/>
        </w:rPr>
      </w:pPr>
    </w:p>
    <w:p w14:paraId="0EE81E04" w14:textId="77777777" w:rsidR="00686BFF" w:rsidRPr="00156E1F" w:rsidRDefault="00686BFF" w:rsidP="00515C21">
      <w:pPr>
        <w:rPr>
          <w:rFonts w:ascii="Arial" w:hAnsi="Arial" w:cs="Arial"/>
        </w:rPr>
      </w:pPr>
    </w:p>
    <w:p w14:paraId="1022784D" w14:textId="77777777" w:rsidR="00896A91" w:rsidRPr="00156E1F" w:rsidRDefault="00896A91" w:rsidP="00896A91">
      <w:pPr>
        <w:spacing w:line="276" w:lineRule="auto"/>
        <w:jc w:val="both"/>
        <w:rPr>
          <w:rFonts w:ascii="Arial" w:hAnsi="Arial" w:cs="Arial"/>
          <w:b/>
          <w:bCs/>
        </w:rPr>
        <w:sectPr w:rsidR="00896A91" w:rsidRPr="00156E1F" w:rsidSect="005B0788">
          <w:headerReference w:type="even" r:id="rId7"/>
          <w:headerReference w:type="default" r:id="rId8"/>
          <w:headerReference w:type="first" r:id="rId9"/>
          <w:pgSz w:w="12240" w:h="15840"/>
          <w:pgMar w:top="1417" w:right="1701" w:bottom="1417" w:left="1701" w:header="708" w:footer="708" w:gutter="0"/>
          <w:cols w:space="708"/>
          <w:docGrid w:linePitch="360"/>
        </w:sectPr>
      </w:pPr>
    </w:p>
    <w:p w14:paraId="4947A4D3" w14:textId="649D66ED" w:rsidR="00896A91" w:rsidRPr="00156E1F" w:rsidRDefault="00F548F7" w:rsidP="00896A91">
      <w:pPr>
        <w:spacing w:line="276" w:lineRule="auto"/>
        <w:jc w:val="center"/>
        <w:rPr>
          <w:rFonts w:ascii="Arial" w:hAnsi="Arial" w:cs="Arial"/>
        </w:rPr>
      </w:pPr>
      <w:r w:rsidRPr="00156E1F">
        <w:rPr>
          <w:rFonts w:ascii="Arial" w:hAnsi="Arial" w:cs="Arial"/>
          <w:b/>
          <w:bCs/>
        </w:rPr>
        <w:t>C. ERNESTO SANCHEZ SANCHEZ</w:t>
      </w:r>
      <w:r w:rsidR="00896A91" w:rsidRPr="00156E1F">
        <w:rPr>
          <w:rFonts w:ascii="Arial" w:hAnsi="Arial" w:cs="Arial"/>
          <w:b/>
          <w:bCs/>
        </w:rPr>
        <w:t>.</w:t>
      </w:r>
    </w:p>
    <w:p w14:paraId="5F9B24A3" w14:textId="5D3C01F6" w:rsidR="00686BFF" w:rsidRPr="00156E1F" w:rsidRDefault="00896A91" w:rsidP="00896A91">
      <w:pPr>
        <w:jc w:val="center"/>
        <w:rPr>
          <w:rFonts w:ascii="Arial" w:hAnsi="Arial" w:cs="Arial"/>
        </w:rPr>
      </w:pPr>
      <w:r w:rsidRPr="00156E1F">
        <w:rPr>
          <w:rFonts w:ascii="Arial" w:hAnsi="Arial" w:cs="Arial"/>
        </w:rPr>
        <w:t xml:space="preserve">Regidor </w:t>
      </w:r>
      <w:r w:rsidR="006F7E80" w:rsidRPr="00156E1F">
        <w:rPr>
          <w:rFonts w:ascii="Arial" w:hAnsi="Arial" w:cs="Arial"/>
        </w:rPr>
        <w:t>presidente</w:t>
      </w:r>
      <w:r w:rsidRPr="00156E1F">
        <w:rPr>
          <w:rFonts w:ascii="Arial" w:hAnsi="Arial" w:cs="Arial"/>
        </w:rPr>
        <w:t xml:space="preserve"> de la Comisión Edilicia Permanente de </w:t>
      </w:r>
      <w:r w:rsidR="00F548F7" w:rsidRPr="00156E1F">
        <w:rPr>
          <w:rFonts w:ascii="Arial" w:hAnsi="Arial" w:cs="Arial"/>
        </w:rPr>
        <w:t>Espectáculos Públicos e Inspección y Vigilancia</w:t>
      </w:r>
      <w:r w:rsidRPr="00156E1F">
        <w:rPr>
          <w:rFonts w:ascii="Arial" w:hAnsi="Arial" w:cs="Arial"/>
        </w:rPr>
        <w:t>.</w:t>
      </w:r>
    </w:p>
    <w:p w14:paraId="56B9217A" w14:textId="77777777" w:rsidR="00F548F7" w:rsidRPr="00156E1F" w:rsidRDefault="00F548F7" w:rsidP="00F548F7">
      <w:pPr>
        <w:rPr>
          <w:rFonts w:ascii="Arial" w:hAnsi="Arial" w:cs="Arial"/>
        </w:rPr>
      </w:pPr>
    </w:p>
    <w:p w14:paraId="777E2EA2" w14:textId="6B270475" w:rsidR="00686BFF" w:rsidRPr="00156E1F" w:rsidRDefault="00686BFF" w:rsidP="00896A91">
      <w:pPr>
        <w:jc w:val="center"/>
        <w:rPr>
          <w:rFonts w:ascii="Arial" w:hAnsi="Arial" w:cs="Arial"/>
        </w:rPr>
      </w:pPr>
    </w:p>
    <w:p w14:paraId="52E2F9A2" w14:textId="77777777" w:rsidR="00F548F7" w:rsidRPr="00156E1F" w:rsidRDefault="00F548F7" w:rsidP="00896A91">
      <w:pPr>
        <w:jc w:val="center"/>
        <w:rPr>
          <w:rFonts w:ascii="Arial" w:hAnsi="Arial" w:cs="Arial"/>
        </w:rPr>
      </w:pPr>
    </w:p>
    <w:p w14:paraId="67E241D0" w14:textId="21E5105A" w:rsidR="00896A91" w:rsidRPr="00156E1F" w:rsidRDefault="00F548F7" w:rsidP="00896A91">
      <w:pPr>
        <w:jc w:val="center"/>
        <w:rPr>
          <w:rFonts w:ascii="Arial" w:hAnsi="Arial" w:cs="Arial"/>
        </w:rPr>
      </w:pPr>
      <w:r w:rsidRPr="00156E1F">
        <w:rPr>
          <w:rFonts w:ascii="Arial" w:hAnsi="Arial" w:cs="Arial"/>
          <w:b/>
          <w:bCs/>
        </w:rPr>
        <w:t>C. OSCAR MU</w:t>
      </w:r>
      <w:r w:rsidR="006F7E80" w:rsidRPr="00156E1F">
        <w:rPr>
          <w:rFonts w:ascii="Arial" w:hAnsi="Arial" w:cs="Arial"/>
          <w:b/>
          <w:bCs/>
        </w:rPr>
        <w:t>R</w:t>
      </w:r>
      <w:r w:rsidRPr="00156E1F">
        <w:rPr>
          <w:rFonts w:ascii="Arial" w:hAnsi="Arial" w:cs="Arial"/>
          <w:b/>
          <w:bCs/>
        </w:rPr>
        <w:t>GUIA TORRES</w:t>
      </w:r>
      <w:r w:rsidR="00896A91" w:rsidRPr="00156E1F">
        <w:rPr>
          <w:rFonts w:ascii="Arial" w:hAnsi="Arial" w:cs="Arial"/>
        </w:rPr>
        <w:t>.</w:t>
      </w:r>
      <w:r w:rsidR="00896A91" w:rsidRPr="00156E1F">
        <w:rPr>
          <w:rFonts w:ascii="Arial" w:hAnsi="Arial" w:cs="Arial"/>
        </w:rPr>
        <w:br/>
        <w:t xml:space="preserve">Vocal de la Comisión Edilicia Permanente de </w:t>
      </w:r>
      <w:r w:rsidRPr="00156E1F">
        <w:rPr>
          <w:rFonts w:ascii="Arial" w:hAnsi="Arial" w:cs="Arial"/>
        </w:rPr>
        <w:t>Espectáculos Públicos e Inspección y Vigilancia.</w:t>
      </w:r>
    </w:p>
    <w:p w14:paraId="56DAE0F4" w14:textId="25F4C7C9" w:rsidR="00686BFF" w:rsidRPr="00156E1F" w:rsidRDefault="00686BFF" w:rsidP="00896A91">
      <w:pPr>
        <w:jc w:val="center"/>
        <w:rPr>
          <w:rFonts w:ascii="Arial" w:hAnsi="Arial" w:cs="Arial"/>
        </w:rPr>
      </w:pPr>
    </w:p>
    <w:p w14:paraId="11D3857B" w14:textId="3B7E395F" w:rsidR="00F548F7" w:rsidRPr="00156E1F" w:rsidRDefault="00F548F7" w:rsidP="00896A91">
      <w:pPr>
        <w:spacing w:line="276" w:lineRule="auto"/>
        <w:jc w:val="center"/>
        <w:rPr>
          <w:rFonts w:ascii="Arial" w:hAnsi="Arial" w:cs="Arial"/>
          <w:b/>
          <w:bCs/>
        </w:rPr>
      </w:pPr>
    </w:p>
    <w:p w14:paraId="746BC9C6" w14:textId="77777777" w:rsidR="00F548F7" w:rsidRPr="00156E1F" w:rsidRDefault="00F548F7" w:rsidP="00896A91">
      <w:pPr>
        <w:spacing w:line="276" w:lineRule="auto"/>
        <w:jc w:val="center"/>
        <w:rPr>
          <w:rFonts w:ascii="Arial" w:hAnsi="Arial" w:cs="Arial"/>
          <w:b/>
          <w:bCs/>
        </w:rPr>
      </w:pPr>
    </w:p>
    <w:p w14:paraId="77794026" w14:textId="77777777" w:rsidR="00F548F7" w:rsidRPr="00156E1F" w:rsidRDefault="00F548F7" w:rsidP="00896A91">
      <w:pPr>
        <w:spacing w:line="276" w:lineRule="auto"/>
        <w:jc w:val="center"/>
        <w:rPr>
          <w:rFonts w:ascii="Arial" w:hAnsi="Arial" w:cs="Arial"/>
          <w:b/>
          <w:bCs/>
        </w:rPr>
      </w:pPr>
    </w:p>
    <w:p w14:paraId="3419256D" w14:textId="6BB11958" w:rsidR="00896A91" w:rsidRPr="00156E1F" w:rsidRDefault="00F548F7" w:rsidP="00896A91">
      <w:pPr>
        <w:spacing w:line="276" w:lineRule="auto"/>
        <w:jc w:val="center"/>
        <w:rPr>
          <w:rFonts w:ascii="Arial" w:hAnsi="Arial" w:cs="Arial"/>
        </w:rPr>
      </w:pPr>
      <w:r w:rsidRPr="00156E1F">
        <w:rPr>
          <w:rFonts w:ascii="Arial" w:hAnsi="Arial" w:cs="Arial"/>
          <w:b/>
          <w:bCs/>
        </w:rPr>
        <w:t>C. MARISOL MENDOZA PINTO</w:t>
      </w:r>
      <w:r w:rsidR="006F7E80" w:rsidRPr="00156E1F">
        <w:rPr>
          <w:rFonts w:ascii="Arial" w:hAnsi="Arial" w:cs="Arial"/>
          <w:b/>
          <w:bCs/>
        </w:rPr>
        <w:t>.</w:t>
      </w:r>
    </w:p>
    <w:p w14:paraId="3AA12703" w14:textId="46849663" w:rsidR="00686BFF" w:rsidRPr="00156E1F" w:rsidRDefault="00896A91" w:rsidP="00896A91">
      <w:pPr>
        <w:jc w:val="center"/>
        <w:rPr>
          <w:rFonts w:ascii="Arial" w:hAnsi="Arial" w:cs="Arial"/>
        </w:rPr>
      </w:pPr>
      <w:r w:rsidRPr="00156E1F">
        <w:rPr>
          <w:rFonts w:ascii="Arial" w:hAnsi="Arial" w:cs="Arial"/>
        </w:rPr>
        <w:t xml:space="preserve">Vocal de la Comisión Edilicia Permanente de </w:t>
      </w:r>
      <w:r w:rsidR="00F548F7" w:rsidRPr="00156E1F">
        <w:rPr>
          <w:rFonts w:ascii="Arial" w:hAnsi="Arial" w:cs="Arial"/>
        </w:rPr>
        <w:t>Espectáculos Públicos e Inspección y Vigilancia</w:t>
      </w:r>
      <w:r w:rsidRPr="00156E1F">
        <w:rPr>
          <w:rFonts w:ascii="Arial" w:hAnsi="Arial" w:cs="Arial"/>
        </w:rPr>
        <w:t>.</w:t>
      </w:r>
    </w:p>
    <w:p w14:paraId="6C56C2FF" w14:textId="69B174FA" w:rsidR="00896A91" w:rsidRPr="00156E1F" w:rsidRDefault="00896A91" w:rsidP="00896A91">
      <w:pPr>
        <w:jc w:val="center"/>
        <w:rPr>
          <w:rFonts w:ascii="Arial" w:hAnsi="Arial" w:cs="Arial"/>
        </w:rPr>
      </w:pPr>
    </w:p>
    <w:p w14:paraId="57E19D1F" w14:textId="77777777" w:rsidR="00896A91" w:rsidRPr="00156E1F" w:rsidRDefault="00896A91" w:rsidP="00896A91">
      <w:pPr>
        <w:jc w:val="center"/>
        <w:rPr>
          <w:rFonts w:ascii="Arial" w:hAnsi="Arial" w:cs="Arial"/>
        </w:rPr>
      </w:pPr>
    </w:p>
    <w:p w14:paraId="1BE622B6" w14:textId="38FCB865" w:rsidR="00896A91" w:rsidRPr="00156E1F" w:rsidRDefault="00896A91" w:rsidP="00896A91">
      <w:pPr>
        <w:jc w:val="center"/>
        <w:rPr>
          <w:rFonts w:ascii="Arial" w:hAnsi="Arial" w:cs="Arial"/>
        </w:rPr>
      </w:pPr>
    </w:p>
    <w:p w14:paraId="33A7D72C" w14:textId="77777777" w:rsidR="00896A91" w:rsidRPr="00156E1F" w:rsidRDefault="00896A91" w:rsidP="00686BFF">
      <w:pPr>
        <w:jc w:val="center"/>
        <w:rPr>
          <w:rFonts w:ascii="Arial" w:hAnsi="Arial" w:cs="Arial"/>
          <w:b/>
          <w:bCs/>
        </w:rPr>
        <w:sectPr w:rsidR="00896A91" w:rsidRPr="00156E1F" w:rsidSect="00896A91">
          <w:type w:val="continuous"/>
          <w:pgSz w:w="12240" w:h="15840"/>
          <w:pgMar w:top="1417" w:right="1701" w:bottom="1417" w:left="1701" w:header="708" w:footer="708" w:gutter="0"/>
          <w:cols w:num="2" w:space="708"/>
          <w:docGrid w:linePitch="360"/>
        </w:sectPr>
      </w:pPr>
    </w:p>
    <w:p w14:paraId="57331028" w14:textId="77777777" w:rsidR="00896A91" w:rsidRPr="00156E1F" w:rsidRDefault="00896A91" w:rsidP="00686BFF">
      <w:pPr>
        <w:jc w:val="center"/>
        <w:rPr>
          <w:rFonts w:ascii="Arial" w:hAnsi="Arial" w:cs="Arial"/>
          <w:b/>
          <w:bCs/>
        </w:rPr>
      </w:pPr>
    </w:p>
    <w:p w14:paraId="4E284343" w14:textId="77777777" w:rsidR="00156E1F" w:rsidRDefault="00156E1F" w:rsidP="00686BFF">
      <w:pPr>
        <w:jc w:val="center"/>
        <w:rPr>
          <w:rFonts w:ascii="Arial" w:hAnsi="Arial" w:cs="Arial"/>
          <w:b/>
          <w:bCs/>
        </w:rPr>
      </w:pPr>
    </w:p>
    <w:p w14:paraId="6EA32A9C" w14:textId="77777777" w:rsidR="00156E1F" w:rsidRDefault="00156E1F" w:rsidP="00686BFF">
      <w:pPr>
        <w:jc w:val="center"/>
        <w:rPr>
          <w:rFonts w:ascii="Arial" w:hAnsi="Arial" w:cs="Arial"/>
          <w:b/>
          <w:bCs/>
        </w:rPr>
      </w:pPr>
    </w:p>
    <w:p w14:paraId="06590D6C" w14:textId="77777777" w:rsidR="00156E1F" w:rsidRDefault="00156E1F" w:rsidP="00686BFF">
      <w:pPr>
        <w:jc w:val="center"/>
        <w:rPr>
          <w:rFonts w:ascii="Arial" w:hAnsi="Arial" w:cs="Arial"/>
          <w:b/>
          <w:bCs/>
        </w:rPr>
      </w:pPr>
    </w:p>
    <w:p w14:paraId="2A045A52" w14:textId="77777777" w:rsidR="00156E1F" w:rsidRDefault="00156E1F" w:rsidP="00686BFF">
      <w:pPr>
        <w:jc w:val="center"/>
        <w:rPr>
          <w:rFonts w:ascii="Arial" w:hAnsi="Arial" w:cs="Arial"/>
          <w:b/>
          <w:bCs/>
        </w:rPr>
      </w:pPr>
    </w:p>
    <w:p w14:paraId="03C9278B" w14:textId="77777777" w:rsidR="00156E1F" w:rsidRDefault="00156E1F" w:rsidP="00686BFF">
      <w:pPr>
        <w:jc w:val="center"/>
        <w:rPr>
          <w:rFonts w:ascii="Arial" w:hAnsi="Arial" w:cs="Arial"/>
          <w:b/>
          <w:bCs/>
        </w:rPr>
      </w:pPr>
    </w:p>
    <w:p w14:paraId="013C4DA1" w14:textId="77777777" w:rsidR="00156E1F" w:rsidRDefault="00156E1F" w:rsidP="00686BFF">
      <w:pPr>
        <w:jc w:val="center"/>
        <w:rPr>
          <w:rFonts w:ascii="Arial" w:hAnsi="Arial" w:cs="Arial"/>
          <w:b/>
          <w:bCs/>
        </w:rPr>
      </w:pPr>
    </w:p>
    <w:p w14:paraId="5DFF1DF2" w14:textId="77777777" w:rsidR="00156E1F" w:rsidRDefault="00156E1F" w:rsidP="00686BFF">
      <w:pPr>
        <w:jc w:val="center"/>
        <w:rPr>
          <w:rFonts w:ascii="Arial" w:hAnsi="Arial" w:cs="Arial"/>
          <w:b/>
          <w:bCs/>
        </w:rPr>
      </w:pPr>
    </w:p>
    <w:p w14:paraId="1317F5F1" w14:textId="77777777" w:rsidR="00156E1F" w:rsidRDefault="00156E1F" w:rsidP="00686BFF">
      <w:pPr>
        <w:jc w:val="center"/>
        <w:rPr>
          <w:rFonts w:ascii="Arial" w:hAnsi="Arial" w:cs="Arial"/>
          <w:b/>
          <w:bCs/>
        </w:rPr>
      </w:pPr>
    </w:p>
    <w:p w14:paraId="35A80F63" w14:textId="77777777" w:rsidR="00156E1F" w:rsidRDefault="00156E1F" w:rsidP="00686BFF">
      <w:pPr>
        <w:jc w:val="center"/>
        <w:rPr>
          <w:rFonts w:ascii="Arial" w:hAnsi="Arial" w:cs="Arial"/>
          <w:b/>
          <w:bCs/>
        </w:rPr>
      </w:pPr>
    </w:p>
    <w:p w14:paraId="7191F4AA" w14:textId="77777777" w:rsidR="00156E1F" w:rsidRDefault="00156E1F" w:rsidP="00686BFF">
      <w:pPr>
        <w:jc w:val="center"/>
        <w:rPr>
          <w:rFonts w:ascii="Arial" w:hAnsi="Arial" w:cs="Arial"/>
          <w:b/>
          <w:bCs/>
        </w:rPr>
      </w:pPr>
    </w:p>
    <w:p w14:paraId="26E9B799" w14:textId="77777777" w:rsidR="00156E1F" w:rsidRDefault="00156E1F" w:rsidP="00686BFF">
      <w:pPr>
        <w:jc w:val="center"/>
        <w:rPr>
          <w:rFonts w:ascii="Arial" w:hAnsi="Arial" w:cs="Arial"/>
          <w:b/>
          <w:bCs/>
        </w:rPr>
      </w:pPr>
    </w:p>
    <w:p w14:paraId="67C3AC1B" w14:textId="77777777" w:rsidR="00156E1F" w:rsidRDefault="00156E1F" w:rsidP="00686BFF">
      <w:pPr>
        <w:jc w:val="center"/>
        <w:rPr>
          <w:rFonts w:ascii="Arial" w:hAnsi="Arial" w:cs="Arial"/>
          <w:b/>
          <w:bCs/>
        </w:rPr>
      </w:pPr>
    </w:p>
    <w:p w14:paraId="367D1C9D" w14:textId="77777777" w:rsidR="00156E1F" w:rsidRDefault="00156E1F" w:rsidP="00686BFF">
      <w:pPr>
        <w:jc w:val="center"/>
        <w:rPr>
          <w:rFonts w:ascii="Arial" w:hAnsi="Arial" w:cs="Arial"/>
          <w:b/>
          <w:bCs/>
        </w:rPr>
      </w:pPr>
    </w:p>
    <w:p w14:paraId="660550A2" w14:textId="77777777" w:rsidR="00156E1F" w:rsidRDefault="00156E1F" w:rsidP="00686BFF">
      <w:pPr>
        <w:jc w:val="center"/>
        <w:rPr>
          <w:rFonts w:ascii="Arial" w:hAnsi="Arial" w:cs="Arial"/>
          <w:b/>
          <w:bCs/>
        </w:rPr>
      </w:pPr>
    </w:p>
    <w:p w14:paraId="34152024" w14:textId="77777777" w:rsidR="00156E1F" w:rsidRDefault="00156E1F" w:rsidP="00686BFF">
      <w:pPr>
        <w:jc w:val="center"/>
        <w:rPr>
          <w:rFonts w:ascii="Arial" w:hAnsi="Arial" w:cs="Arial"/>
          <w:b/>
          <w:bCs/>
        </w:rPr>
      </w:pPr>
    </w:p>
    <w:p w14:paraId="02B0B541" w14:textId="77777777" w:rsidR="00156E1F" w:rsidRDefault="00156E1F" w:rsidP="00686BFF">
      <w:pPr>
        <w:jc w:val="center"/>
        <w:rPr>
          <w:rFonts w:ascii="Arial" w:hAnsi="Arial" w:cs="Arial"/>
          <w:b/>
          <w:bCs/>
        </w:rPr>
      </w:pPr>
    </w:p>
    <w:p w14:paraId="65312475" w14:textId="77777777" w:rsidR="00156E1F" w:rsidRDefault="00156E1F" w:rsidP="00686BFF">
      <w:pPr>
        <w:jc w:val="center"/>
        <w:rPr>
          <w:rFonts w:ascii="Arial" w:hAnsi="Arial" w:cs="Arial"/>
          <w:b/>
          <w:bCs/>
        </w:rPr>
      </w:pPr>
    </w:p>
    <w:p w14:paraId="1284D55B" w14:textId="77777777" w:rsidR="00156E1F" w:rsidRDefault="00156E1F" w:rsidP="00686BFF">
      <w:pPr>
        <w:jc w:val="center"/>
        <w:rPr>
          <w:rFonts w:ascii="Arial" w:hAnsi="Arial" w:cs="Arial"/>
          <w:b/>
          <w:bCs/>
        </w:rPr>
      </w:pPr>
    </w:p>
    <w:p w14:paraId="6236BD9F" w14:textId="77777777" w:rsidR="00156E1F" w:rsidRDefault="00156E1F" w:rsidP="00686BFF">
      <w:pPr>
        <w:jc w:val="center"/>
        <w:rPr>
          <w:rFonts w:ascii="Arial" w:hAnsi="Arial" w:cs="Arial"/>
          <w:b/>
          <w:bCs/>
        </w:rPr>
      </w:pPr>
    </w:p>
    <w:p w14:paraId="76319AE0" w14:textId="77777777" w:rsidR="00156E1F" w:rsidRDefault="00156E1F" w:rsidP="00686BFF">
      <w:pPr>
        <w:jc w:val="center"/>
        <w:rPr>
          <w:rFonts w:ascii="Arial" w:hAnsi="Arial" w:cs="Arial"/>
          <w:b/>
          <w:bCs/>
        </w:rPr>
      </w:pPr>
    </w:p>
    <w:p w14:paraId="3714EC7B" w14:textId="77777777" w:rsidR="00156E1F" w:rsidRDefault="00156E1F" w:rsidP="00686BFF">
      <w:pPr>
        <w:jc w:val="center"/>
        <w:rPr>
          <w:rFonts w:ascii="Arial" w:hAnsi="Arial" w:cs="Arial"/>
          <w:b/>
          <w:bCs/>
        </w:rPr>
      </w:pPr>
    </w:p>
    <w:p w14:paraId="5E368D1A" w14:textId="77777777" w:rsidR="00156E1F" w:rsidRDefault="00156E1F" w:rsidP="00686BFF">
      <w:pPr>
        <w:jc w:val="center"/>
        <w:rPr>
          <w:rFonts w:ascii="Arial" w:hAnsi="Arial" w:cs="Arial"/>
          <w:b/>
          <w:bCs/>
        </w:rPr>
      </w:pPr>
    </w:p>
    <w:p w14:paraId="61B394D1" w14:textId="77777777" w:rsidR="00156E1F" w:rsidRDefault="00156E1F" w:rsidP="00686BFF">
      <w:pPr>
        <w:jc w:val="center"/>
        <w:rPr>
          <w:rFonts w:ascii="Arial" w:hAnsi="Arial" w:cs="Arial"/>
          <w:b/>
          <w:bCs/>
        </w:rPr>
      </w:pPr>
    </w:p>
    <w:p w14:paraId="3E8A877F" w14:textId="77777777" w:rsidR="00156E1F" w:rsidRDefault="00156E1F" w:rsidP="00686BFF">
      <w:pPr>
        <w:jc w:val="center"/>
        <w:rPr>
          <w:rFonts w:ascii="Arial" w:hAnsi="Arial" w:cs="Arial"/>
          <w:b/>
          <w:bCs/>
        </w:rPr>
      </w:pPr>
    </w:p>
    <w:p w14:paraId="4A9644C0" w14:textId="77777777" w:rsidR="00156E1F" w:rsidRDefault="00156E1F" w:rsidP="00686BFF">
      <w:pPr>
        <w:jc w:val="center"/>
        <w:rPr>
          <w:rFonts w:ascii="Arial" w:hAnsi="Arial" w:cs="Arial"/>
          <w:b/>
          <w:bCs/>
        </w:rPr>
      </w:pPr>
    </w:p>
    <w:p w14:paraId="2A05B5E8" w14:textId="637CECD3" w:rsidR="00A964D5" w:rsidRPr="00156E1F" w:rsidRDefault="00686BFF" w:rsidP="00686BFF">
      <w:pPr>
        <w:jc w:val="center"/>
        <w:rPr>
          <w:rFonts w:ascii="Arial" w:hAnsi="Arial" w:cs="Arial"/>
          <w:b/>
          <w:bCs/>
        </w:rPr>
      </w:pPr>
      <w:r w:rsidRPr="00156E1F">
        <w:rPr>
          <w:rFonts w:ascii="Arial" w:hAnsi="Arial" w:cs="Arial"/>
          <w:b/>
          <w:bCs/>
        </w:rPr>
        <w:t>MATERIAL FOTOGRAFICO DE LA SESION.</w:t>
      </w:r>
    </w:p>
    <w:p w14:paraId="61859E6C" w14:textId="2DF5645D" w:rsidR="00896A91" w:rsidRPr="00156E1F" w:rsidRDefault="00896A91" w:rsidP="00686BFF">
      <w:pPr>
        <w:jc w:val="center"/>
        <w:rPr>
          <w:rFonts w:ascii="Arial" w:hAnsi="Arial" w:cs="Arial"/>
          <w:b/>
          <w:bCs/>
        </w:rPr>
      </w:pPr>
    </w:p>
    <w:p w14:paraId="62869C26" w14:textId="4FB4D144" w:rsidR="00896A91" w:rsidRPr="00156E1F" w:rsidRDefault="00896A91" w:rsidP="00896A91">
      <w:pPr>
        <w:jc w:val="both"/>
        <w:rPr>
          <w:rFonts w:ascii="Arial" w:hAnsi="Arial" w:cs="Arial"/>
          <w:b/>
          <w:bCs/>
        </w:rPr>
      </w:pPr>
    </w:p>
    <w:p w14:paraId="51A38D10" w14:textId="3CE18C3B" w:rsidR="00567CA3" w:rsidRPr="00156E1F" w:rsidRDefault="00F37BFE" w:rsidP="00567CA3">
      <w:pPr>
        <w:rPr>
          <w:rFonts w:ascii="Arial" w:hAnsi="Arial" w:cs="Arial"/>
        </w:rPr>
      </w:pPr>
      <w:r w:rsidRPr="00156E1F">
        <w:rPr>
          <w:rFonts w:ascii="Arial" w:hAnsi="Arial" w:cs="Arial"/>
          <w:noProof/>
        </w:rPr>
        <w:drawing>
          <wp:anchor distT="0" distB="0" distL="114300" distR="114300" simplePos="0" relativeHeight="251659264" behindDoc="1" locked="0" layoutInCell="1" allowOverlap="1" wp14:anchorId="49BE2F58" wp14:editId="11F5F23A">
            <wp:simplePos x="0" y="0"/>
            <wp:positionH relativeFrom="column">
              <wp:posOffset>3148965</wp:posOffset>
            </wp:positionH>
            <wp:positionV relativeFrom="paragraph">
              <wp:posOffset>180340</wp:posOffset>
            </wp:positionV>
            <wp:extent cx="3136265" cy="2352376"/>
            <wp:effectExtent l="0" t="0" r="698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6265" cy="23523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6E1F">
        <w:rPr>
          <w:rFonts w:ascii="Arial" w:hAnsi="Arial" w:cs="Arial"/>
          <w:noProof/>
        </w:rPr>
        <w:drawing>
          <wp:anchor distT="0" distB="0" distL="114300" distR="114300" simplePos="0" relativeHeight="251658240" behindDoc="1" locked="0" layoutInCell="1" allowOverlap="1" wp14:anchorId="05197D34" wp14:editId="4DE59F10">
            <wp:simplePos x="0" y="0"/>
            <wp:positionH relativeFrom="column">
              <wp:posOffset>-403860</wp:posOffset>
            </wp:positionH>
            <wp:positionV relativeFrom="paragraph">
              <wp:posOffset>180004</wp:posOffset>
            </wp:positionV>
            <wp:extent cx="3136663" cy="2352675"/>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6663"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FD077" w14:textId="3D88F49D" w:rsidR="00567CA3" w:rsidRPr="00156E1F" w:rsidRDefault="00567CA3" w:rsidP="00567CA3">
      <w:pPr>
        <w:rPr>
          <w:rFonts w:ascii="Arial" w:hAnsi="Arial" w:cs="Arial"/>
        </w:rPr>
      </w:pPr>
    </w:p>
    <w:p w14:paraId="4FE6BD41" w14:textId="008BFE6C" w:rsidR="00567CA3" w:rsidRPr="00156E1F" w:rsidRDefault="00567CA3" w:rsidP="00567CA3">
      <w:pPr>
        <w:rPr>
          <w:rFonts w:ascii="Arial" w:hAnsi="Arial" w:cs="Arial"/>
        </w:rPr>
      </w:pPr>
    </w:p>
    <w:p w14:paraId="63D2866F" w14:textId="7A85F0DD" w:rsidR="00567CA3" w:rsidRPr="00156E1F" w:rsidRDefault="00567CA3" w:rsidP="00567CA3">
      <w:pPr>
        <w:rPr>
          <w:rFonts w:ascii="Arial" w:hAnsi="Arial" w:cs="Arial"/>
        </w:rPr>
      </w:pPr>
    </w:p>
    <w:p w14:paraId="1F0B00AB" w14:textId="2AD43B22" w:rsidR="00567CA3" w:rsidRPr="00156E1F" w:rsidRDefault="00567CA3" w:rsidP="00567CA3">
      <w:pPr>
        <w:rPr>
          <w:rFonts w:ascii="Arial" w:hAnsi="Arial" w:cs="Arial"/>
        </w:rPr>
      </w:pPr>
    </w:p>
    <w:p w14:paraId="2BEA2DDF" w14:textId="09F0716B" w:rsidR="00567CA3" w:rsidRPr="00156E1F" w:rsidRDefault="00567CA3" w:rsidP="00567CA3">
      <w:pPr>
        <w:rPr>
          <w:rFonts w:ascii="Arial" w:hAnsi="Arial" w:cs="Arial"/>
        </w:rPr>
      </w:pPr>
    </w:p>
    <w:p w14:paraId="0ADB466C" w14:textId="1188A1F0" w:rsidR="00F548F7" w:rsidRPr="00156E1F" w:rsidRDefault="00673D44" w:rsidP="00673D44">
      <w:pPr>
        <w:tabs>
          <w:tab w:val="left" w:pos="2385"/>
        </w:tabs>
        <w:rPr>
          <w:rFonts w:ascii="Arial" w:hAnsi="Arial" w:cs="Arial"/>
        </w:rPr>
      </w:pPr>
      <w:r w:rsidRPr="00156E1F">
        <w:rPr>
          <w:rFonts w:ascii="Arial" w:hAnsi="Arial" w:cs="Arial"/>
        </w:rPr>
        <w:tab/>
      </w:r>
    </w:p>
    <w:p w14:paraId="1EFBD5E3" w14:textId="268FEB52" w:rsidR="00F548F7" w:rsidRPr="00156E1F" w:rsidRDefault="00F548F7" w:rsidP="00567CA3">
      <w:pPr>
        <w:rPr>
          <w:rFonts w:ascii="Arial" w:hAnsi="Arial" w:cs="Arial"/>
        </w:rPr>
      </w:pPr>
    </w:p>
    <w:p w14:paraId="15E140A1" w14:textId="11D71210" w:rsidR="00F548F7" w:rsidRPr="00156E1F" w:rsidRDefault="00F548F7" w:rsidP="00567CA3">
      <w:pPr>
        <w:rPr>
          <w:rFonts w:ascii="Arial" w:hAnsi="Arial" w:cs="Arial"/>
        </w:rPr>
      </w:pPr>
    </w:p>
    <w:p w14:paraId="1676A8DC" w14:textId="73852A80" w:rsidR="00567CA3" w:rsidRPr="00156E1F" w:rsidRDefault="00567CA3" w:rsidP="00567CA3">
      <w:pPr>
        <w:rPr>
          <w:rFonts w:ascii="Arial" w:hAnsi="Arial" w:cs="Arial"/>
        </w:rPr>
      </w:pPr>
    </w:p>
    <w:p w14:paraId="59FEC26E" w14:textId="4AF28507" w:rsidR="00567CA3" w:rsidRPr="00156E1F" w:rsidRDefault="00567CA3" w:rsidP="00567CA3">
      <w:pPr>
        <w:rPr>
          <w:rFonts w:ascii="Arial" w:hAnsi="Arial" w:cs="Arial"/>
        </w:rPr>
      </w:pPr>
    </w:p>
    <w:p w14:paraId="4BA63DA9" w14:textId="25CD3140" w:rsidR="00567CA3" w:rsidRPr="00156E1F" w:rsidRDefault="00567CA3" w:rsidP="00567CA3">
      <w:pPr>
        <w:rPr>
          <w:rFonts w:ascii="Arial" w:hAnsi="Arial" w:cs="Arial"/>
        </w:rPr>
      </w:pPr>
    </w:p>
    <w:p w14:paraId="489831CB" w14:textId="6E91C873" w:rsidR="00567CA3" w:rsidRPr="00156E1F" w:rsidRDefault="00567CA3" w:rsidP="00567CA3">
      <w:pPr>
        <w:rPr>
          <w:rFonts w:ascii="Arial" w:hAnsi="Arial" w:cs="Arial"/>
          <w:b/>
          <w:bCs/>
        </w:rPr>
      </w:pPr>
    </w:p>
    <w:p w14:paraId="50C4D62A" w14:textId="180FB680" w:rsidR="00567CA3" w:rsidRPr="00156E1F" w:rsidRDefault="00567CA3" w:rsidP="00567CA3">
      <w:pPr>
        <w:rPr>
          <w:rFonts w:ascii="Arial" w:hAnsi="Arial" w:cs="Arial"/>
          <w:b/>
          <w:bCs/>
        </w:rPr>
      </w:pPr>
    </w:p>
    <w:p w14:paraId="2EFBC888" w14:textId="61D4841D" w:rsidR="00567CA3" w:rsidRPr="00156E1F" w:rsidRDefault="00567CA3" w:rsidP="00567CA3">
      <w:pPr>
        <w:ind w:firstLine="708"/>
        <w:rPr>
          <w:rFonts w:ascii="Arial" w:hAnsi="Arial" w:cs="Arial"/>
        </w:rPr>
      </w:pPr>
    </w:p>
    <w:p w14:paraId="612651DF" w14:textId="13F985FE" w:rsidR="00567CA3" w:rsidRPr="00156E1F" w:rsidRDefault="00567CA3" w:rsidP="00567CA3">
      <w:pPr>
        <w:ind w:firstLine="708"/>
        <w:rPr>
          <w:rFonts w:ascii="Arial" w:hAnsi="Arial" w:cs="Arial"/>
        </w:rPr>
      </w:pPr>
    </w:p>
    <w:p w14:paraId="23BEB1E9" w14:textId="2562D421" w:rsidR="00F37BFE" w:rsidRPr="00156E1F" w:rsidRDefault="00F37BFE" w:rsidP="00567CA3">
      <w:pPr>
        <w:ind w:firstLine="708"/>
        <w:rPr>
          <w:rFonts w:ascii="Arial" w:hAnsi="Arial" w:cs="Arial"/>
        </w:rPr>
      </w:pPr>
    </w:p>
    <w:p w14:paraId="796525D2" w14:textId="65E2F093" w:rsidR="00F37BFE" w:rsidRPr="00156E1F" w:rsidRDefault="00F37BFE" w:rsidP="00567CA3">
      <w:pPr>
        <w:ind w:firstLine="708"/>
        <w:rPr>
          <w:rFonts w:ascii="Arial" w:hAnsi="Arial" w:cs="Arial"/>
        </w:rPr>
      </w:pPr>
    </w:p>
    <w:p w14:paraId="2BFA96B6" w14:textId="4C2E80EA" w:rsidR="00F37BFE" w:rsidRPr="00156E1F" w:rsidRDefault="00F37BFE" w:rsidP="00567CA3">
      <w:pPr>
        <w:ind w:firstLine="708"/>
        <w:rPr>
          <w:rFonts w:ascii="Arial" w:hAnsi="Arial" w:cs="Arial"/>
        </w:rPr>
      </w:pPr>
    </w:p>
    <w:p w14:paraId="5DF107CA" w14:textId="34B91740" w:rsidR="00F37BFE" w:rsidRPr="00156E1F" w:rsidRDefault="00F37BFE" w:rsidP="00567CA3">
      <w:pPr>
        <w:ind w:firstLine="708"/>
        <w:rPr>
          <w:rFonts w:ascii="Arial" w:hAnsi="Arial" w:cs="Arial"/>
        </w:rPr>
      </w:pPr>
    </w:p>
    <w:p w14:paraId="4FD126B6" w14:textId="424CD0BB" w:rsidR="00F37BFE" w:rsidRPr="00156E1F" w:rsidRDefault="00F37BFE" w:rsidP="00567CA3">
      <w:pPr>
        <w:ind w:firstLine="708"/>
        <w:rPr>
          <w:rFonts w:ascii="Arial" w:hAnsi="Arial" w:cs="Arial"/>
        </w:rPr>
      </w:pPr>
    </w:p>
    <w:p w14:paraId="5D8982D2" w14:textId="6C42A0F9" w:rsidR="00F37BFE" w:rsidRPr="00156E1F" w:rsidRDefault="00F37BFE" w:rsidP="00567CA3">
      <w:pPr>
        <w:ind w:firstLine="708"/>
        <w:rPr>
          <w:rFonts w:ascii="Arial" w:hAnsi="Arial" w:cs="Arial"/>
        </w:rPr>
      </w:pPr>
    </w:p>
    <w:p w14:paraId="5A04FDB6" w14:textId="2E3BA394" w:rsidR="00567CA3" w:rsidRPr="00156E1F" w:rsidRDefault="00567CA3" w:rsidP="00ED0E14">
      <w:pPr>
        <w:rPr>
          <w:rFonts w:ascii="Arial" w:hAnsi="Arial" w:cs="Arial"/>
        </w:rPr>
      </w:pPr>
    </w:p>
    <w:sectPr w:rsidR="00567CA3" w:rsidRPr="00156E1F" w:rsidSect="00896A9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3EFBC" w14:textId="77777777" w:rsidR="00CB01AF" w:rsidRDefault="00CB01AF" w:rsidP="00A964D5">
      <w:r>
        <w:separator/>
      </w:r>
    </w:p>
  </w:endnote>
  <w:endnote w:type="continuationSeparator" w:id="0">
    <w:p w14:paraId="092FD5DF" w14:textId="77777777" w:rsidR="00CB01AF" w:rsidRDefault="00CB01A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B3700" w14:textId="77777777" w:rsidR="00CB01AF" w:rsidRDefault="00CB01AF" w:rsidP="00A964D5">
      <w:r>
        <w:separator/>
      </w:r>
    </w:p>
  </w:footnote>
  <w:footnote w:type="continuationSeparator" w:id="0">
    <w:p w14:paraId="62417FFE" w14:textId="77777777" w:rsidR="00CB01AF" w:rsidRDefault="00CB01A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79E9" w14:textId="77777777" w:rsidR="00A964D5" w:rsidRDefault="00156E1F">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443522"/>
      <w:docPartObj>
        <w:docPartGallery w:val="Page Numbers (Top of Page)"/>
        <w:docPartUnique/>
      </w:docPartObj>
    </w:sdtPr>
    <w:sdtEndPr/>
    <w:sdtContent>
      <w:p w14:paraId="4080E3E8" w14:textId="36FCD38A" w:rsidR="00664B1D" w:rsidRDefault="00664B1D">
        <w:pPr>
          <w:pStyle w:val="Encabezado"/>
          <w:jc w:val="right"/>
        </w:pPr>
        <w:r>
          <w:fldChar w:fldCharType="begin"/>
        </w:r>
        <w:r>
          <w:instrText>PAGE   \* MERGEFORMAT</w:instrText>
        </w:r>
        <w:r>
          <w:fldChar w:fldCharType="separate"/>
        </w:r>
        <w:r>
          <w:rPr>
            <w:lang w:val="es-ES"/>
          </w:rPr>
          <w:t>2</w:t>
        </w:r>
        <w:r>
          <w:fldChar w:fldCharType="end"/>
        </w:r>
      </w:p>
    </w:sdtContent>
  </w:sdt>
  <w:p w14:paraId="7D0F9DE6" w14:textId="77777777" w:rsidR="00A964D5" w:rsidRDefault="00156E1F">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36132" w14:textId="77777777" w:rsidR="00A964D5" w:rsidRDefault="00156E1F">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133476"/>
    <w:rsid w:val="00156E1F"/>
    <w:rsid w:val="00225D5E"/>
    <w:rsid w:val="002A1477"/>
    <w:rsid w:val="002A1C1B"/>
    <w:rsid w:val="002C50A7"/>
    <w:rsid w:val="002E43D7"/>
    <w:rsid w:val="003A19A1"/>
    <w:rsid w:val="00496212"/>
    <w:rsid w:val="005025A3"/>
    <w:rsid w:val="00515C21"/>
    <w:rsid w:val="00516399"/>
    <w:rsid w:val="00517844"/>
    <w:rsid w:val="0053255E"/>
    <w:rsid w:val="00567CA3"/>
    <w:rsid w:val="005B0788"/>
    <w:rsid w:val="00664B1D"/>
    <w:rsid w:val="00673D44"/>
    <w:rsid w:val="00686BFF"/>
    <w:rsid w:val="006D5F43"/>
    <w:rsid w:val="006F7E80"/>
    <w:rsid w:val="007E2CD9"/>
    <w:rsid w:val="0086696C"/>
    <w:rsid w:val="00896A91"/>
    <w:rsid w:val="00923192"/>
    <w:rsid w:val="00924249"/>
    <w:rsid w:val="009E7176"/>
    <w:rsid w:val="00A4059A"/>
    <w:rsid w:val="00A66589"/>
    <w:rsid w:val="00A964D5"/>
    <w:rsid w:val="00AC2931"/>
    <w:rsid w:val="00AD513C"/>
    <w:rsid w:val="00B575BE"/>
    <w:rsid w:val="00BA576E"/>
    <w:rsid w:val="00BE36B5"/>
    <w:rsid w:val="00C6354E"/>
    <w:rsid w:val="00C67902"/>
    <w:rsid w:val="00CB01AF"/>
    <w:rsid w:val="00CE12F1"/>
    <w:rsid w:val="00D35B33"/>
    <w:rsid w:val="00D82993"/>
    <w:rsid w:val="00DE178E"/>
    <w:rsid w:val="00DE754B"/>
    <w:rsid w:val="00DF3718"/>
    <w:rsid w:val="00E7547B"/>
    <w:rsid w:val="00ED0E14"/>
    <w:rsid w:val="00F01EA2"/>
    <w:rsid w:val="00F37BFE"/>
    <w:rsid w:val="00F424E6"/>
    <w:rsid w:val="00F45F80"/>
    <w:rsid w:val="00F548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143A3504-90CC-4A9B-AD3E-260B1954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15C21"/>
    <w:pPr>
      <w:spacing w:before="100" w:beforeAutospacing="1" w:after="100" w:afterAutospacing="1"/>
    </w:pPr>
    <w:rPr>
      <w:rFonts w:ascii="Times New Roman" w:eastAsia="Times New Roman" w:hAnsi="Times New Roman" w:cs="Times New Roman"/>
      <w:kern w:val="0"/>
      <w:lang w:eastAsia="es-MX"/>
      <w14:ligatures w14:val="none"/>
    </w:rPr>
  </w:style>
  <w:style w:type="table" w:styleId="Tabladelista3">
    <w:name w:val="List Table 3"/>
    <w:basedOn w:val="Tablanormal"/>
    <w:uiPriority w:val="48"/>
    <w:rsid w:val="00515C21"/>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58718-DFFA-488E-AF0A-0A055636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6</Pages>
  <Words>1682</Words>
  <Characters>9256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7</cp:revision>
  <cp:lastPrinted>2024-10-07T15:15:00Z</cp:lastPrinted>
  <dcterms:created xsi:type="dcterms:W3CDTF">2025-02-18T20:27:00Z</dcterms:created>
  <dcterms:modified xsi:type="dcterms:W3CDTF">2025-03-12T16:15:00Z</dcterms:modified>
</cp:coreProperties>
</file>