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7C" w:rsidRPr="00D30E63" w:rsidRDefault="00632800" w:rsidP="00632800">
      <w:pPr>
        <w:pStyle w:val="Sinespaciado"/>
        <w:jc w:val="right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0E63">
        <w:rPr>
          <w:rFonts w:ascii="Arial" w:hAnsi="Arial" w:cs="Arial"/>
        </w:rPr>
        <w:tab/>
      </w:r>
      <w:r w:rsidRPr="00D30E63">
        <w:rPr>
          <w:rFonts w:ascii="Arial" w:hAnsi="Arial" w:cs="Arial"/>
          <w:sz w:val="20"/>
          <w:szCs w:val="20"/>
        </w:rPr>
        <w:t>DEPENDENCIA: SALA DE REGIDORES.</w:t>
      </w:r>
    </w:p>
    <w:p w:rsidR="00632800" w:rsidRPr="00D30E63" w:rsidRDefault="00D30E63" w:rsidP="00632800">
      <w:pPr>
        <w:pStyle w:val="Sinespaciad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2800" w:rsidRPr="00D30E63">
        <w:rPr>
          <w:rFonts w:ascii="Arial" w:hAnsi="Arial" w:cs="Arial"/>
          <w:sz w:val="20"/>
          <w:szCs w:val="20"/>
        </w:rPr>
        <w:t>OFICIO NÚMERO 256/2021.</w:t>
      </w:r>
    </w:p>
    <w:p w:rsidR="00632800" w:rsidRPr="00D30E63" w:rsidRDefault="00632800" w:rsidP="00632800">
      <w:pPr>
        <w:pStyle w:val="Sinespaciado"/>
        <w:jc w:val="right"/>
        <w:rPr>
          <w:rFonts w:ascii="Arial" w:hAnsi="Arial" w:cs="Arial"/>
          <w:sz w:val="20"/>
          <w:szCs w:val="20"/>
        </w:rPr>
      </w:pPr>
      <w:r w:rsidRPr="00D30E63">
        <w:rPr>
          <w:rFonts w:ascii="Arial" w:hAnsi="Arial" w:cs="Arial"/>
          <w:sz w:val="20"/>
          <w:szCs w:val="20"/>
        </w:rPr>
        <w:t xml:space="preserve">ASUNTO: SE CONVOCA. </w:t>
      </w:r>
    </w:p>
    <w:p w:rsidR="00632800" w:rsidRPr="00D30E63" w:rsidRDefault="00632800" w:rsidP="0063280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32800" w:rsidRPr="00D30E63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D30E63">
        <w:rPr>
          <w:rFonts w:ascii="Arial" w:hAnsi="Arial" w:cs="Arial"/>
          <w:b/>
        </w:rPr>
        <w:t>LAURA ELENA MARTÍNEZ RUVALCABA.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TANIA MAGDALENA BERNARDINO JUÁREZ.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MAGALI CASILLAS CONTRERAS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DIANA LAURA ORTEGA PALAFOX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INTEGRANTES DE LA COMISIÓN EDILICIA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PERMANENTE DE HACIENDA PÚBLICA Y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PATRIMONIO MUNICIPAL H. AYUNTAMIENTO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CONSTITUCIONAL DE ZAPOTLÁN EL GRANDE, JALISCO</w:t>
      </w:r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 xml:space="preserve">P R E S E N T </w:t>
      </w:r>
      <w:proofErr w:type="gramStart"/>
      <w:r w:rsidRPr="00FB75B5">
        <w:rPr>
          <w:rFonts w:ascii="Arial" w:hAnsi="Arial" w:cs="Arial"/>
          <w:b/>
        </w:rPr>
        <w:t>E :</w:t>
      </w:r>
      <w:proofErr w:type="gramEnd"/>
    </w:p>
    <w:p w:rsidR="00632800" w:rsidRPr="00FB75B5" w:rsidRDefault="00632800" w:rsidP="00632800">
      <w:pPr>
        <w:pStyle w:val="Sinespaciado"/>
        <w:jc w:val="both"/>
        <w:rPr>
          <w:rFonts w:ascii="Arial" w:hAnsi="Arial" w:cs="Arial"/>
        </w:rPr>
      </w:pPr>
    </w:p>
    <w:p w:rsidR="00632800" w:rsidRDefault="00632800" w:rsidP="00632800">
      <w:pPr>
        <w:pStyle w:val="Sinespaciado"/>
        <w:jc w:val="both"/>
        <w:rPr>
          <w:rFonts w:ascii="Arial" w:hAnsi="Arial" w:cs="Arial"/>
        </w:rPr>
      </w:pPr>
      <w:r w:rsidRPr="00FB75B5">
        <w:rPr>
          <w:rFonts w:ascii="Arial" w:hAnsi="Arial" w:cs="Arial"/>
        </w:rPr>
        <w:tab/>
      </w:r>
      <w:r w:rsidR="00FB75B5" w:rsidRPr="00FB75B5">
        <w:rPr>
          <w:rFonts w:ascii="Arial" w:hAnsi="Arial" w:cs="Arial"/>
        </w:rPr>
        <w:t xml:space="preserve">Por este conducto me permito enviarles un cordial saludo, aprovechando la ocasión para convocar a la </w:t>
      </w:r>
      <w:r w:rsidR="00FB75B5" w:rsidRPr="00FB75B5">
        <w:rPr>
          <w:rFonts w:ascii="Arial" w:hAnsi="Arial" w:cs="Arial"/>
          <w:b/>
        </w:rPr>
        <w:t xml:space="preserve">Sesión Ordinaria número 03 tres </w:t>
      </w:r>
      <w:r w:rsidR="00FB75B5" w:rsidRPr="00FB75B5">
        <w:rPr>
          <w:rFonts w:ascii="Arial" w:hAnsi="Arial" w:cs="Arial"/>
        </w:rPr>
        <w:t xml:space="preserve">de la Comisión Edilicia de Hacienda Pública y Patrimonio Municipal que se llevará a cabo el día </w:t>
      </w:r>
      <w:r w:rsidR="00FB75B5" w:rsidRPr="00FB75B5">
        <w:rPr>
          <w:rFonts w:ascii="Arial" w:hAnsi="Arial" w:cs="Arial"/>
          <w:b/>
        </w:rPr>
        <w:t>lunes 06 seis de diciembre del presente año a las 10:00 diez horas</w:t>
      </w:r>
      <w:r w:rsidR="00FB75B5" w:rsidRPr="00FB75B5">
        <w:rPr>
          <w:rFonts w:ascii="Arial" w:hAnsi="Arial" w:cs="Arial"/>
        </w:rPr>
        <w:t xml:space="preserve">, en la </w:t>
      </w:r>
      <w:r w:rsidR="00FB75B5" w:rsidRPr="00FB75B5">
        <w:rPr>
          <w:rFonts w:ascii="Arial" w:hAnsi="Arial" w:cs="Arial"/>
          <w:b/>
        </w:rPr>
        <w:t>Mediateca del Centro Cultural José Clemente Orozco</w:t>
      </w:r>
      <w:r w:rsidR="00FB75B5" w:rsidRPr="00FB75B5">
        <w:rPr>
          <w:rFonts w:ascii="Arial" w:hAnsi="Arial" w:cs="Arial"/>
        </w:rPr>
        <w:t xml:space="preserve">, ubicada en el número 23 de la calle Ramón Corona, Colonia Centro de esta Ciudad, misma que se </w:t>
      </w:r>
      <w:proofErr w:type="gramStart"/>
      <w:r w:rsidR="00FB75B5" w:rsidRPr="00FB75B5">
        <w:rPr>
          <w:rFonts w:ascii="Arial" w:hAnsi="Arial" w:cs="Arial"/>
        </w:rPr>
        <w:t>desarrollara</w:t>
      </w:r>
      <w:proofErr w:type="gramEnd"/>
      <w:r w:rsidR="00FB75B5" w:rsidRPr="00FB75B5">
        <w:rPr>
          <w:rFonts w:ascii="Arial" w:hAnsi="Arial" w:cs="Arial"/>
        </w:rPr>
        <w:t xml:space="preserve"> bajo el siguiente</w:t>
      </w:r>
    </w:p>
    <w:p w:rsidR="00FB75B5" w:rsidRDefault="00FB75B5" w:rsidP="00632800">
      <w:pPr>
        <w:pStyle w:val="Sinespaciado"/>
        <w:jc w:val="both"/>
        <w:rPr>
          <w:rFonts w:ascii="Arial" w:hAnsi="Arial" w:cs="Arial"/>
        </w:rPr>
      </w:pPr>
    </w:p>
    <w:p w:rsidR="00FB75B5" w:rsidRPr="00FB75B5" w:rsidRDefault="00FB75B5" w:rsidP="00FB75B5">
      <w:pPr>
        <w:pStyle w:val="Sinespaciado"/>
        <w:jc w:val="center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Orden del día:</w:t>
      </w:r>
    </w:p>
    <w:p w:rsidR="00FB75B5" w:rsidRPr="00FB75B5" w:rsidRDefault="00632800" w:rsidP="00FB75B5">
      <w:pPr>
        <w:pStyle w:val="Sinespaciado"/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</w:rPr>
        <w:tab/>
      </w:r>
      <w:r w:rsidRPr="00FB75B5">
        <w:rPr>
          <w:rFonts w:ascii="Arial" w:hAnsi="Arial" w:cs="Arial"/>
        </w:rPr>
        <w:tab/>
      </w:r>
      <w:r w:rsidRPr="00FB75B5">
        <w:rPr>
          <w:rFonts w:ascii="Arial" w:hAnsi="Arial" w:cs="Arial"/>
          <w:b/>
        </w:rPr>
        <w:tab/>
      </w:r>
      <w:r w:rsidRPr="00FB75B5">
        <w:rPr>
          <w:rFonts w:ascii="Arial" w:hAnsi="Arial" w:cs="Arial"/>
          <w:b/>
        </w:rPr>
        <w:tab/>
      </w:r>
      <w:r w:rsidRPr="00FB75B5">
        <w:rPr>
          <w:rFonts w:ascii="Arial" w:hAnsi="Arial" w:cs="Arial"/>
          <w:b/>
        </w:rPr>
        <w:tab/>
      </w:r>
      <w:r w:rsidRPr="00FB75B5">
        <w:rPr>
          <w:rFonts w:ascii="Arial" w:hAnsi="Arial" w:cs="Arial"/>
          <w:b/>
        </w:rPr>
        <w:tab/>
      </w:r>
      <w:r w:rsidRPr="00FB75B5">
        <w:rPr>
          <w:rFonts w:ascii="Arial" w:hAnsi="Arial" w:cs="Arial"/>
          <w:b/>
        </w:rPr>
        <w:tab/>
      </w:r>
      <w:r w:rsidRPr="00FB75B5">
        <w:rPr>
          <w:rFonts w:ascii="Arial" w:hAnsi="Arial" w:cs="Arial"/>
          <w:b/>
        </w:rPr>
        <w:tab/>
      </w:r>
    </w:p>
    <w:p w:rsidR="00FB75B5" w:rsidRPr="00FB75B5" w:rsidRDefault="00FB75B5" w:rsidP="00FB75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Lista de asistencia, declaración de Quorum y en su caso, aprobación del orden del día.</w:t>
      </w:r>
    </w:p>
    <w:p w:rsidR="00FB75B5" w:rsidRPr="00FB75B5" w:rsidRDefault="00FB75B5" w:rsidP="00FB75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 xml:space="preserve">Análisis del Proyecto de egresos 2022. </w:t>
      </w:r>
    </w:p>
    <w:p w:rsidR="00FB75B5" w:rsidRPr="00FB75B5" w:rsidRDefault="00FB75B5" w:rsidP="00FB75B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Asuntos varios.</w:t>
      </w:r>
    </w:p>
    <w:p w:rsidR="00632800" w:rsidRDefault="00FB75B5" w:rsidP="00FB75B5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FB75B5">
        <w:rPr>
          <w:rFonts w:ascii="Arial" w:hAnsi="Arial" w:cs="Arial"/>
          <w:b/>
        </w:rPr>
        <w:t>Clausura.</w:t>
      </w:r>
      <w:r w:rsidR="00632800" w:rsidRPr="00FB75B5">
        <w:rPr>
          <w:rFonts w:ascii="Arial" w:hAnsi="Arial" w:cs="Arial"/>
        </w:rPr>
        <w:tab/>
      </w:r>
    </w:p>
    <w:p w:rsidR="00FB75B5" w:rsidRDefault="00FB75B5" w:rsidP="00FB75B5">
      <w:pPr>
        <w:pStyle w:val="Sinespaciado"/>
        <w:ind w:left="720"/>
        <w:jc w:val="both"/>
        <w:rPr>
          <w:rFonts w:ascii="Arial" w:hAnsi="Arial" w:cs="Arial"/>
        </w:rPr>
      </w:pPr>
    </w:p>
    <w:p w:rsidR="00FB75B5" w:rsidRDefault="00FB75B5" w:rsidP="00FB75B5">
      <w:pPr>
        <w:pStyle w:val="Sinespaciado"/>
        <w:ind w:left="720"/>
        <w:jc w:val="both"/>
        <w:rPr>
          <w:rFonts w:ascii="Arial" w:hAnsi="Arial" w:cs="Arial"/>
        </w:rPr>
      </w:pPr>
    </w:p>
    <w:p w:rsidR="00FB75B5" w:rsidRDefault="00FB75B5" w:rsidP="00FB75B5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otro particular, agradezco la atención que sirva a la presente. </w:t>
      </w:r>
    </w:p>
    <w:p w:rsidR="00FB75B5" w:rsidRDefault="00FB75B5" w:rsidP="00FB75B5">
      <w:pPr>
        <w:pStyle w:val="Sinespaciado"/>
        <w:jc w:val="both"/>
        <w:rPr>
          <w:rFonts w:ascii="Arial" w:hAnsi="Arial" w:cs="Arial"/>
        </w:rPr>
      </w:pPr>
    </w:p>
    <w:p w:rsidR="00D30E63" w:rsidRDefault="00D30E63" w:rsidP="00FB75B5">
      <w:pPr>
        <w:pStyle w:val="Sinespaciado"/>
        <w:jc w:val="both"/>
        <w:rPr>
          <w:rFonts w:ascii="Arial" w:hAnsi="Arial" w:cs="Arial"/>
        </w:rPr>
      </w:pPr>
    </w:p>
    <w:p w:rsidR="00D30E63" w:rsidRDefault="00D30E63" w:rsidP="00FB75B5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FB75B5" w:rsidRDefault="00FB75B5" w:rsidP="00FB75B5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A T E N T A M E N T E</w:t>
      </w:r>
    </w:p>
    <w:p w:rsidR="00FB75B5" w:rsidRDefault="00FB75B5" w:rsidP="00FB75B5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“2021, Año del 130 Aniversario del Natalicio del Escritor y Diplomático Guillermo Jiménez”</w:t>
      </w:r>
    </w:p>
    <w:p w:rsidR="00FB75B5" w:rsidRDefault="00FB75B5" w:rsidP="00FB75B5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Ciudad </w:t>
      </w:r>
      <w:r w:rsidR="00D30E63">
        <w:rPr>
          <w:rFonts w:ascii="Arial" w:hAnsi="Arial" w:cs="Arial"/>
        </w:rPr>
        <w:t>Guzmán</w:t>
      </w:r>
      <w:r>
        <w:rPr>
          <w:rFonts w:ascii="Arial" w:hAnsi="Arial" w:cs="Arial"/>
        </w:rPr>
        <w:t>, Municipio de Zapotlán el grande, Jalisco.</w:t>
      </w:r>
    </w:p>
    <w:p w:rsidR="00FB75B5" w:rsidRDefault="00FB75B5" w:rsidP="00FB75B5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A 30 treinta de noviembre de 2021.</w:t>
      </w:r>
    </w:p>
    <w:p w:rsidR="00FB75B5" w:rsidRDefault="00FB75B5" w:rsidP="00FB75B5">
      <w:pPr>
        <w:pStyle w:val="Sinespaciado"/>
        <w:jc w:val="center"/>
        <w:rPr>
          <w:rFonts w:ascii="Arial" w:hAnsi="Arial" w:cs="Arial"/>
        </w:rPr>
      </w:pPr>
    </w:p>
    <w:p w:rsidR="00D30E63" w:rsidRDefault="00D30E63" w:rsidP="00FB75B5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FB75B5" w:rsidRPr="00FB75B5" w:rsidRDefault="00D30E63" w:rsidP="00FB75B5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FB75B5" w:rsidRPr="00FB75B5">
        <w:rPr>
          <w:rFonts w:ascii="Arial" w:hAnsi="Arial" w:cs="Arial"/>
          <w:b/>
        </w:rPr>
        <w:t>IC. JORGE DE JESÚS JUÁREZ PARRA</w:t>
      </w:r>
    </w:p>
    <w:p w:rsidR="00FB75B5" w:rsidRPr="00FB75B5" w:rsidRDefault="00FB75B5" w:rsidP="00FB75B5">
      <w:pPr>
        <w:pStyle w:val="Sinespaciado"/>
        <w:jc w:val="center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PRESIDENTE DE LA COMISIÓN EDILICIA DE HACIENDA</w:t>
      </w:r>
    </w:p>
    <w:p w:rsidR="00FB75B5" w:rsidRPr="00FB75B5" w:rsidRDefault="00FB75B5" w:rsidP="00FB75B5">
      <w:pPr>
        <w:pStyle w:val="Sinespaciado"/>
        <w:jc w:val="center"/>
        <w:rPr>
          <w:rFonts w:ascii="Arial" w:hAnsi="Arial" w:cs="Arial"/>
          <w:b/>
        </w:rPr>
      </w:pPr>
      <w:r w:rsidRPr="00FB75B5">
        <w:rPr>
          <w:rFonts w:ascii="Arial" w:hAnsi="Arial" w:cs="Arial"/>
          <w:b/>
        </w:rPr>
        <w:t>PÚBLICA Y PATRIMONIO MUNICIPAL.</w:t>
      </w:r>
    </w:p>
    <w:p w:rsidR="00FB75B5" w:rsidRDefault="00FB75B5" w:rsidP="00FB75B5">
      <w:pPr>
        <w:pStyle w:val="Sinespaciado"/>
        <w:jc w:val="center"/>
        <w:rPr>
          <w:rFonts w:ascii="Arial" w:hAnsi="Arial" w:cs="Arial"/>
        </w:rPr>
      </w:pPr>
    </w:p>
    <w:p w:rsidR="00FB75B5" w:rsidRPr="00FB75B5" w:rsidRDefault="00FB75B5" w:rsidP="00FB75B5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JJJP/KCT/MFF.</w:t>
      </w:r>
    </w:p>
    <w:sectPr w:rsidR="00FB75B5" w:rsidRPr="00FB75B5" w:rsidSect="00632800">
      <w:pgSz w:w="12240" w:h="15840"/>
      <w:pgMar w:top="2410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345D9"/>
    <w:multiLevelType w:val="hybridMultilevel"/>
    <w:tmpl w:val="5B1E0C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00"/>
    <w:rsid w:val="00433F7C"/>
    <w:rsid w:val="00632800"/>
    <w:rsid w:val="00D30E63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EB05"/>
  <w15:chartTrackingRefBased/>
  <w15:docId w15:val="{DCF06A62-94E5-4807-9253-37F81E0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2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2023-03-30T17:13:00Z</dcterms:created>
  <dcterms:modified xsi:type="dcterms:W3CDTF">2023-03-30T17:38:00Z</dcterms:modified>
</cp:coreProperties>
</file>