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95" w:type="dxa"/>
        <w:tblLook w:val="04A0" w:firstRow="1" w:lastRow="0" w:firstColumn="1" w:lastColumn="0" w:noHBand="0" w:noVBand="1"/>
      </w:tblPr>
      <w:tblGrid>
        <w:gridCol w:w="9495"/>
      </w:tblGrid>
      <w:tr w:rsidR="00DD55CB" w14:paraId="432F50D4" w14:textId="77777777" w:rsidTr="00D10065">
        <w:trPr>
          <w:trHeight w:val="1432"/>
        </w:trPr>
        <w:tc>
          <w:tcPr>
            <w:tcW w:w="9495" w:type="dxa"/>
          </w:tcPr>
          <w:p w14:paraId="343AB4F5" w14:textId="77777777" w:rsidR="00DD55CB" w:rsidRDefault="00DD55CB" w:rsidP="00D10065">
            <w:pPr>
              <w:spacing w:before="240"/>
              <w:jc w:val="center"/>
              <w:rPr>
                <w:rFonts w:ascii="Arial" w:hAnsi="Arial" w:cs="Arial"/>
                <w:b/>
                <w:sz w:val="28"/>
              </w:rPr>
            </w:pPr>
            <w:r w:rsidRPr="00DB5277">
              <w:rPr>
                <w:rFonts w:ascii="Arial" w:hAnsi="Arial" w:cs="Arial"/>
                <w:b/>
                <w:sz w:val="28"/>
              </w:rPr>
              <w:t xml:space="preserve">ACTA DE LA TRIGÉSIMA </w:t>
            </w:r>
            <w:r w:rsidR="00F26188">
              <w:rPr>
                <w:rFonts w:ascii="Arial" w:hAnsi="Arial" w:cs="Arial"/>
                <w:b/>
                <w:sz w:val="28"/>
              </w:rPr>
              <w:t>OCTAVA</w:t>
            </w:r>
            <w:r>
              <w:rPr>
                <w:rFonts w:ascii="Arial" w:hAnsi="Arial" w:cs="Arial"/>
                <w:b/>
                <w:sz w:val="28"/>
              </w:rPr>
              <w:t xml:space="preserve"> </w:t>
            </w:r>
            <w:r w:rsidRPr="00DB5277">
              <w:rPr>
                <w:rFonts w:ascii="Arial" w:hAnsi="Arial" w:cs="Arial"/>
                <w:b/>
                <w:sz w:val="28"/>
              </w:rPr>
              <w:t>SESIÓN ORDINARIA DE LA COMISIÓN EDILICIA PERMANENTE DE HACIENDA PÚBLICA Y PATRIMONIO MUNICIPAL</w:t>
            </w:r>
          </w:p>
          <w:p w14:paraId="28F46765" w14:textId="6EC3F3A5" w:rsidR="00AF7E72" w:rsidRPr="00DB5277" w:rsidRDefault="00AF7E72" w:rsidP="00D10065">
            <w:pPr>
              <w:spacing w:before="240"/>
              <w:jc w:val="center"/>
              <w:rPr>
                <w:rFonts w:ascii="Arial" w:hAnsi="Arial" w:cs="Arial"/>
                <w:b/>
                <w:sz w:val="24"/>
              </w:rPr>
            </w:pPr>
            <w:r>
              <w:rPr>
                <w:rFonts w:ascii="Arial" w:hAnsi="Arial" w:cs="Arial"/>
                <w:b/>
                <w:sz w:val="28"/>
              </w:rPr>
              <w:t>12 DE DICIEMBRE</w:t>
            </w:r>
          </w:p>
        </w:tc>
      </w:tr>
    </w:tbl>
    <w:p w14:paraId="093CBC45" w14:textId="77777777" w:rsidR="00DD55CB" w:rsidRDefault="00DD55CB" w:rsidP="00DD55CB">
      <w:pPr>
        <w:jc w:val="both"/>
        <w:rPr>
          <w:rFonts w:ascii="Arial" w:hAnsi="Arial" w:cs="Arial"/>
          <w:sz w:val="24"/>
        </w:rPr>
      </w:pPr>
    </w:p>
    <w:p w14:paraId="7A0F6214" w14:textId="77777777" w:rsidR="00DD55CB" w:rsidRPr="004F484C" w:rsidRDefault="00DD55CB" w:rsidP="00DD55CB">
      <w:pPr>
        <w:spacing w:before="120" w:line="256" w:lineRule="auto"/>
        <w:ind w:right="-660"/>
        <w:jc w:val="both"/>
        <w:rPr>
          <w:rFonts w:ascii="Arial" w:eastAsia="Calibri" w:hAnsi="Arial" w:cs="Arial"/>
          <w:sz w:val="24"/>
          <w:szCs w:val="24"/>
        </w:rPr>
      </w:pPr>
      <w:r>
        <w:rPr>
          <w:rFonts w:ascii="Arial" w:eastAsia="Calibri" w:hAnsi="Arial" w:cs="Arial"/>
          <w:sz w:val="24"/>
          <w:szCs w:val="24"/>
        </w:rPr>
        <w:t xml:space="preserve">          </w:t>
      </w:r>
      <w:r w:rsidRPr="004F484C">
        <w:rPr>
          <w:rFonts w:ascii="Arial" w:eastAsia="Calibri" w:hAnsi="Arial" w:cs="Arial"/>
          <w:sz w:val="24"/>
          <w:szCs w:val="24"/>
        </w:rPr>
        <w:t xml:space="preserve">Buenas tardes compañeras Regidoras e invitados especiales, el de la voz </w:t>
      </w:r>
      <w:r w:rsidRPr="004F484C">
        <w:rPr>
          <w:rFonts w:ascii="Arial" w:eastAsia="Calibri" w:hAnsi="Arial" w:cs="Arial"/>
          <w:b/>
          <w:sz w:val="24"/>
          <w:szCs w:val="24"/>
        </w:rPr>
        <w:t>JORGE DE JESÚS JUÁREZ PARRA</w:t>
      </w:r>
      <w:r w:rsidRPr="004F484C">
        <w:rPr>
          <w:rFonts w:ascii="Arial" w:eastAsia="Calibri" w:hAnsi="Arial" w:cs="Arial"/>
          <w:sz w:val="24"/>
          <w:szCs w:val="24"/>
        </w:rPr>
        <w:t xml:space="preserve">, en mi carácter de Presidente de la Comisión Edilicia Permanente de Hacienda Pública y Patrimonio Municipal, les doy </w:t>
      </w:r>
      <w:r>
        <w:rPr>
          <w:rFonts w:ascii="Arial" w:eastAsia="Calibri" w:hAnsi="Arial" w:cs="Arial"/>
          <w:sz w:val="24"/>
          <w:szCs w:val="24"/>
        </w:rPr>
        <w:t>la bienvenida a la Trigésima</w:t>
      </w:r>
      <w:r w:rsidRPr="004F484C">
        <w:rPr>
          <w:rFonts w:ascii="Arial" w:eastAsia="Calibri" w:hAnsi="Arial" w:cs="Arial"/>
          <w:sz w:val="24"/>
          <w:szCs w:val="24"/>
        </w:rPr>
        <w:t xml:space="preserve"> Sesión Ordinaria de la Comisión Edilicia Permanente de Hacienda Pública y Patrimonio Municipal. </w:t>
      </w:r>
    </w:p>
    <w:p w14:paraId="3B329041" w14:textId="77777777" w:rsidR="00DD55CB" w:rsidRPr="004F484C" w:rsidRDefault="00DD55CB" w:rsidP="00DD55CB">
      <w:pPr>
        <w:spacing w:before="120" w:line="256" w:lineRule="auto"/>
        <w:ind w:right="-660"/>
        <w:jc w:val="both"/>
        <w:rPr>
          <w:rFonts w:ascii="Arial" w:eastAsia="Calibri" w:hAnsi="Arial" w:cs="Arial"/>
          <w:sz w:val="24"/>
          <w:szCs w:val="24"/>
        </w:rPr>
      </w:pPr>
    </w:p>
    <w:p w14:paraId="1DD4D22D" w14:textId="25593ABD" w:rsidR="00DD55CB" w:rsidRPr="004F484C" w:rsidRDefault="00DD55CB" w:rsidP="00DD55CB">
      <w:pPr>
        <w:spacing w:before="120" w:line="256" w:lineRule="auto"/>
        <w:ind w:right="-660"/>
        <w:jc w:val="both"/>
        <w:rPr>
          <w:rFonts w:ascii="Arial" w:eastAsia="Calibri" w:hAnsi="Arial" w:cs="Arial"/>
          <w:sz w:val="24"/>
          <w:szCs w:val="24"/>
        </w:rPr>
      </w:pPr>
      <w:r w:rsidRPr="004F484C">
        <w:rPr>
          <w:rFonts w:ascii="Arial" w:eastAsia="Calibri" w:hAnsi="Arial" w:cs="Arial"/>
          <w:sz w:val="24"/>
          <w:szCs w:val="24"/>
        </w:rPr>
        <w:t xml:space="preserve">         De acuerdo a las facultades que me confiere el artículo 60 del Reglamento Interior del Ayuntamiento de Zapotlán el Grande, como Presidente de la Comisión Edilicia Permanente de Hacienda Pública y Patrimonio Municipal, se les ha convocado mediante oficio número </w:t>
      </w:r>
      <w:r w:rsidR="005465C5">
        <w:rPr>
          <w:rFonts w:ascii="Arial" w:eastAsia="Calibri" w:hAnsi="Arial" w:cs="Arial"/>
          <w:sz w:val="24"/>
          <w:szCs w:val="24"/>
        </w:rPr>
        <w:t>1947</w:t>
      </w:r>
      <w:r w:rsidR="002B2F51" w:rsidRPr="005465C5">
        <w:rPr>
          <w:rFonts w:ascii="Arial" w:eastAsia="Calibri" w:hAnsi="Arial" w:cs="Arial"/>
          <w:sz w:val="24"/>
          <w:szCs w:val="24"/>
        </w:rPr>
        <w:t>/2023</w:t>
      </w:r>
      <w:r w:rsidRPr="004F484C">
        <w:rPr>
          <w:rFonts w:ascii="Arial" w:eastAsia="Calibri" w:hAnsi="Arial" w:cs="Arial"/>
          <w:sz w:val="24"/>
          <w:szCs w:val="24"/>
        </w:rPr>
        <w:t xml:space="preserve"> con fecha </w:t>
      </w:r>
      <w:r w:rsidR="00F26188">
        <w:rPr>
          <w:rFonts w:ascii="Arial" w:eastAsia="Calibri" w:hAnsi="Arial" w:cs="Arial"/>
          <w:sz w:val="24"/>
          <w:szCs w:val="24"/>
        </w:rPr>
        <w:t>12</w:t>
      </w:r>
      <w:r w:rsidR="002B2F51">
        <w:rPr>
          <w:rFonts w:ascii="Arial" w:eastAsia="Calibri" w:hAnsi="Arial" w:cs="Arial"/>
          <w:sz w:val="24"/>
          <w:szCs w:val="24"/>
        </w:rPr>
        <w:t xml:space="preserve"> de </w:t>
      </w:r>
      <w:r w:rsidR="00F26188">
        <w:rPr>
          <w:rFonts w:ascii="Arial" w:eastAsia="Calibri" w:hAnsi="Arial" w:cs="Arial"/>
          <w:sz w:val="24"/>
          <w:szCs w:val="24"/>
        </w:rPr>
        <w:t>diciembre</w:t>
      </w:r>
      <w:r w:rsidR="002B2F51">
        <w:rPr>
          <w:rFonts w:ascii="Arial" w:eastAsia="Calibri" w:hAnsi="Arial" w:cs="Arial"/>
          <w:sz w:val="24"/>
          <w:szCs w:val="24"/>
        </w:rPr>
        <w:t xml:space="preserve"> de 2023 </w:t>
      </w:r>
      <w:r w:rsidRPr="004F484C">
        <w:rPr>
          <w:rFonts w:ascii="Arial" w:eastAsia="Calibri" w:hAnsi="Arial" w:cs="Arial"/>
          <w:sz w:val="24"/>
          <w:szCs w:val="24"/>
        </w:rPr>
        <w:t>y queda satisfecho el requisito establecido en el artículo 28 del mismo cuerpo legal en cita.</w:t>
      </w:r>
    </w:p>
    <w:p w14:paraId="088FC38B" w14:textId="77777777" w:rsidR="00DD55CB" w:rsidRPr="004F484C" w:rsidRDefault="00DD55CB" w:rsidP="00DD55CB">
      <w:pPr>
        <w:spacing w:before="120" w:line="256" w:lineRule="auto"/>
        <w:ind w:right="-660"/>
        <w:jc w:val="both"/>
        <w:rPr>
          <w:rFonts w:ascii="Arial" w:eastAsia="Calibri" w:hAnsi="Arial" w:cs="Arial"/>
          <w:sz w:val="24"/>
          <w:szCs w:val="24"/>
        </w:rPr>
      </w:pPr>
    </w:p>
    <w:p w14:paraId="0E4D7202" w14:textId="1EAA4D95" w:rsidR="00DD55CB" w:rsidRPr="004F484C" w:rsidRDefault="00DD55CB" w:rsidP="00DD55CB">
      <w:pPr>
        <w:spacing w:before="120" w:line="256" w:lineRule="auto"/>
        <w:ind w:right="-660"/>
        <w:jc w:val="both"/>
        <w:rPr>
          <w:rFonts w:ascii="Arial" w:eastAsia="Calibri" w:hAnsi="Arial" w:cs="Arial"/>
          <w:sz w:val="24"/>
          <w:szCs w:val="24"/>
        </w:rPr>
      </w:pPr>
      <w:r w:rsidRPr="004F484C">
        <w:rPr>
          <w:rFonts w:ascii="Arial" w:eastAsia="Calibri" w:hAnsi="Arial" w:cs="Arial"/>
          <w:sz w:val="24"/>
          <w:szCs w:val="24"/>
        </w:rPr>
        <w:t xml:space="preserve">          Ahora bien, de conformidad con lo dispuesto por los artículos 44, 45, 46, 47 y 49 del ordenamiento municipal en cita, se convoca a los integrantes de esta comisión para que asistieran el día de hoy a esta </w:t>
      </w:r>
      <w:r>
        <w:rPr>
          <w:rFonts w:ascii="Arial" w:eastAsia="Calibri" w:hAnsi="Arial" w:cs="Arial"/>
          <w:sz w:val="24"/>
          <w:szCs w:val="24"/>
        </w:rPr>
        <w:t xml:space="preserve">Sala de </w:t>
      </w:r>
      <w:r w:rsidR="002B2F51">
        <w:rPr>
          <w:rFonts w:ascii="Arial" w:eastAsia="Calibri" w:hAnsi="Arial" w:cs="Arial"/>
          <w:sz w:val="24"/>
          <w:szCs w:val="24"/>
        </w:rPr>
        <w:t xml:space="preserve">Juan S. Vizcaino </w:t>
      </w:r>
      <w:r w:rsidRPr="004F484C">
        <w:rPr>
          <w:rFonts w:ascii="Arial" w:eastAsia="Calibri" w:hAnsi="Arial" w:cs="Arial"/>
          <w:sz w:val="24"/>
          <w:szCs w:val="24"/>
        </w:rPr>
        <w:t xml:space="preserve">a las </w:t>
      </w:r>
      <w:r w:rsidR="00F26188">
        <w:rPr>
          <w:rFonts w:ascii="Arial" w:eastAsia="Calibri" w:hAnsi="Arial" w:cs="Arial"/>
          <w:sz w:val="24"/>
          <w:szCs w:val="24"/>
        </w:rPr>
        <w:t>1</w:t>
      </w:r>
      <w:r w:rsidR="00B51149">
        <w:rPr>
          <w:rFonts w:ascii="Arial" w:eastAsia="Calibri" w:hAnsi="Arial" w:cs="Arial"/>
          <w:sz w:val="24"/>
          <w:szCs w:val="24"/>
        </w:rPr>
        <w:t>0</w:t>
      </w:r>
      <w:r w:rsidR="002B2F51">
        <w:rPr>
          <w:rFonts w:ascii="Arial" w:eastAsia="Calibri" w:hAnsi="Arial" w:cs="Arial"/>
          <w:sz w:val="24"/>
          <w:szCs w:val="24"/>
        </w:rPr>
        <w:t>:</w:t>
      </w:r>
      <w:r w:rsidR="00B51149">
        <w:rPr>
          <w:rFonts w:ascii="Arial" w:eastAsia="Calibri" w:hAnsi="Arial" w:cs="Arial"/>
          <w:sz w:val="24"/>
          <w:szCs w:val="24"/>
        </w:rPr>
        <w:t>0</w:t>
      </w:r>
      <w:r w:rsidR="00F26188">
        <w:rPr>
          <w:rFonts w:ascii="Arial" w:eastAsia="Calibri" w:hAnsi="Arial" w:cs="Arial"/>
          <w:sz w:val="24"/>
          <w:szCs w:val="24"/>
        </w:rPr>
        <w:t>0</w:t>
      </w:r>
      <w:r w:rsidRPr="004F484C">
        <w:rPr>
          <w:rFonts w:ascii="Arial" w:eastAsia="Calibri" w:hAnsi="Arial" w:cs="Arial"/>
          <w:sz w:val="24"/>
          <w:szCs w:val="24"/>
        </w:rPr>
        <w:t xml:space="preserve"> horas de este día </w:t>
      </w:r>
      <w:r w:rsidR="002B2F51">
        <w:rPr>
          <w:rFonts w:ascii="Arial" w:eastAsia="Calibri" w:hAnsi="Arial" w:cs="Arial"/>
          <w:sz w:val="24"/>
          <w:szCs w:val="24"/>
        </w:rPr>
        <w:t>12</w:t>
      </w:r>
      <w:r>
        <w:rPr>
          <w:rFonts w:ascii="Arial" w:eastAsia="Calibri" w:hAnsi="Arial" w:cs="Arial"/>
          <w:sz w:val="24"/>
          <w:szCs w:val="24"/>
        </w:rPr>
        <w:t xml:space="preserve"> de </w:t>
      </w:r>
      <w:r w:rsidR="002B2F51">
        <w:rPr>
          <w:rFonts w:ascii="Arial" w:eastAsia="Calibri" w:hAnsi="Arial" w:cs="Arial"/>
          <w:sz w:val="24"/>
          <w:szCs w:val="24"/>
        </w:rPr>
        <w:t>diciembre</w:t>
      </w:r>
      <w:r>
        <w:rPr>
          <w:rFonts w:ascii="Arial" w:eastAsia="Calibri" w:hAnsi="Arial" w:cs="Arial"/>
          <w:sz w:val="24"/>
          <w:szCs w:val="24"/>
        </w:rPr>
        <w:t xml:space="preserve"> de 2023</w:t>
      </w:r>
      <w:r w:rsidRPr="004F484C">
        <w:rPr>
          <w:rFonts w:ascii="Arial" w:eastAsia="Calibri" w:hAnsi="Arial" w:cs="Arial"/>
          <w:sz w:val="24"/>
          <w:szCs w:val="24"/>
        </w:rPr>
        <w:t xml:space="preserve"> con la finalidad de</w:t>
      </w:r>
      <w:r>
        <w:rPr>
          <w:rFonts w:ascii="Arial" w:eastAsia="Calibri" w:hAnsi="Arial" w:cs="Arial"/>
          <w:sz w:val="24"/>
          <w:szCs w:val="24"/>
        </w:rPr>
        <w:t xml:space="preserve"> llevar a cabo la Trigésima</w:t>
      </w:r>
      <w:r w:rsidRPr="004F484C">
        <w:rPr>
          <w:rFonts w:ascii="Arial" w:eastAsia="Calibri" w:hAnsi="Arial" w:cs="Arial"/>
          <w:sz w:val="24"/>
          <w:szCs w:val="24"/>
        </w:rPr>
        <w:t xml:space="preserve"> </w:t>
      </w:r>
      <w:r w:rsidR="00F26188">
        <w:rPr>
          <w:rFonts w:ascii="Arial" w:eastAsia="Calibri" w:hAnsi="Arial" w:cs="Arial"/>
          <w:sz w:val="24"/>
          <w:szCs w:val="24"/>
        </w:rPr>
        <w:t>Octava</w:t>
      </w:r>
      <w:r>
        <w:rPr>
          <w:rFonts w:ascii="Arial" w:eastAsia="Calibri" w:hAnsi="Arial" w:cs="Arial"/>
          <w:sz w:val="24"/>
          <w:szCs w:val="24"/>
        </w:rPr>
        <w:t xml:space="preserve"> </w:t>
      </w:r>
      <w:r w:rsidRPr="004F484C">
        <w:rPr>
          <w:rFonts w:ascii="Arial" w:eastAsia="Calibri" w:hAnsi="Arial" w:cs="Arial"/>
          <w:sz w:val="24"/>
          <w:szCs w:val="24"/>
        </w:rPr>
        <w:t xml:space="preserve">Sesión Ordinaria de la misma. </w:t>
      </w:r>
    </w:p>
    <w:p w14:paraId="4C1B6748" w14:textId="77777777" w:rsidR="00DD55CB" w:rsidRPr="004F484C" w:rsidRDefault="00DD55CB" w:rsidP="00DD55CB">
      <w:pPr>
        <w:spacing w:before="120" w:line="256" w:lineRule="auto"/>
        <w:ind w:right="-660"/>
        <w:jc w:val="both"/>
        <w:rPr>
          <w:rFonts w:ascii="Arial" w:eastAsia="Calibri" w:hAnsi="Arial" w:cs="Arial"/>
          <w:sz w:val="24"/>
          <w:szCs w:val="24"/>
        </w:rPr>
      </w:pPr>
    </w:p>
    <w:p w14:paraId="5256039B" w14:textId="02850DF5" w:rsidR="00DD55CB" w:rsidRPr="004F484C" w:rsidRDefault="00DD55CB" w:rsidP="00DD55CB">
      <w:pPr>
        <w:spacing w:before="120" w:line="256" w:lineRule="auto"/>
        <w:ind w:right="-660"/>
        <w:jc w:val="both"/>
        <w:rPr>
          <w:rFonts w:ascii="Arial" w:eastAsia="Calibri" w:hAnsi="Arial" w:cs="Arial"/>
          <w:sz w:val="24"/>
          <w:szCs w:val="24"/>
        </w:rPr>
      </w:pPr>
      <w:r w:rsidRPr="004F484C">
        <w:rPr>
          <w:rFonts w:ascii="Arial" w:eastAsia="Calibri" w:hAnsi="Arial" w:cs="Arial"/>
          <w:sz w:val="24"/>
          <w:szCs w:val="24"/>
        </w:rPr>
        <w:t xml:space="preserve">          Por lo que, siendo las </w:t>
      </w:r>
      <w:r>
        <w:rPr>
          <w:rFonts w:ascii="Arial" w:eastAsia="Calibri" w:hAnsi="Arial" w:cs="Arial"/>
          <w:sz w:val="24"/>
          <w:szCs w:val="24"/>
        </w:rPr>
        <w:t>1</w:t>
      </w:r>
      <w:r w:rsidR="00B51149">
        <w:rPr>
          <w:rFonts w:ascii="Arial" w:eastAsia="Calibri" w:hAnsi="Arial" w:cs="Arial"/>
          <w:sz w:val="24"/>
          <w:szCs w:val="24"/>
        </w:rPr>
        <w:t>0</w:t>
      </w:r>
      <w:r>
        <w:rPr>
          <w:rFonts w:ascii="Arial" w:eastAsia="Calibri" w:hAnsi="Arial" w:cs="Arial"/>
          <w:sz w:val="24"/>
          <w:szCs w:val="24"/>
        </w:rPr>
        <w:t>:</w:t>
      </w:r>
      <w:r w:rsidR="00B51149">
        <w:rPr>
          <w:rFonts w:ascii="Arial" w:eastAsia="Calibri" w:hAnsi="Arial" w:cs="Arial"/>
          <w:sz w:val="24"/>
          <w:szCs w:val="24"/>
        </w:rPr>
        <w:t>00</w:t>
      </w:r>
      <w:r>
        <w:rPr>
          <w:rFonts w:ascii="Arial" w:eastAsia="Calibri" w:hAnsi="Arial" w:cs="Arial"/>
          <w:sz w:val="24"/>
          <w:szCs w:val="24"/>
        </w:rPr>
        <w:t xml:space="preserve"> </w:t>
      </w:r>
      <w:r w:rsidR="00B51149">
        <w:rPr>
          <w:rFonts w:ascii="Arial" w:eastAsia="Calibri" w:hAnsi="Arial" w:cs="Arial"/>
          <w:sz w:val="24"/>
          <w:szCs w:val="24"/>
        </w:rPr>
        <w:t>diez</w:t>
      </w:r>
      <w:r w:rsidRPr="004F484C">
        <w:rPr>
          <w:rFonts w:ascii="Arial" w:eastAsia="Calibri" w:hAnsi="Arial" w:cs="Arial"/>
          <w:sz w:val="24"/>
          <w:szCs w:val="24"/>
        </w:rPr>
        <w:t xml:space="preserve"> horas del día </w:t>
      </w:r>
      <w:r>
        <w:rPr>
          <w:rFonts w:ascii="Arial" w:eastAsia="Calibri" w:hAnsi="Arial" w:cs="Arial"/>
          <w:sz w:val="24"/>
          <w:szCs w:val="24"/>
        </w:rPr>
        <w:t xml:space="preserve">12 de </w:t>
      </w:r>
      <w:r w:rsidR="002B2F51">
        <w:rPr>
          <w:rFonts w:ascii="Arial" w:eastAsia="Calibri" w:hAnsi="Arial" w:cs="Arial"/>
          <w:sz w:val="24"/>
          <w:szCs w:val="24"/>
        </w:rPr>
        <w:t>diciembre</w:t>
      </w:r>
      <w:r w:rsidRPr="004F484C">
        <w:rPr>
          <w:rFonts w:ascii="Arial" w:eastAsia="Calibri" w:hAnsi="Arial" w:cs="Arial"/>
          <w:sz w:val="24"/>
          <w:szCs w:val="24"/>
        </w:rPr>
        <w:t xml:space="preserve"> de la presente anualidad, procedo a nombrar lista de asistencia:</w:t>
      </w:r>
    </w:p>
    <w:p w14:paraId="48D531F7" w14:textId="77777777" w:rsidR="00DD55CB" w:rsidRPr="004F484C" w:rsidRDefault="00DD55CB" w:rsidP="00DD55CB">
      <w:pPr>
        <w:spacing w:after="0" w:line="240" w:lineRule="auto"/>
        <w:ind w:right="-801"/>
        <w:jc w:val="both"/>
        <w:rPr>
          <w:rFonts w:ascii="Arial" w:eastAsia="Times New Roman" w:hAnsi="Arial" w:cs="Arial"/>
          <w:sz w:val="24"/>
          <w:szCs w:val="24"/>
          <w:lang w:eastAsia="es-MX"/>
        </w:rPr>
      </w:pPr>
    </w:p>
    <w:p w14:paraId="35EAB6B5" w14:textId="77777777" w:rsidR="00DD55CB" w:rsidRPr="004F484C" w:rsidRDefault="00DD55CB" w:rsidP="00DD55CB">
      <w:pPr>
        <w:spacing w:before="120" w:line="256" w:lineRule="auto"/>
        <w:ind w:right="-660"/>
        <w:jc w:val="both"/>
        <w:rPr>
          <w:rFonts w:ascii="Arial" w:eastAsia="Calibri" w:hAnsi="Arial" w:cs="Arial"/>
          <w:sz w:val="24"/>
          <w:szCs w:val="24"/>
        </w:rPr>
      </w:pPr>
      <w:r w:rsidRPr="004F484C">
        <w:rPr>
          <w:rFonts w:ascii="Arial" w:eastAsia="Calibri" w:hAnsi="Arial" w:cs="Arial"/>
          <w:b/>
          <w:sz w:val="24"/>
          <w:szCs w:val="24"/>
        </w:rPr>
        <w:t xml:space="preserve">1.- </w:t>
      </w:r>
      <w:r w:rsidRPr="004F484C">
        <w:rPr>
          <w:rFonts w:ascii="Arial" w:eastAsia="Calibri" w:hAnsi="Arial" w:cs="Arial"/>
          <w:sz w:val="24"/>
          <w:szCs w:val="24"/>
        </w:rPr>
        <w:t>Procedo a desahogar la orden del día, como primer punto a tomar lista de asistencia:</w:t>
      </w:r>
    </w:p>
    <w:tbl>
      <w:tblPr>
        <w:tblStyle w:val="Tablaconcuadrcula1"/>
        <w:tblW w:w="9356" w:type="dxa"/>
        <w:tblInd w:w="-5" w:type="dxa"/>
        <w:tblLook w:val="04A0" w:firstRow="1" w:lastRow="0" w:firstColumn="1" w:lastColumn="0" w:noHBand="0" w:noVBand="1"/>
      </w:tblPr>
      <w:tblGrid>
        <w:gridCol w:w="5103"/>
        <w:gridCol w:w="2268"/>
        <w:gridCol w:w="1985"/>
      </w:tblGrid>
      <w:tr w:rsidR="00DD55CB" w:rsidRPr="004F484C" w14:paraId="0C9297AD" w14:textId="77777777" w:rsidTr="00D10065">
        <w:trPr>
          <w:trHeight w:val="381"/>
        </w:trPr>
        <w:tc>
          <w:tcPr>
            <w:tcW w:w="5103" w:type="dxa"/>
            <w:tcBorders>
              <w:top w:val="single" w:sz="4" w:space="0" w:color="auto"/>
              <w:left w:val="single" w:sz="4" w:space="0" w:color="auto"/>
              <w:bottom w:val="single" w:sz="4" w:space="0" w:color="auto"/>
              <w:right w:val="single" w:sz="4" w:space="0" w:color="auto"/>
            </w:tcBorders>
            <w:hideMark/>
          </w:tcPr>
          <w:p w14:paraId="08701FC4" w14:textId="77777777" w:rsidR="00DD55CB" w:rsidRPr="004F484C" w:rsidRDefault="00DD55CB" w:rsidP="00D10065">
            <w:pPr>
              <w:spacing w:before="120"/>
              <w:ind w:right="-660"/>
              <w:rPr>
                <w:rFonts w:ascii="Arial" w:hAnsi="Arial" w:cs="Arial"/>
                <w:b/>
                <w:sz w:val="20"/>
                <w:szCs w:val="20"/>
              </w:rPr>
            </w:pPr>
            <w:r w:rsidRPr="004F484C">
              <w:rPr>
                <w:rFonts w:ascii="Arial" w:hAnsi="Arial" w:cs="Arial"/>
                <w:b/>
                <w:sz w:val="20"/>
                <w:szCs w:val="20"/>
              </w:rPr>
              <w:t xml:space="preserve">                          REGIDOR</w:t>
            </w:r>
          </w:p>
        </w:tc>
        <w:tc>
          <w:tcPr>
            <w:tcW w:w="2268" w:type="dxa"/>
            <w:tcBorders>
              <w:top w:val="single" w:sz="4" w:space="0" w:color="auto"/>
              <w:left w:val="single" w:sz="4" w:space="0" w:color="auto"/>
              <w:bottom w:val="single" w:sz="4" w:space="0" w:color="auto"/>
              <w:right w:val="single" w:sz="4" w:space="0" w:color="auto"/>
            </w:tcBorders>
            <w:hideMark/>
          </w:tcPr>
          <w:p w14:paraId="507F45CB" w14:textId="77777777" w:rsidR="00DD55CB" w:rsidRPr="004F484C" w:rsidRDefault="00DD55CB" w:rsidP="00D10065">
            <w:pPr>
              <w:spacing w:before="120"/>
              <w:ind w:right="-660"/>
              <w:rPr>
                <w:rFonts w:ascii="Arial" w:hAnsi="Arial" w:cs="Arial"/>
                <w:b/>
                <w:sz w:val="24"/>
                <w:szCs w:val="24"/>
              </w:rPr>
            </w:pPr>
            <w:r>
              <w:rPr>
                <w:rFonts w:ascii="Arial" w:hAnsi="Arial" w:cs="Arial"/>
                <w:b/>
                <w:sz w:val="20"/>
                <w:szCs w:val="24"/>
              </w:rPr>
              <w:t xml:space="preserve">     </w:t>
            </w:r>
            <w:r w:rsidRPr="004F484C">
              <w:rPr>
                <w:rFonts w:ascii="Arial" w:hAnsi="Arial" w:cs="Arial"/>
                <w:b/>
                <w:sz w:val="20"/>
                <w:szCs w:val="24"/>
              </w:rPr>
              <w:t xml:space="preserve">    PRESENTE</w:t>
            </w:r>
          </w:p>
        </w:tc>
        <w:tc>
          <w:tcPr>
            <w:tcW w:w="1985" w:type="dxa"/>
            <w:tcBorders>
              <w:top w:val="single" w:sz="4" w:space="0" w:color="auto"/>
              <w:left w:val="single" w:sz="4" w:space="0" w:color="auto"/>
              <w:bottom w:val="single" w:sz="4" w:space="0" w:color="auto"/>
              <w:right w:val="single" w:sz="4" w:space="0" w:color="auto"/>
            </w:tcBorders>
            <w:hideMark/>
          </w:tcPr>
          <w:p w14:paraId="3DA5614D" w14:textId="77777777" w:rsidR="00DD55CB" w:rsidRPr="004F484C" w:rsidRDefault="00DD55CB" w:rsidP="00D10065">
            <w:pPr>
              <w:spacing w:before="120"/>
              <w:ind w:right="-660"/>
              <w:rPr>
                <w:rFonts w:ascii="Arial" w:hAnsi="Arial" w:cs="Arial"/>
                <w:b/>
                <w:sz w:val="24"/>
                <w:szCs w:val="24"/>
              </w:rPr>
            </w:pPr>
            <w:r>
              <w:rPr>
                <w:rFonts w:ascii="Arial" w:hAnsi="Arial" w:cs="Arial"/>
                <w:b/>
                <w:sz w:val="20"/>
                <w:szCs w:val="24"/>
              </w:rPr>
              <w:t xml:space="preserve">     </w:t>
            </w:r>
            <w:r w:rsidRPr="004F484C">
              <w:rPr>
                <w:rFonts w:ascii="Arial" w:hAnsi="Arial" w:cs="Arial"/>
                <w:b/>
                <w:sz w:val="20"/>
                <w:szCs w:val="24"/>
              </w:rPr>
              <w:t xml:space="preserve">   AUSENTE</w:t>
            </w:r>
          </w:p>
        </w:tc>
      </w:tr>
      <w:tr w:rsidR="00DD55CB" w:rsidRPr="004F484C" w14:paraId="1E8CE3CF" w14:textId="77777777" w:rsidTr="00D10065">
        <w:trPr>
          <w:trHeight w:val="648"/>
        </w:trPr>
        <w:tc>
          <w:tcPr>
            <w:tcW w:w="5103" w:type="dxa"/>
            <w:tcBorders>
              <w:top w:val="single" w:sz="4" w:space="0" w:color="auto"/>
              <w:left w:val="single" w:sz="4" w:space="0" w:color="auto"/>
              <w:bottom w:val="single" w:sz="4" w:space="0" w:color="auto"/>
              <w:right w:val="single" w:sz="4" w:space="0" w:color="auto"/>
            </w:tcBorders>
            <w:hideMark/>
          </w:tcPr>
          <w:p w14:paraId="6ED16D02" w14:textId="77777777" w:rsidR="00DD55CB" w:rsidRPr="004F484C" w:rsidRDefault="00DD55CB" w:rsidP="00D10065">
            <w:pPr>
              <w:ind w:right="-660"/>
              <w:jc w:val="both"/>
              <w:rPr>
                <w:rFonts w:ascii="Arial" w:hAnsi="Arial" w:cs="Arial"/>
                <w:b/>
                <w:sz w:val="20"/>
                <w:szCs w:val="24"/>
              </w:rPr>
            </w:pPr>
            <w:r w:rsidRPr="004F484C">
              <w:rPr>
                <w:rFonts w:ascii="Arial" w:hAnsi="Arial" w:cs="Arial"/>
                <w:b/>
                <w:sz w:val="20"/>
                <w:szCs w:val="24"/>
              </w:rPr>
              <w:t>C. JORGE DE JESÚS JUÁREZ PARRA</w:t>
            </w:r>
          </w:p>
          <w:p w14:paraId="734FE986" w14:textId="77777777" w:rsidR="00DD55CB" w:rsidRPr="004F484C" w:rsidRDefault="00DD55CB" w:rsidP="00D10065">
            <w:pPr>
              <w:ind w:right="-660"/>
              <w:rPr>
                <w:rFonts w:ascii="Arial" w:hAnsi="Arial" w:cs="Arial"/>
                <w:sz w:val="18"/>
                <w:szCs w:val="18"/>
              </w:rPr>
            </w:pPr>
            <w:r w:rsidRPr="004F484C">
              <w:rPr>
                <w:rFonts w:ascii="Arial" w:hAnsi="Arial" w:cs="Arial"/>
                <w:sz w:val="18"/>
                <w:szCs w:val="18"/>
              </w:rPr>
              <w:t xml:space="preserve">Regidor Presidente de la Comisión Edilicia Permanente de </w:t>
            </w:r>
          </w:p>
          <w:p w14:paraId="5BBEA700" w14:textId="77777777" w:rsidR="00DD55CB" w:rsidRPr="004F484C" w:rsidRDefault="00DD55CB" w:rsidP="00D10065">
            <w:pPr>
              <w:ind w:right="-660"/>
              <w:rPr>
                <w:rFonts w:ascii="Arial" w:hAnsi="Arial" w:cs="Arial"/>
                <w:sz w:val="18"/>
                <w:szCs w:val="18"/>
              </w:rPr>
            </w:pPr>
            <w:r w:rsidRPr="004F484C">
              <w:rPr>
                <w:rFonts w:ascii="Arial" w:hAnsi="Arial" w:cs="Arial"/>
                <w:sz w:val="18"/>
                <w:szCs w:val="18"/>
              </w:rPr>
              <w:t>Hacienda Pública y Patrimonio Municipal</w:t>
            </w:r>
            <w:r w:rsidRPr="004F484C">
              <w:rPr>
                <w:rFonts w:ascii="Arial" w:hAnsi="Arial" w:cs="Arial"/>
                <w:sz w:val="18"/>
                <w:szCs w:val="18"/>
              </w:rPr>
              <w:tab/>
            </w:r>
          </w:p>
        </w:tc>
        <w:tc>
          <w:tcPr>
            <w:tcW w:w="2268" w:type="dxa"/>
            <w:tcBorders>
              <w:top w:val="single" w:sz="4" w:space="0" w:color="auto"/>
              <w:left w:val="single" w:sz="4" w:space="0" w:color="auto"/>
              <w:bottom w:val="single" w:sz="4" w:space="0" w:color="auto"/>
              <w:right w:val="single" w:sz="4" w:space="0" w:color="auto"/>
            </w:tcBorders>
            <w:hideMark/>
          </w:tcPr>
          <w:p w14:paraId="3C198570" w14:textId="77777777" w:rsidR="00DD55CB" w:rsidRPr="004F484C" w:rsidRDefault="00DD55CB" w:rsidP="00D10065">
            <w:pPr>
              <w:ind w:right="-660"/>
              <w:rPr>
                <w:rFonts w:ascii="Arial" w:hAnsi="Arial" w:cs="Arial"/>
                <w:b/>
                <w:sz w:val="24"/>
                <w:szCs w:val="24"/>
              </w:rPr>
            </w:pPr>
            <w:r w:rsidRPr="004F484C">
              <w:rPr>
                <w:rFonts w:ascii="Arial" w:hAnsi="Arial" w:cs="Arial"/>
                <w:b/>
                <w:sz w:val="18"/>
                <w:szCs w:val="24"/>
              </w:rPr>
              <w:t xml:space="preserve">                    X</w:t>
            </w:r>
          </w:p>
        </w:tc>
        <w:tc>
          <w:tcPr>
            <w:tcW w:w="1985" w:type="dxa"/>
            <w:tcBorders>
              <w:top w:val="single" w:sz="4" w:space="0" w:color="auto"/>
              <w:left w:val="single" w:sz="4" w:space="0" w:color="auto"/>
              <w:bottom w:val="single" w:sz="4" w:space="0" w:color="auto"/>
              <w:right w:val="single" w:sz="4" w:space="0" w:color="auto"/>
            </w:tcBorders>
          </w:tcPr>
          <w:p w14:paraId="3A20FCBE" w14:textId="77777777" w:rsidR="00DD55CB" w:rsidRPr="004F484C" w:rsidRDefault="00DD55CB" w:rsidP="00D10065">
            <w:pPr>
              <w:ind w:right="-660"/>
              <w:jc w:val="both"/>
              <w:rPr>
                <w:rFonts w:ascii="Arial" w:hAnsi="Arial" w:cs="Arial"/>
                <w:sz w:val="24"/>
                <w:szCs w:val="24"/>
              </w:rPr>
            </w:pPr>
          </w:p>
        </w:tc>
      </w:tr>
      <w:tr w:rsidR="00DD55CB" w:rsidRPr="004F484C" w14:paraId="5B03D36D" w14:textId="77777777" w:rsidTr="00D10065">
        <w:trPr>
          <w:trHeight w:val="370"/>
        </w:trPr>
        <w:tc>
          <w:tcPr>
            <w:tcW w:w="5103" w:type="dxa"/>
            <w:tcBorders>
              <w:top w:val="single" w:sz="4" w:space="0" w:color="auto"/>
              <w:left w:val="single" w:sz="4" w:space="0" w:color="auto"/>
              <w:bottom w:val="single" w:sz="4" w:space="0" w:color="auto"/>
              <w:right w:val="single" w:sz="4" w:space="0" w:color="auto"/>
            </w:tcBorders>
            <w:hideMark/>
          </w:tcPr>
          <w:p w14:paraId="1E0C4D6D" w14:textId="77777777" w:rsidR="00DD55CB" w:rsidRPr="004F484C" w:rsidRDefault="00DD55CB" w:rsidP="00D10065">
            <w:pPr>
              <w:ind w:right="-660"/>
              <w:jc w:val="both"/>
              <w:rPr>
                <w:rFonts w:ascii="Arial" w:hAnsi="Arial" w:cs="Arial"/>
                <w:b/>
                <w:sz w:val="20"/>
                <w:szCs w:val="18"/>
              </w:rPr>
            </w:pPr>
            <w:r w:rsidRPr="004F484C">
              <w:rPr>
                <w:rFonts w:ascii="Arial" w:hAnsi="Arial" w:cs="Arial"/>
                <w:b/>
                <w:sz w:val="20"/>
                <w:szCs w:val="18"/>
              </w:rPr>
              <w:t>C. LAURA ELENA MARTÍNES RUVALCABA</w:t>
            </w:r>
          </w:p>
          <w:p w14:paraId="5902FE2D" w14:textId="77777777" w:rsidR="00DD55CB" w:rsidRPr="004F484C" w:rsidRDefault="00DD55CB" w:rsidP="00D10065">
            <w:pPr>
              <w:rPr>
                <w:rFonts w:ascii="Arial" w:hAnsi="Arial" w:cs="Arial"/>
                <w:sz w:val="18"/>
                <w:szCs w:val="18"/>
              </w:rPr>
            </w:pPr>
            <w:r w:rsidRPr="004F484C">
              <w:rPr>
                <w:rFonts w:ascii="Arial" w:hAnsi="Arial" w:cs="Arial"/>
                <w:sz w:val="18"/>
                <w:szCs w:val="18"/>
              </w:rPr>
              <w:t xml:space="preserve">Regidora Vocal de la Comisión Edilicia Permanente de Hacienda Pública y Patrimonio Municipal </w:t>
            </w:r>
            <w:r w:rsidRPr="004F484C">
              <w:rPr>
                <w:rFonts w:ascii="Arial" w:hAnsi="Arial" w:cs="Arial"/>
                <w:sz w:val="18"/>
                <w:szCs w:val="18"/>
              </w:rPr>
              <w:tab/>
            </w:r>
          </w:p>
        </w:tc>
        <w:tc>
          <w:tcPr>
            <w:tcW w:w="2268" w:type="dxa"/>
            <w:tcBorders>
              <w:top w:val="single" w:sz="4" w:space="0" w:color="auto"/>
              <w:left w:val="single" w:sz="4" w:space="0" w:color="auto"/>
              <w:bottom w:val="single" w:sz="4" w:space="0" w:color="auto"/>
              <w:right w:val="single" w:sz="4" w:space="0" w:color="auto"/>
            </w:tcBorders>
            <w:hideMark/>
          </w:tcPr>
          <w:p w14:paraId="62DDEB4C" w14:textId="77777777" w:rsidR="00DD55CB" w:rsidRPr="004F484C" w:rsidRDefault="00DD55CB" w:rsidP="00D10065">
            <w:pPr>
              <w:ind w:right="-660"/>
              <w:rPr>
                <w:rFonts w:ascii="Arial" w:hAnsi="Arial" w:cs="Arial"/>
                <w:b/>
                <w:sz w:val="18"/>
                <w:szCs w:val="24"/>
              </w:rPr>
            </w:pPr>
            <w:r w:rsidRPr="004F484C">
              <w:rPr>
                <w:rFonts w:ascii="Arial" w:hAnsi="Arial" w:cs="Arial"/>
                <w:b/>
                <w:sz w:val="18"/>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698B279" w14:textId="77777777" w:rsidR="00DD55CB" w:rsidRPr="004F484C" w:rsidRDefault="00DD55CB" w:rsidP="00D10065">
            <w:pPr>
              <w:ind w:right="-660"/>
              <w:jc w:val="both"/>
              <w:rPr>
                <w:rFonts w:ascii="Arial" w:hAnsi="Arial" w:cs="Arial"/>
                <w:b/>
                <w:sz w:val="24"/>
                <w:szCs w:val="24"/>
              </w:rPr>
            </w:pPr>
            <w:r w:rsidRPr="004F484C">
              <w:rPr>
                <w:rFonts w:ascii="Arial" w:hAnsi="Arial" w:cs="Arial"/>
                <w:b/>
                <w:sz w:val="18"/>
                <w:szCs w:val="24"/>
              </w:rPr>
              <w:t xml:space="preserve">  </w:t>
            </w:r>
            <w:r>
              <w:rPr>
                <w:rFonts w:ascii="Arial" w:hAnsi="Arial" w:cs="Arial"/>
                <w:b/>
                <w:sz w:val="18"/>
                <w:szCs w:val="24"/>
              </w:rPr>
              <w:t xml:space="preserve">              X</w:t>
            </w:r>
            <w:r w:rsidRPr="004F484C">
              <w:rPr>
                <w:rFonts w:ascii="Arial" w:hAnsi="Arial" w:cs="Arial"/>
                <w:b/>
                <w:sz w:val="18"/>
                <w:szCs w:val="24"/>
              </w:rPr>
              <w:t xml:space="preserve">                 </w:t>
            </w:r>
          </w:p>
        </w:tc>
      </w:tr>
      <w:tr w:rsidR="00DD55CB" w:rsidRPr="004F484C" w14:paraId="08AF3385" w14:textId="77777777" w:rsidTr="00D10065">
        <w:trPr>
          <w:trHeight w:val="381"/>
        </w:trPr>
        <w:tc>
          <w:tcPr>
            <w:tcW w:w="5103" w:type="dxa"/>
            <w:tcBorders>
              <w:top w:val="single" w:sz="4" w:space="0" w:color="auto"/>
              <w:left w:val="single" w:sz="4" w:space="0" w:color="auto"/>
              <w:bottom w:val="single" w:sz="4" w:space="0" w:color="auto"/>
              <w:right w:val="single" w:sz="4" w:space="0" w:color="auto"/>
            </w:tcBorders>
            <w:hideMark/>
          </w:tcPr>
          <w:p w14:paraId="3CD2E606" w14:textId="77777777" w:rsidR="00DD55CB" w:rsidRPr="004F484C" w:rsidRDefault="00DD55CB" w:rsidP="00D10065">
            <w:pPr>
              <w:ind w:right="-660"/>
              <w:jc w:val="both"/>
              <w:rPr>
                <w:rFonts w:ascii="Arial" w:hAnsi="Arial" w:cs="Arial"/>
                <w:b/>
                <w:sz w:val="20"/>
                <w:szCs w:val="24"/>
              </w:rPr>
            </w:pPr>
            <w:r w:rsidRPr="004F484C">
              <w:rPr>
                <w:rFonts w:ascii="Arial" w:hAnsi="Arial" w:cs="Arial"/>
                <w:b/>
                <w:sz w:val="20"/>
                <w:szCs w:val="24"/>
              </w:rPr>
              <w:t>MTRA. TANIA MAGDALENA BERNARDINO JUÁREZ</w:t>
            </w:r>
          </w:p>
          <w:p w14:paraId="01CF3D77" w14:textId="77777777" w:rsidR="00DD55CB" w:rsidRPr="004F484C" w:rsidRDefault="00DD55CB" w:rsidP="00D10065">
            <w:pPr>
              <w:ind w:right="-660"/>
              <w:jc w:val="both"/>
              <w:rPr>
                <w:rFonts w:ascii="Arial" w:hAnsi="Arial" w:cs="Arial"/>
                <w:sz w:val="18"/>
                <w:szCs w:val="24"/>
              </w:rPr>
            </w:pPr>
            <w:r w:rsidRPr="004F484C">
              <w:rPr>
                <w:rFonts w:ascii="Arial" w:hAnsi="Arial" w:cs="Arial"/>
                <w:sz w:val="18"/>
                <w:szCs w:val="24"/>
              </w:rPr>
              <w:t>Regidora Vocal de la Comisión Edilicia de Hacienda</w:t>
            </w:r>
          </w:p>
          <w:p w14:paraId="0675A413" w14:textId="77777777" w:rsidR="00DD55CB" w:rsidRPr="004F484C" w:rsidRDefault="00DD55CB" w:rsidP="00D10065">
            <w:pPr>
              <w:ind w:right="-660"/>
              <w:jc w:val="both"/>
              <w:rPr>
                <w:rFonts w:ascii="Arial" w:hAnsi="Arial" w:cs="Arial"/>
                <w:b/>
                <w:sz w:val="18"/>
                <w:szCs w:val="24"/>
              </w:rPr>
            </w:pPr>
            <w:r w:rsidRPr="004F484C">
              <w:rPr>
                <w:rFonts w:ascii="Arial" w:hAnsi="Arial" w:cs="Arial"/>
                <w:sz w:val="18"/>
                <w:szCs w:val="24"/>
              </w:rPr>
              <w:lastRenderedPageBreak/>
              <w:t xml:space="preserve"> Pública y Patrimonio Municipal</w:t>
            </w:r>
          </w:p>
        </w:tc>
        <w:tc>
          <w:tcPr>
            <w:tcW w:w="2268" w:type="dxa"/>
            <w:tcBorders>
              <w:top w:val="single" w:sz="4" w:space="0" w:color="auto"/>
              <w:left w:val="single" w:sz="4" w:space="0" w:color="auto"/>
              <w:bottom w:val="single" w:sz="4" w:space="0" w:color="auto"/>
              <w:right w:val="single" w:sz="4" w:space="0" w:color="auto"/>
            </w:tcBorders>
            <w:hideMark/>
          </w:tcPr>
          <w:p w14:paraId="6A2415F7" w14:textId="77777777" w:rsidR="00DD55CB" w:rsidRPr="004F484C" w:rsidRDefault="00DD55CB" w:rsidP="00D10065">
            <w:pPr>
              <w:ind w:right="-660"/>
              <w:rPr>
                <w:rFonts w:ascii="Arial" w:hAnsi="Arial" w:cs="Arial"/>
                <w:b/>
                <w:sz w:val="18"/>
                <w:szCs w:val="24"/>
              </w:rPr>
            </w:pPr>
            <w:r w:rsidRPr="004F484C">
              <w:rPr>
                <w:rFonts w:ascii="Arial" w:hAnsi="Arial" w:cs="Arial"/>
                <w:b/>
                <w:sz w:val="18"/>
                <w:szCs w:val="24"/>
              </w:rPr>
              <w:lastRenderedPageBreak/>
              <w:t xml:space="preserve">              </w:t>
            </w:r>
            <w:r>
              <w:rPr>
                <w:rFonts w:ascii="Arial" w:hAnsi="Arial" w:cs="Arial"/>
                <w:b/>
                <w:sz w:val="18"/>
                <w:szCs w:val="24"/>
              </w:rPr>
              <w:t xml:space="preserve">      X</w:t>
            </w:r>
            <w:r w:rsidRPr="004F484C">
              <w:rPr>
                <w:rFonts w:ascii="Arial" w:hAnsi="Arial" w:cs="Arial"/>
                <w:b/>
                <w:sz w:val="18"/>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056B83E2" w14:textId="77777777" w:rsidR="00DD55CB" w:rsidRPr="004F484C" w:rsidRDefault="00DD55CB" w:rsidP="00D10065">
            <w:pPr>
              <w:ind w:right="-660"/>
              <w:jc w:val="both"/>
              <w:rPr>
                <w:rFonts w:ascii="Arial" w:hAnsi="Arial" w:cs="Arial"/>
                <w:b/>
                <w:sz w:val="24"/>
                <w:szCs w:val="24"/>
              </w:rPr>
            </w:pPr>
            <w:r>
              <w:rPr>
                <w:rFonts w:ascii="Arial" w:hAnsi="Arial" w:cs="Arial"/>
                <w:sz w:val="18"/>
                <w:szCs w:val="24"/>
              </w:rPr>
              <w:t xml:space="preserve">                </w:t>
            </w:r>
            <w:r w:rsidRPr="004F484C">
              <w:rPr>
                <w:rFonts w:ascii="Arial" w:hAnsi="Arial" w:cs="Arial"/>
                <w:sz w:val="18"/>
                <w:szCs w:val="24"/>
              </w:rPr>
              <w:t xml:space="preserve">                   </w:t>
            </w:r>
          </w:p>
        </w:tc>
      </w:tr>
      <w:tr w:rsidR="00DD55CB" w:rsidRPr="004F484C" w14:paraId="0C9FD541" w14:textId="77777777" w:rsidTr="00D10065">
        <w:trPr>
          <w:trHeight w:val="381"/>
        </w:trPr>
        <w:tc>
          <w:tcPr>
            <w:tcW w:w="5103" w:type="dxa"/>
            <w:tcBorders>
              <w:top w:val="single" w:sz="4" w:space="0" w:color="auto"/>
              <w:left w:val="single" w:sz="4" w:space="0" w:color="auto"/>
              <w:bottom w:val="single" w:sz="4" w:space="0" w:color="auto"/>
              <w:right w:val="single" w:sz="4" w:space="0" w:color="auto"/>
            </w:tcBorders>
            <w:hideMark/>
          </w:tcPr>
          <w:p w14:paraId="4458348E" w14:textId="77777777" w:rsidR="00DD55CB" w:rsidRPr="004F484C" w:rsidRDefault="00DD55CB" w:rsidP="00D10065">
            <w:pPr>
              <w:ind w:right="-660"/>
              <w:rPr>
                <w:rFonts w:ascii="Arial" w:hAnsi="Arial" w:cs="Arial"/>
                <w:b/>
                <w:sz w:val="20"/>
                <w:szCs w:val="18"/>
              </w:rPr>
            </w:pPr>
            <w:r w:rsidRPr="004F484C">
              <w:rPr>
                <w:rFonts w:ascii="Arial" w:hAnsi="Arial" w:cs="Arial"/>
                <w:b/>
                <w:sz w:val="20"/>
                <w:szCs w:val="18"/>
              </w:rPr>
              <w:lastRenderedPageBreak/>
              <w:t xml:space="preserve">C. MAGALI CASILLAS CONTRERAS </w:t>
            </w:r>
          </w:p>
          <w:p w14:paraId="06E5111E" w14:textId="77777777" w:rsidR="00DD55CB" w:rsidRPr="004F484C" w:rsidRDefault="00DD55CB" w:rsidP="00D10065">
            <w:pPr>
              <w:ind w:right="-660"/>
              <w:rPr>
                <w:rFonts w:ascii="Arial" w:hAnsi="Arial" w:cs="Arial"/>
                <w:sz w:val="18"/>
                <w:szCs w:val="18"/>
              </w:rPr>
            </w:pPr>
            <w:r w:rsidRPr="004F484C">
              <w:rPr>
                <w:rFonts w:ascii="Arial" w:hAnsi="Arial" w:cs="Arial"/>
                <w:sz w:val="18"/>
                <w:szCs w:val="18"/>
              </w:rPr>
              <w:t xml:space="preserve">Regidora Vocal de la Comisión Edilicia Permanente de </w:t>
            </w:r>
          </w:p>
          <w:p w14:paraId="1CCE6419" w14:textId="77777777" w:rsidR="00DD55CB" w:rsidRPr="004F484C" w:rsidRDefault="00DD55CB" w:rsidP="00D10065">
            <w:pPr>
              <w:ind w:right="-660"/>
              <w:rPr>
                <w:rFonts w:ascii="Arial" w:hAnsi="Arial" w:cs="Arial"/>
                <w:sz w:val="18"/>
                <w:szCs w:val="18"/>
              </w:rPr>
            </w:pPr>
            <w:r w:rsidRPr="004F484C">
              <w:rPr>
                <w:rFonts w:ascii="Arial" w:hAnsi="Arial" w:cs="Arial"/>
                <w:sz w:val="18"/>
                <w:szCs w:val="18"/>
              </w:rPr>
              <w:t>Hacienda Pública y Patrimonio Municipal</w:t>
            </w:r>
          </w:p>
        </w:tc>
        <w:tc>
          <w:tcPr>
            <w:tcW w:w="2268" w:type="dxa"/>
            <w:tcBorders>
              <w:top w:val="single" w:sz="4" w:space="0" w:color="auto"/>
              <w:left w:val="single" w:sz="4" w:space="0" w:color="auto"/>
              <w:bottom w:val="single" w:sz="4" w:space="0" w:color="auto"/>
              <w:right w:val="single" w:sz="4" w:space="0" w:color="auto"/>
            </w:tcBorders>
            <w:hideMark/>
          </w:tcPr>
          <w:p w14:paraId="34E2CF66" w14:textId="77777777" w:rsidR="00DD55CB" w:rsidRPr="004F484C" w:rsidRDefault="00DD55CB" w:rsidP="00D10065">
            <w:pPr>
              <w:ind w:right="-660"/>
              <w:rPr>
                <w:rFonts w:ascii="Arial" w:hAnsi="Arial" w:cs="Arial"/>
                <w:b/>
                <w:sz w:val="24"/>
                <w:szCs w:val="24"/>
              </w:rPr>
            </w:pPr>
            <w:r w:rsidRPr="004F484C">
              <w:rPr>
                <w:rFonts w:ascii="Arial" w:hAnsi="Arial" w:cs="Arial"/>
                <w:b/>
                <w:sz w:val="18"/>
                <w:szCs w:val="24"/>
              </w:rPr>
              <w:t xml:space="preserve">                    X</w:t>
            </w:r>
          </w:p>
        </w:tc>
        <w:tc>
          <w:tcPr>
            <w:tcW w:w="1985" w:type="dxa"/>
            <w:tcBorders>
              <w:top w:val="single" w:sz="4" w:space="0" w:color="auto"/>
              <w:left w:val="single" w:sz="4" w:space="0" w:color="auto"/>
              <w:bottom w:val="single" w:sz="4" w:space="0" w:color="auto"/>
              <w:right w:val="single" w:sz="4" w:space="0" w:color="auto"/>
            </w:tcBorders>
            <w:hideMark/>
          </w:tcPr>
          <w:p w14:paraId="7C3B5E5B" w14:textId="77777777" w:rsidR="00DD55CB" w:rsidRPr="004F484C" w:rsidRDefault="00DD55CB" w:rsidP="00D10065">
            <w:pPr>
              <w:ind w:right="-660"/>
              <w:jc w:val="both"/>
              <w:rPr>
                <w:rFonts w:ascii="Arial" w:hAnsi="Arial" w:cs="Arial"/>
                <w:b/>
                <w:sz w:val="18"/>
                <w:szCs w:val="18"/>
              </w:rPr>
            </w:pPr>
            <w:r w:rsidRPr="004F484C">
              <w:rPr>
                <w:rFonts w:ascii="Arial" w:hAnsi="Arial" w:cs="Arial"/>
                <w:sz w:val="24"/>
                <w:szCs w:val="24"/>
              </w:rPr>
              <w:t xml:space="preserve">               </w:t>
            </w:r>
          </w:p>
        </w:tc>
      </w:tr>
      <w:tr w:rsidR="00DD55CB" w:rsidRPr="004F484C" w14:paraId="64217B7B" w14:textId="77777777" w:rsidTr="00D10065">
        <w:trPr>
          <w:trHeight w:val="381"/>
        </w:trPr>
        <w:tc>
          <w:tcPr>
            <w:tcW w:w="5103" w:type="dxa"/>
            <w:tcBorders>
              <w:top w:val="single" w:sz="4" w:space="0" w:color="auto"/>
              <w:left w:val="single" w:sz="4" w:space="0" w:color="auto"/>
              <w:bottom w:val="single" w:sz="4" w:space="0" w:color="auto"/>
              <w:right w:val="single" w:sz="4" w:space="0" w:color="auto"/>
            </w:tcBorders>
            <w:hideMark/>
          </w:tcPr>
          <w:p w14:paraId="6AC4CC64" w14:textId="77777777" w:rsidR="00DD55CB" w:rsidRPr="004F484C" w:rsidRDefault="00DD55CB" w:rsidP="00D10065">
            <w:pPr>
              <w:ind w:right="-660"/>
              <w:rPr>
                <w:rFonts w:ascii="Arial" w:hAnsi="Arial" w:cs="Arial"/>
                <w:b/>
                <w:sz w:val="20"/>
                <w:szCs w:val="24"/>
              </w:rPr>
            </w:pPr>
            <w:r w:rsidRPr="004F484C">
              <w:rPr>
                <w:rFonts w:ascii="Arial" w:hAnsi="Arial" w:cs="Arial"/>
                <w:b/>
                <w:sz w:val="20"/>
                <w:szCs w:val="24"/>
              </w:rPr>
              <w:t>C. DIANA LAURA ORTEGA PALAFOX</w:t>
            </w:r>
          </w:p>
          <w:p w14:paraId="1AE217DC" w14:textId="77777777" w:rsidR="00DD55CB" w:rsidRPr="004F484C" w:rsidRDefault="00DD55CB" w:rsidP="00D10065">
            <w:pPr>
              <w:ind w:right="-660"/>
              <w:rPr>
                <w:rFonts w:ascii="Arial" w:hAnsi="Arial" w:cs="Arial"/>
                <w:sz w:val="18"/>
                <w:szCs w:val="24"/>
              </w:rPr>
            </w:pPr>
            <w:r w:rsidRPr="004F484C">
              <w:rPr>
                <w:rFonts w:ascii="Arial" w:hAnsi="Arial" w:cs="Arial"/>
                <w:sz w:val="18"/>
                <w:szCs w:val="24"/>
              </w:rPr>
              <w:t>Regidora Vocal de la Comisión Edilicia Permanente de</w:t>
            </w:r>
          </w:p>
          <w:p w14:paraId="6EBA0C3D" w14:textId="77777777" w:rsidR="00DD55CB" w:rsidRPr="004F484C" w:rsidRDefault="00DD55CB" w:rsidP="00D10065">
            <w:pPr>
              <w:ind w:right="-660"/>
              <w:rPr>
                <w:rFonts w:ascii="Arial" w:hAnsi="Arial" w:cs="Arial"/>
                <w:sz w:val="18"/>
                <w:szCs w:val="24"/>
              </w:rPr>
            </w:pPr>
            <w:r w:rsidRPr="004F484C">
              <w:rPr>
                <w:rFonts w:ascii="Arial" w:hAnsi="Arial" w:cs="Arial"/>
                <w:sz w:val="18"/>
                <w:szCs w:val="24"/>
              </w:rPr>
              <w:t>Hacienda Pública y Patrimonio Municipal</w:t>
            </w:r>
          </w:p>
        </w:tc>
        <w:tc>
          <w:tcPr>
            <w:tcW w:w="2268" w:type="dxa"/>
            <w:tcBorders>
              <w:top w:val="single" w:sz="4" w:space="0" w:color="auto"/>
              <w:left w:val="single" w:sz="4" w:space="0" w:color="auto"/>
              <w:bottom w:val="single" w:sz="4" w:space="0" w:color="auto"/>
              <w:right w:val="single" w:sz="4" w:space="0" w:color="auto"/>
            </w:tcBorders>
            <w:hideMark/>
          </w:tcPr>
          <w:p w14:paraId="72747EA3" w14:textId="77777777" w:rsidR="00DD55CB" w:rsidRPr="004F484C" w:rsidRDefault="00DD55CB" w:rsidP="00D10065">
            <w:pPr>
              <w:ind w:right="-660"/>
              <w:rPr>
                <w:rFonts w:ascii="Arial" w:hAnsi="Arial" w:cs="Arial"/>
                <w:b/>
                <w:sz w:val="18"/>
                <w:szCs w:val="24"/>
              </w:rPr>
            </w:pPr>
            <w:r w:rsidRPr="004F484C">
              <w:rPr>
                <w:rFonts w:ascii="Arial" w:hAnsi="Arial" w:cs="Arial"/>
                <w:b/>
                <w:sz w:val="18"/>
                <w:szCs w:val="24"/>
              </w:rPr>
              <w:t xml:space="preserve">                    X</w:t>
            </w:r>
          </w:p>
        </w:tc>
        <w:tc>
          <w:tcPr>
            <w:tcW w:w="1985" w:type="dxa"/>
            <w:tcBorders>
              <w:top w:val="single" w:sz="4" w:space="0" w:color="auto"/>
              <w:left w:val="single" w:sz="4" w:space="0" w:color="auto"/>
              <w:bottom w:val="single" w:sz="4" w:space="0" w:color="auto"/>
              <w:right w:val="single" w:sz="4" w:space="0" w:color="auto"/>
            </w:tcBorders>
            <w:hideMark/>
          </w:tcPr>
          <w:p w14:paraId="7A2B246E" w14:textId="77777777" w:rsidR="00DD55CB" w:rsidRPr="004F484C" w:rsidRDefault="00DD55CB" w:rsidP="00D10065">
            <w:pPr>
              <w:ind w:right="-660"/>
              <w:rPr>
                <w:rFonts w:ascii="Arial" w:hAnsi="Arial" w:cs="Arial"/>
                <w:b/>
                <w:sz w:val="24"/>
                <w:szCs w:val="24"/>
              </w:rPr>
            </w:pPr>
            <w:r w:rsidRPr="004F484C">
              <w:rPr>
                <w:rFonts w:ascii="Arial" w:hAnsi="Arial" w:cs="Arial"/>
                <w:b/>
                <w:sz w:val="24"/>
                <w:szCs w:val="24"/>
              </w:rPr>
              <w:t xml:space="preserve">               </w:t>
            </w:r>
          </w:p>
        </w:tc>
      </w:tr>
    </w:tbl>
    <w:p w14:paraId="738B10B2" w14:textId="77777777" w:rsidR="00DD55CB" w:rsidRPr="004F484C" w:rsidRDefault="00DD55CB" w:rsidP="00DD55CB">
      <w:pPr>
        <w:spacing w:after="0" w:line="240" w:lineRule="auto"/>
        <w:ind w:right="-801"/>
        <w:jc w:val="both"/>
        <w:rPr>
          <w:rFonts w:ascii="Arial" w:eastAsia="Times New Roman" w:hAnsi="Arial" w:cs="Arial"/>
          <w:sz w:val="24"/>
          <w:szCs w:val="24"/>
          <w:lang w:eastAsia="es-MX"/>
        </w:rPr>
      </w:pPr>
    </w:p>
    <w:p w14:paraId="390C75E6" w14:textId="77777777" w:rsidR="00DD55CB" w:rsidRPr="004F484C" w:rsidRDefault="00DD55CB" w:rsidP="00DD55CB">
      <w:pPr>
        <w:spacing w:after="0" w:line="240" w:lineRule="auto"/>
        <w:ind w:right="-801"/>
        <w:jc w:val="both"/>
        <w:rPr>
          <w:rFonts w:ascii="Arial" w:eastAsia="Times New Roman" w:hAnsi="Arial" w:cs="Arial"/>
          <w:sz w:val="24"/>
          <w:szCs w:val="24"/>
          <w:lang w:eastAsia="es-MX"/>
        </w:rPr>
      </w:pPr>
      <w:r w:rsidRPr="004F484C">
        <w:rPr>
          <w:rFonts w:ascii="Arial" w:eastAsia="Times New Roman" w:hAnsi="Arial" w:cs="Arial"/>
          <w:sz w:val="24"/>
          <w:szCs w:val="24"/>
          <w:lang w:eastAsia="es-MX"/>
        </w:rPr>
        <w:t xml:space="preserve">Con lo anterior, </w:t>
      </w:r>
      <w:r w:rsidRPr="004F484C">
        <w:rPr>
          <w:rFonts w:ascii="Arial" w:eastAsia="Times New Roman" w:hAnsi="Arial" w:cs="Arial"/>
          <w:b/>
          <w:sz w:val="24"/>
          <w:szCs w:val="24"/>
          <w:lang w:eastAsia="es-MX"/>
        </w:rPr>
        <w:t>se declara quorum legal.</w:t>
      </w:r>
    </w:p>
    <w:p w14:paraId="4984DA09" w14:textId="77777777" w:rsidR="00DD55CB" w:rsidRPr="004F484C" w:rsidRDefault="00DD55CB" w:rsidP="00DD55CB">
      <w:pPr>
        <w:spacing w:after="0" w:line="240" w:lineRule="auto"/>
        <w:ind w:right="-801"/>
        <w:jc w:val="both"/>
        <w:rPr>
          <w:rFonts w:ascii="Arial" w:eastAsia="Times New Roman" w:hAnsi="Arial" w:cs="Arial"/>
          <w:b/>
          <w:sz w:val="24"/>
          <w:szCs w:val="24"/>
          <w:lang w:eastAsia="es-MX"/>
        </w:rPr>
      </w:pPr>
    </w:p>
    <w:p w14:paraId="08AD7632" w14:textId="77777777" w:rsidR="00DD55CB" w:rsidRPr="004F484C" w:rsidRDefault="00DD55CB" w:rsidP="00DD55CB">
      <w:pPr>
        <w:spacing w:after="0" w:line="240" w:lineRule="auto"/>
        <w:ind w:right="-660"/>
        <w:jc w:val="both"/>
        <w:rPr>
          <w:rFonts w:ascii="Arial" w:eastAsia="Times New Roman" w:hAnsi="Arial" w:cs="Arial"/>
          <w:b/>
          <w:sz w:val="24"/>
          <w:szCs w:val="24"/>
          <w:lang w:eastAsia="es-MX"/>
        </w:rPr>
      </w:pPr>
    </w:p>
    <w:p w14:paraId="019C175D" w14:textId="77777777" w:rsidR="00DD55CB" w:rsidRPr="004F484C" w:rsidRDefault="00DD55CB" w:rsidP="00DD55CB">
      <w:pPr>
        <w:spacing w:after="0" w:line="240" w:lineRule="auto"/>
        <w:ind w:right="-801"/>
        <w:jc w:val="both"/>
        <w:rPr>
          <w:rFonts w:ascii="Arial" w:eastAsia="Times New Roman" w:hAnsi="Arial" w:cs="Arial"/>
          <w:sz w:val="24"/>
          <w:szCs w:val="24"/>
          <w:lang w:eastAsia="es-MX"/>
        </w:rPr>
      </w:pPr>
      <w:r w:rsidRPr="004F484C">
        <w:rPr>
          <w:rFonts w:ascii="Arial" w:eastAsia="Times New Roman" w:hAnsi="Arial" w:cs="Arial"/>
          <w:sz w:val="24"/>
          <w:szCs w:val="24"/>
          <w:lang w:eastAsia="es-MX"/>
        </w:rPr>
        <w:t xml:space="preserve">Quiero agregar que con nosotros se encuentran los invitados especiales: </w:t>
      </w:r>
    </w:p>
    <w:p w14:paraId="5C38EAEE" w14:textId="77777777" w:rsidR="00DD55CB" w:rsidRPr="004F484C" w:rsidRDefault="00DD55CB" w:rsidP="00DD55CB">
      <w:pPr>
        <w:spacing w:after="0" w:line="240" w:lineRule="auto"/>
        <w:ind w:right="-801"/>
        <w:jc w:val="both"/>
        <w:rPr>
          <w:rFonts w:ascii="Arial" w:eastAsia="Times New Roman" w:hAnsi="Arial" w:cs="Arial"/>
          <w:sz w:val="24"/>
          <w:szCs w:val="24"/>
          <w:lang w:eastAsia="es-MX"/>
        </w:rPr>
      </w:pPr>
    </w:p>
    <w:tbl>
      <w:tblPr>
        <w:tblStyle w:val="Tablaconcuadrcula1"/>
        <w:tblW w:w="9351" w:type="dxa"/>
        <w:tblInd w:w="0" w:type="dxa"/>
        <w:tblLook w:val="04A0" w:firstRow="1" w:lastRow="0" w:firstColumn="1" w:lastColumn="0" w:noHBand="0" w:noVBand="1"/>
      </w:tblPr>
      <w:tblGrid>
        <w:gridCol w:w="4957"/>
        <w:gridCol w:w="2409"/>
        <w:gridCol w:w="1985"/>
      </w:tblGrid>
      <w:tr w:rsidR="00DD55CB" w:rsidRPr="004F484C" w14:paraId="45051478" w14:textId="77777777" w:rsidTr="00D10065">
        <w:tc>
          <w:tcPr>
            <w:tcW w:w="4957" w:type="dxa"/>
            <w:tcBorders>
              <w:top w:val="single" w:sz="4" w:space="0" w:color="auto"/>
              <w:left w:val="single" w:sz="4" w:space="0" w:color="auto"/>
              <w:bottom w:val="single" w:sz="4" w:space="0" w:color="auto"/>
              <w:right w:val="single" w:sz="4" w:space="0" w:color="auto"/>
            </w:tcBorders>
            <w:hideMark/>
          </w:tcPr>
          <w:p w14:paraId="0E998362" w14:textId="77777777" w:rsidR="00DD55CB" w:rsidRPr="004F484C" w:rsidRDefault="00DD55CB" w:rsidP="00D10065">
            <w:pPr>
              <w:ind w:right="-801"/>
              <w:rPr>
                <w:rFonts w:ascii="Arial" w:eastAsia="Times New Roman" w:hAnsi="Arial" w:cs="Arial"/>
                <w:b/>
                <w:sz w:val="20"/>
                <w:szCs w:val="24"/>
                <w:lang w:eastAsia="es-MX"/>
              </w:rPr>
            </w:pPr>
            <w:r w:rsidRPr="004F484C">
              <w:rPr>
                <w:rFonts w:ascii="Arial" w:eastAsia="Times New Roman" w:hAnsi="Arial" w:cs="Arial"/>
                <w:b/>
                <w:sz w:val="20"/>
                <w:szCs w:val="24"/>
                <w:lang w:eastAsia="es-MX"/>
              </w:rPr>
              <w:t xml:space="preserve">                 INVITADOS ESPECIALES </w:t>
            </w:r>
          </w:p>
        </w:tc>
        <w:tc>
          <w:tcPr>
            <w:tcW w:w="2409" w:type="dxa"/>
            <w:tcBorders>
              <w:top w:val="single" w:sz="4" w:space="0" w:color="auto"/>
              <w:left w:val="single" w:sz="4" w:space="0" w:color="auto"/>
              <w:bottom w:val="single" w:sz="4" w:space="0" w:color="auto"/>
              <w:right w:val="single" w:sz="4" w:space="0" w:color="auto"/>
            </w:tcBorders>
            <w:hideMark/>
          </w:tcPr>
          <w:p w14:paraId="3251FA27" w14:textId="77777777" w:rsidR="00DD55CB" w:rsidRPr="004F484C" w:rsidRDefault="00DD55CB" w:rsidP="00D10065">
            <w:pPr>
              <w:ind w:right="-801"/>
              <w:rPr>
                <w:rFonts w:ascii="Arial" w:eastAsia="Times New Roman" w:hAnsi="Arial" w:cs="Arial"/>
                <w:b/>
                <w:sz w:val="20"/>
                <w:szCs w:val="24"/>
                <w:lang w:eastAsia="es-MX"/>
              </w:rPr>
            </w:pPr>
            <w:r w:rsidRPr="004F484C">
              <w:rPr>
                <w:rFonts w:ascii="Arial" w:eastAsia="Times New Roman" w:hAnsi="Arial" w:cs="Arial"/>
                <w:b/>
                <w:sz w:val="20"/>
                <w:szCs w:val="24"/>
                <w:lang w:eastAsia="es-MX"/>
              </w:rPr>
              <w:t xml:space="preserve">          PRESENTE</w:t>
            </w:r>
          </w:p>
        </w:tc>
        <w:tc>
          <w:tcPr>
            <w:tcW w:w="1985" w:type="dxa"/>
            <w:tcBorders>
              <w:top w:val="single" w:sz="4" w:space="0" w:color="auto"/>
              <w:left w:val="single" w:sz="4" w:space="0" w:color="auto"/>
              <w:bottom w:val="single" w:sz="4" w:space="0" w:color="auto"/>
              <w:right w:val="single" w:sz="4" w:space="0" w:color="auto"/>
            </w:tcBorders>
            <w:hideMark/>
          </w:tcPr>
          <w:p w14:paraId="0DF682D0" w14:textId="77777777" w:rsidR="00DD55CB" w:rsidRPr="004F484C" w:rsidRDefault="00DD55CB" w:rsidP="00D10065">
            <w:pPr>
              <w:ind w:right="-801"/>
              <w:rPr>
                <w:rFonts w:ascii="Arial" w:eastAsia="Times New Roman" w:hAnsi="Arial" w:cs="Arial"/>
                <w:b/>
                <w:sz w:val="20"/>
                <w:szCs w:val="24"/>
                <w:lang w:eastAsia="es-MX"/>
              </w:rPr>
            </w:pPr>
            <w:r w:rsidRPr="004F484C">
              <w:rPr>
                <w:rFonts w:ascii="Arial" w:eastAsia="Times New Roman" w:hAnsi="Arial" w:cs="Arial"/>
                <w:b/>
                <w:sz w:val="20"/>
                <w:szCs w:val="24"/>
                <w:lang w:eastAsia="es-MX"/>
              </w:rPr>
              <w:t xml:space="preserve">          AUSENTE</w:t>
            </w:r>
          </w:p>
        </w:tc>
      </w:tr>
      <w:tr w:rsidR="00DD55CB" w:rsidRPr="004F484C" w14:paraId="4FE58A1E" w14:textId="77777777" w:rsidTr="00D10065">
        <w:tc>
          <w:tcPr>
            <w:tcW w:w="4957" w:type="dxa"/>
            <w:tcBorders>
              <w:top w:val="single" w:sz="4" w:space="0" w:color="auto"/>
              <w:left w:val="single" w:sz="4" w:space="0" w:color="auto"/>
              <w:bottom w:val="single" w:sz="4" w:space="0" w:color="auto"/>
              <w:right w:val="single" w:sz="4" w:space="0" w:color="auto"/>
            </w:tcBorders>
            <w:hideMark/>
          </w:tcPr>
          <w:p w14:paraId="6EEF0E31" w14:textId="7E461C3D" w:rsidR="00593A8C" w:rsidRDefault="00DD55CB" w:rsidP="00593A8C">
            <w:pPr>
              <w:ind w:right="-801"/>
              <w:jc w:val="both"/>
              <w:rPr>
                <w:rFonts w:ascii="Arial" w:eastAsia="Times New Roman" w:hAnsi="Arial" w:cs="Arial"/>
                <w:b/>
                <w:sz w:val="20"/>
                <w:szCs w:val="24"/>
                <w:lang w:eastAsia="es-MX"/>
              </w:rPr>
            </w:pPr>
            <w:r w:rsidRPr="004F484C">
              <w:rPr>
                <w:rFonts w:ascii="Arial" w:eastAsia="Times New Roman" w:hAnsi="Arial" w:cs="Arial"/>
                <w:b/>
                <w:sz w:val="20"/>
                <w:szCs w:val="24"/>
                <w:lang w:eastAsia="es-MX"/>
              </w:rPr>
              <w:t xml:space="preserve">C. </w:t>
            </w:r>
            <w:r w:rsidR="00593A8C">
              <w:rPr>
                <w:rFonts w:ascii="Arial" w:eastAsia="Times New Roman" w:hAnsi="Arial" w:cs="Arial"/>
                <w:b/>
                <w:sz w:val="20"/>
                <w:szCs w:val="24"/>
                <w:lang w:eastAsia="es-MX"/>
              </w:rPr>
              <w:t>JESÚS RAMÍREZ SÁNCHEZ</w:t>
            </w:r>
          </w:p>
          <w:p w14:paraId="2995D5A2" w14:textId="7B9F3E26" w:rsidR="00593A8C" w:rsidRPr="000F364E" w:rsidRDefault="00593A8C" w:rsidP="00593A8C">
            <w:pPr>
              <w:ind w:right="-801"/>
              <w:jc w:val="both"/>
              <w:rPr>
                <w:rFonts w:ascii="Arial" w:eastAsia="Times New Roman" w:hAnsi="Arial" w:cs="Arial"/>
                <w:sz w:val="18"/>
                <w:lang w:eastAsia="es-MX"/>
              </w:rPr>
            </w:pPr>
            <w:r w:rsidRPr="000F364E">
              <w:rPr>
                <w:rFonts w:ascii="Arial" w:eastAsia="Times New Roman" w:hAnsi="Arial" w:cs="Arial"/>
                <w:sz w:val="18"/>
                <w:lang w:eastAsia="es-MX"/>
              </w:rPr>
              <w:t>Regidor</w:t>
            </w:r>
            <w:r w:rsidR="000F364E" w:rsidRPr="000F364E">
              <w:rPr>
                <w:rFonts w:ascii="Arial" w:eastAsia="Times New Roman" w:hAnsi="Arial" w:cs="Arial"/>
                <w:sz w:val="18"/>
                <w:lang w:eastAsia="es-MX"/>
              </w:rPr>
              <w:t xml:space="preserve"> Vocal de Transparencia, acceso a la </w:t>
            </w:r>
          </w:p>
          <w:p w14:paraId="1660805D" w14:textId="707B8B35" w:rsidR="000F364E" w:rsidRPr="000F364E" w:rsidRDefault="000F364E" w:rsidP="00593A8C">
            <w:pPr>
              <w:ind w:right="-801"/>
              <w:jc w:val="both"/>
              <w:rPr>
                <w:rFonts w:ascii="Arial" w:eastAsia="Times New Roman" w:hAnsi="Arial" w:cs="Arial"/>
                <w:sz w:val="18"/>
                <w:lang w:eastAsia="es-MX"/>
              </w:rPr>
            </w:pPr>
            <w:r w:rsidRPr="000F364E">
              <w:rPr>
                <w:rFonts w:ascii="Arial" w:eastAsia="Times New Roman" w:hAnsi="Arial" w:cs="Arial"/>
                <w:sz w:val="18"/>
                <w:lang w:eastAsia="es-MX"/>
              </w:rPr>
              <w:t xml:space="preserve">Información Pública, Combate a la Corrupción y </w:t>
            </w:r>
          </w:p>
          <w:p w14:paraId="27203AEE" w14:textId="2275A5A5" w:rsidR="000F364E" w:rsidRPr="000F364E" w:rsidRDefault="000F364E" w:rsidP="00593A8C">
            <w:pPr>
              <w:ind w:right="-801"/>
              <w:jc w:val="both"/>
              <w:rPr>
                <w:rFonts w:ascii="Arial" w:eastAsia="Times New Roman" w:hAnsi="Arial" w:cs="Arial"/>
                <w:sz w:val="18"/>
                <w:lang w:eastAsia="es-MX"/>
              </w:rPr>
            </w:pPr>
            <w:r w:rsidRPr="000F364E">
              <w:rPr>
                <w:rFonts w:ascii="Arial" w:eastAsia="Times New Roman" w:hAnsi="Arial" w:cs="Arial"/>
                <w:sz w:val="18"/>
                <w:lang w:eastAsia="es-MX"/>
              </w:rPr>
              <w:t xml:space="preserve">Protección de Datos </w:t>
            </w:r>
          </w:p>
          <w:p w14:paraId="64005C65" w14:textId="583E7605" w:rsidR="00DD55CB" w:rsidRPr="004F484C" w:rsidRDefault="00DD55CB" w:rsidP="00D10065">
            <w:pPr>
              <w:ind w:right="-801"/>
              <w:jc w:val="both"/>
              <w:rPr>
                <w:rFonts w:ascii="Arial" w:eastAsia="Times New Roman" w:hAnsi="Arial" w:cs="Arial"/>
                <w:sz w:val="20"/>
                <w:szCs w:val="24"/>
                <w:lang w:eastAsia="es-MX"/>
              </w:rPr>
            </w:pPr>
          </w:p>
        </w:tc>
        <w:tc>
          <w:tcPr>
            <w:tcW w:w="2409" w:type="dxa"/>
            <w:tcBorders>
              <w:top w:val="single" w:sz="4" w:space="0" w:color="auto"/>
              <w:left w:val="single" w:sz="4" w:space="0" w:color="auto"/>
              <w:bottom w:val="single" w:sz="4" w:space="0" w:color="auto"/>
              <w:right w:val="single" w:sz="4" w:space="0" w:color="auto"/>
            </w:tcBorders>
            <w:hideMark/>
          </w:tcPr>
          <w:p w14:paraId="7CE56C6C" w14:textId="77777777" w:rsidR="00DD55CB" w:rsidRPr="004F484C" w:rsidRDefault="00DD55CB" w:rsidP="00D10065">
            <w:pPr>
              <w:ind w:right="-801"/>
              <w:jc w:val="both"/>
              <w:rPr>
                <w:rFonts w:ascii="Arial" w:eastAsia="Times New Roman" w:hAnsi="Arial" w:cs="Arial"/>
                <w:b/>
                <w:sz w:val="18"/>
                <w:szCs w:val="24"/>
                <w:lang w:eastAsia="es-MX"/>
              </w:rPr>
            </w:pPr>
            <w:r w:rsidRPr="004F484C">
              <w:rPr>
                <w:rFonts w:ascii="Arial" w:eastAsia="Times New Roman" w:hAnsi="Arial" w:cs="Arial"/>
                <w:b/>
                <w:sz w:val="18"/>
                <w:szCs w:val="24"/>
                <w:lang w:eastAsia="es-MX"/>
              </w:rPr>
              <w:t xml:space="preserve">                   X</w:t>
            </w:r>
          </w:p>
        </w:tc>
        <w:tc>
          <w:tcPr>
            <w:tcW w:w="1985" w:type="dxa"/>
            <w:tcBorders>
              <w:top w:val="single" w:sz="4" w:space="0" w:color="auto"/>
              <w:left w:val="single" w:sz="4" w:space="0" w:color="auto"/>
              <w:bottom w:val="single" w:sz="4" w:space="0" w:color="auto"/>
              <w:right w:val="single" w:sz="4" w:space="0" w:color="auto"/>
            </w:tcBorders>
          </w:tcPr>
          <w:p w14:paraId="087D745B" w14:textId="77777777" w:rsidR="00DD55CB" w:rsidRPr="004F484C" w:rsidRDefault="00DD55CB" w:rsidP="00D10065">
            <w:pPr>
              <w:ind w:right="-801"/>
              <w:jc w:val="both"/>
              <w:rPr>
                <w:rFonts w:ascii="Arial" w:eastAsia="Times New Roman" w:hAnsi="Arial" w:cs="Arial"/>
                <w:sz w:val="24"/>
                <w:szCs w:val="24"/>
                <w:lang w:eastAsia="es-MX"/>
              </w:rPr>
            </w:pPr>
          </w:p>
        </w:tc>
      </w:tr>
      <w:tr w:rsidR="00DD55CB" w:rsidRPr="004F484C" w14:paraId="3FFF5E60" w14:textId="77777777" w:rsidTr="00D10065">
        <w:tc>
          <w:tcPr>
            <w:tcW w:w="4957" w:type="dxa"/>
            <w:tcBorders>
              <w:top w:val="single" w:sz="4" w:space="0" w:color="auto"/>
              <w:left w:val="single" w:sz="4" w:space="0" w:color="auto"/>
              <w:bottom w:val="single" w:sz="4" w:space="0" w:color="auto"/>
              <w:right w:val="single" w:sz="4" w:space="0" w:color="auto"/>
            </w:tcBorders>
          </w:tcPr>
          <w:p w14:paraId="14798570" w14:textId="3A7D3E38" w:rsidR="00DD55CB" w:rsidRDefault="00DD55CB" w:rsidP="00D10065">
            <w:pPr>
              <w:ind w:right="-801"/>
              <w:jc w:val="both"/>
              <w:rPr>
                <w:rFonts w:ascii="Arial" w:hAnsi="Arial" w:cs="Arial"/>
                <w:b/>
                <w:color w:val="000000"/>
                <w:sz w:val="20"/>
              </w:rPr>
            </w:pPr>
            <w:r>
              <w:rPr>
                <w:rFonts w:ascii="Arial" w:eastAsia="Times New Roman" w:hAnsi="Arial" w:cs="Arial"/>
                <w:b/>
                <w:sz w:val="20"/>
                <w:szCs w:val="24"/>
                <w:lang w:eastAsia="es-MX"/>
              </w:rPr>
              <w:t>C.</w:t>
            </w:r>
            <w:r>
              <w:rPr>
                <w:rFonts w:ascii="Arial" w:hAnsi="Arial" w:cs="Arial"/>
                <w:color w:val="000000"/>
              </w:rPr>
              <w:t xml:space="preserve"> </w:t>
            </w:r>
            <w:r w:rsidR="00593A8C">
              <w:rPr>
                <w:rFonts w:ascii="Arial" w:hAnsi="Arial" w:cs="Arial"/>
                <w:b/>
                <w:color w:val="000000"/>
                <w:sz w:val="20"/>
              </w:rPr>
              <w:t>KENIA</w:t>
            </w:r>
            <w:r w:rsidR="00CB1C7A">
              <w:rPr>
                <w:rFonts w:ascii="Arial" w:hAnsi="Arial" w:cs="Arial"/>
                <w:b/>
                <w:color w:val="000000"/>
                <w:sz w:val="20"/>
              </w:rPr>
              <w:t xml:space="preserve"> </w:t>
            </w:r>
            <w:r w:rsidR="000F364E">
              <w:rPr>
                <w:rFonts w:ascii="Arial" w:hAnsi="Arial" w:cs="Arial"/>
                <w:b/>
                <w:color w:val="000000"/>
                <w:sz w:val="20"/>
              </w:rPr>
              <w:t>MARÍA</w:t>
            </w:r>
            <w:r w:rsidR="00CB1C7A">
              <w:rPr>
                <w:rFonts w:ascii="Arial" w:hAnsi="Arial" w:cs="Arial"/>
                <w:b/>
                <w:color w:val="000000"/>
                <w:sz w:val="20"/>
              </w:rPr>
              <w:t xml:space="preserve"> EUGENIA BALTAZAR </w:t>
            </w:r>
          </w:p>
          <w:p w14:paraId="2EE5F0B3" w14:textId="10DFD6F7" w:rsidR="00FD7C2C" w:rsidRPr="000F364E" w:rsidRDefault="00CB1C7A" w:rsidP="00D10065">
            <w:pPr>
              <w:ind w:right="-801"/>
              <w:jc w:val="both"/>
              <w:rPr>
                <w:rFonts w:ascii="Arial" w:hAnsi="Arial" w:cs="Arial"/>
                <w:bCs/>
                <w:color w:val="000000"/>
                <w:sz w:val="20"/>
              </w:rPr>
            </w:pPr>
            <w:r w:rsidRPr="000F364E">
              <w:rPr>
                <w:rFonts w:ascii="Arial" w:hAnsi="Arial" w:cs="Arial"/>
                <w:bCs/>
                <w:color w:val="000000"/>
                <w:sz w:val="18"/>
                <w:szCs w:val="20"/>
              </w:rPr>
              <w:t xml:space="preserve">Jefa de nomina </w:t>
            </w:r>
          </w:p>
        </w:tc>
        <w:tc>
          <w:tcPr>
            <w:tcW w:w="2409" w:type="dxa"/>
            <w:tcBorders>
              <w:top w:val="single" w:sz="4" w:space="0" w:color="auto"/>
              <w:left w:val="single" w:sz="4" w:space="0" w:color="auto"/>
              <w:bottom w:val="single" w:sz="4" w:space="0" w:color="auto"/>
              <w:right w:val="single" w:sz="4" w:space="0" w:color="auto"/>
            </w:tcBorders>
          </w:tcPr>
          <w:p w14:paraId="464FD274" w14:textId="77777777" w:rsidR="00DD55CB" w:rsidRPr="004F484C" w:rsidRDefault="00DD55CB" w:rsidP="00D10065">
            <w:pPr>
              <w:ind w:right="-801"/>
              <w:jc w:val="both"/>
              <w:rPr>
                <w:rFonts w:ascii="Arial" w:eastAsia="Times New Roman" w:hAnsi="Arial" w:cs="Arial"/>
                <w:b/>
                <w:sz w:val="18"/>
                <w:szCs w:val="24"/>
                <w:lang w:eastAsia="es-MX"/>
              </w:rPr>
            </w:pPr>
            <w:r>
              <w:rPr>
                <w:rFonts w:ascii="Arial" w:eastAsia="Times New Roman" w:hAnsi="Arial" w:cs="Arial"/>
                <w:b/>
                <w:sz w:val="18"/>
                <w:szCs w:val="24"/>
                <w:lang w:eastAsia="es-MX"/>
              </w:rPr>
              <w:t xml:space="preserve">                   X</w:t>
            </w:r>
          </w:p>
        </w:tc>
        <w:tc>
          <w:tcPr>
            <w:tcW w:w="1985" w:type="dxa"/>
            <w:tcBorders>
              <w:top w:val="single" w:sz="4" w:space="0" w:color="auto"/>
              <w:left w:val="single" w:sz="4" w:space="0" w:color="auto"/>
              <w:bottom w:val="single" w:sz="4" w:space="0" w:color="auto"/>
              <w:right w:val="single" w:sz="4" w:space="0" w:color="auto"/>
            </w:tcBorders>
          </w:tcPr>
          <w:p w14:paraId="7F49744B" w14:textId="77777777" w:rsidR="00DD55CB" w:rsidRPr="004F484C" w:rsidRDefault="00DD55CB" w:rsidP="00D10065">
            <w:pPr>
              <w:ind w:right="-801"/>
              <w:jc w:val="both"/>
              <w:rPr>
                <w:rFonts w:ascii="Arial" w:eastAsia="Times New Roman" w:hAnsi="Arial" w:cs="Arial"/>
                <w:sz w:val="24"/>
                <w:szCs w:val="24"/>
                <w:lang w:eastAsia="es-MX"/>
              </w:rPr>
            </w:pPr>
          </w:p>
        </w:tc>
      </w:tr>
      <w:tr w:rsidR="00DD55CB" w:rsidRPr="004F484C" w14:paraId="0C6777EB" w14:textId="77777777" w:rsidTr="00D10065">
        <w:tc>
          <w:tcPr>
            <w:tcW w:w="4957" w:type="dxa"/>
            <w:tcBorders>
              <w:top w:val="single" w:sz="4" w:space="0" w:color="auto"/>
              <w:left w:val="single" w:sz="4" w:space="0" w:color="auto"/>
              <w:bottom w:val="single" w:sz="4" w:space="0" w:color="auto"/>
              <w:right w:val="single" w:sz="4" w:space="0" w:color="auto"/>
            </w:tcBorders>
          </w:tcPr>
          <w:p w14:paraId="42D46FE7" w14:textId="77777777" w:rsidR="00DD55CB" w:rsidRDefault="00DD55CB" w:rsidP="00D10065">
            <w:pPr>
              <w:ind w:right="-801"/>
              <w:jc w:val="both"/>
              <w:rPr>
                <w:rFonts w:ascii="Arial" w:hAnsi="Arial" w:cs="Arial"/>
                <w:b/>
                <w:color w:val="000000"/>
                <w:sz w:val="20"/>
              </w:rPr>
            </w:pPr>
            <w:r>
              <w:rPr>
                <w:rFonts w:ascii="Arial" w:eastAsia="Times New Roman" w:hAnsi="Arial" w:cs="Arial"/>
                <w:b/>
                <w:sz w:val="20"/>
                <w:szCs w:val="24"/>
                <w:lang w:eastAsia="es-MX"/>
              </w:rPr>
              <w:t xml:space="preserve">C. </w:t>
            </w:r>
            <w:r w:rsidR="00D618C1" w:rsidRPr="00DD55CB">
              <w:rPr>
                <w:rFonts w:ascii="Arial" w:hAnsi="Arial" w:cs="Arial"/>
                <w:b/>
                <w:color w:val="000000"/>
                <w:sz w:val="20"/>
              </w:rPr>
              <w:t>ALEJANDRO BARRAGÁN SÁNCHEZ</w:t>
            </w:r>
          </w:p>
          <w:p w14:paraId="6AD5C163" w14:textId="2ED98593" w:rsidR="00D618C1" w:rsidRPr="00D618C1" w:rsidRDefault="00D618C1" w:rsidP="00D10065">
            <w:pPr>
              <w:ind w:right="-801"/>
              <w:jc w:val="both"/>
              <w:rPr>
                <w:rFonts w:ascii="Arial" w:eastAsia="Times New Roman" w:hAnsi="Arial" w:cs="Arial"/>
                <w:sz w:val="20"/>
                <w:szCs w:val="24"/>
                <w:lang w:eastAsia="es-MX"/>
              </w:rPr>
            </w:pPr>
            <w:r w:rsidRPr="005465C5">
              <w:rPr>
                <w:rFonts w:ascii="Arial" w:hAnsi="Arial" w:cs="Arial"/>
                <w:color w:val="000000"/>
                <w:sz w:val="18"/>
                <w:szCs w:val="20"/>
              </w:rPr>
              <w:t xml:space="preserve">Presidente </w:t>
            </w:r>
            <w:r w:rsidR="00B51149" w:rsidRPr="005465C5">
              <w:rPr>
                <w:rFonts w:ascii="Arial" w:hAnsi="Arial" w:cs="Arial"/>
                <w:color w:val="000000"/>
                <w:sz w:val="18"/>
                <w:szCs w:val="20"/>
              </w:rPr>
              <w:t>Municipal.</w:t>
            </w:r>
          </w:p>
        </w:tc>
        <w:tc>
          <w:tcPr>
            <w:tcW w:w="2409" w:type="dxa"/>
            <w:tcBorders>
              <w:top w:val="single" w:sz="4" w:space="0" w:color="auto"/>
              <w:left w:val="single" w:sz="4" w:space="0" w:color="auto"/>
              <w:bottom w:val="single" w:sz="4" w:space="0" w:color="auto"/>
              <w:right w:val="single" w:sz="4" w:space="0" w:color="auto"/>
            </w:tcBorders>
          </w:tcPr>
          <w:p w14:paraId="2568F651" w14:textId="77777777" w:rsidR="00DD55CB" w:rsidRDefault="00D618C1"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w:t>
            </w:r>
          </w:p>
        </w:tc>
        <w:tc>
          <w:tcPr>
            <w:tcW w:w="1985" w:type="dxa"/>
            <w:tcBorders>
              <w:top w:val="single" w:sz="4" w:space="0" w:color="auto"/>
              <w:left w:val="single" w:sz="4" w:space="0" w:color="auto"/>
              <w:bottom w:val="single" w:sz="4" w:space="0" w:color="auto"/>
              <w:right w:val="single" w:sz="4" w:space="0" w:color="auto"/>
            </w:tcBorders>
          </w:tcPr>
          <w:p w14:paraId="46BE44F0" w14:textId="77777777" w:rsidR="00DD55CB" w:rsidRPr="004F484C" w:rsidRDefault="00DD55CB" w:rsidP="00D10065">
            <w:pPr>
              <w:ind w:right="-801"/>
              <w:jc w:val="both"/>
              <w:rPr>
                <w:rFonts w:ascii="Arial" w:eastAsia="Times New Roman" w:hAnsi="Arial" w:cs="Arial"/>
                <w:sz w:val="24"/>
                <w:szCs w:val="24"/>
                <w:lang w:eastAsia="es-MX"/>
              </w:rPr>
            </w:pPr>
          </w:p>
        </w:tc>
      </w:tr>
      <w:tr w:rsidR="00D618C1" w:rsidRPr="004F484C" w14:paraId="288347B9" w14:textId="77777777" w:rsidTr="00D10065">
        <w:tc>
          <w:tcPr>
            <w:tcW w:w="4957" w:type="dxa"/>
            <w:tcBorders>
              <w:top w:val="single" w:sz="4" w:space="0" w:color="auto"/>
              <w:left w:val="single" w:sz="4" w:space="0" w:color="auto"/>
              <w:bottom w:val="single" w:sz="4" w:space="0" w:color="auto"/>
              <w:right w:val="single" w:sz="4" w:space="0" w:color="auto"/>
            </w:tcBorders>
          </w:tcPr>
          <w:p w14:paraId="13CA3775" w14:textId="5BB21B8D" w:rsidR="00D618C1" w:rsidRDefault="00D618C1" w:rsidP="00D10065">
            <w:pPr>
              <w:ind w:right="-801"/>
              <w:jc w:val="both"/>
              <w:rPr>
                <w:rFonts w:ascii="Arial" w:hAnsi="Arial" w:cs="Arial"/>
                <w:b/>
                <w:sz w:val="20"/>
                <w:szCs w:val="24"/>
                <w:lang w:eastAsia="es-MX"/>
              </w:rPr>
            </w:pPr>
            <w:r>
              <w:rPr>
                <w:rFonts w:ascii="Arial" w:eastAsia="Times New Roman" w:hAnsi="Arial" w:cs="Arial"/>
                <w:b/>
                <w:sz w:val="20"/>
                <w:szCs w:val="24"/>
                <w:lang w:eastAsia="es-MX"/>
              </w:rPr>
              <w:t xml:space="preserve">C. </w:t>
            </w:r>
            <w:r w:rsidR="00593A8C">
              <w:rPr>
                <w:rFonts w:ascii="Arial" w:hAnsi="Arial" w:cs="Arial"/>
                <w:b/>
                <w:sz w:val="20"/>
                <w:szCs w:val="24"/>
                <w:lang w:eastAsia="es-MX"/>
              </w:rPr>
              <w:t>VI</w:t>
            </w:r>
            <w:r w:rsidR="005465C5">
              <w:rPr>
                <w:rFonts w:ascii="Arial" w:hAnsi="Arial" w:cs="Arial"/>
                <w:b/>
                <w:sz w:val="20"/>
                <w:szCs w:val="24"/>
                <w:lang w:eastAsia="es-MX"/>
              </w:rPr>
              <w:t>CTORIA GARCÍA CONTRERAS</w:t>
            </w:r>
          </w:p>
          <w:p w14:paraId="4FBE376E" w14:textId="63B3D7CA" w:rsidR="00D618C1" w:rsidRPr="005465C5" w:rsidRDefault="005465C5" w:rsidP="00D10065">
            <w:pPr>
              <w:ind w:right="-801"/>
              <w:jc w:val="both"/>
              <w:rPr>
                <w:rFonts w:ascii="Arial" w:hAnsi="Arial" w:cs="Arial"/>
                <w:color w:val="000000"/>
                <w:sz w:val="18"/>
                <w:szCs w:val="18"/>
              </w:rPr>
            </w:pPr>
            <w:r w:rsidRPr="005465C5">
              <w:rPr>
                <w:rFonts w:ascii="Arial" w:hAnsi="Arial" w:cs="Arial"/>
                <w:color w:val="000000"/>
                <w:sz w:val="18"/>
                <w:szCs w:val="18"/>
              </w:rPr>
              <w:t>Jefa de programación y presupuestos.</w:t>
            </w:r>
          </w:p>
        </w:tc>
        <w:tc>
          <w:tcPr>
            <w:tcW w:w="2409" w:type="dxa"/>
            <w:tcBorders>
              <w:top w:val="single" w:sz="4" w:space="0" w:color="auto"/>
              <w:left w:val="single" w:sz="4" w:space="0" w:color="auto"/>
              <w:bottom w:val="single" w:sz="4" w:space="0" w:color="auto"/>
              <w:right w:val="single" w:sz="4" w:space="0" w:color="auto"/>
            </w:tcBorders>
          </w:tcPr>
          <w:p w14:paraId="4F614C14" w14:textId="77777777" w:rsidR="00D618C1" w:rsidRDefault="00D618C1"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 </w:t>
            </w:r>
          </w:p>
        </w:tc>
        <w:tc>
          <w:tcPr>
            <w:tcW w:w="1985" w:type="dxa"/>
            <w:tcBorders>
              <w:top w:val="single" w:sz="4" w:space="0" w:color="auto"/>
              <w:left w:val="single" w:sz="4" w:space="0" w:color="auto"/>
              <w:bottom w:val="single" w:sz="4" w:space="0" w:color="auto"/>
              <w:right w:val="single" w:sz="4" w:space="0" w:color="auto"/>
            </w:tcBorders>
          </w:tcPr>
          <w:p w14:paraId="62B0824A" w14:textId="77777777" w:rsidR="00D618C1" w:rsidRPr="004F484C" w:rsidRDefault="00D618C1" w:rsidP="00D10065">
            <w:pPr>
              <w:ind w:right="-801"/>
              <w:jc w:val="both"/>
              <w:rPr>
                <w:rFonts w:ascii="Arial" w:eastAsia="Times New Roman" w:hAnsi="Arial" w:cs="Arial"/>
                <w:sz w:val="24"/>
                <w:szCs w:val="24"/>
                <w:lang w:eastAsia="es-MX"/>
              </w:rPr>
            </w:pPr>
          </w:p>
        </w:tc>
      </w:tr>
      <w:tr w:rsidR="005465C5" w:rsidRPr="004F484C" w14:paraId="65324FCE" w14:textId="77777777" w:rsidTr="00D10065">
        <w:tc>
          <w:tcPr>
            <w:tcW w:w="4957" w:type="dxa"/>
            <w:tcBorders>
              <w:top w:val="single" w:sz="4" w:space="0" w:color="auto"/>
              <w:left w:val="single" w:sz="4" w:space="0" w:color="auto"/>
              <w:bottom w:val="single" w:sz="4" w:space="0" w:color="auto"/>
              <w:right w:val="single" w:sz="4" w:space="0" w:color="auto"/>
            </w:tcBorders>
          </w:tcPr>
          <w:p w14:paraId="5F6AE86F" w14:textId="4519E51E" w:rsidR="005465C5" w:rsidRDefault="005465C5" w:rsidP="00D10065">
            <w:pPr>
              <w:ind w:right="-801"/>
              <w:jc w:val="both"/>
              <w:rPr>
                <w:rFonts w:ascii="Arial" w:eastAsia="Times New Roman" w:hAnsi="Arial" w:cs="Arial"/>
                <w:b/>
                <w:sz w:val="20"/>
                <w:szCs w:val="24"/>
                <w:lang w:eastAsia="es-MX"/>
              </w:rPr>
            </w:pPr>
            <w:r>
              <w:rPr>
                <w:rFonts w:ascii="Arial" w:eastAsia="Times New Roman" w:hAnsi="Arial" w:cs="Arial"/>
                <w:b/>
                <w:sz w:val="20"/>
                <w:szCs w:val="24"/>
                <w:lang w:eastAsia="es-MX"/>
              </w:rPr>
              <w:t>C. MARÍA ESTHER LÓPEZ GARCÍA.</w:t>
            </w:r>
          </w:p>
          <w:p w14:paraId="2300305C" w14:textId="51340276" w:rsidR="005465C5" w:rsidRPr="005465C5" w:rsidRDefault="005465C5" w:rsidP="00D10065">
            <w:pPr>
              <w:ind w:right="-801"/>
              <w:jc w:val="both"/>
              <w:rPr>
                <w:rFonts w:ascii="Arial" w:eastAsia="Times New Roman" w:hAnsi="Arial" w:cs="Arial"/>
                <w:bCs/>
                <w:sz w:val="20"/>
                <w:szCs w:val="24"/>
                <w:lang w:eastAsia="es-MX"/>
              </w:rPr>
            </w:pPr>
            <w:r w:rsidRPr="005465C5">
              <w:rPr>
                <w:rFonts w:ascii="Arial" w:eastAsia="Times New Roman" w:hAnsi="Arial" w:cs="Arial"/>
                <w:bCs/>
                <w:sz w:val="18"/>
                <w:lang w:eastAsia="es-MX"/>
              </w:rPr>
              <w:t xml:space="preserve">Directora de Egresos. </w:t>
            </w:r>
          </w:p>
        </w:tc>
        <w:tc>
          <w:tcPr>
            <w:tcW w:w="2409" w:type="dxa"/>
            <w:tcBorders>
              <w:top w:val="single" w:sz="4" w:space="0" w:color="auto"/>
              <w:left w:val="single" w:sz="4" w:space="0" w:color="auto"/>
              <w:bottom w:val="single" w:sz="4" w:space="0" w:color="auto"/>
              <w:right w:val="single" w:sz="4" w:space="0" w:color="auto"/>
            </w:tcBorders>
          </w:tcPr>
          <w:p w14:paraId="594BF224" w14:textId="14487AF5" w:rsidR="005465C5" w:rsidRDefault="005465C5"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 </w:t>
            </w:r>
          </w:p>
        </w:tc>
        <w:tc>
          <w:tcPr>
            <w:tcW w:w="1985" w:type="dxa"/>
            <w:tcBorders>
              <w:top w:val="single" w:sz="4" w:space="0" w:color="auto"/>
              <w:left w:val="single" w:sz="4" w:space="0" w:color="auto"/>
              <w:bottom w:val="single" w:sz="4" w:space="0" w:color="auto"/>
              <w:right w:val="single" w:sz="4" w:space="0" w:color="auto"/>
            </w:tcBorders>
          </w:tcPr>
          <w:p w14:paraId="51953C2C" w14:textId="77777777" w:rsidR="005465C5" w:rsidRPr="004F484C" w:rsidRDefault="005465C5" w:rsidP="00D10065">
            <w:pPr>
              <w:ind w:right="-801"/>
              <w:jc w:val="both"/>
              <w:rPr>
                <w:rFonts w:ascii="Arial" w:eastAsia="Times New Roman" w:hAnsi="Arial" w:cs="Arial"/>
                <w:sz w:val="24"/>
                <w:szCs w:val="24"/>
                <w:lang w:eastAsia="es-MX"/>
              </w:rPr>
            </w:pPr>
          </w:p>
        </w:tc>
      </w:tr>
      <w:tr w:rsidR="00D618C1" w:rsidRPr="004F484C" w14:paraId="6C417EE7" w14:textId="77777777" w:rsidTr="00D10065">
        <w:tc>
          <w:tcPr>
            <w:tcW w:w="4957" w:type="dxa"/>
            <w:tcBorders>
              <w:top w:val="single" w:sz="4" w:space="0" w:color="auto"/>
              <w:left w:val="single" w:sz="4" w:space="0" w:color="auto"/>
              <w:bottom w:val="single" w:sz="4" w:space="0" w:color="auto"/>
              <w:right w:val="single" w:sz="4" w:space="0" w:color="auto"/>
            </w:tcBorders>
          </w:tcPr>
          <w:p w14:paraId="61D9BFD4" w14:textId="77777777" w:rsidR="00D618C1" w:rsidRPr="00D618C1" w:rsidRDefault="00D618C1" w:rsidP="00D10065">
            <w:pPr>
              <w:ind w:right="-801"/>
              <w:jc w:val="both"/>
              <w:rPr>
                <w:rFonts w:ascii="Arial" w:hAnsi="Arial" w:cs="Arial"/>
                <w:b/>
                <w:color w:val="000000"/>
                <w:sz w:val="20"/>
              </w:rPr>
            </w:pPr>
            <w:r>
              <w:rPr>
                <w:rFonts w:ascii="Arial" w:eastAsia="Times New Roman" w:hAnsi="Arial" w:cs="Arial"/>
                <w:b/>
                <w:sz w:val="20"/>
                <w:szCs w:val="24"/>
                <w:lang w:eastAsia="es-MX"/>
              </w:rPr>
              <w:t xml:space="preserve">C. </w:t>
            </w:r>
            <w:r w:rsidRPr="00D618C1">
              <w:rPr>
                <w:rFonts w:ascii="Arial" w:hAnsi="Arial" w:cs="Arial"/>
                <w:b/>
                <w:color w:val="000000"/>
                <w:sz w:val="20"/>
              </w:rPr>
              <w:t>EDGAR JOEL SALVADOR BAUTISTA</w:t>
            </w:r>
          </w:p>
          <w:p w14:paraId="02AD3E07" w14:textId="5BB4EDBE" w:rsidR="000F364E" w:rsidRPr="000F364E" w:rsidRDefault="00D618C1" w:rsidP="000F364E">
            <w:pPr>
              <w:ind w:right="-801"/>
              <w:jc w:val="both"/>
              <w:rPr>
                <w:rFonts w:ascii="Arial" w:eastAsia="Times New Roman" w:hAnsi="Arial" w:cs="Arial"/>
                <w:sz w:val="18"/>
                <w:lang w:eastAsia="es-MX"/>
              </w:rPr>
            </w:pPr>
            <w:r w:rsidRPr="000F364E">
              <w:rPr>
                <w:rFonts w:ascii="Arial" w:hAnsi="Arial" w:cs="Arial"/>
                <w:color w:val="000000"/>
                <w:sz w:val="18"/>
                <w:szCs w:val="18"/>
              </w:rPr>
              <w:t xml:space="preserve">Regidor </w:t>
            </w:r>
            <w:r w:rsidR="000F364E">
              <w:rPr>
                <w:rFonts w:ascii="Arial" w:hAnsi="Arial" w:cs="Arial"/>
                <w:color w:val="000000"/>
                <w:sz w:val="18"/>
                <w:szCs w:val="18"/>
              </w:rPr>
              <w:t xml:space="preserve">Vocal de Rastro y </w:t>
            </w:r>
            <w:r w:rsidR="000F364E" w:rsidRPr="000F364E">
              <w:rPr>
                <w:rFonts w:ascii="Arial" w:eastAsia="Times New Roman" w:hAnsi="Arial" w:cs="Arial"/>
                <w:sz w:val="18"/>
                <w:lang w:eastAsia="es-MX"/>
              </w:rPr>
              <w:t>Transparencia</w:t>
            </w:r>
            <w:r w:rsidR="00B51149">
              <w:rPr>
                <w:rFonts w:ascii="Arial" w:eastAsia="Times New Roman" w:hAnsi="Arial" w:cs="Arial"/>
                <w:sz w:val="18"/>
                <w:lang w:eastAsia="es-MX"/>
              </w:rPr>
              <w:t>,</w:t>
            </w:r>
            <w:r w:rsidR="000F364E" w:rsidRPr="000F364E">
              <w:rPr>
                <w:rFonts w:ascii="Arial" w:eastAsia="Times New Roman" w:hAnsi="Arial" w:cs="Arial"/>
                <w:sz w:val="18"/>
                <w:lang w:eastAsia="es-MX"/>
              </w:rPr>
              <w:t xml:space="preserve"> acceso a la </w:t>
            </w:r>
          </w:p>
          <w:p w14:paraId="4B314857" w14:textId="77777777" w:rsidR="000F364E" w:rsidRPr="000F364E" w:rsidRDefault="000F364E" w:rsidP="000F364E">
            <w:pPr>
              <w:ind w:right="-801"/>
              <w:jc w:val="both"/>
              <w:rPr>
                <w:rFonts w:ascii="Arial" w:eastAsia="Times New Roman" w:hAnsi="Arial" w:cs="Arial"/>
                <w:sz w:val="18"/>
                <w:lang w:eastAsia="es-MX"/>
              </w:rPr>
            </w:pPr>
            <w:r w:rsidRPr="000F364E">
              <w:rPr>
                <w:rFonts w:ascii="Arial" w:eastAsia="Times New Roman" w:hAnsi="Arial" w:cs="Arial"/>
                <w:sz w:val="18"/>
                <w:lang w:eastAsia="es-MX"/>
              </w:rPr>
              <w:t xml:space="preserve">Información Pública, Combate a la Corrupción y </w:t>
            </w:r>
          </w:p>
          <w:p w14:paraId="79A1029A" w14:textId="583CF775" w:rsidR="00D618C1" w:rsidRPr="000F364E" w:rsidRDefault="000F364E" w:rsidP="00D10065">
            <w:pPr>
              <w:ind w:right="-801"/>
              <w:jc w:val="both"/>
              <w:rPr>
                <w:rFonts w:ascii="Arial" w:eastAsia="Times New Roman" w:hAnsi="Arial" w:cs="Arial"/>
                <w:sz w:val="18"/>
                <w:lang w:eastAsia="es-MX"/>
              </w:rPr>
            </w:pPr>
            <w:r w:rsidRPr="000F364E">
              <w:rPr>
                <w:rFonts w:ascii="Arial" w:eastAsia="Times New Roman" w:hAnsi="Arial" w:cs="Arial"/>
                <w:sz w:val="18"/>
                <w:lang w:eastAsia="es-MX"/>
              </w:rPr>
              <w:t>Protección de Datos</w:t>
            </w:r>
            <w:r>
              <w:rPr>
                <w:rFonts w:ascii="Arial" w:eastAsia="Times New Roman" w:hAnsi="Arial" w:cs="Arial"/>
                <w:sz w:val="18"/>
                <w:lang w:eastAsia="es-MX"/>
              </w:rPr>
              <w:t xml:space="preserve">. </w:t>
            </w:r>
          </w:p>
        </w:tc>
        <w:tc>
          <w:tcPr>
            <w:tcW w:w="2409" w:type="dxa"/>
            <w:tcBorders>
              <w:top w:val="single" w:sz="4" w:space="0" w:color="auto"/>
              <w:left w:val="single" w:sz="4" w:space="0" w:color="auto"/>
              <w:bottom w:val="single" w:sz="4" w:space="0" w:color="auto"/>
              <w:right w:val="single" w:sz="4" w:space="0" w:color="auto"/>
            </w:tcBorders>
          </w:tcPr>
          <w:p w14:paraId="30EDBEF0" w14:textId="77777777" w:rsidR="00D618C1" w:rsidRDefault="00D618C1"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 </w:t>
            </w:r>
          </w:p>
        </w:tc>
        <w:tc>
          <w:tcPr>
            <w:tcW w:w="1985" w:type="dxa"/>
            <w:tcBorders>
              <w:top w:val="single" w:sz="4" w:space="0" w:color="auto"/>
              <w:left w:val="single" w:sz="4" w:space="0" w:color="auto"/>
              <w:bottom w:val="single" w:sz="4" w:space="0" w:color="auto"/>
              <w:right w:val="single" w:sz="4" w:space="0" w:color="auto"/>
            </w:tcBorders>
          </w:tcPr>
          <w:p w14:paraId="2BC2D3BB" w14:textId="77777777" w:rsidR="00D618C1" w:rsidRPr="004F484C" w:rsidRDefault="00D618C1" w:rsidP="00D10065">
            <w:pPr>
              <w:ind w:right="-801"/>
              <w:jc w:val="both"/>
              <w:rPr>
                <w:rFonts w:ascii="Arial" w:eastAsia="Times New Roman" w:hAnsi="Arial" w:cs="Arial"/>
                <w:sz w:val="24"/>
                <w:szCs w:val="24"/>
                <w:lang w:eastAsia="es-MX"/>
              </w:rPr>
            </w:pPr>
          </w:p>
        </w:tc>
      </w:tr>
      <w:tr w:rsidR="00CB1C7A" w:rsidRPr="004F484C" w14:paraId="06D3AE9D" w14:textId="77777777" w:rsidTr="00D10065">
        <w:tc>
          <w:tcPr>
            <w:tcW w:w="4957" w:type="dxa"/>
            <w:tcBorders>
              <w:top w:val="single" w:sz="4" w:space="0" w:color="auto"/>
              <w:left w:val="single" w:sz="4" w:space="0" w:color="auto"/>
              <w:bottom w:val="single" w:sz="4" w:space="0" w:color="auto"/>
              <w:right w:val="single" w:sz="4" w:space="0" w:color="auto"/>
            </w:tcBorders>
          </w:tcPr>
          <w:p w14:paraId="167499C3" w14:textId="0582C708" w:rsidR="00CB1C7A" w:rsidRDefault="00CB1C7A" w:rsidP="00D10065">
            <w:pPr>
              <w:ind w:right="-801"/>
              <w:jc w:val="both"/>
              <w:rPr>
                <w:rFonts w:ascii="Arial" w:eastAsia="Times New Roman" w:hAnsi="Arial" w:cs="Arial"/>
                <w:b/>
                <w:sz w:val="20"/>
                <w:szCs w:val="24"/>
                <w:lang w:eastAsia="es-MX"/>
              </w:rPr>
            </w:pPr>
            <w:r>
              <w:rPr>
                <w:rFonts w:ascii="Arial" w:eastAsia="Times New Roman" w:hAnsi="Arial" w:cs="Arial"/>
                <w:b/>
                <w:sz w:val="20"/>
                <w:szCs w:val="24"/>
                <w:lang w:eastAsia="es-MX"/>
              </w:rPr>
              <w:t xml:space="preserve">C. </w:t>
            </w:r>
            <w:r w:rsidR="00FB7991">
              <w:rPr>
                <w:rFonts w:ascii="Arial" w:eastAsia="Times New Roman" w:hAnsi="Arial" w:cs="Arial"/>
                <w:b/>
                <w:sz w:val="20"/>
                <w:szCs w:val="24"/>
                <w:lang w:eastAsia="es-MX"/>
              </w:rPr>
              <w:t xml:space="preserve">JOSÉ </w:t>
            </w:r>
            <w:r>
              <w:rPr>
                <w:rFonts w:ascii="Arial" w:eastAsia="Times New Roman" w:hAnsi="Arial" w:cs="Arial"/>
                <w:b/>
                <w:sz w:val="20"/>
                <w:szCs w:val="24"/>
                <w:lang w:eastAsia="es-MX"/>
              </w:rPr>
              <w:t xml:space="preserve">ALFONSO </w:t>
            </w:r>
            <w:r w:rsidR="000F364E">
              <w:rPr>
                <w:rFonts w:ascii="Arial" w:eastAsia="Times New Roman" w:hAnsi="Arial" w:cs="Arial"/>
                <w:b/>
                <w:sz w:val="20"/>
                <w:szCs w:val="24"/>
                <w:lang w:eastAsia="es-MX"/>
              </w:rPr>
              <w:t>FREGOSO</w:t>
            </w:r>
            <w:r>
              <w:rPr>
                <w:rFonts w:ascii="Arial" w:eastAsia="Times New Roman" w:hAnsi="Arial" w:cs="Arial"/>
                <w:b/>
                <w:sz w:val="20"/>
                <w:szCs w:val="24"/>
                <w:lang w:eastAsia="es-MX"/>
              </w:rPr>
              <w:t xml:space="preserve"> </w:t>
            </w:r>
            <w:r w:rsidR="00FB7991">
              <w:rPr>
                <w:rFonts w:ascii="Arial" w:eastAsia="Times New Roman" w:hAnsi="Arial" w:cs="Arial"/>
                <w:b/>
                <w:sz w:val="20"/>
                <w:szCs w:val="24"/>
                <w:lang w:eastAsia="es-MX"/>
              </w:rPr>
              <w:t>VARGAS</w:t>
            </w:r>
          </w:p>
          <w:p w14:paraId="29780501" w14:textId="77777777" w:rsidR="000F364E" w:rsidRPr="000F364E" w:rsidRDefault="00CB1C7A" w:rsidP="00D10065">
            <w:pPr>
              <w:ind w:right="-801"/>
              <w:jc w:val="both"/>
              <w:rPr>
                <w:rFonts w:ascii="Arial" w:eastAsia="Times New Roman" w:hAnsi="Arial" w:cs="Arial"/>
                <w:bCs/>
                <w:sz w:val="18"/>
                <w:lang w:eastAsia="es-MX"/>
              </w:rPr>
            </w:pPr>
            <w:r w:rsidRPr="000F364E">
              <w:rPr>
                <w:rFonts w:ascii="Arial" w:eastAsia="Times New Roman" w:hAnsi="Arial" w:cs="Arial"/>
                <w:bCs/>
                <w:sz w:val="18"/>
                <w:lang w:eastAsia="es-MX"/>
              </w:rPr>
              <w:t xml:space="preserve">Encargado del despacho de </w:t>
            </w:r>
            <w:r w:rsidR="000F364E" w:rsidRPr="000F364E">
              <w:rPr>
                <w:rFonts w:ascii="Arial" w:eastAsia="Times New Roman" w:hAnsi="Arial" w:cs="Arial"/>
                <w:bCs/>
                <w:sz w:val="18"/>
                <w:lang w:eastAsia="es-MX"/>
              </w:rPr>
              <w:t>dirección</w:t>
            </w:r>
            <w:r w:rsidRPr="000F364E">
              <w:rPr>
                <w:rFonts w:ascii="Arial" w:eastAsia="Times New Roman" w:hAnsi="Arial" w:cs="Arial"/>
                <w:bCs/>
                <w:sz w:val="18"/>
                <w:lang w:eastAsia="es-MX"/>
              </w:rPr>
              <w:t xml:space="preserve"> general de</w:t>
            </w:r>
          </w:p>
          <w:p w14:paraId="598ECE56" w14:textId="6865A3E6" w:rsidR="00CB1C7A" w:rsidRPr="000F364E" w:rsidRDefault="00CB1C7A" w:rsidP="00D10065">
            <w:pPr>
              <w:ind w:right="-801"/>
              <w:jc w:val="both"/>
              <w:rPr>
                <w:rFonts w:ascii="Arial" w:eastAsia="Times New Roman" w:hAnsi="Arial" w:cs="Arial"/>
                <w:bCs/>
                <w:sz w:val="20"/>
                <w:szCs w:val="24"/>
                <w:lang w:eastAsia="es-MX"/>
              </w:rPr>
            </w:pPr>
            <w:r w:rsidRPr="000F364E">
              <w:rPr>
                <w:rFonts w:ascii="Arial" w:eastAsia="Times New Roman" w:hAnsi="Arial" w:cs="Arial"/>
                <w:bCs/>
                <w:sz w:val="18"/>
                <w:lang w:eastAsia="es-MX"/>
              </w:rPr>
              <w:t xml:space="preserve"> </w:t>
            </w:r>
            <w:r w:rsidR="000F364E" w:rsidRPr="000F364E">
              <w:rPr>
                <w:rFonts w:ascii="Arial" w:eastAsia="Times New Roman" w:hAnsi="Arial" w:cs="Arial"/>
                <w:bCs/>
                <w:sz w:val="18"/>
                <w:lang w:eastAsia="es-MX"/>
              </w:rPr>
              <w:t>Innovación</w:t>
            </w:r>
            <w:r w:rsidRPr="000F364E">
              <w:rPr>
                <w:rFonts w:ascii="Arial" w:eastAsia="Times New Roman" w:hAnsi="Arial" w:cs="Arial"/>
                <w:bCs/>
                <w:sz w:val="18"/>
                <w:lang w:eastAsia="es-MX"/>
              </w:rPr>
              <w:t xml:space="preserve"> Gubernamental. </w:t>
            </w:r>
          </w:p>
        </w:tc>
        <w:tc>
          <w:tcPr>
            <w:tcW w:w="2409" w:type="dxa"/>
            <w:tcBorders>
              <w:top w:val="single" w:sz="4" w:space="0" w:color="auto"/>
              <w:left w:val="single" w:sz="4" w:space="0" w:color="auto"/>
              <w:bottom w:val="single" w:sz="4" w:space="0" w:color="auto"/>
              <w:right w:val="single" w:sz="4" w:space="0" w:color="auto"/>
            </w:tcBorders>
          </w:tcPr>
          <w:p w14:paraId="568E8F7C" w14:textId="4154D150" w:rsidR="00CB1C7A" w:rsidRDefault="00B51149"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 </w:t>
            </w:r>
          </w:p>
        </w:tc>
        <w:tc>
          <w:tcPr>
            <w:tcW w:w="1985" w:type="dxa"/>
            <w:tcBorders>
              <w:top w:val="single" w:sz="4" w:space="0" w:color="auto"/>
              <w:left w:val="single" w:sz="4" w:space="0" w:color="auto"/>
              <w:bottom w:val="single" w:sz="4" w:space="0" w:color="auto"/>
              <w:right w:val="single" w:sz="4" w:space="0" w:color="auto"/>
            </w:tcBorders>
          </w:tcPr>
          <w:p w14:paraId="36236482" w14:textId="77777777" w:rsidR="00CB1C7A" w:rsidRPr="004F484C" w:rsidRDefault="00CB1C7A" w:rsidP="00D10065">
            <w:pPr>
              <w:ind w:right="-801"/>
              <w:jc w:val="both"/>
              <w:rPr>
                <w:rFonts w:ascii="Arial" w:eastAsia="Times New Roman" w:hAnsi="Arial" w:cs="Arial"/>
                <w:sz w:val="24"/>
                <w:szCs w:val="24"/>
                <w:lang w:eastAsia="es-MX"/>
              </w:rPr>
            </w:pPr>
          </w:p>
        </w:tc>
      </w:tr>
      <w:tr w:rsidR="005465C5" w:rsidRPr="004F484C" w14:paraId="7815CA11" w14:textId="77777777" w:rsidTr="00D10065">
        <w:tc>
          <w:tcPr>
            <w:tcW w:w="4957" w:type="dxa"/>
            <w:tcBorders>
              <w:top w:val="single" w:sz="4" w:space="0" w:color="auto"/>
              <w:left w:val="single" w:sz="4" w:space="0" w:color="auto"/>
              <w:bottom w:val="single" w:sz="4" w:space="0" w:color="auto"/>
              <w:right w:val="single" w:sz="4" w:space="0" w:color="auto"/>
            </w:tcBorders>
          </w:tcPr>
          <w:p w14:paraId="2939FF81" w14:textId="71C80307" w:rsidR="005465C5" w:rsidRDefault="005465C5" w:rsidP="00D10065">
            <w:pPr>
              <w:ind w:right="-801"/>
              <w:jc w:val="both"/>
              <w:rPr>
                <w:rFonts w:ascii="Arial" w:eastAsia="Times New Roman" w:hAnsi="Arial" w:cs="Arial"/>
                <w:b/>
                <w:sz w:val="20"/>
                <w:szCs w:val="24"/>
                <w:lang w:eastAsia="es-MX"/>
              </w:rPr>
            </w:pPr>
            <w:r>
              <w:rPr>
                <w:rFonts w:ascii="Arial" w:eastAsia="Times New Roman" w:hAnsi="Arial" w:cs="Arial"/>
                <w:b/>
                <w:sz w:val="20"/>
                <w:szCs w:val="24"/>
                <w:lang w:eastAsia="es-MX"/>
              </w:rPr>
              <w:t>C. YURITZI ALEJANDRA HERMOSILLO</w:t>
            </w:r>
          </w:p>
          <w:p w14:paraId="3C242A1C" w14:textId="55223718" w:rsidR="005465C5" w:rsidRPr="005465C5" w:rsidRDefault="005465C5" w:rsidP="00D10065">
            <w:pPr>
              <w:ind w:right="-801"/>
              <w:jc w:val="both"/>
              <w:rPr>
                <w:rFonts w:ascii="Arial" w:eastAsia="Times New Roman" w:hAnsi="Arial" w:cs="Arial"/>
                <w:bCs/>
                <w:sz w:val="20"/>
                <w:szCs w:val="24"/>
                <w:lang w:eastAsia="es-MX"/>
              </w:rPr>
            </w:pPr>
            <w:r w:rsidRPr="005465C5">
              <w:rPr>
                <w:rFonts w:ascii="Arial" w:eastAsia="Times New Roman" w:hAnsi="Arial" w:cs="Arial"/>
                <w:bCs/>
                <w:sz w:val="18"/>
                <w:lang w:eastAsia="es-MX"/>
              </w:rPr>
              <w:t xml:space="preserve">Regidora </w:t>
            </w:r>
          </w:p>
        </w:tc>
        <w:tc>
          <w:tcPr>
            <w:tcW w:w="2409" w:type="dxa"/>
            <w:tcBorders>
              <w:top w:val="single" w:sz="4" w:space="0" w:color="auto"/>
              <w:left w:val="single" w:sz="4" w:space="0" w:color="auto"/>
              <w:bottom w:val="single" w:sz="4" w:space="0" w:color="auto"/>
              <w:right w:val="single" w:sz="4" w:space="0" w:color="auto"/>
            </w:tcBorders>
          </w:tcPr>
          <w:p w14:paraId="52704744" w14:textId="469D65E3" w:rsidR="005465C5" w:rsidRDefault="005465C5" w:rsidP="00D618C1">
            <w:pPr>
              <w:ind w:right="-801"/>
              <w:rPr>
                <w:rFonts w:ascii="Arial" w:eastAsia="Times New Roman" w:hAnsi="Arial" w:cs="Arial"/>
                <w:b/>
                <w:sz w:val="18"/>
                <w:szCs w:val="24"/>
                <w:lang w:eastAsia="es-MX"/>
              </w:rPr>
            </w:pPr>
            <w:r>
              <w:rPr>
                <w:rFonts w:ascii="Arial" w:eastAsia="Times New Roman" w:hAnsi="Arial" w:cs="Arial"/>
                <w:b/>
                <w:sz w:val="18"/>
                <w:szCs w:val="24"/>
                <w:lang w:eastAsia="es-MX"/>
              </w:rPr>
              <w:t xml:space="preserve">                   X </w:t>
            </w:r>
          </w:p>
        </w:tc>
        <w:tc>
          <w:tcPr>
            <w:tcW w:w="1985" w:type="dxa"/>
            <w:tcBorders>
              <w:top w:val="single" w:sz="4" w:space="0" w:color="auto"/>
              <w:left w:val="single" w:sz="4" w:space="0" w:color="auto"/>
              <w:bottom w:val="single" w:sz="4" w:space="0" w:color="auto"/>
              <w:right w:val="single" w:sz="4" w:space="0" w:color="auto"/>
            </w:tcBorders>
          </w:tcPr>
          <w:p w14:paraId="386AE667" w14:textId="77777777" w:rsidR="005465C5" w:rsidRPr="004F484C" w:rsidRDefault="005465C5" w:rsidP="00D10065">
            <w:pPr>
              <w:ind w:right="-801"/>
              <w:jc w:val="both"/>
              <w:rPr>
                <w:rFonts w:ascii="Arial" w:eastAsia="Times New Roman" w:hAnsi="Arial" w:cs="Arial"/>
                <w:sz w:val="24"/>
                <w:szCs w:val="24"/>
                <w:lang w:eastAsia="es-MX"/>
              </w:rPr>
            </w:pPr>
          </w:p>
        </w:tc>
      </w:tr>
    </w:tbl>
    <w:p w14:paraId="20C819ED" w14:textId="77777777" w:rsidR="00DD55CB" w:rsidRDefault="00DD55CB" w:rsidP="00DD55CB">
      <w:pPr>
        <w:jc w:val="both"/>
        <w:rPr>
          <w:rFonts w:ascii="Arial" w:hAnsi="Arial" w:cs="Arial"/>
          <w:sz w:val="24"/>
        </w:rPr>
      </w:pPr>
    </w:p>
    <w:p w14:paraId="43DFCF60" w14:textId="77777777" w:rsidR="00DD55CB" w:rsidRPr="004F484C" w:rsidRDefault="00DD55CB" w:rsidP="00DD55CB">
      <w:pPr>
        <w:spacing w:line="256" w:lineRule="auto"/>
        <w:jc w:val="both"/>
        <w:rPr>
          <w:rFonts w:ascii="Arial" w:eastAsia="Calibri" w:hAnsi="Arial" w:cs="Arial"/>
          <w:sz w:val="24"/>
        </w:rPr>
      </w:pPr>
    </w:p>
    <w:tbl>
      <w:tblPr>
        <w:tblStyle w:val="Tablaconcuadrcula1"/>
        <w:tblW w:w="9351" w:type="dxa"/>
        <w:tblInd w:w="0" w:type="dxa"/>
        <w:tblLook w:val="04A0" w:firstRow="1" w:lastRow="0" w:firstColumn="1" w:lastColumn="0" w:noHBand="0" w:noVBand="1"/>
      </w:tblPr>
      <w:tblGrid>
        <w:gridCol w:w="9351"/>
      </w:tblGrid>
      <w:tr w:rsidR="00DD55CB" w:rsidRPr="004F484C" w14:paraId="76FD2B97" w14:textId="77777777" w:rsidTr="00D10065">
        <w:trPr>
          <w:trHeight w:val="413"/>
        </w:trPr>
        <w:tc>
          <w:tcPr>
            <w:tcW w:w="9351" w:type="dxa"/>
            <w:tcBorders>
              <w:top w:val="single" w:sz="4" w:space="0" w:color="auto"/>
              <w:left w:val="single" w:sz="4" w:space="0" w:color="auto"/>
              <w:bottom w:val="single" w:sz="4" w:space="0" w:color="auto"/>
              <w:right w:val="single" w:sz="4" w:space="0" w:color="auto"/>
            </w:tcBorders>
            <w:hideMark/>
          </w:tcPr>
          <w:p w14:paraId="7C2372EF" w14:textId="77777777" w:rsidR="00DD55CB" w:rsidRPr="004F484C" w:rsidRDefault="00DD55CB" w:rsidP="00D10065">
            <w:pPr>
              <w:jc w:val="center"/>
              <w:rPr>
                <w:rFonts w:ascii="Arial" w:hAnsi="Arial" w:cs="Arial"/>
                <w:b/>
                <w:sz w:val="24"/>
              </w:rPr>
            </w:pPr>
            <w:r w:rsidRPr="004F484C">
              <w:rPr>
                <w:rFonts w:ascii="Arial" w:hAnsi="Arial" w:cs="Arial"/>
                <w:b/>
                <w:sz w:val="24"/>
              </w:rPr>
              <w:t>ORDEN DEL DÍA</w:t>
            </w:r>
          </w:p>
        </w:tc>
      </w:tr>
    </w:tbl>
    <w:p w14:paraId="697E27EE" w14:textId="77777777" w:rsidR="00DD55CB" w:rsidRDefault="00DD55CB" w:rsidP="00DD55CB">
      <w:pPr>
        <w:spacing w:line="256" w:lineRule="auto"/>
        <w:jc w:val="both"/>
        <w:rPr>
          <w:rFonts w:ascii="Arial" w:eastAsia="Calibri" w:hAnsi="Arial" w:cs="Arial"/>
          <w:sz w:val="24"/>
        </w:rPr>
      </w:pPr>
    </w:p>
    <w:p w14:paraId="27CEBAD7" w14:textId="6DEEB25E" w:rsidR="0068053E" w:rsidRDefault="0068053E" w:rsidP="0068053E">
      <w:pPr>
        <w:spacing w:line="256" w:lineRule="auto"/>
        <w:jc w:val="both"/>
        <w:rPr>
          <w:rFonts w:ascii="Arial" w:hAnsi="Arial" w:cs="Arial"/>
          <w:sz w:val="24"/>
        </w:rPr>
      </w:pPr>
      <w:r w:rsidRPr="0068053E">
        <w:rPr>
          <w:rFonts w:ascii="Arial" w:eastAsia="Calibri" w:hAnsi="Arial" w:cs="Arial"/>
          <w:b/>
          <w:sz w:val="24"/>
        </w:rPr>
        <w:t>C. JORGE DE JESÚS JUÁREZ PARRA:</w:t>
      </w:r>
      <w:r w:rsidRPr="0068053E">
        <w:rPr>
          <w:rFonts w:ascii="Arial" w:eastAsia="Calibri" w:hAnsi="Arial" w:cs="Arial"/>
          <w:sz w:val="24"/>
        </w:rPr>
        <w:t xml:space="preserve"> “Tengo en mi poder los siguientes justificantes: La regidora Laura Elena Martínez Ruvalcaba presenta el oficio </w:t>
      </w:r>
      <w:r w:rsidR="00CB1C7A">
        <w:rPr>
          <w:rFonts w:ascii="Arial" w:eastAsia="Calibri" w:hAnsi="Arial" w:cs="Arial"/>
          <w:sz w:val="24"/>
        </w:rPr>
        <w:t>1974</w:t>
      </w:r>
      <w:r w:rsidRPr="00CB1C7A">
        <w:rPr>
          <w:rFonts w:ascii="Arial" w:eastAsia="Calibri" w:hAnsi="Arial" w:cs="Arial"/>
          <w:sz w:val="24"/>
        </w:rPr>
        <w:t>/2023</w:t>
      </w:r>
      <w:r w:rsidRPr="0068053E">
        <w:rPr>
          <w:rFonts w:ascii="Arial" w:eastAsia="Calibri" w:hAnsi="Arial" w:cs="Arial"/>
          <w:sz w:val="24"/>
        </w:rPr>
        <w:t xml:space="preserve"> en el cual solicita que se justifique en virtud de que no es posible estar presente por temas personales</w:t>
      </w:r>
      <w:r w:rsidRPr="00154FDB">
        <w:rPr>
          <w:i/>
          <w:sz w:val="24"/>
        </w:rPr>
        <w:t xml:space="preserve">, </w:t>
      </w:r>
      <w:r w:rsidRPr="0068053E">
        <w:rPr>
          <w:rFonts w:ascii="Arial" w:hAnsi="Arial" w:cs="Arial"/>
          <w:sz w:val="24"/>
        </w:rPr>
        <w:t>si están de acuerdo, la justificación de su inasistencia, favor de levantar la mano”:</w:t>
      </w:r>
    </w:p>
    <w:p w14:paraId="793DA4D9" w14:textId="77777777" w:rsidR="00B51149" w:rsidRPr="0068053E" w:rsidRDefault="00B51149" w:rsidP="0068053E">
      <w:pPr>
        <w:spacing w:line="256" w:lineRule="auto"/>
        <w:jc w:val="both"/>
        <w:rPr>
          <w:rFonts w:ascii="Arial" w:eastAsia="Calibri" w:hAnsi="Arial" w:cs="Arial"/>
          <w:sz w:val="24"/>
        </w:rPr>
      </w:pPr>
    </w:p>
    <w:p w14:paraId="40E29ABB" w14:textId="77777777" w:rsidR="0068053E" w:rsidRDefault="0068053E" w:rsidP="0068053E">
      <w:pPr>
        <w:ind w:right="-610"/>
        <w:jc w:val="both"/>
        <w:rPr>
          <w:sz w:val="24"/>
        </w:rPr>
      </w:pPr>
    </w:p>
    <w:tbl>
      <w:tblPr>
        <w:tblStyle w:val="Tablaconcuadrcula1"/>
        <w:tblW w:w="9639" w:type="dxa"/>
        <w:tblInd w:w="-5" w:type="dxa"/>
        <w:tblLook w:val="04A0" w:firstRow="1" w:lastRow="0" w:firstColumn="1" w:lastColumn="0" w:noHBand="0" w:noVBand="1"/>
      </w:tblPr>
      <w:tblGrid>
        <w:gridCol w:w="4156"/>
        <w:gridCol w:w="1829"/>
        <w:gridCol w:w="1726"/>
        <w:gridCol w:w="1928"/>
      </w:tblGrid>
      <w:tr w:rsidR="0068053E" w:rsidRPr="003F3B4D" w14:paraId="76ED4E8C" w14:textId="77777777" w:rsidTr="00D10065">
        <w:trPr>
          <w:trHeight w:val="381"/>
        </w:trPr>
        <w:tc>
          <w:tcPr>
            <w:tcW w:w="4156" w:type="dxa"/>
          </w:tcPr>
          <w:p w14:paraId="5056BC7E" w14:textId="77777777" w:rsidR="0068053E" w:rsidRPr="006626AE" w:rsidRDefault="0068053E" w:rsidP="00D10065">
            <w:pPr>
              <w:spacing w:before="120"/>
              <w:ind w:right="-610"/>
              <w:jc w:val="both"/>
              <w:rPr>
                <w:rFonts w:ascii="Arial" w:hAnsi="Arial" w:cs="Arial"/>
                <w:b/>
                <w:sz w:val="18"/>
                <w:szCs w:val="24"/>
              </w:rPr>
            </w:pPr>
            <w:r w:rsidRPr="006626AE">
              <w:rPr>
                <w:rFonts w:ascii="Arial" w:hAnsi="Arial" w:cs="Arial"/>
                <w:b/>
                <w:sz w:val="18"/>
                <w:szCs w:val="24"/>
              </w:rPr>
              <w:t xml:space="preserve">                          REGIDOR</w:t>
            </w:r>
          </w:p>
        </w:tc>
        <w:tc>
          <w:tcPr>
            <w:tcW w:w="1829" w:type="dxa"/>
          </w:tcPr>
          <w:p w14:paraId="2A8A0F55" w14:textId="77777777" w:rsidR="0068053E" w:rsidRPr="006626AE" w:rsidRDefault="0068053E" w:rsidP="00D10065">
            <w:pPr>
              <w:spacing w:before="120"/>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w:t>
            </w:r>
            <w:r>
              <w:rPr>
                <w:rFonts w:ascii="Arial" w:hAnsi="Arial" w:cs="Arial"/>
                <w:b/>
                <w:sz w:val="18"/>
                <w:szCs w:val="24"/>
              </w:rPr>
              <w:t>A FAVOR</w:t>
            </w:r>
          </w:p>
        </w:tc>
        <w:tc>
          <w:tcPr>
            <w:tcW w:w="1726" w:type="dxa"/>
          </w:tcPr>
          <w:p w14:paraId="0D7AF664" w14:textId="77777777" w:rsidR="0068053E" w:rsidRPr="006626AE" w:rsidRDefault="0068053E" w:rsidP="00D10065">
            <w:pPr>
              <w:spacing w:before="120"/>
              <w:ind w:right="-610"/>
              <w:jc w:val="both"/>
              <w:rPr>
                <w:rFonts w:ascii="Arial" w:hAnsi="Arial" w:cs="Arial"/>
                <w:b/>
                <w:sz w:val="18"/>
                <w:szCs w:val="24"/>
              </w:rPr>
            </w:pPr>
            <w:r>
              <w:rPr>
                <w:rFonts w:ascii="Arial" w:hAnsi="Arial" w:cs="Arial"/>
                <w:b/>
                <w:sz w:val="18"/>
                <w:szCs w:val="24"/>
              </w:rPr>
              <w:t xml:space="preserve">     EN CONTRA</w:t>
            </w:r>
          </w:p>
        </w:tc>
        <w:tc>
          <w:tcPr>
            <w:tcW w:w="1928" w:type="dxa"/>
          </w:tcPr>
          <w:p w14:paraId="414B0AE2" w14:textId="77777777" w:rsidR="0068053E" w:rsidRPr="003F3B4D" w:rsidRDefault="0068053E" w:rsidP="00D10065">
            <w:pPr>
              <w:spacing w:before="120"/>
              <w:ind w:right="-610"/>
              <w:jc w:val="both"/>
              <w:rPr>
                <w:rFonts w:ascii="Arial" w:hAnsi="Arial" w:cs="Arial"/>
                <w:b/>
                <w:sz w:val="18"/>
                <w:szCs w:val="24"/>
              </w:rPr>
            </w:pPr>
            <w:r w:rsidRPr="003F3B4D">
              <w:rPr>
                <w:rFonts w:ascii="Arial" w:hAnsi="Arial" w:cs="Arial"/>
                <w:b/>
                <w:sz w:val="18"/>
                <w:szCs w:val="24"/>
              </w:rPr>
              <w:t>EN ABSTENCIÓN</w:t>
            </w:r>
          </w:p>
        </w:tc>
      </w:tr>
      <w:tr w:rsidR="0068053E" w:rsidRPr="006626AE" w14:paraId="6139380A" w14:textId="77777777" w:rsidTr="00D10065">
        <w:trPr>
          <w:trHeight w:val="648"/>
        </w:trPr>
        <w:tc>
          <w:tcPr>
            <w:tcW w:w="4156" w:type="dxa"/>
          </w:tcPr>
          <w:p w14:paraId="08EB57E2"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C. JORGE DE JESÚS JUÁREZ PARRA</w:t>
            </w:r>
          </w:p>
          <w:p w14:paraId="479738DE"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 Presidente de la Comisión Edilicia Permanente de Hacienda Pública y Patrimonio Municipal</w:t>
            </w:r>
            <w:r w:rsidRPr="006626AE">
              <w:rPr>
                <w:rFonts w:ascii="Arial" w:hAnsi="Arial" w:cs="Arial"/>
                <w:sz w:val="18"/>
                <w:szCs w:val="24"/>
              </w:rPr>
              <w:tab/>
            </w:r>
          </w:p>
        </w:tc>
        <w:tc>
          <w:tcPr>
            <w:tcW w:w="1829" w:type="dxa"/>
          </w:tcPr>
          <w:p w14:paraId="0F6D663B"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X</w:t>
            </w:r>
          </w:p>
        </w:tc>
        <w:tc>
          <w:tcPr>
            <w:tcW w:w="1726" w:type="dxa"/>
          </w:tcPr>
          <w:p w14:paraId="72F7A725" w14:textId="77777777" w:rsidR="0068053E" w:rsidRPr="006626AE" w:rsidRDefault="0068053E" w:rsidP="00D10065">
            <w:pPr>
              <w:ind w:right="-610"/>
              <w:jc w:val="both"/>
              <w:rPr>
                <w:rFonts w:ascii="Arial" w:hAnsi="Arial" w:cs="Arial"/>
                <w:sz w:val="18"/>
                <w:szCs w:val="24"/>
              </w:rPr>
            </w:pPr>
          </w:p>
        </w:tc>
        <w:tc>
          <w:tcPr>
            <w:tcW w:w="1928" w:type="dxa"/>
          </w:tcPr>
          <w:p w14:paraId="21D41BBF" w14:textId="77777777" w:rsidR="0068053E" w:rsidRPr="006626AE" w:rsidRDefault="0068053E" w:rsidP="00D10065">
            <w:pPr>
              <w:ind w:right="-610"/>
              <w:jc w:val="both"/>
              <w:rPr>
                <w:sz w:val="18"/>
                <w:szCs w:val="24"/>
              </w:rPr>
            </w:pPr>
          </w:p>
        </w:tc>
      </w:tr>
      <w:tr w:rsidR="0068053E" w:rsidRPr="006626AE" w14:paraId="0AE6AA3D" w14:textId="77777777" w:rsidTr="00D10065">
        <w:trPr>
          <w:trHeight w:val="381"/>
        </w:trPr>
        <w:tc>
          <w:tcPr>
            <w:tcW w:w="4156" w:type="dxa"/>
          </w:tcPr>
          <w:p w14:paraId="6B27C6AD"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C</w:t>
            </w:r>
            <w:r w:rsidRPr="006626AE">
              <w:rPr>
                <w:rFonts w:ascii="Arial" w:hAnsi="Arial" w:cs="Arial"/>
                <w:b/>
                <w:sz w:val="18"/>
                <w:szCs w:val="24"/>
              </w:rPr>
              <w:t>. TANIA MAGDALENA BERNARDINO JUÁREZ</w:t>
            </w:r>
          </w:p>
          <w:p w14:paraId="6FFDBC07"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Regidora Vocal de la Comisión Edilicia de Hacienda</w:t>
            </w:r>
          </w:p>
          <w:p w14:paraId="74234902" w14:textId="77777777" w:rsidR="0068053E" w:rsidRPr="006626AE" w:rsidRDefault="0068053E" w:rsidP="00D10065">
            <w:pPr>
              <w:ind w:right="-610"/>
              <w:jc w:val="both"/>
              <w:rPr>
                <w:rFonts w:ascii="Arial" w:hAnsi="Arial" w:cs="Arial"/>
                <w:b/>
                <w:sz w:val="18"/>
                <w:szCs w:val="24"/>
              </w:rPr>
            </w:pPr>
            <w:r w:rsidRPr="006626AE">
              <w:rPr>
                <w:rFonts w:ascii="Arial" w:hAnsi="Arial" w:cs="Arial"/>
                <w:sz w:val="18"/>
                <w:szCs w:val="24"/>
              </w:rPr>
              <w:t xml:space="preserve"> Pública y Patrimonio Municipal</w:t>
            </w:r>
          </w:p>
        </w:tc>
        <w:tc>
          <w:tcPr>
            <w:tcW w:w="1829" w:type="dxa"/>
          </w:tcPr>
          <w:p w14:paraId="08B4C44C"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X</w:t>
            </w:r>
          </w:p>
        </w:tc>
        <w:tc>
          <w:tcPr>
            <w:tcW w:w="1726" w:type="dxa"/>
          </w:tcPr>
          <w:p w14:paraId="19DB40BF" w14:textId="77777777" w:rsidR="0068053E" w:rsidRPr="006626AE" w:rsidRDefault="0068053E" w:rsidP="00D10065">
            <w:pPr>
              <w:ind w:right="-610"/>
              <w:jc w:val="both"/>
              <w:rPr>
                <w:rFonts w:ascii="Arial" w:hAnsi="Arial" w:cs="Arial"/>
                <w:sz w:val="18"/>
                <w:szCs w:val="24"/>
              </w:rPr>
            </w:pPr>
          </w:p>
        </w:tc>
        <w:tc>
          <w:tcPr>
            <w:tcW w:w="1928" w:type="dxa"/>
          </w:tcPr>
          <w:p w14:paraId="0B4FAE84" w14:textId="77777777" w:rsidR="0068053E" w:rsidRPr="006626AE" w:rsidRDefault="0068053E" w:rsidP="00D10065">
            <w:pPr>
              <w:ind w:right="-610"/>
              <w:jc w:val="both"/>
              <w:rPr>
                <w:sz w:val="18"/>
                <w:szCs w:val="24"/>
              </w:rPr>
            </w:pPr>
          </w:p>
        </w:tc>
      </w:tr>
      <w:tr w:rsidR="0068053E" w:rsidRPr="006626AE" w14:paraId="0D033EB5" w14:textId="77777777" w:rsidTr="00D10065">
        <w:trPr>
          <w:trHeight w:val="381"/>
        </w:trPr>
        <w:tc>
          <w:tcPr>
            <w:tcW w:w="4156" w:type="dxa"/>
          </w:tcPr>
          <w:p w14:paraId="4E1DA70C"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C. DIANA LAURA ORTEGA PALAFOX</w:t>
            </w:r>
          </w:p>
          <w:p w14:paraId="629E5CBC"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Regidora Vocal de la Comisión Edilicia Permanente de</w:t>
            </w:r>
          </w:p>
          <w:p w14:paraId="70588F48"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Hacienda Pública y Patrimonio Municipal</w:t>
            </w:r>
          </w:p>
        </w:tc>
        <w:tc>
          <w:tcPr>
            <w:tcW w:w="1829" w:type="dxa"/>
          </w:tcPr>
          <w:p w14:paraId="107DA815"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3FA5E8E6"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 xml:space="preserve">               </w:t>
            </w:r>
          </w:p>
        </w:tc>
        <w:tc>
          <w:tcPr>
            <w:tcW w:w="1928" w:type="dxa"/>
          </w:tcPr>
          <w:p w14:paraId="5AE48D07" w14:textId="77777777" w:rsidR="0068053E" w:rsidRPr="006626AE" w:rsidRDefault="0068053E" w:rsidP="00D10065">
            <w:pPr>
              <w:ind w:right="-610"/>
              <w:jc w:val="both"/>
              <w:rPr>
                <w:b/>
                <w:sz w:val="18"/>
                <w:szCs w:val="24"/>
              </w:rPr>
            </w:pPr>
          </w:p>
        </w:tc>
      </w:tr>
      <w:tr w:rsidR="0068053E" w:rsidRPr="006626AE" w14:paraId="4E3D688D" w14:textId="77777777" w:rsidTr="00D10065">
        <w:trPr>
          <w:trHeight w:val="381"/>
        </w:trPr>
        <w:tc>
          <w:tcPr>
            <w:tcW w:w="4156" w:type="dxa"/>
          </w:tcPr>
          <w:p w14:paraId="50894E37" w14:textId="77777777" w:rsidR="0068053E" w:rsidRPr="004F484C" w:rsidRDefault="0068053E" w:rsidP="0068053E">
            <w:pPr>
              <w:ind w:right="-660"/>
              <w:rPr>
                <w:rFonts w:ascii="Arial" w:hAnsi="Arial" w:cs="Arial"/>
                <w:b/>
                <w:sz w:val="20"/>
                <w:szCs w:val="18"/>
              </w:rPr>
            </w:pPr>
            <w:r w:rsidRPr="006D577C">
              <w:rPr>
                <w:rFonts w:ascii="Arial" w:hAnsi="Arial" w:cs="Arial"/>
                <w:b/>
                <w:sz w:val="18"/>
                <w:szCs w:val="24"/>
              </w:rPr>
              <w:t xml:space="preserve">C. </w:t>
            </w:r>
            <w:r w:rsidRPr="004F484C">
              <w:rPr>
                <w:rFonts w:ascii="Arial" w:hAnsi="Arial" w:cs="Arial"/>
                <w:b/>
                <w:sz w:val="20"/>
                <w:szCs w:val="18"/>
              </w:rPr>
              <w:t xml:space="preserve">MAGALI CASILLAS CONTRERAS </w:t>
            </w:r>
          </w:p>
          <w:p w14:paraId="3E8A711E" w14:textId="77777777" w:rsidR="0068053E" w:rsidRDefault="0068053E" w:rsidP="0068053E">
            <w:pPr>
              <w:ind w:right="-660"/>
              <w:rPr>
                <w:rFonts w:ascii="Arial" w:hAnsi="Arial" w:cs="Arial"/>
                <w:sz w:val="18"/>
                <w:szCs w:val="18"/>
              </w:rPr>
            </w:pPr>
            <w:r>
              <w:rPr>
                <w:rFonts w:ascii="Arial" w:hAnsi="Arial" w:cs="Arial"/>
                <w:sz w:val="18"/>
                <w:szCs w:val="18"/>
              </w:rPr>
              <w:t>Síndico Municipal, Presidente</w:t>
            </w:r>
            <w:r w:rsidRPr="004F484C">
              <w:rPr>
                <w:rFonts w:ascii="Arial" w:hAnsi="Arial" w:cs="Arial"/>
                <w:sz w:val="18"/>
                <w:szCs w:val="18"/>
              </w:rPr>
              <w:t xml:space="preserve"> de la Comisión</w:t>
            </w:r>
          </w:p>
          <w:p w14:paraId="60225D45" w14:textId="77777777" w:rsidR="0068053E" w:rsidRDefault="0068053E" w:rsidP="0068053E">
            <w:pPr>
              <w:ind w:right="-660"/>
              <w:rPr>
                <w:rFonts w:ascii="Arial" w:hAnsi="Arial" w:cs="Arial"/>
                <w:sz w:val="18"/>
                <w:szCs w:val="18"/>
              </w:rPr>
            </w:pPr>
            <w:r w:rsidRPr="004F484C">
              <w:rPr>
                <w:rFonts w:ascii="Arial" w:hAnsi="Arial" w:cs="Arial"/>
                <w:sz w:val="18"/>
                <w:szCs w:val="18"/>
              </w:rPr>
              <w:t xml:space="preserve">Edilicia Permanente de Hacienda Pública y </w:t>
            </w:r>
          </w:p>
          <w:p w14:paraId="216103F3" w14:textId="77777777" w:rsidR="0068053E" w:rsidRPr="0068053E" w:rsidRDefault="0068053E" w:rsidP="0068053E">
            <w:pPr>
              <w:ind w:right="-660"/>
              <w:rPr>
                <w:rFonts w:ascii="Arial" w:hAnsi="Arial" w:cs="Arial"/>
                <w:sz w:val="18"/>
                <w:szCs w:val="18"/>
              </w:rPr>
            </w:pPr>
            <w:r w:rsidRPr="004F484C">
              <w:rPr>
                <w:rFonts w:ascii="Arial" w:hAnsi="Arial" w:cs="Arial"/>
                <w:sz w:val="18"/>
                <w:szCs w:val="18"/>
              </w:rPr>
              <w:t>Patrimonio Municipal</w:t>
            </w:r>
            <w:r>
              <w:rPr>
                <w:rFonts w:ascii="Arial" w:hAnsi="Arial" w:cs="Arial"/>
                <w:sz w:val="18"/>
                <w:szCs w:val="18"/>
              </w:rPr>
              <w:t>.</w:t>
            </w:r>
          </w:p>
        </w:tc>
        <w:tc>
          <w:tcPr>
            <w:tcW w:w="1829" w:type="dxa"/>
          </w:tcPr>
          <w:p w14:paraId="21E139A0" w14:textId="77777777" w:rsidR="0068053E" w:rsidRPr="006D2275" w:rsidRDefault="0068053E"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586C7961" w14:textId="77777777" w:rsidR="0068053E" w:rsidRPr="006D2275" w:rsidRDefault="0068053E" w:rsidP="00D10065">
            <w:pPr>
              <w:ind w:right="-610"/>
              <w:jc w:val="both"/>
              <w:rPr>
                <w:rFonts w:ascii="Arial" w:hAnsi="Arial" w:cs="Arial"/>
                <w:b/>
                <w:sz w:val="18"/>
                <w:szCs w:val="24"/>
              </w:rPr>
            </w:pPr>
          </w:p>
        </w:tc>
        <w:tc>
          <w:tcPr>
            <w:tcW w:w="1928" w:type="dxa"/>
          </w:tcPr>
          <w:p w14:paraId="5479584D" w14:textId="77777777" w:rsidR="0068053E" w:rsidRPr="006D2275" w:rsidRDefault="0068053E" w:rsidP="00D10065">
            <w:pPr>
              <w:ind w:right="-610"/>
              <w:jc w:val="both"/>
              <w:rPr>
                <w:rFonts w:ascii="Arial" w:hAnsi="Arial" w:cs="Arial"/>
                <w:b/>
                <w:sz w:val="18"/>
                <w:szCs w:val="24"/>
              </w:rPr>
            </w:pPr>
          </w:p>
        </w:tc>
      </w:tr>
    </w:tbl>
    <w:p w14:paraId="24E0B640" w14:textId="77777777" w:rsidR="0068053E" w:rsidRDefault="0068053E" w:rsidP="0068053E">
      <w:pPr>
        <w:ind w:right="-610"/>
        <w:jc w:val="both"/>
        <w:rPr>
          <w:sz w:val="24"/>
        </w:rPr>
      </w:pPr>
    </w:p>
    <w:p w14:paraId="5BBC8499" w14:textId="77777777" w:rsidR="0068053E" w:rsidRPr="0068053E" w:rsidRDefault="0068053E" w:rsidP="0068053E">
      <w:pPr>
        <w:ind w:right="-610"/>
        <w:jc w:val="both"/>
        <w:rPr>
          <w:rFonts w:ascii="Arial" w:hAnsi="Arial" w:cs="Arial"/>
          <w:sz w:val="24"/>
        </w:rPr>
      </w:pPr>
      <w:r w:rsidRPr="0068053E">
        <w:rPr>
          <w:rFonts w:ascii="Arial" w:hAnsi="Arial" w:cs="Arial"/>
          <w:sz w:val="24"/>
        </w:rPr>
        <w:t>Muchas gracias.</w:t>
      </w:r>
    </w:p>
    <w:p w14:paraId="6A37C921" w14:textId="77777777" w:rsidR="0068053E" w:rsidRDefault="0068053E" w:rsidP="0068053E">
      <w:pPr>
        <w:ind w:right="-610"/>
        <w:jc w:val="both"/>
        <w:rPr>
          <w:sz w:val="24"/>
        </w:rPr>
      </w:pPr>
      <w:r>
        <w:rPr>
          <w:sz w:val="24"/>
        </w:rPr>
        <w:t xml:space="preserve"> </w:t>
      </w:r>
    </w:p>
    <w:tbl>
      <w:tblPr>
        <w:tblStyle w:val="Tablaconcuadrcula"/>
        <w:tblW w:w="9634" w:type="dxa"/>
        <w:tblLook w:val="04A0" w:firstRow="1" w:lastRow="0" w:firstColumn="1" w:lastColumn="0" w:noHBand="0" w:noVBand="1"/>
      </w:tblPr>
      <w:tblGrid>
        <w:gridCol w:w="9634"/>
      </w:tblGrid>
      <w:tr w:rsidR="0068053E" w14:paraId="26DF22AA" w14:textId="77777777" w:rsidTr="00D10065">
        <w:trPr>
          <w:trHeight w:val="383"/>
        </w:trPr>
        <w:tc>
          <w:tcPr>
            <w:tcW w:w="9634" w:type="dxa"/>
          </w:tcPr>
          <w:p w14:paraId="792BF83D" w14:textId="77777777" w:rsidR="0068053E" w:rsidRPr="004E2BB7" w:rsidRDefault="0068053E" w:rsidP="00D10065">
            <w:pPr>
              <w:ind w:right="-610"/>
              <w:jc w:val="center"/>
              <w:rPr>
                <w:b/>
                <w:sz w:val="24"/>
              </w:rPr>
            </w:pPr>
            <w:r>
              <w:rPr>
                <w:b/>
                <w:sz w:val="24"/>
              </w:rPr>
              <w:t>ORDEN DEL DÍA</w:t>
            </w:r>
          </w:p>
        </w:tc>
      </w:tr>
    </w:tbl>
    <w:p w14:paraId="594199D1" w14:textId="77777777" w:rsidR="0068053E" w:rsidRDefault="0068053E" w:rsidP="0068053E">
      <w:pPr>
        <w:ind w:right="-610"/>
        <w:jc w:val="both"/>
        <w:rPr>
          <w:sz w:val="24"/>
        </w:rPr>
      </w:pPr>
    </w:p>
    <w:p w14:paraId="44B6BA65" w14:textId="77777777" w:rsidR="0068053E" w:rsidRPr="0068053E" w:rsidRDefault="0068053E" w:rsidP="0068053E">
      <w:pPr>
        <w:spacing w:line="256" w:lineRule="auto"/>
        <w:jc w:val="both"/>
        <w:rPr>
          <w:rFonts w:ascii="Arial" w:eastAsia="Calibri" w:hAnsi="Arial" w:cs="Arial"/>
          <w:sz w:val="24"/>
        </w:rPr>
      </w:pPr>
    </w:p>
    <w:p w14:paraId="31199BDE" w14:textId="77777777" w:rsidR="00DD55CB" w:rsidRPr="004F484C" w:rsidRDefault="00DD55CB" w:rsidP="00DD55CB">
      <w:pPr>
        <w:spacing w:line="256" w:lineRule="auto"/>
        <w:ind w:right="-801"/>
        <w:jc w:val="both"/>
        <w:rPr>
          <w:rFonts w:ascii="Arial" w:eastAsia="Calibri" w:hAnsi="Arial" w:cs="Arial"/>
          <w:sz w:val="24"/>
        </w:rPr>
      </w:pPr>
      <w:r w:rsidRPr="004F484C">
        <w:rPr>
          <w:rFonts w:ascii="Arial" w:eastAsia="Calibri" w:hAnsi="Arial" w:cs="Arial"/>
          <w:b/>
          <w:sz w:val="24"/>
        </w:rPr>
        <w:t>1.</w:t>
      </w:r>
      <w:r>
        <w:rPr>
          <w:rFonts w:ascii="Arial" w:eastAsia="Calibri" w:hAnsi="Arial" w:cs="Arial"/>
          <w:b/>
          <w:sz w:val="24"/>
        </w:rPr>
        <w:t>-</w:t>
      </w:r>
      <w:r w:rsidRPr="004F484C">
        <w:rPr>
          <w:rFonts w:ascii="Arial" w:eastAsia="Calibri" w:hAnsi="Arial" w:cs="Arial"/>
          <w:b/>
          <w:sz w:val="24"/>
        </w:rPr>
        <w:t xml:space="preserve"> </w:t>
      </w:r>
      <w:r w:rsidRPr="004F484C">
        <w:rPr>
          <w:rFonts w:ascii="Arial" w:eastAsia="Calibri" w:hAnsi="Arial" w:cs="Arial"/>
          <w:sz w:val="24"/>
        </w:rPr>
        <w:t>Lista de asistencia, verificación de quorum y en su caso aprobación de la orden del día.</w:t>
      </w:r>
    </w:p>
    <w:p w14:paraId="750C1A05" w14:textId="74362E37" w:rsidR="00FD7C2C" w:rsidRPr="00FD7C2C" w:rsidRDefault="00DD55CB" w:rsidP="00FD7C2C">
      <w:pPr>
        <w:jc w:val="both"/>
        <w:rPr>
          <w:rFonts w:ascii="Arial" w:eastAsia="Calibri" w:hAnsi="Arial" w:cs="Arial"/>
          <w:bCs/>
          <w:sz w:val="24"/>
        </w:rPr>
      </w:pPr>
      <w:r w:rsidRPr="004F484C">
        <w:rPr>
          <w:rFonts w:ascii="Arial" w:eastAsia="Calibri" w:hAnsi="Arial" w:cs="Arial"/>
          <w:b/>
          <w:sz w:val="24"/>
        </w:rPr>
        <w:t>2.</w:t>
      </w:r>
      <w:r>
        <w:rPr>
          <w:rFonts w:ascii="Arial" w:eastAsia="Calibri" w:hAnsi="Arial" w:cs="Arial"/>
          <w:b/>
          <w:sz w:val="24"/>
        </w:rPr>
        <w:t>-</w:t>
      </w:r>
      <w:r w:rsidR="00D618C1">
        <w:rPr>
          <w:rFonts w:ascii="Arial" w:eastAsia="Calibri" w:hAnsi="Arial" w:cs="Arial"/>
          <w:b/>
          <w:sz w:val="24"/>
        </w:rPr>
        <w:t xml:space="preserve"> </w:t>
      </w:r>
      <w:r w:rsidR="00FD7C2C">
        <w:rPr>
          <w:rFonts w:ascii="Arial" w:eastAsia="Calibri" w:hAnsi="Arial" w:cs="Arial"/>
          <w:bCs/>
          <w:sz w:val="24"/>
        </w:rPr>
        <w:t>E</w:t>
      </w:r>
      <w:r w:rsidR="00FD7C2C" w:rsidRPr="00FD7C2C">
        <w:rPr>
          <w:rFonts w:ascii="Arial" w:eastAsia="Calibri" w:hAnsi="Arial" w:cs="Arial"/>
          <w:bCs/>
          <w:sz w:val="24"/>
        </w:rPr>
        <w:t>studio análisis y discusión y en su caso aprobación de la iniciativa de acuerdo se turna a la comisión permanente de patrimonio el proyecto de presupuesto de egresos para el ejercicio 2024</w:t>
      </w:r>
      <w:r w:rsidR="00FD7C2C">
        <w:rPr>
          <w:rFonts w:ascii="Arial" w:eastAsia="Calibri" w:hAnsi="Arial" w:cs="Arial"/>
          <w:bCs/>
          <w:sz w:val="24"/>
        </w:rPr>
        <w:t>.</w:t>
      </w:r>
    </w:p>
    <w:p w14:paraId="315F0842" w14:textId="5D97EF50" w:rsidR="00FD7C2C" w:rsidRPr="00FD7C2C" w:rsidRDefault="00FD7C2C" w:rsidP="00FD7C2C">
      <w:pPr>
        <w:jc w:val="both"/>
        <w:rPr>
          <w:rFonts w:ascii="Arial" w:eastAsia="Calibri" w:hAnsi="Arial" w:cs="Arial"/>
          <w:bCs/>
          <w:sz w:val="24"/>
        </w:rPr>
      </w:pPr>
      <w:r w:rsidRPr="00FD7C2C">
        <w:rPr>
          <w:rFonts w:ascii="Arial" w:eastAsia="Calibri" w:hAnsi="Arial" w:cs="Arial"/>
          <w:bCs/>
          <w:sz w:val="24"/>
        </w:rPr>
        <w:t>a</w:t>
      </w:r>
      <w:r>
        <w:rPr>
          <w:rFonts w:ascii="Arial" w:eastAsia="Calibri" w:hAnsi="Arial" w:cs="Arial"/>
          <w:bCs/>
          <w:sz w:val="24"/>
        </w:rPr>
        <w:t>)</w:t>
      </w:r>
      <w:r w:rsidRPr="00FD7C2C">
        <w:rPr>
          <w:rFonts w:ascii="Arial" w:eastAsia="Calibri" w:hAnsi="Arial" w:cs="Arial"/>
          <w:bCs/>
          <w:sz w:val="24"/>
        </w:rPr>
        <w:t xml:space="preserve"> revisión y análisis discusión referente al capítulo 1000 servicios personales</w:t>
      </w:r>
      <w:r>
        <w:rPr>
          <w:rFonts w:ascii="Arial" w:eastAsia="Calibri" w:hAnsi="Arial" w:cs="Arial"/>
          <w:bCs/>
          <w:sz w:val="24"/>
        </w:rPr>
        <w:t>.</w:t>
      </w:r>
    </w:p>
    <w:p w14:paraId="3E7D720F" w14:textId="28C4A94E" w:rsidR="00DD55CB" w:rsidRPr="00FD7C2C" w:rsidRDefault="00FD7C2C" w:rsidP="00FD7C2C">
      <w:pPr>
        <w:jc w:val="both"/>
        <w:rPr>
          <w:rFonts w:ascii="Arial" w:eastAsia="Calibri" w:hAnsi="Arial" w:cs="Arial"/>
          <w:bCs/>
          <w:sz w:val="24"/>
        </w:rPr>
      </w:pPr>
      <w:r>
        <w:rPr>
          <w:rFonts w:ascii="Arial" w:eastAsia="Calibri" w:hAnsi="Arial" w:cs="Arial"/>
          <w:bCs/>
          <w:sz w:val="24"/>
        </w:rPr>
        <w:t>b)</w:t>
      </w:r>
      <w:r w:rsidRPr="00FD7C2C">
        <w:rPr>
          <w:rFonts w:ascii="Arial" w:eastAsia="Calibri" w:hAnsi="Arial" w:cs="Arial"/>
          <w:bCs/>
          <w:sz w:val="24"/>
        </w:rPr>
        <w:t xml:space="preserve"> revisión análisis y discusión referente al capítulo 2000 a 9000</w:t>
      </w:r>
      <w:r>
        <w:rPr>
          <w:rFonts w:ascii="Arial" w:eastAsia="Calibri" w:hAnsi="Arial" w:cs="Arial"/>
          <w:bCs/>
          <w:sz w:val="24"/>
        </w:rPr>
        <w:t>.</w:t>
      </w:r>
    </w:p>
    <w:p w14:paraId="6D8D7E31" w14:textId="77777777" w:rsidR="00840CC2" w:rsidRDefault="00DD55CB" w:rsidP="00DD55CB">
      <w:pPr>
        <w:jc w:val="both"/>
        <w:rPr>
          <w:rFonts w:ascii="Arial" w:eastAsia="Calibri" w:hAnsi="Arial" w:cs="Arial"/>
          <w:sz w:val="24"/>
        </w:rPr>
      </w:pPr>
      <w:r>
        <w:rPr>
          <w:rFonts w:ascii="Arial" w:eastAsia="Calibri" w:hAnsi="Arial" w:cs="Arial"/>
          <w:b/>
          <w:sz w:val="24"/>
        </w:rPr>
        <w:t>3.-</w:t>
      </w:r>
      <w:r w:rsidR="00D618C1">
        <w:rPr>
          <w:rFonts w:ascii="Arial" w:eastAsia="Calibri" w:hAnsi="Arial" w:cs="Arial"/>
          <w:b/>
          <w:sz w:val="24"/>
        </w:rPr>
        <w:t xml:space="preserve"> </w:t>
      </w:r>
      <w:r w:rsidR="00D618C1" w:rsidRPr="00D618C1">
        <w:rPr>
          <w:rFonts w:ascii="Arial" w:eastAsia="Calibri" w:hAnsi="Arial" w:cs="Arial"/>
          <w:sz w:val="24"/>
        </w:rPr>
        <w:t>Asuntos Varios.</w:t>
      </w:r>
    </w:p>
    <w:p w14:paraId="682F0859" w14:textId="77777777" w:rsidR="00D618C1" w:rsidRDefault="00D618C1" w:rsidP="00DD55CB">
      <w:pPr>
        <w:jc w:val="both"/>
        <w:rPr>
          <w:rFonts w:ascii="Arial" w:eastAsia="Calibri" w:hAnsi="Arial" w:cs="Arial"/>
          <w:sz w:val="24"/>
        </w:rPr>
      </w:pPr>
      <w:r w:rsidRPr="00D618C1">
        <w:rPr>
          <w:rFonts w:ascii="Arial" w:eastAsia="Calibri" w:hAnsi="Arial" w:cs="Arial"/>
          <w:b/>
          <w:sz w:val="24"/>
        </w:rPr>
        <w:t>4.-</w:t>
      </w:r>
      <w:r>
        <w:rPr>
          <w:rFonts w:ascii="Arial" w:eastAsia="Calibri" w:hAnsi="Arial" w:cs="Arial"/>
          <w:sz w:val="24"/>
        </w:rPr>
        <w:t xml:space="preserve"> Clausura. </w:t>
      </w:r>
    </w:p>
    <w:p w14:paraId="6F60238F" w14:textId="77777777" w:rsidR="0068053E" w:rsidRDefault="0068053E" w:rsidP="00DD55CB">
      <w:pPr>
        <w:jc w:val="both"/>
        <w:rPr>
          <w:rFonts w:ascii="Arial" w:eastAsia="Calibri" w:hAnsi="Arial" w:cs="Arial"/>
          <w:sz w:val="24"/>
        </w:rPr>
      </w:pPr>
    </w:p>
    <w:p w14:paraId="56410DFF" w14:textId="77777777" w:rsidR="0068053E" w:rsidRDefault="0068053E" w:rsidP="00DD55CB">
      <w:pPr>
        <w:jc w:val="both"/>
        <w:rPr>
          <w:rFonts w:ascii="Arial" w:eastAsia="Calibri" w:hAnsi="Arial" w:cs="Arial"/>
          <w:sz w:val="24"/>
        </w:rPr>
      </w:pPr>
    </w:p>
    <w:p w14:paraId="18C2E2F4" w14:textId="77777777" w:rsidR="0068053E" w:rsidRPr="0068053E" w:rsidRDefault="0068053E" w:rsidP="0068053E">
      <w:pPr>
        <w:ind w:right="-610"/>
        <w:jc w:val="both"/>
        <w:rPr>
          <w:rFonts w:ascii="Arial" w:hAnsi="Arial" w:cs="Arial"/>
          <w:sz w:val="24"/>
        </w:rPr>
      </w:pPr>
      <w:r w:rsidRPr="0068053E">
        <w:rPr>
          <w:rFonts w:ascii="Arial" w:hAnsi="Arial" w:cs="Arial"/>
          <w:sz w:val="24"/>
        </w:rPr>
        <w:t>Los que están de acuerdo favor de levantar la mano:</w:t>
      </w:r>
    </w:p>
    <w:p w14:paraId="07897306" w14:textId="77777777" w:rsidR="0068053E" w:rsidRDefault="0068053E" w:rsidP="0068053E">
      <w:pPr>
        <w:ind w:right="-610"/>
        <w:jc w:val="both"/>
        <w:rPr>
          <w:sz w:val="24"/>
        </w:rPr>
      </w:pPr>
    </w:p>
    <w:tbl>
      <w:tblPr>
        <w:tblStyle w:val="Tablaconcuadrcula1"/>
        <w:tblW w:w="9639" w:type="dxa"/>
        <w:tblInd w:w="-5" w:type="dxa"/>
        <w:tblLook w:val="04A0" w:firstRow="1" w:lastRow="0" w:firstColumn="1" w:lastColumn="0" w:noHBand="0" w:noVBand="1"/>
      </w:tblPr>
      <w:tblGrid>
        <w:gridCol w:w="4156"/>
        <w:gridCol w:w="1829"/>
        <w:gridCol w:w="1726"/>
        <w:gridCol w:w="1928"/>
      </w:tblGrid>
      <w:tr w:rsidR="0068053E" w:rsidRPr="003F3B4D" w14:paraId="367D09AD" w14:textId="77777777" w:rsidTr="00D10065">
        <w:trPr>
          <w:trHeight w:val="381"/>
        </w:trPr>
        <w:tc>
          <w:tcPr>
            <w:tcW w:w="4156" w:type="dxa"/>
          </w:tcPr>
          <w:p w14:paraId="3F0E727D" w14:textId="77777777" w:rsidR="0068053E" w:rsidRPr="006626AE" w:rsidRDefault="0068053E" w:rsidP="00D10065">
            <w:pPr>
              <w:spacing w:before="120"/>
              <w:ind w:right="-610"/>
              <w:jc w:val="both"/>
              <w:rPr>
                <w:rFonts w:ascii="Arial" w:hAnsi="Arial" w:cs="Arial"/>
                <w:b/>
                <w:sz w:val="18"/>
                <w:szCs w:val="24"/>
              </w:rPr>
            </w:pPr>
            <w:r w:rsidRPr="006626AE">
              <w:rPr>
                <w:rFonts w:ascii="Arial" w:hAnsi="Arial" w:cs="Arial"/>
                <w:b/>
                <w:sz w:val="18"/>
                <w:szCs w:val="24"/>
              </w:rPr>
              <w:t xml:space="preserve">                          REGIDOR</w:t>
            </w:r>
          </w:p>
        </w:tc>
        <w:tc>
          <w:tcPr>
            <w:tcW w:w="1829" w:type="dxa"/>
          </w:tcPr>
          <w:p w14:paraId="284AFFED" w14:textId="77777777" w:rsidR="0068053E" w:rsidRPr="006626AE" w:rsidRDefault="0068053E" w:rsidP="00D10065">
            <w:pPr>
              <w:spacing w:before="120"/>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w:t>
            </w:r>
            <w:r>
              <w:rPr>
                <w:rFonts w:ascii="Arial" w:hAnsi="Arial" w:cs="Arial"/>
                <w:b/>
                <w:sz w:val="18"/>
                <w:szCs w:val="24"/>
              </w:rPr>
              <w:t>A FAVOR</w:t>
            </w:r>
          </w:p>
        </w:tc>
        <w:tc>
          <w:tcPr>
            <w:tcW w:w="1726" w:type="dxa"/>
          </w:tcPr>
          <w:p w14:paraId="6048EAC2" w14:textId="77777777" w:rsidR="0068053E" w:rsidRPr="006626AE" w:rsidRDefault="0068053E" w:rsidP="00D10065">
            <w:pPr>
              <w:spacing w:before="120"/>
              <w:ind w:right="-610"/>
              <w:jc w:val="both"/>
              <w:rPr>
                <w:rFonts w:ascii="Arial" w:hAnsi="Arial" w:cs="Arial"/>
                <w:b/>
                <w:sz w:val="18"/>
                <w:szCs w:val="24"/>
              </w:rPr>
            </w:pPr>
            <w:r>
              <w:rPr>
                <w:rFonts w:ascii="Arial" w:hAnsi="Arial" w:cs="Arial"/>
                <w:b/>
                <w:sz w:val="18"/>
                <w:szCs w:val="24"/>
              </w:rPr>
              <w:t xml:space="preserve">     EN CONTRA</w:t>
            </w:r>
          </w:p>
        </w:tc>
        <w:tc>
          <w:tcPr>
            <w:tcW w:w="1928" w:type="dxa"/>
          </w:tcPr>
          <w:p w14:paraId="6862EF23" w14:textId="77777777" w:rsidR="0068053E" w:rsidRPr="003F3B4D" w:rsidRDefault="0068053E" w:rsidP="00D10065">
            <w:pPr>
              <w:spacing w:before="120"/>
              <w:ind w:right="-610"/>
              <w:jc w:val="both"/>
              <w:rPr>
                <w:rFonts w:ascii="Arial" w:hAnsi="Arial" w:cs="Arial"/>
                <w:b/>
                <w:sz w:val="18"/>
                <w:szCs w:val="24"/>
              </w:rPr>
            </w:pPr>
            <w:r w:rsidRPr="003F3B4D">
              <w:rPr>
                <w:rFonts w:ascii="Arial" w:hAnsi="Arial" w:cs="Arial"/>
                <w:b/>
                <w:sz w:val="18"/>
                <w:szCs w:val="24"/>
              </w:rPr>
              <w:t>EN ABSTENCIÓN</w:t>
            </w:r>
          </w:p>
        </w:tc>
      </w:tr>
      <w:tr w:rsidR="0068053E" w:rsidRPr="006626AE" w14:paraId="50173726" w14:textId="77777777" w:rsidTr="00D10065">
        <w:trPr>
          <w:trHeight w:val="648"/>
        </w:trPr>
        <w:tc>
          <w:tcPr>
            <w:tcW w:w="4156" w:type="dxa"/>
          </w:tcPr>
          <w:p w14:paraId="75E90444"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C. JORGE DE JESÚS JUÁREZ PARRA</w:t>
            </w:r>
          </w:p>
          <w:p w14:paraId="07559D6B"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 Presidente de la Comisión Edilicia Permanente de Hacienda Pública y Patrimonio Municipal</w:t>
            </w:r>
            <w:r w:rsidRPr="006626AE">
              <w:rPr>
                <w:rFonts w:ascii="Arial" w:hAnsi="Arial" w:cs="Arial"/>
                <w:sz w:val="18"/>
                <w:szCs w:val="24"/>
              </w:rPr>
              <w:tab/>
            </w:r>
          </w:p>
        </w:tc>
        <w:tc>
          <w:tcPr>
            <w:tcW w:w="1829" w:type="dxa"/>
          </w:tcPr>
          <w:p w14:paraId="7A84B6F5"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X</w:t>
            </w:r>
          </w:p>
        </w:tc>
        <w:tc>
          <w:tcPr>
            <w:tcW w:w="1726" w:type="dxa"/>
          </w:tcPr>
          <w:p w14:paraId="506BD1D5" w14:textId="77777777" w:rsidR="0068053E" w:rsidRPr="006626AE" w:rsidRDefault="0068053E" w:rsidP="00D10065">
            <w:pPr>
              <w:ind w:right="-610"/>
              <w:jc w:val="both"/>
              <w:rPr>
                <w:rFonts w:ascii="Arial" w:hAnsi="Arial" w:cs="Arial"/>
                <w:sz w:val="18"/>
                <w:szCs w:val="24"/>
              </w:rPr>
            </w:pPr>
          </w:p>
        </w:tc>
        <w:tc>
          <w:tcPr>
            <w:tcW w:w="1928" w:type="dxa"/>
          </w:tcPr>
          <w:p w14:paraId="535DC9E5" w14:textId="77777777" w:rsidR="0068053E" w:rsidRPr="006626AE" w:rsidRDefault="0068053E" w:rsidP="00D10065">
            <w:pPr>
              <w:ind w:right="-610"/>
              <w:jc w:val="both"/>
              <w:rPr>
                <w:sz w:val="18"/>
                <w:szCs w:val="24"/>
              </w:rPr>
            </w:pPr>
          </w:p>
        </w:tc>
      </w:tr>
      <w:tr w:rsidR="0068053E" w:rsidRPr="006626AE" w14:paraId="3A7AC1C2" w14:textId="77777777" w:rsidTr="00D10065">
        <w:trPr>
          <w:trHeight w:val="381"/>
        </w:trPr>
        <w:tc>
          <w:tcPr>
            <w:tcW w:w="4156" w:type="dxa"/>
          </w:tcPr>
          <w:p w14:paraId="25AB884B"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lastRenderedPageBreak/>
              <w:t>C</w:t>
            </w:r>
            <w:r w:rsidRPr="006626AE">
              <w:rPr>
                <w:rFonts w:ascii="Arial" w:hAnsi="Arial" w:cs="Arial"/>
                <w:b/>
                <w:sz w:val="18"/>
                <w:szCs w:val="24"/>
              </w:rPr>
              <w:t>. TANIA MAGDALENA BERNARDINO JUÁREZ</w:t>
            </w:r>
          </w:p>
          <w:p w14:paraId="409876C5"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Regidora Vocal de la Comisión Edilicia de Hacienda</w:t>
            </w:r>
          </w:p>
          <w:p w14:paraId="34112F05" w14:textId="77777777" w:rsidR="0068053E" w:rsidRPr="006626AE" w:rsidRDefault="0068053E" w:rsidP="00D10065">
            <w:pPr>
              <w:ind w:right="-610"/>
              <w:jc w:val="both"/>
              <w:rPr>
                <w:rFonts w:ascii="Arial" w:hAnsi="Arial" w:cs="Arial"/>
                <w:b/>
                <w:sz w:val="18"/>
                <w:szCs w:val="24"/>
              </w:rPr>
            </w:pPr>
            <w:r w:rsidRPr="006626AE">
              <w:rPr>
                <w:rFonts w:ascii="Arial" w:hAnsi="Arial" w:cs="Arial"/>
                <w:sz w:val="18"/>
                <w:szCs w:val="24"/>
              </w:rPr>
              <w:t xml:space="preserve"> Pública y Patrimonio Municipal</w:t>
            </w:r>
          </w:p>
        </w:tc>
        <w:tc>
          <w:tcPr>
            <w:tcW w:w="1829" w:type="dxa"/>
          </w:tcPr>
          <w:p w14:paraId="1245A949"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X</w:t>
            </w:r>
          </w:p>
        </w:tc>
        <w:tc>
          <w:tcPr>
            <w:tcW w:w="1726" w:type="dxa"/>
          </w:tcPr>
          <w:p w14:paraId="157C2087" w14:textId="77777777" w:rsidR="0068053E" w:rsidRPr="006626AE" w:rsidRDefault="0068053E" w:rsidP="00D10065">
            <w:pPr>
              <w:ind w:right="-610"/>
              <w:jc w:val="both"/>
              <w:rPr>
                <w:rFonts w:ascii="Arial" w:hAnsi="Arial" w:cs="Arial"/>
                <w:sz w:val="18"/>
                <w:szCs w:val="24"/>
              </w:rPr>
            </w:pPr>
          </w:p>
        </w:tc>
        <w:tc>
          <w:tcPr>
            <w:tcW w:w="1928" w:type="dxa"/>
          </w:tcPr>
          <w:p w14:paraId="55F887B3" w14:textId="77777777" w:rsidR="0068053E" w:rsidRPr="006626AE" w:rsidRDefault="0068053E" w:rsidP="00D10065">
            <w:pPr>
              <w:ind w:right="-610"/>
              <w:jc w:val="both"/>
              <w:rPr>
                <w:sz w:val="18"/>
                <w:szCs w:val="24"/>
              </w:rPr>
            </w:pPr>
          </w:p>
        </w:tc>
      </w:tr>
      <w:tr w:rsidR="0068053E" w:rsidRPr="006626AE" w14:paraId="378BBAAE" w14:textId="77777777" w:rsidTr="00D10065">
        <w:trPr>
          <w:trHeight w:val="381"/>
        </w:trPr>
        <w:tc>
          <w:tcPr>
            <w:tcW w:w="4156" w:type="dxa"/>
          </w:tcPr>
          <w:p w14:paraId="12680041"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C. DIANA LAURA ORTEGA PALAFOX</w:t>
            </w:r>
          </w:p>
          <w:p w14:paraId="3ADE69BF"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Regidora Vocal de la Comisión Edilicia Permanente de</w:t>
            </w:r>
          </w:p>
          <w:p w14:paraId="018B9DB5" w14:textId="77777777" w:rsidR="0068053E" w:rsidRPr="006626AE" w:rsidRDefault="0068053E" w:rsidP="00D10065">
            <w:pPr>
              <w:ind w:right="-610"/>
              <w:jc w:val="both"/>
              <w:rPr>
                <w:rFonts w:ascii="Arial" w:hAnsi="Arial" w:cs="Arial"/>
                <w:sz w:val="18"/>
                <w:szCs w:val="24"/>
              </w:rPr>
            </w:pPr>
            <w:r w:rsidRPr="006626AE">
              <w:rPr>
                <w:rFonts w:ascii="Arial" w:hAnsi="Arial" w:cs="Arial"/>
                <w:sz w:val="18"/>
                <w:szCs w:val="24"/>
              </w:rPr>
              <w:t>Hacienda Pública y Patrimonio Municipal</w:t>
            </w:r>
          </w:p>
        </w:tc>
        <w:tc>
          <w:tcPr>
            <w:tcW w:w="1829" w:type="dxa"/>
          </w:tcPr>
          <w:p w14:paraId="642DC9A5" w14:textId="77777777" w:rsidR="0068053E" w:rsidRPr="006626AE" w:rsidRDefault="0068053E"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4B9DB52E" w14:textId="77777777" w:rsidR="0068053E" w:rsidRPr="006626AE" w:rsidRDefault="0068053E" w:rsidP="00D10065">
            <w:pPr>
              <w:ind w:right="-610"/>
              <w:jc w:val="both"/>
              <w:rPr>
                <w:rFonts w:ascii="Arial" w:hAnsi="Arial" w:cs="Arial"/>
                <w:b/>
                <w:sz w:val="18"/>
                <w:szCs w:val="24"/>
              </w:rPr>
            </w:pPr>
            <w:r w:rsidRPr="006626AE">
              <w:rPr>
                <w:rFonts w:ascii="Arial" w:hAnsi="Arial" w:cs="Arial"/>
                <w:b/>
                <w:sz w:val="18"/>
                <w:szCs w:val="24"/>
              </w:rPr>
              <w:t xml:space="preserve">               </w:t>
            </w:r>
          </w:p>
        </w:tc>
        <w:tc>
          <w:tcPr>
            <w:tcW w:w="1928" w:type="dxa"/>
          </w:tcPr>
          <w:p w14:paraId="7C3C7CC6" w14:textId="77777777" w:rsidR="0068053E" w:rsidRPr="006626AE" w:rsidRDefault="0068053E" w:rsidP="00D10065">
            <w:pPr>
              <w:ind w:right="-610"/>
              <w:jc w:val="both"/>
              <w:rPr>
                <w:b/>
                <w:sz w:val="18"/>
                <w:szCs w:val="24"/>
              </w:rPr>
            </w:pPr>
          </w:p>
        </w:tc>
      </w:tr>
      <w:tr w:rsidR="0068053E" w:rsidRPr="006626AE" w14:paraId="697E73DB" w14:textId="77777777" w:rsidTr="00D10065">
        <w:trPr>
          <w:trHeight w:val="381"/>
        </w:trPr>
        <w:tc>
          <w:tcPr>
            <w:tcW w:w="4156" w:type="dxa"/>
          </w:tcPr>
          <w:p w14:paraId="06857DB5" w14:textId="77777777" w:rsidR="0068053E" w:rsidRPr="004F484C" w:rsidRDefault="0068053E" w:rsidP="00D10065">
            <w:pPr>
              <w:ind w:right="-660"/>
              <w:rPr>
                <w:rFonts w:ascii="Arial" w:hAnsi="Arial" w:cs="Arial"/>
                <w:b/>
                <w:sz w:val="20"/>
                <w:szCs w:val="18"/>
              </w:rPr>
            </w:pPr>
            <w:r w:rsidRPr="006D577C">
              <w:rPr>
                <w:rFonts w:ascii="Arial" w:hAnsi="Arial" w:cs="Arial"/>
                <w:b/>
                <w:sz w:val="18"/>
                <w:szCs w:val="24"/>
              </w:rPr>
              <w:t xml:space="preserve">C. </w:t>
            </w:r>
            <w:r w:rsidRPr="004F484C">
              <w:rPr>
                <w:rFonts w:ascii="Arial" w:hAnsi="Arial" w:cs="Arial"/>
                <w:b/>
                <w:sz w:val="20"/>
                <w:szCs w:val="18"/>
              </w:rPr>
              <w:t xml:space="preserve">MAGALI CASILLAS CONTRERAS </w:t>
            </w:r>
          </w:p>
          <w:p w14:paraId="4A3429B9" w14:textId="77777777" w:rsidR="0068053E" w:rsidRDefault="0068053E" w:rsidP="00D10065">
            <w:pPr>
              <w:ind w:right="-660"/>
              <w:rPr>
                <w:rFonts w:ascii="Arial" w:hAnsi="Arial" w:cs="Arial"/>
                <w:sz w:val="18"/>
                <w:szCs w:val="18"/>
              </w:rPr>
            </w:pPr>
            <w:r>
              <w:rPr>
                <w:rFonts w:ascii="Arial" w:hAnsi="Arial" w:cs="Arial"/>
                <w:sz w:val="18"/>
                <w:szCs w:val="18"/>
              </w:rPr>
              <w:t>Síndico Municipal, Presidente</w:t>
            </w:r>
            <w:r w:rsidRPr="004F484C">
              <w:rPr>
                <w:rFonts w:ascii="Arial" w:hAnsi="Arial" w:cs="Arial"/>
                <w:sz w:val="18"/>
                <w:szCs w:val="18"/>
              </w:rPr>
              <w:t xml:space="preserve"> de la Comisión</w:t>
            </w:r>
          </w:p>
          <w:p w14:paraId="4E31750C" w14:textId="77777777" w:rsidR="0068053E" w:rsidRDefault="0068053E" w:rsidP="00D10065">
            <w:pPr>
              <w:ind w:right="-660"/>
              <w:rPr>
                <w:rFonts w:ascii="Arial" w:hAnsi="Arial" w:cs="Arial"/>
                <w:sz w:val="18"/>
                <w:szCs w:val="18"/>
              </w:rPr>
            </w:pPr>
            <w:r w:rsidRPr="004F484C">
              <w:rPr>
                <w:rFonts w:ascii="Arial" w:hAnsi="Arial" w:cs="Arial"/>
                <w:sz w:val="18"/>
                <w:szCs w:val="18"/>
              </w:rPr>
              <w:t xml:space="preserve">Edilicia Permanente de Hacienda Pública y </w:t>
            </w:r>
          </w:p>
          <w:p w14:paraId="5A643B34" w14:textId="77777777" w:rsidR="0068053E" w:rsidRPr="0068053E" w:rsidRDefault="0068053E" w:rsidP="00D10065">
            <w:pPr>
              <w:ind w:right="-660"/>
              <w:rPr>
                <w:rFonts w:ascii="Arial" w:hAnsi="Arial" w:cs="Arial"/>
                <w:sz w:val="18"/>
                <w:szCs w:val="18"/>
              </w:rPr>
            </w:pPr>
            <w:r w:rsidRPr="004F484C">
              <w:rPr>
                <w:rFonts w:ascii="Arial" w:hAnsi="Arial" w:cs="Arial"/>
                <w:sz w:val="18"/>
                <w:szCs w:val="18"/>
              </w:rPr>
              <w:t>Patrimonio Municipal</w:t>
            </w:r>
            <w:r>
              <w:rPr>
                <w:rFonts w:ascii="Arial" w:hAnsi="Arial" w:cs="Arial"/>
                <w:sz w:val="18"/>
                <w:szCs w:val="18"/>
              </w:rPr>
              <w:t>.</w:t>
            </w:r>
          </w:p>
        </w:tc>
        <w:tc>
          <w:tcPr>
            <w:tcW w:w="1829" w:type="dxa"/>
          </w:tcPr>
          <w:p w14:paraId="52401EAB" w14:textId="77777777" w:rsidR="0068053E" w:rsidRPr="006D2275" w:rsidRDefault="0068053E"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00E56BBA" w14:textId="77777777" w:rsidR="0068053E" w:rsidRPr="006D2275" w:rsidRDefault="0068053E" w:rsidP="00D10065">
            <w:pPr>
              <w:ind w:right="-610"/>
              <w:jc w:val="both"/>
              <w:rPr>
                <w:rFonts w:ascii="Arial" w:hAnsi="Arial" w:cs="Arial"/>
                <w:b/>
                <w:sz w:val="18"/>
                <w:szCs w:val="24"/>
              </w:rPr>
            </w:pPr>
          </w:p>
        </w:tc>
        <w:tc>
          <w:tcPr>
            <w:tcW w:w="1928" w:type="dxa"/>
          </w:tcPr>
          <w:p w14:paraId="7C627DBB" w14:textId="77777777" w:rsidR="0068053E" w:rsidRPr="006D2275" w:rsidRDefault="0068053E" w:rsidP="00D10065">
            <w:pPr>
              <w:ind w:right="-610"/>
              <w:jc w:val="both"/>
              <w:rPr>
                <w:rFonts w:ascii="Arial" w:hAnsi="Arial" w:cs="Arial"/>
                <w:b/>
                <w:sz w:val="18"/>
                <w:szCs w:val="24"/>
              </w:rPr>
            </w:pPr>
          </w:p>
        </w:tc>
      </w:tr>
    </w:tbl>
    <w:p w14:paraId="332F86C7" w14:textId="77777777" w:rsidR="0068053E" w:rsidRDefault="0068053E" w:rsidP="0068053E">
      <w:pPr>
        <w:ind w:right="-610"/>
        <w:jc w:val="both"/>
        <w:rPr>
          <w:sz w:val="24"/>
        </w:rPr>
      </w:pPr>
    </w:p>
    <w:p w14:paraId="4152618D" w14:textId="77777777" w:rsidR="0068053E" w:rsidRPr="0068053E" w:rsidRDefault="0068053E" w:rsidP="0068053E">
      <w:pPr>
        <w:ind w:right="-610"/>
        <w:jc w:val="both"/>
        <w:rPr>
          <w:rFonts w:ascii="Arial" w:hAnsi="Arial" w:cs="Arial"/>
          <w:sz w:val="24"/>
        </w:rPr>
      </w:pPr>
      <w:r w:rsidRPr="0068053E">
        <w:rPr>
          <w:rFonts w:ascii="Arial" w:hAnsi="Arial" w:cs="Arial"/>
          <w:sz w:val="24"/>
        </w:rPr>
        <w:t>Muchas gracias.</w:t>
      </w:r>
    </w:p>
    <w:p w14:paraId="71704E91" w14:textId="77777777" w:rsidR="00FD7C2C" w:rsidRDefault="00FD7C2C" w:rsidP="0068053E">
      <w:pPr>
        <w:ind w:right="-610"/>
        <w:jc w:val="both"/>
        <w:rPr>
          <w:sz w:val="24"/>
        </w:rPr>
      </w:pPr>
    </w:p>
    <w:p w14:paraId="7AA15EBE" w14:textId="77777777" w:rsidR="0068053E" w:rsidRDefault="0068053E" w:rsidP="0068053E">
      <w:pPr>
        <w:ind w:right="-610"/>
        <w:jc w:val="both"/>
        <w:rPr>
          <w:sz w:val="24"/>
        </w:rPr>
      </w:pPr>
    </w:p>
    <w:tbl>
      <w:tblPr>
        <w:tblStyle w:val="Tablaconcuadrcula"/>
        <w:tblW w:w="9634" w:type="dxa"/>
        <w:tblLook w:val="04A0" w:firstRow="1" w:lastRow="0" w:firstColumn="1" w:lastColumn="0" w:noHBand="0" w:noVBand="1"/>
      </w:tblPr>
      <w:tblGrid>
        <w:gridCol w:w="9634"/>
      </w:tblGrid>
      <w:tr w:rsidR="0068053E" w14:paraId="2C46DC10" w14:textId="77777777" w:rsidTr="00D10065">
        <w:trPr>
          <w:trHeight w:val="425"/>
        </w:trPr>
        <w:tc>
          <w:tcPr>
            <w:tcW w:w="9634" w:type="dxa"/>
          </w:tcPr>
          <w:p w14:paraId="1BBC9257" w14:textId="77777777" w:rsidR="0068053E" w:rsidRPr="00F61461" w:rsidRDefault="0068053E" w:rsidP="00D10065">
            <w:pPr>
              <w:ind w:right="-610"/>
              <w:jc w:val="center"/>
              <w:rPr>
                <w:b/>
                <w:sz w:val="24"/>
              </w:rPr>
            </w:pPr>
            <w:r>
              <w:rPr>
                <w:b/>
                <w:sz w:val="24"/>
              </w:rPr>
              <w:t>DESAHOGO DE LA SESIÓN</w:t>
            </w:r>
          </w:p>
        </w:tc>
      </w:tr>
    </w:tbl>
    <w:p w14:paraId="35751E17" w14:textId="77777777" w:rsidR="0068053E" w:rsidRDefault="0068053E" w:rsidP="00DD55CB">
      <w:pPr>
        <w:jc w:val="both"/>
        <w:rPr>
          <w:rFonts w:ascii="Arial" w:hAnsi="Arial" w:cs="Arial"/>
          <w:b/>
          <w:sz w:val="24"/>
        </w:rPr>
      </w:pPr>
    </w:p>
    <w:p w14:paraId="017CF0AD" w14:textId="35F1BFF9" w:rsidR="00FD7C2C" w:rsidRPr="00FD7C2C" w:rsidRDefault="008A6257" w:rsidP="00FD7C2C">
      <w:pPr>
        <w:jc w:val="both"/>
        <w:rPr>
          <w:rFonts w:ascii="Arial" w:eastAsia="Calibri" w:hAnsi="Arial" w:cs="Arial"/>
          <w:bCs/>
          <w:sz w:val="24"/>
        </w:rPr>
      </w:pPr>
      <w:r>
        <w:rPr>
          <w:rFonts w:ascii="Arial" w:hAnsi="Arial" w:cs="Arial"/>
          <w:b/>
          <w:sz w:val="24"/>
        </w:rPr>
        <w:t xml:space="preserve">2.- </w:t>
      </w:r>
      <w:r w:rsidR="00FD7C2C">
        <w:rPr>
          <w:rFonts w:ascii="Arial" w:eastAsia="Calibri" w:hAnsi="Arial" w:cs="Arial"/>
          <w:bCs/>
          <w:sz w:val="24"/>
        </w:rPr>
        <w:t>E</w:t>
      </w:r>
      <w:r w:rsidR="00FD7C2C" w:rsidRPr="00FD7C2C">
        <w:rPr>
          <w:rFonts w:ascii="Arial" w:eastAsia="Calibri" w:hAnsi="Arial" w:cs="Arial"/>
          <w:bCs/>
          <w:sz w:val="24"/>
        </w:rPr>
        <w:t>studio análisis y discusión y en su caso aprobación de la iniciativa de acuerdo se turna a la comisión permanente de patrimonio el proyecto de presupuesto de egresos para el ejercicio 2024</w:t>
      </w:r>
      <w:r w:rsidR="00FD7C2C">
        <w:rPr>
          <w:rFonts w:ascii="Arial" w:eastAsia="Calibri" w:hAnsi="Arial" w:cs="Arial"/>
          <w:bCs/>
          <w:sz w:val="24"/>
        </w:rPr>
        <w:t xml:space="preserve">, </w:t>
      </w:r>
      <w:r w:rsidR="00FD7C2C" w:rsidRPr="00FD7C2C">
        <w:rPr>
          <w:rFonts w:ascii="Arial" w:eastAsia="Calibri" w:hAnsi="Arial" w:cs="Arial"/>
          <w:bCs/>
          <w:sz w:val="24"/>
        </w:rPr>
        <w:t>a</w:t>
      </w:r>
      <w:r w:rsidR="00FD7C2C">
        <w:rPr>
          <w:rFonts w:ascii="Arial" w:eastAsia="Calibri" w:hAnsi="Arial" w:cs="Arial"/>
          <w:bCs/>
          <w:sz w:val="24"/>
        </w:rPr>
        <w:t>)</w:t>
      </w:r>
      <w:r w:rsidR="00FD7C2C" w:rsidRPr="00FD7C2C">
        <w:rPr>
          <w:rFonts w:ascii="Arial" w:eastAsia="Calibri" w:hAnsi="Arial" w:cs="Arial"/>
          <w:bCs/>
          <w:sz w:val="24"/>
        </w:rPr>
        <w:t xml:space="preserve"> revisión y análisis discusión referente al capítulo 1000 servicios personales</w:t>
      </w:r>
      <w:r w:rsidR="00FD7C2C">
        <w:rPr>
          <w:rFonts w:ascii="Arial" w:eastAsia="Calibri" w:hAnsi="Arial" w:cs="Arial"/>
          <w:bCs/>
          <w:sz w:val="24"/>
        </w:rPr>
        <w:t>, b)</w:t>
      </w:r>
      <w:r w:rsidR="00FD7C2C" w:rsidRPr="00FD7C2C">
        <w:rPr>
          <w:rFonts w:ascii="Arial" w:eastAsia="Calibri" w:hAnsi="Arial" w:cs="Arial"/>
          <w:bCs/>
          <w:sz w:val="24"/>
        </w:rPr>
        <w:t xml:space="preserve"> revisión análisis y discusión referente al capítulo 2000 a 9000</w:t>
      </w:r>
      <w:r w:rsidR="00FD7C2C">
        <w:rPr>
          <w:rFonts w:ascii="Arial" w:eastAsia="Calibri" w:hAnsi="Arial" w:cs="Arial"/>
          <w:bCs/>
          <w:sz w:val="24"/>
        </w:rPr>
        <w:t>.</w:t>
      </w:r>
    </w:p>
    <w:p w14:paraId="69102EBF" w14:textId="3129D126" w:rsidR="008A6257" w:rsidRDefault="008A6257" w:rsidP="00DD55CB">
      <w:pPr>
        <w:jc w:val="both"/>
        <w:rPr>
          <w:rFonts w:ascii="Arial" w:hAnsi="Arial" w:cs="Arial"/>
          <w:color w:val="000000"/>
        </w:rPr>
      </w:pPr>
    </w:p>
    <w:p w14:paraId="47447320" w14:textId="271B8FC3" w:rsidR="00FD7C2C" w:rsidRDefault="008A6257" w:rsidP="00FD7C2C">
      <w:pPr>
        <w:jc w:val="both"/>
        <w:rPr>
          <w:rFonts w:ascii="Arial" w:hAnsi="Arial" w:cs="Arial"/>
          <w:i/>
          <w:iCs/>
          <w:sz w:val="24"/>
          <w:szCs w:val="24"/>
        </w:rPr>
      </w:pPr>
      <w:r w:rsidRPr="00B20975">
        <w:rPr>
          <w:rFonts w:ascii="Arial" w:hAnsi="Arial" w:cs="Arial"/>
          <w:b/>
          <w:sz w:val="24"/>
        </w:rPr>
        <w:t>C. JORGE DE JESÚS JUÁREZ PARRA.-</w:t>
      </w:r>
      <w:r w:rsidR="00FD7C2C">
        <w:rPr>
          <w:b/>
          <w:sz w:val="24"/>
        </w:rPr>
        <w:t xml:space="preserve"> “</w:t>
      </w:r>
      <w:r w:rsidR="00FD7C2C">
        <w:rPr>
          <w:rFonts w:ascii="Arial" w:hAnsi="Arial" w:cs="Arial"/>
          <w:i/>
          <w:iCs/>
          <w:sz w:val="24"/>
          <w:szCs w:val="24"/>
        </w:rPr>
        <w:t>L</w:t>
      </w:r>
      <w:r w:rsidR="00FD7C2C" w:rsidRPr="00FD7C2C">
        <w:rPr>
          <w:rFonts w:ascii="Arial" w:hAnsi="Arial" w:cs="Arial"/>
          <w:i/>
          <w:iCs/>
          <w:sz w:val="24"/>
          <w:szCs w:val="24"/>
        </w:rPr>
        <w:t>os programas de optimización ayer terminamos efectivamente ya revisamos los capítulos tanto del 1000 y lo que viene siendo el capítulo el día de ayer de 2000 al 9000 y el día de ayer salió les comentaba de que necesitábamos quedaron pendientes ver los trabajadores voy a volver a recordar el tema del rastro de la propuesta de la modificación al tabulador pueden ver en su libro este el lado derecho es como estaba este año 2023 El ayudante a con un sueldo de 7210 que se está haciendo este movimiento para evitar la rotación que tenemos que es muy constante en el rastro, se está promoviendo dos niveles</w:t>
      </w:r>
      <w:r w:rsidR="00FD7C2C">
        <w:rPr>
          <w:rFonts w:ascii="Arial" w:hAnsi="Arial" w:cs="Arial"/>
          <w:i/>
          <w:iCs/>
          <w:sz w:val="24"/>
          <w:szCs w:val="24"/>
        </w:rPr>
        <w:t xml:space="preserve">”. </w:t>
      </w:r>
    </w:p>
    <w:p w14:paraId="67670587" w14:textId="764BF623" w:rsidR="00FD7C2C" w:rsidRDefault="00FD7C2C" w:rsidP="00FD7C2C">
      <w:pPr>
        <w:jc w:val="both"/>
        <w:rPr>
          <w:rFonts w:ascii="Arial" w:hAnsi="Arial" w:cs="Arial"/>
          <w:i/>
          <w:iCs/>
          <w:sz w:val="24"/>
          <w:szCs w:val="24"/>
        </w:rPr>
      </w:pPr>
    </w:p>
    <w:p w14:paraId="5B2EA4B5" w14:textId="005B1130" w:rsidR="00FD7C2C" w:rsidRDefault="00A52208" w:rsidP="00FD7C2C">
      <w:pPr>
        <w:jc w:val="both"/>
        <w:rPr>
          <w:rFonts w:ascii="Arial" w:hAnsi="Arial" w:cs="Arial"/>
          <w:i/>
          <w:iCs/>
          <w:sz w:val="24"/>
          <w:szCs w:val="24"/>
        </w:rPr>
      </w:pPr>
      <w:r w:rsidRPr="00A52208">
        <w:rPr>
          <w:rFonts w:ascii="Arial" w:hAnsi="Arial" w:cs="Arial"/>
          <w:b/>
          <w:bCs/>
          <w:sz w:val="24"/>
          <w:szCs w:val="24"/>
        </w:rPr>
        <w:t>C. EDGAR JOEL SALVADOR BAUTISTA. –</w:t>
      </w:r>
      <w:r>
        <w:rPr>
          <w:rFonts w:ascii="Arial" w:hAnsi="Arial" w:cs="Arial"/>
          <w:i/>
          <w:iCs/>
          <w:sz w:val="24"/>
          <w:szCs w:val="24"/>
        </w:rPr>
        <w:t xml:space="preserve"> “</w:t>
      </w:r>
      <w:r w:rsidRPr="00A52208">
        <w:rPr>
          <w:rFonts w:ascii="Arial" w:hAnsi="Arial" w:cs="Arial"/>
          <w:i/>
          <w:iCs/>
          <w:sz w:val="24"/>
          <w:szCs w:val="24"/>
        </w:rPr>
        <w:t>rotación? ¿hablamos derivado al suelo?</w:t>
      </w:r>
      <w:r>
        <w:rPr>
          <w:rFonts w:ascii="Arial" w:hAnsi="Arial" w:cs="Arial"/>
          <w:i/>
          <w:iCs/>
          <w:sz w:val="24"/>
          <w:szCs w:val="24"/>
        </w:rPr>
        <w:t xml:space="preserve">”. </w:t>
      </w:r>
    </w:p>
    <w:p w14:paraId="6663D068" w14:textId="1E3F22EA" w:rsidR="00A52208" w:rsidRDefault="00A52208" w:rsidP="00FD7C2C">
      <w:pPr>
        <w:jc w:val="both"/>
        <w:rPr>
          <w:rFonts w:ascii="Arial" w:hAnsi="Arial" w:cs="Arial"/>
          <w:i/>
          <w:iCs/>
          <w:sz w:val="24"/>
          <w:szCs w:val="24"/>
        </w:rPr>
      </w:pPr>
    </w:p>
    <w:p w14:paraId="772B2B85" w14:textId="1058696D" w:rsidR="00A52208" w:rsidRDefault="00A52208" w:rsidP="00FD7C2C">
      <w:pPr>
        <w:jc w:val="both"/>
        <w:rPr>
          <w:rFonts w:ascii="Arial" w:hAnsi="Arial" w:cs="Arial"/>
          <w:bCs/>
          <w:i/>
          <w:iCs/>
          <w:sz w:val="24"/>
        </w:rPr>
      </w:pPr>
      <w:r w:rsidRPr="00B20975">
        <w:rPr>
          <w:rFonts w:ascii="Arial" w:hAnsi="Arial" w:cs="Arial"/>
          <w:b/>
          <w:sz w:val="24"/>
        </w:rPr>
        <w:t>C. JORGE DE JESÚS JUÁREZ PARRA.</w:t>
      </w:r>
      <w:r>
        <w:rPr>
          <w:rFonts w:ascii="Arial" w:hAnsi="Arial" w:cs="Arial"/>
          <w:b/>
          <w:sz w:val="24"/>
        </w:rPr>
        <w:t xml:space="preserve"> – </w:t>
      </w:r>
      <w:r w:rsidRPr="00A52208">
        <w:rPr>
          <w:rFonts w:ascii="Arial" w:hAnsi="Arial" w:cs="Arial"/>
          <w:bCs/>
          <w:i/>
          <w:iCs/>
          <w:sz w:val="24"/>
        </w:rPr>
        <w:t>“derivado a que efectivamente creemos que es un sueldo pequeño y que la gente anda buscando mejores posibilidades”.</w:t>
      </w:r>
    </w:p>
    <w:p w14:paraId="2AD13CB0" w14:textId="3811E75B" w:rsidR="00A52208" w:rsidRDefault="00A52208" w:rsidP="00FD7C2C">
      <w:pPr>
        <w:jc w:val="both"/>
        <w:rPr>
          <w:rFonts w:ascii="Arial" w:hAnsi="Arial" w:cs="Arial"/>
          <w:bCs/>
          <w:i/>
          <w:iCs/>
          <w:sz w:val="24"/>
        </w:rPr>
      </w:pPr>
    </w:p>
    <w:p w14:paraId="21E56979" w14:textId="2B8724AA" w:rsidR="00A52208" w:rsidRDefault="00A52208" w:rsidP="00FD7C2C">
      <w:pPr>
        <w:jc w:val="both"/>
      </w:pPr>
      <w:r w:rsidRPr="00A52208">
        <w:rPr>
          <w:rFonts w:ascii="Arial" w:hAnsi="Arial" w:cs="Arial"/>
          <w:b/>
          <w:bCs/>
          <w:sz w:val="24"/>
          <w:szCs w:val="24"/>
        </w:rPr>
        <w:lastRenderedPageBreak/>
        <w:t>C. EDGAR JOEL SALVADOR BAUTISTA. –</w:t>
      </w:r>
      <w:r>
        <w:rPr>
          <w:rFonts w:ascii="Arial" w:hAnsi="Arial" w:cs="Arial"/>
          <w:b/>
          <w:bCs/>
          <w:sz w:val="24"/>
          <w:szCs w:val="24"/>
        </w:rPr>
        <w:t xml:space="preserve"> </w:t>
      </w:r>
      <w:r w:rsidRPr="00A52208">
        <w:rPr>
          <w:rFonts w:ascii="Arial" w:hAnsi="Arial" w:cs="Arial"/>
          <w:i/>
          <w:iCs/>
          <w:sz w:val="24"/>
          <w:szCs w:val="24"/>
        </w:rPr>
        <w:t>“SI, digo no que creamos, es un sueldo pequeño para lo que hacen ahí, ¿no?”.</w:t>
      </w:r>
    </w:p>
    <w:p w14:paraId="2CDE3FC9" w14:textId="729EDD77" w:rsidR="008A6257" w:rsidRDefault="008A6257" w:rsidP="008A6257">
      <w:pPr>
        <w:jc w:val="both"/>
        <w:rPr>
          <w:rFonts w:ascii="Arial" w:hAnsi="Arial" w:cs="Arial"/>
          <w:i/>
          <w:color w:val="000000"/>
          <w:sz w:val="24"/>
        </w:rPr>
      </w:pPr>
    </w:p>
    <w:p w14:paraId="53A30C73" w14:textId="0CA8B010" w:rsidR="00A52208" w:rsidRDefault="00A52208" w:rsidP="008A6257">
      <w:pPr>
        <w:jc w:val="both"/>
        <w:rPr>
          <w:rFonts w:ascii="Arial" w:hAnsi="Arial" w:cs="Arial"/>
          <w:i/>
          <w:iCs/>
          <w:sz w:val="24"/>
          <w:szCs w:val="24"/>
        </w:rPr>
      </w:pPr>
      <w:r w:rsidRPr="00B20975">
        <w:rPr>
          <w:rFonts w:ascii="Arial" w:hAnsi="Arial" w:cs="Arial"/>
          <w:b/>
          <w:sz w:val="24"/>
        </w:rPr>
        <w:t>C. JORGE DE JESÚS JUÁREZ PARRA.</w:t>
      </w:r>
      <w:r>
        <w:rPr>
          <w:rFonts w:ascii="Arial" w:hAnsi="Arial" w:cs="Arial"/>
          <w:b/>
          <w:sz w:val="24"/>
        </w:rPr>
        <w:t xml:space="preserve"> – </w:t>
      </w:r>
      <w:r w:rsidRPr="00A52208">
        <w:rPr>
          <w:rFonts w:ascii="Arial" w:hAnsi="Arial" w:cs="Arial"/>
          <w:b/>
          <w:i/>
          <w:iCs/>
          <w:sz w:val="24"/>
          <w:szCs w:val="24"/>
        </w:rPr>
        <w:t>“</w:t>
      </w:r>
      <w:r w:rsidRPr="00A52208">
        <w:rPr>
          <w:rFonts w:ascii="Arial" w:hAnsi="Arial" w:cs="Arial"/>
          <w:i/>
          <w:iCs/>
          <w:sz w:val="24"/>
          <w:szCs w:val="24"/>
        </w:rPr>
        <w:t>se levanten muy temprano les alcanza a tener dos trabajos no?, terminan temprano terminan a las 10 de la mañana les permite tener otro trabajo”.</w:t>
      </w:r>
    </w:p>
    <w:p w14:paraId="3E770910" w14:textId="2D86D585" w:rsidR="00A52208" w:rsidRDefault="00A52208" w:rsidP="008A6257">
      <w:pPr>
        <w:jc w:val="both"/>
        <w:rPr>
          <w:rFonts w:ascii="Arial" w:hAnsi="Arial" w:cs="Arial"/>
          <w:i/>
          <w:iCs/>
          <w:sz w:val="24"/>
          <w:szCs w:val="24"/>
        </w:rPr>
      </w:pPr>
    </w:p>
    <w:p w14:paraId="38A09C83" w14:textId="5E2D4D0D" w:rsidR="00A52208" w:rsidRDefault="00A52208" w:rsidP="00A52208">
      <w:pPr>
        <w:jc w:val="both"/>
      </w:pPr>
      <w:r w:rsidRPr="00A52208">
        <w:rPr>
          <w:rFonts w:ascii="Arial" w:hAnsi="Arial" w:cs="Arial"/>
          <w:b/>
          <w:bCs/>
          <w:sz w:val="24"/>
          <w:szCs w:val="24"/>
        </w:rPr>
        <w:t>C. EDGAR JOEL SALVADOR BAUTISTA. –</w:t>
      </w:r>
      <w:r w:rsidRPr="00A52208">
        <w:rPr>
          <w:rFonts w:ascii="Arial" w:hAnsi="Arial" w:cs="Arial"/>
          <w:b/>
          <w:bCs/>
          <w:i/>
          <w:iCs/>
          <w:sz w:val="24"/>
          <w:szCs w:val="24"/>
        </w:rPr>
        <w:t>“</w:t>
      </w:r>
      <w:r w:rsidRPr="00A52208">
        <w:rPr>
          <w:rFonts w:ascii="Arial" w:hAnsi="Arial" w:cs="Arial"/>
          <w:i/>
          <w:iCs/>
          <w:sz w:val="24"/>
          <w:szCs w:val="24"/>
        </w:rPr>
        <w:t>ahí te hago la aclaración Jorge de que de verdad el comportamiento de los horarios que tienen no es como te los estas imaginando, ellos entran desde las 4 de la mañana y pueden terminar a las 8 o dependiendo el productor conlleve el producto y pueden ver que duran hasta 8, 10 o 12 horas trabajando, digo no es para que digas terminan y se van a otro trabajo, no se puede; me gustaría que terminando esto demos una vuelta al operativo”.</w:t>
      </w:r>
    </w:p>
    <w:p w14:paraId="58893C4D" w14:textId="23BC99F8" w:rsidR="00A52208" w:rsidRDefault="00A52208" w:rsidP="008A6257">
      <w:pPr>
        <w:jc w:val="both"/>
        <w:rPr>
          <w:rFonts w:ascii="Arial" w:hAnsi="Arial" w:cs="Arial"/>
          <w:i/>
          <w:color w:val="000000"/>
          <w:sz w:val="24"/>
        </w:rPr>
      </w:pPr>
    </w:p>
    <w:p w14:paraId="0B669B88" w14:textId="4D257357" w:rsidR="00A52208" w:rsidRDefault="00B20975" w:rsidP="00A52208">
      <w:pPr>
        <w:jc w:val="both"/>
      </w:pPr>
      <w:r w:rsidRPr="00B20975">
        <w:rPr>
          <w:rFonts w:ascii="Arial" w:hAnsi="Arial" w:cs="Arial"/>
          <w:b/>
          <w:sz w:val="24"/>
        </w:rPr>
        <w:t xml:space="preserve">C. JORGE DE JESÚS JUÁREZ PARRA. </w:t>
      </w:r>
      <w:r w:rsidR="00A52208">
        <w:rPr>
          <w:rFonts w:ascii="Arial" w:hAnsi="Arial" w:cs="Arial"/>
          <w:b/>
          <w:sz w:val="24"/>
        </w:rPr>
        <w:t>–</w:t>
      </w:r>
      <w:r>
        <w:rPr>
          <w:rFonts w:ascii="Arial" w:hAnsi="Arial" w:cs="Arial"/>
          <w:b/>
          <w:sz w:val="24"/>
        </w:rPr>
        <w:t xml:space="preserve"> </w:t>
      </w:r>
      <w:r w:rsidR="00A52208" w:rsidRPr="00A52208">
        <w:rPr>
          <w:rFonts w:ascii="Arial" w:hAnsi="Arial" w:cs="Arial"/>
          <w:b/>
          <w:i/>
          <w:iCs/>
          <w:sz w:val="24"/>
          <w:szCs w:val="24"/>
        </w:rPr>
        <w:t>“</w:t>
      </w:r>
      <w:r w:rsidR="00A52208" w:rsidRPr="00A52208">
        <w:rPr>
          <w:rFonts w:ascii="Arial" w:hAnsi="Arial" w:cs="Arial"/>
          <w:i/>
          <w:iCs/>
          <w:sz w:val="24"/>
          <w:szCs w:val="24"/>
        </w:rPr>
        <w:t xml:space="preserve">va, pero al final de cuentas la propuesta va encaminada al momento en </w:t>
      </w:r>
      <w:r w:rsidR="003365EF">
        <w:rPr>
          <w:rFonts w:ascii="Arial" w:hAnsi="Arial" w:cs="Arial"/>
          <w:i/>
          <w:iCs/>
          <w:sz w:val="24"/>
          <w:szCs w:val="24"/>
        </w:rPr>
        <w:t>que  lo presenta el presidente s</w:t>
      </w:r>
      <w:r w:rsidR="00A52208" w:rsidRPr="00A52208">
        <w:rPr>
          <w:rFonts w:ascii="Arial" w:hAnsi="Arial" w:cs="Arial"/>
          <w:i/>
          <w:iCs/>
          <w:sz w:val="24"/>
          <w:szCs w:val="24"/>
        </w:rPr>
        <w:t>abiendo estas necesidades, el presidente presenta esta propuesta de modificación para todo</w:t>
      </w:r>
      <w:r w:rsidR="003365EF">
        <w:rPr>
          <w:rFonts w:ascii="Arial" w:hAnsi="Arial" w:cs="Arial"/>
          <w:i/>
          <w:iCs/>
          <w:sz w:val="24"/>
          <w:szCs w:val="24"/>
        </w:rPr>
        <w:t>s los que son los ayudantes a, s</w:t>
      </w:r>
      <w:r w:rsidR="00A52208" w:rsidRPr="00A52208">
        <w:rPr>
          <w:rFonts w:ascii="Arial" w:hAnsi="Arial" w:cs="Arial"/>
          <w:i/>
          <w:iCs/>
          <w:sz w:val="24"/>
          <w:szCs w:val="24"/>
        </w:rPr>
        <w:t>í entonces suben del nivel 185 se sube al número de puesto 170</w:t>
      </w:r>
      <w:r w:rsidR="003365EF">
        <w:rPr>
          <w:rFonts w:ascii="Arial" w:hAnsi="Arial" w:cs="Arial"/>
          <w:i/>
          <w:iCs/>
          <w:sz w:val="24"/>
          <w:szCs w:val="24"/>
        </w:rPr>
        <w:t xml:space="preserve"> nivel de sueldo 27 ayudante a y</w:t>
      </w:r>
      <w:r w:rsidR="00A52208" w:rsidRPr="00A52208">
        <w:rPr>
          <w:rFonts w:ascii="Arial" w:hAnsi="Arial" w:cs="Arial"/>
          <w:i/>
          <w:iCs/>
          <w:sz w:val="24"/>
          <w:szCs w:val="24"/>
        </w:rPr>
        <w:t xml:space="preserve"> esta es la modificación a 8847 por ahí le pedía por favor a la licenciada Kenia si por favor me pasaba la lista de las personas que son los ayudantes a, según que es esta lista, No sé si esa ya la pasó”.</w:t>
      </w:r>
    </w:p>
    <w:p w14:paraId="2C7D537D" w14:textId="7A696EF8" w:rsidR="008A6257" w:rsidRDefault="008A6257" w:rsidP="008A6257">
      <w:pPr>
        <w:jc w:val="both"/>
        <w:rPr>
          <w:rFonts w:ascii="Arial" w:hAnsi="Arial" w:cs="Arial"/>
          <w:i/>
          <w:color w:val="000000"/>
          <w:sz w:val="24"/>
        </w:rPr>
      </w:pPr>
    </w:p>
    <w:p w14:paraId="5EF8BDD2" w14:textId="4916C1C3" w:rsidR="00B20975" w:rsidRDefault="00A52208" w:rsidP="008A6257">
      <w:pPr>
        <w:jc w:val="both"/>
        <w:rPr>
          <w:rFonts w:ascii="Arial" w:hAnsi="Arial" w:cs="Arial"/>
          <w:i/>
          <w:color w:val="000000"/>
          <w:sz w:val="24"/>
        </w:rPr>
      </w:pPr>
      <w:r>
        <w:rPr>
          <w:rFonts w:ascii="Arial" w:hAnsi="Arial" w:cs="Arial"/>
          <w:b/>
          <w:bCs/>
          <w:sz w:val="24"/>
          <w:szCs w:val="24"/>
        </w:rPr>
        <w:t>“</w:t>
      </w:r>
      <w:r w:rsidR="00D617CE">
        <w:rPr>
          <w:rFonts w:ascii="Arial" w:hAnsi="Arial" w:cs="Arial"/>
          <w:i/>
          <w:iCs/>
          <w:sz w:val="24"/>
          <w:szCs w:val="24"/>
        </w:rPr>
        <w:t xml:space="preserve">Ah </w:t>
      </w:r>
      <w:proofErr w:type="spellStart"/>
      <w:r w:rsidR="00D617CE">
        <w:rPr>
          <w:rFonts w:ascii="Arial" w:hAnsi="Arial" w:cs="Arial"/>
          <w:i/>
          <w:iCs/>
          <w:sz w:val="24"/>
          <w:szCs w:val="24"/>
        </w:rPr>
        <w:t>okay</w:t>
      </w:r>
      <w:proofErr w:type="spellEnd"/>
      <w:r w:rsidR="00D617CE">
        <w:rPr>
          <w:rFonts w:ascii="Arial" w:hAnsi="Arial" w:cs="Arial"/>
          <w:i/>
          <w:iCs/>
          <w:sz w:val="24"/>
          <w:szCs w:val="24"/>
        </w:rPr>
        <w:t xml:space="preserve"> b</w:t>
      </w:r>
      <w:r w:rsidRPr="00A52208">
        <w:rPr>
          <w:rFonts w:ascii="Arial" w:hAnsi="Arial" w:cs="Arial"/>
          <w:i/>
          <w:iCs/>
          <w:sz w:val="24"/>
          <w:szCs w:val="24"/>
        </w:rPr>
        <w:t xml:space="preserve">ueno es la nómina de rastro, no sé si lo alcanzan a ver </w:t>
      </w:r>
      <w:r>
        <w:rPr>
          <w:rFonts w:ascii="Arial" w:hAnsi="Arial" w:cs="Arial"/>
          <w:i/>
          <w:iCs/>
          <w:sz w:val="24"/>
          <w:szCs w:val="24"/>
        </w:rPr>
        <w:t>e</w:t>
      </w:r>
      <w:r w:rsidRPr="00A52208">
        <w:rPr>
          <w:rFonts w:ascii="Arial" w:hAnsi="Arial" w:cs="Arial"/>
          <w:i/>
          <w:iCs/>
          <w:sz w:val="24"/>
          <w:szCs w:val="24"/>
        </w:rPr>
        <w:t xml:space="preserve">sta es la general 52 personas sí, son 35 personas podemos apreciar aquí yo traía una información </w:t>
      </w:r>
      <w:r>
        <w:rPr>
          <w:rFonts w:ascii="Arial" w:hAnsi="Arial" w:cs="Arial"/>
          <w:i/>
          <w:iCs/>
          <w:sz w:val="24"/>
          <w:szCs w:val="24"/>
        </w:rPr>
        <w:t xml:space="preserve">y </w:t>
      </w:r>
      <w:r w:rsidRPr="00A52208">
        <w:rPr>
          <w:rFonts w:ascii="Arial" w:hAnsi="Arial" w:cs="Arial"/>
          <w:i/>
          <w:iCs/>
          <w:sz w:val="24"/>
          <w:szCs w:val="24"/>
        </w:rPr>
        <w:t>podemos apreciar que el tipo de puesto es un operativo todos son un operativo y todos son eventuales no hay ningún sindicalizado”.</w:t>
      </w:r>
    </w:p>
    <w:p w14:paraId="07971236" w14:textId="77777777" w:rsidR="00B20975" w:rsidRDefault="00B20975" w:rsidP="008A6257">
      <w:pPr>
        <w:jc w:val="both"/>
        <w:rPr>
          <w:rFonts w:ascii="Arial" w:hAnsi="Arial" w:cs="Arial"/>
          <w:i/>
          <w:color w:val="000000"/>
          <w:sz w:val="24"/>
        </w:rPr>
      </w:pPr>
    </w:p>
    <w:p w14:paraId="49A24AD4" w14:textId="1CEF11FE" w:rsidR="00B20975" w:rsidRDefault="00B20975" w:rsidP="00B20975">
      <w:pPr>
        <w:jc w:val="both"/>
        <w:rPr>
          <w:rFonts w:ascii="Arial" w:hAnsi="Arial" w:cs="Arial"/>
          <w:i/>
          <w:color w:val="000000"/>
          <w:sz w:val="24"/>
        </w:rPr>
      </w:pPr>
      <w:r w:rsidRPr="00B20975">
        <w:rPr>
          <w:rFonts w:ascii="Arial" w:hAnsi="Arial" w:cs="Arial"/>
          <w:b/>
          <w:sz w:val="24"/>
        </w:rPr>
        <w:t xml:space="preserve">C. </w:t>
      </w:r>
      <w:r w:rsidR="009A5529">
        <w:rPr>
          <w:rFonts w:ascii="Arial" w:hAnsi="Arial" w:cs="Arial"/>
          <w:b/>
          <w:sz w:val="24"/>
        </w:rPr>
        <w:t>VIC</w:t>
      </w:r>
      <w:r w:rsidR="00FB7991">
        <w:rPr>
          <w:rFonts w:ascii="Arial" w:hAnsi="Arial" w:cs="Arial"/>
          <w:b/>
          <w:sz w:val="24"/>
        </w:rPr>
        <w:t>TORIA GARCÍA CONTRERAS</w:t>
      </w:r>
      <w:r w:rsidRPr="00B20975">
        <w:rPr>
          <w:rFonts w:ascii="Arial" w:hAnsi="Arial" w:cs="Arial"/>
          <w:b/>
          <w:sz w:val="24"/>
        </w:rPr>
        <w:t xml:space="preserve">. </w:t>
      </w:r>
      <w:r w:rsidR="009A5529">
        <w:rPr>
          <w:rFonts w:ascii="Arial" w:hAnsi="Arial" w:cs="Arial"/>
          <w:b/>
          <w:sz w:val="24"/>
        </w:rPr>
        <w:t>–</w:t>
      </w:r>
      <w:r>
        <w:rPr>
          <w:rFonts w:ascii="Arial" w:hAnsi="Arial" w:cs="Arial"/>
          <w:b/>
          <w:sz w:val="24"/>
        </w:rPr>
        <w:t xml:space="preserve"> </w:t>
      </w:r>
      <w:r w:rsidR="009A5529">
        <w:rPr>
          <w:rFonts w:ascii="Arial" w:hAnsi="Arial" w:cs="Arial"/>
          <w:i/>
          <w:color w:val="000000"/>
          <w:sz w:val="24"/>
        </w:rPr>
        <w:t>“E</w:t>
      </w:r>
      <w:r w:rsidR="009A5529" w:rsidRPr="009A5529">
        <w:rPr>
          <w:rFonts w:ascii="Arial" w:hAnsi="Arial" w:cs="Arial"/>
          <w:i/>
          <w:color w:val="000000"/>
          <w:sz w:val="24"/>
        </w:rPr>
        <w:t>n la página 38 del proyecto empieza justamente la nómina de eventuales del rastro y en la primera columna ahí se puede ver desde que empieza el ayudante A, por si quieren corroborar el dato exactamente contando los 35 que se están dando ahorita en el archivo</w:t>
      </w:r>
      <w:r w:rsidR="009A5529">
        <w:rPr>
          <w:rFonts w:ascii="Arial" w:hAnsi="Arial" w:cs="Arial"/>
          <w:i/>
          <w:color w:val="000000"/>
          <w:sz w:val="24"/>
        </w:rPr>
        <w:t>”.</w:t>
      </w:r>
    </w:p>
    <w:p w14:paraId="1D3CA7B4" w14:textId="3AFA6D26" w:rsidR="009A5529" w:rsidRDefault="009A5529" w:rsidP="00B20975">
      <w:pPr>
        <w:jc w:val="both"/>
        <w:rPr>
          <w:rFonts w:ascii="Arial" w:hAnsi="Arial" w:cs="Arial"/>
          <w:i/>
          <w:color w:val="000000"/>
          <w:sz w:val="24"/>
        </w:rPr>
      </w:pPr>
    </w:p>
    <w:p w14:paraId="343A0C98" w14:textId="57ECB81E" w:rsidR="009A5529" w:rsidRDefault="009A5529" w:rsidP="00B20975">
      <w:pPr>
        <w:jc w:val="both"/>
        <w:rPr>
          <w:rFonts w:ascii="Arial" w:hAnsi="Arial" w:cs="Arial"/>
          <w:i/>
          <w:iCs/>
          <w:sz w:val="24"/>
          <w:szCs w:val="24"/>
        </w:rPr>
      </w:pPr>
      <w:r w:rsidRPr="00B20975">
        <w:rPr>
          <w:rFonts w:ascii="Arial" w:hAnsi="Arial" w:cs="Arial"/>
          <w:b/>
          <w:sz w:val="24"/>
        </w:rPr>
        <w:t xml:space="preserve">C. JORGE DE JESÚS JUÁREZ PARRA. </w:t>
      </w:r>
      <w:r>
        <w:rPr>
          <w:rFonts w:ascii="Arial" w:hAnsi="Arial" w:cs="Arial"/>
          <w:b/>
          <w:sz w:val="24"/>
        </w:rPr>
        <w:t xml:space="preserve">– </w:t>
      </w:r>
      <w:r w:rsidRPr="009A5529">
        <w:rPr>
          <w:rFonts w:ascii="Arial" w:hAnsi="Arial" w:cs="Arial"/>
          <w:b/>
          <w:i/>
          <w:iCs/>
          <w:sz w:val="24"/>
          <w:szCs w:val="24"/>
        </w:rPr>
        <w:t>“</w:t>
      </w:r>
      <w:r w:rsidRPr="009A5529">
        <w:rPr>
          <w:rFonts w:ascii="Arial" w:hAnsi="Arial" w:cs="Arial"/>
          <w:i/>
          <w:iCs/>
          <w:sz w:val="24"/>
          <w:szCs w:val="24"/>
        </w:rPr>
        <w:t>corrijo un dato que yo di desde el primer día que estaba erróneo creyendo que eran todos q</w:t>
      </w:r>
      <w:r w:rsidR="00D617CE">
        <w:rPr>
          <w:rFonts w:ascii="Arial" w:hAnsi="Arial" w:cs="Arial"/>
          <w:i/>
          <w:iCs/>
          <w:sz w:val="24"/>
          <w:szCs w:val="24"/>
        </w:rPr>
        <w:t>ue algunos eran sindicalizados c</w:t>
      </w:r>
      <w:r w:rsidRPr="009A5529">
        <w:rPr>
          <w:rFonts w:ascii="Arial" w:hAnsi="Arial" w:cs="Arial"/>
          <w:i/>
          <w:iCs/>
          <w:sz w:val="24"/>
          <w:szCs w:val="24"/>
        </w:rPr>
        <w:t>reí que eran tres sindicalizados, no todos los que ayuda son eventuales”.</w:t>
      </w:r>
    </w:p>
    <w:p w14:paraId="2CAFA282" w14:textId="68FA2A91" w:rsidR="009A5529" w:rsidRDefault="009A5529" w:rsidP="00B20975">
      <w:pPr>
        <w:jc w:val="both"/>
        <w:rPr>
          <w:rFonts w:ascii="Arial" w:hAnsi="Arial" w:cs="Arial"/>
          <w:i/>
          <w:iCs/>
          <w:sz w:val="24"/>
          <w:szCs w:val="24"/>
        </w:rPr>
      </w:pPr>
    </w:p>
    <w:p w14:paraId="1DC8AE08" w14:textId="2689DBED" w:rsidR="009A5529" w:rsidRDefault="009A5529" w:rsidP="009A5529">
      <w:pPr>
        <w:jc w:val="both"/>
      </w:pPr>
      <w:r w:rsidRPr="00A52208">
        <w:rPr>
          <w:rFonts w:ascii="Arial" w:hAnsi="Arial" w:cs="Arial"/>
          <w:b/>
          <w:bCs/>
          <w:sz w:val="24"/>
          <w:szCs w:val="24"/>
        </w:rPr>
        <w:t>C. EDGAR JOEL SALVADOR BAUTISTA. –</w:t>
      </w:r>
      <w:r w:rsidRPr="009A5529">
        <w:rPr>
          <w:rFonts w:ascii="Arial" w:hAnsi="Arial" w:cs="Arial"/>
          <w:b/>
          <w:bCs/>
          <w:i/>
          <w:iCs/>
          <w:sz w:val="24"/>
          <w:szCs w:val="24"/>
        </w:rPr>
        <w:t>“</w:t>
      </w:r>
      <w:r w:rsidR="00566C57">
        <w:rPr>
          <w:rFonts w:ascii="Arial" w:hAnsi="Arial" w:cs="Arial"/>
          <w:i/>
          <w:iCs/>
          <w:sz w:val="24"/>
          <w:szCs w:val="24"/>
        </w:rPr>
        <w:t>¿</w:t>
      </w:r>
      <w:r w:rsidRPr="009A5529">
        <w:rPr>
          <w:rFonts w:ascii="Arial" w:hAnsi="Arial" w:cs="Arial"/>
          <w:i/>
          <w:iCs/>
          <w:sz w:val="24"/>
          <w:szCs w:val="24"/>
        </w:rPr>
        <w:t>o sea todos los ayudantes A son eventuales? ¿si hay sindicalizados ahí?”.</w:t>
      </w:r>
    </w:p>
    <w:p w14:paraId="36C91BDC" w14:textId="77777777" w:rsidR="009A5529" w:rsidRDefault="009A5529" w:rsidP="009A5529"/>
    <w:p w14:paraId="0229B20E" w14:textId="11EE62DF" w:rsidR="00E804F0" w:rsidRDefault="00566C57" w:rsidP="00566C57">
      <w:pPr>
        <w:jc w:val="both"/>
        <w:rPr>
          <w:rFonts w:ascii="Arial" w:hAnsi="Arial" w:cs="Arial"/>
          <w:bCs/>
          <w:i/>
          <w:iCs/>
          <w:sz w:val="24"/>
          <w:szCs w:val="24"/>
        </w:rPr>
      </w:pPr>
      <w:r w:rsidRPr="00B20975">
        <w:rPr>
          <w:rFonts w:ascii="Arial" w:hAnsi="Arial" w:cs="Arial"/>
          <w:b/>
          <w:sz w:val="24"/>
        </w:rPr>
        <w:t xml:space="preserve">C. JORGE DE JESÚS JUÁREZ PARRA. </w:t>
      </w:r>
      <w:r>
        <w:rPr>
          <w:rFonts w:ascii="Arial" w:hAnsi="Arial" w:cs="Arial"/>
          <w:b/>
          <w:sz w:val="24"/>
        </w:rPr>
        <w:t xml:space="preserve">– </w:t>
      </w:r>
      <w:r w:rsidRPr="00566C57">
        <w:rPr>
          <w:rFonts w:ascii="Arial" w:hAnsi="Arial" w:cs="Arial"/>
          <w:bCs/>
          <w:i/>
          <w:iCs/>
          <w:sz w:val="24"/>
          <w:szCs w:val="24"/>
        </w:rPr>
        <w:t xml:space="preserve">“Sí pero no como ayudante A, </w:t>
      </w:r>
      <w:r>
        <w:rPr>
          <w:rFonts w:ascii="Arial" w:hAnsi="Arial" w:cs="Arial"/>
          <w:bCs/>
          <w:i/>
          <w:iCs/>
          <w:sz w:val="24"/>
          <w:szCs w:val="24"/>
        </w:rPr>
        <w:t>a</w:t>
      </w:r>
      <w:r w:rsidRPr="00566C57">
        <w:rPr>
          <w:rFonts w:ascii="Arial" w:hAnsi="Arial" w:cs="Arial"/>
          <w:bCs/>
          <w:i/>
          <w:iCs/>
          <w:sz w:val="24"/>
          <w:szCs w:val="24"/>
        </w:rPr>
        <w:t xml:space="preserve">sí es la </w:t>
      </w:r>
      <w:r w:rsidR="00E804F0">
        <w:rPr>
          <w:rFonts w:ascii="Arial" w:hAnsi="Arial" w:cs="Arial"/>
          <w:bCs/>
          <w:i/>
          <w:iCs/>
          <w:sz w:val="24"/>
          <w:szCs w:val="24"/>
        </w:rPr>
        <w:t xml:space="preserve">  </w:t>
      </w:r>
      <w:r w:rsidRPr="00566C57">
        <w:rPr>
          <w:rFonts w:ascii="Arial" w:hAnsi="Arial" w:cs="Arial"/>
          <w:bCs/>
          <w:i/>
          <w:iCs/>
          <w:sz w:val="24"/>
          <w:szCs w:val="24"/>
        </w:rPr>
        <w:t xml:space="preserve">nómina completa es esta y aquí podemos ver sindicalizado está por retiro voluntario </w:t>
      </w:r>
    </w:p>
    <w:p w14:paraId="0153D078" w14:textId="77777777" w:rsidR="003365EF" w:rsidRDefault="003365EF" w:rsidP="00566C57">
      <w:pPr>
        <w:jc w:val="both"/>
        <w:rPr>
          <w:rFonts w:ascii="Arial" w:hAnsi="Arial" w:cs="Arial"/>
          <w:bCs/>
          <w:i/>
          <w:iCs/>
          <w:sz w:val="24"/>
          <w:szCs w:val="24"/>
        </w:rPr>
      </w:pPr>
    </w:p>
    <w:p w14:paraId="6A532B19" w14:textId="77777777" w:rsidR="00E804F0" w:rsidRDefault="00E804F0" w:rsidP="00566C57">
      <w:pPr>
        <w:jc w:val="both"/>
        <w:rPr>
          <w:rFonts w:ascii="Arial" w:hAnsi="Arial" w:cs="Arial"/>
          <w:bCs/>
          <w:i/>
          <w:iCs/>
          <w:sz w:val="24"/>
          <w:szCs w:val="24"/>
        </w:rPr>
      </w:pPr>
    </w:p>
    <w:p w14:paraId="2B79442B" w14:textId="14A07272" w:rsidR="00566C57" w:rsidRPr="00566C57" w:rsidRDefault="00566C57" w:rsidP="00566C57">
      <w:pPr>
        <w:jc w:val="both"/>
        <w:rPr>
          <w:rFonts w:ascii="Arial" w:hAnsi="Arial" w:cs="Arial"/>
          <w:bCs/>
          <w:i/>
          <w:iCs/>
          <w:sz w:val="24"/>
          <w:szCs w:val="24"/>
        </w:rPr>
      </w:pPr>
      <w:r w:rsidRPr="00566C57">
        <w:rPr>
          <w:rFonts w:ascii="Arial" w:hAnsi="Arial" w:cs="Arial"/>
          <w:bCs/>
          <w:i/>
          <w:iCs/>
          <w:sz w:val="24"/>
          <w:szCs w:val="24"/>
        </w:rPr>
        <w:t>vacantes Ramos Bernabé Fernando</w:t>
      </w:r>
      <w:r>
        <w:rPr>
          <w:rFonts w:ascii="Arial" w:hAnsi="Arial" w:cs="Arial"/>
          <w:bCs/>
          <w:i/>
          <w:iCs/>
          <w:sz w:val="24"/>
          <w:szCs w:val="24"/>
        </w:rPr>
        <w:t>,</w:t>
      </w:r>
      <w:r w:rsidRPr="00566C57">
        <w:rPr>
          <w:rFonts w:ascii="Arial" w:hAnsi="Arial" w:cs="Arial"/>
          <w:bCs/>
          <w:i/>
          <w:iCs/>
          <w:sz w:val="24"/>
          <w:szCs w:val="24"/>
        </w:rPr>
        <w:t xml:space="preserve"> Sergio García Álvarez</w:t>
      </w:r>
      <w:r>
        <w:rPr>
          <w:rFonts w:ascii="Arial" w:hAnsi="Arial" w:cs="Arial"/>
          <w:bCs/>
          <w:i/>
          <w:iCs/>
          <w:sz w:val="24"/>
          <w:szCs w:val="24"/>
        </w:rPr>
        <w:t>,</w:t>
      </w:r>
      <w:r w:rsidRPr="00566C57">
        <w:rPr>
          <w:rFonts w:ascii="Arial" w:hAnsi="Arial" w:cs="Arial"/>
          <w:bCs/>
          <w:i/>
          <w:iCs/>
          <w:sz w:val="24"/>
          <w:szCs w:val="24"/>
        </w:rPr>
        <w:t xml:space="preserve"> son tres sindicaliz</w:t>
      </w:r>
      <w:r>
        <w:rPr>
          <w:rFonts w:ascii="Arial" w:hAnsi="Arial" w:cs="Arial"/>
          <w:bCs/>
          <w:i/>
          <w:iCs/>
          <w:sz w:val="24"/>
          <w:szCs w:val="24"/>
        </w:rPr>
        <w:t>ado</w:t>
      </w:r>
      <w:r w:rsidRPr="00566C57">
        <w:rPr>
          <w:rFonts w:ascii="Arial" w:hAnsi="Arial" w:cs="Arial"/>
          <w:bCs/>
          <w:i/>
          <w:iCs/>
          <w:sz w:val="24"/>
          <w:szCs w:val="24"/>
        </w:rPr>
        <w:t>s, bueno esa es la propuesta de modificación si son trabajadores se van a modificar.</w:t>
      </w:r>
    </w:p>
    <w:p w14:paraId="603FF89B" w14:textId="29E4A0FA" w:rsidR="009A5529" w:rsidRDefault="00566C57" w:rsidP="00566C57">
      <w:pPr>
        <w:jc w:val="both"/>
        <w:rPr>
          <w:rFonts w:ascii="Arial" w:hAnsi="Arial" w:cs="Arial"/>
          <w:bCs/>
          <w:i/>
          <w:iCs/>
          <w:sz w:val="24"/>
          <w:szCs w:val="24"/>
        </w:rPr>
      </w:pPr>
      <w:r>
        <w:rPr>
          <w:rFonts w:ascii="Arial" w:hAnsi="Arial" w:cs="Arial"/>
          <w:bCs/>
          <w:i/>
          <w:iCs/>
          <w:sz w:val="24"/>
          <w:szCs w:val="24"/>
        </w:rPr>
        <w:t>Y</w:t>
      </w:r>
      <w:r w:rsidRPr="00566C57">
        <w:rPr>
          <w:rFonts w:ascii="Arial" w:hAnsi="Arial" w:cs="Arial"/>
          <w:bCs/>
          <w:i/>
          <w:iCs/>
          <w:sz w:val="24"/>
          <w:szCs w:val="24"/>
        </w:rPr>
        <w:t xml:space="preserve"> otro tema aquí con regidor Joel señalaba con la Licenciada Laura que habían visto que en la nómina general estaba un </w:t>
      </w:r>
      <w:r>
        <w:rPr>
          <w:rFonts w:ascii="Arial" w:hAnsi="Arial" w:cs="Arial"/>
          <w:bCs/>
          <w:i/>
          <w:iCs/>
          <w:sz w:val="24"/>
          <w:szCs w:val="24"/>
        </w:rPr>
        <w:t>b</w:t>
      </w:r>
      <w:r w:rsidRPr="00566C57">
        <w:rPr>
          <w:rFonts w:ascii="Arial" w:hAnsi="Arial" w:cs="Arial"/>
          <w:bCs/>
          <w:i/>
          <w:iCs/>
          <w:sz w:val="24"/>
          <w:szCs w:val="24"/>
        </w:rPr>
        <w:t>ono</w:t>
      </w:r>
      <w:r>
        <w:rPr>
          <w:rFonts w:ascii="Arial" w:hAnsi="Arial" w:cs="Arial"/>
          <w:bCs/>
          <w:i/>
          <w:iCs/>
          <w:sz w:val="24"/>
          <w:szCs w:val="24"/>
        </w:rPr>
        <w:t xml:space="preserve">, </w:t>
      </w:r>
      <w:r w:rsidRPr="00566C57">
        <w:rPr>
          <w:rFonts w:ascii="Arial" w:hAnsi="Arial" w:cs="Arial"/>
          <w:bCs/>
          <w:i/>
          <w:iCs/>
          <w:sz w:val="24"/>
          <w:szCs w:val="24"/>
        </w:rPr>
        <w:t>es el bono de productividad incorrecto se checó lo que teníamos el año pasado lo que es el presupuesto para el 2023</w:t>
      </w:r>
      <w:r>
        <w:rPr>
          <w:rFonts w:ascii="Arial" w:hAnsi="Arial" w:cs="Arial"/>
          <w:bCs/>
          <w:i/>
          <w:iCs/>
          <w:sz w:val="24"/>
          <w:szCs w:val="24"/>
        </w:rPr>
        <w:t>,</w:t>
      </w:r>
      <w:r w:rsidRPr="00566C57">
        <w:rPr>
          <w:rFonts w:ascii="Arial" w:hAnsi="Arial" w:cs="Arial"/>
          <w:bCs/>
          <w:i/>
          <w:iCs/>
          <w:sz w:val="24"/>
          <w:szCs w:val="24"/>
        </w:rPr>
        <w:t xml:space="preserve"> no lo tenía y les vamos a pasar Kenia ahorita les va a pasar la nómina como debe quedar este en donde no contiene el tema Sí, ya no lo contiene y lo que les está pasando Vicky es la siguiente tabla  lo que ustedes están viendo en estos momentos</w:t>
      </w:r>
      <w:r w:rsidR="00593A8C">
        <w:rPr>
          <w:rFonts w:ascii="Arial" w:hAnsi="Arial" w:cs="Arial"/>
          <w:bCs/>
          <w:i/>
          <w:iCs/>
          <w:sz w:val="24"/>
          <w:szCs w:val="24"/>
        </w:rPr>
        <w:t>,</w:t>
      </w:r>
      <w:r w:rsidRPr="00566C57">
        <w:rPr>
          <w:rFonts w:ascii="Arial" w:hAnsi="Arial" w:cs="Arial"/>
          <w:bCs/>
          <w:i/>
          <w:iCs/>
          <w:sz w:val="24"/>
          <w:szCs w:val="24"/>
        </w:rPr>
        <w:t xml:space="preserve"> Buenos días presidente; eso es lo que vamos a pasar es cómo queda estamos eliminando esos 34,479 pesos que fueron observados y lo estamos pasando a lo que viene siendo ayuda para gastos funerarios </w:t>
      </w:r>
      <w:r w:rsidR="00593A8C" w:rsidRPr="00566C57">
        <w:rPr>
          <w:rFonts w:ascii="Arial" w:hAnsi="Arial" w:cs="Arial"/>
          <w:bCs/>
          <w:i/>
          <w:iCs/>
          <w:sz w:val="24"/>
          <w:szCs w:val="24"/>
        </w:rPr>
        <w:t>así</w:t>
      </w:r>
      <w:r w:rsidRPr="00566C57">
        <w:rPr>
          <w:rFonts w:ascii="Arial" w:hAnsi="Arial" w:cs="Arial"/>
          <w:bCs/>
          <w:i/>
          <w:iCs/>
          <w:sz w:val="24"/>
          <w:szCs w:val="24"/>
        </w:rPr>
        <w:t xml:space="preserve"> es la propuesta </w:t>
      </w:r>
      <w:r w:rsidR="00593A8C" w:rsidRPr="00566C57">
        <w:rPr>
          <w:rFonts w:ascii="Arial" w:hAnsi="Arial" w:cs="Arial"/>
          <w:bCs/>
          <w:i/>
          <w:iCs/>
          <w:sz w:val="24"/>
          <w:szCs w:val="24"/>
        </w:rPr>
        <w:t>eliminándolo</w:t>
      </w:r>
      <w:r w:rsidRPr="00566C57">
        <w:rPr>
          <w:rFonts w:ascii="Arial" w:hAnsi="Arial" w:cs="Arial"/>
          <w:bCs/>
          <w:i/>
          <w:iCs/>
          <w:sz w:val="24"/>
          <w:szCs w:val="24"/>
        </w:rPr>
        <w:t xml:space="preserve"> como tal y esta plantilla que es como queda ya un resumen comparativo del capítulo 1000”.</w:t>
      </w:r>
    </w:p>
    <w:p w14:paraId="4300700F" w14:textId="02D7D61B" w:rsidR="00593A8C" w:rsidRDefault="00593A8C" w:rsidP="00566C57">
      <w:pPr>
        <w:jc w:val="both"/>
        <w:rPr>
          <w:rFonts w:ascii="Arial" w:hAnsi="Arial" w:cs="Arial"/>
          <w:bCs/>
          <w:i/>
          <w:iCs/>
          <w:sz w:val="24"/>
          <w:szCs w:val="24"/>
        </w:rPr>
      </w:pPr>
    </w:p>
    <w:p w14:paraId="56D62E86" w14:textId="77777777" w:rsidR="00593A8C" w:rsidRDefault="00593A8C" w:rsidP="00593A8C">
      <w:pPr>
        <w:jc w:val="both"/>
        <w:rPr>
          <w:rFonts w:ascii="Arial" w:hAnsi="Arial" w:cs="Arial"/>
          <w:i/>
          <w:iCs/>
          <w:sz w:val="24"/>
          <w:szCs w:val="24"/>
        </w:rPr>
      </w:pPr>
      <w:r w:rsidRPr="00A52208">
        <w:rPr>
          <w:rFonts w:ascii="Arial" w:hAnsi="Arial" w:cs="Arial"/>
          <w:b/>
          <w:bCs/>
          <w:sz w:val="24"/>
          <w:szCs w:val="24"/>
        </w:rPr>
        <w:t>C. EDGAR JOEL SALVADOR BAUTISTA. –</w:t>
      </w:r>
      <w:r w:rsidRPr="009A5529">
        <w:rPr>
          <w:rFonts w:ascii="Arial" w:hAnsi="Arial" w:cs="Arial"/>
          <w:b/>
          <w:bCs/>
          <w:i/>
          <w:iCs/>
          <w:sz w:val="24"/>
          <w:szCs w:val="24"/>
        </w:rPr>
        <w:t>“</w:t>
      </w:r>
      <w:r>
        <w:rPr>
          <w:rFonts w:ascii="Arial" w:hAnsi="Arial" w:cs="Arial"/>
          <w:i/>
          <w:iCs/>
          <w:sz w:val="24"/>
          <w:szCs w:val="24"/>
        </w:rPr>
        <w:t>Es el general verdad?”.</w:t>
      </w:r>
    </w:p>
    <w:p w14:paraId="7A012EAF" w14:textId="77777777" w:rsidR="00593A8C" w:rsidRDefault="00593A8C" w:rsidP="00593A8C">
      <w:pPr>
        <w:jc w:val="both"/>
        <w:rPr>
          <w:rFonts w:ascii="Arial" w:hAnsi="Arial" w:cs="Arial"/>
          <w:i/>
          <w:iCs/>
          <w:sz w:val="24"/>
          <w:szCs w:val="24"/>
        </w:rPr>
      </w:pPr>
    </w:p>
    <w:p w14:paraId="083D4FBB" w14:textId="5D7C98F8" w:rsidR="00593A8C" w:rsidRDefault="00593A8C" w:rsidP="00593A8C">
      <w:pPr>
        <w:jc w:val="both"/>
      </w:pPr>
      <w:r w:rsidRPr="00B20975">
        <w:rPr>
          <w:rFonts w:ascii="Arial" w:hAnsi="Arial" w:cs="Arial"/>
          <w:b/>
          <w:sz w:val="24"/>
        </w:rPr>
        <w:t xml:space="preserve">C. JORGE DE JESÚS JUÁREZ PARRA. </w:t>
      </w:r>
      <w:r>
        <w:rPr>
          <w:rFonts w:ascii="Arial" w:hAnsi="Arial" w:cs="Arial"/>
          <w:b/>
          <w:sz w:val="24"/>
        </w:rPr>
        <w:t xml:space="preserve">– </w:t>
      </w:r>
      <w:r w:rsidRPr="00593A8C">
        <w:rPr>
          <w:rFonts w:ascii="Arial" w:hAnsi="Arial" w:cs="Arial"/>
          <w:b/>
          <w:i/>
          <w:iCs/>
          <w:sz w:val="24"/>
          <w:szCs w:val="24"/>
        </w:rPr>
        <w:t>“</w:t>
      </w:r>
      <w:r w:rsidRPr="00593A8C">
        <w:rPr>
          <w:rFonts w:ascii="Arial" w:hAnsi="Arial" w:cs="Arial"/>
          <w:i/>
          <w:iCs/>
          <w:sz w:val="24"/>
          <w:szCs w:val="24"/>
        </w:rPr>
        <w:t>si, es el general es lo que vamos a pasar dentro de las modificaciones del presupuesto como proyecto, ¿alguna otra cosa? algún tema?, también quiero contestar algo este Jesús tú hiciste una observación el otro día en donde hablábamos de las plazas que son temporales y a un presupuesto por ahí va a darte cuenta que viene correcto del tema y le voy a pedir a Vicky que me que me dé la explicación de ese tema para contestarte correctamente Jesús.</w:t>
      </w:r>
    </w:p>
    <w:p w14:paraId="44621275" w14:textId="332865E4" w:rsidR="00593A8C" w:rsidRDefault="00593A8C" w:rsidP="00593A8C">
      <w:pPr>
        <w:jc w:val="both"/>
        <w:rPr>
          <w:rFonts w:ascii="Arial" w:hAnsi="Arial" w:cs="Arial"/>
          <w:b/>
          <w:sz w:val="24"/>
        </w:rPr>
      </w:pPr>
    </w:p>
    <w:p w14:paraId="262DB6F9" w14:textId="09143FDE" w:rsidR="00593A8C" w:rsidRDefault="00593A8C" w:rsidP="00593A8C">
      <w:pPr>
        <w:jc w:val="both"/>
        <w:rPr>
          <w:rFonts w:ascii="Arial" w:hAnsi="Arial" w:cs="Arial"/>
          <w:bCs/>
          <w:i/>
          <w:iCs/>
          <w:sz w:val="24"/>
        </w:rPr>
      </w:pPr>
      <w:r w:rsidRPr="00B20975">
        <w:rPr>
          <w:rFonts w:ascii="Arial" w:hAnsi="Arial" w:cs="Arial"/>
          <w:b/>
          <w:sz w:val="24"/>
        </w:rPr>
        <w:t>C.</w:t>
      </w:r>
      <w:r>
        <w:rPr>
          <w:rFonts w:ascii="Arial" w:hAnsi="Arial" w:cs="Arial"/>
          <w:b/>
          <w:sz w:val="24"/>
        </w:rPr>
        <w:t xml:space="preserve"> VIC</w:t>
      </w:r>
      <w:r w:rsidR="00FB7991">
        <w:rPr>
          <w:rFonts w:ascii="Arial" w:hAnsi="Arial" w:cs="Arial"/>
          <w:b/>
          <w:sz w:val="24"/>
        </w:rPr>
        <w:t>TORIA GARCÍA CONTRERAS</w:t>
      </w:r>
      <w:r>
        <w:rPr>
          <w:rFonts w:ascii="Arial" w:hAnsi="Arial" w:cs="Arial"/>
          <w:b/>
          <w:sz w:val="24"/>
        </w:rPr>
        <w:t xml:space="preserve">. – </w:t>
      </w:r>
      <w:r w:rsidRPr="00A5093B">
        <w:rPr>
          <w:rFonts w:ascii="Arial" w:hAnsi="Arial" w:cs="Arial"/>
          <w:bCs/>
          <w:i/>
          <w:iCs/>
          <w:sz w:val="24"/>
        </w:rPr>
        <w:t>“</w:t>
      </w:r>
      <w:r w:rsidR="00A5093B">
        <w:rPr>
          <w:rFonts w:ascii="Arial" w:hAnsi="Arial" w:cs="Arial"/>
          <w:bCs/>
          <w:i/>
          <w:iCs/>
          <w:sz w:val="24"/>
        </w:rPr>
        <w:t>E</w:t>
      </w:r>
      <w:r w:rsidR="00A5093B" w:rsidRPr="00A5093B">
        <w:rPr>
          <w:rFonts w:ascii="Arial" w:hAnsi="Arial" w:cs="Arial"/>
          <w:bCs/>
          <w:i/>
          <w:iCs/>
          <w:sz w:val="24"/>
        </w:rPr>
        <w:t xml:space="preserve">ste en la primera sesión usted </w:t>
      </w:r>
      <w:r w:rsidR="00A5093B">
        <w:rPr>
          <w:rFonts w:ascii="Arial" w:hAnsi="Arial" w:cs="Arial"/>
          <w:bCs/>
          <w:i/>
          <w:iCs/>
          <w:sz w:val="24"/>
        </w:rPr>
        <w:t>R</w:t>
      </w:r>
      <w:r w:rsidR="00A5093B" w:rsidRPr="00A5093B">
        <w:rPr>
          <w:rFonts w:ascii="Arial" w:hAnsi="Arial" w:cs="Arial"/>
          <w:bCs/>
          <w:i/>
          <w:iCs/>
          <w:sz w:val="24"/>
        </w:rPr>
        <w:t xml:space="preserve">egidor </w:t>
      </w:r>
      <w:r w:rsidR="00A5093B">
        <w:rPr>
          <w:rFonts w:ascii="Arial" w:hAnsi="Arial" w:cs="Arial"/>
          <w:bCs/>
          <w:i/>
          <w:iCs/>
          <w:sz w:val="24"/>
        </w:rPr>
        <w:t>hizo</w:t>
      </w:r>
      <w:r w:rsidR="00A5093B" w:rsidRPr="00A5093B">
        <w:rPr>
          <w:rFonts w:ascii="Arial" w:hAnsi="Arial" w:cs="Arial"/>
          <w:bCs/>
          <w:i/>
          <w:iCs/>
          <w:sz w:val="24"/>
        </w:rPr>
        <w:t xml:space="preserve"> una observación con relación a la inscripción de comunicación social de donde hay una persona que dice que tiene un sueldo de 2,875 y una percepción anual de 33,418 pesos, no sé si recuerda que le comente que esa plaza pertenecía  a las plazas temporales que se dejaron por tres meses que es octubre, noviembre y </w:t>
      </w:r>
      <w:r w:rsidR="00A5093B" w:rsidRPr="00A5093B">
        <w:rPr>
          <w:rFonts w:ascii="Arial" w:hAnsi="Arial" w:cs="Arial"/>
          <w:bCs/>
          <w:i/>
          <w:iCs/>
          <w:sz w:val="24"/>
        </w:rPr>
        <w:lastRenderedPageBreak/>
        <w:t>diciembre ahora por el cambio de administración por las personas que tienen licencia sindical, nada más que hay un detalle esos 2,785 no es correcto ese no es el sueldo mensual</w:t>
      </w:r>
      <w:r w:rsidR="00A5093B">
        <w:rPr>
          <w:rFonts w:ascii="Arial" w:hAnsi="Arial" w:cs="Arial"/>
          <w:bCs/>
          <w:i/>
          <w:iCs/>
          <w:sz w:val="24"/>
        </w:rPr>
        <w:t>,</w:t>
      </w:r>
      <w:r w:rsidR="00A5093B" w:rsidRPr="00A5093B">
        <w:rPr>
          <w:rFonts w:ascii="Arial" w:hAnsi="Arial" w:cs="Arial"/>
          <w:bCs/>
          <w:i/>
          <w:iCs/>
          <w:sz w:val="24"/>
        </w:rPr>
        <w:t xml:space="preserve"> entonces el licenciado Alfonso de nómina le van a decir que es lo que sucedió</w:t>
      </w:r>
      <w:r w:rsidR="00A5093B">
        <w:rPr>
          <w:rFonts w:ascii="Arial" w:hAnsi="Arial" w:cs="Arial"/>
          <w:bCs/>
          <w:i/>
          <w:iCs/>
          <w:sz w:val="24"/>
        </w:rPr>
        <w:t>,</w:t>
      </w:r>
      <w:r w:rsidR="00A5093B" w:rsidRPr="00A5093B">
        <w:rPr>
          <w:rFonts w:ascii="Arial" w:hAnsi="Arial" w:cs="Arial"/>
          <w:bCs/>
          <w:i/>
          <w:iCs/>
          <w:sz w:val="24"/>
        </w:rPr>
        <w:t xml:space="preserve"> el presupuesto total es correcto nada más que la división tenía que haber </w:t>
      </w:r>
      <w:r w:rsidR="00A5093B">
        <w:rPr>
          <w:rFonts w:ascii="Arial" w:hAnsi="Arial" w:cs="Arial"/>
          <w:bCs/>
          <w:i/>
          <w:iCs/>
          <w:sz w:val="24"/>
        </w:rPr>
        <w:t>hecho</w:t>
      </w:r>
      <w:r w:rsidR="00A5093B" w:rsidRPr="00A5093B">
        <w:rPr>
          <w:rFonts w:ascii="Arial" w:hAnsi="Arial" w:cs="Arial"/>
          <w:bCs/>
          <w:i/>
          <w:iCs/>
          <w:sz w:val="24"/>
        </w:rPr>
        <w:t xml:space="preserve"> los 33 entre 3 meses y aquí está entre doce pero es una situación técnica”.</w:t>
      </w:r>
    </w:p>
    <w:p w14:paraId="68E2DBF2" w14:textId="621CCADF" w:rsidR="00D617CE" w:rsidRDefault="00D617CE" w:rsidP="00593A8C">
      <w:pPr>
        <w:jc w:val="both"/>
        <w:rPr>
          <w:rFonts w:ascii="Arial" w:hAnsi="Arial" w:cs="Arial"/>
          <w:bCs/>
          <w:i/>
          <w:iCs/>
          <w:sz w:val="24"/>
        </w:rPr>
      </w:pPr>
    </w:p>
    <w:p w14:paraId="059FC5CD" w14:textId="5D73F574" w:rsidR="00D617CE" w:rsidRDefault="00D617CE" w:rsidP="00593A8C">
      <w:pPr>
        <w:jc w:val="both"/>
        <w:rPr>
          <w:rFonts w:ascii="Arial" w:hAnsi="Arial" w:cs="Arial"/>
          <w:bCs/>
          <w:i/>
          <w:iCs/>
          <w:sz w:val="24"/>
        </w:rPr>
      </w:pPr>
    </w:p>
    <w:p w14:paraId="449C54E2" w14:textId="77777777" w:rsidR="00D617CE" w:rsidRDefault="00D617CE" w:rsidP="00593A8C">
      <w:pPr>
        <w:jc w:val="both"/>
        <w:rPr>
          <w:rFonts w:ascii="Arial" w:hAnsi="Arial" w:cs="Arial"/>
          <w:bCs/>
          <w:i/>
          <w:iCs/>
          <w:sz w:val="24"/>
        </w:rPr>
      </w:pPr>
    </w:p>
    <w:p w14:paraId="0036572E" w14:textId="3FBB36C9" w:rsidR="00A5093B" w:rsidRDefault="00A5093B" w:rsidP="00593A8C">
      <w:pPr>
        <w:jc w:val="both"/>
        <w:rPr>
          <w:rFonts w:ascii="Arial" w:hAnsi="Arial" w:cs="Arial"/>
          <w:bCs/>
          <w:i/>
          <w:iCs/>
          <w:sz w:val="24"/>
        </w:rPr>
      </w:pPr>
    </w:p>
    <w:p w14:paraId="56E89FBB" w14:textId="3E0361D3" w:rsidR="00A5093B" w:rsidRDefault="00A5093B" w:rsidP="00A5093B">
      <w:pPr>
        <w:jc w:val="both"/>
      </w:pPr>
      <w:r w:rsidRPr="00B20975">
        <w:rPr>
          <w:rFonts w:ascii="Arial" w:hAnsi="Arial" w:cs="Arial"/>
          <w:b/>
          <w:sz w:val="24"/>
        </w:rPr>
        <w:t>C.</w:t>
      </w:r>
      <w:r>
        <w:rPr>
          <w:rFonts w:ascii="Arial" w:hAnsi="Arial" w:cs="Arial"/>
          <w:b/>
          <w:sz w:val="24"/>
        </w:rPr>
        <w:t xml:space="preserve"> JESÚS RAMÍREZ SÁNCHEZ. – </w:t>
      </w:r>
      <w:r w:rsidRPr="00A5093B">
        <w:rPr>
          <w:rFonts w:ascii="Arial" w:hAnsi="Arial" w:cs="Arial"/>
          <w:b/>
          <w:i/>
          <w:iCs/>
          <w:sz w:val="24"/>
          <w:szCs w:val="24"/>
        </w:rPr>
        <w:t>“</w:t>
      </w:r>
      <w:r>
        <w:rPr>
          <w:rFonts w:ascii="Arial" w:hAnsi="Arial" w:cs="Arial"/>
          <w:i/>
          <w:iCs/>
          <w:sz w:val="24"/>
          <w:szCs w:val="24"/>
        </w:rPr>
        <w:t>E</w:t>
      </w:r>
      <w:r w:rsidRPr="00A5093B">
        <w:rPr>
          <w:rFonts w:ascii="Arial" w:hAnsi="Arial" w:cs="Arial"/>
          <w:i/>
          <w:iCs/>
          <w:sz w:val="24"/>
          <w:szCs w:val="24"/>
        </w:rPr>
        <w:t>s una situación de formulación dentro del documento que se pasa para la auditoría porque tenemos este un formato que nos manda la auditoría de alguna manera pues este ahí estuvo el error”.</w:t>
      </w:r>
    </w:p>
    <w:p w14:paraId="0C3183E8" w14:textId="3544B043" w:rsidR="00A5093B" w:rsidRPr="00A5093B" w:rsidRDefault="00A5093B" w:rsidP="00593A8C">
      <w:pPr>
        <w:jc w:val="both"/>
        <w:rPr>
          <w:rFonts w:ascii="Arial" w:hAnsi="Arial" w:cs="Arial"/>
          <w:bCs/>
          <w:sz w:val="24"/>
        </w:rPr>
      </w:pPr>
    </w:p>
    <w:p w14:paraId="1D0F1A06" w14:textId="1F8CD4C7" w:rsidR="00A5093B" w:rsidRDefault="00A5093B" w:rsidP="00A5093B">
      <w:pPr>
        <w:rPr>
          <w:rFonts w:ascii="Arial" w:hAnsi="Arial" w:cs="Arial"/>
          <w:i/>
          <w:iCs/>
          <w:sz w:val="24"/>
          <w:szCs w:val="24"/>
        </w:rPr>
      </w:pPr>
      <w:r w:rsidRPr="00B20975">
        <w:rPr>
          <w:rFonts w:ascii="Arial" w:hAnsi="Arial" w:cs="Arial"/>
          <w:b/>
          <w:sz w:val="24"/>
        </w:rPr>
        <w:t xml:space="preserve">C. JORGE DE JESÚS JUÁREZ PARRA. </w:t>
      </w:r>
      <w:r>
        <w:rPr>
          <w:rFonts w:ascii="Arial" w:hAnsi="Arial" w:cs="Arial"/>
          <w:b/>
          <w:sz w:val="24"/>
        </w:rPr>
        <w:t xml:space="preserve">– </w:t>
      </w:r>
      <w:r w:rsidRPr="00A5093B">
        <w:rPr>
          <w:rFonts w:ascii="Arial" w:hAnsi="Arial" w:cs="Arial"/>
          <w:bCs/>
          <w:i/>
          <w:iCs/>
          <w:sz w:val="24"/>
          <w:szCs w:val="24"/>
        </w:rPr>
        <w:t>“De</w:t>
      </w:r>
      <w:r w:rsidRPr="00A5093B">
        <w:rPr>
          <w:rFonts w:ascii="Arial" w:hAnsi="Arial" w:cs="Arial"/>
          <w:i/>
          <w:iCs/>
          <w:sz w:val="24"/>
          <w:szCs w:val="24"/>
        </w:rPr>
        <w:t xml:space="preserve"> una vez hicimos la corrección de hecho les estamos pasando ya con esa corrección, el total no está modificado el total estaba correcto porque son dos columnas y el total estaba correcto la otra columna era que tenía el error”.</w:t>
      </w:r>
    </w:p>
    <w:p w14:paraId="78CBAA22" w14:textId="384AE45F" w:rsidR="00A5093B" w:rsidRDefault="00A5093B" w:rsidP="00A5093B">
      <w:pPr>
        <w:rPr>
          <w:rFonts w:ascii="Arial" w:hAnsi="Arial" w:cs="Arial"/>
          <w:i/>
          <w:iCs/>
          <w:sz w:val="24"/>
          <w:szCs w:val="24"/>
        </w:rPr>
      </w:pPr>
    </w:p>
    <w:p w14:paraId="3E915AE0" w14:textId="55EFBC83" w:rsidR="00A5093B" w:rsidRDefault="00A5093B" w:rsidP="00A5093B">
      <w:r w:rsidRPr="00B20975">
        <w:rPr>
          <w:rFonts w:ascii="Arial" w:hAnsi="Arial" w:cs="Arial"/>
          <w:b/>
          <w:sz w:val="24"/>
        </w:rPr>
        <w:t>C.</w:t>
      </w:r>
      <w:r>
        <w:rPr>
          <w:rFonts w:ascii="Arial" w:hAnsi="Arial" w:cs="Arial"/>
          <w:b/>
          <w:sz w:val="24"/>
        </w:rPr>
        <w:t xml:space="preserve"> JESÚS RAMÍREZ SÁNCHEZ. – </w:t>
      </w:r>
      <w:r w:rsidRPr="00A5093B">
        <w:rPr>
          <w:rFonts w:ascii="Arial" w:hAnsi="Arial" w:cs="Arial"/>
          <w:b/>
          <w:i/>
          <w:iCs/>
          <w:sz w:val="24"/>
          <w:szCs w:val="24"/>
        </w:rPr>
        <w:t>“</w:t>
      </w:r>
      <w:r w:rsidRPr="00A5093B">
        <w:rPr>
          <w:rFonts w:ascii="Arial" w:hAnsi="Arial" w:cs="Arial"/>
          <w:i/>
          <w:iCs/>
          <w:sz w:val="24"/>
          <w:szCs w:val="24"/>
        </w:rPr>
        <w:t>Si hice esa observación porque en el 2023 no venía”.</w:t>
      </w:r>
      <w:r w:rsidRPr="00A5093B">
        <w:rPr>
          <w:i/>
          <w:iCs/>
        </w:rPr>
        <w:t xml:space="preserve">  </w:t>
      </w:r>
    </w:p>
    <w:p w14:paraId="4BF02777" w14:textId="69580AA1" w:rsidR="00A5093B" w:rsidRDefault="00A5093B" w:rsidP="00A5093B">
      <w:pPr>
        <w:rPr>
          <w:rFonts w:ascii="Arial" w:hAnsi="Arial" w:cs="Arial"/>
          <w:b/>
          <w:sz w:val="24"/>
        </w:rPr>
      </w:pPr>
    </w:p>
    <w:p w14:paraId="2C27DA78" w14:textId="26B27F72" w:rsidR="00A5093B" w:rsidRPr="00A5093B" w:rsidRDefault="00A5093B" w:rsidP="00A5093B">
      <w:pPr>
        <w:jc w:val="both"/>
        <w:rPr>
          <w:i/>
          <w:iCs/>
        </w:rPr>
      </w:pPr>
      <w:r w:rsidRPr="00B20975">
        <w:rPr>
          <w:rFonts w:ascii="Arial" w:hAnsi="Arial" w:cs="Arial"/>
          <w:b/>
          <w:sz w:val="24"/>
        </w:rPr>
        <w:t>C.</w:t>
      </w:r>
      <w:r>
        <w:rPr>
          <w:rFonts w:ascii="Arial" w:hAnsi="Arial" w:cs="Arial"/>
          <w:b/>
          <w:sz w:val="24"/>
        </w:rPr>
        <w:t xml:space="preserve"> VIC</w:t>
      </w:r>
      <w:r w:rsidR="00FB7991">
        <w:rPr>
          <w:rFonts w:ascii="Arial" w:hAnsi="Arial" w:cs="Arial"/>
          <w:b/>
          <w:sz w:val="24"/>
        </w:rPr>
        <w:t>TORIA GARCÍA CONTRERAS</w:t>
      </w:r>
      <w:r>
        <w:rPr>
          <w:rFonts w:ascii="Arial" w:hAnsi="Arial" w:cs="Arial"/>
          <w:b/>
          <w:sz w:val="24"/>
        </w:rPr>
        <w:t xml:space="preserve"> – </w:t>
      </w:r>
      <w:r w:rsidRPr="00A5093B">
        <w:rPr>
          <w:rFonts w:ascii="Arial" w:hAnsi="Arial" w:cs="Arial"/>
          <w:bCs/>
          <w:i/>
          <w:iCs/>
          <w:sz w:val="24"/>
        </w:rPr>
        <w:t>“</w:t>
      </w:r>
      <w:r>
        <w:rPr>
          <w:rFonts w:ascii="Arial" w:hAnsi="Arial" w:cs="Arial"/>
          <w:bCs/>
          <w:i/>
          <w:iCs/>
          <w:sz w:val="24"/>
        </w:rPr>
        <w:t>O</w:t>
      </w:r>
      <w:r w:rsidRPr="00A5093B">
        <w:rPr>
          <w:rFonts w:ascii="Arial" w:hAnsi="Arial" w:cs="Arial"/>
          <w:bCs/>
          <w:i/>
          <w:iCs/>
          <w:sz w:val="24"/>
        </w:rPr>
        <w:t xml:space="preserve"> sea una plaza se debe de constituir por 12 meses entonces </w:t>
      </w:r>
      <w:r>
        <w:rPr>
          <w:rFonts w:ascii="Arial" w:hAnsi="Arial" w:cs="Arial"/>
          <w:bCs/>
          <w:i/>
          <w:iCs/>
          <w:sz w:val="24"/>
        </w:rPr>
        <w:t>e</w:t>
      </w:r>
      <w:r w:rsidRPr="00A5093B">
        <w:rPr>
          <w:rFonts w:ascii="Arial" w:hAnsi="Arial" w:cs="Arial"/>
          <w:bCs/>
          <w:i/>
          <w:iCs/>
          <w:sz w:val="24"/>
        </w:rPr>
        <w:t xml:space="preserve">se fue en realidad pues es una situación involuntaria pero presupuestalmente no hay modificación alguna, nada más digo por si lo constatan esa es la diferencia que hay </w:t>
      </w:r>
      <w:r w:rsidR="008526E3" w:rsidRPr="00A5093B">
        <w:rPr>
          <w:rFonts w:ascii="Arial" w:hAnsi="Arial" w:cs="Arial"/>
          <w:bCs/>
          <w:i/>
          <w:iCs/>
          <w:sz w:val="24"/>
        </w:rPr>
        <w:t>porque,</w:t>
      </w:r>
      <w:r w:rsidRPr="00A5093B">
        <w:rPr>
          <w:rFonts w:ascii="Arial" w:hAnsi="Arial" w:cs="Arial"/>
          <w:bCs/>
          <w:i/>
          <w:iCs/>
          <w:sz w:val="24"/>
        </w:rPr>
        <w:t xml:space="preserve"> así como usted comento que había varios efectivamente son los 50 o algo </w:t>
      </w:r>
      <w:r w:rsidR="008526E3" w:rsidRPr="00A5093B">
        <w:rPr>
          <w:rFonts w:ascii="Arial" w:hAnsi="Arial" w:cs="Arial"/>
          <w:bCs/>
          <w:i/>
          <w:iCs/>
          <w:sz w:val="24"/>
        </w:rPr>
        <w:t>así que</w:t>
      </w:r>
      <w:r w:rsidRPr="00A5093B">
        <w:rPr>
          <w:rFonts w:ascii="Arial" w:hAnsi="Arial" w:cs="Arial"/>
          <w:bCs/>
          <w:i/>
          <w:iCs/>
          <w:sz w:val="24"/>
        </w:rPr>
        <w:t xml:space="preserve"> se </w:t>
      </w:r>
      <w:r w:rsidR="008526E3" w:rsidRPr="00A5093B">
        <w:rPr>
          <w:rFonts w:ascii="Arial" w:hAnsi="Arial" w:cs="Arial"/>
          <w:bCs/>
          <w:i/>
          <w:iCs/>
          <w:sz w:val="24"/>
        </w:rPr>
        <w:t>dieron,</w:t>
      </w:r>
      <w:r w:rsidRPr="00A5093B">
        <w:rPr>
          <w:rFonts w:ascii="Arial" w:hAnsi="Arial" w:cs="Arial"/>
          <w:bCs/>
          <w:i/>
          <w:iCs/>
          <w:sz w:val="24"/>
        </w:rPr>
        <w:t xml:space="preserve"> pero ya los va a visualizar tanto en la nómina general como en la nómina de eventuales que ya </w:t>
      </w:r>
      <w:r w:rsidR="008526E3" w:rsidRPr="00A5093B">
        <w:rPr>
          <w:rFonts w:ascii="Arial" w:hAnsi="Arial" w:cs="Arial"/>
          <w:bCs/>
          <w:i/>
          <w:iCs/>
          <w:sz w:val="24"/>
        </w:rPr>
        <w:t>está</w:t>
      </w:r>
      <w:r w:rsidRPr="00A5093B">
        <w:rPr>
          <w:rFonts w:ascii="Arial" w:hAnsi="Arial" w:cs="Arial"/>
          <w:bCs/>
          <w:i/>
          <w:iCs/>
          <w:sz w:val="24"/>
        </w:rPr>
        <w:t xml:space="preserve"> corregido”.</w:t>
      </w:r>
    </w:p>
    <w:p w14:paraId="6F56F9BB" w14:textId="1E537EEC" w:rsidR="00593A8C" w:rsidRDefault="00593A8C" w:rsidP="00593A8C">
      <w:pPr>
        <w:jc w:val="both"/>
        <w:rPr>
          <w:rFonts w:ascii="Arial" w:hAnsi="Arial" w:cs="Arial"/>
          <w:b/>
          <w:sz w:val="24"/>
        </w:rPr>
      </w:pPr>
    </w:p>
    <w:p w14:paraId="482AD9C3" w14:textId="78770F35" w:rsidR="008526E3" w:rsidRDefault="008526E3" w:rsidP="00593A8C">
      <w:pPr>
        <w:jc w:val="both"/>
        <w:rPr>
          <w:rFonts w:ascii="Arial" w:hAnsi="Arial" w:cs="Arial"/>
          <w:sz w:val="24"/>
          <w:szCs w:val="24"/>
        </w:rPr>
      </w:pPr>
      <w:r w:rsidRPr="00B20975">
        <w:rPr>
          <w:rFonts w:ascii="Arial" w:hAnsi="Arial" w:cs="Arial"/>
          <w:b/>
          <w:sz w:val="24"/>
        </w:rPr>
        <w:t xml:space="preserve">C. JORGE DE JESÚS JUÁREZ PARRA. </w:t>
      </w:r>
      <w:r>
        <w:rPr>
          <w:rFonts w:ascii="Arial" w:hAnsi="Arial" w:cs="Arial"/>
          <w:b/>
          <w:sz w:val="24"/>
        </w:rPr>
        <w:t xml:space="preserve">– </w:t>
      </w:r>
      <w:r w:rsidRPr="008526E3">
        <w:rPr>
          <w:rFonts w:ascii="Arial" w:hAnsi="Arial" w:cs="Arial"/>
          <w:bCs/>
          <w:sz w:val="24"/>
          <w:szCs w:val="24"/>
        </w:rPr>
        <w:t>“</w:t>
      </w:r>
      <w:r>
        <w:rPr>
          <w:rFonts w:ascii="Arial" w:hAnsi="Arial" w:cs="Arial"/>
          <w:sz w:val="24"/>
          <w:szCs w:val="24"/>
        </w:rPr>
        <w:t>B</w:t>
      </w:r>
      <w:r w:rsidRPr="008526E3">
        <w:rPr>
          <w:rFonts w:ascii="Arial" w:hAnsi="Arial" w:cs="Arial"/>
          <w:sz w:val="24"/>
          <w:szCs w:val="24"/>
        </w:rPr>
        <w:t>ueno aclarando todo lo que viene siendo las dudas pues ya vimos el presupuesto, voy a someterlo a votación”.</w:t>
      </w:r>
    </w:p>
    <w:p w14:paraId="0A8F6C54" w14:textId="3B3B8099" w:rsidR="008526E3" w:rsidRDefault="008526E3" w:rsidP="00593A8C">
      <w:pPr>
        <w:jc w:val="both"/>
        <w:rPr>
          <w:rFonts w:ascii="Arial" w:hAnsi="Arial" w:cs="Arial"/>
          <w:sz w:val="24"/>
          <w:szCs w:val="24"/>
        </w:rPr>
      </w:pPr>
    </w:p>
    <w:p w14:paraId="0C1915FF" w14:textId="16822FDB" w:rsidR="00861C73" w:rsidRDefault="008526E3" w:rsidP="008526E3">
      <w:pPr>
        <w:jc w:val="both"/>
        <w:rPr>
          <w:rFonts w:ascii="Arial" w:hAnsi="Arial" w:cs="Arial"/>
          <w:i/>
          <w:iCs/>
          <w:sz w:val="24"/>
          <w:szCs w:val="24"/>
        </w:rPr>
      </w:pPr>
      <w:r w:rsidRPr="008526E3">
        <w:rPr>
          <w:rFonts w:ascii="Arial" w:hAnsi="Arial" w:cs="Arial"/>
          <w:b/>
          <w:bCs/>
          <w:sz w:val="24"/>
          <w:szCs w:val="24"/>
        </w:rPr>
        <w:t>C. ALEJANDRO BARRAGÁN CONTRERAS.</w:t>
      </w:r>
      <w:r>
        <w:rPr>
          <w:rFonts w:ascii="Arial" w:hAnsi="Arial" w:cs="Arial"/>
          <w:sz w:val="24"/>
          <w:szCs w:val="24"/>
        </w:rPr>
        <w:t xml:space="preserve"> – </w:t>
      </w:r>
      <w:r w:rsidRPr="008526E3">
        <w:rPr>
          <w:rFonts w:ascii="Arial" w:hAnsi="Arial" w:cs="Arial"/>
          <w:i/>
          <w:iCs/>
          <w:sz w:val="24"/>
          <w:szCs w:val="24"/>
        </w:rPr>
        <w:t xml:space="preserve">“Me gustaría aclarar y ser enfático de eso que se ha dicho poco todavía para el año 2022 hicimos un presupuesto que no es </w:t>
      </w:r>
      <w:r w:rsidR="00861C73">
        <w:rPr>
          <w:rFonts w:ascii="Arial" w:hAnsi="Arial" w:cs="Arial"/>
          <w:i/>
          <w:iCs/>
          <w:sz w:val="24"/>
          <w:szCs w:val="24"/>
        </w:rPr>
        <w:t>deficitario</w:t>
      </w:r>
      <w:r>
        <w:rPr>
          <w:rFonts w:ascii="Arial" w:hAnsi="Arial" w:cs="Arial"/>
          <w:i/>
          <w:iCs/>
          <w:sz w:val="24"/>
          <w:szCs w:val="24"/>
        </w:rPr>
        <w:t>,</w:t>
      </w:r>
      <w:r w:rsidRPr="008526E3">
        <w:rPr>
          <w:rFonts w:ascii="Arial" w:hAnsi="Arial" w:cs="Arial"/>
          <w:i/>
          <w:iCs/>
          <w:sz w:val="24"/>
          <w:szCs w:val="24"/>
        </w:rPr>
        <w:t xml:space="preserve"> el presupuesto de egresos para el año 2023</w:t>
      </w:r>
      <w:r w:rsidR="00861C73">
        <w:rPr>
          <w:rFonts w:ascii="Arial" w:hAnsi="Arial" w:cs="Arial"/>
          <w:i/>
          <w:iCs/>
          <w:sz w:val="24"/>
          <w:szCs w:val="24"/>
        </w:rPr>
        <w:t>,</w:t>
      </w:r>
      <w:r w:rsidRPr="008526E3">
        <w:rPr>
          <w:rFonts w:ascii="Arial" w:hAnsi="Arial" w:cs="Arial"/>
          <w:i/>
          <w:iCs/>
          <w:sz w:val="24"/>
          <w:szCs w:val="24"/>
        </w:rPr>
        <w:t xml:space="preserve"> es un presupuesto </w:t>
      </w:r>
      <w:r w:rsidRPr="008526E3">
        <w:rPr>
          <w:rFonts w:ascii="Arial" w:hAnsi="Arial" w:cs="Arial"/>
          <w:i/>
          <w:iCs/>
          <w:sz w:val="24"/>
          <w:szCs w:val="24"/>
        </w:rPr>
        <w:lastRenderedPageBreak/>
        <w:t xml:space="preserve">que no es deficitario, el presupuesto de egresos para el 2024 es un presupuesto que no es deficitario </w:t>
      </w:r>
      <w:r w:rsidR="00861C73">
        <w:rPr>
          <w:rFonts w:ascii="Arial" w:hAnsi="Arial" w:cs="Arial"/>
          <w:i/>
          <w:iCs/>
          <w:sz w:val="24"/>
          <w:szCs w:val="24"/>
        </w:rPr>
        <w:t>y</w:t>
      </w:r>
      <w:r w:rsidRPr="008526E3">
        <w:rPr>
          <w:rFonts w:ascii="Arial" w:hAnsi="Arial" w:cs="Arial"/>
          <w:i/>
          <w:iCs/>
          <w:sz w:val="24"/>
          <w:szCs w:val="24"/>
        </w:rPr>
        <w:t xml:space="preserve"> la verdad por lo menos en los últimos años era algo ese es un logro que pasaron varios gobiernos y que no lo pudieron hacer no lo pudieron lograr y hablando </w:t>
      </w:r>
      <w:r w:rsidR="00861C73">
        <w:rPr>
          <w:rFonts w:ascii="Arial" w:hAnsi="Arial" w:cs="Arial"/>
          <w:i/>
          <w:iCs/>
          <w:sz w:val="24"/>
          <w:szCs w:val="24"/>
        </w:rPr>
        <w:t>d</w:t>
      </w:r>
      <w:r w:rsidRPr="008526E3">
        <w:rPr>
          <w:rFonts w:ascii="Arial" w:hAnsi="Arial" w:cs="Arial"/>
          <w:i/>
          <w:iCs/>
          <w:sz w:val="24"/>
          <w:szCs w:val="24"/>
        </w:rPr>
        <w:t>igo no sé si ustedes se acuerdan porque los que se acuerdan pero parecía imposibl</w:t>
      </w:r>
      <w:r w:rsidR="00861C73">
        <w:rPr>
          <w:rFonts w:ascii="Arial" w:hAnsi="Arial" w:cs="Arial"/>
          <w:i/>
          <w:iCs/>
          <w:sz w:val="24"/>
          <w:szCs w:val="24"/>
        </w:rPr>
        <w:t xml:space="preserve">e </w:t>
      </w:r>
      <w:r w:rsidRPr="008526E3">
        <w:rPr>
          <w:rFonts w:ascii="Arial" w:hAnsi="Arial" w:cs="Arial"/>
          <w:i/>
          <w:iCs/>
          <w:sz w:val="24"/>
          <w:szCs w:val="24"/>
        </w:rPr>
        <w:t>completar el gasto representaba poner arreglándose participaciones</w:t>
      </w:r>
      <w:r w:rsidR="00861C73">
        <w:rPr>
          <w:rFonts w:ascii="Arial" w:hAnsi="Arial" w:cs="Arial"/>
          <w:i/>
          <w:iCs/>
          <w:sz w:val="24"/>
          <w:szCs w:val="24"/>
        </w:rPr>
        <w:t>,</w:t>
      </w:r>
      <w:r w:rsidRPr="008526E3">
        <w:rPr>
          <w:rFonts w:ascii="Arial" w:hAnsi="Arial" w:cs="Arial"/>
          <w:i/>
          <w:iCs/>
          <w:sz w:val="24"/>
          <w:szCs w:val="24"/>
        </w:rPr>
        <w:t xml:space="preserve"> representaba poner créditos, era deuda y seguimos pagando deuda</w:t>
      </w:r>
      <w:r w:rsidR="00861C73">
        <w:rPr>
          <w:rFonts w:ascii="Arial" w:hAnsi="Arial" w:cs="Arial"/>
          <w:i/>
          <w:iCs/>
          <w:sz w:val="24"/>
          <w:szCs w:val="24"/>
        </w:rPr>
        <w:t>.</w:t>
      </w:r>
    </w:p>
    <w:p w14:paraId="1B729BA2" w14:textId="16C95CBD" w:rsidR="00A414E7" w:rsidRDefault="00A414E7" w:rsidP="008526E3">
      <w:pPr>
        <w:jc w:val="both"/>
        <w:rPr>
          <w:rFonts w:ascii="Arial" w:hAnsi="Arial" w:cs="Arial"/>
          <w:i/>
          <w:iCs/>
          <w:sz w:val="24"/>
          <w:szCs w:val="24"/>
        </w:rPr>
      </w:pPr>
    </w:p>
    <w:p w14:paraId="45F76BB1" w14:textId="3FEB4582" w:rsidR="00A414E7" w:rsidRDefault="00A414E7" w:rsidP="008526E3">
      <w:pPr>
        <w:jc w:val="both"/>
        <w:rPr>
          <w:rFonts w:ascii="Arial" w:hAnsi="Arial" w:cs="Arial"/>
          <w:i/>
          <w:iCs/>
          <w:sz w:val="24"/>
          <w:szCs w:val="24"/>
        </w:rPr>
      </w:pPr>
    </w:p>
    <w:p w14:paraId="3FD66EC2" w14:textId="77777777" w:rsidR="00A414E7" w:rsidRDefault="00A414E7" w:rsidP="008526E3">
      <w:pPr>
        <w:jc w:val="both"/>
        <w:rPr>
          <w:rFonts w:ascii="Arial" w:hAnsi="Arial" w:cs="Arial"/>
          <w:i/>
          <w:iCs/>
          <w:sz w:val="24"/>
          <w:szCs w:val="24"/>
        </w:rPr>
      </w:pPr>
    </w:p>
    <w:p w14:paraId="7B070D6F" w14:textId="321C388A" w:rsidR="00E804F0" w:rsidRDefault="008526E3" w:rsidP="008526E3">
      <w:pPr>
        <w:jc w:val="both"/>
        <w:rPr>
          <w:rFonts w:ascii="Arial" w:hAnsi="Arial" w:cs="Arial"/>
          <w:i/>
          <w:iCs/>
          <w:sz w:val="24"/>
          <w:szCs w:val="24"/>
        </w:rPr>
      </w:pPr>
      <w:r w:rsidRPr="008526E3">
        <w:rPr>
          <w:rFonts w:ascii="Arial" w:hAnsi="Arial" w:cs="Arial"/>
          <w:i/>
          <w:iCs/>
          <w:sz w:val="24"/>
          <w:szCs w:val="24"/>
        </w:rPr>
        <w:t xml:space="preserve"> y me parece que es importante decirlo porque no solo estamos logrando un presupuesto de egresos saludable desde el primero que hicimos quiero ser enfático en eso insisto porque luego se presta a que se emiten opiniones irresponsables que confunden que denotan la falta de conocimiento de lo que está pasando en la </w:t>
      </w:r>
    </w:p>
    <w:p w14:paraId="4627B3FD" w14:textId="17DC571F" w:rsidR="00861C73" w:rsidRDefault="008526E3" w:rsidP="008526E3">
      <w:pPr>
        <w:jc w:val="both"/>
        <w:rPr>
          <w:rFonts w:ascii="Arial" w:hAnsi="Arial" w:cs="Arial"/>
          <w:i/>
          <w:iCs/>
          <w:sz w:val="24"/>
          <w:szCs w:val="24"/>
        </w:rPr>
      </w:pPr>
      <w:r w:rsidRPr="008526E3">
        <w:rPr>
          <w:rFonts w:ascii="Arial" w:hAnsi="Arial" w:cs="Arial"/>
          <w:i/>
          <w:iCs/>
          <w:sz w:val="24"/>
          <w:szCs w:val="24"/>
        </w:rPr>
        <w:t xml:space="preserve">administración pública municipal y para </w:t>
      </w:r>
      <w:r w:rsidR="00861C73" w:rsidRPr="008526E3">
        <w:rPr>
          <w:rFonts w:ascii="Arial" w:hAnsi="Arial" w:cs="Arial"/>
          <w:i/>
          <w:iCs/>
          <w:sz w:val="24"/>
          <w:szCs w:val="24"/>
        </w:rPr>
        <w:t>mí</w:t>
      </w:r>
      <w:r w:rsidRPr="008526E3">
        <w:rPr>
          <w:rFonts w:ascii="Arial" w:hAnsi="Arial" w:cs="Arial"/>
          <w:i/>
          <w:iCs/>
          <w:sz w:val="24"/>
          <w:szCs w:val="24"/>
        </w:rPr>
        <w:t xml:space="preserve"> es importante que quede claro </w:t>
      </w:r>
      <w:r w:rsidR="00861C73">
        <w:rPr>
          <w:rFonts w:ascii="Arial" w:hAnsi="Arial" w:cs="Arial"/>
          <w:i/>
          <w:iCs/>
          <w:sz w:val="24"/>
          <w:szCs w:val="24"/>
        </w:rPr>
        <w:t>e</w:t>
      </w:r>
      <w:r w:rsidRPr="008526E3">
        <w:rPr>
          <w:rFonts w:ascii="Arial" w:hAnsi="Arial" w:cs="Arial"/>
          <w:i/>
          <w:iCs/>
          <w:sz w:val="24"/>
          <w:szCs w:val="24"/>
        </w:rPr>
        <w:t xml:space="preserve">sto no se </w:t>
      </w:r>
      <w:r w:rsidR="00861C73" w:rsidRPr="008526E3">
        <w:rPr>
          <w:rFonts w:ascii="Arial" w:hAnsi="Arial" w:cs="Arial"/>
          <w:i/>
          <w:iCs/>
          <w:sz w:val="24"/>
          <w:szCs w:val="24"/>
        </w:rPr>
        <w:t>había</w:t>
      </w:r>
      <w:r w:rsidRPr="008526E3">
        <w:rPr>
          <w:rFonts w:ascii="Arial" w:hAnsi="Arial" w:cs="Arial"/>
          <w:i/>
          <w:iCs/>
          <w:sz w:val="24"/>
          <w:szCs w:val="24"/>
        </w:rPr>
        <w:t xml:space="preserve"> visto y hoy se está viendo y ya nos dimos cuenta que no es un asunto de casualidad o de accidente llevamos ya tres presupuestos de egresos  que no requieren de deuda que estamos ajustándonos al presupuesto de ingresos que estamos recaudando más y mejor y que estamos gastando más y mejor sin deudas sin apoyo de otras instancias de gobierno </w:t>
      </w:r>
      <w:r w:rsidR="00861C73">
        <w:rPr>
          <w:rFonts w:ascii="Arial" w:hAnsi="Arial" w:cs="Arial"/>
          <w:i/>
          <w:iCs/>
          <w:sz w:val="24"/>
          <w:szCs w:val="24"/>
        </w:rPr>
        <w:t>y</w:t>
      </w:r>
      <w:r w:rsidRPr="008526E3">
        <w:rPr>
          <w:rFonts w:ascii="Arial" w:hAnsi="Arial" w:cs="Arial"/>
          <w:i/>
          <w:iCs/>
          <w:sz w:val="24"/>
          <w:szCs w:val="24"/>
        </w:rPr>
        <w:t xml:space="preserve"> todavía dentro de ese presupuesto también hay que ser enfáticos yo no sé si todos tienen acceso a los registros pero también podemos ver que el capítulo quinto se ha violentado en estos últimos años también era muy común y parecía imposible que no pudiéramos identificar cuál es el tope del capítulo 1000 y en el año 2022</w:t>
      </w:r>
      <w:r w:rsidR="00861C73">
        <w:rPr>
          <w:rFonts w:ascii="Arial" w:hAnsi="Arial" w:cs="Arial"/>
          <w:i/>
          <w:iCs/>
          <w:sz w:val="24"/>
          <w:szCs w:val="24"/>
        </w:rPr>
        <w:t xml:space="preserve">, </w:t>
      </w:r>
      <w:r w:rsidRPr="008526E3">
        <w:rPr>
          <w:rFonts w:ascii="Arial" w:hAnsi="Arial" w:cs="Arial"/>
          <w:i/>
          <w:iCs/>
          <w:sz w:val="24"/>
          <w:szCs w:val="24"/>
        </w:rPr>
        <w:t>y en el año 2023 estamos demostrando que se puede respetar el capítulo 1000</w:t>
      </w:r>
      <w:r w:rsidR="00861C73">
        <w:rPr>
          <w:rFonts w:ascii="Arial" w:hAnsi="Arial" w:cs="Arial"/>
          <w:i/>
          <w:iCs/>
          <w:sz w:val="24"/>
          <w:szCs w:val="24"/>
        </w:rPr>
        <w:t>.</w:t>
      </w:r>
    </w:p>
    <w:p w14:paraId="7B735C44" w14:textId="7FB1D973" w:rsidR="00861C73" w:rsidRDefault="00861C73" w:rsidP="008526E3">
      <w:pPr>
        <w:jc w:val="both"/>
        <w:rPr>
          <w:rFonts w:ascii="Arial" w:hAnsi="Arial" w:cs="Arial"/>
          <w:i/>
          <w:iCs/>
          <w:sz w:val="24"/>
          <w:szCs w:val="24"/>
        </w:rPr>
      </w:pPr>
      <w:r>
        <w:rPr>
          <w:rFonts w:ascii="Arial" w:hAnsi="Arial" w:cs="Arial"/>
          <w:i/>
          <w:iCs/>
          <w:sz w:val="24"/>
          <w:szCs w:val="24"/>
        </w:rPr>
        <w:t>A</w:t>
      </w:r>
      <w:r w:rsidR="008526E3" w:rsidRPr="008526E3">
        <w:rPr>
          <w:rFonts w:ascii="Arial" w:hAnsi="Arial" w:cs="Arial"/>
          <w:i/>
          <w:iCs/>
          <w:sz w:val="24"/>
          <w:szCs w:val="24"/>
        </w:rPr>
        <w:t xml:space="preserve"> pesar también</w:t>
      </w:r>
      <w:r>
        <w:rPr>
          <w:rFonts w:ascii="Arial" w:hAnsi="Arial" w:cs="Arial"/>
          <w:i/>
          <w:iCs/>
          <w:sz w:val="24"/>
          <w:szCs w:val="24"/>
        </w:rPr>
        <w:t>,</w:t>
      </w:r>
      <w:r w:rsidR="008526E3" w:rsidRPr="008526E3">
        <w:rPr>
          <w:rFonts w:ascii="Arial" w:hAnsi="Arial" w:cs="Arial"/>
          <w:i/>
          <w:iCs/>
          <w:sz w:val="24"/>
          <w:szCs w:val="24"/>
        </w:rPr>
        <w:t xml:space="preserve"> lo tengo que decir porque nadie lo dice pues a pesar de que en estas estos dos últimos años los presupuestos de egresos estamos pagando prestaciones a todos y Ipejal, seguro de vida, uniformes,  fíjense más sueldo más dinero estamos ganando capítulo 1000 y no nos pasamos el capítulo 1000 hubieron años no hace mucho </w:t>
      </w:r>
      <w:r>
        <w:rPr>
          <w:rFonts w:ascii="Arial" w:hAnsi="Arial" w:cs="Arial"/>
          <w:i/>
          <w:iCs/>
          <w:sz w:val="24"/>
          <w:szCs w:val="24"/>
        </w:rPr>
        <w:t>hagan</w:t>
      </w:r>
      <w:r w:rsidR="008526E3" w:rsidRPr="008526E3">
        <w:rPr>
          <w:rFonts w:ascii="Arial" w:hAnsi="Arial" w:cs="Arial"/>
          <w:i/>
          <w:iCs/>
          <w:sz w:val="24"/>
          <w:szCs w:val="24"/>
        </w:rPr>
        <w:t xml:space="preserve"> memoria donde se rebasaban hasta por más de 10 millones de pesos el capítulo 1000</w:t>
      </w:r>
      <w:r>
        <w:rPr>
          <w:rFonts w:ascii="Arial" w:hAnsi="Arial" w:cs="Arial"/>
          <w:i/>
          <w:iCs/>
          <w:sz w:val="24"/>
          <w:szCs w:val="24"/>
        </w:rPr>
        <w:t>,</w:t>
      </w:r>
      <w:r w:rsidR="008526E3" w:rsidRPr="008526E3">
        <w:rPr>
          <w:rFonts w:ascii="Arial" w:hAnsi="Arial" w:cs="Arial"/>
          <w:i/>
          <w:iCs/>
          <w:sz w:val="24"/>
          <w:szCs w:val="24"/>
        </w:rPr>
        <w:t xml:space="preserve"> y no pagaban Ipejal y no pagaban seguro de vida</w:t>
      </w:r>
      <w:r>
        <w:rPr>
          <w:rFonts w:ascii="Arial" w:hAnsi="Arial" w:cs="Arial"/>
          <w:i/>
          <w:iCs/>
          <w:sz w:val="24"/>
          <w:szCs w:val="24"/>
        </w:rPr>
        <w:t xml:space="preserve"> a</w:t>
      </w:r>
      <w:r w:rsidR="008526E3" w:rsidRPr="008526E3">
        <w:rPr>
          <w:rFonts w:ascii="Arial" w:hAnsi="Arial" w:cs="Arial"/>
          <w:i/>
          <w:iCs/>
          <w:sz w:val="24"/>
          <w:szCs w:val="24"/>
        </w:rPr>
        <w:t xml:space="preserve"> todos los trabajadores</w:t>
      </w:r>
      <w:r>
        <w:rPr>
          <w:rFonts w:ascii="Arial" w:hAnsi="Arial" w:cs="Arial"/>
          <w:i/>
          <w:iCs/>
          <w:sz w:val="24"/>
          <w:szCs w:val="24"/>
        </w:rPr>
        <w:t>,</w:t>
      </w:r>
      <w:r w:rsidR="008526E3" w:rsidRPr="008526E3">
        <w:rPr>
          <w:rFonts w:ascii="Arial" w:hAnsi="Arial" w:cs="Arial"/>
          <w:i/>
          <w:iCs/>
          <w:sz w:val="24"/>
          <w:szCs w:val="24"/>
        </w:rPr>
        <w:t xml:space="preserve"> pagaban tarde recuerden eso no se dice, no se reconoce había veces en los que la tesorería se rascaba las bolsas para para ajustar el pago de las quincenas</w:t>
      </w:r>
      <w:r>
        <w:rPr>
          <w:rFonts w:ascii="Arial" w:hAnsi="Arial" w:cs="Arial"/>
          <w:i/>
          <w:iCs/>
          <w:sz w:val="24"/>
          <w:szCs w:val="24"/>
        </w:rPr>
        <w:t>,</w:t>
      </w:r>
      <w:r w:rsidR="008526E3" w:rsidRPr="008526E3">
        <w:rPr>
          <w:rFonts w:ascii="Arial" w:hAnsi="Arial" w:cs="Arial"/>
          <w:i/>
          <w:iCs/>
          <w:sz w:val="24"/>
          <w:szCs w:val="24"/>
        </w:rPr>
        <w:t xml:space="preserve"> apurando a que las participaciones lleguen poco se habla de eso y creo que es importante que se diga porque vamos a votar un presupuesto de egresos que tiene muchas cualidades</w:t>
      </w:r>
      <w:r>
        <w:rPr>
          <w:rFonts w:ascii="Arial" w:hAnsi="Arial" w:cs="Arial"/>
          <w:i/>
          <w:iCs/>
          <w:sz w:val="24"/>
          <w:szCs w:val="24"/>
        </w:rPr>
        <w:t xml:space="preserve">, </w:t>
      </w:r>
      <w:r w:rsidR="008526E3" w:rsidRPr="008526E3">
        <w:rPr>
          <w:rFonts w:ascii="Arial" w:hAnsi="Arial" w:cs="Arial"/>
          <w:i/>
          <w:iCs/>
          <w:sz w:val="24"/>
          <w:szCs w:val="24"/>
        </w:rPr>
        <w:t>muchas cualidades de salud financiera muchas cualidades de diseño administrativo</w:t>
      </w:r>
      <w:r>
        <w:rPr>
          <w:rFonts w:ascii="Arial" w:hAnsi="Arial" w:cs="Arial"/>
          <w:i/>
          <w:iCs/>
          <w:sz w:val="24"/>
          <w:szCs w:val="24"/>
        </w:rPr>
        <w:t>,</w:t>
      </w:r>
      <w:r w:rsidR="008526E3" w:rsidRPr="008526E3">
        <w:rPr>
          <w:rFonts w:ascii="Arial" w:hAnsi="Arial" w:cs="Arial"/>
          <w:i/>
          <w:iCs/>
          <w:sz w:val="24"/>
          <w:szCs w:val="24"/>
        </w:rPr>
        <w:t xml:space="preserve"> muchas cualidades que parecían quiero ser enfático porque hay gente que no quiere oír muchas cualidades que parecía que no se podían lograr y se están logrando administraciones costeras</w:t>
      </w:r>
      <w:r>
        <w:rPr>
          <w:rFonts w:ascii="Arial" w:hAnsi="Arial" w:cs="Arial"/>
          <w:i/>
          <w:iCs/>
          <w:sz w:val="24"/>
          <w:szCs w:val="24"/>
        </w:rPr>
        <w:t>,</w:t>
      </w:r>
      <w:r w:rsidR="008526E3" w:rsidRPr="008526E3">
        <w:rPr>
          <w:rFonts w:ascii="Arial" w:hAnsi="Arial" w:cs="Arial"/>
          <w:i/>
          <w:iCs/>
          <w:sz w:val="24"/>
          <w:szCs w:val="24"/>
        </w:rPr>
        <w:t xml:space="preserve"> administraciones eficientes</w:t>
      </w:r>
      <w:r>
        <w:rPr>
          <w:rFonts w:ascii="Arial" w:hAnsi="Arial" w:cs="Arial"/>
          <w:i/>
          <w:iCs/>
          <w:sz w:val="24"/>
          <w:szCs w:val="24"/>
        </w:rPr>
        <w:t>,</w:t>
      </w:r>
      <w:r w:rsidR="008526E3" w:rsidRPr="008526E3">
        <w:rPr>
          <w:rFonts w:ascii="Arial" w:hAnsi="Arial" w:cs="Arial"/>
          <w:i/>
          <w:iCs/>
          <w:sz w:val="24"/>
          <w:szCs w:val="24"/>
        </w:rPr>
        <w:t xml:space="preserve"> administraciones qué privilegian en obra pública que </w:t>
      </w:r>
      <w:r w:rsidR="008526E3" w:rsidRPr="008526E3">
        <w:rPr>
          <w:rFonts w:ascii="Arial" w:hAnsi="Arial" w:cs="Arial"/>
          <w:i/>
          <w:iCs/>
          <w:sz w:val="24"/>
          <w:szCs w:val="24"/>
        </w:rPr>
        <w:lastRenderedPageBreak/>
        <w:t>tenga una inversión en equipamiento maquinaria herramientas y que reducen el tema del gasto corriente</w:t>
      </w:r>
      <w:r>
        <w:rPr>
          <w:rFonts w:ascii="Arial" w:hAnsi="Arial" w:cs="Arial"/>
          <w:i/>
          <w:iCs/>
          <w:sz w:val="24"/>
          <w:szCs w:val="24"/>
        </w:rPr>
        <w:t>;</w:t>
      </w:r>
      <w:r w:rsidR="008526E3" w:rsidRPr="008526E3">
        <w:rPr>
          <w:rFonts w:ascii="Arial" w:hAnsi="Arial" w:cs="Arial"/>
          <w:i/>
          <w:iCs/>
          <w:sz w:val="24"/>
          <w:szCs w:val="24"/>
        </w:rPr>
        <w:t xml:space="preserve"> estoy verdaderamente orgulloso del trabajo de mis compañeros del trabajo en equipo de la Hacienda municipal por supuesto todos sus departamentos del </w:t>
      </w:r>
      <w:r>
        <w:rPr>
          <w:rFonts w:ascii="Arial" w:hAnsi="Arial" w:cs="Arial"/>
          <w:i/>
          <w:iCs/>
          <w:sz w:val="24"/>
          <w:szCs w:val="24"/>
        </w:rPr>
        <w:t>g</w:t>
      </w:r>
      <w:r w:rsidR="008526E3" w:rsidRPr="008526E3">
        <w:rPr>
          <w:rFonts w:ascii="Arial" w:hAnsi="Arial" w:cs="Arial"/>
          <w:i/>
          <w:iCs/>
          <w:sz w:val="24"/>
          <w:szCs w:val="24"/>
        </w:rPr>
        <w:t xml:space="preserve">ran trabajo que se ha hecho en estos años y del </w:t>
      </w:r>
      <w:r>
        <w:rPr>
          <w:rFonts w:ascii="Arial" w:hAnsi="Arial" w:cs="Arial"/>
          <w:i/>
          <w:iCs/>
          <w:sz w:val="24"/>
          <w:szCs w:val="24"/>
        </w:rPr>
        <w:t>g</w:t>
      </w:r>
      <w:r w:rsidR="008526E3" w:rsidRPr="008526E3">
        <w:rPr>
          <w:rFonts w:ascii="Arial" w:hAnsi="Arial" w:cs="Arial"/>
          <w:i/>
          <w:iCs/>
          <w:sz w:val="24"/>
          <w:szCs w:val="24"/>
        </w:rPr>
        <w:t>ran trabajo que se hizo para el diseño de este presupuesto de egresos también estoy de verdad muy contento y muy orgulloso del trabajo que se ha venido haciendo en materia de administración de recursos humanos que se refleja en una plantilla que ahora tiene orden</w:t>
      </w:r>
      <w:r>
        <w:rPr>
          <w:rFonts w:ascii="Arial" w:hAnsi="Arial" w:cs="Arial"/>
          <w:i/>
          <w:iCs/>
          <w:sz w:val="24"/>
          <w:szCs w:val="24"/>
        </w:rPr>
        <w:t>.</w:t>
      </w:r>
    </w:p>
    <w:p w14:paraId="64F01061" w14:textId="68B13FF6" w:rsidR="00A414E7" w:rsidRDefault="00A414E7" w:rsidP="008526E3">
      <w:pPr>
        <w:jc w:val="both"/>
        <w:rPr>
          <w:rFonts w:ascii="Arial" w:hAnsi="Arial" w:cs="Arial"/>
          <w:i/>
          <w:iCs/>
          <w:sz w:val="24"/>
          <w:szCs w:val="24"/>
        </w:rPr>
      </w:pPr>
    </w:p>
    <w:p w14:paraId="72EFC1B1" w14:textId="72E690C5" w:rsidR="00A414E7" w:rsidRDefault="00A414E7" w:rsidP="008526E3">
      <w:pPr>
        <w:jc w:val="both"/>
        <w:rPr>
          <w:rFonts w:ascii="Arial" w:hAnsi="Arial" w:cs="Arial"/>
          <w:i/>
          <w:iCs/>
          <w:sz w:val="24"/>
          <w:szCs w:val="24"/>
        </w:rPr>
      </w:pPr>
    </w:p>
    <w:p w14:paraId="124CBDF2" w14:textId="77777777" w:rsidR="00A414E7" w:rsidRDefault="00A414E7" w:rsidP="008526E3">
      <w:pPr>
        <w:jc w:val="both"/>
        <w:rPr>
          <w:rFonts w:ascii="Arial" w:hAnsi="Arial" w:cs="Arial"/>
          <w:i/>
          <w:iCs/>
          <w:sz w:val="24"/>
          <w:szCs w:val="24"/>
        </w:rPr>
      </w:pPr>
    </w:p>
    <w:p w14:paraId="5B9755D7" w14:textId="77777777" w:rsidR="00E804F0" w:rsidRDefault="008526E3" w:rsidP="008526E3">
      <w:pPr>
        <w:jc w:val="both"/>
        <w:rPr>
          <w:rFonts w:ascii="Arial" w:hAnsi="Arial" w:cs="Arial"/>
          <w:i/>
          <w:iCs/>
          <w:sz w:val="24"/>
          <w:szCs w:val="24"/>
        </w:rPr>
      </w:pPr>
      <w:r w:rsidRPr="008526E3">
        <w:rPr>
          <w:rFonts w:ascii="Arial" w:hAnsi="Arial" w:cs="Arial"/>
          <w:i/>
          <w:iCs/>
          <w:sz w:val="24"/>
          <w:szCs w:val="24"/>
        </w:rPr>
        <w:t xml:space="preserve"> poco se ha dicho al respecto hoy tiene nuestra plantilla es más hoy existe una plantilla, tenemos niveles suficientes para poder echar en marcha estrategias de </w:t>
      </w:r>
      <w:r w:rsidR="00861C73" w:rsidRPr="008526E3">
        <w:rPr>
          <w:rFonts w:ascii="Arial" w:hAnsi="Arial" w:cs="Arial"/>
          <w:i/>
          <w:iCs/>
          <w:sz w:val="24"/>
          <w:szCs w:val="24"/>
        </w:rPr>
        <w:t>administración</w:t>
      </w:r>
      <w:r w:rsidRPr="008526E3">
        <w:rPr>
          <w:rFonts w:ascii="Arial" w:hAnsi="Arial" w:cs="Arial"/>
          <w:i/>
          <w:iCs/>
          <w:sz w:val="24"/>
          <w:szCs w:val="24"/>
        </w:rPr>
        <w:t xml:space="preserve"> Personal con una comisión mixta de escalafón con promociones claras</w:t>
      </w:r>
      <w:r w:rsidR="00861C73">
        <w:rPr>
          <w:rFonts w:ascii="Arial" w:hAnsi="Arial" w:cs="Arial"/>
          <w:i/>
          <w:iCs/>
          <w:sz w:val="24"/>
          <w:szCs w:val="24"/>
        </w:rPr>
        <w:t xml:space="preserve">, </w:t>
      </w:r>
      <w:r w:rsidRPr="008526E3">
        <w:rPr>
          <w:rFonts w:ascii="Arial" w:hAnsi="Arial" w:cs="Arial"/>
          <w:i/>
          <w:iCs/>
          <w:sz w:val="24"/>
          <w:szCs w:val="24"/>
        </w:rPr>
        <w:t>con condiciones generales de trabajo en fin estamos haciendo muchas cosas de todo eso cuesta y hoy por supuesto alcanza para eso es más, me atrevo a decir que al igual que en el año 2023</w:t>
      </w:r>
      <w:r w:rsidR="00861C73">
        <w:rPr>
          <w:rFonts w:ascii="Arial" w:hAnsi="Arial" w:cs="Arial"/>
          <w:i/>
          <w:iCs/>
          <w:sz w:val="24"/>
          <w:szCs w:val="24"/>
        </w:rPr>
        <w:t>,</w:t>
      </w:r>
      <w:r w:rsidRPr="008526E3">
        <w:rPr>
          <w:rFonts w:ascii="Arial" w:hAnsi="Arial" w:cs="Arial"/>
          <w:i/>
          <w:iCs/>
          <w:sz w:val="24"/>
          <w:szCs w:val="24"/>
        </w:rPr>
        <w:t xml:space="preserve"> en el año 2022 y en el año 2021</w:t>
      </w:r>
      <w:r w:rsidR="00861C73">
        <w:rPr>
          <w:rFonts w:ascii="Arial" w:hAnsi="Arial" w:cs="Arial"/>
          <w:i/>
          <w:iCs/>
          <w:sz w:val="24"/>
          <w:szCs w:val="24"/>
        </w:rPr>
        <w:t>,</w:t>
      </w:r>
      <w:r w:rsidRPr="008526E3">
        <w:rPr>
          <w:rFonts w:ascii="Arial" w:hAnsi="Arial" w:cs="Arial"/>
          <w:i/>
          <w:iCs/>
          <w:sz w:val="24"/>
          <w:szCs w:val="24"/>
        </w:rPr>
        <w:t xml:space="preserve"> no solo nos alcanza sino que hasta vamos a poder repartir un bonito fin de año</w:t>
      </w:r>
      <w:r w:rsidR="00861C73">
        <w:rPr>
          <w:rFonts w:ascii="Arial" w:hAnsi="Arial" w:cs="Arial"/>
          <w:i/>
          <w:iCs/>
          <w:sz w:val="24"/>
          <w:szCs w:val="24"/>
        </w:rPr>
        <w:t>,</w:t>
      </w:r>
      <w:r w:rsidRPr="008526E3">
        <w:rPr>
          <w:rFonts w:ascii="Arial" w:hAnsi="Arial" w:cs="Arial"/>
          <w:i/>
          <w:iCs/>
          <w:sz w:val="24"/>
          <w:szCs w:val="24"/>
        </w:rPr>
        <w:t xml:space="preserve"> un bonito de fin </w:t>
      </w:r>
    </w:p>
    <w:p w14:paraId="3AF95075" w14:textId="77777777" w:rsidR="00E804F0" w:rsidRDefault="00E804F0" w:rsidP="008526E3">
      <w:pPr>
        <w:jc w:val="both"/>
        <w:rPr>
          <w:rFonts w:ascii="Arial" w:hAnsi="Arial" w:cs="Arial"/>
          <w:i/>
          <w:iCs/>
          <w:sz w:val="24"/>
          <w:szCs w:val="24"/>
        </w:rPr>
      </w:pPr>
    </w:p>
    <w:p w14:paraId="7EC5F0B3" w14:textId="57C4FBB6" w:rsidR="008526E3" w:rsidRDefault="008526E3" w:rsidP="008526E3">
      <w:pPr>
        <w:jc w:val="both"/>
      </w:pPr>
      <w:r w:rsidRPr="008526E3">
        <w:rPr>
          <w:rFonts w:ascii="Arial" w:hAnsi="Arial" w:cs="Arial"/>
          <w:i/>
          <w:iCs/>
          <w:sz w:val="24"/>
          <w:szCs w:val="24"/>
        </w:rPr>
        <w:t>de año para todos los trabajadores con esa cereza de pastel podemos decir que estamos administrando esta ciudad muy bien es cuanto señor regidor felicitaciones por el trabajo que usted está liderando”.</w:t>
      </w:r>
    </w:p>
    <w:p w14:paraId="74C13C41" w14:textId="64A1A7FA" w:rsidR="008526E3" w:rsidRDefault="008526E3" w:rsidP="00593A8C">
      <w:pPr>
        <w:jc w:val="both"/>
        <w:rPr>
          <w:rFonts w:ascii="Arial" w:hAnsi="Arial" w:cs="Arial"/>
          <w:b/>
          <w:sz w:val="24"/>
          <w:szCs w:val="24"/>
        </w:rPr>
      </w:pPr>
    </w:p>
    <w:p w14:paraId="28B61DD5" w14:textId="7296EE6F" w:rsidR="00861C73" w:rsidRPr="008526E3" w:rsidRDefault="00861C73" w:rsidP="00593A8C">
      <w:pPr>
        <w:jc w:val="both"/>
        <w:rPr>
          <w:rFonts w:ascii="Arial" w:hAnsi="Arial" w:cs="Arial"/>
          <w:b/>
          <w:sz w:val="24"/>
          <w:szCs w:val="24"/>
        </w:rPr>
      </w:pPr>
      <w:r w:rsidRPr="00B20975">
        <w:rPr>
          <w:rFonts w:ascii="Arial" w:hAnsi="Arial" w:cs="Arial"/>
          <w:b/>
          <w:sz w:val="24"/>
        </w:rPr>
        <w:t xml:space="preserve">C. JORGE DE JESÚS JUÁREZ PARRA. </w:t>
      </w:r>
      <w:r>
        <w:rPr>
          <w:rFonts w:ascii="Arial" w:hAnsi="Arial" w:cs="Arial"/>
          <w:b/>
          <w:sz w:val="24"/>
        </w:rPr>
        <w:t xml:space="preserve">– </w:t>
      </w:r>
      <w:r w:rsidRPr="008526E3">
        <w:rPr>
          <w:rFonts w:ascii="Arial" w:hAnsi="Arial" w:cs="Arial"/>
          <w:bCs/>
          <w:sz w:val="24"/>
          <w:szCs w:val="24"/>
        </w:rPr>
        <w:t>“</w:t>
      </w:r>
      <w:r w:rsidRPr="00861C73">
        <w:rPr>
          <w:rFonts w:ascii="Arial" w:hAnsi="Arial" w:cs="Arial"/>
          <w:bCs/>
          <w:i/>
          <w:iCs/>
          <w:sz w:val="24"/>
          <w:szCs w:val="24"/>
        </w:rPr>
        <w:t>Muchas gracias</w:t>
      </w:r>
      <w:r>
        <w:rPr>
          <w:rFonts w:ascii="Arial" w:hAnsi="Arial" w:cs="Arial"/>
          <w:bCs/>
          <w:i/>
          <w:iCs/>
          <w:sz w:val="24"/>
          <w:szCs w:val="24"/>
        </w:rPr>
        <w:t>,</w:t>
      </w:r>
      <w:r w:rsidRPr="00861C73">
        <w:rPr>
          <w:rFonts w:ascii="Arial" w:hAnsi="Arial" w:cs="Arial"/>
          <w:bCs/>
          <w:i/>
          <w:iCs/>
          <w:sz w:val="24"/>
          <w:szCs w:val="24"/>
        </w:rPr>
        <w:t xml:space="preserve"> bueno el trabajo realmente lo hacen aquí los compañeros y usted Vicky</w:t>
      </w:r>
      <w:r>
        <w:rPr>
          <w:rFonts w:ascii="Arial" w:hAnsi="Arial" w:cs="Arial"/>
          <w:bCs/>
          <w:i/>
          <w:iCs/>
          <w:sz w:val="24"/>
          <w:szCs w:val="24"/>
        </w:rPr>
        <w:t>,</w:t>
      </w:r>
      <w:r w:rsidRPr="00861C73">
        <w:rPr>
          <w:rFonts w:ascii="Arial" w:hAnsi="Arial" w:cs="Arial"/>
          <w:bCs/>
          <w:i/>
          <w:iCs/>
          <w:sz w:val="24"/>
          <w:szCs w:val="24"/>
        </w:rPr>
        <w:t xml:space="preserve"> Alfonso </w:t>
      </w:r>
      <w:r>
        <w:rPr>
          <w:rFonts w:ascii="Arial" w:hAnsi="Arial" w:cs="Arial"/>
          <w:bCs/>
          <w:i/>
          <w:iCs/>
          <w:sz w:val="24"/>
          <w:szCs w:val="24"/>
        </w:rPr>
        <w:t>y</w:t>
      </w:r>
      <w:r w:rsidRPr="00861C73">
        <w:rPr>
          <w:rFonts w:ascii="Arial" w:hAnsi="Arial" w:cs="Arial"/>
          <w:bCs/>
          <w:i/>
          <w:iCs/>
          <w:sz w:val="24"/>
          <w:szCs w:val="24"/>
        </w:rPr>
        <w:t xml:space="preserve"> Kenia son ellos realmente los que hacen el trabajo, quiero señalar también algo más presidente </w:t>
      </w:r>
      <w:r w:rsidR="00B35165">
        <w:rPr>
          <w:rFonts w:ascii="Arial" w:hAnsi="Arial" w:cs="Arial"/>
          <w:bCs/>
          <w:i/>
          <w:iCs/>
          <w:sz w:val="24"/>
          <w:szCs w:val="24"/>
        </w:rPr>
        <w:t>q</w:t>
      </w:r>
      <w:r w:rsidRPr="00861C73">
        <w:rPr>
          <w:rFonts w:ascii="Arial" w:hAnsi="Arial" w:cs="Arial"/>
          <w:bCs/>
          <w:i/>
          <w:iCs/>
          <w:sz w:val="24"/>
          <w:szCs w:val="24"/>
        </w:rPr>
        <w:t xml:space="preserve">uiero poner en el presupuesto </w:t>
      </w:r>
      <w:r w:rsidR="00B35165">
        <w:rPr>
          <w:rFonts w:ascii="Arial" w:hAnsi="Arial" w:cs="Arial"/>
          <w:bCs/>
          <w:i/>
          <w:iCs/>
          <w:sz w:val="24"/>
          <w:szCs w:val="24"/>
        </w:rPr>
        <w:t xml:space="preserve">que </w:t>
      </w:r>
      <w:r w:rsidRPr="00861C73">
        <w:rPr>
          <w:rFonts w:ascii="Arial" w:hAnsi="Arial" w:cs="Arial"/>
          <w:bCs/>
          <w:i/>
          <w:iCs/>
          <w:sz w:val="24"/>
          <w:szCs w:val="24"/>
        </w:rPr>
        <w:t>ya tenemos la calificación final de moody</w:t>
      </w:r>
      <w:r w:rsidR="00B35165">
        <w:rPr>
          <w:rFonts w:ascii="Arial" w:hAnsi="Arial" w:cs="Arial"/>
          <w:bCs/>
          <w:i/>
          <w:iCs/>
          <w:sz w:val="24"/>
          <w:szCs w:val="24"/>
        </w:rPr>
        <w:t>´</w:t>
      </w:r>
      <w:r w:rsidRPr="00861C73">
        <w:rPr>
          <w:rFonts w:ascii="Arial" w:hAnsi="Arial" w:cs="Arial"/>
          <w:bCs/>
          <w:i/>
          <w:iCs/>
          <w:sz w:val="24"/>
          <w:szCs w:val="24"/>
        </w:rPr>
        <w:t xml:space="preserve">s que nos dio bbb doble más es decir nos aumentó dos niveles y el tema principal de que nos haya aumentado dos niveles es que no hay deuda y bueno </w:t>
      </w:r>
      <w:r w:rsidR="00B35165">
        <w:rPr>
          <w:rFonts w:ascii="Arial" w:hAnsi="Arial" w:cs="Arial"/>
          <w:bCs/>
          <w:i/>
          <w:iCs/>
          <w:sz w:val="24"/>
          <w:szCs w:val="24"/>
        </w:rPr>
        <w:t>e</w:t>
      </w:r>
      <w:r w:rsidR="00B35165" w:rsidRPr="00861C73">
        <w:rPr>
          <w:rFonts w:ascii="Arial" w:hAnsi="Arial" w:cs="Arial"/>
          <w:bCs/>
          <w:i/>
          <w:iCs/>
          <w:sz w:val="24"/>
          <w:szCs w:val="24"/>
        </w:rPr>
        <w:t>stá</w:t>
      </w:r>
      <w:r w:rsidRPr="00861C73">
        <w:rPr>
          <w:rFonts w:ascii="Arial" w:hAnsi="Arial" w:cs="Arial"/>
          <w:bCs/>
          <w:i/>
          <w:iCs/>
          <w:sz w:val="24"/>
          <w:szCs w:val="24"/>
        </w:rPr>
        <w:t xml:space="preserve"> en la descripción aquí debería de venir e</w:t>
      </w:r>
      <w:r w:rsidR="00B35165">
        <w:rPr>
          <w:rFonts w:ascii="Arial" w:hAnsi="Arial" w:cs="Arial"/>
          <w:bCs/>
          <w:i/>
          <w:iCs/>
          <w:sz w:val="24"/>
          <w:szCs w:val="24"/>
        </w:rPr>
        <w:t>n el</w:t>
      </w:r>
      <w:r w:rsidRPr="00861C73">
        <w:rPr>
          <w:rFonts w:ascii="Arial" w:hAnsi="Arial" w:cs="Arial"/>
          <w:bCs/>
          <w:i/>
          <w:iCs/>
          <w:sz w:val="24"/>
          <w:szCs w:val="24"/>
        </w:rPr>
        <w:t xml:space="preserve"> rubro 09 en lo que viene siendo ingreso </w:t>
      </w:r>
      <w:r w:rsidR="00B35165">
        <w:rPr>
          <w:rFonts w:ascii="Arial" w:hAnsi="Arial" w:cs="Arial"/>
          <w:bCs/>
          <w:i/>
          <w:iCs/>
          <w:sz w:val="24"/>
          <w:szCs w:val="24"/>
        </w:rPr>
        <w:t xml:space="preserve">y </w:t>
      </w:r>
      <w:r w:rsidRPr="00861C73">
        <w:rPr>
          <w:rFonts w:ascii="Arial" w:hAnsi="Arial" w:cs="Arial"/>
          <w:bCs/>
          <w:i/>
          <w:iCs/>
          <w:sz w:val="24"/>
          <w:szCs w:val="24"/>
        </w:rPr>
        <w:t>eso ha permitido disparar  y no lo decimos nosotros nos lo está diciendo moody's que se dedica a calificar riesgo para proyectos presupuestales y  bueno respecto a las finanzas públicas”.</w:t>
      </w:r>
    </w:p>
    <w:p w14:paraId="75CE188C" w14:textId="4F259309" w:rsidR="00593A8C" w:rsidRDefault="00593A8C" w:rsidP="00593A8C">
      <w:pPr>
        <w:jc w:val="both"/>
        <w:rPr>
          <w:rFonts w:ascii="Arial" w:hAnsi="Arial" w:cs="Arial"/>
          <w:i/>
          <w:iCs/>
          <w:sz w:val="24"/>
          <w:szCs w:val="24"/>
        </w:rPr>
      </w:pPr>
    </w:p>
    <w:p w14:paraId="50F29D85" w14:textId="251FA171" w:rsidR="00B35165" w:rsidRDefault="00B35165" w:rsidP="00593A8C">
      <w:pPr>
        <w:jc w:val="both"/>
        <w:rPr>
          <w:rFonts w:ascii="Arial" w:hAnsi="Arial" w:cs="Arial"/>
          <w:i/>
          <w:iCs/>
          <w:sz w:val="24"/>
          <w:szCs w:val="24"/>
        </w:rPr>
      </w:pPr>
      <w:r w:rsidRPr="008526E3">
        <w:rPr>
          <w:rFonts w:ascii="Arial" w:hAnsi="Arial" w:cs="Arial"/>
          <w:b/>
          <w:bCs/>
          <w:sz w:val="24"/>
          <w:szCs w:val="24"/>
        </w:rPr>
        <w:t>C. ALEJANDRO BARRAGÁN CONTRERAS.</w:t>
      </w:r>
      <w:r>
        <w:rPr>
          <w:rFonts w:ascii="Arial" w:hAnsi="Arial" w:cs="Arial"/>
          <w:sz w:val="24"/>
          <w:szCs w:val="24"/>
        </w:rPr>
        <w:t xml:space="preserve"> – </w:t>
      </w:r>
      <w:r w:rsidRPr="00B35165">
        <w:rPr>
          <w:rFonts w:ascii="Arial" w:hAnsi="Arial" w:cs="Arial"/>
          <w:i/>
          <w:iCs/>
          <w:sz w:val="24"/>
          <w:szCs w:val="24"/>
        </w:rPr>
        <w:t xml:space="preserve">“Es que la verdad es que tenemos todos los pretextos para evitar deuda, les voy a platicar rápidamente yo sé que todos tienen prisa discúlpenme, en toda la administración pasada dijimos que porque nos habían quitado fortalec no se había hecho inversión en su entidad en toda la </w:t>
      </w:r>
      <w:r w:rsidRPr="00B35165">
        <w:rPr>
          <w:rFonts w:ascii="Arial" w:hAnsi="Arial" w:cs="Arial"/>
          <w:i/>
          <w:iCs/>
          <w:sz w:val="24"/>
          <w:szCs w:val="24"/>
        </w:rPr>
        <w:lastRenderedPageBreak/>
        <w:t>administración basada</w:t>
      </w:r>
      <w:r>
        <w:rPr>
          <w:rFonts w:ascii="Arial" w:hAnsi="Arial" w:cs="Arial"/>
          <w:i/>
          <w:iCs/>
          <w:sz w:val="24"/>
          <w:szCs w:val="24"/>
        </w:rPr>
        <w:t>,</w:t>
      </w:r>
      <w:r w:rsidRPr="00B35165">
        <w:rPr>
          <w:rFonts w:ascii="Arial" w:hAnsi="Arial" w:cs="Arial"/>
          <w:i/>
          <w:iCs/>
          <w:sz w:val="24"/>
          <w:szCs w:val="24"/>
        </w:rPr>
        <w:t xml:space="preserve"> dijimos que porque no había apoyos federales no había obra pública que por eso había que pedir un crédito</w:t>
      </w:r>
      <w:r>
        <w:rPr>
          <w:rFonts w:ascii="Arial" w:hAnsi="Arial" w:cs="Arial"/>
          <w:i/>
          <w:iCs/>
          <w:sz w:val="24"/>
          <w:szCs w:val="24"/>
        </w:rPr>
        <w:t>,</w:t>
      </w:r>
      <w:r w:rsidRPr="00B35165">
        <w:rPr>
          <w:rFonts w:ascii="Arial" w:hAnsi="Arial" w:cs="Arial"/>
          <w:i/>
          <w:iCs/>
          <w:sz w:val="24"/>
          <w:szCs w:val="24"/>
        </w:rPr>
        <w:t xml:space="preserve"> que teníamos todo el apoyo del </w:t>
      </w:r>
      <w:r>
        <w:rPr>
          <w:rFonts w:ascii="Arial" w:hAnsi="Arial" w:cs="Arial"/>
          <w:i/>
          <w:iCs/>
          <w:sz w:val="24"/>
          <w:szCs w:val="24"/>
        </w:rPr>
        <w:t>e</w:t>
      </w:r>
      <w:r w:rsidRPr="00B35165">
        <w:rPr>
          <w:rFonts w:ascii="Arial" w:hAnsi="Arial" w:cs="Arial"/>
          <w:i/>
          <w:iCs/>
          <w:sz w:val="24"/>
          <w:szCs w:val="24"/>
        </w:rPr>
        <w:t xml:space="preserve">stado </w:t>
      </w:r>
      <w:r>
        <w:rPr>
          <w:rFonts w:ascii="Arial" w:hAnsi="Arial" w:cs="Arial"/>
          <w:i/>
          <w:iCs/>
          <w:sz w:val="24"/>
          <w:szCs w:val="24"/>
        </w:rPr>
        <w:t>a</w:t>
      </w:r>
      <w:r w:rsidRPr="00B35165">
        <w:rPr>
          <w:rFonts w:ascii="Arial" w:hAnsi="Arial" w:cs="Arial"/>
          <w:i/>
          <w:iCs/>
          <w:sz w:val="24"/>
          <w:szCs w:val="24"/>
        </w:rPr>
        <w:t>parentemente estamos jugando con las mismas reglas federales con las que la administración pasada y quizás con un poco más adversas desde el punto de vista del estado y au</w:t>
      </w:r>
      <w:r>
        <w:rPr>
          <w:rFonts w:ascii="Arial" w:hAnsi="Arial" w:cs="Arial"/>
          <w:i/>
          <w:iCs/>
          <w:sz w:val="24"/>
          <w:szCs w:val="24"/>
        </w:rPr>
        <w:t>n</w:t>
      </w:r>
      <w:r w:rsidRPr="00B35165">
        <w:rPr>
          <w:rFonts w:ascii="Arial" w:hAnsi="Arial" w:cs="Arial"/>
          <w:i/>
          <w:iCs/>
          <w:sz w:val="24"/>
          <w:szCs w:val="24"/>
        </w:rPr>
        <w:t xml:space="preserve"> así estamos haciendo obras </w:t>
      </w:r>
      <w:r>
        <w:rPr>
          <w:rFonts w:ascii="Arial" w:hAnsi="Arial" w:cs="Arial"/>
          <w:i/>
          <w:iCs/>
          <w:sz w:val="24"/>
          <w:szCs w:val="24"/>
        </w:rPr>
        <w:t>e</w:t>
      </w:r>
      <w:r w:rsidRPr="00B35165">
        <w:rPr>
          <w:rFonts w:ascii="Arial" w:hAnsi="Arial" w:cs="Arial"/>
          <w:i/>
          <w:iCs/>
          <w:sz w:val="24"/>
          <w:szCs w:val="24"/>
        </w:rPr>
        <w:t>stamos invirtiendo en seguridad pública más que muchos años</w:t>
      </w:r>
      <w:r>
        <w:rPr>
          <w:rFonts w:ascii="Arial" w:hAnsi="Arial" w:cs="Arial"/>
          <w:i/>
          <w:iCs/>
          <w:sz w:val="24"/>
          <w:szCs w:val="24"/>
        </w:rPr>
        <w:t>,</w:t>
      </w:r>
      <w:r w:rsidRPr="00B35165">
        <w:rPr>
          <w:rFonts w:ascii="Arial" w:hAnsi="Arial" w:cs="Arial"/>
          <w:i/>
          <w:iCs/>
          <w:sz w:val="24"/>
          <w:szCs w:val="24"/>
        </w:rPr>
        <w:t xml:space="preserve"> poco se habla de eso poco se dice porque cuando se dice se está distraído en otros temas no se escucha</w:t>
      </w:r>
      <w:r>
        <w:rPr>
          <w:rFonts w:ascii="Arial" w:hAnsi="Arial" w:cs="Arial"/>
          <w:i/>
          <w:iCs/>
          <w:sz w:val="24"/>
          <w:szCs w:val="24"/>
        </w:rPr>
        <w:t>,</w:t>
      </w:r>
      <w:r w:rsidRPr="00B35165">
        <w:rPr>
          <w:rFonts w:ascii="Arial" w:hAnsi="Arial" w:cs="Arial"/>
          <w:i/>
          <w:iCs/>
          <w:sz w:val="24"/>
          <w:szCs w:val="24"/>
        </w:rPr>
        <w:t xml:space="preserve"> no se aprende</w:t>
      </w:r>
      <w:r>
        <w:rPr>
          <w:rFonts w:ascii="Arial" w:hAnsi="Arial" w:cs="Arial"/>
          <w:i/>
          <w:iCs/>
          <w:sz w:val="24"/>
          <w:szCs w:val="24"/>
        </w:rPr>
        <w:t xml:space="preserve">, </w:t>
      </w:r>
      <w:r w:rsidRPr="00B35165">
        <w:rPr>
          <w:rFonts w:ascii="Arial" w:hAnsi="Arial" w:cs="Arial"/>
          <w:i/>
          <w:iCs/>
          <w:sz w:val="24"/>
          <w:szCs w:val="24"/>
        </w:rPr>
        <w:t>no se da cuenta la gente y estamos arrastrando una deuda muy grande y lo vimos cómo está incrementando el TA una deuda que data de muchos años repito la verdad es que en el discurso podíamos sin ningún problema justificar de alta sí</w:t>
      </w:r>
      <w:r>
        <w:rPr>
          <w:rFonts w:ascii="Arial" w:hAnsi="Arial" w:cs="Arial"/>
          <w:i/>
          <w:iCs/>
          <w:sz w:val="24"/>
          <w:szCs w:val="24"/>
        </w:rPr>
        <w:t>,</w:t>
      </w:r>
      <w:r w:rsidRPr="00B35165">
        <w:rPr>
          <w:rFonts w:ascii="Arial" w:hAnsi="Arial" w:cs="Arial"/>
          <w:i/>
          <w:iCs/>
          <w:sz w:val="24"/>
          <w:szCs w:val="24"/>
        </w:rPr>
        <w:t xml:space="preserve"> o no</w:t>
      </w:r>
      <w:r>
        <w:rPr>
          <w:rFonts w:ascii="Arial" w:hAnsi="Arial" w:cs="Arial"/>
          <w:i/>
          <w:iCs/>
          <w:sz w:val="24"/>
          <w:szCs w:val="24"/>
        </w:rPr>
        <w:t>.</w:t>
      </w:r>
    </w:p>
    <w:p w14:paraId="55B1E064" w14:textId="23FA43A8" w:rsidR="00A414E7" w:rsidRDefault="00A414E7" w:rsidP="00593A8C">
      <w:pPr>
        <w:jc w:val="both"/>
        <w:rPr>
          <w:rFonts w:ascii="Arial" w:hAnsi="Arial" w:cs="Arial"/>
          <w:i/>
          <w:iCs/>
          <w:sz w:val="24"/>
          <w:szCs w:val="24"/>
        </w:rPr>
      </w:pPr>
    </w:p>
    <w:p w14:paraId="6F868EA4" w14:textId="0572ED0D" w:rsidR="00B35165" w:rsidRDefault="00B35165" w:rsidP="00593A8C">
      <w:pPr>
        <w:jc w:val="both"/>
        <w:rPr>
          <w:rFonts w:ascii="Arial" w:hAnsi="Arial" w:cs="Arial"/>
          <w:i/>
          <w:iCs/>
          <w:sz w:val="24"/>
          <w:szCs w:val="24"/>
        </w:rPr>
      </w:pPr>
      <w:r w:rsidRPr="00B35165">
        <w:rPr>
          <w:rFonts w:ascii="Arial" w:hAnsi="Arial" w:cs="Arial"/>
          <w:i/>
          <w:iCs/>
          <w:sz w:val="24"/>
          <w:szCs w:val="24"/>
        </w:rPr>
        <w:t xml:space="preserve"> Si no hay condiciones políticas adversas que nos podían justificar perfectamente la deuda bueno seguimos pagando un convenio de I</w:t>
      </w:r>
      <w:r>
        <w:rPr>
          <w:rFonts w:ascii="Arial" w:hAnsi="Arial" w:cs="Arial"/>
          <w:i/>
          <w:iCs/>
          <w:sz w:val="24"/>
          <w:szCs w:val="24"/>
        </w:rPr>
        <w:t>pejal</w:t>
      </w:r>
      <w:r w:rsidRPr="00B35165">
        <w:rPr>
          <w:rFonts w:ascii="Arial" w:hAnsi="Arial" w:cs="Arial"/>
          <w:i/>
          <w:iCs/>
          <w:sz w:val="24"/>
          <w:szCs w:val="24"/>
        </w:rPr>
        <w:t xml:space="preserve"> de hace sabe cuántos años no hemos dejado de pagar Ipejal, la verdad es de que cuando se estudia el procedimiento con el que se hace un presupuesto de egresos nos damos cuenta que el dinero ahí está siempre ha estado ahí el dinero para pagarlo solo para los hospitalizados sino para todos y aun así hay administraciones no nomás de un color hasta tricolores que dejaban de pagar I</w:t>
      </w:r>
      <w:r>
        <w:rPr>
          <w:rFonts w:ascii="Arial" w:hAnsi="Arial" w:cs="Arial"/>
          <w:i/>
          <w:iCs/>
          <w:sz w:val="24"/>
          <w:szCs w:val="24"/>
        </w:rPr>
        <w:t>pejal,</w:t>
      </w:r>
      <w:r w:rsidRPr="00B35165">
        <w:rPr>
          <w:rFonts w:ascii="Arial" w:hAnsi="Arial" w:cs="Arial"/>
          <w:i/>
          <w:iCs/>
          <w:sz w:val="24"/>
          <w:szCs w:val="24"/>
        </w:rPr>
        <w:t xml:space="preserve"> </w:t>
      </w:r>
      <w:r>
        <w:rPr>
          <w:rFonts w:ascii="Arial" w:hAnsi="Arial" w:cs="Arial"/>
          <w:i/>
          <w:iCs/>
          <w:sz w:val="24"/>
          <w:szCs w:val="24"/>
        </w:rPr>
        <w:t>h</w:t>
      </w:r>
      <w:r w:rsidRPr="00B35165">
        <w:rPr>
          <w:rFonts w:ascii="Arial" w:hAnsi="Arial" w:cs="Arial"/>
          <w:i/>
          <w:iCs/>
          <w:sz w:val="24"/>
          <w:szCs w:val="24"/>
        </w:rPr>
        <w:t xml:space="preserve">oy estamos pagando Ipejal pero de verdad que este presupuesto de egresos que repito es una continuación del presupuesto que hicimos para el 22 del presupuesto, que hicimos para el 23, del presupuesto que estamos haciendo para el 24 se nota de verdad que estamos saneando las finanzas se nota que cada vez lo hacemos mejor y ojalá que pudiéramos seguir con esa dinámica unos pocos años para recuperar los enormes rezagos que seguimos teniendo en la ciudad seguridad y creo que eso es muy importante y se nota de manera palpable y no de discurso se nota de manera notable en un presupuesto de egresos y </w:t>
      </w:r>
      <w:r>
        <w:rPr>
          <w:rFonts w:ascii="Arial" w:hAnsi="Arial" w:cs="Arial"/>
          <w:i/>
          <w:iCs/>
          <w:sz w:val="24"/>
          <w:szCs w:val="24"/>
        </w:rPr>
        <w:t>c</w:t>
      </w:r>
      <w:r w:rsidRPr="00B35165">
        <w:rPr>
          <w:rFonts w:ascii="Arial" w:hAnsi="Arial" w:cs="Arial"/>
          <w:i/>
          <w:iCs/>
          <w:sz w:val="24"/>
          <w:szCs w:val="24"/>
        </w:rPr>
        <w:t xml:space="preserve">onfío en que los compañeros que hacemos votar </w:t>
      </w:r>
      <w:r>
        <w:rPr>
          <w:rFonts w:ascii="Arial" w:hAnsi="Arial" w:cs="Arial"/>
          <w:i/>
          <w:iCs/>
          <w:sz w:val="24"/>
          <w:szCs w:val="24"/>
        </w:rPr>
        <w:t>e</w:t>
      </w:r>
      <w:r w:rsidRPr="00B35165">
        <w:rPr>
          <w:rFonts w:ascii="Arial" w:hAnsi="Arial" w:cs="Arial"/>
          <w:i/>
          <w:iCs/>
          <w:sz w:val="24"/>
          <w:szCs w:val="24"/>
        </w:rPr>
        <w:t>ste presupuesto entendamos las bondades y actitudes que tiene esto para la Administración Pública Municipal”.</w:t>
      </w:r>
    </w:p>
    <w:p w14:paraId="24FCCD96" w14:textId="1167C05F" w:rsidR="00B35165" w:rsidRDefault="00B35165" w:rsidP="00593A8C">
      <w:pPr>
        <w:jc w:val="both"/>
        <w:rPr>
          <w:rFonts w:ascii="Arial" w:hAnsi="Arial" w:cs="Arial"/>
          <w:i/>
          <w:iCs/>
          <w:sz w:val="24"/>
          <w:szCs w:val="24"/>
        </w:rPr>
      </w:pPr>
    </w:p>
    <w:p w14:paraId="4F7D9942" w14:textId="02AB756F" w:rsidR="00A42DEF" w:rsidRDefault="00B35165" w:rsidP="00593A8C">
      <w:pPr>
        <w:jc w:val="both"/>
        <w:rPr>
          <w:rFonts w:ascii="Arial" w:hAnsi="Arial" w:cs="Arial"/>
          <w:i/>
          <w:iCs/>
          <w:sz w:val="24"/>
          <w:szCs w:val="24"/>
        </w:rPr>
      </w:pPr>
      <w:r w:rsidRPr="00B35165">
        <w:rPr>
          <w:rFonts w:ascii="Arial" w:hAnsi="Arial" w:cs="Arial"/>
          <w:b/>
          <w:bCs/>
          <w:i/>
          <w:iCs/>
          <w:sz w:val="24"/>
          <w:szCs w:val="24"/>
        </w:rPr>
        <w:t>C.</w:t>
      </w:r>
      <w:r w:rsidR="00FB7991">
        <w:rPr>
          <w:rFonts w:ascii="Arial" w:hAnsi="Arial" w:cs="Arial"/>
          <w:b/>
          <w:bCs/>
          <w:i/>
          <w:iCs/>
          <w:sz w:val="24"/>
          <w:szCs w:val="24"/>
        </w:rPr>
        <w:t xml:space="preserve"> JOSÉ</w:t>
      </w:r>
      <w:r w:rsidRPr="00B35165">
        <w:rPr>
          <w:rFonts w:ascii="Arial" w:hAnsi="Arial" w:cs="Arial"/>
          <w:b/>
          <w:bCs/>
          <w:i/>
          <w:iCs/>
          <w:sz w:val="24"/>
          <w:szCs w:val="24"/>
        </w:rPr>
        <w:t xml:space="preserve"> </w:t>
      </w:r>
      <w:r w:rsidR="00FB7991" w:rsidRPr="00B35165">
        <w:rPr>
          <w:rFonts w:ascii="Arial" w:hAnsi="Arial" w:cs="Arial"/>
          <w:b/>
          <w:bCs/>
          <w:i/>
          <w:iCs/>
          <w:sz w:val="24"/>
          <w:szCs w:val="24"/>
        </w:rPr>
        <w:t>ALFO</w:t>
      </w:r>
      <w:r w:rsidR="00FB7991">
        <w:rPr>
          <w:rFonts w:ascii="Arial" w:hAnsi="Arial" w:cs="Arial"/>
          <w:b/>
          <w:bCs/>
          <w:i/>
          <w:iCs/>
          <w:sz w:val="24"/>
          <w:szCs w:val="24"/>
        </w:rPr>
        <w:t>NSO FREGOSO VARGAS</w:t>
      </w:r>
      <w:r w:rsidRPr="00B35165">
        <w:rPr>
          <w:rFonts w:ascii="Arial" w:hAnsi="Arial" w:cs="Arial"/>
          <w:b/>
          <w:bCs/>
          <w:i/>
          <w:iCs/>
          <w:sz w:val="24"/>
          <w:szCs w:val="24"/>
        </w:rPr>
        <w:t>.</w:t>
      </w:r>
      <w:r>
        <w:rPr>
          <w:rFonts w:ascii="Arial" w:hAnsi="Arial" w:cs="Arial"/>
          <w:i/>
          <w:iCs/>
          <w:sz w:val="24"/>
          <w:szCs w:val="24"/>
        </w:rPr>
        <w:t xml:space="preserve"> – “</w:t>
      </w:r>
      <w:r w:rsidR="00A42DEF">
        <w:rPr>
          <w:rFonts w:ascii="Arial" w:hAnsi="Arial" w:cs="Arial"/>
          <w:i/>
          <w:iCs/>
          <w:sz w:val="24"/>
          <w:szCs w:val="24"/>
        </w:rPr>
        <w:t>R</w:t>
      </w:r>
      <w:r w:rsidRPr="00B35165">
        <w:rPr>
          <w:rFonts w:ascii="Arial" w:hAnsi="Arial" w:cs="Arial"/>
          <w:i/>
          <w:iCs/>
          <w:sz w:val="24"/>
          <w:szCs w:val="24"/>
        </w:rPr>
        <w:t xml:space="preserve">esumiendo un poquito y tratando de hacerles un comentario de tipo </w:t>
      </w:r>
      <w:r w:rsidR="00A42DEF" w:rsidRPr="00B35165">
        <w:rPr>
          <w:rFonts w:ascii="Arial" w:hAnsi="Arial" w:cs="Arial"/>
          <w:i/>
          <w:iCs/>
          <w:sz w:val="24"/>
          <w:szCs w:val="24"/>
        </w:rPr>
        <w:t>técnico</w:t>
      </w:r>
      <w:r w:rsidRPr="00B35165">
        <w:rPr>
          <w:rFonts w:ascii="Arial" w:hAnsi="Arial" w:cs="Arial"/>
          <w:i/>
          <w:iCs/>
          <w:sz w:val="24"/>
          <w:szCs w:val="24"/>
        </w:rPr>
        <w:t xml:space="preserve"> al principio de la </w:t>
      </w:r>
      <w:r w:rsidR="00A42DEF" w:rsidRPr="00B35165">
        <w:rPr>
          <w:rFonts w:ascii="Arial" w:hAnsi="Arial" w:cs="Arial"/>
          <w:i/>
          <w:iCs/>
          <w:sz w:val="24"/>
          <w:szCs w:val="24"/>
        </w:rPr>
        <w:t>administración</w:t>
      </w:r>
      <w:r w:rsidRPr="00B35165">
        <w:rPr>
          <w:rFonts w:ascii="Arial" w:hAnsi="Arial" w:cs="Arial"/>
          <w:i/>
          <w:iCs/>
          <w:sz w:val="24"/>
          <w:szCs w:val="24"/>
        </w:rPr>
        <w:t xml:space="preserve"> este pues que retomamos puesta de lo que vendría siendo la dirección de administración e Innovación gubernamental fue generada una planeación estratégica este que se le presentó aquí al alcalde a efecto de poder entrar en una situación</w:t>
      </w:r>
      <w:r w:rsidR="00A42DEF">
        <w:rPr>
          <w:rFonts w:ascii="Arial" w:hAnsi="Arial" w:cs="Arial"/>
          <w:i/>
          <w:iCs/>
          <w:sz w:val="24"/>
          <w:szCs w:val="24"/>
        </w:rPr>
        <w:t xml:space="preserve"> </w:t>
      </w:r>
      <w:r w:rsidRPr="00B35165">
        <w:rPr>
          <w:rFonts w:ascii="Arial" w:hAnsi="Arial" w:cs="Arial"/>
          <w:i/>
          <w:iCs/>
          <w:sz w:val="24"/>
          <w:szCs w:val="24"/>
        </w:rPr>
        <w:t>de reorganización para darle un menor impacto y un mayor este margen de maniobra financiera a la hacienda municipal</w:t>
      </w:r>
      <w:r w:rsidR="00A42DEF">
        <w:rPr>
          <w:rFonts w:ascii="Arial" w:hAnsi="Arial" w:cs="Arial"/>
          <w:i/>
          <w:iCs/>
          <w:sz w:val="24"/>
          <w:szCs w:val="24"/>
        </w:rPr>
        <w:t>,</w:t>
      </w:r>
      <w:r w:rsidRPr="00B35165">
        <w:rPr>
          <w:rFonts w:ascii="Arial" w:hAnsi="Arial" w:cs="Arial"/>
          <w:i/>
          <w:iCs/>
          <w:sz w:val="24"/>
          <w:szCs w:val="24"/>
        </w:rPr>
        <w:t xml:space="preserve"> </w:t>
      </w:r>
      <w:r w:rsidR="00A42DEF">
        <w:rPr>
          <w:rFonts w:ascii="Arial" w:hAnsi="Arial" w:cs="Arial"/>
          <w:i/>
          <w:iCs/>
          <w:sz w:val="24"/>
          <w:szCs w:val="24"/>
        </w:rPr>
        <w:t>e</w:t>
      </w:r>
      <w:r w:rsidRPr="00B35165">
        <w:rPr>
          <w:rFonts w:ascii="Arial" w:hAnsi="Arial" w:cs="Arial"/>
          <w:i/>
          <w:iCs/>
          <w:sz w:val="24"/>
          <w:szCs w:val="24"/>
        </w:rPr>
        <w:t xml:space="preserve">s cierto se ha hablado </w:t>
      </w:r>
      <w:r w:rsidR="00A42DEF">
        <w:rPr>
          <w:rFonts w:ascii="Arial" w:hAnsi="Arial" w:cs="Arial"/>
          <w:i/>
          <w:iCs/>
          <w:sz w:val="24"/>
          <w:szCs w:val="24"/>
        </w:rPr>
        <w:t>poco</w:t>
      </w:r>
      <w:r w:rsidRPr="00B35165">
        <w:rPr>
          <w:rFonts w:ascii="Arial" w:hAnsi="Arial" w:cs="Arial"/>
          <w:i/>
          <w:iCs/>
          <w:sz w:val="24"/>
          <w:szCs w:val="24"/>
        </w:rPr>
        <w:t xml:space="preserve"> de una situación de déficit recurrente que se traía en el capítulo 1000 y que está registrado dentro de las plataformas donde está la nómina </w:t>
      </w:r>
      <w:r w:rsidR="00A42DEF">
        <w:rPr>
          <w:rFonts w:ascii="Arial" w:hAnsi="Arial" w:cs="Arial"/>
          <w:i/>
          <w:iCs/>
          <w:sz w:val="24"/>
          <w:szCs w:val="24"/>
        </w:rPr>
        <w:t>s</w:t>
      </w:r>
      <w:r w:rsidRPr="00B35165">
        <w:rPr>
          <w:rFonts w:ascii="Arial" w:hAnsi="Arial" w:cs="Arial"/>
          <w:i/>
          <w:iCs/>
          <w:sz w:val="24"/>
          <w:szCs w:val="24"/>
        </w:rPr>
        <w:t xml:space="preserve">í porque eso sí pueden de alguna manera mantenerlo como un visor porque pues eso nadie lo baja está de alguna manera como </w:t>
      </w:r>
      <w:r w:rsidR="00A42DEF">
        <w:rPr>
          <w:rFonts w:ascii="Arial" w:hAnsi="Arial" w:cs="Arial"/>
          <w:i/>
          <w:iCs/>
          <w:sz w:val="24"/>
          <w:szCs w:val="24"/>
        </w:rPr>
        <w:t>l</w:t>
      </w:r>
      <w:r w:rsidRPr="00B35165">
        <w:rPr>
          <w:rFonts w:ascii="Arial" w:hAnsi="Arial" w:cs="Arial"/>
          <w:i/>
          <w:iCs/>
          <w:sz w:val="24"/>
          <w:szCs w:val="24"/>
        </w:rPr>
        <w:t>es comento en la página de transparencia del municipio</w:t>
      </w:r>
      <w:r w:rsidR="00A42DEF">
        <w:rPr>
          <w:rFonts w:ascii="Arial" w:hAnsi="Arial" w:cs="Arial"/>
          <w:i/>
          <w:iCs/>
          <w:sz w:val="24"/>
          <w:szCs w:val="24"/>
        </w:rPr>
        <w:t>,</w:t>
      </w:r>
      <w:r w:rsidRPr="00B35165">
        <w:rPr>
          <w:rFonts w:ascii="Arial" w:hAnsi="Arial" w:cs="Arial"/>
          <w:i/>
          <w:iCs/>
          <w:sz w:val="24"/>
          <w:szCs w:val="24"/>
        </w:rPr>
        <w:t xml:space="preserve"> </w:t>
      </w:r>
      <w:r w:rsidR="00A42DEF">
        <w:rPr>
          <w:rFonts w:ascii="Arial" w:hAnsi="Arial" w:cs="Arial"/>
          <w:i/>
          <w:iCs/>
          <w:sz w:val="24"/>
          <w:szCs w:val="24"/>
        </w:rPr>
        <w:t>e</w:t>
      </w:r>
      <w:r w:rsidRPr="00B35165">
        <w:rPr>
          <w:rFonts w:ascii="Arial" w:hAnsi="Arial" w:cs="Arial"/>
          <w:i/>
          <w:iCs/>
          <w:sz w:val="24"/>
          <w:szCs w:val="24"/>
        </w:rPr>
        <w:t xml:space="preserve">ntonces los análisis </w:t>
      </w:r>
      <w:r w:rsidRPr="00B35165">
        <w:rPr>
          <w:rFonts w:ascii="Arial" w:hAnsi="Arial" w:cs="Arial"/>
          <w:i/>
          <w:iCs/>
          <w:sz w:val="24"/>
          <w:szCs w:val="24"/>
        </w:rPr>
        <w:lastRenderedPageBreak/>
        <w:t>principales que se hicieron fue la situación</w:t>
      </w:r>
      <w:r w:rsidR="00A42DEF">
        <w:rPr>
          <w:rFonts w:ascii="Arial" w:hAnsi="Arial" w:cs="Arial"/>
          <w:i/>
          <w:iCs/>
          <w:sz w:val="24"/>
          <w:szCs w:val="24"/>
        </w:rPr>
        <w:t xml:space="preserve"> p</w:t>
      </w:r>
      <w:r w:rsidRPr="00B35165">
        <w:rPr>
          <w:rFonts w:ascii="Arial" w:hAnsi="Arial" w:cs="Arial"/>
          <w:i/>
          <w:iCs/>
          <w:sz w:val="24"/>
          <w:szCs w:val="24"/>
        </w:rPr>
        <w:t xml:space="preserve">ues de un desorden en lo que era el tabulador de sueldos y puestos para poder comenzar con una verdadera reingeniería se tuvo que hacer </w:t>
      </w:r>
      <w:r w:rsidR="00A42DEF">
        <w:rPr>
          <w:rFonts w:ascii="Arial" w:hAnsi="Arial" w:cs="Arial"/>
          <w:i/>
          <w:iCs/>
          <w:sz w:val="24"/>
          <w:szCs w:val="24"/>
        </w:rPr>
        <w:t>p</w:t>
      </w:r>
      <w:r w:rsidRPr="00B35165">
        <w:rPr>
          <w:rFonts w:ascii="Arial" w:hAnsi="Arial" w:cs="Arial"/>
          <w:i/>
          <w:iCs/>
          <w:sz w:val="24"/>
          <w:szCs w:val="24"/>
        </w:rPr>
        <w:t xml:space="preserve">ues esa situación de reacomodar </w:t>
      </w:r>
      <w:r w:rsidR="00A42DEF">
        <w:rPr>
          <w:rFonts w:ascii="Arial" w:hAnsi="Arial" w:cs="Arial"/>
          <w:i/>
          <w:iCs/>
          <w:sz w:val="24"/>
          <w:szCs w:val="24"/>
        </w:rPr>
        <w:t>e</w:t>
      </w:r>
      <w:r w:rsidRPr="00B35165">
        <w:rPr>
          <w:rFonts w:ascii="Arial" w:hAnsi="Arial" w:cs="Arial"/>
          <w:i/>
          <w:iCs/>
          <w:sz w:val="24"/>
          <w:szCs w:val="24"/>
        </w:rPr>
        <w:t xml:space="preserve">l tabulador </w:t>
      </w:r>
      <w:r w:rsidR="00A42DEF">
        <w:rPr>
          <w:rFonts w:ascii="Arial" w:hAnsi="Arial" w:cs="Arial"/>
          <w:i/>
          <w:iCs/>
          <w:sz w:val="24"/>
          <w:szCs w:val="24"/>
        </w:rPr>
        <w:t>e</w:t>
      </w:r>
      <w:r w:rsidRPr="00B35165">
        <w:rPr>
          <w:rFonts w:ascii="Arial" w:hAnsi="Arial" w:cs="Arial"/>
          <w:i/>
          <w:iCs/>
          <w:sz w:val="24"/>
          <w:szCs w:val="24"/>
        </w:rPr>
        <w:t xml:space="preserve">ntonces no podíamos así como que reiniciar si finalmente teníamos este 1000 diferentes tipos de puestos casi uno por trabajador este para poder pensar </w:t>
      </w:r>
      <w:r w:rsidR="00A42DEF">
        <w:rPr>
          <w:rFonts w:ascii="Arial" w:hAnsi="Arial" w:cs="Arial"/>
          <w:i/>
          <w:iCs/>
          <w:sz w:val="24"/>
          <w:szCs w:val="24"/>
        </w:rPr>
        <w:t>p</w:t>
      </w:r>
      <w:r w:rsidRPr="00B35165">
        <w:rPr>
          <w:rFonts w:ascii="Arial" w:hAnsi="Arial" w:cs="Arial"/>
          <w:i/>
          <w:iCs/>
          <w:sz w:val="24"/>
          <w:szCs w:val="24"/>
        </w:rPr>
        <w:t>ues también lo de impulsar la comisión mixta de escalafón</w:t>
      </w:r>
      <w:r w:rsidR="00A42DEF">
        <w:rPr>
          <w:rFonts w:ascii="Arial" w:hAnsi="Arial" w:cs="Arial"/>
          <w:i/>
          <w:iCs/>
          <w:sz w:val="24"/>
          <w:szCs w:val="24"/>
        </w:rPr>
        <w:t>.</w:t>
      </w:r>
    </w:p>
    <w:p w14:paraId="19DE47F5" w14:textId="5F6A30C0" w:rsidR="00A414E7" w:rsidRDefault="00A42DEF" w:rsidP="00593A8C">
      <w:pPr>
        <w:jc w:val="both"/>
        <w:rPr>
          <w:rFonts w:ascii="Arial" w:hAnsi="Arial" w:cs="Arial"/>
          <w:i/>
          <w:iCs/>
          <w:sz w:val="24"/>
          <w:szCs w:val="24"/>
        </w:rPr>
      </w:pPr>
      <w:r>
        <w:rPr>
          <w:rFonts w:ascii="Arial" w:hAnsi="Arial" w:cs="Arial"/>
          <w:i/>
          <w:iCs/>
          <w:sz w:val="24"/>
          <w:szCs w:val="24"/>
        </w:rPr>
        <w:t>N</w:t>
      </w:r>
      <w:r w:rsidR="00B35165" w:rsidRPr="00B35165">
        <w:rPr>
          <w:rFonts w:ascii="Arial" w:hAnsi="Arial" w:cs="Arial"/>
          <w:i/>
          <w:iCs/>
          <w:sz w:val="24"/>
          <w:szCs w:val="24"/>
        </w:rPr>
        <w:t xml:space="preserve">o quiero </w:t>
      </w:r>
      <w:r w:rsidR="00A414E7" w:rsidRPr="00B35165">
        <w:rPr>
          <w:rFonts w:ascii="Arial" w:hAnsi="Arial" w:cs="Arial"/>
          <w:i/>
          <w:iCs/>
          <w:sz w:val="24"/>
          <w:szCs w:val="24"/>
        </w:rPr>
        <w:t>hacer,</w:t>
      </w:r>
      <w:r w:rsidR="00B35165" w:rsidRPr="00B35165">
        <w:rPr>
          <w:rFonts w:ascii="Arial" w:hAnsi="Arial" w:cs="Arial"/>
          <w:i/>
          <w:iCs/>
          <w:sz w:val="24"/>
          <w:szCs w:val="24"/>
        </w:rPr>
        <w:t xml:space="preserve"> así como que muy larga mi intervención finalmente los logros y este de alguna forma pues es una contribución un grano de arena que se puso en todo el contexto pues este de esa planeación estratégica fue generarle un tabulador este de sueldos impuestos que ahorita estamos viendo que tiene 38 o 40 </w:t>
      </w:r>
      <w:r w:rsidR="00A414E7" w:rsidRPr="00B35165">
        <w:rPr>
          <w:rFonts w:ascii="Arial" w:hAnsi="Arial" w:cs="Arial"/>
          <w:i/>
          <w:iCs/>
          <w:sz w:val="24"/>
          <w:szCs w:val="24"/>
        </w:rPr>
        <w:t>este nivel</w:t>
      </w:r>
      <w:r w:rsidR="00B35165" w:rsidRPr="00B35165">
        <w:rPr>
          <w:rFonts w:ascii="Arial" w:hAnsi="Arial" w:cs="Arial"/>
          <w:i/>
          <w:iCs/>
          <w:sz w:val="24"/>
          <w:szCs w:val="24"/>
        </w:rPr>
        <w:t xml:space="preserve">, sí Obviamente que tampoco se tenía una situación de un manual de perfiles y puestos </w:t>
      </w:r>
    </w:p>
    <w:p w14:paraId="375D4339" w14:textId="77777777" w:rsidR="00A414E7" w:rsidRDefault="00A414E7" w:rsidP="00593A8C">
      <w:pPr>
        <w:jc w:val="both"/>
        <w:rPr>
          <w:rFonts w:ascii="Arial" w:hAnsi="Arial" w:cs="Arial"/>
          <w:i/>
          <w:iCs/>
          <w:sz w:val="24"/>
          <w:szCs w:val="24"/>
        </w:rPr>
      </w:pPr>
    </w:p>
    <w:p w14:paraId="544BBDEC" w14:textId="0FE8BA0D" w:rsidR="00B35165" w:rsidRDefault="00B35165" w:rsidP="00593A8C">
      <w:pPr>
        <w:jc w:val="both"/>
        <w:rPr>
          <w:rFonts w:ascii="Arial" w:hAnsi="Arial" w:cs="Arial"/>
          <w:i/>
          <w:iCs/>
          <w:sz w:val="24"/>
          <w:szCs w:val="24"/>
        </w:rPr>
      </w:pPr>
      <w:r w:rsidRPr="00B35165">
        <w:rPr>
          <w:rFonts w:ascii="Arial" w:hAnsi="Arial" w:cs="Arial"/>
          <w:i/>
          <w:iCs/>
          <w:sz w:val="24"/>
          <w:szCs w:val="24"/>
        </w:rPr>
        <w:t xml:space="preserve">que está también publicado y como una manera lo conocen </w:t>
      </w:r>
      <w:r w:rsidR="00A42DEF">
        <w:rPr>
          <w:rFonts w:ascii="Arial" w:hAnsi="Arial" w:cs="Arial"/>
          <w:i/>
          <w:iCs/>
          <w:sz w:val="24"/>
          <w:szCs w:val="24"/>
        </w:rPr>
        <w:t>q</w:t>
      </w:r>
      <w:r w:rsidRPr="00B35165">
        <w:rPr>
          <w:rFonts w:ascii="Arial" w:hAnsi="Arial" w:cs="Arial"/>
          <w:i/>
          <w:iCs/>
          <w:sz w:val="24"/>
          <w:szCs w:val="24"/>
        </w:rPr>
        <w:t xml:space="preserve">ue de alguna manera ya le sentó una base sí tanto al trabajador como la administración </w:t>
      </w:r>
      <w:r w:rsidR="00A42DEF">
        <w:rPr>
          <w:rFonts w:ascii="Arial" w:hAnsi="Arial" w:cs="Arial"/>
          <w:i/>
          <w:iCs/>
          <w:sz w:val="24"/>
          <w:szCs w:val="24"/>
        </w:rPr>
        <w:t>d</w:t>
      </w:r>
      <w:r w:rsidRPr="00B35165">
        <w:rPr>
          <w:rFonts w:ascii="Arial" w:hAnsi="Arial" w:cs="Arial"/>
          <w:i/>
          <w:iCs/>
          <w:sz w:val="24"/>
          <w:szCs w:val="24"/>
        </w:rPr>
        <w:t xml:space="preserve">ónde está ubicado </w:t>
      </w:r>
      <w:r w:rsidR="00A42DEF">
        <w:rPr>
          <w:rFonts w:ascii="Arial" w:hAnsi="Arial" w:cs="Arial"/>
          <w:i/>
          <w:iCs/>
          <w:sz w:val="24"/>
          <w:szCs w:val="24"/>
        </w:rPr>
        <w:t>c</w:t>
      </w:r>
      <w:r w:rsidRPr="00B35165">
        <w:rPr>
          <w:rFonts w:ascii="Arial" w:hAnsi="Arial" w:cs="Arial"/>
          <w:i/>
          <w:iCs/>
          <w:sz w:val="24"/>
          <w:szCs w:val="24"/>
        </w:rPr>
        <w:t>ada trabajador</w:t>
      </w:r>
      <w:r w:rsidR="00A42DEF">
        <w:rPr>
          <w:rFonts w:ascii="Arial" w:hAnsi="Arial" w:cs="Arial"/>
          <w:i/>
          <w:iCs/>
          <w:sz w:val="24"/>
          <w:szCs w:val="24"/>
        </w:rPr>
        <w:t>,</w:t>
      </w:r>
      <w:r w:rsidRPr="00B35165">
        <w:rPr>
          <w:rFonts w:ascii="Arial" w:hAnsi="Arial" w:cs="Arial"/>
          <w:i/>
          <w:iCs/>
          <w:sz w:val="24"/>
          <w:szCs w:val="24"/>
        </w:rPr>
        <w:t xml:space="preserve"> qué es lo que hace</w:t>
      </w:r>
      <w:r w:rsidR="00A42DEF">
        <w:rPr>
          <w:rFonts w:ascii="Arial" w:hAnsi="Arial" w:cs="Arial"/>
          <w:i/>
          <w:iCs/>
          <w:sz w:val="24"/>
          <w:szCs w:val="24"/>
        </w:rPr>
        <w:t>, c</w:t>
      </w:r>
      <w:r w:rsidRPr="00B35165">
        <w:rPr>
          <w:rFonts w:ascii="Arial" w:hAnsi="Arial" w:cs="Arial"/>
          <w:i/>
          <w:iCs/>
          <w:sz w:val="24"/>
          <w:szCs w:val="24"/>
        </w:rPr>
        <w:t xml:space="preserve">ómo justifica el salario que tiene y qué es lo que realmente está comprometido a hacer para que de alguna manera quien esté a la cabeza hoy y después pues se sepa al menos qué es lo que lo que de alguna manera las funciones que tienen y </w:t>
      </w:r>
      <w:r w:rsidR="00A42DEF">
        <w:rPr>
          <w:rFonts w:ascii="Arial" w:hAnsi="Arial" w:cs="Arial"/>
          <w:i/>
          <w:iCs/>
          <w:sz w:val="24"/>
          <w:szCs w:val="24"/>
        </w:rPr>
        <w:t>c</w:t>
      </w:r>
      <w:r w:rsidRPr="00B35165">
        <w:rPr>
          <w:rFonts w:ascii="Arial" w:hAnsi="Arial" w:cs="Arial"/>
          <w:i/>
          <w:iCs/>
          <w:sz w:val="24"/>
          <w:szCs w:val="24"/>
        </w:rPr>
        <w:t xml:space="preserve">ómo cubrir la demanda de servicios en la comunidad de ahí también pues ese presupuesto que se generó dos vueltas estamos hablando ya con mucha satisfacción que se ha hecho como un equilibrio financiero sin déficit y apegado y disciplina financiera porque sabemos los alcances que esto tiene y los alcances que quien se quedan claro con la cuenta con la cuenta pública pues es un compromiso estamos tratando </w:t>
      </w:r>
      <w:r w:rsidR="00A42DEF">
        <w:rPr>
          <w:rFonts w:ascii="Arial" w:hAnsi="Arial" w:cs="Arial"/>
          <w:i/>
          <w:iCs/>
          <w:sz w:val="24"/>
          <w:szCs w:val="24"/>
        </w:rPr>
        <w:t>p</w:t>
      </w:r>
      <w:r w:rsidRPr="00B35165">
        <w:rPr>
          <w:rFonts w:ascii="Arial" w:hAnsi="Arial" w:cs="Arial"/>
          <w:i/>
          <w:iCs/>
          <w:sz w:val="24"/>
          <w:szCs w:val="24"/>
        </w:rPr>
        <w:t xml:space="preserve">ues de proteger también este esa situación </w:t>
      </w:r>
      <w:r w:rsidR="00A42DEF">
        <w:rPr>
          <w:rFonts w:ascii="Arial" w:hAnsi="Arial" w:cs="Arial"/>
          <w:i/>
          <w:iCs/>
          <w:sz w:val="24"/>
          <w:szCs w:val="24"/>
        </w:rPr>
        <w:t>p</w:t>
      </w:r>
      <w:r w:rsidRPr="00B35165">
        <w:rPr>
          <w:rFonts w:ascii="Arial" w:hAnsi="Arial" w:cs="Arial"/>
          <w:i/>
          <w:iCs/>
          <w:sz w:val="24"/>
          <w:szCs w:val="24"/>
        </w:rPr>
        <w:t xml:space="preserve">orque el año más difícil que tiene un presidente es el cuarto verdad cuando ya tiene que dar cuenta de situaciones pues ya no estando en la investidura de presidentes </w:t>
      </w:r>
      <w:r w:rsidR="00A42DEF">
        <w:rPr>
          <w:rFonts w:ascii="Arial" w:hAnsi="Arial" w:cs="Arial"/>
          <w:i/>
          <w:iCs/>
          <w:sz w:val="24"/>
          <w:szCs w:val="24"/>
        </w:rPr>
        <w:t>h</w:t>
      </w:r>
      <w:r w:rsidRPr="00B35165">
        <w:rPr>
          <w:rFonts w:ascii="Arial" w:hAnsi="Arial" w:cs="Arial"/>
          <w:i/>
          <w:iCs/>
          <w:sz w:val="24"/>
          <w:szCs w:val="24"/>
        </w:rPr>
        <w:t>ablamos de una situación de la comisión mixta de escalafón que de alguna forma pues es darle transparencia y darle certeza pues al trabajador para evitar este situaciones este desfavorables que generan este obviamente descomposición del tejido social al interno de la administración y ahora finalmente hablamos de algo que ya queremos hacer tangible en el contexto de los indicadores del programa de la guía consultiva Sí, si en un momento dado no quieren ver este o no se puede ver o no se puede no se sabe las cosas pues está el inafect de alguna manera nos está avalando y que vinieron y nos hicieron un escrutinio muy específico el interno de lo que son las finanzas este públicas y entre ellas va el capítulo 1000, Entonces qué hicimos pues se descendió no les dijo que dramáticamente pero sí se descendió bastante lo que fue el este el nivel de trabajadores contratados dentro de la plantilla laboral teníamos el indicador en rojo y ahorita con satisfacción Les comento que está en Amarillo hablamos de 800 empleados que de acuerdo a una ciudad  con 100,000 habitantes puede mantenerse perfectamente de acuerd</w:t>
      </w:r>
      <w:r>
        <w:rPr>
          <w:rFonts w:ascii="Arial" w:hAnsi="Arial" w:cs="Arial"/>
          <w:i/>
          <w:iCs/>
          <w:sz w:val="24"/>
          <w:szCs w:val="24"/>
        </w:rPr>
        <w:t>o</w:t>
      </w:r>
      <w:r w:rsidRPr="00B35165">
        <w:rPr>
          <w:rFonts w:ascii="Arial" w:hAnsi="Arial" w:cs="Arial"/>
          <w:i/>
          <w:iCs/>
          <w:sz w:val="24"/>
          <w:szCs w:val="24"/>
        </w:rPr>
        <w:t xml:space="preserve"> a los estándares que plantea el inafet ahorita hemos mantenido 1087 en una situación de  </w:t>
      </w:r>
      <w:r w:rsidRPr="00B35165">
        <w:rPr>
          <w:rFonts w:ascii="Arial" w:hAnsi="Arial" w:cs="Arial"/>
          <w:i/>
          <w:iCs/>
          <w:sz w:val="24"/>
          <w:szCs w:val="24"/>
        </w:rPr>
        <w:lastRenderedPageBreak/>
        <w:t>de una media dentro de los dos periodos que donde este gobierno</w:t>
      </w:r>
      <w:r>
        <w:rPr>
          <w:rFonts w:ascii="Arial" w:hAnsi="Arial" w:cs="Arial"/>
          <w:i/>
          <w:iCs/>
          <w:sz w:val="24"/>
          <w:szCs w:val="24"/>
        </w:rPr>
        <w:t>,</w:t>
      </w:r>
      <w:r w:rsidRPr="00B35165">
        <w:rPr>
          <w:rFonts w:ascii="Arial" w:hAnsi="Arial" w:cs="Arial"/>
          <w:i/>
          <w:iCs/>
          <w:sz w:val="24"/>
          <w:szCs w:val="24"/>
        </w:rPr>
        <w:t xml:space="preserve"> entonces este el descenso </w:t>
      </w:r>
      <w:r>
        <w:rPr>
          <w:rFonts w:ascii="Arial" w:hAnsi="Arial" w:cs="Arial"/>
          <w:i/>
          <w:iCs/>
          <w:sz w:val="24"/>
          <w:szCs w:val="24"/>
        </w:rPr>
        <w:t>p</w:t>
      </w:r>
      <w:r w:rsidRPr="00B35165">
        <w:rPr>
          <w:rFonts w:ascii="Arial" w:hAnsi="Arial" w:cs="Arial"/>
          <w:i/>
          <w:iCs/>
          <w:sz w:val="24"/>
          <w:szCs w:val="24"/>
        </w:rPr>
        <w:t xml:space="preserve">ues que se ha mantenido pues ha servido para generarle un margen de maniobra financiera en otros rubros en los que se ha podido invertir en la obra pública como dice el presidente la adquisición de uniformes en la situación </w:t>
      </w:r>
      <w:r>
        <w:rPr>
          <w:rFonts w:ascii="Arial" w:hAnsi="Arial" w:cs="Arial"/>
          <w:i/>
          <w:iCs/>
          <w:sz w:val="24"/>
          <w:szCs w:val="24"/>
        </w:rPr>
        <w:t>p</w:t>
      </w:r>
      <w:r w:rsidRPr="00B35165">
        <w:rPr>
          <w:rFonts w:ascii="Arial" w:hAnsi="Arial" w:cs="Arial"/>
          <w:i/>
          <w:iCs/>
          <w:sz w:val="24"/>
          <w:szCs w:val="24"/>
        </w:rPr>
        <w:t>ues de integrar toda la plantilla con el Ipejal y dar mejores condiciones a los trabajadores pues en eso estiva muchas veces que haya una mejor respuesta por parte de la administración, pues estas situaciones lejos de que pudieran mantener una situación de discusión, si hay que reconocerlo porque es en favor de las finanzas y en favor de la ciudadanía para dar mejores resultados, entonces las condiciones que se van a dejar tanto administrativa como contable para la siguiente administración pues van hacer muy favorables; esa es mi opinión de lo que es la dirección de administración e Innovación</w:t>
      </w:r>
      <w:r>
        <w:rPr>
          <w:rFonts w:ascii="Arial" w:hAnsi="Arial" w:cs="Arial"/>
          <w:i/>
          <w:iCs/>
          <w:sz w:val="24"/>
          <w:szCs w:val="24"/>
        </w:rPr>
        <w:t>”.</w:t>
      </w:r>
    </w:p>
    <w:p w14:paraId="5AAC015A" w14:textId="13BCCC7D" w:rsidR="00A414E7" w:rsidRDefault="00A414E7" w:rsidP="00593A8C">
      <w:pPr>
        <w:jc w:val="both"/>
        <w:rPr>
          <w:rFonts w:ascii="Arial" w:hAnsi="Arial" w:cs="Arial"/>
          <w:i/>
          <w:iCs/>
          <w:sz w:val="24"/>
          <w:szCs w:val="24"/>
        </w:rPr>
      </w:pPr>
    </w:p>
    <w:p w14:paraId="4AFC9250" w14:textId="5685D8BC" w:rsidR="00B35165" w:rsidRDefault="00B35165" w:rsidP="00593A8C">
      <w:pPr>
        <w:jc w:val="both"/>
        <w:rPr>
          <w:rFonts w:ascii="Arial" w:hAnsi="Arial" w:cs="Arial"/>
          <w:i/>
          <w:iCs/>
          <w:sz w:val="24"/>
          <w:szCs w:val="24"/>
        </w:rPr>
      </w:pPr>
    </w:p>
    <w:p w14:paraId="6965F202" w14:textId="1014CED5" w:rsidR="00B35165" w:rsidRDefault="00A42DEF" w:rsidP="00593A8C">
      <w:pPr>
        <w:jc w:val="both"/>
        <w:rPr>
          <w:rFonts w:ascii="Arial" w:hAnsi="Arial" w:cs="Arial"/>
          <w:bCs/>
          <w:i/>
          <w:iCs/>
          <w:sz w:val="24"/>
          <w:szCs w:val="24"/>
        </w:rPr>
      </w:pPr>
      <w:r>
        <w:rPr>
          <w:rFonts w:ascii="Arial" w:hAnsi="Arial" w:cs="Arial"/>
          <w:b/>
          <w:sz w:val="24"/>
        </w:rPr>
        <w:t>C</w:t>
      </w:r>
      <w:r w:rsidRPr="00B20975">
        <w:rPr>
          <w:rFonts w:ascii="Arial" w:hAnsi="Arial" w:cs="Arial"/>
          <w:b/>
          <w:sz w:val="24"/>
        </w:rPr>
        <w:t xml:space="preserve">. JORGE DE JESÚS JUÁREZ PARRA. </w:t>
      </w:r>
      <w:r>
        <w:rPr>
          <w:rFonts w:ascii="Arial" w:hAnsi="Arial" w:cs="Arial"/>
          <w:b/>
          <w:sz w:val="24"/>
        </w:rPr>
        <w:t xml:space="preserve">– </w:t>
      </w:r>
      <w:r w:rsidRPr="008526E3">
        <w:rPr>
          <w:rFonts w:ascii="Arial" w:hAnsi="Arial" w:cs="Arial"/>
          <w:bCs/>
          <w:sz w:val="24"/>
          <w:szCs w:val="24"/>
        </w:rPr>
        <w:t>“</w:t>
      </w:r>
      <w:r w:rsidRPr="00A42DEF">
        <w:rPr>
          <w:rFonts w:ascii="Arial" w:hAnsi="Arial" w:cs="Arial"/>
          <w:bCs/>
          <w:i/>
          <w:iCs/>
          <w:sz w:val="24"/>
          <w:szCs w:val="24"/>
        </w:rPr>
        <w:t>Ya no hay ningún comentario entonces voy a poner a votación los que estén los que estén de acuerdo en aprobar las modificaciones y las propuestas que se hicieron durante estos cuatro días que hemos llevado y viendo lo que viene siendo el presupuesto de egreso para el ejercicio 2024”.</w:t>
      </w:r>
    </w:p>
    <w:p w14:paraId="094F8531" w14:textId="4AB56B09" w:rsidR="00A42DEF" w:rsidRDefault="00A42DEF" w:rsidP="00593A8C">
      <w:pPr>
        <w:jc w:val="both"/>
        <w:rPr>
          <w:rFonts w:ascii="Arial" w:hAnsi="Arial" w:cs="Arial"/>
          <w:bCs/>
          <w:i/>
          <w:iCs/>
          <w:sz w:val="24"/>
          <w:szCs w:val="24"/>
        </w:rPr>
      </w:pPr>
    </w:p>
    <w:p w14:paraId="2CD827FD" w14:textId="759A280E" w:rsidR="00A42DEF" w:rsidRPr="00A42DEF" w:rsidRDefault="00A42DEF" w:rsidP="00593A8C">
      <w:pPr>
        <w:jc w:val="both"/>
        <w:rPr>
          <w:rFonts w:ascii="Arial" w:hAnsi="Arial" w:cs="Arial"/>
          <w:b/>
          <w:i/>
          <w:iCs/>
          <w:sz w:val="24"/>
          <w:szCs w:val="24"/>
        </w:rPr>
      </w:pPr>
      <w:r>
        <w:rPr>
          <w:rFonts w:ascii="Arial" w:hAnsi="Arial" w:cs="Arial"/>
          <w:b/>
          <w:i/>
          <w:iCs/>
          <w:sz w:val="24"/>
          <w:szCs w:val="24"/>
        </w:rPr>
        <w:t>C. ALEJANDRO BARRAGÁN SÁNCHEZ. – “</w:t>
      </w:r>
      <w:r w:rsidRPr="00A42DEF">
        <w:rPr>
          <w:rFonts w:ascii="Arial" w:hAnsi="Arial" w:cs="Arial"/>
          <w:bCs/>
          <w:i/>
          <w:iCs/>
          <w:sz w:val="24"/>
          <w:szCs w:val="24"/>
        </w:rPr>
        <w:t>Me recuerdas quienes votan por favor”.</w:t>
      </w:r>
    </w:p>
    <w:p w14:paraId="78F131ED" w14:textId="293D7841" w:rsidR="00B35165" w:rsidRDefault="00B35165" w:rsidP="00593A8C">
      <w:pPr>
        <w:jc w:val="both"/>
        <w:rPr>
          <w:rFonts w:ascii="Arial" w:hAnsi="Arial" w:cs="Arial"/>
          <w:i/>
          <w:iCs/>
          <w:sz w:val="24"/>
          <w:szCs w:val="24"/>
        </w:rPr>
      </w:pPr>
    </w:p>
    <w:p w14:paraId="363B2197" w14:textId="61745DF2" w:rsidR="00A42DEF" w:rsidRDefault="00A42DEF" w:rsidP="00593A8C">
      <w:pPr>
        <w:jc w:val="both"/>
        <w:rPr>
          <w:rFonts w:ascii="Arial" w:hAnsi="Arial" w:cs="Arial"/>
          <w:i/>
          <w:iCs/>
          <w:sz w:val="24"/>
          <w:szCs w:val="24"/>
        </w:rPr>
      </w:pPr>
      <w:r>
        <w:rPr>
          <w:rFonts w:ascii="Arial" w:hAnsi="Arial" w:cs="Arial"/>
          <w:b/>
          <w:sz w:val="24"/>
        </w:rPr>
        <w:t>C</w:t>
      </w:r>
      <w:r w:rsidRPr="00B20975">
        <w:rPr>
          <w:rFonts w:ascii="Arial" w:hAnsi="Arial" w:cs="Arial"/>
          <w:b/>
          <w:sz w:val="24"/>
        </w:rPr>
        <w:t xml:space="preserve">. JORGE DE JESÚS JUÁREZ PARRA. </w:t>
      </w:r>
      <w:r>
        <w:rPr>
          <w:rFonts w:ascii="Arial" w:hAnsi="Arial" w:cs="Arial"/>
          <w:b/>
          <w:sz w:val="24"/>
        </w:rPr>
        <w:t xml:space="preserve">– </w:t>
      </w:r>
      <w:r w:rsidRPr="00A42DEF">
        <w:rPr>
          <w:rFonts w:ascii="Arial" w:hAnsi="Arial" w:cs="Arial"/>
          <w:bCs/>
          <w:i/>
          <w:iCs/>
          <w:sz w:val="24"/>
          <w:szCs w:val="24"/>
        </w:rPr>
        <w:t xml:space="preserve">“Sí, nada más la comisión de Hacienda sería la </w:t>
      </w:r>
      <w:r>
        <w:rPr>
          <w:rFonts w:ascii="Arial" w:hAnsi="Arial" w:cs="Arial"/>
          <w:bCs/>
          <w:i/>
          <w:iCs/>
          <w:sz w:val="24"/>
          <w:szCs w:val="24"/>
        </w:rPr>
        <w:t>R</w:t>
      </w:r>
      <w:r w:rsidRPr="00A42DEF">
        <w:rPr>
          <w:rFonts w:ascii="Arial" w:hAnsi="Arial" w:cs="Arial"/>
          <w:bCs/>
          <w:i/>
          <w:iCs/>
          <w:sz w:val="24"/>
          <w:szCs w:val="24"/>
        </w:rPr>
        <w:t xml:space="preserve">egidora Diana, la Síndico municipal Magali, la </w:t>
      </w:r>
      <w:r>
        <w:rPr>
          <w:rFonts w:ascii="Arial" w:hAnsi="Arial" w:cs="Arial"/>
          <w:bCs/>
          <w:i/>
          <w:iCs/>
          <w:sz w:val="24"/>
          <w:szCs w:val="24"/>
        </w:rPr>
        <w:t>R</w:t>
      </w:r>
      <w:r w:rsidRPr="00A42DEF">
        <w:rPr>
          <w:rFonts w:ascii="Arial" w:hAnsi="Arial" w:cs="Arial"/>
          <w:bCs/>
          <w:i/>
          <w:iCs/>
          <w:sz w:val="24"/>
          <w:szCs w:val="24"/>
        </w:rPr>
        <w:t xml:space="preserve">egidora Tania y tu servidor como </w:t>
      </w:r>
      <w:r w:rsidR="003A47AC">
        <w:rPr>
          <w:rFonts w:ascii="Arial" w:hAnsi="Arial" w:cs="Arial"/>
          <w:bCs/>
          <w:i/>
          <w:iCs/>
          <w:sz w:val="24"/>
          <w:szCs w:val="24"/>
        </w:rPr>
        <w:t>P</w:t>
      </w:r>
      <w:r w:rsidRPr="00A42DEF">
        <w:rPr>
          <w:rFonts w:ascii="Arial" w:hAnsi="Arial" w:cs="Arial"/>
          <w:bCs/>
          <w:i/>
          <w:iCs/>
          <w:sz w:val="24"/>
          <w:szCs w:val="24"/>
        </w:rPr>
        <w:t xml:space="preserve">residente y la </w:t>
      </w:r>
      <w:r w:rsidR="003A47AC">
        <w:rPr>
          <w:rFonts w:ascii="Arial" w:hAnsi="Arial" w:cs="Arial"/>
          <w:bCs/>
          <w:i/>
          <w:iCs/>
          <w:sz w:val="24"/>
          <w:szCs w:val="24"/>
        </w:rPr>
        <w:t>R</w:t>
      </w:r>
      <w:r w:rsidRPr="00A42DEF">
        <w:rPr>
          <w:rFonts w:ascii="Arial" w:hAnsi="Arial" w:cs="Arial"/>
          <w:bCs/>
          <w:i/>
          <w:iCs/>
          <w:sz w:val="24"/>
          <w:szCs w:val="24"/>
        </w:rPr>
        <w:t xml:space="preserve">egidora Laura presento justificante que no se presentaba el </w:t>
      </w:r>
      <w:r w:rsidR="003A47AC" w:rsidRPr="00A42DEF">
        <w:rPr>
          <w:rFonts w:ascii="Arial" w:hAnsi="Arial" w:cs="Arial"/>
          <w:bCs/>
          <w:i/>
          <w:iCs/>
          <w:sz w:val="24"/>
          <w:szCs w:val="24"/>
        </w:rPr>
        <w:t>día</w:t>
      </w:r>
      <w:r w:rsidRPr="00A42DEF">
        <w:rPr>
          <w:rFonts w:ascii="Arial" w:hAnsi="Arial" w:cs="Arial"/>
          <w:bCs/>
          <w:i/>
          <w:iCs/>
          <w:sz w:val="24"/>
          <w:szCs w:val="24"/>
        </w:rPr>
        <w:t xml:space="preserve"> de hoy</w:t>
      </w:r>
      <w:r w:rsidR="003A47AC">
        <w:rPr>
          <w:rFonts w:ascii="Arial" w:hAnsi="Arial" w:cs="Arial"/>
          <w:bCs/>
          <w:i/>
          <w:iCs/>
          <w:sz w:val="24"/>
          <w:szCs w:val="24"/>
        </w:rPr>
        <w:t>,</w:t>
      </w:r>
      <w:r w:rsidRPr="00A42DEF">
        <w:rPr>
          <w:rFonts w:ascii="Arial" w:hAnsi="Arial" w:cs="Arial"/>
          <w:bCs/>
          <w:i/>
          <w:iCs/>
          <w:sz w:val="24"/>
          <w:szCs w:val="24"/>
        </w:rPr>
        <w:t xml:space="preserve"> desde ayer avisó un tema personal </w:t>
      </w:r>
      <w:r w:rsidR="003A47AC">
        <w:rPr>
          <w:rFonts w:ascii="Arial" w:hAnsi="Arial" w:cs="Arial"/>
          <w:bCs/>
          <w:i/>
          <w:iCs/>
          <w:sz w:val="24"/>
          <w:szCs w:val="24"/>
        </w:rPr>
        <w:t>pongo a</w:t>
      </w:r>
      <w:r w:rsidRPr="00A42DEF">
        <w:rPr>
          <w:rFonts w:ascii="Arial" w:hAnsi="Arial" w:cs="Arial"/>
          <w:bCs/>
          <w:i/>
          <w:iCs/>
          <w:sz w:val="24"/>
          <w:szCs w:val="24"/>
        </w:rPr>
        <w:t xml:space="preserve"> su consideración entonces aprobar las modificaciones señaladas los que estén de acuerdo hagan un favor de levantar la mano en aprobar el proyecto de presupuesto del 2024”.</w:t>
      </w:r>
    </w:p>
    <w:p w14:paraId="721D7D1B" w14:textId="1A68DFE5" w:rsidR="00B20975" w:rsidRDefault="00B20975" w:rsidP="00593A8C">
      <w:pPr>
        <w:jc w:val="both"/>
        <w:rPr>
          <w:rFonts w:ascii="Arial" w:hAnsi="Arial" w:cs="Arial"/>
          <w:i/>
          <w:sz w:val="24"/>
        </w:rPr>
      </w:pPr>
      <w:r w:rsidRPr="008A6257">
        <w:rPr>
          <w:rFonts w:ascii="Arial" w:hAnsi="Arial" w:cs="Arial"/>
          <w:i/>
          <w:sz w:val="24"/>
        </w:rPr>
        <w:t>Los que están de acuerdo favor de levantar la mano:</w:t>
      </w:r>
      <w:r>
        <w:rPr>
          <w:rFonts w:ascii="Arial" w:hAnsi="Arial" w:cs="Arial"/>
          <w:i/>
          <w:sz w:val="24"/>
        </w:rPr>
        <w:t xml:space="preserve"> </w:t>
      </w:r>
    </w:p>
    <w:p w14:paraId="705569B2" w14:textId="77777777" w:rsidR="00B20975" w:rsidRPr="00B20975" w:rsidRDefault="00B20975" w:rsidP="00B20975">
      <w:pPr>
        <w:ind w:right="-610"/>
        <w:jc w:val="both"/>
        <w:rPr>
          <w:rFonts w:ascii="Arial" w:hAnsi="Arial" w:cs="Arial"/>
          <w:i/>
          <w:sz w:val="24"/>
        </w:rPr>
      </w:pPr>
    </w:p>
    <w:tbl>
      <w:tblPr>
        <w:tblStyle w:val="Tablaconcuadrcula1"/>
        <w:tblW w:w="9639" w:type="dxa"/>
        <w:tblInd w:w="-5" w:type="dxa"/>
        <w:tblLook w:val="04A0" w:firstRow="1" w:lastRow="0" w:firstColumn="1" w:lastColumn="0" w:noHBand="0" w:noVBand="1"/>
      </w:tblPr>
      <w:tblGrid>
        <w:gridCol w:w="4156"/>
        <w:gridCol w:w="1829"/>
        <w:gridCol w:w="1726"/>
        <w:gridCol w:w="1928"/>
      </w:tblGrid>
      <w:tr w:rsidR="00B20975" w:rsidRPr="003F3B4D" w14:paraId="387215EE" w14:textId="77777777" w:rsidTr="00D10065">
        <w:trPr>
          <w:trHeight w:val="381"/>
        </w:trPr>
        <w:tc>
          <w:tcPr>
            <w:tcW w:w="4156" w:type="dxa"/>
          </w:tcPr>
          <w:p w14:paraId="17C4B94B" w14:textId="77777777" w:rsidR="00B20975" w:rsidRPr="006626AE" w:rsidRDefault="00B20975" w:rsidP="00D10065">
            <w:pPr>
              <w:spacing w:before="120"/>
              <w:ind w:right="-610"/>
              <w:jc w:val="both"/>
              <w:rPr>
                <w:rFonts w:ascii="Arial" w:hAnsi="Arial" w:cs="Arial"/>
                <w:b/>
                <w:sz w:val="18"/>
                <w:szCs w:val="24"/>
              </w:rPr>
            </w:pPr>
            <w:r w:rsidRPr="006626AE">
              <w:rPr>
                <w:rFonts w:ascii="Arial" w:hAnsi="Arial" w:cs="Arial"/>
                <w:b/>
                <w:sz w:val="18"/>
                <w:szCs w:val="24"/>
              </w:rPr>
              <w:t xml:space="preserve">                          REGIDOR</w:t>
            </w:r>
          </w:p>
        </w:tc>
        <w:tc>
          <w:tcPr>
            <w:tcW w:w="1829" w:type="dxa"/>
          </w:tcPr>
          <w:p w14:paraId="71052DD0" w14:textId="77777777" w:rsidR="00B20975" w:rsidRPr="006626AE" w:rsidRDefault="00B20975" w:rsidP="00D10065">
            <w:pPr>
              <w:spacing w:before="120"/>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w:t>
            </w:r>
            <w:r>
              <w:rPr>
                <w:rFonts w:ascii="Arial" w:hAnsi="Arial" w:cs="Arial"/>
                <w:b/>
                <w:sz w:val="18"/>
                <w:szCs w:val="24"/>
              </w:rPr>
              <w:t>A FAVOR</w:t>
            </w:r>
          </w:p>
        </w:tc>
        <w:tc>
          <w:tcPr>
            <w:tcW w:w="1726" w:type="dxa"/>
          </w:tcPr>
          <w:p w14:paraId="6EBB6DE9" w14:textId="77777777" w:rsidR="00B20975" w:rsidRPr="006626AE" w:rsidRDefault="00B20975" w:rsidP="00D10065">
            <w:pPr>
              <w:spacing w:before="120"/>
              <w:ind w:right="-610"/>
              <w:jc w:val="both"/>
              <w:rPr>
                <w:rFonts w:ascii="Arial" w:hAnsi="Arial" w:cs="Arial"/>
                <w:b/>
                <w:sz w:val="18"/>
                <w:szCs w:val="24"/>
              </w:rPr>
            </w:pPr>
            <w:r>
              <w:rPr>
                <w:rFonts w:ascii="Arial" w:hAnsi="Arial" w:cs="Arial"/>
                <w:b/>
                <w:sz w:val="18"/>
                <w:szCs w:val="24"/>
              </w:rPr>
              <w:t xml:space="preserve">     EN CONTRA</w:t>
            </w:r>
          </w:p>
        </w:tc>
        <w:tc>
          <w:tcPr>
            <w:tcW w:w="1928" w:type="dxa"/>
          </w:tcPr>
          <w:p w14:paraId="27746C79" w14:textId="77777777" w:rsidR="00B20975" w:rsidRPr="003F3B4D" w:rsidRDefault="00B20975" w:rsidP="00D10065">
            <w:pPr>
              <w:spacing w:before="120"/>
              <w:ind w:right="-610"/>
              <w:jc w:val="both"/>
              <w:rPr>
                <w:rFonts w:ascii="Arial" w:hAnsi="Arial" w:cs="Arial"/>
                <w:b/>
                <w:sz w:val="18"/>
                <w:szCs w:val="24"/>
              </w:rPr>
            </w:pPr>
            <w:r w:rsidRPr="003F3B4D">
              <w:rPr>
                <w:rFonts w:ascii="Arial" w:hAnsi="Arial" w:cs="Arial"/>
                <w:b/>
                <w:sz w:val="18"/>
                <w:szCs w:val="24"/>
              </w:rPr>
              <w:t>EN ABSTENCIÓN</w:t>
            </w:r>
          </w:p>
        </w:tc>
      </w:tr>
      <w:tr w:rsidR="00B20975" w:rsidRPr="006626AE" w14:paraId="38A8F581" w14:textId="77777777" w:rsidTr="00D10065">
        <w:trPr>
          <w:trHeight w:val="648"/>
        </w:trPr>
        <w:tc>
          <w:tcPr>
            <w:tcW w:w="4156" w:type="dxa"/>
          </w:tcPr>
          <w:p w14:paraId="0BC0193D" w14:textId="77777777" w:rsidR="00B20975" w:rsidRPr="006626AE" w:rsidRDefault="00B20975" w:rsidP="00D10065">
            <w:pPr>
              <w:ind w:right="-610"/>
              <w:jc w:val="both"/>
              <w:rPr>
                <w:rFonts w:ascii="Arial" w:hAnsi="Arial" w:cs="Arial"/>
                <w:b/>
                <w:sz w:val="18"/>
                <w:szCs w:val="24"/>
              </w:rPr>
            </w:pPr>
            <w:r w:rsidRPr="006626AE">
              <w:rPr>
                <w:rFonts w:ascii="Arial" w:hAnsi="Arial" w:cs="Arial"/>
                <w:b/>
                <w:sz w:val="18"/>
                <w:szCs w:val="24"/>
              </w:rPr>
              <w:t>C. JORGE DE JESÚS JUÁREZ PARRA</w:t>
            </w:r>
          </w:p>
          <w:p w14:paraId="63950177" w14:textId="77777777" w:rsidR="00B20975" w:rsidRPr="006626AE" w:rsidRDefault="00B20975" w:rsidP="00D10065">
            <w:pPr>
              <w:ind w:right="-610"/>
              <w:jc w:val="both"/>
              <w:rPr>
                <w:rFonts w:ascii="Arial" w:hAnsi="Arial" w:cs="Arial"/>
                <w:sz w:val="18"/>
                <w:szCs w:val="24"/>
              </w:rPr>
            </w:pPr>
            <w:r w:rsidRPr="006626AE">
              <w:rPr>
                <w:rFonts w:ascii="Arial" w:hAnsi="Arial" w:cs="Arial"/>
                <w:sz w:val="18"/>
                <w:szCs w:val="24"/>
              </w:rPr>
              <w:t>Regidor Presidente de la Comisión Edilicia Permanente de Hacienda Pública y Patrimonio Municipal</w:t>
            </w:r>
            <w:r w:rsidRPr="006626AE">
              <w:rPr>
                <w:rFonts w:ascii="Arial" w:hAnsi="Arial" w:cs="Arial"/>
                <w:sz w:val="18"/>
                <w:szCs w:val="24"/>
              </w:rPr>
              <w:tab/>
            </w:r>
          </w:p>
        </w:tc>
        <w:tc>
          <w:tcPr>
            <w:tcW w:w="1829" w:type="dxa"/>
          </w:tcPr>
          <w:p w14:paraId="666616EF" w14:textId="77777777" w:rsidR="00B20975" w:rsidRPr="006626AE" w:rsidRDefault="00B20975"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X</w:t>
            </w:r>
          </w:p>
        </w:tc>
        <w:tc>
          <w:tcPr>
            <w:tcW w:w="1726" w:type="dxa"/>
          </w:tcPr>
          <w:p w14:paraId="758AAD75" w14:textId="77777777" w:rsidR="00B20975" w:rsidRPr="006626AE" w:rsidRDefault="00B20975" w:rsidP="00D10065">
            <w:pPr>
              <w:ind w:right="-610"/>
              <w:jc w:val="both"/>
              <w:rPr>
                <w:rFonts w:ascii="Arial" w:hAnsi="Arial" w:cs="Arial"/>
                <w:sz w:val="18"/>
                <w:szCs w:val="24"/>
              </w:rPr>
            </w:pPr>
          </w:p>
        </w:tc>
        <w:tc>
          <w:tcPr>
            <w:tcW w:w="1928" w:type="dxa"/>
          </w:tcPr>
          <w:p w14:paraId="642D4B27" w14:textId="77777777" w:rsidR="00B20975" w:rsidRPr="006626AE" w:rsidRDefault="00B20975" w:rsidP="00D10065">
            <w:pPr>
              <w:ind w:right="-610"/>
              <w:jc w:val="both"/>
              <w:rPr>
                <w:sz w:val="18"/>
                <w:szCs w:val="24"/>
              </w:rPr>
            </w:pPr>
          </w:p>
        </w:tc>
      </w:tr>
      <w:tr w:rsidR="00B20975" w:rsidRPr="006626AE" w14:paraId="7B1E81D8" w14:textId="77777777" w:rsidTr="00D10065">
        <w:trPr>
          <w:trHeight w:val="381"/>
        </w:trPr>
        <w:tc>
          <w:tcPr>
            <w:tcW w:w="4156" w:type="dxa"/>
          </w:tcPr>
          <w:p w14:paraId="44DF23A4" w14:textId="77777777" w:rsidR="00B20975" w:rsidRPr="006626AE" w:rsidRDefault="00B20975" w:rsidP="00D10065">
            <w:pPr>
              <w:ind w:right="-610"/>
              <w:jc w:val="both"/>
              <w:rPr>
                <w:rFonts w:ascii="Arial" w:hAnsi="Arial" w:cs="Arial"/>
                <w:b/>
                <w:sz w:val="18"/>
                <w:szCs w:val="24"/>
              </w:rPr>
            </w:pPr>
            <w:r>
              <w:rPr>
                <w:rFonts w:ascii="Arial" w:hAnsi="Arial" w:cs="Arial"/>
                <w:b/>
                <w:sz w:val="18"/>
                <w:szCs w:val="24"/>
              </w:rPr>
              <w:t>C</w:t>
            </w:r>
            <w:r w:rsidRPr="006626AE">
              <w:rPr>
                <w:rFonts w:ascii="Arial" w:hAnsi="Arial" w:cs="Arial"/>
                <w:b/>
                <w:sz w:val="18"/>
                <w:szCs w:val="24"/>
              </w:rPr>
              <w:t>. TANIA MAGDALENA BERNARDINO JUÁREZ</w:t>
            </w:r>
          </w:p>
          <w:p w14:paraId="3F6712E2" w14:textId="77777777" w:rsidR="00B20975" w:rsidRPr="006626AE" w:rsidRDefault="00B20975" w:rsidP="00D10065">
            <w:pPr>
              <w:ind w:right="-610"/>
              <w:jc w:val="both"/>
              <w:rPr>
                <w:rFonts w:ascii="Arial" w:hAnsi="Arial" w:cs="Arial"/>
                <w:sz w:val="18"/>
                <w:szCs w:val="24"/>
              </w:rPr>
            </w:pPr>
            <w:r w:rsidRPr="006626AE">
              <w:rPr>
                <w:rFonts w:ascii="Arial" w:hAnsi="Arial" w:cs="Arial"/>
                <w:sz w:val="18"/>
                <w:szCs w:val="24"/>
              </w:rPr>
              <w:t>Regidora Vocal de la Comisión Edilicia de Hacienda</w:t>
            </w:r>
          </w:p>
          <w:p w14:paraId="704C4CCD" w14:textId="77777777" w:rsidR="00B20975" w:rsidRPr="006626AE" w:rsidRDefault="00B20975" w:rsidP="00D10065">
            <w:pPr>
              <w:ind w:right="-610"/>
              <w:jc w:val="both"/>
              <w:rPr>
                <w:rFonts w:ascii="Arial" w:hAnsi="Arial" w:cs="Arial"/>
                <w:b/>
                <w:sz w:val="18"/>
                <w:szCs w:val="24"/>
              </w:rPr>
            </w:pPr>
            <w:r w:rsidRPr="006626AE">
              <w:rPr>
                <w:rFonts w:ascii="Arial" w:hAnsi="Arial" w:cs="Arial"/>
                <w:sz w:val="18"/>
                <w:szCs w:val="24"/>
              </w:rPr>
              <w:t xml:space="preserve"> Pública y Patrimonio Municipal</w:t>
            </w:r>
          </w:p>
        </w:tc>
        <w:tc>
          <w:tcPr>
            <w:tcW w:w="1829" w:type="dxa"/>
          </w:tcPr>
          <w:p w14:paraId="3A2B5979" w14:textId="4844EBEC" w:rsidR="00B20975" w:rsidRPr="006626AE" w:rsidRDefault="00B20975" w:rsidP="00D10065">
            <w:pPr>
              <w:ind w:right="-610"/>
              <w:jc w:val="both"/>
              <w:rPr>
                <w:rFonts w:ascii="Arial" w:hAnsi="Arial" w:cs="Arial"/>
                <w:b/>
                <w:sz w:val="18"/>
                <w:szCs w:val="24"/>
              </w:rPr>
            </w:pPr>
            <w:r>
              <w:rPr>
                <w:rFonts w:ascii="Arial" w:hAnsi="Arial" w:cs="Arial"/>
                <w:b/>
                <w:sz w:val="18"/>
                <w:szCs w:val="24"/>
              </w:rPr>
              <w:t xml:space="preserve">        </w:t>
            </w:r>
            <w:r w:rsidRPr="006626AE">
              <w:rPr>
                <w:rFonts w:ascii="Arial" w:hAnsi="Arial" w:cs="Arial"/>
                <w:b/>
                <w:sz w:val="18"/>
                <w:szCs w:val="24"/>
              </w:rPr>
              <w:t xml:space="preserve">        </w:t>
            </w:r>
          </w:p>
        </w:tc>
        <w:tc>
          <w:tcPr>
            <w:tcW w:w="1726" w:type="dxa"/>
          </w:tcPr>
          <w:p w14:paraId="2C143A52" w14:textId="77777777" w:rsidR="00B20975" w:rsidRPr="006626AE" w:rsidRDefault="00B20975" w:rsidP="00D10065">
            <w:pPr>
              <w:ind w:right="-610"/>
              <w:jc w:val="both"/>
              <w:rPr>
                <w:rFonts w:ascii="Arial" w:hAnsi="Arial" w:cs="Arial"/>
                <w:sz w:val="18"/>
                <w:szCs w:val="24"/>
              </w:rPr>
            </w:pPr>
          </w:p>
        </w:tc>
        <w:tc>
          <w:tcPr>
            <w:tcW w:w="1928" w:type="dxa"/>
          </w:tcPr>
          <w:p w14:paraId="1F0E1A95" w14:textId="5AE05491" w:rsidR="00B20975" w:rsidRPr="003A47AC" w:rsidRDefault="003A47AC" w:rsidP="00D10065">
            <w:pPr>
              <w:ind w:right="-610"/>
              <w:jc w:val="both"/>
              <w:rPr>
                <w:rFonts w:ascii="Arial" w:hAnsi="Arial" w:cs="Arial"/>
                <w:b/>
                <w:bCs/>
                <w:sz w:val="18"/>
                <w:szCs w:val="24"/>
              </w:rPr>
            </w:pPr>
            <w:r>
              <w:rPr>
                <w:sz w:val="18"/>
                <w:szCs w:val="24"/>
              </w:rPr>
              <w:t xml:space="preserve">                    </w:t>
            </w:r>
            <w:r w:rsidRPr="003A47AC">
              <w:rPr>
                <w:rFonts w:ascii="Arial" w:hAnsi="Arial" w:cs="Arial"/>
                <w:b/>
                <w:bCs/>
                <w:sz w:val="18"/>
                <w:szCs w:val="24"/>
              </w:rPr>
              <w:t xml:space="preserve">X </w:t>
            </w:r>
          </w:p>
        </w:tc>
      </w:tr>
      <w:tr w:rsidR="00B20975" w:rsidRPr="006626AE" w14:paraId="2A79B38E" w14:textId="77777777" w:rsidTr="00D10065">
        <w:trPr>
          <w:trHeight w:val="381"/>
        </w:trPr>
        <w:tc>
          <w:tcPr>
            <w:tcW w:w="4156" w:type="dxa"/>
          </w:tcPr>
          <w:p w14:paraId="5C6832C1" w14:textId="77777777" w:rsidR="00B20975" w:rsidRPr="006626AE" w:rsidRDefault="00B20975" w:rsidP="00D10065">
            <w:pPr>
              <w:ind w:right="-610"/>
              <w:jc w:val="both"/>
              <w:rPr>
                <w:rFonts w:ascii="Arial" w:hAnsi="Arial" w:cs="Arial"/>
                <w:b/>
                <w:sz w:val="18"/>
                <w:szCs w:val="24"/>
              </w:rPr>
            </w:pPr>
            <w:r w:rsidRPr="006626AE">
              <w:rPr>
                <w:rFonts w:ascii="Arial" w:hAnsi="Arial" w:cs="Arial"/>
                <w:b/>
                <w:sz w:val="18"/>
                <w:szCs w:val="24"/>
              </w:rPr>
              <w:lastRenderedPageBreak/>
              <w:t>C. DIANA LAURA ORTEGA PALAFOX</w:t>
            </w:r>
          </w:p>
          <w:p w14:paraId="246FF68C" w14:textId="77777777" w:rsidR="00B20975" w:rsidRPr="006626AE" w:rsidRDefault="00B20975" w:rsidP="00D10065">
            <w:pPr>
              <w:ind w:right="-610"/>
              <w:jc w:val="both"/>
              <w:rPr>
                <w:rFonts w:ascii="Arial" w:hAnsi="Arial" w:cs="Arial"/>
                <w:sz w:val="18"/>
                <w:szCs w:val="24"/>
              </w:rPr>
            </w:pPr>
            <w:r w:rsidRPr="006626AE">
              <w:rPr>
                <w:rFonts w:ascii="Arial" w:hAnsi="Arial" w:cs="Arial"/>
                <w:sz w:val="18"/>
                <w:szCs w:val="24"/>
              </w:rPr>
              <w:t>Regidora Vocal de la Comisión Edilicia Permanente de</w:t>
            </w:r>
          </w:p>
          <w:p w14:paraId="765229EE" w14:textId="77777777" w:rsidR="00B20975" w:rsidRPr="006626AE" w:rsidRDefault="00B20975" w:rsidP="00D10065">
            <w:pPr>
              <w:ind w:right="-610"/>
              <w:jc w:val="both"/>
              <w:rPr>
                <w:rFonts w:ascii="Arial" w:hAnsi="Arial" w:cs="Arial"/>
                <w:sz w:val="18"/>
                <w:szCs w:val="24"/>
              </w:rPr>
            </w:pPr>
            <w:r w:rsidRPr="006626AE">
              <w:rPr>
                <w:rFonts w:ascii="Arial" w:hAnsi="Arial" w:cs="Arial"/>
                <w:sz w:val="18"/>
                <w:szCs w:val="24"/>
              </w:rPr>
              <w:t>Hacienda Pública y Patrimonio Municipal</w:t>
            </w:r>
          </w:p>
        </w:tc>
        <w:tc>
          <w:tcPr>
            <w:tcW w:w="1829" w:type="dxa"/>
          </w:tcPr>
          <w:p w14:paraId="491F7DD5" w14:textId="77777777" w:rsidR="00B20975" w:rsidRPr="006626AE" w:rsidRDefault="00B20975"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582B1D48" w14:textId="77777777" w:rsidR="00B20975" w:rsidRPr="006626AE" w:rsidRDefault="00B20975" w:rsidP="00D10065">
            <w:pPr>
              <w:ind w:right="-610"/>
              <w:jc w:val="both"/>
              <w:rPr>
                <w:rFonts w:ascii="Arial" w:hAnsi="Arial" w:cs="Arial"/>
                <w:b/>
                <w:sz w:val="18"/>
                <w:szCs w:val="24"/>
              </w:rPr>
            </w:pPr>
            <w:r w:rsidRPr="006626AE">
              <w:rPr>
                <w:rFonts w:ascii="Arial" w:hAnsi="Arial" w:cs="Arial"/>
                <w:b/>
                <w:sz w:val="18"/>
                <w:szCs w:val="24"/>
              </w:rPr>
              <w:t xml:space="preserve">               </w:t>
            </w:r>
          </w:p>
        </w:tc>
        <w:tc>
          <w:tcPr>
            <w:tcW w:w="1928" w:type="dxa"/>
          </w:tcPr>
          <w:p w14:paraId="090F493F" w14:textId="77777777" w:rsidR="00B20975" w:rsidRPr="006626AE" w:rsidRDefault="00B20975" w:rsidP="00D10065">
            <w:pPr>
              <w:ind w:right="-610"/>
              <w:jc w:val="both"/>
              <w:rPr>
                <w:b/>
                <w:sz w:val="18"/>
                <w:szCs w:val="24"/>
              </w:rPr>
            </w:pPr>
          </w:p>
        </w:tc>
      </w:tr>
      <w:tr w:rsidR="00B20975" w:rsidRPr="006626AE" w14:paraId="6470249E" w14:textId="77777777" w:rsidTr="00D10065">
        <w:trPr>
          <w:trHeight w:val="381"/>
        </w:trPr>
        <w:tc>
          <w:tcPr>
            <w:tcW w:w="4156" w:type="dxa"/>
          </w:tcPr>
          <w:p w14:paraId="19EA14DF" w14:textId="77777777" w:rsidR="00B20975" w:rsidRPr="004F484C" w:rsidRDefault="00B20975" w:rsidP="00D10065">
            <w:pPr>
              <w:ind w:right="-660"/>
              <w:rPr>
                <w:rFonts w:ascii="Arial" w:hAnsi="Arial" w:cs="Arial"/>
                <w:b/>
                <w:sz w:val="20"/>
                <w:szCs w:val="18"/>
              </w:rPr>
            </w:pPr>
            <w:r w:rsidRPr="006D577C">
              <w:rPr>
                <w:rFonts w:ascii="Arial" w:hAnsi="Arial" w:cs="Arial"/>
                <w:b/>
                <w:sz w:val="18"/>
                <w:szCs w:val="24"/>
              </w:rPr>
              <w:t xml:space="preserve">C. </w:t>
            </w:r>
            <w:r w:rsidRPr="004F484C">
              <w:rPr>
                <w:rFonts w:ascii="Arial" w:hAnsi="Arial" w:cs="Arial"/>
                <w:b/>
                <w:sz w:val="20"/>
                <w:szCs w:val="18"/>
              </w:rPr>
              <w:t xml:space="preserve">MAGALI CASILLAS CONTRERAS </w:t>
            </w:r>
          </w:p>
          <w:p w14:paraId="442F7106" w14:textId="77777777" w:rsidR="00B20975" w:rsidRDefault="00B20975" w:rsidP="00D10065">
            <w:pPr>
              <w:ind w:right="-660"/>
              <w:rPr>
                <w:rFonts w:ascii="Arial" w:hAnsi="Arial" w:cs="Arial"/>
                <w:sz w:val="18"/>
                <w:szCs w:val="18"/>
              </w:rPr>
            </w:pPr>
            <w:r>
              <w:rPr>
                <w:rFonts w:ascii="Arial" w:hAnsi="Arial" w:cs="Arial"/>
                <w:sz w:val="18"/>
                <w:szCs w:val="18"/>
              </w:rPr>
              <w:t>Síndico Municipal, Presidente</w:t>
            </w:r>
            <w:r w:rsidRPr="004F484C">
              <w:rPr>
                <w:rFonts w:ascii="Arial" w:hAnsi="Arial" w:cs="Arial"/>
                <w:sz w:val="18"/>
                <w:szCs w:val="18"/>
              </w:rPr>
              <w:t xml:space="preserve"> de la Comisión</w:t>
            </w:r>
          </w:p>
          <w:p w14:paraId="6B0FCDFE" w14:textId="77777777" w:rsidR="00B20975" w:rsidRDefault="00B20975" w:rsidP="00D10065">
            <w:pPr>
              <w:ind w:right="-660"/>
              <w:rPr>
                <w:rFonts w:ascii="Arial" w:hAnsi="Arial" w:cs="Arial"/>
                <w:sz w:val="18"/>
                <w:szCs w:val="18"/>
              </w:rPr>
            </w:pPr>
            <w:r w:rsidRPr="004F484C">
              <w:rPr>
                <w:rFonts w:ascii="Arial" w:hAnsi="Arial" w:cs="Arial"/>
                <w:sz w:val="18"/>
                <w:szCs w:val="18"/>
              </w:rPr>
              <w:t xml:space="preserve">Edilicia Permanente de Hacienda Pública y </w:t>
            </w:r>
          </w:p>
          <w:p w14:paraId="585E68CE" w14:textId="77777777" w:rsidR="00B20975" w:rsidRPr="0068053E" w:rsidRDefault="00B20975" w:rsidP="00D10065">
            <w:pPr>
              <w:ind w:right="-660"/>
              <w:rPr>
                <w:rFonts w:ascii="Arial" w:hAnsi="Arial" w:cs="Arial"/>
                <w:sz w:val="18"/>
                <w:szCs w:val="18"/>
              </w:rPr>
            </w:pPr>
            <w:r w:rsidRPr="004F484C">
              <w:rPr>
                <w:rFonts w:ascii="Arial" w:hAnsi="Arial" w:cs="Arial"/>
                <w:sz w:val="18"/>
                <w:szCs w:val="18"/>
              </w:rPr>
              <w:t>Patrimonio Municipal</w:t>
            </w:r>
            <w:r>
              <w:rPr>
                <w:rFonts w:ascii="Arial" w:hAnsi="Arial" w:cs="Arial"/>
                <w:sz w:val="18"/>
                <w:szCs w:val="18"/>
              </w:rPr>
              <w:t>.</w:t>
            </w:r>
          </w:p>
        </w:tc>
        <w:tc>
          <w:tcPr>
            <w:tcW w:w="1829" w:type="dxa"/>
          </w:tcPr>
          <w:p w14:paraId="38E79774" w14:textId="77777777" w:rsidR="00B20975" w:rsidRPr="006D2275" w:rsidRDefault="00B20975" w:rsidP="00D10065">
            <w:pPr>
              <w:ind w:right="-610"/>
              <w:jc w:val="both"/>
              <w:rPr>
                <w:rFonts w:ascii="Arial" w:hAnsi="Arial" w:cs="Arial"/>
                <w:b/>
                <w:sz w:val="18"/>
                <w:szCs w:val="24"/>
              </w:rPr>
            </w:pPr>
            <w:r>
              <w:rPr>
                <w:rFonts w:ascii="Arial" w:hAnsi="Arial" w:cs="Arial"/>
                <w:b/>
                <w:sz w:val="18"/>
                <w:szCs w:val="24"/>
              </w:rPr>
              <w:t xml:space="preserve">                X</w:t>
            </w:r>
          </w:p>
        </w:tc>
        <w:tc>
          <w:tcPr>
            <w:tcW w:w="1726" w:type="dxa"/>
          </w:tcPr>
          <w:p w14:paraId="27AA1735" w14:textId="77777777" w:rsidR="00B20975" w:rsidRPr="006D2275" w:rsidRDefault="00B20975" w:rsidP="00D10065">
            <w:pPr>
              <w:ind w:right="-610"/>
              <w:jc w:val="both"/>
              <w:rPr>
                <w:rFonts w:ascii="Arial" w:hAnsi="Arial" w:cs="Arial"/>
                <w:b/>
                <w:sz w:val="18"/>
                <w:szCs w:val="24"/>
              </w:rPr>
            </w:pPr>
          </w:p>
        </w:tc>
        <w:tc>
          <w:tcPr>
            <w:tcW w:w="1928" w:type="dxa"/>
          </w:tcPr>
          <w:p w14:paraId="43490C78" w14:textId="77777777" w:rsidR="00B20975" w:rsidRPr="006D2275" w:rsidRDefault="00B20975" w:rsidP="00D10065">
            <w:pPr>
              <w:ind w:right="-610"/>
              <w:jc w:val="both"/>
              <w:rPr>
                <w:rFonts w:ascii="Arial" w:hAnsi="Arial" w:cs="Arial"/>
                <w:b/>
                <w:sz w:val="18"/>
                <w:szCs w:val="24"/>
              </w:rPr>
            </w:pPr>
          </w:p>
        </w:tc>
      </w:tr>
    </w:tbl>
    <w:p w14:paraId="3D39B71C" w14:textId="77777777" w:rsidR="00B20975" w:rsidRDefault="00B20975" w:rsidP="00B20975">
      <w:pPr>
        <w:ind w:right="-610"/>
        <w:jc w:val="both"/>
        <w:rPr>
          <w:sz w:val="24"/>
        </w:rPr>
      </w:pPr>
    </w:p>
    <w:p w14:paraId="60625C89" w14:textId="37586608" w:rsidR="003A47AC" w:rsidRDefault="00B20975" w:rsidP="00B20975">
      <w:pPr>
        <w:ind w:right="-610"/>
        <w:jc w:val="both"/>
        <w:rPr>
          <w:rFonts w:ascii="Arial" w:hAnsi="Arial" w:cs="Arial"/>
          <w:sz w:val="24"/>
        </w:rPr>
      </w:pPr>
      <w:r w:rsidRPr="0068053E">
        <w:rPr>
          <w:rFonts w:ascii="Arial" w:hAnsi="Arial" w:cs="Arial"/>
          <w:sz w:val="24"/>
        </w:rPr>
        <w:t>Muchas gracias.</w:t>
      </w:r>
    </w:p>
    <w:p w14:paraId="330388CE" w14:textId="77777777" w:rsidR="00381876" w:rsidRDefault="00381876" w:rsidP="00381876">
      <w:pPr>
        <w:pStyle w:val="NormalWeb"/>
        <w:spacing w:before="0" w:beforeAutospacing="0" w:after="0" w:afterAutospacing="0"/>
        <w:rPr>
          <w:rFonts w:ascii="Arial" w:hAnsi="Arial" w:cs="Arial"/>
          <w:color w:val="000000"/>
          <w:szCs w:val="22"/>
        </w:rPr>
      </w:pPr>
      <w:r w:rsidRPr="00381876">
        <w:rPr>
          <w:rFonts w:ascii="Arial" w:hAnsi="Arial" w:cs="Arial"/>
          <w:b/>
          <w:color w:val="000000"/>
          <w:szCs w:val="22"/>
        </w:rPr>
        <w:t>3.-</w:t>
      </w:r>
      <w:r w:rsidRPr="00381876">
        <w:rPr>
          <w:rFonts w:ascii="Arial" w:hAnsi="Arial" w:cs="Arial"/>
          <w:color w:val="000000"/>
          <w:szCs w:val="22"/>
        </w:rPr>
        <w:t xml:space="preserve"> </w:t>
      </w:r>
      <w:r>
        <w:rPr>
          <w:rFonts w:ascii="Arial" w:hAnsi="Arial" w:cs="Arial"/>
          <w:b/>
          <w:color w:val="000000"/>
          <w:szCs w:val="22"/>
        </w:rPr>
        <w:t>A</w:t>
      </w:r>
      <w:r w:rsidRPr="00381876">
        <w:rPr>
          <w:rFonts w:ascii="Arial" w:hAnsi="Arial" w:cs="Arial"/>
          <w:b/>
          <w:color w:val="000000"/>
          <w:szCs w:val="22"/>
        </w:rPr>
        <w:t>suntos varios.</w:t>
      </w:r>
      <w:r>
        <w:rPr>
          <w:rFonts w:ascii="Arial" w:hAnsi="Arial" w:cs="Arial"/>
          <w:color w:val="000000"/>
          <w:szCs w:val="22"/>
        </w:rPr>
        <w:t xml:space="preserve"> No se agendaron. </w:t>
      </w:r>
    </w:p>
    <w:p w14:paraId="29A40A33" w14:textId="77777777" w:rsidR="00381876" w:rsidRPr="00381876" w:rsidRDefault="00381876" w:rsidP="00381876">
      <w:pPr>
        <w:pStyle w:val="NormalWeb"/>
        <w:spacing w:before="0" w:beforeAutospacing="0" w:after="0" w:afterAutospacing="0"/>
        <w:rPr>
          <w:rFonts w:ascii="Arial" w:hAnsi="Arial" w:cs="Arial"/>
          <w:color w:val="000000"/>
          <w:szCs w:val="22"/>
        </w:rPr>
      </w:pPr>
      <w:r w:rsidRPr="00381876">
        <w:rPr>
          <w:rFonts w:ascii="Arial" w:hAnsi="Arial" w:cs="Arial"/>
          <w:color w:val="000000"/>
          <w:szCs w:val="22"/>
        </w:rPr>
        <w:t xml:space="preserve"> </w:t>
      </w:r>
    </w:p>
    <w:p w14:paraId="15280552" w14:textId="77777777" w:rsidR="00381876" w:rsidRDefault="00381876" w:rsidP="00381876">
      <w:pPr>
        <w:pStyle w:val="NormalWeb"/>
        <w:spacing w:before="0" w:beforeAutospacing="0" w:after="0" w:afterAutospacing="0"/>
        <w:rPr>
          <w:rFonts w:ascii="Arial" w:hAnsi="Arial" w:cs="Arial"/>
          <w:color w:val="000000"/>
          <w:sz w:val="22"/>
          <w:szCs w:val="22"/>
        </w:rPr>
      </w:pPr>
    </w:p>
    <w:p w14:paraId="0D120A27" w14:textId="0FCEE35A" w:rsidR="00381876" w:rsidRDefault="00381876" w:rsidP="00A414E7">
      <w:pPr>
        <w:pStyle w:val="NormalWeb"/>
        <w:spacing w:before="0" w:beforeAutospacing="0" w:after="0" w:afterAutospacing="0"/>
        <w:rPr>
          <w:rFonts w:ascii="Arial" w:hAnsi="Arial" w:cs="Arial"/>
          <w:color w:val="000000"/>
          <w:szCs w:val="22"/>
        </w:rPr>
      </w:pPr>
      <w:r w:rsidRPr="00381876">
        <w:rPr>
          <w:rFonts w:ascii="Arial" w:hAnsi="Arial" w:cs="Arial"/>
          <w:b/>
          <w:color w:val="000000"/>
          <w:szCs w:val="22"/>
        </w:rPr>
        <w:t>4.-</w:t>
      </w:r>
      <w:r w:rsidRPr="00381876">
        <w:rPr>
          <w:rFonts w:ascii="Arial" w:hAnsi="Arial" w:cs="Arial"/>
          <w:color w:val="000000"/>
          <w:szCs w:val="22"/>
        </w:rPr>
        <w:t xml:space="preserve"> </w:t>
      </w:r>
      <w:r w:rsidRPr="00381876">
        <w:rPr>
          <w:rFonts w:ascii="Arial" w:hAnsi="Arial" w:cs="Arial"/>
          <w:b/>
          <w:color w:val="000000"/>
          <w:szCs w:val="22"/>
        </w:rPr>
        <w:t>Clausura.</w:t>
      </w:r>
      <w:r>
        <w:rPr>
          <w:rFonts w:ascii="Arial" w:hAnsi="Arial" w:cs="Arial"/>
          <w:color w:val="000000"/>
          <w:szCs w:val="22"/>
        </w:rPr>
        <w:t xml:space="preserve"> </w:t>
      </w:r>
      <w:r w:rsidR="003A47AC" w:rsidRPr="003A47AC">
        <w:rPr>
          <w:rFonts w:ascii="Arial" w:hAnsi="Arial" w:cs="Arial"/>
          <w:color w:val="000000"/>
          <w:szCs w:val="22"/>
        </w:rPr>
        <w:t xml:space="preserve">hoy 12 de diciembre a las 11:05 de la mañana vamos a dar por terminado los trabajos de esta trigésima octava sesión ordinaria de la </w:t>
      </w:r>
      <w:r w:rsidR="003A47AC">
        <w:rPr>
          <w:rFonts w:ascii="Arial" w:hAnsi="Arial" w:cs="Arial"/>
          <w:color w:val="000000"/>
          <w:szCs w:val="22"/>
        </w:rPr>
        <w:t>C</w:t>
      </w:r>
      <w:r w:rsidR="003A47AC" w:rsidRPr="003A47AC">
        <w:rPr>
          <w:rFonts w:ascii="Arial" w:hAnsi="Arial" w:cs="Arial"/>
          <w:color w:val="000000"/>
          <w:szCs w:val="22"/>
        </w:rPr>
        <w:t xml:space="preserve">omisión </w:t>
      </w:r>
      <w:r w:rsidR="003A47AC">
        <w:rPr>
          <w:rFonts w:ascii="Arial" w:hAnsi="Arial" w:cs="Arial"/>
          <w:color w:val="000000"/>
          <w:szCs w:val="22"/>
        </w:rPr>
        <w:t>E</w:t>
      </w:r>
      <w:r w:rsidR="003A47AC" w:rsidRPr="003A47AC">
        <w:rPr>
          <w:rFonts w:ascii="Arial" w:hAnsi="Arial" w:cs="Arial"/>
          <w:color w:val="000000"/>
          <w:szCs w:val="22"/>
        </w:rPr>
        <w:t>dilicia de Hacienda y patrimonio municipal Muchas gracias a todos aquí presentes.</w:t>
      </w:r>
    </w:p>
    <w:p w14:paraId="0EF4B436" w14:textId="5CB23E27" w:rsidR="00D13B2C" w:rsidRDefault="00D13B2C" w:rsidP="00A414E7">
      <w:pPr>
        <w:pStyle w:val="NormalWeb"/>
        <w:spacing w:before="0" w:beforeAutospacing="0" w:after="0" w:afterAutospacing="0"/>
        <w:rPr>
          <w:rFonts w:ascii="Arial" w:hAnsi="Arial" w:cs="Arial"/>
          <w:color w:val="000000"/>
          <w:szCs w:val="22"/>
        </w:rPr>
      </w:pPr>
    </w:p>
    <w:p w14:paraId="3D074366" w14:textId="4EF6457F" w:rsidR="00D13B2C" w:rsidRDefault="001B3206" w:rsidP="00A414E7">
      <w:pPr>
        <w:pStyle w:val="NormalWeb"/>
        <w:spacing w:before="0" w:beforeAutospacing="0" w:after="0" w:afterAutospacing="0"/>
        <w:rPr>
          <w:rFonts w:ascii="Arial" w:hAnsi="Arial" w:cs="Arial"/>
          <w:color w:val="000000"/>
          <w:szCs w:val="22"/>
        </w:rPr>
      </w:pPr>
      <w:r>
        <w:rPr>
          <w:rFonts w:ascii="Arial" w:hAnsi="Arial" w:cs="Arial"/>
          <w:noProof/>
          <w:color w:val="000000"/>
          <w:szCs w:val="22"/>
        </w:rPr>
        <w:drawing>
          <wp:inline distT="0" distB="0" distL="0" distR="0" wp14:anchorId="73CE17B1" wp14:editId="1160F07A">
            <wp:extent cx="5612130" cy="25920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3-14 at 1.02.57 PM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2592070"/>
                    </a:xfrm>
                    <a:prstGeom prst="rect">
                      <a:avLst/>
                    </a:prstGeom>
                  </pic:spPr>
                </pic:pic>
              </a:graphicData>
            </a:graphic>
          </wp:inline>
        </w:drawing>
      </w:r>
    </w:p>
    <w:p w14:paraId="58D4F66C" w14:textId="03EDB3E4" w:rsidR="001B3206" w:rsidRDefault="001B3206" w:rsidP="00A414E7">
      <w:pPr>
        <w:pStyle w:val="NormalWeb"/>
        <w:spacing w:before="0" w:beforeAutospacing="0" w:after="0" w:afterAutospacing="0"/>
        <w:rPr>
          <w:rFonts w:ascii="Arial" w:hAnsi="Arial" w:cs="Arial"/>
          <w:color w:val="000000"/>
          <w:szCs w:val="22"/>
        </w:rPr>
      </w:pPr>
    </w:p>
    <w:p w14:paraId="511AD5A5" w14:textId="72F2B9F7" w:rsidR="001B3206" w:rsidRDefault="001B3206" w:rsidP="00A414E7">
      <w:pPr>
        <w:pStyle w:val="NormalWeb"/>
        <w:spacing w:before="0" w:beforeAutospacing="0" w:after="0" w:afterAutospacing="0"/>
        <w:rPr>
          <w:rFonts w:ascii="Arial" w:hAnsi="Arial" w:cs="Arial"/>
          <w:color w:val="000000"/>
          <w:szCs w:val="22"/>
        </w:rPr>
      </w:pPr>
      <w:r>
        <w:rPr>
          <w:rFonts w:ascii="Arial" w:hAnsi="Arial" w:cs="Arial"/>
          <w:noProof/>
          <w:color w:val="000000"/>
          <w:szCs w:val="22"/>
        </w:rPr>
        <w:lastRenderedPageBreak/>
        <w:drawing>
          <wp:inline distT="0" distB="0" distL="0" distR="0" wp14:anchorId="64D52BBE" wp14:editId="2E683214">
            <wp:extent cx="5612130" cy="25920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3-14 at 1.02.59 PM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2592070"/>
                    </a:xfrm>
                    <a:prstGeom prst="rect">
                      <a:avLst/>
                    </a:prstGeom>
                  </pic:spPr>
                </pic:pic>
              </a:graphicData>
            </a:graphic>
          </wp:inline>
        </w:drawing>
      </w:r>
    </w:p>
    <w:p w14:paraId="7095E665" w14:textId="6BC11CCB" w:rsidR="00D13B2C" w:rsidRDefault="00D13B2C" w:rsidP="00A414E7">
      <w:pPr>
        <w:pStyle w:val="NormalWeb"/>
        <w:spacing w:before="0" w:beforeAutospacing="0" w:after="0" w:afterAutospacing="0"/>
        <w:rPr>
          <w:rFonts w:ascii="Arial" w:hAnsi="Arial" w:cs="Arial"/>
          <w:color w:val="000000"/>
          <w:szCs w:val="22"/>
        </w:rPr>
      </w:pPr>
    </w:p>
    <w:p w14:paraId="6A7A85AA" w14:textId="0417AA0D" w:rsidR="0071259E" w:rsidRDefault="0071259E" w:rsidP="00A414E7">
      <w:pPr>
        <w:pStyle w:val="NormalWeb"/>
        <w:spacing w:before="0" w:beforeAutospacing="0" w:after="0" w:afterAutospacing="0"/>
        <w:rPr>
          <w:rFonts w:ascii="Arial" w:hAnsi="Arial" w:cs="Arial"/>
          <w:color w:val="000000"/>
          <w:szCs w:val="22"/>
        </w:rPr>
      </w:pPr>
    </w:p>
    <w:p w14:paraId="73FFA0E8" w14:textId="077BAB0F" w:rsidR="0071259E" w:rsidRDefault="001B3206" w:rsidP="00A414E7">
      <w:pPr>
        <w:pStyle w:val="NormalWeb"/>
        <w:spacing w:before="0" w:beforeAutospacing="0" w:after="0" w:afterAutospacing="0"/>
        <w:rPr>
          <w:rFonts w:ascii="Arial" w:hAnsi="Arial" w:cs="Arial"/>
          <w:color w:val="000000"/>
          <w:szCs w:val="22"/>
        </w:rPr>
      </w:pPr>
      <w:r>
        <w:rPr>
          <w:rFonts w:ascii="Arial" w:hAnsi="Arial" w:cs="Arial"/>
          <w:noProof/>
          <w:color w:val="000000"/>
          <w:szCs w:val="22"/>
        </w:rPr>
        <w:drawing>
          <wp:inline distT="0" distB="0" distL="0" distR="0" wp14:anchorId="2E5E0F27" wp14:editId="4B382B88">
            <wp:extent cx="5612130" cy="259207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3-14 at 1.02.57 PM (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2592070"/>
                    </a:xfrm>
                    <a:prstGeom prst="rect">
                      <a:avLst/>
                    </a:prstGeom>
                  </pic:spPr>
                </pic:pic>
              </a:graphicData>
            </a:graphic>
          </wp:inline>
        </w:drawing>
      </w:r>
    </w:p>
    <w:p w14:paraId="57B36014" w14:textId="54956E53" w:rsidR="0071259E" w:rsidRDefault="0071259E" w:rsidP="00A414E7">
      <w:pPr>
        <w:pStyle w:val="NormalWeb"/>
        <w:spacing w:before="0" w:beforeAutospacing="0" w:after="0" w:afterAutospacing="0"/>
        <w:rPr>
          <w:rFonts w:ascii="Arial" w:hAnsi="Arial" w:cs="Arial"/>
          <w:color w:val="000000"/>
          <w:szCs w:val="22"/>
        </w:rPr>
      </w:pPr>
    </w:p>
    <w:p w14:paraId="372453D2" w14:textId="293580C9" w:rsidR="0071259E" w:rsidRDefault="0071259E" w:rsidP="00A414E7">
      <w:pPr>
        <w:pStyle w:val="NormalWeb"/>
        <w:spacing w:before="0" w:beforeAutospacing="0" w:after="0" w:afterAutospacing="0"/>
        <w:rPr>
          <w:rFonts w:ascii="Arial" w:hAnsi="Arial" w:cs="Arial"/>
          <w:color w:val="000000"/>
          <w:szCs w:val="22"/>
        </w:rPr>
      </w:pPr>
    </w:p>
    <w:p w14:paraId="049A6874" w14:textId="03B64F95" w:rsidR="0071259E" w:rsidRDefault="0071259E" w:rsidP="00A414E7">
      <w:pPr>
        <w:pStyle w:val="NormalWeb"/>
        <w:spacing w:before="0" w:beforeAutospacing="0" w:after="0" w:afterAutospacing="0"/>
        <w:rPr>
          <w:rFonts w:ascii="Arial" w:hAnsi="Arial" w:cs="Arial"/>
          <w:color w:val="000000"/>
          <w:szCs w:val="22"/>
        </w:rPr>
      </w:pPr>
    </w:p>
    <w:p w14:paraId="724351BA" w14:textId="1C161F41" w:rsidR="00D13B2C" w:rsidRDefault="00D13B2C" w:rsidP="00A414E7">
      <w:pPr>
        <w:pStyle w:val="NormalWeb"/>
        <w:spacing w:before="0" w:beforeAutospacing="0" w:after="0" w:afterAutospacing="0"/>
        <w:rPr>
          <w:rFonts w:ascii="Arial" w:hAnsi="Arial" w:cs="Arial"/>
          <w:color w:val="000000"/>
          <w:szCs w:val="22"/>
        </w:rPr>
      </w:pPr>
    </w:p>
    <w:p w14:paraId="273E1D10" w14:textId="5F4BCBF4" w:rsidR="00D13B2C" w:rsidRDefault="00D13B2C" w:rsidP="00D13B2C">
      <w:pPr>
        <w:jc w:val="both"/>
        <w:rPr>
          <w:rFonts w:ascii="Arial" w:hAnsi="Arial" w:cs="Arial"/>
          <w:sz w:val="24"/>
          <w:szCs w:val="24"/>
        </w:rPr>
      </w:pPr>
    </w:p>
    <w:p w14:paraId="14EDBE17" w14:textId="77777777" w:rsidR="00D13B2C" w:rsidRPr="00E94770" w:rsidRDefault="00D13B2C" w:rsidP="00D13B2C">
      <w:pPr>
        <w:jc w:val="center"/>
        <w:rPr>
          <w:rFonts w:ascii="Arial" w:hAnsi="Arial" w:cs="Arial"/>
          <w:sz w:val="24"/>
          <w:szCs w:val="24"/>
          <w:lang w:val="es-419"/>
        </w:rPr>
      </w:pPr>
      <w:r w:rsidRPr="00E94770">
        <w:rPr>
          <w:rFonts w:ascii="Arial" w:hAnsi="Arial" w:cs="Arial"/>
          <w:sz w:val="24"/>
          <w:szCs w:val="24"/>
          <w:lang w:val="es-419"/>
        </w:rPr>
        <w:t>A T E N T A M E N T E</w:t>
      </w:r>
    </w:p>
    <w:p w14:paraId="7FA23292" w14:textId="77777777" w:rsidR="00D13B2C" w:rsidRPr="00B00572" w:rsidRDefault="00D13B2C" w:rsidP="00D13B2C">
      <w:pPr>
        <w:spacing w:after="0"/>
        <w:jc w:val="center"/>
        <w:rPr>
          <w:rFonts w:ascii="Arial" w:hAnsi="Arial" w:cs="Arial"/>
          <w:sz w:val="24"/>
          <w:szCs w:val="24"/>
          <w:lang w:val="es-419"/>
        </w:rPr>
      </w:pPr>
      <w:r w:rsidRPr="00B00572">
        <w:rPr>
          <w:rFonts w:ascii="Arial" w:hAnsi="Arial" w:cs="Arial"/>
          <w:sz w:val="24"/>
          <w:szCs w:val="24"/>
          <w:lang w:val="es-419"/>
        </w:rPr>
        <w:t>“2024, Año del 85 Aniversario de la Escuela Secundaria Federal Benito Juárez”</w:t>
      </w:r>
    </w:p>
    <w:p w14:paraId="0C7B106A" w14:textId="77777777" w:rsidR="00D13B2C" w:rsidRPr="00E94770" w:rsidRDefault="00D13B2C" w:rsidP="00D13B2C">
      <w:pPr>
        <w:spacing w:after="0"/>
        <w:jc w:val="center"/>
        <w:rPr>
          <w:rFonts w:ascii="Arial" w:hAnsi="Arial" w:cs="Arial"/>
          <w:sz w:val="24"/>
          <w:szCs w:val="24"/>
          <w:lang w:val="es-419"/>
        </w:rPr>
      </w:pPr>
      <w:r w:rsidRPr="00B00572">
        <w:rPr>
          <w:rFonts w:ascii="Arial" w:hAnsi="Arial" w:cs="Arial"/>
          <w:sz w:val="24"/>
          <w:szCs w:val="24"/>
          <w:lang w:val="es-419"/>
        </w:rPr>
        <w:t>2024</w:t>
      </w:r>
      <w:r>
        <w:rPr>
          <w:rFonts w:ascii="Arial" w:hAnsi="Arial" w:cs="Arial"/>
          <w:sz w:val="24"/>
          <w:szCs w:val="24"/>
          <w:lang w:val="es-419"/>
        </w:rPr>
        <w:t>,</w:t>
      </w:r>
      <w:r w:rsidRPr="00B00572">
        <w:rPr>
          <w:rFonts w:ascii="Arial" w:hAnsi="Arial" w:cs="Arial"/>
          <w:sz w:val="24"/>
          <w:szCs w:val="24"/>
          <w:lang w:val="es-419"/>
        </w:rPr>
        <w:t xml:space="preserve"> Bicentenario en que se otorga el título de “Ciudad” a la antigua Zapotlán el Grande, Jalisco.</w:t>
      </w:r>
    </w:p>
    <w:p w14:paraId="68317245" w14:textId="6DC7F207" w:rsidR="00D13B2C" w:rsidRDefault="00D13B2C" w:rsidP="00D13B2C">
      <w:pPr>
        <w:jc w:val="center"/>
        <w:rPr>
          <w:rFonts w:ascii="Arial" w:hAnsi="Arial" w:cs="Arial"/>
          <w:sz w:val="24"/>
          <w:szCs w:val="24"/>
          <w:lang w:val="es-419"/>
        </w:rPr>
      </w:pPr>
      <w:bookmarkStart w:id="0" w:name="_bvey3gohcx1y" w:colFirst="0" w:colLast="0"/>
      <w:bookmarkEnd w:id="0"/>
      <w:r>
        <w:rPr>
          <w:rFonts w:ascii="Arial" w:hAnsi="Arial" w:cs="Arial"/>
          <w:sz w:val="24"/>
          <w:szCs w:val="24"/>
          <w:lang w:val="es-419"/>
        </w:rPr>
        <w:t xml:space="preserve">A 14 de </w:t>
      </w:r>
      <w:proofErr w:type="gramStart"/>
      <w:r>
        <w:rPr>
          <w:rFonts w:ascii="Arial" w:hAnsi="Arial" w:cs="Arial"/>
          <w:sz w:val="24"/>
          <w:szCs w:val="24"/>
          <w:lang w:val="es-419"/>
        </w:rPr>
        <w:t>Marzo</w:t>
      </w:r>
      <w:proofErr w:type="gramEnd"/>
      <w:r>
        <w:rPr>
          <w:rFonts w:ascii="Arial" w:hAnsi="Arial" w:cs="Arial"/>
          <w:sz w:val="24"/>
          <w:szCs w:val="24"/>
          <w:lang w:val="es-419"/>
        </w:rPr>
        <w:t xml:space="preserve"> 2024</w:t>
      </w:r>
    </w:p>
    <w:p w14:paraId="2A9CEE6E" w14:textId="6173BD69" w:rsidR="00D13B2C" w:rsidRDefault="00D13B2C" w:rsidP="00D13B2C">
      <w:pPr>
        <w:jc w:val="center"/>
        <w:rPr>
          <w:rFonts w:ascii="Arial" w:hAnsi="Arial" w:cs="Arial"/>
          <w:sz w:val="24"/>
          <w:szCs w:val="24"/>
          <w:lang w:val="es-419"/>
        </w:rPr>
      </w:pPr>
    </w:p>
    <w:p w14:paraId="4BF9B102" w14:textId="79DC3FCE" w:rsidR="00D13B2C" w:rsidRPr="00E94770" w:rsidRDefault="00D13B2C" w:rsidP="00D13B2C">
      <w:pPr>
        <w:jc w:val="both"/>
        <w:rPr>
          <w:rFonts w:ascii="Arial" w:hAnsi="Arial" w:cs="Arial"/>
          <w:sz w:val="24"/>
          <w:szCs w:val="24"/>
          <w:lang w:val="es-419"/>
        </w:rPr>
      </w:pPr>
      <w:bookmarkStart w:id="1" w:name="_190frlke8p3f" w:colFirst="0" w:colLast="0"/>
      <w:bookmarkStart w:id="2" w:name="_cf356mxqc8jz" w:colFirst="0" w:colLast="0"/>
      <w:bookmarkStart w:id="3" w:name="_ail3h8nw7ej3" w:colFirst="0" w:colLast="0"/>
      <w:bookmarkStart w:id="4" w:name="_dlqv3l81qd8n" w:colFirst="0" w:colLast="0"/>
      <w:bookmarkStart w:id="5" w:name="_fomgicsn82pv" w:colFirst="0" w:colLast="0"/>
      <w:bookmarkStart w:id="6" w:name="_n7s17pn44c5g" w:colFirst="0" w:colLast="0"/>
      <w:bookmarkStart w:id="7" w:name="_4cq7nmpv5jdw" w:colFirst="0" w:colLast="0"/>
      <w:bookmarkStart w:id="8" w:name="_jfmz2sbkdorc" w:colFirst="0" w:colLast="0"/>
      <w:bookmarkStart w:id="9" w:name="_GoBack"/>
      <w:bookmarkEnd w:id="1"/>
      <w:bookmarkEnd w:id="2"/>
      <w:bookmarkEnd w:id="3"/>
      <w:bookmarkEnd w:id="4"/>
      <w:bookmarkEnd w:id="5"/>
      <w:bookmarkEnd w:id="6"/>
      <w:bookmarkEnd w:id="7"/>
      <w:bookmarkEnd w:id="8"/>
      <w:bookmarkEnd w:id="9"/>
    </w:p>
    <w:p w14:paraId="450881CD" w14:textId="77777777" w:rsidR="00D13B2C" w:rsidRPr="00E94770" w:rsidRDefault="00D13B2C" w:rsidP="00D13B2C">
      <w:pPr>
        <w:spacing w:after="0"/>
        <w:jc w:val="center"/>
        <w:rPr>
          <w:rFonts w:ascii="Arial" w:hAnsi="Arial" w:cs="Arial"/>
          <w:sz w:val="24"/>
          <w:szCs w:val="24"/>
          <w:lang w:val="es-419"/>
        </w:rPr>
      </w:pPr>
      <w:bookmarkStart w:id="10" w:name="_ow0kexuah2u6" w:colFirst="0" w:colLast="0"/>
      <w:bookmarkEnd w:id="10"/>
    </w:p>
    <w:p w14:paraId="72687AC6" w14:textId="77777777" w:rsidR="00D13B2C" w:rsidRPr="00E94770" w:rsidRDefault="00D13B2C" w:rsidP="00D13B2C">
      <w:pPr>
        <w:spacing w:after="0"/>
        <w:jc w:val="center"/>
        <w:rPr>
          <w:rFonts w:ascii="Arial" w:hAnsi="Arial" w:cs="Arial"/>
          <w:sz w:val="24"/>
          <w:szCs w:val="24"/>
          <w:lang w:val="es-419"/>
        </w:rPr>
      </w:pPr>
      <w:r w:rsidRPr="00E94770">
        <w:rPr>
          <w:rFonts w:ascii="Arial" w:hAnsi="Arial" w:cs="Arial"/>
          <w:b/>
          <w:sz w:val="24"/>
          <w:szCs w:val="24"/>
          <w:lang w:val="es-419"/>
        </w:rPr>
        <w:t>C. JORGE DE JESÚS JUÁREZ PARRA</w:t>
      </w:r>
    </w:p>
    <w:p w14:paraId="2D3AEDF3" w14:textId="77777777" w:rsidR="00D13B2C" w:rsidRPr="00E94770" w:rsidRDefault="00D13B2C" w:rsidP="00D13B2C">
      <w:pPr>
        <w:spacing w:after="0"/>
        <w:jc w:val="center"/>
        <w:rPr>
          <w:rFonts w:ascii="Arial" w:hAnsi="Arial" w:cs="Arial"/>
          <w:sz w:val="24"/>
          <w:szCs w:val="24"/>
          <w:lang w:val="es-419"/>
        </w:rPr>
      </w:pPr>
      <w:r w:rsidRPr="00E94770">
        <w:rPr>
          <w:rFonts w:ascii="Arial" w:hAnsi="Arial" w:cs="Arial"/>
          <w:sz w:val="24"/>
          <w:szCs w:val="24"/>
          <w:lang w:val="es-419"/>
        </w:rPr>
        <w:t>Regidor Presidente De La Comisión Edilicia Permanente De Hacienda Pública y Patrimonio Municipal De Zapotlán El Grande, Jalisco.</w:t>
      </w:r>
      <w:bookmarkStart w:id="11" w:name="_mhqb8sw30g8u" w:colFirst="0" w:colLast="0"/>
      <w:bookmarkStart w:id="12" w:name="_6fclee9d8mpv" w:colFirst="0" w:colLast="0"/>
      <w:bookmarkStart w:id="13" w:name="_3wo2la9dz1zs" w:colFirst="0" w:colLast="0"/>
      <w:bookmarkEnd w:id="11"/>
      <w:bookmarkEnd w:id="12"/>
      <w:bookmarkEnd w:id="13"/>
    </w:p>
    <w:p w14:paraId="48C74C08" w14:textId="77777777" w:rsidR="00D13B2C" w:rsidRPr="00E94770" w:rsidRDefault="00D13B2C" w:rsidP="00D13B2C">
      <w:pPr>
        <w:jc w:val="both"/>
        <w:rPr>
          <w:rFonts w:ascii="Arial" w:hAnsi="Arial" w:cs="Arial"/>
          <w:sz w:val="24"/>
          <w:szCs w:val="24"/>
          <w:lang w:val="es-419"/>
        </w:rPr>
      </w:pPr>
      <w:bookmarkStart w:id="14" w:name="_sen2qk1kaksg" w:colFirst="0" w:colLast="0"/>
      <w:bookmarkEnd w:id="14"/>
    </w:p>
    <w:p w14:paraId="20BCB70F" w14:textId="77777777" w:rsidR="00D13B2C" w:rsidRDefault="00D13B2C" w:rsidP="00D13B2C">
      <w:pPr>
        <w:spacing w:after="0"/>
        <w:jc w:val="right"/>
        <w:rPr>
          <w:rFonts w:ascii="Arial" w:hAnsi="Arial" w:cs="Arial"/>
          <w:sz w:val="24"/>
          <w:szCs w:val="24"/>
          <w:lang w:val="es-419"/>
        </w:rPr>
      </w:pPr>
      <w:bookmarkStart w:id="15" w:name="_vek2zcnbajba" w:colFirst="0" w:colLast="0"/>
      <w:bookmarkStart w:id="16" w:name="_p9jphdwoaey5" w:colFirst="0" w:colLast="0"/>
      <w:bookmarkEnd w:id="15"/>
      <w:bookmarkEnd w:id="16"/>
    </w:p>
    <w:p w14:paraId="5D0E960F" w14:textId="516337AC" w:rsidR="00D13B2C" w:rsidRDefault="00D13B2C" w:rsidP="00D13B2C">
      <w:pPr>
        <w:spacing w:after="0"/>
        <w:jc w:val="right"/>
        <w:rPr>
          <w:rFonts w:ascii="Arial" w:hAnsi="Arial" w:cs="Arial"/>
          <w:sz w:val="24"/>
          <w:szCs w:val="24"/>
          <w:lang w:val="es-419"/>
        </w:rPr>
      </w:pPr>
    </w:p>
    <w:p w14:paraId="139FB21E" w14:textId="77777777" w:rsidR="00D13B2C" w:rsidRDefault="00D13B2C" w:rsidP="00D13B2C">
      <w:pPr>
        <w:spacing w:after="0"/>
        <w:jc w:val="right"/>
        <w:rPr>
          <w:rFonts w:ascii="Arial" w:hAnsi="Arial" w:cs="Arial"/>
          <w:sz w:val="24"/>
          <w:szCs w:val="24"/>
          <w:lang w:val="es-419"/>
        </w:rPr>
      </w:pPr>
    </w:p>
    <w:p w14:paraId="7080D541" w14:textId="77777777" w:rsidR="00D13B2C" w:rsidRPr="00E94770" w:rsidRDefault="00D13B2C" w:rsidP="00D13B2C">
      <w:pPr>
        <w:spacing w:after="0"/>
        <w:jc w:val="right"/>
        <w:rPr>
          <w:rFonts w:ascii="Arial" w:hAnsi="Arial" w:cs="Arial"/>
          <w:sz w:val="24"/>
          <w:szCs w:val="24"/>
          <w:lang w:val="es-419"/>
        </w:rPr>
      </w:pPr>
    </w:p>
    <w:p w14:paraId="19820CD6" w14:textId="77777777" w:rsidR="00D13B2C" w:rsidRPr="00E94770" w:rsidRDefault="00D13B2C" w:rsidP="00D13B2C">
      <w:pPr>
        <w:spacing w:after="0"/>
        <w:jc w:val="right"/>
        <w:rPr>
          <w:rFonts w:ascii="Arial" w:hAnsi="Arial" w:cs="Arial"/>
          <w:b/>
          <w:sz w:val="24"/>
          <w:szCs w:val="24"/>
          <w:lang w:val="es-419"/>
        </w:rPr>
      </w:pPr>
      <w:r w:rsidRPr="00E94770">
        <w:rPr>
          <w:rFonts w:ascii="Arial" w:hAnsi="Arial" w:cs="Arial"/>
          <w:b/>
          <w:sz w:val="24"/>
          <w:szCs w:val="24"/>
          <w:lang w:val="es-419"/>
        </w:rPr>
        <w:t>C. LAURA ELENA MARTÍNEZ RUVALCABA</w:t>
      </w:r>
    </w:p>
    <w:p w14:paraId="2D3328B6" w14:textId="77777777" w:rsidR="00D13B2C" w:rsidRPr="00E94770" w:rsidRDefault="00D13B2C" w:rsidP="00D13B2C">
      <w:pPr>
        <w:spacing w:after="0"/>
        <w:jc w:val="right"/>
        <w:rPr>
          <w:rFonts w:ascii="Arial" w:hAnsi="Arial" w:cs="Arial"/>
          <w:sz w:val="24"/>
          <w:szCs w:val="24"/>
          <w:lang w:val="es-419"/>
        </w:rPr>
      </w:pPr>
      <w:r w:rsidRPr="00E94770">
        <w:rPr>
          <w:rFonts w:ascii="Arial" w:hAnsi="Arial" w:cs="Arial"/>
          <w:sz w:val="24"/>
          <w:szCs w:val="24"/>
          <w:lang w:val="es-419"/>
        </w:rPr>
        <w:t>Regidora Vocal de la Comisión Edilicia Permanente De</w:t>
      </w:r>
    </w:p>
    <w:p w14:paraId="1EADA616" w14:textId="77777777" w:rsidR="00D13B2C" w:rsidRPr="00E94770" w:rsidRDefault="00D13B2C" w:rsidP="00D13B2C">
      <w:pPr>
        <w:spacing w:after="0"/>
        <w:jc w:val="right"/>
        <w:rPr>
          <w:rFonts w:ascii="Arial" w:hAnsi="Arial" w:cs="Arial"/>
          <w:sz w:val="24"/>
          <w:szCs w:val="24"/>
          <w:lang w:val="es-419"/>
        </w:rPr>
      </w:pPr>
      <w:bookmarkStart w:id="17" w:name="_74s7tebpb57y" w:colFirst="0" w:colLast="0"/>
      <w:bookmarkEnd w:id="17"/>
      <w:r w:rsidRPr="00E94770">
        <w:rPr>
          <w:rFonts w:ascii="Arial" w:hAnsi="Arial" w:cs="Arial"/>
          <w:sz w:val="24"/>
          <w:szCs w:val="24"/>
          <w:lang w:val="es-419"/>
        </w:rPr>
        <w:t xml:space="preserve"> Hacienda Pública y Patrimonio Municipal</w:t>
      </w:r>
    </w:p>
    <w:p w14:paraId="06C956EA" w14:textId="77777777" w:rsidR="00D13B2C" w:rsidRPr="00E94770" w:rsidRDefault="00D13B2C" w:rsidP="00D13B2C">
      <w:pPr>
        <w:spacing w:after="0"/>
        <w:jc w:val="right"/>
        <w:rPr>
          <w:rFonts w:ascii="Arial" w:hAnsi="Arial" w:cs="Arial"/>
          <w:sz w:val="24"/>
          <w:szCs w:val="24"/>
          <w:lang w:val="es-419"/>
        </w:rPr>
      </w:pPr>
      <w:bookmarkStart w:id="18" w:name="_hrcykv49tesb" w:colFirst="0" w:colLast="0"/>
      <w:bookmarkEnd w:id="18"/>
    </w:p>
    <w:p w14:paraId="7517F5F8" w14:textId="77777777" w:rsidR="00D13B2C" w:rsidRPr="00E94770" w:rsidRDefault="00D13B2C" w:rsidP="00D13B2C">
      <w:pPr>
        <w:jc w:val="both"/>
        <w:rPr>
          <w:rFonts w:ascii="Arial" w:hAnsi="Arial" w:cs="Arial"/>
          <w:sz w:val="24"/>
          <w:szCs w:val="24"/>
          <w:lang w:val="es-419"/>
        </w:rPr>
      </w:pPr>
      <w:bookmarkStart w:id="19" w:name="_fx7uri8iq1md" w:colFirst="0" w:colLast="0"/>
      <w:bookmarkEnd w:id="19"/>
    </w:p>
    <w:p w14:paraId="33441651" w14:textId="77777777" w:rsidR="00D13B2C" w:rsidRPr="00E94770" w:rsidRDefault="00D13B2C" w:rsidP="00D13B2C">
      <w:pPr>
        <w:jc w:val="both"/>
        <w:rPr>
          <w:rFonts w:ascii="Arial" w:hAnsi="Arial" w:cs="Arial"/>
          <w:sz w:val="24"/>
          <w:szCs w:val="24"/>
          <w:lang w:val="es-419"/>
        </w:rPr>
      </w:pPr>
      <w:bookmarkStart w:id="20" w:name="_8qsaq5hosg7n" w:colFirst="0" w:colLast="0"/>
      <w:bookmarkEnd w:id="20"/>
    </w:p>
    <w:p w14:paraId="2AC82534" w14:textId="6060347E" w:rsidR="00D13B2C" w:rsidRPr="00E94770" w:rsidRDefault="00D13B2C" w:rsidP="00D13B2C">
      <w:pPr>
        <w:jc w:val="both"/>
        <w:rPr>
          <w:rFonts w:ascii="Arial" w:hAnsi="Arial" w:cs="Arial"/>
          <w:sz w:val="24"/>
          <w:szCs w:val="24"/>
          <w:lang w:val="es-419"/>
        </w:rPr>
      </w:pPr>
      <w:bookmarkStart w:id="21" w:name="_qxnkqnii8bo8" w:colFirst="0" w:colLast="0"/>
      <w:bookmarkStart w:id="22" w:name="_8pcsrhtcpkx3" w:colFirst="0" w:colLast="0"/>
      <w:bookmarkStart w:id="23" w:name="_ttpog6xvepz7" w:colFirst="0" w:colLast="0"/>
      <w:bookmarkEnd w:id="21"/>
      <w:bookmarkEnd w:id="22"/>
      <w:bookmarkEnd w:id="23"/>
    </w:p>
    <w:p w14:paraId="5B47FCA1" w14:textId="77777777" w:rsidR="00D13B2C" w:rsidRPr="00E94770" w:rsidRDefault="00D13B2C" w:rsidP="00D13B2C">
      <w:pPr>
        <w:spacing w:after="0"/>
        <w:jc w:val="both"/>
        <w:rPr>
          <w:rFonts w:ascii="Arial" w:hAnsi="Arial" w:cs="Arial"/>
          <w:b/>
          <w:sz w:val="24"/>
          <w:szCs w:val="24"/>
          <w:lang w:val="es-419"/>
        </w:rPr>
      </w:pPr>
      <w:bookmarkStart w:id="24" w:name="_v2ng003kja8i" w:colFirst="0" w:colLast="0"/>
      <w:bookmarkEnd w:id="24"/>
      <w:r w:rsidRPr="00E94770">
        <w:rPr>
          <w:rFonts w:ascii="Arial" w:hAnsi="Arial" w:cs="Arial"/>
          <w:b/>
          <w:sz w:val="24"/>
          <w:szCs w:val="24"/>
          <w:lang w:val="es-419"/>
        </w:rPr>
        <w:t>C. TANIA MAGDALENA BERNARDINO JUÁREZ</w:t>
      </w:r>
    </w:p>
    <w:p w14:paraId="73B383ED" w14:textId="77777777" w:rsidR="00D13B2C" w:rsidRPr="00E94770" w:rsidRDefault="00D13B2C" w:rsidP="00D13B2C">
      <w:pPr>
        <w:spacing w:after="0"/>
        <w:jc w:val="both"/>
        <w:rPr>
          <w:rFonts w:ascii="Arial" w:hAnsi="Arial" w:cs="Arial"/>
          <w:sz w:val="24"/>
          <w:szCs w:val="24"/>
          <w:lang w:val="es-419"/>
        </w:rPr>
      </w:pPr>
      <w:r w:rsidRPr="00E94770">
        <w:rPr>
          <w:rFonts w:ascii="Arial" w:hAnsi="Arial" w:cs="Arial"/>
          <w:sz w:val="24"/>
          <w:szCs w:val="24"/>
          <w:lang w:val="es-419"/>
        </w:rPr>
        <w:t>Regidora Vocal de la Comisión Edilicia Permanente De</w:t>
      </w:r>
    </w:p>
    <w:p w14:paraId="48D91A53" w14:textId="77777777" w:rsidR="00D13B2C" w:rsidRPr="00E94770" w:rsidRDefault="00D13B2C" w:rsidP="00D13B2C">
      <w:pPr>
        <w:spacing w:after="0"/>
        <w:jc w:val="both"/>
        <w:rPr>
          <w:rFonts w:ascii="Arial" w:hAnsi="Arial" w:cs="Arial"/>
          <w:sz w:val="24"/>
          <w:szCs w:val="24"/>
          <w:lang w:val="es-419"/>
        </w:rPr>
      </w:pPr>
      <w:r w:rsidRPr="00E94770">
        <w:rPr>
          <w:rFonts w:ascii="Arial" w:hAnsi="Arial" w:cs="Arial"/>
          <w:sz w:val="24"/>
          <w:szCs w:val="24"/>
          <w:lang w:val="es-419"/>
        </w:rPr>
        <w:t>Hacienda Pública y Patrimonio Municipal</w:t>
      </w:r>
    </w:p>
    <w:p w14:paraId="4BD3CC7A" w14:textId="77777777" w:rsidR="00D13B2C" w:rsidRPr="00E94770" w:rsidRDefault="00D13B2C" w:rsidP="00D13B2C">
      <w:pPr>
        <w:jc w:val="both"/>
        <w:rPr>
          <w:rFonts w:ascii="Arial" w:hAnsi="Arial" w:cs="Arial"/>
          <w:sz w:val="24"/>
          <w:szCs w:val="24"/>
          <w:lang w:val="es-419"/>
        </w:rPr>
      </w:pPr>
      <w:bookmarkStart w:id="25" w:name="_66gs6d04cdg" w:colFirst="0" w:colLast="0"/>
      <w:bookmarkEnd w:id="25"/>
    </w:p>
    <w:p w14:paraId="1758347F" w14:textId="77777777" w:rsidR="00D13B2C" w:rsidRPr="00E94770" w:rsidRDefault="00D13B2C" w:rsidP="00D13B2C">
      <w:pPr>
        <w:jc w:val="both"/>
        <w:rPr>
          <w:rFonts w:ascii="Arial" w:hAnsi="Arial" w:cs="Arial"/>
          <w:sz w:val="24"/>
          <w:szCs w:val="24"/>
          <w:lang w:val="es-419"/>
        </w:rPr>
      </w:pPr>
      <w:bookmarkStart w:id="26" w:name="_jul4hanfqtfm" w:colFirst="0" w:colLast="0"/>
      <w:bookmarkEnd w:id="26"/>
    </w:p>
    <w:p w14:paraId="39CD103F" w14:textId="517F2D3A" w:rsidR="00D13B2C" w:rsidRPr="00E94770" w:rsidRDefault="00D13B2C" w:rsidP="00D13B2C">
      <w:pPr>
        <w:jc w:val="both"/>
        <w:rPr>
          <w:rFonts w:ascii="Arial" w:hAnsi="Arial" w:cs="Arial"/>
          <w:sz w:val="24"/>
          <w:szCs w:val="24"/>
          <w:lang w:val="es-419"/>
        </w:rPr>
      </w:pPr>
      <w:bookmarkStart w:id="27" w:name="_ze61p7i89is" w:colFirst="0" w:colLast="0"/>
      <w:bookmarkStart w:id="28" w:name="_vrsx4vob5ehz" w:colFirst="0" w:colLast="0"/>
      <w:bookmarkEnd w:id="27"/>
      <w:bookmarkEnd w:id="28"/>
    </w:p>
    <w:p w14:paraId="0AF506A6" w14:textId="77777777" w:rsidR="00D13B2C" w:rsidRPr="00E94770" w:rsidRDefault="00D13B2C" w:rsidP="00D13B2C">
      <w:pPr>
        <w:jc w:val="both"/>
        <w:rPr>
          <w:rFonts w:ascii="Arial" w:hAnsi="Arial" w:cs="Arial"/>
          <w:sz w:val="24"/>
          <w:szCs w:val="24"/>
          <w:lang w:val="es-419"/>
        </w:rPr>
      </w:pPr>
      <w:bookmarkStart w:id="29" w:name="_j2jn9vm4bdfy" w:colFirst="0" w:colLast="0"/>
      <w:bookmarkEnd w:id="29"/>
    </w:p>
    <w:p w14:paraId="750CC5E6" w14:textId="77777777" w:rsidR="00D13B2C" w:rsidRPr="00E94770" w:rsidRDefault="00D13B2C" w:rsidP="00D13B2C">
      <w:pPr>
        <w:spacing w:after="0"/>
        <w:jc w:val="right"/>
        <w:rPr>
          <w:rFonts w:ascii="Arial" w:hAnsi="Arial" w:cs="Arial"/>
          <w:b/>
          <w:sz w:val="24"/>
          <w:szCs w:val="24"/>
          <w:lang w:val="es-419"/>
        </w:rPr>
      </w:pPr>
      <w:bookmarkStart w:id="30" w:name="_aabkpif5jyhn" w:colFirst="0" w:colLast="0"/>
      <w:bookmarkEnd w:id="30"/>
      <w:r w:rsidRPr="00E94770">
        <w:rPr>
          <w:rFonts w:ascii="Arial" w:hAnsi="Arial" w:cs="Arial"/>
          <w:b/>
          <w:sz w:val="24"/>
          <w:szCs w:val="24"/>
          <w:lang w:val="es-419"/>
        </w:rPr>
        <w:t>C. MAGALI CASILLAS CONTRERAS</w:t>
      </w:r>
    </w:p>
    <w:p w14:paraId="06110038" w14:textId="77777777" w:rsidR="00D13B2C" w:rsidRPr="00E94770" w:rsidRDefault="00D13B2C" w:rsidP="00D13B2C">
      <w:pPr>
        <w:spacing w:after="0"/>
        <w:jc w:val="right"/>
        <w:rPr>
          <w:rFonts w:ascii="Arial" w:hAnsi="Arial" w:cs="Arial"/>
          <w:sz w:val="24"/>
          <w:szCs w:val="24"/>
          <w:lang w:val="es-419"/>
        </w:rPr>
      </w:pPr>
      <w:r w:rsidRPr="00E94770">
        <w:rPr>
          <w:rFonts w:ascii="Arial" w:hAnsi="Arial" w:cs="Arial"/>
          <w:sz w:val="24"/>
          <w:szCs w:val="24"/>
          <w:lang w:val="es-419"/>
        </w:rPr>
        <w:t>Síndico, Vocal de la Comisión Edilicia Permanente De</w:t>
      </w:r>
    </w:p>
    <w:p w14:paraId="55421AF7" w14:textId="77777777" w:rsidR="00D13B2C" w:rsidRPr="00E94770" w:rsidRDefault="00D13B2C" w:rsidP="00D13B2C">
      <w:pPr>
        <w:spacing w:after="0"/>
        <w:jc w:val="right"/>
        <w:rPr>
          <w:rFonts w:ascii="Arial" w:hAnsi="Arial" w:cs="Arial"/>
          <w:sz w:val="24"/>
          <w:szCs w:val="24"/>
          <w:lang w:val="es-419"/>
        </w:rPr>
      </w:pPr>
      <w:r w:rsidRPr="00E94770">
        <w:rPr>
          <w:rFonts w:ascii="Arial" w:hAnsi="Arial" w:cs="Arial"/>
          <w:sz w:val="24"/>
          <w:szCs w:val="24"/>
          <w:lang w:val="es-419"/>
        </w:rPr>
        <w:t xml:space="preserve"> Hacienda Pública y Patrimonio Municipal</w:t>
      </w:r>
    </w:p>
    <w:p w14:paraId="64115F87" w14:textId="77777777" w:rsidR="00D13B2C" w:rsidRPr="00E94770" w:rsidRDefault="00D13B2C" w:rsidP="00D13B2C">
      <w:pPr>
        <w:spacing w:after="0"/>
        <w:jc w:val="both"/>
        <w:rPr>
          <w:rFonts w:ascii="Arial" w:hAnsi="Arial" w:cs="Arial"/>
          <w:sz w:val="24"/>
          <w:szCs w:val="24"/>
          <w:lang w:val="es-419"/>
        </w:rPr>
      </w:pPr>
      <w:bookmarkStart w:id="31" w:name="_2010ek8pip9a" w:colFirst="0" w:colLast="0"/>
      <w:bookmarkEnd w:id="31"/>
    </w:p>
    <w:p w14:paraId="098AAA2B" w14:textId="77777777" w:rsidR="00D13B2C" w:rsidRPr="00E94770" w:rsidRDefault="00D13B2C" w:rsidP="00D13B2C">
      <w:pPr>
        <w:spacing w:after="0"/>
        <w:jc w:val="both"/>
        <w:rPr>
          <w:rFonts w:ascii="Arial" w:hAnsi="Arial" w:cs="Arial"/>
          <w:sz w:val="24"/>
          <w:szCs w:val="24"/>
          <w:lang w:val="es-419"/>
        </w:rPr>
      </w:pPr>
      <w:bookmarkStart w:id="32" w:name="_4dhdsifnw7am" w:colFirst="0" w:colLast="0"/>
      <w:bookmarkEnd w:id="32"/>
    </w:p>
    <w:p w14:paraId="27AEEB38" w14:textId="77777777" w:rsidR="00D13B2C" w:rsidRPr="00E94770" w:rsidRDefault="00D13B2C" w:rsidP="00D13B2C">
      <w:pPr>
        <w:spacing w:after="0"/>
        <w:jc w:val="both"/>
        <w:rPr>
          <w:rFonts w:ascii="Arial" w:hAnsi="Arial" w:cs="Arial"/>
          <w:sz w:val="24"/>
          <w:szCs w:val="24"/>
          <w:lang w:val="es-419"/>
        </w:rPr>
      </w:pPr>
      <w:bookmarkStart w:id="33" w:name="_2z5f0nbnj2ep" w:colFirst="0" w:colLast="0"/>
      <w:bookmarkEnd w:id="33"/>
    </w:p>
    <w:p w14:paraId="7C8294A3" w14:textId="77777777" w:rsidR="00D13B2C" w:rsidRPr="00E94770" w:rsidRDefault="00D13B2C" w:rsidP="00D13B2C">
      <w:pPr>
        <w:spacing w:after="0"/>
        <w:jc w:val="both"/>
        <w:rPr>
          <w:rFonts w:ascii="Arial" w:hAnsi="Arial" w:cs="Arial"/>
          <w:sz w:val="24"/>
          <w:szCs w:val="24"/>
          <w:lang w:val="es-419"/>
        </w:rPr>
      </w:pPr>
      <w:bookmarkStart w:id="34" w:name="_2rr7n3z4qyck" w:colFirst="0" w:colLast="0"/>
      <w:bookmarkEnd w:id="34"/>
    </w:p>
    <w:p w14:paraId="388D347D" w14:textId="77777777" w:rsidR="00D13B2C" w:rsidRPr="00E94770" w:rsidRDefault="00D13B2C" w:rsidP="00D13B2C">
      <w:pPr>
        <w:spacing w:after="0"/>
        <w:jc w:val="both"/>
        <w:rPr>
          <w:rFonts w:ascii="Arial" w:hAnsi="Arial" w:cs="Arial"/>
          <w:sz w:val="24"/>
          <w:szCs w:val="24"/>
          <w:lang w:val="es-419"/>
        </w:rPr>
      </w:pPr>
      <w:bookmarkStart w:id="35" w:name="_3t8xqgxx4v9e" w:colFirst="0" w:colLast="0"/>
      <w:bookmarkEnd w:id="35"/>
    </w:p>
    <w:p w14:paraId="1C23823E" w14:textId="77777777" w:rsidR="00D13B2C" w:rsidRPr="00E94770" w:rsidRDefault="00D13B2C" w:rsidP="00D13B2C">
      <w:pPr>
        <w:spacing w:after="0"/>
        <w:jc w:val="both"/>
        <w:rPr>
          <w:rFonts w:ascii="Arial" w:hAnsi="Arial" w:cs="Arial"/>
          <w:sz w:val="24"/>
          <w:szCs w:val="24"/>
          <w:lang w:val="es-419"/>
        </w:rPr>
      </w:pPr>
      <w:bookmarkStart w:id="36" w:name="_td5fl470uf2h" w:colFirst="0" w:colLast="0"/>
      <w:bookmarkEnd w:id="36"/>
    </w:p>
    <w:p w14:paraId="19484E68" w14:textId="77777777" w:rsidR="00D13B2C" w:rsidRPr="00E94770" w:rsidRDefault="00D13B2C" w:rsidP="00D13B2C">
      <w:pPr>
        <w:spacing w:after="0"/>
        <w:jc w:val="both"/>
        <w:rPr>
          <w:rFonts w:ascii="Arial" w:hAnsi="Arial" w:cs="Arial"/>
          <w:b/>
          <w:sz w:val="24"/>
          <w:szCs w:val="24"/>
          <w:lang w:val="es-419"/>
        </w:rPr>
      </w:pPr>
      <w:bookmarkStart w:id="37" w:name="_x95r4kvlxd83" w:colFirst="0" w:colLast="0"/>
      <w:bookmarkEnd w:id="37"/>
      <w:r w:rsidRPr="00E94770">
        <w:rPr>
          <w:rFonts w:ascii="Arial" w:hAnsi="Arial" w:cs="Arial"/>
          <w:b/>
          <w:sz w:val="24"/>
          <w:szCs w:val="24"/>
          <w:lang w:val="es-419"/>
        </w:rPr>
        <w:t>C. DIANA LAURA ORTEGA PALAFOX</w:t>
      </w:r>
    </w:p>
    <w:p w14:paraId="05F4A302" w14:textId="77777777" w:rsidR="00D13B2C" w:rsidRPr="00E94770" w:rsidRDefault="00D13B2C" w:rsidP="00D13B2C">
      <w:pPr>
        <w:spacing w:after="0"/>
        <w:jc w:val="both"/>
        <w:rPr>
          <w:rFonts w:ascii="Arial" w:hAnsi="Arial" w:cs="Arial"/>
          <w:sz w:val="24"/>
          <w:szCs w:val="24"/>
          <w:lang w:val="es-419"/>
        </w:rPr>
      </w:pPr>
      <w:bookmarkStart w:id="38" w:name="_g6slo1va10mq" w:colFirst="0" w:colLast="0"/>
      <w:bookmarkEnd w:id="38"/>
      <w:r w:rsidRPr="00E94770">
        <w:rPr>
          <w:rFonts w:ascii="Arial" w:hAnsi="Arial" w:cs="Arial"/>
          <w:sz w:val="24"/>
          <w:szCs w:val="24"/>
          <w:lang w:val="es-419"/>
        </w:rPr>
        <w:t>Regidora Vocal de la Comisión Edilicia Permanente De</w:t>
      </w:r>
    </w:p>
    <w:p w14:paraId="151E322F" w14:textId="77777777" w:rsidR="00D13B2C" w:rsidRPr="00B4409D" w:rsidRDefault="00D13B2C" w:rsidP="00D13B2C">
      <w:pPr>
        <w:jc w:val="both"/>
        <w:rPr>
          <w:rFonts w:ascii="Arial" w:hAnsi="Arial" w:cs="Arial"/>
          <w:sz w:val="24"/>
          <w:szCs w:val="24"/>
        </w:rPr>
      </w:pPr>
      <w:bookmarkStart w:id="39" w:name="_jnume0m4sqo8" w:colFirst="0" w:colLast="0"/>
      <w:bookmarkEnd w:id="39"/>
      <w:r w:rsidRPr="00E94770">
        <w:rPr>
          <w:rFonts w:ascii="Arial" w:hAnsi="Arial" w:cs="Arial"/>
          <w:sz w:val="24"/>
          <w:szCs w:val="24"/>
          <w:lang w:val="es-419"/>
        </w:rPr>
        <w:t>Hacienda Pública y Patrimonio Municipal</w:t>
      </w:r>
    </w:p>
    <w:p w14:paraId="5D086CAD" w14:textId="77777777" w:rsidR="00D13B2C" w:rsidRPr="00A414E7" w:rsidRDefault="00D13B2C" w:rsidP="00A414E7">
      <w:pPr>
        <w:pStyle w:val="NormalWeb"/>
        <w:spacing w:before="0" w:beforeAutospacing="0" w:after="0" w:afterAutospacing="0"/>
        <w:rPr>
          <w:rFonts w:ascii="Arial" w:hAnsi="Arial" w:cs="Arial"/>
          <w:color w:val="000000"/>
          <w:szCs w:val="22"/>
        </w:rPr>
      </w:pPr>
    </w:p>
    <w:sectPr w:rsidR="00D13B2C" w:rsidRPr="00A414E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C036" w14:textId="77777777" w:rsidR="00FE3FD7" w:rsidRDefault="00FE3FD7" w:rsidP="00EA723C">
      <w:pPr>
        <w:spacing w:after="0" w:line="240" w:lineRule="auto"/>
      </w:pPr>
      <w:r>
        <w:separator/>
      </w:r>
    </w:p>
  </w:endnote>
  <w:endnote w:type="continuationSeparator" w:id="0">
    <w:p w14:paraId="0F5E98A3" w14:textId="77777777" w:rsidR="00FE3FD7" w:rsidRDefault="00FE3FD7" w:rsidP="00EA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8D1A8" w14:textId="77777777" w:rsidR="00FE3FD7" w:rsidRDefault="00FE3FD7" w:rsidP="00EA723C">
      <w:pPr>
        <w:spacing w:after="0" w:line="240" w:lineRule="auto"/>
      </w:pPr>
      <w:r>
        <w:separator/>
      </w:r>
    </w:p>
  </w:footnote>
  <w:footnote w:type="continuationSeparator" w:id="0">
    <w:p w14:paraId="76DCA7F3" w14:textId="77777777" w:rsidR="00FE3FD7" w:rsidRDefault="00FE3FD7" w:rsidP="00EA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A2ED" w14:textId="270A9689" w:rsidR="00EA723C" w:rsidRDefault="00AF7E72" w:rsidP="00EA723C">
    <w:pPr>
      <w:pStyle w:val="Encabezado"/>
      <w:tabs>
        <w:tab w:val="clear" w:pos="4419"/>
        <w:tab w:val="clear" w:pos="8838"/>
        <w:tab w:val="center" w:pos="2895"/>
      </w:tabs>
    </w:pPr>
    <w:r w:rsidRPr="00F36F13">
      <w:rPr>
        <w:rFonts w:ascii="Cambria" w:eastAsia="MS Mincho" w:hAnsi="Cambria" w:cs="Times New Roman"/>
        <w:noProof/>
        <w:sz w:val="24"/>
        <w:szCs w:val="24"/>
        <w:lang w:eastAsia="es-MX"/>
      </w:rPr>
      <w:drawing>
        <wp:anchor distT="0" distB="0" distL="114300" distR="114300" simplePos="0" relativeHeight="251657216" behindDoc="0" locked="0" layoutInCell="1" allowOverlap="1" wp14:anchorId="5C3DC96E" wp14:editId="50CD8D27">
          <wp:simplePos x="0" y="0"/>
          <wp:positionH relativeFrom="column">
            <wp:posOffset>3636335</wp:posOffset>
          </wp:positionH>
          <wp:positionV relativeFrom="paragraph">
            <wp:posOffset>-308920</wp:posOffset>
          </wp:positionV>
          <wp:extent cx="2362200" cy="11093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1"/>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r w:rsidR="00FE3FD7">
      <w:rPr>
        <w:noProof/>
        <w:lang w:eastAsia="es-MX"/>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82.3pt;margin-top:-76.8pt;width:612pt;height:11in;z-index:-251658240;mso-wrap-edited:f;mso-width-percent:0;mso-height-percent:0;mso-position-horizontal-relative:margin;mso-position-vertical-relative:margin;mso-width-percent:0;mso-height-percent:0" o:allowincell="f">
          <v:imagedata r:id="rId2" o:title="hoja membretada-01"/>
          <w10:wrap anchorx="margin" anchory="margin"/>
        </v:shape>
      </w:pict>
    </w:r>
    <w:r w:rsidR="00EA723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CB"/>
    <w:rsid w:val="000C4AB0"/>
    <w:rsid w:val="000F364E"/>
    <w:rsid w:val="001B3206"/>
    <w:rsid w:val="00224E92"/>
    <w:rsid w:val="002440A4"/>
    <w:rsid w:val="00260BFA"/>
    <w:rsid w:val="002B2F51"/>
    <w:rsid w:val="003365EF"/>
    <w:rsid w:val="00381876"/>
    <w:rsid w:val="003A47AC"/>
    <w:rsid w:val="005465C5"/>
    <w:rsid w:val="00566C57"/>
    <w:rsid w:val="00593A8C"/>
    <w:rsid w:val="0068053E"/>
    <w:rsid w:val="0071259E"/>
    <w:rsid w:val="00840CC2"/>
    <w:rsid w:val="008526E3"/>
    <w:rsid w:val="00861C73"/>
    <w:rsid w:val="008A6257"/>
    <w:rsid w:val="009A5529"/>
    <w:rsid w:val="00A414E7"/>
    <w:rsid w:val="00A42DEF"/>
    <w:rsid w:val="00A5093B"/>
    <w:rsid w:val="00A52208"/>
    <w:rsid w:val="00AF7E72"/>
    <w:rsid w:val="00B20975"/>
    <w:rsid w:val="00B35165"/>
    <w:rsid w:val="00B51149"/>
    <w:rsid w:val="00B86BE5"/>
    <w:rsid w:val="00BD19BF"/>
    <w:rsid w:val="00CB1C7A"/>
    <w:rsid w:val="00D13B2C"/>
    <w:rsid w:val="00D37449"/>
    <w:rsid w:val="00D617CE"/>
    <w:rsid w:val="00D618C1"/>
    <w:rsid w:val="00D83C22"/>
    <w:rsid w:val="00DD55CB"/>
    <w:rsid w:val="00E804F0"/>
    <w:rsid w:val="00EA723C"/>
    <w:rsid w:val="00F26188"/>
    <w:rsid w:val="00F45C80"/>
    <w:rsid w:val="00F72DD6"/>
    <w:rsid w:val="00FB7991"/>
    <w:rsid w:val="00FD7C2C"/>
    <w:rsid w:val="00FE3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CD93C"/>
  <w15:chartTrackingRefBased/>
  <w15:docId w15:val="{4B9111E4-5E34-4F65-A544-ACD3E128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D55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87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EA72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23C"/>
  </w:style>
  <w:style w:type="paragraph" w:styleId="Piedepgina">
    <w:name w:val="footer"/>
    <w:basedOn w:val="Normal"/>
    <w:link w:val="PiedepginaCar"/>
    <w:uiPriority w:val="99"/>
    <w:unhideWhenUsed/>
    <w:rsid w:val="00EA72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3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4346</Words>
  <Characters>23908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Maria Gabriela Patiño Arreola</cp:lastModifiedBy>
  <cp:revision>8</cp:revision>
  <cp:lastPrinted>2024-03-15T17:37:00Z</cp:lastPrinted>
  <dcterms:created xsi:type="dcterms:W3CDTF">2024-02-26T18:44:00Z</dcterms:created>
  <dcterms:modified xsi:type="dcterms:W3CDTF">2024-03-15T18:36:00Z</dcterms:modified>
</cp:coreProperties>
</file>