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634" w:type="dxa"/>
        <w:tblLook w:val="04A0" w:firstRow="1" w:lastRow="0" w:firstColumn="1" w:lastColumn="0" w:noHBand="0" w:noVBand="1"/>
      </w:tblPr>
      <w:tblGrid>
        <w:gridCol w:w="9634"/>
      </w:tblGrid>
      <w:tr w:rsidR="00EC0105" w:rsidTr="00075CE4">
        <w:trPr>
          <w:trHeight w:val="1614"/>
        </w:trPr>
        <w:tc>
          <w:tcPr>
            <w:tcW w:w="9634" w:type="dxa"/>
          </w:tcPr>
          <w:p w:rsidR="00EC0105" w:rsidRPr="00EC0105" w:rsidRDefault="00EC0105" w:rsidP="00EC0105">
            <w:pPr>
              <w:spacing w:before="240"/>
              <w:jc w:val="center"/>
              <w:rPr>
                <w:rFonts w:ascii="Arial" w:hAnsi="Arial" w:cs="Arial"/>
                <w:b/>
                <w:sz w:val="28"/>
                <w:szCs w:val="28"/>
              </w:rPr>
            </w:pPr>
            <w:r w:rsidRPr="00EC0105">
              <w:rPr>
                <w:rFonts w:ascii="Arial" w:hAnsi="Arial" w:cs="Arial"/>
                <w:b/>
                <w:sz w:val="28"/>
                <w:szCs w:val="28"/>
              </w:rPr>
              <w:t>ACTA DE LA VIGÉSIMA SÉPTIMA SESIÓN ORDINARIA DE LA COMISIÓN EDILICIA PERMENTE DE HACIENDA PÚBLICA Y PATRIMONIO MUNICIPAL</w:t>
            </w:r>
          </w:p>
        </w:tc>
      </w:tr>
    </w:tbl>
    <w:p w:rsidR="00DD4407" w:rsidRDefault="00DD4407" w:rsidP="00EC0105">
      <w:pPr>
        <w:jc w:val="both"/>
        <w:rPr>
          <w:rFonts w:ascii="Arial" w:hAnsi="Arial" w:cs="Arial"/>
          <w:sz w:val="24"/>
        </w:rPr>
      </w:pPr>
    </w:p>
    <w:p w:rsidR="004F484C" w:rsidRPr="004F484C" w:rsidRDefault="004F484C" w:rsidP="00075CE4">
      <w:pPr>
        <w:spacing w:before="120" w:line="256" w:lineRule="auto"/>
        <w:jc w:val="both"/>
        <w:rPr>
          <w:rFonts w:ascii="Arial" w:eastAsia="Calibri" w:hAnsi="Arial" w:cs="Arial"/>
          <w:sz w:val="24"/>
          <w:szCs w:val="24"/>
        </w:rPr>
      </w:pPr>
      <w:r w:rsidRPr="004F484C">
        <w:rPr>
          <w:rFonts w:ascii="Arial" w:eastAsia="Calibri" w:hAnsi="Arial" w:cs="Arial"/>
          <w:sz w:val="24"/>
          <w:szCs w:val="24"/>
        </w:rPr>
        <w:t xml:space="preserve">Buenas tardes compañeras Regidoras e invitados especiales, el de la voz </w:t>
      </w:r>
      <w:r w:rsidRPr="004F484C">
        <w:rPr>
          <w:rFonts w:ascii="Arial" w:eastAsia="Calibri" w:hAnsi="Arial" w:cs="Arial"/>
          <w:b/>
          <w:sz w:val="24"/>
          <w:szCs w:val="24"/>
        </w:rPr>
        <w:t>JORGE DE JESÚS JUÁREZ PARRA</w:t>
      </w:r>
      <w:r w:rsidRPr="004F484C">
        <w:rPr>
          <w:rFonts w:ascii="Arial" w:eastAsia="Calibri" w:hAnsi="Arial" w:cs="Arial"/>
          <w:sz w:val="24"/>
          <w:szCs w:val="24"/>
        </w:rPr>
        <w:t xml:space="preserve">, en mi carácter de Presidente de la Comisión Edilicia Permanente de Hacienda Pública y Patrimonio Municipal, les doy </w:t>
      </w:r>
      <w:r>
        <w:rPr>
          <w:rFonts w:ascii="Arial" w:eastAsia="Calibri" w:hAnsi="Arial" w:cs="Arial"/>
          <w:sz w:val="24"/>
          <w:szCs w:val="24"/>
        </w:rPr>
        <w:t>la bienvenida a la Vigésima S</w:t>
      </w:r>
      <w:r w:rsidR="002F7A2A">
        <w:rPr>
          <w:rFonts w:ascii="Arial" w:eastAsia="Calibri" w:hAnsi="Arial" w:cs="Arial"/>
          <w:sz w:val="24"/>
          <w:szCs w:val="24"/>
        </w:rPr>
        <w:t>éptima</w:t>
      </w:r>
      <w:r w:rsidRPr="004F484C">
        <w:rPr>
          <w:rFonts w:ascii="Arial" w:eastAsia="Calibri" w:hAnsi="Arial" w:cs="Arial"/>
          <w:sz w:val="24"/>
          <w:szCs w:val="24"/>
        </w:rPr>
        <w:t xml:space="preserve"> Sesión Ordinaria de la Comisión Edilicia Permanente de Hacienda Pública y Patrimonio Municipal. </w:t>
      </w:r>
    </w:p>
    <w:p w:rsidR="004F484C" w:rsidRPr="004F484C" w:rsidRDefault="004F484C" w:rsidP="004F484C">
      <w:pPr>
        <w:spacing w:before="120" w:line="256" w:lineRule="auto"/>
        <w:ind w:right="-660"/>
        <w:jc w:val="both"/>
        <w:rPr>
          <w:rFonts w:ascii="Arial" w:eastAsia="Calibri" w:hAnsi="Arial" w:cs="Arial"/>
          <w:sz w:val="24"/>
          <w:szCs w:val="24"/>
        </w:rPr>
      </w:pPr>
      <w:bookmarkStart w:id="0" w:name="_GoBack"/>
      <w:bookmarkEnd w:id="0"/>
    </w:p>
    <w:p w:rsidR="004F484C" w:rsidRPr="004F484C" w:rsidRDefault="004F484C" w:rsidP="00075CE4">
      <w:pPr>
        <w:spacing w:before="120" w:line="256" w:lineRule="auto"/>
        <w:jc w:val="both"/>
        <w:rPr>
          <w:rFonts w:ascii="Arial" w:eastAsia="Calibri" w:hAnsi="Arial" w:cs="Arial"/>
          <w:sz w:val="24"/>
          <w:szCs w:val="24"/>
        </w:rPr>
      </w:pPr>
      <w:r w:rsidRPr="004F484C">
        <w:rPr>
          <w:rFonts w:ascii="Arial" w:eastAsia="Calibri" w:hAnsi="Arial" w:cs="Arial"/>
          <w:sz w:val="24"/>
          <w:szCs w:val="24"/>
        </w:rPr>
        <w:t xml:space="preserve">         De acuerdo a las facultades que me confiere el artículo 60 del Reglamento Interior del Ayuntamiento de Zapotlán el Grande, como Presidente de la Comisión Edilicia Permanente de Hacienda Pública y Patrimonio Municipal, se les ha convocado mediante ofic</w:t>
      </w:r>
      <w:r w:rsidR="003278AC">
        <w:rPr>
          <w:rFonts w:ascii="Arial" w:eastAsia="Calibri" w:hAnsi="Arial" w:cs="Arial"/>
          <w:sz w:val="24"/>
          <w:szCs w:val="24"/>
        </w:rPr>
        <w:t xml:space="preserve">io número 0220/2023, </w:t>
      </w:r>
      <w:r w:rsidRPr="004F484C">
        <w:rPr>
          <w:rFonts w:ascii="Arial" w:eastAsia="Calibri" w:hAnsi="Arial" w:cs="Arial"/>
          <w:sz w:val="24"/>
          <w:szCs w:val="24"/>
        </w:rPr>
        <w:t xml:space="preserve">con fecha </w:t>
      </w:r>
      <w:r w:rsidR="003278AC">
        <w:rPr>
          <w:rFonts w:ascii="Arial" w:eastAsia="Calibri" w:hAnsi="Arial" w:cs="Arial"/>
          <w:sz w:val="24"/>
          <w:szCs w:val="24"/>
        </w:rPr>
        <w:t>24 de febrero de 2023</w:t>
      </w:r>
      <w:r w:rsidRPr="004F484C">
        <w:rPr>
          <w:rFonts w:ascii="Arial" w:eastAsia="Calibri" w:hAnsi="Arial" w:cs="Arial"/>
          <w:sz w:val="24"/>
          <w:szCs w:val="24"/>
        </w:rPr>
        <w:t xml:space="preserve"> y queda satisfecho el requisito establecido en el artículo </w:t>
      </w:r>
      <w:r w:rsidR="00C60860">
        <w:rPr>
          <w:rFonts w:ascii="Arial" w:eastAsia="Calibri" w:hAnsi="Arial" w:cs="Arial"/>
          <w:sz w:val="24"/>
          <w:szCs w:val="24"/>
        </w:rPr>
        <w:t>4</w:t>
      </w:r>
      <w:r w:rsidRPr="004F484C">
        <w:rPr>
          <w:rFonts w:ascii="Arial" w:eastAsia="Calibri" w:hAnsi="Arial" w:cs="Arial"/>
          <w:sz w:val="24"/>
          <w:szCs w:val="24"/>
        </w:rPr>
        <w:t>8 del mismo cuerpo legal en cita.</w:t>
      </w:r>
    </w:p>
    <w:p w:rsidR="004F484C" w:rsidRPr="004F484C" w:rsidRDefault="004F484C" w:rsidP="00075CE4">
      <w:pPr>
        <w:spacing w:before="120" w:line="256" w:lineRule="auto"/>
        <w:jc w:val="both"/>
        <w:rPr>
          <w:rFonts w:ascii="Arial" w:eastAsia="Calibri" w:hAnsi="Arial" w:cs="Arial"/>
          <w:sz w:val="24"/>
          <w:szCs w:val="24"/>
        </w:rPr>
      </w:pPr>
    </w:p>
    <w:p w:rsidR="004F484C" w:rsidRPr="004F484C" w:rsidRDefault="004F484C" w:rsidP="00075CE4">
      <w:pPr>
        <w:spacing w:before="120" w:line="256" w:lineRule="auto"/>
        <w:jc w:val="both"/>
        <w:rPr>
          <w:rFonts w:ascii="Arial" w:eastAsia="Calibri" w:hAnsi="Arial" w:cs="Arial"/>
          <w:sz w:val="24"/>
          <w:szCs w:val="24"/>
        </w:rPr>
      </w:pPr>
      <w:r w:rsidRPr="004F484C">
        <w:rPr>
          <w:rFonts w:ascii="Arial" w:eastAsia="Calibri" w:hAnsi="Arial" w:cs="Arial"/>
          <w:sz w:val="24"/>
          <w:szCs w:val="24"/>
        </w:rPr>
        <w:t xml:space="preserve">          Ahora bien, de conformidad con lo dispuesto por los artículos 44, 45, 46, 47 y 49 del ordenamiento municipal en cita, se convoca a los integrantes de esta comisión para que asistieran el día de hoy a esta </w:t>
      </w:r>
      <w:r w:rsidR="00B45B6D">
        <w:rPr>
          <w:rFonts w:ascii="Arial" w:eastAsia="Calibri" w:hAnsi="Arial" w:cs="Arial"/>
          <w:sz w:val="24"/>
          <w:szCs w:val="24"/>
        </w:rPr>
        <w:t>Sala de Sindicatura</w:t>
      </w:r>
      <w:r w:rsidRPr="004F484C">
        <w:rPr>
          <w:rFonts w:ascii="Arial" w:eastAsia="Calibri" w:hAnsi="Arial" w:cs="Arial"/>
          <w:sz w:val="24"/>
          <w:szCs w:val="24"/>
        </w:rPr>
        <w:t xml:space="preserve"> a las </w:t>
      </w:r>
      <w:r w:rsidR="003278AC">
        <w:rPr>
          <w:rFonts w:ascii="Arial" w:eastAsia="Calibri" w:hAnsi="Arial" w:cs="Arial"/>
          <w:sz w:val="24"/>
          <w:szCs w:val="24"/>
        </w:rPr>
        <w:t>10:00 diez</w:t>
      </w:r>
      <w:r w:rsidRPr="004F484C">
        <w:rPr>
          <w:rFonts w:ascii="Arial" w:eastAsia="Calibri" w:hAnsi="Arial" w:cs="Arial"/>
          <w:sz w:val="24"/>
          <w:szCs w:val="24"/>
        </w:rPr>
        <w:t xml:space="preserve"> horas de este día </w:t>
      </w:r>
      <w:r w:rsidR="00965583">
        <w:rPr>
          <w:rFonts w:ascii="Arial" w:eastAsia="Calibri" w:hAnsi="Arial" w:cs="Arial"/>
          <w:sz w:val="24"/>
          <w:szCs w:val="24"/>
        </w:rPr>
        <w:t>28 de febrero</w:t>
      </w:r>
      <w:r w:rsidRPr="004F484C">
        <w:rPr>
          <w:rFonts w:ascii="Arial" w:eastAsia="Calibri" w:hAnsi="Arial" w:cs="Arial"/>
          <w:sz w:val="24"/>
          <w:szCs w:val="24"/>
        </w:rPr>
        <w:t xml:space="preserve"> con la finalidad de</w:t>
      </w:r>
      <w:r w:rsidR="002F7A2A">
        <w:rPr>
          <w:rFonts w:ascii="Arial" w:eastAsia="Calibri" w:hAnsi="Arial" w:cs="Arial"/>
          <w:sz w:val="24"/>
          <w:szCs w:val="24"/>
        </w:rPr>
        <w:t xml:space="preserve"> llevar a cabo la Vigésima Séptima</w:t>
      </w:r>
      <w:r w:rsidRPr="004F484C">
        <w:rPr>
          <w:rFonts w:ascii="Arial" w:eastAsia="Calibri" w:hAnsi="Arial" w:cs="Arial"/>
          <w:sz w:val="24"/>
          <w:szCs w:val="24"/>
        </w:rPr>
        <w:t xml:space="preserve"> Sesión Ordinaria de la misma. </w:t>
      </w:r>
    </w:p>
    <w:p w:rsidR="004F484C" w:rsidRPr="004F484C" w:rsidRDefault="004F484C" w:rsidP="00075CE4">
      <w:pPr>
        <w:spacing w:before="120" w:line="256" w:lineRule="auto"/>
        <w:jc w:val="both"/>
        <w:rPr>
          <w:rFonts w:ascii="Arial" w:eastAsia="Calibri" w:hAnsi="Arial" w:cs="Arial"/>
          <w:sz w:val="24"/>
          <w:szCs w:val="24"/>
        </w:rPr>
      </w:pPr>
    </w:p>
    <w:p w:rsidR="004F484C" w:rsidRPr="004F484C" w:rsidRDefault="004F484C" w:rsidP="00075CE4">
      <w:pPr>
        <w:spacing w:before="120" w:line="256" w:lineRule="auto"/>
        <w:jc w:val="both"/>
        <w:rPr>
          <w:rFonts w:ascii="Arial" w:eastAsia="Calibri" w:hAnsi="Arial" w:cs="Arial"/>
          <w:sz w:val="24"/>
          <w:szCs w:val="24"/>
        </w:rPr>
      </w:pPr>
      <w:r w:rsidRPr="004F484C">
        <w:rPr>
          <w:rFonts w:ascii="Arial" w:eastAsia="Calibri" w:hAnsi="Arial" w:cs="Arial"/>
          <w:sz w:val="24"/>
          <w:szCs w:val="24"/>
        </w:rPr>
        <w:t xml:space="preserve">          Por lo que, siendo las </w:t>
      </w:r>
      <w:r w:rsidR="00965583">
        <w:rPr>
          <w:rFonts w:ascii="Arial" w:eastAsia="Calibri" w:hAnsi="Arial" w:cs="Arial"/>
          <w:sz w:val="24"/>
          <w:szCs w:val="24"/>
        </w:rPr>
        <w:t>10:34 diez</w:t>
      </w:r>
      <w:r w:rsidRPr="004F484C">
        <w:rPr>
          <w:rFonts w:ascii="Arial" w:eastAsia="Calibri" w:hAnsi="Arial" w:cs="Arial"/>
          <w:sz w:val="24"/>
          <w:szCs w:val="24"/>
        </w:rPr>
        <w:t xml:space="preserve"> horas con </w:t>
      </w:r>
      <w:r w:rsidR="00965583">
        <w:rPr>
          <w:rFonts w:ascii="Arial" w:eastAsia="Calibri" w:hAnsi="Arial" w:cs="Arial"/>
          <w:sz w:val="24"/>
          <w:szCs w:val="24"/>
        </w:rPr>
        <w:t>treinta y cuatro</w:t>
      </w:r>
      <w:r w:rsidRPr="004F484C">
        <w:rPr>
          <w:rFonts w:ascii="Arial" w:eastAsia="Calibri" w:hAnsi="Arial" w:cs="Arial"/>
          <w:sz w:val="24"/>
          <w:szCs w:val="24"/>
        </w:rPr>
        <w:t xml:space="preserve"> minutos del día </w:t>
      </w:r>
      <w:r w:rsidR="00965583">
        <w:rPr>
          <w:rFonts w:ascii="Arial" w:eastAsia="Calibri" w:hAnsi="Arial" w:cs="Arial"/>
          <w:sz w:val="24"/>
          <w:szCs w:val="24"/>
        </w:rPr>
        <w:t>28</w:t>
      </w:r>
      <w:r w:rsidRPr="004F484C">
        <w:rPr>
          <w:rFonts w:ascii="Arial" w:eastAsia="Calibri" w:hAnsi="Arial" w:cs="Arial"/>
          <w:sz w:val="24"/>
          <w:szCs w:val="24"/>
        </w:rPr>
        <w:t xml:space="preserve"> de </w:t>
      </w:r>
      <w:r w:rsidR="00965583">
        <w:rPr>
          <w:rFonts w:ascii="Arial" w:eastAsia="Calibri" w:hAnsi="Arial" w:cs="Arial"/>
          <w:sz w:val="24"/>
          <w:szCs w:val="24"/>
        </w:rPr>
        <w:t>febrero</w:t>
      </w:r>
      <w:r w:rsidRPr="004F484C">
        <w:rPr>
          <w:rFonts w:ascii="Arial" w:eastAsia="Calibri" w:hAnsi="Arial" w:cs="Arial"/>
          <w:sz w:val="24"/>
          <w:szCs w:val="24"/>
        </w:rPr>
        <w:t xml:space="preserve"> de la presente anualidad, procedo a nombrar lista de asistencia:</w:t>
      </w:r>
    </w:p>
    <w:p w:rsidR="004F484C" w:rsidRPr="004F484C" w:rsidRDefault="004F484C" w:rsidP="00075CE4">
      <w:pPr>
        <w:spacing w:after="0" w:line="240" w:lineRule="auto"/>
        <w:jc w:val="both"/>
        <w:rPr>
          <w:rFonts w:ascii="Arial" w:eastAsia="Times New Roman" w:hAnsi="Arial" w:cs="Arial"/>
          <w:sz w:val="24"/>
          <w:szCs w:val="24"/>
          <w:lang w:eastAsia="es-MX"/>
        </w:rPr>
      </w:pPr>
    </w:p>
    <w:p w:rsidR="004F484C" w:rsidRPr="004F484C" w:rsidRDefault="004F484C" w:rsidP="00075CE4">
      <w:pPr>
        <w:spacing w:before="120" w:line="256" w:lineRule="auto"/>
        <w:jc w:val="both"/>
        <w:rPr>
          <w:rFonts w:ascii="Arial" w:eastAsia="Calibri" w:hAnsi="Arial" w:cs="Arial"/>
          <w:sz w:val="24"/>
          <w:szCs w:val="24"/>
        </w:rPr>
      </w:pPr>
      <w:r w:rsidRPr="004F484C">
        <w:rPr>
          <w:rFonts w:ascii="Arial" w:eastAsia="Calibri" w:hAnsi="Arial" w:cs="Arial"/>
          <w:b/>
          <w:sz w:val="24"/>
          <w:szCs w:val="24"/>
        </w:rPr>
        <w:t xml:space="preserve">1.- </w:t>
      </w:r>
      <w:r w:rsidRPr="004F484C">
        <w:rPr>
          <w:rFonts w:ascii="Arial" w:eastAsia="Calibri" w:hAnsi="Arial" w:cs="Arial"/>
          <w:sz w:val="24"/>
          <w:szCs w:val="24"/>
        </w:rPr>
        <w:t>Procedo a desahogar la orden del día, como primer punto a tomar lista de asistencia:</w:t>
      </w:r>
    </w:p>
    <w:tbl>
      <w:tblPr>
        <w:tblStyle w:val="Tablaconcuadrcula1"/>
        <w:tblW w:w="9639" w:type="dxa"/>
        <w:tblInd w:w="-5" w:type="dxa"/>
        <w:tblLook w:val="04A0" w:firstRow="1" w:lastRow="0" w:firstColumn="1" w:lastColumn="0" w:noHBand="0" w:noVBand="1"/>
      </w:tblPr>
      <w:tblGrid>
        <w:gridCol w:w="5103"/>
        <w:gridCol w:w="2268"/>
        <w:gridCol w:w="2268"/>
      </w:tblGrid>
      <w:tr w:rsidR="004F484C" w:rsidRPr="004F484C" w:rsidTr="004F484C">
        <w:trPr>
          <w:trHeight w:val="381"/>
        </w:trPr>
        <w:tc>
          <w:tcPr>
            <w:tcW w:w="5103"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spacing w:before="120"/>
              <w:rPr>
                <w:rFonts w:ascii="Arial" w:hAnsi="Arial" w:cs="Arial"/>
                <w:b/>
                <w:sz w:val="20"/>
                <w:szCs w:val="20"/>
              </w:rPr>
            </w:pPr>
            <w:r w:rsidRPr="004F484C">
              <w:rPr>
                <w:rFonts w:ascii="Arial" w:hAnsi="Arial" w:cs="Arial"/>
                <w:b/>
                <w:sz w:val="20"/>
                <w:szCs w:val="20"/>
              </w:rPr>
              <w:t xml:space="preserve">                          REGIDOR</w:t>
            </w:r>
          </w:p>
        </w:tc>
        <w:tc>
          <w:tcPr>
            <w:tcW w:w="2268"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spacing w:before="120"/>
              <w:rPr>
                <w:rFonts w:ascii="Arial" w:hAnsi="Arial" w:cs="Arial"/>
                <w:b/>
                <w:sz w:val="24"/>
                <w:szCs w:val="24"/>
              </w:rPr>
            </w:pPr>
            <w:r w:rsidRPr="004F484C">
              <w:rPr>
                <w:rFonts w:ascii="Arial" w:hAnsi="Arial" w:cs="Arial"/>
                <w:b/>
                <w:sz w:val="20"/>
                <w:szCs w:val="24"/>
              </w:rPr>
              <w:t xml:space="preserve">            PRESENTE</w:t>
            </w:r>
          </w:p>
        </w:tc>
        <w:tc>
          <w:tcPr>
            <w:tcW w:w="2268"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spacing w:before="120"/>
              <w:rPr>
                <w:rFonts w:ascii="Arial" w:hAnsi="Arial" w:cs="Arial"/>
                <w:b/>
                <w:sz w:val="24"/>
                <w:szCs w:val="24"/>
              </w:rPr>
            </w:pPr>
            <w:r w:rsidRPr="004F484C">
              <w:rPr>
                <w:rFonts w:ascii="Arial" w:hAnsi="Arial" w:cs="Arial"/>
                <w:b/>
                <w:sz w:val="20"/>
                <w:szCs w:val="24"/>
              </w:rPr>
              <w:t xml:space="preserve">            AUSENTE</w:t>
            </w:r>
          </w:p>
        </w:tc>
      </w:tr>
      <w:tr w:rsidR="004F484C" w:rsidRPr="004F484C" w:rsidTr="004F484C">
        <w:trPr>
          <w:trHeight w:val="648"/>
        </w:trPr>
        <w:tc>
          <w:tcPr>
            <w:tcW w:w="5103"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hAnsi="Arial" w:cs="Arial"/>
                <w:b/>
                <w:sz w:val="20"/>
                <w:szCs w:val="24"/>
              </w:rPr>
            </w:pPr>
            <w:r w:rsidRPr="004F484C">
              <w:rPr>
                <w:rFonts w:ascii="Arial" w:hAnsi="Arial" w:cs="Arial"/>
                <w:b/>
                <w:sz w:val="20"/>
                <w:szCs w:val="24"/>
              </w:rPr>
              <w:t>C. JORGE DE JESÚS JUÁREZ PARRA</w:t>
            </w:r>
          </w:p>
          <w:p w:rsidR="004F484C" w:rsidRPr="004F484C" w:rsidRDefault="004F484C" w:rsidP="00075CE4">
            <w:pPr>
              <w:rPr>
                <w:rFonts w:ascii="Arial" w:hAnsi="Arial" w:cs="Arial"/>
                <w:sz w:val="18"/>
                <w:szCs w:val="18"/>
              </w:rPr>
            </w:pPr>
            <w:r w:rsidRPr="004F484C">
              <w:rPr>
                <w:rFonts w:ascii="Arial" w:hAnsi="Arial" w:cs="Arial"/>
                <w:sz w:val="18"/>
                <w:szCs w:val="18"/>
              </w:rPr>
              <w:t xml:space="preserve">Regidor Presidente de la Comisión Edilicia Permanente de </w:t>
            </w:r>
          </w:p>
          <w:p w:rsidR="004F484C" w:rsidRPr="004F484C" w:rsidRDefault="004F484C" w:rsidP="00075CE4">
            <w:pPr>
              <w:rPr>
                <w:rFonts w:ascii="Arial" w:hAnsi="Arial" w:cs="Arial"/>
                <w:sz w:val="18"/>
                <w:szCs w:val="18"/>
              </w:rPr>
            </w:pPr>
            <w:r w:rsidRPr="004F484C">
              <w:rPr>
                <w:rFonts w:ascii="Arial" w:hAnsi="Arial" w:cs="Arial"/>
                <w:sz w:val="18"/>
                <w:szCs w:val="18"/>
              </w:rPr>
              <w:t>Hacienda Pública y Patrimonio Municipal</w:t>
            </w:r>
            <w:r w:rsidR="00075CE4">
              <w:rPr>
                <w:rFonts w:ascii="Arial" w:hAnsi="Arial" w:cs="Arial"/>
                <w:sz w:val="18"/>
                <w:szCs w:val="18"/>
              </w:rPr>
              <w:t>.</w:t>
            </w:r>
            <w:r w:rsidRPr="004F484C">
              <w:rPr>
                <w:rFonts w:ascii="Arial" w:hAnsi="Arial" w:cs="Arial"/>
                <w:sz w:val="18"/>
                <w:szCs w:val="18"/>
              </w:rPr>
              <w:tab/>
            </w:r>
          </w:p>
        </w:tc>
        <w:tc>
          <w:tcPr>
            <w:tcW w:w="2268"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rPr>
                <w:rFonts w:ascii="Arial" w:hAnsi="Arial" w:cs="Arial"/>
                <w:b/>
                <w:sz w:val="24"/>
                <w:szCs w:val="24"/>
              </w:rPr>
            </w:pPr>
            <w:r w:rsidRPr="004F484C">
              <w:rPr>
                <w:rFonts w:ascii="Arial" w:hAnsi="Arial" w:cs="Arial"/>
                <w:b/>
                <w:sz w:val="18"/>
                <w:szCs w:val="24"/>
              </w:rPr>
              <w:t xml:space="preserve">                    X</w:t>
            </w:r>
          </w:p>
        </w:tc>
        <w:tc>
          <w:tcPr>
            <w:tcW w:w="2268" w:type="dxa"/>
            <w:tcBorders>
              <w:top w:val="single" w:sz="4" w:space="0" w:color="auto"/>
              <w:left w:val="single" w:sz="4" w:space="0" w:color="auto"/>
              <w:bottom w:val="single" w:sz="4" w:space="0" w:color="auto"/>
              <w:right w:val="single" w:sz="4" w:space="0" w:color="auto"/>
            </w:tcBorders>
          </w:tcPr>
          <w:p w:rsidR="004F484C" w:rsidRPr="004F484C" w:rsidRDefault="004F484C" w:rsidP="00075CE4">
            <w:pPr>
              <w:jc w:val="both"/>
              <w:rPr>
                <w:rFonts w:ascii="Arial" w:hAnsi="Arial" w:cs="Arial"/>
                <w:sz w:val="24"/>
                <w:szCs w:val="24"/>
              </w:rPr>
            </w:pPr>
          </w:p>
        </w:tc>
      </w:tr>
      <w:tr w:rsidR="004F484C" w:rsidRPr="004F484C" w:rsidTr="004F484C">
        <w:trPr>
          <w:trHeight w:val="370"/>
        </w:trPr>
        <w:tc>
          <w:tcPr>
            <w:tcW w:w="5103" w:type="dxa"/>
            <w:tcBorders>
              <w:top w:val="single" w:sz="4" w:space="0" w:color="auto"/>
              <w:left w:val="single" w:sz="4" w:space="0" w:color="auto"/>
              <w:bottom w:val="single" w:sz="4" w:space="0" w:color="auto"/>
              <w:right w:val="single" w:sz="4" w:space="0" w:color="auto"/>
            </w:tcBorders>
            <w:hideMark/>
          </w:tcPr>
          <w:p w:rsidR="004F484C" w:rsidRPr="00075CE4" w:rsidRDefault="004F484C" w:rsidP="00075CE4">
            <w:pPr>
              <w:jc w:val="both"/>
              <w:rPr>
                <w:rFonts w:ascii="Arial" w:hAnsi="Arial" w:cs="Arial"/>
                <w:sz w:val="20"/>
                <w:szCs w:val="18"/>
              </w:rPr>
            </w:pPr>
            <w:r w:rsidRPr="004F484C">
              <w:rPr>
                <w:rFonts w:ascii="Arial" w:hAnsi="Arial" w:cs="Arial"/>
                <w:b/>
                <w:sz w:val="20"/>
                <w:szCs w:val="18"/>
              </w:rPr>
              <w:t>C. LAURA ELENA MARTÍNE</w:t>
            </w:r>
            <w:r w:rsidR="00075CE4">
              <w:rPr>
                <w:rFonts w:ascii="Arial" w:hAnsi="Arial" w:cs="Arial"/>
                <w:b/>
                <w:sz w:val="20"/>
                <w:szCs w:val="18"/>
              </w:rPr>
              <w:t>Z</w:t>
            </w:r>
            <w:r w:rsidRPr="004F484C">
              <w:rPr>
                <w:rFonts w:ascii="Arial" w:hAnsi="Arial" w:cs="Arial"/>
                <w:b/>
                <w:sz w:val="20"/>
                <w:szCs w:val="18"/>
              </w:rPr>
              <w:t xml:space="preserve"> RUVALCABA</w:t>
            </w:r>
          </w:p>
          <w:p w:rsidR="004F484C" w:rsidRPr="004F484C" w:rsidRDefault="004F484C" w:rsidP="00075CE4">
            <w:pPr>
              <w:rPr>
                <w:rFonts w:ascii="Arial" w:hAnsi="Arial" w:cs="Arial"/>
                <w:sz w:val="18"/>
                <w:szCs w:val="18"/>
              </w:rPr>
            </w:pPr>
            <w:r w:rsidRPr="004F484C">
              <w:rPr>
                <w:rFonts w:ascii="Arial" w:hAnsi="Arial" w:cs="Arial"/>
                <w:sz w:val="18"/>
                <w:szCs w:val="18"/>
              </w:rPr>
              <w:t>Regidora Vocal de la Comisión Edilicia Permanente de Hacienda Pública y Patrimonio Municipal</w:t>
            </w:r>
            <w:r w:rsidR="00075CE4">
              <w:rPr>
                <w:rFonts w:ascii="Arial" w:hAnsi="Arial" w:cs="Arial"/>
                <w:sz w:val="18"/>
                <w:szCs w:val="18"/>
              </w:rPr>
              <w:t>.</w:t>
            </w:r>
            <w:r w:rsidRPr="004F484C">
              <w:rPr>
                <w:rFonts w:ascii="Arial" w:hAnsi="Arial" w:cs="Arial"/>
                <w:sz w:val="18"/>
                <w:szCs w:val="18"/>
              </w:rPr>
              <w:t xml:space="preserve"> </w:t>
            </w:r>
            <w:r w:rsidRPr="004F484C">
              <w:rPr>
                <w:rFonts w:ascii="Arial" w:hAnsi="Arial" w:cs="Arial"/>
                <w:sz w:val="18"/>
                <w:szCs w:val="18"/>
              </w:rPr>
              <w:tab/>
            </w:r>
          </w:p>
        </w:tc>
        <w:tc>
          <w:tcPr>
            <w:tcW w:w="2268"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rPr>
                <w:rFonts w:ascii="Arial" w:hAnsi="Arial" w:cs="Arial"/>
                <w:b/>
                <w:sz w:val="18"/>
                <w:szCs w:val="24"/>
              </w:rPr>
            </w:pPr>
            <w:r w:rsidRPr="004F484C">
              <w:rPr>
                <w:rFonts w:ascii="Arial" w:hAnsi="Arial" w:cs="Arial"/>
                <w:b/>
                <w:sz w:val="18"/>
                <w:szCs w:val="24"/>
              </w:rPr>
              <w:t xml:space="preserve">                    </w:t>
            </w:r>
            <w:r w:rsidRPr="00836A23">
              <w:rPr>
                <w:rFonts w:ascii="Arial" w:hAnsi="Arial" w:cs="Arial"/>
                <w:b/>
                <w:sz w:val="18"/>
                <w:szCs w:val="24"/>
              </w:rPr>
              <w:t>X</w:t>
            </w:r>
            <w:r w:rsidRPr="004F484C">
              <w:rPr>
                <w:rFonts w:ascii="Arial" w:hAnsi="Arial" w:cs="Arial"/>
                <w:b/>
                <w:sz w:val="18"/>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hAnsi="Arial" w:cs="Arial"/>
                <w:b/>
                <w:sz w:val="24"/>
                <w:szCs w:val="24"/>
              </w:rPr>
            </w:pPr>
            <w:r w:rsidRPr="004F484C">
              <w:rPr>
                <w:rFonts w:ascii="Arial" w:hAnsi="Arial" w:cs="Arial"/>
                <w:b/>
                <w:sz w:val="18"/>
                <w:szCs w:val="24"/>
              </w:rPr>
              <w:t xml:space="preserve">                   </w:t>
            </w:r>
          </w:p>
        </w:tc>
      </w:tr>
      <w:tr w:rsidR="004F484C" w:rsidRPr="004F484C" w:rsidTr="004F484C">
        <w:trPr>
          <w:trHeight w:val="381"/>
        </w:trPr>
        <w:tc>
          <w:tcPr>
            <w:tcW w:w="5103"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hAnsi="Arial" w:cs="Arial"/>
                <w:b/>
                <w:sz w:val="20"/>
                <w:szCs w:val="24"/>
              </w:rPr>
            </w:pPr>
            <w:r w:rsidRPr="004F484C">
              <w:rPr>
                <w:rFonts w:ascii="Arial" w:hAnsi="Arial" w:cs="Arial"/>
                <w:b/>
                <w:sz w:val="20"/>
                <w:szCs w:val="24"/>
              </w:rPr>
              <w:t>MTRA. TANIA MAGDALENA BERNARDINO JUÁREZ</w:t>
            </w:r>
          </w:p>
          <w:p w:rsidR="004F484C" w:rsidRPr="004F484C" w:rsidRDefault="004F484C" w:rsidP="00075CE4">
            <w:pPr>
              <w:jc w:val="both"/>
              <w:rPr>
                <w:rFonts w:ascii="Arial" w:hAnsi="Arial" w:cs="Arial"/>
                <w:sz w:val="18"/>
                <w:szCs w:val="24"/>
              </w:rPr>
            </w:pPr>
            <w:r w:rsidRPr="004F484C">
              <w:rPr>
                <w:rFonts w:ascii="Arial" w:hAnsi="Arial" w:cs="Arial"/>
                <w:sz w:val="18"/>
                <w:szCs w:val="24"/>
              </w:rPr>
              <w:t>Regidora Vocal de la Comisión Edilicia de Hacienda</w:t>
            </w:r>
          </w:p>
          <w:p w:rsidR="004F484C" w:rsidRPr="004F484C" w:rsidRDefault="004F484C" w:rsidP="00075CE4">
            <w:pPr>
              <w:jc w:val="both"/>
              <w:rPr>
                <w:rFonts w:ascii="Arial" w:hAnsi="Arial" w:cs="Arial"/>
                <w:b/>
                <w:sz w:val="18"/>
                <w:szCs w:val="24"/>
              </w:rPr>
            </w:pPr>
            <w:r w:rsidRPr="004F484C">
              <w:rPr>
                <w:rFonts w:ascii="Arial" w:hAnsi="Arial" w:cs="Arial"/>
                <w:sz w:val="18"/>
                <w:szCs w:val="24"/>
              </w:rPr>
              <w:t xml:space="preserve"> Pública y Patrimonio Municipal</w:t>
            </w:r>
            <w:r w:rsidR="00075CE4">
              <w:rPr>
                <w:rFonts w:ascii="Arial" w:hAnsi="Arial" w:cs="Arial"/>
                <w:sz w:val="18"/>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rPr>
                <w:rFonts w:ascii="Arial" w:hAnsi="Arial" w:cs="Arial"/>
                <w:b/>
                <w:sz w:val="18"/>
                <w:szCs w:val="24"/>
              </w:rPr>
            </w:pPr>
            <w:r w:rsidRPr="004F484C">
              <w:rPr>
                <w:rFonts w:ascii="Arial" w:hAnsi="Arial" w:cs="Arial"/>
                <w:b/>
                <w:sz w:val="18"/>
                <w:szCs w:val="24"/>
              </w:rPr>
              <w:t xml:space="preserve">                    X</w:t>
            </w:r>
          </w:p>
        </w:tc>
        <w:tc>
          <w:tcPr>
            <w:tcW w:w="2268"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hAnsi="Arial" w:cs="Arial"/>
                <w:b/>
                <w:sz w:val="24"/>
                <w:szCs w:val="24"/>
              </w:rPr>
            </w:pPr>
            <w:r w:rsidRPr="004F484C">
              <w:rPr>
                <w:rFonts w:ascii="Arial" w:hAnsi="Arial" w:cs="Arial"/>
                <w:sz w:val="18"/>
                <w:szCs w:val="24"/>
              </w:rPr>
              <w:t xml:space="preserve">                   </w:t>
            </w:r>
          </w:p>
        </w:tc>
      </w:tr>
      <w:tr w:rsidR="004F484C" w:rsidRPr="004F484C" w:rsidTr="004F484C">
        <w:trPr>
          <w:trHeight w:val="381"/>
        </w:trPr>
        <w:tc>
          <w:tcPr>
            <w:tcW w:w="5103"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rPr>
                <w:rFonts w:ascii="Arial" w:hAnsi="Arial" w:cs="Arial"/>
                <w:b/>
                <w:sz w:val="20"/>
                <w:szCs w:val="18"/>
              </w:rPr>
            </w:pPr>
            <w:r w:rsidRPr="004F484C">
              <w:rPr>
                <w:rFonts w:ascii="Arial" w:hAnsi="Arial" w:cs="Arial"/>
                <w:b/>
                <w:sz w:val="20"/>
                <w:szCs w:val="18"/>
              </w:rPr>
              <w:lastRenderedPageBreak/>
              <w:t xml:space="preserve">C. MAGALI CASILLAS CONTRERAS </w:t>
            </w:r>
          </w:p>
          <w:p w:rsidR="004F484C" w:rsidRPr="004F484C" w:rsidRDefault="004F484C" w:rsidP="00075CE4">
            <w:pPr>
              <w:rPr>
                <w:rFonts w:ascii="Arial" w:hAnsi="Arial" w:cs="Arial"/>
                <w:sz w:val="18"/>
                <w:szCs w:val="18"/>
              </w:rPr>
            </w:pPr>
            <w:r w:rsidRPr="004F484C">
              <w:rPr>
                <w:rFonts w:ascii="Arial" w:hAnsi="Arial" w:cs="Arial"/>
                <w:sz w:val="18"/>
                <w:szCs w:val="18"/>
              </w:rPr>
              <w:t xml:space="preserve">Regidora Vocal de la Comisión Edilicia Permanente de </w:t>
            </w:r>
          </w:p>
          <w:p w:rsidR="004F484C" w:rsidRPr="004F484C" w:rsidRDefault="004F484C" w:rsidP="00075CE4">
            <w:pPr>
              <w:rPr>
                <w:rFonts w:ascii="Arial" w:hAnsi="Arial" w:cs="Arial"/>
                <w:sz w:val="18"/>
                <w:szCs w:val="18"/>
              </w:rPr>
            </w:pPr>
            <w:r w:rsidRPr="004F484C">
              <w:rPr>
                <w:rFonts w:ascii="Arial" w:hAnsi="Arial" w:cs="Arial"/>
                <w:sz w:val="18"/>
                <w:szCs w:val="18"/>
              </w:rPr>
              <w:t>Hacienda Pública y Patrimonio Municipal</w:t>
            </w:r>
            <w:r w:rsidR="00075CE4">
              <w:rPr>
                <w:rFonts w:ascii="Arial" w:hAnsi="Arial" w:cs="Arial"/>
                <w:sz w:val="18"/>
                <w:szCs w:val="18"/>
              </w:rPr>
              <w:t>.</w:t>
            </w:r>
          </w:p>
        </w:tc>
        <w:tc>
          <w:tcPr>
            <w:tcW w:w="2268"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rPr>
                <w:rFonts w:ascii="Arial" w:hAnsi="Arial" w:cs="Arial"/>
                <w:b/>
                <w:sz w:val="24"/>
                <w:szCs w:val="24"/>
              </w:rPr>
            </w:pPr>
            <w:r w:rsidRPr="004F484C">
              <w:rPr>
                <w:rFonts w:ascii="Arial" w:hAnsi="Arial" w:cs="Arial"/>
                <w:b/>
                <w:sz w:val="18"/>
                <w:szCs w:val="24"/>
              </w:rPr>
              <w:t xml:space="preserve">                    X</w:t>
            </w:r>
          </w:p>
        </w:tc>
        <w:tc>
          <w:tcPr>
            <w:tcW w:w="2268"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hAnsi="Arial" w:cs="Arial"/>
                <w:b/>
                <w:sz w:val="18"/>
                <w:szCs w:val="18"/>
              </w:rPr>
            </w:pPr>
            <w:r w:rsidRPr="004F484C">
              <w:rPr>
                <w:rFonts w:ascii="Arial" w:hAnsi="Arial" w:cs="Arial"/>
                <w:sz w:val="24"/>
                <w:szCs w:val="24"/>
              </w:rPr>
              <w:t xml:space="preserve">               </w:t>
            </w:r>
          </w:p>
        </w:tc>
      </w:tr>
      <w:tr w:rsidR="004F484C" w:rsidRPr="004F484C" w:rsidTr="004F484C">
        <w:trPr>
          <w:trHeight w:val="381"/>
        </w:trPr>
        <w:tc>
          <w:tcPr>
            <w:tcW w:w="5103"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rPr>
                <w:rFonts w:ascii="Arial" w:hAnsi="Arial" w:cs="Arial"/>
                <w:b/>
                <w:sz w:val="20"/>
                <w:szCs w:val="24"/>
              </w:rPr>
            </w:pPr>
            <w:r w:rsidRPr="004F484C">
              <w:rPr>
                <w:rFonts w:ascii="Arial" w:hAnsi="Arial" w:cs="Arial"/>
                <w:b/>
                <w:sz w:val="20"/>
                <w:szCs w:val="24"/>
              </w:rPr>
              <w:t>C. DIANA LAURA ORTEGA PALAFOX</w:t>
            </w:r>
          </w:p>
          <w:p w:rsidR="004F484C" w:rsidRPr="004F484C" w:rsidRDefault="004F484C" w:rsidP="00075CE4">
            <w:pPr>
              <w:rPr>
                <w:rFonts w:ascii="Arial" w:hAnsi="Arial" w:cs="Arial"/>
                <w:sz w:val="18"/>
                <w:szCs w:val="24"/>
              </w:rPr>
            </w:pPr>
            <w:r w:rsidRPr="004F484C">
              <w:rPr>
                <w:rFonts w:ascii="Arial" w:hAnsi="Arial" w:cs="Arial"/>
                <w:sz w:val="18"/>
                <w:szCs w:val="24"/>
              </w:rPr>
              <w:t>Regidora Vocal de la Comisión Edilicia Permanente de</w:t>
            </w:r>
          </w:p>
          <w:p w:rsidR="004F484C" w:rsidRPr="004F484C" w:rsidRDefault="004F484C" w:rsidP="00075CE4">
            <w:pPr>
              <w:rPr>
                <w:rFonts w:ascii="Arial" w:hAnsi="Arial" w:cs="Arial"/>
                <w:sz w:val="18"/>
                <w:szCs w:val="24"/>
              </w:rPr>
            </w:pPr>
            <w:r w:rsidRPr="004F484C">
              <w:rPr>
                <w:rFonts w:ascii="Arial" w:hAnsi="Arial" w:cs="Arial"/>
                <w:sz w:val="18"/>
                <w:szCs w:val="24"/>
              </w:rPr>
              <w:t>Hacienda Pública y Patrimonio Municipal</w:t>
            </w:r>
            <w:r w:rsidR="00075CE4">
              <w:rPr>
                <w:rFonts w:ascii="Arial" w:hAnsi="Arial" w:cs="Arial"/>
                <w:sz w:val="18"/>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rPr>
                <w:rFonts w:ascii="Arial" w:hAnsi="Arial" w:cs="Arial"/>
                <w:b/>
                <w:sz w:val="18"/>
                <w:szCs w:val="24"/>
              </w:rPr>
            </w:pPr>
            <w:r w:rsidRPr="004F484C">
              <w:rPr>
                <w:rFonts w:ascii="Arial" w:hAnsi="Arial" w:cs="Arial"/>
                <w:b/>
                <w:sz w:val="18"/>
                <w:szCs w:val="24"/>
              </w:rPr>
              <w:t xml:space="preserve">                    X</w:t>
            </w:r>
          </w:p>
        </w:tc>
        <w:tc>
          <w:tcPr>
            <w:tcW w:w="2268"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rPr>
                <w:rFonts w:ascii="Arial" w:hAnsi="Arial" w:cs="Arial"/>
                <w:b/>
                <w:sz w:val="24"/>
                <w:szCs w:val="24"/>
              </w:rPr>
            </w:pPr>
            <w:r w:rsidRPr="004F484C">
              <w:rPr>
                <w:rFonts w:ascii="Arial" w:hAnsi="Arial" w:cs="Arial"/>
                <w:b/>
                <w:sz w:val="24"/>
                <w:szCs w:val="24"/>
              </w:rPr>
              <w:t xml:space="preserve">               </w:t>
            </w:r>
          </w:p>
        </w:tc>
      </w:tr>
    </w:tbl>
    <w:p w:rsidR="004F484C" w:rsidRPr="004F484C" w:rsidRDefault="004F484C" w:rsidP="00075CE4">
      <w:pPr>
        <w:spacing w:after="0" w:line="240" w:lineRule="auto"/>
        <w:jc w:val="both"/>
        <w:rPr>
          <w:rFonts w:ascii="Arial" w:eastAsia="Times New Roman" w:hAnsi="Arial" w:cs="Arial"/>
          <w:sz w:val="24"/>
          <w:szCs w:val="24"/>
          <w:lang w:eastAsia="es-MX"/>
        </w:rPr>
      </w:pPr>
    </w:p>
    <w:p w:rsidR="004F484C" w:rsidRPr="004F484C" w:rsidRDefault="004F484C" w:rsidP="00075CE4">
      <w:pPr>
        <w:spacing w:after="0" w:line="240" w:lineRule="auto"/>
        <w:jc w:val="both"/>
        <w:rPr>
          <w:rFonts w:ascii="Arial" w:eastAsia="Times New Roman" w:hAnsi="Arial" w:cs="Arial"/>
          <w:sz w:val="24"/>
          <w:szCs w:val="24"/>
          <w:lang w:eastAsia="es-MX"/>
        </w:rPr>
      </w:pPr>
      <w:r w:rsidRPr="004F484C">
        <w:rPr>
          <w:rFonts w:ascii="Arial" w:eastAsia="Times New Roman" w:hAnsi="Arial" w:cs="Arial"/>
          <w:sz w:val="24"/>
          <w:szCs w:val="24"/>
          <w:lang w:eastAsia="es-MX"/>
        </w:rPr>
        <w:t xml:space="preserve">Con lo anterior, </w:t>
      </w:r>
      <w:r w:rsidRPr="004F484C">
        <w:rPr>
          <w:rFonts w:ascii="Arial" w:eastAsia="Times New Roman" w:hAnsi="Arial" w:cs="Arial"/>
          <w:b/>
          <w:sz w:val="24"/>
          <w:szCs w:val="24"/>
          <w:lang w:eastAsia="es-MX"/>
        </w:rPr>
        <w:t>se declara</w:t>
      </w:r>
      <w:r w:rsidR="00075CE4">
        <w:rPr>
          <w:rFonts w:ascii="Arial" w:eastAsia="Times New Roman" w:hAnsi="Arial" w:cs="Arial"/>
          <w:b/>
          <w:sz w:val="24"/>
          <w:szCs w:val="24"/>
          <w:lang w:eastAsia="es-MX"/>
        </w:rPr>
        <w:t xml:space="preserve"> la existencia de</w:t>
      </w:r>
      <w:r w:rsidRPr="004F484C">
        <w:rPr>
          <w:rFonts w:ascii="Arial" w:eastAsia="Times New Roman" w:hAnsi="Arial" w:cs="Arial"/>
          <w:b/>
          <w:sz w:val="24"/>
          <w:szCs w:val="24"/>
          <w:lang w:eastAsia="es-MX"/>
        </w:rPr>
        <w:t xml:space="preserve"> quorum legal.</w:t>
      </w:r>
    </w:p>
    <w:p w:rsidR="004F484C" w:rsidRPr="004F484C" w:rsidRDefault="004F484C" w:rsidP="00075CE4">
      <w:pPr>
        <w:spacing w:after="0" w:line="240" w:lineRule="auto"/>
        <w:jc w:val="both"/>
        <w:rPr>
          <w:rFonts w:ascii="Arial" w:eastAsia="Times New Roman" w:hAnsi="Arial" w:cs="Arial"/>
          <w:sz w:val="24"/>
          <w:szCs w:val="24"/>
          <w:lang w:eastAsia="es-MX"/>
        </w:rPr>
      </w:pPr>
    </w:p>
    <w:p w:rsidR="004F484C" w:rsidRPr="004F484C" w:rsidRDefault="004F484C" w:rsidP="00075CE4">
      <w:pPr>
        <w:spacing w:after="0" w:line="240" w:lineRule="auto"/>
        <w:jc w:val="both"/>
        <w:rPr>
          <w:rFonts w:ascii="Arial" w:eastAsia="Times New Roman" w:hAnsi="Arial" w:cs="Arial"/>
          <w:sz w:val="24"/>
          <w:szCs w:val="24"/>
          <w:lang w:eastAsia="es-MX"/>
        </w:rPr>
      </w:pPr>
    </w:p>
    <w:p w:rsidR="004F484C" w:rsidRPr="004F484C" w:rsidRDefault="004F484C" w:rsidP="00075CE4">
      <w:pPr>
        <w:spacing w:after="0" w:line="240" w:lineRule="auto"/>
        <w:jc w:val="both"/>
        <w:rPr>
          <w:rFonts w:ascii="Arial" w:eastAsia="Times New Roman" w:hAnsi="Arial" w:cs="Arial"/>
          <w:sz w:val="24"/>
          <w:szCs w:val="24"/>
          <w:lang w:eastAsia="es-MX"/>
        </w:rPr>
      </w:pPr>
      <w:r w:rsidRPr="004F484C">
        <w:rPr>
          <w:rFonts w:ascii="Arial" w:eastAsia="Times New Roman" w:hAnsi="Arial" w:cs="Arial"/>
          <w:sz w:val="24"/>
          <w:szCs w:val="24"/>
          <w:lang w:eastAsia="es-MX"/>
        </w:rPr>
        <w:t xml:space="preserve">Quiero agregar que con nosotros se encuentran los invitados especiales: </w:t>
      </w:r>
    </w:p>
    <w:p w:rsidR="004F484C" w:rsidRPr="004F484C" w:rsidRDefault="004F484C" w:rsidP="00075CE4">
      <w:pPr>
        <w:spacing w:after="0" w:line="240" w:lineRule="auto"/>
        <w:jc w:val="both"/>
        <w:rPr>
          <w:rFonts w:ascii="Arial" w:eastAsia="Times New Roman" w:hAnsi="Arial" w:cs="Arial"/>
          <w:sz w:val="24"/>
          <w:szCs w:val="24"/>
          <w:lang w:eastAsia="es-MX"/>
        </w:rPr>
      </w:pPr>
    </w:p>
    <w:tbl>
      <w:tblPr>
        <w:tblStyle w:val="Tablaconcuadrcula1"/>
        <w:tblW w:w="9634" w:type="dxa"/>
        <w:tblInd w:w="0" w:type="dxa"/>
        <w:tblLook w:val="04A0" w:firstRow="1" w:lastRow="0" w:firstColumn="1" w:lastColumn="0" w:noHBand="0" w:noVBand="1"/>
      </w:tblPr>
      <w:tblGrid>
        <w:gridCol w:w="4957"/>
        <w:gridCol w:w="2409"/>
        <w:gridCol w:w="2268"/>
      </w:tblGrid>
      <w:tr w:rsidR="004F484C" w:rsidRPr="004F484C" w:rsidTr="004F484C">
        <w:tc>
          <w:tcPr>
            <w:tcW w:w="4957"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rPr>
                <w:rFonts w:ascii="Arial" w:eastAsia="Times New Roman" w:hAnsi="Arial" w:cs="Arial"/>
                <w:b/>
                <w:sz w:val="20"/>
                <w:szCs w:val="24"/>
                <w:lang w:eastAsia="es-MX"/>
              </w:rPr>
            </w:pPr>
            <w:r w:rsidRPr="004F484C">
              <w:rPr>
                <w:rFonts w:ascii="Arial" w:eastAsia="Times New Roman" w:hAnsi="Arial" w:cs="Arial"/>
                <w:b/>
                <w:sz w:val="20"/>
                <w:szCs w:val="24"/>
                <w:lang w:eastAsia="es-MX"/>
              </w:rPr>
              <w:t xml:space="preserve">                 INVITADOS ESPECIALES </w:t>
            </w:r>
          </w:p>
        </w:tc>
        <w:tc>
          <w:tcPr>
            <w:tcW w:w="2409"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rPr>
                <w:rFonts w:ascii="Arial" w:eastAsia="Times New Roman" w:hAnsi="Arial" w:cs="Arial"/>
                <w:b/>
                <w:sz w:val="20"/>
                <w:szCs w:val="24"/>
                <w:lang w:eastAsia="es-MX"/>
              </w:rPr>
            </w:pPr>
            <w:r w:rsidRPr="004F484C">
              <w:rPr>
                <w:rFonts w:ascii="Arial" w:eastAsia="Times New Roman" w:hAnsi="Arial" w:cs="Arial"/>
                <w:b/>
                <w:sz w:val="20"/>
                <w:szCs w:val="24"/>
                <w:lang w:eastAsia="es-MX"/>
              </w:rPr>
              <w:t xml:space="preserve">          PRESENTE</w:t>
            </w:r>
          </w:p>
        </w:tc>
        <w:tc>
          <w:tcPr>
            <w:tcW w:w="2268"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rPr>
                <w:rFonts w:ascii="Arial" w:eastAsia="Times New Roman" w:hAnsi="Arial" w:cs="Arial"/>
                <w:b/>
                <w:sz w:val="20"/>
                <w:szCs w:val="24"/>
                <w:lang w:eastAsia="es-MX"/>
              </w:rPr>
            </w:pPr>
            <w:r w:rsidRPr="004F484C">
              <w:rPr>
                <w:rFonts w:ascii="Arial" w:eastAsia="Times New Roman" w:hAnsi="Arial" w:cs="Arial"/>
                <w:b/>
                <w:sz w:val="20"/>
                <w:szCs w:val="24"/>
                <w:lang w:eastAsia="es-MX"/>
              </w:rPr>
              <w:t xml:space="preserve">          AUSENTE</w:t>
            </w:r>
          </w:p>
        </w:tc>
      </w:tr>
      <w:tr w:rsidR="004F484C" w:rsidRPr="004F484C" w:rsidTr="004F484C">
        <w:tc>
          <w:tcPr>
            <w:tcW w:w="4957"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eastAsia="Times New Roman" w:hAnsi="Arial" w:cs="Arial"/>
                <w:b/>
                <w:sz w:val="20"/>
                <w:szCs w:val="24"/>
                <w:lang w:eastAsia="es-MX"/>
              </w:rPr>
            </w:pPr>
            <w:r w:rsidRPr="004F484C">
              <w:rPr>
                <w:rFonts w:ascii="Arial" w:eastAsia="Times New Roman" w:hAnsi="Arial" w:cs="Arial"/>
                <w:b/>
                <w:sz w:val="20"/>
                <w:szCs w:val="24"/>
                <w:lang w:eastAsia="es-MX"/>
              </w:rPr>
              <w:t>C. ANA MARÍA DEL TORO TORRES</w:t>
            </w:r>
          </w:p>
          <w:p w:rsidR="004F484C" w:rsidRPr="004F484C" w:rsidRDefault="004F484C" w:rsidP="00075CE4">
            <w:pPr>
              <w:jc w:val="both"/>
              <w:rPr>
                <w:rFonts w:ascii="Arial" w:eastAsia="Times New Roman" w:hAnsi="Arial" w:cs="Arial"/>
                <w:sz w:val="20"/>
                <w:szCs w:val="24"/>
                <w:lang w:eastAsia="es-MX"/>
              </w:rPr>
            </w:pPr>
            <w:r w:rsidRPr="004F484C">
              <w:rPr>
                <w:rFonts w:ascii="Arial" w:eastAsia="Times New Roman" w:hAnsi="Arial" w:cs="Arial"/>
                <w:sz w:val="20"/>
                <w:szCs w:val="24"/>
                <w:lang w:eastAsia="es-MX"/>
              </w:rPr>
              <w:t xml:space="preserve">Encargada de Hacienda Municipal </w:t>
            </w:r>
          </w:p>
        </w:tc>
        <w:tc>
          <w:tcPr>
            <w:tcW w:w="2409"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eastAsia="Times New Roman" w:hAnsi="Arial" w:cs="Arial"/>
                <w:b/>
                <w:sz w:val="18"/>
                <w:szCs w:val="24"/>
                <w:lang w:eastAsia="es-MX"/>
              </w:rPr>
            </w:pPr>
            <w:r w:rsidRPr="004F484C">
              <w:rPr>
                <w:rFonts w:ascii="Arial" w:eastAsia="Times New Roman" w:hAnsi="Arial" w:cs="Arial"/>
                <w:b/>
                <w:sz w:val="18"/>
                <w:szCs w:val="24"/>
                <w:lang w:eastAsia="es-MX"/>
              </w:rPr>
              <w:t xml:space="preserve">                   X</w:t>
            </w:r>
          </w:p>
        </w:tc>
        <w:tc>
          <w:tcPr>
            <w:tcW w:w="2268" w:type="dxa"/>
            <w:tcBorders>
              <w:top w:val="single" w:sz="4" w:space="0" w:color="auto"/>
              <w:left w:val="single" w:sz="4" w:space="0" w:color="auto"/>
              <w:bottom w:val="single" w:sz="4" w:space="0" w:color="auto"/>
              <w:right w:val="single" w:sz="4" w:space="0" w:color="auto"/>
            </w:tcBorders>
          </w:tcPr>
          <w:p w:rsidR="004F484C" w:rsidRPr="004F484C" w:rsidRDefault="004F484C" w:rsidP="00075CE4">
            <w:pPr>
              <w:jc w:val="both"/>
              <w:rPr>
                <w:rFonts w:ascii="Arial" w:eastAsia="Times New Roman" w:hAnsi="Arial" w:cs="Arial"/>
                <w:sz w:val="24"/>
                <w:szCs w:val="24"/>
                <w:lang w:eastAsia="es-MX"/>
              </w:rPr>
            </w:pPr>
          </w:p>
        </w:tc>
      </w:tr>
      <w:tr w:rsidR="00965583" w:rsidRPr="004F484C" w:rsidTr="004F484C">
        <w:tc>
          <w:tcPr>
            <w:tcW w:w="4957" w:type="dxa"/>
            <w:tcBorders>
              <w:top w:val="single" w:sz="4" w:space="0" w:color="auto"/>
              <w:left w:val="single" w:sz="4" w:space="0" w:color="auto"/>
              <w:bottom w:val="single" w:sz="4" w:space="0" w:color="auto"/>
              <w:right w:val="single" w:sz="4" w:space="0" w:color="auto"/>
            </w:tcBorders>
          </w:tcPr>
          <w:p w:rsidR="00965583" w:rsidRDefault="00965583" w:rsidP="00075CE4">
            <w:pPr>
              <w:tabs>
                <w:tab w:val="center" w:pos="2771"/>
              </w:tabs>
              <w:jc w:val="both"/>
              <w:rPr>
                <w:rFonts w:ascii="Arial" w:hAnsi="Arial" w:cs="Arial"/>
                <w:b/>
                <w:sz w:val="20"/>
                <w:szCs w:val="18"/>
              </w:rPr>
            </w:pPr>
            <w:r>
              <w:rPr>
                <w:rFonts w:ascii="Arial" w:hAnsi="Arial" w:cs="Arial"/>
                <w:b/>
                <w:sz w:val="20"/>
                <w:szCs w:val="18"/>
              </w:rPr>
              <w:t>C. JOSÉ GU</w:t>
            </w:r>
            <w:r w:rsidR="00FE7B54">
              <w:rPr>
                <w:rFonts w:ascii="Arial" w:hAnsi="Arial" w:cs="Arial"/>
                <w:b/>
                <w:sz w:val="20"/>
                <w:szCs w:val="18"/>
              </w:rPr>
              <w:t xml:space="preserve">IJARRO </w:t>
            </w:r>
          </w:p>
          <w:p w:rsidR="00965583" w:rsidRPr="00965583" w:rsidRDefault="00965583" w:rsidP="00075CE4">
            <w:pPr>
              <w:tabs>
                <w:tab w:val="center" w:pos="2771"/>
              </w:tabs>
              <w:jc w:val="both"/>
              <w:rPr>
                <w:rFonts w:ascii="Arial" w:hAnsi="Arial" w:cs="Arial"/>
                <w:sz w:val="20"/>
                <w:szCs w:val="18"/>
              </w:rPr>
            </w:pPr>
            <w:r>
              <w:rPr>
                <w:rFonts w:ascii="Arial" w:hAnsi="Arial" w:cs="Arial"/>
                <w:sz w:val="20"/>
                <w:szCs w:val="18"/>
              </w:rPr>
              <w:t>Director Administrativo</w:t>
            </w:r>
          </w:p>
        </w:tc>
        <w:tc>
          <w:tcPr>
            <w:tcW w:w="2409" w:type="dxa"/>
            <w:tcBorders>
              <w:top w:val="single" w:sz="4" w:space="0" w:color="auto"/>
              <w:left w:val="single" w:sz="4" w:space="0" w:color="auto"/>
              <w:bottom w:val="single" w:sz="4" w:space="0" w:color="auto"/>
              <w:right w:val="single" w:sz="4" w:space="0" w:color="auto"/>
            </w:tcBorders>
          </w:tcPr>
          <w:p w:rsidR="00965583" w:rsidRPr="00965583" w:rsidRDefault="00965583" w:rsidP="00075CE4">
            <w:pPr>
              <w:jc w:val="both"/>
              <w:rPr>
                <w:rFonts w:ascii="Arial" w:eastAsia="Times New Roman" w:hAnsi="Arial" w:cs="Arial"/>
                <w:b/>
                <w:sz w:val="18"/>
                <w:szCs w:val="24"/>
                <w:lang w:eastAsia="es-MX"/>
              </w:rPr>
            </w:pPr>
            <w:r w:rsidRPr="00965583">
              <w:rPr>
                <w:rFonts w:ascii="Arial" w:eastAsia="Times New Roman" w:hAnsi="Arial" w:cs="Arial"/>
                <w:b/>
                <w:sz w:val="18"/>
                <w:szCs w:val="24"/>
                <w:lang w:eastAsia="es-MX"/>
              </w:rPr>
              <w:t xml:space="preserve">                   X</w:t>
            </w:r>
          </w:p>
        </w:tc>
        <w:tc>
          <w:tcPr>
            <w:tcW w:w="2268" w:type="dxa"/>
            <w:tcBorders>
              <w:top w:val="single" w:sz="4" w:space="0" w:color="auto"/>
              <w:left w:val="single" w:sz="4" w:space="0" w:color="auto"/>
              <w:bottom w:val="single" w:sz="4" w:space="0" w:color="auto"/>
              <w:right w:val="single" w:sz="4" w:space="0" w:color="auto"/>
            </w:tcBorders>
          </w:tcPr>
          <w:p w:rsidR="00965583" w:rsidRPr="004F484C" w:rsidRDefault="00965583" w:rsidP="00075CE4">
            <w:pPr>
              <w:jc w:val="both"/>
              <w:rPr>
                <w:rFonts w:ascii="Arial" w:eastAsia="Times New Roman" w:hAnsi="Arial" w:cs="Arial"/>
                <w:sz w:val="24"/>
                <w:szCs w:val="24"/>
                <w:lang w:eastAsia="es-MX"/>
              </w:rPr>
            </w:pPr>
          </w:p>
        </w:tc>
      </w:tr>
      <w:tr w:rsidR="00FE7B54" w:rsidRPr="004F484C" w:rsidTr="004F484C">
        <w:tc>
          <w:tcPr>
            <w:tcW w:w="4957" w:type="dxa"/>
            <w:tcBorders>
              <w:top w:val="single" w:sz="4" w:space="0" w:color="auto"/>
              <w:left w:val="single" w:sz="4" w:space="0" w:color="auto"/>
              <w:bottom w:val="single" w:sz="4" w:space="0" w:color="auto"/>
              <w:right w:val="single" w:sz="4" w:space="0" w:color="auto"/>
            </w:tcBorders>
          </w:tcPr>
          <w:p w:rsidR="00FE7B54" w:rsidRDefault="005A08D8" w:rsidP="00075CE4">
            <w:pPr>
              <w:tabs>
                <w:tab w:val="center" w:pos="2771"/>
              </w:tabs>
              <w:jc w:val="both"/>
              <w:rPr>
                <w:rFonts w:ascii="Arial" w:hAnsi="Arial" w:cs="Arial"/>
                <w:b/>
                <w:sz w:val="20"/>
                <w:szCs w:val="18"/>
              </w:rPr>
            </w:pPr>
            <w:r>
              <w:rPr>
                <w:rFonts w:ascii="Arial" w:hAnsi="Arial" w:cs="Arial"/>
                <w:b/>
                <w:sz w:val="20"/>
                <w:szCs w:val="18"/>
              </w:rPr>
              <w:t xml:space="preserve">C. </w:t>
            </w:r>
            <w:r w:rsidRPr="005A08D8">
              <w:rPr>
                <w:rFonts w:ascii="Arial" w:hAnsi="Arial" w:cs="Arial"/>
                <w:b/>
                <w:sz w:val="20"/>
                <w:szCs w:val="18"/>
              </w:rPr>
              <w:t>MARÍA EUGENIA BALTAZAR RODRÍGUEZ</w:t>
            </w:r>
          </w:p>
          <w:p w:rsidR="00FE7B54" w:rsidRPr="00FE7B54" w:rsidRDefault="00FE7B54" w:rsidP="00075CE4">
            <w:pPr>
              <w:tabs>
                <w:tab w:val="center" w:pos="2771"/>
              </w:tabs>
              <w:jc w:val="both"/>
              <w:rPr>
                <w:rFonts w:ascii="Arial" w:hAnsi="Arial" w:cs="Arial"/>
                <w:sz w:val="20"/>
                <w:szCs w:val="18"/>
              </w:rPr>
            </w:pPr>
            <w:r>
              <w:rPr>
                <w:rFonts w:ascii="Arial" w:hAnsi="Arial" w:cs="Arial"/>
                <w:sz w:val="20"/>
                <w:szCs w:val="18"/>
              </w:rPr>
              <w:t xml:space="preserve">Jefa de Patrimonio Municipal </w:t>
            </w:r>
          </w:p>
        </w:tc>
        <w:tc>
          <w:tcPr>
            <w:tcW w:w="2409" w:type="dxa"/>
            <w:tcBorders>
              <w:top w:val="single" w:sz="4" w:space="0" w:color="auto"/>
              <w:left w:val="single" w:sz="4" w:space="0" w:color="auto"/>
              <w:bottom w:val="single" w:sz="4" w:space="0" w:color="auto"/>
              <w:right w:val="single" w:sz="4" w:space="0" w:color="auto"/>
            </w:tcBorders>
          </w:tcPr>
          <w:p w:rsidR="00FE7B54" w:rsidRPr="00965583" w:rsidRDefault="00025599" w:rsidP="00075CE4">
            <w:pPr>
              <w:jc w:val="both"/>
              <w:rPr>
                <w:rFonts w:ascii="Arial" w:eastAsia="Times New Roman" w:hAnsi="Arial" w:cs="Arial"/>
                <w:b/>
                <w:sz w:val="18"/>
                <w:szCs w:val="24"/>
                <w:lang w:eastAsia="es-MX"/>
              </w:rPr>
            </w:pPr>
            <w:r>
              <w:rPr>
                <w:rFonts w:ascii="Arial" w:eastAsia="Times New Roman" w:hAnsi="Arial" w:cs="Arial"/>
                <w:b/>
                <w:sz w:val="18"/>
                <w:szCs w:val="24"/>
                <w:lang w:eastAsia="es-MX"/>
              </w:rPr>
              <w:t xml:space="preserve">                   X</w:t>
            </w:r>
          </w:p>
        </w:tc>
        <w:tc>
          <w:tcPr>
            <w:tcW w:w="2268" w:type="dxa"/>
            <w:tcBorders>
              <w:top w:val="single" w:sz="4" w:space="0" w:color="auto"/>
              <w:left w:val="single" w:sz="4" w:space="0" w:color="auto"/>
              <w:bottom w:val="single" w:sz="4" w:space="0" w:color="auto"/>
              <w:right w:val="single" w:sz="4" w:space="0" w:color="auto"/>
            </w:tcBorders>
          </w:tcPr>
          <w:p w:rsidR="00FE7B54" w:rsidRPr="004F484C" w:rsidRDefault="00FE7B54" w:rsidP="00075CE4">
            <w:pPr>
              <w:jc w:val="both"/>
              <w:rPr>
                <w:rFonts w:ascii="Arial" w:eastAsia="Times New Roman" w:hAnsi="Arial" w:cs="Arial"/>
                <w:sz w:val="24"/>
                <w:szCs w:val="24"/>
                <w:lang w:eastAsia="es-MX"/>
              </w:rPr>
            </w:pPr>
          </w:p>
        </w:tc>
      </w:tr>
      <w:tr w:rsidR="00F654D9" w:rsidRPr="004F484C" w:rsidTr="004F484C">
        <w:tc>
          <w:tcPr>
            <w:tcW w:w="4957" w:type="dxa"/>
            <w:tcBorders>
              <w:top w:val="single" w:sz="4" w:space="0" w:color="auto"/>
              <w:left w:val="single" w:sz="4" w:space="0" w:color="auto"/>
              <w:bottom w:val="single" w:sz="4" w:space="0" w:color="auto"/>
              <w:right w:val="single" w:sz="4" w:space="0" w:color="auto"/>
            </w:tcBorders>
          </w:tcPr>
          <w:p w:rsidR="00F654D9" w:rsidRDefault="00F654D9" w:rsidP="00075CE4">
            <w:pPr>
              <w:tabs>
                <w:tab w:val="center" w:pos="2771"/>
              </w:tabs>
              <w:jc w:val="both"/>
              <w:rPr>
                <w:rFonts w:ascii="Arial" w:hAnsi="Arial" w:cs="Arial"/>
                <w:b/>
                <w:sz w:val="20"/>
                <w:szCs w:val="18"/>
              </w:rPr>
            </w:pPr>
            <w:r>
              <w:rPr>
                <w:rFonts w:ascii="Arial" w:hAnsi="Arial" w:cs="Arial"/>
                <w:b/>
                <w:sz w:val="20"/>
                <w:szCs w:val="18"/>
              </w:rPr>
              <w:t>C. JOSÉ ÁNGEL MAGALLÓN LARIOS</w:t>
            </w:r>
          </w:p>
          <w:p w:rsidR="00F654D9" w:rsidRPr="00F654D9" w:rsidRDefault="00F654D9" w:rsidP="00075CE4">
            <w:pPr>
              <w:tabs>
                <w:tab w:val="center" w:pos="2771"/>
              </w:tabs>
              <w:jc w:val="both"/>
              <w:rPr>
                <w:rFonts w:ascii="Arial" w:hAnsi="Arial" w:cs="Arial"/>
                <w:sz w:val="20"/>
                <w:szCs w:val="18"/>
              </w:rPr>
            </w:pPr>
            <w:r>
              <w:rPr>
                <w:rFonts w:ascii="Arial" w:hAnsi="Arial" w:cs="Arial"/>
                <w:sz w:val="20"/>
                <w:szCs w:val="18"/>
              </w:rPr>
              <w:t xml:space="preserve">Auxiliar Administrativo </w:t>
            </w:r>
          </w:p>
        </w:tc>
        <w:tc>
          <w:tcPr>
            <w:tcW w:w="2409" w:type="dxa"/>
            <w:tcBorders>
              <w:top w:val="single" w:sz="4" w:space="0" w:color="auto"/>
              <w:left w:val="single" w:sz="4" w:space="0" w:color="auto"/>
              <w:bottom w:val="single" w:sz="4" w:space="0" w:color="auto"/>
              <w:right w:val="single" w:sz="4" w:space="0" w:color="auto"/>
            </w:tcBorders>
          </w:tcPr>
          <w:p w:rsidR="00F654D9" w:rsidRDefault="0012131B" w:rsidP="00075CE4">
            <w:pPr>
              <w:jc w:val="both"/>
              <w:rPr>
                <w:rFonts w:ascii="Arial" w:eastAsia="Times New Roman" w:hAnsi="Arial" w:cs="Arial"/>
                <w:b/>
                <w:sz w:val="18"/>
                <w:szCs w:val="24"/>
                <w:lang w:eastAsia="es-MX"/>
              </w:rPr>
            </w:pPr>
            <w:r>
              <w:rPr>
                <w:rFonts w:ascii="Arial" w:eastAsia="Times New Roman" w:hAnsi="Arial" w:cs="Arial"/>
                <w:b/>
                <w:sz w:val="18"/>
                <w:szCs w:val="24"/>
                <w:lang w:eastAsia="es-MX"/>
              </w:rPr>
              <w:t xml:space="preserve">                   X</w:t>
            </w:r>
          </w:p>
        </w:tc>
        <w:tc>
          <w:tcPr>
            <w:tcW w:w="2268" w:type="dxa"/>
            <w:tcBorders>
              <w:top w:val="single" w:sz="4" w:space="0" w:color="auto"/>
              <w:left w:val="single" w:sz="4" w:space="0" w:color="auto"/>
              <w:bottom w:val="single" w:sz="4" w:space="0" w:color="auto"/>
              <w:right w:val="single" w:sz="4" w:space="0" w:color="auto"/>
            </w:tcBorders>
          </w:tcPr>
          <w:p w:rsidR="00F654D9" w:rsidRPr="004F484C" w:rsidRDefault="00F654D9" w:rsidP="00075CE4">
            <w:pPr>
              <w:jc w:val="both"/>
              <w:rPr>
                <w:rFonts w:ascii="Arial" w:eastAsia="Times New Roman" w:hAnsi="Arial" w:cs="Arial"/>
                <w:sz w:val="24"/>
                <w:szCs w:val="24"/>
                <w:lang w:eastAsia="es-MX"/>
              </w:rPr>
            </w:pPr>
          </w:p>
        </w:tc>
      </w:tr>
    </w:tbl>
    <w:p w:rsidR="004F484C" w:rsidRPr="004F484C" w:rsidRDefault="004F484C" w:rsidP="00075CE4">
      <w:pPr>
        <w:spacing w:line="256" w:lineRule="auto"/>
        <w:jc w:val="both"/>
        <w:rPr>
          <w:rFonts w:ascii="Arial" w:eastAsia="Calibri" w:hAnsi="Arial" w:cs="Arial"/>
          <w:sz w:val="24"/>
        </w:rPr>
      </w:pPr>
    </w:p>
    <w:p w:rsidR="004F484C" w:rsidRPr="004F484C" w:rsidRDefault="004F484C" w:rsidP="00075CE4">
      <w:pPr>
        <w:spacing w:line="256" w:lineRule="auto"/>
        <w:jc w:val="both"/>
        <w:rPr>
          <w:rFonts w:ascii="Arial" w:eastAsia="Calibri" w:hAnsi="Arial" w:cs="Arial"/>
          <w:sz w:val="24"/>
        </w:rPr>
      </w:pPr>
    </w:p>
    <w:tbl>
      <w:tblPr>
        <w:tblStyle w:val="Tablaconcuadrcula1"/>
        <w:tblW w:w="9643" w:type="dxa"/>
        <w:tblInd w:w="0" w:type="dxa"/>
        <w:tblLook w:val="04A0" w:firstRow="1" w:lastRow="0" w:firstColumn="1" w:lastColumn="0" w:noHBand="0" w:noVBand="1"/>
      </w:tblPr>
      <w:tblGrid>
        <w:gridCol w:w="9643"/>
      </w:tblGrid>
      <w:tr w:rsidR="004F484C" w:rsidRPr="004F484C" w:rsidTr="004F484C">
        <w:trPr>
          <w:trHeight w:val="413"/>
        </w:trPr>
        <w:tc>
          <w:tcPr>
            <w:tcW w:w="9643"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center"/>
              <w:rPr>
                <w:rFonts w:ascii="Arial" w:hAnsi="Arial" w:cs="Arial"/>
                <w:b/>
                <w:sz w:val="24"/>
              </w:rPr>
            </w:pPr>
            <w:r w:rsidRPr="004F484C">
              <w:rPr>
                <w:rFonts w:ascii="Arial" w:hAnsi="Arial" w:cs="Arial"/>
                <w:b/>
                <w:sz w:val="24"/>
              </w:rPr>
              <w:t>ORDEN DEL DÍA</w:t>
            </w:r>
          </w:p>
        </w:tc>
      </w:tr>
    </w:tbl>
    <w:p w:rsidR="004F484C" w:rsidRPr="004F484C" w:rsidRDefault="004F484C" w:rsidP="00075CE4">
      <w:pPr>
        <w:spacing w:line="256" w:lineRule="auto"/>
        <w:jc w:val="both"/>
        <w:rPr>
          <w:rFonts w:ascii="Arial" w:eastAsia="Calibri" w:hAnsi="Arial" w:cs="Arial"/>
          <w:sz w:val="24"/>
        </w:rPr>
      </w:pPr>
    </w:p>
    <w:p w:rsidR="004F484C" w:rsidRPr="004F484C" w:rsidRDefault="004F484C" w:rsidP="00075CE4">
      <w:pPr>
        <w:spacing w:line="256" w:lineRule="auto"/>
        <w:jc w:val="both"/>
        <w:rPr>
          <w:rFonts w:ascii="Arial" w:eastAsia="Calibri" w:hAnsi="Arial" w:cs="Arial"/>
          <w:sz w:val="24"/>
        </w:rPr>
      </w:pPr>
      <w:r w:rsidRPr="004F484C">
        <w:rPr>
          <w:rFonts w:ascii="Arial" w:eastAsia="Calibri" w:hAnsi="Arial" w:cs="Arial"/>
          <w:b/>
          <w:sz w:val="24"/>
        </w:rPr>
        <w:t xml:space="preserve">1. </w:t>
      </w:r>
      <w:r w:rsidRPr="004F484C">
        <w:rPr>
          <w:rFonts w:ascii="Arial" w:eastAsia="Calibri" w:hAnsi="Arial" w:cs="Arial"/>
          <w:sz w:val="24"/>
        </w:rPr>
        <w:t>Lista de asistencia, verificación de quorum y en su caso aprobación de la orden del día.</w:t>
      </w:r>
    </w:p>
    <w:p w:rsidR="004F484C" w:rsidRDefault="004F484C" w:rsidP="00075CE4">
      <w:pPr>
        <w:spacing w:line="256" w:lineRule="auto"/>
        <w:jc w:val="both"/>
        <w:rPr>
          <w:rFonts w:ascii="Arial" w:eastAsia="Calibri" w:hAnsi="Arial" w:cs="Arial"/>
          <w:sz w:val="24"/>
        </w:rPr>
      </w:pPr>
      <w:r w:rsidRPr="004F484C">
        <w:rPr>
          <w:rFonts w:ascii="Arial" w:eastAsia="Calibri" w:hAnsi="Arial" w:cs="Arial"/>
          <w:b/>
          <w:sz w:val="24"/>
        </w:rPr>
        <w:t xml:space="preserve">2. </w:t>
      </w:r>
      <w:r w:rsidR="003E56A8">
        <w:rPr>
          <w:rFonts w:ascii="Arial" w:eastAsia="Calibri" w:hAnsi="Arial" w:cs="Arial"/>
          <w:sz w:val="24"/>
        </w:rPr>
        <w:t>Estudios, análisis y en su caso aprobación y dictaminación respecto</w:t>
      </w:r>
      <w:r w:rsidR="00C1183B">
        <w:rPr>
          <w:rFonts w:ascii="Arial" w:eastAsia="Calibri" w:hAnsi="Arial" w:cs="Arial"/>
          <w:sz w:val="24"/>
        </w:rPr>
        <w:t xml:space="preserve"> la autorización</w:t>
      </w:r>
      <w:r w:rsidR="003E56A8">
        <w:rPr>
          <w:rFonts w:ascii="Arial" w:eastAsia="Calibri" w:hAnsi="Arial" w:cs="Arial"/>
          <w:sz w:val="24"/>
        </w:rPr>
        <w:t xml:space="preserve"> del pago de </w:t>
      </w:r>
      <w:r w:rsidR="002A49F8">
        <w:rPr>
          <w:rFonts w:ascii="Arial" w:eastAsia="Calibri" w:hAnsi="Arial" w:cs="Arial"/>
          <w:sz w:val="24"/>
        </w:rPr>
        <w:t>las multas</w:t>
      </w:r>
      <w:r w:rsidR="003E56A8">
        <w:rPr>
          <w:rFonts w:ascii="Arial" w:eastAsia="Calibri" w:hAnsi="Arial" w:cs="Arial"/>
          <w:sz w:val="24"/>
        </w:rPr>
        <w:t xml:space="preserve"> que contiene el vehículo oficial número 287 con</w:t>
      </w:r>
      <w:r w:rsidR="00075CE4">
        <w:rPr>
          <w:rFonts w:ascii="Arial" w:eastAsia="Calibri" w:hAnsi="Arial" w:cs="Arial"/>
          <w:sz w:val="24"/>
        </w:rPr>
        <w:t xml:space="preserve"> placas JHW5863, propiedad del G</w:t>
      </w:r>
      <w:r w:rsidR="003E56A8">
        <w:rPr>
          <w:rFonts w:ascii="Arial" w:eastAsia="Calibri" w:hAnsi="Arial" w:cs="Arial"/>
          <w:sz w:val="24"/>
        </w:rPr>
        <w:t xml:space="preserve">obierno del </w:t>
      </w:r>
      <w:r w:rsidR="00075CE4">
        <w:rPr>
          <w:rFonts w:ascii="Arial" w:eastAsia="Calibri" w:hAnsi="Arial" w:cs="Arial"/>
          <w:sz w:val="24"/>
        </w:rPr>
        <w:t>E</w:t>
      </w:r>
      <w:r w:rsidR="003E56A8">
        <w:rPr>
          <w:rFonts w:ascii="Arial" w:eastAsia="Calibri" w:hAnsi="Arial" w:cs="Arial"/>
          <w:sz w:val="24"/>
        </w:rPr>
        <w:t xml:space="preserve">stado de Jalisco </w:t>
      </w:r>
      <w:r w:rsidR="002A49F8">
        <w:rPr>
          <w:rFonts w:ascii="Arial" w:eastAsia="Calibri" w:hAnsi="Arial" w:cs="Arial"/>
          <w:sz w:val="24"/>
        </w:rPr>
        <w:t xml:space="preserve">y que se encuentra en comodato con el municipio de Zapotlán el Grande, Jalisco. </w:t>
      </w:r>
    </w:p>
    <w:p w:rsidR="003A7F18" w:rsidRPr="004F484C" w:rsidRDefault="003A7F18" w:rsidP="00075CE4">
      <w:pPr>
        <w:spacing w:line="256" w:lineRule="auto"/>
        <w:jc w:val="both"/>
        <w:rPr>
          <w:rFonts w:ascii="Arial" w:eastAsia="Calibri" w:hAnsi="Arial" w:cs="Arial"/>
          <w:sz w:val="24"/>
        </w:rPr>
      </w:pPr>
      <w:r>
        <w:rPr>
          <w:rFonts w:ascii="Arial" w:eastAsia="Calibri" w:hAnsi="Arial" w:cs="Arial"/>
          <w:b/>
          <w:sz w:val="24"/>
        </w:rPr>
        <w:t xml:space="preserve">3. </w:t>
      </w:r>
      <w:r>
        <w:rPr>
          <w:rFonts w:ascii="Arial" w:eastAsia="Calibri" w:hAnsi="Arial" w:cs="Arial"/>
          <w:sz w:val="24"/>
        </w:rPr>
        <w:t xml:space="preserve">Estudio, análisis y en su caso aprobación y dictaminación de la baja de 85 bienes </w:t>
      </w:r>
      <w:r w:rsidR="003775A4">
        <w:rPr>
          <w:rFonts w:ascii="Arial" w:eastAsia="Calibri" w:hAnsi="Arial" w:cs="Arial"/>
          <w:sz w:val="24"/>
        </w:rPr>
        <w:t xml:space="preserve">muebles </w:t>
      </w:r>
      <w:r w:rsidR="009038DB">
        <w:rPr>
          <w:rFonts w:ascii="Arial" w:eastAsia="Calibri" w:hAnsi="Arial" w:cs="Arial"/>
          <w:sz w:val="24"/>
        </w:rPr>
        <w:t xml:space="preserve">contenidos en los </w:t>
      </w:r>
      <w:r w:rsidR="005A08D8">
        <w:rPr>
          <w:rFonts w:ascii="Arial" w:eastAsia="Calibri" w:hAnsi="Arial" w:cs="Arial"/>
          <w:sz w:val="24"/>
        </w:rPr>
        <w:t>oficios 65</w:t>
      </w:r>
      <w:r w:rsidR="00075CE4">
        <w:rPr>
          <w:rFonts w:ascii="Arial" w:eastAsia="Calibri" w:hAnsi="Arial" w:cs="Arial"/>
          <w:sz w:val="24"/>
        </w:rPr>
        <w:t>/2023</w:t>
      </w:r>
      <w:r w:rsidR="005A08D8">
        <w:rPr>
          <w:rFonts w:ascii="Arial" w:eastAsia="Calibri" w:hAnsi="Arial" w:cs="Arial"/>
          <w:sz w:val="24"/>
        </w:rPr>
        <w:t xml:space="preserve"> y </w:t>
      </w:r>
      <w:r w:rsidR="00B216CC">
        <w:rPr>
          <w:rFonts w:ascii="Arial" w:eastAsia="Calibri" w:hAnsi="Arial" w:cs="Arial"/>
          <w:sz w:val="24"/>
        </w:rPr>
        <w:t>66</w:t>
      </w:r>
      <w:r w:rsidR="00075CE4">
        <w:rPr>
          <w:rFonts w:ascii="Arial" w:eastAsia="Calibri" w:hAnsi="Arial" w:cs="Arial"/>
          <w:sz w:val="24"/>
        </w:rPr>
        <w:t>/2023</w:t>
      </w:r>
      <w:r w:rsidR="005A08D8">
        <w:rPr>
          <w:rFonts w:ascii="Arial" w:eastAsia="Calibri" w:hAnsi="Arial" w:cs="Arial"/>
          <w:sz w:val="24"/>
        </w:rPr>
        <w:t>,</w:t>
      </w:r>
      <w:r w:rsidR="00B216CC">
        <w:rPr>
          <w:rFonts w:ascii="Arial" w:eastAsia="Calibri" w:hAnsi="Arial" w:cs="Arial"/>
          <w:sz w:val="24"/>
        </w:rPr>
        <w:t xml:space="preserve"> suscritos por </w:t>
      </w:r>
      <w:r w:rsidR="00E642A2">
        <w:rPr>
          <w:rFonts w:ascii="Arial" w:eastAsia="Calibri" w:hAnsi="Arial" w:cs="Arial"/>
          <w:sz w:val="24"/>
        </w:rPr>
        <w:t>M</w:t>
      </w:r>
      <w:r w:rsidR="005A08D8">
        <w:rPr>
          <w:rFonts w:ascii="Arial" w:eastAsia="Calibri" w:hAnsi="Arial" w:cs="Arial"/>
          <w:sz w:val="24"/>
        </w:rPr>
        <w:t>ar</w:t>
      </w:r>
      <w:r w:rsidR="00075CE4">
        <w:rPr>
          <w:rFonts w:ascii="Arial" w:eastAsia="Calibri" w:hAnsi="Arial" w:cs="Arial"/>
          <w:sz w:val="24"/>
        </w:rPr>
        <w:t>ía Eugenia Baltazar Rodríguez, J</w:t>
      </w:r>
      <w:r w:rsidR="005A08D8">
        <w:rPr>
          <w:rFonts w:ascii="Arial" w:eastAsia="Calibri" w:hAnsi="Arial" w:cs="Arial"/>
          <w:sz w:val="24"/>
        </w:rPr>
        <w:t xml:space="preserve">efa de </w:t>
      </w:r>
      <w:r w:rsidR="00075CE4">
        <w:rPr>
          <w:rFonts w:ascii="Arial" w:eastAsia="Calibri" w:hAnsi="Arial" w:cs="Arial"/>
          <w:sz w:val="24"/>
        </w:rPr>
        <w:t>P</w:t>
      </w:r>
      <w:r w:rsidR="005A08D8">
        <w:rPr>
          <w:rFonts w:ascii="Arial" w:eastAsia="Calibri" w:hAnsi="Arial" w:cs="Arial"/>
          <w:sz w:val="24"/>
        </w:rPr>
        <w:t xml:space="preserve">atrimonio </w:t>
      </w:r>
      <w:r w:rsidR="00075CE4">
        <w:rPr>
          <w:rFonts w:ascii="Arial" w:eastAsia="Calibri" w:hAnsi="Arial" w:cs="Arial"/>
          <w:sz w:val="24"/>
        </w:rPr>
        <w:t>M</w:t>
      </w:r>
      <w:r w:rsidR="005A08D8">
        <w:rPr>
          <w:rFonts w:ascii="Arial" w:eastAsia="Calibri" w:hAnsi="Arial" w:cs="Arial"/>
          <w:sz w:val="24"/>
        </w:rPr>
        <w:t xml:space="preserve">unicipal. </w:t>
      </w:r>
    </w:p>
    <w:p w:rsidR="004F484C" w:rsidRPr="004F484C" w:rsidRDefault="003A7F18" w:rsidP="00075CE4">
      <w:pPr>
        <w:spacing w:line="256" w:lineRule="auto"/>
        <w:jc w:val="both"/>
        <w:rPr>
          <w:rFonts w:ascii="Arial" w:eastAsia="Calibri" w:hAnsi="Arial" w:cs="Arial"/>
          <w:sz w:val="24"/>
        </w:rPr>
      </w:pPr>
      <w:r>
        <w:rPr>
          <w:rFonts w:ascii="Arial" w:eastAsia="Calibri" w:hAnsi="Arial" w:cs="Arial"/>
          <w:b/>
          <w:sz w:val="24"/>
        </w:rPr>
        <w:t>4</w:t>
      </w:r>
      <w:r w:rsidR="004F484C" w:rsidRPr="004F484C">
        <w:rPr>
          <w:rFonts w:ascii="Arial" w:eastAsia="Calibri" w:hAnsi="Arial" w:cs="Arial"/>
          <w:b/>
          <w:sz w:val="24"/>
        </w:rPr>
        <w:t xml:space="preserve">. </w:t>
      </w:r>
      <w:r w:rsidR="004F484C" w:rsidRPr="004F484C">
        <w:rPr>
          <w:rFonts w:ascii="Arial" w:eastAsia="Calibri" w:hAnsi="Arial" w:cs="Arial"/>
          <w:sz w:val="24"/>
        </w:rPr>
        <w:t>Asuntos Varios.</w:t>
      </w:r>
    </w:p>
    <w:p w:rsidR="004F484C" w:rsidRPr="004F484C" w:rsidRDefault="003A7F18" w:rsidP="00075CE4">
      <w:pPr>
        <w:spacing w:line="256" w:lineRule="auto"/>
        <w:jc w:val="both"/>
        <w:rPr>
          <w:rFonts w:ascii="Arial" w:eastAsia="Calibri" w:hAnsi="Arial" w:cs="Arial"/>
          <w:sz w:val="24"/>
        </w:rPr>
      </w:pPr>
      <w:r>
        <w:rPr>
          <w:rFonts w:ascii="Arial" w:eastAsia="Calibri" w:hAnsi="Arial" w:cs="Arial"/>
          <w:b/>
          <w:sz w:val="24"/>
        </w:rPr>
        <w:t>5</w:t>
      </w:r>
      <w:r w:rsidR="004F484C" w:rsidRPr="004F484C">
        <w:rPr>
          <w:rFonts w:ascii="Arial" w:eastAsia="Calibri" w:hAnsi="Arial" w:cs="Arial"/>
          <w:b/>
          <w:sz w:val="24"/>
        </w:rPr>
        <w:t xml:space="preserve">. </w:t>
      </w:r>
      <w:r w:rsidR="004F484C" w:rsidRPr="004F484C">
        <w:rPr>
          <w:rFonts w:ascii="Arial" w:eastAsia="Calibri" w:hAnsi="Arial" w:cs="Arial"/>
          <w:sz w:val="24"/>
        </w:rPr>
        <w:t>Clausura.</w:t>
      </w:r>
    </w:p>
    <w:p w:rsidR="004F484C" w:rsidRPr="004F484C" w:rsidRDefault="004F484C" w:rsidP="00075CE4">
      <w:pPr>
        <w:spacing w:line="256" w:lineRule="auto"/>
        <w:jc w:val="both"/>
        <w:rPr>
          <w:rFonts w:ascii="Arial" w:eastAsia="Calibri" w:hAnsi="Arial" w:cs="Arial"/>
          <w:sz w:val="24"/>
        </w:rPr>
      </w:pPr>
    </w:p>
    <w:p w:rsidR="004F484C" w:rsidRPr="004F484C" w:rsidRDefault="004F484C" w:rsidP="00075CE4">
      <w:pPr>
        <w:spacing w:line="256" w:lineRule="auto"/>
        <w:jc w:val="both"/>
        <w:rPr>
          <w:rFonts w:ascii="Arial" w:eastAsia="Calibri" w:hAnsi="Arial" w:cs="Arial"/>
          <w:i/>
          <w:sz w:val="24"/>
        </w:rPr>
      </w:pPr>
      <w:r w:rsidRPr="004F484C">
        <w:rPr>
          <w:rFonts w:ascii="Arial" w:eastAsia="Calibri" w:hAnsi="Arial" w:cs="Arial"/>
          <w:b/>
          <w:sz w:val="24"/>
        </w:rPr>
        <w:t xml:space="preserve">JORGE DE JESÚS JUÁREZ PARRA: </w:t>
      </w:r>
      <w:r w:rsidRPr="004F484C">
        <w:rPr>
          <w:rFonts w:ascii="Arial" w:eastAsia="Calibri" w:hAnsi="Arial" w:cs="Arial"/>
          <w:b/>
          <w:i/>
          <w:sz w:val="24"/>
        </w:rPr>
        <w:t>“</w:t>
      </w:r>
      <w:r w:rsidRPr="004F484C">
        <w:rPr>
          <w:rFonts w:ascii="Arial" w:eastAsia="Calibri" w:hAnsi="Arial" w:cs="Arial"/>
          <w:i/>
          <w:sz w:val="24"/>
        </w:rPr>
        <w:t>Pongo a su consideración la aprobación del orden del día, los que estén de acuerdo favor de levantar su mano:</w:t>
      </w:r>
    </w:p>
    <w:p w:rsidR="004F484C" w:rsidRPr="004F484C" w:rsidRDefault="004F484C" w:rsidP="00075CE4">
      <w:pPr>
        <w:spacing w:line="256" w:lineRule="auto"/>
        <w:jc w:val="both"/>
        <w:rPr>
          <w:rFonts w:ascii="Arial" w:eastAsia="Calibri" w:hAnsi="Arial" w:cs="Arial"/>
          <w:i/>
          <w:sz w:val="24"/>
        </w:rPr>
      </w:pPr>
    </w:p>
    <w:tbl>
      <w:tblPr>
        <w:tblStyle w:val="Tablaconcuadrcula1"/>
        <w:tblW w:w="9634" w:type="dxa"/>
        <w:tblInd w:w="0" w:type="dxa"/>
        <w:tblLook w:val="04A0" w:firstRow="1" w:lastRow="0" w:firstColumn="1" w:lastColumn="0" w:noHBand="0" w:noVBand="1"/>
      </w:tblPr>
      <w:tblGrid>
        <w:gridCol w:w="4815"/>
        <w:gridCol w:w="1559"/>
        <w:gridCol w:w="1559"/>
        <w:gridCol w:w="1701"/>
      </w:tblGrid>
      <w:tr w:rsidR="004F484C" w:rsidRPr="004F484C" w:rsidTr="004F484C">
        <w:tc>
          <w:tcPr>
            <w:tcW w:w="4815"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spacing w:before="120"/>
              <w:jc w:val="both"/>
              <w:rPr>
                <w:rFonts w:ascii="Arial" w:hAnsi="Arial" w:cs="Arial"/>
                <w:b/>
                <w:sz w:val="18"/>
                <w:szCs w:val="18"/>
              </w:rPr>
            </w:pPr>
            <w:r w:rsidRPr="004F484C">
              <w:rPr>
                <w:rFonts w:ascii="Arial" w:hAnsi="Arial" w:cs="Arial"/>
                <w:b/>
                <w:sz w:val="18"/>
                <w:szCs w:val="18"/>
              </w:rPr>
              <w:lastRenderedPageBreak/>
              <w:t xml:space="preserve">                          REGIDOR</w:t>
            </w:r>
          </w:p>
        </w:tc>
        <w:tc>
          <w:tcPr>
            <w:tcW w:w="1559"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spacing w:before="120"/>
              <w:jc w:val="both"/>
              <w:rPr>
                <w:rFonts w:ascii="Arial" w:hAnsi="Arial" w:cs="Arial"/>
                <w:b/>
                <w:sz w:val="18"/>
                <w:szCs w:val="18"/>
              </w:rPr>
            </w:pPr>
            <w:r w:rsidRPr="004F484C">
              <w:rPr>
                <w:rFonts w:ascii="Arial" w:hAnsi="Arial" w:cs="Arial"/>
                <w:b/>
                <w:sz w:val="18"/>
                <w:szCs w:val="18"/>
              </w:rPr>
              <w:t xml:space="preserve">     A FAVOR</w:t>
            </w:r>
          </w:p>
        </w:tc>
        <w:tc>
          <w:tcPr>
            <w:tcW w:w="1559"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spacing w:before="120"/>
              <w:jc w:val="both"/>
              <w:rPr>
                <w:rFonts w:ascii="Arial" w:hAnsi="Arial" w:cs="Arial"/>
                <w:b/>
                <w:sz w:val="18"/>
                <w:szCs w:val="18"/>
              </w:rPr>
            </w:pPr>
            <w:r w:rsidRPr="004F484C">
              <w:rPr>
                <w:rFonts w:ascii="Arial" w:hAnsi="Arial" w:cs="Arial"/>
                <w:b/>
                <w:sz w:val="18"/>
                <w:szCs w:val="18"/>
              </w:rPr>
              <w:t xml:space="preserve">   EN CONTRA</w:t>
            </w:r>
          </w:p>
        </w:tc>
        <w:tc>
          <w:tcPr>
            <w:tcW w:w="1701"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spacing w:before="120"/>
              <w:jc w:val="both"/>
              <w:rPr>
                <w:rFonts w:ascii="Arial" w:hAnsi="Arial" w:cs="Arial"/>
                <w:b/>
                <w:sz w:val="18"/>
                <w:szCs w:val="18"/>
              </w:rPr>
            </w:pPr>
            <w:r w:rsidRPr="004F484C">
              <w:rPr>
                <w:rFonts w:ascii="Arial" w:hAnsi="Arial" w:cs="Arial"/>
                <w:b/>
                <w:sz w:val="18"/>
                <w:szCs w:val="18"/>
              </w:rPr>
              <w:t>EN ABSTENCIÓN</w:t>
            </w:r>
          </w:p>
        </w:tc>
      </w:tr>
      <w:tr w:rsidR="004F484C" w:rsidRPr="004F484C" w:rsidTr="004F484C">
        <w:tc>
          <w:tcPr>
            <w:tcW w:w="4815"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hAnsi="Arial" w:cs="Arial"/>
                <w:b/>
                <w:sz w:val="18"/>
                <w:szCs w:val="24"/>
              </w:rPr>
            </w:pPr>
            <w:r w:rsidRPr="004F484C">
              <w:rPr>
                <w:rFonts w:ascii="Arial" w:hAnsi="Arial" w:cs="Arial"/>
                <w:b/>
                <w:sz w:val="18"/>
                <w:szCs w:val="24"/>
              </w:rPr>
              <w:t>C. JORGE DE JESÚS JUÁREZ PARRA</w:t>
            </w:r>
          </w:p>
          <w:p w:rsidR="004F484C" w:rsidRPr="004F484C" w:rsidRDefault="004F484C" w:rsidP="00075CE4">
            <w:pPr>
              <w:jc w:val="both"/>
              <w:rPr>
                <w:rFonts w:ascii="Arial" w:hAnsi="Arial" w:cs="Arial"/>
                <w:sz w:val="18"/>
                <w:szCs w:val="18"/>
              </w:rPr>
            </w:pPr>
            <w:r w:rsidRPr="004F484C">
              <w:rPr>
                <w:rFonts w:ascii="Arial" w:hAnsi="Arial" w:cs="Arial"/>
                <w:sz w:val="18"/>
                <w:szCs w:val="18"/>
              </w:rPr>
              <w:t xml:space="preserve">Regidor Presidente de la Comisión Edilicia </w:t>
            </w:r>
          </w:p>
          <w:p w:rsidR="004F484C" w:rsidRPr="004F484C" w:rsidRDefault="004F484C" w:rsidP="00075CE4">
            <w:pPr>
              <w:jc w:val="both"/>
              <w:rPr>
                <w:rFonts w:ascii="Arial" w:hAnsi="Arial" w:cs="Arial"/>
                <w:sz w:val="18"/>
                <w:szCs w:val="18"/>
              </w:rPr>
            </w:pPr>
            <w:r w:rsidRPr="004F484C">
              <w:rPr>
                <w:rFonts w:ascii="Arial" w:hAnsi="Arial" w:cs="Arial"/>
                <w:sz w:val="18"/>
                <w:szCs w:val="18"/>
              </w:rPr>
              <w:t>Permanente de Hacienda 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4F484C" w:rsidRPr="004F484C" w:rsidRDefault="004F484C" w:rsidP="00075CE4">
            <w:pPr>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4F484C" w:rsidRPr="004F484C" w:rsidRDefault="004F484C" w:rsidP="00075CE4">
            <w:pPr>
              <w:jc w:val="both"/>
              <w:rPr>
                <w:rFonts w:ascii="Arial" w:hAnsi="Arial" w:cs="Arial"/>
                <w:b/>
                <w:sz w:val="18"/>
                <w:szCs w:val="18"/>
              </w:rPr>
            </w:pPr>
          </w:p>
        </w:tc>
      </w:tr>
      <w:tr w:rsidR="004F484C" w:rsidRPr="004F484C" w:rsidTr="004F484C">
        <w:tc>
          <w:tcPr>
            <w:tcW w:w="4815"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hAnsi="Arial" w:cs="Arial"/>
                <w:b/>
                <w:sz w:val="20"/>
                <w:szCs w:val="18"/>
              </w:rPr>
            </w:pPr>
            <w:r w:rsidRPr="004F484C">
              <w:rPr>
                <w:rFonts w:ascii="Arial" w:hAnsi="Arial" w:cs="Arial"/>
                <w:b/>
                <w:sz w:val="18"/>
                <w:szCs w:val="24"/>
              </w:rPr>
              <w:t>C.</w:t>
            </w:r>
            <w:r w:rsidR="00075CE4">
              <w:rPr>
                <w:rFonts w:ascii="Arial" w:hAnsi="Arial" w:cs="Arial"/>
                <w:b/>
                <w:sz w:val="20"/>
                <w:szCs w:val="18"/>
              </w:rPr>
              <w:t xml:space="preserve"> LAURA ELENA MARTÍNEZ</w:t>
            </w:r>
            <w:r w:rsidRPr="004F484C">
              <w:rPr>
                <w:rFonts w:ascii="Arial" w:hAnsi="Arial" w:cs="Arial"/>
                <w:b/>
                <w:sz w:val="20"/>
                <w:szCs w:val="18"/>
              </w:rPr>
              <w:t xml:space="preserve"> RUVALCABA</w:t>
            </w:r>
          </w:p>
          <w:p w:rsidR="00AE7F3C" w:rsidRDefault="004F484C" w:rsidP="00075CE4">
            <w:pPr>
              <w:jc w:val="both"/>
              <w:rPr>
                <w:rFonts w:ascii="Arial" w:hAnsi="Arial" w:cs="Arial"/>
                <w:sz w:val="18"/>
                <w:szCs w:val="18"/>
              </w:rPr>
            </w:pPr>
            <w:r w:rsidRPr="004F484C">
              <w:rPr>
                <w:rFonts w:ascii="Arial" w:hAnsi="Arial" w:cs="Arial"/>
                <w:sz w:val="18"/>
                <w:szCs w:val="18"/>
              </w:rPr>
              <w:t xml:space="preserve">Regidora Vocal de la Comisión Edilicia </w:t>
            </w:r>
          </w:p>
          <w:p w:rsidR="004F484C" w:rsidRPr="004F484C" w:rsidRDefault="004F484C" w:rsidP="00075CE4">
            <w:pPr>
              <w:jc w:val="both"/>
              <w:rPr>
                <w:rFonts w:ascii="Arial" w:hAnsi="Arial" w:cs="Arial"/>
                <w:sz w:val="18"/>
                <w:szCs w:val="18"/>
              </w:rPr>
            </w:pPr>
            <w:r w:rsidRPr="004F484C">
              <w:rPr>
                <w:rFonts w:ascii="Arial" w:hAnsi="Arial" w:cs="Arial"/>
                <w:sz w:val="18"/>
                <w:szCs w:val="18"/>
              </w:rPr>
              <w:t>Permanente de Hacienda 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rsidR="004F484C" w:rsidRPr="000C566E" w:rsidRDefault="004F484C" w:rsidP="00075CE4">
            <w:pPr>
              <w:spacing w:before="120"/>
              <w:jc w:val="both"/>
              <w:rPr>
                <w:rFonts w:ascii="Arial" w:hAnsi="Arial" w:cs="Arial"/>
                <w:b/>
                <w:sz w:val="18"/>
                <w:szCs w:val="18"/>
              </w:rPr>
            </w:pPr>
            <w:r w:rsidRPr="004F484C">
              <w:rPr>
                <w:rFonts w:ascii="Arial" w:hAnsi="Arial" w:cs="Arial"/>
                <w:b/>
                <w:sz w:val="18"/>
                <w:szCs w:val="18"/>
              </w:rPr>
              <w:t xml:space="preserve">          </w:t>
            </w:r>
            <w:r w:rsidRPr="004F484C">
              <w:rPr>
                <w:rFonts w:ascii="Arial" w:hAnsi="Arial" w:cs="Arial"/>
                <w:sz w:val="18"/>
                <w:szCs w:val="18"/>
              </w:rPr>
              <w:t xml:space="preserve"> </w:t>
            </w:r>
            <w:r w:rsidR="000C566E" w:rsidRPr="000C566E">
              <w:rPr>
                <w:rFonts w:ascii="Arial" w:hAnsi="Arial" w:cs="Arial"/>
                <w:b/>
                <w:sz w:val="18"/>
                <w:szCs w:val="18"/>
              </w:rPr>
              <w:t>X</w:t>
            </w:r>
          </w:p>
        </w:tc>
        <w:tc>
          <w:tcPr>
            <w:tcW w:w="1559" w:type="dxa"/>
            <w:tcBorders>
              <w:top w:val="single" w:sz="4" w:space="0" w:color="auto"/>
              <w:left w:val="single" w:sz="4" w:space="0" w:color="auto"/>
              <w:bottom w:val="single" w:sz="4" w:space="0" w:color="auto"/>
              <w:right w:val="single" w:sz="4" w:space="0" w:color="auto"/>
            </w:tcBorders>
          </w:tcPr>
          <w:p w:rsidR="004F484C" w:rsidRPr="004F484C" w:rsidRDefault="004F484C" w:rsidP="00075CE4">
            <w:pPr>
              <w:spacing w:before="12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4F484C" w:rsidRPr="004F484C" w:rsidRDefault="004F484C" w:rsidP="00075CE4">
            <w:pPr>
              <w:spacing w:before="120"/>
              <w:jc w:val="both"/>
              <w:rPr>
                <w:rFonts w:ascii="Arial" w:hAnsi="Arial" w:cs="Arial"/>
                <w:b/>
                <w:sz w:val="18"/>
                <w:szCs w:val="18"/>
              </w:rPr>
            </w:pPr>
          </w:p>
        </w:tc>
      </w:tr>
      <w:tr w:rsidR="00AE7F3C" w:rsidRPr="004F484C" w:rsidTr="004F484C">
        <w:tc>
          <w:tcPr>
            <w:tcW w:w="4815" w:type="dxa"/>
            <w:tcBorders>
              <w:top w:val="single" w:sz="4" w:space="0" w:color="auto"/>
              <w:left w:val="single" w:sz="4" w:space="0" w:color="auto"/>
              <w:bottom w:val="single" w:sz="4" w:space="0" w:color="auto"/>
              <w:right w:val="single" w:sz="4" w:space="0" w:color="auto"/>
            </w:tcBorders>
          </w:tcPr>
          <w:p w:rsidR="00AE7F3C" w:rsidRDefault="00AE7F3C" w:rsidP="00075CE4">
            <w:pPr>
              <w:jc w:val="both"/>
              <w:rPr>
                <w:rFonts w:ascii="Arial" w:hAnsi="Arial" w:cs="Arial"/>
                <w:b/>
                <w:sz w:val="18"/>
                <w:szCs w:val="18"/>
              </w:rPr>
            </w:pPr>
            <w:r>
              <w:rPr>
                <w:rFonts w:ascii="Arial" w:hAnsi="Arial" w:cs="Arial"/>
                <w:b/>
                <w:sz w:val="18"/>
                <w:szCs w:val="18"/>
              </w:rPr>
              <w:t>C. TANIA MAGDALENA BERNARDINO JUÁREZ</w:t>
            </w:r>
          </w:p>
          <w:p w:rsidR="00AE7F3C" w:rsidRDefault="00AE7F3C" w:rsidP="00075CE4">
            <w:pPr>
              <w:jc w:val="both"/>
              <w:rPr>
                <w:rFonts w:ascii="Arial" w:hAnsi="Arial" w:cs="Arial"/>
                <w:sz w:val="18"/>
                <w:szCs w:val="18"/>
              </w:rPr>
            </w:pPr>
            <w:r>
              <w:rPr>
                <w:rFonts w:ascii="Arial" w:hAnsi="Arial" w:cs="Arial"/>
                <w:sz w:val="18"/>
                <w:szCs w:val="18"/>
              </w:rPr>
              <w:t xml:space="preserve">Regidora Vocal de la Comisión Edilicia </w:t>
            </w:r>
          </w:p>
          <w:p w:rsidR="00AE7F3C" w:rsidRPr="00AE7F3C" w:rsidRDefault="00AE7F3C" w:rsidP="00075CE4">
            <w:pPr>
              <w:jc w:val="both"/>
              <w:rPr>
                <w:rFonts w:ascii="Arial" w:hAnsi="Arial" w:cs="Arial"/>
                <w:sz w:val="18"/>
                <w:szCs w:val="18"/>
              </w:rPr>
            </w:pPr>
            <w:r>
              <w:rPr>
                <w:rFonts w:ascii="Arial" w:hAnsi="Arial" w:cs="Arial"/>
                <w:sz w:val="18"/>
                <w:szCs w:val="18"/>
              </w:rPr>
              <w:t>Permanente de Hacienda Pública y Patrimonio Municipal</w:t>
            </w:r>
          </w:p>
        </w:tc>
        <w:tc>
          <w:tcPr>
            <w:tcW w:w="1559" w:type="dxa"/>
            <w:tcBorders>
              <w:top w:val="single" w:sz="4" w:space="0" w:color="auto"/>
              <w:left w:val="single" w:sz="4" w:space="0" w:color="auto"/>
              <w:bottom w:val="single" w:sz="4" w:space="0" w:color="auto"/>
              <w:right w:val="single" w:sz="4" w:space="0" w:color="auto"/>
            </w:tcBorders>
          </w:tcPr>
          <w:p w:rsidR="00AE7F3C" w:rsidRPr="004F484C" w:rsidRDefault="00DD62ED" w:rsidP="00075CE4">
            <w:pPr>
              <w:jc w:val="both"/>
              <w:rPr>
                <w:rFonts w:ascii="Arial" w:hAnsi="Arial" w:cs="Arial"/>
                <w:b/>
                <w:sz w:val="18"/>
                <w:szCs w:val="18"/>
              </w:rPr>
            </w:pPr>
            <w:r>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AE7F3C" w:rsidRPr="004F484C" w:rsidRDefault="00AE7F3C" w:rsidP="00075CE4">
            <w:pPr>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AE7F3C" w:rsidRPr="004F484C" w:rsidRDefault="00AE7F3C" w:rsidP="00075CE4">
            <w:pPr>
              <w:jc w:val="both"/>
              <w:rPr>
                <w:rFonts w:ascii="Arial" w:hAnsi="Arial" w:cs="Arial"/>
                <w:b/>
                <w:sz w:val="18"/>
                <w:szCs w:val="18"/>
              </w:rPr>
            </w:pPr>
          </w:p>
        </w:tc>
      </w:tr>
      <w:tr w:rsidR="004F484C" w:rsidRPr="004F484C" w:rsidTr="004F484C">
        <w:tc>
          <w:tcPr>
            <w:tcW w:w="4815"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hAnsi="Arial" w:cs="Arial"/>
                <w:b/>
                <w:sz w:val="18"/>
                <w:szCs w:val="18"/>
              </w:rPr>
            </w:pPr>
            <w:r w:rsidRPr="004F484C">
              <w:rPr>
                <w:rFonts w:ascii="Arial" w:hAnsi="Arial" w:cs="Arial"/>
                <w:b/>
                <w:sz w:val="18"/>
                <w:szCs w:val="18"/>
              </w:rPr>
              <w:t>C. MAGALY CASILLAS CONTRERAS</w:t>
            </w:r>
          </w:p>
          <w:p w:rsidR="00AE7F3C" w:rsidRDefault="004F484C" w:rsidP="00075CE4">
            <w:pPr>
              <w:jc w:val="both"/>
              <w:rPr>
                <w:rFonts w:ascii="Arial" w:hAnsi="Arial" w:cs="Arial"/>
                <w:sz w:val="18"/>
                <w:szCs w:val="18"/>
              </w:rPr>
            </w:pPr>
            <w:r w:rsidRPr="004F484C">
              <w:rPr>
                <w:rFonts w:ascii="Arial" w:hAnsi="Arial" w:cs="Arial"/>
                <w:sz w:val="18"/>
                <w:szCs w:val="18"/>
              </w:rPr>
              <w:t xml:space="preserve">Regidora Vocal de la Comisión Edilicia </w:t>
            </w:r>
          </w:p>
          <w:p w:rsidR="004F484C" w:rsidRPr="004F484C" w:rsidRDefault="004F484C" w:rsidP="00075CE4">
            <w:pPr>
              <w:jc w:val="both"/>
              <w:rPr>
                <w:rFonts w:ascii="Arial" w:hAnsi="Arial" w:cs="Arial"/>
                <w:sz w:val="18"/>
                <w:szCs w:val="18"/>
              </w:rPr>
            </w:pPr>
            <w:r w:rsidRPr="004F484C">
              <w:rPr>
                <w:rFonts w:ascii="Arial" w:hAnsi="Arial" w:cs="Arial"/>
                <w:sz w:val="18"/>
                <w:szCs w:val="18"/>
              </w:rPr>
              <w:t>Permanente de</w:t>
            </w:r>
            <w:r w:rsidR="00AE7F3C">
              <w:rPr>
                <w:rFonts w:ascii="Arial" w:hAnsi="Arial" w:cs="Arial"/>
                <w:sz w:val="18"/>
                <w:szCs w:val="18"/>
              </w:rPr>
              <w:t xml:space="preserve"> </w:t>
            </w:r>
            <w:r w:rsidRPr="004F484C">
              <w:rPr>
                <w:rFonts w:ascii="Arial" w:hAnsi="Arial" w:cs="Arial"/>
                <w:sz w:val="18"/>
                <w:szCs w:val="18"/>
              </w:rPr>
              <w:t>Hacienda 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4F484C" w:rsidRPr="004F484C" w:rsidRDefault="004F484C" w:rsidP="00075CE4">
            <w:pPr>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4F484C" w:rsidRPr="004F484C" w:rsidRDefault="004F484C" w:rsidP="00075CE4">
            <w:pPr>
              <w:jc w:val="both"/>
              <w:rPr>
                <w:rFonts w:ascii="Arial" w:hAnsi="Arial" w:cs="Arial"/>
                <w:b/>
                <w:sz w:val="18"/>
                <w:szCs w:val="18"/>
              </w:rPr>
            </w:pPr>
          </w:p>
        </w:tc>
      </w:tr>
      <w:tr w:rsidR="004F484C" w:rsidRPr="004F484C" w:rsidTr="004F484C">
        <w:tc>
          <w:tcPr>
            <w:tcW w:w="4815"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hAnsi="Arial" w:cs="Arial"/>
                <w:b/>
                <w:sz w:val="18"/>
                <w:szCs w:val="24"/>
              </w:rPr>
            </w:pPr>
            <w:r w:rsidRPr="004F484C">
              <w:rPr>
                <w:rFonts w:ascii="Arial" w:hAnsi="Arial" w:cs="Arial"/>
                <w:b/>
                <w:sz w:val="18"/>
                <w:szCs w:val="24"/>
              </w:rPr>
              <w:t>C.DIANA LAURA ORTEGA PALAFOX</w:t>
            </w:r>
          </w:p>
          <w:p w:rsidR="00AE7F3C" w:rsidRDefault="004F484C" w:rsidP="00075CE4">
            <w:pPr>
              <w:jc w:val="both"/>
              <w:rPr>
                <w:rFonts w:ascii="Arial" w:hAnsi="Arial" w:cs="Arial"/>
                <w:sz w:val="18"/>
                <w:szCs w:val="24"/>
              </w:rPr>
            </w:pPr>
            <w:r w:rsidRPr="004F484C">
              <w:rPr>
                <w:rFonts w:ascii="Arial" w:hAnsi="Arial" w:cs="Arial"/>
                <w:sz w:val="18"/>
                <w:szCs w:val="24"/>
              </w:rPr>
              <w:t>Regidora Vocal de la Comisión Edilicia</w:t>
            </w:r>
          </w:p>
          <w:p w:rsidR="004F484C" w:rsidRPr="004F484C" w:rsidRDefault="00AE7F3C" w:rsidP="00075CE4">
            <w:pPr>
              <w:jc w:val="both"/>
              <w:rPr>
                <w:rFonts w:ascii="Arial" w:hAnsi="Arial" w:cs="Arial"/>
                <w:sz w:val="18"/>
                <w:szCs w:val="24"/>
              </w:rPr>
            </w:pPr>
            <w:r>
              <w:rPr>
                <w:rFonts w:ascii="Arial" w:hAnsi="Arial" w:cs="Arial"/>
                <w:sz w:val="18"/>
                <w:szCs w:val="24"/>
              </w:rPr>
              <w:t>Permanente</w:t>
            </w:r>
            <w:r w:rsidR="004F484C" w:rsidRPr="004F484C">
              <w:rPr>
                <w:rFonts w:ascii="Arial" w:hAnsi="Arial" w:cs="Arial"/>
                <w:sz w:val="18"/>
                <w:szCs w:val="24"/>
              </w:rPr>
              <w:t xml:space="preserve"> de Hacienda</w:t>
            </w:r>
            <w:r>
              <w:rPr>
                <w:rFonts w:ascii="Arial" w:hAnsi="Arial" w:cs="Arial"/>
                <w:sz w:val="18"/>
                <w:szCs w:val="24"/>
              </w:rPr>
              <w:t xml:space="preserve"> </w:t>
            </w:r>
            <w:r w:rsidR="004F484C" w:rsidRPr="004F484C">
              <w:rPr>
                <w:rFonts w:ascii="Arial" w:hAnsi="Arial" w:cs="Arial"/>
                <w:sz w:val="18"/>
                <w:szCs w:val="24"/>
              </w:rPr>
              <w:t>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4F484C" w:rsidRPr="004F484C" w:rsidRDefault="004F484C" w:rsidP="00075CE4">
            <w:pPr>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4F484C" w:rsidRPr="004F484C" w:rsidRDefault="004F484C" w:rsidP="00075CE4">
            <w:pPr>
              <w:jc w:val="both"/>
              <w:rPr>
                <w:rFonts w:ascii="Arial" w:hAnsi="Arial" w:cs="Arial"/>
                <w:b/>
                <w:sz w:val="18"/>
                <w:szCs w:val="18"/>
              </w:rPr>
            </w:pPr>
          </w:p>
        </w:tc>
      </w:tr>
    </w:tbl>
    <w:p w:rsidR="004F484C" w:rsidRPr="004F484C" w:rsidRDefault="004F484C" w:rsidP="00075CE4">
      <w:pPr>
        <w:spacing w:line="256" w:lineRule="auto"/>
        <w:jc w:val="both"/>
        <w:rPr>
          <w:rFonts w:ascii="Arial" w:eastAsia="Calibri" w:hAnsi="Arial" w:cs="Arial"/>
          <w:i/>
          <w:sz w:val="24"/>
        </w:rPr>
      </w:pPr>
    </w:p>
    <w:p w:rsidR="004F484C" w:rsidRPr="004F484C" w:rsidRDefault="004F484C" w:rsidP="00075CE4">
      <w:pPr>
        <w:spacing w:line="256" w:lineRule="auto"/>
        <w:jc w:val="both"/>
        <w:rPr>
          <w:rFonts w:ascii="Arial" w:eastAsia="Calibri" w:hAnsi="Arial" w:cs="Arial"/>
          <w:i/>
          <w:sz w:val="24"/>
        </w:rPr>
      </w:pPr>
    </w:p>
    <w:tbl>
      <w:tblPr>
        <w:tblStyle w:val="Tablaconcuadrcula1"/>
        <w:tblW w:w="9595" w:type="dxa"/>
        <w:tblInd w:w="0" w:type="dxa"/>
        <w:tblLook w:val="04A0" w:firstRow="1" w:lastRow="0" w:firstColumn="1" w:lastColumn="0" w:noHBand="0" w:noVBand="1"/>
      </w:tblPr>
      <w:tblGrid>
        <w:gridCol w:w="9595"/>
      </w:tblGrid>
      <w:tr w:rsidR="004F484C" w:rsidRPr="004F484C" w:rsidTr="004F484C">
        <w:trPr>
          <w:trHeight w:val="390"/>
        </w:trPr>
        <w:tc>
          <w:tcPr>
            <w:tcW w:w="9595" w:type="dxa"/>
            <w:tcBorders>
              <w:top w:val="single" w:sz="4" w:space="0" w:color="auto"/>
              <w:left w:val="single" w:sz="4" w:space="0" w:color="auto"/>
              <w:bottom w:val="single" w:sz="4" w:space="0" w:color="auto"/>
              <w:right w:val="single" w:sz="4" w:space="0" w:color="auto"/>
            </w:tcBorders>
            <w:hideMark/>
          </w:tcPr>
          <w:p w:rsidR="004F484C" w:rsidRPr="004F484C" w:rsidRDefault="004F484C" w:rsidP="00075CE4">
            <w:pPr>
              <w:jc w:val="center"/>
              <w:rPr>
                <w:rFonts w:ascii="Arial" w:hAnsi="Arial" w:cs="Arial"/>
                <w:b/>
                <w:sz w:val="24"/>
              </w:rPr>
            </w:pPr>
            <w:r w:rsidRPr="004F484C">
              <w:rPr>
                <w:rFonts w:ascii="Arial" w:hAnsi="Arial" w:cs="Arial"/>
                <w:b/>
                <w:sz w:val="24"/>
              </w:rPr>
              <w:t>DESAHOGO DE LA SESIÓN</w:t>
            </w:r>
          </w:p>
        </w:tc>
      </w:tr>
    </w:tbl>
    <w:p w:rsidR="00EC0105" w:rsidRDefault="00EC0105" w:rsidP="00075CE4">
      <w:pPr>
        <w:jc w:val="both"/>
        <w:rPr>
          <w:rFonts w:ascii="Arial" w:hAnsi="Arial" w:cs="Arial"/>
          <w:sz w:val="24"/>
        </w:rPr>
      </w:pPr>
    </w:p>
    <w:p w:rsidR="00AE5CCD" w:rsidRDefault="00AE5CCD" w:rsidP="00075CE4">
      <w:pPr>
        <w:spacing w:line="256" w:lineRule="auto"/>
        <w:jc w:val="both"/>
        <w:rPr>
          <w:rFonts w:ascii="Arial" w:eastAsia="Calibri" w:hAnsi="Arial" w:cs="Arial"/>
          <w:sz w:val="24"/>
        </w:rPr>
      </w:pPr>
      <w:r w:rsidRPr="004F484C">
        <w:rPr>
          <w:rFonts w:ascii="Arial" w:eastAsia="Calibri" w:hAnsi="Arial" w:cs="Arial"/>
          <w:b/>
          <w:sz w:val="24"/>
        </w:rPr>
        <w:t xml:space="preserve">2. </w:t>
      </w:r>
      <w:r>
        <w:rPr>
          <w:rFonts w:ascii="Arial" w:eastAsia="Calibri" w:hAnsi="Arial" w:cs="Arial"/>
          <w:sz w:val="24"/>
        </w:rPr>
        <w:t xml:space="preserve">Estudios, análisis y en su caso aprobación y dictaminación respecto </w:t>
      </w:r>
      <w:r w:rsidR="00C1183B">
        <w:rPr>
          <w:rFonts w:ascii="Arial" w:eastAsia="Calibri" w:hAnsi="Arial" w:cs="Arial"/>
          <w:sz w:val="24"/>
        </w:rPr>
        <w:t xml:space="preserve">la autorización </w:t>
      </w:r>
      <w:r>
        <w:rPr>
          <w:rFonts w:ascii="Arial" w:eastAsia="Calibri" w:hAnsi="Arial" w:cs="Arial"/>
          <w:sz w:val="24"/>
        </w:rPr>
        <w:t>del pago de las multas que contiene el vehículo oficial número 287 con</w:t>
      </w:r>
      <w:r w:rsidR="00075CE4">
        <w:rPr>
          <w:rFonts w:ascii="Arial" w:eastAsia="Calibri" w:hAnsi="Arial" w:cs="Arial"/>
          <w:sz w:val="24"/>
        </w:rPr>
        <w:t xml:space="preserve"> placas JHW5863, propiedad del G</w:t>
      </w:r>
      <w:r>
        <w:rPr>
          <w:rFonts w:ascii="Arial" w:eastAsia="Calibri" w:hAnsi="Arial" w:cs="Arial"/>
          <w:sz w:val="24"/>
        </w:rPr>
        <w:t xml:space="preserve">obierno del </w:t>
      </w:r>
      <w:r w:rsidR="00075CE4">
        <w:rPr>
          <w:rFonts w:ascii="Arial" w:eastAsia="Calibri" w:hAnsi="Arial" w:cs="Arial"/>
          <w:sz w:val="24"/>
        </w:rPr>
        <w:t>E</w:t>
      </w:r>
      <w:r>
        <w:rPr>
          <w:rFonts w:ascii="Arial" w:eastAsia="Calibri" w:hAnsi="Arial" w:cs="Arial"/>
          <w:sz w:val="24"/>
        </w:rPr>
        <w:t xml:space="preserve">stado de Jalisco y que se encuentra en comodato con el </w:t>
      </w:r>
      <w:r w:rsidR="00075CE4">
        <w:rPr>
          <w:rFonts w:ascii="Arial" w:eastAsia="Calibri" w:hAnsi="Arial" w:cs="Arial"/>
          <w:sz w:val="24"/>
        </w:rPr>
        <w:t>M</w:t>
      </w:r>
      <w:r>
        <w:rPr>
          <w:rFonts w:ascii="Arial" w:eastAsia="Calibri" w:hAnsi="Arial" w:cs="Arial"/>
          <w:sz w:val="24"/>
        </w:rPr>
        <w:t xml:space="preserve">unicipio de Zapotlán el Grande, Jalisco. </w:t>
      </w:r>
    </w:p>
    <w:p w:rsidR="00AE5CCD" w:rsidRDefault="00AE5CCD" w:rsidP="00075CE4">
      <w:pPr>
        <w:spacing w:line="256" w:lineRule="auto"/>
        <w:jc w:val="both"/>
        <w:rPr>
          <w:rFonts w:ascii="Arial" w:eastAsia="Calibri" w:hAnsi="Arial" w:cs="Arial"/>
          <w:sz w:val="24"/>
        </w:rPr>
      </w:pPr>
    </w:p>
    <w:p w:rsidR="00AE5CCD" w:rsidRDefault="00AE5CCD" w:rsidP="00075CE4">
      <w:pPr>
        <w:spacing w:line="256" w:lineRule="auto"/>
        <w:jc w:val="both"/>
        <w:rPr>
          <w:rFonts w:ascii="Arial" w:eastAsia="Calibri" w:hAnsi="Arial" w:cs="Arial"/>
          <w:i/>
          <w:sz w:val="24"/>
        </w:rPr>
      </w:pPr>
      <w:r>
        <w:rPr>
          <w:rFonts w:ascii="Arial" w:eastAsia="Calibri" w:hAnsi="Arial" w:cs="Arial"/>
          <w:b/>
          <w:sz w:val="24"/>
        </w:rPr>
        <w:t xml:space="preserve">C. JORGE DE JESÚS JUÁREZ PARRA: </w:t>
      </w:r>
      <w:r>
        <w:rPr>
          <w:rFonts w:ascii="Arial" w:eastAsia="Calibri" w:hAnsi="Arial" w:cs="Arial"/>
          <w:i/>
          <w:sz w:val="24"/>
        </w:rPr>
        <w:t>“</w:t>
      </w:r>
      <w:r w:rsidR="00A66CCF">
        <w:rPr>
          <w:rFonts w:ascii="Arial" w:eastAsia="Calibri" w:hAnsi="Arial" w:cs="Arial"/>
          <w:i/>
          <w:sz w:val="24"/>
        </w:rPr>
        <w:t>Voy a leer el oficio que nos hace llegar la jefa de patrimonio municipal:</w:t>
      </w:r>
    </w:p>
    <w:p w:rsidR="00A66CCF" w:rsidRDefault="00075CE4" w:rsidP="00075CE4">
      <w:pPr>
        <w:spacing w:line="256" w:lineRule="auto"/>
        <w:ind w:left="1134" w:right="1134"/>
        <w:jc w:val="both"/>
        <w:rPr>
          <w:rFonts w:ascii="Arial" w:eastAsia="Calibri" w:hAnsi="Arial" w:cs="Arial"/>
          <w:i/>
          <w:sz w:val="24"/>
        </w:rPr>
      </w:pPr>
      <w:r>
        <w:rPr>
          <w:rFonts w:ascii="Arial" w:eastAsia="Calibri" w:hAnsi="Arial" w:cs="Arial"/>
          <w:i/>
          <w:sz w:val="24"/>
        </w:rPr>
        <w:t>“</w:t>
      </w:r>
      <w:r w:rsidR="00A66CCF">
        <w:rPr>
          <w:rFonts w:ascii="Arial" w:eastAsia="Calibri" w:hAnsi="Arial" w:cs="Arial"/>
          <w:i/>
          <w:sz w:val="24"/>
        </w:rPr>
        <w:t xml:space="preserve">Por medio del presente reciba un cordial saludo </w:t>
      </w:r>
      <w:r w:rsidR="001840EA">
        <w:rPr>
          <w:rFonts w:ascii="Arial" w:eastAsia="Calibri" w:hAnsi="Arial" w:cs="Arial"/>
          <w:i/>
          <w:sz w:val="24"/>
        </w:rPr>
        <w:t xml:space="preserve">y a su vez, hago de su conocimiento que </w:t>
      </w:r>
      <w:r w:rsidR="00E26798">
        <w:rPr>
          <w:rFonts w:ascii="Arial" w:eastAsia="Calibri" w:hAnsi="Arial" w:cs="Arial"/>
          <w:i/>
          <w:sz w:val="24"/>
        </w:rPr>
        <w:t xml:space="preserve">el año pasado se emitió el oficio 53 2021 de fecha 08 de noviembre y el 92 2021 el 08 de diciembre del año 2021 empleados al entonces </w:t>
      </w:r>
      <w:r w:rsidR="0024140D">
        <w:rPr>
          <w:rFonts w:ascii="Arial" w:eastAsia="Calibri" w:hAnsi="Arial" w:cs="Arial"/>
          <w:i/>
          <w:sz w:val="24"/>
        </w:rPr>
        <w:t xml:space="preserve">comisario Alejandro Bernabé donde le solicitaban realizar las gestiones correspondientes </w:t>
      </w:r>
      <w:r w:rsidR="001677A4">
        <w:rPr>
          <w:rFonts w:ascii="Arial" w:eastAsia="Calibri" w:hAnsi="Arial" w:cs="Arial"/>
          <w:i/>
          <w:sz w:val="24"/>
        </w:rPr>
        <w:t xml:space="preserve">para el pago de infracciones que fueron realizadas </w:t>
      </w:r>
      <w:r w:rsidR="001C3CFD">
        <w:rPr>
          <w:rFonts w:ascii="Arial" w:eastAsia="Calibri" w:hAnsi="Arial" w:cs="Arial"/>
          <w:i/>
          <w:sz w:val="24"/>
        </w:rPr>
        <w:t xml:space="preserve">a la unidad 287 placas JHW5863 </w:t>
      </w:r>
      <w:r w:rsidR="0084256C">
        <w:rPr>
          <w:rFonts w:ascii="Arial" w:eastAsia="Calibri" w:hAnsi="Arial" w:cs="Arial"/>
          <w:i/>
          <w:sz w:val="24"/>
        </w:rPr>
        <w:t xml:space="preserve">y el resguardo del departamento de patrimonio municipal </w:t>
      </w:r>
      <w:r w:rsidR="00E27AE9">
        <w:rPr>
          <w:rFonts w:ascii="Arial" w:eastAsia="Calibri" w:hAnsi="Arial" w:cs="Arial"/>
          <w:i/>
          <w:sz w:val="24"/>
        </w:rPr>
        <w:t xml:space="preserve">por la cantidad de $8 134, el cual solicitó a esta oficina para viajar a Guadalajara para asistir a las evaluaciones de control y confianza de los elementos de seguridad pública </w:t>
      </w:r>
      <w:r w:rsidR="005D47D1">
        <w:rPr>
          <w:rFonts w:ascii="Arial" w:eastAsia="Calibri" w:hAnsi="Arial" w:cs="Arial"/>
          <w:i/>
          <w:sz w:val="24"/>
        </w:rPr>
        <w:t xml:space="preserve">y el cual se le remitió copia de los resguardos de la unidad firmados por personal a su cargo y copia de los oficios donde el comisario solicitó al auxiliar, se le requirió de conformidad con el reglamento de administración y uso </w:t>
      </w:r>
      <w:r w:rsidR="00AF49E8">
        <w:rPr>
          <w:rFonts w:ascii="Arial" w:eastAsia="Calibri" w:hAnsi="Arial" w:cs="Arial"/>
          <w:i/>
          <w:sz w:val="24"/>
        </w:rPr>
        <w:t xml:space="preserve">de vehículos oficiales del municipio de Zapotlán el Grande, Jalisco </w:t>
      </w:r>
      <w:r w:rsidR="00810275">
        <w:rPr>
          <w:rFonts w:ascii="Arial" w:eastAsia="Calibri" w:hAnsi="Arial" w:cs="Arial"/>
          <w:i/>
          <w:sz w:val="24"/>
        </w:rPr>
        <w:t xml:space="preserve">que hiciera las gestiones que </w:t>
      </w:r>
      <w:r w:rsidR="00810275">
        <w:rPr>
          <w:rFonts w:ascii="Arial" w:eastAsia="Calibri" w:hAnsi="Arial" w:cs="Arial"/>
          <w:i/>
          <w:sz w:val="24"/>
        </w:rPr>
        <w:lastRenderedPageBreak/>
        <w:t xml:space="preserve">estimara pertinentes para que regularizara los adeudos de las unidades, se tuvo la negativa al no proceder de ninguna forma para </w:t>
      </w:r>
      <w:r w:rsidR="0083633C">
        <w:rPr>
          <w:rFonts w:ascii="Arial" w:eastAsia="Calibri" w:hAnsi="Arial" w:cs="Arial"/>
          <w:i/>
          <w:sz w:val="24"/>
        </w:rPr>
        <w:t xml:space="preserve">el cobro del adeudo por no tener autoridad y ninguna facultad para hacer dicha cobranza pasando por alto el articulado número 23 del reglamento en que los resguardantes </w:t>
      </w:r>
      <w:r w:rsidR="003C4598">
        <w:rPr>
          <w:rFonts w:ascii="Arial" w:eastAsia="Calibri" w:hAnsi="Arial" w:cs="Arial"/>
          <w:i/>
          <w:sz w:val="24"/>
        </w:rPr>
        <w:t xml:space="preserve">obligan a pagar multas, estacionómetros ya sean Estatal o Federal, en este mismo contexto informo que por esto no se ha podido realizar el pago de baja y alta de las placas de </w:t>
      </w:r>
      <w:r w:rsidR="00CA6EDE">
        <w:rPr>
          <w:rFonts w:ascii="Arial" w:eastAsia="Calibri" w:hAnsi="Arial" w:cs="Arial"/>
          <w:i/>
          <w:sz w:val="24"/>
        </w:rPr>
        <w:t xml:space="preserve">la unidad, ya que tienen una denuncia por robo de la placa desde el primero de septiembre del 2021, unidad necesaria para </w:t>
      </w:r>
      <w:r w:rsidR="00D42C1B">
        <w:rPr>
          <w:rFonts w:ascii="Arial" w:eastAsia="Calibri" w:hAnsi="Arial" w:cs="Arial"/>
          <w:i/>
          <w:sz w:val="24"/>
        </w:rPr>
        <w:t>los trasl</w:t>
      </w:r>
      <w:r w:rsidR="004E16A0">
        <w:rPr>
          <w:rFonts w:ascii="Arial" w:eastAsia="Calibri" w:hAnsi="Arial" w:cs="Arial"/>
          <w:i/>
          <w:sz w:val="24"/>
        </w:rPr>
        <w:t>ados a la ciudad de Guadalajara, Colima, etc. del personal por asuntos oficiales de las dependencias del H. Ayuntamiento</w:t>
      </w:r>
      <w:r w:rsidR="00194A02">
        <w:rPr>
          <w:rFonts w:ascii="Arial" w:eastAsia="Calibri" w:hAnsi="Arial" w:cs="Arial"/>
          <w:i/>
          <w:sz w:val="24"/>
        </w:rPr>
        <w:t xml:space="preserve"> de Zapotlán el Grande, Jalisco, de lo anterior solicito de la manera más atenta someta a la aprobación de Comisión de Hacienda el pago de las multas para proceder y hacer trámite de las placas, sáquese al presente la impresión de la relación de las multas de la unidad, copia de la solicitud de vehículo, copia de los resguardos de los reglamentos y uso de los vehículos, sin más por el momento quedo a sus órdenes.</w:t>
      </w:r>
    </w:p>
    <w:p w:rsidR="00194A02" w:rsidRDefault="00194A02" w:rsidP="00075CE4">
      <w:pPr>
        <w:spacing w:line="256" w:lineRule="auto"/>
        <w:jc w:val="both"/>
        <w:rPr>
          <w:rFonts w:ascii="Arial" w:eastAsia="Calibri" w:hAnsi="Arial" w:cs="Arial"/>
          <w:i/>
          <w:sz w:val="24"/>
        </w:rPr>
      </w:pPr>
    </w:p>
    <w:p w:rsidR="00075CE4" w:rsidRDefault="00194A02" w:rsidP="00075CE4">
      <w:pPr>
        <w:spacing w:line="256" w:lineRule="auto"/>
        <w:ind w:left="1134" w:right="1134"/>
        <w:jc w:val="both"/>
        <w:rPr>
          <w:rFonts w:ascii="Arial" w:eastAsia="Calibri" w:hAnsi="Arial" w:cs="Arial"/>
          <w:i/>
          <w:sz w:val="24"/>
        </w:rPr>
      </w:pPr>
      <w:r>
        <w:rPr>
          <w:rFonts w:ascii="Arial" w:eastAsia="Calibri" w:hAnsi="Arial" w:cs="Arial"/>
          <w:i/>
          <w:sz w:val="24"/>
        </w:rPr>
        <w:t xml:space="preserve">Este vehículo no tiene una placa, entonces si sacan el vehículo a carretera se los van a detener por no </w:t>
      </w:r>
      <w:r w:rsidR="00F56AA4">
        <w:rPr>
          <w:rFonts w:ascii="Arial" w:eastAsia="Calibri" w:hAnsi="Arial" w:cs="Arial"/>
          <w:i/>
          <w:sz w:val="24"/>
        </w:rPr>
        <w:t xml:space="preserve">traer la placa, no se puede sacar las placas porque </w:t>
      </w:r>
      <w:r w:rsidR="00465CFA">
        <w:rPr>
          <w:rFonts w:ascii="Arial" w:eastAsia="Calibri" w:hAnsi="Arial" w:cs="Arial"/>
          <w:i/>
          <w:sz w:val="24"/>
        </w:rPr>
        <w:t xml:space="preserve">necesitarían pagarse las multas, sabemos quiénes son los </w:t>
      </w:r>
      <w:r w:rsidR="00B310DE">
        <w:rPr>
          <w:rFonts w:ascii="Arial" w:eastAsia="Calibri" w:hAnsi="Arial" w:cs="Arial"/>
          <w:i/>
          <w:sz w:val="24"/>
        </w:rPr>
        <w:t>responsables,</w:t>
      </w:r>
      <w:r w:rsidR="00465CFA">
        <w:rPr>
          <w:rFonts w:ascii="Arial" w:eastAsia="Calibri" w:hAnsi="Arial" w:cs="Arial"/>
          <w:i/>
          <w:sz w:val="24"/>
        </w:rPr>
        <w:t xml:space="preserve"> pero no quieren h</w:t>
      </w:r>
      <w:r w:rsidR="00B310DE">
        <w:rPr>
          <w:rFonts w:ascii="Arial" w:eastAsia="Calibri" w:hAnsi="Arial" w:cs="Arial"/>
          <w:i/>
          <w:sz w:val="24"/>
        </w:rPr>
        <w:t xml:space="preserve">acer los pagos correspondientes, hay un oficio donde contesta el licenciado Alejandro Bernabé y dice que no puede </w:t>
      </w:r>
      <w:r w:rsidR="00884A16">
        <w:rPr>
          <w:rFonts w:ascii="Arial" w:eastAsia="Calibri" w:hAnsi="Arial" w:cs="Arial"/>
          <w:i/>
          <w:sz w:val="24"/>
        </w:rPr>
        <w:t xml:space="preserve">realizar los cobros respectivos, tenemos un vehículo </w:t>
      </w:r>
      <w:r w:rsidR="00A450B0">
        <w:rPr>
          <w:rFonts w:ascii="Arial" w:eastAsia="Calibri" w:hAnsi="Arial" w:cs="Arial"/>
          <w:i/>
          <w:sz w:val="24"/>
        </w:rPr>
        <w:t xml:space="preserve">varado por esta situación </w:t>
      </w:r>
      <w:r w:rsidR="00BD1C31">
        <w:rPr>
          <w:rFonts w:ascii="Arial" w:eastAsia="Calibri" w:hAnsi="Arial" w:cs="Arial"/>
          <w:i/>
          <w:sz w:val="24"/>
        </w:rPr>
        <w:t>que es lo que n</w:t>
      </w:r>
      <w:r w:rsidR="00DA2E44">
        <w:rPr>
          <w:rFonts w:ascii="Arial" w:eastAsia="Calibri" w:hAnsi="Arial" w:cs="Arial"/>
          <w:i/>
          <w:sz w:val="24"/>
        </w:rPr>
        <w:t>os está</w:t>
      </w:r>
      <w:r w:rsidR="00BD1C31">
        <w:rPr>
          <w:rFonts w:ascii="Arial" w:eastAsia="Calibri" w:hAnsi="Arial" w:cs="Arial"/>
          <w:i/>
          <w:sz w:val="24"/>
        </w:rPr>
        <w:t xml:space="preserve"> </w:t>
      </w:r>
      <w:r w:rsidR="00BF440F">
        <w:rPr>
          <w:rFonts w:ascii="Arial" w:eastAsia="Calibri" w:hAnsi="Arial" w:cs="Arial"/>
          <w:i/>
          <w:sz w:val="24"/>
        </w:rPr>
        <w:t xml:space="preserve">pidiendo prácticamente </w:t>
      </w:r>
      <w:r w:rsidR="00DA2E44">
        <w:rPr>
          <w:rFonts w:ascii="Arial" w:eastAsia="Calibri" w:hAnsi="Arial" w:cs="Arial"/>
          <w:i/>
          <w:sz w:val="24"/>
        </w:rPr>
        <w:t xml:space="preserve">tesorería </w:t>
      </w:r>
      <w:r w:rsidR="00825C7E">
        <w:rPr>
          <w:rFonts w:ascii="Arial" w:eastAsia="Calibri" w:hAnsi="Arial" w:cs="Arial"/>
          <w:i/>
          <w:sz w:val="24"/>
        </w:rPr>
        <w:t>que para poder usar este vehículo</w:t>
      </w:r>
      <w:r w:rsidR="00941918">
        <w:rPr>
          <w:rFonts w:ascii="Arial" w:eastAsia="Calibri" w:hAnsi="Arial" w:cs="Arial"/>
          <w:i/>
          <w:sz w:val="24"/>
        </w:rPr>
        <w:t xml:space="preserve"> que está en buenas condiciones o si compraríamos otro, l</w:t>
      </w:r>
      <w:r w:rsidR="003872F9">
        <w:rPr>
          <w:rFonts w:ascii="Arial" w:eastAsia="Calibri" w:hAnsi="Arial" w:cs="Arial"/>
          <w:i/>
          <w:sz w:val="24"/>
        </w:rPr>
        <w:t>a situación está para valorarse, porque este vehículo no es de nosotros, está en comodato</w:t>
      </w:r>
      <w:r w:rsidR="00075CE4">
        <w:rPr>
          <w:rFonts w:ascii="Arial" w:eastAsia="Calibri" w:hAnsi="Arial" w:cs="Arial"/>
          <w:i/>
          <w:sz w:val="24"/>
        </w:rPr>
        <w:t>”.</w:t>
      </w:r>
    </w:p>
    <w:p w:rsidR="00194A02" w:rsidRPr="00AE5CCD" w:rsidRDefault="003872F9" w:rsidP="00075CE4">
      <w:pPr>
        <w:spacing w:line="256" w:lineRule="auto"/>
        <w:ind w:left="1134" w:right="1134"/>
        <w:jc w:val="both"/>
        <w:rPr>
          <w:rFonts w:ascii="Arial" w:eastAsia="Calibri" w:hAnsi="Arial" w:cs="Arial"/>
          <w:i/>
          <w:sz w:val="24"/>
        </w:rPr>
      </w:pPr>
      <w:r>
        <w:rPr>
          <w:rFonts w:ascii="Arial" w:eastAsia="Calibri" w:hAnsi="Arial" w:cs="Arial"/>
          <w:i/>
          <w:sz w:val="24"/>
        </w:rPr>
        <w:t xml:space="preserve"> </w:t>
      </w:r>
    </w:p>
    <w:p w:rsidR="00AE5CCD" w:rsidRDefault="00456FFE" w:rsidP="00075CE4">
      <w:pPr>
        <w:jc w:val="both"/>
        <w:rPr>
          <w:rFonts w:ascii="Arial" w:hAnsi="Arial" w:cs="Arial"/>
          <w:i/>
          <w:sz w:val="24"/>
          <w:szCs w:val="18"/>
        </w:rPr>
      </w:pPr>
      <w:r w:rsidRPr="00456FFE">
        <w:rPr>
          <w:rFonts w:ascii="Arial" w:hAnsi="Arial" w:cs="Arial"/>
          <w:b/>
          <w:sz w:val="24"/>
          <w:szCs w:val="18"/>
        </w:rPr>
        <w:t>C. MARÍA EUGENIA BALTAZAR RODRÍGUEZ:</w:t>
      </w:r>
      <w:r>
        <w:rPr>
          <w:rFonts w:ascii="Arial" w:hAnsi="Arial" w:cs="Arial"/>
          <w:b/>
          <w:sz w:val="24"/>
          <w:szCs w:val="18"/>
        </w:rPr>
        <w:t xml:space="preserve"> </w:t>
      </w:r>
      <w:r>
        <w:rPr>
          <w:rFonts w:ascii="Arial" w:hAnsi="Arial" w:cs="Arial"/>
          <w:i/>
          <w:sz w:val="24"/>
          <w:szCs w:val="18"/>
        </w:rPr>
        <w:t xml:space="preserve">“La unidad se compró a nombre de un particular </w:t>
      </w:r>
      <w:r w:rsidR="00D40EA2">
        <w:rPr>
          <w:rFonts w:ascii="Arial" w:hAnsi="Arial" w:cs="Arial"/>
          <w:i/>
          <w:sz w:val="24"/>
          <w:szCs w:val="18"/>
        </w:rPr>
        <w:t xml:space="preserve">y el trámite de cambio de propietario no se hizo en su </w:t>
      </w:r>
      <w:r w:rsidR="008C0178">
        <w:rPr>
          <w:rFonts w:ascii="Arial" w:hAnsi="Arial" w:cs="Arial"/>
          <w:i/>
          <w:sz w:val="24"/>
          <w:szCs w:val="18"/>
        </w:rPr>
        <w:t>momento, pero en realidad es propiedad del ayuntamiento</w:t>
      </w:r>
      <w:r w:rsidR="007C08D9">
        <w:rPr>
          <w:rFonts w:ascii="Arial" w:hAnsi="Arial" w:cs="Arial"/>
          <w:i/>
          <w:sz w:val="24"/>
          <w:szCs w:val="18"/>
        </w:rPr>
        <w:t xml:space="preserve">, no se pudo pagar como los demás vehículos </w:t>
      </w:r>
      <w:r w:rsidR="00FA4BE2">
        <w:rPr>
          <w:rFonts w:ascii="Arial" w:hAnsi="Arial" w:cs="Arial"/>
          <w:i/>
          <w:sz w:val="24"/>
          <w:szCs w:val="18"/>
        </w:rPr>
        <w:t xml:space="preserve">del puro refrendo </w:t>
      </w:r>
      <w:r w:rsidR="00471B35">
        <w:rPr>
          <w:rFonts w:ascii="Arial" w:hAnsi="Arial" w:cs="Arial"/>
          <w:i/>
          <w:sz w:val="24"/>
          <w:szCs w:val="18"/>
        </w:rPr>
        <w:t xml:space="preserve">y dejar pendientes las multas para cobrarlas </w:t>
      </w:r>
      <w:r w:rsidR="000B4F06">
        <w:rPr>
          <w:rFonts w:ascii="Arial" w:hAnsi="Arial" w:cs="Arial"/>
          <w:i/>
          <w:sz w:val="24"/>
          <w:szCs w:val="18"/>
        </w:rPr>
        <w:t xml:space="preserve">porque como viene el nombre de un particular </w:t>
      </w:r>
      <w:r w:rsidR="00B126FD">
        <w:rPr>
          <w:rFonts w:ascii="Arial" w:hAnsi="Arial" w:cs="Arial"/>
          <w:i/>
          <w:sz w:val="24"/>
          <w:szCs w:val="18"/>
        </w:rPr>
        <w:t>no se puede hacer eso, por eso se optó por solicitarles pago de las multas para proceder y hacer la tramitología de sol</w:t>
      </w:r>
      <w:r w:rsidR="00787BBF">
        <w:rPr>
          <w:rFonts w:ascii="Arial" w:hAnsi="Arial" w:cs="Arial"/>
          <w:i/>
          <w:sz w:val="24"/>
          <w:szCs w:val="18"/>
        </w:rPr>
        <w:t>icitar el cambio de propietario, la baja de las multas</w:t>
      </w:r>
      <w:r w:rsidR="00556D5E">
        <w:rPr>
          <w:rFonts w:ascii="Arial" w:hAnsi="Arial" w:cs="Arial"/>
          <w:i/>
          <w:sz w:val="24"/>
          <w:szCs w:val="18"/>
        </w:rPr>
        <w:t xml:space="preserve"> y el alta de las placas nuevas”</w:t>
      </w:r>
    </w:p>
    <w:p w:rsidR="00556D5E" w:rsidRDefault="00556D5E" w:rsidP="00075CE4">
      <w:pPr>
        <w:jc w:val="both"/>
        <w:rPr>
          <w:rFonts w:ascii="Arial" w:hAnsi="Arial" w:cs="Arial"/>
          <w:i/>
          <w:sz w:val="24"/>
          <w:szCs w:val="18"/>
        </w:rPr>
      </w:pPr>
      <w:r>
        <w:rPr>
          <w:rFonts w:ascii="Arial" w:hAnsi="Arial" w:cs="Arial"/>
          <w:b/>
          <w:sz w:val="24"/>
          <w:szCs w:val="18"/>
        </w:rPr>
        <w:t xml:space="preserve">C. JORGE DE JESÚS JUÁREZ PARRA: </w:t>
      </w:r>
      <w:r>
        <w:rPr>
          <w:rFonts w:ascii="Arial" w:hAnsi="Arial" w:cs="Arial"/>
          <w:i/>
          <w:sz w:val="24"/>
          <w:szCs w:val="18"/>
        </w:rPr>
        <w:t>“Lo que tenemos atorado es porque no qui</w:t>
      </w:r>
      <w:r w:rsidR="00ED4182">
        <w:rPr>
          <w:rFonts w:ascii="Arial" w:hAnsi="Arial" w:cs="Arial"/>
          <w:i/>
          <w:sz w:val="24"/>
          <w:szCs w:val="18"/>
        </w:rPr>
        <w:t xml:space="preserve">sieron pagar las multas, sí hay una contestación como tal de esto, tenemos que pagar las </w:t>
      </w:r>
      <w:r w:rsidR="000D174B">
        <w:rPr>
          <w:rFonts w:ascii="Arial" w:hAnsi="Arial" w:cs="Arial"/>
          <w:i/>
          <w:sz w:val="24"/>
          <w:szCs w:val="18"/>
        </w:rPr>
        <w:t>multas</w:t>
      </w:r>
      <w:r w:rsidR="00ED4182">
        <w:rPr>
          <w:rFonts w:ascii="Arial" w:hAnsi="Arial" w:cs="Arial"/>
          <w:i/>
          <w:sz w:val="24"/>
          <w:szCs w:val="18"/>
        </w:rPr>
        <w:t xml:space="preserve"> </w:t>
      </w:r>
      <w:r w:rsidR="00ED4182">
        <w:rPr>
          <w:rFonts w:ascii="Arial" w:hAnsi="Arial" w:cs="Arial"/>
          <w:i/>
          <w:sz w:val="24"/>
          <w:szCs w:val="18"/>
        </w:rPr>
        <w:lastRenderedPageBreak/>
        <w:t xml:space="preserve">para poder tramitar una nueva placa, pero </w:t>
      </w:r>
      <w:r w:rsidR="00D31502">
        <w:rPr>
          <w:rFonts w:ascii="Arial" w:hAnsi="Arial" w:cs="Arial"/>
          <w:i/>
          <w:sz w:val="24"/>
          <w:szCs w:val="18"/>
        </w:rPr>
        <w:t xml:space="preserve">resulta que eso es comodato, los únicos que pueden tramitar las placas del comodato es el dueño del vehículo </w:t>
      </w:r>
      <w:r w:rsidR="006C523F">
        <w:rPr>
          <w:rFonts w:ascii="Arial" w:hAnsi="Arial" w:cs="Arial"/>
          <w:i/>
          <w:sz w:val="24"/>
          <w:szCs w:val="18"/>
        </w:rPr>
        <w:t>n</w:t>
      </w:r>
      <w:r w:rsidR="004123E1">
        <w:rPr>
          <w:rFonts w:ascii="Arial" w:hAnsi="Arial" w:cs="Arial"/>
          <w:i/>
          <w:sz w:val="24"/>
          <w:szCs w:val="18"/>
        </w:rPr>
        <w:t>osotros en realidad no lo somos”</w:t>
      </w:r>
    </w:p>
    <w:p w:rsidR="004123E1" w:rsidRDefault="004123E1" w:rsidP="00075CE4">
      <w:pPr>
        <w:jc w:val="both"/>
        <w:rPr>
          <w:rFonts w:ascii="Arial" w:hAnsi="Arial" w:cs="Arial"/>
          <w:i/>
          <w:sz w:val="24"/>
          <w:szCs w:val="18"/>
        </w:rPr>
      </w:pPr>
      <w:r w:rsidRPr="00456FFE">
        <w:rPr>
          <w:rFonts w:ascii="Arial" w:hAnsi="Arial" w:cs="Arial"/>
          <w:b/>
          <w:sz w:val="24"/>
          <w:szCs w:val="18"/>
        </w:rPr>
        <w:t>C. MARÍA EUGENIA BALTAZAR RODRÍGUEZ:</w:t>
      </w:r>
      <w:r>
        <w:rPr>
          <w:rFonts w:ascii="Arial" w:hAnsi="Arial" w:cs="Arial"/>
          <w:b/>
          <w:sz w:val="24"/>
          <w:szCs w:val="18"/>
        </w:rPr>
        <w:t xml:space="preserve"> </w:t>
      </w:r>
      <w:r>
        <w:rPr>
          <w:rFonts w:ascii="Arial" w:hAnsi="Arial" w:cs="Arial"/>
          <w:i/>
          <w:sz w:val="24"/>
          <w:szCs w:val="18"/>
        </w:rPr>
        <w:t>“Si no se pagan las placas, no podemos hacer el trámite de cambio de pro</w:t>
      </w:r>
      <w:r w:rsidR="000224F3">
        <w:rPr>
          <w:rFonts w:ascii="Arial" w:hAnsi="Arial" w:cs="Arial"/>
          <w:i/>
          <w:sz w:val="24"/>
          <w:szCs w:val="18"/>
        </w:rPr>
        <w:t>p</w:t>
      </w:r>
      <w:r w:rsidR="00BB4934">
        <w:rPr>
          <w:rFonts w:ascii="Arial" w:hAnsi="Arial" w:cs="Arial"/>
          <w:i/>
          <w:sz w:val="24"/>
          <w:szCs w:val="18"/>
        </w:rPr>
        <w:t xml:space="preserve">ietario y el alta de las placas, </w:t>
      </w:r>
      <w:r w:rsidR="00C8015C">
        <w:rPr>
          <w:rFonts w:ascii="Arial" w:hAnsi="Arial" w:cs="Arial"/>
          <w:i/>
          <w:sz w:val="24"/>
          <w:szCs w:val="18"/>
        </w:rPr>
        <w:t xml:space="preserve">está un poco complicado el tema, por eso esa unidad en especial se pasó a </w:t>
      </w:r>
      <w:r w:rsidR="0060434C">
        <w:rPr>
          <w:rFonts w:ascii="Arial" w:hAnsi="Arial" w:cs="Arial"/>
          <w:i/>
          <w:sz w:val="24"/>
          <w:szCs w:val="18"/>
        </w:rPr>
        <w:t xml:space="preserve">la autorización de la comisión porque </w:t>
      </w:r>
      <w:r w:rsidR="00CF48DA">
        <w:rPr>
          <w:rFonts w:ascii="Arial" w:hAnsi="Arial" w:cs="Arial"/>
          <w:i/>
          <w:sz w:val="24"/>
          <w:szCs w:val="18"/>
        </w:rPr>
        <w:t xml:space="preserve">el resto de las unidades que están en comodato también tienen </w:t>
      </w:r>
      <w:r w:rsidR="002254FD">
        <w:rPr>
          <w:rFonts w:ascii="Arial" w:hAnsi="Arial" w:cs="Arial"/>
          <w:i/>
          <w:sz w:val="24"/>
          <w:szCs w:val="18"/>
        </w:rPr>
        <w:t>multas,</w:t>
      </w:r>
      <w:r w:rsidR="00CF48DA">
        <w:rPr>
          <w:rFonts w:ascii="Arial" w:hAnsi="Arial" w:cs="Arial"/>
          <w:i/>
          <w:sz w:val="24"/>
          <w:szCs w:val="18"/>
        </w:rPr>
        <w:t xml:space="preserve"> pero eso lo está viendo el jurídico </w:t>
      </w:r>
      <w:r w:rsidR="002254FD">
        <w:rPr>
          <w:rFonts w:ascii="Arial" w:hAnsi="Arial" w:cs="Arial"/>
          <w:i/>
          <w:sz w:val="24"/>
          <w:szCs w:val="18"/>
        </w:rPr>
        <w:t>y no es el mismo caso”</w:t>
      </w:r>
    </w:p>
    <w:p w:rsidR="002254FD" w:rsidRDefault="002254FD" w:rsidP="00075CE4">
      <w:pPr>
        <w:jc w:val="both"/>
        <w:rPr>
          <w:rFonts w:ascii="Arial" w:hAnsi="Arial" w:cs="Arial"/>
          <w:i/>
          <w:sz w:val="24"/>
          <w:szCs w:val="18"/>
        </w:rPr>
      </w:pPr>
      <w:r>
        <w:rPr>
          <w:rFonts w:ascii="Arial" w:hAnsi="Arial" w:cs="Arial"/>
          <w:b/>
          <w:sz w:val="24"/>
          <w:szCs w:val="18"/>
        </w:rPr>
        <w:t xml:space="preserve">C. JORGE DE JESÚS JUÁREZ PARRA: </w:t>
      </w:r>
      <w:r>
        <w:rPr>
          <w:rFonts w:ascii="Arial" w:hAnsi="Arial" w:cs="Arial"/>
          <w:i/>
          <w:sz w:val="24"/>
          <w:szCs w:val="18"/>
        </w:rPr>
        <w:t xml:space="preserve">“Una propuesta es que tenemos un vehículo que funciona y que está atorado, hay que pagar las multas, pero quiero solicitar a esta comisión que a través del pleno mandemos a la comisión de Honor y Justicia </w:t>
      </w:r>
      <w:r w:rsidR="004E7A7D">
        <w:rPr>
          <w:rFonts w:ascii="Arial" w:hAnsi="Arial" w:cs="Arial"/>
          <w:i/>
          <w:sz w:val="24"/>
          <w:szCs w:val="18"/>
        </w:rPr>
        <w:t>que tiene la comisaría directamente como caso administrativo porque alguien tiene que pagar las multas, tenemos un reglamento de vehículos y habla de que se podrán descontar a vehículos propios”</w:t>
      </w:r>
    </w:p>
    <w:p w:rsidR="004E7A7D" w:rsidRDefault="004E7A7D" w:rsidP="00075CE4">
      <w:pPr>
        <w:jc w:val="both"/>
        <w:rPr>
          <w:rFonts w:ascii="Arial" w:hAnsi="Arial" w:cs="Arial"/>
          <w:i/>
          <w:sz w:val="24"/>
          <w:szCs w:val="18"/>
        </w:rPr>
      </w:pPr>
      <w:r>
        <w:rPr>
          <w:rFonts w:ascii="Arial" w:hAnsi="Arial" w:cs="Arial"/>
          <w:b/>
          <w:sz w:val="24"/>
          <w:szCs w:val="18"/>
        </w:rPr>
        <w:t xml:space="preserve">C. ANA MARÍA DEL TORO TORRES: </w:t>
      </w:r>
      <w:r>
        <w:rPr>
          <w:rFonts w:ascii="Arial" w:hAnsi="Arial" w:cs="Arial"/>
          <w:i/>
          <w:sz w:val="24"/>
          <w:szCs w:val="18"/>
        </w:rPr>
        <w:t xml:space="preserve">“El reglamento se autoriza el 06 de abril de 2021 en donde se hace alusión a que los nuevos resguardos si es en comodato se resguarda o incluso si es en comodato se da de alta </w:t>
      </w:r>
      <w:r w:rsidR="00B40BB9">
        <w:rPr>
          <w:rFonts w:ascii="Arial" w:hAnsi="Arial" w:cs="Arial"/>
          <w:i/>
          <w:sz w:val="24"/>
          <w:szCs w:val="18"/>
        </w:rPr>
        <w:t xml:space="preserve">del patrimonio municipal </w:t>
      </w:r>
      <w:r w:rsidR="00D31D39">
        <w:rPr>
          <w:rFonts w:ascii="Arial" w:hAnsi="Arial" w:cs="Arial"/>
          <w:i/>
          <w:sz w:val="24"/>
          <w:szCs w:val="18"/>
        </w:rPr>
        <w:t xml:space="preserve">porque se tiene que asignar un número porque se le tiene que hacer arreglos </w:t>
      </w:r>
      <w:r w:rsidR="00375ADE">
        <w:rPr>
          <w:rFonts w:ascii="Arial" w:hAnsi="Arial" w:cs="Arial"/>
          <w:i/>
          <w:sz w:val="24"/>
          <w:szCs w:val="18"/>
        </w:rPr>
        <w:t xml:space="preserve">entonces forzosamente se tiene que dar de alta y se le asigna un responsable que tiene que firmar un resguardo, hasta el 06 de abril del 2021 ese reglamento ya se </w:t>
      </w:r>
      <w:r w:rsidR="00E71E37">
        <w:rPr>
          <w:rFonts w:ascii="Arial" w:hAnsi="Arial" w:cs="Arial"/>
          <w:i/>
          <w:sz w:val="24"/>
          <w:szCs w:val="18"/>
        </w:rPr>
        <w:t>integra, dice que el resguardante autoriza para que se haga su descuento y está en conocimiento de eso, pero estamos</w:t>
      </w:r>
      <w:r w:rsidR="006E121F">
        <w:rPr>
          <w:rFonts w:ascii="Arial" w:hAnsi="Arial" w:cs="Arial"/>
          <w:i/>
          <w:sz w:val="24"/>
          <w:szCs w:val="18"/>
        </w:rPr>
        <w:t xml:space="preserve"> hablando a partir de esa fecha”</w:t>
      </w:r>
    </w:p>
    <w:p w:rsidR="006E121F" w:rsidRDefault="006E121F" w:rsidP="00075CE4">
      <w:pPr>
        <w:jc w:val="both"/>
        <w:rPr>
          <w:rFonts w:ascii="Arial" w:hAnsi="Arial" w:cs="Arial"/>
          <w:i/>
          <w:sz w:val="24"/>
          <w:szCs w:val="18"/>
        </w:rPr>
      </w:pPr>
      <w:r>
        <w:rPr>
          <w:rFonts w:ascii="Arial" w:hAnsi="Arial" w:cs="Arial"/>
          <w:b/>
          <w:sz w:val="24"/>
          <w:szCs w:val="18"/>
        </w:rPr>
        <w:t xml:space="preserve">C. LAURA ELENEMA MARTÍNEZ RUVALCABA: </w:t>
      </w:r>
      <w:r w:rsidR="00D44731">
        <w:rPr>
          <w:rFonts w:ascii="Arial" w:hAnsi="Arial" w:cs="Arial"/>
          <w:i/>
          <w:sz w:val="24"/>
          <w:szCs w:val="18"/>
        </w:rPr>
        <w:t>“Estamos hablando del mismo vehículo, ¿pero el orden varía?”</w:t>
      </w:r>
    </w:p>
    <w:p w:rsidR="00D44731" w:rsidRDefault="00D44731" w:rsidP="00075CE4">
      <w:pPr>
        <w:jc w:val="both"/>
        <w:rPr>
          <w:rFonts w:ascii="Arial" w:hAnsi="Arial" w:cs="Arial"/>
          <w:i/>
          <w:sz w:val="24"/>
          <w:szCs w:val="18"/>
        </w:rPr>
      </w:pPr>
      <w:r>
        <w:rPr>
          <w:rFonts w:ascii="Arial" w:hAnsi="Arial" w:cs="Arial"/>
          <w:b/>
          <w:sz w:val="24"/>
          <w:szCs w:val="18"/>
        </w:rPr>
        <w:t xml:space="preserve">C. JORGE DE JESÚS JUÁREZ PARRA: </w:t>
      </w:r>
      <w:r>
        <w:rPr>
          <w:rFonts w:ascii="Arial" w:hAnsi="Arial" w:cs="Arial"/>
          <w:i/>
          <w:sz w:val="24"/>
          <w:szCs w:val="18"/>
        </w:rPr>
        <w:t xml:space="preserve">“De hecho aquí está, Javier Medina, Carlos Baltazar </w:t>
      </w:r>
      <w:r w:rsidR="000D174B">
        <w:rPr>
          <w:rFonts w:ascii="Arial" w:hAnsi="Arial" w:cs="Arial"/>
          <w:i/>
          <w:sz w:val="24"/>
          <w:szCs w:val="18"/>
        </w:rPr>
        <w:t>Z</w:t>
      </w:r>
      <w:r>
        <w:rPr>
          <w:rFonts w:ascii="Arial" w:hAnsi="Arial" w:cs="Arial"/>
          <w:i/>
          <w:sz w:val="24"/>
          <w:szCs w:val="18"/>
        </w:rPr>
        <w:t>epeda, Carlos Omar Flores Lozano,</w:t>
      </w:r>
      <w:r w:rsidR="00B40A65" w:rsidRPr="00B40A65">
        <w:rPr>
          <w:rFonts w:ascii="Arial" w:hAnsi="Arial" w:cs="Arial"/>
          <w:i/>
          <w:sz w:val="24"/>
          <w:szCs w:val="18"/>
        </w:rPr>
        <w:t xml:space="preserve"> </w:t>
      </w:r>
      <w:r w:rsidR="00B40A65">
        <w:rPr>
          <w:rFonts w:ascii="Arial" w:hAnsi="Arial" w:cs="Arial"/>
          <w:i/>
          <w:sz w:val="24"/>
          <w:szCs w:val="18"/>
        </w:rPr>
        <w:t>Francisco Gómez Esteban,</w:t>
      </w:r>
      <w:r>
        <w:rPr>
          <w:rFonts w:ascii="Arial" w:hAnsi="Arial" w:cs="Arial"/>
          <w:i/>
          <w:sz w:val="24"/>
          <w:szCs w:val="18"/>
        </w:rPr>
        <w:t xml:space="preserve"> las personas que deb</w:t>
      </w:r>
      <w:r w:rsidR="00335BE4">
        <w:rPr>
          <w:rFonts w:ascii="Arial" w:hAnsi="Arial" w:cs="Arial"/>
          <w:i/>
          <w:sz w:val="24"/>
          <w:szCs w:val="18"/>
        </w:rPr>
        <w:t xml:space="preserve">en sí las tenemos </w:t>
      </w:r>
      <w:r w:rsidR="00B40A65">
        <w:rPr>
          <w:rFonts w:ascii="Arial" w:hAnsi="Arial" w:cs="Arial"/>
          <w:i/>
          <w:sz w:val="24"/>
          <w:szCs w:val="18"/>
        </w:rPr>
        <w:t>identificadas”</w:t>
      </w:r>
    </w:p>
    <w:p w:rsidR="00335BE4" w:rsidRDefault="000D174B" w:rsidP="00075CE4">
      <w:pPr>
        <w:jc w:val="both"/>
        <w:rPr>
          <w:rFonts w:ascii="Arial" w:hAnsi="Arial" w:cs="Arial"/>
          <w:i/>
          <w:sz w:val="24"/>
          <w:szCs w:val="18"/>
        </w:rPr>
      </w:pPr>
      <w:r>
        <w:rPr>
          <w:rFonts w:ascii="Arial" w:hAnsi="Arial" w:cs="Arial"/>
          <w:b/>
          <w:sz w:val="24"/>
          <w:szCs w:val="18"/>
        </w:rPr>
        <w:t>C. MARÍA EUGENIA BALTAZAR ROD</w:t>
      </w:r>
      <w:r w:rsidR="00335BE4">
        <w:rPr>
          <w:rFonts w:ascii="Arial" w:hAnsi="Arial" w:cs="Arial"/>
          <w:b/>
          <w:sz w:val="24"/>
          <w:szCs w:val="18"/>
        </w:rPr>
        <w:t xml:space="preserve">RÍGUEZ: </w:t>
      </w:r>
      <w:r w:rsidR="00335BE4">
        <w:rPr>
          <w:rFonts w:ascii="Arial" w:hAnsi="Arial" w:cs="Arial"/>
          <w:i/>
          <w:sz w:val="24"/>
          <w:szCs w:val="18"/>
        </w:rPr>
        <w:t xml:space="preserve">“En el momento se le turnó al comisario pensando que como la leyenda del nuevo reglamento no estaba plasmada por eso no hicimos de manera cordial la invitación </w:t>
      </w:r>
      <w:r w:rsidR="000A7F0E">
        <w:rPr>
          <w:rFonts w:ascii="Arial" w:hAnsi="Arial" w:cs="Arial"/>
          <w:i/>
          <w:sz w:val="24"/>
          <w:szCs w:val="18"/>
        </w:rPr>
        <w:t xml:space="preserve">a los elementos de que pagaran las multas, vimos un juicio en segundo oficio </w:t>
      </w:r>
      <w:r w:rsidR="00647F0B">
        <w:rPr>
          <w:rFonts w:ascii="Arial" w:hAnsi="Arial" w:cs="Arial"/>
          <w:i/>
          <w:sz w:val="24"/>
          <w:szCs w:val="18"/>
        </w:rPr>
        <w:t xml:space="preserve">reiterando que acuerdo al nuevo </w:t>
      </w:r>
      <w:r w:rsidR="00725C3C">
        <w:rPr>
          <w:rFonts w:ascii="Arial" w:hAnsi="Arial" w:cs="Arial"/>
          <w:i/>
          <w:sz w:val="24"/>
          <w:szCs w:val="18"/>
        </w:rPr>
        <w:t xml:space="preserve">reglamento </w:t>
      </w:r>
      <w:r w:rsidR="00D06593">
        <w:rPr>
          <w:rFonts w:ascii="Arial" w:hAnsi="Arial" w:cs="Arial"/>
          <w:i/>
          <w:sz w:val="24"/>
          <w:szCs w:val="18"/>
        </w:rPr>
        <w:t>ya se obliga a las personas”</w:t>
      </w:r>
    </w:p>
    <w:p w:rsidR="00AD04A2" w:rsidRDefault="00D06593" w:rsidP="00075CE4">
      <w:pPr>
        <w:jc w:val="both"/>
        <w:rPr>
          <w:rFonts w:ascii="Arial" w:hAnsi="Arial" w:cs="Arial"/>
          <w:i/>
          <w:sz w:val="24"/>
          <w:szCs w:val="18"/>
        </w:rPr>
      </w:pPr>
      <w:r>
        <w:rPr>
          <w:rFonts w:ascii="Arial" w:hAnsi="Arial" w:cs="Arial"/>
          <w:b/>
          <w:sz w:val="24"/>
          <w:szCs w:val="18"/>
        </w:rPr>
        <w:t xml:space="preserve">C. ANA MARÍA DEL TORO TORRES: </w:t>
      </w:r>
      <w:r>
        <w:rPr>
          <w:rFonts w:ascii="Arial" w:hAnsi="Arial" w:cs="Arial"/>
          <w:i/>
          <w:sz w:val="24"/>
          <w:szCs w:val="18"/>
        </w:rPr>
        <w:t xml:space="preserve">“En varias ocasiones se hizo el exhorto y llamado a los servidores públicos para que le depositaran dinero o pagaran la multa, en virtud de eso se efectuó la modificación </w:t>
      </w:r>
      <w:r w:rsidR="002842E4">
        <w:rPr>
          <w:rFonts w:ascii="Arial" w:hAnsi="Arial" w:cs="Arial"/>
          <w:i/>
          <w:sz w:val="24"/>
          <w:szCs w:val="18"/>
        </w:rPr>
        <w:t xml:space="preserve">y en su momento fue para llevar a capacitación a elementos de seguridad pública y </w:t>
      </w:r>
      <w:r w:rsidR="005B7746">
        <w:rPr>
          <w:rFonts w:ascii="Arial" w:hAnsi="Arial" w:cs="Arial"/>
          <w:i/>
          <w:sz w:val="24"/>
          <w:szCs w:val="18"/>
        </w:rPr>
        <w:t>las fotos</w:t>
      </w:r>
      <w:r w:rsidR="002842E4">
        <w:rPr>
          <w:rFonts w:ascii="Arial" w:hAnsi="Arial" w:cs="Arial"/>
          <w:i/>
          <w:sz w:val="24"/>
          <w:szCs w:val="18"/>
        </w:rPr>
        <w:t xml:space="preserve"> infracciones son por exceso </w:t>
      </w:r>
      <w:r w:rsidR="00BA770E">
        <w:rPr>
          <w:rFonts w:ascii="Arial" w:hAnsi="Arial" w:cs="Arial"/>
          <w:i/>
          <w:sz w:val="24"/>
          <w:szCs w:val="18"/>
        </w:rPr>
        <w:t>de velocidad, c</w:t>
      </w:r>
      <w:r w:rsidR="00AD04A2">
        <w:rPr>
          <w:rFonts w:ascii="Arial" w:hAnsi="Arial" w:cs="Arial"/>
          <w:i/>
          <w:sz w:val="24"/>
          <w:szCs w:val="18"/>
        </w:rPr>
        <w:t xml:space="preserve">on hacienda municipal </w:t>
      </w:r>
      <w:r w:rsidR="000D174B">
        <w:rPr>
          <w:rFonts w:ascii="Arial" w:hAnsi="Arial" w:cs="Arial"/>
          <w:i/>
          <w:sz w:val="24"/>
          <w:szCs w:val="18"/>
        </w:rPr>
        <w:t xml:space="preserve">no </w:t>
      </w:r>
      <w:r w:rsidR="00AD04A2">
        <w:rPr>
          <w:rFonts w:ascii="Arial" w:hAnsi="Arial" w:cs="Arial"/>
          <w:i/>
          <w:sz w:val="24"/>
          <w:szCs w:val="18"/>
        </w:rPr>
        <w:t>podemos pagar multas porque</w:t>
      </w:r>
      <w:r w:rsidR="00F66841">
        <w:rPr>
          <w:rFonts w:ascii="Arial" w:hAnsi="Arial" w:cs="Arial"/>
          <w:i/>
          <w:sz w:val="24"/>
          <w:szCs w:val="18"/>
        </w:rPr>
        <w:t xml:space="preserve"> se considera un daño al erario, aquí lo conveniente es ver si se aprueba, la circunstancia queda sin efecto, lo que se quiere es que se autorice </w:t>
      </w:r>
      <w:r w:rsidR="00F47E9A">
        <w:rPr>
          <w:rFonts w:ascii="Arial" w:hAnsi="Arial" w:cs="Arial"/>
          <w:i/>
          <w:sz w:val="24"/>
          <w:szCs w:val="18"/>
        </w:rPr>
        <w:t>e</w:t>
      </w:r>
      <w:r w:rsidR="00F66841">
        <w:rPr>
          <w:rFonts w:ascii="Arial" w:hAnsi="Arial" w:cs="Arial"/>
          <w:i/>
          <w:sz w:val="24"/>
          <w:szCs w:val="18"/>
        </w:rPr>
        <w:t xml:space="preserve">l pago de las multas </w:t>
      </w:r>
      <w:r w:rsidR="00F47E9A">
        <w:rPr>
          <w:rFonts w:ascii="Arial" w:hAnsi="Arial" w:cs="Arial"/>
          <w:i/>
          <w:sz w:val="24"/>
          <w:szCs w:val="18"/>
        </w:rPr>
        <w:t>c</w:t>
      </w:r>
      <w:r w:rsidR="00B66151">
        <w:rPr>
          <w:rFonts w:ascii="Arial" w:hAnsi="Arial" w:cs="Arial"/>
          <w:i/>
          <w:sz w:val="24"/>
          <w:szCs w:val="18"/>
        </w:rPr>
        <w:t xml:space="preserve">on las órdenes correspondientes, el reglamento también </w:t>
      </w:r>
      <w:r w:rsidR="00B66151">
        <w:rPr>
          <w:rFonts w:ascii="Arial" w:hAnsi="Arial" w:cs="Arial"/>
          <w:i/>
          <w:sz w:val="24"/>
          <w:szCs w:val="18"/>
        </w:rPr>
        <w:lastRenderedPageBreak/>
        <w:t>habla de un procedimiento hacia áre</w:t>
      </w:r>
      <w:r w:rsidR="00BA770E">
        <w:rPr>
          <w:rFonts w:ascii="Arial" w:hAnsi="Arial" w:cs="Arial"/>
          <w:i/>
          <w:sz w:val="24"/>
          <w:szCs w:val="18"/>
        </w:rPr>
        <w:t xml:space="preserve">as jurídicas que ya se realizó , continuar con los procedimientos de cobro no es tan sencillo porque hacer descuento a un trabajador no se puede hacer directamente a menos se autorice que es lo que pasa con los nuevos resguardos </w:t>
      </w:r>
      <w:r w:rsidR="000D174B">
        <w:rPr>
          <w:rFonts w:ascii="Arial" w:hAnsi="Arial" w:cs="Arial"/>
          <w:i/>
          <w:sz w:val="24"/>
          <w:szCs w:val="18"/>
        </w:rPr>
        <w:t>que se autorizan por reglamento</w:t>
      </w:r>
      <w:r w:rsidR="00BA770E">
        <w:rPr>
          <w:rFonts w:ascii="Arial" w:hAnsi="Arial" w:cs="Arial"/>
          <w:i/>
          <w:sz w:val="24"/>
          <w:szCs w:val="18"/>
        </w:rPr>
        <w:t xml:space="preserve"> y se firman por los resguardantes para en caso de que tengan multas y no las paguen, primero se les hace de manera cordial y luego podemos intervenir nosotros”</w:t>
      </w:r>
    </w:p>
    <w:p w:rsidR="00BA770E" w:rsidRDefault="00BA770E" w:rsidP="00075CE4">
      <w:pPr>
        <w:jc w:val="both"/>
        <w:rPr>
          <w:rFonts w:ascii="Arial" w:hAnsi="Arial" w:cs="Arial"/>
          <w:i/>
          <w:sz w:val="24"/>
          <w:szCs w:val="18"/>
        </w:rPr>
      </w:pPr>
      <w:r>
        <w:rPr>
          <w:rFonts w:ascii="Arial" w:hAnsi="Arial" w:cs="Arial"/>
          <w:b/>
          <w:sz w:val="24"/>
          <w:szCs w:val="18"/>
        </w:rPr>
        <w:t xml:space="preserve">C. JORGE DE JESÚS JUÁREZ PARRA: </w:t>
      </w:r>
      <w:r>
        <w:rPr>
          <w:rFonts w:ascii="Arial" w:hAnsi="Arial" w:cs="Arial"/>
          <w:i/>
          <w:sz w:val="24"/>
          <w:szCs w:val="18"/>
        </w:rPr>
        <w:t>“Tenemos un vehículo que está echán</w:t>
      </w:r>
      <w:r w:rsidR="008C65A5">
        <w:rPr>
          <w:rFonts w:ascii="Arial" w:hAnsi="Arial" w:cs="Arial"/>
          <w:i/>
          <w:sz w:val="24"/>
          <w:szCs w:val="18"/>
        </w:rPr>
        <w:t xml:space="preserve">dose a perder que no funciona comprando una placa, solicitar </w:t>
      </w:r>
      <w:r w:rsidR="000310E2">
        <w:rPr>
          <w:rFonts w:ascii="Arial" w:hAnsi="Arial" w:cs="Arial"/>
          <w:i/>
          <w:sz w:val="24"/>
          <w:szCs w:val="18"/>
        </w:rPr>
        <w:t>el pleno</w:t>
      </w:r>
      <w:r w:rsidR="008C65A5">
        <w:rPr>
          <w:rFonts w:ascii="Arial" w:hAnsi="Arial" w:cs="Arial"/>
          <w:i/>
          <w:sz w:val="24"/>
          <w:szCs w:val="18"/>
        </w:rPr>
        <w:t xml:space="preserve"> que</w:t>
      </w:r>
      <w:r w:rsidR="000D174B">
        <w:rPr>
          <w:rFonts w:ascii="Arial" w:hAnsi="Arial" w:cs="Arial"/>
          <w:i/>
          <w:sz w:val="24"/>
          <w:szCs w:val="18"/>
        </w:rPr>
        <w:t xml:space="preserve"> se</w:t>
      </w:r>
      <w:r w:rsidR="008C65A5">
        <w:rPr>
          <w:rFonts w:ascii="Arial" w:hAnsi="Arial" w:cs="Arial"/>
          <w:i/>
          <w:sz w:val="24"/>
          <w:szCs w:val="18"/>
        </w:rPr>
        <w:t xml:space="preserve"> presente un juicio de nulidad</w:t>
      </w:r>
      <w:r w:rsidR="000310E2">
        <w:rPr>
          <w:rFonts w:ascii="Arial" w:hAnsi="Arial" w:cs="Arial"/>
          <w:i/>
          <w:sz w:val="24"/>
          <w:szCs w:val="18"/>
        </w:rPr>
        <w:t xml:space="preserve"> en contra de las infracciones”</w:t>
      </w:r>
      <w:r w:rsidR="000D174B">
        <w:rPr>
          <w:rFonts w:ascii="Arial" w:hAnsi="Arial" w:cs="Arial"/>
          <w:i/>
          <w:sz w:val="24"/>
          <w:szCs w:val="18"/>
        </w:rPr>
        <w:t>.</w:t>
      </w:r>
    </w:p>
    <w:p w:rsidR="000310E2" w:rsidRDefault="000310E2" w:rsidP="00075CE4">
      <w:pPr>
        <w:jc w:val="both"/>
        <w:rPr>
          <w:rFonts w:ascii="Arial" w:hAnsi="Arial" w:cs="Arial"/>
          <w:i/>
          <w:sz w:val="24"/>
          <w:szCs w:val="18"/>
        </w:rPr>
      </w:pPr>
      <w:r>
        <w:rPr>
          <w:rFonts w:ascii="Arial" w:hAnsi="Arial" w:cs="Arial"/>
          <w:b/>
          <w:sz w:val="24"/>
          <w:szCs w:val="18"/>
        </w:rPr>
        <w:t xml:space="preserve">C. MAGALY CASILLAS CONTRERAS: </w:t>
      </w:r>
      <w:r>
        <w:rPr>
          <w:rFonts w:ascii="Arial" w:hAnsi="Arial" w:cs="Arial"/>
          <w:i/>
          <w:sz w:val="24"/>
          <w:szCs w:val="18"/>
        </w:rPr>
        <w:t xml:space="preserve">“Mientras </w:t>
      </w:r>
      <w:r w:rsidR="000D174B">
        <w:rPr>
          <w:rFonts w:ascii="Arial" w:hAnsi="Arial" w:cs="Arial"/>
          <w:i/>
          <w:sz w:val="24"/>
          <w:szCs w:val="18"/>
        </w:rPr>
        <w:t>l</w:t>
      </w:r>
      <w:r>
        <w:rPr>
          <w:rFonts w:ascii="Arial" w:hAnsi="Arial" w:cs="Arial"/>
          <w:i/>
          <w:sz w:val="24"/>
          <w:szCs w:val="18"/>
        </w:rPr>
        <w:t xml:space="preserve">a multa siga vigente no van a poder </w:t>
      </w:r>
      <w:r w:rsidR="008D5A3E">
        <w:rPr>
          <w:rFonts w:ascii="Arial" w:hAnsi="Arial" w:cs="Arial"/>
          <w:i/>
          <w:sz w:val="24"/>
          <w:szCs w:val="18"/>
        </w:rPr>
        <w:t>resol</w:t>
      </w:r>
      <w:r w:rsidR="00801A85">
        <w:rPr>
          <w:rFonts w:ascii="Arial" w:hAnsi="Arial" w:cs="Arial"/>
          <w:i/>
          <w:sz w:val="24"/>
          <w:szCs w:val="18"/>
        </w:rPr>
        <w:t>ver el tema del uso del vehículo”</w:t>
      </w:r>
      <w:r w:rsidR="000D174B">
        <w:rPr>
          <w:rFonts w:ascii="Arial" w:hAnsi="Arial" w:cs="Arial"/>
          <w:i/>
          <w:sz w:val="24"/>
          <w:szCs w:val="18"/>
        </w:rPr>
        <w:t>.</w:t>
      </w:r>
    </w:p>
    <w:p w:rsidR="00801A85" w:rsidRDefault="00801A85" w:rsidP="00075CE4">
      <w:pPr>
        <w:jc w:val="both"/>
        <w:rPr>
          <w:rFonts w:ascii="Arial" w:hAnsi="Arial" w:cs="Arial"/>
          <w:i/>
          <w:sz w:val="24"/>
          <w:szCs w:val="18"/>
        </w:rPr>
      </w:pPr>
      <w:r>
        <w:rPr>
          <w:rFonts w:ascii="Arial" w:hAnsi="Arial" w:cs="Arial"/>
          <w:b/>
          <w:sz w:val="24"/>
          <w:szCs w:val="18"/>
        </w:rPr>
        <w:t xml:space="preserve">C. GABRIELA PATIÑO ARREOLA: </w:t>
      </w:r>
      <w:r w:rsidR="00137EB6">
        <w:rPr>
          <w:rFonts w:ascii="Arial" w:hAnsi="Arial" w:cs="Arial"/>
          <w:i/>
          <w:sz w:val="24"/>
          <w:szCs w:val="18"/>
        </w:rPr>
        <w:t>“Este</w:t>
      </w:r>
      <w:r w:rsidR="000D174B">
        <w:rPr>
          <w:rFonts w:ascii="Arial" w:hAnsi="Arial" w:cs="Arial"/>
          <w:i/>
          <w:sz w:val="24"/>
          <w:szCs w:val="18"/>
        </w:rPr>
        <w:t xml:space="preserve"> vehículo que es propiedad del G</w:t>
      </w:r>
      <w:r w:rsidR="00137EB6">
        <w:rPr>
          <w:rFonts w:ascii="Arial" w:hAnsi="Arial" w:cs="Arial"/>
          <w:i/>
          <w:sz w:val="24"/>
          <w:szCs w:val="18"/>
        </w:rPr>
        <w:t xml:space="preserve">obierno del Estado, tiene placas de particular, se lo trajeron de Chapala, venía con placas particulares no del </w:t>
      </w:r>
      <w:r w:rsidR="000D174B">
        <w:rPr>
          <w:rFonts w:ascii="Arial" w:hAnsi="Arial" w:cs="Arial"/>
          <w:i/>
          <w:sz w:val="24"/>
          <w:szCs w:val="18"/>
        </w:rPr>
        <w:t>G</w:t>
      </w:r>
      <w:r w:rsidR="00137EB6">
        <w:rPr>
          <w:rFonts w:ascii="Arial" w:hAnsi="Arial" w:cs="Arial"/>
          <w:i/>
          <w:sz w:val="24"/>
          <w:szCs w:val="18"/>
        </w:rPr>
        <w:t xml:space="preserve">obierno del Estado, cuando presenté la denuncia ante la </w:t>
      </w:r>
      <w:r w:rsidR="000D174B">
        <w:rPr>
          <w:rFonts w:ascii="Arial" w:hAnsi="Arial" w:cs="Arial"/>
          <w:i/>
          <w:sz w:val="24"/>
          <w:szCs w:val="18"/>
        </w:rPr>
        <w:t>S</w:t>
      </w:r>
      <w:r w:rsidR="00137EB6">
        <w:rPr>
          <w:rFonts w:ascii="Arial" w:hAnsi="Arial" w:cs="Arial"/>
          <w:i/>
          <w:sz w:val="24"/>
          <w:szCs w:val="18"/>
        </w:rPr>
        <w:t>ecret</w:t>
      </w:r>
      <w:r w:rsidR="000D174B">
        <w:rPr>
          <w:rFonts w:ascii="Arial" w:hAnsi="Arial" w:cs="Arial"/>
          <w:i/>
          <w:sz w:val="24"/>
          <w:szCs w:val="18"/>
        </w:rPr>
        <w:t>aría de A</w:t>
      </w:r>
      <w:r w:rsidR="00995E52">
        <w:rPr>
          <w:rFonts w:ascii="Arial" w:hAnsi="Arial" w:cs="Arial"/>
          <w:i/>
          <w:sz w:val="24"/>
          <w:szCs w:val="18"/>
        </w:rPr>
        <w:t>dministración, no tenía adeudos, entonces me</w:t>
      </w:r>
      <w:r w:rsidR="00721B93">
        <w:rPr>
          <w:rFonts w:ascii="Arial" w:hAnsi="Arial" w:cs="Arial"/>
          <w:i/>
          <w:sz w:val="24"/>
          <w:szCs w:val="18"/>
        </w:rPr>
        <w:t xml:space="preserve"> dicen que no se puede hacer porque las placas que traía el vehículo son particulares, no es tan sencillo decir que vamos a pagar todo esto y luego emplacar porque las placas no son del </w:t>
      </w:r>
      <w:r w:rsidR="000D174B">
        <w:rPr>
          <w:rFonts w:ascii="Arial" w:hAnsi="Arial" w:cs="Arial"/>
          <w:i/>
          <w:sz w:val="24"/>
          <w:szCs w:val="18"/>
        </w:rPr>
        <w:t>G</w:t>
      </w:r>
      <w:r w:rsidR="00721B93">
        <w:rPr>
          <w:rFonts w:ascii="Arial" w:hAnsi="Arial" w:cs="Arial"/>
          <w:i/>
          <w:sz w:val="24"/>
          <w:szCs w:val="18"/>
        </w:rPr>
        <w:t xml:space="preserve">obierno del </w:t>
      </w:r>
      <w:r w:rsidR="000D174B">
        <w:rPr>
          <w:rFonts w:ascii="Arial" w:hAnsi="Arial" w:cs="Arial"/>
          <w:i/>
          <w:sz w:val="24"/>
          <w:szCs w:val="18"/>
        </w:rPr>
        <w:t>E</w:t>
      </w:r>
      <w:r w:rsidR="00721B93">
        <w:rPr>
          <w:rFonts w:ascii="Arial" w:hAnsi="Arial" w:cs="Arial"/>
          <w:i/>
          <w:sz w:val="24"/>
          <w:szCs w:val="18"/>
        </w:rPr>
        <w:t xml:space="preserve">stado, hay que ir a </w:t>
      </w:r>
      <w:r w:rsidR="000D174B">
        <w:rPr>
          <w:rFonts w:ascii="Arial" w:hAnsi="Arial" w:cs="Arial"/>
          <w:i/>
          <w:sz w:val="24"/>
          <w:szCs w:val="18"/>
        </w:rPr>
        <w:t>S</w:t>
      </w:r>
      <w:r w:rsidR="00721B93">
        <w:rPr>
          <w:rFonts w:ascii="Arial" w:hAnsi="Arial" w:cs="Arial"/>
          <w:i/>
          <w:sz w:val="24"/>
          <w:szCs w:val="18"/>
        </w:rPr>
        <w:t xml:space="preserve">ecretaría de </w:t>
      </w:r>
      <w:r w:rsidR="000D174B">
        <w:rPr>
          <w:rFonts w:ascii="Arial" w:hAnsi="Arial" w:cs="Arial"/>
          <w:i/>
          <w:sz w:val="24"/>
          <w:szCs w:val="18"/>
        </w:rPr>
        <w:t>A</w:t>
      </w:r>
      <w:r w:rsidR="00721B93">
        <w:rPr>
          <w:rFonts w:ascii="Arial" w:hAnsi="Arial" w:cs="Arial"/>
          <w:i/>
          <w:sz w:val="24"/>
          <w:szCs w:val="18"/>
        </w:rPr>
        <w:t xml:space="preserve">dministración para que puedan darlas de baja porque nosotros no podemos, ni este vehículo va a quedar a nombre del municipio porque </w:t>
      </w:r>
      <w:r w:rsidR="00D65A43">
        <w:rPr>
          <w:rFonts w:ascii="Arial" w:hAnsi="Arial" w:cs="Arial"/>
          <w:i/>
          <w:sz w:val="24"/>
          <w:szCs w:val="18"/>
        </w:rPr>
        <w:t>está en comodato y siempre lo va a estar</w:t>
      </w:r>
      <w:r w:rsidR="000D174B">
        <w:rPr>
          <w:rFonts w:ascii="Arial" w:hAnsi="Arial" w:cs="Arial"/>
          <w:i/>
          <w:sz w:val="24"/>
          <w:szCs w:val="18"/>
        </w:rPr>
        <w:t>,</w:t>
      </w:r>
      <w:r w:rsidR="00D65A43">
        <w:rPr>
          <w:rFonts w:ascii="Arial" w:hAnsi="Arial" w:cs="Arial"/>
          <w:i/>
          <w:sz w:val="24"/>
          <w:szCs w:val="18"/>
        </w:rPr>
        <w:t xml:space="preserve"> por lo que</w:t>
      </w:r>
      <w:r w:rsidR="000D174B">
        <w:rPr>
          <w:rFonts w:ascii="Arial" w:hAnsi="Arial" w:cs="Arial"/>
          <w:i/>
          <w:sz w:val="24"/>
          <w:szCs w:val="18"/>
        </w:rPr>
        <w:t>,</w:t>
      </w:r>
      <w:r w:rsidR="00D65A43">
        <w:rPr>
          <w:rFonts w:ascii="Arial" w:hAnsi="Arial" w:cs="Arial"/>
          <w:i/>
          <w:sz w:val="24"/>
          <w:szCs w:val="18"/>
        </w:rPr>
        <w:t xml:space="preserve"> nunca va a ser propiedad del municipio ni lo vamos a poder emplacar con placas del municipio porque son del </w:t>
      </w:r>
      <w:r w:rsidR="000D174B">
        <w:rPr>
          <w:rFonts w:ascii="Arial" w:hAnsi="Arial" w:cs="Arial"/>
          <w:i/>
          <w:sz w:val="24"/>
          <w:szCs w:val="18"/>
        </w:rPr>
        <w:t>G</w:t>
      </w:r>
      <w:r w:rsidR="00D65A43">
        <w:rPr>
          <w:rFonts w:ascii="Arial" w:hAnsi="Arial" w:cs="Arial"/>
          <w:i/>
          <w:sz w:val="24"/>
          <w:szCs w:val="18"/>
        </w:rPr>
        <w:t xml:space="preserve">obierno del </w:t>
      </w:r>
      <w:r w:rsidR="000D174B">
        <w:rPr>
          <w:rFonts w:ascii="Arial" w:hAnsi="Arial" w:cs="Arial"/>
          <w:i/>
          <w:sz w:val="24"/>
          <w:szCs w:val="18"/>
        </w:rPr>
        <w:t>E</w:t>
      </w:r>
      <w:r w:rsidR="00D65A43">
        <w:rPr>
          <w:rFonts w:ascii="Arial" w:hAnsi="Arial" w:cs="Arial"/>
          <w:i/>
          <w:sz w:val="24"/>
          <w:szCs w:val="18"/>
        </w:rPr>
        <w:t xml:space="preserve">stado, se tiene que ir a </w:t>
      </w:r>
      <w:r w:rsidR="000D174B">
        <w:rPr>
          <w:rFonts w:ascii="Arial" w:hAnsi="Arial" w:cs="Arial"/>
          <w:i/>
          <w:sz w:val="24"/>
          <w:szCs w:val="18"/>
        </w:rPr>
        <w:t>S</w:t>
      </w:r>
      <w:r w:rsidR="00D65A43">
        <w:rPr>
          <w:rFonts w:ascii="Arial" w:hAnsi="Arial" w:cs="Arial"/>
          <w:i/>
          <w:sz w:val="24"/>
          <w:szCs w:val="18"/>
        </w:rPr>
        <w:t xml:space="preserve">ecretaría de </w:t>
      </w:r>
      <w:r w:rsidR="000D174B">
        <w:rPr>
          <w:rFonts w:ascii="Arial" w:hAnsi="Arial" w:cs="Arial"/>
          <w:i/>
          <w:sz w:val="24"/>
          <w:szCs w:val="18"/>
        </w:rPr>
        <w:t>A</w:t>
      </w:r>
      <w:r w:rsidR="00D65A43">
        <w:rPr>
          <w:rFonts w:ascii="Arial" w:hAnsi="Arial" w:cs="Arial"/>
          <w:i/>
          <w:sz w:val="24"/>
          <w:szCs w:val="18"/>
        </w:rPr>
        <w:t>dministración y resolver este asunto, porque no podemos pagar las placas en cualquier recaudadora”</w:t>
      </w:r>
    </w:p>
    <w:p w:rsidR="00D65A43" w:rsidRDefault="00D65A43" w:rsidP="00075CE4">
      <w:pPr>
        <w:jc w:val="both"/>
        <w:rPr>
          <w:rFonts w:ascii="Arial" w:hAnsi="Arial" w:cs="Arial"/>
          <w:i/>
          <w:sz w:val="24"/>
          <w:szCs w:val="18"/>
        </w:rPr>
      </w:pPr>
      <w:r>
        <w:rPr>
          <w:rFonts w:ascii="Arial" w:hAnsi="Arial" w:cs="Arial"/>
          <w:b/>
          <w:sz w:val="24"/>
          <w:szCs w:val="18"/>
        </w:rPr>
        <w:t xml:space="preserve">C. ANA MARÍA DEL TORO TORRES: </w:t>
      </w:r>
      <w:r>
        <w:rPr>
          <w:rFonts w:ascii="Arial" w:hAnsi="Arial" w:cs="Arial"/>
          <w:i/>
          <w:sz w:val="24"/>
          <w:szCs w:val="18"/>
        </w:rPr>
        <w:t xml:space="preserve">“Insistiendo en que aun cuando vayamos a </w:t>
      </w:r>
      <w:r w:rsidR="000D174B">
        <w:rPr>
          <w:rFonts w:ascii="Arial" w:hAnsi="Arial" w:cs="Arial"/>
          <w:i/>
          <w:sz w:val="24"/>
          <w:szCs w:val="18"/>
        </w:rPr>
        <w:t>S</w:t>
      </w:r>
      <w:r>
        <w:rPr>
          <w:rFonts w:ascii="Arial" w:hAnsi="Arial" w:cs="Arial"/>
          <w:i/>
          <w:sz w:val="24"/>
          <w:szCs w:val="18"/>
        </w:rPr>
        <w:t xml:space="preserve">ecretaría de </w:t>
      </w:r>
      <w:r w:rsidR="000D174B">
        <w:rPr>
          <w:rFonts w:ascii="Arial" w:hAnsi="Arial" w:cs="Arial"/>
          <w:i/>
          <w:sz w:val="24"/>
          <w:szCs w:val="18"/>
        </w:rPr>
        <w:t>A</w:t>
      </w:r>
      <w:r>
        <w:rPr>
          <w:rFonts w:ascii="Arial" w:hAnsi="Arial" w:cs="Arial"/>
          <w:i/>
          <w:sz w:val="24"/>
          <w:szCs w:val="18"/>
        </w:rPr>
        <w:t>dministración, al momento de solicitar el cambio de placa, se va a requerir que esté libre de multas”</w:t>
      </w:r>
    </w:p>
    <w:p w:rsidR="00D65A43" w:rsidRDefault="000A3789" w:rsidP="00075CE4">
      <w:pPr>
        <w:jc w:val="both"/>
        <w:rPr>
          <w:rFonts w:ascii="Arial" w:hAnsi="Arial" w:cs="Arial"/>
          <w:i/>
          <w:sz w:val="24"/>
          <w:szCs w:val="18"/>
        </w:rPr>
      </w:pPr>
      <w:r>
        <w:rPr>
          <w:rFonts w:ascii="Arial" w:hAnsi="Arial" w:cs="Arial"/>
          <w:b/>
          <w:sz w:val="24"/>
          <w:szCs w:val="18"/>
        </w:rPr>
        <w:t xml:space="preserve">C. MAGALY CASILLAS CONTRERAS: </w:t>
      </w:r>
      <w:r>
        <w:rPr>
          <w:rFonts w:ascii="Arial" w:hAnsi="Arial" w:cs="Arial"/>
          <w:i/>
          <w:sz w:val="24"/>
          <w:szCs w:val="18"/>
        </w:rPr>
        <w:t xml:space="preserve">“Nada más es </w:t>
      </w:r>
      <w:r w:rsidR="000A6C38">
        <w:rPr>
          <w:rFonts w:ascii="Arial" w:hAnsi="Arial" w:cs="Arial"/>
          <w:i/>
          <w:sz w:val="24"/>
          <w:szCs w:val="18"/>
        </w:rPr>
        <w:t>el costo-beneficio de estar yendo a Guadalajara porque allá está el Tribunal de Justicia</w:t>
      </w:r>
      <w:r w:rsidR="00333C2B">
        <w:rPr>
          <w:rFonts w:ascii="Arial" w:hAnsi="Arial" w:cs="Arial"/>
          <w:i/>
          <w:sz w:val="24"/>
          <w:szCs w:val="18"/>
        </w:rPr>
        <w:t>,</w:t>
      </w:r>
      <w:r w:rsidR="000A6C38">
        <w:rPr>
          <w:rFonts w:ascii="Arial" w:hAnsi="Arial" w:cs="Arial"/>
          <w:i/>
          <w:sz w:val="24"/>
          <w:szCs w:val="18"/>
        </w:rPr>
        <w:t xml:space="preserve"> </w:t>
      </w:r>
      <w:r w:rsidR="00333C2B">
        <w:rPr>
          <w:rFonts w:ascii="Arial" w:hAnsi="Arial" w:cs="Arial"/>
          <w:i/>
          <w:sz w:val="24"/>
          <w:szCs w:val="18"/>
        </w:rPr>
        <w:t>pero podría hacerse”</w:t>
      </w:r>
    </w:p>
    <w:p w:rsidR="00333C2B" w:rsidRDefault="00333C2B" w:rsidP="00075CE4">
      <w:pPr>
        <w:jc w:val="both"/>
        <w:rPr>
          <w:rFonts w:ascii="Arial" w:hAnsi="Arial" w:cs="Arial"/>
          <w:i/>
          <w:sz w:val="24"/>
          <w:szCs w:val="18"/>
        </w:rPr>
      </w:pPr>
      <w:r>
        <w:rPr>
          <w:rFonts w:ascii="Arial" w:hAnsi="Arial" w:cs="Arial"/>
          <w:b/>
          <w:sz w:val="24"/>
          <w:szCs w:val="18"/>
        </w:rPr>
        <w:t xml:space="preserve">C. ANA MARÍA DEL TORO TORRES: </w:t>
      </w:r>
      <w:r>
        <w:rPr>
          <w:rFonts w:ascii="Arial" w:hAnsi="Arial" w:cs="Arial"/>
          <w:i/>
          <w:sz w:val="24"/>
          <w:szCs w:val="18"/>
        </w:rPr>
        <w:t xml:space="preserve">“Si queremos pagarlo ya no va a ser posible </w:t>
      </w:r>
      <w:r w:rsidR="00277175">
        <w:rPr>
          <w:rFonts w:ascii="Arial" w:hAnsi="Arial" w:cs="Arial"/>
          <w:i/>
          <w:sz w:val="24"/>
          <w:szCs w:val="18"/>
        </w:rPr>
        <w:t>hacerlo,</w:t>
      </w:r>
      <w:r>
        <w:rPr>
          <w:rFonts w:ascii="Arial" w:hAnsi="Arial" w:cs="Arial"/>
          <w:i/>
          <w:sz w:val="24"/>
          <w:szCs w:val="18"/>
        </w:rPr>
        <w:t xml:space="preserve"> </w:t>
      </w:r>
      <w:r w:rsidR="00277175">
        <w:rPr>
          <w:rFonts w:ascii="Arial" w:hAnsi="Arial" w:cs="Arial"/>
          <w:i/>
          <w:sz w:val="24"/>
          <w:szCs w:val="18"/>
        </w:rPr>
        <w:t>pero si se decide impugnarlas, la decisión sería en todo caso pagar”</w:t>
      </w:r>
    </w:p>
    <w:p w:rsidR="00277175" w:rsidRDefault="00277175" w:rsidP="00075CE4">
      <w:pPr>
        <w:jc w:val="both"/>
        <w:rPr>
          <w:rFonts w:ascii="Arial" w:hAnsi="Arial" w:cs="Arial"/>
          <w:i/>
          <w:sz w:val="24"/>
          <w:szCs w:val="18"/>
        </w:rPr>
      </w:pPr>
      <w:r>
        <w:rPr>
          <w:rFonts w:ascii="Arial" w:hAnsi="Arial" w:cs="Arial"/>
          <w:b/>
          <w:sz w:val="24"/>
          <w:szCs w:val="18"/>
        </w:rPr>
        <w:t xml:space="preserve">C. </w:t>
      </w:r>
      <w:r w:rsidR="00A652F7">
        <w:rPr>
          <w:rFonts w:ascii="Arial" w:hAnsi="Arial" w:cs="Arial"/>
          <w:b/>
          <w:sz w:val="24"/>
          <w:szCs w:val="18"/>
        </w:rPr>
        <w:t>MAGALY CASILLAS CONTRERAS</w:t>
      </w:r>
      <w:r>
        <w:rPr>
          <w:rFonts w:ascii="Arial" w:hAnsi="Arial" w:cs="Arial"/>
          <w:b/>
          <w:sz w:val="24"/>
          <w:szCs w:val="18"/>
        </w:rPr>
        <w:t xml:space="preserve">: </w:t>
      </w:r>
      <w:r>
        <w:rPr>
          <w:rFonts w:ascii="Arial" w:hAnsi="Arial" w:cs="Arial"/>
          <w:i/>
          <w:sz w:val="24"/>
          <w:szCs w:val="18"/>
        </w:rPr>
        <w:t xml:space="preserve">“Pudiera quedar en el punto de acuerdo que </w:t>
      </w:r>
      <w:r w:rsidR="00BE33B1">
        <w:rPr>
          <w:rFonts w:ascii="Arial" w:hAnsi="Arial" w:cs="Arial"/>
          <w:i/>
          <w:sz w:val="24"/>
          <w:szCs w:val="18"/>
        </w:rPr>
        <w:t xml:space="preserve">se turne al jurídico para ver la procedencia de poder interponer algún medio de defensa para anular la foto infracción y si en análisis jurídico se determine que </w:t>
      </w:r>
      <w:r w:rsidR="00A652F7">
        <w:rPr>
          <w:rFonts w:ascii="Arial" w:hAnsi="Arial" w:cs="Arial"/>
          <w:i/>
          <w:sz w:val="24"/>
          <w:szCs w:val="18"/>
        </w:rPr>
        <w:t>n</w:t>
      </w:r>
      <w:r w:rsidR="00BE33B1">
        <w:rPr>
          <w:rFonts w:ascii="Arial" w:hAnsi="Arial" w:cs="Arial"/>
          <w:i/>
          <w:sz w:val="24"/>
          <w:szCs w:val="18"/>
        </w:rPr>
        <w:t>o hay elementos para recurrirla, que se proceda al pago”</w:t>
      </w:r>
      <w:r w:rsidR="000D174B">
        <w:rPr>
          <w:rFonts w:ascii="Arial" w:hAnsi="Arial" w:cs="Arial"/>
          <w:i/>
          <w:sz w:val="24"/>
          <w:szCs w:val="18"/>
        </w:rPr>
        <w:t>.</w:t>
      </w:r>
      <w:r w:rsidR="00BE33B1">
        <w:rPr>
          <w:rFonts w:ascii="Arial" w:hAnsi="Arial" w:cs="Arial"/>
          <w:i/>
          <w:sz w:val="24"/>
          <w:szCs w:val="18"/>
        </w:rPr>
        <w:t xml:space="preserve"> </w:t>
      </w:r>
    </w:p>
    <w:p w:rsidR="00A652F7" w:rsidRDefault="00A652F7" w:rsidP="00075CE4">
      <w:pPr>
        <w:jc w:val="both"/>
        <w:rPr>
          <w:rFonts w:ascii="Arial" w:hAnsi="Arial" w:cs="Arial"/>
          <w:i/>
          <w:sz w:val="24"/>
          <w:szCs w:val="18"/>
        </w:rPr>
      </w:pPr>
      <w:r>
        <w:rPr>
          <w:rFonts w:ascii="Arial" w:hAnsi="Arial" w:cs="Arial"/>
          <w:b/>
          <w:sz w:val="24"/>
          <w:szCs w:val="18"/>
        </w:rPr>
        <w:lastRenderedPageBreak/>
        <w:t xml:space="preserve">C. JORGE DE JESÚS JUÁREZ PARRA: </w:t>
      </w:r>
      <w:r>
        <w:rPr>
          <w:rFonts w:ascii="Arial" w:hAnsi="Arial" w:cs="Arial"/>
          <w:i/>
          <w:sz w:val="24"/>
          <w:szCs w:val="18"/>
        </w:rPr>
        <w:t>“Son $8</w:t>
      </w:r>
      <w:r w:rsidR="000D174B">
        <w:rPr>
          <w:rFonts w:ascii="Arial" w:hAnsi="Arial" w:cs="Arial"/>
          <w:i/>
          <w:sz w:val="24"/>
          <w:szCs w:val="18"/>
        </w:rPr>
        <w:t>,000.00</w:t>
      </w:r>
      <w:r>
        <w:rPr>
          <w:rFonts w:ascii="Arial" w:hAnsi="Arial" w:cs="Arial"/>
          <w:i/>
          <w:sz w:val="24"/>
          <w:szCs w:val="18"/>
        </w:rPr>
        <w:t xml:space="preserve"> para ahorrar tiempo, si hay un daño al erario no tiene por qué pagarlo el ayuntamiento, pero creo que perdemos más teniendo la camioneta guardada”</w:t>
      </w:r>
    </w:p>
    <w:p w:rsidR="00A652F7" w:rsidRDefault="00A652F7" w:rsidP="00075CE4">
      <w:pPr>
        <w:jc w:val="both"/>
        <w:rPr>
          <w:rFonts w:ascii="Arial" w:hAnsi="Arial" w:cs="Arial"/>
          <w:i/>
          <w:sz w:val="24"/>
          <w:szCs w:val="18"/>
        </w:rPr>
      </w:pPr>
      <w:r>
        <w:rPr>
          <w:rFonts w:ascii="Arial" w:hAnsi="Arial" w:cs="Arial"/>
          <w:b/>
          <w:sz w:val="24"/>
          <w:szCs w:val="18"/>
        </w:rPr>
        <w:t xml:space="preserve">C. LAURA ELENA MARTÍNEZ RUVALCABA: </w:t>
      </w:r>
      <w:r>
        <w:rPr>
          <w:rFonts w:ascii="Arial" w:hAnsi="Arial" w:cs="Arial"/>
          <w:i/>
          <w:sz w:val="24"/>
          <w:szCs w:val="18"/>
        </w:rPr>
        <w:t>“Coincide que cualquier camino que se siga el paso uno es pagar”</w:t>
      </w:r>
    </w:p>
    <w:p w:rsidR="00A652F7" w:rsidRDefault="00A652F7" w:rsidP="00075CE4">
      <w:pPr>
        <w:jc w:val="both"/>
        <w:rPr>
          <w:rFonts w:ascii="Arial" w:hAnsi="Arial" w:cs="Arial"/>
          <w:i/>
          <w:sz w:val="24"/>
          <w:szCs w:val="18"/>
        </w:rPr>
      </w:pPr>
      <w:r>
        <w:rPr>
          <w:rFonts w:ascii="Arial" w:hAnsi="Arial" w:cs="Arial"/>
          <w:b/>
          <w:sz w:val="24"/>
          <w:szCs w:val="18"/>
        </w:rPr>
        <w:t xml:space="preserve">C. JORGE DE JESÚS JUÁREZ PARRA: </w:t>
      </w:r>
      <w:r>
        <w:rPr>
          <w:rFonts w:ascii="Arial" w:hAnsi="Arial" w:cs="Arial"/>
          <w:i/>
          <w:sz w:val="24"/>
          <w:szCs w:val="18"/>
        </w:rPr>
        <w:t>“La propuesta es pagar, pero me interesa determinar responsabilidades, pero quieres que mandemos a jurídico”</w:t>
      </w:r>
    </w:p>
    <w:p w:rsidR="00A652F7" w:rsidRDefault="00A652F7" w:rsidP="00075CE4">
      <w:pPr>
        <w:jc w:val="both"/>
        <w:rPr>
          <w:rFonts w:ascii="Arial" w:hAnsi="Arial" w:cs="Arial"/>
          <w:i/>
          <w:sz w:val="24"/>
          <w:szCs w:val="18"/>
        </w:rPr>
      </w:pPr>
      <w:r>
        <w:rPr>
          <w:rFonts w:ascii="Arial" w:hAnsi="Arial" w:cs="Arial"/>
          <w:b/>
          <w:sz w:val="24"/>
          <w:szCs w:val="18"/>
        </w:rPr>
        <w:t>C. JOSÉ GUIJARRO</w:t>
      </w:r>
      <w:r w:rsidR="000D174B">
        <w:rPr>
          <w:rFonts w:ascii="Arial" w:hAnsi="Arial" w:cs="Arial"/>
          <w:b/>
          <w:sz w:val="24"/>
          <w:szCs w:val="18"/>
        </w:rPr>
        <w:t xml:space="preserve"> FIGUEROA</w:t>
      </w:r>
      <w:r>
        <w:rPr>
          <w:rFonts w:ascii="Arial" w:hAnsi="Arial" w:cs="Arial"/>
          <w:b/>
          <w:sz w:val="24"/>
          <w:szCs w:val="18"/>
        </w:rPr>
        <w:t xml:space="preserve">: </w:t>
      </w:r>
      <w:r>
        <w:rPr>
          <w:rFonts w:ascii="Arial" w:hAnsi="Arial" w:cs="Arial"/>
          <w:i/>
          <w:sz w:val="24"/>
          <w:szCs w:val="18"/>
        </w:rPr>
        <w:t xml:space="preserve">“Lo primero es pagar para que el vehículo pueda circular </w:t>
      </w:r>
      <w:r w:rsidR="001A0F60">
        <w:rPr>
          <w:rFonts w:ascii="Arial" w:hAnsi="Arial" w:cs="Arial"/>
          <w:i/>
          <w:sz w:val="24"/>
          <w:szCs w:val="18"/>
        </w:rPr>
        <w:t>y se le de uso</w:t>
      </w:r>
      <w:r w:rsidR="00871E55">
        <w:rPr>
          <w:rFonts w:ascii="Arial" w:hAnsi="Arial" w:cs="Arial"/>
          <w:i/>
          <w:sz w:val="24"/>
          <w:szCs w:val="18"/>
        </w:rPr>
        <w:t>, que se analice la posibilidad jurídica de impugnar las resoluciones y de ser procedente se solicite la devolución de este pago, así como poner a nombre del municipio dicho vehículo”</w:t>
      </w:r>
      <w:r w:rsidR="000D174B">
        <w:rPr>
          <w:rFonts w:ascii="Arial" w:hAnsi="Arial" w:cs="Arial"/>
          <w:i/>
          <w:sz w:val="24"/>
          <w:szCs w:val="18"/>
        </w:rPr>
        <w:t>.</w:t>
      </w:r>
    </w:p>
    <w:p w:rsidR="00871E55" w:rsidRDefault="00130176" w:rsidP="00075CE4">
      <w:pPr>
        <w:jc w:val="both"/>
        <w:rPr>
          <w:rFonts w:ascii="Arial" w:hAnsi="Arial" w:cs="Arial"/>
          <w:i/>
          <w:sz w:val="24"/>
          <w:szCs w:val="18"/>
        </w:rPr>
      </w:pPr>
      <w:r>
        <w:rPr>
          <w:rFonts w:ascii="Arial" w:hAnsi="Arial" w:cs="Arial"/>
          <w:b/>
          <w:sz w:val="24"/>
          <w:szCs w:val="18"/>
        </w:rPr>
        <w:t xml:space="preserve">C. MAGALY CASILLAS CONTRERAS: </w:t>
      </w:r>
      <w:r>
        <w:rPr>
          <w:rFonts w:ascii="Arial" w:hAnsi="Arial" w:cs="Arial"/>
          <w:i/>
          <w:sz w:val="24"/>
          <w:szCs w:val="18"/>
        </w:rPr>
        <w:t>“Finalmente si prospera o no el juicio, recordemos que hay procedimientos para deslindar responsabilidades de servidores públicos</w:t>
      </w:r>
      <w:r w:rsidR="007C39C6">
        <w:rPr>
          <w:rFonts w:ascii="Arial" w:hAnsi="Arial" w:cs="Arial"/>
          <w:i/>
          <w:sz w:val="24"/>
          <w:szCs w:val="18"/>
        </w:rPr>
        <w:t>”</w:t>
      </w:r>
    </w:p>
    <w:p w:rsidR="007C39C6" w:rsidRDefault="00A2022C" w:rsidP="00075CE4">
      <w:pPr>
        <w:jc w:val="both"/>
        <w:rPr>
          <w:rFonts w:ascii="Arial" w:hAnsi="Arial" w:cs="Arial"/>
          <w:i/>
          <w:sz w:val="24"/>
          <w:szCs w:val="18"/>
        </w:rPr>
      </w:pPr>
      <w:r>
        <w:rPr>
          <w:rFonts w:ascii="Arial" w:hAnsi="Arial" w:cs="Arial"/>
          <w:b/>
          <w:sz w:val="24"/>
          <w:szCs w:val="18"/>
        </w:rPr>
        <w:t xml:space="preserve">C. ANA MARÍA DEL TORO TORRES: </w:t>
      </w:r>
      <w:r>
        <w:rPr>
          <w:rFonts w:ascii="Arial" w:hAnsi="Arial" w:cs="Arial"/>
          <w:i/>
          <w:sz w:val="24"/>
          <w:szCs w:val="18"/>
        </w:rPr>
        <w:t>“A mí me interesa más que el vehículo pueda moverse porque lo han estado requiriendo”</w:t>
      </w:r>
    </w:p>
    <w:p w:rsidR="00A2022C" w:rsidRPr="00182021" w:rsidRDefault="00182021" w:rsidP="00075CE4">
      <w:pPr>
        <w:jc w:val="both"/>
        <w:rPr>
          <w:rFonts w:ascii="Arial" w:hAnsi="Arial" w:cs="Arial"/>
          <w:i/>
          <w:sz w:val="24"/>
          <w:szCs w:val="18"/>
        </w:rPr>
      </w:pPr>
      <w:r>
        <w:rPr>
          <w:rFonts w:ascii="Arial" w:hAnsi="Arial" w:cs="Arial"/>
          <w:b/>
          <w:sz w:val="24"/>
          <w:szCs w:val="18"/>
        </w:rPr>
        <w:t xml:space="preserve">C. JORGE DE JESÚS JUÁREZ PARRA: </w:t>
      </w:r>
      <w:r>
        <w:rPr>
          <w:rFonts w:ascii="Arial" w:hAnsi="Arial" w:cs="Arial"/>
          <w:i/>
          <w:sz w:val="24"/>
          <w:szCs w:val="18"/>
        </w:rPr>
        <w:t>“</w:t>
      </w:r>
      <w:r w:rsidR="003808AD">
        <w:rPr>
          <w:rFonts w:ascii="Arial" w:hAnsi="Arial" w:cs="Arial"/>
          <w:i/>
          <w:sz w:val="24"/>
          <w:szCs w:val="18"/>
        </w:rPr>
        <w:t>Aquí la idea sería entonces proponer pagarla y al terminar, determinar mandar llamar para sus responsabilidades correspondientes, si es la idea, ¿regidora Laura?</w:t>
      </w:r>
    </w:p>
    <w:p w:rsidR="001A0F60" w:rsidRDefault="003808AD" w:rsidP="00075CE4">
      <w:pPr>
        <w:jc w:val="both"/>
        <w:rPr>
          <w:rFonts w:ascii="Arial" w:hAnsi="Arial" w:cs="Arial"/>
          <w:i/>
          <w:sz w:val="24"/>
          <w:szCs w:val="18"/>
        </w:rPr>
      </w:pPr>
      <w:r>
        <w:rPr>
          <w:rFonts w:ascii="Arial" w:hAnsi="Arial" w:cs="Arial"/>
          <w:b/>
          <w:sz w:val="24"/>
          <w:szCs w:val="18"/>
        </w:rPr>
        <w:t xml:space="preserve">C. MAGALY CASILLAS CONTRERAS: </w:t>
      </w:r>
      <w:r>
        <w:rPr>
          <w:rFonts w:ascii="Arial" w:hAnsi="Arial" w:cs="Arial"/>
          <w:i/>
          <w:sz w:val="24"/>
          <w:szCs w:val="18"/>
        </w:rPr>
        <w:t xml:space="preserve">“Con lo que nos confirman que ya está en jurídico </w:t>
      </w:r>
      <w:r w:rsidR="00F6768D">
        <w:rPr>
          <w:rFonts w:ascii="Arial" w:hAnsi="Arial" w:cs="Arial"/>
          <w:i/>
          <w:sz w:val="24"/>
          <w:szCs w:val="18"/>
        </w:rPr>
        <w:t xml:space="preserve">el tema del análisis </w:t>
      </w:r>
      <w:r w:rsidR="00445C96">
        <w:rPr>
          <w:rFonts w:ascii="Arial" w:hAnsi="Arial" w:cs="Arial"/>
          <w:i/>
          <w:sz w:val="24"/>
          <w:szCs w:val="18"/>
        </w:rPr>
        <w:t>de la impugnación de las multas”</w:t>
      </w:r>
    </w:p>
    <w:p w:rsidR="00445C96" w:rsidRDefault="00445C96" w:rsidP="00075CE4">
      <w:pPr>
        <w:jc w:val="both"/>
        <w:rPr>
          <w:rFonts w:ascii="Arial" w:hAnsi="Arial" w:cs="Arial"/>
          <w:i/>
          <w:sz w:val="24"/>
          <w:szCs w:val="18"/>
        </w:rPr>
      </w:pPr>
      <w:r w:rsidRPr="00456FFE">
        <w:rPr>
          <w:rFonts w:ascii="Arial" w:hAnsi="Arial" w:cs="Arial"/>
          <w:b/>
          <w:sz w:val="24"/>
          <w:szCs w:val="18"/>
        </w:rPr>
        <w:t>C. MARÍA EUGENIA BALTAZAR RODRÍGUEZ:</w:t>
      </w:r>
      <w:r>
        <w:rPr>
          <w:rFonts w:ascii="Arial" w:hAnsi="Arial" w:cs="Arial"/>
          <w:b/>
          <w:sz w:val="24"/>
          <w:szCs w:val="18"/>
        </w:rPr>
        <w:t xml:space="preserve"> </w:t>
      </w:r>
      <w:r>
        <w:rPr>
          <w:rFonts w:ascii="Arial" w:hAnsi="Arial" w:cs="Arial"/>
          <w:i/>
          <w:sz w:val="24"/>
          <w:szCs w:val="18"/>
        </w:rPr>
        <w:t xml:space="preserve">“Todo el parque vehicular que en su momento se detectó que </w:t>
      </w:r>
      <w:r w:rsidR="00D64166">
        <w:rPr>
          <w:rFonts w:ascii="Arial" w:hAnsi="Arial" w:cs="Arial"/>
          <w:i/>
          <w:sz w:val="24"/>
          <w:szCs w:val="18"/>
        </w:rPr>
        <w:t xml:space="preserve">tenía multas, de hecho, </w:t>
      </w:r>
      <w:r w:rsidR="000C566E">
        <w:rPr>
          <w:rFonts w:ascii="Arial" w:hAnsi="Arial" w:cs="Arial"/>
          <w:i/>
          <w:sz w:val="24"/>
          <w:szCs w:val="18"/>
        </w:rPr>
        <w:t xml:space="preserve">en </w:t>
      </w:r>
      <w:r w:rsidR="00D64166">
        <w:rPr>
          <w:rFonts w:ascii="Arial" w:hAnsi="Arial" w:cs="Arial"/>
          <w:i/>
          <w:sz w:val="24"/>
          <w:szCs w:val="18"/>
        </w:rPr>
        <w:t xml:space="preserve">lo económico hablamos por teléfono </w:t>
      </w:r>
      <w:r w:rsidR="00B73D93">
        <w:rPr>
          <w:rFonts w:ascii="Arial" w:hAnsi="Arial" w:cs="Arial"/>
          <w:i/>
          <w:sz w:val="24"/>
          <w:szCs w:val="18"/>
        </w:rPr>
        <w:t xml:space="preserve">se le está dando seguimiento, no hemos pedido respuesta por </w:t>
      </w:r>
      <w:r w:rsidR="008D5945">
        <w:rPr>
          <w:rFonts w:ascii="Arial" w:hAnsi="Arial" w:cs="Arial"/>
          <w:i/>
          <w:sz w:val="24"/>
          <w:szCs w:val="18"/>
        </w:rPr>
        <w:t>escrito,</w:t>
      </w:r>
      <w:r w:rsidR="00B73D93">
        <w:rPr>
          <w:rFonts w:ascii="Arial" w:hAnsi="Arial" w:cs="Arial"/>
          <w:i/>
          <w:sz w:val="24"/>
          <w:szCs w:val="18"/>
        </w:rPr>
        <w:t xml:space="preserve"> pero se puede pedir</w:t>
      </w:r>
      <w:r w:rsidR="00DD0E87">
        <w:rPr>
          <w:rFonts w:ascii="Arial" w:hAnsi="Arial" w:cs="Arial"/>
          <w:i/>
          <w:sz w:val="24"/>
          <w:szCs w:val="18"/>
        </w:rPr>
        <w:t xml:space="preserve"> para ver en qué estatus va eso”</w:t>
      </w:r>
    </w:p>
    <w:p w:rsidR="00DD0E87" w:rsidRDefault="00DD0E87" w:rsidP="00075CE4">
      <w:pPr>
        <w:jc w:val="both"/>
        <w:rPr>
          <w:rFonts w:ascii="Arial" w:hAnsi="Arial" w:cs="Arial"/>
          <w:i/>
          <w:sz w:val="24"/>
          <w:szCs w:val="18"/>
        </w:rPr>
      </w:pPr>
      <w:r>
        <w:rPr>
          <w:rFonts w:ascii="Arial" w:hAnsi="Arial" w:cs="Arial"/>
          <w:b/>
          <w:sz w:val="24"/>
          <w:szCs w:val="18"/>
        </w:rPr>
        <w:t xml:space="preserve">C. TANIA MAGADALENA BERNARDINO JUÁREZ: </w:t>
      </w:r>
      <w:r>
        <w:rPr>
          <w:rFonts w:ascii="Arial" w:hAnsi="Arial" w:cs="Arial"/>
          <w:i/>
          <w:sz w:val="24"/>
          <w:szCs w:val="18"/>
        </w:rPr>
        <w:t xml:space="preserve">“Hemos platicado con los compañeros </w:t>
      </w:r>
      <w:r w:rsidR="00F313C5">
        <w:rPr>
          <w:rFonts w:ascii="Arial" w:hAnsi="Arial" w:cs="Arial"/>
          <w:i/>
          <w:sz w:val="24"/>
          <w:szCs w:val="18"/>
        </w:rPr>
        <w:t xml:space="preserve">que son responsables de cada infracción, si el </w:t>
      </w:r>
      <w:r w:rsidR="00F313C5" w:rsidRPr="00D3613F">
        <w:rPr>
          <w:rFonts w:ascii="Arial" w:hAnsi="Arial" w:cs="Arial"/>
          <w:i/>
          <w:sz w:val="24"/>
          <w:szCs w:val="18"/>
        </w:rPr>
        <w:t>director</w:t>
      </w:r>
      <w:r w:rsidR="00F313C5">
        <w:rPr>
          <w:rFonts w:ascii="Arial" w:hAnsi="Arial" w:cs="Arial"/>
          <w:i/>
          <w:sz w:val="24"/>
          <w:szCs w:val="18"/>
        </w:rPr>
        <w:t xml:space="preserve"> no lo hizo creo que sería oportuno antes de también iniciarles un proc</w:t>
      </w:r>
      <w:r w:rsidR="000C566E">
        <w:rPr>
          <w:rFonts w:ascii="Arial" w:hAnsi="Arial" w:cs="Arial"/>
          <w:i/>
          <w:sz w:val="24"/>
          <w:szCs w:val="18"/>
        </w:rPr>
        <w:t>edimiento o ver si lo va a pagar</w:t>
      </w:r>
      <w:r w:rsidR="00F313C5">
        <w:rPr>
          <w:rFonts w:ascii="Arial" w:hAnsi="Arial" w:cs="Arial"/>
          <w:i/>
          <w:sz w:val="24"/>
          <w:szCs w:val="18"/>
        </w:rPr>
        <w:t xml:space="preserve"> el ayuntamiento, quizá en el acercamient</w:t>
      </w:r>
      <w:r w:rsidR="00CC17D6">
        <w:rPr>
          <w:rFonts w:ascii="Arial" w:hAnsi="Arial" w:cs="Arial"/>
          <w:i/>
          <w:sz w:val="24"/>
          <w:szCs w:val="18"/>
        </w:rPr>
        <w:t>o ellos decidan pagar el adeudo”</w:t>
      </w:r>
      <w:r w:rsidR="000C566E">
        <w:rPr>
          <w:rFonts w:ascii="Arial" w:hAnsi="Arial" w:cs="Arial"/>
          <w:i/>
          <w:sz w:val="24"/>
          <w:szCs w:val="18"/>
        </w:rPr>
        <w:t>.</w:t>
      </w:r>
    </w:p>
    <w:p w:rsidR="00CC17D6" w:rsidRDefault="00D3613F" w:rsidP="00075CE4">
      <w:pPr>
        <w:jc w:val="both"/>
        <w:rPr>
          <w:rFonts w:ascii="Arial" w:hAnsi="Arial" w:cs="Arial"/>
          <w:i/>
          <w:sz w:val="24"/>
          <w:szCs w:val="18"/>
        </w:rPr>
      </w:pPr>
      <w:r>
        <w:rPr>
          <w:rFonts w:ascii="Arial" w:hAnsi="Arial" w:cs="Arial"/>
          <w:b/>
          <w:sz w:val="24"/>
          <w:szCs w:val="18"/>
        </w:rPr>
        <w:t xml:space="preserve">C. JORGE DE JESÚS JUÁREZ PARRA: </w:t>
      </w:r>
      <w:r w:rsidR="001B0FD5">
        <w:rPr>
          <w:rFonts w:ascii="Arial" w:hAnsi="Arial" w:cs="Arial"/>
          <w:sz w:val="24"/>
          <w:szCs w:val="18"/>
        </w:rPr>
        <w:t>“</w:t>
      </w:r>
      <w:r w:rsidR="001B0FD5">
        <w:rPr>
          <w:rFonts w:ascii="Arial" w:hAnsi="Arial" w:cs="Arial"/>
          <w:i/>
          <w:sz w:val="24"/>
          <w:szCs w:val="18"/>
        </w:rPr>
        <w:t xml:space="preserve">Hay un oficio donde María Eugenia, </w:t>
      </w:r>
      <w:r w:rsidR="000C566E">
        <w:rPr>
          <w:rFonts w:ascii="Arial" w:hAnsi="Arial" w:cs="Arial"/>
          <w:i/>
          <w:sz w:val="24"/>
          <w:szCs w:val="18"/>
        </w:rPr>
        <w:t>Jefa de P</w:t>
      </w:r>
      <w:r w:rsidR="001B0FD5">
        <w:rPr>
          <w:rFonts w:ascii="Arial" w:hAnsi="Arial" w:cs="Arial"/>
          <w:i/>
          <w:sz w:val="24"/>
          <w:szCs w:val="18"/>
        </w:rPr>
        <w:t xml:space="preserve">atrimonio </w:t>
      </w:r>
      <w:r w:rsidR="000C566E">
        <w:rPr>
          <w:rFonts w:ascii="Arial" w:hAnsi="Arial" w:cs="Arial"/>
          <w:i/>
          <w:sz w:val="24"/>
          <w:szCs w:val="18"/>
        </w:rPr>
        <w:t>M</w:t>
      </w:r>
      <w:r w:rsidR="001B0FD5">
        <w:rPr>
          <w:rFonts w:ascii="Arial" w:hAnsi="Arial" w:cs="Arial"/>
          <w:i/>
          <w:sz w:val="24"/>
          <w:szCs w:val="18"/>
        </w:rPr>
        <w:t xml:space="preserve">unicipal, </w:t>
      </w:r>
      <w:r w:rsidR="00897B3A">
        <w:rPr>
          <w:rFonts w:ascii="Arial" w:hAnsi="Arial" w:cs="Arial"/>
          <w:i/>
          <w:sz w:val="24"/>
          <w:szCs w:val="18"/>
        </w:rPr>
        <w:t>envía y p</w:t>
      </w:r>
      <w:r w:rsidR="00950820">
        <w:rPr>
          <w:rFonts w:ascii="Arial" w:hAnsi="Arial" w:cs="Arial"/>
          <w:i/>
          <w:sz w:val="24"/>
          <w:szCs w:val="18"/>
        </w:rPr>
        <w:t>ide de favor pagar infracciones”</w:t>
      </w:r>
    </w:p>
    <w:p w:rsidR="00950820" w:rsidRDefault="00950820" w:rsidP="00075CE4">
      <w:pPr>
        <w:jc w:val="both"/>
        <w:rPr>
          <w:rFonts w:ascii="Arial" w:hAnsi="Arial" w:cs="Arial"/>
          <w:i/>
          <w:sz w:val="24"/>
          <w:szCs w:val="18"/>
        </w:rPr>
      </w:pPr>
      <w:r>
        <w:rPr>
          <w:rFonts w:ascii="Arial" w:hAnsi="Arial" w:cs="Arial"/>
          <w:b/>
          <w:sz w:val="24"/>
          <w:szCs w:val="18"/>
        </w:rPr>
        <w:t xml:space="preserve">C. TANIA MAGDALENA BERNARDINO JUÁREZ: </w:t>
      </w:r>
      <w:r>
        <w:rPr>
          <w:rFonts w:ascii="Arial" w:hAnsi="Arial" w:cs="Arial"/>
          <w:i/>
          <w:sz w:val="24"/>
          <w:szCs w:val="18"/>
        </w:rPr>
        <w:t xml:space="preserve">“Fue dirigido al </w:t>
      </w:r>
      <w:r w:rsidR="000C566E">
        <w:rPr>
          <w:rFonts w:ascii="Arial" w:hAnsi="Arial" w:cs="Arial"/>
          <w:i/>
          <w:sz w:val="24"/>
          <w:szCs w:val="18"/>
        </w:rPr>
        <w:t>D</w:t>
      </w:r>
      <w:r>
        <w:rPr>
          <w:rFonts w:ascii="Arial" w:hAnsi="Arial" w:cs="Arial"/>
          <w:i/>
          <w:sz w:val="24"/>
          <w:szCs w:val="18"/>
        </w:rPr>
        <w:t xml:space="preserve">irector de </w:t>
      </w:r>
      <w:r w:rsidR="000C566E">
        <w:rPr>
          <w:rFonts w:ascii="Arial" w:hAnsi="Arial" w:cs="Arial"/>
          <w:i/>
          <w:sz w:val="24"/>
          <w:szCs w:val="18"/>
        </w:rPr>
        <w:t>Seguridad P</w:t>
      </w:r>
      <w:r>
        <w:rPr>
          <w:rFonts w:ascii="Arial" w:hAnsi="Arial" w:cs="Arial"/>
          <w:i/>
          <w:sz w:val="24"/>
          <w:szCs w:val="18"/>
        </w:rPr>
        <w:t xml:space="preserve">ública, donde él responde que no es su </w:t>
      </w:r>
      <w:r w:rsidR="006612DB">
        <w:rPr>
          <w:rFonts w:ascii="Arial" w:hAnsi="Arial" w:cs="Arial"/>
          <w:i/>
          <w:sz w:val="24"/>
          <w:szCs w:val="18"/>
        </w:rPr>
        <w:t xml:space="preserve">facultad, que no les puede exigir el pago ni mucho menos, </w:t>
      </w:r>
      <w:r w:rsidR="006E473E">
        <w:rPr>
          <w:rFonts w:ascii="Arial" w:hAnsi="Arial" w:cs="Arial"/>
          <w:i/>
          <w:sz w:val="24"/>
          <w:szCs w:val="18"/>
        </w:rPr>
        <w:t xml:space="preserve">pero en un acercamiento directo con los </w:t>
      </w:r>
      <w:r w:rsidR="006260F7">
        <w:rPr>
          <w:rFonts w:ascii="Arial" w:hAnsi="Arial" w:cs="Arial"/>
          <w:i/>
          <w:sz w:val="24"/>
          <w:szCs w:val="18"/>
        </w:rPr>
        <w:t>elementos</w:t>
      </w:r>
      <w:r w:rsidR="006E473E">
        <w:rPr>
          <w:rFonts w:ascii="Arial" w:hAnsi="Arial" w:cs="Arial"/>
          <w:i/>
          <w:sz w:val="24"/>
          <w:szCs w:val="18"/>
        </w:rPr>
        <w:t xml:space="preserve"> de seguridad pública </w:t>
      </w:r>
      <w:r w:rsidR="004551F2">
        <w:rPr>
          <w:rFonts w:ascii="Arial" w:hAnsi="Arial" w:cs="Arial"/>
          <w:i/>
          <w:sz w:val="24"/>
          <w:szCs w:val="18"/>
        </w:rPr>
        <w:t xml:space="preserve">que les </w:t>
      </w:r>
      <w:r w:rsidR="004551F2">
        <w:rPr>
          <w:rFonts w:ascii="Arial" w:hAnsi="Arial" w:cs="Arial"/>
          <w:i/>
          <w:sz w:val="24"/>
          <w:szCs w:val="18"/>
        </w:rPr>
        <w:lastRenderedPageBreak/>
        <w:t>digan que es su adeudo</w:t>
      </w:r>
      <w:r w:rsidR="00111EFC">
        <w:rPr>
          <w:rFonts w:ascii="Arial" w:hAnsi="Arial" w:cs="Arial"/>
          <w:i/>
          <w:sz w:val="24"/>
          <w:szCs w:val="18"/>
        </w:rPr>
        <w:t xml:space="preserve">, que les </w:t>
      </w:r>
      <w:r w:rsidR="004551F2">
        <w:rPr>
          <w:rFonts w:ascii="Arial" w:hAnsi="Arial" w:cs="Arial"/>
          <w:i/>
          <w:sz w:val="24"/>
          <w:szCs w:val="18"/>
        </w:rPr>
        <w:t xml:space="preserve">corresponde </w:t>
      </w:r>
      <w:r w:rsidR="00111EFC">
        <w:rPr>
          <w:rFonts w:ascii="Arial" w:hAnsi="Arial" w:cs="Arial"/>
          <w:i/>
          <w:sz w:val="24"/>
          <w:szCs w:val="18"/>
        </w:rPr>
        <w:t>y de no hacerlo de manera voluntaria</w:t>
      </w:r>
      <w:r w:rsidR="00861B12">
        <w:rPr>
          <w:rFonts w:ascii="Arial" w:hAnsi="Arial" w:cs="Arial"/>
          <w:i/>
          <w:sz w:val="24"/>
          <w:szCs w:val="18"/>
        </w:rPr>
        <w:t xml:space="preserve"> vamos a iniciar procedimientos”</w:t>
      </w:r>
      <w:r w:rsidR="000C566E">
        <w:rPr>
          <w:rFonts w:ascii="Arial" w:hAnsi="Arial" w:cs="Arial"/>
          <w:i/>
          <w:sz w:val="24"/>
          <w:szCs w:val="18"/>
        </w:rPr>
        <w:t>.</w:t>
      </w:r>
    </w:p>
    <w:p w:rsidR="009124B0" w:rsidRPr="009124B0" w:rsidRDefault="003C25DD" w:rsidP="00075CE4">
      <w:pPr>
        <w:jc w:val="both"/>
        <w:rPr>
          <w:rFonts w:ascii="Arial" w:hAnsi="Arial" w:cs="Arial"/>
          <w:i/>
          <w:sz w:val="24"/>
          <w:szCs w:val="18"/>
        </w:rPr>
      </w:pPr>
      <w:r>
        <w:rPr>
          <w:rFonts w:ascii="Arial" w:hAnsi="Arial" w:cs="Arial"/>
          <w:b/>
          <w:sz w:val="24"/>
          <w:szCs w:val="18"/>
        </w:rPr>
        <w:t xml:space="preserve">C. LAURA ELENA MARTÍNEZ RUVALCABA: </w:t>
      </w:r>
      <w:r>
        <w:rPr>
          <w:rFonts w:ascii="Arial" w:hAnsi="Arial" w:cs="Arial"/>
          <w:i/>
          <w:sz w:val="24"/>
          <w:szCs w:val="18"/>
        </w:rPr>
        <w:t>“¿Son puras infracciones del Estado? ¿No hay de parquímetros o cosas de esas?”</w:t>
      </w:r>
    </w:p>
    <w:p w:rsidR="003C25DD" w:rsidRDefault="003C25DD" w:rsidP="00075CE4">
      <w:pPr>
        <w:jc w:val="both"/>
        <w:rPr>
          <w:rFonts w:ascii="Arial" w:hAnsi="Arial" w:cs="Arial"/>
          <w:i/>
          <w:sz w:val="24"/>
          <w:szCs w:val="18"/>
        </w:rPr>
      </w:pPr>
      <w:r>
        <w:rPr>
          <w:rFonts w:ascii="Arial" w:hAnsi="Arial" w:cs="Arial"/>
          <w:b/>
          <w:sz w:val="24"/>
          <w:szCs w:val="18"/>
        </w:rPr>
        <w:t xml:space="preserve">C. JORGE DE JESÚS JUÁREZ PARRA: </w:t>
      </w:r>
      <w:r>
        <w:rPr>
          <w:rFonts w:ascii="Arial" w:hAnsi="Arial" w:cs="Arial"/>
          <w:i/>
          <w:sz w:val="24"/>
          <w:szCs w:val="18"/>
        </w:rPr>
        <w:t>“</w:t>
      </w:r>
      <w:r w:rsidR="009124B0">
        <w:rPr>
          <w:rFonts w:ascii="Arial" w:hAnsi="Arial" w:cs="Arial"/>
          <w:i/>
          <w:sz w:val="24"/>
          <w:szCs w:val="18"/>
        </w:rPr>
        <w:t>Obstrucción de cocheras</w:t>
      </w:r>
      <w:r w:rsidR="007F1CB1">
        <w:rPr>
          <w:rFonts w:ascii="Arial" w:hAnsi="Arial" w:cs="Arial"/>
          <w:i/>
          <w:sz w:val="24"/>
          <w:szCs w:val="18"/>
        </w:rPr>
        <w:t>, línea amarilla”</w:t>
      </w:r>
    </w:p>
    <w:p w:rsidR="009124B0" w:rsidRDefault="009124B0" w:rsidP="00075CE4">
      <w:pPr>
        <w:jc w:val="both"/>
        <w:rPr>
          <w:rFonts w:ascii="Arial" w:hAnsi="Arial" w:cs="Arial"/>
          <w:i/>
          <w:sz w:val="24"/>
          <w:szCs w:val="18"/>
        </w:rPr>
      </w:pPr>
      <w:r w:rsidRPr="00456FFE">
        <w:rPr>
          <w:rFonts w:ascii="Arial" w:hAnsi="Arial" w:cs="Arial"/>
          <w:b/>
          <w:sz w:val="24"/>
          <w:szCs w:val="18"/>
        </w:rPr>
        <w:t>C. MARÍA EUGENIA BALTAZAR RODRÍGUEZ:</w:t>
      </w:r>
      <w:r w:rsidR="00CB721E">
        <w:rPr>
          <w:rFonts w:ascii="Arial" w:hAnsi="Arial" w:cs="Arial"/>
          <w:b/>
          <w:sz w:val="24"/>
          <w:szCs w:val="18"/>
        </w:rPr>
        <w:t xml:space="preserve"> </w:t>
      </w:r>
      <w:r w:rsidR="00CB721E">
        <w:rPr>
          <w:rFonts w:ascii="Arial" w:hAnsi="Arial" w:cs="Arial"/>
          <w:i/>
          <w:sz w:val="24"/>
          <w:szCs w:val="18"/>
        </w:rPr>
        <w:t xml:space="preserve">“Esas yo se las solicité a Miguel Ángel de la Cruz que es el </w:t>
      </w:r>
      <w:r w:rsidR="000B7062">
        <w:rPr>
          <w:rFonts w:ascii="Arial" w:hAnsi="Arial" w:cs="Arial"/>
          <w:i/>
          <w:sz w:val="24"/>
          <w:szCs w:val="18"/>
        </w:rPr>
        <w:t xml:space="preserve">que maneja la camioneta para las salidas a Guadalajara y me externó que esas fechas en especial estaba de vacaciones y la jefa de patrimonio prestó la unidad y tiene comprobante de que en </w:t>
      </w:r>
      <w:r w:rsidR="00E80302">
        <w:rPr>
          <w:rFonts w:ascii="Arial" w:hAnsi="Arial" w:cs="Arial"/>
          <w:i/>
          <w:sz w:val="24"/>
          <w:szCs w:val="18"/>
        </w:rPr>
        <w:t xml:space="preserve">esas fechas estaba vacacionando, </w:t>
      </w:r>
      <w:r w:rsidR="00FB1070">
        <w:rPr>
          <w:rFonts w:ascii="Arial" w:hAnsi="Arial" w:cs="Arial"/>
          <w:i/>
          <w:sz w:val="24"/>
          <w:szCs w:val="18"/>
        </w:rPr>
        <w:t>entonces prestó la unidad y él no quiere hacerse responsable de algo que no hizo</w:t>
      </w:r>
      <w:r w:rsidR="00E737FC">
        <w:rPr>
          <w:rFonts w:ascii="Arial" w:hAnsi="Arial" w:cs="Arial"/>
          <w:i/>
          <w:sz w:val="24"/>
          <w:szCs w:val="18"/>
        </w:rPr>
        <w:t>, por ejemplo, el 27 de diciembre del 201</w:t>
      </w:r>
      <w:r w:rsidR="000C566E">
        <w:rPr>
          <w:rFonts w:ascii="Arial" w:hAnsi="Arial" w:cs="Arial"/>
          <w:i/>
          <w:sz w:val="24"/>
          <w:szCs w:val="18"/>
        </w:rPr>
        <w:t>7</w:t>
      </w:r>
      <w:r w:rsidR="00E737FC">
        <w:rPr>
          <w:rFonts w:ascii="Arial" w:hAnsi="Arial" w:cs="Arial"/>
          <w:i/>
          <w:sz w:val="24"/>
          <w:szCs w:val="18"/>
        </w:rPr>
        <w:t xml:space="preserve">, normalmente ellos se van de vacaciones y la camioneta la prestaron, el 17 de enero del 2018 también investigué, me dice Miguel que tampoco, podemos ver </w:t>
      </w:r>
      <w:r w:rsidR="009C669B">
        <w:rPr>
          <w:rFonts w:ascii="Arial" w:hAnsi="Arial" w:cs="Arial"/>
          <w:i/>
          <w:sz w:val="24"/>
          <w:szCs w:val="18"/>
        </w:rPr>
        <w:t>que pudo haber sido en fin de semana, me explicó calendarios y todo”</w:t>
      </w:r>
    </w:p>
    <w:p w:rsidR="009C669B" w:rsidRDefault="007F1CB1" w:rsidP="00075CE4">
      <w:pPr>
        <w:jc w:val="both"/>
        <w:rPr>
          <w:rFonts w:ascii="Arial" w:hAnsi="Arial" w:cs="Arial"/>
          <w:i/>
          <w:sz w:val="24"/>
          <w:szCs w:val="18"/>
        </w:rPr>
      </w:pPr>
      <w:r>
        <w:rPr>
          <w:rFonts w:ascii="Arial" w:hAnsi="Arial" w:cs="Arial"/>
          <w:b/>
          <w:sz w:val="24"/>
          <w:szCs w:val="18"/>
        </w:rPr>
        <w:t xml:space="preserve">C. JORGE DE JESÚS JUÁREZ PARRA: </w:t>
      </w:r>
      <w:r>
        <w:rPr>
          <w:rFonts w:ascii="Arial" w:hAnsi="Arial" w:cs="Arial"/>
          <w:i/>
          <w:sz w:val="24"/>
          <w:szCs w:val="18"/>
        </w:rPr>
        <w:t>“Supongamos que la propuesta que presenta Eugenia es que se paguen las infracciones por la cantidad de $8</w:t>
      </w:r>
      <w:r w:rsidR="000C566E">
        <w:rPr>
          <w:rFonts w:ascii="Arial" w:hAnsi="Arial" w:cs="Arial"/>
          <w:i/>
          <w:sz w:val="24"/>
          <w:szCs w:val="18"/>
        </w:rPr>
        <w:t>,</w:t>
      </w:r>
      <w:r>
        <w:rPr>
          <w:rFonts w:ascii="Arial" w:hAnsi="Arial" w:cs="Arial"/>
          <w:i/>
          <w:sz w:val="24"/>
          <w:szCs w:val="18"/>
        </w:rPr>
        <w:t>134.00 y quién va a pagar las de línea amarilla”</w:t>
      </w:r>
    </w:p>
    <w:p w:rsidR="007F1CB1" w:rsidRDefault="007F1CB1" w:rsidP="00075CE4">
      <w:pPr>
        <w:jc w:val="both"/>
        <w:rPr>
          <w:rFonts w:ascii="Arial" w:hAnsi="Arial" w:cs="Arial"/>
          <w:i/>
          <w:sz w:val="24"/>
          <w:szCs w:val="18"/>
        </w:rPr>
      </w:pPr>
      <w:r>
        <w:rPr>
          <w:rFonts w:ascii="Arial" w:hAnsi="Arial" w:cs="Arial"/>
          <w:b/>
          <w:sz w:val="24"/>
          <w:szCs w:val="18"/>
        </w:rPr>
        <w:t xml:space="preserve">C. GABRIELA PATIÑO ARREOLA: </w:t>
      </w:r>
      <w:r w:rsidR="000C566E">
        <w:rPr>
          <w:rFonts w:ascii="Arial" w:hAnsi="Arial" w:cs="Arial"/>
          <w:i/>
          <w:sz w:val="24"/>
          <w:szCs w:val="18"/>
        </w:rPr>
        <w:t>“Éste se debe e</w:t>
      </w:r>
      <w:r>
        <w:rPr>
          <w:rFonts w:ascii="Arial" w:hAnsi="Arial" w:cs="Arial"/>
          <w:i/>
          <w:sz w:val="24"/>
          <w:szCs w:val="18"/>
        </w:rPr>
        <w:t>l refrendo del 2022”</w:t>
      </w:r>
    </w:p>
    <w:p w:rsidR="007F1CB1" w:rsidRDefault="007F1CB1" w:rsidP="00075CE4">
      <w:pPr>
        <w:jc w:val="both"/>
        <w:rPr>
          <w:rFonts w:ascii="Arial" w:hAnsi="Arial" w:cs="Arial"/>
          <w:i/>
          <w:sz w:val="24"/>
          <w:szCs w:val="18"/>
        </w:rPr>
      </w:pPr>
      <w:r w:rsidRPr="00456FFE">
        <w:rPr>
          <w:rFonts w:ascii="Arial" w:hAnsi="Arial" w:cs="Arial"/>
          <w:b/>
          <w:sz w:val="24"/>
          <w:szCs w:val="18"/>
        </w:rPr>
        <w:t>C. MARÍA EUGENIA BALTAZAR RODRÍGUEZ:</w:t>
      </w:r>
      <w:r>
        <w:rPr>
          <w:rFonts w:ascii="Arial" w:hAnsi="Arial" w:cs="Arial"/>
          <w:b/>
          <w:sz w:val="24"/>
          <w:szCs w:val="18"/>
        </w:rPr>
        <w:t xml:space="preserve"> “</w:t>
      </w:r>
      <w:r>
        <w:rPr>
          <w:rFonts w:ascii="Arial" w:hAnsi="Arial" w:cs="Arial"/>
          <w:i/>
          <w:sz w:val="24"/>
          <w:szCs w:val="18"/>
        </w:rPr>
        <w:t xml:space="preserve">Esas del estado por tener tantas multas no nos permiten pagar el refrendo, de las de la ciudad ya pagué refrendos de varios que tienen multas, me di a la tarea de cobrar las que son de esta administración porque todo el mundo lo niega, para la otra administración también es un trabajo arduo para jurídico de estar investigando cómo </w:t>
      </w:r>
      <w:r w:rsidR="001036CC">
        <w:rPr>
          <w:rFonts w:ascii="Arial" w:hAnsi="Arial" w:cs="Arial"/>
          <w:i/>
          <w:sz w:val="24"/>
          <w:szCs w:val="18"/>
        </w:rPr>
        <w:t>puede proceder a hacer el cobro, no puedo yo cobrar multas a los que actualmente tienen la unidad en resguardo porque no se puede</w:t>
      </w:r>
      <w:r w:rsidR="00FF60A6">
        <w:rPr>
          <w:rFonts w:ascii="Arial" w:hAnsi="Arial" w:cs="Arial"/>
          <w:i/>
          <w:sz w:val="24"/>
          <w:szCs w:val="18"/>
        </w:rPr>
        <w:t xml:space="preserve"> cobrarles algo que no hicieron, se pagaron las que son del parque vehicular pero las del estado no pudimos pagar el refrendo con todas las multas que tienen, son varias unidades que están en comodato o tienen multas”</w:t>
      </w:r>
    </w:p>
    <w:p w:rsidR="00FF60A6" w:rsidRDefault="00FF60A6" w:rsidP="00075CE4">
      <w:pPr>
        <w:jc w:val="both"/>
        <w:rPr>
          <w:rFonts w:ascii="Arial" w:hAnsi="Arial" w:cs="Arial"/>
          <w:i/>
          <w:sz w:val="24"/>
          <w:szCs w:val="18"/>
        </w:rPr>
      </w:pPr>
      <w:r>
        <w:rPr>
          <w:rFonts w:ascii="Arial" w:hAnsi="Arial" w:cs="Arial"/>
          <w:b/>
          <w:sz w:val="24"/>
          <w:szCs w:val="18"/>
        </w:rPr>
        <w:t xml:space="preserve">C. ANA MARÍA DEL TORO TORRES: </w:t>
      </w:r>
      <w:r>
        <w:rPr>
          <w:rFonts w:ascii="Arial" w:hAnsi="Arial" w:cs="Arial"/>
          <w:i/>
          <w:sz w:val="24"/>
          <w:szCs w:val="18"/>
        </w:rPr>
        <w:t>“Cuál es el estatus de las que dicen inactivas?”</w:t>
      </w:r>
    </w:p>
    <w:p w:rsidR="00FF60A6" w:rsidRDefault="000C566E" w:rsidP="00075CE4">
      <w:pPr>
        <w:jc w:val="both"/>
        <w:rPr>
          <w:rFonts w:ascii="Arial" w:hAnsi="Arial" w:cs="Arial"/>
          <w:i/>
          <w:sz w:val="24"/>
          <w:szCs w:val="18"/>
        </w:rPr>
      </w:pPr>
      <w:r>
        <w:rPr>
          <w:rFonts w:ascii="Arial" w:hAnsi="Arial" w:cs="Arial"/>
          <w:b/>
          <w:sz w:val="24"/>
          <w:szCs w:val="18"/>
        </w:rPr>
        <w:t>C. G</w:t>
      </w:r>
      <w:r w:rsidR="00FF60A6">
        <w:rPr>
          <w:rFonts w:ascii="Arial" w:hAnsi="Arial" w:cs="Arial"/>
          <w:b/>
          <w:sz w:val="24"/>
          <w:szCs w:val="18"/>
        </w:rPr>
        <w:t xml:space="preserve">ABRIELA PATIÑO ARREOLA: </w:t>
      </w:r>
      <w:r w:rsidR="00FF60A6">
        <w:rPr>
          <w:rFonts w:ascii="Arial" w:hAnsi="Arial" w:cs="Arial"/>
          <w:i/>
          <w:sz w:val="24"/>
          <w:szCs w:val="18"/>
        </w:rPr>
        <w:t xml:space="preserve">“El de servicios vehiculares es donde viene el refrendo </w:t>
      </w:r>
      <w:r w:rsidR="000D08BE">
        <w:rPr>
          <w:rFonts w:ascii="Arial" w:hAnsi="Arial" w:cs="Arial"/>
          <w:i/>
          <w:sz w:val="24"/>
          <w:szCs w:val="18"/>
        </w:rPr>
        <w:t xml:space="preserve">ahí que se debe del 2022, de infracciones estatales del 2020, si se fijan ya no viene reducido, </w:t>
      </w:r>
      <w:r w:rsidR="00C8339D">
        <w:rPr>
          <w:rFonts w:ascii="Arial" w:hAnsi="Arial" w:cs="Arial"/>
          <w:i/>
          <w:sz w:val="24"/>
          <w:szCs w:val="18"/>
        </w:rPr>
        <w:t xml:space="preserve">este es el adeudo que tiene de las </w:t>
      </w:r>
      <w:r w:rsidR="00261E8E">
        <w:rPr>
          <w:rFonts w:ascii="Arial" w:hAnsi="Arial" w:cs="Arial"/>
          <w:i/>
          <w:sz w:val="24"/>
          <w:szCs w:val="18"/>
        </w:rPr>
        <w:t>infracciones,</w:t>
      </w:r>
      <w:r w:rsidR="00C8339D">
        <w:rPr>
          <w:rFonts w:ascii="Arial" w:hAnsi="Arial" w:cs="Arial"/>
          <w:i/>
          <w:sz w:val="24"/>
          <w:szCs w:val="18"/>
        </w:rPr>
        <w:t xml:space="preserve"> pero todas son estatales, no hay municipales, el documento se llama adeudos vehiculares, de lo que tiene son $8</w:t>
      </w:r>
      <w:r>
        <w:rPr>
          <w:rFonts w:ascii="Arial" w:hAnsi="Arial" w:cs="Arial"/>
          <w:i/>
          <w:sz w:val="24"/>
          <w:szCs w:val="18"/>
        </w:rPr>
        <w:t>,</w:t>
      </w:r>
      <w:r w:rsidR="00C8339D">
        <w:rPr>
          <w:rFonts w:ascii="Arial" w:hAnsi="Arial" w:cs="Arial"/>
          <w:i/>
          <w:sz w:val="24"/>
          <w:szCs w:val="18"/>
        </w:rPr>
        <w:t>134</w:t>
      </w:r>
      <w:r w:rsidR="006423BB">
        <w:rPr>
          <w:rFonts w:ascii="Arial" w:hAnsi="Arial" w:cs="Arial"/>
          <w:i/>
          <w:sz w:val="24"/>
          <w:szCs w:val="18"/>
        </w:rPr>
        <w:t>.00</w:t>
      </w:r>
      <w:r w:rsidR="00C8339D">
        <w:rPr>
          <w:rFonts w:ascii="Arial" w:hAnsi="Arial" w:cs="Arial"/>
          <w:i/>
          <w:sz w:val="24"/>
          <w:szCs w:val="18"/>
        </w:rPr>
        <w:t xml:space="preserve"> pero abarca el refrendo el 2022 que son $815.00</w:t>
      </w:r>
      <w:r w:rsidR="00261E8E">
        <w:rPr>
          <w:rFonts w:ascii="Arial" w:hAnsi="Arial" w:cs="Arial"/>
          <w:i/>
          <w:sz w:val="24"/>
          <w:szCs w:val="18"/>
        </w:rPr>
        <w:t>”</w:t>
      </w:r>
    </w:p>
    <w:p w:rsidR="00261E8E" w:rsidRDefault="00846753" w:rsidP="00075CE4">
      <w:pPr>
        <w:jc w:val="both"/>
        <w:rPr>
          <w:rFonts w:ascii="Arial" w:hAnsi="Arial" w:cs="Arial"/>
          <w:i/>
          <w:sz w:val="24"/>
          <w:szCs w:val="18"/>
        </w:rPr>
      </w:pPr>
      <w:r>
        <w:rPr>
          <w:rFonts w:ascii="Arial" w:hAnsi="Arial" w:cs="Arial"/>
          <w:b/>
          <w:sz w:val="24"/>
          <w:szCs w:val="18"/>
        </w:rPr>
        <w:t>C. JORGE DE JESÚS JUÁREZ PARRA: “</w:t>
      </w:r>
      <w:r>
        <w:rPr>
          <w:rFonts w:ascii="Arial" w:hAnsi="Arial" w:cs="Arial"/>
          <w:i/>
          <w:sz w:val="24"/>
          <w:szCs w:val="18"/>
        </w:rPr>
        <w:t>Aquí está el refrendo 2023</w:t>
      </w:r>
      <w:r w:rsidR="000C566E">
        <w:rPr>
          <w:rFonts w:ascii="Arial" w:hAnsi="Arial" w:cs="Arial"/>
          <w:i/>
          <w:sz w:val="24"/>
          <w:szCs w:val="18"/>
        </w:rPr>
        <w:t>, $687.</w:t>
      </w:r>
      <w:r w:rsidR="008C4B85">
        <w:rPr>
          <w:rFonts w:ascii="Arial" w:hAnsi="Arial" w:cs="Arial"/>
          <w:i/>
          <w:sz w:val="24"/>
          <w:szCs w:val="18"/>
        </w:rPr>
        <w:t>00”</w:t>
      </w:r>
    </w:p>
    <w:p w:rsidR="00944986" w:rsidRDefault="008C4B85" w:rsidP="00075CE4">
      <w:pPr>
        <w:jc w:val="both"/>
        <w:rPr>
          <w:rFonts w:ascii="Arial" w:hAnsi="Arial" w:cs="Arial"/>
          <w:i/>
          <w:sz w:val="24"/>
          <w:szCs w:val="18"/>
        </w:rPr>
      </w:pPr>
      <w:r>
        <w:rPr>
          <w:rFonts w:ascii="Arial" w:hAnsi="Arial" w:cs="Arial"/>
          <w:b/>
          <w:sz w:val="24"/>
          <w:szCs w:val="18"/>
        </w:rPr>
        <w:t xml:space="preserve">C. LAURA ELENA MARTÍNEZ RUVALCABA: </w:t>
      </w:r>
      <w:r>
        <w:rPr>
          <w:rFonts w:ascii="Arial" w:hAnsi="Arial" w:cs="Arial"/>
          <w:i/>
          <w:sz w:val="24"/>
          <w:szCs w:val="18"/>
        </w:rPr>
        <w:t>“Yo sí veo</w:t>
      </w:r>
      <w:r w:rsidR="00837E8C">
        <w:rPr>
          <w:rFonts w:ascii="Arial" w:hAnsi="Arial" w:cs="Arial"/>
          <w:i/>
          <w:sz w:val="24"/>
          <w:szCs w:val="18"/>
        </w:rPr>
        <w:t xml:space="preserve"> un poco de diferencia, tambié</w:t>
      </w:r>
      <w:r w:rsidR="00944986">
        <w:rPr>
          <w:rFonts w:ascii="Arial" w:hAnsi="Arial" w:cs="Arial"/>
          <w:i/>
          <w:sz w:val="24"/>
          <w:szCs w:val="18"/>
        </w:rPr>
        <w:t>n porque les dije un reglamento”</w:t>
      </w:r>
    </w:p>
    <w:p w:rsidR="008F14A6" w:rsidRDefault="00944986" w:rsidP="00075CE4">
      <w:pPr>
        <w:jc w:val="both"/>
        <w:rPr>
          <w:rFonts w:ascii="Arial" w:hAnsi="Arial" w:cs="Arial"/>
          <w:i/>
          <w:sz w:val="24"/>
          <w:szCs w:val="18"/>
        </w:rPr>
      </w:pPr>
      <w:r>
        <w:rPr>
          <w:rFonts w:ascii="Arial" w:hAnsi="Arial" w:cs="Arial"/>
          <w:b/>
          <w:sz w:val="24"/>
          <w:szCs w:val="18"/>
        </w:rPr>
        <w:lastRenderedPageBreak/>
        <w:t xml:space="preserve">C. JORGE DE JESÚS JUÁREZ PARRA: </w:t>
      </w:r>
      <w:r>
        <w:rPr>
          <w:rFonts w:ascii="Arial" w:hAnsi="Arial" w:cs="Arial"/>
          <w:i/>
          <w:sz w:val="24"/>
          <w:szCs w:val="18"/>
        </w:rPr>
        <w:t>“</w:t>
      </w:r>
      <w:r w:rsidR="0029219C">
        <w:rPr>
          <w:rFonts w:ascii="Arial" w:hAnsi="Arial" w:cs="Arial"/>
          <w:i/>
          <w:sz w:val="24"/>
          <w:szCs w:val="18"/>
        </w:rPr>
        <w:t>Pero sólo son los refrendos</w:t>
      </w:r>
      <w:r w:rsidR="00FF71E6">
        <w:rPr>
          <w:rFonts w:ascii="Arial" w:hAnsi="Arial" w:cs="Arial"/>
          <w:i/>
          <w:sz w:val="24"/>
          <w:szCs w:val="18"/>
        </w:rPr>
        <w:t>, aquí están los $34</w:t>
      </w:r>
      <w:r w:rsidR="000C566E">
        <w:rPr>
          <w:rFonts w:ascii="Arial" w:hAnsi="Arial" w:cs="Arial"/>
          <w:i/>
          <w:sz w:val="24"/>
          <w:szCs w:val="18"/>
        </w:rPr>
        <w:t>.00</w:t>
      </w:r>
      <w:r w:rsidR="00FF71E6">
        <w:rPr>
          <w:rFonts w:ascii="Arial" w:hAnsi="Arial" w:cs="Arial"/>
          <w:i/>
          <w:sz w:val="24"/>
          <w:szCs w:val="18"/>
        </w:rPr>
        <w:t xml:space="preserve"> por la cruz roja, $29</w:t>
      </w:r>
      <w:r w:rsidR="000C566E">
        <w:rPr>
          <w:rFonts w:ascii="Arial" w:hAnsi="Arial" w:cs="Arial"/>
          <w:i/>
          <w:sz w:val="24"/>
          <w:szCs w:val="18"/>
        </w:rPr>
        <w:t>.00</w:t>
      </w:r>
      <w:r w:rsidR="00FF71E6">
        <w:rPr>
          <w:rFonts w:ascii="Arial" w:hAnsi="Arial" w:cs="Arial"/>
          <w:i/>
          <w:sz w:val="24"/>
          <w:szCs w:val="18"/>
        </w:rPr>
        <w:t xml:space="preserve"> de cabañas, voy a proponer la actualización para pagar $928.00 y así mismo solicitar a la comisión de Honor y Justicia, la responsabilidad para </w:t>
      </w:r>
      <w:r w:rsidR="00F2215E">
        <w:rPr>
          <w:rFonts w:ascii="Arial" w:hAnsi="Arial" w:cs="Arial"/>
          <w:i/>
          <w:sz w:val="24"/>
          <w:szCs w:val="18"/>
        </w:rPr>
        <w:t xml:space="preserve">estos problemas </w:t>
      </w:r>
      <w:r w:rsidR="00E67A47">
        <w:rPr>
          <w:rFonts w:ascii="Arial" w:hAnsi="Arial" w:cs="Arial"/>
          <w:i/>
          <w:sz w:val="24"/>
          <w:szCs w:val="18"/>
        </w:rPr>
        <w:t xml:space="preserve">públicos y les voy a pedir a parte que les hagan llegar </w:t>
      </w:r>
      <w:r w:rsidR="004744C7">
        <w:rPr>
          <w:rFonts w:ascii="Arial" w:hAnsi="Arial" w:cs="Arial"/>
          <w:i/>
          <w:sz w:val="24"/>
          <w:szCs w:val="18"/>
        </w:rPr>
        <w:t>oficios pe</w:t>
      </w:r>
      <w:r w:rsidR="008F14A6">
        <w:rPr>
          <w:rFonts w:ascii="Arial" w:hAnsi="Arial" w:cs="Arial"/>
          <w:i/>
          <w:sz w:val="24"/>
          <w:szCs w:val="18"/>
        </w:rPr>
        <w:t>rsonales a los correspondientes.</w:t>
      </w:r>
    </w:p>
    <w:p w:rsidR="002921FE" w:rsidRDefault="008F14A6" w:rsidP="00075CE4">
      <w:pPr>
        <w:jc w:val="both"/>
        <w:rPr>
          <w:rFonts w:ascii="Arial" w:hAnsi="Arial" w:cs="Arial"/>
          <w:i/>
          <w:sz w:val="24"/>
          <w:szCs w:val="18"/>
        </w:rPr>
      </w:pPr>
      <w:r>
        <w:rPr>
          <w:rFonts w:ascii="Arial" w:hAnsi="Arial" w:cs="Arial"/>
          <w:i/>
          <w:sz w:val="24"/>
          <w:szCs w:val="18"/>
        </w:rPr>
        <w:t>Pongo a consideración de esta comisión realizar el pago de estas infracciones por la cantidad de $9</w:t>
      </w:r>
      <w:r w:rsidR="000C566E">
        <w:rPr>
          <w:rFonts w:ascii="Arial" w:hAnsi="Arial" w:cs="Arial"/>
          <w:i/>
          <w:sz w:val="24"/>
          <w:szCs w:val="18"/>
        </w:rPr>
        <w:t>,</w:t>
      </w:r>
      <w:r>
        <w:rPr>
          <w:rFonts w:ascii="Arial" w:hAnsi="Arial" w:cs="Arial"/>
          <w:i/>
          <w:sz w:val="24"/>
          <w:szCs w:val="18"/>
        </w:rPr>
        <w:t>728</w:t>
      </w:r>
      <w:r w:rsidR="000C566E">
        <w:rPr>
          <w:rFonts w:ascii="Arial" w:hAnsi="Arial" w:cs="Arial"/>
          <w:i/>
          <w:sz w:val="24"/>
          <w:szCs w:val="18"/>
        </w:rPr>
        <w:t>.00</w:t>
      </w:r>
      <w:r>
        <w:rPr>
          <w:rFonts w:ascii="Arial" w:hAnsi="Arial" w:cs="Arial"/>
          <w:i/>
          <w:sz w:val="24"/>
          <w:szCs w:val="18"/>
        </w:rPr>
        <w:t xml:space="preserve"> y así mismo solicitar a la comisión de Honor y Justicia llevar a cabo un procedimiento </w:t>
      </w:r>
      <w:r w:rsidR="00E34BE1">
        <w:rPr>
          <w:rFonts w:ascii="Arial" w:hAnsi="Arial" w:cs="Arial"/>
          <w:i/>
          <w:sz w:val="24"/>
          <w:szCs w:val="18"/>
        </w:rPr>
        <w:t xml:space="preserve">de investigación en caso de </w:t>
      </w:r>
      <w:r w:rsidR="00CD2C0D">
        <w:rPr>
          <w:rFonts w:ascii="Arial" w:hAnsi="Arial" w:cs="Arial"/>
          <w:i/>
          <w:sz w:val="24"/>
          <w:szCs w:val="18"/>
        </w:rPr>
        <w:t xml:space="preserve">alguna responsabilidad administrativa, si se llega a encontrar, </w:t>
      </w:r>
      <w:r w:rsidR="006909CF">
        <w:rPr>
          <w:rFonts w:ascii="Arial" w:hAnsi="Arial" w:cs="Arial"/>
          <w:i/>
          <w:sz w:val="24"/>
          <w:szCs w:val="18"/>
        </w:rPr>
        <w:t xml:space="preserve">mandarle copia para el seguimiento de dicha </w:t>
      </w:r>
      <w:r w:rsidR="0062097F">
        <w:rPr>
          <w:rFonts w:ascii="Arial" w:hAnsi="Arial" w:cs="Arial"/>
          <w:i/>
          <w:sz w:val="24"/>
          <w:szCs w:val="18"/>
        </w:rPr>
        <w:t xml:space="preserve">investigación, los que estén de acuerdo </w:t>
      </w:r>
      <w:r w:rsidR="002921FE">
        <w:rPr>
          <w:rFonts w:ascii="Arial" w:hAnsi="Arial" w:cs="Arial"/>
          <w:i/>
          <w:sz w:val="24"/>
          <w:szCs w:val="18"/>
        </w:rPr>
        <w:t>hagan favor de levantar la mano:</w:t>
      </w:r>
    </w:p>
    <w:p w:rsidR="00B45B6D" w:rsidRDefault="00B45B6D" w:rsidP="00075CE4">
      <w:pPr>
        <w:jc w:val="both"/>
        <w:rPr>
          <w:rFonts w:ascii="Arial" w:hAnsi="Arial" w:cs="Arial"/>
          <w:i/>
          <w:sz w:val="24"/>
          <w:szCs w:val="18"/>
        </w:rPr>
      </w:pPr>
    </w:p>
    <w:tbl>
      <w:tblPr>
        <w:tblStyle w:val="Tablaconcuadrcula"/>
        <w:tblW w:w="9634" w:type="dxa"/>
        <w:tblLook w:val="04A0" w:firstRow="1" w:lastRow="0" w:firstColumn="1" w:lastColumn="0" w:noHBand="0" w:noVBand="1"/>
      </w:tblPr>
      <w:tblGrid>
        <w:gridCol w:w="4815"/>
        <w:gridCol w:w="1559"/>
        <w:gridCol w:w="1559"/>
        <w:gridCol w:w="1701"/>
      </w:tblGrid>
      <w:tr w:rsidR="00C93001" w:rsidRPr="00807CE8" w:rsidTr="00BB7FFA">
        <w:tc>
          <w:tcPr>
            <w:tcW w:w="4815" w:type="dxa"/>
          </w:tcPr>
          <w:p w:rsidR="00C93001" w:rsidRPr="00C3150C" w:rsidRDefault="00C93001" w:rsidP="00075CE4">
            <w:pPr>
              <w:spacing w:before="120"/>
              <w:jc w:val="both"/>
              <w:rPr>
                <w:rFonts w:ascii="Arial" w:hAnsi="Arial" w:cs="Arial"/>
                <w:b/>
                <w:sz w:val="18"/>
                <w:szCs w:val="18"/>
              </w:rPr>
            </w:pPr>
            <w:r w:rsidRPr="00C3150C">
              <w:rPr>
                <w:rFonts w:ascii="Arial" w:hAnsi="Arial" w:cs="Arial"/>
                <w:b/>
                <w:sz w:val="18"/>
                <w:szCs w:val="18"/>
              </w:rPr>
              <w:t xml:space="preserve">             </w:t>
            </w:r>
            <w:r>
              <w:rPr>
                <w:rFonts w:ascii="Arial" w:hAnsi="Arial" w:cs="Arial"/>
                <w:b/>
                <w:sz w:val="18"/>
                <w:szCs w:val="18"/>
              </w:rPr>
              <w:t xml:space="preserve">          </w:t>
            </w:r>
            <w:r w:rsidRPr="00C3150C">
              <w:rPr>
                <w:rFonts w:ascii="Arial" w:hAnsi="Arial" w:cs="Arial"/>
                <w:b/>
                <w:sz w:val="18"/>
                <w:szCs w:val="18"/>
              </w:rPr>
              <w:t xml:space="preserve">   REGIDOR</w:t>
            </w:r>
          </w:p>
        </w:tc>
        <w:tc>
          <w:tcPr>
            <w:tcW w:w="1559" w:type="dxa"/>
          </w:tcPr>
          <w:p w:rsidR="00C93001" w:rsidRPr="00807CE8" w:rsidRDefault="00C93001" w:rsidP="00075CE4">
            <w:pPr>
              <w:spacing w:before="120"/>
              <w:jc w:val="both"/>
              <w:rPr>
                <w:rFonts w:ascii="Arial" w:hAnsi="Arial" w:cs="Arial"/>
                <w:b/>
                <w:sz w:val="18"/>
                <w:szCs w:val="18"/>
              </w:rPr>
            </w:pPr>
            <w:r w:rsidRPr="00807CE8">
              <w:rPr>
                <w:rFonts w:ascii="Arial" w:hAnsi="Arial" w:cs="Arial"/>
                <w:b/>
                <w:sz w:val="18"/>
                <w:szCs w:val="18"/>
              </w:rPr>
              <w:t xml:space="preserve">     A FAVOR</w:t>
            </w:r>
          </w:p>
        </w:tc>
        <w:tc>
          <w:tcPr>
            <w:tcW w:w="1559" w:type="dxa"/>
          </w:tcPr>
          <w:p w:rsidR="00C93001" w:rsidRPr="00807CE8" w:rsidRDefault="00C93001" w:rsidP="00075CE4">
            <w:pPr>
              <w:spacing w:before="120"/>
              <w:jc w:val="both"/>
              <w:rPr>
                <w:rFonts w:ascii="Arial" w:hAnsi="Arial" w:cs="Arial"/>
                <w:b/>
                <w:sz w:val="18"/>
                <w:szCs w:val="18"/>
              </w:rPr>
            </w:pPr>
            <w:r w:rsidRPr="00807CE8">
              <w:rPr>
                <w:rFonts w:ascii="Arial" w:hAnsi="Arial" w:cs="Arial"/>
                <w:b/>
                <w:sz w:val="18"/>
                <w:szCs w:val="18"/>
              </w:rPr>
              <w:t xml:space="preserve">   EN CONTRA</w:t>
            </w:r>
          </w:p>
        </w:tc>
        <w:tc>
          <w:tcPr>
            <w:tcW w:w="1701" w:type="dxa"/>
          </w:tcPr>
          <w:p w:rsidR="00C93001" w:rsidRPr="00807CE8" w:rsidRDefault="00C93001" w:rsidP="00075CE4">
            <w:pPr>
              <w:spacing w:before="120"/>
              <w:jc w:val="both"/>
              <w:rPr>
                <w:rFonts w:ascii="Arial" w:hAnsi="Arial" w:cs="Arial"/>
                <w:b/>
                <w:sz w:val="18"/>
                <w:szCs w:val="18"/>
              </w:rPr>
            </w:pPr>
            <w:r w:rsidRPr="00807CE8">
              <w:rPr>
                <w:rFonts w:ascii="Arial" w:hAnsi="Arial" w:cs="Arial"/>
                <w:b/>
                <w:sz w:val="18"/>
                <w:szCs w:val="18"/>
              </w:rPr>
              <w:t>EN ABSTENCIÓN</w:t>
            </w:r>
          </w:p>
        </w:tc>
      </w:tr>
      <w:tr w:rsidR="00C93001" w:rsidRPr="00807CE8" w:rsidTr="00BB7FFA">
        <w:tc>
          <w:tcPr>
            <w:tcW w:w="4815" w:type="dxa"/>
          </w:tcPr>
          <w:p w:rsidR="00C93001" w:rsidRPr="0094105C" w:rsidRDefault="00C93001" w:rsidP="00075CE4">
            <w:pPr>
              <w:jc w:val="both"/>
              <w:rPr>
                <w:rFonts w:ascii="Arial" w:hAnsi="Arial" w:cs="Arial"/>
                <w:b/>
                <w:sz w:val="18"/>
                <w:szCs w:val="24"/>
              </w:rPr>
            </w:pPr>
            <w:r w:rsidRPr="0094105C">
              <w:rPr>
                <w:rFonts w:ascii="Arial" w:hAnsi="Arial" w:cs="Arial"/>
                <w:b/>
                <w:sz w:val="18"/>
                <w:szCs w:val="24"/>
              </w:rPr>
              <w:t>C. JORGE DE JESÚS JUÁREZ PARRA</w:t>
            </w:r>
          </w:p>
          <w:p w:rsidR="00C93001" w:rsidRDefault="00C93001" w:rsidP="00075CE4">
            <w:pPr>
              <w:jc w:val="both"/>
              <w:rPr>
                <w:rFonts w:ascii="Arial" w:hAnsi="Arial" w:cs="Arial"/>
                <w:sz w:val="18"/>
                <w:szCs w:val="18"/>
              </w:rPr>
            </w:pPr>
            <w:r w:rsidRPr="0094105C">
              <w:rPr>
                <w:rFonts w:ascii="Arial" w:hAnsi="Arial" w:cs="Arial"/>
                <w:sz w:val="18"/>
                <w:szCs w:val="18"/>
              </w:rPr>
              <w:t xml:space="preserve">Regidor Presidente de la Comisión Edilicia </w:t>
            </w:r>
          </w:p>
          <w:p w:rsidR="00C93001" w:rsidRPr="00807CE8" w:rsidRDefault="00C93001" w:rsidP="00075CE4">
            <w:pPr>
              <w:jc w:val="both"/>
              <w:rPr>
                <w:rFonts w:ascii="Arial" w:hAnsi="Arial" w:cs="Arial"/>
                <w:sz w:val="18"/>
                <w:szCs w:val="18"/>
              </w:rPr>
            </w:pPr>
            <w:r w:rsidRPr="0094105C">
              <w:rPr>
                <w:rFonts w:ascii="Arial" w:hAnsi="Arial" w:cs="Arial"/>
                <w:sz w:val="18"/>
                <w:szCs w:val="18"/>
              </w:rPr>
              <w:t>Permanente de Hacienda Pública y</w:t>
            </w:r>
            <w:r>
              <w:rPr>
                <w:rFonts w:ascii="Arial" w:hAnsi="Arial" w:cs="Arial"/>
                <w:sz w:val="18"/>
                <w:szCs w:val="18"/>
              </w:rPr>
              <w:t xml:space="preserve"> </w:t>
            </w:r>
            <w:r w:rsidRPr="0094105C">
              <w:rPr>
                <w:rFonts w:ascii="Arial" w:hAnsi="Arial" w:cs="Arial"/>
                <w:sz w:val="18"/>
                <w:szCs w:val="18"/>
              </w:rPr>
              <w:t>Patrimonio M</w:t>
            </w:r>
            <w:r>
              <w:rPr>
                <w:rFonts w:ascii="Arial" w:hAnsi="Arial" w:cs="Arial"/>
                <w:sz w:val="18"/>
                <w:szCs w:val="18"/>
              </w:rPr>
              <w:t>unicipal</w:t>
            </w:r>
          </w:p>
        </w:tc>
        <w:tc>
          <w:tcPr>
            <w:tcW w:w="1559" w:type="dxa"/>
          </w:tcPr>
          <w:p w:rsidR="00C93001" w:rsidRPr="00807CE8" w:rsidRDefault="00C93001" w:rsidP="00075CE4">
            <w:pPr>
              <w:jc w:val="both"/>
              <w:rPr>
                <w:rFonts w:ascii="Arial" w:hAnsi="Arial" w:cs="Arial"/>
                <w:b/>
                <w:sz w:val="18"/>
                <w:szCs w:val="18"/>
              </w:rPr>
            </w:pPr>
            <w:r w:rsidRPr="00807CE8">
              <w:rPr>
                <w:rFonts w:ascii="Arial" w:hAnsi="Arial" w:cs="Arial"/>
                <w:b/>
                <w:sz w:val="18"/>
                <w:szCs w:val="18"/>
              </w:rPr>
              <w:t xml:space="preserve">       </w:t>
            </w:r>
            <w:r>
              <w:rPr>
                <w:rFonts w:ascii="Arial" w:hAnsi="Arial" w:cs="Arial"/>
                <w:b/>
                <w:sz w:val="18"/>
                <w:szCs w:val="18"/>
              </w:rPr>
              <w:t xml:space="preserve">  </w:t>
            </w:r>
            <w:r w:rsidRPr="00807CE8">
              <w:rPr>
                <w:rFonts w:ascii="Arial" w:hAnsi="Arial" w:cs="Arial"/>
                <w:b/>
                <w:sz w:val="18"/>
                <w:szCs w:val="18"/>
              </w:rPr>
              <w:t xml:space="preserve">  X</w:t>
            </w:r>
          </w:p>
        </w:tc>
        <w:tc>
          <w:tcPr>
            <w:tcW w:w="1559" w:type="dxa"/>
          </w:tcPr>
          <w:p w:rsidR="00C93001" w:rsidRPr="00807CE8" w:rsidRDefault="00C93001" w:rsidP="00075CE4">
            <w:pPr>
              <w:jc w:val="both"/>
              <w:rPr>
                <w:rFonts w:ascii="Arial" w:hAnsi="Arial" w:cs="Arial"/>
                <w:b/>
                <w:sz w:val="18"/>
                <w:szCs w:val="18"/>
              </w:rPr>
            </w:pPr>
          </w:p>
        </w:tc>
        <w:tc>
          <w:tcPr>
            <w:tcW w:w="1701" w:type="dxa"/>
          </w:tcPr>
          <w:p w:rsidR="00C93001" w:rsidRPr="00807CE8" w:rsidRDefault="00C93001" w:rsidP="00075CE4">
            <w:pPr>
              <w:jc w:val="both"/>
              <w:rPr>
                <w:rFonts w:ascii="Arial" w:hAnsi="Arial" w:cs="Arial"/>
                <w:b/>
                <w:sz w:val="18"/>
                <w:szCs w:val="18"/>
              </w:rPr>
            </w:pPr>
          </w:p>
        </w:tc>
      </w:tr>
      <w:tr w:rsidR="00C93001" w:rsidRPr="00807CE8" w:rsidTr="00BB7FFA">
        <w:tc>
          <w:tcPr>
            <w:tcW w:w="4815" w:type="dxa"/>
          </w:tcPr>
          <w:p w:rsidR="00C93001" w:rsidRDefault="00C93001" w:rsidP="00075CE4">
            <w:pPr>
              <w:jc w:val="both"/>
              <w:rPr>
                <w:rFonts w:ascii="Arial" w:hAnsi="Arial" w:cs="Arial"/>
                <w:b/>
                <w:sz w:val="18"/>
                <w:szCs w:val="24"/>
              </w:rPr>
            </w:pPr>
            <w:r>
              <w:rPr>
                <w:rFonts w:ascii="Arial" w:hAnsi="Arial" w:cs="Arial"/>
                <w:b/>
                <w:sz w:val="18"/>
                <w:szCs w:val="24"/>
              </w:rPr>
              <w:t>C. TANIA MAGDALENA BERNARDINO JUÁREZ</w:t>
            </w:r>
          </w:p>
          <w:p w:rsidR="00C93001" w:rsidRDefault="00C93001" w:rsidP="00075CE4">
            <w:pPr>
              <w:jc w:val="both"/>
              <w:rPr>
                <w:rFonts w:ascii="Arial" w:hAnsi="Arial" w:cs="Arial"/>
                <w:sz w:val="18"/>
                <w:szCs w:val="24"/>
              </w:rPr>
            </w:pPr>
            <w:r>
              <w:rPr>
                <w:rFonts w:ascii="Arial" w:hAnsi="Arial" w:cs="Arial"/>
                <w:sz w:val="18"/>
                <w:szCs w:val="24"/>
              </w:rPr>
              <w:t xml:space="preserve">Regidora Vocal de la Comisión Edilicia Permanente de </w:t>
            </w:r>
          </w:p>
          <w:p w:rsidR="00C93001" w:rsidRPr="00463E6C" w:rsidRDefault="00C93001" w:rsidP="00075CE4">
            <w:pPr>
              <w:jc w:val="both"/>
              <w:rPr>
                <w:rFonts w:ascii="Arial" w:hAnsi="Arial" w:cs="Arial"/>
                <w:sz w:val="18"/>
                <w:szCs w:val="24"/>
              </w:rPr>
            </w:pPr>
            <w:r>
              <w:rPr>
                <w:rFonts w:ascii="Arial" w:hAnsi="Arial" w:cs="Arial"/>
                <w:sz w:val="18"/>
                <w:szCs w:val="24"/>
              </w:rPr>
              <w:t xml:space="preserve">Hacienda Pública y Patrimonio Municipal </w:t>
            </w:r>
          </w:p>
        </w:tc>
        <w:tc>
          <w:tcPr>
            <w:tcW w:w="1559" w:type="dxa"/>
          </w:tcPr>
          <w:p w:rsidR="00C93001" w:rsidRPr="00807CE8" w:rsidRDefault="00C93001" w:rsidP="00075CE4">
            <w:pPr>
              <w:jc w:val="both"/>
              <w:rPr>
                <w:rFonts w:ascii="Arial" w:hAnsi="Arial" w:cs="Arial"/>
                <w:b/>
                <w:sz w:val="18"/>
                <w:szCs w:val="18"/>
              </w:rPr>
            </w:pPr>
            <w:r>
              <w:rPr>
                <w:rFonts w:ascii="Arial" w:hAnsi="Arial" w:cs="Arial"/>
                <w:b/>
                <w:sz w:val="18"/>
                <w:szCs w:val="18"/>
              </w:rPr>
              <w:t xml:space="preserve">           </w:t>
            </w:r>
          </w:p>
        </w:tc>
        <w:tc>
          <w:tcPr>
            <w:tcW w:w="1559" w:type="dxa"/>
          </w:tcPr>
          <w:p w:rsidR="00C93001" w:rsidRPr="00807CE8" w:rsidRDefault="00C93001" w:rsidP="00075CE4">
            <w:pPr>
              <w:jc w:val="both"/>
              <w:rPr>
                <w:rFonts w:ascii="Arial" w:hAnsi="Arial" w:cs="Arial"/>
                <w:b/>
                <w:sz w:val="18"/>
                <w:szCs w:val="18"/>
              </w:rPr>
            </w:pPr>
          </w:p>
        </w:tc>
        <w:tc>
          <w:tcPr>
            <w:tcW w:w="1701" w:type="dxa"/>
          </w:tcPr>
          <w:p w:rsidR="00C93001" w:rsidRPr="00C93001" w:rsidRDefault="00C93001" w:rsidP="00075CE4">
            <w:pPr>
              <w:jc w:val="both"/>
              <w:rPr>
                <w:rFonts w:ascii="Arial" w:hAnsi="Arial" w:cs="Arial"/>
                <w:b/>
                <w:sz w:val="18"/>
                <w:szCs w:val="18"/>
              </w:rPr>
            </w:pPr>
            <w:r>
              <w:rPr>
                <w:rFonts w:ascii="Arial" w:hAnsi="Arial" w:cs="Arial"/>
                <w:b/>
                <w:sz w:val="18"/>
                <w:szCs w:val="18"/>
              </w:rPr>
              <w:t xml:space="preserve">             </w:t>
            </w:r>
            <w:r>
              <w:rPr>
                <w:rFonts w:ascii="Arial" w:hAnsi="Arial" w:cs="Arial"/>
                <w:sz w:val="18"/>
                <w:szCs w:val="18"/>
              </w:rPr>
              <w:t xml:space="preserve"> </w:t>
            </w:r>
            <w:r>
              <w:rPr>
                <w:rFonts w:ascii="Arial" w:hAnsi="Arial" w:cs="Arial"/>
                <w:b/>
                <w:sz w:val="18"/>
                <w:szCs w:val="18"/>
              </w:rPr>
              <w:t>X</w:t>
            </w:r>
          </w:p>
        </w:tc>
      </w:tr>
      <w:tr w:rsidR="00C93001" w:rsidRPr="00807CE8" w:rsidTr="00BB7FFA">
        <w:tc>
          <w:tcPr>
            <w:tcW w:w="4815" w:type="dxa"/>
          </w:tcPr>
          <w:p w:rsidR="00C93001" w:rsidRDefault="00C93001" w:rsidP="00075CE4">
            <w:pPr>
              <w:jc w:val="both"/>
              <w:rPr>
                <w:rFonts w:ascii="Arial" w:hAnsi="Arial" w:cs="Arial"/>
                <w:b/>
                <w:sz w:val="20"/>
                <w:szCs w:val="18"/>
              </w:rPr>
            </w:pPr>
            <w:r>
              <w:rPr>
                <w:rFonts w:ascii="Arial" w:hAnsi="Arial" w:cs="Arial"/>
                <w:b/>
                <w:sz w:val="18"/>
                <w:szCs w:val="24"/>
              </w:rPr>
              <w:t>C.</w:t>
            </w:r>
            <w:r w:rsidR="000C566E">
              <w:rPr>
                <w:rFonts w:ascii="Arial" w:hAnsi="Arial" w:cs="Arial"/>
                <w:b/>
                <w:sz w:val="20"/>
                <w:szCs w:val="18"/>
              </w:rPr>
              <w:t xml:space="preserve"> LAURA ELENA MARTÍNEZ</w:t>
            </w:r>
            <w:r w:rsidRPr="003E1AE0">
              <w:rPr>
                <w:rFonts w:ascii="Arial" w:hAnsi="Arial" w:cs="Arial"/>
                <w:b/>
                <w:sz w:val="20"/>
                <w:szCs w:val="18"/>
              </w:rPr>
              <w:t xml:space="preserve"> RUVALCABA</w:t>
            </w:r>
          </w:p>
          <w:p w:rsidR="00C93001" w:rsidRDefault="00C93001" w:rsidP="00075CE4">
            <w:pPr>
              <w:jc w:val="both"/>
              <w:rPr>
                <w:rFonts w:ascii="Arial" w:hAnsi="Arial" w:cs="Arial"/>
                <w:sz w:val="18"/>
                <w:szCs w:val="18"/>
              </w:rPr>
            </w:pPr>
            <w:r w:rsidRPr="0094105C">
              <w:rPr>
                <w:rFonts w:ascii="Arial" w:hAnsi="Arial" w:cs="Arial"/>
                <w:sz w:val="18"/>
                <w:szCs w:val="18"/>
              </w:rPr>
              <w:t xml:space="preserve">Regidora Vocal de la Comisión Edilicia Permanente de </w:t>
            </w:r>
          </w:p>
          <w:p w:rsidR="00C93001" w:rsidRPr="00F34ADB" w:rsidRDefault="00C93001" w:rsidP="00075CE4">
            <w:pPr>
              <w:jc w:val="both"/>
              <w:rPr>
                <w:rFonts w:ascii="Arial" w:hAnsi="Arial" w:cs="Arial"/>
                <w:sz w:val="18"/>
                <w:szCs w:val="18"/>
              </w:rPr>
            </w:pPr>
            <w:r w:rsidRPr="0094105C">
              <w:rPr>
                <w:rFonts w:ascii="Arial" w:hAnsi="Arial" w:cs="Arial"/>
                <w:sz w:val="18"/>
                <w:szCs w:val="18"/>
              </w:rPr>
              <w:t>Hacienda P</w:t>
            </w:r>
            <w:r>
              <w:rPr>
                <w:rFonts w:ascii="Arial" w:hAnsi="Arial" w:cs="Arial"/>
                <w:sz w:val="18"/>
                <w:szCs w:val="18"/>
              </w:rPr>
              <w:t>ública y Patrimonio Municipal</w:t>
            </w:r>
          </w:p>
        </w:tc>
        <w:tc>
          <w:tcPr>
            <w:tcW w:w="1559" w:type="dxa"/>
          </w:tcPr>
          <w:p w:rsidR="00C93001" w:rsidRPr="00F34ADB" w:rsidRDefault="00C93001" w:rsidP="00075CE4">
            <w:pPr>
              <w:spacing w:before="120"/>
              <w:jc w:val="both"/>
              <w:rPr>
                <w:rFonts w:ascii="Arial" w:hAnsi="Arial" w:cs="Arial"/>
                <w:b/>
                <w:sz w:val="18"/>
                <w:szCs w:val="18"/>
              </w:rPr>
            </w:pPr>
            <w:r>
              <w:rPr>
                <w:rFonts w:ascii="Arial" w:hAnsi="Arial" w:cs="Arial"/>
                <w:b/>
                <w:sz w:val="18"/>
                <w:szCs w:val="18"/>
              </w:rPr>
              <w:t xml:space="preserve">          </w:t>
            </w:r>
            <w:r>
              <w:rPr>
                <w:rFonts w:ascii="Arial" w:hAnsi="Arial" w:cs="Arial"/>
                <w:sz w:val="18"/>
                <w:szCs w:val="18"/>
              </w:rPr>
              <w:t xml:space="preserve"> </w:t>
            </w:r>
          </w:p>
        </w:tc>
        <w:tc>
          <w:tcPr>
            <w:tcW w:w="1559" w:type="dxa"/>
          </w:tcPr>
          <w:p w:rsidR="00C93001" w:rsidRPr="00807CE8" w:rsidRDefault="00C93001" w:rsidP="00075CE4">
            <w:pPr>
              <w:spacing w:before="120"/>
              <w:jc w:val="both"/>
              <w:rPr>
                <w:rFonts w:ascii="Arial" w:hAnsi="Arial" w:cs="Arial"/>
                <w:b/>
                <w:sz w:val="18"/>
                <w:szCs w:val="18"/>
              </w:rPr>
            </w:pPr>
          </w:p>
        </w:tc>
        <w:tc>
          <w:tcPr>
            <w:tcW w:w="1701" w:type="dxa"/>
          </w:tcPr>
          <w:p w:rsidR="00C93001" w:rsidRPr="00807CE8" w:rsidRDefault="00C93001" w:rsidP="00075CE4">
            <w:pPr>
              <w:spacing w:before="120"/>
              <w:jc w:val="both"/>
              <w:rPr>
                <w:rFonts w:ascii="Arial" w:hAnsi="Arial" w:cs="Arial"/>
                <w:b/>
                <w:sz w:val="18"/>
                <w:szCs w:val="18"/>
              </w:rPr>
            </w:pPr>
            <w:r>
              <w:rPr>
                <w:rFonts w:ascii="Arial" w:hAnsi="Arial" w:cs="Arial"/>
                <w:b/>
                <w:sz w:val="18"/>
                <w:szCs w:val="18"/>
              </w:rPr>
              <w:t xml:space="preserve">              X</w:t>
            </w:r>
          </w:p>
        </w:tc>
      </w:tr>
      <w:tr w:rsidR="00C93001" w:rsidRPr="00807CE8" w:rsidTr="00BB7FFA">
        <w:tc>
          <w:tcPr>
            <w:tcW w:w="4815" w:type="dxa"/>
          </w:tcPr>
          <w:p w:rsidR="00C93001" w:rsidRDefault="00C93001" w:rsidP="00075CE4">
            <w:pPr>
              <w:jc w:val="both"/>
              <w:rPr>
                <w:rFonts w:ascii="Arial" w:hAnsi="Arial" w:cs="Arial"/>
                <w:b/>
                <w:sz w:val="18"/>
                <w:szCs w:val="18"/>
              </w:rPr>
            </w:pPr>
            <w:r>
              <w:rPr>
                <w:rFonts w:ascii="Arial" w:hAnsi="Arial" w:cs="Arial"/>
                <w:b/>
                <w:sz w:val="18"/>
                <w:szCs w:val="18"/>
              </w:rPr>
              <w:t>C. MAGALY CASILLAS CONTRERAS</w:t>
            </w:r>
          </w:p>
          <w:p w:rsidR="00C93001" w:rsidRDefault="00C93001" w:rsidP="00075CE4">
            <w:pPr>
              <w:jc w:val="both"/>
              <w:rPr>
                <w:rFonts w:ascii="Arial" w:hAnsi="Arial" w:cs="Arial"/>
                <w:sz w:val="18"/>
                <w:szCs w:val="18"/>
              </w:rPr>
            </w:pPr>
            <w:r w:rsidRPr="0094105C">
              <w:rPr>
                <w:rFonts w:ascii="Arial" w:hAnsi="Arial" w:cs="Arial"/>
                <w:sz w:val="18"/>
                <w:szCs w:val="18"/>
              </w:rPr>
              <w:t>Regidora Vocal de la Comisión Edilicia Permanente de</w:t>
            </w:r>
          </w:p>
          <w:p w:rsidR="00C93001" w:rsidRDefault="00C93001" w:rsidP="00075CE4">
            <w:pPr>
              <w:jc w:val="both"/>
              <w:rPr>
                <w:rFonts w:ascii="Arial" w:hAnsi="Arial" w:cs="Arial"/>
                <w:sz w:val="24"/>
                <w:szCs w:val="24"/>
              </w:rPr>
            </w:pPr>
            <w:r w:rsidRPr="0094105C">
              <w:rPr>
                <w:rFonts w:ascii="Arial" w:hAnsi="Arial" w:cs="Arial"/>
                <w:sz w:val="18"/>
                <w:szCs w:val="18"/>
              </w:rPr>
              <w:t xml:space="preserve"> Hacienda P</w:t>
            </w:r>
            <w:r>
              <w:rPr>
                <w:rFonts w:ascii="Arial" w:hAnsi="Arial" w:cs="Arial"/>
                <w:sz w:val="18"/>
                <w:szCs w:val="18"/>
              </w:rPr>
              <w:t>ública y Patrimonio Municipal</w:t>
            </w:r>
          </w:p>
        </w:tc>
        <w:tc>
          <w:tcPr>
            <w:tcW w:w="1559" w:type="dxa"/>
          </w:tcPr>
          <w:p w:rsidR="00C93001" w:rsidRPr="00807CE8" w:rsidRDefault="00C93001" w:rsidP="00075CE4">
            <w:pPr>
              <w:jc w:val="both"/>
              <w:rPr>
                <w:rFonts w:ascii="Arial" w:hAnsi="Arial" w:cs="Arial"/>
                <w:b/>
                <w:sz w:val="18"/>
                <w:szCs w:val="18"/>
              </w:rPr>
            </w:pPr>
            <w:r>
              <w:rPr>
                <w:rFonts w:ascii="Arial" w:hAnsi="Arial" w:cs="Arial"/>
                <w:b/>
                <w:sz w:val="18"/>
                <w:szCs w:val="18"/>
              </w:rPr>
              <w:t xml:space="preserve">           X</w:t>
            </w:r>
          </w:p>
        </w:tc>
        <w:tc>
          <w:tcPr>
            <w:tcW w:w="1559" w:type="dxa"/>
          </w:tcPr>
          <w:p w:rsidR="00C93001" w:rsidRPr="00807CE8" w:rsidRDefault="00C93001" w:rsidP="00075CE4">
            <w:pPr>
              <w:jc w:val="both"/>
              <w:rPr>
                <w:rFonts w:ascii="Arial" w:hAnsi="Arial" w:cs="Arial"/>
                <w:b/>
                <w:sz w:val="18"/>
                <w:szCs w:val="18"/>
              </w:rPr>
            </w:pPr>
          </w:p>
        </w:tc>
        <w:tc>
          <w:tcPr>
            <w:tcW w:w="1701" w:type="dxa"/>
          </w:tcPr>
          <w:p w:rsidR="00C93001" w:rsidRPr="00807CE8" w:rsidRDefault="00C93001" w:rsidP="00075CE4">
            <w:pPr>
              <w:jc w:val="both"/>
              <w:rPr>
                <w:rFonts w:ascii="Arial" w:hAnsi="Arial" w:cs="Arial"/>
                <w:b/>
                <w:sz w:val="18"/>
                <w:szCs w:val="18"/>
              </w:rPr>
            </w:pPr>
          </w:p>
        </w:tc>
      </w:tr>
      <w:tr w:rsidR="00C93001" w:rsidRPr="00807CE8" w:rsidTr="00BB7FFA">
        <w:tc>
          <w:tcPr>
            <w:tcW w:w="4815" w:type="dxa"/>
          </w:tcPr>
          <w:p w:rsidR="00C93001" w:rsidRDefault="00C93001" w:rsidP="00075CE4">
            <w:pPr>
              <w:jc w:val="both"/>
              <w:rPr>
                <w:rFonts w:ascii="Arial" w:hAnsi="Arial" w:cs="Arial"/>
                <w:b/>
                <w:sz w:val="18"/>
                <w:szCs w:val="24"/>
              </w:rPr>
            </w:pPr>
            <w:r>
              <w:rPr>
                <w:rFonts w:ascii="Arial" w:hAnsi="Arial" w:cs="Arial"/>
                <w:b/>
                <w:sz w:val="18"/>
                <w:szCs w:val="24"/>
              </w:rPr>
              <w:t>C.DIANA LAURA ORTEGA PALAFOX</w:t>
            </w:r>
          </w:p>
          <w:p w:rsidR="00C93001" w:rsidRDefault="00C93001" w:rsidP="00075CE4">
            <w:pPr>
              <w:jc w:val="both"/>
              <w:rPr>
                <w:rFonts w:ascii="Arial" w:hAnsi="Arial" w:cs="Arial"/>
                <w:sz w:val="18"/>
                <w:szCs w:val="24"/>
              </w:rPr>
            </w:pPr>
            <w:r w:rsidRPr="0094105C">
              <w:rPr>
                <w:rFonts w:ascii="Arial" w:hAnsi="Arial" w:cs="Arial"/>
                <w:sz w:val="18"/>
                <w:szCs w:val="24"/>
              </w:rPr>
              <w:t>Regidora Vocal de la Comisión Edilicia de Hacienda</w:t>
            </w:r>
          </w:p>
          <w:p w:rsidR="00C93001" w:rsidRDefault="00C93001" w:rsidP="00075CE4">
            <w:pPr>
              <w:jc w:val="both"/>
              <w:rPr>
                <w:rFonts w:ascii="Arial" w:hAnsi="Arial" w:cs="Arial"/>
                <w:sz w:val="24"/>
                <w:szCs w:val="24"/>
              </w:rPr>
            </w:pPr>
            <w:r w:rsidRPr="0094105C">
              <w:rPr>
                <w:rFonts w:ascii="Arial" w:hAnsi="Arial" w:cs="Arial"/>
                <w:sz w:val="18"/>
                <w:szCs w:val="24"/>
              </w:rPr>
              <w:t xml:space="preserve"> Pública y Patrimonio Municipal</w:t>
            </w:r>
          </w:p>
        </w:tc>
        <w:tc>
          <w:tcPr>
            <w:tcW w:w="1559" w:type="dxa"/>
          </w:tcPr>
          <w:p w:rsidR="00C93001" w:rsidRPr="00807CE8" w:rsidRDefault="00C93001" w:rsidP="00075CE4">
            <w:pPr>
              <w:jc w:val="both"/>
              <w:rPr>
                <w:rFonts w:ascii="Arial" w:hAnsi="Arial" w:cs="Arial"/>
                <w:b/>
                <w:sz w:val="18"/>
                <w:szCs w:val="18"/>
              </w:rPr>
            </w:pPr>
            <w:r>
              <w:rPr>
                <w:rFonts w:ascii="Arial" w:hAnsi="Arial" w:cs="Arial"/>
                <w:b/>
                <w:sz w:val="18"/>
                <w:szCs w:val="18"/>
              </w:rPr>
              <w:t xml:space="preserve">           X</w:t>
            </w:r>
          </w:p>
        </w:tc>
        <w:tc>
          <w:tcPr>
            <w:tcW w:w="1559" w:type="dxa"/>
          </w:tcPr>
          <w:p w:rsidR="00C93001" w:rsidRPr="00807CE8" w:rsidRDefault="00C93001" w:rsidP="00075CE4">
            <w:pPr>
              <w:jc w:val="both"/>
              <w:rPr>
                <w:rFonts w:ascii="Arial" w:hAnsi="Arial" w:cs="Arial"/>
                <w:b/>
                <w:sz w:val="18"/>
                <w:szCs w:val="18"/>
              </w:rPr>
            </w:pPr>
          </w:p>
        </w:tc>
        <w:tc>
          <w:tcPr>
            <w:tcW w:w="1701" w:type="dxa"/>
          </w:tcPr>
          <w:p w:rsidR="00C93001" w:rsidRPr="00807CE8" w:rsidRDefault="00C93001" w:rsidP="00075CE4">
            <w:pPr>
              <w:jc w:val="both"/>
              <w:rPr>
                <w:rFonts w:ascii="Arial" w:hAnsi="Arial" w:cs="Arial"/>
                <w:b/>
                <w:sz w:val="18"/>
                <w:szCs w:val="18"/>
              </w:rPr>
            </w:pPr>
          </w:p>
        </w:tc>
      </w:tr>
    </w:tbl>
    <w:p w:rsidR="00C93001" w:rsidRDefault="00C93001" w:rsidP="00075CE4">
      <w:pPr>
        <w:jc w:val="both"/>
        <w:rPr>
          <w:rFonts w:ascii="Arial" w:hAnsi="Arial" w:cs="Arial"/>
          <w:i/>
          <w:sz w:val="24"/>
          <w:szCs w:val="18"/>
        </w:rPr>
      </w:pPr>
    </w:p>
    <w:p w:rsidR="008C4B85" w:rsidRPr="008C4B85" w:rsidRDefault="006909CF" w:rsidP="00075CE4">
      <w:pPr>
        <w:jc w:val="both"/>
        <w:rPr>
          <w:rFonts w:ascii="Arial" w:hAnsi="Arial" w:cs="Arial"/>
          <w:i/>
          <w:sz w:val="24"/>
          <w:szCs w:val="18"/>
        </w:rPr>
      </w:pPr>
      <w:r>
        <w:rPr>
          <w:rFonts w:ascii="Arial" w:hAnsi="Arial" w:cs="Arial"/>
          <w:i/>
          <w:sz w:val="24"/>
          <w:szCs w:val="18"/>
        </w:rPr>
        <w:t xml:space="preserve"> </w:t>
      </w:r>
    </w:p>
    <w:p w:rsidR="00177716" w:rsidRDefault="00B45B6D" w:rsidP="00075CE4">
      <w:pPr>
        <w:jc w:val="both"/>
        <w:rPr>
          <w:rFonts w:ascii="Arial" w:hAnsi="Arial" w:cs="Arial"/>
          <w:i/>
          <w:sz w:val="24"/>
          <w:szCs w:val="18"/>
        </w:rPr>
      </w:pPr>
      <w:r>
        <w:rPr>
          <w:rFonts w:ascii="Arial" w:hAnsi="Arial" w:cs="Arial"/>
          <w:i/>
          <w:sz w:val="24"/>
          <w:szCs w:val="18"/>
        </w:rPr>
        <w:t>C</w:t>
      </w:r>
      <w:r w:rsidR="00300D61">
        <w:rPr>
          <w:rFonts w:ascii="Arial" w:hAnsi="Arial" w:cs="Arial"/>
          <w:i/>
          <w:sz w:val="24"/>
          <w:szCs w:val="18"/>
        </w:rPr>
        <w:t>ontinuamos con el</w:t>
      </w:r>
      <w:r w:rsidR="00177716">
        <w:rPr>
          <w:rFonts w:ascii="Arial" w:hAnsi="Arial" w:cs="Arial"/>
          <w:i/>
          <w:sz w:val="24"/>
          <w:szCs w:val="18"/>
        </w:rPr>
        <w:t xml:space="preserve"> orden del día</w:t>
      </w:r>
      <w:r w:rsidR="00300D61">
        <w:rPr>
          <w:rFonts w:ascii="Arial" w:hAnsi="Arial" w:cs="Arial"/>
          <w:i/>
          <w:sz w:val="24"/>
          <w:szCs w:val="18"/>
        </w:rPr>
        <w:t>.</w:t>
      </w:r>
    </w:p>
    <w:p w:rsidR="00177716" w:rsidRPr="003C25DD" w:rsidRDefault="00177716" w:rsidP="00075CE4">
      <w:pPr>
        <w:jc w:val="both"/>
        <w:rPr>
          <w:rFonts w:ascii="Arial" w:hAnsi="Arial" w:cs="Arial"/>
          <w:i/>
          <w:sz w:val="24"/>
          <w:szCs w:val="18"/>
        </w:rPr>
      </w:pPr>
    </w:p>
    <w:p w:rsidR="007732A5" w:rsidRPr="009C32AE" w:rsidRDefault="007732A5" w:rsidP="00075CE4">
      <w:pPr>
        <w:spacing w:line="256" w:lineRule="auto"/>
        <w:jc w:val="both"/>
        <w:rPr>
          <w:rFonts w:ascii="Arial" w:eastAsia="Calibri" w:hAnsi="Arial" w:cs="Arial"/>
          <w:sz w:val="28"/>
        </w:rPr>
      </w:pPr>
      <w:r w:rsidRPr="009C32AE">
        <w:rPr>
          <w:rFonts w:ascii="Arial" w:eastAsia="Calibri" w:hAnsi="Arial" w:cs="Arial"/>
          <w:b/>
          <w:sz w:val="28"/>
        </w:rPr>
        <w:t xml:space="preserve">3. </w:t>
      </w:r>
      <w:r w:rsidRPr="009C32AE">
        <w:rPr>
          <w:rFonts w:ascii="Arial" w:eastAsia="Calibri" w:hAnsi="Arial" w:cs="Arial"/>
          <w:sz w:val="24"/>
        </w:rPr>
        <w:t xml:space="preserve">Estudio, análisis y en su caso aprobación y dictaminación de la baja de 85 bienes </w:t>
      </w:r>
      <w:r w:rsidR="003775A4">
        <w:rPr>
          <w:rFonts w:ascii="Arial" w:eastAsia="Calibri" w:hAnsi="Arial" w:cs="Arial"/>
          <w:sz w:val="24"/>
        </w:rPr>
        <w:t xml:space="preserve">muebles </w:t>
      </w:r>
      <w:r w:rsidRPr="009C32AE">
        <w:rPr>
          <w:rFonts w:ascii="Arial" w:eastAsia="Calibri" w:hAnsi="Arial" w:cs="Arial"/>
          <w:sz w:val="24"/>
        </w:rPr>
        <w:t xml:space="preserve">contenidos en los oficios 65 y 66, suscritos por María Eugenia Baltazar Rodríguez, jefa de patrimonio municipal. </w:t>
      </w:r>
    </w:p>
    <w:p w:rsidR="00300D61" w:rsidRPr="004F484C" w:rsidRDefault="00300D61" w:rsidP="00075CE4">
      <w:pPr>
        <w:spacing w:line="256" w:lineRule="auto"/>
        <w:jc w:val="both"/>
        <w:rPr>
          <w:rFonts w:ascii="Arial" w:eastAsia="Calibri" w:hAnsi="Arial" w:cs="Arial"/>
          <w:sz w:val="24"/>
        </w:rPr>
      </w:pPr>
    </w:p>
    <w:p w:rsidR="00861B12" w:rsidRDefault="00DF5E31" w:rsidP="00075CE4">
      <w:pPr>
        <w:jc w:val="both"/>
        <w:rPr>
          <w:rFonts w:ascii="Arial" w:hAnsi="Arial" w:cs="Arial"/>
          <w:i/>
          <w:sz w:val="24"/>
          <w:szCs w:val="18"/>
        </w:rPr>
      </w:pPr>
      <w:r>
        <w:rPr>
          <w:rFonts w:ascii="Arial" w:hAnsi="Arial" w:cs="Arial"/>
          <w:i/>
          <w:sz w:val="24"/>
          <w:szCs w:val="18"/>
        </w:rPr>
        <w:t>Son dos oficios, nuevamente nos solicita la baja como tal la licenciada M</w:t>
      </w:r>
      <w:r w:rsidR="001808D6">
        <w:rPr>
          <w:rFonts w:ascii="Arial" w:hAnsi="Arial" w:cs="Arial"/>
          <w:i/>
          <w:sz w:val="24"/>
          <w:szCs w:val="18"/>
        </w:rPr>
        <w:t>aría Eugenia Baltazar y contienen: equipo de cómputo</w:t>
      </w:r>
      <w:r w:rsidR="007F5F24">
        <w:rPr>
          <w:rFonts w:ascii="Arial" w:hAnsi="Arial" w:cs="Arial"/>
          <w:i/>
          <w:sz w:val="24"/>
          <w:szCs w:val="18"/>
        </w:rPr>
        <w:t>, monitor, CPU, audífonos de dia</w:t>
      </w:r>
      <w:r w:rsidR="001808D6">
        <w:rPr>
          <w:rFonts w:ascii="Arial" w:hAnsi="Arial" w:cs="Arial"/>
          <w:i/>
          <w:sz w:val="24"/>
          <w:szCs w:val="18"/>
        </w:rPr>
        <w:t>dema, monitores LCD, proyector, regulador, impresoras, laptop, etc.”</w:t>
      </w:r>
    </w:p>
    <w:p w:rsidR="001808D6" w:rsidRPr="00950820" w:rsidRDefault="001808D6" w:rsidP="00075CE4">
      <w:pPr>
        <w:jc w:val="both"/>
        <w:rPr>
          <w:rFonts w:ascii="Arial" w:hAnsi="Arial" w:cs="Arial"/>
          <w:i/>
          <w:sz w:val="24"/>
          <w:szCs w:val="18"/>
        </w:rPr>
      </w:pPr>
    </w:p>
    <w:p w:rsidR="001A4786" w:rsidRDefault="001808D6" w:rsidP="00075CE4">
      <w:pPr>
        <w:jc w:val="both"/>
        <w:rPr>
          <w:rFonts w:ascii="Arial" w:hAnsi="Arial" w:cs="Arial"/>
          <w:i/>
          <w:sz w:val="24"/>
          <w:szCs w:val="18"/>
        </w:rPr>
      </w:pPr>
      <w:r w:rsidRPr="00456FFE">
        <w:rPr>
          <w:rFonts w:ascii="Arial" w:hAnsi="Arial" w:cs="Arial"/>
          <w:b/>
          <w:sz w:val="24"/>
          <w:szCs w:val="18"/>
        </w:rPr>
        <w:lastRenderedPageBreak/>
        <w:t>C. MARÍA EUGENIA BALTAZAR RODRÍGUEZ:</w:t>
      </w:r>
      <w:r>
        <w:rPr>
          <w:rFonts w:ascii="Arial" w:hAnsi="Arial" w:cs="Arial"/>
          <w:b/>
          <w:sz w:val="24"/>
          <w:szCs w:val="18"/>
        </w:rPr>
        <w:t xml:space="preserve"> “</w:t>
      </w:r>
      <w:r>
        <w:rPr>
          <w:rFonts w:ascii="Arial" w:hAnsi="Arial" w:cs="Arial"/>
          <w:i/>
          <w:sz w:val="24"/>
          <w:szCs w:val="18"/>
        </w:rPr>
        <w:t>Cuando hacen el diagnostico de baja ellos determinan que el bien ya no sirve ni para siquiera regalarlo o donarlo, entonces optan por manejarlo co</w:t>
      </w:r>
      <w:r w:rsidR="00C91A69">
        <w:rPr>
          <w:rFonts w:ascii="Arial" w:hAnsi="Arial" w:cs="Arial"/>
          <w:i/>
          <w:sz w:val="24"/>
          <w:szCs w:val="18"/>
        </w:rPr>
        <w:t>mo refaccionaria, les sacan las piezas que sirven y las d</w:t>
      </w:r>
      <w:r w:rsidR="0069389C">
        <w:rPr>
          <w:rFonts w:ascii="Arial" w:hAnsi="Arial" w:cs="Arial"/>
          <w:i/>
          <w:sz w:val="24"/>
          <w:szCs w:val="18"/>
        </w:rPr>
        <w:t>ejan como refacción para otros”</w:t>
      </w:r>
    </w:p>
    <w:p w:rsidR="0069389C" w:rsidRDefault="0069389C" w:rsidP="00075CE4">
      <w:pPr>
        <w:jc w:val="both"/>
        <w:rPr>
          <w:rFonts w:ascii="Arial" w:hAnsi="Arial" w:cs="Arial"/>
          <w:i/>
          <w:sz w:val="24"/>
          <w:szCs w:val="18"/>
        </w:rPr>
      </w:pPr>
      <w:r>
        <w:rPr>
          <w:rFonts w:ascii="Arial" w:hAnsi="Arial" w:cs="Arial"/>
          <w:b/>
          <w:sz w:val="24"/>
          <w:szCs w:val="18"/>
        </w:rPr>
        <w:t xml:space="preserve">C. JORGE DE JESÚS JUÁREZ PARRA: </w:t>
      </w:r>
      <w:r>
        <w:rPr>
          <w:rFonts w:ascii="Arial" w:hAnsi="Arial" w:cs="Arial"/>
          <w:i/>
          <w:sz w:val="24"/>
          <w:szCs w:val="18"/>
        </w:rPr>
        <w:t>“En el archivo viene cada una de las computadoras, es un anexo de cada uno, este es el oficio de puras bajas electrónicas”</w:t>
      </w:r>
    </w:p>
    <w:p w:rsidR="00AA7DE2" w:rsidRDefault="00AA7DE2" w:rsidP="00075CE4">
      <w:pPr>
        <w:jc w:val="both"/>
        <w:rPr>
          <w:rFonts w:ascii="Arial" w:hAnsi="Arial" w:cs="Arial"/>
          <w:b/>
          <w:sz w:val="24"/>
          <w:szCs w:val="18"/>
        </w:rPr>
      </w:pPr>
    </w:p>
    <w:p w:rsidR="0069389C" w:rsidRDefault="0069389C" w:rsidP="00075CE4">
      <w:pPr>
        <w:jc w:val="both"/>
        <w:rPr>
          <w:rFonts w:ascii="Arial" w:hAnsi="Arial" w:cs="Arial"/>
          <w:i/>
          <w:sz w:val="24"/>
          <w:szCs w:val="18"/>
        </w:rPr>
      </w:pPr>
      <w:r w:rsidRPr="00456FFE">
        <w:rPr>
          <w:rFonts w:ascii="Arial" w:hAnsi="Arial" w:cs="Arial"/>
          <w:b/>
          <w:sz w:val="24"/>
          <w:szCs w:val="18"/>
        </w:rPr>
        <w:t>C. MARÍA EUGENIA BALTAZAR RODRÍGUEZ:</w:t>
      </w:r>
      <w:r>
        <w:rPr>
          <w:rFonts w:ascii="Arial" w:hAnsi="Arial" w:cs="Arial"/>
          <w:b/>
          <w:sz w:val="24"/>
          <w:szCs w:val="18"/>
        </w:rPr>
        <w:t xml:space="preserve"> </w:t>
      </w:r>
      <w:r>
        <w:rPr>
          <w:rFonts w:ascii="Arial" w:hAnsi="Arial" w:cs="Arial"/>
          <w:i/>
          <w:sz w:val="24"/>
          <w:szCs w:val="18"/>
        </w:rPr>
        <w:t xml:space="preserve">“Nosotros hacemos la recopilación de todos estas partes, llegan </w:t>
      </w:r>
      <w:r w:rsidR="00B5375D">
        <w:rPr>
          <w:rFonts w:ascii="Arial" w:hAnsi="Arial" w:cs="Arial"/>
          <w:i/>
          <w:sz w:val="24"/>
          <w:szCs w:val="18"/>
        </w:rPr>
        <w:t>y hacemos el cote</w:t>
      </w:r>
      <w:r w:rsidR="00CB039B">
        <w:rPr>
          <w:rFonts w:ascii="Arial" w:hAnsi="Arial" w:cs="Arial"/>
          <w:i/>
          <w:sz w:val="24"/>
          <w:szCs w:val="18"/>
        </w:rPr>
        <w:t>jo, hacemos un nuevo inventario, etiquetamos y hacemos una lista que es la equivalencia”</w:t>
      </w:r>
    </w:p>
    <w:p w:rsidR="00AA7DE2" w:rsidRDefault="00AA7DE2" w:rsidP="00075CE4">
      <w:pPr>
        <w:jc w:val="both"/>
        <w:rPr>
          <w:rFonts w:ascii="Arial" w:hAnsi="Arial" w:cs="Arial"/>
          <w:b/>
          <w:sz w:val="24"/>
          <w:szCs w:val="18"/>
        </w:rPr>
      </w:pPr>
    </w:p>
    <w:p w:rsidR="00CB039B" w:rsidRDefault="00CB039B" w:rsidP="00075CE4">
      <w:pPr>
        <w:jc w:val="both"/>
        <w:rPr>
          <w:rFonts w:ascii="Arial" w:hAnsi="Arial" w:cs="Arial"/>
          <w:i/>
          <w:sz w:val="24"/>
          <w:szCs w:val="18"/>
        </w:rPr>
      </w:pPr>
      <w:r>
        <w:rPr>
          <w:rFonts w:ascii="Arial" w:hAnsi="Arial" w:cs="Arial"/>
          <w:b/>
          <w:sz w:val="24"/>
          <w:szCs w:val="18"/>
        </w:rPr>
        <w:t xml:space="preserve">C. LAURA ELENA MARTÍNEZ RUVALCABA: </w:t>
      </w:r>
      <w:r>
        <w:rPr>
          <w:rFonts w:ascii="Arial" w:hAnsi="Arial" w:cs="Arial"/>
          <w:i/>
          <w:sz w:val="24"/>
          <w:szCs w:val="18"/>
        </w:rPr>
        <w:t>“Y es con el desecho que se ha llevado a cabo con la empresa, ¿verdad?”</w:t>
      </w:r>
    </w:p>
    <w:p w:rsidR="00AA7DE2" w:rsidRDefault="00AA7DE2" w:rsidP="00075CE4">
      <w:pPr>
        <w:jc w:val="both"/>
        <w:rPr>
          <w:rFonts w:ascii="Arial" w:hAnsi="Arial" w:cs="Arial"/>
          <w:b/>
          <w:sz w:val="24"/>
          <w:szCs w:val="18"/>
        </w:rPr>
      </w:pPr>
    </w:p>
    <w:p w:rsidR="00CB039B" w:rsidRPr="00CB039B" w:rsidRDefault="00CB039B" w:rsidP="00075CE4">
      <w:pPr>
        <w:jc w:val="both"/>
        <w:rPr>
          <w:rFonts w:ascii="Arial" w:hAnsi="Arial" w:cs="Arial"/>
          <w:i/>
          <w:sz w:val="24"/>
          <w:szCs w:val="18"/>
        </w:rPr>
      </w:pPr>
      <w:r w:rsidRPr="00456FFE">
        <w:rPr>
          <w:rFonts w:ascii="Arial" w:hAnsi="Arial" w:cs="Arial"/>
          <w:b/>
          <w:sz w:val="24"/>
          <w:szCs w:val="18"/>
        </w:rPr>
        <w:t>C. MARÍA EUGENIA BALTAZAR RODRÍGUEZ:</w:t>
      </w:r>
      <w:r>
        <w:rPr>
          <w:rFonts w:ascii="Arial" w:hAnsi="Arial" w:cs="Arial"/>
          <w:b/>
          <w:sz w:val="24"/>
          <w:szCs w:val="18"/>
        </w:rPr>
        <w:t xml:space="preserve"> </w:t>
      </w:r>
      <w:r>
        <w:rPr>
          <w:rFonts w:ascii="Arial" w:hAnsi="Arial" w:cs="Arial"/>
          <w:i/>
          <w:sz w:val="24"/>
          <w:szCs w:val="18"/>
        </w:rPr>
        <w:t>“Sí.”</w:t>
      </w:r>
    </w:p>
    <w:p w:rsidR="00AA7DE2" w:rsidRDefault="00AA7DE2" w:rsidP="00075CE4">
      <w:pPr>
        <w:jc w:val="both"/>
        <w:rPr>
          <w:rFonts w:ascii="Arial" w:hAnsi="Arial" w:cs="Arial"/>
          <w:b/>
          <w:sz w:val="24"/>
          <w:szCs w:val="18"/>
        </w:rPr>
      </w:pPr>
    </w:p>
    <w:p w:rsidR="00171442" w:rsidRDefault="00CB039B" w:rsidP="00075CE4">
      <w:pPr>
        <w:jc w:val="both"/>
        <w:rPr>
          <w:rFonts w:ascii="Arial" w:hAnsi="Arial" w:cs="Arial"/>
          <w:i/>
          <w:sz w:val="24"/>
          <w:szCs w:val="18"/>
        </w:rPr>
      </w:pPr>
      <w:r>
        <w:rPr>
          <w:rFonts w:ascii="Arial" w:hAnsi="Arial" w:cs="Arial"/>
          <w:b/>
          <w:sz w:val="24"/>
          <w:szCs w:val="18"/>
        </w:rPr>
        <w:t xml:space="preserve">C. JORGE DE JESÚS JUÁREZ PARRA: </w:t>
      </w:r>
      <w:r>
        <w:rPr>
          <w:rFonts w:ascii="Arial" w:hAnsi="Arial" w:cs="Arial"/>
          <w:i/>
          <w:sz w:val="24"/>
          <w:szCs w:val="18"/>
        </w:rPr>
        <w:t xml:space="preserve">“Ese es el oficio electrónico y me voy a pasar a otro oficio que </w:t>
      </w:r>
      <w:r w:rsidR="00300D61">
        <w:rPr>
          <w:rFonts w:ascii="Arial" w:hAnsi="Arial" w:cs="Arial"/>
          <w:i/>
          <w:sz w:val="24"/>
          <w:szCs w:val="18"/>
        </w:rPr>
        <w:t>es el número</w:t>
      </w:r>
      <w:r w:rsidR="00553AB4">
        <w:rPr>
          <w:rFonts w:ascii="Arial" w:hAnsi="Arial" w:cs="Arial"/>
          <w:i/>
          <w:sz w:val="24"/>
          <w:szCs w:val="18"/>
        </w:rPr>
        <w:t xml:space="preserve"> 66</w:t>
      </w:r>
      <w:r w:rsidR="000C566E">
        <w:rPr>
          <w:rFonts w:ascii="Arial" w:hAnsi="Arial" w:cs="Arial"/>
          <w:i/>
          <w:sz w:val="24"/>
          <w:szCs w:val="18"/>
        </w:rPr>
        <w:t>/2023</w:t>
      </w:r>
      <w:r w:rsidR="00553AB4">
        <w:rPr>
          <w:rFonts w:ascii="Arial" w:hAnsi="Arial" w:cs="Arial"/>
          <w:i/>
          <w:sz w:val="24"/>
          <w:szCs w:val="18"/>
        </w:rPr>
        <w:t xml:space="preserve"> que contiene bienes muebles como micrófono de solapa, cámara fotográfica, cargador de pared, batería, cámara digital, </w:t>
      </w:r>
      <w:r w:rsidR="00CC480C">
        <w:rPr>
          <w:rFonts w:ascii="Arial" w:hAnsi="Arial" w:cs="Arial"/>
          <w:i/>
          <w:sz w:val="24"/>
          <w:szCs w:val="18"/>
        </w:rPr>
        <w:t xml:space="preserve">teléfono, </w:t>
      </w:r>
      <w:r w:rsidR="00AE0EDC">
        <w:rPr>
          <w:rFonts w:ascii="Arial" w:hAnsi="Arial" w:cs="Arial"/>
          <w:i/>
          <w:sz w:val="24"/>
          <w:szCs w:val="18"/>
        </w:rPr>
        <w:t>silla secretarial, silla metálica, mesa metálica, silla base, hay anexos</w:t>
      </w:r>
      <w:r w:rsidR="003775A4">
        <w:rPr>
          <w:rFonts w:ascii="Arial" w:hAnsi="Arial" w:cs="Arial"/>
          <w:i/>
          <w:sz w:val="24"/>
          <w:szCs w:val="18"/>
        </w:rPr>
        <w:t xml:space="preserve">, vienen de comunicación social. </w:t>
      </w:r>
      <w:r w:rsidR="00171442">
        <w:rPr>
          <w:rFonts w:ascii="Arial" w:hAnsi="Arial" w:cs="Arial"/>
          <w:i/>
          <w:sz w:val="24"/>
          <w:szCs w:val="18"/>
        </w:rPr>
        <w:t>De</w:t>
      </w:r>
      <w:r w:rsidR="003775A4">
        <w:rPr>
          <w:rFonts w:ascii="Arial" w:hAnsi="Arial" w:cs="Arial"/>
          <w:i/>
          <w:sz w:val="24"/>
          <w:szCs w:val="18"/>
        </w:rPr>
        <w:t xml:space="preserve"> esto traigo ya el dic</w:t>
      </w:r>
      <w:r w:rsidR="00171442">
        <w:rPr>
          <w:rFonts w:ascii="Arial" w:hAnsi="Arial" w:cs="Arial"/>
          <w:i/>
          <w:sz w:val="24"/>
          <w:szCs w:val="18"/>
        </w:rPr>
        <w:t>tamen listo.</w:t>
      </w:r>
    </w:p>
    <w:p w:rsidR="00DF4DDB" w:rsidRDefault="00DF4DDB" w:rsidP="00075CE4">
      <w:pPr>
        <w:jc w:val="both"/>
        <w:rPr>
          <w:rFonts w:ascii="Arial" w:hAnsi="Arial" w:cs="Arial"/>
          <w:i/>
          <w:sz w:val="24"/>
          <w:szCs w:val="18"/>
        </w:rPr>
      </w:pPr>
    </w:p>
    <w:p w:rsidR="000E772E" w:rsidRDefault="00171442" w:rsidP="00075CE4">
      <w:pPr>
        <w:jc w:val="both"/>
        <w:rPr>
          <w:rFonts w:ascii="Arial" w:hAnsi="Arial" w:cs="Arial"/>
          <w:i/>
          <w:sz w:val="24"/>
          <w:szCs w:val="18"/>
        </w:rPr>
      </w:pPr>
      <w:r>
        <w:rPr>
          <w:rFonts w:ascii="Arial" w:hAnsi="Arial" w:cs="Arial"/>
          <w:b/>
          <w:i/>
          <w:sz w:val="24"/>
          <w:szCs w:val="18"/>
        </w:rPr>
        <w:t>1.-</w:t>
      </w:r>
      <w:r>
        <w:rPr>
          <w:rFonts w:ascii="Arial" w:hAnsi="Arial" w:cs="Arial"/>
          <w:i/>
          <w:sz w:val="24"/>
          <w:szCs w:val="18"/>
        </w:rPr>
        <w:t>Q</w:t>
      </w:r>
      <w:r w:rsidR="003775A4">
        <w:rPr>
          <w:rFonts w:ascii="Arial" w:hAnsi="Arial" w:cs="Arial"/>
          <w:i/>
          <w:sz w:val="24"/>
          <w:szCs w:val="18"/>
        </w:rPr>
        <w:t xml:space="preserve">uiero solicitar a esta comisión que se autorice y se apruebe por el ayuntamiento constitucional de Zapotlán el Grande Jalisco, la baja de los 85 equipos de cómputo, equipos de </w:t>
      </w:r>
      <w:r w:rsidR="00604951">
        <w:rPr>
          <w:rFonts w:ascii="Arial" w:hAnsi="Arial" w:cs="Arial"/>
          <w:i/>
          <w:sz w:val="24"/>
          <w:szCs w:val="18"/>
        </w:rPr>
        <w:t>oficina,</w:t>
      </w:r>
      <w:r w:rsidR="003775A4">
        <w:rPr>
          <w:rFonts w:ascii="Arial" w:hAnsi="Arial" w:cs="Arial"/>
          <w:i/>
          <w:sz w:val="24"/>
          <w:szCs w:val="18"/>
        </w:rPr>
        <w:t xml:space="preserve"> muebles que se encuentran fuera de servicio</w:t>
      </w:r>
      <w:r w:rsidR="00604951">
        <w:rPr>
          <w:rFonts w:ascii="Arial" w:hAnsi="Arial" w:cs="Arial"/>
          <w:i/>
          <w:sz w:val="24"/>
          <w:szCs w:val="18"/>
        </w:rPr>
        <w:t xml:space="preserve"> y mencionados en el presente dictamen sean destinados en donación a las escuelas, instituciones, asociaciones civiles sociales particulares que así lo soliciten o se entreguen en algún lugar de reciclaje electrónico </w:t>
      </w:r>
      <w:r w:rsidR="000E772E">
        <w:rPr>
          <w:rFonts w:ascii="Arial" w:hAnsi="Arial" w:cs="Arial"/>
          <w:i/>
          <w:sz w:val="24"/>
          <w:szCs w:val="18"/>
        </w:rPr>
        <w:t>que determine la coordinación de patrimonio municipal donde se especifique el uso que se le dará a cada uno de ellos y queda estrictamente prohibido designarlos a alguna autoridad municipal.</w:t>
      </w:r>
    </w:p>
    <w:p w:rsidR="00AA7DE2" w:rsidRDefault="00AA7DE2" w:rsidP="00075CE4">
      <w:pPr>
        <w:jc w:val="both"/>
        <w:rPr>
          <w:rFonts w:ascii="Arial" w:hAnsi="Arial" w:cs="Arial"/>
          <w:b/>
          <w:i/>
          <w:sz w:val="24"/>
          <w:szCs w:val="18"/>
        </w:rPr>
      </w:pPr>
    </w:p>
    <w:p w:rsidR="003775A4" w:rsidRDefault="00171442" w:rsidP="00075CE4">
      <w:pPr>
        <w:jc w:val="both"/>
        <w:rPr>
          <w:rFonts w:ascii="Arial" w:hAnsi="Arial" w:cs="Arial"/>
          <w:i/>
          <w:sz w:val="24"/>
          <w:szCs w:val="18"/>
        </w:rPr>
      </w:pPr>
      <w:r>
        <w:rPr>
          <w:rFonts w:ascii="Arial" w:hAnsi="Arial" w:cs="Arial"/>
          <w:b/>
          <w:i/>
          <w:sz w:val="24"/>
          <w:szCs w:val="18"/>
        </w:rPr>
        <w:t>2.-</w:t>
      </w:r>
      <w:r>
        <w:rPr>
          <w:rFonts w:ascii="Arial" w:hAnsi="Arial" w:cs="Arial"/>
          <w:i/>
          <w:sz w:val="24"/>
          <w:szCs w:val="18"/>
        </w:rPr>
        <w:t>S</w:t>
      </w:r>
      <w:r w:rsidR="000E772E">
        <w:rPr>
          <w:rFonts w:ascii="Arial" w:hAnsi="Arial" w:cs="Arial"/>
          <w:i/>
          <w:sz w:val="24"/>
          <w:szCs w:val="18"/>
        </w:rPr>
        <w:t>e faculta al presidente municipal para que por conducto de la licen</w:t>
      </w:r>
      <w:r w:rsidR="007F75C4">
        <w:rPr>
          <w:rFonts w:ascii="Arial" w:hAnsi="Arial" w:cs="Arial"/>
          <w:i/>
          <w:sz w:val="24"/>
          <w:szCs w:val="18"/>
        </w:rPr>
        <w:t xml:space="preserve">ciada Ana María del Toro Torres, encargada de Hacienda Municipal, para que a través de la jefatura de </w:t>
      </w:r>
      <w:r w:rsidR="007F75C4">
        <w:rPr>
          <w:rFonts w:ascii="Arial" w:hAnsi="Arial" w:cs="Arial"/>
          <w:i/>
          <w:sz w:val="24"/>
          <w:szCs w:val="18"/>
        </w:rPr>
        <w:lastRenderedPageBreak/>
        <w:t>patrimonio municipal realice las acciones para la baja de los</w:t>
      </w:r>
      <w:r w:rsidR="000C391E">
        <w:rPr>
          <w:rFonts w:ascii="Arial" w:hAnsi="Arial" w:cs="Arial"/>
          <w:i/>
          <w:sz w:val="24"/>
          <w:szCs w:val="18"/>
        </w:rPr>
        <w:t xml:space="preserve"> bienes muebles, propiedad del M</w:t>
      </w:r>
      <w:r w:rsidR="007F75C4">
        <w:rPr>
          <w:rFonts w:ascii="Arial" w:hAnsi="Arial" w:cs="Arial"/>
          <w:i/>
          <w:sz w:val="24"/>
          <w:szCs w:val="18"/>
        </w:rPr>
        <w:t>unicipio de Zapotlán el Grande, Jalisco,</w:t>
      </w:r>
      <w:r>
        <w:rPr>
          <w:rFonts w:ascii="Arial" w:hAnsi="Arial" w:cs="Arial"/>
          <w:i/>
          <w:sz w:val="24"/>
          <w:szCs w:val="18"/>
        </w:rPr>
        <w:t xml:space="preserve"> y se l</w:t>
      </w:r>
      <w:r w:rsidR="007F75C4">
        <w:rPr>
          <w:rFonts w:ascii="Arial" w:hAnsi="Arial" w:cs="Arial"/>
          <w:i/>
          <w:sz w:val="24"/>
          <w:szCs w:val="18"/>
        </w:rPr>
        <w:t>e de un destino final como corresponde a afecto de dar c</w:t>
      </w:r>
      <w:r>
        <w:rPr>
          <w:rFonts w:ascii="Arial" w:hAnsi="Arial" w:cs="Arial"/>
          <w:i/>
          <w:sz w:val="24"/>
          <w:szCs w:val="18"/>
        </w:rPr>
        <w:t>umplimiento al presente acuerdo.</w:t>
      </w:r>
    </w:p>
    <w:p w:rsidR="00AA7DE2" w:rsidRDefault="00AA7DE2" w:rsidP="00075CE4">
      <w:pPr>
        <w:jc w:val="both"/>
        <w:rPr>
          <w:rFonts w:ascii="Arial" w:hAnsi="Arial" w:cs="Arial"/>
          <w:b/>
          <w:i/>
          <w:sz w:val="24"/>
          <w:szCs w:val="18"/>
        </w:rPr>
      </w:pPr>
    </w:p>
    <w:p w:rsidR="00171442" w:rsidRDefault="00171442" w:rsidP="00075CE4">
      <w:pPr>
        <w:jc w:val="both"/>
        <w:rPr>
          <w:rFonts w:ascii="Arial" w:hAnsi="Arial" w:cs="Arial"/>
          <w:i/>
          <w:sz w:val="24"/>
          <w:szCs w:val="18"/>
        </w:rPr>
      </w:pPr>
      <w:r>
        <w:rPr>
          <w:rFonts w:ascii="Arial" w:hAnsi="Arial" w:cs="Arial"/>
          <w:b/>
          <w:i/>
          <w:sz w:val="24"/>
          <w:szCs w:val="18"/>
        </w:rPr>
        <w:t>3.-</w:t>
      </w:r>
      <w:r w:rsidR="00FC6BB9">
        <w:rPr>
          <w:rFonts w:ascii="Arial" w:hAnsi="Arial" w:cs="Arial"/>
          <w:i/>
          <w:sz w:val="24"/>
          <w:szCs w:val="18"/>
        </w:rPr>
        <w:t>Notifíquese el presente dictamen a la jefa de patrimonio municipal</w:t>
      </w:r>
      <w:r w:rsidR="00B93148">
        <w:rPr>
          <w:rFonts w:ascii="Arial" w:hAnsi="Arial" w:cs="Arial"/>
          <w:i/>
          <w:sz w:val="24"/>
          <w:szCs w:val="18"/>
        </w:rPr>
        <w:t>,</w:t>
      </w:r>
      <w:r w:rsidR="00FC6BB9">
        <w:rPr>
          <w:rFonts w:ascii="Arial" w:hAnsi="Arial" w:cs="Arial"/>
          <w:i/>
          <w:sz w:val="24"/>
          <w:szCs w:val="18"/>
        </w:rPr>
        <w:t xml:space="preserve"> </w:t>
      </w:r>
      <w:r w:rsidR="002D5C38">
        <w:rPr>
          <w:rFonts w:ascii="Arial" w:hAnsi="Arial" w:cs="Arial"/>
          <w:i/>
          <w:sz w:val="24"/>
          <w:szCs w:val="18"/>
        </w:rPr>
        <w:t xml:space="preserve">a efecto de que </w:t>
      </w:r>
      <w:r w:rsidR="00B93148">
        <w:rPr>
          <w:rFonts w:ascii="Arial" w:hAnsi="Arial" w:cs="Arial"/>
          <w:i/>
          <w:sz w:val="24"/>
          <w:szCs w:val="18"/>
        </w:rPr>
        <w:t>dé</w:t>
      </w:r>
      <w:r w:rsidR="002D5C38">
        <w:rPr>
          <w:rFonts w:ascii="Arial" w:hAnsi="Arial" w:cs="Arial"/>
          <w:i/>
          <w:sz w:val="24"/>
          <w:szCs w:val="18"/>
        </w:rPr>
        <w:t xml:space="preserve"> cumplimiento ord</w:t>
      </w:r>
      <w:r w:rsidR="00B93148">
        <w:rPr>
          <w:rFonts w:ascii="Arial" w:hAnsi="Arial" w:cs="Arial"/>
          <w:i/>
          <w:sz w:val="24"/>
          <w:szCs w:val="18"/>
        </w:rPr>
        <w:t>enado con el resolutivo primero, brinde un informe formalizado sobre las acciones que realizó la Comisión Edilicia Permanente de Hacienda Pública</w:t>
      </w:r>
      <w:r w:rsidR="008C1504">
        <w:rPr>
          <w:rFonts w:ascii="Arial" w:hAnsi="Arial" w:cs="Arial"/>
          <w:i/>
          <w:sz w:val="24"/>
          <w:szCs w:val="18"/>
        </w:rPr>
        <w:t xml:space="preserve">, sobre el destino </w:t>
      </w:r>
      <w:r w:rsidR="00B93148">
        <w:rPr>
          <w:rFonts w:ascii="Arial" w:hAnsi="Arial" w:cs="Arial"/>
          <w:i/>
          <w:sz w:val="24"/>
          <w:szCs w:val="18"/>
        </w:rPr>
        <w:t xml:space="preserve">final de los escritos </w:t>
      </w:r>
      <w:r w:rsidR="008C1504">
        <w:rPr>
          <w:rFonts w:ascii="Arial" w:hAnsi="Arial" w:cs="Arial"/>
          <w:i/>
          <w:sz w:val="24"/>
          <w:szCs w:val="18"/>
        </w:rPr>
        <w:t>de dada</w:t>
      </w:r>
      <w:r w:rsidR="008D35C3">
        <w:rPr>
          <w:rFonts w:ascii="Arial" w:hAnsi="Arial" w:cs="Arial"/>
          <w:i/>
          <w:sz w:val="24"/>
          <w:szCs w:val="18"/>
        </w:rPr>
        <w:t xml:space="preserve"> </w:t>
      </w:r>
      <w:r w:rsidR="008C1504">
        <w:rPr>
          <w:rFonts w:ascii="Arial" w:hAnsi="Arial" w:cs="Arial"/>
          <w:i/>
          <w:sz w:val="24"/>
          <w:szCs w:val="18"/>
        </w:rPr>
        <w:t>de baja en patrimonio municipal.</w:t>
      </w:r>
    </w:p>
    <w:p w:rsidR="00AA7DE2" w:rsidRDefault="00AA7DE2" w:rsidP="00075CE4">
      <w:pPr>
        <w:jc w:val="both"/>
        <w:rPr>
          <w:rFonts w:ascii="Arial" w:hAnsi="Arial" w:cs="Arial"/>
          <w:b/>
          <w:i/>
          <w:sz w:val="24"/>
          <w:szCs w:val="18"/>
        </w:rPr>
      </w:pPr>
    </w:p>
    <w:p w:rsidR="008C1504" w:rsidRDefault="008C1504" w:rsidP="00075CE4">
      <w:pPr>
        <w:jc w:val="both"/>
        <w:rPr>
          <w:rFonts w:ascii="Arial" w:hAnsi="Arial" w:cs="Arial"/>
          <w:i/>
          <w:sz w:val="24"/>
          <w:szCs w:val="18"/>
        </w:rPr>
      </w:pPr>
      <w:r>
        <w:rPr>
          <w:rFonts w:ascii="Arial" w:hAnsi="Arial" w:cs="Arial"/>
          <w:b/>
          <w:i/>
          <w:sz w:val="24"/>
          <w:szCs w:val="18"/>
        </w:rPr>
        <w:t>4.-</w:t>
      </w:r>
      <w:r>
        <w:rPr>
          <w:rFonts w:ascii="Arial" w:hAnsi="Arial" w:cs="Arial"/>
          <w:i/>
          <w:sz w:val="24"/>
          <w:szCs w:val="18"/>
        </w:rPr>
        <w:t xml:space="preserve">Notifíquese al presidente municipal, encargada de hacienda y departamento de patrimonio municipal. </w:t>
      </w:r>
    </w:p>
    <w:p w:rsidR="002E66F9" w:rsidRDefault="002E66F9" w:rsidP="00075CE4">
      <w:pPr>
        <w:jc w:val="both"/>
        <w:rPr>
          <w:rFonts w:ascii="Arial" w:hAnsi="Arial" w:cs="Arial"/>
          <w:i/>
          <w:sz w:val="24"/>
          <w:szCs w:val="18"/>
        </w:rPr>
      </w:pPr>
    </w:p>
    <w:p w:rsidR="002E66F9" w:rsidRDefault="002E66F9" w:rsidP="00075CE4">
      <w:pPr>
        <w:jc w:val="both"/>
        <w:rPr>
          <w:rFonts w:ascii="Arial" w:hAnsi="Arial" w:cs="Arial"/>
          <w:i/>
          <w:sz w:val="24"/>
          <w:szCs w:val="18"/>
        </w:rPr>
      </w:pPr>
      <w:r>
        <w:rPr>
          <w:rFonts w:ascii="Arial" w:hAnsi="Arial" w:cs="Arial"/>
          <w:i/>
          <w:sz w:val="24"/>
          <w:szCs w:val="18"/>
        </w:rPr>
        <w:t>Los que estén de acuerdo con los resolutivos, hagan favor de levantar su mano:</w:t>
      </w:r>
    </w:p>
    <w:tbl>
      <w:tblPr>
        <w:tblStyle w:val="Tablaconcuadrcula"/>
        <w:tblW w:w="9634" w:type="dxa"/>
        <w:tblLook w:val="04A0" w:firstRow="1" w:lastRow="0" w:firstColumn="1" w:lastColumn="0" w:noHBand="0" w:noVBand="1"/>
      </w:tblPr>
      <w:tblGrid>
        <w:gridCol w:w="4815"/>
        <w:gridCol w:w="1559"/>
        <w:gridCol w:w="1559"/>
        <w:gridCol w:w="1701"/>
      </w:tblGrid>
      <w:tr w:rsidR="00D047EA" w:rsidRPr="00807CE8" w:rsidTr="00BB7FFA">
        <w:tc>
          <w:tcPr>
            <w:tcW w:w="4815" w:type="dxa"/>
          </w:tcPr>
          <w:p w:rsidR="00D047EA" w:rsidRPr="00C3150C" w:rsidRDefault="00D047EA" w:rsidP="00075CE4">
            <w:pPr>
              <w:spacing w:before="120"/>
              <w:jc w:val="both"/>
              <w:rPr>
                <w:rFonts w:ascii="Arial" w:hAnsi="Arial" w:cs="Arial"/>
                <w:b/>
                <w:sz w:val="18"/>
                <w:szCs w:val="18"/>
              </w:rPr>
            </w:pPr>
            <w:r w:rsidRPr="00C3150C">
              <w:rPr>
                <w:rFonts w:ascii="Arial" w:hAnsi="Arial" w:cs="Arial"/>
                <w:b/>
                <w:sz w:val="18"/>
                <w:szCs w:val="18"/>
              </w:rPr>
              <w:t xml:space="preserve">             </w:t>
            </w:r>
            <w:r>
              <w:rPr>
                <w:rFonts w:ascii="Arial" w:hAnsi="Arial" w:cs="Arial"/>
                <w:b/>
                <w:sz w:val="18"/>
                <w:szCs w:val="18"/>
              </w:rPr>
              <w:t xml:space="preserve">          </w:t>
            </w:r>
            <w:r w:rsidRPr="00C3150C">
              <w:rPr>
                <w:rFonts w:ascii="Arial" w:hAnsi="Arial" w:cs="Arial"/>
                <w:b/>
                <w:sz w:val="18"/>
                <w:szCs w:val="18"/>
              </w:rPr>
              <w:t xml:space="preserve">   REGIDOR</w:t>
            </w:r>
          </w:p>
        </w:tc>
        <w:tc>
          <w:tcPr>
            <w:tcW w:w="1559" w:type="dxa"/>
          </w:tcPr>
          <w:p w:rsidR="00D047EA" w:rsidRPr="00807CE8" w:rsidRDefault="00D047EA" w:rsidP="00075CE4">
            <w:pPr>
              <w:spacing w:before="120"/>
              <w:jc w:val="both"/>
              <w:rPr>
                <w:rFonts w:ascii="Arial" w:hAnsi="Arial" w:cs="Arial"/>
                <w:b/>
                <w:sz w:val="18"/>
                <w:szCs w:val="18"/>
              </w:rPr>
            </w:pPr>
            <w:r w:rsidRPr="00807CE8">
              <w:rPr>
                <w:rFonts w:ascii="Arial" w:hAnsi="Arial" w:cs="Arial"/>
                <w:b/>
                <w:sz w:val="18"/>
                <w:szCs w:val="18"/>
              </w:rPr>
              <w:t xml:space="preserve">     A FAVOR</w:t>
            </w:r>
          </w:p>
        </w:tc>
        <w:tc>
          <w:tcPr>
            <w:tcW w:w="1559" w:type="dxa"/>
          </w:tcPr>
          <w:p w:rsidR="00D047EA" w:rsidRPr="00807CE8" w:rsidRDefault="00D047EA" w:rsidP="00075CE4">
            <w:pPr>
              <w:spacing w:before="120"/>
              <w:jc w:val="both"/>
              <w:rPr>
                <w:rFonts w:ascii="Arial" w:hAnsi="Arial" w:cs="Arial"/>
                <w:b/>
                <w:sz w:val="18"/>
                <w:szCs w:val="18"/>
              </w:rPr>
            </w:pPr>
            <w:r w:rsidRPr="00807CE8">
              <w:rPr>
                <w:rFonts w:ascii="Arial" w:hAnsi="Arial" w:cs="Arial"/>
                <w:b/>
                <w:sz w:val="18"/>
                <w:szCs w:val="18"/>
              </w:rPr>
              <w:t xml:space="preserve">   EN CONTRA</w:t>
            </w:r>
          </w:p>
        </w:tc>
        <w:tc>
          <w:tcPr>
            <w:tcW w:w="1701" w:type="dxa"/>
          </w:tcPr>
          <w:p w:rsidR="00D047EA" w:rsidRPr="00807CE8" w:rsidRDefault="00D047EA" w:rsidP="00075CE4">
            <w:pPr>
              <w:spacing w:before="120"/>
              <w:jc w:val="both"/>
              <w:rPr>
                <w:rFonts w:ascii="Arial" w:hAnsi="Arial" w:cs="Arial"/>
                <w:b/>
                <w:sz w:val="18"/>
                <w:szCs w:val="18"/>
              </w:rPr>
            </w:pPr>
            <w:r w:rsidRPr="00807CE8">
              <w:rPr>
                <w:rFonts w:ascii="Arial" w:hAnsi="Arial" w:cs="Arial"/>
                <w:b/>
                <w:sz w:val="18"/>
                <w:szCs w:val="18"/>
              </w:rPr>
              <w:t>EN ABSTENCIÓN</w:t>
            </w:r>
          </w:p>
        </w:tc>
      </w:tr>
      <w:tr w:rsidR="00D047EA" w:rsidRPr="00807CE8" w:rsidTr="00BB7FFA">
        <w:tc>
          <w:tcPr>
            <w:tcW w:w="4815" w:type="dxa"/>
          </w:tcPr>
          <w:p w:rsidR="00D047EA" w:rsidRPr="0094105C" w:rsidRDefault="00D047EA" w:rsidP="00075CE4">
            <w:pPr>
              <w:jc w:val="both"/>
              <w:rPr>
                <w:rFonts w:ascii="Arial" w:hAnsi="Arial" w:cs="Arial"/>
                <w:b/>
                <w:sz w:val="18"/>
                <w:szCs w:val="24"/>
              </w:rPr>
            </w:pPr>
            <w:r w:rsidRPr="0094105C">
              <w:rPr>
                <w:rFonts w:ascii="Arial" w:hAnsi="Arial" w:cs="Arial"/>
                <w:b/>
                <w:sz w:val="18"/>
                <w:szCs w:val="24"/>
              </w:rPr>
              <w:t>C. JORGE DE JESÚS JUÁREZ PARRA</w:t>
            </w:r>
          </w:p>
          <w:p w:rsidR="00D047EA" w:rsidRDefault="00D047EA" w:rsidP="00075CE4">
            <w:pPr>
              <w:jc w:val="both"/>
              <w:rPr>
                <w:rFonts w:ascii="Arial" w:hAnsi="Arial" w:cs="Arial"/>
                <w:sz w:val="18"/>
                <w:szCs w:val="18"/>
              </w:rPr>
            </w:pPr>
            <w:r w:rsidRPr="0094105C">
              <w:rPr>
                <w:rFonts w:ascii="Arial" w:hAnsi="Arial" w:cs="Arial"/>
                <w:sz w:val="18"/>
                <w:szCs w:val="18"/>
              </w:rPr>
              <w:t xml:space="preserve">Regidor Presidente de la Comisión Edilicia </w:t>
            </w:r>
          </w:p>
          <w:p w:rsidR="00D047EA" w:rsidRPr="00807CE8" w:rsidRDefault="00D047EA" w:rsidP="00075CE4">
            <w:pPr>
              <w:jc w:val="both"/>
              <w:rPr>
                <w:rFonts w:ascii="Arial" w:hAnsi="Arial" w:cs="Arial"/>
                <w:sz w:val="18"/>
                <w:szCs w:val="18"/>
              </w:rPr>
            </w:pPr>
            <w:r w:rsidRPr="0094105C">
              <w:rPr>
                <w:rFonts w:ascii="Arial" w:hAnsi="Arial" w:cs="Arial"/>
                <w:sz w:val="18"/>
                <w:szCs w:val="18"/>
              </w:rPr>
              <w:t>Permanente de Hacienda Pública y</w:t>
            </w:r>
            <w:r>
              <w:rPr>
                <w:rFonts w:ascii="Arial" w:hAnsi="Arial" w:cs="Arial"/>
                <w:sz w:val="18"/>
                <w:szCs w:val="18"/>
              </w:rPr>
              <w:t xml:space="preserve"> </w:t>
            </w:r>
            <w:r w:rsidRPr="0094105C">
              <w:rPr>
                <w:rFonts w:ascii="Arial" w:hAnsi="Arial" w:cs="Arial"/>
                <w:sz w:val="18"/>
                <w:szCs w:val="18"/>
              </w:rPr>
              <w:t>Patrimonio M</w:t>
            </w:r>
            <w:r>
              <w:rPr>
                <w:rFonts w:ascii="Arial" w:hAnsi="Arial" w:cs="Arial"/>
                <w:sz w:val="18"/>
                <w:szCs w:val="18"/>
              </w:rPr>
              <w:t>unicipal</w:t>
            </w:r>
          </w:p>
        </w:tc>
        <w:tc>
          <w:tcPr>
            <w:tcW w:w="1559" w:type="dxa"/>
          </w:tcPr>
          <w:p w:rsidR="00D047EA" w:rsidRPr="00807CE8" w:rsidRDefault="00D047EA" w:rsidP="00075CE4">
            <w:pPr>
              <w:jc w:val="both"/>
              <w:rPr>
                <w:rFonts w:ascii="Arial" w:hAnsi="Arial" w:cs="Arial"/>
                <w:b/>
                <w:sz w:val="18"/>
                <w:szCs w:val="18"/>
              </w:rPr>
            </w:pPr>
            <w:r w:rsidRPr="00807CE8">
              <w:rPr>
                <w:rFonts w:ascii="Arial" w:hAnsi="Arial" w:cs="Arial"/>
                <w:b/>
                <w:sz w:val="18"/>
                <w:szCs w:val="18"/>
              </w:rPr>
              <w:t xml:space="preserve">       </w:t>
            </w:r>
            <w:r>
              <w:rPr>
                <w:rFonts w:ascii="Arial" w:hAnsi="Arial" w:cs="Arial"/>
                <w:b/>
                <w:sz w:val="18"/>
                <w:szCs w:val="18"/>
              </w:rPr>
              <w:t xml:space="preserve">  </w:t>
            </w:r>
            <w:r w:rsidRPr="00807CE8">
              <w:rPr>
                <w:rFonts w:ascii="Arial" w:hAnsi="Arial" w:cs="Arial"/>
                <w:b/>
                <w:sz w:val="18"/>
                <w:szCs w:val="18"/>
              </w:rPr>
              <w:t xml:space="preserve">  X</w:t>
            </w:r>
          </w:p>
        </w:tc>
        <w:tc>
          <w:tcPr>
            <w:tcW w:w="1559" w:type="dxa"/>
          </w:tcPr>
          <w:p w:rsidR="00D047EA" w:rsidRPr="00807CE8" w:rsidRDefault="00D047EA" w:rsidP="00075CE4">
            <w:pPr>
              <w:jc w:val="both"/>
              <w:rPr>
                <w:rFonts w:ascii="Arial" w:hAnsi="Arial" w:cs="Arial"/>
                <w:b/>
                <w:sz w:val="18"/>
                <w:szCs w:val="18"/>
              </w:rPr>
            </w:pPr>
          </w:p>
        </w:tc>
        <w:tc>
          <w:tcPr>
            <w:tcW w:w="1701" w:type="dxa"/>
          </w:tcPr>
          <w:p w:rsidR="00D047EA" w:rsidRPr="00807CE8" w:rsidRDefault="00D047EA" w:rsidP="00075CE4">
            <w:pPr>
              <w:jc w:val="both"/>
              <w:rPr>
                <w:rFonts w:ascii="Arial" w:hAnsi="Arial" w:cs="Arial"/>
                <w:b/>
                <w:sz w:val="18"/>
                <w:szCs w:val="18"/>
              </w:rPr>
            </w:pPr>
          </w:p>
        </w:tc>
      </w:tr>
      <w:tr w:rsidR="00D047EA" w:rsidRPr="00C93001" w:rsidTr="00BB7FFA">
        <w:tc>
          <w:tcPr>
            <w:tcW w:w="4815" w:type="dxa"/>
          </w:tcPr>
          <w:p w:rsidR="00D047EA" w:rsidRDefault="00D047EA" w:rsidP="00075CE4">
            <w:pPr>
              <w:jc w:val="both"/>
              <w:rPr>
                <w:rFonts w:ascii="Arial" w:hAnsi="Arial" w:cs="Arial"/>
                <w:b/>
                <w:sz w:val="18"/>
                <w:szCs w:val="24"/>
              </w:rPr>
            </w:pPr>
            <w:r>
              <w:rPr>
                <w:rFonts w:ascii="Arial" w:hAnsi="Arial" w:cs="Arial"/>
                <w:b/>
                <w:sz w:val="18"/>
                <w:szCs w:val="24"/>
              </w:rPr>
              <w:t>C. TANIA MAGDALENA BERNARDINO JUÁREZ</w:t>
            </w:r>
          </w:p>
          <w:p w:rsidR="00D047EA" w:rsidRDefault="00D047EA" w:rsidP="00075CE4">
            <w:pPr>
              <w:jc w:val="both"/>
              <w:rPr>
                <w:rFonts w:ascii="Arial" w:hAnsi="Arial" w:cs="Arial"/>
                <w:sz w:val="18"/>
                <w:szCs w:val="24"/>
              </w:rPr>
            </w:pPr>
            <w:r>
              <w:rPr>
                <w:rFonts w:ascii="Arial" w:hAnsi="Arial" w:cs="Arial"/>
                <w:sz w:val="18"/>
                <w:szCs w:val="24"/>
              </w:rPr>
              <w:t xml:space="preserve">Regidora Vocal de la Comisión Edilicia Permanente de </w:t>
            </w:r>
          </w:p>
          <w:p w:rsidR="00D047EA" w:rsidRPr="00463E6C" w:rsidRDefault="00D047EA" w:rsidP="00075CE4">
            <w:pPr>
              <w:jc w:val="both"/>
              <w:rPr>
                <w:rFonts w:ascii="Arial" w:hAnsi="Arial" w:cs="Arial"/>
                <w:sz w:val="18"/>
                <w:szCs w:val="24"/>
              </w:rPr>
            </w:pPr>
            <w:r>
              <w:rPr>
                <w:rFonts w:ascii="Arial" w:hAnsi="Arial" w:cs="Arial"/>
                <w:sz w:val="18"/>
                <w:szCs w:val="24"/>
              </w:rPr>
              <w:t xml:space="preserve">Hacienda Pública y Patrimonio Municipal </w:t>
            </w:r>
          </w:p>
        </w:tc>
        <w:tc>
          <w:tcPr>
            <w:tcW w:w="1559" w:type="dxa"/>
          </w:tcPr>
          <w:p w:rsidR="00D047EA" w:rsidRPr="00807CE8" w:rsidRDefault="00D047EA" w:rsidP="00075CE4">
            <w:pPr>
              <w:jc w:val="both"/>
              <w:rPr>
                <w:rFonts w:ascii="Arial" w:hAnsi="Arial" w:cs="Arial"/>
                <w:b/>
                <w:sz w:val="18"/>
                <w:szCs w:val="18"/>
              </w:rPr>
            </w:pPr>
            <w:r>
              <w:rPr>
                <w:rFonts w:ascii="Arial" w:hAnsi="Arial" w:cs="Arial"/>
                <w:b/>
                <w:sz w:val="18"/>
                <w:szCs w:val="18"/>
              </w:rPr>
              <w:t xml:space="preserve">           X</w:t>
            </w:r>
          </w:p>
        </w:tc>
        <w:tc>
          <w:tcPr>
            <w:tcW w:w="1559" w:type="dxa"/>
          </w:tcPr>
          <w:p w:rsidR="00D047EA" w:rsidRPr="00807CE8" w:rsidRDefault="00D047EA" w:rsidP="00075CE4">
            <w:pPr>
              <w:jc w:val="both"/>
              <w:rPr>
                <w:rFonts w:ascii="Arial" w:hAnsi="Arial" w:cs="Arial"/>
                <w:b/>
                <w:sz w:val="18"/>
                <w:szCs w:val="18"/>
              </w:rPr>
            </w:pPr>
          </w:p>
        </w:tc>
        <w:tc>
          <w:tcPr>
            <w:tcW w:w="1701" w:type="dxa"/>
          </w:tcPr>
          <w:p w:rsidR="00D047EA" w:rsidRPr="00C93001" w:rsidRDefault="00D047EA" w:rsidP="00075CE4">
            <w:pPr>
              <w:jc w:val="both"/>
              <w:rPr>
                <w:rFonts w:ascii="Arial" w:hAnsi="Arial" w:cs="Arial"/>
                <w:b/>
                <w:sz w:val="18"/>
                <w:szCs w:val="18"/>
              </w:rPr>
            </w:pPr>
            <w:r>
              <w:rPr>
                <w:rFonts w:ascii="Arial" w:hAnsi="Arial" w:cs="Arial"/>
                <w:b/>
                <w:sz w:val="18"/>
                <w:szCs w:val="18"/>
              </w:rPr>
              <w:t xml:space="preserve">             </w:t>
            </w:r>
            <w:r>
              <w:rPr>
                <w:rFonts w:ascii="Arial" w:hAnsi="Arial" w:cs="Arial"/>
                <w:sz w:val="18"/>
                <w:szCs w:val="18"/>
              </w:rPr>
              <w:t xml:space="preserve"> </w:t>
            </w:r>
          </w:p>
        </w:tc>
      </w:tr>
      <w:tr w:rsidR="00D047EA" w:rsidRPr="00807CE8" w:rsidTr="00BB7FFA">
        <w:tc>
          <w:tcPr>
            <w:tcW w:w="4815" w:type="dxa"/>
          </w:tcPr>
          <w:p w:rsidR="00D047EA" w:rsidRDefault="00D047EA" w:rsidP="00075CE4">
            <w:pPr>
              <w:jc w:val="both"/>
              <w:rPr>
                <w:rFonts w:ascii="Arial" w:hAnsi="Arial" w:cs="Arial"/>
                <w:b/>
                <w:sz w:val="20"/>
                <w:szCs w:val="18"/>
              </w:rPr>
            </w:pPr>
            <w:r>
              <w:rPr>
                <w:rFonts w:ascii="Arial" w:hAnsi="Arial" w:cs="Arial"/>
                <w:b/>
                <w:sz w:val="18"/>
                <w:szCs w:val="24"/>
              </w:rPr>
              <w:t>C.</w:t>
            </w:r>
            <w:r w:rsidR="000C391E">
              <w:rPr>
                <w:rFonts w:ascii="Arial" w:hAnsi="Arial" w:cs="Arial"/>
                <w:b/>
                <w:sz w:val="20"/>
                <w:szCs w:val="18"/>
              </w:rPr>
              <w:t xml:space="preserve"> LAURA ELENA MARTÍNEZ</w:t>
            </w:r>
            <w:r w:rsidRPr="003E1AE0">
              <w:rPr>
                <w:rFonts w:ascii="Arial" w:hAnsi="Arial" w:cs="Arial"/>
                <w:b/>
                <w:sz w:val="20"/>
                <w:szCs w:val="18"/>
              </w:rPr>
              <w:t xml:space="preserve"> RUVALCABA</w:t>
            </w:r>
          </w:p>
          <w:p w:rsidR="00D047EA" w:rsidRDefault="00D047EA" w:rsidP="00075CE4">
            <w:pPr>
              <w:jc w:val="both"/>
              <w:rPr>
                <w:rFonts w:ascii="Arial" w:hAnsi="Arial" w:cs="Arial"/>
                <w:sz w:val="18"/>
                <w:szCs w:val="18"/>
              </w:rPr>
            </w:pPr>
            <w:r w:rsidRPr="0094105C">
              <w:rPr>
                <w:rFonts w:ascii="Arial" w:hAnsi="Arial" w:cs="Arial"/>
                <w:sz w:val="18"/>
                <w:szCs w:val="18"/>
              </w:rPr>
              <w:t xml:space="preserve">Regidora Vocal de la Comisión Edilicia Permanente de </w:t>
            </w:r>
          </w:p>
          <w:p w:rsidR="00D047EA" w:rsidRPr="00F34ADB" w:rsidRDefault="00D047EA" w:rsidP="00075CE4">
            <w:pPr>
              <w:jc w:val="both"/>
              <w:rPr>
                <w:rFonts w:ascii="Arial" w:hAnsi="Arial" w:cs="Arial"/>
                <w:sz w:val="18"/>
                <w:szCs w:val="18"/>
              </w:rPr>
            </w:pPr>
            <w:r w:rsidRPr="0094105C">
              <w:rPr>
                <w:rFonts w:ascii="Arial" w:hAnsi="Arial" w:cs="Arial"/>
                <w:sz w:val="18"/>
                <w:szCs w:val="18"/>
              </w:rPr>
              <w:t>Hacienda P</w:t>
            </w:r>
            <w:r>
              <w:rPr>
                <w:rFonts w:ascii="Arial" w:hAnsi="Arial" w:cs="Arial"/>
                <w:sz w:val="18"/>
                <w:szCs w:val="18"/>
              </w:rPr>
              <w:t>ública y Patrimonio Municipal</w:t>
            </w:r>
          </w:p>
        </w:tc>
        <w:tc>
          <w:tcPr>
            <w:tcW w:w="1559" w:type="dxa"/>
          </w:tcPr>
          <w:p w:rsidR="00D047EA" w:rsidRPr="00D047EA" w:rsidRDefault="00D047EA" w:rsidP="00075CE4">
            <w:pPr>
              <w:spacing w:before="120"/>
              <w:jc w:val="both"/>
              <w:rPr>
                <w:rFonts w:ascii="Arial" w:hAnsi="Arial" w:cs="Arial"/>
                <w:b/>
                <w:sz w:val="18"/>
                <w:szCs w:val="18"/>
              </w:rPr>
            </w:pPr>
            <w:r>
              <w:rPr>
                <w:rFonts w:ascii="Arial" w:hAnsi="Arial" w:cs="Arial"/>
                <w:b/>
                <w:sz w:val="18"/>
                <w:szCs w:val="18"/>
              </w:rPr>
              <w:t xml:space="preserve">          </w:t>
            </w:r>
            <w:r>
              <w:rPr>
                <w:rFonts w:ascii="Arial" w:hAnsi="Arial" w:cs="Arial"/>
                <w:sz w:val="18"/>
                <w:szCs w:val="18"/>
              </w:rPr>
              <w:t xml:space="preserve"> </w:t>
            </w:r>
            <w:r>
              <w:rPr>
                <w:rFonts w:ascii="Arial" w:hAnsi="Arial" w:cs="Arial"/>
                <w:b/>
                <w:sz w:val="18"/>
                <w:szCs w:val="18"/>
              </w:rPr>
              <w:t>X</w:t>
            </w:r>
          </w:p>
        </w:tc>
        <w:tc>
          <w:tcPr>
            <w:tcW w:w="1559" w:type="dxa"/>
          </w:tcPr>
          <w:p w:rsidR="00D047EA" w:rsidRPr="00807CE8" w:rsidRDefault="00D047EA" w:rsidP="00075CE4">
            <w:pPr>
              <w:spacing w:before="120"/>
              <w:jc w:val="both"/>
              <w:rPr>
                <w:rFonts w:ascii="Arial" w:hAnsi="Arial" w:cs="Arial"/>
                <w:b/>
                <w:sz w:val="18"/>
                <w:szCs w:val="18"/>
              </w:rPr>
            </w:pPr>
          </w:p>
        </w:tc>
        <w:tc>
          <w:tcPr>
            <w:tcW w:w="1701" w:type="dxa"/>
          </w:tcPr>
          <w:p w:rsidR="00D047EA" w:rsidRPr="00807CE8" w:rsidRDefault="00D047EA" w:rsidP="00075CE4">
            <w:pPr>
              <w:spacing w:before="120"/>
              <w:jc w:val="both"/>
              <w:rPr>
                <w:rFonts w:ascii="Arial" w:hAnsi="Arial" w:cs="Arial"/>
                <w:b/>
                <w:sz w:val="18"/>
                <w:szCs w:val="18"/>
              </w:rPr>
            </w:pPr>
            <w:r>
              <w:rPr>
                <w:rFonts w:ascii="Arial" w:hAnsi="Arial" w:cs="Arial"/>
                <w:b/>
                <w:sz w:val="18"/>
                <w:szCs w:val="18"/>
              </w:rPr>
              <w:t xml:space="preserve">             </w:t>
            </w:r>
          </w:p>
        </w:tc>
      </w:tr>
      <w:tr w:rsidR="00D047EA" w:rsidRPr="00807CE8" w:rsidTr="00BB7FFA">
        <w:tc>
          <w:tcPr>
            <w:tcW w:w="4815" w:type="dxa"/>
          </w:tcPr>
          <w:p w:rsidR="00D047EA" w:rsidRDefault="00D047EA" w:rsidP="00075CE4">
            <w:pPr>
              <w:jc w:val="both"/>
              <w:rPr>
                <w:rFonts w:ascii="Arial" w:hAnsi="Arial" w:cs="Arial"/>
                <w:b/>
                <w:sz w:val="18"/>
                <w:szCs w:val="18"/>
              </w:rPr>
            </w:pPr>
            <w:r>
              <w:rPr>
                <w:rFonts w:ascii="Arial" w:hAnsi="Arial" w:cs="Arial"/>
                <w:b/>
                <w:sz w:val="18"/>
                <w:szCs w:val="18"/>
              </w:rPr>
              <w:t>C. MAGALY CASILLAS CONTRERAS</w:t>
            </w:r>
          </w:p>
          <w:p w:rsidR="00D047EA" w:rsidRDefault="00D047EA" w:rsidP="00075CE4">
            <w:pPr>
              <w:jc w:val="both"/>
              <w:rPr>
                <w:rFonts w:ascii="Arial" w:hAnsi="Arial" w:cs="Arial"/>
                <w:sz w:val="18"/>
                <w:szCs w:val="18"/>
              </w:rPr>
            </w:pPr>
            <w:r w:rsidRPr="0094105C">
              <w:rPr>
                <w:rFonts w:ascii="Arial" w:hAnsi="Arial" w:cs="Arial"/>
                <w:sz w:val="18"/>
                <w:szCs w:val="18"/>
              </w:rPr>
              <w:t>Regidora Vocal de la Comisión Edilicia Permanente de</w:t>
            </w:r>
          </w:p>
          <w:p w:rsidR="00D047EA" w:rsidRDefault="00D047EA" w:rsidP="00075CE4">
            <w:pPr>
              <w:jc w:val="both"/>
              <w:rPr>
                <w:rFonts w:ascii="Arial" w:hAnsi="Arial" w:cs="Arial"/>
                <w:sz w:val="24"/>
                <w:szCs w:val="24"/>
              </w:rPr>
            </w:pPr>
            <w:r w:rsidRPr="0094105C">
              <w:rPr>
                <w:rFonts w:ascii="Arial" w:hAnsi="Arial" w:cs="Arial"/>
                <w:sz w:val="18"/>
                <w:szCs w:val="18"/>
              </w:rPr>
              <w:t xml:space="preserve"> Hacienda P</w:t>
            </w:r>
            <w:r>
              <w:rPr>
                <w:rFonts w:ascii="Arial" w:hAnsi="Arial" w:cs="Arial"/>
                <w:sz w:val="18"/>
                <w:szCs w:val="18"/>
              </w:rPr>
              <w:t>ública y Patrimonio Municipal</w:t>
            </w:r>
          </w:p>
        </w:tc>
        <w:tc>
          <w:tcPr>
            <w:tcW w:w="1559" w:type="dxa"/>
          </w:tcPr>
          <w:p w:rsidR="00D047EA" w:rsidRPr="00807CE8" w:rsidRDefault="00D047EA" w:rsidP="00075CE4">
            <w:pPr>
              <w:jc w:val="both"/>
              <w:rPr>
                <w:rFonts w:ascii="Arial" w:hAnsi="Arial" w:cs="Arial"/>
                <w:b/>
                <w:sz w:val="18"/>
                <w:szCs w:val="18"/>
              </w:rPr>
            </w:pPr>
            <w:r>
              <w:rPr>
                <w:rFonts w:ascii="Arial" w:hAnsi="Arial" w:cs="Arial"/>
                <w:b/>
                <w:sz w:val="18"/>
                <w:szCs w:val="18"/>
              </w:rPr>
              <w:t xml:space="preserve">           X</w:t>
            </w:r>
          </w:p>
        </w:tc>
        <w:tc>
          <w:tcPr>
            <w:tcW w:w="1559" w:type="dxa"/>
          </w:tcPr>
          <w:p w:rsidR="00D047EA" w:rsidRPr="00807CE8" w:rsidRDefault="00D047EA" w:rsidP="00075CE4">
            <w:pPr>
              <w:jc w:val="both"/>
              <w:rPr>
                <w:rFonts w:ascii="Arial" w:hAnsi="Arial" w:cs="Arial"/>
                <w:b/>
                <w:sz w:val="18"/>
                <w:szCs w:val="18"/>
              </w:rPr>
            </w:pPr>
          </w:p>
        </w:tc>
        <w:tc>
          <w:tcPr>
            <w:tcW w:w="1701" w:type="dxa"/>
          </w:tcPr>
          <w:p w:rsidR="00D047EA" w:rsidRPr="00807CE8" w:rsidRDefault="00D047EA" w:rsidP="00075CE4">
            <w:pPr>
              <w:jc w:val="both"/>
              <w:rPr>
                <w:rFonts w:ascii="Arial" w:hAnsi="Arial" w:cs="Arial"/>
                <w:b/>
                <w:sz w:val="18"/>
                <w:szCs w:val="18"/>
              </w:rPr>
            </w:pPr>
          </w:p>
        </w:tc>
      </w:tr>
      <w:tr w:rsidR="00D047EA" w:rsidRPr="00807CE8" w:rsidTr="00BB7FFA">
        <w:tc>
          <w:tcPr>
            <w:tcW w:w="4815" w:type="dxa"/>
          </w:tcPr>
          <w:p w:rsidR="00D047EA" w:rsidRDefault="00D047EA" w:rsidP="00075CE4">
            <w:pPr>
              <w:jc w:val="both"/>
              <w:rPr>
                <w:rFonts w:ascii="Arial" w:hAnsi="Arial" w:cs="Arial"/>
                <w:b/>
                <w:sz w:val="18"/>
                <w:szCs w:val="24"/>
              </w:rPr>
            </w:pPr>
            <w:r>
              <w:rPr>
                <w:rFonts w:ascii="Arial" w:hAnsi="Arial" w:cs="Arial"/>
                <w:b/>
                <w:sz w:val="18"/>
                <w:szCs w:val="24"/>
              </w:rPr>
              <w:t>C.DIANA LAURA ORTEGA PALAFOX</w:t>
            </w:r>
          </w:p>
          <w:p w:rsidR="00D047EA" w:rsidRDefault="00D047EA" w:rsidP="00075CE4">
            <w:pPr>
              <w:jc w:val="both"/>
              <w:rPr>
                <w:rFonts w:ascii="Arial" w:hAnsi="Arial" w:cs="Arial"/>
                <w:sz w:val="18"/>
                <w:szCs w:val="24"/>
              </w:rPr>
            </w:pPr>
            <w:r w:rsidRPr="0094105C">
              <w:rPr>
                <w:rFonts w:ascii="Arial" w:hAnsi="Arial" w:cs="Arial"/>
                <w:sz w:val="18"/>
                <w:szCs w:val="24"/>
              </w:rPr>
              <w:t>Regidora Vocal de la Comisión Edilicia de Hacienda</w:t>
            </w:r>
          </w:p>
          <w:p w:rsidR="00D047EA" w:rsidRDefault="00D047EA" w:rsidP="00075CE4">
            <w:pPr>
              <w:jc w:val="both"/>
              <w:rPr>
                <w:rFonts w:ascii="Arial" w:hAnsi="Arial" w:cs="Arial"/>
                <w:sz w:val="24"/>
                <w:szCs w:val="24"/>
              </w:rPr>
            </w:pPr>
            <w:r w:rsidRPr="0094105C">
              <w:rPr>
                <w:rFonts w:ascii="Arial" w:hAnsi="Arial" w:cs="Arial"/>
                <w:sz w:val="18"/>
                <w:szCs w:val="24"/>
              </w:rPr>
              <w:t xml:space="preserve"> Pública y Patrimonio Municipal</w:t>
            </w:r>
          </w:p>
        </w:tc>
        <w:tc>
          <w:tcPr>
            <w:tcW w:w="1559" w:type="dxa"/>
          </w:tcPr>
          <w:p w:rsidR="00D047EA" w:rsidRPr="00807CE8" w:rsidRDefault="00D047EA" w:rsidP="00075CE4">
            <w:pPr>
              <w:jc w:val="both"/>
              <w:rPr>
                <w:rFonts w:ascii="Arial" w:hAnsi="Arial" w:cs="Arial"/>
                <w:b/>
                <w:sz w:val="18"/>
                <w:szCs w:val="18"/>
              </w:rPr>
            </w:pPr>
            <w:r>
              <w:rPr>
                <w:rFonts w:ascii="Arial" w:hAnsi="Arial" w:cs="Arial"/>
                <w:b/>
                <w:sz w:val="18"/>
                <w:szCs w:val="18"/>
              </w:rPr>
              <w:t xml:space="preserve">           X</w:t>
            </w:r>
          </w:p>
        </w:tc>
        <w:tc>
          <w:tcPr>
            <w:tcW w:w="1559" w:type="dxa"/>
          </w:tcPr>
          <w:p w:rsidR="00D047EA" w:rsidRPr="00807CE8" w:rsidRDefault="00D047EA" w:rsidP="00075CE4">
            <w:pPr>
              <w:jc w:val="both"/>
              <w:rPr>
                <w:rFonts w:ascii="Arial" w:hAnsi="Arial" w:cs="Arial"/>
                <w:b/>
                <w:sz w:val="18"/>
                <w:szCs w:val="18"/>
              </w:rPr>
            </w:pPr>
          </w:p>
        </w:tc>
        <w:tc>
          <w:tcPr>
            <w:tcW w:w="1701" w:type="dxa"/>
          </w:tcPr>
          <w:p w:rsidR="00D047EA" w:rsidRPr="00807CE8" w:rsidRDefault="00D047EA" w:rsidP="00075CE4">
            <w:pPr>
              <w:jc w:val="both"/>
              <w:rPr>
                <w:rFonts w:ascii="Arial" w:hAnsi="Arial" w:cs="Arial"/>
                <w:b/>
                <w:sz w:val="18"/>
                <w:szCs w:val="18"/>
              </w:rPr>
            </w:pPr>
          </w:p>
        </w:tc>
      </w:tr>
    </w:tbl>
    <w:p w:rsidR="002E66F9" w:rsidRPr="008C1504" w:rsidRDefault="002E66F9" w:rsidP="00075CE4">
      <w:pPr>
        <w:jc w:val="both"/>
        <w:rPr>
          <w:rFonts w:ascii="Arial" w:hAnsi="Arial" w:cs="Arial"/>
          <w:i/>
          <w:sz w:val="24"/>
          <w:szCs w:val="18"/>
        </w:rPr>
      </w:pPr>
    </w:p>
    <w:p w:rsidR="00D047EA" w:rsidRDefault="00D047EA" w:rsidP="00075CE4">
      <w:pPr>
        <w:jc w:val="both"/>
        <w:rPr>
          <w:rFonts w:ascii="Arial" w:hAnsi="Arial" w:cs="Arial"/>
          <w:i/>
          <w:sz w:val="24"/>
          <w:szCs w:val="18"/>
        </w:rPr>
      </w:pPr>
      <w:r>
        <w:rPr>
          <w:rFonts w:ascii="Arial" w:hAnsi="Arial" w:cs="Arial"/>
          <w:b/>
          <w:sz w:val="24"/>
          <w:szCs w:val="18"/>
        </w:rPr>
        <w:t>4.-</w:t>
      </w:r>
      <w:r w:rsidR="000C391E">
        <w:rPr>
          <w:rFonts w:ascii="Arial" w:hAnsi="Arial" w:cs="Arial"/>
          <w:b/>
          <w:sz w:val="24"/>
          <w:szCs w:val="18"/>
        </w:rPr>
        <w:t xml:space="preserve"> ASUNTOS VARIOS</w:t>
      </w:r>
      <w:r>
        <w:rPr>
          <w:rFonts w:ascii="Arial" w:hAnsi="Arial" w:cs="Arial"/>
          <w:sz w:val="24"/>
          <w:szCs w:val="18"/>
        </w:rPr>
        <w:t xml:space="preserve">. </w:t>
      </w:r>
      <w:r>
        <w:rPr>
          <w:rFonts w:ascii="Arial" w:hAnsi="Arial" w:cs="Arial"/>
          <w:i/>
          <w:sz w:val="24"/>
          <w:szCs w:val="18"/>
        </w:rPr>
        <w:t>No se agendaron.</w:t>
      </w:r>
    </w:p>
    <w:p w:rsidR="00D047EA" w:rsidRDefault="00D047EA" w:rsidP="00075CE4">
      <w:pPr>
        <w:jc w:val="both"/>
        <w:rPr>
          <w:rFonts w:ascii="Arial" w:hAnsi="Arial" w:cs="Arial"/>
          <w:i/>
          <w:sz w:val="24"/>
          <w:szCs w:val="18"/>
        </w:rPr>
      </w:pPr>
    </w:p>
    <w:p w:rsidR="00117DD8" w:rsidRDefault="000C391E" w:rsidP="00075CE4">
      <w:pPr>
        <w:jc w:val="both"/>
        <w:rPr>
          <w:rFonts w:ascii="Arial" w:hAnsi="Arial" w:cs="Arial"/>
          <w:sz w:val="24"/>
        </w:rPr>
      </w:pPr>
      <w:r>
        <w:rPr>
          <w:rFonts w:ascii="Arial" w:hAnsi="Arial" w:cs="Arial"/>
          <w:b/>
          <w:sz w:val="24"/>
          <w:szCs w:val="18"/>
        </w:rPr>
        <w:t xml:space="preserve">5.- </w:t>
      </w:r>
      <w:r w:rsidR="00D047EA">
        <w:rPr>
          <w:rFonts w:ascii="Arial" w:hAnsi="Arial" w:cs="Arial"/>
          <w:b/>
          <w:sz w:val="24"/>
          <w:szCs w:val="18"/>
        </w:rPr>
        <w:t xml:space="preserve">CLAUSURA. </w:t>
      </w:r>
      <w:r w:rsidR="00D047EA" w:rsidRPr="00117DD8">
        <w:rPr>
          <w:rFonts w:ascii="Arial" w:hAnsi="Arial" w:cs="Arial"/>
          <w:sz w:val="24"/>
          <w:szCs w:val="18"/>
        </w:rPr>
        <w:t xml:space="preserve">Siendo las 11:18 once horas con dieciocho minutos del día 28 veintiocho de febrero </w:t>
      </w:r>
      <w:r w:rsidR="00117DD8" w:rsidRPr="00117DD8">
        <w:rPr>
          <w:rFonts w:ascii="Arial" w:hAnsi="Arial" w:cs="Arial"/>
          <w:sz w:val="24"/>
        </w:rPr>
        <w:t>2023</w:t>
      </w:r>
      <w:r w:rsidR="00117DD8">
        <w:rPr>
          <w:rFonts w:ascii="Arial" w:hAnsi="Arial" w:cs="Arial"/>
          <w:sz w:val="24"/>
        </w:rPr>
        <w:t xml:space="preserve">, damos por terminados los trabajos de la Vigésima </w:t>
      </w:r>
      <w:r w:rsidR="00340B86">
        <w:rPr>
          <w:rFonts w:ascii="Arial" w:hAnsi="Arial" w:cs="Arial"/>
          <w:sz w:val="24"/>
        </w:rPr>
        <w:t>Séptima</w:t>
      </w:r>
      <w:r w:rsidR="00117DD8">
        <w:rPr>
          <w:rFonts w:ascii="Arial" w:hAnsi="Arial" w:cs="Arial"/>
          <w:sz w:val="24"/>
        </w:rPr>
        <w:t xml:space="preserve"> Sesión Ordinaria de la Comisión Edilicia Permanente de Hacienda Pública y Patrimonio Municipal.</w:t>
      </w:r>
    </w:p>
    <w:p w:rsidR="008B669E" w:rsidRDefault="008B669E" w:rsidP="00075CE4">
      <w:pPr>
        <w:jc w:val="both"/>
        <w:rPr>
          <w:rFonts w:ascii="Arial" w:hAnsi="Arial" w:cs="Arial"/>
          <w:sz w:val="24"/>
        </w:rPr>
      </w:pPr>
    </w:p>
    <w:p w:rsidR="008B669E" w:rsidRDefault="008B669E" w:rsidP="00075CE4">
      <w:pPr>
        <w:jc w:val="both"/>
        <w:rPr>
          <w:rFonts w:ascii="Arial" w:hAnsi="Arial" w:cs="Arial"/>
          <w:sz w:val="24"/>
        </w:rPr>
      </w:pPr>
    </w:p>
    <w:p w:rsidR="000C391E" w:rsidRDefault="000C391E" w:rsidP="00075CE4">
      <w:pPr>
        <w:jc w:val="both"/>
        <w:rPr>
          <w:rFonts w:ascii="Arial" w:hAnsi="Arial" w:cs="Arial"/>
          <w:sz w:val="24"/>
        </w:rPr>
      </w:pPr>
    </w:p>
    <w:p w:rsidR="000C391E" w:rsidRDefault="00AA7DE2" w:rsidP="00075CE4">
      <w:pPr>
        <w:jc w:val="both"/>
        <w:rPr>
          <w:rFonts w:ascii="Arial" w:hAnsi="Arial" w:cs="Arial"/>
          <w:sz w:val="24"/>
        </w:rPr>
      </w:pPr>
      <w:r w:rsidRPr="00AA7DE2">
        <w:rPr>
          <w:rFonts w:ascii="Arial" w:hAnsi="Arial" w:cs="Arial"/>
          <w:noProof/>
          <w:sz w:val="24"/>
          <w:lang w:eastAsia="es-MX"/>
        </w:rPr>
        <w:lastRenderedPageBreak/>
        <w:drawing>
          <wp:inline distT="0" distB="0" distL="0" distR="0">
            <wp:extent cx="6120765" cy="3448383"/>
            <wp:effectExtent l="0" t="0" r="0" b="0"/>
            <wp:docPr id="21" name="Imagen 21" descr="E:\Downloads\20230228_09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20230228_0945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0C391E" w:rsidRDefault="000C391E" w:rsidP="00075CE4">
      <w:pPr>
        <w:jc w:val="both"/>
        <w:rPr>
          <w:rFonts w:ascii="Arial" w:hAnsi="Arial" w:cs="Arial"/>
          <w:sz w:val="24"/>
        </w:rPr>
      </w:pPr>
    </w:p>
    <w:p w:rsidR="000C391E" w:rsidRDefault="000C391E" w:rsidP="00075CE4">
      <w:pPr>
        <w:jc w:val="both"/>
        <w:rPr>
          <w:rFonts w:ascii="Arial" w:hAnsi="Arial" w:cs="Arial"/>
          <w:sz w:val="24"/>
        </w:rPr>
      </w:pPr>
    </w:p>
    <w:p w:rsidR="00AA7DE2" w:rsidRDefault="00AA7DE2" w:rsidP="00075CE4">
      <w:pPr>
        <w:jc w:val="both"/>
        <w:rPr>
          <w:rFonts w:ascii="Arial" w:hAnsi="Arial" w:cs="Arial"/>
          <w:sz w:val="24"/>
        </w:rPr>
      </w:pPr>
      <w:r w:rsidRPr="00AA7DE2">
        <w:rPr>
          <w:rFonts w:ascii="Arial" w:hAnsi="Arial" w:cs="Arial"/>
          <w:noProof/>
          <w:sz w:val="24"/>
          <w:lang w:eastAsia="es-MX"/>
        </w:rPr>
        <w:drawing>
          <wp:inline distT="0" distB="0" distL="0" distR="0">
            <wp:extent cx="6120765" cy="3448383"/>
            <wp:effectExtent l="0" t="0" r="0" b="0"/>
            <wp:docPr id="22" name="Imagen 22" descr="E:\Downloads\20230228_0955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20230228_095525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AA7DE2" w:rsidRDefault="00AA7DE2" w:rsidP="00075CE4">
      <w:pPr>
        <w:jc w:val="both"/>
        <w:rPr>
          <w:rFonts w:ascii="Arial" w:hAnsi="Arial" w:cs="Arial"/>
          <w:sz w:val="24"/>
        </w:rPr>
      </w:pPr>
    </w:p>
    <w:p w:rsidR="00AA7DE2" w:rsidRDefault="00AA7DE2" w:rsidP="00075CE4">
      <w:pPr>
        <w:jc w:val="both"/>
        <w:rPr>
          <w:rFonts w:ascii="Arial" w:hAnsi="Arial" w:cs="Arial"/>
          <w:sz w:val="24"/>
        </w:rPr>
      </w:pPr>
      <w:r w:rsidRPr="00AA7DE2">
        <w:rPr>
          <w:rFonts w:ascii="Arial" w:hAnsi="Arial" w:cs="Arial"/>
          <w:noProof/>
          <w:sz w:val="24"/>
          <w:lang w:eastAsia="es-MX"/>
        </w:rPr>
        <w:drawing>
          <wp:inline distT="0" distB="0" distL="0" distR="0">
            <wp:extent cx="6120765" cy="3448383"/>
            <wp:effectExtent l="0" t="0" r="0" b="0"/>
            <wp:docPr id="23" name="Imagen 23" descr="E:\Downloads\20230228_09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s\20230228_0945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AA7DE2" w:rsidRDefault="00AA7DE2" w:rsidP="00075CE4">
      <w:pPr>
        <w:jc w:val="both"/>
        <w:rPr>
          <w:rFonts w:ascii="Arial" w:hAnsi="Arial" w:cs="Arial"/>
          <w:sz w:val="24"/>
        </w:rPr>
      </w:pPr>
      <w:r w:rsidRPr="00AA7DE2">
        <w:rPr>
          <w:rFonts w:ascii="Arial" w:hAnsi="Arial" w:cs="Arial"/>
          <w:noProof/>
          <w:sz w:val="24"/>
          <w:lang w:eastAsia="es-MX"/>
        </w:rPr>
        <w:drawing>
          <wp:inline distT="0" distB="0" distL="0" distR="0">
            <wp:extent cx="6120765" cy="3448383"/>
            <wp:effectExtent l="0" t="0" r="0" b="0"/>
            <wp:docPr id="24" name="Imagen 24" descr="E:\Downloads\20230228_0945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s\20230228_09453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AA7DE2" w:rsidRDefault="00AA7DE2" w:rsidP="00075CE4">
      <w:pPr>
        <w:jc w:val="both"/>
        <w:rPr>
          <w:rFonts w:ascii="Arial" w:hAnsi="Arial" w:cs="Arial"/>
          <w:sz w:val="24"/>
        </w:rPr>
      </w:pPr>
    </w:p>
    <w:p w:rsidR="00AA7DE2" w:rsidRDefault="00AA7DE2" w:rsidP="00AA7DE2">
      <w:pPr>
        <w:pStyle w:val="Sinespaciado"/>
        <w:jc w:val="center"/>
        <w:rPr>
          <w:rFonts w:ascii="Arial" w:hAnsi="Arial" w:cs="Arial"/>
          <w:bCs/>
          <w:sz w:val="24"/>
          <w:szCs w:val="24"/>
          <w:lang w:val="es-ES"/>
        </w:rPr>
      </w:pPr>
    </w:p>
    <w:p w:rsidR="00AA7DE2" w:rsidRDefault="00AA7DE2" w:rsidP="00AA7DE2">
      <w:pPr>
        <w:pStyle w:val="Sinespaciado"/>
        <w:jc w:val="center"/>
        <w:rPr>
          <w:rFonts w:ascii="Arial" w:hAnsi="Arial" w:cs="Arial"/>
        </w:rPr>
      </w:pPr>
      <w:r w:rsidRPr="00D16768">
        <w:rPr>
          <w:rFonts w:ascii="Arial" w:hAnsi="Arial" w:cs="Arial"/>
        </w:rPr>
        <w:t>A T E N T A M E N T E</w:t>
      </w:r>
    </w:p>
    <w:p w:rsidR="00AA7DE2" w:rsidRPr="00B05001" w:rsidRDefault="00AA7DE2" w:rsidP="00AA7DE2">
      <w:pPr>
        <w:pStyle w:val="Cuerpo"/>
        <w:spacing w:after="0" w:line="240" w:lineRule="auto"/>
        <w:jc w:val="center"/>
        <w:rPr>
          <w:rStyle w:val="Ninguno"/>
          <w:rFonts w:ascii="Arial" w:hAnsi="Arial" w:cs="Arial"/>
          <w:bCs/>
          <w:sz w:val="24"/>
          <w:szCs w:val="24"/>
          <w:lang w:val="es-MX"/>
        </w:rPr>
      </w:pPr>
      <w:bookmarkStart w:id="1" w:name="_Hlk89419020"/>
      <w:r>
        <w:rPr>
          <w:rStyle w:val="Ninguno"/>
          <w:rFonts w:ascii="Arial" w:hAnsi="Arial" w:cs="Arial"/>
          <w:bCs/>
          <w:sz w:val="24"/>
          <w:szCs w:val="24"/>
          <w:lang w:val="es-MX"/>
        </w:rPr>
        <w:t xml:space="preserve">“2023, Año del Bicentenario del Nacimiento del Estado Libre y Soberano de Jalisco”. </w:t>
      </w:r>
    </w:p>
    <w:p w:rsidR="00AA7DE2" w:rsidRPr="00B05001" w:rsidRDefault="00AA7DE2" w:rsidP="00AA7DE2">
      <w:pPr>
        <w:pStyle w:val="Cuerpo"/>
        <w:spacing w:after="0" w:line="240" w:lineRule="auto"/>
        <w:jc w:val="center"/>
        <w:rPr>
          <w:rStyle w:val="Ninguno"/>
          <w:rFonts w:ascii="Arial" w:hAnsi="Arial" w:cs="Arial"/>
          <w:bCs/>
          <w:sz w:val="24"/>
          <w:szCs w:val="24"/>
          <w:lang w:val="es-MX"/>
        </w:rPr>
      </w:pPr>
      <w:r w:rsidRPr="00B05001">
        <w:rPr>
          <w:rStyle w:val="Ninguno"/>
          <w:rFonts w:ascii="Arial" w:hAnsi="Arial" w:cs="Arial"/>
          <w:bCs/>
          <w:sz w:val="24"/>
          <w:szCs w:val="24"/>
          <w:lang w:val="es-MX"/>
        </w:rPr>
        <w:t xml:space="preserve">“2023, Año del 140 Aniversario del Natalicio de José Clemente Orozco”. </w:t>
      </w:r>
    </w:p>
    <w:p w:rsidR="00AA7DE2" w:rsidRPr="00B05001" w:rsidRDefault="00AA7DE2" w:rsidP="00AA7DE2">
      <w:pPr>
        <w:pStyle w:val="Cuerpo"/>
        <w:spacing w:after="0" w:line="240" w:lineRule="auto"/>
        <w:jc w:val="center"/>
        <w:rPr>
          <w:rStyle w:val="Ninguno"/>
          <w:rFonts w:ascii="Arial" w:hAnsi="Arial" w:cs="Arial"/>
          <w:bCs/>
          <w:sz w:val="24"/>
          <w:szCs w:val="24"/>
          <w:lang w:val="es-MX"/>
        </w:rPr>
      </w:pPr>
      <w:r w:rsidRPr="00B05001">
        <w:rPr>
          <w:rStyle w:val="Ninguno"/>
          <w:rFonts w:ascii="Arial" w:hAnsi="Arial" w:cs="Arial"/>
          <w:bCs/>
          <w:sz w:val="24"/>
          <w:szCs w:val="24"/>
          <w:lang w:val="es-MX"/>
        </w:rPr>
        <w:t>Cd. Guzmán Municipio de Zapotlán el Grande, Jalisco.</w:t>
      </w:r>
    </w:p>
    <w:p w:rsidR="00AA7DE2" w:rsidRPr="00B05001" w:rsidRDefault="00AA7DE2" w:rsidP="00AA7DE2">
      <w:pPr>
        <w:pStyle w:val="Cuerpo"/>
        <w:spacing w:after="0" w:line="240" w:lineRule="auto"/>
        <w:jc w:val="center"/>
        <w:rPr>
          <w:rStyle w:val="Ninguno"/>
          <w:rFonts w:ascii="Arial" w:eastAsia="Cambria" w:hAnsi="Arial" w:cs="Arial"/>
          <w:bCs/>
          <w:sz w:val="24"/>
          <w:szCs w:val="24"/>
          <w:lang w:val="es-MX"/>
        </w:rPr>
      </w:pPr>
      <w:r w:rsidRPr="00B05001">
        <w:rPr>
          <w:rStyle w:val="Ninguno"/>
          <w:rFonts w:ascii="Arial" w:hAnsi="Arial" w:cs="Arial"/>
          <w:bCs/>
          <w:sz w:val="24"/>
          <w:szCs w:val="24"/>
          <w:lang w:val="es-MX"/>
        </w:rPr>
        <w:t xml:space="preserve">A </w:t>
      </w:r>
      <w:r>
        <w:rPr>
          <w:rStyle w:val="Ninguno"/>
          <w:rFonts w:ascii="Arial" w:hAnsi="Arial" w:cs="Arial"/>
          <w:bCs/>
          <w:sz w:val="24"/>
          <w:szCs w:val="24"/>
          <w:lang w:val="es-MX"/>
        </w:rPr>
        <w:t>30</w:t>
      </w:r>
      <w:r w:rsidRPr="00B05001">
        <w:rPr>
          <w:rStyle w:val="Ninguno"/>
          <w:rFonts w:ascii="Arial" w:hAnsi="Arial" w:cs="Arial"/>
          <w:bCs/>
          <w:sz w:val="24"/>
          <w:szCs w:val="24"/>
          <w:lang w:val="es-MX"/>
        </w:rPr>
        <w:t xml:space="preserve"> de </w:t>
      </w:r>
      <w:proofErr w:type="gramStart"/>
      <w:r>
        <w:rPr>
          <w:rStyle w:val="Ninguno"/>
          <w:rFonts w:ascii="Arial" w:hAnsi="Arial" w:cs="Arial"/>
          <w:bCs/>
          <w:sz w:val="24"/>
          <w:szCs w:val="24"/>
          <w:lang w:val="es-MX"/>
        </w:rPr>
        <w:t>Mayo</w:t>
      </w:r>
      <w:proofErr w:type="gramEnd"/>
      <w:r w:rsidRPr="00B05001">
        <w:rPr>
          <w:rStyle w:val="Ninguno"/>
          <w:rFonts w:ascii="Arial" w:hAnsi="Arial" w:cs="Arial"/>
          <w:bCs/>
          <w:sz w:val="24"/>
          <w:szCs w:val="24"/>
          <w:lang w:val="es-MX"/>
        </w:rPr>
        <w:t xml:space="preserve"> de 2023. </w:t>
      </w:r>
    </w:p>
    <w:bookmarkEnd w:id="1"/>
    <w:p w:rsidR="00AA7DE2" w:rsidRPr="00B05001" w:rsidRDefault="00AA7DE2" w:rsidP="00AA7DE2">
      <w:pPr>
        <w:spacing w:line="276" w:lineRule="auto"/>
        <w:jc w:val="center"/>
        <w:rPr>
          <w:rFonts w:ascii="Arial" w:eastAsia="Cambria" w:hAnsi="Arial" w:cs="Arial"/>
          <w:b/>
        </w:rPr>
      </w:pPr>
    </w:p>
    <w:p w:rsidR="00AA7DE2" w:rsidRDefault="00AA7DE2" w:rsidP="00AA7DE2">
      <w:pPr>
        <w:pStyle w:val="Sinespaciado"/>
        <w:jc w:val="center"/>
        <w:rPr>
          <w:rFonts w:ascii="Arial" w:hAnsi="Arial" w:cs="Arial"/>
          <w:bCs/>
          <w:sz w:val="24"/>
          <w:szCs w:val="24"/>
          <w:lang w:val="es-ES"/>
        </w:rPr>
      </w:pPr>
    </w:p>
    <w:p w:rsidR="00AA7DE2" w:rsidRPr="0013696F" w:rsidRDefault="00AA7DE2" w:rsidP="00AA7DE2">
      <w:pPr>
        <w:pStyle w:val="Sinespaciado"/>
        <w:jc w:val="center"/>
        <w:rPr>
          <w:rFonts w:ascii="Arial" w:hAnsi="Arial" w:cs="Arial"/>
          <w:b/>
          <w:bCs/>
          <w:sz w:val="24"/>
          <w:szCs w:val="24"/>
          <w:lang w:val="es-ES"/>
        </w:rPr>
      </w:pPr>
      <w:r w:rsidRPr="0013696F">
        <w:rPr>
          <w:rFonts w:ascii="Arial" w:hAnsi="Arial" w:cs="Arial"/>
          <w:b/>
          <w:bCs/>
          <w:sz w:val="24"/>
          <w:szCs w:val="24"/>
          <w:lang w:val="es-ES"/>
        </w:rPr>
        <w:t>C. JORGE DE JESÚS JUÁREZ PARRA.</w:t>
      </w:r>
    </w:p>
    <w:p w:rsidR="00AA7DE2" w:rsidRDefault="00AA7DE2" w:rsidP="00AA7DE2">
      <w:pPr>
        <w:pStyle w:val="Sinespaciado"/>
        <w:jc w:val="center"/>
        <w:rPr>
          <w:rFonts w:ascii="Arial" w:hAnsi="Arial" w:cs="Arial"/>
          <w:bCs/>
          <w:sz w:val="24"/>
          <w:szCs w:val="24"/>
          <w:lang w:val="es-ES"/>
        </w:rPr>
      </w:pPr>
      <w:r>
        <w:rPr>
          <w:rFonts w:ascii="Arial" w:hAnsi="Arial" w:cs="Arial"/>
          <w:bCs/>
          <w:sz w:val="24"/>
          <w:szCs w:val="24"/>
          <w:lang w:val="es-ES"/>
        </w:rPr>
        <w:t>Regidor Presidente de la Comisión Edilicia Permanente de Hacienda Pública</w:t>
      </w:r>
    </w:p>
    <w:p w:rsidR="00AA7DE2" w:rsidRDefault="00AA7DE2" w:rsidP="00AA7DE2">
      <w:pPr>
        <w:pStyle w:val="Sinespaciado"/>
        <w:jc w:val="center"/>
        <w:rPr>
          <w:rFonts w:ascii="Arial" w:hAnsi="Arial" w:cs="Arial"/>
          <w:bCs/>
          <w:sz w:val="24"/>
          <w:szCs w:val="24"/>
          <w:lang w:val="es-ES"/>
        </w:rPr>
      </w:pPr>
      <w:r>
        <w:rPr>
          <w:rFonts w:ascii="Arial" w:hAnsi="Arial" w:cs="Arial"/>
          <w:bCs/>
          <w:sz w:val="24"/>
          <w:szCs w:val="24"/>
          <w:lang w:val="es-ES"/>
        </w:rPr>
        <w:t xml:space="preserve">y Patrimonio Municipal. </w:t>
      </w:r>
    </w:p>
    <w:p w:rsidR="00AA7DE2" w:rsidRDefault="00AA7DE2" w:rsidP="00AA7DE2">
      <w:pPr>
        <w:pStyle w:val="Sinespaciado"/>
        <w:jc w:val="center"/>
        <w:rPr>
          <w:rFonts w:ascii="Arial" w:hAnsi="Arial" w:cs="Arial"/>
          <w:bCs/>
          <w:sz w:val="24"/>
          <w:szCs w:val="24"/>
          <w:lang w:val="es-ES"/>
        </w:rPr>
      </w:pPr>
    </w:p>
    <w:p w:rsidR="00AA7DE2" w:rsidRDefault="00AA7DE2" w:rsidP="00AA7DE2">
      <w:pPr>
        <w:pStyle w:val="Sinespaciado"/>
        <w:rPr>
          <w:rFonts w:ascii="Arial" w:hAnsi="Arial" w:cs="Arial"/>
          <w:b/>
          <w:bCs/>
          <w:sz w:val="24"/>
          <w:szCs w:val="24"/>
          <w:lang w:val="es-ES"/>
        </w:rPr>
      </w:pPr>
    </w:p>
    <w:p w:rsidR="00AA7DE2" w:rsidRDefault="00AA7DE2" w:rsidP="00AA7DE2">
      <w:pPr>
        <w:pStyle w:val="Sinespaciado"/>
        <w:rPr>
          <w:rFonts w:ascii="Arial" w:hAnsi="Arial" w:cs="Arial"/>
          <w:b/>
          <w:bCs/>
          <w:sz w:val="24"/>
          <w:szCs w:val="24"/>
          <w:lang w:val="es-ES"/>
        </w:rPr>
      </w:pPr>
    </w:p>
    <w:p w:rsidR="00AA7DE2" w:rsidRPr="0013696F" w:rsidRDefault="00AA7DE2" w:rsidP="00AA7DE2">
      <w:pPr>
        <w:pStyle w:val="Sinespaciado"/>
        <w:rPr>
          <w:rFonts w:ascii="Arial" w:hAnsi="Arial" w:cs="Arial"/>
          <w:b/>
          <w:bCs/>
          <w:sz w:val="24"/>
          <w:szCs w:val="24"/>
          <w:lang w:val="es-ES"/>
        </w:rPr>
      </w:pPr>
      <w:r w:rsidRPr="0013696F">
        <w:rPr>
          <w:rFonts w:ascii="Arial" w:hAnsi="Arial" w:cs="Arial"/>
          <w:b/>
          <w:bCs/>
          <w:sz w:val="24"/>
          <w:szCs w:val="24"/>
          <w:lang w:val="es-ES"/>
        </w:rPr>
        <w:t>LIC. LAURA ELENA MARTÍNEZ RUVALCABA.</w:t>
      </w:r>
    </w:p>
    <w:p w:rsidR="00AA7DE2" w:rsidRDefault="00AA7DE2" w:rsidP="00AA7DE2">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AA7DE2" w:rsidRDefault="00AA7DE2" w:rsidP="00AA7DE2">
      <w:pPr>
        <w:pStyle w:val="Sinespaciado"/>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AA7DE2" w:rsidRDefault="00AA7DE2" w:rsidP="00AA7DE2">
      <w:pPr>
        <w:pStyle w:val="Sinespaciado"/>
        <w:rPr>
          <w:rFonts w:ascii="Arial" w:hAnsi="Arial" w:cs="Arial"/>
          <w:bCs/>
          <w:sz w:val="24"/>
          <w:szCs w:val="24"/>
          <w:lang w:val="es-ES"/>
        </w:rPr>
      </w:pPr>
    </w:p>
    <w:p w:rsidR="00AA7DE2" w:rsidRDefault="00AA7DE2" w:rsidP="00AA7DE2">
      <w:pPr>
        <w:pStyle w:val="Sinespaciado"/>
        <w:rPr>
          <w:rFonts w:ascii="Arial" w:hAnsi="Arial" w:cs="Arial"/>
          <w:bCs/>
          <w:sz w:val="24"/>
          <w:szCs w:val="24"/>
          <w:lang w:val="es-ES"/>
        </w:rPr>
      </w:pPr>
    </w:p>
    <w:p w:rsidR="00AA7DE2" w:rsidRDefault="00AA7DE2" w:rsidP="00AA7DE2">
      <w:pPr>
        <w:pStyle w:val="Sinespaciado"/>
        <w:jc w:val="right"/>
        <w:rPr>
          <w:rFonts w:ascii="Arial" w:hAnsi="Arial" w:cs="Arial"/>
          <w:bCs/>
          <w:sz w:val="24"/>
          <w:szCs w:val="24"/>
          <w:lang w:val="es-ES"/>
        </w:rPr>
      </w:pPr>
    </w:p>
    <w:p w:rsidR="00AA7DE2" w:rsidRPr="0013696F" w:rsidRDefault="00AA7DE2" w:rsidP="00AA7DE2">
      <w:pPr>
        <w:pStyle w:val="Sinespaciado"/>
        <w:jc w:val="right"/>
        <w:rPr>
          <w:rFonts w:ascii="Arial" w:hAnsi="Arial" w:cs="Arial"/>
          <w:b/>
          <w:bCs/>
          <w:sz w:val="24"/>
          <w:szCs w:val="24"/>
          <w:lang w:val="es-ES"/>
        </w:rPr>
      </w:pPr>
      <w:r w:rsidRPr="0013696F">
        <w:rPr>
          <w:rFonts w:ascii="Arial" w:hAnsi="Arial" w:cs="Arial"/>
          <w:b/>
          <w:bCs/>
          <w:sz w:val="24"/>
          <w:szCs w:val="24"/>
          <w:lang w:val="es-ES"/>
        </w:rPr>
        <w:t>MTRA. TANIA MAGDALENA BERNARDINO JUÁREZ.</w:t>
      </w:r>
    </w:p>
    <w:p w:rsidR="00AA7DE2" w:rsidRDefault="00AA7DE2" w:rsidP="00AA7DE2">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AA7DE2" w:rsidRDefault="00AA7DE2" w:rsidP="00AA7DE2">
      <w:pPr>
        <w:pStyle w:val="Sinespaciado"/>
        <w:ind w:left="3540" w:firstLine="708"/>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AA7DE2" w:rsidRDefault="00AA7DE2" w:rsidP="00AA7DE2">
      <w:pPr>
        <w:pStyle w:val="Sinespaciado"/>
        <w:ind w:left="3540" w:firstLine="708"/>
        <w:rPr>
          <w:rFonts w:ascii="Arial" w:hAnsi="Arial" w:cs="Arial"/>
          <w:bCs/>
          <w:sz w:val="24"/>
          <w:szCs w:val="24"/>
          <w:lang w:val="es-ES"/>
        </w:rPr>
      </w:pPr>
    </w:p>
    <w:p w:rsidR="00AA7DE2" w:rsidRDefault="00AA7DE2" w:rsidP="00AA7DE2">
      <w:pPr>
        <w:pStyle w:val="Sinespaciado"/>
        <w:ind w:left="3540" w:firstLine="708"/>
        <w:rPr>
          <w:rFonts w:ascii="Arial" w:hAnsi="Arial" w:cs="Arial"/>
          <w:bCs/>
          <w:sz w:val="24"/>
          <w:szCs w:val="24"/>
          <w:lang w:val="es-ES"/>
        </w:rPr>
      </w:pPr>
    </w:p>
    <w:p w:rsidR="00AA7DE2" w:rsidRDefault="00AA7DE2" w:rsidP="00AA7DE2">
      <w:pPr>
        <w:pStyle w:val="Sinespaciado"/>
        <w:ind w:left="3540" w:firstLine="708"/>
        <w:rPr>
          <w:rFonts w:ascii="Arial" w:hAnsi="Arial" w:cs="Arial"/>
          <w:bCs/>
          <w:sz w:val="24"/>
          <w:szCs w:val="24"/>
          <w:lang w:val="es-ES"/>
        </w:rPr>
      </w:pPr>
    </w:p>
    <w:p w:rsidR="00AA7DE2" w:rsidRPr="0013696F" w:rsidRDefault="00AA7DE2" w:rsidP="00AA7DE2">
      <w:pPr>
        <w:pStyle w:val="Sinespaciado"/>
        <w:rPr>
          <w:rFonts w:ascii="Arial" w:hAnsi="Arial" w:cs="Arial"/>
          <w:b/>
          <w:bCs/>
          <w:sz w:val="24"/>
          <w:szCs w:val="24"/>
          <w:lang w:val="es-ES"/>
        </w:rPr>
      </w:pPr>
      <w:r w:rsidRPr="0013696F">
        <w:rPr>
          <w:rFonts w:ascii="Arial" w:hAnsi="Arial" w:cs="Arial"/>
          <w:b/>
          <w:bCs/>
          <w:sz w:val="24"/>
          <w:szCs w:val="24"/>
          <w:lang w:val="es-ES"/>
        </w:rPr>
        <w:t>C. MAGALI CASILLAS CONTRERAS.</w:t>
      </w:r>
    </w:p>
    <w:p w:rsidR="00AA7DE2" w:rsidRDefault="00AA7DE2" w:rsidP="00AA7DE2">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AA7DE2" w:rsidRDefault="00AA7DE2" w:rsidP="00AA7DE2">
      <w:pPr>
        <w:pStyle w:val="Sinespaciado"/>
        <w:rPr>
          <w:rFonts w:ascii="Arial" w:hAnsi="Arial" w:cs="Arial"/>
          <w:bCs/>
          <w:sz w:val="24"/>
          <w:szCs w:val="24"/>
          <w:lang w:val="es-ES"/>
        </w:rPr>
      </w:pPr>
      <w:r>
        <w:rPr>
          <w:rFonts w:ascii="Arial" w:hAnsi="Arial" w:cs="Arial"/>
          <w:bCs/>
          <w:sz w:val="24"/>
          <w:szCs w:val="24"/>
          <w:lang w:val="es-ES"/>
        </w:rPr>
        <w:t xml:space="preserve">       </w:t>
      </w:r>
      <w:r>
        <w:rPr>
          <w:rFonts w:ascii="Arial" w:hAnsi="Arial" w:cs="Arial"/>
          <w:bCs/>
          <w:sz w:val="24"/>
          <w:szCs w:val="24"/>
          <w:lang w:val="es-ES"/>
        </w:rPr>
        <w:t xml:space="preserve">de Hacienda Pública y Patrimonio Municipal. </w:t>
      </w:r>
    </w:p>
    <w:p w:rsidR="00AA7DE2" w:rsidRDefault="00AA7DE2" w:rsidP="00AA7DE2">
      <w:pPr>
        <w:pStyle w:val="Sinespaciado"/>
        <w:rPr>
          <w:rFonts w:ascii="Arial" w:hAnsi="Arial" w:cs="Arial"/>
          <w:bCs/>
          <w:sz w:val="24"/>
          <w:szCs w:val="24"/>
          <w:lang w:val="es-ES"/>
        </w:rPr>
      </w:pPr>
    </w:p>
    <w:p w:rsidR="00AA7DE2" w:rsidRDefault="00AA7DE2" w:rsidP="00AA7DE2">
      <w:pPr>
        <w:pStyle w:val="Sinespaciado"/>
        <w:rPr>
          <w:rFonts w:ascii="Arial" w:hAnsi="Arial" w:cs="Arial"/>
          <w:bCs/>
          <w:sz w:val="24"/>
          <w:szCs w:val="24"/>
          <w:lang w:val="es-ES"/>
        </w:rPr>
      </w:pPr>
    </w:p>
    <w:p w:rsidR="00AA7DE2" w:rsidRDefault="00AA7DE2" w:rsidP="00AA7DE2">
      <w:pPr>
        <w:pStyle w:val="Sinespaciado"/>
        <w:rPr>
          <w:rFonts w:ascii="Arial" w:hAnsi="Arial" w:cs="Arial"/>
          <w:bCs/>
          <w:sz w:val="24"/>
          <w:szCs w:val="24"/>
          <w:lang w:val="es-ES"/>
        </w:rPr>
      </w:pPr>
    </w:p>
    <w:p w:rsidR="00AA7DE2" w:rsidRDefault="00AA7DE2" w:rsidP="00AA7DE2">
      <w:pPr>
        <w:pStyle w:val="Sinespaciado"/>
        <w:jc w:val="center"/>
        <w:rPr>
          <w:rFonts w:ascii="Arial" w:hAnsi="Arial" w:cs="Arial"/>
          <w:b/>
          <w:bCs/>
          <w:sz w:val="24"/>
          <w:szCs w:val="24"/>
          <w:lang w:val="es-ES"/>
        </w:rPr>
      </w:pPr>
      <w:r>
        <w:rPr>
          <w:rFonts w:ascii="Arial" w:hAnsi="Arial" w:cs="Arial"/>
          <w:b/>
          <w:bCs/>
          <w:sz w:val="24"/>
          <w:szCs w:val="24"/>
          <w:lang w:val="es-ES"/>
        </w:rPr>
        <w:t xml:space="preserve">                                                                 </w:t>
      </w:r>
      <w:r w:rsidRPr="0013696F">
        <w:rPr>
          <w:rFonts w:ascii="Arial" w:hAnsi="Arial" w:cs="Arial"/>
          <w:b/>
          <w:bCs/>
          <w:sz w:val="24"/>
          <w:szCs w:val="24"/>
          <w:lang w:val="es-ES"/>
        </w:rPr>
        <w:t xml:space="preserve">C. DIANA LAURA ORTEGA PALAFOX. </w:t>
      </w:r>
    </w:p>
    <w:p w:rsidR="00AA7DE2" w:rsidRDefault="00AA7DE2" w:rsidP="00AA7DE2">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AA7DE2" w:rsidRDefault="00AA7DE2" w:rsidP="00AA7DE2">
      <w:pPr>
        <w:pStyle w:val="Sinespaciado"/>
        <w:ind w:left="3540" w:firstLine="708"/>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AA7DE2" w:rsidRDefault="00AA7DE2" w:rsidP="00AA7DE2">
      <w:pPr>
        <w:pStyle w:val="Sinespaciado"/>
        <w:ind w:left="3540" w:firstLine="708"/>
        <w:rPr>
          <w:rFonts w:ascii="Arial" w:hAnsi="Arial" w:cs="Arial"/>
          <w:bCs/>
          <w:sz w:val="24"/>
          <w:szCs w:val="24"/>
          <w:lang w:val="es-ES"/>
        </w:rPr>
      </w:pPr>
    </w:p>
    <w:p w:rsidR="00AA7DE2" w:rsidRDefault="00AA7DE2" w:rsidP="00AA7DE2">
      <w:pPr>
        <w:pStyle w:val="Sinespaciado"/>
        <w:ind w:left="3540" w:firstLine="708"/>
        <w:rPr>
          <w:rFonts w:ascii="Arial" w:hAnsi="Arial" w:cs="Arial"/>
          <w:bCs/>
          <w:sz w:val="24"/>
          <w:szCs w:val="24"/>
          <w:lang w:val="es-ES"/>
        </w:rPr>
      </w:pPr>
    </w:p>
    <w:p w:rsidR="00D047EA" w:rsidRDefault="00AA7DE2" w:rsidP="00AA7DE2">
      <w:pPr>
        <w:jc w:val="both"/>
        <w:rPr>
          <w:rFonts w:ascii="Arial" w:hAnsi="Arial" w:cs="Arial"/>
          <w:sz w:val="16"/>
          <w:szCs w:val="16"/>
        </w:rPr>
      </w:pPr>
      <w:r>
        <w:rPr>
          <w:rFonts w:ascii="Arial" w:hAnsi="Arial" w:cs="Arial"/>
          <w:sz w:val="16"/>
          <w:szCs w:val="16"/>
        </w:rPr>
        <w:t xml:space="preserve">La presente hoja de firmas forma parte integrante del Acta de la Vigésima Séptima Sesión Ordinaria de la Comisión Edilicia Permanente de Hacienda Pública y Patrimonio Municipal, celebrada el día 28 de febrero de 2023. -  -  -  -  -  -  -  -  -  -  -  -  -  -  -  -  -  -  </w:t>
      </w:r>
      <w:proofErr w:type="gramStart"/>
      <w:r>
        <w:rPr>
          <w:rFonts w:ascii="Arial" w:hAnsi="Arial" w:cs="Arial"/>
          <w:sz w:val="16"/>
          <w:szCs w:val="16"/>
        </w:rPr>
        <w:t>CONSTE.-</w:t>
      </w:r>
      <w:proofErr w:type="gramEnd"/>
      <w:r>
        <w:rPr>
          <w:rFonts w:ascii="Arial" w:hAnsi="Arial" w:cs="Arial"/>
          <w:sz w:val="16"/>
          <w:szCs w:val="16"/>
        </w:rPr>
        <w:t xml:space="preserve"> - -</w:t>
      </w:r>
    </w:p>
    <w:p w:rsidR="00AA7DE2" w:rsidRDefault="00AA7DE2" w:rsidP="00AA7DE2">
      <w:pPr>
        <w:jc w:val="both"/>
        <w:rPr>
          <w:rFonts w:ascii="Arial" w:hAnsi="Arial" w:cs="Arial"/>
          <w:sz w:val="16"/>
          <w:szCs w:val="16"/>
        </w:rPr>
      </w:pPr>
      <w:r>
        <w:rPr>
          <w:rFonts w:ascii="Arial" w:hAnsi="Arial" w:cs="Arial"/>
          <w:sz w:val="16"/>
          <w:szCs w:val="16"/>
        </w:rPr>
        <w:t>*JJJP/</w:t>
      </w:r>
      <w:proofErr w:type="spellStart"/>
      <w:r>
        <w:rPr>
          <w:rFonts w:ascii="Arial" w:hAnsi="Arial" w:cs="Arial"/>
          <w:sz w:val="16"/>
          <w:szCs w:val="16"/>
        </w:rPr>
        <w:t>mgpa</w:t>
      </w:r>
      <w:proofErr w:type="spellEnd"/>
      <w:r>
        <w:rPr>
          <w:rFonts w:ascii="Arial" w:hAnsi="Arial" w:cs="Arial"/>
          <w:sz w:val="16"/>
          <w:szCs w:val="16"/>
        </w:rPr>
        <w:t xml:space="preserve">. Regidores. </w:t>
      </w:r>
    </w:p>
    <w:p w:rsidR="00AA7DE2" w:rsidRPr="00AA7DE2" w:rsidRDefault="00AA7DE2" w:rsidP="00AA7DE2">
      <w:pPr>
        <w:jc w:val="both"/>
        <w:rPr>
          <w:rFonts w:ascii="Arial" w:hAnsi="Arial" w:cs="Arial"/>
          <w:sz w:val="16"/>
          <w:szCs w:val="16"/>
        </w:rPr>
      </w:pPr>
    </w:p>
    <w:sectPr w:rsidR="00AA7DE2" w:rsidRPr="00AA7DE2" w:rsidSect="00075CE4">
      <w:headerReference w:type="default" r:id="rId10"/>
      <w:footerReference w:type="default" r:id="rId11"/>
      <w:pgSz w:w="12240" w:h="15840"/>
      <w:pgMar w:top="2268"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296" w:rsidRDefault="000C0296" w:rsidP="004F484C">
      <w:pPr>
        <w:spacing w:after="0" w:line="240" w:lineRule="auto"/>
      </w:pPr>
      <w:r>
        <w:separator/>
      </w:r>
    </w:p>
  </w:endnote>
  <w:endnote w:type="continuationSeparator" w:id="0">
    <w:p w:rsidR="000C0296" w:rsidRDefault="000C0296" w:rsidP="004F4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643032279"/>
      <w:docPartObj>
        <w:docPartGallery w:val="Page Numbers (Bottom of Page)"/>
        <w:docPartUnique/>
      </w:docPartObj>
    </w:sdtPr>
    <w:sdtContent>
      <w:p w:rsidR="00AA7DE2" w:rsidRDefault="00AA7DE2">
        <w:pPr>
          <w:pStyle w:val="Piedepgina"/>
          <w:jc w:val="right"/>
        </w:pPr>
        <w:r>
          <w:rPr>
            <w:lang w:val="es-ES"/>
          </w:rPr>
          <w:t xml:space="preserve">Página | </w:t>
        </w:r>
        <w:r>
          <w:fldChar w:fldCharType="begin"/>
        </w:r>
        <w:r>
          <w:instrText>PAGE   \* MERGEFORMAT</w:instrText>
        </w:r>
        <w:r>
          <w:fldChar w:fldCharType="separate"/>
        </w:r>
        <w:r w:rsidR="00E526DD" w:rsidRPr="00E526DD">
          <w:rPr>
            <w:noProof/>
            <w:lang w:val="es-ES"/>
          </w:rPr>
          <w:t>14</w:t>
        </w:r>
        <w:r>
          <w:fldChar w:fldCharType="end"/>
        </w:r>
        <w:r>
          <w:rPr>
            <w:lang w:val="es-ES"/>
          </w:rPr>
          <w:t xml:space="preserve"> </w:t>
        </w:r>
      </w:p>
    </w:sdtContent>
  </w:sdt>
  <w:p w:rsidR="00075CE4" w:rsidRPr="00075CE4" w:rsidRDefault="00075CE4" w:rsidP="00075CE4">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296" w:rsidRDefault="000C0296" w:rsidP="004F484C">
      <w:pPr>
        <w:spacing w:after="0" w:line="240" w:lineRule="auto"/>
      </w:pPr>
      <w:r>
        <w:separator/>
      </w:r>
    </w:p>
  </w:footnote>
  <w:footnote w:type="continuationSeparator" w:id="0">
    <w:p w:rsidR="000C0296" w:rsidRDefault="000C0296" w:rsidP="004F4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84C" w:rsidRDefault="00E526DD">
    <w:pPr>
      <w:pStyle w:val="Encabezado"/>
    </w:pPr>
    <w:r>
      <w:rPr>
        <w:noProof/>
        <w:lang w:eastAsia="es-MX"/>
      </w:rPr>
      <w:drawing>
        <wp:anchor distT="0" distB="0" distL="114300" distR="114300" simplePos="0" relativeHeight="251661312" behindDoc="1" locked="0" layoutInCell="1" allowOverlap="1" wp14:anchorId="38EDB233" wp14:editId="11DA1CAE">
          <wp:simplePos x="0" y="0"/>
          <wp:positionH relativeFrom="margin">
            <wp:align>right</wp:align>
          </wp:positionH>
          <wp:positionV relativeFrom="paragraph">
            <wp:posOffset>17145</wp:posOffset>
          </wp:positionV>
          <wp:extent cx="2524125" cy="733425"/>
          <wp:effectExtent l="0" t="0" r="9525" b="9525"/>
          <wp:wrapSquare wrapText="bothSides"/>
          <wp:docPr id="18" name="Imagen 18"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7525" t="13144" r="10954" b="67844"/>
                  <a:stretch/>
                </pic:blipFill>
                <pic:spPr bwMode="auto">
                  <a:xfrm>
                    <a:off x="0" y="0"/>
                    <a:ext cx="2524125"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84C">
      <w:rPr>
        <w:rFonts w:ascii="Times New Roman" w:hAnsi="Times New Roman"/>
        <w:noProof/>
        <w:sz w:val="24"/>
        <w:szCs w:val="24"/>
        <w:lang w:eastAsia="es-MX"/>
      </w:rPr>
      <w:drawing>
        <wp:anchor distT="0" distB="0" distL="114300" distR="114300" simplePos="0" relativeHeight="251659264" behindDoc="1" locked="0" layoutInCell="0" allowOverlap="1" wp14:anchorId="32E63B99" wp14:editId="458938D2">
          <wp:simplePos x="0" y="0"/>
          <wp:positionH relativeFrom="page">
            <wp:align>right</wp:align>
          </wp:positionH>
          <wp:positionV relativeFrom="page">
            <wp:align>top</wp:align>
          </wp:positionV>
          <wp:extent cx="7772400" cy="10058400"/>
          <wp:effectExtent l="0" t="0" r="0" b="0"/>
          <wp:wrapNone/>
          <wp:docPr id="20" name="WordPictureWatermark11876474"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4F484C" w:rsidRDefault="004F484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105"/>
    <w:rsid w:val="000224F3"/>
    <w:rsid w:val="00025599"/>
    <w:rsid w:val="000310E2"/>
    <w:rsid w:val="00075CE4"/>
    <w:rsid w:val="00090AEB"/>
    <w:rsid w:val="000A3789"/>
    <w:rsid w:val="000A6C38"/>
    <w:rsid w:val="000A7F0E"/>
    <w:rsid w:val="000B4F06"/>
    <w:rsid w:val="000B7062"/>
    <w:rsid w:val="000C0296"/>
    <w:rsid w:val="000C391E"/>
    <w:rsid w:val="000C566E"/>
    <w:rsid w:val="000D08BE"/>
    <w:rsid w:val="000D174B"/>
    <w:rsid w:val="000E772E"/>
    <w:rsid w:val="001036CC"/>
    <w:rsid w:val="00111EFC"/>
    <w:rsid w:val="00117DD8"/>
    <w:rsid w:val="0012131B"/>
    <w:rsid w:val="00130176"/>
    <w:rsid w:val="00137EB6"/>
    <w:rsid w:val="001677A4"/>
    <w:rsid w:val="00171442"/>
    <w:rsid w:val="00177716"/>
    <w:rsid w:val="001808D6"/>
    <w:rsid w:val="00182021"/>
    <w:rsid w:val="001840EA"/>
    <w:rsid w:val="00194A02"/>
    <w:rsid w:val="001A0F60"/>
    <w:rsid w:val="001A4786"/>
    <w:rsid w:val="001B0FD5"/>
    <w:rsid w:val="001C3CFD"/>
    <w:rsid w:val="002254FD"/>
    <w:rsid w:val="0024140D"/>
    <w:rsid w:val="00261E8E"/>
    <w:rsid w:val="00277175"/>
    <w:rsid w:val="002842E4"/>
    <w:rsid w:val="002844A0"/>
    <w:rsid w:val="0029219C"/>
    <w:rsid w:val="002921FE"/>
    <w:rsid w:val="002A49F8"/>
    <w:rsid w:val="002D5C38"/>
    <w:rsid w:val="002E66F9"/>
    <w:rsid w:val="002F7A2A"/>
    <w:rsid w:val="00300D61"/>
    <w:rsid w:val="003278AC"/>
    <w:rsid w:val="00333C2B"/>
    <w:rsid w:val="00335BE4"/>
    <w:rsid w:val="00340B86"/>
    <w:rsid w:val="00375ADE"/>
    <w:rsid w:val="003775A4"/>
    <w:rsid w:val="003808AD"/>
    <w:rsid w:val="003872F9"/>
    <w:rsid w:val="003A7F18"/>
    <w:rsid w:val="003C25DD"/>
    <w:rsid w:val="003C4598"/>
    <w:rsid w:val="003E56A8"/>
    <w:rsid w:val="004123E1"/>
    <w:rsid w:val="00445C96"/>
    <w:rsid w:val="004551F2"/>
    <w:rsid w:val="00456FFE"/>
    <w:rsid w:val="00465CFA"/>
    <w:rsid w:val="00471B35"/>
    <w:rsid w:val="004744C7"/>
    <w:rsid w:val="004E16A0"/>
    <w:rsid w:val="004E7A7D"/>
    <w:rsid w:val="004F484C"/>
    <w:rsid w:val="00541DE4"/>
    <w:rsid w:val="00553AB4"/>
    <w:rsid w:val="005550F8"/>
    <w:rsid w:val="00556D5E"/>
    <w:rsid w:val="00590C97"/>
    <w:rsid w:val="005A08D8"/>
    <w:rsid w:val="005B7746"/>
    <w:rsid w:val="005D47D1"/>
    <w:rsid w:val="0060434C"/>
    <w:rsid w:val="00604951"/>
    <w:rsid w:val="0062097F"/>
    <w:rsid w:val="006260F7"/>
    <w:rsid w:val="006423BB"/>
    <w:rsid w:val="00647F0B"/>
    <w:rsid w:val="006612DB"/>
    <w:rsid w:val="006909CF"/>
    <w:rsid w:val="0069389C"/>
    <w:rsid w:val="006A2960"/>
    <w:rsid w:val="006C523F"/>
    <w:rsid w:val="006E121F"/>
    <w:rsid w:val="006E473E"/>
    <w:rsid w:val="00721B93"/>
    <w:rsid w:val="00725C3C"/>
    <w:rsid w:val="007732A5"/>
    <w:rsid w:val="00787BBF"/>
    <w:rsid w:val="007C08D9"/>
    <w:rsid w:val="007C39C6"/>
    <w:rsid w:val="007F1CB1"/>
    <w:rsid w:val="007F5F24"/>
    <w:rsid w:val="007F75C4"/>
    <w:rsid w:val="00801A85"/>
    <w:rsid w:val="00810275"/>
    <w:rsid w:val="008117F4"/>
    <w:rsid w:val="00825C7E"/>
    <w:rsid w:val="0083633C"/>
    <w:rsid w:val="00836A23"/>
    <w:rsid w:val="00837E8C"/>
    <w:rsid w:val="0084256C"/>
    <w:rsid w:val="00846753"/>
    <w:rsid w:val="00861B12"/>
    <w:rsid w:val="00871E55"/>
    <w:rsid w:val="00884A16"/>
    <w:rsid w:val="00894E7B"/>
    <w:rsid w:val="00897B3A"/>
    <w:rsid w:val="008B669E"/>
    <w:rsid w:val="008C0178"/>
    <w:rsid w:val="008C1504"/>
    <w:rsid w:val="008C4B85"/>
    <w:rsid w:val="008C65A5"/>
    <w:rsid w:val="008D35C3"/>
    <w:rsid w:val="008D5945"/>
    <w:rsid w:val="008D5A3E"/>
    <w:rsid w:val="008E470C"/>
    <w:rsid w:val="008F14A6"/>
    <w:rsid w:val="009038DB"/>
    <w:rsid w:val="009124B0"/>
    <w:rsid w:val="00941918"/>
    <w:rsid w:val="00944986"/>
    <w:rsid w:val="00950820"/>
    <w:rsid w:val="00952FA5"/>
    <w:rsid w:val="00965583"/>
    <w:rsid w:val="00995E52"/>
    <w:rsid w:val="009C32AE"/>
    <w:rsid w:val="009C669B"/>
    <w:rsid w:val="009F111A"/>
    <w:rsid w:val="00A2022C"/>
    <w:rsid w:val="00A34B7D"/>
    <w:rsid w:val="00A450B0"/>
    <w:rsid w:val="00A652F7"/>
    <w:rsid w:val="00A66CCF"/>
    <w:rsid w:val="00AA7DE2"/>
    <w:rsid w:val="00AD04A2"/>
    <w:rsid w:val="00AE0EDC"/>
    <w:rsid w:val="00AE5CCD"/>
    <w:rsid w:val="00AE6FBB"/>
    <w:rsid w:val="00AE7F3C"/>
    <w:rsid w:val="00AF49E8"/>
    <w:rsid w:val="00B126FD"/>
    <w:rsid w:val="00B216CC"/>
    <w:rsid w:val="00B310DE"/>
    <w:rsid w:val="00B40A65"/>
    <w:rsid w:val="00B40BB9"/>
    <w:rsid w:val="00B45B6D"/>
    <w:rsid w:val="00B5375D"/>
    <w:rsid w:val="00B66151"/>
    <w:rsid w:val="00B73D93"/>
    <w:rsid w:val="00B93148"/>
    <w:rsid w:val="00BA770E"/>
    <w:rsid w:val="00BB4934"/>
    <w:rsid w:val="00BD1C31"/>
    <w:rsid w:val="00BE33B1"/>
    <w:rsid w:val="00BF440F"/>
    <w:rsid w:val="00C1183B"/>
    <w:rsid w:val="00C60860"/>
    <w:rsid w:val="00C8015C"/>
    <w:rsid w:val="00C8339D"/>
    <w:rsid w:val="00C91A69"/>
    <w:rsid w:val="00C93001"/>
    <w:rsid w:val="00CA6EDE"/>
    <w:rsid w:val="00CB039B"/>
    <w:rsid w:val="00CB3BCC"/>
    <w:rsid w:val="00CB47D4"/>
    <w:rsid w:val="00CB721E"/>
    <w:rsid w:val="00CC17D6"/>
    <w:rsid w:val="00CC480C"/>
    <w:rsid w:val="00CD2C0D"/>
    <w:rsid w:val="00CF48DA"/>
    <w:rsid w:val="00CF721E"/>
    <w:rsid w:val="00D00D14"/>
    <w:rsid w:val="00D0197C"/>
    <w:rsid w:val="00D047EA"/>
    <w:rsid w:val="00D06593"/>
    <w:rsid w:val="00D31502"/>
    <w:rsid w:val="00D31D39"/>
    <w:rsid w:val="00D3613F"/>
    <w:rsid w:val="00D40EA2"/>
    <w:rsid w:val="00D42C1B"/>
    <w:rsid w:val="00D44731"/>
    <w:rsid w:val="00D64166"/>
    <w:rsid w:val="00D65A43"/>
    <w:rsid w:val="00DA2E44"/>
    <w:rsid w:val="00DD0E87"/>
    <w:rsid w:val="00DD4407"/>
    <w:rsid w:val="00DD62ED"/>
    <w:rsid w:val="00DF4DDB"/>
    <w:rsid w:val="00DF5E31"/>
    <w:rsid w:val="00E26798"/>
    <w:rsid w:val="00E27AE9"/>
    <w:rsid w:val="00E34BE1"/>
    <w:rsid w:val="00E526DD"/>
    <w:rsid w:val="00E642A2"/>
    <w:rsid w:val="00E67A47"/>
    <w:rsid w:val="00E71E37"/>
    <w:rsid w:val="00E72322"/>
    <w:rsid w:val="00E737FC"/>
    <w:rsid w:val="00E80302"/>
    <w:rsid w:val="00E92611"/>
    <w:rsid w:val="00EC0105"/>
    <w:rsid w:val="00ED4182"/>
    <w:rsid w:val="00F2215E"/>
    <w:rsid w:val="00F313C5"/>
    <w:rsid w:val="00F3317A"/>
    <w:rsid w:val="00F47E9A"/>
    <w:rsid w:val="00F56AA4"/>
    <w:rsid w:val="00F654D9"/>
    <w:rsid w:val="00F6680D"/>
    <w:rsid w:val="00F66841"/>
    <w:rsid w:val="00F6768D"/>
    <w:rsid w:val="00FA4BE2"/>
    <w:rsid w:val="00FB1070"/>
    <w:rsid w:val="00FC6BB9"/>
    <w:rsid w:val="00FE7B54"/>
    <w:rsid w:val="00FF60A6"/>
    <w:rsid w:val="00FF71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73496"/>
  <w15:chartTrackingRefBased/>
  <w15:docId w15:val="{38CE2209-FB33-40B5-9DDD-EC34E8628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2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C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F48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484C"/>
  </w:style>
  <w:style w:type="paragraph" w:styleId="Piedepgina">
    <w:name w:val="footer"/>
    <w:basedOn w:val="Normal"/>
    <w:link w:val="PiedepginaCar"/>
    <w:uiPriority w:val="99"/>
    <w:unhideWhenUsed/>
    <w:rsid w:val="004F48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484C"/>
  </w:style>
  <w:style w:type="table" w:customStyle="1" w:styleId="Tablaconcuadrcula1">
    <w:name w:val="Tabla con cuadrícula1"/>
    <w:basedOn w:val="Tablanormal"/>
    <w:next w:val="Tablaconcuadrcula"/>
    <w:uiPriority w:val="39"/>
    <w:rsid w:val="004F484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A7DE2"/>
    <w:pPr>
      <w:spacing w:after="0" w:line="240" w:lineRule="auto"/>
    </w:pPr>
  </w:style>
  <w:style w:type="paragraph" w:customStyle="1" w:styleId="Cuerpo">
    <w:name w:val="Cuerpo"/>
    <w:rsid w:val="00AA7DE2"/>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character" w:customStyle="1" w:styleId="Ninguno">
    <w:name w:val="Ninguno"/>
    <w:rsid w:val="00AA7DE2"/>
  </w:style>
  <w:style w:type="paragraph" w:styleId="Textodeglobo">
    <w:name w:val="Balloon Text"/>
    <w:basedOn w:val="Normal"/>
    <w:link w:val="TextodegloboCar"/>
    <w:uiPriority w:val="99"/>
    <w:semiHidden/>
    <w:unhideWhenUsed/>
    <w:rsid w:val="00E526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26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75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14</Pages>
  <Words>4001</Words>
  <Characters>22009</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5</cp:revision>
  <cp:lastPrinted>2023-05-30T18:51:00Z</cp:lastPrinted>
  <dcterms:created xsi:type="dcterms:W3CDTF">2023-05-30T16:10:00Z</dcterms:created>
  <dcterms:modified xsi:type="dcterms:W3CDTF">2023-05-30T19:01:00Z</dcterms:modified>
</cp:coreProperties>
</file>