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9346"/>
      </w:tblGrid>
      <w:tr w:rsidR="00481AC6" w:rsidTr="00716BFF">
        <w:tc>
          <w:tcPr>
            <w:tcW w:w="9629" w:type="dxa"/>
          </w:tcPr>
          <w:p w:rsidR="00481AC6" w:rsidRPr="00BF31C1" w:rsidRDefault="00481AC6" w:rsidP="00716BFF">
            <w:pPr>
              <w:pStyle w:val="Sinespaciado"/>
              <w:jc w:val="center"/>
              <w:rPr>
                <w:rFonts w:ascii="Arial" w:hAnsi="Arial" w:cs="Arial"/>
                <w:b/>
              </w:rPr>
            </w:pPr>
            <w:r w:rsidRPr="00BF31C1">
              <w:rPr>
                <w:rFonts w:ascii="Arial" w:hAnsi="Arial" w:cs="Arial"/>
                <w:b/>
              </w:rPr>
              <w:t xml:space="preserve">ACTA DE LA SESIÓN ORDINARIA No. </w:t>
            </w:r>
            <w:r>
              <w:rPr>
                <w:rFonts w:ascii="Arial" w:hAnsi="Arial" w:cs="Arial"/>
                <w:b/>
              </w:rPr>
              <w:t>7</w:t>
            </w:r>
            <w:r w:rsidRPr="00BF31C1">
              <w:rPr>
                <w:rFonts w:ascii="Arial" w:hAnsi="Arial" w:cs="Arial"/>
                <w:b/>
              </w:rPr>
              <w:t xml:space="preserve"> DE LA COMISIÓN E</w:t>
            </w:r>
            <w:r>
              <w:rPr>
                <w:rFonts w:ascii="Arial" w:hAnsi="Arial" w:cs="Arial"/>
                <w:b/>
              </w:rPr>
              <w:t>D</w:t>
            </w:r>
            <w:r w:rsidRPr="00BF31C1">
              <w:rPr>
                <w:rFonts w:ascii="Arial" w:hAnsi="Arial" w:cs="Arial"/>
                <w:b/>
              </w:rPr>
              <w:t xml:space="preserve">ILICIA PERMANENTE DE HACIENDA PÚBLICA Y PATRIMONIO MUNICIPAL. </w:t>
            </w:r>
          </w:p>
        </w:tc>
      </w:tr>
    </w:tbl>
    <w:p w:rsidR="00481AC6" w:rsidRDefault="00481AC6" w:rsidP="00481AC6"/>
    <w:p w:rsidR="00481AC6" w:rsidRDefault="00481AC6" w:rsidP="00481AC6">
      <w:pPr>
        <w:jc w:val="both"/>
        <w:rPr>
          <w:rFonts w:ascii="Arial" w:hAnsi="Arial" w:cs="Arial"/>
        </w:rPr>
      </w:pPr>
      <w:r>
        <w:rPr>
          <w:rFonts w:ascii="Arial" w:hAnsi="Arial" w:cs="Arial"/>
        </w:rPr>
        <w:t xml:space="preserve">En Ciudad Guzmán Municipio de Zapotlán </w:t>
      </w:r>
      <w:r>
        <w:rPr>
          <w:rFonts w:ascii="Arial" w:hAnsi="Arial" w:cs="Arial"/>
        </w:rPr>
        <w:t>el Grande, Jalisco, siendo las 13</w:t>
      </w:r>
      <w:r>
        <w:rPr>
          <w:rFonts w:ascii="Arial" w:hAnsi="Arial" w:cs="Arial"/>
        </w:rPr>
        <w:t>:</w:t>
      </w:r>
      <w:r>
        <w:rPr>
          <w:rFonts w:ascii="Arial" w:hAnsi="Arial" w:cs="Arial"/>
        </w:rPr>
        <w:t>14</w:t>
      </w:r>
      <w:r>
        <w:rPr>
          <w:rFonts w:ascii="Arial" w:hAnsi="Arial" w:cs="Arial"/>
        </w:rPr>
        <w:t xml:space="preserve"> </w:t>
      </w:r>
      <w:r>
        <w:rPr>
          <w:rFonts w:ascii="Arial" w:hAnsi="Arial" w:cs="Arial"/>
        </w:rPr>
        <w:t xml:space="preserve">trece horas con catorce </w:t>
      </w:r>
      <w:r>
        <w:rPr>
          <w:rFonts w:ascii="Arial" w:hAnsi="Arial" w:cs="Arial"/>
        </w:rPr>
        <w:t xml:space="preserve">minutos del día </w:t>
      </w:r>
      <w:r>
        <w:rPr>
          <w:rFonts w:ascii="Arial" w:hAnsi="Arial" w:cs="Arial"/>
        </w:rPr>
        <w:t>04</w:t>
      </w:r>
      <w:r>
        <w:rPr>
          <w:rFonts w:ascii="Arial" w:hAnsi="Arial" w:cs="Arial"/>
        </w:rPr>
        <w:t xml:space="preserve"> </w:t>
      </w:r>
      <w:r>
        <w:rPr>
          <w:rFonts w:ascii="Arial" w:hAnsi="Arial" w:cs="Arial"/>
        </w:rPr>
        <w:t xml:space="preserve">cuatro </w:t>
      </w:r>
      <w:r>
        <w:rPr>
          <w:rFonts w:ascii="Arial" w:hAnsi="Arial" w:cs="Arial"/>
        </w:rPr>
        <w:t xml:space="preserve">de </w:t>
      </w:r>
      <w:r>
        <w:rPr>
          <w:rFonts w:ascii="Arial" w:hAnsi="Arial" w:cs="Arial"/>
        </w:rPr>
        <w:t xml:space="preserve">Mayo </w:t>
      </w:r>
      <w:r>
        <w:rPr>
          <w:rFonts w:ascii="Arial" w:hAnsi="Arial" w:cs="Arial"/>
        </w:rPr>
        <w:t>del año 2022 dos mil v</w:t>
      </w:r>
      <w:r>
        <w:rPr>
          <w:rFonts w:ascii="Arial" w:hAnsi="Arial" w:cs="Arial"/>
        </w:rPr>
        <w:t>eintidós, reunidos en la Sala María Elena Larios,</w:t>
      </w:r>
      <w:r>
        <w:rPr>
          <w:rFonts w:ascii="Arial" w:hAnsi="Arial" w:cs="Arial"/>
        </w:rPr>
        <w:t xml:space="preserve"> ubicada en el interior del Palacio Municipal, en la Colonia Centro de esta Ciudad, previamente convocados los integrantes de la Comisión Edilicia Permanente de Hacienda Pública y Patrimonio Municipal, mediante oficio número </w:t>
      </w:r>
      <w:r>
        <w:rPr>
          <w:rFonts w:ascii="Arial" w:hAnsi="Arial" w:cs="Arial"/>
        </w:rPr>
        <w:t>451</w:t>
      </w:r>
      <w:r>
        <w:rPr>
          <w:rFonts w:ascii="Arial" w:hAnsi="Arial" w:cs="Arial"/>
        </w:rPr>
        <w:t xml:space="preserve">/2022; los </w:t>
      </w:r>
      <w:r w:rsidRPr="003A0749">
        <w:rPr>
          <w:rFonts w:ascii="Arial" w:hAnsi="Arial" w:cs="Arial"/>
          <w:b/>
        </w:rPr>
        <w:t>CC. JORGE DE JESÚS JUÁREZ PARRA, LICENCIADA LAURA ELENA MARTINEZ RUVALCABA, MAESTRA TANIA MAGDALENA BERNARDINO JU</w:t>
      </w:r>
      <w:r>
        <w:rPr>
          <w:rFonts w:ascii="Arial" w:hAnsi="Arial" w:cs="Arial"/>
          <w:b/>
        </w:rPr>
        <w:t>ÁREZ, MAGALI CASILLAS CONTRERAS</w:t>
      </w:r>
      <w:r w:rsidRPr="003A0749">
        <w:rPr>
          <w:rFonts w:ascii="Arial" w:hAnsi="Arial" w:cs="Arial"/>
          <w:b/>
        </w:rPr>
        <w:t xml:space="preserve"> Y DIANA LAURA ORTEGA PALAFOX</w:t>
      </w:r>
      <w:r>
        <w:rPr>
          <w:rFonts w:ascii="Arial" w:hAnsi="Arial" w:cs="Arial"/>
        </w:rPr>
        <w:t>, en su respectivos carácter de Presidente de la Comisión el primero y las subsecuentes como vocales de la Comisión Edilicia de mérito</w:t>
      </w:r>
      <w:r w:rsidR="00E621E0">
        <w:rPr>
          <w:rFonts w:ascii="Arial" w:hAnsi="Arial" w:cs="Arial"/>
        </w:rPr>
        <w:t xml:space="preserve">, así mismo contamos con la presencia de la </w:t>
      </w:r>
      <w:r w:rsidR="00E621E0" w:rsidRPr="00E621E0">
        <w:rPr>
          <w:rFonts w:ascii="Arial" w:hAnsi="Arial" w:cs="Arial"/>
          <w:b/>
        </w:rPr>
        <w:t>C. MARÍA EUGENIA BALTAZAR RODRIGUEZ,</w:t>
      </w:r>
      <w:r w:rsidR="00E621E0">
        <w:rPr>
          <w:rFonts w:ascii="Arial" w:hAnsi="Arial" w:cs="Arial"/>
        </w:rPr>
        <w:t xml:space="preserve"> en su carácter de Coordinadora de Patrimonio Municipal.</w:t>
      </w:r>
      <w:r>
        <w:rPr>
          <w:rFonts w:ascii="Arial" w:hAnsi="Arial" w:cs="Arial"/>
        </w:rPr>
        <w:t xml:space="preserve"> </w:t>
      </w:r>
    </w:p>
    <w:p w:rsidR="00481AC6" w:rsidRDefault="00481AC6" w:rsidP="00481AC6">
      <w:pPr>
        <w:pStyle w:val="Sinespaciado"/>
        <w:jc w:val="both"/>
        <w:rPr>
          <w:rFonts w:ascii="Arial" w:hAnsi="Arial" w:cs="Arial"/>
        </w:rPr>
      </w:pPr>
      <w:r>
        <w:rPr>
          <w:rFonts w:ascii="Arial" w:hAnsi="Arial" w:cs="Arial"/>
        </w:rPr>
        <w:t xml:space="preserve">Sesión Ordinaria que se convocó con el siguiente: </w:t>
      </w:r>
    </w:p>
    <w:p w:rsidR="00481AC6" w:rsidRDefault="00481AC6" w:rsidP="00481AC6">
      <w:pPr>
        <w:pStyle w:val="Sinespaciado"/>
        <w:jc w:val="both"/>
        <w:rPr>
          <w:rFonts w:ascii="Arial" w:hAnsi="Arial" w:cs="Arial"/>
        </w:rPr>
      </w:pPr>
    </w:p>
    <w:p w:rsidR="00481AC6" w:rsidRDefault="00481AC6" w:rsidP="00481AC6">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9346"/>
      </w:tblGrid>
      <w:tr w:rsidR="00481AC6" w:rsidTr="00716BFF">
        <w:tc>
          <w:tcPr>
            <w:tcW w:w="9346" w:type="dxa"/>
          </w:tcPr>
          <w:p w:rsidR="00481AC6" w:rsidRDefault="00481AC6" w:rsidP="00716BFF">
            <w:pPr>
              <w:pStyle w:val="Sinespaciado"/>
              <w:jc w:val="center"/>
              <w:rPr>
                <w:rFonts w:ascii="Arial" w:hAnsi="Arial" w:cs="Arial"/>
              </w:rPr>
            </w:pPr>
            <w:r w:rsidRPr="009D1657">
              <w:rPr>
                <w:rFonts w:ascii="Arial" w:hAnsi="Arial" w:cs="Arial"/>
                <w:b/>
              </w:rPr>
              <w:t>ORDEN DEL DÍA:</w:t>
            </w:r>
          </w:p>
        </w:tc>
      </w:tr>
    </w:tbl>
    <w:p w:rsidR="00481AC6" w:rsidRDefault="00481AC6" w:rsidP="00481AC6">
      <w:pPr>
        <w:pStyle w:val="Sinespaciado"/>
        <w:jc w:val="both"/>
        <w:rPr>
          <w:rFonts w:ascii="Arial" w:hAnsi="Arial" w:cs="Arial"/>
        </w:rPr>
      </w:pPr>
    </w:p>
    <w:p w:rsidR="00481AC6" w:rsidRDefault="00481AC6" w:rsidP="00481AC6">
      <w:pPr>
        <w:pStyle w:val="Sinespaciado"/>
        <w:jc w:val="center"/>
        <w:rPr>
          <w:rFonts w:ascii="Arial" w:hAnsi="Arial" w:cs="Arial"/>
          <w:b/>
        </w:rPr>
      </w:pPr>
    </w:p>
    <w:p w:rsidR="00481AC6" w:rsidRDefault="00481AC6" w:rsidP="00481AC6">
      <w:pPr>
        <w:pStyle w:val="Sinespaciado"/>
        <w:jc w:val="both"/>
        <w:rPr>
          <w:rFonts w:ascii="Arial" w:hAnsi="Arial" w:cs="Arial"/>
        </w:rPr>
      </w:pPr>
      <w:r>
        <w:rPr>
          <w:rFonts w:ascii="Arial" w:hAnsi="Arial" w:cs="Arial"/>
          <w:b/>
        </w:rPr>
        <w:t xml:space="preserve">1.- </w:t>
      </w:r>
      <w:r>
        <w:rPr>
          <w:rFonts w:ascii="Arial" w:hAnsi="Arial" w:cs="Arial"/>
        </w:rPr>
        <w:t>Lista de asistencia y verificación de Quorum legal y en su caso, aprobación del orden del día.</w:t>
      </w:r>
    </w:p>
    <w:p w:rsidR="00481AC6" w:rsidRDefault="00481AC6" w:rsidP="00481AC6">
      <w:pPr>
        <w:pStyle w:val="Sinespaciado"/>
        <w:jc w:val="both"/>
        <w:rPr>
          <w:rFonts w:ascii="Arial" w:hAnsi="Arial" w:cs="Arial"/>
        </w:rPr>
      </w:pPr>
    </w:p>
    <w:p w:rsidR="00481AC6" w:rsidRPr="00D467E7" w:rsidRDefault="00481AC6" w:rsidP="00481AC6">
      <w:pPr>
        <w:pStyle w:val="Sinespaciado"/>
        <w:jc w:val="both"/>
        <w:rPr>
          <w:rFonts w:ascii="Arial" w:hAnsi="Arial" w:cs="Arial"/>
        </w:rPr>
      </w:pPr>
      <w:r w:rsidRPr="009D1657">
        <w:rPr>
          <w:rFonts w:ascii="Arial" w:hAnsi="Arial" w:cs="Arial"/>
          <w:b/>
        </w:rPr>
        <w:t>2.</w:t>
      </w:r>
      <w:r>
        <w:rPr>
          <w:rFonts w:ascii="Arial" w:hAnsi="Arial" w:cs="Arial"/>
        </w:rPr>
        <w:t xml:space="preserve">- </w:t>
      </w:r>
      <w:r>
        <w:rPr>
          <w:rFonts w:ascii="Arial" w:hAnsi="Arial" w:cs="Arial"/>
        </w:rPr>
        <w:t>Baja de viene muebles (electrónicos) propiedad del Municipio de Zapotlán el Grande Jalisco y visita de inspección a la Unidad de Patrimonio Municipal</w:t>
      </w:r>
      <w:r>
        <w:rPr>
          <w:rFonts w:ascii="Arial" w:hAnsi="Arial" w:cs="Arial"/>
        </w:rPr>
        <w:t xml:space="preserve">. </w:t>
      </w:r>
    </w:p>
    <w:p w:rsidR="00481AC6" w:rsidRPr="00D467E7" w:rsidRDefault="00481AC6" w:rsidP="00481AC6">
      <w:pPr>
        <w:pStyle w:val="Sinespaciado"/>
        <w:jc w:val="both"/>
        <w:rPr>
          <w:rFonts w:ascii="Arial" w:hAnsi="Arial" w:cs="Arial"/>
        </w:rPr>
      </w:pPr>
    </w:p>
    <w:p w:rsidR="00481AC6" w:rsidRPr="00D467E7" w:rsidRDefault="00481AC6" w:rsidP="00481AC6">
      <w:pPr>
        <w:pStyle w:val="Sinespaciado"/>
        <w:jc w:val="both"/>
        <w:rPr>
          <w:rFonts w:ascii="Arial" w:hAnsi="Arial" w:cs="Arial"/>
          <w:b/>
        </w:rPr>
      </w:pPr>
      <w:r w:rsidRPr="00D467E7">
        <w:rPr>
          <w:rFonts w:ascii="Arial" w:hAnsi="Arial" w:cs="Arial"/>
          <w:b/>
        </w:rPr>
        <w:t xml:space="preserve">3.- </w:t>
      </w:r>
      <w:r w:rsidRPr="00D467E7">
        <w:rPr>
          <w:rFonts w:ascii="Arial" w:hAnsi="Arial" w:cs="Arial"/>
        </w:rPr>
        <w:t xml:space="preserve">Asuntos varios.  </w:t>
      </w:r>
      <w:r w:rsidRPr="00D467E7">
        <w:rPr>
          <w:rFonts w:ascii="Arial" w:hAnsi="Arial" w:cs="Arial"/>
          <w:b/>
        </w:rPr>
        <w:t xml:space="preserve">  </w:t>
      </w:r>
    </w:p>
    <w:p w:rsidR="00481AC6" w:rsidRPr="00D467E7" w:rsidRDefault="00481AC6" w:rsidP="00481AC6">
      <w:pPr>
        <w:pStyle w:val="Sinespaciado"/>
        <w:jc w:val="both"/>
        <w:rPr>
          <w:rFonts w:ascii="Arial" w:hAnsi="Arial" w:cs="Arial"/>
          <w:b/>
        </w:rPr>
      </w:pPr>
    </w:p>
    <w:p w:rsidR="00481AC6" w:rsidRDefault="00481AC6" w:rsidP="00481AC6">
      <w:pPr>
        <w:pStyle w:val="Sinespaciado"/>
        <w:jc w:val="both"/>
        <w:rPr>
          <w:rFonts w:ascii="Arial" w:hAnsi="Arial" w:cs="Arial"/>
        </w:rPr>
      </w:pPr>
      <w:r w:rsidRPr="00D467E7">
        <w:rPr>
          <w:rFonts w:ascii="Arial" w:hAnsi="Arial" w:cs="Arial"/>
          <w:b/>
        </w:rPr>
        <w:t xml:space="preserve">4.- </w:t>
      </w:r>
      <w:r w:rsidRPr="00D467E7">
        <w:rPr>
          <w:rFonts w:ascii="Arial" w:hAnsi="Arial" w:cs="Arial"/>
        </w:rPr>
        <w:t>Clausura.</w:t>
      </w:r>
    </w:p>
    <w:p w:rsidR="00481AC6" w:rsidRDefault="00481AC6" w:rsidP="00481AC6">
      <w:pPr>
        <w:pStyle w:val="Sinespaciado"/>
        <w:jc w:val="both"/>
        <w:rPr>
          <w:rFonts w:ascii="Arial" w:hAnsi="Arial" w:cs="Arial"/>
        </w:rPr>
      </w:pPr>
    </w:p>
    <w:p w:rsidR="00481AC6" w:rsidRDefault="00481AC6" w:rsidP="00481AC6">
      <w:pPr>
        <w:pStyle w:val="Sinespaciado"/>
        <w:jc w:val="both"/>
        <w:rPr>
          <w:rFonts w:ascii="Arial" w:hAnsi="Arial" w:cs="Arial"/>
        </w:rPr>
      </w:pPr>
      <w:r>
        <w:rPr>
          <w:rFonts w:ascii="Arial" w:hAnsi="Arial" w:cs="Arial"/>
        </w:rPr>
        <w:t>En estos momentos pongo a consideración de esta Comisión Edilicia Permanente de Hacienda Pública y</w:t>
      </w:r>
      <w:r w:rsidR="00147905">
        <w:rPr>
          <w:rFonts w:ascii="Arial" w:hAnsi="Arial" w:cs="Arial"/>
        </w:rPr>
        <w:t xml:space="preserve"> Patrimonio Municipal, para </w:t>
      </w:r>
      <w:proofErr w:type="spellStart"/>
      <w:r w:rsidR="00147905">
        <w:rPr>
          <w:rFonts w:ascii="Arial" w:hAnsi="Arial" w:cs="Arial"/>
        </w:rPr>
        <w:t>si</w:t>
      </w:r>
      <w:proofErr w:type="spellEnd"/>
      <w:r w:rsidR="00147905">
        <w:rPr>
          <w:rFonts w:ascii="Arial" w:hAnsi="Arial" w:cs="Arial"/>
        </w:rPr>
        <w:t xml:space="preserve"> están de acuerdo en aprobar el orden del día, lo hagan manifestando su mano: </w:t>
      </w:r>
      <w:r w:rsidR="00147905" w:rsidRPr="00147905">
        <w:rPr>
          <w:rFonts w:ascii="Arial" w:hAnsi="Arial" w:cs="Arial"/>
          <w:b/>
        </w:rPr>
        <w:t>CUATRO VOTOS A FAVOR</w:t>
      </w:r>
      <w:r w:rsidR="00147905">
        <w:rPr>
          <w:rFonts w:ascii="Arial" w:hAnsi="Arial" w:cs="Arial"/>
        </w:rPr>
        <w:t xml:space="preserve">, de los regidores asistentes. </w:t>
      </w:r>
      <w:r>
        <w:rPr>
          <w:rFonts w:ascii="Arial" w:hAnsi="Arial" w:cs="Arial"/>
        </w:rPr>
        <w:t xml:space="preserve"> </w:t>
      </w:r>
    </w:p>
    <w:p w:rsidR="00481AC6" w:rsidRDefault="00481AC6" w:rsidP="00481AC6">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9346"/>
      </w:tblGrid>
      <w:tr w:rsidR="00481AC6" w:rsidTr="00716BFF">
        <w:tc>
          <w:tcPr>
            <w:tcW w:w="9346" w:type="dxa"/>
          </w:tcPr>
          <w:p w:rsidR="00481AC6" w:rsidRPr="009D1657" w:rsidRDefault="00481AC6" w:rsidP="00716BFF">
            <w:pPr>
              <w:pStyle w:val="Sinespaciado"/>
              <w:jc w:val="center"/>
              <w:rPr>
                <w:rFonts w:ascii="Arial" w:hAnsi="Arial" w:cs="Arial"/>
                <w:b/>
              </w:rPr>
            </w:pPr>
            <w:r w:rsidRPr="009D1657">
              <w:rPr>
                <w:rFonts w:ascii="Arial" w:hAnsi="Arial" w:cs="Arial"/>
                <w:b/>
              </w:rPr>
              <w:t>DESARROLLO DEL ORDEN DEL DÍA:</w:t>
            </w:r>
          </w:p>
        </w:tc>
      </w:tr>
    </w:tbl>
    <w:p w:rsidR="00481AC6" w:rsidRPr="009D1657" w:rsidRDefault="00481AC6" w:rsidP="00481AC6">
      <w:pPr>
        <w:pStyle w:val="Sinespaciado"/>
        <w:jc w:val="both"/>
        <w:rPr>
          <w:rFonts w:ascii="Arial" w:hAnsi="Arial" w:cs="Arial"/>
        </w:rPr>
      </w:pPr>
    </w:p>
    <w:p w:rsidR="00481AC6" w:rsidRDefault="00481AC6" w:rsidP="00481AC6">
      <w:pPr>
        <w:jc w:val="both"/>
        <w:rPr>
          <w:rFonts w:ascii="Arial" w:hAnsi="Arial" w:cs="Arial"/>
        </w:rPr>
      </w:pPr>
      <w:r w:rsidRPr="007B5564">
        <w:rPr>
          <w:rFonts w:ascii="Arial" w:hAnsi="Arial" w:cs="Arial"/>
          <w:b/>
        </w:rPr>
        <w:t>1.-</w:t>
      </w:r>
      <w:r>
        <w:rPr>
          <w:rFonts w:ascii="Arial" w:hAnsi="Arial" w:cs="Arial"/>
        </w:rPr>
        <w:t xml:space="preserve"> Se nombra la asistencia de cada uno de los integrantes de la Comisión Edilicia Permanente de Hacienda Pública y Patrimonio Municipal: encontrándose presentes cuatro de sus integrantes;</w:t>
      </w:r>
    </w:p>
    <w:p w:rsidR="00481AC6" w:rsidRPr="007B5564" w:rsidRDefault="00481AC6" w:rsidP="00481AC6">
      <w:pPr>
        <w:pStyle w:val="Sinespaciado"/>
        <w:jc w:val="both"/>
        <w:rPr>
          <w:rFonts w:ascii="Arial" w:hAnsi="Arial" w:cs="Arial"/>
        </w:rPr>
      </w:pPr>
      <w:r w:rsidRPr="007B5564">
        <w:rPr>
          <w:rFonts w:ascii="Arial" w:hAnsi="Arial" w:cs="Arial"/>
          <w:b/>
        </w:rPr>
        <w:t>C. JORGE DE JESÚS JUÁREZ PARRA.</w:t>
      </w:r>
      <w:r w:rsidRPr="007B5564">
        <w:rPr>
          <w:rFonts w:ascii="Arial" w:hAnsi="Arial" w:cs="Arial"/>
        </w:rPr>
        <w:tab/>
      </w:r>
      <w:r w:rsidRPr="007B5564">
        <w:rPr>
          <w:rFonts w:ascii="Arial" w:hAnsi="Arial" w:cs="Arial"/>
        </w:rPr>
        <w:tab/>
      </w:r>
      <w:r w:rsidRPr="007B5564">
        <w:rPr>
          <w:rFonts w:ascii="Arial" w:hAnsi="Arial" w:cs="Arial"/>
        </w:rPr>
        <w:tab/>
      </w:r>
      <w:r w:rsidRPr="007B5564">
        <w:rPr>
          <w:rFonts w:ascii="Arial" w:hAnsi="Arial" w:cs="Arial"/>
        </w:rPr>
        <w:tab/>
      </w:r>
      <w:r>
        <w:rPr>
          <w:rFonts w:ascii="Arial" w:hAnsi="Arial" w:cs="Arial"/>
        </w:rPr>
        <w:tab/>
      </w:r>
      <w:r w:rsidRPr="007B5564">
        <w:rPr>
          <w:rFonts w:ascii="Arial" w:hAnsi="Arial" w:cs="Arial"/>
        </w:rPr>
        <w:t>Presente.</w:t>
      </w:r>
    </w:p>
    <w:p w:rsidR="00147905" w:rsidRDefault="00481AC6" w:rsidP="00481AC6">
      <w:pPr>
        <w:pStyle w:val="Sinespaciado"/>
        <w:jc w:val="both"/>
        <w:rPr>
          <w:rFonts w:ascii="Arial" w:hAnsi="Arial" w:cs="Arial"/>
        </w:rPr>
      </w:pPr>
      <w:r w:rsidRPr="007B5564">
        <w:rPr>
          <w:rFonts w:ascii="Arial" w:hAnsi="Arial" w:cs="Arial"/>
          <w:b/>
        </w:rPr>
        <w:t>MAESTRA TANIA MAGDALENA BERNARDINO JUÁREZ.</w:t>
      </w:r>
      <w:r w:rsidRPr="007B5564">
        <w:rPr>
          <w:rFonts w:ascii="Arial" w:hAnsi="Arial" w:cs="Arial"/>
        </w:rPr>
        <w:tab/>
      </w:r>
      <w:r w:rsidR="00147905">
        <w:rPr>
          <w:rFonts w:ascii="Arial" w:hAnsi="Arial" w:cs="Arial"/>
        </w:rPr>
        <w:tab/>
        <w:t>Presente</w:t>
      </w:r>
    </w:p>
    <w:p w:rsidR="00481AC6" w:rsidRPr="007B5564" w:rsidRDefault="00147905" w:rsidP="00481AC6">
      <w:pPr>
        <w:pStyle w:val="Sinespaciado"/>
        <w:jc w:val="both"/>
        <w:rPr>
          <w:rFonts w:ascii="Arial" w:hAnsi="Arial" w:cs="Arial"/>
        </w:rPr>
      </w:pPr>
      <w:r w:rsidRPr="00147905">
        <w:rPr>
          <w:rFonts w:ascii="Arial" w:hAnsi="Arial" w:cs="Arial"/>
          <w:b/>
        </w:rPr>
        <w:t>LAURA ELENAMARTÍNEZ RUVALCABA</w:t>
      </w:r>
      <w:r w:rsidR="00481AC6" w:rsidRPr="007B5564">
        <w:rPr>
          <w:rFonts w:ascii="Arial" w:hAnsi="Arial" w:cs="Arial"/>
        </w:rPr>
        <w:t>.</w:t>
      </w:r>
      <w:r>
        <w:rPr>
          <w:rFonts w:ascii="Arial" w:hAnsi="Arial" w:cs="Arial"/>
        </w:rPr>
        <w:t xml:space="preserve">                                               Ausente. </w:t>
      </w:r>
    </w:p>
    <w:p w:rsidR="00481AC6" w:rsidRPr="007B5564" w:rsidRDefault="00481AC6" w:rsidP="00481AC6">
      <w:pPr>
        <w:pStyle w:val="Sinespaciado"/>
        <w:jc w:val="both"/>
        <w:rPr>
          <w:rFonts w:ascii="Arial" w:hAnsi="Arial" w:cs="Arial"/>
        </w:rPr>
      </w:pPr>
      <w:r w:rsidRPr="007B5564">
        <w:rPr>
          <w:rFonts w:ascii="Arial" w:hAnsi="Arial" w:cs="Arial"/>
          <w:b/>
        </w:rPr>
        <w:t>C. MAGALI CASILLAS CONTRERAS.</w:t>
      </w:r>
      <w:r w:rsidRPr="007B5564">
        <w:rPr>
          <w:rFonts w:ascii="Arial" w:hAnsi="Arial" w:cs="Arial"/>
          <w:b/>
        </w:rPr>
        <w:tab/>
      </w:r>
      <w:r w:rsidRPr="007B5564">
        <w:rPr>
          <w:rFonts w:ascii="Arial" w:hAnsi="Arial" w:cs="Arial"/>
        </w:rPr>
        <w:tab/>
      </w:r>
      <w:r w:rsidRPr="007B5564">
        <w:rPr>
          <w:rFonts w:ascii="Arial" w:hAnsi="Arial" w:cs="Arial"/>
        </w:rPr>
        <w:tab/>
      </w:r>
      <w:r w:rsidRPr="007B5564">
        <w:rPr>
          <w:rFonts w:ascii="Arial" w:hAnsi="Arial" w:cs="Arial"/>
        </w:rPr>
        <w:tab/>
      </w:r>
      <w:r>
        <w:rPr>
          <w:rFonts w:ascii="Arial" w:hAnsi="Arial" w:cs="Arial"/>
        </w:rPr>
        <w:tab/>
      </w:r>
      <w:r w:rsidRPr="007B5564">
        <w:rPr>
          <w:rFonts w:ascii="Arial" w:hAnsi="Arial" w:cs="Arial"/>
        </w:rPr>
        <w:t>Presente.</w:t>
      </w:r>
    </w:p>
    <w:p w:rsidR="00481AC6" w:rsidRPr="007B5564" w:rsidRDefault="00481AC6" w:rsidP="00481AC6">
      <w:pPr>
        <w:pStyle w:val="Sinespaciado"/>
        <w:jc w:val="both"/>
        <w:rPr>
          <w:rFonts w:ascii="Arial" w:hAnsi="Arial" w:cs="Arial"/>
        </w:rPr>
      </w:pPr>
      <w:r w:rsidRPr="007B5564">
        <w:rPr>
          <w:rFonts w:ascii="Arial" w:hAnsi="Arial" w:cs="Arial"/>
          <w:b/>
        </w:rPr>
        <w:t>C. DIANA LAURA ORTEGA PALAFOX.</w:t>
      </w:r>
      <w:r w:rsidRPr="007B5564">
        <w:rPr>
          <w:rFonts w:ascii="Arial" w:hAnsi="Arial" w:cs="Arial"/>
        </w:rPr>
        <w:tab/>
      </w:r>
      <w:r w:rsidRPr="007B5564">
        <w:rPr>
          <w:rFonts w:ascii="Arial" w:hAnsi="Arial" w:cs="Arial"/>
        </w:rPr>
        <w:tab/>
      </w:r>
      <w:r w:rsidRPr="007B5564">
        <w:rPr>
          <w:rFonts w:ascii="Arial" w:hAnsi="Arial" w:cs="Arial"/>
        </w:rPr>
        <w:tab/>
      </w:r>
      <w:r w:rsidRPr="007B5564">
        <w:rPr>
          <w:rFonts w:ascii="Arial" w:hAnsi="Arial" w:cs="Arial"/>
        </w:rPr>
        <w:tab/>
      </w:r>
      <w:r>
        <w:rPr>
          <w:rFonts w:ascii="Arial" w:hAnsi="Arial" w:cs="Arial"/>
        </w:rPr>
        <w:tab/>
      </w:r>
      <w:r w:rsidRPr="007B5564">
        <w:rPr>
          <w:rFonts w:ascii="Arial" w:hAnsi="Arial" w:cs="Arial"/>
        </w:rPr>
        <w:t>Presente.</w:t>
      </w:r>
    </w:p>
    <w:p w:rsidR="00481AC6" w:rsidRDefault="00481AC6" w:rsidP="00481AC6">
      <w:pPr>
        <w:jc w:val="both"/>
        <w:rPr>
          <w:rFonts w:ascii="Arial" w:hAnsi="Arial" w:cs="Arial"/>
        </w:rPr>
      </w:pPr>
    </w:p>
    <w:p w:rsidR="00481AC6" w:rsidRDefault="00147905" w:rsidP="00481AC6">
      <w:pPr>
        <w:pStyle w:val="Sinespaciado"/>
        <w:jc w:val="both"/>
        <w:rPr>
          <w:rFonts w:ascii="Arial" w:hAnsi="Arial" w:cs="Arial"/>
        </w:rPr>
      </w:pPr>
      <w:r>
        <w:rPr>
          <w:rFonts w:ascii="Arial" w:hAnsi="Arial" w:cs="Arial"/>
          <w:b/>
        </w:rPr>
        <w:lastRenderedPageBreak/>
        <w:t xml:space="preserve">2.- </w:t>
      </w:r>
      <w:r>
        <w:rPr>
          <w:rFonts w:ascii="Arial" w:hAnsi="Arial" w:cs="Arial"/>
        </w:rPr>
        <w:t xml:space="preserve">Respecto de la inspección ocular de los bienes muebles señalados consistentes en 73 bienes aparatos electrónicos computadoras, teléfono, cámara, máquina de escribir, impresora, nos trasladamos al patio trasero de la Coordinación de Patrimonio Municipal, en el que, tuvimos a la vista uno a uno los bienes muebles, constatando su existencia, así como el </w:t>
      </w:r>
      <w:r w:rsidR="00CE4116">
        <w:rPr>
          <w:rFonts w:ascii="Arial" w:hAnsi="Arial" w:cs="Arial"/>
        </w:rPr>
        <w:t>deplorable</w:t>
      </w:r>
      <w:r w:rsidR="00050109">
        <w:rPr>
          <w:rFonts w:ascii="Arial" w:hAnsi="Arial" w:cs="Arial"/>
        </w:rPr>
        <w:t xml:space="preserve"> estado en el que se encuentran. </w:t>
      </w:r>
      <w:r>
        <w:rPr>
          <w:rFonts w:ascii="Arial" w:hAnsi="Arial" w:cs="Arial"/>
        </w:rPr>
        <w:t xml:space="preserve">  </w:t>
      </w:r>
      <w:r w:rsidR="00481AC6">
        <w:rPr>
          <w:rFonts w:ascii="Arial" w:hAnsi="Arial" w:cs="Arial"/>
        </w:rPr>
        <w:t xml:space="preserve"> </w:t>
      </w:r>
    </w:p>
    <w:p w:rsidR="00481AC6" w:rsidRDefault="00481AC6" w:rsidP="00481AC6">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9346"/>
      </w:tblGrid>
      <w:tr w:rsidR="00481AC6" w:rsidTr="00716BFF">
        <w:tc>
          <w:tcPr>
            <w:tcW w:w="9346" w:type="dxa"/>
          </w:tcPr>
          <w:p w:rsidR="00481AC6" w:rsidRPr="007141BD" w:rsidRDefault="00481AC6" w:rsidP="00716BFF">
            <w:pPr>
              <w:pStyle w:val="Sinespaciado"/>
              <w:jc w:val="center"/>
              <w:rPr>
                <w:rFonts w:ascii="Arial" w:hAnsi="Arial" w:cs="Arial"/>
                <w:b/>
              </w:rPr>
            </w:pPr>
            <w:r w:rsidRPr="007141BD">
              <w:rPr>
                <w:rFonts w:ascii="Arial" w:hAnsi="Arial" w:cs="Arial"/>
                <w:b/>
              </w:rPr>
              <w:t>ACUERDOS:</w:t>
            </w:r>
          </w:p>
        </w:tc>
      </w:tr>
    </w:tbl>
    <w:p w:rsidR="00481AC6" w:rsidRDefault="00481AC6" w:rsidP="00481AC6">
      <w:pPr>
        <w:pStyle w:val="Sinespaciado"/>
        <w:jc w:val="both"/>
        <w:rPr>
          <w:rFonts w:ascii="Arial" w:hAnsi="Arial" w:cs="Arial"/>
        </w:rPr>
      </w:pPr>
    </w:p>
    <w:p w:rsidR="00481AC6" w:rsidRDefault="00481AC6" w:rsidP="00481AC6">
      <w:pPr>
        <w:pStyle w:val="Sinespaciado"/>
        <w:jc w:val="both"/>
        <w:rPr>
          <w:rFonts w:ascii="Arial" w:hAnsi="Arial" w:cs="Arial"/>
        </w:rPr>
      </w:pPr>
    </w:p>
    <w:p w:rsidR="00481AC6" w:rsidRDefault="00481AC6" w:rsidP="00481AC6">
      <w:pPr>
        <w:pStyle w:val="Sinespaciado"/>
        <w:jc w:val="both"/>
        <w:rPr>
          <w:rFonts w:ascii="Arial" w:hAnsi="Arial" w:cs="Arial"/>
        </w:rPr>
      </w:pPr>
      <w:r>
        <w:rPr>
          <w:rFonts w:ascii="Arial" w:hAnsi="Arial" w:cs="Arial"/>
        </w:rPr>
        <w:t>Con las facultades que nos confiere el artículo 60 del Reglamento Interno del Ayuntamiento del Municipio de Zapotlán el Grande, Jalisco, se prop</w:t>
      </w:r>
      <w:r w:rsidR="00050109">
        <w:rPr>
          <w:rFonts w:ascii="Arial" w:hAnsi="Arial" w:cs="Arial"/>
        </w:rPr>
        <w:t>uso, analizaron y estudiaron la</w:t>
      </w:r>
      <w:r>
        <w:rPr>
          <w:rFonts w:ascii="Arial" w:hAnsi="Arial" w:cs="Arial"/>
        </w:rPr>
        <w:t xml:space="preserve"> propuesta </w:t>
      </w:r>
      <w:r w:rsidR="00050109">
        <w:rPr>
          <w:rFonts w:ascii="Arial" w:hAnsi="Arial" w:cs="Arial"/>
        </w:rPr>
        <w:t xml:space="preserve">para la baja y destino final de los bienes muebles de referencia </w:t>
      </w:r>
      <w:r>
        <w:rPr>
          <w:rFonts w:ascii="Arial" w:hAnsi="Arial" w:cs="Arial"/>
        </w:rPr>
        <w:t xml:space="preserve">determinando los integrantes de esta Comisión, la dictaminación de los mismos y presentarse en la próxima sesión Ordinaria de Ayuntamiento en la fecha que para tal efecto se señale. </w:t>
      </w:r>
    </w:p>
    <w:p w:rsidR="00481AC6" w:rsidRDefault="00481AC6" w:rsidP="00481AC6">
      <w:pPr>
        <w:pStyle w:val="Sinespaciado"/>
        <w:jc w:val="both"/>
        <w:rPr>
          <w:rFonts w:ascii="Arial" w:hAnsi="Arial" w:cs="Arial"/>
        </w:rPr>
      </w:pPr>
      <w:bookmarkStart w:id="0" w:name="_GoBack"/>
      <w:bookmarkEnd w:id="0"/>
    </w:p>
    <w:p w:rsidR="00481AC6" w:rsidRDefault="00481AC6" w:rsidP="00481AC6">
      <w:pPr>
        <w:pStyle w:val="Sinespaciado"/>
        <w:jc w:val="both"/>
        <w:rPr>
          <w:rFonts w:ascii="Arial" w:hAnsi="Arial" w:cs="Arial"/>
          <w:b/>
          <w:sz w:val="24"/>
          <w:szCs w:val="24"/>
        </w:rPr>
      </w:pPr>
      <w:r w:rsidRPr="00F06260">
        <w:rPr>
          <w:rFonts w:ascii="Arial" w:hAnsi="Arial" w:cs="Arial"/>
          <w:b/>
          <w:sz w:val="24"/>
          <w:szCs w:val="24"/>
        </w:rPr>
        <w:t xml:space="preserve">SENTIDO DE LA VOTACIÓN: </w:t>
      </w:r>
    </w:p>
    <w:p w:rsidR="00481AC6" w:rsidRDefault="00481AC6" w:rsidP="00481AC6">
      <w:pPr>
        <w:pStyle w:val="Sinespaciado"/>
        <w:jc w:val="both"/>
        <w:rPr>
          <w:rFonts w:ascii="Arial" w:hAnsi="Arial" w:cs="Arial"/>
          <w:b/>
          <w:sz w:val="24"/>
          <w:szCs w:val="24"/>
        </w:rPr>
      </w:pPr>
    </w:p>
    <w:tbl>
      <w:tblPr>
        <w:tblStyle w:val="Tablaconcuadrcula"/>
        <w:tblW w:w="0" w:type="auto"/>
        <w:tblLook w:val="04A0" w:firstRow="1" w:lastRow="0" w:firstColumn="1" w:lastColumn="0" w:noHBand="0" w:noVBand="1"/>
      </w:tblPr>
      <w:tblGrid>
        <w:gridCol w:w="4390"/>
        <w:gridCol w:w="1275"/>
        <w:gridCol w:w="1560"/>
        <w:gridCol w:w="2121"/>
      </w:tblGrid>
      <w:tr w:rsidR="00481AC6" w:rsidTr="00716BFF">
        <w:tc>
          <w:tcPr>
            <w:tcW w:w="4390" w:type="dxa"/>
          </w:tcPr>
          <w:p w:rsidR="00481AC6" w:rsidRPr="00F06260" w:rsidRDefault="00481AC6" w:rsidP="00716BFF">
            <w:pPr>
              <w:pStyle w:val="Sinespaciado"/>
              <w:jc w:val="both"/>
              <w:rPr>
                <w:rFonts w:ascii="Arial" w:hAnsi="Arial" w:cs="Arial"/>
                <w:b/>
              </w:rPr>
            </w:pPr>
          </w:p>
        </w:tc>
        <w:tc>
          <w:tcPr>
            <w:tcW w:w="1275" w:type="dxa"/>
          </w:tcPr>
          <w:p w:rsidR="00481AC6" w:rsidRPr="00F06260" w:rsidRDefault="00481AC6" w:rsidP="00716BFF">
            <w:pPr>
              <w:pStyle w:val="Sinespaciado"/>
              <w:jc w:val="both"/>
              <w:rPr>
                <w:rFonts w:ascii="Arial" w:hAnsi="Arial" w:cs="Arial"/>
                <w:b/>
              </w:rPr>
            </w:pPr>
            <w:r w:rsidRPr="00F06260">
              <w:rPr>
                <w:rFonts w:ascii="Arial" w:hAnsi="Arial" w:cs="Arial"/>
                <w:b/>
              </w:rPr>
              <w:t>A FAVOR</w:t>
            </w:r>
          </w:p>
        </w:tc>
        <w:tc>
          <w:tcPr>
            <w:tcW w:w="1560" w:type="dxa"/>
          </w:tcPr>
          <w:p w:rsidR="00481AC6" w:rsidRPr="00F06260" w:rsidRDefault="00481AC6" w:rsidP="00716BFF">
            <w:pPr>
              <w:pStyle w:val="Sinespaciado"/>
              <w:jc w:val="both"/>
              <w:rPr>
                <w:rFonts w:ascii="Arial" w:hAnsi="Arial" w:cs="Arial"/>
                <w:b/>
              </w:rPr>
            </w:pPr>
            <w:r w:rsidRPr="00F06260">
              <w:rPr>
                <w:rFonts w:ascii="Arial" w:hAnsi="Arial" w:cs="Arial"/>
                <w:b/>
              </w:rPr>
              <w:t>EN CONTRA</w:t>
            </w:r>
          </w:p>
        </w:tc>
        <w:tc>
          <w:tcPr>
            <w:tcW w:w="2121" w:type="dxa"/>
          </w:tcPr>
          <w:p w:rsidR="00481AC6" w:rsidRPr="00F06260" w:rsidRDefault="00481AC6" w:rsidP="00716BFF">
            <w:pPr>
              <w:pStyle w:val="Sinespaciado"/>
              <w:jc w:val="both"/>
              <w:rPr>
                <w:rFonts w:ascii="Arial" w:hAnsi="Arial" w:cs="Arial"/>
                <w:b/>
              </w:rPr>
            </w:pPr>
            <w:r w:rsidRPr="00F06260">
              <w:rPr>
                <w:rFonts w:ascii="Arial" w:hAnsi="Arial" w:cs="Arial"/>
                <w:b/>
              </w:rPr>
              <w:t>EN ABSTENCIÓN.</w:t>
            </w:r>
          </w:p>
        </w:tc>
      </w:tr>
      <w:tr w:rsidR="00481AC6" w:rsidTr="00716BFF">
        <w:tc>
          <w:tcPr>
            <w:tcW w:w="4390" w:type="dxa"/>
          </w:tcPr>
          <w:p w:rsidR="00481AC6" w:rsidRPr="00F06260" w:rsidRDefault="00481AC6" w:rsidP="00716BFF">
            <w:pPr>
              <w:pStyle w:val="Sinespaciado"/>
              <w:jc w:val="both"/>
              <w:rPr>
                <w:rFonts w:ascii="Arial" w:hAnsi="Arial" w:cs="Arial"/>
                <w:b/>
                <w:sz w:val="20"/>
                <w:szCs w:val="20"/>
              </w:rPr>
            </w:pPr>
            <w:r w:rsidRPr="00F06260">
              <w:rPr>
                <w:rFonts w:ascii="Arial" w:hAnsi="Arial" w:cs="Arial"/>
                <w:b/>
                <w:sz w:val="20"/>
                <w:szCs w:val="20"/>
              </w:rPr>
              <w:t xml:space="preserve">REGIDOR JORGE DE JESÚS JUÁREZ PARRA. </w:t>
            </w:r>
          </w:p>
        </w:tc>
        <w:tc>
          <w:tcPr>
            <w:tcW w:w="1275" w:type="dxa"/>
          </w:tcPr>
          <w:p w:rsidR="00481AC6" w:rsidRPr="00F06260" w:rsidRDefault="00481AC6" w:rsidP="00716BFF">
            <w:pPr>
              <w:pStyle w:val="Sinespaciado"/>
              <w:jc w:val="center"/>
              <w:rPr>
                <w:rFonts w:ascii="Arial" w:hAnsi="Arial" w:cs="Arial"/>
                <w:b/>
                <w:sz w:val="20"/>
                <w:szCs w:val="20"/>
              </w:rPr>
            </w:pPr>
            <w:r>
              <w:rPr>
                <w:rFonts w:ascii="Arial" w:hAnsi="Arial" w:cs="Arial"/>
                <w:b/>
                <w:sz w:val="20"/>
                <w:szCs w:val="20"/>
              </w:rPr>
              <w:t>X</w:t>
            </w:r>
          </w:p>
        </w:tc>
        <w:tc>
          <w:tcPr>
            <w:tcW w:w="1560" w:type="dxa"/>
          </w:tcPr>
          <w:p w:rsidR="00481AC6" w:rsidRPr="00F06260" w:rsidRDefault="00481AC6" w:rsidP="00716BFF">
            <w:pPr>
              <w:pStyle w:val="Sinespaciado"/>
              <w:jc w:val="both"/>
              <w:rPr>
                <w:rFonts w:ascii="Arial" w:hAnsi="Arial" w:cs="Arial"/>
                <w:b/>
              </w:rPr>
            </w:pPr>
          </w:p>
        </w:tc>
        <w:tc>
          <w:tcPr>
            <w:tcW w:w="2121" w:type="dxa"/>
          </w:tcPr>
          <w:p w:rsidR="00481AC6" w:rsidRPr="00F06260" w:rsidRDefault="00481AC6" w:rsidP="00716BFF">
            <w:pPr>
              <w:pStyle w:val="Sinespaciado"/>
              <w:jc w:val="both"/>
              <w:rPr>
                <w:rFonts w:ascii="Arial" w:hAnsi="Arial" w:cs="Arial"/>
                <w:b/>
              </w:rPr>
            </w:pPr>
          </w:p>
        </w:tc>
      </w:tr>
      <w:tr w:rsidR="00481AC6" w:rsidTr="00716BFF">
        <w:tc>
          <w:tcPr>
            <w:tcW w:w="4390" w:type="dxa"/>
          </w:tcPr>
          <w:p w:rsidR="00481AC6" w:rsidRPr="00F06260" w:rsidRDefault="00481AC6" w:rsidP="00716BFF">
            <w:pPr>
              <w:pStyle w:val="Sinespaciado"/>
              <w:jc w:val="both"/>
              <w:rPr>
                <w:rFonts w:ascii="Arial" w:hAnsi="Arial" w:cs="Arial"/>
                <w:b/>
                <w:sz w:val="20"/>
                <w:szCs w:val="20"/>
              </w:rPr>
            </w:pPr>
            <w:r>
              <w:rPr>
                <w:rFonts w:ascii="Arial" w:hAnsi="Arial" w:cs="Arial"/>
                <w:b/>
                <w:sz w:val="20"/>
                <w:szCs w:val="20"/>
              </w:rPr>
              <w:t>REGIDORA LAURA ELENA MARTÍNEZ RUVALCABA.</w:t>
            </w:r>
          </w:p>
        </w:tc>
        <w:tc>
          <w:tcPr>
            <w:tcW w:w="1275" w:type="dxa"/>
          </w:tcPr>
          <w:p w:rsidR="00481AC6" w:rsidRDefault="00481AC6" w:rsidP="00716BFF">
            <w:pPr>
              <w:pStyle w:val="Sinespaciado"/>
              <w:jc w:val="center"/>
              <w:rPr>
                <w:rFonts w:ascii="Arial" w:hAnsi="Arial" w:cs="Arial"/>
                <w:b/>
                <w:sz w:val="20"/>
                <w:szCs w:val="20"/>
              </w:rPr>
            </w:pPr>
          </w:p>
        </w:tc>
        <w:tc>
          <w:tcPr>
            <w:tcW w:w="1560" w:type="dxa"/>
          </w:tcPr>
          <w:p w:rsidR="00481AC6" w:rsidRPr="00F06260" w:rsidRDefault="00481AC6" w:rsidP="00716BFF">
            <w:pPr>
              <w:pStyle w:val="Sinespaciado"/>
              <w:jc w:val="both"/>
              <w:rPr>
                <w:rFonts w:ascii="Arial" w:hAnsi="Arial" w:cs="Arial"/>
                <w:b/>
              </w:rPr>
            </w:pPr>
          </w:p>
        </w:tc>
        <w:tc>
          <w:tcPr>
            <w:tcW w:w="2121" w:type="dxa"/>
          </w:tcPr>
          <w:p w:rsidR="00481AC6" w:rsidRPr="00F06260" w:rsidRDefault="00481AC6" w:rsidP="00716BFF">
            <w:pPr>
              <w:pStyle w:val="Sinespaciado"/>
              <w:jc w:val="both"/>
              <w:rPr>
                <w:rFonts w:ascii="Arial" w:hAnsi="Arial" w:cs="Arial"/>
                <w:b/>
              </w:rPr>
            </w:pPr>
          </w:p>
        </w:tc>
      </w:tr>
      <w:tr w:rsidR="00481AC6" w:rsidTr="00716BFF">
        <w:tc>
          <w:tcPr>
            <w:tcW w:w="4390" w:type="dxa"/>
          </w:tcPr>
          <w:p w:rsidR="00481AC6" w:rsidRDefault="00481AC6" w:rsidP="00716BFF">
            <w:pPr>
              <w:pStyle w:val="Sinespaciado"/>
              <w:jc w:val="both"/>
              <w:rPr>
                <w:rFonts w:ascii="Arial" w:hAnsi="Arial" w:cs="Arial"/>
                <w:b/>
                <w:sz w:val="20"/>
                <w:szCs w:val="20"/>
              </w:rPr>
            </w:pPr>
            <w:r>
              <w:rPr>
                <w:rFonts w:ascii="Arial" w:hAnsi="Arial" w:cs="Arial"/>
                <w:b/>
                <w:sz w:val="20"/>
                <w:szCs w:val="20"/>
              </w:rPr>
              <w:t>REGIDORA MAGALI CASILLAS CONTRERAS.</w:t>
            </w:r>
          </w:p>
        </w:tc>
        <w:tc>
          <w:tcPr>
            <w:tcW w:w="1275" w:type="dxa"/>
          </w:tcPr>
          <w:p w:rsidR="00481AC6" w:rsidRDefault="00481AC6" w:rsidP="00716BFF">
            <w:pPr>
              <w:pStyle w:val="Sinespaciado"/>
              <w:jc w:val="center"/>
              <w:rPr>
                <w:rFonts w:ascii="Arial" w:hAnsi="Arial" w:cs="Arial"/>
                <w:b/>
                <w:sz w:val="20"/>
                <w:szCs w:val="20"/>
              </w:rPr>
            </w:pPr>
            <w:r>
              <w:rPr>
                <w:rFonts w:ascii="Arial" w:hAnsi="Arial" w:cs="Arial"/>
                <w:b/>
                <w:sz w:val="20"/>
                <w:szCs w:val="20"/>
              </w:rPr>
              <w:t>X</w:t>
            </w:r>
          </w:p>
        </w:tc>
        <w:tc>
          <w:tcPr>
            <w:tcW w:w="1560" w:type="dxa"/>
          </w:tcPr>
          <w:p w:rsidR="00481AC6" w:rsidRPr="00F06260" w:rsidRDefault="00481AC6" w:rsidP="00716BFF">
            <w:pPr>
              <w:pStyle w:val="Sinespaciado"/>
              <w:jc w:val="both"/>
              <w:rPr>
                <w:rFonts w:ascii="Arial" w:hAnsi="Arial" w:cs="Arial"/>
                <w:b/>
              </w:rPr>
            </w:pPr>
          </w:p>
        </w:tc>
        <w:tc>
          <w:tcPr>
            <w:tcW w:w="2121" w:type="dxa"/>
          </w:tcPr>
          <w:p w:rsidR="00481AC6" w:rsidRPr="00F06260" w:rsidRDefault="00481AC6" w:rsidP="00716BFF">
            <w:pPr>
              <w:pStyle w:val="Sinespaciado"/>
              <w:jc w:val="both"/>
              <w:rPr>
                <w:rFonts w:ascii="Arial" w:hAnsi="Arial" w:cs="Arial"/>
                <w:b/>
              </w:rPr>
            </w:pPr>
          </w:p>
        </w:tc>
      </w:tr>
      <w:tr w:rsidR="00481AC6" w:rsidTr="00716BFF">
        <w:tc>
          <w:tcPr>
            <w:tcW w:w="4390" w:type="dxa"/>
          </w:tcPr>
          <w:p w:rsidR="00481AC6" w:rsidRDefault="00481AC6" w:rsidP="00716BFF">
            <w:pPr>
              <w:pStyle w:val="Sinespaciado"/>
              <w:jc w:val="both"/>
              <w:rPr>
                <w:rFonts w:ascii="Arial" w:hAnsi="Arial" w:cs="Arial"/>
                <w:b/>
                <w:sz w:val="20"/>
                <w:szCs w:val="20"/>
              </w:rPr>
            </w:pPr>
            <w:r>
              <w:rPr>
                <w:rFonts w:ascii="Arial" w:hAnsi="Arial" w:cs="Arial"/>
                <w:b/>
                <w:sz w:val="20"/>
                <w:szCs w:val="20"/>
              </w:rPr>
              <w:t>REGIDORA DIANA LAURA ORTEGA PALAFOX.</w:t>
            </w:r>
          </w:p>
        </w:tc>
        <w:tc>
          <w:tcPr>
            <w:tcW w:w="1275" w:type="dxa"/>
          </w:tcPr>
          <w:p w:rsidR="00481AC6" w:rsidRDefault="00481AC6" w:rsidP="00716BFF">
            <w:pPr>
              <w:pStyle w:val="Sinespaciado"/>
              <w:jc w:val="center"/>
              <w:rPr>
                <w:rFonts w:ascii="Arial" w:hAnsi="Arial" w:cs="Arial"/>
                <w:b/>
                <w:sz w:val="20"/>
                <w:szCs w:val="20"/>
              </w:rPr>
            </w:pPr>
            <w:r>
              <w:rPr>
                <w:rFonts w:ascii="Arial" w:hAnsi="Arial" w:cs="Arial"/>
                <w:b/>
                <w:sz w:val="20"/>
                <w:szCs w:val="20"/>
              </w:rPr>
              <w:t>X</w:t>
            </w:r>
          </w:p>
        </w:tc>
        <w:tc>
          <w:tcPr>
            <w:tcW w:w="1560" w:type="dxa"/>
          </w:tcPr>
          <w:p w:rsidR="00481AC6" w:rsidRPr="00F06260" w:rsidRDefault="00481AC6" w:rsidP="00716BFF">
            <w:pPr>
              <w:pStyle w:val="Sinespaciado"/>
              <w:jc w:val="both"/>
              <w:rPr>
                <w:rFonts w:ascii="Arial" w:hAnsi="Arial" w:cs="Arial"/>
                <w:b/>
              </w:rPr>
            </w:pPr>
          </w:p>
        </w:tc>
        <w:tc>
          <w:tcPr>
            <w:tcW w:w="2121" w:type="dxa"/>
          </w:tcPr>
          <w:p w:rsidR="00481AC6" w:rsidRPr="00F06260" w:rsidRDefault="00481AC6" w:rsidP="00716BFF">
            <w:pPr>
              <w:pStyle w:val="Sinespaciado"/>
              <w:jc w:val="both"/>
              <w:rPr>
                <w:rFonts w:ascii="Arial" w:hAnsi="Arial" w:cs="Arial"/>
                <w:b/>
              </w:rPr>
            </w:pPr>
          </w:p>
        </w:tc>
      </w:tr>
      <w:tr w:rsidR="00050109" w:rsidTr="00716BFF">
        <w:tc>
          <w:tcPr>
            <w:tcW w:w="4390" w:type="dxa"/>
          </w:tcPr>
          <w:p w:rsidR="00050109" w:rsidRDefault="00050109" w:rsidP="00716BFF">
            <w:pPr>
              <w:pStyle w:val="Sinespaciado"/>
              <w:jc w:val="both"/>
              <w:rPr>
                <w:rFonts w:ascii="Arial" w:hAnsi="Arial" w:cs="Arial"/>
                <w:b/>
                <w:sz w:val="20"/>
                <w:szCs w:val="20"/>
              </w:rPr>
            </w:pPr>
            <w:r>
              <w:rPr>
                <w:rFonts w:ascii="Arial" w:hAnsi="Arial" w:cs="Arial"/>
                <w:b/>
                <w:sz w:val="20"/>
                <w:szCs w:val="20"/>
              </w:rPr>
              <w:t>REGIDORA TANIA MAGDALENA BERNARDINO JUÁREZ.</w:t>
            </w:r>
          </w:p>
        </w:tc>
        <w:tc>
          <w:tcPr>
            <w:tcW w:w="1275" w:type="dxa"/>
          </w:tcPr>
          <w:p w:rsidR="00050109" w:rsidRDefault="00050109" w:rsidP="00716BFF">
            <w:pPr>
              <w:pStyle w:val="Sinespaciado"/>
              <w:jc w:val="center"/>
              <w:rPr>
                <w:rFonts w:ascii="Arial" w:hAnsi="Arial" w:cs="Arial"/>
                <w:b/>
                <w:sz w:val="20"/>
                <w:szCs w:val="20"/>
              </w:rPr>
            </w:pPr>
            <w:r>
              <w:rPr>
                <w:rFonts w:ascii="Arial" w:hAnsi="Arial" w:cs="Arial"/>
                <w:b/>
                <w:sz w:val="20"/>
                <w:szCs w:val="20"/>
              </w:rPr>
              <w:t>X</w:t>
            </w:r>
          </w:p>
        </w:tc>
        <w:tc>
          <w:tcPr>
            <w:tcW w:w="1560" w:type="dxa"/>
          </w:tcPr>
          <w:p w:rsidR="00050109" w:rsidRPr="00F06260" w:rsidRDefault="00050109" w:rsidP="00716BFF">
            <w:pPr>
              <w:pStyle w:val="Sinespaciado"/>
              <w:jc w:val="both"/>
              <w:rPr>
                <w:rFonts w:ascii="Arial" w:hAnsi="Arial" w:cs="Arial"/>
                <w:b/>
              </w:rPr>
            </w:pPr>
          </w:p>
        </w:tc>
        <w:tc>
          <w:tcPr>
            <w:tcW w:w="2121" w:type="dxa"/>
          </w:tcPr>
          <w:p w:rsidR="00050109" w:rsidRPr="00F06260" w:rsidRDefault="00050109" w:rsidP="00716BFF">
            <w:pPr>
              <w:pStyle w:val="Sinespaciado"/>
              <w:jc w:val="both"/>
              <w:rPr>
                <w:rFonts w:ascii="Arial" w:hAnsi="Arial" w:cs="Arial"/>
                <w:b/>
              </w:rPr>
            </w:pPr>
          </w:p>
        </w:tc>
      </w:tr>
    </w:tbl>
    <w:p w:rsidR="00481AC6" w:rsidRDefault="00481AC6" w:rsidP="00481AC6">
      <w:pPr>
        <w:pStyle w:val="Sinespaciado"/>
        <w:jc w:val="both"/>
        <w:rPr>
          <w:rFonts w:ascii="Arial" w:hAnsi="Arial" w:cs="Arial"/>
          <w:b/>
          <w:sz w:val="24"/>
          <w:szCs w:val="24"/>
        </w:rPr>
      </w:pPr>
    </w:p>
    <w:p w:rsidR="00E621E0" w:rsidRDefault="00E621E0" w:rsidP="00481AC6">
      <w:pPr>
        <w:pStyle w:val="Sinespaciado"/>
        <w:jc w:val="both"/>
        <w:rPr>
          <w:rFonts w:ascii="Arial" w:hAnsi="Arial" w:cs="Arial"/>
          <w:b/>
          <w:sz w:val="24"/>
          <w:szCs w:val="24"/>
        </w:rPr>
      </w:pPr>
    </w:p>
    <w:p w:rsidR="00E621E0" w:rsidRPr="00F06260" w:rsidRDefault="00E621E0" w:rsidP="00481AC6">
      <w:pPr>
        <w:pStyle w:val="Sinespaciado"/>
        <w:jc w:val="both"/>
        <w:rPr>
          <w:rFonts w:ascii="Arial" w:hAnsi="Arial" w:cs="Arial"/>
          <w:b/>
          <w:sz w:val="24"/>
          <w:szCs w:val="24"/>
        </w:rPr>
      </w:pPr>
    </w:p>
    <w:p w:rsidR="00481AC6" w:rsidRPr="00050109" w:rsidRDefault="00050109" w:rsidP="00481AC6">
      <w:pPr>
        <w:pStyle w:val="Sinespaciado"/>
        <w:jc w:val="both"/>
        <w:rPr>
          <w:rFonts w:ascii="Arial" w:hAnsi="Arial" w:cs="Arial"/>
          <w:b/>
        </w:rPr>
      </w:pPr>
      <w:r w:rsidRPr="00050109">
        <w:rPr>
          <w:rFonts w:ascii="Arial" w:hAnsi="Arial" w:cs="Arial"/>
          <w:b/>
        </w:rPr>
        <w:t xml:space="preserve">APROBADO CON EL VOTO DE CUATRO DE LOS REGIDORES ASISTENTES. </w:t>
      </w:r>
    </w:p>
    <w:p w:rsidR="00050109" w:rsidRDefault="00050109" w:rsidP="00481AC6">
      <w:pPr>
        <w:pStyle w:val="Sinespaciado"/>
        <w:jc w:val="both"/>
        <w:rPr>
          <w:rFonts w:ascii="Arial" w:hAnsi="Arial" w:cs="Arial"/>
        </w:rPr>
      </w:pPr>
    </w:p>
    <w:p w:rsidR="00050109" w:rsidRDefault="00050109" w:rsidP="00481AC6">
      <w:pPr>
        <w:pStyle w:val="Sinespaciado"/>
        <w:jc w:val="both"/>
        <w:rPr>
          <w:rFonts w:ascii="Arial" w:hAnsi="Arial" w:cs="Arial"/>
        </w:rPr>
      </w:pPr>
    </w:p>
    <w:p w:rsidR="00E621E0" w:rsidRDefault="00E621E0" w:rsidP="00481AC6">
      <w:pPr>
        <w:pStyle w:val="Sinespaciado"/>
        <w:jc w:val="both"/>
        <w:rPr>
          <w:rFonts w:ascii="Arial" w:hAnsi="Arial" w:cs="Arial"/>
        </w:rPr>
      </w:pPr>
    </w:p>
    <w:p w:rsidR="00481AC6" w:rsidRDefault="00481AC6" w:rsidP="00481AC6">
      <w:pPr>
        <w:pStyle w:val="Sinespaciado"/>
        <w:jc w:val="both"/>
        <w:rPr>
          <w:rFonts w:ascii="Arial" w:hAnsi="Arial" w:cs="Arial"/>
        </w:rPr>
      </w:pPr>
      <w:r w:rsidRPr="00CE1D84">
        <w:rPr>
          <w:rFonts w:ascii="Arial" w:hAnsi="Arial" w:cs="Arial"/>
          <w:b/>
        </w:rPr>
        <w:t>4.-</w:t>
      </w:r>
      <w:r>
        <w:rPr>
          <w:rFonts w:ascii="Arial" w:hAnsi="Arial" w:cs="Arial"/>
        </w:rPr>
        <w:t xml:space="preserve"> Clausura.- Siendo las </w:t>
      </w:r>
      <w:r w:rsidR="00050109">
        <w:rPr>
          <w:rFonts w:ascii="Arial" w:hAnsi="Arial" w:cs="Arial"/>
        </w:rPr>
        <w:t>14</w:t>
      </w:r>
      <w:r>
        <w:rPr>
          <w:rFonts w:ascii="Arial" w:hAnsi="Arial" w:cs="Arial"/>
        </w:rPr>
        <w:t>:</w:t>
      </w:r>
      <w:r w:rsidR="00050109">
        <w:rPr>
          <w:rFonts w:ascii="Arial" w:hAnsi="Arial" w:cs="Arial"/>
        </w:rPr>
        <w:t>51</w:t>
      </w:r>
      <w:r>
        <w:rPr>
          <w:rFonts w:ascii="Arial" w:hAnsi="Arial" w:cs="Arial"/>
        </w:rPr>
        <w:t xml:space="preserve"> </w:t>
      </w:r>
      <w:r w:rsidR="00050109">
        <w:rPr>
          <w:rFonts w:ascii="Arial" w:hAnsi="Arial" w:cs="Arial"/>
        </w:rPr>
        <w:t xml:space="preserve">catorce horas con cincuenta y un minutos </w:t>
      </w:r>
      <w:r>
        <w:rPr>
          <w:rFonts w:ascii="Arial" w:hAnsi="Arial" w:cs="Arial"/>
        </w:rPr>
        <w:t xml:space="preserve">del día </w:t>
      </w:r>
      <w:r w:rsidR="00E621E0">
        <w:rPr>
          <w:rFonts w:ascii="Arial" w:hAnsi="Arial" w:cs="Arial"/>
        </w:rPr>
        <w:t xml:space="preserve">04 cuatro </w:t>
      </w:r>
      <w:r>
        <w:rPr>
          <w:rFonts w:ascii="Arial" w:hAnsi="Arial" w:cs="Arial"/>
        </w:rPr>
        <w:t xml:space="preserve">de </w:t>
      </w:r>
      <w:r w:rsidR="00E621E0">
        <w:rPr>
          <w:rFonts w:ascii="Arial" w:hAnsi="Arial" w:cs="Arial"/>
        </w:rPr>
        <w:t xml:space="preserve">Mayo </w:t>
      </w:r>
      <w:r>
        <w:rPr>
          <w:rFonts w:ascii="Arial" w:hAnsi="Arial" w:cs="Arial"/>
        </w:rPr>
        <w:t xml:space="preserve">de 2022, se declaran clausurados los trabajos de la Comisión Edilicia Permanente de Hacienda Pública y Patrimonio Municipal, validando los acuerdos que se tomaron en la misma. </w:t>
      </w:r>
    </w:p>
    <w:p w:rsidR="00481AC6" w:rsidRDefault="00481AC6" w:rsidP="00481AC6">
      <w:pPr>
        <w:pStyle w:val="Sinespaciado"/>
        <w:jc w:val="center"/>
        <w:rPr>
          <w:rFonts w:ascii="Arial" w:hAnsi="Arial" w:cs="Arial"/>
        </w:rPr>
      </w:pPr>
    </w:p>
    <w:p w:rsidR="00481AC6" w:rsidRDefault="00481AC6" w:rsidP="00481AC6">
      <w:pPr>
        <w:pStyle w:val="Sinespaciado"/>
        <w:jc w:val="center"/>
        <w:rPr>
          <w:rFonts w:ascii="Arial" w:hAnsi="Arial" w:cs="Arial"/>
        </w:rPr>
      </w:pPr>
    </w:p>
    <w:p w:rsidR="00481AC6" w:rsidRDefault="00481AC6" w:rsidP="00481AC6">
      <w:pPr>
        <w:pStyle w:val="Sinespaciado"/>
        <w:jc w:val="both"/>
        <w:rPr>
          <w:rFonts w:ascii="Arial" w:hAnsi="Arial" w:cs="Arial"/>
        </w:rPr>
      </w:pPr>
    </w:p>
    <w:p w:rsidR="00481AC6" w:rsidRDefault="00481AC6" w:rsidP="00481AC6">
      <w:pPr>
        <w:pStyle w:val="Sinespaciado"/>
        <w:jc w:val="center"/>
        <w:rPr>
          <w:rFonts w:ascii="Arial" w:hAnsi="Arial" w:cs="Arial"/>
        </w:rPr>
      </w:pPr>
    </w:p>
    <w:p w:rsidR="00481AC6" w:rsidRDefault="00481AC6" w:rsidP="00481AC6">
      <w:pPr>
        <w:pStyle w:val="Sinespaciado"/>
        <w:jc w:val="center"/>
        <w:rPr>
          <w:rFonts w:ascii="Arial" w:hAnsi="Arial" w:cs="Arial"/>
        </w:rPr>
      </w:pPr>
    </w:p>
    <w:p w:rsidR="00481AC6" w:rsidRDefault="00481AC6" w:rsidP="00481AC6">
      <w:pPr>
        <w:pStyle w:val="Sinespaciado"/>
        <w:jc w:val="both"/>
        <w:rPr>
          <w:rFonts w:ascii="Arial" w:hAnsi="Arial" w:cs="Arial"/>
        </w:rPr>
      </w:pPr>
    </w:p>
    <w:p w:rsidR="00481AC6" w:rsidRDefault="00481AC6" w:rsidP="00481AC6">
      <w:pPr>
        <w:pStyle w:val="Sinespaciado"/>
        <w:jc w:val="center"/>
        <w:rPr>
          <w:rFonts w:ascii="Arial" w:hAnsi="Arial" w:cs="Arial"/>
        </w:rPr>
      </w:pPr>
    </w:p>
    <w:p w:rsidR="00481AC6" w:rsidRDefault="00481AC6" w:rsidP="00481AC6">
      <w:pPr>
        <w:pStyle w:val="Sinespaciado"/>
        <w:jc w:val="center"/>
        <w:rPr>
          <w:rFonts w:ascii="Arial" w:hAnsi="Arial" w:cs="Arial"/>
        </w:rPr>
      </w:pPr>
    </w:p>
    <w:p w:rsidR="00481AC6" w:rsidRDefault="00832C6F" w:rsidP="00481AC6">
      <w:pPr>
        <w:pStyle w:val="Sinespaciado"/>
        <w:jc w:val="center"/>
        <w:rPr>
          <w:rFonts w:ascii="Arial" w:hAnsi="Arial" w:cs="Arial"/>
        </w:rPr>
      </w:pPr>
      <w:r w:rsidRPr="00E621E0">
        <w:rPr>
          <w:rFonts w:ascii="Arial" w:hAnsi="Arial" w:cs="Arial"/>
          <w:noProof/>
          <w:lang w:eastAsia="es-MX"/>
        </w:rPr>
        <w:lastRenderedPageBreak/>
        <w:drawing>
          <wp:anchor distT="0" distB="0" distL="114300" distR="114300" simplePos="0" relativeHeight="251659264" behindDoc="0" locked="0" layoutInCell="1" allowOverlap="1" wp14:anchorId="4BA9C0DB" wp14:editId="4A585D3C">
            <wp:simplePos x="0" y="0"/>
            <wp:positionH relativeFrom="page">
              <wp:align>center</wp:align>
            </wp:positionH>
            <wp:positionV relativeFrom="paragraph">
              <wp:posOffset>-628650</wp:posOffset>
            </wp:positionV>
            <wp:extent cx="5939790" cy="3400425"/>
            <wp:effectExtent l="0" t="0" r="3810" b="9525"/>
            <wp:wrapNone/>
            <wp:docPr id="4" name="Imagen 4" descr="C:\Users\GABRIE~1.PAT\AppData\Local\Temp\Rar$DIa0.240\20220504_13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0.240\20220504_13172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979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1E0" w:rsidRDefault="00E621E0" w:rsidP="00481AC6">
      <w:pPr>
        <w:pStyle w:val="Sinespaciado"/>
        <w:jc w:val="center"/>
        <w:rPr>
          <w:rFonts w:ascii="Arial" w:hAnsi="Arial" w:cs="Arial"/>
        </w:rPr>
      </w:pPr>
    </w:p>
    <w:p w:rsidR="00E621E0" w:rsidRDefault="00E621E0" w:rsidP="00481AC6">
      <w:pPr>
        <w:pStyle w:val="Sinespaciado"/>
        <w:jc w:val="center"/>
        <w:rPr>
          <w:rFonts w:ascii="Arial" w:hAnsi="Arial" w:cs="Arial"/>
        </w:rPr>
      </w:pPr>
    </w:p>
    <w:p w:rsidR="00E621E0" w:rsidRDefault="00E621E0" w:rsidP="00481AC6">
      <w:pPr>
        <w:pStyle w:val="Sinespaciado"/>
        <w:jc w:val="center"/>
        <w:rPr>
          <w:rFonts w:ascii="Arial" w:hAnsi="Arial" w:cs="Arial"/>
        </w:rPr>
      </w:pPr>
    </w:p>
    <w:p w:rsidR="00E621E0" w:rsidRDefault="00E621E0" w:rsidP="00481AC6">
      <w:pPr>
        <w:pStyle w:val="Sinespaciado"/>
        <w:jc w:val="center"/>
        <w:rPr>
          <w:rFonts w:ascii="Arial" w:hAnsi="Arial" w:cs="Arial"/>
        </w:rPr>
      </w:pPr>
    </w:p>
    <w:p w:rsidR="00E621E0" w:rsidRDefault="00E621E0" w:rsidP="00481AC6">
      <w:pPr>
        <w:pStyle w:val="Sinespaciado"/>
        <w:jc w:val="center"/>
        <w:rPr>
          <w:rFonts w:ascii="Arial" w:hAnsi="Arial" w:cs="Arial"/>
        </w:rPr>
      </w:pPr>
    </w:p>
    <w:p w:rsidR="00E621E0" w:rsidRDefault="00E621E0"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r w:rsidRPr="00E621E0">
        <w:rPr>
          <w:rFonts w:ascii="Arial" w:hAnsi="Arial" w:cs="Arial"/>
          <w:noProof/>
          <w:lang w:eastAsia="es-MX"/>
        </w:rPr>
        <w:drawing>
          <wp:anchor distT="0" distB="0" distL="114300" distR="114300" simplePos="0" relativeHeight="251658240" behindDoc="0" locked="0" layoutInCell="1" allowOverlap="1" wp14:anchorId="519D9D19" wp14:editId="26A0994E">
            <wp:simplePos x="0" y="0"/>
            <wp:positionH relativeFrom="page">
              <wp:posOffset>990600</wp:posOffset>
            </wp:positionH>
            <wp:positionV relativeFrom="paragraph">
              <wp:posOffset>169545</wp:posOffset>
            </wp:positionV>
            <wp:extent cx="5810250" cy="3893820"/>
            <wp:effectExtent l="0" t="0" r="0" b="0"/>
            <wp:wrapThrough wrapText="bothSides">
              <wp:wrapPolygon edited="0">
                <wp:start x="0" y="0"/>
                <wp:lineTo x="0" y="21452"/>
                <wp:lineTo x="21529" y="21452"/>
                <wp:lineTo x="21529" y="0"/>
                <wp:lineTo x="0" y="0"/>
              </wp:wrapPolygon>
            </wp:wrapThrough>
            <wp:docPr id="5" name="Imagen 5" descr="C:\Users\GABRIE~1.PAT\AppData\Local\Temp\Rar$DIa0.347\20220504_13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0.347\20220504_1317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0250" cy="389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r w:rsidRPr="00E621E0">
        <w:rPr>
          <w:rFonts w:ascii="Arial" w:hAnsi="Arial" w:cs="Arial"/>
          <w:noProof/>
          <w:lang w:eastAsia="es-MX"/>
        </w:rPr>
        <w:drawing>
          <wp:anchor distT="0" distB="0" distL="114300" distR="114300" simplePos="0" relativeHeight="251660288" behindDoc="1" locked="0" layoutInCell="1" allowOverlap="1" wp14:anchorId="0DBA36D5" wp14:editId="3BD648B2">
            <wp:simplePos x="0" y="0"/>
            <wp:positionH relativeFrom="margin">
              <wp:posOffset>405765</wp:posOffset>
            </wp:positionH>
            <wp:positionV relativeFrom="paragraph">
              <wp:posOffset>-224790</wp:posOffset>
            </wp:positionV>
            <wp:extent cx="5457825" cy="3157855"/>
            <wp:effectExtent l="0" t="0" r="9525" b="4445"/>
            <wp:wrapNone/>
            <wp:docPr id="6" name="Imagen 6" descr="C:\Users\GABRIE~1.PAT\AppData\Local\Temp\Rar$DIa0.924\20220504_13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0.924\20220504_1317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7825"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r w:rsidRPr="00E621E0">
        <w:rPr>
          <w:rFonts w:ascii="Arial" w:hAnsi="Arial" w:cs="Arial"/>
          <w:noProof/>
          <w:lang w:eastAsia="es-MX"/>
        </w:rPr>
        <w:drawing>
          <wp:anchor distT="0" distB="0" distL="114300" distR="114300" simplePos="0" relativeHeight="251661312" behindDoc="0" locked="0" layoutInCell="1" allowOverlap="1" wp14:anchorId="192D2A90" wp14:editId="74C68C2F">
            <wp:simplePos x="0" y="0"/>
            <wp:positionH relativeFrom="margin">
              <wp:posOffset>453390</wp:posOffset>
            </wp:positionH>
            <wp:positionV relativeFrom="paragraph">
              <wp:posOffset>67310</wp:posOffset>
            </wp:positionV>
            <wp:extent cx="5410200" cy="3770630"/>
            <wp:effectExtent l="0" t="0" r="0" b="1270"/>
            <wp:wrapNone/>
            <wp:docPr id="7" name="Imagen 7" descr="C:\Users\GABRIE~1.PAT\AppData\Local\Temp\Rar$DIa0.929\20220504_13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0.929\20220504_1324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0200" cy="377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r w:rsidRPr="00E621E0">
        <w:rPr>
          <w:rFonts w:ascii="Arial" w:hAnsi="Arial" w:cs="Arial"/>
          <w:noProof/>
          <w:lang w:eastAsia="es-MX"/>
        </w:rPr>
        <w:drawing>
          <wp:anchor distT="0" distB="0" distL="114300" distR="114300" simplePos="0" relativeHeight="251662336" behindDoc="0" locked="0" layoutInCell="1" allowOverlap="1" wp14:anchorId="017EF731" wp14:editId="7EDDB0B2">
            <wp:simplePos x="0" y="0"/>
            <wp:positionH relativeFrom="margin">
              <wp:posOffset>-41910</wp:posOffset>
            </wp:positionH>
            <wp:positionV relativeFrom="paragraph">
              <wp:posOffset>3810</wp:posOffset>
            </wp:positionV>
            <wp:extent cx="5772150" cy="3686175"/>
            <wp:effectExtent l="0" t="0" r="0" b="9525"/>
            <wp:wrapThrough wrapText="bothSides">
              <wp:wrapPolygon edited="0">
                <wp:start x="0" y="0"/>
                <wp:lineTo x="0" y="21544"/>
                <wp:lineTo x="21529" y="21544"/>
                <wp:lineTo x="21529" y="0"/>
                <wp:lineTo x="0" y="0"/>
              </wp:wrapPolygon>
            </wp:wrapThrough>
            <wp:docPr id="8" name="Imagen 8" descr="C:\Users\GABRIE~1.PAT\AppData\Local\Temp\Rar$DIa0.471\20220504_13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1.PAT\AppData\Local\Temp\Rar$DIa0.471\20220504_1325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832C6F" w:rsidRDefault="00832C6F" w:rsidP="00481AC6">
      <w:pPr>
        <w:pStyle w:val="Sinespaciado"/>
        <w:jc w:val="center"/>
        <w:rPr>
          <w:rFonts w:ascii="Arial" w:hAnsi="Arial" w:cs="Arial"/>
        </w:rPr>
      </w:pPr>
    </w:p>
    <w:p w:rsidR="00481AC6" w:rsidRDefault="00481AC6" w:rsidP="00481AC6">
      <w:pPr>
        <w:pStyle w:val="Sinespaciado"/>
        <w:jc w:val="center"/>
        <w:rPr>
          <w:rFonts w:ascii="Arial" w:hAnsi="Arial" w:cs="Arial"/>
        </w:rPr>
      </w:pPr>
      <w:r w:rsidRPr="00401691">
        <w:rPr>
          <w:rFonts w:ascii="Arial" w:hAnsi="Arial" w:cs="Arial"/>
        </w:rPr>
        <w:t>A T E N T A M E N T E</w:t>
      </w:r>
    </w:p>
    <w:p w:rsidR="00481AC6" w:rsidRPr="00D16768" w:rsidRDefault="00481AC6" w:rsidP="00481AC6">
      <w:pPr>
        <w:pStyle w:val="Sinespaciado"/>
        <w:jc w:val="center"/>
        <w:rPr>
          <w:rFonts w:ascii="Arial" w:hAnsi="Arial" w:cs="Arial"/>
        </w:rPr>
      </w:pPr>
      <w:r>
        <w:rPr>
          <w:rFonts w:ascii="Arial" w:hAnsi="Arial" w:cs="Arial"/>
        </w:rPr>
        <w:t xml:space="preserve">“2022, Año de la Atención Integral a Niñas, Niños y Adolescentes con Cáncer en Jalisco”. </w:t>
      </w:r>
    </w:p>
    <w:p w:rsidR="00481AC6" w:rsidRPr="00401691" w:rsidRDefault="00481AC6" w:rsidP="00481AC6">
      <w:pPr>
        <w:pStyle w:val="Sinespaciado"/>
        <w:jc w:val="center"/>
        <w:rPr>
          <w:rFonts w:ascii="Arial" w:hAnsi="Arial" w:cs="Arial"/>
        </w:rPr>
      </w:pPr>
      <w:r w:rsidRPr="00401691">
        <w:rPr>
          <w:rFonts w:ascii="Arial" w:hAnsi="Arial" w:cs="Arial"/>
        </w:rPr>
        <w:t>“2022, Año del Cincuenta Aniversario del Instituto Tecnológico de Ciudad Guzmán”</w:t>
      </w:r>
    </w:p>
    <w:p w:rsidR="00481AC6" w:rsidRPr="00401691" w:rsidRDefault="00481AC6" w:rsidP="00481AC6">
      <w:pPr>
        <w:pStyle w:val="Sinespaciado"/>
        <w:jc w:val="center"/>
        <w:rPr>
          <w:rFonts w:ascii="Arial" w:hAnsi="Arial" w:cs="Arial"/>
        </w:rPr>
      </w:pPr>
      <w:r w:rsidRPr="00401691">
        <w:rPr>
          <w:rFonts w:ascii="Arial" w:hAnsi="Arial" w:cs="Arial"/>
        </w:rPr>
        <w:t>Cd. Guzmán Municipio de Zapotlán el Grande, Jalisco.</w:t>
      </w:r>
    </w:p>
    <w:p w:rsidR="00481AC6" w:rsidRPr="00401691" w:rsidRDefault="00481AC6" w:rsidP="00481AC6">
      <w:pPr>
        <w:pStyle w:val="Sinespaciado"/>
        <w:jc w:val="center"/>
        <w:rPr>
          <w:rFonts w:ascii="Arial" w:hAnsi="Arial" w:cs="Arial"/>
        </w:rPr>
      </w:pPr>
      <w:r w:rsidRPr="00401691">
        <w:rPr>
          <w:rFonts w:ascii="Arial" w:hAnsi="Arial" w:cs="Arial"/>
        </w:rPr>
        <w:t xml:space="preserve">A </w:t>
      </w:r>
      <w:r w:rsidR="00832C6F">
        <w:rPr>
          <w:rFonts w:ascii="Arial" w:hAnsi="Arial" w:cs="Arial"/>
        </w:rPr>
        <w:t>26</w:t>
      </w:r>
      <w:r w:rsidRPr="00401691">
        <w:rPr>
          <w:rFonts w:ascii="Arial" w:hAnsi="Arial" w:cs="Arial"/>
        </w:rPr>
        <w:t xml:space="preserve"> de Ma</w:t>
      </w:r>
      <w:r>
        <w:rPr>
          <w:rFonts w:ascii="Arial" w:hAnsi="Arial" w:cs="Arial"/>
        </w:rPr>
        <w:t>yo</w:t>
      </w:r>
      <w:r w:rsidRPr="00401691">
        <w:rPr>
          <w:rFonts w:ascii="Arial" w:hAnsi="Arial" w:cs="Arial"/>
        </w:rPr>
        <w:t xml:space="preserve"> de 2022.</w:t>
      </w:r>
    </w:p>
    <w:p w:rsidR="00481AC6" w:rsidRPr="00401691" w:rsidRDefault="00481AC6" w:rsidP="00481AC6">
      <w:pPr>
        <w:pStyle w:val="Sinespaciado"/>
        <w:rPr>
          <w:rFonts w:ascii="Arial" w:hAnsi="Arial" w:cs="Arial"/>
        </w:rPr>
      </w:pPr>
    </w:p>
    <w:p w:rsidR="00481AC6" w:rsidRDefault="00481AC6" w:rsidP="00481AC6">
      <w:pPr>
        <w:pStyle w:val="Sinespaciado"/>
        <w:rPr>
          <w:rFonts w:ascii="Arial" w:hAnsi="Arial" w:cs="Arial"/>
        </w:rPr>
      </w:pPr>
    </w:p>
    <w:p w:rsidR="00481AC6" w:rsidRPr="00401691" w:rsidRDefault="00481AC6" w:rsidP="00481AC6">
      <w:pPr>
        <w:pStyle w:val="Sinespaciado"/>
        <w:rPr>
          <w:rFonts w:ascii="Arial" w:hAnsi="Arial" w:cs="Arial"/>
        </w:rPr>
      </w:pPr>
    </w:p>
    <w:p w:rsidR="00481AC6" w:rsidRPr="00401691" w:rsidRDefault="00481AC6" w:rsidP="00481AC6">
      <w:pPr>
        <w:pStyle w:val="Sinespaciado"/>
        <w:jc w:val="center"/>
        <w:rPr>
          <w:rFonts w:ascii="Arial" w:hAnsi="Arial" w:cs="Arial"/>
          <w:b/>
        </w:rPr>
      </w:pPr>
      <w:r w:rsidRPr="00401691">
        <w:rPr>
          <w:rFonts w:ascii="Arial" w:hAnsi="Arial" w:cs="Arial"/>
          <w:b/>
        </w:rPr>
        <w:t>LIC. JORGE DE JESUS JUÁREZ PARRA.</w:t>
      </w:r>
    </w:p>
    <w:p w:rsidR="00481AC6" w:rsidRPr="00401691" w:rsidRDefault="00481AC6" w:rsidP="00481AC6">
      <w:pPr>
        <w:pStyle w:val="Sinespaciado"/>
        <w:jc w:val="center"/>
        <w:rPr>
          <w:rFonts w:ascii="Arial" w:hAnsi="Arial" w:cs="Arial"/>
        </w:rPr>
      </w:pPr>
      <w:r w:rsidRPr="00401691">
        <w:rPr>
          <w:rFonts w:ascii="Arial" w:hAnsi="Arial" w:cs="Arial"/>
        </w:rPr>
        <w:t>Regidor Presidente de la Comisión Edilicia Permanente de Hacienda Pública</w:t>
      </w:r>
    </w:p>
    <w:p w:rsidR="00481AC6" w:rsidRPr="00401691" w:rsidRDefault="00481AC6" w:rsidP="00481AC6">
      <w:pPr>
        <w:pStyle w:val="Sinespaciado"/>
        <w:jc w:val="center"/>
        <w:rPr>
          <w:rFonts w:ascii="Arial" w:hAnsi="Arial" w:cs="Arial"/>
        </w:rPr>
      </w:pPr>
      <w:proofErr w:type="gramStart"/>
      <w:r w:rsidRPr="00401691">
        <w:rPr>
          <w:rFonts w:ascii="Arial" w:hAnsi="Arial" w:cs="Arial"/>
        </w:rPr>
        <w:t>y</w:t>
      </w:r>
      <w:proofErr w:type="gramEnd"/>
      <w:r w:rsidRPr="00401691">
        <w:rPr>
          <w:rFonts w:ascii="Arial" w:hAnsi="Arial" w:cs="Arial"/>
        </w:rPr>
        <w:t xml:space="preserve"> Patrimonio Municipal.</w:t>
      </w:r>
    </w:p>
    <w:p w:rsidR="00481AC6" w:rsidRPr="00401691" w:rsidRDefault="00481AC6" w:rsidP="00481AC6">
      <w:pPr>
        <w:rPr>
          <w:rFonts w:ascii="Arial" w:hAnsi="Arial" w:cs="Arial"/>
        </w:rPr>
      </w:pPr>
    </w:p>
    <w:p w:rsidR="00481AC6" w:rsidRPr="00401691" w:rsidRDefault="00481AC6" w:rsidP="00481AC6">
      <w:pPr>
        <w:pStyle w:val="Sinespaciado"/>
        <w:jc w:val="both"/>
        <w:rPr>
          <w:rFonts w:ascii="Arial" w:hAnsi="Arial" w:cs="Arial"/>
          <w:b/>
        </w:rPr>
      </w:pPr>
      <w:r w:rsidRPr="00401691">
        <w:rPr>
          <w:rFonts w:ascii="Arial" w:hAnsi="Arial" w:cs="Arial"/>
          <w:b/>
        </w:rPr>
        <w:t xml:space="preserve">LIC. LAURA </w:t>
      </w:r>
      <w:r>
        <w:rPr>
          <w:rFonts w:ascii="Arial" w:hAnsi="Arial" w:cs="Arial"/>
          <w:b/>
        </w:rPr>
        <w:t>ELENA MARTÍNEZ RUVALCABA</w:t>
      </w:r>
      <w:r w:rsidRPr="00401691">
        <w:rPr>
          <w:rFonts w:ascii="Arial" w:hAnsi="Arial" w:cs="Arial"/>
          <w:b/>
        </w:rPr>
        <w:t>.</w:t>
      </w:r>
    </w:p>
    <w:p w:rsidR="00481AC6" w:rsidRPr="00401691" w:rsidRDefault="00481AC6" w:rsidP="00481AC6">
      <w:pPr>
        <w:pStyle w:val="Sinespaciado"/>
        <w:rPr>
          <w:rFonts w:ascii="Arial" w:hAnsi="Arial" w:cs="Arial"/>
        </w:rPr>
      </w:pPr>
      <w:r w:rsidRPr="00401691">
        <w:rPr>
          <w:rFonts w:ascii="Arial" w:hAnsi="Arial" w:cs="Arial"/>
        </w:rPr>
        <w:t>Regidora Vocal de la Comisión Edilicia Permanente de Hacienda Pública</w:t>
      </w:r>
    </w:p>
    <w:p w:rsidR="00481AC6" w:rsidRPr="00401691" w:rsidRDefault="00481AC6" w:rsidP="00481AC6">
      <w:pPr>
        <w:pStyle w:val="Sinespaciado"/>
        <w:rPr>
          <w:rFonts w:ascii="Arial" w:hAnsi="Arial" w:cs="Arial"/>
        </w:rPr>
      </w:pPr>
      <w:proofErr w:type="gramStart"/>
      <w:r w:rsidRPr="00401691">
        <w:rPr>
          <w:rFonts w:ascii="Arial" w:hAnsi="Arial" w:cs="Arial"/>
        </w:rPr>
        <w:t>y</w:t>
      </w:r>
      <w:proofErr w:type="gramEnd"/>
      <w:r w:rsidRPr="00401691">
        <w:rPr>
          <w:rFonts w:ascii="Arial" w:hAnsi="Arial" w:cs="Arial"/>
        </w:rPr>
        <w:t xml:space="preserve"> Patrimonio Municipal.</w:t>
      </w:r>
    </w:p>
    <w:p w:rsidR="00481AC6" w:rsidRPr="00401691" w:rsidRDefault="00481AC6" w:rsidP="00481AC6">
      <w:pPr>
        <w:pStyle w:val="Sinespaciado"/>
        <w:jc w:val="right"/>
        <w:rPr>
          <w:rFonts w:ascii="Arial" w:hAnsi="Arial" w:cs="Arial"/>
        </w:rPr>
      </w:pPr>
    </w:p>
    <w:p w:rsidR="00481AC6" w:rsidRPr="00401691" w:rsidRDefault="00481AC6" w:rsidP="00481AC6">
      <w:pPr>
        <w:pStyle w:val="Sinespaciado"/>
        <w:jc w:val="right"/>
        <w:rPr>
          <w:rFonts w:ascii="Arial" w:hAnsi="Arial" w:cs="Arial"/>
        </w:rPr>
      </w:pPr>
    </w:p>
    <w:p w:rsidR="00481AC6" w:rsidRPr="00401691" w:rsidRDefault="00481AC6" w:rsidP="00481AC6">
      <w:pPr>
        <w:pStyle w:val="Sinespaciado"/>
        <w:jc w:val="right"/>
        <w:rPr>
          <w:rFonts w:ascii="Arial" w:hAnsi="Arial" w:cs="Arial"/>
          <w:b/>
        </w:rPr>
      </w:pPr>
      <w:r w:rsidRPr="00401691">
        <w:rPr>
          <w:rFonts w:ascii="Arial" w:hAnsi="Arial" w:cs="Arial"/>
          <w:b/>
        </w:rPr>
        <w:t>MTRA. TANIA MAGDALENA BERNARDINO JUÁREZ.</w:t>
      </w:r>
    </w:p>
    <w:p w:rsidR="00481AC6" w:rsidRPr="00401691" w:rsidRDefault="00481AC6" w:rsidP="00481AC6">
      <w:pPr>
        <w:pStyle w:val="Sinespaciado"/>
        <w:jc w:val="right"/>
        <w:rPr>
          <w:rFonts w:ascii="Arial" w:hAnsi="Arial" w:cs="Arial"/>
        </w:rPr>
      </w:pPr>
      <w:r w:rsidRPr="00401691">
        <w:rPr>
          <w:rFonts w:ascii="Arial" w:hAnsi="Arial" w:cs="Arial"/>
        </w:rPr>
        <w:t>Regidora Vocal de la Comisión Edilicia Permanente de Hacienda Pública</w:t>
      </w:r>
    </w:p>
    <w:p w:rsidR="00481AC6" w:rsidRPr="00401691" w:rsidRDefault="00481AC6" w:rsidP="00481AC6">
      <w:pPr>
        <w:pStyle w:val="Sinespaciado"/>
        <w:jc w:val="right"/>
        <w:rPr>
          <w:rFonts w:ascii="Arial" w:hAnsi="Arial" w:cs="Arial"/>
        </w:rPr>
      </w:pPr>
      <w:proofErr w:type="gramStart"/>
      <w:r w:rsidRPr="00401691">
        <w:rPr>
          <w:rFonts w:ascii="Arial" w:hAnsi="Arial" w:cs="Arial"/>
        </w:rPr>
        <w:t>y</w:t>
      </w:r>
      <w:proofErr w:type="gramEnd"/>
      <w:r w:rsidRPr="00401691">
        <w:rPr>
          <w:rFonts w:ascii="Arial" w:hAnsi="Arial" w:cs="Arial"/>
        </w:rPr>
        <w:t xml:space="preserve"> Patrimonio Municipal.</w:t>
      </w:r>
    </w:p>
    <w:p w:rsidR="00481AC6" w:rsidRPr="00401691" w:rsidRDefault="00481AC6" w:rsidP="00481AC6">
      <w:pPr>
        <w:pStyle w:val="Sinespaciado"/>
        <w:jc w:val="right"/>
        <w:rPr>
          <w:rFonts w:ascii="Arial" w:hAnsi="Arial" w:cs="Arial"/>
        </w:rPr>
      </w:pPr>
    </w:p>
    <w:p w:rsidR="00481AC6" w:rsidRPr="00401691" w:rsidRDefault="00481AC6" w:rsidP="00481AC6">
      <w:pPr>
        <w:pStyle w:val="Sinespaciado"/>
        <w:jc w:val="right"/>
        <w:rPr>
          <w:rFonts w:ascii="Arial" w:hAnsi="Arial" w:cs="Arial"/>
        </w:rPr>
      </w:pPr>
    </w:p>
    <w:p w:rsidR="00481AC6" w:rsidRPr="00401691" w:rsidRDefault="00481AC6" w:rsidP="00481AC6">
      <w:pPr>
        <w:pStyle w:val="Sinespaciado"/>
        <w:jc w:val="right"/>
        <w:rPr>
          <w:rFonts w:ascii="Arial" w:hAnsi="Arial" w:cs="Arial"/>
        </w:rPr>
      </w:pPr>
    </w:p>
    <w:p w:rsidR="00481AC6" w:rsidRPr="00401691" w:rsidRDefault="00481AC6" w:rsidP="00481AC6">
      <w:pPr>
        <w:pStyle w:val="Sinespaciado"/>
        <w:ind w:left="360" w:hanging="360"/>
        <w:rPr>
          <w:rFonts w:ascii="Arial" w:hAnsi="Arial" w:cs="Arial"/>
          <w:b/>
        </w:rPr>
      </w:pPr>
    </w:p>
    <w:p w:rsidR="00481AC6" w:rsidRPr="00401691" w:rsidRDefault="00481AC6" w:rsidP="00481AC6">
      <w:pPr>
        <w:pStyle w:val="Sinespaciado"/>
        <w:ind w:left="360" w:hanging="360"/>
        <w:rPr>
          <w:rFonts w:ascii="Arial" w:hAnsi="Arial" w:cs="Arial"/>
          <w:b/>
        </w:rPr>
      </w:pPr>
    </w:p>
    <w:p w:rsidR="00481AC6" w:rsidRPr="00401691" w:rsidRDefault="00481AC6" w:rsidP="00481AC6">
      <w:pPr>
        <w:pStyle w:val="Sinespaciado"/>
        <w:ind w:left="360" w:hanging="360"/>
        <w:rPr>
          <w:rFonts w:ascii="Arial" w:hAnsi="Arial" w:cs="Arial"/>
          <w:b/>
        </w:rPr>
      </w:pPr>
      <w:r w:rsidRPr="00401691">
        <w:rPr>
          <w:rFonts w:ascii="Arial" w:hAnsi="Arial" w:cs="Arial"/>
          <w:b/>
        </w:rPr>
        <w:t>LIC. MAGALI CASILLAS CONTRERAS</w:t>
      </w:r>
    </w:p>
    <w:p w:rsidR="00481AC6" w:rsidRPr="00401691" w:rsidRDefault="00481AC6" w:rsidP="00481AC6">
      <w:pPr>
        <w:pStyle w:val="Sinespaciado"/>
        <w:rPr>
          <w:rFonts w:ascii="Arial" w:hAnsi="Arial" w:cs="Arial"/>
        </w:rPr>
      </w:pPr>
      <w:r w:rsidRPr="00401691">
        <w:rPr>
          <w:rFonts w:ascii="Arial" w:hAnsi="Arial" w:cs="Arial"/>
        </w:rPr>
        <w:t>Regidora Vocal de la Comisión Edilicia Permanente de Hacienda Pública</w:t>
      </w:r>
    </w:p>
    <w:p w:rsidR="00481AC6" w:rsidRPr="00401691" w:rsidRDefault="00481AC6" w:rsidP="00481AC6">
      <w:pPr>
        <w:pStyle w:val="Sinespaciado"/>
        <w:rPr>
          <w:rFonts w:ascii="Arial" w:hAnsi="Arial" w:cs="Arial"/>
        </w:rPr>
      </w:pPr>
      <w:proofErr w:type="gramStart"/>
      <w:r w:rsidRPr="00401691">
        <w:rPr>
          <w:rFonts w:ascii="Arial" w:hAnsi="Arial" w:cs="Arial"/>
        </w:rPr>
        <w:t>y</w:t>
      </w:r>
      <w:proofErr w:type="gramEnd"/>
      <w:r w:rsidRPr="00401691">
        <w:rPr>
          <w:rFonts w:ascii="Arial" w:hAnsi="Arial" w:cs="Arial"/>
        </w:rPr>
        <w:t xml:space="preserve"> Patrimonio Municipal.</w:t>
      </w:r>
    </w:p>
    <w:p w:rsidR="00481AC6" w:rsidRPr="00401691" w:rsidRDefault="00481AC6" w:rsidP="00481AC6">
      <w:pPr>
        <w:pStyle w:val="Sinespaciado"/>
        <w:rPr>
          <w:rFonts w:ascii="Arial" w:hAnsi="Arial" w:cs="Arial"/>
        </w:rPr>
      </w:pPr>
    </w:p>
    <w:p w:rsidR="00481AC6" w:rsidRPr="00401691" w:rsidRDefault="00481AC6" w:rsidP="00481AC6">
      <w:pPr>
        <w:pStyle w:val="Sinespaciado"/>
        <w:rPr>
          <w:rFonts w:ascii="Arial" w:hAnsi="Arial" w:cs="Arial"/>
        </w:rPr>
      </w:pPr>
    </w:p>
    <w:p w:rsidR="00481AC6" w:rsidRPr="00401691" w:rsidRDefault="00481AC6" w:rsidP="00481AC6">
      <w:pPr>
        <w:pStyle w:val="Sinespaciado"/>
        <w:rPr>
          <w:rFonts w:ascii="Arial" w:hAnsi="Arial" w:cs="Arial"/>
        </w:rPr>
      </w:pPr>
    </w:p>
    <w:p w:rsidR="00481AC6" w:rsidRPr="00401691" w:rsidRDefault="00481AC6" w:rsidP="00481AC6">
      <w:pPr>
        <w:pStyle w:val="Sinespaciado"/>
        <w:jc w:val="right"/>
        <w:rPr>
          <w:rFonts w:ascii="Arial" w:hAnsi="Arial" w:cs="Arial"/>
          <w:b/>
        </w:rPr>
      </w:pPr>
      <w:r w:rsidRPr="00401691">
        <w:rPr>
          <w:rFonts w:ascii="Arial" w:hAnsi="Arial" w:cs="Arial"/>
          <w:b/>
        </w:rPr>
        <w:t>LIC. DIANA LAURA ORTEGA PALAFOX.</w:t>
      </w:r>
    </w:p>
    <w:p w:rsidR="00481AC6" w:rsidRPr="00401691" w:rsidRDefault="00481AC6" w:rsidP="00481AC6">
      <w:pPr>
        <w:pStyle w:val="Sinespaciado"/>
        <w:jc w:val="right"/>
        <w:rPr>
          <w:rFonts w:ascii="Arial" w:hAnsi="Arial" w:cs="Arial"/>
        </w:rPr>
      </w:pPr>
      <w:r w:rsidRPr="00401691">
        <w:rPr>
          <w:rFonts w:ascii="Arial" w:hAnsi="Arial" w:cs="Arial"/>
        </w:rPr>
        <w:t>Regidora Vocal de la Comisión Edilicia Permanente de Hacienda Pública</w:t>
      </w:r>
    </w:p>
    <w:p w:rsidR="00481AC6" w:rsidRDefault="00481AC6" w:rsidP="00481AC6">
      <w:pPr>
        <w:pStyle w:val="Sinespaciado"/>
        <w:jc w:val="right"/>
        <w:rPr>
          <w:rFonts w:ascii="Arial" w:hAnsi="Arial" w:cs="Arial"/>
        </w:rPr>
      </w:pPr>
      <w:proofErr w:type="gramStart"/>
      <w:r w:rsidRPr="00401691">
        <w:rPr>
          <w:rFonts w:ascii="Arial" w:hAnsi="Arial" w:cs="Arial"/>
        </w:rPr>
        <w:t>y</w:t>
      </w:r>
      <w:proofErr w:type="gramEnd"/>
      <w:r w:rsidRPr="00401691">
        <w:rPr>
          <w:rFonts w:ascii="Arial" w:hAnsi="Arial" w:cs="Arial"/>
        </w:rPr>
        <w:t xml:space="preserve"> Patrimonio Municipal.</w:t>
      </w:r>
    </w:p>
    <w:p w:rsidR="00481AC6" w:rsidRDefault="00481AC6" w:rsidP="00481AC6">
      <w:pPr>
        <w:pStyle w:val="Sinespaciado"/>
        <w:jc w:val="right"/>
        <w:rPr>
          <w:rFonts w:ascii="Arial" w:hAnsi="Arial" w:cs="Arial"/>
        </w:rPr>
      </w:pPr>
    </w:p>
    <w:p w:rsidR="00481AC6" w:rsidRDefault="00481AC6" w:rsidP="00481AC6">
      <w:pPr>
        <w:pStyle w:val="Sinespaciado"/>
        <w:jc w:val="right"/>
        <w:rPr>
          <w:rFonts w:ascii="Arial" w:hAnsi="Arial" w:cs="Arial"/>
        </w:rPr>
      </w:pPr>
    </w:p>
    <w:p w:rsidR="00481AC6" w:rsidRDefault="00481AC6" w:rsidP="00481AC6">
      <w:pPr>
        <w:pStyle w:val="Sinespaciado"/>
        <w:jc w:val="right"/>
        <w:rPr>
          <w:rFonts w:ascii="Arial" w:hAnsi="Arial" w:cs="Arial"/>
        </w:rPr>
      </w:pPr>
    </w:p>
    <w:p w:rsidR="00481AC6" w:rsidRPr="001F53CE" w:rsidRDefault="00481AC6" w:rsidP="00481AC6">
      <w:pPr>
        <w:pStyle w:val="Sinespaciado"/>
        <w:jc w:val="both"/>
        <w:rPr>
          <w:rFonts w:ascii="Arial" w:hAnsi="Arial" w:cs="Arial"/>
          <w:sz w:val="16"/>
          <w:szCs w:val="16"/>
        </w:rPr>
      </w:pPr>
      <w:r>
        <w:rPr>
          <w:rFonts w:ascii="Arial" w:hAnsi="Arial" w:cs="Arial"/>
          <w:sz w:val="16"/>
          <w:szCs w:val="16"/>
        </w:rPr>
        <w:t xml:space="preserve">La presente hoja de firmas forma parte integrante de la Sexta  Sesión Ordinaria de la Comisión Edilicia Permanente de Hacienda Pública y Patrimonio Municipal, celebrada el día </w:t>
      </w:r>
      <w:r w:rsidR="00832C6F">
        <w:rPr>
          <w:rFonts w:ascii="Arial" w:hAnsi="Arial" w:cs="Arial"/>
          <w:sz w:val="16"/>
          <w:szCs w:val="16"/>
        </w:rPr>
        <w:t>04 cuatro</w:t>
      </w:r>
      <w:r>
        <w:rPr>
          <w:rFonts w:ascii="Arial" w:hAnsi="Arial" w:cs="Arial"/>
          <w:sz w:val="16"/>
          <w:szCs w:val="16"/>
        </w:rPr>
        <w:t xml:space="preserve"> de </w:t>
      </w:r>
      <w:r w:rsidR="00832C6F">
        <w:rPr>
          <w:rFonts w:ascii="Arial" w:hAnsi="Arial" w:cs="Arial"/>
          <w:sz w:val="16"/>
          <w:szCs w:val="16"/>
        </w:rPr>
        <w:t>mayo</w:t>
      </w:r>
      <w:r>
        <w:rPr>
          <w:rFonts w:ascii="Arial" w:hAnsi="Arial" w:cs="Arial"/>
          <w:sz w:val="16"/>
          <w:szCs w:val="16"/>
        </w:rPr>
        <w:t xml:space="preserve"> del año 2022 dos mil veintidós en la Sala</w:t>
      </w:r>
      <w:r w:rsidR="00832C6F">
        <w:rPr>
          <w:rFonts w:ascii="Arial" w:hAnsi="Arial" w:cs="Arial"/>
          <w:sz w:val="16"/>
          <w:szCs w:val="16"/>
        </w:rPr>
        <w:t xml:space="preserve"> María Elena Larios </w:t>
      </w:r>
      <w:r>
        <w:rPr>
          <w:rFonts w:ascii="Arial" w:hAnsi="Arial" w:cs="Arial"/>
          <w:sz w:val="16"/>
          <w:szCs w:val="16"/>
        </w:rPr>
        <w:t xml:space="preserve">-  -  -  -  -  -  -  -  -  -  -  -  -  -  -  -  -  -  -  -  -  -  -  -  -  -  -  -  -  -  -  -  -  -  -  -  -  -  -  -  -  -  -  -  -  -  -  -  -  -  -  -  -  -  - </w:t>
      </w:r>
      <w:r w:rsidR="00832C6F">
        <w:rPr>
          <w:rFonts w:ascii="Arial" w:hAnsi="Arial" w:cs="Arial"/>
          <w:sz w:val="16"/>
          <w:szCs w:val="16"/>
        </w:rPr>
        <w:t xml:space="preserve"> -  -  -  -  -  -  -  -  </w:t>
      </w:r>
      <w:r w:rsidRPr="001F53CE">
        <w:rPr>
          <w:rFonts w:ascii="Arial" w:hAnsi="Arial" w:cs="Arial"/>
          <w:b/>
          <w:sz w:val="16"/>
          <w:szCs w:val="16"/>
        </w:rPr>
        <w:t>CONSTE</w:t>
      </w:r>
      <w:r>
        <w:rPr>
          <w:rFonts w:ascii="Arial" w:hAnsi="Arial" w:cs="Arial"/>
          <w:sz w:val="16"/>
          <w:szCs w:val="16"/>
        </w:rPr>
        <w:t xml:space="preserve">.-  </w:t>
      </w:r>
    </w:p>
    <w:p w:rsidR="00481AC6" w:rsidRPr="00401691" w:rsidRDefault="00481AC6" w:rsidP="00481AC6">
      <w:pPr>
        <w:pStyle w:val="Sinespaciado"/>
        <w:jc w:val="right"/>
        <w:rPr>
          <w:rFonts w:ascii="Arial" w:hAnsi="Arial" w:cs="Arial"/>
        </w:rPr>
      </w:pPr>
    </w:p>
    <w:p w:rsidR="00481AC6" w:rsidRPr="00401691" w:rsidRDefault="00481AC6" w:rsidP="00481AC6">
      <w:pPr>
        <w:pStyle w:val="Sinespaciado"/>
        <w:jc w:val="both"/>
        <w:rPr>
          <w:rFonts w:ascii="Arial" w:hAnsi="Arial" w:cs="Arial"/>
        </w:rPr>
      </w:pPr>
      <w:r w:rsidRPr="00401691">
        <w:rPr>
          <w:rFonts w:ascii="Arial" w:hAnsi="Arial" w:cs="Arial"/>
        </w:rPr>
        <w:t xml:space="preserve"> </w:t>
      </w:r>
    </w:p>
    <w:p w:rsidR="00481AC6" w:rsidRPr="00401691" w:rsidRDefault="00481AC6" w:rsidP="00481AC6">
      <w:pPr>
        <w:pStyle w:val="Sinespaciado"/>
        <w:jc w:val="both"/>
        <w:rPr>
          <w:rFonts w:ascii="Arial" w:hAnsi="Arial" w:cs="Arial"/>
        </w:rPr>
      </w:pPr>
    </w:p>
    <w:p w:rsidR="00481AC6" w:rsidRDefault="00481AC6" w:rsidP="00481AC6"/>
    <w:p w:rsidR="009A5B78" w:rsidRDefault="00832C6F"/>
    <w:sectPr w:rsidR="009A5B78" w:rsidSect="0044679C">
      <w:footerReference w:type="default" r:id="rId9"/>
      <w:pgSz w:w="12240" w:h="15840"/>
      <w:pgMar w:top="2694" w:right="1183"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999285"/>
      <w:docPartObj>
        <w:docPartGallery w:val="Page Numbers (Bottom of Page)"/>
        <w:docPartUnique/>
      </w:docPartObj>
    </w:sdtPr>
    <w:sdtEndPr/>
    <w:sdtContent>
      <w:p w:rsidR="007B5564" w:rsidRDefault="00832C6F">
        <w:pPr>
          <w:pStyle w:val="Piedepgina"/>
          <w:jc w:val="right"/>
        </w:pPr>
        <w:r>
          <w:fldChar w:fldCharType="begin"/>
        </w:r>
        <w:r>
          <w:instrText>PAGE   \* MERGEFORMAT</w:instrText>
        </w:r>
        <w:r>
          <w:fldChar w:fldCharType="separate"/>
        </w:r>
        <w:r w:rsidRPr="00832C6F">
          <w:rPr>
            <w:noProof/>
            <w:lang w:val="es-ES"/>
          </w:rPr>
          <w:t>2</w:t>
        </w:r>
        <w:r>
          <w:fldChar w:fldCharType="end"/>
        </w:r>
      </w:p>
    </w:sdtContent>
  </w:sdt>
  <w:p w:rsidR="007B5564" w:rsidRDefault="00832C6F">
    <w:pPr>
      <w:pStyle w:val="Piedepgina"/>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AC6"/>
    <w:rsid w:val="00050109"/>
    <w:rsid w:val="00147905"/>
    <w:rsid w:val="003C2B10"/>
    <w:rsid w:val="00481AC6"/>
    <w:rsid w:val="00832C6F"/>
    <w:rsid w:val="00BA7108"/>
    <w:rsid w:val="00CE4116"/>
    <w:rsid w:val="00DB5FD7"/>
    <w:rsid w:val="00E621E0"/>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622A07-8A34-454C-BA64-ECF7AE65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A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81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481AC6"/>
    <w:pPr>
      <w:spacing w:after="0" w:line="240" w:lineRule="auto"/>
    </w:pPr>
  </w:style>
  <w:style w:type="paragraph" w:styleId="Piedepgina">
    <w:name w:val="footer"/>
    <w:basedOn w:val="Normal"/>
    <w:link w:val="PiedepginaCar"/>
    <w:uiPriority w:val="99"/>
    <w:unhideWhenUsed/>
    <w:rsid w:val="00481A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1AC6"/>
  </w:style>
  <w:style w:type="character" w:customStyle="1" w:styleId="SinespaciadoCar">
    <w:name w:val="Sin espaciado Car"/>
    <w:basedOn w:val="Fuentedeprrafopredeter"/>
    <w:link w:val="Sinespaciado"/>
    <w:uiPriority w:val="1"/>
    <w:rsid w:val="00481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782</Words>
  <Characters>4307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dcterms:created xsi:type="dcterms:W3CDTF">2022-05-26T17:00:00Z</dcterms:created>
  <dcterms:modified xsi:type="dcterms:W3CDTF">2022-05-26T17:50:00Z</dcterms:modified>
</cp:coreProperties>
</file>