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9B63B" w14:textId="77777777" w:rsidR="00531563" w:rsidRDefault="00531563" w:rsidP="00531563">
      <w:pPr>
        <w:jc w:val="both"/>
        <w:rPr>
          <w:rFonts w:ascii="Bookman Old Style" w:hAnsi="Bookman Old Style"/>
        </w:rPr>
      </w:pPr>
    </w:p>
    <w:p w14:paraId="036009DD" w14:textId="77777777" w:rsidR="00531563" w:rsidRDefault="00531563" w:rsidP="00531563">
      <w:pPr>
        <w:jc w:val="both"/>
        <w:rPr>
          <w:rFonts w:ascii="Bookman Old Style" w:hAnsi="Bookman Old Style"/>
        </w:rPr>
      </w:pPr>
    </w:p>
    <w:p w14:paraId="0E64EB8C" w14:textId="77777777" w:rsidR="00531563" w:rsidRDefault="00531563" w:rsidP="00531563">
      <w:pPr>
        <w:jc w:val="both"/>
        <w:rPr>
          <w:rFonts w:ascii="Bookman Old Style" w:hAnsi="Bookman Old Style"/>
        </w:rPr>
      </w:pPr>
    </w:p>
    <w:p w14:paraId="643293AC" w14:textId="63998252" w:rsidR="00531563" w:rsidRDefault="00531563" w:rsidP="00531563">
      <w:pPr>
        <w:jc w:val="both"/>
        <w:rPr>
          <w:rFonts w:ascii="Bookman Old Style" w:hAnsi="Bookman Old Style"/>
        </w:rPr>
      </w:pPr>
      <w:r w:rsidRPr="00384BDB">
        <w:rPr>
          <w:rFonts w:ascii="Bookman Old Style" w:hAnsi="Bookman Old Style"/>
        </w:rPr>
        <w:t xml:space="preserve">EN ESTE DOCUMENTO SE MUESTRA EL SENTIDO DE LA VOTACION DE LA SESION ORDINARIA NUMERO </w:t>
      </w:r>
      <w:r w:rsidR="00014835">
        <w:rPr>
          <w:rFonts w:ascii="Bookman Old Style" w:hAnsi="Bookman Old Style"/>
        </w:rPr>
        <w:t>2</w:t>
      </w:r>
      <w:r w:rsidRPr="00384BDB">
        <w:rPr>
          <w:rFonts w:ascii="Bookman Old Style" w:hAnsi="Bookman Old Style"/>
        </w:rPr>
        <w:t xml:space="preserve"> DE LA COMISION EDILCIA PERMANENTE DE </w:t>
      </w:r>
      <w:r>
        <w:rPr>
          <w:rFonts w:ascii="Bookman Old Style" w:hAnsi="Bookman Old Style"/>
        </w:rPr>
        <w:t>DESARROLLO AGROPECUARIO E INDUSTRIAL</w:t>
      </w:r>
      <w:r w:rsidRPr="00384BDB">
        <w:rPr>
          <w:rFonts w:ascii="Bookman Old Style" w:hAnsi="Bookman Old Style"/>
        </w:rPr>
        <w:t xml:space="preserve"> DEL AYUNTAMIENTO CONSTITUCIONAL DE ZAPOTLAN EL GRANDE, JALISCO, ADMINISTRACION 2024-2027, DE LA CUAL LA C. </w:t>
      </w:r>
      <w:r w:rsidR="0056412A">
        <w:rPr>
          <w:rFonts w:ascii="Bookman Old Style" w:hAnsi="Bookman Old Style"/>
        </w:rPr>
        <w:t>AURORA CECILIA ARAUJO ALVAREZ</w:t>
      </w:r>
      <w:r w:rsidRPr="00384BDB">
        <w:rPr>
          <w:rFonts w:ascii="Bookman Old Style" w:hAnsi="Bookman Old Style"/>
        </w:rPr>
        <w:t xml:space="preserve"> ES LA PERSIDENTA.</w:t>
      </w:r>
    </w:p>
    <w:p w14:paraId="37661255" w14:textId="77777777" w:rsidR="00531563" w:rsidRPr="00384BDB" w:rsidRDefault="00531563" w:rsidP="00531563">
      <w:pPr>
        <w:jc w:val="both"/>
        <w:rPr>
          <w:rFonts w:ascii="Bookman Old Style" w:hAnsi="Bookman Old Style"/>
        </w:rPr>
      </w:pPr>
    </w:p>
    <w:p w14:paraId="0358071A" w14:textId="77777777" w:rsidR="00531563" w:rsidRDefault="00531563" w:rsidP="00531563">
      <w:pPr>
        <w:jc w:val="both"/>
        <w:rPr>
          <w:rFonts w:ascii="Bookman Old Style" w:hAnsi="Bookman Old Style"/>
        </w:rPr>
      </w:pPr>
      <w:r w:rsidRPr="00384BDB">
        <w:rPr>
          <w:rFonts w:ascii="Bookman Old Style" w:hAnsi="Bookman Old Style"/>
        </w:rPr>
        <w:t>ESTA INFORMACION ES CON EL FIN DE CONSULTA ILUSTRATIVA.</w:t>
      </w:r>
    </w:p>
    <w:tbl>
      <w:tblPr>
        <w:tblStyle w:val="Tablaconcuadrcula"/>
        <w:tblpPr w:leftFromText="141" w:rightFromText="141" w:vertAnchor="page" w:horzAnchor="margin" w:tblpY="4790"/>
        <w:tblW w:w="0" w:type="auto"/>
        <w:tblLook w:val="04A0" w:firstRow="1" w:lastRow="0" w:firstColumn="1" w:lastColumn="0" w:noHBand="0" w:noVBand="1"/>
      </w:tblPr>
      <w:tblGrid>
        <w:gridCol w:w="3954"/>
        <w:gridCol w:w="2477"/>
        <w:gridCol w:w="1105"/>
        <w:gridCol w:w="1292"/>
      </w:tblGrid>
      <w:tr w:rsidR="0056412A" w14:paraId="5EEBD34F" w14:textId="77777777" w:rsidTr="0056412A">
        <w:tc>
          <w:tcPr>
            <w:tcW w:w="3954" w:type="dxa"/>
          </w:tcPr>
          <w:p w14:paraId="18245254" w14:textId="77777777" w:rsidR="0056412A" w:rsidRDefault="0056412A" w:rsidP="0056412A">
            <w:pPr>
              <w:jc w:val="both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  <w:p w14:paraId="447718B6" w14:textId="77777777" w:rsidR="0056412A" w:rsidRDefault="0056412A" w:rsidP="0056412A">
            <w:pPr>
              <w:jc w:val="both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  <w:p w14:paraId="27FBE0CD" w14:textId="77777777" w:rsidR="0056412A" w:rsidRPr="00E215F5" w:rsidRDefault="0056412A" w:rsidP="0056412A">
            <w:pPr>
              <w:jc w:val="both"/>
              <w:rPr>
                <w:rFonts w:ascii="Bookman Old Style" w:hAnsi="Bookman Old Style"/>
                <w:b/>
                <w:bCs/>
              </w:rPr>
            </w:pPr>
            <w:r w:rsidRPr="00E215F5">
              <w:rPr>
                <w:rFonts w:ascii="Bookman Old Style" w:hAnsi="Bookman Old Style"/>
                <w:b/>
                <w:bCs/>
                <w:color w:val="000000" w:themeColor="text1"/>
              </w:rPr>
              <w:t>NOMBRE REGIDOR</w:t>
            </w:r>
          </w:p>
        </w:tc>
        <w:tc>
          <w:tcPr>
            <w:tcW w:w="2477" w:type="dxa"/>
          </w:tcPr>
          <w:p w14:paraId="04EBD46B" w14:textId="77777777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  <w:r w:rsidRPr="00E215F5">
              <w:rPr>
                <w:rFonts w:ascii="Bookman Old Style" w:hAnsi="Bookman Old Style"/>
                <w:b/>
                <w:bCs/>
              </w:rPr>
              <w:t xml:space="preserve">COMISION </w:t>
            </w:r>
            <w:r>
              <w:rPr>
                <w:rFonts w:ascii="Bookman Old Style" w:hAnsi="Bookman Old Style"/>
                <w:b/>
                <w:bCs/>
              </w:rPr>
              <w:t>EDILICIA PERMANENTE DE DESARROLLO AGROPECUARIO E INDUSTRIAL</w:t>
            </w:r>
          </w:p>
        </w:tc>
        <w:tc>
          <w:tcPr>
            <w:tcW w:w="2397" w:type="dxa"/>
            <w:gridSpan w:val="2"/>
          </w:tcPr>
          <w:p w14:paraId="6640CC55" w14:textId="77777777" w:rsidR="0056412A" w:rsidRPr="0081762C" w:rsidRDefault="0056412A" w:rsidP="0056412A">
            <w:pPr>
              <w:jc w:val="both"/>
              <w:rPr>
                <w:rFonts w:ascii="Bookman Old Style" w:hAnsi="Bookman Old Style"/>
                <w:b/>
                <w:bCs/>
              </w:rPr>
            </w:pPr>
            <w:r w:rsidRPr="0081762C">
              <w:rPr>
                <w:rFonts w:ascii="Bookman Old Style" w:hAnsi="Bookman Old Style"/>
                <w:b/>
                <w:bCs/>
              </w:rPr>
              <w:t>SENTIDO DE LA VOTACION.</w:t>
            </w:r>
          </w:p>
        </w:tc>
      </w:tr>
      <w:tr w:rsidR="0056412A" w14:paraId="47747DFA" w14:textId="77777777" w:rsidTr="0056412A">
        <w:trPr>
          <w:trHeight w:val="292"/>
        </w:trPr>
        <w:tc>
          <w:tcPr>
            <w:tcW w:w="3954" w:type="dxa"/>
          </w:tcPr>
          <w:p w14:paraId="18167643" w14:textId="77777777" w:rsidR="0056412A" w:rsidRPr="00E215F5" w:rsidRDefault="0056412A" w:rsidP="0056412A">
            <w:pPr>
              <w:jc w:val="both"/>
              <w:rPr>
                <w:rFonts w:ascii="Bookman Old Style" w:hAnsi="Bookman Old Style"/>
              </w:rPr>
            </w:pPr>
          </w:p>
        </w:tc>
        <w:tc>
          <w:tcPr>
            <w:tcW w:w="2477" w:type="dxa"/>
          </w:tcPr>
          <w:p w14:paraId="30C3A5C8" w14:textId="77777777" w:rsidR="0056412A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</w:p>
          <w:p w14:paraId="5CBBC165" w14:textId="77777777" w:rsidR="0056412A" w:rsidRPr="00E215F5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E215F5">
              <w:rPr>
                <w:rFonts w:ascii="Bookman Old Style" w:hAnsi="Bookman Old Style"/>
                <w:b/>
                <w:bCs/>
              </w:rPr>
              <w:t>CALIDAD</w:t>
            </w:r>
          </w:p>
        </w:tc>
        <w:tc>
          <w:tcPr>
            <w:tcW w:w="1105" w:type="dxa"/>
          </w:tcPr>
          <w:p w14:paraId="29F7346E" w14:textId="77777777" w:rsidR="0056412A" w:rsidRPr="0081762C" w:rsidRDefault="0056412A" w:rsidP="0056412A">
            <w:pPr>
              <w:jc w:val="both"/>
              <w:rPr>
                <w:rFonts w:ascii="Bookman Old Style" w:hAnsi="Bookman Old Style"/>
                <w:b/>
                <w:bCs/>
              </w:rPr>
            </w:pPr>
          </w:p>
          <w:p w14:paraId="0BA339A7" w14:textId="77777777" w:rsidR="0056412A" w:rsidRPr="0081762C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81762C">
              <w:rPr>
                <w:rFonts w:ascii="Bookman Old Style" w:hAnsi="Bookman Old Style"/>
                <w:b/>
                <w:bCs/>
              </w:rPr>
              <w:t>A FAVOR</w:t>
            </w:r>
          </w:p>
          <w:p w14:paraId="0FE77F68" w14:textId="77777777" w:rsidR="0056412A" w:rsidRPr="0081762C" w:rsidRDefault="0056412A" w:rsidP="0056412A">
            <w:pPr>
              <w:jc w:val="both"/>
              <w:rPr>
                <w:rFonts w:ascii="Bookman Old Style" w:hAnsi="Bookman Old Style"/>
                <w:b/>
                <w:bCs/>
              </w:rPr>
            </w:pPr>
          </w:p>
          <w:p w14:paraId="3F0F740D" w14:textId="77777777" w:rsidR="0056412A" w:rsidRPr="0081762C" w:rsidRDefault="0056412A" w:rsidP="0056412A">
            <w:pPr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1292" w:type="dxa"/>
          </w:tcPr>
          <w:p w14:paraId="4EE3E433" w14:textId="77777777" w:rsidR="0056412A" w:rsidRPr="0081762C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</w:p>
          <w:p w14:paraId="17B64B53" w14:textId="77777777" w:rsidR="0056412A" w:rsidRPr="0081762C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81762C">
              <w:rPr>
                <w:rFonts w:ascii="Bookman Old Style" w:hAnsi="Bookman Old Style"/>
                <w:b/>
                <w:bCs/>
              </w:rPr>
              <w:t>EN CONTRA</w:t>
            </w:r>
          </w:p>
        </w:tc>
      </w:tr>
      <w:tr w:rsidR="0056412A" w14:paraId="20C4E4E9" w14:textId="77777777" w:rsidTr="0056412A">
        <w:tc>
          <w:tcPr>
            <w:tcW w:w="3954" w:type="dxa"/>
          </w:tcPr>
          <w:p w14:paraId="5B11BCF4" w14:textId="77777777" w:rsidR="0056412A" w:rsidRDefault="0056412A" w:rsidP="0056412A">
            <w:pPr>
              <w:jc w:val="center"/>
              <w:rPr>
                <w:rFonts w:ascii="Bookman Old Style" w:hAnsi="Bookman Old Style"/>
              </w:rPr>
            </w:pPr>
            <w:r w:rsidRPr="00E215F5">
              <w:rPr>
                <w:rFonts w:ascii="Bookman Old Style" w:hAnsi="Bookman Old Style"/>
              </w:rPr>
              <w:t>C. AURORA CECILIA ARAUJO ALVAREZ.</w:t>
            </w:r>
          </w:p>
        </w:tc>
        <w:tc>
          <w:tcPr>
            <w:tcW w:w="2477" w:type="dxa"/>
          </w:tcPr>
          <w:p w14:paraId="528AD460" w14:textId="2DA5C163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Regidora </w:t>
            </w:r>
            <w:proofErr w:type="gramStart"/>
            <w:r>
              <w:rPr>
                <w:rFonts w:ascii="Bookman Old Style" w:hAnsi="Bookman Old Style"/>
              </w:rPr>
              <w:t>Presidenta</w:t>
            </w:r>
            <w:proofErr w:type="gramEnd"/>
            <w:r>
              <w:rPr>
                <w:rFonts w:ascii="Bookman Old Style" w:hAnsi="Bookman Old Style"/>
              </w:rPr>
              <w:t xml:space="preserve"> de la Comisión</w:t>
            </w:r>
          </w:p>
        </w:tc>
        <w:tc>
          <w:tcPr>
            <w:tcW w:w="1105" w:type="dxa"/>
          </w:tcPr>
          <w:p w14:paraId="33024AC1" w14:textId="612B2204" w:rsidR="0056412A" w:rsidRPr="0056412A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56412A">
              <w:rPr>
                <w:rFonts w:ascii="Bookman Old Style" w:hAnsi="Bookman Old Style"/>
                <w:b/>
                <w:bCs/>
              </w:rPr>
              <w:t>X</w:t>
            </w:r>
          </w:p>
        </w:tc>
        <w:tc>
          <w:tcPr>
            <w:tcW w:w="1292" w:type="dxa"/>
          </w:tcPr>
          <w:p w14:paraId="79FAACD2" w14:textId="77777777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</w:p>
        </w:tc>
      </w:tr>
      <w:tr w:rsidR="0056412A" w14:paraId="366D507C" w14:textId="77777777" w:rsidTr="0056412A">
        <w:tc>
          <w:tcPr>
            <w:tcW w:w="3954" w:type="dxa"/>
          </w:tcPr>
          <w:p w14:paraId="3C8E726C" w14:textId="77777777" w:rsidR="0056412A" w:rsidRDefault="0056412A" w:rsidP="0056412A">
            <w:pPr>
              <w:jc w:val="center"/>
              <w:rPr>
                <w:rFonts w:ascii="Bookman Old Style" w:hAnsi="Bookman Old Style"/>
              </w:rPr>
            </w:pPr>
            <w:r w:rsidRPr="00E215F5">
              <w:rPr>
                <w:rFonts w:ascii="Bookman Old Style" w:hAnsi="Bookman Old Style"/>
              </w:rPr>
              <w:t>C. DUNIA CATALINA CRUZ MORENO.</w:t>
            </w:r>
          </w:p>
        </w:tc>
        <w:tc>
          <w:tcPr>
            <w:tcW w:w="2477" w:type="dxa"/>
          </w:tcPr>
          <w:p w14:paraId="3FC8606B" w14:textId="0FCE438E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Regidora Vocal </w:t>
            </w:r>
          </w:p>
        </w:tc>
        <w:tc>
          <w:tcPr>
            <w:tcW w:w="1105" w:type="dxa"/>
          </w:tcPr>
          <w:p w14:paraId="0527B1C8" w14:textId="4EC4E113" w:rsidR="0056412A" w:rsidRPr="0056412A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56412A">
              <w:rPr>
                <w:rFonts w:ascii="Bookman Old Style" w:hAnsi="Bookman Old Style"/>
                <w:b/>
                <w:bCs/>
              </w:rPr>
              <w:t>X</w:t>
            </w:r>
          </w:p>
        </w:tc>
        <w:tc>
          <w:tcPr>
            <w:tcW w:w="1292" w:type="dxa"/>
          </w:tcPr>
          <w:p w14:paraId="5EDBEF04" w14:textId="77777777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</w:p>
        </w:tc>
      </w:tr>
      <w:tr w:rsidR="0056412A" w14:paraId="4872A7CA" w14:textId="77777777" w:rsidTr="0056412A">
        <w:tc>
          <w:tcPr>
            <w:tcW w:w="3954" w:type="dxa"/>
          </w:tcPr>
          <w:p w14:paraId="1AB56B55" w14:textId="77777777" w:rsidR="0056412A" w:rsidRDefault="0056412A" w:rsidP="0056412A">
            <w:pPr>
              <w:jc w:val="center"/>
              <w:rPr>
                <w:rFonts w:ascii="Bookman Old Style" w:hAnsi="Bookman Old Style"/>
              </w:rPr>
            </w:pPr>
            <w:r w:rsidRPr="00E215F5">
              <w:rPr>
                <w:rFonts w:ascii="Bookman Old Style" w:hAnsi="Bookman Old Style"/>
              </w:rPr>
              <w:t xml:space="preserve">C. ERNESTO SANCHEZ </w:t>
            </w:r>
            <w:proofErr w:type="spellStart"/>
            <w:r w:rsidRPr="00E215F5">
              <w:rPr>
                <w:rFonts w:ascii="Bookman Old Style" w:hAnsi="Bookman Old Style"/>
              </w:rPr>
              <w:t>SANCHEZ</w:t>
            </w:r>
            <w:proofErr w:type="spellEnd"/>
            <w:r w:rsidRPr="00E215F5">
              <w:rPr>
                <w:rFonts w:ascii="Bookman Old Style" w:hAnsi="Bookman Old Style"/>
              </w:rPr>
              <w:t>.</w:t>
            </w:r>
          </w:p>
        </w:tc>
        <w:tc>
          <w:tcPr>
            <w:tcW w:w="2477" w:type="dxa"/>
          </w:tcPr>
          <w:p w14:paraId="3CE35DE4" w14:textId="53AB14DB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Regidor Vocal</w:t>
            </w:r>
          </w:p>
        </w:tc>
        <w:tc>
          <w:tcPr>
            <w:tcW w:w="1105" w:type="dxa"/>
          </w:tcPr>
          <w:p w14:paraId="7995CEA3" w14:textId="71FB7CC7" w:rsidR="0056412A" w:rsidRPr="0056412A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56412A">
              <w:rPr>
                <w:rFonts w:ascii="Bookman Old Style" w:hAnsi="Bookman Old Style"/>
                <w:b/>
                <w:bCs/>
              </w:rPr>
              <w:t>X</w:t>
            </w:r>
          </w:p>
        </w:tc>
        <w:tc>
          <w:tcPr>
            <w:tcW w:w="1292" w:type="dxa"/>
          </w:tcPr>
          <w:p w14:paraId="0325491E" w14:textId="77777777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</w:p>
        </w:tc>
      </w:tr>
      <w:tr w:rsidR="0056412A" w14:paraId="52E8160D" w14:textId="77777777" w:rsidTr="0056412A">
        <w:tc>
          <w:tcPr>
            <w:tcW w:w="3954" w:type="dxa"/>
          </w:tcPr>
          <w:p w14:paraId="719BCA72" w14:textId="77777777" w:rsidR="0056412A" w:rsidRDefault="0056412A" w:rsidP="0056412A">
            <w:pPr>
              <w:jc w:val="center"/>
              <w:rPr>
                <w:rFonts w:ascii="Bookman Old Style" w:hAnsi="Bookman Old Style"/>
              </w:rPr>
            </w:pPr>
            <w:r w:rsidRPr="00E215F5">
              <w:rPr>
                <w:rFonts w:ascii="Bookman Old Style" w:hAnsi="Bookman Old Style"/>
              </w:rPr>
              <w:t>GUSTAVO LOPEZ SANDOVAL.</w:t>
            </w:r>
          </w:p>
        </w:tc>
        <w:tc>
          <w:tcPr>
            <w:tcW w:w="2477" w:type="dxa"/>
          </w:tcPr>
          <w:p w14:paraId="00B27500" w14:textId="0AEC07EF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Regidor Vocal</w:t>
            </w:r>
          </w:p>
        </w:tc>
        <w:tc>
          <w:tcPr>
            <w:tcW w:w="1105" w:type="dxa"/>
          </w:tcPr>
          <w:p w14:paraId="593F1E98" w14:textId="57EEC731" w:rsidR="0056412A" w:rsidRPr="0056412A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56412A">
              <w:rPr>
                <w:rFonts w:ascii="Bookman Old Style" w:hAnsi="Bookman Old Style"/>
                <w:b/>
                <w:bCs/>
              </w:rPr>
              <w:t>X</w:t>
            </w:r>
          </w:p>
        </w:tc>
        <w:tc>
          <w:tcPr>
            <w:tcW w:w="1292" w:type="dxa"/>
          </w:tcPr>
          <w:p w14:paraId="6585A3C1" w14:textId="77777777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</w:p>
        </w:tc>
      </w:tr>
    </w:tbl>
    <w:p w14:paraId="771D3CC0" w14:textId="77777777" w:rsidR="0056412A" w:rsidRDefault="0056412A" w:rsidP="0056412A">
      <w:pPr>
        <w:jc w:val="both"/>
        <w:rPr>
          <w:rFonts w:ascii="Bookman Old Style" w:hAnsi="Bookman Old Style"/>
          <w:b/>
          <w:bCs/>
        </w:rPr>
      </w:pPr>
    </w:p>
    <w:p w14:paraId="2CA2E2FD" w14:textId="7FCB9251" w:rsidR="0056412A" w:rsidRPr="00384BDB" w:rsidRDefault="0056412A" w:rsidP="0056412A">
      <w:pPr>
        <w:jc w:val="both"/>
        <w:rPr>
          <w:rFonts w:ascii="Bookman Old Style" w:hAnsi="Bookman Old Style"/>
        </w:rPr>
      </w:pPr>
      <w:r w:rsidRPr="001B23BE">
        <w:rPr>
          <w:rFonts w:ascii="Bookman Old Style" w:hAnsi="Bookman Old Style"/>
          <w:b/>
          <w:bCs/>
        </w:rPr>
        <w:t>LA VOTACION FUE EN EL SENTIDO DE:</w:t>
      </w:r>
      <w:r>
        <w:rPr>
          <w:rFonts w:ascii="Bookman Old Style" w:hAnsi="Bookman Old Style"/>
        </w:rPr>
        <w:t xml:space="preserve"> APROBAR </w:t>
      </w:r>
      <w:r w:rsidR="00DF215F">
        <w:rPr>
          <w:rFonts w:ascii="Bookman Old Style" w:hAnsi="Bookman Old Style"/>
        </w:rPr>
        <w:t>EL PLAN DE TRABAJO DE LA COMISION EDILICIA PERMANENTE DE DESARROLLO ECONOMICO E INDUSTRIAL EL CUAL FUE PRESENTADO POR LA REGIODA PRESIDENTA.</w:t>
      </w:r>
    </w:p>
    <w:p w14:paraId="34349198" w14:textId="77777777" w:rsidR="000571B6" w:rsidRPr="000571B6" w:rsidRDefault="000571B6" w:rsidP="000571B6"/>
    <w:sectPr w:rsidR="000571B6" w:rsidRPr="000571B6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CE777" w14:textId="77777777" w:rsidR="007C0951" w:rsidRDefault="007C0951" w:rsidP="000571B6">
      <w:r>
        <w:separator/>
      </w:r>
    </w:p>
  </w:endnote>
  <w:endnote w:type="continuationSeparator" w:id="0">
    <w:p w14:paraId="72417030" w14:textId="77777777" w:rsidR="007C0951" w:rsidRDefault="007C0951" w:rsidP="00057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7774E" w14:textId="77777777" w:rsidR="007C0951" w:rsidRDefault="007C0951" w:rsidP="000571B6">
      <w:r>
        <w:separator/>
      </w:r>
    </w:p>
  </w:footnote>
  <w:footnote w:type="continuationSeparator" w:id="0">
    <w:p w14:paraId="11D82C4A" w14:textId="77777777" w:rsidR="007C0951" w:rsidRDefault="007C0951" w:rsidP="00057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02F1D" w14:textId="67CBD5C5" w:rsidR="000571B6" w:rsidRDefault="007C0951">
    <w:pPr>
      <w:pStyle w:val="Encabezado"/>
    </w:pPr>
    <w:r>
      <w:rPr>
        <w:noProof/>
        <w14:ligatures w14:val="none"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49" type="#_x0000_t75" alt="" style="position:absolute;margin-left:0;margin-top:0;width:612.35pt;height:792.3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1B6"/>
    <w:rsid w:val="00014835"/>
    <w:rsid w:val="000571B6"/>
    <w:rsid w:val="00531563"/>
    <w:rsid w:val="0056412A"/>
    <w:rsid w:val="007C0951"/>
    <w:rsid w:val="00BC1319"/>
    <w:rsid w:val="00DF2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9062BFB"/>
  <w15:chartTrackingRefBased/>
  <w15:docId w15:val="{634646C7-18A9-4D39-8B0F-5CCF8E4BC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1B6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57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571B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571B6"/>
    <w:rPr>
      <w:kern w:val="2"/>
      <w:sz w:val="24"/>
      <w:szCs w:val="24"/>
      <w14:ligatures w14:val="standardContextual"/>
    </w:rPr>
  </w:style>
  <w:style w:type="paragraph" w:styleId="Piedepgina">
    <w:name w:val="footer"/>
    <w:basedOn w:val="Normal"/>
    <w:link w:val="PiedepginaCar"/>
    <w:uiPriority w:val="99"/>
    <w:unhideWhenUsed/>
    <w:rsid w:val="000571B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571B6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2</cp:revision>
  <dcterms:created xsi:type="dcterms:W3CDTF">2026-07-29T18:48:00Z</dcterms:created>
  <dcterms:modified xsi:type="dcterms:W3CDTF">2026-07-29T18:48:00Z</dcterms:modified>
</cp:coreProperties>
</file>