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4AD58A" w14:textId="2881A5B6" w:rsidR="00C94ED5" w:rsidRPr="007B7D83" w:rsidRDefault="00F55019" w:rsidP="00C94ED5">
      <w:pPr>
        <w:spacing w:line="360" w:lineRule="auto"/>
        <w:jc w:val="both"/>
        <w:rPr>
          <w:rFonts w:ascii="Arial" w:hAnsi="Arial" w:cs="Arial"/>
          <w:b/>
          <w:bCs/>
          <w:i/>
          <w:sz w:val="28"/>
          <w:szCs w:val="28"/>
        </w:rPr>
      </w:pPr>
      <w:r w:rsidRPr="00A343C9">
        <w:rPr>
          <w:rFonts w:ascii="Arial" w:hAnsi="Arial" w:cs="Arial"/>
          <w:sz w:val="28"/>
          <w:szCs w:val="28"/>
        </w:rPr>
        <w:t>En Ciudad Guzmán, Municipio de Zapotlán el Grande, Jalisco, siendo las 1</w:t>
      </w:r>
      <w:r w:rsidR="00CD7919">
        <w:rPr>
          <w:rFonts w:ascii="Arial" w:hAnsi="Arial" w:cs="Arial"/>
          <w:sz w:val="28"/>
          <w:szCs w:val="28"/>
        </w:rPr>
        <w:t>1</w:t>
      </w:r>
      <w:r w:rsidRPr="00A343C9">
        <w:rPr>
          <w:rFonts w:ascii="Arial" w:hAnsi="Arial" w:cs="Arial"/>
          <w:sz w:val="28"/>
          <w:szCs w:val="28"/>
        </w:rPr>
        <w:t>:</w:t>
      </w:r>
      <w:r w:rsidR="00CD7919">
        <w:rPr>
          <w:rFonts w:ascii="Arial" w:hAnsi="Arial" w:cs="Arial"/>
          <w:sz w:val="28"/>
          <w:szCs w:val="28"/>
        </w:rPr>
        <w:t>06</w:t>
      </w:r>
      <w:r w:rsidRPr="00A343C9">
        <w:rPr>
          <w:rFonts w:ascii="Arial" w:hAnsi="Arial" w:cs="Arial"/>
          <w:sz w:val="28"/>
          <w:szCs w:val="28"/>
        </w:rPr>
        <w:t xml:space="preserve"> hrs. </w:t>
      </w:r>
      <w:r w:rsidR="00CD7919">
        <w:rPr>
          <w:rFonts w:ascii="Arial" w:hAnsi="Arial" w:cs="Arial"/>
          <w:sz w:val="28"/>
          <w:szCs w:val="28"/>
        </w:rPr>
        <w:t>once</w:t>
      </w:r>
      <w:r w:rsidRPr="00A343C9">
        <w:rPr>
          <w:rFonts w:ascii="Arial" w:hAnsi="Arial" w:cs="Arial"/>
          <w:sz w:val="28"/>
          <w:szCs w:val="28"/>
        </w:rPr>
        <w:t xml:space="preserve"> horas, con </w:t>
      </w:r>
      <w:r w:rsidR="00CD7919">
        <w:rPr>
          <w:rFonts w:ascii="Arial" w:hAnsi="Arial" w:cs="Arial"/>
          <w:sz w:val="28"/>
          <w:szCs w:val="28"/>
        </w:rPr>
        <w:t>seis</w:t>
      </w:r>
      <w:r w:rsidRPr="00A343C9">
        <w:rPr>
          <w:rFonts w:ascii="Arial" w:hAnsi="Arial" w:cs="Arial"/>
          <w:sz w:val="28"/>
          <w:szCs w:val="28"/>
        </w:rPr>
        <w:t xml:space="preserve"> minutos, del día </w:t>
      </w:r>
      <w:r w:rsidR="00CD7919">
        <w:rPr>
          <w:rFonts w:ascii="Arial" w:hAnsi="Arial" w:cs="Arial"/>
          <w:sz w:val="28"/>
          <w:szCs w:val="28"/>
        </w:rPr>
        <w:t>sábado</w:t>
      </w:r>
      <w:r>
        <w:rPr>
          <w:rFonts w:ascii="Arial" w:hAnsi="Arial" w:cs="Arial"/>
          <w:sz w:val="28"/>
          <w:szCs w:val="28"/>
        </w:rPr>
        <w:t xml:space="preserve"> 0</w:t>
      </w:r>
      <w:r w:rsidR="00CD7919">
        <w:rPr>
          <w:rFonts w:ascii="Arial" w:hAnsi="Arial" w:cs="Arial"/>
          <w:sz w:val="28"/>
          <w:szCs w:val="28"/>
        </w:rPr>
        <w:t>2</w:t>
      </w:r>
      <w:r>
        <w:rPr>
          <w:rFonts w:ascii="Arial" w:hAnsi="Arial" w:cs="Arial"/>
          <w:sz w:val="28"/>
          <w:szCs w:val="28"/>
        </w:rPr>
        <w:t xml:space="preserve"> </w:t>
      </w:r>
      <w:r w:rsidR="00CD7919">
        <w:rPr>
          <w:rFonts w:ascii="Arial" w:hAnsi="Arial" w:cs="Arial"/>
          <w:sz w:val="28"/>
          <w:szCs w:val="28"/>
        </w:rPr>
        <w:t>dos</w:t>
      </w:r>
      <w:r w:rsidRPr="00A343C9">
        <w:rPr>
          <w:rFonts w:ascii="Arial" w:hAnsi="Arial" w:cs="Arial"/>
          <w:sz w:val="28"/>
          <w:szCs w:val="28"/>
        </w:rPr>
        <w:t xml:space="preserve"> de </w:t>
      </w:r>
      <w:r w:rsidR="00CD7919">
        <w:rPr>
          <w:rFonts w:ascii="Arial" w:hAnsi="Arial" w:cs="Arial"/>
          <w:sz w:val="28"/>
          <w:szCs w:val="28"/>
        </w:rPr>
        <w:t>Agosto</w:t>
      </w:r>
      <w:r w:rsidRPr="00A343C9">
        <w:rPr>
          <w:rFonts w:ascii="Arial" w:hAnsi="Arial" w:cs="Arial"/>
          <w:sz w:val="28"/>
          <w:szCs w:val="28"/>
        </w:rPr>
        <w:t xml:space="preserve"> del año 2025 dos mil veinticinco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2024-2027 dos mil veinticuatro, dos mil veintisiete, para efectuar </w:t>
      </w:r>
      <w:r w:rsidRPr="00933FC0">
        <w:rPr>
          <w:rFonts w:ascii="Arial" w:hAnsi="Arial" w:cs="Arial"/>
          <w:b/>
          <w:bCs/>
          <w:sz w:val="28"/>
          <w:szCs w:val="28"/>
        </w:rPr>
        <w:t>Sesión Ordinaria de Ayuntamiento No. 1</w:t>
      </w:r>
      <w:r w:rsidR="00CD7919" w:rsidRPr="00933FC0">
        <w:rPr>
          <w:rFonts w:ascii="Arial" w:hAnsi="Arial" w:cs="Arial"/>
          <w:b/>
          <w:bCs/>
          <w:sz w:val="28"/>
          <w:szCs w:val="28"/>
        </w:rPr>
        <w:t>5 quince</w:t>
      </w:r>
      <w:r w:rsidRPr="00933FC0">
        <w:rPr>
          <w:rFonts w:ascii="Arial" w:hAnsi="Arial" w:cs="Arial"/>
          <w:b/>
          <w:bCs/>
          <w:sz w:val="28"/>
          <w:szCs w:val="28"/>
        </w:rPr>
        <w:t>.</w:t>
      </w:r>
      <w:r w:rsidRPr="00A343C9">
        <w:rPr>
          <w:rFonts w:ascii="Arial" w:hAnsi="Arial" w:cs="Arial"/>
          <w:sz w:val="28"/>
          <w:szCs w:val="28"/>
        </w:rPr>
        <w:t xml:space="preserve"> </w:t>
      </w:r>
      <w:r w:rsidRPr="00A343C9">
        <w:rPr>
          <w:rFonts w:ascii="Arial" w:hAnsi="Arial" w:cs="Arial"/>
          <w:b/>
          <w:sz w:val="28"/>
          <w:szCs w:val="28"/>
          <w:u w:val="single"/>
        </w:rPr>
        <w:t>PRIMER PUNTO</w:t>
      </w:r>
      <w:r w:rsidRPr="00A343C9">
        <w:rPr>
          <w:rFonts w:ascii="Arial" w:hAnsi="Arial" w:cs="Arial"/>
          <w:b/>
          <w:sz w:val="28"/>
          <w:szCs w:val="28"/>
        </w:rPr>
        <w:t xml:space="preserve">: </w:t>
      </w:r>
      <w:r w:rsidRPr="00A343C9">
        <w:rPr>
          <w:rFonts w:ascii="Arial" w:hAnsi="Arial" w:cs="Arial"/>
          <w:sz w:val="28"/>
          <w:szCs w:val="28"/>
        </w:rPr>
        <w:t>Lista de asistencia, verificación de quórum e instalación de la Sesión. - - - - - - - - - - - - - - - - - - - - - - - - -</w:t>
      </w:r>
      <w:r w:rsidRPr="00A343C9">
        <w:rPr>
          <w:rFonts w:ascii="Arial" w:hAnsi="Arial" w:cs="Arial"/>
          <w:i/>
          <w:sz w:val="28"/>
          <w:szCs w:val="28"/>
        </w:rPr>
        <w:t xml:space="preserve"> </w:t>
      </w:r>
      <w:r w:rsidRPr="00A343C9">
        <w:rPr>
          <w:rFonts w:ascii="Arial" w:hAnsi="Arial" w:cs="Arial"/>
          <w:b/>
          <w:i/>
          <w:sz w:val="28"/>
          <w:szCs w:val="28"/>
        </w:rPr>
        <w:t xml:space="preserve">C. Secretaria de Ayuntamiento Karla Cisneros Torres: </w:t>
      </w:r>
      <w:r w:rsidRPr="00A343C9">
        <w:rPr>
          <w:rFonts w:ascii="Arial" w:hAnsi="Arial" w:cs="Arial"/>
          <w:sz w:val="28"/>
          <w:szCs w:val="28"/>
        </w:rPr>
        <w:t>Buen</w:t>
      </w:r>
      <w:r w:rsidR="00CD7919">
        <w:rPr>
          <w:rFonts w:ascii="Arial" w:hAnsi="Arial" w:cs="Arial"/>
          <w:sz w:val="28"/>
          <w:szCs w:val="28"/>
        </w:rPr>
        <w:t>o</w:t>
      </w:r>
      <w:r w:rsidRPr="00A343C9">
        <w:rPr>
          <w:rFonts w:ascii="Arial" w:hAnsi="Arial" w:cs="Arial"/>
          <w:sz w:val="28"/>
          <w:szCs w:val="28"/>
        </w:rPr>
        <w:t xml:space="preserve">s </w:t>
      </w:r>
      <w:r w:rsidR="00CD7919">
        <w:rPr>
          <w:rFonts w:ascii="Arial" w:hAnsi="Arial" w:cs="Arial"/>
          <w:sz w:val="28"/>
          <w:szCs w:val="28"/>
        </w:rPr>
        <w:t>días</w:t>
      </w:r>
      <w:r w:rsidRPr="00A343C9">
        <w:rPr>
          <w:rFonts w:ascii="Arial" w:hAnsi="Arial" w:cs="Arial"/>
          <w:sz w:val="28"/>
          <w:szCs w:val="28"/>
        </w:rPr>
        <w:t xml:space="preserve"> Presidenta, Señoras y Señores Regidores, vamos a dar inicio a esta Sesión Ordinaria de Ayuntamiento, permitiéndome como primer punto, pasar lista de asistencia. C. Presidenta Municipal Magali Casillas Contreras. C. Síndica Municipal Claudia Margarita Robles Gómez. Regidores: C. Miguel Marentes. C. Adrián Briseño Esparza. C. Dunia Catalina Cruz Moreno. C. Miriam Salomé Torres Lares. C. Yuliana Livier Vargas de la Torre. C. José Bertín Chávez Vargas. C. Marisol Mendoza Pinto. C. Ernesto Sánchez </w:t>
      </w:r>
      <w:proofErr w:type="spellStart"/>
      <w:r w:rsidRPr="00A343C9">
        <w:rPr>
          <w:rFonts w:ascii="Arial" w:hAnsi="Arial" w:cs="Arial"/>
          <w:sz w:val="28"/>
          <w:szCs w:val="28"/>
        </w:rPr>
        <w:t>Sánchez</w:t>
      </w:r>
      <w:proofErr w:type="spellEnd"/>
      <w:r w:rsidRPr="00A343C9">
        <w:rPr>
          <w:rFonts w:ascii="Arial" w:hAnsi="Arial" w:cs="Arial"/>
          <w:sz w:val="28"/>
          <w:szCs w:val="28"/>
        </w:rPr>
        <w:t xml:space="preserve">. C. Oscar Murguía Torres. C. Bertha Silvia Gómez Ramos. C. Higinio del Toro Pérez. C. María Olga García Ayala. C. Gustavo López Sandoval. C. Aurora Cecilia Araujo Álvarez. Señora Presidenta, le informo a Usted la asistencia de </w:t>
      </w:r>
      <w:r w:rsidRPr="00A343C9">
        <w:rPr>
          <w:rFonts w:ascii="Arial" w:hAnsi="Arial" w:cs="Arial"/>
          <w:b/>
          <w:sz w:val="28"/>
          <w:szCs w:val="28"/>
        </w:rPr>
        <w:t>1</w:t>
      </w:r>
      <w:r w:rsidR="00933FC0">
        <w:rPr>
          <w:rFonts w:ascii="Arial" w:hAnsi="Arial" w:cs="Arial"/>
          <w:b/>
          <w:sz w:val="28"/>
          <w:szCs w:val="28"/>
        </w:rPr>
        <w:t>4</w:t>
      </w:r>
      <w:r>
        <w:rPr>
          <w:rFonts w:ascii="Arial" w:hAnsi="Arial" w:cs="Arial"/>
          <w:b/>
          <w:sz w:val="28"/>
          <w:szCs w:val="28"/>
        </w:rPr>
        <w:t xml:space="preserve"> </w:t>
      </w:r>
      <w:r w:rsidR="00933FC0">
        <w:rPr>
          <w:rFonts w:ascii="Arial" w:hAnsi="Arial" w:cs="Arial"/>
          <w:b/>
          <w:sz w:val="28"/>
          <w:szCs w:val="28"/>
        </w:rPr>
        <w:t>catorce</w:t>
      </w:r>
      <w:r w:rsidRPr="00A343C9">
        <w:rPr>
          <w:rFonts w:ascii="Arial" w:hAnsi="Arial" w:cs="Arial"/>
          <w:b/>
          <w:sz w:val="28"/>
          <w:szCs w:val="28"/>
        </w:rPr>
        <w:t xml:space="preserve"> Integrantes</w:t>
      </w:r>
      <w:r w:rsidRPr="00A343C9">
        <w:rPr>
          <w:rFonts w:ascii="Arial" w:hAnsi="Arial" w:cs="Arial"/>
          <w:sz w:val="28"/>
          <w:szCs w:val="28"/>
        </w:rPr>
        <w:t xml:space="preserve"> de este Ayuntamiento, por lo cual certifico la existencia de quórum legal. (</w:t>
      </w:r>
      <w:r>
        <w:rPr>
          <w:rFonts w:ascii="Arial" w:hAnsi="Arial" w:cs="Arial"/>
          <w:sz w:val="28"/>
          <w:szCs w:val="28"/>
        </w:rPr>
        <w:t>Justifica su inasistencia</w:t>
      </w:r>
      <w:r w:rsidR="00933FC0">
        <w:rPr>
          <w:rFonts w:ascii="Arial" w:hAnsi="Arial" w:cs="Arial"/>
          <w:sz w:val="28"/>
          <w:szCs w:val="28"/>
        </w:rPr>
        <w:t xml:space="preserve"> la C. Regidora Dunia Catalina Cruz Moreno y la C. Regidora Aurora Cecilia Araujo Álvarez</w:t>
      </w:r>
      <w:r>
        <w:rPr>
          <w:rFonts w:ascii="Arial" w:hAnsi="Arial" w:cs="Arial"/>
          <w:sz w:val="28"/>
          <w:szCs w:val="28"/>
        </w:rPr>
        <w:t>.</w:t>
      </w:r>
      <w:r w:rsidRPr="00A343C9">
        <w:rPr>
          <w:rFonts w:ascii="Arial" w:hAnsi="Arial" w:cs="Arial"/>
          <w:sz w:val="28"/>
          <w:szCs w:val="28"/>
        </w:rPr>
        <w:t>)</w:t>
      </w:r>
      <w:r w:rsidRPr="00A343C9">
        <w:rPr>
          <w:rFonts w:ascii="Arial" w:hAnsi="Arial" w:cs="Arial"/>
          <w:i/>
          <w:sz w:val="28"/>
          <w:szCs w:val="28"/>
        </w:rPr>
        <w:t xml:space="preserve"> </w:t>
      </w:r>
      <w:r w:rsidRPr="00A343C9">
        <w:rPr>
          <w:rFonts w:ascii="Arial" w:hAnsi="Arial" w:cs="Arial"/>
          <w:b/>
          <w:i/>
          <w:sz w:val="28"/>
          <w:szCs w:val="28"/>
        </w:rPr>
        <w:t xml:space="preserve">C. Presidenta Municipal Magali </w:t>
      </w:r>
      <w:r w:rsidRPr="00A343C9">
        <w:rPr>
          <w:rFonts w:ascii="Arial" w:hAnsi="Arial" w:cs="Arial"/>
          <w:b/>
          <w:i/>
          <w:sz w:val="28"/>
          <w:szCs w:val="28"/>
        </w:rPr>
        <w:lastRenderedPageBreak/>
        <w:t xml:space="preserve">Casillas Contreras: </w:t>
      </w:r>
      <w:r w:rsidRPr="00A343C9">
        <w:rPr>
          <w:rFonts w:ascii="Arial" w:hAnsi="Arial" w:cs="Arial"/>
          <w:sz w:val="28"/>
          <w:szCs w:val="28"/>
        </w:rPr>
        <w:t>Buen</w:t>
      </w:r>
      <w:r w:rsidR="000E5C64">
        <w:rPr>
          <w:rFonts w:ascii="Arial" w:hAnsi="Arial" w:cs="Arial"/>
          <w:sz w:val="28"/>
          <w:szCs w:val="28"/>
        </w:rPr>
        <w:t>o</w:t>
      </w:r>
      <w:r w:rsidRPr="00A343C9">
        <w:rPr>
          <w:rFonts w:ascii="Arial" w:hAnsi="Arial" w:cs="Arial"/>
          <w:sz w:val="28"/>
          <w:szCs w:val="28"/>
        </w:rPr>
        <w:t xml:space="preserve">s </w:t>
      </w:r>
      <w:r w:rsidR="000E5C64">
        <w:rPr>
          <w:rFonts w:ascii="Arial" w:hAnsi="Arial" w:cs="Arial"/>
          <w:sz w:val="28"/>
          <w:szCs w:val="28"/>
        </w:rPr>
        <w:t>días</w:t>
      </w:r>
      <w:r w:rsidRPr="00A343C9">
        <w:rPr>
          <w:rFonts w:ascii="Arial" w:hAnsi="Arial" w:cs="Arial"/>
          <w:sz w:val="28"/>
          <w:szCs w:val="28"/>
        </w:rPr>
        <w:t xml:space="preserve"> </w:t>
      </w:r>
      <w:r>
        <w:rPr>
          <w:rFonts w:ascii="Arial" w:hAnsi="Arial" w:cs="Arial"/>
          <w:sz w:val="28"/>
          <w:szCs w:val="28"/>
        </w:rPr>
        <w:t xml:space="preserve">tengan todos Ustedes. </w:t>
      </w:r>
      <w:r w:rsidRPr="00A343C9">
        <w:rPr>
          <w:rFonts w:ascii="Arial" w:hAnsi="Arial" w:cs="Arial"/>
          <w:sz w:val="28"/>
          <w:szCs w:val="28"/>
        </w:rPr>
        <w:t>Una vez integrado este Ayuntamiento, declaro formalmente instalada esta Sesión Ordinaria de Ayuntamiento No. 1</w:t>
      </w:r>
      <w:r w:rsidR="000E5C64">
        <w:rPr>
          <w:rFonts w:ascii="Arial" w:hAnsi="Arial" w:cs="Arial"/>
          <w:sz w:val="28"/>
          <w:szCs w:val="28"/>
        </w:rPr>
        <w:t>5 quince</w:t>
      </w:r>
      <w:r w:rsidRPr="00A343C9">
        <w:rPr>
          <w:rFonts w:ascii="Arial" w:hAnsi="Arial" w:cs="Arial"/>
          <w:sz w:val="28"/>
          <w:szCs w:val="28"/>
        </w:rPr>
        <w:t xml:space="preserve">, proceda al desahogo de la Sesión, Secretaria. </w:t>
      </w:r>
      <w:r>
        <w:rPr>
          <w:rFonts w:ascii="Arial" w:hAnsi="Arial" w:cs="Arial"/>
          <w:b/>
          <w:bCs/>
          <w:i/>
          <w:iCs/>
          <w:sz w:val="28"/>
          <w:szCs w:val="28"/>
        </w:rPr>
        <w:t xml:space="preserve">C. Secretaria de Ayuntamiento Karla Cisneros Torres: </w:t>
      </w:r>
      <w:r>
        <w:rPr>
          <w:rFonts w:ascii="Arial" w:hAnsi="Arial" w:cs="Arial"/>
          <w:sz w:val="28"/>
          <w:szCs w:val="28"/>
        </w:rPr>
        <w:t>Gracias.</w:t>
      </w:r>
      <w:r w:rsidR="005F040D">
        <w:rPr>
          <w:rFonts w:ascii="Arial" w:hAnsi="Arial" w:cs="Arial"/>
          <w:sz w:val="28"/>
          <w:szCs w:val="28"/>
        </w:rPr>
        <w:t xml:space="preserve"> Gracias Presidenta. Antes de continuar, quiero dar vista a este Honorable Ayuntamiento de los oficios; 885/2025 que suscribe la Regidora Dunia Catalina Cruz Moreno, mediante el cual</w:t>
      </w:r>
      <w:r>
        <w:rPr>
          <w:rFonts w:ascii="Arial" w:hAnsi="Arial" w:cs="Arial"/>
          <w:sz w:val="28"/>
          <w:szCs w:val="28"/>
        </w:rPr>
        <w:t xml:space="preserve"> </w:t>
      </w:r>
      <w:r w:rsidR="005F040D">
        <w:rPr>
          <w:rFonts w:ascii="Arial" w:hAnsi="Arial" w:cs="Arial"/>
          <w:sz w:val="28"/>
          <w:szCs w:val="28"/>
        </w:rPr>
        <w:t xml:space="preserve">solicita la justificación de inasistencia a la Sesión Ordinaria de Ayuntamiento No.15, a celebrarse el día sábado 02 dos de Agosto de la presenta anualidad. Lo anterior de conformidad a lo dispuesto por el Artículo 51 de la Ley del Gobierno y la Administración Pública Municipal del Estado de Jalisco, ya que, por motivos agendados con anterioridad, no le es posible estar presente. Así mismo, del oficio No. 888/2025, que suscribe la Regidora Aurora Cecilia Araujo Álvarez, mediante el cual solicita la justificación de inasistencia a la Sesión Ordinaria de Ayuntamiento No. 15, a celebrarse el día sábado 02 dos de Agosto de la presenta anualidad. De conformidad con el Artículo 51, de la citada Ley del Gobierno, ya que, por motivos agendados con anterioridad, no le es posible estar presente. Por lo tanto, Señores Regidores, pregunto a Ustedes, si están por la afirmativa de justificar las inasistencias de la Regidora Dunia Catalina Cruz Moreno y la Regidora Aurora Cecilia Araujo Álvarez, sírvanse levantar su mano… </w:t>
      </w:r>
      <w:r w:rsidR="005F040D">
        <w:rPr>
          <w:rFonts w:ascii="Arial" w:hAnsi="Arial" w:cs="Arial"/>
          <w:b/>
          <w:bCs/>
          <w:sz w:val="28"/>
          <w:szCs w:val="28"/>
        </w:rPr>
        <w:t xml:space="preserve">14 votos a favor, aprobado por unanimidad de los asistentes. - - - - - - - - - - - - - - - - - - - - - - - - - - - - - - - - - - - - </w:t>
      </w:r>
      <w:r w:rsidRPr="00A343C9">
        <w:rPr>
          <w:rFonts w:ascii="Arial" w:hAnsi="Arial" w:cs="Arial"/>
          <w:b/>
          <w:sz w:val="28"/>
          <w:szCs w:val="28"/>
          <w:u w:val="single"/>
        </w:rPr>
        <w:t>SEGUNDO PUNTO</w:t>
      </w:r>
      <w:r w:rsidRPr="00A343C9">
        <w:rPr>
          <w:rFonts w:ascii="Arial" w:hAnsi="Arial" w:cs="Arial"/>
          <w:b/>
          <w:sz w:val="28"/>
          <w:szCs w:val="28"/>
        </w:rPr>
        <w:t>:</w:t>
      </w:r>
      <w:r w:rsidRPr="00A343C9">
        <w:rPr>
          <w:rFonts w:ascii="Arial" w:hAnsi="Arial" w:cs="Arial"/>
          <w:sz w:val="28"/>
          <w:szCs w:val="28"/>
        </w:rPr>
        <w:t xml:space="preserve"> Lectura y aprobación del orden del día. -  </w:t>
      </w:r>
      <w:r w:rsidRPr="00A343C9">
        <w:rPr>
          <w:rFonts w:ascii="Arial" w:hAnsi="Arial" w:cs="Arial"/>
          <w:b/>
          <w:sz w:val="28"/>
          <w:szCs w:val="28"/>
        </w:rPr>
        <w:t>PRIMERO:</w:t>
      </w:r>
      <w:r w:rsidRPr="00A343C9">
        <w:rPr>
          <w:rFonts w:ascii="Arial" w:hAnsi="Arial" w:cs="Arial"/>
          <w:sz w:val="28"/>
          <w:szCs w:val="28"/>
        </w:rPr>
        <w:t xml:space="preserve"> Lista de asistencia, verificación de quórum e instalación de la Sesión. - - - - - - - - - - - - - - - - - - - - - - - - - - - </w:t>
      </w:r>
      <w:r w:rsidRPr="00A343C9">
        <w:rPr>
          <w:rFonts w:ascii="Arial" w:hAnsi="Arial" w:cs="Arial"/>
          <w:b/>
          <w:sz w:val="28"/>
          <w:szCs w:val="28"/>
        </w:rPr>
        <w:lastRenderedPageBreak/>
        <w:t>SEGUNDO:</w:t>
      </w:r>
      <w:r w:rsidRPr="00A343C9">
        <w:rPr>
          <w:rFonts w:ascii="Arial" w:hAnsi="Arial" w:cs="Arial"/>
          <w:sz w:val="28"/>
          <w:szCs w:val="28"/>
        </w:rPr>
        <w:t xml:space="preserve"> Lectura y aprobación del orden del día. - - - - - - </w:t>
      </w:r>
      <w:r w:rsidRPr="00A343C9">
        <w:rPr>
          <w:rFonts w:ascii="Arial" w:hAnsi="Arial" w:cs="Arial"/>
          <w:b/>
          <w:sz w:val="28"/>
          <w:szCs w:val="28"/>
        </w:rPr>
        <w:t>TERCERO:</w:t>
      </w:r>
      <w:r w:rsidR="007B5172">
        <w:rPr>
          <w:rFonts w:ascii="Arial" w:hAnsi="Arial" w:cs="Arial"/>
          <w:bCs/>
          <w:sz w:val="28"/>
          <w:szCs w:val="28"/>
        </w:rPr>
        <w:t xml:space="preserve"> A</w:t>
      </w:r>
      <w:r w:rsidR="007B5172" w:rsidRPr="007B5172">
        <w:rPr>
          <w:rFonts w:ascii="Arial" w:hAnsi="Arial" w:cs="Arial"/>
          <w:bCs/>
          <w:sz w:val="28"/>
          <w:szCs w:val="28"/>
        </w:rPr>
        <w:t xml:space="preserve">probación de </w:t>
      </w:r>
      <w:r w:rsidR="007B5172">
        <w:rPr>
          <w:rFonts w:ascii="Arial" w:hAnsi="Arial" w:cs="Arial"/>
          <w:bCs/>
          <w:sz w:val="28"/>
          <w:szCs w:val="28"/>
        </w:rPr>
        <w:t>A</w:t>
      </w:r>
      <w:r w:rsidR="007B5172" w:rsidRPr="007B5172">
        <w:rPr>
          <w:rFonts w:ascii="Arial" w:hAnsi="Arial" w:cs="Arial"/>
          <w:bCs/>
          <w:sz w:val="28"/>
          <w:szCs w:val="28"/>
        </w:rPr>
        <w:t xml:space="preserve">ctas de </w:t>
      </w:r>
      <w:r w:rsidR="007B5172">
        <w:rPr>
          <w:rFonts w:ascii="Arial" w:hAnsi="Arial" w:cs="Arial"/>
          <w:bCs/>
          <w:sz w:val="28"/>
          <w:szCs w:val="28"/>
        </w:rPr>
        <w:t>A</w:t>
      </w:r>
      <w:r w:rsidR="007B5172" w:rsidRPr="007B5172">
        <w:rPr>
          <w:rFonts w:ascii="Arial" w:hAnsi="Arial" w:cs="Arial"/>
          <w:bCs/>
          <w:sz w:val="28"/>
          <w:szCs w:val="28"/>
        </w:rPr>
        <w:t xml:space="preserve">yuntamiento </w:t>
      </w:r>
      <w:r w:rsidR="007B5172">
        <w:rPr>
          <w:rFonts w:ascii="Arial" w:hAnsi="Arial" w:cs="Arial"/>
          <w:bCs/>
          <w:sz w:val="28"/>
          <w:szCs w:val="28"/>
        </w:rPr>
        <w:t>E</w:t>
      </w:r>
      <w:r w:rsidR="007B5172" w:rsidRPr="007B5172">
        <w:rPr>
          <w:rFonts w:ascii="Arial" w:hAnsi="Arial" w:cs="Arial"/>
          <w:bCs/>
          <w:sz w:val="28"/>
          <w:szCs w:val="28"/>
        </w:rPr>
        <w:t xml:space="preserve">xtraordinarias </w:t>
      </w:r>
      <w:r w:rsidR="007B5172">
        <w:rPr>
          <w:rFonts w:ascii="Arial" w:hAnsi="Arial" w:cs="Arial"/>
          <w:bCs/>
          <w:sz w:val="28"/>
          <w:szCs w:val="28"/>
        </w:rPr>
        <w:t>N</w:t>
      </w:r>
      <w:r w:rsidR="007B5172" w:rsidRPr="007B5172">
        <w:rPr>
          <w:rFonts w:ascii="Arial" w:hAnsi="Arial" w:cs="Arial"/>
          <w:bCs/>
          <w:sz w:val="28"/>
          <w:szCs w:val="28"/>
        </w:rPr>
        <w:t xml:space="preserve">o. 27, </w:t>
      </w:r>
      <w:r w:rsidR="007B5172">
        <w:rPr>
          <w:rFonts w:ascii="Arial" w:hAnsi="Arial" w:cs="Arial"/>
          <w:bCs/>
          <w:sz w:val="28"/>
          <w:szCs w:val="28"/>
        </w:rPr>
        <w:t>N</w:t>
      </w:r>
      <w:r w:rsidR="007B5172" w:rsidRPr="007B5172">
        <w:rPr>
          <w:rFonts w:ascii="Arial" w:hAnsi="Arial" w:cs="Arial"/>
          <w:bCs/>
          <w:sz w:val="28"/>
          <w:szCs w:val="28"/>
        </w:rPr>
        <w:t xml:space="preserve">o. 28, </w:t>
      </w:r>
      <w:r w:rsidR="007B5172">
        <w:rPr>
          <w:rFonts w:ascii="Arial" w:hAnsi="Arial" w:cs="Arial"/>
          <w:bCs/>
          <w:sz w:val="28"/>
          <w:szCs w:val="28"/>
        </w:rPr>
        <w:t>N</w:t>
      </w:r>
      <w:r w:rsidR="007B5172" w:rsidRPr="007B5172">
        <w:rPr>
          <w:rFonts w:ascii="Arial" w:hAnsi="Arial" w:cs="Arial"/>
          <w:bCs/>
          <w:sz w:val="28"/>
          <w:szCs w:val="28"/>
        </w:rPr>
        <w:t xml:space="preserve">o. 29 y </w:t>
      </w:r>
      <w:r w:rsidR="007B5172">
        <w:rPr>
          <w:rFonts w:ascii="Arial" w:hAnsi="Arial" w:cs="Arial"/>
          <w:bCs/>
          <w:sz w:val="28"/>
          <w:szCs w:val="28"/>
        </w:rPr>
        <w:t>N</w:t>
      </w:r>
      <w:r w:rsidR="007B5172" w:rsidRPr="007B5172">
        <w:rPr>
          <w:rFonts w:ascii="Arial" w:hAnsi="Arial" w:cs="Arial"/>
          <w:bCs/>
          <w:sz w:val="28"/>
          <w:szCs w:val="28"/>
        </w:rPr>
        <w:t xml:space="preserve">o. 30; </w:t>
      </w:r>
      <w:r w:rsidR="007B5172">
        <w:rPr>
          <w:rFonts w:ascii="Arial" w:hAnsi="Arial" w:cs="Arial"/>
          <w:bCs/>
          <w:sz w:val="28"/>
          <w:szCs w:val="28"/>
        </w:rPr>
        <w:t>O</w:t>
      </w:r>
      <w:r w:rsidR="007B5172" w:rsidRPr="007B5172">
        <w:rPr>
          <w:rFonts w:ascii="Arial" w:hAnsi="Arial" w:cs="Arial"/>
          <w:bCs/>
          <w:sz w:val="28"/>
          <w:szCs w:val="28"/>
        </w:rPr>
        <w:t xml:space="preserve">rdinarias </w:t>
      </w:r>
      <w:r w:rsidR="007B5172">
        <w:rPr>
          <w:rFonts w:ascii="Arial" w:hAnsi="Arial" w:cs="Arial"/>
          <w:bCs/>
          <w:sz w:val="28"/>
          <w:szCs w:val="28"/>
        </w:rPr>
        <w:t>N</w:t>
      </w:r>
      <w:r w:rsidR="007B5172" w:rsidRPr="007B5172">
        <w:rPr>
          <w:rFonts w:ascii="Arial" w:hAnsi="Arial" w:cs="Arial"/>
          <w:bCs/>
          <w:sz w:val="28"/>
          <w:szCs w:val="28"/>
        </w:rPr>
        <w:t xml:space="preserve">o. 12 y </w:t>
      </w:r>
      <w:r w:rsidR="007B5172">
        <w:rPr>
          <w:rFonts w:ascii="Arial" w:hAnsi="Arial" w:cs="Arial"/>
          <w:bCs/>
          <w:sz w:val="28"/>
          <w:szCs w:val="28"/>
        </w:rPr>
        <w:t>N</w:t>
      </w:r>
      <w:r w:rsidR="007B5172" w:rsidRPr="007B5172">
        <w:rPr>
          <w:rFonts w:ascii="Arial" w:hAnsi="Arial" w:cs="Arial"/>
          <w:bCs/>
          <w:sz w:val="28"/>
          <w:szCs w:val="28"/>
        </w:rPr>
        <w:t xml:space="preserve">o. 13; y </w:t>
      </w:r>
      <w:r w:rsidR="007B5172">
        <w:rPr>
          <w:rFonts w:ascii="Arial" w:hAnsi="Arial" w:cs="Arial"/>
          <w:bCs/>
          <w:sz w:val="28"/>
          <w:szCs w:val="28"/>
        </w:rPr>
        <w:t>S</w:t>
      </w:r>
      <w:r w:rsidR="007B5172" w:rsidRPr="007B5172">
        <w:rPr>
          <w:rFonts w:ascii="Arial" w:hAnsi="Arial" w:cs="Arial"/>
          <w:bCs/>
          <w:sz w:val="28"/>
          <w:szCs w:val="28"/>
        </w:rPr>
        <w:t xml:space="preserve">olemnes </w:t>
      </w:r>
      <w:r w:rsidR="007B5172">
        <w:rPr>
          <w:rFonts w:ascii="Arial" w:hAnsi="Arial" w:cs="Arial"/>
          <w:bCs/>
          <w:sz w:val="28"/>
          <w:szCs w:val="28"/>
        </w:rPr>
        <w:t>N</w:t>
      </w:r>
      <w:r w:rsidR="007B5172" w:rsidRPr="007B5172">
        <w:rPr>
          <w:rFonts w:ascii="Arial" w:hAnsi="Arial" w:cs="Arial"/>
          <w:bCs/>
          <w:sz w:val="28"/>
          <w:szCs w:val="28"/>
        </w:rPr>
        <w:t xml:space="preserve">o. 11 y </w:t>
      </w:r>
      <w:r w:rsidR="007B5172">
        <w:rPr>
          <w:rFonts w:ascii="Arial" w:hAnsi="Arial" w:cs="Arial"/>
          <w:bCs/>
          <w:sz w:val="28"/>
          <w:szCs w:val="28"/>
        </w:rPr>
        <w:t>N</w:t>
      </w:r>
      <w:r w:rsidR="007B5172" w:rsidRPr="007B5172">
        <w:rPr>
          <w:rFonts w:ascii="Arial" w:hAnsi="Arial" w:cs="Arial"/>
          <w:bCs/>
          <w:sz w:val="28"/>
          <w:szCs w:val="28"/>
        </w:rPr>
        <w:t>o. 12.</w:t>
      </w:r>
      <w:r w:rsidR="007B5172">
        <w:rPr>
          <w:rFonts w:ascii="Arial" w:hAnsi="Arial" w:cs="Arial"/>
          <w:bCs/>
          <w:sz w:val="28"/>
          <w:szCs w:val="28"/>
        </w:rPr>
        <w:t xml:space="preserve"> - - - - - - - - - - - - - - - </w:t>
      </w:r>
      <w:r w:rsidR="007B5172">
        <w:rPr>
          <w:rFonts w:ascii="Arial" w:hAnsi="Arial" w:cs="Arial"/>
          <w:b/>
          <w:sz w:val="28"/>
          <w:szCs w:val="28"/>
        </w:rPr>
        <w:t xml:space="preserve">CUARTO: </w:t>
      </w:r>
      <w:r w:rsidR="007B5172" w:rsidRPr="007B5172">
        <w:rPr>
          <w:rFonts w:ascii="Arial" w:hAnsi="Arial" w:cs="Arial"/>
          <w:bCs/>
          <w:sz w:val="28"/>
          <w:szCs w:val="28"/>
        </w:rPr>
        <w:t>Dictamen que autoriza nombramiento de “</w:t>
      </w:r>
      <w:r w:rsidR="007B5172">
        <w:rPr>
          <w:rFonts w:ascii="Arial" w:hAnsi="Arial" w:cs="Arial"/>
          <w:bCs/>
          <w:sz w:val="28"/>
          <w:szCs w:val="28"/>
        </w:rPr>
        <w:t>S</w:t>
      </w:r>
      <w:r w:rsidR="007B5172" w:rsidRPr="007B5172">
        <w:rPr>
          <w:rFonts w:ascii="Arial" w:hAnsi="Arial" w:cs="Arial"/>
          <w:bCs/>
          <w:sz w:val="28"/>
          <w:szCs w:val="28"/>
        </w:rPr>
        <w:t xml:space="preserve">endero de los </w:t>
      </w:r>
      <w:r w:rsidR="007B5172">
        <w:rPr>
          <w:rFonts w:ascii="Arial" w:hAnsi="Arial" w:cs="Arial"/>
          <w:bCs/>
          <w:sz w:val="28"/>
          <w:szCs w:val="28"/>
        </w:rPr>
        <w:t>D</w:t>
      </w:r>
      <w:r w:rsidR="007B5172" w:rsidRPr="007B5172">
        <w:rPr>
          <w:rFonts w:ascii="Arial" w:hAnsi="Arial" w:cs="Arial"/>
          <w:bCs/>
          <w:sz w:val="28"/>
          <w:szCs w:val="28"/>
        </w:rPr>
        <w:t xml:space="preserve">esaparecidos” y colocación de </w:t>
      </w:r>
      <w:r w:rsidR="007B5172">
        <w:rPr>
          <w:rFonts w:ascii="Arial" w:hAnsi="Arial" w:cs="Arial"/>
          <w:bCs/>
          <w:sz w:val="28"/>
          <w:szCs w:val="28"/>
        </w:rPr>
        <w:t>L</w:t>
      </w:r>
      <w:r w:rsidR="007B5172" w:rsidRPr="007B5172">
        <w:rPr>
          <w:rFonts w:ascii="Arial" w:hAnsi="Arial" w:cs="Arial"/>
          <w:bCs/>
          <w:sz w:val="28"/>
          <w:szCs w:val="28"/>
        </w:rPr>
        <w:t xml:space="preserve">oseta en la </w:t>
      </w:r>
      <w:r w:rsidR="007B5172">
        <w:rPr>
          <w:rFonts w:ascii="Arial" w:hAnsi="Arial" w:cs="Arial"/>
          <w:bCs/>
          <w:sz w:val="28"/>
          <w:szCs w:val="28"/>
        </w:rPr>
        <w:t>J</w:t>
      </w:r>
      <w:r w:rsidR="007B5172" w:rsidRPr="007B5172">
        <w:rPr>
          <w:rFonts w:ascii="Arial" w:hAnsi="Arial" w:cs="Arial"/>
          <w:bCs/>
          <w:sz w:val="28"/>
          <w:szCs w:val="28"/>
        </w:rPr>
        <w:t xml:space="preserve">ardinera localizada en la </w:t>
      </w:r>
      <w:r w:rsidR="007B5172">
        <w:rPr>
          <w:rFonts w:ascii="Arial" w:hAnsi="Arial" w:cs="Arial"/>
          <w:bCs/>
          <w:sz w:val="28"/>
          <w:szCs w:val="28"/>
        </w:rPr>
        <w:t>P</w:t>
      </w:r>
      <w:r w:rsidR="007B5172" w:rsidRPr="007B5172">
        <w:rPr>
          <w:rFonts w:ascii="Arial" w:hAnsi="Arial" w:cs="Arial"/>
          <w:bCs/>
          <w:sz w:val="28"/>
          <w:szCs w:val="28"/>
        </w:rPr>
        <w:t xml:space="preserve">lazoleta </w:t>
      </w:r>
      <w:r w:rsidR="007B5172">
        <w:rPr>
          <w:rFonts w:ascii="Arial" w:hAnsi="Arial" w:cs="Arial"/>
          <w:bCs/>
          <w:sz w:val="28"/>
          <w:szCs w:val="28"/>
        </w:rPr>
        <w:t>M</w:t>
      </w:r>
      <w:r w:rsidR="007B5172" w:rsidRPr="007B5172">
        <w:rPr>
          <w:rFonts w:ascii="Arial" w:hAnsi="Arial" w:cs="Arial"/>
          <w:bCs/>
          <w:sz w:val="28"/>
          <w:szCs w:val="28"/>
        </w:rPr>
        <w:t xml:space="preserve">iguel </w:t>
      </w:r>
      <w:r w:rsidR="007B5172">
        <w:rPr>
          <w:rFonts w:ascii="Arial" w:hAnsi="Arial" w:cs="Arial"/>
          <w:bCs/>
          <w:sz w:val="28"/>
          <w:szCs w:val="28"/>
        </w:rPr>
        <w:t>H</w:t>
      </w:r>
      <w:r w:rsidR="007B5172" w:rsidRPr="007B5172">
        <w:rPr>
          <w:rFonts w:ascii="Arial" w:hAnsi="Arial" w:cs="Arial"/>
          <w:bCs/>
          <w:sz w:val="28"/>
          <w:szCs w:val="28"/>
        </w:rPr>
        <w:t xml:space="preserve">idalgo, ubicada en el cruce de las calles </w:t>
      </w:r>
      <w:r w:rsidR="007B5172">
        <w:rPr>
          <w:rFonts w:ascii="Arial" w:hAnsi="Arial" w:cs="Arial"/>
          <w:bCs/>
          <w:sz w:val="28"/>
          <w:szCs w:val="28"/>
        </w:rPr>
        <w:t>J</w:t>
      </w:r>
      <w:r w:rsidR="007B5172" w:rsidRPr="007B5172">
        <w:rPr>
          <w:rFonts w:ascii="Arial" w:hAnsi="Arial" w:cs="Arial"/>
          <w:bCs/>
          <w:sz w:val="28"/>
          <w:szCs w:val="28"/>
        </w:rPr>
        <w:t xml:space="preserve">uárez y </w:t>
      </w:r>
      <w:r w:rsidR="007B5172">
        <w:rPr>
          <w:rFonts w:ascii="Arial" w:hAnsi="Arial" w:cs="Arial"/>
          <w:bCs/>
          <w:sz w:val="28"/>
          <w:szCs w:val="28"/>
        </w:rPr>
        <w:t>C</w:t>
      </w:r>
      <w:r w:rsidR="007B5172" w:rsidRPr="007B5172">
        <w:rPr>
          <w:rFonts w:ascii="Arial" w:hAnsi="Arial" w:cs="Arial"/>
          <w:bCs/>
          <w:sz w:val="28"/>
          <w:szCs w:val="28"/>
        </w:rPr>
        <w:t xml:space="preserve">lemente </w:t>
      </w:r>
      <w:r w:rsidR="007B5172">
        <w:rPr>
          <w:rFonts w:ascii="Arial" w:hAnsi="Arial" w:cs="Arial"/>
          <w:bCs/>
          <w:sz w:val="28"/>
          <w:szCs w:val="28"/>
        </w:rPr>
        <w:t>O</w:t>
      </w:r>
      <w:r w:rsidR="007B5172" w:rsidRPr="007B5172">
        <w:rPr>
          <w:rFonts w:ascii="Arial" w:hAnsi="Arial" w:cs="Arial"/>
          <w:bCs/>
          <w:sz w:val="28"/>
          <w:szCs w:val="28"/>
        </w:rPr>
        <w:t xml:space="preserve">rozco, del </w:t>
      </w:r>
      <w:r w:rsidR="007B5172">
        <w:rPr>
          <w:rFonts w:ascii="Arial" w:hAnsi="Arial" w:cs="Arial"/>
          <w:bCs/>
          <w:sz w:val="28"/>
          <w:szCs w:val="28"/>
        </w:rPr>
        <w:t>M</w:t>
      </w:r>
      <w:r w:rsidR="007B5172" w:rsidRPr="007B5172">
        <w:rPr>
          <w:rFonts w:ascii="Arial" w:hAnsi="Arial" w:cs="Arial"/>
          <w:bCs/>
          <w:sz w:val="28"/>
          <w:szCs w:val="28"/>
        </w:rPr>
        <w:t xml:space="preserve">unicipio de </w:t>
      </w:r>
      <w:r w:rsidR="007B5172">
        <w:rPr>
          <w:rFonts w:ascii="Arial" w:hAnsi="Arial" w:cs="Arial"/>
          <w:bCs/>
          <w:sz w:val="28"/>
          <w:szCs w:val="28"/>
        </w:rPr>
        <w:t>Z</w:t>
      </w:r>
      <w:r w:rsidR="007B5172" w:rsidRPr="007B5172">
        <w:rPr>
          <w:rFonts w:ascii="Arial" w:hAnsi="Arial" w:cs="Arial"/>
          <w:bCs/>
          <w:sz w:val="28"/>
          <w:szCs w:val="28"/>
        </w:rPr>
        <w:t xml:space="preserve">apotlán el </w:t>
      </w:r>
      <w:r w:rsidR="007B5172">
        <w:rPr>
          <w:rFonts w:ascii="Arial" w:hAnsi="Arial" w:cs="Arial"/>
          <w:bCs/>
          <w:sz w:val="28"/>
          <w:szCs w:val="28"/>
        </w:rPr>
        <w:t>G</w:t>
      </w:r>
      <w:r w:rsidR="007B5172" w:rsidRPr="007B5172">
        <w:rPr>
          <w:rFonts w:ascii="Arial" w:hAnsi="Arial" w:cs="Arial"/>
          <w:bCs/>
          <w:sz w:val="28"/>
          <w:szCs w:val="28"/>
        </w:rPr>
        <w:t xml:space="preserve">rande, </w:t>
      </w:r>
      <w:r w:rsidR="007B5172">
        <w:rPr>
          <w:rFonts w:ascii="Arial" w:hAnsi="Arial" w:cs="Arial"/>
          <w:bCs/>
          <w:sz w:val="28"/>
          <w:szCs w:val="28"/>
        </w:rPr>
        <w:t>J</w:t>
      </w:r>
      <w:r w:rsidR="007B5172" w:rsidRPr="007B5172">
        <w:rPr>
          <w:rFonts w:ascii="Arial" w:hAnsi="Arial" w:cs="Arial"/>
          <w:bCs/>
          <w:sz w:val="28"/>
          <w:szCs w:val="28"/>
        </w:rPr>
        <w:t xml:space="preserve">alisco. </w:t>
      </w:r>
      <w:r w:rsidR="007B5172">
        <w:rPr>
          <w:rFonts w:ascii="Arial" w:hAnsi="Arial" w:cs="Arial"/>
          <w:bCs/>
          <w:sz w:val="28"/>
          <w:szCs w:val="28"/>
        </w:rPr>
        <w:t>M</w:t>
      </w:r>
      <w:r w:rsidR="007B5172" w:rsidRPr="007B5172">
        <w:rPr>
          <w:rFonts w:ascii="Arial" w:hAnsi="Arial" w:cs="Arial"/>
          <w:bCs/>
          <w:sz w:val="28"/>
          <w:szCs w:val="28"/>
        </w:rPr>
        <w:t>otiva la</w:t>
      </w:r>
      <w:r w:rsidR="007B5172">
        <w:rPr>
          <w:rFonts w:ascii="Arial" w:hAnsi="Arial" w:cs="Arial"/>
          <w:bCs/>
          <w:sz w:val="28"/>
          <w:szCs w:val="28"/>
        </w:rPr>
        <w:t xml:space="preserve"> C. Regidora Marisol Mendoza Pinto. - - - - - - - - - - - - - - - - - - - - - - - - - - - - - - - - - </w:t>
      </w:r>
      <w:r w:rsidR="007B5172">
        <w:rPr>
          <w:rFonts w:ascii="Arial" w:hAnsi="Arial" w:cs="Arial"/>
          <w:b/>
          <w:sz w:val="28"/>
          <w:szCs w:val="28"/>
        </w:rPr>
        <w:t xml:space="preserve">QUINTO: </w:t>
      </w:r>
      <w:r w:rsidR="008808BA">
        <w:rPr>
          <w:rFonts w:ascii="Arial" w:hAnsi="Arial" w:cs="Arial"/>
          <w:bCs/>
          <w:sz w:val="28"/>
          <w:szCs w:val="28"/>
        </w:rPr>
        <w:t>I</w:t>
      </w:r>
      <w:r w:rsidR="007B5172" w:rsidRPr="007B5172">
        <w:rPr>
          <w:rFonts w:ascii="Arial" w:hAnsi="Arial" w:cs="Arial"/>
          <w:bCs/>
          <w:sz w:val="28"/>
          <w:szCs w:val="28"/>
        </w:rPr>
        <w:t xml:space="preserve">niciativa de acuerdo que tiene por objeto turnar a las </w:t>
      </w:r>
      <w:r w:rsidR="00525149">
        <w:rPr>
          <w:rFonts w:ascii="Arial" w:hAnsi="Arial" w:cs="Arial"/>
          <w:bCs/>
          <w:sz w:val="28"/>
          <w:szCs w:val="28"/>
        </w:rPr>
        <w:t>C</w:t>
      </w:r>
      <w:r w:rsidR="007B5172" w:rsidRPr="007B5172">
        <w:rPr>
          <w:rFonts w:ascii="Arial" w:hAnsi="Arial" w:cs="Arial"/>
          <w:bCs/>
          <w:sz w:val="28"/>
          <w:szCs w:val="28"/>
        </w:rPr>
        <w:t xml:space="preserve">omisiones </w:t>
      </w:r>
      <w:r w:rsidR="00525149">
        <w:rPr>
          <w:rFonts w:ascii="Arial" w:hAnsi="Arial" w:cs="Arial"/>
          <w:bCs/>
          <w:sz w:val="28"/>
          <w:szCs w:val="28"/>
        </w:rPr>
        <w:t>E</w:t>
      </w:r>
      <w:r w:rsidR="007B5172" w:rsidRPr="007B5172">
        <w:rPr>
          <w:rFonts w:ascii="Arial" w:hAnsi="Arial" w:cs="Arial"/>
          <w:bCs/>
          <w:sz w:val="28"/>
          <w:szCs w:val="28"/>
        </w:rPr>
        <w:t xml:space="preserve">dilicias </w:t>
      </w:r>
      <w:r w:rsidR="00525149">
        <w:rPr>
          <w:rFonts w:ascii="Arial" w:hAnsi="Arial" w:cs="Arial"/>
          <w:bCs/>
          <w:sz w:val="28"/>
          <w:szCs w:val="28"/>
        </w:rPr>
        <w:t>P</w:t>
      </w:r>
      <w:r w:rsidR="007B5172" w:rsidRPr="007B5172">
        <w:rPr>
          <w:rFonts w:ascii="Arial" w:hAnsi="Arial" w:cs="Arial"/>
          <w:bCs/>
          <w:sz w:val="28"/>
          <w:szCs w:val="28"/>
        </w:rPr>
        <w:t xml:space="preserve">ermanentes de </w:t>
      </w:r>
      <w:r w:rsidR="00525149">
        <w:rPr>
          <w:rFonts w:ascii="Arial" w:hAnsi="Arial" w:cs="Arial"/>
          <w:bCs/>
          <w:sz w:val="28"/>
          <w:szCs w:val="28"/>
        </w:rPr>
        <w:t>O</w:t>
      </w:r>
      <w:r w:rsidR="007B5172" w:rsidRPr="007B5172">
        <w:rPr>
          <w:rFonts w:ascii="Arial" w:hAnsi="Arial" w:cs="Arial"/>
          <w:bCs/>
          <w:sz w:val="28"/>
          <w:szCs w:val="28"/>
        </w:rPr>
        <w:t xml:space="preserve">bras </w:t>
      </w:r>
      <w:r w:rsidR="00525149">
        <w:rPr>
          <w:rFonts w:ascii="Arial" w:hAnsi="Arial" w:cs="Arial"/>
          <w:bCs/>
          <w:sz w:val="28"/>
          <w:szCs w:val="28"/>
        </w:rPr>
        <w:t>P</w:t>
      </w:r>
      <w:r w:rsidR="007B5172" w:rsidRPr="007B5172">
        <w:rPr>
          <w:rFonts w:ascii="Arial" w:hAnsi="Arial" w:cs="Arial"/>
          <w:bCs/>
          <w:sz w:val="28"/>
          <w:szCs w:val="28"/>
        </w:rPr>
        <w:t xml:space="preserve">úblicas, </w:t>
      </w:r>
      <w:r w:rsidR="00525149">
        <w:rPr>
          <w:rFonts w:ascii="Arial" w:hAnsi="Arial" w:cs="Arial"/>
          <w:bCs/>
          <w:sz w:val="28"/>
          <w:szCs w:val="28"/>
        </w:rPr>
        <w:t>P</w:t>
      </w:r>
      <w:r w:rsidR="007B5172" w:rsidRPr="007B5172">
        <w:rPr>
          <w:rFonts w:ascii="Arial" w:hAnsi="Arial" w:cs="Arial"/>
          <w:bCs/>
          <w:sz w:val="28"/>
          <w:szCs w:val="28"/>
        </w:rPr>
        <w:t xml:space="preserve">laneación </w:t>
      </w:r>
      <w:r w:rsidR="00525149">
        <w:rPr>
          <w:rFonts w:ascii="Arial" w:hAnsi="Arial" w:cs="Arial"/>
          <w:bCs/>
          <w:sz w:val="28"/>
          <w:szCs w:val="28"/>
        </w:rPr>
        <w:t>U</w:t>
      </w:r>
      <w:r w:rsidR="007B5172" w:rsidRPr="007B5172">
        <w:rPr>
          <w:rFonts w:ascii="Arial" w:hAnsi="Arial" w:cs="Arial"/>
          <w:bCs/>
          <w:sz w:val="28"/>
          <w:szCs w:val="28"/>
        </w:rPr>
        <w:t xml:space="preserve">rbana y </w:t>
      </w:r>
      <w:r w:rsidR="00525149">
        <w:rPr>
          <w:rFonts w:ascii="Arial" w:hAnsi="Arial" w:cs="Arial"/>
          <w:bCs/>
          <w:sz w:val="28"/>
          <w:szCs w:val="28"/>
        </w:rPr>
        <w:t>R</w:t>
      </w:r>
      <w:r w:rsidR="007B5172" w:rsidRPr="007B5172">
        <w:rPr>
          <w:rFonts w:ascii="Arial" w:hAnsi="Arial" w:cs="Arial"/>
          <w:bCs/>
          <w:sz w:val="28"/>
          <w:szCs w:val="28"/>
        </w:rPr>
        <w:t xml:space="preserve">egularización de la </w:t>
      </w:r>
      <w:r w:rsidR="00525149">
        <w:rPr>
          <w:rFonts w:ascii="Arial" w:hAnsi="Arial" w:cs="Arial"/>
          <w:bCs/>
          <w:sz w:val="28"/>
          <w:szCs w:val="28"/>
        </w:rPr>
        <w:t>T</w:t>
      </w:r>
      <w:r w:rsidR="007B5172" w:rsidRPr="007B5172">
        <w:rPr>
          <w:rFonts w:ascii="Arial" w:hAnsi="Arial" w:cs="Arial"/>
          <w:bCs/>
          <w:sz w:val="28"/>
          <w:szCs w:val="28"/>
        </w:rPr>
        <w:t xml:space="preserve">enencia de la </w:t>
      </w:r>
      <w:r w:rsidR="00525149">
        <w:rPr>
          <w:rFonts w:ascii="Arial" w:hAnsi="Arial" w:cs="Arial"/>
          <w:bCs/>
          <w:sz w:val="28"/>
          <w:szCs w:val="28"/>
        </w:rPr>
        <w:t>T</w:t>
      </w:r>
      <w:r w:rsidR="007B5172" w:rsidRPr="007B5172">
        <w:rPr>
          <w:rFonts w:ascii="Arial" w:hAnsi="Arial" w:cs="Arial"/>
          <w:bCs/>
          <w:sz w:val="28"/>
          <w:szCs w:val="28"/>
        </w:rPr>
        <w:t xml:space="preserve">ierra como convocante y </w:t>
      </w:r>
      <w:r w:rsidR="003B353C">
        <w:rPr>
          <w:rFonts w:ascii="Arial" w:hAnsi="Arial" w:cs="Arial"/>
          <w:bCs/>
          <w:sz w:val="28"/>
          <w:szCs w:val="28"/>
        </w:rPr>
        <w:t>R</w:t>
      </w:r>
      <w:r w:rsidR="007B5172" w:rsidRPr="007B5172">
        <w:rPr>
          <w:rFonts w:ascii="Arial" w:hAnsi="Arial" w:cs="Arial"/>
          <w:bCs/>
          <w:sz w:val="28"/>
          <w:szCs w:val="28"/>
        </w:rPr>
        <w:t xml:space="preserve">eglamentos y </w:t>
      </w:r>
      <w:r w:rsidR="003B353C">
        <w:rPr>
          <w:rFonts w:ascii="Arial" w:hAnsi="Arial" w:cs="Arial"/>
          <w:bCs/>
          <w:sz w:val="28"/>
          <w:szCs w:val="28"/>
        </w:rPr>
        <w:t>G</w:t>
      </w:r>
      <w:r w:rsidR="007B5172" w:rsidRPr="007B5172">
        <w:rPr>
          <w:rFonts w:ascii="Arial" w:hAnsi="Arial" w:cs="Arial"/>
          <w:bCs/>
          <w:sz w:val="28"/>
          <w:szCs w:val="28"/>
        </w:rPr>
        <w:t>obernación</w:t>
      </w:r>
      <w:r w:rsidR="003B353C">
        <w:rPr>
          <w:rFonts w:ascii="Arial" w:hAnsi="Arial" w:cs="Arial"/>
          <w:bCs/>
          <w:sz w:val="28"/>
          <w:szCs w:val="28"/>
        </w:rPr>
        <w:t>,</w:t>
      </w:r>
      <w:r w:rsidR="007B5172" w:rsidRPr="007B5172">
        <w:rPr>
          <w:rFonts w:ascii="Arial" w:hAnsi="Arial" w:cs="Arial"/>
          <w:bCs/>
          <w:sz w:val="28"/>
          <w:szCs w:val="28"/>
        </w:rPr>
        <w:t xml:space="preserve"> como coadyuvante, la </w:t>
      </w:r>
      <w:r w:rsidR="003B353C">
        <w:rPr>
          <w:rFonts w:ascii="Arial" w:hAnsi="Arial" w:cs="Arial"/>
          <w:bCs/>
          <w:sz w:val="28"/>
          <w:szCs w:val="28"/>
        </w:rPr>
        <w:t>S</w:t>
      </w:r>
      <w:r w:rsidR="007B5172" w:rsidRPr="007B5172">
        <w:rPr>
          <w:rFonts w:ascii="Arial" w:hAnsi="Arial" w:cs="Arial"/>
          <w:bCs/>
          <w:sz w:val="28"/>
          <w:szCs w:val="28"/>
        </w:rPr>
        <w:t xml:space="preserve">egunda </w:t>
      </w:r>
      <w:r w:rsidR="003B353C">
        <w:rPr>
          <w:rFonts w:ascii="Arial" w:hAnsi="Arial" w:cs="Arial"/>
          <w:bCs/>
          <w:sz w:val="28"/>
          <w:szCs w:val="28"/>
        </w:rPr>
        <w:t>E</w:t>
      </w:r>
      <w:r w:rsidR="007B5172" w:rsidRPr="007B5172">
        <w:rPr>
          <w:rFonts w:ascii="Arial" w:hAnsi="Arial" w:cs="Arial"/>
          <w:bCs/>
          <w:sz w:val="28"/>
          <w:szCs w:val="28"/>
        </w:rPr>
        <w:t xml:space="preserve">tapa de las </w:t>
      </w:r>
      <w:r w:rsidR="003B353C">
        <w:rPr>
          <w:rFonts w:ascii="Arial" w:hAnsi="Arial" w:cs="Arial"/>
          <w:bCs/>
          <w:sz w:val="28"/>
          <w:szCs w:val="28"/>
        </w:rPr>
        <w:t>R</w:t>
      </w:r>
      <w:r w:rsidR="007B5172" w:rsidRPr="007B5172">
        <w:rPr>
          <w:rFonts w:ascii="Arial" w:hAnsi="Arial" w:cs="Arial"/>
          <w:bCs/>
          <w:sz w:val="28"/>
          <w:szCs w:val="28"/>
        </w:rPr>
        <w:t xml:space="preserve">eglas de </w:t>
      </w:r>
      <w:r w:rsidR="003B353C">
        <w:rPr>
          <w:rFonts w:ascii="Arial" w:hAnsi="Arial" w:cs="Arial"/>
          <w:bCs/>
          <w:sz w:val="28"/>
          <w:szCs w:val="28"/>
        </w:rPr>
        <w:t>O</w:t>
      </w:r>
      <w:r w:rsidR="007B5172" w:rsidRPr="007B5172">
        <w:rPr>
          <w:rFonts w:ascii="Arial" w:hAnsi="Arial" w:cs="Arial"/>
          <w:bCs/>
          <w:sz w:val="28"/>
          <w:szCs w:val="28"/>
        </w:rPr>
        <w:t xml:space="preserve">peración del </w:t>
      </w:r>
      <w:r w:rsidR="003B353C">
        <w:rPr>
          <w:rFonts w:ascii="Arial" w:hAnsi="Arial" w:cs="Arial"/>
          <w:bCs/>
          <w:sz w:val="28"/>
          <w:szCs w:val="28"/>
        </w:rPr>
        <w:t>P</w:t>
      </w:r>
      <w:r w:rsidR="007B5172" w:rsidRPr="007B5172">
        <w:rPr>
          <w:rFonts w:ascii="Arial" w:hAnsi="Arial" w:cs="Arial"/>
          <w:bCs/>
          <w:sz w:val="28"/>
          <w:szCs w:val="28"/>
        </w:rPr>
        <w:t xml:space="preserve">rograma </w:t>
      </w:r>
      <w:r w:rsidR="003B353C">
        <w:rPr>
          <w:rFonts w:ascii="Arial" w:hAnsi="Arial" w:cs="Arial"/>
          <w:bCs/>
          <w:sz w:val="28"/>
          <w:szCs w:val="28"/>
        </w:rPr>
        <w:t>M</w:t>
      </w:r>
      <w:r w:rsidR="007B5172" w:rsidRPr="007B5172">
        <w:rPr>
          <w:rFonts w:ascii="Arial" w:hAnsi="Arial" w:cs="Arial"/>
          <w:bCs/>
          <w:sz w:val="28"/>
          <w:szCs w:val="28"/>
        </w:rPr>
        <w:t xml:space="preserve">unicipal </w:t>
      </w:r>
      <w:r w:rsidR="003B353C">
        <w:rPr>
          <w:rFonts w:ascii="Arial" w:hAnsi="Arial" w:cs="Arial"/>
          <w:bCs/>
          <w:sz w:val="28"/>
          <w:szCs w:val="28"/>
        </w:rPr>
        <w:t>A</w:t>
      </w:r>
      <w:r w:rsidR="007B5172" w:rsidRPr="007B5172">
        <w:rPr>
          <w:rFonts w:ascii="Arial" w:hAnsi="Arial" w:cs="Arial"/>
          <w:bCs/>
          <w:sz w:val="28"/>
          <w:szCs w:val="28"/>
        </w:rPr>
        <w:t xml:space="preserve">cceso al </w:t>
      </w:r>
      <w:r w:rsidR="003B353C">
        <w:rPr>
          <w:rFonts w:ascii="Arial" w:hAnsi="Arial" w:cs="Arial"/>
          <w:bCs/>
          <w:sz w:val="28"/>
          <w:szCs w:val="28"/>
        </w:rPr>
        <w:t>S</w:t>
      </w:r>
      <w:r w:rsidR="007B5172" w:rsidRPr="007B5172">
        <w:rPr>
          <w:rFonts w:ascii="Arial" w:hAnsi="Arial" w:cs="Arial"/>
          <w:bCs/>
          <w:sz w:val="28"/>
          <w:szCs w:val="28"/>
        </w:rPr>
        <w:t xml:space="preserve">uelo </w:t>
      </w:r>
      <w:r w:rsidR="003B353C">
        <w:rPr>
          <w:rFonts w:ascii="Arial" w:hAnsi="Arial" w:cs="Arial"/>
          <w:bCs/>
          <w:sz w:val="28"/>
          <w:szCs w:val="28"/>
        </w:rPr>
        <w:t>U</w:t>
      </w:r>
      <w:r w:rsidR="007B5172" w:rsidRPr="007B5172">
        <w:rPr>
          <w:rFonts w:ascii="Arial" w:hAnsi="Arial" w:cs="Arial"/>
          <w:bCs/>
          <w:sz w:val="28"/>
          <w:szCs w:val="28"/>
        </w:rPr>
        <w:t xml:space="preserve">rbano para la </w:t>
      </w:r>
      <w:r w:rsidR="003B353C">
        <w:rPr>
          <w:rFonts w:ascii="Arial" w:hAnsi="Arial" w:cs="Arial"/>
          <w:bCs/>
          <w:sz w:val="28"/>
          <w:szCs w:val="28"/>
        </w:rPr>
        <w:t>V</w:t>
      </w:r>
      <w:r w:rsidR="007B5172" w:rsidRPr="007B5172">
        <w:rPr>
          <w:rFonts w:ascii="Arial" w:hAnsi="Arial" w:cs="Arial"/>
          <w:bCs/>
          <w:sz w:val="28"/>
          <w:szCs w:val="28"/>
        </w:rPr>
        <w:t xml:space="preserve">ivienda. </w:t>
      </w:r>
      <w:r w:rsidR="003B353C">
        <w:rPr>
          <w:rFonts w:ascii="Arial" w:hAnsi="Arial" w:cs="Arial"/>
          <w:bCs/>
          <w:sz w:val="28"/>
          <w:szCs w:val="28"/>
        </w:rPr>
        <w:t>M</w:t>
      </w:r>
      <w:r w:rsidR="007B5172" w:rsidRPr="007B5172">
        <w:rPr>
          <w:rFonts w:ascii="Arial" w:hAnsi="Arial" w:cs="Arial"/>
          <w:bCs/>
          <w:sz w:val="28"/>
          <w:szCs w:val="28"/>
        </w:rPr>
        <w:t xml:space="preserve">otiva la </w:t>
      </w:r>
      <w:r w:rsidR="003B353C">
        <w:rPr>
          <w:rFonts w:ascii="Arial" w:hAnsi="Arial" w:cs="Arial"/>
          <w:bCs/>
          <w:sz w:val="28"/>
          <w:szCs w:val="28"/>
        </w:rPr>
        <w:t xml:space="preserve">C. Presidenta Municipal Magali Casillas Contreras. - - - - - - - - - - - - - - - - - - - - - - - - - - - - - - - - - - - - - </w:t>
      </w:r>
      <w:r w:rsidR="003B353C">
        <w:rPr>
          <w:rFonts w:ascii="Arial" w:hAnsi="Arial" w:cs="Arial"/>
          <w:b/>
          <w:sz w:val="28"/>
          <w:szCs w:val="28"/>
        </w:rPr>
        <w:t xml:space="preserve">SEXTO: </w:t>
      </w:r>
      <w:r w:rsidR="003B353C" w:rsidRPr="003B353C">
        <w:rPr>
          <w:rFonts w:ascii="Arial" w:hAnsi="Arial" w:cs="Arial"/>
          <w:bCs/>
          <w:sz w:val="28"/>
          <w:szCs w:val="28"/>
        </w:rPr>
        <w:t>I</w:t>
      </w:r>
      <w:r w:rsidR="007B5172" w:rsidRPr="003B353C">
        <w:rPr>
          <w:rFonts w:ascii="Arial" w:hAnsi="Arial" w:cs="Arial"/>
          <w:bCs/>
          <w:sz w:val="28"/>
          <w:szCs w:val="28"/>
        </w:rPr>
        <w:t xml:space="preserve">niciativa de </w:t>
      </w:r>
      <w:r w:rsidR="003B353C">
        <w:rPr>
          <w:rFonts w:ascii="Arial" w:hAnsi="Arial" w:cs="Arial"/>
          <w:bCs/>
          <w:sz w:val="28"/>
          <w:szCs w:val="28"/>
        </w:rPr>
        <w:t>D</w:t>
      </w:r>
      <w:r w:rsidR="007B5172" w:rsidRPr="003B353C">
        <w:rPr>
          <w:rFonts w:ascii="Arial" w:hAnsi="Arial" w:cs="Arial"/>
          <w:bCs/>
          <w:sz w:val="28"/>
          <w:szCs w:val="28"/>
        </w:rPr>
        <w:t xml:space="preserve">ecreto que emite la </w:t>
      </w:r>
      <w:r w:rsidR="003B353C">
        <w:rPr>
          <w:rFonts w:ascii="Arial" w:hAnsi="Arial" w:cs="Arial"/>
          <w:bCs/>
          <w:sz w:val="28"/>
          <w:szCs w:val="28"/>
        </w:rPr>
        <w:t>C</w:t>
      </w:r>
      <w:r w:rsidR="007B5172" w:rsidRPr="003B353C">
        <w:rPr>
          <w:rFonts w:ascii="Arial" w:hAnsi="Arial" w:cs="Arial"/>
          <w:bCs/>
          <w:sz w:val="28"/>
          <w:szCs w:val="28"/>
        </w:rPr>
        <w:t xml:space="preserve">onvocatoria </w:t>
      </w:r>
      <w:r w:rsidR="003B353C">
        <w:rPr>
          <w:rFonts w:ascii="Arial" w:hAnsi="Arial" w:cs="Arial"/>
          <w:bCs/>
          <w:sz w:val="28"/>
          <w:szCs w:val="28"/>
        </w:rPr>
        <w:t>P</w:t>
      </w:r>
      <w:r w:rsidR="007B5172" w:rsidRPr="003B353C">
        <w:rPr>
          <w:rFonts w:ascii="Arial" w:hAnsi="Arial" w:cs="Arial"/>
          <w:bCs/>
          <w:sz w:val="28"/>
          <w:szCs w:val="28"/>
        </w:rPr>
        <w:t xml:space="preserve">ública </w:t>
      </w:r>
      <w:r w:rsidR="003B353C">
        <w:rPr>
          <w:rFonts w:ascii="Arial" w:hAnsi="Arial" w:cs="Arial"/>
          <w:bCs/>
          <w:sz w:val="28"/>
          <w:szCs w:val="28"/>
        </w:rPr>
        <w:t>A</w:t>
      </w:r>
      <w:r w:rsidR="007B5172" w:rsidRPr="003B353C">
        <w:rPr>
          <w:rFonts w:ascii="Arial" w:hAnsi="Arial" w:cs="Arial"/>
          <w:bCs/>
          <w:sz w:val="28"/>
          <w:szCs w:val="28"/>
        </w:rPr>
        <w:t xml:space="preserve">bierta para la </w:t>
      </w:r>
      <w:r w:rsidR="003B353C">
        <w:rPr>
          <w:rFonts w:ascii="Arial" w:hAnsi="Arial" w:cs="Arial"/>
          <w:bCs/>
          <w:sz w:val="28"/>
          <w:szCs w:val="28"/>
        </w:rPr>
        <w:t>R</w:t>
      </w:r>
      <w:r w:rsidR="007B5172" w:rsidRPr="003B353C">
        <w:rPr>
          <w:rFonts w:ascii="Arial" w:hAnsi="Arial" w:cs="Arial"/>
          <w:bCs/>
          <w:sz w:val="28"/>
          <w:szCs w:val="28"/>
        </w:rPr>
        <w:t xml:space="preserve">enovación del </w:t>
      </w:r>
      <w:r w:rsidR="003B353C">
        <w:rPr>
          <w:rFonts w:ascii="Arial" w:hAnsi="Arial" w:cs="Arial"/>
          <w:bCs/>
          <w:sz w:val="28"/>
          <w:szCs w:val="28"/>
        </w:rPr>
        <w:t>Co</w:t>
      </w:r>
      <w:r w:rsidR="007B5172" w:rsidRPr="003B353C">
        <w:rPr>
          <w:rFonts w:ascii="Arial" w:hAnsi="Arial" w:cs="Arial"/>
          <w:bCs/>
          <w:sz w:val="28"/>
          <w:szCs w:val="28"/>
        </w:rPr>
        <w:t xml:space="preserve">nsejo </w:t>
      </w:r>
      <w:r w:rsidR="003B353C">
        <w:rPr>
          <w:rFonts w:ascii="Arial" w:hAnsi="Arial" w:cs="Arial"/>
          <w:bCs/>
          <w:sz w:val="28"/>
          <w:szCs w:val="28"/>
        </w:rPr>
        <w:t>M</w:t>
      </w:r>
      <w:r w:rsidR="007B5172" w:rsidRPr="003B353C">
        <w:rPr>
          <w:rFonts w:ascii="Arial" w:hAnsi="Arial" w:cs="Arial"/>
          <w:bCs/>
          <w:sz w:val="28"/>
          <w:szCs w:val="28"/>
        </w:rPr>
        <w:t xml:space="preserve">unicipal de </w:t>
      </w:r>
      <w:r w:rsidR="003B353C">
        <w:rPr>
          <w:rFonts w:ascii="Arial" w:hAnsi="Arial" w:cs="Arial"/>
          <w:bCs/>
          <w:sz w:val="28"/>
          <w:szCs w:val="28"/>
        </w:rPr>
        <w:t>P</w:t>
      </w:r>
      <w:r w:rsidR="007B5172" w:rsidRPr="003B353C">
        <w:rPr>
          <w:rFonts w:ascii="Arial" w:hAnsi="Arial" w:cs="Arial"/>
          <w:bCs/>
          <w:sz w:val="28"/>
          <w:szCs w:val="28"/>
        </w:rPr>
        <w:t xml:space="preserve">articipación </w:t>
      </w:r>
      <w:r w:rsidR="003B353C">
        <w:rPr>
          <w:rFonts w:ascii="Arial" w:hAnsi="Arial" w:cs="Arial"/>
          <w:bCs/>
          <w:sz w:val="28"/>
          <w:szCs w:val="28"/>
        </w:rPr>
        <w:t>C</w:t>
      </w:r>
      <w:r w:rsidR="007B5172" w:rsidRPr="003B353C">
        <w:rPr>
          <w:rFonts w:ascii="Arial" w:hAnsi="Arial" w:cs="Arial"/>
          <w:bCs/>
          <w:sz w:val="28"/>
          <w:szCs w:val="28"/>
        </w:rPr>
        <w:t xml:space="preserve">iudadana en </w:t>
      </w:r>
      <w:r w:rsidR="003B353C">
        <w:rPr>
          <w:rFonts w:ascii="Arial" w:hAnsi="Arial" w:cs="Arial"/>
          <w:bCs/>
          <w:sz w:val="28"/>
          <w:szCs w:val="28"/>
        </w:rPr>
        <w:t>Z</w:t>
      </w:r>
      <w:r w:rsidR="007B5172" w:rsidRPr="003B353C">
        <w:rPr>
          <w:rFonts w:ascii="Arial" w:hAnsi="Arial" w:cs="Arial"/>
          <w:bCs/>
          <w:sz w:val="28"/>
          <w:szCs w:val="28"/>
        </w:rPr>
        <w:t xml:space="preserve">apotlán el </w:t>
      </w:r>
      <w:r w:rsidR="003B353C">
        <w:rPr>
          <w:rFonts w:ascii="Arial" w:hAnsi="Arial" w:cs="Arial"/>
          <w:bCs/>
          <w:sz w:val="28"/>
          <w:szCs w:val="28"/>
        </w:rPr>
        <w:t>G</w:t>
      </w:r>
      <w:r w:rsidR="007B5172" w:rsidRPr="003B353C">
        <w:rPr>
          <w:rFonts w:ascii="Arial" w:hAnsi="Arial" w:cs="Arial"/>
          <w:bCs/>
          <w:sz w:val="28"/>
          <w:szCs w:val="28"/>
        </w:rPr>
        <w:t xml:space="preserve">rande, </w:t>
      </w:r>
      <w:r w:rsidR="003B353C">
        <w:rPr>
          <w:rFonts w:ascii="Arial" w:hAnsi="Arial" w:cs="Arial"/>
          <w:bCs/>
          <w:sz w:val="28"/>
          <w:szCs w:val="28"/>
        </w:rPr>
        <w:t>J</w:t>
      </w:r>
      <w:r w:rsidR="007B5172" w:rsidRPr="003B353C">
        <w:rPr>
          <w:rFonts w:ascii="Arial" w:hAnsi="Arial" w:cs="Arial"/>
          <w:bCs/>
          <w:sz w:val="28"/>
          <w:szCs w:val="28"/>
        </w:rPr>
        <w:t xml:space="preserve">alisco. </w:t>
      </w:r>
      <w:r w:rsidR="003B353C">
        <w:rPr>
          <w:rFonts w:ascii="Arial" w:hAnsi="Arial" w:cs="Arial"/>
          <w:bCs/>
          <w:sz w:val="28"/>
          <w:szCs w:val="28"/>
        </w:rPr>
        <w:t>M</w:t>
      </w:r>
      <w:r w:rsidR="007B5172" w:rsidRPr="003B353C">
        <w:rPr>
          <w:rFonts w:ascii="Arial" w:hAnsi="Arial" w:cs="Arial"/>
          <w:bCs/>
          <w:sz w:val="28"/>
          <w:szCs w:val="28"/>
        </w:rPr>
        <w:t xml:space="preserve">otiva la </w:t>
      </w:r>
      <w:r w:rsidR="003B353C">
        <w:rPr>
          <w:rFonts w:ascii="Arial" w:hAnsi="Arial" w:cs="Arial"/>
          <w:bCs/>
          <w:sz w:val="28"/>
          <w:szCs w:val="28"/>
        </w:rPr>
        <w:t xml:space="preserve">C. Presidenta Municipal Magali Casillas Contreras. </w:t>
      </w:r>
      <w:r w:rsidR="003B353C">
        <w:rPr>
          <w:rFonts w:ascii="Arial" w:hAnsi="Arial" w:cs="Arial"/>
          <w:b/>
          <w:sz w:val="28"/>
          <w:szCs w:val="28"/>
        </w:rPr>
        <w:t xml:space="preserve">SÉPTIMO: </w:t>
      </w:r>
      <w:r w:rsidR="003B353C" w:rsidRPr="003B353C">
        <w:rPr>
          <w:rFonts w:ascii="Arial" w:hAnsi="Arial" w:cs="Arial"/>
          <w:bCs/>
          <w:sz w:val="28"/>
          <w:szCs w:val="28"/>
        </w:rPr>
        <w:t>I</w:t>
      </w:r>
      <w:r w:rsidR="007B5172" w:rsidRPr="003B353C">
        <w:rPr>
          <w:rFonts w:ascii="Arial" w:hAnsi="Arial" w:cs="Arial"/>
          <w:bCs/>
          <w:sz w:val="28"/>
          <w:szCs w:val="28"/>
        </w:rPr>
        <w:t xml:space="preserve">niciativa de </w:t>
      </w:r>
      <w:r w:rsidR="003B353C">
        <w:rPr>
          <w:rFonts w:ascii="Arial" w:hAnsi="Arial" w:cs="Arial"/>
          <w:bCs/>
          <w:sz w:val="28"/>
          <w:szCs w:val="28"/>
        </w:rPr>
        <w:t>O</w:t>
      </w:r>
      <w:r w:rsidR="007B5172" w:rsidRPr="003B353C">
        <w:rPr>
          <w:rFonts w:ascii="Arial" w:hAnsi="Arial" w:cs="Arial"/>
          <w:bCs/>
          <w:sz w:val="28"/>
          <w:szCs w:val="28"/>
        </w:rPr>
        <w:t xml:space="preserve">rdenamiento que turna a </w:t>
      </w:r>
      <w:r w:rsidR="003B353C">
        <w:rPr>
          <w:rFonts w:ascii="Arial" w:hAnsi="Arial" w:cs="Arial"/>
          <w:bCs/>
          <w:sz w:val="28"/>
          <w:szCs w:val="28"/>
        </w:rPr>
        <w:t>C</w:t>
      </w:r>
      <w:r w:rsidR="007B5172" w:rsidRPr="003B353C">
        <w:rPr>
          <w:rFonts w:ascii="Arial" w:hAnsi="Arial" w:cs="Arial"/>
          <w:bCs/>
          <w:sz w:val="28"/>
          <w:szCs w:val="28"/>
        </w:rPr>
        <w:t xml:space="preserve">omisiones la propuesta que reforma y adiciona diversos </w:t>
      </w:r>
      <w:r w:rsidR="003B353C">
        <w:rPr>
          <w:rFonts w:ascii="Arial" w:hAnsi="Arial" w:cs="Arial"/>
          <w:bCs/>
          <w:sz w:val="28"/>
          <w:szCs w:val="28"/>
        </w:rPr>
        <w:t>A</w:t>
      </w:r>
      <w:r w:rsidR="007B5172" w:rsidRPr="003B353C">
        <w:rPr>
          <w:rFonts w:ascii="Arial" w:hAnsi="Arial" w:cs="Arial"/>
          <w:bCs/>
          <w:sz w:val="28"/>
          <w:szCs w:val="28"/>
        </w:rPr>
        <w:t xml:space="preserve">rtículos del </w:t>
      </w:r>
      <w:r w:rsidR="003B353C">
        <w:rPr>
          <w:rFonts w:ascii="Arial" w:hAnsi="Arial" w:cs="Arial"/>
          <w:bCs/>
          <w:sz w:val="28"/>
          <w:szCs w:val="28"/>
        </w:rPr>
        <w:t>R</w:t>
      </w:r>
      <w:r w:rsidR="007B5172" w:rsidRPr="003B353C">
        <w:rPr>
          <w:rFonts w:ascii="Arial" w:hAnsi="Arial" w:cs="Arial"/>
          <w:bCs/>
          <w:sz w:val="28"/>
          <w:szCs w:val="28"/>
        </w:rPr>
        <w:t xml:space="preserve">eglamento del </w:t>
      </w:r>
      <w:r w:rsidR="003B353C">
        <w:rPr>
          <w:rFonts w:ascii="Arial" w:hAnsi="Arial" w:cs="Arial"/>
          <w:bCs/>
          <w:sz w:val="28"/>
          <w:szCs w:val="28"/>
        </w:rPr>
        <w:t>G</w:t>
      </w:r>
      <w:r w:rsidR="007B5172" w:rsidRPr="003B353C">
        <w:rPr>
          <w:rFonts w:ascii="Arial" w:hAnsi="Arial" w:cs="Arial"/>
          <w:bCs/>
          <w:sz w:val="28"/>
          <w:szCs w:val="28"/>
        </w:rPr>
        <w:t xml:space="preserve">obierno y la </w:t>
      </w:r>
      <w:r w:rsidR="003B353C">
        <w:rPr>
          <w:rFonts w:ascii="Arial" w:hAnsi="Arial" w:cs="Arial"/>
          <w:bCs/>
          <w:sz w:val="28"/>
          <w:szCs w:val="28"/>
        </w:rPr>
        <w:t>A</w:t>
      </w:r>
      <w:r w:rsidR="007B5172" w:rsidRPr="003B353C">
        <w:rPr>
          <w:rFonts w:ascii="Arial" w:hAnsi="Arial" w:cs="Arial"/>
          <w:bCs/>
          <w:sz w:val="28"/>
          <w:szCs w:val="28"/>
        </w:rPr>
        <w:t xml:space="preserve">dministración </w:t>
      </w:r>
      <w:r w:rsidR="003B353C">
        <w:rPr>
          <w:rFonts w:ascii="Arial" w:hAnsi="Arial" w:cs="Arial"/>
          <w:bCs/>
          <w:sz w:val="28"/>
          <w:szCs w:val="28"/>
        </w:rPr>
        <w:t>P</w:t>
      </w:r>
      <w:r w:rsidR="007B5172" w:rsidRPr="003B353C">
        <w:rPr>
          <w:rFonts w:ascii="Arial" w:hAnsi="Arial" w:cs="Arial"/>
          <w:bCs/>
          <w:sz w:val="28"/>
          <w:szCs w:val="28"/>
        </w:rPr>
        <w:t xml:space="preserve">ública </w:t>
      </w:r>
      <w:r w:rsidR="003B353C">
        <w:rPr>
          <w:rFonts w:ascii="Arial" w:hAnsi="Arial" w:cs="Arial"/>
          <w:bCs/>
          <w:sz w:val="28"/>
          <w:szCs w:val="28"/>
        </w:rPr>
        <w:t>M</w:t>
      </w:r>
      <w:r w:rsidR="007B5172" w:rsidRPr="003B353C">
        <w:rPr>
          <w:rFonts w:ascii="Arial" w:hAnsi="Arial" w:cs="Arial"/>
          <w:bCs/>
          <w:sz w:val="28"/>
          <w:szCs w:val="28"/>
        </w:rPr>
        <w:t xml:space="preserve">unicipal de </w:t>
      </w:r>
      <w:r w:rsidR="003B353C">
        <w:rPr>
          <w:rFonts w:ascii="Arial" w:hAnsi="Arial" w:cs="Arial"/>
          <w:bCs/>
          <w:sz w:val="28"/>
          <w:szCs w:val="28"/>
        </w:rPr>
        <w:t>Z</w:t>
      </w:r>
      <w:r w:rsidR="007B5172" w:rsidRPr="003B353C">
        <w:rPr>
          <w:rFonts w:ascii="Arial" w:hAnsi="Arial" w:cs="Arial"/>
          <w:bCs/>
          <w:sz w:val="28"/>
          <w:szCs w:val="28"/>
        </w:rPr>
        <w:t xml:space="preserve">apotlán el </w:t>
      </w:r>
      <w:r w:rsidR="003B353C">
        <w:rPr>
          <w:rFonts w:ascii="Arial" w:hAnsi="Arial" w:cs="Arial"/>
          <w:bCs/>
          <w:sz w:val="28"/>
          <w:szCs w:val="28"/>
        </w:rPr>
        <w:t>G</w:t>
      </w:r>
      <w:r w:rsidR="007B5172" w:rsidRPr="003B353C">
        <w:rPr>
          <w:rFonts w:ascii="Arial" w:hAnsi="Arial" w:cs="Arial"/>
          <w:bCs/>
          <w:sz w:val="28"/>
          <w:szCs w:val="28"/>
        </w:rPr>
        <w:t xml:space="preserve">rande, </w:t>
      </w:r>
      <w:r w:rsidR="003B353C">
        <w:rPr>
          <w:rFonts w:ascii="Arial" w:hAnsi="Arial" w:cs="Arial"/>
          <w:bCs/>
          <w:sz w:val="28"/>
          <w:szCs w:val="28"/>
        </w:rPr>
        <w:t>J</w:t>
      </w:r>
      <w:r w:rsidR="007B5172" w:rsidRPr="003B353C">
        <w:rPr>
          <w:rFonts w:ascii="Arial" w:hAnsi="Arial" w:cs="Arial"/>
          <w:bCs/>
          <w:sz w:val="28"/>
          <w:szCs w:val="28"/>
        </w:rPr>
        <w:t xml:space="preserve">alisco para que se acumule al turno de aprobado en el punto 12 del orden del día de la </w:t>
      </w:r>
      <w:r w:rsidR="003B353C">
        <w:rPr>
          <w:rFonts w:ascii="Arial" w:hAnsi="Arial" w:cs="Arial"/>
          <w:bCs/>
          <w:sz w:val="28"/>
          <w:szCs w:val="28"/>
        </w:rPr>
        <w:t>S</w:t>
      </w:r>
      <w:r w:rsidR="007B5172" w:rsidRPr="003B353C">
        <w:rPr>
          <w:rFonts w:ascii="Arial" w:hAnsi="Arial" w:cs="Arial"/>
          <w:bCs/>
          <w:sz w:val="28"/>
          <w:szCs w:val="28"/>
        </w:rPr>
        <w:t xml:space="preserve">esión </w:t>
      </w:r>
      <w:r w:rsidR="003B353C">
        <w:rPr>
          <w:rFonts w:ascii="Arial" w:hAnsi="Arial" w:cs="Arial"/>
          <w:bCs/>
          <w:sz w:val="28"/>
          <w:szCs w:val="28"/>
        </w:rPr>
        <w:t>O</w:t>
      </w:r>
      <w:r w:rsidR="007B5172" w:rsidRPr="003B353C">
        <w:rPr>
          <w:rFonts w:ascii="Arial" w:hAnsi="Arial" w:cs="Arial"/>
          <w:bCs/>
          <w:sz w:val="28"/>
          <w:szCs w:val="28"/>
        </w:rPr>
        <w:t xml:space="preserve">rdinaria 7 de </w:t>
      </w:r>
      <w:r w:rsidR="003B353C">
        <w:rPr>
          <w:rFonts w:ascii="Arial" w:hAnsi="Arial" w:cs="Arial"/>
          <w:bCs/>
          <w:sz w:val="28"/>
          <w:szCs w:val="28"/>
        </w:rPr>
        <w:t>A</w:t>
      </w:r>
      <w:r w:rsidR="007B5172" w:rsidRPr="003B353C">
        <w:rPr>
          <w:rFonts w:ascii="Arial" w:hAnsi="Arial" w:cs="Arial"/>
          <w:bCs/>
          <w:sz w:val="28"/>
          <w:szCs w:val="28"/>
        </w:rPr>
        <w:t xml:space="preserve">yuntamiento. </w:t>
      </w:r>
      <w:r w:rsidR="003B353C">
        <w:rPr>
          <w:rFonts w:ascii="Arial" w:hAnsi="Arial" w:cs="Arial"/>
          <w:bCs/>
          <w:sz w:val="28"/>
          <w:szCs w:val="28"/>
        </w:rPr>
        <w:t>M</w:t>
      </w:r>
      <w:r w:rsidR="007B5172" w:rsidRPr="003B353C">
        <w:rPr>
          <w:rFonts w:ascii="Arial" w:hAnsi="Arial" w:cs="Arial"/>
          <w:bCs/>
          <w:sz w:val="28"/>
          <w:szCs w:val="28"/>
        </w:rPr>
        <w:t xml:space="preserve">otiva la </w:t>
      </w:r>
      <w:r w:rsidR="003B353C">
        <w:rPr>
          <w:rFonts w:ascii="Arial" w:hAnsi="Arial" w:cs="Arial"/>
          <w:bCs/>
          <w:sz w:val="28"/>
          <w:szCs w:val="28"/>
        </w:rPr>
        <w:t xml:space="preserve">C. Síndica Municipal Claudia Margarita Robles Gómez. - - - - - - - - - - - - - </w:t>
      </w:r>
      <w:r w:rsidR="003B353C">
        <w:rPr>
          <w:rFonts w:ascii="Arial" w:hAnsi="Arial" w:cs="Arial"/>
          <w:b/>
          <w:sz w:val="28"/>
          <w:szCs w:val="28"/>
        </w:rPr>
        <w:t xml:space="preserve">OCTAVO: </w:t>
      </w:r>
      <w:r w:rsidR="003B353C" w:rsidRPr="003B353C">
        <w:rPr>
          <w:rFonts w:ascii="Arial" w:hAnsi="Arial" w:cs="Arial"/>
          <w:bCs/>
          <w:sz w:val="28"/>
          <w:szCs w:val="28"/>
        </w:rPr>
        <w:t>D</w:t>
      </w:r>
      <w:r w:rsidR="007B5172" w:rsidRPr="003B353C">
        <w:rPr>
          <w:rFonts w:ascii="Arial" w:hAnsi="Arial" w:cs="Arial"/>
          <w:bCs/>
          <w:sz w:val="28"/>
          <w:szCs w:val="28"/>
        </w:rPr>
        <w:t xml:space="preserve">ictamen de </w:t>
      </w:r>
      <w:r w:rsidR="003B353C">
        <w:rPr>
          <w:rFonts w:ascii="Arial" w:hAnsi="Arial" w:cs="Arial"/>
          <w:bCs/>
          <w:sz w:val="28"/>
          <w:szCs w:val="28"/>
        </w:rPr>
        <w:t>O</w:t>
      </w:r>
      <w:r w:rsidR="007B5172" w:rsidRPr="003B353C">
        <w:rPr>
          <w:rFonts w:ascii="Arial" w:hAnsi="Arial" w:cs="Arial"/>
          <w:bCs/>
          <w:sz w:val="28"/>
          <w:szCs w:val="28"/>
        </w:rPr>
        <w:t xml:space="preserve">rdenamiento que reforma los </w:t>
      </w:r>
      <w:r w:rsidR="003B353C">
        <w:rPr>
          <w:rFonts w:ascii="Arial" w:hAnsi="Arial" w:cs="Arial"/>
          <w:bCs/>
          <w:sz w:val="28"/>
          <w:szCs w:val="28"/>
        </w:rPr>
        <w:lastRenderedPageBreak/>
        <w:t>A</w:t>
      </w:r>
      <w:r w:rsidR="007B5172" w:rsidRPr="003B353C">
        <w:rPr>
          <w:rFonts w:ascii="Arial" w:hAnsi="Arial" w:cs="Arial"/>
          <w:bCs/>
          <w:sz w:val="28"/>
          <w:szCs w:val="28"/>
        </w:rPr>
        <w:t xml:space="preserve">rtículos 37, 38, y 41 del </w:t>
      </w:r>
      <w:r w:rsidR="003B353C">
        <w:rPr>
          <w:rFonts w:ascii="Arial" w:hAnsi="Arial" w:cs="Arial"/>
          <w:bCs/>
          <w:sz w:val="28"/>
          <w:szCs w:val="28"/>
        </w:rPr>
        <w:t>R</w:t>
      </w:r>
      <w:r w:rsidR="007B5172" w:rsidRPr="003B353C">
        <w:rPr>
          <w:rFonts w:ascii="Arial" w:hAnsi="Arial" w:cs="Arial"/>
          <w:bCs/>
          <w:sz w:val="28"/>
          <w:szCs w:val="28"/>
        </w:rPr>
        <w:t xml:space="preserve">eglamento de </w:t>
      </w:r>
      <w:r w:rsidR="003B353C">
        <w:rPr>
          <w:rFonts w:ascii="Arial" w:hAnsi="Arial" w:cs="Arial"/>
          <w:bCs/>
          <w:sz w:val="28"/>
          <w:szCs w:val="28"/>
        </w:rPr>
        <w:t>P</w:t>
      </w:r>
      <w:r w:rsidR="003B353C" w:rsidRPr="003B353C">
        <w:rPr>
          <w:rFonts w:ascii="Arial" w:hAnsi="Arial" w:cs="Arial"/>
          <w:bCs/>
          <w:sz w:val="28"/>
          <w:szCs w:val="28"/>
        </w:rPr>
        <w:t>olicía</w:t>
      </w:r>
      <w:r w:rsidR="007B5172" w:rsidRPr="003B353C">
        <w:rPr>
          <w:rFonts w:ascii="Arial" w:hAnsi="Arial" w:cs="Arial"/>
          <w:bCs/>
          <w:sz w:val="28"/>
          <w:szCs w:val="28"/>
        </w:rPr>
        <w:t xml:space="preserve"> y </w:t>
      </w:r>
      <w:r w:rsidR="003B353C">
        <w:rPr>
          <w:rFonts w:ascii="Arial" w:hAnsi="Arial" w:cs="Arial"/>
          <w:bCs/>
          <w:sz w:val="28"/>
          <w:szCs w:val="28"/>
        </w:rPr>
        <w:t>O</w:t>
      </w:r>
      <w:r w:rsidR="007B5172" w:rsidRPr="003B353C">
        <w:rPr>
          <w:rFonts w:ascii="Arial" w:hAnsi="Arial" w:cs="Arial"/>
          <w:bCs/>
          <w:sz w:val="28"/>
          <w:szCs w:val="28"/>
        </w:rPr>
        <w:t xml:space="preserve">rden </w:t>
      </w:r>
      <w:r w:rsidR="003B353C">
        <w:rPr>
          <w:rFonts w:ascii="Arial" w:hAnsi="Arial" w:cs="Arial"/>
          <w:bCs/>
          <w:sz w:val="28"/>
          <w:szCs w:val="28"/>
        </w:rPr>
        <w:t>P</w:t>
      </w:r>
      <w:r w:rsidR="007B5172" w:rsidRPr="003B353C">
        <w:rPr>
          <w:rFonts w:ascii="Arial" w:hAnsi="Arial" w:cs="Arial"/>
          <w:bCs/>
          <w:sz w:val="28"/>
          <w:szCs w:val="28"/>
        </w:rPr>
        <w:t xml:space="preserve">úblico para el </w:t>
      </w:r>
      <w:r w:rsidR="003B353C">
        <w:rPr>
          <w:rFonts w:ascii="Arial" w:hAnsi="Arial" w:cs="Arial"/>
          <w:bCs/>
          <w:sz w:val="28"/>
          <w:szCs w:val="28"/>
        </w:rPr>
        <w:t>M</w:t>
      </w:r>
      <w:r w:rsidR="007B5172" w:rsidRPr="003B353C">
        <w:rPr>
          <w:rFonts w:ascii="Arial" w:hAnsi="Arial" w:cs="Arial"/>
          <w:bCs/>
          <w:sz w:val="28"/>
          <w:szCs w:val="28"/>
        </w:rPr>
        <w:t xml:space="preserve">unicipio de </w:t>
      </w:r>
      <w:r w:rsidR="003B353C">
        <w:rPr>
          <w:rFonts w:ascii="Arial" w:hAnsi="Arial" w:cs="Arial"/>
          <w:bCs/>
          <w:sz w:val="28"/>
          <w:szCs w:val="28"/>
        </w:rPr>
        <w:t>Z</w:t>
      </w:r>
      <w:r w:rsidR="007B5172" w:rsidRPr="003B353C">
        <w:rPr>
          <w:rFonts w:ascii="Arial" w:hAnsi="Arial" w:cs="Arial"/>
          <w:bCs/>
          <w:sz w:val="28"/>
          <w:szCs w:val="28"/>
        </w:rPr>
        <w:t xml:space="preserve">apotlán el </w:t>
      </w:r>
      <w:r w:rsidR="003B353C">
        <w:rPr>
          <w:rFonts w:ascii="Arial" w:hAnsi="Arial" w:cs="Arial"/>
          <w:bCs/>
          <w:sz w:val="28"/>
          <w:szCs w:val="28"/>
        </w:rPr>
        <w:t>G</w:t>
      </w:r>
      <w:r w:rsidR="007B5172" w:rsidRPr="003B353C">
        <w:rPr>
          <w:rFonts w:ascii="Arial" w:hAnsi="Arial" w:cs="Arial"/>
          <w:bCs/>
          <w:sz w:val="28"/>
          <w:szCs w:val="28"/>
        </w:rPr>
        <w:t xml:space="preserve">rande, </w:t>
      </w:r>
      <w:r w:rsidR="003B353C">
        <w:rPr>
          <w:rFonts w:ascii="Arial" w:hAnsi="Arial" w:cs="Arial"/>
          <w:bCs/>
          <w:sz w:val="28"/>
          <w:szCs w:val="28"/>
        </w:rPr>
        <w:t>J</w:t>
      </w:r>
      <w:r w:rsidR="007B5172" w:rsidRPr="003B353C">
        <w:rPr>
          <w:rFonts w:ascii="Arial" w:hAnsi="Arial" w:cs="Arial"/>
          <w:bCs/>
          <w:sz w:val="28"/>
          <w:szCs w:val="28"/>
        </w:rPr>
        <w:t xml:space="preserve">alisco. </w:t>
      </w:r>
      <w:r w:rsidR="003B353C">
        <w:rPr>
          <w:rFonts w:ascii="Arial" w:hAnsi="Arial" w:cs="Arial"/>
          <w:bCs/>
          <w:sz w:val="28"/>
          <w:szCs w:val="28"/>
        </w:rPr>
        <w:t>M</w:t>
      </w:r>
      <w:r w:rsidR="007B5172" w:rsidRPr="003B353C">
        <w:rPr>
          <w:rFonts w:ascii="Arial" w:hAnsi="Arial" w:cs="Arial"/>
          <w:bCs/>
          <w:sz w:val="28"/>
          <w:szCs w:val="28"/>
        </w:rPr>
        <w:t xml:space="preserve">otiva la </w:t>
      </w:r>
      <w:r w:rsidR="003B353C">
        <w:rPr>
          <w:rFonts w:ascii="Arial" w:hAnsi="Arial" w:cs="Arial"/>
          <w:bCs/>
          <w:sz w:val="28"/>
          <w:szCs w:val="28"/>
        </w:rPr>
        <w:t xml:space="preserve">C. Síndica Municipal Claudia Margarita Robles Gómez. - - - - - - - - - - - - - - - - - - - - - - - - - - - - - - - - - - - - - - - </w:t>
      </w:r>
      <w:r w:rsidR="003B353C">
        <w:rPr>
          <w:rFonts w:ascii="Arial" w:hAnsi="Arial" w:cs="Arial"/>
          <w:b/>
          <w:sz w:val="28"/>
          <w:szCs w:val="28"/>
        </w:rPr>
        <w:t xml:space="preserve">NOVENO: </w:t>
      </w:r>
      <w:r w:rsidR="001B55FC" w:rsidRPr="001B55FC">
        <w:rPr>
          <w:rFonts w:ascii="Arial" w:hAnsi="Arial" w:cs="Arial"/>
          <w:bCs/>
          <w:sz w:val="28"/>
          <w:szCs w:val="28"/>
        </w:rPr>
        <w:t>I</w:t>
      </w:r>
      <w:r w:rsidR="007B5172" w:rsidRPr="001B55FC">
        <w:rPr>
          <w:rFonts w:ascii="Arial" w:hAnsi="Arial" w:cs="Arial"/>
          <w:bCs/>
          <w:sz w:val="28"/>
          <w:szCs w:val="28"/>
        </w:rPr>
        <w:t xml:space="preserve">niciativa que autoriza las </w:t>
      </w:r>
      <w:r w:rsidR="001B55FC">
        <w:rPr>
          <w:rFonts w:ascii="Arial" w:hAnsi="Arial" w:cs="Arial"/>
          <w:bCs/>
          <w:sz w:val="28"/>
          <w:szCs w:val="28"/>
        </w:rPr>
        <w:t>R</w:t>
      </w:r>
      <w:r w:rsidR="007B5172" w:rsidRPr="001B55FC">
        <w:rPr>
          <w:rFonts w:ascii="Arial" w:hAnsi="Arial" w:cs="Arial"/>
          <w:bCs/>
          <w:sz w:val="28"/>
          <w:szCs w:val="28"/>
        </w:rPr>
        <w:t xml:space="preserve">eglas de </w:t>
      </w:r>
      <w:r w:rsidR="001B55FC">
        <w:rPr>
          <w:rFonts w:ascii="Arial" w:hAnsi="Arial" w:cs="Arial"/>
          <w:bCs/>
          <w:sz w:val="28"/>
          <w:szCs w:val="28"/>
        </w:rPr>
        <w:t>O</w:t>
      </w:r>
      <w:r w:rsidR="007B5172" w:rsidRPr="001B55FC">
        <w:rPr>
          <w:rFonts w:ascii="Arial" w:hAnsi="Arial" w:cs="Arial"/>
          <w:bCs/>
          <w:sz w:val="28"/>
          <w:szCs w:val="28"/>
        </w:rPr>
        <w:t xml:space="preserve">peración para el </w:t>
      </w:r>
      <w:r w:rsidR="001B55FC">
        <w:rPr>
          <w:rFonts w:ascii="Arial" w:hAnsi="Arial" w:cs="Arial"/>
          <w:bCs/>
          <w:sz w:val="28"/>
          <w:szCs w:val="28"/>
        </w:rPr>
        <w:t>P</w:t>
      </w:r>
      <w:r w:rsidR="007B5172" w:rsidRPr="001B55FC">
        <w:rPr>
          <w:rFonts w:ascii="Arial" w:hAnsi="Arial" w:cs="Arial"/>
          <w:bCs/>
          <w:sz w:val="28"/>
          <w:szCs w:val="28"/>
        </w:rPr>
        <w:t>rograma “</w:t>
      </w:r>
      <w:r w:rsidR="001B55FC">
        <w:rPr>
          <w:rFonts w:ascii="Arial" w:hAnsi="Arial" w:cs="Arial"/>
          <w:bCs/>
          <w:sz w:val="28"/>
          <w:szCs w:val="28"/>
        </w:rPr>
        <w:t>T</w:t>
      </w:r>
      <w:r w:rsidR="007B5172" w:rsidRPr="001B55FC">
        <w:rPr>
          <w:rFonts w:ascii="Arial" w:hAnsi="Arial" w:cs="Arial"/>
          <w:bCs/>
          <w:sz w:val="28"/>
          <w:szCs w:val="28"/>
        </w:rPr>
        <w:t xml:space="preserve">inacos 2025” y emite la </w:t>
      </w:r>
      <w:r w:rsidR="001B55FC">
        <w:rPr>
          <w:rFonts w:ascii="Arial" w:hAnsi="Arial" w:cs="Arial"/>
          <w:bCs/>
          <w:sz w:val="28"/>
          <w:szCs w:val="28"/>
        </w:rPr>
        <w:t>C</w:t>
      </w:r>
      <w:r w:rsidR="007B5172" w:rsidRPr="001B55FC">
        <w:rPr>
          <w:rFonts w:ascii="Arial" w:hAnsi="Arial" w:cs="Arial"/>
          <w:bCs/>
          <w:sz w:val="28"/>
          <w:szCs w:val="28"/>
        </w:rPr>
        <w:t xml:space="preserve">onvocatoria respectiva. </w:t>
      </w:r>
      <w:r w:rsidR="001B55FC">
        <w:rPr>
          <w:rFonts w:ascii="Arial" w:hAnsi="Arial" w:cs="Arial"/>
          <w:bCs/>
          <w:sz w:val="28"/>
          <w:szCs w:val="28"/>
        </w:rPr>
        <w:t>M</w:t>
      </w:r>
      <w:r w:rsidR="007B5172" w:rsidRPr="001B55FC">
        <w:rPr>
          <w:rFonts w:ascii="Arial" w:hAnsi="Arial" w:cs="Arial"/>
          <w:bCs/>
          <w:sz w:val="28"/>
          <w:szCs w:val="28"/>
        </w:rPr>
        <w:t xml:space="preserve">otiva el </w:t>
      </w:r>
      <w:r w:rsidR="001B55FC">
        <w:rPr>
          <w:rFonts w:ascii="Arial" w:hAnsi="Arial" w:cs="Arial"/>
          <w:bCs/>
          <w:sz w:val="28"/>
          <w:szCs w:val="28"/>
        </w:rPr>
        <w:t xml:space="preserve">C. Regidor Ernesto Sánchez </w:t>
      </w:r>
      <w:proofErr w:type="spellStart"/>
      <w:r w:rsidR="001B55FC">
        <w:rPr>
          <w:rFonts w:ascii="Arial" w:hAnsi="Arial" w:cs="Arial"/>
          <w:bCs/>
          <w:sz w:val="28"/>
          <w:szCs w:val="28"/>
        </w:rPr>
        <w:t>Sánchez</w:t>
      </w:r>
      <w:proofErr w:type="spellEnd"/>
      <w:r w:rsidR="001B55FC">
        <w:rPr>
          <w:rFonts w:ascii="Arial" w:hAnsi="Arial" w:cs="Arial"/>
          <w:bCs/>
          <w:sz w:val="28"/>
          <w:szCs w:val="28"/>
        </w:rPr>
        <w:t xml:space="preserve">. </w:t>
      </w:r>
      <w:r w:rsidR="001B55FC">
        <w:rPr>
          <w:rFonts w:ascii="Arial" w:hAnsi="Arial" w:cs="Arial"/>
          <w:b/>
          <w:sz w:val="28"/>
          <w:szCs w:val="28"/>
        </w:rPr>
        <w:t xml:space="preserve">DÉCIMO: </w:t>
      </w:r>
      <w:r w:rsidR="001B55FC" w:rsidRPr="001B55FC">
        <w:rPr>
          <w:rFonts w:ascii="Arial" w:hAnsi="Arial" w:cs="Arial"/>
          <w:bCs/>
          <w:sz w:val="28"/>
          <w:szCs w:val="28"/>
        </w:rPr>
        <w:t>I</w:t>
      </w:r>
      <w:r w:rsidR="007B5172" w:rsidRPr="001B55FC">
        <w:rPr>
          <w:rFonts w:ascii="Arial" w:hAnsi="Arial" w:cs="Arial"/>
          <w:bCs/>
          <w:sz w:val="28"/>
          <w:szCs w:val="28"/>
        </w:rPr>
        <w:t xml:space="preserve">niciativa que autoriza las </w:t>
      </w:r>
      <w:r w:rsidR="001B55FC">
        <w:rPr>
          <w:rFonts w:ascii="Arial" w:hAnsi="Arial" w:cs="Arial"/>
          <w:bCs/>
          <w:sz w:val="28"/>
          <w:szCs w:val="28"/>
        </w:rPr>
        <w:t>R</w:t>
      </w:r>
      <w:r w:rsidR="007B5172" w:rsidRPr="001B55FC">
        <w:rPr>
          <w:rFonts w:ascii="Arial" w:hAnsi="Arial" w:cs="Arial"/>
          <w:bCs/>
          <w:sz w:val="28"/>
          <w:szCs w:val="28"/>
        </w:rPr>
        <w:t xml:space="preserve">eglas de </w:t>
      </w:r>
      <w:r w:rsidR="001B55FC">
        <w:rPr>
          <w:rFonts w:ascii="Arial" w:hAnsi="Arial" w:cs="Arial"/>
          <w:bCs/>
          <w:sz w:val="28"/>
          <w:szCs w:val="28"/>
        </w:rPr>
        <w:t>O</w:t>
      </w:r>
      <w:r w:rsidR="007B5172" w:rsidRPr="001B55FC">
        <w:rPr>
          <w:rFonts w:ascii="Arial" w:hAnsi="Arial" w:cs="Arial"/>
          <w:bCs/>
          <w:sz w:val="28"/>
          <w:szCs w:val="28"/>
        </w:rPr>
        <w:t xml:space="preserve">peración para el </w:t>
      </w:r>
      <w:r w:rsidR="001B55FC">
        <w:rPr>
          <w:rFonts w:ascii="Arial" w:hAnsi="Arial" w:cs="Arial"/>
          <w:bCs/>
          <w:sz w:val="28"/>
          <w:szCs w:val="28"/>
        </w:rPr>
        <w:t>P</w:t>
      </w:r>
      <w:r w:rsidR="007B5172" w:rsidRPr="001B55FC">
        <w:rPr>
          <w:rFonts w:ascii="Arial" w:hAnsi="Arial" w:cs="Arial"/>
          <w:bCs/>
          <w:sz w:val="28"/>
          <w:szCs w:val="28"/>
        </w:rPr>
        <w:t>rograma “</w:t>
      </w:r>
      <w:r w:rsidR="001B55FC">
        <w:rPr>
          <w:rFonts w:ascii="Arial" w:hAnsi="Arial" w:cs="Arial"/>
          <w:bCs/>
          <w:sz w:val="28"/>
          <w:szCs w:val="28"/>
        </w:rPr>
        <w:t>C</w:t>
      </w:r>
      <w:r w:rsidR="007B5172" w:rsidRPr="001B55FC">
        <w:rPr>
          <w:rFonts w:ascii="Arial" w:hAnsi="Arial" w:cs="Arial"/>
          <w:bCs/>
          <w:sz w:val="28"/>
          <w:szCs w:val="28"/>
        </w:rPr>
        <w:t xml:space="preserve">alentadores </w:t>
      </w:r>
      <w:r w:rsidR="001B55FC">
        <w:rPr>
          <w:rFonts w:ascii="Arial" w:hAnsi="Arial" w:cs="Arial"/>
          <w:bCs/>
          <w:sz w:val="28"/>
          <w:szCs w:val="28"/>
        </w:rPr>
        <w:t>S</w:t>
      </w:r>
      <w:r w:rsidR="007B5172" w:rsidRPr="001B55FC">
        <w:rPr>
          <w:rFonts w:ascii="Arial" w:hAnsi="Arial" w:cs="Arial"/>
          <w:bCs/>
          <w:sz w:val="28"/>
          <w:szCs w:val="28"/>
        </w:rPr>
        <w:t xml:space="preserve">olares 2025” y emite la </w:t>
      </w:r>
      <w:r w:rsidR="001B55FC">
        <w:rPr>
          <w:rFonts w:ascii="Arial" w:hAnsi="Arial" w:cs="Arial"/>
          <w:bCs/>
          <w:sz w:val="28"/>
          <w:szCs w:val="28"/>
        </w:rPr>
        <w:t>C</w:t>
      </w:r>
      <w:r w:rsidR="007B5172" w:rsidRPr="001B55FC">
        <w:rPr>
          <w:rFonts w:ascii="Arial" w:hAnsi="Arial" w:cs="Arial"/>
          <w:bCs/>
          <w:sz w:val="28"/>
          <w:szCs w:val="28"/>
        </w:rPr>
        <w:t xml:space="preserve">onvocatoria respectiva. </w:t>
      </w:r>
      <w:r w:rsidR="001B55FC">
        <w:rPr>
          <w:rFonts w:ascii="Arial" w:hAnsi="Arial" w:cs="Arial"/>
          <w:bCs/>
          <w:sz w:val="28"/>
          <w:szCs w:val="28"/>
        </w:rPr>
        <w:t>M</w:t>
      </w:r>
      <w:r w:rsidR="007B5172" w:rsidRPr="001B55FC">
        <w:rPr>
          <w:rFonts w:ascii="Arial" w:hAnsi="Arial" w:cs="Arial"/>
          <w:bCs/>
          <w:sz w:val="28"/>
          <w:szCs w:val="28"/>
        </w:rPr>
        <w:t xml:space="preserve">otiva el </w:t>
      </w:r>
      <w:r w:rsidR="001B55FC">
        <w:rPr>
          <w:rFonts w:ascii="Arial" w:hAnsi="Arial" w:cs="Arial"/>
          <w:bCs/>
          <w:sz w:val="28"/>
          <w:szCs w:val="28"/>
        </w:rPr>
        <w:t xml:space="preserve">C. Regidor Ernesto Sánchez </w:t>
      </w:r>
      <w:proofErr w:type="spellStart"/>
      <w:r w:rsidR="001B55FC">
        <w:rPr>
          <w:rFonts w:ascii="Arial" w:hAnsi="Arial" w:cs="Arial"/>
          <w:bCs/>
          <w:sz w:val="28"/>
          <w:szCs w:val="28"/>
        </w:rPr>
        <w:t>Sánchez</w:t>
      </w:r>
      <w:proofErr w:type="spellEnd"/>
      <w:r w:rsidR="001B55FC">
        <w:rPr>
          <w:rFonts w:ascii="Arial" w:hAnsi="Arial" w:cs="Arial"/>
          <w:bCs/>
          <w:sz w:val="28"/>
          <w:szCs w:val="28"/>
        </w:rPr>
        <w:t xml:space="preserve">. - - - - - - - - - - - - - - - - - - - - - - - - - - - - - - </w:t>
      </w:r>
      <w:r w:rsidR="00396223">
        <w:rPr>
          <w:rFonts w:ascii="Arial" w:hAnsi="Arial" w:cs="Arial"/>
          <w:b/>
          <w:sz w:val="28"/>
          <w:szCs w:val="28"/>
        </w:rPr>
        <w:t xml:space="preserve">UNDÉCIMO: </w:t>
      </w:r>
      <w:r w:rsidR="00396223" w:rsidRPr="00396223">
        <w:rPr>
          <w:rFonts w:ascii="Arial" w:hAnsi="Arial" w:cs="Arial"/>
          <w:bCs/>
          <w:sz w:val="28"/>
          <w:szCs w:val="28"/>
        </w:rPr>
        <w:t>I</w:t>
      </w:r>
      <w:r w:rsidR="007B5172" w:rsidRPr="00396223">
        <w:rPr>
          <w:rFonts w:ascii="Arial" w:hAnsi="Arial" w:cs="Arial"/>
          <w:bCs/>
          <w:sz w:val="28"/>
          <w:szCs w:val="28"/>
        </w:rPr>
        <w:t xml:space="preserve">niciativa de </w:t>
      </w:r>
      <w:r w:rsidR="004D5A17">
        <w:rPr>
          <w:rFonts w:ascii="Arial" w:hAnsi="Arial" w:cs="Arial"/>
          <w:bCs/>
          <w:sz w:val="28"/>
          <w:szCs w:val="28"/>
        </w:rPr>
        <w:t>A</w:t>
      </w:r>
      <w:r w:rsidR="007B5172" w:rsidRPr="00396223">
        <w:rPr>
          <w:rFonts w:ascii="Arial" w:hAnsi="Arial" w:cs="Arial"/>
          <w:bCs/>
          <w:sz w:val="28"/>
          <w:szCs w:val="28"/>
        </w:rPr>
        <w:t xml:space="preserve">cuerdo </w:t>
      </w:r>
      <w:r w:rsidR="004D5A17">
        <w:rPr>
          <w:rFonts w:ascii="Arial" w:hAnsi="Arial" w:cs="Arial"/>
          <w:bCs/>
          <w:sz w:val="28"/>
          <w:szCs w:val="28"/>
        </w:rPr>
        <w:t>E</w:t>
      </w:r>
      <w:r w:rsidR="007B5172" w:rsidRPr="00396223">
        <w:rPr>
          <w:rFonts w:ascii="Arial" w:hAnsi="Arial" w:cs="Arial"/>
          <w:bCs/>
          <w:sz w:val="28"/>
          <w:szCs w:val="28"/>
        </w:rPr>
        <w:t xml:space="preserve">conómico que propone la celebración del </w:t>
      </w:r>
      <w:r w:rsidR="004D5A17">
        <w:rPr>
          <w:rFonts w:ascii="Arial" w:hAnsi="Arial" w:cs="Arial"/>
          <w:bCs/>
          <w:sz w:val="28"/>
          <w:szCs w:val="28"/>
        </w:rPr>
        <w:t>C</w:t>
      </w:r>
      <w:r w:rsidR="007B5172" w:rsidRPr="00396223">
        <w:rPr>
          <w:rFonts w:ascii="Arial" w:hAnsi="Arial" w:cs="Arial"/>
          <w:bCs/>
          <w:sz w:val="28"/>
          <w:szCs w:val="28"/>
        </w:rPr>
        <w:t xml:space="preserve">onvenio de </w:t>
      </w:r>
      <w:r w:rsidR="004D5A17">
        <w:rPr>
          <w:rFonts w:ascii="Arial" w:hAnsi="Arial" w:cs="Arial"/>
          <w:bCs/>
          <w:sz w:val="28"/>
          <w:szCs w:val="28"/>
        </w:rPr>
        <w:t>C</w:t>
      </w:r>
      <w:r w:rsidR="007B5172" w:rsidRPr="00396223">
        <w:rPr>
          <w:rFonts w:ascii="Arial" w:hAnsi="Arial" w:cs="Arial"/>
          <w:bCs/>
          <w:sz w:val="28"/>
          <w:szCs w:val="28"/>
        </w:rPr>
        <w:t xml:space="preserve">olaboración y </w:t>
      </w:r>
      <w:r w:rsidR="004D5A17">
        <w:rPr>
          <w:rFonts w:ascii="Arial" w:hAnsi="Arial" w:cs="Arial"/>
          <w:bCs/>
          <w:sz w:val="28"/>
          <w:szCs w:val="28"/>
        </w:rPr>
        <w:t>C</w:t>
      </w:r>
      <w:r w:rsidR="007B5172" w:rsidRPr="00396223">
        <w:rPr>
          <w:rFonts w:ascii="Arial" w:hAnsi="Arial" w:cs="Arial"/>
          <w:bCs/>
          <w:sz w:val="28"/>
          <w:szCs w:val="28"/>
        </w:rPr>
        <w:t>ooperación con “</w:t>
      </w:r>
      <w:r w:rsidR="004D5A17">
        <w:rPr>
          <w:rFonts w:ascii="Arial" w:hAnsi="Arial" w:cs="Arial"/>
          <w:bCs/>
          <w:sz w:val="28"/>
          <w:szCs w:val="28"/>
        </w:rPr>
        <w:t>L</w:t>
      </w:r>
      <w:r w:rsidR="007B5172" w:rsidRPr="00396223">
        <w:rPr>
          <w:rFonts w:ascii="Arial" w:hAnsi="Arial" w:cs="Arial"/>
          <w:bCs/>
          <w:sz w:val="28"/>
          <w:szCs w:val="28"/>
        </w:rPr>
        <w:t xml:space="preserve">a </w:t>
      </w:r>
      <w:r w:rsidR="004D5A17">
        <w:rPr>
          <w:rFonts w:ascii="Arial" w:hAnsi="Arial" w:cs="Arial"/>
          <w:bCs/>
          <w:sz w:val="28"/>
          <w:szCs w:val="28"/>
        </w:rPr>
        <w:t>ACAI</w:t>
      </w:r>
      <w:r w:rsidR="007B5172" w:rsidRPr="00396223">
        <w:rPr>
          <w:rFonts w:ascii="Arial" w:hAnsi="Arial" w:cs="Arial"/>
          <w:bCs/>
          <w:sz w:val="28"/>
          <w:szCs w:val="28"/>
        </w:rPr>
        <w:t>” (</w:t>
      </w:r>
      <w:r w:rsidR="004D5A17">
        <w:rPr>
          <w:rFonts w:ascii="Arial" w:hAnsi="Arial" w:cs="Arial"/>
          <w:bCs/>
          <w:sz w:val="28"/>
          <w:szCs w:val="28"/>
        </w:rPr>
        <w:t>A</w:t>
      </w:r>
      <w:r w:rsidR="007B5172" w:rsidRPr="00396223">
        <w:rPr>
          <w:rFonts w:ascii="Arial" w:hAnsi="Arial" w:cs="Arial"/>
          <w:bCs/>
          <w:sz w:val="28"/>
          <w:szCs w:val="28"/>
        </w:rPr>
        <w:t xml:space="preserve">gencia de </w:t>
      </w:r>
      <w:r w:rsidR="004D5A17">
        <w:rPr>
          <w:rFonts w:ascii="Arial" w:hAnsi="Arial" w:cs="Arial"/>
          <w:bCs/>
          <w:sz w:val="28"/>
          <w:szCs w:val="28"/>
        </w:rPr>
        <w:t>C</w:t>
      </w:r>
      <w:r w:rsidR="007B5172" w:rsidRPr="00396223">
        <w:rPr>
          <w:rFonts w:ascii="Arial" w:hAnsi="Arial" w:cs="Arial"/>
          <w:bCs/>
          <w:sz w:val="28"/>
          <w:szCs w:val="28"/>
        </w:rPr>
        <w:t xml:space="preserve">onectividad y </w:t>
      </w:r>
      <w:r w:rsidR="004D5A17">
        <w:rPr>
          <w:rFonts w:ascii="Arial" w:hAnsi="Arial" w:cs="Arial"/>
          <w:bCs/>
          <w:sz w:val="28"/>
          <w:szCs w:val="28"/>
        </w:rPr>
        <w:t>A</w:t>
      </w:r>
      <w:r w:rsidR="007B5172" w:rsidRPr="00396223">
        <w:rPr>
          <w:rFonts w:ascii="Arial" w:hAnsi="Arial" w:cs="Arial"/>
          <w:bCs/>
          <w:sz w:val="28"/>
          <w:szCs w:val="28"/>
        </w:rPr>
        <w:t xml:space="preserve">cceso a </w:t>
      </w:r>
      <w:r w:rsidR="004D5A17">
        <w:rPr>
          <w:rFonts w:ascii="Arial" w:hAnsi="Arial" w:cs="Arial"/>
          <w:bCs/>
          <w:sz w:val="28"/>
          <w:szCs w:val="28"/>
        </w:rPr>
        <w:t>I</w:t>
      </w:r>
      <w:r w:rsidR="007B5172" w:rsidRPr="00396223">
        <w:rPr>
          <w:rFonts w:ascii="Arial" w:hAnsi="Arial" w:cs="Arial"/>
          <w:bCs/>
          <w:sz w:val="28"/>
          <w:szCs w:val="28"/>
        </w:rPr>
        <w:t xml:space="preserve">nternet). </w:t>
      </w:r>
      <w:r w:rsidR="004D5A17">
        <w:rPr>
          <w:rFonts w:ascii="Arial" w:hAnsi="Arial" w:cs="Arial"/>
          <w:bCs/>
          <w:sz w:val="28"/>
          <w:szCs w:val="28"/>
        </w:rPr>
        <w:t>M</w:t>
      </w:r>
      <w:r w:rsidR="007B5172" w:rsidRPr="00396223">
        <w:rPr>
          <w:rFonts w:ascii="Arial" w:hAnsi="Arial" w:cs="Arial"/>
          <w:bCs/>
          <w:sz w:val="28"/>
          <w:szCs w:val="28"/>
        </w:rPr>
        <w:t xml:space="preserve">otiva la </w:t>
      </w:r>
      <w:r w:rsidR="004D5A17">
        <w:rPr>
          <w:rFonts w:ascii="Arial" w:hAnsi="Arial" w:cs="Arial"/>
          <w:bCs/>
          <w:sz w:val="28"/>
          <w:szCs w:val="28"/>
        </w:rPr>
        <w:t>C. Presidenta Municipal Magali Casillas Contreras. -</w:t>
      </w:r>
      <w:r w:rsidR="004D5A17">
        <w:rPr>
          <w:rFonts w:ascii="Arial" w:hAnsi="Arial" w:cs="Arial"/>
          <w:b/>
          <w:sz w:val="28"/>
          <w:szCs w:val="28"/>
        </w:rPr>
        <w:t xml:space="preserve">DUODÉCIMO: </w:t>
      </w:r>
      <w:r w:rsidR="004D5A17" w:rsidRPr="004D5A17">
        <w:rPr>
          <w:rFonts w:ascii="Arial" w:hAnsi="Arial" w:cs="Arial"/>
          <w:bCs/>
          <w:sz w:val="28"/>
          <w:szCs w:val="28"/>
        </w:rPr>
        <w:t>I</w:t>
      </w:r>
      <w:r w:rsidR="007B5172" w:rsidRPr="004D5A17">
        <w:rPr>
          <w:rFonts w:ascii="Arial" w:hAnsi="Arial" w:cs="Arial"/>
          <w:bCs/>
          <w:sz w:val="28"/>
          <w:szCs w:val="28"/>
        </w:rPr>
        <w:t xml:space="preserve">niciativa de </w:t>
      </w:r>
      <w:r w:rsidR="004D5A17">
        <w:rPr>
          <w:rFonts w:ascii="Arial" w:hAnsi="Arial" w:cs="Arial"/>
          <w:bCs/>
          <w:sz w:val="28"/>
          <w:szCs w:val="28"/>
        </w:rPr>
        <w:t>A</w:t>
      </w:r>
      <w:r w:rsidR="007B5172" w:rsidRPr="004D5A17">
        <w:rPr>
          <w:rFonts w:ascii="Arial" w:hAnsi="Arial" w:cs="Arial"/>
          <w:bCs/>
          <w:sz w:val="28"/>
          <w:szCs w:val="28"/>
        </w:rPr>
        <w:t xml:space="preserve">cuerdo que propone la adición de la </w:t>
      </w:r>
      <w:r w:rsidR="004D5A17">
        <w:rPr>
          <w:rFonts w:ascii="Arial" w:hAnsi="Arial" w:cs="Arial"/>
          <w:bCs/>
          <w:sz w:val="28"/>
          <w:szCs w:val="28"/>
        </w:rPr>
        <w:t>L</w:t>
      </w:r>
      <w:r w:rsidR="007B5172" w:rsidRPr="004D5A17">
        <w:rPr>
          <w:rFonts w:ascii="Arial" w:hAnsi="Arial" w:cs="Arial"/>
          <w:bCs/>
          <w:sz w:val="28"/>
          <w:szCs w:val="28"/>
        </w:rPr>
        <w:t xml:space="preserve">eyenda “30 años de </w:t>
      </w:r>
      <w:r w:rsidR="004D5A17">
        <w:rPr>
          <w:rFonts w:ascii="Arial" w:hAnsi="Arial" w:cs="Arial"/>
          <w:bCs/>
          <w:sz w:val="28"/>
          <w:szCs w:val="28"/>
        </w:rPr>
        <w:t>D</w:t>
      </w:r>
      <w:r w:rsidR="007B5172" w:rsidRPr="004D5A17">
        <w:rPr>
          <w:rFonts w:ascii="Arial" w:hAnsi="Arial" w:cs="Arial"/>
          <w:bCs/>
          <w:sz w:val="28"/>
          <w:szCs w:val="28"/>
        </w:rPr>
        <w:t xml:space="preserve">emocracia en </w:t>
      </w:r>
      <w:r w:rsidR="004D5A17">
        <w:rPr>
          <w:rFonts w:ascii="Arial" w:hAnsi="Arial" w:cs="Arial"/>
          <w:bCs/>
          <w:sz w:val="28"/>
          <w:szCs w:val="28"/>
        </w:rPr>
        <w:t>J</w:t>
      </w:r>
      <w:r w:rsidR="007B5172" w:rsidRPr="004D5A17">
        <w:rPr>
          <w:rFonts w:ascii="Arial" w:hAnsi="Arial" w:cs="Arial"/>
          <w:bCs/>
          <w:sz w:val="28"/>
          <w:szCs w:val="28"/>
        </w:rPr>
        <w:t xml:space="preserve">alisco 1994-2024” a la </w:t>
      </w:r>
      <w:r w:rsidR="004D5A17">
        <w:rPr>
          <w:rFonts w:ascii="Arial" w:hAnsi="Arial" w:cs="Arial"/>
          <w:bCs/>
          <w:sz w:val="28"/>
          <w:szCs w:val="28"/>
        </w:rPr>
        <w:t>P</w:t>
      </w:r>
      <w:r w:rsidR="004D5A17" w:rsidRPr="004D5A17">
        <w:rPr>
          <w:rFonts w:ascii="Arial" w:hAnsi="Arial" w:cs="Arial"/>
          <w:bCs/>
          <w:sz w:val="28"/>
          <w:szCs w:val="28"/>
        </w:rPr>
        <w:t>apelería</w:t>
      </w:r>
      <w:r w:rsidR="007B5172" w:rsidRPr="004D5A17">
        <w:rPr>
          <w:rFonts w:ascii="Arial" w:hAnsi="Arial" w:cs="Arial"/>
          <w:bCs/>
          <w:sz w:val="28"/>
          <w:szCs w:val="28"/>
        </w:rPr>
        <w:t xml:space="preserve"> </w:t>
      </w:r>
      <w:r w:rsidR="004D5A17">
        <w:rPr>
          <w:rFonts w:ascii="Arial" w:hAnsi="Arial" w:cs="Arial"/>
          <w:bCs/>
          <w:sz w:val="28"/>
          <w:szCs w:val="28"/>
        </w:rPr>
        <w:t>O</w:t>
      </w:r>
      <w:r w:rsidR="007B5172" w:rsidRPr="004D5A17">
        <w:rPr>
          <w:rFonts w:ascii="Arial" w:hAnsi="Arial" w:cs="Arial"/>
          <w:bCs/>
          <w:sz w:val="28"/>
          <w:szCs w:val="28"/>
        </w:rPr>
        <w:t xml:space="preserve">ficial del </w:t>
      </w:r>
      <w:r w:rsidR="004D5A17">
        <w:rPr>
          <w:rFonts w:ascii="Arial" w:hAnsi="Arial" w:cs="Arial"/>
          <w:bCs/>
          <w:sz w:val="28"/>
          <w:szCs w:val="28"/>
        </w:rPr>
        <w:t>M</w:t>
      </w:r>
      <w:r w:rsidR="007B5172" w:rsidRPr="004D5A17">
        <w:rPr>
          <w:rFonts w:ascii="Arial" w:hAnsi="Arial" w:cs="Arial"/>
          <w:bCs/>
          <w:sz w:val="28"/>
          <w:szCs w:val="28"/>
        </w:rPr>
        <w:t xml:space="preserve">unicipio. </w:t>
      </w:r>
      <w:r w:rsidR="004D5A17">
        <w:rPr>
          <w:rFonts w:ascii="Arial" w:hAnsi="Arial" w:cs="Arial"/>
          <w:bCs/>
          <w:sz w:val="28"/>
          <w:szCs w:val="28"/>
        </w:rPr>
        <w:t>M</w:t>
      </w:r>
      <w:r w:rsidR="007B5172" w:rsidRPr="004D5A17">
        <w:rPr>
          <w:rFonts w:ascii="Arial" w:hAnsi="Arial" w:cs="Arial"/>
          <w:bCs/>
          <w:sz w:val="28"/>
          <w:szCs w:val="28"/>
        </w:rPr>
        <w:t xml:space="preserve">otiva la </w:t>
      </w:r>
      <w:r w:rsidR="004D5A17">
        <w:rPr>
          <w:rFonts w:ascii="Arial" w:hAnsi="Arial" w:cs="Arial"/>
          <w:bCs/>
          <w:sz w:val="28"/>
          <w:szCs w:val="28"/>
        </w:rPr>
        <w:t xml:space="preserve">C. Presidenta Municipal Magali Casillas Contreras. - - - - - - - - - - - - - - - - - </w:t>
      </w:r>
      <w:r w:rsidR="004D5A17">
        <w:rPr>
          <w:rFonts w:ascii="Arial" w:hAnsi="Arial" w:cs="Arial"/>
          <w:b/>
          <w:sz w:val="28"/>
          <w:szCs w:val="28"/>
        </w:rPr>
        <w:t xml:space="preserve">DÉCIMO TERCERO: </w:t>
      </w:r>
      <w:r w:rsidR="004D5A17" w:rsidRPr="004D5A17">
        <w:rPr>
          <w:rFonts w:ascii="Arial" w:hAnsi="Arial" w:cs="Arial"/>
          <w:bCs/>
          <w:sz w:val="28"/>
          <w:szCs w:val="28"/>
        </w:rPr>
        <w:t>D</w:t>
      </w:r>
      <w:r w:rsidR="007B5172" w:rsidRPr="004D5A17">
        <w:rPr>
          <w:rFonts w:ascii="Arial" w:hAnsi="Arial" w:cs="Arial"/>
          <w:bCs/>
          <w:sz w:val="28"/>
          <w:szCs w:val="28"/>
        </w:rPr>
        <w:t xml:space="preserve">ictamen de </w:t>
      </w:r>
      <w:r w:rsidR="00BA5870">
        <w:rPr>
          <w:rFonts w:ascii="Arial" w:hAnsi="Arial" w:cs="Arial"/>
          <w:bCs/>
          <w:sz w:val="28"/>
          <w:szCs w:val="28"/>
        </w:rPr>
        <w:t>O</w:t>
      </w:r>
      <w:r w:rsidR="007B5172" w:rsidRPr="004D5A17">
        <w:rPr>
          <w:rFonts w:ascii="Arial" w:hAnsi="Arial" w:cs="Arial"/>
          <w:bCs/>
          <w:sz w:val="28"/>
          <w:szCs w:val="28"/>
        </w:rPr>
        <w:t xml:space="preserve">rdenamiento que crea el </w:t>
      </w:r>
      <w:r w:rsidR="00BA5870">
        <w:rPr>
          <w:rFonts w:ascii="Arial" w:hAnsi="Arial" w:cs="Arial"/>
          <w:bCs/>
          <w:sz w:val="28"/>
          <w:szCs w:val="28"/>
        </w:rPr>
        <w:t>R</w:t>
      </w:r>
      <w:r w:rsidR="007B5172" w:rsidRPr="004D5A17">
        <w:rPr>
          <w:rFonts w:ascii="Arial" w:hAnsi="Arial" w:cs="Arial"/>
          <w:bCs/>
          <w:sz w:val="28"/>
          <w:szCs w:val="28"/>
        </w:rPr>
        <w:t xml:space="preserve">eglamento para la </w:t>
      </w:r>
      <w:r w:rsidR="00BA5870">
        <w:rPr>
          <w:rFonts w:ascii="Arial" w:hAnsi="Arial" w:cs="Arial"/>
          <w:bCs/>
          <w:sz w:val="28"/>
          <w:szCs w:val="28"/>
        </w:rPr>
        <w:t>G</w:t>
      </w:r>
      <w:r w:rsidR="007B5172" w:rsidRPr="004D5A17">
        <w:rPr>
          <w:rFonts w:ascii="Arial" w:hAnsi="Arial" w:cs="Arial"/>
          <w:bCs/>
          <w:sz w:val="28"/>
          <w:szCs w:val="28"/>
        </w:rPr>
        <w:t xml:space="preserve">estión </w:t>
      </w:r>
      <w:r w:rsidR="00BA5870">
        <w:rPr>
          <w:rFonts w:ascii="Arial" w:hAnsi="Arial" w:cs="Arial"/>
          <w:bCs/>
          <w:sz w:val="28"/>
          <w:szCs w:val="28"/>
        </w:rPr>
        <w:t>D</w:t>
      </w:r>
      <w:r w:rsidR="007B5172" w:rsidRPr="004D5A17">
        <w:rPr>
          <w:rFonts w:ascii="Arial" w:hAnsi="Arial" w:cs="Arial"/>
          <w:bCs/>
          <w:sz w:val="28"/>
          <w:szCs w:val="28"/>
        </w:rPr>
        <w:t xml:space="preserve">ocumental y la </w:t>
      </w:r>
      <w:r w:rsidR="00BA5870">
        <w:rPr>
          <w:rFonts w:ascii="Arial" w:hAnsi="Arial" w:cs="Arial"/>
          <w:bCs/>
          <w:sz w:val="28"/>
          <w:szCs w:val="28"/>
        </w:rPr>
        <w:t>A</w:t>
      </w:r>
      <w:r w:rsidR="007B5172" w:rsidRPr="004D5A17">
        <w:rPr>
          <w:rFonts w:ascii="Arial" w:hAnsi="Arial" w:cs="Arial"/>
          <w:bCs/>
          <w:sz w:val="28"/>
          <w:szCs w:val="28"/>
        </w:rPr>
        <w:t xml:space="preserve">dministración de </w:t>
      </w:r>
      <w:r w:rsidR="00BA5870">
        <w:rPr>
          <w:rFonts w:ascii="Arial" w:hAnsi="Arial" w:cs="Arial"/>
          <w:bCs/>
          <w:sz w:val="28"/>
          <w:szCs w:val="28"/>
        </w:rPr>
        <w:t>A</w:t>
      </w:r>
      <w:r w:rsidR="007B5172" w:rsidRPr="004D5A17">
        <w:rPr>
          <w:rFonts w:ascii="Arial" w:hAnsi="Arial" w:cs="Arial"/>
          <w:bCs/>
          <w:sz w:val="28"/>
          <w:szCs w:val="28"/>
        </w:rPr>
        <w:t xml:space="preserve">rchivos del </w:t>
      </w:r>
      <w:r w:rsidR="00BA5870">
        <w:rPr>
          <w:rFonts w:ascii="Arial" w:hAnsi="Arial" w:cs="Arial"/>
          <w:bCs/>
          <w:sz w:val="28"/>
          <w:szCs w:val="28"/>
        </w:rPr>
        <w:t>G</w:t>
      </w:r>
      <w:r w:rsidR="007B5172" w:rsidRPr="004D5A17">
        <w:rPr>
          <w:rFonts w:ascii="Arial" w:hAnsi="Arial" w:cs="Arial"/>
          <w:bCs/>
          <w:sz w:val="28"/>
          <w:szCs w:val="28"/>
        </w:rPr>
        <w:t xml:space="preserve">obierno </w:t>
      </w:r>
      <w:r w:rsidR="00BA5870">
        <w:rPr>
          <w:rFonts w:ascii="Arial" w:hAnsi="Arial" w:cs="Arial"/>
          <w:bCs/>
          <w:sz w:val="28"/>
          <w:szCs w:val="28"/>
        </w:rPr>
        <w:t>M</w:t>
      </w:r>
      <w:r w:rsidR="007B5172" w:rsidRPr="004D5A17">
        <w:rPr>
          <w:rFonts w:ascii="Arial" w:hAnsi="Arial" w:cs="Arial"/>
          <w:bCs/>
          <w:sz w:val="28"/>
          <w:szCs w:val="28"/>
        </w:rPr>
        <w:t xml:space="preserve">unicipal de </w:t>
      </w:r>
      <w:r w:rsidR="00BA5870">
        <w:rPr>
          <w:rFonts w:ascii="Arial" w:hAnsi="Arial" w:cs="Arial"/>
          <w:bCs/>
          <w:sz w:val="28"/>
          <w:szCs w:val="28"/>
        </w:rPr>
        <w:t>Z</w:t>
      </w:r>
      <w:r w:rsidR="007B5172" w:rsidRPr="004D5A17">
        <w:rPr>
          <w:rFonts w:ascii="Arial" w:hAnsi="Arial" w:cs="Arial"/>
          <w:bCs/>
          <w:sz w:val="28"/>
          <w:szCs w:val="28"/>
        </w:rPr>
        <w:t xml:space="preserve">apotlán el </w:t>
      </w:r>
      <w:r w:rsidR="00BA5870">
        <w:rPr>
          <w:rFonts w:ascii="Arial" w:hAnsi="Arial" w:cs="Arial"/>
          <w:bCs/>
          <w:sz w:val="28"/>
          <w:szCs w:val="28"/>
        </w:rPr>
        <w:t>G</w:t>
      </w:r>
      <w:r w:rsidR="007B5172" w:rsidRPr="004D5A17">
        <w:rPr>
          <w:rFonts w:ascii="Arial" w:hAnsi="Arial" w:cs="Arial"/>
          <w:bCs/>
          <w:sz w:val="28"/>
          <w:szCs w:val="28"/>
        </w:rPr>
        <w:t xml:space="preserve">rande, </w:t>
      </w:r>
      <w:r w:rsidR="00BA5870">
        <w:rPr>
          <w:rFonts w:ascii="Arial" w:hAnsi="Arial" w:cs="Arial"/>
          <w:bCs/>
          <w:sz w:val="28"/>
          <w:szCs w:val="28"/>
        </w:rPr>
        <w:t>J</w:t>
      </w:r>
      <w:r w:rsidR="007B5172" w:rsidRPr="004D5A17">
        <w:rPr>
          <w:rFonts w:ascii="Arial" w:hAnsi="Arial" w:cs="Arial"/>
          <w:bCs/>
          <w:sz w:val="28"/>
          <w:szCs w:val="28"/>
        </w:rPr>
        <w:t xml:space="preserve">alisco. </w:t>
      </w:r>
      <w:r w:rsidR="00BA5870">
        <w:rPr>
          <w:rFonts w:ascii="Arial" w:hAnsi="Arial" w:cs="Arial"/>
          <w:bCs/>
          <w:sz w:val="28"/>
          <w:szCs w:val="28"/>
        </w:rPr>
        <w:t>M</w:t>
      </w:r>
      <w:r w:rsidR="007B5172" w:rsidRPr="004D5A17">
        <w:rPr>
          <w:rFonts w:ascii="Arial" w:hAnsi="Arial" w:cs="Arial"/>
          <w:bCs/>
          <w:sz w:val="28"/>
          <w:szCs w:val="28"/>
        </w:rPr>
        <w:t xml:space="preserve">otiva la </w:t>
      </w:r>
      <w:r w:rsidR="00BA5870">
        <w:rPr>
          <w:rFonts w:ascii="Arial" w:hAnsi="Arial" w:cs="Arial"/>
          <w:bCs/>
          <w:sz w:val="28"/>
          <w:szCs w:val="28"/>
        </w:rPr>
        <w:t xml:space="preserve">C. Síndica Municipal Claudia Margarita Robles Gómez. - - - - - - - - - - - - - - - - - - - - - - - - - - - - - - - - - - </w:t>
      </w:r>
      <w:r w:rsidR="00BA5870">
        <w:rPr>
          <w:rFonts w:ascii="Arial" w:hAnsi="Arial" w:cs="Arial"/>
          <w:b/>
          <w:sz w:val="28"/>
          <w:szCs w:val="28"/>
        </w:rPr>
        <w:t xml:space="preserve">DÉCIMO CUARTO: </w:t>
      </w:r>
      <w:r w:rsidR="00BA5870" w:rsidRPr="00BA5870">
        <w:rPr>
          <w:rFonts w:ascii="Arial" w:hAnsi="Arial" w:cs="Arial"/>
          <w:bCs/>
          <w:sz w:val="28"/>
          <w:szCs w:val="28"/>
        </w:rPr>
        <w:t>I</w:t>
      </w:r>
      <w:r w:rsidR="007B5172" w:rsidRPr="00BA5870">
        <w:rPr>
          <w:rFonts w:ascii="Arial" w:hAnsi="Arial" w:cs="Arial"/>
          <w:bCs/>
          <w:sz w:val="28"/>
          <w:szCs w:val="28"/>
        </w:rPr>
        <w:t xml:space="preserve">niciativa de </w:t>
      </w:r>
      <w:r w:rsidR="00BA5870">
        <w:rPr>
          <w:rFonts w:ascii="Arial" w:hAnsi="Arial" w:cs="Arial"/>
          <w:bCs/>
          <w:sz w:val="28"/>
          <w:szCs w:val="28"/>
        </w:rPr>
        <w:t>A</w:t>
      </w:r>
      <w:r w:rsidR="007B5172" w:rsidRPr="00BA5870">
        <w:rPr>
          <w:rFonts w:ascii="Arial" w:hAnsi="Arial" w:cs="Arial"/>
          <w:bCs/>
          <w:sz w:val="28"/>
          <w:szCs w:val="28"/>
        </w:rPr>
        <w:t xml:space="preserve">cuerdo </w:t>
      </w:r>
      <w:r w:rsidR="00BA5870">
        <w:rPr>
          <w:rFonts w:ascii="Arial" w:hAnsi="Arial" w:cs="Arial"/>
          <w:bCs/>
          <w:sz w:val="28"/>
          <w:szCs w:val="28"/>
        </w:rPr>
        <w:t>E</w:t>
      </w:r>
      <w:r w:rsidR="007B5172" w:rsidRPr="00BA5870">
        <w:rPr>
          <w:rFonts w:ascii="Arial" w:hAnsi="Arial" w:cs="Arial"/>
          <w:bCs/>
          <w:sz w:val="28"/>
          <w:szCs w:val="28"/>
        </w:rPr>
        <w:t xml:space="preserve">conómico que autoriza </w:t>
      </w:r>
      <w:r w:rsidR="00BA5870">
        <w:rPr>
          <w:rFonts w:ascii="Arial" w:hAnsi="Arial" w:cs="Arial"/>
          <w:bCs/>
          <w:sz w:val="28"/>
          <w:szCs w:val="28"/>
        </w:rPr>
        <w:t>S</w:t>
      </w:r>
      <w:r w:rsidR="007B5172" w:rsidRPr="00BA5870">
        <w:rPr>
          <w:rFonts w:ascii="Arial" w:hAnsi="Arial" w:cs="Arial"/>
          <w:bCs/>
          <w:sz w:val="28"/>
          <w:szCs w:val="28"/>
        </w:rPr>
        <w:t xml:space="preserve">uscribir la </w:t>
      </w:r>
      <w:r w:rsidR="00BA5870">
        <w:rPr>
          <w:rFonts w:ascii="Arial" w:hAnsi="Arial" w:cs="Arial"/>
          <w:bCs/>
          <w:sz w:val="28"/>
          <w:szCs w:val="28"/>
        </w:rPr>
        <w:t>R</w:t>
      </w:r>
      <w:r w:rsidR="007B5172" w:rsidRPr="00BA5870">
        <w:rPr>
          <w:rFonts w:ascii="Arial" w:hAnsi="Arial" w:cs="Arial"/>
          <w:bCs/>
          <w:sz w:val="28"/>
          <w:szCs w:val="28"/>
        </w:rPr>
        <w:t xml:space="preserve">enovación de un </w:t>
      </w:r>
      <w:r w:rsidR="00BA5870">
        <w:rPr>
          <w:rFonts w:ascii="Arial" w:hAnsi="Arial" w:cs="Arial"/>
          <w:bCs/>
          <w:sz w:val="28"/>
          <w:szCs w:val="28"/>
        </w:rPr>
        <w:t>C</w:t>
      </w:r>
      <w:r w:rsidR="007B5172" w:rsidRPr="00BA5870">
        <w:rPr>
          <w:rFonts w:ascii="Arial" w:hAnsi="Arial" w:cs="Arial"/>
          <w:bCs/>
          <w:sz w:val="28"/>
          <w:szCs w:val="28"/>
        </w:rPr>
        <w:t xml:space="preserve">ontrato de </w:t>
      </w:r>
      <w:r w:rsidR="00BA5870">
        <w:rPr>
          <w:rFonts w:ascii="Arial" w:hAnsi="Arial" w:cs="Arial"/>
          <w:bCs/>
          <w:sz w:val="28"/>
          <w:szCs w:val="28"/>
        </w:rPr>
        <w:t>C</w:t>
      </w:r>
      <w:r w:rsidR="007B5172" w:rsidRPr="00BA5870">
        <w:rPr>
          <w:rFonts w:ascii="Arial" w:hAnsi="Arial" w:cs="Arial"/>
          <w:bCs/>
          <w:sz w:val="28"/>
          <w:szCs w:val="28"/>
        </w:rPr>
        <w:t xml:space="preserve">omodato respecto de una </w:t>
      </w:r>
      <w:r w:rsidR="00BA5870">
        <w:rPr>
          <w:rFonts w:ascii="Arial" w:hAnsi="Arial" w:cs="Arial"/>
          <w:bCs/>
          <w:sz w:val="28"/>
          <w:szCs w:val="28"/>
        </w:rPr>
        <w:t>A</w:t>
      </w:r>
      <w:r w:rsidR="007B5172" w:rsidRPr="00BA5870">
        <w:rPr>
          <w:rFonts w:ascii="Arial" w:hAnsi="Arial" w:cs="Arial"/>
          <w:bCs/>
          <w:sz w:val="28"/>
          <w:szCs w:val="28"/>
        </w:rPr>
        <w:t xml:space="preserve">mbulancia proporcionada por el </w:t>
      </w:r>
      <w:r w:rsidR="00BA5870">
        <w:rPr>
          <w:rFonts w:ascii="Arial" w:hAnsi="Arial" w:cs="Arial"/>
          <w:bCs/>
          <w:sz w:val="28"/>
          <w:szCs w:val="28"/>
        </w:rPr>
        <w:t>G</w:t>
      </w:r>
      <w:r w:rsidR="007B5172" w:rsidRPr="00BA5870">
        <w:rPr>
          <w:rFonts w:ascii="Arial" w:hAnsi="Arial" w:cs="Arial"/>
          <w:bCs/>
          <w:sz w:val="28"/>
          <w:szCs w:val="28"/>
        </w:rPr>
        <w:t xml:space="preserve">obierno del </w:t>
      </w:r>
      <w:r w:rsidR="00BA5870">
        <w:rPr>
          <w:rFonts w:ascii="Arial" w:hAnsi="Arial" w:cs="Arial"/>
          <w:bCs/>
          <w:sz w:val="28"/>
          <w:szCs w:val="28"/>
        </w:rPr>
        <w:t>E</w:t>
      </w:r>
      <w:r w:rsidR="007B5172" w:rsidRPr="00BA5870">
        <w:rPr>
          <w:rFonts w:ascii="Arial" w:hAnsi="Arial" w:cs="Arial"/>
          <w:bCs/>
          <w:sz w:val="28"/>
          <w:szCs w:val="28"/>
        </w:rPr>
        <w:t xml:space="preserve">stado de </w:t>
      </w:r>
      <w:r w:rsidR="00BA5870">
        <w:rPr>
          <w:rFonts w:ascii="Arial" w:hAnsi="Arial" w:cs="Arial"/>
          <w:bCs/>
          <w:sz w:val="28"/>
          <w:szCs w:val="28"/>
        </w:rPr>
        <w:t>J</w:t>
      </w:r>
      <w:r w:rsidR="007B5172" w:rsidRPr="00BA5870">
        <w:rPr>
          <w:rFonts w:ascii="Arial" w:hAnsi="Arial" w:cs="Arial"/>
          <w:bCs/>
          <w:sz w:val="28"/>
          <w:szCs w:val="28"/>
        </w:rPr>
        <w:t xml:space="preserve">alisco al </w:t>
      </w:r>
      <w:r w:rsidR="00BA5870">
        <w:rPr>
          <w:rFonts w:ascii="Arial" w:hAnsi="Arial" w:cs="Arial"/>
          <w:bCs/>
          <w:sz w:val="28"/>
          <w:szCs w:val="28"/>
        </w:rPr>
        <w:t>M</w:t>
      </w:r>
      <w:r w:rsidR="007B5172" w:rsidRPr="00BA5870">
        <w:rPr>
          <w:rFonts w:ascii="Arial" w:hAnsi="Arial" w:cs="Arial"/>
          <w:bCs/>
          <w:sz w:val="28"/>
          <w:szCs w:val="28"/>
        </w:rPr>
        <w:t xml:space="preserve">unicipio de </w:t>
      </w:r>
      <w:r w:rsidR="00BA5870">
        <w:rPr>
          <w:rFonts w:ascii="Arial" w:hAnsi="Arial" w:cs="Arial"/>
          <w:bCs/>
          <w:sz w:val="28"/>
          <w:szCs w:val="28"/>
        </w:rPr>
        <w:t>Z</w:t>
      </w:r>
      <w:r w:rsidR="007B5172" w:rsidRPr="00BA5870">
        <w:rPr>
          <w:rFonts w:ascii="Arial" w:hAnsi="Arial" w:cs="Arial"/>
          <w:bCs/>
          <w:sz w:val="28"/>
          <w:szCs w:val="28"/>
        </w:rPr>
        <w:t xml:space="preserve">apotlán el </w:t>
      </w:r>
      <w:r w:rsidR="00BA5870">
        <w:rPr>
          <w:rFonts w:ascii="Arial" w:hAnsi="Arial" w:cs="Arial"/>
          <w:bCs/>
          <w:sz w:val="28"/>
          <w:szCs w:val="28"/>
        </w:rPr>
        <w:t>G</w:t>
      </w:r>
      <w:r w:rsidR="007B5172" w:rsidRPr="00BA5870">
        <w:rPr>
          <w:rFonts w:ascii="Arial" w:hAnsi="Arial" w:cs="Arial"/>
          <w:bCs/>
          <w:sz w:val="28"/>
          <w:szCs w:val="28"/>
        </w:rPr>
        <w:t xml:space="preserve">rande. </w:t>
      </w:r>
      <w:r w:rsidR="00BA5870">
        <w:rPr>
          <w:rFonts w:ascii="Arial" w:hAnsi="Arial" w:cs="Arial"/>
          <w:bCs/>
          <w:sz w:val="28"/>
          <w:szCs w:val="28"/>
        </w:rPr>
        <w:t>M</w:t>
      </w:r>
      <w:r w:rsidR="007B5172" w:rsidRPr="00BA5870">
        <w:rPr>
          <w:rFonts w:ascii="Arial" w:hAnsi="Arial" w:cs="Arial"/>
          <w:bCs/>
          <w:sz w:val="28"/>
          <w:szCs w:val="28"/>
        </w:rPr>
        <w:t xml:space="preserve">otiva la </w:t>
      </w:r>
      <w:r w:rsidR="00BA5870">
        <w:rPr>
          <w:rFonts w:ascii="Arial" w:hAnsi="Arial" w:cs="Arial"/>
          <w:bCs/>
          <w:sz w:val="28"/>
          <w:szCs w:val="28"/>
        </w:rPr>
        <w:t xml:space="preserve">C. Síndica Municipal Claudia Margarita Robles Gómez. - - - - - - - - - - - - - - - - - - - - - - - - - - - - - - - - - - - - - - - </w:t>
      </w:r>
      <w:r w:rsidR="00BA5870">
        <w:rPr>
          <w:rFonts w:ascii="Arial" w:hAnsi="Arial" w:cs="Arial"/>
          <w:b/>
          <w:sz w:val="28"/>
          <w:szCs w:val="28"/>
        </w:rPr>
        <w:lastRenderedPageBreak/>
        <w:t xml:space="preserve">DÉCIMO QUINTO: </w:t>
      </w:r>
      <w:r w:rsidR="00BA5870" w:rsidRPr="00BA5870">
        <w:rPr>
          <w:rFonts w:ascii="Arial" w:hAnsi="Arial" w:cs="Arial"/>
          <w:bCs/>
          <w:sz w:val="28"/>
          <w:szCs w:val="28"/>
        </w:rPr>
        <w:t>I</w:t>
      </w:r>
      <w:r w:rsidR="007B5172" w:rsidRPr="00BA5870">
        <w:rPr>
          <w:rFonts w:ascii="Arial" w:hAnsi="Arial" w:cs="Arial"/>
          <w:bCs/>
          <w:sz w:val="28"/>
          <w:szCs w:val="28"/>
        </w:rPr>
        <w:t xml:space="preserve">niciativa de turno a la </w:t>
      </w:r>
      <w:r w:rsidR="00C63043">
        <w:rPr>
          <w:rFonts w:ascii="Arial" w:hAnsi="Arial" w:cs="Arial"/>
          <w:bCs/>
          <w:sz w:val="28"/>
          <w:szCs w:val="28"/>
        </w:rPr>
        <w:t>C</w:t>
      </w:r>
      <w:r w:rsidR="007B5172" w:rsidRPr="00BA5870">
        <w:rPr>
          <w:rFonts w:ascii="Arial" w:hAnsi="Arial" w:cs="Arial"/>
          <w:bCs/>
          <w:sz w:val="28"/>
          <w:szCs w:val="28"/>
        </w:rPr>
        <w:t xml:space="preserve">omisión de </w:t>
      </w:r>
      <w:r w:rsidR="00C63043">
        <w:rPr>
          <w:rFonts w:ascii="Arial" w:hAnsi="Arial" w:cs="Arial"/>
          <w:bCs/>
          <w:sz w:val="28"/>
          <w:szCs w:val="28"/>
        </w:rPr>
        <w:t>R</w:t>
      </w:r>
      <w:r w:rsidR="007B5172" w:rsidRPr="00BA5870">
        <w:rPr>
          <w:rFonts w:ascii="Arial" w:hAnsi="Arial" w:cs="Arial"/>
          <w:bCs/>
          <w:sz w:val="28"/>
          <w:szCs w:val="28"/>
        </w:rPr>
        <w:t xml:space="preserve">astro </w:t>
      </w:r>
      <w:r w:rsidR="00C63043">
        <w:rPr>
          <w:rFonts w:ascii="Arial" w:hAnsi="Arial" w:cs="Arial"/>
          <w:bCs/>
          <w:sz w:val="28"/>
          <w:szCs w:val="28"/>
        </w:rPr>
        <w:t>M</w:t>
      </w:r>
      <w:r w:rsidR="007B5172" w:rsidRPr="00BA5870">
        <w:rPr>
          <w:rFonts w:ascii="Arial" w:hAnsi="Arial" w:cs="Arial"/>
          <w:bCs/>
          <w:sz w:val="28"/>
          <w:szCs w:val="28"/>
        </w:rPr>
        <w:t xml:space="preserve">unicipal como convocante, y a la </w:t>
      </w:r>
      <w:r w:rsidR="00C63043">
        <w:rPr>
          <w:rFonts w:ascii="Arial" w:hAnsi="Arial" w:cs="Arial"/>
          <w:bCs/>
          <w:sz w:val="28"/>
          <w:szCs w:val="28"/>
        </w:rPr>
        <w:t>C</w:t>
      </w:r>
      <w:r w:rsidR="007B5172" w:rsidRPr="00BA5870">
        <w:rPr>
          <w:rFonts w:ascii="Arial" w:hAnsi="Arial" w:cs="Arial"/>
          <w:bCs/>
          <w:sz w:val="28"/>
          <w:szCs w:val="28"/>
        </w:rPr>
        <w:t xml:space="preserve">omisión de </w:t>
      </w:r>
      <w:r w:rsidR="00C63043">
        <w:rPr>
          <w:rFonts w:ascii="Arial" w:hAnsi="Arial" w:cs="Arial"/>
          <w:bCs/>
          <w:sz w:val="28"/>
          <w:szCs w:val="28"/>
        </w:rPr>
        <w:t>R</w:t>
      </w:r>
      <w:r w:rsidR="007B5172" w:rsidRPr="00BA5870">
        <w:rPr>
          <w:rFonts w:ascii="Arial" w:hAnsi="Arial" w:cs="Arial"/>
          <w:bCs/>
          <w:sz w:val="28"/>
          <w:szCs w:val="28"/>
        </w:rPr>
        <w:t xml:space="preserve">eglamentos y </w:t>
      </w:r>
      <w:r w:rsidR="00C63043">
        <w:rPr>
          <w:rFonts w:ascii="Arial" w:hAnsi="Arial" w:cs="Arial"/>
          <w:bCs/>
          <w:sz w:val="28"/>
          <w:szCs w:val="28"/>
        </w:rPr>
        <w:t>G</w:t>
      </w:r>
      <w:r w:rsidR="007B5172" w:rsidRPr="00BA5870">
        <w:rPr>
          <w:rFonts w:ascii="Arial" w:hAnsi="Arial" w:cs="Arial"/>
          <w:bCs/>
          <w:sz w:val="28"/>
          <w:szCs w:val="28"/>
        </w:rPr>
        <w:t xml:space="preserve">obierno como coadyuvante, la propuesta de reforma de los </w:t>
      </w:r>
      <w:r w:rsidR="00C63043">
        <w:rPr>
          <w:rFonts w:ascii="Arial" w:hAnsi="Arial" w:cs="Arial"/>
          <w:bCs/>
          <w:sz w:val="28"/>
          <w:szCs w:val="28"/>
        </w:rPr>
        <w:t>A</w:t>
      </w:r>
      <w:r w:rsidR="007B5172" w:rsidRPr="00BA5870">
        <w:rPr>
          <w:rFonts w:ascii="Arial" w:hAnsi="Arial" w:cs="Arial"/>
          <w:bCs/>
          <w:sz w:val="28"/>
          <w:szCs w:val="28"/>
        </w:rPr>
        <w:t xml:space="preserve">rtículos 19 y 20 del </w:t>
      </w:r>
      <w:r w:rsidR="00C63043">
        <w:rPr>
          <w:rFonts w:ascii="Arial" w:hAnsi="Arial" w:cs="Arial"/>
          <w:bCs/>
          <w:sz w:val="28"/>
          <w:szCs w:val="28"/>
        </w:rPr>
        <w:t>R</w:t>
      </w:r>
      <w:r w:rsidR="007B5172" w:rsidRPr="00BA5870">
        <w:rPr>
          <w:rFonts w:ascii="Arial" w:hAnsi="Arial" w:cs="Arial"/>
          <w:bCs/>
          <w:sz w:val="28"/>
          <w:szCs w:val="28"/>
        </w:rPr>
        <w:t xml:space="preserve">eglamento </w:t>
      </w:r>
      <w:r w:rsidR="00C63043">
        <w:rPr>
          <w:rFonts w:ascii="Arial" w:hAnsi="Arial" w:cs="Arial"/>
          <w:bCs/>
          <w:sz w:val="28"/>
          <w:szCs w:val="28"/>
        </w:rPr>
        <w:t>I</w:t>
      </w:r>
      <w:r w:rsidR="007B5172" w:rsidRPr="00BA5870">
        <w:rPr>
          <w:rFonts w:ascii="Arial" w:hAnsi="Arial" w:cs="Arial"/>
          <w:bCs/>
          <w:sz w:val="28"/>
          <w:szCs w:val="28"/>
        </w:rPr>
        <w:t xml:space="preserve">nterior del </w:t>
      </w:r>
      <w:r w:rsidR="00C63043">
        <w:rPr>
          <w:rFonts w:ascii="Arial" w:hAnsi="Arial" w:cs="Arial"/>
          <w:bCs/>
          <w:sz w:val="28"/>
          <w:szCs w:val="28"/>
        </w:rPr>
        <w:t>R</w:t>
      </w:r>
      <w:r w:rsidR="007B5172" w:rsidRPr="00BA5870">
        <w:rPr>
          <w:rFonts w:ascii="Arial" w:hAnsi="Arial" w:cs="Arial"/>
          <w:bCs/>
          <w:sz w:val="28"/>
          <w:szCs w:val="28"/>
        </w:rPr>
        <w:t xml:space="preserve">astro </w:t>
      </w:r>
      <w:r w:rsidR="00C63043">
        <w:rPr>
          <w:rFonts w:ascii="Arial" w:hAnsi="Arial" w:cs="Arial"/>
          <w:bCs/>
          <w:sz w:val="28"/>
          <w:szCs w:val="28"/>
        </w:rPr>
        <w:t>M</w:t>
      </w:r>
      <w:r w:rsidR="007B5172" w:rsidRPr="00BA5870">
        <w:rPr>
          <w:rFonts w:ascii="Arial" w:hAnsi="Arial" w:cs="Arial"/>
          <w:bCs/>
          <w:sz w:val="28"/>
          <w:szCs w:val="28"/>
        </w:rPr>
        <w:t xml:space="preserve">unicipal </w:t>
      </w:r>
      <w:r w:rsidR="00C63043">
        <w:rPr>
          <w:rFonts w:ascii="Arial" w:hAnsi="Arial" w:cs="Arial"/>
          <w:bCs/>
          <w:sz w:val="28"/>
          <w:szCs w:val="28"/>
        </w:rPr>
        <w:t>T</w:t>
      </w:r>
      <w:r w:rsidR="007B5172" w:rsidRPr="00BA5870">
        <w:rPr>
          <w:rFonts w:ascii="Arial" w:hAnsi="Arial" w:cs="Arial"/>
          <w:bCs/>
          <w:sz w:val="28"/>
          <w:szCs w:val="28"/>
        </w:rPr>
        <w:t xml:space="preserve">ipo </w:t>
      </w:r>
      <w:r w:rsidR="00C63043">
        <w:rPr>
          <w:rFonts w:ascii="Arial" w:hAnsi="Arial" w:cs="Arial"/>
          <w:bCs/>
          <w:sz w:val="28"/>
          <w:szCs w:val="28"/>
        </w:rPr>
        <w:t>TIF</w:t>
      </w:r>
      <w:r w:rsidR="007B5172" w:rsidRPr="00BA5870">
        <w:rPr>
          <w:rFonts w:ascii="Arial" w:hAnsi="Arial" w:cs="Arial"/>
          <w:bCs/>
          <w:sz w:val="28"/>
          <w:szCs w:val="28"/>
        </w:rPr>
        <w:t xml:space="preserve"> del </w:t>
      </w:r>
      <w:r w:rsidR="00C63043">
        <w:rPr>
          <w:rFonts w:ascii="Arial" w:hAnsi="Arial" w:cs="Arial"/>
          <w:bCs/>
          <w:sz w:val="28"/>
          <w:szCs w:val="28"/>
        </w:rPr>
        <w:t>M</w:t>
      </w:r>
      <w:r w:rsidR="007B5172" w:rsidRPr="00BA5870">
        <w:rPr>
          <w:rFonts w:ascii="Arial" w:hAnsi="Arial" w:cs="Arial"/>
          <w:bCs/>
          <w:sz w:val="28"/>
          <w:szCs w:val="28"/>
        </w:rPr>
        <w:t xml:space="preserve">unicipio de </w:t>
      </w:r>
      <w:r w:rsidR="00C63043">
        <w:rPr>
          <w:rFonts w:ascii="Arial" w:hAnsi="Arial" w:cs="Arial"/>
          <w:bCs/>
          <w:sz w:val="28"/>
          <w:szCs w:val="28"/>
        </w:rPr>
        <w:t>Z</w:t>
      </w:r>
      <w:r w:rsidR="007B5172" w:rsidRPr="00BA5870">
        <w:rPr>
          <w:rFonts w:ascii="Arial" w:hAnsi="Arial" w:cs="Arial"/>
          <w:bCs/>
          <w:sz w:val="28"/>
          <w:szCs w:val="28"/>
        </w:rPr>
        <w:t xml:space="preserve">apotlán el </w:t>
      </w:r>
      <w:r w:rsidR="00C63043">
        <w:rPr>
          <w:rFonts w:ascii="Arial" w:hAnsi="Arial" w:cs="Arial"/>
          <w:bCs/>
          <w:sz w:val="28"/>
          <w:szCs w:val="28"/>
        </w:rPr>
        <w:t>G</w:t>
      </w:r>
      <w:r w:rsidR="007B5172" w:rsidRPr="00BA5870">
        <w:rPr>
          <w:rFonts w:ascii="Arial" w:hAnsi="Arial" w:cs="Arial"/>
          <w:bCs/>
          <w:sz w:val="28"/>
          <w:szCs w:val="28"/>
        </w:rPr>
        <w:t xml:space="preserve">rande, </w:t>
      </w:r>
      <w:r w:rsidR="00C63043">
        <w:rPr>
          <w:rFonts w:ascii="Arial" w:hAnsi="Arial" w:cs="Arial"/>
          <w:bCs/>
          <w:sz w:val="28"/>
          <w:szCs w:val="28"/>
        </w:rPr>
        <w:t>J</w:t>
      </w:r>
      <w:r w:rsidR="007B5172" w:rsidRPr="00BA5870">
        <w:rPr>
          <w:rFonts w:ascii="Arial" w:hAnsi="Arial" w:cs="Arial"/>
          <w:bCs/>
          <w:sz w:val="28"/>
          <w:szCs w:val="28"/>
        </w:rPr>
        <w:t xml:space="preserve">alisco. </w:t>
      </w:r>
      <w:r w:rsidR="00C63043">
        <w:rPr>
          <w:rFonts w:ascii="Arial" w:hAnsi="Arial" w:cs="Arial"/>
          <w:bCs/>
          <w:sz w:val="28"/>
          <w:szCs w:val="28"/>
        </w:rPr>
        <w:t>M</w:t>
      </w:r>
      <w:r w:rsidR="007B5172" w:rsidRPr="00BA5870">
        <w:rPr>
          <w:rFonts w:ascii="Arial" w:hAnsi="Arial" w:cs="Arial"/>
          <w:bCs/>
          <w:sz w:val="28"/>
          <w:szCs w:val="28"/>
        </w:rPr>
        <w:t xml:space="preserve">otiva el </w:t>
      </w:r>
      <w:r w:rsidR="00C63043">
        <w:rPr>
          <w:rFonts w:ascii="Arial" w:hAnsi="Arial" w:cs="Arial"/>
          <w:bCs/>
          <w:sz w:val="28"/>
          <w:szCs w:val="28"/>
        </w:rPr>
        <w:t xml:space="preserve">C. Regidor Higinio del Toro Pérez. - - - - - - - - - - - - - - - - - </w:t>
      </w:r>
      <w:r w:rsidR="00C63043">
        <w:rPr>
          <w:rFonts w:ascii="Arial" w:hAnsi="Arial" w:cs="Arial"/>
          <w:b/>
          <w:sz w:val="28"/>
          <w:szCs w:val="28"/>
        </w:rPr>
        <w:t xml:space="preserve">DÉCIMO SEXTO: </w:t>
      </w:r>
      <w:r w:rsidR="00C63043" w:rsidRPr="00C63043">
        <w:rPr>
          <w:rFonts w:ascii="Arial" w:hAnsi="Arial" w:cs="Arial"/>
          <w:bCs/>
          <w:sz w:val="28"/>
          <w:szCs w:val="28"/>
        </w:rPr>
        <w:t>I</w:t>
      </w:r>
      <w:r w:rsidR="007B5172" w:rsidRPr="00C63043">
        <w:rPr>
          <w:rFonts w:ascii="Arial" w:hAnsi="Arial" w:cs="Arial"/>
          <w:bCs/>
          <w:sz w:val="28"/>
          <w:szCs w:val="28"/>
        </w:rPr>
        <w:t xml:space="preserve">niciativa de turno a la </w:t>
      </w:r>
      <w:r w:rsidR="00D761C1">
        <w:rPr>
          <w:rFonts w:ascii="Arial" w:hAnsi="Arial" w:cs="Arial"/>
          <w:bCs/>
          <w:sz w:val="28"/>
          <w:szCs w:val="28"/>
        </w:rPr>
        <w:t>C</w:t>
      </w:r>
      <w:r w:rsidR="007B5172" w:rsidRPr="00C63043">
        <w:rPr>
          <w:rFonts w:ascii="Arial" w:hAnsi="Arial" w:cs="Arial"/>
          <w:bCs/>
          <w:sz w:val="28"/>
          <w:szCs w:val="28"/>
        </w:rPr>
        <w:t xml:space="preserve">omisión de </w:t>
      </w:r>
      <w:r w:rsidR="00D761C1">
        <w:rPr>
          <w:rFonts w:ascii="Arial" w:hAnsi="Arial" w:cs="Arial"/>
          <w:bCs/>
          <w:sz w:val="28"/>
          <w:szCs w:val="28"/>
        </w:rPr>
        <w:t>R</w:t>
      </w:r>
      <w:r w:rsidR="007B5172" w:rsidRPr="00C63043">
        <w:rPr>
          <w:rFonts w:ascii="Arial" w:hAnsi="Arial" w:cs="Arial"/>
          <w:bCs/>
          <w:sz w:val="28"/>
          <w:szCs w:val="28"/>
        </w:rPr>
        <w:t xml:space="preserve">astro </w:t>
      </w:r>
      <w:r w:rsidR="00D761C1">
        <w:rPr>
          <w:rFonts w:ascii="Arial" w:hAnsi="Arial" w:cs="Arial"/>
          <w:bCs/>
          <w:sz w:val="28"/>
          <w:szCs w:val="28"/>
        </w:rPr>
        <w:t>M</w:t>
      </w:r>
      <w:r w:rsidR="007B5172" w:rsidRPr="00C63043">
        <w:rPr>
          <w:rFonts w:ascii="Arial" w:hAnsi="Arial" w:cs="Arial"/>
          <w:bCs/>
          <w:sz w:val="28"/>
          <w:szCs w:val="28"/>
        </w:rPr>
        <w:t xml:space="preserve">unicipal como convocante, y a la </w:t>
      </w:r>
      <w:r w:rsidR="00D761C1">
        <w:rPr>
          <w:rFonts w:ascii="Arial" w:hAnsi="Arial" w:cs="Arial"/>
          <w:bCs/>
          <w:sz w:val="28"/>
          <w:szCs w:val="28"/>
        </w:rPr>
        <w:t>C</w:t>
      </w:r>
      <w:r w:rsidR="007B5172" w:rsidRPr="00C63043">
        <w:rPr>
          <w:rFonts w:ascii="Arial" w:hAnsi="Arial" w:cs="Arial"/>
          <w:bCs/>
          <w:sz w:val="28"/>
          <w:szCs w:val="28"/>
        </w:rPr>
        <w:t xml:space="preserve">omisión de </w:t>
      </w:r>
      <w:r w:rsidR="00D761C1">
        <w:rPr>
          <w:rFonts w:ascii="Arial" w:hAnsi="Arial" w:cs="Arial"/>
          <w:bCs/>
          <w:sz w:val="28"/>
          <w:szCs w:val="28"/>
        </w:rPr>
        <w:t>R</w:t>
      </w:r>
      <w:r w:rsidR="007B5172" w:rsidRPr="00C63043">
        <w:rPr>
          <w:rFonts w:ascii="Arial" w:hAnsi="Arial" w:cs="Arial"/>
          <w:bCs/>
          <w:sz w:val="28"/>
          <w:szCs w:val="28"/>
        </w:rPr>
        <w:t xml:space="preserve">eglamentos y </w:t>
      </w:r>
      <w:r w:rsidR="00D761C1">
        <w:rPr>
          <w:rFonts w:ascii="Arial" w:hAnsi="Arial" w:cs="Arial"/>
          <w:bCs/>
          <w:sz w:val="28"/>
          <w:szCs w:val="28"/>
        </w:rPr>
        <w:t>G</w:t>
      </w:r>
      <w:r w:rsidR="007B5172" w:rsidRPr="00C63043">
        <w:rPr>
          <w:rFonts w:ascii="Arial" w:hAnsi="Arial" w:cs="Arial"/>
          <w:bCs/>
          <w:sz w:val="28"/>
          <w:szCs w:val="28"/>
        </w:rPr>
        <w:t xml:space="preserve">obierno como </w:t>
      </w:r>
      <w:r w:rsidR="00D761C1" w:rsidRPr="00C63043">
        <w:rPr>
          <w:rFonts w:ascii="Arial" w:hAnsi="Arial" w:cs="Arial"/>
          <w:bCs/>
          <w:sz w:val="28"/>
          <w:szCs w:val="28"/>
        </w:rPr>
        <w:t>coadyuvante</w:t>
      </w:r>
      <w:r w:rsidR="007B5172" w:rsidRPr="00C63043">
        <w:rPr>
          <w:rFonts w:ascii="Arial" w:hAnsi="Arial" w:cs="Arial"/>
          <w:bCs/>
          <w:sz w:val="28"/>
          <w:szCs w:val="28"/>
        </w:rPr>
        <w:t xml:space="preserve">, la propuesta de reforma de los </w:t>
      </w:r>
      <w:r w:rsidR="00D761C1">
        <w:rPr>
          <w:rFonts w:ascii="Arial" w:hAnsi="Arial" w:cs="Arial"/>
          <w:bCs/>
          <w:sz w:val="28"/>
          <w:szCs w:val="28"/>
        </w:rPr>
        <w:t>A</w:t>
      </w:r>
      <w:r w:rsidR="007B5172" w:rsidRPr="00C63043">
        <w:rPr>
          <w:rFonts w:ascii="Arial" w:hAnsi="Arial" w:cs="Arial"/>
          <w:bCs/>
          <w:sz w:val="28"/>
          <w:szCs w:val="28"/>
        </w:rPr>
        <w:t xml:space="preserve">rtículos 26, 70 y 72 del </w:t>
      </w:r>
      <w:r w:rsidR="00D761C1">
        <w:rPr>
          <w:rFonts w:ascii="Arial" w:hAnsi="Arial" w:cs="Arial"/>
          <w:bCs/>
          <w:sz w:val="28"/>
          <w:szCs w:val="28"/>
        </w:rPr>
        <w:t>R</w:t>
      </w:r>
      <w:r w:rsidR="007B5172" w:rsidRPr="00C63043">
        <w:rPr>
          <w:rFonts w:ascii="Arial" w:hAnsi="Arial" w:cs="Arial"/>
          <w:bCs/>
          <w:sz w:val="28"/>
          <w:szCs w:val="28"/>
        </w:rPr>
        <w:t xml:space="preserve">eglamento </w:t>
      </w:r>
      <w:r w:rsidR="00D761C1">
        <w:rPr>
          <w:rFonts w:ascii="Arial" w:hAnsi="Arial" w:cs="Arial"/>
          <w:bCs/>
          <w:sz w:val="28"/>
          <w:szCs w:val="28"/>
        </w:rPr>
        <w:t>I</w:t>
      </w:r>
      <w:r w:rsidR="007B5172" w:rsidRPr="00C63043">
        <w:rPr>
          <w:rFonts w:ascii="Arial" w:hAnsi="Arial" w:cs="Arial"/>
          <w:bCs/>
          <w:sz w:val="28"/>
          <w:szCs w:val="28"/>
        </w:rPr>
        <w:t xml:space="preserve">nterior del </w:t>
      </w:r>
      <w:r w:rsidR="00D761C1">
        <w:rPr>
          <w:rFonts w:ascii="Arial" w:hAnsi="Arial" w:cs="Arial"/>
          <w:bCs/>
          <w:sz w:val="28"/>
          <w:szCs w:val="28"/>
        </w:rPr>
        <w:t>R</w:t>
      </w:r>
      <w:r w:rsidR="007B5172" w:rsidRPr="00C63043">
        <w:rPr>
          <w:rFonts w:ascii="Arial" w:hAnsi="Arial" w:cs="Arial"/>
          <w:bCs/>
          <w:sz w:val="28"/>
          <w:szCs w:val="28"/>
        </w:rPr>
        <w:t xml:space="preserve">astro </w:t>
      </w:r>
      <w:r w:rsidR="00D761C1">
        <w:rPr>
          <w:rFonts w:ascii="Arial" w:hAnsi="Arial" w:cs="Arial"/>
          <w:bCs/>
          <w:sz w:val="28"/>
          <w:szCs w:val="28"/>
        </w:rPr>
        <w:t>M</w:t>
      </w:r>
      <w:r w:rsidR="007B5172" w:rsidRPr="00C63043">
        <w:rPr>
          <w:rFonts w:ascii="Arial" w:hAnsi="Arial" w:cs="Arial"/>
          <w:bCs/>
          <w:sz w:val="28"/>
          <w:szCs w:val="28"/>
        </w:rPr>
        <w:t xml:space="preserve">unicipal </w:t>
      </w:r>
      <w:r w:rsidR="00D761C1">
        <w:rPr>
          <w:rFonts w:ascii="Arial" w:hAnsi="Arial" w:cs="Arial"/>
          <w:bCs/>
          <w:sz w:val="28"/>
          <w:szCs w:val="28"/>
        </w:rPr>
        <w:t>T</w:t>
      </w:r>
      <w:r w:rsidR="007B5172" w:rsidRPr="00C63043">
        <w:rPr>
          <w:rFonts w:ascii="Arial" w:hAnsi="Arial" w:cs="Arial"/>
          <w:bCs/>
          <w:sz w:val="28"/>
          <w:szCs w:val="28"/>
        </w:rPr>
        <w:t xml:space="preserve">ipo </w:t>
      </w:r>
      <w:r w:rsidR="00D761C1">
        <w:rPr>
          <w:rFonts w:ascii="Arial" w:hAnsi="Arial" w:cs="Arial"/>
          <w:bCs/>
          <w:sz w:val="28"/>
          <w:szCs w:val="28"/>
        </w:rPr>
        <w:t>TIF</w:t>
      </w:r>
      <w:r w:rsidR="007B5172" w:rsidRPr="00C63043">
        <w:rPr>
          <w:rFonts w:ascii="Arial" w:hAnsi="Arial" w:cs="Arial"/>
          <w:bCs/>
          <w:sz w:val="28"/>
          <w:szCs w:val="28"/>
        </w:rPr>
        <w:t xml:space="preserve"> del </w:t>
      </w:r>
      <w:r w:rsidR="00D761C1">
        <w:rPr>
          <w:rFonts w:ascii="Arial" w:hAnsi="Arial" w:cs="Arial"/>
          <w:bCs/>
          <w:sz w:val="28"/>
          <w:szCs w:val="28"/>
        </w:rPr>
        <w:t>M</w:t>
      </w:r>
      <w:r w:rsidR="007B5172" w:rsidRPr="00C63043">
        <w:rPr>
          <w:rFonts w:ascii="Arial" w:hAnsi="Arial" w:cs="Arial"/>
          <w:bCs/>
          <w:sz w:val="28"/>
          <w:szCs w:val="28"/>
        </w:rPr>
        <w:t xml:space="preserve">unicipio de </w:t>
      </w:r>
      <w:r w:rsidR="00D761C1">
        <w:rPr>
          <w:rFonts w:ascii="Arial" w:hAnsi="Arial" w:cs="Arial"/>
          <w:bCs/>
          <w:sz w:val="28"/>
          <w:szCs w:val="28"/>
        </w:rPr>
        <w:t>Z</w:t>
      </w:r>
      <w:r w:rsidR="007B5172" w:rsidRPr="00C63043">
        <w:rPr>
          <w:rFonts w:ascii="Arial" w:hAnsi="Arial" w:cs="Arial"/>
          <w:bCs/>
          <w:sz w:val="28"/>
          <w:szCs w:val="28"/>
        </w:rPr>
        <w:t xml:space="preserve">apotlán el </w:t>
      </w:r>
      <w:r w:rsidR="00D761C1">
        <w:rPr>
          <w:rFonts w:ascii="Arial" w:hAnsi="Arial" w:cs="Arial"/>
          <w:bCs/>
          <w:sz w:val="28"/>
          <w:szCs w:val="28"/>
        </w:rPr>
        <w:t>G</w:t>
      </w:r>
      <w:r w:rsidR="007B5172" w:rsidRPr="00C63043">
        <w:rPr>
          <w:rFonts w:ascii="Arial" w:hAnsi="Arial" w:cs="Arial"/>
          <w:bCs/>
          <w:sz w:val="28"/>
          <w:szCs w:val="28"/>
        </w:rPr>
        <w:t xml:space="preserve">rande, </w:t>
      </w:r>
      <w:r w:rsidR="00D761C1">
        <w:rPr>
          <w:rFonts w:ascii="Arial" w:hAnsi="Arial" w:cs="Arial"/>
          <w:bCs/>
          <w:sz w:val="28"/>
          <w:szCs w:val="28"/>
        </w:rPr>
        <w:t>J</w:t>
      </w:r>
      <w:r w:rsidR="007B5172" w:rsidRPr="00C63043">
        <w:rPr>
          <w:rFonts w:ascii="Arial" w:hAnsi="Arial" w:cs="Arial"/>
          <w:bCs/>
          <w:sz w:val="28"/>
          <w:szCs w:val="28"/>
        </w:rPr>
        <w:t xml:space="preserve">alisco. </w:t>
      </w:r>
      <w:r w:rsidR="00D761C1">
        <w:rPr>
          <w:rFonts w:ascii="Arial" w:hAnsi="Arial" w:cs="Arial"/>
          <w:bCs/>
          <w:sz w:val="28"/>
          <w:szCs w:val="28"/>
        </w:rPr>
        <w:t>M</w:t>
      </w:r>
      <w:r w:rsidR="007B5172" w:rsidRPr="00C63043">
        <w:rPr>
          <w:rFonts w:ascii="Arial" w:hAnsi="Arial" w:cs="Arial"/>
          <w:bCs/>
          <w:sz w:val="28"/>
          <w:szCs w:val="28"/>
        </w:rPr>
        <w:t xml:space="preserve">otiva el </w:t>
      </w:r>
      <w:r w:rsidR="00D761C1">
        <w:rPr>
          <w:rFonts w:ascii="Arial" w:hAnsi="Arial" w:cs="Arial"/>
          <w:bCs/>
          <w:sz w:val="28"/>
          <w:szCs w:val="28"/>
        </w:rPr>
        <w:t xml:space="preserve">C. Regidor Higinio del Toro Pérez. - - - - - - </w:t>
      </w:r>
      <w:r w:rsidR="00D761C1">
        <w:rPr>
          <w:rFonts w:ascii="Arial" w:hAnsi="Arial" w:cs="Arial"/>
          <w:b/>
          <w:sz w:val="28"/>
          <w:szCs w:val="28"/>
        </w:rPr>
        <w:t xml:space="preserve">DÉCIMO SÉPTIMO: </w:t>
      </w:r>
      <w:r w:rsidR="00D761C1" w:rsidRPr="00D761C1">
        <w:rPr>
          <w:rFonts w:ascii="Arial" w:hAnsi="Arial" w:cs="Arial"/>
          <w:bCs/>
          <w:sz w:val="28"/>
          <w:szCs w:val="28"/>
        </w:rPr>
        <w:t>D</w:t>
      </w:r>
      <w:r w:rsidR="007B5172" w:rsidRPr="00D761C1">
        <w:rPr>
          <w:rFonts w:ascii="Arial" w:hAnsi="Arial" w:cs="Arial"/>
          <w:bCs/>
          <w:sz w:val="28"/>
          <w:szCs w:val="28"/>
        </w:rPr>
        <w:t xml:space="preserve">ictamen que propone a los </w:t>
      </w:r>
      <w:r w:rsidR="00D761C1">
        <w:rPr>
          <w:rFonts w:ascii="Arial" w:hAnsi="Arial" w:cs="Arial"/>
          <w:bCs/>
          <w:sz w:val="28"/>
          <w:szCs w:val="28"/>
        </w:rPr>
        <w:t>N</w:t>
      </w:r>
      <w:r w:rsidR="007B5172" w:rsidRPr="00D761C1">
        <w:rPr>
          <w:rFonts w:ascii="Arial" w:hAnsi="Arial" w:cs="Arial"/>
          <w:bCs/>
          <w:sz w:val="28"/>
          <w:szCs w:val="28"/>
        </w:rPr>
        <w:t xml:space="preserve">ominados al </w:t>
      </w:r>
      <w:r w:rsidR="00D761C1">
        <w:rPr>
          <w:rFonts w:ascii="Arial" w:hAnsi="Arial" w:cs="Arial"/>
          <w:bCs/>
          <w:sz w:val="28"/>
          <w:szCs w:val="28"/>
        </w:rPr>
        <w:t>P</w:t>
      </w:r>
      <w:r w:rsidR="007B5172" w:rsidRPr="00D761C1">
        <w:rPr>
          <w:rFonts w:ascii="Arial" w:hAnsi="Arial" w:cs="Arial"/>
          <w:bCs/>
          <w:sz w:val="28"/>
          <w:szCs w:val="28"/>
        </w:rPr>
        <w:t xml:space="preserve">remio </w:t>
      </w:r>
      <w:r w:rsidR="00D761C1">
        <w:rPr>
          <w:rFonts w:ascii="Arial" w:hAnsi="Arial" w:cs="Arial"/>
          <w:bCs/>
          <w:sz w:val="28"/>
          <w:szCs w:val="28"/>
        </w:rPr>
        <w:t>M</w:t>
      </w:r>
      <w:r w:rsidR="007B5172" w:rsidRPr="00D761C1">
        <w:rPr>
          <w:rFonts w:ascii="Arial" w:hAnsi="Arial" w:cs="Arial"/>
          <w:bCs/>
          <w:sz w:val="28"/>
          <w:szCs w:val="28"/>
        </w:rPr>
        <w:t xml:space="preserve">unicipal de la </w:t>
      </w:r>
      <w:r w:rsidR="00D761C1">
        <w:rPr>
          <w:rFonts w:ascii="Arial" w:hAnsi="Arial" w:cs="Arial"/>
          <w:bCs/>
          <w:sz w:val="28"/>
          <w:szCs w:val="28"/>
        </w:rPr>
        <w:t>J</w:t>
      </w:r>
      <w:r w:rsidR="007B5172" w:rsidRPr="00D761C1">
        <w:rPr>
          <w:rFonts w:ascii="Arial" w:hAnsi="Arial" w:cs="Arial"/>
          <w:bCs/>
          <w:sz w:val="28"/>
          <w:szCs w:val="28"/>
        </w:rPr>
        <w:t xml:space="preserve">uventud 2025, y autoriza la declaración de los </w:t>
      </w:r>
      <w:r w:rsidR="00D761C1">
        <w:rPr>
          <w:rFonts w:ascii="Arial" w:hAnsi="Arial" w:cs="Arial"/>
          <w:bCs/>
          <w:sz w:val="28"/>
          <w:szCs w:val="28"/>
        </w:rPr>
        <w:t>G</w:t>
      </w:r>
      <w:r w:rsidR="007B5172" w:rsidRPr="00D761C1">
        <w:rPr>
          <w:rFonts w:ascii="Arial" w:hAnsi="Arial" w:cs="Arial"/>
          <w:bCs/>
          <w:sz w:val="28"/>
          <w:szCs w:val="28"/>
        </w:rPr>
        <w:t xml:space="preserve">anadores. </w:t>
      </w:r>
      <w:r w:rsidR="00D761C1">
        <w:rPr>
          <w:rFonts w:ascii="Arial" w:hAnsi="Arial" w:cs="Arial"/>
          <w:bCs/>
          <w:sz w:val="28"/>
          <w:szCs w:val="28"/>
        </w:rPr>
        <w:t>M</w:t>
      </w:r>
      <w:r w:rsidR="007B5172" w:rsidRPr="00D761C1">
        <w:rPr>
          <w:rFonts w:ascii="Arial" w:hAnsi="Arial" w:cs="Arial"/>
          <w:bCs/>
          <w:sz w:val="28"/>
          <w:szCs w:val="28"/>
        </w:rPr>
        <w:t xml:space="preserve">otiva la </w:t>
      </w:r>
      <w:r w:rsidR="00D761C1">
        <w:rPr>
          <w:rFonts w:ascii="Arial" w:hAnsi="Arial" w:cs="Arial"/>
          <w:bCs/>
          <w:sz w:val="28"/>
          <w:szCs w:val="28"/>
        </w:rPr>
        <w:t xml:space="preserve">C. Regidora Marisol Mendoza Pinto. - - - - - - - - - - - - - - - - - - - - - - - - - - - - - - - - - </w:t>
      </w:r>
      <w:r w:rsidR="00D761C1">
        <w:rPr>
          <w:rFonts w:ascii="Arial" w:hAnsi="Arial" w:cs="Arial"/>
          <w:b/>
          <w:sz w:val="28"/>
          <w:szCs w:val="28"/>
        </w:rPr>
        <w:t xml:space="preserve">DÉCIMO OCTAVO: </w:t>
      </w:r>
      <w:r w:rsidR="00D761C1" w:rsidRPr="00D761C1">
        <w:rPr>
          <w:rFonts w:ascii="Arial" w:hAnsi="Arial" w:cs="Arial"/>
          <w:bCs/>
          <w:sz w:val="28"/>
          <w:szCs w:val="28"/>
        </w:rPr>
        <w:t>D</w:t>
      </w:r>
      <w:r w:rsidR="007B5172" w:rsidRPr="00D761C1">
        <w:rPr>
          <w:rFonts w:ascii="Arial" w:hAnsi="Arial" w:cs="Arial"/>
          <w:bCs/>
          <w:sz w:val="28"/>
          <w:szCs w:val="28"/>
        </w:rPr>
        <w:t>ictamen que propone a los nominados a la “</w:t>
      </w:r>
      <w:r w:rsidR="005A3923">
        <w:rPr>
          <w:rFonts w:ascii="Arial" w:hAnsi="Arial" w:cs="Arial"/>
          <w:bCs/>
          <w:sz w:val="28"/>
          <w:szCs w:val="28"/>
        </w:rPr>
        <w:t>P</w:t>
      </w:r>
      <w:r w:rsidR="007B5172" w:rsidRPr="00D761C1">
        <w:rPr>
          <w:rFonts w:ascii="Arial" w:hAnsi="Arial" w:cs="Arial"/>
          <w:bCs/>
          <w:sz w:val="28"/>
          <w:szCs w:val="28"/>
        </w:rPr>
        <w:t xml:space="preserve">resea al </w:t>
      </w:r>
      <w:r w:rsidR="005A3923">
        <w:rPr>
          <w:rFonts w:ascii="Arial" w:hAnsi="Arial" w:cs="Arial"/>
          <w:bCs/>
          <w:sz w:val="28"/>
          <w:szCs w:val="28"/>
        </w:rPr>
        <w:t>M</w:t>
      </w:r>
      <w:r w:rsidR="007B5172" w:rsidRPr="00D761C1">
        <w:rPr>
          <w:rFonts w:ascii="Arial" w:hAnsi="Arial" w:cs="Arial"/>
          <w:bCs/>
          <w:sz w:val="28"/>
          <w:szCs w:val="28"/>
        </w:rPr>
        <w:t xml:space="preserve">érito </w:t>
      </w:r>
      <w:r w:rsidR="005A3923">
        <w:rPr>
          <w:rFonts w:ascii="Arial" w:hAnsi="Arial" w:cs="Arial"/>
          <w:bCs/>
          <w:sz w:val="28"/>
          <w:szCs w:val="28"/>
        </w:rPr>
        <w:t>C</w:t>
      </w:r>
      <w:r w:rsidR="007B5172" w:rsidRPr="00D761C1">
        <w:rPr>
          <w:rFonts w:ascii="Arial" w:hAnsi="Arial" w:cs="Arial"/>
          <w:bCs/>
          <w:sz w:val="28"/>
          <w:szCs w:val="28"/>
        </w:rPr>
        <w:t xml:space="preserve">iudadano 2025”, y autoriza la declaración del </w:t>
      </w:r>
      <w:r w:rsidR="005A3923">
        <w:rPr>
          <w:rFonts w:ascii="Arial" w:hAnsi="Arial" w:cs="Arial"/>
          <w:bCs/>
          <w:sz w:val="28"/>
          <w:szCs w:val="28"/>
        </w:rPr>
        <w:t>G</w:t>
      </w:r>
      <w:r w:rsidR="007B5172" w:rsidRPr="00D761C1">
        <w:rPr>
          <w:rFonts w:ascii="Arial" w:hAnsi="Arial" w:cs="Arial"/>
          <w:bCs/>
          <w:sz w:val="28"/>
          <w:szCs w:val="28"/>
        </w:rPr>
        <w:t xml:space="preserve">anador (a). </w:t>
      </w:r>
      <w:r w:rsidR="005A3923">
        <w:rPr>
          <w:rFonts w:ascii="Arial" w:hAnsi="Arial" w:cs="Arial"/>
          <w:bCs/>
          <w:sz w:val="28"/>
          <w:szCs w:val="28"/>
        </w:rPr>
        <w:t>M</w:t>
      </w:r>
      <w:r w:rsidR="007B5172" w:rsidRPr="00D761C1">
        <w:rPr>
          <w:rFonts w:ascii="Arial" w:hAnsi="Arial" w:cs="Arial"/>
          <w:bCs/>
          <w:sz w:val="28"/>
          <w:szCs w:val="28"/>
        </w:rPr>
        <w:t xml:space="preserve">otiva la </w:t>
      </w:r>
      <w:r w:rsidR="005A3923">
        <w:rPr>
          <w:rFonts w:ascii="Arial" w:hAnsi="Arial" w:cs="Arial"/>
          <w:bCs/>
          <w:sz w:val="28"/>
          <w:szCs w:val="28"/>
        </w:rPr>
        <w:t xml:space="preserve">C. Regidora Marisol Mendoza Pinto. </w:t>
      </w:r>
      <w:r w:rsidR="005A3923">
        <w:rPr>
          <w:rFonts w:ascii="Arial" w:hAnsi="Arial" w:cs="Arial"/>
          <w:b/>
          <w:sz w:val="28"/>
          <w:szCs w:val="28"/>
        </w:rPr>
        <w:t xml:space="preserve">DÉCIMO NOVENO: </w:t>
      </w:r>
      <w:r w:rsidR="005A3923" w:rsidRPr="005A3923">
        <w:rPr>
          <w:rFonts w:ascii="Arial" w:hAnsi="Arial" w:cs="Arial"/>
          <w:bCs/>
          <w:sz w:val="28"/>
          <w:szCs w:val="28"/>
        </w:rPr>
        <w:t>I</w:t>
      </w:r>
      <w:r w:rsidR="007B5172" w:rsidRPr="005A3923">
        <w:rPr>
          <w:rFonts w:ascii="Arial" w:hAnsi="Arial" w:cs="Arial"/>
          <w:bCs/>
          <w:sz w:val="28"/>
          <w:szCs w:val="28"/>
        </w:rPr>
        <w:t xml:space="preserve">niciativa de </w:t>
      </w:r>
      <w:r w:rsidR="005A3923">
        <w:rPr>
          <w:rFonts w:ascii="Arial" w:hAnsi="Arial" w:cs="Arial"/>
          <w:bCs/>
          <w:sz w:val="28"/>
          <w:szCs w:val="28"/>
        </w:rPr>
        <w:t>O</w:t>
      </w:r>
      <w:r w:rsidR="007B5172" w:rsidRPr="005A3923">
        <w:rPr>
          <w:rFonts w:ascii="Arial" w:hAnsi="Arial" w:cs="Arial"/>
          <w:bCs/>
          <w:sz w:val="28"/>
          <w:szCs w:val="28"/>
        </w:rPr>
        <w:t xml:space="preserve">rdenamiento </w:t>
      </w:r>
      <w:r w:rsidR="005A3923">
        <w:rPr>
          <w:rFonts w:ascii="Arial" w:hAnsi="Arial" w:cs="Arial"/>
          <w:bCs/>
          <w:sz w:val="28"/>
          <w:szCs w:val="28"/>
        </w:rPr>
        <w:t>M</w:t>
      </w:r>
      <w:r w:rsidR="007B5172" w:rsidRPr="005A3923">
        <w:rPr>
          <w:rFonts w:ascii="Arial" w:hAnsi="Arial" w:cs="Arial"/>
          <w:bCs/>
          <w:sz w:val="28"/>
          <w:szCs w:val="28"/>
        </w:rPr>
        <w:t xml:space="preserve">unicipal que reforma el </w:t>
      </w:r>
      <w:r w:rsidR="005A3923">
        <w:rPr>
          <w:rFonts w:ascii="Arial" w:hAnsi="Arial" w:cs="Arial"/>
          <w:bCs/>
          <w:sz w:val="28"/>
          <w:szCs w:val="28"/>
        </w:rPr>
        <w:t>R</w:t>
      </w:r>
      <w:r w:rsidR="007B5172" w:rsidRPr="005A3923">
        <w:rPr>
          <w:rFonts w:ascii="Arial" w:hAnsi="Arial" w:cs="Arial"/>
          <w:bCs/>
          <w:sz w:val="28"/>
          <w:szCs w:val="28"/>
        </w:rPr>
        <w:t xml:space="preserve">eglamento de </w:t>
      </w:r>
      <w:r w:rsidR="005A3923">
        <w:rPr>
          <w:rFonts w:ascii="Arial" w:hAnsi="Arial" w:cs="Arial"/>
          <w:bCs/>
          <w:sz w:val="28"/>
          <w:szCs w:val="28"/>
        </w:rPr>
        <w:t>C</w:t>
      </w:r>
      <w:r w:rsidR="007B5172" w:rsidRPr="005A3923">
        <w:rPr>
          <w:rFonts w:ascii="Arial" w:hAnsi="Arial" w:cs="Arial"/>
          <w:bCs/>
          <w:sz w:val="28"/>
          <w:szCs w:val="28"/>
        </w:rPr>
        <w:t xml:space="preserve">ementerios para el </w:t>
      </w:r>
      <w:r w:rsidR="005A3923">
        <w:rPr>
          <w:rFonts w:ascii="Arial" w:hAnsi="Arial" w:cs="Arial"/>
          <w:bCs/>
          <w:sz w:val="28"/>
          <w:szCs w:val="28"/>
        </w:rPr>
        <w:t>M</w:t>
      </w:r>
      <w:r w:rsidR="007B5172" w:rsidRPr="005A3923">
        <w:rPr>
          <w:rFonts w:ascii="Arial" w:hAnsi="Arial" w:cs="Arial"/>
          <w:bCs/>
          <w:sz w:val="28"/>
          <w:szCs w:val="28"/>
        </w:rPr>
        <w:t xml:space="preserve">unicipio de </w:t>
      </w:r>
      <w:r w:rsidR="005A3923">
        <w:rPr>
          <w:rFonts w:ascii="Arial" w:hAnsi="Arial" w:cs="Arial"/>
          <w:bCs/>
          <w:sz w:val="28"/>
          <w:szCs w:val="28"/>
        </w:rPr>
        <w:t>Z</w:t>
      </w:r>
      <w:r w:rsidR="007B5172" w:rsidRPr="005A3923">
        <w:rPr>
          <w:rFonts w:ascii="Arial" w:hAnsi="Arial" w:cs="Arial"/>
          <w:bCs/>
          <w:sz w:val="28"/>
          <w:szCs w:val="28"/>
        </w:rPr>
        <w:t xml:space="preserve">apotlán el </w:t>
      </w:r>
      <w:r w:rsidR="005A3923">
        <w:rPr>
          <w:rFonts w:ascii="Arial" w:hAnsi="Arial" w:cs="Arial"/>
          <w:bCs/>
          <w:sz w:val="28"/>
          <w:szCs w:val="28"/>
        </w:rPr>
        <w:t>G</w:t>
      </w:r>
      <w:r w:rsidR="007B5172" w:rsidRPr="005A3923">
        <w:rPr>
          <w:rFonts w:ascii="Arial" w:hAnsi="Arial" w:cs="Arial"/>
          <w:bCs/>
          <w:sz w:val="28"/>
          <w:szCs w:val="28"/>
        </w:rPr>
        <w:t xml:space="preserve">rande, </w:t>
      </w:r>
      <w:r w:rsidR="005A3923">
        <w:rPr>
          <w:rFonts w:ascii="Arial" w:hAnsi="Arial" w:cs="Arial"/>
          <w:bCs/>
          <w:sz w:val="28"/>
          <w:szCs w:val="28"/>
        </w:rPr>
        <w:t>J</w:t>
      </w:r>
      <w:r w:rsidR="007B5172" w:rsidRPr="005A3923">
        <w:rPr>
          <w:rFonts w:ascii="Arial" w:hAnsi="Arial" w:cs="Arial"/>
          <w:bCs/>
          <w:sz w:val="28"/>
          <w:szCs w:val="28"/>
        </w:rPr>
        <w:t xml:space="preserve">alisco. </w:t>
      </w:r>
      <w:r w:rsidR="005A3923">
        <w:rPr>
          <w:rFonts w:ascii="Arial" w:hAnsi="Arial" w:cs="Arial"/>
          <w:bCs/>
          <w:sz w:val="28"/>
          <w:szCs w:val="28"/>
        </w:rPr>
        <w:t>M</w:t>
      </w:r>
      <w:r w:rsidR="007B5172" w:rsidRPr="005A3923">
        <w:rPr>
          <w:rFonts w:ascii="Arial" w:hAnsi="Arial" w:cs="Arial"/>
          <w:bCs/>
          <w:sz w:val="28"/>
          <w:szCs w:val="28"/>
        </w:rPr>
        <w:t xml:space="preserve">otiva el </w:t>
      </w:r>
      <w:r w:rsidR="005A3923">
        <w:rPr>
          <w:rFonts w:ascii="Arial" w:hAnsi="Arial" w:cs="Arial"/>
          <w:bCs/>
          <w:sz w:val="28"/>
          <w:szCs w:val="28"/>
        </w:rPr>
        <w:t xml:space="preserve">C. Regidor Oscar Murguía Torres. - - - - - - - - - - - - - - - - - - - - - - - - - - - - - - - - </w:t>
      </w:r>
      <w:r w:rsidR="005A3923">
        <w:rPr>
          <w:rFonts w:ascii="Arial" w:hAnsi="Arial" w:cs="Arial"/>
          <w:b/>
          <w:sz w:val="28"/>
          <w:szCs w:val="28"/>
        </w:rPr>
        <w:t xml:space="preserve">VIGÉSIMO: </w:t>
      </w:r>
      <w:r w:rsidR="005A3923" w:rsidRPr="005A3923">
        <w:rPr>
          <w:rFonts w:ascii="Arial" w:hAnsi="Arial" w:cs="Arial"/>
          <w:bCs/>
          <w:sz w:val="28"/>
          <w:szCs w:val="28"/>
        </w:rPr>
        <w:t>I</w:t>
      </w:r>
      <w:r w:rsidR="007B5172" w:rsidRPr="005A3923">
        <w:rPr>
          <w:rFonts w:ascii="Arial" w:hAnsi="Arial" w:cs="Arial"/>
          <w:bCs/>
          <w:sz w:val="28"/>
          <w:szCs w:val="28"/>
        </w:rPr>
        <w:t xml:space="preserve">niciativa que turna a </w:t>
      </w:r>
      <w:r w:rsidR="005A3923">
        <w:rPr>
          <w:rFonts w:ascii="Arial" w:hAnsi="Arial" w:cs="Arial"/>
          <w:bCs/>
          <w:sz w:val="28"/>
          <w:szCs w:val="28"/>
        </w:rPr>
        <w:t>C</w:t>
      </w:r>
      <w:r w:rsidR="007B5172" w:rsidRPr="005A3923">
        <w:rPr>
          <w:rFonts w:ascii="Arial" w:hAnsi="Arial" w:cs="Arial"/>
          <w:bCs/>
          <w:sz w:val="28"/>
          <w:szCs w:val="28"/>
        </w:rPr>
        <w:t xml:space="preserve">omisiones la propuesta del </w:t>
      </w:r>
      <w:r w:rsidR="005A3923">
        <w:rPr>
          <w:rFonts w:ascii="Arial" w:hAnsi="Arial" w:cs="Arial"/>
          <w:bCs/>
          <w:sz w:val="28"/>
          <w:szCs w:val="28"/>
        </w:rPr>
        <w:t>P</w:t>
      </w:r>
      <w:r w:rsidR="007B5172" w:rsidRPr="005A3923">
        <w:rPr>
          <w:rFonts w:ascii="Arial" w:hAnsi="Arial" w:cs="Arial"/>
          <w:bCs/>
          <w:sz w:val="28"/>
          <w:szCs w:val="28"/>
        </w:rPr>
        <w:t>rograma “</w:t>
      </w:r>
      <w:r w:rsidR="005A3923">
        <w:rPr>
          <w:rFonts w:ascii="Arial" w:hAnsi="Arial" w:cs="Arial"/>
          <w:bCs/>
          <w:sz w:val="28"/>
          <w:szCs w:val="28"/>
        </w:rPr>
        <w:t>A</w:t>
      </w:r>
      <w:r w:rsidR="005A3923" w:rsidRPr="005A3923">
        <w:rPr>
          <w:rFonts w:ascii="Arial" w:hAnsi="Arial" w:cs="Arial"/>
          <w:bCs/>
          <w:sz w:val="28"/>
          <w:szCs w:val="28"/>
        </w:rPr>
        <w:t>ctívate</w:t>
      </w:r>
      <w:r w:rsidR="007B5172" w:rsidRPr="005A3923">
        <w:rPr>
          <w:rFonts w:ascii="Arial" w:hAnsi="Arial" w:cs="Arial"/>
          <w:bCs/>
          <w:sz w:val="28"/>
          <w:szCs w:val="28"/>
        </w:rPr>
        <w:t xml:space="preserve"> y </w:t>
      </w:r>
      <w:r w:rsidR="005A3923">
        <w:rPr>
          <w:rFonts w:ascii="Arial" w:hAnsi="Arial" w:cs="Arial"/>
          <w:bCs/>
          <w:sz w:val="28"/>
          <w:szCs w:val="28"/>
        </w:rPr>
        <w:t>C</w:t>
      </w:r>
      <w:r w:rsidR="005A3923" w:rsidRPr="005A3923">
        <w:rPr>
          <w:rFonts w:ascii="Arial" w:hAnsi="Arial" w:cs="Arial"/>
          <w:bCs/>
          <w:sz w:val="28"/>
          <w:szCs w:val="28"/>
        </w:rPr>
        <w:t>uídate</w:t>
      </w:r>
      <w:r w:rsidR="007B5172" w:rsidRPr="005A3923">
        <w:rPr>
          <w:rFonts w:ascii="Arial" w:hAnsi="Arial" w:cs="Arial"/>
          <w:bCs/>
          <w:sz w:val="28"/>
          <w:szCs w:val="28"/>
        </w:rPr>
        <w:t xml:space="preserve">”. </w:t>
      </w:r>
      <w:r w:rsidR="005A3923">
        <w:rPr>
          <w:rFonts w:ascii="Arial" w:hAnsi="Arial" w:cs="Arial"/>
          <w:bCs/>
          <w:sz w:val="28"/>
          <w:szCs w:val="28"/>
        </w:rPr>
        <w:t>M</w:t>
      </w:r>
      <w:r w:rsidR="007B5172" w:rsidRPr="005A3923">
        <w:rPr>
          <w:rFonts w:ascii="Arial" w:hAnsi="Arial" w:cs="Arial"/>
          <w:bCs/>
          <w:sz w:val="28"/>
          <w:szCs w:val="28"/>
        </w:rPr>
        <w:t xml:space="preserve">otiva la </w:t>
      </w:r>
      <w:r w:rsidR="005A3923">
        <w:rPr>
          <w:rFonts w:ascii="Arial" w:hAnsi="Arial" w:cs="Arial"/>
          <w:bCs/>
          <w:sz w:val="28"/>
          <w:szCs w:val="28"/>
        </w:rPr>
        <w:t xml:space="preserve">C. Regidora María Olga García Ayala. - - - - - - - - - - - - - - - - - - - - - - - - - - - - - - - </w:t>
      </w:r>
      <w:r w:rsidR="005A3923">
        <w:rPr>
          <w:rFonts w:ascii="Arial" w:hAnsi="Arial" w:cs="Arial"/>
          <w:b/>
          <w:sz w:val="28"/>
          <w:szCs w:val="28"/>
        </w:rPr>
        <w:t>VIGÉSIMO PRIMERO:</w:t>
      </w:r>
      <w:r w:rsidR="00842090">
        <w:rPr>
          <w:rFonts w:ascii="Arial" w:hAnsi="Arial" w:cs="Arial"/>
          <w:b/>
          <w:sz w:val="28"/>
          <w:szCs w:val="28"/>
        </w:rPr>
        <w:t xml:space="preserve"> </w:t>
      </w:r>
      <w:r w:rsidR="00842090" w:rsidRPr="00842090">
        <w:rPr>
          <w:rFonts w:ascii="Arial" w:hAnsi="Arial" w:cs="Arial"/>
          <w:bCs/>
          <w:sz w:val="28"/>
          <w:szCs w:val="28"/>
        </w:rPr>
        <w:t>I</w:t>
      </w:r>
      <w:r w:rsidR="007B5172" w:rsidRPr="00842090">
        <w:rPr>
          <w:rFonts w:ascii="Arial" w:hAnsi="Arial" w:cs="Arial"/>
          <w:bCs/>
          <w:sz w:val="28"/>
          <w:szCs w:val="28"/>
        </w:rPr>
        <w:t xml:space="preserve">niciativa de </w:t>
      </w:r>
      <w:r w:rsidR="00842090">
        <w:rPr>
          <w:rFonts w:ascii="Arial" w:hAnsi="Arial" w:cs="Arial"/>
          <w:bCs/>
          <w:sz w:val="28"/>
          <w:szCs w:val="28"/>
        </w:rPr>
        <w:t>D</w:t>
      </w:r>
      <w:r w:rsidR="007B5172" w:rsidRPr="00842090">
        <w:rPr>
          <w:rFonts w:ascii="Arial" w:hAnsi="Arial" w:cs="Arial"/>
          <w:bCs/>
          <w:sz w:val="28"/>
          <w:szCs w:val="28"/>
        </w:rPr>
        <w:t xml:space="preserve">ecreto que turna a </w:t>
      </w:r>
      <w:r w:rsidR="00842090">
        <w:rPr>
          <w:rFonts w:ascii="Arial" w:hAnsi="Arial" w:cs="Arial"/>
          <w:bCs/>
          <w:sz w:val="28"/>
          <w:szCs w:val="28"/>
        </w:rPr>
        <w:t>C</w:t>
      </w:r>
      <w:r w:rsidR="007B5172" w:rsidRPr="00842090">
        <w:rPr>
          <w:rFonts w:ascii="Arial" w:hAnsi="Arial" w:cs="Arial"/>
          <w:bCs/>
          <w:sz w:val="28"/>
          <w:szCs w:val="28"/>
        </w:rPr>
        <w:t xml:space="preserve">omisiones la </w:t>
      </w:r>
      <w:r w:rsidR="00842090">
        <w:rPr>
          <w:rFonts w:ascii="Arial" w:hAnsi="Arial" w:cs="Arial"/>
          <w:bCs/>
          <w:sz w:val="28"/>
          <w:szCs w:val="28"/>
        </w:rPr>
        <w:t>P</w:t>
      </w:r>
      <w:r w:rsidR="007B5172" w:rsidRPr="00842090">
        <w:rPr>
          <w:rFonts w:ascii="Arial" w:hAnsi="Arial" w:cs="Arial"/>
          <w:bCs/>
          <w:sz w:val="28"/>
          <w:szCs w:val="28"/>
        </w:rPr>
        <w:t xml:space="preserve">ropuesta de </w:t>
      </w:r>
      <w:r w:rsidR="00842090">
        <w:rPr>
          <w:rFonts w:ascii="Arial" w:hAnsi="Arial" w:cs="Arial"/>
          <w:bCs/>
          <w:sz w:val="28"/>
          <w:szCs w:val="28"/>
        </w:rPr>
        <w:t>C</w:t>
      </w:r>
      <w:r w:rsidR="007B5172" w:rsidRPr="00842090">
        <w:rPr>
          <w:rFonts w:ascii="Arial" w:hAnsi="Arial" w:cs="Arial"/>
          <w:bCs/>
          <w:sz w:val="28"/>
          <w:szCs w:val="28"/>
        </w:rPr>
        <w:t xml:space="preserve">reación de </w:t>
      </w:r>
      <w:r w:rsidR="00842090">
        <w:rPr>
          <w:rFonts w:ascii="Arial" w:hAnsi="Arial" w:cs="Arial"/>
          <w:bCs/>
          <w:sz w:val="28"/>
          <w:szCs w:val="28"/>
        </w:rPr>
        <w:t>N</w:t>
      </w:r>
      <w:r w:rsidR="007B5172" w:rsidRPr="00842090">
        <w:rPr>
          <w:rFonts w:ascii="Arial" w:hAnsi="Arial" w:cs="Arial"/>
          <w:bCs/>
          <w:sz w:val="28"/>
          <w:szCs w:val="28"/>
        </w:rPr>
        <w:t xml:space="preserve">uevas </w:t>
      </w:r>
      <w:r w:rsidR="00842090">
        <w:rPr>
          <w:rFonts w:ascii="Arial" w:hAnsi="Arial" w:cs="Arial"/>
          <w:bCs/>
          <w:sz w:val="28"/>
          <w:szCs w:val="28"/>
        </w:rPr>
        <w:t>Á</w:t>
      </w:r>
      <w:r w:rsidR="007B5172" w:rsidRPr="00842090">
        <w:rPr>
          <w:rFonts w:ascii="Arial" w:hAnsi="Arial" w:cs="Arial"/>
          <w:bCs/>
          <w:sz w:val="28"/>
          <w:szCs w:val="28"/>
        </w:rPr>
        <w:t xml:space="preserve">reas </w:t>
      </w:r>
      <w:r w:rsidR="00842090">
        <w:rPr>
          <w:rFonts w:ascii="Arial" w:hAnsi="Arial" w:cs="Arial"/>
          <w:bCs/>
          <w:sz w:val="28"/>
          <w:szCs w:val="28"/>
        </w:rPr>
        <w:t>N</w:t>
      </w:r>
      <w:r w:rsidR="007B5172" w:rsidRPr="00842090">
        <w:rPr>
          <w:rFonts w:ascii="Arial" w:hAnsi="Arial" w:cs="Arial"/>
          <w:bCs/>
          <w:sz w:val="28"/>
          <w:szCs w:val="28"/>
        </w:rPr>
        <w:t xml:space="preserve">aturales </w:t>
      </w:r>
      <w:r w:rsidR="00842090">
        <w:rPr>
          <w:rFonts w:ascii="Arial" w:hAnsi="Arial" w:cs="Arial"/>
          <w:bCs/>
          <w:sz w:val="28"/>
          <w:szCs w:val="28"/>
        </w:rPr>
        <w:t>P</w:t>
      </w:r>
      <w:r w:rsidR="007B5172" w:rsidRPr="00842090">
        <w:rPr>
          <w:rFonts w:ascii="Arial" w:hAnsi="Arial" w:cs="Arial"/>
          <w:bCs/>
          <w:sz w:val="28"/>
          <w:szCs w:val="28"/>
        </w:rPr>
        <w:t xml:space="preserve">rotegidas en el </w:t>
      </w:r>
      <w:r w:rsidR="00842090">
        <w:rPr>
          <w:rFonts w:ascii="Arial" w:hAnsi="Arial" w:cs="Arial"/>
          <w:bCs/>
          <w:sz w:val="28"/>
          <w:szCs w:val="28"/>
        </w:rPr>
        <w:t>M</w:t>
      </w:r>
      <w:r w:rsidR="007B5172" w:rsidRPr="00842090">
        <w:rPr>
          <w:rFonts w:ascii="Arial" w:hAnsi="Arial" w:cs="Arial"/>
          <w:bCs/>
          <w:sz w:val="28"/>
          <w:szCs w:val="28"/>
        </w:rPr>
        <w:t xml:space="preserve">unicipio de </w:t>
      </w:r>
      <w:r w:rsidR="00842090">
        <w:rPr>
          <w:rFonts w:ascii="Arial" w:hAnsi="Arial" w:cs="Arial"/>
          <w:bCs/>
          <w:sz w:val="28"/>
          <w:szCs w:val="28"/>
        </w:rPr>
        <w:t>Z</w:t>
      </w:r>
      <w:r w:rsidR="007B5172" w:rsidRPr="00842090">
        <w:rPr>
          <w:rFonts w:ascii="Arial" w:hAnsi="Arial" w:cs="Arial"/>
          <w:bCs/>
          <w:sz w:val="28"/>
          <w:szCs w:val="28"/>
        </w:rPr>
        <w:t xml:space="preserve">apotlán el </w:t>
      </w:r>
      <w:r w:rsidR="00842090">
        <w:rPr>
          <w:rFonts w:ascii="Arial" w:hAnsi="Arial" w:cs="Arial"/>
          <w:bCs/>
          <w:sz w:val="28"/>
          <w:szCs w:val="28"/>
        </w:rPr>
        <w:t>G</w:t>
      </w:r>
      <w:r w:rsidR="007B5172" w:rsidRPr="00842090">
        <w:rPr>
          <w:rFonts w:ascii="Arial" w:hAnsi="Arial" w:cs="Arial"/>
          <w:bCs/>
          <w:sz w:val="28"/>
          <w:szCs w:val="28"/>
        </w:rPr>
        <w:t xml:space="preserve">rande, </w:t>
      </w:r>
      <w:r w:rsidR="00842090">
        <w:rPr>
          <w:rFonts w:ascii="Arial" w:hAnsi="Arial" w:cs="Arial"/>
          <w:bCs/>
          <w:sz w:val="28"/>
          <w:szCs w:val="28"/>
        </w:rPr>
        <w:t>J</w:t>
      </w:r>
      <w:r w:rsidR="007B5172" w:rsidRPr="00842090">
        <w:rPr>
          <w:rFonts w:ascii="Arial" w:hAnsi="Arial" w:cs="Arial"/>
          <w:bCs/>
          <w:sz w:val="28"/>
          <w:szCs w:val="28"/>
        </w:rPr>
        <w:t xml:space="preserve">alisco. </w:t>
      </w:r>
      <w:r w:rsidR="00842090">
        <w:rPr>
          <w:rFonts w:ascii="Arial" w:hAnsi="Arial" w:cs="Arial"/>
          <w:bCs/>
          <w:sz w:val="28"/>
          <w:szCs w:val="28"/>
        </w:rPr>
        <w:t>M</w:t>
      </w:r>
      <w:r w:rsidR="007B5172" w:rsidRPr="00842090">
        <w:rPr>
          <w:rFonts w:ascii="Arial" w:hAnsi="Arial" w:cs="Arial"/>
          <w:bCs/>
          <w:sz w:val="28"/>
          <w:szCs w:val="28"/>
        </w:rPr>
        <w:t xml:space="preserve">otiva el </w:t>
      </w:r>
      <w:r w:rsidR="00842090">
        <w:rPr>
          <w:rFonts w:ascii="Arial" w:hAnsi="Arial" w:cs="Arial"/>
          <w:bCs/>
          <w:sz w:val="28"/>
          <w:szCs w:val="28"/>
        </w:rPr>
        <w:t xml:space="preserve">C. Regidor José Bertín Chávez Vargas. - - </w:t>
      </w:r>
      <w:r w:rsidR="001D0AFF">
        <w:rPr>
          <w:rFonts w:ascii="Arial" w:hAnsi="Arial" w:cs="Arial"/>
          <w:b/>
          <w:sz w:val="28"/>
          <w:szCs w:val="28"/>
        </w:rPr>
        <w:lastRenderedPageBreak/>
        <w:t xml:space="preserve">VIGÉSIMO SEGUNDO: </w:t>
      </w:r>
      <w:r w:rsidR="001D0AFF" w:rsidRPr="001D0AFF">
        <w:rPr>
          <w:rFonts w:ascii="Arial" w:hAnsi="Arial" w:cs="Arial"/>
          <w:bCs/>
          <w:sz w:val="28"/>
          <w:szCs w:val="28"/>
        </w:rPr>
        <w:t>I</w:t>
      </w:r>
      <w:r w:rsidR="007B5172" w:rsidRPr="001D0AFF">
        <w:rPr>
          <w:rFonts w:ascii="Arial" w:hAnsi="Arial" w:cs="Arial"/>
          <w:bCs/>
          <w:sz w:val="28"/>
          <w:szCs w:val="28"/>
        </w:rPr>
        <w:t xml:space="preserve">niciativa con carácter de </w:t>
      </w:r>
      <w:r w:rsidR="001D0AFF">
        <w:rPr>
          <w:rFonts w:ascii="Arial" w:hAnsi="Arial" w:cs="Arial"/>
          <w:bCs/>
          <w:sz w:val="28"/>
          <w:szCs w:val="28"/>
        </w:rPr>
        <w:t>D</w:t>
      </w:r>
      <w:r w:rsidR="007B5172" w:rsidRPr="001D0AFF">
        <w:rPr>
          <w:rFonts w:ascii="Arial" w:hAnsi="Arial" w:cs="Arial"/>
          <w:bCs/>
          <w:sz w:val="28"/>
          <w:szCs w:val="28"/>
        </w:rPr>
        <w:t xml:space="preserve">ictamen que aprueba la </w:t>
      </w:r>
      <w:r w:rsidR="001D0AFF">
        <w:rPr>
          <w:rFonts w:ascii="Arial" w:hAnsi="Arial" w:cs="Arial"/>
          <w:bCs/>
          <w:sz w:val="28"/>
          <w:szCs w:val="28"/>
        </w:rPr>
        <w:t>C</w:t>
      </w:r>
      <w:r w:rsidR="007B5172" w:rsidRPr="001D0AFF">
        <w:rPr>
          <w:rFonts w:ascii="Arial" w:hAnsi="Arial" w:cs="Arial"/>
          <w:bCs/>
          <w:sz w:val="28"/>
          <w:szCs w:val="28"/>
        </w:rPr>
        <w:t xml:space="preserve">onvocatoria, y la entrega de la </w:t>
      </w:r>
      <w:r w:rsidR="001D0AFF">
        <w:rPr>
          <w:rFonts w:ascii="Arial" w:hAnsi="Arial" w:cs="Arial"/>
          <w:bCs/>
          <w:sz w:val="28"/>
          <w:szCs w:val="28"/>
        </w:rPr>
        <w:t>P</w:t>
      </w:r>
      <w:r w:rsidR="007B5172" w:rsidRPr="001D0AFF">
        <w:rPr>
          <w:rFonts w:ascii="Arial" w:hAnsi="Arial" w:cs="Arial"/>
          <w:bCs/>
          <w:sz w:val="28"/>
          <w:szCs w:val="28"/>
        </w:rPr>
        <w:t>resea “</w:t>
      </w:r>
      <w:r w:rsidR="001D0AFF">
        <w:rPr>
          <w:rFonts w:ascii="Arial" w:hAnsi="Arial" w:cs="Arial"/>
          <w:bCs/>
          <w:sz w:val="28"/>
          <w:szCs w:val="28"/>
        </w:rPr>
        <w:t>J</w:t>
      </w:r>
      <w:r w:rsidR="007B5172" w:rsidRPr="001D0AFF">
        <w:rPr>
          <w:rFonts w:ascii="Arial" w:hAnsi="Arial" w:cs="Arial"/>
          <w:bCs/>
          <w:sz w:val="28"/>
          <w:szCs w:val="28"/>
        </w:rPr>
        <w:t xml:space="preserve">osé </w:t>
      </w:r>
      <w:r w:rsidR="001D0AFF">
        <w:rPr>
          <w:rFonts w:ascii="Arial" w:hAnsi="Arial" w:cs="Arial"/>
          <w:bCs/>
          <w:sz w:val="28"/>
          <w:szCs w:val="28"/>
        </w:rPr>
        <w:t>M</w:t>
      </w:r>
      <w:r w:rsidR="007B5172" w:rsidRPr="001D0AFF">
        <w:rPr>
          <w:rFonts w:ascii="Arial" w:hAnsi="Arial" w:cs="Arial"/>
          <w:bCs/>
          <w:sz w:val="28"/>
          <w:szCs w:val="28"/>
        </w:rPr>
        <w:t xml:space="preserve">aría </w:t>
      </w:r>
      <w:r w:rsidR="001D0AFF">
        <w:rPr>
          <w:rFonts w:ascii="Arial" w:hAnsi="Arial" w:cs="Arial"/>
          <w:bCs/>
          <w:sz w:val="28"/>
          <w:szCs w:val="28"/>
        </w:rPr>
        <w:t>A</w:t>
      </w:r>
      <w:r w:rsidR="007B5172" w:rsidRPr="001D0AFF">
        <w:rPr>
          <w:rFonts w:ascii="Arial" w:hAnsi="Arial" w:cs="Arial"/>
          <w:bCs/>
          <w:sz w:val="28"/>
          <w:szCs w:val="28"/>
        </w:rPr>
        <w:t xml:space="preserve">rreola </w:t>
      </w:r>
      <w:r w:rsidR="001D0AFF">
        <w:rPr>
          <w:rFonts w:ascii="Arial" w:hAnsi="Arial" w:cs="Arial"/>
          <w:bCs/>
          <w:sz w:val="28"/>
          <w:szCs w:val="28"/>
        </w:rPr>
        <w:t>M</w:t>
      </w:r>
      <w:r w:rsidR="007B5172" w:rsidRPr="001D0AFF">
        <w:rPr>
          <w:rFonts w:ascii="Arial" w:hAnsi="Arial" w:cs="Arial"/>
          <w:bCs/>
          <w:sz w:val="28"/>
          <w:szCs w:val="28"/>
        </w:rPr>
        <w:t>endoza 2025”</w:t>
      </w:r>
      <w:r w:rsidR="001D0AFF">
        <w:rPr>
          <w:rFonts w:ascii="Arial" w:hAnsi="Arial" w:cs="Arial"/>
          <w:bCs/>
          <w:sz w:val="28"/>
          <w:szCs w:val="28"/>
        </w:rPr>
        <w:t>,</w:t>
      </w:r>
      <w:r w:rsidR="007B5172" w:rsidRPr="001D0AFF">
        <w:rPr>
          <w:rFonts w:ascii="Arial" w:hAnsi="Arial" w:cs="Arial"/>
          <w:bCs/>
          <w:sz w:val="28"/>
          <w:szCs w:val="28"/>
        </w:rPr>
        <w:t xml:space="preserve"> para reconocer al </w:t>
      </w:r>
      <w:r w:rsidR="001D0AFF">
        <w:rPr>
          <w:rFonts w:ascii="Arial" w:hAnsi="Arial" w:cs="Arial"/>
          <w:bCs/>
          <w:sz w:val="28"/>
          <w:szCs w:val="28"/>
        </w:rPr>
        <w:t>M</w:t>
      </w:r>
      <w:r w:rsidR="007B5172" w:rsidRPr="001D0AFF">
        <w:rPr>
          <w:rFonts w:ascii="Arial" w:hAnsi="Arial" w:cs="Arial"/>
          <w:bCs/>
          <w:sz w:val="28"/>
          <w:szCs w:val="28"/>
        </w:rPr>
        <w:t xml:space="preserve">érito </w:t>
      </w:r>
      <w:r w:rsidR="001D0AFF">
        <w:rPr>
          <w:rFonts w:ascii="Arial" w:hAnsi="Arial" w:cs="Arial"/>
          <w:bCs/>
          <w:sz w:val="28"/>
          <w:szCs w:val="28"/>
        </w:rPr>
        <w:t>C</w:t>
      </w:r>
      <w:r w:rsidR="001D0AFF" w:rsidRPr="001D0AFF">
        <w:rPr>
          <w:rFonts w:ascii="Arial" w:hAnsi="Arial" w:cs="Arial"/>
          <w:bCs/>
          <w:sz w:val="28"/>
          <w:szCs w:val="28"/>
        </w:rPr>
        <w:t>ientífico</w:t>
      </w:r>
      <w:r w:rsidR="007B5172" w:rsidRPr="001D0AFF">
        <w:rPr>
          <w:rFonts w:ascii="Arial" w:hAnsi="Arial" w:cs="Arial"/>
          <w:bCs/>
          <w:sz w:val="28"/>
          <w:szCs w:val="28"/>
        </w:rPr>
        <w:t xml:space="preserve"> y </w:t>
      </w:r>
      <w:r w:rsidR="001D0AFF">
        <w:rPr>
          <w:rFonts w:ascii="Arial" w:hAnsi="Arial" w:cs="Arial"/>
          <w:bCs/>
          <w:sz w:val="28"/>
          <w:szCs w:val="28"/>
        </w:rPr>
        <w:t>T</w:t>
      </w:r>
      <w:r w:rsidR="007B5172" w:rsidRPr="001D0AFF">
        <w:rPr>
          <w:rFonts w:ascii="Arial" w:hAnsi="Arial" w:cs="Arial"/>
          <w:bCs/>
          <w:sz w:val="28"/>
          <w:szCs w:val="28"/>
        </w:rPr>
        <w:t xml:space="preserve">ecnológico. </w:t>
      </w:r>
      <w:r w:rsidR="001D0AFF">
        <w:rPr>
          <w:rFonts w:ascii="Arial" w:hAnsi="Arial" w:cs="Arial"/>
          <w:bCs/>
          <w:sz w:val="28"/>
          <w:szCs w:val="28"/>
        </w:rPr>
        <w:t>M</w:t>
      </w:r>
      <w:r w:rsidR="007B5172" w:rsidRPr="001D0AFF">
        <w:rPr>
          <w:rFonts w:ascii="Arial" w:hAnsi="Arial" w:cs="Arial"/>
          <w:bCs/>
          <w:sz w:val="28"/>
          <w:szCs w:val="28"/>
        </w:rPr>
        <w:t xml:space="preserve">otiva la </w:t>
      </w:r>
      <w:r w:rsidR="001D0AFF">
        <w:rPr>
          <w:rFonts w:ascii="Arial" w:hAnsi="Arial" w:cs="Arial"/>
          <w:bCs/>
          <w:sz w:val="28"/>
          <w:szCs w:val="28"/>
        </w:rPr>
        <w:t xml:space="preserve">C. Regidora Marisol Mendoza Pinto. - - - - - - - - - - - - - - - - - - - - - - - - - - - - - - - - - </w:t>
      </w:r>
      <w:r w:rsidR="001D0AFF">
        <w:rPr>
          <w:rFonts w:ascii="Arial" w:hAnsi="Arial" w:cs="Arial"/>
          <w:b/>
          <w:sz w:val="28"/>
          <w:szCs w:val="28"/>
        </w:rPr>
        <w:t xml:space="preserve">VIGÉSIMO TERCERO: </w:t>
      </w:r>
      <w:r w:rsidR="001D0AFF" w:rsidRPr="001D0AFF">
        <w:rPr>
          <w:rFonts w:ascii="Arial" w:hAnsi="Arial" w:cs="Arial"/>
          <w:bCs/>
          <w:sz w:val="28"/>
          <w:szCs w:val="28"/>
        </w:rPr>
        <w:t>D</w:t>
      </w:r>
      <w:r w:rsidR="007B5172" w:rsidRPr="001D0AFF">
        <w:rPr>
          <w:rFonts w:ascii="Arial" w:hAnsi="Arial" w:cs="Arial"/>
          <w:bCs/>
          <w:sz w:val="28"/>
          <w:szCs w:val="28"/>
        </w:rPr>
        <w:t xml:space="preserve">ictamen que autoriza la </w:t>
      </w:r>
      <w:r w:rsidR="001D0AFF">
        <w:rPr>
          <w:rFonts w:ascii="Arial" w:hAnsi="Arial" w:cs="Arial"/>
          <w:bCs/>
          <w:sz w:val="28"/>
          <w:szCs w:val="28"/>
        </w:rPr>
        <w:t>L</w:t>
      </w:r>
      <w:r w:rsidR="007B5172" w:rsidRPr="001D0AFF">
        <w:rPr>
          <w:rFonts w:ascii="Arial" w:hAnsi="Arial" w:cs="Arial"/>
          <w:bCs/>
          <w:sz w:val="28"/>
          <w:szCs w:val="28"/>
        </w:rPr>
        <w:t xml:space="preserve">eyenda “2026, </w:t>
      </w:r>
      <w:r w:rsidR="001D0AFF">
        <w:rPr>
          <w:rFonts w:ascii="Arial" w:hAnsi="Arial" w:cs="Arial"/>
          <w:bCs/>
          <w:sz w:val="28"/>
          <w:szCs w:val="28"/>
        </w:rPr>
        <w:t>C</w:t>
      </w:r>
      <w:r w:rsidR="007B5172" w:rsidRPr="001D0AFF">
        <w:rPr>
          <w:rFonts w:ascii="Arial" w:hAnsi="Arial" w:cs="Arial"/>
          <w:bCs/>
          <w:sz w:val="28"/>
          <w:szCs w:val="28"/>
        </w:rPr>
        <w:t xml:space="preserve">entenario del </w:t>
      </w:r>
      <w:r w:rsidR="001D0AFF">
        <w:rPr>
          <w:rFonts w:ascii="Arial" w:hAnsi="Arial" w:cs="Arial"/>
          <w:bCs/>
          <w:sz w:val="28"/>
          <w:szCs w:val="28"/>
        </w:rPr>
        <w:t>N</w:t>
      </w:r>
      <w:r w:rsidR="007B5172" w:rsidRPr="001D0AFF">
        <w:rPr>
          <w:rFonts w:ascii="Arial" w:hAnsi="Arial" w:cs="Arial"/>
          <w:bCs/>
          <w:sz w:val="28"/>
          <w:szCs w:val="28"/>
        </w:rPr>
        <w:t xml:space="preserve">atalicio del </w:t>
      </w:r>
      <w:r w:rsidR="001D0AFF">
        <w:rPr>
          <w:rFonts w:ascii="Arial" w:hAnsi="Arial" w:cs="Arial"/>
          <w:bCs/>
          <w:sz w:val="28"/>
          <w:szCs w:val="28"/>
        </w:rPr>
        <w:t>C</w:t>
      </w:r>
      <w:r w:rsidR="007B5172" w:rsidRPr="001D0AFF">
        <w:rPr>
          <w:rFonts w:ascii="Arial" w:hAnsi="Arial" w:cs="Arial"/>
          <w:bCs/>
          <w:sz w:val="28"/>
          <w:szCs w:val="28"/>
        </w:rPr>
        <w:t xml:space="preserve">ompositor </w:t>
      </w:r>
      <w:r w:rsidR="001D0AFF">
        <w:rPr>
          <w:rFonts w:ascii="Arial" w:hAnsi="Arial" w:cs="Arial"/>
          <w:bCs/>
          <w:sz w:val="28"/>
          <w:szCs w:val="28"/>
        </w:rPr>
        <w:t>Z</w:t>
      </w:r>
      <w:r w:rsidR="007B5172" w:rsidRPr="001D0AFF">
        <w:rPr>
          <w:rFonts w:ascii="Arial" w:hAnsi="Arial" w:cs="Arial"/>
          <w:bCs/>
          <w:sz w:val="28"/>
          <w:szCs w:val="28"/>
        </w:rPr>
        <w:t xml:space="preserve">apotlense </w:t>
      </w:r>
      <w:r w:rsidR="001D0AFF">
        <w:rPr>
          <w:rFonts w:ascii="Arial" w:hAnsi="Arial" w:cs="Arial"/>
          <w:bCs/>
          <w:sz w:val="28"/>
          <w:szCs w:val="28"/>
        </w:rPr>
        <w:t>R</w:t>
      </w:r>
      <w:r w:rsidR="007B5172" w:rsidRPr="001D0AFF">
        <w:rPr>
          <w:rFonts w:ascii="Arial" w:hAnsi="Arial" w:cs="Arial"/>
          <w:bCs/>
          <w:sz w:val="28"/>
          <w:szCs w:val="28"/>
        </w:rPr>
        <w:t xml:space="preserve">ubén </w:t>
      </w:r>
      <w:r w:rsidR="001D0AFF">
        <w:rPr>
          <w:rFonts w:ascii="Arial" w:hAnsi="Arial" w:cs="Arial"/>
          <w:bCs/>
          <w:sz w:val="28"/>
          <w:szCs w:val="28"/>
        </w:rPr>
        <w:t>F</w:t>
      </w:r>
      <w:r w:rsidR="007B5172" w:rsidRPr="001D0AFF">
        <w:rPr>
          <w:rFonts w:ascii="Arial" w:hAnsi="Arial" w:cs="Arial"/>
          <w:bCs/>
          <w:sz w:val="28"/>
          <w:szCs w:val="28"/>
        </w:rPr>
        <w:t xml:space="preserve">uentes </w:t>
      </w:r>
      <w:r w:rsidR="001D0AFF">
        <w:rPr>
          <w:rFonts w:ascii="Arial" w:hAnsi="Arial" w:cs="Arial"/>
          <w:bCs/>
          <w:sz w:val="28"/>
          <w:szCs w:val="28"/>
        </w:rPr>
        <w:t>G</w:t>
      </w:r>
      <w:r w:rsidR="001D0AFF" w:rsidRPr="001D0AFF">
        <w:rPr>
          <w:rFonts w:ascii="Arial" w:hAnsi="Arial" w:cs="Arial"/>
          <w:bCs/>
          <w:sz w:val="28"/>
          <w:szCs w:val="28"/>
        </w:rPr>
        <w:t>assón</w:t>
      </w:r>
      <w:r w:rsidR="007B5172" w:rsidRPr="001D0AFF">
        <w:rPr>
          <w:rFonts w:ascii="Arial" w:hAnsi="Arial" w:cs="Arial"/>
          <w:bCs/>
          <w:sz w:val="28"/>
          <w:szCs w:val="28"/>
        </w:rPr>
        <w:t xml:space="preserve">”. motiva la </w:t>
      </w:r>
      <w:r w:rsidR="001D0AFF">
        <w:rPr>
          <w:rFonts w:ascii="Arial" w:hAnsi="Arial" w:cs="Arial"/>
          <w:bCs/>
          <w:sz w:val="28"/>
          <w:szCs w:val="28"/>
        </w:rPr>
        <w:t xml:space="preserve">C. Regidora Marisol Mendoza Pinto. - - - - - - - - - - - - - - - - - - - - - - - - - - - - - - - - - - </w:t>
      </w:r>
      <w:r w:rsidR="001D0AFF">
        <w:rPr>
          <w:rFonts w:ascii="Arial" w:hAnsi="Arial" w:cs="Arial"/>
          <w:b/>
          <w:sz w:val="28"/>
          <w:szCs w:val="28"/>
        </w:rPr>
        <w:t xml:space="preserve">VIGÉSIMO CUARTO: </w:t>
      </w:r>
      <w:r w:rsidR="001D0AFF" w:rsidRPr="001D0AFF">
        <w:rPr>
          <w:rFonts w:ascii="Arial" w:hAnsi="Arial" w:cs="Arial"/>
          <w:bCs/>
          <w:sz w:val="28"/>
          <w:szCs w:val="28"/>
        </w:rPr>
        <w:t>I</w:t>
      </w:r>
      <w:r w:rsidR="007B5172" w:rsidRPr="001D0AFF">
        <w:rPr>
          <w:rFonts w:ascii="Arial" w:hAnsi="Arial" w:cs="Arial"/>
          <w:bCs/>
          <w:sz w:val="28"/>
          <w:szCs w:val="28"/>
        </w:rPr>
        <w:t xml:space="preserve">niciativa de </w:t>
      </w:r>
      <w:r w:rsidR="00034E7C">
        <w:rPr>
          <w:rFonts w:ascii="Arial" w:hAnsi="Arial" w:cs="Arial"/>
          <w:bCs/>
          <w:sz w:val="28"/>
          <w:szCs w:val="28"/>
        </w:rPr>
        <w:t>A</w:t>
      </w:r>
      <w:r w:rsidR="007B5172" w:rsidRPr="001D0AFF">
        <w:rPr>
          <w:rFonts w:ascii="Arial" w:hAnsi="Arial" w:cs="Arial"/>
          <w:bCs/>
          <w:sz w:val="28"/>
          <w:szCs w:val="28"/>
        </w:rPr>
        <w:t xml:space="preserve">cuerdo </w:t>
      </w:r>
      <w:r w:rsidR="00034E7C">
        <w:rPr>
          <w:rFonts w:ascii="Arial" w:hAnsi="Arial" w:cs="Arial"/>
          <w:bCs/>
          <w:sz w:val="28"/>
          <w:szCs w:val="28"/>
        </w:rPr>
        <w:t>E</w:t>
      </w:r>
      <w:r w:rsidR="007B5172" w:rsidRPr="001D0AFF">
        <w:rPr>
          <w:rFonts w:ascii="Arial" w:hAnsi="Arial" w:cs="Arial"/>
          <w:bCs/>
          <w:sz w:val="28"/>
          <w:szCs w:val="28"/>
        </w:rPr>
        <w:t xml:space="preserve">conómico que solicita al </w:t>
      </w:r>
      <w:r w:rsidR="00090946">
        <w:rPr>
          <w:rFonts w:ascii="Arial" w:hAnsi="Arial" w:cs="Arial"/>
          <w:bCs/>
          <w:sz w:val="28"/>
          <w:szCs w:val="28"/>
        </w:rPr>
        <w:t>P</w:t>
      </w:r>
      <w:r w:rsidR="007B5172" w:rsidRPr="001D0AFF">
        <w:rPr>
          <w:rFonts w:ascii="Arial" w:hAnsi="Arial" w:cs="Arial"/>
          <w:bCs/>
          <w:sz w:val="28"/>
          <w:szCs w:val="28"/>
        </w:rPr>
        <w:t xml:space="preserve">leno del </w:t>
      </w:r>
      <w:r w:rsidR="00090946">
        <w:rPr>
          <w:rFonts w:ascii="Arial" w:hAnsi="Arial" w:cs="Arial"/>
          <w:bCs/>
          <w:sz w:val="28"/>
          <w:szCs w:val="28"/>
        </w:rPr>
        <w:t>A</w:t>
      </w:r>
      <w:r w:rsidR="007B5172" w:rsidRPr="001D0AFF">
        <w:rPr>
          <w:rFonts w:ascii="Arial" w:hAnsi="Arial" w:cs="Arial"/>
          <w:bCs/>
          <w:sz w:val="28"/>
          <w:szCs w:val="28"/>
        </w:rPr>
        <w:t xml:space="preserve">yuntamiento autorice prórroga para el </w:t>
      </w:r>
      <w:r w:rsidR="00090946">
        <w:rPr>
          <w:rFonts w:ascii="Arial" w:hAnsi="Arial" w:cs="Arial"/>
          <w:bCs/>
          <w:sz w:val="28"/>
          <w:szCs w:val="28"/>
        </w:rPr>
        <w:t>E</w:t>
      </w:r>
      <w:r w:rsidR="007B5172" w:rsidRPr="001D0AFF">
        <w:rPr>
          <w:rFonts w:ascii="Arial" w:hAnsi="Arial" w:cs="Arial"/>
          <w:bCs/>
          <w:sz w:val="28"/>
          <w:szCs w:val="28"/>
        </w:rPr>
        <w:t xml:space="preserve">studio y </w:t>
      </w:r>
      <w:r w:rsidR="00090946">
        <w:rPr>
          <w:rFonts w:ascii="Arial" w:hAnsi="Arial" w:cs="Arial"/>
          <w:bCs/>
          <w:sz w:val="28"/>
          <w:szCs w:val="28"/>
        </w:rPr>
        <w:t>D</w:t>
      </w:r>
      <w:r w:rsidR="007B5172" w:rsidRPr="001D0AFF">
        <w:rPr>
          <w:rFonts w:ascii="Arial" w:hAnsi="Arial" w:cs="Arial"/>
          <w:bCs/>
          <w:sz w:val="28"/>
          <w:szCs w:val="28"/>
        </w:rPr>
        <w:t xml:space="preserve">ictaminación de la </w:t>
      </w:r>
      <w:r w:rsidR="00090946">
        <w:rPr>
          <w:rFonts w:ascii="Arial" w:hAnsi="Arial" w:cs="Arial"/>
          <w:bCs/>
          <w:sz w:val="28"/>
          <w:szCs w:val="28"/>
        </w:rPr>
        <w:t>I</w:t>
      </w:r>
      <w:r w:rsidR="007B5172" w:rsidRPr="001D0AFF">
        <w:rPr>
          <w:rFonts w:ascii="Arial" w:hAnsi="Arial" w:cs="Arial"/>
          <w:bCs/>
          <w:sz w:val="28"/>
          <w:szCs w:val="28"/>
        </w:rPr>
        <w:t xml:space="preserve">niciativa de </w:t>
      </w:r>
      <w:r w:rsidR="00090946">
        <w:rPr>
          <w:rFonts w:ascii="Arial" w:hAnsi="Arial" w:cs="Arial"/>
          <w:bCs/>
          <w:sz w:val="28"/>
          <w:szCs w:val="28"/>
        </w:rPr>
        <w:t>O</w:t>
      </w:r>
      <w:r w:rsidR="007B5172" w:rsidRPr="001D0AFF">
        <w:rPr>
          <w:rFonts w:ascii="Arial" w:hAnsi="Arial" w:cs="Arial"/>
          <w:bCs/>
          <w:sz w:val="28"/>
          <w:szCs w:val="28"/>
        </w:rPr>
        <w:t xml:space="preserve">rdenamiento que reforma y adiciona diversos </w:t>
      </w:r>
      <w:r w:rsidR="00090946">
        <w:rPr>
          <w:rFonts w:ascii="Arial" w:hAnsi="Arial" w:cs="Arial"/>
          <w:bCs/>
          <w:sz w:val="28"/>
          <w:szCs w:val="28"/>
        </w:rPr>
        <w:t>A</w:t>
      </w:r>
      <w:r w:rsidR="007B5172" w:rsidRPr="001D0AFF">
        <w:rPr>
          <w:rFonts w:ascii="Arial" w:hAnsi="Arial" w:cs="Arial"/>
          <w:bCs/>
          <w:sz w:val="28"/>
          <w:szCs w:val="28"/>
        </w:rPr>
        <w:t xml:space="preserve">rtículos del </w:t>
      </w:r>
      <w:r w:rsidR="00090946">
        <w:rPr>
          <w:rFonts w:ascii="Arial" w:hAnsi="Arial" w:cs="Arial"/>
          <w:bCs/>
          <w:sz w:val="28"/>
          <w:szCs w:val="28"/>
        </w:rPr>
        <w:t>R</w:t>
      </w:r>
      <w:r w:rsidR="007B5172" w:rsidRPr="001D0AFF">
        <w:rPr>
          <w:rFonts w:ascii="Arial" w:hAnsi="Arial" w:cs="Arial"/>
          <w:bCs/>
          <w:sz w:val="28"/>
          <w:szCs w:val="28"/>
        </w:rPr>
        <w:t xml:space="preserve">eglamento de </w:t>
      </w:r>
      <w:r w:rsidR="00090946">
        <w:rPr>
          <w:rFonts w:ascii="Arial" w:hAnsi="Arial" w:cs="Arial"/>
          <w:bCs/>
          <w:sz w:val="28"/>
          <w:szCs w:val="28"/>
        </w:rPr>
        <w:t>N</w:t>
      </w:r>
      <w:r w:rsidR="007B5172" w:rsidRPr="001D0AFF">
        <w:rPr>
          <w:rFonts w:ascii="Arial" w:hAnsi="Arial" w:cs="Arial"/>
          <w:bCs/>
          <w:sz w:val="28"/>
          <w:szCs w:val="28"/>
        </w:rPr>
        <w:t xml:space="preserve">omenclatura del </w:t>
      </w:r>
      <w:r w:rsidR="00090946">
        <w:rPr>
          <w:rFonts w:ascii="Arial" w:hAnsi="Arial" w:cs="Arial"/>
          <w:bCs/>
          <w:sz w:val="28"/>
          <w:szCs w:val="28"/>
        </w:rPr>
        <w:t>M</w:t>
      </w:r>
      <w:r w:rsidR="007B5172" w:rsidRPr="001D0AFF">
        <w:rPr>
          <w:rFonts w:ascii="Arial" w:hAnsi="Arial" w:cs="Arial"/>
          <w:bCs/>
          <w:sz w:val="28"/>
          <w:szCs w:val="28"/>
        </w:rPr>
        <w:t xml:space="preserve">unicipio de </w:t>
      </w:r>
      <w:r w:rsidR="00090946" w:rsidRPr="001D0AFF">
        <w:rPr>
          <w:rFonts w:ascii="Arial" w:hAnsi="Arial" w:cs="Arial"/>
          <w:bCs/>
          <w:sz w:val="28"/>
          <w:szCs w:val="28"/>
        </w:rPr>
        <w:t>Zapotlán</w:t>
      </w:r>
      <w:r w:rsidR="007B5172" w:rsidRPr="001D0AFF">
        <w:rPr>
          <w:rFonts w:ascii="Arial" w:hAnsi="Arial" w:cs="Arial"/>
          <w:bCs/>
          <w:sz w:val="28"/>
          <w:szCs w:val="28"/>
        </w:rPr>
        <w:t xml:space="preserve"> el </w:t>
      </w:r>
      <w:r w:rsidR="00D07C86">
        <w:rPr>
          <w:rFonts w:ascii="Arial" w:hAnsi="Arial" w:cs="Arial"/>
          <w:bCs/>
          <w:sz w:val="28"/>
          <w:szCs w:val="28"/>
        </w:rPr>
        <w:t>G</w:t>
      </w:r>
      <w:r w:rsidR="007B5172" w:rsidRPr="001D0AFF">
        <w:rPr>
          <w:rFonts w:ascii="Arial" w:hAnsi="Arial" w:cs="Arial"/>
          <w:bCs/>
          <w:sz w:val="28"/>
          <w:szCs w:val="28"/>
        </w:rPr>
        <w:t xml:space="preserve">rande, </w:t>
      </w:r>
      <w:r w:rsidR="00D07C86">
        <w:rPr>
          <w:rFonts w:ascii="Arial" w:hAnsi="Arial" w:cs="Arial"/>
          <w:bCs/>
          <w:sz w:val="28"/>
          <w:szCs w:val="28"/>
        </w:rPr>
        <w:t>J</w:t>
      </w:r>
      <w:r w:rsidR="007B5172" w:rsidRPr="001D0AFF">
        <w:rPr>
          <w:rFonts w:ascii="Arial" w:hAnsi="Arial" w:cs="Arial"/>
          <w:bCs/>
          <w:sz w:val="28"/>
          <w:szCs w:val="28"/>
        </w:rPr>
        <w:t xml:space="preserve">alisco. </w:t>
      </w:r>
      <w:r w:rsidR="00D07C86">
        <w:rPr>
          <w:rFonts w:ascii="Arial" w:hAnsi="Arial" w:cs="Arial"/>
          <w:bCs/>
          <w:sz w:val="28"/>
          <w:szCs w:val="28"/>
        </w:rPr>
        <w:t>M</w:t>
      </w:r>
      <w:r w:rsidR="007B5172" w:rsidRPr="001D0AFF">
        <w:rPr>
          <w:rFonts w:ascii="Arial" w:hAnsi="Arial" w:cs="Arial"/>
          <w:bCs/>
          <w:sz w:val="28"/>
          <w:szCs w:val="28"/>
        </w:rPr>
        <w:t xml:space="preserve">otiva la </w:t>
      </w:r>
      <w:r w:rsidR="00D07C86">
        <w:rPr>
          <w:rFonts w:ascii="Arial" w:hAnsi="Arial" w:cs="Arial"/>
          <w:bCs/>
          <w:sz w:val="28"/>
          <w:szCs w:val="28"/>
        </w:rPr>
        <w:t xml:space="preserve">C. Síndica Municipal Claudia Margarita Robles Gómez. - - - - - - - - - - - - - - - - - - - - - - - - - - - - - - - - - - - - - - </w:t>
      </w:r>
      <w:r w:rsidR="00D07C86">
        <w:rPr>
          <w:rFonts w:ascii="Arial" w:hAnsi="Arial" w:cs="Arial"/>
          <w:b/>
          <w:sz w:val="28"/>
          <w:szCs w:val="28"/>
        </w:rPr>
        <w:t xml:space="preserve">VIGÉSIMO QUINTO: </w:t>
      </w:r>
      <w:r w:rsidR="007B5172" w:rsidRPr="00D07C86">
        <w:rPr>
          <w:rFonts w:ascii="Arial" w:hAnsi="Arial" w:cs="Arial"/>
          <w:bCs/>
          <w:sz w:val="28"/>
          <w:szCs w:val="28"/>
        </w:rPr>
        <w:t xml:space="preserve">lniciativa de </w:t>
      </w:r>
      <w:r w:rsidR="007C4F77">
        <w:rPr>
          <w:rFonts w:ascii="Arial" w:hAnsi="Arial" w:cs="Arial"/>
          <w:bCs/>
          <w:sz w:val="28"/>
          <w:szCs w:val="28"/>
        </w:rPr>
        <w:t>D</w:t>
      </w:r>
      <w:r w:rsidR="007B5172" w:rsidRPr="00D07C86">
        <w:rPr>
          <w:rFonts w:ascii="Arial" w:hAnsi="Arial" w:cs="Arial"/>
          <w:bCs/>
          <w:sz w:val="28"/>
          <w:szCs w:val="28"/>
        </w:rPr>
        <w:t xml:space="preserve">ictamen de la </w:t>
      </w:r>
      <w:r w:rsidR="007C4F77">
        <w:rPr>
          <w:rFonts w:ascii="Arial" w:hAnsi="Arial" w:cs="Arial"/>
          <w:bCs/>
          <w:sz w:val="28"/>
          <w:szCs w:val="28"/>
        </w:rPr>
        <w:t>C</w:t>
      </w:r>
      <w:r w:rsidR="007B5172" w:rsidRPr="00D07C86">
        <w:rPr>
          <w:rFonts w:ascii="Arial" w:hAnsi="Arial" w:cs="Arial"/>
          <w:bCs/>
          <w:sz w:val="28"/>
          <w:szCs w:val="28"/>
        </w:rPr>
        <w:t xml:space="preserve">omisión </w:t>
      </w:r>
      <w:r w:rsidR="007C4F77">
        <w:rPr>
          <w:rFonts w:ascii="Arial" w:hAnsi="Arial" w:cs="Arial"/>
          <w:bCs/>
          <w:sz w:val="28"/>
          <w:szCs w:val="28"/>
        </w:rPr>
        <w:t>E</w:t>
      </w:r>
      <w:r w:rsidR="007B5172" w:rsidRPr="00D07C86">
        <w:rPr>
          <w:rFonts w:ascii="Arial" w:hAnsi="Arial" w:cs="Arial"/>
          <w:bCs/>
          <w:sz w:val="28"/>
          <w:szCs w:val="28"/>
        </w:rPr>
        <w:t xml:space="preserve">dilicia </w:t>
      </w:r>
      <w:r w:rsidR="007C4F77">
        <w:rPr>
          <w:rFonts w:ascii="Arial" w:hAnsi="Arial" w:cs="Arial"/>
          <w:bCs/>
          <w:sz w:val="28"/>
          <w:szCs w:val="28"/>
        </w:rPr>
        <w:t>P</w:t>
      </w:r>
      <w:r w:rsidR="007B5172" w:rsidRPr="00D07C86">
        <w:rPr>
          <w:rFonts w:ascii="Arial" w:hAnsi="Arial" w:cs="Arial"/>
          <w:bCs/>
          <w:sz w:val="28"/>
          <w:szCs w:val="28"/>
        </w:rPr>
        <w:t xml:space="preserve">ermanente de </w:t>
      </w:r>
      <w:r w:rsidR="007C4F77">
        <w:rPr>
          <w:rFonts w:ascii="Arial" w:hAnsi="Arial" w:cs="Arial"/>
          <w:bCs/>
          <w:sz w:val="28"/>
          <w:szCs w:val="28"/>
        </w:rPr>
        <w:t>E</w:t>
      </w:r>
      <w:r w:rsidR="007B5172" w:rsidRPr="00D07C86">
        <w:rPr>
          <w:rFonts w:ascii="Arial" w:hAnsi="Arial" w:cs="Arial"/>
          <w:bCs/>
          <w:sz w:val="28"/>
          <w:szCs w:val="28"/>
        </w:rPr>
        <w:t xml:space="preserve">spectáculos </w:t>
      </w:r>
      <w:r w:rsidR="007C4F77">
        <w:rPr>
          <w:rFonts w:ascii="Arial" w:hAnsi="Arial" w:cs="Arial"/>
          <w:bCs/>
          <w:sz w:val="28"/>
          <w:szCs w:val="28"/>
        </w:rPr>
        <w:t>P</w:t>
      </w:r>
      <w:r w:rsidR="007B5172" w:rsidRPr="00D07C86">
        <w:rPr>
          <w:rFonts w:ascii="Arial" w:hAnsi="Arial" w:cs="Arial"/>
          <w:bCs/>
          <w:sz w:val="28"/>
          <w:szCs w:val="28"/>
        </w:rPr>
        <w:t xml:space="preserve">úblicos e </w:t>
      </w:r>
      <w:r w:rsidR="007C4F77">
        <w:rPr>
          <w:rFonts w:ascii="Arial" w:hAnsi="Arial" w:cs="Arial"/>
          <w:bCs/>
          <w:sz w:val="28"/>
          <w:szCs w:val="28"/>
        </w:rPr>
        <w:t>I</w:t>
      </w:r>
      <w:r w:rsidR="007B5172" w:rsidRPr="00D07C86">
        <w:rPr>
          <w:rFonts w:ascii="Arial" w:hAnsi="Arial" w:cs="Arial"/>
          <w:bCs/>
          <w:sz w:val="28"/>
          <w:szCs w:val="28"/>
        </w:rPr>
        <w:t xml:space="preserve">nspección y </w:t>
      </w:r>
      <w:r w:rsidR="007C4F77">
        <w:rPr>
          <w:rFonts w:ascii="Arial" w:hAnsi="Arial" w:cs="Arial"/>
          <w:bCs/>
          <w:sz w:val="28"/>
          <w:szCs w:val="28"/>
        </w:rPr>
        <w:t>V</w:t>
      </w:r>
      <w:r w:rsidR="007B5172" w:rsidRPr="00D07C86">
        <w:rPr>
          <w:rFonts w:ascii="Arial" w:hAnsi="Arial" w:cs="Arial"/>
          <w:bCs/>
          <w:sz w:val="28"/>
          <w:szCs w:val="28"/>
        </w:rPr>
        <w:t>igilancia</w:t>
      </w:r>
      <w:r w:rsidR="007C4F77">
        <w:rPr>
          <w:rFonts w:ascii="Arial" w:hAnsi="Arial" w:cs="Arial"/>
          <w:bCs/>
          <w:sz w:val="28"/>
          <w:szCs w:val="28"/>
        </w:rPr>
        <w:t>,</w:t>
      </w:r>
      <w:r w:rsidR="007B5172" w:rsidRPr="00D07C86">
        <w:rPr>
          <w:rFonts w:ascii="Arial" w:hAnsi="Arial" w:cs="Arial"/>
          <w:bCs/>
          <w:sz w:val="28"/>
          <w:szCs w:val="28"/>
        </w:rPr>
        <w:t xml:space="preserve"> que autoriza la </w:t>
      </w:r>
      <w:r w:rsidR="00FC039A">
        <w:rPr>
          <w:rFonts w:ascii="Arial" w:hAnsi="Arial" w:cs="Arial"/>
          <w:bCs/>
          <w:sz w:val="28"/>
          <w:szCs w:val="28"/>
        </w:rPr>
        <w:t>L</w:t>
      </w:r>
      <w:r w:rsidR="007B5172" w:rsidRPr="00D07C86">
        <w:rPr>
          <w:rFonts w:ascii="Arial" w:hAnsi="Arial" w:cs="Arial"/>
          <w:bCs/>
          <w:sz w:val="28"/>
          <w:szCs w:val="28"/>
        </w:rPr>
        <w:t xml:space="preserve">icencia </w:t>
      </w:r>
      <w:r w:rsidR="00FC039A">
        <w:rPr>
          <w:rFonts w:ascii="Arial" w:hAnsi="Arial" w:cs="Arial"/>
          <w:bCs/>
          <w:sz w:val="28"/>
          <w:szCs w:val="28"/>
        </w:rPr>
        <w:t>M</w:t>
      </w:r>
      <w:r w:rsidR="007B5172" w:rsidRPr="00D07C86">
        <w:rPr>
          <w:rFonts w:ascii="Arial" w:hAnsi="Arial" w:cs="Arial"/>
          <w:bCs/>
          <w:sz w:val="28"/>
          <w:szCs w:val="28"/>
        </w:rPr>
        <w:t xml:space="preserve">unicipal con </w:t>
      </w:r>
      <w:r w:rsidR="00FC039A">
        <w:rPr>
          <w:rFonts w:ascii="Arial" w:hAnsi="Arial" w:cs="Arial"/>
          <w:bCs/>
          <w:sz w:val="28"/>
          <w:szCs w:val="28"/>
        </w:rPr>
        <w:t>G</w:t>
      </w:r>
      <w:r w:rsidR="007B5172" w:rsidRPr="00D07C86">
        <w:rPr>
          <w:rFonts w:ascii="Arial" w:hAnsi="Arial" w:cs="Arial"/>
          <w:bCs/>
          <w:sz w:val="28"/>
          <w:szCs w:val="28"/>
        </w:rPr>
        <w:t xml:space="preserve">iro de </w:t>
      </w:r>
      <w:r w:rsidR="00FC039A">
        <w:rPr>
          <w:rFonts w:ascii="Arial" w:hAnsi="Arial" w:cs="Arial"/>
          <w:bCs/>
          <w:sz w:val="28"/>
          <w:szCs w:val="28"/>
        </w:rPr>
        <w:t>A</w:t>
      </w:r>
      <w:r w:rsidR="007B5172" w:rsidRPr="00D07C86">
        <w:rPr>
          <w:rFonts w:ascii="Arial" w:hAnsi="Arial" w:cs="Arial"/>
          <w:bCs/>
          <w:sz w:val="28"/>
          <w:szCs w:val="28"/>
        </w:rPr>
        <w:t xml:space="preserve">barrotes con venta de cervezas en </w:t>
      </w:r>
      <w:r w:rsidR="00FC039A" w:rsidRPr="00D07C86">
        <w:rPr>
          <w:rFonts w:ascii="Arial" w:hAnsi="Arial" w:cs="Arial"/>
          <w:bCs/>
          <w:sz w:val="28"/>
          <w:szCs w:val="28"/>
        </w:rPr>
        <w:t>envase</w:t>
      </w:r>
      <w:r w:rsidR="007B5172" w:rsidRPr="00D07C86">
        <w:rPr>
          <w:rFonts w:ascii="Arial" w:hAnsi="Arial" w:cs="Arial"/>
          <w:bCs/>
          <w:sz w:val="28"/>
          <w:szCs w:val="28"/>
        </w:rPr>
        <w:t xml:space="preserve"> cerrado, denominado “</w:t>
      </w:r>
      <w:r w:rsidR="00FC039A">
        <w:rPr>
          <w:rFonts w:ascii="Arial" w:hAnsi="Arial" w:cs="Arial"/>
          <w:bCs/>
          <w:sz w:val="28"/>
          <w:szCs w:val="28"/>
        </w:rPr>
        <w:t>A</w:t>
      </w:r>
      <w:r w:rsidR="007B5172" w:rsidRPr="00D07C86">
        <w:rPr>
          <w:rFonts w:ascii="Arial" w:hAnsi="Arial" w:cs="Arial"/>
          <w:bCs/>
          <w:sz w:val="28"/>
          <w:szCs w:val="28"/>
        </w:rPr>
        <w:t xml:space="preserve">barrotes </w:t>
      </w:r>
      <w:r w:rsidR="00FC039A">
        <w:rPr>
          <w:rFonts w:ascii="Arial" w:hAnsi="Arial" w:cs="Arial"/>
          <w:bCs/>
          <w:sz w:val="28"/>
          <w:szCs w:val="28"/>
        </w:rPr>
        <w:t>L</w:t>
      </w:r>
      <w:r w:rsidR="007B5172" w:rsidRPr="00D07C86">
        <w:rPr>
          <w:rFonts w:ascii="Arial" w:hAnsi="Arial" w:cs="Arial"/>
          <w:bCs/>
          <w:sz w:val="28"/>
          <w:szCs w:val="28"/>
        </w:rPr>
        <w:t xml:space="preserve">os </w:t>
      </w:r>
      <w:r w:rsidR="00FC039A">
        <w:rPr>
          <w:rFonts w:ascii="Arial" w:hAnsi="Arial" w:cs="Arial"/>
          <w:bCs/>
          <w:sz w:val="28"/>
          <w:szCs w:val="28"/>
        </w:rPr>
        <w:t>P</w:t>
      </w:r>
      <w:r w:rsidR="007B5172" w:rsidRPr="00D07C86">
        <w:rPr>
          <w:rFonts w:ascii="Arial" w:hAnsi="Arial" w:cs="Arial"/>
          <w:bCs/>
          <w:sz w:val="28"/>
          <w:szCs w:val="28"/>
        </w:rPr>
        <w:t xml:space="preserve">inos”. </w:t>
      </w:r>
      <w:r w:rsidR="00FC039A">
        <w:rPr>
          <w:rFonts w:ascii="Arial" w:hAnsi="Arial" w:cs="Arial"/>
          <w:bCs/>
          <w:sz w:val="28"/>
          <w:szCs w:val="28"/>
        </w:rPr>
        <w:t>M</w:t>
      </w:r>
      <w:r w:rsidR="007B5172" w:rsidRPr="00D07C86">
        <w:rPr>
          <w:rFonts w:ascii="Arial" w:hAnsi="Arial" w:cs="Arial"/>
          <w:bCs/>
          <w:sz w:val="28"/>
          <w:szCs w:val="28"/>
        </w:rPr>
        <w:t xml:space="preserve">otiva el </w:t>
      </w:r>
      <w:r w:rsidR="00FC039A">
        <w:rPr>
          <w:rFonts w:ascii="Arial" w:hAnsi="Arial" w:cs="Arial"/>
          <w:bCs/>
          <w:sz w:val="28"/>
          <w:szCs w:val="28"/>
        </w:rPr>
        <w:t xml:space="preserve">C. Regidor Ernesto Sánchez </w:t>
      </w:r>
      <w:proofErr w:type="spellStart"/>
      <w:r w:rsidR="00FC039A">
        <w:rPr>
          <w:rFonts w:ascii="Arial" w:hAnsi="Arial" w:cs="Arial"/>
          <w:bCs/>
          <w:sz w:val="28"/>
          <w:szCs w:val="28"/>
        </w:rPr>
        <w:t>Sánchez</w:t>
      </w:r>
      <w:proofErr w:type="spellEnd"/>
      <w:r w:rsidR="00FC039A">
        <w:rPr>
          <w:rFonts w:ascii="Arial" w:hAnsi="Arial" w:cs="Arial"/>
          <w:bCs/>
          <w:sz w:val="28"/>
          <w:szCs w:val="28"/>
        </w:rPr>
        <w:t>. - - - - - - - - - - - - - - - - - - - - - - - - -</w:t>
      </w:r>
      <w:r w:rsidR="002B492D">
        <w:rPr>
          <w:rFonts w:ascii="Arial" w:hAnsi="Arial" w:cs="Arial"/>
          <w:b/>
          <w:sz w:val="28"/>
          <w:szCs w:val="28"/>
        </w:rPr>
        <w:t xml:space="preserve">VIGÉSIMO SEXTO: </w:t>
      </w:r>
      <w:r w:rsidR="007B5172" w:rsidRPr="002B492D">
        <w:rPr>
          <w:rFonts w:ascii="Arial" w:hAnsi="Arial" w:cs="Arial"/>
          <w:bCs/>
          <w:sz w:val="28"/>
          <w:szCs w:val="28"/>
        </w:rPr>
        <w:t xml:space="preserve">lniciativa de </w:t>
      </w:r>
      <w:r w:rsidR="002B492D">
        <w:rPr>
          <w:rFonts w:ascii="Arial" w:hAnsi="Arial" w:cs="Arial"/>
          <w:bCs/>
          <w:sz w:val="28"/>
          <w:szCs w:val="28"/>
        </w:rPr>
        <w:t>D</w:t>
      </w:r>
      <w:r w:rsidR="007B5172" w:rsidRPr="002B492D">
        <w:rPr>
          <w:rFonts w:ascii="Arial" w:hAnsi="Arial" w:cs="Arial"/>
          <w:bCs/>
          <w:sz w:val="28"/>
          <w:szCs w:val="28"/>
        </w:rPr>
        <w:t xml:space="preserve">ictamen de la </w:t>
      </w:r>
      <w:r w:rsidR="002B492D">
        <w:rPr>
          <w:rFonts w:ascii="Arial" w:hAnsi="Arial" w:cs="Arial"/>
          <w:bCs/>
          <w:sz w:val="28"/>
          <w:szCs w:val="28"/>
        </w:rPr>
        <w:t>C</w:t>
      </w:r>
      <w:r w:rsidR="007B5172" w:rsidRPr="002B492D">
        <w:rPr>
          <w:rFonts w:ascii="Arial" w:hAnsi="Arial" w:cs="Arial"/>
          <w:bCs/>
          <w:sz w:val="28"/>
          <w:szCs w:val="28"/>
        </w:rPr>
        <w:t xml:space="preserve">omisión </w:t>
      </w:r>
      <w:r w:rsidR="002B492D">
        <w:rPr>
          <w:rFonts w:ascii="Arial" w:hAnsi="Arial" w:cs="Arial"/>
          <w:bCs/>
          <w:sz w:val="28"/>
          <w:szCs w:val="28"/>
        </w:rPr>
        <w:t>E</w:t>
      </w:r>
      <w:r w:rsidR="007B5172" w:rsidRPr="002B492D">
        <w:rPr>
          <w:rFonts w:ascii="Arial" w:hAnsi="Arial" w:cs="Arial"/>
          <w:bCs/>
          <w:sz w:val="28"/>
          <w:szCs w:val="28"/>
        </w:rPr>
        <w:t xml:space="preserve">dilicia </w:t>
      </w:r>
      <w:r w:rsidR="002B492D">
        <w:rPr>
          <w:rFonts w:ascii="Arial" w:hAnsi="Arial" w:cs="Arial"/>
          <w:bCs/>
          <w:sz w:val="28"/>
          <w:szCs w:val="28"/>
        </w:rPr>
        <w:t>P</w:t>
      </w:r>
      <w:r w:rsidR="007B5172" w:rsidRPr="002B492D">
        <w:rPr>
          <w:rFonts w:ascii="Arial" w:hAnsi="Arial" w:cs="Arial"/>
          <w:bCs/>
          <w:sz w:val="28"/>
          <w:szCs w:val="28"/>
        </w:rPr>
        <w:t xml:space="preserve">ermanente de </w:t>
      </w:r>
      <w:r w:rsidR="002B492D">
        <w:rPr>
          <w:rFonts w:ascii="Arial" w:hAnsi="Arial" w:cs="Arial"/>
          <w:bCs/>
          <w:sz w:val="28"/>
          <w:szCs w:val="28"/>
        </w:rPr>
        <w:t>E</w:t>
      </w:r>
      <w:r w:rsidR="007B5172" w:rsidRPr="002B492D">
        <w:rPr>
          <w:rFonts w:ascii="Arial" w:hAnsi="Arial" w:cs="Arial"/>
          <w:bCs/>
          <w:sz w:val="28"/>
          <w:szCs w:val="28"/>
        </w:rPr>
        <w:t xml:space="preserve">spectáculos </w:t>
      </w:r>
      <w:r w:rsidR="002B492D">
        <w:rPr>
          <w:rFonts w:ascii="Arial" w:hAnsi="Arial" w:cs="Arial"/>
          <w:bCs/>
          <w:sz w:val="28"/>
          <w:szCs w:val="28"/>
        </w:rPr>
        <w:t>P</w:t>
      </w:r>
      <w:r w:rsidR="007B5172" w:rsidRPr="002B492D">
        <w:rPr>
          <w:rFonts w:ascii="Arial" w:hAnsi="Arial" w:cs="Arial"/>
          <w:bCs/>
          <w:sz w:val="28"/>
          <w:szCs w:val="28"/>
        </w:rPr>
        <w:t xml:space="preserve">úblicos e </w:t>
      </w:r>
      <w:r w:rsidR="002B492D">
        <w:rPr>
          <w:rFonts w:ascii="Arial" w:hAnsi="Arial" w:cs="Arial"/>
          <w:bCs/>
          <w:sz w:val="28"/>
          <w:szCs w:val="28"/>
        </w:rPr>
        <w:t>I</w:t>
      </w:r>
      <w:r w:rsidR="007B5172" w:rsidRPr="002B492D">
        <w:rPr>
          <w:rFonts w:ascii="Arial" w:hAnsi="Arial" w:cs="Arial"/>
          <w:bCs/>
          <w:sz w:val="28"/>
          <w:szCs w:val="28"/>
        </w:rPr>
        <w:t xml:space="preserve">nspección y </w:t>
      </w:r>
      <w:r w:rsidR="002B492D">
        <w:rPr>
          <w:rFonts w:ascii="Arial" w:hAnsi="Arial" w:cs="Arial"/>
          <w:bCs/>
          <w:sz w:val="28"/>
          <w:szCs w:val="28"/>
        </w:rPr>
        <w:t>V</w:t>
      </w:r>
      <w:r w:rsidR="007B5172" w:rsidRPr="002B492D">
        <w:rPr>
          <w:rFonts w:ascii="Arial" w:hAnsi="Arial" w:cs="Arial"/>
          <w:bCs/>
          <w:sz w:val="28"/>
          <w:szCs w:val="28"/>
        </w:rPr>
        <w:t>igilancia</w:t>
      </w:r>
      <w:r w:rsidR="002B492D">
        <w:rPr>
          <w:rFonts w:ascii="Arial" w:hAnsi="Arial" w:cs="Arial"/>
          <w:bCs/>
          <w:sz w:val="28"/>
          <w:szCs w:val="28"/>
        </w:rPr>
        <w:t>,</w:t>
      </w:r>
      <w:r w:rsidR="007B5172" w:rsidRPr="002B492D">
        <w:rPr>
          <w:rFonts w:ascii="Arial" w:hAnsi="Arial" w:cs="Arial"/>
          <w:bCs/>
          <w:sz w:val="28"/>
          <w:szCs w:val="28"/>
        </w:rPr>
        <w:t xml:space="preserve"> que autoriza la </w:t>
      </w:r>
      <w:r w:rsidR="002B492D">
        <w:rPr>
          <w:rFonts w:ascii="Arial" w:hAnsi="Arial" w:cs="Arial"/>
          <w:bCs/>
          <w:sz w:val="28"/>
          <w:szCs w:val="28"/>
        </w:rPr>
        <w:t>L</w:t>
      </w:r>
      <w:r w:rsidR="007B5172" w:rsidRPr="002B492D">
        <w:rPr>
          <w:rFonts w:ascii="Arial" w:hAnsi="Arial" w:cs="Arial"/>
          <w:bCs/>
          <w:sz w:val="28"/>
          <w:szCs w:val="28"/>
        </w:rPr>
        <w:t xml:space="preserve">icencia </w:t>
      </w:r>
      <w:r w:rsidR="002B492D">
        <w:rPr>
          <w:rFonts w:ascii="Arial" w:hAnsi="Arial" w:cs="Arial"/>
          <w:bCs/>
          <w:sz w:val="28"/>
          <w:szCs w:val="28"/>
        </w:rPr>
        <w:t>M</w:t>
      </w:r>
      <w:r w:rsidR="007B5172" w:rsidRPr="002B492D">
        <w:rPr>
          <w:rFonts w:ascii="Arial" w:hAnsi="Arial" w:cs="Arial"/>
          <w:bCs/>
          <w:sz w:val="28"/>
          <w:szCs w:val="28"/>
        </w:rPr>
        <w:t xml:space="preserve">unicipal con </w:t>
      </w:r>
      <w:r w:rsidR="002B492D">
        <w:rPr>
          <w:rFonts w:ascii="Arial" w:hAnsi="Arial" w:cs="Arial"/>
          <w:bCs/>
          <w:sz w:val="28"/>
          <w:szCs w:val="28"/>
        </w:rPr>
        <w:t>G</w:t>
      </w:r>
      <w:r w:rsidR="007B5172" w:rsidRPr="002B492D">
        <w:rPr>
          <w:rFonts w:ascii="Arial" w:hAnsi="Arial" w:cs="Arial"/>
          <w:bCs/>
          <w:sz w:val="28"/>
          <w:szCs w:val="28"/>
        </w:rPr>
        <w:t xml:space="preserve">iro de </w:t>
      </w:r>
      <w:r w:rsidR="002B492D">
        <w:rPr>
          <w:rFonts w:ascii="Arial" w:hAnsi="Arial" w:cs="Arial"/>
          <w:bCs/>
          <w:sz w:val="28"/>
          <w:szCs w:val="28"/>
        </w:rPr>
        <w:t>C</w:t>
      </w:r>
      <w:r w:rsidR="002B492D" w:rsidRPr="002B492D">
        <w:rPr>
          <w:rFonts w:ascii="Arial" w:hAnsi="Arial" w:cs="Arial"/>
          <w:bCs/>
          <w:sz w:val="28"/>
          <w:szCs w:val="28"/>
        </w:rPr>
        <w:t>afetería</w:t>
      </w:r>
      <w:r w:rsidR="007B5172" w:rsidRPr="002B492D">
        <w:rPr>
          <w:rFonts w:ascii="Arial" w:hAnsi="Arial" w:cs="Arial"/>
          <w:bCs/>
          <w:sz w:val="28"/>
          <w:szCs w:val="28"/>
        </w:rPr>
        <w:t>, denominado “</w:t>
      </w:r>
      <w:r w:rsidR="002B492D">
        <w:rPr>
          <w:rFonts w:ascii="Arial" w:hAnsi="Arial" w:cs="Arial"/>
          <w:bCs/>
          <w:sz w:val="28"/>
          <w:szCs w:val="28"/>
        </w:rPr>
        <w:t>C</w:t>
      </w:r>
      <w:r w:rsidR="007B5172" w:rsidRPr="002B492D">
        <w:rPr>
          <w:rFonts w:ascii="Arial" w:hAnsi="Arial" w:cs="Arial"/>
          <w:bCs/>
          <w:sz w:val="28"/>
          <w:szCs w:val="28"/>
        </w:rPr>
        <w:t xml:space="preserve">eres”. </w:t>
      </w:r>
      <w:r w:rsidR="002B492D">
        <w:rPr>
          <w:rFonts w:ascii="Arial" w:hAnsi="Arial" w:cs="Arial"/>
          <w:bCs/>
          <w:sz w:val="28"/>
          <w:szCs w:val="28"/>
        </w:rPr>
        <w:t>M</w:t>
      </w:r>
      <w:r w:rsidR="007B5172" w:rsidRPr="002B492D">
        <w:rPr>
          <w:rFonts w:ascii="Arial" w:hAnsi="Arial" w:cs="Arial"/>
          <w:bCs/>
          <w:sz w:val="28"/>
          <w:szCs w:val="28"/>
        </w:rPr>
        <w:t xml:space="preserve">otiva el </w:t>
      </w:r>
      <w:r w:rsidR="002B492D">
        <w:rPr>
          <w:rFonts w:ascii="Arial" w:hAnsi="Arial" w:cs="Arial"/>
          <w:bCs/>
          <w:sz w:val="28"/>
          <w:szCs w:val="28"/>
        </w:rPr>
        <w:t xml:space="preserve">C. Regidor Ernesto Sánchez </w:t>
      </w:r>
      <w:proofErr w:type="spellStart"/>
      <w:r w:rsidR="002B492D">
        <w:rPr>
          <w:rFonts w:ascii="Arial" w:hAnsi="Arial" w:cs="Arial"/>
          <w:bCs/>
          <w:sz w:val="28"/>
          <w:szCs w:val="28"/>
        </w:rPr>
        <w:t>Sánchez</w:t>
      </w:r>
      <w:proofErr w:type="spellEnd"/>
      <w:r w:rsidR="002B492D">
        <w:rPr>
          <w:rFonts w:ascii="Arial" w:hAnsi="Arial" w:cs="Arial"/>
          <w:bCs/>
          <w:sz w:val="28"/>
          <w:szCs w:val="28"/>
        </w:rPr>
        <w:t xml:space="preserve">. - - - - - - - - - - - - - - - - - - - - - - - - - - - - - - - </w:t>
      </w:r>
      <w:r w:rsidR="002B492D">
        <w:rPr>
          <w:rFonts w:ascii="Arial" w:hAnsi="Arial" w:cs="Arial"/>
          <w:b/>
          <w:sz w:val="28"/>
          <w:szCs w:val="28"/>
        </w:rPr>
        <w:t>VIGÉSIMO SÉPTIMO:</w:t>
      </w:r>
      <w:r w:rsidR="00647710">
        <w:rPr>
          <w:rFonts w:ascii="Arial" w:hAnsi="Arial" w:cs="Arial"/>
          <w:b/>
          <w:sz w:val="28"/>
          <w:szCs w:val="28"/>
        </w:rPr>
        <w:t xml:space="preserve"> </w:t>
      </w:r>
      <w:r w:rsidR="007B5172" w:rsidRPr="00647710">
        <w:rPr>
          <w:rFonts w:ascii="Arial" w:hAnsi="Arial" w:cs="Arial"/>
          <w:bCs/>
          <w:sz w:val="28"/>
          <w:szCs w:val="28"/>
        </w:rPr>
        <w:t xml:space="preserve">lniciativa de </w:t>
      </w:r>
      <w:r w:rsidR="00647710">
        <w:rPr>
          <w:rFonts w:ascii="Arial" w:hAnsi="Arial" w:cs="Arial"/>
          <w:bCs/>
          <w:sz w:val="28"/>
          <w:szCs w:val="28"/>
        </w:rPr>
        <w:t>D</w:t>
      </w:r>
      <w:r w:rsidR="007B5172" w:rsidRPr="00647710">
        <w:rPr>
          <w:rFonts w:ascii="Arial" w:hAnsi="Arial" w:cs="Arial"/>
          <w:bCs/>
          <w:sz w:val="28"/>
          <w:szCs w:val="28"/>
        </w:rPr>
        <w:t xml:space="preserve">ictamen de la </w:t>
      </w:r>
      <w:r w:rsidR="00647710">
        <w:rPr>
          <w:rFonts w:ascii="Arial" w:hAnsi="Arial" w:cs="Arial"/>
          <w:bCs/>
          <w:sz w:val="28"/>
          <w:szCs w:val="28"/>
        </w:rPr>
        <w:t>C</w:t>
      </w:r>
      <w:r w:rsidR="007B5172" w:rsidRPr="00647710">
        <w:rPr>
          <w:rFonts w:ascii="Arial" w:hAnsi="Arial" w:cs="Arial"/>
          <w:bCs/>
          <w:sz w:val="28"/>
          <w:szCs w:val="28"/>
        </w:rPr>
        <w:t xml:space="preserve">omisión </w:t>
      </w:r>
      <w:r w:rsidR="00647710">
        <w:rPr>
          <w:rFonts w:ascii="Arial" w:hAnsi="Arial" w:cs="Arial"/>
          <w:bCs/>
          <w:sz w:val="28"/>
          <w:szCs w:val="28"/>
        </w:rPr>
        <w:t>E</w:t>
      </w:r>
      <w:r w:rsidR="007B5172" w:rsidRPr="00647710">
        <w:rPr>
          <w:rFonts w:ascii="Arial" w:hAnsi="Arial" w:cs="Arial"/>
          <w:bCs/>
          <w:sz w:val="28"/>
          <w:szCs w:val="28"/>
        </w:rPr>
        <w:t xml:space="preserve">dilicia </w:t>
      </w:r>
      <w:r w:rsidR="00647710">
        <w:rPr>
          <w:rFonts w:ascii="Arial" w:hAnsi="Arial" w:cs="Arial"/>
          <w:bCs/>
          <w:sz w:val="28"/>
          <w:szCs w:val="28"/>
        </w:rPr>
        <w:t>P</w:t>
      </w:r>
      <w:r w:rsidR="007B5172" w:rsidRPr="00647710">
        <w:rPr>
          <w:rFonts w:ascii="Arial" w:hAnsi="Arial" w:cs="Arial"/>
          <w:bCs/>
          <w:sz w:val="28"/>
          <w:szCs w:val="28"/>
        </w:rPr>
        <w:t xml:space="preserve">ermanente de </w:t>
      </w:r>
      <w:r w:rsidR="00647710">
        <w:rPr>
          <w:rFonts w:ascii="Arial" w:hAnsi="Arial" w:cs="Arial"/>
          <w:bCs/>
          <w:sz w:val="28"/>
          <w:szCs w:val="28"/>
        </w:rPr>
        <w:t>E</w:t>
      </w:r>
      <w:r w:rsidR="007B5172" w:rsidRPr="00647710">
        <w:rPr>
          <w:rFonts w:ascii="Arial" w:hAnsi="Arial" w:cs="Arial"/>
          <w:bCs/>
          <w:sz w:val="28"/>
          <w:szCs w:val="28"/>
        </w:rPr>
        <w:t xml:space="preserve">spectáculos </w:t>
      </w:r>
      <w:r w:rsidR="00647710">
        <w:rPr>
          <w:rFonts w:ascii="Arial" w:hAnsi="Arial" w:cs="Arial"/>
          <w:bCs/>
          <w:sz w:val="28"/>
          <w:szCs w:val="28"/>
        </w:rPr>
        <w:t>P</w:t>
      </w:r>
      <w:r w:rsidR="007B5172" w:rsidRPr="00647710">
        <w:rPr>
          <w:rFonts w:ascii="Arial" w:hAnsi="Arial" w:cs="Arial"/>
          <w:bCs/>
          <w:sz w:val="28"/>
          <w:szCs w:val="28"/>
        </w:rPr>
        <w:t xml:space="preserve">úblicos e </w:t>
      </w:r>
      <w:r w:rsidR="00647710">
        <w:rPr>
          <w:rFonts w:ascii="Arial" w:hAnsi="Arial" w:cs="Arial"/>
          <w:bCs/>
          <w:sz w:val="28"/>
          <w:szCs w:val="28"/>
        </w:rPr>
        <w:t>I</w:t>
      </w:r>
      <w:r w:rsidR="007B5172" w:rsidRPr="00647710">
        <w:rPr>
          <w:rFonts w:ascii="Arial" w:hAnsi="Arial" w:cs="Arial"/>
          <w:bCs/>
          <w:sz w:val="28"/>
          <w:szCs w:val="28"/>
        </w:rPr>
        <w:t xml:space="preserve">nspección y </w:t>
      </w:r>
      <w:r w:rsidR="00647710">
        <w:rPr>
          <w:rFonts w:ascii="Arial" w:hAnsi="Arial" w:cs="Arial"/>
          <w:bCs/>
          <w:sz w:val="28"/>
          <w:szCs w:val="28"/>
        </w:rPr>
        <w:t>V</w:t>
      </w:r>
      <w:r w:rsidR="007B5172" w:rsidRPr="00647710">
        <w:rPr>
          <w:rFonts w:ascii="Arial" w:hAnsi="Arial" w:cs="Arial"/>
          <w:bCs/>
          <w:sz w:val="28"/>
          <w:szCs w:val="28"/>
        </w:rPr>
        <w:t>igilancia</w:t>
      </w:r>
      <w:r w:rsidR="00647710">
        <w:rPr>
          <w:rFonts w:ascii="Arial" w:hAnsi="Arial" w:cs="Arial"/>
          <w:bCs/>
          <w:sz w:val="28"/>
          <w:szCs w:val="28"/>
        </w:rPr>
        <w:t>,</w:t>
      </w:r>
      <w:r w:rsidR="007B5172" w:rsidRPr="00647710">
        <w:rPr>
          <w:rFonts w:ascii="Arial" w:hAnsi="Arial" w:cs="Arial"/>
          <w:bCs/>
          <w:sz w:val="28"/>
          <w:szCs w:val="28"/>
        </w:rPr>
        <w:t xml:space="preserve"> que autoriza la </w:t>
      </w:r>
      <w:r w:rsidR="00886FB1">
        <w:rPr>
          <w:rFonts w:ascii="Arial" w:hAnsi="Arial" w:cs="Arial"/>
          <w:bCs/>
          <w:sz w:val="28"/>
          <w:szCs w:val="28"/>
        </w:rPr>
        <w:t>L</w:t>
      </w:r>
      <w:r w:rsidR="007B5172" w:rsidRPr="00647710">
        <w:rPr>
          <w:rFonts w:ascii="Arial" w:hAnsi="Arial" w:cs="Arial"/>
          <w:bCs/>
          <w:sz w:val="28"/>
          <w:szCs w:val="28"/>
        </w:rPr>
        <w:t xml:space="preserve">icencia </w:t>
      </w:r>
      <w:r w:rsidR="00886FB1">
        <w:rPr>
          <w:rFonts w:ascii="Arial" w:hAnsi="Arial" w:cs="Arial"/>
          <w:bCs/>
          <w:sz w:val="28"/>
          <w:szCs w:val="28"/>
        </w:rPr>
        <w:t>M</w:t>
      </w:r>
      <w:r w:rsidR="007B5172" w:rsidRPr="00647710">
        <w:rPr>
          <w:rFonts w:ascii="Arial" w:hAnsi="Arial" w:cs="Arial"/>
          <w:bCs/>
          <w:sz w:val="28"/>
          <w:szCs w:val="28"/>
        </w:rPr>
        <w:t xml:space="preserve">unicipal con </w:t>
      </w:r>
      <w:r w:rsidR="00886FB1">
        <w:rPr>
          <w:rFonts w:ascii="Arial" w:hAnsi="Arial" w:cs="Arial"/>
          <w:bCs/>
          <w:sz w:val="28"/>
          <w:szCs w:val="28"/>
        </w:rPr>
        <w:t>G</w:t>
      </w:r>
      <w:r w:rsidR="007B5172" w:rsidRPr="00647710">
        <w:rPr>
          <w:rFonts w:ascii="Arial" w:hAnsi="Arial" w:cs="Arial"/>
          <w:bCs/>
          <w:sz w:val="28"/>
          <w:szCs w:val="28"/>
        </w:rPr>
        <w:t xml:space="preserve">iro de </w:t>
      </w:r>
      <w:r w:rsidR="00886FB1">
        <w:rPr>
          <w:rFonts w:ascii="Arial" w:hAnsi="Arial" w:cs="Arial"/>
          <w:bCs/>
          <w:sz w:val="28"/>
          <w:szCs w:val="28"/>
        </w:rPr>
        <w:t>V</w:t>
      </w:r>
      <w:r w:rsidR="007B5172" w:rsidRPr="00647710">
        <w:rPr>
          <w:rFonts w:ascii="Arial" w:hAnsi="Arial" w:cs="Arial"/>
          <w:bCs/>
          <w:sz w:val="28"/>
          <w:szCs w:val="28"/>
        </w:rPr>
        <w:t xml:space="preserve">enta </w:t>
      </w:r>
      <w:r w:rsidR="007B5172" w:rsidRPr="00647710">
        <w:rPr>
          <w:rFonts w:ascii="Arial" w:hAnsi="Arial" w:cs="Arial"/>
          <w:bCs/>
          <w:sz w:val="28"/>
          <w:szCs w:val="28"/>
        </w:rPr>
        <w:lastRenderedPageBreak/>
        <w:t xml:space="preserve">de cervezas en </w:t>
      </w:r>
      <w:r w:rsidR="00886FB1" w:rsidRPr="00647710">
        <w:rPr>
          <w:rFonts w:ascii="Arial" w:hAnsi="Arial" w:cs="Arial"/>
          <w:bCs/>
          <w:sz w:val="28"/>
          <w:szCs w:val="28"/>
        </w:rPr>
        <w:t>envase</w:t>
      </w:r>
      <w:r w:rsidR="007B5172" w:rsidRPr="00647710">
        <w:rPr>
          <w:rFonts w:ascii="Arial" w:hAnsi="Arial" w:cs="Arial"/>
          <w:bCs/>
          <w:sz w:val="28"/>
          <w:szCs w:val="28"/>
        </w:rPr>
        <w:t xml:space="preserve"> cerrado, denominado “</w:t>
      </w:r>
      <w:r w:rsidR="00886FB1">
        <w:rPr>
          <w:rFonts w:ascii="Arial" w:hAnsi="Arial" w:cs="Arial"/>
          <w:bCs/>
          <w:sz w:val="28"/>
          <w:szCs w:val="28"/>
        </w:rPr>
        <w:t>A</w:t>
      </w:r>
      <w:r w:rsidR="007B5172" w:rsidRPr="00647710">
        <w:rPr>
          <w:rFonts w:ascii="Arial" w:hAnsi="Arial" w:cs="Arial"/>
          <w:bCs/>
          <w:sz w:val="28"/>
          <w:szCs w:val="28"/>
        </w:rPr>
        <w:t xml:space="preserve">barrotes </w:t>
      </w:r>
      <w:r w:rsidR="00886FB1">
        <w:rPr>
          <w:rFonts w:ascii="Arial" w:hAnsi="Arial" w:cs="Arial"/>
          <w:bCs/>
          <w:sz w:val="28"/>
          <w:szCs w:val="28"/>
        </w:rPr>
        <w:t>K</w:t>
      </w:r>
      <w:r w:rsidR="007B5172" w:rsidRPr="00647710">
        <w:rPr>
          <w:rFonts w:ascii="Arial" w:hAnsi="Arial" w:cs="Arial"/>
          <w:bCs/>
          <w:sz w:val="28"/>
          <w:szCs w:val="28"/>
        </w:rPr>
        <w:t xml:space="preserve">yana”. </w:t>
      </w:r>
      <w:r w:rsidR="00886FB1">
        <w:rPr>
          <w:rFonts w:ascii="Arial" w:hAnsi="Arial" w:cs="Arial"/>
          <w:bCs/>
          <w:sz w:val="28"/>
          <w:szCs w:val="28"/>
        </w:rPr>
        <w:t>M</w:t>
      </w:r>
      <w:r w:rsidR="007B5172" w:rsidRPr="00647710">
        <w:rPr>
          <w:rFonts w:ascii="Arial" w:hAnsi="Arial" w:cs="Arial"/>
          <w:bCs/>
          <w:sz w:val="28"/>
          <w:szCs w:val="28"/>
        </w:rPr>
        <w:t xml:space="preserve">otiva el </w:t>
      </w:r>
      <w:r w:rsidR="00886FB1">
        <w:rPr>
          <w:rFonts w:ascii="Arial" w:hAnsi="Arial" w:cs="Arial"/>
          <w:bCs/>
          <w:sz w:val="28"/>
          <w:szCs w:val="28"/>
        </w:rPr>
        <w:t xml:space="preserve">C. Regidor Ernesto Sánchez </w:t>
      </w:r>
      <w:proofErr w:type="spellStart"/>
      <w:r w:rsidR="00886FB1">
        <w:rPr>
          <w:rFonts w:ascii="Arial" w:hAnsi="Arial" w:cs="Arial"/>
          <w:bCs/>
          <w:sz w:val="28"/>
          <w:szCs w:val="28"/>
        </w:rPr>
        <w:t>Sánchez</w:t>
      </w:r>
      <w:proofErr w:type="spellEnd"/>
      <w:r w:rsidR="00886FB1">
        <w:rPr>
          <w:rFonts w:ascii="Arial" w:hAnsi="Arial" w:cs="Arial"/>
          <w:bCs/>
          <w:sz w:val="28"/>
          <w:szCs w:val="28"/>
        </w:rPr>
        <w:t xml:space="preserve">. - - - </w:t>
      </w:r>
      <w:r w:rsidR="00886FB1">
        <w:rPr>
          <w:rFonts w:ascii="Arial" w:hAnsi="Arial" w:cs="Arial"/>
          <w:b/>
          <w:sz w:val="28"/>
          <w:szCs w:val="28"/>
        </w:rPr>
        <w:t xml:space="preserve">VIGÉSIMO OCTAVO: </w:t>
      </w:r>
      <w:r w:rsidR="007B5172" w:rsidRPr="00886FB1">
        <w:rPr>
          <w:rFonts w:ascii="Arial" w:hAnsi="Arial" w:cs="Arial"/>
          <w:bCs/>
          <w:sz w:val="28"/>
          <w:szCs w:val="28"/>
        </w:rPr>
        <w:t xml:space="preserve">lniciativa de </w:t>
      </w:r>
      <w:r w:rsidR="00886FB1">
        <w:rPr>
          <w:rFonts w:ascii="Arial" w:hAnsi="Arial" w:cs="Arial"/>
          <w:bCs/>
          <w:sz w:val="28"/>
          <w:szCs w:val="28"/>
        </w:rPr>
        <w:t>D</w:t>
      </w:r>
      <w:r w:rsidR="007B5172" w:rsidRPr="00886FB1">
        <w:rPr>
          <w:rFonts w:ascii="Arial" w:hAnsi="Arial" w:cs="Arial"/>
          <w:bCs/>
          <w:sz w:val="28"/>
          <w:szCs w:val="28"/>
        </w:rPr>
        <w:t xml:space="preserve">ictamen de la </w:t>
      </w:r>
      <w:r w:rsidR="00886FB1">
        <w:rPr>
          <w:rFonts w:ascii="Arial" w:hAnsi="Arial" w:cs="Arial"/>
          <w:bCs/>
          <w:sz w:val="28"/>
          <w:szCs w:val="28"/>
        </w:rPr>
        <w:t>C</w:t>
      </w:r>
      <w:r w:rsidR="007B5172" w:rsidRPr="00886FB1">
        <w:rPr>
          <w:rFonts w:ascii="Arial" w:hAnsi="Arial" w:cs="Arial"/>
          <w:bCs/>
          <w:sz w:val="28"/>
          <w:szCs w:val="28"/>
        </w:rPr>
        <w:t xml:space="preserve">omisión </w:t>
      </w:r>
      <w:r w:rsidR="00886FB1">
        <w:rPr>
          <w:rFonts w:ascii="Arial" w:hAnsi="Arial" w:cs="Arial"/>
          <w:bCs/>
          <w:sz w:val="28"/>
          <w:szCs w:val="28"/>
        </w:rPr>
        <w:t>E</w:t>
      </w:r>
      <w:r w:rsidR="007B5172" w:rsidRPr="00886FB1">
        <w:rPr>
          <w:rFonts w:ascii="Arial" w:hAnsi="Arial" w:cs="Arial"/>
          <w:bCs/>
          <w:sz w:val="28"/>
          <w:szCs w:val="28"/>
        </w:rPr>
        <w:t xml:space="preserve">dilicia </w:t>
      </w:r>
      <w:r w:rsidR="00886FB1">
        <w:rPr>
          <w:rFonts w:ascii="Arial" w:hAnsi="Arial" w:cs="Arial"/>
          <w:bCs/>
          <w:sz w:val="28"/>
          <w:szCs w:val="28"/>
        </w:rPr>
        <w:t>P</w:t>
      </w:r>
      <w:r w:rsidR="007B5172" w:rsidRPr="00886FB1">
        <w:rPr>
          <w:rFonts w:ascii="Arial" w:hAnsi="Arial" w:cs="Arial"/>
          <w:bCs/>
          <w:sz w:val="28"/>
          <w:szCs w:val="28"/>
        </w:rPr>
        <w:t xml:space="preserve">ermanente de </w:t>
      </w:r>
      <w:r w:rsidR="00886FB1">
        <w:rPr>
          <w:rFonts w:ascii="Arial" w:hAnsi="Arial" w:cs="Arial"/>
          <w:bCs/>
          <w:sz w:val="28"/>
          <w:szCs w:val="28"/>
        </w:rPr>
        <w:t>E</w:t>
      </w:r>
      <w:r w:rsidR="007B5172" w:rsidRPr="00886FB1">
        <w:rPr>
          <w:rFonts w:ascii="Arial" w:hAnsi="Arial" w:cs="Arial"/>
          <w:bCs/>
          <w:sz w:val="28"/>
          <w:szCs w:val="28"/>
        </w:rPr>
        <w:t xml:space="preserve">spectáculos </w:t>
      </w:r>
      <w:r w:rsidR="00886FB1">
        <w:rPr>
          <w:rFonts w:ascii="Arial" w:hAnsi="Arial" w:cs="Arial"/>
          <w:bCs/>
          <w:sz w:val="28"/>
          <w:szCs w:val="28"/>
        </w:rPr>
        <w:t>P</w:t>
      </w:r>
      <w:r w:rsidR="007B5172" w:rsidRPr="00886FB1">
        <w:rPr>
          <w:rFonts w:ascii="Arial" w:hAnsi="Arial" w:cs="Arial"/>
          <w:bCs/>
          <w:sz w:val="28"/>
          <w:szCs w:val="28"/>
        </w:rPr>
        <w:t xml:space="preserve">úblicos e </w:t>
      </w:r>
      <w:r w:rsidR="00886FB1">
        <w:rPr>
          <w:rFonts w:ascii="Arial" w:hAnsi="Arial" w:cs="Arial"/>
          <w:bCs/>
          <w:sz w:val="28"/>
          <w:szCs w:val="28"/>
        </w:rPr>
        <w:t>I</w:t>
      </w:r>
      <w:r w:rsidR="007B5172" w:rsidRPr="00886FB1">
        <w:rPr>
          <w:rFonts w:ascii="Arial" w:hAnsi="Arial" w:cs="Arial"/>
          <w:bCs/>
          <w:sz w:val="28"/>
          <w:szCs w:val="28"/>
        </w:rPr>
        <w:t xml:space="preserve">nspección y </w:t>
      </w:r>
      <w:r w:rsidR="00886FB1">
        <w:rPr>
          <w:rFonts w:ascii="Arial" w:hAnsi="Arial" w:cs="Arial"/>
          <w:bCs/>
          <w:sz w:val="28"/>
          <w:szCs w:val="28"/>
        </w:rPr>
        <w:t>V</w:t>
      </w:r>
      <w:r w:rsidR="007B5172" w:rsidRPr="00886FB1">
        <w:rPr>
          <w:rFonts w:ascii="Arial" w:hAnsi="Arial" w:cs="Arial"/>
          <w:bCs/>
          <w:sz w:val="28"/>
          <w:szCs w:val="28"/>
        </w:rPr>
        <w:t>igilancia</w:t>
      </w:r>
      <w:r w:rsidR="00886FB1">
        <w:rPr>
          <w:rFonts w:ascii="Arial" w:hAnsi="Arial" w:cs="Arial"/>
          <w:bCs/>
          <w:sz w:val="28"/>
          <w:szCs w:val="28"/>
        </w:rPr>
        <w:t>,</w:t>
      </w:r>
      <w:r w:rsidR="007B5172" w:rsidRPr="00886FB1">
        <w:rPr>
          <w:rFonts w:ascii="Arial" w:hAnsi="Arial" w:cs="Arial"/>
          <w:bCs/>
          <w:sz w:val="28"/>
          <w:szCs w:val="28"/>
        </w:rPr>
        <w:t xml:space="preserve"> que autoriza la </w:t>
      </w:r>
      <w:r w:rsidR="00886FB1">
        <w:rPr>
          <w:rFonts w:ascii="Arial" w:hAnsi="Arial" w:cs="Arial"/>
          <w:bCs/>
          <w:sz w:val="28"/>
          <w:szCs w:val="28"/>
        </w:rPr>
        <w:t>L</w:t>
      </w:r>
      <w:r w:rsidR="007B5172" w:rsidRPr="00886FB1">
        <w:rPr>
          <w:rFonts w:ascii="Arial" w:hAnsi="Arial" w:cs="Arial"/>
          <w:bCs/>
          <w:sz w:val="28"/>
          <w:szCs w:val="28"/>
        </w:rPr>
        <w:t xml:space="preserve">icencia </w:t>
      </w:r>
      <w:r w:rsidR="00886FB1">
        <w:rPr>
          <w:rFonts w:ascii="Arial" w:hAnsi="Arial" w:cs="Arial"/>
          <w:bCs/>
          <w:sz w:val="28"/>
          <w:szCs w:val="28"/>
        </w:rPr>
        <w:t>M</w:t>
      </w:r>
      <w:r w:rsidR="007B5172" w:rsidRPr="00886FB1">
        <w:rPr>
          <w:rFonts w:ascii="Arial" w:hAnsi="Arial" w:cs="Arial"/>
          <w:bCs/>
          <w:sz w:val="28"/>
          <w:szCs w:val="28"/>
        </w:rPr>
        <w:t xml:space="preserve">unicipal con </w:t>
      </w:r>
      <w:r w:rsidR="00886FB1">
        <w:rPr>
          <w:rFonts w:ascii="Arial" w:hAnsi="Arial" w:cs="Arial"/>
          <w:bCs/>
          <w:sz w:val="28"/>
          <w:szCs w:val="28"/>
        </w:rPr>
        <w:t>G</w:t>
      </w:r>
      <w:r w:rsidR="007B5172" w:rsidRPr="00886FB1">
        <w:rPr>
          <w:rFonts w:ascii="Arial" w:hAnsi="Arial" w:cs="Arial"/>
          <w:bCs/>
          <w:sz w:val="28"/>
          <w:szCs w:val="28"/>
        </w:rPr>
        <w:t xml:space="preserve">iro de </w:t>
      </w:r>
      <w:r w:rsidR="00886FB1">
        <w:rPr>
          <w:rFonts w:ascii="Arial" w:hAnsi="Arial" w:cs="Arial"/>
          <w:bCs/>
          <w:sz w:val="28"/>
          <w:szCs w:val="28"/>
        </w:rPr>
        <w:t>B</w:t>
      </w:r>
      <w:r w:rsidR="007B5172" w:rsidRPr="00886FB1">
        <w:rPr>
          <w:rFonts w:ascii="Arial" w:hAnsi="Arial" w:cs="Arial"/>
          <w:bCs/>
          <w:sz w:val="28"/>
          <w:szCs w:val="28"/>
        </w:rPr>
        <w:t>ar, denominado “</w:t>
      </w:r>
      <w:r w:rsidR="00886FB1">
        <w:rPr>
          <w:rFonts w:ascii="Arial" w:hAnsi="Arial" w:cs="Arial"/>
          <w:bCs/>
          <w:sz w:val="28"/>
          <w:szCs w:val="28"/>
        </w:rPr>
        <w:t>M</w:t>
      </w:r>
      <w:r w:rsidR="007B5172" w:rsidRPr="00886FB1">
        <w:rPr>
          <w:rFonts w:ascii="Arial" w:hAnsi="Arial" w:cs="Arial"/>
          <w:bCs/>
          <w:sz w:val="28"/>
          <w:szCs w:val="28"/>
        </w:rPr>
        <w:t xml:space="preserve">ario </w:t>
      </w:r>
      <w:r w:rsidR="00886FB1">
        <w:rPr>
          <w:rFonts w:ascii="Arial" w:hAnsi="Arial" w:cs="Arial"/>
          <w:bCs/>
          <w:sz w:val="28"/>
          <w:szCs w:val="28"/>
        </w:rPr>
        <w:t>L</w:t>
      </w:r>
      <w:r w:rsidR="007B5172" w:rsidRPr="00886FB1">
        <w:rPr>
          <w:rFonts w:ascii="Arial" w:hAnsi="Arial" w:cs="Arial"/>
          <w:bCs/>
          <w:sz w:val="28"/>
          <w:szCs w:val="28"/>
        </w:rPr>
        <w:t xml:space="preserve">itros y </w:t>
      </w:r>
      <w:r w:rsidR="00886FB1">
        <w:rPr>
          <w:rFonts w:ascii="Arial" w:hAnsi="Arial" w:cs="Arial"/>
          <w:bCs/>
          <w:sz w:val="28"/>
          <w:szCs w:val="28"/>
        </w:rPr>
        <w:t>M</w:t>
      </w:r>
      <w:r w:rsidR="007B5172" w:rsidRPr="00886FB1">
        <w:rPr>
          <w:rFonts w:ascii="Arial" w:hAnsi="Arial" w:cs="Arial"/>
          <w:bCs/>
          <w:sz w:val="28"/>
          <w:szCs w:val="28"/>
        </w:rPr>
        <w:t xml:space="preserve">icheladas”. </w:t>
      </w:r>
      <w:r w:rsidR="00886FB1">
        <w:rPr>
          <w:rFonts w:ascii="Arial" w:hAnsi="Arial" w:cs="Arial"/>
          <w:bCs/>
          <w:sz w:val="28"/>
          <w:szCs w:val="28"/>
        </w:rPr>
        <w:t>M</w:t>
      </w:r>
      <w:r w:rsidR="007B5172" w:rsidRPr="00886FB1">
        <w:rPr>
          <w:rFonts w:ascii="Arial" w:hAnsi="Arial" w:cs="Arial"/>
          <w:bCs/>
          <w:sz w:val="28"/>
          <w:szCs w:val="28"/>
        </w:rPr>
        <w:t xml:space="preserve">otiva el </w:t>
      </w:r>
      <w:r w:rsidR="00886FB1">
        <w:rPr>
          <w:rFonts w:ascii="Arial" w:hAnsi="Arial" w:cs="Arial"/>
          <w:bCs/>
          <w:sz w:val="28"/>
          <w:szCs w:val="28"/>
        </w:rPr>
        <w:t xml:space="preserve">C. Regidor Ernesto Sánchez </w:t>
      </w:r>
      <w:proofErr w:type="spellStart"/>
      <w:r w:rsidR="00886FB1">
        <w:rPr>
          <w:rFonts w:ascii="Arial" w:hAnsi="Arial" w:cs="Arial"/>
          <w:bCs/>
          <w:sz w:val="28"/>
          <w:szCs w:val="28"/>
        </w:rPr>
        <w:t>Sánchez</w:t>
      </w:r>
      <w:proofErr w:type="spellEnd"/>
      <w:r w:rsidR="00886FB1">
        <w:rPr>
          <w:rFonts w:ascii="Arial" w:hAnsi="Arial" w:cs="Arial"/>
          <w:bCs/>
          <w:sz w:val="28"/>
          <w:szCs w:val="28"/>
        </w:rPr>
        <w:t xml:space="preserve">. - - - - - - - - - - - - - - - - - - - - - - - - </w:t>
      </w:r>
      <w:r w:rsidR="00886FB1">
        <w:rPr>
          <w:rFonts w:ascii="Arial" w:hAnsi="Arial" w:cs="Arial"/>
          <w:b/>
          <w:sz w:val="28"/>
          <w:szCs w:val="28"/>
        </w:rPr>
        <w:t xml:space="preserve">VIGÉSIMO NOVENO: </w:t>
      </w:r>
      <w:r w:rsidR="007B5172" w:rsidRPr="00886FB1">
        <w:rPr>
          <w:rFonts w:ascii="Arial" w:hAnsi="Arial" w:cs="Arial"/>
          <w:bCs/>
          <w:sz w:val="28"/>
          <w:szCs w:val="28"/>
        </w:rPr>
        <w:t xml:space="preserve">lniciativa de </w:t>
      </w:r>
      <w:r w:rsidR="00A76A80">
        <w:rPr>
          <w:rFonts w:ascii="Arial" w:hAnsi="Arial" w:cs="Arial"/>
          <w:bCs/>
          <w:sz w:val="28"/>
          <w:szCs w:val="28"/>
        </w:rPr>
        <w:t>D</w:t>
      </w:r>
      <w:r w:rsidR="007B5172" w:rsidRPr="00886FB1">
        <w:rPr>
          <w:rFonts w:ascii="Arial" w:hAnsi="Arial" w:cs="Arial"/>
          <w:bCs/>
          <w:sz w:val="28"/>
          <w:szCs w:val="28"/>
        </w:rPr>
        <w:t xml:space="preserve">ictamen de la </w:t>
      </w:r>
      <w:r w:rsidR="00A76A80">
        <w:rPr>
          <w:rFonts w:ascii="Arial" w:hAnsi="Arial" w:cs="Arial"/>
          <w:bCs/>
          <w:sz w:val="28"/>
          <w:szCs w:val="28"/>
        </w:rPr>
        <w:t>C</w:t>
      </w:r>
      <w:r w:rsidR="007B5172" w:rsidRPr="00886FB1">
        <w:rPr>
          <w:rFonts w:ascii="Arial" w:hAnsi="Arial" w:cs="Arial"/>
          <w:bCs/>
          <w:sz w:val="28"/>
          <w:szCs w:val="28"/>
        </w:rPr>
        <w:t xml:space="preserve">omisión </w:t>
      </w:r>
      <w:r w:rsidR="00A76A80">
        <w:rPr>
          <w:rFonts w:ascii="Arial" w:hAnsi="Arial" w:cs="Arial"/>
          <w:bCs/>
          <w:sz w:val="28"/>
          <w:szCs w:val="28"/>
        </w:rPr>
        <w:t>E</w:t>
      </w:r>
      <w:r w:rsidR="007B5172" w:rsidRPr="00886FB1">
        <w:rPr>
          <w:rFonts w:ascii="Arial" w:hAnsi="Arial" w:cs="Arial"/>
          <w:bCs/>
          <w:sz w:val="28"/>
          <w:szCs w:val="28"/>
        </w:rPr>
        <w:t xml:space="preserve">dilicia </w:t>
      </w:r>
      <w:r w:rsidR="00A76A80">
        <w:rPr>
          <w:rFonts w:ascii="Arial" w:hAnsi="Arial" w:cs="Arial"/>
          <w:bCs/>
          <w:sz w:val="28"/>
          <w:szCs w:val="28"/>
        </w:rPr>
        <w:t>P</w:t>
      </w:r>
      <w:r w:rsidR="007B5172" w:rsidRPr="00886FB1">
        <w:rPr>
          <w:rFonts w:ascii="Arial" w:hAnsi="Arial" w:cs="Arial"/>
          <w:bCs/>
          <w:sz w:val="28"/>
          <w:szCs w:val="28"/>
        </w:rPr>
        <w:t xml:space="preserve">ermanente de </w:t>
      </w:r>
      <w:r w:rsidR="00A76A80">
        <w:rPr>
          <w:rFonts w:ascii="Arial" w:hAnsi="Arial" w:cs="Arial"/>
          <w:bCs/>
          <w:sz w:val="28"/>
          <w:szCs w:val="28"/>
        </w:rPr>
        <w:t>E</w:t>
      </w:r>
      <w:r w:rsidR="007B5172" w:rsidRPr="00886FB1">
        <w:rPr>
          <w:rFonts w:ascii="Arial" w:hAnsi="Arial" w:cs="Arial"/>
          <w:bCs/>
          <w:sz w:val="28"/>
          <w:szCs w:val="28"/>
        </w:rPr>
        <w:t xml:space="preserve">spectáculos </w:t>
      </w:r>
      <w:r w:rsidR="00A76A80">
        <w:rPr>
          <w:rFonts w:ascii="Arial" w:hAnsi="Arial" w:cs="Arial"/>
          <w:bCs/>
          <w:sz w:val="28"/>
          <w:szCs w:val="28"/>
        </w:rPr>
        <w:t>P</w:t>
      </w:r>
      <w:r w:rsidR="007B5172" w:rsidRPr="00886FB1">
        <w:rPr>
          <w:rFonts w:ascii="Arial" w:hAnsi="Arial" w:cs="Arial"/>
          <w:bCs/>
          <w:sz w:val="28"/>
          <w:szCs w:val="28"/>
        </w:rPr>
        <w:t xml:space="preserve">úblicos e </w:t>
      </w:r>
      <w:r w:rsidR="00A76A80">
        <w:rPr>
          <w:rFonts w:ascii="Arial" w:hAnsi="Arial" w:cs="Arial"/>
          <w:bCs/>
          <w:sz w:val="28"/>
          <w:szCs w:val="28"/>
        </w:rPr>
        <w:t>I</w:t>
      </w:r>
      <w:r w:rsidR="007B5172" w:rsidRPr="00886FB1">
        <w:rPr>
          <w:rFonts w:ascii="Arial" w:hAnsi="Arial" w:cs="Arial"/>
          <w:bCs/>
          <w:sz w:val="28"/>
          <w:szCs w:val="28"/>
        </w:rPr>
        <w:t xml:space="preserve">nspección y </w:t>
      </w:r>
      <w:r w:rsidR="00A76A80">
        <w:rPr>
          <w:rFonts w:ascii="Arial" w:hAnsi="Arial" w:cs="Arial"/>
          <w:bCs/>
          <w:sz w:val="28"/>
          <w:szCs w:val="28"/>
        </w:rPr>
        <w:t>V</w:t>
      </w:r>
      <w:r w:rsidR="007B5172" w:rsidRPr="00886FB1">
        <w:rPr>
          <w:rFonts w:ascii="Arial" w:hAnsi="Arial" w:cs="Arial"/>
          <w:bCs/>
          <w:sz w:val="28"/>
          <w:szCs w:val="28"/>
        </w:rPr>
        <w:t>igilancia</w:t>
      </w:r>
      <w:r w:rsidR="00A76A80">
        <w:rPr>
          <w:rFonts w:ascii="Arial" w:hAnsi="Arial" w:cs="Arial"/>
          <w:bCs/>
          <w:sz w:val="28"/>
          <w:szCs w:val="28"/>
        </w:rPr>
        <w:t>,</w:t>
      </w:r>
      <w:r w:rsidR="007B5172" w:rsidRPr="00886FB1">
        <w:rPr>
          <w:rFonts w:ascii="Arial" w:hAnsi="Arial" w:cs="Arial"/>
          <w:bCs/>
          <w:sz w:val="28"/>
          <w:szCs w:val="28"/>
        </w:rPr>
        <w:t xml:space="preserve"> que autoriza la </w:t>
      </w:r>
      <w:r w:rsidR="00A76A80">
        <w:rPr>
          <w:rFonts w:ascii="Arial" w:hAnsi="Arial" w:cs="Arial"/>
          <w:bCs/>
          <w:sz w:val="28"/>
          <w:szCs w:val="28"/>
        </w:rPr>
        <w:t>L</w:t>
      </w:r>
      <w:r w:rsidR="007B5172" w:rsidRPr="00886FB1">
        <w:rPr>
          <w:rFonts w:ascii="Arial" w:hAnsi="Arial" w:cs="Arial"/>
          <w:bCs/>
          <w:sz w:val="28"/>
          <w:szCs w:val="28"/>
        </w:rPr>
        <w:t xml:space="preserve">icencia </w:t>
      </w:r>
      <w:r w:rsidR="00A76A80">
        <w:rPr>
          <w:rFonts w:ascii="Arial" w:hAnsi="Arial" w:cs="Arial"/>
          <w:bCs/>
          <w:sz w:val="28"/>
          <w:szCs w:val="28"/>
        </w:rPr>
        <w:t>M</w:t>
      </w:r>
      <w:r w:rsidR="007B5172" w:rsidRPr="00886FB1">
        <w:rPr>
          <w:rFonts w:ascii="Arial" w:hAnsi="Arial" w:cs="Arial"/>
          <w:bCs/>
          <w:sz w:val="28"/>
          <w:szCs w:val="28"/>
        </w:rPr>
        <w:t xml:space="preserve">unicipal con </w:t>
      </w:r>
      <w:r w:rsidR="00A76A80">
        <w:rPr>
          <w:rFonts w:ascii="Arial" w:hAnsi="Arial" w:cs="Arial"/>
          <w:bCs/>
          <w:sz w:val="28"/>
          <w:szCs w:val="28"/>
        </w:rPr>
        <w:t>G</w:t>
      </w:r>
      <w:r w:rsidR="007B5172" w:rsidRPr="00886FB1">
        <w:rPr>
          <w:rFonts w:ascii="Arial" w:hAnsi="Arial" w:cs="Arial"/>
          <w:bCs/>
          <w:sz w:val="28"/>
          <w:szCs w:val="28"/>
        </w:rPr>
        <w:t xml:space="preserve">iro de </w:t>
      </w:r>
      <w:r w:rsidR="00A76A80">
        <w:rPr>
          <w:rFonts w:ascii="Arial" w:hAnsi="Arial" w:cs="Arial"/>
          <w:bCs/>
          <w:sz w:val="28"/>
          <w:szCs w:val="28"/>
        </w:rPr>
        <w:t>L</w:t>
      </w:r>
      <w:r w:rsidR="00A76A80" w:rsidRPr="00886FB1">
        <w:rPr>
          <w:rFonts w:ascii="Arial" w:hAnsi="Arial" w:cs="Arial"/>
          <w:bCs/>
          <w:sz w:val="28"/>
          <w:szCs w:val="28"/>
        </w:rPr>
        <w:t>onchería</w:t>
      </w:r>
      <w:r w:rsidR="007B5172" w:rsidRPr="00886FB1">
        <w:rPr>
          <w:rFonts w:ascii="Arial" w:hAnsi="Arial" w:cs="Arial"/>
          <w:bCs/>
          <w:sz w:val="28"/>
          <w:szCs w:val="28"/>
        </w:rPr>
        <w:t xml:space="preserve"> con venta y consumo de cerveza, denominado “</w:t>
      </w:r>
      <w:r w:rsidR="00A76A80">
        <w:rPr>
          <w:rFonts w:ascii="Arial" w:hAnsi="Arial" w:cs="Arial"/>
          <w:bCs/>
          <w:sz w:val="28"/>
          <w:szCs w:val="28"/>
        </w:rPr>
        <w:t>E</w:t>
      </w:r>
      <w:r w:rsidR="007B5172" w:rsidRPr="00886FB1">
        <w:rPr>
          <w:rFonts w:ascii="Arial" w:hAnsi="Arial" w:cs="Arial"/>
          <w:bCs/>
          <w:sz w:val="28"/>
          <w:szCs w:val="28"/>
        </w:rPr>
        <w:t xml:space="preserve">l </w:t>
      </w:r>
      <w:r w:rsidR="00A76A80">
        <w:rPr>
          <w:rFonts w:ascii="Arial" w:hAnsi="Arial" w:cs="Arial"/>
          <w:bCs/>
          <w:sz w:val="28"/>
          <w:szCs w:val="28"/>
        </w:rPr>
        <w:t>T</w:t>
      </w:r>
      <w:r w:rsidR="007B5172" w:rsidRPr="00886FB1">
        <w:rPr>
          <w:rFonts w:ascii="Arial" w:hAnsi="Arial" w:cs="Arial"/>
          <w:bCs/>
          <w:sz w:val="28"/>
          <w:szCs w:val="28"/>
        </w:rPr>
        <w:t xml:space="preserve">ejano”. </w:t>
      </w:r>
      <w:r w:rsidR="00A76A80">
        <w:rPr>
          <w:rFonts w:ascii="Arial" w:hAnsi="Arial" w:cs="Arial"/>
          <w:bCs/>
          <w:sz w:val="28"/>
          <w:szCs w:val="28"/>
        </w:rPr>
        <w:t>M</w:t>
      </w:r>
      <w:r w:rsidR="007B5172" w:rsidRPr="00886FB1">
        <w:rPr>
          <w:rFonts w:ascii="Arial" w:hAnsi="Arial" w:cs="Arial"/>
          <w:bCs/>
          <w:sz w:val="28"/>
          <w:szCs w:val="28"/>
        </w:rPr>
        <w:t xml:space="preserve">otiva el </w:t>
      </w:r>
      <w:r w:rsidR="00A76A80">
        <w:rPr>
          <w:rFonts w:ascii="Arial" w:hAnsi="Arial" w:cs="Arial"/>
          <w:bCs/>
          <w:sz w:val="28"/>
          <w:szCs w:val="28"/>
        </w:rPr>
        <w:t xml:space="preserve">C. Regidor Ernesto Sánchez </w:t>
      </w:r>
      <w:proofErr w:type="spellStart"/>
      <w:r w:rsidR="00A76A80">
        <w:rPr>
          <w:rFonts w:ascii="Arial" w:hAnsi="Arial" w:cs="Arial"/>
          <w:bCs/>
          <w:sz w:val="28"/>
          <w:szCs w:val="28"/>
        </w:rPr>
        <w:t>Sánchez</w:t>
      </w:r>
      <w:proofErr w:type="spellEnd"/>
      <w:r w:rsidR="00A76A80">
        <w:rPr>
          <w:rFonts w:ascii="Arial" w:hAnsi="Arial" w:cs="Arial"/>
          <w:bCs/>
          <w:sz w:val="28"/>
          <w:szCs w:val="28"/>
        </w:rPr>
        <w:t xml:space="preserve">. - - - </w:t>
      </w:r>
      <w:r w:rsidR="00A76A80">
        <w:rPr>
          <w:rFonts w:ascii="Arial" w:hAnsi="Arial" w:cs="Arial"/>
          <w:b/>
          <w:sz w:val="28"/>
          <w:szCs w:val="28"/>
        </w:rPr>
        <w:t xml:space="preserve">TRIGÉSIMO: </w:t>
      </w:r>
      <w:r w:rsidR="00A76A80" w:rsidRPr="00A76A80">
        <w:rPr>
          <w:rFonts w:ascii="Arial" w:hAnsi="Arial" w:cs="Arial"/>
          <w:bCs/>
          <w:sz w:val="28"/>
          <w:szCs w:val="28"/>
        </w:rPr>
        <w:t>I</w:t>
      </w:r>
      <w:r w:rsidR="007B5172" w:rsidRPr="00A76A80">
        <w:rPr>
          <w:rFonts w:ascii="Arial" w:hAnsi="Arial" w:cs="Arial"/>
          <w:bCs/>
          <w:sz w:val="28"/>
          <w:szCs w:val="28"/>
        </w:rPr>
        <w:t xml:space="preserve">niciativa de </w:t>
      </w:r>
      <w:r w:rsidR="00A76A80">
        <w:rPr>
          <w:rFonts w:ascii="Arial" w:hAnsi="Arial" w:cs="Arial"/>
          <w:bCs/>
          <w:sz w:val="28"/>
          <w:szCs w:val="28"/>
        </w:rPr>
        <w:t>D</w:t>
      </w:r>
      <w:r w:rsidR="007B5172" w:rsidRPr="00A76A80">
        <w:rPr>
          <w:rFonts w:ascii="Arial" w:hAnsi="Arial" w:cs="Arial"/>
          <w:bCs/>
          <w:sz w:val="28"/>
          <w:szCs w:val="28"/>
        </w:rPr>
        <w:t xml:space="preserve">ictamen de la </w:t>
      </w:r>
      <w:r w:rsidR="00A76A80">
        <w:rPr>
          <w:rFonts w:ascii="Arial" w:hAnsi="Arial" w:cs="Arial"/>
          <w:bCs/>
          <w:sz w:val="28"/>
          <w:szCs w:val="28"/>
        </w:rPr>
        <w:t>C</w:t>
      </w:r>
      <w:r w:rsidR="007B5172" w:rsidRPr="00A76A80">
        <w:rPr>
          <w:rFonts w:ascii="Arial" w:hAnsi="Arial" w:cs="Arial"/>
          <w:bCs/>
          <w:sz w:val="28"/>
          <w:szCs w:val="28"/>
        </w:rPr>
        <w:t xml:space="preserve">omisión </w:t>
      </w:r>
      <w:r w:rsidR="00A76A80">
        <w:rPr>
          <w:rFonts w:ascii="Arial" w:hAnsi="Arial" w:cs="Arial"/>
          <w:bCs/>
          <w:sz w:val="28"/>
          <w:szCs w:val="28"/>
        </w:rPr>
        <w:t>E</w:t>
      </w:r>
      <w:r w:rsidR="007B5172" w:rsidRPr="00A76A80">
        <w:rPr>
          <w:rFonts w:ascii="Arial" w:hAnsi="Arial" w:cs="Arial"/>
          <w:bCs/>
          <w:sz w:val="28"/>
          <w:szCs w:val="28"/>
        </w:rPr>
        <w:t xml:space="preserve">dilicia </w:t>
      </w:r>
      <w:r w:rsidR="00A76A80">
        <w:rPr>
          <w:rFonts w:ascii="Arial" w:hAnsi="Arial" w:cs="Arial"/>
          <w:bCs/>
          <w:sz w:val="28"/>
          <w:szCs w:val="28"/>
        </w:rPr>
        <w:t>P</w:t>
      </w:r>
      <w:r w:rsidR="007B5172" w:rsidRPr="00A76A80">
        <w:rPr>
          <w:rFonts w:ascii="Arial" w:hAnsi="Arial" w:cs="Arial"/>
          <w:bCs/>
          <w:sz w:val="28"/>
          <w:szCs w:val="28"/>
        </w:rPr>
        <w:t xml:space="preserve">ermanente de </w:t>
      </w:r>
      <w:r w:rsidR="00A76A80">
        <w:rPr>
          <w:rFonts w:ascii="Arial" w:hAnsi="Arial" w:cs="Arial"/>
          <w:bCs/>
          <w:sz w:val="28"/>
          <w:szCs w:val="28"/>
        </w:rPr>
        <w:t>E</w:t>
      </w:r>
      <w:r w:rsidR="007B5172" w:rsidRPr="00A76A80">
        <w:rPr>
          <w:rFonts w:ascii="Arial" w:hAnsi="Arial" w:cs="Arial"/>
          <w:bCs/>
          <w:sz w:val="28"/>
          <w:szCs w:val="28"/>
        </w:rPr>
        <w:t xml:space="preserve">spectáculos </w:t>
      </w:r>
      <w:r w:rsidR="00A76A80">
        <w:rPr>
          <w:rFonts w:ascii="Arial" w:hAnsi="Arial" w:cs="Arial"/>
          <w:bCs/>
          <w:sz w:val="28"/>
          <w:szCs w:val="28"/>
        </w:rPr>
        <w:t>P</w:t>
      </w:r>
      <w:r w:rsidR="007B5172" w:rsidRPr="00A76A80">
        <w:rPr>
          <w:rFonts w:ascii="Arial" w:hAnsi="Arial" w:cs="Arial"/>
          <w:bCs/>
          <w:sz w:val="28"/>
          <w:szCs w:val="28"/>
        </w:rPr>
        <w:t xml:space="preserve">úblicos, </w:t>
      </w:r>
      <w:r w:rsidR="00A76A80">
        <w:rPr>
          <w:rFonts w:ascii="Arial" w:hAnsi="Arial" w:cs="Arial"/>
          <w:bCs/>
          <w:sz w:val="28"/>
          <w:szCs w:val="28"/>
        </w:rPr>
        <w:t>I</w:t>
      </w:r>
      <w:r w:rsidR="007B5172" w:rsidRPr="00A76A80">
        <w:rPr>
          <w:rFonts w:ascii="Arial" w:hAnsi="Arial" w:cs="Arial"/>
          <w:bCs/>
          <w:sz w:val="28"/>
          <w:szCs w:val="28"/>
        </w:rPr>
        <w:t xml:space="preserve">nspección y </w:t>
      </w:r>
      <w:r w:rsidR="00A76A80">
        <w:rPr>
          <w:rFonts w:ascii="Arial" w:hAnsi="Arial" w:cs="Arial"/>
          <w:bCs/>
          <w:sz w:val="28"/>
          <w:szCs w:val="28"/>
        </w:rPr>
        <w:t>V</w:t>
      </w:r>
      <w:r w:rsidR="007B5172" w:rsidRPr="00A76A80">
        <w:rPr>
          <w:rFonts w:ascii="Arial" w:hAnsi="Arial" w:cs="Arial"/>
          <w:bCs/>
          <w:sz w:val="28"/>
          <w:szCs w:val="28"/>
        </w:rPr>
        <w:t xml:space="preserve">igilancia, que autoriza la </w:t>
      </w:r>
      <w:r w:rsidR="00A76A80">
        <w:rPr>
          <w:rFonts w:ascii="Arial" w:hAnsi="Arial" w:cs="Arial"/>
          <w:bCs/>
          <w:sz w:val="28"/>
          <w:szCs w:val="28"/>
        </w:rPr>
        <w:t>L</w:t>
      </w:r>
      <w:r w:rsidR="007B5172" w:rsidRPr="00A76A80">
        <w:rPr>
          <w:rFonts w:ascii="Arial" w:hAnsi="Arial" w:cs="Arial"/>
          <w:bCs/>
          <w:sz w:val="28"/>
          <w:szCs w:val="28"/>
        </w:rPr>
        <w:t xml:space="preserve">icencia </w:t>
      </w:r>
      <w:r w:rsidR="00A76A80">
        <w:rPr>
          <w:rFonts w:ascii="Arial" w:hAnsi="Arial" w:cs="Arial"/>
          <w:bCs/>
          <w:sz w:val="28"/>
          <w:szCs w:val="28"/>
        </w:rPr>
        <w:t>M</w:t>
      </w:r>
      <w:r w:rsidR="007B5172" w:rsidRPr="00A76A80">
        <w:rPr>
          <w:rFonts w:ascii="Arial" w:hAnsi="Arial" w:cs="Arial"/>
          <w:bCs/>
          <w:sz w:val="28"/>
          <w:szCs w:val="28"/>
        </w:rPr>
        <w:t xml:space="preserve">unicipal con </w:t>
      </w:r>
      <w:r w:rsidR="00A76A80">
        <w:rPr>
          <w:rFonts w:ascii="Arial" w:hAnsi="Arial" w:cs="Arial"/>
          <w:bCs/>
          <w:sz w:val="28"/>
          <w:szCs w:val="28"/>
        </w:rPr>
        <w:t>G</w:t>
      </w:r>
      <w:r w:rsidR="007B5172" w:rsidRPr="00A76A80">
        <w:rPr>
          <w:rFonts w:ascii="Arial" w:hAnsi="Arial" w:cs="Arial"/>
          <w:bCs/>
          <w:sz w:val="28"/>
          <w:szCs w:val="28"/>
        </w:rPr>
        <w:t xml:space="preserve">iro de </w:t>
      </w:r>
      <w:r w:rsidR="00A76A80">
        <w:rPr>
          <w:rFonts w:ascii="Arial" w:hAnsi="Arial" w:cs="Arial"/>
          <w:bCs/>
          <w:sz w:val="28"/>
          <w:szCs w:val="28"/>
        </w:rPr>
        <w:t>R</w:t>
      </w:r>
      <w:r w:rsidR="007B5172" w:rsidRPr="00A76A80">
        <w:rPr>
          <w:rFonts w:ascii="Arial" w:hAnsi="Arial" w:cs="Arial"/>
          <w:bCs/>
          <w:sz w:val="28"/>
          <w:szCs w:val="28"/>
        </w:rPr>
        <w:t>estaurante-</w:t>
      </w:r>
      <w:r w:rsidR="00A76A80">
        <w:rPr>
          <w:rFonts w:ascii="Arial" w:hAnsi="Arial" w:cs="Arial"/>
          <w:bCs/>
          <w:sz w:val="28"/>
          <w:szCs w:val="28"/>
        </w:rPr>
        <w:t>B</w:t>
      </w:r>
      <w:r w:rsidR="007B5172" w:rsidRPr="00A76A80">
        <w:rPr>
          <w:rFonts w:ascii="Arial" w:hAnsi="Arial" w:cs="Arial"/>
          <w:bCs/>
          <w:sz w:val="28"/>
          <w:szCs w:val="28"/>
        </w:rPr>
        <w:t>ar, denominado “</w:t>
      </w:r>
      <w:r w:rsidR="00A76A80">
        <w:rPr>
          <w:rFonts w:ascii="Arial" w:hAnsi="Arial" w:cs="Arial"/>
          <w:bCs/>
          <w:sz w:val="28"/>
          <w:szCs w:val="28"/>
        </w:rPr>
        <w:t>N</w:t>
      </w:r>
      <w:r w:rsidR="007B5172" w:rsidRPr="00A76A80">
        <w:rPr>
          <w:rFonts w:ascii="Arial" w:hAnsi="Arial" w:cs="Arial"/>
          <w:bCs/>
          <w:sz w:val="28"/>
          <w:szCs w:val="28"/>
        </w:rPr>
        <w:t xml:space="preserve">ash </w:t>
      </w:r>
      <w:r w:rsidR="00A76A80">
        <w:rPr>
          <w:rFonts w:ascii="Arial" w:hAnsi="Arial" w:cs="Arial"/>
          <w:bCs/>
          <w:sz w:val="28"/>
          <w:szCs w:val="28"/>
        </w:rPr>
        <w:t>H</w:t>
      </w:r>
      <w:r w:rsidR="007B5172" w:rsidRPr="00A76A80">
        <w:rPr>
          <w:rFonts w:ascii="Arial" w:hAnsi="Arial" w:cs="Arial"/>
          <w:bCs/>
          <w:sz w:val="28"/>
          <w:szCs w:val="28"/>
        </w:rPr>
        <w:t xml:space="preserve">oohah &amp; </w:t>
      </w:r>
      <w:r w:rsidR="00A76A80">
        <w:rPr>
          <w:rFonts w:ascii="Arial" w:hAnsi="Arial" w:cs="Arial"/>
          <w:bCs/>
          <w:sz w:val="28"/>
          <w:szCs w:val="28"/>
        </w:rPr>
        <w:t>B</w:t>
      </w:r>
      <w:r w:rsidR="007B5172" w:rsidRPr="00A76A80">
        <w:rPr>
          <w:rFonts w:ascii="Arial" w:hAnsi="Arial" w:cs="Arial"/>
          <w:bCs/>
          <w:sz w:val="28"/>
          <w:szCs w:val="28"/>
        </w:rPr>
        <w:t xml:space="preserve">ar”. </w:t>
      </w:r>
      <w:r w:rsidR="00A76A80">
        <w:rPr>
          <w:rFonts w:ascii="Arial" w:hAnsi="Arial" w:cs="Arial"/>
          <w:bCs/>
          <w:sz w:val="28"/>
          <w:szCs w:val="28"/>
        </w:rPr>
        <w:t>M</w:t>
      </w:r>
      <w:r w:rsidR="007B5172" w:rsidRPr="00A76A80">
        <w:rPr>
          <w:rFonts w:ascii="Arial" w:hAnsi="Arial" w:cs="Arial"/>
          <w:bCs/>
          <w:sz w:val="28"/>
          <w:szCs w:val="28"/>
        </w:rPr>
        <w:t xml:space="preserve">otiva el </w:t>
      </w:r>
      <w:r w:rsidR="00A76A80">
        <w:rPr>
          <w:rFonts w:ascii="Arial" w:hAnsi="Arial" w:cs="Arial"/>
          <w:bCs/>
          <w:sz w:val="28"/>
          <w:szCs w:val="28"/>
        </w:rPr>
        <w:t xml:space="preserve">C. Regidor Ernesto Sánchez </w:t>
      </w:r>
      <w:proofErr w:type="spellStart"/>
      <w:r w:rsidR="00A76A80">
        <w:rPr>
          <w:rFonts w:ascii="Arial" w:hAnsi="Arial" w:cs="Arial"/>
          <w:bCs/>
          <w:sz w:val="28"/>
          <w:szCs w:val="28"/>
        </w:rPr>
        <w:t>Sánchez</w:t>
      </w:r>
      <w:proofErr w:type="spellEnd"/>
      <w:r w:rsidR="00A76A80">
        <w:rPr>
          <w:rFonts w:ascii="Arial" w:hAnsi="Arial" w:cs="Arial"/>
          <w:bCs/>
          <w:sz w:val="28"/>
          <w:szCs w:val="28"/>
        </w:rPr>
        <w:t xml:space="preserve">. - - - - - - - - - - - - - - - - </w:t>
      </w:r>
      <w:r w:rsidR="00A76A80">
        <w:rPr>
          <w:rFonts w:ascii="Arial" w:hAnsi="Arial" w:cs="Arial"/>
          <w:b/>
          <w:sz w:val="28"/>
          <w:szCs w:val="28"/>
        </w:rPr>
        <w:t xml:space="preserve">TRIGÉSIMO PRIMERO: </w:t>
      </w:r>
      <w:r w:rsidR="00A76A80" w:rsidRPr="00A76A80">
        <w:rPr>
          <w:rFonts w:ascii="Arial" w:hAnsi="Arial" w:cs="Arial"/>
          <w:bCs/>
          <w:sz w:val="28"/>
          <w:szCs w:val="28"/>
        </w:rPr>
        <w:t>I</w:t>
      </w:r>
      <w:r w:rsidR="007B5172" w:rsidRPr="00A76A80">
        <w:rPr>
          <w:rFonts w:ascii="Arial" w:hAnsi="Arial" w:cs="Arial"/>
          <w:bCs/>
          <w:sz w:val="28"/>
          <w:szCs w:val="28"/>
        </w:rPr>
        <w:t xml:space="preserve">niciativa con carácter de </w:t>
      </w:r>
      <w:r w:rsidR="00A76A80">
        <w:rPr>
          <w:rFonts w:ascii="Arial" w:hAnsi="Arial" w:cs="Arial"/>
          <w:bCs/>
          <w:sz w:val="28"/>
          <w:szCs w:val="28"/>
        </w:rPr>
        <w:t>D</w:t>
      </w:r>
      <w:r w:rsidR="007B5172" w:rsidRPr="00A76A80">
        <w:rPr>
          <w:rFonts w:ascii="Arial" w:hAnsi="Arial" w:cs="Arial"/>
          <w:bCs/>
          <w:sz w:val="28"/>
          <w:szCs w:val="28"/>
        </w:rPr>
        <w:t xml:space="preserve">ictamen que aprueba las </w:t>
      </w:r>
      <w:r w:rsidR="00A76A80">
        <w:rPr>
          <w:rFonts w:ascii="Arial" w:hAnsi="Arial" w:cs="Arial"/>
          <w:bCs/>
          <w:sz w:val="28"/>
          <w:szCs w:val="28"/>
        </w:rPr>
        <w:t>R</w:t>
      </w:r>
      <w:r w:rsidR="007B5172" w:rsidRPr="00A76A80">
        <w:rPr>
          <w:rFonts w:ascii="Arial" w:hAnsi="Arial" w:cs="Arial"/>
          <w:bCs/>
          <w:sz w:val="28"/>
          <w:szCs w:val="28"/>
        </w:rPr>
        <w:t xml:space="preserve">eglas de </w:t>
      </w:r>
      <w:r w:rsidR="00A76A80">
        <w:rPr>
          <w:rFonts w:ascii="Arial" w:hAnsi="Arial" w:cs="Arial"/>
          <w:bCs/>
          <w:sz w:val="28"/>
          <w:szCs w:val="28"/>
        </w:rPr>
        <w:t>O</w:t>
      </w:r>
      <w:r w:rsidR="007B5172" w:rsidRPr="00A76A80">
        <w:rPr>
          <w:rFonts w:ascii="Arial" w:hAnsi="Arial" w:cs="Arial"/>
          <w:bCs/>
          <w:sz w:val="28"/>
          <w:szCs w:val="28"/>
        </w:rPr>
        <w:t xml:space="preserve">peración del </w:t>
      </w:r>
      <w:r w:rsidR="00A76A80">
        <w:rPr>
          <w:rFonts w:ascii="Arial" w:hAnsi="Arial" w:cs="Arial"/>
          <w:bCs/>
          <w:sz w:val="28"/>
          <w:szCs w:val="28"/>
        </w:rPr>
        <w:t>P</w:t>
      </w:r>
      <w:r w:rsidR="007B5172" w:rsidRPr="00A76A80">
        <w:rPr>
          <w:rFonts w:ascii="Arial" w:hAnsi="Arial" w:cs="Arial"/>
          <w:bCs/>
          <w:sz w:val="28"/>
          <w:szCs w:val="28"/>
        </w:rPr>
        <w:t>rograma “</w:t>
      </w:r>
      <w:r w:rsidR="00A76A80">
        <w:rPr>
          <w:rFonts w:ascii="Arial" w:hAnsi="Arial" w:cs="Arial"/>
          <w:bCs/>
          <w:sz w:val="28"/>
          <w:szCs w:val="28"/>
        </w:rPr>
        <w:t>A</w:t>
      </w:r>
      <w:r w:rsidR="007B5172" w:rsidRPr="00A76A80">
        <w:rPr>
          <w:rFonts w:ascii="Arial" w:hAnsi="Arial" w:cs="Arial"/>
          <w:bCs/>
          <w:sz w:val="28"/>
          <w:szCs w:val="28"/>
        </w:rPr>
        <w:t xml:space="preserve">horra </w:t>
      </w:r>
      <w:r w:rsidR="00A76A80">
        <w:rPr>
          <w:rFonts w:ascii="Arial" w:hAnsi="Arial" w:cs="Arial"/>
          <w:bCs/>
          <w:sz w:val="28"/>
          <w:szCs w:val="28"/>
        </w:rPr>
        <w:t>C</w:t>
      </w:r>
      <w:r w:rsidR="007B5172" w:rsidRPr="00A76A80">
        <w:rPr>
          <w:rFonts w:ascii="Arial" w:hAnsi="Arial" w:cs="Arial"/>
          <w:bCs/>
          <w:sz w:val="28"/>
          <w:szCs w:val="28"/>
        </w:rPr>
        <w:t xml:space="preserve">uidando el </w:t>
      </w:r>
      <w:r w:rsidR="00A76A80">
        <w:rPr>
          <w:rFonts w:ascii="Arial" w:hAnsi="Arial" w:cs="Arial"/>
          <w:bCs/>
          <w:sz w:val="28"/>
          <w:szCs w:val="28"/>
        </w:rPr>
        <w:t>A</w:t>
      </w:r>
      <w:r w:rsidR="007B5172" w:rsidRPr="00A76A80">
        <w:rPr>
          <w:rFonts w:ascii="Arial" w:hAnsi="Arial" w:cs="Arial"/>
          <w:bCs/>
          <w:sz w:val="28"/>
          <w:szCs w:val="28"/>
        </w:rPr>
        <w:t xml:space="preserve">gua 2025”. </w:t>
      </w:r>
      <w:r w:rsidR="00A76A80">
        <w:rPr>
          <w:rFonts w:ascii="Arial" w:hAnsi="Arial" w:cs="Arial"/>
          <w:bCs/>
          <w:sz w:val="28"/>
          <w:szCs w:val="28"/>
        </w:rPr>
        <w:t>M</w:t>
      </w:r>
      <w:r w:rsidR="007B5172" w:rsidRPr="00A76A80">
        <w:rPr>
          <w:rFonts w:ascii="Arial" w:hAnsi="Arial" w:cs="Arial"/>
          <w:bCs/>
          <w:sz w:val="28"/>
          <w:szCs w:val="28"/>
        </w:rPr>
        <w:t xml:space="preserve">otiva el </w:t>
      </w:r>
      <w:r w:rsidR="00A76A80">
        <w:rPr>
          <w:rFonts w:ascii="Arial" w:hAnsi="Arial" w:cs="Arial"/>
          <w:bCs/>
          <w:sz w:val="28"/>
          <w:szCs w:val="28"/>
        </w:rPr>
        <w:t>C. Regidor Miguel Marentes. - - - - - - - - - - - - - - - - - - - - - - - - - - - - - - - - - - - - -</w:t>
      </w:r>
      <w:r w:rsidR="00A76A80">
        <w:rPr>
          <w:rFonts w:ascii="Arial" w:hAnsi="Arial" w:cs="Arial"/>
          <w:b/>
          <w:sz w:val="28"/>
          <w:szCs w:val="28"/>
        </w:rPr>
        <w:t xml:space="preserve">TRIGÉSIMO SEGUNDO: </w:t>
      </w:r>
      <w:r w:rsidR="00A76A80" w:rsidRPr="00A76A80">
        <w:rPr>
          <w:rFonts w:ascii="Arial" w:hAnsi="Arial" w:cs="Arial"/>
          <w:bCs/>
          <w:sz w:val="28"/>
          <w:szCs w:val="28"/>
        </w:rPr>
        <w:t>D</w:t>
      </w:r>
      <w:r w:rsidR="007B5172" w:rsidRPr="00A76A80">
        <w:rPr>
          <w:rFonts w:ascii="Arial" w:hAnsi="Arial" w:cs="Arial"/>
          <w:bCs/>
          <w:sz w:val="28"/>
          <w:szCs w:val="28"/>
        </w:rPr>
        <w:t xml:space="preserve">ictamen de </w:t>
      </w:r>
      <w:r w:rsidR="00A76A80">
        <w:rPr>
          <w:rFonts w:ascii="Arial" w:hAnsi="Arial" w:cs="Arial"/>
          <w:bCs/>
          <w:sz w:val="28"/>
          <w:szCs w:val="28"/>
        </w:rPr>
        <w:t>O</w:t>
      </w:r>
      <w:r w:rsidR="007B5172" w:rsidRPr="00A76A80">
        <w:rPr>
          <w:rFonts w:ascii="Arial" w:hAnsi="Arial" w:cs="Arial"/>
          <w:bCs/>
          <w:sz w:val="28"/>
          <w:szCs w:val="28"/>
        </w:rPr>
        <w:t xml:space="preserve">rdenamiento </w:t>
      </w:r>
      <w:r w:rsidR="00A76A80">
        <w:rPr>
          <w:rFonts w:ascii="Arial" w:hAnsi="Arial" w:cs="Arial"/>
          <w:bCs/>
          <w:sz w:val="28"/>
          <w:szCs w:val="28"/>
        </w:rPr>
        <w:t>M</w:t>
      </w:r>
      <w:r w:rsidR="007B5172" w:rsidRPr="00A76A80">
        <w:rPr>
          <w:rFonts w:ascii="Arial" w:hAnsi="Arial" w:cs="Arial"/>
          <w:bCs/>
          <w:sz w:val="28"/>
          <w:szCs w:val="28"/>
        </w:rPr>
        <w:t xml:space="preserve">unicipal que </w:t>
      </w:r>
      <w:r w:rsidR="00A76A80" w:rsidRPr="00A76A80">
        <w:rPr>
          <w:rFonts w:ascii="Arial" w:hAnsi="Arial" w:cs="Arial"/>
          <w:bCs/>
          <w:sz w:val="28"/>
          <w:szCs w:val="28"/>
        </w:rPr>
        <w:t>abroga</w:t>
      </w:r>
      <w:r w:rsidR="007B5172" w:rsidRPr="00A76A80">
        <w:rPr>
          <w:rFonts w:ascii="Arial" w:hAnsi="Arial" w:cs="Arial"/>
          <w:bCs/>
          <w:sz w:val="28"/>
          <w:szCs w:val="28"/>
        </w:rPr>
        <w:t xml:space="preserve"> el </w:t>
      </w:r>
      <w:r w:rsidR="00A76A80">
        <w:rPr>
          <w:rFonts w:ascii="Arial" w:hAnsi="Arial" w:cs="Arial"/>
          <w:bCs/>
          <w:sz w:val="28"/>
          <w:szCs w:val="28"/>
        </w:rPr>
        <w:t>O</w:t>
      </w:r>
      <w:r w:rsidR="007B5172" w:rsidRPr="00A76A80">
        <w:rPr>
          <w:rFonts w:ascii="Arial" w:hAnsi="Arial" w:cs="Arial"/>
          <w:bCs/>
          <w:sz w:val="28"/>
          <w:szCs w:val="28"/>
        </w:rPr>
        <w:t xml:space="preserve">rdenamiento </w:t>
      </w:r>
      <w:r w:rsidR="00A76A80">
        <w:rPr>
          <w:rFonts w:ascii="Arial" w:hAnsi="Arial" w:cs="Arial"/>
          <w:bCs/>
          <w:sz w:val="28"/>
          <w:szCs w:val="28"/>
        </w:rPr>
        <w:t>M</w:t>
      </w:r>
      <w:r w:rsidR="007B5172" w:rsidRPr="00A76A80">
        <w:rPr>
          <w:rFonts w:ascii="Arial" w:hAnsi="Arial" w:cs="Arial"/>
          <w:bCs/>
          <w:sz w:val="28"/>
          <w:szCs w:val="28"/>
        </w:rPr>
        <w:t xml:space="preserve">unicipal para el </w:t>
      </w:r>
      <w:r w:rsidR="00A76A80">
        <w:rPr>
          <w:rFonts w:ascii="Arial" w:hAnsi="Arial" w:cs="Arial"/>
          <w:bCs/>
          <w:sz w:val="28"/>
          <w:szCs w:val="28"/>
        </w:rPr>
        <w:t>U</w:t>
      </w:r>
      <w:r w:rsidR="007B5172" w:rsidRPr="00A76A80">
        <w:rPr>
          <w:rFonts w:ascii="Arial" w:hAnsi="Arial" w:cs="Arial"/>
          <w:bCs/>
          <w:sz w:val="28"/>
          <w:szCs w:val="28"/>
        </w:rPr>
        <w:t xml:space="preserve">so de </w:t>
      </w:r>
      <w:r w:rsidR="00A76A80">
        <w:rPr>
          <w:rFonts w:ascii="Arial" w:hAnsi="Arial" w:cs="Arial"/>
          <w:bCs/>
          <w:sz w:val="28"/>
          <w:szCs w:val="28"/>
        </w:rPr>
        <w:t>S</w:t>
      </w:r>
      <w:r w:rsidR="007B5172" w:rsidRPr="00A76A80">
        <w:rPr>
          <w:rFonts w:ascii="Arial" w:hAnsi="Arial" w:cs="Arial"/>
          <w:bCs/>
          <w:sz w:val="28"/>
          <w:szCs w:val="28"/>
        </w:rPr>
        <w:t xml:space="preserve">uelo y </w:t>
      </w:r>
      <w:r w:rsidR="00A76A80">
        <w:rPr>
          <w:rFonts w:ascii="Arial" w:hAnsi="Arial" w:cs="Arial"/>
          <w:bCs/>
          <w:sz w:val="28"/>
          <w:szCs w:val="28"/>
        </w:rPr>
        <w:t>C</w:t>
      </w:r>
      <w:r w:rsidR="007B5172" w:rsidRPr="00A76A80">
        <w:rPr>
          <w:rFonts w:ascii="Arial" w:hAnsi="Arial" w:cs="Arial"/>
          <w:bCs/>
          <w:sz w:val="28"/>
          <w:szCs w:val="28"/>
        </w:rPr>
        <w:t xml:space="preserve">onservación del </w:t>
      </w:r>
      <w:r w:rsidR="00A76A80">
        <w:rPr>
          <w:rFonts w:ascii="Arial" w:hAnsi="Arial" w:cs="Arial"/>
          <w:bCs/>
          <w:sz w:val="28"/>
          <w:szCs w:val="28"/>
        </w:rPr>
        <w:t>M</w:t>
      </w:r>
      <w:r w:rsidR="007B5172" w:rsidRPr="00A76A80">
        <w:rPr>
          <w:rFonts w:ascii="Arial" w:hAnsi="Arial" w:cs="Arial"/>
          <w:bCs/>
          <w:sz w:val="28"/>
          <w:szCs w:val="28"/>
        </w:rPr>
        <w:t xml:space="preserve">alecón del </w:t>
      </w:r>
      <w:r w:rsidR="00A76A80">
        <w:rPr>
          <w:rFonts w:ascii="Arial" w:hAnsi="Arial" w:cs="Arial"/>
          <w:bCs/>
          <w:sz w:val="28"/>
          <w:szCs w:val="28"/>
        </w:rPr>
        <w:t>L</w:t>
      </w:r>
      <w:r w:rsidR="007B5172" w:rsidRPr="00A76A80">
        <w:rPr>
          <w:rFonts w:ascii="Arial" w:hAnsi="Arial" w:cs="Arial"/>
          <w:bCs/>
          <w:sz w:val="28"/>
          <w:szCs w:val="28"/>
        </w:rPr>
        <w:t xml:space="preserve">ago de </w:t>
      </w:r>
      <w:r w:rsidR="00A76A80">
        <w:rPr>
          <w:rFonts w:ascii="Arial" w:hAnsi="Arial" w:cs="Arial"/>
          <w:bCs/>
          <w:sz w:val="28"/>
          <w:szCs w:val="28"/>
        </w:rPr>
        <w:t>Z</w:t>
      </w:r>
      <w:r w:rsidR="007B5172" w:rsidRPr="00A76A80">
        <w:rPr>
          <w:rFonts w:ascii="Arial" w:hAnsi="Arial" w:cs="Arial"/>
          <w:bCs/>
          <w:sz w:val="28"/>
          <w:szCs w:val="28"/>
        </w:rPr>
        <w:t xml:space="preserve">apotlán el </w:t>
      </w:r>
      <w:r w:rsidR="00A76A80">
        <w:rPr>
          <w:rFonts w:ascii="Arial" w:hAnsi="Arial" w:cs="Arial"/>
          <w:bCs/>
          <w:sz w:val="28"/>
          <w:szCs w:val="28"/>
        </w:rPr>
        <w:t>G</w:t>
      </w:r>
      <w:r w:rsidR="007B5172" w:rsidRPr="00A76A80">
        <w:rPr>
          <w:rFonts w:ascii="Arial" w:hAnsi="Arial" w:cs="Arial"/>
          <w:bCs/>
          <w:sz w:val="28"/>
          <w:szCs w:val="28"/>
        </w:rPr>
        <w:t xml:space="preserve">rande, </w:t>
      </w:r>
      <w:r w:rsidR="00A76A80">
        <w:rPr>
          <w:rFonts w:ascii="Arial" w:hAnsi="Arial" w:cs="Arial"/>
          <w:bCs/>
          <w:sz w:val="28"/>
          <w:szCs w:val="28"/>
        </w:rPr>
        <w:t>J</w:t>
      </w:r>
      <w:r w:rsidR="007B5172" w:rsidRPr="00A76A80">
        <w:rPr>
          <w:rFonts w:ascii="Arial" w:hAnsi="Arial" w:cs="Arial"/>
          <w:bCs/>
          <w:sz w:val="28"/>
          <w:szCs w:val="28"/>
        </w:rPr>
        <w:t>alisco</w:t>
      </w:r>
      <w:r w:rsidR="00A76A80">
        <w:rPr>
          <w:rFonts w:ascii="Arial" w:hAnsi="Arial" w:cs="Arial"/>
          <w:bCs/>
          <w:sz w:val="28"/>
          <w:szCs w:val="28"/>
        </w:rPr>
        <w:t>,</w:t>
      </w:r>
      <w:r w:rsidR="007B5172" w:rsidRPr="00A76A80">
        <w:rPr>
          <w:rFonts w:ascii="Arial" w:hAnsi="Arial" w:cs="Arial"/>
          <w:bCs/>
          <w:sz w:val="28"/>
          <w:szCs w:val="28"/>
        </w:rPr>
        <w:t xml:space="preserve"> y crea en su lugar el </w:t>
      </w:r>
      <w:r w:rsidR="00A76A80">
        <w:rPr>
          <w:rFonts w:ascii="Arial" w:hAnsi="Arial" w:cs="Arial"/>
          <w:bCs/>
          <w:sz w:val="28"/>
          <w:szCs w:val="28"/>
        </w:rPr>
        <w:t>R</w:t>
      </w:r>
      <w:r w:rsidR="007B5172" w:rsidRPr="00A76A80">
        <w:rPr>
          <w:rFonts w:ascii="Arial" w:hAnsi="Arial" w:cs="Arial"/>
          <w:bCs/>
          <w:sz w:val="28"/>
          <w:szCs w:val="28"/>
        </w:rPr>
        <w:t xml:space="preserve">eglamento para el </w:t>
      </w:r>
      <w:r w:rsidR="00A76A80">
        <w:rPr>
          <w:rFonts w:ascii="Arial" w:hAnsi="Arial" w:cs="Arial"/>
          <w:bCs/>
          <w:sz w:val="28"/>
          <w:szCs w:val="28"/>
        </w:rPr>
        <w:t>U</w:t>
      </w:r>
      <w:r w:rsidR="007B5172" w:rsidRPr="00A76A80">
        <w:rPr>
          <w:rFonts w:ascii="Arial" w:hAnsi="Arial" w:cs="Arial"/>
          <w:bCs/>
          <w:sz w:val="28"/>
          <w:szCs w:val="28"/>
        </w:rPr>
        <w:t xml:space="preserve">so de </w:t>
      </w:r>
      <w:r w:rsidR="00A76A80">
        <w:rPr>
          <w:rFonts w:ascii="Arial" w:hAnsi="Arial" w:cs="Arial"/>
          <w:bCs/>
          <w:sz w:val="28"/>
          <w:szCs w:val="28"/>
        </w:rPr>
        <w:t>S</w:t>
      </w:r>
      <w:r w:rsidR="007B5172" w:rsidRPr="00A76A80">
        <w:rPr>
          <w:rFonts w:ascii="Arial" w:hAnsi="Arial" w:cs="Arial"/>
          <w:bCs/>
          <w:sz w:val="28"/>
          <w:szCs w:val="28"/>
        </w:rPr>
        <w:t xml:space="preserve">uelo del </w:t>
      </w:r>
      <w:r w:rsidR="00A76A80">
        <w:rPr>
          <w:rFonts w:ascii="Arial" w:hAnsi="Arial" w:cs="Arial"/>
          <w:bCs/>
          <w:sz w:val="28"/>
          <w:szCs w:val="28"/>
        </w:rPr>
        <w:t>M</w:t>
      </w:r>
      <w:r w:rsidR="007B5172" w:rsidRPr="00A76A80">
        <w:rPr>
          <w:rFonts w:ascii="Arial" w:hAnsi="Arial" w:cs="Arial"/>
          <w:bCs/>
          <w:sz w:val="28"/>
          <w:szCs w:val="28"/>
        </w:rPr>
        <w:t xml:space="preserve">alecón de la </w:t>
      </w:r>
      <w:r w:rsidR="00A76A80">
        <w:rPr>
          <w:rFonts w:ascii="Arial" w:hAnsi="Arial" w:cs="Arial"/>
          <w:bCs/>
          <w:sz w:val="28"/>
          <w:szCs w:val="28"/>
        </w:rPr>
        <w:t>L</w:t>
      </w:r>
      <w:r w:rsidR="007B5172" w:rsidRPr="00A76A80">
        <w:rPr>
          <w:rFonts w:ascii="Arial" w:hAnsi="Arial" w:cs="Arial"/>
          <w:bCs/>
          <w:sz w:val="28"/>
          <w:szCs w:val="28"/>
        </w:rPr>
        <w:t xml:space="preserve">aguna de </w:t>
      </w:r>
      <w:r w:rsidR="00A76A80">
        <w:rPr>
          <w:rFonts w:ascii="Arial" w:hAnsi="Arial" w:cs="Arial"/>
          <w:bCs/>
          <w:sz w:val="28"/>
          <w:szCs w:val="28"/>
        </w:rPr>
        <w:t>Z</w:t>
      </w:r>
      <w:r w:rsidR="007B5172" w:rsidRPr="00A76A80">
        <w:rPr>
          <w:rFonts w:ascii="Arial" w:hAnsi="Arial" w:cs="Arial"/>
          <w:bCs/>
          <w:sz w:val="28"/>
          <w:szCs w:val="28"/>
        </w:rPr>
        <w:t xml:space="preserve">apotlán el </w:t>
      </w:r>
      <w:r w:rsidR="00A76A80">
        <w:rPr>
          <w:rFonts w:ascii="Arial" w:hAnsi="Arial" w:cs="Arial"/>
          <w:bCs/>
          <w:sz w:val="28"/>
          <w:szCs w:val="28"/>
        </w:rPr>
        <w:t>G</w:t>
      </w:r>
      <w:r w:rsidR="007B5172" w:rsidRPr="00A76A80">
        <w:rPr>
          <w:rFonts w:ascii="Arial" w:hAnsi="Arial" w:cs="Arial"/>
          <w:bCs/>
          <w:sz w:val="28"/>
          <w:szCs w:val="28"/>
        </w:rPr>
        <w:t xml:space="preserve">rande. </w:t>
      </w:r>
      <w:r w:rsidR="00A76A80">
        <w:rPr>
          <w:rFonts w:ascii="Arial" w:hAnsi="Arial" w:cs="Arial"/>
          <w:bCs/>
          <w:sz w:val="28"/>
          <w:szCs w:val="28"/>
        </w:rPr>
        <w:t>M</w:t>
      </w:r>
      <w:r w:rsidR="007B5172" w:rsidRPr="00A76A80">
        <w:rPr>
          <w:rFonts w:ascii="Arial" w:hAnsi="Arial" w:cs="Arial"/>
          <w:bCs/>
          <w:sz w:val="28"/>
          <w:szCs w:val="28"/>
        </w:rPr>
        <w:t xml:space="preserve">otiva el </w:t>
      </w:r>
      <w:r w:rsidR="00A76A80">
        <w:rPr>
          <w:rFonts w:ascii="Arial" w:hAnsi="Arial" w:cs="Arial"/>
          <w:bCs/>
          <w:sz w:val="28"/>
          <w:szCs w:val="28"/>
        </w:rPr>
        <w:t xml:space="preserve">C. Regidor Miguel Marentes. - - - - - - - - - - - - - - - - - </w:t>
      </w:r>
      <w:r w:rsidR="00A76A80">
        <w:rPr>
          <w:rFonts w:ascii="Arial" w:hAnsi="Arial" w:cs="Arial"/>
          <w:b/>
          <w:sz w:val="28"/>
          <w:szCs w:val="28"/>
        </w:rPr>
        <w:t xml:space="preserve">TRIGÉSIMO TERCERO: </w:t>
      </w:r>
      <w:r w:rsidR="00A76A80" w:rsidRPr="00A76A80">
        <w:rPr>
          <w:rFonts w:ascii="Arial" w:hAnsi="Arial" w:cs="Arial"/>
          <w:bCs/>
          <w:sz w:val="28"/>
          <w:szCs w:val="28"/>
        </w:rPr>
        <w:t>I</w:t>
      </w:r>
      <w:r w:rsidR="007B5172" w:rsidRPr="00A76A80">
        <w:rPr>
          <w:rFonts w:ascii="Arial" w:hAnsi="Arial" w:cs="Arial"/>
          <w:bCs/>
          <w:sz w:val="28"/>
          <w:szCs w:val="28"/>
        </w:rPr>
        <w:t xml:space="preserve">niciativa de </w:t>
      </w:r>
      <w:r w:rsidR="00A76A80">
        <w:rPr>
          <w:rFonts w:ascii="Arial" w:hAnsi="Arial" w:cs="Arial"/>
          <w:bCs/>
          <w:sz w:val="28"/>
          <w:szCs w:val="28"/>
        </w:rPr>
        <w:t>O</w:t>
      </w:r>
      <w:r w:rsidR="007B5172" w:rsidRPr="00A76A80">
        <w:rPr>
          <w:rFonts w:ascii="Arial" w:hAnsi="Arial" w:cs="Arial"/>
          <w:bCs/>
          <w:sz w:val="28"/>
          <w:szCs w:val="28"/>
        </w:rPr>
        <w:t xml:space="preserve">rdenamiento que reforma los </w:t>
      </w:r>
      <w:r w:rsidR="00A76A80">
        <w:rPr>
          <w:rFonts w:ascii="Arial" w:hAnsi="Arial" w:cs="Arial"/>
          <w:bCs/>
          <w:sz w:val="28"/>
          <w:szCs w:val="28"/>
        </w:rPr>
        <w:t>A</w:t>
      </w:r>
      <w:r w:rsidR="007B5172" w:rsidRPr="00A76A80">
        <w:rPr>
          <w:rFonts w:ascii="Arial" w:hAnsi="Arial" w:cs="Arial"/>
          <w:bCs/>
          <w:sz w:val="28"/>
          <w:szCs w:val="28"/>
        </w:rPr>
        <w:t xml:space="preserve">rtículos 6 y 24 del </w:t>
      </w:r>
      <w:r w:rsidR="00A76A80">
        <w:rPr>
          <w:rFonts w:ascii="Arial" w:hAnsi="Arial" w:cs="Arial"/>
          <w:bCs/>
          <w:sz w:val="28"/>
          <w:szCs w:val="28"/>
        </w:rPr>
        <w:t>R</w:t>
      </w:r>
      <w:r w:rsidR="007B5172" w:rsidRPr="00A76A80">
        <w:rPr>
          <w:rFonts w:ascii="Arial" w:hAnsi="Arial" w:cs="Arial"/>
          <w:bCs/>
          <w:sz w:val="28"/>
          <w:szCs w:val="28"/>
        </w:rPr>
        <w:t>eglamento</w:t>
      </w:r>
      <w:r w:rsidR="00A76A80">
        <w:rPr>
          <w:rFonts w:ascii="Arial" w:hAnsi="Arial" w:cs="Arial"/>
          <w:bCs/>
          <w:sz w:val="28"/>
          <w:szCs w:val="28"/>
        </w:rPr>
        <w:t>,</w:t>
      </w:r>
      <w:r w:rsidR="007B5172" w:rsidRPr="00A76A80">
        <w:rPr>
          <w:rFonts w:ascii="Arial" w:hAnsi="Arial" w:cs="Arial"/>
          <w:bCs/>
          <w:sz w:val="28"/>
          <w:szCs w:val="28"/>
        </w:rPr>
        <w:t xml:space="preserve"> que contiene las </w:t>
      </w:r>
      <w:r w:rsidR="00A76A80">
        <w:rPr>
          <w:rFonts w:ascii="Arial" w:hAnsi="Arial" w:cs="Arial"/>
          <w:bCs/>
          <w:sz w:val="28"/>
          <w:szCs w:val="28"/>
        </w:rPr>
        <w:t>B</w:t>
      </w:r>
      <w:r w:rsidR="007B5172" w:rsidRPr="00A76A80">
        <w:rPr>
          <w:rFonts w:ascii="Arial" w:hAnsi="Arial" w:cs="Arial"/>
          <w:bCs/>
          <w:sz w:val="28"/>
          <w:szCs w:val="28"/>
        </w:rPr>
        <w:t xml:space="preserve">ases para otorgar </w:t>
      </w:r>
      <w:r w:rsidR="00A76A80">
        <w:rPr>
          <w:rFonts w:ascii="Arial" w:hAnsi="Arial" w:cs="Arial"/>
          <w:bCs/>
          <w:sz w:val="28"/>
          <w:szCs w:val="28"/>
        </w:rPr>
        <w:t>N</w:t>
      </w:r>
      <w:r w:rsidR="007B5172" w:rsidRPr="00A76A80">
        <w:rPr>
          <w:rFonts w:ascii="Arial" w:hAnsi="Arial" w:cs="Arial"/>
          <w:bCs/>
          <w:sz w:val="28"/>
          <w:szCs w:val="28"/>
        </w:rPr>
        <w:t xml:space="preserve">ominaciones, </w:t>
      </w:r>
      <w:r w:rsidR="00A76A80">
        <w:rPr>
          <w:rFonts w:ascii="Arial" w:hAnsi="Arial" w:cs="Arial"/>
          <w:bCs/>
          <w:sz w:val="28"/>
          <w:szCs w:val="28"/>
        </w:rPr>
        <w:t>P</w:t>
      </w:r>
      <w:r w:rsidR="007B5172" w:rsidRPr="00A76A80">
        <w:rPr>
          <w:rFonts w:ascii="Arial" w:hAnsi="Arial" w:cs="Arial"/>
          <w:bCs/>
          <w:sz w:val="28"/>
          <w:szCs w:val="28"/>
        </w:rPr>
        <w:t xml:space="preserve">remios, </w:t>
      </w:r>
      <w:r w:rsidR="00A76A80">
        <w:rPr>
          <w:rFonts w:ascii="Arial" w:hAnsi="Arial" w:cs="Arial"/>
          <w:bCs/>
          <w:sz w:val="28"/>
          <w:szCs w:val="28"/>
        </w:rPr>
        <w:t>P</w:t>
      </w:r>
      <w:r w:rsidR="007B5172" w:rsidRPr="00A76A80">
        <w:rPr>
          <w:rFonts w:ascii="Arial" w:hAnsi="Arial" w:cs="Arial"/>
          <w:bCs/>
          <w:sz w:val="28"/>
          <w:szCs w:val="28"/>
        </w:rPr>
        <w:t xml:space="preserve">reseas, </w:t>
      </w:r>
      <w:r w:rsidR="00A76A80">
        <w:rPr>
          <w:rFonts w:ascii="Arial" w:hAnsi="Arial" w:cs="Arial"/>
          <w:bCs/>
          <w:sz w:val="28"/>
          <w:szCs w:val="28"/>
        </w:rPr>
        <w:lastRenderedPageBreak/>
        <w:t>R</w:t>
      </w:r>
      <w:r w:rsidR="007B5172" w:rsidRPr="00A76A80">
        <w:rPr>
          <w:rFonts w:ascii="Arial" w:hAnsi="Arial" w:cs="Arial"/>
          <w:bCs/>
          <w:sz w:val="28"/>
          <w:szCs w:val="28"/>
        </w:rPr>
        <w:t xml:space="preserve">econocimientos y </w:t>
      </w:r>
      <w:r w:rsidR="00A76A80">
        <w:rPr>
          <w:rFonts w:ascii="Arial" w:hAnsi="Arial" w:cs="Arial"/>
          <w:bCs/>
          <w:sz w:val="28"/>
          <w:szCs w:val="28"/>
        </w:rPr>
        <w:t>A</w:t>
      </w:r>
      <w:r w:rsidR="007B5172" w:rsidRPr="00A76A80">
        <w:rPr>
          <w:rFonts w:ascii="Arial" w:hAnsi="Arial" w:cs="Arial"/>
          <w:bCs/>
          <w:sz w:val="28"/>
          <w:szCs w:val="28"/>
        </w:rPr>
        <w:t xml:space="preserve">signación de </w:t>
      </w:r>
      <w:r w:rsidR="00A76A80">
        <w:rPr>
          <w:rFonts w:ascii="Arial" w:hAnsi="Arial" w:cs="Arial"/>
          <w:bCs/>
          <w:sz w:val="28"/>
          <w:szCs w:val="28"/>
        </w:rPr>
        <w:t>E</w:t>
      </w:r>
      <w:r w:rsidR="007B5172" w:rsidRPr="00A76A80">
        <w:rPr>
          <w:rFonts w:ascii="Arial" w:hAnsi="Arial" w:cs="Arial"/>
          <w:bCs/>
          <w:sz w:val="28"/>
          <w:szCs w:val="28"/>
        </w:rPr>
        <w:t xml:space="preserve">spacios </w:t>
      </w:r>
      <w:r w:rsidR="00A76A80">
        <w:rPr>
          <w:rFonts w:ascii="Arial" w:hAnsi="Arial" w:cs="Arial"/>
          <w:bCs/>
          <w:sz w:val="28"/>
          <w:szCs w:val="28"/>
        </w:rPr>
        <w:t>P</w:t>
      </w:r>
      <w:r w:rsidR="007B5172" w:rsidRPr="00A76A80">
        <w:rPr>
          <w:rFonts w:ascii="Arial" w:hAnsi="Arial" w:cs="Arial"/>
          <w:bCs/>
          <w:sz w:val="28"/>
          <w:szCs w:val="28"/>
        </w:rPr>
        <w:t>úblicos</w:t>
      </w:r>
      <w:r w:rsidR="00A76A80">
        <w:rPr>
          <w:rFonts w:ascii="Arial" w:hAnsi="Arial" w:cs="Arial"/>
          <w:bCs/>
          <w:sz w:val="28"/>
          <w:szCs w:val="28"/>
        </w:rPr>
        <w:t>,</w:t>
      </w:r>
      <w:r w:rsidR="007B5172" w:rsidRPr="00A76A80">
        <w:rPr>
          <w:rFonts w:ascii="Arial" w:hAnsi="Arial" w:cs="Arial"/>
          <w:bCs/>
          <w:sz w:val="28"/>
          <w:szCs w:val="28"/>
        </w:rPr>
        <w:t xml:space="preserve"> por el </w:t>
      </w:r>
      <w:r w:rsidR="00A76A80">
        <w:rPr>
          <w:rFonts w:ascii="Arial" w:hAnsi="Arial" w:cs="Arial"/>
          <w:bCs/>
          <w:sz w:val="28"/>
          <w:szCs w:val="28"/>
        </w:rPr>
        <w:t>G</w:t>
      </w:r>
      <w:r w:rsidR="007B5172" w:rsidRPr="00A76A80">
        <w:rPr>
          <w:rFonts w:ascii="Arial" w:hAnsi="Arial" w:cs="Arial"/>
          <w:bCs/>
          <w:sz w:val="28"/>
          <w:szCs w:val="28"/>
        </w:rPr>
        <w:t xml:space="preserve">obierno </w:t>
      </w:r>
      <w:r w:rsidR="00A76A80">
        <w:rPr>
          <w:rFonts w:ascii="Arial" w:hAnsi="Arial" w:cs="Arial"/>
          <w:bCs/>
          <w:sz w:val="28"/>
          <w:szCs w:val="28"/>
        </w:rPr>
        <w:t>M</w:t>
      </w:r>
      <w:r w:rsidR="007B5172" w:rsidRPr="00A76A80">
        <w:rPr>
          <w:rFonts w:ascii="Arial" w:hAnsi="Arial" w:cs="Arial"/>
          <w:bCs/>
          <w:sz w:val="28"/>
          <w:szCs w:val="28"/>
        </w:rPr>
        <w:t xml:space="preserve">unicipal de </w:t>
      </w:r>
      <w:r w:rsidR="00A76A80">
        <w:rPr>
          <w:rFonts w:ascii="Arial" w:hAnsi="Arial" w:cs="Arial"/>
          <w:bCs/>
          <w:sz w:val="28"/>
          <w:szCs w:val="28"/>
        </w:rPr>
        <w:t>Z</w:t>
      </w:r>
      <w:r w:rsidR="007B5172" w:rsidRPr="00A76A80">
        <w:rPr>
          <w:rFonts w:ascii="Arial" w:hAnsi="Arial" w:cs="Arial"/>
          <w:bCs/>
          <w:sz w:val="28"/>
          <w:szCs w:val="28"/>
        </w:rPr>
        <w:t xml:space="preserve">apotlán el </w:t>
      </w:r>
      <w:r w:rsidR="00A76A80">
        <w:rPr>
          <w:rFonts w:ascii="Arial" w:hAnsi="Arial" w:cs="Arial"/>
          <w:bCs/>
          <w:sz w:val="28"/>
          <w:szCs w:val="28"/>
        </w:rPr>
        <w:t>G</w:t>
      </w:r>
      <w:r w:rsidR="007B5172" w:rsidRPr="00A76A80">
        <w:rPr>
          <w:rFonts w:ascii="Arial" w:hAnsi="Arial" w:cs="Arial"/>
          <w:bCs/>
          <w:sz w:val="28"/>
          <w:szCs w:val="28"/>
        </w:rPr>
        <w:t xml:space="preserve">rande, </w:t>
      </w:r>
      <w:r w:rsidR="00A76A80">
        <w:rPr>
          <w:rFonts w:ascii="Arial" w:hAnsi="Arial" w:cs="Arial"/>
          <w:bCs/>
          <w:sz w:val="28"/>
          <w:szCs w:val="28"/>
        </w:rPr>
        <w:t>J</w:t>
      </w:r>
      <w:r w:rsidR="007B5172" w:rsidRPr="00A76A80">
        <w:rPr>
          <w:rFonts w:ascii="Arial" w:hAnsi="Arial" w:cs="Arial"/>
          <w:bCs/>
          <w:sz w:val="28"/>
          <w:szCs w:val="28"/>
        </w:rPr>
        <w:t xml:space="preserve">alisco. </w:t>
      </w:r>
      <w:r w:rsidR="00A76A80">
        <w:rPr>
          <w:rFonts w:ascii="Arial" w:hAnsi="Arial" w:cs="Arial"/>
          <w:bCs/>
          <w:sz w:val="28"/>
          <w:szCs w:val="28"/>
        </w:rPr>
        <w:t>M</w:t>
      </w:r>
      <w:r w:rsidR="007B5172" w:rsidRPr="00A76A80">
        <w:rPr>
          <w:rFonts w:ascii="Arial" w:hAnsi="Arial" w:cs="Arial"/>
          <w:bCs/>
          <w:sz w:val="28"/>
          <w:szCs w:val="28"/>
        </w:rPr>
        <w:t xml:space="preserve">otiva el </w:t>
      </w:r>
      <w:r w:rsidR="00A76A80">
        <w:rPr>
          <w:rFonts w:ascii="Arial" w:hAnsi="Arial" w:cs="Arial"/>
          <w:bCs/>
          <w:sz w:val="28"/>
          <w:szCs w:val="28"/>
        </w:rPr>
        <w:t xml:space="preserve">C. Regidor Miguel Marentes. - - - - - - - - - - - - - - - - - - - - - - - - </w:t>
      </w:r>
      <w:r w:rsidR="00A76A80">
        <w:rPr>
          <w:rFonts w:ascii="Arial" w:hAnsi="Arial" w:cs="Arial"/>
          <w:b/>
          <w:sz w:val="28"/>
          <w:szCs w:val="28"/>
        </w:rPr>
        <w:t xml:space="preserve">TRIGÉSIMO CUARTO: </w:t>
      </w:r>
      <w:r w:rsidR="00A76A80" w:rsidRPr="00A76A80">
        <w:rPr>
          <w:rFonts w:ascii="Arial" w:hAnsi="Arial" w:cs="Arial"/>
          <w:bCs/>
          <w:sz w:val="28"/>
          <w:szCs w:val="28"/>
        </w:rPr>
        <w:t>A</w:t>
      </w:r>
      <w:r w:rsidR="007B5172" w:rsidRPr="00A76A80">
        <w:rPr>
          <w:rFonts w:ascii="Arial" w:hAnsi="Arial" w:cs="Arial"/>
          <w:bCs/>
          <w:sz w:val="28"/>
          <w:szCs w:val="28"/>
        </w:rPr>
        <w:t>suntos varios.</w:t>
      </w:r>
      <w:r w:rsidR="00A76A80">
        <w:rPr>
          <w:rFonts w:ascii="Arial" w:hAnsi="Arial" w:cs="Arial"/>
          <w:bCs/>
          <w:sz w:val="28"/>
          <w:szCs w:val="28"/>
        </w:rPr>
        <w:t xml:space="preserve"> - - - - - - - - - - - - - - -</w:t>
      </w:r>
      <w:r w:rsidR="00A76A80">
        <w:rPr>
          <w:rFonts w:ascii="Arial" w:hAnsi="Arial" w:cs="Arial"/>
          <w:b/>
          <w:sz w:val="28"/>
          <w:szCs w:val="28"/>
        </w:rPr>
        <w:t xml:space="preserve">TRIGÉSIMO QUINTO: </w:t>
      </w:r>
      <w:r w:rsidR="00A76A80" w:rsidRPr="00A76A80">
        <w:rPr>
          <w:rFonts w:ascii="Arial" w:hAnsi="Arial" w:cs="Arial"/>
          <w:bCs/>
          <w:sz w:val="28"/>
          <w:szCs w:val="28"/>
        </w:rPr>
        <w:t>C</w:t>
      </w:r>
      <w:r w:rsidR="007B5172" w:rsidRPr="00A76A80">
        <w:rPr>
          <w:rFonts w:ascii="Arial" w:hAnsi="Arial" w:cs="Arial"/>
          <w:bCs/>
          <w:sz w:val="28"/>
          <w:szCs w:val="28"/>
        </w:rPr>
        <w:t xml:space="preserve">lausura de la </w:t>
      </w:r>
      <w:r w:rsidR="00A76A80" w:rsidRPr="00A76A80">
        <w:rPr>
          <w:rFonts w:ascii="Arial" w:hAnsi="Arial" w:cs="Arial"/>
          <w:bCs/>
          <w:sz w:val="28"/>
          <w:szCs w:val="28"/>
        </w:rPr>
        <w:t>S</w:t>
      </w:r>
      <w:r w:rsidR="007B5172" w:rsidRPr="00A76A80">
        <w:rPr>
          <w:rFonts w:ascii="Arial" w:hAnsi="Arial" w:cs="Arial"/>
          <w:bCs/>
          <w:sz w:val="28"/>
          <w:szCs w:val="28"/>
        </w:rPr>
        <w:t>esión.</w:t>
      </w:r>
      <w:r w:rsidR="00A76A80">
        <w:rPr>
          <w:rFonts w:ascii="Arial" w:hAnsi="Arial" w:cs="Arial"/>
          <w:bCs/>
          <w:sz w:val="28"/>
          <w:szCs w:val="28"/>
        </w:rPr>
        <w:t xml:space="preserve"> - - - - - - - - - - -</w:t>
      </w:r>
      <w:r w:rsidRPr="00A343C9">
        <w:rPr>
          <w:rFonts w:ascii="Arial" w:hAnsi="Arial" w:cs="Arial"/>
          <w:b/>
          <w:i/>
          <w:iCs/>
          <w:sz w:val="28"/>
          <w:szCs w:val="28"/>
        </w:rPr>
        <w:t xml:space="preserve">C. Secretaria de Ayuntamiento Karla Cisneros Torres: </w:t>
      </w:r>
      <w:r w:rsidRPr="00A343C9">
        <w:rPr>
          <w:rFonts w:ascii="Arial" w:hAnsi="Arial" w:cs="Arial"/>
          <w:iCs/>
          <w:sz w:val="28"/>
          <w:szCs w:val="28"/>
        </w:rPr>
        <w:t>Señores Regidores,</w:t>
      </w:r>
      <w:r>
        <w:rPr>
          <w:rFonts w:ascii="Arial" w:hAnsi="Arial" w:cs="Arial"/>
          <w:iCs/>
          <w:sz w:val="28"/>
          <w:szCs w:val="28"/>
        </w:rPr>
        <w:t xml:space="preserve"> </w:t>
      </w:r>
      <w:r w:rsidR="00E7761F">
        <w:rPr>
          <w:rFonts w:ascii="Arial" w:hAnsi="Arial" w:cs="Arial"/>
          <w:iCs/>
          <w:sz w:val="28"/>
          <w:szCs w:val="28"/>
        </w:rPr>
        <w:t xml:space="preserve">pregunto a Ustedes si tienen algún asunto vario que agendar… </w:t>
      </w:r>
      <w:r w:rsidR="00E7761F">
        <w:rPr>
          <w:rFonts w:ascii="Arial" w:hAnsi="Arial" w:cs="Arial"/>
          <w:b/>
          <w:bCs/>
          <w:i/>
          <w:sz w:val="28"/>
          <w:szCs w:val="28"/>
        </w:rPr>
        <w:t xml:space="preserve">C. Presidenta Municipal Magali Casillas Contreras: </w:t>
      </w:r>
      <w:r w:rsidR="00E7761F">
        <w:rPr>
          <w:rFonts w:ascii="Arial" w:hAnsi="Arial" w:cs="Arial"/>
          <w:iCs/>
          <w:sz w:val="28"/>
          <w:szCs w:val="28"/>
        </w:rPr>
        <w:t xml:space="preserve">Mas que un punto vario, quisiera pedirle Señora Secretaria, </w:t>
      </w:r>
      <w:r w:rsidR="007B7D83">
        <w:rPr>
          <w:rFonts w:ascii="Arial" w:hAnsi="Arial" w:cs="Arial"/>
          <w:iCs/>
          <w:sz w:val="28"/>
          <w:szCs w:val="28"/>
        </w:rPr>
        <w:t xml:space="preserve">que se baje del orden del día, la Iniciativa que viene identificada con el arábigo No. 12 doce: </w:t>
      </w:r>
      <w:r w:rsidR="007B7D83" w:rsidRPr="004D5A17">
        <w:rPr>
          <w:rFonts w:ascii="Arial" w:hAnsi="Arial" w:cs="Arial"/>
          <w:bCs/>
          <w:sz w:val="28"/>
          <w:szCs w:val="28"/>
        </w:rPr>
        <w:t xml:space="preserve">Iniciativa de </w:t>
      </w:r>
      <w:r w:rsidR="007B7D83">
        <w:rPr>
          <w:rFonts w:ascii="Arial" w:hAnsi="Arial" w:cs="Arial"/>
          <w:bCs/>
          <w:sz w:val="28"/>
          <w:szCs w:val="28"/>
        </w:rPr>
        <w:t>A</w:t>
      </w:r>
      <w:r w:rsidR="007B7D83" w:rsidRPr="004D5A17">
        <w:rPr>
          <w:rFonts w:ascii="Arial" w:hAnsi="Arial" w:cs="Arial"/>
          <w:bCs/>
          <w:sz w:val="28"/>
          <w:szCs w:val="28"/>
        </w:rPr>
        <w:t xml:space="preserve">cuerdo que propone la adición de la </w:t>
      </w:r>
      <w:r w:rsidR="007B7D83">
        <w:rPr>
          <w:rFonts w:ascii="Arial" w:hAnsi="Arial" w:cs="Arial"/>
          <w:bCs/>
          <w:sz w:val="28"/>
          <w:szCs w:val="28"/>
        </w:rPr>
        <w:t>L</w:t>
      </w:r>
      <w:r w:rsidR="007B7D83" w:rsidRPr="004D5A17">
        <w:rPr>
          <w:rFonts w:ascii="Arial" w:hAnsi="Arial" w:cs="Arial"/>
          <w:bCs/>
          <w:sz w:val="28"/>
          <w:szCs w:val="28"/>
        </w:rPr>
        <w:t xml:space="preserve">eyenda “30 años de </w:t>
      </w:r>
      <w:r w:rsidR="007B7D83">
        <w:rPr>
          <w:rFonts w:ascii="Arial" w:hAnsi="Arial" w:cs="Arial"/>
          <w:bCs/>
          <w:sz w:val="28"/>
          <w:szCs w:val="28"/>
        </w:rPr>
        <w:t>D</w:t>
      </w:r>
      <w:r w:rsidR="007B7D83" w:rsidRPr="004D5A17">
        <w:rPr>
          <w:rFonts w:ascii="Arial" w:hAnsi="Arial" w:cs="Arial"/>
          <w:bCs/>
          <w:sz w:val="28"/>
          <w:szCs w:val="28"/>
        </w:rPr>
        <w:t xml:space="preserve">emocracia en </w:t>
      </w:r>
      <w:r w:rsidR="007B7D83">
        <w:rPr>
          <w:rFonts w:ascii="Arial" w:hAnsi="Arial" w:cs="Arial"/>
          <w:bCs/>
          <w:sz w:val="28"/>
          <w:szCs w:val="28"/>
        </w:rPr>
        <w:t>J</w:t>
      </w:r>
      <w:r w:rsidR="007B7D83" w:rsidRPr="004D5A17">
        <w:rPr>
          <w:rFonts w:ascii="Arial" w:hAnsi="Arial" w:cs="Arial"/>
          <w:bCs/>
          <w:sz w:val="28"/>
          <w:szCs w:val="28"/>
        </w:rPr>
        <w:t xml:space="preserve">alisco 1994-2024” a la </w:t>
      </w:r>
      <w:r w:rsidR="007B7D83">
        <w:rPr>
          <w:rFonts w:ascii="Arial" w:hAnsi="Arial" w:cs="Arial"/>
          <w:bCs/>
          <w:sz w:val="28"/>
          <w:szCs w:val="28"/>
        </w:rPr>
        <w:t>P</w:t>
      </w:r>
      <w:r w:rsidR="007B7D83" w:rsidRPr="004D5A17">
        <w:rPr>
          <w:rFonts w:ascii="Arial" w:hAnsi="Arial" w:cs="Arial"/>
          <w:bCs/>
          <w:sz w:val="28"/>
          <w:szCs w:val="28"/>
        </w:rPr>
        <w:t xml:space="preserve">apelería </w:t>
      </w:r>
      <w:r w:rsidR="007B7D83">
        <w:rPr>
          <w:rFonts w:ascii="Arial" w:hAnsi="Arial" w:cs="Arial"/>
          <w:bCs/>
          <w:sz w:val="28"/>
          <w:szCs w:val="28"/>
        </w:rPr>
        <w:t>O</w:t>
      </w:r>
      <w:r w:rsidR="007B7D83" w:rsidRPr="004D5A17">
        <w:rPr>
          <w:rFonts w:ascii="Arial" w:hAnsi="Arial" w:cs="Arial"/>
          <w:bCs/>
          <w:sz w:val="28"/>
          <w:szCs w:val="28"/>
        </w:rPr>
        <w:t xml:space="preserve">ficial del </w:t>
      </w:r>
      <w:r w:rsidR="007B7D83">
        <w:rPr>
          <w:rFonts w:ascii="Arial" w:hAnsi="Arial" w:cs="Arial"/>
          <w:bCs/>
          <w:sz w:val="28"/>
          <w:szCs w:val="28"/>
        </w:rPr>
        <w:t>M</w:t>
      </w:r>
      <w:r w:rsidR="007B7D83" w:rsidRPr="004D5A17">
        <w:rPr>
          <w:rFonts w:ascii="Arial" w:hAnsi="Arial" w:cs="Arial"/>
          <w:bCs/>
          <w:sz w:val="28"/>
          <w:szCs w:val="28"/>
        </w:rPr>
        <w:t>unicipio</w:t>
      </w:r>
      <w:r w:rsidR="007B7D83">
        <w:rPr>
          <w:rFonts w:ascii="Arial" w:hAnsi="Arial" w:cs="Arial"/>
          <w:bCs/>
          <w:sz w:val="28"/>
          <w:szCs w:val="28"/>
        </w:rPr>
        <w:t xml:space="preserve">. Es </w:t>
      </w:r>
      <w:proofErr w:type="spellStart"/>
      <w:r w:rsidR="007B7D83">
        <w:rPr>
          <w:rFonts w:ascii="Arial" w:hAnsi="Arial" w:cs="Arial"/>
          <w:bCs/>
          <w:sz w:val="28"/>
          <w:szCs w:val="28"/>
        </w:rPr>
        <w:t>cuanto</w:t>
      </w:r>
      <w:proofErr w:type="spellEnd"/>
      <w:r w:rsidR="007B7D83">
        <w:rPr>
          <w:rFonts w:ascii="Arial" w:hAnsi="Arial" w:cs="Arial"/>
          <w:bCs/>
          <w:sz w:val="28"/>
          <w:szCs w:val="28"/>
        </w:rPr>
        <w:t xml:space="preserve">. </w:t>
      </w:r>
      <w:r w:rsidR="007B7D83">
        <w:rPr>
          <w:rFonts w:ascii="Arial" w:hAnsi="Arial" w:cs="Arial"/>
          <w:b/>
          <w:i/>
          <w:iCs/>
          <w:sz w:val="28"/>
          <w:szCs w:val="28"/>
        </w:rPr>
        <w:t xml:space="preserve">C. Secretaria de Ayuntamiento Karla Cisneros Torres: </w:t>
      </w:r>
      <w:r w:rsidR="007B7D83">
        <w:rPr>
          <w:rFonts w:ascii="Arial" w:hAnsi="Arial" w:cs="Arial"/>
          <w:bCs/>
          <w:sz w:val="28"/>
          <w:szCs w:val="28"/>
        </w:rPr>
        <w:t xml:space="preserve">Gracias Presidenta. ¿Alguien más desea hacer uso de la voz?... Bien, si no hubiera más comentarios, voy a someter a su consideración el orden del día, en el que se desarrollará esta Sesión Ordinaria, con la observación del retiro del punto No. 12 doce, si están por la afirmativa, sírvanse levantar su mano… </w:t>
      </w:r>
      <w:r w:rsidRPr="00A343C9">
        <w:rPr>
          <w:rFonts w:ascii="Arial" w:hAnsi="Arial" w:cs="Arial"/>
          <w:b/>
          <w:bCs/>
          <w:iCs/>
          <w:sz w:val="28"/>
          <w:szCs w:val="28"/>
        </w:rPr>
        <w:t>1</w:t>
      </w:r>
      <w:r w:rsidR="00933FC0">
        <w:rPr>
          <w:rFonts w:ascii="Arial" w:hAnsi="Arial" w:cs="Arial"/>
          <w:b/>
          <w:bCs/>
          <w:iCs/>
          <w:sz w:val="28"/>
          <w:szCs w:val="28"/>
        </w:rPr>
        <w:t>4</w:t>
      </w:r>
      <w:r w:rsidRPr="00A343C9">
        <w:rPr>
          <w:rFonts w:ascii="Arial" w:hAnsi="Arial" w:cs="Arial"/>
          <w:b/>
          <w:bCs/>
          <w:iCs/>
          <w:sz w:val="28"/>
          <w:szCs w:val="28"/>
        </w:rPr>
        <w:t xml:space="preserve"> votos a favor, aprobado por </w:t>
      </w:r>
      <w:r>
        <w:rPr>
          <w:rFonts w:ascii="Arial" w:hAnsi="Arial" w:cs="Arial"/>
          <w:b/>
          <w:bCs/>
          <w:iCs/>
          <w:sz w:val="28"/>
          <w:szCs w:val="28"/>
        </w:rPr>
        <w:t xml:space="preserve">unanimidad de los asistentes. </w:t>
      </w:r>
      <w:r>
        <w:rPr>
          <w:rFonts w:ascii="Arial" w:hAnsi="Arial" w:cs="Arial"/>
          <w:iCs/>
          <w:sz w:val="28"/>
          <w:szCs w:val="28"/>
        </w:rPr>
        <w:t>(Justifica su inasistencia</w:t>
      </w:r>
      <w:r w:rsidR="00933FC0">
        <w:rPr>
          <w:rFonts w:ascii="Arial" w:hAnsi="Arial" w:cs="Arial"/>
          <w:iCs/>
          <w:sz w:val="28"/>
          <w:szCs w:val="28"/>
        </w:rPr>
        <w:t xml:space="preserve"> </w:t>
      </w:r>
      <w:r w:rsidR="00933FC0">
        <w:rPr>
          <w:rFonts w:ascii="Arial" w:hAnsi="Arial" w:cs="Arial"/>
          <w:sz w:val="28"/>
          <w:szCs w:val="28"/>
        </w:rPr>
        <w:t>la C. Regidora Dunia Catalina Cruz Moreno y la C. Regidora Aurora Cecilia Araujo Álvarez.</w:t>
      </w:r>
      <w:r>
        <w:rPr>
          <w:rFonts w:ascii="Arial" w:hAnsi="Arial" w:cs="Arial"/>
          <w:iCs/>
          <w:sz w:val="28"/>
          <w:szCs w:val="28"/>
        </w:rPr>
        <w:t>) - - - - - - - - - - - - - - - - - - - - - - - - - - - -</w:t>
      </w:r>
      <w:r w:rsidRPr="00A343C9">
        <w:rPr>
          <w:rFonts w:ascii="Arial" w:hAnsi="Arial" w:cs="Arial"/>
          <w:b/>
          <w:sz w:val="28"/>
          <w:szCs w:val="28"/>
          <w:u w:val="single"/>
        </w:rPr>
        <w:t>TERCER PUNTO</w:t>
      </w:r>
      <w:r w:rsidRPr="00A343C9">
        <w:rPr>
          <w:rFonts w:ascii="Arial" w:hAnsi="Arial" w:cs="Arial"/>
          <w:b/>
          <w:sz w:val="28"/>
          <w:szCs w:val="28"/>
        </w:rPr>
        <w:t>:</w:t>
      </w:r>
      <w:r w:rsidR="00A76A80">
        <w:rPr>
          <w:rFonts w:ascii="Arial" w:hAnsi="Arial" w:cs="Arial"/>
          <w:b/>
          <w:sz w:val="28"/>
          <w:szCs w:val="28"/>
        </w:rPr>
        <w:t xml:space="preserve"> </w:t>
      </w:r>
      <w:r w:rsidR="00A76A80">
        <w:rPr>
          <w:rFonts w:ascii="Arial" w:hAnsi="Arial" w:cs="Arial"/>
          <w:bCs/>
          <w:sz w:val="28"/>
          <w:szCs w:val="28"/>
        </w:rPr>
        <w:t>A</w:t>
      </w:r>
      <w:r w:rsidR="00A76A80" w:rsidRPr="007B5172">
        <w:rPr>
          <w:rFonts w:ascii="Arial" w:hAnsi="Arial" w:cs="Arial"/>
          <w:bCs/>
          <w:sz w:val="28"/>
          <w:szCs w:val="28"/>
        </w:rPr>
        <w:t xml:space="preserve">probación de </w:t>
      </w:r>
      <w:r w:rsidR="00A76A80">
        <w:rPr>
          <w:rFonts w:ascii="Arial" w:hAnsi="Arial" w:cs="Arial"/>
          <w:bCs/>
          <w:sz w:val="28"/>
          <w:szCs w:val="28"/>
        </w:rPr>
        <w:t>A</w:t>
      </w:r>
      <w:r w:rsidR="00A76A80" w:rsidRPr="007B5172">
        <w:rPr>
          <w:rFonts w:ascii="Arial" w:hAnsi="Arial" w:cs="Arial"/>
          <w:bCs/>
          <w:sz w:val="28"/>
          <w:szCs w:val="28"/>
        </w:rPr>
        <w:t xml:space="preserve">ctas de </w:t>
      </w:r>
      <w:r w:rsidR="00A76A80">
        <w:rPr>
          <w:rFonts w:ascii="Arial" w:hAnsi="Arial" w:cs="Arial"/>
          <w:bCs/>
          <w:sz w:val="28"/>
          <w:szCs w:val="28"/>
        </w:rPr>
        <w:t>A</w:t>
      </w:r>
      <w:r w:rsidR="00A76A80" w:rsidRPr="007B5172">
        <w:rPr>
          <w:rFonts w:ascii="Arial" w:hAnsi="Arial" w:cs="Arial"/>
          <w:bCs/>
          <w:sz w:val="28"/>
          <w:szCs w:val="28"/>
        </w:rPr>
        <w:t xml:space="preserve">yuntamiento </w:t>
      </w:r>
      <w:r w:rsidR="00A76A80">
        <w:rPr>
          <w:rFonts w:ascii="Arial" w:hAnsi="Arial" w:cs="Arial"/>
          <w:bCs/>
          <w:sz w:val="28"/>
          <w:szCs w:val="28"/>
        </w:rPr>
        <w:t>E</w:t>
      </w:r>
      <w:r w:rsidR="00A76A80" w:rsidRPr="007B5172">
        <w:rPr>
          <w:rFonts w:ascii="Arial" w:hAnsi="Arial" w:cs="Arial"/>
          <w:bCs/>
          <w:sz w:val="28"/>
          <w:szCs w:val="28"/>
        </w:rPr>
        <w:t xml:space="preserve">xtraordinarias </w:t>
      </w:r>
      <w:r w:rsidR="00A76A80">
        <w:rPr>
          <w:rFonts w:ascii="Arial" w:hAnsi="Arial" w:cs="Arial"/>
          <w:bCs/>
          <w:sz w:val="28"/>
          <w:szCs w:val="28"/>
        </w:rPr>
        <w:t>N</w:t>
      </w:r>
      <w:r w:rsidR="00A76A80" w:rsidRPr="007B5172">
        <w:rPr>
          <w:rFonts w:ascii="Arial" w:hAnsi="Arial" w:cs="Arial"/>
          <w:bCs/>
          <w:sz w:val="28"/>
          <w:szCs w:val="28"/>
        </w:rPr>
        <w:t xml:space="preserve">o. 27, </w:t>
      </w:r>
      <w:r w:rsidR="00A76A80">
        <w:rPr>
          <w:rFonts w:ascii="Arial" w:hAnsi="Arial" w:cs="Arial"/>
          <w:bCs/>
          <w:sz w:val="28"/>
          <w:szCs w:val="28"/>
        </w:rPr>
        <w:t>N</w:t>
      </w:r>
      <w:r w:rsidR="00A76A80" w:rsidRPr="007B5172">
        <w:rPr>
          <w:rFonts w:ascii="Arial" w:hAnsi="Arial" w:cs="Arial"/>
          <w:bCs/>
          <w:sz w:val="28"/>
          <w:szCs w:val="28"/>
        </w:rPr>
        <w:t xml:space="preserve">o. 28, </w:t>
      </w:r>
      <w:r w:rsidR="00A76A80">
        <w:rPr>
          <w:rFonts w:ascii="Arial" w:hAnsi="Arial" w:cs="Arial"/>
          <w:bCs/>
          <w:sz w:val="28"/>
          <w:szCs w:val="28"/>
        </w:rPr>
        <w:t>N</w:t>
      </w:r>
      <w:r w:rsidR="00A76A80" w:rsidRPr="007B5172">
        <w:rPr>
          <w:rFonts w:ascii="Arial" w:hAnsi="Arial" w:cs="Arial"/>
          <w:bCs/>
          <w:sz w:val="28"/>
          <w:szCs w:val="28"/>
        </w:rPr>
        <w:t xml:space="preserve">o. 29 y </w:t>
      </w:r>
      <w:r w:rsidR="00A76A80">
        <w:rPr>
          <w:rFonts w:ascii="Arial" w:hAnsi="Arial" w:cs="Arial"/>
          <w:bCs/>
          <w:sz w:val="28"/>
          <w:szCs w:val="28"/>
        </w:rPr>
        <w:t>N</w:t>
      </w:r>
      <w:r w:rsidR="00A76A80" w:rsidRPr="007B5172">
        <w:rPr>
          <w:rFonts w:ascii="Arial" w:hAnsi="Arial" w:cs="Arial"/>
          <w:bCs/>
          <w:sz w:val="28"/>
          <w:szCs w:val="28"/>
        </w:rPr>
        <w:t xml:space="preserve">o. 30; </w:t>
      </w:r>
      <w:r w:rsidR="00A76A80">
        <w:rPr>
          <w:rFonts w:ascii="Arial" w:hAnsi="Arial" w:cs="Arial"/>
          <w:bCs/>
          <w:sz w:val="28"/>
          <w:szCs w:val="28"/>
        </w:rPr>
        <w:t>O</w:t>
      </w:r>
      <w:r w:rsidR="00A76A80" w:rsidRPr="007B5172">
        <w:rPr>
          <w:rFonts w:ascii="Arial" w:hAnsi="Arial" w:cs="Arial"/>
          <w:bCs/>
          <w:sz w:val="28"/>
          <w:szCs w:val="28"/>
        </w:rPr>
        <w:t xml:space="preserve">rdinarias </w:t>
      </w:r>
      <w:r w:rsidR="00A76A80">
        <w:rPr>
          <w:rFonts w:ascii="Arial" w:hAnsi="Arial" w:cs="Arial"/>
          <w:bCs/>
          <w:sz w:val="28"/>
          <w:szCs w:val="28"/>
        </w:rPr>
        <w:t>N</w:t>
      </w:r>
      <w:r w:rsidR="00A76A80" w:rsidRPr="007B5172">
        <w:rPr>
          <w:rFonts w:ascii="Arial" w:hAnsi="Arial" w:cs="Arial"/>
          <w:bCs/>
          <w:sz w:val="28"/>
          <w:szCs w:val="28"/>
        </w:rPr>
        <w:t xml:space="preserve">o. 12 y </w:t>
      </w:r>
      <w:r w:rsidR="00A76A80">
        <w:rPr>
          <w:rFonts w:ascii="Arial" w:hAnsi="Arial" w:cs="Arial"/>
          <w:bCs/>
          <w:sz w:val="28"/>
          <w:szCs w:val="28"/>
        </w:rPr>
        <w:t>N</w:t>
      </w:r>
      <w:r w:rsidR="00A76A80" w:rsidRPr="007B5172">
        <w:rPr>
          <w:rFonts w:ascii="Arial" w:hAnsi="Arial" w:cs="Arial"/>
          <w:bCs/>
          <w:sz w:val="28"/>
          <w:szCs w:val="28"/>
        </w:rPr>
        <w:t xml:space="preserve">o. 13; y </w:t>
      </w:r>
      <w:r w:rsidR="00A76A80">
        <w:rPr>
          <w:rFonts w:ascii="Arial" w:hAnsi="Arial" w:cs="Arial"/>
          <w:bCs/>
          <w:sz w:val="28"/>
          <w:szCs w:val="28"/>
        </w:rPr>
        <w:t>S</w:t>
      </w:r>
      <w:r w:rsidR="00A76A80" w:rsidRPr="007B5172">
        <w:rPr>
          <w:rFonts w:ascii="Arial" w:hAnsi="Arial" w:cs="Arial"/>
          <w:bCs/>
          <w:sz w:val="28"/>
          <w:szCs w:val="28"/>
        </w:rPr>
        <w:t xml:space="preserve">olemnes </w:t>
      </w:r>
      <w:r w:rsidR="00A76A80">
        <w:rPr>
          <w:rFonts w:ascii="Arial" w:hAnsi="Arial" w:cs="Arial"/>
          <w:bCs/>
          <w:sz w:val="28"/>
          <w:szCs w:val="28"/>
        </w:rPr>
        <w:t>N</w:t>
      </w:r>
      <w:r w:rsidR="00A76A80" w:rsidRPr="007B5172">
        <w:rPr>
          <w:rFonts w:ascii="Arial" w:hAnsi="Arial" w:cs="Arial"/>
          <w:bCs/>
          <w:sz w:val="28"/>
          <w:szCs w:val="28"/>
        </w:rPr>
        <w:t xml:space="preserve">o. 11 y </w:t>
      </w:r>
      <w:r w:rsidR="00A76A80">
        <w:rPr>
          <w:rFonts w:ascii="Arial" w:hAnsi="Arial" w:cs="Arial"/>
          <w:bCs/>
          <w:sz w:val="28"/>
          <w:szCs w:val="28"/>
        </w:rPr>
        <w:t>N</w:t>
      </w:r>
      <w:r w:rsidR="00A76A80" w:rsidRPr="007B5172">
        <w:rPr>
          <w:rFonts w:ascii="Arial" w:hAnsi="Arial" w:cs="Arial"/>
          <w:bCs/>
          <w:sz w:val="28"/>
          <w:szCs w:val="28"/>
        </w:rPr>
        <w:t>o. 12.</w:t>
      </w:r>
      <w:r w:rsidR="00A76A80">
        <w:rPr>
          <w:rFonts w:ascii="Arial" w:hAnsi="Arial" w:cs="Arial"/>
          <w:bCs/>
          <w:sz w:val="28"/>
          <w:szCs w:val="28"/>
        </w:rPr>
        <w:t xml:space="preserve"> </w:t>
      </w:r>
      <w:r w:rsidR="00A76A80">
        <w:rPr>
          <w:rFonts w:ascii="Arial" w:hAnsi="Arial" w:cs="Arial"/>
          <w:b/>
          <w:i/>
          <w:iCs/>
          <w:sz w:val="28"/>
          <w:szCs w:val="28"/>
        </w:rPr>
        <w:t xml:space="preserve">C. Secretaria de Ayuntamiento Karla Cisneros Torres: </w:t>
      </w:r>
      <w:r w:rsidR="007B7D83">
        <w:rPr>
          <w:rFonts w:ascii="Arial" w:hAnsi="Arial" w:cs="Arial"/>
          <w:bCs/>
          <w:sz w:val="28"/>
          <w:szCs w:val="28"/>
        </w:rPr>
        <w:t xml:space="preserve">Señores Regidores, por parte de la Secretaría General, se les hizo llegar vía correo electrónico, las Actas en mención, para su revisión. Pregunto a Ustedes, si tienen alguna observación o comentario que </w:t>
      </w:r>
      <w:r w:rsidR="007B7D83">
        <w:rPr>
          <w:rFonts w:ascii="Arial" w:hAnsi="Arial" w:cs="Arial"/>
          <w:bCs/>
          <w:sz w:val="28"/>
          <w:szCs w:val="28"/>
        </w:rPr>
        <w:lastRenderedPageBreak/>
        <w:t xml:space="preserve">realizar, sírvanse levantar su mano… Si no hubiera ninguna observación, voy a someter a su consideración la aprobación de dichas Actas. Si están por la afirmativa de su aprobación, sírvanse levantar su mano… </w:t>
      </w:r>
      <w:r w:rsidR="007B7D83" w:rsidRPr="00A343C9">
        <w:rPr>
          <w:rFonts w:ascii="Arial" w:hAnsi="Arial" w:cs="Arial"/>
          <w:b/>
          <w:bCs/>
          <w:iCs/>
          <w:sz w:val="28"/>
          <w:szCs w:val="28"/>
        </w:rPr>
        <w:t>1</w:t>
      </w:r>
      <w:r w:rsidR="007B7D83">
        <w:rPr>
          <w:rFonts w:ascii="Arial" w:hAnsi="Arial" w:cs="Arial"/>
          <w:b/>
          <w:bCs/>
          <w:iCs/>
          <w:sz w:val="28"/>
          <w:szCs w:val="28"/>
        </w:rPr>
        <w:t>4</w:t>
      </w:r>
      <w:r w:rsidR="007B7D83" w:rsidRPr="00A343C9">
        <w:rPr>
          <w:rFonts w:ascii="Arial" w:hAnsi="Arial" w:cs="Arial"/>
          <w:b/>
          <w:bCs/>
          <w:iCs/>
          <w:sz w:val="28"/>
          <w:szCs w:val="28"/>
        </w:rPr>
        <w:t xml:space="preserve"> votos a favor, aprobado por </w:t>
      </w:r>
      <w:r w:rsidR="007B7D83">
        <w:rPr>
          <w:rFonts w:ascii="Arial" w:hAnsi="Arial" w:cs="Arial"/>
          <w:b/>
          <w:bCs/>
          <w:iCs/>
          <w:sz w:val="28"/>
          <w:szCs w:val="28"/>
        </w:rPr>
        <w:t xml:space="preserve">unanimidad de los asistentes. </w:t>
      </w:r>
      <w:r w:rsidR="007B7D83">
        <w:rPr>
          <w:rFonts w:ascii="Arial" w:hAnsi="Arial" w:cs="Arial"/>
          <w:iCs/>
          <w:sz w:val="28"/>
          <w:szCs w:val="28"/>
        </w:rPr>
        <w:t xml:space="preserve">(Justifica su inasistencia </w:t>
      </w:r>
      <w:r w:rsidR="007B7D83">
        <w:rPr>
          <w:rFonts w:ascii="Arial" w:hAnsi="Arial" w:cs="Arial"/>
          <w:sz w:val="28"/>
          <w:szCs w:val="28"/>
        </w:rPr>
        <w:t>la C. Regidora Dunia Catalina Cruz Moreno y la C. Regidora Aurora Cecilia Araujo Álvarez.</w:t>
      </w:r>
      <w:r w:rsidR="007B7D83">
        <w:rPr>
          <w:rFonts w:ascii="Arial" w:hAnsi="Arial" w:cs="Arial"/>
          <w:iCs/>
          <w:sz w:val="28"/>
          <w:szCs w:val="28"/>
        </w:rPr>
        <w:t>) - - - - - - - - - - - - - - - - - - - - - - - - - - - -</w:t>
      </w:r>
      <w:r w:rsidR="00A76A80" w:rsidRPr="00A76A80">
        <w:rPr>
          <w:rFonts w:ascii="Arial" w:hAnsi="Arial" w:cs="Arial"/>
          <w:b/>
          <w:sz w:val="28"/>
          <w:szCs w:val="28"/>
          <w:u w:val="single"/>
        </w:rPr>
        <w:t>CUARTO PUNTO</w:t>
      </w:r>
      <w:r w:rsidR="00A76A80">
        <w:rPr>
          <w:rFonts w:ascii="Arial" w:hAnsi="Arial" w:cs="Arial"/>
          <w:b/>
          <w:sz w:val="28"/>
          <w:szCs w:val="28"/>
        </w:rPr>
        <w:t xml:space="preserve">: </w:t>
      </w:r>
      <w:r w:rsidR="00A76A80" w:rsidRPr="007B5172">
        <w:rPr>
          <w:rFonts w:ascii="Arial" w:hAnsi="Arial" w:cs="Arial"/>
          <w:bCs/>
          <w:sz w:val="28"/>
          <w:szCs w:val="28"/>
        </w:rPr>
        <w:t>Dictamen que autoriza nombramiento de “</w:t>
      </w:r>
      <w:r w:rsidR="00A76A80">
        <w:rPr>
          <w:rFonts w:ascii="Arial" w:hAnsi="Arial" w:cs="Arial"/>
          <w:bCs/>
          <w:sz w:val="28"/>
          <w:szCs w:val="28"/>
        </w:rPr>
        <w:t>S</w:t>
      </w:r>
      <w:r w:rsidR="00A76A80" w:rsidRPr="007B5172">
        <w:rPr>
          <w:rFonts w:ascii="Arial" w:hAnsi="Arial" w:cs="Arial"/>
          <w:bCs/>
          <w:sz w:val="28"/>
          <w:szCs w:val="28"/>
        </w:rPr>
        <w:t xml:space="preserve">endero de los </w:t>
      </w:r>
      <w:r w:rsidR="00A76A80">
        <w:rPr>
          <w:rFonts w:ascii="Arial" w:hAnsi="Arial" w:cs="Arial"/>
          <w:bCs/>
          <w:sz w:val="28"/>
          <w:szCs w:val="28"/>
        </w:rPr>
        <w:t>D</w:t>
      </w:r>
      <w:r w:rsidR="00A76A80" w:rsidRPr="007B5172">
        <w:rPr>
          <w:rFonts w:ascii="Arial" w:hAnsi="Arial" w:cs="Arial"/>
          <w:bCs/>
          <w:sz w:val="28"/>
          <w:szCs w:val="28"/>
        </w:rPr>
        <w:t xml:space="preserve">esaparecidos” y colocación de </w:t>
      </w:r>
      <w:r w:rsidR="00A76A80">
        <w:rPr>
          <w:rFonts w:ascii="Arial" w:hAnsi="Arial" w:cs="Arial"/>
          <w:bCs/>
          <w:sz w:val="28"/>
          <w:szCs w:val="28"/>
        </w:rPr>
        <w:t>L</w:t>
      </w:r>
      <w:r w:rsidR="00A76A80" w:rsidRPr="007B5172">
        <w:rPr>
          <w:rFonts w:ascii="Arial" w:hAnsi="Arial" w:cs="Arial"/>
          <w:bCs/>
          <w:sz w:val="28"/>
          <w:szCs w:val="28"/>
        </w:rPr>
        <w:t xml:space="preserve">oseta en la </w:t>
      </w:r>
      <w:r w:rsidR="00A76A80">
        <w:rPr>
          <w:rFonts w:ascii="Arial" w:hAnsi="Arial" w:cs="Arial"/>
          <w:bCs/>
          <w:sz w:val="28"/>
          <w:szCs w:val="28"/>
        </w:rPr>
        <w:t>J</w:t>
      </w:r>
      <w:r w:rsidR="00A76A80" w:rsidRPr="007B5172">
        <w:rPr>
          <w:rFonts w:ascii="Arial" w:hAnsi="Arial" w:cs="Arial"/>
          <w:bCs/>
          <w:sz w:val="28"/>
          <w:szCs w:val="28"/>
        </w:rPr>
        <w:t xml:space="preserve">ardinera localizada en la </w:t>
      </w:r>
      <w:r w:rsidR="00A76A80">
        <w:rPr>
          <w:rFonts w:ascii="Arial" w:hAnsi="Arial" w:cs="Arial"/>
          <w:bCs/>
          <w:sz w:val="28"/>
          <w:szCs w:val="28"/>
        </w:rPr>
        <w:t>P</w:t>
      </w:r>
      <w:r w:rsidR="00A76A80" w:rsidRPr="007B5172">
        <w:rPr>
          <w:rFonts w:ascii="Arial" w:hAnsi="Arial" w:cs="Arial"/>
          <w:bCs/>
          <w:sz w:val="28"/>
          <w:szCs w:val="28"/>
        </w:rPr>
        <w:t xml:space="preserve">lazoleta </w:t>
      </w:r>
      <w:r w:rsidR="00A76A80">
        <w:rPr>
          <w:rFonts w:ascii="Arial" w:hAnsi="Arial" w:cs="Arial"/>
          <w:bCs/>
          <w:sz w:val="28"/>
          <w:szCs w:val="28"/>
        </w:rPr>
        <w:t>M</w:t>
      </w:r>
      <w:r w:rsidR="00A76A80" w:rsidRPr="007B5172">
        <w:rPr>
          <w:rFonts w:ascii="Arial" w:hAnsi="Arial" w:cs="Arial"/>
          <w:bCs/>
          <w:sz w:val="28"/>
          <w:szCs w:val="28"/>
        </w:rPr>
        <w:t xml:space="preserve">iguel </w:t>
      </w:r>
      <w:r w:rsidR="00A76A80">
        <w:rPr>
          <w:rFonts w:ascii="Arial" w:hAnsi="Arial" w:cs="Arial"/>
          <w:bCs/>
          <w:sz w:val="28"/>
          <w:szCs w:val="28"/>
        </w:rPr>
        <w:t>H</w:t>
      </w:r>
      <w:r w:rsidR="00A76A80" w:rsidRPr="007B5172">
        <w:rPr>
          <w:rFonts w:ascii="Arial" w:hAnsi="Arial" w:cs="Arial"/>
          <w:bCs/>
          <w:sz w:val="28"/>
          <w:szCs w:val="28"/>
        </w:rPr>
        <w:t xml:space="preserve">idalgo, ubicada en el cruce de las calles </w:t>
      </w:r>
      <w:r w:rsidR="00A76A80">
        <w:rPr>
          <w:rFonts w:ascii="Arial" w:hAnsi="Arial" w:cs="Arial"/>
          <w:bCs/>
          <w:sz w:val="28"/>
          <w:szCs w:val="28"/>
        </w:rPr>
        <w:t>J</w:t>
      </w:r>
      <w:r w:rsidR="00A76A80" w:rsidRPr="007B5172">
        <w:rPr>
          <w:rFonts w:ascii="Arial" w:hAnsi="Arial" w:cs="Arial"/>
          <w:bCs/>
          <w:sz w:val="28"/>
          <w:szCs w:val="28"/>
        </w:rPr>
        <w:t xml:space="preserve">uárez y </w:t>
      </w:r>
      <w:r w:rsidR="00A76A80">
        <w:rPr>
          <w:rFonts w:ascii="Arial" w:hAnsi="Arial" w:cs="Arial"/>
          <w:bCs/>
          <w:sz w:val="28"/>
          <w:szCs w:val="28"/>
        </w:rPr>
        <w:t>C</w:t>
      </w:r>
      <w:r w:rsidR="00A76A80" w:rsidRPr="007B5172">
        <w:rPr>
          <w:rFonts w:ascii="Arial" w:hAnsi="Arial" w:cs="Arial"/>
          <w:bCs/>
          <w:sz w:val="28"/>
          <w:szCs w:val="28"/>
        </w:rPr>
        <w:t xml:space="preserve">lemente </w:t>
      </w:r>
      <w:r w:rsidR="00A76A80">
        <w:rPr>
          <w:rFonts w:ascii="Arial" w:hAnsi="Arial" w:cs="Arial"/>
          <w:bCs/>
          <w:sz w:val="28"/>
          <w:szCs w:val="28"/>
        </w:rPr>
        <w:t>O</w:t>
      </w:r>
      <w:r w:rsidR="00A76A80" w:rsidRPr="007B5172">
        <w:rPr>
          <w:rFonts w:ascii="Arial" w:hAnsi="Arial" w:cs="Arial"/>
          <w:bCs/>
          <w:sz w:val="28"/>
          <w:szCs w:val="28"/>
        </w:rPr>
        <w:t xml:space="preserve">rozco, del </w:t>
      </w:r>
      <w:r w:rsidR="00A76A80">
        <w:rPr>
          <w:rFonts w:ascii="Arial" w:hAnsi="Arial" w:cs="Arial"/>
          <w:bCs/>
          <w:sz w:val="28"/>
          <w:szCs w:val="28"/>
        </w:rPr>
        <w:t>M</w:t>
      </w:r>
      <w:r w:rsidR="00A76A80" w:rsidRPr="007B5172">
        <w:rPr>
          <w:rFonts w:ascii="Arial" w:hAnsi="Arial" w:cs="Arial"/>
          <w:bCs/>
          <w:sz w:val="28"/>
          <w:szCs w:val="28"/>
        </w:rPr>
        <w:t xml:space="preserve">unicipio de </w:t>
      </w:r>
      <w:r w:rsidR="00A76A80">
        <w:rPr>
          <w:rFonts w:ascii="Arial" w:hAnsi="Arial" w:cs="Arial"/>
          <w:bCs/>
          <w:sz w:val="28"/>
          <w:szCs w:val="28"/>
        </w:rPr>
        <w:t>Z</w:t>
      </w:r>
      <w:r w:rsidR="00A76A80" w:rsidRPr="007B5172">
        <w:rPr>
          <w:rFonts w:ascii="Arial" w:hAnsi="Arial" w:cs="Arial"/>
          <w:bCs/>
          <w:sz w:val="28"/>
          <w:szCs w:val="28"/>
        </w:rPr>
        <w:t xml:space="preserve">apotlán el </w:t>
      </w:r>
      <w:r w:rsidR="00A76A80">
        <w:rPr>
          <w:rFonts w:ascii="Arial" w:hAnsi="Arial" w:cs="Arial"/>
          <w:bCs/>
          <w:sz w:val="28"/>
          <w:szCs w:val="28"/>
        </w:rPr>
        <w:t>G</w:t>
      </w:r>
      <w:r w:rsidR="00A76A80" w:rsidRPr="007B5172">
        <w:rPr>
          <w:rFonts w:ascii="Arial" w:hAnsi="Arial" w:cs="Arial"/>
          <w:bCs/>
          <w:sz w:val="28"/>
          <w:szCs w:val="28"/>
        </w:rPr>
        <w:t xml:space="preserve">rande, </w:t>
      </w:r>
      <w:r w:rsidR="00A76A80">
        <w:rPr>
          <w:rFonts w:ascii="Arial" w:hAnsi="Arial" w:cs="Arial"/>
          <w:bCs/>
          <w:sz w:val="28"/>
          <w:szCs w:val="28"/>
        </w:rPr>
        <w:t>J</w:t>
      </w:r>
      <w:r w:rsidR="00A76A80" w:rsidRPr="007B5172">
        <w:rPr>
          <w:rFonts w:ascii="Arial" w:hAnsi="Arial" w:cs="Arial"/>
          <w:bCs/>
          <w:sz w:val="28"/>
          <w:szCs w:val="28"/>
        </w:rPr>
        <w:t xml:space="preserve">alisco. </w:t>
      </w:r>
      <w:r w:rsidR="00A76A80">
        <w:rPr>
          <w:rFonts w:ascii="Arial" w:hAnsi="Arial" w:cs="Arial"/>
          <w:bCs/>
          <w:sz w:val="28"/>
          <w:szCs w:val="28"/>
        </w:rPr>
        <w:t>M</w:t>
      </w:r>
      <w:r w:rsidR="00A76A80" w:rsidRPr="007B5172">
        <w:rPr>
          <w:rFonts w:ascii="Arial" w:hAnsi="Arial" w:cs="Arial"/>
          <w:bCs/>
          <w:sz w:val="28"/>
          <w:szCs w:val="28"/>
        </w:rPr>
        <w:t>otiva la</w:t>
      </w:r>
      <w:r w:rsidR="00A76A80">
        <w:rPr>
          <w:rFonts w:ascii="Arial" w:hAnsi="Arial" w:cs="Arial"/>
          <w:bCs/>
          <w:sz w:val="28"/>
          <w:szCs w:val="28"/>
        </w:rPr>
        <w:t xml:space="preserve"> C. Regidora Marisol Mendoza Pinto. </w:t>
      </w:r>
      <w:r w:rsidR="00D00AA0">
        <w:rPr>
          <w:rFonts w:ascii="Arial" w:hAnsi="Arial" w:cs="Arial"/>
          <w:b/>
          <w:i/>
          <w:iCs/>
          <w:sz w:val="28"/>
          <w:szCs w:val="28"/>
        </w:rPr>
        <w:t>C. Regidora Marisol Mendoza Pinto:</w:t>
      </w:r>
      <w:r w:rsidR="00C94ED5">
        <w:rPr>
          <w:rFonts w:ascii="Arial" w:hAnsi="Arial" w:cs="Arial"/>
          <w:b/>
          <w:i/>
          <w:iCs/>
          <w:sz w:val="28"/>
          <w:szCs w:val="28"/>
        </w:rPr>
        <w:t xml:space="preserve"> </w:t>
      </w:r>
      <w:r w:rsidR="00C94ED5" w:rsidRPr="00C94ED5">
        <w:rPr>
          <w:rFonts w:ascii="Arial" w:hAnsi="Arial" w:cs="Arial"/>
          <w:b/>
          <w:bCs/>
          <w:i/>
          <w:iCs/>
          <w:sz w:val="28"/>
          <w:szCs w:val="28"/>
        </w:rPr>
        <w:t>H. AYUNTAMIENTO CONSTITUCIONAL DE ZAPOTLÁN EL GRANDE, JALISCO PRESENTE.</w:t>
      </w:r>
      <w:r w:rsidR="00C94ED5">
        <w:rPr>
          <w:rFonts w:ascii="Arial" w:hAnsi="Arial" w:cs="Arial"/>
          <w:b/>
          <w:bCs/>
          <w:i/>
          <w:iCs/>
          <w:sz w:val="28"/>
          <w:szCs w:val="28"/>
        </w:rPr>
        <w:t xml:space="preserve"> </w:t>
      </w:r>
      <w:r w:rsidR="00C94ED5" w:rsidRPr="00C94ED5">
        <w:rPr>
          <w:rFonts w:ascii="Arial" w:hAnsi="Arial" w:cs="Arial"/>
          <w:b/>
          <w:bCs/>
          <w:i/>
          <w:iCs/>
          <w:sz w:val="28"/>
          <w:szCs w:val="28"/>
        </w:rPr>
        <w:t>C.C. MARISOL MENDOZA PINTO, CLAUDIA MARGARITA ROBLES GOMEZ Y ADRIAN BRISEÑO ESPARZA</w:t>
      </w:r>
      <w:r w:rsidR="00C94ED5" w:rsidRPr="00C94ED5">
        <w:rPr>
          <w:rFonts w:ascii="Arial" w:hAnsi="Arial" w:cs="Arial"/>
          <w:i/>
          <w:iCs/>
          <w:sz w:val="28"/>
          <w:szCs w:val="28"/>
        </w:rPr>
        <w:t xml:space="preserve"> en nuestros caracteres de Presidenta y vocales la comisión Edilicia Permanente de  Derechos Humanos, Equidad de Género, Asuntos Indígenas y Atención a Grupos Prioritarios Calles, C.C. </w:t>
      </w:r>
      <w:r w:rsidR="00C94ED5" w:rsidRPr="00C94ED5">
        <w:rPr>
          <w:rFonts w:ascii="Arial" w:hAnsi="Arial" w:cs="Arial"/>
          <w:b/>
          <w:bCs/>
          <w:i/>
          <w:iCs/>
          <w:sz w:val="28"/>
          <w:szCs w:val="28"/>
        </w:rPr>
        <w:t>OSCAR MURGUIA TORRES, MARISOL MENDOZA PINTO, MIGUEL MARENTES E HIGINIO DEL TORO PEREZ</w:t>
      </w:r>
      <w:r w:rsidR="00C94ED5" w:rsidRPr="00C94ED5">
        <w:rPr>
          <w:rFonts w:ascii="Arial" w:hAnsi="Arial" w:cs="Arial"/>
          <w:i/>
          <w:iCs/>
          <w:sz w:val="28"/>
          <w:szCs w:val="28"/>
        </w:rPr>
        <w:t xml:space="preserve"> en nuestros caracteres de Presidente, y vocales de la comisión Edilicia Permanente de Calles, Alumbrado Público y Cementerios; Con fundamento en artículos 115 Fracción I, primer párrafo, y Fracción II de la Constitución Política de los Estados Unidos Mexicanos; 1, 2, 73, 77, 78 y demás relativos aplicables al caso de la Constitución Política del Estado Libre y Soberano del Estado de Jalisco; 1, 2, 3, 10, 13, 41 fracción II 42, 49, y 50 fracción I </w:t>
      </w:r>
      <w:r w:rsidR="00C94ED5" w:rsidRPr="00C94ED5">
        <w:rPr>
          <w:rFonts w:ascii="Arial" w:hAnsi="Arial" w:cs="Arial"/>
          <w:i/>
          <w:iCs/>
          <w:sz w:val="28"/>
          <w:szCs w:val="28"/>
        </w:rPr>
        <w:lastRenderedPageBreak/>
        <w:t xml:space="preserve">de la Ley del Gobierno y la Administración Pública Municipal del Estado de Jalisco; 40, 47, 51, 54, 104 al 109 del Reglamento Interior del Ayuntamiento Constitucional de Zapotlán el Grande, Jalisco, todos los ordenamientos citados se encuentran vigentes al momento de la presentación de este documento y en razón de ello es que nos permitimos poner a consideración de este Honorable Pleno de Ayuntamiento el </w:t>
      </w:r>
      <w:bookmarkStart w:id="0" w:name="_Hlk204347522"/>
      <w:r w:rsidR="00C94ED5" w:rsidRPr="00C94ED5">
        <w:rPr>
          <w:rFonts w:ascii="Arial" w:hAnsi="Arial" w:cs="Arial"/>
          <w:i/>
          <w:iCs/>
          <w:sz w:val="28"/>
          <w:szCs w:val="28"/>
        </w:rPr>
        <w:t xml:space="preserve">siguiente </w:t>
      </w:r>
      <w:r w:rsidR="00C94ED5" w:rsidRPr="00C94ED5">
        <w:rPr>
          <w:rFonts w:ascii="Arial" w:hAnsi="Arial" w:cs="Arial"/>
          <w:b/>
          <w:bCs/>
          <w:i/>
          <w:iCs/>
          <w:sz w:val="28"/>
          <w:szCs w:val="28"/>
        </w:rPr>
        <w:t>DICTAMEN QUE AUTORIZA NOMBRAMIENTO DE “SENDERO DE LOS DESAPARECIDOS” Y COLOCACIÓN DE LOSETA EN LA JARDINERA LOCALIZADA EN LA PLAZOLETA MIGUEL HIDALGO, UBICADA EN EL CRUCE DE LAS CALLES JUAREZ Y CLEMENTE OROZCO, DEL MUNICIPIO DE ZAPOTLÁN EL GRANDE, JALISCO</w:t>
      </w:r>
      <w:bookmarkEnd w:id="0"/>
      <w:r w:rsidR="00C94ED5" w:rsidRPr="00C94ED5">
        <w:rPr>
          <w:rFonts w:ascii="Arial" w:hAnsi="Arial" w:cs="Arial"/>
          <w:b/>
          <w:bCs/>
          <w:i/>
          <w:iCs/>
          <w:sz w:val="28"/>
          <w:szCs w:val="28"/>
        </w:rPr>
        <w:t>",</w:t>
      </w:r>
      <w:r w:rsidR="00C94ED5" w:rsidRPr="00C94ED5">
        <w:rPr>
          <w:rFonts w:ascii="Arial" w:hAnsi="Arial" w:cs="Arial"/>
          <w:i/>
          <w:iCs/>
          <w:sz w:val="28"/>
          <w:szCs w:val="28"/>
        </w:rPr>
        <w:t xml:space="preserve"> dando paso a la siguiente:</w:t>
      </w:r>
      <w:r w:rsidR="00C94ED5">
        <w:rPr>
          <w:rFonts w:ascii="Arial" w:hAnsi="Arial" w:cs="Arial"/>
          <w:b/>
          <w:i/>
          <w:iCs/>
          <w:sz w:val="28"/>
          <w:szCs w:val="28"/>
        </w:rPr>
        <w:t xml:space="preserve"> </w:t>
      </w:r>
      <w:r w:rsidR="00C94ED5" w:rsidRPr="00C94ED5">
        <w:rPr>
          <w:rFonts w:ascii="Arial" w:hAnsi="Arial" w:cs="Arial"/>
          <w:b/>
          <w:bCs/>
          <w:i/>
          <w:iCs/>
          <w:sz w:val="28"/>
          <w:szCs w:val="28"/>
        </w:rPr>
        <w:t>EXPOSICIÓN DE MOTIVOS.</w:t>
      </w:r>
      <w:r w:rsidR="00C94ED5">
        <w:rPr>
          <w:rFonts w:ascii="Arial" w:hAnsi="Arial" w:cs="Arial"/>
          <w:b/>
          <w:bCs/>
          <w:i/>
          <w:iCs/>
          <w:sz w:val="28"/>
          <w:szCs w:val="28"/>
        </w:rPr>
        <w:t xml:space="preserve"> </w:t>
      </w:r>
      <w:r w:rsidR="00C94ED5" w:rsidRPr="00C94ED5">
        <w:rPr>
          <w:rFonts w:ascii="Arial" w:hAnsi="Arial" w:cs="Arial"/>
          <w:i/>
          <w:iCs/>
          <w:sz w:val="28"/>
          <w:szCs w:val="28"/>
        </w:rPr>
        <w:t>I.- La Constitución Política de los Estados Unidos Mexicanos, en</w:t>
      </w:r>
      <w:r w:rsidR="00C94ED5" w:rsidRPr="00C94ED5">
        <w:rPr>
          <w:rFonts w:ascii="Arial" w:hAnsi="Arial" w:cs="Arial"/>
          <w:i/>
          <w:iCs/>
          <w:sz w:val="28"/>
          <w:szCs w:val="28"/>
        </w:rPr>
        <w:br/>
        <w:t xml:space="preserve">los artículos 115, enuncia que los Estados adoptaran, para su régimen interior, la forma de gobierno Republicano, Representativo, Popular, teniendo como base la división territorial y su organización política y administrativa, el municipio libre; La Constitución Política del Estado Libre y soberano del Estado de Jalisco en los artículo 73, 77, 88 y demás relativos que establecen las bases de la organización política y administrativa del estado de Jalisco que reconoce al municipio personalidad jurídica y patrimonio propio, estableciendo así los mecanismos para organizar la administración pública municipal; La Ley del Gobierno y la Administración Pública del Estado de Jalisco en sus artículos 2, 37, 38 y demás aplicables, se reconoce al Municipio como nivel de Gobierno, base de la organización política, administrativa y de la división territorial. El Reglamento Interior </w:t>
      </w:r>
      <w:r w:rsidR="00C94ED5" w:rsidRPr="00C94ED5">
        <w:rPr>
          <w:rFonts w:ascii="Arial" w:hAnsi="Arial" w:cs="Arial"/>
          <w:i/>
          <w:iCs/>
          <w:sz w:val="28"/>
          <w:szCs w:val="28"/>
        </w:rPr>
        <w:lastRenderedPageBreak/>
        <w:t>del Ayuntamiento de Zapotlán el Grande, en su artículo 51 fracción VII, Proponer al Ayuntamiento la asignación de nuevos nombres a las vías y plazas públicas, procurando conservar los nombres tradicionales y suprimiendo duplicidades.</w:t>
      </w:r>
      <w:r w:rsidR="00C94ED5">
        <w:rPr>
          <w:rFonts w:ascii="Arial" w:hAnsi="Arial" w:cs="Arial"/>
          <w:b/>
          <w:i/>
          <w:iCs/>
          <w:sz w:val="28"/>
          <w:szCs w:val="28"/>
        </w:rPr>
        <w:t xml:space="preserve"> </w:t>
      </w:r>
      <w:r w:rsidR="00C94ED5" w:rsidRPr="00C94ED5">
        <w:rPr>
          <w:rFonts w:ascii="Arial" w:hAnsi="Arial" w:cs="Arial"/>
          <w:i/>
          <w:iCs/>
          <w:sz w:val="28"/>
          <w:szCs w:val="28"/>
        </w:rPr>
        <w:t>II.- El artículo 115 fracción II inciso e) de la Constitución Política 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la fracción III, en su inciso d) establece que los Municipios tendrán a su cargo, entre otras, la función y servicio público.</w:t>
      </w:r>
      <w:r w:rsidR="00C94ED5">
        <w:rPr>
          <w:rFonts w:ascii="Arial" w:hAnsi="Arial" w:cs="Arial"/>
          <w:b/>
          <w:i/>
          <w:iCs/>
          <w:sz w:val="28"/>
          <w:szCs w:val="28"/>
        </w:rPr>
        <w:t xml:space="preserve"> </w:t>
      </w:r>
      <w:r w:rsidR="00C94ED5" w:rsidRPr="00C94ED5">
        <w:rPr>
          <w:rFonts w:ascii="Arial" w:hAnsi="Arial" w:cs="Arial"/>
          <w:i/>
          <w:iCs/>
          <w:sz w:val="28"/>
          <w:szCs w:val="28"/>
        </w:rPr>
        <w:t>IV.-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en su artículo 79 fracción IV refiere que los municipios, a través de sus ayuntamientos, tendrán a su cargo la función y servicio público de las delegaciones y agencias municipales.</w:t>
      </w:r>
      <w:r w:rsidR="00C94ED5">
        <w:rPr>
          <w:rFonts w:ascii="Arial" w:hAnsi="Arial" w:cs="Arial"/>
          <w:b/>
          <w:i/>
          <w:iCs/>
          <w:sz w:val="28"/>
          <w:szCs w:val="28"/>
        </w:rPr>
        <w:t xml:space="preserve"> </w:t>
      </w:r>
      <w:r w:rsidR="00C94ED5" w:rsidRPr="00C94ED5">
        <w:rPr>
          <w:rFonts w:ascii="Arial" w:hAnsi="Arial" w:cs="Arial"/>
          <w:i/>
          <w:iCs/>
          <w:sz w:val="28"/>
          <w:szCs w:val="28"/>
        </w:rPr>
        <w:t xml:space="preserve">V.- En ese sentido los artículos 7, 8, 9 y 27 de la Ley de Gobierno y la Administración Pública Municipal del Estado de Jalisco, así como lo dispuesto en los artículos 37 punto 1, 38 fracción II, 40 punto 1 fracción I y II, punto 2, 45, 47, 48, 51, </w:t>
      </w:r>
      <w:r w:rsidR="00C94ED5" w:rsidRPr="00C94ED5">
        <w:rPr>
          <w:rFonts w:ascii="Arial" w:hAnsi="Arial" w:cs="Arial"/>
          <w:i/>
          <w:iCs/>
          <w:sz w:val="28"/>
          <w:szCs w:val="28"/>
        </w:rPr>
        <w:lastRenderedPageBreak/>
        <w:t>fracción VII, 87 punto 1, 92, 99, 104 al 109 del Reglamento Interior del Ayuntamiento de Zapotlán el Grande, numerales 10, 11, 12, 14,15, 16, 17 del reglamento de nomenclatura en el Municipio de Zapotlán el Grande, Jalisco.</w:t>
      </w:r>
      <w:r w:rsidR="00C94ED5">
        <w:rPr>
          <w:rFonts w:ascii="Arial" w:hAnsi="Arial" w:cs="Arial"/>
          <w:b/>
          <w:i/>
          <w:iCs/>
          <w:sz w:val="28"/>
          <w:szCs w:val="28"/>
        </w:rPr>
        <w:t xml:space="preserve"> </w:t>
      </w:r>
      <w:r w:rsidR="00C94ED5" w:rsidRPr="00C94ED5">
        <w:rPr>
          <w:rFonts w:ascii="Arial" w:hAnsi="Arial" w:cs="Arial"/>
          <w:b/>
          <w:bCs/>
          <w:i/>
          <w:iCs/>
          <w:sz w:val="28"/>
          <w:szCs w:val="28"/>
        </w:rPr>
        <w:t>ANTECEDENTES.</w:t>
      </w:r>
      <w:r w:rsidR="00C94ED5">
        <w:rPr>
          <w:rFonts w:ascii="Arial" w:hAnsi="Arial" w:cs="Arial"/>
          <w:b/>
          <w:bCs/>
          <w:i/>
          <w:iCs/>
          <w:sz w:val="28"/>
          <w:szCs w:val="28"/>
        </w:rPr>
        <w:t xml:space="preserve"> </w:t>
      </w:r>
      <w:r w:rsidR="00C94ED5" w:rsidRPr="00C94ED5">
        <w:rPr>
          <w:rFonts w:ascii="Arial" w:hAnsi="Arial" w:cs="Arial"/>
          <w:i/>
          <w:iCs/>
          <w:sz w:val="28"/>
          <w:szCs w:val="28"/>
        </w:rPr>
        <w:t>I.- La Constitución Política de los Estados Unidos Mexicanos en su artículo 115, señala que cada Municipio será gobernado por un Ayuntamiento de elección popular directa; la Constitución Política del Estado de Jalisco en sus artículos 1, 2, 3, 4, 73, 77 y 86 y demás relativos que establece que la base de la organización política y administrativa del estado de Jalisco, que reconoce al Municipio con personalidad jurídica y patrimonio propio estableciendo los mecanismos para organizar la Administración Pública Municipal; la Ley de Gobierno y Administración Pública Municipal del Estado de Jalisco 2, 37, 38 y demás relativos y aplicables reconoce al Municipio libre como nivel de Gobierno, así como la base de la organización política y administrativa y de la división territorial del Estado de Jalisco.</w:t>
      </w:r>
      <w:r w:rsidR="00C94ED5">
        <w:rPr>
          <w:rFonts w:ascii="Arial" w:hAnsi="Arial" w:cs="Arial"/>
          <w:b/>
          <w:i/>
          <w:iCs/>
          <w:sz w:val="28"/>
          <w:szCs w:val="28"/>
        </w:rPr>
        <w:t xml:space="preserve"> </w:t>
      </w:r>
      <w:r w:rsidR="00C94ED5" w:rsidRPr="00C94ED5">
        <w:rPr>
          <w:rFonts w:ascii="Arial" w:hAnsi="Arial" w:cs="Arial"/>
          <w:i/>
          <w:iCs/>
          <w:sz w:val="28"/>
          <w:szCs w:val="28"/>
        </w:rPr>
        <w:t>II.- El artículo 10 del Reglamento de Nomenclatura del municipio de Zapotlán el Grande, postula que: "Es competencia del Pleno del Ayuntamiento la determinación de la nomenclatura y denominación de los espacios abiertos públicos y vías públicas, siempre y cuando el nombre de las mismas corresponda a personajes, fechas o eventos históricos, pronombres personales o se refieran a una figura que haya destacado en la ciencia, arte, tecnología o deporte en el Municipio y que cumpla con las disposiciones contenidas en el presente reglamento y demás disposiciones legales aplicables." Y en el articulado siguiente da los lineamientos a seguir. Y a la letra dice:</w:t>
      </w:r>
      <w:r w:rsidR="00C94ED5">
        <w:rPr>
          <w:rFonts w:ascii="Arial" w:hAnsi="Arial" w:cs="Arial"/>
          <w:i/>
          <w:iCs/>
          <w:sz w:val="28"/>
          <w:szCs w:val="28"/>
        </w:rPr>
        <w:t xml:space="preserve"> </w:t>
      </w:r>
      <w:r w:rsidR="00C94ED5" w:rsidRPr="00C94ED5">
        <w:rPr>
          <w:rFonts w:ascii="Arial" w:hAnsi="Arial" w:cs="Arial"/>
          <w:b/>
          <w:bCs/>
          <w:i/>
          <w:iCs/>
          <w:sz w:val="28"/>
          <w:szCs w:val="28"/>
        </w:rPr>
        <w:t>Artículo11.-</w:t>
      </w:r>
      <w:r w:rsidR="00C94ED5" w:rsidRPr="00C94ED5">
        <w:rPr>
          <w:rFonts w:ascii="Arial" w:hAnsi="Arial" w:cs="Arial"/>
          <w:i/>
          <w:iCs/>
          <w:sz w:val="28"/>
          <w:szCs w:val="28"/>
        </w:rPr>
        <w:t xml:space="preserve"> La regulación de la nomenclatura deberá a sujetarse a los </w:t>
      </w:r>
      <w:r w:rsidR="00C94ED5" w:rsidRPr="00C94ED5">
        <w:rPr>
          <w:rFonts w:ascii="Arial" w:hAnsi="Arial" w:cs="Arial"/>
          <w:i/>
          <w:iCs/>
          <w:sz w:val="28"/>
          <w:szCs w:val="28"/>
        </w:rPr>
        <w:lastRenderedPageBreak/>
        <w:t>siguientes lineamientos: I. Que el nombre propuesto no se repita con otras vías públicas o espacios abiertos públicos dentro del territorio municipal; II. Las vías públicas no deberán tener otro nombre si es continuidad de otro ya existente, respetando en toda su distancia el nombre de esta; III. Se evitará asignar nombres diferentes para cada lado del cauce de una misma calle, aun cuando esta tenga un espacio intermedio; IV. Debe promoverse la asignación de denominaciones originales que no entren en conflicto con el resto de los criterios; V. Que el nombre propuesto preferentemente no sea basado en conceptos o vocablos extranjeros, a excepción de los nombres propios y que la descripción sea comprensible;</w:t>
      </w:r>
      <w:r w:rsidR="00C94ED5">
        <w:rPr>
          <w:rFonts w:ascii="Arial" w:hAnsi="Arial" w:cs="Arial"/>
          <w:i/>
          <w:iCs/>
          <w:sz w:val="28"/>
          <w:szCs w:val="28"/>
        </w:rPr>
        <w:t xml:space="preserve"> </w:t>
      </w:r>
      <w:r w:rsidR="00C94ED5" w:rsidRPr="00C94ED5">
        <w:rPr>
          <w:rFonts w:ascii="Arial" w:hAnsi="Arial" w:cs="Arial"/>
          <w:i/>
          <w:iCs/>
          <w:sz w:val="28"/>
          <w:szCs w:val="28"/>
        </w:rPr>
        <w:t xml:space="preserve">VI.-Los vocablos a utilizar deben de ser claros e inconfundibles; VII. Cuando se haga uso de vocablos en un idioma distinto al español a excepción de los nombres propios, estos deben ser inscritos en el idioma y la ortografía de origen debiendo inscribirse de igual forma la traducción correspondiente al español; VIII. Se procurará mantener la identidad cultural de los nombres tradicionales del Municipio; IX. Procurar que la denominación fomente el conocimiento de fechas históricas, que otorgue reconocimiento a los héroes o personalidades destacadas de la República, el Estado o el Municipio; X. La denominación deberá tener una concordancia con el nombre de las calles ya asignada en la periferia de dicha vía; XI. Cuando se propongan nombres de personas, se deberá presentar currículum, donde se asiente la aportación histórica, social y cultural en beneficio de la ciudadanía del Municipio; y XII. No podrán imponerse en las vías públicas y espacios abiertos públicos los nombres de personas que desempeñen funciones municipales, estatales o </w:t>
      </w:r>
      <w:r w:rsidR="00C94ED5" w:rsidRPr="00C94ED5">
        <w:rPr>
          <w:rFonts w:ascii="Arial" w:hAnsi="Arial" w:cs="Arial"/>
          <w:i/>
          <w:iCs/>
          <w:sz w:val="28"/>
          <w:szCs w:val="28"/>
        </w:rPr>
        <w:lastRenderedPageBreak/>
        <w:t>federales, ni de su cónyuge o parientes hasta el segundo grado durante el periodo de su gestión. XIII. La nomenclatura deberá de ser continuación de las vías ya existentes y autorizadas por la autoridad competente. XIV; La propuesta de denominaciones deberá promover una congruencia con el nombre del fraccionamiento, sin que esto transgreda en ningún momento los criterios señalados en las fracciones que anteceden.</w:t>
      </w:r>
      <w:r w:rsidR="00C94ED5">
        <w:rPr>
          <w:rFonts w:ascii="Arial" w:hAnsi="Arial" w:cs="Arial"/>
          <w:i/>
          <w:iCs/>
          <w:sz w:val="28"/>
          <w:szCs w:val="28"/>
        </w:rPr>
        <w:t xml:space="preserve"> </w:t>
      </w:r>
      <w:r w:rsidR="00C94ED5" w:rsidRPr="00C94ED5">
        <w:rPr>
          <w:rFonts w:ascii="Arial" w:hAnsi="Arial" w:cs="Arial"/>
          <w:b/>
          <w:bCs/>
          <w:i/>
          <w:iCs/>
          <w:sz w:val="28"/>
          <w:szCs w:val="28"/>
        </w:rPr>
        <w:t>III.-</w:t>
      </w:r>
      <w:r w:rsidR="00C94ED5" w:rsidRPr="00C94ED5">
        <w:rPr>
          <w:rFonts w:ascii="Arial" w:hAnsi="Arial" w:cs="Arial"/>
          <w:i/>
          <w:iCs/>
          <w:sz w:val="28"/>
          <w:szCs w:val="28"/>
        </w:rPr>
        <w:t xml:space="preserve"> El día Jueves 26 de junio del año 2025 fue presentada la iniciativa que turna a comisiones la colocación de una loseta con la denominación de sendero de los desaparecidos, en el jardín Miguel Hidalgo, ubicado en el primer cuadro del Centro Histórico de ciudad Guzmán, a dicha iniciativa fue anexada la solicitud del colectivo “FAMILIARES AUSENTES DEL SUR DE JALISCO”, quienes solicitan la colocación de dicha loseta; así también se anexó a dicha iniciativa el oficio número 151-DGGC firmado por el Arq. Horacio Contreras García, en el que informa tanto la viabilidad para la colocación de una loseta en la jardinera al sur  de la plazoleta Miguel Hidalgo, e informa que la Denominación “Sendero de los desaparecidos” no obra constancia alguna de asignación del referido nombre. </w:t>
      </w:r>
      <w:r w:rsidR="00C94ED5" w:rsidRPr="00C94ED5">
        <w:rPr>
          <w:rFonts w:ascii="Arial" w:hAnsi="Arial" w:cs="Arial"/>
          <w:b/>
          <w:bCs/>
          <w:i/>
          <w:iCs/>
          <w:sz w:val="28"/>
          <w:szCs w:val="28"/>
        </w:rPr>
        <w:t>IV.-</w:t>
      </w:r>
      <w:r w:rsidR="00C94ED5" w:rsidRPr="00C94ED5">
        <w:rPr>
          <w:rFonts w:ascii="Arial" w:hAnsi="Arial" w:cs="Arial"/>
          <w:i/>
          <w:iCs/>
          <w:sz w:val="28"/>
          <w:szCs w:val="28"/>
        </w:rPr>
        <w:t xml:space="preserve"> Con fecha 02 de Julio del año 2025 fue recibido en la sala de Regidores el oficio NOT/159/2025 firmado por la Lic. Karla Cisneros Torres, en el que me notifica en mi carácter de Presidenta de la Comisión Edilicia de Derechos Humanos, Equidad de Género, Asuntos Indígenas y Atención a Grupos Prioritarios, que certifica que en Sesión Pública Ordinaria de Ayuntamiento No. 12 celebrada el día jueves 26 de junio del año 2025 fue aprobada por Mayoría Calificada la INICIATIVA QUE TURNA A COMISIONES LA COLOCACIÓN  DE UNA LOSETA CON LA </w:t>
      </w:r>
      <w:r w:rsidR="00C94ED5" w:rsidRPr="00C94ED5">
        <w:rPr>
          <w:rFonts w:ascii="Arial" w:hAnsi="Arial" w:cs="Arial"/>
          <w:i/>
          <w:iCs/>
          <w:sz w:val="28"/>
          <w:szCs w:val="28"/>
        </w:rPr>
        <w:lastRenderedPageBreak/>
        <w:t xml:space="preserve">DENOMINACION DE SENDERO DE LOS DESAPARECIDOS EN EL JARDÍN MIGUEL HIDALGO, UBICADO  EN EL PRIMER CUADRO DEL CENTRO HISTORICO DE CIUDAD GUZMÁN, DEL MUNICIPIO DE ZAPOTLÁN EL GRANDE, JALISCO. </w:t>
      </w:r>
      <w:r w:rsidR="00C94ED5" w:rsidRPr="00C94ED5">
        <w:rPr>
          <w:rFonts w:ascii="Arial" w:hAnsi="Arial" w:cs="Arial"/>
          <w:b/>
          <w:bCs/>
          <w:i/>
          <w:iCs/>
          <w:sz w:val="28"/>
          <w:szCs w:val="28"/>
        </w:rPr>
        <w:t>V.-</w:t>
      </w:r>
      <w:r w:rsidR="00C94ED5" w:rsidRPr="00C94ED5">
        <w:rPr>
          <w:rFonts w:ascii="Arial" w:hAnsi="Arial" w:cs="Arial"/>
          <w:i/>
          <w:iCs/>
          <w:sz w:val="28"/>
          <w:szCs w:val="28"/>
        </w:rPr>
        <w:t xml:space="preserve"> Con fecha 16 de julio del año 2025 se convocó a sesión ordinaria número 09 de la comisión edilicia permanente de Derechos Humanos, Equidad de Género, Asuntos Indígenas y Atención a Grupos Prioritarios en coadyuvancia con la comisión Edilicia de Calles Alumbrado Público y Cementerios mediante oficios 788/2025 y 791/2025, contándose con la presencia de dos de los tres regidores de la comisión convocante así como 3 de los 4 regidores de la comisión coadyuvante con lo cual se decretó el quórum legal para la legalidad de los trabajos propuestos en esa oportunidad, contando a su vez con la presencia de la C. Ruth Noemi Barajas Sánchez, integrante del Colectivo de Familiares  Ausentes del Sur de Jalisco, Eduardo Cervantes Valencia, Jefe de la Oficina de Atención a Grupos Prioritarios, y en representación del Director General de Gestión de la Ciudad, el Ingeniero Enrique Conti Bravo; por lo que se procedió a la lectura del tercer punto del orden propuesto el cual se enuncio: </w:t>
      </w:r>
      <w:r w:rsidR="00C94ED5" w:rsidRPr="00C94ED5">
        <w:rPr>
          <w:rFonts w:ascii="Arial" w:hAnsi="Arial" w:cs="Arial"/>
          <w:b/>
          <w:bCs/>
          <w:i/>
          <w:iCs/>
          <w:sz w:val="28"/>
          <w:szCs w:val="28"/>
        </w:rPr>
        <w:t xml:space="preserve">Estudio, Análisis y en su caso dictaminación de la iniciativa que turna a comisiones la colocación de una </w:t>
      </w:r>
      <w:r w:rsidR="00C94ED5" w:rsidRPr="00C94ED5">
        <w:rPr>
          <w:rFonts w:ascii="Arial" w:hAnsi="Arial" w:cs="Arial"/>
          <w:b/>
          <w:i/>
          <w:iCs/>
          <w:sz w:val="28"/>
          <w:szCs w:val="28"/>
        </w:rPr>
        <w:t>loseta</w:t>
      </w:r>
      <w:r w:rsidR="00C94ED5" w:rsidRPr="00C94ED5">
        <w:rPr>
          <w:rFonts w:ascii="Arial" w:hAnsi="Arial" w:cs="Arial"/>
          <w:b/>
          <w:bCs/>
          <w:i/>
          <w:iCs/>
          <w:sz w:val="28"/>
          <w:szCs w:val="28"/>
        </w:rPr>
        <w:t xml:space="preserve"> con la denominación de sendero de los desaparecidos en el Jardín Miguel Hidalgo, ubicado en el primer cuadro del Centro Histórico de Cd. Guzmán del Municipio de Zapotlán el Grande, Jalisco turnada mediante oficio NOT/159/2025.</w:t>
      </w:r>
      <w:r w:rsidR="00C94ED5">
        <w:rPr>
          <w:rFonts w:ascii="Arial" w:hAnsi="Arial" w:cs="Arial"/>
          <w:b/>
          <w:bCs/>
          <w:i/>
          <w:iCs/>
          <w:sz w:val="28"/>
          <w:szCs w:val="28"/>
        </w:rPr>
        <w:t xml:space="preserve"> </w:t>
      </w:r>
      <w:r w:rsidR="00C94ED5">
        <w:rPr>
          <w:rFonts w:ascii="Arial" w:hAnsi="Arial" w:cs="Arial"/>
          <w:i/>
          <w:iCs/>
          <w:sz w:val="28"/>
          <w:szCs w:val="28"/>
        </w:rPr>
        <w:t>En dicha sesión se dio el uso de la voz a la C. RUTH NOEMI BARAJAS SÁNCHEZ, que en representación</w:t>
      </w:r>
      <w:r w:rsidR="00C94ED5">
        <w:rPr>
          <w:rFonts w:ascii="Arial" w:hAnsi="Arial" w:cs="Arial"/>
        </w:rPr>
        <w:t xml:space="preserve"> </w:t>
      </w:r>
      <w:r w:rsidR="00C94ED5" w:rsidRPr="00C94ED5">
        <w:rPr>
          <w:rFonts w:ascii="Arial" w:hAnsi="Arial" w:cs="Arial"/>
          <w:i/>
          <w:iCs/>
          <w:sz w:val="28"/>
          <w:szCs w:val="28"/>
        </w:rPr>
        <w:t xml:space="preserve">del colectivo “Familiares Ausentes Del Sur de </w:t>
      </w:r>
      <w:r w:rsidR="00C94ED5" w:rsidRPr="00C94ED5">
        <w:rPr>
          <w:rFonts w:ascii="Arial" w:hAnsi="Arial" w:cs="Arial"/>
          <w:i/>
          <w:iCs/>
          <w:sz w:val="28"/>
          <w:szCs w:val="28"/>
        </w:rPr>
        <w:lastRenderedPageBreak/>
        <w:t>Jalisco”, solicita la colocación de una placa que el propio colectivo mandó hacer y que de momento se encuentra guardada, por lo que se propuso por parte de esta comisión, que dicha placa sea colocada en la jardinera ubicada al sur-este de la plazoleta Miguel Hidalgo, la cual se ilustra a continuación:</w:t>
      </w:r>
      <w:r w:rsidR="00C94ED5">
        <w:rPr>
          <w:rFonts w:ascii="Arial" w:hAnsi="Arial" w:cs="Arial"/>
          <w:i/>
          <w:iCs/>
          <w:sz w:val="28"/>
          <w:szCs w:val="28"/>
        </w:rPr>
        <w:t xml:space="preserve"> - - - - - - - - - - - - - - - - - - - - - - - - - - - - - - - - - - - </w:t>
      </w:r>
    </w:p>
    <w:p w14:paraId="0FC3A1FC" w14:textId="1F513D08" w:rsidR="00C94ED5" w:rsidRDefault="00C94ED5" w:rsidP="00C94ED5">
      <w:pPr>
        <w:spacing w:line="360" w:lineRule="auto"/>
        <w:jc w:val="both"/>
        <w:rPr>
          <w:rFonts w:ascii="Arial" w:hAnsi="Arial" w:cs="Arial"/>
          <w:i/>
          <w:iCs/>
          <w:sz w:val="28"/>
          <w:szCs w:val="28"/>
        </w:rPr>
      </w:pPr>
      <w:r w:rsidRPr="00366854">
        <w:rPr>
          <w:rFonts w:ascii="Arial" w:hAnsi="Arial" w:cs="Arial"/>
          <w:noProof/>
          <w:lang w:eastAsia="es-MX"/>
        </w:rPr>
        <w:drawing>
          <wp:anchor distT="0" distB="0" distL="114300" distR="114300" simplePos="0" relativeHeight="251661312" behindDoc="1" locked="0" layoutInCell="1" allowOverlap="1" wp14:anchorId="6A29A281" wp14:editId="6A4696C9">
            <wp:simplePos x="0" y="0"/>
            <wp:positionH relativeFrom="margin">
              <wp:align>right</wp:align>
            </wp:positionH>
            <wp:positionV relativeFrom="paragraph">
              <wp:posOffset>407264</wp:posOffset>
            </wp:positionV>
            <wp:extent cx="4893869" cy="3813703"/>
            <wp:effectExtent l="0" t="0" r="2540" b="0"/>
            <wp:wrapNone/>
            <wp:docPr id="20824703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70368" name=""/>
                    <pic:cNvPicPr/>
                  </pic:nvPicPr>
                  <pic:blipFill>
                    <a:blip r:embed="rId8">
                      <a:extLst>
                        <a:ext uri="{28A0092B-C50C-407E-A947-70E740481C1C}">
                          <a14:useLocalDpi xmlns:a14="http://schemas.microsoft.com/office/drawing/2010/main" val="0"/>
                        </a:ext>
                      </a:extLst>
                    </a:blip>
                    <a:stretch>
                      <a:fillRect/>
                    </a:stretch>
                  </pic:blipFill>
                  <pic:spPr>
                    <a:xfrm>
                      <a:off x="0" y="0"/>
                      <a:ext cx="4893869" cy="3813703"/>
                    </a:xfrm>
                    <a:prstGeom prst="rect">
                      <a:avLst/>
                    </a:prstGeom>
                  </pic:spPr>
                </pic:pic>
              </a:graphicData>
            </a:graphic>
            <wp14:sizeRelH relativeFrom="margin">
              <wp14:pctWidth>0</wp14:pctWidth>
            </wp14:sizeRelH>
            <wp14:sizeRelV relativeFrom="margin">
              <wp14:pctHeight>0</wp14:pctHeight>
            </wp14:sizeRelV>
          </wp:anchor>
        </w:drawing>
      </w:r>
    </w:p>
    <w:p w14:paraId="6915C9BE" w14:textId="0A9F287D" w:rsidR="00C94ED5" w:rsidRPr="00C94ED5" w:rsidRDefault="00C94ED5" w:rsidP="00C94ED5">
      <w:pPr>
        <w:spacing w:line="360" w:lineRule="auto"/>
        <w:jc w:val="both"/>
        <w:rPr>
          <w:rFonts w:ascii="Arial" w:hAnsi="Arial" w:cs="Arial"/>
        </w:rPr>
      </w:pPr>
      <w:r>
        <w:rPr>
          <w:noProof/>
          <w:lang w:eastAsia="es-MX"/>
        </w:rPr>
        <w:drawing>
          <wp:anchor distT="0" distB="0" distL="114300" distR="114300" simplePos="0" relativeHeight="251663360" behindDoc="1" locked="0" layoutInCell="1" allowOverlap="1" wp14:anchorId="580DC25C" wp14:editId="109DBAB0">
            <wp:simplePos x="0" y="0"/>
            <wp:positionH relativeFrom="margin">
              <wp:posOffset>3823583</wp:posOffset>
            </wp:positionH>
            <wp:positionV relativeFrom="paragraph">
              <wp:posOffset>4776</wp:posOffset>
            </wp:positionV>
            <wp:extent cx="1167772" cy="1088114"/>
            <wp:effectExtent l="0" t="0" r="0" b="0"/>
            <wp:wrapNone/>
            <wp:docPr id="13884134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335" cy="1099820"/>
                    </a:xfrm>
                    <a:prstGeom prst="rect">
                      <a:avLst/>
                    </a:prstGeom>
                    <a:noFill/>
                  </pic:spPr>
                </pic:pic>
              </a:graphicData>
            </a:graphic>
            <wp14:sizeRelH relativeFrom="margin">
              <wp14:pctWidth>0</wp14:pctWidth>
            </wp14:sizeRelH>
            <wp14:sizeRelV relativeFrom="margin">
              <wp14:pctHeight>0</wp14:pctHeight>
            </wp14:sizeRelV>
          </wp:anchor>
        </w:drawing>
      </w:r>
    </w:p>
    <w:p w14:paraId="08EEE0F5" w14:textId="2DD731E0" w:rsidR="00C94ED5" w:rsidRDefault="00C94ED5" w:rsidP="00C94ED5">
      <w:pPr>
        <w:ind w:right="49"/>
        <w:jc w:val="both"/>
      </w:pPr>
    </w:p>
    <w:p w14:paraId="4F38D7F7" w14:textId="77777777" w:rsidR="00C94ED5" w:rsidRDefault="00C94ED5" w:rsidP="00C94ED5">
      <w:pPr>
        <w:ind w:right="49"/>
        <w:jc w:val="both"/>
      </w:pPr>
    </w:p>
    <w:p w14:paraId="52C20B13" w14:textId="77777777" w:rsidR="00C94ED5" w:rsidRPr="007F5D77" w:rsidRDefault="00C94ED5" w:rsidP="00C94ED5">
      <w:pPr>
        <w:ind w:right="49"/>
        <w:jc w:val="both"/>
      </w:pPr>
    </w:p>
    <w:p w14:paraId="792FCAC4" w14:textId="77777777" w:rsidR="00C94ED5" w:rsidRDefault="00C94ED5" w:rsidP="00C94ED5">
      <w:pPr>
        <w:ind w:right="49"/>
        <w:jc w:val="both"/>
      </w:pPr>
      <w:r w:rsidRPr="000B158B">
        <w:t xml:space="preserve"> </w:t>
      </w:r>
    </w:p>
    <w:p w14:paraId="3982AC80" w14:textId="77777777" w:rsidR="00C94ED5" w:rsidRDefault="00C94ED5" w:rsidP="00C94ED5">
      <w:pPr>
        <w:ind w:right="49"/>
        <w:jc w:val="center"/>
      </w:pPr>
    </w:p>
    <w:p w14:paraId="65208888" w14:textId="77777777" w:rsidR="00C94ED5" w:rsidRDefault="00C94ED5" w:rsidP="00C94ED5">
      <w:pPr>
        <w:ind w:right="49"/>
        <w:jc w:val="center"/>
      </w:pPr>
    </w:p>
    <w:p w14:paraId="2C22C809" w14:textId="77777777" w:rsidR="00C94ED5" w:rsidRDefault="00C94ED5" w:rsidP="00C94ED5">
      <w:pPr>
        <w:ind w:right="49"/>
        <w:jc w:val="center"/>
      </w:pPr>
    </w:p>
    <w:p w14:paraId="4D60DA0F" w14:textId="77777777" w:rsidR="00C94ED5" w:rsidRDefault="00C94ED5" w:rsidP="00C94ED5">
      <w:pPr>
        <w:ind w:right="49"/>
        <w:jc w:val="center"/>
      </w:pPr>
    </w:p>
    <w:p w14:paraId="179A54A8" w14:textId="77777777" w:rsidR="00C94ED5" w:rsidRDefault="00C94ED5" w:rsidP="00C94ED5">
      <w:pPr>
        <w:ind w:right="49"/>
        <w:jc w:val="center"/>
      </w:pPr>
    </w:p>
    <w:p w14:paraId="16AE7764" w14:textId="4C1995F1" w:rsidR="00C94ED5" w:rsidRDefault="00C94ED5" w:rsidP="00C94ED5">
      <w:pPr>
        <w:ind w:right="49"/>
        <w:jc w:val="center"/>
      </w:pPr>
    </w:p>
    <w:p w14:paraId="3E27004F" w14:textId="77777777" w:rsidR="00C94ED5" w:rsidRDefault="00C94ED5" w:rsidP="00C94ED5">
      <w:pPr>
        <w:ind w:right="49"/>
        <w:jc w:val="center"/>
      </w:pPr>
    </w:p>
    <w:p w14:paraId="7943AD63" w14:textId="77777777" w:rsidR="00C94ED5" w:rsidRDefault="00C94ED5" w:rsidP="00C94ED5">
      <w:pPr>
        <w:ind w:right="49"/>
        <w:jc w:val="center"/>
      </w:pPr>
    </w:p>
    <w:p w14:paraId="345FB53D" w14:textId="77777777" w:rsidR="00C94ED5" w:rsidRDefault="00C94ED5" w:rsidP="00C94ED5">
      <w:pPr>
        <w:ind w:right="49"/>
        <w:jc w:val="center"/>
      </w:pPr>
    </w:p>
    <w:p w14:paraId="56B8ABD1" w14:textId="77777777" w:rsidR="00C94ED5" w:rsidRDefault="00C94ED5" w:rsidP="00C94ED5">
      <w:pPr>
        <w:ind w:right="49"/>
      </w:pPr>
    </w:p>
    <w:p w14:paraId="353D6F05" w14:textId="534027AC" w:rsidR="008B0403" w:rsidRPr="005C4379" w:rsidRDefault="00C94ED5" w:rsidP="005C4379">
      <w:pPr>
        <w:spacing w:line="360" w:lineRule="auto"/>
        <w:ind w:right="49"/>
        <w:jc w:val="both"/>
        <w:rPr>
          <w:rFonts w:ascii="Arial" w:hAnsi="Arial" w:cs="Arial"/>
          <w:sz w:val="28"/>
          <w:szCs w:val="28"/>
        </w:rPr>
      </w:pPr>
      <w:r w:rsidRPr="00AB33DD">
        <w:rPr>
          <w:rFonts w:ascii="Arial" w:hAnsi="Arial" w:cs="Arial"/>
          <w:b/>
          <w:bCs/>
          <w:i/>
          <w:iCs/>
          <w:sz w:val="28"/>
          <w:szCs w:val="28"/>
        </w:rPr>
        <w:t>VII.-</w:t>
      </w:r>
      <w:r w:rsidRPr="00AB33DD">
        <w:rPr>
          <w:rFonts w:ascii="Arial" w:hAnsi="Arial" w:cs="Arial"/>
          <w:i/>
          <w:iCs/>
          <w:sz w:val="28"/>
          <w:szCs w:val="28"/>
        </w:rPr>
        <w:t xml:space="preserve"> En ese contexto los regidores integrantes de la Comisión permanente de Derechos Humanos, Equidad de Género, Asuntos Indígenas y Atención  a Grupos Prioritarios como convocante, y la comisión Edilicia Permanente de Calles, </w:t>
      </w:r>
      <w:r w:rsidR="006D3CB7">
        <w:rPr>
          <w:rFonts w:ascii="Arial" w:hAnsi="Arial" w:cs="Arial"/>
          <w:i/>
          <w:iCs/>
          <w:sz w:val="28"/>
          <w:szCs w:val="28"/>
        </w:rPr>
        <w:t>A</w:t>
      </w:r>
      <w:r w:rsidRPr="00AB33DD">
        <w:rPr>
          <w:rFonts w:ascii="Arial" w:hAnsi="Arial" w:cs="Arial"/>
          <w:i/>
          <w:iCs/>
          <w:sz w:val="28"/>
          <w:szCs w:val="28"/>
        </w:rPr>
        <w:t xml:space="preserve">lumbrado </w:t>
      </w:r>
      <w:r w:rsidR="006D3CB7" w:rsidRPr="00AB33DD">
        <w:rPr>
          <w:rFonts w:ascii="Arial" w:hAnsi="Arial" w:cs="Arial"/>
          <w:i/>
          <w:iCs/>
          <w:sz w:val="28"/>
          <w:szCs w:val="28"/>
        </w:rPr>
        <w:t>Público</w:t>
      </w:r>
      <w:r w:rsidRPr="00AB33DD">
        <w:rPr>
          <w:rFonts w:ascii="Arial" w:hAnsi="Arial" w:cs="Arial"/>
          <w:i/>
          <w:iCs/>
          <w:sz w:val="28"/>
          <w:szCs w:val="28"/>
        </w:rPr>
        <w:t xml:space="preserve"> y Cementerios como coadyuvante, aprobaron por </w:t>
      </w:r>
      <w:r w:rsidRPr="00AB33DD">
        <w:rPr>
          <w:rFonts w:ascii="Arial" w:hAnsi="Arial" w:cs="Arial"/>
          <w:b/>
          <w:bCs/>
          <w:i/>
          <w:iCs/>
          <w:sz w:val="28"/>
          <w:szCs w:val="28"/>
        </w:rPr>
        <w:t>unanimidad</w:t>
      </w:r>
      <w:r w:rsidRPr="00AB33DD">
        <w:rPr>
          <w:rFonts w:ascii="Arial" w:hAnsi="Arial" w:cs="Arial"/>
          <w:i/>
          <w:iCs/>
          <w:sz w:val="28"/>
          <w:szCs w:val="28"/>
        </w:rPr>
        <w:t xml:space="preserve"> de los presentes el </w:t>
      </w:r>
      <w:r w:rsidRPr="00AB33DD">
        <w:rPr>
          <w:rFonts w:ascii="Arial" w:hAnsi="Arial" w:cs="Arial"/>
          <w:b/>
          <w:bCs/>
          <w:i/>
          <w:iCs/>
          <w:sz w:val="28"/>
          <w:szCs w:val="28"/>
        </w:rPr>
        <w:t xml:space="preserve">NOMBRAMIENTO DE “SENDERO DE LOS DESAPARECIDOS” Y COLOCACIÓN DE </w:t>
      </w:r>
      <w:r w:rsidRPr="00AB33DD">
        <w:rPr>
          <w:rFonts w:ascii="Arial" w:hAnsi="Arial" w:cs="Arial"/>
          <w:b/>
          <w:i/>
          <w:iCs/>
          <w:sz w:val="28"/>
          <w:szCs w:val="28"/>
        </w:rPr>
        <w:t>LOSETA</w:t>
      </w:r>
      <w:r w:rsidRPr="00AB33DD">
        <w:rPr>
          <w:rFonts w:ascii="Arial" w:hAnsi="Arial" w:cs="Arial"/>
          <w:b/>
          <w:bCs/>
          <w:i/>
          <w:iCs/>
          <w:sz w:val="28"/>
          <w:szCs w:val="28"/>
        </w:rPr>
        <w:t xml:space="preserve"> EN LA </w:t>
      </w:r>
      <w:r w:rsidRPr="00AB33DD">
        <w:rPr>
          <w:rFonts w:ascii="Arial" w:hAnsi="Arial" w:cs="Arial"/>
          <w:b/>
          <w:bCs/>
          <w:i/>
          <w:iCs/>
          <w:sz w:val="28"/>
          <w:szCs w:val="28"/>
        </w:rPr>
        <w:lastRenderedPageBreak/>
        <w:t>JARDINERA LOCALIZADA EN LA PLAZOLETA MIGUEL HIDALGO, UBICADA EN EL CRUCE DE LAS CALLES JUAREZ Y CLEMENTE OROZCO, DEL MUNICIPIO DE ZAPOTLÁN EL GRANDE, JALISCO</w:t>
      </w:r>
      <w:r w:rsidR="00AB33DD">
        <w:rPr>
          <w:rFonts w:ascii="Arial" w:hAnsi="Arial" w:cs="Arial"/>
          <w:b/>
          <w:bCs/>
          <w:i/>
          <w:iCs/>
          <w:sz w:val="28"/>
          <w:szCs w:val="28"/>
        </w:rPr>
        <w:t xml:space="preserve"> </w:t>
      </w:r>
      <w:r w:rsidRPr="00AB33DD">
        <w:rPr>
          <w:rFonts w:ascii="Arial" w:hAnsi="Arial" w:cs="Arial"/>
          <w:b/>
          <w:bCs/>
          <w:i/>
          <w:iCs/>
          <w:sz w:val="28"/>
          <w:szCs w:val="28"/>
        </w:rPr>
        <w:t>CONSIDERANDOS</w:t>
      </w:r>
      <w:r w:rsidR="00AB33DD">
        <w:rPr>
          <w:rFonts w:ascii="Arial" w:hAnsi="Arial" w:cs="Arial"/>
          <w:b/>
          <w:bCs/>
          <w:i/>
          <w:iCs/>
          <w:sz w:val="28"/>
          <w:szCs w:val="28"/>
        </w:rPr>
        <w:t xml:space="preserve"> </w:t>
      </w:r>
      <w:r w:rsidRPr="00AB33DD">
        <w:rPr>
          <w:rFonts w:ascii="Arial" w:hAnsi="Arial" w:cs="Arial"/>
          <w:i/>
          <w:iCs/>
          <w:sz w:val="28"/>
          <w:szCs w:val="28"/>
        </w:rPr>
        <w:t>I.-  El artículo 115 fracción II, primer párrafo de la Constitución Política de los Estados Unidos Mexicanos, establece que los Municipios tendrán personalidad jurídica,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Por lo anteriormente expresado y fundado en los artículos, 41 fracción II y 50 de la Ley de Gobierno y la Administración Pública Municipal del Estado de Jalisco; 3, 40, 51, 87, 91, 92 100 y demás relativos y aplicables del Reglamento interior del Ayuntamiento de Zapotlán el Grande, Jalisco, y el 77 fracción II de la Constitución del Estado de Jalisco, por lo que someto a consideración de este Honorable Pleno de Ayuntamiento administración 2024-2027 los siguientes…</w:t>
      </w:r>
      <w:r w:rsidR="00AB33DD">
        <w:rPr>
          <w:rFonts w:ascii="Arial" w:hAnsi="Arial" w:cs="Arial"/>
          <w:b/>
          <w:bCs/>
          <w:i/>
          <w:iCs/>
          <w:sz w:val="28"/>
          <w:szCs w:val="28"/>
        </w:rPr>
        <w:t xml:space="preserve"> </w:t>
      </w:r>
      <w:r w:rsidRPr="00AB33DD">
        <w:rPr>
          <w:rFonts w:ascii="Arial" w:hAnsi="Arial" w:cs="Arial"/>
          <w:b/>
          <w:bCs/>
          <w:i/>
          <w:iCs/>
          <w:sz w:val="28"/>
          <w:szCs w:val="28"/>
        </w:rPr>
        <w:t>PUNTOS DE ACUERDO</w:t>
      </w:r>
      <w:r w:rsidR="00AB33DD">
        <w:rPr>
          <w:rFonts w:ascii="Arial" w:hAnsi="Arial" w:cs="Arial"/>
          <w:b/>
          <w:bCs/>
          <w:i/>
          <w:iCs/>
          <w:sz w:val="28"/>
          <w:szCs w:val="28"/>
        </w:rPr>
        <w:t xml:space="preserve"> </w:t>
      </w:r>
      <w:r w:rsidRPr="00AB33DD">
        <w:rPr>
          <w:rFonts w:ascii="Arial" w:hAnsi="Arial" w:cs="Arial"/>
          <w:b/>
          <w:bCs/>
          <w:i/>
          <w:iCs/>
          <w:sz w:val="28"/>
          <w:szCs w:val="28"/>
        </w:rPr>
        <w:t>PRIMERO.-</w:t>
      </w:r>
      <w:r w:rsidRPr="00AB33DD">
        <w:rPr>
          <w:rFonts w:ascii="Arial" w:hAnsi="Arial" w:cs="Arial"/>
          <w:i/>
          <w:iCs/>
          <w:sz w:val="28"/>
          <w:szCs w:val="28"/>
        </w:rPr>
        <w:t xml:space="preserve">  Se autoriza por este pleno el </w:t>
      </w:r>
      <w:r w:rsidRPr="00AB33DD">
        <w:rPr>
          <w:rFonts w:ascii="Arial" w:hAnsi="Arial" w:cs="Arial"/>
          <w:b/>
          <w:bCs/>
          <w:i/>
          <w:iCs/>
          <w:sz w:val="28"/>
          <w:szCs w:val="28"/>
        </w:rPr>
        <w:t>nombramiento de “Sendero de los desaparecidos” y colocación de loseta en la jardinera localizada en la plazoleta Miguel Hidalgo, ubicada en el cruce de las calles Juárez y Clemente Orozco, del municipio de Zapotlán el Grande, Jalisco.</w:t>
      </w:r>
      <w:r w:rsidR="00AB33DD">
        <w:rPr>
          <w:rFonts w:ascii="Arial" w:hAnsi="Arial" w:cs="Arial"/>
          <w:b/>
          <w:bCs/>
          <w:i/>
          <w:iCs/>
          <w:sz w:val="28"/>
          <w:szCs w:val="28"/>
        </w:rPr>
        <w:t xml:space="preserve"> </w:t>
      </w:r>
      <w:r w:rsidRPr="00AB33DD">
        <w:rPr>
          <w:rFonts w:ascii="Arial" w:hAnsi="Arial" w:cs="Arial"/>
          <w:b/>
          <w:bCs/>
          <w:i/>
          <w:iCs/>
          <w:sz w:val="28"/>
          <w:szCs w:val="28"/>
        </w:rPr>
        <w:t xml:space="preserve">SEGUNDO.-  </w:t>
      </w:r>
      <w:r w:rsidRPr="00AB33DD">
        <w:rPr>
          <w:rFonts w:ascii="Arial" w:hAnsi="Arial" w:cs="Arial"/>
          <w:i/>
          <w:iCs/>
          <w:sz w:val="28"/>
          <w:szCs w:val="28"/>
        </w:rPr>
        <w:t xml:space="preserve">Se instruye a la Dirección General de Gestión de la Ciudad para que diseñe un proyecto </w:t>
      </w:r>
      <w:r w:rsidRPr="00AB33DD">
        <w:rPr>
          <w:rFonts w:ascii="Arial" w:hAnsi="Arial" w:cs="Arial"/>
          <w:i/>
          <w:iCs/>
          <w:sz w:val="28"/>
          <w:szCs w:val="28"/>
        </w:rPr>
        <w:lastRenderedPageBreak/>
        <w:t>de colocación, mantenimiento y embellecimiento urbano a la zona propuesta, atendiendo a las características propias, contemplando todas las cuestiones administrativas oportunas para que realice esta acción.</w:t>
      </w:r>
      <w:r w:rsidR="00AB33DD">
        <w:rPr>
          <w:rFonts w:ascii="Arial" w:hAnsi="Arial" w:cs="Arial"/>
          <w:i/>
          <w:iCs/>
          <w:sz w:val="28"/>
          <w:szCs w:val="28"/>
        </w:rPr>
        <w:t xml:space="preserve"> </w:t>
      </w:r>
      <w:r w:rsidRPr="00AB33DD">
        <w:rPr>
          <w:rFonts w:ascii="Arial" w:hAnsi="Arial" w:cs="Arial"/>
          <w:b/>
          <w:bCs/>
          <w:i/>
          <w:iCs/>
          <w:sz w:val="28"/>
          <w:szCs w:val="28"/>
        </w:rPr>
        <w:t xml:space="preserve">TERCERO.- </w:t>
      </w:r>
      <w:r w:rsidRPr="00AB33DD">
        <w:rPr>
          <w:rFonts w:ascii="Arial" w:hAnsi="Arial" w:cs="Arial"/>
          <w:i/>
          <w:iCs/>
          <w:sz w:val="28"/>
          <w:szCs w:val="28"/>
        </w:rPr>
        <w:t>Se</w:t>
      </w:r>
      <w:r w:rsidRPr="00AB33DD">
        <w:rPr>
          <w:rFonts w:ascii="Arial" w:hAnsi="Arial" w:cs="Arial"/>
          <w:b/>
          <w:bCs/>
          <w:i/>
          <w:iCs/>
          <w:sz w:val="28"/>
          <w:szCs w:val="28"/>
        </w:rPr>
        <w:t xml:space="preserve"> </w:t>
      </w:r>
      <w:r w:rsidRPr="00AB33DD">
        <w:rPr>
          <w:rFonts w:ascii="Arial" w:hAnsi="Arial" w:cs="Arial"/>
          <w:i/>
          <w:iCs/>
          <w:sz w:val="28"/>
          <w:szCs w:val="28"/>
        </w:rPr>
        <w:t xml:space="preserve">instruye a la </w:t>
      </w:r>
      <w:r w:rsidRPr="00AB33DD">
        <w:rPr>
          <w:rFonts w:ascii="Arial" w:hAnsi="Arial" w:cs="Arial"/>
          <w:b/>
          <w:bCs/>
          <w:i/>
          <w:iCs/>
          <w:sz w:val="28"/>
          <w:szCs w:val="28"/>
        </w:rPr>
        <w:t>Dirección de Igualdad Sustantiva entre Mujeres y Hombres por conducto de la Jefatura de Inclusión y Atención a Grupos Prioritarios, para que realicen las gestiones pertinentes para el acto público de inauguración del “Sendero de los desaparecidos”, así como la develación de la loseta</w:t>
      </w:r>
      <w:r w:rsidRPr="00AB33DD">
        <w:rPr>
          <w:rFonts w:ascii="Arial" w:hAnsi="Arial" w:cs="Arial"/>
          <w:i/>
          <w:iCs/>
          <w:sz w:val="28"/>
          <w:szCs w:val="28"/>
        </w:rPr>
        <w:t xml:space="preserve"> </w:t>
      </w:r>
      <w:r w:rsidRPr="00AB33DD">
        <w:rPr>
          <w:rFonts w:ascii="Arial" w:hAnsi="Arial" w:cs="Arial"/>
          <w:b/>
          <w:bCs/>
          <w:i/>
          <w:iCs/>
          <w:sz w:val="28"/>
          <w:szCs w:val="28"/>
        </w:rPr>
        <w:t>el día 30 de agosto a las 18:00 horas</w:t>
      </w:r>
      <w:r w:rsidRPr="00AB33DD">
        <w:rPr>
          <w:rFonts w:ascii="Arial" w:hAnsi="Arial" w:cs="Arial"/>
          <w:i/>
          <w:iCs/>
          <w:sz w:val="28"/>
          <w:szCs w:val="28"/>
        </w:rPr>
        <w:t>, en la jardinera localizada en la plazoleta Miguel Hidalgo, ubicada en el cruce de las calles Juárez y Clemente Orozco, del municipio de Zapotlán el Grande, Jalisco.</w:t>
      </w:r>
      <w:r w:rsidR="00AB33DD">
        <w:rPr>
          <w:rFonts w:ascii="Arial" w:hAnsi="Arial" w:cs="Arial"/>
          <w:b/>
          <w:bCs/>
          <w:i/>
          <w:iCs/>
          <w:sz w:val="28"/>
          <w:szCs w:val="28"/>
        </w:rPr>
        <w:t xml:space="preserve"> </w:t>
      </w:r>
      <w:r w:rsidRPr="00AB33DD">
        <w:rPr>
          <w:rFonts w:ascii="Arial" w:hAnsi="Arial" w:cs="Arial"/>
          <w:b/>
          <w:bCs/>
          <w:i/>
          <w:iCs/>
          <w:sz w:val="28"/>
          <w:szCs w:val="28"/>
        </w:rPr>
        <w:t>CUARTO.-</w:t>
      </w:r>
      <w:r w:rsidRPr="00AB33DD">
        <w:rPr>
          <w:rFonts w:ascii="Arial" w:hAnsi="Arial" w:cs="Arial"/>
          <w:i/>
          <w:iCs/>
          <w:sz w:val="28"/>
          <w:szCs w:val="28"/>
        </w:rPr>
        <w:t xml:space="preserve"> Notifíquese a la Presidenta Municipal Magali Casillas Contreras, a la Secretaria de Ayuntamiento Karla Cisneros Torres, al Director General de Gestión de la Ciudad Horacio Contreras García, a la directora de Igualdad Sustantiva entre Mujeres y Hombres Eva María de Jesús Barreto, y al Jefe de Inclusión y Atención a Grupos Prioritarios Eduardo Cervantes Valencia, para los efectos legales y administrativos a que haya lugar. </w:t>
      </w:r>
      <w:r w:rsidRPr="00AB33DD">
        <w:rPr>
          <w:rFonts w:ascii="Arial" w:eastAsia="Calibri" w:hAnsi="Arial" w:cs="Arial"/>
          <w:b/>
          <w:bCs/>
          <w:i/>
          <w:iCs/>
          <w:sz w:val="28"/>
          <w:szCs w:val="28"/>
        </w:rPr>
        <w:t>AT</w:t>
      </w:r>
      <w:r w:rsidR="00AB33DD">
        <w:rPr>
          <w:rFonts w:ascii="Arial" w:eastAsia="Calibri" w:hAnsi="Arial" w:cs="Arial"/>
          <w:b/>
          <w:bCs/>
          <w:i/>
          <w:iCs/>
          <w:sz w:val="28"/>
          <w:szCs w:val="28"/>
        </w:rPr>
        <w:t>EN</w:t>
      </w:r>
      <w:r w:rsidRPr="00AB33DD">
        <w:rPr>
          <w:rFonts w:ascii="Arial" w:eastAsia="Calibri" w:hAnsi="Arial" w:cs="Arial"/>
          <w:b/>
          <w:bCs/>
          <w:i/>
          <w:iCs/>
          <w:sz w:val="28"/>
          <w:szCs w:val="28"/>
        </w:rPr>
        <w:t>TAMENTE</w:t>
      </w:r>
      <w:r w:rsidR="00AB33DD">
        <w:rPr>
          <w:rFonts w:ascii="Arial" w:eastAsia="Calibri" w:hAnsi="Arial" w:cs="Arial"/>
          <w:b/>
          <w:bCs/>
          <w:i/>
          <w:iCs/>
          <w:sz w:val="28"/>
          <w:szCs w:val="28"/>
        </w:rPr>
        <w:t xml:space="preserve"> </w:t>
      </w:r>
      <w:r w:rsidRPr="00AB33DD">
        <w:rPr>
          <w:rFonts w:ascii="Arial" w:hAnsi="Arial" w:cs="Arial"/>
          <w:b/>
          <w:bCs/>
          <w:i/>
          <w:iCs/>
          <w:sz w:val="28"/>
          <w:szCs w:val="28"/>
        </w:rPr>
        <w:t>“2025, AÑO DEL 130 ANIVERSARIO DEL NATALICIO DE LA MUSA Y ESCRITORA ZAPOTLENSE MARIA GUADALUPE MARIN PRECIADO”</w:t>
      </w:r>
      <w:r w:rsidR="00AB33DD">
        <w:rPr>
          <w:rFonts w:ascii="Arial" w:hAnsi="Arial" w:cs="Arial"/>
          <w:b/>
          <w:bCs/>
          <w:i/>
          <w:iCs/>
          <w:sz w:val="28"/>
          <w:szCs w:val="28"/>
        </w:rPr>
        <w:t xml:space="preserve"> </w:t>
      </w:r>
      <w:r w:rsidRPr="00AB33DD">
        <w:rPr>
          <w:rFonts w:ascii="Arial" w:hAnsi="Arial" w:cs="Arial"/>
          <w:b/>
          <w:bCs/>
          <w:i/>
          <w:iCs/>
          <w:sz w:val="28"/>
          <w:szCs w:val="28"/>
        </w:rPr>
        <w:t>“2025, CENTENARIO DE LA INSTITUCIONALIZACIÓN DE LA FERIA ZAPOTLÁN”</w:t>
      </w:r>
      <w:r w:rsidR="00AB33DD">
        <w:rPr>
          <w:rFonts w:ascii="Arial" w:hAnsi="Arial" w:cs="Arial"/>
          <w:b/>
          <w:bCs/>
          <w:i/>
          <w:iCs/>
          <w:sz w:val="28"/>
          <w:szCs w:val="28"/>
        </w:rPr>
        <w:t xml:space="preserve"> </w:t>
      </w:r>
      <w:r w:rsidRPr="00AB33DD">
        <w:rPr>
          <w:rFonts w:ascii="Arial" w:hAnsi="Arial" w:cs="Arial"/>
          <w:b/>
          <w:bCs/>
          <w:i/>
          <w:iCs/>
          <w:sz w:val="28"/>
          <w:szCs w:val="28"/>
        </w:rPr>
        <w:t>CIUDAD GUZMÁN, MUNICIPIO DE ZAPOTLÁN EL GRANDE, JALISCO, 16 de julio del año 2025</w:t>
      </w:r>
      <w:r w:rsidRPr="00AB33DD">
        <w:rPr>
          <w:rFonts w:ascii="Arial" w:hAnsi="Arial" w:cs="Arial"/>
          <w:b/>
          <w:i/>
          <w:iCs/>
          <w:sz w:val="28"/>
          <w:szCs w:val="28"/>
        </w:rPr>
        <w:t>.</w:t>
      </w:r>
      <w:r w:rsidR="00AB33DD">
        <w:rPr>
          <w:rFonts w:ascii="Arial" w:hAnsi="Arial" w:cs="Arial"/>
          <w:b/>
          <w:bCs/>
          <w:i/>
          <w:iCs/>
          <w:sz w:val="28"/>
          <w:szCs w:val="28"/>
        </w:rPr>
        <w:t xml:space="preserve"> </w:t>
      </w:r>
      <w:r w:rsidRPr="00AB33DD">
        <w:rPr>
          <w:rFonts w:ascii="Arial" w:hAnsi="Arial" w:cs="Arial"/>
          <w:b/>
          <w:i/>
          <w:iCs/>
          <w:sz w:val="28"/>
          <w:szCs w:val="28"/>
        </w:rPr>
        <w:t xml:space="preserve">COMISIÓN EDILICIA PERMANENTE DERECHOS HUMANOS, DE EQUIDAD DE GENERO, ASUNTOS INDIGENAS Y ATENCIÓN A GRUPOS PRIORITARIOS </w:t>
      </w:r>
      <w:r w:rsidRPr="00AB33DD">
        <w:rPr>
          <w:rFonts w:ascii="Arial" w:hAnsi="Arial" w:cs="Arial"/>
          <w:b/>
          <w:i/>
          <w:iCs/>
          <w:sz w:val="28"/>
          <w:szCs w:val="28"/>
          <w:lang w:eastAsia="es-MX"/>
        </w:rPr>
        <w:t xml:space="preserve">C. MARISOL </w:t>
      </w:r>
      <w:r w:rsidRPr="00AB33DD">
        <w:rPr>
          <w:rFonts w:ascii="Arial" w:hAnsi="Arial" w:cs="Arial"/>
          <w:b/>
          <w:i/>
          <w:iCs/>
          <w:sz w:val="28"/>
          <w:szCs w:val="28"/>
          <w:lang w:eastAsia="es-MX"/>
        </w:rPr>
        <w:lastRenderedPageBreak/>
        <w:t>MENDOZA PINTO</w:t>
      </w:r>
      <w:r w:rsidR="00AB33DD">
        <w:rPr>
          <w:rFonts w:ascii="Arial" w:hAnsi="Arial" w:cs="Arial"/>
          <w:b/>
          <w:i/>
          <w:iCs/>
          <w:sz w:val="28"/>
          <w:szCs w:val="28"/>
          <w:lang w:eastAsia="es-MX"/>
        </w:rPr>
        <w:t xml:space="preserve"> </w:t>
      </w:r>
      <w:r w:rsidRPr="00AB33DD">
        <w:rPr>
          <w:rFonts w:ascii="Arial" w:hAnsi="Arial" w:cs="Arial"/>
          <w:b/>
          <w:i/>
          <w:iCs/>
          <w:sz w:val="28"/>
          <w:szCs w:val="28"/>
          <w:lang w:eastAsia="es-MX"/>
        </w:rPr>
        <w:t>PRESIDENTA DE LA COMISIÓN EDILICIA PERMANENTE DE DERECHOS HUMANOS, EQUIDAD DE GENERO, ASUNTOS INDIGENAS Y ATENCIÓN A GRUPOS PRIORITARIOS</w:t>
      </w:r>
      <w:r w:rsidR="00AB33DD">
        <w:rPr>
          <w:rFonts w:ascii="Arial" w:hAnsi="Arial" w:cs="Arial"/>
          <w:b/>
          <w:i/>
          <w:iCs/>
          <w:sz w:val="28"/>
          <w:szCs w:val="28"/>
          <w:lang w:eastAsia="es-MX"/>
        </w:rPr>
        <w:t xml:space="preserve"> </w:t>
      </w:r>
      <w:r w:rsidR="00AB33DD">
        <w:rPr>
          <w:rFonts w:ascii="Arial" w:hAnsi="Arial" w:cs="Arial"/>
          <w:bCs/>
          <w:i/>
          <w:iCs/>
          <w:sz w:val="28"/>
          <w:szCs w:val="28"/>
          <w:lang w:eastAsia="es-MX"/>
        </w:rPr>
        <w:t xml:space="preserve">FIRMA” </w:t>
      </w:r>
      <w:r w:rsidR="00AB33DD">
        <w:rPr>
          <w:rFonts w:ascii="Arial" w:hAnsi="Arial" w:cs="Arial"/>
          <w:b/>
          <w:i/>
          <w:iCs/>
          <w:sz w:val="28"/>
          <w:szCs w:val="28"/>
          <w:lang w:eastAsia="es-MX"/>
        </w:rPr>
        <w:t xml:space="preserve">C. ADRIÁN BRISEÑO ESPARZA VOCAL DE LA COMISIÓN EDILICIA PERMANENTE DE DERECHOS </w:t>
      </w:r>
      <w:r w:rsidR="00AB33DD" w:rsidRPr="00AB33DD">
        <w:rPr>
          <w:rFonts w:ascii="Arial" w:hAnsi="Arial" w:cs="Arial"/>
          <w:b/>
          <w:i/>
          <w:iCs/>
          <w:sz w:val="28"/>
          <w:szCs w:val="28"/>
          <w:lang w:eastAsia="es-MX"/>
        </w:rPr>
        <w:t>HUMANOS, EQUIDAD DE GENERO, ASUNTOS INDIGENAS Y ATENCIÓN A GRUPOS PRIORITARIOS</w:t>
      </w:r>
      <w:r w:rsidR="00AB33DD">
        <w:rPr>
          <w:rFonts w:ascii="Arial" w:hAnsi="Arial" w:cs="Arial"/>
          <w:b/>
          <w:i/>
          <w:iCs/>
          <w:sz w:val="28"/>
          <w:szCs w:val="28"/>
          <w:lang w:eastAsia="es-MX"/>
        </w:rPr>
        <w:t xml:space="preserve"> </w:t>
      </w:r>
      <w:r w:rsidR="00AB33DD">
        <w:rPr>
          <w:rFonts w:ascii="Arial" w:hAnsi="Arial" w:cs="Arial"/>
          <w:bCs/>
          <w:i/>
          <w:iCs/>
          <w:sz w:val="28"/>
          <w:szCs w:val="28"/>
          <w:lang w:eastAsia="es-MX"/>
        </w:rPr>
        <w:t xml:space="preserve">FIRMA” </w:t>
      </w:r>
      <w:r w:rsidR="00AB33DD">
        <w:rPr>
          <w:rFonts w:ascii="Arial" w:hAnsi="Arial" w:cs="Arial"/>
          <w:b/>
          <w:i/>
          <w:iCs/>
          <w:sz w:val="28"/>
          <w:szCs w:val="28"/>
          <w:lang w:eastAsia="es-MX"/>
        </w:rPr>
        <w:t xml:space="preserve">C. CLAUDIA MARGARITA ROBLES GÓMEZ VOCAL DE LA COMISIÓN EDILICIA PERMANENTE DE DERECHOS </w:t>
      </w:r>
      <w:r w:rsidR="00AB33DD" w:rsidRPr="00AB33DD">
        <w:rPr>
          <w:rFonts w:ascii="Arial" w:hAnsi="Arial" w:cs="Arial"/>
          <w:b/>
          <w:i/>
          <w:iCs/>
          <w:sz w:val="28"/>
          <w:szCs w:val="28"/>
          <w:lang w:eastAsia="es-MX"/>
        </w:rPr>
        <w:t>HUMANOS, EQUIDAD DE GENERO, ASUNTOS INDIGENAS Y ATENCIÓN A GRUPOS PRIORITARIOS</w:t>
      </w:r>
      <w:r w:rsidR="00AB33DD">
        <w:rPr>
          <w:rFonts w:ascii="Arial" w:hAnsi="Arial" w:cs="Arial"/>
          <w:b/>
          <w:i/>
          <w:iCs/>
          <w:sz w:val="28"/>
          <w:szCs w:val="28"/>
          <w:lang w:eastAsia="es-MX"/>
        </w:rPr>
        <w:t xml:space="preserve"> </w:t>
      </w:r>
      <w:r w:rsidR="00AB33DD" w:rsidRPr="00AB33DD">
        <w:rPr>
          <w:rFonts w:ascii="Arial" w:hAnsi="Arial" w:cs="Arial"/>
          <w:bCs/>
          <w:i/>
          <w:iCs/>
          <w:sz w:val="28"/>
          <w:szCs w:val="28"/>
          <w:lang w:eastAsia="es-MX"/>
        </w:rPr>
        <w:t>NO</w:t>
      </w:r>
      <w:r w:rsidR="00AB33DD">
        <w:rPr>
          <w:rFonts w:ascii="Arial" w:hAnsi="Arial" w:cs="Arial"/>
          <w:b/>
          <w:i/>
          <w:iCs/>
          <w:sz w:val="28"/>
          <w:szCs w:val="28"/>
          <w:lang w:eastAsia="es-MX"/>
        </w:rPr>
        <w:t xml:space="preserve"> </w:t>
      </w:r>
      <w:r w:rsidR="00AB33DD">
        <w:rPr>
          <w:rFonts w:ascii="Arial" w:hAnsi="Arial" w:cs="Arial"/>
          <w:bCs/>
          <w:i/>
          <w:iCs/>
          <w:sz w:val="28"/>
          <w:szCs w:val="28"/>
          <w:lang w:eastAsia="es-MX"/>
        </w:rPr>
        <w:t>FIRMA”</w:t>
      </w:r>
      <w:r w:rsidR="00AD15AC">
        <w:rPr>
          <w:rFonts w:ascii="Arial" w:hAnsi="Arial" w:cs="Arial"/>
          <w:bCs/>
          <w:i/>
          <w:iCs/>
          <w:sz w:val="28"/>
          <w:szCs w:val="28"/>
          <w:lang w:eastAsia="es-MX"/>
        </w:rPr>
        <w:t xml:space="preserve"> </w:t>
      </w:r>
      <w:r w:rsidRPr="00AB33DD">
        <w:rPr>
          <w:rFonts w:ascii="Arial" w:hAnsi="Arial" w:cs="Arial"/>
          <w:b/>
          <w:i/>
          <w:iCs/>
          <w:sz w:val="28"/>
          <w:szCs w:val="28"/>
        </w:rPr>
        <w:t>COMISIÓN EDILICIA PERMANENTE CALLES, ALUMBRADO Y CEMENTERIOS</w:t>
      </w:r>
      <w:r w:rsidR="00AB33DD">
        <w:rPr>
          <w:rFonts w:ascii="Arial" w:hAnsi="Arial" w:cs="Arial"/>
          <w:b/>
          <w:bCs/>
          <w:i/>
          <w:iCs/>
          <w:sz w:val="28"/>
          <w:szCs w:val="28"/>
        </w:rPr>
        <w:t xml:space="preserve"> </w:t>
      </w:r>
      <w:r w:rsidRPr="00AB33DD">
        <w:rPr>
          <w:rFonts w:ascii="Arial" w:hAnsi="Arial" w:cs="Arial"/>
          <w:b/>
          <w:i/>
          <w:iCs/>
          <w:sz w:val="28"/>
          <w:szCs w:val="28"/>
          <w:lang w:eastAsia="es-MX"/>
        </w:rPr>
        <w:t>C. OSCAR MURGUIA TORRES</w:t>
      </w:r>
      <w:r w:rsidR="00AB33DD">
        <w:rPr>
          <w:rFonts w:ascii="Arial" w:hAnsi="Arial" w:cs="Arial"/>
          <w:b/>
          <w:i/>
          <w:iCs/>
          <w:sz w:val="28"/>
          <w:szCs w:val="28"/>
          <w:lang w:eastAsia="es-MX"/>
        </w:rPr>
        <w:t xml:space="preserve"> </w:t>
      </w:r>
      <w:r w:rsidRPr="00AB33DD">
        <w:rPr>
          <w:rFonts w:ascii="Arial" w:hAnsi="Arial" w:cs="Arial"/>
          <w:b/>
          <w:i/>
          <w:iCs/>
          <w:sz w:val="28"/>
          <w:szCs w:val="28"/>
          <w:lang w:eastAsia="es-MX"/>
        </w:rPr>
        <w:t>PRESIDENT</w:t>
      </w:r>
      <w:r w:rsidR="00AB33DD">
        <w:rPr>
          <w:rFonts w:ascii="Arial" w:hAnsi="Arial" w:cs="Arial"/>
          <w:b/>
          <w:i/>
          <w:iCs/>
          <w:sz w:val="28"/>
          <w:szCs w:val="28"/>
          <w:lang w:eastAsia="es-MX"/>
        </w:rPr>
        <w:t>E</w:t>
      </w:r>
      <w:r w:rsidRPr="00AB33DD">
        <w:rPr>
          <w:rFonts w:ascii="Arial" w:hAnsi="Arial" w:cs="Arial"/>
          <w:b/>
          <w:i/>
          <w:iCs/>
          <w:sz w:val="28"/>
          <w:szCs w:val="28"/>
          <w:lang w:eastAsia="es-MX"/>
        </w:rPr>
        <w:t xml:space="preserve"> DE LA COMISIÓN EDILICIA PERMANENTE DE DERECHOS HUMANOS, EQUIDAD DE GENERO, ASUNTOS INDIGENAS Y ATENCIÓN A GRUPOS PRIORITARIOS</w:t>
      </w:r>
      <w:r w:rsidR="006D3CB7">
        <w:rPr>
          <w:rFonts w:ascii="Arial" w:hAnsi="Arial" w:cs="Arial"/>
          <w:bCs/>
          <w:i/>
          <w:iCs/>
          <w:sz w:val="28"/>
          <w:szCs w:val="28"/>
          <w:lang w:eastAsia="es-MX"/>
        </w:rPr>
        <w:t xml:space="preserve"> </w:t>
      </w:r>
      <w:r w:rsidR="00AB33DD">
        <w:rPr>
          <w:rFonts w:ascii="Arial" w:hAnsi="Arial" w:cs="Arial"/>
          <w:bCs/>
          <w:i/>
          <w:iCs/>
          <w:sz w:val="28"/>
          <w:szCs w:val="28"/>
          <w:lang w:eastAsia="es-MX"/>
        </w:rPr>
        <w:t>FIRMA”</w:t>
      </w:r>
      <w:r w:rsidR="006D3CB7">
        <w:rPr>
          <w:rFonts w:ascii="Arial" w:hAnsi="Arial" w:cs="Arial"/>
          <w:bCs/>
          <w:i/>
          <w:iCs/>
          <w:sz w:val="28"/>
          <w:szCs w:val="28"/>
          <w:lang w:eastAsia="es-MX"/>
        </w:rPr>
        <w:t xml:space="preserve"> </w:t>
      </w:r>
      <w:r w:rsidR="006D3CB7">
        <w:rPr>
          <w:rFonts w:ascii="Arial" w:hAnsi="Arial" w:cs="Arial"/>
          <w:b/>
          <w:i/>
          <w:iCs/>
          <w:sz w:val="28"/>
          <w:szCs w:val="28"/>
          <w:lang w:eastAsia="es-MX"/>
        </w:rPr>
        <w:t xml:space="preserve">C. MARISOL MENDOZA PINTO VOCAL DE LA COMISIÓN EDILICIA PERMANENTE DE CALLES, ALUMBRADO PUBLICO Y CEMENTERIOS </w:t>
      </w:r>
      <w:r w:rsidR="0026367E">
        <w:rPr>
          <w:rFonts w:ascii="Arial" w:hAnsi="Arial" w:cs="Arial"/>
          <w:bCs/>
          <w:i/>
          <w:iCs/>
          <w:sz w:val="28"/>
          <w:szCs w:val="28"/>
          <w:lang w:eastAsia="es-MX"/>
        </w:rPr>
        <w:t xml:space="preserve">FIRMA” </w:t>
      </w:r>
      <w:r w:rsidR="0026367E">
        <w:rPr>
          <w:rFonts w:ascii="Arial" w:hAnsi="Arial" w:cs="Arial"/>
          <w:b/>
          <w:i/>
          <w:iCs/>
          <w:sz w:val="28"/>
          <w:szCs w:val="28"/>
          <w:lang w:eastAsia="es-MX"/>
        </w:rPr>
        <w:t xml:space="preserve">C. MIGUEL MARENTES VOCAL DE LA COMISIÓN EDILICIA PERMANENTE DE CALLES, ALUMBRADO PUBLICO Y CEMENTERIOS </w:t>
      </w:r>
      <w:r w:rsidR="0026367E">
        <w:rPr>
          <w:rFonts w:ascii="Arial" w:hAnsi="Arial" w:cs="Arial"/>
          <w:bCs/>
          <w:i/>
          <w:iCs/>
          <w:sz w:val="28"/>
          <w:szCs w:val="28"/>
          <w:lang w:eastAsia="es-MX"/>
        </w:rPr>
        <w:t xml:space="preserve">NO FIRMA” </w:t>
      </w:r>
      <w:r w:rsidRPr="00AB33DD">
        <w:rPr>
          <w:rFonts w:ascii="Arial" w:hAnsi="Arial" w:cs="Arial"/>
          <w:b/>
          <w:bCs/>
          <w:i/>
          <w:iCs/>
          <w:sz w:val="28"/>
          <w:szCs w:val="28"/>
        </w:rPr>
        <w:t>C. HIGINIO DEL TORO PEREZ</w:t>
      </w:r>
      <w:r w:rsidR="0026367E">
        <w:rPr>
          <w:rFonts w:ascii="Arial" w:hAnsi="Arial" w:cs="Arial"/>
          <w:b/>
          <w:bCs/>
          <w:i/>
          <w:iCs/>
          <w:sz w:val="28"/>
          <w:szCs w:val="28"/>
        </w:rPr>
        <w:t xml:space="preserve"> </w:t>
      </w:r>
      <w:r w:rsidRPr="00AB33DD">
        <w:rPr>
          <w:rFonts w:ascii="Arial" w:hAnsi="Arial" w:cs="Arial"/>
          <w:b/>
          <w:bCs/>
          <w:i/>
          <w:iCs/>
          <w:sz w:val="28"/>
          <w:szCs w:val="28"/>
        </w:rPr>
        <w:t>VOCAL DE LA COMISION EDILICIA PERMANENTE DE CALLES, ALUMBRADO PUBLICO Y CEMENTERIOS</w:t>
      </w:r>
      <w:r w:rsidR="0026367E">
        <w:rPr>
          <w:rFonts w:ascii="Arial" w:hAnsi="Arial" w:cs="Arial"/>
          <w:b/>
          <w:bCs/>
          <w:i/>
          <w:iCs/>
          <w:sz w:val="28"/>
          <w:szCs w:val="28"/>
        </w:rPr>
        <w:t xml:space="preserve"> </w:t>
      </w:r>
      <w:r w:rsidR="0026367E">
        <w:rPr>
          <w:rFonts w:ascii="Arial" w:hAnsi="Arial" w:cs="Arial"/>
          <w:i/>
          <w:iCs/>
          <w:sz w:val="28"/>
          <w:szCs w:val="28"/>
        </w:rPr>
        <w:t>FIRMA”</w:t>
      </w:r>
      <w:r w:rsidR="007B7D83">
        <w:rPr>
          <w:rFonts w:ascii="Arial" w:hAnsi="Arial" w:cs="Arial"/>
          <w:i/>
          <w:iCs/>
          <w:sz w:val="28"/>
          <w:szCs w:val="28"/>
        </w:rPr>
        <w:t xml:space="preserve"> </w:t>
      </w:r>
      <w:r w:rsidR="007B7D83">
        <w:rPr>
          <w:rFonts w:ascii="Arial" w:hAnsi="Arial" w:cs="Arial"/>
          <w:b/>
          <w:bCs/>
          <w:i/>
          <w:iCs/>
          <w:sz w:val="28"/>
          <w:szCs w:val="28"/>
        </w:rPr>
        <w:t xml:space="preserve">C. Regidora Marisol Mendoza Pinto: </w:t>
      </w:r>
      <w:r w:rsidR="007B7D83">
        <w:rPr>
          <w:rFonts w:ascii="Arial" w:hAnsi="Arial" w:cs="Arial"/>
          <w:sz w:val="28"/>
          <w:szCs w:val="28"/>
        </w:rPr>
        <w:t xml:space="preserve">Antes de ceder el uso de la voz; vuelvo hacer hincapié que el día 30 treinta de Agosto, se agendó para la realización de </w:t>
      </w:r>
      <w:r w:rsidR="004E6752">
        <w:rPr>
          <w:rFonts w:ascii="Arial" w:hAnsi="Arial" w:cs="Arial"/>
          <w:sz w:val="28"/>
          <w:szCs w:val="28"/>
        </w:rPr>
        <w:t xml:space="preserve">la develación de la placa, porque es el día que se celebra el Día Internacional de las Víctimas Desaparecidas, Desapariciones Forzadas. </w:t>
      </w:r>
      <w:r w:rsidR="004E6752">
        <w:rPr>
          <w:rFonts w:ascii="Arial" w:hAnsi="Arial" w:cs="Arial"/>
          <w:sz w:val="28"/>
          <w:szCs w:val="28"/>
        </w:rPr>
        <w:lastRenderedPageBreak/>
        <w:t>Agradezco el trabajo de mis compañeros de las dos Comisiones que apoyaron esta Iniciativa. Así como, del Colectivo, que aquí están presentes, que este Gobierno, es sensible a sus necesidades. Al Licenciado Eduardo</w:t>
      </w:r>
      <w:r w:rsidR="003A2B99">
        <w:rPr>
          <w:rFonts w:ascii="Arial" w:hAnsi="Arial" w:cs="Arial"/>
          <w:sz w:val="28"/>
          <w:szCs w:val="28"/>
        </w:rPr>
        <w:t xml:space="preserve"> Cervantes, que ha estado muy al pendiente y que le dará continuidad a todo esto. Muchísimas gracias compañeros Regidores, buen día. </w:t>
      </w:r>
      <w:r w:rsidR="003A2B99">
        <w:rPr>
          <w:rFonts w:ascii="Arial" w:hAnsi="Arial" w:cs="Arial"/>
          <w:b/>
          <w:bCs/>
          <w:i/>
          <w:iCs/>
          <w:sz w:val="28"/>
          <w:szCs w:val="28"/>
        </w:rPr>
        <w:t xml:space="preserve">C. Regidora María Olga García Ayala: </w:t>
      </w:r>
      <w:r w:rsidR="003A2B99">
        <w:rPr>
          <w:rFonts w:ascii="Arial" w:hAnsi="Arial" w:cs="Arial"/>
          <w:sz w:val="28"/>
          <w:szCs w:val="28"/>
        </w:rPr>
        <w:t xml:space="preserve">Buenos días a todos. En especial al Ayuntamiento, muchas gracias. Y a la Comisión que aprobó esta solicitud por las madres. No me imagino el dolor que se siente, porque de verdad tan solo como mamá, de pensarlo, es una situación terrible. Lo único que puedo decirles que, como mujeres, como Ayuntamiento, vamos a estar pendientes, de que Ustedes tengan las condiciones para que, su dolor sea lo menos y para que sigamos construyendo como Zapotlán, una sociedad más justa. Una sociedad menos violenta. Una sociedad en donde todas podamos abonarle en valores y en cuestión de la familia y en cuestión de cuidarnos entre todos. Gracias. </w:t>
      </w:r>
      <w:r w:rsidR="003A2B99">
        <w:rPr>
          <w:rFonts w:ascii="Arial" w:hAnsi="Arial" w:cs="Arial"/>
          <w:b/>
          <w:bCs/>
          <w:i/>
          <w:iCs/>
          <w:sz w:val="28"/>
          <w:szCs w:val="28"/>
        </w:rPr>
        <w:t xml:space="preserve">C. Regidora Marisol Mendoza Pinto: </w:t>
      </w:r>
      <w:r w:rsidR="003A2B99">
        <w:rPr>
          <w:rFonts w:ascii="Arial" w:hAnsi="Arial" w:cs="Arial"/>
          <w:sz w:val="28"/>
          <w:szCs w:val="28"/>
        </w:rPr>
        <w:t xml:space="preserve">Agradezco su mensaje Regidora Olga García. Y, me gustaría, por favor, que, en todo el cuerpo de la Iniciativa, se hiciera el cambio de la palabra, dice: soleta, y debe de decir: loseta, por favor, en donde aparezca esa palabra, es </w:t>
      </w:r>
      <w:proofErr w:type="spellStart"/>
      <w:r w:rsidR="003A2B99">
        <w:rPr>
          <w:rFonts w:ascii="Arial" w:hAnsi="Arial" w:cs="Arial"/>
          <w:sz w:val="28"/>
          <w:szCs w:val="28"/>
        </w:rPr>
        <w:t>cuanto</w:t>
      </w:r>
      <w:proofErr w:type="spellEnd"/>
      <w:r w:rsidR="003A2B99">
        <w:rPr>
          <w:rFonts w:ascii="Arial" w:hAnsi="Arial" w:cs="Arial"/>
          <w:sz w:val="28"/>
          <w:szCs w:val="28"/>
        </w:rPr>
        <w:t xml:space="preserve">. </w:t>
      </w:r>
      <w:r w:rsidR="003A2B99">
        <w:rPr>
          <w:rFonts w:ascii="Arial" w:hAnsi="Arial" w:cs="Arial"/>
          <w:b/>
          <w:bCs/>
          <w:i/>
          <w:iCs/>
          <w:sz w:val="28"/>
          <w:szCs w:val="28"/>
        </w:rPr>
        <w:t xml:space="preserve">C. Regidora María Olga García Ayala: </w:t>
      </w:r>
      <w:r w:rsidR="003A2B99">
        <w:rPr>
          <w:rFonts w:ascii="Arial" w:hAnsi="Arial" w:cs="Arial"/>
          <w:sz w:val="28"/>
          <w:szCs w:val="28"/>
        </w:rPr>
        <w:t>También Regidora, si de una vez, en donde menciona, en donde está el mapa, en vez de Orozco</w:t>
      </w:r>
      <w:r w:rsidR="004E6243">
        <w:rPr>
          <w:rFonts w:ascii="Arial" w:hAnsi="Arial" w:cs="Arial"/>
          <w:sz w:val="28"/>
          <w:szCs w:val="28"/>
        </w:rPr>
        <w:t xml:space="preserve">, dice </w:t>
      </w:r>
      <w:proofErr w:type="spellStart"/>
      <w:r w:rsidR="004E6243">
        <w:rPr>
          <w:rFonts w:ascii="Arial" w:hAnsi="Arial" w:cs="Arial"/>
          <w:sz w:val="28"/>
          <w:szCs w:val="28"/>
        </w:rPr>
        <w:t>Orzoco</w:t>
      </w:r>
      <w:proofErr w:type="spellEnd"/>
      <w:r w:rsidR="004E6243">
        <w:rPr>
          <w:rFonts w:ascii="Arial" w:hAnsi="Arial" w:cs="Arial"/>
          <w:sz w:val="28"/>
          <w:szCs w:val="28"/>
        </w:rPr>
        <w:t xml:space="preserve">. Después del mapita en donde se va a colocar. Antes de los considerandos. </w:t>
      </w:r>
      <w:r w:rsidR="004E6243">
        <w:rPr>
          <w:rFonts w:ascii="Arial" w:hAnsi="Arial" w:cs="Arial"/>
          <w:b/>
          <w:bCs/>
          <w:i/>
          <w:iCs/>
          <w:sz w:val="28"/>
          <w:szCs w:val="28"/>
        </w:rPr>
        <w:t xml:space="preserve">C. Regidora Marisol Mendoza Pinto: </w:t>
      </w:r>
      <w:r w:rsidR="004E6243">
        <w:rPr>
          <w:rFonts w:ascii="Arial" w:hAnsi="Arial" w:cs="Arial"/>
          <w:sz w:val="28"/>
          <w:szCs w:val="28"/>
        </w:rPr>
        <w:t>Por favor, corregir la palabra</w:t>
      </w:r>
      <w:r w:rsidR="005C4379">
        <w:rPr>
          <w:rFonts w:ascii="Arial" w:hAnsi="Arial" w:cs="Arial"/>
          <w:sz w:val="28"/>
          <w:szCs w:val="28"/>
        </w:rPr>
        <w:t xml:space="preserve">. </w:t>
      </w:r>
      <w:r w:rsidR="005C4379">
        <w:rPr>
          <w:rFonts w:ascii="Arial" w:hAnsi="Arial" w:cs="Arial"/>
          <w:b/>
          <w:bCs/>
          <w:i/>
          <w:iCs/>
          <w:sz w:val="28"/>
          <w:szCs w:val="28"/>
        </w:rPr>
        <w:t xml:space="preserve">C. Secretaria de Ayuntamiento Karla Cisneros Torres: </w:t>
      </w:r>
      <w:r w:rsidR="005C4379">
        <w:rPr>
          <w:rFonts w:ascii="Arial" w:hAnsi="Arial" w:cs="Arial"/>
          <w:sz w:val="28"/>
          <w:szCs w:val="28"/>
        </w:rPr>
        <w:t xml:space="preserve">Gracias Regidora. ¿Alguien más desea hacer alguna intervención? Bien, si no hubiera más </w:t>
      </w:r>
      <w:r w:rsidR="005C4379">
        <w:rPr>
          <w:rFonts w:ascii="Arial" w:hAnsi="Arial" w:cs="Arial"/>
          <w:sz w:val="28"/>
          <w:szCs w:val="28"/>
        </w:rPr>
        <w:lastRenderedPageBreak/>
        <w:t xml:space="preserve">comentarios, voy a someter a su consideración, el </w:t>
      </w:r>
      <w:r w:rsidR="005C4379" w:rsidRPr="007B5172">
        <w:rPr>
          <w:rFonts w:ascii="Arial" w:hAnsi="Arial" w:cs="Arial"/>
          <w:bCs/>
          <w:sz w:val="28"/>
          <w:szCs w:val="28"/>
        </w:rPr>
        <w:t>Dictamen que autoriza nombramiento de “</w:t>
      </w:r>
      <w:r w:rsidR="005C4379">
        <w:rPr>
          <w:rFonts w:ascii="Arial" w:hAnsi="Arial" w:cs="Arial"/>
          <w:bCs/>
          <w:sz w:val="28"/>
          <w:szCs w:val="28"/>
        </w:rPr>
        <w:t>S</w:t>
      </w:r>
      <w:r w:rsidR="005C4379" w:rsidRPr="007B5172">
        <w:rPr>
          <w:rFonts w:ascii="Arial" w:hAnsi="Arial" w:cs="Arial"/>
          <w:bCs/>
          <w:sz w:val="28"/>
          <w:szCs w:val="28"/>
        </w:rPr>
        <w:t xml:space="preserve">endero de los </w:t>
      </w:r>
      <w:r w:rsidR="005C4379">
        <w:rPr>
          <w:rFonts w:ascii="Arial" w:hAnsi="Arial" w:cs="Arial"/>
          <w:bCs/>
          <w:sz w:val="28"/>
          <w:szCs w:val="28"/>
        </w:rPr>
        <w:t>D</w:t>
      </w:r>
      <w:r w:rsidR="005C4379" w:rsidRPr="007B5172">
        <w:rPr>
          <w:rFonts w:ascii="Arial" w:hAnsi="Arial" w:cs="Arial"/>
          <w:bCs/>
          <w:sz w:val="28"/>
          <w:szCs w:val="28"/>
        </w:rPr>
        <w:t xml:space="preserve">esaparecidos” y colocación de </w:t>
      </w:r>
      <w:r w:rsidR="005C4379">
        <w:rPr>
          <w:rFonts w:ascii="Arial" w:hAnsi="Arial" w:cs="Arial"/>
          <w:bCs/>
          <w:sz w:val="28"/>
          <w:szCs w:val="28"/>
        </w:rPr>
        <w:t>L</w:t>
      </w:r>
      <w:r w:rsidR="005C4379" w:rsidRPr="007B5172">
        <w:rPr>
          <w:rFonts w:ascii="Arial" w:hAnsi="Arial" w:cs="Arial"/>
          <w:bCs/>
          <w:sz w:val="28"/>
          <w:szCs w:val="28"/>
        </w:rPr>
        <w:t xml:space="preserve">oseta en la </w:t>
      </w:r>
      <w:r w:rsidR="005C4379">
        <w:rPr>
          <w:rFonts w:ascii="Arial" w:hAnsi="Arial" w:cs="Arial"/>
          <w:bCs/>
          <w:sz w:val="28"/>
          <w:szCs w:val="28"/>
        </w:rPr>
        <w:t>J</w:t>
      </w:r>
      <w:r w:rsidR="005C4379" w:rsidRPr="007B5172">
        <w:rPr>
          <w:rFonts w:ascii="Arial" w:hAnsi="Arial" w:cs="Arial"/>
          <w:bCs/>
          <w:sz w:val="28"/>
          <w:szCs w:val="28"/>
        </w:rPr>
        <w:t xml:space="preserve">ardinera localizada en la </w:t>
      </w:r>
      <w:r w:rsidR="005C4379">
        <w:rPr>
          <w:rFonts w:ascii="Arial" w:hAnsi="Arial" w:cs="Arial"/>
          <w:bCs/>
          <w:sz w:val="28"/>
          <w:szCs w:val="28"/>
        </w:rPr>
        <w:t>P</w:t>
      </w:r>
      <w:r w:rsidR="005C4379" w:rsidRPr="007B5172">
        <w:rPr>
          <w:rFonts w:ascii="Arial" w:hAnsi="Arial" w:cs="Arial"/>
          <w:bCs/>
          <w:sz w:val="28"/>
          <w:szCs w:val="28"/>
        </w:rPr>
        <w:t xml:space="preserve">lazoleta </w:t>
      </w:r>
      <w:r w:rsidR="005C4379">
        <w:rPr>
          <w:rFonts w:ascii="Arial" w:hAnsi="Arial" w:cs="Arial"/>
          <w:bCs/>
          <w:sz w:val="28"/>
          <w:szCs w:val="28"/>
        </w:rPr>
        <w:t>M</w:t>
      </w:r>
      <w:r w:rsidR="005C4379" w:rsidRPr="007B5172">
        <w:rPr>
          <w:rFonts w:ascii="Arial" w:hAnsi="Arial" w:cs="Arial"/>
          <w:bCs/>
          <w:sz w:val="28"/>
          <w:szCs w:val="28"/>
        </w:rPr>
        <w:t xml:space="preserve">iguel </w:t>
      </w:r>
      <w:r w:rsidR="005C4379">
        <w:rPr>
          <w:rFonts w:ascii="Arial" w:hAnsi="Arial" w:cs="Arial"/>
          <w:bCs/>
          <w:sz w:val="28"/>
          <w:szCs w:val="28"/>
        </w:rPr>
        <w:t>H</w:t>
      </w:r>
      <w:r w:rsidR="005C4379" w:rsidRPr="007B5172">
        <w:rPr>
          <w:rFonts w:ascii="Arial" w:hAnsi="Arial" w:cs="Arial"/>
          <w:bCs/>
          <w:sz w:val="28"/>
          <w:szCs w:val="28"/>
        </w:rPr>
        <w:t xml:space="preserve">idalgo, ubicada en el cruce de las calles </w:t>
      </w:r>
      <w:r w:rsidR="005C4379">
        <w:rPr>
          <w:rFonts w:ascii="Arial" w:hAnsi="Arial" w:cs="Arial"/>
          <w:bCs/>
          <w:sz w:val="28"/>
          <w:szCs w:val="28"/>
        </w:rPr>
        <w:t>J</w:t>
      </w:r>
      <w:r w:rsidR="005C4379" w:rsidRPr="007B5172">
        <w:rPr>
          <w:rFonts w:ascii="Arial" w:hAnsi="Arial" w:cs="Arial"/>
          <w:bCs/>
          <w:sz w:val="28"/>
          <w:szCs w:val="28"/>
        </w:rPr>
        <w:t xml:space="preserve">uárez y </w:t>
      </w:r>
      <w:r w:rsidR="005C4379">
        <w:rPr>
          <w:rFonts w:ascii="Arial" w:hAnsi="Arial" w:cs="Arial"/>
          <w:bCs/>
          <w:sz w:val="28"/>
          <w:szCs w:val="28"/>
        </w:rPr>
        <w:t>C</w:t>
      </w:r>
      <w:r w:rsidR="005C4379" w:rsidRPr="007B5172">
        <w:rPr>
          <w:rFonts w:ascii="Arial" w:hAnsi="Arial" w:cs="Arial"/>
          <w:bCs/>
          <w:sz w:val="28"/>
          <w:szCs w:val="28"/>
        </w:rPr>
        <w:t xml:space="preserve">lemente </w:t>
      </w:r>
      <w:r w:rsidR="005C4379">
        <w:rPr>
          <w:rFonts w:ascii="Arial" w:hAnsi="Arial" w:cs="Arial"/>
          <w:bCs/>
          <w:sz w:val="28"/>
          <w:szCs w:val="28"/>
        </w:rPr>
        <w:t>O</w:t>
      </w:r>
      <w:r w:rsidR="005C4379" w:rsidRPr="007B5172">
        <w:rPr>
          <w:rFonts w:ascii="Arial" w:hAnsi="Arial" w:cs="Arial"/>
          <w:bCs/>
          <w:sz w:val="28"/>
          <w:szCs w:val="28"/>
        </w:rPr>
        <w:t xml:space="preserve">rozco, del </w:t>
      </w:r>
      <w:r w:rsidR="005C4379">
        <w:rPr>
          <w:rFonts w:ascii="Arial" w:hAnsi="Arial" w:cs="Arial"/>
          <w:bCs/>
          <w:sz w:val="28"/>
          <w:szCs w:val="28"/>
        </w:rPr>
        <w:t>M</w:t>
      </w:r>
      <w:r w:rsidR="005C4379" w:rsidRPr="007B5172">
        <w:rPr>
          <w:rFonts w:ascii="Arial" w:hAnsi="Arial" w:cs="Arial"/>
          <w:bCs/>
          <w:sz w:val="28"/>
          <w:szCs w:val="28"/>
        </w:rPr>
        <w:t xml:space="preserve">unicipio de </w:t>
      </w:r>
      <w:r w:rsidR="005C4379">
        <w:rPr>
          <w:rFonts w:ascii="Arial" w:hAnsi="Arial" w:cs="Arial"/>
          <w:bCs/>
          <w:sz w:val="28"/>
          <w:szCs w:val="28"/>
        </w:rPr>
        <w:t>Z</w:t>
      </w:r>
      <w:r w:rsidR="005C4379" w:rsidRPr="007B5172">
        <w:rPr>
          <w:rFonts w:ascii="Arial" w:hAnsi="Arial" w:cs="Arial"/>
          <w:bCs/>
          <w:sz w:val="28"/>
          <w:szCs w:val="28"/>
        </w:rPr>
        <w:t xml:space="preserve">apotlán el </w:t>
      </w:r>
      <w:r w:rsidR="005C4379">
        <w:rPr>
          <w:rFonts w:ascii="Arial" w:hAnsi="Arial" w:cs="Arial"/>
          <w:bCs/>
          <w:sz w:val="28"/>
          <w:szCs w:val="28"/>
        </w:rPr>
        <w:t>G</w:t>
      </w:r>
      <w:r w:rsidR="005C4379" w:rsidRPr="007B5172">
        <w:rPr>
          <w:rFonts w:ascii="Arial" w:hAnsi="Arial" w:cs="Arial"/>
          <w:bCs/>
          <w:sz w:val="28"/>
          <w:szCs w:val="28"/>
        </w:rPr>
        <w:t xml:space="preserve">rande, </w:t>
      </w:r>
      <w:r w:rsidR="005C4379">
        <w:rPr>
          <w:rFonts w:ascii="Arial" w:hAnsi="Arial" w:cs="Arial"/>
          <w:bCs/>
          <w:sz w:val="28"/>
          <w:szCs w:val="28"/>
        </w:rPr>
        <w:t>J</w:t>
      </w:r>
      <w:r w:rsidR="005C4379" w:rsidRPr="007B5172">
        <w:rPr>
          <w:rFonts w:ascii="Arial" w:hAnsi="Arial" w:cs="Arial"/>
          <w:bCs/>
          <w:sz w:val="28"/>
          <w:szCs w:val="28"/>
        </w:rPr>
        <w:t>alisco</w:t>
      </w:r>
      <w:r w:rsidR="005C4379">
        <w:rPr>
          <w:rFonts w:ascii="Arial" w:hAnsi="Arial" w:cs="Arial"/>
          <w:bCs/>
          <w:sz w:val="28"/>
          <w:szCs w:val="28"/>
        </w:rPr>
        <w:t xml:space="preserve">, en los términos que fueron expuestos, con las correcciones que fueron solicitadas. Si están por la afirmativa, sírvanse levantar su mano… </w:t>
      </w:r>
      <w:r w:rsidR="005C4379">
        <w:rPr>
          <w:rFonts w:ascii="Arial" w:hAnsi="Arial" w:cs="Arial"/>
          <w:sz w:val="28"/>
          <w:szCs w:val="28"/>
        </w:rPr>
        <w:t xml:space="preserve"> </w:t>
      </w:r>
      <w:r w:rsidR="007B7D83" w:rsidRPr="00A343C9">
        <w:rPr>
          <w:rFonts w:ascii="Arial" w:hAnsi="Arial" w:cs="Arial"/>
          <w:b/>
          <w:bCs/>
          <w:iCs/>
          <w:sz w:val="28"/>
          <w:szCs w:val="28"/>
        </w:rPr>
        <w:t>1</w:t>
      </w:r>
      <w:r w:rsidR="007B7D83">
        <w:rPr>
          <w:rFonts w:ascii="Arial" w:hAnsi="Arial" w:cs="Arial"/>
          <w:b/>
          <w:bCs/>
          <w:iCs/>
          <w:sz w:val="28"/>
          <w:szCs w:val="28"/>
        </w:rPr>
        <w:t>4</w:t>
      </w:r>
      <w:r w:rsidR="007B7D83" w:rsidRPr="00A343C9">
        <w:rPr>
          <w:rFonts w:ascii="Arial" w:hAnsi="Arial" w:cs="Arial"/>
          <w:b/>
          <w:bCs/>
          <w:iCs/>
          <w:sz w:val="28"/>
          <w:szCs w:val="28"/>
        </w:rPr>
        <w:t xml:space="preserve"> votos a favor, aprobado por </w:t>
      </w:r>
      <w:r w:rsidR="007B7D83">
        <w:rPr>
          <w:rFonts w:ascii="Arial" w:hAnsi="Arial" w:cs="Arial"/>
          <w:b/>
          <w:bCs/>
          <w:iCs/>
          <w:sz w:val="28"/>
          <w:szCs w:val="28"/>
        </w:rPr>
        <w:t xml:space="preserve">unanimidad de los asistentes. </w:t>
      </w:r>
      <w:r w:rsidR="007B7D83">
        <w:rPr>
          <w:rFonts w:ascii="Arial" w:hAnsi="Arial" w:cs="Arial"/>
          <w:iCs/>
          <w:sz w:val="28"/>
          <w:szCs w:val="28"/>
        </w:rPr>
        <w:t xml:space="preserve">(Justifica su inasistencia </w:t>
      </w:r>
      <w:r w:rsidR="007B7D83">
        <w:rPr>
          <w:rFonts w:ascii="Arial" w:hAnsi="Arial" w:cs="Arial"/>
          <w:sz w:val="28"/>
          <w:szCs w:val="28"/>
        </w:rPr>
        <w:t>la C. Regidora Dunia Catalina Cruz Moreno y la C. Regidora Aurora Cecilia Araujo Álvarez.</w:t>
      </w:r>
      <w:r w:rsidR="007B7D83">
        <w:rPr>
          <w:rFonts w:ascii="Arial" w:hAnsi="Arial" w:cs="Arial"/>
          <w:iCs/>
          <w:sz w:val="28"/>
          <w:szCs w:val="28"/>
        </w:rPr>
        <w:t>)</w:t>
      </w:r>
      <w:r w:rsidR="005C4379">
        <w:rPr>
          <w:rFonts w:ascii="Arial" w:hAnsi="Arial" w:cs="Arial"/>
          <w:iCs/>
          <w:sz w:val="28"/>
          <w:szCs w:val="28"/>
        </w:rPr>
        <w:t xml:space="preserve"> - - - -</w:t>
      </w:r>
      <w:r w:rsidR="00A76A80" w:rsidRPr="00D00AA0">
        <w:rPr>
          <w:rFonts w:ascii="Arial" w:hAnsi="Arial" w:cs="Arial"/>
          <w:b/>
          <w:sz w:val="28"/>
          <w:szCs w:val="28"/>
          <w:u w:val="single"/>
        </w:rPr>
        <w:t>QUINTO</w:t>
      </w:r>
      <w:r w:rsidR="00D00AA0" w:rsidRPr="00D00AA0">
        <w:rPr>
          <w:rFonts w:ascii="Arial" w:hAnsi="Arial" w:cs="Arial"/>
          <w:b/>
          <w:sz w:val="28"/>
          <w:szCs w:val="28"/>
          <w:u w:val="single"/>
        </w:rPr>
        <w:t xml:space="preserve"> PUNTO</w:t>
      </w:r>
      <w:r w:rsidR="00A76A80">
        <w:rPr>
          <w:rFonts w:ascii="Arial" w:hAnsi="Arial" w:cs="Arial"/>
          <w:b/>
          <w:sz w:val="28"/>
          <w:szCs w:val="28"/>
        </w:rPr>
        <w:t xml:space="preserve">: </w:t>
      </w:r>
      <w:r w:rsidR="00A76A80">
        <w:rPr>
          <w:rFonts w:ascii="Arial" w:hAnsi="Arial" w:cs="Arial"/>
          <w:bCs/>
          <w:sz w:val="28"/>
          <w:szCs w:val="28"/>
        </w:rPr>
        <w:t>I</w:t>
      </w:r>
      <w:r w:rsidR="00A76A80" w:rsidRPr="007B5172">
        <w:rPr>
          <w:rFonts w:ascii="Arial" w:hAnsi="Arial" w:cs="Arial"/>
          <w:bCs/>
          <w:sz w:val="28"/>
          <w:szCs w:val="28"/>
        </w:rPr>
        <w:t xml:space="preserve">niciativa de acuerdo que tiene por objeto turnar a las </w:t>
      </w:r>
      <w:r w:rsidR="00A76A80">
        <w:rPr>
          <w:rFonts w:ascii="Arial" w:hAnsi="Arial" w:cs="Arial"/>
          <w:bCs/>
          <w:sz w:val="28"/>
          <w:szCs w:val="28"/>
        </w:rPr>
        <w:t>C</w:t>
      </w:r>
      <w:r w:rsidR="00A76A80" w:rsidRPr="007B5172">
        <w:rPr>
          <w:rFonts w:ascii="Arial" w:hAnsi="Arial" w:cs="Arial"/>
          <w:bCs/>
          <w:sz w:val="28"/>
          <w:szCs w:val="28"/>
        </w:rPr>
        <w:t xml:space="preserve">omisiones </w:t>
      </w:r>
      <w:r w:rsidR="00A76A80">
        <w:rPr>
          <w:rFonts w:ascii="Arial" w:hAnsi="Arial" w:cs="Arial"/>
          <w:bCs/>
          <w:sz w:val="28"/>
          <w:szCs w:val="28"/>
        </w:rPr>
        <w:t>E</w:t>
      </w:r>
      <w:r w:rsidR="00A76A80" w:rsidRPr="007B5172">
        <w:rPr>
          <w:rFonts w:ascii="Arial" w:hAnsi="Arial" w:cs="Arial"/>
          <w:bCs/>
          <w:sz w:val="28"/>
          <w:szCs w:val="28"/>
        </w:rPr>
        <w:t xml:space="preserve">dilicias </w:t>
      </w:r>
      <w:r w:rsidR="00A76A80">
        <w:rPr>
          <w:rFonts w:ascii="Arial" w:hAnsi="Arial" w:cs="Arial"/>
          <w:bCs/>
          <w:sz w:val="28"/>
          <w:szCs w:val="28"/>
        </w:rPr>
        <w:t>P</w:t>
      </w:r>
      <w:r w:rsidR="00A76A80" w:rsidRPr="007B5172">
        <w:rPr>
          <w:rFonts w:ascii="Arial" w:hAnsi="Arial" w:cs="Arial"/>
          <w:bCs/>
          <w:sz w:val="28"/>
          <w:szCs w:val="28"/>
        </w:rPr>
        <w:t xml:space="preserve">ermanentes de </w:t>
      </w:r>
      <w:r w:rsidR="00A76A80">
        <w:rPr>
          <w:rFonts w:ascii="Arial" w:hAnsi="Arial" w:cs="Arial"/>
          <w:bCs/>
          <w:sz w:val="28"/>
          <w:szCs w:val="28"/>
        </w:rPr>
        <w:t>O</w:t>
      </w:r>
      <w:r w:rsidR="00A76A80" w:rsidRPr="007B5172">
        <w:rPr>
          <w:rFonts w:ascii="Arial" w:hAnsi="Arial" w:cs="Arial"/>
          <w:bCs/>
          <w:sz w:val="28"/>
          <w:szCs w:val="28"/>
        </w:rPr>
        <w:t xml:space="preserve">bras </w:t>
      </w:r>
      <w:r w:rsidR="00A76A80">
        <w:rPr>
          <w:rFonts w:ascii="Arial" w:hAnsi="Arial" w:cs="Arial"/>
          <w:bCs/>
          <w:sz w:val="28"/>
          <w:szCs w:val="28"/>
        </w:rPr>
        <w:t>P</w:t>
      </w:r>
      <w:r w:rsidR="00A76A80" w:rsidRPr="007B5172">
        <w:rPr>
          <w:rFonts w:ascii="Arial" w:hAnsi="Arial" w:cs="Arial"/>
          <w:bCs/>
          <w:sz w:val="28"/>
          <w:szCs w:val="28"/>
        </w:rPr>
        <w:t xml:space="preserve">úblicas, </w:t>
      </w:r>
      <w:r w:rsidR="00A76A80">
        <w:rPr>
          <w:rFonts w:ascii="Arial" w:hAnsi="Arial" w:cs="Arial"/>
          <w:bCs/>
          <w:sz w:val="28"/>
          <w:szCs w:val="28"/>
        </w:rPr>
        <w:t>P</w:t>
      </w:r>
      <w:r w:rsidR="00A76A80" w:rsidRPr="007B5172">
        <w:rPr>
          <w:rFonts w:ascii="Arial" w:hAnsi="Arial" w:cs="Arial"/>
          <w:bCs/>
          <w:sz w:val="28"/>
          <w:szCs w:val="28"/>
        </w:rPr>
        <w:t xml:space="preserve">laneación </w:t>
      </w:r>
      <w:r w:rsidR="00A76A80">
        <w:rPr>
          <w:rFonts w:ascii="Arial" w:hAnsi="Arial" w:cs="Arial"/>
          <w:bCs/>
          <w:sz w:val="28"/>
          <w:szCs w:val="28"/>
        </w:rPr>
        <w:t>U</w:t>
      </w:r>
      <w:r w:rsidR="00A76A80" w:rsidRPr="007B5172">
        <w:rPr>
          <w:rFonts w:ascii="Arial" w:hAnsi="Arial" w:cs="Arial"/>
          <w:bCs/>
          <w:sz w:val="28"/>
          <w:szCs w:val="28"/>
        </w:rPr>
        <w:t xml:space="preserve">rbana y </w:t>
      </w:r>
      <w:r w:rsidR="00A76A80">
        <w:rPr>
          <w:rFonts w:ascii="Arial" w:hAnsi="Arial" w:cs="Arial"/>
          <w:bCs/>
          <w:sz w:val="28"/>
          <w:szCs w:val="28"/>
        </w:rPr>
        <w:t>R</w:t>
      </w:r>
      <w:r w:rsidR="00A76A80" w:rsidRPr="007B5172">
        <w:rPr>
          <w:rFonts w:ascii="Arial" w:hAnsi="Arial" w:cs="Arial"/>
          <w:bCs/>
          <w:sz w:val="28"/>
          <w:szCs w:val="28"/>
        </w:rPr>
        <w:t xml:space="preserve">egularización de la </w:t>
      </w:r>
      <w:r w:rsidR="00A76A80">
        <w:rPr>
          <w:rFonts w:ascii="Arial" w:hAnsi="Arial" w:cs="Arial"/>
          <w:bCs/>
          <w:sz w:val="28"/>
          <w:szCs w:val="28"/>
        </w:rPr>
        <w:t>T</w:t>
      </w:r>
      <w:r w:rsidR="00A76A80" w:rsidRPr="007B5172">
        <w:rPr>
          <w:rFonts w:ascii="Arial" w:hAnsi="Arial" w:cs="Arial"/>
          <w:bCs/>
          <w:sz w:val="28"/>
          <w:szCs w:val="28"/>
        </w:rPr>
        <w:t xml:space="preserve">enencia de la </w:t>
      </w:r>
      <w:r w:rsidR="00A76A80">
        <w:rPr>
          <w:rFonts w:ascii="Arial" w:hAnsi="Arial" w:cs="Arial"/>
          <w:bCs/>
          <w:sz w:val="28"/>
          <w:szCs w:val="28"/>
        </w:rPr>
        <w:t>T</w:t>
      </w:r>
      <w:r w:rsidR="00A76A80" w:rsidRPr="007B5172">
        <w:rPr>
          <w:rFonts w:ascii="Arial" w:hAnsi="Arial" w:cs="Arial"/>
          <w:bCs/>
          <w:sz w:val="28"/>
          <w:szCs w:val="28"/>
        </w:rPr>
        <w:t xml:space="preserve">ierra como convocante y </w:t>
      </w:r>
      <w:r w:rsidR="00A76A80">
        <w:rPr>
          <w:rFonts w:ascii="Arial" w:hAnsi="Arial" w:cs="Arial"/>
          <w:bCs/>
          <w:sz w:val="28"/>
          <w:szCs w:val="28"/>
        </w:rPr>
        <w:t>R</w:t>
      </w:r>
      <w:r w:rsidR="00A76A80" w:rsidRPr="007B5172">
        <w:rPr>
          <w:rFonts w:ascii="Arial" w:hAnsi="Arial" w:cs="Arial"/>
          <w:bCs/>
          <w:sz w:val="28"/>
          <w:szCs w:val="28"/>
        </w:rPr>
        <w:t xml:space="preserve">eglamentos y </w:t>
      </w:r>
      <w:r w:rsidR="00A76A80">
        <w:rPr>
          <w:rFonts w:ascii="Arial" w:hAnsi="Arial" w:cs="Arial"/>
          <w:bCs/>
          <w:sz w:val="28"/>
          <w:szCs w:val="28"/>
        </w:rPr>
        <w:t>G</w:t>
      </w:r>
      <w:r w:rsidR="00A76A80" w:rsidRPr="007B5172">
        <w:rPr>
          <w:rFonts w:ascii="Arial" w:hAnsi="Arial" w:cs="Arial"/>
          <w:bCs/>
          <w:sz w:val="28"/>
          <w:szCs w:val="28"/>
        </w:rPr>
        <w:t>obernación</w:t>
      </w:r>
      <w:r w:rsidR="00A76A80">
        <w:rPr>
          <w:rFonts w:ascii="Arial" w:hAnsi="Arial" w:cs="Arial"/>
          <w:bCs/>
          <w:sz w:val="28"/>
          <w:szCs w:val="28"/>
        </w:rPr>
        <w:t>,</w:t>
      </w:r>
      <w:r w:rsidR="00A76A80" w:rsidRPr="007B5172">
        <w:rPr>
          <w:rFonts w:ascii="Arial" w:hAnsi="Arial" w:cs="Arial"/>
          <w:bCs/>
          <w:sz w:val="28"/>
          <w:szCs w:val="28"/>
        </w:rPr>
        <w:t xml:space="preserve"> como coadyuvante, la </w:t>
      </w:r>
      <w:r w:rsidR="00A76A80">
        <w:rPr>
          <w:rFonts w:ascii="Arial" w:hAnsi="Arial" w:cs="Arial"/>
          <w:bCs/>
          <w:sz w:val="28"/>
          <w:szCs w:val="28"/>
        </w:rPr>
        <w:t>S</w:t>
      </w:r>
      <w:r w:rsidR="00A76A80" w:rsidRPr="007B5172">
        <w:rPr>
          <w:rFonts w:ascii="Arial" w:hAnsi="Arial" w:cs="Arial"/>
          <w:bCs/>
          <w:sz w:val="28"/>
          <w:szCs w:val="28"/>
        </w:rPr>
        <w:t xml:space="preserve">egunda </w:t>
      </w:r>
      <w:r w:rsidR="00A76A80">
        <w:rPr>
          <w:rFonts w:ascii="Arial" w:hAnsi="Arial" w:cs="Arial"/>
          <w:bCs/>
          <w:sz w:val="28"/>
          <w:szCs w:val="28"/>
        </w:rPr>
        <w:t>E</w:t>
      </w:r>
      <w:r w:rsidR="00A76A80" w:rsidRPr="007B5172">
        <w:rPr>
          <w:rFonts w:ascii="Arial" w:hAnsi="Arial" w:cs="Arial"/>
          <w:bCs/>
          <w:sz w:val="28"/>
          <w:szCs w:val="28"/>
        </w:rPr>
        <w:t xml:space="preserve">tapa de las </w:t>
      </w:r>
      <w:r w:rsidR="00A76A80">
        <w:rPr>
          <w:rFonts w:ascii="Arial" w:hAnsi="Arial" w:cs="Arial"/>
          <w:bCs/>
          <w:sz w:val="28"/>
          <w:szCs w:val="28"/>
        </w:rPr>
        <w:t>R</w:t>
      </w:r>
      <w:r w:rsidR="00A76A80" w:rsidRPr="007B5172">
        <w:rPr>
          <w:rFonts w:ascii="Arial" w:hAnsi="Arial" w:cs="Arial"/>
          <w:bCs/>
          <w:sz w:val="28"/>
          <w:szCs w:val="28"/>
        </w:rPr>
        <w:t xml:space="preserve">eglas de </w:t>
      </w:r>
      <w:r w:rsidR="00A76A80">
        <w:rPr>
          <w:rFonts w:ascii="Arial" w:hAnsi="Arial" w:cs="Arial"/>
          <w:bCs/>
          <w:sz w:val="28"/>
          <w:szCs w:val="28"/>
        </w:rPr>
        <w:t>O</w:t>
      </w:r>
      <w:r w:rsidR="00A76A80" w:rsidRPr="007B5172">
        <w:rPr>
          <w:rFonts w:ascii="Arial" w:hAnsi="Arial" w:cs="Arial"/>
          <w:bCs/>
          <w:sz w:val="28"/>
          <w:szCs w:val="28"/>
        </w:rPr>
        <w:t xml:space="preserve">peración del </w:t>
      </w:r>
      <w:r w:rsidR="00A76A80">
        <w:rPr>
          <w:rFonts w:ascii="Arial" w:hAnsi="Arial" w:cs="Arial"/>
          <w:bCs/>
          <w:sz w:val="28"/>
          <w:szCs w:val="28"/>
        </w:rPr>
        <w:t>P</w:t>
      </w:r>
      <w:r w:rsidR="00A76A80" w:rsidRPr="007B5172">
        <w:rPr>
          <w:rFonts w:ascii="Arial" w:hAnsi="Arial" w:cs="Arial"/>
          <w:bCs/>
          <w:sz w:val="28"/>
          <w:szCs w:val="28"/>
        </w:rPr>
        <w:t xml:space="preserve">rograma </w:t>
      </w:r>
      <w:r w:rsidR="00A76A80">
        <w:rPr>
          <w:rFonts w:ascii="Arial" w:hAnsi="Arial" w:cs="Arial"/>
          <w:bCs/>
          <w:sz w:val="28"/>
          <w:szCs w:val="28"/>
        </w:rPr>
        <w:t>M</w:t>
      </w:r>
      <w:r w:rsidR="00A76A80" w:rsidRPr="007B5172">
        <w:rPr>
          <w:rFonts w:ascii="Arial" w:hAnsi="Arial" w:cs="Arial"/>
          <w:bCs/>
          <w:sz w:val="28"/>
          <w:szCs w:val="28"/>
        </w:rPr>
        <w:t xml:space="preserve">unicipal </w:t>
      </w:r>
      <w:r w:rsidR="00A76A80">
        <w:rPr>
          <w:rFonts w:ascii="Arial" w:hAnsi="Arial" w:cs="Arial"/>
          <w:bCs/>
          <w:sz w:val="28"/>
          <w:szCs w:val="28"/>
        </w:rPr>
        <w:t>A</w:t>
      </w:r>
      <w:r w:rsidR="00A76A80" w:rsidRPr="007B5172">
        <w:rPr>
          <w:rFonts w:ascii="Arial" w:hAnsi="Arial" w:cs="Arial"/>
          <w:bCs/>
          <w:sz w:val="28"/>
          <w:szCs w:val="28"/>
        </w:rPr>
        <w:t xml:space="preserve">cceso al </w:t>
      </w:r>
      <w:r w:rsidR="00A76A80">
        <w:rPr>
          <w:rFonts w:ascii="Arial" w:hAnsi="Arial" w:cs="Arial"/>
          <w:bCs/>
          <w:sz w:val="28"/>
          <w:szCs w:val="28"/>
        </w:rPr>
        <w:t>S</w:t>
      </w:r>
      <w:r w:rsidR="00A76A80" w:rsidRPr="007B5172">
        <w:rPr>
          <w:rFonts w:ascii="Arial" w:hAnsi="Arial" w:cs="Arial"/>
          <w:bCs/>
          <w:sz w:val="28"/>
          <w:szCs w:val="28"/>
        </w:rPr>
        <w:t xml:space="preserve">uelo </w:t>
      </w:r>
      <w:r w:rsidR="00A76A80">
        <w:rPr>
          <w:rFonts w:ascii="Arial" w:hAnsi="Arial" w:cs="Arial"/>
          <w:bCs/>
          <w:sz w:val="28"/>
          <w:szCs w:val="28"/>
        </w:rPr>
        <w:t>U</w:t>
      </w:r>
      <w:r w:rsidR="00A76A80" w:rsidRPr="007B5172">
        <w:rPr>
          <w:rFonts w:ascii="Arial" w:hAnsi="Arial" w:cs="Arial"/>
          <w:bCs/>
          <w:sz w:val="28"/>
          <w:szCs w:val="28"/>
        </w:rPr>
        <w:t xml:space="preserve">rbano para la </w:t>
      </w:r>
      <w:r w:rsidR="00A76A80">
        <w:rPr>
          <w:rFonts w:ascii="Arial" w:hAnsi="Arial" w:cs="Arial"/>
          <w:bCs/>
          <w:sz w:val="28"/>
          <w:szCs w:val="28"/>
        </w:rPr>
        <w:t>V</w:t>
      </w:r>
      <w:r w:rsidR="00A76A80" w:rsidRPr="007B5172">
        <w:rPr>
          <w:rFonts w:ascii="Arial" w:hAnsi="Arial" w:cs="Arial"/>
          <w:bCs/>
          <w:sz w:val="28"/>
          <w:szCs w:val="28"/>
        </w:rPr>
        <w:t xml:space="preserve">ivienda. </w:t>
      </w:r>
      <w:r w:rsidR="00A76A80">
        <w:rPr>
          <w:rFonts w:ascii="Arial" w:hAnsi="Arial" w:cs="Arial"/>
          <w:bCs/>
          <w:sz w:val="28"/>
          <w:szCs w:val="28"/>
        </w:rPr>
        <w:t>M</w:t>
      </w:r>
      <w:r w:rsidR="00A76A80" w:rsidRPr="007B5172">
        <w:rPr>
          <w:rFonts w:ascii="Arial" w:hAnsi="Arial" w:cs="Arial"/>
          <w:bCs/>
          <w:sz w:val="28"/>
          <w:szCs w:val="28"/>
        </w:rPr>
        <w:t xml:space="preserve">otiva la </w:t>
      </w:r>
      <w:r w:rsidR="00A76A80">
        <w:rPr>
          <w:rFonts w:ascii="Arial" w:hAnsi="Arial" w:cs="Arial"/>
          <w:bCs/>
          <w:sz w:val="28"/>
          <w:szCs w:val="28"/>
        </w:rPr>
        <w:t xml:space="preserve">C. Presidenta Municipal Magali Casillas Contreras. </w:t>
      </w:r>
      <w:r w:rsidR="00D00AA0">
        <w:rPr>
          <w:rFonts w:ascii="Arial" w:hAnsi="Arial" w:cs="Arial"/>
          <w:b/>
          <w:i/>
          <w:iCs/>
          <w:sz w:val="28"/>
          <w:szCs w:val="28"/>
        </w:rPr>
        <w:t xml:space="preserve">C. Presidenta Municipal Magali Casillas Contreras: </w:t>
      </w:r>
      <w:r w:rsidR="00DC7DFB" w:rsidRPr="006F0805">
        <w:rPr>
          <w:rFonts w:ascii="Arial" w:hAnsi="Arial" w:cs="Arial"/>
          <w:b/>
          <w:bCs/>
          <w:i/>
          <w:iCs/>
          <w:sz w:val="28"/>
          <w:szCs w:val="28"/>
        </w:rPr>
        <w:t>H. AYUNTAMIENTO CONSTITUCIONAL DE ZAPOTLÁN EL GRANDE, JALISCO</w:t>
      </w:r>
      <w:r w:rsidR="00DC7DFB">
        <w:rPr>
          <w:rFonts w:ascii="Arial" w:hAnsi="Arial" w:cs="Arial"/>
          <w:b/>
          <w:bCs/>
          <w:i/>
          <w:iCs/>
          <w:sz w:val="28"/>
          <w:szCs w:val="28"/>
        </w:rPr>
        <w:t xml:space="preserve"> </w:t>
      </w:r>
      <w:r w:rsidR="00DC7DFB" w:rsidRPr="006F0805">
        <w:rPr>
          <w:rFonts w:ascii="Arial" w:hAnsi="Arial" w:cs="Arial"/>
          <w:b/>
          <w:bCs/>
          <w:i/>
          <w:iCs/>
          <w:sz w:val="28"/>
          <w:szCs w:val="28"/>
        </w:rPr>
        <w:t>PRESENTE</w:t>
      </w:r>
      <w:r w:rsidR="00DC7DFB">
        <w:rPr>
          <w:rFonts w:ascii="Arial" w:hAnsi="Arial" w:cs="Arial"/>
          <w:b/>
          <w:bCs/>
          <w:i/>
          <w:iCs/>
          <w:sz w:val="28"/>
          <w:szCs w:val="28"/>
        </w:rPr>
        <w:t xml:space="preserve"> </w:t>
      </w:r>
      <w:r w:rsidR="00DC7DFB" w:rsidRPr="006F0805">
        <w:rPr>
          <w:rFonts w:ascii="Arial" w:hAnsi="Arial" w:cs="Arial"/>
          <w:i/>
          <w:iCs/>
          <w:sz w:val="28"/>
          <w:szCs w:val="28"/>
        </w:rPr>
        <w:t xml:space="preserve">Quien motiva y suscribe, Ciudadana </w:t>
      </w:r>
      <w:r w:rsidR="00DC7DFB" w:rsidRPr="006F0805">
        <w:rPr>
          <w:rFonts w:ascii="Arial" w:hAnsi="Arial" w:cs="Arial"/>
          <w:b/>
          <w:bCs/>
          <w:i/>
          <w:iCs/>
          <w:sz w:val="28"/>
          <w:szCs w:val="28"/>
        </w:rPr>
        <w:t>MAGALI CASILLAS CONTRERAS</w:t>
      </w:r>
      <w:r w:rsidR="00DC7DFB" w:rsidRPr="006F0805">
        <w:rPr>
          <w:rFonts w:ascii="Arial" w:hAnsi="Arial" w:cs="Arial"/>
          <w:i/>
          <w:iCs/>
          <w:sz w:val="28"/>
          <w:szCs w:val="28"/>
        </w:rPr>
        <w:t xml:space="preserve">, en mi carácter de Presidenta Municipal de Zapotlán el Grande, Jalisco, con fundamento en lo dispuesto por los artículos 115, fracciones I y II de la Constitución Política de los Estados Unidos Mexicanos; 1, 2, 3, 73, 77, 85, 86 y demás relativos y aplicables de la Constitución Política del Estado de Jalisco; 1, 2, 3, 4 (punto 125), 5, 10, 38 fracción II y 47 de la Ley del Gobierno y la Administración Pública Municipal del Estado de Jalisco; así como los artículos 3, </w:t>
      </w:r>
      <w:r w:rsidR="00DC7DFB" w:rsidRPr="006F0805">
        <w:rPr>
          <w:rFonts w:ascii="Arial" w:hAnsi="Arial" w:cs="Arial"/>
          <w:i/>
          <w:iCs/>
          <w:sz w:val="28"/>
          <w:szCs w:val="28"/>
        </w:rPr>
        <w:lastRenderedPageBreak/>
        <w:t xml:space="preserve">punto 2; 87 fracción I; 91; 96 y 101 y demás disposiciones relativas y aplicables del Reglamento Interior del Ayuntamiento de Zapotlán el Grande, Jalisco, comparezco respetuosamente a someter a la elevada consideración de este Honorable Cuerpo Colegiado, la siguiente: </w:t>
      </w:r>
      <w:r w:rsidR="00DC7DFB" w:rsidRPr="006F0805">
        <w:rPr>
          <w:rFonts w:ascii="Arial" w:hAnsi="Arial" w:cs="Arial"/>
          <w:b/>
          <w:bCs/>
          <w:i/>
          <w:iCs/>
          <w:sz w:val="28"/>
          <w:szCs w:val="28"/>
        </w:rPr>
        <w:t>INICIATIVA DE ACUERDO QUE TIENE POR OBJETO TURNAR A LAS COMISIONES EDILICIAS PERMANENTES DE OBRAS PÚBLICAS, PLANEACIÓN URBANA Y REGULARIZACIÓN DE LA TENENCIA DE LA TIERRA COMO CONVOCANTE Y REGLAMENTOS Y GOBERNACIÓN COMO COADYUVANTE LA SEGUNDA ETAPA DE LAS REGLAS DE OPERACIÓN DEL PROGRAMA MUNICIPAL ACCESO AL SUELO URBANO PARA LA VIVIENDA</w:t>
      </w:r>
      <w:r w:rsidR="00DC7DFB" w:rsidRPr="006F0805">
        <w:rPr>
          <w:rFonts w:ascii="Arial" w:hAnsi="Arial" w:cs="Arial"/>
          <w:i/>
          <w:iCs/>
          <w:sz w:val="28"/>
          <w:szCs w:val="28"/>
        </w:rPr>
        <w:t>, de conformidad con la siguiente exposición de motivos:</w:t>
      </w:r>
      <w:r w:rsidR="00DC7DFB">
        <w:rPr>
          <w:rFonts w:ascii="Arial" w:hAnsi="Arial" w:cs="Arial"/>
          <w:i/>
          <w:iCs/>
          <w:sz w:val="28"/>
          <w:szCs w:val="28"/>
        </w:rPr>
        <w:t xml:space="preserve"> </w:t>
      </w:r>
      <w:r w:rsidR="00DC7DFB" w:rsidRPr="006F0805">
        <w:rPr>
          <w:rFonts w:ascii="Arial" w:hAnsi="Arial" w:cs="Arial"/>
          <w:b/>
          <w:i/>
          <w:iCs/>
          <w:sz w:val="28"/>
          <w:szCs w:val="28"/>
        </w:rPr>
        <w:t>FUNDAMENTO LEGAL</w:t>
      </w:r>
      <w:r w:rsidR="00DC7DFB">
        <w:rPr>
          <w:rFonts w:ascii="Arial" w:hAnsi="Arial" w:cs="Arial"/>
          <w:b/>
          <w:i/>
          <w:iCs/>
          <w:sz w:val="28"/>
          <w:szCs w:val="28"/>
        </w:rPr>
        <w:t xml:space="preserve"> </w:t>
      </w:r>
      <w:r w:rsidR="00DC7DFB" w:rsidRPr="006F0805">
        <w:rPr>
          <w:rFonts w:ascii="Arial" w:hAnsi="Arial" w:cs="Arial"/>
          <w:b/>
          <w:bCs/>
          <w:i/>
          <w:iCs/>
          <w:sz w:val="28"/>
          <w:szCs w:val="28"/>
        </w:rPr>
        <w:t>I.-</w:t>
      </w:r>
      <w:r w:rsidR="00DC7DFB" w:rsidRPr="006F0805">
        <w:rPr>
          <w:rFonts w:ascii="Arial" w:hAnsi="Arial" w:cs="Arial"/>
          <w:bCs/>
          <w:i/>
          <w:iCs/>
          <w:sz w:val="28"/>
          <w:szCs w:val="28"/>
        </w:rPr>
        <w:t xml:space="preserve"> La Constitución Política de los Estados Unidos Mexicanos en su artículo 4°, párrafo séptimo, establece que: "Toda familia tiene derecho a disfrutar de vivienda digna y decorosa", lo que indica que para garantizar este derecho humano, mediante la ley se deben de establecer los instrumentos y apoyos que se consideren necesarios, con la finalidad de lograr tal objetivo, motivo por el cual, el legislativo ha creado un serie de mecanismos normativos, si bien aún deben de armonizarse, permiten dar cumplimiento al citado precepto constitucional. Asimismo, en su artículo primero, la Ley de Vivienda establece que ésta "... es reglamentaria del artículo 4o. de la Constitución Política de los Estados Unidos Mexicanos en materia de vivienda. Sus disposiciones son de orden público e interés social y tienen por objeto establecer y regular la política nacional, los programas, los instrumentos y apoyos para que toda familia pueda disfrutar de vivienda digna </w:t>
      </w:r>
      <w:r w:rsidR="00DC7DFB" w:rsidRPr="006F0805">
        <w:rPr>
          <w:rFonts w:ascii="Arial" w:hAnsi="Arial" w:cs="Arial"/>
          <w:bCs/>
          <w:i/>
          <w:iCs/>
          <w:sz w:val="28"/>
          <w:szCs w:val="28"/>
        </w:rPr>
        <w:lastRenderedPageBreak/>
        <w:t>y decorosa".</w:t>
      </w:r>
      <w:r w:rsidR="00DC7DFB">
        <w:rPr>
          <w:rFonts w:ascii="Arial" w:hAnsi="Arial" w:cs="Arial"/>
          <w:bCs/>
          <w:i/>
          <w:iCs/>
          <w:sz w:val="28"/>
          <w:szCs w:val="28"/>
        </w:rPr>
        <w:t xml:space="preserve"> </w:t>
      </w:r>
      <w:r w:rsidR="00DC7DFB" w:rsidRPr="006F0805">
        <w:rPr>
          <w:rFonts w:ascii="Arial" w:hAnsi="Arial" w:cs="Arial"/>
          <w:b/>
          <w:bCs/>
          <w:i/>
          <w:iCs/>
          <w:sz w:val="28"/>
          <w:szCs w:val="28"/>
        </w:rPr>
        <w:t>II.-</w:t>
      </w:r>
      <w:r w:rsidR="00DC7DFB" w:rsidRPr="006F0805">
        <w:rPr>
          <w:rFonts w:ascii="Arial" w:hAnsi="Arial" w:cs="Arial"/>
          <w:bCs/>
          <w:i/>
          <w:iCs/>
          <w:sz w:val="28"/>
          <w:szCs w:val="28"/>
        </w:rPr>
        <w:t xml:space="preserve"> la Ley General de Equilibrio Ecológico y Protección al Medio Ambiente, establece entre los criterios para contribuir al logro de los objetivos de la política ambiental, la planeación del desarrollo urbano y la vivienda, ordenando la diversidad y eficiencia de los usos del suelo y estableciendo el fomento de la mezcla de los usos habitacionales con los productivos que no representen riesgos o daños a la salud o que afecten áreas de valor ambiental.</w:t>
      </w:r>
      <w:r w:rsidR="00DC7DFB">
        <w:rPr>
          <w:rFonts w:ascii="Arial" w:hAnsi="Arial" w:cs="Arial"/>
          <w:bCs/>
          <w:i/>
          <w:iCs/>
          <w:sz w:val="28"/>
          <w:szCs w:val="28"/>
        </w:rPr>
        <w:t xml:space="preserve"> </w:t>
      </w:r>
      <w:r w:rsidR="00DC7DFB" w:rsidRPr="006F0805">
        <w:rPr>
          <w:rFonts w:ascii="Arial" w:hAnsi="Arial" w:cs="Arial"/>
          <w:b/>
          <w:i/>
          <w:iCs/>
          <w:sz w:val="28"/>
          <w:szCs w:val="28"/>
        </w:rPr>
        <w:t xml:space="preserve">III.- </w:t>
      </w:r>
      <w:r w:rsidR="00DC7DFB" w:rsidRPr="006F0805">
        <w:rPr>
          <w:rFonts w:ascii="Arial" w:hAnsi="Arial" w:cs="Arial"/>
          <w:bCs/>
          <w:i/>
          <w:iCs/>
          <w:sz w:val="28"/>
          <w:szCs w:val="28"/>
        </w:rPr>
        <w:t xml:space="preserve">La Ley General de Asentamientos Humanos, Ordenamiento Territorial y Desarrollo Urbano dispone que la planeación, regulación y gestión de los asentamientos humanos o centros de población, el acceso a la vivienda, infraestructura, equipamiento y servicios básicos de todas las personas habitantes, debe darse a partir de los derechos reconocidos por la Constitución Política de los Estados Unidos Mexicanos y los tratados internacionales suscritos por México en la materia. </w:t>
      </w:r>
      <w:r w:rsidR="00DC7DFB" w:rsidRPr="006F0805">
        <w:rPr>
          <w:rFonts w:ascii="Arial" w:hAnsi="Arial" w:cs="Arial"/>
          <w:b/>
          <w:bCs/>
          <w:i/>
          <w:iCs/>
          <w:sz w:val="28"/>
          <w:szCs w:val="28"/>
        </w:rPr>
        <w:t>IV.-</w:t>
      </w:r>
      <w:r w:rsidR="00DC7DFB" w:rsidRPr="006F0805">
        <w:rPr>
          <w:rFonts w:ascii="Arial" w:hAnsi="Arial" w:cs="Arial"/>
          <w:i/>
          <w:iCs/>
          <w:sz w:val="28"/>
          <w:szCs w:val="28"/>
        </w:rPr>
        <w:t xml:space="preserv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00DC7DFB" w:rsidRPr="006F0805">
        <w:rPr>
          <w:rFonts w:ascii="Arial" w:hAnsi="Arial" w:cs="Arial"/>
          <w:b/>
          <w:i/>
          <w:iCs/>
          <w:sz w:val="28"/>
          <w:szCs w:val="28"/>
        </w:rPr>
        <w:t>V</w:t>
      </w:r>
      <w:r w:rsidR="00DC7DFB" w:rsidRPr="006F0805">
        <w:rPr>
          <w:rFonts w:ascii="Arial" w:hAnsi="Arial" w:cs="Arial"/>
          <w:b/>
          <w:bCs/>
          <w:i/>
          <w:iCs/>
          <w:sz w:val="28"/>
          <w:szCs w:val="28"/>
          <w:lang w:val="es-ES"/>
        </w:rPr>
        <w:t>.-</w:t>
      </w:r>
      <w:r w:rsidR="00DC7DFB" w:rsidRPr="006F0805">
        <w:rPr>
          <w:rFonts w:ascii="Arial" w:hAnsi="Arial" w:cs="Arial"/>
          <w:bCs/>
          <w:i/>
          <w:iCs/>
          <w:sz w:val="28"/>
          <w:szCs w:val="28"/>
          <w:lang w:val="es-ES"/>
        </w:rPr>
        <w:t xml:space="preserve"> </w:t>
      </w:r>
      <w:r w:rsidR="00DC7DFB" w:rsidRPr="006F0805">
        <w:rPr>
          <w:rFonts w:ascii="Arial" w:hAnsi="Arial" w:cs="Arial"/>
          <w:i/>
          <w:iCs/>
          <w:sz w:val="28"/>
          <w:szCs w:val="28"/>
        </w:rPr>
        <w:t xml:space="preserve">Para ello el artículo 6 </w:t>
      </w:r>
      <w:r w:rsidR="00DC7DFB" w:rsidRPr="006F0805">
        <w:rPr>
          <w:rFonts w:ascii="Arial" w:hAnsi="Arial" w:cs="Arial"/>
          <w:i/>
          <w:iCs/>
          <w:sz w:val="28"/>
          <w:szCs w:val="28"/>
        </w:rPr>
        <w:lastRenderedPageBreak/>
        <w:t>de la Ley de Vivienda, prevé los siguientes lineamientos:</w:t>
      </w:r>
      <w:bookmarkStart w:id="1" w:name="Artículo_6"/>
      <w:r w:rsidR="00DC7DFB">
        <w:rPr>
          <w:rFonts w:ascii="Arial" w:hAnsi="Arial" w:cs="Arial"/>
          <w:i/>
          <w:iCs/>
          <w:sz w:val="28"/>
          <w:szCs w:val="28"/>
        </w:rPr>
        <w:t xml:space="preserve"> </w:t>
      </w:r>
      <w:r w:rsidR="00DC7DFB" w:rsidRPr="006F0805">
        <w:rPr>
          <w:rFonts w:ascii="Arial" w:hAnsi="Arial" w:cs="Arial"/>
          <w:b/>
          <w:i/>
          <w:iCs/>
          <w:sz w:val="28"/>
          <w:szCs w:val="28"/>
        </w:rPr>
        <w:t>ARTÍCULO 6</w:t>
      </w:r>
      <w:bookmarkEnd w:id="1"/>
      <w:r w:rsidR="00DC7DFB" w:rsidRPr="006F0805">
        <w:rPr>
          <w:rFonts w:ascii="Arial" w:hAnsi="Arial" w:cs="Arial"/>
          <w:b/>
          <w:i/>
          <w:iCs/>
          <w:sz w:val="28"/>
          <w:szCs w:val="28"/>
        </w:rPr>
        <w:t>.-</w:t>
      </w:r>
      <w:r w:rsidR="00DC7DFB" w:rsidRPr="006F0805">
        <w:rPr>
          <w:rFonts w:ascii="Arial" w:hAnsi="Arial" w:cs="Arial"/>
          <w:i/>
          <w:iCs/>
          <w:sz w:val="28"/>
          <w:szCs w:val="28"/>
        </w:rPr>
        <w:t xml:space="preserve"> La Política Nacional de Vivienda tiene por objeto cumplir los fines de esta Ley y deberá considerar los siguientes lineamientos:</w:t>
      </w:r>
      <w:r w:rsidR="00DC7DFB">
        <w:rPr>
          <w:rFonts w:ascii="Arial" w:hAnsi="Arial" w:cs="Arial"/>
          <w:i/>
          <w:iCs/>
          <w:sz w:val="28"/>
          <w:szCs w:val="28"/>
        </w:rPr>
        <w:t xml:space="preserve"> </w:t>
      </w:r>
      <w:r w:rsidR="00DC7DFB" w:rsidRPr="006F0805">
        <w:rPr>
          <w:rFonts w:ascii="Arial" w:hAnsi="Arial" w:cs="Arial"/>
          <w:b/>
          <w:bCs/>
          <w:i/>
          <w:iCs/>
          <w:sz w:val="28"/>
          <w:szCs w:val="28"/>
        </w:rPr>
        <w:t xml:space="preserve">I. </w:t>
      </w:r>
      <w:r w:rsidR="00DC7DFB" w:rsidRPr="006F0805">
        <w:rPr>
          <w:rFonts w:ascii="Arial" w:hAnsi="Arial" w:cs="Arial"/>
          <w:i/>
          <w:iCs/>
          <w:sz w:val="28"/>
          <w:szCs w:val="28"/>
        </w:rPr>
        <w:t>Promover oportunidades de acceso a la vivienda para la población, preferentemente para aquella que se encuentre en situación de pobreza, marginación o vulnerabilidad;</w:t>
      </w:r>
      <w:r w:rsidR="00DC7DFB">
        <w:rPr>
          <w:rFonts w:ascii="Arial" w:hAnsi="Arial" w:cs="Arial"/>
          <w:i/>
          <w:iCs/>
          <w:sz w:val="28"/>
          <w:szCs w:val="28"/>
        </w:rPr>
        <w:t xml:space="preserve"> </w:t>
      </w:r>
      <w:r w:rsidR="00DC7DFB" w:rsidRPr="006F0805">
        <w:rPr>
          <w:rFonts w:ascii="Arial" w:hAnsi="Arial" w:cs="Arial"/>
          <w:b/>
          <w:bCs/>
          <w:i/>
          <w:iCs/>
          <w:sz w:val="28"/>
          <w:szCs w:val="28"/>
        </w:rPr>
        <w:t xml:space="preserve">II. </w:t>
      </w:r>
      <w:r w:rsidR="00DC7DFB" w:rsidRPr="006F0805">
        <w:rPr>
          <w:rFonts w:ascii="Arial" w:hAnsi="Arial" w:cs="Arial"/>
          <w:i/>
          <w:iCs/>
          <w:sz w:val="28"/>
          <w:szCs w:val="28"/>
        </w:rPr>
        <w:t>Incorporar estrategias que fomenten la concurrencia de los sectores público, social y privado para satisfacer las necesidades de vivienda, en sus diferentes tipos y modalidades;</w:t>
      </w:r>
      <w:r w:rsidR="00DC7DFB">
        <w:rPr>
          <w:rFonts w:ascii="Arial" w:hAnsi="Arial" w:cs="Arial"/>
          <w:i/>
          <w:iCs/>
          <w:sz w:val="28"/>
          <w:szCs w:val="28"/>
        </w:rPr>
        <w:t xml:space="preserve"> </w:t>
      </w:r>
      <w:r w:rsidR="00DC7DFB" w:rsidRPr="006F0805">
        <w:rPr>
          <w:rFonts w:ascii="Arial" w:hAnsi="Arial" w:cs="Arial"/>
          <w:b/>
          <w:bCs/>
          <w:i/>
          <w:iCs/>
          <w:sz w:val="28"/>
          <w:szCs w:val="28"/>
        </w:rPr>
        <w:t xml:space="preserve">III. </w:t>
      </w:r>
      <w:r w:rsidR="00DC7DFB" w:rsidRPr="006F0805">
        <w:rPr>
          <w:rFonts w:ascii="Arial" w:hAnsi="Arial" w:cs="Arial"/>
          <w:i/>
          <w:iCs/>
          <w:sz w:val="28"/>
          <w:szCs w:val="28"/>
        </w:rPr>
        <w:t>Promover medidas de mejora regulatoria encaminadas a fortalecer la seguridad jurídica y disminuir los costos de la vivienda;</w:t>
      </w:r>
      <w:r w:rsidR="00DC7DFB">
        <w:rPr>
          <w:rFonts w:ascii="Arial" w:hAnsi="Arial" w:cs="Arial"/>
          <w:i/>
          <w:iCs/>
          <w:sz w:val="28"/>
          <w:szCs w:val="28"/>
        </w:rPr>
        <w:t xml:space="preserve"> </w:t>
      </w:r>
      <w:r w:rsidR="00DC7DFB" w:rsidRPr="006F0805">
        <w:rPr>
          <w:rFonts w:ascii="Arial" w:hAnsi="Arial" w:cs="Arial"/>
          <w:b/>
          <w:i/>
          <w:iCs/>
          <w:sz w:val="28"/>
          <w:szCs w:val="28"/>
        </w:rPr>
        <w:t>IV.</w:t>
      </w:r>
      <w:r w:rsidR="00DC7DFB" w:rsidRPr="006F0805">
        <w:rPr>
          <w:rFonts w:ascii="Arial" w:hAnsi="Arial" w:cs="Arial"/>
          <w:i/>
          <w:iCs/>
          <w:sz w:val="28"/>
          <w:szCs w:val="28"/>
        </w:rPr>
        <w:t xml:space="preserve"> Fomentar la calidad de la vivienda y fijar los criterios mínimos de los espacios habitables y auxiliares;</w:t>
      </w:r>
      <w:r w:rsidR="00DC7DFB">
        <w:rPr>
          <w:rFonts w:ascii="Arial" w:hAnsi="Arial" w:cs="Arial"/>
          <w:i/>
          <w:iCs/>
          <w:sz w:val="28"/>
          <w:szCs w:val="28"/>
        </w:rPr>
        <w:t xml:space="preserve"> </w:t>
      </w:r>
      <w:r w:rsidR="00DC7DFB" w:rsidRPr="006F0805">
        <w:rPr>
          <w:rFonts w:ascii="Arial" w:hAnsi="Arial" w:cs="Arial"/>
          <w:b/>
          <w:bCs/>
          <w:i/>
          <w:iCs/>
          <w:sz w:val="28"/>
          <w:szCs w:val="28"/>
        </w:rPr>
        <w:t xml:space="preserve">V. </w:t>
      </w:r>
      <w:r w:rsidR="00DC7DFB" w:rsidRPr="006F0805">
        <w:rPr>
          <w:rFonts w:ascii="Arial" w:hAnsi="Arial" w:cs="Arial"/>
          <w:i/>
          <w:iCs/>
          <w:sz w:val="28"/>
          <w:szCs w:val="28"/>
        </w:rPr>
        <w:t>Establecer los mecanismos para que la construcción de vivienda respete el entorno ecológico, y la preservación y el uso eficiente de los recursos naturales;</w:t>
      </w:r>
      <w:r w:rsidR="00DC7DFB">
        <w:rPr>
          <w:rFonts w:ascii="Arial" w:hAnsi="Arial" w:cs="Arial"/>
          <w:i/>
          <w:iCs/>
          <w:sz w:val="28"/>
          <w:szCs w:val="28"/>
        </w:rPr>
        <w:t xml:space="preserve"> </w:t>
      </w:r>
      <w:r w:rsidR="00DC7DFB" w:rsidRPr="006F0805">
        <w:rPr>
          <w:rFonts w:ascii="Arial" w:hAnsi="Arial" w:cs="Arial"/>
          <w:b/>
          <w:bCs/>
          <w:i/>
          <w:iCs/>
          <w:sz w:val="28"/>
          <w:szCs w:val="28"/>
        </w:rPr>
        <w:t xml:space="preserve">VI. </w:t>
      </w:r>
      <w:r w:rsidR="00DC7DFB" w:rsidRPr="006F0805">
        <w:rPr>
          <w:rFonts w:ascii="Arial" w:hAnsi="Arial" w:cs="Arial"/>
          <w:i/>
          <w:iCs/>
          <w:sz w:val="28"/>
          <w:szCs w:val="28"/>
        </w:rPr>
        <w:t>Propiciar que las acciones de vivienda constituyan un factor de sustentabilidad ambiental, ordenación territorial y desarrollo urbano;</w:t>
      </w:r>
      <w:r w:rsidR="00DC7DFB">
        <w:rPr>
          <w:rFonts w:ascii="Arial" w:hAnsi="Arial" w:cs="Arial"/>
          <w:i/>
          <w:iCs/>
          <w:sz w:val="28"/>
          <w:szCs w:val="28"/>
        </w:rPr>
        <w:t xml:space="preserve"> </w:t>
      </w:r>
      <w:r w:rsidR="00DC7DFB" w:rsidRPr="006F0805">
        <w:rPr>
          <w:rFonts w:ascii="Arial" w:hAnsi="Arial" w:cs="Arial"/>
          <w:b/>
          <w:bCs/>
          <w:i/>
          <w:iCs/>
          <w:sz w:val="28"/>
          <w:szCs w:val="28"/>
        </w:rPr>
        <w:t xml:space="preserve">VII. </w:t>
      </w:r>
      <w:r w:rsidR="00DC7DFB" w:rsidRPr="006F0805">
        <w:rPr>
          <w:rFonts w:ascii="Arial" w:hAnsi="Arial" w:cs="Arial"/>
          <w:i/>
          <w:iCs/>
          <w:sz w:val="28"/>
          <w:szCs w:val="28"/>
        </w:rPr>
        <w:t>Promover que los proyectos urbanos y arquitectónicos de vivienda, así como sus procesos productivos y la utilización de materiales se adecuen a los rasgos culturales y locales para procurar su identidad y diversidad;</w:t>
      </w:r>
      <w:r w:rsidR="00DC7DFB">
        <w:rPr>
          <w:rFonts w:ascii="Arial" w:hAnsi="Arial" w:cs="Arial"/>
          <w:i/>
          <w:iCs/>
          <w:sz w:val="28"/>
          <w:szCs w:val="28"/>
        </w:rPr>
        <w:t xml:space="preserve"> </w:t>
      </w:r>
      <w:r w:rsidR="00DC7DFB" w:rsidRPr="006F0805">
        <w:rPr>
          <w:rFonts w:ascii="Arial" w:hAnsi="Arial" w:cs="Arial"/>
          <w:b/>
          <w:i/>
          <w:iCs/>
          <w:sz w:val="28"/>
          <w:szCs w:val="28"/>
          <w:lang w:eastAsia="es-MX"/>
        </w:rPr>
        <w:t>VIII.</w:t>
      </w:r>
      <w:r w:rsidR="00DC7DFB" w:rsidRPr="006F0805">
        <w:rPr>
          <w:rFonts w:ascii="Arial" w:hAnsi="Arial" w:cs="Arial"/>
          <w:i/>
          <w:iCs/>
          <w:sz w:val="28"/>
          <w:szCs w:val="28"/>
          <w:lang w:eastAsia="es-MX"/>
        </w:rPr>
        <w:t xml:space="preserve"> Promover una distribución y atención equilibrada de las acciones de vivienda en todo el territorio nacional, considerando las necesidades y condiciones locales y regionales, así como los distintos tipos y modalidades del proceso habitacional;</w:t>
      </w:r>
      <w:r w:rsidR="00DC7DFB">
        <w:rPr>
          <w:rFonts w:ascii="Arial" w:hAnsi="Arial" w:cs="Arial"/>
          <w:i/>
          <w:iCs/>
          <w:sz w:val="28"/>
          <w:szCs w:val="28"/>
          <w:lang w:eastAsia="es-MX"/>
        </w:rPr>
        <w:t xml:space="preserve"> </w:t>
      </w:r>
      <w:r w:rsidR="00DC7DFB" w:rsidRPr="006F0805">
        <w:rPr>
          <w:rFonts w:ascii="Arial" w:hAnsi="Arial" w:cs="Arial"/>
          <w:b/>
          <w:i/>
          <w:iCs/>
          <w:sz w:val="28"/>
          <w:szCs w:val="28"/>
          <w:lang w:eastAsia="es-MX"/>
        </w:rPr>
        <w:t>IX.</w:t>
      </w:r>
      <w:r w:rsidR="00DC7DFB" w:rsidRPr="006F0805">
        <w:rPr>
          <w:rFonts w:ascii="Arial" w:hAnsi="Arial" w:cs="Arial"/>
          <w:i/>
          <w:iCs/>
          <w:sz w:val="28"/>
          <w:szCs w:val="28"/>
          <w:lang w:eastAsia="es-MX"/>
        </w:rPr>
        <w:t xml:space="preserve"> Promover medidas que proporcionen a la población información suficiente para la toma de decisiones sobre las tendencias del desarrollo urbano en su localidad y acerca de las opciones que ofrecen los programas </w:t>
      </w:r>
      <w:r w:rsidR="00DC7DFB" w:rsidRPr="006F0805">
        <w:rPr>
          <w:rFonts w:ascii="Arial" w:hAnsi="Arial" w:cs="Arial"/>
          <w:i/>
          <w:iCs/>
          <w:sz w:val="28"/>
          <w:szCs w:val="28"/>
          <w:lang w:eastAsia="es-MX"/>
        </w:rPr>
        <w:lastRenderedPageBreak/>
        <w:t>institucionales y el mercado, de acuerdo con sus necesidades, posibilidades y preferencias;</w:t>
      </w:r>
      <w:r w:rsidR="00DC7DFB">
        <w:rPr>
          <w:rFonts w:ascii="Arial" w:hAnsi="Arial" w:cs="Arial"/>
          <w:i/>
          <w:iCs/>
          <w:sz w:val="28"/>
          <w:szCs w:val="28"/>
          <w:lang w:eastAsia="es-MX"/>
        </w:rPr>
        <w:t xml:space="preserve"> </w:t>
      </w:r>
      <w:r w:rsidR="00DC7DFB" w:rsidRPr="006F0805">
        <w:rPr>
          <w:rFonts w:ascii="Arial" w:hAnsi="Arial" w:cs="Arial"/>
          <w:b/>
          <w:i/>
          <w:iCs/>
          <w:sz w:val="28"/>
          <w:szCs w:val="28"/>
          <w:lang w:eastAsia="es-MX"/>
        </w:rPr>
        <w:t>X.</w:t>
      </w:r>
      <w:r w:rsidR="00DC7DFB" w:rsidRPr="006F0805">
        <w:rPr>
          <w:rFonts w:ascii="Arial" w:hAnsi="Arial" w:cs="Arial"/>
          <w:i/>
          <w:iCs/>
          <w:sz w:val="28"/>
          <w:szCs w:val="28"/>
          <w:lang w:eastAsia="es-MX"/>
        </w:rPr>
        <w:t xml:space="preserve"> Establecer esquemas y mecanismos institucionales de coordinación</w:t>
      </w:r>
      <w:r w:rsidR="008B0403">
        <w:rPr>
          <w:rFonts w:ascii="Arial" w:hAnsi="Arial" w:cs="Arial"/>
          <w:i/>
          <w:iCs/>
          <w:sz w:val="28"/>
          <w:szCs w:val="28"/>
          <w:lang w:eastAsia="es-MX"/>
        </w:rPr>
        <w:t xml:space="preserve"> </w:t>
      </w:r>
      <w:r w:rsidR="00DC7DFB" w:rsidRPr="006F0805">
        <w:rPr>
          <w:rFonts w:ascii="Arial" w:hAnsi="Arial" w:cs="Arial"/>
          <w:i/>
          <w:iCs/>
          <w:sz w:val="28"/>
          <w:szCs w:val="28"/>
          <w:lang w:eastAsia="es-MX"/>
        </w:rPr>
        <w:t>intergubernamental e interestatal en las zonas urbanas para hacer viable la convivencia en esos espacios que exhiben la diversidad social, política y cultural de la nación;</w:t>
      </w:r>
      <w:r w:rsidR="00DC7DFB">
        <w:rPr>
          <w:rFonts w:ascii="Arial" w:hAnsi="Arial" w:cs="Arial"/>
          <w:i/>
          <w:iCs/>
          <w:sz w:val="28"/>
          <w:szCs w:val="28"/>
          <w:lang w:eastAsia="es-MX"/>
        </w:rPr>
        <w:t xml:space="preserve"> </w:t>
      </w:r>
      <w:r w:rsidR="00DC7DFB" w:rsidRPr="006F0805">
        <w:rPr>
          <w:rFonts w:ascii="Arial" w:hAnsi="Arial" w:cs="Arial"/>
          <w:b/>
          <w:i/>
          <w:iCs/>
          <w:sz w:val="28"/>
          <w:szCs w:val="28"/>
          <w:lang w:eastAsia="es-MX"/>
        </w:rPr>
        <w:t>XI.</w:t>
      </w:r>
      <w:r w:rsidR="00DC7DFB" w:rsidRPr="006F0805">
        <w:rPr>
          <w:rFonts w:ascii="Arial" w:hAnsi="Arial" w:cs="Arial"/>
          <w:i/>
          <w:iCs/>
          <w:sz w:val="28"/>
          <w:szCs w:val="28"/>
          <w:lang w:eastAsia="es-MX"/>
        </w:rPr>
        <w:t xml:space="preserve"> Proveer esquemas que permitan la participación de las comunidades de las diversas regiones del país, principalmente las situadas en zonas en alta y muy alta marginación, de acuerdo con los indicadores del Consejo Nacional de Evaluación de la Política de Desarrollo Social, con la finalidad del mejoramiento continuo de sus viviendas e infraestructura pública, y</w:t>
      </w:r>
      <w:r w:rsidR="008B0403">
        <w:rPr>
          <w:rFonts w:ascii="Arial" w:hAnsi="Arial" w:cs="Arial"/>
          <w:i/>
          <w:iCs/>
          <w:sz w:val="28"/>
          <w:szCs w:val="28"/>
          <w:lang w:eastAsia="es-MX"/>
        </w:rPr>
        <w:t xml:space="preserve"> </w:t>
      </w:r>
      <w:r w:rsidR="00DC7DFB" w:rsidRPr="006F0805">
        <w:rPr>
          <w:rFonts w:ascii="Arial" w:hAnsi="Arial" w:cs="Arial"/>
          <w:b/>
          <w:i/>
          <w:iCs/>
          <w:sz w:val="28"/>
          <w:szCs w:val="28"/>
          <w:lang w:eastAsia="es-MX"/>
        </w:rPr>
        <w:t>XII.</w:t>
      </w:r>
      <w:r w:rsidR="00DC7DFB" w:rsidRPr="006F0805">
        <w:rPr>
          <w:rFonts w:ascii="Arial" w:hAnsi="Arial" w:cs="Arial"/>
          <w:i/>
          <w:iCs/>
          <w:sz w:val="28"/>
          <w:szCs w:val="28"/>
          <w:lang w:eastAsia="es-MX"/>
        </w:rPr>
        <w:t xml:space="preserve"> Vigilar la correcta aplicación de los indicadores de marginación, que emite el Consejo Nacional de Evaluación de la Política de Desarrollo Social, para atender el direccionamiento de los programas federales, estatales y municipales en materia de vivienda.</w:t>
      </w:r>
      <w:r w:rsidR="008B0403">
        <w:rPr>
          <w:rFonts w:ascii="Arial" w:hAnsi="Arial" w:cs="Arial"/>
          <w:i/>
          <w:iCs/>
          <w:sz w:val="28"/>
          <w:szCs w:val="28"/>
          <w:lang w:eastAsia="es-MX"/>
        </w:rPr>
        <w:t xml:space="preserve"> </w:t>
      </w:r>
      <w:r w:rsidR="00DC7DFB" w:rsidRPr="006F0805">
        <w:rPr>
          <w:rFonts w:ascii="Arial" w:hAnsi="Arial" w:cs="Arial"/>
          <w:b/>
          <w:i/>
          <w:iCs/>
          <w:sz w:val="28"/>
          <w:szCs w:val="28"/>
          <w:lang w:val="es-ES"/>
        </w:rPr>
        <w:t xml:space="preserve">VI.- </w:t>
      </w:r>
      <w:r w:rsidR="00DC7DFB" w:rsidRPr="006F0805">
        <w:rPr>
          <w:rFonts w:ascii="Arial" w:hAnsi="Arial" w:cs="Arial"/>
          <w:bCs/>
          <w:i/>
          <w:iCs/>
          <w:sz w:val="28"/>
          <w:szCs w:val="28"/>
          <w:lang w:val="es-ES"/>
        </w:rPr>
        <w:t>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w:t>
      </w:r>
      <w:r w:rsidR="008B0403">
        <w:rPr>
          <w:rFonts w:ascii="Arial" w:hAnsi="Arial" w:cs="Arial"/>
          <w:bCs/>
          <w:i/>
          <w:iCs/>
          <w:sz w:val="28"/>
          <w:szCs w:val="28"/>
          <w:lang w:val="es-ES"/>
        </w:rPr>
        <w:t xml:space="preserve"> </w:t>
      </w:r>
      <w:r w:rsidR="00DC7DFB" w:rsidRPr="006F0805">
        <w:rPr>
          <w:rFonts w:ascii="Arial" w:hAnsi="Arial" w:cs="Arial"/>
          <w:b/>
          <w:i/>
          <w:iCs/>
          <w:sz w:val="28"/>
          <w:szCs w:val="28"/>
        </w:rPr>
        <w:t>ANTECEDENTES:</w:t>
      </w:r>
      <w:r w:rsidR="008B0403">
        <w:rPr>
          <w:rFonts w:ascii="Arial" w:hAnsi="Arial" w:cs="Arial"/>
          <w:b/>
          <w:i/>
          <w:iCs/>
          <w:sz w:val="28"/>
          <w:szCs w:val="28"/>
        </w:rPr>
        <w:t xml:space="preserve"> </w:t>
      </w:r>
      <w:r w:rsidR="00DC7DFB" w:rsidRPr="006F0805">
        <w:rPr>
          <w:rFonts w:ascii="Arial" w:hAnsi="Arial" w:cs="Arial"/>
          <w:b/>
          <w:i/>
          <w:iCs/>
          <w:sz w:val="28"/>
          <w:szCs w:val="28"/>
        </w:rPr>
        <w:t xml:space="preserve">I.- </w:t>
      </w:r>
      <w:r w:rsidR="00DC7DFB" w:rsidRPr="006F0805">
        <w:rPr>
          <w:rFonts w:ascii="Arial" w:hAnsi="Arial" w:cs="Arial"/>
          <w:i/>
          <w:iCs/>
          <w:sz w:val="28"/>
          <w:szCs w:val="28"/>
        </w:rPr>
        <w:t xml:space="preserve">Dentro del Plan de Desarrollo y Gobernanza 2021-2024 en la Dirección de Gestión de Programas y Planeación Municipal, en la estrategia EM17 que a la letra dice: Generación de </w:t>
      </w:r>
      <w:r w:rsidR="00DC7DFB" w:rsidRPr="006F0805">
        <w:rPr>
          <w:rFonts w:ascii="Arial" w:hAnsi="Arial" w:cs="Arial"/>
          <w:i/>
          <w:iCs/>
          <w:sz w:val="28"/>
          <w:szCs w:val="28"/>
        </w:rPr>
        <w:lastRenderedPageBreak/>
        <w:t>Políticas Públicas que coadyuven con la planeación y/o niveles de consolidación de los objetivos municipales plasmados en el Plan Municipal de Desarrollo y Gobernanza acordes con la metodología planteada y con sistemas de medición, por lo que, esta administración hace su tabla de alineación de objetivos con el Plan Estatal y Nacional de Desarrollo:</w:t>
      </w:r>
      <w:r w:rsidR="008B0403">
        <w:rPr>
          <w:rFonts w:ascii="Arial" w:hAnsi="Arial" w:cs="Arial"/>
          <w:i/>
          <w:iCs/>
          <w:sz w:val="28"/>
          <w:szCs w:val="28"/>
        </w:rPr>
        <w:t xml:space="preserve"> - - - - - - - - - - - - - </w:t>
      </w:r>
    </w:p>
    <w:tbl>
      <w:tblPr>
        <w:tblStyle w:val="Tablaconcuadrcula"/>
        <w:tblW w:w="0" w:type="auto"/>
        <w:tblLook w:val="04A0" w:firstRow="1" w:lastRow="0" w:firstColumn="1" w:lastColumn="0" w:noHBand="0" w:noVBand="1"/>
      </w:tblPr>
      <w:tblGrid>
        <w:gridCol w:w="2548"/>
        <w:gridCol w:w="2573"/>
        <w:gridCol w:w="2573"/>
      </w:tblGrid>
      <w:tr w:rsidR="008B0403" w:rsidRPr="008B0403" w14:paraId="7F9F7601" w14:textId="77777777" w:rsidTr="00DD1D14">
        <w:tc>
          <w:tcPr>
            <w:tcW w:w="3209" w:type="dxa"/>
          </w:tcPr>
          <w:p w14:paraId="07E34C45" w14:textId="77777777" w:rsidR="008B0403" w:rsidRPr="008B0403" w:rsidRDefault="008B0403" w:rsidP="00DD1D14">
            <w:pPr>
              <w:jc w:val="both"/>
              <w:rPr>
                <w:rFonts w:ascii="Arial" w:hAnsi="Arial" w:cs="Arial"/>
                <w:b/>
                <w:sz w:val="20"/>
                <w:szCs w:val="20"/>
              </w:rPr>
            </w:pPr>
            <w:r w:rsidRPr="008B0403">
              <w:rPr>
                <w:rFonts w:ascii="Arial" w:hAnsi="Arial" w:cs="Arial"/>
                <w:b/>
                <w:sz w:val="20"/>
                <w:szCs w:val="20"/>
              </w:rPr>
              <w:t xml:space="preserve">OBJETIVOS PLAN DE DESARROLLO MUNICIPAL. </w:t>
            </w:r>
          </w:p>
        </w:tc>
        <w:tc>
          <w:tcPr>
            <w:tcW w:w="3210" w:type="dxa"/>
          </w:tcPr>
          <w:p w14:paraId="35F1A1BF" w14:textId="77777777" w:rsidR="008B0403" w:rsidRPr="008B0403" w:rsidRDefault="008B0403" w:rsidP="00DD1D14">
            <w:pPr>
              <w:jc w:val="both"/>
              <w:rPr>
                <w:rFonts w:ascii="Arial" w:hAnsi="Arial" w:cs="Arial"/>
                <w:b/>
                <w:sz w:val="20"/>
                <w:szCs w:val="20"/>
              </w:rPr>
            </w:pPr>
            <w:r w:rsidRPr="008B0403">
              <w:rPr>
                <w:rFonts w:ascii="Arial" w:hAnsi="Arial" w:cs="Arial"/>
                <w:b/>
                <w:sz w:val="20"/>
                <w:szCs w:val="20"/>
              </w:rPr>
              <w:t>OBJETIVOS PLAN ESTATAL DE DESARROLLO.</w:t>
            </w:r>
          </w:p>
        </w:tc>
        <w:tc>
          <w:tcPr>
            <w:tcW w:w="3210" w:type="dxa"/>
          </w:tcPr>
          <w:p w14:paraId="11D6FC73" w14:textId="77777777" w:rsidR="008B0403" w:rsidRPr="008B0403" w:rsidRDefault="008B0403" w:rsidP="00DD1D14">
            <w:pPr>
              <w:jc w:val="both"/>
              <w:rPr>
                <w:rFonts w:ascii="Arial" w:hAnsi="Arial" w:cs="Arial"/>
                <w:b/>
                <w:sz w:val="20"/>
                <w:szCs w:val="20"/>
              </w:rPr>
            </w:pPr>
            <w:r w:rsidRPr="008B0403">
              <w:rPr>
                <w:rFonts w:ascii="Arial" w:hAnsi="Arial" w:cs="Arial"/>
                <w:b/>
                <w:sz w:val="20"/>
                <w:szCs w:val="20"/>
              </w:rPr>
              <w:t xml:space="preserve">OBJETIVOS DEL PLAN NACIONAL DE DESARROLLO. </w:t>
            </w:r>
          </w:p>
        </w:tc>
      </w:tr>
      <w:tr w:rsidR="008B0403" w:rsidRPr="008B0403" w14:paraId="4CC431EF" w14:textId="77777777" w:rsidTr="00DD1D14">
        <w:tc>
          <w:tcPr>
            <w:tcW w:w="3209" w:type="dxa"/>
          </w:tcPr>
          <w:p w14:paraId="237F0757" w14:textId="77777777" w:rsidR="008B0403" w:rsidRPr="008B0403" w:rsidRDefault="008B0403" w:rsidP="00DD1D14">
            <w:pPr>
              <w:jc w:val="both"/>
              <w:rPr>
                <w:rFonts w:ascii="Arial" w:hAnsi="Arial" w:cs="Arial"/>
                <w:sz w:val="20"/>
                <w:szCs w:val="20"/>
              </w:rPr>
            </w:pPr>
            <w:r w:rsidRPr="008B0403">
              <w:rPr>
                <w:rFonts w:ascii="Arial" w:hAnsi="Arial" w:cs="Arial"/>
                <w:sz w:val="20"/>
                <w:szCs w:val="20"/>
              </w:rPr>
              <w:t xml:space="preserve">Consolidar un sistema de planeación, gestión, seguimiento y evaluación municipal que garanticen el rumbo de Zapotlán el Grande, para alcanzar mejores niveles de desarrollo y bienestar de la población. </w:t>
            </w:r>
          </w:p>
        </w:tc>
        <w:tc>
          <w:tcPr>
            <w:tcW w:w="3210" w:type="dxa"/>
          </w:tcPr>
          <w:p w14:paraId="5B495B90" w14:textId="77777777" w:rsidR="008B0403" w:rsidRPr="008B0403" w:rsidRDefault="008B0403" w:rsidP="00DD1D14">
            <w:pPr>
              <w:jc w:val="both"/>
              <w:rPr>
                <w:rFonts w:ascii="Arial" w:hAnsi="Arial" w:cs="Arial"/>
                <w:sz w:val="20"/>
                <w:szCs w:val="20"/>
              </w:rPr>
            </w:pPr>
            <w:r w:rsidRPr="008B0403">
              <w:rPr>
                <w:rFonts w:ascii="Arial" w:hAnsi="Arial" w:cs="Arial"/>
                <w:sz w:val="20"/>
                <w:szCs w:val="20"/>
              </w:rPr>
              <w:t xml:space="preserve">O17 Alianza para lograr objetivos. </w:t>
            </w:r>
          </w:p>
        </w:tc>
        <w:tc>
          <w:tcPr>
            <w:tcW w:w="3210" w:type="dxa"/>
          </w:tcPr>
          <w:p w14:paraId="284A7DAE" w14:textId="77777777" w:rsidR="008B0403" w:rsidRPr="008B0403" w:rsidRDefault="008B0403" w:rsidP="00DD1D14">
            <w:pPr>
              <w:jc w:val="both"/>
              <w:rPr>
                <w:rFonts w:ascii="Arial" w:hAnsi="Arial" w:cs="Arial"/>
                <w:sz w:val="20"/>
                <w:szCs w:val="20"/>
              </w:rPr>
            </w:pPr>
            <w:r w:rsidRPr="008B0403">
              <w:rPr>
                <w:rFonts w:ascii="Arial" w:hAnsi="Arial" w:cs="Arial"/>
                <w:sz w:val="20"/>
                <w:szCs w:val="20"/>
              </w:rPr>
              <w:t xml:space="preserve">2 Política Social. Desarrollo Urbano y Vivienda. </w:t>
            </w:r>
          </w:p>
        </w:tc>
      </w:tr>
    </w:tbl>
    <w:p w14:paraId="476F187A" w14:textId="77777777" w:rsidR="008B0403" w:rsidRDefault="008B0403" w:rsidP="008B0403">
      <w:pPr>
        <w:spacing w:line="360" w:lineRule="auto"/>
        <w:jc w:val="both"/>
        <w:rPr>
          <w:rFonts w:ascii="Arial" w:hAnsi="Arial" w:cs="Arial"/>
          <w:i/>
          <w:iCs/>
          <w:sz w:val="28"/>
          <w:szCs w:val="28"/>
        </w:rPr>
      </w:pPr>
    </w:p>
    <w:p w14:paraId="3ED4CB97" w14:textId="26A17F97" w:rsidR="008B0403" w:rsidRDefault="008B0403" w:rsidP="008B0403">
      <w:pPr>
        <w:spacing w:line="360" w:lineRule="auto"/>
        <w:jc w:val="both"/>
        <w:rPr>
          <w:rFonts w:ascii="Arial" w:hAnsi="Arial" w:cs="Arial"/>
          <w:bCs/>
          <w:i/>
          <w:iCs/>
          <w:sz w:val="28"/>
          <w:szCs w:val="28"/>
          <w:lang w:val="es-ES"/>
        </w:rPr>
      </w:pPr>
      <w:r w:rsidRPr="006F0805">
        <w:rPr>
          <w:rFonts w:ascii="Arial" w:hAnsi="Arial" w:cs="Arial"/>
          <w:i/>
          <w:iCs/>
          <w:sz w:val="28"/>
          <w:szCs w:val="28"/>
        </w:rPr>
        <w:t xml:space="preserve">El </w:t>
      </w:r>
      <w:r w:rsidRPr="006F0805">
        <w:rPr>
          <w:rFonts w:ascii="Arial" w:hAnsi="Arial" w:cs="Arial"/>
          <w:b/>
          <w:bCs/>
          <w:i/>
          <w:iCs/>
          <w:sz w:val="28"/>
          <w:szCs w:val="28"/>
        </w:rPr>
        <w:t>Programa de Acceso al Suelo para la Vivienda</w:t>
      </w:r>
      <w:r w:rsidRPr="006F0805">
        <w:rPr>
          <w:rFonts w:ascii="Arial" w:hAnsi="Arial" w:cs="Arial"/>
          <w:i/>
          <w:iCs/>
          <w:sz w:val="28"/>
          <w:szCs w:val="28"/>
        </w:rPr>
        <w:t xml:space="preserve"> consiste en facilitar </w:t>
      </w:r>
      <w:r w:rsidRPr="006F0805">
        <w:rPr>
          <w:rFonts w:ascii="Arial" w:eastAsia="Times New Roman" w:hAnsi="Arial" w:cs="Arial"/>
          <w:i/>
          <w:iCs/>
          <w:sz w:val="28"/>
          <w:szCs w:val="28"/>
        </w:rPr>
        <w:t>el derecho a la vivienda adecuada a la mayor cantidad posible de Zapotlenses, dando soluciones mediante la modificación de reglamentos municipales, factibilidades técnicas, financieras y sociales de acuerdo con las necesidades específicas de cada grupo de población.</w:t>
      </w:r>
      <w:r>
        <w:rPr>
          <w:rFonts w:ascii="Arial" w:eastAsia="Times New Roman" w:hAnsi="Arial" w:cs="Arial"/>
          <w:i/>
          <w:iCs/>
          <w:sz w:val="28"/>
          <w:szCs w:val="28"/>
        </w:rPr>
        <w:t xml:space="preserve"> </w:t>
      </w:r>
      <w:r w:rsidRPr="006F0805">
        <w:rPr>
          <w:rFonts w:ascii="Arial" w:hAnsi="Arial" w:cs="Arial"/>
          <w:b/>
          <w:i/>
          <w:iCs/>
          <w:sz w:val="28"/>
          <w:szCs w:val="28"/>
          <w:lang w:val="es-ES"/>
        </w:rPr>
        <w:t>II</w:t>
      </w:r>
      <w:r w:rsidRPr="006F0805">
        <w:rPr>
          <w:rFonts w:ascii="Arial" w:hAnsi="Arial" w:cs="Arial"/>
          <w:bCs/>
          <w:i/>
          <w:iCs/>
          <w:sz w:val="28"/>
          <w:szCs w:val="28"/>
          <w:lang w:val="es-ES"/>
        </w:rPr>
        <w:t>.- En Plan Municipal de Desarrollo y Gobernanza para el trienio 2024-2027, publicado en el 31 de marzo 2025 en la Gaceta Municipal de Zapotlán a la letra señala;</w:t>
      </w:r>
      <w:r>
        <w:rPr>
          <w:rFonts w:ascii="Arial" w:hAnsi="Arial" w:cs="Arial"/>
          <w:bCs/>
          <w:i/>
          <w:iCs/>
          <w:sz w:val="28"/>
          <w:szCs w:val="28"/>
          <w:lang w:val="es-ES"/>
        </w:rPr>
        <w:t xml:space="preserve"> </w:t>
      </w:r>
      <w:r w:rsidRPr="006F0805">
        <w:rPr>
          <w:rFonts w:ascii="Arial" w:hAnsi="Arial" w:cs="Arial"/>
          <w:b/>
          <w:i/>
          <w:iCs/>
          <w:sz w:val="28"/>
          <w:szCs w:val="28"/>
          <w:lang w:val="es-ES"/>
        </w:rPr>
        <w:t>Falta de oportunidades para la adquisición de vivienda.</w:t>
      </w:r>
      <w:r>
        <w:rPr>
          <w:rFonts w:ascii="Arial" w:hAnsi="Arial" w:cs="Arial"/>
          <w:b/>
          <w:i/>
          <w:iCs/>
          <w:sz w:val="28"/>
          <w:szCs w:val="28"/>
          <w:lang w:val="es-ES"/>
        </w:rPr>
        <w:t xml:space="preserve"> </w:t>
      </w:r>
      <w:r w:rsidRPr="006F0805">
        <w:rPr>
          <w:rFonts w:ascii="Arial" w:hAnsi="Arial" w:cs="Arial"/>
          <w:bCs/>
          <w:i/>
          <w:iCs/>
          <w:sz w:val="28"/>
          <w:szCs w:val="28"/>
          <w:lang w:val="es-ES"/>
        </w:rPr>
        <w:t>Para efectos de generar un diagnóstico del estado actual en materia de demanda de vivienda para el territorio municipal, se hace referencia a una dualidad de datos que parten de la necesidad de la misma por el segmento de la población que se encuentra en estado de pobreza patrimonial…..</w:t>
      </w:r>
      <w:r>
        <w:rPr>
          <w:rFonts w:ascii="Arial" w:hAnsi="Arial" w:cs="Arial"/>
          <w:bCs/>
          <w:i/>
          <w:iCs/>
          <w:sz w:val="28"/>
          <w:szCs w:val="28"/>
          <w:lang w:val="es-ES"/>
        </w:rPr>
        <w:t xml:space="preserve"> </w:t>
      </w:r>
      <w:r w:rsidRPr="006F0805">
        <w:rPr>
          <w:rFonts w:ascii="Arial" w:hAnsi="Arial" w:cs="Arial"/>
          <w:bCs/>
          <w:i/>
          <w:iCs/>
          <w:sz w:val="28"/>
          <w:szCs w:val="28"/>
          <w:lang w:val="es-ES"/>
        </w:rPr>
        <w:t xml:space="preserve">Por otra parte cabe </w:t>
      </w:r>
      <w:r w:rsidRPr="006F0805">
        <w:rPr>
          <w:rFonts w:ascii="Arial" w:hAnsi="Arial" w:cs="Arial"/>
          <w:bCs/>
          <w:i/>
          <w:iCs/>
          <w:sz w:val="28"/>
          <w:szCs w:val="28"/>
          <w:lang w:val="es-ES"/>
        </w:rPr>
        <w:lastRenderedPageBreak/>
        <w:t>destacar que la tendencia de crecimiento poblacional en Jalisco se promedia en 1.34 por ciento,  entre los años 1995 a 2020 para mantener una visión de futuro a 2050 de acuerdo con proyecciones efectuadas por el Instituto Jalisciense de la vivienda, la población del Estado de Jalisco a 2050, mantendrá un crecimiento de 8,3 millones a 12,4 millones y las viviendas ocupadas tendrán una proyección de 2,3 millones a 5,102 millones, situación que nos marca una pauta de planeación y previsión para generar como se ha expresado una tendencia del comportamiento en la demanda de la vivienda. Ciudad Guzmán, considerada una de las ciudades medias más importantes de Jalisco, se encuentra considerada dentro de las variables mencionadas con anterioridad haciendo necesario considerar los patrones de crecimiento poblacional con la proyección a 25 años.</w:t>
      </w:r>
      <w:r>
        <w:rPr>
          <w:rFonts w:ascii="Arial" w:hAnsi="Arial" w:cs="Arial"/>
          <w:bCs/>
          <w:i/>
          <w:iCs/>
          <w:sz w:val="28"/>
          <w:szCs w:val="28"/>
          <w:lang w:val="es-ES"/>
        </w:rPr>
        <w:t xml:space="preserve"> </w:t>
      </w:r>
      <w:r w:rsidRPr="006F0805">
        <w:rPr>
          <w:rFonts w:ascii="Arial" w:hAnsi="Arial" w:cs="Arial"/>
          <w:b/>
          <w:i/>
          <w:iCs/>
          <w:sz w:val="28"/>
          <w:szCs w:val="28"/>
          <w:lang w:val="es-ES"/>
        </w:rPr>
        <w:t>Áreas de oportunidad</w:t>
      </w:r>
      <w:r>
        <w:rPr>
          <w:rFonts w:ascii="Arial" w:hAnsi="Arial" w:cs="Arial"/>
          <w:b/>
          <w:i/>
          <w:iCs/>
          <w:sz w:val="28"/>
          <w:szCs w:val="28"/>
          <w:lang w:val="es-ES"/>
        </w:rPr>
        <w:t xml:space="preserve"> </w:t>
      </w:r>
      <w:r w:rsidRPr="006F0805">
        <w:rPr>
          <w:rFonts w:ascii="Arial" w:hAnsi="Arial" w:cs="Arial"/>
          <w:bCs/>
          <w:i/>
          <w:iCs/>
          <w:sz w:val="28"/>
          <w:szCs w:val="28"/>
          <w:lang w:val="es-ES"/>
        </w:rPr>
        <w:t xml:space="preserve">Se visualiza la oportunidad de mejorar la organización de la Dependencia de Programas sociales y vivienda, considerando que la misma conforma una importante herramienta para la articulación y la vinculación interna de las Dependencias municipales que garanticen los resultados de la planeación en la Construcción de comunidad. Así mismo se considera la oportunidad de estructurar canales de comunicación al interior del gobierno municipal y con la sociedad abierta, basados en la construcción de plataformas con alto nivel de credibilidad que marquen la pauta para la solución de los problemas sociales detectados en el eje de Desarrollo social de este plan, en un espectro de impacto para la recomposición del tejido social, la mitigación de la deserción escolar, la desnutrición, la pobreza patrimonial entre otros.  Así mismo se considera una gran oportunidad para aperturar estructuralmente los medios </w:t>
      </w:r>
      <w:r w:rsidRPr="006F0805">
        <w:rPr>
          <w:rFonts w:ascii="Arial" w:hAnsi="Arial" w:cs="Arial"/>
          <w:bCs/>
          <w:i/>
          <w:iCs/>
          <w:sz w:val="28"/>
          <w:szCs w:val="28"/>
          <w:lang w:val="es-ES"/>
        </w:rPr>
        <w:lastRenderedPageBreak/>
        <w:t>de difusión para consolidar la comunicación entre gobierno y sociedad, fortaleciendo la equidad en las oportunidades para la adhesión a los programas sociales en tiempo y forma</w:t>
      </w:r>
      <w:r>
        <w:rPr>
          <w:rFonts w:ascii="Arial" w:hAnsi="Arial" w:cs="Arial"/>
          <w:bCs/>
          <w:i/>
          <w:iCs/>
          <w:sz w:val="28"/>
          <w:szCs w:val="28"/>
          <w:lang w:val="es-ES"/>
        </w:rPr>
        <w:t xml:space="preserve"> </w:t>
      </w:r>
      <w:r w:rsidRPr="006F0805">
        <w:rPr>
          <w:rFonts w:ascii="Arial" w:hAnsi="Arial" w:cs="Arial"/>
          <w:bCs/>
          <w:i/>
          <w:iCs/>
          <w:sz w:val="28"/>
          <w:szCs w:val="28"/>
          <w:lang w:val="es-ES"/>
        </w:rPr>
        <w:t>39.7 Tabla de alineación de objetivos con el Plan Estatal y Nacional de Desarrollo</w:t>
      </w:r>
      <w:r>
        <w:rPr>
          <w:rFonts w:ascii="Arial" w:hAnsi="Arial" w:cs="Arial"/>
          <w:bCs/>
          <w:i/>
          <w:iCs/>
          <w:sz w:val="28"/>
          <w:szCs w:val="28"/>
          <w:lang w:val="es-ES"/>
        </w:rPr>
        <w:t xml:space="preserve"> - - - - - - - - - - - - - - - - - - - - - - - - - - - - - - - - - - - </w:t>
      </w:r>
    </w:p>
    <w:tbl>
      <w:tblPr>
        <w:tblStyle w:val="Tablaconcuadrcula"/>
        <w:tblW w:w="7229" w:type="dxa"/>
        <w:tblInd w:w="137" w:type="dxa"/>
        <w:tblLook w:val="04A0" w:firstRow="1" w:lastRow="0" w:firstColumn="1" w:lastColumn="0" w:noHBand="0" w:noVBand="1"/>
      </w:tblPr>
      <w:tblGrid>
        <w:gridCol w:w="2795"/>
        <w:gridCol w:w="2828"/>
        <w:gridCol w:w="1606"/>
      </w:tblGrid>
      <w:tr w:rsidR="008B0403" w:rsidRPr="000D3F02" w14:paraId="2D845EFE" w14:textId="77777777" w:rsidTr="008B0403">
        <w:tc>
          <w:tcPr>
            <w:tcW w:w="2795" w:type="dxa"/>
          </w:tcPr>
          <w:p w14:paraId="11704D86" w14:textId="77777777" w:rsidR="008B0403" w:rsidRPr="000D3F02" w:rsidRDefault="008B0403" w:rsidP="00DD1D14">
            <w:pPr>
              <w:pStyle w:val="Sinespaciado"/>
              <w:jc w:val="both"/>
              <w:rPr>
                <w:rFonts w:ascii="Arial" w:hAnsi="Arial" w:cs="Arial"/>
                <w:bCs/>
                <w:i/>
                <w:iCs/>
                <w:lang w:val="es-ES"/>
              </w:rPr>
            </w:pPr>
            <w:r w:rsidRPr="000D3F02">
              <w:rPr>
                <w:rFonts w:ascii="Arial" w:hAnsi="Arial" w:cs="Arial"/>
                <w:bCs/>
                <w:i/>
                <w:iCs/>
                <w:lang w:val="es-ES"/>
              </w:rPr>
              <w:t xml:space="preserve">Objetivos del Plan Municipal de Desarrollo y Gobernanza. </w:t>
            </w:r>
          </w:p>
        </w:tc>
        <w:tc>
          <w:tcPr>
            <w:tcW w:w="2828" w:type="dxa"/>
          </w:tcPr>
          <w:p w14:paraId="1C5ACC52" w14:textId="77777777" w:rsidR="008B0403" w:rsidRPr="000D3F02" w:rsidRDefault="008B0403" w:rsidP="00DD1D14">
            <w:pPr>
              <w:pStyle w:val="Sinespaciado"/>
              <w:jc w:val="both"/>
              <w:rPr>
                <w:rFonts w:ascii="Arial" w:hAnsi="Arial" w:cs="Arial"/>
                <w:bCs/>
                <w:i/>
                <w:iCs/>
                <w:lang w:val="es-ES"/>
              </w:rPr>
            </w:pPr>
            <w:r w:rsidRPr="000D3F02">
              <w:rPr>
                <w:rFonts w:ascii="Arial" w:hAnsi="Arial" w:cs="Arial"/>
                <w:bCs/>
                <w:i/>
                <w:iCs/>
                <w:lang w:val="es-ES"/>
              </w:rPr>
              <w:t>Objetivos del Plan de Desarrollo Estatal.</w:t>
            </w:r>
          </w:p>
        </w:tc>
        <w:tc>
          <w:tcPr>
            <w:tcW w:w="1606" w:type="dxa"/>
          </w:tcPr>
          <w:p w14:paraId="625D39EF" w14:textId="77777777" w:rsidR="008B0403" w:rsidRPr="000D3F02" w:rsidRDefault="008B0403" w:rsidP="00DD1D14">
            <w:pPr>
              <w:pStyle w:val="Sinespaciado"/>
              <w:ind w:right="39"/>
              <w:jc w:val="both"/>
              <w:rPr>
                <w:rFonts w:ascii="Arial" w:hAnsi="Arial" w:cs="Arial"/>
                <w:bCs/>
                <w:i/>
                <w:iCs/>
                <w:lang w:val="es-ES"/>
              </w:rPr>
            </w:pPr>
            <w:r w:rsidRPr="000D3F02">
              <w:rPr>
                <w:rFonts w:ascii="Arial" w:hAnsi="Arial" w:cs="Arial"/>
                <w:bCs/>
                <w:i/>
                <w:iCs/>
                <w:lang w:val="es-ES"/>
              </w:rPr>
              <w:t>Objetivos del plan de Nacional de Desarrollo.</w:t>
            </w:r>
          </w:p>
        </w:tc>
      </w:tr>
      <w:tr w:rsidR="008B0403" w:rsidRPr="000D3F02" w14:paraId="0A7C3C2B" w14:textId="77777777" w:rsidTr="008B0403">
        <w:tc>
          <w:tcPr>
            <w:tcW w:w="2795" w:type="dxa"/>
          </w:tcPr>
          <w:p w14:paraId="4A3CEF98" w14:textId="77777777" w:rsidR="008B0403" w:rsidRPr="000D3F02" w:rsidRDefault="008B0403" w:rsidP="00DD1D14">
            <w:pPr>
              <w:pStyle w:val="Sinespaciado"/>
              <w:jc w:val="both"/>
              <w:rPr>
                <w:rFonts w:ascii="Arial" w:hAnsi="Arial" w:cs="Arial"/>
                <w:bCs/>
                <w:i/>
                <w:iCs/>
                <w:lang w:val="es-ES"/>
              </w:rPr>
            </w:pPr>
            <w:r w:rsidRPr="000D3F02">
              <w:rPr>
                <w:rFonts w:ascii="Arial" w:hAnsi="Arial" w:cs="Arial"/>
                <w:bCs/>
                <w:i/>
                <w:iCs/>
                <w:lang w:val="es-ES"/>
              </w:rPr>
              <w:t>39.4 Fortalecer la gestión de programas sociales para el bienestar de la población a través de gestiones, asesoría, vinculación a la población abierta que contribuyan a mitigar los problemas de desigualdad y descomposición del tejido social en la localidad.</w:t>
            </w:r>
          </w:p>
        </w:tc>
        <w:tc>
          <w:tcPr>
            <w:tcW w:w="2828" w:type="dxa"/>
          </w:tcPr>
          <w:p w14:paraId="1EC07256" w14:textId="77777777" w:rsidR="008B0403" w:rsidRPr="000D3F02" w:rsidRDefault="008B0403" w:rsidP="00DD1D14">
            <w:pPr>
              <w:pStyle w:val="Sinespaciado"/>
              <w:jc w:val="center"/>
              <w:rPr>
                <w:rFonts w:ascii="Arial" w:hAnsi="Arial" w:cs="Arial"/>
                <w:bCs/>
                <w:i/>
                <w:iCs/>
                <w:lang w:val="es-ES"/>
              </w:rPr>
            </w:pPr>
            <w:r w:rsidRPr="000D3F02">
              <w:rPr>
                <w:rFonts w:ascii="Arial" w:hAnsi="Arial" w:cs="Arial"/>
                <w:bCs/>
                <w:i/>
                <w:iCs/>
                <w:lang w:val="es-ES"/>
              </w:rPr>
              <w:t>N/A</w:t>
            </w:r>
          </w:p>
        </w:tc>
        <w:tc>
          <w:tcPr>
            <w:tcW w:w="1606" w:type="dxa"/>
          </w:tcPr>
          <w:p w14:paraId="57EF1818" w14:textId="77777777" w:rsidR="008B0403" w:rsidRPr="000D3F02" w:rsidRDefault="008B0403" w:rsidP="00DD1D14">
            <w:pPr>
              <w:pStyle w:val="Sinespaciado"/>
              <w:ind w:right="1023"/>
              <w:jc w:val="center"/>
              <w:rPr>
                <w:rFonts w:ascii="Arial" w:hAnsi="Arial" w:cs="Arial"/>
                <w:bCs/>
                <w:i/>
                <w:iCs/>
                <w:lang w:val="es-ES"/>
              </w:rPr>
            </w:pPr>
            <w:r w:rsidRPr="000D3F02">
              <w:rPr>
                <w:rFonts w:ascii="Arial" w:hAnsi="Arial" w:cs="Arial"/>
                <w:bCs/>
                <w:i/>
                <w:iCs/>
                <w:lang w:val="es-ES"/>
              </w:rPr>
              <w:t>N/A</w:t>
            </w:r>
          </w:p>
        </w:tc>
      </w:tr>
    </w:tbl>
    <w:p w14:paraId="0ADF080B" w14:textId="77777777" w:rsidR="008B0403" w:rsidRPr="008B0403" w:rsidRDefault="008B0403" w:rsidP="008B0403">
      <w:pPr>
        <w:spacing w:line="360" w:lineRule="auto"/>
        <w:jc w:val="both"/>
        <w:rPr>
          <w:rFonts w:ascii="Arial" w:eastAsia="Times New Roman" w:hAnsi="Arial" w:cs="Arial"/>
          <w:i/>
          <w:iCs/>
          <w:sz w:val="28"/>
          <w:szCs w:val="28"/>
        </w:rPr>
      </w:pPr>
    </w:p>
    <w:p w14:paraId="332E4F13" w14:textId="00F830AE" w:rsidR="008B0403" w:rsidRDefault="008B0403" w:rsidP="008B0403">
      <w:pPr>
        <w:spacing w:line="360" w:lineRule="auto"/>
        <w:jc w:val="both"/>
        <w:rPr>
          <w:rFonts w:ascii="Arial" w:hAnsi="Arial" w:cs="Arial"/>
          <w:bCs/>
          <w:i/>
          <w:iCs/>
          <w:sz w:val="28"/>
          <w:szCs w:val="28"/>
        </w:rPr>
      </w:pPr>
      <w:r w:rsidRPr="006F0805">
        <w:rPr>
          <w:rFonts w:ascii="Arial" w:hAnsi="Arial" w:cs="Arial"/>
          <w:i/>
          <w:iCs/>
          <w:sz w:val="28"/>
          <w:szCs w:val="28"/>
        </w:rPr>
        <w:t>Como Gobierno Municipal, estamos impulsando una reforma integral de los distritos urbanos, basada en un plan estratégico que permita actualizar el Plan de Desarrollo Urbano Municipal, su reglamentación y el Programa de Ordenamiento Ecológico Local (POEL). Si bien en la administración anterior se avanzó en algunas modificaciones, en la actual gestión municipal continuamos con la propuesta de reformas al Reglamento de Zonificación, incorporando como eje central la vivienda adecuada y promoviendo la redensificación ordenada del Municipio de Zapotlán el Grande, Jalisco.</w:t>
      </w:r>
      <w:r>
        <w:rPr>
          <w:rFonts w:ascii="Arial" w:hAnsi="Arial" w:cs="Arial"/>
          <w:i/>
          <w:iCs/>
          <w:sz w:val="28"/>
          <w:szCs w:val="28"/>
        </w:rPr>
        <w:t xml:space="preserve"> </w:t>
      </w:r>
      <w:r w:rsidRPr="006F0805">
        <w:rPr>
          <w:rFonts w:ascii="Arial" w:hAnsi="Arial" w:cs="Arial"/>
          <w:i/>
          <w:iCs/>
          <w:sz w:val="28"/>
          <w:szCs w:val="28"/>
        </w:rPr>
        <w:t xml:space="preserve">A través del Programa Municipal de Acceso al Suelo para la Vivienda, se garantiza a las familias el acceso a un lote en propiedad destinado a la autoproducción de vivienda, resolviendo problemáticas históricas de tenencia irregular y ofreciendo certeza jurídica sobre su patrimonio. Este modelo permite </w:t>
      </w:r>
      <w:r w:rsidRPr="006F0805">
        <w:rPr>
          <w:rFonts w:ascii="Arial" w:hAnsi="Arial" w:cs="Arial"/>
          <w:i/>
          <w:iCs/>
          <w:sz w:val="28"/>
          <w:szCs w:val="28"/>
        </w:rPr>
        <w:lastRenderedPageBreak/>
        <w:t>consolidar fraccionamientos regularizados, con infraestructura y servicios públicos básicos, cumpliendo así con estándares de urbanización progresiva y con perspectiva de inclusión social.</w:t>
      </w:r>
      <w:r>
        <w:rPr>
          <w:rFonts w:ascii="Arial" w:hAnsi="Arial" w:cs="Arial"/>
          <w:i/>
          <w:iCs/>
          <w:sz w:val="28"/>
          <w:szCs w:val="28"/>
        </w:rPr>
        <w:t xml:space="preserve"> </w:t>
      </w:r>
      <w:r w:rsidRPr="006F0805">
        <w:rPr>
          <w:rFonts w:ascii="Arial" w:hAnsi="Arial" w:cs="Arial"/>
          <w:i/>
          <w:iCs/>
          <w:sz w:val="28"/>
          <w:szCs w:val="28"/>
        </w:rPr>
        <w:t>Las políticas públicas de vivienda, en sus niveles federal, estatal y municipal, deben reconocer la diversidad de modalidades habitacionales, incluyendo la autoproducción, la adquisición de lotes con servicios, la construcción de vivienda nueva, o el acceso al suelo urbanizable, en propiedad individual o colectiva. Asimismo, es indispensable promover esquemas que integren los costos reales de suelo, infraestructura, edificación, financiamiento y titulación, garantizando transparencia, competencia y eficiencia en el mercado habitacional.</w:t>
      </w:r>
      <w:r>
        <w:rPr>
          <w:rFonts w:ascii="Arial" w:hAnsi="Arial" w:cs="Arial"/>
          <w:i/>
          <w:iCs/>
          <w:sz w:val="28"/>
          <w:szCs w:val="28"/>
        </w:rPr>
        <w:t xml:space="preserve"> </w:t>
      </w:r>
      <w:r w:rsidRPr="006F0805">
        <w:rPr>
          <w:rFonts w:ascii="Arial" w:hAnsi="Arial" w:cs="Arial"/>
          <w:i/>
          <w:iCs/>
          <w:sz w:val="28"/>
          <w:szCs w:val="28"/>
        </w:rPr>
        <w:t>Para lograr este propósito, los gobiernos deben desarrollar, ejecutar y fomentar mecanismos de financiamiento, subsidio y ahorro previo, priorizando a las familias en situación de pobreza patrimonial. También deben facilitar el acceso a recursos públicos y privados para la construcción, mejora y equipamiento de la vivienda, incorporando criterios de seguridad estructural, adecuación climática, sustentabilidad ambiental y prevención de riesgos y desastres, mediante el uso preferente de bienes y servicios certificados y normalizados.</w:t>
      </w:r>
      <w:r>
        <w:rPr>
          <w:rFonts w:ascii="Arial" w:hAnsi="Arial" w:cs="Arial"/>
          <w:i/>
          <w:iCs/>
          <w:sz w:val="28"/>
          <w:szCs w:val="28"/>
        </w:rPr>
        <w:t xml:space="preserve"> </w:t>
      </w:r>
      <w:r w:rsidRPr="006F0805">
        <w:rPr>
          <w:rFonts w:ascii="Arial" w:hAnsi="Arial" w:cs="Arial"/>
          <w:b/>
          <w:i/>
          <w:iCs/>
          <w:sz w:val="28"/>
          <w:szCs w:val="28"/>
        </w:rPr>
        <w:t xml:space="preserve">III.- </w:t>
      </w:r>
      <w:r w:rsidRPr="006F0805">
        <w:rPr>
          <w:rFonts w:ascii="Arial" w:hAnsi="Arial" w:cs="Arial"/>
          <w:i/>
          <w:iCs/>
          <w:sz w:val="28"/>
          <w:szCs w:val="28"/>
        </w:rPr>
        <w:t xml:space="preserve">Mediante el Décimo punto de la Sesión Pública Ordinaria de Ayuntamiento número 37 de fecha 18 de Julio de 2023, el Ciudadano Alejandro Barragán Sánchez, entonces, Presidente del Municipio de Zapotlán el Grande, Jalisco, motivó la </w:t>
      </w:r>
      <w:r w:rsidRPr="006F0805">
        <w:rPr>
          <w:rFonts w:ascii="Arial" w:hAnsi="Arial" w:cs="Arial"/>
          <w:b/>
          <w:i/>
          <w:iCs/>
          <w:sz w:val="28"/>
          <w:szCs w:val="28"/>
        </w:rPr>
        <w:t>INICIATIVA DE ACUERDO QUE TURNA LAS REGLAS DE OPERACIÓN PARA ACCESO DEL SUELO PARA VIVIENDA</w:t>
      </w:r>
      <w:r w:rsidRPr="006F0805">
        <w:rPr>
          <w:rFonts w:ascii="Arial" w:hAnsi="Arial" w:cs="Arial"/>
          <w:i/>
          <w:iCs/>
          <w:sz w:val="28"/>
          <w:szCs w:val="28"/>
        </w:rPr>
        <w:t xml:space="preserve">, que en los </w:t>
      </w:r>
      <w:r w:rsidRPr="006F0805">
        <w:rPr>
          <w:rFonts w:ascii="Arial" w:hAnsi="Arial" w:cs="Arial"/>
          <w:b/>
          <w:i/>
          <w:iCs/>
          <w:sz w:val="28"/>
          <w:szCs w:val="28"/>
        </w:rPr>
        <w:t xml:space="preserve">RESOLUTIVOS </w:t>
      </w:r>
      <w:r w:rsidRPr="006F0805">
        <w:rPr>
          <w:rFonts w:ascii="Arial" w:hAnsi="Arial" w:cs="Arial"/>
          <w:i/>
          <w:iCs/>
          <w:sz w:val="28"/>
          <w:szCs w:val="28"/>
        </w:rPr>
        <w:t xml:space="preserve">refiere lo siguiente: </w:t>
      </w:r>
      <w:r w:rsidRPr="006F0805">
        <w:rPr>
          <w:rFonts w:ascii="Arial" w:hAnsi="Arial" w:cs="Arial"/>
          <w:b/>
          <w:i/>
          <w:iCs/>
          <w:sz w:val="28"/>
          <w:szCs w:val="28"/>
        </w:rPr>
        <w:t>PRIMERO.-</w:t>
      </w:r>
      <w:r w:rsidRPr="006F0805">
        <w:rPr>
          <w:rFonts w:ascii="Arial" w:hAnsi="Arial" w:cs="Arial"/>
          <w:i/>
          <w:iCs/>
          <w:sz w:val="28"/>
          <w:szCs w:val="28"/>
        </w:rPr>
        <w:t xml:space="preserve"> Se instruya y faculta a la Dirección General de Gestión de la Ciudad, Dirección de Catastro </w:t>
      </w:r>
      <w:r w:rsidRPr="006F0805">
        <w:rPr>
          <w:rFonts w:ascii="Arial" w:hAnsi="Arial" w:cs="Arial"/>
          <w:i/>
          <w:iCs/>
          <w:sz w:val="28"/>
          <w:szCs w:val="28"/>
        </w:rPr>
        <w:lastRenderedPageBreak/>
        <w:t xml:space="preserve">Municipal, O.P.D. SAPAZA, Dirección de Protección Civil, Dirección de Medio Ambiente y Dirección Jurídica para que de manera conjunta analicen y determinen la viabilidad técnica y jurídica con el objeto de presentar al Pleno del Ayuntamiento por conducto del Presidente Municipal las propuestas que resulten </w:t>
      </w:r>
      <w:r w:rsidRPr="006F0805">
        <w:rPr>
          <w:rFonts w:ascii="Arial" w:hAnsi="Arial" w:cs="Arial"/>
          <w:b/>
          <w:bCs/>
          <w:i/>
          <w:iCs/>
          <w:sz w:val="28"/>
          <w:szCs w:val="28"/>
        </w:rPr>
        <w:t>viables para su adquisición</w:t>
      </w:r>
      <w:r w:rsidRPr="006F0805">
        <w:rPr>
          <w:rFonts w:ascii="Arial" w:hAnsi="Arial" w:cs="Arial"/>
          <w:i/>
          <w:iCs/>
          <w:sz w:val="28"/>
          <w:szCs w:val="28"/>
        </w:rPr>
        <w:t xml:space="preserve"> y ejecutar las Reglas de Operación para Acceso del Suelo para la Vivienda. </w:t>
      </w:r>
      <w:r w:rsidRPr="006F0805">
        <w:rPr>
          <w:rFonts w:ascii="Arial" w:hAnsi="Arial" w:cs="Arial"/>
          <w:b/>
          <w:i/>
          <w:iCs/>
          <w:sz w:val="28"/>
          <w:szCs w:val="28"/>
        </w:rPr>
        <w:t xml:space="preserve">SEGUNDO.- </w:t>
      </w:r>
      <w:r w:rsidRPr="006F0805">
        <w:rPr>
          <w:rFonts w:ascii="Arial" w:hAnsi="Arial" w:cs="Arial"/>
          <w:i/>
          <w:iCs/>
          <w:sz w:val="28"/>
          <w:szCs w:val="28"/>
        </w:rPr>
        <w:t>Se turnen las Reglas de Operación para Acceso del Suelo para la Vivienda a las Comisiones Edilicias Permanentes de Reglamentos y Gobernación como convocante y Administración Pública Municipal como coadyuvante, a efecto de que, de manera conjunta se avoquen al estudio, análisis, modificación y en su caso aprobación de las referidas reglas. (sic).</w:t>
      </w:r>
      <w:r>
        <w:rPr>
          <w:rFonts w:ascii="Arial" w:hAnsi="Arial" w:cs="Arial"/>
          <w:i/>
          <w:iCs/>
          <w:sz w:val="28"/>
          <w:szCs w:val="28"/>
        </w:rPr>
        <w:t xml:space="preserve"> </w:t>
      </w:r>
      <w:r w:rsidRPr="006F0805">
        <w:rPr>
          <w:rFonts w:ascii="Arial" w:hAnsi="Arial" w:cs="Arial"/>
          <w:i/>
          <w:iCs/>
          <w:sz w:val="28"/>
          <w:szCs w:val="28"/>
        </w:rPr>
        <w:t xml:space="preserve">En estricto acatamiento de lo anterior, las áreas operativas, se dieron a la tarea de buscar predios que cumplieran con las características para el a acceso para la vivienda y estar en aptitud de emitir una viabilidad para la adquisición y ejecutar las reglas de operación, proponiendo para aprobación de este Ayuntamiento en Pleno los siguientes bienes inmuebles: </w:t>
      </w:r>
      <w:r w:rsidRPr="006F0805">
        <w:rPr>
          <w:rFonts w:ascii="Arial" w:hAnsi="Arial" w:cs="Arial"/>
          <w:b/>
          <w:i/>
          <w:iCs/>
          <w:sz w:val="28"/>
          <w:szCs w:val="28"/>
        </w:rPr>
        <w:t>ATEQUIZAYAN 1.-</w:t>
      </w:r>
      <w:r w:rsidRPr="006F0805">
        <w:rPr>
          <w:rFonts w:ascii="Arial" w:hAnsi="Arial" w:cs="Arial"/>
          <w:i/>
          <w:iCs/>
          <w:sz w:val="28"/>
          <w:szCs w:val="28"/>
        </w:rPr>
        <w:t xml:space="preserve">Predio conocido como “Terreno Esquina o la Tijera” con una superficie de 3.00 Has. Tres Hectáreas. Cuenta con una clasificación y uso de suelo en los Planes Parciales de Desarrollo Urbano: Con fundamento en lo dispuesto por los artículos 72 fracción V inciso j) e inciso k), fracción VI, 75 fracción II, 77 fracción V, 78 fracción VI, 83 inciso a), 84 tabla 3, 164, 165 fracción II y 166 del Reglamento de Zonificación y Control Territorial del Municipio de Zapotlán el Grande, Jalisco, el predio materia del presente Dictamen Técnico, se encuentra clasificado como área de transición, agropecuario (AT 05, AG), </w:t>
      </w:r>
      <w:r w:rsidRPr="006F0805">
        <w:rPr>
          <w:rFonts w:ascii="Arial" w:hAnsi="Arial" w:cs="Arial"/>
          <w:i/>
          <w:iCs/>
          <w:sz w:val="28"/>
          <w:szCs w:val="28"/>
        </w:rPr>
        <w:lastRenderedPageBreak/>
        <w:t>asimismo, se encuentra frente una vialidad propuesta, vialidad regional (RL-VL 03 VR), de igual manera por una restricción de nodo vial (RI- NV,03); lo anterior de conformidad con lo dispuesto por el Plan Parcial de Desarrollo Urbano de Zapotlán el Grande, Jalisco Distrito 07 “ATEQUIZAYAN” Subdistrito 01 “ATEQUIZAYAN” publicado en la Gaceta Municipal de Zapotlán el Grande, Jalisco, Año 4, número 38, tomo XIV, de fecha 20 de Septiembre de 2013; por consiguiente, de conformidad con lo dispuesto por el artículo 164 del Código Urbano para el Estado de Jalisco, artículo 84 tablas 3 del Reglamento de Zonificación y Control Territorial del Municipio de Zapotlán el Grande, Jalisco, se manifiesta que el predio se encuentra sujeto a las siguientes categorías:</w:t>
      </w:r>
      <w:r>
        <w:rPr>
          <w:rFonts w:ascii="Arial" w:hAnsi="Arial" w:cs="Arial"/>
          <w:i/>
          <w:iCs/>
          <w:sz w:val="28"/>
          <w:szCs w:val="28"/>
        </w:rPr>
        <w:t xml:space="preserve"> </w:t>
      </w:r>
      <w:r w:rsidRPr="006F0805">
        <w:rPr>
          <w:rFonts w:ascii="Arial" w:hAnsi="Arial" w:cs="Arial"/>
          <w:i/>
          <w:iCs/>
          <w:sz w:val="28"/>
          <w:szCs w:val="28"/>
        </w:rPr>
        <w:t xml:space="preserve">1.- Uso de destino predominante. Área de Transición, Agropecuario (AT 05-AG). 2.- Uso o desino compatible. Agropecuario (AG); Forestal (F); Granjas y Huertos (GH) y Actividades Extractivas (AE). Por esta razón, los predios tienen un USO O DESTINO predominante y compatible al USO HABITACIONAL en los términos de los artículos 78, 99 y 100 del Reglamento de Zonificación y Control Territorial del Municipio de Zapotlán el Grande, Jalisco, para lo cual será indispensable que se cuente con el Proyecto Definitivo de Urbanización. </w:t>
      </w:r>
      <w:r w:rsidRPr="006F0805">
        <w:rPr>
          <w:rFonts w:ascii="Arial" w:hAnsi="Arial" w:cs="Arial"/>
          <w:b/>
          <w:i/>
          <w:iCs/>
          <w:sz w:val="28"/>
          <w:szCs w:val="28"/>
        </w:rPr>
        <w:t>ATEQUIZAYAN 2.</w:t>
      </w:r>
      <w:r w:rsidRPr="006F0805">
        <w:rPr>
          <w:rFonts w:ascii="Arial" w:hAnsi="Arial" w:cs="Arial"/>
          <w:i/>
          <w:iCs/>
          <w:sz w:val="28"/>
          <w:szCs w:val="28"/>
        </w:rPr>
        <w:t xml:space="preserve">- Predio conocido como “Hacienda el Ángel” con una superficie de 28.00 Has. Con fundamento en lo dispuesto por los artículos 72 fracción IV inciso a)  fracción V inciso j), fracción XI inciso a),  75 fracción II, 77 fracción XIV, 78 fracción XXIV, 97, 97, 99 fracción II, 100 tabla 8, 106 tabla 13, 110, 111 fracción III, 112, 113, tablas del anexo 1, 114 tabla 15, 164, 165 fracción II, 167 fracción I inciso b), 168 fracción II, 169 del Reglamento de Zonificación y Control Territorial del Municipio </w:t>
      </w:r>
      <w:r w:rsidRPr="006F0805">
        <w:rPr>
          <w:rFonts w:ascii="Arial" w:hAnsi="Arial" w:cs="Arial"/>
          <w:i/>
          <w:iCs/>
          <w:sz w:val="28"/>
          <w:szCs w:val="28"/>
        </w:rPr>
        <w:lastRenderedPageBreak/>
        <w:t xml:space="preserve">de Zapotlán el Grande, Jalisco, el predio materia del presente Dictamen técnico, se encuentra clasificado como Reserva Urbana a Corto Plazo, Unifamiliar Densidad Alta, (RU- CP-01, H4-U), Reserva Urbana a Corto Plazo, Comercio y Servicios Distritales Intensidad Alta (RU-CP 02- CSD-3) Restricción por Cuerpos y Causes de Agua (CA-02), asimismo, se encuentra frente a una vialidad propuesta, vialidad principal (RL-VL 01, VP); lo anterior de conformidad con lo dispuesto por el Plan Parcial de Desarrollo Urbano de Zapotlán el Grande, Jalisco, Distrito 07 “ATEQUIZAYAN”, Subdistrito 01 “ATEQUIZAYAN” publicado en la Gaceta Municipal de Zapotlán el Grande, Jalisco, año 4, número 38, tomo XIV, de fecha 20 de Septiembre del año 2013. Por consiguiente, de conformidad con lo dispuesto por el artículo 164 del Código Urbano para el Estado de Jalisco, artículo 113 tablas del anexo 1, del Reglamento de Zonificación y Control Territorial del Municipio de Zapotlán el Grande, Jalisco, se manifiesta que los predios se encuentran sujetos a las siguientes categorías: 1.- Uso o destino predominante. Habitacional Unifamiliar Densidad Alta (H4.U), Comercio y Servicio Distrital (CSD). 2.- Uso o destino compatible. Equipamiento vecinal (EI-V); Espacios verdes, abiertos y recreativos vecinales (EV-V); Habitacional Unifamiliar, Plurifamiliar, Horizontal y Vertical; Turístico hotelero (TH); Comercio y servicios distritales (CS-d); manifacturas menores (MFM); manufactúrales domiciliarias (MFD); Equipamiento Barrial (EI-b), Equipamiento Distrital (EI-D); Espacios verdes, abiertos y recreativos vecinales (EV-V); Espacios verdes abiertos y recreativos barriales (EV-B), y espacios verdes abiertos y recreativos Distritales (EV-D). 3.- Uso condicionado, Comercios y Servicios Vecinales (CS-V) y </w:t>
      </w:r>
      <w:r w:rsidRPr="006F0805">
        <w:rPr>
          <w:rFonts w:ascii="Arial" w:hAnsi="Arial" w:cs="Arial"/>
          <w:i/>
          <w:iCs/>
          <w:sz w:val="28"/>
          <w:szCs w:val="28"/>
        </w:rPr>
        <w:lastRenderedPageBreak/>
        <w:t xml:space="preserve">Manufacturas Domiciliarias (MFD). Por esta razón, los predios tienen un uso o destino predominante y compatible al uso habitacional en los términos de los artículos 78, 99 y 100 del Reglamento de Zonificación y Control Territorial del Municipio de Zapotlán el Grande, Jalisco. De igual forma, se agrega el </w:t>
      </w:r>
      <w:r w:rsidRPr="006F0805">
        <w:rPr>
          <w:rFonts w:ascii="Arial" w:hAnsi="Arial" w:cs="Arial"/>
          <w:b/>
          <w:i/>
          <w:iCs/>
          <w:sz w:val="28"/>
          <w:szCs w:val="28"/>
        </w:rPr>
        <w:t>Estudio de Aptitud Territorial</w:t>
      </w:r>
      <w:r w:rsidRPr="006F0805">
        <w:rPr>
          <w:rFonts w:ascii="Arial" w:hAnsi="Arial" w:cs="Arial"/>
          <w:i/>
          <w:iCs/>
          <w:sz w:val="28"/>
          <w:szCs w:val="28"/>
        </w:rPr>
        <w:t xml:space="preserve"> del Predio “El Tule Grande”, conocido actualmente como y/o Hacienda El Ángel”, en Atequizayán del Municipio de Zapotlán el Grande, Jalisco, que contiene datos del predio, ubicación y en el cual se menciona que a lo largo del estudio se analizarán múltiples aspectos del predio en mención con la finalidad de ver el porcentaje de aptitud que este tiene para el desarrollo urbano. Este mismo está compuesto de las siguientes partes: atributos, evidencia gráfica, interpretación, clasificación y sobreposición de mapas. En el glosario que se encuentra en el mismo se explicará cómo es que se compone y a que se refiere cada parte. </w:t>
      </w:r>
      <w:r w:rsidRPr="006F0805">
        <w:rPr>
          <w:rFonts w:ascii="Arial" w:hAnsi="Arial" w:cs="Arial"/>
          <w:b/>
          <w:bCs/>
          <w:i/>
          <w:iCs/>
          <w:sz w:val="28"/>
          <w:szCs w:val="28"/>
          <w:lang w:val="es-ES"/>
        </w:rPr>
        <w:t xml:space="preserve">2.- </w:t>
      </w:r>
      <w:r w:rsidRPr="006F0805">
        <w:rPr>
          <w:rFonts w:ascii="Arial" w:hAnsi="Arial" w:cs="Arial"/>
          <w:i/>
          <w:iCs/>
          <w:sz w:val="28"/>
          <w:szCs w:val="28"/>
        </w:rPr>
        <w:t>El día 2 de febrero pasado, se presentó iniciativa de la CONVOCATORIA y LAS REGLAS DE OPERACIÓN DEL PROGRAMA “ACCESO AL SUELO URBANO PARA LA VIVIENDA”, al Pleno del Ayuntamiento de Zapotlán el Grande, Jalisco, en la Sesión Extraordinaria de Ayuntamiento número 81 ochenta y uno, en el punto número 12 doce del orden del día, el cual fue aprobado por mayoría absoluta.</w:t>
      </w:r>
      <w:r>
        <w:rPr>
          <w:rFonts w:ascii="Arial" w:hAnsi="Arial" w:cs="Arial"/>
          <w:i/>
          <w:iCs/>
          <w:sz w:val="28"/>
          <w:szCs w:val="28"/>
        </w:rPr>
        <w:t xml:space="preserve"> </w:t>
      </w:r>
      <w:r w:rsidRPr="006F0805">
        <w:rPr>
          <w:rFonts w:ascii="Arial" w:hAnsi="Arial" w:cs="Arial"/>
          <w:i/>
          <w:iCs/>
          <w:sz w:val="28"/>
          <w:szCs w:val="28"/>
        </w:rPr>
        <w:t>El programa de acceso al suelo urbano para la vivienda está orientado para personas que no tengan registrados bienes inmuebles a su nombre y requieran un lote urbanizado para la construcción de vivienda.</w:t>
      </w:r>
      <w:r>
        <w:rPr>
          <w:rFonts w:ascii="Arial" w:hAnsi="Arial" w:cs="Arial"/>
          <w:i/>
          <w:iCs/>
          <w:sz w:val="28"/>
          <w:szCs w:val="28"/>
        </w:rPr>
        <w:t xml:space="preserve"> </w:t>
      </w:r>
      <w:r w:rsidRPr="006F0805">
        <w:rPr>
          <w:rFonts w:ascii="Arial" w:hAnsi="Arial" w:cs="Arial"/>
          <w:i/>
          <w:iCs/>
          <w:sz w:val="28"/>
          <w:szCs w:val="28"/>
        </w:rPr>
        <w:t xml:space="preserve">Este programa cuenta con una sola modalidad de apoyo consistente en </w:t>
      </w:r>
      <w:r w:rsidRPr="006F0805">
        <w:rPr>
          <w:rFonts w:ascii="Arial" w:hAnsi="Arial" w:cs="Arial"/>
          <w:b/>
          <w:i/>
          <w:iCs/>
          <w:sz w:val="28"/>
          <w:szCs w:val="28"/>
          <w:u w:val="single"/>
        </w:rPr>
        <w:t>facilidades de plazo en el pago</w:t>
      </w:r>
      <w:r w:rsidRPr="006F0805">
        <w:rPr>
          <w:rFonts w:ascii="Arial" w:hAnsi="Arial" w:cs="Arial"/>
          <w:i/>
          <w:iCs/>
          <w:sz w:val="28"/>
          <w:szCs w:val="28"/>
        </w:rPr>
        <w:t xml:space="preserve"> para adquirir suelo para acceso a la vivienda, que consiste en un anticipo de $25,000.00 (Veinticinco mil pesos 00/100 M. N.), </w:t>
      </w:r>
      <w:r w:rsidRPr="006F0805">
        <w:rPr>
          <w:rFonts w:ascii="Arial" w:hAnsi="Arial" w:cs="Arial"/>
          <w:i/>
          <w:iCs/>
          <w:sz w:val="28"/>
          <w:szCs w:val="28"/>
        </w:rPr>
        <w:lastRenderedPageBreak/>
        <w:t xml:space="preserve">abonos de 24 mensualidades de $2,500.00 (Dos mil quinientos pesos 00/100 M. N.), y un último pago de $199,500.00 (Ciento noventa y nueve mil pesos 00/100 M. N.), con las siguientes características: -6.00 m de frente 15.00 m de fondo; </w:t>
      </w:r>
      <w:r>
        <w:rPr>
          <w:rFonts w:ascii="Arial" w:hAnsi="Arial" w:cs="Arial"/>
          <w:i/>
          <w:iCs/>
          <w:sz w:val="28"/>
          <w:szCs w:val="28"/>
        </w:rPr>
        <w:t>-</w:t>
      </w:r>
      <w:r w:rsidRPr="006F0805">
        <w:rPr>
          <w:rFonts w:ascii="Arial" w:hAnsi="Arial" w:cs="Arial"/>
          <w:i/>
          <w:iCs/>
          <w:sz w:val="28"/>
          <w:szCs w:val="28"/>
        </w:rPr>
        <w:t>Superficie: 90.00 m2;</w:t>
      </w:r>
      <w:r>
        <w:rPr>
          <w:rFonts w:ascii="Arial" w:hAnsi="Arial" w:cs="Arial"/>
          <w:i/>
          <w:iCs/>
          <w:sz w:val="28"/>
          <w:szCs w:val="28"/>
        </w:rPr>
        <w:t xml:space="preserve"> </w:t>
      </w:r>
      <w:r w:rsidRPr="006F0805">
        <w:rPr>
          <w:rFonts w:ascii="Arial" w:hAnsi="Arial" w:cs="Arial"/>
          <w:i/>
          <w:iCs/>
          <w:sz w:val="28"/>
          <w:szCs w:val="28"/>
        </w:rPr>
        <w:t>-Red de Drenaje con descarga domiciliaria; -Red de Agua potable con toma domiciliaria; -Red de electrificación y alumbrado público;</w:t>
      </w:r>
      <w:r>
        <w:rPr>
          <w:rFonts w:ascii="Arial" w:hAnsi="Arial" w:cs="Arial"/>
          <w:i/>
          <w:iCs/>
          <w:sz w:val="28"/>
          <w:szCs w:val="28"/>
        </w:rPr>
        <w:t xml:space="preserve"> </w:t>
      </w:r>
      <w:r w:rsidRPr="006F0805">
        <w:rPr>
          <w:rFonts w:ascii="Arial" w:hAnsi="Arial" w:cs="Arial"/>
          <w:i/>
          <w:iCs/>
          <w:sz w:val="28"/>
          <w:szCs w:val="28"/>
        </w:rPr>
        <w:t>-Terracerías (Base y Sub- Base), Machuelos y Pavimentos;</w:t>
      </w:r>
      <w:r>
        <w:rPr>
          <w:rFonts w:ascii="Arial" w:hAnsi="Arial" w:cs="Arial"/>
          <w:i/>
          <w:iCs/>
          <w:sz w:val="28"/>
          <w:szCs w:val="28"/>
        </w:rPr>
        <w:t xml:space="preserve"> </w:t>
      </w:r>
      <w:r w:rsidRPr="006F0805">
        <w:rPr>
          <w:rFonts w:ascii="Arial" w:hAnsi="Arial" w:cs="Arial"/>
          <w:i/>
          <w:iCs/>
          <w:sz w:val="28"/>
          <w:szCs w:val="28"/>
        </w:rPr>
        <w:t>-Nomenclatura de calles;</w:t>
      </w:r>
      <w:r>
        <w:rPr>
          <w:rFonts w:ascii="Arial" w:hAnsi="Arial" w:cs="Arial"/>
          <w:i/>
          <w:iCs/>
          <w:sz w:val="28"/>
          <w:szCs w:val="28"/>
        </w:rPr>
        <w:t xml:space="preserve"> </w:t>
      </w:r>
      <w:r w:rsidRPr="006F0805">
        <w:rPr>
          <w:rFonts w:ascii="Arial" w:hAnsi="Arial" w:cs="Arial"/>
          <w:i/>
          <w:iCs/>
          <w:sz w:val="28"/>
          <w:szCs w:val="28"/>
        </w:rPr>
        <w:t>-Escrituras a cada adquiriente.</w:t>
      </w:r>
      <w:r>
        <w:rPr>
          <w:rFonts w:ascii="Arial" w:hAnsi="Arial" w:cs="Arial"/>
          <w:i/>
          <w:iCs/>
          <w:sz w:val="28"/>
          <w:szCs w:val="28"/>
        </w:rPr>
        <w:t xml:space="preserve"> </w:t>
      </w:r>
      <w:r w:rsidRPr="006F0805">
        <w:rPr>
          <w:rFonts w:ascii="Arial" w:hAnsi="Arial" w:cs="Arial"/>
          <w:b/>
          <w:i/>
          <w:iCs/>
          <w:sz w:val="28"/>
          <w:szCs w:val="28"/>
        </w:rPr>
        <w:t xml:space="preserve">El Programa consiste en II etapas: </w:t>
      </w:r>
      <w:r w:rsidRPr="006F0805">
        <w:rPr>
          <w:rFonts w:ascii="Arial" w:hAnsi="Arial" w:cs="Arial"/>
          <w:b/>
          <w:bCs/>
          <w:i/>
          <w:iCs/>
          <w:sz w:val="28"/>
          <w:szCs w:val="28"/>
        </w:rPr>
        <w:t>ETAPA I.-</w:t>
      </w:r>
      <w:r w:rsidRPr="006F0805">
        <w:rPr>
          <w:rFonts w:ascii="Arial" w:hAnsi="Arial" w:cs="Arial"/>
          <w:bCs/>
          <w:i/>
          <w:iCs/>
          <w:sz w:val="28"/>
          <w:szCs w:val="28"/>
        </w:rPr>
        <w:t xml:space="preserve"> Consistente en la inscripción de un mínimo de beneficiarios que cumplan con los requisitos económicos y documentales para demostrar el interés ciudadano, la viabilidad y la continuación del proyecto de desarrollo urbanístico.</w:t>
      </w:r>
      <w:r>
        <w:rPr>
          <w:rFonts w:ascii="Arial" w:hAnsi="Arial" w:cs="Arial"/>
          <w:bCs/>
          <w:i/>
          <w:iCs/>
          <w:sz w:val="28"/>
          <w:szCs w:val="28"/>
        </w:rPr>
        <w:t xml:space="preserve"> </w:t>
      </w:r>
      <w:r w:rsidRPr="006F0805">
        <w:rPr>
          <w:rFonts w:ascii="Arial" w:hAnsi="Arial" w:cs="Arial"/>
          <w:b/>
          <w:bCs/>
          <w:i/>
          <w:iCs/>
          <w:sz w:val="28"/>
          <w:szCs w:val="28"/>
        </w:rPr>
        <w:t>ETAPA II.-</w:t>
      </w:r>
      <w:r w:rsidRPr="006F0805">
        <w:rPr>
          <w:rFonts w:ascii="Arial" w:hAnsi="Arial" w:cs="Arial"/>
          <w:bCs/>
          <w:i/>
          <w:iCs/>
          <w:sz w:val="28"/>
          <w:szCs w:val="28"/>
        </w:rPr>
        <w:t xml:space="preserve"> Consistente en que una vez demostrado el interés y la viabilidad se procederá al desarrollo del proyecto ejecutivo urbanístico.</w:t>
      </w:r>
      <w:r>
        <w:rPr>
          <w:rFonts w:ascii="Arial" w:hAnsi="Arial" w:cs="Arial"/>
          <w:bCs/>
          <w:i/>
          <w:iCs/>
          <w:sz w:val="28"/>
          <w:szCs w:val="28"/>
        </w:rPr>
        <w:t xml:space="preserve"> </w:t>
      </w:r>
      <w:r w:rsidRPr="006F0805">
        <w:rPr>
          <w:rFonts w:ascii="Arial" w:hAnsi="Arial" w:cs="Arial"/>
          <w:bCs/>
          <w:i/>
          <w:iCs/>
          <w:sz w:val="28"/>
          <w:szCs w:val="28"/>
        </w:rPr>
        <w:t>La Primera etapa del “Programa Acceso al Suelo Urbano para la Vivienda”, se ha cumplido, tenemos más de 179 personas que han cumplido con las Reglas de Operación, así mismo, han empezado su ahorro mes con mes y más de 20 personas en lista de espera, en caso de que algunos de las personas incumplan en su ahorro.</w:t>
      </w:r>
      <w:r>
        <w:rPr>
          <w:rFonts w:ascii="Arial" w:hAnsi="Arial" w:cs="Arial"/>
          <w:bCs/>
          <w:i/>
          <w:iCs/>
          <w:sz w:val="28"/>
          <w:szCs w:val="28"/>
        </w:rPr>
        <w:t xml:space="preserve"> </w:t>
      </w:r>
      <w:r w:rsidR="00A96B70">
        <w:rPr>
          <w:rFonts w:ascii="Arial" w:hAnsi="Arial" w:cs="Arial"/>
          <w:bCs/>
          <w:i/>
          <w:iCs/>
          <w:sz w:val="28"/>
          <w:szCs w:val="28"/>
        </w:rPr>
        <w:t xml:space="preserve">- - - - - - - - - - - - - - - - - - - - - - - - - - - - - - - - - - - - - - - - </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181"/>
        <w:gridCol w:w="3351"/>
        <w:gridCol w:w="2693"/>
      </w:tblGrid>
      <w:tr w:rsidR="00A96B70" w:rsidRPr="002F738F" w14:paraId="4C0115BC" w14:textId="77777777" w:rsidTr="00BC7976">
        <w:trPr>
          <w:trHeight w:val="165"/>
        </w:trPr>
        <w:tc>
          <w:tcPr>
            <w:tcW w:w="425" w:type="dxa"/>
            <w:shd w:val="clear" w:color="000000" w:fill="9FC5E8"/>
            <w:hideMark/>
          </w:tcPr>
          <w:p w14:paraId="24B297DF" w14:textId="77777777" w:rsidR="00A96B70" w:rsidRPr="002F738F" w:rsidRDefault="00A96B70" w:rsidP="00DD1D14">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NO.</w:t>
            </w:r>
          </w:p>
        </w:tc>
        <w:tc>
          <w:tcPr>
            <w:tcW w:w="1181" w:type="dxa"/>
            <w:shd w:val="clear" w:color="000000" w:fill="9FC5E8"/>
            <w:hideMark/>
          </w:tcPr>
          <w:p w14:paraId="72790C37" w14:textId="77777777" w:rsidR="00A96B70" w:rsidRPr="002F738F" w:rsidRDefault="00A96B70" w:rsidP="00DD1D14">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ESTATUS</w:t>
            </w:r>
          </w:p>
        </w:tc>
        <w:tc>
          <w:tcPr>
            <w:tcW w:w="3351" w:type="dxa"/>
            <w:shd w:val="clear" w:color="000000" w:fill="9FC5E8"/>
            <w:vAlign w:val="bottom"/>
            <w:hideMark/>
          </w:tcPr>
          <w:p w14:paraId="28D6A1C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 </w:t>
            </w:r>
          </w:p>
        </w:tc>
        <w:tc>
          <w:tcPr>
            <w:tcW w:w="2693" w:type="dxa"/>
            <w:shd w:val="clear" w:color="000000" w:fill="9FC5E8"/>
            <w:hideMark/>
          </w:tcPr>
          <w:p w14:paraId="4D0821AF" w14:textId="77777777" w:rsidR="00A96B70" w:rsidRPr="002F738F" w:rsidRDefault="00A96B70" w:rsidP="00DD1D14">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REFERENCIA</w:t>
            </w:r>
          </w:p>
        </w:tc>
      </w:tr>
      <w:tr w:rsidR="00A96B70" w:rsidRPr="002F738F" w14:paraId="28CE8D7F" w14:textId="77777777" w:rsidTr="00BC7976">
        <w:trPr>
          <w:trHeight w:val="165"/>
        </w:trPr>
        <w:tc>
          <w:tcPr>
            <w:tcW w:w="425" w:type="dxa"/>
            <w:noWrap/>
            <w:hideMark/>
          </w:tcPr>
          <w:p w14:paraId="60AB9AFF"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w:t>
            </w:r>
          </w:p>
        </w:tc>
        <w:tc>
          <w:tcPr>
            <w:tcW w:w="1181" w:type="dxa"/>
            <w:hideMark/>
          </w:tcPr>
          <w:p w14:paraId="3266105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08D9C1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ALCARAZ AZPEITIA KAREN ELIZABETH</w:t>
            </w:r>
          </w:p>
        </w:tc>
        <w:tc>
          <w:tcPr>
            <w:tcW w:w="2693" w:type="dxa"/>
            <w:hideMark/>
          </w:tcPr>
          <w:p w14:paraId="23A9167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ATGAAAAK931228MJCLZR058</w:t>
            </w:r>
          </w:p>
        </w:tc>
      </w:tr>
      <w:tr w:rsidR="00A96B70" w:rsidRPr="002F738F" w14:paraId="6FD553D2" w14:textId="77777777" w:rsidTr="00BC7976">
        <w:trPr>
          <w:trHeight w:val="165"/>
        </w:trPr>
        <w:tc>
          <w:tcPr>
            <w:tcW w:w="425" w:type="dxa"/>
            <w:noWrap/>
            <w:hideMark/>
          </w:tcPr>
          <w:p w14:paraId="17170D9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w:t>
            </w:r>
          </w:p>
        </w:tc>
        <w:tc>
          <w:tcPr>
            <w:tcW w:w="1181" w:type="dxa"/>
            <w:hideMark/>
          </w:tcPr>
          <w:p w14:paraId="6A7031A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D2D42B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AGUAYO AGUILAR ANA KAREN</w:t>
            </w:r>
          </w:p>
        </w:tc>
        <w:tc>
          <w:tcPr>
            <w:tcW w:w="2693" w:type="dxa"/>
            <w:hideMark/>
          </w:tcPr>
          <w:p w14:paraId="7C65FE2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ATGAAUAA911017MJCGGN058</w:t>
            </w:r>
          </w:p>
        </w:tc>
      </w:tr>
      <w:tr w:rsidR="00A96B70" w:rsidRPr="002F738F" w14:paraId="7A4C621F" w14:textId="77777777" w:rsidTr="00BC7976">
        <w:trPr>
          <w:trHeight w:val="165"/>
        </w:trPr>
        <w:tc>
          <w:tcPr>
            <w:tcW w:w="425" w:type="dxa"/>
            <w:noWrap/>
            <w:hideMark/>
          </w:tcPr>
          <w:p w14:paraId="65FD9E24"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w:t>
            </w:r>
          </w:p>
        </w:tc>
        <w:tc>
          <w:tcPr>
            <w:tcW w:w="1181" w:type="dxa"/>
            <w:hideMark/>
          </w:tcPr>
          <w:p w14:paraId="4DA8B8D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CC83AA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ALTAMIRANO  GODINEZ JOSE RODOLFO</w:t>
            </w:r>
          </w:p>
        </w:tc>
        <w:tc>
          <w:tcPr>
            <w:tcW w:w="2693" w:type="dxa"/>
            <w:hideMark/>
          </w:tcPr>
          <w:p w14:paraId="087E8F4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ATGAAAGR821023HJCLDD007</w:t>
            </w:r>
          </w:p>
        </w:tc>
      </w:tr>
      <w:tr w:rsidR="00A96B70" w:rsidRPr="002F738F" w14:paraId="2EC6DAA5" w14:textId="77777777" w:rsidTr="00BC7976">
        <w:trPr>
          <w:trHeight w:val="165"/>
        </w:trPr>
        <w:tc>
          <w:tcPr>
            <w:tcW w:w="425" w:type="dxa"/>
            <w:noWrap/>
            <w:hideMark/>
          </w:tcPr>
          <w:p w14:paraId="5F5D47B4"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w:t>
            </w:r>
          </w:p>
        </w:tc>
        <w:tc>
          <w:tcPr>
            <w:tcW w:w="1181" w:type="dxa"/>
            <w:hideMark/>
          </w:tcPr>
          <w:p w14:paraId="1894BBC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CF39C2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ALVARADO NAJAR CHRISTIAN ELIZABETH</w:t>
            </w:r>
          </w:p>
        </w:tc>
        <w:tc>
          <w:tcPr>
            <w:tcW w:w="2693" w:type="dxa"/>
            <w:hideMark/>
          </w:tcPr>
          <w:p w14:paraId="48BA511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ATGAAANC870307MJCLJH008</w:t>
            </w:r>
          </w:p>
        </w:tc>
      </w:tr>
      <w:tr w:rsidR="00A96B70" w:rsidRPr="002F738F" w14:paraId="6F80BC06" w14:textId="77777777" w:rsidTr="00BC7976">
        <w:trPr>
          <w:trHeight w:val="165"/>
        </w:trPr>
        <w:tc>
          <w:tcPr>
            <w:tcW w:w="425" w:type="dxa"/>
            <w:noWrap/>
            <w:hideMark/>
          </w:tcPr>
          <w:p w14:paraId="1DBEB14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w:t>
            </w:r>
          </w:p>
        </w:tc>
        <w:tc>
          <w:tcPr>
            <w:tcW w:w="1181" w:type="dxa"/>
            <w:hideMark/>
          </w:tcPr>
          <w:p w14:paraId="37A2BEC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97D28D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ALVARADO  SANCHEZ JOSE DE JESÙS</w:t>
            </w:r>
          </w:p>
        </w:tc>
        <w:tc>
          <w:tcPr>
            <w:tcW w:w="2693" w:type="dxa"/>
            <w:hideMark/>
          </w:tcPr>
          <w:p w14:paraId="519580F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ATGAAASJ900910HJCLNS018</w:t>
            </w:r>
          </w:p>
        </w:tc>
      </w:tr>
      <w:tr w:rsidR="00A96B70" w:rsidRPr="002F738F" w14:paraId="0D6FF34B" w14:textId="77777777" w:rsidTr="00BC7976">
        <w:trPr>
          <w:trHeight w:val="165"/>
        </w:trPr>
        <w:tc>
          <w:tcPr>
            <w:tcW w:w="425" w:type="dxa"/>
            <w:noWrap/>
            <w:hideMark/>
          </w:tcPr>
          <w:p w14:paraId="38BA128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w:t>
            </w:r>
          </w:p>
        </w:tc>
        <w:tc>
          <w:tcPr>
            <w:tcW w:w="1181" w:type="dxa"/>
            <w:hideMark/>
          </w:tcPr>
          <w:p w14:paraId="5566026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5766A0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ALVARADO  TORRES JOEL</w:t>
            </w:r>
          </w:p>
        </w:tc>
        <w:tc>
          <w:tcPr>
            <w:tcW w:w="2693" w:type="dxa"/>
            <w:hideMark/>
          </w:tcPr>
          <w:p w14:paraId="6ACE751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ATGAAATJ690218HJCLRL093</w:t>
            </w:r>
          </w:p>
        </w:tc>
      </w:tr>
      <w:tr w:rsidR="00A96B70" w:rsidRPr="002F738F" w14:paraId="5D7F53F1" w14:textId="77777777" w:rsidTr="00BC7976">
        <w:trPr>
          <w:trHeight w:val="165"/>
        </w:trPr>
        <w:tc>
          <w:tcPr>
            <w:tcW w:w="425" w:type="dxa"/>
            <w:noWrap/>
            <w:hideMark/>
          </w:tcPr>
          <w:p w14:paraId="1AD52D3C"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w:t>
            </w:r>
          </w:p>
        </w:tc>
        <w:tc>
          <w:tcPr>
            <w:tcW w:w="1181" w:type="dxa"/>
            <w:hideMark/>
          </w:tcPr>
          <w:p w14:paraId="7F3517F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2E5F97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ALVAREZ SOTO JOSE ANTONIO</w:t>
            </w:r>
          </w:p>
        </w:tc>
        <w:tc>
          <w:tcPr>
            <w:tcW w:w="2693" w:type="dxa"/>
            <w:hideMark/>
          </w:tcPr>
          <w:p w14:paraId="3B9EFDE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ATGAAASA840621HYNLTN047</w:t>
            </w:r>
          </w:p>
        </w:tc>
      </w:tr>
      <w:tr w:rsidR="00A96B70" w:rsidRPr="002F738F" w14:paraId="7D712362" w14:textId="77777777" w:rsidTr="00BC7976">
        <w:trPr>
          <w:trHeight w:val="165"/>
        </w:trPr>
        <w:tc>
          <w:tcPr>
            <w:tcW w:w="425" w:type="dxa"/>
            <w:noWrap/>
            <w:hideMark/>
          </w:tcPr>
          <w:p w14:paraId="78C43A43"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w:t>
            </w:r>
          </w:p>
        </w:tc>
        <w:tc>
          <w:tcPr>
            <w:tcW w:w="1181" w:type="dxa"/>
            <w:hideMark/>
          </w:tcPr>
          <w:p w14:paraId="1AFC03E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12E1CD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ALVAREZ  SOTO SANDY BELLE</w:t>
            </w:r>
          </w:p>
        </w:tc>
        <w:tc>
          <w:tcPr>
            <w:tcW w:w="2693" w:type="dxa"/>
            <w:hideMark/>
          </w:tcPr>
          <w:p w14:paraId="71163EB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ATGAAASS890914MJCLTN029</w:t>
            </w:r>
          </w:p>
        </w:tc>
      </w:tr>
      <w:tr w:rsidR="00A96B70" w:rsidRPr="002F738F" w14:paraId="1EF097AB" w14:textId="77777777" w:rsidTr="00BC7976">
        <w:trPr>
          <w:trHeight w:val="165"/>
        </w:trPr>
        <w:tc>
          <w:tcPr>
            <w:tcW w:w="425" w:type="dxa"/>
            <w:noWrap/>
            <w:hideMark/>
          </w:tcPr>
          <w:p w14:paraId="78676142"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w:t>
            </w:r>
          </w:p>
        </w:tc>
        <w:tc>
          <w:tcPr>
            <w:tcW w:w="1181" w:type="dxa"/>
            <w:hideMark/>
          </w:tcPr>
          <w:p w14:paraId="310B082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F449EA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ANGUIANO PEREZ JESUS OMAR</w:t>
            </w:r>
          </w:p>
        </w:tc>
        <w:tc>
          <w:tcPr>
            <w:tcW w:w="2693" w:type="dxa"/>
            <w:hideMark/>
          </w:tcPr>
          <w:p w14:paraId="5687486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ATGAAUPJ950810HJCNRS085</w:t>
            </w:r>
          </w:p>
        </w:tc>
      </w:tr>
      <w:tr w:rsidR="00A96B70" w:rsidRPr="002F738F" w14:paraId="46E34ECD" w14:textId="77777777" w:rsidTr="00BC7976">
        <w:trPr>
          <w:trHeight w:val="165"/>
        </w:trPr>
        <w:tc>
          <w:tcPr>
            <w:tcW w:w="425" w:type="dxa"/>
            <w:noWrap/>
            <w:hideMark/>
          </w:tcPr>
          <w:p w14:paraId="0EF73A3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w:t>
            </w:r>
          </w:p>
        </w:tc>
        <w:tc>
          <w:tcPr>
            <w:tcW w:w="1181" w:type="dxa"/>
            <w:hideMark/>
          </w:tcPr>
          <w:p w14:paraId="3D81013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918350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AGUIRRE RUBIO KARLA PATRICIA</w:t>
            </w:r>
          </w:p>
        </w:tc>
        <w:tc>
          <w:tcPr>
            <w:tcW w:w="2693" w:type="dxa"/>
            <w:hideMark/>
          </w:tcPr>
          <w:p w14:paraId="50B83C0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ATGAAURK840817MJCGBR012</w:t>
            </w:r>
          </w:p>
        </w:tc>
      </w:tr>
      <w:tr w:rsidR="00A96B70" w:rsidRPr="002F738F" w14:paraId="7AE2BB11" w14:textId="77777777" w:rsidTr="00BC7976">
        <w:trPr>
          <w:trHeight w:val="165"/>
        </w:trPr>
        <w:tc>
          <w:tcPr>
            <w:tcW w:w="425" w:type="dxa"/>
            <w:noWrap/>
            <w:hideMark/>
          </w:tcPr>
          <w:p w14:paraId="1952F726"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w:t>
            </w:r>
          </w:p>
        </w:tc>
        <w:tc>
          <w:tcPr>
            <w:tcW w:w="1181" w:type="dxa"/>
            <w:hideMark/>
          </w:tcPr>
          <w:p w14:paraId="1EE03D2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B95EA0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ANGUIANO GONZALEZ EMILIO ROQUE</w:t>
            </w:r>
          </w:p>
        </w:tc>
        <w:tc>
          <w:tcPr>
            <w:tcW w:w="2693" w:type="dxa"/>
            <w:hideMark/>
          </w:tcPr>
          <w:p w14:paraId="61404D4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ATGAAUGE920816HJCNNM095</w:t>
            </w:r>
          </w:p>
        </w:tc>
      </w:tr>
      <w:tr w:rsidR="00A96B70" w:rsidRPr="002F738F" w14:paraId="08F969E0" w14:textId="77777777" w:rsidTr="00BC7976">
        <w:trPr>
          <w:trHeight w:val="165"/>
        </w:trPr>
        <w:tc>
          <w:tcPr>
            <w:tcW w:w="425" w:type="dxa"/>
            <w:noWrap/>
            <w:hideMark/>
          </w:tcPr>
          <w:p w14:paraId="672F868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w:t>
            </w:r>
          </w:p>
        </w:tc>
        <w:tc>
          <w:tcPr>
            <w:tcW w:w="1181" w:type="dxa"/>
            <w:hideMark/>
          </w:tcPr>
          <w:p w14:paraId="254956A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98DAAB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ANGUIANO GONZALEZ FATIMA</w:t>
            </w:r>
          </w:p>
        </w:tc>
        <w:tc>
          <w:tcPr>
            <w:tcW w:w="2693" w:type="dxa"/>
            <w:hideMark/>
          </w:tcPr>
          <w:p w14:paraId="1ADC1AB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ATGAAUGF901011MJCNNT076</w:t>
            </w:r>
          </w:p>
        </w:tc>
      </w:tr>
      <w:tr w:rsidR="00A96B70" w:rsidRPr="002F738F" w14:paraId="0F682DE1" w14:textId="77777777" w:rsidTr="00BC7976">
        <w:trPr>
          <w:trHeight w:val="165"/>
        </w:trPr>
        <w:tc>
          <w:tcPr>
            <w:tcW w:w="425" w:type="dxa"/>
            <w:noWrap/>
            <w:hideMark/>
          </w:tcPr>
          <w:p w14:paraId="635F5ADD"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w:t>
            </w:r>
          </w:p>
        </w:tc>
        <w:tc>
          <w:tcPr>
            <w:tcW w:w="1181" w:type="dxa"/>
            <w:hideMark/>
          </w:tcPr>
          <w:p w14:paraId="5C2DBBB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187E0E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ARIAS RAMOS JOSE AGUSTIN</w:t>
            </w:r>
          </w:p>
        </w:tc>
        <w:tc>
          <w:tcPr>
            <w:tcW w:w="2693" w:type="dxa"/>
            <w:hideMark/>
          </w:tcPr>
          <w:p w14:paraId="34CBF44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ATGAAIRA981116HJCRMG029</w:t>
            </w:r>
          </w:p>
        </w:tc>
      </w:tr>
      <w:tr w:rsidR="00A96B70" w:rsidRPr="002F738F" w14:paraId="50B4B50A" w14:textId="77777777" w:rsidTr="00BC7976">
        <w:trPr>
          <w:trHeight w:val="165"/>
        </w:trPr>
        <w:tc>
          <w:tcPr>
            <w:tcW w:w="425" w:type="dxa"/>
            <w:noWrap/>
            <w:hideMark/>
          </w:tcPr>
          <w:p w14:paraId="2AB4C68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w:t>
            </w:r>
          </w:p>
        </w:tc>
        <w:tc>
          <w:tcPr>
            <w:tcW w:w="1181" w:type="dxa"/>
            <w:hideMark/>
          </w:tcPr>
          <w:p w14:paraId="74315FA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52F09A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ARIAS GONZALEZ BLANCA NAYELLI</w:t>
            </w:r>
          </w:p>
        </w:tc>
        <w:tc>
          <w:tcPr>
            <w:tcW w:w="2693" w:type="dxa"/>
            <w:hideMark/>
          </w:tcPr>
          <w:p w14:paraId="1892BEF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ATGAAIGB041127MJCRNLA90</w:t>
            </w:r>
          </w:p>
        </w:tc>
      </w:tr>
      <w:tr w:rsidR="00A96B70" w:rsidRPr="002F738F" w14:paraId="0B1D8E46" w14:textId="77777777" w:rsidTr="00BC7976">
        <w:trPr>
          <w:trHeight w:val="165"/>
        </w:trPr>
        <w:tc>
          <w:tcPr>
            <w:tcW w:w="425" w:type="dxa"/>
            <w:noWrap/>
            <w:hideMark/>
          </w:tcPr>
          <w:p w14:paraId="3F921A06"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w:t>
            </w:r>
          </w:p>
        </w:tc>
        <w:tc>
          <w:tcPr>
            <w:tcW w:w="1181" w:type="dxa"/>
            <w:hideMark/>
          </w:tcPr>
          <w:p w14:paraId="62FD266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4B72F8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ARTEAGA VENTURA RICARDO</w:t>
            </w:r>
          </w:p>
        </w:tc>
        <w:tc>
          <w:tcPr>
            <w:tcW w:w="2693" w:type="dxa"/>
            <w:hideMark/>
          </w:tcPr>
          <w:p w14:paraId="22A766C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ATGAAEVR850111HJCRNC049</w:t>
            </w:r>
          </w:p>
        </w:tc>
      </w:tr>
      <w:tr w:rsidR="00A96B70" w:rsidRPr="002F738F" w14:paraId="0FF94EE9" w14:textId="77777777" w:rsidTr="00BC7976">
        <w:trPr>
          <w:trHeight w:val="165"/>
        </w:trPr>
        <w:tc>
          <w:tcPr>
            <w:tcW w:w="425" w:type="dxa"/>
            <w:noWrap/>
            <w:hideMark/>
          </w:tcPr>
          <w:p w14:paraId="07E7C19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w:t>
            </w:r>
          </w:p>
        </w:tc>
        <w:tc>
          <w:tcPr>
            <w:tcW w:w="1181" w:type="dxa"/>
            <w:hideMark/>
          </w:tcPr>
          <w:p w14:paraId="60FA6D2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239A2C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BALTAZAR  GARCIA JAVIER ALEJANDRO</w:t>
            </w:r>
          </w:p>
        </w:tc>
        <w:tc>
          <w:tcPr>
            <w:tcW w:w="2693" w:type="dxa"/>
            <w:hideMark/>
          </w:tcPr>
          <w:p w14:paraId="78271FB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ATGABAGJ860410HJCLRV034</w:t>
            </w:r>
          </w:p>
        </w:tc>
      </w:tr>
      <w:tr w:rsidR="00A96B70" w:rsidRPr="002F738F" w14:paraId="11E99BDB" w14:textId="77777777" w:rsidTr="00BC7976">
        <w:trPr>
          <w:trHeight w:val="165"/>
        </w:trPr>
        <w:tc>
          <w:tcPr>
            <w:tcW w:w="425" w:type="dxa"/>
            <w:noWrap/>
            <w:hideMark/>
          </w:tcPr>
          <w:p w14:paraId="6A55028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w:t>
            </w:r>
          </w:p>
        </w:tc>
        <w:tc>
          <w:tcPr>
            <w:tcW w:w="1181" w:type="dxa"/>
            <w:hideMark/>
          </w:tcPr>
          <w:p w14:paraId="5A4E021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DB3873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BARON HERNANDEZ JOSE ALEJANDRO</w:t>
            </w:r>
          </w:p>
        </w:tc>
        <w:tc>
          <w:tcPr>
            <w:tcW w:w="2693" w:type="dxa"/>
            <w:hideMark/>
          </w:tcPr>
          <w:p w14:paraId="6B575F2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ATGABAHA840906HJCRRL074</w:t>
            </w:r>
          </w:p>
        </w:tc>
      </w:tr>
      <w:tr w:rsidR="00A96B70" w:rsidRPr="002F738F" w14:paraId="719E0254" w14:textId="77777777" w:rsidTr="00BC7976">
        <w:trPr>
          <w:trHeight w:val="165"/>
        </w:trPr>
        <w:tc>
          <w:tcPr>
            <w:tcW w:w="425" w:type="dxa"/>
            <w:noWrap/>
            <w:hideMark/>
          </w:tcPr>
          <w:p w14:paraId="4A0CE7D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18</w:t>
            </w:r>
          </w:p>
        </w:tc>
        <w:tc>
          <w:tcPr>
            <w:tcW w:w="1181" w:type="dxa"/>
            <w:hideMark/>
          </w:tcPr>
          <w:p w14:paraId="6C260CC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AC5E01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BARON HERNANDEZ MAYRA CRISTINA</w:t>
            </w:r>
          </w:p>
        </w:tc>
        <w:tc>
          <w:tcPr>
            <w:tcW w:w="2693" w:type="dxa"/>
            <w:hideMark/>
          </w:tcPr>
          <w:p w14:paraId="64321D6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ATGABAHM880919MJCRRY060</w:t>
            </w:r>
          </w:p>
        </w:tc>
      </w:tr>
      <w:tr w:rsidR="00A96B70" w:rsidRPr="002F738F" w14:paraId="117622F0" w14:textId="77777777" w:rsidTr="00BC7976">
        <w:trPr>
          <w:trHeight w:val="165"/>
        </w:trPr>
        <w:tc>
          <w:tcPr>
            <w:tcW w:w="425" w:type="dxa"/>
            <w:noWrap/>
            <w:hideMark/>
          </w:tcPr>
          <w:p w14:paraId="55CC468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19</w:t>
            </w:r>
          </w:p>
        </w:tc>
        <w:tc>
          <w:tcPr>
            <w:tcW w:w="1181" w:type="dxa"/>
            <w:hideMark/>
          </w:tcPr>
          <w:p w14:paraId="18BA862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6BA641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BENITEZ PEREZ AQUILEO</w:t>
            </w:r>
          </w:p>
        </w:tc>
        <w:tc>
          <w:tcPr>
            <w:tcW w:w="2693" w:type="dxa"/>
            <w:hideMark/>
          </w:tcPr>
          <w:p w14:paraId="779E5D8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ATGABEPA860512HOCNRQ042</w:t>
            </w:r>
          </w:p>
        </w:tc>
      </w:tr>
      <w:tr w:rsidR="00A96B70" w:rsidRPr="002F738F" w14:paraId="44DC2E72" w14:textId="77777777" w:rsidTr="00BC7976">
        <w:trPr>
          <w:trHeight w:val="165"/>
        </w:trPr>
        <w:tc>
          <w:tcPr>
            <w:tcW w:w="425" w:type="dxa"/>
            <w:noWrap/>
            <w:hideMark/>
          </w:tcPr>
          <w:p w14:paraId="7C271B70"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20</w:t>
            </w:r>
          </w:p>
        </w:tc>
        <w:tc>
          <w:tcPr>
            <w:tcW w:w="1181" w:type="dxa"/>
            <w:hideMark/>
          </w:tcPr>
          <w:p w14:paraId="0354981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F5C774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BERNARDINO GONZALEZ JOSE BENJAMIN</w:t>
            </w:r>
          </w:p>
        </w:tc>
        <w:tc>
          <w:tcPr>
            <w:tcW w:w="2693" w:type="dxa"/>
            <w:hideMark/>
          </w:tcPr>
          <w:p w14:paraId="7958204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ATGABEGB990331HJCRNN066</w:t>
            </w:r>
          </w:p>
        </w:tc>
      </w:tr>
      <w:tr w:rsidR="00A96B70" w:rsidRPr="002F738F" w14:paraId="0282F256" w14:textId="77777777" w:rsidTr="00BC7976">
        <w:trPr>
          <w:trHeight w:val="165"/>
        </w:trPr>
        <w:tc>
          <w:tcPr>
            <w:tcW w:w="425" w:type="dxa"/>
            <w:noWrap/>
            <w:hideMark/>
          </w:tcPr>
          <w:p w14:paraId="4DEEAAA6"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21</w:t>
            </w:r>
          </w:p>
        </w:tc>
        <w:tc>
          <w:tcPr>
            <w:tcW w:w="1181" w:type="dxa"/>
            <w:hideMark/>
          </w:tcPr>
          <w:p w14:paraId="581576F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A82120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BERNARDINO PERALTA PATRICIA</w:t>
            </w:r>
          </w:p>
        </w:tc>
        <w:tc>
          <w:tcPr>
            <w:tcW w:w="2693" w:type="dxa"/>
            <w:hideMark/>
          </w:tcPr>
          <w:p w14:paraId="7AFACC7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ATGABEPP861105MJCRRT074</w:t>
            </w:r>
          </w:p>
        </w:tc>
      </w:tr>
      <w:tr w:rsidR="00A96B70" w:rsidRPr="002F738F" w14:paraId="3A7B3D48" w14:textId="77777777" w:rsidTr="00BC7976">
        <w:trPr>
          <w:trHeight w:val="165"/>
        </w:trPr>
        <w:tc>
          <w:tcPr>
            <w:tcW w:w="425" w:type="dxa"/>
            <w:noWrap/>
            <w:hideMark/>
          </w:tcPr>
          <w:p w14:paraId="74977F84"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22</w:t>
            </w:r>
          </w:p>
        </w:tc>
        <w:tc>
          <w:tcPr>
            <w:tcW w:w="1181" w:type="dxa"/>
            <w:hideMark/>
          </w:tcPr>
          <w:p w14:paraId="7303E69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7B1EE2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CAMACHO IRIBE ANA ISABEL</w:t>
            </w:r>
          </w:p>
        </w:tc>
        <w:tc>
          <w:tcPr>
            <w:tcW w:w="2693" w:type="dxa"/>
            <w:hideMark/>
          </w:tcPr>
          <w:p w14:paraId="000AD43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ATGACAIA740726MSLMRN092</w:t>
            </w:r>
          </w:p>
        </w:tc>
      </w:tr>
      <w:tr w:rsidR="00A96B70" w:rsidRPr="002F738F" w14:paraId="4748BB45" w14:textId="77777777" w:rsidTr="00BC7976">
        <w:trPr>
          <w:trHeight w:val="165"/>
        </w:trPr>
        <w:tc>
          <w:tcPr>
            <w:tcW w:w="425" w:type="dxa"/>
            <w:noWrap/>
            <w:hideMark/>
          </w:tcPr>
          <w:p w14:paraId="24EAD910"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23</w:t>
            </w:r>
          </w:p>
        </w:tc>
        <w:tc>
          <w:tcPr>
            <w:tcW w:w="1181" w:type="dxa"/>
            <w:hideMark/>
          </w:tcPr>
          <w:p w14:paraId="6095FD1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51C84F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CAMPOS  ALCARAZ MARIA DE JESUS</w:t>
            </w:r>
          </w:p>
        </w:tc>
        <w:tc>
          <w:tcPr>
            <w:tcW w:w="2693" w:type="dxa"/>
            <w:hideMark/>
          </w:tcPr>
          <w:p w14:paraId="62252D5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ATGACAAJ710924MJCMLS010</w:t>
            </w:r>
          </w:p>
        </w:tc>
      </w:tr>
      <w:tr w:rsidR="00A96B70" w:rsidRPr="002F738F" w14:paraId="1B5E0FD8" w14:textId="77777777" w:rsidTr="00BC7976">
        <w:trPr>
          <w:trHeight w:val="165"/>
        </w:trPr>
        <w:tc>
          <w:tcPr>
            <w:tcW w:w="425" w:type="dxa"/>
            <w:noWrap/>
            <w:hideMark/>
          </w:tcPr>
          <w:p w14:paraId="4C45120B"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24</w:t>
            </w:r>
          </w:p>
        </w:tc>
        <w:tc>
          <w:tcPr>
            <w:tcW w:w="1181" w:type="dxa"/>
            <w:hideMark/>
          </w:tcPr>
          <w:p w14:paraId="10D210E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5DE5C4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GIL CANDELARIO KARLA GRACIANA</w:t>
            </w:r>
          </w:p>
        </w:tc>
        <w:tc>
          <w:tcPr>
            <w:tcW w:w="2693" w:type="dxa"/>
            <w:hideMark/>
          </w:tcPr>
          <w:p w14:paraId="1E86259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ATGACAGK800728MJCNLR033</w:t>
            </w:r>
          </w:p>
        </w:tc>
      </w:tr>
      <w:tr w:rsidR="00A96B70" w:rsidRPr="002F738F" w14:paraId="05645D4F" w14:textId="77777777" w:rsidTr="00BC7976">
        <w:trPr>
          <w:trHeight w:val="165"/>
        </w:trPr>
        <w:tc>
          <w:tcPr>
            <w:tcW w:w="425" w:type="dxa"/>
            <w:noWrap/>
            <w:hideMark/>
          </w:tcPr>
          <w:p w14:paraId="02928519"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25</w:t>
            </w:r>
          </w:p>
        </w:tc>
        <w:tc>
          <w:tcPr>
            <w:tcW w:w="1181" w:type="dxa"/>
            <w:hideMark/>
          </w:tcPr>
          <w:p w14:paraId="4A08C95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E206CA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CAMPOS  GARCIA ELI JOAQUIN</w:t>
            </w:r>
          </w:p>
        </w:tc>
        <w:tc>
          <w:tcPr>
            <w:tcW w:w="2693" w:type="dxa"/>
            <w:hideMark/>
          </w:tcPr>
          <w:p w14:paraId="4CF59BB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ATGACAGE920720HJCMRL034</w:t>
            </w:r>
          </w:p>
        </w:tc>
      </w:tr>
      <w:tr w:rsidR="00A96B70" w:rsidRPr="002F738F" w14:paraId="7AA5CAFD" w14:textId="77777777" w:rsidTr="00BC7976">
        <w:trPr>
          <w:trHeight w:val="165"/>
        </w:trPr>
        <w:tc>
          <w:tcPr>
            <w:tcW w:w="425" w:type="dxa"/>
            <w:noWrap/>
            <w:hideMark/>
          </w:tcPr>
          <w:p w14:paraId="765C434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26</w:t>
            </w:r>
          </w:p>
        </w:tc>
        <w:tc>
          <w:tcPr>
            <w:tcW w:w="1181" w:type="dxa"/>
            <w:hideMark/>
          </w:tcPr>
          <w:p w14:paraId="4C8E527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AFD638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CARDENAS  CISNEROS ANGELICA</w:t>
            </w:r>
          </w:p>
        </w:tc>
        <w:tc>
          <w:tcPr>
            <w:tcW w:w="2693" w:type="dxa"/>
            <w:hideMark/>
          </w:tcPr>
          <w:p w14:paraId="35E0583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ATGACXCA881220MJCRSN081</w:t>
            </w:r>
          </w:p>
        </w:tc>
      </w:tr>
      <w:tr w:rsidR="00A96B70" w:rsidRPr="002F738F" w14:paraId="28646E73" w14:textId="77777777" w:rsidTr="00BC7976">
        <w:trPr>
          <w:trHeight w:val="165"/>
        </w:trPr>
        <w:tc>
          <w:tcPr>
            <w:tcW w:w="425" w:type="dxa"/>
            <w:noWrap/>
            <w:hideMark/>
          </w:tcPr>
          <w:p w14:paraId="456939E8"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27</w:t>
            </w:r>
          </w:p>
        </w:tc>
        <w:tc>
          <w:tcPr>
            <w:tcW w:w="1181" w:type="dxa"/>
            <w:hideMark/>
          </w:tcPr>
          <w:p w14:paraId="70DF45A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07F353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CARMONA VICTORIANO MARIA DE JESUS</w:t>
            </w:r>
          </w:p>
        </w:tc>
        <w:tc>
          <w:tcPr>
            <w:tcW w:w="2693" w:type="dxa"/>
            <w:hideMark/>
          </w:tcPr>
          <w:p w14:paraId="6B293F0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ATGACAVJ580510MJCRCS028</w:t>
            </w:r>
          </w:p>
        </w:tc>
      </w:tr>
      <w:tr w:rsidR="00A96B70" w:rsidRPr="002F738F" w14:paraId="6180CE5B" w14:textId="77777777" w:rsidTr="00BC7976">
        <w:trPr>
          <w:trHeight w:val="165"/>
        </w:trPr>
        <w:tc>
          <w:tcPr>
            <w:tcW w:w="425" w:type="dxa"/>
            <w:noWrap/>
            <w:hideMark/>
          </w:tcPr>
          <w:p w14:paraId="2FEE0985"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28</w:t>
            </w:r>
          </w:p>
        </w:tc>
        <w:tc>
          <w:tcPr>
            <w:tcW w:w="1181" w:type="dxa"/>
            <w:hideMark/>
          </w:tcPr>
          <w:p w14:paraId="59F001B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77DBCF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CARRILLO  CHAVEZ MARIA MAGDALENA</w:t>
            </w:r>
          </w:p>
        </w:tc>
        <w:tc>
          <w:tcPr>
            <w:tcW w:w="2693" w:type="dxa"/>
            <w:hideMark/>
          </w:tcPr>
          <w:p w14:paraId="5DC8200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ATGACACM890602MJCRHG023</w:t>
            </w:r>
          </w:p>
        </w:tc>
      </w:tr>
      <w:tr w:rsidR="00A96B70" w:rsidRPr="002F738F" w14:paraId="647F7383" w14:textId="77777777" w:rsidTr="00BC7976">
        <w:trPr>
          <w:trHeight w:val="165"/>
        </w:trPr>
        <w:tc>
          <w:tcPr>
            <w:tcW w:w="425" w:type="dxa"/>
            <w:noWrap/>
            <w:hideMark/>
          </w:tcPr>
          <w:p w14:paraId="25796CE6"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29</w:t>
            </w:r>
          </w:p>
        </w:tc>
        <w:tc>
          <w:tcPr>
            <w:tcW w:w="1181" w:type="dxa"/>
            <w:hideMark/>
          </w:tcPr>
          <w:p w14:paraId="3E53865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555F98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CASTELLANOS LAURIANO SANDRA</w:t>
            </w:r>
          </w:p>
        </w:tc>
        <w:tc>
          <w:tcPr>
            <w:tcW w:w="2693" w:type="dxa"/>
            <w:hideMark/>
          </w:tcPr>
          <w:p w14:paraId="6E52407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ATGACALS950701MJCSRN094</w:t>
            </w:r>
          </w:p>
        </w:tc>
      </w:tr>
      <w:tr w:rsidR="00A96B70" w:rsidRPr="002F738F" w14:paraId="1E2636B0" w14:textId="77777777" w:rsidTr="00BC7976">
        <w:trPr>
          <w:trHeight w:val="165"/>
        </w:trPr>
        <w:tc>
          <w:tcPr>
            <w:tcW w:w="425" w:type="dxa"/>
            <w:noWrap/>
            <w:hideMark/>
          </w:tcPr>
          <w:p w14:paraId="087F4C9F"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30</w:t>
            </w:r>
          </w:p>
        </w:tc>
        <w:tc>
          <w:tcPr>
            <w:tcW w:w="1181" w:type="dxa"/>
            <w:hideMark/>
          </w:tcPr>
          <w:p w14:paraId="16AB360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1452C5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CHAVEZ OCEGUERA RAUL</w:t>
            </w:r>
          </w:p>
        </w:tc>
        <w:tc>
          <w:tcPr>
            <w:tcW w:w="2693" w:type="dxa"/>
            <w:hideMark/>
          </w:tcPr>
          <w:p w14:paraId="15C4135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ATGACAOR880320HJCHCL089</w:t>
            </w:r>
          </w:p>
        </w:tc>
      </w:tr>
      <w:tr w:rsidR="00A96B70" w:rsidRPr="002F738F" w14:paraId="1BB1B50C" w14:textId="77777777" w:rsidTr="00BC7976">
        <w:trPr>
          <w:trHeight w:val="165"/>
        </w:trPr>
        <w:tc>
          <w:tcPr>
            <w:tcW w:w="425" w:type="dxa"/>
            <w:noWrap/>
            <w:hideMark/>
          </w:tcPr>
          <w:p w14:paraId="3B0CC81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w:t>
            </w:r>
          </w:p>
        </w:tc>
        <w:tc>
          <w:tcPr>
            <w:tcW w:w="1181" w:type="dxa"/>
            <w:hideMark/>
          </w:tcPr>
          <w:p w14:paraId="7465F9F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7346FF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CHAVEZ ISAIAS CARLOS ARTURO</w:t>
            </w:r>
          </w:p>
        </w:tc>
        <w:tc>
          <w:tcPr>
            <w:tcW w:w="2693" w:type="dxa"/>
            <w:hideMark/>
          </w:tcPr>
          <w:p w14:paraId="01B8701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ATGACAIC870710HJCHSR000</w:t>
            </w:r>
          </w:p>
        </w:tc>
      </w:tr>
      <w:tr w:rsidR="00A96B70" w:rsidRPr="002F738F" w14:paraId="3B6117BC" w14:textId="77777777" w:rsidTr="00BC7976">
        <w:trPr>
          <w:trHeight w:val="165"/>
        </w:trPr>
        <w:tc>
          <w:tcPr>
            <w:tcW w:w="425" w:type="dxa"/>
            <w:noWrap/>
            <w:hideMark/>
          </w:tcPr>
          <w:p w14:paraId="0B7B3CCB"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32</w:t>
            </w:r>
          </w:p>
        </w:tc>
        <w:tc>
          <w:tcPr>
            <w:tcW w:w="1181" w:type="dxa"/>
            <w:hideMark/>
          </w:tcPr>
          <w:p w14:paraId="11D8016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6BA951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CHAVEZ MAGAÑA SERGIO</w:t>
            </w:r>
          </w:p>
        </w:tc>
        <w:tc>
          <w:tcPr>
            <w:tcW w:w="2693" w:type="dxa"/>
            <w:hideMark/>
          </w:tcPr>
          <w:p w14:paraId="5EF6C14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ATGACAMS841130HJCHGR067</w:t>
            </w:r>
          </w:p>
        </w:tc>
      </w:tr>
      <w:tr w:rsidR="00A96B70" w:rsidRPr="00661B33" w14:paraId="2E88966F" w14:textId="77777777" w:rsidTr="00BC7976">
        <w:trPr>
          <w:trHeight w:val="165"/>
        </w:trPr>
        <w:tc>
          <w:tcPr>
            <w:tcW w:w="425" w:type="dxa"/>
            <w:noWrap/>
          </w:tcPr>
          <w:p w14:paraId="16D84C75" w14:textId="77777777" w:rsidR="00A96B70" w:rsidRPr="00661B33" w:rsidRDefault="00A96B70" w:rsidP="00DD1D14">
            <w:pPr>
              <w:spacing w:after="0" w:line="240" w:lineRule="auto"/>
              <w:jc w:val="both"/>
              <w:rPr>
                <w:rFonts w:ascii="Arial" w:eastAsia="Times New Roman" w:hAnsi="Arial" w:cs="Arial"/>
                <w:color w:val="000000"/>
                <w:sz w:val="16"/>
                <w:szCs w:val="16"/>
                <w:lang w:eastAsia="es-MX"/>
              </w:rPr>
            </w:pPr>
            <w:r w:rsidRPr="00661B33">
              <w:rPr>
                <w:rFonts w:ascii="Arial" w:eastAsia="Times New Roman" w:hAnsi="Arial" w:cs="Arial"/>
                <w:color w:val="000000"/>
                <w:sz w:val="16"/>
                <w:szCs w:val="16"/>
                <w:lang w:eastAsia="es-MX"/>
              </w:rPr>
              <w:t>33</w:t>
            </w:r>
          </w:p>
        </w:tc>
        <w:tc>
          <w:tcPr>
            <w:tcW w:w="1181" w:type="dxa"/>
          </w:tcPr>
          <w:p w14:paraId="02F9F116" w14:textId="77777777" w:rsidR="00A96B70" w:rsidRPr="00661B33" w:rsidRDefault="00A96B70" w:rsidP="00DD1D14">
            <w:pPr>
              <w:spacing w:after="0" w:line="240" w:lineRule="auto"/>
              <w:jc w:val="both"/>
              <w:rPr>
                <w:rFonts w:ascii="Arial" w:eastAsia="Times New Roman" w:hAnsi="Arial" w:cs="Arial"/>
                <w:sz w:val="16"/>
                <w:szCs w:val="16"/>
                <w:lang w:eastAsia="es-MX"/>
              </w:rPr>
            </w:pPr>
            <w:r w:rsidRPr="00661B33">
              <w:rPr>
                <w:rFonts w:ascii="Arial" w:eastAsia="Times New Roman" w:hAnsi="Arial" w:cs="Arial"/>
                <w:sz w:val="16"/>
                <w:szCs w:val="16"/>
                <w:lang w:eastAsia="es-MX"/>
              </w:rPr>
              <w:t>AHORRADOR</w:t>
            </w:r>
          </w:p>
        </w:tc>
        <w:tc>
          <w:tcPr>
            <w:tcW w:w="3351" w:type="dxa"/>
          </w:tcPr>
          <w:p w14:paraId="49A27E88" w14:textId="77777777" w:rsidR="00A96B70" w:rsidRPr="00661B33" w:rsidRDefault="00A96B70" w:rsidP="00DD1D14">
            <w:pPr>
              <w:spacing w:after="0" w:line="240" w:lineRule="auto"/>
              <w:jc w:val="both"/>
              <w:rPr>
                <w:rFonts w:ascii="Arial" w:eastAsia="Times New Roman" w:hAnsi="Arial" w:cs="Arial"/>
                <w:sz w:val="16"/>
                <w:szCs w:val="16"/>
                <w:lang w:eastAsia="es-MX"/>
              </w:rPr>
            </w:pPr>
            <w:r w:rsidRPr="00661B33">
              <w:rPr>
                <w:rFonts w:ascii="Arial" w:eastAsia="Times New Roman" w:hAnsi="Arial" w:cs="Arial"/>
                <w:sz w:val="16"/>
                <w:szCs w:val="16"/>
                <w:lang w:eastAsia="es-MX"/>
              </w:rPr>
              <w:t>CHAVEZ  GARCIA MONTSERRAT</w:t>
            </w:r>
          </w:p>
        </w:tc>
        <w:tc>
          <w:tcPr>
            <w:tcW w:w="2693" w:type="dxa"/>
          </w:tcPr>
          <w:p w14:paraId="79DD0152" w14:textId="77777777" w:rsidR="00A96B70" w:rsidRPr="00661B33" w:rsidRDefault="00A96B70" w:rsidP="00DD1D14">
            <w:pPr>
              <w:spacing w:after="0" w:line="240" w:lineRule="auto"/>
              <w:jc w:val="both"/>
              <w:rPr>
                <w:rFonts w:ascii="Arial" w:eastAsia="Times New Roman" w:hAnsi="Arial" w:cs="Arial"/>
                <w:sz w:val="16"/>
                <w:szCs w:val="16"/>
                <w:lang w:eastAsia="es-MX"/>
              </w:rPr>
            </w:pPr>
            <w:r w:rsidRPr="00661B33">
              <w:rPr>
                <w:rFonts w:ascii="Arial" w:eastAsia="Times New Roman" w:hAnsi="Arial" w:cs="Arial"/>
                <w:sz w:val="16"/>
                <w:szCs w:val="16"/>
                <w:lang w:eastAsia="es-MX"/>
              </w:rPr>
              <w:t>ATGACAGM980308MJCHRN061</w:t>
            </w:r>
          </w:p>
        </w:tc>
      </w:tr>
      <w:tr w:rsidR="00A96B70" w:rsidRPr="002F738F" w14:paraId="581F0291" w14:textId="77777777" w:rsidTr="00BC7976">
        <w:trPr>
          <w:trHeight w:val="165"/>
        </w:trPr>
        <w:tc>
          <w:tcPr>
            <w:tcW w:w="425" w:type="dxa"/>
            <w:noWrap/>
            <w:hideMark/>
          </w:tcPr>
          <w:p w14:paraId="48FFECAD"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w:t>
            </w:r>
          </w:p>
        </w:tc>
        <w:tc>
          <w:tcPr>
            <w:tcW w:w="1181" w:type="dxa"/>
            <w:hideMark/>
          </w:tcPr>
          <w:p w14:paraId="1D27863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054858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CIBRIAN  RAMOS BLANCA ESTHELA</w:t>
            </w:r>
          </w:p>
        </w:tc>
        <w:tc>
          <w:tcPr>
            <w:tcW w:w="2693" w:type="dxa"/>
            <w:hideMark/>
          </w:tcPr>
          <w:p w14:paraId="159389E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ATGACIRB970806MJCBML097</w:t>
            </w:r>
          </w:p>
        </w:tc>
      </w:tr>
      <w:tr w:rsidR="00A96B70" w:rsidRPr="002F738F" w14:paraId="5266A59C" w14:textId="77777777" w:rsidTr="00BC7976">
        <w:trPr>
          <w:trHeight w:val="165"/>
        </w:trPr>
        <w:tc>
          <w:tcPr>
            <w:tcW w:w="425" w:type="dxa"/>
            <w:noWrap/>
            <w:hideMark/>
          </w:tcPr>
          <w:p w14:paraId="38B25ABB"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35</w:t>
            </w:r>
          </w:p>
        </w:tc>
        <w:tc>
          <w:tcPr>
            <w:tcW w:w="1181" w:type="dxa"/>
            <w:hideMark/>
          </w:tcPr>
          <w:p w14:paraId="2D4F7A8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D1D12B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CISNEROS BARRERA JONATHAN</w:t>
            </w:r>
          </w:p>
        </w:tc>
        <w:tc>
          <w:tcPr>
            <w:tcW w:w="2693" w:type="dxa"/>
            <w:hideMark/>
          </w:tcPr>
          <w:p w14:paraId="3F62F53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ATGACIBJ940711HJCSRN062</w:t>
            </w:r>
          </w:p>
        </w:tc>
      </w:tr>
      <w:tr w:rsidR="00A96B70" w:rsidRPr="002F738F" w14:paraId="376F1C7E" w14:textId="77777777" w:rsidTr="00BC7976">
        <w:trPr>
          <w:trHeight w:val="165"/>
        </w:trPr>
        <w:tc>
          <w:tcPr>
            <w:tcW w:w="425" w:type="dxa"/>
            <w:noWrap/>
            <w:hideMark/>
          </w:tcPr>
          <w:p w14:paraId="46EC2EF5"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36</w:t>
            </w:r>
          </w:p>
        </w:tc>
        <w:tc>
          <w:tcPr>
            <w:tcW w:w="1181" w:type="dxa"/>
            <w:hideMark/>
          </w:tcPr>
          <w:p w14:paraId="6DD24C4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7C674B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CORDOVA  OCEGUERA BULMARO</w:t>
            </w:r>
          </w:p>
        </w:tc>
        <w:tc>
          <w:tcPr>
            <w:tcW w:w="2693" w:type="dxa"/>
            <w:hideMark/>
          </w:tcPr>
          <w:p w14:paraId="5377D68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ATGACOOB640714HJCRCL038</w:t>
            </w:r>
          </w:p>
        </w:tc>
      </w:tr>
      <w:tr w:rsidR="00A96B70" w:rsidRPr="002F738F" w14:paraId="21B9D9AB" w14:textId="77777777" w:rsidTr="00BC7976">
        <w:trPr>
          <w:trHeight w:val="165"/>
        </w:trPr>
        <w:tc>
          <w:tcPr>
            <w:tcW w:w="425" w:type="dxa"/>
            <w:noWrap/>
            <w:hideMark/>
          </w:tcPr>
          <w:p w14:paraId="3CA4E0DF"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37</w:t>
            </w:r>
          </w:p>
        </w:tc>
        <w:tc>
          <w:tcPr>
            <w:tcW w:w="1181" w:type="dxa"/>
            <w:hideMark/>
          </w:tcPr>
          <w:p w14:paraId="1C538F5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CAF15F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CUEVAS CAMPOS JUAN PABLO</w:t>
            </w:r>
          </w:p>
        </w:tc>
        <w:tc>
          <w:tcPr>
            <w:tcW w:w="2693" w:type="dxa"/>
            <w:hideMark/>
          </w:tcPr>
          <w:p w14:paraId="73EB376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ATGACUCJ930627HJCVMN088</w:t>
            </w:r>
          </w:p>
        </w:tc>
      </w:tr>
      <w:tr w:rsidR="00A96B70" w:rsidRPr="002F738F" w14:paraId="3E0298EB" w14:textId="77777777" w:rsidTr="00BC7976">
        <w:trPr>
          <w:trHeight w:val="165"/>
        </w:trPr>
        <w:tc>
          <w:tcPr>
            <w:tcW w:w="425" w:type="dxa"/>
            <w:noWrap/>
            <w:hideMark/>
          </w:tcPr>
          <w:p w14:paraId="71E027D8"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38</w:t>
            </w:r>
          </w:p>
        </w:tc>
        <w:tc>
          <w:tcPr>
            <w:tcW w:w="1181" w:type="dxa"/>
            <w:hideMark/>
          </w:tcPr>
          <w:p w14:paraId="3F65888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5343F1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DAVILA ZAVALA ANA PAULINA</w:t>
            </w:r>
          </w:p>
        </w:tc>
        <w:tc>
          <w:tcPr>
            <w:tcW w:w="2693" w:type="dxa"/>
            <w:hideMark/>
          </w:tcPr>
          <w:p w14:paraId="30656C9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ATGADAZA921010MJCVVN089</w:t>
            </w:r>
          </w:p>
        </w:tc>
      </w:tr>
      <w:tr w:rsidR="00A96B70" w:rsidRPr="002F738F" w14:paraId="3C6A02A1" w14:textId="77777777" w:rsidTr="00BC7976">
        <w:trPr>
          <w:trHeight w:val="165"/>
        </w:trPr>
        <w:tc>
          <w:tcPr>
            <w:tcW w:w="425" w:type="dxa"/>
            <w:noWrap/>
            <w:hideMark/>
          </w:tcPr>
          <w:p w14:paraId="04B1499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39</w:t>
            </w:r>
          </w:p>
        </w:tc>
        <w:tc>
          <w:tcPr>
            <w:tcW w:w="1181" w:type="dxa"/>
            <w:hideMark/>
          </w:tcPr>
          <w:p w14:paraId="2060CDA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CBDF7B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DE JESUS  PERLA YARITZA</w:t>
            </w:r>
          </w:p>
        </w:tc>
        <w:tc>
          <w:tcPr>
            <w:tcW w:w="2693" w:type="dxa"/>
            <w:hideMark/>
          </w:tcPr>
          <w:p w14:paraId="5ED56AA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ATGAJEXP930209MNESXR029</w:t>
            </w:r>
          </w:p>
        </w:tc>
      </w:tr>
      <w:tr w:rsidR="00A96B70" w:rsidRPr="002F738F" w14:paraId="0344226D" w14:textId="77777777" w:rsidTr="00BC7976">
        <w:trPr>
          <w:trHeight w:val="165"/>
        </w:trPr>
        <w:tc>
          <w:tcPr>
            <w:tcW w:w="425" w:type="dxa"/>
            <w:noWrap/>
            <w:hideMark/>
          </w:tcPr>
          <w:p w14:paraId="49F3B28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40</w:t>
            </w:r>
          </w:p>
        </w:tc>
        <w:tc>
          <w:tcPr>
            <w:tcW w:w="1181" w:type="dxa"/>
            <w:hideMark/>
          </w:tcPr>
          <w:p w14:paraId="2514CF4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A61397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DE LA CRUZ FRANCO ANDREA YAMILET</w:t>
            </w:r>
          </w:p>
        </w:tc>
        <w:tc>
          <w:tcPr>
            <w:tcW w:w="2693" w:type="dxa"/>
            <w:hideMark/>
          </w:tcPr>
          <w:p w14:paraId="6EE5DC5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ATGACUFA010418MJCRRNA62</w:t>
            </w:r>
          </w:p>
        </w:tc>
      </w:tr>
      <w:tr w:rsidR="00A96B70" w:rsidRPr="002F738F" w14:paraId="1841EA16" w14:textId="77777777" w:rsidTr="00BC7976">
        <w:trPr>
          <w:trHeight w:val="165"/>
        </w:trPr>
        <w:tc>
          <w:tcPr>
            <w:tcW w:w="425" w:type="dxa"/>
            <w:noWrap/>
            <w:hideMark/>
          </w:tcPr>
          <w:p w14:paraId="67E9511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41</w:t>
            </w:r>
          </w:p>
        </w:tc>
        <w:tc>
          <w:tcPr>
            <w:tcW w:w="1181" w:type="dxa"/>
            <w:hideMark/>
          </w:tcPr>
          <w:p w14:paraId="7CD8C09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2622F0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DE LA CRUZ HERRERA ANA LAURA</w:t>
            </w:r>
          </w:p>
        </w:tc>
        <w:tc>
          <w:tcPr>
            <w:tcW w:w="2693" w:type="dxa"/>
            <w:hideMark/>
          </w:tcPr>
          <w:p w14:paraId="2BB34A9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ATGACUHA780218MJCRRN071</w:t>
            </w:r>
          </w:p>
        </w:tc>
      </w:tr>
      <w:tr w:rsidR="00A96B70" w:rsidRPr="002F738F" w14:paraId="2EB4AA66" w14:textId="77777777" w:rsidTr="00BC7976">
        <w:trPr>
          <w:trHeight w:val="165"/>
        </w:trPr>
        <w:tc>
          <w:tcPr>
            <w:tcW w:w="425" w:type="dxa"/>
            <w:noWrap/>
            <w:hideMark/>
          </w:tcPr>
          <w:p w14:paraId="33BE164D"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42</w:t>
            </w:r>
          </w:p>
        </w:tc>
        <w:tc>
          <w:tcPr>
            <w:tcW w:w="1181" w:type="dxa"/>
            <w:hideMark/>
          </w:tcPr>
          <w:p w14:paraId="1E6A465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E1849B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DUARTE ESTRADA GENOVEVA</w:t>
            </w:r>
          </w:p>
        </w:tc>
        <w:tc>
          <w:tcPr>
            <w:tcW w:w="2693" w:type="dxa"/>
            <w:hideMark/>
          </w:tcPr>
          <w:p w14:paraId="34D01B5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ATGADUEG830103MJCRSN008</w:t>
            </w:r>
          </w:p>
        </w:tc>
      </w:tr>
      <w:tr w:rsidR="00A96B70" w:rsidRPr="002F738F" w14:paraId="2668F540" w14:textId="77777777" w:rsidTr="00BC7976">
        <w:trPr>
          <w:trHeight w:val="165"/>
        </w:trPr>
        <w:tc>
          <w:tcPr>
            <w:tcW w:w="425" w:type="dxa"/>
            <w:noWrap/>
            <w:hideMark/>
          </w:tcPr>
          <w:p w14:paraId="63F9D8D4"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43</w:t>
            </w:r>
          </w:p>
        </w:tc>
        <w:tc>
          <w:tcPr>
            <w:tcW w:w="1181" w:type="dxa"/>
            <w:hideMark/>
          </w:tcPr>
          <w:p w14:paraId="03002BB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898BD4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DIAZ CAMPOS CLAUDIA YANETH</w:t>
            </w:r>
          </w:p>
        </w:tc>
        <w:tc>
          <w:tcPr>
            <w:tcW w:w="2693" w:type="dxa"/>
            <w:hideMark/>
          </w:tcPr>
          <w:p w14:paraId="56A22B6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ATGADICC890318MJCZML025</w:t>
            </w:r>
          </w:p>
        </w:tc>
      </w:tr>
      <w:tr w:rsidR="00A96B70" w:rsidRPr="002F738F" w14:paraId="2308B43B" w14:textId="77777777" w:rsidTr="00BC7976">
        <w:trPr>
          <w:trHeight w:val="165"/>
        </w:trPr>
        <w:tc>
          <w:tcPr>
            <w:tcW w:w="425" w:type="dxa"/>
            <w:noWrap/>
            <w:hideMark/>
          </w:tcPr>
          <w:p w14:paraId="23956D5F"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44</w:t>
            </w:r>
          </w:p>
        </w:tc>
        <w:tc>
          <w:tcPr>
            <w:tcW w:w="1181" w:type="dxa"/>
            <w:hideMark/>
          </w:tcPr>
          <w:p w14:paraId="3691962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A3B0CD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ESPINOSA LARES LUIS ENRIQUE</w:t>
            </w:r>
          </w:p>
        </w:tc>
        <w:tc>
          <w:tcPr>
            <w:tcW w:w="2693" w:type="dxa"/>
            <w:hideMark/>
          </w:tcPr>
          <w:p w14:paraId="1667B14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ATGAEILL990107HJCSRS097</w:t>
            </w:r>
          </w:p>
        </w:tc>
      </w:tr>
      <w:tr w:rsidR="00A96B70" w:rsidRPr="002F738F" w14:paraId="0DFA5FF5" w14:textId="77777777" w:rsidTr="00BC7976">
        <w:trPr>
          <w:trHeight w:val="165"/>
        </w:trPr>
        <w:tc>
          <w:tcPr>
            <w:tcW w:w="425" w:type="dxa"/>
            <w:noWrap/>
            <w:hideMark/>
          </w:tcPr>
          <w:p w14:paraId="1FF70132"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45</w:t>
            </w:r>
          </w:p>
        </w:tc>
        <w:tc>
          <w:tcPr>
            <w:tcW w:w="1181" w:type="dxa"/>
            <w:hideMark/>
          </w:tcPr>
          <w:p w14:paraId="61F592C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3351" w:type="dxa"/>
            <w:hideMark/>
          </w:tcPr>
          <w:p w14:paraId="250C142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PRECIADO ESPINOZA DELIA KARENINA</w:t>
            </w:r>
          </w:p>
        </w:tc>
        <w:tc>
          <w:tcPr>
            <w:tcW w:w="2693" w:type="dxa"/>
            <w:hideMark/>
          </w:tcPr>
          <w:p w14:paraId="5B6D5FA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ATGAEIPD801219MJCSRL118</w:t>
            </w:r>
          </w:p>
        </w:tc>
      </w:tr>
      <w:tr w:rsidR="00A96B70" w:rsidRPr="002F738F" w14:paraId="68CD3885" w14:textId="77777777" w:rsidTr="00BC7976">
        <w:trPr>
          <w:trHeight w:val="165"/>
        </w:trPr>
        <w:tc>
          <w:tcPr>
            <w:tcW w:w="425" w:type="dxa"/>
            <w:noWrap/>
            <w:hideMark/>
          </w:tcPr>
          <w:p w14:paraId="594003E2"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46</w:t>
            </w:r>
          </w:p>
        </w:tc>
        <w:tc>
          <w:tcPr>
            <w:tcW w:w="1181" w:type="dxa"/>
            <w:hideMark/>
          </w:tcPr>
          <w:p w14:paraId="07E1D2B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D5C7EC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EUSEBIO CHAVEZ ANA JOSEFINA</w:t>
            </w:r>
          </w:p>
        </w:tc>
        <w:tc>
          <w:tcPr>
            <w:tcW w:w="2693" w:type="dxa"/>
            <w:hideMark/>
          </w:tcPr>
          <w:p w14:paraId="6077A3A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ATGAEUCA931010MJCSHN098</w:t>
            </w:r>
          </w:p>
        </w:tc>
      </w:tr>
      <w:tr w:rsidR="00A96B70" w:rsidRPr="002F738F" w14:paraId="14FD66CB" w14:textId="77777777" w:rsidTr="00BC7976">
        <w:trPr>
          <w:trHeight w:val="165"/>
        </w:trPr>
        <w:tc>
          <w:tcPr>
            <w:tcW w:w="425" w:type="dxa"/>
            <w:noWrap/>
            <w:hideMark/>
          </w:tcPr>
          <w:p w14:paraId="23FE28C6"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47</w:t>
            </w:r>
          </w:p>
        </w:tc>
        <w:tc>
          <w:tcPr>
            <w:tcW w:w="1181" w:type="dxa"/>
            <w:hideMark/>
          </w:tcPr>
          <w:p w14:paraId="686F015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592E5B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FERMIN CASTAÑEDA RODOLFO</w:t>
            </w:r>
          </w:p>
        </w:tc>
        <w:tc>
          <w:tcPr>
            <w:tcW w:w="2693" w:type="dxa"/>
            <w:hideMark/>
          </w:tcPr>
          <w:p w14:paraId="6F8323B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ATGAFECR860116HJCRSD094</w:t>
            </w:r>
          </w:p>
        </w:tc>
      </w:tr>
      <w:tr w:rsidR="00A96B70" w:rsidRPr="002F738F" w14:paraId="3502519E" w14:textId="77777777" w:rsidTr="00BC7976">
        <w:trPr>
          <w:trHeight w:val="165"/>
        </w:trPr>
        <w:tc>
          <w:tcPr>
            <w:tcW w:w="425" w:type="dxa"/>
            <w:noWrap/>
            <w:hideMark/>
          </w:tcPr>
          <w:p w14:paraId="585D286D"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48</w:t>
            </w:r>
          </w:p>
        </w:tc>
        <w:tc>
          <w:tcPr>
            <w:tcW w:w="1181" w:type="dxa"/>
            <w:hideMark/>
          </w:tcPr>
          <w:p w14:paraId="08E4BDA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A4CAAA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FLORES CRUZ GLORIA SARAHI</w:t>
            </w:r>
          </w:p>
        </w:tc>
        <w:tc>
          <w:tcPr>
            <w:tcW w:w="2693" w:type="dxa"/>
            <w:hideMark/>
          </w:tcPr>
          <w:p w14:paraId="7A3A98B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ATGAFOCG940926MJCLRL019</w:t>
            </w:r>
          </w:p>
        </w:tc>
      </w:tr>
      <w:tr w:rsidR="00A96B70" w:rsidRPr="002F738F" w14:paraId="4357FA73" w14:textId="77777777" w:rsidTr="00BC7976">
        <w:trPr>
          <w:trHeight w:val="165"/>
        </w:trPr>
        <w:tc>
          <w:tcPr>
            <w:tcW w:w="425" w:type="dxa"/>
            <w:noWrap/>
            <w:hideMark/>
          </w:tcPr>
          <w:p w14:paraId="3501F4D6"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49</w:t>
            </w:r>
          </w:p>
        </w:tc>
        <w:tc>
          <w:tcPr>
            <w:tcW w:w="1181" w:type="dxa"/>
            <w:hideMark/>
          </w:tcPr>
          <w:p w14:paraId="271A98C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264A8E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FLORES CRUZ SILVINA</w:t>
            </w:r>
          </w:p>
        </w:tc>
        <w:tc>
          <w:tcPr>
            <w:tcW w:w="2693" w:type="dxa"/>
            <w:hideMark/>
          </w:tcPr>
          <w:p w14:paraId="2AB02A6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ATGAFOCS840118MMNLRL035</w:t>
            </w:r>
          </w:p>
        </w:tc>
      </w:tr>
      <w:tr w:rsidR="00A96B70" w:rsidRPr="002F738F" w14:paraId="19543244" w14:textId="77777777" w:rsidTr="00BC7976">
        <w:trPr>
          <w:trHeight w:val="165"/>
        </w:trPr>
        <w:tc>
          <w:tcPr>
            <w:tcW w:w="425" w:type="dxa"/>
            <w:noWrap/>
            <w:hideMark/>
          </w:tcPr>
          <w:p w14:paraId="212FF4BB"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50</w:t>
            </w:r>
          </w:p>
        </w:tc>
        <w:tc>
          <w:tcPr>
            <w:tcW w:w="1181" w:type="dxa"/>
            <w:hideMark/>
          </w:tcPr>
          <w:p w14:paraId="47CC737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97570C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FRAGA GARCIA ROGELIO YAREK</w:t>
            </w:r>
          </w:p>
        </w:tc>
        <w:tc>
          <w:tcPr>
            <w:tcW w:w="2693" w:type="dxa"/>
            <w:hideMark/>
          </w:tcPr>
          <w:p w14:paraId="7975052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ATGAFAGR880511HMNRRG067</w:t>
            </w:r>
          </w:p>
        </w:tc>
      </w:tr>
      <w:tr w:rsidR="00A96B70" w:rsidRPr="002F738F" w14:paraId="3CD4B2C2" w14:textId="77777777" w:rsidTr="00BC7976">
        <w:trPr>
          <w:trHeight w:val="165"/>
        </w:trPr>
        <w:tc>
          <w:tcPr>
            <w:tcW w:w="425" w:type="dxa"/>
            <w:noWrap/>
            <w:hideMark/>
          </w:tcPr>
          <w:p w14:paraId="4E19270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51</w:t>
            </w:r>
          </w:p>
        </w:tc>
        <w:tc>
          <w:tcPr>
            <w:tcW w:w="1181" w:type="dxa"/>
            <w:hideMark/>
          </w:tcPr>
          <w:p w14:paraId="35FC217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3351" w:type="dxa"/>
            <w:hideMark/>
          </w:tcPr>
          <w:p w14:paraId="249BF8B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FRANCO  MEDINA LEONARDO</w:t>
            </w:r>
          </w:p>
        </w:tc>
        <w:tc>
          <w:tcPr>
            <w:tcW w:w="2693" w:type="dxa"/>
            <w:hideMark/>
          </w:tcPr>
          <w:p w14:paraId="0EA075D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ATGAFAML810221HJCRDN055</w:t>
            </w:r>
          </w:p>
        </w:tc>
      </w:tr>
      <w:tr w:rsidR="00A96B70" w:rsidRPr="002F738F" w14:paraId="2E4CBEF9" w14:textId="77777777" w:rsidTr="00BC7976">
        <w:trPr>
          <w:trHeight w:val="165"/>
        </w:trPr>
        <w:tc>
          <w:tcPr>
            <w:tcW w:w="425" w:type="dxa"/>
            <w:noWrap/>
            <w:hideMark/>
          </w:tcPr>
          <w:p w14:paraId="46DAA28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52</w:t>
            </w:r>
          </w:p>
        </w:tc>
        <w:tc>
          <w:tcPr>
            <w:tcW w:w="1181" w:type="dxa"/>
            <w:hideMark/>
          </w:tcPr>
          <w:p w14:paraId="4C99FE0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AB2CBA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FRIAS FERNANDEZ YESAHEL</w:t>
            </w:r>
          </w:p>
        </w:tc>
        <w:tc>
          <w:tcPr>
            <w:tcW w:w="2693" w:type="dxa"/>
            <w:hideMark/>
          </w:tcPr>
          <w:p w14:paraId="483B843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ATGAFIFY861122HJCRRS084</w:t>
            </w:r>
          </w:p>
        </w:tc>
      </w:tr>
      <w:tr w:rsidR="00A96B70" w:rsidRPr="002F738F" w14:paraId="204803B9" w14:textId="77777777" w:rsidTr="00BC7976">
        <w:trPr>
          <w:trHeight w:val="165"/>
        </w:trPr>
        <w:tc>
          <w:tcPr>
            <w:tcW w:w="425" w:type="dxa"/>
            <w:noWrap/>
            <w:hideMark/>
          </w:tcPr>
          <w:p w14:paraId="514733B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53</w:t>
            </w:r>
          </w:p>
        </w:tc>
        <w:tc>
          <w:tcPr>
            <w:tcW w:w="1181" w:type="dxa"/>
            <w:hideMark/>
          </w:tcPr>
          <w:p w14:paraId="3398DF5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ABC9B8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GALINDO QUIÑONEZ OSCAR NOE</w:t>
            </w:r>
          </w:p>
        </w:tc>
        <w:tc>
          <w:tcPr>
            <w:tcW w:w="2693" w:type="dxa"/>
            <w:hideMark/>
          </w:tcPr>
          <w:p w14:paraId="00A6F66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ATGAGAQO950903HJCLXS099</w:t>
            </w:r>
          </w:p>
        </w:tc>
      </w:tr>
      <w:tr w:rsidR="00A96B70" w:rsidRPr="002F738F" w14:paraId="06916ED9" w14:textId="77777777" w:rsidTr="00BC7976">
        <w:trPr>
          <w:trHeight w:val="165"/>
        </w:trPr>
        <w:tc>
          <w:tcPr>
            <w:tcW w:w="425" w:type="dxa"/>
            <w:noWrap/>
            <w:hideMark/>
          </w:tcPr>
          <w:p w14:paraId="05C3811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54</w:t>
            </w:r>
          </w:p>
        </w:tc>
        <w:tc>
          <w:tcPr>
            <w:tcW w:w="1181" w:type="dxa"/>
            <w:hideMark/>
          </w:tcPr>
          <w:p w14:paraId="383B124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D38E64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GALINDO ELVA MARIA DEL CONSUELO</w:t>
            </w:r>
          </w:p>
        </w:tc>
        <w:tc>
          <w:tcPr>
            <w:tcW w:w="2693" w:type="dxa"/>
            <w:hideMark/>
          </w:tcPr>
          <w:p w14:paraId="1AE60D1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ATGAGAFC490118MJCLGN077</w:t>
            </w:r>
          </w:p>
        </w:tc>
      </w:tr>
      <w:tr w:rsidR="00A96B70" w:rsidRPr="002F738F" w14:paraId="6EA6FE5F" w14:textId="77777777" w:rsidTr="00BC7976">
        <w:trPr>
          <w:trHeight w:val="264"/>
        </w:trPr>
        <w:tc>
          <w:tcPr>
            <w:tcW w:w="425" w:type="dxa"/>
            <w:noWrap/>
            <w:hideMark/>
          </w:tcPr>
          <w:p w14:paraId="14562A7D"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55</w:t>
            </w:r>
          </w:p>
        </w:tc>
        <w:tc>
          <w:tcPr>
            <w:tcW w:w="1181" w:type="dxa"/>
            <w:hideMark/>
          </w:tcPr>
          <w:p w14:paraId="48A8C4F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D99237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GALLO MARTINEZ JORGE</w:t>
            </w:r>
          </w:p>
        </w:tc>
        <w:tc>
          <w:tcPr>
            <w:tcW w:w="2693" w:type="dxa"/>
            <w:hideMark/>
          </w:tcPr>
          <w:p w14:paraId="46F2E0C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ATGAGAMJ580727HJCLRR094</w:t>
            </w:r>
          </w:p>
        </w:tc>
      </w:tr>
      <w:tr w:rsidR="00A96B70" w:rsidRPr="002F738F" w14:paraId="75D96D47" w14:textId="77777777" w:rsidTr="00BC7976">
        <w:trPr>
          <w:trHeight w:val="264"/>
        </w:trPr>
        <w:tc>
          <w:tcPr>
            <w:tcW w:w="425" w:type="dxa"/>
            <w:noWrap/>
            <w:hideMark/>
          </w:tcPr>
          <w:p w14:paraId="177983E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56</w:t>
            </w:r>
          </w:p>
        </w:tc>
        <w:tc>
          <w:tcPr>
            <w:tcW w:w="1181" w:type="dxa"/>
            <w:hideMark/>
          </w:tcPr>
          <w:p w14:paraId="2BC6762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7AFC7A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HERNANDEZ BEATRIZ EMILIA</w:t>
            </w:r>
          </w:p>
        </w:tc>
        <w:tc>
          <w:tcPr>
            <w:tcW w:w="2693" w:type="dxa"/>
            <w:hideMark/>
          </w:tcPr>
          <w:p w14:paraId="2D8C2E5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ATGAGAHB850505MJCRRT055</w:t>
            </w:r>
          </w:p>
        </w:tc>
      </w:tr>
      <w:tr w:rsidR="00A96B70" w:rsidRPr="002F738F" w14:paraId="4EACC057" w14:textId="77777777" w:rsidTr="00BC7976">
        <w:trPr>
          <w:trHeight w:val="264"/>
        </w:trPr>
        <w:tc>
          <w:tcPr>
            <w:tcW w:w="425" w:type="dxa"/>
            <w:noWrap/>
            <w:hideMark/>
          </w:tcPr>
          <w:p w14:paraId="3142422B"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57</w:t>
            </w:r>
          </w:p>
        </w:tc>
        <w:tc>
          <w:tcPr>
            <w:tcW w:w="1181" w:type="dxa"/>
            <w:hideMark/>
          </w:tcPr>
          <w:p w14:paraId="55F12B6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01A3E8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ROMERO GALILEA JOSEFINA</w:t>
            </w:r>
          </w:p>
        </w:tc>
        <w:tc>
          <w:tcPr>
            <w:tcW w:w="2693" w:type="dxa"/>
            <w:hideMark/>
          </w:tcPr>
          <w:p w14:paraId="29DE429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ATGAGARG020827MJCRMLA57</w:t>
            </w:r>
          </w:p>
        </w:tc>
      </w:tr>
      <w:tr w:rsidR="00A96B70" w:rsidRPr="002F738F" w14:paraId="5F20A1FD" w14:textId="77777777" w:rsidTr="00BC7976">
        <w:trPr>
          <w:trHeight w:val="264"/>
        </w:trPr>
        <w:tc>
          <w:tcPr>
            <w:tcW w:w="425" w:type="dxa"/>
            <w:noWrap/>
            <w:hideMark/>
          </w:tcPr>
          <w:p w14:paraId="545BB99F"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58</w:t>
            </w:r>
          </w:p>
        </w:tc>
        <w:tc>
          <w:tcPr>
            <w:tcW w:w="1181" w:type="dxa"/>
            <w:hideMark/>
          </w:tcPr>
          <w:p w14:paraId="5DECF7C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6EB7B0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NAVARRO CECILIA GUADALUPE</w:t>
            </w:r>
          </w:p>
        </w:tc>
        <w:tc>
          <w:tcPr>
            <w:tcW w:w="2693" w:type="dxa"/>
            <w:hideMark/>
          </w:tcPr>
          <w:p w14:paraId="72DB38D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ATGAGANC950912MJCRVC014</w:t>
            </w:r>
          </w:p>
        </w:tc>
      </w:tr>
      <w:tr w:rsidR="00A96B70" w:rsidRPr="002F738F" w14:paraId="45868FBA" w14:textId="77777777" w:rsidTr="00BC7976">
        <w:trPr>
          <w:trHeight w:val="264"/>
        </w:trPr>
        <w:tc>
          <w:tcPr>
            <w:tcW w:w="425" w:type="dxa"/>
            <w:noWrap/>
            <w:hideMark/>
          </w:tcPr>
          <w:p w14:paraId="01F359E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59</w:t>
            </w:r>
          </w:p>
        </w:tc>
        <w:tc>
          <w:tcPr>
            <w:tcW w:w="1181" w:type="dxa"/>
            <w:hideMark/>
          </w:tcPr>
          <w:p w14:paraId="6FCDABF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04B1EE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SILVA LINDA NALLELY</w:t>
            </w:r>
          </w:p>
        </w:tc>
        <w:tc>
          <w:tcPr>
            <w:tcW w:w="2693" w:type="dxa"/>
            <w:hideMark/>
          </w:tcPr>
          <w:p w14:paraId="1CECDA7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ATGAGASL960516MMCRLN057</w:t>
            </w:r>
          </w:p>
        </w:tc>
      </w:tr>
      <w:tr w:rsidR="00A96B70" w:rsidRPr="002F738F" w14:paraId="52F5C195" w14:textId="77777777" w:rsidTr="00BC7976">
        <w:trPr>
          <w:trHeight w:val="264"/>
        </w:trPr>
        <w:tc>
          <w:tcPr>
            <w:tcW w:w="425" w:type="dxa"/>
            <w:noWrap/>
            <w:hideMark/>
          </w:tcPr>
          <w:p w14:paraId="5644B3C0"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60</w:t>
            </w:r>
          </w:p>
        </w:tc>
        <w:tc>
          <w:tcPr>
            <w:tcW w:w="1181" w:type="dxa"/>
            <w:hideMark/>
          </w:tcPr>
          <w:p w14:paraId="24B0BD2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B54F99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GAYTAN HERNANDEZ LUIS FERNANDO</w:t>
            </w:r>
          </w:p>
        </w:tc>
        <w:tc>
          <w:tcPr>
            <w:tcW w:w="2693" w:type="dxa"/>
            <w:hideMark/>
          </w:tcPr>
          <w:p w14:paraId="75F8558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ATGAGAHL910217HJCYRS064</w:t>
            </w:r>
          </w:p>
        </w:tc>
      </w:tr>
      <w:tr w:rsidR="00A96B70" w:rsidRPr="002F738F" w14:paraId="6D0CF9E7" w14:textId="77777777" w:rsidTr="00BC7976">
        <w:trPr>
          <w:trHeight w:val="264"/>
        </w:trPr>
        <w:tc>
          <w:tcPr>
            <w:tcW w:w="425" w:type="dxa"/>
            <w:noWrap/>
            <w:hideMark/>
          </w:tcPr>
          <w:p w14:paraId="39104B1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61</w:t>
            </w:r>
          </w:p>
        </w:tc>
        <w:tc>
          <w:tcPr>
            <w:tcW w:w="1181" w:type="dxa"/>
            <w:hideMark/>
          </w:tcPr>
          <w:p w14:paraId="411E9D8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E8D556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GIL HERNANDEZ GILBERTO</w:t>
            </w:r>
          </w:p>
        </w:tc>
        <w:tc>
          <w:tcPr>
            <w:tcW w:w="2693" w:type="dxa"/>
            <w:hideMark/>
          </w:tcPr>
          <w:p w14:paraId="1F1112D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ATGAGIHG861202HJCLRL013</w:t>
            </w:r>
          </w:p>
        </w:tc>
      </w:tr>
      <w:tr w:rsidR="00A96B70" w:rsidRPr="002F738F" w14:paraId="29F5C8B9" w14:textId="77777777" w:rsidTr="00BC7976">
        <w:trPr>
          <w:trHeight w:val="264"/>
        </w:trPr>
        <w:tc>
          <w:tcPr>
            <w:tcW w:w="425" w:type="dxa"/>
            <w:noWrap/>
            <w:hideMark/>
          </w:tcPr>
          <w:p w14:paraId="25DC026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62</w:t>
            </w:r>
          </w:p>
        </w:tc>
        <w:tc>
          <w:tcPr>
            <w:tcW w:w="1181" w:type="dxa"/>
            <w:hideMark/>
          </w:tcPr>
          <w:p w14:paraId="04555AC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988359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GIL ALCARAZ JULIOS CESAR</w:t>
            </w:r>
          </w:p>
        </w:tc>
        <w:tc>
          <w:tcPr>
            <w:tcW w:w="2693" w:type="dxa"/>
            <w:hideMark/>
          </w:tcPr>
          <w:p w14:paraId="597CF5F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ATGAGIAJ830227HJCLLL106</w:t>
            </w:r>
          </w:p>
        </w:tc>
      </w:tr>
      <w:tr w:rsidR="00A96B70" w:rsidRPr="002F738F" w14:paraId="2A0BF4CD" w14:textId="77777777" w:rsidTr="00BC7976">
        <w:trPr>
          <w:trHeight w:val="264"/>
        </w:trPr>
        <w:tc>
          <w:tcPr>
            <w:tcW w:w="425" w:type="dxa"/>
            <w:noWrap/>
            <w:hideMark/>
          </w:tcPr>
          <w:p w14:paraId="5522249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63</w:t>
            </w:r>
          </w:p>
        </w:tc>
        <w:tc>
          <w:tcPr>
            <w:tcW w:w="1181" w:type="dxa"/>
            <w:hideMark/>
          </w:tcPr>
          <w:p w14:paraId="19E1B3D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2BCAE1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GIONZALEZ SANCHEZ NARDA DENISSE</w:t>
            </w:r>
          </w:p>
        </w:tc>
        <w:tc>
          <w:tcPr>
            <w:tcW w:w="2693" w:type="dxa"/>
            <w:hideMark/>
          </w:tcPr>
          <w:p w14:paraId="1B6FC60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ATGAGOSN950805MJCNNR024</w:t>
            </w:r>
          </w:p>
        </w:tc>
      </w:tr>
      <w:tr w:rsidR="00A96B70" w:rsidRPr="002F738F" w14:paraId="7EB6F131" w14:textId="77777777" w:rsidTr="00BC7976">
        <w:trPr>
          <w:trHeight w:val="264"/>
        </w:trPr>
        <w:tc>
          <w:tcPr>
            <w:tcW w:w="425" w:type="dxa"/>
            <w:noWrap/>
            <w:hideMark/>
          </w:tcPr>
          <w:p w14:paraId="27BB1E30"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64</w:t>
            </w:r>
          </w:p>
        </w:tc>
        <w:tc>
          <w:tcPr>
            <w:tcW w:w="1181" w:type="dxa"/>
            <w:hideMark/>
          </w:tcPr>
          <w:p w14:paraId="5081D66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00A10E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FIGUEROA CHRISTIAN ALBERTO</w:t>
            </w:r>
          </w:p>
        </w:tc>
        <w:tc>
          <w:tcPr>
            <w:tcW w:w="2693" w:type="dxa"/>
            <w:hideMark/>
          </w:tcPr>
          <w:p w14:paraId="3D36E9D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ATGAGOFC901029HJCMGH027</w:t>
            </w:r>
          </w:p>
        </w:tc>
      </w:tr>
      <w:tr w:rsidR="00A96B70" w:rsidRPr="002F738F" w14:paraId="03C028BC" w14:textId="77777777" w:rsidTr="00BC7976">
        <w:trPr>
          <w:trHeight w:val="264"/>
        </w:trPr>
        <w:tc>
          <w:tcPr>
            <w:tcW w:w="425" w:type="dxa"/>
            <w:noWrap/>
            <w:hideMark/>
          </w:tcPr>
          <w:p w14:paraId="4B4FD53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65</w:t>
            </w:r>
          </w:p>
        </w:tc>
        <w:tc>
          <w:tcPr>
            <w:tcW w:w="1181" w:type="dxa"/>
            <w:hideMark/>
          </w:tcPr>
          <w:p w14:paraId="50B2A45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056D0B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FIGUEROA LUIS ANGEL</w:t>
            </w:r>
          </w:p>
        </w:tc>
        <w:tc>
          <w:tcPr>
            <w:tcW w:w="2693" w:type="dxa"/>
            <w:hideMark/>
          </w:tcPr>
          <w:p w14:paraId="4D9261D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ATGAGOFL011111HJCMGSA58</w:t>
            </w:r>
          </w:p>
        </w:tc>
      </w:tr>
      <w:tr w:rsidR="00A96B70" w:rsidRPr="002F738F" w14:paraId="5D67E2CC" w14:textId="77777777" w:rsidTr="00BC7976">
        <w:trPr>
          <w:trHeight w:val="264"/>
        </w:trPr>
        <w:tc>
          <w:tcPr>
            <w:tcW w:w="425" w:type="dxa"/>
            <w:noWrap/>
            <w:hideMark/>
          </w:tcPr>
          <w:p w14:paraId="7DE76D8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66</w:t>
            </w:r>
          </w:p>
        </w:tc>
        <w:tc>
          <w:tcPr>
            <w:tcW w:w="1181" w:type="dxa"/>
            <w:hideMark/>
          </w:tcPr>
          <w:p w14:paraId="32623EA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E0A0EF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LUIS JUAN JOSE JOHAN</w:t>
            </w:r>
          </w:p>
        </w:tc>
        <w:tc>
          <w:tcPr>
            <w:tcW w:w="2693" w:type="dxa"/>
            <w:hideMark/>
          </w:tcPr>
          <w:p w14:paraId="62EDF1F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ATGAGOLJ030921HJCMSHA15</w:t>
            </w:r>
          </w:p>
        </w:tc>
      </w:tr>
      <w:tr w:rsidR="00A96B70" w:rsidRPr="002F738F" w14:paraId="00FAAD98" w14:textId="77777777" w:rsidTr="00BC7976">
        <w:trPr>
          <w:trHeight w:val="264"/>
        </w:trPr>
        <w:tc>
          <w:tcPr>
            <w:tcW w:w="425" w:type="dxa"/>
            <w:noWrap/>
            <w:hideMark/>
          </w:tcPr>
          <w:p w14:paraId="75749F0C"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67</w:t>
            </w:r>
          </w:p>
        </w:tc>
        <w:tc>
          <w:tcPr>
            <w:tcW w:w="1181" w:type="dxa"/>
            <w:hideMark/>
          </w:tcPr>
          <w:p w14:paraId="160681A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2A7B11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MARIA ANTONIA</w:t>
            </w:r>
          </w:p>
        </w:tc>
        <w:tc>
          <w:tcPr>
            <w:tcW w:w="2693" w:type="dxa"/>
            <w:hideMark/>
          </w:tcPr>
          <w:p w14:paraId="4642852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ATGAGOXA730616MJCMXN008</w:t>
            </w:r>
          </w:p>
        </w:tc>
      </w:tr>
      <w:tr w:rsidR="00A96B70" w:rsidRPr="002F738F" w14:paraId="6125C2C4" w14:textId="77777777" w:rsidTr="00BC7976">
        <w:trPr>
          <w:trHeight w:val="264"/>
        </w:trPr>
        <w:tc>
          <w:tcPr>
            <w:tcW w:w="425" w:type="dxa"/>
            <w:noWrap/>
            <w:hideMark/>
          </w:tcPr>
          <w:p w14:paraId="2BE248D5"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68</w:t>
            </w:r>
          </w:p>
        </w:tc>
        <w:tc>
          <w:tcPr>
            <w:tcW w:w="1181" w:type="dxa"/>
            <w:hideMark/>
          </w:tcPr>
          <w:p w14:paraId="2310D81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83EBEF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LARIOS OSCAR EMILIO</w:t>
            </w:r>
          </w:p>
        </w:tc>
        <w:tc>
          <w:tcPr>
            <w:tcW w:w="2693" w:type="dxa"/>
            <w:hideMark/>
          </w:tcPr>
          <w:p w14:paraId="7A31BCD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ATGAGOLO860110HJCMRS058</w:t>
            </w:r>
          </w:p>
        </w:tc>
      </w:tr>
      <w:tr w:rsidR="00A96B70" w:rsidRPr="002F738F" w14:paraId="15CC9EEB" w14:textId="77777777" w:rsidTr="00BC7976">
        <w:trPr>
          <w:trHeight w:val="264"/>
        </w:trPr>
        <w:tc>
          <w:tcPr>
            <w:tcW w:w="425" w:type="dxa"/>
            <w:noWrap/>
            <w:hideMark/>
          </w:tcPr>
          <w:p w14:paraId="00ADCA6D"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69</w:t>
            </w:r>
          </w:p>
        </w:tc>
        <w:tc>
          <w:tcPr>
            <w:tcW w:w="1181" w:type="dxa"/>
            <w:hideMark/>
          </w:tcPr>
          <w:p w14:paraId="263B565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D6B4D6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RUIZ JOSE DANIEL</w:t>
            </w:r>
          </w:p>
        </w:tc>
        <w:tc>
          <w:tcPr>
            <w:tcW w:w="2693" w:type="dxa"/>
            <w:hideMark/>
          </w:tcPr>
          <w:p w14:paraId="28851D9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ATGAGORD880905HJCNZN055</w:t>
            </w:r>
          </w:p>
        </w:tc>
      </w:tr>
      <w:tr w:rsidR="00A96B70" w:rsidRPr="002F738F" w14:paraId="6E9593C7" w14:textId="77777777" w:rsidTr="00BC7976">
        <w:trPr>
          <w:trHeight w:val="264"/>
        </w:trPr>
        <w:tc>
          <w:tcPr>
            <w:tcW w:w="425" w:type="dxa"/>
            <w:noWrap/>
            <w:hideMark/>
          </w:tcPr>
          <w:p w14:paraId="65F9634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70</w:t>
            </w:r>
          </w:p>
        </w:tc>
        <w:tc>
          <w:tcPr>
            <w:tcW w:w="1181" w:type="dxa"/>
            <w:hideMark/>
          </w:tcPr>
          <w:p w14:paraId="2B6286B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DD5FD5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CUEVAS SELENE ISABEL</w:t>
            </w:r>
          </w:p>
        </w:tc>
        <w:tc>
          <w:tcPr>
            <w:tcW w:w="2693" w:type="dxa"/>
            <w:hideMark/>
          </w:tcPr>
          <w:p w14:paraId="156569B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ATGAGOCS980923MJCNVL078</w:t>
            </w:r>
          </w:p>
        </w:tc>
      </w:tr>
      <w:tr w:rsidR="00A96B70" w:rsidRPr="002F738F" w14:paraId="68D0B3D7" w14:textId="77777777" w:rsidTr="00BC7976">
        <w:trPr>
          <w:trHeight w:val="264"/>
        </w:trPr>
        <w:tc>
          <w:tcPr>
            <w:tcW w:w="425" w:type="dxa"/>
            <w:noWrap/>
            <w:hideMark/>
          </w:tcPr>
          <w:p w14:paraId="7B53349F"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71</w:t>
            </w:r>
          </w:p>
        </w:tc>
        <w:tc>
          <w:tcPr>
            <w:tcW w:w="1181" w:type="dxa"/>
            <w:hideMark/>
          </w:tcPr>
          <w:p w14:paraId="4216B75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C85518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OCHOA JESSICA LIZETT</w:t>
            </w:r>
          </w:p>
        </w:tc>
        <w:tc>
          <w:tcPr>
            <w:tcW w:w="2693" w:type="dxa"/>
            <w:hideMark/>
          </w:tcPr>
          <w:p w14:paraId="2194E98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ATGAGOOJ960102MJCNCS084</w:t>
            </w:r>
          </w:p>
        </w:tc>
      </w:tr>
      <w:tr w:rsidR="00A96B70" w:rsidRPr="002F738F" w14:paraId="2060E332" w14:textId="77777777" w:rsidTr="00BC7976">
        <w:trPr>
          <w:trHeight w:val="264"/>
        </w:trPr>
        <w:tc>
          <w:tcPr>
            <w:tcW w:w="425" w:type="dxa"/>
            <w:noWrap/>
            <w:hideMark/>
          </w:tcPr>
          <w:p w14:paraId="29903558"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72</w:t>
            </w:r>
          </w:p>
        </w:tc>
        <w:tc>
          <w:tcPr>
            <w:tcW w:w="1181" w:type="dxa"/>
            <w:hideMark/>
          </w:tcPr>
          <w:p w14:paraId="1C5B3C9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32F917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QUILES ADRIAN</w:t>
            </w:r>
          </w:p>
        </w:tc>
        <w:tc>
          <w:tcPr>
            <w:tcW w:w="2693" w:type="dxa"/>
            <w:hideMark/>
          </w:tcPr>
          <w:p w14:paraId="02EB852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ATGAGOQA910102HJCNLD081</w:t>
            </w:r>
          </w:p>
        </w:tc>
      </w:tr>
      <w:tr w:rsidR="00A96B70" w:rsidRPr="002F738F" w14:paraId="05825C2E" w14:textId="77777777" w:rsidTr="00BC7976">
        <w:trPr>
          <w:trHeight w:val="264"/>
        </w:trPr>
        <w:tc>
          <w:tcPr>
            <w:tcW w:w="425" w:type="dxa"/>
            <w:noWrap/>
            <w:hideMark/>
          </w:tcPr>
          <w:p w14:paraId="3FF8B275"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73</w:t>
            </w:r>
          </w:p>
        </w:tc>
        <w:tc>
          <w:tcPr>
            <w:tcW w:w="1181" w:type="dxa"/>
            <w:hideMark/>
          </w:tcPr>
          <w:p w14:paraId="42E3135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C68B19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GUIJARRO RODRIGUEZ RIGOBERTO</w:t>
            </w:r>
          </w:p>
        </w:tc>
        <w:tc>
          <w:tcPr>
            <w:tcW w:w="2693" w:type="dxa"/>
            <w:hideMark/>
          </w:tcPr>
          <w:p w14:paraId="7772ADC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ATGAGURR991220HJCJDG041</w:t>
            </w:r>
          </w:p>
        </w:tc>
      </w:tr>
      <w:tr w:rsidR="00A96B70" w:rsidRPr="002F738F" w14:paraId="64381A55" w14:textId="77777777" w:rsidTr="00BC7976">
        <w:trPr>
          <w:trHeight w:val="264"/>
        </w:trPr>
        <w:tc>
          <w:tcPr>
            <w:tcW w:w="425" w:type="dxa"/>
            <w:noWrap/>
            <w:hideMark/>
          </w:tcPr>
          <w:p w14:paraId="751707E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74</w:t>
            </w:r>
          </w:p>
        </w:tc>
        <w:tc>
          <w:tcPr>
            <w:tcW w:w="1181" w:type="dxa"/>
            <w:hideMark/>
          </w:tcPr>
          <w:p w14:paraId="0F9830A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C8EF51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GUIJARRO RODRIGUEZ EMMANUEL</w:t>
            </w:r>
          </w:p>
        </w:tc>
        <w:tc>
          <w:tcPr>
            <w:tcW w:w="2693" w:type="dxa"/>
            <w:hideMark/>
          </w:tcPr>
          <w:p w14:paraId="735D7AA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ATGAGURE980626HJCJDM030</w:t>
            </w:r>
          </w:p>
        </w:tc>
      </w:tr>
      <w:tr w:rsidR="00A96B70" w:rsidRPr="002F738F" w14:paraId="0E76A768" w14:textId="77777777" w:rsidTr="00BC7976">
        <w:trPr>
          <w:trHeight w:val="264"/>
        </w:trPr>
        <w:tc>
          <w:tcPr>
            <w:tcW w:w="425" w:type="dxa"/>
            <w:noWrap/>
            <w:hideMark/>
          </w:tcPr>
          <w:p w14:paraId="575726D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75</w:t>
            </w:r>
          </w:p>
        </w:tc>
        <w:tc>
          <w:tcPr>
            <w:tcW w:w="1181" w:type="dxa"/>
            <w:hideMark/>
          </w:tcPr>
          <w:p w14:paraId="4579D88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E74856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GUIJARRO RODRIGUEZ LUIS</w:t>
            </w:r>
          </w:p>
        </w:tc>
        <w:tc>
          <w:tcPr>
            <w:tcW w:w="2693" w:type="dxa"/>
            <w:hideMark/>
          </w:tcPr>
          <w:p w14:paraId="072E18B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ATGAGURL030108HJCJDSA54</w:t>
            </w:r>
          </w:p>
        </w:tc>
      </w:tr>
      <w:tr w:rsidR="00A96B70" w:rsidRPr="002F738F" w14:paraId="30ECDD57" w14:textId="77777777" w:rsidTr="00BC7976">
        <w:trPr>
          <w:trHeight w:val="264"/>
        </w:trPr>
        <w:tc>
          <w:tcPr>
            <w:tcW w:w="425" w:type="dxa"/>
            <w:noWrap/>
            <w:hideMark/>
          </w:tcPr>
          <w:p w14:paraId="7900F77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76</w:t>
            </w:r>
          </w:p>
        </w:tc>
        <w:tc>
          <w:tcPr>
            <w:tcW w:w="1181" w:type="dxa"/>
            <w:hideMark/>
          </w:tcPr>
          <w:p w14:paraId="3522F41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8FAD81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GUTIERREZ SANCHEZ ARACELI</w:t>
            </w:r>
          </w:p>
        </w:tc>
        <w:tc>
          <w:tcPr>
            <w:tcW w:w="2693" w:type="dxa"/>
            <w:hideMark/>
          </w:tcPr>
          <w:p w14:paraId="6A3FE97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ATGAGUSA820711MJCTNR007</w:t>
            </w:r>
          </w:p>
        </w:tc>
      </w:tr>
      <w:tr w:rsidR="00A96B70" w:rsidRPr="002F738F" w14:paraId="07EDCE46" w14:textId="77777777" w:rsidTr="00BC7976">
        <w:trPr>
          <w:trHeight w:val="264"/>
        </w:trPr>
        <w:tc>
          <w:tcPr>
            <w:tcW w:w="425" w:type="dxa"/>
            <w:noWrap/>
            <w:hideMark/>
          </w:tcPr>
          <w:p w14:paraId="09F41B4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77</w:t>
            </w:r>
          </w:p>
        </w:tc>
        <w:tc>
          <w:tcPr>
            <w:tcW w:w="1181" w:type="dxa"/>
            <w:hideMark/>
          </w:tcPr>
          <w:p w14:paraId="74C7A0B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96CE36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GUZMAN DAVID ANA LAURA</w:t>
            </w:r>
          </w:p>
        </w:tc>
        <w:tc>
          <w:tcPr>
            <w:tcW w:w="2693" w:type="dxa"/>
            <w:hideMark/>
          </w:tcPr>
          <w:p w14:paraId="515D6B6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ATGAGUDA860820MJCZVN017</w:t>
            </w:r>
          </w:p>
        </w:tc>
      </w:tr>
      <w:tr w:rsidR="00A96B70" w:rsidRPr="002F738F" w14:paraId="1183CF79" w14:textId="77777777" w:rsidTr="00BC7976">
        <w:trPr>
          <w:trHeight w:val="264"/>
        </w:trPr>
        <w:tc>
          <w:tcPr>
            <w:tcW w:w="425" w:type="dxa"/>
            <w:noWrap/>
            <w:hideMark/>
          </w:tcPr>
          <w:p w14:paraId="490EF8F8"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78</w:t>
            </w:r>
          </w:p>
        </w:tc>
        <w:tc>
          <w:tcPr>
            <w:tcW w:w="1181" w:type="dxa"/>
            <w:hideMark/>
          </w:tcPr>
          <w:p w14:paraId="5E721C0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AA9515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GUZMAN LOPEZ RODOLFO GUSTAVO</w:t>
            </w:r>
          </w:p>
        </w:tc>
        <w:tc>
          <w:tcPr>
            <w:tcW w:w="2693" w:type="dxa"/>
            <w:hideMark/>
          </w:tcPr>
          <w:p w14:paraId="2CA3586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ATGAGULR040526HJCZPDA45</w:t>
            </w:r>
          </w:p>
        </w:tc>
      </w:tr>
      <w:tr w:rsidR="00A96B70" w:rsidRPr="002F738F" w14:paraId="5AD3E388" w14:textId="77777777" w:rsidTr="00BC7976">
        <w:trPr>
          <w:trHeight w:val="264"/>
        </w:trPr>
        <w:tc>
          <w:tcPr>
            <w:tcW w:w="425" w:type="dxa"/>
            <w:noWrap/>
            <w:hideMark/>
          </w:tcPr>
          <w:p w14:paraId="08BB1D3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79</w:t>
            </w:r>
          </w:p>
        </w:tc>
        <w:tc>
          <w:tcPr>
            <w:tcW w:w="1181" w:type="dxa"/>
            <w:hideMark/>
          </w:tcPr>
          <w:p w14:paraId="0D5B982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DE9B2B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ANDRADE MARIA VICENTA</w:t>
            </w:r>
          </w:p>
        </w:tc>
        <w:tc>
          <w:tcPr>
            <w:tcW w:w="2693" w:type="dxa"/>
            <w:hideMark/>
          </w:tcPr>
          <w:p w14:paraId="597AE5E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ATGAHEAV620819MJCRNC088</w:t>
            </w:r>
          </w:p>
        </w:tc>
      </w:tr>
      <w:tr w:rsidR="00A96B70" w:rsidRPr="002F738F" w14:paraId="324CA85A" w14:textId="77777777" w:rsidTr="00BC7976">
        <w:trPr>
          <w:trHeight w:val="264"/>
        </w:trPr>
        <w:tc>
          <w:tcPr>
            <w:tcW w:w="425" w:type="dxa"/>
            <w:noWrap/>
            <w:hideMark/>
          </w:tcPr>
          <w:p w14:paraId="0DCCACDB"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80</w:t>
            </w:r>
          </w:p>
        </w:tc>
        <w:tc>
          <w:tcPr>
            <w:tcW w:w="1181" w:type="dxa"/>
            <w:hideMark/>
          </w:tcPr>
          <w:p w14:paraId="000FF5E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F583B3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 xml:space="preserve">GUZMAN </w:t>
            </w:r>
            <w:proofErr w:type="spellStart"/>
            <w:r w:rsidRPr="002F738F">
              <w:rPr>
                <w:rFonts w:ascii="Arial" w:eastAsia="Times New Roman" w:hAnsi="Arial" w:cs="Arial"/>
                <w:sz w:val="16"/>
                <w:szCs w:val="16"/>
                <w:lang w:eastAsia="es-MX"/>
              </w:rPr>
              <w:t>GUZMAN</w:t>
            </w:r>
            <w:proofErr w:type="spellEnd"/>
            <w:r w:rsidRPr="002F738F">
              <w:rPr>
                <w:rFonts w:ascii="Arial" w:eastAsia="Times New Roman" w:hAnsi="Arial" w:cs="Arial"/>
                <w:sz w:val="16"/>
                <w:szCs w:val="16"/>
                <w:lang w:eastAsia="es-MX"/>
              </w:rPr>
              <w:t xml:space="preserve"> CLAUDIA BERENICE</w:t>
            </w:r>
          </w:p>
        </w:tc>
        <w:tc>
          <w:tcPr>
            <w:tcW w:w="2693" w:type="dxa"/>
            <w:hideMark/>
          </w:tcPr>
          <w:p w14:paraId="76E4603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ATGAGUGC940810MJCZZL056</w:t>
            </w:r>
          </w:p>
        </w:tc>
      </w:tr>
      <w:tr w:rsidR="00A96B70" w:rsidRPr="002F738F" w14:paraId="4E2B315D" w14:textId="77777777" w:rsidTr="00BC7976">
        <w:trPr>
          <w:trHeight w:val="264"/>
        </w:trPr>
        <w:tc>
          <w:tcPr>
            <w:tcW w:w="425" w:type="dxa"/>
            <w:noWrap/>
            <w:hideMark/>
          </w:tcPr>
          <w:p w14:paraId="41E35458"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81</w:t>
            </w:r>
          </w:p>
        </w:tc>
        <w:tc>
          <w:tcPr>
            <w:tcW w:w="1181" w:type="dxa"/>
            <w:hideMark/>
          </w:tcPr>
          <w:p w14:paraId="4927910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DF3AA5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LUIS JUAN VERONICA BELEN</w:t>
            </w:r>
          </w:p>
        </w:tc>
        <w:tc>
          <w:tcPr>
            <w:tcW w:w="2693" w:type="dxa"/>
            <w:hideMark/>
          </w:tcPr>
          <w:p w14:paraId="57D980B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ATGAHELV011011MJCRSRA54</w:t>
            </w:r>
          </w:p>
        </w:tc>
      </w:tr>
      <w:tr w:rsidR="00A96B70" w:rsidRPr="002F738F" w14:paraId="452334EA" w14:textId="77777777" w:rsidTr="00BC7976">
        <w:trPr>
          <w:trHeight w:val="264"/>
        </w:trPr>
        <w:tc>
          <w:tcPr>
            <w:tcW w:w="425" w:type="dxa"/>
            <w:noWrap/>
            <w:hideMark/>
          </w:tcPr>
          <w:p w14:paraId="6A118A8F"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82</w:t>
            </w:r>
          </w:p>
        </w:tc>
        <w:tc>
          <w:tcPr>
            <w:tcW w:w="1181" w:type="dxa"/>
            <w:hideMark/>
          </w:tcPr>
          <w:p w14:paraId="3DFD7E9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0EF581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MACIAS FRANCISCO JAVIER</w:t>
            </w:r>
          </w:p>
        </w:tc>
        <w:tc>
          <w:tcPr>
            <w:tcW w:w="2693" w:type="dxa"/>
            <w:hideMark/>
          </w:tcPr>
          <w:p w14:paraId="3913BC1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ATGAHEMF960304HJCRCR037</w:t>
            </w:r>
          </w:p>
        </w:tc>
      </w:tr>
      <w:tr w:rsidR="00A96B70" w:rsidRPr="002F738F" w14:paraId="6DC84842" w14:textId="77777777" w:rsidTr="00BC7976">
        <w:trPr>
          <w:trHeight w:val="264"/>
        </w:trPr>
        <w:tc>
          <w:tcPr>
            <w:tcW w:w="425" w:type="dxa"/>
            <w:noWrap/>
            <w:hideMark/>
          </w:tcPr>
          <w:p w14:paraId="72B1D33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83</w:t>
            </w:r>
          </w:p>
        </w:tc>
        <w:tc>
          <w:tcPr>
            <w:tcW w:w="1181" w:type="dxa"/>
            <w:hideMark/>
          </w:tcPr>
          <w:p w14:paraId="2AFFE50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60127E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SANCHEZ PAULINA</w:t>
            </w:r>
          </w:p>
        </w:tc>
        <w:tc>
          <w:tcPr>
            <w:tcW w:w="2693" w:type="dxa"/>
            <w:hideMark/>
          </w:tcPr>
          <w:p w14:paraId="6564F99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ATGAHESP980424MJCRNL069</w:t>
            </w:r>
          </w:p>
        </w:tc>
      </w:tr>
      <w:tr w:rsidR="00A96B70" w:rsidRPr="002F738F" w14:paraId="38A08035" w14:textId="77777777" w:rsidTr="00BC7976">
        <w:trPr>
          <w:trHeight w:val="264"/>
        </w:trPr>
        <w:tc>
          <w:tcPr>
            <w:tcW w:w="425" w:type="dxa"/>
            <w:noWrap/>
            <w:hideMark/>
          </w:tcPr>
          <w:p w14:paraId="3788F879"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84</w:t>
            </w:r>
          </w:p>
        </w:tc>
        <w:tc>
          <w:tcPr>
            <w:tcW w:w="1181" w:type="dxa"/>
            <w:hideMark/>
          </w:tcPr>
          <w:p w14:paraId="1CB1146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06849B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GUZMAN FRANCISCO JAVIER</w:t>
            </w:r>
          </w:p>
        </w:tc>
        <w:tc>
          <w:tcPr>
            <w:tcW w:w="2693" w:type="dxa"/>
            <w:hideMark/>
          </w:tcPr>
          <w:p w14:paraId="4BE2032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ATGAHEGF910819HJCRZR086</w:t>
            </w:r>
          </w:p>
        </w:tc>
      </w:tr>
      <w:tr w:rsidR="00A96B70" w:rsidRPr="002F738F" w14:paraId="3D1A4D25" w14:textId="77777777" w:rsidTr="00BC7976">
        <w:trPr>
          <w:trHeight w:val="264"/>
        </w:trPr>
        <w:tc>
          <w:tcPr>
            <w:tcW w:w="425" w:type="dxa"/>
            <w:noWrap/>
            <w:hideMark/>
          </w:tcPr>
          <w:p w14:paraId="00634733"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85</w:t>
            </w:r>
          </w:p>
        </w:tc>
        <w:tc>
          <w:tcPr>
            <w:tcW w:w="1181" w:type="dxa"/>
            <w:hideMark/>
          </w:tcPr>
          <w:p w14:paraId="7BAF301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AD5B86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LUIS JUAN KARINA ELIZABETH</w:t>
            </w:r>
          </w:p>
        </w:tc>
        <w:tc>
          <w:tcPr>
            <w:tcW w:w="2693" w:type="dxa"/>
            <w:hideMark/>
          </w:tcPr>
          <w:p w14:paraId="441036F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ATGAHELK930829MJCRSR052</w:t>
            </w:r>
          </w:p>
        </w:tc>
      </w:tr>
      <w:tr w:rsidR="00A96B70" w:rsidRPr="002F738F" w14:paraId="3937AB7D" w14:textId="77777777" w:rsidTr="00BC7976">
        <w:trPr>
          <w:trHeight w:val="264"/>
        </w:trPr>
        <w:tc>
          <w:tcPr>
            <w:tcW w:w="425" w:type="dxa"/>
            <w:noWrap/>
            <w:hideMark/>
          </w:tcPr>
          <w:p w14:paraId="350E57FD"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86</w:t>
            </w:r>
          </w:p>
        </w:tc>
        <w:tc>
          <w:tcPr>
            <w:tcW w:w="1181" w:type="dxa"/>
            <w:hideMark/>
          </w:tcPr>
          <w:p w14:paraId="02524CB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A54FC9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LUIS JUAN JAEL JOKEBED</w:t>
            </w:r>
          </w:p>
        </w:tc>
        <w:tc>
          <w:tcPr>
            <w:tcW w:w="2693" w:type="dxa"/>
            <w:hideMark/>
          </w:tcPr>
          <w:p w14:paraId="196B01F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ATGAHELJ920614MJCRSL015</w:t>
            </w:r>
          </w:p>
        </w:tc>
      </w:tr>
      <w:tr w:rsidR="00A96B70" w:rsidRPr="002F738F" w14:paraId="77B8422C" w14:textId="77777777" w:rsidTr="00BC7976">
        <w:trPr>
          <w:trHeight w:val="264"/>
        </w:trPr>
        <w:tc>
          <w:tcPr>
            <w:tcW w:w="425" w:type="dxa"/>
            <w:noWrap/>
            <w:hideMark/>
          </w:tcPr>
          <w:p w14:paraId="27BAA1D2"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87</w:t>
            </w:r>
          </w:p>
        </w:tc>
        <w:tc>
          <w:tcPr>
            <w:tcW w:w="1181" w:type="dxa"/>
            <w:hideMark/>
          </w:tcPr>
          <w:p w14:paraId="3DDEACB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295920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HORTA DURAN BLANCA</w:t>
            </w:r>
          </w:p>
        </w:tc>
        <w:tc>
          <w:tcPr>
            <w:tcW w:w="2693" w:type="dxa"/>
            <w:hideMark/>
          </w:tcPr>
          <w:p w14:paraId="5F0FAEF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ATGAHODB730723MJCRRL092</w:t>
            </w:r>
          </w:p>
        </w:tc>
      </w:tr>
      <w:tr w:rsidR="00A96B70" w:rsidRPr="002F738F" w14:paraId="171E4505" w14:textId="77777777" w:rsidTr="00BC7976">
        <w:trPr>
          <w:trHeight w:val="264"/>
        </w:trPr>
        <w:tc>
          <w:tcPr>
            <w:tcW w:w="425" w:type="dxa"/>
            <w:noWrap/>
            <w:hideMark/>
          </w:tcPr>
          <w:p w14:paraId="72CF8944"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88</w:t>
            </w:r>
          </w:p>
        </w:tc>
        <w:tc>
          <w:tcPr>
            <w:tcW w:w="1181" w:type="dxa"/>
            <w:hideMark/>
          </w:tcPr>
          <w:p w14:paraId="1ED1FC8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8D08BA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ECHEVERRIA ERIKA NOEMI</w:t>
            </w:r>
          </w:p>
        </w:tc>
        <w:tc>
          <w:tcPr>
            <w:tcW w:w="2693" w:type="dxa"/>
            <w:hideMark/>
          </w:tcPr>
          <w:p w14:paraId="738A2E4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ATGAIAEE861207MJCBCR071</w:t>
            </w:r>
          </w:p>
        </w:tc>
      </w:tr>
      <w:tr w:rsidR="00A96B70" w:rsidRPr="002F738F" w14:paraId="2C330794" w14:textId="77777777" w:rsidTr="00BC7976">
        <w:trPr>
          <w:trHeight w:val="264"/>
        </w:trPr>
        <w:tc>
          <w:tcPr>
            <w:tcW w:w="425" w:type="dxa"/>
            <w:noWrap/>
            <w:hideMark/>
          </w:tcPr>
          <w:p w14:paraId="7F4A819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89</w:t>
            </w:r>
          </w:p>
        </w:tc>
        <w:tc>
          <w:tcPr>
            <w:tcW w:w="1181" w:type="dxa"/>
            <w:hideMark/>
          </w:tcPr>
          <w:p w14:paraId="685A879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40FE6D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ECHEVERRIA FRANCISCO JAVIER</w:t>
            </w:r>
          </w:p>
        </w:tc>
        <w:tc>
          <w:tcPr>
            <w:tcW w:w="2693" w:type="dxa"/>
            <w:hideMark/>
          </w:tcPr>
          <w:p w14:paraId="2117E18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ATGAIAEF840915HJCBCR011</w:t>
            </w:r>
          </w:p>
        </w:tc>
      </w:tr>
      <w:tr w:rsidR="00A96B70" w:rsidRPr="002F738F" w14:paraId="4A8993EA" w14:textId="77777777" w:rsidTr="00BC7976">
        <w:trPr>
          <w:trHeight w:val="264"/>
        </w:trPr>
        <w:tc>
          <w:tcPr>
            <w:tcW w:w="425" w:type="dxa"/>
            <w:noWrap/>
            <w:hideMark/>
          </w:tcPr>
          <w:p w14:paraId="3CB679F4"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90</w:t>
            </w:r>
          </w:p>
        </w:tc>
        <w:tc>
          <w:tcPr>
            <w:tcW w:w="1181" w:type="dxa"/>
            <w:hideMark/>
          </w:tcPr>
          <w:p w14:paraId="3F71608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B91018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ECHEVERRIA SAIRA CITLALLI</w:t>
            </w:r>
          </w:p>
        </w:tc>
        <w:tc>
          <w:tcPr>
            <w:tcW w:w="2693" w:type="dxa"/>
            <w:hideMark/>
          </w:tcPr>
          <w:p w14:paraId="04F51DE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ATGAIAES961025MJCBCR083</w:t>
            </w:r>
          </w:p>
        </w:tc>
      </w:tr>
      <w:tr w:rsidR="00A96B70" w:rsidRPr="002F738F" w14:paraId="31256CDB" w14:textId="77777777" w:rsidTr="00BC7976">
        <w:trPr>
          <w:trHeight w:val="264"/>
        </w:trPr>
        <w:tc>
          <w:tcPr>
            <w:tcW w:w="425" w:type="dxa"/>
            <w:noWrap/>
            <w:hideMark/>
          </w:tcPr>
          <w:p w14:paraId="1AFC6628"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91</w:t>
            </w:r>
          </w:p>
        </w:tc>
        <w:tc>
          <w:tcPr>
            <w:tcW w:w="1181" w:type="dxa"/>
            <w:hideMark/>
          </w:tcPr>
          <w:p w14:paraId="5FE7C07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8CF1D9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SANTANA MAYRA CONSUELO</w:t>
            </w:r>
          </w:p>
        </w:tc>
        <w:tc>
          <w:tcPr>
            <w:tcW w:w="2693" w:type="dxa"/>
            <w:hideMark/>
          </w:tcPr>
          <w:p w14:paraId="1CB043C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ATGAIASM880917MQTBNY078</w:t>
            </w:r>
          </w:p>
        </w:tc>
      </w:tr>
      <w:tr w:rsidR="00A96B70" w:rsidRPr="002F738F" w14:paraId="59AB9878" w14:textId="77777777" w:rsidTr="00BC7976">
        <w:trPr>
          <w:trHeight w:val="264"/>
        </w:trPr>
        <w:tc>
          <w:tcPr>
            <w:tcW w:w="425" w:type="dxa"/>
            <w:noWrap/>
            <w:hideMark/>
          </w:tcPr>
          <w:p w14:paraId="03CDEA8C"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92</w:t>
            </w:r>
          </w:p>
        </w:tc>
        <w:tc>
          <w:tcPr>
            <w:tcW w:w="1181" w:type="dxa"/>
            <w:hideMark/>
          </w:tcPr>
          <w:p w14:paraId="0DABC04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0FCE95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ISAIAS ARIAS MARICELA</w:t>
            </w:r>
          </w:p>
        </w:tc>
        <w:tc>
          <w:tcPr>
            <w:tcW w:w="2693" w:type="dxa"/>
            <w:hideMark/>
          </w:tcPr>
          <w:p w14:paraId="5191991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ATGAIAAM610120MJCSRR065</w:t>
            </w:r>
          </w:p>
        </w:tc>
      </w:tr>
      <w:tr w:rsidR="00A96B70" w:rsidRPr="002F738F" w14:paraId="60FE6D72" w14:textId="77777777" w:rsidTr="00BC7976">
        <w:trPr>
          <w:trHeight w:val="264"/>
        </w:trPr>
        <w:tc>
          <w:tcPr>
            <w:tcW w:w="425" w:type="dxa"/>
            <w:noWrap/>
            <w:hideMark/>
          </w:tcPr>
          <w:p w14:paraId="27051082"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93</w:t>
            </w:r>
          </w:p>
        </w:tc>
        <w:tc>
          <w:tcPr>
            <w:tcW w:w="1181" w:type="dxa"/>
            <w:hideMark/>
          </w:tcPr>
          <w:p w14:paraId="085707B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DCF018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JIMENEZ DE LA CRUZ MIGUEL ANGEL</w:t>
            </w:r>
          </w:p>
        </w:tc>
        <w:tc>
          <w:tcPr>
            <w:tcW w:w="2693" w:type="dxa"/>
            <w:hideMark/>
          </w:tcPr>
          <w:p w14:paraId="597B0F1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ATGAJICM880430HJCMRG098</w:t>
            </w:r>
          </w:p>
        </w:tc>
      </w:tr>
      <w:tr w:rsidR="00A96B70" w:rsidRPr="002F738F" w14:paraId="57C88B5E" w14:textId="77777777" w:rsidTr="00BC7976">
        <w:trPr>
          <w:trHeight w:val="264"/>
        </w:trPr>
        <w:tc>
          <w:tcPr>
            <w:tcW w:w="425" w:type="dxa"/>
            <w:noWrap/>
            <w:hideMark/>
          </w:tcPr>
          <w:p w14:paraId="1BB99FEF"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94</w:t>
            </w:r>
          </w:p>
        </w:tc>
        <w:tc>
          <w:tcPr>
            <w:tcW w:w="1181" w:type="dxa"/>
            <w:hideMark/>
          </w:tcPr>
          <w:p w14:paraId="3B394E6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0823A5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LARIOS PALACIO JOSE GUADALUPE</w:t>
            </w:r>
          </w:p>
        </w:tc>
        <w:tc>
          <w:tcPr>
            <w:tcW w:w="2693" w:type="dxa"/>
            <w:hideMark/>
          </w:tcPr>
          <w:p w14:paraId="3F05ACF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ATGALAPG840201HJCRLD071</w:t>
            </w:r>
          </w:p>
        </w:tc>
      </w:tr>
      <w:tr w:rsidR="00A96B70" w:rsidRPr="002F738F" w14:paraId="2877DAA5" w14:textId="77777777" w:rsidTr="00BC7976">
        <w:trPr>
          <w:trHeight w:val="264"/>
        </w:trPr>
        <w:tc>
          <w:tcPr>
            <w:tcW w:w="425" w:type="dxa"/>
            <w:noWrap/>
            <w:hideMark/>
          </w:tcPr>
          <w:p w14:paraId="43976B9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95</w:t>
            </w:r>
          </w:p>
        </w:tc>
        <w:tc>
          <w:tcPr>
            <w:tcW w:w="1181" w:type="dxa"/>
            <w:hideMark/>
          </w:tcPr>
          <w:p w14:paraId="2308576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20DDD7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LARIOS RAMIREZ PABLO CESAR</w:t>
            </w:r>
          </w:p>
        </w:tc>
        <w:tc>
          <w:tcPr>
            <w:tcW w:w="2693" w:type="dxa"/>
            <w:hideMark/>
          </w:tcPr>
          <w:p w14:paraId="38F4F56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ATGALARP010320HJCRMBA65</w:t>
            </w:r>
          </w:p>
        </w:tc>
      </w:tr>
      <w:tr w:rsidR="00A96B70" w:rsidRPr="002F738F" w14:paraId="22F4ACC4" w14:textId="77777777" w:rsidTr="00BC7976">
        <w:trPr>
          <w:trHeight w:val="264"/>
        </w:trPr>
        <w:tc>
          <w:tcPr>
            <w:tcW w:w="425" w:type="dxa"/>
            <w:noWrap/>
            <w:hideMark/>
          </w:tcPr>
          <w:p w14:paraId="190BBE7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96</w:t>
            </w:r>
          </w:p>
        </w:tc>
        <w:tc>
          <w:tcPr>
            <w:tcW w:w="1181" w:type="dxa"/>
            <w:hideMark/>
          </w:tcPr>
          <w:p w14:paraId="7295A80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25AF59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CORTES CRISTHIAN</w:t>
            </w:r>
          </w:p>
        </w:tc>
        <w:tc>
          <w:tcPr>
            <w:tcW w:w="2693" w:type="dxa"/>
            <w:hideMark/>
          </w:tcPr>
          <w:p w14:paraId="268DA4B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ATGALOCC980518HJCPRR011</w:t>
            </w:r>
          </w:p>
        </w:tc>
      </w:tr>
      <w:tr w:rsidR="00A96B70" w:rsidRPr="002F738F" w14:paraId="4D3B63CD" w14:textId="77777777" w:rsidTr="00BC7976">
        <w:trPr>
          <w:trHeight w:val="264"/>
        </w:trPr>
        <w:tc>
          <w:tcPr>
            <w:tcW w:w="425" w:type="dxa"/>
            <w:noWrap/>
          </w:tcPr>
          <w:p w14:paraId="1F949C18"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97</w:t>
            </w:r>
          </w:p>
        </w:tc>
        <w:tc>
          <w:tcPr>
            <w:tcW w:w="1181" w:type="dxa"/>
          </w:tcPr>
          <w:p w14:paraId="233503B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tcPr>
          <w:p w14:paraId="43DD13E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GUZMAN LORENA PATRICIA</w:t>
            </w:r>
          </w:p>
        </w:tc>
        <w:tc>
          <w:tcPr>
            <w:tcW w:w="2693" w:type="dxa"/>
            <w:vAlign w:val="bottom"/>
          </w:tcPr>
          <w:p w14:paraId="1352094C"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 </w:t>
            </w:r>
          </w:p>
        </w:tc>
      </w:tr>
      <w:tr w:rsidR="00A96B70" w:rsidRPr="002F738F" w14:paraId="430948E3" w14:textId="77777777" w:rsidTr="00BC7976">
        <w:trPr>
          <w:trHeight w:val="264"/>
        </w:trPr>
        <w:tc>
          <w:tcPr>
            <w:tcW w:w="425" w:type="dxa"/>
            <w:noWrap/>
            <w:hideMark/>
          </w:tcPr>
          <w:p w14:paraId="7A709C5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98</w:t>
            </w:r>
          </w:p>
        </w:tc>
        <w:tc>
          <w:tcPr>
            <w:tcW w:w="1181" w:type="dxa"/>
            <w:hideMark/>
          </w:tcPr>
          <w:p w14:paraId="4D2AB2E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A1D7CE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HERNANDEZ YANET EMILIA</w:t>
            </w:r>
          </w:p>
        </w:tc>
        <w:tc>
          <w:tcPr>
            <w:tcW w:w="2693" w:type="dxa"/>
            <w:hideMark/>
          </w:tcPr>
          <w:p w14:paraId="584DFDA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ATGALOHY820403MJCPRN093</w:t>
            </w:r>
          </w:p>
        </w:tc>
      </w:tr>
      <w:tr w:rsidR="00A96B70" w:rsidRPr="002F738F" w14:paraId="1FEA474F" w14:textId="77777777" w:rsidTr="00BC7976">
        <w:trPr>
          <w:trHeight w:val="264"/>
        </w:trPr>
        <w:tc>
          <w:tcPr>
            <w:tcW w:w="425" w:type="dxa"/>
            <w:noWrap/>
            <w:hideMark/>
          </w:tcPr>
          <w:p w14:paraId="563DF60B"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99</w:t>
            </w:r>
          </w:p>
        </w:tc>
        <w:tc>
          <w:tcPr>
            <w:tcW w:w="1181" w:type="dxa"/>
            <w:hideMark/>
          </w:tcPr>
          <w:p w14:paraId="2214EC1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7B153D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JIMENEZ CARLOS ALBERTO</w:t>
            </w:r>
          </w:p>
        </w:tc>
        <w:tc>
          <w:tcPr>
            <w:tcW w:w="2693" w:type="dxa"/>
            <w:hideMark/>
          </w:tcPr>
          <w:p w14:paraId="08EA4F2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ATGALOJC730408HJCPMR073</w:t>
            </w:r>
          </w:p>
        </w:tc>
      </w:tr>
      <w:tr w:rsidR="00A96B70" w:rsidRPr="002F738F" w14:paraId="16AF659A" w14:textId="77777777" w:rsidTr="00BC7976">
        <w:trPr>
          <w:trHeight w:val="264"/>
        </w:trPr>
        <w:tc>
          <w:tcPr>
            <w:tcW w:w="425" w:type="dxa"/>
            <w:noWrap/>
            <w:hideMark/>
          </w:tcPr>
          <w:p w14:paraId="79BE5C84"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100</w:t>
            </w:r>
          </w:p>
        </w:tc>
        <w:tc>
          <w:tcPr>
            <w:tcW w:w="1181" w:type="dxa"/>
            <w:hideMark/>
          </w:tcPr>
          <w:p w14:paraId="16F0245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5AF2F7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KARLA JANETH</w:t>
            </w:r>
          </w:p>
        </w:tc>
        <w:tc>
          <w:tcPr>
            <w:tcW w:w="2693" w:type="dxa"/>
            <w:hideMark/>
          </w:tcPr>
          <w:p w14:paraId="7CBDC15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ATGALOXK801009MJCPXR071</w:t>
            </w:r>
          </w:p>
        </w:tc>
      </w:tr>
      <w:tr w:rsidR="00A96B70" w:rsidRPr="002F738F" w14:paraId="7317A17A" w14:textId="77777777" w:rsidTr="00BC7976">
        <w:trPr>
          <w:trHeight w:val="264"/>
        </w:trPr>
        <w:tc>
          <w:tcPr>
            <w:tcW w:w="425" w:type="dxa"/>
            <w:noWrap/>
            <w:hideMark/>
          </w:tcPr>
          <w:p w14:paraId="61D97892"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101</w:t>
            </w:r>
          </w:p>
        </w:tc>
        <w:tc>
          <w:tcPr>
            <w:tcW w:w="1181" w:type="dxa"/>
            <w:hideMark/>
          </w:tcPr>
          <w:p w14:paraId="6EF358A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89CA97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LARIOS DIANA GRISELDA</w:t>
            </w:r>
          </w:p>
        </w:tc>
        <w:tc>
          <w:tcPr>
            <w:tcW w:w="2693" w:type="dxa"/>
            <w:hideMark/>
          </w:tcPr>
          <w:p w14:paraId="7D1D963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ATGALOLD970723MJCPRN036</w:t>
            </w:r>
          </w:p>
        </w:tc>
      </w:tr>
      <w:tr w:rsidR="00A96B70" w:rsidRPr="002F738F" w14:paraId="6013037F" w14:textId="77777777" w:rsidTr="00BC7976">
        <w:trPr>
          <w:trHeight w:val="264"/>
        </w:trPr>
        <w:tc>
          <w:tcPr>
            <w:tcW w:w="425" w:type="dxa"/>
            <w:noWrap/>
            <w:hideMark/>
          </w:tcPr>
          <w:p w14:paraId="6C9AB0D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102</w:t>
            </w:r>
          </w:p>
        </w:tc>
        <w:tc>
          <w:tcPr>
            <w:tcW w:w="1181" w:type="dxa"/>
            <w:hideMark/>
          </w:tcPr>
          <w:p w14:paraId="057F1B2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840473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LOZADA MARIA HERLINDA</w:t>
            </w:r>
          </w:p>
        </w:tc>
        <w:tc>
          <w:tcPr>
            <w:tcW w:w="2693" w:type="dxa"/>
            <w:hideMark/>
          </w:tcPr>
          <w:p w14:paraId="54F8990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ATGALOLH820813MVZPZR095</w:t>
            </w:r>
          </w:p>
        </w:tc>
      </w:tr>
      <w:tr w:rsidR="00A96B70" w:rsidRPr="002F738F" w14:paraId="5D7AFC6D" w14:textId="77777777" w:rsidTr="00BC7976">
        <w:trPr>
          <w:trHeight w:val="264"/>
        </w:trPr>
        <w:tc>
          <w:tcPr>
            <w:tcW w:w="425" w:type="dxa"/>
            <w:noWrap/>
          </w:tcPr>
          <w:p w14:paraId="5479FF32"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103</w:t>
            </w:r>
          </w:p>
        </w:tc>
        <w:tc>
          <w:tcPr>
            <w:tcW w:w="1181" w:type="dxa"/>
          </w:tcPr>
          <w:p w14:paraId="673FF5C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tcPr>
          <w:p w14:paraId="1BC3F01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MELCHOR ALMA YAHAIRA</w:t>
            </w:r>
          </w:p>
        </w:tc>
        <w:tc>
          <w:tcPr>
            <w:tcW w:w="2693" w:type="dxa"/>
            <w:vAlign w:val="bottom"/>
          </w:tcPr>
          <w:p w14:paraId="46DE6950"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 </w:t>
            </w:r>
          </w:p>
        </w:tc>
      </w:tr>
      <w:tr w:rsidR="00A96B70" w:rsidRPr="002F738F" w14:paraId="12058214" w14:textId="77777777" w:rsidTr="00BC7976">
        <w:trPr>
          <w:trHeight w:val="264"/>
        </w:trPr>
        <w:tc>
          <w:tcPr>
            <w:tcW w:w="425" w:type="dxa"/>
            <w:noWrap/>
            <w:hideMark/>
          </w:tcPr>
          <w:p w14:paraId="5232BDAF"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104</w:t>
            </w:r>
          </w:p>
        </w:tc>
        <w:tc>
          <w:tcPr>
            <w:tcW w:w="1181" w:type="dxa"/>
            <w:hideMark/>
          </w:tcPr>
          <w:p w14:paraId="7FA3C57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8DBD08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SANTANA MAXIMINO</w:t>
            </w:r>
          </w:p>
        </w:tc>
        <w:tc>
          <w:tcPr>
            <w:tcW w:w="2693" w:type="dxa"/>
            <w:hideMark/>
          </w:tcPr>
          <w:p w14:paraId="33DBCAF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ATGALOSM720821HJCPNX073</w:t>
            </w:r>
          </w:p>
        </w:tc>
      </w:tr>
      <w:tr w:rsidR="00A96B70" w:rsidRPr="002F738F" w14:paraId="30D7F0A7" w14:textId="77777777" w:rsidTr="00BC7976">
        <w:trPr>
          <w:trHeight w:val="264"/>
        </w:trPr>
        <w:tc>
          <w:tcPr>
            <w:tcW w:w="425" w:type="dxa"/>
            <w:noWrap/>
            <w:hideMark/>
          </w:tcPr>
          <w:p w14:paraId="785BFCC6"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105</w:t>
            </w:r>
          </w:p>
        </w:tc>
        <w:tc>
          <w:tcPr>
            <w:tcW w:w="1181" w:type="dxa"/>
            <w:hideMark/>
          </w:tcPr>
          <w:p w14:paraId="7BFD2B0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A6838A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LUIS JUAN GUZMAN MARIA DEL CARMEN</w:t>
            </w:r>
          </w:p>
        </w:tc>
        <w:tc>
          <w:tcPr>
            <w:tcW w:w="2693" w:type="dxa"/>
            <w:hideMark/>
          </w:tcPr>
          <w:p w14:paraId="4B5256C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ATGALUGC780516MJCSZR042</w:t>
            </w:r>
          </w:p>
        </w:tc>
      </w:tr>
      <w:tr w:rsidR="00A96B70" w:rsidRPr="002F738F" w14:paraId="050D6B58" w14:textId="77777777" w:rsidTr="00BC7976">
        <w:trPr>
          <w:trHeight w:val="264"/>
        </w:trPr>
        <w:tc>
          <w:tcPr>
            <w:tcW w:w="425" w:type="dxa"/>
            <w:noWrap/>
          </w:tcPr>
          <w:p w14:paraId="673800C5"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106</w:t>
            </w:r>
          </w:p>
        </w:tc>
        <w:tc>
          <w:tcPr>
            <w:tcW w:w="1181" w:type="dxa"/>
          </w:tcPr>
          <w:p w14:paraId="6A82780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tcPr>
          <w:p w14:paraId="2A449FE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MACIAS GONZALEZ MARIA GUADALUPE</w:t>
            </w:r>
          </w:p>
        </w:tc>
        <w:tc>
          <w:tcPr>
            <w:tcW w:w="2693" w:type="dxa"/>
          </w:tcPr>
          <w:p w14:paraId="25B7538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color w:val="1F1F1F"/>
                <w:sz w:val="16"/>
                <w:szCs w:val="16"/>
                <w:lang w:eastAsia="es-MX"/>
              </w:rPr>
              <w:t>ATGAMAGG850819MJCCND006</w:t>
            </w:r>
          </w:p>
        </w:tc>
      </w:tr>
      <w:tr w:rsidR="00A96B70" w:rsidRPr="002F738F" w14:paraId="6B5A5935" w14:textId="77777777" w:rsidTr="00BC7976">
        <w:trPr>
          <w:trHeight w:val="264"/>
        </w:trPr>
        <w:tc>
          <w:tcPr>
            <w:tcW w:w="425" w:type="dxa"/>
            <w:noWrap/>
            <w:hideMark/>
          </w:tcPr>
          <w:p w14:paraId="6EDBD300"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107</w:t>
            </w:r>
          </w:p>
        </w:tc>
        <w:tc>
          <w:tcPr>
            <w:tcW w:w="1181" w:type="dxa"/>
            <w:hideMark/>
          </w:tcPr>
          <w:p w14:paraId="023AA48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EC5CC4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MACIAS PADILLA WALTER ALBERTO</w:t>
            </w:r>
          </w:p>
        </w:tc>
        <w:tc>
          <w:tcPr>
            <w:tcW w:w="2693" w:type="dxa"/>
            <w:hideMark/>
          </w:tcPr>
          <w:p w14:paraId="253B348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ATGAMAPW920505HJCCDL050</w:t>
            </w:r>
          </w:p>
        </w:tc>
      </w:tr>
      <w:tr w:rsidR="00A96B70" w:rsidRPr="002F738F" w14:paraId="7309748C" w14:textId="77777777" w:rsidTr="00BC7976">
        <w:trPr>
          <w:trHeight w:val="264"/>
        </w:trPr>
        <w:tc>
          <w:tcPr>
            <w:tcW w:w="425" w:type="dxa"/>
            <w:noWrap/>
            <w:hideMark/>
          </w:tcPr>
          <w:p w14:paraId="041D3B5F"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108</w:t>
            </w:r>
          </w:p>
        </w:tc>
        <w:tc>
          <w:tcPr>
            <w:tcW w:w="1181" w:type="dxa"/>
            <w:hideMark/>
          </w:tcPr>
          <w:p w14:paraId="707B5B6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76DE7C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MACIAS PADILLA SERGIO ALEXIS</w:t>
            </w:r>
          </w:p>
        </w:tc>
        <w:tc>
          <w:tcPr>
            <w:tcW w:w="2693" w:type="dxa"/>
            <w:hideMark/>
          </w:tcPr>
          <w:p w14:paraId="5E620FE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ATGAMAPS881208HJCCDR047</w:t>
            </w:r>
          </w:p>
        </w:tc>
      </w:tr>
      <w:tr w:rsidR="00A96B70" w:rsidRPr="002F738F" w14:paraId="54C6B3C1" w14:textId="77777777" w:rsidTr="00BC7976">
        <w:trPr>
          <w:trHeight w:val="264"/>
        </w:trPr>
        <w:tc>
          <w:tcPr>
            <w:tcW w:w="425" w:type="dxa"/>
            <w:noWrap/>
            <w:hideMark/>
          </w:tcPr>
          <w:p w14:paraId="4CC9185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109</w:t>
            </w:r>
          </w:p>
        </w:tc>
        <w:tc>
          <w:tcPr>
            <w:tcW w:w="1181" w:type="dxa"/>
            <w:hideMark/>
          </w:tcPr>
          <w:p w14:paraId="59B6C63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3351" w:type="dxa"/>
            <w:hideMark/>
          </w:tcPr>
          <w:p w14:paraId="53DE662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MARTINEZ ACOSTA PAULINA</w:t>
            </w:r>
          </w:p>
        </w:tc>
        <w:tc>
          <w:tcPr>
            <w:tcW w:w="2693" w:type="dxa"/>
            <w:hideMark/>
          </w:tcPr>
          <w:p w14:paraId="16018E8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ATGAMAAP570622MNTRCL011</w:t>
            </w:r>
          </w:p>
        </w:tc>
      </w:tr>
      <w:tr w:rsidR="00A96B70" w:rsidRPr="002F738F" w14:paraId="458DE25F" w14:textId="77777777" w:rsidTr="00BC7976">
        <w:trPr>
          <w:trHeight w:val="264"/>
        </w:trPr>
        <w:tc>
          <w:tcPr>
            <w:tcW w:w="425" w:type="dxa"/>
            <w:noWrap/>
            <w:hideMark/>
          </w:tcPr>
          <w:p w14:paraId="65EAC89B"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110</w:t>
            </w:r>
          </w:p>
        </w:tc>
        <w:tc>
          <w:tcPr>
            <w:tcW w:w="1181" w:type="dxa"/>
            <w:hideMark/>
          </w:tcPr>
          <w:p w14:paraId="7B1EC5C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6979EC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MARTINEZ TEJEDA MARIA GUADALUPE</w:t>
            </w:r>
          </w:p>
        </w:tc>
        <w:tc>
          <w:tcPr>
            <w:tcW w:w="2693" w:type="dxa"/>
            <w:hideMark/>
          </w:tcPr>
          <w:p w14:paraId="61B3B0A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ATGAMATG610809MJCRJD105</w:t>
            </w:r>
          </w:p>
        </w:tc>
      </w:tr>
      <w:tr w:rsidR="00A96B70" w:rsidRPr="002F738F" w14:paraId="103C9445" w14:textId="77777777" w:rsidTr="00BC7976">
        <w:trPr>
          <w:trHeight w:val="264"/>
        </w:trPr>
        <w:tc>
          <w:tcPr>
            <w:tcW w:w="425" w:type="dxa"/>
            <w:noWrap/>
            <w:hideMark/>
          </w:tcPr>
          <w:p w14:paraId="6F322436"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111</w:t>
            </w:r>
          </w:p>
        </w:tc>
        <w:tc>
          <w:tcPr>
            <w:tcW w:w="1181" w:type="dxa"/>
            <w:hideMark/>
          </w:tcPr>
          <w:p w14:paraId="71A4135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E85F34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MATA BARROS MARIA</w:t>
            </w:r>
          </w:p>
        </w:tc>
        <w:tc>
          <w:tcPr>
            <w:tcW w:w="2693" w:type="dxa"/>
            <w:hideMark/>
          </w:tcPr>
          <w:p w14:paraId="33D1BC9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ATGAMABM600222MJCTRR071</w:t>
            </w:r>
          </w:p>
        </w:tc>
      </w:tr>
      <w:tr w:rsidR="00A96B70" w:rsidRPr="002F738F" w14:paraId="71B0BBC2" w14:textId="77777777" w:rsidTr="00BC7976">
        <w:trPr>
          <w:trHeight w:val="264"/>
        </w:trPr>
        <w:tc>
          <w:tcPr>
            <w:tcW w:w="425" w:type="dxa"/>
            <w:noWrap/>
            <w:hideMark/>
          </w:tcPr>
          <w:p w14:paraId="7F10E35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112</w:t>
            </w:r>
          </w:p>
        </w:tc>
        <w:tc>
          <w:tcPr>
            <w:tcW w:w="1181" w:type="dxa"/>
            <w:hideMark/>
          </w:tcPr>
          <w:p w14:paraId="45EF983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3AF549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MATA CONTRERAS INGRI ASTRID</w:t>
            </w:r>
          </w:p>
        </w:tc>
        <w:tc>
          <w:tcPr>
            <w:tcW w:w="2693" w:type="dxa"/>
            <w:hideMark/>
          </w:tcPr>
          <w:p w14:paraId="484DF4A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ATGAMACI881222MMNTNN057</w:t>
            </w:r>
          </w:p>
        </w:tc>
      </w:tr>
      <w:tr w:rsidR="00A96B70" w:rsidRPr="002F738F" w14:paraId="5FE48274" w14:textId="77777777" w:rsidTr="00BC7976">
        <w:trPr>
          <w:trHeight w:val="264"/>
        </w:trPr>
        <w:tc>
          <w:tcPr>
            <w:tcW w:w="425" w:type="dxa"/>
            <w:noWrap/>
            <w:hideMark/>
          </w:tcPr>
          <w:p w14:paraId="241FE7A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113</w:t>
            </w:r>
          </w:p>
        </w:tc>
        <w:tc>
          <w:tcPr>
            <w:tcW w:w="1181" w:type="dxa"/>
            <w:hideMark/>
          </w:tcPr>
          <w:p w14:paraId="7707CEC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193CC6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MATUZ RUIZ KARINA</w:t>
            </w:r>
          </w:p>
        </w:tc>
        <w:tc>
          <w:tcPr>
            <w:tcW w:w="2693" w:type="dxa"/>
            <w:hideMark/>
          </w:tcPr>
          <w:p w14:paraId="1E167DC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ATGAMARK850216MJCTZR045</w:t>
            </w:r>
          </w:p>
        </w:tc>
      </w:tr>
      <w:tr w:rsidR="00A96B70" w:rsidRPr="002F738F" w14:paraId="7C0DF916" w14:textId="77777777" w:rsidTr="00BC7976">
        <w:trPr>
          <w:trHeight w:val="264"/>
        </w:trPr>
        <w:tc>
          <w:tcPr>
            <w:tcW w:w="425" w:type="dxa"/>
            <w:noWrap/>
            <w:hideMark/>
          </w:tcPr>
          <w:p w14:paraId="5C6D79D6"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114</w:t>
            </w:r>
          </w:p>
        </w:tc>
        <w:tc>
          <w:tcPr>
            <w:tcW w:w="1181" w:type="dxa"/>
            <w:hideMark/>
          </w:tcPr>
          <w:p w14:paraId="6EE7F93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4513B4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MEJIA AGUAYO ERIKA GABRIELA</w:t>
            </w:r>
          </w:p>
        </w:tc>
        <w:tc>
          <w:tcPr>
            <w:tcW w:w="2693" w:type="dxa"/>
            <w:hideMark/>
          </w:tcPr>
          <w:p w14:paraId="4B5AF8F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ATGAMEAE890724MJCJGR005</w:t>
            </w:r>
          </w:p>
        </w:tc>
      </w:tr>
      <w:tr w:rsidR="00A96B70" w:rsidRPr="002F738F" w14:paraId="3FEE1DF9" w14:textId="77777777" w:rsidTr="00BC7976">
        <w:trPr>
          <w:trHeight w:val="264"/>
        </w:trPr>
        <w:tc>
          <w:tcPr>
            <w:tcW w:w="425" w:type="dxa"/>
            <w:noWrap/>
            <w:hideMark/>
          </w:tcPr>
          <w:p w14:paraId="3F19CDA2"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115</w:t>
            </w:r>
          </w:p>
        </w:tc>
        <w:tc>
          <w:tcPr>
            <w:tcW w:w="1181" w:type="dxa"/>
            <w:hideMark/>
          </w:tcPr>
          <w:p w14:paraId="5BF2977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4A8B0D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MELCHOR MAGAÑA JORGE ROBERTO</w:t>
            </w:r>
          </w:p>
        </w:tc>
        <w:tc>
          <w:tcPr>
            <w:tcW w:w="2693" w:type="dxa"/>
            <w:hideMark/>
          </w:tcPr>
          <w:p w14:paraId="56957D2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ATGAMEMJ940820HJCLGR099</w:t>
            </w:r>
          </w:p>
        </w:tc>
      </w:tr>
      <w:tr w:rsidR="00A96B70" w:rsidRPr="002F738F" w14:paraId="75F0D6CE" w14:textId="77777777" w:rsidTr="00BC7976">
        <w:trPr>
          <w:trHeight w:val="264"/>
        </w:trPr>
        <w:tc>
          <w:tcPr>
            <w:tcW w:w="425" w:type="dxa"/>
            <w:noWrap/>
            <w:hideMark/>
          </w:tcPr>
          <w:p w14:paraId="2D00C222"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117</w:t>
            </w:r>
          </w:p>
        </w:tc>
        <w:tc>
          <w:tcPr>
            <w:tcW w:w="1181" w:type="dxa"/>
            <w:hideMark/>
          </w:tcPr>
          <w:p w14:paraId="112462A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BEA55E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MENDEZ BARRERA KARLA PATRICIA</w:t>
            </w:r>
          </w:p>
        </w:tc>
        <w:tc>
          <w:tcPr>
            <w:tcW w:w="2693" w:type="dxa"/>
            <w:hideMark/>
          </w:tcPr>
          <w:p w14:paraId="27EE243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ATGAMEBK970501MJCNRR079</w:t>
            </w:r>
          </w:p>
        </w:tc>
      </w:tr>
      <w:tr w:rsidR="00A96B70" w:rsidRPr="002F738F" w14:paraId="672F26EA" w14:textId="77777777" w:rsidTr="00BC7976">
        <w:trPr>
          <w:trHeight w:val="264"/>
        </w:trPr>
        <w:tc>
          <w:tcPr>
            <w:tcW w:w="425" w:type="dxa"/>
            <w:noWrap/>
            <w:hideMark/>
          </w:tcPr>
          <w:p w14:paraId="336D81D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118</w:t>
            </w:r>
          </w:p>
        </w:tc>
        <w:tc>
          <w:tcPr>
            <w:tcW w:w="1181" w:type="dxa"/>
            <w:hideMark/>
          </w:tcPr>
          <w:p w14:paraId="0B1AE94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273156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MEZA SANDOVAL ROSA ARMIDA</w:t>
            </w:r>
          </w:p>
        </w:tc>
        <w:tc>
          <w:tcPr>
            <w:tcW w:w="2693" w:type="dxa"/>
            <w:hideMark/>
          </w:tcPr>
          <w:p w14:paraId="3409633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ATGAMESR890603MJCZNS007</w:t>
            </w:r>
          </w:p>
        </w:tc>
      </w:tr>
      <w:tr w:rsidR="00A96B70" w:rsidRPr="002F738F" w14:paraId="482501FC" w14:textId="77777777" w:rsidTr="00BC7976">
        <w:trPr>
          <w:trHeight w:val="264"/>
        </w:trPr>
        <w:tc>
          <w:tcPr>
            <w:tcW w:w="425" w:type="dxa"/>
            <w:noWrap/>
            <w:hideMark/>
          </w:tcPr>
          <w:p w14:paraId="16F4D03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119</w:t>
            </w:r>
          </w:p>
        </w:tc>
        <w:tc>
          <w:tcPr>
            <w:tcW w:w="1181" w:type="dxa"/>
            <w:hideMark/>
          </w:tcPr>
          <w:p w14:paraId="48E5062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529F22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MONTES  PATRICIO JOSE DE JESÙS</w:t>
            </w:r>
          </w:p>
        </w:tc>
        <w:tc>
          <w:tcPr>
            <w:tcW w:w="2693" w:type="dxa"/>
            <w:hideMark/>
          </w:tcPr>
          <w:p w14:paraId="053B1F1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ATGAMOPJ971018HJCNTS048</w:t>
            </w:r>
          </w:p>
        </w:tc>
      </w:tr>
      <w:tr w:rsidR="00A96B70" w:rsidRPr="002F738F" w14:paraId="4A51A2F6" w14:textId="77777777" w:rsidTr="00BC7976">
        <w:trPr>
          <w:trHeight w:val="264"/>
        </w:trPr>
        <w:tc>
          <w:tcPr>
            <w:tcW w:w="425" w:type="dxa"/>
            <w:noWrap/>
            <w:hideMark/>
          </w:tcPr>
          <w:p w14:paraId="4EC9FCB5"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120</w:t>
            </w:r>
          </w:p>
        </w:tc>
        <w:tc>
          <w:tcPr>
            <w:tcW w:w="1181" w:type="dxa"/>
            <w:hideMark/>
          </w:tcPr>
          <w:p w14:paraId="35F095A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9A90E3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MORAN BUSTAMANTE URIEL ALEJANDRO</w:t>
            </w:r>
          </w:p>
        </w:tc>
        <w:tc>
          <w:tcPr>
            <w:tcW w:w="2693" w:type="dxa"/>
            <w:hideMark/>
          </w:tcPr>
          <w:p w14:paraId="15932DD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ATGAMOBU980205HJCRSR002</w:t>
            </w:r>
          </w:p>
        </w:tc>
      </w:tr>
      <w:tr w:rsidR="00A96B70" w:rsidRPr="002F738F" w14:paraId="028721C2" w14:textId="77777777" w:rsidTr="00BC7976">
        <w:trPr>
          <w:trHeight w:val="264"/>
        </w:trPr>
        <w:tc>
          <w:tcPr>
            <w:tcW w:w="425" w:type="dxa"/>
            <w:noWrap/>
            <w:hideMark/>
          </w:tcPr>
          <w:p w14:paraId="38E590C2"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121</w:t>
            </w:r>
          </w:p>
        </w:tc>
        <w:tc>
          <w:tcPr>
            <w:tcW w:w="1181" w:type="dxa"/>
            <w:hideMark/>
          </w:tcPr>
          <w:p w14:paraId="59EF30B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82C352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MORAN VILLALVAZO REYMUNDO</w:t>
            </w:r>
          </w:p>
        </w:tc>
        <w:tc>
          <w:tcPr>
            <w:tcW w:w="2693" w:type="dxa"/>
            <w:hideMark/>
          </w:tcPr>
          <w:p w14:paraId="62FF986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ATGAMOVR910106HJCRLY038</w:t>
            </w:r>
          </w:p>
        </w:tc>
      </w:tr>
      <w:tr w:rsidR="00A96B70" w:rsidRPr="002F738F" w14:paraId="1DBEE523" w14:textId="77777777" w:rsidTr="00BC7976">
        <w:trPr>
          <w:trHeight w:val="264"/>
        </w:trPr>
        <w:tc>
          <w:tcPr>
            <w:tcW w:w="425" w:type="dxa"/>
            <w:noWrap/>
            <w:hideMark/>
          </w:tcPr>
          <w:p w14:paraId="1526BDA3"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122</w:t>
            </w:r>
          </w:p>
        </w:tc>
        <w:tc>
          <w:tcPr>
            <w:tcW w:w="1181" w:type="dxa"/>
            <w:hideMark/>
          </w:tcPr>
          <w:p w14:paraId="0A45C58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1B67B3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MORENO SANDOVAL IRAM SANTIE</w:t>
            </w:r>
          </w:p>
        </w:tc>
        <w:tc>
          <w:tcPr>
            <w:tcW w:w="2693" w:type="dxa"/>
            <w:hideMark/>
          </w:tcPr>
          <w:p w14:paraId="40A1E44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ATGAMOSI970119HJCRNR092</w:t>
            </w:r>
          </w:p>
        </w:tc>
      </w:tr>
      <w:tr w:rsidR="00A96B70" w:rsidRPr="002F738F" w14:paraId="031F0F76" w14:textId="77777777" w:rsidTr="00BC7976">
        <w:trPr>
          <w:trHeight w:val="264"/>
        </w:trPr>
        <w:tc>
          <w:tcPr>
            <w:tcW w:w="425" w:type="dxa"/>
            <w:noWrap/>
            <w:hideMark/>
          </w:tcPr>
          <w:p w14:paraId="3F6940C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123</w:t>
            </w:r>
          </w:p>
        </w:tc>
        <w:tc>
          <w:tcPr>
            <w:tcW w:w="1181" w:type="dxa"/>
            <w:hideMark/>
          </w:tcPr>
          <w:p w14:paraId="43E74D6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B90BE2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NUÑEZ LARA LAURA KARINA</w:t>
            </w:r>
          </w:p>
        </w:tc>
        <w:tc>
          <w:tcPr>
            <w:tcW w:w="2693" w:type="dxa"/>
            <w:hideMark/>
          </w:tcPr>
          <w:p w14:paraId="1ADBF3A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ATGANULL950206MJCXRR044</w:t>
            </w:r>
          </w:p>
        </w:tc>
      </w:tr>
      <w:tr w:rsidR="00A96B70" w:rsidRPr="002F738F" w14:paraId="74CA17D2" w14:textId="77777777" w:rsidTr="00BC7976">
        <w:trPr>
          <w:trHeight w:val="264"/>
        </w:trPr>
        <w:tc>
          <w:tcPr>
            <w:tcW w:w="425" w:type="dxa"/>
            <w:noWrap/>
            <w:hideMark/>
          </w:tcPr>
          <w:p w14:paraId="59A0C169"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124</w:t>
            </w:r>
          </w:p>
        </w:tc>
        <w:tc>
          <w:tcPr>
            <w:tcW w:w="1181" w:type="dxa"/>
            <w:hideMark/>
          </w:tcPr>
          <w:p w14:paraId="0728C50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21C170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NUÑEZ LARA CARLOS ALESSANDRO</w:t>
            </w:r>
          </w:p>
        </w:tc>
        <w:tc>
          <w:tcPr>
            <w:tcW w:w="2693" w:type="dxa"/>
            <w:hideMark/>
          </w:tcPr>
          <w:p w14:paraId="4AAD48A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ATGANULC020709HJCXRRA22</w:t>
            </w:r>
          </w:p>
        </w:tc>
      </w:tr>
      <w:tr w:rsidR="00A96B70" w:rsidRPr="002F738F" w14:paraId="79D0F9DA" w14:textId="77777777" w:rsidTr="00BC7976">
        <w:trPr>
          <w:trHeight w:val="264"/>
        </w:trPr>
        <w:tc>
          <w:tcPr>
            <w:tcW w:w="425" w:type="dxa"/>
            <w:noWrap/>
            <w:hideMark/>
          </w:tcPr>
          <w:p w14:paraId="0800C09D"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125</w:t>
            </w:r>
          </w:p>
        </w:tc>
        <w:tc>
          <w:tcPr>
            <w:tcW w:w="1181" w:type="dxa"/>
            <w:hideMark/>
          </w:tcPr>
          <w:p w14:paraId="1FE9FB1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E53443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OCHOA MACIAS  BRENDA</w:t>
            </w:r>
          </w:p>
        </w:tc>
        <w:tc>
          <w:tcPr>
            <w:tcW w:w="2693" w:type="dxa"/>
            <w:hideMark/>
          </w:tcPr>
          <w:p w14:paraId="0B6D43D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ATGAOOMB000808MJCCCRA59</w:t>
            </w:r>
          </w:p>
        </w:tc>
      </w:tr>
      <w:tr w:rsidR="00A96B70" w:rsidRPr="002F738F" w14:paraId="6B6E09D7" w14:textId="77777777" w:rsidTr="00BC7976">
        <w:trPr>
          <w:trHeight w:val="264"/>
        </w:trPr>
        <w:tc>
          <w:tcPr>
            <w:tcW w:w="425" w:type="dxa"/>
            <w:noWrap/>
            <w:hideMark/>
          </w:tcPr>
          <w:p w14:paraId="610E2378"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126</w:t>
            </w:r>
          </w:p>
        </w:tc>
        <w:tc>
          <w:tcPr>
            <w:tcW w:w="1181" w:type="dxa"/>
            <w:hideMark/>
          </w:tcPr>
          <w:p w14:paraId="7673956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B38407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ORTA OLIVAREZ KEVIN ALEXIS</w:t>
            </w:r>
          </w:p>
        </w:tc>
        <w:tc>
          <w:tcPr>
            <w:tcW w:w="2693" w:type="dxa"/>
            <w:hideMark/>
          </w:tcPr>
          <w:p w14:paraId="480E660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ATGAOIOK991005HJCLRV007</w:t>
            </w:r>
          </w:p>
        </w:tc>
      </w:tr>
      <w:tr w:rsidR="00A96B70" w:rsidRPr="002F738F" w14:paraId="02159040" w14:textId="77777777" w:rsidTr="00BC7976">
        <w:trPr>
          <w:trHeight w:val="264"/>
        </w:trPr>
        <w:tc>
          <w:tcPr>
            <w:tcW w:w="425" w:type="dxa"/>
            <w:noWrap/>
            <w:hideMark/>
          </w:tcPr>
          <w:p w14:paraId="777C6660"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127</w:t>
            </w:r>
          </w:p>
        </w:tc>
        <w:tc>
          <w:tcPr>
            <w:tcW w:w="1181" w:type="dxa"/>
            <w:hideMark/>
          </w:tcPr>
          <w:p w14:paraId="7A70790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7DF904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PADILLA  AVILA ROXANA SAMANTHA</w:t>
            </w:r>
          </w:p>
        </w:tc>
        <w:tc>
          <w:tcPr>
            <w:tcW w:w="2693" w:type="dxa"/>
            <w:hideMark/>
          </w:tcPr>
          <w:p w14:paraId="66AFD1E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ATGAPAAR890613MJCDVX041</w:t>
            </w:r>
          </w:p>
        </w:tc>
      </w:tr>
      <w:tr w:rsidR="00A96B70" w:rsidRPr="002F738F" w14:paraId="252B5229" w14:textId="77777777" w:rsidTr="00BC7976">
        <w:trPr>
          <w:trHeight w:val="264"/>
        </w:trPr>
        <w:tc>
          <w:tcPr>
            <w:tcW w:w="425" w:type="dxa"/>
            <w:noWrap/>
            <w:hideMark/>
          </w:tcPr>
          <w:p w14:paraId="104B933C"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128</w:t>
            </w:r>
          </w:p>
        </w:tc>
        <w:tc>
          <w:tcPr>
            <w:tcW w:w="1181" w:type="dxa"/>
            <w:hideMark/>
          </w:tcPr>
          <w:p w14:paraId="3E5C302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1B114D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PALACIOS LOPEZ DANIELA NAOMI</w:t>
            </w:r>
          </w:p>
        </w:tc>
        <w:tc>
          <w:tcPr>
            <w:tcW w:w="2693" w:type="dxa"/>
            <w:hideMark/>
          </w:tcPr>
          <w:p w14:paraId="3179B54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ATGAPALD050517MJCLPNA98</w:t>
            </w:r>
          </w:p>
        </w:tc>
      </w:tr>
      <w:tr w:rsidR="00A96B70" w:rsidRPr="002F738F" w14:paraId="6CBC1440" w14:textId="77777777" w:rsidTr="00BC7976">
        <w:trPr>
          <w:trHeight w:val="264"/>
        </w:trPr>
        <w:tc>
          <w:tcPr>
            <w:tcW w:w="425" w:type="dxa"/>
            <w:noWrap/>
            <w:hideMark/>
          </w:tcPr>
          <w:p w14:paraId="09FBB6A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129</w:t>
            </w:r>
          </w:p>
        </w:tc>
        <w:tc>
          <w:tcPr>
            <w:tcW w:w="1181" w:type="dxa"/>
            <w:hideMark/>
          </w:tcPr>
          <w:p w14:paraId="189BE52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FB244D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PIZANO GONZALEZ DAMASO</w:t>
            </w:r>
          </w:p>
        </w:tc>
        <w:tc>
          <w:tcPr>
            <w:tcW w:w="2693" w:type="dxa"/>
            <w:hideMark/>
          </w:tcPr>
          <w:p w14:paraId="6507866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ATGAPIGD570604HJCZNM037</w:t>
            </w:r>
          </w:p>
        </w:tc>
      </w:tr>
      <w:tr w:rsidR="00A96B70" w:rsidRPr="002F738F" w14:paraId="57B3CA1A" w14:textId="77777777" w:rsidTr="00BC7976">
        <w:trPr>
          <w:trHeight w:val="264"/>
        </w:trPr>
        <w:tc>
          <w:tcPr>
            <w:tcW w:w="425" w:type="dxa"/>
            <w:noWrap/>
            <w:hideMark/>
          </w:tcPr>
          <w:p w14:paraId="0661DE9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130</w:t>
            </w:r>
          </w:p>
        </w:tc>
        <w:tc>
          <w:tcPr>
            <w:tcW w:w="1181" w:type="dxa"/>
            <w:hideMark/>
          </w:tcPr>
          <w:p w14:paraId="73A57D7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ECABE3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PRESIADO ZUÑIGA ALMA ROSA</w:t>
            </w:r>
          </w:p>
        </w:tc>
        <w:tc>
          <w:tcPr>
            <w:tcW w:w="2693" w:type="dxa"/>
            <w:hideMark/>
          </w:tcPr>
          <w:p w14:paraId="32F0B74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ATGAPEZA971109MMNRXL006</w:t>
            </w:r>
          </w:p>
        </w:tc>
      </w:tr>
      <w:tr w:rsidR="00A96B70" w:rsidRPr="002F738F" w14:paraId="399BCE15" w14:textId="77777777" w:rsidTr="00BC7976">
        <w:trPr>
          <w:trHeight w:val="264"/>
        </w:trPr>
        <w:tc>
          <w:tcPr>
            <w:tcW w:w="425" w:type="dxa"/>
            <w:noWrap/>
            <w:hideMark/>
          </w:tcPr>
          <w:p w14:paraId="275D20D6"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131</w:t>
            </w:r>
          </w:p>
        </w:tc>
        <w:tc>
          <w:tcPr>
            <w:tcW w:w="1181" w:type="dxa"/>
            <w:hideMark/>
          </w:tcPr>
          <w:p w14:paraId="3AC17FF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C5718D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PIZANO NAVARRO SANDRA MILAGROS</w:t>
            </w:r>
          </w:p>
        </w:tc>
        <w:tc>
          <w:tcPr>
            <w:tcW w:w="2693" w:type="dxa"/>
            <w:hideMark/>
          </w:tcPr>
          <w:p w14:paraId="246108D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ATGAPINS881217MJCZVN026</w:t>
            </w:r>
          </w:p>
        </w:tc>
      </w:tr>
      <w:tr w:rsidR="00A96B70" w:rsidRPr="002F738F" w14:paraId="01172279" w14:textId="77777777" w:rsidTr="00BC7976">
        <w:trPr>
          <w:trHeight w:val="264"/>
        </w:trPr>
        <w:tc>
          <w:tcPr>
            <w:tcW w:w="425" w:type="dxa"/>
            <w:noWrap/>
            <w:hideMark/>
          </w:tcPr>
          <w:p w14:paraId="293DD026"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132</w:t>
            </w:r>
          </w:p>
        </w:tc>
        <w:tc>
          <w:tcPr>
            <w:tcW w:w="1181" w:type="dxa"/>
            <w:hideMark/>
          </w:tcPr>
          <w:p w14:paraId="4367177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4FB61D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PULIDO MORENO CARLOS ARTURO</w:t>
            </w:r>
          </w:p>
        </w:tc>
        <w:tc>
          <w:tcPr>
            <w:tcW w:w="2693" w:type="dxa"/>
            <w:hideMark/>
          </w:tcPr>
          <w:p w14:paraId="1AE5E88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ATGAPUMC861006HJCLRR052</w:t>
            </w:r>
          </w:p>
        </w:tc>
      </w:tr>
      <w:tr w:rsidR="00A96B70" w:rsidRPr="002F738F" w14:paraId="6A9CCDD3" w14:textId="77777777" w:rsidTr="00BC7976">
        <w:trPr>
          <w:trHeight w:val="264"/>
        </w:trPr>
        <w:tc>
          <w:tcPr>
            <w:tcW w:w="425" w:type="dxa"/>
            <w:noWrap/>
            <w:hideMark/>
          </w:tcPr>
          <w:p w14:paraId="6F9226BD"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133</w:t>
            </w:r>
          </w:p>
        </w:tc>
        <w:tc>
          <w:tcPr>
            <w:tcW w:w="1181" w:type="dxa"/>
            <w:hideMark/>
          </w:tcPr>
          <w:p w14:paraId="54E5160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389CE3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QUIROZ CARDENAS WENDY SELENE</w:t>
            </w:r>
          </w:p>
        </w:tc>
        <w:tc>
          <w:tcPr>
            <w:tcW w:w="2693" w:type="dxa"/>
            <w:hideMark/>
          </w:tcPr>
          <w:p w14:paraId="08BA355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ATGAQUCW830820MJCRRN092</w:t>
            </w:r>
          </w:p>
        </w:tc>
      </w:tr>
      <w:tr w:rsidR="00A96B70" w:rsidRPr="002F738F" w14:paraId="41504AB3" w14:textId="77777777" w:rsidTr="00BC7976">
        <w:trPr>
          <w:trHeight w:val="264"/>
        </w:trPr>
        <w:tc>
          <w:tcPr>
            <w:tcW w:w="425" w:type="dxa"/>
            <w:noWrap/>
            <w:hideMark/>
          </w:tcPr>
          <w:p w14:paraId="1C91109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134</w:t>
            </w:r>
          </w:p>
        </w:tc>
        <w:tc>
          <w:tcPr>
            <w:tcW w:w="1181" w:type="dxa"/>
            <w:hideMark/>
          </w:tcPr>
          <w:p w14:paraId="04362AC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D13D76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QUIROZ GUERRA DORIS</w:t>
            </w:r>
          </w:p>
        </w:tc>
        <w:tc>
          <w:tcPr>
            <w:tcW w:w="2693" w:type="dxa"/>
            <w:hideMark/>
          </w:tcPr>
          <w:p w14:paraId="6D3C673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ATGAQUGD930709MJCRRR061</w:t>
            </w:r>
          </w:p>
        </w:tc>
      </w:tr>
      <w:tr w:rsidR="00A96B70" w:rsidRPr="002F738F" w14:paraId="6BC3373B" w14:textId="77777777" w:rsidTr="00BC7976">
        <w:trPr>
          <w:trHeight w:val="264"/>
        </w:trPr>
        <w:tc>
          <w:tcPr>
            <w:tcW w:w="425" w:type="dxa"/>
            <w:noWrap/>
            <w:hideMark/>
          </w:tcPr>
          <w:p w14:paraId="404E84F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135</w:t>
            </w:r>
          </w:p>
        </w:tc>
        <w:tc>
          <w:tcPr>
            <w:tcW w:w="1181" w:type="dxa"/>
            <w:hideMark/>
          </w:tcPr>
          <w:p w14:paraId="1F503D6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450059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RAMIREZ LIRA JOSE LUIS</w:t>
            </w:r>
          </w:p>
        </w:tc>
        <w:tc>
          <w:tcPr>
            <w:tcW w:w="2693" w:type="dxa"/>
            <w:hideMark/>
          </w:tcPr>
          <w:p w14:paraId="6CF41B2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ATGARALL870124HJCMRS051</w:t>
            </w:r>
          </w:p>
        </w:tc>
      </w:tr>
      <w:tr w:rsidR="00A96B70" w:rsidRPr="002F738F" w14:paraId="7DF55FA1" w14:textId="77777777" w:rsidTr="00BC7976">
        <w:trPr>
          <w:trHeight w:val="264"/>
        </w:trPr>
        <w:tc>
          <w:tcPr>
            <w:tcW w:w="425" w:type="dxa"/>
            <w:noWrap/>
            <w:hideMark/>
          </w:tcPr>
          <w:p w14:paraId="3B2AC0F4"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136</w:t>
            </w:r>
          </w:p>
        </w:tc>
        <w:tc>
          <w:tcPr>
            <w:tcW w:w="1181" w:type="dxa"/>
            <w:hideMark/>
          </w:tcPr>
          <w:p w14:paraId="7239277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5AC878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RAMIREZ MATIAS MARIA DEL ROSARIO</w:t>
            </w:r>
          </w:p>
        </w:tc>
        <w:tc>
          <w:tcPr>
            <w:tcW w:w="2693" w:type="dxa"/>
            <w:hideMark/>
          </w:tcPr>
          <w:p w14:paraId="16D82AF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ATGARAMR830403MJCMTS049</w:t>
            </w:r>
          </w:p>
        </w:tc>
      </w:tr>
      <w:tr w:rsidR="00A96B70" w:rsidRPr="002F738F" w14:paraId="548B2C61" w14:textId="77777777" w:rsidTr="00BC7976">
        <w:trPr>
          <w:trHeight w:val="264"/>
        </w:trPr>
        <w:tc>
          <w:tcPr>
            <w:tcW w:w="425" w:type="dxa"/>
            <w:noWrap/>
            <w:hideMark/>
          </w:tcPr>
          <w:p w14:paraId="4962A723"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137</w:t>
            </w:r>
          </w:p>
        </w:tc>
        <w:tc>
          <w:tcPr>
            <w:tcW w:w="1181" w:type="dxa"/>
            <w:hideMark/>
          </w:tcPr>
          <w:p w14:paraId="68B2C91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DD9A6B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RAMIREZ MORAN GILDA</w:t>
            </w:r>
          </w:p>
        </w:tc>
        <w:tc>
          <w:tcPr>
            <w:tcW w:w="2693" w:type="dxa"/>
            <w:hideMark/>
          </w:tcPr>
          <w:p w14:paraId="11DC894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ATGARAMG950408MJCMRL019</w:t>
            </w:r>
          </w:p>
        </w:tc>
      </w:tr>
      <w:tr w:rsidR="00A96B70" w:rsidRPr="002F738F" w14:paraId="54B2DDB7" w14:textId="77777777" w:rsidTr="00BC7976">
        <w:trPr>
          <w:trHeight w:val="264"/>
        </w:trPr>
        <w:tc>
          <w:tcPr>
            <w:tcW w:w="425" w:type="dxa"/>
            <w:noWrap/>
            <w:hideMark/>
          </w:tcPr>
          <w:p w14:paraId="7A3258E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138</w:t>
            </w:r>
          </w:p>
        </w:tc>
        <w:tc>
          <w:tcPr>
            <w:tcW w:w="1181" w:type="dxa"/>
            <w:hideMark/>
          </w:tcPr>
          <w:p w14:paraId="788A9E8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8F10C8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RAMOS GALINDO MARGARITA</w:t>
            </w:r>
          </w:p>
        </w:tc>
        <w:tc>
          <w:tcPr>
            <w:tcW w:w="2693" w:type="dxa"/>
            <w:hideMark/>
          </w:tcPr>
          <w:p w14:paraId="527B067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ATGARAGM721201MJCMLR047</w:t>
            </w:r>
          </w:p>
        </w:tc>
      </w:tr>
      <w:tr w:rsidR="00A96B70" w:rsidRPr="002F738F" w14:paraId="4F608F69" w14:textId="77777777" w:rsidTr="00BC7976">
        <w:trPr>
          <w:trHeight w:val="264"/>
        </w:trPr>
        <w:tc>
          <w:tcPr>
            <w:tcW w:w="425" w:type="dxa"/>
            <w:noWrap/>
            <w:hideMark/>
          </w:tcPr>
          <w:p w14:paraId="6CF085F3"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139</w:t>
            </w:r>
          </w:p>
        </w:tc>
        <w:tc>
          <w:tcPr>
            <w:tcW w:w="1181" w:type="dxa"/>
            <w:hideMark/>
          </w:tcPr>
          <w:p w14:paraId="624FBEA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850EA0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RAMOS LUIS JUAN MANUEL ANTONIO</w:t>
            </w:r>
          </w:p>
        </w:tc>
        <w:tc>
          <w:tcPr>
            <w:tcW w:w="2693" w:type="dxa"/>
            <w:hideMark/>
          </w:tcPr>
          <w:p w14:paraId="432DCEB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ATGARALM030924HJCMSNA09</w:t>
            </w:r>
          </w:p>
        </w:tc>
      </w:tr>
      <w:tr w:rsidR="00A96B70" w:rsidRPr="002F738F" w14:paraId="656FD549" w14:textId="77777777" w:rsidTr="00BC7976">
        <w:trPr>
          <w:trHeight w:val="264"/>
        </w:trPr>
        <w:tc>
          <w:tcPr>
            <w:tcW w:w="425" w:type="dxa"/>
            <w:noWrap/>
            <w:hideMark/>
          </w:tcPr>
          <w:p w14:paraId="466A80D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140</w:t>
            </w:r>
          </w:p>
        </w:tc>
        <w:tc>
          <w:tcPr>
            <w:tcW w:w="1181" w:type="dxa"/>
            <w:hideMark/>
          </w:tcPr>
          <w:p w14:paraId="7EDCAB5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2A510A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RAMOS FRIAS MARIA MARTHA</w:t>
            </w:r>
          </w:p>
        </w:tc>
        <w:tc>
          <w:tcPr>
            <w:tcW w:w="2693" w:type="dxa"/>
            <w:hideMark/>
          </w:tcPr>
          <w:p w14:paraId="417CA26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ATGARAFM601119MJCMRR017</w:t>
            </w:r>
          </w:p>
        </w:tc>
      </w:tr>
      <w:tr w:rsidR="00A96B70" w:rsidRPr="002F738F" w14:paraId="111D0AD0" w14:textId="77777777" w:rsidTr="00BC7976">
        <w:trPr>
          <w:trHeight w:val="264"/>
        </w:trPr>
        <w:tc>
          <w:tcPr>
            <w:tcW w:w="425" w:type="dxa"/>
            <w:noWrap/>
            <w:hideMark/>
          </w:tcPr>
          <w:p w14:paraId="0E563960"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141</w:t>
            </w:r>
          </w:p>
        </w:tc>
        <w:tc>
          <w:tcPr>
            <w:tcW w:w="1181" w:type="dxa"/>
            <w:hideMark/>
          </w:tcPr>
          <w:p w14:paraId="1CE3C1E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892DDA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REDONDO RARROSO CIZDY RUBY</w:t>
            </w:r>
          </w:p>
        </w:tc>
        <w:tc>
          <w:tcPr>
            <w:tcW w:w="2693" w:type="dxa"/>
            <w:hideMark/>
          </w:tcPr>
          <w:p w14:paraId="654E8A5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ATGAREBC951211MCHDRZ018</w:t>
            </w:r>
          </w:p>
        </w:tc>
      </w:tr>
      <w:tr w:rsidR="00A96B70" w:rsidRPr="002F738F" w14:paraId="67727D7F" w14:textId="77777777" w:rsidTr="00BC7976">
        <w:trPr>
          <w:trHeight w:val="264"/>
        </w:trPr>
        <w:tc>
          <w:tcPr>
            <w:tcW w:w="425" w:type="dxa"/>
            <w:noWrap/>
            <w:hideMark/>
          </w:tcPr>
          <w:p w14:paraId="223488AF"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142</w:t>
            </w:r>
          </w:p>
        </w:tc>
        <w:tc>
          <w:tcPr>
            <w:tcW w:w="1181" w:type="dxa"/>
            <w:hideMark/>
          </w:tcPr>
          <w:p w14:paraId="546C611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CD6709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MARTINEZ ADRIANA</w:t>
            </w:r>
          </w:p>
        </w:tc>
        <w:tc>
          <w:tcPr>
            <w:tcW w:w="2693" w:type="dxa"/>
            <w:hideMark/>
          </w:tcPr>
          <w:p w14:paraId="29A9857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ATGAREMA960610MJCYRD098</w:t>
            </w:r>
          </w:p>
        </w:tc>
      </w:tr>
      <w:tr w:rsidR="00A96B70" w:rsidRPr="002F738F" w14:paraId="64E0BF0C" w14:textId="77777777" w:rsidTr="00BC7976">
        <w:trPr>
          <w:trHeight w:val="264"/>
        </w:trPr>
        <w:tc>
          <w:tcPr>
            <w:tcW w:w="425" w:type="dxa"/>
            <w:noWrap/>
            <w:hideMark/>
          </w:tcPr>
          <w:p w14:paraId="2E456BB9"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143</w:t>
            </w:r>
          </w:p>
        </w:tc>
        <w:tc>
          <w:tcPr>
            <w:tcW w:w="1181" w:type="dxa"/>
            <w:hideMark/>
          </w:tcPr>
          <w:p w14:paraId="384251F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34FBF6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GARCIA OSCAR ALONSO</w:t>
            </w:r>
          </w:p>
        </w:tc>
        <w:tc>
          <w:tcPr>
            <w:tcW w:w="2693" w:type="dxa"/>
            <w:hideMark/>
          </w:tcPr>
          <w:p w14:paraId="056DEB1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ATGAREGO000913HJCYRSA63</w:t>
            </w:r>
          </w:p>
        </w:tc>
      </w:tr>
      <w:tr w:rsidR="00A96B70" w:rsidRPr="002F738F" w14:paraId="3EEA6C80" w14:textId="77777777" w:rsidTr="00BC7976">
        <w:trPr>
          <w:trHeight w:val="264"/>
        </w:trPr>
        <w:tc>
          <w:tcPr>
            <w:tcW w:w="425" w:type="dxa"/>
            <w:noWrap/>
            <w:hideMark/>
          </w:tcPr>
          <w:p w14:paraId="1D0E2C91"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144</w:t>
            </w:r>
          </w:p>
        </w:tc>
        <w:tc>
          <w:tcPr>
            <w:tcW w:w="1181" w:type="dxa"/>
            <w:hideMark/>
          </w:tcPr>
          <w:p w14:paraId="43D07E2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084A95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GARCIA ALMA LIZETH</w:t>
            </w:r>
          </w:p>
        </w:tc>
        <w:tc>
          <w:tcPr>
            <w:tcW w:w="2693" w:type="dxa"/>
            <w:hideMark/>
          </w:tcPr>
          <w:p w14:paraId="6C60214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ATGAREGA990530MJCYRL034</w:t>
            </w:r>
          </w:p>
        </w:tc>
      </w:tr>
      <w:tr w:rsidR="00A96B70" w:rsidRPr="002F738F" w14:paraId="7DC1F256" w14:textId="77777777" w:rsidTr="00BC7976">
        <w:trPr>
          <w:trHeight w:val="264"/>
        </w:trPr>
        <w:tc>
          <w:tcPr>
            <w:tcW w:w="425" w:type="dxa"/>
            <w:noWrap/>
            <w:hideMark/>
          </w:tcPr>
          <w:p w14:paraId="42514922"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145</w:t>
            </w:r>
          </w:p>
        </w:tc>
        <w:tc>
          <w:tcPr>
            <w:tcW w:w="1181" w:type="dxa"/>
            <w:hideMark/>
          </w:tcPr>
          <w:p w14:paraId="436F870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89AE93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CUEVAS MARIA LOURDES</w:t>
            </w:r>
          </w:p>
        </w:tc>
        <w:tc>
          <w:tcPr>
            <w:tcW w:w="2693" w:type="dxa"/>
            <w:hideMark/>
          </w:tcPr>
          <w:p w14:paraId="59F0964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ATGARECL911007MJCYVR098</w:t>
            </w:r>
          </w:p>
        </w:tc>
      </w:tr>
      <w:tr w:rsidR="00A96B70" w:rsidRPr="002F738F" w14:paraId="5DE919FD" w14:textId="77777777" w:rsidTr="00BC7976">
        <w:trPr>
          <w:trHeight w:val="264"/>
        </w:trPr>
        <w:tc>
          <w:tcPr>
            <w:tcW w:w="425" w:type="dxa"/>
            <w:noWrap/>
            <w:hideMark/>
          </w:tcPr>
          <w:p w14:paraId="147AD790"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146</w:t>
            </w:r>
          </w:p>
        </w:tc>
        <w:tc>
          <w:tcPr>
            <w:tcW w:w="1181" w:type="dxa"/>
            <w:hideMark/>
          </w:tcPr>
          <w:p w14:paraId="47AC6EC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D229C5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PEREZ RAMIRO</w:t>
            </w:r>
          </w:p>
        </w:tc>
        <w:tc>
          <w:tcPr>
            <w:tcW w:w="2693" w:type="dxa"/>
            <w:hideMark/>
          </w:tcPr>
          <w:p w14:paraId="73D56DF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ATGAROPR761231HJCDRM029</w:t>
            </w:r>
          </w:p>
        </w:tc>
      </w:tr>
      <w:tr w:rsidR="00A96B70" w:rsidRPr="002F738F" w14:paraId="7D1BD50F" w14:textId="77777777" w:rsidTr="00BC7976">
        <w:trPr>
          <w:trHeight w:val="264"/>
        </w:trPr>
        <w:tc>
          <w:tcPr>
            <w:tcW w:w="425" w:type="dxa"/>
            <w:noWrap/>
            <w:hideMark/>
          </w:tcPr>
          <w:p w14:paraId="5296D6A6"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147</w:t>
            </w:r>
          </w:p>
        </w:tc>
        <w:tc>
          <w:tcPr>
            <w:tcW w:w="1181" w:type="dxa"/>
            <w:hideMark/>
          </w:tcPr>
          <w:p w14:paraId="7FB5930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3D6E6A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MENDOZA AURORA LIZETH</w:t>
            </w:r>
          </w:p>
        </w:tc>
        <w:tc>
          <w:tcPr>
            <w:tcW w:w="2693" w:type="dxa"/>
            <w:hideMark/>
          </w:tcPr>
          <w:p w14:paraId="165CB1C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ATGAROMA880711MCMDNR043</w:t>
            </w:r>
          </w:p>
        </w:tc>
      </w:tr>
      <w:tr w:rsidR="00A96B70" w:rsidRPr="002F738F" w14:paraId="0A28D02E" w14:textId="77777777" w:rsidTr="00BC7976">
        <w:trPr>
          <w:trHeight w:val="264"/>
        </w:trPr>
        <w:tc>
          <w:tcPr>
            <w:tcW w:w="425" w:type="dxa"/>
            <w:noWrap/>
            <w:hideMark/>
          </w:tcPr>
          <w:p w14:paraId="2FC99723"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148</w:t>
            </w:r>
          </w:p>
        </w:tc>
        <w:tc>
          <w:tcPr>
            <w:tcW w:w="1181" w:type="dxa"/>
            <w:hideMark/>
          </w:tcPr>
          <w:p w14:paraId="63B7E8C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16972E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MARTIN  NORMA VIANNEY</w:t>
            </w:r>
          </w:p>
        </w:tc>
        <w:tc>
          <w:tcPr>
            <w:tcW w:w="2693" w:type="dxa"/>
            <w:hideMark/>
          </w:tcPr>
          <w:p w14:paraId="65690D1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ATGAROMN960925MJCDRR046</w:t>
            </w:r>
          </w:p>
        </w:tc>
      </w:tr>
      <w:tr w:rsidR="00A96B70" w:rsidRPr="002F738F" w14:paraId="04577DD8" w14:textId="77777777" w:rsidTr="00BC7976">
        <w:trPr>
          <w:trHeight w:val="264"/>
        </w:trPr>
        <w:tc>
          <w:tcPr>
            <w:tcW w:w="425" w:type="dxa"/>
            <w:noWrap/>
            <w:hideMark/>
          </w:tcPr>
          <w:p w14:paraId="5AC7227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149</w:t>
            </w:r>
          </w:p>
        </w:tc>
        <w:tc>
          <w:tcPr>
            <w:tcW w:w="1181" w:type="dxa"/>
            <w:hideMark/>
          </w:tcPr>
          <w:p w14:paraId="248314F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3C71AD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MARTIN CLAUDIA LIZETTE</w:t>
            </w:r>
          </w:p>
        </w:tc>
        <w:tc>
          <w:tcPr>
            <w:tcW w:w="2693" w:type="dxa"/>
            <w:hideMark/>
          </w:tcPr>
          <w:p w14:paraId="185EB52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ATGAROMC990730MJCDRL082</w:t>
            </w:r>
          </w:p>
        </w:tc>
      </w:tr>
      <w:tr w:rsidR="00A96B70" w:rsidRPr="002F738F" w14:paraId="2A08BFFC" w14:textId="77777777" w:rsidTr="00BC7976">
        <w:trPr>
          <w:trHeight w:val="264"/>
        </w:trPr>
        <w:tc>
          <w:tcPr>
            <w:tcW w:w="425" w:type="dxa"/>
            <w:noWrap/>
            <w:hideMark/>
          </w:tcPr>
          <w:p w14:paraId="2B838C8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150</w:t>
            </w:r>
          </w:p>
        </w:tc>
        <w:tc>
          <w:tcPr>
            <w:tcW w:w="1181" w:type="dxa"/>
            <w:hideMark/>
          </w:tcPr>
          <w:p w14:paraId="70B3E93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105F33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GOMEZ JUDITH</w:t>
            </w:r>
          </w:p>
        </w:tc>
        <w:tc>
          <w:tcPr>
            <w:tcW w:w="2693" w:type="dxa"/>
            <w:hideMark/>
          </w:tcPr>
          <w:p w14:paraId="1C4F51F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ATGAROGJ871119MJCDMD004</w:t>
            </w:r>
          </w:p>
        </w:tc>
      </w:tr>
      <w:tr w:rsidR="00A96B70" w:rsidRPr="002F738F" w14:paraId="48FEA06F" w14:textId="77777777" w:rsidTr="00BC7976">
        <w:trPr>
          <w:trHeight w:val="264"/>
        </w:trPr>
        <w:tc>
          <w:tcPr>
            <w:tcW w:w="425" w:type="dxa"/>
            <w:noWrap/>
            <w:hideMark/>
          </w:tcPr>
          <w:p w14:paraId="2CB9EA0F"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151</w:t>
            </w:r>
          </w:p>
        </w:tc>
        <w:tc>
          <w:tcPr>
            <w:tcW w:w="1181" w:type="dxa"/>
            <w:hideMark/>
          </w:tcPr>
          <w:p w14:paraId="73550E2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10DAE3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MARIA ESTHER</w:t>
            </w:r>
          </w:p>
        </w:tc>
        <w:tc>
          <w:tcPr>
            <w:tcW w:w="2693" w:type="dxa"/>
            <w:hideMark/>
          </w:tcPr>
          <w:p w14:paraId="24E0393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ATGAROME840702MJCDRS050</w:t>
            </w:r>
          </w:p>
        </w:tc>
      </w:tr>
      <w:tr w:rsidR="00A96B70" w:rsidRPr="002F738F" w14:paraId="0BE7E75F" w14:textId="77777777" w:rsidTr="00BC7976">
        <w:trPr>
          <w:trHeight w:val="264"/>
        </w:trPr>
        <w:tc>
          <w:tcPr>
            <w:tcW w:w="425" w:type="dxa"/>
            <w:noWrap/>
            <w:hideMark/>
          </w:tcPr>
          <w:p w14:paraId="6B5D8C6D"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152</w:t>
            </w:r>
          </w:p>
        </w:tc>
        <w:tc>
          <w:tcPr>
            <w:tcW w:w="1181" w:type="dxa"/>
            <w:hideMark/>
          </w:tcPr>
          <w:p w14:paraId="7EE1241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E324ED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MARTINEZ MARICELA</w:t>
            </w:r>
          </w:p>
        </w:tc>
        <w:tc>
          <w:tcPr>
            <w:tcW w:w="2693" w:type="dxa"/>
            <w:hideMark/>
          </w:tcPr>
          <w:p w14:paraId="0B064DE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ATGAROMM940206MJCDRR030</w:t>
            </w:r>
          </w:p>
        </w:tc>
      </w:tr>
      <w:tr w:rsidR="00A96B70" w:rsidRPr="002F738F" w14:paraId="6FA18980" w14:textId="77777777" w:rsidTr="00BC7976">
        <w:trPr>
          <w:trHeight w:val="264"/>
        </w:trPr>
        <w:tc>
          <w:tcPr>
            <w:tcW w:w="425" w:type="dxa"/>
            <w:noWrap/>
            <w:hideMark/>
          </w:tcPr>
          <w:p w14:paraId="5AA3E76D"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153</w:t>
            </w:r>
          </w:p>
        </w:tc>
        <w:tc>
          <w:tcPr>
            <w:tcW w:w="1181" w:type="dxa"/>
            <w:hideMark/>
          </w:tcPr>
          <w:p w14:paraId="5CF2181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E93F05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ROMERO RUEZGA JOSE MIGUEL</w:t>
            </w:r>
          </w:p>
        </w:tc>
        <w:tc>
          <w:tcPr>
            <w:tcW w:w="2693" w:type="dxa"/>
            <w:hideMark/>
          </w:tcPr>
          <w:p w14:paraId="1C792C3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ATGARORM980404HJCMZG004</w:t>
            </w:r>
          </w:p>
        </w:tc>
      </w:tr>
      <w:tr w:rsidR="00A96B70" w:rsidRPr="002F738F" w14:paraId="764C1120" w14:textId="77777777" w:rsidTr="00BC7976">
        <w:trPr>
          <w:trHeight w:val="264"/>
        </w:trPr>
        <w:tc>
          <w:tcPr>
            <w:tcW w:w="425" w:type="dxa"/>
            <w:noWrap/>
            <w:hideMark/>
          </w:tcPr>
          <w:p w14:paraId="2324DFB3"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154</w:t>
            </w:r>
          </w:p>
        </w:tc>
        <w:tc>
          <w:tcPr>
            <w:tcW w:w="1181" w:type="dxa"/>
            <w:hideMark/>
          </w:tcPr>
          <w:p w14:paraId="58A6949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99F586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CARMONA BRIAN</w:t>
            </w:r>
          </w:p>
        </w:tc>
        <w:tc>
          <w:tcPr>
            <w:tcW w:w="2693" w:type="dxa"/>
            <w:hideMark/>
          </w:tcPr>
          <w:p w14:paraId="410EF7F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ATGASACB970224HJCNRR042</w:t>
            </w:r>
          </w:p>
        </w:tc>
      </w:tr>
      <w:tr w:rsidR="00A96B70" w:rsidRPr="002F738F" w14:paraId="38A640D6" w14:textId="77777777" w:rsidTr="00BC7976">
        <w:trPr>
          <w:trHeight w:val="264"/>
        </w:trPr>
        <w:tc>
          <w:tcPr>
            <w:tcW w:w="425" w:type="dxa"/>
            <w:noWrap/>
            <w:hideMark/>
          </w:tcPr>
          <w:p w14:paraId="5F39FAA0"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155</w:t>
            </w:r>
          </w:p>
        </w:tc>
        <w:tc>
          <w:tcPr>
            <w:tcW w:w="1181" w:type="dxa"/>
            <w:hideMark/>
          </w:tcPr>
          <w:p w14:paraId="4E50ABA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7D63C9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CONTRERAS DOLORES MARIELA</w:t>
            </w:r>
          </w:p>
        </w:tc>
        <w:tc>
          <w:tcPr>
            <w:tcW w:w="2693" w:type="dxa"/>
            <w:hideMark/>
          </w:tcPr>
          <w:p w14:paraId="40DEA68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ATGASACD830705MJCNNL070</w:t>
            </w:r>
          </w:p>
        </w:tc>
      </w:tr>
      <w:tr w:rsidR="00A96B70" w:rsidRPr="002F738F" w14:paraId="123EC567" w14:textId="77777777" w:rsidTr="00BC7976">
        <w:trPr>
          <w:trHeight w:val="264"/>
        </w:trPr>
        <w:tc>
          <w:tcPr>
            <w:tcW w:w="425" w:type="dxa"/>
            <w:noWrap/>
            <w:hideMark/>
          </w:tcPr>
          <w:p w14:paraId="5D121E64"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156</w:t>
            </w:r>
          </w:p>
        </w:tc>
        <w:tc>
          <w:tcPr>
            <w:tcW w:w="1181" w:type="dxa"/>
            <w:hideMark/>
          </w:tcPr>
          <w:p w14:paraId="1B24DB9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007F91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GARCIA MONICA PATRICIA</w:t>
            </w:r>
          </w:p>
        </w:tc>
        <w:tc>
          <w:tcPr>
            <w:tcW w:w="2693" w:type="dxa"/>
            <w:hideMark/>
          </w:tcPr>
          <w:p w14:paraId="7CEC59D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ATGASAGM771230MJCNRN029</w:t>
            </w:r>
          </w:p>
        </w:tc>
      </w:tr>
      <w:tr w:rsidR="00A96B70" w:rsidRPr="002F738F" w14:paraId="05895821" w14:textId="77777777" w:rsidTr="00BC7976">
        <w:trPr>
          <w:trHeight w:val="264"/>
        </w:trPr>
        <w:tc>
          <w:tcPr>
            <w:tcW w:w="425" w:type="dxa"/>
            <w:noWrap/>
            <w:hideMark/>
          </w:tcPr>
          <w:p w14:paraId="0D27BA7E"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157</w:t>
            </w:r>
          </w:p>
        </w:tc>
        <w:tc>
          <w:tcPr>
            <w:tcW w:w="1181" w:type="dxa"/>
            <w:hideMark/>
          </w:tcPr>
          <w:p w14:paraId="482A1E7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2E0430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JIMENEZ AURORA</w:t>
            </w:r>
          </w:p>
        </w:tc>
        <w:tc>
          <w:tcPr>
            <w:tcW w:w="2693" w:type="dxa"/>
            <w:hideMark/>
          </w:tcPr>
          <w:p w14:paraId="407938E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ATGASAJA881211MJCNMR074</w:t>
            </w:r>
          </w:p>
        </w:tc>
      </w:tr>
      <w:tr w:rsidR="00A96B70" w:rsidRPr="002F738F" w14:paraId="2631196A" w14:textId="77777777" w:rsidTr="00BC7976">
        <w:trPr>
          <w:trHeight w:val="264"/>
        </w:trPr>
        <w:tc>
          <w:tcPr>
            <w:tcW w:w="425" w:type="dxa"/>
            <w:noWrap/>
            <w:hideMark/>
          </w:tcPr>
          <w:p w14:paraId="0106ABC8"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158</w:t>
            </w:r>
          </w:p>
        </w:tc>
        <w:tc>
          <w:tcPr>
            <w:tcW w:w="1181" w:type="dxa"/>
            <w:hideMark/>
          </w:tcPr>
          <w:p w14:paraId="77F8B73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B990B6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SOTO DIEGO ALEJANDRO</w:t>
            </w:r>
          </w:p>
        </w:tc>
        <w:tc>
          <w:tcPr>
            <w:tcW w:w="2693" w:type="dxa"/>
            <w:hideMark/>
          </w:tcPr>
          <w:p w14:paraId="5958293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ATGASASD990126HMNNTG005</w:t>
            </w:r>
          </w:p>
        </w:tc>
      </w:tr>
      <w:tr w:rsidR="00A96B70" w:rsidRPr="002F738F" w14:paraId="43AE065F" w14:textId="77777777" w:rsidTr="00BC7976">
        <w:trPr>
          <w:trHeight w:val="264"/>
        </w:trPr>
        <w:tc>
          <w:tcPr>
            <w:tcW w:w="425" w:type="dxa"/>
            <w:noWrap/>
            <w:hideMark/>
          </w:tcPr>
          <w:p w14:paraId="44A8BE7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159</w:t>
            </w:r>
          </w:p>
        </w:tc>
        <w:tc>
          <w:tcPr>
            <w:tcW w:w="1181" w:type="dxa"/>
            <w:hideMark/>
          </w:tcPr>
          <w:p w14:paraId="189FB59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206644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DE LA MORA JAIRO IVAN</w:t>
            </w:r>
          </w:p>
        </w:tc>
        <w:tc>
          <w:tcPr>
            <w:tcW w:w="2693" w:type="dxa"/>
            <w:hideMark/>
          </w:tcPr>
          <w:p w14:paraId="0A42E73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ATGASAMJ040212HJCNRRA77</w:t>
            </w:r>
          </w:p>
        </w:tc>
      </w:tr>
      <w:tr w:rsidR="00A96B70" w:rsidRPr="002F738F" w14:paraId="770F1D54" w14:textId="77777777" w:rsidTr="00BC7976">
        <w:trPr>
          <w:trHeight w:val="264"/>
        </w:trPr>
        <w:tc>
          <w:tcPr>
            <w:tcW w:w="425" w:type="dxa"/>
            <w:noWrap/>
            <w:hideMark/>
          </w:tcPr>
          <w:p w14:paraId="063743FB"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160</w:t>
            </w:r>
          </w:p>
        </w:tc>
        <w:tc>
          <w:tcPr>
            <w:tcW w:w="1181" w:type="dxa"/>
            <w:hideMark/>
          </w:tcPr>
          <w:p w14:paraId="1137A30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E75981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SANTANA OSCAR</w:t>
            </w:r>
          </w:p>
        </w:tc>
        <w:tc>
          <w:tcPr>
            <w:tcW w:w="2693" w:type="dxa"/>
            <w:hideMark/>
          </w:tcPr>
          <w:p w14:paraId="2058505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ATGASASO981028HJCNNS009</w:t>
            </w:r>
          </w:p>
        </w:tc>
      </w:tr>
      <w:tr w:rsidR="00A96B70" w:rsidRPr="002F738F" w14:paraId="150F8D72" w14:textId="77777777" w:rsidTr="00BC7976">
        <w:trPr>
          <w:trHeight w:val="264"/>
        </w:trPr>
        <w:tc>
          <w:tcPr>
            <w:tcW w:w="425" w:type="dxa"/>
            <w:noWrap/>
            <w:hideMark/>
          </w:tcPr>
          <w:p w14:paraId="19E505CC"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161</w:t>
            </w:r>
          </w:p>
        </w:tc>
        <w:tc>
          <w:tcPr>
            <w:tcW w:w="1181" w:type="dxa"/>
            <w:hideMark/>
          </w:tcPr>
          <w:p w14:paraId="021C1457"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A450E0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SOTO MARCOS ADRIAN</w:t>
            </w:r>
          </w:p>
        </w:tc>
        <w:tc>
          <w:tcPr>
            <w:tcW w:w="2693" w:type="dxa"/>
            <w:hideMark/>
          </w:tcPr>
          <w:p w14:paraId="16389DE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ATGASASM900202HMNNTR017</w:t>
            </w:r>
          </w:p>
        </w:tc>
      </w:tr>
      <w:tr w:rsidR="00A96B70" w:rsidRPr="002F738F" w14:paraId="287029A0" w14:textId="77777777" w:rsidTr="00BC7976">
        <w:trPr>
          <w:trHeight w:val="264"/>
        </w:trPr>
        <w:tc>
          <w:tcPr>
            <w:tcW w:w="425" w:type="dxa"/>
            <w:noWrap/>
            <w:hideMark/>
          </w:tcPr>
          <w:p w14:paraId="10B1F86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162</w:t>
            </w:r>
          </w:p>
        </w:tc>
        <w:tc>
          <w:tcPr>
            <w:tcW w:w="1181" w:type="dxa"/>
            <w:hideMark/>
          </w:tcPr>
          <w:p w14:paraId="1693B9D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C4E09B9"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SANTIAGO MARTINEZ JOSUE EMMANUEL</w:t>
            </w:r>
          </w:p>
        </w:tc>
        <w:tc>
          <w:tcPr>
            <w:tcW w:w="2693" w:type="dxa"/>
            <w:hideMark/>
          </w:tcPr>
          <w:p w14:paraId="18D7C36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ATGASAMJ940814HGRNRS179</w:t>
            </w:r>
          </w:p>
        </w:tc>
      </w:tr>
      <w:tr w:rsidR="00A96B70" w:rsidRPr="002F738F" w14:paraId="0A31C932" w14:textId="77777777" w:rsidTr="00BC7976">
        <w:trPr>
          <w:trHeight w:val="264"/>
        </w:trPr>
        <w:tc>
          <w:tcPr>
            <w:tcW w:w="425" w:type="dxa"/>
            <w:noWrap/>
            <w:hideMark/>
          </w:tcPr>
          <w:p w14:paraId="71F9A57B"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163</w:t>
            </w:r>
          </w:p>
        </w:tc>
        <w:tc>
          <w:tcPr>
            <w:tcW w:w="1181" w:type="dxa"/>
            <w:hideMark/>
          </w:tcPr>
          <w:p w14:paraId="114E4F0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43A966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SANTIAGO ESCALERA ALBA CITLALLI</w:t>
            </w:r>
          </w:p>
        </w:tc>
        <w:tc>
          <w:tcPr>
            <w:tcW w:w="2693" w:type="dxa"/>
            <w:hideMark/>
          </w:tcPr>
          <w:p w14:paraId="56A81B7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ATGASAEA950606MJCNSL081</w:t>
            </w:r>
          </w:p>
        </w:tc>
      </w:tr>
      <w:tr w:rsidR="00A96B70" w:rsidRPr="002F738F" w14:paraId="70A0FB85" w14:textId="77777777" w:rsidTr="00BC7976">
        <w:trPr>
          <w:trHeight w:val="264"/>
        </w:trPr>
        <w:tc>
          <w:tcPr>
            <w:tcW w:w="425" w:type="dxa"/>
            <w:noWrap/>
            <w:hideMark/>
          </w:tcPr>
          <w:p w14:paraId="33004268"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164</w:t>
            </w:r>
          </w:p>
        </w:tc>
        <w:tc>
          <w:tcPr>
            <w:tcW w:w="1181" w:type="dxa"/>
            <w:hideMark/>
          </w:tcPr>
          <w:p w14:paraId="2C004EF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22E1787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SILVA LEON JESSICA LISBETH</w:t>
            </w:r>
          </w:p>
        </w:tc>
        <w:tc>
          <w:tcPr>
            <w:tcW w:w="2693" w:type="dxa"/>
            <w:hideMark/>
          </w:tcPr>
          <w:p w14:paraId="3ED79CA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ATGASILJ030221MJCLNSA66</w:t>
            </w:r>
          </w:p>
        </w:tc>
      </w:tr>
      <w:tr w:rsidR="00A96B70" w:rsidRPr="002F738F" w14:paraId="7D15837C" w14:textId="77777777" w:rsidTr="00BC7976">
        <w:trPr>
          <w:trHeight w:val="264"/>
        </w:trPr>
        <w:tc>
          <w:tcPr>
            <w:tcW w:w="425" w:type="dxa"/>
            <w:noWrap/>
            <w:hideMark/>
          </w:tcPr>
          <w:p w14:paraId="6ADE0324"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165</w:t>
            </w:r>
          </w:p>
        </w:tc>
        <w:tc>
          <w:tcPr>
            <w:tcW w:w="1181" w:type="dxa"/>
            <w:hideMark/>
          </w:tcPr>
          <w:p w14:paraId="622B769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87131B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SOLANO MORAN JUAN ANTONIO</w:t>
            </w:r>
          </w:p>
        </w:tc>
        <w:tc>
          <w:tcPr>
            <w:tcW w:w="2693" w:type="dxa"/>
            <w:hideMark/>
          </w:tcPr>
          <w:p w14:paraId="698DB99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ATGASOMJ920623HJCLRN041</w:t>
            </w:r>
          </w:p>
        </w:tc>
      </w:tr>
      <w:tr w:rsidR="00A96B70" w:rsidRPr="002F738F" w14:paraId="58C9E1BC" w14:textId="77777777" w:rsidTr="00BC7976">
        <w:trPr>
          <w:trHeight w:val="264"/>
        </w:trPr>
        <w:tc>
          <w:tcPr>
            <w:tcW w:w="425" w:type="dxa"/>
            <w:noWrap/>
            <w:hideMark/>
          </w:tcPr>
          <w:p w14:paraId="3D621DA3"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166</w:t>
            </w:r>
          </w:p>
        </w:tc>
        <w:tc>
          <w:tcPr>
            <w:tcW w:w="1181" w:type="dxa"/>
            <w:hideMark/>
          </w:tcPr>
          <w:p w14:paraId="7817DE2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6B1E27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SOTO PADILLA OSCAR ROBERTO</w:t>
            </w:r>
          </w:p>
        </w:tc>
        <w:tc>
          <w:tcPr>
            <w:tcW w:w="2693" w:type="dxa"/>
            <w:hideMark/>
          </w:tcPr>
          <w:p w14:paraId="3149017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ATGASOPO930720HJCTDS004</w:t>
            </w:r>
          </w:p>
        </w:tc>
      </w:tr>
      <w:tr w:rsidR="00A96B70" w:rsidRPr="002F738F" w14:paraId="6DD0AFAD" w14:textId="77777777" w:rsidTr="00BC7976">
        <w:trPr>
          <w:trHeight w:val="264"/>
        </w:trPr>
        <w:tc>
          <w:tcPr>
            <w:tcW w:w="425" w:type="dxa"/>
            <w:noWrap/>
            <w:hideMark/>
          </w:tcPr>
          <w:p w14:paraId="53E5C94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167</w:t>
            </w:r>
          </w:p>
        </w:tc>
        <w:tc>
          <w:tcPr>
            <w:tcW w:w="1181" w:type="dxa"/>
            <w:hideMark/>
          </w:tcPr>
          <w:p w14:paraId="31679CC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EF6856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SOTO COVARRUVIAS FATIMA</w:t>
            </w:r>
          </w:p>
        </w:tc>
        <w:tc>
          <w:tcPr>
            <w:tcW w:w="2693" w:type="dxa"/>
            <w:hideMark/>
          </w:tcPr>
          <w:p w14:paraId="026813E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ATGASOCF970816MJCTVT089</w:t>
            </w:r>
          </w:p>
        </w:tc>
      </w:tr>
      <w:tr w:rsidR="00A96B70" w:rsidRPr="002F738F" w14:paraId="0C3751E9" w14:textId="77777777" w:rsidTr="00BC7976">
        <w:trPr>
          <w:trHeight w:val="264"/>
        </w:trPr>
        <w:tc>
          <w:tcPr>
            <w:tcW w:w="425" w:type="dxa"/>
            <w:noWrap/>
            <w:hideMark/>
          </w:tcPr>
          <w:p w14:paraId="79F07E7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168</w:t>
            </w:r>
          </w:p>
        </w:tc>
        <w:tc>
          <w:tcPr>
            <w:tcW w:w="1181" w:type="dxa"/>
            <w:hideMark/>
          </w:tcPr>
          <w:p w14:paraId="1A30FE3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494589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VALENCIA MONTES SERGIO DAVID</w:t>
            </w:r>
          </w:p>
        </w:tc>
        <w:tc>
          <w:tcPr>
            <w:tcW w:w="2693" w:type="dxa"/>
            <w:hideMark/>
          </w:tcPr>
          <w:p w14:paraId="2A1895C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ATGAVAMS880905HJCLNR058</w:t>
            </w:r>
          </w:p>
        </w:tc>
      </w:tr>
      <w:tr w:rsidR="00A96B70" w:rsidRPr="002F738F" w14:paraId="1DAFF3B2" w14:textId="77777777" w:rsidTr="00BC7976">
        <w:trPr>
          <w:trHeight w:val="264"/>
        </w:trPr>
        <w:tc>
          <w:tcPr>
            <w:tcW w:w="425" w:type="dxa"/>
            <w:noWrap/>
            <w:hideMark/>
          </w:tcPr>
          <w:p w14:paraId="414DFDDC"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169</w:t>
            </w:r>
          </w:p>
        </w:tc>
        <w:tc>
          <w:tcPr>
            <w:tcW w:w="1181" w:type="dxa"/>
            <w:hideMark/>
          </w:tcPr>
          <w:p w14:paraId="6810ACD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62C2F49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VALERIANO LARES JESUS</w:t>
            </w:r>
          </w:p>
        </w:tc>
        <w:tc>
          <w:tcPr>
            <w:tcW w:w="2693" w:type="dxa"/>
            <w:hideMark/>
          </w:tcPr>
          <w:p w14:paraId="6C2D375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ATGAVALJ990514HJCLRS043</w:t>
            </w:r>
          </w:p>
        </w:tc>
      </w:tr>
      <w:tr w:rsidR="00A96B70" w:rsidRPr="002F738F" w14:paraId="6624F1B3" w14:textId="77777777" w:rsidTr="00BC7976">
        <w:trPr>
          <w:trHeight w:val="264"/>
        </w:trPr>
        <w:tc>
          <w:tcPr>
            <w:tcW w:w="425" w:type="dxa"/>
            <w:noWrap/>
            <w:hideMark/>
          </w:tcPr>
          <w:p w14:paraId="0224C26B"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170</w:t>
            </w:r>
          </w:p>
        </w:tc>
        <w:tc>
          <w:tcPr>
            <w:tcW w:w="1181" w:type="dxa"/>
            <w:hideMark/>
          </w:tcPr>
          <w:p w14:paraId="574332A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47FBEC5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VARGAS RANGEL JORGE ANTONIO</w:t>
            </w:r>
          </w:p>
        </w:tc>
        <w:tc>
          <w:tcPr>
            <w:tcW w:w="2693" w:type="dxa"/>
            <w:hideMark/>
          </w:tcPr>
          <w:p w14:paraId="26A6C01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ATGAVARJ950904HJCRNR082</w:t>
            </w:r>
          </w:p>
        </w:tc>
      </w:tr>
      <w:tr w:rsidR="00A96B70" w:rsidRPr="002F738F" w14:paraId="21367DB9" w14:textId="77777777" w:rsidTr="00BC7976">
        <w:trPr>
          <w:trHeight w:val="264"/>
        </w:trPr>
        <w:tc>
          <w:tcPr>
            <w:tcW w:w="425" w:type="dxa"/>
            <w:noWrap/>
            <w:hideMark/>
          </w:tcPr>
          <w:p w14:paraId="32593FB6"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171</w:t>
            </w:r>
          </w:p>
        </w:tc>
        <w:tc>
          <w:tcPr>
            <w:tcW w:w="1181" w:type="dxa"/>
            <w:hideMark/>
          </w:tcPr>
          <w:p w14:paraId="24EE013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9B225A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VAZQUEZ FLORES LUIS MANUEL</w:t>
            </w:r>
          </w:p>
        </w:tc>
        <w:tc>
          <w:tcPr>
            <w:tcW w:w="2693" w:type="dxa"/>
            <w:hideMark/>
          </w:tcPr>
          <w:p w14:paraId="225B3CC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ATGAVAFL850726HJCZLS098</w:t>
            </w:r>
          </w:p>
        </w:tc>
      </w:tr>
      <w:tr w:rsidR="00A96B70" w:rsidRPr="002F738F" w14:paraId="7C0DB327" w14:textId="77777777" w:rsidTr="00BC7976">
        <w:trPr>
          <w:trHeight w:val="264"/>
        </w:trPr>
        <w:tc>
          <w:tcPr>
            <w:tcW w:w="425" w:type="dxa"/>
            <w:noWrap/>
            <w:hideMark/>
          </w:tcPr>
          <w:p w14:paraId="4281F23B"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172</w:t>
            </w:r>
          </w:p>
        </w:tc>
        <w:tc>
          <w:tcPr>
            <w:tcW w:w="1181" w:type="dxa"/>
            <w:hideMark/>
          </w:tcPr>
          <w:p w14:paraId="0E369AF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3351" w:type="dxa"/>
            <w:hideMark/>
          </w:tcPr>
          <w:p w14:paraId="5FE41E9E"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VAZQUEZ MARTINEZ EILIANA BERENICE</w:t>
            </w:r>
          </w:p>
        </w:tc>
        <w:tc>
          <w:tcPr>
            <w:tcW w:w="2693" w:type="dxa"/>
            <w:hideMark/>
          </w:tcPr>
          <w:p w14:paraId="4D777D46"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ATGAVAME801218MJCZRL089</w:t>
            </w:r>
          </w:p>
        </w:tc>
      </w:tr>
      <w:tr w:rsidR="00A96B70" w:rsidRPr="002F738F" w14:paraId="0894348A" w14:textId="77777777" w:rsidTr="00BC7976">
        <w:trPr>
          <w:trHeight w:val="264"/>
        </w:trPr>
        <w:tc>
          <w:tcPr>
            <w:tcW w:w="425" w:type="dxa"/>
            <w:noWrap/>
            <w:hideMark/>
          </w:tcPr>
          <w:p w14:paraId="349EDF5F"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173</w:t>
            </w:r>
          </w:p>
        </w:tc>
        <w:tc>
          <w:tcPr>
            <w:tcW w:w="1181" w:type="dxa"/>
            <w:hideMark/>
          </w:tcPr>
          <w:p w14:paraId="4DEC1142"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745EF15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VAZQUEZ RAMOS MISSAEL</w:t>
            </w:r>
          </w:p>
        </w:tc>
        <w:tc>
          <w:tcPr>
            <w:tcW w:w="2693" w:type="dxa"/>
            <w:hideMark/>
          </w:tcPr>
          <w:p w14:paraId="795D3A5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ATGAVARM950428HJCZMS037</w:t>
            </w:r>
          </w:p>
        </w:tc>
      </w:tr>
      <w:tr w:rsidR="00A96B70" w:rsidRPr="002F738F" w14:paraId="630ACE22" w14:textId="77777777" w:rsidTr="00BC7976">
        <w:trPr>
          <w:trHeight w:val="264"/>
        </w:trPr>
        <w:tc>
          <w:tcPr>
            <w:tcW w:w="425" w:type="dxa"/>
            <w:noWrap/>
            <w:hideMark/>
          </w:tcPr>
          <w:p w14:paraId="38B03B45"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174</w:t>
            </w:r>
          </w:p>
        </w:tc>
        <w:tc>
          <w:tcPr>
            <w:tcW w:w="1181" w:type="dxa"/>
            <w:hideMark/>
          </w:tcPr>
          <w:p w14:paraId="5BDE953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50E4B73"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VELASCO GONZALEZ JORGE FABRICIO</w:t>
            </w:r>
          </w:p>
        </w:tc>
        <w:tc>
          <w:tcPr>
            <w:tcW w:w="2693" w:type="dxa"/>
            <w:hideMark/>
          </w:tcPr>
          <w:p w14:paraId="10713BA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ATGAVEGJ890923HJCLNR082</w:t>
            </w:r>
          </w:p>
        </w:tc>
      </w:tr>
      <w:tr w:rsidR="00A96B70" w:rsidRPr="002F738F" w14:paraId="1FBCB83E" w14:textId="77777777" w:rsidTr="00BC7976">
        <w:trPr>
          <w:trHeight w:val="264"/>
        </w:trPr>
        <w:tc>
          <w:tcPr>
            <w:tcW w:w="425" w:type="dxa"/>
            <w:noWrap/>
            <w:hideMark/>
          </w:tcPr>
          <w:p w14:paraId="3092E557"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175</w:t>
            </w:r>
          </w:p>
        </w:tc>
        <w:tc>
          <w:tcPr>
            <w:tcW w:w="1181" w:type="dxa"/>
            <w:hideMark/>
          </w:tcPr>
          <w:p w14:paraId="0E74FF2B"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396DCFD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ZAMORA OROZCO JILLIAN</w:t>
            </w:r>
          </w:p>
        </w:tc>
        <w:tc>
          <w:tcPr>
            <w:tcW w:w="2693" w:type="dxa"/>
            <w:hideMark/>
          </w:tcPr>
          <w:p w14:paraId="44CA4B6F"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ATGAZAOJ950131MCMMRL097</w:t>
            </w:r>
          </w:p>
        </w:tc>
      </w:tr>
      <w:tr w:rsidR="00A96B70" w:rsidRPr="002F738F" w14:paraId="317FE18A" w14:textId="77777777" w:rsidTr="00BC7976">
        <w:trPr>
          <w:trHeight w:val="264"/>
        </w:trPr>
        <w:tc>
          <w:tcPr>
            <w:tcW w:w="425" w:type="dxa"/>
            <w:noWrap/>
            <w:hideMark/>
          </w:tcPr>
          <w:p w14:paraId="25F4F0FA"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176</w:t>
            </w:r>
          </w:p>
        </w:tc>
        <w:tc>
          <w:tcPr>
            <w:tcW w:w="1181" w:type="dxa"/>
            <w:hideMark/>
          </w:tcPr>
          <w:p w14:paraId="40CD611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ENGACHE PARCIAL</w:t>
            </w:r>
          </w:p>
        </w:tc>
        <w:tc>
          <w:tcPr>
            <w:tcW w:w="3351" w:type="dxa"/>
            <w:hideMark/>
          </w:tcPr>
          <w:p w14:paraId="22137B8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ZEPEDA ENCISO JOSE CARLOS</w:t>
            </w:r>
          </w:p>
        </w:tc>
        <w:tc>
          <w:tcPr>
            <w:tcW w:w="2693" w:type="dxa"/>
            <w:hideMark/>
          </w:tcPr>
          <w:p w14:paraId="60763298"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ATGAZEEC881220HJCPNR039</w:t>
            </w:r>
          </w:p>
        </w:tc>
      </w:tr>
      <w:tr w:rsidR="00A96B70" w:rsidRPr="002F738F" w14:paraId="34D25DD3" w14:textId="77777777" w:rsidTr="00BC7976">
        <w:trPr>
          <w:trHeight w:val="264"/>
        </w:trPr>
        <w:tc>
          <w:tcPr>
            <w:tcW w:w="425" w:type="dxa"/>
            <w:noWrap/>
            <w:hideMark/>
          </w:tcPr>
          <w:p w14:paraId="11FC2954"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177</w:t>
            </w:r>
          </w:p>
        </w:tc>
        <w:tc>
          <w:tcPr>
            <w:tcW w:w="1181" w:type="dxa"/>
            <w:hideMark/>
          </w:tcPr>
          <w:p w14:paraId="11CA25D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131AE7BA"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ZEPEDA URZUA GENESIS ADONAI</w:t>
            </w:r>
          </w:p>
        </w:tc>
        <w:tc>
          <w:tcPr>
            <w:tcW w:w="2693" w:type="dxa"/>
            <w:hideMark/>
          </w:tcPr>
          <w:p w14:paraId="0A3881A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ATGAZEUG920717MJCPRN047</w:t>
            </w:r>
          </w:p>
        </w:tc>
      </w:tr>
      <w:tr w:rsidR="00A96B70" w:rsidRPr="002F738F" w14:paraId="31E11ED5" w14:textId="77777777" w:rsidTr="00BC7976">
        <w:trPr>
          <w:trHeight w:val="264"/>
        </w:trPr>
        <w:tc>
          <w:tcPr>
            <w:tcW w:w="425" w:type="dxa"/>
            <w:noWrap/>
            <w:hideMark/>
          </w:tcPr>
          <w:p w14:paraId="05663B0D"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178</w:t>
            </w:r>
          </w:p>
        </w:tc>
        <w:tc>
          <w:tcPr>
            <w:tcW w:w="1181" w:type="dxa"/>
            <w:hideMark/>
          </w:tcPr>
          <w:p w14:paraId="3DF41B91"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58D26C35"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ZEPEDA URZUA SIOMARA ANAID</w:t>
            </w:r>
          </w:p>
        </w:tc>
        <w:tc>
          <w:tcPr>
            <w:tcW w:w="2693" w:type="dxa"/>
            <w:hideMark/>
          </w:tcPr>
          <w:p w14:paraId="1B8E01A0"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ATGAZEUS970207MJCPRM028</w:t>
            </w:r>
          </w:p>
        </w:tc>
      </w:tr>
      <w:tr w:rsidR="00A96B70" w:rsidRPr="002F738F" w14:paraId="79026E50" w14:textId="77777777" w:rsidTr="00BC7976">
        <w:trPr>
          <w:trHeight w:val="264"/>
        </w:trPr>
        <w:tc>
          <w:tcPr>
            <w:tcW w:w="425" w:type="dxa"/>
            <w:noWrap/>
            <w:hideMark/>
          </w:tcPr>
          <w:p w14:paraId="2468A4B4" w14:textId="77777777" w:rsidR="00A96B70" w:rsidRPr="002F738F" w:rsidRDefault="00A96B70" w:rsidP="00DD1D14">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179</w:t>
            </w:r>
          </w:p>
        </w:tc>
        <w:tc>
          <w:tcPr>
            <w:tcW w:w="1181" w:type="dxa"/>
            <w:hideMark/>
          </w:tcPr>
          <w:p w14:paraId="5D834044"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3351" w:type="dxa"/>
            <w:hideMark/>
          </w:tcPr>
          <w:p w14:paraId="0F45575C"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ZUÑIGA CONTRERAS DIANA PAOLA</w:t>
            </w:r>
          </w:p>
        </w:tc>
        <w:tc>
          <w:tcPr>
            <w:tcW w:w="2693" w:type="dxa"/>
            <w:hideMark/>
          </w:tcPr>
          <w:p w14:paraId="7235120D" w14:textId="77777777" w:rsidR="00A96B70" w:rsidRPr="002F738F" w:rsidRDefault="00A96B70" w:rsidP="00DD1D14">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ATGAZUCD060224MJCXNNA09</w:t>
            </w:r>
          </w:p>
        </w:tc>
      </w:tr>
    </w:tbl>
    <w:p w14:paraId="0A0B374D" w14:textId="77777777" w:rsidR="00A96B70" w:rsidRDefault="00A96B70" w:rsidP="008B0403">
      <w:pPr>
        <w:spacing w:line="360" w:lineRule="auto"/>
        <w:jc w:val="both"/>
        <w:rPr>
          <w:rFonts w:ascii="Arial" w:hAnsi="Arial" w:cs="Arial"/>
          <w:i/>
          <w:iCs/>
          <w:sz w:val="28"/>
          <w:szCs w:val="28"/>
        </w:rPr>
      </w:pPr>
    </w:p>
    <w:p w14:paraId="29A7BA36" w14:textId="42C1A362" w:rsidR="00A96B70" w:rsidRDefault="00A96B70" w:rsidP="00A96B70">
      <w:pPr>
        <w:pStyle w:val="Sinespaciado"/>
        <w:spacing w:line="360" w:lineRule="auto"/>
        <w:jc w:val="both"/>
        <w:rPr>
          <w:rFonts w:ascii="Arial" w:hAnsi="Arial" w:cs="Arial"/>
          <w:i/>
          <w:iCs/>
          <w:sz w:val="28"/>
          <w:szCs w:val="28"/>
        </w:rPr>
      </w:pPr>
      <w:r w:rsidRPr="002E1F5F">
        <w:rPr>
          <w:rFonts w:ascii="Arial" w:hAnsi="Arial" w:cs="Arial"/>
          <w:i/>
          <w:iCs/>
          <w:sz w:val="28"/>
          <w:szCs w:val="28"/>
        </w:rPr>
        <w:lastRenderedPageBreak/>
        <w:t>Hoy tenemos a los ciudadanos elegidos que están cumpliendo con el ahorro constante mes con mes, con lo que se ha demostrado la viabilidad y el interés colectivo, por lo que, deberá continuarse con la Etapa 2, que consiste en la elaboración del proyecto ejecutivo urbanístico que se ejecutará en el predio seleccionado,  en la etapa 1 se promovió la compra del terreno para construir mismo que es propiedad del Ayuntamiento, según consta en la escritura pública número 18,587 del protocolo del Lic. Guillermo Rentería Gil Notario Público Titular número 1 de esta Municipalidad que se acompaña a la presente iniciativa.</w:t>
      </w:r>
      <w:r>
        <w:rPr>
          <w:rFonts w:ascii="Arial" w:hAnsi="Arial" w:cs="Arial"/>
          <w:i/>
          <w:iCs/>
          <w:sz w:val="28"/>
          <w:szCs w:val="28"/>
        </w:rPr>
        <w:t xml:space="preserve"> - - - - - - - - - - - - - - - - - - - - </w:t>
      </w:r>
    </w:p>
    <w:p w14:paraId="08F0E86A" w14:textId="4E6403BE" w:rsidR="00A96B70" w:rsidRDefault="007A5B41" w:rsidP="00A96B70">
      <w:pPr>
        <w:pStyle w:val="Sinespaciado"/>
        <w:spacing w:line="360" w:lineRule="auto"/>
        <w:jc w:val="both"/>
        <w:rPr>
          <w:rFonts w:ascii="Arial" w:hAnsi="Arial" w:cs="Arial"/>
          <w:i/>
          <w:iCs/>
          <w:sz w:val="28"/>
          <w:szCs w:val="28"/>
        </w:rPr>
      </w:pPr>
      <w:r w:rsidRPr="009707B6">
        <w:rPr>
          <w:rFonts w:ascii="Arial" w:hAnsi="Arial" w:cs="Arial"/>
          <w:b/>
          <w:bCs/>
          <w:noProof/>
          <w:sz w:val="24"/>
          <w:szCs w:val="24"/>
          <w:lang w:eastAsia="es-MX"/>
        </w:rPr>
        <w:drawing>
          <wp:anchor distT="0" distB="0" distL="114300" distR="114300" simplePos="0" relativeHeight="251665408" behindDoc="0" locked="0" layoutInCell="1" allowOverlap="1" wp14:anchorId="1A75DDEB" wp14:editId="4FC90AFE">
            <wp:simplePos x="0" y="0"/>
            <wp:positionH relativeFrom="margin">
              <wp:align>left</wp:align>
            </wp:positionH>
            <wp:positionV relativeFrom="paragraph">
              <wp:posOffset>289585</wp:posOffset>
            </wp:positionV>
            <wp:extent cx="4881880" cy="2846070"/>
            <wp:effectExtent l="0" t="0" r="0" b="0"/>
            <wp:wrapSquare wrapText="bothSides"/>
            <wp:docPr id="1719034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3421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1880" cy="2846070"/>
                    </a:xfrm>
                    <a:prstGeom prst="rect">
                      <a:avLst/>
                    </a:prstGeom>
                  </pic:spPr>
                </pic:pic>
              </a:graphicData>
            </a:graphic>
            <wp14:sizeRelH relativeFrom="margin">
              <wp14:pctWidth>0</wp14:pctWidth>
            </wp14:sizeRelH>
            <wp14:sizeRelV relativeFrom="margin">
              <wp14:pctHeight>0</wp14:pctHeight>
            </wp14:sizeRelV>
          </wp:anchor>
        </w:drawing>
      </w:r>
    </w:p>
    <w:p w14:paraId="29F02BEE" w14:textId="5855BFD1" w:rsidR="00A96B70" w:rsidRPr="002E1F5F" w:rsidRDefault="00A96B70" w:rsidP="00A96B70">
      <w:pPr>
        <w:pStyle w:val="Sinespaciado"/>
        <w:spacing w:line="360" w:lineRule="auto"/>
        <w:jc w:val="both"/>
        <w:rPr>
          <w:rFonts w:ascii="Arial" w:hAnsi="Arial" w:cs="Arial"/>
          <w:i/>
          <w:iCs/>
          <w:sz w:val="28"/>
          <w:szCs w:val="28"/>
        </w:rPr>
      </w:pPr>
    </w:p>
    <w:p w14:paraId="4FC71851" w14:textId="33A7FB64" w:rsidR="00D00AA0" w:rsidRPr="00A96B70" w:rsidRDefault="00D00AA0" w:rsidP="00F55019">
      <w:pPr>
        <w:spacing w:line="360" w:lineRule="auto"/>
        <w:jc w:val="both"/>
        <w:rPr>
          <w:rFonts w:ascii="Arial" w:hAnsi="Arial" w:cs="Arial"/>
          <w:b/>
          <w:i/>
          <w:iCs/>
          <w:sz w:val="28"/>
          <w:szCs w:val="28"/>
        </w:rPr>
      </w:pPr>
      <w:r>
        <w:rPr>
          <w:rFonts w:ascii="Arial" w:hAnsi="Arial" w:cs="Arial"/>
          <w:b/>
          <w:i/>
          <w:iCs/>
          <w:sz w:val="28"/>
          <w:szCs w:val="28"/>
        </w:rPr>
        <w:t xml:space="preserve"> </w:t>
      </w:r>
    </w:p>
    <w:p w14:paraId="7240190B" w14:textId="16817E81" w:rsidR="00A96B70" w:rsidRPr="009A538F" w:rsidRDefault="00A96B70" w:rsidP="009A538F">
      <w:pPr>
        <w:spacing w:line="360" w:lineRule="auto"/>
        <w:jc w:val="both"/>
        <w:rPr>
          <w:rFonts w:ascii="Arial" w:hAnsi="Arial" w:cs="Arial"/>
          <w:i/>
          <w:iCs/>
          <w:sz w:val="28"/>
          <w:szCs w:val="28"/>
        </w:rPr>
      </w:pPr>
      <w:r w:rsidRPr="002E1F5F">
        <w:rPr>
          <w:rFonts w:ascii="Arial" w:hAnsi="Arial" w:cs="Arial"/>
          <w:b/>
          <w:bCs/>
          <w:i/>
          <w:iCs/>
          <w:sz w:val="28"/>
          <w:szCs w:val="28"/>
        </w:rPr>
        <w:t>IV.-</w:t>
      </w:r>
      <w:r w:rsidRPr="002E1F5F">
        <w:rPr>
          <w:rFonts w:ascii="Arial" w:hAnsi="Arial" w:cs="Arial"/>
          <w:i/>
          <w:iCs/>
          <w:sz w:val="28"/>
          <w:szCs w:val="28"/>
        </w:rPr>
        <w:t xml:space="preserve"> En el Cuarto punto de la Sesión Pública Extraordinaria de Ayuntamiento número 110 de fecha 13 de septiembre de 2024, se aprobó con 11 votos a favor, por mayoría calificada dictamen que propone la Adquisición de Bien Inmueble denominado "La Tijera" para la aplicación del Programa Acceso al Suelo Urbano para la Vivienda.</w:t>
      </w:r>
      <w:r>
        <w:rPr>
          <w:rFonts w:ascii="Arial" w:hAnsi="Arial" w:cs="Arial"/>
          <w:b/>
          <w:bCs/>
          <w:i/>
          <w:iCs/>
          <w:color w:val="344767"/>
          <w:sz w:val="28"/>
          <w:szCs w:val="28"/>
          <w:shd w:val="clear" w:color="auto" w:fill="FFFFFF"/>
        </w:rPr>
        <w:t xml:space="preserve"> </w:t>
      </w:r>
      <w:r w:rsidRPr="002E1F5F">
        <w:rPr>
          <w:rFonts w:ascii="Arial" w:hAnsi="Arial" w:cs="Arial"/>
          <w:b/>
          <w:bCs/>
          <w:i/>
          <w:iCs/>
          <w:sz w:val="28"/>
          <w:szCs w:val="28"/>
        </w:rPr>
        <w:t xml:space="preserve">a).- El predio </w:t>
      </w:r>
      <w:r w:rsidRPr="002E1F5F">
        <w:rPr>
          <w:rFonts w:ascii="Arial" w:hAnsi="Arial" w:cs="Arial"/>
          <w:b/>
          <w:bCs/>
          <w:i/>
          <w:iCs/>
          <w:sz w:val="28"/>
          <w:szCs w:val="28"/>
        </w:rPr>
        <w:lastRenderedPageBreak/>
        <w:t>seleccionado se encuentra en la siguiente ubicación;</w:t>
      </w:r>
      <w:r>
        <w:rPr>
          <w:rFonts w:ascii="Arial" w:hAnsi="Arial" w:cs="Arial"/>
          <w:b/>
          <w:bCs/>
          <w:i/>
          <w:iCs/>
          <w:sz w:val="28"/>
          <w:szCs w:val="28"/>
        </w:rPr>
        <w:t xml:space="preserve"> </w:t>
      </w:r>
      <w:r w:rsidRPr="002E1F5F">
        <w:rPr>
          <w:rFonts w:ascii="Arial" w:hAnsi="Arial" w:cs="Arial"/>
          <w:i/>
          <w:iCs/>
          <w:sz w:val="28"/>
          <w:szCs w:val="28"/>
          <w:lang w:val="es-ES_tradnl"/>
        </w:rPr>
        <w:t xml:space="preserve">Fracción del predio rustico denominado </w:t>
      </w:r>
      <w:r w:rsidRPr="002E1F5F">
        <w:rPr>
          <w:rFonts w:ascii="Arial" w:hAnsi="Arial" w:cs="Arial"/>
          <w:b/>
          <w:i/>
          <w:iCs/>
          <w:sz w:val="28"/>
          <w:szCs w:val="28"/>
          <w:lang w:val="es-ES_tradnl"/>
        </w:rPr>
        <w:t>“La Tijera”</w:t>
      </w:r>
      <w:r w:rsidRPr="002E1F5F">
        <w:rPr>
          <w:rFonts w:ascii="Arial" w:hAnsi="Arial" w:cs="Arial"/>
          <w:i/>
          <w:iCs/>
          <w:sz w:val="28"/>
          <w:szCs w:val="28"/>
          <w:lang w:val="es-ES_tradnl"/>
        </w:rPr>
        <w:t>, ubicado en Municipio de Zapotlán El Grande, Jalisco, a 4 cuatro kilómetros aproximados al poniente de su cabecera municipal, sito en la esquina norponiente del cruce de la autopista Guadalajara – Colima y la carretera a Atequizayán,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carretera Atequizayán – Ciudad Guzmán; al oriente, en 330.22 trescientos treinta metros veintidós centímetros, en línea quebrada con el derecho de vía de la autopista Guadalajara-Manzanillo; y, al poniente, en 357.94 trescientos cincuenta y siete metros noventa y cuatro centímetros, con propiedad del señor Ricardo Partida.</w:t>
      </w:r>
      <w:r>
        <w:rPr>
          <w:rFonts w:ascii="Arial" w:hAnsi="Arial" w:cs="Arial"/>
          <w:i/>
          <w:iCs/>
          <w:sz w:val="28"/>
          <w:szCs w:val="28"/>
          <w:lang w:val="es-ES_tradnl"/>
        </w:rPr>
        <w:t xml:space="preserve"> </w:t>
      </w:r>
      <w:r w:rsidRPr="002E1F5F">
        <w:rPr>
          <w:rFonts w:ascii="Arial" w:hAnsi="Arial" w:cs="Arial"/>
          <w:b/>
          <w:bCs/>
          <w:i/>
          <w:iCs/>
          <w:sz w:val="28"/>
          <w:szCs w:val="28"/>
          <w:lang w:val="es-ES"/>
        </w:rPr>
        <w:t>CONSIDERANDO:</w:t>
      </w:r>
      <w:r>
        <w:rPr>
          <w:rFonts w:ascii="Arial" w:hAnsi="Arial" w:cs="Arial"/>
          <w:b/>
          <w:bCs/>
          <w:i/>
          <w:iCs/>
          <w:sz w:val="28"/>
          <w:szCs w:val="28"/>
          <w:lang w:val="es-ES"/>
        </w:rPr>
        <w:t xml:space="preserve"> </w:t>
      </w:r>
      <w:r w:rsidRPr="002E1F5F">
        <w:rPr>
          <w:rFonts w:ascii="Arial" w:hAnsi="Arial" w:cs="Arial"/>
          <w:b/>
          <w:i/>
          <w:iCs/>
          <w:sz w:val="28"/>
          <w:szCs w:val="28"/>
        </w:rPr>
        <w:t>I</w:t>
      </w:r>
      <w:r w:rsidRPr="002E1F5F">
        <w:rPr>
          <w:rFonts w:ascii="Arial" w:hAnsi="Arial" w:cs="Arial"/>
          <w:i/>
          <w:iCs/>
          <w:sz w:val="28"/>
          <w:szCs w:val="28"/>
        </w:rPr>
        <w:t>.- El Ayuntamiento Constitucional de Zapotlán el Grande, Jalisco, es legalmente competente para expedir reglamentos de conformidad a lo que establece el numeral 40 de la Ley de Gobierno y la Administración Pública Municipal, que a la letra menciona:</w:t>
      </w:r>
      <w:r w:rsidR="004860DD">
        <w:rPr>
          <w:rFonts w:ascii="Arial" w:hAnsi="Arial" w:cs="Arial"/>
          <w:i/>
          <w:iCs/>
          <w:sz w:val="28"/>
          <w:szCs w:val="28"/>
        </w:rPr>
        <w:t xml:space="preserve"> </w:t>
      </w:r>
      <w:r w:rsidRPr="002E1F5F">
        <w:rPr>
          <w:rFonts w:ascii="Arial" w:hAnsi="Arial" w:cs="Arial"/>
          <w:i/>
          <w:iCs/>
          <w:sz w:val="28"/>
          <w:szCs w:val="28"/>
        </w:rPr>
        <w:t xml:space="preserve">Artículo 40.- Los Ayuntamientos pueden expedir, de acuerdo con las leyes estatales en materia municipal: I.- Los bandos de policía y gobierno: y II.- Los reglamentos, circulares y </w:t>
      </w:r>
      <w:r w:rsidRPr="002E1F5F">
        <w:rPr>
          <w:rFonts w:ascii="Arial" w:hAnsi="Arial" w:cs="Arial"/>
          <w:b/>
          <w:i/>
          <w:iCs/>
          <w:sz w:val="28"/>
          <w:szCs w:val="28"/>
        </w:rPr>
        <w:t>disposiciones administrativas de observancia general</w:t>
      </w:r>
      <w:r w:rsidRPr="002E1F5F">
        <w:rPr>
          <w:rFonts w:ascii="Arial" w:hAnsi="Arial" w:cs="Arial"/>
          <w:i/>
          <w:iCs/>
          <w:sz w:val="28"/>
          <w:szCs w:val="28"/>
        </w:rPr>
        <w:t>, dentro de sus respectivas jurisdicciones, que regulen asuntos de su competencia;</w:t>
      </w:r>
      <w:r w:rsidR="004860DD">
        <w:rPr>
          <w:rFonts w:ascii="Arial" w:hAnsi="Arial" w:cs="Arial"/>
          <w:i/>
          <w:iCs/>
          <w:sz w:val="28"/>
          <w:szCs w:val="28"/>
        </w:rPr>
        <w:t xml:space="preserve"> </w:t>
      </w:r>
      <w:r w:rsidRPr="002E1F5F">
        <w:rPr>
          <w:rFonts w:ascii="Arial" w:hAnsi="Arial" w:cs="Arial"/>
          <w:i/>
          <w:iCs/>
          <w:sz w:val="28"/>
          <w:szCs w:val="28"/>
        </w:rPr>
        <w:t>Artículo 41.- Tienen facultad para presentar iniciativas de ordenamientos municipales: I.- . . . . .</w:t>
      </w:r>
      <w:r w:rsidR="004860DD">
        <w:rPr>
          <w:rFonts w:ascii="Arial" w:hAnsi="Arial" w:cs="Arial"/>
          <w:i/>
          <w:iCs/>
          <w:sz w:val="28"/>
          <w:szCs w:val="28"/>
        </w:rPr>
        <w:t xml:space="preserve"> </w:t>
      </w:r>
      <w:r w:rsidRPr="002E1F5F">
        <w:rPr>
          <w:rFonts w:ascii="Arial" w:hAnsi="Arial" w:cs="Arial"/>
          <w:i/>
          <w:iCs/>
          <w:sz w:val="28"/>
          <w:szCs w:val="28"/>
        </w:rPr>
        <w:t>II.- . . . . . III.- . . . . .</w:t>
      </w:r>
      <w:r w:rsidR="004860DD">
        <w:rPr>
          <w:rFonts w:ascii="Arial" w:hAnsi="Arial" w:cs="Arial"/>
          <w:i/>
          <w:iCs/>
          <w:sz w:val="28"/>
          <w:szCs w:val="28"/>
        </w:rPr>
        <w:t xml:space="preserve"> </w:t>
      </w:r>
      <w:r w:rsidRPr="002E1F5F">
        <w:rPr>
          <w:rFonts w:ascii="Arial" w:hAnsi="Arial" w:cs="Arial"/>
          <w:i/>
          <w:iCs/>
          <w:sz w:val="28"/>
          <w:szCs w:val="28"/>
        </w:rPr>
        <w:t xml:space="preserve">IV.- Las Comisiones del Ayuntamiento: y </w:t>
      </w:r>
      <w:r w:rsidRPr="002E1F5F">
        <w:rPr>
          <w:rFonts w:ascii="Arial" w:hAnsi="Arial" w:cs="Arial"/>
          <w:i/>
          <w:iCs/>
          <w:sz w:val="28"/>
          <w:szCs w:val="28"/>
        </w:rPr>
        <w:lastRenderedPageBreak/>
        <w:t>V.- . . . . . En las citadas circunstancias, el ordinal 42 del mismo cuerpo legal en cita, refiere: Artículo 42.- Para la aprobación de los ordenamientos municipales se deben observar los requisitos previstos en los reglamentos expedidos para tal efecto, cumpliendo con lo siguiente: I.- En las deliberaciones para la aprobación de los ordenamientos municipales, únicamente participarán los miembros del Ayuntamiento y el Servidor Público encargado de la Secretaría del Ayuntamiento, éste último sólo con voz informativa; II.- Cuando se rechacen por el Ayuntamiento la iniciativa de norma municipal, no puede presentarse de nueva cuenta para su estudio, sino transcurridos seis meses; III.- Para que un proyecto de norma municipal se entienda aprobado, es preciso el voto en sentido afirmativo, tanto en lo general como en lo particular, de la mayoría absoluta de los miembros del Ayuntamiento;</w:t>
      </w:r>
      <w:r w:rsidR="0057055A">
        <w:rPr>
          <w:rFonts w:ascii="Arial" w:hAnsi="Arial" w:cs="Arial"/>
          <w:i/>
          <w:iCs/>
          <w:sz w:val="28"/>
          <w:szCs w:val="28"/>
        </w:rPr>
        <w:t xml:space="preserve"> </w:t>
      </w:r>
      <w:r w:rsidRPr="002E1F5F">
        <w:rPr>
          <w:rFonts w:ascii="Arial" w:hAnsi="Arial" w:cs="Arial"/>
          <w:i/>
          <w:iCs/>
          <w:sz w:val="28"/>
          <w:szCs w:val="28"/>
        </w:rPr>
        <w:t>IV.- Aprobado por el Ayuntamiento un proyecto de norma, pasa al Presidente Municipal para los efectos de su obligatoria promulgación y publicación; V.- La publicación debe hacerse en la Gaceta Oficial del Municipio o en el medio oficial de divulgación previsto por el reglamento aplicable y en caso de no existir estos, en el periódico Oficial “El Estado de Jalisco” y en los lugares visibles de la cabecera municipal, lo cual debe certificar el servidor público encargado de la Secretaría del Ayuntamiento, así como los delegados y agentes municipales en su caso;</w:t>
      </w:r>
      <w:r w:rsidR="0057055A">
        <w:rPr>
          <w:rFonts w:ascii="Arial" w:hAnsi="Arial" w:cs="Arial"/>
          <w:i/>
          <w:iCs/>
          <w:sz w:val="28"/>
          <w:szCs w:val="28"/>
        </w:rPr>
        <w:t xml:space="preserve"> </w:t>
      </w:r>
      <w:r w:rsidRPr="002E1F5F">
        <w:rPr>
          <w:rFonts w:ascii="Arial" w:hAnsi="Arial" w:cs="Arial"/>
          <w:i/>
          <w:iCs/>
          <w:sz w:val="28"/>
          <w:szCs w:val="28"/>
        </w:rPr>
        <w:t>VI.- Los ordenamientos municipales pueden reformarse, modificarse, adicionarse, derogarse o abrogarse, siempre que se cumpla con los requisitos de discusión, aprobación, promulgación y publicación por parte del Ayuntamiento; y</w:t>
      </w:r>
      <w:r w:rsidR="00863D06">
        <w:rPr>
          <w:rFonts w:ascii="Arial" w:hAnsi="Arial" w:cs="Arial"/>
          <w:i/>
          <w:iCs/>
          <w:sz w:val="28"/>
          <w:szCs w:val="28"/>
        </w:rPr>
        <w:t xml:space="preserve"> </w:t>
      </w:r>
      <w:r w:rsidRPr="002E1F5F">
        <w:rPr>
          <w:rFonts w:ascii="Arial" w:hAnsi="Arial" w:cs="Arial"/>
          <w:i/>
          <w:iCs/>
          <w:sz w:val="28"/>
          <w:szCs w:val="28"/>
        </w:rPr>
        <w:t xml:space="preserve">VII.- Los Ayuntamientos deben mandar una copia de los ordenamientos municipales y sus reformas al </w:t>
      </w:r>
      <w:r w:rsidRPr="002E1F5F">
        <w:rPr>
          <w:rFonts w:ascii="Arial" w:hAnsi="Arial" w:cs="Arial"/>
          <w:i/>
          <w:iCs/>
          <w:sz w:val="28"/>
          <w:szCs w:val="28"/>
        </w:rPr>
        <w:lastRenderedPageBreak/>
        <w:t xml:space="preserve">Congreso del Estado, para su compendio en la biblioteca del Poder Legislativo. </w:t>
      </w:r>
      <w:r w:rsidRPr="002E1F5F">
        <w:rPr>
          <w:rFonts w:ascii="Arial" w:hAnsi="Arial" w:cs="Arial"/>
          <w:b/>
          <w:i/>
          <w:iCs/>
          <w:sz w:val="28"/>
          <w:szCs w:val="28"/>
        </w:rPr>
        <w:t xml:space="preserve">II.- </w:t>
      </w:r>
      <w:r w:rsidRPr="002E1F5F">
        <w:rPr>
          <w:rFonts w:ascii="Arial" w:hAnsi="Arial" w:cs="Arial"/>
          <w:i/>
          <w:iCs/>
          <w:sz w:val="28"/>
          <w:szCs w:val="28"/>
        </w:rPr>
        <w:t xml:space="preserve">Es atribución de las comisiones edilicias el recibir, analizar, estudiar, discutir y dictaminar los asuntos que les turne el Pleno del Ayuntamiento, entre otras cosas, según lo dispone el artículo 40 del Reglamento Interior del Ayuntamiento de Zapotlán el Grande, Jalisco. </w:t>
      </w:r>
      <w:r w:rsidRPr="002E1F5F">
        <w:rPr>
          <w:rFonts w:ascii="Arial" w:hAnsi="Arial" w:cs="Arial"/>
          <w:b/>
          <w:i/>
          <w:iCs/>
          <w:sz w:val="28"/>
          <w:szCs w:val="28"/>
        </w:rPr>
        <w:t xml:space="preserve">III. – </w:t>
      </w:r>
      <w:r w:rsidRPr="002E1F5F">
        <w:rPr>
          <w:rFonts w:ascii="Arial" w:hAnsi="Arial" w:cs="Arial"/>
          <w:i/>
          <w:iCs/>
          <w:sz w:val="28"/>
          <w:szCs w:val="28"/>
        </w:rPr>
        <w:t xml:space="preserve">En cuanto a la forma se denota que es procedente entrar al conocimiento de la iniciativa de que nos ocupa, por ser materia respecto de las que el Pleno del Ayuntamiento de Zapotlán el Grande, Jalisco, está facultado para conocer y aprobar, así como que entre las facultades del Alcalde Municipal, se encuentran </w:t>
      </w:r>
      <w:r w:rsidRPr="002E1F5F">
        <w:rPr>
          <w:rFonts w:ascii="Arial" w:hAnsi="Arial" w:cs="Arial"/>
          <w:i/>
          <w:iCs/>
          <w:sz w:val="28"/>
          <w:szCs w:val="28"/>
          <w:u w:val="single"/>
        </w:rPr>
        <w:t>el turno a comisiones de conformidad lo dispone el numeral 101 del en cita</w:t>
      </w:r>
      <w:r w:rsidRPr="00863D06">
        <w:rPr>
          <w:rFonts w:ascii="Arial" w:hAnsi="Arial" w:cs="Arial"/>
          <w:i/>
          <w:iCs/>
          <w:sz w:val="28"/>
          <w:szCs w:val="28"/>
        </w:rPr>
        <w:t xml:space="preserve">.  </w:t>
      </w:r>
      <w:r w:rsidRPr="00863D06">
        <w:rPr>
          <w:rFonts w:ascii="Arial" w:hAnsi="Arial" w:cs="Arial"/>
          <w:b/>
          <w:i/>
          <w:iCs/>
          <w:sz w:val="28"/>
          <w:szCs w:val="28"/>
        </w:rPr>
        <w:t xml:space="preserve"> </w:t>
      </w:r>
      <w:r w:rsidRPr="002E1F5F">
        <w:rPr>
          <w:rFonts w:ascii="Arial" w:hAnsi="Arial" w:cs="Arial"/>
          <w:b/>
          <w:i/>
          <w:iCs/>
          <w:sz w:val="28"/>
          <w:szCs w:val="28"/>
        </w:rPr>
        <w:t xml:space="preserve">IV.- </w:t>
      </w:r>
      <w:r w:rsidRPr="002E1F5F">
        <w:rPr>
          <w:rFonts w:ascii="Arial" w:hAnsi="Arial" w:cs="Arial"/>
          <w:i/>
          <w:iCs/>
          <w:sz w:val="28"/>
          <w:szCs w:val="28"/>
        </w:rPr>
        <w:t>Las Comisión Edilicia Permanente DE OBRA PUBLICA PLANEACIÓN URBANA Y REGULARIZACIÓN DE LA TENENCIA DE LA TIERRA,</w:t>
      </w:r>
      <w:r w:rsidR="00863D06">
        <w:rPr>
          <w:rFonts w:ascii="Arial" w:hAnsi="Arial" w:cs="Arial"/>
          <w:i/>
          <w:iCs/>
          <w:sz w:val="28"/>
          <w:szCs w:val="28"/>
        </w:rPr>
        <w:t xml:space="preserve"> </w:t>
      </w:r>
      <w:r w:rsidRPr="002E1F5F">
        <w:rPr>
          <w:rFonts w:ascii="Arial" w:hAnsi="Arial" w:cs="Arial"/>
          <w:i/>
          <w:iCs/>
          <w:sz w:val="28"/>
          <w:szCs w:val="28"/>
        </w:rPr>
        <w:t xml:space="preserve">es legalmente competentes para conocer la iniciativa que se dictamina, de conformidad con los artículos 69 y 70 de acuerdo a lo que establece el procedimiento en comisiones previsto por los numerales del 71 al 76 del Reglamento Interior del Ayuntamiento de Zapotlán el Grande. </w:t>
      </w:r>
      <w:r w:rsidRPr="002E1F5F">
        <w:rPr>
          <w:rFonts w:ascii="Arial" w:hAnsi="Arial" w:cs="Arial"/>
          <w:b/>
          <w:i/>
          <w:iCs/>
          <w:sz w:val="28"/>
          <w:szCs w:val="28"/>
        </w:rPr>
        <w:t xml:space="preserve">VII.- </w:t>
      </w:r>
      <w:r w:rsidRPr="002E1F5F">
        <w:rPr>
          <w:rFonts w:ascii="Arial" w:hAnsi="Arial" w:cs="Arial"/>
          <w:b/>
          <w:bCs/>
          <w:i/>
          <w:iCs/>
          <w:sz w:val="28"/>
          <w:szCs w:val="28"/>
        </w:rPr>
        <w:t>ETAPA II</w:t>
      </w:r>
      <w:r w:rsidRPr="002E1F5F">
        <w:rPr>
          <w:rFonts w:ascii="Arial" w:hAnsi="Arial" w:cs="Arial"/>
          <w:bCs/>
          <w:i/>
          <w:iCs/>
          <w:sz w:val="28"/>
          <w:szCs w:val="28"/>
        </w:rPr>
        <w:t xml:space="preserve"> que consiste:</w:t>
      </w:r>
      <w:r w:rsidR="00863D06">
        <w:rPr>
          <w:rFonts w:ascii="Arial" w:hAnsi="Arial" w:cs="Arial"/>
          <w:bCs/>
          <w:i/>
          <w:iCs/>
          <w:sz w:val="28"/>
          <w:szCs w:val="28"/>
        </w:rPr>
        <w:t xml:space="preserve"> </w:t>
      </w:r>
      <w:r w:rsidRPr="002E1F5F">
        <w:rPr>
          <w:rFonts w:ascii="Arial" w:hAnsi="Arial" w:cs="Arial"/>
          <w:b/>
          <w:i/>
          <w:iCs/>
          <w:sz w:val="28"/>
          <w:szCs w:val="28"/>
        </w:rPr>
        <w:t>OBJETIVO.-  PROYECTO EJECUTIVO URBANÍSTICO.</w:t>
      </w:r>
      <w:r w:rsidR="00863D06">
        <w:rPr>
          <w:rFonts w:ascii="Arial" w:hAnsi="Arial" w:cs="Arial"/>
          <w:b/>
          <w:i/>
          <w:iCs/>
          <w:sz w:val="28"/>
          <w:szCs w:val="28"/>
        </w:rPr>
        <w:t xml:space="preserve"> </w:t>
      </w:r>
      <w:r w:rsidRPr="002E1F5F">
        <w:rPr>
          <w:rFonts w:ascii="Arial" w:hAnsi="Arial" w:cs="Arial"/>
          <w:bCs/>
          <w:i/>
          <w:iCs/>
          <w:sz w:val="28"/>
          <w:szCs w:val="28"/>
        </w:rPr>
        <w:t>Se propone que este Ayuntamiento apruebe la ejecución de la Etapa II del Programa De Las Reglas De Operación Del Programa De Acceso Al Suelo Urbano Para La Vivienda consistente en:</w:t>
      </w:r>
      <w:r w:rsidR="00863D06">
        <w:rPr>
          <w:rFonts w:ascii="Arial" w:hAnsi="Arial" w:cs="Arial"/>
          <w:bCs/>
          <w:i/>
          <w:iCs/>
          <w:sz w:val="28"/>
          <w:szCs w:val="28"/>
        </w:rPr>
        <w:t xml:space="preserve"> *</w:t>
      </w:r>
      <w:r w:rsidRPr="002E1F5F">
        <w:rPr>
          <w:rFonts w:ascii="Arial" w:hAnsi="Arial" w:cs="Arial"/>
          <w:bCs/>
          <w:i/>
          <w:iCs/>
          <w:sz w:val="28"/>
          <w:szCs w:val="28"/>
        </w:rPr>
        <w:t>Desarrollo del Proyecto Ejecutivo Urbanístico.</w:t>
      </w:r>
      <w:r w:rsidR="00863D06">
        <w:rPr>
          <w:rFonts w:ascii="Arial" w:hAnsi="Arial" w:cs="Arial"/>
          <w:bCs/>
          <w:i/>
          <w:iCs/>
          <w:sz w:val="28"/>
          <w:szCs w:val="28"/>
        </w:rPr>
        <w:t xml:space="preserve"> *</w:t>
      </w:r>
      <w:r w:rsidRPr="002E1F5F">
        <w:rPr>
          <w:rFonts w:ascii="Arial" w:hAnsi="Arial" w:cs="Arial"/>
          <w:bCs/>
          <w:i/>
          <w:iCs/>
          <w:sz w:val="28"/>
          <w:szCs w:val="28"/>
        </w:rPr>
        <w:t>Ejecución de las obras mínimas de urbanización en el predio municipal destinado al programa</w:t>
      </w:r>
      <w:r w:rsidR="00863D06">
        <w:rPr>
          <w:rFonts w:ascii="Arial" w:hAnsi="Arial" w:cs="Arial"/>
          <w:bCs/>
          <w:i/>
          <w:iCs/>
          <w:sz w:val="28"/>
          <w:szCs w:val="28"/>
        </w:rPr>
        <w:t>. *</w:t>
      </w:r>
      <w:r w:rsidRPr="002E1F5F">
        <w:rPr>
          <w:rFonts w:ascii="Arial" w:hAnsi="Arial" w:cs="Arial"/>
          <w:bCs/>
          <w:i/>
          <w:iCs/>
          <w:sz w:val="28"/>
          <w:szCs w:val="28"/>
        </w:rPr>
        <w:t>Incorporación progresiva al sistema INFONAVIT, conforme a normativa aplicable.</w:t>
      </w:r>
      <w:r w:rsidR="00863D06">
        <w:rPr>
          <w:rFonts w:ascii="Arial" w:hAnsi="Arial" w:cs="Arial"/>
          <w:bCs/>
          <w:i/>
          <w:iCs/>
          <w:sz w:val="28"/>
          <w:szCs w:val="28"/>
        </w:rPr>
        <w:t xml:space="preserve"> *</w:t>
      </w:r>
      <w:r w:rsidRPr="002E1F5F">
        <w:rPr>
          <w:rFonts w:ascii="Arial" w:hAnsi="Arial" w:cs="Arial"/>
          <w:bCs/>
          <w:i/>
          <w:iCs/>
          <w:sz w:val="28"/>
          <w:szCs w:val="28"/>
        </w:rPr>
        <w:t>Formalización de la organización vecinal y sus convenios con el Ayuntamiento</w:t>
      </w:r>
      <w:r w:rsidRPr="002E1F5F">
        <w:rPr>
          <w:rFonts w:ascii="Arial" w:hAnsi="Arial" w:cs="Arial"/>
          <w:b/>
          <w:i/>
          <w:iCs/>
          <w:sz w:val="28"/>
          <w:szCs w:val="28"/>
        </w:rPr>
        <w:t>.</w:t>
      </w:r>
      <w:r w:rsidR="00863D06">
        <w:rPr>
          <w:rFonts w:ascii="Arial" w:hAnsi="Arial" w:cs="Arial"/>
          <w:b/>
          <w:i/>
          <w:iCs/>
          <w:sz w:val="28"/>
          <w:szCs w:val="28"/>
        </w:rPr>
        <w:t xml:space="preserve"> A) </w:t>
      </w:r>
      <w:r w:rsidRPr="002E1F5F">
        <w:rPr>
          <w:rFonts w:ascii="Arial" w:hAnsi="Arial" w:cs="Arial"/>
          <w:b/>
          <w:i/>
          <w:iCs/>
          <w:sz w:val="28"/>
          <w:szCs w:val="28"/>
        </w:rPr>
        <w:t>DESCRIPCIÓN DE LA ETAPA II</w:t>
      </w:r>
      <w:r w:rsidR="00863D06">
        <w:rPr>
          <w:rFonts w:ascii="Arial" w:hAnsi="Arial" w:cs="Arial"/>
          <w:b/>
          <w:i/>
          <w:iCs/>
          <w:sz w:val="28"/>
          <w:szCs w:val="28"/>
        </w:rPr>
        <w:t xml:space="preserve"> </w:t>
      </w:r>
      <w:r w:rsidRPr="002E1F5F">
        <w:rPr>
          <w:rFonts w:ascii="Arial" w:hAnsi="Arial" w:cs="Arial"/>
          <w:bCs/>
          <w:i/>
          <w:iCs/>
          <w:sz w:val="28"/>
          <w:szCs w:val="28"/>
        </w:rPr>
        <w:t xml:space="preserve">La Etapa II </w:t>
      </w:r>
      <w:r w:rsidRPr="002E1F5F">
        <w:rPr>
          <w:rFonts w:ascii="Arial" w:hAnsi="Arial" w:cs="Arial"/>
          <w:bCs/>
          <w:i/>
          <w:iCs/>
          <w:sz w:val="28"/>
          <w:szCs w:val="28"/>
        </w:rPr>
        <w:lastRenderedPageBreak/>
        <w:t>del Programa “Acceso al Suelo Urbano para la Vivienda”, se estructura en cuatro fases:</w:t>
      </w:r>
      <w:r w:rsidR="00863D06">
        <w:rPr>
          <w:rFonts w:ascii="Arial" w:hAnsi="Arial" w:cs="Arial"/>
          <w:bCs/>
          <w:i/>
          <w:iCs/>
          <w:sz w:val="28"/>
          <w:szCs w:val="28"/>
        </w:rPr>
        <w:t xml:space="preserve"> *</w:t>
      </w:r>
      <w:r w:rsidRPr="002E1F5F">
        <w:rPr>
          <w:rFonts w:ascii="Arial" w:hAnsi="Arial" w:cs="Arial"/>
          <w:b/>
          <w:i/>
          <w:iCs/>
          <w:sz w:val="28"/>
          <w:szCs w:val="28"/>
        </w:rPr>
        <w:t>Fase 1. Plan de Integración Urbana</w:t>
      </w:r>
      <w:r w:rsidR="00863D06">
        <w:rPr>
          <w:rFonts w:ascii="Arial" w:hAnsi="Arial" w:cs="Arial"/>
          <w:b/>
          <w:i/>
          <w:iCs/>
          <w:sz w:val="28"/>
          <w:szCs w:val="28"/>
        </w:rPr>
        <w:t xml:space="preserve"> -</w:t>
      </w:r>
      <w:r w:rsidRPr="002E1F5F">
        <w:rPr>
          <w:rFonts w:ascii="Arial" w:hAnsi="Arial" w:cs="Arial"/>
          <w:bCs/>
          <w:i/>
          <w:iCs/>
          <w:sz w:val="28"/>
          <w:szCs w:val="28"/>
        </w:rPr>
        <w:t>Inicia con la solicitud de cambio de uso de suelo, propuesta por el Departamento de   Ordenamiento Territorial.</w:t>
      </w:r>
      <w:r w:rsidR="00863D06">
        <w:rPr>
          <w:rFonts w:ascii="Arial" w:hAnsi="Arial" w:cs="Arial"/>
          <w:bCs/>
          <w:i/>
          <w:iCs/>
          <w:sz w:val="28"/>
          <w:szCs w:val="28"/>
        </w:rPr>
        <w:t xml:space="preserve"> -</w:t>
      </w:r>
      <w:r w:rsidRPr="002E1F5F">
        <w:rPr>
          <w:rFonts w:ascii="Arial" w:hAnsi="Arial" w:cs="Arial"/>
          <w:bCs/>
          <w:i/>
          <w:iCs/>
          <w:sz w:val="28"/>
          <w:szCs w:val="28"/>
        </w:rPr>
        <w:t>Se justifica mediante estudios técnicos que acreditan la viabilidad del predio para uso habitacional, con base en:</w:t>
      </w:r>
      <w:r w:rsidR="00863D06">
        <w:rPr>
          <w:rFonts w:ascii="Arial" w:hAnsi="Arial" w:cs="Arial"/>
          <w:bCs/>
          <w:i/>
          <w:iCs/>
          <w:sz w:val="28"/>
          <w:szCs w:val="28"/>
        </w:rPr>
        <w:t xml:space="preserve"> -</w:t>
      </w:r>
      <w:r w:rsidRPr="002E1F5F">
        <w:rPr>
          <w:rFonts w:ascii="Arial" w:hAnsi="Arial" w:cs="Arial"/>
          <w:bCs/>
          <w:i/>
          <w:iCs/>
          <w:sz w:val="28"/>
          <w:szCs w:val="28"/>
        </w:rPr>
        <w:t>Factibilidad de conexión a servicios públicos (agua, drenaje, electricidad).</w:t>
      </w:r>
      <w:r w:rsidR="00863D06">
        <w:rPr>
          <w:rFonts w:ascii="Arial" w:hAnsi="Arial" w:cs="Arial"/>
          <w:bCs/>
          <w:i/>
          <w:iCs/>
          <w:sz w:val="28"/>
          <w:szCs w:val="28"/>
        </w:rPr>
        <w:t xml:space="preserve"> -</w:t>
      </w:r>
      <w:r w:rsidRPr="002E1F5F">
        <w:rPr>
          <w:rFonts w:ascii="Arial" w:hAnsi="Arial" w:cs="Arial"/>
          <w:bCs/>
          <w:i/>
          <w:iCs/>
          <w:sz w:val="28"/>
          <w:szCs w:val="28"/>
        </w:rPr>
        <w:t>Compatibilidad territorial con el corredor Atequizayán - Ciudad Guzmán.</w:t>
      </w:r>
      <w:r w:rsidR="00863D06">
        <w:rPr>
          <w:rFonts w:ascii="Arial" w:hAnsi="Arial" w:cs="Arial"/>
          <w:bCs/>
          <w:i/>
          <w:iCs/>
          <w:sz w:val="28"/>
          <w:szCs w:val="28"/>
        </w:rPr>
        <w:t xml:space="preserve"> -</w:t>
      </w:r>
      <w:r w:rsidRPr="002E1F5F">
        <w:rPr>
          <w:rFonts w:ascii="Arial" w:hAnsi="Arial" w:cs="Arial"/>
          <w:bCs/>
          <w:i/>
          <w:iCs/>
          <w:sz w:val="28"/>
          <w:szCs w:val="28"/>
        </w:rPr>
        <w:t>Propuesta de incorporación como zona de usos mixtos H4U.</w:t>
      </w:r>
      <w:r w:rsidR="00863D06">
        <w:rPr>
          <w:rFonts w:ascii="Arial" w:hAnsi="Arial" w:cs="Arial"/>
          <w:bCs/>
          <w:i/>
          <w:iCs/>
          <w:sz w:val="28"/>
          <w:szCs w:val="28"/>
        </w:rPr>
        <w:t xml:space="preserve"> -</w:t>
      </w:r>
      <w:r w:rsidRPr="002E1F5F">
        <w:rPr>
          <w:rFonts w:ascii="Arial" w:hAnsi="Arial" w:cs="Arial"/>
          <w:bCs/>
          <w:i/>
          <w:iCs/>
          <w:sz w:val="28"/>
          <w:szCs w:val="28"/>
        </w:rPr>
        <w:t>Finaliza con el dictamen de trazos, usos y destinos específicos para continuar con la siguiente fase.</w:t>
      </w:r>
      <w:r w:rsidR="00863D06">
        <w:rPr>
          <w:rFonts w:ascii="Arial" w:hAnsi="Arial" w:cs="Arial"/>
          <w:bCs/>
          <w:i/>
          <w:iCs/>
          <w:sz w:val="28"/>
          <w:szCs w:val="28"/>
        </w:rPr>
        <w:t xml:space="preserve"> *</w:t>
      </w:r>
      <w:r w:rsidRPr="002E1F5F">
        <w:rPr>
          <w:rFonts w:ascii="Arial" w:hAnsi="Arial" w:cs="Arial"/>
          <w:b/>
          <w:i/>
          <w:iCs/>
          <w:sz w:val="28"/>
          <w:szCs w:val="28"/>
        </w:rPr>
        <w:t>Fase 2. Proyecto Definitivo de Urbanización y Obras Mínimas.</w:t>
      </w:r>
      <w:r w:rsidR="00863D06">
        <w:rPr>
          <w:rFonts w:ascii="Arial" w:hAnsi="Arial" w:cs="Arial"/>
          <w:b/>
          <w:i/>
          <w:iCs/>
          <w:sz w:val="28"/>
          <w:szCs w:val="28"/>
        </w:rPr>
        <w:t xml:space="preserve"> -</w:t>
      </w:r>
      <w:r w:rsidRPr="002E1F5F">
        <w:rPr>
          <w:rFonts w:ascii="Arial" w:hAnsi="Arial" w:cs="Arial"/>
          <w:bCs/>
          <w:i/>
          <w:iCs/>
          <w:sz w:val="28"/>
          <w:szCs w:val="28"/>
        </w:rPr>
        <w:t>Desarrollo de planos, memorias técnicas y diseño de infraestructura urbana conforme al marco técnico y normativo.</w:t>
      </w:r>
      <w:r w:rsidR="00863D06">
        <w:rPr>
          <w:rFonts w:ascii="Arial" w:hAnsi="Arial" w:cs="Arial"/>
          <w:bCs/>
          <w:i/>
          <w:iCs/>
          <w:sz w:val="28"/>
          <w:szCs w:val="28"/>
        </w:rPr>
        <w:t xml:space="preserve"> -</w:t>
      </w:r>
      <w:r w:rsidRPr="002E1F5F">
        <w:rPr>
          <w:rFonts w:ascii="Arial" w:hAnsi="Arial" w:cs="Arial"/>
          <w:bCs/>
          <w:i/>
          <w:iCs/>
          <w:sz w:val="28"/>
          <w:szCs w:val="28"/>
        </w:rPr>
        <w:t>Las obras mínimas que deberán ejecutarse incluyen:</w:t>
      </w:r>
      <w:r w:rsidR="00863D06">
        <w:rPr>
          <w:rFonts w:ascii="Arial" w:hAnsi="Arial" w:cs="Arial"/>
          <w:bCs/>
          <w:i/>
          <w:iCs/>
          <w:sz w:val="28"/>
          <w:szCs w:val="28"/>
        </w:rPr>
        <w:t xml:space="preserve"> -</w:t>
      </w:r>
      <w:r w:rsidRPr="002E1F5F">
        <w:rPr>
          <w:rFonts w:ascii="Arial" w:hAnsi="Arial" w:cs="Arial"/>
          <w:bCs/>
          <w:i/>
          <w:iCs/>
          <w:sz w:val="28"/>
          <w:szCs w:val="28"/>
        </w:rPr>
        <w:t>Red de agua potable con tomas por manzana.</w:t>
      </w:r>
      <w:r w:rsidR="00863D06">
        <w:rPr>
          <w:rFonts w:ascii="Arial" w:hAnsi="Arial" w:cs="Arial"/>
          <w:bCs/>
          <w:i/>
          <w:iCs/>
          <w:sz w:val="28"/>
          <w:szCs w:val="28"/>
        </w:rPr>
        <w:t xml:space="preserve"> -</w:t>
      </w:r>
      <w:r w:rsidRPr="002E1F5F">
        <w:rPr>
          <w:rFonts w:ascii="Arial" w:hAnsi="Arial" w:cs="Arial"/>
          <w:bCs/>
          <w:i/>
          <w:iCs/>
          <w:sz w:val="28"/>
          <w:szCs w:val="28"/>
        </w:rPr>
        <w:t>Red de electrificación y alumbrado público.</w:t>
      </w:r>
      <w:r w:rsidR="00863D06">
        <w:rPr>
          <w:rFonts w:ascii="Arial" w:hAnsi="Arial" w:cs="Arial"/>
          <w:bCs/>
          <w:i/>
          <w:iCs/>
          <w:sz w:val="28"/>
          <w:szCs w:val="28"/>
        </w:rPr>
        <w:t xml:space="preserve"> -</w:t>
      </w:r>
      <w:r w:rsidRPr="002E1F5F">
        <w:rPr>
          <w:rFonts w:ascii="Arial" w:hAnsi="Arial" w:cs="Arial"/>
          <w:bCs/>
          <w:i/>
          <w:iCs/>
          <w:sz w:val="28"/>
          <w:szCs w:val="28"/>
        </w:rPr>
        <w:t>Drenaje con descargas domiciliarias (según validación de SAPAZA).</w:t>
      </w:r>
      <w:r w:rsidR="00863D06">
        <w:rPr>
          <w:rFonts w:ascii="Arial" w:hAnsi="Arial" w:cs="Arial"/>
          <w:bCs/>
          <w:i/>
          <w:iCs/>
          <w:sz w:val="28"/>
          <w:szCs w:val="28"/>
        </w:rPr>
        <w:t xml:space="preserve"> -</w:t>
      </w:r>
      <w:r w:rsidRPr="002E1F5F">
        <w:rPr>
          <w:rFonts w:ascii="Arial" w:hAnsi="Arial" w:cs="Arial"/>
          <w:bCs/>
          <w:i/>
          <w:iCs/>
          <w:sz w:val="28"/>
          <w:szCs w:val="28"/>
        </w:rPr>
        <w:t>Trazado, nivelación y apertura de calles.</w:t>
      </w:r>
      <w:r w:rsidR="00863D06">
        <w:rPr>
          <w:rFonts w:ascii="Arial" w:hAnsi="Arial" w:cs="Arial"/>
          <w:bCs/>
          <w:i/>
          <w:iCs/>
          <w:sz w:val="28"/>
          <w:szCs w:val="28"/>
        </w:rPr>
        <w:t xml:space="preserve"> -</w:t>
      </w:r>
      <w:r w:rsidRPr="002E1F5F">
        <w:rPr>
          <w:rFonts w:ascii="Arial" w:hAnsi="Arial" w:cs="Arial"/>
          <w:bCs/>
          <w:i/>
          <w:iCs/>
          <w:sz w:val="28"/>
          <w:szCs w:val="28"/>
        </w:rPr>
        <w:t>Una vez concluidas las obras mínimas, se solicitará la subdivisión y escrituración de lotes a favor de los beneficiarios.</w:t>
      </w:r>
      <w:r w:rsidR="00863D06">
        <w:rPr>
          <w:rFonts w:ascii="Arial" w:hAnsi="Arial" w:cs="Arial"/>
          <w:bCs/>
          <w:i/>
          <w:iCs/>
          <w:sz w:val="28"/>
          <w:szCs w:val="28"/>
        </w:rPr>
        <w:t xml:space="preserve"> *</w:t>
      </w:r>
      <w:r w:rsidRPr="00863D06">
        <w:rPr>
          <w:rFonts w:ascii="Arial" w:hAnsi="Arial" w:cs="Arial"/>
          <w:b/>
          <w:i/>
          <w:iCs/>
          <w:sz w:val="28"/>
          <w:szCs w:val="28"/>
        </w:rPr>
        <w:t>Fase 3. Consolidación Urbana e Incorporación a INFONAVIT.</w:t>
      </w:r>
      <w:r w:rsidR="00863D06">
        <w:rPr>
          <w:rFonts w:ascii="Arial" w:hAnsi="Arial" w:cs="Arial"/>
          <w:b/>
          <w:i/>
          <w:iCs/>
          <w:sz w:val="28"/>
          <w:szCs w:val="28"/>
        </w:rPr>
        <w:t xml:space="preserve"> -</w:t>
      </w:r>
      <w:r w:rsidRPr="002E1F5F">
        <w:rPr>
          <w:rFonts w:ascii="Arial" w:hAnsi="Arial" w:cs="Arial"/>
          <w:bCs/>
          <w:i/>
          <w:iCs/>
          <w:sz w:val="28"/>
          <w:szCs w:val="28"/>
        </w:rPr>
        <w:t>El predio, aunque fuera de la actual zona de consolidación INFONAVIT, será propuesto para su integración mediante:</w:t>
      </w:r>
      <w:r w:rsidR="00863D06">
        <w:rPr>
          <w:rFonts w:ascii="Arial" w:hAnsi="Arial" w:cs="Arial"/>
          <w:bCs/>
          <w:i/>
          <w:iCs/>
          <w:sz w:val="28"/>
          <w:szCs w:val="28"/>
        </w:rPr>
        <w:t xml:space="preserve"> -</w:t>
      </w:r>
      <w:r w:rsidRPr="002E1F5F">
        <w:rPr>
          <w:rFonts w:ascii="Arial" w:hAnsi="Arial" w:cs="Arial"/>
          <w:bCs/>
          <w:i/>
          <w:iCs/>
          <w:sz w:val="28"/>
          <w:szCs w:val="28"/>
        </w:rPr>
        <w:t>Justificación técnica con base en ubicación, servicios, conectividad vial y cercanía a centros educativos y de abasto.</w:t>
      </w:r>
      <w:r w:rsidR="00863D06">
        <w:rPr>
          <w:rFonts w:ascii="Arial" w:hAnsi="Arial" w:cs="Arial"/>
          <w:bCs/>
          <w:i/>
          <w:iCs/>
          <w:sz w:val="28"/>
          <w:szCs w:val="28"/>
        </w:rPr>
        <w:t xml:space="preserve"> -</w:t>
      </w:r>
      <w:r w:rsidRPr="002E1F5F">
        <w:rPr>
          <w:rFonts w:ascii="Arial" w:hAnsi="Arial" w:cs="Arial"/>
          <w:bCs/>
          <w:i/>
          <w:iCs/>
          <w:sz w:val="28"/>
          <w:szCs w:val="28"/>
        </w:rPr>
        <w:t>Coordinación con los desarrollos habitacionales aledaños para justificar el aumento poblacional previsto.</w:t>
      </w:r>
      <w:r w:rsidR="00863D06">
        <w:rPr>
          <w:rFonts w:ascii="Arial" w:hAnsi="Arial" w:cs="Arial"/>
          <w:bCs/>
          <w:i/>
          <w:iCs/>
          <w:sz w:val="28"/>
          <w:szCs w:val="28"/>
        </w:rPr>
        <w:t xml:space="preserve"> -</w:t>
      </w:r>
      <w:r w:rsidRPr="002E1F5F">
        <w:rPr>
          <w:rFonts w:ascii="Arial" w:hAnsi="Arial" w:cs="Arial"/>
          <w:bCs/>
          <w:i/>
          <w:iCs/>
          <w:sz w:val="28"/>
          <w:szCs w:val="28"/>
        </w:rPr>
        <w:t>Con esta integración, se amplían las posibilidades de acceso a financiamiento habitacional y subsidios para los beneficiarios.</w:t>
      </w:r>
      <w:r w:rsidR="00863D06">
        <w:rPr>
          <w:rFonts w:ascii="Arial" w:hAnsi="Arial" w:cs="Arial"/>
          <w:bCs/>
          <w:i/>
          <w:iCs/>
          <w:sz w:val="28"/>
          <w:szCs w:val="28"/>
        </w:rPr>
        <w:t xml:space="preserve"> *</w:t>
      </w:r>
      <w:r w:rsidRPr="00863D06">
        <w:rPr>
          <w:rFonts w:ascii="Arial" w:hAnsi="Arial" w:cs="Arial"/>
          <w:b/>
          <w:i/>
          <w:iCs/>
          <w:sz w:val="28"/>
          <w:szCs w:val="28"/>
        </w:rPr>
        <w:t xml:space="preserve">Fase 4. Participación Vecinal y Obras </w:t>
      </w:r>
      <w:r w:rsidRPr="00863D06">
        <w:rPr>
          <w:rFonts w:ascii="Arial" w:hAnsi="Arial" w:cs="Arial"/>
          <w:b/>
          <w:i/>
          <w:iCs/>
          <w:sz w:val="28"/>
          <w:szCs w:val="28"/>
        </w:rPr>
        <w:lastRenderedPageBreak/>
        <w:t>Complementarias a través de Fideicomiso.</w:t>
      </w:r>
      <w:r w:rsidR="00863D06">
        <w:rPr>
          <w:rFonts w:ascii="Arial" w:hAnsi="Arial" w:cs="Arial"/>
          <w:b/>
          <w:i/>
          <w:iCs/>
          <w:sz w:val="28"/>
          <w:szCs w:val="28"/>
        </w:rPr>
        <w:t xml:space="preserve"> -</w:t>
      </w:r>
      <w:r w:rsidRPr="002E1F5F">
        <w:rPr>
          <w:rFonts w:ascii="Arial" w:hAnsi="Arial" w:cs="Arial"/>
          <w:bCs/>
          <w:i/>
          <w:iCs/>
          <w:sz w:val="28"/>
          <w:szCs w:val="28"/>
        </w:rPr>
        <w:t>Conforme al Artículo 328 del Código Urbano del Estado de Jalisco, las obras complementarias del fraccionamiento que no formen parte de las obras mínimas de urbanización etapa serán ejecutadas de manera progresiva mediante la participación organizada de los beneficiarios, bajo el siguiente esquema:</w:t>
      </w:r>
      <w:r w:rsidR="00863D06">
        <w:rPr>
          <w:rFonts w:ascii="Arial" w:hAnsi="Arial" w:cs="Arial"/>
          <w:bCs/>
          <w:i/>
          <w:iCs/>
          <w:sz w:val="28"/>
          <w:szCs w:val="28"/>
        </w:rPr>
        <w:t xml:space="preserve"> -</w:t>
      </w:r>
      <w:r w:rsidRPr="002E1F5F">
        <w:rPr>
          <w:rFonts w:ascii="Arial" w:hAnsi="Arial" w:cs="Arial"/>
          <w:bCs/>
          <w:i/>
          <w:iCs/>
          <w:sz w:val="28"/>
          <w:szCs w:val="28"/>
        </w:rPr>
        <w:t>Conformación de un Fideicomiso de Obra Social:</w:t>
      </w:r>
      <w:r w:rsidR="00863D06">
        <w:rPr>
          <w:rFonts w:ascii="Arial" w:hAnsi="Arial" w:cs="Arial"/>
          <w:bCs/>
          <w:i/>
          <w:iCs/>
          <w:sz w:val="28"/>
          <w:szCs w:val="28"/>
        </w:rPr>
        <w:t xml:space="preserve"> -</w:t>
      </w:r>
      <w:r w:rsidRPr="002E1F5F">
        <w:rPr>
          <w:rFonts w:ascii="Arial" w:hAnsi="Arial" w:cs="Arial"/>
          <w:bCs/>
          <w:i/>
          <w:iCs/>
          <w:sz w:val="28"/>
          <w:szCs w:val="28"/>
        </w:rPr>
        <w:t>Fideicomitente: Gobierno Municipal, quien aporta el terreno y estructura el proyecto.</w:t>
      </w:r>
      <w:r w:rsidR="00863D06">
        <w:rPr>
          <w:rFonts w:ascii="Arial" w:hAnsi="Arial" w:cs="Arial"/>
          <w:bCs/>
          <w:i/>
          <w:iCs/>
          <w:sz w:val="28"/>
          <w:szCs w:val="28"/>
        </w:rPr>
        <w:t xml:space="preserve"> -</w:t>
      </w:r>
      <w:r w:rsidRPr="002E1F5F">
        <w:rPr>
          <w:rFonts w:ascii="Arial" w:hAnsi="Arial" w:cs="Arial"/>
          <w:bCs/>
          <w:i/>
          <w:iCs/>
          <w:sz w:val="28"/>
          <w:szCs w:val="28"/>
        </w:rPr>
        <w:t>Fiduciario: Institución de crédito autorizada por la CNBV.</w:t>
      </w:r>
      <w:r w:rsidR="00863D06">
        <w:rPr>
          <w:rFonts w:ascii="Arial" w:hAnsi="Arial" w:cs="Arial"/>
          <w:bCs/>
          <w:i/>
          <w:iCs/>
          <w:sz w:val="28"/>
          <w:szCs w:val="28"/>
        </w:rPr>
        <w:t xml:space="preserve"> -</w:t>
      </w:r>
      <w:r w:rsidRPr="002E1F5F">
        <w:rPr>
          <w:rFonts w:ascii="Arial" w:hAnsi="Arial" w:cs="Arial"/>
          <w:bCs/>
          <w:i/>
          <w:iCs/>
          <w:sz w:val="28"/>
          <w:szCs w:val="28"/>
        </w:rPr>
        <w:t>Fideicomisarios: Personas físicas beneficiarias del Programa Municipal de Suelo Urbano para la Vivienda.</w:t>
      </w:r>
      <w:r w:rsidR="00863D06">
        <w:rPr>
          <w:rFonts w:ascii="Arial" w:hAnsi="Arial" w:cs="Arial"/>
          <w:bCs/>
          <w:i/>
          <w:iCs/>
          <w:sz w:val="28"/>
          <w:szCs w:val="28"/>
        </w:rPr>
        <w:t xml:space="preserve"> -</w:t>
      </w:r>
      <w:r w:rsidRPr="002E1F5F">
        <w:rPr>
          <w:rFonts w:ascii="Arial" w:hAnsi="Arial" w:cs="Arial"/>
          <w:bCs/>
          <w:i/>
          <w:iCs/>
          <w:sz w:val="28"/>
          <w:szCs w:val="28"/>
        </w:rPr>
        <w:t>El último pago programado de $199,500.00 M.N. por cada beneficiario será depositado en el fideicomiso y utilizado exclusivamente para la ejecución de obras complementarias como pavimentación, banquetas, áreas verdes, equipamiento urbano, alumbrado adicional, etc.</w:t>
      </w:r>
      <w:r w:rsidR="00863D06">
        <w:rPr>
          <w:rFonts w:ascii="Arial" w:hAnsi="Arial" w:cs="Arial"/>
          <w:bCs/>
          <w:i/>
          <w:iCs/>
          <w:sz w:val="28"/>
          <w:szCs w:val="28"/>
        </w:rPr>
        <w:t xml:space="preserve"> -</w:t>
      </w:r>
      <w:r w:rsidRPr="002E1F5F">
        <w:rPr>
          <w:rFonts w:ascii="Arial" w:hAnsi="Arial" w:cs="Arial"/>
          <w:bCs/>
          <w:i/>
          <w:iCs/>
          <w:sz w:val="28"/>
          <w:szCs w:val="28"/>
        </w:rPr>
        <w:t>Este esquema garantiza:</w:t>
      </w:r>
      <w:r w:rsidR="00863D06">
        <w:rPr>
          <w:rFonts w:ascii="Arial" w:hAnsi="Arial" w:cs="Arial"/>
          <w:bCs/>
          <w:i/>
          <w:iCs/>
          <w:sz w:val="28"/>
          <w:szCs w:val="28"/>
        </w:rPr>
        <w:t xml:space="preserve"> -</w:t>
      </w:r>
      <w:r w:rsidRPr="002E1F5F">
        <w:rPr>
          <w:rFonts w:ascii="Arial" w:hAnsi="Arial" w:cs="Arial"/>
          <w:bCs/>
          <w:i/>
          <w:iCs/>
          <w:sz w:val="28"/>
          <w:szCs w:val="28"/>
        </w:rPr>
        <w:t>Transparencia y control del uso de recursos.</w:t>
      </w:r>
      <w:r w:rsidR="00863D06">
        <w:rPr>
          <w:rFonts w:ascii="Arial" w:hAnsi="Arial" w:cs="Arial"/>
          <w:bCs/>
          <w:i/>
          <w:iCs/>
          <w:sz w:val="28"/>
          <w:szCs w:val="28"/>
        </w:rPr>
        <w:t xml:space="preserve"> -</w:t>
      </w:r>
      <w:r w:rsidRPr="002E1F5F">
        <w:rPr>
          <w:rFonts w:ascii="Arial" w:hAnsi="Arial" w:cs="Arial"/>
          <w:bCs/>
          <w:i/>
          <w:iCs/>
          <w:sz w:val="28"/>
          <w:szCs w:val="28"/>
        </w:rPr>
        <w:t>Participación activa de la ciudadanía en la consolidación de su patrimonio.</w:t>
      </w:r>
      <w:r w:rsidR="00863D06">
        <w:rPr>
          <w:rFonts w:ascii="Arial" w:hAnsi="Arial" w:cs="Arial"/>
          <w:bCs/>
          <w:i/>
          <w:iCs/>
          <w:sz w:val="28"/>
          <w:szCs w:val="28"/>
        </w:rPr>
        <w:t xml:space="preserve"> -</w:t>
      </w:r>
      <w:r w:rsidRPr="002E1F5F">
        <w:rPr>
          <w:rFonts w:ascii="Arial" w:hAnsi="Arial" w:cs="Arial"/>
          <w:bCs/>
          <w:i/>
          <w:iCs/>
          <w:sz w:val="28"/>
          <w:szCs w:val="28"/>
        </w:rPr>
        <w:t>Continuidad del desarrollo urbano ordenado.</w:t>
      </w:r>
      <w:r w:rsidR="003E6B6E">
        <w:rPr>
          <w:rFonts w:ascii="Arial" w:hAnsi="Arial" w:cs="Arial"/>
          <w:bCs/>
          <w:i/>
          <w:iCs/>
          <w:sz w:val="28"/>
          <w:szCs w:val="28"/>
        </w:rPr>
        <w:t xml:space="preserve"> </w:t>
      </w:r>
      <w:r w:rsidR="003E6B6E" w:rsidRPr="003E6B6E">
        <w:rPr>
          <w:rFonts w:ascii="Arial" w:hAnsi="Arial" w:cs="Arial"/>
          <w:b/>
          <w:i/>
          <w:iCs/>
          <w:sz w:val="28"/>
          <w:szCs w:val="28"/>
        </w:rPr>
        <w:t>B)</w:t>
      </w:r>
      <w:r w:rsidR="003E6B6E">
        <w:rPr>
          <w:rFonts w:ascii="Arial" w:hAnsi="Arial" w:cs="Arial"/>
          <w:bCs/>
          <w:i/>
          <w:iCs/>
          <w:sz w:val="28"/>
          <w:szCs w:val="28"/>
        </w:rPr>
        <w:t xml:space="preserve"> </w:t>
      </w:r>
      <w:r w:rsidRPr="002E1F5F">
        <w:rPr>
          <w:rFonts w:ascii="Arial" w:hAnsi="Arial" w:cs="Arial"/>
          <w:b/>
          <w:i/>
          <w:iCs/>
          <w:sz w:val="28"/>
          <w:szCs w:val="28"/>
        </w:rPr>
        <w:t>BENEFICIOS DEL PROYECTO</w:t>
      </w:r>
      <w:r w:rsidR="003E6B6E">
        <w:rPr>
          <w:rFonts w:ascii="Arial" w:hAnsi="Arial" w:cs="Arial"/>
          <w:b/>
          <w:i/>
          <w:iCs/>
          <w:sz w:val="28"/>
          <w:szCs w:val="28"/>
        </w:rPr>
        <w:t xml:space="preserve"> *</w:t>
      </w:r>
      <w:r w:rsidRPr="002E1F5F">
        <w:rPr>
          <w:rFonts w:ascii="Arial" w:hAnsi="Arial" w:cs="Arial"/>
          <w:bCs/>
          <w:i/>
          <w:iCs/>
          <w:sz w:val="28"/>
          <w:szCs w:val="28"/>
        </w:rPr>
        <w:t>- Atención efectiva a la demanda de vivienda de familias sin patrimonio inmobiliario.</w:t>
      </w:r>
      <w:r w:rsidR="003E6B6E">
        <w:rPr>
          <w:rFonts w:ascii="Arial" w:hAnsi="Arial" w:cs="Arial"/>
          <w:bCs/>
          <w:i/>
          <w:iCs/>
          <w:sz w:val="28"/>
          <w:szCs w:val="28"/>
        </w:rPr>
        <w:t xml:space="preserve"> *</w:t>
      </w:r>
      <w:r w:rsidRPr="002E1F5F">
        <w:rPr>
          <w:rFonts w:ascii="Arial" w:hAnsi="Arial" w:cs="Arial"/>
          <w:bCs/>
          <w:i/>
          <w:iCs/>
          <w:sz w:val="28"/>
          <w:szCs w:val="28"/>
        </w:rPr>
        <w:t>- Urbanización ordenada, sin asentamientos irregulares ni zonas de riesgo.</w:t>
      </w:r>
      <w:r w:rsidR="003E6B6E">
        <w:rPr>
          <w:rFonts w:ascii="Arial" w:hAnsi="Arial" w:cs="Arial"/>
          <w:bCs/>
          <w:i/>
          <w:iCs/>
          <w:sz w:val="28"/>
          <w:szCs w:val="28"/>
        </w:rPr>
        <w:t xml:space="preserve"> *</w:t>
      </w:r>
      <w:r w:rsidRPr="002E1F5F">
        <w:rPr>
          <w:rFonts w:ascii="Arial" w:hAnsi="Arial" w:cs="Arial"/>
          <w:bCs/>
          <w:i/>
          <w:iCs/>
          <w:sz w:val="28"/>
          <w:szCs w:val="28"/>
        </w:rPr>
        <w:t>- Participación ciudadana organizada mediante cooperativas vecinales.</w:t>
      </w:r>
      <w:r w:rsidR="003E6B6E">
        <w:rPr>
          <w:rFonts w:ascii="Arial" w:hAnsi="Arial" w:cs="Arial"/>
          <w:bCs/>
          <w:i/>
          <w:iCs/>
          <w:sz w:val="28"/>
          <w:szCs w:val="28"/>
        </w:rPr>
        <w:t xml:space="preserve"> *</w:t>
      </w:r>
      <w:r w:rsidRPr="002E1F5F">
        <w:rPr>
          <w:rFonts w:ascii="Arial" w:hAnsi="Arial" w:cs="Arial"/>
          <w:bCs/>
          <w:i/>
          <w:iCs/>
          <w:sz w:val="28"/>
          <w:szCs w:val="28"/>
        </w:rPr>
        <w:t>- Activación económica local a través de la autoconstrucción asistida.</w:t>
      </w:r>
      <w:r w:rsidR="003E6B6E">
        <w:rPr>
          <w:rFonts w:ascii="Arial" w:hAnsi="Arial" w:cs="Arial"/>
          <w:bCs/>
          <w:i/>
          <w:iCs/>
          <w:sz w:val="28"/>
          <w:szCs w:val="28"/>
        </w:rPr>
        <w:t xml:space="preserve"> *</w:t>
      </w:r>
      <w:r w:rsidRPr="002E1F5F">
        <w:rPr>
          <w:rFonts w:ascii="Arial" w:hAnsi="Arial" w:cs="Arial"/>
          <w:bCs/>
          <w:i/>
          <w:iCs/>
          <w:sz w:val="28"/>
          <w:szCs w:val="28"/>
        </w:rPr>
        <w:t>- Generación de plusvalía social y fortalecimiento del tejido urbano.</w:t>
      </w:r>
      <w:r w:rsidR="003E6B6E">
        <w:rPr>
          <w:rFonts w:ascii="Arial" w:hAnsi="Arial" w:cs="Arial"/>
          <w:bCs/>
          <w:i/>
          <w:iCs/>
          <w:sz w:val="28"/>
          <w:szCs w:val="28"/>
        </w:rPr>
        <w:t xml:space="preserve"> </w:t>
      </w:r>
      <w:r w:rsidRPr="002E1F5F">
        <w:rPr>
          <w:rFonts w:ascii="Arial" w:hAnsi="Arial" w:cs="Arial"/>
          <w:bCs/>
          <w:i/>
          <w:iCs/>
          <w:sz w:val="28"/>
          <w:szCs w:val="28"/>
          <w:lang w:val="es-ES"/>
        </w:rPr>
        <w:t xml:space="preserve">Una vez argumentado los pasos a seguir con los extremos precisados se turna </w:t>
      </w:r>
      <w:r w:rsidRPr="002E1F5F">
        <w:rPr>
          <w:rFonts w:ascii="Arial" w:hAnsi="Arial" w:cs="Arial"/>
          <w:i/>
          <w:iCs/>
          <w:sz w:val="28"/>
          <w:szCs w:val="28"/>
        </w:rPr>
        <w:t xml:space="preserve">la </w:t>
      </w:r>
      <w:r w:rsidRPr="002E1F5F">
        <w:rPr>
          <w:rFonts w:ascii="Arial" w:hAnsi="Arial" w:cs="Arial"/>
          <w:b/>
          <w:i/>
          <w:iCs/>
          <w:sz w:val="28"/>
          <w:szCs w:val="28"/>
        </w:rPr>
        <w:t xml:space="preserve">INICIATIVA DE DICTAMEN LA SEGUNDA ETAPA DE LAS REGLAS DE OPERACIÓN DEL PROGRAMA DE ACCESO AL SUELO URBANO PARA LA VIVIENDA, </w:t>
      </w:r>
      <w:r w:rsidRPr="002E1F5F">
        <w:rPr>
          <w:rFonts w:ascii="Arial" w:hAnsi="Arial" w:cs="Arial"/>
          <w:bCs/>
          <w:i/>
          <w:iCs/>
          <w:sz w:val="28"/>
          <w:szCs w:val="28"/>
          <w:lang w:val="es-ES"/>
        </w:rPr>
        <w:t xml:space="preserve">se hace del </w:t>
      </w:r>
      <w:r w:rsidRPr="002E1F5F">
        <w:rPr>
          <w:rFonts w:ascii="Arial" w:hAnsi="Arial" w:cs="Arial"/>
          <w:bCs/>
          <w:i/>
          <w:iCs/>
          <w:sz w:val="28"/>
          <w:szCs w:val="28"/>
          <w:lang w:val="es-ES"/>
        </w:rPr>
        <w:lastRenderedPageBreak/>
        <w:t xml:space="preserve">conocimiento de este Ayuntamiento en Pleno, la siguiente: </w:t>
      </w:r>
      <w:r w:rsidRPr="002E1F5F">
        <w:rPr>
          <w:rFonts w:ascii="Arial" w:hAnsi="Arial" w:cs="Arial"/>
          <w:b/>
          <w:i/>
          <w:iCs/>
          <w:sz w:val="28"/>
          <w:szCs w:val="28"/>
          <w:lang w:val="es-ES"/>
        </w:rPr>
        <w:t>CONVOCATORIA PARA LOS BENEFICIARIOS DEL PROGRAMA</w:t>
      </w:r>
      <w:r w:rsidR="003E6B6E">
        <w:rPr>
          <w:rFonts w:ascii="Arial" w:hAnsi="Arial" w:cs="Arial"/>
          <w:b/>
          <w:i/>
          <w:iCs/>
          <w:sz w:val="28"/>
          <w:szCs w:val="28"/>
          <w:lang w:val="es-ES"/>
        </w:rPr>
        <w:t xml:space="preserve"> </w:t>
      </w:r>
      <w:r w:rsidRPr="002E1F5F">
        <w:rPr>
          <w:rFonts w:ascii="Arial" w:hAnsi="Arial" w:cs="Arial"/>
          <w:b/>
          <w:i/>
          <w:iCs/>
          <w:sz w:val="28"/>
          <w:szCs w:val="28"/>
        </w:rPr>
        <w:t>ACCESO AL SUELO URBANO PARA LA VIVIENDA.</w:t>
      </w:r>
      <w:r w:rsidR="003E6B6E">
        <w:rPr>
          <w:rFonts w:ascii="Arial" w:hAnsi="Arial" w:cs="Arial"/>
          <w:b/>
          <w:i/>
          <w:iCs/>
          <w:sz w:val="28"/>
          <w:szCs w:val="28"/>
        </w:rPr>
        <w:t xml:space="preserve"> </w:t>
      </w:r>
      <w:r w:rsidRPr="002E1F5F">
        <w:rPr>
          <w:rFonts w:ascii="Arial" w:hAnsi="Arial" w:cs="Arial"/>
          <w:b/>
          <w:i/>
          <w:iCs/>
          <w:sz w:val="28"/>
          <w:szCs w:val="28"/>
        </w:rPr>
        <w:t>ETAPA II PROYECTO DEFINITIVO DE URBANIZACIÓN Y OBRAS MÍNIMAS.</w:t>
      </w:r>
      <w:bookmarkStart w:id="2" w:name="_Hlk148908337"/>
      <w:r w:rsidR="003E6B6E">
        <w:rPr>
          <w:rFonts w:ascii="Arial" w:hAnsi="Arial" w:cs="Arial"/>
          <w:i/>
          <w:iCs/>
          <w:sz w:val="28"/>
          <w:szCs w:val="28"/>
        </w:rPr>
        <w:t xml:space="preserve"> </w:t>
      </w:r>
      <w:r w:rsidRPr="002E1F5F">
        <w:rPr>
          <w:rFonts w:ascii="Arial" w:hAnsi="Arial" w:cs="Arial"/>
          <w:i/>
          <w:iCs/>
          <w:sz w:val="28"/>
          <w:szCs w:val="28"/>
        </w:rPr>
        <w:t xml:space="preserve">Este programa es una continuidad de las </w:t>
      </w:r>
      <w:r w:rsidRPr="002E1F5F">
        <w:rPr>
          <w:rFonts w:ascii="Arial" w:hAnsi="Arial" w:cs="Arial"/>
          <w:b/>
          <w:i/>
          <w:iCs/>
          <w:sz w:val="28"/>
          <w:szCs w:val="28"/>
        </w:rPr>
        <w:t>REGLAS DE OPERACIÓN PARA ACCESO DEL SUELO PARA VIVIENDA</w:t>
      </w:r>
      <w:r w:rsidRPr="002E1F5F">
        <w:rPr>
          <w:rFonts w:ascii="Arial" w:hAnsi="Arial" w:cs="Arial"/>
          <w:i/>
          <w:iCs/>
          <w:sz w:val="28"/>
          <w:szCs w:val="28"/>
        </w:rPr>
        <w:t xml:space="preserve"> que fue aprobado por este H. Ayuntamiento Sesión Pública Extraordinaria de Ayuntamiento No. 81 del 02 de Febrero de 2024, mediante convocatoria pública y reglas de operación específicas, con el propósito de garantizar el derecho de las familias zapotlenses a una vivienda digna y decorosa, impulsando el desarrollo urbano ordenado y con sentido social</w:t>
      </w:r>
      <w:bookmarkEnd w:id="2"/>
      <w:r w:rsidR="009336D8">
        <w:rPr>
          <w:rFonts w:ascii="Arial" w:hAnsi="Arial" w:cs="Arial"/>
          <w:i/>
          <w:iCs/>
          <w:sz w:val="28"/>
          <w:szCs w:val="28"/>
        </w:rPr>
        <w:t xml:space="preserve">. </w:t>
      </w:r>
      <w:r w:rsidRPr="002E1F5F">
        <w:rPr>
          <w:rFonts w:ascii="Arial" w:hAnsi="Arial" w:cs="Arial"/>
          <w:b/>
          <w:bCs/>
          <w:i/>
          <w:iCs/>
          <w:sz w:val="28"/>
          <w:szCs w:val="28"/>
        </w:rPr>
        <w:t>Índice</w:t>
      </w:r>
      <w:r w:rsidR="009336D8">
        <w:rPr>
          <w:rFonts w:ascii="Arial" w:hAnsi="Arial" w:cs="Arial"/>
          <w:i/>
          <w:iCs/>
          <w:sz w:val="28"/>
          <w:szCs w:val="28"/>
        </w:rPr>
        <w:t xml:space="preserve"> </w:t>
      </w:r>
      <w:r w:rsidRPr="002E1F5F">
        <w:rPr>
          <w:rFonts w:ascii="Arial" w:eastAsia="Times New Roman" w:hAnsi="Arial" w:cs="Arial"/>
          <w:i/>
          <w:iCs/>
          <w:sz w:val="28"/>
          <w:szCs w:val="28"/>
        </w:rPr>
        <w:t>1.- Fundamento Constitucional.</w:t>
      </w:r>
      <w:r w:rsidR="009336D8">
        <w:rPr>
          <w:rFonts w:ascii="Arial" w:hAnsi="Arial" w:cs="Arial"/>
          <w:i/>
          <w:iCs/>
          <w:sz w:val="28"/>
          <w:szCs w:val="28"/>
        </w:rPr>
        <w:t xml:space="preserve"> </w:t>
      </w:r>
      <w:r w:rsidRPr="002E1F5F">
        <w:rPr>
          <w:rFonts w:ascii="Arial" w:eastAsia="Times New Roman" w:hAnsi="Arial" w:cs="Arial"/>
          <w:i/>
          <w:iCs/>
          <w:sz w:val="28"/>
          <w:szCs w:val="28"/>
          <w:lang w:val="es-ES"/>
        </w:rPr>
        <w:t xml:space="preserve">2.- Antecedente </w:t>
      </w:r>
      <w:r w:rsidRPr="002E1F5F">
        <w:rPr>
          <w:rFonts w:ascii="Arial" w:eastAsia="Times New Roman" w:hAnsi="Arial" w:cs="Arial"/>
          <w:i/>
          <w:iCs/>
          <w:sz w:val="28"/>
          <w:szCs w:val="28"/>
        </w:rPr>
        <w:t>3.- Objetivo</w:t>
      </w:r>
      <w:r w:rsidR="009336D8">
        <w:rPr>
          <w:rFonts w:ascii="Arial" w:hAnsi="Arial" w:cs="Arial"/>
          <w:i/>
          <w:iCs/>
          <w:sz w:val="28"/>
          <w:szCs w:val="28"/>
        </w:rPr>
        <w:t xml:space="preserve"> </w:t>
      </w:r>
      <w:r w:rsidRPr="002E1F5F">
        <w:rPr>
          <w:rFonts w:ascii="Arial" w:eastAsia="Times New Roman" w:hAnsi="Arial" w:cs="Arial"/>
          <w:i/>
          <w:iCs/>
          <w:sz w:val="28"/>
          <w:szCs w:val="28"/>
        </w:rPr>
        <w:t xml:space="preserve">4.- Glosario </w:t>
      </w:r>
      <w:r w:rsidR="009336D8">
        <w:rPr>
          <w:rFonts w:ascii="Arial" w:eastAsia="Times New Roman" w:hAnsi="Arial" w:cs="Arial"/>
          <w:i/>
          <w:iCs/>
          <w:sz w:val="28"/>
          <w:szCs w:val="28"/>
        </w:rPr>
        <w:t>–</w:t>
      </w:r>
      <w:r w:rsidRPr="002E1F5F">
        <w:rPr>
          <w:rFonts w:ascii="Arial" w:eastAsia="Times New Roman" w:hAnsi="Arial" w:cs="Arial"/>
          <w:i/>
          <w:iCs/>
          <w:sz w:val="28"/>
          <w:szCs w:val="28"/>
        </w:rPr>
        <w:t xml:space="preserve"> Definiciones</w:t>
      </w:r>
      <w:r w:rsidR="009336D8">
        <w:rPr>
          <w:rFonts w:ascii="Arial" w:hAnsi="Arial" w:cs="Arial"/>
          <w:i/>
          <w:iCs/>
          <w:sz w:val="28"/>
          <w:szCs w:val="28"/>
        </w:rPr>
        <w:t xml:space="preserve"> </w:t>
      </w:r>
      <w:r w:rsidRPr="002E1F5F">
        <w:rPr>
          <w:rFonts w:ascii="Arial" w:eastAsia="Times New Roman" w:hAnsi="Arial" w:cs="Arial"/>
          <w:i/>
          <w:iCs/>
          <w:sz w:val="28"/>
          <w:szCs w:val="28"/>
        </w:rPr>
        <w:t>5.-     Descripción del Programa:</w:t>
      </w:r>
      <w:r w:rsidR="00AB77DD">
        <w:rPr>
          <w:rFonts w:ascii="Arial" w:eastAsia="Times New Roman" w:hAnsi="Arial" w:cs="Arial"/>
          <w:i/>
          <w:iCs/>
          <w:sz w:val="28"/>
          <w:szCs w:val="28"/>
        </w:rPr>
        <w:t xml:space="preserve"> </w:t>
      </w:r>
      <w:r w:rsidRPr="002E1F5F">
        <w:rPr>
          <w:rFonts w:ascii="Arial" w:eastAsia="Times New Roman" w:hAnsi="Arial" w:cs="Arial"/>
          <w:i/>
          <w:iCs/>
          <w:sz w:val="28"/>
          <w:szCs w:val="28"/>
        </w:rPr>
        <w:t>5.1    Atribuciones, responsabilidades y ejecución de las áreas ejecutoras</w:t>
      </w:r>
      <w:r w:rsidR="00AB77DD">
        <w:rPr>
          <w:rFonts w:ascii="Arial" w:hAnsi="Arial" w:cs="Arial"/>
          <w:i/>
          <w:iCs/>
          <w:sz w:val="28"/>
          <w:szCs w:val="28"/>
        </w:rPr>
        <w:t xml:space="preserve"> </w:t>
      </w:r>
      <w:r w:rsidRPr="002E1F5F">
        <w:rPr>
          <w:rFonts w:ascii="Arial" w:eastAsia="Times New Roman" w:hAnsi="Arial" w:cs="Arial"/>
          <w:i/>
          <w:iCs/>
          <w:sz w:val="28"/>
          <w:szCs w:val="28"/>
        </w:rPr>
        <w:t>5.1.1 Dirección de Ordenamiento Territorial</w:t>
      </w:r>
      <w:r w:rsidR="007347B0">
        <w:rPr>
          <w:rFonts w:ascii="Arial" w:hAnsi="Arial" w:cs="Arial"/>
          <w:i/>
          <w:iCs/>
          <w:sz w:val="28"/>
          <w:szCs w:val="28"/>
        </w:rPr>
        <w:t xml:space="preserve"> </w:t>
      </w:r>
      <w:r w:rsidRPr="002E1F5F">
        <w:rPr>
          <w:rFonts w:ascii="Arial" w:eastAsia="Times New Roman" w:hAnsi="Arial" w:cs="Arial"/>
          <w:i/>
          <w:iCs/>
          <w:sz w:val="28"/>
          <w:szCs w:val="28"/>
        </w:rPr>
        <w:t xml:space="preserve">5.1.2 Dirección Jurídica Municipal 5.1.3 Dirección de Obras Públicas </w:t>
      </w:r>
      <w:r w:rsidRPr="002E1F5F">
        <w:rPr>
          <w:rFonts w:ascii="Arial" w:eastAsia="Calibri" w:hAnsi="Arial" w:cs="Arial"/>
          <w:i/>
          <w:iCs/>
          <w:sz w:val="28"/>
          <w:szCs w:val="28"/>
        </w:rPr>
        <w:t>5.1.4 Jefatura de Proyectos y Programas Sociales</w:t>
      </w:r>
      <w:r w:rsidR="007347B0">
        <w:rPr>
          <w:rFonts w:ascii="Arial" w:eastAsia="Calibri" w:hAnsi="Arial" w:cs="Arial"/>
          <w:i/>
          <w:iCs/>
          <w:sz w:val="28"/>
          <w:szCs w:val="28"/>
        </w:rPr>
        <w:t xml:space="preserve"> </w:t>
      </w:r>
      <w:r w:rsidRPr="002E1F5F">
        <w:rPr>
          <w:rFonts w:ascii="Arial" w:eastAsia="Times New Roman" w:hAnsi="Arial" w:cs="Arial"/>
          <w:i/>
          <w:iCs/>
          <w:sz w:val="28"/>
          <w:szCs w:val="28"/>
          <w:lang w:eastAsia="es-MX"/>
        </w:rPr>
        <w:t xml:space="preserve">5.1.5 Tesorería Municipal </w:t>
      </w:r>
      <w:r w:rsidRPr="002E1F5F">
        <w:rPr>
          <w:rFonts w:ascii="Arial" w:eastAsia="Times New Roman" w:hAnsi="Arial" w:cs="Arial"/>
          <w:i/>
          <w:iCs/>
          <w:sz w:val="28"/>
          <w:szCs w:val="28"/>
        </w:rPr>
        <w:t xml:space="preserve">6.-Vigencia. </w:t>
      </w:r>
      <w:r w:rsidRPr="002E1F5F">
        <w:rPr>
          <w:rFonts w:ascii="Arial" w:eastAsia="Times New Roman" w:hAnsi="Arial" w:cs="Arial"/>
          <w:i/>
          <w:iCs/>
          <w:sz w:val="28"/>
          <w:szCs w:val="28"/>
          <w:lang w:val="es-ES"/>
        </w:rPr>
        <w:t>7.-Cobertura.</w:t>
      </w:r>
      <w:r w:rsidR="007347B0">
        <w:rPr>
          <w:rFonts w:ascii="Arial" w:eastAsia="Times New Roman" w:hAnsi="Arial" w:cs="Arial"/>
          <w:i/>
          <w:iCs/>
          <w:sz w:val="28"/>
          <w:szCs w:val="28"/>
          <w:lang w:val="es-ES"/>
        </w:rPr>
        <w:t xml:space="preserve"> </w:t>
      </w:r>
      <w:r w:rsidRPr="002E1F5F">
        <w:rPr>
          <w:rFonts w:ascii="Arial" w:eastAsia="Times New Roman" w:hAnsi="Arial" w:cs="Arial"/>
          <w:i/>
          <w:iCs/>
          <w:sz w:val="28"/>
          <w:szCs w:val="28"/>
          <w:lang w:val="es-ES"/>
        </w:rPr>
        <w:t xml:space="preserve">8.-Tipo de </w:t>
      </w:r>
      <w:r w:rsidRPr="002E1F5F">
        <w:rPr>
          <w:rFonts w:ascii="Arial" w:eastAsia="Times New Roman" w:hAnsi="Arial" w:cs="Arial"/>
          <w:i/>
          <w:iCs/>
          <w:sz w:val="28"/>
          <w:szCs w:val="28"/>
        </w:rPr>
        <w:t>Apoyo</w:t>
      </w:r>
      <w:r w:rsidRPr="002E1F5F">
        <w:rPr>
          <w:rFonts w:ascii="Arial" w:eastAsia="Times New Roman" w:hAnsi="Arial" w:cs="Arial"/>
          <w:i/>
          <w:iCs/>
          <w:sz w:val="28"/>
          <w:szCs w:val="28"/>
          <w:lang w:val="es-ES"/>
        </w:rPr>
        <w:t>.</w:t>
      </w:r>
      <w:r w:rsidR="007347B0">
        <w:rPr>
          <w:rFonts w:ascii="Arial" w:hAnsi="Arial" w:cs="Arial"/>
          <w:i/>
          <w:iCs/>
          <w:sz w:val="28"/>
          <w:szCs w:val="28"/>
        </w:rPr>
        <w:t xml:space="preserve"> </w:t>
      </w:r>
      <w:r w:rsidRPr="002E1F5F">
        <w:rPr>
          <w:rFonts w:ascii="Arial" w:eastAsia="Times New Roman" w:hAnsi="Arial" w:cs="Arial"/>
          <w:i/>
          <w:iCs/>
          <w:sz w:val="28"/>
          <w:szCs w:val="28"/>
        </w:rPr>
        <w:t>9. La Etapa II del Programa “Acceso al Suelo Urbano para la Vivienda”, se estructura en cuatro fases.</w:t>
      </w:r>
      <w:r w:rsidR="007347B0">
        <w:rPr>
          <w:rFonts w:ascii="Arial" w:hAnsi="Arial" w:cs="Arial"/>
          <w:i/>
          <w:iCs/>
          <w:sz w:val="28"/>
          <w:szCs w:val="28"/>
        </w:rPr>
        <w:t xml:space="preserve"> </w:t>
      </w:r>
      <w:r w:rsidRPr="002E1F5F">
        <w:rPr>
          <w:rFonts w:ascii="Arial" w:eastAsia="Times New Roman" w:hAnsi="Arial" w:cs="Arial"/>
          <w:i/>
          <w:iCs/>
          <w:sz w:val="28"/>
          <w:szCs w:val="28"/>
        </w:rPr>
        <w:t>9.1 Fase 1. Plan de Integración Urban</w:t>
      </w:r>
      <w:r w:rsidR="007347B0">
        <w:rPr>
          <w:rFonts w:ascii="Arial" w:hAnsi="Arial" w:cs="Arial"/>
          <w:i/>
          <w:iCs/>
          <w:sz w:val="28"/>
          <w:szCs w:val="28"/>
        </w:rPr>
        <w:t xml:space="preserve"> </w:t>
      </w:r>
      <w:r w:rsidRPr="002E1F5F">
        <w:rPr>
          <w:rFonts w:ascii="Arial" w:eastAsia="Times New Roman" w:hAnsi="Arial" w:cs="Arial"/>
          <w:i/>
          <w:iCs/>
          <w:sz w:val="28"/>
          <w:szCs w:val="28"/>
        </w:rPr>
        <w:t>9.1.1 El plan de integración urbana para el desarrollo del predio “la tijera” 9.2.1 Fase 2. Proyecto Definitivo de Urbanización y Obras Mínimas</w:t>
      </w:r>
      <w:r w:rsidR="007347B0">
        <w:rPr>
          <w:rFonts w:ascii="Arial" w:hAnsi="Arial" w:cs="Arial"/>
          <w:i/>
          <w:iCs/>
          <w:sz w:val="28"/>
          <w:szCs w:val="28"/>
        </w:rPr>
        <w:t xml:space="preserve"> </w:t>
      </w:r>
      <w:r w:rsidRPr="002E1F5F">
        <w:rPr>
          <w:rFonts w:ascii="Arial" w:eastAsia="Times New Roman" w:hAnsi="Arial" w:cs="Arial"/>
          <w:i/>
          <w:iCs/>
          <w:sz w:val="28"/>
          <w:szCs w:val="28"/>
        </w:rPr>
        <w:t>9.2.2 Calendario de Trabajo para la Elaboración del Proyecto Ejecutivo de Urbanización – Predio “La Tijera”</w:t>
      </w:r>
      <w:r w:rsidR="007347B0">
        <w:rPr>
          <w:rFonts w:ascii="Arial" w:hAnsi="Arial" w:cs="Arial"/>
          <w:i/>
          <w:iCs/>
          <w:sz w:val="28"/>
          <w:szCs w:val="28"/>
        </w:rPr>
        <w:t xml:space="preserve"> </w:t>
      </w:r>
      <w:r w:rsidRPr="002E1F5F">
        <w:rPr>
          <w:rFonts w:ascii="Arial" w:eastAsia="Times New Roman" w:hAnsi="Arial" w:cs="Arial"/>
          <w:i/>
          <w:iCs/>
          <w:sz w:val="28"/>
          <w:szCs w:val="28"/>
        </w:rPr>
        <w:t>9.2.3 Calendario de Obras Mínimas – Proyecto de Urbanización Predio “La Tijera”</w:t>
      </w:r>
      <w:r w:rsidR="007347B0">
        <w:rPr>
          <w:rFonts w:ascii="Arial" w:hAnsi="Arial" w:cs="Arial"/>
          <w:i/>
          <w:iCs/>
          <w:sz w:val="28"/>
          <w:szCs w:val="28"/>
        </w:rPr>
        <w:t xml:space="preserve"> </w:t>
      </w:r>
      <w:r w:rsidRPr="002E1F5F">
        <w:rPr>
          <w:rFonts w:ascii="Arial" w:eastAsia="Times New Roman" w:hAnsi="Arial" w:cs="Arial"/>
          <w:i/>
          <w:iCs/>
          <w:sz w:val="28"/>
          <w:szCs w:val="28"/>
        </w:rPr>
        <w:t>9.2.4 Financiamiento 9.3</w:t>
      </w:r>
      <w:r w:rsidR="007347B0">
        <w:rPr>
          <w:rFonts w:ascii="Arial" w:eastAsia="Times New Roman" w:hAnsi="Arial" w:cs="Arial"/>
          <w:i/>
          <w:iCs/>
          <w:sz w:val="28"/>
          <w:szCs w:val="28"/>
        </w:rPr>
        <w:t xml:space="preserve"> </w:t>
      </w:r>
      <w:r w:rsidRPr="002E1F5F">
        <w:rPr>
          <w:rFonts w:ascii="Arial" w:eastAsia="Times New Roman" w:hAnsi="Arial" w:cs="Arial"/>
          <w:i/>
          <w:iCs/>
          <w:sz w:val="28"/>
          <w:szCs w:val="28"/>
        </w:rPr>
        <w:t>Fase 3. Consolidación Urbana e Incorporación a INFONAVIT.</w:t>
      </w:r>
      <w:r w:rsidR="007347B0">
        <w:rPr>
          <w:rFonts w:ascii="Arial" w:hAnsi="Arial" w:cs="Arial"/>
          <w:i/>
          <w:iCs/>
          <w:sz w:val="28"/>
          <w:szCs w:val="28"/>
        </w:rPr>
        <w:t xml:space="preserve"> </w:t>
      </w:r>
      <w:r w:rsidRPr="002E1F5F">
        <w:rPr>
          <w:rFonts w:ascii="Arial" w:eastAsia="Times New Roman" w:hAnsi="Arial" w:cs="Arial"/>
          <w:i/>
          <w:iCs/>
          <w:sz w:val="28"/>
          <w:szCs w:val="28"/>
        </w:rPr>
        <w:t xml:space="preserve">9.4   Fase 4. Participación Vecinal </w:t>
      </w:r>
      <w:r w:rsidRPr="002E1F5F">
        <w:rPr>
          <w:rFonts w:ascii="Arial" w:eastAsia="Times New Roman" w:hAnsi="Arial" w:cs="Arial"/>
          <w:i/>
          <w:iCs/>
          <w:sz w:val="28"/>
          <w:szCs w:val="28"/>
        </w:rPr>
        <w:lastRenderedPageBreak/>
        <w:t>y Obras Complementarias a través de Fideicomiso</w:t>
      </w:r>
      <w:r w:rsidR="007347B0">
        <w:rPr>
          <w:rFonts w:ascii="Arial" w:hAnsi="Arial" w:cs="Arial"/>
          <w:i/>
          <w:iCs/>
          <w:sz w:val="28"/>
          <w:szCs w:val="28"/>
        </w:rPr>
        <w:t xml:space="preserve"> </w:t>
      </w:r>
      <w:r w:rsidRPr="002E1F5F">
        <w:rPr>
          <w:rFonts w:ascii="Arial" w:eastAsia="Times New Roman" w:hAnsi="Arial" w:cs="Arial"/>
          <w:i/>
          <w:iCs/>
          <w:sz w:val="28"/>
          <w:szCs w:val="28"/>
        </w:rPr>
        <w:t>9.4.1 Conformación del Fideicomiso de Obra Social</w:t>
      </w:r>
      <w:r w:rsidR="007347B0">
        <w:rPr>
          <w:rFonts w:ascii="Arial" w:hAnsi="Arial" w:cs="Arial"/>
          <w:i/>
          <w:iCs/>
          <w:sz w:val="28"/>
          <w:szCs w:val="28"/>
        </w:rPr>
        <w:t xml:space="preserve"> </w:t>
      </w:r>
      <w:r w:rsidRPr="002E1F5F">
        <w:rPr>
          <w:rFonts w:ascii="Arial" w:eastAsia="Times New Roman" w:hAnsi="Arial" w:cs="Arial"/>
          <w:i/>
          <w:iCs/>
          <w:sz w:val="28"/>
          <w:szCs w:val="28"/>
        </w:rPr>
        <w:t>9.4.2 Autorización del Fideicomiso</w:t>
      </w:r>
      <w:r w:rsidR="007347B0">
        <w:rPr>
          <w:rFonts w:ascii="Arial" w:hAnsi="Arial" w:cs="Arial"/>
          <w:i/>
          <w:iCs/>
          <w:sz w:val="28"/>
          <w:szCs w:val="28"/>
        </w:rPr>
        <w:t xml:space="preserve"> </w:t>
      </w:r>
      <w:r w:rsidRPr="002E1F5F">
        <w:rPr>
          <w:rFonts w:ascii="Arial" w:eastAsia="Times New Roman" w:hAnsi="Arial" w:cs="Arial"/>
          <w:i/>
          <w:iCs/>
          <w:sz w:val="28"/>
          <w:szCs w:val="28"/>
        </w:rPr>
        <w:t>9.4.3 Contrato de Adhesión dentro del Fideicomiso</w:t>
      </w:r>
      <w:r w:rsidR="007347B0">
        <w:rPr>
          <w:rFonts w:ascii="Arial" w:hAnsi="Arial" w:cs="Arial"/>
          <w:i/>
          <w:iCs/>
          <w:sz w:val="28"/>
          <w:szCs w:val="28"/>
        </w:rPr>
        <w:t xml:space="preserve"> </w:t>
      </w:r>
      <w:r w:rsidRPr="002E1F5F">
        <w:rPr>
          <w:rFonts w:ascii="Arial" w:eastAsia="Times New Roman" w:hAnsi="Arial" w:cs="Arial"/>
          <w:i/>
          <w:iCs/>
          <w:sz w:val="28"/>
          <w:szCs w:val="28"/>
        </w:rPr>
        <w:t xml:space="preserve">9.4.4 Cuenta por Administración. </w:t>
      </w:r>
      <w:r w:rsidRPr="002E1F5F">
        <w:rPr>
          <w:rFonts w:ascii="Arial" w:eastAsia="Times New Roman" w:hAnsi="Arial" w:cs="Arial"/>
          <w:i/>
          <w:iCs/>
          <w:sz w:val="28"/>
          <w:szCs w:val="28"/>
          <w:lang w:val="es-ES"/>
        </w:rPr>
        <w:t>10.  Vigencia de la convocatoria:</w:t>
      </w:r>
      <w:r w:rsidR="007347B0">
        <w:rPr>
          <w:rFonts w:ascii="Arial" w:hAnsi="Arial" w:cs="Arial"/>
          <w:i/>
          <w:iCs/>
          <w:sz w:val="28"/>
          <w:szCs w:val="28"/>
        </w:rPr>
        <w:t xml:space="preserve"> </w:t>
      </w:r>
      <w:r w:rsidRPr="002E1F5F">
        <w:rPr>
          <w:rFonts w:ascii="Arial" w:eastAsia="Times New Roman" w:hAnsi="Arial" w:cs="Arial"/>
          <w:i/>
          <w:iCs/>
          <w:sz w:val="28"/>
          <w:szCs w:val="28"/>
        </w:rPr>
        <w:t>11.- Criterios para la selección de nuevos beneficiarios.12.- Nuevas Personas inscritas en la lista de espera.</w:t>
      </w:r>
      <w:r w:rsidRPr="002E1F5F">
        <w:rPr>
          <w:rFonts w:ascii="Arial" w:eastAsia="Times New Roman" w:hAnsi="Arial" w:cs="Arial"/>
          <w:i/>
          <w:iCs/>
          <w:sz w:val="28"/>
          <w:szCs w:val="28"/>
          <w:lang w:val="es-ES"/>
        </w:rPr>
        <w:t>13.- Requisitos:14.- Recepción:</w:t>
      </w:r>
      <w:r w:rsidRPr="002E1F5F">
        <w:rPr>
          <w:rFonts w:ascii="Arial" w:eastAsia="Times New Roman" w:hAnsi="Arial" w:cs="Arial"/>
          <w:i/>
          <w:iCs/>
          <w:sz w:val="28"/>
          <w:szCs w:val="28"/>
        </w:rPr>
        <w:t>15.-</w:t>
      </w:r>
      <w:r w:rsidR="00326754">
        <w:rPr>
          <w:rFonts w:ascii="Arial" w:eastAsia="Times New Roman" w:hAnsi="Arial" w:cs="Arial"/>
          <w:i/>
          <w:iCs/>
          <w:sz w:val="28"/>
          <w:szCs w:val="28"/>
        </w:rPr>
        <w:t xml:space="preserve"> </w:t>
      </w:r>
      <w:r w:rsidRPr="002E1F5F">
        <w:rPr>
          <w:rFonts w:ascii="Arial" w:eastAsia="Times New Roman" w:hAnsi="Arial" w:cs="Arial"/>
          <w:i/>
          <w:iCs/>
          <w:sz w:val="28"/>
          <w:szCs w:val="28"/>
        </w:rPr>
        <w:t>Criterios de exclusión.16.- El padrón de elegibilidad.</w:t>
      </w:r>
      <w:r w:rsidR="00326754">
        <w:rPr>
          <w:rFonts w:ascii="Arial" w:eastAsia="Times New Roman" w:hAnsi="Arial" w:cs="Arial"/>
          <w:i/>
          <w:iCs/>
          <w:sz w:val="28"/>
          <w:szCs w:val="28"/>
        </w:rPr>
        <w:t xml:space="preserve"> </w:t>
      </w:r>
      <w:r w:rsidRPr="002E1F5F">
        <w:rPr>
          <w:rFonts w:ascii="Arial" w:eastAsia="Times New Roman" w:hAnsi="Arial" w:cs="Arial"/>
          <w:i/>
          <w:iCs/>
          <w:sz w:val="28"/>
          <w:szCs w:val="28"/>
        </w:rPr>
        <w:t>17.-</w:t>
      </w:r>
      <w:r w:rsidR="00326754">
        <w:rPr>
          <w:rFonts w:ascii="Arial" w:eastAsia="Times New Roman" w:hAnsi="Arial" w:cs="Arial"/>
          <w:i/>
          <w:iCs/>
          <w:sz w:val="28"/>
          <w:szCs w:val="28"/>
        </w:rPr>
        <w:t xml:space="preserve"> </w:t>
      </w:r>
      <w:r w:rsidRPr="002E1F5F">
        <w:rPr>
          <w:rFonts w:ascii="Arial" w:eastAsia="Times New Roman" w:hAnsi="Arial" w:cs="Arial"/>
          <w:i/>
          <w:iCs/>
          <w:sz w:val="28"/>
          <w:szCs w:val="28"/>
        </w:rPr>
        <w:t>Proceso de validación de información De Beneficiarios</w:t>
      </w:r>
      <w:r w:rsidR="00326754">
        <w:rPr>
          <w:rFonts w:ascii="Arial" w:hAnsi="Arial" w:cs="Arial"/>
          <w:i/>
          <w:iCs/>
          <w:sz w:val="28"/>
          <w:szCs w:val="28"/>
        </w:rPr>
        <w:t xml:space="preserve"> </w:t>
      </w:r>
      <w:r w:rsidRPr="002E1F5F">
        <w:rPr>
          <w:rFonts w:ascii="Arial" w:eastAsia="Times New Roman" w:hAnsi="Arial" w:cs="Arial"/>
          <w:i/>
          <w:iCs/>
          <w:sz w:val="28"/>
          <w:szCs w:val="28"/>
        </w:rPr>
        <w:t>18.- Nuevo Proceso de selección y asignación de lotes.</w:t>
      </w:r>
      <w:r w:rsidR="00326754">
        <w:rPr>
          <w:rFonts w:ascii="Arial" w:hAnsi="Arial" w:cs="Arial"/>
          <w:i/>
          <w:iCs/>
          <w:sz w:val="28"/>
          <w:szCs w:val="28"/>
        </w:rPr>
        <w:t xml:space="preserve"> </w:t>
      </w:r>
      <w:r w:rsidRPr="002E1F5F">
        <w:rPr>
          <w:rFonts w:ascii="Arial" w:eastAsia="Times New Roman" w:hAnsi="Arial" w:cs="Arial"/>
          <w:i/>
          <w:iCs/>
          <w:sz w:val="28"/>
          <w:szCs w:val="28"/>
        </w:rPr>
        <w:t>19.- Resultados.</w:t>
      </w:r>
      <w:r w:rsidR="00326754">
        <w:rPr>
          <w:rFonts w:ascii="Arial" w:hAnsi="Arial" w:cs="Arial"/>
          <w:i/>
          <w:iCs/>
          <w:sz w:val="28"/>
          <w:szCs w:val="28"/>
        </w:rPr>
        <w:t xml:space="preserve"> </w:t>
      </w:r>
      <w:r w:rsidRPr="002E1F5F">
        <w:rPr>
          <w:rFonts w:ascii="Arial" w:eastAsia="Times New Roman" w:hAnsi="Arial" w:cs="Arial"/>
          <w:i/>
          <w:iCs/>
          <w:sz w:val="28"/>
          <w:szCs w:val="28"/>
        </w:rPr>
        <w:t>20.- Continuación de Pago de anticipo y parcialidades.</w:t>
      </w:r>
      <w:r w:rsidR="00326754">
        <w:rPr>
          <w:rFonts w:ascii="Arial" w:hAnsi="Arial" w:cs="Arial"/>
          <w:i/>
          <w:iCs/>
          <w:sz w:val="28"/>
          <w:szCs w:val="28"/>
        </w:rPr>
        <w:t xml:space="preserve"> </w:t>
      </w:r>
      <w:r w:rsidRPr="002E1F5F">
        <w:rPr>
          <w:rFonts w:ascii="Arial" w:eastAsia="Times New Roman" w:hAnsi="Arial" w:cs="Arial"/>
          <w:i/>
          <w:iCs/>
          <w:sz w:val="28"/>
          <w:szCs w:val="28"/>
        </w:rPr>
        <w:t>21.- Derechos del beneficiario.</w:t>
      </w:r>
      <w:r w:rsidR="00326754">
        <w:rPr>
          <w:rFonts w:ascii="Arial" w:hAnsi="Arial" w:cs="Arial"/>
          <w:i/>
          <w:iCs/>
          <w:sz w:val="28"/>
          <w:szCs w:val="28"/>
        </w:rPr>
        <w:t xml:space="preserve"> </w:t>
      </w:r>
      <w:r w:rsidRPr="002E1F5F">
        <w:rPr>
          <w:rFonts w:ascii="Arial" w:eastAsia="Times New Roman" w:hAnsi="Arial" w:cs="Arial"/>
          <w:i/>
          <w:iCs/>
          <w:sz w:val="28"/>
          <w:szCs w:val="28"/>
        </w:rPr>
        <w:t>22.- Obligaciones del beneficiado.</w:t>
      </w:r>
      <w:r w:rsidR="00A03322">
        <w:rPr>
          <w:rFonts w:ascii="Arial" w:hAnsi="Arial" w:cs="Arial"/>
          <w:i/>
          <w:iCs/>
          <w:sz w:val="28"/>
          <w:szCs w:val="28"/>
        </w:rPr>
        <w:t xml:space="preserve"> </w:t>
      </w:r>
      <w:r w:rsidRPr="002E1F5F">
        <w:rPr>
          <w:rFonts w:ascii="Arial" w:eastAsia="Times New Roman" w:hAnsi="Arial" w:cs="Arial"/>
          <w:i/>
          <w:iCs/>
          <w:sz w:val="28"/>
          <w:szCs w:val="28"/>
        </w:rPr>
        <w:t>23.- Obligaciones del Ayuntamiento.</w:t>
      </w:r>
      <w:r w:rsidR="00A03322">
        <w:rPr>
          <w:rFonts w:ascii="Arial" w:hAnsi="Arial" w:cs="Arial"/>
          <w:i/>
          <w:iCs/>
          <w:sz w:val="28"/>
          <w:szCs w:val="28"/>
        </w:rPr>
        <w:t xml:space="preserve"> </w:t>
      </w:r>
      <w:r w:rsidRPr="002E1F5F">
        <w:rPr>
          <w:rFonts w:ascii="Arial" w:eastAsia="Times New Roman" w:hAnsi="Arial" w:cs="Arial"/>
          <w:i/>
          <w:iCs/>
          <w:sz w:val="28"/>
          <w:szCs w:val="28"/>
          <w:lang w:eastAsia="es-MX"/>
        </w:rPr>
        <w:t>23.1 Validación de recibos oficiales de aportación</w:t>
      </w:r>
      <w:r w:rsidR="00A03322">
        <w:rPr>
          <w:rFonts w:ascii="Arial" w:hAnsi="Arial" w:cs="Arial"/>
          <w:i/>
          <w:iCs/>
          <w:sz w:val="28"/>
          <w:szCs w:val="28"/>
        </w:rPr>
        <w:t xml:space="preserve"> </w:t>
      </w:r>
      <w:r w:rsidRPr="002E1F5F">
        <w:rPr>
          <w:rFonts w:ascii="Arial" w:eastAsia="Times New Roman" w:hAnsi="Arial" w:cs="Arial"/>
          <w:i/>
          <w:iCs/>
          <w:sz w:val="28"/>
          <w:szCs w:val="28"/>
          <w:lang w:eastAsia="es-MX"/>
        </w:rPr>
        <w:t>23.2 Cartas de Reconocimiento de Derechos</w:t>
      </w:r>
      <w:r w:rsidR="00A03322">
        <w:rPr>
          <w:rFonts w:ascii="Arial" w:hAnsi="Arial" w:cs="Arial"/>
          <w:i/>
          <w:iCs/>
          <w:sz w:val="28"/>
          <w:szCs w:val="28"/>
        </w:rPr>
        <w:t xml:space="preserve"> </w:t>
      </w:r>
      <w:r w:rsidRPr="002E1F5F">
        <w:rPr>
          <w:rFonts w:ascii="Arial" w:eastAsia="Times New Roman" w:hAnsi="Arial" w:cs="Arial"/>
          <w:i/>
          <w:iCs/>
          <w:sz w:val="28"/>
          <w:szCs w:val="28"/>
        </w:rPr>
        <w:t>23.3 Contrato de adhesión</w:t>
      </w:r>
      <w:r w:rsidR="00A03322">
        <w:rPr>
          <w:rFonts w:ascii="Arial" w:hAnsi="Arial" w:cs="Arial"/>
          <w:i/>
          <w:iCs/>
          <w:sz w:val="28"/>
          <w:szCs w:val="28"/>
        </w:rPr>
        <w:t xml:space="preserve"> </w:t>
      </w:r>
      <w:r w:rsidRPr="002E1F5F">
        <w:rPr>
          <w:rFonts w:ascii="Arial" w:eastAsia="Times New Roman" w:hAnsi="Arial" w:cs="Arial"/>
          <w:i/>
          <w:iCs/>
          <w:sz w:val="28"/>
          <w:szCs w:val="28"/>
        </w:rPr>
        <w:t>24.- En caso de incumplimiento de alguna persona beneficiada</w:t>
      </w:r>
      <w:r w:rsidR="00A03322">
        <w:rPr>
          <w:rFonts w:ascii="Arial" w:hAnsi="Arial" w:cs="Arial"/>
          <w:i/>
          <w:iCs/>
          <w:sz w:val="28"/>
          <w:szCs w:val="28"/>
        </w:rPr>
        <w:t xml:space="preserve"> </w:t>
      </w:r>
      <w:r w:rsidRPr="002E1F5F">
        <w:rPr>
          <w:rFonts w:ascii="Arial" w:eastAsia="Times New Roman" w:hAnsi="Arial" w:cs="Arial"/>
          <w:i/>
          <w:iCs/>
          <w:sz w:val="28"/>
          <w:szCs w:val="28"/>
        </w:rPr>
        <w:t>25.- Del procedimiento de baja por incumplimiento.</w:t>
      </w:r>
      <w:r w:rsidR="00A03322">
        <w:rPr>
          <w:rFonts w:ascii="Arial" w:hAnsi="Arial" w:cs="Arial"/>
          <w:i/>
          <w:iCs/>
          <w:sz w:val="28"/>
          <w:szCs w:val="28"/>
        </w:rPr>
        <w:t xml:space="preserve"> </w:t>
      </w:r>
      <w:r w:rsidRPr="002E1F5F">
        <w:rPr>
          <w:rFonts w:ascii="Arial" w:eastAsia="Times New Roman" w:hAnsi="Arial" w:cs="Arial"/>
          <w:i/>
          <w:iCs/>
          <w:sz w:val="28"/>
          <w:szCs w:val="28"/>
          <w:lang w:eastAsia="es-MX"/>
        </w:rPr>
        <w:t>26.- De la posesión de los lotes y la escrituración</w:t>
      </w:r>
      <w:r w:rsidR="00A03322">
        <w:rPr>
          <w:rFonts w:ascii="Arial" w:hAnsi="Arial" w:cs="Arial"/>
          <w:i/>
          <w:iCs/>
          <w:sz w:val="28"/>
          <w:szCs w:val="28"/>
        </w:rPr>
        <w:t xml:space="preserve"> </w:t>
      </w:r>
      <w:r w:rsidRPr="002E1F5F">
        <w:rPr>
          <w:rFonts w:ascii="Arial" w:eastAsia="Times New Roman" w:hAnsi="Arial" w:cs="Arial"/>
          <w:i/>
          <w:iCs/>
          <w:sz w:val="28"/>
          <w:szCs w:val="28"/>
        </w:rPr>
        <w:t>27.- Comité técnico</w:t>
      </w:r>
      <w:r w:rsidR="00A03322">
        <w:rPr>
          <w:rFonts w:ascii="Arial" w:hAnsi="Arial" w:cs="Arial"/>
          <w:i/>
          <w:iCs/>
          <w:sz w:val="28"/>
          <w:szCs w:val="28"/>
        </w:rPr>
        <w:t xml:space="preserve"> </w:t>
      </w:r>
      <w:r w:rsidRPr="002E1F5F">
        <w:rPr>
          <w:rFonts w:ascii="Arial" w:eastAsia="Times New Roman" w:hAnsi="Arial" w:cs="Arial"/>
          <w:i/>
          <w:iCs/>
          <w:sz w:val="28"/>
          <w:szCs w:val="28"/>
        </w:rPr>
        <w:t>27.1 Integración del Comité Técnico Municipal del Programa</w:t>
      </w:r>
      <w:r w:rsidR="00A03322">
        <w:rPr>
          <w:rFonts w:ascii="Arial" w:hAnsi="Arial" w:cs="Arial"/>
          <w:i/>
          <w:iCs/>
          <w:sz w:val="28"/>
          <w:szCs w:val="28"/>
        </w:rPr>
        <w:t xml:space="preserve"> </w:t>
      </w:r>
      <w:r w:rsidRPr="002E1F5F">
        <w:rPr>
          <w:rFonts w:ascii="Arial" w:eastAsia="Times New Roman" w:hAnsi="Arial" w:cs="Arial"/>
          <w:i/>
          <w:iCs/>
          <w:sz w:val="28"/>
          <w:szCs w:val="28"/>
        </w:rPr>
        <w:t>27.2 Funciones del secretario técnico del Comité:</w:t>
      </w:r>
      <w:r w:rsidR="00C21FD1">
        <w:rPr>
          <w:rFonts w:ascii="Arial" w:hAnsi="Arial" w:cs="Arial"/>
          <w:i/>
          <w:iCs/>
          <w:sz w:val="28"/>
          <w:szCs w:val="28"/>
        </w:rPr>
        <w:t xml:space="preserve"> </w:t>
      </w:r>
      <w:r w:rsidRPr="002E1F5F">
        <w:rPr>
          <w:rFonts w:ascii="Arial" w:eastAsia="Times New Roman" w:hAnsi="Arial" w:cs="Arial"/>
          <w:i/>
          <w:iCs/>
          <w:sz w:val="28"/>
          <w:szCs w:val="28"/>
        </w:rPr>
        <w:t>28.- Gastos No Especificados</w:t>
      </w:r>
      <w:r w:rsidR="00C21FD1">
        <w:rPr>
          <w:rFonts w:ascii="Arial" w:hAnsi="Arial" w:cs="Arial"/>
          <w:i/>
          <w:iCs/>
          <w:sz w:val="28"/>
          <w:szCs w:val="28"/>
        </w:rPr>
        <w:t xml:space="preserve"> </w:t>
      </w:r>
      <w:r w:rsidRPr="002E1F5F">
        <w:rPr>
          <w:rFonts w:ascii="Arial" w:eastAsia="Times New Roman" w:hAnsi="Arial" w:cs="Arial"/>
          <w:i/>
          <w:iCs/>
          <w:sz w:val="28"/>
          <w:szCs w:val="28"/>
        </w:rPr>
        <w:t>29.- Evaluación.</w:t>
      </w:r>
      <w:r w:rsidR="00C21FD1">
        <w:rPr>
          <w:rFonts w:ascii="Arial" w:hAnsi="Arial" w:cs="Arial"/>
          <w:i/>
          <w:iCs/>
          <w:sz w:val="28"/>
          <w:szCs w:val="28"/>
        </w:rPr>
        <w:t xml:space="preserve"> </w:t>
      </w:r>
      <w:r w:rsidRPr="002E1F5F">
        <w:rPr>
          <w:rFonts w:ascii="Arial" w:eastAsia="Times New Roman" w:hAnsi="Arial" w:cs="Arial"/>
          <w:i/>
          <w:iCs/>
          <w:sz w:val="28"/>
          <w:szCs w:val="28"/>
        </w:rPr>
        <w:t>30.- Transparencia, Protección de Datos Personales y Rendición de Cuentas, del programa acceso del suelo urbano para la vivienda en el Municipio de Zapotlán el Grande, Jalisco.</w:t>
      </w:r>
      <w:r w:rsidR="00C21FD1">
        <w:rPr>
          <w:rFonts w:ascii="Arial" w:hAnsi="Arial" w:cs="Arial"/>
          <w:i/>
          <w:iCs/>
          <w:sz w:val="28"/>
          <w:szCs w:val="28"/>
        </w:rPr>
        <w:t xml:space="preserve"> </w:t>
      </w:r>
      <w:r w:rsidRPr="002E1F5F">
        <w:rPr>
          <w:rFonts w:ascii="Arial" w:eastAsia="Times New Roman" w:hAnsi="Arial" w:cs="Arial"/>
          <w:i/>
          <w:iCs/>
          <w:color w:val="000000"/>
          <w:sz w:val="28"/>
          <w:szCs w:val="28"/>
        </w:rPr>
        <w:t xml:space="preserve">31.- Quejas y Denuncias. </w:t>
      </w:r>
      <w:r w:rsidRPr="002E1F5F">
        <w:rPr>
          <w:rFonts w:ascii="Arial" w:hAnsi="Arial" w:cs="Arial"/>
          <w:b/>
          <w:bCs/>
          <w:i/>
          <w:iCs/>
          <w:sz w:val="28"/>
          <w:szCs w:val="28"/>
        </w:rPr>
        <w:t>1.-Fundamento Constitucional.</w:t>
      </w:r>
      <w:r w:rsidR="00C21FD1">
        <w:rPr>
          <w:rFonts w:ascii="Arial" w:hAnsi="Arial" w:cs="Arial"/>
          <w:i/>
          <w:iCs/>
          <w:sz w:val="28"/>
          <w:szCs w:val="28"/>
        </w:rPr>
        <w:t xml:space="preserve"> </w:t>
      </w:r>
      <w:r w:rsidRPr="002E1F5F">
        <w:rPr>
          <w:rFonts w:ascii="Arial" w:hAnsi="Arial" w:cs="Arial"/>
          <w:i/>
          <w:iCs/>
          <w:sz w:val="28"/>
          <w:szCs w:val="28"/>
        </w:rPr>
        <w:t xml:space="preserve">Con fundamento en lo establecido en el artículos 115 de la Constitución Política de los Estados Unidos Mexicanos; numerales del 1 al 4, 73, 77, 85 Fracción IV y demás aplicables de la Constitución Política del Estado de Jalisco; artículos del 1 al 5, 29, 30, 38, 41, Fracciones II, III,  47 a 50 de la Ley de Gobierno y la </w:t>
      </w:r>
      <w:r w:rsidRPr="002E1F5F">
        <w:rPr>
          <w:rFonts w:ascii="Arial" w:hAnsi="Arial" w:cs="Arial"/>
          <w:i/>
          <w:iCs/>
          <w:sz w:val="28"/>
          <w:szCs w:val="28"/>
        </w:rPr>
        <w:lastRenderedPageBreak/>
        <w:t>Administración Pública Municipal del Estado de Jalisco; 3, 87 Fracción II y III, 92, 96, 100, 101 y demás relativos y aplicables del Reglamento Interior del Ayuntamiento de Zapotlán el Grande, Jalisco.</w:t>
      </w:r>
      <w:r w:rsidR="00C21FD1">
        <w:rPr>
          <w:rFonts w:ascii="Arial" w:hAnsi="Arial" w:cs="Arial"/>
          <w:i/>
          <w:iCs/>
          <w:sz w:val="28"/>
          <w:szCs w:val="28"/>
        </w:rPr>
        <w:t xml:space="preserve"> </w:t>
      </w:r>
      <w:r w:rsidRPr="002E1F5F">
        <w:rPr>
          <w:rFonts w:ascii="Arial" w:hAnsi="Arial" w:cs="Arial"/>
          <w:i/>
          <w:iCs/>
          <w:sz w:val="28"/>
          <w:szCs w:val="28"/>
        </w:rPr>
        <w:t>El derecho a la vivienda garantiza a todo ser humano tenga un espacio destinado a tener casa, que cuente con los servicios mínimos para mantener y fomentar la salud física y mental el desarrollo la privacidad e intimidad de las personas y de su familia.</w:t>
      </w:r>
      <w:r w:rsidR="00C21FD1">
        <w:rPr>
          <w:rFonts w:ascii="Arial" w:hAnsi="Arial" w:cs="Arial"/>
          <w:i/>
          <w:iCs/>
          <w:sz w:val="28"/>
          <w:szCs w:val="28"/>
        </w:rPr>
        <w:t xml:space="preserve"> </w:t>
      </w:r>
      <w:r w:rsidRPr="002E1F5F">
        <w:rPr>
          <w:rFonts w:ascii="Arial" w:hAnsi="Arial" w:cs="Arial"/>
          <w:i/>
          <w:iCs/>
          <w:sz w:val="28"/>
          <w:szCs w:val="28"/>
        </w:rPr>
        <w:t>Bajo esta premisa el Estado debe de garantizar la seguridad jurídica de la tenencia del suelo para la disponibilidad de los ciudadanos. El acceso al suelo a la vivienda deberá contar con servicios públicos mínimos en infraestructura para asegurar la salud, la seguridad y gastos soportables que no comprometen el logro y la satisfacción de otras necesidades básicas, el ofrecimiento del suelo a la vivienda deberá garantizar la seguridad física de los ocupantes, un acceso pleno y sostenible a los recursos adecuados para conseguirla e incluso un entorno que les permita la expresión de su identidad cultural.</w:t>
      </w:r>
      <w:r w:rsidR="00C21FD1">
        <w:rPr>
          <w:rFonts w:ascii="Arial" w:hAnsi="Arial" w:cs="Arial"/>
          <w:i/>
          <w:iCs/>
          <w:sz w:val="28"/>
          <w:szCs w:val="28"/>
        </w:rPr>
        <w:t xml:space="preserve"> </w:t>
      </w:r>
      <w:r w:rsidRPr="002E1F5F">
        <w:rPr>
          <w:rFonts w:ascii="Arial" w:hAnsi="Arial" w:cs="Arial"/>
          <w:i/>
          <w:iCs/>
          <w:sz w:val="28"/>
          <w:szCs w:val="28"/>
        </w:rPr>
        <w:t>De acuerdo con la estrategia mundial de vivienda, el concepto de vivienda adecuada significa disponer de un espacio, seguridad, iluminación y ventilación, una infraestructura básica y una situación en relación con el trabajo y los servicios básicos todo ello a un costo razonable es decir el derecho a vivir en seguridad, paz y dignidad para mantener y fomentar la salud física y mental, así como el desarrollo y la privacidad e intimidad de las personas.</w:t>
      </w:r>
      <w:r w:rsidR="00C21FD1">
        <w:rPr>
          <w:rFonts w:ascii="Arial" w:hAnsi="Arial" w:cs="Arial"/>
          <w:i/>
          <w:iCs/>
          <w:sz w:val="28"/>
          <w:szCs w:val="28"/>
        </w:rPr>
        <w:t xml:space="preserve"> </w:t>
      </w:r>
      <w:r w:rsidRPr="002E1F5F">
        <w:rPr>
          <w:rFonts w:ascii="Arial" w:hAnsi="Arial" w:cs="Arial"/>
          <w:i/>
          <w:iCs/>
          <w:sz w:val="28"/>
          <w:szCs w:val="28"/>
        </w:rPr>
        <w:t xml:space="preserve">De conformidad con el artículo cuarto párrafo séptimo de la constitución política de los Estados Unidos mexicanos que dice: “toda familia tiene derecho a disfrutar de vivienda digna y decorosa y refiere que la ley establecerá los instrumentos de apoyo necesarios a fin </w:t>
      </w:r>
      <w:r w:rsidRPr="002E1F5F">
        <w:rPr>
          <w:rFonts w:ascii="Arial" w:hAnsi="Arial" w:cs="Arial"/>
          <w:i/>
          <w:iCs/>
          <w:sz w:val="28"/>
          <w:szCs w:val="28"/>
        </w:rPr>
        <w:lastRenderedPageBreak/>
        <w:t>de alcanzar tal objetivo.”</w:t>
      </w:r>
      <w:r w:rsidR="00C21FD1">
        <w:rPr>
          <w:rFonts w:ascii="Arial" w:hAnsi="Arial" w:cs="Arial"/>
          <w:i/>
          <w:iCs/>
          <w:sz w:val="28"/>
          <w:szCs w:val="28"/>
        </w:rPr>
        <w:t xml:space="preserve"> </w:t>
      </w:r>
      <w:r w:rsidRPr="002E1F5F">
        <w:rPr>
          <w:rFonts w:ascii="Arial" w:hAnsi="Arial" w:cs="Arial"/>
          <w:b/>
          <w:i/>
          <w:iCs/>
          <w:sz w:val="28"/>
          <w:szCs w:val="28"/>
          <w:lang w:val="es-ES"/>
        </w:rPr>
        <w:t>2.-</w:t>
      </w:r>
      <w:r w:rsidR="00C21FD1">
        <w:rPr>
          <w:rFonts w:ascii="Arial" w:hAnsi="Arial" w:cs="Arial"/>
          <w:b/>
          <w:i/>
          <w:iCs/>
          <w:sz w:val="28"/>
          <w:szCs w:val="28"/>
          <w:lang w:val="es-ES"/>
        </w:rPr>
        <w:t xml:space="preserve"> </w:t>
      </w:r>
      <w:r w:rsidRPr="002E1F5F">
        <w:rPr>
          <w:rFonts w:ascii="Arial" w:hAnsi="Arial" w:cs="Arial"/>
          <w:b/>
          <w:i/>
          <w:iCs/>
          <w:sz w:val="28"/>
          <w:szCs w:val="28"/>
          <w:lang w:val="es-ES"/>
        </w:rPr>
        <w:t xml:space="preserve">Antecedente </w:t>
      </w:r>
      <w:r w:rsidRPr="002E1F5F">
        <w:rPr>
          <w:rFonts w:ascii="Arial" w:hAnsi="Arial" w:cs="Arial"/>
          <w:i/>
          <w:iCs/>
          <w:sz w:val="28"/>
          <w:szCs w:val="28"/>
          <w:lang w:val="es-ES"/>
        </w:rPr>
        <w:t>a)</w:t>
      </w:r>
      <w:r w:rsidR="00C21FD1">
        <w:rPr>
          <w:rFonts w:ascii="Arial" w:hAnsi="Arial" w:cs="Arial"/>
          <w:i/>
          <w:iCs/>
          <w:sz w:val="28"/>
          <w:szCs w:val="28"/>
          <w:lang w:val="es-ES"/>
        </w:rPr>
        <w:t xml:space="preserve"> </w:t>
      </w:r>
      <w:r w:rsidRPr="002E1F5F">
        <w:rPr>
          <w:rFonts w:ascii="Arial" w:hAnsi="Arial" w:cs="Arial"/>
          <w:i/>
          <w:iCs/>
          <w:sz w:val="28"/>
          <w:szCs w:val="28"/>
          <w:lang w:val="es-ES"/>
        </w:rPr>
        <w:t>La primera etapa del Programa de Acceso al Suelo Urbano para la Vivienda se cumplió exitosamente. Se logró registrar a más de 179 personas que cumplieron con los requisitos establecidos en las Reglas de Operación, lo cual reflejó un alto nivel de compromiso ciudadano. Las personas seleccionadas iniciaron puntualmente su ahorro mensual, y se conformó una lista de espera con más de 20 ciudadanos adicionales, quienes manifestaron su interés en participar en caso de que alguno de los beneficiarios incumpliera con sus aportaciones.</w:t>
      </w:r>
      <w:r w:rsidR="00C21FD1">
        <w:rPr>
          <w:rFonts w:ascii="Arial" w:hAnsi="Arial" w:cs="Arial"/>
          <w:i/>
          <w:iCs/>
          <w:sz w:val="28"/>
          <w:szCs w:val="28"/>
        </w:rPr>
        <w:t xml:space="preserve"> </w:t>
      </w:r>
      <w:r w:rsidRPr="002E1F5F">
        <w:rPr>
          <w:rFonts w:ascii="Arial" w:hAnsi="Arial" w:cs="Arial"/>
          <w:i/>
          <w:iCs/>
          <w:sz w:val="28"/>
          <w:szCs w:val="28"/>
          <w:lang w:val="es-ES"/>
        </w:rPr>
        <w:t>b)</w:t>
      </w:r>
      <w:r w:rsidR="00C21FD1">
        <w:rPr>
          <w:rFonts w:ascii="Arial" w:hAnsi="Arial" w:cs="Arial"/>
          <w:i/>
          <w:iCs/>
          <w:sz w:val="28"/>
          <w:szCs w:val="28"/>
          <w:lang w:val="es-ES"/>
        </w:rPr>
        <w:t xml:space="preserve"> </w:t>
      </w:r>
      <w:r w:rsidRPr="002E1F5F">
        <w:rPr>
          <w:rFonts w:ascii="Arial" w:hAnsi="Arial" w:cs="Arial"/>
          <w:i/>
          <w:iCs/>
          <w:sz w:val="28"/>
          <w:szCs w:val="28"/>
          <w:lang w:val="es-ES"/>
        </w:rPr>
        <w:t>Durante esta etapa, se documentó la constancia y responsabilidad de los ciudadanos elegidos, quienes mes con mes fueron realizando sus aportaciones económicas de manera ordenada. Este comportamiento permitió demostrar la viabilidad financiera y el interés colectivo en avanzar hacia el objetivo principal del programa: acceder a un lote de vivienda con certeza jurídica, infraestructura y bajo costo.</w:t>
      </w:r>
      <w:r w:rsidR="00C21FD1">
        <w:rPr>
          <w:rFonts w:ascii="Arial" w:hAnsi="Arial" w:cs="Arial"/>
          <w:i/>
          <w:iCs/>
          <w:sz w:val="28"/>
          <w:szCs w:val="28"/>
        </w:rPr>
        <w:t xml:space="preserve"> </w:t>
      </w:r>
      <w:r w:rsidRPr="002E1F5F">
        <w:rPr>
          <w:rFonts w:ascii="Arial" w:hAnsi="Arial" w:cs="Arial"/>
          <w:i/>
          <w:iCs/>
          <w:sz w:val="28"/>
          <w:szCs w:val="28"/>
          <w:lang w:val="es-ES"/>
        </w:rPr>
        <w:t>c)</w:t>
      </w:r>
      <w:r w:rsidR="00C21FD1">
        <w:rPr>
          <w:rFonts w:ascii="Arial" w:hAnsi="Arial" w:cs="Arial"/>
          <w:i/>
          <w:iCs/>
          <w:sz w:val="28"/>
          <w:szCs w:val="28"/>
          <w:lang w:val="es-ES"/>
        </w:rPr>
        <w:t xml:space="preserve"> </w:t>
      </w:r>
      <w:r w:rsidRPr="002E1F5F">
        <w:rPr>
          <w:rFonts w:ascii="Arial" w:hAnsi="Arial" w:cs="Arial"/>
          <w:i/>
          <w:iCs/>
          <w:sz w:val="28"/>
          <w:szCs w:val="28"/>
          <w:lang w:val="es-ES"/>
        </w:rPr>
        <w:t>En consecuencia, se consideró viable continuar con la Etapa II, correspondiente a la elaboración del Proyecto Ejecutivo Urbanístico en el predio preseleccionado. Esta acción justificó plenamente la solicitud de compra del terreno, ya que su adquisición fue vista como el paso lógico y necesario para consolidar el avance del programa.</w:t>
      </w:r>
      <w:r w:rsidR="00C21FD1">
        <w:rPr>
          <w:rFonts w:ascii="Arial" w:hAnsi="Arial" w:cs="Arial"/>
          <w:i/>
          <w:iCs/>
          <w:sz w:val="28"/>
          <w:szCs w:val="28"/>
        </w:rPr>
        <w:t xml:space="preserve"> </w:t>
      </w:r>
      <w:r w:rsidRPr="002E1F5F">
        <w:rPr>
          <w:rFonts w:ascii="Arial" w:hAnsi="Arial" w:cs="Arial"/>
          <w:i/>
          <w:iCs/>
          <w:sz w:val="28"/>
          <w:szCs w:val="28"/>
          <w:lang w:val="es-ES"/>
        </w:rPr>
        <w:t>d)</w:t>
      </w:r>
      <w:r w:rsidR="00C21FD1">
        <w:rPr>
          <w:rFonts w:ascii="Arial" w:hAnsi="Arial" w:cs="Arial"/>
          <w:i/>
          <w:iCs/>
          <w:sz w:val="28"/>
          <w:szCs w:val="28"/>
          <w:lang w:val="es-ES"/>
        </w:rPr>
        <w:t xml:space="preserve"> </w:t>
      </w:r>
      <w:r w:rsidRPr="002E1F5F">
        <w:rPr>
          <w:rFonts w:ascii="Arial" w:hAnsi="Arial" w:cs="Arial"/>
          <w:i/>
          <w:iCs/>
          <w:sz w:val="28"/>
          <w:szCs w:val="28"/>
          <w:lang w:val="es-ES"/>
        </w:rPr>
        <w:t xml:space="preserve">Con estos antecedentes, quedó plenamente acreditada la voluntad organizada de los ciudadanos inscritos, quienes solicitaron formalmente que los recursos económicos acumulados en la cuenta por administración fueran destinados para que el Ayuntamiento procediera a la adquisición del predio señalado en múltiples ocasiones. Esta participación activa y transparente ratificó el compromiso colectivo con el proyecto y </w:t>
      </w:r>
      <w:r w:rsidRPr="002E1F5F">
        <w:rPr>
          <w:rFonts w:ascii="Arial" w:hAnsi="Arial" w:cs="Arial"/>
          <w:i/>
          <w:iCs/>
          <w:sz w:val="28"/>
          <w:szCs w:val="28"/>
          <w:lang w:val="es-ES"/>
        </w:rPr>
        <w:lastRenderedPageBreak/>
        <w:t>reafirmó la corresponsabilidad entre la población beneficiaria y el Gobierno Municipal.</w:t>
      </w:r>
      <w:r w:rsidR="00C21FD1">
        <w:rPr>
          <w:rFonts w:ascii="Arial" w:hAnsi="Arial" w:cs="Arial"/>
          <w:i/>
          <w:iCs/>
          <w:sz w:val="28"/>
          <w:szCs w:val="28"/>
        </w:rPr>
        <w:t xml:space="preserve"> </w:t>
      </w:r>
      <w:r w:rsidRPr="002E1F5F">
        <w:rPr>
          <w:rFonts w:ascii="Arial" w:hAnsi="Arial" w:cs="Arial"/>
          <w:b/>
          <w:bCs/>
          <w:i/>
          <w:iCs/>
          <w:sz w:val="28"/>
          <w:szCs w:val="28"/>
        </w:rPr>
        <w:t xml:space="preserve">3.- </w:t>
      </w:r>
      <w:r w:rsidRPr="002E1F5F">
        <w:rPr>
          <w:rFonts w:ascii="Arial" w:hAnsi="Arial" w:cs="Arial"/>
          <w:b/>
          <w:bCs/>
          <w:i/>
          <w:iCs/>
          <w:sz w:val="28"/>
          <w:szCs w:val="28"/>
          <w:lang w:val="es-ES_tradnl"/>
        </w:rPr>
        <w:t>Objetivo</w:t>
      </w:r>
      <w:r w:rsidRPr="002E1F5F">
        <w:rPr>
          <w:rFonts w:ascii="Arial" w:hAnsi="Arial" w:cs="Arial"/>
          <w:i/>
          <w:iCs/>
          <w:sz w:val="28"/>
          <w:szCs w:val="28"/>
          <w:lang w:val="es-ES_tradnl"/>
        </w:rPr>
        <w:t>:</w:t>
      </w:r>
      <w:r w:rsidR="00C21FD1">
        <w:rPr>
          <w:rFonts w:ascii="Arial" w:hAnsi="Arial" w:cs="Arial"/>
          <w:i/>
          <w:iCs/>
          <w:sz w:val="28"/>
          <w:szCs w:val="28"/>
        </w:rPr>
        <w:t xml:space="preserve"> </w:t>
      </w:r>
      <w:r w:rsidRPr="002E1F5F">
        <w:rPr>
          <w:rFonts w:ascii="Arial" w:hAnsi="Arial" w:cs="Arial"/>
          <w:i/>
          <w:iCs/>
          <w:sz w:val="28"/>
          <w:szCs w:val="28"/>
        </w:rPr>
        <w:t xml:space="preserve">La </w:t>
      </w:r>
      <w:r w:rsidRPr="002E1F5F">
        <w:rPr>
          <w:rFonts w:ascii="Arial" w:hAnsi="Arial" w:cs="Arial"/>
          <w:b/>
          <w:bCs/>
          <w:i/>
          <w:iCs/>
          <w:sz w:val="28"/>
          <w:szCs w:val="28"/>
        </w:rPr>
        <w:t>Segunda Etapa del Programa de Acceso al Suelo Urbano para la Vivienda</w:t>
      </w:r>
      <w:r w:rsidRPr="002E1F5F">
        <w:rPr>
          <w:rFonts w:ascii="Arial" w:hAnsi="Arial" w:cs="Arial"/>
          <w:i/>
          <w:iCs/>
          <w:sz w:val="28"/>
          <w:szCs w:val="28"/>
        </w:rPr>
        <w:t xml:space="preserve"> tiene como objetivo que este Ayuntamiento apruebe su ejecución, la cual contempla el desarrollo integral del </w:t>
      </w:r>
      <w:r w:rsidRPr="002E1F5F">
        <w:rPr>
          <w:rFonts w:ascii="Arial" w:hAnsi="Arial" w:cs="Arial"/>
          <w:b/>
          <w:bCs/>
          <w:i/>
          <w:iCs/>
          <w:sz w:val="28"/>
          <w:szCs w:val="28"/>
        </w:rPr>
        <w:t>Proyecto Ejecutivo Urbanístico</w:t>
      </w:r>
      <w:r w:rsidRPr="002E1F5F">
        <w:rPr>
          <w:rFonts w:ascii="Arial" w:hAnsi="Arial" w:cs="Arial"/>
          <w:i/>
          <w:iCs/>
          <w:sz w:val="28"/>
          <w:szCs w:val="28"/>
        </w:rPr>
        <w:t xml:space="preserve">, enfocado en transformar el predio municipal en un espacio apto para vivienda digna. Esta etapa incluye la ejecución de </w:t>
      </w:r>
      <w:r w:rsidRPr="002E1F5F">
        <w:rPr>
          <w:rFonts w:ascii="Arial" w:hAnsi="Arial" w:cs="Arial"/>
          <w:b/>
          <w:bCs/>
          <w:i/>
          <w:iCs/>
          <w:sz w:val="28"/>
          <w:szCs w:val="28"/>
        </w:rPr>
        <w:t>obras mínimas de urbanización</w:t>
      </w:r>
      <w:r w:rsidRPr="002E1F5F">
        <w:rPr>
          <w:rFonts w:ascii="Arial" w:hAnsi="Arial" w:cs="Arial"/>
          <w:i/>
          <w:iCs/>
          <w:sz w:val="28"/>
          <w:szCs w:val="28"/>
        </w:rPr>
        <w:t xml:space="preserve">, tales como agua, drenaje, electricidad y vialidades, indispensables para garantizar condiciones básicas de habitabilidad. Además, se prevé la </w:t>
      </w:r>
      <w:r w:rsidRPr="002E1F5F">
        <w:rPr>
          <w:rFonts w:ascii="Arial" w:hAnsi="Arial" w:cs="Arial"/>
          <w:b/>
          <w:bCs/>
          <w:i/>
          <w:iCs/>
          <w:sz w:val="28"/>
          <w:szCs w:val="28"/>
        </w:rPr>
        <w:t>incorporación progresiva al sistema INFONAVIT</w:t>
      </w:r>
      <w:r w:rsidRPr="002E1F5F">
        <w:rPr>
          <w:rFonts w:ascii="Arial" w:hAnsi="Arial" w:cs="Arial"/>
          <w:i/>
          <w:iCs/>
          <w:sz w:val="28"/>
          <w:szCs w:val="28"/>
        </w:rPr>
        <w:t xml:space="preserve">, permitiendo a las familias acceder a financiamiento formal y mejorar su calidad de vida. La etapa también implica la </w:t>
      </w:r>
      <w:r w:rsidRPr="002E1F5F">
        <w:rPr>
          <w:rFonts w:ascii="Arial" w:hAnsi="Arial" w:cs="Arial"/>
          <w:b/>
          <w:bCs/>
          <w:i/>
          <w:iCs/>
          <w:sz w:val="28"/>
          <w:szCs w:val="28"/>
        </w:rPr>
        <w:t>formalización de la organización vecinal</w:t>
      </w:r>
      <w:r w:rsidRPr="002E1F5F">
        <w:rPr>
          <w:rFonts w:ascii="Arial" w:hAnsi="Arial" w:cs="Arial"/>
          <w:i/>
          <w:iCs/>
          <w:sz w:val="28"/>
          <w:szCs w:val="28"/>
        </w:rPr>
        <w:t xml:space="preserve">, promoviendo la participación ciudadana en el proceso. Se establecerán </w:t>
      </w:r>
      <w:r w:rsidRPr="002E1F5F">
        <w:rPr>
          <w:rFonts w:ascii="Arial" w:hAnsi="Arial" w:cs="Arial"/>
          <w:b/>
          <w:bCs/>
          <w:i/>
          <w:iCs/>
          <w:sz w:val="28"/>
          <w:szCs w:val="28"/>
        </w:rPr>
        <w:t>convenios entre vecinos y el Ayuntamiento</w:t>
      </w:r>
      <w:r w:rsidRPr="002E1F5F">
        <w:rPr>
          <w:rFonts w:ascii="Arial" w:hAnsi="Arial" w:cs="Arial"/>
          <w:i/>
          <w:iCs/>
          <w:sz w:val="28"/>
          <w:szCs w:val="28"/>
        </w:rPr>
        <w:t xml:space="preserve"> para asegurar la continuidad del proyecto y el cumplimiento de las normas. Con esta fase se busca dar certeza jurídica, promover el ordenamiento urbano y atender la demanda real de vivienda social en el municipio. Todo lo anterior se llevará a cabo bajo criterios de </w:t>
      </w:r>
      <w:r w:rsidRPr="002E1F5F">
        <w:rPr>
          <w:rFonts w:ascii="Arial" w:hAnsi="Arial" w:cs="Arial"/>
          <w:b/>
          <w:bCs/>
          <w:i/>
          <w:iCs/>
          <w:sz w:val="28"/>
          <w:szCs w:val="28"/>
        </w:rPr>
        <w:t>justicia territorial, responsabilidad social y sostenibilidad.</w:t>
      </w:r>
      <w:r w:rsidR="00C21FD1">
        <w:rPr>
          <w:rFonts w:ascii="Arial" w:hAnsi="Arial" w:cs="Arial"/>
          <w:i/>
          <w:iCs/>
          <w:sz w:val="28"/>
          <w:szCs w:val="28"/>
        </w:rPr>
        <w:t xml:space="preserve"> </w:t>
      </w:r>
      <w:r w:rsidRPr="002E1F5F">
        <w:rPr>
          <w:rFonts w:ascii="Arial" w:hAnsi="Arial" w:cs="Arial"/>
          <w:b/>
          <w:bCs/>
          <w:i/>
          <w:iCs/>
          <w:sz w:val="28"/>
          <w:szCs w:val="28"/>
          <w:u w:val="single"/>
        </w:rPr>
        <w:t>4.-Glosario- Definiciones</w:t>
      </w:r>
      <w:r w:rsidR="00C21FD1">
        <w:rPr>
          <w:rFonts w:ascii="Arial" w:hAnsi="Arial" w:cs="Arial"/>
          <w:i/>
          <w:iCs/>
          <w:sz w:val="28"/>
          <w:szCs w:val="28"/>
        </w:rPr>
        <w:t xml:space="preserve"> </w:t>
      </w:r>
      <w:r w:rsidRPr="002E1F5F">
        <w:rPr>
          <w:rFonts w:ascii="Arial" w:hAnsi="Arial" w:cs="Arial"/>
          <w:b/>
          <w:bCs/>
          <w:i/>
          <w:iCs/>
          <w:sz w:val="28"/>
          <w:szCs w:val="28"/>
        </w:rPr>
        <w:t>1.-Acción Urbanística de Objetivo Social:</w:t>
      </w:r>
      <w:r w:rsidR="00C21FD1">
        <w:rPr>
          <w:rFonts w:ascii="Arial" w:hAnsi="Arial" w:cs="Arial"/>
          <w:b/>
          <w:bCs/>
          <w:i/>
          <w:iCs/>
          <w:sz w:val="28"/>
          <w:szCs w:val="28"/>
        </w:rPr>
        <w:t xml:space="preserve"> </w:t>
      </w:r>
      <w:r w:rsidRPr="002E1F5F">
        <w:rPr>
          <w:rFonts w:ascii="Arial" w:hAnsi="Arial" w:cs="Arial"/>
          <w:i/>
          <w:iCs/>
          <w:sz w:val="28"/>
          <w:szCs w:val="28"/>
        </w:rPr>
        <w:t>Mecanismo legal mediante el cual el municipio puede desarrollar urbanizaciones progresivas destinadas a vivienda social, evitando el crecimiento irregular y garantizando acceso a servicios básicos.</w:t>
      </w:r>
      <w:r w:rsidR="00C21FD1">
        <w:rPr>
          <w:rFonts w:ascii="Arial" w:hAnsi="Arial" w:cs="Arial"/>
          <w:i/>
          <w:iCs/>
          <w:sz w:val="28"/>
          <w:szCs w:val="28"/>
        </w:rPr>
        <w:t xml:space="preserve"> </w:t>
      </w:r>
      <w:r w:rsidRPr="002E1F5F">
        <w:rPr>
          <w:rFonts w:ascii="Arial" w:hAnsi="Arial" w:cs="Arial"/>
          <w:b/>
          <w:bCs/>
          <w:i/>
          <w:iCs/>
          <w:sz w:val="28"/>
          <w:szCs w:val="28"/>
        </w:rPr>
        <w:t>2. Proyecto Definitivo de Urbanización:</w:t>
      </w:r>
      <w:r w:rsidR="00C21FD1">
        <w:rPr>
          <w:rFonts w:ascii="Arial" w:hAnsi="Arial" w:cs="Arial"/>
          <w:b/>
          <w:bCs/>
          <w:i/>
          <w:iCs/>
          <w:sz w:val="28"/>
          <w:szCs w:val="28"/>
        </w:rPr>
        <w:t xml:space="preserve"> </w:t>
      </w:r>
      <w:r w:rsidRPr="002E1F5F">
        <w:rPr>
          <w:rFonts w:ascii="Arial" w:hAnsi="Arial" w:cs="Arial"/>
          <w:i/>
          <w:iCs/>
          <w:sz w:val="28"/>
          <w:szCs w:val="28"/>
        </w:rPr>
        <w:t xml:space="preserve">Documento técnico, jurídico y operativo que detalla de forma completa las obras e infraestructuras necesarias para desarrollar un fraccionamiento. Incluye el diseño de redes de agua potable, </w:t>
      </w:r>
      <w:r w:rsidRPr="002E1F5F">
        <w:rPr>
          <w:rFonts w:ascii="Arial" w:hAnsi="Arial" w:cs="Arial"/>
          <w:i/>
          <w:iCs/>
          <w:sz w:val="28"/>
          <w:szCs w:val="28"/>
        </w:rPr>
        <w:lastRenderedPageBreak/>
        <w:t>drenaje, electrificación, vialidades, áreas verdes, alumbrado público, así como las memorias descriptivas, planos, cronogramas y costos. Es requisito para autorizar la subdivisión y posterior escrituración de los lotes.</w:t>
      </w:r>
      <w:r w:rsidR="00C21FD1">
        <w:rPr>
          <w:rFonts w:ascii="Arial" w:hAnsi="Arial" w:cs="Arial"/>
          <w:i/>
          <w:iCs/>
          <w:sz w:val="28"/>
          <w:szCs w:val="28"/>
        </w:rPr>
        <w:t xml:space="preserve"> </w:t>
      </w:r>
      <w:r w:rsidRPr="002E1F5F">
        <w:rPr>
          <w:rFonts w:ascii="Arial" w:hAnsi="Arial" w:cs="Arial"/>
          <w:b/>
          <w:bCs/>
          <w:i/>
          <w:iCs/>
          <w:sz w:val="28"/>
          <w:szCs w:val="28"/>
        </w:rPr>
        <w:t>3. Obras Mínimas de Urbanización:</w:t>
      </w:r>
      <w:r w:rsidR="00C21FD1">
        <w:rPr>
          <w:rFonts w:ascii="Arial" w:hAnsi="Arial" w:cs="Arial"/>
          <w:b/>
          <w:bCs/>
          <w:i/>
          <w:iCs/>
          <w:sz w:val="28"/>
          <w:szCs w:val="28"/>
        </w:rPr>
        <w:t xml:space="preserve"> </w:t>
      </w:r>
      <w:r w:rsidRPr="002E1F5F">
        <w:rPr>
          <w:rFonts w:ascii="Arial" w:hAnsi="Arial" w:cs="Arial"/>
          <w:i/>
          <w:iCs/>
          <w:sz w:val="28"/>
          <w:szCs w:val="28"/>
        </w:rPr>
        <w:t>Infraestructuras básicas indispensables para la habitabilidad de los lotes: red de agua potable, drenaje, electrificación, alumbrado público y apertura de vialidades.</w:t>
      </w:r>
      <w:r w:rsidR="00C21FD1">
        <w:rPr>
          <w:rFonts w:ascii="Arial" w:hAnsi="Arial" w:cs="Arial"/>
          <w:i/>
          <w:iCs/>
          <w:sz w:val="28"/>
          <w:szCs w:val="28"/>
        </w:rPr>
        <w:t xml:space="preserve"> </w:t>
      </w:r>
      <w:r w:rsidRPr="002E1F5F">
        <w:rPr>
          <w:rFonts w:ascii="Arial" w:hAnsi="Arial" w:cs="Arial"/>
          <w:b/>
          <w:bCs/>
          <w:i/>
          <w:iCs/>
          <w:sz w:val="28"/>
          <w:szCs w:val="28"/>
        </w:rPr>
        <w:t>4. Obras Complementarias:</w:t>
      </w:r>
      <w:r w:rsidR="00C21FD1">
        <w:rPr>
          <w:rFonts w:ascii="Arial" w:hAnsi="Arial" w:cs="Arial"/>
          <w:b/>
          <w:bCs/>
          <w:i/>
          <w:iCs/>
          <w:sz w:val="28"/>
          <w:szCs w:val="28"/>
        </w:rPr>
        <w:t xml:space="preserve"> </w:t>
      </w:r>
      <w:r w:rsidRPr="002E1F5F">
        <w:rPr>
          <w:rFonts w:ascii="Arial" w:hAnsi="Arial" w:cs="Arial"/>
          <w:i/>
          <w:iCs/>
          <w:sz w:val="28"/>
          <w:szCs w:val="28"/>
        </w:rPr>
        <w:t>Infraestructuras adicionales a las mínimas, como pavimentación, guarniciones, banquetas, áreas verdes y mufas eléctricas, que se realizan mediante fideicomiso y aportaciones ciudadanas.</w:t>
      </w:r>
      <w:r w:rsidR="00C21FD1">
        <w:rPr>
          <w:rFonts w:ascii="Arial" w:hAnsi="Arial" w:cs="Arial"/>
          <w:i/>
          <w:iCs/>
          <w:sz w:val="28"/>
          <w:szCs w:val="28"/>
        </w:rPr>
        <w:t xml:space="preserve"> </w:t>
      </w:r>
      <w:r w:rsidRPr="002E1F5F">
        <w:rPr>
          <w:rFonts w:ascii="Arial" w:hAnsi="Arial" w:cs="Arial"/>
          <w:b/>
          <w:bCs/>
          <w:i/>
          <w:iCs/>
          <w:sz w:val="28"/>
          <w:szCs w:val="28"/>
        </w:rPr>
        <w:t>5. Fideicomiso de Obra Social:</w:t>
      </w:r>
      <w:r w:rsidR="00C21FD1">
        <w:rPr>
          <w:rFonts w:ascii="Arial" w:hAnsi="Arial" w:cs="Arial"/>
          <w:b/>
          <w:bCs/>
          <w:i/>
          <w:iCs/>
          <w:sz w:val="28"/>
          <w:szCs w:val="28"/>
        </w:rPr>
        <w:t xml:space="preserve"> </w:t>
      </w:r>
      <w:r w:rsidRPr="002E1F5F">
        <w:rPr>
          <w:rFonts w:ascii="Arial" w:hAnsi="Arial" w:cs="Arial"/>
          <w:i/>
          <w:iCs/>
          <w:sz w:val="28"/>
          <w:szCs w:val="28"/>
        </w:rPr>
        <w:t>Instrumento jurídico-financiero para administrar los recursos de los beneficiarios del programa, destinado a ejecutar las obras complementarias. Lo integran el municipio (fideicomitente), una institución bancaria (fiduciario) y los beneficiarios (fideicomisarios).</w:t>
      </w:r>
      <w:r w:rsidR="00C21FD1">
        <w:rPr>
          <w:rFonts w:ascii="Arial" w:hAnsi="Arial" w:cs="Arial"/>
          <w:i/>
          <w:iCs/>
          <w:sz w:val="28"/>
          <w:szCs w:val="28"/>
        </w:rPr>
        <w:t xml:space="preserve"> </w:t>
      </w:r>
      <w:r w:rsidRPr="002E1F5F">
        <w:rPr>
          <w:rFonts w:ascii="Arial" w:hAnsi="Arial" w:cs="Arial"/>
          <w:b/>
          <w:bCs/>
          <w:i/>
          <w:iCs/>
          <w:sz w:val="28"/>
          <w:szCs w:val="28"/>
        </w:rPr>
        <w:t>6. Fideicomitente:</w:t>
      </w:r>
      <w:r w:rsidR="00C21FD1">
        <w:rPr>
          <w:rFonts w:ascii="Arial" w:hAnsi="Arial" w:cs="Arial"/>
          <w:b/>
          <w:bCs/>
          <w:i/>
          <w:iCs/>
          <w:sz w:val="28"/>
          <w:szCs w:val="28"/>
        </w:rPr>
        <w:t xml:space="preserve"> </w:t>
      </w:r>
      <w:r w:rsidRPr="002E1F5F">
        <w:rPr>
          <w:rFonts w:ascii="Arial" w:hAnsi="Arial" w:cs="Arial"/>
          <w:i/>
          <w:iCs/>
          <w:sz w:val="28"/>
          <w:szCs w:val="28"/>
        </w:rPr>
        <w:t>El Gobierno Municipal, que aporta el terreno y el proyecto urbanístico al fideicomiso.</w:t>
      </w:r>
      <w:r w:rsidR="00C21FD1">
        <w:rPr>
          <w:rFonts w:ascii="Arial" w:hAnsi="Arial" w:cs="Arial"/>
          <w:i/>
          <w:iCs/>
          <w:sz w:val="28"/>
          <w:szCs w:val="28"/>
        </w:rPr>
        <w:t xml:space="preserve"> </w:t>
      </w:r>
      <w:r w:rsidRPr="002E1F5F">
        <w:rPr>
          <w:rFonts w:ascii="Arial" w:hAnsi="Arial" w:cs="Arial"/>
          <w:b/>
          <w:bCs/>
          <w:i/>
          <w:iCs/>
          <w:sz w:val="28"/>
          <w:szCs w:val="28"/>
        </w:rPr>
        <w:t>7. Fideicomisario:</w:t>
      </w:r>
      <w:r w:rsidR="00C21FD1">
        <w:rPr>
          <w:rFonts w:ascii="Arial" w:hAnsi="Arial" w:cs="Arial"/>
          <w:b/>
          <w:bCs/>
          <w:i/>
          <w:iCs/>
          <w:sz w:val="28"/>
          <w:szCs w:val="28"/>
        </w:rPr>
        <w:t xml:space="preserve"> </w:t>
      </w:r>
      <w:r w:rsidRPr="002E1F5F">
        <w:rPr>
          <w:rFonts w:ascii="Arial" w:hAnsi="Arial" w:cs="Arial"/>
          <w:i/>
          <w:iCs/>
          <w:sz w:val="28"/>
          <w:szCs w:val="28"/>
        </w:rPr>
        <w:t>Persona beneficiaria del programa, que aporta recursos económicos al fideicomiso y recibe la propiedad del lote.</w:t>
      </w:r>
      <w:r w:rsidR="00C21FD1">
        <w:rPr>
          <w:rFonts w:ascii="Arial" w:hAnsi="Arial" w:cs="Arial"/>
          <w:i/>
          <w:iCs/>
          <w:sz w:val="28"/>
          <w:szCs w:val="28"/>
        </w:rPr>
        <w:t xml:space="preserve"> </w:t>
      </w:r>
      <w:r w:rsidRPr="002E1F5F">
        <w:rPr>
          <w:rFonts w:ascii="Arial" w:hAnsi="Arial" w:cs="Arial"/>
          <w:b/>
          <w:bCs/>
          <w:i/>
          <w:iCs/>
          <w:sz w:val="28"/>
          <w:szCs w:val="28"/>
        </w:rPr>
        <w:t>8. Proyecto Ejecutivo Urbanístico:</w:t>
      </w:r>
      <w:r w:rsidR="00C21FD1">
        <w:rPr>
          <w:rFonts w:ascii="Arial" w:hAnsi="Arial" w:cs="Arial"/>
          <w:b/>
          <w:bCs/>
          <w:i/>
          <w:iCs/>
          <w:sz w:val="28"/>
          <w:szCs w:val="28"/>
        </w:rPr>
        <w:t xml:space="preserve"> </w:t>
      </w:r>
      <w:r w:rsidRPr="002E1F5F">
        <w:rPr>
          <w:rFonts w:ascii="Arial" w:hAnsi="Arial" w:cs="Arial"/>
          <w:i/>
          <w:iCs/>
          <w:sz w:val="28"/>
          <w:szCs w:val="28"/>
        </w:rPr>
        <w:t>Conjunto de planos, estudios técnicos, memorias descriptivas y normativas que permiten llevar a cabo la urbanización legal y funcional del predio.</w:t>
      </w:r>
      <w:r w:rsidR="00C21FD1">
        <w:rPr>
          <w:rFonts w:ascii="Arial" w:hAnsi="Arial" w:cs="Arial"/>
          <w:i/>
          <w:iCs/>
          <w:sz w:val="28"/>
          <w:szCs w:val="28"/>
        </w:rPr>
        <w:t xml:space="preserve"> </w:t>
      </w:r>
      <w:r w:rsidRPr="002E1F5F">
        <w:rPr>
          <w:rFonts w:ascii="Arial" w:hAnsi="Arial" w:cs="Arial"/>
          <w:b/>
          <w:bCs/>
          <w:i/>
          <w:iCs/>
          <w:sz w:val="28"/>
          <w:szCs w:val="28"/>
        </w:rPr>
        <w:t>9. Cuenta por Administración:</w:t>
      </w:r>
      <w:r w:rsidR="00C21FD1">
        <w:rPr>
          <w:rFonts w:ascii="Arial" w:hAnsi="Arial" w:cs="Arial"/>
          <w:b/>
          <w:bCs/>
          <w:i/>
          <w:iCs/>
          <w:sz w:val="28"/>
          <w:szCs w:val="28"/>
        </w:rPr>
        <w:t xml:space="preserve"> </w:t>
      </w:r>
      <w:r w:rsidRPr="002E1F5F">
        <w:rPr>
          <w:rFonts w:ascii="Arial" w:hAnsi="Arial" w:cs="Arial"/>
          <w:i/>
          <w:iCs/>
          <w:sz w:val="28"/>
          <w:szCs w:val="28"/>
        </w:rPr>
        <w:t>Mecanismo financiero aprobado por el Ayuntamiento para recibir, administrar y aplicar los recursos aportados por los beneficiarios durante el programa.</w:t>
      </w:r>
      <w:r w:rsidR="00C21FD1">
        <w:rPr>
          <w:rFonts w:ascii="Arial" w:hAnsi="Arial" w:cs="Arial"/>
          <w:i/>
          <w:iCs/>
          <w:sz w:val="28"/>
          <w:szCs w:val="28"/>
        </w:rPr>
        <w:t xml:space="preserve"> </w:t>
      </w:r>
      <w:r w:rsidRPr="002E1F5F">
        <w:rPr>
          <w:rFonts w:ascii="Arial" w:hAnsi="Arial" w:cs="Arial"/>
          <w:b/>
          <w:bCs/>
          <w:i/>
          <w:iCs/>
          <w:sz w:val="28"/>
          <w:szCs w:val="28"/>
        </w:rPr>
        <w:t>10. Plan de Integración Urbana:</w:t>
      </w:r>
      <w:r w:rsidR="00C21FD1">
        <w:rPr>
          <w:rFonts w:ascii="Arial" w:hAnsi="Arial" w:cs="Arial"/>
          <w:b/>
          <w:bCs/>
          <w:i/>
          <w:iCs/>
          <w:sz w:val="28"/>
          <w:szCs w:val="28"/>
        </w:rPr>
        <w:t xml:space="preserve"> </w:t>
      </w:r>
      <w:r w:rsidRPr="002E1F5F">
        <w:rPr>
          <w:rFonts w:ascii="Arial" w:hAnsi="Arial" w:cs="Arial"/>
          <w:i/>
          <w:iCs/>
          <w:sz w:val="28"/>
          <w:szCs w:val="28"/>
        </w:rPr>
        <w:t xml:space="preserve">Documento técnico que justifica la incorporación de un predio al desarrollo urbano. Establece su compatibilidad con los planes de ordenamiento territorial, incluye el cambio de uso de suelo, </w:t>
      </w:r>
      <w:r w:rsidRPr="002E1F5F">
        <w:rPr>
          <w:rFonts w:ascii="Arial" w:hAnsi="Arial" w:cs="Arial"/>
          <w:i/>
          <w:iCs/>
          <w:sz w:val="28"/>
          <w:szCs w:val="28"/>
        </w:rPr>
        <w:lastRenderedPageBreak/>
        <w:t>diagnósticos de conectividad, estudios de factibilidad de servicios básicos (agua, drenaje, electricidad), y define el trazo urbano, usos mixtos, áreas verdes, vialidades y su incorporación formal al crecimiento ordenado de la ciudad.</w:t>
      </w:r>
      <w:r w:rsidR="00C21FD1">
        <w:rPr>
          <w:rFonts w:ascii="Arial" w:hAnsi="Arial" w:cs="Arial"/>
          <w:i/>
          <w:iCs/>
          <w:sz w:val="28"/>
          <w:szCs w:val="28"/>
        </w:rPr>
        <w:t xml:space="preserve"> </w:t>
      </w:r>
      <w:r w:rsidRPr="002E1F5F">
        <w:rPr>
          <w:rFonts w:ascii="Arial" w:hAnsi="Arial" w:cs="Arial"/>
          <w:b/>
          <w:bCs/>
          <w:i/>
          <w:iCs/>
          <w:sz w:val="28"/>
          <w:szCs w:val="28"/>
        </w:rPr>
        <w:t>11. Cambio de Uso de Suelo:</w:t>
      </w:r>
      <w:r w:rsidR="00C21FD1">
        <w:rPr>
          <w:rFonts w:ascii="Arial" w:hAnsi="Arial" w:cs="Arial"/>
          <w:b/>
          <w:bCs/>
          <w:i/>
          <w:iCs/>
          <w:sz w:val="28"/>
          <w:szCs w:val="28"/>
        </w:rPr>
        <w:t xml:space="preserve"> </w:t>
      </w:r>
      <w:r w:rsidRPr="002E1F5F">
        <w:rPr>
          <w:rFonts w:ascii="Arial" w:hAnsi="Arial" w:cs="Arial"/>
          <w:i/>
          <w:iCs/>
          <w:sz w:val="28"/>
          <w:szCs w:val="28"/>
        </w:rPr>
        <w:t>Proceso legal para modificar la vocación original del terreno (por ejemplo, de rústico a habitacional), conforme al Plan de Desarrollo Urbano.</w:t>
      </w:r>
      <w:r w:rsidR="00C21FD1">
        <w:rPr>
          <w:rFonts w:ascii="Arial" w:hAnsi="Arial" w:cs="Arial"/>
          <w:i/>
          <w:iCs/>
          <w:sz w:val="28"/>
          <w:szCs w:val="28"/>
        </w:rPr>
        <w:t xml:space="preserve"> </w:t>
      </w:r>
      <w:r w:rsidRPr="002E1F5F">
        <w:rPr>
          <w:rFonts w:ascii="Arial" w:hAnsi="Arial" w:cs="Arial"/>
          <w:b/>
          <w:bCs/>
          <w:i/>
          <w:iCs/>
          <w:sz w:val="28"/>
          <w:szCs w:val="28"/>
        </w:rPr>
        <w:t>12. Dictamen de Usos, Trazos y Destinos Específicos:</w:t>
      </w:r>
      <w:r w:rsidR="00C21FD1">
        <w:rPr>
          <w:rFonts w:ascii="Arial" w:hAnsi="Arial" w:cs="Arial"/>
          <w:b/>
          <w:bCs/>
          <w:i/>
          <w:iCs/>
          <w:sz w:val="28"/>
          <w:szCs w:val="28"/>
        </w:rPr>
        <w:t xml:space="preserve"> </w:t>
      </w:r>
      <w:r w:rsidRPr="002E1F5F">
        <w:rPr>
          <w:rFonts w:ascii="Arial" w:hAnsi="Arial" w:cs="Arial"/>
          <w:i/>
          <w:iCs/>
          <w:sz w:val="28"/>
          <w:szCs w:val="28"/>
        </w:rPr>
        <w:t>Documento técnico-normativo que determina el uso permitido del predio (habitacional, vialidades, áreas verdes, etc.).</w:t>
      </w:r>
      <w:r w:rsidR="00C21FD1">
        <w:rPr>
          <w:rFonts w:ascii="Arial" w:hAnsi="Arial" w:cs="Arial"/>
          <w:i/>
          <w:iCs/>
          <w:sz w:val="28"/>
          <w:szCs w:val="28"/>
        </w:rPr>
        <w:t xml:space="preserve"> </w:t>
      </w:r>
      <w:r w:rsidRPr="002E1F5F">
        <w:rPr>
          <w:rFonts w:ascii="Arial" w:hAnsi="Arial" w:cs="Arial"/>
          <w:b/>
          <w:bCs/>
          <w:i/>
          <w:iCs/>
          <w:sz w:val="28"/>
          <w:szCs w:val="28"/>
        </w:rPr>
        <w:t>13. Estudio de Mecánica de Suelos:</w:t>
      </w:r>
      <w:r w:rsidR="009A538F">
        <w:rPr>
          <w:rFonts w:ascii="Arial" w:hAnsi="Arial" w:cs="Arial"/>
          <w:b/>
          <w:bCs/>
          <w:i/>
          <w:iCs/>
          <w:sz w:val="28"/>
          <w:szCs w:val="28"/>
        </w:rPr>
        <w:t xml:space="preserve"> </w:t>
      </w:r>
      <w:r w:rsidRPr="002E1F5F">
        <w:rPr>
          <w:rFonts w:ascii="Arial" w:hAnsi="Arial" w:cs="Arial"/>
          <w:i/>
          <w:iCs/>
          <w:sz w:val="28"/>
          <w:szCs w:val="28"/>
        </w:rPr>
        <w:t>Análisis geotécnico que determina la capacidad del suelo para soportar construcciones y su comportamiento ante fenómenos físicos.</w:t>
      </w:r>
      <w:r w:rsidR="009A538F">
        <w:rPr>
          <w:rFonts w:ascii="Arial" w:hAnsi="Arial" w:cs="Arial"/>
          <w:i/>
          <w:iCs/>
          <w:sz w:val="28"/>
          <w:szCs w:val="28"/>
        </w:rPr>
        <w:t xml:space="preserve"> </w:t>
      </w:r>
      <w:r w:rsidRPr="002E1F5F">
        <w:rPr>
          <w:rFonts w:ascii="Arial" w:hAnsi="Arial" w:cs="Arial"/>
          <w:b/>
          <w:bCs/>
          <w:i/>
          <w:iCs/>
          <w:sz w:val="28"/>
          <w:szCs w:val="28"/>
        </w:rPr>
        <w:t>14. Factibilidades de Servicios Públicos:</w:t>
      </w:r>
      <w:r w:rsidR="009A538F">
        <w:rPr>
          <w:rFonts w:ascii="Arial" w:hAnsi="Arial" w:cs="Arial"/>
          <w:b/>
          <w:bCs/>
          <w:i/>
          <w:iCs/>
          <w:sz w:val="28"/>
          <w:szCs w:val="28"/>
        </w:rPr>
        <w:t xml:space="preserve"> </w:t>
      </w:r>
      <w:r w:rsidRPr="002E1F5F">
        <w:rPr>
          <w:rFonts w:ascii="Arial" w:hAnsi="Arial" w:cs="Arial"/>
          <w:i/>
          <w:iCs/>
          <w:sz w:val="28"/>
          <w:szCs w:val="28"/>
        </w:rPr>
        <w:t>Estudios que validan si el terreno puede contar con servicios básicos como agua, drenaje y energía eléctrica.</w:t>
      </w:r>
      <w:r w:rsidR="009A538F">
        <w:rPr>
          <w:rFonts w:ascii="Arial" w:hAnsi="Arial" w:cs="Arial"/>
          <w:i/>
          <w:iCs/>
          <w:sz w:val="28"/>
          <w:szCs w:val="28"/>
        </w:rPr>
        <w:t xml:space="preserve"> </w:t>
      </w:r>
      <w:r w:rsidRPr="002E1F5F">
        <w:rPr>
          <w:rFonts w:ascii="Arial" w:hAnsi="Arial" w:cs="Arial"/>
          <w:b/>
          <w:bCs/>
          <w:i/>
          <w:iCs/>
          <w:sz w:val="28"/>
          <w:szCs w:val="28"/>
        </w:rPr>
        <w:t>15. Proyecto Hidráulico Integral:</w:t>
      </w:r>
    </w:p>
    <w:p w14:paraId="6C60C9FD" w14:textId="058CFEA0" w:rsidR="00A96B70" w:rsidRDefault="00A96B70" w:rsidP="007166AF">
      <w:pPr>
        <w:pStyle w:val="Prrafodelista"/>
        <w:spacing w:line="360" w:lineRule="auto"/>
        <w:ind w:left="0"/>
        <w:jc w:val="both"/>
        <w:rPr>
          <w:rFonts w:ascii="Arial" w:hAnsi="Arial" w:cs="Arial"/>
          <w:i/>
          <w:iCs/>
          <w:sz w:val="28"/>
          <w:szCs w:val="28"/>
        </w:rPr>
      </w:pPr>
      <w:r w:rsidRPr="002E1F5F">
        <w:rPr>
          <w:rFonts w:ascii="Arial" w:hAnsi="Arial" w:cs="Arial"/>
          <w:i/>
          <w:iCs/>
          <w:sz w:val="28"/>
          <w:szCs w:val="28"/>
        </w:rPr>
        <w:t>Diseño conjunto para distribuir el agua potable entre desarrollos vecinos, optimizando pozos y evitando perforaciones adicionales.</w:t>
      </w:r>
      <w:r w:rsidR="009A538F">
        <w:rPr>
          <w:rFonts w:ascii="Arial" w:hAnsi="Arial" w:cs="Arial"/>
          <w:i/>
          <w:iCs/>
          <w:sz w:val="28"/>
          <w:szCs w:val="28"/>
        </w:rPr>
        <w:t xml:space="preserve"> </w:t>
      </w:r>
      <w:r w:rsidRPr="002E1F5F">
        <w:rPr>
          <w:rFonts w:ascii="Arial" w:hAnsi="Arial" w:cs="Arial"/>
          <w:b/>
          <w:bCs/>
          <w:i/>
          <w:iCs/>
          <w:sz w:val="28"/>
          <w:szCs w:val="28"/>
        </w:rPr>
        <w:t>16. Proyecto Sanitario:</w:t>
      </w:r>
      <w:r w:rsidR="009A538F">
        <w:rPr>
          <w:rFonts w:ascii="Arial" w:hAnsi="Arial" w:cs="Arial"/>
          <w:i/>
          <w:iCs/>
          <w:sz w:val="28"/>
          <w:szCs w:val="28"/>
        </w:rPr>
        <w:t xml:space="preserve"> </w:t>
      </w:r>
      <w:r w:rsidRPr="002E1F5F">
        <w:rPr>
          <w:rFonts w:ascii="Arial" w:hAnsi="Arial" w:cs="Arial"/>
          <w:i/>
          <w:iCs/>
          <w:sz w:val="28"/>
          <w:szCs w:val="28"/>
        </w:rPr>
        <w:t>Diseño del sistema de tratamiento y evacuación de aguas residuales (planta de tratamiento o fosas sépticas).</w:t>
      </w:r>
      <w:r w:rsidR="009A538F">
        <w:rPr>
          <w:rFonts w:ascii="Arial" w:hAnsi="Arial" w:cs="Arial"/>
          <w:i/>
          <w:iCs/>
          <w:sz w:val="28"/>
          <w:szCs w:val="28"/>
        </w:rPr>
        <w:t xml:space="preserve"> </w:t>
      </w:r>
      <w:r w:rsidRPr="002E1F5F">
        <w:rPr>
          <w:rFonts w:ascii="Arial" w:hAnsi="Arial" w:cs="Arial"/>
          <w:b/>
          <w:bCs/>
          <w:i/>
          <w:iCs/>
          <w:sz w:val="28"/>
          <w:szCs w:val="28"/>
        </w:rPr>
        <w:t>17. Dictamen de Riesgos:</w:t>
      </w:r>
      <w:r w:rsidR="009A538F">
        <w:rPr>
          <w:rFonts w:ascii="Arial" w:hAnsi="Arial" w:cs="Arial"/>
          <w:i/>
          <w:iCs/>
          <w:sz w:val="28"/>
          <w:szCs w:val="28"/>
        </w:rPr>
        <w:t xml:space="preserve"> </w:t>
      </w:r>
      <w:r w:rsidRPr="002E1F5F">
        <w:rPr>
          <w:rFonts w:ascii="Arial" w:hAnsi="Arial" w:cs="Arial"/>
          <w:i/>
          <w:iCs/>
          <w:sz w:val="28"/>
          <w:szCs w:val="28"/>
        </w:rPr>
        <w:t>Evaluación técnica que identifica amenazas naturales o humanas (como inundaciones o líneas de alta tensión) que pudieran afectar la seguridad del predio.</w:t>
      </w:r>
      <w:r w:rsidR="009A538F">
        <w:rPr>
          <w:rFonts w:ascii="Arial" w:hAnsi="Arial" w:cs="Arial"/>
          <w:i/>
          <w:iCs/>
          <w:sz w:val="28"/>
          <w:szCs w:val="28"/>
        </w:rPr>
        <w:t xml:space="preserve"> </w:t>
      </w:r>
      <w:r w:rsidRPr="002E1F5F">
        <w:rPr>
          <w:rFonts w:ascii="Arial" w:hAnsi="Arial" w:cs="Arial"/>
          <w:b/>
          <w:bCs/>
          <w:i/>
          <w:iCs/>
          <w:sz w:val="28"/>
          <w:szCs w:val="28"/>
        </w:rPr>
        <w:t>18. Manifiesto de Impacto Ambiental (MIA):</w:t>
      </w:r>
      <w:r w:rsidR="009A538F">
        <w:rPr>
          <w:rFonts w:ascii="Arial" w:hAnsi="Arial" w:cs="Arial"/>
          <w:i/>
          <w:iCs/>
          <w:sz w:val="28"/>
          <w:szCs w:val="28"/>
        </w:rPr>
        <w:t xml:space="preserve"> </w:t>
      </w:r>
      <w:r w:rsidRPr="002E1F5F">
        <w:rPr>
          <w:rFonts w:ascii="Arial" w:hAnsi="Arial" w:cs="Arial"/>
          <w:i/>
          <w:iCs/>
          <w:sz w:val="28"/>
          <w:szCs w:val="28"/>
        </w:rPr>
        <w:t>Estudio que analiza los efectos que puede generar un desarrollo en el entorno natural, incluyendo medidas de mitigación.</w:t>
      </w:r>
      <w:r w:rsidR="009A538F">
        <w:rPr>
          <w:rFonts w:ascii="Arial" w:hAnsi="Arial" w:cs="Arial"/>
          <w:i/>
          <w:iCs/>
          <w:sz w:val="28"/>
          <w:szCs w:val="28"/>
        </w:rPr>
        <w:t xml:space="preserve"> </w:t>
      </w:r>
      <w:r w:rsidRPr="002E1F5F">
        <w:rPr>
          <w:rFonts w:ascii="Arial" w:hAnsi="Arial" w:cs="Arial"/>
          <w:b/>
          <w:bCs/>
          <w:i/>
          <w:iCs/>
          <w:sz w:val="28"/>
          <w:szCs w:val="28"/>
        </w:rPr>
        <w:t>19. Proyecto de Áreas de Cesión para Destinos:</w:t>
      </w:r>
      <w:r w:rsidR="009A538F">
        <w:rPr>
          <w:rFonts w:ascii="Arial" w:hAnsi="Arial" w:cs="Arial"/>
          <w:i/>
          <w:iCs/>
          <w:sz w:val="28"/>
          <w:szCs w:val="28"/>
        </w:rPr>
        <w:t xml:space="preserve"> </w:t>
      </w:r>
      <w:r w:rsidRPr="002E1F5F">
        <w:rPr>
          <w:rFonts w:ascii="Arial" w:hAnsi="Arial" w:cs="Arial"/>
          <w:i/>
          <w:iCs/>
          <w:sz w:val="28"/>
          <w:szCs w:val="28"/>
        </w:rPr>
        <w:t xml:space="preserve">Delimitación de áreas que se entregarán al municipio para servicios públicos (escuelas, </w:t>
      </w:r>
      <w:r w:rsidRPr="002E1F5F">
        <w:rPr>
          <w:rFonts w:ascii="Arial" w:hAnsi="Arial" w:cs="Arial"/>
          <w:i/>
          <w:iCs/>
          <w:sz w:val="28"/>
          <w:szCs w:val="28"/>
        </w:rPr>
        <w:lastRenderedPageBreak/>
        <w:t>parques, vialidades).</w:t>
      </w:r>
      <w:r w:rsidR="009A538F">
        <w:rPr>
          <w:rFonts w:ascii="Arial" w:hAnsi="Arial" w:cs="Arial"/>
          <w:i/>
          <w:iCs/>
          <w:sz w:val="28"/>
          <w:szCs w:val="28"/>
        </w:rPr>
        <w:t xml:space="preserve"> </w:t>
      </w:r>
      <w:r w:rsidRPr="002E1F5F">
        <w:rPr>
          <w:rFonts w:ascii="Arial" w:hAnsi="Arial" w:cs="Arial"/>
          <w:b/>
          <w:bCs/>
          <w:i/>
          <w:iCs/>
          <w:sz w:val="28"/>
          <w:szCs w:val="28"/>
        </w:rPr>
        <w:t>20. Proyecto de Subdivisiones:</w:t>
      </w:r>
      <w:r w:rsidR="009E2AAC">
        <w:rPr>
          <w:rFonts w:ascii="Arial" w:hAnsi="Arial" w:cs="Arial"/>
          <w:i/>
          <w:iCs/>
          <w:sz w:val="28"/>
          <w:szCs w:val="28"/>
        </w:rPr>
        <w:t xml:space="preserve"> </w:t>
      </w:r>
      <w:r w:rsidRPr="002E1F5F">
        <w:rPr>
          <w:rFonts w:ascii="Arial" w:hAnsi="Arial" w:cs="Arial"/>
          <w:i/>
          <w:iCs/>
          <w:sz w:val="28"/>
          <w:szCs w:val="28"/>
        </w:rPr>
        <w:t>División legal del predio en lotes individuales, listos para su escrituración.</w:t>
      </w:r>
      <w:r w:rsidR="009E2AAC">
        <w:rPr>
          <w:rFonts w:ascii="Arial" w:hAnsi="Arial" w:cs="Arial"/>
          <w:i/>
          <w:iCs/>
          <w:sz w:val="28"/>
          <w:szCs w:val="28"/>
        </w:rPr>
        <w:t xml:space="preserve"> </w:t>
      </w:r>
      <w:r w:rsidRPr="002E1F5F">
        <w:rPr>
          <w:rFonts w:ascii="Arial" w:hAnsi="Arial" w:cs="Arial"/>
          <w:b/>
          <w:bCs/>
          <w:i/>
          <w:iCs/>
          <w:sz w:val="28"/>
          <w:szCs w:val="28"/>
        </w:rPr>
        <w:t>21. Zona de Consolidación Urbana (INFONAVIT):</w:t>
      </w:r>
      <w:r w:rsidR="009E2AAC">
        <w:rPr>
          <w:rFonts w:ascii="Arial" w:hAnsi="Arial" w:cs="Arial"/>
          <w:i/>
          <w:iCs/>
          <w:sz w:val="28"/>
          <w:szCs w:val="28"/>
        </w:rPr>
        <w:t xml:space="preserve"> </w:t>
      </w:r>
      <w:r w:rsidRPr="002E1F5F">
        <w:rPr>
          <w:rFonts w:ascii="Arial" w:hAnsi="Arial" w:cs="Arial"/>
          <w:i/>
          <w:iCs/>
          <w:sz w:val="28"/>
          <w:szCs w:val="28"/>
        </w:rPr>
        <w:t>Áreas reconocidas por INFONAVIT como aptas para financiamiento de vivienda. Permite a los beneficiarios acceder a créditos hipotecarios.</w:t>
      </w:r>
      <w:r w:rsidR="009E2AAC">
        <w:rPr>
          <w:rFonts w:ascii="Arial" w:hAnsi="Arial" w:cs="Arial"/>
          <w:i/>
          <w:iCs/>
          <w:sz w:val="28"/>
          <w:szCs w:val="28"/>
        </w:rPr>
        <w:t xml:space="preserve"> </w:t>
      </w:r>
      <w:r w:rsidRPr="002E1F5F">
        <w:rPr>
          <w:rFonts w:ascii="Arial" w:hAnsi="Arial" w:cs="Arial"/>
          <w:b/>
          <w:bCs/>
          <w:i/>
          <w:iCs/>
          <w:sz w:val="28"/>
          <w:szCs w:val="28"/>
        </w:rPr>
        <w:t>22. AGEB (Área Geoestadística Básica):</w:t>
      </w:r>
      <w:r w:rsidR="009E2AAC">
        <w:rPr>
          <w:rFonts w:ascii="Arial" w:hAnsi="Arial" w:cs="Arial"/>
          <w:i/>
          <w:iCs/>
          <w:sz w:val="28"/>
          <w:szCs w:val="28"/>
        </w:rPr>
        <w:t xml:space="preserve"> </w:t>
      </w:r>
      <w:r w:rsidRPr="002E1F5F">
        <w:rPr>
          <w:rFonts w:ascii="Arial" w:hAnsi="Arial" w:cs="Arial"/>
          <w:i/>
          <w:iCs/>
          <w:sz w:val="28"/>
          <w:szCs w:val="28"/>
        </w:rPr>
        <w:t>Unidad territorial definida por el INEGI que permite medir el nivel de urbanización, infraestructura y servicios de un área específica.</w:t>
      </w:r>
      <w:r w:rsidR="009E2AAC">
        <w:rPr>
          <w:rFonts w:ascii="Arial" w:hAnsi="Arial" w:cs="Arial"/>
          <w:i/>
          <w:iCs/>
          <w:sz w:val="28"/>
          <w:szCs w:val="28"/>
        </w:rPr>
        <w:t xml:space="preserve"> </w:t>
      </w:r>
      <w:r w:rsidRPr="002E1F5F">
        <w:rPr>
          <w:rFonts w:ascii="Arial" w:hAnsi="Arial" w:cs="Arial"/>
          <w:b/>
          <w:bCs/>
          <w:i/>
          <w:iCs/>
          <w:sz w:val="28"/>
          <w:szCs w:val="28"/>
        </w:rPr>
        <w:t>23. Comité Técnico:</w:t>
      </w:r>
      <w:r w:rsidR="008772FD">
        <w:rPr>
          <w:rFonts w:ascii="Arial" w:hAnsi="Arial" w:cs="Arial"/>
          <w:i/>
          <w:iCs/>
          <w:sz w:val="28"/>
          <w:szCs w:val="28"/>
        </w:rPr>
        <w:t xml:space="preserve"> </w:t>
      </w:r>
      <w:r w:rsidRPr="002E1F5F">
        <w:rPr>
          <w:rFonts w:ascii="Arial" w:hAnsi="Arial" w:cs="Arial"/>
          <w:i/>
          <w:iCs/>
          <w:sz w:val="28"/>
          <w:szCs w:val="28"/>
        </w:rPr>
        <w:t>Órgano colegiado encargado de vigilar, validar y tomar decisiones operativas del programa. Lo integran autoridades municipales y representantes ciudadanos.</w:t>
      </w:r>
      <w:r w:rsidR="008772FD">
        <w:rPr>
          <w:rFonts w:ascii="Arial" w:hAnsi="Arial" w:cs="Arial"/>
          <w:i/>
          <w:iCs/>
          <w:sz w:val="28"/>
          <w:szCs w:val="28"/>
        </w:rPr>
        <w:t xml:space="preserve"> </w:t>
      </w:r>
      <w:r w:rsidRPr="002E1F5F">
        <w:rPr>
          <w:rFonts w:ascii="Arial" w:hAnsi="Arial" w:cs="Arial"/>
          <w:b/>
          <w:bCs/>
          <w:i/>
          <w:iCs/>
          <w:sz w:val="28"/>
          <w:szCs w:val="28"/>
        </w:rPr>
        <w:t>24. Contrato de Adhesión:</w:t>
      </w:r>
      <w:r w:rsidR="008772FD">
        <w:rPr>
          <w:rFonts w:ascii="Arial" w:hAnsi="Arial" w:cs="Arial"/>
          <w:i/>
          <w:iCs/>
          <w:sz w:val="28"/>
          <w:szCs w:val="28"/>
        </w:rPr>
        <w:t xml:space="preserve"> </w:t>
      </w:r>
      <w:r w:rsidRPr="002E1F5F">
        <w:rPr>
          <w:rFonts w:ascii="Arial" w:hAnsi="Arial" w:cs="Arial"/>
          <w:i/>
          <w:iCs/>
          <w:sz w:val="28"/>
          <w:szCs w:val="28"/>
        </w:rPr>
        <w:t>Documento legal que vincula al beneficiario con el programa, estableciendo sus obligaciones y derechos. Se formaliza una vez cubierto el pago y concluidas las obras mínimas.</w:t>
      </w:r>
      <w:r w:rsidR="008772FD">
        <w:rPr>
          <w:rFonts w:ascii="Arial" w:hAnsi="Arial" w:cs="Arial"/>
          <w:i/>
          <w:iCs/>
          <w:sz w:val="28"/>
          <w:szCs w:val="28"/>
        </w:rPr>
        <w:t xml:space="preserve"> </w:t>
      </w:r>
      <w:r w:rsidRPr="002E1F5F">
        <w:rPr>
          <w:rFonts w:ascii="Arial" w:hAnsi="Arial" w:cs="Arial"/>
          <w:b/>
          <w:bCs/>
          <w:i/>
          <w:iCs/>
          <w:sz w:val="28"/>
          <w:szCs w:val="28"/>
        </w:rPr>
        <w:t>25. Grupo Solidario de Ahorro:</w:t>
      </w:r>
      <w:r w:rsidR="008772FD">
        <w:rPr>
          <w:rFonts w:ascii="Arial" w:hAnsi="Arial" w:cs="Arial"/>
          <w:i/>
          <w:iCs/>
          <w:sz w:val="28"/>
          <w:szCs w:val="28"/>
        </w:rPr>
        <w:t xml:space="preserve"> </w:t>
      </w:r>
      <w:r w:rsidRPr="002E1F5F">
        <w:rPr>
          <w:rFonts w:ascii="Arial" w:hAnsi="Arial" w:cs="Arial"/>
          <w:i/>
          <w:iCs/>
          <w:sz w:val="28"/>
          <w:szCs w:val="28"/>
        </w:rPr>
        <w:t>Estrategia de organización vecinal donde varios beneficiarios se apoyan mutuamente para cumplir con las aportaciones y compromisos financieros.</w:t>
      </w:r>
      <w:r w:rsidR="008772FD">
        <w:rPr>
          <w:rFonts w:ascii="Arial" w:hAnsi="Arial" w:cs="Arial"/>
          <w:i/>
          <w:iCs/>
          <w:sz w:val="28"/>
          <w:szCs w:val="28"/>
        </w:rPr>
        <w:t xml:space="preserve"> </w:t>
      </w:r>
      <w:r w:rsidRPr="002E1F5F">
        <w:rPr>
          <w:rFonts w:ascii="Arial" w:hAnsi="Arial" w:cs="Arial"/>
          <w:b/>
          <w:bCs/>
          <w:i/>
          <w:iCs/>
          <w:sz w:val="28"/>
          <w:szCs w:val="28"/>
        </w:rPr>
        <w:t>26. Insaculación:</w:t>
      </w:r>
      <w:r w:rsidR="008772FD">
        <w:rPr>
          <w:rFonts w:ascii="Arial" w:hAnsi="Arial" w:cs="Arial"/>
          <w:i/>
          <w:iCs/>
          <w:sz w:val="28"/>
          <w:szCs w:val="28"/>
        </w:rPr>
        <w:t xml:space="preserve"> </w:t>
      </w:r>
      <w:r w:rsidRPr="002E1F5F">
        <w:rPr>
          <w:rFonts w:ascii="Arial" w:hAnsi="Arial" w:cs="Arial"/>
          <w:i/>
          <w:iCs/>
          <w:sz w:val="28"/>
          <w:szCs w:val="28"/>
        </w:rPr>
        <w:t>Método aleatorio, transparente y legal para asignar lotes, basado en sorteos públicos u otros mecanismos de equidad.</w:t>
      </w:r>
      <w:r w:rsidR="008772FD">
        <w:rPr>
          <w:rFonts w:ascii="Arial" w:hAnsi="Arial" w:cs="Arial"/>
          <w:i/>
          <w:iCs/>
          <w:sz w:val="28"/>
          <w:szCs w:val="28"/>
        </w:rPr>
        <w:t xml:space="preserve"> </w:t>
      </w:r>
      <w:r w:rsidRPr="002E1F5F">
        <w:rPr>
          <w:rFonts w:ascii="Arial" w:hAnsi="Arial" w:cs="Arial"/>
          <w:b/>
          <w:i/>
          <w:iCs/>
          <w:sz w:val="28"/>
          <w:szCs w:val="28"/>
        </w:rPr>
        <w:t>5.- Descripción del Programa:</w:t>
      </w:r>
      <w:r w:rsidRPr="002E1F5F">
        <w:rPr>
          <w:rFonts w:ascii="Arial" w:hAnsi="Arial" w:cs="Arial"/>
          <w:i/>
          <w:iCs/>
          <w:sz w:val="28"/>
          <w:szCs w:val="28"/>
        </w:rPr>
        <w:t xml:space="preserve"> </w:t>
      </w:r>
      <w:r w:rsidR="008772FD">
        <w:rPr>
          <w:rFonts w:ascii="Arial" w:hAnsi="Arial" w:cs="Arial"/>
          <w:i/>
          <w:iCs/>
          <w:sz w:val="28"/>
          <w:szCs w:val="28"/>
        </w:rPr>
        <w:t xml:space="preserve"> </w:t>
      </w:r>
      <w:r w:rsidRPr="002E1F5F">
        <w:rPr>
          <w:rFonts w:ascii="Arial" w:hAnsi="Arial" w:cs="Arial"/>
          <w:b/>
          <w:i/>
          <w:iCs/>
          <w:sz w:val="28"/>
          <w:szCs w:val="28"/>
          <w:u w:val="single" w:color="000000"/>
        </w:rPr>
        <w:t>Nombre del programa:</w:t>
      </w:r>
      <w:r w:rsidR="008772FD">
        <w:rPr>
          <w:rFonts w:ascii="Arial" w:hAnsi="Arial" w:cs="Arial"/>
          <w:b/>
          <w:i/>
          <w:iCs/>
          <w:sz w:val="28"/>
          <w:szCs w:val="28"/>
        </w:rPr>
        <w:t xml:space="preserve"> </w:t>
      </w:r>
      <w:r w:rsidRPr="002E1F5F">
        <w:rPr>
          <w:rFonts w:ascii="Arial" w:hAnsi="Arial" w:cs="Arial"/>
          <w:i/>
          <w:iCs/>
          <w:sz w:val="28"/>
          <w:szCs w:val="28"/>
        </w:rPr>
        <w:t>Acceso al suelo urbano para la vivienda. Etapa II proyecto definitivo de urbanización y obras mínimas.</w:t>
      </w:r>
      <w:r w:rsidR="008772FD">
        <w:rPr>
          <w:rFonts w:ascii="Arial" w:hAnsi="Arial" w:cs="Arial"/>
          <w:i/>
          <w:iCs/>
          <w:sz w:val="28"/>
          <w:szCs w:val="28"/>
        </w:rPr>
        <w:t xml:space="preserve"> </w:t>
      </w:r>
      <w:r w:rsidRPr="002E1F5F">
        <w:rPr>
          <w:rFonts w:ascii="Arial" w:hAnsi="Arial" w:cs="Arial"/>
          <w:b/>
          <w:i/>
          <w:iCs/>
          <w:sz w:val="28"/>
          <w:szCs w:val="28"/>
          <w:u w:val="single" w:color="000000"/>
        </w:rPr>
        <w:t>Dependencias responsables</w:t>
      </w:r>
      <w:r w:rsidRPr="008772FD">
        <w:rPr>
          <w:rFonts w:ascii="Arial" w:hAnsi="Arial" w:cs="Arial"/>
          <w:b/>
          <w:i/>
          <w:iCs/>
          <w:sz w:val="28"/>
          <w:szCs w:val="28"/>
        </w:rPr>
        <w:t xml:space="preserve">: </w:t>
      </w:r>
      <w:r w:rsidRPr="002E1F5F">
        <w:rPr>
          <w:rFonts w:ascii="Arial" w:hAnsi="Arial" w:cs="Arial"/>
          <w:i/>
          <w:iCs/>
          <w:sz w:val="28"/>
          <w:szCs w:val="28"/>
          <w:u w:color="000000"/>
        </w:rPr>
        <w:t>Dirección General de Construcción de Comunidad. Dirección General de Gestión de la Ciudad. Sindicatura.</w:t>
      </w:r>
      <w:r w:rsidR="008772FD">
        <w:rPr>
          <w:rFonts w:ascii="Arial" w:hAnsi="Arial" w:cs="Arial"/>
          <w:i/>
          <w:iCs/>
          <w:sz w:val="28"/>
          <w:szCs w:val="28"/>
          <w:u w:color="000000"/>
        </w:rPr>
        <w:t xml:space="preserve"> </w:t>
      </w:r>
      <w:r w:rsidRPr="002E1F5F">
        <w:rPr>
          <w:rFonts w:ascii="Arial" w:hAnsi="Arial" w:cs="Arial"/>
          <w:i/>
          <w:iCs/>
          <w:sz w:val="28"/>
          <w:szCs w:val="28"/>
          <w:u w:color="000000"/>
        </w:rPr>
        <w:t>Tesorería.</w:t>
      </w:r>
      <w:r w:rsidR="008772FD">
        <w:rPr>
          <w:rFonts w:ascii="Arial" w:hAnsi="Arial" w:cs="Arial"/>
          <w:i/>
          <w:iCs/>
          <w:sz w:val="28"/>
          <w:szCs w:val="28"/>
          <w:u w:color="000000"/>
        </w:rPr>
        <w:t xml:space="preserve"> </w:t>
      </w:r>
      <w:r w:rsidRPr="002E1F5F">
        <w:rPr>
          <w:rFonts w:ascii="Arial" w:hAnsi="Arial" w:cs="Arial"/>
          <w:b/>
          <w:i/>
          <w:iCs/>
          <w:sz w:val="28"/>
          <w:szCs w:val="28"/>
          <w:u w:val="single" w:color="000000"/>
        </w:rPr>
        <w:t>Áreas ejecutoras:</w:t>
      </w:r>
      <w:r w:rsidRPr="002E1F5F">
        <w:rPr>
          <w:rFonts w:ascii="Arial" w:hAnsi="Arial" w:cs="Arial"/>
          <w:b/>
          <w:i/>
          <w:iCs/>
          <w:sz w:val="28"/>
          <w:szCs w:val="28"/>
        </w:rPr>
        <w:t xml:space="preserve">  </w:t>
      </w:r>
      <w:r w:rsidRPr="002E1F5F">
        <w:rPr>
          <w:rFonts w:ascii="Arial" w:hAnsi="Arial" w:cs="Arial"/>
          <w:i/>
          <w:iCs/>
          <w:sz w:val="28"/>
          <w:szCs w:val="28"/>
        </w:rPr>
        <w:t>Dirección de Ordenamiento Territorial.</w:t>
      </w:r>
      <w:r w:rsidR="008772FD">
        <w:rPr>
          <w:rFonts w:ascii="Arial" w:hAnsi="Arial" w:cs="Arial"/>
          <w:i/>
          <w:iCs/>
          <w:sz w:val="28"/>
          <w:szCs w:val="28"/>
        </w:rPr>
        <w:t xml:space="preserve"> </w:t>
      </w:r>
      <w:r w:rsidRPr="002E1F5F">
        <w:rPr>
          <w:rFonts w:ascii="Arial" w:hAnsi="Arial" w:cs="Arial"/>
          <w:i/>
          <w:iCs/>
          <w:sz w:val="28"/>
          <w:szCs w:val="28"/>
        </w:rPr>
        <w:t>Dirección Jurídica.</w:t>
      </w:r>
      <w:r w:rsidR="008772FD">
        <w:rPr>
          <w:rFonts w:ascii="Arial" w:hAnsi="Arial" w:cs="Arial"/>
          <w:i/>
          <w:iCs/>
          <w:sz w:val="28"/>
          <w:szCs w:val="28"/>
        </w:rPr>
        <w:t xml:space="preserve"> </w:t>
      </w:r>
      <w:r w:rsidRPr="002E1F5F">
        <w:rPr>
          <w:rFonts w:ascii="Arial" w:hAnsi="Arial" w:cs="Arial"/>
          <w:i/>
          <w:iCs/>
          <w:sz w:val="28"/>
          <w:szCs w:val="28"/>
        </w:rPr>
        <w:t>Dirección de Obras Públicas.</w:t>
      </w:r>
      <w:r w:rsidR="008772FD">
        <w:rPr>
          <w:rFonts w:ascii="Arial" w:hAnsi="Arial" w:cs="Arial"/>
          <w:i/>
          <w:iCs/>
          <w:sz w:val="28"/>
          <w:szCs w:val="28"/>
        </w:rPr>
        <w:t xml:space="preserve"> </w:t>
      </w:r>
      <w:r w:rsidRPr="002E1F5F">
        <w:rPr>
          <w:rFonts w:ascii="Arial" w:hAnsi="Arial" w:cs="Arial"/>
          <w:i/>
          <w:iCs/>
          <w:sz w:val="28"/>
          <w:szCs w:val="28"/>
        </w:rPr>
        <w:t>Jefatura de Proyectos y Programas Sociales</w:t>
      </w:r>
      <w:r w:rsidR="008772FD">
        <w:rPr>
          <w:rFonts w:ascii="Arial" w:hAnsi="Arial" w:cs="Arial"/>
          <w:i/>
          <w:iCs/>
          <w:sz w:val="28"/>
          <w:szCs w:val="28"/>
        </w:rPr>
        <w:t xml:space="preserve"> </w:t>
      </w:r>
      <w:r w:rsidRPr="002E1F5F">
        <w:rPr>
          <w:rFonts w:ascii="Arial" w:hAnsi="Arial" w:cs="Arial"/>
          <w:b/>
          <w:i/>
          <w:iCs/>
          <w:sz w:val="28"/>
          <w:szCs w:val="28"/>
          <w:u w:val="single" w:color="000000"/>
        </w:rPr>
        <w:t>5.1 Atribuciones, responsabilidades y ejecución de las áreas ejecutoras</w:t>
      </w:r>
      <w:r w:rsidR="008772FD" w:rsidRPr="008772FD">
        <w:rPr>
          <w:rFonts w:ascii="Arial" w:hAnsi="Arial" w:cs="Arial"/>
          <w:b/>
          <w:i/>
          <w:iCs/>
          <w:sz w:val="28"/>
          <w:szCs w:val="28"/>
        </w:rPr>
        <w:t xml:space="preserve"> </w:t>
      </w:r>
      <w:r w:rsidRPr="002E1F5F">
        <w:rPr>
          <w:rFonts w:ascii="Arial" w:hAnsi="Arial" w:cs="Arial"/>
          <w:bCs/>
          <w:i/>
          <w:iCs/>
          <w:sz w:val="28"/>
          <w:szCs w:val="28"/>
        </w:rPr>
        <w:t xml:space="preserve">Para garantizar la correcta </w:t>
      </w:r>
      <w:r w:rsidRPr="002E1F5F">
        <w:rPr>
          <w:rFonts w:ascii="Arial" w:hAnsi="Arial" w:cs="Arial"/>
          <w:bCs/>
          <w:i/>
          <w:iCs/>
          <w:sz w:val="28"/>
          <w:szCs w:val="28"/>
        </w:rPr>
        <w:lastRenderedPageBreak/>
        <w:t>implementación de la Etapa II del Programa de Acceso al Suelo Urbano para la Vivienda, se ha definido un esquema de trabajo interinstitucional entre las áreas ejecutoras del Gobierno Municipal. Cada una de ellas asume funciones clave que permiten avanzar con orden, legalidad, eficiencia técnica y justicia social. A continuación, se describen las atribuciones y responsabilidades de las áreas involucradas:</w:t>
      </w:r>
      <w:r w:rsidR="008772FD">
        <w:rPr>
          <w:rFonts w:ascii="Arial" w:hAnsi="Arial" w:cs="Arial"/>
          <w:bCs/>
          <w:i/>
          <w:iCs/>
          <w:sz w:val="28"/>
          <w:szCs w:val="28"/>
        </w:rPr>
        <w:t xml:space="preserve"> </w:t>
      </w:r>
      <w:r w:rsidRPr="002E1F5F">
        <w:rPr>
          <w:rFonts w:ascii="Arial" w:hAnsi="Arial" w:cs="Arial"/>
          <w:b/>
          <w:i/>
          <w:iCs/>
          <w:sz w:val="28"/>
          <w:szCs w:val="28"/>
        </w:rPr>
        <w:t>5.1.1 Dirección de Ordenamiento Territorial</w:t>
      </w:r>
      <w:r w:rsidR="008772FD">
        <w:rPr>
          <w:rFonts w:ascii="Arial" w:hAnsi="Arial" w:cs="Arial"/>
          <w:b/>
          <w:i/>
          <w:iCs/>
          <w:sz w:val="28"/>
          <w:szCs w:val="28"/>
        </w:rPr>
        <w:t xml:space="preserve"> *</w:t>
      </w:r>
      <w:r w:rsidRPr="008772FD">
        <w:rPr>
          <w:rFonts w:ascii="Arial" w:hAnsi="Arial" w:cs="Arial"/>
          <w:bCs/>
          <w:i/>
          <w:iCs/>
          <w:sz w:val="28"/>
          <w:szCs w:val="28"/>
        </w:rPr>
        <w:t>Elaborar, revisar y validar el   Proyecto Definitivo de Urbanización, asegurando su congruencia con el Programa Municipal de Desarrollo Urbano y los planes parciales aplicables.</w:t>
      </w:r>
      <w:r w:rsidR="008772FD">
        <w:rPr>
          <w:rFonts w:ascii="Arial" w:hAnsi="Arial" w:cs="Arial"/>
          <w:bCs/>
          <w:i/>
          <w:iCs/>
          <w:sz w:val="28"/>
          <w:szCs w:val="28"/>
        </w:rPr>
        <w:t xml:space="preserve"> *</w:t>
      </w:r>
      <w:r w:rsidRPr="008772FD">
        <w:rPr>
          <w:rFonts w:ascii="Arial" w:hAnsi="Arial" w:cs="Arial"/>
          <w:bCs/>
          <w:i/>
          <w:iCs/>
          <w:sz w:val="28"/>
          <w:szCs w:val="28"/>
        </w:rPr>
        <w:t>Coordinar la   conformación y delimitación técnica de los lotes habitacionales vialidades, áreas de cesión, espacios de uso común y equipamiento urbano.</w:t>
      </w:r>
      <w:r w:rsidR="008772FD">
        <w:rPr>
          <w:rFonts w:ascii="Arial" w:hAnsi="Arial" w:cs="Arial"/>
          <w:bCs/>
          <w:i/>
          <w:iCs/>
          <w:sz w:val="28"/>
          <w:szCs w:val="28"/>
        </w:rPr>
        <w:t xml:space="preserve"> *</w:t>
      </w:r>
      <w:r w:rsidRPr="008772FD">
        <w:rPr>
          <w:rFonts w:ascii="Arial" w:hAnsi="Arial" w:cs="Arial"/>
          <w:bCs/>
          <w:i/>
          <w:iCs/>
          <w:sz w:val="28"/>
          <w:szCs w:val="28"/>
        </w:rPr>
        <w:t>Emitir los   dictámenes técnicos de factibilidad y uso de suelo requeridos para la ejecución de las obras mínimas.</w:t>
      </w:r>
      <w:r w:rsidR="008772FD">
        <w:rPr>
          <w:rFonts w:ascii="Arial" w:hAnsi="Arial" w:cs="Arial"/>
          <w:bCs/>
          <w:i/>
          <w:iCs/>
          <w:sz w:val="28"/>
          <w:szCs w:val="28"/>
        </w:rPr>
        <w:t xml:space="preserve"> *</w:t>
      </w:r>
      <w:r w:rsidRPr="008772FD">
        <w:rPr>
          <w:rFonts w:ascii="Arial" w:hAnsi="Arial" w:cs="Arial"/>
          <w:bCs/>
          <w:i/>
          <w:iCs/>
          <w:sz w:val="28"/>
          <w:szCs w:val="28"/>
        </w:rPr>
        <w:t>Acompañar el proceso de   revisión cartográfica y actualización catastral, en coordinación con Catastro Municipal.</w:t>
      </w:r>
      <w:r w:rsidR="008772FD">
        <w:rPr>
          <w:rFonts w:ascii="Arial" w:hAnsi="Arial" w:cs="Arial"/>
          <w:bCs/>
          <w:i/>
          <w:iCs/>
          <w:sz w:val="28"/>
          <w:szCs w:val="28"/>
        </w:rPr>
        <w:t xml:space="preserve"> *</w:t>
      </w:r>
      <w:r w:rsidRPr="008772FD">
        <w:rPr>
          <w:rFonts w:ascii="Arial" w:hAnsi="Arial" w:cs="Arial"/>
          <w:bCs/>
          <w:i/>
          <w:iCs/>
          <w:sz w:val="28"/>
          <w:szCs w:val="28"/>
        </w:rPr>
        <w:t>El cumplimiento de la normativa urbanística vigente y brindar asesoría técnica al Comité Técnico.</w:t>
      </w:r>
      <w:r w:rsidR="008772FD">
        <w:rPr>
          <w:rFonts w:ascii="Arial" w:hAnsi="Arial" w:cs="Arial"/>
          <w:bCs/>
          <w:i/>
          <w:iCs/>
          <w:sz w:val="28"/>
          <w:szCs w:val="28"/>
        </w:rPr>
        <w:t xml:space="preserve"> *</w:t>
      </w:r>
      <w:r w:rsidRPr="008772FD">
        <w:rPr>
          <w:rFonts w:ascii="Arial" w:hAnsi="Arial" w:cs="Arial"/>
          <w:bCs/>
          <w:i/>
          <w:iCs/>
          <w:sz w:val="28"/>
          <w:szCs w:val="28"/>
        </w:rPr>
        <w:t>Coordinar y elaborar los dictámenes técnicos de trazos, usos y destinos específicos del predio “La Tijera”.</w:t>
      </w:r>
      <w:r w:rsidR="008772FD">
        <w:rPr>
          <w:rFonts w:ascii="Arial" w:hAnsi="Arial" w:cs="Arial"/>
          <w:bCs/>
          <w:i/>
          <w:iCs/>
          <w:sz w:val="28"/>
          <w:szCs w:val="28"/>
        </w:rPr>
        <w:t xml:space="preserve"> *</w:t>
      </w:r>
      <w:r w:rsidRPr="008772FD">
        <w:rPr>
          <w:rFonts w:ascii="Arial" w:hAnsi="Arial" w:cs="Arial"/>
          <w:bCs/>
          <w:i/>
          <w:iCs/>
          <w:sz w:val="28"/>
          <w:szCs w:val="28"/>
        </w:rPr>
        <w:t>Formular los planos de subdivisión y de integración urbana.</w:t>
      </w:r>
      <w:r w:rsidR="008772FD">
        <w:rPr>
          <w:rFonts w:ascii="Arial" w:hAnsi="Arial" w:cs="Arial"/>
          <w:bCs/>
          <w:i/>
          <w:iCs/>
          <w:sz w:val="28"/>
          <w:szCs w:val="28"/>
        </w:rPr>
        <w:t xml:space="preserve"> *</w:t>
      </w:r>
      <w:r w:rsidRPr="008772FD">
        <w:rPr>
          <w:rFonts w:ascii="Arial" w:hAnsi="Arial" w:cs="Arial"/>
          <w:bCs/>
          <w:i/>
          <w:iCs/>
          <w:sz w:val="28"/>
          <w:szCs w:val="28"/>
        </w:rPr>
        <w:t>Supervisar que los proyectos de urbanización cumplan con la normatividad aplicable en materia de densidad habitacional, infraestructura básica y conectividad territorial.</w:t>
      </w:r>
      <w:r w:rsidR="008772FD">
        <w:rPr>
          <w:rFonts w:ascii="Arial" w:hAnsi="Arial" w:cs="Arial"/>
          <w:bCs/>
          <w:i/>
          <w:iCs/>
          <w:sz w:val="28"/>
          <w:szCs w:val="28"/>
        </w:rPr>
        <w:t xml:space="preserve"> *</w:t>
      </w:r>
      <w:r w:rsidRPr="008772FD">
        <w:rPr>
          <w:rFonts w:ascii="Arial" w:hAnsi="Arial" w:cs="Arial"/>
          <w:bCs/>
          <w:i/>
          <w:iCs/>
          <w:sz w:val="28"/>
          <w:szCs w:val="28"/>
        </w:rPr>
        <w:t>Integrar el Proyecto Definitivo de Urbanización conforme a lo previsto en el artículo 327 del Código Urbano.</w:t>
      </w:r>
      <w:r w:rsidR="008772FD">
        <w:rPr>
          <w:rFonts w:ascii="Arial" w:hAnsi="Arial" w:cs="Arial"/>
          <w:bCs/>
          <w:i/>
          <w:iCs/>
          <w:sz w:val="28"/>
          <w:szCs w:val="28"/>
        </w:rPr>
        <w:t xml:space="preserve"> </w:t>
      </w:r>
      <w:r w:rsidRPr="002E1F5F">
        <w:rPr>
          <w:rFonts w:ascii="Arial" w:hAnsi="Arial" w:cs="Arial"/>
          <w:b/>
          <w:i/>
          <w:iCs/>
          <w:sz w:val="28"/>
          <w:szCs w:val="28"/>
          <w:u w:val="single"/>
        </w:rPr>
        <w:t>5.1.2 Dirección Jurídica Municipal Administrativa</w:t>
      </w:r>
      <w:r w:rsidRPr="008772FD">
        <w:rPr>
          <w:rFonts w:ascii="Arial" w:hAnsi="Arial" w:cs="Arial"/>
          <w:b/>
          <w:i/>
          <w:iCs/>
          <w:sz w:val="28"/>
          <w:szCs w:val="28"/>
        </w:rPr>
        <w:t xml:space="preserve">. </w:t>
      </w:r>
      <w:r w:rsidR="008772FD" w:rsidRPr="008772FD">
        <w:rPr>
          <w:rFonts w:ascii="Arial" w:hAnsi="Arial" w:cs="Arial"/>
          <w:b/>
          <w:i/>
          <w:iCs/>
          <w:sz w:val="28"/>
          <w:szCs w:val="28"/>
        </w:rPr>
        <w:t>*</w:t>
      </w:r>
      <w:r w:rsidRPr="008772FD">
        <w:rPr>
          <w:rFonts w:ascii="Arial" w:hAnsi="Arial" w:cs="Arial"/>
          <w:bCs/>
          <w:i/>
          <w:iCs/>
          <w:sz w:val="28"/>
          <w:szCs w:val="28"/>
        </w:rPr>
        <w:t>Emitir opiniones y asesoría legal permanente sobre la interpretación y aplicación de las Reglas de Operación del programa.</w:t>
      </w:r>
      <w:r w:rsidR="008772FD">
        <w:rPr>
          <w:rFonts w:ascii="Arial" w:hAnsi="Arial" w:cs="Arial"/>
          <w:bCs/>
          <w:i/>
          <w:iCs/>
          <w:sz w:val="28"/>
          <w:szCs w:val="28"/>
        </w:rPr>
        <w:t xml:space="preserve"> *</w:t>
      </w:r>
      <w:r w:rsidRPr="008772FD">
        <w:rPr>
          <w:rFonts w:ascii="Arial" w:hAnsi="Arial" w:cs="Arial"/>
          <w:bCs/>
          <w:i/>
          <w:iCs/>
          <w:sz w:val="28"/>
          <w:szCs w:val="28"/>
        </w:rPr>
        <w:t xml:space="preserve">Elaborar, revisar y formalizar los   contratos de </w:t>
      </w:r>
      <w:r w:rsidRPr="008772FD">
        <w:rPr>
          <w:rFonts w:ascii="Arial" w:hAnsi="Arial" w:cs="Arial"/>
          <w:bCs/>
          <w:i/>
          <w:iCs/>
          <w:sz w:val="28"/>
          <w:szCs w:val="28"/>
        </w:rPr>
        <w:lastRenderedPageBreak/>
        <w:t>adhesión entre el Municipio y cada beneficiario, conforme a la normatividad aplicable.</w:t>
      </w:r>
      <w:r w:rsidR="008772FD">
        <w:rPr>
          <w:rFonts w:ascii="Arial" w:hAnsi="Arial" w:cs="Arial"/>
          <w:bCs/>
          <w:i/>
          <w:iCs/>
          <w:sz w:val="28"/>
          <w:szCs w:val="28"/>
        </w:rPr>
        <w:t xml:space="preserve"> *</w:t>
      </w:r>
      <w:r w:rsidRPr="008772FD">
        <w:rPr>
          <w:rFonts w:ascii="Arial" w:hAnsi="Arial" w:cs="Arial"/>
          <w:bCs/>
          <w:i/>
          <w:iCs/>
          <w:sz w:val="28"/>
          <w:szCs w:val="28"/>
        </w:rPr>
        <w:t>Asesorar en los procedimientos de baja de beneficiarios por incumplimiento, garantizando el debido proceso.</w:t>
      </w:r>
      <w:r w:rsidR="00B86F07">
        <w:rPr>
          <w:rFonts w:ascii="Arial" w:hAnsi="Arial" w:cs="Arial"/>
          <w:bCs/>
          <w:i/>
          <w:iCs/>
          <w:sz w:val="28"/>
          <w:szCs w:val="28"/>
        </w:rPr>
        <w:t xml:space="preserve"> </w:t>
      </w:r>
      <w:r w:rsidR="008772FD">
        <w:rPr>
          <w:rFonts w:ascii="Arial" w:hAnsi="Arial" w:cs="Arial"/>
          <w:bCs/>
          <w:i/>
          <w:iCs/>
          <w:sz w:val="28"/>
          <w:szCs w:val="28"/>
        </w:rPr>
        <w:t>*</w:t>
      </w:r>
      <w:r w:rsidRPr="008772FD">
        <w:rPr>
          <w:rFonts w:ascii="Arial" w:hAnsi="Arial" w:cs="Arial"/>
          <w:bCs/>
          <w:i/>
          <w:iCs/>
          <w:sz w:val="28"/>
          <w:szCs w:val="28"/>
        </w:rPr>
        <w:t>Brindar acompañamiento legal en la elaboración de los   convenios de pago y demás instrumentos jurídicos relacionados con el programa.</w:t>
      </w:r>
      <w:r w:rsidR="00B86F07">
        <w:rPr>
          <w:rFonts w:ascii="Arial" w:hAnsi="Arial" w:cs="Arial"/>
          <w:bCs/>
          <w:i/>
          <w:iCs/>
          <w:sz w:val="28"/>
          <w:szCs w:val="28"/>
        </w:rPr>
        <w:t xml:space="preserve"> *</w:t>
      </w:r>
      <w:r w:rsidRPr="00B86F07">
        <w:rPr>
          <w:rFonts w:ascii="Arial" w:hAnsi="Arial" w:cs="Arial"/>
          <w:bCs/>
          <w:i/>
          <w:iCs/>
          <w:sz w:val="28"/>
          <w:szCs w:val="28"/>
        </w:rPr>
        <w:t>Apoyar en los trámites de escrituración, asegurando que el proceso se lleve a cabo en términos legales y sin afectaciones al patrimonio público.</w:t>
      </w:r>
      <w:r w:rsidR="00B86F07">
        <w:rPr>
          <w:rFonts w:ascii="Arial" w:hAnsi="Arial" w:cs="Arial"/>
          <w:bCs/>
          <w:i/>
          <w:iCs/>
          <w:sz w:val="28"/>
          <w:szCs w:val="28"/>
        </w:rPr>
        <w:t xml:space="preserve"> *</w:t>
      </w:r>
      <w:r w:rsidRPr="00B86F07">
        <w:rPr>
          <w:rFonts w:ascii="Arial" w:hAnsi="Arial" w:cs="Arial"/>
          <w:bCs/>
          <w:i/>
          <w:iCs/>
          <w:sz w:val="28"/>
          <w:szCs w:val="28"/>
        </w:rPr>
        <w:t>Validar los actos administrativos y contratos relativos al desarrollo del fraccionamiento, incluyendo autorizaciones de uso de suelo, subdivisiones, licencias de urbanización y convenios con particulares.</w:t>
      </w:r>
      <w:r w:rsidR="00B86F07">
        <w:rPr>
          <w:rFonts w:ascii="Arial" w:hAnsi="Arial" w:cs="Arial"/>
          <w:bCs/>
          <w:i/>
          <w:iCs/>
          <w:sz w:val="28"/>
          <w:szCs w:val="28"/>
        </w:rPr>
        <w:t xml:space="preserve"> *</w:t>
      </w:r>
      <w:r w:rsidRPr="00B86F07">
        <w:rPr>
          <w:rFonts w:ascii="Arial" w:hAnsi="Arial" w:cs="Arial"/>
          <w:bCs/>
          <w:i/>
          <w:iCs/>
          <w:sz w:val="28"/>
          <w:szCs w:val="28"/>
        </w:rPr>
        <w:t>Garantizar la incorporación del predio al Registro Público de la Propiedad y tramitar la regularización a favor de los beneficiarios.</w:t>
      </w:r>
      <w:r w:rsidR="00B86F07">
        <w:rPr>
          <w:rFonts w:ascii="Arial" w:hAnsi="Arial" w:cs="Arial"/>
          <w:bCs/>
          <w:i/>
          <w:iCs/>
          <w:sz w:val="28"/>
          <w:szCs w:val="28"/>
        </w:rPr>
        <w:t xml:space="preserve"> *</w:t>
      </w:r>
      <w:r w:rsidRPr="00B86F07">
        <w:rPr>
          <w:rFonts w:ascii="Arial" w:hAnsi="Arial" w:cs="Arial"/>
          <w:bCs/>
          <w:i/>
          <w:iCs/>
          <w:sz w:val="28"/>
          <w:szCs w:val="28"/>
        </w:rPr>
        <w:t>Dar seguimiento jurídico al procedimiento de incorporación a la Zona de Consolidación Urbana del INFONAVIT, conforme al artículo 328 del Código Urbano.</w:t>
      </w:r>
      <w:r w:rsidR="00B86F07">
        <w:rPr>
          <w:rFonts w:ascii="Arial" w:hAnsi="Arial" w:cs="Arial"/>
          <w:bCs/>
          <w:i/>
          <w:iCs/>
          <w:sz w:val="28"/>
          <w:szCs w:val="28"/>
        </w:rPr>
        <w:t xml:space="preserve"> *</w:t>
      </w:r>
      <w:r w:rsidRPr="00B86F07">
        <w:rPr>
          <w:rFonts w:ascii="Arial" w:hAnsi="Arial" w:cs="Arial"/>
          <w:bCs/>
          <w:i/>
          <w:iCs/>
          <w:sz w:val="28"/>
          <w:szCs w:val="28"/>
        </w:rPr>
        <w:t>Asegurar la constitución del Fideicomiso de Obra Social y dar legalidad a su funcionamiento en coordinación con la Sindicatura Municipal.</w:t>
      </w:r>
      <w:r w:rsidR="00B86F07">
        <w:rPr>
          <w:rFonts w:ascii="Arial" w:hAnsi="Arial" w:cs="Arial"/>
          <w:bCs/>
          <w:i/>
          <w:iCs/>
          <w:sz w:val="28"/>
          <w:szCs w:val="28"/>
        </w:rPr>
        <w:t xml:space="preserve"> </w:t>
      </w:r>
      <w:r w:rsidRPr="002E1F5F">
        <w:rPr>
          <w:rFonts w:ascii="Arial" w:hAnsi="Arial" w:cs="Arial"/>
          <w:b/>
          <w:i/>
          <w:iCs/>
          <w:sz w:val="28"/>
          <w:szCs w:val="28"/>
          <w:u w:val="single"/>
        </w:rPr>
        <w:t>5.1.3 Dirección de Obras Públicas</w:t>
      </w:r>
      <w:r w:rsidRPr="00B86F07">
        <w:rPr>
          <w:rFonts w:ascii="Arial" w:hAnsi="Arial" w:cs="Arial"/>
          <w:b/>
          <w:i/>
          <w:iCs/>
          <w:sz w:val="28"/>
          <w:szCs w:val="28"/>
        </w:rPr>
        <w:t xml:space="preserve"> </w:t>
      </w:r>
      <w:r w:rsidR="00B86F07" w:rsidRPr="00B86F07">
        <w:rPr>
          <w:rFonts w:ascii="Arial" w:hAnsi="Arial" w:cs="Arial"/>
          <w:b/>
          <w:i/>
          <w:iCs/>
          <w:sz w:val="28"/>
          <w:szCs w:val="28"/>
        </w:rPr>
        <w:t>*</w:t>
      </w:r>
      <w:r w:rsidRPr="00B86F07">
        <w:rPr>
          <w:rFonts w:ascii="Arial" w:hAnsi="Arial" w:cs="Arial"/>
          <w:bCs/>
          <w:i/>
          <w:iCs/>
          <w:sz w:val="28"/>
          <w:szCs w:val="28"/>
        </w:rPr>
        <w:t>Planificar, coordinar y ejecutar las   obras mínimas de urbanización, conforme al Proyecto Definitivo validado por la Dirección de Ordenamiento Territorial.</w:t>
      </w:r>
      <w:r w:rsidR="00B86F07">
        <w:rPr>
          <w:rFonts w:ascii="Arial" w:hAnsi="Arial" w:cs="Arial"/>
          <w:bCs/>
          <w:i/>
          <w:iCs/>
          <w:sz w:val="28"/>
          <w:szCs w:val="28"/>
        </w:rPr>
        <w:t xml:space="preserve"> *</w:t>
      </w:r>
      <w:r w:rsidRPr="00B86F07">
        <w:rPr>
          <w:rFonts w:ascii="Arial" w:hAnsi="Arial" w:cs="Arial"/>
          <w:bCs/>
          <w:i/>
          <w:iCs/>
          <w:sz w:val="28"/>
          <w:szCs w:val="28"/>
        </w:rPr>
        <w:t>Supervisar la   infraestructura vial, hidráulica, sanitaria y eléctrica   necesaria para garantizar la habitabilidad de los lotes asignados.</w:t>
      </w:r>
      <w:r w:rsidR="00B86F07">
        <w:rPr>
          <w:rFonts w:ascii="Arial" w:hAnsi="Arial" w:cs="Arial"/>
          <w:bCs/>
          <w:i/>
          <w:iCs/>
          <w:sz w:val="28"/>
          <w:szCs w:val="28"/>
        </w:rPr>
        <w:t xml:space="preserve"> *</w:t>
      </w:r>
      <w:r w:rsidRPr="00B86F07">
        <w:rPr>
          <w:rFonts w:ascii="Arial" w:hAnsi="Arial" w:cs="Arial"/>
          <w:bCs/>
          <w:i/>
          <w:iCs/>
          <w:sz w:val="28"/>
          <w:szCs w:val="28"/>
        </w:rPr>
        <w:t>Emitir informes técnicos sobre el   avance físico-financiero de las obras   y presentar al Comité Técnico los cronogramas actualizados.</w:t>
      </w:r>
      <w:r w:rsidR="00B86F07">
        <w:rPr>
          <w:rFonts w:ascii="Arial" w:hAnsi="Arial" w:cs="Arial"/>
          <w:bCs/>
          <w:i/>
          <w:iCs/>
          <w:sz w:val="28"/>
          <w:szCs w:val="28"/>
        </w:rPr>
        <w:t xml:space="preserve"> *</w:t>
      </w:r>
      <w:r w:rsidRPr="00B86F07">
        <w:rPr>
          <w:rFonts w:ascii="Arial" w:hAnsi="Arial" w:cs="Arial"/>
          <w:bCs/>
          <w:i/>
          <w:iCs/>
          <w:sz w:val="28"/>
          <w:szCs w:val="28"/>
        </w:rPr>
        <w:t>Asegurar que los procesos constructivos se realicen con base en normas oficiales mexicanas, criterios de sustentabilidad y lineamientos de calidad.</w:t>
      </w:r>
      <w:r w:rsidR="00B86F07">
        <w:rPr>
          <w:rFonts w:ascii="Arial" w:hAnsi="Arial" w:cs="Arial"/>
          <w:bCs/>
          <w:i/>
          <w:iCs/>
          <w:sz w:val="28"/>
          <w:szCs w:val="28"/>
        </w:rPr>
        <w:t xml:space="preserve"> *</w:t>
      </w:r>
      <w:r w:rsidRPr="00B86F07">
        <w:rPr>
          <w:rFonts w:ascii="Arial" w:hAnsi="Arial" w:cs="Arial"/>
          <w:bCs/>
          <w:i/>
          <w:iCs/>
          <w:sz w:val="28"/>
          <w:szCs w:val="28"/>
        </w:rPr>
        <w:t xml:space="preserve">Coordinar con la Jefatura de Programas Sociales </w:t>
      </w:r>
      <w:r w:rsidRPr="00B86F07">
        <w:rPr>
          <w:rFonts w:ascii="Arial" w:hAnsi="Arial" w:cs="Arial"/>
          <w:bCs/>
          <w:i/>
          <w:iCs/>
          <w:sz w:val="28"/>
          <w:szCs w:val="28"/>
        </w:rPr>
        <w:lastRenderedPageBreak/>
        <w:t xml:space="preserve">la entrega de información clara y oportuna a los beneficiarios respecto al avance y características de las obras. </w:t>
      </w:r>
      <w:r w:rsidR="00B86F07">
        <w:rPr>
          <w:rFonts w:ascii="Arial" w:hAnsi="Arial" w:cs="Arial"/>
          <w:bCs/>
          <w:i/>
          <w:iCs/>
          <w:sz w:val="28"/>
          <w:szCs w:val="28"/>
        </w:rPr>
        <w:t>*</w:t>
      </w:r>
      <w:r w:rsidRPr="00B86F07">
        <w:rPr>
          <w:rFonts w:ascii="Arial" w:hAnsi="Arial" w:cs="Arial"/>
          <w:bCs/>
          <w:i/>
          <w:iCs/>
          <w:sz w:val="28"/>
          <w:szCs w:val="28"/>
        </w:rPr>
        <w:t>Ejecutar las obras mínimas de urbanización contenidas en el Proyecto Definitivo de Urbanización aprobado por el Ayuntamiento.</w:t>
      </w:r>
      <w:r w:rsidR="00B86F07">
        <w:rPr>
          <w:rFonts w:ascii="Arial" w:hAnsi="Arial" w:cs="Arial"/>
          <w:bCs/>
          <w:i/>
          <w:iCs/>
          <w:sz w:val="28"/>
          <w:szCs w:val="28"/>
        </w:rPr>
        <w:t xml:space="preserve"> *</w:t>
      </w:r>
      <w:r w:rsidRPr="00B86F07">
        <w:rPr>
          <w:rFonts w:ascii="Arial" w:hAnsi="Arial" w:cs="Arial"/>
          <w:bCs/>
          <w:i/>
          <w:iCs/>
          <w:sz w:val="28"/>
          <w:szCs w:val="28"/>
        </w:rPr>
        <w:t>Coordinar las etapas constructivas conforme al calendario aprobado, garantizando calidad, seguridad estructural y cumplimiento de la normatividad técnica.</w:t>
      </w:r>
      <w:r w:rsidR="00B86F07">
        <w:rPr>
          <w:rFonts w:ascii="Arial" w:hAnsi="Arial" w:cs="Arial"/>
          <w:bCs/>
          <w:i/>
          <w:iCs/>
          <w:sz w:val="28"/>
          <w:szCs w:val="28"/>
        </w:rPr>
        <w:t xml:space="preserve"> *</w:t>
      </w:r>
      <w:r w:rsidRPr="00B86F07">
        <w:rPr>
          <w:rFonts w:ascii="Arial" w:hAnsi="Arial" w:cs="Arial"/>
          <w:bCs/>
          <w:i/>
          <w:iCs/>
          <w:sz w:val="28"/>
          <w:szCs w:val="28"/>
        </w:rPr>
        <w:t>Levantar el acta de recepción de las obras mínimas, conforme al artículo 328 del Código Urbano, previo a la entrega de lotes y apertura del proceso de escrituración.</w:t>
      </w:r>
      <w:r w:rsidR="00B86F07">
        <w:rPr>
          <w:rFonts w:ascii="Arial" w:hAnsi="Arial" w:cs="Arial"/>
          <w:bCs/>
          <w:i/>
          <w:iCs/>
          <w:sz w:val="28"/>
          <w:szCs w:val="28"/>
        </w:rPr>
        <w:t xml:space="preserve"> *</w:t>
      </w:r>
      <w:r w:rsidRPr="00B86F07">
        <w:rPr>
          <w:rFonts w:ascii="Arial" w:hAnsi="Arial" w:cs="Arial"/>
          <w:bCs/>
          <w:i/>
          <w:iCs/>
          <w:sz w:val="28"/>
          <w:szCs w:val="28"/>
        </w:rPr>
        <w:t>Integrar la memoria técnica y bitácoras de obra para su validación por las dependencias involucradas y organismos operadores de servicios públicos</w:t>
      </w:r>
      <w:r w:rsidRPr="002E1F5F">
        <w:rPr>
          <w:rFonts w:ascii="Arial" w:hAnsi="Arial" w:cs="Arial"/>
          <w:bCs/>
          <w:i/>
          <w:iCs/>
          <w:sz w:val="28"/>
          <w:szCs w:val="28"/>
        </w:rPr>
        <w:t xml:space="preserve"> </w:t>
      </w:r>
      <w:r w:rsidRPr="002E1F5F">
        <w:rPr>
          <w:rFonts w:ascii="Arial" w:hAnsi="Arial" w:cs="Arial"/>
          <w:b/>
          <w:i/>
          <w:iCs/>
          <w:sz w:val="28"/>
          <w:szCs w:val="28"/>
          <w:u w:val="single"/>
        </w:rPr>
        <w:t>5.1.4</w:t>
      </w:r>
      <w:r w:rsidRPr="002E1F5F">
        <w:rPr>
          <w:rFonts w:ascii="Arial" w:hAnsi="Arial" w:cs="Arial"/>
          <w:bCs/>
          <w:i/>
          <w:iCs/>
          <w:sz w:val="28"/>
          <w:szCs w:val="28"/>
          <w:u w:val="single"/>
        </w:rPr>
        <w:t xml:space="preserve"> </w:t>
      </w:r>
      <w:r w:rsidRPr="002E1F5F">
        <w:rPr>
          <w:rFonts w:ascii="Arial" w:hAnsi="Arial" w:cs="Arial"/>
          <w:b/>
          <w:i/>
          <w:iCs/>
          <w:sz w:val="28"/>
          <w:szCs w:val="28"/>
          <w:u w:val="single"/>
        </w:rPr>
        <w:t xml:space="preserve">Jefatura de Proyectos y Programas Sociales  </w:t>
      </w:r>
      <w:r w:rsidR="00B86F07">
        <w:rPr>
          <w:rFonts w:ascii="Arial" w:hAnsi="Arial" w:cs="Arial"/>
          <w:b/>
          <w:i/>
          <w:iCs/>
          <w:sz w:val="28"/>
          <w:szCs w:val="28"/>
          <w:u w:val="single"/>
        </w:rPr>
        <w:t xml:space="preserve"> </w:t>
      </w:r>
      <w:r w:rsidR="00B86F07" w:rsidRPr="00B86F07">
        <w:rPr>
          <w:rFonts w:ascii="Arial" w:hAnsi="Arial" w:cs="Arial"/>
          <w:b/>
          <w:i/>
          <w:iCs/>
          <w:sz w:val="28"/>
          <w:szCs w:val="28"/>
        </w:rPr>
        <w:t>*</w:t>
      </w:r>
      <w:r w:rsidRPr="00B86F07">
        <w:rPr>
          <w:rFonts w:ascii="Arial" w:hAnsi="Arial" w:cs="Arial"/>
          <w:bCs/>
          <w:i/>
          <w:iCs/>
          <w:sz w:val="28"/>
          <w:szCs w:val="28"/>
        </w:rPr>
        <w:t>Encabezar el proceso de recepción, evaluación y validación de beneficiarios, conforme a los nuevos criterios establecidos en esta convocatoria.</w:t>
      </w:r>
      <w:r w:rsidR="00B86F07">
        <w:rPr>
          <w:rFonts w:ascii="Arial" w:hAnsi="Arial" w:cs="Arial"/>
          <w:bCs/>
          <w:i/>
          <w:iCs/>
          <w:sz w:val="28"/>
          <w:szCs w:val="28"/>
        </w:rPr>
        <w:t xml:space="preserve"> *</w:t>
      </w:r>
      <w:r w:rsidRPr="00B86F07">
        <w:rPr>
          <w:rFonts w:ascii="Arial" w:hAnsi="Arial" w:cs="Arial"/>
          <w:bCs/>
          <w:i/>
          <w:iCs/>
          <w:sz w:val="28"/>
          <w:szCs w:val="28"/>
        </w:rPr>
        <w:t>Integrar el   equipo de validación responsable de revisar documentación, asignar folios, realizar visitas domiciliarias y elaborar la prelista para el Comité Técnico.</w:t>
      </w:r>
      <w:r w:rsidR="00B86F07">
        <w:rPr>
          <w:rFonts w:ascii="Arial" w:hAnsi="Arial" w:cs="Arial"/>
          <w:bCs/>
          <w:i/>
          <w:iCs/>
          <w:sz w:val="28"/>
          <w:szCs w:val="28"/>
        </w:rPr>
        <w:t xml:space="preserve"> *</w:t>
      </w:r>
      <w:r w:rsidRPr="00B86F07">
        <w:rPr>
          <w:rFonts w:ascii="Arial" w:hAnsi="Arial" w:cs="Arial"/>
          <w:bCs/>
          <w:i/>
          <w:iCs/>
          <w:sz w:val="28"/>
          <w:szCs w:val="28"/>
        </w:rPr>
        <w:t>Gestionar la   actualización del padrón de beneficiarios   y la lista de espera, así como coordinar la asignación de lotes conforme al proyecto técnico.</w:t>
      </w:r>
      <w:r w:rsidR="00B86F07">
        <w:rPr>
          <w:rFonts w:ascii="Arial" w:hAnsi="Arial" w:cs="Arial"/>
          <w:bCs/>
          <w:i/>
          <w:iCs/>
          <w:sz w:val="28"/>
          <w:szCs w:val="28"/>
        </w:rPr>
        <w:t xml:space="preserve"> *</w:t>
      </w:r>
      <w:r w:rsidRPr="00B86F07">
        <w:rPr>
          <w:rFonts w:ascii="Arial" w:hAnsi="Arial" w:cs="Arial"/>
          <w:bCs/>
          <w:i/>
          <w:iCs/>
          <w:sz w:val="28"/>
          <w:szCs w:val="28"/>
        </w:rPr>
        <w:t>Brindar atención directa a la ciudadanía, emitiendo   comprobantes, recibos, convenios y contratos firmados conforme a las Reglas de Operación.</w:t>
      </w:r>
      <w:r w:rsidR="00B86F07">
        <w:rPr>
          <w:rFonts w:ascii="Arial" w:hAnsi="Arial" w:cs="Arial"/>
          <w:bCs/>
          <w:i/>
          <w:iCs/>
          <w:sz w:val="28"/>
          <w:szCs w:val="28"/>
        </w:rPr>
        <w:t xml:space="preserve"> *</w:t>
      </w:r>
      <w:r w:rsidRPr="00B86F07">
        <w:rPr>
          <w:rFonts w:ascii="Arial" w:hAnsi="Arial" w:cs="Arial"/>
          <w:bCs/>
          <w:i/>
          <w:iCs/>
          <w:sz w:val="28"/>
          <w:szCs w:val="28"/>
        </w:rPr>
        <w:t>Organizar las   asambleas informativas y reuniones de seguimiento, promoviendo la participación activa de los beneficiarios y su corresponsabilidad financiera.</w:t>
      </w:r>
      <w:r w:rsidR="00B86F07">
        <w:rPr>
          <w:rFonts w:ascii="Arial" w:hAnsi="Arial" w:cs="Arial"/>
          <w:bCs/>
          <w:i/>
          <w:iCs/>
          <w:sz w:val="28"/>
          <w:szCs w:val="28"/>
        </w:rPr>
        <w:t xml:space="preserve"> *</w:t>
      </w:r>
      <w:r w:rsidRPr="00B86F07">
        <w:rPr>
          <w:rFonts w:ascii="Arial" w:hAnsi="Arial" w:cs="Arial"/>
          <w:bCs/>
          <w:i/>
          <w:iCs/>
          <w:sz w:val="28"/>
          <w:szCs w:val="28"/>
        </w:rPr>
        <w:t>Coordinar el   seguimiento de pagos   de anticipo y parcialidades, en conjunto con la Tesorería Municipal, y reportar posibles incumplimientos.</w:t>
      </w:r>
      <w:r w:rsidR="00B86F07">
        <w:rPr>
          <w:rFonts w:ascii="Arial" w:hAnsi="Arial" w:cs="Arial"/>
          <w:bCs/>
          <w:i/>
          <w:iCs/>
          <w:sz w:val="28"/>
          <w:szCs w:val="28"/>
        </w:rPr>
        <w:t xml:space="preserve"> *</w:t>
      </w:r>
      <w:r w:rsidRPr="00B86F07">
        <w:rPr>
          <w:rFonts w:ascii="Arial" w:hAnsi="Arial" w:cs="Arial"/>
          <w:bCs/>
          <w:i/>
          <w:iCs/>
          <w:sz w:val="28"/>
          <w:szCs w:val="28"/>
        </w:rPr>
        <w:t xml:space="preserve">Actuar como   Secretaría Técnica del Comité Técnico, convocando sesiones, </w:t>
      </w:r>
      <w:r w:rsidRPr="00B86F07">
        <w:rPr>
          <w:rFonts w:ascii="Arial" w:hAnsi="Arial" w:cs="Arial"/>
          <w:bCs/>
          <w:i/>
          <w:iCs/>
          <w:sz w:val="28"/>
          <w:szCs w:val="28"/>
        </w:rPr>
        <w:lastRenderedPageBreak/>
        <w:t>levantando actas, dando seguimiento a acuerdos y consolidando los indicadores de evaluación.</w:t>
      </w:r>
      <w:r w:rsidR="00B86F07">
        <w:rPr>
          <w:rFonts w:ascii="Arial" w:hAnsi="Arial" w:cs="Arial"/>
          <w:bCs/>
          <w:i/>
          <w:iCs/>
          <w:sz w:val="28"/>
          <w:szCs w:val="28"/>
        </w:rPr>
        <w:t xml:space="preserve"> *</w:t>
      </w:r>
      <w:r w:rsidRPr="00B86F07">
        <w:rPr>
          <w:rFonts w:ascii="Arial" w:hAnsi="Arial" w:cs="Arial"/>
          <w:bCs/>
          <w:i/>
          <w:iCs/>
          <w:sz w:val="28"/>
          <w:szCs w:val="28"/>
        </w:rPr>
        <w:t>Promover la formación de   grupos solidarios   de ahorro y convivencia, y articular la   gestión social del programa   mediante acompañamiento comunitario permanente.</w:t>
      </w:r>
      <w:r w:rsidR="00CA2B8F">
        <w:rPr>
          <w:rFonts w:ascii="Arial" w:hAnsi="Arial" w:cs="Arial"/>
          <w:bCs/>
          <w:i/>
          <w:iCs/>
          <w:sz w:val="28"/>
          <w:szCs w:val="28"/>
        </w:rPr>
        <w:t xml:space="preserve"> *</w:t>
      </w:r>
      <w:r w:rsidRPr="00CA2B8F">
        <w:rPr>
          <w:rFonts w:ascii="Arial" w:eastAsia="Times New Roman" w:hAnsi="Arial" w:cs="Arial"/>
          <w:i/>
          <w:iCs/>
          <w:sz w:val="28"/>
          <w:szCs w:val="28"/>
          <w:lang w:eastAsia="es-MX"/>
        </w:rPr>
        <w:t>Administrar el padrón de beneficiarios e integrar los expedientes individuales por lote.</w:t>
      </w:r>
      <w:r w:rsidR="00CA2B8F">
        <w:rPr>
          <w:rFonts w:ascii="Arial" w:eastAsia="Times New Roman" w:hAnsi="Arial" w:cs="Arial"/>
          <w:i/>
          <w:iCs/>
          <w:sz w:val="28"/>
          <w:szCs w:val="28"/>
          <w:lang w:eastAsia="es-MX"/>
        </w:rPr>
        <w:t xml:space="preserve"> *</w:t>
      </w:r>
      <w:r w:rsidRPr="002E1F5F">
        <w:rPr>
          <w:rFonts w:ascii="Arial" w:eastAsia="Times New Roman" w:hAnsi="Arial" w:cs="Arial"/>
          <w:i/>
          <w:iCs/>
          <w:sz w:val="28"/>
          <w:szCs w:val="28"/>
          <w:lang w:eastAsia="es-MX"/>
        </w:rPr>
        <w:t>Coordinar las asambleas informativas, validaciones colectivas y procesos de adhesión voluntaria al Fideicomiso.</w:t>
      </w:r>
      <w:r w:rsidR="00CA2B8F">
        <w:rPr>
          <w:rFonts w:ascii="Arial" w:eastAsia="Times New Roman" w:hAnsi="Arial" w:cs="Arial"/>
          <w:i/>
          <w:iCs/>
          <w:sz w:val="28"/>
          <w:szCs w:val="28"/>
          <w:lang w:eastAsia="es-MX"/>
        </w:rPr>
        <w:t xml:space="preserve"> *</w:t>
      </w:r>
      <w:r w:rsidRPr="002E1F5F">
        <w:rPr>
          <w:rFonts w:ascii="Arial" w:eastAsia="Times New Roman" w:hAnsi="Arial" w:cs="Arial"/>
          <w:i/>
          <w:iCs/>
          <w:sz w:val="28"/>
          <w:szCs w:val="28"/>
          <w:lang w:eastAsia="es-MX"/>
        </w:rPr>
        <w:t>Verificar el cumplimiento de aportaciones económicas al programa y dar seguimiento a los compromisos financieros y administrativos de los participantes.</w:t>
      </w:r>
      <w:r w:rsidR="00CA2B8F">
        <w:rPr>
          <w:rFonts w:ascii="Arial" w:eastAsia="Times New Roman" w:hAnsi="Arial" w:cs="Arial"/>
          <w:i/>
          <w:iCs/>
          <w:sz w:val="28"/>
          <w:szCs w:val="28"/>
          <w:lang w:eastAsia="es-MX"/>
        </w:rPr>
        <w:t xml:space="preserve"> *</w:t>
      </w:r>
      <w:r w:rsidRPr="002E1F5F">
        <w:rPr>
          <w:rFonts w:ascii="Arial" w:eastAsia="Times New Roman" w:hAnsi="Arial" w:cs="Arial"/>
          <w:i/>
          <w:iCs/>
          <w:sz w:val="28"/>
          <w:szCs w:val="28"/>
          <w:lang w:eastAsia="es-MX"/>
        </w:rPr>
        <w:t>Coordinar con el Tesorero Municipal y el Comité Técnico del Fideicomiso la aplicación correcta de los recursos captados por la cuenta por administración.</w:t>
      </w:r>
      <w:r w:rsidR="00CA2B8F">
        <w:rPr>
          <w:rFonts w:ascii="Arial" w:eastAsia="Times New Roman" w:hAnsi="Arial" w:cs="Arial"/>
          <w:i/>
          <w:iCs/>
          <w:sz w:val="28"/>
          <w:szCs w:val="28"/>
          <w:lang w:eastAsia="es-MX"/>
        </w:rPr>
        <w:t xml:space="preserve"> </w:t>
      </w:r>
      <w:r w:rsidRPr="002E1F5F">
        <w:rPr>
          <w:rFonts w:ascii="Arial" w:eastAsia="Times New Roman" w:hAnsi="Arial" w:cs="Arial"/>
          <w:b/>
          <w:bCs/>
          <w:i/>
          <w:iCs/>
          <w:sz w:val="28"/>
          <w:szCs w:val="28"/>
          <w:u w:val="single"/>
          <w:lang w:eastAsia="es-MX"/>
        </w:rPr>
        <w:t>5.1.5 Tesorería Municipal</w:t>
      </w:r>
      <w:r w:rsidR="00CA2B8F">
        <w:rPr>
          <w:rFonts w:ascii="Arial" w:eastAsia="Times New Roman" w:hAnsi="Arial" w:cs="Arial"/>
          <w:b/>
          <w:bCs/>
          <w:i/>
          <w:iCs/>
          <w:sz w:val="28"/>
          <w:szCs w:val="28"/>
          <w:lang w:eastAsia="es-MX"/>
        </w:rPr>
        <w:t xml:space="preserve"> </w:t>
      </w:r>
      <w:r w:rsidR="00CA2B8F" w:rsidRPr="00CA2B8F">
        <w:rPr>
          <w:rFonts w:ascii="Arial" w:eastAsia="Times New Roman" w:hAnsi="Arial" w:cs="Arial"/>
          <w:b/>
          <w:bCs/>
          <w:i/>
          <w:iCs/>
          <w:sz w:val="28"/>
          <w:szCs w:val="28"/>
          <w:lang w:eastAsia="es-MX"/>
        </w:rPr>
        <w:t>*</w:t>
      </w:r>
      <w:r w:rsidRPr="002E1F5F">
        <w:rPr>
          <w:rFonts w:ascii="Arial" w:eastAsia="Times New Roman" w:hAnsi="Arial" w:cs="Arial"/>
          <w:i/>
          <w:iCs/>
          <w:sz w:val="28"/>
          <w:szCs w:val="28"/>
          <w:lang w:eastAsia="es-MX"/>
        </w:rPr>
        <w:t>Administrar la cuenta por administración exclusiva del programa, garantizando el manejo transparente, controlado y conforme a la ley de los recursos provenientes de las aportaciones de los beneficiarios.</w:t>
      </w:r>
      <w:r w:rsidR="00CA2B8F">
        <w:rPr>
          <w:rFonts w:ascii="Arial" w:eastAsia="Times New Roman" w:hAnsi="Arial" w:cs="Arial"/>
          <w:i/>
          <w:iCs/>
          <w:sz w:val="28"/>
          <w:szCs w:val="28"/>
          <w:lang w:eastAsia="es-MX"/>
        </w:rPr>
        <w:t xml:space="preserve"> *</w:t>
      </w:r>
      <w:r w:rsidRPr="002E1F5F">
        <w:rPr>
          <w:rFonts w:ascii="Arial" w:eastAsia="Times New Roman" w:hAnsi="Arial" w:cs="Arial"/>
          <w:i/>
          <w:iCs/>
          <w:sz w:val="28"/>
          <w:szCs w:val="28"/>
          <w:lang w:eastAsia="es-MX"/>
        </w:rPr>
        <w:t>Emitir recibos oficiales por cada aportación, validados por firma del Director del Programa y con sello de la Tesorería Municipal, asegurando que se refleje el depósito en la cuenta bancaria correspondiente.</w:t>
      </w:r>
      <w:r w:rsidR="00CA2B8F">
        <w:rPr>
          <w:rFonts w:ascii="Arial" w:eastAsia="Times New Roman" w:hAnsi="Arial" w:cs="Arial"/>
          <w:i/>
          <w:iCs/>
          <w:sz w:val="28"/>
          <w:szCs w:val="28"/>
          <w:lang w:eastAsia="es-MX"/>
        </w:rPr>
        <w:t xml:space="preserve"> *</w:t>
      </w:r>
      <w:r w:rsidRPr="002E1F5F">
        <w:rPr>
          <w:rFonts w:ascii="Arial" w:eastAsia="Times New Roman" w:hAnsi="Arial" w:cs="Arial"/>
          <w:i/>
          <w:iCs/>
          <w:sz w:val="28"/>
          <w:szCs w:val="28"/>
          <w:lang w:eastAsia="es-MX"/>
        </w:rPr>
        <w:t>Coordinar la suficiencia presupuestaria para la contratación del Director del Proyecto, personal técnico y la ejecución de gastos indirectos autorizados por el Comité Técnico.</w:t>
      </w:r>
      <w:r w:rsidR="00CA2B8F">
        <w:rPr>
          <w:rFonts w:ascii="Arial" w:eastAsia="Times New Roman" w:hAnsi="Arial" w:cs="Arial"/>
          <w:i/>
          <w:iCs/>
          <w:sz w:val="28"/>
          <w:szCs w:val="28"/>
          <w:lang w:eastAsia="es-MX"/>
        </w:rPr>
        <w:t xml:space="preserve"> *</w:t>
      </w:r>
      <w:r w:rsidRPr="002E1F5F">
        <w:rPr>
          <w:rFonts w:ascii="Arial" w:eastAsia="Times New Roman" w:hAnsi="Arial" w:cs="Arial"/>
          <w:i/>
          <w:iCs/>
          <w:sz w:val="28"/>
          <w:szCs w:val="28"/>
          <w:lang w:eastAsia="es-MX"/>
        </w:rPr>
        <w:t>Registrar y conciliar mensualmente los ingresos del programa con la Jefatura de Proyectos y Programas Sociales, entregando al Comité Técnico los informes financieros correspondientes.</w:t>
      </w:r>
      <w:r w:rsidR="00CA2B8F">
        <w:rPr>
          <w:rFonts w:ascii="Arial" w:eastAsia="Times New Roman" w:hAnsi="Arial" w:cs="Arial"/>
          <w:i/>
          <w:iCs/>
          <w:sz w:val="28"/>
          <w:szCs w:val="28"/>
          <w:lang w:eastAsia="es-MX"/>
        </w:rPr>
        <w:t xml:space="preserve"> *</w:t>
      </w:r>
      <w:r w:rsidRPr="002E1F5F">
        <w:rPr>
          <w:rFonts w:ascii="Arial" w:eastAsia="Times New Roman" w:hAnsi="Arial" w:cs="Arial"/>
          <w:i/>
          <w:iCs/>
          <w:sz w:val="28"/>
          <w:szCs w:val="28"/>
          <w:lang w:eastAsia="es-MX"/>
        </w:rPr>
        <w:t xml:space="preserve">Custodiar y transferir los recursos a las partidas aprobadas conforme a los convenios de obra, adquisiciones o fideicomisos, asegurando el cumplimiento de las reglas de operación y de la </w:t>
      </w:r>
      <w:r w:rsidRPr="002E1F5F">
        <w:rPr>
          <w:rFonts w:ascii="Arial" w:eastAsia="Times New Roman" w:hAnsi="Arial" w:cs="Arial"/>
          <w:i/>
          <w:iCs/>
          <w:sz w:val="28"/>
          <w:szCs w:val="28"/>
          <w:lang w:eastAsia="es-MX"/>
        </w:rPr>
        <w:lastRenderedPageBreak/>
        <w:t>normativa en materia de gasto público.</w:t>
      </w:r>
      <w:r w:rsidR="00CA2B8F">
        <w:rPr>
          <w:rFonts w:ascii="Arial" w:eastAsia="Times New Roman" w:hAnsi="Arial" w:cs="Arial"/>
          <w:i/>
          <w:iCs/>
          <w:sz w:val="28"/>
          <w:szCs w:val="28"/>
          <w:lang w:eastAsia="es-MX"/>
        </w:rPr>
        <w:t xml:space="preserve"> </w:t>
      </w:r>
      <w:r w:rsidRPr="002E1F5F">
        <w:rPr>
          <w:rFonts w:ascii="Arial" w:hAnsi="Arial" w:cs="Arial"/>
          <w:bCs/>
          <w:i/>
          <w:iCs/>
          <w:sz w:val="28"/>
          <w:szCs w:val="28"/>
        </w:rPr>
        <w:t>Cada una de estas áreas ejecutoras trabaja de manera articulada para asegurar que la Etapa II del Programa se ejecute con responsabilidad técnica, transparencia administrativa, y con enfoque social. La coordinación interinstitucional permitirá avanzar en la consolidación del fraccionamiento urbano, en beneficio de familias zapotlenses que buscan acceder de forma digna y ordenada a un patrimonio propio.</w:t>
      </w:r>
      <w:r w:rsidR="005678A6">
        <w:rPr>
          <w:rFonts w:ascii="Arial" w:hAnsi="Arial" w:cs="Arial"/>
          <w:bCs/>
          <w:i/>
          <w:iCs/>
          <w:sz w:val="28"/>
          <w:szCs w:val="28"/>
        </w:rPr>
        <w:t xml:space="preserve"> </w:t>
      </w:r>
      <w:r w:rsidRPr="002E1F5F">
        <w:rPr>
          <w:rFonts w:ascii="Arial" w:hAnsi="Arial" w:cs="Arial"/>
          <w:b/>
          <w:i/>
          <w:iCs/>
          <w:sz w:val="28"/>
          <w:szCs w:val="28"/>
          <w:u w:val="single" w:color="000000"/>
        </w:rPr>
        <w:t>6.Vigencia:</w:t>
      </w:r>
      <w:r w:rsidRPr="002E1F5F">
        <w:rPr>
          <w:rFonts w:ascii="Arial" w:hAnsi="Arial" w:cs="Arial"/>
          <w:b/>
          <w:i/>
          <w:iCs/>
          <w:sz w:val="28"/>
          <w:szCs w:val="28"/>
        </w:rPr>
        <w:t xml:space="preserve"> </w:t>
      </w:r>
      <w:r w:rsidRPr="002E1F5F">
        <w:rPr>
          <w:rFonts w:ascii="Arial" w:hAnsi="Arial" w:cs="Arial"/>
          <w:i/>
          <w:iCs/>
          <w:sz w:val="28"/>
          <w:szCs w:val="28"/>
        </w:rPr>
        <w:t xml:space="preserve">Desde la emisión de la convocatoria, hasta el 30 de septiembre de 2027 con la verificación de las obras y cierre de entrega. </w:t>
      </w:r>
      <w:r w:rsidRPr="002E1F5F">
        <w:rPr>
          <w:rFonts w:ascii="Arial" w:hAnsi="Arial" w:cs="Arial"/>
          <w:b/>
          <w:i/>
          <w:iCs/>
          <w:sz w:val="28"/>
          <w:szCs w:val="28"/>
          <w:u w:val="single"/>
          <w:lang w:val="es-ES"/>
        </w:rPr>
        <w:t>7.Cobertura</w:t>
      </w:r>
      <w:r w:rsidRPr="005678A6">
        <w:rPr>
          <w:rFonts w:ascii="Arial" w:hAnsi="Arial" w:cs="Arial"/>
          <w:i/>
          <w:iCs/>
          <w:sz w:val="28"/>
          <w:szCs w:val="28"/>
          <w:lang w:val="es-ES"/>
        </w:rPr>
        <w:t xml:space="preserve">: </w:t>
      </w:r>
      <w:r w:rsidRPr="002E1F5F">
        <w:rPr>
          <w:rFonts w:ascii="Arial" w:hAnsi="Arial" w:cs="Arial"/>
          <w:i/>
          <w:iCs/>
          <w:sz w:val="28"/>
          <w:szCs w:val="28"/>
          <w:lang w:val="es-ES_tradnl"/>
        </w:rPr>
        <w:t xml:space="preserve">Fracción del predio rustico denominado “La Tijera”, ubicado en Municipio de Zapotlán El Grande, Jalisco, a 4 cuatro kilómetros aproximados al poniente de su cabecera municipal, sito en la esquina norponiente del cruce de la autopista Guadalajara – Colima y la carretera a </w:t>
      </w:r>
      <w:r w:rsidR="005678A6" w:rsidRPr="002E1F5F">
        <w:rPr>
          <w:rFonts w:ascii="Arial" w:hAnsi="Arial" w:cs="Arial"/>
          <w:i/>
          <w:iCs/>
          <w:sz w:val="28"/>
          <w:szCs w:val="28"/>
          <w:lang w:val="es-ES_tradnl"/>
        </w:rPr>
        <w:t>Atequizayán</w:t>
      </w:r>
      <w:r w:rsidRPr="002E1F5F">
        <w:rPr>
          <w:rFonts w:ascii="Arial" w:hAnsi="Arial" w:cs="Arial"/>
          <w:i/>
          <w:iCs/>
          <w:sz w:val="28"/>
          <w:szCs w:val="28"/>
          <w:lang w:val="es-ES_tradnl"/>
        </w:rPr>
        <w:t xml:space="preserve">,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carretera </w:t>
      </w:r>
      <w:r w:rsidR="005678A6" w:rsidRPr="002E1F5F">
        <w:rPr>
          <w:rFonts w:ascii="Arial" w:hAnsi="Arial" w:cs="Arial"/>
          <w:i/>
          <w:iCs/>
          <w:sz w:val="28"/>
          <w:szCs w:val="28"/>
          <w:lang w:val="es-ES_tradnl"/>
        </w:rPr>
        <w:t>Atequizayán</w:t>
      </w:r>
      <w:r w:rsidRPr="002E1F5F">
        <w:rPr>
          <w:rFonts w:ascii="Arial" w:hAnsi="Arial" w:cs="Arial"/>
          <w:i/>
          <w:iCs/>
          <w:sz w:val="28"/>
          <w:szCs w:val="28"/>
          <w:lang w:val="es-ES_tradnl"/>
        </w:rPr>
        <w:t xml:space="preserve"> – Ciudad Guzmán; al oriente, en 330.22 trescientos treinta metros veintidós centímetros, en línea quebrada con el derecho de vía de la autopista Guadalajara-Manzanillo; y, al poniente, en 357.94</w:t>
      </w:r>
      <w:r w:rsidR="005678A6">
        <w:rPr>
          <w:rFonts w:ascii="Arial" w:hAnsi="Arial" w:cs="Arial"/>
          <w:i/>
          <w:iCs/>
          <w:sz w:val="28"/>
          <w:szCs w:val="28"/>
          <w:lang w:val="es-ES_tradnl"/>
        </w:rPr>
        <w:t xml:space="preserve"> </w:t>
      </w:r>
      <w:r w:rsidRPr="002E1F5F">
        <w:rPr>
          <w:rFonts w:ascii="Arial" w:hAnsi="Arial" w:cs="Arial"/>
          <w:b/>
          <w:i/>
          <w:iCs/>
          <w:sz w:val="28"/>
          <w:szCs w:val="28"/>
          <w:lang w:val="es-ES"/>
        </w:rPr>
        <w:t xml:space="preserve">8.Tipo de </w:t>
      </w:r>
      <w:r w:rsidRPr="002E1F5F">
        <w:rPr>
          <w:rFonts w:ascii="Arial" w:hAnsi="Arial" w:cs="Arial"/>
          <w:b/>
          <w:i/>
          <w:iCs/>
          <w:sz w:val="28"/>
          <w:szCs w:val="28"/>
        </w:rPr>
        <w:t>Apoyo</w:t>
      </w:r>
      <w:r w:rsidRPr="002E1F5F">
        <w:rPr>
          <w:rFonts w:ascii="Arial" w:hAnsi="Arial" w:cs="Arial"/>
          <w:b/>
          <w:i/>
          <w:iCs/>
          <w:sz w:val="28"/>
          <w:szCs w:val="28"/>
          <w:lang w:val="es-ES"/>
        </w:rPr>
        <w:t>:</w:t>
      </w:r>
      <w:r w:rsidR="007166AF">
        <w:rPr>
          <w:rFonts w:ascii="Arial" w:hAnsi="Arial" w:cs="Arial"/>
          <w:b/>
          <w:i/>
          <w:iCs/>
          <w:sz w:val="28"/>
          <w:szCs w:val="28"/>
          <w:lang w:val="es-ES"/>
        </w:rPr>
        <w:t xml:space="preserve"> </w:t>
      </w:r>
      <w:r w:rsidRPr="002E1F5F">
        <w:rPr>
          <w:rFonts w:ascii="Arial" w:hAnsi="Arial" w:cs="Arial"/>
          <w:bCs/>
          <w:i/>
          <w:iCs/>
          <w:sz w:val="28"/>
          <w:szCs w:val="28"/>
          <w:lang w:val="es-ES"/>
        </w:rPr>
        <w:t>F</w:t>
      </w:r>
      <w:r w:rsidRPr="002E1F5F">
        <w:rPr>
          <w:rFonts w:ascii="Arial" w:hAnsi="Arial" w:cs="Arial"/>
          <w:i/>
          <w:iCs/>
          <w:sz w:val="28"/>
          <w:szCs w:val="28"/>
        </w:rPr>
        <w:t>acilidades de plazo en el pago.</w:t>
      </w:r>
      <w:bookmarkStart w:id="3" w:name="_Hlk148908675"/>
      <w:r w:rsidR="007166AF">
        <w:rPr>
          <w:rFonts w:ascii="Arial" w:hAnsi="Arial" w:cs="Arial"/>
          <w:i/>
          <w:iCs/>
          <w:sz w:val="28"/>
          <w:szCs w:val="28"/>
        </w:rPr>
        <w:t xml:space="preserve"> </w:t>
      </w:r>
      <w:r w:rsidRPr="002E1F5F">
        <w:rPr>
          <w:rFonts w:ascii="Arial" w:hAnsi="Arial" w:cs="Arial"/>
          <w:i/>
          <w:iCs/>
          <w:sz w:val="28"/>
          <w:szCs w:val="28"/>
        </w:rPr>
        <w:t>a)</w:t>
      </w:r>
      <w:r w:rsidR="007166AF">
        <w:rPr>
          <w:rFonts w:ascii="Arial" w:hAnsi="Arial" w:cs="Arial"/>
          <w:i/>
          <w:iCs/>
          <w:sz w:val="28"/>
          <w:szCs w:val="28"/>
        </w:rPr>
        <w:t xml:space="preserve"> </w:t>
      </w:r>
      <w:r w:rsidRPr="002E1F5F">
        <w:rPr>
          <w:rFonts w:ascii="Arial" w:hAnsi="Arial" w:cs="Arial"/>
          <w:i/>
          <w:iCs/>
          <w:sz w:val="28"/>
          <w:szCs w:val="28"/>
        </w:rPr>
        <w:t xml:space="preserve">La Primera etapa del </w:t>
      </w:r>
      <w:r w:rsidRPr="002E1F5F">
        <w:rPr>
          <w:rFonts w:ascii="Arial" w:hAnsi="Arial" w:cs="Arial"/>
          <w:b/>
          <w:i/>
          <w:iCs/>
          <w:sz w:val="28"/>
          <w:szCs w:val="28"/>
        </w:rPr>
        <w:t>REGLAS DE OPERACIÓN PARA ACCESO DEL SUELO PARA VIVIENDA</w:t>
      </w:r>
      <w:r w:rsidRPr="002E1F5F">
        <w:rPr>
          <w:rFonts w:ascii="Arial" w:hAnsi="Arial" w:cs="Arial"/>
          <w:i/>
          <w:iCs/>
          <w:sz w:val="28"/>
          <w:szCs w:val="28"/>
        </w:rPr>
        <w:t xml:space="preserve"> cuenta con una sola modalidad de apoyo consistente en facilidades de plazo en el pago para adquirir suelo para acceso a la vivienda, que consiste en un anticipo </w:t>
      </w:r>
      <w:r w:rsidRPr="002E1F5F">
        <w:rPr>
          <w:rFonts w:ascii="Arial" w:hAnsi="Arial" w:cs="Arial"/>
          <w:i/>
          <w:iCs/>
          <w:sz w:val="28"/>
          <w:szCs w:val="28"/>
        </w:rPr>
        <w:lastRenderedPageBreak/>
        <w:t xml:space="preserve">de $25,000.00 (Veinticinco mil pesos 00/100 M. N.), abonos de 24 mensualidades de $2,500.00 (Dos mil quinientos pesos 00/100 M. N.), y un último pago de $199,500.00 (Ciento noventa y nueve mil pesos 00/100 M. N.), con las siguientes características: </w:t>
      </w:r>
      <w:bookmarkStart w:id="4" w:name="_Hlk157409449"/>
      <w:bookmarkEnd w:id="3"/>
      <w:r w:rsidR="007166AF">
        <w:rPr>
          <w:rFonts w:ascii="Arial" w:hAnsi="Arial" w:cs="Arial"/>
          <w:i/>
          <w:iCs/>
          <w:sz w:val="28"/>
          <w:szCs w:val="28"/>
        </w:rPr>
        <w:t>-</w:t>
      </w:r>
      <w:r w:rsidRPr="007166AF">
        <w:rPr>
          <w:rFonts w:ascii="Arial" w:hAnsi="Arial" w:cs="Arial"/>
          <w:i/>
          <w:iCs/>
          <w:sz w:val="28"/>
          <w:szCs w:val="28"/>
        </w:rPr>
        <w:t xml:space="preserve">6.00 m de frente 15.00 m de fondo; </w:t>
      </w:r>
      <w:r w:rsidR="007166AF">
        <w:rPr>
          <w:rFonts w:ascii="Arial" w:hAnsi="Arial" w:cs="Arial"/>
          <w:i/>
          <w:iCs/>
          <w:sz w:val="28"/>
          <w:szCs w:val="28"/>
        </w:rPr>
        <w:t>-</w:t>
      </w:r>
      <w:r w:rsidRPr="007166AF">
        <w:rPr>
          <w:rFonts w:ascii="Arial" w:hAnsi="Arial" w:cs="Arial"/>
          <w:i/>
          <w:iCs/>
          <w:sz w:val="28"/>
          <w:szCs w:val="28"/>
        </w:rPr>
        <w:t xml:space="preserve">Superficie: 90.00 m2; </w:t>
      </w:r>
      <w:r w:rsidR="007166AF">
        <w:rPr>
          <w:rFonts w:ascii="Arial" w:hAnsi="Arial" w:cs="Arial"/>
          <w:i/>
          <w:iCs/>
          <w:sz w:val="28"/>
          <w:szCs w:val="28"/>
        </w:rPr>
        <w:t>-</w:t>
      </w:r>
      <w:r w:rsidRPr="007166AF">
        <w:rPr>
          <w:rFonts w:ascii="Arial" w:hAnsi="Arial" w:cs="Arial"/>
          <w:i/>
          <w:iCs/>
          <w:sz w:val="28"/>
          <w:szCs w:val="28"/>
        </w:rPr>
        <w:t xml:space="preserve">Red de Drenaje con descarga domiciliaria; </w:t>
      </w:r>
      <w:r w:rsidR="007166AF">
        <w:rPr>
          <w:rFonts w:ascii="Arial" w:hAnsi="Arial" w:cs="Arial"/>
          <w:i/>
          <w:iCs/>
          <w:sz w:val="28"/>
          <w:szCs w:val="28"/>
        </w:rPr>
        <w:t>-</w:t>
      </w:r>
      <w:r w:rsidRPr="007166AF">
        <w:rPr>
          <w:rFonts w:ascii="Arial" w:hAnsi="Arial" w:cs="Arial"/>
          <w:i/>
          <w:iCs/>
          <w:sz w:val="28"/>
          <w:szCs w:val="28"/>
        </w:rPr>
        <w:t>Red de Agua potable con toma domiciliaria;</w:t>
      </w:r>
      <w:r w:rsidR="007166AF">
        <w:rPr>
          <w:rFonts w:ascii="Arial" w:hAnsi="Arial" w:cs="Arial"/>
          <w:i/>
          <w:iCs/>
          <w:sz w:val="28"/>
          <w:szCs w:val="28"/>
        </w:rPr>
        <w:t xml:space="preserve"> -</w:t>
      </w:r>
      <w:r w:rsidRPr="007166AF">
        <w:rPr>
          <w:rFonts w:ascii="Arial" w:hAnsi="Arial" w:cs="Arial"/>
          <w:i/>
          <w:iCs/>
          <w:sz w:val="28"/>
          <w:szCs w:val="28"/>
        </w:rPr>
        <w:t xml:space="preserve">Red de electrificación y alumbrado público, </w:t>
      </w:r>
      <w:r w:rsidR="007166AF">
        <w:rPr>
          <w:rFonts w:ascii="Arial" w:hAnsi="Arial" w:cs="Arial"/>
          <w:i/>
          <w:iCs/>
          <w:sz w:val="28"/>
          <w:szCs w:val="28"/>
        </w:rPr>
        <w:t>-</w:t>
      </w:r>
      <w:r w:rsidRPr="007166AF">
        <w:rPr>
          <w:rFonts w:ascii="Arial" w:hAnsi="Arial" w:cs="Arial"/>
          <w:i/>
          <w:iCs/>
          <w:sz w:val="28"/>
          <w:szCs w:val="28"/>
        </w:rPr>
        <w:t>Terracerías (Base y Sub- Base), Machuelos y Pavimentos</w:t>
      </w:r>
      <w:r w:rsidR="007166AF">
        <w:rPr>
          <w:rFonts w:ascii="Arial" w:hAnsi="Arial" w:cs="Arial"/>
          <w:i/>
          <w:iCs/>
          <w:sz w:val="28"/>
          <w:szCs w:val="28"/>
        </w:rPr>
        <w:t xml:space="preserve"> -</w:t>
      </w:r>
      <w:r w:rsidRPr="007166AF">
        <w:rPr>
          <w:rFonts w:ascii="Arial" w:hAnsi="Arial" w:cs="Arial"/>
          <w:i/>
          <w:iCs/>
          <w:sz w:val="28"/>
          <w:szCs w:val="28"/>
        </w:rPr>
        <w:t xml:space="preserve">Nomenclatura de calles; </w:t>
      </w:r>
      <w:r w:rsidR="007166AF">
        <w:rPr>
          <w:rFonts w:ascii="Arial" w:hAnsi="Arial" w:cs="Arial"/>
          <w:i/>
          <w:iCs/>
          <w:sz w:val="28"/>
          <w:szCs w:val="28"/>
        </w:rPr>
        <w:t>-</w:t>
      </w:r>
      <w:r w:rsidRPr="007166AF">
        <w:rPr>
          <w:rFonts w:ascii="Arial" w:hAnsi="Arial" w:cs="Arial"/>
          <w:i/>
          <w:iCs/>
          <w:sz w:val="28"/>
          <w:szCs w:val="28"/>
        </w:rPr>
        <w:t>Escrituras a cada adquiriente</w:t>
      </w:r>
      <w:bookmarkEnd w:id="4"/>
      <w:r w:rsidR="007166AF">
        <w:rPr>
          <w:rFonts w:ascii="Arial" w:hAnsi="Arial" w:cs="Arial"/>
          <w:i/>
          <w:iCs/>
          <w:sz w:val="28"/>
          <w:szCs w:val="28"/>
        </w:rPr>
        <w:t xml:space="preserve"> </w:t>
      </w:r>
      <w:r w:rsidRPr="002E1F5F">
        <w:rPr>
          <w:rFonts w:ascii="Arial" w:hAnsi="Arial" w:cs="Arial"/>
          <w:i/>
          <w:iCs/>
          <w:sz w:val="28"/>
          <w:szCs w:val="28"/>
        </w:rPr>
        <w:t>El precio a ofertar por lote para acceso al suelo para vivienda será financiado de la siguiente manera:</w:t>
      </w:r>
      <w:r w:rsidR="007166AF">
        <w:rPr>
          <w:rFonts w:ascii="Arial" w:hAnsi="Arial" w:cs="Arial"/>
          <w:i/>
          <w:iCs/>
          <w:sz w:val="28"/>
          <w:szCs w:val="28"/>
        </w:rPr>
        <w:t xml:space="preserve"> - - - - - - - - - - - - - - - - - - - - - - - - - - - - - - - - </w:t>
      </w:r>
    </w:p>
    <w:tbl>
      <w:tblPr>
        <w:tblpPr w:leftFromText="141" w:rightFromText="141" w:vertAnchor="text" w:horzAnchor="margin" w:tblpX="137" w:tblpY="204"/>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559"/>
        <w:gridCol w:w="3969"/>
      </w:tblGrid>
      <w:tr w:rsidR="007166AF" w:rsidRPr="00596DBD" w14:paraId="34F3B5D4" w14:textId="77777777" w:rsidTr="00DD6719">
        <w:trPr>
          <w:trHeight w:val="557"/>
        </w:trPr>
        <w:tc>
          <w:tcPr>
            <w:tcW w:w="1985" w:type="dxa"/>
            <w:vAlign w:val="center"/>
            <w:hideMark/>
          </w:tcPr>
          <w:p w14:paraId="1E981DFF" w14:textId="77777777"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Anticipo</w:t>
            </w:r>
          </w:p>
        </w:tc>
        <w:tc>
          <w:tcPr>
            <w:tcW w:w="1559" w:type="dxa"/>
            <w:vAlign w:val="center"/>
            <w:hideMark/>
          </w:tcPr>
          <w:p w14:paraId="4CC388EB" w14:textId="77777777"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$25,000.00</w:t>
            </w:r>
          </w:p>
        </w:tc>
        <w:tc>
          <w:tcPr>
            <w:tcW w:w="3969" w:type="dxa"/>
            <w:noWrap/>
            <w:vAlign w:val="bottom"/>
            <w:hideMark/>
          </w:tcPr>
          <w:p w14:paraId="04686B94" w14:textId="77777777"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 </w:t>
            </w:r>
          </w:p>
        </w:tc>
      </w:tr>
      <w:tr w:rsidR="007166AF" w:rsidRPr="00596DBD" w14:paraId="7CD02268" w14:textId="77777777" w:rsidTr="00DD6719">
        <w:trPr>
          <w:trHeight w:val="450"/>
        </w:trPr>
        <w:tc>
          <w:tcPr>
            <w:tcW w:w="1985" w:type="dxa"/>
            <w:vAlign w:val="center"/>
            <w:hideMark/>
          </w:tcPr>
          <w:p w14:paraId="04934E2D" w14:textId="77777777"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 xml:space="preserve"> Ahorro</w:t>
            </w:r>
          </w:p>
          <w:p w14:paraId="222AC4C1" w14:textId="77777777"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(24 mensualidades)</w:t>
            </w:r>
          </w:p>
        </w:tc>
        <w:tc>
          <w:tcPr>
            <w:tcW w:w="1559" w:type="dxa"/>
            <w:vAlign w:val="center"/>
            <w:hideMark/>
          </w:tcPr>
          <w:p w14:paraId="5DCAE0A0" w14:textId="77777777"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$60,000.00</w:t>
            </w:r>
          </w:p>
        </w:tc>
        <w:tc>
          <w:tcPr>
            <w:tcW w:w="3969" w:type="dxa"/>
            <w:noWrap/>
            <w:hideMark/>
          </w:tcPr>
          <w:p w14:paraId="4B184306" w14:textId="7E184B05"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(24 pagos mensuales de   $2,500.00)</w:t>
            </w:r>
          </w:p>
        </w:tc>
      </w:tr>
      <w:tr w:rsidR="007166AF" w:rsidRPr="00596DBD" w14:paraId="289F4AD2" w14:textId="77777777" w:rsidTr="00DD6719">
        <w:trPr>
          <w:trHeight w:val="450"/>
        </w:trPr>
        <w:tc>
          <w:tcPr>
            <w:tcW w:w="1985" w:type="dxa"/>
            <w:vAlign w:val="center"/>
            <w:hideMark/>
          </w:tcPr>
          <w:p w14:paraId="57C4D8D4" w14:textId="77777777"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 xml:space="preserve"> Finiquito</w:t>
            </w:r>
          </w:p>
          <w:p w14:paraId="35BF3055" w14:textId="77777777"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(último pago)</w:t>
            </w:r>
          </w:p>
        </w:tc>
        <w:tc>
          <w:tcPr>
            <w:tcW w:w="1559" w:type="dxa"/>
            <w:vAlign w:val="center"/>
            <w:hideMark/>
          </w:tcPr>
          <w:p w14:paraId="02ADF544" w14:textId="77777777"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$199,500.00</w:t>
            </w:r>
          </w:p>
        </w:tc>
        <w:tc>
          <w:tcPr>
            <w:tcW w:w="3969" w:type="dxa"/>
            <w:hideMark/>
          </w:tcPr>
          <w:p w14:paraId="66A6D0A5" w14:textId="7E2FFAD5"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Puede pagarse de contado o a crédito (plazo y tasa de interés según caja popular de su elección.)</w:t>
            </w:r>
          </w:p>
        </w:tc>
      </w:tr>
      <w:tr w:rsidR="007166AF" w:rsidRPr="00596DBD" w14:paraId="6080917A" w14:textId="77777777" w:rsidTr="00DD6719">
        <w:trPr>
          <w:trHeight w:val="600"/>
        </w:trPr>
        <w:tc>
          <w:tcPr>
            <w:tcW w:w="1985" w:type="dxa"/>
            <w:vAlign w:val="center"/>
            <w:hideMark/>
          </w:tcPr>
          <w:p w14:paraId="020634F5" w14:textId="77777777"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Pago de Contado</w:t>
            </w:r>
          </w:p>
        </w:tc>
        <w:tc>
          <w:tcPr>
            <w:tcW w:w="1559" w:type="dxa"/>
            <w:vAlign w:val="center"/>
            <w:hideMark/>
          </w:tcPr>
          <w:p w14:paraId="432A463D" w14:textId="77777777"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$275,500.00</w:t>
            </w:r>
          </w:p>
        </w:tc>
        <w:tc>
          <w:tcPr>
            <w:tcW w:w="3969" w:type="dxa"/>
            <w:noWrap/>
            <w:vAlign w:val="bottom"/>
            <w:hideMark/>
          </w:tcPr>
          <w:p w14:paraId="47D56495" w14:textId="77777777" w:rsidR="007166AF" w:rsidRPr="00596DBD" w:rsidRDefault="007166AF" w:rsidP="00DD6719">
            <w:pPr>
              <w:rPr>
                <w:rFonts w:ascii="Calibri" w:eastAsia="Times New Roman" w:hAnsi="Calibri" w:cs="Times New Roman"/>
                <w:color w:val="000000"/>
                <w:sz w:val="24"/>
                <w:szCs w:val="24"/>
                <w:lang w:eastAsia="es-MX"/>
              </w:rPr>
            </w:pPr>
            <w:r w:rsidRPr="00596DBD">
              <w:rPr>
                <w:rFonts w:ascii="Calibri" w:eastAsia="Times New Roman" w:hAnsi="Calibri" w:cs="Times New Roman"/>
                <w:color w:val="000000"/>
                <w:sz w:val="24"/>
                <w:szCs w:val="24"/>
                <w:lang w:eastAsia="es-MX"/>
              </w:rPr>
              <w:t> </w:t>
            </w:r>
          </w:p>
        </w:tc>
      </w:tr>
    </w:tbl>
    <w:p w14:paraId="5BDD2975" w14:textId="77777777" w:rsidR="007166AF" w:rsidRDefault="007166AF" w:rsidP="007166AF">
      <w:pPr>
        <w:pStyle w:val="Prrafodelista"/>
        <w:spacing w:line="360" w:lineRule="auto"/>
        <w:ind w:left="0"/>
        <w:jc w:val="both"/>
        <w:rPr>
          <w:rFonts w:ascii="Arial" w:hAnsi="Arial" w:cs="Arial"/>
          <w:i/>
          <w:iCs/>
          <w:sz w:val="28"/>
          <w:szCs w:val="28"/>
        </w:rPr>
      </w:pPr>
    </w:p>
    <w:p w14:paraId="0F46B3C3" w14:textId="14D812E1" w:rsidR="007166AF" w:rsidRDefault="007166AF" w:rsidP="007166AF">
      <w:pPr>
        <w:pStyle w:val="Sinespaciado"/>
        <w:spacing w:line="360" w:lineRule="auto"/>
        <w:jc w:val="both"/>
        <w:rPr>
          <w:rFonts w:ascii="Arial" w:eastAsia="Times New Roman" w:hAnsi="Arial" w:cs="Arial"/>
          <w:b/>
          <w:bCs/>
          <w:i/>
          <w:iCs/>
          <w:sz w:val="28"/>
          <w:szCs w:val="28"/>
          <w:lang w:eastAsia="es-MX"/>
        </w:rPr>
      </w:pPr>
      <w:r w:rsidRPr="00F76885">
        <w:rPr>
          <w:rFonts w:ascii="Arial" w:hAnsi="Arial" w:cs="Arial"/>
          <w:b/>
          <w:i/>
          <w:iCs/>
          <w:sz w:val="28"/>
          <w:szCs w:val="28"/>
          <w:u w:val="single"/>
        </w:rPr>
        <w:t>9.La Etapa II del Programa “Acceso al Suelo Urbano para la Vivienda”, se estructura en cuatro fases</w:t>
      </w:r>
      <w:r w:rsidRPr="00F76885">
        <w:rPr>
          <w:rFonts w:ascii="Arial" w:hAnsi="Arial" w:cs="Arial"/>
          <w:bCs/>
          <w:i/>
          <w:iCs/>
          <w:sz w:val="28"/>
          <w:szCs w:val="28"/>
        </w:rPr>
        <w:t>:</w:t>
      </w:r>
      <w:r>
        <w:rPr>
          <w:rFonts w:ascii="Arial" w:hAnsi="Arial" w:cs="Arial"/>
          <w:bCs/>
          <w:i/>
          <w:iCs/>
          <w:sz w:val="28"/>
          <w:szCs w:val="28"/>
        </w:rPr>
        <w:t xml:space="preserve"> *</w:t>
      </w:r>
      <w:r w:rsidRPr="00F76885">
        <w:rPr>
          <w:rFonts w:ascii="Arial" w:hAnsi="Arial" w:cs="Arial"/>
          <w:bCs/>
          <w:i/>
          <w:iCs/>
          <w:sz w:val="28"/>
          <w:szCs w:val="28"/>
        </w:rPr>
        <w:t>Fase 1. Plan de Integración Urbana</w:t>
      </w:r>
      <w:r>
        <w:rPr>
          <w:rFonts w:ascii="Arial" w:hAnsi="Arial" w:cs="Arial"/>
          <w:bCs/>
          <w:i/>
          <w:iCs/>
          <w:sz w:val="28"/>
          <w:szCs w:val="28"/>
        </w:rPr>
        <w:t xml:space="preserve"> *</w:t>
      </w:r>
      <w:r w:rsidRPr="00F76885">
        <w:rPr>
          <w:rFonts w:ascii="Arial" w:hAnsi="Arial" w:cs="Arial"/>
          <w:bCs/>
          <w:i/>
          <w:iCs/>
          <w:sz w:val="28"/>
          <w:szCs w:val="28"/>
        </w:rPr>
        <w:t>Fase 2. Proyecto Definitivo de Urbanización y Obras Mínimas.</w:t>
      </w:r>
      <w:r>
        <w:rPr>
          <w:rFonts w:ascii="Arial" w:hAnsi="Arial" w:cs="Arial"/>
          <w:bCs/>
          <w:i/>
          <w:iCs/>
          <w:sz w:val="28"/>
          <w:szCs w:val="28"/>
        </w:rPr>
        <w:t xml:space="preserve"> *</w:t>
      </w:r>
      <w:r w:rsidRPr="00F76885">
        <w:rPr>
          <w:rFonts w:ascii="Arial" w:hAnsi="Arial" w:cs="Arial"/>
          <w:bCs/>
          <w:i/>
          <w:iCs/>
          <w:sz w:val="28"/>
          <w:szCs w:val="28"/>
        </w:rPr>
        <w:t>Fase 3. Consolidación Urbana e Incorporación a INFONAVIT.</w:t>
      </w:r>
      <w:r>
        <w:rPr>
          <w:rFonts w:ascii="Arial" w:hAnsi="Arial" w:cs="Arial"/>
          <w:bCs/>
          <w:i/>
          <w:iCs/>
          <w:sz w:val="28"/>
          <w:szCs w:val="28"/>
        </w:rPr>
        <w:t xml:space="preserve"> *</w:t>
      </w:r>
      <w:r w:rsidRPr="00F76885">
        <w:rPr>
          <w:rFonts w:ascii="Arial" w:hAnsi="Arial" w:cs="Arial"/>
          <w:bCs/>
          <w:i/>
          <w:iCs/>
          <w:sz w:val="28"/>
          <w:szCs w:val="28"/>
        </w:rPr>
        <w:t>Fase 4. Participación Vecinal y Obras Complementarias a través de Fideicomiso.</w:t>
      </w:r>
      <w:r>
        <w:rPr>
          <w:rFonts w:ascii="Arial" w:hAnsi="Arial" w:cs="Arial"/>
          <w:bCs/>
          <w:i/>
          <w:iCs/>
          <w:sz w:val="28"/>
          <w:szCs w:val="28"/>
        </w:rPr>
        <w:t xml:space="preserve"> </w:t>
      </w:r>
      <w:r w:rsidRPr="00F76885">
        <w:rPr>
          <w:rFonts w:ascii="Arial" w:hAnsi="Arial" w:cs="Arial"/>
          <w:b/>
          <w:i/>
          <w:iCs/>
          <w:sz w:val="28"/>
          <w:szCs w:val="28"/>
          <w:u w:val="single"/>
          <w:lang w:val="es-ES"/>
        </w:rPr>
        <w:t xml:space="preserve">9.1 </w:t>
      </w:r>
      <w:r w:rsidRPr="00F76885">
        <w:rPr>
          <w:rFonts w:ascii="Arial" w:hAnsi="Arial" w:cs="Arial"/>
          <w:b/>
          <w:i/>
          <w:iCs/>
          <w:sz w:val="28"/>
          <w:szCs w:val="28"/>
          <w:u w:val="single"/>
        </w:rPr>
        <w:t>Fase 1. Plan de Integración Urbana</w:t>
      </w:r>
      <w:r w:rsidRPr="007166AF">
        <w:rPr>
          <w:rFonts w:ascii="Arial" w:hAnsi="Arial" w:cs="Arial"/>
          <w:b/>
          <w:i/>
          <w:iCs/>
          <w:sz w:val="28"/>
          <w:szCs w:val="28"/>
        </w:rPr>
        <w:t xml:space="preserve"> </w:t>
      </w:r>
      <w:r w:rsidRPr="00F76885">
        <w:rPr>
          <w:rFonts w:ascii="Arial" w:hAnsi="Arial" w:cs="Arial"/>
          <w:bCs/>
          <w:i/>
          <w:iCs/>
          <w:sz w:val="28"/>
          <w:szCs w:val="28"/>
          <w:lang w:val="es-ES"/>
        </w:rPr>
        <w:t xml:space="preserve">En ejercicio pleno de sus atribuciones legales y con base en sus responsabilidades </w:t>
      </w:r>
      <w:r w:rsidRPr="00F76885">
        <w:rPr>
          <w:rFonts w:ascii="Arial" w:hAnsi="Arial" w:cs="Arial"/>
          <w:bCs/>
          <w:i/>
          <w:iCs/>
          <w:sz w:val="28"/>
          <w:szCs w:val="28"/>
          <w:lang w:val="es-ES"/>
        </w:rPr>
        <w:lastRenderedPageBreak/>
        <w:t>institucionales, la Dirección General de Gestión de la Ciudad debe proceder a la elaboración del Plan de Integración Urbana del predio rústico denominado “La Tijera”, recientemente adquirido por el Gobierno Municipal como parte del Programa de Acceso al Suelo Urbano para la Vivienda.</w:t>
      </w:r>
      <w:r>
        <w:rPr>
          <w:rFonts w:ascii="Arial" w:hAnsi="Arial" w:cs="Arial"/>
          <w:bCs/>
          <w:i/>
          <w:iCs/>
          <w:sz w:val="28"/>
          <w:szCs w:val="28"/>
          <w:lang w:val="es-ES"/>
        </w:rPr>
        <w:t xml:space="preserve"> </w:t>
      </w:r>
      <w:r w:rsidRPr="00F76885">
        <w:rPr>
          <w:rFonts w:ascii="Arial" w:hAnsi="Arial" w:cs="Arial"/>
          <w:bCs/>
          <w:i/>
          <w:iCs/>
          <w:sz w:val="28"/>
          <w:szCs w:val="28"/>
          <w:lang w:val="es-ES"/>
        </w:rPr>
        <w:t>Esta Dirección General es la instancia responsable de articular las políticas de ordenamiento territorial, movilidad y sustentabilidad ambiental dentro del municipio. Su mandato incluye, entre otros aspectos, garantizar que el desarrollo urbano se realice con enfoque social, ambiental y territorialmente equilibrado. Asimismo, tiene la encomienda de planificar e integrar la infraestructura y los servicios de la ciudad, asegurando que las inversiones públicas generen impacto positivo, reduzcan brechas sociales, eliminen privilegios y fomenten la inclusión de las personas históricamente excluidas del desarrollo urbano.</w:t>
      </w:r>
      <w:r>
        <w:rPr>
          <w:rFonts w:ascii="Arial" w:hAnsi="Arial" w:cs="Arial"/>
          <w:bCs/>
          <w:i/>
          <w:iCs/>
          <w:sz w:val="28"/>
          <w:szCs w:val="28"/>
          <w:lang w:val="es-ES"/>
        </w:rPr>
        <w:t xml:space="preserve"> </w:t>
      </w:r>
      <w:r w:rsidRPr="00F76885">
        <w:rPr>
          <w:rFonts w:ascii="Arial" w:hAnsi="Arial" w:cs="Arial"/>
          <w:bCs/>
          <w:i/>
          <w:iCs/>
          <w:sz w:val="28"/>
          <w:szCs w:val="28"/>
          <w:lang w:val="es-ES"/>
        </w:rPr>
        <w:t>En este contexto, corresponde a esta Dirección activar los mecanismos técnicos y normativos que permitan iniciar el procedimiento de cambio de uso de suelo del predio “La Tijera”, conforme al Plan de Desarrollo Urbano vigente, a través de su Departamento de Ordenamiento Territorial. Esta acción debe estar sustentada en estudios técnicos rigurosos, que incluyan la factibilidad de servicios básicos (agua potable, drenaje y electrificación), la identificación de puntos de conexión a infraestructura existente, y la delimitación del área de aplicación del proyecto urbano.</w:t>
      </w:r>
      <w:r>
        <w:rPr>
          <w:rFonts w:ascii="Arial" w:hAnsi="Arial" w:cs="Arial"/>
          <w:bCs/>
          <w:i/>
          <w:iCs/>
          <w:sz w:val="28"/>
          <w:szCs w:val="28"/>
          <w:lang w:val="es-ES"/>
        </w:rPr>
        <w:t xml:space="preserve"> </w:t>
      </w:r>
      <w:r w:rsidRPr="00F76885">
        <w:rPr>
          <w:rFonts w:ascii="Arial" w:hAnsi="Arial" w:cs="Arial"/>
          <w:bCs/>
          <w:i/>
          <w:iCs/>
          <w:sz w:val="28"/>
          <w:szCs w:val="28"/>
          <w:lang w:val="es-ES"/>
        </w:rPr>
        <w:t>Cabe destacar que la ubicación del predio “La Tijera” permite justificar el cambio de uso de suelo por dos vías normativas:</w:t>
      </w:r>
      <w:r>
        <w:rPr>
          <w:rFonts w:ascii="Arial" w:hAnsi="Arial" w:cs="Arial"/>
          <w:bCs/>
          <w:i/>
          <w:iCs/>
          <w:sz w:val="28"/>
          <w:szCs w:val="28"/>
          <w:lang w:val="es-ES"/>
        </w:rPr>
        <w:t xml:space="preserve"> </w:t>
      </w:r>
      <w:r w:rsidRPr="00F76885">
        <w:rPr>
          <w:rFonts w:ascii="Arial" w:hAnsi="Arial" w:cs="Arial"/>
          <w:bCs/>
          <w:i/>
          <w:iCs/>
          <w:sz w:val="28"/>
          <w:szCs w:val="28"/>
          <w:lang w:val="es-ES"/>
        </w:rPr>
        <w:t>a).-</w:t>
      </w:r>
      <w:r>
        <w:rPr>
          <w:rFonts w:ascii="Arial" w:hAnsi="Arial" w:cs="Arial"/>
          <w:bCs/>
          <w:i/>
          <w:iCs/>
          <w:sz w:val="28"/>
          <w:szCs w:val="28"/>
          <w:lang w:val="es-ES"/>
        </w:rPr>
        <w:t xml:space="preserve"> </w:t>
      </w:r>
      <w:r w:rsidRPr="00F76885">
        <w:rPr>
          <w:rFonts w:ascii="Arial" w:hAnsi="Arial" w:cs="Arial"/>
          <w:bCs/>
          <w:i/>
          <w:iCs/>
          <w:sz w:val="28"/>
          <w:szCs w:val="28"/>
          <w:lang w:val="es-ES"/>
        </w:rPr>
        <w:t xml:space="preserve">Por compatibilidad con la vialidad regional Atequizayán–Ciudad Guzmán, corredor estratégico donde se concentran actividades comerciales y de servicios, lo cual refuerza su viabilidad para </w:t>
      </w:r>
      <w:r w:rsidRPr="00F76885">
        <w:rPr>
          <w:rFonts w:ascii="Arial" w:hAnsi="Arial" w:cs="Arial"/>
          <w:bCs/>
          <w:i/>
          <w:iCs/>
          <w:sz w:val="28"/>
          <w:szCs w:val="28"/>
          <w:lang w:val="es-ES"/>
        </w:rPr>
        <w:lastRenderedPageBreak/>
        <w:t>el uso habitacional.</w:t>
      </w:r>
      <w:r>
        <w:rPr>
          <w:rFonts w:ascii="Arial" w:hAnsi="Arial" w:cs="Arial"/>
          <w:bCs/>
          <w:i/>
          <w:iCs/>
          <w:sz w:val="28"/>
          <w:szCs w:val="28"/>
          <w:lang w:val="es-ES"/>
        </w:rPr>
        <w:t xml:space="preserve"> </w:t>
      </w:r>
      <w:r w:rsidRPr="00F76885">
        <w:rPr>
          <w:rFonts w:ascii="Arial" w:hAnsi="Arial" w:cs="Arial"/>
          <w:bCs/>
          <w:i/>
          <w:iCs/>
          <w:sz w:val="28"/>
          <w:szCs w:val="28"/>
          <w:lang w:val="es-ES"/>
        </w:rPr>
        <w:t>b).-</w:t>
      </w:r>
      <w:r>
        <w:rPr>
          <w:rFonts w:ascii="Arial" w:hAnsi="Arial" w:cs="Arial"/>
          <w:bCs/>
          <w:i/>
          <w:iCs/>
          <w:sz w:val="28"/>
          <w:szCs w:val="28"/>
          <w:lang w:val="es-ES"/>
        </w:rPr>
        <w:t xml:space="preserve"> </w:t>
      </w:r>
      <w:r w:rsidRPr="00F76885">
        <w:rPr>
          <w:rFonts w:ascii="Arial" w:hAnsi="Arial" w:cs="Arial"/>
          <w:bCs/>
          <w:i/>
          <w:iCs/>
          <w:sz w:val="28"/>
          <w:szCs w:val="28"/>
          <w:lang w:val="es-ES"/>
        </w:rPr>
        <w:t>Por su clasificación como área de transición, lo que permite proponer un esquema de usos mixtos y adherir el predio al corredor urbano de Atequizayán, consolidando su integración al desarrollo urbano ordenado de la zona poniente de Ciudad Guzmán.</w:t>
      </w:r>
      <w:r>
        <w:rPr>
          <w:rFonts w:ascii="Arial" w:hAnsi="Arial" w:cs="Arial"/>
          <w:bCs/>
          <w:i/>
          <w:iCs/>
          <w:sz w:val="28"/>
          <w:szCs w:val="28"/>
          <w:lang w:val="es-ES"/>
        </w:rPr>
        <w:t xml:space="preserve"> </w:t>
      </w:r>
      <w:r w:rsidRPr="00F76885">
        <w:rPr>
          <w:rFonts w:ascii="Arial" w:hAnsi="Arial" w:cs="Arial"/>
          <w:bCs/>
          <w:i/>
          <w:iCs/>
          <w:sz w:val="28"/>
          <w:szCs w:val="28"/>
          <w:lang w:val="es-ES"/>
        </w:rPr>
        <w:t>Al concluir este procedimiento, se obtendrá el dictamen favorable de trazos, usos y destinos específicos, estableciendo el uso habitacional H4U y un tramo de usos mixtos como parte del corredor urbano. Esta etapa es esencial para continuar con la elaboración del Proyecto Definitivo de Urbanización, que permitirá dotar al predio de infraestructura básica y avanzar en la entrega de lotes con servicios para las familias beneficiarias del programa.</w:t>
      </w:r>
      <w:r>
        <w:rPr>
          <w:rFonts w:ascii="Arial" w:hAnsi="Arial" w:cs="Arial"/>
          <w:bCs/>
          <w:i/>
          <w:iCs/>
          <w:sz w:val="28"/>
          <w:szCs w:val="28"/>
          <w:lang w:val="es-ES"/>
        </w:rPr>
        <w:t xml:space="preserve"> </w:t>
      </w:r>
      <w:r w:rsidRPr="00F76885">
        <w:rPr>
          <w:rFonts w:ascii="Arial" w:hAnsi="Arial" w:cs="Arial"/>
          <w:b/>
          <w:i/>
          <w:iCs/>
          <w:sz w:val="28"/>
          <w:szCs w:val="28"/>
          <w:u w:val="single"/>
          <w:lang w:val="es-ES"/>
        </w:rPr>
        <w:t xml:space="preserve">9.1.1 El plan de integración urbana </w:t>
      </w:r>
      <w:r w:rsidRPr="00F76885">
        <w:rPr>
          <w:rFonts w:ascii="Arial" w:eastAsia="Times New Roman" w:hAnsi="Arial" w:cs="Arial"/>
          <w:b/>
          <w:i/>
          <w:iCs/>
          <w:sz w:val="28"/>
          <w:szCs w:val="28"/>
          <w:u w:val="single"/>
          <w:lang w:eastAsia="es-MX"/>
        </w:rPr>
        <w:t>para el desarrollo del predio “la tijera”</w:t>
      </w:r>
      <w:r w:rsidRPr="007166AF">
        <w:rPr>
          <w:rFonts w:ascii="Arial" w:eastAsia="Times New Roman" w:hAnsi="Arial" w:cs="Arial"/>
          <w:b/>
          <w:i/>
          <w:iCs/>
          <w:sz w:val="28"/>
          <w:szCs w:val="28"/>
          <w:lang w:eastAsia="es-MX"/>
        </w:rPr>
        <w:t xml:space="preserve"> </w:t>
      </w:r>
      <w:r w:rsidRPr="00F76885">
        <w:rPr>
          <w:rFonts w:ascii="Arial" w:hAnsi="Arial" w:cs="Arial"/>
          <w:bCs/>
          <w:i/>
          <w:iCs/>
          <w:sz w:val="28"/>
          <w:szCs w:val="28"/>
          <w:lang w:val="es-ES"/>
        </w:rPr>
        <w:t>Una vez Aprobado estas nuevas reglas de ACCESO AL SUELO URBANO PARA LA VIVIENDA. ETAPA II PROYECTO DEFINITIVO DE URBANIZACIÓN Y OBRAS MÍNIMAS, deberá atender para ejecución las áreas responsables conforme el siguiente calendario;</w:t>
      </w:r>
      <w:r>
        <w:rPr>
          <w:rFonts w:ascii="Arial" w:hAnsi="Arial" w:cs="Arial"/>
          <w:bCs/>
          <w:i/>
          <w:iCs/>
          <w:sz w:val="28"/>
          <w:szCs w:val="28"/>
          <w:lang w:val="es-ES"/>
        </w:rPr>
        <w:t xml:space="preserve"> </w:t>
      </w:r>
      <w:r w:rsidRPr="00F76885">
        <w:rPr>
          <w:rFonts w:ascii="Arial" w:hAnsi="Arial" w:cs="Arial"/>
          <w:bCs/>
          <w:i/>
          <w:iCs/>
          <w:sz w:val="28"/>
          <w:szCs w:val="28"/>
          <w:lang w:val="es-ES"/>
        </w:rPr>
        <w:t xml:space="preserve">I.- En los próximos 60 días, la Dirección General de Gestión de la Ciudad, deberá presentar para su aprobación en Sesión de Ayuntamiento del </w:t>
      </w:r>
      <w:r w:rsidRPr="00F76885">
        <w:rPr>
          <w:rFonts w:ascii="Arial" w:hAnsi="Arial" w:cs="Arial"/>
          <w:b/>
          <w:i/>
          <w:iCs/>
          <w:sz w:val="28"/>
          <w:szCs w:val="28"/>
          <w:lang w:val="es-ES"/>
        </w:rPr>
        <w:t>CAMBIO DE USO DE SUELO,</w:t>
      </w:r>
      <w:r w:rsidRPr="00F76885">
        <w:rPr>
          <w:rFonts w:ascii="Arial" w:hAnsi="Arial" w:cs="Arial"/>
          <w:bCs/>
          <w:i/>
          <w:iCs/>
          <w:sz w:val="28"/>
          <w:szCs w:val="28"/>
          <w:lang w:val="es-ES"/>
        </w:rPr>
        <w:t xml:space="preserve"> consiste en autorizar que el predio rústico “La Tijera” pueda destinarse legalmente a uso habitacional, conforme al Plan de Desarrollo Urbano. Este proceso se sustenta en estudios técnicos de factibilidad, compatibilidad territorial y conectividad con la infraestructura urbana. Es el primer paso para integrar el predio al crecimiento ordenado de la ciudad.</w:t>
      </w:r>
      <w:r>
        <w:rPr>
          <w:rFonts w:ascii="Arial" w:hAnsi="Arial" w:cs="Arial"/>
          <w:bCs/>
          <w:i/>
          <w:iCs/>
          <w:sz w:val="28"/>
          <w:szCs w:val="28"/>
          <w:lang w:val="es-ES"/>
        </w:rPr>
        <w:t xml:space="preserve"> </w:t>
      </w:r>
      <w:r w:rsidRPr="00F76885">
        <w:rPr>
          <w:rFonts w:ascii="Arial" w:hAnsi="Arial" w:cs="Arial"/>
          <w:bCs/>
          <w:i/>
          <w:iCs/>
          <w:sz w:val="28"/>
          <w:szCs w:val="28"/>
          <w:lang w:val="es-ES"/>
        </w:rPr>
        <w:t>II.- Cumplimentado el numeral I, en los próximos 30 días la Dirección General de Gestión de la Ciudad, deberá presentar</w:t>
      </w:r>
      <w:r w:rsidRPr="00F76885">
        <w:rPr>
          <w:rFonts w:ascii="Arial" w:hAnsi="Arial" w:cs="Arial"/>
          <w:i/>
          <w:iCs/>
          <w:sz w:val="28"/>
          <w:szCs w:val="28"/>
        </w:rPr>
        <w:t xml:space="preserve"> </w:t>
      </w:r>
      <w:r w:rsidRPr="00F76885">
        <w:rPr>
          <w:rFonts w:ascii="Arial" w:hAnsi="Arial" w:cs="Arial"/>
          <w:bCs/>
          <w:i/>
          <w:iCs/>
          <w:sz w:val="28"/>
          <w:szCs w:val="28"/>
          <w:lang w:val="es-ES"/>
        </w:rPr>
        <w:t xml:space="preserve">el </w:t>
      </w:r>
      <w:r w:rsidRPr="00F76885">
        <w:rPr>
          <w:rFonts w:ascii="Arial" w:hAnsi="Arial" w:cs="Arial"/>
          <w:b/>
          <w:i/>
          <w:iCs/>
          <w:sz w:val="28"/>
          <w:szCs w:val="28"/>
          <w:lang w:val="es-ES"/>
        </w:rPr>
        <w:t xml:space="preserve">DICTAMEN DE USOS, TRAZOS Y DESTINOS </w:t>
      </w:r>
      <w:r w:rsidRPr="00F76885">
        <w:rPr>
          <w:rFonts w:ascii="Arial" w:hAnsi="Arial" w:cs="Arial"/>
          <w:b/>
          <w:i/>
          <w:iCs/>
          <w:sz w:val="28"/>
          <w:szCs w:val="28"/>
          <w:lang w:val="es-ES"/>
        </w:rPr>
        <w:lastRenderedPageBreak/>
        <w:t>ESPECÍFICOS</w:t>
      </w:r>
      <w:r w:rsidRPr="00F76885">
        <w:rPr>
          <w:rFonts w:ascii="Arial" w:hAnsi="Arial" w:cs="Arial"/>
          <w:bCs/>
          <w:i/>
          <w:iCs/>
          <w:sz w:val="28"/>
          <w:szCs w:val="28"/>
          <w:lang w:val="es-ES"/>
        </w:rPr>
        <w:t>, es el documento técnico y normativo que valida cómo se distribuirá el suelo dentro del predio para vivienda, vialidades, áreas verdes y equipamiento urbano. Establece el uso habitacional permitido y define la traza urbana del desarrollo.</w:t>
      </w:r>
      <w:r>
        <w:rPr>
          <w:rFonts w:ascii="Arial" w:hAnsi="Arial" w:cs="Arial"/>
          <w:bCs/>
          <w:i/>
          <w:iCs/>
          <w:sz w:val="28"/>
          <w:szCs w:val="28"/>
          <w:lang w:val="es-ES"/>
        </w:rPr>
        <w:t xml:space="preserve"> </w:t>
      </w:r>
      <w:r w:rsidRPr="00F76885">
        <w:rPr>
          <w:rFonts w:ascii="Arial" w:hAnsi="Arial" w:cs="Arial"/>
          <w:bCs/>
          <w:i/>
          <w:iCs/>
          <w:sz w:val="28"/>
          <w:szCs w:val="28"/>
          <w:lang w:val="es-ES"/>
        </w:rPr>
        <w:t>III.- Cumplimentado el numeral 1, en los próximos 60 días, la Dirección General de Gestión de la Ciudad  deberá presentar el</w:t>
      </w:r>
      <w:r w:rsidRPr="00F76885">
        <w:rPr>
          <w:rFonts w:ascii="Arial" w:hAnsi="Arial" w:cs="Arial"/>
          <w:i/>
          <w:iCs/>
          <w:sz w:val="28"/>
          <w:szCs w:val="28"/>
        </w:rPr>
        <w:t xml:space="preserve"> </w:t>
      </w:r>
      <w:r w:rsidRPr="00F76885">
        <w:rPr>
          <w:rFonts w:ascii="Arial" w:hAnsi="Arial" w:cs="Arial"/>
          <w:b/>
          <w:bCs/>
          <w:i/>
          <w:iCs/>
          <w:sz w:val="28"/>
          <w:szCs w:val="28"/>
        </w:rPr>
        <w:t xml:space="preserve">ESTUDIO DE LA </w:t>
      </w:r>
      <w:r w:rsidRPr="00F76885">
        <w:rPr>
          <w:rFonts w:ascii="Arial" w:hAnsi="Arial" w:cs="Arial"/>
          <w:b/>
          <w:bCs/>
          <w:i/>
          <w:iCs/>
          <w:sz w:val="28"/>
          <w:szCs w:val="28"/>
          <w:lang w:val="es-ES"/>
        </w:rPr>
        <w:t xml:space="preserve"> MECÁNICA DE SUELOS</w:t>
      </w:r>
      <w:r w:rsidRPr="00F76885">
        <w:rPr>
          <w:rFonts w:ascii="Arial" w:hAnsi="Arial" w:cs="Arial"/>
          <w:bCs/>
          <w:i/>
          <w:iCs/>
          <w:sz w:val="28"/>
          <w:szCs w:val="28"/>
          <w:lang w:val="es-ES"/>
        </w:rPr>
        <w:t xml:space="preserve"> es un estudio técnico que analiza las características físicas y de resistencia del terreno, como su composición, capacidad de carga y comportamiento ante la humedad. Este análisis permite determinar si el suelo es apto para la construcción de viviendas e infraestructura.</w:t>
      </w:r>
      <w:r>
        <w:rPr>
          <w:rFonts w:ascii="Arial" w:hAnsi="Arial" w:cs="Arial"/>
          <w:bCs/>
          <w:i/>
          <w:iCs/>
          <w:sz w:val="28"/>
          <w:szCs w:val="28"/>
          <w:lang w:val="es-ES"/>
        </w:rPr>
        <w:t xml:space="preserve"> </w:t>
      </w:r>
      <w:r w:rsidRPr="00F76885">
        <w:rPr>
          <w:rFonts w:ascii="Arial" w:hAnsi="Arial" w:cs="Arial"/>
          <w:bCs/>
          <w:i/>
          <w:iCs/>
          <w:sz w:val="28"/>
          <w:szCs w:val="28"/>
          <w:lang w:val="es-ES"/>
        </w:rPr>
        <w:t xml:space="preserve">IV.- Cumplimentado el numeral I, en los próximos 90 días la Dirección General de Gestión de la Ciudad, deberá presentar las </w:t>
      </w:r>
      <w:r w:rsidRPr="00F76885">
        <w:rPr>
          <w:rFonts w:ascii="Arial" w:hAnsi="Arial" w:cs="Arial"/>
          <w:b/>
          <w:i/>
          <w:iCs/>
          <w:sz w:val="28"/>
          <w:szCs w:val="28"/>
          <w:lang w:val="es-ES"/>
        </w:rPr>
        <w:t>FACTIBILIDADES DE SERVICIOS PÚBLICOS</w:t>
      </w:r>
      <w:r w:rsidRPr="00F76885">
        <w:rPr>
          <w:rFonts w:ascii="Arial" w:hAnsi="Arial" w:cs="Arial"/>
          <w:bCs/>
          <w:i/>
          <w:iCs/>
          <w:sz w:val="28"/>
          <w:szCs w:val="28"/>
          <w:lang w:val="es-ES"/>
        </w:rPr>
        <w:t xml:space="preserve"> son estudios técnicos que confirman la posibilidad de dotar al predio de infraestructura básica como agua potable, drenaje, electrificación y alumbrado.</w:t>
      </w:r>
      <w:r>
        <w:rPr>
          <w:rFonts w:ascii="Arial" w:hAnsi="Arial" w:cs="Arial"/>
          <w:bCs/>
          <w:i/>
          <w:iCs/>
          <w:sz w:val="28"/>
          <w:szCs w:val="28"/>
          <w:lang w:val="es-ES"/>
        </w:rPr>
        <w:t xml:space="preserve"> </w:t>
      </w:r>
      <w:r w:rsidRPr="00F76885">
        <w:rPr>
          <w:rFonts w:ascii="Arial" w:hAnsi="Arial" w:cs="Arial"/>
          <w:bCs/>
          <w:i/>
          <w:iCs/>
          <w:sz w:val="28"/>
          <w:szCs w:val="28"/>
          <w:lang w:val="es-ES"/>
        </w:rPr>
        <w:t>V.-</w:t>
      </w:r>
      <w:r>
        <w:rPr>
          <w:rFonts w:ascii="Arial" w:hAnsi="Arial" w:cs="Arial"/>
          <w:bCs/>
          <w:i/>
          <w:iCs/>
          <w:sz w:val="28"/>
          <w:szCs w:val="28"/>
          <w:lang w:val="es-ES"/>
        </w:rPr>
        <w:t xml:space="preserve"> </w:t>
      </w:r>
      <w:r w:rsidRPr="00F76885">
        <w:rPr>
          <w:rFonts w:ascii="Arial" w:hAnsi="Arial" w:cs="Arial"/>
          <w:bCs/>
          <w:i/>
          <w:iCs/>
          <w:sz w:val="28"/>
          <w:szCs w:val="28"/>
          <w:lang w:val="es-ES"/>
        </w:rPr>
        <w:t xml:space="preserve">Cumplimentado el numeral 1, en los próximos 90 días, la Dirección General de Gestión de la Ciudad, deberá presentar la </w:t>
      </w:r>
      <w:r w:rsidRPr="00F76885">
        <w:rPr>
          <w:rFonts w:ascii="Arial" w:hAnsi="Arial" w:cs="Arial"/>
          <w:b/>
          <w:i/>
          <w:iCs/>
          <w:sz w:val="28"/>
          <w:szCs w:val="28"/>
          <w:lang w:val="es-ES"/>
        </w:rPr>
        <w:t>EL PROYECTO DE CONEXIÓN DE AGUA POTABLE, PLANTA DE TRATAMIENTO O FOSAS SEPTICAS Y CONEXIÓN ELÉCTRICA</w:t>
      </w:r>
      <w:r w:rsidRPr="00F76885">
        <w:rPr>
          <w:rFonts w:ascii="Arial" w:hAnsi="Arial" w:cs="Arial"/>
          <w:bCs/>
          <w:i/>
          <w:iCs/>
          <w:sz w:val="28"/>
          <w:szCs w:val="28"/>
          <w:lang w:val="es-ES"/>
        </w:rPr>
        <w:t xml:space="preserve"> consiste en el diseño técnico que define cómo se integrará el fraccionamiento a las redes municipales de servicios. Incluye trazos, cálculos hidráulicos y eléctricos, ubicación de tomas, planta de tratamiento si es requerida y conexiones a la red general. VI.- Cumplimentado el numeral 1 en los próximos 90 días, la Dirección General de Gestión de la Ciudad, deberá presentar </w:t>
      </w:r>
      <w:r w:rsidRPr="00F76885">
        <w:rPr>
          <w:rFonts w:ascii="Arial" w:hAnsi="Arial" w:cs="Arial"/>
          <w:b/>
          <w:i/>
          <w:iCs/>
          <w:sz w:val="28"/>
          <w:szCs w:val="28"/>
          <w:lang w:val="es-ES"/>
        </w:rPr>
        <w:t>EL PLAN DE INTEGRACIÓN URBANA</w:t>
      </w:r>
      <w:r w:rsidRPr="00F76885">
        <w:rPr>
          <w:rFonts w:ascii="Arial" w:hAnsi="Arial" w:cs="Arial"/>
          <w:bCs/>
          <w:i/>
          <w:iCs/>
          <w:sz w:val="28"/>
          <w:szCs w:val="28"/>
          <w:lang w:val="es-ES"/>
        </w:rPr>
        <w:t xml:space="preserve"> consiste en entregar formalmente ante el Ayuntamiento de Zapotlán El Grande y las </w:t>
      </w:r>
      <w:r w:rsidRPr="00F76885">
        <w:rPr>
          <w:rFonts w:ascii="Arial" w:hAnsi="Arial" w:cs="Arial"/>
          <w:bCs/>
          <w:i/>
          <w:iCs/>
          <w:sz w:val="28"/>
          <w:szCs w:val="28"/>
          <w:lang w:val="es-ES"/>
        </w:rPr>
        <w:lastRenderedPageBreak/>
        <w:t>dependencias competentes el expediente técnico que justifica la incorporación del predio al desarrollo urbano.</w:t>
      </w:r>
      <w:r>
        <w:rPr>
          <w:rFonts w:ascii="Arial" w:hAnsi="Arial" w:cs="Arial"/>
          <w:bCs/>
          <w:i/>
          <w:iCs/>
          <w:sz w:val="28"/>
          <w:szCs w:val="28"/>
          <w:lang w:val="es-ES"/>
        </w:rPr>
        <w:t xml:space="preserve"> </w:t>
      </w:r>
      <w:r w:rsidRPr="00F76885">
        <w:rPr>
          <w:rFonts w:ascii="Arial" w:eastAsia="Times New Roman" w:hAnsi="Arial" w:cs="Arial"/>
          <w:b/>
          <w:bCs/>
          <w:i/>
          <w:iCs/>
          <w:sz w:val="28"/>
          <w:szCs w:val="28"/>
          <w:lang w:eastAsia="es-MX"/>
        </w:rPr>
        <w:t>Calendario de Trabajo</w:t>
      </w:r>
      <w:r>
        <w:rPr>
          <w:rFonts w:ascii="Arial" w:eastAsia="Times New Roman" w:hAnsi="Arial" w:cs="Arial"/>
          <w:b/>
          <w:bCs/>
          <w:i/>
          <w:iCs/>
          <w:sz w:val="28"/>
          <w:szCs w:val="28"/>
          <w:lang w:eastAsia="es-MX"/>
        </w:rPr>
        <w:t xml:space="preserve"> </w:t>
      </w:r>
      <w:r w:rsidRPr="00F76885">
        <w:rPr>
          <w:rFonts w:ascii="Arial" w:hAnsi="Arial" w:cs="Arial"/>
          <w:b/>
          <w:i/>
          <w:iCs/>
          <w:sz w:val="28"/>
          <w:szCs w:val="28"/>
          <w:lang w:val="es-ES"/>
        </w:rPr>
        <w:t>EL PLAN DE INTEGRACIÓN URBANA</w:t>
      </w:r>
      <w:r w:rsidRPr="00F76885">
        <w:rPr>
          <w:rFonts w:ascii="Arial" w:hAnsi="Arial" w:cs="Arial"/>
          <w:bCs/>
          <w:i/>
          <w:iCs/>
          <w:sz w:val="28"/>
          <w:szCs w:val="28"/>
          <w:lang w:val="es-ES"/>
        </w:rPr>
        <w:t xml:space="preserve"> </w:t>
      </w:r>
      <w:r w:rsidRPr="00F76885">
        <w:rPr>
          <w:rFonts w:ascii="Arial" w:eastAsia="Times New Roman" w:hAnsi="Arial" w:cs="Arial"/>
          <w:b/>
          <w:bCs/>
          <w:i/>
          <w:iCs/>
          <w:sz w:val="28"/>
          <w:szCs w:val="28"/>
          <w:lang w:eastAsia="es-MX"/>
        </w:rPr>
        <w:t xml:space="preserve">para el Desarrollo del Predio “La Tijera” </w:t>
      </w:r>
      <w:r>
        <w:rPr>
          <w:rFonts w:ascii="Arial" w:eastAsia="Times New Roman" w:hAnsi="Arial" w:cs="Arial"/>
          <w:b/>
          <w:bCs/>
          <w:i/>
          <w:iCs/>
          <w:sz w:val="28"/>
          <w:szCs w:val="28"/>
          <w:lang w:eastAsia="es-MX"/>
        </w:rPr>
        <w:t xml:space="preserve">Responsable. -Dirección General de Gestión de la Ciudad. - - - - - - - - - - - - - - - - - - -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
        <w:gridCol w:w="2810"/>
        <w:gridCol w:w="774"/>
        <w:gridCol w:w="1608"/>
        <w:gridCol w:w="2167"/>
      </w:tblGrid>
      <w:tr w:rsidR="007166AF" w:rsidRPr="00B07EBC" w14:paraId="52A45A65" w14:textId="77777777" w:rsidTr="00DD1D14">
        <w:trPr>
          <w:tblHeader/>
          <w:tblCellSpacing w:w="15" w:type="dxa"/>
        </w:trPr>
        <w:tc>
          <w:tcPr>
            <w:tcW w:w="0" w:type="auto"/>
            <w:vAlign w:val="center"/>
            <w:hideMark/>
          </w:tcPr>
          <w:p w14:paraId="54D31C30" w14:textId="77777777" w:rsidR="007166AF" w:rsidRPr="00B07EBC" w:rsidRDefault="007166AF" w:rsidP="00DD1D14">
            <w:pPr>
              <w:jc w:val="center"/>
              <w:rPr>
                <w:rFonts w:ascii="Arial" w:eastAsia="Times New Roman" w:hAnsi="Arial" w:cs="Arial"/>
                <w:b/>
                <w:bCs/>
                <w:lang w:eastAsia="es-MX"/>
              </w:rPr>
            </w:pPr>
            <w:r w:rsidRPr="00B07EBC">
              <w:rPr>
                <w:rFonts w:ascii="Arial" w:eastAsia="Times New Roman" w:hAnsi="Arial" w:cs="Arial"/>
                <w:b/>
                <w:bCs/>
                <w:lang w:eastAsia="es-MX"/>
              </w:rPr>
              <w:t>Nº</w:t>
            </w:r>
          </w:p>
        </w:tc>
        <w:tc>
          <w:tcPr>
            <w:tcW w:w="0" w:type="auto"/>
            <w:vAlign w:val="center"/>
            <w:hideMark/>
          </w:tcPr>
          <w:p w14:paraId="41ED3DB8" w14:textId="77777777" w:rsidR="007166AF" w:rsidRPr="00B07EBC" w:rsidRDefault="007166AF" w:rsidP="00DD1D14">
            <w:pPr>
              <w:jc w:val="center"/>
              <w:rPr>
                <w:rFonts w:ascii="Arial" w:eastAsia="Times New Roman" w:hAnsi="Arial" w:cs="Arial"/>
                <w:b/>
                <w:bCs/>
                <w:lang w:eastAsia="es-MX"/>
              </w:rPr>
            </w:pPr>
            <w:r w:rsidRPr="00B07EBC">
              <w:rPr>
                <w:rFonts w:ascii="Arial" w:eastAsia="Times New Roman" w:hAnsi="Arial" w:cs="Arial"/>
                <w:b/>
                <w:bCs/>
                <w:lang w:eastAsia="es-MX"/>
              </w:rPr>
              <w:t>Actividad</w:t>
            </w:r>
          </w:p>
        </w:tc>
        <w:tc>
          <w:tcPr>
            <w:tcW w:w="0" w:type="auto"/>
            <w:vAlign w:val="center"/>
            <w:hideMark/>
          </w:tcPr>
          <w:p w14:paraId="4565A558" w14:textId="77777777" w:rsidR="007166AF" w:rsidRPr="00B07EBC" w:rsidRDefault="007166AF" w:rsidP="00DD1D14">
            <w:pPr>
              <w:jc w:val="center"/>
              <w:rPr>
                <w:rFonts w:ascii="Arial" w:eastAsia="Times New Roman" w:hAnsi="Arial" w:cs="Arial"/>
                <w:b/>
                <w:bCs/>
                <w:lang w:eastAsia="es-MX"/>
              </w:rPr>
            </w:pPr>
            <w:r w:rsidRPr="00B07EBC">
              <w:rPr>
                <w:rFonts w:ascii="Arial" w:eastAsia="Times New Roman" w:hAnsi="Arial" w:cs="Arial"/>
                <w:b/>
                <w:bCs/>
                <w:lang w:eastAsia="es-MX"/>
              </w:rPr>
              <w:t>Plazo (días)</w:t>
            </w:r>
          </w:p>
        </w:tc>
        <w:tc>
          <w:tcPr>
            <w:tcW w:w="0" w:type="auto"/>
            <w:vAlign w:val="center"/>
            <w:hideMark/>
          </w:tcPr>
          <w:p w14:paraId="6784F137" w14:textId="77777777" w:rsidR="007166AF" w:rsidRPr="00B07EBC" w:rsidRDefault="007166AF" w:rsidP="00DD1D14">
            <w:pPr>
              <w:jc w:val="center"/>
              <w:rPr>
                <w:rFonts w:ascii="Arial" w:eastAsia="Times New Roman" w:hAnsi="Arial" w:cs="Arial"/>
                <w:b/>
                <w:bCs/>
                <w:lang w:eastAsia="es-MX"/>
              </w:rPr>
            </w:pPr>
            <w:r w:rsidRPr="00B07EBC">
              <w:rPr>
                <w:rFonts w:ascii="Arial" w:eastAsia="Times New Roman" w:hAnsi="Arial" w:cs="Arial"/>
                <w:b/>
                <w:bCs/>
                <w:lang w:eastAsia="es-MX"/>
              </w:rPr>
              <w:t>Dependencia</w:t>
            </w:r>
          </w:p>
        </w:tc>
        <w:tc>
          <w:tcPr>
            <w:tcW w:w="0" w:type="auto"/>
            <w:vAlign w:val="center"/>
            <w:hideMark/>
          </w:tcPr>
          <w:p w14:paraId="7226B96C" w14:textId="77777777" w:rsidR="007166AF" w:rsidRPr="00B07EBC" w:rsidRDefault="007166AF" w:rsidP="00DD1D14">
            <w:pPr>
              <w:jc w:val="center"/>
              <w:rPr>
                <w:rFonts w:ascii="Arial" w:eastAsia="Times New Roman" w:hAnsi="Arial" w:cs="Arial"/>
                <w:b/>
                <w:bCs/>
                <w:lang w:eastAsia="es-MX"/>
              </w:rPr>
            </w:pPr>
            <w:r w:rsidRPr="00B07EBC">
              <w:rPr>
                <w:rFonts w:ascii="Arial" w:eastAsia="Times New Roman" w:hAnsi="Arial" w:cs="Arial"/>
                <w:b/>
                <w:bCs/>
                <w:lang w:eastAsia="es-MX"/>
              </w:rPr>
              <w:t>Fecha estimada de entrega</w:t>
            </w:r>
            <w:r>
              <w:rPr>
                <w:rFonts w:ascii="Arial" w:eastAsia="Times New Roman" w:hAnsi="Arial" w:cs="Arial"/>
                <w:b/>
                <w:bCs/>
                <w:lang w:eastAsia="es-MX"/>
              </w:rPr>
              <w:t xml:space="preserve"> desde la aprobación de las reglas.</w:t>
            </w:r>
          </w:p>
        </w:tc>
      </w:tr>
      <w:tr w:rsidR="007166AF" w:rsidRPr="00B07EBC" w14:paraId="077BEF49" w14:textId="77777777" w:rsidTr="00DD1D14">
        <w:trPr>
          <w:tblCellSpacing w:w="15" w:type="dxa"/>
        </w:trPr>
        <w:tc>
          <w:tcPr>
            <w:tcW w:w="0" w:type="auto"/>
            <w:vAlign w:val="center"/>
            <w:hideMark/>
          </w:tcPr>
          <w:p w14:paraId="062CBFC5"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I</w:t>
            </w:r>
          </w:p>
        </w:tc>
        <w:tc>
          <w:tcPr>
            <w:tcW w:w="0" w:type="auto"/>
            <w:vAlign w:val="center"/>
            <w:hideMark/>
          </w:tcPr>
          <w:p w14:paraId="7DC58B54"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b/>
                <w:bCs/>
                <w:lang w:eastAsia="es-MX"/>
              </w:rPr>
              <w:t>Cambio de Uso de Suelo</w:t>
            </w:r>
            <w:r w:rsidRPr="00B07EBC">
              <w:rPr>
                <w:rFonts w:ascii="Arial" w:eastAsia="Times New Roman" w:hAnsi="Arial" w:cs="Arial"/>
                <w:lang w:eastAsia="es-MX"/>
              </w:rPr>
              <w:t>: Presentación ante Ayuntamiento para su aprobación</w:t>
            </w:r>
          </w:p>
        </w:tc>
        <w:tc>
          <w:tcPr>
            <w:tcW w:w="0" w:type="auto"/>
            <w:vAlign w:val="center"/>
            <w:hideMark/>
          </w:tcPr>
          <w:p w14:paraId="1E7F2083"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60</w:t>
            </w:r>
          </w:p>
        </w:tc>
        <w:tc>
          <w:tcPr>
            <w:tcW w:w="0" w:type="auto"/>
            <w:vAlign w:val="center"/>
            <w:hideMark/>
          </w:tcPr>
          <w:p w14:paraId="0E0EF2F9"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Inicio del acuerdo</w:t>
            </w:r>
          </w:p>
        </w:tc>
        <w:tc>
          <w:tcPr>
            <w:tcW w:w="0" w:type="auto"/>
            <w:vAlign w:val="center"/>
            <w:hideMark/>
          </w:tcPr>
          <w:p w14:paraId="6E8BE277"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Día 60</w:t>
            </w:r>
          </w:p>
        </w:tc>
      </w:tr>
      <w:tr w:rsidR="007166AF" w:rsidRPr="00B07EBC" w14:paraId="445F5CAF" w14:textId="77777777" w:rsidTr="00DD1D14">
        <w:trPr>
          <w:tblCellSpacing w:w="15" w:type="dxa"/>
        </w:trPr>
        <w:tc>
          <w:tcPr>
            <w:tcW w:w="0" w:type="auto"/>
            <w:vAlign w:val="center"/>
            <w:hideMark/>
          </w:tcPr>
          <w:p w14:paraId="38978755"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II</w:t>
            </w:r>
          </w:p>
        </w:tc>
        <w:tc>
          <w:tcPr>
            <w:tcW w:w="0" w:type="auto"/>
            <w:vAlign w:val="center"/>
            <w:hideMark/>
          </w:tcPr>
          <w:p w14:paraId="282F8A1E"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b/>
                <w:bCs/>
                <w:lang w:eastAsia="es-MX"/>
              </w:rPr>
              <w:t>Dictamen de Usos, Trazos y Destinos Específicos</w:t>
            </w:r>
          </w:p>
        </w:tc>
        <w:tc>
          <w:tcPr>
            <w:tcW w:w="0" w:type="auto"/>
            <w:vAlign w:val="center"/>
            <w:hideMark/>
          </w:tcPr>
          <w:p w14:paraId="42D26A41"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30</w:t>
            </w:r>
          </w:p>
        </w:tc>
        <w:tc>
          <w:tcPr>
            <w:tcW w:w="0" w:type="auto"/>
            <w:vAlign w:val="center"/>
            <w:hideMark/>
          </w:tcPr>
          <w:p w14:paraId="1D4312C9"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Tras aprobación de Nº I</w:t>
            </w:r>
          </w:p>
        </w:tc>
        <w:tc>
          <w:tcPr>
            <w:tcW w:w="0" w:type="auto"/>
            <w:vAlign w:val="center"/>
            <w:hideMark/>
          </w:tcPr>
          <w:p w14:paraId="31347453"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Día 90</w:t>
            </w:r>
          </w:p>
        </w:tc>
      </w:tr>
      <w:tr w:rsidR="007166AF" w:rsidRPr="00B07EBC" w14:paraId="4E062C43" w14:textId="77777777" w:rsidTr="00DD1D14">
        <w:trPr>
          <w:tblCellSpacing w:w="15" w:type="dxa"/>
        </w:trPr>
        <w:tc>
          <w:tcPr>
            <w:tcW w:w="0" w:type="auto"/>
            <w:vAlign w:val="center"/>
            <w:hideMark/>
          </w:tcPr>
          <w:p w14:paraId="197378D2"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III</w:t>
            </w:r>
          </w:p>
        </w:tc>
        <w:tc>
          <w:tcPr>
            <w:tcW w:w="0" w:type="auto"/>
            <w:vAlign w:val="center"/>
            <w:hideMark/>
          </w:tcPr>
          <w:p w14:paraId="7DEEE28F"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b/>
                <w:bCs/>
                <w:lang w:eastAsia="es-MX"/>
              </w:rPr>
              <w:t>Estudio de Mecánica de Suelos</w:t>
            </w:r>
          </w:p>
        </w:tc>
        <w:tc>
          <w:tcPr>
            <w:tcW w:w="0" w:type="auto"/>
            <w:vAlign w:val="center"/>
            <w:hideMark/>
          </w:tcPr>
          <w:p w14:paraId="507672B9"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60</w:t>
            </w:r>
          </w:p>
        </w:tc>
        <w:tc>
          <w:tcPr>
            <w:tcW w:w="0" w:type="auto"/>
            <w:vAlign w:val="center"/>
            <w:hideMark/>
          </w:tcPr>
          <w:p w14:paraId="6B1BF6E6"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Tras aprobación de Nº I</w:t>
            </w:r>
          </w:p>
        </w:tc>
        <w:tc>
          <w:tcPr>
            <w:tcW w:w="0" w:type="auto"/>
            <w:vAlign w:val="center"/>
            <w:hideMark/>
          </w:tcPr>
          <w:p w14:paraId="2ADBD1A3"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 xml:space="preserve">Día </w:t>
            </w:r>
            <w:r>
              <w:rPr>
                <w:rFonts w:ascii="Arial" w:eastAsia="Times New Roman" w:hAnsi="Arial" w:cs="Arial"/>
                <w:lang w:eastAsia="es-MX"/>
              </w:rPr>
              <w:t>120</w:t>
            </w:r>
          </w:p>
        </w:tc>
      </w:tr>
      <w:tr w:rsidR="007166AF" w:rsidRPr="00B07EBC" w14:paraId="07944D80" w14:textId="77777777" w:rsidTr="00DD1D14">
        <w:trPr>
          <w:tblCellSpacing w:w="15" w:type="dxa"/>
        </w:trPr>
        <w:tc>
          <w:tcPr>
            <w:tcW w:w="0" w:type="auto"/>
            <w:vAlign w:val="center"/>
            <w:hideMark/>
          </w:tcPr>
          <w:p w14:paraId="5DDCDC35"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IV</w:t>
            </w:r>
          </w:p>
        </w:tc>
        <w:tc>
          <w:tcPr>
            <w:tcW w:w="0" w:type="auto"/>
            <w:vAlign w:val="center"/>
            <w:hideMark/>
          </w:tcPr>
          <w:p w14:paraId="7CF8BD3C"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b/>
                <w:bCs/>
                <w:lang w:eastAsia="es-MX"/>
              </w:rPr>
              <w:t>Factibilidades de Servicios Públicos</w:t>
            </w:r>
          </w:p>
        </w:tc>
        <w:tc>
          <w:tcPr>
            <w:tcW w:w="0" w:type="auto"/>
            <w:vAlign w:val="center"/>
            <w:hideMark/>
          </w:tcPr>
          <w:p w14:paraId="6D809AC9"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90</w:t>
            </w:r>
          </w:p>
        </w:tc>
        <w:tc>
          <w:tcPr>
            <w:tcW w:w="0" w:type="auto"/>
            <w:vAlign w:val="center"/>
            <w:hideMark/>
          </w:tcPr>
          <w:p w14:paraId="79BEF1C0"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Tras aprobación de Nº I</w:t>
            </w:r>
          </w:p>
        </w:tc>
        <w:tc>
          <w:tcPr>
            <w:tcW w:w="0" w:type="auto"/>
            <w:vAlign w:val="center"/>
            <w:hideMark/>
          </w:tcPr>
          <w:p w14:paraId="2D4D3FC6"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 xml:space="preserve">Día </w:t>
            </w:r>
            <w:r>
              <w:rPr>
                <w:rFonts w:ascii="Arial" w:eastAsia="Times New Roman" w:hAnsi="Arial" w:cs="Arial"/>
                <w:lang w:eastAsia="es-MX"/>
              </w:rPr>
              <w:t>120</w:t>
            </w:r>
          </w:p>
        </w:tc>
      </w:tr>
      <w:tr w:rsidR="007166AF" w:rsidRPr="00B07EBC" w14:paraId="67491B42" w14:textId="77777777" w:rsidTr="00DD1D14">
        <w:trPr>
          <w:tblCellSpacing w:w="15" w:type="dxa"/>
        </w:trPr>
        <w:tc>
          <w:tcPr>
            <w:tcW w:w="0" w:type="auto"/>
            <w:vAlign w:val="center"/>
            <w:hideMark/>
          </w:tcPr>
          <w:p w14:paraId="5F6DCE50"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V</w:t>
            </w:r>
          </w:p>
        </w:tc>
        <w:tc>
          <w:tcPr>
            <w:tcW w:w="0" w:type="auto"/>
            <w:vAlign w:val="center"/>
            <w:hideMark/>
          </w:tcPr>
          <w:p w14:paraId="1290B05A"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b/>
                <w:bCs/>
                <w:lang w:eastAsia="es-MX"/>
              </w:rPr>
              <w:t>Proyecto de Conexión de Agua, Planta de Tratamiento o Fosas Sépticas y Electricidad</w:t>
            </w:r>
          </w:p>
        </w:tc>
        <w:tc>
          <w:tcPr>
            <w:tcW w:w="0" w:type="auto"/>
            <w:vAlign w:val="center"/>
            <w:hideMark/>
          </w:tcPr>
          <w:p w14:paraId="53CA25A4"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90</w:t>
            </w:r>
          </w:p>
        </w:tc>
        <w:tc>
          <w:tcPr>
            <w:tcW w:w="0" w:type="auto"/>
            <w:vAlign w:val="center"/>
            <w:hideMark/>
          </w:tcPr>
          <w:p w14:paraId="0D12E038"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Tras aprobación de Nº I</w:t>
            </w:r>
          </w:p>
        </w:tc>
        <w:tc>
          <w:tcPr>
            <w:tcW w:w="0" w:type="auto"/>
            <w:vAlign w:val="center"/>
            <w:hideMark/>
          </w:tcPr>
          <w:p w14:paraId="28307D71"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 xml:space="preserve">Día </w:t>
            </w:r>
            <w:r>
              <w:rPr>
                <w:rFonts w:ascii="Arial" w:eastAsia="Times New Roman" w:hAnsi="Arial" w:cs="Arial"/>
                <w:lang w:eastAsia="es-MX"/>
              </w:rPr>
              <w:t>120</w:t>
            </w:r>
          </w:p>
        </w:tc>
      </w:tr>
      <w:tr w:rsidR="007166AF" w:rsidRPr="00B07EBC" w14:paraId="26CD88D0" w14:textId="77777777" w:rsidTr="00DD1D14">
        <w:trPr>
          <w:tblCellSpacing w:w="15" w:type="dxa"/>
        </w:trPr>
        <w:tc>
          <w:tcPr>
            <w:tcW w:w="0" w:type="auto"/>
            <w:vAlign w:val="center"/>
            <w:hideMark/>
          </w:tcPr>
          <w:p w14:paraId="7AA7B08E"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VI</w:t>
            </w:r>
          </w:p>
        </w:tc>
        <w:tc>
          <w:tcPr>
            <w:tcW w:w="0" w:type="auto"/>
            <w:vAlign w:val="center"/>
            <w:hideMark/>
          </w:tcPr>
          <w:p w14:paraId="0E2D21EA"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b/>
                <w:bCs/>
                <w:lang w:eastAsia="es-MX"/>
              </w:rPr>
              <w:t>Plan de Integración Urbana</w:t>
            </w:r>
            <w:r w:rsidRPr="00B07EBC">
              <w:rPr>
                <w:rFonts w:ascii="Arial" w:eastAsia="Times New Roman" w:hAnsi="Arial" w:cs="Arial"/>
                <w:lang w:eastAsia="es-MX"/>
              </w:rPr>
              <w:t>: Presentación del expediente técnico ante Cabildo</w:t>
            </w:r>
          </w:p>
        </w:tc>
        <w:tc>
          <w:tcPr>
            <w:tcW w:w="0" w:type="auto"/>
            <w:vAlign w:val="center"/>
            <w:hideMark/>
          </w:tcPr>
          <w:p w14:paraId="747AB7E4"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90</w:t>
            </w:r>
          </w:p>
        </w:tc>
        <w:tc>
          <w:tcPr>
            <w:tcW w:w="0" w:type="auto"/>
            <w:vAlign w:val="center"/>
            <w:hideMark/>
          </w:tcPr>
          <w:p w14:paraId="22ED9446"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Tras aprobación de Nº I</w:t>
            </w:r>
          </w:p>
        </w:tc>
        <w:tc>
          <w:tcPr>
            <w:tcW w:w="0" w:type="auto"/>
            <w:vAlign w:val="center"/>
            <w:hideMark/>
          </w:tcPr>
          <w:p w14:paraId="0F5E1162" w14:textId="77777777" w:rsidR="007166AF" w:rsidRPr="00B07EBC" w:rsidRDefault="007166AF" w:rsidP="00DD1D14">
            <w:pPr>
              <w:rPr>
                <w:rFonts w:ascii="Arial" w:eastAsia="Times New Roman" w:hAnsi="Arial" w:cs="Arial"/>
                <w:lang w:eastAsia="es-MX"/>
              </w:rPr>
            </w:pPr>
            <w:r w:rsidRPr="00B07EBC">
              <w:rPr>
                <w:rFonts w:ascii="Arial" w:eastAsia="Times New Roman" w:hAnsi="Arial" w:cs="Arial"/>
                <w:lang w:eastAsia="es-MX"/>
              </w:rPr>
              <w:t>Día 120</w:t>
            </w:r>
          </w:p>
        </w:tc>
      </w:tr>
    </w:tbl>
    <w:p w14:paraId="7B8CAED5" w14:textId="2EF50958" w:rsidR="007166AF" w:rsidRDefault="007166AF" w:rsidP="00D10535">
      <w:pPr>
        <w:spacing w:before="100" w:beforeAutospacing="1" w:after="100" w:afterAutospacing="1" w:line="360" w:lineRule="auto"/>
        <w:jc w:val="both"/>
        <w:rPr>
          <w:rFonts w:ascii="Arial" w:hAnsi="Arial" w:cs="Arial"/>
          <w:i/>
          <w:iCs/>
          <w:sz w:val="28"/>
          <w:szCs w:val="28"/>
        </w:rPr>
      </w:pPr>
      <w:r w:rsidRPr="00F76885">
        <w:rPr>
          <w:rFonts w:ascii="Arial" w:eastAsia="Times New Roman" w:hAnsi="Arial" w:cs="Arial"/>
          <w:b/>
          <w:bCs/>
          <w:i/>
          <w:iCs/>
          <w:sz w:val="28"/>
          <w:szCs w:val="28"/>
          <w:lang w:eastAsia="es-MX"/>
        </w:rPr>
        <w:t>Notas importantes</w:t>
      </w:r>
      <w:r w:rsidRPr="00F76885">
        <w:rPr>
          <w:rFonts w:ascii="Arial" w:eastAsia="Times New Roman" w:hAnsi="Arial" w:cs="Arial"/>
          <w:i/>
          <w:iCs/>
          <w:sz w:val="28"/>
          <w:szCs w:val="28"/>
          <w:lang w:eastAsia="es-MX"/>
        </w:rPr>
        <w:t>:</w:t>
      </w:r>
      <w:r>
        <w:rPr>
          <w:rFonts w:ascii="Arial" w:eastAsia="Times New Roman" w:hAnsi="Arial" w:cs="Arial"/>
          <w:i/>
          <w:iCs/>
          <w:sz w:val="28"/>
          <w:szCs w:val="28"/>
          <w:lang w:eastAsia="es-MX"/>
        </w:rPr>
        <w:t xml:space="preserve"> *</w:t>
      </w:r>
      <w:r w:rsidRPr="00F76885">
        <w:rPr>
          <w:rFonts w:ascii="Arial" w:eastAsia="Times New Roman" w:hAnsi="Arial" w:cs="Arial"/>
          <w:i/>
          <w:iCs/>
          <w:sz w:val="28"/>
          <w:szCs w:val="28"/>
          <w:lang w:eastAsia="es-MX"/>
        </w:rPr>
        <w:t xml:space="preserve">Las actividades II a VI dependen de la </w:t>
      </w:r>
      <w:r w:rsidRPr="00F76885">
        <w:rPr>
          <w:rFonts w:ascii="Arial" w:eastAsia="Times New Roman" w:hAnsi="Arial" w:cs="Arial"/>
          <w:b/>
          <w:bCs/>
          <w:i/>
          <w:iCs/>
          <w:sz w:val="28"/>
          <w:szCs w:val="28"/>
          <w:lang w:eastAsia="es-MX"/>
        </w:rPr>
        <w:t>aprobación formal del Cambio de Uso de Suelo (actividad I)</w:t>
      </w:r>
      <w:r w:rsidRPr="00F76885">
        <w:rPr>
          <w:rFonts w:ascii="Arial" w:eastAsia="Times New Roman" w:hAnsi="Arial" w:cs="Arial"/>
          <w:i/>
          <w:iCs/>
          <w:sz w:val="28"/>
          <w:szCs w:val="28"/>
          <w:lang w:eastAsia="es-MX"/>
        </w:rPr>
        <w:t>.</w:t>
      </w:r>
      <w:r>
        <w:rPr>
          <w:rFonts w:ascii="Arial" w:eastAsia="Times New Roman" w:hAnsi="Arial" w:cs="Arial"/>
          <w:i/>
          <w:iCs/>
          <w:sz w:val="28"/>
          <w:szCs w:val="28"/>
          <w:lang w:eastAsia="es-MX"/>
        </w:rPr>
        <w:t xml:space="preserve"> *</w:t>
      </w:r>
      <w:r w:rsidRPr="00F76885">
        <w:rPr>
          <w:rFonts w:ascii="Arial" w:eastAsia="Times New Roman" w:hAnsi="Arial" w:cs="Arial"/>
          <w:i/>
          <w:iCs/>
          <w:sz w:val="28"/>
          <w:szCs w:val="28"/>
          <w:lang w:eastAsia="es-MX"/>
        </w:rPr>
        <w:t xml:space="preserve">Las actividades IV, V y VI tienen </w:t>
      </w:r>
      <w:r w:rsidRPr="00F76885">
        <w:rPr>
          <w:rFonts w:ascii="Arial" w:eastAsia="Times New Roman" w:hAnsi="Arial" w:cs="Arial"/>
          <w:b/>
          <w:bCs/>
          <w:i/>
          <w:iCs/>
          <w:sz w:val="28"/>
          <w:szCs w:val="28"/>
          <w:lang w:eastAsia="es-MX"/>
        </w:rPr>
        <w:t>plazos paralelos</w:t>
      </w:r>
      <w:r w:rsidRPr="00F76885">
        <w:rPr>
          <w:rFonts w:ascii="Arial" w:eastAsia="Times New Roman" w:hAnsi="Arial" w:cs="Arial"/>
          <w:i/>
          <w:iCs/>
          <w:sz w:val="28"/>
          <w:szCs w:val="28"/>
          <w:lang w:eastAsia="es-MX"/>
        </w:rPr>
        <w:t>, por lo que, pueden desarrollarse de manera simultánea, optimizando tiempos.</w:t>
      </w:r>
      <w:r>
        <w:rPr>
          <w:rFonts w:ascii="Arial" w:eastAsia="Times New Roman" w:hAnsi="Arial" w:cs="Arial"/>
          <w:i/>
          <w:iCs/>
          <w:sz w:val="28"/>
          <w:szCs w:val="28"/>
          <w:lang w:eastAsia="es-MX"/>
        </w:rPr>
        <w:t xml:space="preserve"> *</w:t>
      </w:r>
      <w:r w:rsidRPr="00F76885">
        <w:rPr>
          <w:rFonts w:ascii="Arial" w:eastAsia="Times New Roman" w:hAnsi="Arial" w:cs="Arial"/>
          <w:i/>
          <w:iCs/>
          <w:sz w:val="28"/>
          <w:szCs w:val="28"/>
          <w:lang w:eastAsia="es-MX"/>
        </w:rPr>
        <w:t xml:space="preserve">Las fechas concretas pueden ajustarse según el calendario del Ayuntamiento o las sesiones programadas del </w:t>
      </w:r>
      <w:r w:rsidRPr="00F76885">
        <w:rPr>
          <w:rFonts w:ascii="Arial" w:eastAsia="Times New Roman" w:hAnsi="Arial" w:cs="Arial"/>
          <w:i/>
          <w:iCs/>
          <w:sz w:val="28"/>
          <w:szCs w:val="28"/>
          <w:lang w:eastAsia="es-MX"/>
        </w:rPr>
        <w:lastRenderedPageBreak/>
        <w:t>mismo.</w:t>
      </w:r>
      <w:r>
        <w:rPr>
          <w:rFonts w:ascii="Arial" w:eastAsia="Times New Roman" w:hAnsi="Arial" w:cs="Arial"/>
          <w:i/>
          <w:iCs/>
          <w:sz w:val="28"/>
          <w:szCs w:val="28"/>
          <w:lang w:eastAsia="es-MX"/>
        </w:rPr>
        <w:t xml:space="preserve"> </w:t>
      </w:r>
      <w:r w:rsidRPr="00F76885">
        <w:rPr>
          <w:rFonts w:ascii="Arial" w:hAnsi="Arial" w:cs="Arial"/>
          <w:b/>
          <w:i/>
          <w:iCs/>
          <w:sz w:val="28"/>
          <w:szCs w:val="28"/>
        </w:rPr>
        <w:t>9.2.1 Fase 2. Proyecto Definitivo de Urbanización y Obras Mínimas.</w:t>
      </w:r>
      <w:r>
        <w:rPr>
          <w:rFonts w:ascii="Arial" w:hAnsi="Arial" w:cs="Arial"/>
          <w:b/>
          <w:i/>
          <w:iCs/>
          <w:sz w:val="28"/>
          <w:szCs w:val="28"/>
        </w:rPr>
        <w:t xml:space="preserve"> </w:t>
      </w:r>
      <w:r w:rsidRPr="007166AF">
        <w:rPr>
          <w:rFonts w:ascii="Arial" w:hAnsi="Arial" w:cs="Arial"/>
          <w:b/>
          <w:i/>
          <w:iCs/>
          <w:sz w:val="28"/>
          <w:szCs w:val="28"/>
          <w:lang w:val="es-ES"/>
        </w:rPr>
        <w:t>Desarrollo del Proyecto Definitivo de Urbanización y Obras Mínimas en el Predio “La Tijera” como Acción Urbanística de Objetivo Social.</w:t>
      </w:r>
      <w:r>
        <w:rPr>
          <w:rFonts w:ascii="Arial" w:hAnsi="Arial" w:cs="Arial"/>
          <w:b/>
          <w:i/>
          <w:iCs/>
          <w:sz w:val="28"/>
          <w:szCs w:val="28"/>
          <w:lang w:val="es-ES"/>
        </w:rPr>
        <w:t xml:space="preserve"> </w:t>
      </w:r>
      <w:r w:rsidRPr="00F76885">
        <w:rPr>
          <w:rFonts w:ascii="Arial" w:hAnsi="Arial" w:cs="Arial"/>
          <w:bCs/>
          <w:i/>
          <w:iCs/>
          <w:sz w:val="28"/>
          <w:szCs w:val="28"/>
          <w:lang w:val="es-ES"/>
        </w:rPr>
        <w:t>En el uso de sus atribuciones y capacidades técnicas, administrativas y jurídicas, la Dirección General de Gestión de la Ciudad debe desarrollar y presentar el Proyecto Definitivo de Urbanización correspondiente al predio rústico denominado “La Tijera”, recientemente adquirido por el Ayuntamiento en el marco del Programa de Acceso al Suelo Urbano para la Vivienda. Esta labor debe entenderse como parte de una acción urbanística de objetivo social, conforme a lo previsto en los artículos 325 al 332 del Código Urbano vigente del Estado de Jalisco.</w:t>
      </w:r>
      <w:r>
        <w:rPr>
          <w:rFonts w:ascii="Arial" w:hAnsi="Arial" w:cs="Arial"/>
          <w:bCs/>
          <w:i/>
          <w:iCs/>
          <w:sz w:val="28"/>
          <w:szCs w:val="28"/>
          <w:lang w:val="es-ES"/>
        </w:rPr>
        <w:t xml:space="preserve"> </w:t>
      </w:r>
      <w:r w:rsidRPr="00F76885">
        <w:rPr>
          <w:rFonts w:ascii="Arial" w:hAnsi="Arial" w:cs="Arial"/>
          <w:bCs/>
          <w:i/>
          <w:iCs/>
          <w:sz w:val="28"/>
          <w:szCs w:val="28"/>
          <w:lang w:val="es-ES"/>
        </w:rPr>
        <w:t>La Dirección General de Gestión de la Ciudad es la autoridad integradora de las políticas de ordenamiento territorial, planeación urbana, movilidad sostenible, y distribución equitativa de la inversión pública. Tiene como propósito garantizar que el crecimiento de la ciudad ocurra en condiciones de sustentabilidad, equidad y justicia social, propiciando la integración urbana de las personas que tradicionalmente han quedado fuera del desarrollo económico y territorial.</w:t>
      </w:r>
      <w:r>
        <w:rPr>
          <w:rFonts w:ascii="Arial" w:hAnsi="Arial" w:cs="Arial"/>
          <w:bCs/>
          <w:i/>
          <w:iCs/>
          <w:sz w:val="28"/>
          <w:szCs w:val="28"/>
          <w:lang w:val="es-ES"/>
        </w:rPr>
        <w:t xml:space="preserve"> </w:t>
      </w:r>
      <w:r w:rsidRPr="00F76885">
        <w:rPr>
          <w:rFonts w:ascii="Arial" w:hAnsi="Arial" w:cs="Arial"/>
          <w:bCs/>
          <w:i/>
          <w:iCs/>
          <w:sz w:val="28"/>
          <w:szCs w:val="28"/>
          <w:lang w:val="es-ES"/>
        </w:rPr>
        <w:t>En ese sentido, el Artículo 325 establece que la acción urbanística de objetivo social es el mecanismo mediante el cual el municipio o el estado, o ambos, pueden desarrollar urbanizaciones de forma progresiva para atender la demanda de suelo urbano destinado a la vivienda de interés social, previniendo así el crecimiento irregular de la ciudad. Esta modalidad permite no sólo la creación de nuevos desarrollos, sino también el mejoramiento y regularización de asentamientos humanos.</w:t>
      </w:r>
      <w:r>
        <w:rPr>
          <w:rFonts w:ascii="Arial" w:hAnsi="Arial" w:cs="Arial"/>
          <w:bCs/>
          <w:i/>
          <w:iCs/>
          <w:sz w:val="28"/>
          <w:szCs w:val="28"/>
          <w:lang w:val="es-ES"/>
        </w:rPr>
        <w:t xml:space="preserve"> </w:t>
      </w:r>
      <w:r w:rsidRPr="00F76885">
        <w:rPr>
          <w:rFonts w:ascii="Arial" w:hAnsi="Arial" w:cs="Arial"/>
          <w:bCs/>
          <w:i/>
          <w:iCs/>
          <w:sz w:val="28"/>
          <w:szCs w:val="28"/>
          <w:lang w:val="es-ES"/>
        </w:rPr>
        <w:t xml:space="preserve">La elaboración del Proyecto </w:t>
      </w:r>
      <w:r w:rsidRPr="00F76885">
        <w:rPr>
          <w:rFonts w:ascii="Arial" w:hAnsi="Arial" w:cs="Arial"/>
          <w:bCs/>
          <w:i/>
          <w:iCs/>
          <w:sz w:val="28"/>
          <w:szCs w:val="28"/>
          <w:lang w:val="es-ES"/>
        </w:rPr>
        <w:lastRenderedPageBreak/>
        <w:t>Definitivo de Urbanización es, por tanto, un requisito esencial y obligatorio bajo esta figura. Dicho proyecto, conforme al marco legal, debe contener los planos, memorias técnicas y diseño de la infraestructura básica, incluyendo:</w:t>
      </w:r>
      <w:r>
        <w:rPr>
          <w:rFonts w:ascii="Arial" w:hAnsi="Arial" w:cs="Arial"/>
          <w:bCs/>
          <w:i/>
          <w:iCs/>
          <w:sz w:val="28"/>
          <w:szCs w:val="28"/>
          <w:lang w:val="es-ES"/>
        </w:rPr>
        <w:t xml:space="preserve"> *</w:t>
      </w:r>
      <w:r w:rsidRPr="007166AF">
        <w:rPr>
          <w:rFonts w:ascii="Arial" w:hAnsi="Arial" w:cs="Arial"/>
          <w:bCs/>
          <w:i/>
          <w:iCs/>
          <w:sz w:val="28"/>
          <w:szCs w:val="28"/>
          <w:lang w:val="es-ES"/>
        </w:rPr>
        <w:t>Red de agua potable con tomas por manzana.</w:t>
      </w:r>
      <w:r>
        <w:rPr>
          <w:rFonts w:ascii="Arial" w:hAnsi="Arial" w:cs="Arial"/>
          <w:bCs/>
          <w:i/>
          <w:iCs/>
          <w:sz w:val="28"/>
          <w:szCs w:val="28"/>
          <w:lang w:val="es-ES"/>
        </w:rPr>
        <w:t xml:space="preserve"> *</w:t>
      </w:r>
      <w:r w:rsidRPr="007166AF">
        <w:rPr>
          <w:rFonts w:ascii="Arial" w:hAnsi="Arial" w:cs="Arial"/>
          <w:bCs/>
          <w:i/>
          <w:iCs/>
          <w:sz w:val="28"/>
          <w:szCs w:val="28"/>
          <w:lang w:val="es-ES"/>
        </w:rPr>
        <w:t>Red de electrificación y alumbrado público.</w:t>
      </w:r>
      <w:r>
        <w:rPr>
          <w:rFonts w:ascii="Arial" w:hAnsi="Arial" w:cs="Arial"/>
          <w:bCs/>
          <w:i/>
          <w:iCs/>
          <w:sz w:val="28"/>
          <w:szCs w:val="28"/>
          <w:lang w:val="es-ES"/>
        </w:rPr>
        <w:t xml:space="preserve"> *</w:t>
      </w:r>
      <w:r w:rsidRPr="007166AF">
        <w:rPr>
          <w:rFonts w:ascii="Arial" w:hAnsi="Arial" w:cs="Arial"/>
          <w:bCs/>
          <w:i/>
          <w:iCs/>
          <w:sz w:val="28"/>
          <w:szCs w:val="28"/>
          <w:lang w:val="es-ES"/>
        </w:rPr>
        <w:t>Sistema de drenaje con descargas domiciliarias (previa validación de SAPAZA).</w:t>
      </w:r>
      <w:r>
        <w:rPr>
          <w:rFonts w:ascii="Arial" w:hAnsi="Arial" w:cs="Arial"/>
          <w:bCs/>
          <w:i/>
          <w:iCs/>
          <w:sz w:val="28"/>
          <w:szCs w:val="28"/>
          <w:lang w:val="es-ES"/>
        </w:rPr>
        <w:t xml:space="preserve"> *</w:t>
      </w:r>
      <w:r w:rsidRPr="007166AF">
        <w:rPr>
          <w:rFonts w:ascii="Arial" w:hAnsi="Arial" w:cs="Arial"/>
          <w:bCs/>
          <w:i/>
          <w:iCs/>
          <w:sz w:val="28"/>
          <w:szCs w:val="28"/>
          <w:lang w:val="es-ES"/>
        </w:rPr>
        <w:t>Trazado, nivelación y apertura de calles.</w:t>
      </w:r>
      <w:r w:rsidR="00F86627">
        <w:rPr>
          <w:rFonts w:ascii="Arial" w:hAnsi="Arial" w:cs="Arial"/>
          <w:bCs/>
          <w:i/>
          <w:iCs/>
          <w:sz w:val="28"/>
          <w:szCs w:val="28"/>
          <w:lang w:val="es-ES"/>
        </w:rPr>
        <w:t xml:space="preserve"> </w:t>
      </w:r>
      <w:r w:rsidRPr="00F76885">
        <w:rPr>
          <w:rFonts w:ascii="Arial" w:hAnsi="Arial" w:cs="Arial"/>
          <w:bCs/>
          <w:i/>
          <w:iCs/>
          <w:sz w:val="28"/>
          <w:szCs w:val="28"/>
          <w:lang w:val="es-ES"/>
        </w:rPr>
        <w:t>Estas obras mínimas permitirán posteriormente gestionar la subdivisión del predio y la escrituración de los lotes a favor de los beneficiarios del programa, tal como establece el Artículo 327 del Código Urbano, el cual también exige estudios técnicos y sociales previos que justifiquen la viabilidad del desarrollo y el cumplimiento del plan de desarrollo urbano.</w:t>
      </w:r>
      <w:r w:rsidR="00F86627">
        <w:rPr>
          <w:rFonts w:ascii="Arial" w:hAnsi="Arial" w:cs="Arial"/>
          <w:bCs/>
          <w:i/>
          <w:iCs/>
          <w:sz w:val="28"/>
          <w:szCs w:val="28"/>
          <w:lang w:val="es-ES"/>
        </w:rPr>
        <w:t xml:space="preserve"> </w:t>
      </w:r>
      <w:r w:rsidRPr="00F76885">
        <w:rPr>
          <w:rFonts w:ascii="Arial" w:hAnsi="Arial" w:cs="Arial"/>
          <w:bCs/>
          <w:i/>
          <w:iCs/>
          <w:sz w:val="28"/>
          <w:szCs w:val="28"/>
          <w:lang w:val="es-ES"/>
        </w:rPr>
        <w:t>Una vez concluidas las obras mínimas, el municipio podrá levantar el acta de recepción y, conforme al Artículo 328, las obras faltantes de urbanización podrán ejecutarse progresivamente, mediante convenios firmados entre el Ayuntamiento y los beneficiarios, quienes estarán obligados a integrarse en una asociación vecinal para facilitar dichas gestiones.</w:t>
      </w:r>
      <w:r w:rsidR="00F86627">
        <w:rPr>
          <w:rFonts w:ascii="Arial" w:hAnsi="Arial" w:cs="Arial"/>
          <w:bCs/>
          <w:i/>
          <w:iCs/>
          <w:sz w:val="28"/>
          <w:szCs w:val="28"/>
          <w:lang w:val="es-ES"/>
        </w:rPr>
        <w:t xml:space="preserve"> </w:t>
      </w:r>
      <w:r w:rsidRPr="00F76885">
        <w:rPr>
          <w:rFonts w:ascii="Arial" w:hAnsi="Arial" w:cs="Arial"/>
          <w:bCs/>
          <w:i/>
          <w:iCs/>
          <w:sz w:val="28"/>
          <w:szCs w:val="28"/>
          <w:lang w:val="es-ES"/>
        </w:rPr>
        <w:t>El Artículo 329 permite que dicha asociación, con autorización del Ayuntamiento, solicite la ejecución de las obras faltantes conforme a sus capacidades económicas. Esta progresividad otorga flexibilidad, sin renunciar al cumplimiento gradual de una urbanización completa, digna y funcional.</w:t>
      </w:r>
      <w:r w:rsidR="00F86627">
        <w:rPr>
          <w:rFonts w:ascii="Arial" w:hAnsi="Arial" w:cs="Arial"/>
          <w:bCs/>
          <w:i/>
          <w:iCs/>
          <w:sz w:val="28"/>
          <w:szCs w:val="28"/>
          <w:lang w:val="es-ES"/>
        </w:rPr>
        <w:t xml:space="preserve"> </w:t>
      </w:r>
      <w:r w:rsidRPr="00F76885">
        <w:rPr>
          <w:rFonts w:ascii="Arial" w:hAnsi="Arial" w:cs="Arial"/>
          <w:bCs/>
          <w:i/>
          <w:iCs/>
          <w:sz w:val="28"/>
          <w:szCs w:val="28"/>
          <w:lang w:val="es-ES"/>
        </w:rPr>
        <w:t xml:space="preserve">Durante este proceso, como lo indican los artículos 330 y 331, la administración municipal no podrá levantar el acta final de recepción hasta que las obras estén completamente concluidas. Los beneficiarios serán responsables solidarios del cumplimiento de las obligaciones derivadas de la urbanización, </w:t>
      </w:r>
      <w:r w:rsidRPr="00F76885">
        <w:rPr>
          <w:rFonts w:ascii="Arial" w:hAnsi="Arial" w:cs="Arial"/>
          <w:bCs/>
          <w:i/>
          <w:iCs/>
          <w:sz w:val="28"/>
          <w:szCs w:val="28"/>
          <w:lang w:val="es-ES"/>
        </w:rPr>
        <w:lastRenderedPageBreak/>
        <w:t>lo cual se asentará en las escrituras y el Registro Público de la Propiedad.</w:t>
      </w:r>
      <w:r w:rsidR="00F86627">
        <w:rPr>
          <w:rFonts w:ascii="Arial" w:hAnsi="Arial" w:cs="Arial"/>
          <w:bCs/>
          <w:i/>
          <w:iCs/>
          <w:sz w:val="28"/>
          <w:szCs w:val="28"/>
          <w:lang w:val="es-ES"/>
        </w:rPr>
        <w:t xml:space="preserve"> </w:t>
      </w:r>
      <w:r w:rsidRPr="00F76885">
        <w:rPr>
          <w:rFonts w:ascii="Arial" w:hAnsi="Arial" w:cs="Arial"/>
          <w:bCs/>
          <w:i/>
          <w:iCs/>
          <w:sz w:val="28"/>
          <w:szCs w:val="28"/>
          <w:lang w:val="es-ES"/>
        </w:rPr>
        <w:t>Finalmente, el Artículo 332 establece que, una vez concluidas satisfactoriamente las obras y cumplidos los requisitos normativos, se levantará el acta final de recepción, permitiendo con ello la cancelación de las restricciones registrales y consolidando la plena integración jurídica y urbanística del nuevo fraccionamiento.</w:t>
      </w:r>
      <w:r w:rsidR="00F86627">
        <w:rPr>
          <w:rFonts w:ascii="Arial" w:hAnsi="Arial" w:cs="Arial"/>
          <w:bCs/>
          <w:i/>
          <w:iCs/>
          <w:sz w:val="28"/>
          <w:szCs w:val="28"/>
          <w:lang w:val="es-ES"/>
        </w:rPr>
        <w:t xml:space="preserve"> </w:t>
      </w:r>
      <w:r w:rsidRPr="00F76885">
        <w:rPr>
          <w:rFonts w:ascii="Arial" w:hAnsi="Arial" w:cs="Arial"/>
          <w:bCs/>
          <w:i/>
          <w:iCs/>
          <w:sz w:val="28"/>
          <w:szCs w:val="28"/>
          <w:lang w:val="es-ES"/>
        </w:rPr>
        <w:t>Por todo lo anterior, el desarrollo del Proyecto Definitivo de Urbanización en el predio “La Tijera” representa un ejercicio legítimo de acción urbanística de objetivo social, donde el Ayuntamiento, a través de la Dirección General de Gestión de la Ciudad, garantiza el acceso a suelo urbano regularizado a familias en situación de vulnerabilidad, bajo esquemas técnicos y legales que aseguran un crecimiento urbano ordenado, solidario y sustentable.</w:t>
      </w:r>
      <w:r w:rsidR="00F86627">
        <w:rPr>
          <w:rFonts w:ascii="Arial" w:hAnsi="Arial" w:cs="Arial"/>
          <w:bCs/>
          <w:i/>
          <w:iCs/>
          <w:sz w:val="28"/>
          <w:szCs w:val="28"/>
          <w:lang w:val="es-ES"/>
        </w:rPr>
        <w:t xml:space="preserve"> </w:t>
      </w:r>
      <w:r w:rsidRPr="00F86627">
        <w:rPr>
          <w:rStyle w:val="Textoennegrita"/>
          <w:rFonts w:ascii="Arial" w:hAnsi="Arial" w:cs="Arial"/>
          <w:i/>
          <w:iCs/>
          <w:sz w:val="28"/>
          <w:szCs w:val="28"/>
        </w:rPr>
        <w:t>9.2.2 Calendario de Trabajo para la Elaboración del Proyecto Ejecutivo de Urbanización – Predio “La Tijera”</w:t>
      </w:r>
      <w:r w:rsidR="00F86627">
        <w:rPr>
          <w:rStyle w:val="Textoennegrita"/>
          <w:rFonts w:ascii="Arial" w:hAnsi="Arial" w:cs="Arial"/>
          <w:i/>
          <w:iCs/>
          <w:sz w:val="28"/>
          <w:szCs w:val="28"/>
        </w:rPr>
        <w:t xml:space="preserve"> </w:t>
      </w:r>
      <w:r w:rsidRPr="00F76885">
        <w:rPr>
          <w:rFonts w:ascii="Arial" w:hAnsi="Arial" w:cs="Arial"/>
          <w:bCs/>
          <w:i/>
          <w:iCs/>
          <w:sz w:val="28"/>
          <w:szCs w:val="28"/>
          <w:lang w:val="es-ES"/>
        </w:rPr>
        <w:t>Una vez culminado el Plan de Integración Urbana, se debe desarrollar el Proyecto DEFINITIVO DE URBANIZACIÓN, deberán atender para ejecución las áreas responsables conforme el siguiente calendario;</w:t>
      </w:r>
      <w:r w:rsidR="00F86627">
        <w:rPr>
          <w:rFonts w:ascii="Arial" w:hAnsi="Arial" w:cs="Arial"/>
          <w:bCs/>
          <w:i/>
          <w:iCs/>
          <w:sz w:val="28"/>
          <w:szCs w:val="28"/>
          <w:lang w:val="es-ES"/>
        </w:rPr>
        <w:t xml:space="preserve"> </w:t>
      </w:r>
      <w:r w:rsidRPr="00F76885">
        <w:rPr>
          <w:rFonts w:ascii="Arial" w:hAnsi="Arial" w:cs="Arial"/>
          <w:bCs/>
          <w:i/>
          <w:iCs/>
          <w:sz w:val="28"/>
          <w:szCs w:val="28"/>
          <w:lang w:val="es-ES"/>
        </w:rPr>
        <w:t>I)</w:t>
      </w:r>
      <w:r w:rsidRPr="00F76885">
        <w:rPr>
          <w:rFonts w:ascii="Arial" w:eastAsia="Times New Roman" w:hAnsi="Arial" w:cs="Arial"/>
          <w:i/>
          <w:iCs/>
          <w:sz w:val="28"/>
          <w:szCs w:val="28"/>
          <w:lang w:eastAsia="es-MX"/>
        </w:rPr>
        <w:t xml:space="preserve"> Aprobado por Cabildo el Plan de Integración Urbana para el desarrollo el Predio la Tijera ante Cabildo, </w:t>
      </w:r>
      <w:r w:rsidRPr="00F76885">
        <w:rPr>
          <w:rFonts w:ascii="Arial" w:hAnsi="Arial" w:cs="Arial"/>
          <w:bCs/>
          <w:i/>
          <w:iCs/>
          <w:sz w:val="28"/>
          <w:szCs w:val="28"/>
          <w:lang w:val="es-ES"/>
        </w:rPr>
        <w:t>en los próximos 60 días la Dirección General de Gestión de la Ciudad, deberá presentar</w:t>
      </w:r>
      <w:r w:rsidRPr="00F76885">
        <w:rPr>
          <w:rFonts w:ascii="Arial" w:hAnsi="Arial" w:cs="Arial"/>
          <w:i/>
          <w:iCs/>
          <w:sz w:val="28"/>
          <w:szCs w:val="28"/>
        </w:rPr>
        <w:t xml:space="preserve"> </w:t>
      </w:r>
      <w:r w:rsidRPr="00F76885">
        <w:rPr>
          <w:rFonts w:ascii="Arial" w:hAnsi="Arial" w:cs="Arial"/>
          <w:bCs/>
          <w:i/>
          <w:iCs/>
          <w:sz w:val="28"/>
          <w:szCs w:val="28"/>
          <w:lang w:val="es-ES"/>
        </w:rPr>
        <w:t>LAS INGENIERÍAS (PDU)</w:t>
      </w:r>
      <w:r w:rsidRPr="00F76885">
        <w:rPr>
          <w:rFonts w:ascii="Arial" w:hAnsi="Arial" w:cs="Arial"/>
          <w:b/>
          <w:i/>
          <w:iCs/>
          <w:sz w:val="28"/>
          <w:szCs w:val="28"/>
          <w:lang w:val="es-ES"/>
        </w:rPr>
        <w:t xml:space="preserve"> </w:t>
      </w:r>
      <w:r w:rsidRPr="00F76885">
        <w:rPr>
          <w:rFonts w:ascii="Arial" w:hAnsi="Arial" w:cs="Arial"/>
          <w:bCs/>
          <w:i/>
          <w:iCs/>
          <w:sz w:val="28"/>
          <w:szCs w:val="28"/>
          <w:lang w:val="es-ES"/>
        </w:rPr>
        <w:t>del Proyecto Definitivo de Urbanización son los planos técnicos y cálculos especializados que detallan cómo se construirán las infraestructuras básicas de un fraccionamiento. Incluye</w:t>
      </w:r>
      <w:r w:rsidR="00F86627">
        <w:rPr>
          <w:rFonts w:ascii="Arial" w:hAnsi="Arial" w:cs="Arial"/>
          <w:bCs/>
          <w:i/>
          <w:iCs/>
          <w:sz w:val="28"/>
          <w:szCs w:val="28"/>
          <w:lang w:val="es-ES"/>
        </w:rPr>
        <w:t xml:space="preserve"> *</w:t>
      </w:r>
      <w:r w:rsidRPr="00F86627">
        <w:rPr>
          <w:rFonts w:ascii="Arial" w:hAnsi="Arial" w:cs="Arial"/>
          <w:bCs/>
          <w:i/>
          <w:iCs/>
          <w:sz w:val="28"/>
          <w:szCs w:val="28"/>
          <w:lang w:val="es-ES"/>
        </w:rPr>
        <w:t>Ingeniería hidráulica: distribución de agua potable.</w:t>
      </w:r>
      <w:r w:rsidR="00F86627">
        <w:rPr>
          <w:rFonts w:ascii="Arial" w:hAnsi="Arial" w:cs="Arial"/>
          <w:bCs/>
          <w:i/>
          <w:iCs/>
          <w:sz w:val="28"/>
          <w:szCs w:val="28"/>
          <w:lang w:val="es-ES"/>
        </w:rPr>
        <w:t xml:space="preserve"> *</w:t>
      </w:r>
      <w:r w:rsidRPr="00F86627">
        <w:rPr>
          <w:rFonts w:ascii="Arial" w:hAnsi="Arial" w:cs="Arial"/>
          <w:bCs/>
          <w:i/>
          <w:iCs/>
          <w:sz w:val="28"/>
          <w:szCs w:val="28"/>
          <w:lang w:val="es-ES"/>
        </w:rPr>
        <w:t>Ingeniería sanitaria: red de drenaje y alcantarillado.</w:t>
      </w:r>
      <w:r w:rsidR="00F86627">
        <w:rPr>
          <w:rFonts w:ascii="Arial" w:hAnsi="Arial" w:cs="Arial"/>
          <w:bCs/>
          <w:i/>
          <w:iCs/>
          <w:sz w:val="28"/>
          <w:szCs w:val="28"/>
          <w:lang w:val="es-ES"/>
        </w:rPr>
        <w:t xml:space="preserve"> *</w:t>
      </w:r>
      <w:r w:rsidRPr="00F86627">
        <w:rPr>
          <w:rFonts w:ascii="Arial" w:hAnsi="Arial" w:cs="Arial"/>
          <w:bCs/>
          <w:i/>
          <w:iCs/>
          <w:sz w:val="28"/>
          <w:szCs w:val="28"/>
          <w:lang w:val="es-ES"/>
        </w:rPr>
        <w:t>Ingeniería eléctrica: diseño del sistema de electrificación y alumbrado público.</w:t>
      </w:r>
      <w:r w:rsidR="00F86627">
        <w:rPr>
          <w:rFonts w:ascii="Arial" w:hAnsi="Arial" w:cs="Arial"/>
          <w:bCs/>
          <w:i/>
          <w:iCs/>
          <w:sz w:val="28"/>
          <w:szCs w:val="28"/>
          <w:lang w:val="es-ES"/>
        </w:rPr>
        <w:t xml:space="preserve"> *</w:t>
      </w:r>
      <w:r w:rsidRPr="00F86627">
        <w:rPr>
          <w:rFonts w:ascii="Arial" w:hAnsi="Arial" w:cs="Arial"/>
          <w:bCs/>
          <w:i/>
          <w:iCs/>
          <w:sz w:val="28"/>
          <w:szCs w:val="28"/>
          <w:lang w:val="es-ES"/>
        </w:rPr>
        <w:t xml:space="preserve">Ingeniería vial: </w:t>
      </w:r>
      <w:r w:rsidRPr="00F86627">
        <w:rPr>
          <w:rFonts w:ascii="Arial" w:hAnsi="Arial" w:cs="Arial"/>
          <w:bCs/>
          <w:i/>
          <w:iCs/>
          <w:sz w:val="28"/>
          <w:szCs w:val="28"/>
          <w:lang w:val="es-ES"/>
        </w:rPr>
        <w:lastRenderedPageBreak/>
        <w:t>trazo, nivelación y pavimentación de calles.</w:t>
      </w:r>
      <w:r w:rsidR="00F86627">
        <w:rPr>
          <w:rFonts w:ascii="Arial" w:hAnsi="Arial" w:cs="Arial"/>
          <w:bCs/>
          <w:i/>
          <w:iCs/>
          <w:sz w:val="28"/>
          <w:szCs w:val="28"/>
          <w:lang w:val="es-ES"/>
        </w:rPr>
        <w:t xml:space="preserve"> *</w:t>
      </w:r>
      <w:r w:rsidRPr="00F86627">
        <w:rPr>
          <w:rFonts w:ascii="Arial" w:hAnsi="Arial" w:cs="Arial"/>
          <w:bCs/>
          <w:i/>
          <w:iCs/>
          <w:sz w:val="28"/>
          <w:szCs w:val="28"/>
          <w:lang w:val="es-ES"/>
        </w:rPr>
        <w:t>Obras complementarias: señalética, accesos, banquetas, áreas verdes, etc.</w:t>
      </w:r>
      <w:r w:rsidR="00F86627">
        <w:rPr>
          <w:rFonts w:ascii="Arial" w:hAnsi="Arial" w:cs="Arial"/>
          <w:bCs/>
          <w:i/>
          <w:iCs/>
          <w:sz w:val="28"/>
          <w:szCs w:val="28"/>
          <w:lang w:val="es-ES"/>
        </w:rPr>
        <w:t xml:space="preserve"> </w:t>
      </w:r>
      <w:r w:rsidRPr="00F76885">
        <w:rPr>
          <w:rFonts w:ascii="Arial" w:hAnsi="Arial" w:cs="Arial"/>
          <w:bCs/>
          <w:i/>
          <w:iCs/>
          <w:sz w:val="28"/>
          <w:szCs w:val="28"/>
          <w:lang w:val="es-ES"/>
        </w:rPr>
        <w:t>Estas ingenierías garantizan que el fraccionamiento cumpla con la normatividad, sea funcional y seguro para sus habitantes.</w:t>
      </w:r>
      <w:r w:rsidR="00F86627">
        <w:rPr>
          <w:rFonts w:ascii="Arial" w:hAnsi="Arial" w:cs="Arial"/>
          <w:bCs/>
          <w:i/>
          <w:iCs/>
          <w:sz w:val="28"/>
          <w:szCs w:val="28"/>
          <w:lang w:val="es-ES"/>
        </w:rPr>
        <w:t xml:space="preserve"> </w:t>
      </w:r>
      <w:r w:rsidRPr="00F76885">
        <w:rPr>
          <w:rFonts w:ascii="Arial" w:hAnsi="Arial" w:cs="Arial"/>
          <w:bCs/>
          <w:i/>
          <w:iCs/>
          <w:sz w:val="28"/>
          <w:szCs w:val="28"/>
          <w:lang w:val="es-ES"/>
        </w:rPr>
        <w:t>II)</w:t>
      </w:r>
      <w:r w:rsidRPr="00F76885">
        <w:rPr>
          <w:rFonts w:ascii="Arial" w:eastAsia="Times New Roman" w:hAnsi="Arial" w:cs="Arial"/>
          <w:b/>
          <w:bCs/>
          <w:i/>
          <w:iCs/>
          <w:sz w:val="28"/>
          <w:szCs w:val="28"/>
          <w:lang w:eastAsia="es-MX"/>
        </w:rPr>
        <w:t xml:space="preserve"> </w:t>
      </w:r>
      <w:r w:rsidRPr="00F76885">
        <w:rPr>
          <w:rFonts w:ascii="Arial" w:eastAsia="Times New Roman" w:hAnsi="Arial" w:cs="Arial"/>
          <w:i/>
          <w:iCs/>
          <w:sz w:val="28"/>
          <w:szCs w:val="28"/>
          <w:lang w:eastAsia="es-MX"/>
        </w:rPr>
        <w:t xml:space="preserve">Aprobado por el Ayuntamiento el Plan de Integración Urbana para el desarrollo el Predio la Tijera </w:t>
      </w:r>
      <w:r w:rsidRPr="00F76885">
        <w:rPr>
          <w:rFonts w:ascii="Arial" w:hAnsi="Arial" w:cs="Arial"/>
          <w:bCs/>
          <w:i/>
          <w:iCs/>
          <w:sz w:val="28"/>
          <w:szCs w:val="28"/>
          <w:lang w:val="es-ES"/>
        </w:rPr>
        <w:t>en los próximos 60 días la Dirección General de Gestión de la Ciudad, deberá presenta</w:t>
      </w:r>
      <w:r w:rsidRPr="00F76885">
        <w:rPr>
          <w:rFonts w:ascii="Arial" w:hAnsi="Arial" w:cs="Arial"/>
          <w:i/>
          <w:iCs/>
          <w:sz w:val="28"/>
          <w:szCs w:val="28"/>
        </w:rPr>
        <w:t xml:space="preserve"> </w:t>
      </w:r>
      <w:r w:rsidRPr="00F76885">
        <w:rPr>
          <w:rFonts w:ascii="Arial" w:hAnsi="Arial" w:cs="Arial"/>
          <w:bCs/>
          <w:i/>
          <w:iCs/>
          <w:sz w:val="28"/>
          <w:szCs w:val="28"/>
          <w:lang w:val="es-ES"/>
        </w:rPr>
        <w:t>EL PROYECTO HIDRÁULICO INTEGRAL entre Predios Vecinos consiste en diseñar una red conjunta de distribución de agua potable que permita aprovechar y optimizar los pozos existentes en la zona. Su objetivo es garantizar el abasto eficiente de agua para todos los desarrollos colindantes, reducir costos y evitar perforaciones innecesarias. III)</w:t>
      </w:r>
      <w:r w:rsidRPr="00F76885">
        <w:rPr>
          <w:rFonts w:ascii="Arial" w:eastAsia="Times New Roman" w:hAnsi="Arial" w:cs="Arial"/>
          <w:b/>
          <w:bCs/>
          <w:i/>
          <w:iCs/>
          <w:sz w:val="28"/>
          <w:szCs w:val="28"/>
          <w:lang w:eastAsia="es-MX"/>
        </w:rPr>
        <w:t xml:space="preserve"> </w:t>
      </w:r>
      <w:r w:rsidRPr="00F76885">
        <w:rPr>
          <w:rFonts w:ascii="Arial" w:eastAsia="Times New Roman" w:hAnsi="Arial" w:cs="Arial"/>
          <w:i/>
          <w:iCs/>
          <w:sz w:val="28"/>
          <w:szCs w:val="28"/>
          <w:lang w:eastAsia="es-MX"/>
        </w:rPr>
        <w:t xml:space="preserve">Aprobado por el Ayuntamiento el Plan de Integración Urbana para el desarrollo el Predio la Tijera ante el mismo, </w:t>
      </w:r>
      <w:r w:rsidRPr="00F76885">
        <w:rPr>
          <w:rFonts w:ascii="Arial" w:hAnsi="Arial" w:cs="Arial"/>
          <w:bCs/>
          <w:i/>
          <w:iCs/>
          <w:sz w:val="28"/>
          <w:szCs w:val="28"/>
          <w:lang w:val="es-ES"/>
        </w:rPr>
        <w:t xml:space="preserve">en los próximos 60 días la Dirección General de Gestión de la Ciudad, deberá presenta EL PROYECTO SANITARIO con opciones de planta de tratamiento o fosa séptica, establece soluciones para el manejo adecuado de aguas residuales en desarrollos habitacionales. Considera la instalación de una planta de tratamiento compartida o sistemas individuales como fosas sépticas, según la viabilidad técnica y normativa. </w:t>
      </w:r>
      <w:r w:rsidR="00F86627">
        <w:rPr>
          <w:rFonts w:ascii="Arial" w:hAnsi="Arial" w:cs="Arial"/>
          <w:bCs/>
          <w:i/>
          <w:iCs/>
          <w:sz w:val="28"/>
          <w:szCs w:val="28"/>
          <w:lang w:val="es-ES"/>
        </w:rPr>
        <w:t xml:space="preserve"> </w:t>
      </w:r>
      <w:r w:rsidRPr="00F76885">
        <w:rPr>
          <w:rFonts w:ascii="Arial" w:hAnsi="Arial" w:cs="Arial"/>
          <w:bCs/>
          <w:i/>
          <w:iCs/>
          <w:sz w:val="28"/>
          <w:szCs w:val="28"/>
          <w:lang w:val="es-ES"/>
        </w:rPr>
        <w:t>III)</w:t>
      </w:r>
      <w:r w:rsidRPr="00F76885">
        <w:rPr>
          <w:rFonts w:ascii="Arial" w:eastAsia="Times New Roman" w:hAnsi="Arial" w:cs="Arial"/>
          <w:b/>
          <w:bCs/>
          <w:i/>
          <w:iCs/>
          <w:sz w:val="28"/>
          <w:szCs w:val="28"/>
          <w:lang w:eastAsia="es-MX"/>
        </w:rPr>
        <w:t xml:space="preserve"> </w:t>
      </w:r>
      <w:r w:rsidRPr="00F76885">
        <w:rPr>
          <w:rFonts w:ascii="Arial" w:eastAsia="Times New Roman" w:hAnsi="Arial" w:cs="Arial"/>
          <w:i/>
          <w:iCs/>
          <w:sz w:val="28"/>
          <w:szCs w:val="28"/>
          <w:lang w:eastAsia="es-MX"/>
        </w:rPr>
        <w:t xml:space="preserve">Aprobado por el Ayuntamiento el Plan de Integración Urbana para el desarrollo el Predio la Tijera ante el mismo, </w:t>
      </w:r>
      <w:r w:rsidRPr="00F76885">
        <w:rPr>
          <w:rFonts w:ascii="Arial" w:hAnsi="Arial" w:cs="Arial"/>
          <w:bCs/>
          <w:i/>
          <w:iCs/>
          <w:sz w:val="28"/>
          <w:szCs w:val="28"/>
          <w:lang w:val="es-ES"/>
        </w:rPr>
        <w:t>en los próximos 60 días la Dirección General de Gestión de la Ciudad, deberá presentar EL</w:t>
      </w:r>
      <w:r w:rsidRPr="00F76885">
        <w:rPr>
          <w:rFonts w:ascii="Arial" w:hAnsi="Arial" w:cs="Arial"/>
          <w:b/>
          <w:i/>
          <w:iCs/>
          <w:sz w:val="28"/>
          <w:szCs w:val="28"/>
          <w:lang w:val="es-ES"/>
        </w:rPr>
        <w:t xml:space="preserve"> </w:t>
      </w:r>
      <w:r w:rsidRPr="00F76885">
        <w:rPr>
          <w:rFonts w:ascii="Arial" w:hAnsi="Arial" w:cs="Arial"/>
          <w:bCs/>
          <w:i/>
          <w:iCs/>
          <w:sz w:val="28"/>
          <w:szCs w:val="28"/>
          <w:lang w:val="es-ES"/>
        </w:rPr>
        <w:t xml:space="preserve">DICTAMEN DE RIESGOS es un estudio técnico que evalúa si el predio presenta amenazas naturales o antrópicas, como inundaciones, deslizamientos o proximidad a infraestructuras peligrosas. Su finalidad es garantizar la </w:t>
      </w:r>
      <w:r w:rsidRPr="00F76885">
        <w:rPr>
          <w:rFonts w:ascii="Arial" w:hAnsi="Arial" w:cs="Arial"/>
          <w:bCs/>
          <w:i/>
          <w:iCs/>
          <w:sz w:val="28"/>
          <w:szCs w:val="28"/>
          <w:lang w:val="es-ES"/>
        </w:rPr>
        <w:lastRenderedPageBreak/>
        <w:t>seguridad de los futuros habitantes y determinar las medidas de mitigación necesarias.</w:t>
      </w:r>
      <w:r w:rsidR="009E1147">
        <w:rPr>
          <w:rFonts w:ascii="Arial" w:hAnsi="Arial" w:cs="Arial"/>
          <w:bCs/>
          <w:i/>
          <w:iCs/>
          <w:sz w:val="28"/>
          <w:szCs w:val="28"/>
          <w:lang w:val="es-ES"/>
        </w:rPr>
        <w:t xml:space="preserve"> </w:t>
      </w:r>
      <w:r w:rsidRPr="00F76885">
        <w:rPr>
          <w:rFonts w:ascii="Arial" w:hAnsi="Arial" w:cs="Arial"/>
          <w:bCs/>
          <w:i/>
          <w:iCs/>
          <w:sz w:val="28"/>
          <w:szCs w:val="28"/>
          <w:lang w:val="es-ES"/>
        </w:rPr>
        <w:t xml:space="preserve">IV) </w:t>
      </w:r>
      <w:r w:rsidRPr="00F76885">
        <w:rPr>
          <w:rFonts w:ascii="Arial" w:eastAsia="Times New Roman" w:hAnsi="Arial" w:cs="Arial"/>
          <w:i/>
          <w:iCs/>
          <w:sz w:val="28"/>
          <w:szCs w:val="28"/>
          <w:lang w:eastAsia="es-MX"/>
        </w:rPr>
        <w:t xml:space="preserve">Aprobado por el Ayuntamiento el Plan de Integración Urbana para el desarrollo el Predio la Tijera ante el mismo, </w:t>
      </w:r>
      <w:r w:rsidRPr="00F76885">
        <w:rPr>
          <w:rFonts w:ascii="Arial" w:hAnsi="Arial" w:cs="Arial"/>
          <w:bCs/>
          <w:i/>
          <w:iCs/>
          <w:sz w:val="28"/>
          <w:szCs w:val="28"/>
          <w:lang w:val="es-ES"/>
        </w:rPr>
        <w:t>en los próximos 60 días la Dirección General de Gestión de la Ciudad, deberá presenta EL PROYECTO DE ALUMBRADO PÚBLICO es el diseño técnico que determina la ubicación, tipo y cantidad de luminarias necesarias para iluminar vialidades, áreas comunes y espacios públicos dentro de un desarrollo urbano. Incluye cálculos eléctricos y especificaciones conforme a la normatividad vigente.</w:t>
      </w:r>
      <w:r w:rsidR="009E1147">
        <w:rPr>
          <w:rFonts w:ascii="Arial" w:hAnsi="Arial" w:cs="Arial"/>
          <w:bCs/>
          <w:i/>
          <w:iCs/>
          <w:sz w:val="28"/>
          <w:szCs w:val="28"/>
          <w:lang w:val="es-ES"/>
        </w:rPr>
        <w:t xml:space="preserve"> </w:t>
      </w:r>
      <w:r w:rsidRPr="00F76885">
        <w:rPr>
          <w:rFonts w:ascii="Arial" w:hAnsi="Arial" w:cs="Arial"/>
          <w:bCs/>
          <w:i/>
          <w:iCs/>
          <w:sz w:val="28"/>
          <w:szCs w:val="28"/>
          <w:lang w:val="es-ES"/>
        </w:rPr>
        <w:t xml:space="preserve">IV) </w:t>
      </w:r>
      <w:r w:rsidRPr="00F76885">
        <w:rPr>
          <w:rFonts w:ascii="Arial" w:eastAsia="Times New Roman" w:hAnsi="Arial" w:cs="Arial"/>
          <w:i/>
          <w:iCs/>
          <w:sz w:val="28"/>
          <w:szCs w:val="28"/>
          <w:lang w:eastAsia="es-MX"/>
        </w:rPr>
        <w:t xml:space="preserve">Aprobado por el Ayuntamiento el Plan de Integración Urbana para el desarrollo el Predio la Tijera ante mismo, </w:t>
      </w:r>
      <w:r w:rsidRPr="00F76885">
        <w:rPr>
          <w:rFonts w:ascii="Arial" w:hAnsi="Arial" w:cs="Arial"/>
          <w:bCs/>
          <w:i/>
          <w:iCs/>
          <w:sz w:val="28"/>
          <w:szCs w:val="28"/>
          <w:lang w:val="es-ES"/>
        </w:rPr>
        <w:t>en los próximos 60 días la Dirección General de Gestión de la Ciudad, deberá presenta EL PROYECTO DE ELECTRIFICACIÓN es el diseño técnico que define cómo se llevará la energía eléctrica al desarrollo habitacional, incluyendo el trazo de líneas, ubicación de transformadores, postes y acometidas domiciliarias. Su objetivo es garantizar el suministro seguro y eficiente de electricidad a cada lote. Este proyecto debe cumplir con las normas de la Comisión Federal de Electricidad (CFE) y coordinarse con los demás servicios urbanos.</w:t>
      </w:r>
      <w:r w:rsidR="009E1147">
        <w:rPr>
          <w:rFonts w:ascii="Arial" w:hAnsi="Arial" w:cs="Arial"/>
          <w:bCs/>
          <w:i/>
          <w:iCs/>
          <w:sz w:val="28"/>
          <w:szCs w:val="28"/>
          <w:lang w:val="es-ES"/>
        </w:rPr>
        <w:t xml:space="preserve"> </w:t>
      </w:r>
      <w:r w:rsidRPr="00F76885">
        <w:rPr>
          <w:rFonts w:ascii="Arial" w:eastAsia="Times New Roman" w:hAnsi="Arial" w:cs="Arial"/>
          <w:i/>
          <w:iCs/>
          <w:sz w:val="28"/>
          <w:szCs w:val="28"/>
          <w:lang w:eastAsia="es-MX"/>
        </w:rPr>
        <w:t xml:space="preserve">IV) Aprobado por el Ayuntamiento el Plan de Integración Urbana para el desarrollo el Predio la Tijera ante el mismo, </w:t>
      </w:r>
      <w:r w:rsidRPr="00F76885">
        <w:rPr>
          <w:rFonts w:ascii="Arial" w:hAnsi="Arial" w:cs="Arial"/>
          <w:i/>
          <w:iCs/>
          <w:sz w:val="28"/>
          <w:szCs w:val="28"/>
          <w:lang w:val="es-ES"/>
        </w:rPr>
        <w:t>en los próximos 60 días la Dirección General de Gestión de la Ciudad, deberá presenta EL MANIFIESTO DE IMPACTO AMBIENTAL (MIA)</w:t>
      </w:r>
      <w:r w:rsidRPr="00F76885">
        <w:rPr>
          <w:rFonts w:ascii="Arial" w:hAnsi="Arial" w:cs="Arial"/>
          <w:bCs/>
          <w:i/>
          <w:iCs/>
          <w:sz w:val="28"/>
          <w:szCs w:val="28"/>
          <w:lang w:val="es-ES"/>
        </w:rPr>
        <w:t xml:space="preserve"> es un documento técnico que evalúa los efectos que una obra o proyecto puede generar sobre el medio ambiente. Analiza aspectos como el uso de recursos naturales, generación de residuos, impacto en flora y fauna, y medidas de mitigación. </w:t>
      </w:r>
      <w:r w:rsidRPr="00F76885">
        <w:rPr>
          <w:rFonts w:ascii="Arial" w:eastAsia="Times New Roman" w:hAnsi="Arial" w:cs="Arial"/>
          <w:b/>
          <w:bCs/>
          <w:i/>
          <w:iCs/>
          <w:sz w:val="28"/>
          <w:szCs w:val="28"/>
          <w:lang w:eastAsia="es-MX"/>
        </w:rPr>
        <w:t xml:space="preserve">V) </w:t>
      </w:r>
      <w:r w:rsidRPr="00F76885">
        <w:rPr>
          <w:rFonts w:ascii="Arial" w:eastAsia="Times New Roman" w:hAnsi="Arial" w:cs="Arial"/>
          <w:i/>
          <w:iCs/>
          <w:sz w:val="28"/>
          <w:szCs w:val="28"/>
          <w:lang w:eastAsia="es-MX"/>
        </w:rPr>
        <w:lastRenderedPageBreak/>
        <w:t xml:space="preserve">Aprobado por el Ayuntamiento el Plan de Integración Urbana para el desarrollo el Predio la Tijera ante el mismo, </w:t>
      </w:r>
      <w:r w:rsidRPr="00F76885">
        <w:rPr>
          <w:rFonts w:ascii="Arial" w:hAnsi="Arial" w:cs="Arial"/>
          <w:bCs/>
          <w:i/>
          <w:iCs/>
          <w:sz w:val="28"/>
          <w:szCs w:val="28"/>
          <w:lang w:val="es-ES"/>
        </w:rPr>
        <w:t>en los próximos 60 días la Dirección General de Gestión de la Ciudad, deberá presenta EL PROYECTO DE ÁREAS DE CESIÓN PARA DESTINOS consiste en definir y delimitar los espacios dentro de un desarrollo urbano que serán entregados al municipio para uso público, como vialidades, áreas verdes, parques, escuelas o centros de salud.</w:t>
      </w:r>
      <w:r w:rsidR="00D10535">
        <w:rPr>
          <w:rFonts w:ascii="Arial" w:hAnsi="Arial" w:cs="Arial"/>
          <w:bCs/>
          <w:i/>
          <w:iCs/>
          <w:sz w:val="28"/>
          <w:szCs w:val="28"/>
          <w:lang w:val="es-ES"/>
        </w:rPr>
        <w:t xml:space="preserve"> </w:t>
      </w:r>
      <w:r w:rsidRPr="00F76885">
        <w:rPr>
          <w:rFonts w:ascii="Arial" w:eastAsia="Times New Roman" w:hAnsi="Arial" w:cs="Arial"/>
          <w:i/>
          <w:iCs/>
          <w:sz w:val="28"/>
          <w:szCs w:val="28"/>
          <w:lang w:eastAsia="es-MX"/>
        </w:rPr>
        <w:t xml:space="preserve">VI) Aprobado por el Ayuntamiento el Plan de Integración Urbana para el desarrollo el Predio la Tijera ante el mismo, </w:t>
      </w:r>
      <w:r w:rsidRPr="00F76885">
        <w:rPr>
          <w:rFonts w:ascii="Arial" w:hAnsi="Arial" w:cs="Arial"/>
          <w:i/>
          <w:iCs/>
          <w:sz w:val="28"/>
          <w:szCs w:val="28"/>
          <w:lang w:val="es-ES"/>
        </w:rPr>
        <w:t>en los próximos 60 días la Dirección General de Gestión de la Ciudad, deberá presenta EL PROYECTO DE SUBDIVISIONES es el documento técnico y jurídico que establece la división legal de un terreno en lotes individuales con medidas y colindancias definidas. Este proyecto permite la escrituración individual a favor de los beneficiarios y debe ser autorizado por la autoridad municipal conforme a la normatividad urbana vigente.</w:t>
      </w:r>
      <w:r w:rsidR="00D10535">
        <w:rPr>
          <w:rFonts w:ascii="Arial" w:hAnsi="Arial" w:cs="Arial"/>
          <w:i/>
          <w:iCs/>
          <w:sz w:val="28"/>
          <w:szCs w:val="28"/>
          <w:lang w:val="es-ES"/>
        </w:rPr>
        <w:t xml:space="preserve"> </w:t>
      </w:r>
      <w:r w:rsidRPr="00F76885">
        <w:rPr>
          <w:rFonts w:ascii="Arial" w:hAnsi="Arial" w:cs="Arial"/>
          <w:bCs/>
          <w:i/>
          <w:iCs/>
          <w:sz w:val="28"/>
          <w:szCs w:val="28"/>
          <w:lang w:val="es-ES"/>
        </w:rPr>
        <w:t>VII)</w:t>
      </w:r>
      <w:r w:rsidR="00D10535">
        <w:rPr>
          <w:rFonts w:ascii="Arial" w:hAnsi="Arial" w:cs="Arial"/>
          <w:bCs/>
          <w:i/>
          <w:iCs/>
          <w:sz w:val="28"/>
          <w:szCs w:val="28"/>
          <w:lang w:val="es-ES"/>
        </w:rPr>
        <w:t xml:space="preserve"> </w:t>
      </w:r>
      <w:r w:rsidRPr="00F76885">
        <w:rPr>
          <w:rFonts w:ascii="Arial" w:hAnsi="Arial" w:cs="Arial"/>
          <w:bCs/>
          <w:i/>
          <w:iCs/>
          <w:sz w:val="28"/>
          <w:szCs w:val="28"/>
          <w:lang w:val="es-ES"/>
        </w:rPr>
        <w:t>Una vez presentadas todos los dictámenes señalas en los incisos del I al VI, en los próximos 30 días la Dirección General de Gestión de la Ciudad, deberá PRESENTAR EL PROYECTO DEFINITIVO DE URBANIZACIÓN es un documento técnico que detalla de manera precisa y completa las obras e infraestructuras necesarias para el desarrollo de un fraccionamiento o asentamiento urbano. Incluye trazos de vialidades, sistemas de agua potable, drenaje, electrificación y áreas verdes.</w:t>
      </w:r>
      <w:r w:rsidR="00D10535">
        <w:rPr>
          <w:rFonts w:ascii="Arial" w:hAnsi="Arial" w:cs="Arial"/>
          <w:bCs/>
          <w:i/>
          <w:iCs/>
          <w:sz w:val="28"/>
          <w:szCs w:val="28"/>
          <w:lang w:val="es-ES"/>
        </w:rPr>
        <w:t xml:space="preserve"> </w:t>
      </w:r>
      <w:r w:rsidRPr="00F76885">
        <w:rPr>
          <w:rStyle w:val="Textoennegrita"/>
          <w:rFonts w:ascii="Arial" w:hAnsi="Arial" w:cs="Arial"/>
          <w:i/>
          <w:iCs/>
          <w:sz w:val="28"/>
          <w:szCs w:val="28"/>
        </w:rPr>
        <w:t>Calendario de trabajo</w:t>
      </w:r>
      <w:r w:rsidRPr="00F76885">
        <w:rPr>
          <w:rFonts w:ascii="Arial" w:hAnsi="Arial" w:cs="Arial"/>
          <w:i/>
          <w:iCs/>
          <w:sz w:val="28"/>
          <w:szCs w:val="28"/>
        </w:rPr>
        <w:t xml:space="preserve"> para la </w:t>
      </w:r>
      <w:r w:rsidRPr="00F76885">
        <w:rPr>
          <w:rStyle w:val="Textoennegrita"/>
          <w:rFonts w:ascii="Arial" w:hAnsi="Arial" w:cs="Arial"/>
          <w:i/>
          <w:iCs/>
          <w:sz w:val="28"/>
          <w:szCs w:val="28"/>
        </w:rPr>
        <w:t>elaboración y presentación del Proyecto Ejecutivo de Urbanización</w:t>
      </w:r>
      <w:r w:rsidRPr="00F76885">
        <w:rPr>
          <w:rFonts w:ascii="Arial" w:hAnsi="Arial" w:cs="Arial"/>
          <w:i/>
          <w:iCs/>
          <w:sz w:val="28"/>
          <w:szCs w:val="28"/>
        </w:rPr>
        <w:t xml:space="preserve"> del predio La Tijera”,</w:t>
      </w:r>
      <w:r w:rsidR="00D10535">
        <w:rPr>
          <w:rFonts w:ascii="Arial" w:hAnsi="Arial" w:cs="Arial"/>
          <w:i/>
          <w:iCs/>
          <w:sz w:val="28"/>
          <w:szCs w:val="28"/>
        </w:rPr>
        <w:t xml:space="preserve"> - - - - - - - - - - - - - - - - - - - - - - - - - - - - - - - - - </w:t>
      </w:r>
    </w:p>
    <w:tbl>
      <w:tblPr>
        <w:tblpPr w:leftFromText="141" w:rightFromText="141" w:vertAnchor="page" w:horzAnchor="margin" w:tblpY="3871"/>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91"/>
        <w:gridCol w:w="1469"/>
        <w:gridCol w:w="1434"/>
      </w:tblGrid>
      <w:tr w:rsidR="00D10535" w:rsidRPr="00C640FA" w14:paraId="1F5E4350" w14:textId="77777777" w:rsidTr="007A5B41">
        <w:trPr>
          <w:tblHeader/>
          <w:tblCellSpacing w:w="15" w:type="dxa"/>
        </w:trPr>
        <w:tc>
          <w:tcPr>
            <w:tcW w:w="0" w:type="auto"/>
            <w:vAlign w:val="center"/>
            <w:hideMark/>
          </w:tcPr>
          <w:p w14:paraId="2BB02F72" w14:textId="77777777" w:rsidR="00D10535" w:rsidRPr="00C640FA" w:rsidRDefault="00D10535" w:rsidP="007A5B41">
            <w:pPr>
              <w:jc w:val="center"/>
              <w:rPr>
                <w:b/>
                <w:bCs/>
                <w:sz w:val="24"/>
                <w:szCs w:val="24"/>
              </w:rPr>
            </w:pPr>
            <w:r w:rsidRPr="00C640FA">
              <w:rPr>
                <w:rStyle w:val="Textoennegrita"/>
                <w:sz w:val="24"/>
                <w:szCs w:val="24"/>
              </w:rPr>
              <w:lastRenderedPageBreak/>
              <w:t>Fase / Actividad</w:t>
            </w:r>
          </w:p>
        </w:tc>
        <w:tc>
          <w:tcPr>
            <w:tcW w:w="0" w:type="auto"/>
            <w:vAlign w:val="center"/>
            <w:hideMark/>
          </w:tcPr>
          <w:p w14:paraId="2118F704" w14:textId="77777777" w:rsidR="00D10535" w:rsidRPr="00C640FA" w:rsidRDefault="00D10535" w:rsidP="007A5B41">
            <w:pPr>
              <w:jc w:val="center"/>
              <w:rPr>
                <w:b/>
                <w:bCs/>
                <w:sz w:val="24"/>
                <w:szCs w:val="24"/>
              </w:rPr>
            </w:pPr>
            <w:r w:rsidRPr="00C640FA">
              <w:rPr>
                <w:rStyle w:val="Textoennegrita"/>
                <w:sz w:val="24"/>
                <w:szCs w:val="24"/>
              </w:rPr>
              <w:t>Duración estimada</w:t>
            </w:r>
          </w:p>
        </w:tc>
        <w:tc>
          <w:tcPr>
            <w:tcW w:w="0" w:type="auto"/>
            <w:vAlign w:val="center"/>
            <w:hideMark/>
          </w:tcPr>
          <w:p w14:paraId="55C91CAF" w14:textId="77777777" w:rsidR="00D10535" w:rsidRPr="00C640FA" w:rsidRDefault="00D10535" w:rsidP="007A5B41">
            <w:pPr>
              <w:jc w:val="center"/>
              <w:rPr>
                <w:b/>
                <w:bCs/>
                <w:sz w:val="24"/>
                <w:szCs w:val="24"/>
              </w:rPr>
            </w:pPr>
            <w:r w:rsidRPr="00C640FA">
              <w:rPr>
                <w:rStyle w:val="Textoennegrita"/>
                <w:sz w:val="24"/>
                <w:szCs w:val="24"/>
              </w:rPr>
              <w:t>Período estimado</w:t>
            </w:r>
          </w:p>
        </w:tc>
      </w:tr>
      <w:tr w:rsidR="00D10535" w:rsidRPr="00C640FA" w14:paraId="12B8594C" w14:textId="77777777" w:rsidTr="007A5B41">
        <w:trPr>
          <w:tblCellSpacing w:w="15" w:type="dxa"/>
        </w:trPr>
        <w:tc>
          <w:tcPr>
            <w:tcW w:w="0" w:type="auto"/>
            <w:vAlign w:val="center"/>
            <w:hideMark/>
          </w:tcPr>
          <w:p w14:paraId="7E491074" w14:textId="77777777" w:rsidR="00D10535" w:rsidRPr="00C640FA" w:rsidRDefault="00D10535" w:rsidP="007A5B41">
            <w:pPr>
              <w:rPr>
                <w:sz w:val="24"/>
                <w:szCs w:val="24"/>
              </w:rPr>
            </w:pPr>
            <w:r w:rsidRPr="00C640FA">
              <w:rPr>
                <w:rStyle w:val="Textoennegrita"/>
                <w:sz w:val="24"/>
                <w:szCs w:val="24"/>
              </w:rPr>
              <w:t>1. Integración de expediente base (documentación técnica y legal del predio)</w:t>
            </w:r>
          </w:p>
        </w:tc>
        <w:tc>
          <w:tcPr>
            <w:tcW w:w="0" w:type="auto"/>
            <w:vAlign w:val="center"/>
            <w:hideMark/>
          </w:tcPr>
          <w:p w14:paraId="54091B6A" w14:textId="77777777" w:rsidR="00D10535" w:rsidRPr="00C640FA" w:rsidRDefault="00D10535" w:rsidP="007A5B41">
            <w:pPr>
              <w:rPr>
                <w:sz w:val="24"/>
                <w:szCs w:val="24"/>
              </w:rPr>
            </w:pPr>
            <w:r w:rsidRPr="00C640FA">
              <w:rPr>
                <w:sz w:val="24"/>
                <w:szCs w:val="24"/>
              </w:rPr>
              <w:t xml:space="preserve"> 60 días</w:t>
            </w:r>
          </w:p>
        </w:tc>
        <w:tc>
          <w:tcPr>
            <w:tcW w:w="0" w:type="auto"/>
            <w:vAlign w:val="center"/>
            <w:hideMark/>
          </w:tcPr>
          <w:p w14:paraId="7C6D9349" w14:textId="77777777" w:rsidR="00D10535" w:rsidRPr="00C640FA" w:rsidRDefault="00D10535" w:rsidP="007A5B41">
            <w:pPr>
              <w:rPr>
                <w:sz w:val="24"/>
                <w:szCs w:val="24"/>
              </w:rPr>
            </w:pPr>
            <w:r w:rsidRPr="00C640FA">
              <w:rPr>
                <w:sz w:val="24"/>
                <w:szCs w:val="24"/>
              </w:rPr>
              <w:t>Día 1 al 60</w:t>
            </w:r>
          </w:p>
        </w:tc>
      </w:tr>
      <w:tr w:rsidR="00D10535" w:rsidRPr="00C640FA" w14:paraId="4AF1067B" w14:textId="77777777" w:rsidTr="007A5B41">
        <w:trPr>
          <w:tblCellSpacing w:w="15" w:type="dxa"/>
        </w:trPr>
        <w:tc>
          <w:tcPr>
            <w:tcW w:w="0" w:type="auto"/>
            <w:vAlign w:val="center"/>
            <w:hideMark/>
          </w:tcPr>
          <w:p w14:paraId="4546832A" w14:textId="77777777" w:rsidR="00D10535" w:rsidRPr="00C640FA" w:rsidRDefault="00D10535" w:rsidP="007A5B41">
            <w:pPr>
              <w:rPr>
                <w:sz w:val="24"/>
                <w:szCs w:val="24"/>
              </w:rPr>
            </w:pPr>
            <w:r w:rsidRPr="00C640FA">
              <w:rPr>
                <w:rStyle w:val="Textoennegrita"/>
                <w:sz w:val="24"/>
                <w:szCs w:val="24"/>
              </w:rPr>
              <w:t>2. Elaboración de Dictamen de Riesgos</w:t>
            </w:r>
          </w:p>
        </w:tc>
        <w:tc>
          <w:tcPr>
            <w:tcW w:w="0" w:type="auto"/>
            <w:vAlign w:val="center"/>
            <w:hideMark/>
          </w:tcPr>
          <w:p w14:paraId="3D22B1D5" w14:textId="77777777" w:rsidR="00D10535" w:rsidRPr="00C640FA" w:rsidRDefault="00D10535" w:rsidP="007A5B41">
            <w:pPr>
              <w:rPr>
                <w:sz w:val="24"/>
                <w:szCs w:val="24"/>
              </w:rPr>
            </w:pPr>
            <w:r w:rsidRPr="00C640FA">
              <w:rPr>
                <w:sz w:val="24"/>
                <w:szCs w:val="24"/>
              </w:rPr>
              <w:t xml:space="preserve"> 60 días</w:t>
            </w:r>
          </w:p>
        </w:tc>
        <w:tc>
          <w:tcPr>
            <w:tcW w:w="0" w:type="auto"/>
            <w:vAlign w:val="center"/>
            <w:hideMark/>
          </w:tcPr>
          <w:p w14:paraId="770D0E78" w14:textId="77777777" w:rsidR="00D10535" w:rsidRPr="00C640FA" w:rsidRDefault="00D10535" w:rsidP="007A5B41">
            <w:pPr>
              <w:rPr>
                <w:sz w:val="24"/>
                <w:szCs w:val="24"/>
              </w:rPr>
            </w:pPr>
            <w:r w:rsidRPr="00C640FA">
              <w:rPr>
                <w:sz w:val="24"/>
                <w:szCs w:val="24"/>
              </w:rPr>
              <w:t>Día 1 al 60</w:t>
            </w:r>
          </w:p>
        </w:tc>
      </w:tr>
      <w:tr w:rsidR="00D10535" w:rsidRPr="00C640FA" w14:paraId="23EDE187" w14:textId="77777777" w:rsidTr="007A5B41">
        <w:trPr>
          <w:tblCellSpacing w:w="15" w:type="dxa"/>
        </w:trPr>
        <w:tc>
          <w:tcPr>
            <w:tcW w:w="0" w:type="auto"/>
            <w:vAlign w:val="center"/>
            <w:hideMark/>
          </w:tcPr>
          <w:p w14:paraId="1B928450" w14:textId="77777777" w:rsidR="00D10535" w:rsidRPr="00C640FA" w:rsidRDefault="00D10535" w:rsidP="007A5B41">
            <w:pPr>
              <w:rPr>
                <w:sz w:val="24"/>
                <w:szCs w:val="24"/>
              </w:rPr>
            </w:pPr>
            <w:r w:rsidRPr="00C640FA">
              <w:rPr>
                <w:rStyle w:val="Textoennegrita"/>
                <w:sz w:val="24"/>
                <w:szCs w:val="24"/>
              </w:rPr>
              <w:t>3. Estudio de Mecánica de Suelos</w:t>
            </w:r>
          </w:p>
        </w:tc>
        <w:tc>
          <w:tcPr>
            <w:tcW w:w="0" w:type="auto"/>
            <w:vAlign w:val="center"/>
            <w:hideMark/>
          </w:tcPr>
          <w:p w14:paraId="5EEAAC8E" w14:textId="77777777" w:rsidR="00D10535" w:rsidRPr="00C640FA" w:rsidRDefault="00D10535" w:rsidP="007A5B41">
            <w:pPr>
              <w:rPr>
                <w:sz w:val="24"/>
                <w:szCs w:val="24"/>
              </w:rPr>
            </w:pPr>
            <w:r w:rsidRPr="00C640FA">
              <w:rPr>
                <w:sz w:val="24"/>
                <w:szCs w:val="24"/>
              </w:rPr>
              <w:t xml:space="preserve"> 60 días</w:t>
            </w:r>
          </w:p>
        </w:tc>
        <w:tc>
          <w:tcPr>
            <w:tcW w:w="0" w:type="auto"/>
            <w:vAlign w:val="center"/>
            <w:hideMark/>
          </w:tcPr>
          <w:p w14:paraId="6BEAA5F7" w14:textId="77777777" w:rsidR="00D10535" w:rsidRPr="00C640FA" w:rsidRDefault="00D10535" w:rsidP="007A5B41">
            <w:pPr>
              <w:rPr>
                <w:sz w:val="24"/>
                <w:szCs w:val="24"/>
              </w:rPr>
            </w:pPr>
            <w:r w:rsidRPr="00C640FA">
              <w:rPr>
                <w:sz w:val="24"/>
                <w:szCs w:val="24"/>
              </w:rPr>
              <w:t>Día 1 al 60</w:t>
            </w:r>
          </w:p>
        </w:tc>
      </w:tr>
      <w:tr w:rsidR="00D10535" w:rsidRPr="00C640FA" w14:paraId="7BD149FD" w14:textId="77777777" w:rsidTr="007A5B41">
        <w:trPr>
          <w:tblCellSpacing w:w="15" w:type="dxa"/>
        </w:trPr>
        <w:tc>
          <w:tcPr>
            <w:tcW w:w="0" w:type="auto"/>
            <w:vAlign w:val="center"/>
            <w:hideMark/>
          </w:tcPr>
          <w:p w14:paraId="77F1C7FD" w14:textId="77777777" w:rsidR="00D10535" w:rsidRPr="00C640FA" w:rsidRDefault="00D10535" w:rsidP="007A5B41">
            <w:pPr>
              <w:rPr>
                <w:sz w:val="24"/>
                <w:szCs w:val="24"/>
              </w:rPr>
            </w:pPr>
            <w:r w:rsidRPr="00C640FA">
              <w:rPr>
                <w:rStyle w:val="Textoennegrita"/>
                <w:sz w:val="24"/>
                <w:szCs w:val="24"/>
              </w:rPr>
              <w:t>4. Proyecto Hidráulico Integral</w:t>
            </w:r>
          </w:p>
        </w:tc>
        <w:tc>
          <w:tcPr>
            <w:tcW w:w="0" w:type="auto"/>
            <w:vAlign w:val="center"/>
            <w:hideMark/>
          </w:tcPr>
          <w:p w14:paraId="11922DD9" w14:textId="77777777" w:rsidR="00D10535" w:rsidRPr="00C640FA" w:rsidRDefault="00D10535" w:rsidP="007A5B41">
            <w:pPr>
              <w:rPr>
                <w:sz w:val="24"/>
                <w:szCs w:val="24"/>
              </w:rPr>
            </w:pPr>
            <w:r w:rsidRPr="00C640FA">
              <w:rPr>
                <w:sz w:val="24"/>
                <w:szCs w:val="24"/>
              </w:rPr>
              <w:t xml:space="preserve"> 60 días</w:t>
            </w:r>
          </w:p>
        </w:tc>
        <w:tc>
          <w:tcPr>
            <w:tcW w:w="0" w:type="auto"/>
            <w:vAlign w:val="center"/>
            <w:hideMark/>
          </w:tcPr>
          <w:p w14:paraId="2FF597E7" w14:textId="77777777" w:rsidR="00D10535" w:rsidRPr="00C640FA" w:rsidRDefault="00D10535" w:rsidP="007A5B41">
            <w:pPr>
              <w:rPr>
                <w:sz w:val="24"/>
                <w:szCs w:val="24"/>
              </w:rPr>
            </w:pPr>
            <w:r w:rsidRPr="00C640FA">
              <w:rPr>
                <w:sz w:val="24"/>
                <w:szCs w:val="24"/>
              </w:rPr>
              <w:t>Día 1 al 60</w:t>
            </w:r>
          </w:p>
        </w:tc>
      </w:tr>
      <w:tr w:rsidR="00D10535" w:rsidRPr="00C640FA" w14:paraId="3E88E8CD" w14:textId="77777777" w:rsidTr="007A5B41">
        <w:trPr>
          <w:tblCellSpacing w:w="15" w:type="dxa"/>
        </w:trPr>
        <w:tc>
          <w:tcPr>
            <w:tcW w:w="0" w:type="auto"/>
            <w:vAlign w:val="center"/>
            <w:hideMark/>
          </w:tcPr>
          <w:p w14:paraId="27105D48" w14:textId="77777777" w:rsidR="00D10535" w:rsidRPr="00C640FA" w:rsidRDefault="00D10535" w:rsidP="007A5B41">
            <w:pPr>
              <w:rPr>
                <w:sz w:val="24"/>
                <w:szCs w:val="24"/>
              </w:rPr>
            </w:pPr>
            <w:r w:rsidRPr="00C640FA">
              <w:rPr>
                <w:rStyle w:val="Textoennegrita"/>
                <w:sz w:val="24"/>
                <w:szCs w:val="24"/>
              </w:rPr>
              <w:t>5. Proyecto Sanitario (planta de tratamiento o fosas sépticas y conexiones)</w:t>
            </w:r>
          </w:p>
        </w:tc>
        <w:tc>
          <w:tcPr>
            <w:tcW w:w="0" w:type="auto"/>
            <w:vAlign w:val="center"/>
            <w:hideMark/>
          </w:tcPr>
          <w:p w14:paraId="39D75C10" w14:textId="77777777" w:rsidR="00D10535" w:rsidRPr="00C640FA" w:rsidRDefault="00D10535" w:rsidP="007A5B41">
            <w:pPr>
              <w:rPr>
                <w:sz w:val="24"/>
                <w:szCs w:val="24"/>
              </w:rPr>
            </w:pPr>
            <w:r w:rsidRPr="00C640FA">
              <w:rPr>
                <w:sz w:val="24"/>
                <w:szCs w:val="24"/>
              </w:rPr>
              <w:t xml:space="preserve"> 60 días</w:t>
            </w:r>
          </w:p>
        </w:tc>
        <w:tc>
          <w:tcPr>
            <w:tcW w:w="0" w:type="auto"/>
            <w:vAlign w:val="center"/>
            <w:hideMark/>
          </w:tcPr>
          <w:p w14:paraId="15F3A18A" w14:textId="77777777" w:rsidR="00D10535" w:rsidRPr="00C640FA" w:rsidRDefault="00D10535" w:rsidP="007A5B41">
            <w:pPr>
              <w:rPr>
                <w:sz w:val="24"/>
                <w:szCs w:val="24"/>
              </w:rPr>
            </w:pPr>
            <w:r w:rsidRPr="00C640FA">
              <w:rPr>
                <w:sz w:val="24"/>
                <w:szCs w:val="24"/>
              </w:rPr>
              <w:t>Día 1 al 60</w:t>
            </w:r>
          </w:p>
        </w:tc>
      </w:tr>
      <w:tr w:rsidR="00D10535" w:rsidRPr="00C640FA" w14:paraId="06953A3F" w14:textId="77777777" w:rsidTr="007A5B41">
        <w:trPr>
          <w:tblCellSpacing w:w="15" w:type="dxa"/>
        </w:trPr>
        <w:tc>
          <w:tcPr>
            <w:tcW w:w="0" w:type="auto"/>
            <w:vAlign w:val="center"/>
            <w:hideMark/>
          </w:tcPr>
          <w:p w14:paraId="2557C6C2" w14:textId="77777777" w:rsidR="00D10535" w:rsidRPr="00C640FA" w:rsidRDefault="00D10535" w:rsidP="007A5B41">
            <w:pPr>
              <w:rPr>
                <w:sz w:val="24"/>
                <w:szCs w:val="24"/>
              </w:rPr>
            </w:pPr>
            <w:r w:rsidRPr="00C640FA">
              <w:rPr>
                <w:rStyle w:val="Textoennegrita"/>
                <w:sz w:val="24"/>
                <w:szCs w:val="24"/>
              </w:rPr>
              <w:t>6. Proyecto de Electrificación y Alumbrado Público</w:t>
            </w:r>
          </w:p>
        </w:tc>
        <w:tc>
          <w:tcPr>
            <w:tcW w:w="0" w:type="auto"/>
            <w:vAlign w:val="center"/>
            <w:hideMark/>
          </w:tcPr>
          <w:p w14:paraId="3370C27D" w14:textId="77777777" w:rsidR="00D10535" w:rsidRPr="00C640FA" w:rsidRDefault="00D10535" w:rsidP="007A5B41">
            <w:pPr>
              <w:rPr>
                <w:sz w:val="24"/>
                <w:szCs w:val="24"/>
              </w:rPr>
            </w:pPr>
            <w:r w:rsidRPr="00C640FA">
              <w:rPr>
                <w:sz w:val="24"/>
                <w:szCs w:val="24"/>
              </w:rPr>
              <w:t xml:space="preserve"> 60 días</w:t>
            </w:r>
          </w:p>
        </w:tc>
        <w:tc>
          <w:tcPr>
            <w:tcW w:w="0" w:type="auto"/>
            <w:vAlign w:val="center"/>
            <w:hideMark/>
          </w:tcPr>
          <w:p w14:paraId="07E2103A" w14:textId="77777777" w:rsidR="00D10535" w:rsidRPr="00C640FA" w:rsidRDefault="00D10535" w:rsidP="007A5B41">
            <w:pPr>
              <w:rPr>
                <w:sz w:val="24"/>
                <w:szCs w:val="24"/>
              </w:rPr>
            </w:pPr>
            <w:r w:rsidRPr="00C640FA">
              <w:rPr>
                <w:sz w:val="24"/>
                <w:szCs w:val="24"/>
              </w:rPr>
              <w:t>Día 1 al 60</w:t>
            </w:r>
          </w:p>
        </w:tc>
      </w:tr>
      <w:tr w:rsidR="00D10535" w:rsidRPr="00C640FA" w14:paraId="77887909" w14:textId="77777777" w:rsidTr="007A5B41">
        <w:trPr>
          <w:tblCellSpacing w:w="15" w:type="dxa"/>
        </w:trPr>
        <w:tc>
          <w:tcPr>
            <w:tcW w:w="0" w:type="auto"/>
            <w:vAlign w:val="center"/>
            <w:hideMark/>
          </w:tcPr>
          <w:p w14:paraId="25E826B4" w14:textId="77777777" w:rsidR="00D10535" w:rsidRPr="00C640FA" w:rsidRDefault="00D10535" w:rsidP="007A5B41">
            <w:pPr>
              <w:rPr>
                <w:sz w:val="24"/>
                <w:szCs w:val="24"/>
              </w:rPr>
            </w:pPr>
            <w:r w:rsidRPr="00C640FA">
              <w:rPr>
                <w:rStyle w:val="Textoennegrita"/>
                <w:sz w:val="24"/>
                <w:szCs w:val="24"/>
              </w:rPr>
              <w:t>7. Proyecto de Áreas de Cesión para Destinos y Subdivisión de Lotes</w:t>
            </w:r>
          </w:p>
        </w:tc>
        <w:tc>
          <w:tcPr>
            <w:tcW w:w="0" w:type="auto"/>
            <w:vAlign w:val="center"/>
            <w:hideMark/>
          </w:tcPr>
          <w:p w14:paraId="56219A7C" w14:textId="77777777" w:rsidR="00D10535" w:rsidRPr="00C640FA" w:rsidRDefault="00D10535" w:rsidP="007A5B41">
            <w:pPr>
              <w:rPr>
                <w:sz w:val="24"/>
                <w:szCs w:val="24"/>
              </w:rPr>
            </w:pPr>
            <w:r w:rsidRPr="00C640FA">
              <w:rPr>
                <w:sz w:val="24"/>
                <w:szCs w:val="24"/>
              </w:rPr>
              <w:t xml:space="preserve"> 60 días</w:t>
            </w:r>
          </w:p>
        </w:tc>
        <w:tc>
          <w:tcPr>
            <w:tcW w:w="0" w:type="auto"/>
            <w:vAlign w:val="center"/>
            <w:hideMark/>
          </w:tcPr>
          <w:p w14:paraId="623071BE" w14:textId="77777777" w:rsidR="00D10535" w:rsidRPr="00C640FA" w:rsidRDefault="00D10535" w:rsidP="007A5B41">
            <w:pPr>
              <w:rPr>
                <w:sz w:val="24"/>
                <w:szCs w:val="24"/>
              </w:rPr>
            </w:pPr>
            <w:r w:rsidRPr="00C640FA">
              <w:rPr>
                <w:sz w:val="24"/>
                <w:szCs w:val="24"/>
              </w:rPr>
              <w:t>Día 1 al 60</w:t>
            </w:r>
          </w:p>
        </w:tc>
      </w:tr>
      <w:tr w:rsidR="00D10535" w:rsidRPr="00C640FA" w14:paraId="4703FD0A" w14:textId="77777777" w:rsidTr="007A5B41">
        <w:trPr>
          <w:tblCellSpacing w:w="15" w:type="dxa"/>
        </w:trPr>
        <w:tc>
          <w:tcPr>
            <w:tcW w:w="0" w:type="auto"/>
            <w:vAlign w:val="center"/>
            <w:hideMark/>
          </w:tcPr>
          <w:p w14:paraId="49984781" w14:textId="77777777" w:rsidR="00D10535" w:rsidRPr="00C640FA" w:rsidRDefault="00D10535" w:rsidP="007A5B41">
            <w:pPr>
              <w:rPr>
                <w:sz w:val="24"/>
                <w:szCs w:val="24"/>
              </w:rPr>
            </w:pPr>
            <w:r w:rsidRPr="00C640FA">
              <w:rPr>
                <w:rStyle w:val="Textoennegrita"/>
                <w:sz w:val="24"/>
                <w:szCs w:val="24"/>
              </w:rPr>
              <w:t>8. Elaboración del Proyecto Definitivo de Urbanización</w:t>
            </w:r>
            <w:r w:rsidRPr="00C640FA">
              <w:rPr>
                <w:sz w:val="24"/>
                <w:szCs w:val="24"/>
              </w:rPr>
              <w:t xml:space="preserve"> (planos, memorias, etc.)</w:t>
            </w:r>
          </w:p>
        </w:tc>
        <w:tc>
          <w:tcPr>
            <w:tcW w:w="0" w:type="auto"/>
            <w:vAlign w:val="center"/>
            <w:hideMark/>
          </w:tcPr>
          <w:p w14:paraId="71FBF5CE" w14:textId="77777777" w:rsidR="00D10535" w:rsidRPr="00C640FA" w:rsidRDefault="00D10535" w:rsidP="007A5B41">
            <w:pPr>
              <w:rPr>
                <w:sz w:val="24"/>
                <w:szCs w:val="24"/>
              </w:rPr>
            </w:pPr>
            <w:r w:rsidRPr="00C640FA">
              <w:rPr>
                <w:sz w:val="24"/>
                <w:szCs w:val="24"/>
              </w:rPr>
              <w:t xml:space="preserve"> 60 días</w:t>
            </w:r>
          </w:p>
        </w:tc>
        <w:tc>
          <w:tcPr>
            <w:tcW w:w="0" w:type="auto"/>
            <w:vAlign w:val="center"/>
            <w:hideMark/>
          </w:tcPr>
          <w:p w14:paraId="6A11C6C9" w14:textId="77777777" w:rsidR="00D10535" w:rsidRPr="00C640FA" w:rsidRDefault="00D10535" w:rsidP="007A5B41">
            <w:pPr>
              <w:rPr>
                <w:sz w:val="24"/>
                <w:szCs w:val="24"/>
              </w:rPr>
            </w:pPr>
            <w:r w:rsidRPr="00C640FA">
              <w:rPr>
                <w:sz w:val="24"/>
                <w:szCs w:val="24"/>
              </w:rPr>
              <w:t>Día 1 al 60</w:t>
            </w:r>
          </w:p>
        </w:tc>
      </w:tr>
      <w:tr w:rsidR="00D10535" w:rsidRPr="00C640FA" w14:paraId="3FE23167" w14:textId="77777777" w:rsidTr="007A5B41">
        <w:trPr>
          <w:tblCellSpacing w:w="15" w:type="dxa"/>
        </w:trPr>
        <w:tc>
          <w:tcPr>
            <w:tcW w:w="0" w:type="auto"/>
            <w:vAlign w:val="center"/>
            <w:hideMark/>
          </w:tcPr>
          <w:p w14:paraId="7F0F314F" w14:textId="77777777" w:rsidR="00D10535" w:rsidRPr="00C640FA" w:rsidRDefault="00D10535" w:rsidP="007A5B41">
            <w:pPr>
              <w:rPr>
                <w:sz w:val="24"/>
                <w:szCs w:val="24"/>
              </w:rPr>
            </w:pPr>
            <w:r w:rsidRPr="00C640FA">
              <w:rPr>
                <w:rStyle w:val="Textoennegrita"/>
                <w:sz w:val="24"/>
                <w:szCs w:val="24"/>
              </w:rPr>
              <w:t>9. Revisión jurídica y validación interna del expediente técnico completo</w:t>
            </w:r>
          </w:p>
        </w:tc>
        <w:tc>
          <w:tcPr>
            <w:tcW w:w="0" w:type="auto"/>
            <w:vAlign w:val="center"/>
            <w:hideMark/>
          </w:tcPr>
          <w:p w14:paraId="04E3AB40" w14:textId="77777777" w:rsidR="00D10535" w:rsidRPr="00C640FA" w:rsidRDefault="00D10535" w:rsidP="007A5B41">
            <w:pPr>
              <w:rPr>
                <w:sz w:val="24"/>
                <w:szCs w:val="24"/>
              </w:rPr>
            </w:pPr>
            <w:r w:rsidRPr="00C640FA">
              <w:rPr>
                <w:sz w:val="24"/>
                <w:szCs w:val="24"/>
              </w:rPr>
              <w:t xml:space="preserve"> 60 días</w:t>
            </w:r>
          </w:p>
        </w:tc>
        <w:tc>
          <w:tcPr>
            <w:tcW w:w="0" w:type="auto"/>
            <w:vAlign w:val="center"/>
            <w:hideMark/>
          </w:tcPr>
          <w:p w14:paraId="2D2D59FE" w14:textId="77777777" w:rsidR="00D10535" w:rsidRPr="00C640FA" w:rsidRDefault="00D10535" w:rsidP="007A5B41">
            <w:pPr>
              <w:rPr>
                <w:sz w:val="24"/>
                <w:szCs w:val="24"/>
              </w:rPr>
            </w:pPr>
            <w:r w:rsidRPr="00C640FA">
              <w:rPr>
                <w:sz w:val="24"/>
                <w:szCs w:val="24"/>
              </w:rPr>
              <w:t>Día 1 al 60</w:t>
            </w:r>
          </w:p>
        </w:tc>
      </w:tr>
      <w:tr w:rsidR="00D10535" w:rsidRPr="00C640FA" w14:paraId="5C40CA0F" w14:textId="77777777" w:rsidTr="007A5B41">
        <w:trPr>
          <w:tblCellSpacing w:w="15" w:type="dxa"/>
        </w:trPr>
        <w:tc>
          <w:tcPr>
            <w:tcW w:w="0" w:type="auto"/>
            <w:vAlign w:val="center"/>
            <w:hideMark/>
          </w:tcPr>
          <w:p w14:paraId="638E04DF" w14:textId="77777777" w:rsidR="00D10535" w:rsidRPr="00C640FA" w:rsidRDefault="00D10535" w:rsidP="007A5B41">
            <w:pPr>
              <w:rPr>
                <w:sz w:val="24"/>
                <w:szCs w:val="24"/>
              </w:rPr>
            </w:pPr>
            <w:r w:rsidRPr="00C640FA">
              <w:rPr>
                <w:rStyle w:val="Textoennegrita"/>
                <w:sz w:val="24"/>
                <w:szCs w:val="24"/>
              </w:rPr>
              <w:t xml:space="preserve">10. Presentación </w:t>
            </w:r>
            <w:r w:rsidRPr="00C640FA">
              <w:rPr>
                <w:rStyle w:val="Textoennegrita"/>
              </w:rPr>
              <w:t>oficial del</w:t>
            </w:r>
            <w:r w:rsidRPr="00C640FA">
              <w:rPr>
                <w:rStyle w:val="Textoennegrita"/>
                <w:sz w:val="24"/>
                <w:szCs w:val="24"/>
              </w:rPr>
              <w:t xml:space="preserve"> Proyecto Ejecutivo </w:t>
            </w:r>
            <w:r w:rsidRPr="00C640FA">
              <w:rPr>
                <w:rStyle w:val="Textoennegrita"/>
              </w:rPr>
              <w:t>Urbanístico</w:t>
            </w:r>
            <w:r w:rsidRPr="00C640FA">
              <w:rPr>
                <w:rStyle w:val="Textoennegrita"/>
                <w:sz w:val="24"/>
                <w:szCs w:val="24"/>
              </w:rPr>
              <w:t xml:space="preserve"> del Predio la Tijera</w:t>
            </w:r>
          </w:p>
        </w:tc>
        <w:tc>
          <w:tcPr>
            <w:tcW w:w="0" w:type="auto"/>
            <w:gridSpan w:val="2"/>
            <w:vAlign w:val="center"/>
            <w:hideMark/>
          </w:tcPr>
          <w:p w14:paraId="5A5DD1A7" w14:textId="77777777" w:rsidR="00D10535" w:rsidRPr="00C640FA" w:rsidRDefault="00D10535" w:rsidP="007A5B41">
            <w:pPr>
              <w:jc w:val="center"/>
              <w:rPr>
                <w:sz w:val="24"/>
                <w:szCs w:val="24"/>
              </w:rPr>
            </w:pPr>
            <w:r w:rsidRPr="00C640FA">
              <w:rPr>
                <w:sz w:val="24"/>
                <w:szCs w:val="24"/>
              </w:rPr>
              <w:t>Día 1 a 90 días</w:t>
            </w:r>
          </w:p>
        </w:tc>
      </w:tr>
    </w:tbl>
    <w:p w14:paraId="022EBA3C" w14:textId="3C558934" w:rsidR="00D10535" w:rsidRDefault="00D10535" w:rsidP="00422BCC">
      <w:pPr>
        <w:pStyle w:val="Ttulo3"/>
        <w:spacing w:line="360" w:lineRule="auto"/>
        <w:jc w:val="both"/>
        <w:rPr>
          <w:rFonts w:ascii="Arial" w:eastAsia="Times New Roman" w:hAnsi="Arial" w:cs="Arial"/>
          <w:i/>
          <w:iCs/>
          <w:color w:val="auto"/>
          <w:lang w:eastAsia="es-MX"/>
        </w:rPr>
      </w:pPr>
      <w:r w:rsidRPr="00D10535">
        <w:rPr>
          <w:rStyle w:val="Textoennegrita"/>
          <w:rFonts w:ascii="Arial" w:hAnsi="Arial" w:cs="Arial"/>
          <w:i/>
          <w:iCs/>
          <w:color w:val="auto"/>
        </w:rPr>
        <w:lastRenderedPageBreak/>
        <w:t>Notas clave:</w:t>
      </w:r>
      <w:r>
        <w:rPr>
          <w:rStyle w:val="Textoennegrita"/>
          <w:rFonts w:ascii="Arial" w:hAnsi="Arial" w:cs="Arial"/>
          <w:i/>
          <w:iCs/>
          <w:color w:val="auto"/>
        </w:rPr>
        <w:t xml:space="preserve"> *</w:t>
      </w:r>
      <w:r w:rsidRPr="00D10535">
        <w:rPr>
          <w:rFonts w:ascii="Arial" w:hAnsi="Arial" w:cs="Arial"/>
          <w:i/>
          <w:iCs/>
          <w:color w:val="auto"/>
        </w:rPr>
        <w:t>Este calendario permite coordinar equipos técnicos, jurídicos y administrativos de forma simultánea.</w:t>
      </w:r>
      <w:r>
        <w:rPr>
          <w:rFonts w:ascii="Arial" w:hAnsi="Arial" w:cs="Arial"/>
          <w:i/>
          <w:iCs/>
          <w:color w:val="auto"/>
        </w:rPr>
        <w:t xml:space="preserve"> *</w:t>
      </w:r>
      <w:r w:rsidRPr="00D10535">
        <w:rPr>
          <w:rFonts w:ascii="Arial" w:hAnsi="Arial" w:cs="Arial"/>
          <w:i/>
          <w:iCs/>
          <w:color w:val="auto"/>
        </w:rPr>
        <w:t xml:space="preserve">Las fases 2 a 6 pueden trabajarse </w:t>
      </w:r>
      <w:r w:rsidRPr="00D10535">
        <w:rPr>
          <w:rStyle w:val="Textoennegrita"/>
          <w:rFonts w:ascii="Arial" w:hAnsi="Arial" w:cs="Arial"/>
          <w:i/>
          <w:iCs/>
          <w:color w:val="auto"/>
        </w:rPr>
        <w:t>en paralelo</w:t>
      </w:r>
      <w:r w:rsidRPr="00D10535">
        <w:rPr>
          <w:rFonts w:ascii="Arial" w:hAnsi="Arial" w:cs="Arial"/>
          <w:i/>
          <w:iCs/>
          <w:color w:val="auto"/>
        </w:rPr>
        <w:t>, para optimizar el plazo total.</w:t>
      </w:r>
      <w:r w:rsidR="00422BCC">
        <w:rPr>
          <w:rFonts w:ascii="Arial" w:hAnsi="Arial" w:cs="Arial"/>
          <w:i/>
          <w:iCs/>
          <w:color w:val="auto"/>
        </w:rPr>
        <w:t xml:space="preserve"> *</w:t>
      </w:r>
      <w:r w:rsidRPr="00D10535">
        <w:rPr>
          <w:rFonts w:ascii="Arial" w:hAnsi="Arial" w:cs="Arial"/>
          <w:i/>
          <w:iCs/>
          <w:color w:val="auto"/>
        </w:rPr>
        <w:t>El expediente final incluirá planos urbanísticos, ingenierías básicas, memoria descriptiva y estudios de factibilidad, conforme a lo requerido por el Código Urbano y el reglamento municipal vigente.</w:t>
      </w:r>
      <w:r w:rsidR="00422BCC">
        <w:rPr>
          <w:rFonts w:ascii="Arial" w:hAnsi="Arial" w:cs="Arial"/>
          <w:i/>
          <w:iCs/>
          <w:color w:val="auto"/>
        </w:rPr>
        <w:t xml:space="preserve"> </w:t>
      </w:r>
      <w:r w:rsidRPr="00422BCC">
        <w:rPr>
          <w:rFonts w:ascii="Arial" w:hAnsi="Arial" w:cs="Arial"/>
          <w:b/>
          <w:i/>
          <w:iCs/>
          <w:color w:val="auto"/>
          <w:lang w:val="es-ES"/>
        </w:rPr>
        <w:t>9.2.3</w:t>
      </w:r>
      <w:r w:rsidRPr="00422BCC">
        <w:rPr>
          <w:rFonts w:ascii="Arial" w:hAnsi="Arial" w:cs="Arial"/>
          <w:bCs/>
          <w:i/>
          <w:iCs/>
          <w:color w:val="auto"/>
          <w:lang w:val="es-ES"/>
        </w:rPr>
        <w:t xml:space="preserve"> </w:t>
      </w:r>
      <w:r w:rsidRPr="00422BCC">
        <w:rPr>
          <w:rFonts w:ascii="Arial" w:eastAsia="Times New Roman" w:hAnsi="Arial" w:cs="Arial"/>
          <w:b/>
          <w:bCs/>
          <w:i/>
          <w:iCs/>
          <w:color w:val="auto"/>
          <w:lang w:eastAsia="es-MX"/>
        </w:rPr>
        <w:t>Calendario de Obras Mínimas – Proyecto de Urbanización Predio “La Tijera”</w:t>
      </w:r>
      <w:r w:rsidR="00422BCC">
        <w:rPr>
          <w:rFonts w:ascii="Arial" w:eastAsia="Times New Roman" w:hAnsi="Arial" w:cs="Arial"/>
          <w:b/>
          <w:bCs/>
          <w:i/>
          <w:iCs/>
          <w:color w:val="auto"/>
          <w:lang w:eastAsia="es-MX"/>
        </w:rPr>
        <w:t xml:space="preserve"> </w:t>
      </w:r>
      <w:r w:rsidRPr="00422BCC">
        <w:rPr>
          <w:rFonts w:ascii="Arial" w:hAnsi="Arial" w:cs="Arial"/>
          <w:bCs/>
          <w:i/>
          <w:iCs/>
          <w:color w:val="auto"/>
          <w:lang w:val="es-ES"/>
        </w:rPr>
        <w:t>Al día siguiente de presentado el Proyecto Definitivo de Urbanización, La Dirección de Obras Públicas deberá comenzar LAS OBRAS MÍNIMAS DE URBANIZACIÓN, son aquellas infraestructuras básicas indispensables para que un desarrollo habitacional pueda operar de manera funcional y segura. Estas obras permiten iniciar el proceso de subdivisión y escrituración de los lotes, asegurando condiciones mínimas de habitabilidad y cumplimiento normativo. Las obras mínimas que deberán ejecutarse incluyen:</w:t>
      </w:r>
      <w:r w:rsidR="00422BCC">
        <w:rPr>
          <w:rFonts w:ascii="Arial" w:hAnsi="Arial" w:cs="Arial"/>
          <w:bCs/>
          <w:i/>
          <w:iCs/>
          <w:color w:val="auto"/>
          <w:lang w:val="es-ES"/>
        </w:rPr>
        <w:t xml:space="preserve"> </w:t>
      </w:r>
      <w:r w:rsidR="00422BCC" w:rsidRPr="00422BCC">
        <w:rPr>
          <w:rFonts w:ascii="Arial" w:hAnsi="Arial" w:cs="Arial"/>
          <w:bCs/>
          <w:i/>
          <w:iCs/>
          <w:color w:val="auto"/>
          <w:lang w:val="es-ES"/>
        </w:rPr>
        <w:t>*</w:t>
      </w:r>
      <w:r w:rsidRPr="00422BCC">
        <w:rPr>
          <w:rFonts w:ascii="Arial" w:hAnsi="Arial" w:cs="Arial"/>
          <w:bCs/>
          <w:i/>
          <w:iCs/>
          <w:color w:val="auto"/>
          <w:lang w:val="es-ES"/>
        </w:rPr>
        <w:t>La red de agua potable, con tomas por manzana para garantizar el suministro a cada lote.</w:t>
      </w:r>
      <w:r w:rsidR="00422BCC">
        <w:rPr>
          <w:rFonts w:ascii="Arial" w:hAnsi="Arial" w:cs="Arial"/>
          <w:bCs/>
          <w:i/>
          <w:iCs/>
          <w:color w:val="auto"/>
          <w:lang w:val="es-ES"/>
        </w:rPr>
        <w:t xml:space="preserve"> *</w:t>
      </w:r>
      <w:r w:rsidRPr="00422BCC">
        <w:rPr>
          <w:rFonts w:ascii="Arial" w:hAnsi="Arial" w:cs="Arial"/>
          <w:bCs/>
          <w:i/>
          <w:iCs/>
          <w:color w:val="auto"/>
          <w:lang w:val="es-ES"/>
        </w:rPr>
        <w:t>La red de electrificación y alumbrado público, que brinde energía eléctrica y seguridad en el espacio urbano.</w:t>
      </w:r>
      <w:r w:rsidR="00422BCC" w:rsidRPr="00422BCC">
        <w:rPr>
          <w:rFonts w:ascii="Arial" w:hAnsi="Arial" w:cs="Arial"/>
          <w:bCs/>
          <w:i/>
          <w:iCs/>
          <w:color w:val="auto"/>
          <w:lang w:val="es-ES"/>
        </w:rPr>
        <w:t xml:space="preserve"> *</w:t>
      </w:r>
      <w:r w:rsidRPr="00422BCC">
        <w:rPr>
          <w:rFonts w:ascii="Arial" w:hAnsi="Arial" w:cs="Arial"/>
          <w:bCs/>
          <w:i/>
          <w:iCs/>
          <w:color w:val="auto"/>
          <w:lang w:val="es-ES"/>
        </w:rPr>
        <w:t>El drenaje sanitario con descargas domiciliarias, conforme a los lineamientos técnicos establecidos por SAPAZA.</w:t>
      </w:r>
      <w:r w:rsidR="00422BCC" w:rsidRPr="00422BCC">
        <w:rPr>
          <w:rFonts w:ascii="Arial" w:hAnsi="Arial" w:cs="Arial"/>
          <w:bCs/>
          <w:i/>
          <w:iCs/>
          <w:color w:val="auto"/>
          <w:lang w:val="es-ES"/>
        </w:rPr>
        <w:t xml:space="preserve"> *</w:t>
      </w:r>
      <w:r w:rsidRPr="00422BCC">
        <w:rPr>
          <w:rFonts w:ascii="Arial" w:hAnsi="Arial" w:cs="Arial"/>
          <w:bCs/>
          <w:i/>
          <w:iCs/>
          <w:color w:val="auto"/>
          <w:lang w:val="es-ES"/>
        </w:rPr>
        <w:t>El trazado, nivelación y apertura de calles, necesarias para la accesibilidad y movilidad dentro del fraccionamiento.</w:t>
      </w:r>
      <w:r w:rsidR="00422BCC" w:rsidRPr="00422BCC">
        <w:rPr>
          <w:rFonts w:ascii="Arial" w:hAnsi="Arial" w:cs="Arial"/>
          <w:bCs/>
          <w:i/>
          <w:iCs/>
          <w:color w:val="auto"/>
          <w:lang w:val="es-ES"/>
        </w:rPr>
        <w:t xml:space="preserve"> </w:t>
      </w:r>
      <w:r w:rsidRPr="00422BCC">
        <w:rPr>
          <w:rFonts w:ascii="Arial" w:hAnsi="Arial" w:cs="Arial"/>
          <w:bCs/>
          <w:i/>
          <w:iCs/>
          <w:color w:val="auto"/>
          <w:lang w:val="es-ES"/>
        </w:rPr>
        <w:t>La realización de las obras mínimas estará a cargo de Dirección de Obras Públicas, conforme a l</w:t>
      </w:r>
      <w:r w:rsidRPr="00422BCC">
        <w:rPr>
          <w:rFonts w:ascii="Arial" w:hAnsi="Arial" w:cs="Arial"/>
          <w:i/>
          <w:iCs/>
          <w:color w:val="auto"/>
          <w:lang w:val="es-ES_tradnl"/>
        </w:rPr>
        <w:t>a acción</w:t>
      </w:r>
      <w:r w:rsidRPr="00422BCC">
        <w:rPr>
          <w:rFonts w:ascii="Arial" w:hAnsi="Arial" w:cs="Arial"/>
          <w:i/>
          <w:iCs/>
          <w:color w:val="auto"/>
        </w:rPr>
        <w:t xml:space="preserve"> </w:t>
      </w:r>
      <w:proofErr w:type="spellStart"/>
      <w:r w:rsidRPr="00422BCC">
        <w:rPr>
          <w:rFonts w:ascii="Arial" w:hAnsi="Arial" w:cs="Arial"/>
          <w:i/>
          <w:iCs/>
          <w:color w:val="auto"/>
        </w:rPr>
        <w:t>urbaní</w:t>
      </w:r>
      <w:r w:rsidRPr="00422BCC">
        <w:rPr>
          <w:rFonts w:ascii="Arial" w:hAnsi="Arial" w:cs="Arial"/>
          <w:i/>
          <w:iCs/>
          <w:color w:val="auto"/>
          <w:lang w:val="es-ES_tradnl"/>
        </w:rPr>
        <w:t>stica</w:t>
      </w:r>
      <w:proofErr w:type="spellEnd"/>
      <w:r w:rsidRPr="00422BCC">
        <w:rPr>
          <w:rFonts w:ascii="Arial" w:hAnsi="Arial" w:cs="Arial"/>
          <w:i/>
          <w:iCs/>
          <w:color w:val="auto"/>
          <w:lang w:val="es-ES_tradnl"/>
        </w:rPr>
        <w:t xml:space="preserve"> de objetivo social que desarrollar</w:t>
      </w:r>
      <w:r w:rsidRPr="00422BCC">
        <w:rPr>
          <w:rFonts w:ascii="Arial" w:hAnsi="Arial" w:cs="Arial"/>
          <w:i/>
          <w:iCs/>
          <w:color w:val="auto"/>
        </w:rPr>
        <w:t>á</w:t>
      </w:r>
      <w:r w:rsidRPr="00422BCC">
        <w:rPr>
          <w:rFonts w:ascii="Arial" w:hAnsi="Arial" w:cs="Arial"/>
          <w:i/>
          <w:iCs/>
          <w:color w:val="auto"/>
          <w:lang w:val="es-ES_tradnl"/>
        </w:rPr>
        <w:t xml:space="preserve">n en forma progresiva, mediante la </w:t>
      </w:r>
      <w:proofErr w:type="spellStart"/>
      <w:r w:rsidRPr="00422BCC">
        <w:rPr>
          <w:rFonts w:ascii="Arial" w:hAnsi="Arial" w:cs="Arial"/>
          <w:i/>
          <w:iCs/>
          <w:color w:val="auto"/>
          <w:lang w:val="es-ES_tradnl"/>
        </w:rPr>
        <w:t>gestió</w:t>
      </w:r>
      <w:proofErr w:type="spellEnd"/>
      <w:r w:rsidRPr="00422BCC">
        <w:rPr>
          <w:rFonts w:ascii="Arial" w:hAnsi="Arial" w:cs="Arial"/>
          <w:i/>
          <w:iCs/>
          <w:color w:val="auto"/>
        </w:rPr>
        <w:t xml:space="preserve">n </w:t>
      </w:r>
      <w:proofErr w:type="spellStart"/>
      <w:r w:rsidRPr="00422BCC">
        <w:rPr>
          <w:rFonts w:ascii="Arial" w:hAnsi="Arial" w:cs="Arial"/>
          <w:i/>
          <w:iCs/>
          <w:color w:val="auto"/>
        </w:rPr>
        <w:t>pú</w:t>
      </w:r>
      <w:proofErr w:type="spellEnd"/>
      <w:r w:rsidRPr="00422BCC">
        <w:rPr>
          <w:rFonts w:ascii="Arial" w:hAnsi="Arial" w:cs="Arial"/>
          <w:i/>
          <w:iCs/>
          <w:color w:val="auto"/>
          <w:lang w:val="pt-PT"/>
        </w:rPr>
        <w:t>blica a trav</w:t>
      </w:r>
      <w:r w:rsidRPr="00422BCC">
        <w:rPr>
          <w:rFonts w:ascii="Arial" w:hAnsi="Arial" w:cs="Arial"/>
          <w:i/>
          <w:iCs/>
          <w:color w:val="auto"/>
          <w:lang w:val="fr-FR"/>
        </w:rPr>
        <w:t>é</w:t>
      </w:r>
      <w:r w:rsidRPr="00422BCC">
        <w:rPr>
          <w:rFonts w:ascii="Arial" w:hAnsi="Arial" w:cs="Arial"/>
          <w:i/>
          <w:iCs/>
          <w:color w:val="auto"/>
          <w:lang w:val="es-ES_tradnl"/>
        </w:rPr>
        <w:t>s del municipio.</w:t>
      </w:r>
      <w:r w:rsidR="00422BCC">
        <w:rPr>
          <w:rFonts w:ascii="Arial" w:hAnsi="Arial" w:cs="Arial"/>
          <w:i/>
          <w:iCs/>
          <w:color w:val="auto"/>
          <w:lang w:val="es-ES_tradnl"/>
        </w:rPr>
        <w:t xml:space="preserve"> </w:t>
      </w:r>
      <w:r w:rsidRPr="00422BCC">
        <w:rPr>
          <w:rFonts w:ascii="Arial" w:hAnsi="Arial" w:cs="Arial"/>
          <w:i/>
          <w:iCs/>
          <w:color w:val="auto"/>
        </w:rPr>
        <w:t xml:space="preserve">Este cronograma comienza </w:t>
      </w:r>
      <w:r w:rsidRPr="00422BCC">
        <w:rPr>
          <w:rStyle w:val="Textoennegrita"/>
          <w:rFonts w:ascii="Arial" w:hAnsi="Arial" w:cs="Arial"/>
          <w:i/>
          <w:iCs/>
          <w:color w:val="auto"/>
        </w:rPr>
        <w:t>al día siguiente de la autorización del Proyecto Ejecutivo de Urbanización</w:t>
      </w:r>
      <w:r w:rsidRPr="00422BCC">
        <w:rPr>
          <w:rFonts w:ascii="Arial" w:hAnsi="Arial" w:cs="Arial"/>
          <w:i/>
          <w:iCs/>
          <w:color w:val="auto"/>
        </w:rPr>
        <w:t xml:space="preserve"> y presenta las </w:t>
      </w:r>
      <w:r w:rsidRPr="00422BCC">
        <w:rPr>
          <w:rFonts w:ascii="Arial" w:hAnsi="Arial" w:cs="Arial"/>
          <w:i/>
          <w:iCs/>
          <w:color w:val="auto"/>
        </w:rPr>
        <w:lastRenderedPageBreak/>
        <w:t>actividades por fases con su duración estimada:</w:t>
      </w:r>
      <w:r w:rsidR="00422BCC" w:rsidRPr="00422BCC">
        <w:rPr>
          <w:rFonts w:ascii="Arial" w:hAnsi="Arial" w:cs="Arial"/>
          <w:i/>
          <w:iCs/>
          <w:color w:val="auto"/>
        </w:rPr>
        <w:t xml:space="preserve"> </w:t>
      </w:r>
      <w:r w:rsidRPr="00422BCC">
        <w:rPr>
          <w:rFonts w:ascii="Arial" w:eastAsia="Times New Roman" w:hAnsi="Arial" w:cs="Arial"/>
          <w:b/>
          <w:bCs/>
          <w:i/>
          <w:iCs/>
          <w:color w:val="auto"/>
          <w:lang w:eastAsia="es-MX"/>
        </w:rPr>
        <w:t>Calendario de Obras mínimas – Proyecto de Urbanización Predio “La Tijera”</w:t>
      </w:r>
      <w:r w:rsidR="00422BCC" w:rsidRPr="00422BCC">
        <w:rPr>
          <w:rFonts w:ascii="Arial" w:eastAsia="Times New Roman" w:hAnsi="Arial" w:cs="Arial"/>
          <w:b/>
          <w:bCs/>
          <w:i/>
          <w:iCs/>
          <w:color w:val="auto"/>
          <w:lang w:eastAsia="es-MX"/>
        </w:rPr>
        <w:t xml:space="preserve"> </w:t>
      </w:r>
      <w:r w:rsidRPr="00422BCC">
        <w:rPr>
          <w:rFonts w:ascii="Arial" w:eastAsia="Times New Roman" w:hAnsi="Arial" w:cs="Arial"/>
          <w:b/>
          <w:bCs/>
          <w:i/>
          <w:iCs/>
          <w:color w:val="auto"/>
          <w:lang w:eastAsia="es-MX"/>
        </w:rPr>
        <w:t>Inicio del calendario</w:t>
      </w:r>
      <w:r w:rsidRPr="00422BCC">
        <w:rPr>
          <w:rFonts w:ascii="Arial" w:eastAsia="Times New Roman" w:hAnsi="Arial" w:cs="Arial"/>
          <w:i/>
          <w:iCs/>
          <w:color w:val="auto"/>
          <w:lang w:eastAsia="es-MX"/>
        </w:rPr>
        <w:t>: Día siguiente a la autorización del Proyecto Ejecutivo.</w:t>
      </w:r>
      <w:r w:rsidR="00422BCC">
        <w:rPr>
          <w:rFonts w:ascii="Arial" w:eastAsia="Times New Roman" w:hAnsi="Arial" w:cs="Arial"/>
          <w:i/>
          <w:iCs/>
          <w:color w:val="auto"/>
          <w:lang w:eastAsia="es-MX"/>
        </w:rPr>
        <w:t xml:space="preserve"> - - - - - - - - - - - - - - - - - - - - - - - - - - - -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44"/>
        <w:gridCol w:w="1803"/>
        <w:gridCol w:w="2047"/>
      </w:tblGrid>
      <w:tr w:rsidR="00422BCC" w:rsidRPr="007A59C4" w14:paraId="1753B043" w14:textId="77777777" w:rsidTr="00DD1D14">
        <w:trPr>
          <w:tblHeader/>
          <w:tblCellSpacing w:w="15" w:type="dxa"/>
        </w:trPr>
        <w:tc>
          <w:tcPr>
            <w:tcW w:w="0" w:type="auto"/>
            <w:vAlign w:val="center"/>
            <w:hideMark/>
          </w:tcPr>
          <w:p w14:paraId="4A7CA2CA" w14:textId="77777777" w:rsidR="00422BCC" w:rsidRPr="007A59C4" w:rsidRDefault="00422BCC" w:rsidP="00DD1D1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Fase / Actividad</w:t>
            </w:r>
          </w:p>
        </w:tc>
        <w:tc>
          <w:tcPr>
            <w:tcW w:w="0" w:type="auto"/>
            <w:vAlign w:val="center"/>
            <w:hideMark/>
          </w:tcPr>
          <w:p w14:paraId="2A7DE9B7" w14:textId="77777777" w:rsidR="00422BCC" w:rsidRPr="007A59C4" w:rsidRDefault="00422BCC" w:rsidP="00DD1D1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Duración estimada</w:t>
            </w:r>
          </w:p>
        </w:tc>
        <w:tc>
          <w:tcPr>
            <w:tcW w:w="0" w:type="auto"/>
            <w:vAlign w:val="center"/>
            <w:hideMark/>
          </w:tcPr>
          <w:p w14:paraId="3B7BCC26" w14:textId="77777777" w:rsidR="00422BCC" w:rsidRPr="007A59C4" w:rsidRDefault="00422BCC" w:rsidP="00DD1D1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Período aproximado</w:t>
            </w:r>
          </w:p>
        </w:tc>
      </w:tr>
      <w:tr w:rsidR="00422BCC" w:rsidRPr="007A59C4" w14:paraId="0D745A4F" w14:textId="77777777" w:rsidTr="00DD1D14">
        <w:trPr>
          <w:tblCellSpacing w:w="15" w:type="dxa"/>
        </w:trPr>
        <w:tc>
          <w:tcPr>
            <w:tcW w:w="0" w:type="auto"/>
            <w:vAlign w:val="center"/>
            <w:hideMark/>
          </w:tcPr>
          <w:p w14:paraId="009DC7BF"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b/>
                <w:bCs/>
                <w:sz w:val="24"/>
                <w:szCs w:val="24"/>
                <w:lang w:eastAsia="es-MX"/>
              </w:rPr>
              <w:t>1. Trabajos Preliminares</w:t>
            </w:r>
          </w:p>
        </w:tc>
        <w:tc>
          <w:tcPr>
            <w:tcW w:w="0" w:type="auto"/>
            <w:vAlign w:val="center"/>
            <w:hideMark/>
          </w:tcPr>
          <w:p w14:paraId="40048FDA"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30 días</w:t>
            </w:r>
          </w:p>
        </w:tc>
        <w:tc>
          <w:tcPr>
            <w:tcW w:w="0" w:type="auto"/>
            <w:vAlign w:val="center"/>
            <w:hideMark/>
          </w:tcPr>
          <w:p w14:paraId="0A0F7125"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Día 1 al 30</w:t>
            </w:r>
          </w:p>
        </w:tc>
      </w:tr>
      <w:tr w:rsidR="00422BCC" w:rsidRPr="007A59C4" w14:paraId="5A535D66" w14:textId="77777777" w:rsidTr="00DD1D14">
        <w:trPr>
          <w:tblCellSpacing w:w="15" w:type="dxa"/>
        </w:trPr>
        <w:tc>
          <w:tcPr>
            <w:tcW w:w="0" w:type="auto"/>
            <w:vAlign w:val="center"/>
            <w:hideMark/>
          </w:tcPr>
          <w:p w14:paraId="43B92F36"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b/>
                <w:bCs/>
                <w:sz w:val="24"/>
                <w:szCs w:val="24"/>
                <w:lang w:eastAsia="es-MX"/>
              </w:rPr>
              <w:t>2. Limpieza del Terreno</w:t>
            </w:r>
          </w:p>
        </w:tc>
        <w:tc>
          <w:tcPr>
            <w:tcW w:w="0" w:type="auto"/>
            <w:vAlign w:val="center"/>
            <w:hideMark/>
          </w:tcPr>
          <w:p w14:paraId="32551265"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30 días</w:t>
            </w:r>
          </w:p>
        </w:tc>
        <w:tc>
          <w:tcPr>
            <w:tcW w:w="0" w:type="auto"/>
            <w:vAlign w:val="center"/>
            <w:hideMark/>
          </w:tcPr>
          <w:p w14:paraId="04AF7620"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Día 1 al 30</w:t>
            </w:r>
          </w:p>
        </w:tc>
      </w:tr>
      <w:tr w:rsidR="00422BCC" w:rsidRPr="007A59C4" w14:paraId="239C2467" w14:textId="77777777" w:rsidTr="00DD1D14">
        <w:trPr>
          <w:tblCellSpacing w:w="15" w:type="dxa"/>
        </w:trPr>
        <w:tc>
          <w:tcPr>
            <w:tcW w:w="0" w:type="auto"/>
            <w:vAlign w:val="center"/>
            <w:hideMark/>
          </w:tcPr>
          <w:p w14:paraId="4B32FF99"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b/>
                <w:bCs/>
                <w:sz w:val="24"/>
                <w:szCs w:val="24"/>
                <w:lang w:eastAsia="es-MX"/>
              </w:rPr>
              <w:t>3. Trazo de Vialidades</w:t>
            </w:r>
          </w:p>
        </w:tc>
        <w:tc>
          <w:tcPr>
            <w:tcW w:w="0" w:type="auto"/>
            <w:vAlign w:val="center"/>
            <w:hideMark/>
          </w:tcPr>
          <w:p w14:paraId="7E847FD9"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90 días</w:t>
            </w:r>
          </w:p>
        </w:tc>
        <w:tc>
          <w:tcPr>
            <w:tcW w:w="0" w:type="auto"/>
            <w:vAlign w:val="center"/>
            <w:hideMark/>
          </w:tcPr>
          <w:p w14:paraId="3C299DEB"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C640FA">
              <w:rPr>
                <w:rFonts w:ascii="Arial" w:eastAsia="Times New Roman" w:hAnsi="Arial" w:cs="Arial"/>
                <w:sz w:val="24"/>
                <w:szCs w:val="24"/>
                <w:lang w:eastAsia="es-MX"/>
              </w:rPr>
              <w:t>1 al 90</w:t>
            </w:r>
          </w:p>
        </w:tc>
      </w:tr>
      <w:tr w:rsidR="00422BCC" w:rsidRPr="007A59C4" w14:paraId="7883D8F7" w14:textId="77777777" w:rsidTr="00DD1D14">
        <w:trPr>
          <w:tblCellSpacing w:w="15" w:type="dxa"/>
        </w:trPr>
        <w:tc>
          <w:tcPr>
            <w:tcW w:w="0" w:type="auto"/>
            <w:vAlign w:val="center"/>
            <w:hideMark/>
          </w:tcPr>
          <w:p w14:paraId="382D49B4"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b/>
                <w:bCs/>
                <w:sz w:val="24"/>
                <w:szCs w:val="24"/>
                <w:lang w:eastAsia="es-MX"/>
              </w:rPr>
              <w:t>4. Nivelación y Relleno de Plataformas</w:t>
            </w:r>
          </w:p>
        </w:tc>
        <w:tc>
          <w:tcPr>
            <w:tcW w:w="0" w:type="auto"/>
            <w:vAlign w:val="center"/>
            <w:hideMark/>
          </w:tcPr>
          <w:p w14:paraId="3C714067"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90 días</w:t>
            </w:r>
          </w:p>
        </w:tc>
        <w:tc>
          <w:tcPr>
            <w:tcW w:w="0" w:type="auto"/>
            <w:vAlign w:val="center"/>
            <w:hideMark/>
          </w:tcPr>
          <w:p w14:paraId="5FC08A3B"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C640FA">
              <w:rPr>
                <w:rFonts w:ascii="Arial" w:eastAsia="Times New Roman" w:hAnsi="Arial" w:cs="Arial"/>
                <w:sz w:val="24"/>
                <w:szCs w:val="24"/>
                <w:lang w:eastAsia="es-MX"/>
              </w:rPr>
              <w:t>1 al 90</w:t>
            </w:r>
          </w:p>
        </w:tc>
      </w:tr>
      <w:tr w:rsidR="00422BCC" w:rsidRPr="007A59C4" w14:paraId="7E04988A" w14:textId="77777777" w:rsidTr="00DD1D14">
        <w:trPr>
          <w:tblCellSpacing w:w="15" w:type="dxa"/>
        </w:trPr>
        <w:tc>
          <w:tcPr>
            <w:tcW w:w="0" w:type="auto"/>
            <w:vAlign w:val="center"/>
            <w:hideMark/>
          </w:tcPr>
          <w:p w14:paraId="75276C45"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b/>
                <w:bCs/>
                <w:sz w:val="24"/>
                <w:szCs w:val="24"/>
                <w:lang w:eastAsia="es-MX"/>
              </w:rPr>
              <w:t>5. Obra Hidráulica (líneas y tomas por predio)</w:t>
            </w:r>
          </w:p>
        </w:tc>
        <w:tc>
          <w:tcPr>
            <w:tcW w:w="0" w:type="auto"/>
            <w:vAlign w:val="center"/>
            <w:hideMark/>
          </w:tcPr>
          <w:p w14:paraId="04718CAE"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12</w:t>
            </w:r>
            <w:r w:rsidRPr="00C640FA">
              <w:rPr>
                <w:rFonts w:ascii="Arial" w:eastAsia="Times New Roman" w:hAnsi="Arial" w:cs="Arial"/>
                <w:sz w:val="24"/>
                <w:szCs w:val="24"/>
                <w:lang w:eastAsia="es-MX"/>
              </w:rPr>
              <w:t>0</w:t>
            </w:r>
            <w:r w:rsidRPr="007A59C4">
              <w:rPr>
                <w:rFonts w:ascii="Arial" w:eastAsia="Times New Roman" w:hAnsi="Arial" w:cs="Arial"/>
                <w:sz w:val="24"/>
                <w:szCs w:val="24"/>
                <w:lang w:eastAsia="es-MX"/>
              </w:rPr>
              <w:t xml:space="preserve"> días</w:t>
            </w:r>
          </w:p>
        </w:tc>
        <w:tc>
          <w:tcPr>
            <w:tcW w:w="0" w:type="auto"/>
            <w:vAlign w:val="center"/>
            <w:hideMark/>
          </w:tcPr>
          <w:p w14:paraId="132E9B32" w14:textId="77777777" w:rsidR="00422BCC" w:rsidRPr="007A59C4" w:rsidRDefault="00422BCC" w:rsidP="00DD1D14">
            <w:pPr>
              <w:rPr>
                <w:rFonts w:ascii="Arial" w:eastAsia="Times New Roman" w:hAnsi="Arial" w:cs="Arial"/>
                <w:sz w:val="24"/>
                <w:szCs w:val="24"/>
                <w:lang w:eastAsia="es-MX"/>
              </w:rPr>
            </w:pPr>
            <w:r w:rsidRPr="00C640FA">
              <w:rPr>
                <w:rFonts w:ascii="Arial" w:eastAsia="Times New Roman" w:hAnsi="Arial" w:cs="Arial"/>
                <w:sz w:val="24"/>
                <w:szCs w:val="24"/>
                <w:lang w:eastAsia="es-MX"/>
              </w:rPr>
              <w:t>Dia 1 al 120</w:t>
            </w:r>
          </w:p>
        </w:tc>
      </w:tr>
      <w:tr w:rsidR="00422BCC" w:rsidRPr="007A59C4" w14:paraId="48F61930" w14:textId="77777777" w:rsidTr="00DD1D14">
        <w:trPr>
          <w:tblCellSpacing w:w="15" w:type="dxa"/>
        </w:trPr>
        <w:tc>
          <w:tcPr>
            <w:tcW w:w="0" w:type="auto"/>
            <w:vAlign w:val="center"/>
            <w:hideMark/>
          </w:tcPr>
          <w:p w14:paraId="115CDC00"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b/>
                <w:bCs/>
                <w:sz w:val="24"/>
                <w:szCs w:val="24"/>
                <w:lang w:eastAsia="es-MX"/>
              </w:rPr>
              <w:t>6. Obra Sanitaria (líneas y tomas por predio)</w:t>
            </w:r>
          </w:p>
        </w:tc>
        <w:tc>
          <w:tcPr>
            <w:tcW w:w="0" w:type="auto"/>
            <w:vAlign w:val="center"/>
            <w:hideMark/>
          </w:tcPr>
          <w:p w14:paraId="327094D6"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120 días</w:t>
            </w:r>
          </w:p>
        </w:tc>
        <w:tc>
          <w:tcPr>
            <w:tcW w:w="0" w:type="auto"/>
            <w:vAlign w:val="center"/>
            <w:hideMark/>
          </w:tcPr>
          <w:p w14:paraId="240AAF5C" w14:textId="77777777" w:rsidR="00422BCC" w:rsidRPr="007A59C4" w:rsidRDefault="00422BCC"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C640FA">
              <w:rPr>
                <w:rFonts w:ascii="Arial" w:eastAsia="Times New Roman" w:hAnsi="Arial" w:cs="Arial"/>
                <w:sz w:val="24"/>
                <w:szCs w:val="24"/>
                <w:lang w:eastAsia="es-MX"/>
              </w:rPr>
              <w:t>1 al 120</w:t>
            </w:r>
          </w:p>
        </w:tc>
      </w:tr>
      <w:tr w:rsidR="00422BCC" w:rsidRPr="00C640FA" w14:paraId="6745253A" w14:textId="77777777" w:rsidTr="00DD1D14">
        <w:trPr>
          <w:tblCellSpacing w:w="15" w:type="dxa"/>
        </w:trPr>
        <w:tc>
          <w:tcPr>
            <w:tcW w:w="0" w:type="auto"/>
            <w:vAlign w:val="center"/>
          </w:tcPr>
          <w:p w14:paraId="24312C31" w14:textId="77777777" w:rsidR="00422BCC" w:rsidRPr="00C640FA" w:rsidRDefault="00422BCC" w:rsidP="00DD1D14">
            <w:pPr>
              <w:rPr>
                <w:rFonts w:ascii="Arial" w:eastAsia="Times New Roman" w:hAnsi="Arial" w:cs="Arial"/>
                <w:b/>
                <w:bCs/>
                <w:sz w:val="24"/>
                <w:szCs w:val="24"/>
                <w:lang w:eastAsia="es-MX"/>
              </w:rPr>
            </w:pPr>
            <w:r w:rsidRPr="00C640FA">
              <w:rPr>
                <w:rFonts w:ascii="Arial" w:eastAsia="Times New Roman" w:hAnsi="Arial" w:cs="Arial"/>
                <w:b/>
                <w:bCs/>
                <w:sz w:val="24"/>
                <w:szCs w:val="24"/>
                <w:lang w:eastAsia="es-MX"/>
              </w:rPr>
              <w:t>7. OBRA ELECTRICA MEDIA TENSION</w:t>
            </w:r>
          </w:p>
        </w:tc>
        <w:tc>
          <w:tcPr>
            <w:tcW w:w="0" w:type="auto"/>
            <w:vAlign w:val="center"/>
          </w:tcPr>
          <w:p w14:paraId="0D7920E8" w14:textId="77777777" w:rsidR="00422BCC" w:rsidRPr="00C640FA" w:rsidRDefault="00422BCC" w:rsidP="00DD1D14">
            <w:pPr>
              <w:rPr>
                <w:rFonts w:ascii="Arial" w:eastAsia="Times New Roman" w:hAnsi="Arial" w:cs="Arial"/>
                <w:sz w:val="24"/>
                <w:szCs w:val="24"/>
                <w:lang w:eastAsia="es-MX"/>
              </w:rPr>
            </w:pPr>
            <w:r w:rsidRPr="00C640FA">
              <w:rPr>
                <w:rFonts w:ascii="Arial" w:eastAsia="Times New Roman" w:hAnsi="Arial" w:cs="Arial"/>
                <w:sz w:val="24"/>
                <w:szCs w:val="24"/>
                <w:lang w:eastAsia="es-MX"/>
              </w:rPr>
              <w:t xml:space="preserve">150 </w:t>
            </w:r>
            <w:r w:rsidRPr="00C640FA">
              <w:rPr>
                <w:rFonts w:ascii="Arial" w:eastAsia="Times New Roman" w:hAnsi="Arial" w:cs="Arial"/>
                <w:lang w:eastAsia="es-MX"/>
              </w:rPr>
              <w:t>días</w:t>
            </w:r>
          </w:p>
        </w:tc>
        <w:tc>
          <w:tcPr>
            <w:tcW w:w="0" w:type="auto"/>
            <w:vAlign w:val="center"/>
          </w:tcPr>
          <w:p w14:paraId="7AF0143B" w14:textId="77777777" w:rsidR="00422BCC" w:rsidRPr="00C640FA" w:rsidRDefault="00422BCC"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C640FA">
              <w:rPr>
                <w:rFonts w:ascii="Arial" w:eastAsia="Times New Roman" w:hAnsi="Arial" w:cs="Arial"/>
                <w:sz w:val="24"/>
                <w:szCs w:val="24"/>
                <w:lang w:eastAsia="es-MX"/>
              </w:rPr>
              <w:t>1 al 150</w:t>
            </w:r>
          </w:p>
        </w:tc>
      </w:tr>
    </w:tbl>
    <w:p w14:paraId="3ED51687" w14:textId="77777777" w:rsidR="00422BCC" w:rsidRDefault="00422BCC" w:rsidP="00422BCC">
      <w:pPr>
        <w:rPr>
          <w:lang w:eastAsia="es-MX"/>
        </w:rPr>
      </w:pPr>
    </w:p>
    <w:p w14:paraId="56D5145D" w14:textId="7A555C99" w:rsidR="00422BCC" w:rsidRDefault="00422BCC" w:rsidP="00B91E62">
      <w:pPr>
        <w:spacing w:after="0" w:line="360" w:lineRule="auto"/>
        <w:jc w:val="both"/>
        <w:rPr>
          <w:rFonts w:ascii="Arial" w:hAnsi="Arial" w:cs="Arial"/>
          <w:i/>
          <w:iCs/>
          <w:sz w:val="28"/>
          <w:szCs w:val="28"/>
        </w:rPr>
      </w:pPr>
      <w:r w:rsidRPr="00283F05">
        <w:rPr>
          <w:rFonts w:ascii="Arial" w:eastAsia="Times New Roman" w:hAnsi="Arial" w:cs="Arial"/>
          <w:b/>
          <w:bCs/>
          <w:i/>
          <w:iCs/>
          <w:sz w:val="28"/>
          <w:szCs w:val="28"/>
          <w:lang w:eastAsia="es-MX"/>
        </w:rPr>
        <w:t>Observaciones:</w:t>
      </w:r>
      <w:r>
        <w:rPr>
          <w:rFonts w:ascii="Arial" w:eastAsia="Times New Roman" w:hAnsi="Arial" w:cs="Arial"/>
          <w:i/>
          <w:iCs/>
          <w:sz w:val="28"/>
          <w:szCs w:val="28"/>
          <w:lang w:eastAsia="es-MX"/>
        </w:rPr>
        <w:t xml:space="preserve"> *</w:t>
      </w:r>
      <w:r w:rsidRPr="00283F05">
        <w:rPr>
          <w:rFonts w:ascii="Arial" w:eastAsia="Times New Roman" w:hAnsi="Arial" w:cs="Arial"/>
          <w:i/>
          <w:iCs/>
          <w:sz w:val="28"/>
          <w:szCs w:val="28"/>
          <w:lang w:eastAsia="es-MX"/>
        </w:rPr>
        <w:t>Las actividades se presentan en secuencia continua para facilitar la supervisión y control de obra.</w:t>
      </w:r>
      <w:r>
        <w:rPr>
          <w:rFonts w:ascii="Arial" w:eastAsia="Times New Roman" w:hAnsi="Arial" w:cs="Arial"/>
          <w:i/>
          <w:iCs/>
          <w:sz w:val="28"/>
          <w:szCs w:val="28"/>
          <w:lang w:eastAsia="es-MX"/>
        </w:rPr>
        <w:t xml:space="preserve"> *</w:t>
      </w:r>
      <w:r w:rsidRPr="00283F05">
        <w:rPr>
          <w:rFonts w:ascii="Arial" w:eastAsia="Times New Roman" w:hAnsi="Arial" w:cs="Arial"/>
          <w:i/>
          <w:iCs/>
          <w:sz w:val="28"/>
          <w:szCs w:val="28"/>
          <w:lang w:eastAsia="es-MX"/>
        </w:rPr>
        <w:t xml:space="preserve">Puede evaluarse la posibilidad de </w:t>
      </w:r>
      <w:r w:rsidRPr="00283F05">
        <w:rPr>
          <w:rFonts w:ascii="Arial" w:eastAsia="Times New Roman" w:hAnsi="Arial" w:cs="Arial"/>
          <w:b/>
          <w:bCs/>
          <w:i/>
          <w:iCs/>
          <w:sz w:val="28"/>
          <w:szCs w:val="28"/>
          <w:lang w:eastAsia="es-MX"/>
        </w:rPr>
        <w:t>realizar en paralelo</w:t>
      </w:r>
      <w:r w:rsidRPr="00283F05">
        <w:rPr>
          <w:rFonts w:ascii="Arial" w:eastAsia="Times New Roman" w:hAnsi="Arial" w:cs="Arial"/>
          <w:i/>
          <w:iCs/>
          <w:sz w:val="28"/>
          <w:szCs w:val="28"/>
          <w:lang w:eastAsia="es-MX"/>
        </w:rPr>
        <w:t xml:space="preserve"> las fases de </w:t>
      </w:r>
      <w:r w:rsidRPr="00283F05">
        <w:rPr>
          <w:rFonts w:ascii="Arial" w:eastAsia="Times New Roman" w:hAnsi="Arial" w:cs="Arial"/>
          <w:b/>
          <w:bCs/>
          <w:i/>
          <w:iCs/>
          <w:sz w:val="28"/>
          <w:szCs w:val="28"/>
          <w:lang w:eastAsia="es-MX"/>
        </w:rPr>
        <w:t>obra hidráulica y sanitaria</w:t>
      </w:r>
      <w:r w:rsidRPr="00283F05">
        <w:rPr>
          <w:rFonts w:ascii="Arial" w:eastAsia="Times New Roman" w:hAnsi="Arial" w:cs="Arial"/>
          <w:i/>
          <w:iCs/>
          <w:sz w:val="28"/>
          <w:szCs w:val="28"/>
          <w:lang w:eastAsia="es-MX"/>
        </w:rPr>
        <w:t>, si las condiciones técnicas y presupuestales lo permiten, para acortar el tiempo total del proyecto.</w:t>
      </w:r>
      <w:r>
        <w:rPr>
          <w:rFonts w:ascii="Arial" w:eastAsia="Times New Roman" w:hAnsi="Arial" w:cs="Arial"/>
          <w:i/>
          <w:iCs/>
          <w:sz w:val="28"/>
          <w:szCs w:val="28"/>
          <w:lang w:eastAsia="es-MX"/>
        </w:rPr>
        <w:t xml:space="preserve"> *</w:t>
      </w:r>
      <w:r w:rsidRPr="00283F05">
        <w:rPr>
          <w:rFonts w:ascii="Arial" w:eastAsia="Times New Roman" w:hAnsi="Arial" w:cs="Arial"/>
          <w:i/>
          <w:iCs/>
          <w:sz w:val="28"/>
          <w:szCs w:val="28"/>
          <w:lang w:eastAsia="es-MX"/>
        </w:rPr>
        <w:t>Este cronograma es estimativo y está sujeto a modificaciones según condiciones climáticas, disponibilidad de materiales, recursos técnicos y aprobación institucional.</w:t>
      </w:r>
      <w:r>
        <w:rPr>
          <w:rFonts w:ascii="Arial" w:eastAsia="Times New Roman" w:hAnsi="Arial" w:cs="Arial"/>
          <w:i/>
          <w:iCs/>
          <w:sz w:val="28"/>
          <w:szCs w:val="28"/>
          <w:lang w:eastAsia="es-MX"/>
        </w:rPr>
        <w:t xml:space="preserve"> </w:t>
      </w:r>
      <w:r w:rsidRPr="00283F05">
        <w:rPr>
          <w:rFonts w:ascii="Arial" w:hAnsi="Arial" w:cs="Arial"/>
          <w:b/>
          <w:i/>
          <w:iCs/>
          <w:sz w:val="28"/>
          <w:szCs w:val="28"/>
          <w:lang w:val="es-ES"/>
        </w:rPr>
        <w:t xml:space="preserve">9.2.4 Financiamiento </w:t>
      </w:r>
      <w:r w:rsidRPr="00283F05">
        <w:rPr>
          <w:rFonts w:ascii="Arial" w:hAnsi="Arial" w:cs="Arial"/>
          <w:i/>
          <w:iCs/>
          <w:sz w:val="28"/>
          <w:szCs w:val="28"/>
        </w:rPr>
        <w:t xml:space="preserve">Con el propósito de garantizar la correcta ejecución del </w:t>
      </w:r>
      <w:r w:rsidRPr="00283F05">
        <w:rPr>
          <w:rStyle w:val="Textoennegrita"/>
          <w:rFonts w:ascii="Arial" w:hAnsi="Arial" w:cs="Arial"/>
          <w:i/>
          <w:iCs/>
          <w:sz w:val="28"/>
          <w:szCs w:val="28"/>
        </w:rPr>
        <w:t>Plan de Integración Urbana</w:t>
      </w:r>
      <w:r w:rsidRPr="00283F05">
        <w:rPr>
          <w:rFonts w:ascii="Arial" w:hAnsi="Arial" w:cs="Arial"/>
          <w:i/>
          <w:iCs/>
          <w:sz w:val="28"/>
          <w:szCs w:val="28"/>
        </w:rPr>
        <w:t xml:space="preserve">, el </w:t>
      </w:r>
      <w:r w:rsidRPr="00283F05">
        <w:rPr>
          <w:rStyle w:val="Textoennegrita"/>
          <w:rFonts w:ascii="Arial" w:hAnsi="Arial" w:cs="Arial"/>
          <w:i/>
          <w:iCs/>
          <w:sz w:val="28"/>
          <w:szCs w:val="28"/>
        </w:rPr>
        <w:t>Proyecto Ejecutivo Urbanístico</w:t>
      </w:r>
      <w:r w:rsidRPr="00283F05">
        <w:rPr>
          <w:rFonts w:ascii="Arial" w:hAnsi="Arial" w:cs="Arial"/>
          <w:i/>
          <w:iCs/>
          <w:sz w:val="28"/>
          <w:szCs w:val="28"/>
        </w:rPr>
        <w:t xml:space="preserve"> y las </w:t>
      </w:r>
      <w:r w:rsidRPr="00283F05">
        <w:rPr>
          <w:rStyle w:val="Textoennegrita"/>
          <w:rFonts w:ascii="Arial" w:hAnsi="Arial" w:cs="Arial"/>
          <w:i/>
          <w:iCs/>
          <w:sz w:val="28"/>
          <w:szCs w:val="28"/>
        </w:rPr>
        <w:t>obras mínimas de urbanización</w:t>
      </w:r>
      <w:r w:rsidRPr="00283F05">
        <w:rPr>
          <w:rFonts w:ascii="Arial" w:hAnsi="Arial" w:cs="Arial"/>
          <w:i/>
          <w:iCs/>
          <w:sz w:val="28"/>
          <w:szCs w:val="28"/>
        </w:rPr>
        <w:t xml:space="preserve"> correspondientes al predio “La Tijera”, se establece que dichos conceptos deberán ser financiados </w:t>
      </w:r>
      <w:r w:rsidRPr="00283F05">
        <w:rPr>
          <w:rStyle w:val="Textoennegrita"/>
          <w:rFonts w:ascii="Arial" w:hAnsi="Arial" w:cs="Arial"/>
          <w:i/>
          <w:iCs/>
          <w:sz w:val="28"/>
          <w:szCs w:val="28"/>
        </w:rPr>
        <w:t xml:space="preserve">exclusivamente con las </w:t>
      </w:r>
      <w:r w:rsidRPr="00283F05">
        <w:rPr>
          <w:rStyle w:val="Textoennegrita"/>
          <w:rFonts w:ascii="Arial" w:hAnsi="Arial" w:cs="Arial"/>
          <w:i/>
          <w:iCs/>
          <w:sz w:val="28"/>
          <w:szCs w:val="28"/>
        </w:rPr>
        <w:lastRenderedPageBreak/>
        <w:t>aportaciones económicas realizadas por los beneficiarios</w:t>
      </w:r>
      <w:r w:rsidRPr="00283F05">
        <w:rPr>
          <w:rFonts w:ascii="Arial" w:hAnsi="Arial" w:cs="Arial"/>
          <w:i/>
          <w:iCs/>
          <w:sz w:val="28"/>
          <w:szCs w:val="28"/>
        </w:rPr>
        <w:t xml:space="preserve"> del Programa Municipal de Acceso al Suelo Urbano para la Vivienda.</w:t>
      </w:r>
      <w:r w:rsidR="00B91E62">
        <w:rPr>
          <w:rFonts w:ascii="Arial" w:hAnsi="Arial" w:cs="Arial"/>
          <w:i/>
          <w:iCs/>
          <w:sz w:val="28"/>
          <w:szCs w:val="28"/>
        </w:rPr>
        <w:t xml:space="preserve"> </w:t>
      </w:r>
      <w:r w:rsidRPr="00283F05">
        <w:rPr>
          <w:rFonts w:ascii="Arial" w:hAnsi="Arial" w:cs="Arial"/>
          <w:i/>
          <w:iCs/>
          <w:sz w:val="28"/>
          <w:szCs w:val="28"/>
        </w:rPr>
        <w:t xml:space="preserve">Asimismo, se determina que la ejecución de las </w:t>
      </w:r>
      <w:r w:rsidRPr="00283F05">
        <w:rPr>
          <w:rStyle w:val="Textoennegrita"/>
          <w:rFonts w:ascii="Arial" w:hAnsi="Arial" w:cs="Arial"/>
          <w:i/>
          <w:iCs/>
          <w:sz w:val="28"/>
          <w:szCs w:val="28"/>
        </w:rPr>
        <w:t>obras mínimas de urbanización</w:t>
      </w:r>
      <w:r w:rsidRPr="00283F05">
        <w:rPr>
          <w:rFonts w:ascii="Arial" w:hAnsi="Arial" w:cs="Arial"/>
          <w:i/>
          <w:iCs/>
          <w:sz w:val="28"/>
          <w:szCs w:val="28"/>
        </w:rPr>
        <w:t xml:space="preserve"> será responsabilidad de la </w:t>
      </w:r>
      <w:r w:rsidRPr="00283F05">
        <w:rPr>
          <w:rStyle w:val="Textoennegrita"/>
          <w:rFonts w:ascii="Arial" w:hAnsi="Arial" w:cs="Arial"/>
          <w:i/>
          <w:iCs/>
          <w:sz w:val="28"/>
          <w:szCs w:val="28"/>
        </w:rPr>
        <w:t>Dirección General de Gestión de la Ciudad</w:t>
      </w:r>
      <w:r w:rsidRPr="00283F05">
        <w:rPr>
          <w:rFonts w:ascii="Arial" w:hAnsi="Arial" w:cs="Arial"/>
          <w:i/>
          <w:iCs/>
          <w:sz w:val="28"/>
          <w:szCs w:val="28"/>
        </w:rPr>
        <w:t xml:space="preserve">, la cual deberá conducir dicho proceso conforme a las disposiciones aplicables en materia de obra pública. La Dirección Jurídica Administrativa observara estrictamente de los procedimientos de contratación, ejecución, supervisión y control establecidos en la normativa vigente, así como la </w:t>
      </w:r>
      <w:r w:rsidRPr="00283F05">
        <w:rPr>
          <w:rStyle w:val="Textoennegrita"/>
          <w:rFonts w:ascii="Arial" w:hAnsi="Arial" w:cs="Arial"/>
          <w:i/>
          <w:iCs/>
          <w:sz w:val="28"/>
          <w:szCs w:val="28"/>
        </w:rPr>
        <w:t>autorización previa y expresa por parte de los aportantes</w:t>
      </w:r>
      <w:r w:rsidRPr="00283F05">
        <w:rPr>
          <w:rFonts w:ascii="Arial" w:hAnsi="Arial" w:cs="Arial"/>
          <w:i/>
          <w:iCs/>
          <w:sz w:val="28"/>
          <w:szCs w:val="28"/>
        </w:rPr>
        <w:t xml:space="preserve"> en lo relativo al uso y destino de los recursos económicos que hayan entregado al programa.</w:t>
      </w:r>
      <w:r w:rsidR="00B91E62">
        <w:rPr>
          <w:rFonts w:ascii="Arial" w:hAnsi="Arial" w:cs="Arial"/>
          <w:i/>
          <w:iCs/>
          <w:sz w:val="28"/>
          <w:szCs w:val="28"/>
        </w:rPr>
        <w:t xml:space="preserve"> </w:t>
      </w:r>
      <w:r w:rsidRPr="00283F05">
        <w:rPr>
          <w:rFonts w:ascii="Arial" w:hAnsi="Arial" w:cs="Arial"/>
          <w:i/>
          <w:iCs/>
          <w:sz w:val="28"/>
          <w:szCs w:val="28"/>
        </w:rPr>
        <w:t>Este esquema garantiza transparencia, legalidad y una correcta administración de los recursos, así como la certeza jurídica para los ciudadanos beneficiarios respecto a la aplicación de sus aportaciones</w:t>
      </w:r>
      <w:bookmarkStart w:id="5" w:name="_Hlk204465841"/>
      <w:r w:rsidR="00B91E62">
        <w:rPr>
          <w:rFonts w:ascii="Arial" w:hAnsi="Arial" w:cs="Arial"/>
          <w:i/>
          <w:iCs/>
          <w:sz w:val="28"/>
          <w:szCs w:val="28"/>
        </w:rPr>
        <w:t xml:space="preserve"> </w:t>
      </w:r>
      <w:r w:rsidRPr="00283F05">
        <w:rPr>
          <w:rFonts w:ascii="Arial" w:hAnsi="Arial" w:cs="Arial"/>
          <w:b/>
          <w:i/>
          <w:iCs/>
          <w:sz w:val="28"/>
          <w:szCs w:val="28"/>
        </w:rPr>
        <w:t>9.3 Fase 3. Consolidación Urbana e Incorporación a INFONAVIT.</w:t>
      </w:r>
      <w:bookmarkEnd w:id="5"/>
      <w:r w:rsidR="00B91E62">
        <w:rPr>
          <w:rFonts w:ascii="Arial" w:hAnsi="Arial" w:cs="Arial"/>
          <w:b/>
          <w:i/>
          <w:iCs/>
          <w:sz w:val="28"/>
          <w:szCs w:val="28"/>
        </w:rPr>
        <w:t xml:space="preserve"> </w:t>
      </w:r>
      <w:r w:rsidRPr="00283F05">
        <w:rPr>
          <w:rFonts w:ascii="Arial" w:hAnsi="Arial" w:cs="Arial"/>
          <w:bCs/>
          <w:i/>
          <w:iCs/>
          <w:sz w:val="28"/>
          <w:szCs w:val="28"/>
        </w:rPr>
        <w:t>La incorporación del predio rústico denominado “La Tijera” a la   Zona de Consolidación Urbana del INFONAVIT,</w:t>
      </w:r>
      <w:r w:rsidR="00B91E62">
        <w:rPr>
          <w:rFonts w:ascii="Arial" w:hAnsi="Arial" w:cs="Arial"/>
          <w:bCs/>
          <w:i/>
          <w:iCs/>
          <w:sz w:val="28"/>
          <w:szCs w:val="28"/>
        </w:rPr>
        <w:t xml:space="preserve"> </w:t>
      </w:r>
      <w:r w:rsidRPr="00283F05">
        <w:rPr>
          <w:rFonts w:ascii="Arial" w:hAnsi="Arial" w:cs="Arial"/>
          <w:bCs/>
          <w:i/>
          <w:iCs/>
          <w:sz w:val="28"/>
          <w:szCs w:val="28"/>
        </w:rPr>
        <w:t>es una acción estratégica que el Gobierno Municipal debe promover con decisión y firmeza, en ejercicio de su responsabilidad social y su facultad de ordenar el crecimiento urbano bajo criterios de equidad y sustentabilidad. Si bien actualmente este predio no se encuentra dentro de las zonas propuestas por INFONAVIT, sí cumple con las condiciones necesarias para su inclusión, conforme a los lineamientos establecidos por dicho instituto y con base en los datos generados por el AGEB del INEGI.</w:t>
      </w:r>
      <w:r w:rsidR="00B91E62">
        <w:rPr>
          <w:rFonts w:ascii="Arial" w:hAnsi="Arial" w:cs="Arial"/>
          <w:bCs/>
          <w:i/>
          <w:iCs/>
          <w:sz w:val="28"/>
          <w:szCs w:val="28"/>
        </w:rPr>
        <w:t xml:space="preserve"> </w:t>
      </w:r>
      <w:r w:rsidRPr="00283F05">
        <w:rPr>
          <w:rFonts w:ascii="Arial" w:hAnsi="Arial" w:cs="Arial"/>
          <w:bCs/>
          <w:i/>
          <w:iCs/>
          <w:sz w:val="28"/>
          <w:szCs w:val="28"/>
        </w:rPr>
        <w:t>La importancia de esta incorporación radica en que las Zonas de Consolidación Urbana  son aquellas que INFONAVIT reconoce como</w:t>
      </w:r>
      <w:r w:rsidR="00B91E62">
        <w:rPr>
          <w:rFonts w:ascii="Arial" w:hAnsi="Arial" w:cs="Arial"/>
          <w:bCs/>
          <w:i/>
          <w:iCs/>
          <w:sz w:val="28"/>
          <w:szCs w:val="28"/>
        </w:rPr>
        <w:t xml:space="preserve"> </w:t>
      </w:r>
      <w:r w:rsidRPr="00283F05">
        <w:rPr>
          <w:rFonts w:ascii="Arial" w:hAnsi="Arial" w:cs="Arial"/>
          <w:bCs/>
          <w:i/>
          <w:iCs/>
          <w:sz w:val="28"/>
          <w:szCs w:val="28"/>
        </w:rPr>
        <w:t xml:space="preserve">aptas para el financiamiento de vivienda, lo que </w:t>
      </w:r>
      <w:r w:rsidRPr="00283F05">
        <w:rPr>
          <w:rFonts w:ascii="Arial" w:hAnsi="Arial" w:cs="Arial"/>
          <w:bCs/>
          <w:i/>
          <w:iCs/>
          <w:sz w:val="28"/>
          <w:szCs w:val="28"/>
        </w:rPr>
        <w:lastRenderedPageBreak/>
        <w:t>permitiría a los beneficiarios del Programa Municipal de Acceso al Suelo Urbano para la Vivienda acceder a créditos hipotecarios formales para la autoconstrucción progresiva, elevando así la calidad de vida de las familias e incentivando la inversión en infraestructura social.</w:t>
      </w:r>
      <w:r w:rsidR="00B91E62">
        <w:rPr>
          <w:rFonts w:ascii="Arial" w:hAnsi="Arial" w:cs="Arial"/>
          <w:bCs/>
          <w:i/>
          <w:iCs/>
          <w:sz w:val="28"/>
          <w:szCs w:val="28"/>
        </w:rPr>
        <w:t xml:space="preserve"> </w:t>
      </w:r>
      <w:r w:rsidRPr="00283F05">
        <w:rPr>
          <w:rFonts w:ascii="Arial" w:hAnsi="Arial" w:cs="Arial"/>
          <w:bCs/>
          <w:i/>
          <w:iCs/>
          <w:sz w:val="28"/>
          <w:szCs w:val="28"/>
        </w:rPr>
        <w:t>El predio “La Tijera” se localiza entre la carretera Atequizayán y el nodo vial de Rancherías, zona de crecimiento natural y estratégico del municipio, respaldada por el Plan de Desarrollo Urbano vigente. Esta ubicación cuenta con dos vialidades colectoras Norte-Sur ya previstas en dicho plan, lo que facilita la conectividad y la movilidad tanto vehicular como del transporte colectivo. Además, su cercanía con áreas de servicios existentes y con otros predios destinados a vivienda permite justificar técnicamente su integración a un nuevo núcleo urbano.</w:t>
      </w:r>
      <w:r w:rsidR="00B91E62">
        <w:rPr>
          <w:rFonts w:ascii="Arial" w:hAnsi="Arial" w:cs="Arial"/>
          <w:bCs/>
          <w:i/>
          <w:iCs/>
          <w:sz w:val="28"/>
          <w:szCs w:val="28"/>
        </w:rPr>
        <w:t xml:space="preserve"> </w:t>
      </w:r>
      <w:r w:rsidRPr="00283F05">
        <w:rPr>
          <w:rFonts w:ascii="Arial" w:hAnsi="Arial" w:cs="Arial"/>
          <w:bCs/>
          <w:i/>
          <w:iCs/>
          <w:sz w:val="28"/>
          <w:szCs w:val="28"/>
        </w:rPr>
        <w:t>Desde la perspectiva del interés público, el Gobierno Municipal tiene la facultad y el deber de proponer nuevos núcleos de consolidación urbana, siempre que estos aseguren condiciones mínimas de infraestructura: agua potable, drenaje, electrificación, vialidades y servicios comunitarios, tal como se ha previsto en el proyecto ejecutivo de urbanización del predio. Esta medida no sólo facilitaría el acceso a financiamiento formal, sino que también fortalecería la planeación urbana ordenada, evitando la proliferación de asentamientos irregulares.</w:t>
      </w:r>
      <w:r w:rsidR="00B91E62">
        <w:rPr>
          <w:rFonts w:ascii="Arial" w:eastAsia="Times New Roman" w:hAnsi="Arial" w:cs="Arial"/>
          <w:i/>
          <w:iCs/>
          <w:sz w:val="28"/>
          <w:szCs w:val="28"/>
          <w:lang w:eastAsia="es-MX"/>
        </w:rPr>
        <w:t xml:space="preserve"> </w:t>
      </w:r>
      <w:r w:rsidRPr="00283F05">
        <w:rPr>
          <w:rFonts w:ascii="Arial" w:hAnsi="Arial" w:cs="Arial"/>
          <w:bCs/>
          <w:i/>
          <w:iCs/>
          <w:sz w:val="28"/>
          <w:szCs w:val="28"/>
          <w:lang w:val="es-ES"/>
        </w:rPr>
        <w:t xml:space="preserve">Una vez culminado las obras mínimas de urbanización con forme el </w:t>
      </w:r>
      <w:r w:rsidR="00B91E62" w:rsidRPr="00283F05">
        <w:rPr>
          <w:rFonts w:ascii="Arial" w:hAnsi="Arial" w:cs="Arial"/>
          <w:bCs/>
          <w:i/>
          <w:iCs/>
          <w:sz w:val="28"/>
          <w:szCs w:val="28"/>
          <w:lang w:val="es-ES"/>
        </w:rPr>
        <w:t>artículo</w:t>
      </w:r>
      <w:r w:rsidRPr="00283F05">
        <w:rPr>
          <w:rFonts w:ascii="Arial" w:hAnsi="Arial" w:cs="Arial"/>
          <w:bCs/>
          <w:i/>
          <w:iCs/>
          <w:sz w:val="28"/>
          <w:szCs w:val="28"/>
          <w:lang w:val="es-ES"/>
        </w:rPr>
        <w:t xml:space="preserve"> 327 del Código Urbano, la Dirección Jurídica Administrativa del Ayuntamiento deberá incorporar el Predio de la TIJERA  a la </w:t>
      </w:r>
      <w:r w:rsidRPr="00283F05">
        <w:rPr>
          <w:rFonts w:ascii="Arial" w:hAnsi="Arial" w:cs="Arial"/>
          <w:b/>
          <w:i/>
          <w:iCs/>
          <w:sz w:val="28"/>
          <w:szCs w:val="28"/>
        </w:rPr>
        <w:t xml:space="preserve">Consolidación Urbana e Incorporación a INFONAVIT, </w:t>
      </w:r>
      <w:r w:rsidRPr="00283F05">
        <w:rPr>
          <w:rFonts w:ascii="Arial" w:hAnsi="Arial" w:cs="Arial"/>
          <w:bCs/>
          <w:i/>
          <w:iCs/>
          <w:sz w:val="28"/>
          <w:szCs w:val="28"/>
          <w:lang w:val="es-ES"/>
        </w:rPr>
        <w:t>conforme el siguiente calendario;</w:t>
      </w:r>
      <w:r w:rsidR="00B91E62">
        <w:rPr>
          <w:rFonts w:ascii="Arial" w:hAnsi="Arial" w:cs="Arial"/>
          <w:bCs/>
          <w:i/>
          <w:iCs/>
          <w:sz w:val="28"/>
          <w:szCs w:val="28"/>
          <w:lang w:val="es-ES"/>
        </w:rPr>
        <w:t xml:space="preserve"> </w:t>
      </w:r>
      <w:r w:rsidRPr="00283F05">
        <w:rPr>
          <w:rFonts w:ascii="Arial" w:hAnsi="Arial" w:cs="Arial"/>
          <w:bCs/>
          <w:i/>
          <w:iCs/>
          <w:sz w:val="28"/>
          <w:szCs w:val="28"/>
        </w:rPr>
        <w:t xml:space="preserve">El procedimiento para incorporar un predio al sistema de financiamiento de vivienda de INFONAVIT inicia </w:t>
      </w:r>
      <w:r w:rsidRPr="00283F05">
        <w:rPr>
          <w:rFonts w:ascii="Arial" w:hAnsi="Arial" w:cs="Arial"/>
          <w:bCs/>
          <w:i/>
          <w:iCs/>
          <w:sz w:val="28"/>
          <w:szCs w:val="28"/>
        </w:rPr>
        <w:lastRenderedPageBreak/>
        <w:t>con la elaboración del Proyecto de Zona de Consolidación Urbana,  elaborada por la Dirección General de Gestión de la Ciudad en conjunto con la Dirección Jurídica Administrativa. Este proyecto tiene como objetivo justificar técnica y urbanísticamente que un área específica, como el predio “La Tijera”, cumple con los parámetros mínimos establecidos por INFONAVIT para permitir el otorgamiento de créditos a los beneficiarios. Entre estos requisitos destacan: contar con servicios públicos básicos (agua potable, drenaje, electrificación), vialidades funcionales, conectividad urbana, cercanía a centros de trabajo y acceso a transporte público.</w:t>
      </w:r>
      <w:r w:rsidR="00B91E62">
        <w:rPr>
          <w:rFonts w:ascii="Arial" w:hAnsi="Arial" w:cs="Arial"/>
          <w:bCs/>
          <w:i/>
          <w:iCs/>
          <w:sz w:val="28"/>
          <w:szCs w:val="28"/>
        </w:rPr>
        <w:t xml:space="preserve"> </w:t>
      </w:r>
      <w:r w:rsidRPr="00283F05">
        <w:rPr>
          <w:rFonts w:ascii="Arial" w:hAnsi="Arial" w:cs="Arial"/>
          <w:bCs/>
          <w:i/>
          <w:iCs/>
          <w:sz w:val="28"/>
          <w:szCs w:val="28"/>
        </w:rPr>
        <w:t>El proyecto técnico debe incluir planos georreferenciados, estudios de movilidad, disponibilidad de servicios y un análisis del crecimiento poblacional proyectado. Asimismo, debe demostrar que el predio está incorporado a los instrumentos de planeación urbana vigentes (como el Plan de Desarrollo Urbano Municipal) y que está programado para recibir inversión pública. Su aprobación permite que los trabajadores afiliados al INFONAVIT puedan ejercer sus créditos en el área designada, lo cual representa un beneficio directo para quienes forman parte de programas municipales de suelo.</w:t>
      </w:r>
      <w:r w:rsidR="00B91E62">
        <w:rPr>
          <w:rFonts w:ascii="Arial" w:hAnsi="Arial" w:cs="Arial"/>
          <w:bCs/>
          <w:i/>
          <w:iCs/>
          <w:sz w:val="28"/>
          <w:szCs w:val="28"/>
        </w:rPr>
        <w:t xml:space="preserve"> </w:t>
      </w:r>
      <w:r w:rsidRPr="00283F05">
        <w:rPr>
          <w:rFonts w:ascii="Arial" w:hAnsi="Arial" w:cs="Arial"/>
          <w:bCs/>
          <w:i/>
          <w:iCs/>
          <w:sz w:val="28"/>
          <w:szCs w:val="28"/>
        </w:rPr>
        <w:t>De manera complementaria, INFONAVIT exige que toda propuesta de Zona de Consolidación esté respaldada por la Zona de Aplicación basada en los AGEB (Áreas Geoestadísticas Básicas) definidas por el INEGI. Estas zonas permiten medir el grado de urbanización, infraestructura y acceso a servicios de un sector específico del municipio. El AGEB funciona como una unidad de análisis territorial que ayuda a INFONAVIT a tomar decisiones con base en datos duros.</w:t>
      </w:r>
      <w:r w:rsidR="00B91E62">
        <w:rPr>
          <w:rFonts w:ascii="Arial" w:hAnsi="Arial" w:cs="Arial"/>
          <w:bCs/>
          <w:i/>
          <w:iCs/>
          <w:sz w:val="28"/>
          <w:szCs w:val="28"/>
        </w:rPr>
        <w:t xml:space="preserve"> </w:t>
      </w:r>
      <w:r w:rsidRPr="00283F05">
        <w:rPr>
          <w:rFonts w:ascii="Arial" w:hAnsi="Arial" w:cs="Arial"/>
          <w:bCs/>
          <w:i/>
          <w:iCs/>
          <w:sz w:val="28"/>
          <w:szCs w:val="28"/>
        </w:rPr>
        <w:t xml:space="preserve">Para lograr la aprobación, el Gobierno Municipal debe </w:t>
      </w:r>
      <w:r w:rsidRPr="00283F05">
        <w:rPr>
          <w:rFonts w:ascii="Arial" w:hAnsi="Arial" w:cs="Arial"/>
          <w:bCs/>
          <w:i/>
          <w:iCs/>
          <w:sz w:val="28"/>
          <w:szCs w:val="28"/>
        </w:rPr>
        <w:lastRenderedPageBreak/>
        <w:t>presentar ante INFONAVIT un expediente en el que se demuestre que el predio en cuestión se encuentra dentro de un AGEB urbanizado o puede integrarse justificadamente a uno contiguo. También puede proponerse un nuevo núcleo de consolidación siempre que cumpla con los criterios de accesibilidad, infraestructura, movilidad y equipamiento social. Este enfoque territorial garantiza que los créditos del instituto se apliquen en zonas viables, ordenadas y con potencial de crecimiento sostenible.</w:t>
      </w:r>
      <w:r w:rsidR="00B91E62">
        <w:rPr>
          <w:rFonts w:ascii="Arial" w:hAnsi="Arial" w:cs="Arial"/>
          <w:bCs/>
          <w:i/>
          <w:iCs/>
          <w:sz w:val="28"/>
          <w:szCs w:val="28"/>
        </w:rPr>
        <w:t xml:space="preserve"> </w:t>
      </w:r>
      <w:r w:rsidRPr="00283F05">
        <w:rPr>
          <w:rFonts w:ascii="Arial" w:hAnsi="Arial" w:cs="Arial"/>
          <w:bCs/>
          <w:i/>
          <w:iCs/>
          <w:sz w:val="28"/>
          <w:szCs w:val="28"/>
        </w:rPr>
        <w:t>En resumen, ambos procedimientos el proyecto técnico de consolidación y la validación AGEB son indispensables para que los beneficiarios del Programa Municipal de Vivienda puedan ejercer su derecho a una casa digna mediante esquemas formales de financiamiento.</w:t>
      </w:r>
      <w:r w:rsidR="00B91E62">
        <w:rPr>
          <w:rFonts w:ascii="Arial" w:eastAsia="Times New Roman" w:hAnsi="Arial" w:cs="Arial"/>
          <w:i/>
          <w:iCs/>
          <w:sz w:val="28"/>
          <w:szCs w:val="28"/>
          <w:lang w:eastAsia="es-MX"/>
        </w:rPr>
        <w:t xml:space="preserve"> </w:t>
      </w:r>
      <w:r w:rsidRPr="00283F05">
        <w:rPr>
          <w:rFonts w:ascii="Arial" w:hAnsi="Arial" w:cs="Arial"/>
          <w:i/>
          <w:iCs/>
          <w:sz w:val="28"/>
          <w:szCs w:val="28"/>
        </w:rPr>
        <w:t xml:space="preserve">Este cronograma comienza </w:t>
      </w:r>
      <w:r w:rsidRPr="00283F05">
        <w:rPr>
          <w:rStyle w:val="Textoennegrita"/>
          <w:rFonts w:ascii="Arial" w:hAnsi="Arial" w:cs="Arial"/>
          <w:i/>
          <w:iCs/>
          <w:sz w:val="28"/>
          <w:szCs w:val="28"/>
        </w:rPr>
        <w:t xml:space="preserve">al día siguiente de la terminación las obras mínimas de urbanización y </w:t>
      </w:r>
      <w:r w:rsidRPr="00283F05">
        <w:rPr>
          <w:rFonts w:ascii="Arial" w:hAnsi="Arial" w:cs="Arial"/>
          <w:i/>
          <w:iCs/>
          <w:sz w:val="28"/>
          <w:szCs w:val="28"/>
        </w:rPr>
        <w:t>presenta las siguientes actividades por fases con su duración estimada:</w:t>
      </w:r>
      <w:r w:rsidR="00B91E62">
        <w:rPr>
          <w:rFonts w:ascii="Arial" w:hAnsi="Arial" w:cs="Arial"/>
          <w:i/>
          <w:iCs/>
          <w:sz w:val="28"/>
          <w:szCs w:val="28"/>
        </w:rPr>
        <w:t xml:space="preserve"> - - - - - - - - - -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25"/>
        <w:gridCol w:w="1372"/>
        <w:gridCol w:w="1597"/>
      </w:tblGrid>
      <w:tr w:rsidR="00B91E62" w:rsidRPr="00283F05" w14:paraId="52AA3478" w14:textId="77777777" w:rsidTr="00DD1D14">
        <w:trPr>
          <w:tblHeader/>
          <w:tblCellSpacing w:w="15" w:type="dxa"/>
        </w:trPr>
        <w:tc>
          <w:tcPr>
            <w:tcW w:w="0" w:type="auto"/>
            <w:vAlign w:val="center"/>
            <w:hideMark/>
          </w:tcPr>
          <w:p w14:paraId="4FC988EB" w14:textId="77777777" w:rsidR="00B91E62" w:rsidRPr="00283F05" w:rsidRDefault="00B91E62" w:rsidP="00DD1D14">
            <w:pPr>
              <w:jc w:val="center"/>
              <w:rPr>
                <w:rFonts w:ascii="Arial" w:eastAsia="Times New Roman" w:hAnsi="Arial" w:cs="Arial"/>
                <w:b/>
                <w:bCs/>
                <w:sz w:val="20"/>
                <w:szCs w:val="20"/>
                <w:lang w:eastAsia="es-MX"/>
              </w:rPr>
            </w:pPr>
            <w:r w:rsidRPr="00283F05">
              <w:rPr>
                <w:rFonts w:ascii="Arial" w:eastAsia="Times New Roman" w:hAnsi="Arial" w:cs="Arial"/>
                <w:b/>
                <w:bCs/>
                <w:sz w:val="20"/>
                <w:szCs w:val="20"/>
                <w:lang w:eastAsia="es-MX"/>
              </w:rPr>
              <w:t>Fase / Actividad</w:t>
            </w:r>
          </w:p>
        </w:tc>
        <w:tc>
          <w:tcPr>
            <w:tcW w:w="0" w:type="auto"/>
            <w:vAlign w:val="center"/>
            <w:hideMark/>
          </w:tcPr>
          <w:p w14:paraId="01968AE6" w14:textId="77777777" w:rsidR="00B91E62" w:rsidRPr="00283F05" w:rsidRDefault="00B91E62" w:rsidP="00DD1D14">
            <w:pPr>
              <w:jc w:val="center"/>
              <w:rPr>
                <w:rFonts w:ascii="Arial" w:eastAsia="Times New Roman" w:hAnsi="Arial" w:cs="Arial"/>
                <w:b/>
                <w:bCs/>
                <w:sz w:val="20"/>
                <w:szCs w:val="20"/>
                <w:lang w:eastAsia="es-MX"/>
              </w:rPr>
            </w:pPr>
            <w:r w:rsidRPr="00283F05">
              <w:rPr>
                <w:rFonts w:ascii="Arial" w:eastAsia="Times New Roman" w:hAnsi="Arial" w:cs="Arial"/>
                <w:b/>
                <w:bCs/>
                <w:sz w:val="20"/>
                <w:szCs w:val="20"/>
                <w:lang w:eastAsia="es-MX"/>
              </w:rPr>
              <w:t>Duración estimada</w:t>
            </w:r>
          </w:p>
        </w:tc>
        <w:tc>
          <w:tcPr>
            <w:tcW w:w="0" w:type="auto"/>
            <w:vAlign w:val="center"/>
            <w:hideMark/>
          </w:tcPr>
          <w:p w14:paraId="075B3FC6" w14:textId="77777777" w:rsidR="00B91E62" w:rsidRPr="00283F05" w:rsidRDefault="00B91E62" w:rsidP="00DD1D14">
            <w:pPr>
              <w:jc w:val="center"/>
              <w:rPr>
                <w:rFonts w:ascii="Arial" w:eastAsia="Times New Roman" w:hAnsi="Arial" w:cs="Arial"/>
                <w:b/>
                <w:bCs/>
                <w:sz w:val="20"/>
                <w:szCs w:val="20"/>
                <w:lang w:eastAsia="es-MX"/>
              </w:rPr>
            </w:pPr>
            <w:r w:rsidRPr="00283F05">
              <w:rPr>
                <w:rFonts w:ascii="Arial" w:eastAsia="Times New Roman" w:hAnsi="Arial" w:cs="Arial"/>
                <w:b/>
                <w:bCs/>
                <w:sz w:val="20"/>
                <w:szCs w:val="20"/>
                <w:lang w:eastAsia="es-MX"/>
              </w:rPr>
              <w:t>Período aproximado</w:t>
            </w:r>
          </w:p>
        </w:tc>
      </w:tr>
      <w:tr w:rsidR="00B91E62" w:rsidRPr="00283F05" w14:paraId="15EE2DBB" w14:textId="77777777" w:rsidTr="00DD1D14">
        <w:trPr>
          <w:tblCellSpacing w:w="15" w:type="dxa"/>
        </w:trPr>
        <w:tc>
          <w:tcPr>
            <w:tcW w:w="0" w:type="auto"/>
            <w:vAlign w:val="center"/>
            <w:hideMark/>
          </w:tcPr>
          <w:p w14:paraId="66ABC502" w14:textId="77777777" w:rsidR="00B91E62" w:rsidRPr="00283F05" w:rsidRDefault="00B91E62" w:rsidP="00DD1D14">
            <w:pPr>
              <w:pStyle w:val="Sinespaciado"/>
              <w:jc w:val="both"/>
              <w:rPr>
                <w:rFonts w:ascii="Arial" w:hAnsi="Arial" w:cs="Arial"/>
                <w:bCs/>
                <w:sz w:val="20"/>
                <w:szCs w:val="20"/>
              </w:rPr>
            </w:pPr>
            <w:r w:rsidRPr="00283F05">
              <w:rPr>
                <w:rFonts w:ascii="Arial" w:eastAsia="Times New Roman" w:hAnsi="Arial" w:cs="Arial"/>
                <w:b/>
                <w:bCs/>
                <w:sz w:val="20"/>
                <w:szCs w:val="20"/>
                <w:lang w:eastAsia="es-MX"/>
              </w:rPr>
              <w:t xml:space="preserve">1. </w:t>
            </w:r>
            <w:r w:rsidRPr="00283F05">
              <w:rPr>
                <w:rFonts w:ascii="Arial" w:hAnsi="Arial" w:cs="Arial"/>
                <w:bCs/>
                <w:sz w:val="20"/>
                <w:szCs w:val="20"/>
              </w:rPr>
              <w:t>PROYECTO DE LA ZONA DE CONSOLIDACION  ANTE INFONAVIT</w:t>
            </w:r>
          </w:p>
          <w:p w14:paraId="66B1C4FA" w14:textId="77777777" w:rsidR="00B91E62" w:rsidRPr="00283F05" w:rsidRDefault="00B91E62" w:rsidP="00DD1D14">
            <w:pPr>
              <w:rPr>
                <w:rFonts w:ascii="Arial" w:eastAsia="Times New Roman" w:hAnsi="Arial" w:cs="Arial"/>
                <w:sz w:val="20"/>
                <w:szCs w:val="20"/>
                <w:lang w:eastAsia="es-MX"/>
              </w:rPr>
            </w:pPr>
          </w:p>
        </w:tc>
        <w:tc>
          <w:tcPr>
            <w:tcW w:w="0" w:type="auto"/>
            <w:vAlign w:val="center"/>
            <w:hideMark/>
          </w:tcPr>
          <w:p w14:paraId="4CDE9033" w14:textId="77777777" w:rsidR="00B91E62" w:rsidRPr="00283F05" w:rsidRDefault="00B91E62" w:rsidP="00DD1D14">
            <w:pPr>
              <w:rPr>
                <w:rFonts w:ascii="Arial" w:eastAsia="Times New Roman" w:hAnsi="Arial" w:cs="Arial"/>
                <w:sz w:val="20"/>
                <w:szCs w:val="20"/>
                <w:lang w:eastAsia="es-MX"/>
              </w:rPr>
            </w:pPr>
            <w:r w:rsidRPr="00283F05">
              <w:rPr>
                <w:rFonts w:ascii="Arial" w:eastAsia="Times New Roman" w:hAnsi="Arial" w:cs="Arial"/>
                <w:sz w:val="20"/>
                <w:szCs w:val="20"/>
                <w:lang w:eastAsia="es-MX"/>
              </w:rPr>
              <w:t>30 días</w:t>
            </w:r>
          </w:p>
        </w:tc>
        <w:tc>
          <w:tcPr>
            <w:tcW w:w="0" w:type="auto"/>
            <w:vAlign w:val="center"/>
            <w:hideMark/>
          </w:tcPr>
          <w:p w14:paraId="114EC527" w14:textId="77777777" w:rsidR="00B91E62" w:rsidRPr="00283F05" w:rsidRDefault="00B91E62" w:rsidP="00DD1D14">
            <w:pPr>
              <w:rPr>
                <w:rFonts w:ascii="Arial" w:eastAsia="Times New Roman" w:hAnsi="Arial" w:cs="Arial"/>
                <w:sz w:val="20"/>
                <w:szCs w:val="20"/>
                <w:lang w:eastAsia="es-MX"/>
              </w:rPr>
            </w:pPr>
            <w:r w:rsidRPr="00283F05">
              <w:rPr>
                <w:rFonts w:ascii="Arial" w:eastAsia="Times New Roman" w:hAnsi="Arial" w:cs="Arial"/>
                <w:sz w:val="20"/>
                <w:szCs w:val="20"/>
                <w:lang w:eastAsia="es-MX"/>
              </w:rPr>
              <w:t>Día 1 al 30</w:t>
            </w:r>
          </w:p>
        </w:tc>
      </w:tr>
      <w:tr w:rsidR="00B91E62" w:rsidRPr="00283F05" w14:paraId="4E55A651" w14:textId="77777777" w:rsidTr="00DD1D14">
        <w:trPr>
          <w:tblCellSpacing w:w="15" w:type="dxa"/>
        </w:trPr>
        <w:tc>
          <w:tcPr>
            <w:tcW w:w="0" w:type="auto"/>
            <w:vAlign w:val="center"/>
            <w:hideMark/>
          </w:tcPr>
          <w:p w14:paraId="6D5D1A20" w14:textId="77777777" w:rsidR="00B91E62" w:rsidRPr="00283F05" w:rsidRDefault="00B91E62" w:rsidP="00DD1D14">
            <w:pPr>
              <w:pStyle w:val="Sinespaciado"/>
              <w:jc w:val="both"/>
              <w:rPr>
                <w:rFonts w:ascii="Arial" w:hAnsi="Arial" w:cs="Arial"/>
                <w:bCs/>
                <w:sz w:val="20"/>
                <w:szCs w:val="20"/>
              </w:rPr>
            </w:pPr>
            <w:r w:rsidRPr="00283F05">
              <w:rPr>
                <w:rFonts w:ascii="Arial" w:eastAsia="Times New Roman" w:hAnsi="Arial" w:cs="Arial"/>
                <w:b/>
                <w:bCs/>
                <w:sz w:val="20"/>
                <w:szCs w:val="20"/>
                <w:lang w:eastAsia="es-MX"/>
              </w:rPr>
              <w:t xml:space="preserve">2. </w:t>
            </w:r>
            <w:r w:rsidRPr="00283F05">
              <w:rPr>
                <w:rFonts w:ascii="Arial" w:hAnsi="Arial" w:cs="Arial"/>
                <w:bCs/>
                <w:sz w:val="20"/>
                <w:szCs w:val="20"/>
              </w:rPr>
              <w:t>ZONA DE APLICACION BASADA EN LOS AGEB PARA APROBACION DE INFONAVIT</w:t>
            </w:r>
          </w:p>
          <w:p w14:paraId="27C02A7F" w14:textId="77777777" w:rsidR="00B91E62" w:rsidRPr="00283F05" w:rsidRDefault="00B91E62" w:rsidP="00DD1D14">
            <w:pPr>
              <w:rPr>
                <w:rFonts w:ascii="Arial" w:eastAsia="Times New Roman" w:hAnsi="Arial" w:cs="Arial"/>
                <w:sz w:val="20"/>
                <w:szCs w:val="20"/>
                <w:lang w:eastAsia="es-MX"/>
              </w:rPr>
            </w:pPr>
          </w:p>
        </w:tc>
        <w:tc>
          <w:tcPr>
            <w:tcW w:w="0" w:type="auto"/>
            <w:vAlign w:val="center"/>
            <w:hideMark/>
          </w:tcPr>
          <w:p w14:paraId="122B2122" w14:textId="77777777" w:rsidR="00B91E62" w:rsidRPr="00283F05" w:rsidRDefault="00B91E62" w:rsidP="00DD1D14">
            <w:pPr>
              <w:rPr>
                <w:rFonts w:ascii="Arial" w:eastAsia="Times New Roman" w:hAnsi="Arial" w:cs="Arial"/>
                <w:sz w:val="20"/>
                <w:szCs w:val="20"/>
                <w:lang w:eastAsia="es-MX"/>
              </w:rPr>
            </w:pPr>
            <w:r w:rsidRPr="00283F05">
              <w:rPr>
                <w:rFonts w:ascii="Arial" w:eastAsia="Times New Roman" w:hAnsi="Arial" w:cs="Arial"/>
                <w:sz w:val="20"/>
                <w:szCs w:val="20"/>
                <w:lang w:eastAsia="es-MX"/>
              </w:rPr>
              <w:t>30 días</w:t>
            </w:r>
          </w:p>
        </w:tc>
        <w:tc>
          <w:tcPr>
            <w:tcW w:w="0" w:type="auto"/>
            <w:vAlign w:val="center"/>
            <w:hideMark/>
          </w:tcPr>
          <w:p w14:paraId="1BA2C469" w14:textId="77777777" w:rsidR="00B91E62" w:rsidRPr="00283F05" w:rsidRDefault="00B91E62" w:rsidP="00DD1D14">
            <w:pPr>
              <w:rPr>
                <w:rFonts w:ascii="Arial" w:eastAsia="Times New Roman" w:hAnsi="Arial" w:cs="Arial"/>
                <w:sz w:val="20"/>
                <w:szCs w:val="20"/>
                <w:lang w:eastAsia="es-MX"/>
              </w:rPr>
            </w:pPr>
            <w:r w:rsidRPr="00283F05">
              <w:rPr>
                <w:rFonts w:ascii="Arial" w:eastAsia="Times New Roman" w:hAnsi="Arial" w:cs="Arial"/>
                <w:sz w:val="20"/>
                <w:szCs w:val="20"/>
                <w:lang w:eastAsia="es-MX"/>
              </w:rPr>
              <w:t>Día 1 al 30</w:t>
            </w:r>
          </w:p>
        </w:tc>
      </w:tr>
    </w:tbl>
    <w:p w14:paraId="7ED94DE9" w14:textId="77777777" w:rsidR="00B91E62" w:rsidRDefault="00B91E62" w:rsidP="00B91E62">
      <w:pPr>
        <w:spacing w:after="0" w:line="360" w:lineRule="auto"/>
        <w:jc w:val="both"/>
        <w:rPr>
          <w:rFonts w:ascii="Arial" w:eastAsia="Times New Roman" w:hAnsi="Arial" w:cs="Arial"/>
          <w:i/>
          <w:iCs/>
          <w:sz w:val="28"/>
          <w:szCs w:val="28"/>
          <w:lang w:eastAsia="es-MX"/>
        </w:rPr>
      </w:pPr>
    </w:p>
    <w:p w14:paraId="5F71A0F0" w14:textId="77777777" w:rsidR="002751C6" w:rsidRDefault="00E809F2" w:rsidP="00FD746B">
      <w:pPr>
        <w:pStyle w:val="Sinespaciado"/>
        <w:spacing w:line="360" w:lineRule="auto"/>
        <w:jc w:val="both"/>
        <w:rPr>
          <w:rStyle w:val="Textoennegrita"/>
          <w:rFonts w:ascii="Arial" w:hAnsi="Arial" w:cs="Arial"/>
          <w:i/>
          <w:iCs/>
          <w:sz w:val="28"/>
          <w:szCs w:val="28"/>
        </w:rPr>
      </w:pPr>
      <w:bookmarkStart w:id="6" w:name="_Hlk204465864"/>
      <w:r>
        <w:rPr>
          <w:rFonts w:ascii="Arial" w:hAnsi="Arial" w:cs="Arial"/>
          <w:b/>
          <w:i/>
          <w:iCs/>
          <w:sz w:val="28"/>
          <w:szCs w:val="28"/>
        </w:rPr>
        <w:t>9.4</w:t>
      </w:r>
      <w:r w:rsidR="00B91E62" w:rsidRPr="00283F05">
        <w:rPr>
          <w:rFonts w:ascii="Arial" w:hAnsi="Arial" w:cs="Arial"/>
          <w:b/>
          <w:i/>
          <w:iCs/>
          <w:sz w:val="28"/>
          <w:szCs w:val="28"/>
        </w:rPr>
        <w:t>Fase 4. Participación Vecinal y Obras Complementarias a través de Fideicomiso</w:t>
      </w:r>
      <w:bookmarkEnd w:id="6"/>
      <w:r w:rsidR="00B91E62" w:rsidRPr="00283F05">
        <w:rPr>
          <w:rFonts w:ascii="Arial" w:hAnsi="Arial" w:cs="Arial"/>
          <w:b/>
          <w:i/>
          <w:iCs/>
          <w:sz w:val="28"/>
          <w:szCs w:val="28"/>
        </w:rPr>
        <w:t>.</w:t>
      </w:r>
      <w:r w:rsidR="00B91E62">
        <w:rPr>
          <w:rFonts w:ascii="Arial" w:hAnsi="Arial" w:cs="Arial"/>
          <w:b/>
          <w:i/>
          <w:iCs/>
          <w:sz w:val="28"/>
          <w:szCs w:val="28"/>
        </w:rPr>
        <w:t xml:space="preserve"> </w:t>
      </w:r>
      <w:r w:rsidR="00B91E62" w:rsidRPr="00283F05">
        <w:rPr>
          <w:rFonts w:ascii="Arial" w:hAnsi="Arial" w:cs="Arial"/>
          <w:bCs/>
          <w:i/>
          <w:iCs/>
          <w:sz w:val="28"/>
          <w:szCs w:val="28"/>
        </w:rPr>
        <w:t xml:space="preserve">Conforme al Artículo 328 del Código Urbano del Estado de Jalisco, las obras de urbanización que no forman parte de las obras mínimas obligatorias deberán ejecutarse de manera progresiva, con la participación organizada de los beneficiarios, bajo un esquema legal y transparente. Para ello, se plantea la constitución de un </w:t>
      </w:r>
      <w:r w:rsidR="00B91E62" w:rsidRPr="00283F05">
        <w:rPr>
          <w:rFonts w:ascii="Arial" w:hAnsi="Arial" w:cs="Arial"/>
          <w:bCs/>
          <w:i/>
          <w:iCs/>
          <w:sz w:val="28"/>
          <w:szCs w:val="28"/>
        </w:rPr>
        <w:lastRenderedPageBreak/>
        <w:t>Fideicomiso de Obra Social, mecanismo que permitirá administrar eficientemente los recursos aportados por los ciudadanos y garantizar el cumplimiento de los objetivos del programa.</w:t>
      </w:r>
      <w:r w:rsidR="00B91E62">
        <w:rPr>
          <w:rFonts w:ascii="Arial" w:hAnsi="Arial" w:cs="Arial"/>
          <w:b/>
          <w:i/>
          <w:iCs/>
          <w:sz w:val="28"/>
          <w:szCs w:val="28"/>
        </w:rPr>
        <w:t xml:space="preserve"> </w:t>
      </w:r>
      <w:r w:rsidR="00B91E62" w:rsidRPr="00283F05">
        <w:rPr>
          <w:rFonts w:ascii="Arial" w:hAnsi="Arial" w:cs="Arial"/>
          <w:bCs/>
          <w:i/>
          <w:iCs/>
          <w:sz w:val="28"/>
          <w:szCs w:val="28"/>
        </w:rPr>
        <w:t>Estas obras complementarias serán responsabilidad del Fideicomiso de Obra Social que deben financiarse de forma solidaria por los beneficiarios del Programa Municipal de Suelo Urbano para la Vivienda, incluyen:</w:t>
      </w:r>
      <w:r w:rsidR="00B91E62">
        <w:rPr>
          <w:rFonts w:ascii="Arial" w:hAnsi="Arial" w:cs="Arial"/>
          <w:b/>
          <w:i/>
          <w:iCs/>
          <w:sz w:val="28"/>
          <w:szCs w:val="28"/>
        </w:rPr>
        <w:t xml:space="preserve"> *</w:t>
      </w:r>
      <w:r w:rsidR="00B91E62" w:rsidRPr="00283F05">
        <w:rPr>
          <w:rFonts w:ascii="Arial" w:hAnsi="Arial" w:cs="Arial"/>
          <w:bCs/>
          <w:i/>
          <w:iCs/>
          <w:sz w:val="28"/>
          <w:szCs w:val="28"/>
        </w:rPr>
        <w:t>Obtención de licencia de urbanización, subdivisiones, números oficiales y escrituración individual de cada lote.</w:t>
      </w:r>
      <w:r w:rsidR="00B91E62">
        <w:rPr>
          <w:rFonts w:ascii="Arial" w:hAnsi="Arial" w:cs="Arial"/>
          <w:b/>
          <w:i/>
          <w:iCs/>
          <w:sz w:val="28"/>
          <w:szCs w:val="28"/>
        </w:rPr>
        <w:t xml:space="preserve"> *</w:t>
      </w:r>
      <w:r w:rsidR="00B91E62" w:rsidRPr="00B91E62">
        <w:rPr>
          <w:rFonts w:ascii="Arial" w:hAnsi="Arial" w:cs="Arial"/>
          <w:bCs/>
          <w:i/>
          <w:iCs/>
          <w:sz w:val="28"/>
          <w:szCs w:val="28"/>
        </w:rPr>
        <w:t>Colocación de subbase y base hidráulica en vialidades, como base para futuras capas de pavimento.</w:t>
      </w:r>
      <w:r w:rsidR="00B91E62">
        <w:rPr>
          <w:rFonts w:ascii="Arial" w:hAnsi="Arial" w:cs="Arial"/>
          <w:b/>
          <w:i/>
          <w:iCs/>
          <w:sz w:val="28"/>
          <w:szCs w:val="28"/>
        </w:rPr>
        <w:t xml:space="preserve"> *</w:t>
      </w:r>
      <w:r w:rsidR="00B91E62" w:rsidRPr="00B91E62">
        <w:rPr>
          <w:rFonts w:ascii="Arial" w:hAnsi="Arial" w:cs="Arial"/>
          <w:bCs/>
          <w:i/>
          <w:iCs/>
          <w:sz w:val="28"/>
          <w:szCs w:val="28"/>
        </w:rPr>
        <w:t>Pavimentación de calles, ya sea con concreto, empedrado o carpeta asfáltica.</w:t>
      </w:r>
      <w:r w:rsidR="00B91E62">
        <w:rPr>
          <w:rFonts w:ascii="Arial" w:hAnsi="Arial" w:cs="Arial"/>
          <w:b/>
          <w:i/>
          <w:iCs/>
          <w:sz w:val="28"/>
          <w:szCs w:val="28"/>
        </w:rPr>
        <w:t xml:space="preserve"> * </w:t>
      </w:r>
      <w:r w:rsidR="00B91E62" w:rsidRPr="00B91E62">
        <w:rPr>
          <w:rFonts w:ascii="Arial" w:hAnsi="Arial" w:cs="Arial"/>
          <w:bCs/>
          <w:i/>
          <w:iCs/>
          <w:sz w:val="28"/>
          <w:szCs w:val="28"/>
        </w:rPr>
        <w:t>Construcción de guarniciones y banquetas.</w:t>
      </w:r>
      <w:r>
        <w:rPr>
          <w:rFonts w:ascii="Arial" w:hAnsi="Arial" w:cs="Arial"/>
          <w:b/>
          <w:i/>
          <w:iCs/>
          <w:sz w:val="28"/>
          <w:szCs w:val="28"/>
        </w:rPr>
        <w:t xml:space="preserve"> *</w:t>
      </w:r>
      <w:r w:rsidR="00B91E62" w:rsidRPr="00283F05">
        <w:rPr>
          <w:rFonts w:ascii="Arial" w:hAnsi="Arial" w:cs="Arial"/>
          <w:bCs/>
          <w:i/>
          <w:iCs/>
          <w:sz w:val="28"/>
          <w:szCs w:val="28"/>
        </w:rPr>
        <w:t>Instalación de mufas eléctricas por predio, requeridas por la CFE.</w:t>
      </w:r>
      <w:r>
        <w:rPr>
          <w:rFonts w:ascii="Arial" w:hAnsi="Arial" w:cs="Arial"/>
          <w:b/>
          <w:i/>
          <w:iCs/>
          <w:sz w:val="28"/>
          <w:szCs w:val="28"/>
        </w:rPr>
        <w:t xml:space="preserve"> *</w:t>
      </w:r>
      <w:r w:rsidR="00B91E62" w:rsidRPr="00E809F2">
        <w:rPr>
          <w:rFonts w:ascii="Arial" w:hAnsi="Arial" w:cs="Arial"/>
          <w:bCs/>
          <w:i/>
          <w:iCs/>
          <w:sz w:val="28"/>
          <w:szCs w:val="28"/>
        </w:rPr>
        <w:t>Acondicionamiento de áreas de cesión para áreas verdes, equipamiento urbano o espacios comunitarios.</w:t>
      </w:r>
      <w:r>
        <w:rPr>
          <w:rFonts w:ascii="Arial" w:hAnsi="Arial" w:cs="Arial"/>
          <w:bCs/>
          <w:i/>
          <w:iCs/>
          <w:sz w:val="28"/>
          <w:szCs w:val="28"/>
        </w:rPr>
        <w:t xml:space="preserve"> </w:t>
      </w:r>
      <w:r w:rsidR="00B91E62" w:rsidRPr="00E809F2">
        <w:rPr>
          <w:rFonts w:ascii="Arial" w:hAnsi="Arial" w:cs="Arial"/>
          <w:bCs/>
          <w:i/>
          <w:iCs/>
          <w:sz w:val="28"/>
          <w:szCs w:val="28"/>
          <w:lang w:val="es-ES"/>
        </w:rPr>
        <w:t>Como parte del calendario de ejecución de obras complementarias del Programa de Acceso al Suelo Urbano para la Vivienda, se contempla la realización de diversas actividades fundamentales para consolidar la urbanización del fraccionamiento. La primera acción corresponde a la colocación de la subbase y base hidráulica en las vialidades, con una duración estimada de 30 días. Esta fase implica la preparación estructural del terreno mediante la compactación y adecuación de capas resistentes, lo cual es indispensable para garantizar la durabilidad y estabilidad de la pavimentación.</w:t>
      </w:r>
      <w:r>
        <w:rPr>
          <w:rFonts w:ascii="Arial" w:hAnsi="Arial" w:cs="Arial"/>
          <w:bCs/>
          <w:i/>
          <w:iCs/>
          <w:sz w:val="28"/>
          <w:szCs w:val="28"/>
          <w:lang w:val="es-ES"/>
        </w:rPr>
        <w:t xml:space="preserve"> </w:t>
      </w:r>
      <w:r w:rsidR="00B91E62" w:rsidRPr="00E809F2">
        <w:rPr>
          <w:rFonts w:ascii="Arial" w:hAnsi="Arial" w:cs="Arial"/>
          <w:bCs/>
          <w:i/>
          <w:iCs/>
          <w:sz w:val="28"/>
          <w:szCs w:val="28"/>
          <w:lang w:val="es-ES"/>
        </w:rPr>
        <w:t xml:space="preserve">Posteriormente, se llevará a cabo la pavimentación de las vialidades, con una duración estimada de 90 días, aplicando el tipo de superficie que se defina en el proyecto ejecutivo o por acuerdo con los beneficiarios, ya sea </w:t>
      </w:r>
      <w:r w:rsidR="00B91E62" w:rsidRPr="00E809F2">
        <w:rPr>
          <w:rFonts w:ascii="Arial" w:hAnsi="Arial" w:cs="Arial"/>
          <w:bCs/>
          <w:i/>
          <w:iCs/>
          <w:sz w:val="28"/>
          <w:szCs w:val="28"/>
          <w:lang w:val="es-ES"/>
        </w:rPr>
        <w:lastRenderedPageBreak/>
        <w:t>concreto, empedrado o asfalto. Esta etapa representa la culminación de la infraestructura vial y permitirá una circulación segura y funcional.</w:t>
      </w:r>
      <w:r w:rsidR="00FD746B">
        <w:rPr>
          <w:rFonts w:ascii="Arial" w:hAnsi="Arial" w:cs="Arial"/>
          <w:bCs/>
          <w:i/>
          <w:iCs/>
          <w:sz w:val="28"/>
          <w:szCs w:val="28"/>
          <w:lang w:val="es-ES"/>
        </w:rPr>
        <w:t xml:space="preserve"> </w:t>
      </w:r>
      <w:r w:rsidR="00B91E62" w:rsidRPr="00283F05">
        <w:rPr>
          <w:rFonts w:ascii="Arial" w:hAnsi="Arial" w:cs="Arial"/>
          <w:bCs/>
          <w:i/>
          <w:iCs/>
          <w:sz w:val="28"/>
          <w:szCs w:val="28"/>
          <w:lang w:val="es-ES"/>
        </w:rPr>
        <w:t>En paralelo, se desarrollará la construcción de guarniciones y banquetas, con una duración de 60 días, destinadas a delimitar claramente los espacios peatonales y vehiculares, contribuyendo a la seguridad y accesibilidad urbana. Asimismo, se contempla la instalación de mufas por predio, con una duración de 120 días, que consiste en dotar a cada lote de las salidas necesarias para la futura conexión eléctrica domiciliaria.</w:t>
      </w:r>
      <w:r w:rsidR="00FD746B">
        <w:rPr>
          <w:rFonts w:ascii="Arial" w:hAnsi="Arial" w:cs="Arial"/>
          <w:bCs/>
          <w:i/>
          <w:iCs/>
          <w:sz w:val="28"/>
          <w:szCs w:val="28"/>
          <w:lang w:val="es-ES"/>
        </w:rPr>
        <w:t xml:space="preserve"> </w:t>
      </w:r>
      <w:r w:rsidR="00B91E62" w:rsidRPr="00283F05">
        <w:rPr>
          <w:rFonts w:ascii="Arial" w:hAnsi="Arial" w:cs="Arial"/>
          <w:bCs/>
          <w:i/>
          <w:iCs/>
          <w:sz w:val="28"/>
          <w:szCs w:val="28"/>
          <w:lang w:val="es-ES"/>
        </w:rPr>
        <w:t>Finalmente, se realizará el acondicionamiento de las áreas de cesión, también con una duración de 120 días. Esta etapa incluye trabajos de nivelación, jardinería, instalación de mobiliario urbano y adecuación de zonas verdes y recreativas, con el objetivo de ofrecer entornos públicos funcionales, dignos y armónicos que promuevan la convivencia comunitaria.</w:t>
      </w:r>
      <w:r w:rsidR="00FD746B">
        <w:rPr>
          <w:rFonts w:ascii="Arial" w:hAnsi="Arial" w:cs="Arial"/>
          <w:bCs/>
          <w:i/>
          <w:iCs/>
          <w:sz w:val="28"/>
          <w:szCs w:val="28"/>
          <w:lang w:val="es-ES"/>
        </w:rPr>
        <w:t xml:space="preserve"> </w:t>
      </w:r>
      <w:r w:rsidR="00B91E62" w:rsidRPr="00283F05">
        <w:rPr>
          <w:rFonts w:ascii="Arial" w:hAnsi="Arial" w:cs="Arial"/>
          <w:i/>
          <w:iCs/>
          <w:sz w:val="28"/>
          <w:szCs w:val="28"/>
        </w:rPr>
        <w:t xml:space="preserve">Este cronograma comienza </w:t>
      </w:r>
      <w:r w:rsidR="00B91E62" w:rsidRPr="00283F05">
        <w:rPr>
          <w:rStyle w:val="Textoennegrita"/>
          <w:rFonts w:ascii="Arial" w:hAnsi="Arial" w:cs="Arial"/>
          <w:i/>
          <w:iCs/>
          <w:sz w:val="28"/>
          <w:szCs w:val="28"/>
        </w:rPr>
        <w:t xml:space="preserve">al día siguiente una vez constituido el Fidecomiso de Obra Social </w:t>
      </w:r>
      <w:r w:rsidR="00B91E62" w:rsidRPr="00283F05">
        <w:rPr>
          <w:rFonts w:ascii="Arial" w:hAnsi="Arial" w:cs="Arial"/>
          <w:i/>
          <w:iCs/>
          <w:sz w:val="28"/>
          <w:szCs w:val="28"/>
        </w:rPr>
        <w:t>y presenta las actividades por fases con su duración estimada:</w:t>
      </w:r>
      <w:r w:rsidR="00FD746B">
        <w:rPr>
          <w:rFonts w:ascii="Arial" w:hAnsi="Arial" w:cs="Arial"/>
          <w:i/>
          <w:iCs/>
          <w:sz w:val="28"/>
          <w:szCs w:val="28"/>
        </w:rPr>
        <w:t xml:space="preserve"> </w:t>
      </w:r>
      <w:r w:rsidR="00B91E62" w:rsidRPr="00FD746B">
        <w:rPr>
          <w:rStyle w:val="Textoennegrita"/>
          <w:rFonts w:ascii="Arial" w:hAnsi="Arial" w:cs="Arial"/>
          <w:i/>
          <w:iCs/>
          <w:sz w:val="28"/>
          <w:szCs w:val="28"/>
        </w:rPr>
        <w:t>Calendario de Ejecución de Obras Complementarias.</w:t>
      </w:r>
      <w:r w:rsidR="00FD746B">
        <w:rPr>
          <w:rStyle w:val="Textoennegrita"/>
          <w:rFonts w:ascii="Arial" w:hAnsi="Arial" w:cs="Arial"/>
          <w:i/>
          <w:iCs/>
          <w:sz w:val="28"/>
          <w:szCs w:val="28"/>
        </w:rPr>
        <w:t xml:space="preserve"> - - - - - - - - - - - - - - - - - - - - - - - - - -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49"/>
        <w:gridCol w:w="1586"/>
        <w:gridCol w:w="1859"/>
      </w:tblGrid>
      <w:tr w:rsidR="002751C6" w:rsidRPr="003761C7" w14:paraId="709902CD" w14:textId="77777777" w:rsidTr="00DD1D14">
        <w:trPr>
          <w:tblHeader/>
          <w:tblCellSpacing w:w="15" w:type="dxa"/>
        </w:trPr>
        <w:tc>
          <w:tcPr>
            <w:tcW w:w="0" w:type="auto"/>
            <w:vAlign w:val="center"/>
            <w:hideMark/>
          </w:tcPr>
          <w:p w14:paraId="25380675" w14:textId="77777777" w:rsidR="002751C6" w:rsidRPr="007A59C4" w:rsidRDefault="002751C6" w:rsidP="00DD1D1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Fase / Actividad</w:t>
            </w:r>
          </w:p>
        </w:tc>
        <w:tc>
          <w:tcPr>
            <w:tcW w:w="0" w:type="auto"/>
            <w:vAlign w:val="center"/>
            <w:hideMark/>
          </w:tcPr>
          <w:p w14:paraId="715C863A" w14:textId="77777777" w:rsidR="002751C6" w:rsidRPr="007A59C4" w:rsidRDefault="002751C6" w:rsidP="00DD1D1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Duración estimada</w:t>
            </w:r>
          </w:p>
        </w:tc>
        <w:tc>
          <w:tcPr>
            <w:tcW w:w="0" w:type="auto"/>
            <w:vAlign w:val="center"/>
            <w:hideMark/>
          </w:tcPr>
          <w:p w14:paraId="0596431A" w14:textId="77777777" w:rsidR="002751C6" w:rsidRPr="007A59C4" w:rsidRDefault="002751C6" w:rsidP="00DD1D14">
            <w:pPr>
              <w:jc w:val="center"/>
              <w:rPr>
                <w:rFonts w:ascii="Arial" w:eastAsia="Times New Roman" w:hAnsi="Arial" w:cs="Arial"/>
                <w:b/>
                <w:bCs/>
                <w:sz w:val="24"/>
                <w:szCs w:val="24"/>
                <w:lang w:eastAsia="es-MX"/>
              </w:rPr>
            </w:pPr>
            <w:r w:rsidRPr="007A59C4">
              <w:rPr>
                <w:rFonts w:ascii="Arial" w:eastAsia="Times New Roman" w:hAnsi="Arial" w:cs="Arial"/>
                <w:b/>
                <w:bCs/>
                <w:sz w:val="24"/>
                <w:szCs w:val="24"/>
                <w:lang w:eastAsia="es-MX"/>
              </w:rPr>
              <w:t>Período aproximado</w:t>
            </w:r>
          </w:p>
        </w:tc>
      </w:tr>
      <w:tr w:rsidR="002751C6" w:rsidRPr="003761C7" w14:paraId="0C18F724" w14:textId="77777777" w:rsidTr="00DD1D14">
        <w:trPr>
          <w:tblCellSpacing w:w="15" w:type="dxa"/>
        </w:trPr>
        <w:tc>
          <w:tcPr>
            <w:tcW w:w="0" w:type="auto"/>
            <w:vAlign w:val="center"/>
            <w:hideMark/>
          </w:tcPr>
          <w:p w14:paraId="390D61D1"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1. </w:t>
            </w:r>
            <w:r w:rsidRPr="003761C7">
              <w:rPr>
                <w:rStyle w:val="Textoennegrita"/>
                <w:rFonts w:ascii="Arial" w:hAnsi="Arial" w:cs="Arial"/>
                <w:sz w:val="24"/>
                <w:szCs w:val="24"/>
              </w:rPr>
              <w:t>colocación de subbase y base hidráulica en vialidades</w:t>
            </w:r>
          </w:p>
        </w:tc>
        <w:tc>
          <w:tcPr>
            <w:tcW w:w="0" w:type="auto"/>
            <w:vAlign w:val="center"/>
            <w:hideMark/>
          </w:tcPr>
          <w:p w14:paraId="516E65C4"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30 días</w:t>
            </w:r>
          </w:p>
        </w:tc>
        <w:tc>
          <w:tcPr>
            <w:tcW w:w="0" w:type="auto"/>
            <w:vAlign w:val="center"/>
            <w:hideMark/>
          </w:tcPr>
          <w:p w14:paraId="1342FE0D"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Día 1 al 30</w:t>
            </w:r>
          </w:p>
        </w:tc>
      </w:tr>
      <w:tr w:rsidR="002751C6" w:rsidRPr="003761C7" w14:paraId="37507D35" w14:textId="77777777" w:rsidTr="00DD1D14">
        <w:trPr>
          <w:tblCellSpacing w:w="15" w:type="dxa"/>
        </w:trPr>
        <w:tc>
          <w:tcPr>
            <w:tcW w:w="0" w:type="auto"/>
            <w:vAlign w:val="center"/>
            <w:hideMark/>
          </w:tcPr>
          <w:p w14:paraId="34CDDF52"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2. </w:t>
            </w:r>
            <w:r w:rsidRPr="003761C7">
              <w:rPr>
                <w:rStyle w:val="Textoennegrita"/>
                <w:rFonts w:ascii="Arial" w:hAnsi="Arial" w:cs="Arial"/>
                <w:sz w:val="24"/>
                <w:szCs w:val="24"/>
              </w:rPr>
              <w:t>Pavimentación (opcional: concreto, empedrado o asfalto)</w:t>
            </w:r>
          </w:p>
        </w:tc>
        <w:tc>
          <w:tcPr>
            <w:tcW w:w="0" w:type="auto"/>
            <w:vAlign w:val="center"/>
            <w:hideMark/>
          </w:tcPr>
          <w:p w14:paraId="58FD0BF4" w14:textId="77777777" w:rsidR="002751C6" w:rsidRPr="007A59C4" w:rsidRDefault="002751C6" w:rsidP="00DD1D14">
            <w:pPr>
              <w:rPr>
                <w:rFonts w:ascii="Arial" w:eastAsia="Times New Roman" w:hAnsi="Arial" w:cs="Arial"/>
                <w:sz w:val="24"/>
                <w:szCs w:val="24"/>
                <w:lang w:eastAsia="es-MX"/>
              </w:rPr>
            </w:pPr>
            <w:r w:rsidRPr="003761C7">
              <w:rPr>
                <w:rFonts w:ascii="Arial" w:eastAsia="Times New Roman" w:hAnsi="Arial" w:cs="Arial"/>
                <w:sz w:val="24"/>
                <w:szCs w:val="24"/>
                <w:lang w:eastAsia="es-MX"/>
              </w:rPr>
              <w:t>6</w:t>
            </w:r>
            <w:r w:rsidRPr="007A59C4">
              <w:rPr>
                <w:rFonts w:ascii="Arial" w:eastAsia="Times New Roman" w:hAnsi="Arial" w:cs="Arial"/>
                <w:sz w:val="24"/>
                <w:szCs w:val="24"/>
                <w:lang w:eastAsia="es-MX"/>
              </w:rPr>
              <w:t>0 días</w:t>
            </w:r>
          </w:p>
        </w:tc>
        <w:tc>
          <w:tcPr>
            <w:tcW w:w="0" w:type="auto"/>
            <w:vAlign w:val="center"/>
            <w:hideMark/>
          </w:tcPr>
          <w:p w14:paraId="7EC06E32"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1 al </w:t>
            </w:r>
            <w:r w:rsidRPr="003761C7">
              <w:rPr>
                <w:rFonts w:ascii="Arial" w:eastAsia="Times New Roman" w:hAnsi="Arial" w:cs="Arial"/>
                <w:sz w:val="24"/>
                <w:szCs w:val="24"/>
                <w:lang w:eastAsia="es-MX"/>
              </w:rPr>
              <w:t>60</w:t>
            </w:r>
          </w:p>
        </w:tc>
      </w:tr>
      <w:tr w:rsidR="002751C6" w:rsidRPr="003761C7" w14:paraId="4404B72F" w14:textId="77777777" w:rsidTr="00DD1D14">
        <w:trPr>
          <w:tblCellSpacing w:w="15" w:type="dxa"/>
        </w:trPr>
        <w:tc>
          <w:tcPr>
            <w:tcW w:w="0" w:type="auto"/>
            <w:vAlign w:val="center"/>
            <w:hideMark/>
          </w:tcPr>
          <w:p w14:paraId="25E03CA3"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3. </w:t>
            </w:r>
            <w:r w:rsidRPr="003761C7">
              <w:rPr>
                <w:rStyle w:val="Textoennegrita"/>
                <w:rFonts w:ascii="Arial" w:hAnsi="Arial" w:cs="Arial"/>
                <w:sz w:val="24"/>
                <w:szCs w:val="24"/>
              </w:rPr>
              <w:t>Guarniciones y banquetas</w:t>
            </w:r>
          </w:p>
        </w:tc>
        <w:tc>
          <w:tcPr>
            <w:tcW w:w="0" w:type="auto"/>
            <w:vAlign w:val="center"/>
            <w:hideMark/>
          </w:tcPr>
          <w:p w14:paraId="2682FFA6"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90 días</w:t>
            </w:r>
          </w:p>
        </w:tc>
        <w:tc>
          <w:tcPr>
            <w:tcW w:w="0" w:type="auto"/>
            <w:vAlign w:val="center"/>
            <w:hideMark/>
          </w:tcPr>
          <w:p w14:paraId="0A965342"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3761C7">
              <w:rPr>
                <w:rFonts w:ascii="Arial" w:eastAsia="Times New Roman" w:hAnsi="Arial" w:cs="Arial"/>
                <w:sz w:val="24"/>
                <w:szCs w:val="24"/>
                <w:lang w:eastAsia="es-MX"/>
              </w:rPr>
              <w:t>1 al 90</w:t>
            </w:r>
          </w:p>
        </w:tc>
      </w:tr>
      <w:tr w:rsidR="002751C6" w:rsidRPr="003761C7" w14:paraId="7662DC9B" w14:textId="77777777" w:rsidTr="00DD1D14">
        <w:trPr>
          <w:tblCellSpacing w:w="15" w:type="dxa"/>
        </w:trPr>
        <w:tc>
          <w:tcPr>
            <w:tcW w:w="0" w:type="auto"/>
            <w:vAlign w:val="center"/>
            <w:hideMark/>
          </w:tcPr>
          <w:p w14:paraId="03F4665C"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4. </w:t>
            </w:r>
            <w:r w:rsidRPr="003761C7">
              <w:rPr>
                <w:rStyle w:val="Textoennegrita"/>
                <w:rFonts w:ascii="Arial" w:hAnsi="Arial" w:cs="Arial"/>
                <w:sz w:val="24"/>
                <w:szCs w:val="24"/>
              </w:rPr>
              <w:t>Instalación de mufas por predio</w:t>
            </w:r>
          </w:p>
        </w:tc>
        <w:tc>
          <w:tcPr>
            <w:tcW w:w="0" w:type="auto"/>
            <w:vAlign w:val="center"/>
            <w:hideMark/>
          </w:tcPr>
          <w:p w14:paraId="52079A8F"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90 días</w:t>
            </w:r>
          </w:p>
        </w:tc>
        <w:tc>
          <w:tcPr>
            <w:tcW w:w="0" w:type="auto"/>
            <w:vAlign w:val="center"/>
            <w:hideMark/>
          </w:tcPr>
          <w:p w14:paraId="08C13033"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3761C7">
              <w:rPr>
                <w:rFonts w:ascii="Arial" w:eastAsia="Times New Roman" w:hAnsi="Arial" w:cs="Arial"/>
                <w:sz w:val="24"/>
                <w:szCs w:val="24"/>
                <w:lang w:eastAsia="es-MX"/>
              </w:rPr>
              <w:t>1 al 90</w:t>
            </w:r>
          </w:p>
        </w:tc>
      </w:tr>
      <w:tr w:rsidR="002751C6" w:rsidRPr="003761C7" w14:paraId="2B1FC2E1" w14:textId="77777777" w:rsidTr="00DD1D14">
        <w:trPr>
          <w:tblCellSpacing w:w="15" w:type="dxa"/>
        </w:trPr>
        <w:tc>
          <w:tcPr>
            <w:tcW w:w="0" w:type="auto"/>
            <w:vAlign w:val="center"/>
            <w:hideMark/>
          </w:tcPr>
          <w:p w14:paraId="49B61C78"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5. </w:t>
            </w:r>
            <w:r w:rsidRPr="003761C7">
              <w:rPr>
                <w:rStyle w:val="Textoennegrita"/>
                <w:rFonts w:ascii="Arial" w:hAnsi="Arial" w:cs="Arial"/>
                <w:sz w:val="24"/>
                <w:szCs w:val="24"/>
              </w:rPr>
              <w:t>Acondicionamiento de áreas de cesión</w:t>
            </w:r>
          </w:p>
        </w:tc>
        <w:tc>
          <w:tcPr>
            <w:tcW w:w="0" w:type="auto"/>
            <w:vAlign w:val="center"/>
            <w:hideMark/>
          </w:tcPr>
          <w:p w14:paraId="6A6F12AA"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12</w:t>
            </w:r>
            <w:r w:rsidRPr="003761C7">
              <w:rPr>
                <w:rFonts w:ascii="Arial" w:eastAsia="Times New Roman" w:hAnsi="Arial" w:cs="Arial"/>
                <w:sz w:val="24"/>
                <w:szCs w:val="24"/>
                <w:lang w:eastAsia="es-MX"/>
              </w:rPr>
              <w:t>0</w:t>
            </w:r>
            <w:r w:rsidRPr="007A59C4">
              <w:rPr>
                <w:rFonts w:ascii="Arial" w:eastAsia="Times New Roman" w:hAnsi="Arial" w:cs="Arial"/>
                <w:sz w:val="24"/>
                <w:szCs w:val="24"/>
                <w:lang w:eastAsia="es-MX"/>
              </w:rPr>
              <w:t xml:space="preserve"> días</w:t>
            </w:r>
          </w:p>
        </w:tc>
        <w:tc>
          <w:tcPr>
            <w:tcW w:w="0" w:type="auto"/>
            <w:vAlign w:val="center"/>
            <w:hideMark/>
          </w:tcPr>
          <w:p w14:paraId="422BF340" w14:textId="77777777" w:rsidR="002751C6" w:rsidRPr="007A59C4" w:rsidRDefault="002751C6" w:rsidP="00DD1D14">
            <w:pPr>
              <w:rPr>
                <w:rFonts w:ascii="Arial" w:eastAsia="Times New Roman" w:hAnsi="Arial" w:cs="Arial"/>
                <w:sz w:val="24"/>
                <w:szCs w:val="24"/>
                <w:lang w:eastAsia="es-MX"/>
              </w:rPr>
            </w:pPr>
            <w:r w:rsidRPr="003761C7">
              <w:rPr>
                <w:rFonts w:ascii="Arial" w:eastAsia="Times New Roman" w:hAnsi="Arial" w:cs="Arial"/>
                <w:sz w:val="24"/>
                <w:szCs w:val="24"/>
                <w:lang w:eastAsia="es-MX"/>
              </w:rPr>
              <w:t>Dia 1 al 120</w:t>
            </w:r>
          </w:p>
        </w:tc>
      </w:tr>
      <w:tr w:rsidR="002751C6" w:rsidRPr="003761C7" w14:paraId="0926DF8F" w14:textId="77777777" w:rsidTr="00DD1D14">
        <w:trPr>
          <w:tblCellSpacing w:w="15" w:type="dxa"/>
        </w:trPr>
        <w:tc>
          <w:tcPr>
            <w:tcW w:w="0" w:type="auto"/>
            <w:vAlign w:val="center"/>
            <w:hideMark/>
          </w:tcPr>
          <w:p w14:paraId="7C840967"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lastRenderedPageBreak/>
              <w:t xml:space="preserve">6. </w:t>
            </w:r>
            <w:r w:rsidRPr="003761C7">
              <w:rPr>
                <w:rFonts w:ascii="Arial" w:hAnsi="Arial" w:cs="Arial"/>
                <w:sz w:val="24"/>
                <w:szCs w:val="24"/>
              </w:rPr>
              <w:t>Entrega de lotes con servicios básicos</w:t>
            </w:r>
          </w:p>
        </w:tc>
        <w:tc>
          <w:tcPr>
            <w:tcW w:w="0" w:type="auto"/>
            <w:vAlign w:val="center"/>
            <w:hideMark/>
          </w:tcPr>
          <w:p w14:paraId="7069A22F"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1</w:t>
            </w:r>
            <w:r w:rsidRPr="003761C7">
              <w:rPr>
                <w:rFonts w:ascii="Arial" w:eastAsia="Times New Roman" w:hAnsi="Arial" w:cs="Arial"/>
                <w:sz w:val="24"/>
                <w:szCs w:val="24"/>
                <w:lang w:eastAsia="es-MX"/>
              </w:rPr>
              <w:t>50</w:t>
            </w:r>
            <w:r w:rsidRPr="007A59C4">
              <w:rPr>
                <w:rFonts w:ascii="Arial" w:eastAsia="Times New Roman" w:hAnsi="Arial" w:cs="Arial"/>
                <w:sz w:val="24"/>
                <w:szCs w:val="24"/>
                <w:lang w:eastAsia="es-MX"/>
              </w:rPr>
              <w:t xml:space="preserve"> días</w:t>
            </w:r>
          </w:p>
        </w:tc>
        <w:tc>
          <w:tcPr>
            <w:tcW w:w="0" w:type="auto"/>
            <w:vAlign w:val="center"/>
            <w:hideMark/>
          </w:tcPr>
          <w:p w14:paraId="1F7FE953" w14:textId="77777777" w:rsidR="002751C6" w:rsidRPr="007A59C4" w:rsidRDefault="002751C6" w:rsidP="00DD1D14">
            <w:pPr>
              <w:rPr>
                <w:rFonts w:ascii="Arial" w:eastAsia="Times New Roman" w:hAnsi="Arial" w:cs="Arial"/>
                <w:sz w:val="24"/>
                <w:szCs w:val="24"/>
                <w:lang w:eastAsia="es-MX"/>
              </w:rPr>
            </w:pPr>
            <w:r w:rsidRPr="007A59C4">
              <w:rPr>
                <w:rFonts w:ascii="Arial" w:eastAsia="Times New Roman" w:hAnsi="Arial" w:cs="Arial"/>
                <w:sz w:val="24"/>
                <w:szCs w:val="24"/>
                <w:lang w:eastAsia="es-MX"/>
              </w:rPr>
              <w:t xml:space="preserve">Día </w:t>
            </w:r>
            <w:r w:rsidRPr="003761C7">
              <w:rPr>
                <w:rFonts w:ascii="Arial" w:eastAsia="Times New Roman" w:hAnsi="Arial" w:cs="Arial"/>
                <w:sz w:val="24"/>
                <w:szCs w:val="24"/>
                <w:lang w:eastAsia="es-MX"/>
              </w:rPr>
              <w:t>1 al 150</w:t>
            </w:r>
          </w:p>
        </w:tc>
      </w:tr>
    </w:tbl>
    <w:p w14:paraId="481C6759" w14:textId="77777777" w:rsidR="002751C6" w:rsidRDefault="002751C6" w:rsidP="00FD746B">
      <w:pPr>
        <w:pStyle w:val="Sinespaciado"/>
        <w:spacing w:line="360" w:lineRule="auto"/>
        <w:jc w:val="both"/>
        <w:rPr>
          <w:rStyle w:val="Textoennegrita"/>
          <w:rFonts w:ascii="Arial" w:hAnsi="Arial" w:cs="Arial"/>
          <w:i/>
          <w:iCs/>
          <w:sz w:val="28"/>
          <w:szCs w:val="28"/>
        </w:rPr>
      </w:pPr>
    </w:p>
    <w:p w14:paraId="0AB0ADAE" w14:textId="037EAB0C" w:rsidR="002751C6" w:rsidRPr="00DD6719" w:rsidRDefault="002751C6" w:rsidP="00DD6719">
      <w:pPr>
        <w:pStyle w:val="Sinespaciado"/>
        <w:numPr>
          <w:ilvl w:val="2"/>
          <w:numId w:val="1"/>
        </w:numPr>
        <w:spacing w:line="360" w:lineRule="auto"/>
        <w:ind w:left="0" w:firstLine="0"/>
        <w:jc w:val="both"/>
        <w:rPr>
          <w:rFonts w:ascii="Arial" w:hAnsi="Arial" w:cs="Arial"/>
          <w:b/>
          <w:i/>
          <w:iCs/>
          <w:sz w:val="28"/>
          <w:szCs w:val="28"/>
          <w:u w:val="single"/>
        </w:rPr>
      </w:pPr>
      <w:bookmarkStart w:id="7" w:name="_Hlk204465879"/>
      <w:r w:rsidRPr="00D149D4">
        <w:rPr>
          <w:rFonts w:ascii="Arial" w:hAnsi="Arial" w:cs="Arial"/>
          <w:b/>
          <w:i/>
          <w:iCs/>
          <w:sz w:val="28"/>
          <w:szCs w:val="28"/>
          <w:u w:val="single"/>
        </w:rPr>
        <w:t>Conformación del Fideicomiso de Obra Social</w:t>
      </w:r>
      <w:bookmarkEnd w:id="7"/>
      <w:r w:rsidRPr="002751C6">
        <w:rPr>
          <w:rFonts w:ascii="Arial" w:hAnsi="Arial" w:cs="Arial"/>
          <w:b/>
          <w:i/>
          <w:iCs/>
          <w:sz w:val="28"/>
          <w:szCs w:val="28"/>
        </w:rPr>
        <w:t xml:space="preserve"> </w:t>
      </w:r>
      <w:r w:rsidRPr="00D149D4">
        <w:rPr>
          <w:rFonts w:ascii="Arial" w:hAnsi="Arial" w:cs="Arial"/>
          <w:bCs/>
          <w:i/>
          <w:iCs/>
          <w:sz w:val="28"/>
          <w:szCs w:val="28"/>
        </w:rPr>
        <w:t>Este fideicomiso será integrado por las siguientes partes:</w:t>
      </w:r>
      <w:r>
        <w:rPr>
          <w:rFonts w:ascii="Arial" w:hAnsi="Arial" w:cs="Arial"/>
          <w:bCs/>
          <w:i/>
          <w:iCs/>
          <w:sz w:val="28"/>
          <w:szCs w:val="28"/>
        </w:rPr>
        <w:t xml:space="preserve"> *</w:t>
      </w:r>
      <w:r w:rsidRPr="00D149D4">
        <w:rPr>
          <w:rFonts w:ascii="Arial" w:hAnsi="Arial" w:cs="Arial"/>
          <w:bCs/>
          <w:i/>
          <w:iCs/>
          <w:sz w:val="28"/>
          <w:szCs w:val="28"/>
        </w:rPr>
        <w:t>Fideicomitente: El Gobierno Municipal, quien aporta el terreno y el proyecto ejecutivo urbanístico.</w:t>
      </w:r>
      <w:r w:rsidRPr="002751C6">
        <w:rPr>
          <w:rFonts w:ascii="Arial" w:hAnsi="Arial" w:cs="Arial"/>
          <w:b/>
          <w:i/>
          <w:iCs/>
          <w:sz w:val="28"/>
          <w:szCs w:val="28"/>
        </w:rPr>
        <w:t xml:space="preserve"> </w:t>
      </w:r>
      <w:r>
        <w:rPr>
          <w:rFonts w:ascii="Arial" w:hAnsi="Arial" w:cs="Arial"/>
          <w:bCs/>
          <w:i/>
          <w:iCs/>
          <w:sz w:val="28"/>
          <w:szCs w:val="28"/>
        </w:rPr>
        <w:t>*</w:t>
      </w:r>
      <w:r w:rsidRPr="00D149D4">
        <w:rPr>
          <w:rFonts w:ascii="Arial" w:hAnsi="Arial" w:cs="Arial"/>
          <w:bCs/>
          <w:i/>
          <w:iCs/>
          <w:sz w:val="28"/>
          <w:szCs w:val="28"/>
        </w:rPr>
        <w:t>Fiduciario: Una institución de crédito autorizada por la CNBV, responsable de la administración de los recursos del fideicomiso</w:t>
      </w:r>
      <w:r w:rsidRPr="002751C6">
        <w:rPr>
          <w:rFonts w:ascii="Arial" w:hAnsi="Arial" w:cs="Arial"/>
          <w:bCs/>
          <w:i/>
          <w:iCs/>
          <w:sz w:val="28"/>
          <w:szCs w:val="28"/>
        </w:rPr>
        <w:t>.</w:t>
      </w:r>
      <w:r>
        <w:rPr>
          <w:rFonts w:ascii="Arial" w:hAnsi="Arial" w:cs="Arial"/>
          <w:b/>
          <w:i/>
          <w:iCs/>
          <w:sz w:val="28"/>
          <w:szCs w:val="28"/>
        </w:rPr>
        <w:t xml:space="preserve"> </w:t>
      </w:r>
      <w:r w:rsidRPr="002751C6">
        <w:rPr>
          <w:rFonts w:ascii="Arial" w:hAnsi="Arial" w:cs="Arial"/>
          <w:b/>
          <w:i/>
          <w:iCs/>
          <w:sz w:val="28"/>
          <w:szCs w:val="28"/>
        </w:rPr>
        <w:t>*</w:t>
      </w:r>
      <w:r w:rsidRPr="00D149D4">
        <w:rPr>
          <w:rFonts w:ascii="Arial" w:hAnsi="Arial" w:cs="Arial"/>
          <w:bCs/>
          <w:i/>
          <w:iCs/>
          <w:sz w:val="28"/>
          <w:szCs w:val="28"/>
        </w:rPr>
        <w:t>Fideicomisarios: Las personas físicas beneficiarias del Programa, quienes aportarán el último pago programado de $199,500.00 M.N. Este monto será depositado en el fideicomiso y utilizado exclusivamente para ejecutar las obras complementarias descritas</w:t>
      </w:r>
      <w:r w:rsidRPr="002751C6">
        <w:rPr>
          <w:rFonts w:ascii="Arial" w:hAnsi="Arial" w:cs="Arial"/>
          <w:bCs/>
          <w:i/>
          <w:iCs/>
          <w:sz w:val="28"/>
          <w:szCs w:val="28"/>
        </w:rPr>
        <w:t>.</w:t>
      </w:r>
      <w:r w:rsidRPr="002751C6">
        <w:rPr>
          <w:rFonts w:ascii="Arial" w:hAnsi="Arial" w:cs="Arial"/>
          <w:b/>
          <w:i/>
          <w:iCs/>
          <w:sz w:val="28"/>
          <w:szCs w:val="28"/>
        </w:rPr>
        <w:t xml:space="preserve"> *</w:t>
      </w:r>
      <w:r w:rsidRPr="002751C6">
        <w:rPr>
          <w:rFonts w:ascii="Arial" w:hAnsi="Arial" w:cs="Arial"/>
          <w:bCs/>
          <w:i/>
          <w:iCs/>
          <w:sz w:val="28"/>
          <w:szCs w:val="28"/>
        </w:rPr>
        <w:t>Fines del Fideicomiso</w:t>
      </w:r>
      <w:r w:rsidRPr="002751C6">
        <w:rPr>
          <w:rFonts w:ascii="Arial" w:hAnsi="Arial" w:cs="Arial"/>
          <w:b/>
          <w:i/>
          <w:iCs/>
          <w:sz w:val="28"/>
          <w:szCs w:val="28"/>
        </w:rPr>
        <w:t xml:space="preserve"> </w:t>
      </w:r>
      <w:r w:rsidRPr="002751C6">
        <w:rPr>
          <w:rFonts w:ascii="Arial" w:hAnsi="Arial" w:cs="Arial"/>
          <w:bCs/>
          <w:i/>
          <w:iCs/>
          <w:sz w:val="28"/>
          <w:szCs w:val="28"/>
        </w:rPr>
        <w:t>Los fines de este fideicomiso son los siguientes:</w:t>
      </w:r>
      <w:r w:rsidRPr="002751C6">
        <w:rPr>
          <w:rFonts w:ascii="Arial" w:hAnsi="Arial" w:cs="Arial"/>
          <w:b/>
          <w:i/>
          <w:iCs/>
          <w:sz w:val="28"/>
          <w:szCs w:val="28"/>
        </w:rPr>
        <w:t xml:space="preserve"> *</w:t>
      </w:r>
      <w:r w:rsidRPr="002751C6">
        <w:rPr>
          <w:rFonts w:ascii="Arial" w:hAnsi="Arial" w:cs="Arial"/>
          <w:bCs/>
          <w:i/>
          <w:iCs/>
          <w:sz w:val="28"/>
          <w:szCs w:val="28"/>
        </w:rPr>
        <w:t>Garantizar la transmisión de la propiedad al Fideicomitente / Fideicomisarios de los lotes individuales, una vez realizado el pago total del lote y ejecutadas las obras de urbanización.</w:t>
      </w:r>
      <w:r w:rsidRPr="002751C6">
        <w:rPr>
          <w:rFonts w:ascii="Arial" w:hAnsi="Arial" w:cs="Arial"/>
          <w:b/>
          <w:i/>
          <w:iCs/>
          <w:sz w:val="28"/>
          <w:szCs w:val="28"/>
        </w:rPr>
        <w:t xml:space="preserve"> *</w:t>
      </w:r>
      <w:r w:rsidRPr="002751C6">
        <w:rPr>
          <w:rFonts w:ascii="Arial" w:hAnsi="Arial" w:cs="Arial"/>
          <w:bCs/>
          <w:i/>
          <w:iCs/>
          <w:sz w:val="28"/>
          <w:szCs w:val="28"/>
        </w:rPr>
        <w:t>Garantizar la transferencia al Fideicomitente / Fideicomisario de las áreas para tránsito y uso público resultantes de la urbanización y subdivisión, así como el pago de los costos de urbanización y derechos gubernamentales asociados a los permisos y autorizaciones; además, garantizar la entrega al Municipio de los lotes en forma individual a cada beneficiario que haya concluido su aportación total.</w:t>
      </w:r>
      <w:r w:rsidRPr="002751C6">
        <w:rPr>
          <w:rFonts w:ascii="Arial" w:hAnsi="Arial" w:cs="Arial"/>
          <w:b/>
          <w:i/>
          <w:iCs/>
          <w:sz w:val="28"/>
          <w:szCs w:val="28"/>
        </w:rPr>
        <w:t xml:space="preserve"> *</w:t>
      </w:r>
      <w:r w:rsidRPr="002751C6">
        <w:rPr>
          <w:rFonts w:ascii="Arial" w:hAnsi="Arial" w:cs="Arial"/>
          <w:bCs/>
          <w:i/>
          <w:iCs/>
          <w:sz w:val="28"/>
          <w:szCs w:val="28"/>
        </w:rPr>
        <w:t>Garantizar el pago al Fiduciario / de los honorarios por coordinación y ejecución del proyecto, así como de los costos de urbanización que, en su caso, llegare a realizar.</w:t>
      </w:r>
      <w:r w:rsidRPr="002751C6">
        <w:rPr>
          <w:rFonts w:ascii="Arial" w:hAnsi="Arial" w:cs="Arial"/>
          <w:b/>
          <w:i/>
          <w:iCs/>
          <w:sz w:val="28"/>
          <w:szCs w:val="28"/>
        </w:rPr>
        <w:t xml:space="preserve"> *</w:t>
      </w:r>
      <w:r w:rsidRPr="002751C6">
        <w:rPr>
          <w:rFonts w:ascii="Arial" w:hAnsi="Arial" w:cs="Arial"/>
          <w:bCs/>
          <w:i/>
          <w:iCs/>
          <w:sz w:val="28"/>
          <w:szCs w:val="28"/>
        </w:rPr>
        <w:t xml:space="preserve">Este modelo de participación social </w:t>
      </w:r>
      <w:r w:rsidRPr="002751C6">
        <w:rPr>
          <w:rFonts w:ascii="Arial" w:hAnsi="Arial" w:cs="Arial"/>
          <w:bCs/>
          <w:i/>
          <w:iCs/>
          <w:sz w:val="28"/>
          <w:szCs w:val="28"/>
        </w:rPr>
        <w:lastRenderedPageBreak/>
        <w:t>organizada permitirá consolidar un desarrollo urbano formal, transparente y con justicia social, donde las familias beneficiarias accedan a un lote con certeza jurídica y servicios básicos, dentro de un entorno seguro y bien planeado.</w:t>
      </w:r>
      <w:r>
        <w:rPr>
          <w:rFonts w:ascii="Arial" w:hAnsi="Arial" w:cs="Arial"/>
          <w:bCs/>
          <w:i/>
          <w:iCs/>
          <w:sz w:val="28"/>
          <w:szCs w:val="28"/>
        </w:rPr>
        <w:t xml:space="preserve"> </w:t>
      </w:r>
      <w:r w:rsidRPr="002751C6">
        <w:rPr>
          <w:rFonts w:ascii="Arial" w:hAnsi="Arial" w:cs="Arial"/>
          <w:bCs/>
          <w:i/>
          <w:iCs/>
          <w:sz w:val="28"/>
          <w:szCs w:val="28"/>
          <w:lang w:val="es-ES"/>
        </w:rPr>
        <w:t>Comité técnico del fideicomiso - Se integra por 5 cinco personas, teniendo “FIDEICOMITENTE” derecho a designar a 3 tres de sus integrantes,</w:t>
      </w:r>
      <w:r>
        <w:rPr>
          <w:rFonts w:ascii="Arial" w:hAnsi="Arial" w:cs="Arial"/>
          <w:bCs/>
          <w:i/>
          <w:iCs/>
          <w:sz w:val="28"/>
          <w:szCs w:val="28"/>
          <w:lang w:val="es-ES"/>
        </w:rPr>
        <w:t xml:space="preserve"> </w:t>
      </w:r>
      <w:r w:rsidRPr="002751C6">
        <w:rPr>
          <w:rFonts w:ascii="Arial" w:hAnsi="Arial" w:cs="Arial"/>
          <w:bCs/>
          <w:i/>
          <w:iCs/>
          <w:sz w:val="28"/>
          <w:szCs w:val="28"/>
          <w:lang w:val="es-ES"/>
        </w:rPr>
        <w:t>“LA PARTE FIDEICOMISARIOS le corresponde el derecho a designar a 2 dos integrantes del propio Comité</w:t>
      </w:r>
      <w:r>
        <w:rPr>
          <w:rFonts w:ascii="Arial" w:hAnsi="Arial" w:cs="Arial"/>
          <w:bCs/>
          <w:i/>
          <w:iCs/>
          <w:sz w:val="28"/>
          <w:szCs w:val="28"/>
          <w:lang w:val="es-ES"/>
        </w:rPr>
        <w:t xml:space="preserve">, </w:t>
      </w:r>
      <w:r w:rsidRPr="002751C6">
        <w:rPr>
          <w:rFonts w:ascii="Arial" w:hAnsi="Arial" w:cs="Arial"/>
          <w:bCs/>
          <w:i/>
          <w:iCs/>
          <w:sz w:val="28"/>
          <w:szCs w:val="28"/>
          <w:lang w:val="es-ES"/>
        </w:rPr>
        <w:t>Es decir, la propuesta del fideicomiso establece que:</w:t>
      </w:r>
      <w:r>
        <w:rPr>
          <w:rFonts w:ascii="Arial" w:hAnsi="Arial" w:cs="Arial"/>
          <w:bCs/>
          <w:i/>
          <w:iCs/>
          <w:sz w:val="28"/>
          <w:szCs w:val="28"/>
          <w:lang w:val="es-ES"/>
        </w:rPr>
        <w:t xml:space="preserve"> *</w:t>
      </w:r>
      <w:r w:rsidRPr="002751C6">
        <w:rPr>
          <w:rFonts w:ascii="Arial" w:hAnsi="Arial" w:cs="Arial"/>
          <w:bCs/>
          <w:i/>
          <w:iCs/>
          <w:sz w:val="28"/>
          <w:szCs w:val="28"/>
          <w:lang w:val="es-ES"/>
        </w:rPr>
        <w:t>A la Parte Fideicomitente, le corresponderá la transmisión a su favor de las áreas de cesión destinadas a equipamiento urbano y vialidades, una vez que se hayan ejecutado las obras de urbanización correspondientes, así como la cobertura de los pagos relativos a permisos y licencias para urbanizar. En caso de que dicha parte lleve a cabo directamente las obras de urbanización, también tendrá derecho al reembolso del costo de las mismas.</w:t>
      </w:r>
      <w:r>
        <w:rPr>
          <w:rFonts w:ascii="Arial" w:hAnsi="Arial" w:cs="Arial"/>
          <w:bCs/>
          <w:i/>
          <w:iCs/>
          <w:sz w:val="28"/>
          <w:szCs w:val="28"/>
          <w:lang w:val="es-ES"/>
        </w:rPr>
        <w:t xml:space="preserve"> *</w:t>
      </w:r>
      <w:r w:rsidRPr="002751C6">
        <w:rPr>
          <w:rFonts w:ascii="Arial" w:hAnsi="Arial" w:cs="Arial"/>
          <w:bCs/>
          <w:i/>
          <w:iCs/>
          <w:sz w:val="28"/>
          <w:szCs w:val="28"/>
          <w:lang w:val="es-ES"/>
        </w:rPr>
        <w:t>A la Parte Fiduciaria y Fideicomisaria, le será cubierta la contraprestación previamente pactada por la elaboración del Proyecto Ejecutivo Urbanístico, la Coordinación General del Programa, así como por la instrumentación administrativa, jurídica y técnica del proyecto. En caso de ejecutar directamente las obras de urbanización, también se les pagarán los costos correspondientes a dichas obras.</w:t>
      </w:r>
      <w:r>
        <w:rPr>
          <w:rFonts w:ascii="Arial" w:hAnsi="Arial" w:cs="Arial"/>
          <w:bCs/>
          <w:i/>
          <w:iCs/>
          <w:sz w:val="28"/>
          <w:szCs w:val="28"/>
          <w:lang w:val="es-ES"/>
        </w:rPr>
        <w:t xml:space="preserve"> *</w:t>
      </w:r>
      <w:r w:rsidRPr="002751C6">
        <w:rPr>
          <w:rFonts w:ascii="Arial" w:hAnsi="Arial" w:cs="Arial"/>
          <w:bCs/>
          <w:i/>
          <w:iCs/>
          <w:sz w:val="28"/>
          <w:szCs w:val="28"/>
          <w:lang w:val="es-ES"/>
        </w:rPr>
        <w:t xml:space="preserve">Finalmente, a la Parte Fideicomisaria, una vez que haya cubierto en su totalidad las aportaciones económicas a las que se obligue, y una vez concluidas las obras mínimas de urbanización, así como garantizada la ejecución de las obras complementarias, se le transmitirá la propiedad del lote correspondiente, conforme a lo establecido en el contrato de adhesión que al efecto se </w:t>
      </w:r>
      <w:r w:rsidRPr="002751C6">
        <w:rPr>
          <w:rFonts w:ascii="Arial" w:hAnsi="Arial" w:cs="Arial"/>
          <w:bCs/>
          <w:i/>
          <w:iCs/>
          <w:sz w:val="28"/>
          <w:szCs w:val="28"/>
          <w:lang w:val="es-ES"/>
        </w:rPr>
        <w:lastRenderedPageBreak/>
        <w:t>celebre.</w:t>
      </w:r>
      <w:bookmarkStart w:id="8" w:name="_Hlk204465890"/>
      <w:r>
        <w:rPr>
          <w:rFonts w:ascii="Arial" w:hAnsi="Arial" w:cs="Arial"/>
          <w:bCs/>
          <w:i/>
          <w:iCs/>
          <w:sz w:val="28"/>
          <w:szCs w:val="28"/>
          <w:lang w:val="es-ES"/>
        </w:rPr>
        <w:t xml:space="preserve"> </w:t>
      </w:r>
      <w:r w:rsidRPr="002751C6">
        <w:rPr>
          <w:rFonts w:ascii="Arial" w:hAnsi="Arial" w:cs="Arial"/>
          <w:b/>
          <w:i/>
          <w:iCs/>
          <w:sz w:val="28"/>
          <w:szCs w:val="28"/>
          <w:lang w:val="es-ES"/>
        </w:rPr>
        <w:t>9.4.2 Autorización del Fideicomiso</w:t>
      </w:r>
      <w:bookmarkEnd w:id="8"/>
      <w:r w:rsidRPr="002751C6">
        <w:rPr>
          <w:rFonts w:ascii="Arial" w:hAnsi="Arial" w:cs="Arial"/>
          <w:b/>
          <w:i/>
          <w:iCs/>
          <w:sz w:val="28"/>
          <w:szCs w:val="28"/>
          <w:lang w:val="es-ES"/>
        </w:rPr>
        <w:t>.</w:t>
      </w:r>
      <w:r>
        <w:rPr>
          <w:rFonts w:ascii="Arial" w:hAnsi="Arial" w:cs="Arial"/>
          <w:b/>
          <w:i/>
          <w:iCs/>
          <w:sz w:val="28"/>
          <w:szCs w:val="28"/>
          <w:lang w:val="es-ES"/>
        </w:rPr>
        <w:t xml:space="preserve"> </w:t>
      </w:r>
      <w:r w:rsidRPr="002751C6">
        <w:rPr>
          <w:rFonts w:ascii="Arial" w:hAnsi="Arial" w:cs="Arial"/>
          <w:bCs/>
          <w:i/>
          <w:iCs/>
          <w:sz w:val="28"/>
          <w:szCs w:val="28"/>
          <w:lang w:val="es-ES"/>
        </w:rPr>
        <w:t>Cabe señalar que el fideicomiso público propuesto para el desarrollo del Programa de Acceso al Suelo Urbano para la Vivienda ya fue autorizado previamente por este H. Ayuntamiento. En efecto, en el cuarto punto de la Sesión Pública Extraordinaria de Ayuntamiento número 110, celebrada el 13 de septiembre de 2024, se aprobó —por mayoría calificada, con 11 votos a favor— el dictamen relativo a la adquisición del bien inmueble denominado “La Tijera”, con el fin de destinarlo a dicho programa social.</w:t>
      </w:r>
      <w:r>
        <w:rPr>
          <w:rFonts w:ascii="Arial" w:hAnsi="Arial" w:cs="Arial"/>
          <w:bCs/>
          <w:i/>
          <w:iCs/>
          <w:sz w:val="28"/>
          <w:szCs w:val="28"/>
          <w:lang w:val="es-ES"/>
        </w:rPr>
        <w:t xml:space="preserve"> </w:t>
      </w:r>
      <w:r w:rsidRPr="002751C6">
        <w:rPr>
          <w:rFonts w:ascii="Arial" w:hAnsi="Arial" w:cs="Arial"/>
          <w:bCs/>
          <w:i/>
          <w:iCs/>
          <w:sz w:val="28"/>
          <w:szCs w:val="28"/>
          <w:lang w:val="es-ES"/>
        </w:rPr>
        <w:t>Asimismo, en el Sexto Resolutivo del mismo dictamen, se otorgó autorización expresa a los CC. Presidente Municipal y Síndico Municipal para la formalización de un fideicomiso público, en términos de lo establecido por los artículos 36 fracción IX y 89 de la Ley de Gobierno y la Administración Pública Municipal del Estado de Jalisco, con el objetivo de garantizar la correcta administración, transparencia y aplicación de los recursos aportados por los beneficiarios, así como la ejecución ordenada del proyecto urbanístico.</w:t>
      </w:r>
      <w:r>
        <w:rPr>
          <w:rFonts w:ascii="Arial" w:hAnsi="Arial" w:cs="Arial"/>
          <w:bCs/>
          <w:i/>
          <w:iCs/>
          <w:sz w:val="28"/>
          <w:szCs w:val="28"/>
          <w:lang w:val="es-ES"/>
        </w:rPr>
        <w:t xml:space="preserve"> </w:t>
      </w:r>
      <w:r w:rsidRPr="002751C6">
        <w:rPr>
          <w:rFonts w:ascii="Arial" w:hAnsi="Arial" w:cs="Arial"/>
          <w:bCs/>
          <w:i/>
          <w:iCs/>
          <w:sz w:val="28"/>
          <w:szCs w:val="28"/>
          <w:lang w:val="es-ES"/>
        </w:rPr>
        <w:t>Con fundamento en las atribuciones conferidas por los artículos 71 y 72 del Reglamento Municipal, así como en los artículos 52 y 53 de la Ley del Gobierno y la Administración Pública Municipal del Estado de Jalisco, corresponde a la Sindicatura Municipal asumir la responsabilidad de formalizar el Fideicomiso de Obra Social derivado del Programa de Acceso al Suelo Urbano para la Vivienda, cuyo propósito es garantizar la ejecución progresiva y transparente de las obras complementarias a través de la participación vecinal.</w:t>
      </w:r>
      <w:r>
        <w:rPr>
          <w:rFonts w:ascii="Arial" w:hAnsi="Arial" w:cs="Arial"/>
          <w:bCs/>
          <w:i/>
          <w:iCs/>
          <w:sz w:val="28"/>
          <w:szCs w:val="28"/>
          <w:lang w:val="es-ES"/>
        </w:rPr>
        <w:t xml:space="preserve"> </w:t>
      </w:r>
      <w:r w:rsidRPr="002751C6">
        <w:rPr>
          <w:rFonts w:ascii="Arial" w:hAnsi="Arial" w:cs="Arial"/>
          <w:bCs/>
          <w:i/>
          <w:iCs/>
          <w:sz w:val="28"/>
          <w:szCs w:val="28"/>
          <w:lang w:val="es-ES"/>
        </w:rPr>
        <w:t xml:space="preserve">La figura del Síndico Municipal, como representante legal del Ayuntamiento, está plenamente facultada para suscribir convenios y contratos en nombre del Municipio, así como para proteger y defender los </w:t>
      </w:r>
      <w:r w:rsidRPr="002751C6">
        <w:rPr>
          <w:rFonts w:ascii="Arial" w:hAnsi="Arial" w:cs="Arial"/>
          <w:bCs/>
          <w:i/>
          <w:iCs/>
          <w:sz w:val="28"/>
          <w:szCs w:val="28"/>
          <w:lang w:val="es-ES"/>
        </w:rPr>
        <w:lastRenderedPageBreak/>
        <w:t>intereses jurídicos y patrimoniales del mismo. En este contexto, la creación del fideicomiso requiere una sólida base legal, jurídica y administrativa que asegure la correcta gestión de los recursos aportados por los beneficiarios, la transmisión legal de la propiedad de los lotes, y la ejecución eficiente de las obras de urbanización complementarias, conforme a lo dispuesto por los artículos 328 y subsecuentes del Código Urbano del Estado de Jalisco.</w:t>
      </w:r>
      <w:bookmarkStart w:id="9" w:name="_Hlk204465899"/>
      <w:r>
        <w:rPr>
          <w:rFonts w:ascii="Arial" w:hAnsi="Arial" w:cs="Arial"/>
          <w:bCs/>
          <w:i/>
          <w:iCs/>
          <w:sz w:val="28"/>
          <w:szCs w:val="28"/>
          <w:lang w:val="es-ES"/>
        </w:rPr>
        <w:t xml:space="preserve"> </w:t>
      </w:r>
      <w:r w:rsidRPr="002751C6">
        <w:rPr>
          <w:rFonts w:ascii="Arial" w:hAnsi="Arial" w:cs="Arial"/>
          <w:b/>
          <w:i/>
          <w:iCs/>
          <w:sz w:val="28"/>
          <w:szCs w:val="28"/>
          <w:lang w:val="es-ES"/>
        </w:rPr>
        <w:t>9.4.3 Contrato de Adhesión dentro del Fideicomiso</w:t>
      </w:r>
      <w:bookmarkEnd w:id="9"/>
      <w:r w:rsidR="006B23F2">
        <w:rPr>
          <w:rFonts w:ascii="Arial" w:hAnsi="Arial" w:cs="Arial"/>
          <w:b/>
          <w:i/>
          <w:iCs/>
          <w:sz w:val="28"/>
          <w:szCs w:val="28"/>
          <w:lang w:val="es-ES"/>
        </w:rPr>
        <w:t xml:space="preserve"> </w:t>
      </w:r>
      <w:r w:rsidRPr="006B23F2">
        <w:rPr>
          <w:rFonts w:ascii="Arial" w:hAnsi="Arial" w:cs="Arial"/>
          <w:bCs/>
          <w:i/>
          <w:iCs/>
          <w:sz w:val="28"/>
          <w:szCs w:val="28"/>
          <w:lang w:val="es-ES"/>
        </w:rPr>
        <w:t>Dentro del fideicomiso del Programa Municipal de Suelo Urbano para la Vivienda, el contrato de adhesión tiene como objetivo formalizar la relación legal entre el beneficiario (la Parte Fideicomisaria) y las otras partes del fideicomiso (el Municipio, la entidad ejecutora y la fiduciaria bancaria).</w:t>
      </w:r>
      <w:r w:rsidR="006B23F2">
        <w:rPr>
          <w:rFonts w:ascii="Arial" w:hAnsi="Arial" w:cs="Arial"/>
          <w:bCs/>
          <w:i/>
          <w:iCs/>
          <w:sz w:val="28"/>
          <w:szCs w:val="28"/>
          <w:lang w:val="es-ES"/>
        </w:rPr>
        <w:t xml:space="preserve"> </w:t>
      </w:r>
      <w:r w:rsidRPr="006B23F2">
        <w:rPr>
          <w:rFonts w:ascii="Arial" w:hAnsi="Arial" w:cs="Arial"/>
          <w:b/>
          <w:i/>
          <w:iCs/>
          <w:sz w:val="28"/>
          <w:szCs w:val="28"/>
          <w:lang w:val="es-ES"/>
        </w:rPr>
        <w:t>Su función específica es:</w:t>
      </w:r>
      <w:r w:rsidR="006B23F2">
        <w:rPr>
          <w:rFonts w:ascii="Arial" w:hAnsi="Arial" w:cs="Arial"/>
          <w:b/>
          <w:i/>
          <w:iCs/>
          <w:sz w:val="28"/>
          <w:szCs w:val="28"/>
          <w:lang w:val="es-ES"/>
        </w:rPr>
        <w:t xml:space="preserve"> *</w:t>
      </w:r>
      <w:r w:rsidRPr="006B23F2">
        <w:rPr>
          <w:rFonts w:ascii="Arial" w:hAnsi="Arial" w:cs="Arial"/>
          <w:bCs/>
          <w:i/>
          <w:iCs/>
          <w:sz w:val="28"/>
          <w:szCs w:val="28"/>
          <w:lang w:val="es-ES"/>
        </w:rPr>
        <w:t>Comprometer legalmente al beneficiario a cumplir con las aportaciones económicas (anticipo y mensualidades).</w:t>
      </w:r>
      <w:r w:rsidR="006B23F2">
        <w:rPr>
          <w:rFonts w:ascii="Arial" w:hAnsi="Arial" w:cs="Arial"/>
          <w:bCs/>
          <w:i/>
          <w:iCs/>
          <w:sz w:val="28"/>
          <w:szCs w:val="28"/>
          <w:lang w:val="es-ES"/>
        </w:rPr>
        <w:t xml:space="preserve"> *</w:t>
      </w:r>
      <w:r w:rsidRPr="006B23F2">
        <w:rPr>
          <w:rFonts w:ascii="Arial" w:hAnsi="Arial" w:cs="Arial"/>
          <w:bCs/>
          <w:i/>
          <w:iCs/>
          <w:sz w:val="28"/>
          <w:szCs w:val="28"/>
          <w:lang w:val="es-ES"/>
        </w:rPr>
        <w:t>Establecer los derechos del beneficiario para recibir, una vez cumplidas sus obligaciones y concluidas las obras mínimas de urbanización, la transmisión de la propiedad del lote que le corresponda.</w:t>
      </w:r>
      <w:r w:rsidR="006B23F2">
        <w:rPr>
          <w:rFonts w:ascii="Arial" w:hAnsi="Arial" w:cs="Arial"/>
          <w:bCs/>
          <w:i/>
          <w:iCs/>
          <w:sz w:val="28"/>
          <w:szCs w:val="28"/>
          <w:lang w:val="es-ES"/>
        </w:rPr>
        <w:t xml:space="preserve"> *</w:t>
      </w:r>
      <w:r w:rsidRPr="006B23F2">
        <w:rPr>
          <w:rFonts w:ascii="Arial" w:hAnsi="Arial" w:cs="Arial"/>
          <w:bCs/>
          <w:i/>
          <w:iCs/>
          <w:sz w:val="28"/>
          <w:szCs w:val="28"/>
          <w:lang w:val="es-ES"/>
        </w:rPr>
        <w:t>Garantizar que el beneficiario esté informado de sus obligaciones y derechos respecto al proyecto urbanístico, conforme al objeto del fideicomiso.</w:t>
      </w:r>
      <w:r w:rsidR="006B23F2">
        <w:rPr>
          <w:rFonts w:ascii="Arial" w:hAnsi="Arial" w:cs="Arial"/>
          <w:bCs/>
          <w:i/>
          <w:iCs/>
          <w:sz w:val="28"/>
          <w:szCs w:val="28"/>
          <w:lang w:val="es-ES"/>
        </w:rPr>
        <w:t xml:space="preserve"> *</w:t>
      </w:r>
      <w:r w:rsidRPr="006B23F2">
        <w:rPr>
          <w:rFonts w:ascii="Arial" w:hAnsi="Arial" w:cs="Arial"/>
          <w:bCs/>
          <w:i/>
          <w:iCs/>
          <w:sz w:val="28"/>
          <w:szCs w:val="28"/>
          <w:lang w:val="es-ES"/>
        </w:rPr>
        <w:t>Brindar certeza jurídica al proceso de adjudicación de lotes, bajo reglas claras y públicas.</w:t>
      </w:r>
      <w:bookmarkStart w:id="10" w:name="_Hlk204465909"/>
      <w:r w:rsidR="006B23F2">
        <w:rPr>
          <w:rFonts w:ascii="Arial" w:hAnsi="Arial" w:cs="Arial"/>
          <w:bCs/>
          <w:i/>
          <w:iCs/>
          <w:sz w:val="28"/>
          <w:szCs w:val="28"/>
          <w:lang w:val="es-ES"/>
        </w:rPr>
        <w:t xml:space="preserve"> </w:t>
      </w:r>
      <w:r w:rsidRPr="006B23F2">
        <w:rPr>
          <w:rFonts w:ascii="Arial" w:hAnsi="Arial" w:cs="Arial"/>
          <w:b/>
          <w:i/>
          <w:iCs/>
          <w:sz w:val="28"/>
          <w:szCs w:val="28"/>
          <w:u w:val="single"/>
          <w:lang w:val="es-ES"/>
        </w:rPr>
        <w:t>9.4.4 Cuenta por Administración</w:t>
      </w:r>
      <w:r w:rsidRPr="006B23F2">
        <w:rPr>
          <w:rFonts w:ascii="Arial" w:hAnsi="Arial" w:cs="Arial"/>
          <w:b/>
          <w:i/>
          <w:iCs/>
          <w:sz w:val="28"/>
          <w:szCs w:val="28"/>
          <w:lang w:val="es-ES"/>
        </w:rPr>
        <w:t xml:space="preserve">. </w:t>
      </w:r>
      <w:bookmarkEnd w:id="10"/>
      <w:r w:rsidR="006B23F2" w:rsidRPr="006B23F2">
        <w:rPr>
          <w:rFonts w:ascii="Arial" w:hAnsi="Arial" w:cs="Arial"/>
          <w:b/>
          <w:i/>
          <w:iCs/>
          <w:sz w:val="28"/>
          <w:szCs w:val="28"/>
          <w:lang w:val="es-ES"/>
        </w:rPr>
        <w:t xml:space="preserve"> </w:t>
      </w:r>
      <w:r w:rsidRPr="006B23F2">
        <w:rPr>
          <w:rFonts w:ascii="Arial" w:hAnsi="Arial" w:cs="Arial"/>
          <w:bCs/>
          <w:i/>
          <w:iCs/>
          <w:sz w:val="28"/>
          <w:szCs w:val="28"/>
          <w:lang w:val="es-ES"/>
        </w:rPr>
        <w:t xml:space="preserve">Es importante destacar que, conforme a lo aprobado en el Cuarto Punto de la Sesión Pública Extraordinaria de Ayuntamiento número 110, celebrada el 13 de septiembre de 2024, se autorizó la continuación de la cuenta por administración como mecanismo financiero para la operación del Programa de Acceso al Suelo Urbano para la Vivienda, estableciendo su vigencia hasta el 30 </w:t>
      </w:r>
      <w:r w:rsidRPr="006B23F2">
        <w:rPr>
          <w:rFonts w:ascii="Arial" w:hAnsi="Arial" w:cs="Arial"/>
          <w:bCs/>
          <w:i/>
          <w:iCs/>
          <w:sz w:val="28"/>
          <w:szCs w:val="28"/>
          <w:lang w:val="es-ES"/>
        </w:rPr>
        <w:lastRenderedPageBreak/>
        <w:t>de septiembre de 2027. Esta cuenta permite a los ciudadanos beneficiarios continuar con sus aportaciones mensuales para dar cumplimiento a la Etapa II del programa, que contempla el desarrollo del proyecto ejecutivo urbanístico y la ejecución de las obras mínimas de urbanización.</w:t>
      </w:r>
      <w:r w:rsidR="006B23F2">
        <w:rPr>
          <w:rFonts w:ascii="Arial" w:hAnsi="Arial" w:cs="Arial"/>
          <w:bCs/>
          <w:i/>
          <w:iCs/>
          <w:sz w:val="28"/>
          <w:szCs w:val="28"/>
          <w:lang w:val="es-ES"/>
        </w:rPr>
        <w:t xml:space="preserve"> </w:t>
      </w:r>
      <w:r w:rsidRPr="006B23F2">
        <w:rPr>
          <w:rFonts w:ascii="Arial" w:hAnsi="Arial" w:cs="Arial"/>
          <w:bCs/>
          <w:i/>
          <w:iCs/>
          <w:sz w:val="28"/>
          <w:szCs w:val="28"/>
          <w:lang w:val="es-ES"/>
        </w:rPr>
        <w:t>En cumplimiento de lo establecido por los artículos 153, 154, 155 y 156 del Reglamento Municipal, así como por la Ley del Gobierno y la Administración Pública Municipal del Estado de Jalisco, corresponde al Encargado de la Hacienda Municipal, también denominado Tesorero Municipal, la responsabilidad de administrar, recaudar, distribuir y controlar los recursos públicos que integran el erario municipal, incluyendo aquellos captados mediante cuentas por administración abiertas para programas sociales autorizados por el Ayuntamiento.</w:t>
      </w:r>
      <w:r w:rsidR="006B23F2">
        <w:rPr>
          <w:rFonts w:ascii="Arial" w:hAnsi="Arial" w:cs="Arial"/>
          <w:bCs/>
          <w:i/>
          <w:iCs/>
          <w:sz w:val="28"/>
          <w:szCs w:val="28"/>
          <w:lang w:val="es-ES"/>
        </w:rPr>
        <w:t xml:space="preserve"> </w:t>
      </w:r>
      <w:r w:rsidRPr="006B23F2">
        <w:rPr>
          <w:rFonts w:ascii="Arial" w:hAnsi="Arial" w:cs="Arial"/>
          <w:bCs/>
          <w:i/>
          <w:iCs/>
          <w:sz w:val="28"/>
          <w:szCs w:val="28"/>
          <w:lang w:val="es-ES"/>
        </w:rPr>
        <w:t>La cuenta por administración del Programa de Acceso al Suelo Urbano para la Vivienda fue autorizada por el Pleno del Ayuntamiento como un mecanismo financiero legítimo para resguardar y aplicar las aportaciones económicas de los beneficiarios, de forma ordenada, transparente y conforme a la normativa municipal vigente. Su administración por parte del Tesorero Municipal garantiza el control presupuestal, la trazabilidad de los recursos, y la rendición de cuentas, tal como lo ordenan los artículos 65 fracción V y 67 de la Ley de Gobierno.</w:t>
      </w:r>
      <w:r w:rsidR="006B23F2">
        <w:rPr>
          <w:rFonts w:ascii="Arial" w:hAnsi="Arial" w:cs="Arial"/>
          <w:bCs/>
          <w:i/>
          <w:iCs/>
          <w:sz w:val="28"/>
          <w:szCs w:val="28"/>
          <w:lang w:val="es-ES"/>
        </w:rPr>
        <w:t xml:space="preserve"> </w:t>
      </w:r>
      <w:r w:rsidRPr="006B23F2">
        <w:rPr>
          <w:rFonts w:ascii="Arial" w:hAnsi="Arial" w:cs="Arial"/>
          <w:bCs/>
          <w:i/>
          <w:iCs/>
          <w:sz w:val="28"/>
          <w:szCs w:val="28"/>
          <w:lang w:val="es-ES"/>
        </w:rPr>
        <w:t xml:space="preserve">No obstante, una vez que dichas obras mínimas de urbanización hayan sido concluidas satisfactoriamente y validadas por las instancias correspondientes, y se haya garantizado la correcta aplicación de los recursos conforme a los fines del programa, la cuenta por administración podrá ser liquidada y cerrada, conforme a lo previsto en la Ley de Hacienda Municipal del Estado de Jalisco. Esto permitirá dar </w:t>
      </w:r>
      <w:r w:rsidRPr="006B23F2">
        <w:rPr>
          <w:rFonts w:ascii="Arial" w:hAnsi="Arial" w:cs="Arial"/>
          <w:bCs/>
          <w:i/>
          <w:iCs/>
          <w:sz w:val="28"/>
          <w:szCs w:val="28"/>
          <w:lang w:val="es-ES"/>
        </w:rPr>
        <w:lastRenderedPageBreak/>
        <w:t>por concluida la administración directa de aportaciones y dar paso, en su caso, a mecanismos como el fideicomiso autorizado para la gestión de obras complementarias y etapas posteriores del proyecto</w:t>
      </w:r>
      <w:r w:rsidRPr="006B23F2">
        <w:rPr>
          <w:rFonts w:ascii="Arial" w:hAnsi="Arial" w:cs="Arial"/>
          <w:b/>
          <w:i/>
          <w:iCs/>
          <w:sz w:val="28"/>
          <w:szCs w:val="28"/>
          <w:lang w:val="es-ES"/>
        </w:rPr>
        <w:t>.</w:t>
      </w:r>
      <w:bookmarkStart w:id="11" w:name="_Hlk204465917"/>
      <w:r w:rsidR="006B23F2">
        <w:rPr>
          <w:rFonts w:ascii="Arial" w:hAnsi="Arial" w:cs="Arial"/>
          <w:b/>
          <w:i/>
          <w:iCs/>
          <w:sz w:val="28"/>
          <w:szCs w:val="28"/>
          <w:lang w:val="es-ES"/>
        </w:rPr>
        <w:t xml:space="preserve"> </w:t>
      </w:r>
      <w:r w:rsidRPr="006B23F2">
        <w:rPr>
          <w:rFonts w:ascii="Arial" w:hAnsi="Arial" w:cs="Arial"/>
          <w:b/>
          <w:i/>
          <w:iCs/>
          <w:sz w:val="28"/>
          <w:szCs w:val="28"/>
          <w:lang w:val="es-ES"/>
        </w:rPr>
        <w:t>10.Vigencia de la convocatoria:</w:t>
      </w:r>
      <w:bookmarkEnd w:id="11"/>
      <w:r w:rsidR="008B1C32">
        <w:rPr>
          <w:rFonts w:ascii="Arial" w:hAnsi="Arial" w:cs="Arial"/>
          <w:b/>
          <w:i/>
          <w:iCs/>
          <w:sz w:val="28"/>
          <w:szCs w:val="28"/>
          <w:lang w:val="es-ES"/>
        </w:rPr>
        <w:t xml:space="preserve"> </w:t>
      </w:r>
      <w:r w:rsidRPr="008B1C32">
        <w:rPr>
          <w:rFonts w:ascii="Arial" w:hAnsi="Arial" w:cs="Arial"/>
          <w:i/>
          <w:iCs/>
          <w:sz w:val="28"/>
          <w:szCs w:val="28"/>
          <w:lang w:val="es-ES"/>
        </w:rPr>
        <w:t>La presente convocatoria estará abierta a partir del día siguiente de aprobación por el Pleno del Ayuntamiento y hasta el día de 30 de septiembre del 2027.</w:t>
      </w:r>
      <w:bookmarkStart w:id="12" w:name="_Hlk204465924"/>
      <w:r w:rsidR="008B1C32">
        <w:rPr>
          <w:rFonts w:ascii="Arial" w:hAnsi="Arial" w:cs="Arial"/>
          <w:i/>
          <w:iCs/>
          <w:sz w:val="28"/>
          <w:szCs w:val="28"/>
          <w:lang w:val="es-ES"/>
        </w:rPr>
        <w:t xml:space="preserve"> </w:t>
      </w:r>
      <w:r w:rsidRPr="008B1C32">
        <w:rPr>
          <w:rFonts w:ascii="Arial" w:hAnsi="Arial" w:cs="Arial"/>
          <w:b/>
          <w:bCs/>
          <w:i/>
          <w:iCs/>
          <w:sz w:val="28"/>
          <w:szCs w:val="28"/>
        </w:rPr>
        <w:t>11.- Criterios para la selección de nuevos beneficiarios.</w:t>
      </w:r>
      <w:bookmarkEnd w:id="12"/>
      <w:r w:rsidR="008B1C32">
        <w:rPr>
          <w:rFonts w:ascii="Arial" w:hAnsi="Arial" w:cs="Arial"/>
          <w:b/>
          <w:bCs/>
          <w:i/>
          <w:iCs/>
          <w:sz w:val="28"/>
          <w:szCs w:val="28"/>
        </w:rPr>
        <w:t xml:space="preserve"> </w:t>
      </w:r>
      <w:r w:rsidRPr="008B1C32">
        <w:rPr>
          <w:rFonts w:ascii="Arial" w:hAnsi="Arial" w:cs="Arial"/>
          <w:i/>
          <w:iCs/>
          <w:sz w:val="28"/>
          <w:szCs w:val="28"/>
        </w:rPr>
        <w:t>Con el objetivo de garantizar la viabilidad, continuidad y éxito del Programa de Acceso al Suelo Urbano para la Vivienda, se considera necesario revisar y establecer nuevos criterios para la selección de los beneficiarios. Esta medida responde a diversos factores detectados durante la implementación de la primera etapa del programa, siendo el principal de ellos el incumplimiento reiterado de las aportaciones mensuales por parte de varios ciudadanos inscritos, lo cual ha generado retrasos en el avance del proyecto y compromete la correcta planeación financiera.</w:t>
      </w:r>
      <w:r w:rsidR="008B1C32">
        <w:rPr>
          <w:rFonts w:ascii="Arial" w:hAnsi="Arial" w:cs="Arial"/>
          <w:i/>
          <w:iCs/>
          <w:sz w:val="28"/>
          <w:szCs w:val="28"/>
        </w:rPr>
        <w:t xml:space="preserve"> </w:t>
      </w:r>
      <w:r w:rsidRPr="008B1C32">
        <w:rPr>
          <w:rFonts w:ascii="Arial" w:hAnsi="Arial" w:cs="Arial"/>
          <w:i/>
          <w:iCs/>
          <w:sz w:val="28"/>
          <w:szCs w:val="28"/>
        </w:rPr>
        <w:t>Adicionalmente, se ha observado en algunos casos una falta de interés o compromiso sostenido, reflejada en el abandono del proceso, la ausencia de documentación requerida, y la falta de participación en reuniones informativas y de seguimiento. Estos indicadores limitan la consolidación de una base ciudadana sólida y corresponsable, que es esencial para la ejecución de proyectos de vivienda social con participación comunitaria y visión de largo plazo.</w:t>
      </w:r>
      <w:r w:rsidR="008B1C32">
        <w:rPr>
          <w:rFonts w:ascii="Arial" w:hAnsi="Arial" w:cs="Arial"/>
          <w:i/>
          <w:iCs/>
          <w:sz w:val="28"/>
          <w:szCs w:val="28"/>
        </w:rPr>
        <w:t xml:space="preserve"> </w:t>
      </w:r>
      <w:r w:rsidRPr="008B1C32">
        <w:rPr>
          <w:rFonts w:ascii="Arial" w:hAnsi="Arial" w:cs="Arial"/>
          <w:i/>
          <w:iCs/>
          <w:sz w:val="28"/>
          <w:szCs w:val="28"/>
        </w:rPr>
        <w:t xml:space="preserve">Por tanto, se propone que los nuevos criterios incluyan elementos de responsabilidad financiera, constancia de participación, y disposición real al cumplimiento del programa, permitiendo incorporar a personas o familias con un perfil más comprometido, y que realmente estén en condiciones de </w:t>
      </w:r>
      <w:r w:rsidRPr="008B1C32">
        <w:rPr>
          <w:rFonts w:ascii="Arial" w:hAnsi="Arial" w:cs="Arial"/>
          <w:i/>
          <w:iCs/>
          <w:sz w:val="28"/>
          <w:szCs w:val="28"/>
        </w:rPr>
        <w:lastRenderedPageBreak/>
        <w:t>aprovechar esta oportunidad de acceso a una vivienda digna. Esta actualización permitirá fortalecer la gobernanza del programa, asegurar la transparencia en la asignación de lotes y mejorar el impacto social de la política pública implementada.</w:t>
      </w:r>
    </w:p>
    <w:p w14:paraId="212BFAB3" w14:textId="2D085E2F" w:rsidR="00D017FC" w:rsidRPr="00581E72" w:rsidRDefault="002751C6" w:rsidP="00D017FC">
      <w:pPr>
        <w:spacing w:line="360" w:lineRule="auto"/>
        <w:jc w:val="both"/>
        <w:rPr>
          <w:rStyle w:val="Ninguno"/>
          <w:rFonts w:ascii="Arial" w:eastAsia="Calibri" w:hAnsi="Arial" w:cs="Arial"/>
          <w:b/>
          <w:sz w:val="28"/>
          <w:szCs w:val="28"/>
        </w:rPr>
      </w:pPr>
      <w:r w:rsidRPr="00D149D4">
        <w:rPr>
          <w:rFonts w:ascii="Arial" w:hAnsi="Arial" w:cs="Arial"/>
          <w:i/>
          <w:iCs/>
          <w:sz w:val="28"/>
          <w:szCs w:val="28"/>
        </w:rPr>
        <w:t>Los criterios utilizados para seleccionar a los beneficiarios del programa de acceso al suelo urbano para vivienda serán los siguientes:</w:t>
      </w:r>
      <w:r w:rsidR="001E61B4">
        <w:rPr>
          <w:rFonts w:ascii="Arial" w:hAnsi="Arial" w:cs="Arial"/>
          <w:i/>
          <w:iCs/>
          <w:sz w:val="28"/>
          <w:szCs w:val="28"/>
        </w:rPr>
        <w:t xml:space="preserve"> </w:t>
      </w:r>
      <w:r w:rsidRPr="00D149D4">
        <w:rPr>
          <w:rFonts w:ascii="Arial" w:hAnsi="Arial" w:cs="Arial"/>
          <w:i/>
          <w:iCs/>
          <w:sz w:val="28"/>
          <w:szCs w:val="28"/>
        </w:rPr>
        <w:t>Podrán participar:</w:t>
      </w:r>
      <w:r w:rsidR="001E61B4">
        <w:rPr>
          <w:rFonts w:ascii="Arial" w:hAnsi="Arial" w:cs="Arial"/>
          <w:i/>
          <w:iCs/>
          <w:sz w:val="28"/>
          <w:szCs w:val="28"/>
        </w:rPr>
        <w:t xml:space="preserve"> I.</w:t>
      </w:r>
      <w:r w:rsidRPr="00D149D4">
        <w:rPr>
          <w:rFonts w:ascii="Arial" w:hAnsi="Arial" w:cs="Arial"/>
          <w:i/>
          <w:iCs/>
          <w:sz w:val="28"/>
          <w:szCs w:val="28"/>
        </w:rPr>
        <w:t xml:space="preserve"> </w:t>
      </w:r>
      <w:r w:rsidRPr="001E61B4">
        <w:rPr>
          <w:rFonts w:ascii="Arial" w:hAnsi="Arial" w:cs="Arial"/>
          <w:i/>
          <w:iCs/>
          <w:sz w:val="28"/>
          <w:szCs w:val="28"/>
        </w:rPr>
        <w:t>Personas entre 18 y 60 años a la fecha de la inscripción;</w:t>
      </w:r>
      <w:bookmarkStart w:id="13" w:name="_Hlk157408633"/>
      <w:r w:rsidR="001E61B4">
        <w:rPr>
          <w:rFonts w:ascii="Arial" w:hAnsi="Arial" w:cs="Arial"/>
          <w:i/>
          <w:iCs/>
          <w:sz w:val="28"/>
          <w:szCs w:val="28"/>
        </w:rPr>
        <w:t xml:space="preserve"> II. </w:t>
      </w:r>
      <w:r w:rsidRPr="001E61B4">
        <w:rPr>
          <w:rFonts w:ascii="Arial" w:hAnsi="Arial" w:cs="Arial"/>
          <w:i/>
          <w:iCs/>
          <w:sz w:val="28"/>
          <w:szCs w:val="28"/>
        </w:rPr>
        <w:t>Los nacidos en Zapotlán el Grande, Jalisco y avecindados, sin importar género, estado civil, y/o si cuentan o no con seguridad social</w:t>
      </w:r>
      <w:bookmarkEnd w:id="13"/>
      <w:r w:rsidRPr="001E61B4">
        <w:rPr>
          <w:rFonts w:ascii="Arial" w:hAnsi="Arial" w:cs="Arial"/>
          <w:i/>
          <w:iCs/>
          <w:sz w:val="28"/>
          <w:szCs w:val="28"/>
        </w:rPr>
        <w:t xml:space="preserve">; </w:t>
      </w:r>
      <w:r w:rsidR="001E61B4">
        <w:rPr>
          <w:rFonts w:ascii="Arial" w:hAnsi="Arial" w:cs="Arial"/>
          <w:i/>
          <w:iCs/>
          <w:sz w:val="28"/>
          <w:szCs w:val="28"/>
        </w:rPr>
        <w:t>III.</w:t>
      </w:r>
      <w:r w:rsidRPr="001E61B4">
        <w:rPr>
          <w:rFonts w:ascii="Arial" w:hAnsi="Arial" w:cs="Arial"/>
          <w:i/>
          <w:iCs/>
          <w:sz w:val="28"/>
          <w:szCs w:val="28"/>
        </w:rPr>
        <w:t xml:space="preserve"> </w:t>
      </w:r>
      <w:bookmarkStart w:id="14" w:name="_Hlk157408656"/>
      <w:r w:rsidRPr="001E61B4">
        <w:rPr>
          <w:rFonts w:ascii="Arial" w:hAnsi="Arial" w:cs="Arial"/>
          <w:i/>
          <w:iCs/>
          <w:sz w:val="28"/>
          <w:szCs w:val="28"/>
        </w:rPr>
        <w:t>Se integrará el grupo solidario de ahorro, solamente con personas que acrediten no tener propiedades (bienes inmuebles en el Zapotlán el Grande.);</w:t>
      </w:r>
      <w:r w:rsidR="00580610">
        <w:rPr>
          <w:rFonts w:ascii="Arial" w:hAnsi="Arial" w:cs="Arial"/>
          <w:i/>
          <w:iCs/>
          <w:sz w:val="28"/>
          <w:szCs w:val="28"/>
        </w:rPr>
        <w:t xml:space="preserve"> IV.</w:t>
      </w:r>
      <w:r w:rsidRPr="001E61B4">
        <w:rPr>
          <w:rFonts w:ascii="Arial" w:hAnsi="Arial" w:cs="Arial"/>
          <w:i/>
          <w:iCs/>
          <w:sz w:val="28"/>
          <w:szCs w:val="28"/>
        </w:rPr>
        <w:t xml:space="preserve"> </w:t>
      </w:r>
      <w:bookmarkEnd w:id="14"/>
      <w:r w:rsidRPr="00580610">
        <w:rPr>
          <w:rFonts w:ascii="Arial" w:hAnsi="Arial" w:cs="Arial"/>
          <w:i/>
          <w:iCs/>
          <w:sz w:val="28"/>
          <w:szCs w:val="28"/>
        </w:rPr>
        <w:t xml:space="preserve">El éxito del Programa depende de las aportaciones por parte de todos los beneficiarios, que serán personas que demuestren tener buen historial crediticio. (Constancia de buro de crédito); </w:t>
      </w:r>
      <w:r w:rsidR="00580610">
        <w:rPr>
          <w:rFonts w:ascii="Arial" w:hAnsi="Arial" w:cs="Arial"/>
          <w:i/>
          <w:iCs/>
          <w:sz w:val="28"/>
          <w:szCs w:val="28"/>
        </w:rPr>
        <w:t>V.</w:t>
      </w:r>
      <w:r w:rsidRPr="00580610">
        <w:rPr>
          <w:rFonts w:ascii="Arial" w:hAnsi="Arial" w:cs="Arial"/>
          <w:i/>
          <w:iCs/>
          <w:sz w:val="28"/>
          <w:szCs w:val="28"/>
        </w:rPr>
        <w:t xml:space="preserve"> Personas que demuestren, radicar en la cabecera municipal o en cualquiera de las delegaciones, acreditando lo anterior con Identificación Oficial vigente expedida por el Instituto Nacional Electoral (o en su caso Instituto Federal Electoral) en la que demuestre tener domicilio en este Municipio de Zapotlán El Grande, Jalisco.  La fecha de la credencial para votar deberá ser anterior a la fecha de la Convocatoria respectiva.</w:t>
      </w:r>
      <w:bookmarkStart w:id="15" w:name="_Hlk157408547"/>
      <w:r w:rsidR="00580610">
        <w:rPr>
          <w:rFonts w:ascii="Arial" w:hAnsi="Arial" w:cs="Arial"/>
          <w:i/>
          <w:iCs/>
          <w:sz w:val="28"/>
          <w:szCs w:val="28"/>
        </w:rPr>
        <w:t xml:space="preserve"> VI. </w:t>
      </w:r>
      <w:r w:rsidRPr="00580610">
        <w:rPr>
          <w:rFonts w:ascii="Arial" w:hAnsi="Arial" w:cs="Arial"/>
          <w:i/>
          <w:iCs/>
          <w:sz w:val="28"/>
          <w:szCs w:val="28"/>
        </w:rPr>
        <w:t>El Programa está enfocado a personas con pobreza patrimonial, y requiere de anticipo, ahorro y plazos en mensualidades por parte de los beneficiarios para alcanzar la meta, por lo cual, podrán participar solamente personas con actividad económica</w:t>
      </w:r>
      <w:bookmarkEnd w:id="15"/>
      <w:r w:rsidRPr="00580610">
        <w:rPr>
          <w:rFonts w:ascii="Arial" w:hAnsi="Arial" w:cs="Arial"/>
          <w:i/>
          <w:iCs/>
          <w:sz w:val="28"/>
          <w:szCs w:val="28"/>
        </w:rPr>
        <w:t>.</w:t>
      </w:r>
      <w:r w:rsidR="00580610">
        <w:rPr>
          <w:rFonts w:ascii="Arial" w:hAnsi="Arial" w:cs="Arial"/>
          <w:i/>
          <w:iCs/>
          <w:sz w:val="28"/>
          <w:szCs w:val="28"/>
        </w:rPr>
        <w:t xml:space="preserve"> VII. </w:t>
      </w:r>
      <w:r w:rsidRPr="00580610">
        <w:rPr>
          <w:rFonts w:ascii="Arial" w:hAnsi="Arial" w:cs="Arial"/>
          <w:i/>
          <w:iCs/>
          <w:sz w:val="28"/>
          <w:szCs w:val="28"/>
        </w:rPr>
        <w:t xml:space="preserve">Para los oriundos de este Municipio que radican en el extranjero no aplicará ni la condición de acreditar su residencia en el Municipio, ni el tope de ingresos, descritos en los </w:t>
      </w:r>
      <w:r w:rsidRPr="00580610">
        <w:rPr>
          <w:rFonts w:ascii="Arial" w:hAnsi="Arial" w:cs="Arial"/>
          <w:i/>
          <w:iCs/>
          <w:sz w:val="28"/>
          <w:szCs w:val="28"/>
        </w:rPr>
        <w:lastRenderedPageBreak/>
        <w:t>numerales 5. Y 6. de estas Reglas de Operación. No obstante, estas personas si tendrán que acreditar que son originarias del Municipio con Acta de Nacimiento.</w:t>
      </w:r>
      <w:bookmarkStart w:id="16" w:name="_Hlk204465933"/>
      <w:r w:rsidR="0043037B">
        <w:rPr>
          <w:rFonts w:ascii="Arial" w:hAnsi="Arial" w:cs="Arial"/>
          <w:i/>
          <w:iCs/>
          <w:sz w:val="28"/>
          <w:szCs w:val="28"/>
        </w:rPr>
        <w:t xml:space="preserve"> </w:t>
      </w:r>
      <w:r w:rsidRPr="00D149D4">
        <w:rPr>
          <w:rFonts w:ascii="Arial" w:hAnsi="Arial" w:cs="Arial"/>
          <w:b/>
          <w:bCs/>
          <w:i/>
          <w:iCs/>
          <w:sz w:val="28"/>
          <w:szCs w:val="28"/>
        </w:rPr>
        <w:t>12.- Nuevas Personas inscritas en la lista de espera.</w:t>
      </w:r>
      <w:bookmarkEnd w:id="16"/>
      <w:r w:rsidR="0043037B">
        <w:rPr>
          <w:rFonts w:ascii="Arial" w:hAnsi="Arial" w:cs="Arial"/>
          <w:i/>
          <w:iCs/>
          <w:sz w:val="28"/>
          <w:szCs w:val="28"/>
        </w:rPr>
        <w:t xml:space="preserve"> </w:t>
      </w:r>
      <w:r w:rsidRPr="00D149D4">
        <w:rPr>
          <w:rFonts w:ascii="Arial" w:hAnsi="Arial" w:cs="Arial"/>
          <w:i/>
          <w:iCs/>
          <w:sz w:val="28"/>
          <w:szCs w:val="28"/>
        </w:rPr>
        <w:t>Para las personas que se inscriban en “Lista de Espera” no aplicarán las condicionantes de acreditar la no propiedad, ni el tope de ingresos descritos en los puntos IV. y VI.   del numeral 11 de estas Reglas de Operación.</w:t>
      </w:r>
      <w:bookmarkStart w:id="17" w:name="_Hlk204465939"/>
      <w:r w:rsidR="0043037B">
        <w:rPr>
          <w:rFonts w:ascii="Arial" w:hAnsi="Arial" w:cs="Arial"/>
          <w:i/>
          <w:iCs/>
          <w:sz w:val="28"/>
          <w:szCs w:val="28"/>
        </w:rPr>
        <w:t xml:space="preserve"> </w:t>
      </w:r>
      <w:r w:rsidRPr="00D149D4">
        <w:rPr>
          <w:rFonts w:ascii="Arial" w:hAnsi="Arial" w:cs="Arial"/>
          <w:b/>
          <w:i/>
          <w:iCs/>
          <w:sz w:val="28"/>
          <w:szCs w:val="28"/>
          <w:lang w:val="es-ES"/>
        </w:rPr>
        <w:t>13.- Requisitos:</w:t>
      </w:r>
      <w:bookmarkEnd w:id="17"/>
      <w:r w:rsidR="0043037B">
        <w:rPr>
          <w:rFonts w:ascii="Arial" w:hAnsi="Arial" w:cs="Arial"/>
          <w:b/>
          <w:i/>
          <w:iCs/>
          <w:sz w:val="28"/>
          <w:szCs w:val="28"/>
          <w:lang w:val="es-ES"/>
        </w:rPr>
        <w:t xml:space="preserve"> </w:t>
      </w:r>
      <w:r w:rsidRPr="00D149D4">
        <w:rPr>
          <w:rFonts w:ascii="Arial" w:hAnsi="Arial" w:cs="Arial"/>
          <w:i/>
          <w:iCs/>
          <w:sz w:val="28"/>
          <w:szCs w:val="28"/>
        </w:rPr>
        <w:t>1. Dos copias de INE o IFE Vigente;</w:t>
      </w:r>
      <w:r w:rsidR="0043037B">
        <w:rPr>
          <w:rFonts w:ascii="Arial" w:hAnsi="Arial" w:cs="Arial"/>
          <w:i/>
          <w:iCs/>
          <w:sz w:val="28"/>
          <w:szCs w:val="28"/>
        </w:rPr>
        <w:t xml:space="preserve"> </w:t>
      </w:r>
      <w:r w:rsidRPr="00D149D4">
        <w:rPr>
          <w:rFonts w:ascii="Arial" w:hAnsi="Arial" w:cs="Arial"/>
          <w:i/>
          <w:iCs/>
          <w:sz w:val="28"/>
          <w:szCs w:val="28"/>
        </w:rPr>
        <w:t>2. Dos Copia de la CURP;</w:t>
      </w:r>
      <w:r w:rsidR="0043037B">
        <w:rPr>
          <w:rFonts w:ascii="Arial" w:hAnsi="Arial" w:cs="Arial"/>
          <w:i/>
          <w:iCs/>
          <w:sz w:val="28"/>
          <w:szCs w:val="28"/>
        </w:rPr>
        <w:t xml:space="preserve"> </w:t>
      </w:r>
      <w:r w:rsidRPr="00D149D4">
        <w:rPr>
          <w:rFonts w:ascii="Arial" w:hAnsi="Arial" w:cs="Arial"/>
          <w:i/>
          <w:iCs/>
          <w:sz w:val="28"/>
          <w:szCs w:val="28"/>
        </w:rPr>
        <w:t>3. Dos copias de comprobante de domicilio con residencia en el municipio (Máximo 2 meses de Antigüedad);</w:t>
      </w:r>
      <w:r w:rsidR="0043037B">
        <w:rPr>
          <w:rFonts w:ascii="Arial" w:hAnsi="Arial" w:cs="Arial"/>
          <w:i/>
          <w:iCs/>
          <w:sz w:val="28"/>
          <w:szCs w:val="28"/>
        </w:rPr>
        <w:t xml:space="preserve"> </w:t>
      </w:r>
      <w:r w:rsidRPr="00D149D4">
        <w:rPr>
          <w:rFonts w:ascii="Arial" w:hAnsi="Arial" w:cs="Arial"/>
          <w:i/>
          <w:iCs/>
          <w:sz w:val="28"/>
          <w:szCs w:val="28"/>
        </w:rPr>
        <w:t>4. Certificado original y copia de No Propiedad expedido por la Dirección de Catastro Municipal (Máximo 2 meses de Antigüedad);</w:t>
      </w:r>
      <w:r w:rsidR="0043037B">
        <w:rPr>
          <w:rFonts w:ascii="Arial" w:hAnsi="Arial" w:cs="Arial"/>
          <w:i/>
          <w:iCs/>
          <w:sz w:val="28"/>
          <w:szCs w:val="28"/>
        </w:rPr>
        <w:t xml:space="preserve"> </w:t>
      </w:r>
      <w:r w:rsidRPr="00D149D4">
        <w:rPr>
          <w:rFonts w:ascii="Arial" w:hAnsi="Arial" w:cs="Arial"/>
          <w:i/>
          <w:iCs/>
          <w:sz w:val="28"/>
          <w:szCs w:val="28"/>
        </w:rPr>
        <w:t>5. Dos copias del Reporte de Buro de Crédito (Máximo 2 meses de Antigüedad;</w:t>
      </w:r>
      <w:r w:rsidR="0043037B">
        <w:rPr>
          <w:rFonts w:ascii="Arial" w:hAnsi="Arial" w:cs="Arial"/>
          <w:i/>
          <w:iCs/>
          <w:sz w:val="28"/>
          <w:szCs w:val="28"/>
        </w:rPr>
        <w:t xml:space="preserve"> </w:t>
      </w:r>
      <w:r w:rsidRPr="00D149D4">
        <w:rPr>
          <w:rFonts w:ascii="Arial" w:hAnsi="Arial" w:cs="Arial"/>
          <w:i/>
          <w:iCs/>
          <w:sz w:val="28"/>
          <w:szCs w:val="28"/>
        </w:rPr>
        <w:t>6. Llenar ficha de información básica (A la entrega de la documentación y una copia);</w:t>
      </w:r>
      <w:bookmarkStart w:id="18" w:name="_Hlk157408700"/>
      <w:r w:rsidR="0043037B">
        <w:rPr>
          <w:rFonts w:ascii="Arial" w:hAnsi="Arial" w:cs="Arial"/>
          <w:i/>
          <w:iCs/>
          <w:sz w:val="28"/>
          <w:szCs w:val="28"/>
        </w:rPr>
        <w:t xml:space="preserve"> </w:t>
      </w:r>
      <w:r w:rsidRPr="00D149D4">
        <w:rPr>
          <w:rFonts w:ascii="Arial" w:hAnsi="Arial" w:cs="Arial"/>
          <w:i/>
          <w:iCs/>
          <w:sz w:val="28"/>
          <w:szCs w:val="28"/>
        </w:rPr>
        <w:t>-Todos los documentos antes descritos deberán de ser presentados de una manera legible.</w:t>
      </w:r>
      <w:bookmarkEnd w:id="18"/>
      <w:r w:rsidR="0043037B">
        <w:rPr>
          <w:rFonts w:ascii="Arial" w:hAnsi="Arial" w:cs="Arial"/>
          <w:i/>
          <w:iCs/>
          <w:sz w:val="28"/>
          <w:szCs w:val="28"/>
        </w:rPr>
        <w:t xml:space="preserve"> </w:t>
      </w:r>
      <w:r w:rsidRPr="00D149D4">
        <w:rPr>
          <w:rFonts w:ascii="Arial" w:hAnsi="Arial" w:cs="Arial"/>
          <w:i/>
          <w:iCs/>
          <w:sz w:val="28"/>
          <w:szCs w:val="28"/>
        </w:rPr>
        <w:t>La Jefatura de Proyectos y Programas Sociales con</w:t>
      </w:r>
      <w:r w:rsidRPr="00D149D4">
        <w:rPr>
          <w:rFonts w:ascii="Arial" w:hAnsi="Arial" w:cs="Arial"/>
          <w:i/>
          <w:iCs/>
          <w:sz w:val="28"/>
          <w:szCs w:val="28"/>
          <w:lang w:val="es-ES"/>
        </w:rPr>
        <w:t xml:space="preserve"> causa justificada podrá no registrar la solicitud, por la ausencia de algún requisito o la indebida formalización de la solicitud. El trámite de la solicitud es gratuito, personal y su recepción no significa necesariamente su incorporación al programa.</w:t>
      </w:r>
      <w:bookmarkStart w:id="19" w:name="_Hlk204465946"/>
      <w:r w:rsidR="0043037B">
        <w:rPr>
          <w:rFonts w:ascii="Arial" w:hAnsi="Arial" w:cs="Arial"/>
          <w:i/>
          <w:iCs/>
          <w:sz w:val="28"/>
          <w:szCs w:val="28"/>
        </w:rPr>
        <w:t xml:space="preserve"> </w:t>
      </w:r>
      <w:r w:rsidRPr="00D149D4">
        <w:rPr>
          <w:rFonts w:ascii="Arial" w:hAnsi="Arial" w:cs="Arial"/>
          <w:b/>
          <w:i/>
          <w:iCs/>
          <w:sz w:val="28"/>
          <w:szCs w:val="28"/>
          <w:lang w:val="es-ES"/>
        </w:rPr>
        <w:t>14.- Recepción:</w:t>
      </w:r>
      <w:bookmarkEnd w:id="19"/>
      <w:r w:rsidR="0043037B">
        <w:rPr>
          <w:rFonts w:ascii="Arial" w:hAnsi="Arial" w:cs="Arial"/>
          <w:i/>
          <w:iCs/>
          <w:sz w:val="28"/>
          <w:szCs w:val="28"/>
        </w:rPr>
        <w:t xml:space="preserve"> </w:t>
      </w:r>
      <w:r w:rsidRPr="00D149D4">
        <w:rPr>
          <w:rFonts w:ascii="Arial" w:hAnsi="Arial" w:cs="Arial"/>
          <w:i/>
          <w:iCs/>
          <w:sz w:val="28"/>
          <w:szCs w:val="28"/>
          <w:lang w:val="es-ES"/>
        </w:rPr>
        <w:t xml:space="preserve">La recepción de documentación se realizará únicamente de manera personal en la </w:t>
      </w:r>
      <w:r w:rsidRPr="00D149D4">
        <w:rPr>
          <w:rFonts w:ascii="Arial" w:hAnsi="Arial" w:cs="Arial"/>
          <w:i/>
          <w:iCs/>
          <w:sz w:val="28"/>
          <w:szCs w:val="28"/>
        </w:rPr>
        <w:t>Jefatura de Proyectos y Programas Sociales dependiente de la Coordinación General de Construcción de Comunidad</w:t>
      </w:r>
      <w:r w:rsidRPr="00D149D4">
        <w:rPr>
          <w:rFonts w:ascii="Arial" w:hAnsi="Arial" w:cs="Arial"/>
          <w:i/>
          <w:iCs/>
          <w:sz w:val="28"/>
          <w:szCs w:val="28"/>
          <w:lang w:val="es-ES"/>
        </w:rPr>
        <w:t xml:space="preserve"> en la Unidad Deportiva Venustiano Carranza.</w:t>
      </w:r>
      <w:r w:rsidR="0043037B">
        <w:rPr>
          <w:rFonts w:ascii="Arial" w:hAnsi="Arial" w:cs="Arial"/>
          <w:i/>
          <w:iCs/>
          <w:sz w:val="28"/>
          <w:szCs w:val="28"/>
        </w:rPr>
        <w:t xml:space="preserve"> </w:t>
      </w:r>
      <w:r w:rsidRPr="00D149D4">
        <w:rPr>
          <w:rFonts w:ascii="Arial" w:hAnsi="Arial" w:cs="Arial"/>
          <w:i/>
          <w:iCs/>
          <w:sz w:val="28"/>
          <w:szCs w:val="28"/>
          <w:lang w:val="es-ES"/>
        </w:rPr>
        <w:t>Una vez que el Consejo Técnico valide y capture la información proporcionada por la solicitante, emitirá el número de folio, el cual servirá como comprobante que acredite su trámite.</w:t>
      </w:r>
      <w:bookmarkStart w:id="20" w:name="_Hlk204465958"/>
      <w:r w:rsidR="0043037B">
        <w:rPr>
          <w:rFonts w:ascii="Arial" w:hAnsi="Arial" w:cs="Arial"/>
          <w:i/>
          <w:iCs/>
          <w:sz w:val="28"/>
          <w:szCs w:val="28"/>
        </w:rPr>
        <w:t xml:space="preserve"> </w:t>
      </w:r>
      <w:r w:rsidRPr="00D149D4">
        <w:rPr>
          <w:rFonts w:ascii="Arial" w:hAnsi="Arial" w:cs="Arial"/>
          <w:b/>
          <w:bCs/>
          <w:i/>
          <w:iCs/>
          <w:sz w:val="28"/>
          <w:szCs w:val="28"/>
        </w:rPr>
        <w:t>15.- Criterios de exclusión.</w:t>
      </w:r>
      <w:bookmarkEnd w:id="20"/>
      <w:r w:rsidR="0043037B">
        <w:rPr>
          <w:rFonts w:ascii="Arial" w:hAnsi="Arial" w:cs="Arial"/>
          <w:i/>
          <w:iCs/>
          <w:sz w:val="28"/>
          <w:szCs w:val="28"/>
        </w:rPr>
        <w:t xml:space="preserve"> *</w:t>
      </w:r>
      <w:r w:rsidRPr="0043037B">
        <w:rPr>
          <w:rFonts w:ascii="Arial" w:hAnsi="Arial" w:cs="Arial"/>
          <w:i/>
          <w:iCs/>
          <w:sz w:val="28"/>
          <w:szCs w:val="28"/>
        </w:rPr>
        <w:t xml:space="preserve">Caso en </w:t>
      </w:r>
      <w:r w:rsidRPr="0043037B">
        <w:rPr>
          <w:rFonts w:ascii="Arial" w:hAnsi="Arial" w:cs="Arial"/>
          <w:i/>
          <w:iCs/>
          <w:sz w:val="28"/>
          <w:szCs w:val="28"/>
        </w:rPr>
        <w:lastRenderedPageBreak/>
        <w:t xml:space="preserve">los cuales más de un integrante de una misma familia presente solicitud, el apoyo será para el primer registrado. </w:t>
      </w:r>
      <w:r w:rsidR="0043037B">
        <w:rPr>
          <w:rFonts w:ascii="Arial" w:hAnsi="Arial" w:cs="Arial"/>
          <w:i/>
          <w:iCs/>
          <w:sz w:val="28"/>
          <w:szCs w:val="28"/>
        </w:rPr>
        <w:t>*</w:t>
      </w:r>
      <w:r w:rsidRPr="0043037B">
        <w:rPr>
          <w:rFonts w:ascii="Arial" w:hAnsi="Arial" w:cs="Arial"/>
          <w:i/>
          <w:iCs/>
          <w:sz w:val="28"/>
          <w:szCs w:val="28"/>
        </w:rPr>
        <w:t>En caso de darse cuenta el comité evaluará sobre la falsedad de información proporcionada en la solicitud y en los documentos anexos a esta.</w:t>
      </w:r>
      <w:bookmarkStart w:id="21" w:name="_Hlk204465971"/>
      <w:r w:rsidRPr="00D149D4">
        <w:rPr>
          <w:rFonts w:ascii="Arial" w:hAnsi="Arial" w:cs="Arial"/>
          <w:b/>
          <w:bCs/>
          <w:i/>
          <w:iCs/>
          <w:sz w:val="28"/>
          <w:szCs w:val="28"/>
        </w:rPr>
        <w:t xml:space="preserve">16.- El padrón de elegibilidad. </w:t>
      </w:r>
      <w:bookmarkEnd w:id="21"/>
      <w:r w:rsidRPr="00D149D4">
        <w:rPr>
          <w:rFonts w:ascii="Arial" w:hAnsi="Arial" w:cs="Arial"/>
          <w:i/>
          <w:iCs/>
          <w:sz w:val="28"/>
          <w:szCs w:val="28"/>
        </w:rPr>
        <w:t>Este padrón estará conformado por todos los solicitantes, los que no sean beneficiarios por falta de lotes, pasarán a formar parte de una lista de espera. Al formar parte del padrón, los elegidos beneficiarios podrán iniciar con su anticipo y ahorro.</w:t>
      </w:r>
      <w:bookmarkStart w:id="22" w:name="_Hlk204465978"/>
      <w:r w:rsidR="0043037B">
        <w:rPr>
          <w:rFonts w:ascii="Arial" w:hAnsi="Arial" w:cs="Arial"/>
          <w:i/>
          <w:iCs/>
          <w:sz w:val="28"/>
          <w:szCs w:val="28"/>
        </w:rPr>
        <w:t xml:space="preserve"> </w:t>
      </w:r>
      <w:r w:rsidRPr="00D149D4">
        <w:rPr>
          <w:rFonts w:ascii="Arial" w:hAnsi="Arial" w:cs="Arial"/>
          <w:b/>
          <w:bCs/>
          <w:i/>
          <w:iCs/>
          <w:sz w:val="28"/>
          <w:szCs w:val="28"/>
        </w:rPr>
        <w:t>17.- Proceso de validación de información De Beneficiarios</w:t>
      </w:r>
      <w:bookmarkEnd w:id="22"/>
      <w:r w:rsidRPr="00D149D4">
        <w:rPr>
          <w:rFonts w:ascii="Arial" w:hAnsi="Arial" w:cs="Arial"/>
          <w:b/>
          <w:bCs/>
          <w:i/>
          <w:iCs/>
          <w:sz w:val="28"/>
          <w:szCs w:val="28"/>
        </w:rPr>
        <w:t>.</w:t>
      </w:r>
      <w:r w:rsidR="0043037B">
        <w:rPr>
          <w:rFonts w:ascii="Arial" w:hAnsi="Arial" w:cs="Arial"/>
          <w:b/>
          <w:bCs/>
          <w:i/>
          <w:iCs/>
          <w:sz w:val="28"/>
          <w:szCs w:val="28"/>
        </w:rPr>
        <w:t xml:space="preserve"> </w:t>
      </w:r>
      <w:r w:rsidRPr="00D149D4">
        <w:rPr>
          <w:rFonts w:ascii="Arial" w:hAnsi="Arial" w:cs="Arial"/>
          <w:i/>
          <w:iCs/>
          <w:sz w:val="28"/>
          <w:szCs w:val="28"/>
        </w:rPr>
        <w:t>Para llevar a cabo este proceso, se conformará un equipo de validación para tal efecto, estará integrado por personal de la Jefatura de Proyectos y Programas Sociales</w:t>
      </w:r>
      <w:r w:rsidR="0043037B">
        <w:rPr>
          <w:rFonts w:ascii="Arial" w:hAnsi="Arial" w:cs="Arial"/>
          <w:i/>
          <w:iCs/>
          <w:sz w:val="28"/>
          <w:szCs w:val="28"/>
        </w:rPr>
        <w:t xml:space="preserve"> </w:t>
      </w:r>
      <w:r w:rsidRPr="00D149D4">
        <w:rPr>
          <w:rFonts w:ascii="Arial" w:hAnsi="Arial" w:cs="Arial"/>
          <w:i/>
          <w:iCs/>
          <w:sz w:val="28"/>
          <w:szCs w:val="28"/>
        </w:rPr>
        <w:t>capturistas del Municipio de Zapotlán el Grande, Jalisco, quienes tendrán la siguiente línea de acción:</w:t>
      </w:r>
      <w:r w:rsidR="0043037B">
        <w:rPr>
          <w:rFonts w:ascii="Arial" w:hAnsi="Arial" w:cs="Arial"/>
          <w:i/>
          <w:iCs/>
          <w:sz w:val="28"/>
          <w:szCs w:val="28"/>
        </w:rPr>
        <w:t xml:space="preserve"> *</w:t>
      </w:r>
      <w:r w:rsidRPr="0043037B">
        <w:rPr>
          <w:rFonts w:ascii="Arial" w:hAnsi="Arial" w:cs="Arial"/>
          <w:i/>
          <w:iCs/>
          <w:sz w:val="28"/>
          <w:szCs w:val="28"/>
        </w:rPr>
        <w:t>Recibir y revisar toda la documentación;</w:t>
      </w:r>
      <w:r w:rsidR="0043037B">
        <w:rPr>
          <w:rFonts w:ascii="Arial" w:hAnsi="Arial" w:cs="Arial"/>
          <w:i/>
          <w:iCs/>
          <w:sz w:val="28"/>
          <w:szCs w:val="28"/>
        </w:rPr>
        <w:t xml:space="preserve"> *</w:t>
      </w:r>
      <w:r w:rsidRPr="0043037B">
        <w:rPr>
          <w:rFonts w:ascii="Arial" w:hAnsi="Arial" w:cs="Arial"/>
          <w:i/>
          <w:iCs/>
          <w:sz w:val="28"/>
          <w:szCs w:val="28"/>
        </w:rPr>
        <w:t>Validar el cumplimiento de los requisitos;</w:t>
      </w:r>
      <w:r w:rsidR="0043037B">
        <w:rPr>
          <w:rFonts w:ascii="Arial" w:hAnsi="Arial" w:cs="Arial"/>
          <w:i/>
          <w:iCs/>
          <w:sz w:val="28"/>
          <w:szCs w:val="28"/>
        </w:rPr>
        <w:t xml:space="preserve"> *</w:t>
      </w:r>
      <w:r w:rsidRPr="0043037B">
        <w:rPr>
          <w:rFonts w:ascii="Arial" w:hAnsi="Arial" w:cs="Arial"/>
          <w:bCs/>
          <w:i/>
          <w:iCs/>
          <w:sz w:val="28"/>
          <w:szCs w:val="28"/>
        </w:rPr>
        <w:t>Asignar folio de trámite;</w:t>
      </w:r>
      <w:r w:rsidR="0043037B">
        <w:rPr>
          <w:rFonts w:ascii="Arial" w:hAnsi="Arial" w:cs="Arial"/>
          <w:i/>
          <w:iCs/>
          <w:sz w:val="28"/>
          <w:szCs w:val="28"/>
        </w:rPr>
        <w:t xml:space="preserve"> *</w:t>
      </w:r>
      <w:r w:rsidRPr="0043037B">
        <w:rPr>
          <w:rFonts w:ascii="Arial" w:hAnsi="Arial" w:cs="Arial"/>
          <w:i/>
          <w:iCs/>
          <w:sz w:val="28"/>
          <w:szCs w:val="28"/>
        </w:rPr>
        <w:t>Asegurarse que ninguna solicitud entre en los supuestos de exclusión de la presente convocatoria;</w:t>
      </w:r>
      <w:r w:rsidR="0043037B">
        <w:rPr>
          <w:rFonts w:ascii="Arial" w:hAnsi="Arial" w:cs="Arial"/>
          <w:i/>
          <w:iCs/>
          <w:sz w:val="28"/>
          <w:szCs w:val="28"/>
        </w:rPr>
        <w:t xml:space="preserve"> *</w:t>
      </w:r>
      <w:r w:rsidRPr="0043037B">
        <w:rPr>
          <w:rFonts w:ascii="Arial" w:hAnsi="Arial" w:cs="Arial"/>
          <w:i/>
          <w:iCs/>
          <w:sz w:val="28"/>
          <w:szCs w:val="28"/>
        </w:rPr>
        <w:t>Realizar las visitas domiciliarias en caso de considerarlo necesario para asegurarse de la validación de la información;</w:t>
      </w:r>
      <w:r w:rsidR="0043037B">
        <w:rPr>
          <w:rFonts w:ascii="Arial" w:hAnsi="Arial" w:cs="Arial"/>
          <w:i/>
          <w:iCs/>
          <w:sz w:val="28"/>
          <w:szCs w:val="28"/>
        </w:rPr>
        <w:t xml:space="preserve"> *</w:t>
      </w:r>
      <w:r w:rsidRPr="0043037B">
        <w:rPr>
          <w:rFonts w:ascii="Arial" w:hAnsi="Arial" w:cs="Arial"/>
          <w:i/>
          <w:iCs/>
          <w:sz w:val="28"/>
          <w:szCs w:val="28"/>
        </w:rPr>
        <w:t>Elaborar el dictamen con la pre lista de las personas seleccionadas, en base a los criterios de la presente.</w:t>
      </w:r>
      <w:r w:rsidR="0043037B">
        <w:rPr>
          <w:rFonts w:ascii="Arial" w:hAnsi="Arial" w:cs="Arial"/>
          <w:i/>
          <w:iCs/>
          <w:sz w:val="28"/>
          <w:szCs w:val="28"/>
        </w:rPr>
        <w:t xml:space="preserve"> </w:t>
      </w:r>
      <w:r w:rsidRPr="00D149D4">
        <w:rPr>
          <w:rFonts w:ascii="Arial" w:hAnsi="Arial" w:cs="Arial"/>
          <w:i/>
          <w:iCs/>
          <w:sz w:val="28"/>
          <w:szCs w:val="28"/>
        </w:rPr>
        <w:t>Para los efectos de cualquier duda o aclaración, el equipo de validación podrá hacer las gestiones necesarias tendientes a acreditar cada procedimiento de selección de los beneficiarios. Concluido esto, ellos harán de conocimiento al Comité Técnico para que valide la lista, y como consecuencia de esto, se publique el dictamen que corresponde, dentro de las 48 horas siguientes a que tuvo conocimiento.</w:t>
      </w:r>
      <w:bookmarkStart w:id="23" w:name="_Hlk204465987"/>
      <w:r w:rsidR="0043037B">
        <w:rPr>
          <w:rFonts w:ascii="Arial" w:hAnsi="Arial" w:cs="Arial"/>
          <w:i/>
          <w:iCs/>
          <w:sz w:val="28"/>
          <w:szCs w:val="28"/>
        </w:rPr>
        <w:t xml:space="preserve"> </w:t>
      </w:r>
      <w:r w:rsidRPr="00D149D4">
        <w:rPr>
          <w:rFonts w:ascii="Arial" w:hAnsi="Arial" w:cs="Arial"/>
          <w:b/>
          <w:bCs/>
          <w:i/>
          <w:iCs/>
          <w:sz w:val="28"/>
          <w:szCs w:val="28"/>
        </w:rPr>
        <w:t>18.- Nuevo Proceso de selección y asignación de lotes.</w:t>
      </w:r>
      <w:bookmarkEnd w:id="23"/>
      <w:r w:rsidR="0043037B">
        <w:rPr>
          <w:rFonts w:ascii="Arial" w:hAnsi="Arial" w:cs="Arial"/>
          <w:i/>
          <w:iCs/>
          <w:sz w:val="28"/>
          <w:szCs w:val="28"/>
        </w:rPr>
        <w:t xml:space="preserve"> </w:t>
      </w:r>
      <w:r w:rsidRPr="00D149D4">
        <w:rPr>
          <w:rFonts w:ascii="Arial" w:hAnsi="Arial" w:cs="Arial"/>
          <w:i/>
          <w:iCs/>
          <w:sz w:val="28"/>
          <w:szCs w:val="28"/>
        </w:rPr>
        <w:t xml:space="preserve">Durante la Etapa I del </w:t>
      </w:r>
      <w:r w:rsidRPr="00D149D4">
        <w:rPr>
          <w:rFonts w:ascii="Arial" w:hAnsi="Arial" w:cs="Arial"/>
          <w:i/>
          <w:iCs/>
          <w:sz w:val="28"/>
          <w:szCs w:val="28"/>
        </w:rPr>
        <w:lastRenderedPageBreak/>
        <w:t>Programa de Acceso al Suelo Urbano para la Vivienda, se llevó a cabo un proceso de selección inicial de beneficiarios, así como una asignación preliminar de lotes mediante insaculación con base en un plano de lotificación referencial.</w:t>
      </w:r>
      <w:r w:rsidR="0043037B">
        <w:rPr>
          <w:rFonts w:ascii="Arial" w:hAnsi="Arial" w:cs="Arial"/>
          <w:i/>
          <w:iCs/>
          <w:sz w:val="28"/>
          <w:szCs w:val="28"/>
        </w:rPr>
        <w:t xml:space="preserve"> </w:t>
      </w:r>
      <w:r w:rsidRPr="00D149D4">
        <w:rPr>
          <w:rFonts w:ascii="Arial" w:hAnsi="Arial" w:cs="Arial"/>
          <w:i/>
          <w:iCs/>
          <w:sz w:val="28"/>
          <w:szCs w:val="28"/>
        </w:rPr>
        <w:t>Este procedimiento tuvo como finalidad dar certidumbre a las personas preseleccionadas, garantizar la equidad en el acceso al programa y fomentar su participación activa y comprometida.</w:t>
      </w:r>
      <w:r w:rsidR="0043037B">
        <w:rPr>
          <w:rFonts w:ascii="Arial" w:hAnsi="Arial" w:cs="Arial"/>
          <w:i/>
          <w:iCs/>
          <w:sz w:val="28"/>
          <w:szCs w:val="28"/>
        </w:rPr>
        <w:t xml:space="preserve"> </w:t>
      </w:r>
      <w:r w:rsidRPr="00D149D4">
        <w:rPr>
          <w:rFonts w:ascii="Arial" w:hAnsi="Arial" w:cs="Arial"/>
          <w:i/>
          <w:iCs/>
          <w:sz w:val="28"/>
          <w:szCs w:val="28"/>
        </w:rPr>
        <w:t>No obstante, es importante precisar que dicho proceso se realizó antes de contar con el Proyecto Ejecutivo de Urbanización, por lo que las dimensiones, distribución y cantidad definitiva de lotes podrían modificarse una vez que se cuente con la versión final del proyecto técnico aprobado. Esto se debe a que el Proyecto Ejecutivo incorpora elementos normativos, técnicos y operativos que definen con precisión el trazo vial, áreas de cesión, servicios, restricciones y equipamiento urbano, lo que impacta directamente en la delimitación final de los lotes disponibles.</w:t>
      </w:r>
      <w:r w:rsidR="0043037B">
        <w:rPr>
          <w:rFonts w:ascii="Arial" w:hAnsi="Arial" w:cs="Arial"/>
          <w:i/>
          <w:iCs/>
          <w:sz w:val="28"/>
          <w:szCs w:val="28"/>
        </w:rPr>
        <w:t xml:space="preserve"> </w:t>
      </w:r>
      <w:r w:rsidRPr="00D149D4">
        <w:rPr>
          <w:rFonts w:ascii="Arial" w:hAnsi="Arial" w:cs="Arial"/>
          <w:i/>
          <w:iCs/>
          <w:sz w:val="28"/>
          <w:szCs w:val="28"/>
        </w:rPr>
        <w:t>En este sentido, se considera necesario y justificado realizar un nuevo proceso de asignación de lotes, posterior a la validación del Proyecto Ejecutivo de Urbanización, a fin de asegurar que:</w:t>
      </w:r>
      <w:r w:rsidR="0043037B">
        <w:rPr>
          <w:rFonts w:ascii="Arial" w:hAnsi="Arial" w:cs="Arial"/>
          <w:i/>
          <w:iCs/>
          <w:sz w:val="28"/>
          <w:szCs w:val="28"/>
        </w:rPr>
        <w:t xml:space="preserve"> *</w:t>
      </w:r>
      <w:r w:rsidRPr="0043037B">
        <w:rPr>
          <w:rFonts w:ascii="Arial" w:hAnsi="Arial" w:cs="Arial"/>
          <w:i/>
          <w:iCs/>
          <w:sz w:val="28"/>
          <w:szCs w:val="28"/>
        </w:rPr>
        <w:t>La asignación se realice con base en la realidad técnica y legal del fraccionamiento autorizado;</w:t>
      </w:r>
      <w:r w:rsidR="0043037B">
        <w:rPr>
          <w:rFonts w:ascii="Arial" w:hAnsi="Arial" w:cs="Arial"/>
          <w:i/>
          <w:iCs/>
          <w:sz w:val="28"/>
          <w:szCs w:val="28"/>
        </w:rPr>
        <w:t xml:space="preserve"> *</w:t>
      </w:r>
      <w:r w:rsidRPr="0043037B">
        <w:rPr>
          <w:rFonts w:ascii="Arial" w:hAnsi="Arial" w:cs="Arial"/>
          <w:i/>
          <w:iCs/>
          <w:sz w:val="28"/>
          <w:szCs w:val="28"/>
        </w:rPr>
        <w:t>Se respeten los principios de equidad, transparencia y legalidad en la entrega de predios;</w:t>
      </w:r>
      <w:r w:rsidR="0043037B">
        <w:rPr>
          <w:rFonts w:ascii="Arial" w:hAnsi="Arial" w:cs="Arial"/>
          <w:i/>
          <w:iCs/>
          <w:sz w:val="28"/>
          <w:szCs w:val="28"/>
        </w:rPr>
        <w:t xml:space="preserve"> *</w:t>
      </w:r>
      <w:r w:rsidRPr="0043037B">
        <w:rPr>
          <w:rFonts w:ascii="Arial" w:hAnsi="Arial" w:cs="Arial"/>
          <w:i/>
          <w:iCs/>
          <w:sz w:val="28"/>
          <w:szCs w:val="28"/>
        </w:rPr>
        <w:t>Se integre a nuevos beneficiarios en caso de que aumente el número de lotes disponibles;</w:t>
      </w:r>
      <w:r w:rsidR="0043037B">
        <w:rPr>
          <w:rFonts w:ascii="Arial" w:hAnsi="Arial" w:cs="Arial"/>
          <w:i/>
          <w:iCs/>
          <w:sz w:val="28"/>
          <w:szCs w:val="28"/>
        </w:rPr>
        <w:t xml:space="preserve"> *</w:t>
      </w:r>
      <w:r w:rsidRPr="0043037B">
        <w:rPr>
          <w:rFonts w:ascii="Arial" w:hAnsi="Arial" w:cs="Arial"/>
          <w:i/>
          <w:iCs/>
          <w:sz w:val="28"/>
          <w:szCs w:val="28"/>
        </w:rPr>
        <w:t>Se puedan hacer sustituciones de beneficiarios en caso de baja o incumplimiento de alguno de los preseleccionados.</w:t>
      </w:r>
      <w:r w:rsidR="0043037B">
        <w:rPr>
          <w:rFonts w:ascii="Arial" w:hAnsi="Arial" w:cs="Arial"/>
          <w:i/>
          <w:iCs/>
          <w:sz w:val="28"/>
          <w:szCs w:val="28"/>
        </w:rPr>
        <w:t xml:space="preserve"> *</w:t>
      </w:r>
      <w:r w:rsidRPr="0043037B">
        <w:rPr>
          <w:rFonts w:ascii="Arial" w:hAnsi="Arial" w:cs="Arial"/>
          <w:i/>
          <w:iCs/>
          <w:sz w:val="28"/>
          <w:szCs w:val="28"/>
        </w:rPr>
        <w:t xml:space="preserve">Este nuevo proceso se llevará a cabo mediante convocatoria pública y procedimientos de asignación equitativos, incluyendo insaculación y en apego a los principios de justicia social, transparencia y legalidad que </w:t>
      </w:r>
      <w:r w:rsidRPr="0043037B">
        <w:rPr>
          <w:rFonts w:ascii="Arial" w:hAnsi="Arial" w:cs="Arial"/>
          <w:i/>
          <w:iCs/>
          <w:sz w:val="28"/>
          <w:szCs w:val="28"/>
        </w:rPr>
        <w:lastRenderedPageBreak/>
        <w:t>rigen la política de suelo urbano con fines sociales del Municipio</w:t>
      </w:r>
      <w:bookmarkStart w:id="24" w:name="_Hlk204465996"/>
      <w:r w:rsidR="0043037B">
        <w:rPr>
          <w:rFonts w:ascii="Arial" w:hAnsi="Arial" w:cs="Arial"/>
          <w:i/>
          <w:iCs/>
          <w:sz w:val="28"/>
          <w:szCs w:val="28"/>
        </w:rPr>
        <w:t xml:space="preserve">. </w:t>
      </w:r>
      <w:r w:rsidRPr="00D149D4">
        <w:rPr>
          <w:rFonts w:ascii="Arial" w:hAnsi="Arial" w:cs="Arial"/>
          <w:b/>
          <w:bCs/>
          <w:i/>
          <w:iCs/>
          <w:sz w:val="28"/>
          <w:szCs w:val="28"/>
        </w:rPr>
        <w:t>19.- Resultados.</w:t>
      </w:r>
      <w:bookmarkEnd w:id="24"/>
      <w:r w:rsidR="0043037B">
        <w:rPr>
          <w:rFonts w:ascii="Arial" w:hAnsi="Arial" w:cs="Arial"/>
          <w:i/>
          <w:iCs/>
          <w:sz w:val="28"/>
          <w:szCs w:val="28"/>
        </w:rPr>
        <w:t xml:space="preserve"> </w:t>
      </w:r>
      <w:r w:rsidRPr="00D149D4">
        <w:rPr>
          <w:rFonts w:ascii="Arial" w:hAnsi="Arial" w:cs="Arial"/>
          <w:i/>
          <w:iCs/>
          <w:sz w:val="28"/>
          <w:szCs w:val="28"/>
        </w:rPr>
        <w:t xml:space="preserve">Se tendrá que llevar a cabo la validación correspondiente por parte del </w:t>
      </w:r>
      <w:r w:rsidRPr="00D149D4">
        <w:rPr>
          <w:rFonts w:ascii="Arial" w:hAnsi="Arial" w:cs="Arial"/>
          <w:b/>
          <w:bCs/>
          <w:i/>
          <w:iCs/>
          <w:sz w:val="28"/>
          <w:szCs w:val="28"/>
        </w:rPr>
        <w:t>comité técnico municipal</w:t>
      </w:r>
      <w:r w:rsidRPr="00D149D4">
        <w:rPr>
          <w:rFonts w:ascii="Arial" w:hAnsi="Arial" w:cs="Arial"/>
          <w:i/>
          <w:iCs/>
          <w:sz w:val="28"/>
          <w:szCs w:val="28"/>
        </w:rPr>
        <w:t>.</w:t>
      </w:r>
      <w:bookmarkStart w:id="25" w:name="_Hlk204466002"/>
      <w:r w:rsidR="0043037B">
        <w:rPr>
          <w:rFonts w:ascii="Arial" w:hAnsi="Arial" w:cs="Arial"/>
          <w:i/>
          <w:iCs/>
          <w:sz w:val="28"/>
          <w:szCs w:val="28"/>
        </w:rPr>
        <w:t xml:space="preserve"> </w:t>
      </w:r>
      <w:r w:rsidRPr="00D149D4">
        <w:rPr>
          <w:rFonts w:ascii="Arial" w:hAnsi="Arial" w:cs="Arial"/>
          <w:b/>
          <w:bCs/>
          <w:i/>
          <w:iCs/>
          <w:sz w:val="28"/>
          <w:szCs w:val="28"/>
        </w:rPr>
        <w:t>20.- Continuación de Pago de anticipo y parcialidades.</w:t>
      </w:r>
      <w:bookmarkEnd w:id="25"/>
      <w:r w:rsidR="0043037B">
        <w:rPr>
          <w:rFonts w:ascii="Arial" w:hAnsi="Arial" w:cs="Arial"/>
          <w:i/>
          <w:iCs/>
          <w:sz w:val="28"/>
          <w:szCs w:val="28"/>
        </w:rPr>
        <w:t xml:space="preserve"> </w:t>
      </w:r>
      <w:r w:rsidRPr="00D149D4">
        <w:rPr>
          <w:rFonts w:ascii="Arial" w:hAnsi="Arial" w:cs="Arial"/>
          <w:i/>
          <w:iCs/>
          <w:sz w:val="28"/>
          <w:szCs w:val="28"/>
        </w:rPr>
        <w:t>Bajo este concepto el anticipo quedo establecido su forma de pago, y las parcialidades se deberán de hacer dentro de los diez primeros días de cada mes, a una cuenta bancaria con referencia, para que cada beneficiado seleccionado obtenga su comprobante, conforme a las reglas de facilidades de plazo en el pago autorizadas</w:t>
      </w:r>
      <w:bookmarkStart w:id="26" w:name="_Hlk204466008"/>
      <w:r w:rsidR="0043037B">
        <w:rPr>
          <w:rFonts w:ascii="Arial" w:hAnsi="Arial" w:cs="Arial"/>
          <w:i/>
          <w:iCs/>
          <w:sz w:val="28"/>
          <w:szCs w:val="28"/>
        </w:rPr>
        <w:t xml:space="preserve"> </w:t>
      </w:r>
      <w:r w:rsidRPr="00D149D4">
        <w:rPr>
          <w:rFonts w:ascii="Arial" w:hAnsi="Arial" w:cs="Arial"/>
          <w:b/>
          <w:bCs/>
          <w:i/>
          <w:iCs/>
          <w:sz w:val="28"/>
          <w:szCs w:val="28"/>
        </w:rPr>
        <w:t>21.- Derechos del beneficiario.</w:t>
      </w:r>
      <w:bookmarkEnd w:id="26"/>
      <w:r w:rsidR="0043037B">
        <w:rPr>
          <w:rFonts w:ascii="Arial" w:hAnsi="Arial" w:cs="Arial"/>
          <w:i/>
          <w:iCs/>
          <w:sz w:val="28"/>
          <w:szCs w:val="28"/>
        </w:rPr>
        <w:t xml:space="preserve"> </w:t>
      </w:r>
      <w:r w:rsidRPr="00D149D4">
        <w:rPr>
          <w:rFonts w:ascii="Arial" w:hAnsi="Arial" w:cs="Arial"/>
          <w:i/>
          <w:iCs/>
          <w:sz w:val="28"/>
          <w:szCs w:val="28"/>
        </w:rPr>
        <w:t>A través de la Jefatura de Proyectos y Programas Sociales y Vivienda, recibirá en el momento que crea pertinente cualquier tipo de información sobre el estado que guarda la operación y desarrollo del programa, de acuerdo a la forma prevista en este documento. Pero sobre todo en cada instante de acercamiento de éste con la administración pública, será tratado con el debido respeto y consideración que le asiste.</w:t>
      </w:r>
      <w:bookmarkStart w:id="27" w:name="_Hlk204466014"/>
      <w:r w:rsidR="00892038">
        <w:rPr>
          <w:rFonts w:ascii="Arial" w:hAnsi="Arial" w:cs="Arial"/>
          <w:i/>
          <w:iCs/>
          <w:sz w:val="28"/>
          <w:szCs w:val="28"/>
        </w:rPr>
        <w:t xml:space="preserve"> </w:t>
      </w:r>
      <w:r w:rsidRPr="00D149D4">
        <w:rPr>
          <w:rFonts w:ascii="Arial" w:hAnsi="Arial" w:cs="Arial"/>
          <w:b/>
          <w:bCs/>
          <w:i/>
          <w:iCs/>
          <w:sz w:val="28"/>
          <w:szCs w:val="28"/>
        </w:rPr>
        <w:t>22.- Obligaciones del beneficiado</w:t>
      </w:r>
      <w:bookmarkEnd w:id="27"/>
      <w:r w:rsidRPr="00D149D4">
        <w:rPr>
          <w:rFonts w:ascii="Arial" w:hAnsi="Arial" w:cs="Arial"/>
          <w:b/>
          <w:bCs/>
          <w:i/>
          <w:iCs/>
          <w:sz w:val="28"/>
          <w:szCs w:val="28"/>
        </w:rPr>
        <w:t>.</w:t>
      </w:r>
      <w:r w:rsidR="00892038">
        <w:rPr>
          <w:rFonts w:ascii="Arial" w:hAnsi="Arial" w:cs="Arial"/>
          <w:i/>
          <w:iCs/>
          <w:sz w:val="28"/>
          <w:szCs w:val="28"/>
        </w:rPr>
        <w:t xml:space="preserve"> *</w:t>
      </w:r>
      <w:r w:rsidRPr="00892038">
        <w:rPr>
          <w:rFonts w:ascii="Arial" w:hAnsi="Arial" w:cs="Arial"/>
          <w:bCs/>
          <w:i/>
          <w:iCs/>
          <w:sz w:val="28"/>
          <w:szCs w:val="28"/>
        </w:rPr>
        <w:t xml:space="preserve">Conocer el contenido y los alcances administrativos y legales de las presentes Reglas de Operación del Programa; </w:t>
      </w:r>
      <w:r w:rsidR="00892038">
        <w:rPr>
          <w:rFonts w:ascii="Arial" w:hAnsi="Arial" w:cs="Arial"/>
          <w:i/>
          <w:iCs/>
          <w:sz w:val="28"/>
          <w:szCs w:val="28"/>
        </w:rPr>
        <w:t>*</w:t>
      </w:r>
      <w:r w:rsidRPr="00892038">
        <w:rPr>
          <w:rFonts w:ascii="Arial" w:hAnsi="Arial" w:cs="Arial"/>
          <w:i/>
          <w:iCs/>
          <w:sz w:val="28"/>
          <w:szCs w:val="28"/>
        </w:rPr>
        <w:t>Proporcionar la información necesaria y bajo protesta de decir verdad los datos personales e información que se requiera;</w:t>
      </w:r>
      <w:r w:rsidR="00892038">
        <w:rPr>
          <w:rFonts w:ascii="Arial" w:hAnsi="Arial" w:cs="Arial"/>
          <w:i/>
          <w:iCs/>
          <w:sz w:val="28"/>
          <w:szCs w:val="28"/>
        </w:rPr>
        <w:t xml:space="preserve"> *</w:t>
      </w:r>
      <w:r w:rsidRPr="00892038">
        <w:rPr>
          <w:rFonts w:ascii="Arial" w:hAnsi="Arial" w:cs="Arial"/>
          <w:i/>
          <w:iCs/>
          <w:sz w:val="28"/>
          <w:szCs w:val="28"/>
        </w:rPr>
        <w:t>Manifestar bajo protesta de conducirse con decir verdad el monto real de su ingreso en los términos y condiciones de las presentes reglas de operación;</w:t>
      </w:r>
      <w:r w:rsidR="00892038">
        <w:rPr>
          <w:rFonts w:ascii="Arial" w:hAnsi="Arial" w:cs="Arial"/>
          <w:i/>
          <w:iCs/>
          <w:sz w:val="28"/>
          <w:szCs w:val="28"/>
        </w:rPr>
        <w:t xml:space="preserve"> *</w:t>
      </w:r>
      <w:r w:rsidRPr="00892038">
        <w:rPr>
          <w:rFonts w:ascii="Arial" w:hAnsi="Arial" w:cs="Arial"/>
          <w:i/>
          <w:iCs/>
          <w:sz w:val="28"/>
          <w:szCs w:val="28"/>
        </w:rPr>
        <w:t>No haber sido beneficiario de ningún otro programa de vivienda, de carácter federal, estatal o municipal;</w:t>
      </w:r>
      <w:r w:rsidR="00892038">
        <w:rPr>
          <w:rFonts w:ascii="Arial" w:hAnsi="Arial" w:cs="Arial"/>
          <w:i/>
          <w:iCs/>
          <w:sz w:val="28"/>
          <w:szCs w:val="28"/>
        </w:rPr>
        <w:t xml:space="preserve"> *</w:t>
      </w:r>
      <w:r w:rsidRPr="00892038">
        <w:rPr>
          <w:rFonts w:ascii="Arial" w:hAnsi="Arial" w:cs="Arial"/>
          <w:i/>
          <w:iCs/>
          <w:sz w:val="28"/>
          <w:szCs w:val="28"/>
        </w:rPr>
        <w:t>Cubrir el anticipo, así como cada una de las parcialidades restantes de conformidad con estas reglas;</w:t>
      </w:r>
      <w:r w:rsidR="00892038">
        <w:rPr>
          <w:rFonts w:ascii="Arial" w:hAnsi="Arial" w:cs="Arial"/>
          <w:i/>
          <w:iCs/>
          <w:sz w:val="28"/>
          <w:szCs w:val="28"/>
        </w:rPr>
        <w:t xml:space="preserve"> *</w:t>
      </w:r>
      <w:r w:rsidRPr="00892038">
        <w:rPr>
          <w:rFonts w:ascii="Arial" w:hAnsi="Arial" w:cs="Arial"/>
          <w:i/>
          <w:iCs/>
          <w:sz w:val="28"/>
          <w:szCs w:val="28"/>
        </w:rPr>
        <w:t>Gestionar mediante recursos propios, crédito o cualquier otra modalidad la ejecución de las obras progresivas;</w:t>
      </w:r>
      <w:r w:rsidR="00892038">
        <w:rPr>
          <w:rFonts w:ascii="Arial" w:hAnsi="Arial" w:cs="Arial"/>
          <w:i/>
          <w:iCs/>
          <w:sz w:val="28"/>
          <w:szCs w:val="28"/>
        </w:rPr>
        <w:t xml:space="preserve"> *</w:t>
      </w:r>
      <w:r w:rsidRPr="00892038">
        <w:rPr>
          <w:rFonts w:ascii="Arial" w:hAnsi="Arial" w:cs="Arial"/>
          <w:i/>
          <w:iCs/>
          <w:sz w:val="28"/>
          <w:szCs w:val="28"/>
        </w:rPr>
        <w:t xml:space="preserve">Formar parte del grupo </w:t>
      </w:r>
      <w:r w:rsidRPr="00892038">
        <w:rPr>
          <w:rFonts w:ascii="Arial" w:hAnsi="Arial" w:cs="Arial"/>
          <w:i/>
          <w:iCs/>
          <w:sz w:val="28"/>
          <w:szCs w:val="28"/>
        </w:rPr>
        <w:lastRenderedPageBreak/>
        <w:t>solidario o en su caso al cumplimiento de los acuerdos internos que se lleven a cabo;</w:t>
      </w:r>
      <w:r w:rsidR="00892038">
        <w:rPr>
          <w:rFonts w:ascii="Arial" w:hAnsi="Arial" w:cs="Arial"/>
          <w:i/>
          <w:iCs/>
          <w:sz w:val="28"/>
          <w:szCs w:val="28"/>
        </w:rPr>
        <w:t xml:space="preserve"> *</w:t>
      </w:r>
      <w:r w:rsidRPr="00892038">
        <w:rPr>
          <w:rFonts w:ascii="Arial" w:hAnsi="Arial" w:cs="Arial"/>
          <w:i/>
          <w:iCs/>
          <w:sz w:val="28"/>
          <w:szCs w:val="28"/>
        </w:rPr>
        <w:t xml:space="preserve">Se prohíbe cualquier tipo de transmisión del bien inmueble, en cualquiera de las formas establecidas en la ley. </w:t>
      </w:r>
      <w:bookmarkStart w:id="28" w:name="_Hlk204466020"/>
      <w:r w:rsidRPr="00D149D4">
        <w:rPr>
          <w:rFonts w:ascii="Arial" w:hAnsi="Arial" w:cs="Arial"/>
          <w:b/>
          <w:bCs/>
          <w:i/>
          <w:iCs/>
          <w:sz w:val="28"/>
          <w:szCs w:val="28"/>
        </w:rPr>
        <w:t>23.- Obligaciones del Ayuntamiento.</w:t>
      </w:r>
      <w:bookmarkEnd w:id="28"/>
      <w:r w:rsidR="00892038">
        <w:rPr>
          <w:rFonts w:ascii="Arial" w:hAnsi="Arial" w:cs="Arial"/>
          <w:i/>
          <w:iCs/>
          <w:sz w:val="28"/>
          <w:szCs w:val="28"/>
        </w:rPr>
        <w:t xml:space="preserve"> </w:t>
      </w:r>
      <w:r w:rsidRPr="00D149D4">
        <w:rPr>
          <w:rFonts w:ascii="Arial" w:eastAsia="Times New Roman" w:hAnsi="Arial" w:cs="Arial"/>
          <w:i/>
          <w:iCs/>
          <w:sz w:val="28"/>
          <w:szCs w:val="28"/>
          <w:lang w:eastAsia="es-MX"/>
        </w:rPr>
        <w:t>Acciones a cargo de la Dirección Jurídica Administrativa y la Jefatura de Proyectos y Programas Sociales.</w:t>
      </w:r>
      <w:bookmarkStart w:id="29" w:name="_Hlk204466032"/>
      <w:r w:rsidR="00892038">
        <w:rPr>
          <w:rFonts w:ascii="Arial" w:hAnsi="Arial" w:cs="Arial"/>
          <w:i/>
          <w:iCs/>
          <w:sz w:val="28"/>
          <w:szCs w:val="28"/>
        </w:rPr>
        <w:t xml:space="preserve"> </w:t>
      </w:r>
      <w:r w:rsidRPr="00D149D4">
        <w:rPr>
          <w:rFonts w:ascii="Arial" w:eastAsia="Times New Roman" w:hAnsi="Arial" w:cs="Arial"/>
          <w:b/>
          <w:bCs/>
          <w:i/>
          <w:iCs/>
          <w:sz w:val="28"/>
          <w:szCs w:val="28"/>
          <w:lang w:eastAsia="es-MX"/>
        </w:rPr>
        <w:t>23.1 Validación de recibos oficiales de aportación</w:t>
      </w:r>
      <w:bookmarkEnd w:id="29"/>
      <w:r w:rsidRPr="00D149D4">
        <w:rPr>
          <w:rFonts w:ascii="Arial" w:eastAsia="Times New Roman" w:hAnsi="Arial" w:cs="Arial"/>
          <w:i/>
          <w:iCs/>
          <w:sz w:val="28"/>
          <w:szCs w:val="28"/>
          <w:lang w:eastAsia="es-MX"/>
        </w:rPr>
        <w:t>:</w:t>
      </w:r>
      <w:r w:rsidR="00892038">
        <w:rPr>
          <w:rFonts w:ascii="Arial" w:eastAsia="Times New Roman" w:hAnsi="Arial" w:cs="Arial"/>
          <w:i/>
          <w:iCs/>
          <w:sz w:val="28"/>
          <w:szCs w:val="28"/>
          <w:lang w:eastAsia="es-MX"/>
        </w:rPr>
        <w:t xml:space="preserve"> </w:t>
      </w:r>
      <w:r w:rsidRPr="00D149D4">
        <w:rPr>
          <w:rFonts w:ascii="Arial" w:eastAsia="Times New Roman" w:hAnsi="Arial" w:cs="Arial"/>
          <w:i/>
          <w:iCs/>
          <w:sz w:val="28"/>
          <w:szCs w:val="28"/>
          <w:lang w:eastAsia="es-MX"/>
        </w:rPr>
        <w:t>Participar en el procedimiento para expedir recibos oficiales por cada aportación económica realizada por los beneficiarios. Cada recibo deberá:</w:t>
      </w:r>
      <w:r w:rsidR="00892038">
        <w:rPr>
          <w:rFonts w:ascii="Arial" w:eastAsia="Times New Roman" w:hAnsi="Arial" w:cs="Arial"/>
          <w:i/>
          <w:iCs/>
          <w:sz w:val="28"/>
          <w:szCs w:val="28"/>
          <w:lang w:eastAsia="es-MX"/>
        </w:rPr>
        <w:t xml:space="preserve"> a)</w:t>
      </w:r>
      <w:r w:rsidR="00892038">
        <w:rPr>
          <w:rFonts w:ascii="Arial" w:hAnsi="Arial" w:cs="Arial"/>
          <w:i/>
          <w:iCs/>
          <w:sz w:val="28"/>
          <w:szCs w:val="28"/>
        </w:rPr>
        <w:t xml:space="preserve"> </w:t>
      </w:r>
      <w:r w:rsidRPr="00D149D4">
        <w:rPr>
          <w:rFonts w:ascii="Arial" w:eastAsia="Times New Roman" w:hAnsi="Arial" w:cs="Arial"/>
          <w:i/>
          <w:iCs/>
          <w:sz w:val="28"/>
          <w:szCs w:val="28"/>
          <w:lang w:eastAsia="es-MX"/>
        </w:rPr>
        <w:t>Estar firmado por el Director del Programa y validado por la Tesorería Municipal</w:t>
      </w:r>
      <w:r w:rsidR="00892038">
        <w:rPr>
          <w:rFonts w:ascii="Arial" w:eastAsia="Times New Roman" w:hAnsi="Arial" w:cs="Arial"/>
          <w:i/>
          <w:iCs/>
          <w:sz w:val="28"/>
          <w:szCs w:val="28"/>
          <w:lang w:eastAsia="es-MX"/>
        </w:rPr>
        <w:t xml:space="preserve">. b) </w:t>
      </w:r>
      <w:r w:rsidRPr="00D149D4">
        <w:rPr>
          <w:rFonts w:ascii="Arial" w:eastAsia="Times New Roman" w:hAnsi="Arial" w:cs="Arial"/>
          <w:i/>
          <w:iCs/>
          <w:sz w:val="28"/>
          <w:szCs w:val="28"/>
          <w:lang w:eastAsia="es-MX"/>
        </w:rPr>
        <w:t>Incluir la verificación del depósito reflejado en la cuenta bancaria oficial del programa</w:t>
      </w:r>
      <w:r w:rsidR="00CB12EC">
        <w:rPr>
          <w:rFonts w:ascii="Arial" w:eastAsia="Times New Roman" w:hAnsi="Arial" w:cs="Arial"/>
          <w:i/>
          <w:iCs/>
          <w:sz w:val="28"/>
          <w:szCs w:val="28"/>
          <w:lang w:eastAsia="es-MX"/>
        </w:rPr>
        <w:t xml:space="preserve">. c) </w:t>
      </w:r>
      <w:r w:rsidRPr="00D149D4">
        <w:rPr>
          <w:rFonts w:ascii="Arial" w:eastAsia="Times New Roman" w:hAnsi="Arial" w:cs="Arial"/>
          <w:i/>
          <w:iCs/>
          <w:sz w:val="28"/>
          <w:szCs w:val="28"/>
          <w:lang w:eastAsia="es-MX"/>
        </w:rPr>
        <w:t>Servir como comprobante legal de cada pago, respaldando el expediente individual del beneficiario.</w:t>
      </w:r>
      <w:bookmarkStart w:id="30" w:name="_Hlk204466040"/>
      <w:r w:rsidRPr="00D149D4">
        <w:rPr>
          <w:rFonts w:ascii="Arial" w:eastAsia="Times New Roman" w:hAnsi="Arial" w:cs="Arial"/>
          <w:b/>
          <w:bCs/>
          <w:i/>
          <w:iCs/>
          <w:sz w:val="28"/>
          <w:szCs w:val="28"/>
          <w:lang w:eastAsia="es-MX"/>
        </w:rPr>
        <w:t>23.2 Cartas de Reconocimiento de Derechos</w:t>
      </w:r>
      <w:bookmarkEnd w:id="30"/>
      <w:r w:rsidR="00CB12EC">
        <w:rPr>
          <w:rFonts w:ascii="Arial" w:hAnsi="Arial" w:cs="Arial"/>
          <w:i/>
          <w:iCs/>
          <w:sz w:val="28"/>
          <w:szCs w:val="28"/>
        </w:rPr>
        <w:t xml:space="preserve"> *</w:t>
      </w:r>
      <w:r w:rsidRPr="00D149D4">
        <w:rPr>
          <w:rFonts w:ascii="Arial" w:eastAsia="Times New Roman" w:hAnsi="Arial" w:cs="Arial"/>
          <w:i/>
          <w:iCs/>
          <w:sz w:val="28"/>
          <w:szCs w:val="28"/>
          <w:lang w:eastAsia="es-MX"/>
        </w:rPr>
        <w:t xml:space="preserve">Elaborar y emitir, en coordinación con la Jefatura de Proyectos y Programas Sociales, </w:t>
      </w:r>
      <w:r w:rsidRPr="00D149D4">
        <w:rPr>
          <w:rFonts w:ascii="Arial" w:eastAsia="Times New Roman" w:hAnsi="Arial" w:cs="Arial"/>
          <w:b/>
          <w:bCs/>
          <w:i/>
          <w:iCs/>
          <w:sz w:val="28"/>
          <w:szCs w:val="28"/>
          <w:lang w:eastAsia="es-MX"/>
        </w:rPr>
        <w:t>Cartas de Reconocimiento de Derechos</w:t>
      </w:r>
      <w:r w:rsidRPr="00D149D4">
        <w:rPr>
          <w:rFonts w:ascii="Arial" w:eastAsia="Times New Roman" w:hAnsi="Arial" w:cs="Arial"/>
          <w:i/>
          <w:iCs/>
          <w:sz w:val="28"/>
          <w:szCs w:val="28"/>
          <w:lang w:eastAsia="es-MX"/>
        </w:rPr>
        <w:t xml:space="preserve"> a favor de los beneficiarios que hayan realizado aportaciones económicas al programa, ya sea por concepto de anticipo o de ahorro mensual.</w:t>
      </w:r>
      <w:r w:rsidR="00CB12EC">
        <w:rPr>
          <w:rFonts w:ascii="Arial" w:hAnsi="Arial" w:cs="Arial"/>
          <w:i/>
          <w:iCs/>
          <w:sz w:val="28"/>
          <w:szCs w:val="28"/>
        </w:rPr>
        <w:t xml:space="preserve"> *</w:t>
      </w:r>
      <w:r w:rsidRPr="00D149D4">
        <w:rPr>
          <w:rFonts w:ascii="Arial" w:eastAsia="Times New Roman" w:hAnsi="Arial" w:cs="Arial"/>
          <w:i/>
          <w:iCs/>
          <w:sz w:val="28"/>
          <w:szCs w:val="28"/>
          <w:lang w:eastAsia="es-MX"/>
        </w:rPr>
        <w:t>Estas cartas deberán:</w:t>
      </w:r>
      <w:r w:rsidR="00CB12EC">
        <w:rPr>
          <w:rFonts w:ascii="Arial" w:hAnsi="Arial" w:cs="Arial"/>
          <w:i/>
          <w:iCs/>
          <w:sz w:val="28"/>
          <w:szCs w:val="28"/>
        </w:rPr>
        <w:t xml:space="preserve"> -</w:t>
      </w:r>
      <w:r w:rsidRPr="00D149D4">
        <w:rPr>
          <w:rFonts w:ascii="Arial" w:eastAsia="Times New Roman" w:hAnsi="Arial" w:cs="Arial"/>
          <w:i/>
          <w:iCs/>
          <w:sz w:val="28"/>
          <w:szCs w:val="28"/>
          <w:lang w:eastAsia="es-MX"/>
        </w:rPr>
        <w:t>Constatar el cumplimiento parcial o total de las aportaciones económicas por parte de cada beneficiario.</w:t>
      </w:r>
      <w:r w:rsidR="00CB12EC">
        <w:rPr>
          <w:rFonts w:ascii="Arial" w:hAnsi="Arial" w:cs="Arial"/>
          <w:i/>
          <w:iCs/>
          <w:sz w:val="28"/>
          <w:szCs w:val="28"/>
        </w:rPr>
        <w:t xml:space="preserve"> -</w:t>
      </w:r>
      <w:r w:rsidRPr="00D149D4">
        <w:rPr>
          <w:rFonts w:ascii="Arial" w:eastAsia="Times New Roman" w:hAnsi="Arial" w:cs="Arial"/>
          <w:i/>
          <w:iCs/>
          <w:sz w:val="28"/>
          <w:szCs w:val="28"/>
          <w:lang w:eastAsia="es-MX"/>
        </w:rPr>
        <w:t>Reconocer los derechos adquiridos conforme a las reglas de operación vigentes y al dictamen aprobado por el Comité Técnico.</w:t>
      </w:r>
      <w:r w:rsidR="00CB12EC">
        <w:rPr>
          <w:rFonts w:ascii="Arial" w:hAnsi="Arial" w:cs="Arial"/>
          <w:i/>
          <w:iCs/>
          <w:sz w:val="28"/>
          <w:szCs w:val="28"/>
        </w:rPr>
        <w:t xml:space="preserve"> -</w:t>
      </w:r>
      <w:r w:rsidRPr="00D149D4">
        <w:rPr>
          <w:rFonts w:ascii="Arial" w:eastAsia="Times New Roman" w:hAnsi="Arial" w:cs="Arial"/>
          <w:i/>
          <w:iCs/>
          <w:sz w:val="28"/>
          <w:szCs w:val="28"/>
          <w:lang w:eastAsia="es-MX"/>
        </w:rPr>
        <w:t>Servir como documento preliminar para la posterior firma del contrato de adhesión y su incorporación formal al fideicomiso.</w:t>
      </w:r>
      <w:r w:rsidR="00CB12EC">
        <w:rPr>
          <w:rFonts w:ascii="Arial" w:hAnsi="Arial" w:cs="Arial"/>
          <w:i/>
          <w:iCs/>
          <w:sz w:val="28"/>
          <w:szCs w:val="28"/>
        </w:rPr>
        <w:t xml:space="preserve"> *</w:t>
      </w:r>
      <w:r w:rsidRPr="00D149D4">
        <w:rPr>
          <w:rFonts w:ascii="Arial" w:eastAsia="Times New Roman" w:hAnsi="Arial" w:cs="Arial"/>
          <w:i/>
          <w:iCs/>
          <w:sz w:val="28"/>
          <w:szCs w:val="28"/>
          <w:lang w:eastAsia="es-MX"/>
        </w:rPr>
        <w:t>Cada carta será emitida de forma individual y deberá incluir: nombre completo del beneficiario, folio o expediente correspondiente, detalle de las aportaciones realizadas, y una cláusula de reconocimiento de derechos conforme al grado de cumplimiento financiero del beneficiario.</w:t>
      </w:r>
      <w:r w:rsidR="00CB12EC">
        <w:rPr>
          <w:rFonts w:ascii="Arial" w:hAnsi="Arial" w:cs="Arial"/>
          <w:i/>
          <w:iCs/>
          <w:sz w:val="28"/>
          <w:szCs w:val="28"/>
        </w:rPr>
        <w:t xml:space="preserve"> </w:t>
      </w:r>
      <w:r w:rsidR="00CB12EC">
        <w:rPr>
          <w:rFonts w:ascii="Arial" w:hAnsi="Arial" w:cs="Arial"/>
          <w:i/>
          <w:iCs/>
          <w:sz w:val="28"/>
          <w:szCs w:val="28"/>
        </w:rPr>
        <w:lastRenderedPageBreak/>
        <w:t>*</w:t>
      </w:r>
      <w:r w:rsidRPr="00D149D4">
        <w:rPr>
          <w:rFonts w:ascii="Arial" w:eastAsia="Times New Roman" w:hAnsi="Arial" w:cs="Arial"/>
          <w:i/>
          <w:iCs/>
          <w:sz w:val="28"/>
          <w:szCs w:val="28"/>
          <w:lang w:eastAsia="es-MX"/>
        </w:rPr>
        <w:t>La Dirección Jurídica Administrativa será responsable de firmar, sellar y resguardar copia de dichos documentos, asegurando la certeza legal del proceso y fortaleciendo la transparencia y seguridad jurídica del programa.</w:t>
      </w:r>
      <w:bookmarkStart w:id="31" w:name="_Hlk204466047"/>
      <w:r w:rsidR="00CB12EC">
        <w:rPr>
          <w:rFonts w:ascii="Arial" w:eastAsia="Times New Roman" w:hAnsi="Arial" w:cs="Arial"/>
          <w:i/>
          <w:iCs/>
          <w:sz w:val="28"/>
          <w:szCs w:val="28"/>
          <w:lang w:eastAsia="es-MX"/>
        </w:rPr>
        <w:t xml:space="preserve"> </w:t>
      </w:r>
      <w:r w:rsidRPr="00D149D4">
        <w:rPr>
          <w:rFonts w:ascii="Arial" w:hAnsi="Arial" w:cs="Arial"/>
          <w:b/>
          <w:i/>
          <w:iCs/>
          <w:sz w:val="28"/>
          <w:szCs w:val="28"/>
        </w:rPr>
        <w:t>23.3- Contrato de adhesión</w:t>
      </w:r>
      <w:bookmarkEnd w:id="31"/>
      <w:r w:rsidR="00CB12EC">
        <w:rPr>
          <w:rFonts w:ascii="Arial" w:hAnsi="Arial" w:cs="Arial"/>
          <w:i/>
          <w:iCs/>
          <w:sz w:val="28"/>
          <w:szCs w:val="28"/>
        </w:rPr>
        <w:t xml:space="preserve"> </w:t>
      </w:r>
      <w:r w:rsidRPr="00D149D4">
        <w:rPr>
          <w:rFonts w:ascii="Arial" w:hAnsi="Arial" w:cs="Arial"/>
          <w:i/>
          <w:iCs/>
          <w:sz w:val="28"/>
          <w:szCs w:val="28"/>
        </w:rPr>
        <w:t xml:space="preserve">El </w:t>
      </w:r>
      <w:r w:rsidRPr="00D149D4">
        <w:rPr>
          <w:rStyle w:val="Textoennegrita"/>
          <w:rFonts w:ascii="Arial" w:hAnsi="Arial" w:cs="Arial"/>
          <w:i/>
          <w:iCs/>
          <w:sz w:val="28"/>
          <w:szCs w:val="28"/>
        </w:rPr>
        <w:t>contrato de adhesión</w:t>
      </w:r>
      <w:r w:rsidRPr="00D149D4">
        <w:rPr>
          <w:rFonts w:ascii="Arial" w:hAnsi="Arial" w:cs="Arial"/>
          <w:i/>
          <w:iCs/>
          <w:sz w:val="28"/>
          <w:szCs w:val="28"/>
        </w:rPr>
        <w:t xml:space="preserve"> es el mecanismo legal mediante el cual cada persona beneficiaria se incorpora formal y jurídicamente al fideicomiso del Programa de Acceso al Suelo Urbano para la Vivienda, reconociendo sus compromisos de pago y obligaciones establecidas. Este contrato se formaliza durante la </w:t>
      </w:r>
      <w:r w:rsidRPr="00D149D4">
        <w:rPr>
          <w:rStyle w:val="Textoennegrita"/>
          <w:rFonts w:ascii="Arial" w:hAnsi="Arial" w:cs="Arial"/>
          <w:i/>
          <w:iCs/>
          <w:sz w:val="28"/>
          <w:szCs w:val="28"/>
        </w:rPr>
        <w:t>Etapa II</w:t>
      </w:r>
      <w:r w:rsidRPr="00D149D4">
        <w:rPr>
          <w:rFonts w:ascii="Arial" w:hAnsi="Arial" w:cs="Arial"/>
          <w:i/>
          <w:iCs/>
          <w:sz w:val="28"/>
          <w:szCs w:val="28"/>
        </w:rPr>
        <w:t xml:space="preserve"> del programa, y establece que, una vez cubierto el total de las aportaciones comprometidas y concluidas las </w:t>
      </w:r>
      <w:r w:rsidRPr="00D149D4">
        <w:rPr>
          <w:rStyle w:val="Textoennegrita"/>
          <w:rFonts w:ascii="Arial" w:hAnsi="Arial" w:cs="Arial"/>
          <w:i/>
          <w:iCs/>
          <w:sz w:val="28"/>
          <w:szCs w:val="28"/>
        </w:rPr>
        <w:t>obras mínimas de urbanización</w:t>
      </w:r>
      <w:r w:rsidRPr="00D149D4">
        <w:rPr>
          <w:rFonts w:ascii="Arial" w:hAnsi="Arial" w:cs="Arial"/>
          <w:i/>
          <w:iCs/>
          <w:sz w:val="28"/>
          <w:szCs w:val="28"/>
        </w:rPr>
        <w:t xml:space="preserve">, así como garantizada la ejecución de las </w:t>
      </w:r>
      <w:r w:rsidRPr="00D149D4">
        <w:rPr>
          <w:rStyle w:val="Textoennegrita"/>
          <w:rFonts w:ascii="Arial" w:hAnsi="Arial" w:cs="Arial"/>
          <w:i/>
          <w:iCs/>
          <w:sz w:val="28"/>
          <w:szCs w:val="28"/>
        </w:rPr>
        <w:t>obras complementarias</w:t>
      </w:r>
      <w:r w:rsidRPr="00D149D4">
        <w:rPr>
          <w:rFonts w:ascii="Arial" w:hAnsi="Arial" w:cs="Arial"/>
          <w:i/>
          <w:iCs/>
          <w:sz w:val="28"/>
          <w:szCs w:val="28"/>
        </w:rPr>
        <w:t xml:space="preserve">, se procederá a </w:t>
      </w:r>
      <w:r w:rsidRPr="00D149D4">
        <w:rPr>
          <w:rStyle w:val="Textoennegrita"/>
          <w:rFonts w:ascii="Arial" w:hAnsi="Arial" w:cs="Arial"/>
          <w:i/>
          <w:iCs/>
          <w:sz w:val="28"/>
          <w:szCs w:val="28"/>
        </w:rPr>
        <w:t>transmitir la propiedad del lote de terreno</w:t>
      </w:r>
      <w:r w:rsidRPr="00D149D4">
        <w:rPr>
          <w:rFonts w:ascii="Arial" w:hAnsi="Arial" w:cs="Arial"/>
          <w:i/>
          <w:iCs/>
          <w:sz w:val="28"/>
          <w:szCs w:val="28"/>
        </w:rPr>
        <w:t xml:space="preserve"> asignado a la persona beneficiaria. Este instrumento brinda </w:t>
      </w:r>
      <w:r w:rsidRPr="00D149D4">
        <w:rPr>
          <w:rStyle w:val="Textoennegrita"/>
          <w:rFonts w:ascii="Arial" w:hAnsi="Arial" w:cs="Arial"/>
          <w:i/>
          <w:iCs/>
          <w:sz w:val="28"/>
          <w:szCs w:val="28"/>
        </w:rPr>
        <w:t>certeza jurídica</w:t>
      </w:r>
      <w:r w:rsidRPr="00D149D4">
        <w:rPr>
          <w:rFonts w:ascii="Arial" w:hAnsi="Arial" w:cs="Arial"/>
          <w:i/>
          <w:iCs/>
          <w:sz w:val="28"/>
          <w:szCs w:val="28"/>
        </w:rPr>
        <w:t xml:space="preserve"> a las familias y protege los intereses de la administración pública, asegurando un proceso justo, transparente y con legalidad en el acceso al suelo urbanizado.</w:t>
      </w:r>
      <w:bookmarkStart w:id="32" w:name="_Hlk204466056"/>
      <w:r w:rsidR="00CB12EC">
        <w:rPr>
          <w:rFonts w:ascii="Arial" w:hAnsi="Arial" w:cs="Arial"/>
          <w:i/>
          <w:iCs/>
          <w:sz w:val="28"/>
          <w:szCs w:val="28"/>
        </w:rPr>
        <w:t xml:space="preserve"> </w:t>
      </w:r>
      <w:r w:rsidRPr="00D149D4">
        <w:rPr>
          <w:rFonts w:ascii="Arial" w:hAnsi="Arial" w:cs="Arial"/>
          <w:b/>
          <w:bCs/>
          <w:i/>
          <w:iCs/>
          <w:sz w:val="28"/>
          <w:szCs w:val="28"/>
        </w:rPr>
        <w:t>24.-</w:t>
      </w:r>
      <w:r w:rsidR="00CB12EC">
        <w:rPr>
          <w:rFonts w:ascii="Arial" w:hAnsi="Arial" w:cs="Arial"/>
          <w:b/>
          <w:bCs/>
          <w:i/>
          <w:iCs/>
          <w:sz w:val="28"/>
          <w:szCs w:val="28"/>
        </w:rPr>
        <w:t xml:space="preserve"> </w:t>
      </w:r>
      <w:r w:rsidRPr="00D149D4">
        <w:rPr>
          <w:rFonts w:ascii="Arial" w:hAnsi="Arial" w:cs="Arial"/>
          <w:b/>
          <w:bCs/>
          <w:i/>
          <w:iCs/>
          <w:sz w:val="28"/>
          <w:szCs w:val="28"/>
        </w:rPr>
        <w:t>En caso de incumplimiento de alguna persona beneficiada</w:t>
      </w:r>
      <w:bookmarkEnd w:id="32"/>
      <w:r w:rsidRPr="00D149D4">
        <w:rPr>
          <w:rFonts w:ascii="Arial" w:hAnsi="Arial" w:cs="Arial"/>
          <w:b/>
          <w:bCs/>
          <w:i/>
          <w:iCs/>
          <w:sz w:val="28"/>
          <w:szCs w:val="28"/>
        </w:rPr>
        <w:t>.</w:t>
      </w:r>
      <w:r w:rsidR="00CB12EC">
        <w:rPr>
          <w:rFonts w:ascii="Arial" w:hAnsi="Arial" w:cs="Arial"/>
          <w:i/>
          <w:iCs/>
          <w:sz w:val="28"/>
          <w:szCs w:val="28"/>
        </w:rPr>
        <w:t xml:space="preserve"> </w:t>
      </w:r>
      <w:r w:rsidRPr="00D149D4">
        <w:rPr>
          <w:rFonts w:ascii="Arial" w:hAnsi="Arial" w:cs="Arial"/>
          <w:i/>
          <w:iCs/>
          <w:sz w:val="28"/>
          <w:szCs w:val="28"/>
        </w:rPr>
        <w:t>Dentro de las causales de baja del padrón de beneficiarios están las siguientes:</w:t>
      </w:r>
      <w:r w:rsidR="00CB12EC">
        <w:rPr>
          <w:rFonts w:ascii="Arial" w:hAnsi="Arial" w:cs="Arial"/>
          <w:i/>
          <w:iCs/>
          <w:sz w:val="28"/>
          <w:szCs w:val="28"/>
        </w:rPr>
        <w:t xml:space="preserve"> 1. </w:t>
      </w:r>
      <w:r w:rsidRPr="00CB12EC">
        <w:rPr>
          <w:rFonts w:ascii="Arial" w:hAnsi="Arial" w:cs="Arial"/>
          <w:i/>
          <w:iCs/>
          <w:sz w:val="28"/>
          <w:szCs w:val="28"/>
        </w:rPr>
        <w:t xml:space="preserve">Cuando el beneficiado deje de pagar tres de las parcialidades pactadas; </w:t>
      </w:r>
      <w:r w:rsidR="00CB12EC">
        <w:rPr>
          <w:rFonts w:ascii="Arial" w:hAnsi="Arial" w:cs="Arial"/>
          <w:i/>
          <w:iCs/>
          <w:sz w:val="28"/>
          <w:szCs w:val="28"/>
        </w:rPr>
        <w:t xml:space="preserve">2. </w:t>
      </w:r>
      <w:r w:rsidRPr="00CB12EC">
        <w:rPr>
          <w:rFonts w:ascii="Arial" w:hAnsi="Arial" w:cs="Arial"/>
          <w:i/>
          <w:iCs/>
          <w:sz w:val="28"/>
          <w:szCs w:val="28"/>
        </w:rPr>
        <w:t>Cuando el beneficiario haga mal uso del programa otorgado, (vender, traspasar, enajenar, etc</w:t>
      </w:r>
      <w:r w:rsidR="00B91080">
        <w:rPr>
          <w:rFonts w:ascii="Arial" w:hAnsi="Arial" w:cs="Arial"/>
          <w:i/>
          <w:iCs/>
          <w:sz w:val="28"/>
          <w:szCs w:val="28"/>
        </w:rPr>
        <w:t>.</w:t>
      </w:r>
      <w:r w:rsidRPr="00CB12EC">
        <w:rPr>
          <w:rFonts w:ascii="Arial" w:hAnsi="Arial" w:cs="Arial"/>
          <w:i/>
          <w:iCs/>
          <w:sz w:val="28"/>
          <w:szCs w:val="28"/>
        </w:rPr>
        <w:t xml:space="preserve"> o cualquier otra forma de trasmisión de la propiedad; </w:t>
      </w:r>
      <w:r w:rsidR="00CB12EC">
        <w:rPr>
          <w:rFonts w:ascii="Arial" w:hAnsi="Arial" w:cs="Arial"/>
          <w:i/>
          <w:iCs/>
          <w:sz w:val="28"/>
          <w:szCs w:val="28"/>
        </w:rPr>
        <w:t xml:space="preserve">3. </w:t>
      </w:r>
      <w:r w:rsidRPr="00CB12EC">
        <w:rPr>
          <w:rFonts w:ascii="Arial" w:hAnsi="Arial" w:cs="Arial"/>
          <w:i/>
          <w:iCs/>
          <w:sz w:val="28"/>
          <w:szCs w:val="28"/>
        </w:rPr>
        <w:t>Cuando se advierta que se ha dejado de cumplir con alguno de los requisitos mencionados en las bases de las presentes reglas de operación.</w:t>
      </w:r>
      <w:r w:rsidR="009670C3">
        <w:rPr>
          <w:rFonts w:ascii="Arial" w:hAnsi="Arial" w:cs="Arial"/>
          <w:i/>
          <w:iCs/>
          <w:sz w:val="28"/>
          <w:szCs w:val="28"/>
        </w:rPr>
        <w:t xml:space="preserve"> 4. </w:t>
      </w:r>
      <w:r w:rsidRPr="009670C3">
        <w:rPr>
          <w:rFonts w:ascii="Arial" w:hAnsi="Arial" w:cs="Arial"/>
          <w:i/>
          <w:iCs/>
          <w:sz w:val="28"/>
          <w:szCs w:val="28"/>
        </w:rPr>
        <w:t>Cuando por causas de fuerza mayor solicite por escrito al Comité Técnico su baja del Padrón de beneficiarios</w:t>
      </w:r>
      <w:bookmarkStart w:id="33" w:name="_Hlk204466084"/>
      <w:r w:rsidR="009670C3">
        <w:rPr>
          <w:rFonts w:ascii="Arial" w:hAnsi="Arial" w:cs="Arial"/>
          <w:i/>
          <w:iCs/>
          <w:sz w:val="28"/>
          <w:szCs w:val="28"/>
        </w:rPr>
        <w:t xml:space="preserve"> </w:t>
      </w:r>
      <w:r w:rsidRPr="00D149D4">
        <w:rPr>
          <w:rFonts w:ascii="Arial" w:hAnsi="Arial" w:cs="Arial"/>
          <w:b/>
          <w:i/>
          <w:iCs/>
          <w:sz w:val="28"/>
          <w:szCs w:val="28"/>
        </w:rPr>
        <w:t xml:space="preserve">25.- Del procedimiento de baja por </w:t>
      </w:r>
      <w:r w:rsidRPr="00D149D4">
        <w:rPr>
          <w:rFonts w:ascii="Arial" w:hAnsi="Arial" w:cs="Arial"/>
          <w:b/>
          <w:i/>
          <w:iCs/>
          <w:sz w:val="28"/>
          <w:szCs w:val="28"/>
        </w:rPr>
        <w:lastRenderedPageBreak/>
        <w:t>incumplimiento.</w:t>
      </w:r>
      <w:bookmarkEnd w:id="33"/>
      <w:r w:rsidR="009670C3">
        <w:rPr>
          <w:rFonts w:ascii="Arial" w:hAnsi="Arial" w:cs="Arial"/>
          <w:i/>
          <w:iCs/>
          <w:sz w:val="28"/>
          <w:szCs w:val="28"/>
        </w:rPr>
        <w:t xml:space="preserve"> </w:t>
      </w:r>
      <w:r w:rsidRPr="00D149D4">
        <w:rPr>
          <w:rFonts w:ascii="Arial" w:hAnsi="Arial" w:cs="Arial"/>
          <w:i/>
          <w:iCs/>
          <w:sz w:val="28"/>
          <w:szCs w:val="28"/>
        </w:rPr>
        <w:t>En caso de que un beneficiario incurra en alguna de las causales de baja establecidas en las presentes Reglas de Operación, se seguirá el siguiente procedimiento:</w:t>
      </w:r>
      <w:r w:rsidR="009670C3">
        <w:rPr>
          <w:rFonts w:ascii="Arial" w:hAnsi="Arial" w:cs="Arial"/>
          <w:i/>
          <w:iCs/>
          <w:sz w:val="28"/>
          <w:szCs w:val="28"/>
        </w:rPr>
        <w:t xml:space="preserve"> </w:t>
      </w:r>
      <w:r w:rsidRPr="00D149D4">
        <w:rPr>
          <w:rFonts w:ascii="Arial" w:hAnsi="Arial" w:cs="Arial"/>
          <w:i/>
          <w:iCs/>
          <w:sz w:val="28"/>
          <w:szCs w:val="28"/>
        </w:rPr>
        <w:t>1. Notificación formal: El beneficiario será notificado por escrito de manera inmediata, señalando de forma clara y fundada las razones que motivan su baja del padrón, incluyendo los elementos que sustenten la decisión.</w:t>
      </w:r>
      <w:r w:rsidR="009670C3">
        <w:rPr>
          <w:rFonts w:ascii="Arial" w:hAnsi="Arial" w:cs="Arial"/>
          <w:i/>
          <w:iCs/>
          <w:sz w:val="28"/>
          <w:szCs w:val="28"/>
        </w:rPr>
        <w:t xml:space="preserve"> </w:t>
      </w:r>
      <w:r w:rsidRPr="00D149D4">
        <w:rPr>
          <w:rFonts w:ascii="Arial" w:hAnsi="Arial" w:cs="Arial"/>
          <w:i/>
          <w:iCs/>
          <w:sz w:val="28"/>
          <w:szCs w:val="28"/>
        </w:rPr>
        <w:t>2. Devolución de recursos: El Municipio, a través de la Tesorería Municipal y la Dirección Jurídica Administrativa, procederá a la devolución íntegra de los recursos aportados por el beneficiario hasta el momento en que se inicie formalmente el procedimiento de baja.</w:t>
      </w:r>
      <w:r w:rsidR="009670C3">
        <w:rPr>
          <w:rFonts w:ascii="Arial" w:hAnsi="Arial" w:cs="Arial"/>
          <w:i/>
          <w:iCs/>
          <w:sz w:val="28"/>
          <w:szCs w:val="28"/>
        </w:rPr>
        <w:t xml:space="preserve"> </w:t>
      </w:r>
      <w:r w:rsidRPr="00D149D4">
        <w:rPr>
          <w:rFonts w:ascii="Arial" w:hAnsi="Arial" w:cs="Arial"/>
          <w:i/>
          <w:iCs/>
          <w:sz w:val="28"/>
          <w:szCs w:val="28"/>
        </w:rPr>
        <w:t>3. Disponibilidad del lote: Una vez concluido el procedimiento de baja y emitida la resolución correspondiente, el lote originalmente asignado podrá ser reasignado a otra persona registrada en la lista de espera del programa, conforme a los criterios de elegibilidad y equidad establecidos.</w:t>
      </w:r>
      <w:r w:rsidR="009670C3">
        <w:rPr>
          <w:rFonts w:ascii="Arial" w:hAnsi="Arial" w:cs="Arial"/>
          <w:i/>
          <w:iCs/>
          <w:sz w:val="28"/>
          <w:szCs w:val="28"/>
        </w:rPr>
        <w:t xml:space="preserve"> </w:t>
      </w:r>
      <w:r w:rsidRPr="00D149D4">
        <w:rPr>
          <w:rFonts w:ascii="Arial" w:hAnsi="Arial" w:cs="Arial"/>
          <w:i/>
          <w:iCs/>
          <w:sz w:val="28"/>
          <w:szCs w:val="28"/>
        </w:rPr>
        <w:t>4. Selección conforme a reglas: La asignación del lote disponible se realizará conforme a lo estipulado en las presentes Reglas de Operación, privilegiando la legalidad, la transparencia y la justicia social.</w:t>
      </w:r>
      <w:bookmarkStart w:id="34" w:name="_Hlk204466090"/>
      <w:r w:rsidR="009670C3">
        <w:rPr>
          <w:rFonts w:ascii="Arial" w:hAnsi="Arial" w:cs="Arial"/>
          <w:i/>
          <w:iCs/>
          <w:sz w:val="28"/>
          <w:szCs w:val="28"/>
        </w:rPr>
        <w:t xml:space="preserve"> </w:t>
      </w:r>
      <w:r w:rsidRPr="00D149D4">
        <w:rPr>
          <w:rFonts w:ascii="Arial" w:eastAsia="Times New Roman" w:hAnsi="Arial" w:cs="Arial"/>
          <w:b/>
          <w:bCs/>
          <w:i/>
          <w:iCs/>
          <w:sz w:val="28"/>
          <w:szCs w:val="28"/>
          <w:lang w:eastAsia="es-MX"/>
        </w:rPr>
        <w:t>26. De la posesión de los lotes y la escrituración</w:t>
      </w:r>
      <w:bookmarkEnd w:id="34"/>
      <w:r w:rsidR="009670C3">
        <w:rPr>
          <w:rFonts w:ascii="Arial" w:hAnsi="Arial" w:cs="Arial"/>
          <w:i/>
          <w:iCs/>
          <w:sz w:val="28"/>
          <w:szCs w:val="28"/>
        </w:rPr>
        <w:t xml:space="preserve"> </w:t>
      </w:r>
      <w:r w:rsidRPr="00D149D4">
        <w:rPr>
          <w:rFonts w:ascii="Arial" w:eastAsia="Times New Roman" w:hAnsi="Arial" w:cs="Arial"/>
          <w:i/>
          <w:iCs/>
          <w:sz w:val="28"/>
          <w:szCs w:val="28"/>
          <w:lang w:eastAsia="es-MX"/>
        </w:rPr>
        <w:t>La escrituración de los lotes a favor de las personas beneficiarias del Programa Municipal de Acceso al Suelo Urbano para la Vivienda se llevará a cabo una vez que se cumplan las siguientes condiciones:</w:t>
      </w:r>
      <w:r w:rsidR="009670C3">
        <w:rPr>
          <w:rFonts w:ascii="Arial" w:hAnsi="Arial" w:cs="Arial"/>
          <w:i/>
          <w:iCs/>
          <w:sz w:val="28"/>
          <w:szCs w:val="28"/>
        </w:rPr>
        <w:t xml:space="preserve"> *</w:t>
      </w:r>
      <w:r w:rsidRPr="00D149D4">
        <w:rPr>
          <w:rFonts w:ascii="Arial" w:eastAsia="Times New Roman" w:hAnsi="Arial" w:cs="Arial"/>
          <w:i/>
          <w:iCs/>
          <w:sz w:val="28"/>
          <w:szCs w:val="28"/>
          <w:lang w:eastAsia="es-MX"/>
        </w:rPr>
        <w:t>Que la totalidad de las personas beneficiarias hayan cubierto íntegramente el anticipo y las parcialidades establecidas en el calendario de pagos correspondiente.</w:t>
      </w:r>
      <w:r w:rsidR="009670C3">
        <w:rPr>
          <w:rFonts w:ascii="Arial" w:hAnsi="Arial" w:cs="Arial"/>
          <w:i/>
          <w:iCs/>
          <w:sz w:val="28"/>
          <w:szCs w:val="28"/>
        </w:rPr>
        <w:t xml:space="preserve"> *</w:t>
      </w:r>
      <w:r w:rsidRPr="00D149D4">
        <w:rPr>
          <w:rFonts w:ascii="Arial" w:eastAsia="Times New Roman" w:hAnsi="Arial" w:cs="Arial"/>
          <w:i/>
          <w:iCs/>
          <w:sz w:val="28"/>
          <w:szCs w:val="28"/>
          <w:lang w:eastAsia="es-MX"/>
        </w:rPr>
        <w:t>Que las obras mínimas de urbanización progresiva hayan sido concluidas conforme a lo estipulado en el Contrato de Adhesión suscrito por cada beneficiario</w:t>
      </w:r>
      <w:r w:rsidR="009670C3">
        <w:rPr>
          <w:rFonts w:ascii="Arial" w:eastAsia="Times New Roman" w:hAnsi="Arial" w:cs="Arial"/>
          <w:i/>
          <w:iCs/>
          <w:sz w:val="28"/>
          <w:szCs w:val="28"/>
          <w:lang w:eastAsia="es-MX"/>
        </w:rPr>
        <w:t xml:space="preserve">. </w:t>
      </w:r>
      <w:r w:rsidRPr="00D149D4">
        <w:rPr>
          <w:rFonts w:ascii="Arial" w:eastAsia="Times New Roman" w:hAnsi="Arial" w:cs="Arial"/>
          <w:i/>
          <w:iCs/>
          <w:sz w:val="28"/>
          <w:szCs w:val="28"/>
          <w:lang w:eastAsia="es-MX"/>
        </w:rPr>
        <w:t xml:space="preserve">El proceso de escrituración se realizará en estricto </w:t>
      </w:r>
      <w:r w:rsidRPr="00D149D4">
        <w:rPr>
          <w:rFonts w:ascii="Arial" w:eastAsia="Times New Roman" w:hAnsi="Arial" w:cs="Arial"/>
          <w:i/>
          <w:iCs/>
          <w:sz w:val="28"/>
          <w:szCs w:val="28"/>
          <w:lang w:eastAsia="es-MX"/>
        </w:rPr>
        <w:lastRenderedPageBreak/>
        <w:t>apego a las disposiciones legales aplicables, garantizando certeza jurídica sobre la propiedad del lote adjudicado.</w:t>
      </w:r>
      <w:bookmarkStart w:id="35" w:name="_Hlk204466099"/>
      <w:r w:rsidR="009670C3">
        <w:rPr>
          <w:rFonts w:ascii="Arial" w:hAnsi="Arial" w:cs="Arial"/>
          <w:i/>
          <w:iCs/>
          <w:sz w:val="28"/>
          <w:szCs w:val="28"/>
        </w:rPr>
        <w:t xml:space="preserve"> </w:t>
      </w:r>
      <w:r w:rsidRPr="00D149D4">
        <w:rPr>
          <w:rFonts w:ascii="Arial" w:hAnsi="Arial" w:cs="Arial"/>
          <w:b/>
          <w:i/>
          <w:iCs/>
          <w:sz w:val="28"/>
          <w:szCs w:val="28"/>
        </w:rPr>
        <w:t xml:space="preserve">27.- </w:t>
      </w:r>
      <w:r w:rsidRPr="00D149D4">
        <w:rPr>
          <w:rFonts w:ascii="Arial" w:hAnsi="Arial" w:cs="Arial"/>
          <w:b/>
          <w:bCs/>
          <w:i/>
          <w:iCs/>
          <w:sz w:val="28"/>
          <w:szCs w:val="28"/>
        </w:rPr>
        <w:t>Comité técnico</w:t>
      </w:r>
      <w:bookmarkEnd w:id="35"/>
      <w:r w:rsidRPr="00D149D4">
        <w:rPr>
          <w:rFonts w:ascii="Arial" w:hAnsi="Arial" w:cs="Arial"/>
          <w:b/>
          <w:bCs/>
          <w:i/>
          <w:iCs/>
          <w:sz w:val="28"/>
          <w:szCs w:val="28"/>
        </w:rPr>
        <w:t>.</w:t>
      </w:r>
      <w:r w:rsidR="006117CC">
        <w:rPr>
          <w:rFonts w:ascii="Arial" w:hAnsi="Arial" w:cs="Arial"/>
          <w:i/>
          <w:iCs/>
          <w:sz w:val="28"/>
          <w:szCs w:val="28"/>
        </w:rPr>
        <w:t xml:space="preserve"> </w:t>
      </w:r>
      <w:r w:rsidRPr="00D149D4">
        <w:rPr>
          <w:rFonts w:ascii="Arial" w:hAnsi="Arial" w:cs="Arial"/>
          <w:i/>
          <w:iCs/>
          <w:sz w:val="28"/>
          <w:szCs w:val="28"/>
          <w:u w:val="single"/>
        </w:rPr>
        <w:t xml:space="preserve">El comité técnico, es el órgano colegiado regulador del programa de vivienda único competente para interpretar las reglas de operación, así como la determinación y solución de situaciones no contempladas en las mismas y se regirán bajo las siguientes reglas: </w:t>
      </w:r>
      <w:r w:rsidR="009670C3" w:rsidRPr="009670C3">
        <w:rPr>
          <w:rFonts w:ascii="Arial" w:hAnsi="Arial" w:cs="Arial"/>
          <w:i/>
          <w:iCs/>
          <w:sz w:val="28"/>
          <w:szCs w:val="28"/>
        </w:rPr>
        <w:t>*</w:t>
      </w:r>
      <w:r w:rsidRPr="009670C3">
        <w:rPr>
          <w:rFonts w:ascii="Arial" w:hAnsi="Arial" w:cs="Arial"/>
          <w:i/>
          <w:iCs/>
          <w:sz w:val="28"/>
          <w:szCs w:val="28"/>
        </w:rPr>
        <w:t xml:space="preserve">Este Comité Técnico se constituirá de manera permanente mientras dure la vigencia del programa que será desde su publicación y hasta el término del mismo. </w:t>
      </w:r>
      <w:r w:rsidR="009670C3">
        <w:rPr>
          <w:rFonts w:ascii="Arial" w:hAnsi="Arial" w:cs="Arial"/>
          <w:i/>
          <w:iCs/>
          <w:sz w:val="28"/>
          <w:szCs w:val="28"/>
          <w:u w:val="single"/>
        </w:rPr>
        <w:t xml:space="preserve"> </w:t>
      </w:r>
      <w:r w:rsidR="009670C3" w:rsidRPr="009670C3">
        <w:rPr>
          <w:rFonts w:ascii="Arial" w:hAnsi="Arial" w:cs="Arial"/>
          <w:i/>
          <w:iCs/>
          <w:sz w:val="28"/>
          <w:szCs w:val="28"/>
        </w:rPr>
        <w:t>*</w:t>
      </w:r>
      <w:r w:rsidRPr="009670C3">
        <w:rPr>
          <w:rFonts w:ascii="Arial" w:hAnsi="Arial" w:cs="Arial"/>
          <w:i/>
          <w:iCs/>
          <w:sz w:val="28"/>
          <w:szCs w:val="28"/>
        </w:rPr>
        <w:t>El Comité Técnico se reunirá a solicitud del C. Presidente Municipal de Zapotlán el Grande, Jalisco, quien presidirá las actividades del mismo o designará con oficio delegatorio a quien considere competencias para tal fin Sesionará de manera valida cuando se encuentren reunidos cuando menos la mitad más uno de sus integrantes, teniendo el antes nombrado voto de calidad en caso de existir empato en alguna determinación que se tome dentro del Comité, sus resoluciones son vinculatorias.</w:t>
      </w:r>
      <w:bookmarkStart w:id="36" w:name="_Hlk148908738"/>
      <w:r w:rsidR="009670C3" w:rsidRPr="009670C3">
        <w:rPr>
          <w:rFonts w:ascii="Arial" w:hAnsi="Arial" w:cs="Arial"/>
          <w:i/>
          <w:iCs/>
          <w:sz w:val="28"/>
          <w:szCs w:val="28"/>
        </w:rPr>
        <w:t xml:space="preserve"> *</w:t>
      </w:r>
      <w:r w:rsidRPr="009670C3">
        <w:rPr>
          <w:rFonts w:ascii="Arial" w:hAnsi="Arial" w:cs="Arial"/>
          <w:i/>
          <w:iCs/>
          <w:sz w:val="28"/>
          <w:szCs w:val="28"/>
        </w:rPr>
        <w:t xml:space="preserve">El Consejo Técnico podrá modificar las cantidades y reglas </w:t>
      </w:r>
      <w:bookmarkStart w:id="37" w:name="_Hlk157408046"/>
      <w:r w:rsidRPr="009670C3">
        <w:rPr>
          <w:rFonts w:ascii="Arial" w:hAnsi="Arial" w:cs="Arial"/>
          <w:i/>
          <w:iCs/>
          <w:sz w:val="28"/>
          <w:szCs w:val="28"/>
        </w:rPr>
        <w:t>para el pago en plazos</w:t>
      </w:r>
      <w:bookmarkEnd w:id="37"/>
      <w:r w:rsidRPr="009670C3">
        <w:rPr>
          <w:rFonts w:ascii="Arial" w:hAnsi="Arial" w:cs="Arial"/>
          <w:i/>
          <w:iCs/>
          <w:sz w:val="28"/>
          <w:szCs w:val="28"/>
        </w:rPr>
        <w:t xml:space="preserve">, ajustes en el finiquito en las últimas mensualidades y calendario de ejecución para cada lote a urbanizar.  </w:t>
      </w:r>
      <w:bookmarkEnd w:id="36"/>
      <w:r w:rsidR="009670C3">
        <w:rPr>
          <w:rFonts w:ascii="Arial" w:hAnsi="Arial" w:cs="Arial"/>
          <w:i/>
          <w:iCs/>
          <w:sz w:val="28"/>
          <w:szCs w:val="28"/>
        </w:rPr>
        <w:t>*</w:t>
      </w:r>
      <w:r w:rsidRPr="009670C3">
        <w:rPr>
          <w:rFonts w:ascii="Arial" w:hAnsi="Arial" w:cs="Arial"/>
          <w:i/>
          <w:iCs/>
          <w:sz w:val="28"/>
          <w:szCs w:val="28"/>
        </w:rPr>
        <w:t xml:space="preserve">Para cada integrante titular del Comité Técnico podrá existir un suplente delo mismo nivel jerárquico nombrado por el titular ante el seno del Consejo. </w:t>
      </w:r>
      <w:r w:rsidR="009670C3" w:rsidRPr="009670C3">
        <w:rPr>
          <w:rFonts w:ascii="Arial" w:hAnsi="Arial" w:cs="Arial"/>
          <w:i/>
          <w:iCs/>
          <w:sz w:val="28"/>
          <w:szCs w:val="28"/>
        </w:rPr>
        <w:t>*</w:t>
      </w:r>
      <w:r w:rsidRPr="009670C3">
        <w:rPr>
          <w:rFonts w:ascii="Arial" w:hAnsi="Arial" w:cs="Arial"/>
          <w:i/>
          <w:iCs/>
          <w:sz w:val="28"/>
          <w:szCs w:val="28"/>
        </w:rPr>
        <w:t>Vigilar el cumplimiento de lo establecido en las presuntas reglas de operación;</w:t>
      </w:r>
      <w:r w:rsidR="009670C3" w:rsidRPr="009670C3">
        <w:rPr>
          <w:rFonts w:ascii="Arial" w:hAnsi="Arial" w:cs="Arial"/>
          <w:i/>
          <w:iCs/>
          <w:sz w:val="28"/>
          <w:szCs w:val="28"/>
        </w:rPr>
        <w:t xml:space="preserve"> *</w:t>
      </w:r>
      <w:r w:rsidRPr="009670C3">
        <w:rPr>
          <w:rFonts w:ascii="Arial" w:hAnsi="Arial" w:cs="Arial"/>
          <w:i/>
          <w:iCs/>
          <w:sz w:val="28"/>
          <w:szCs w:val="28"/>
        </w:rPr>
        <w:t>Vigilar el proceso de preselección y la relación de personas que resultaron susceptibles de ser apoyadas según lo descrito en la presente reglas de operación;</w:t>
      </w:r>
      <w:r w:rsidR="009670C3" w:rsidRPr="009670C3">
        <w:rPr>
          <w:rFonts w:ascii="Arial" w:hAnsi="Arial" w:cs="Arial"/>
          <w:i/>
          <w:iCs/>
          <w:sz w:val="28"/>
          <w:szCs w:val="28"/>
        </w:rPr>
        <w:t xml:space="preserve"> *</w:t>
      </w:r>
      <w:r w:rsidRPr="009670C3">
        <w:rPr>
          <w:rFonts w:ascii="Arial" w:hAnsi="Arial" w:cs="Arial"/>
          <w:i/>
          <w:iCs/>
          <w:sz w:val="28"/>
          <w:szCs w:val="28"/>
        </w:rPr>
        <w:t>Vigilar y validar el proceso descrito en la presente convocatoria, así como someter el dictamen de selección de personas beneficiarias, al propio comité;</w:t>
      </w:r>
      <w:r w:rsidR="009670C3" w:rsidRPr="009670C3">
        <w:rPr>
          <w:rFonts w:ascii="Arial" w:hAnsi="Arial" w:cs="Arial"/>
          <w:i/>
          <w:iCs/>
          <w:sz w:val="28"/>
          <w:szCs w:val="28"/>
        </w:rPr>
        <w:t xml:space="preserve"> *</w:t>
      </w:r>
      <w:r w:rsidRPr="009670C3">
        <w:rPr>
          <w:rFonts w:ascii="Arial" w:hAnsi="Arial" w:cs="Arial"/>
          <w:i/>
          <w:iCs/>
          <w:sz w:val="28"/>
          <w:szCs w:val="28"/>
        </w:rPr>
        <w:t xml:space="preserve">Vigilar </w:t>
      </w:r>
      <w:r w:rsidRPr="009670C3">
        <w:rPr>
          <w:rFonts w:ascii="Arial" w:hAnsi="Arial" w:cs="Arial"/>
          <w:i/>
          <w:iCs/>
          <w:sz w:val="28"/>
          <w:szCs w:val="28"/>
        </w:rPr>
        <w:lastRenderedPageBreak/>
        <w:t>y validar el proceso descrito para el procedimiento de baja por incumplimiento;</w:t>
      </w:r>
      <w:r w:rsidR="009670C3" w:rsidRPr="009670C3">
        <w:rPr>
          <w:rFonts w:ascii="Arial" w:hAnsi="Arial" w:cs="Arial"/>
          <w:i/>
          <w:iCs/>
          <w:sz w:val="28"/>
          <w:szCs w:val="28"/>
        </w:rPr>
        <w:t xml:space="preserve"> *</w:t>
      </w:r>
      <w:r w:rsidRPr="009670C3">
        <w:rPr>
          <w:rFonts w:ascii="Arial" w:hAnsi="Arial" w:cs="Arial"/>
          <w:i/>
          <w:iCs/>
          <w:sz w:val="28"/>
          <w:szCs w:val="28"/>
        </w:rPr>
        <w:t>El Consejo Técnico emitirá los precios, reglas de facilidades de plazo en el pago y calendario de ejecución para cada lote de urbanización y las propuestas de compra de terrenos al Municipio.</w:t>
      </w:r>
      <w:bookmarkStart w:id="38" w:name="_Hlk204466107"/>
      <w:r w:rsidR="009670C3">
        <w:rPr>
          <w:rFonts w:ascii="Arial" w:hAnsi="Arial" w:cs="Arial"/>
          <w:i/>
          <w:iCs/>
          <w:sz w:val="28"/>
          <w:szCs w:val="28"/>
        </w:rPr>
        <w:t xml:space="preserve"> </w:t>
      </w:r>
      <w:r w:rsidRPr="009670C3">
        <w:rPr>
          <w:rStyle w:val="Textoennegrita"/>
          <w:rFonts w:ascii="Arial" w:hAnsi="Arial" w:cs="Arial"/>
          <w:b w:val="0"/>
          <w:bCs w:val="0"/>
          <w:i/>
          <w:iCs/>
          <w:sz w:val="28"/>
          <w:szCs w:val="28"/>
        </w:rPr>
        <w:t>27.1 Integración del Comité Técnico Municipal del Programa</w:t>
      </w:r>
      <w:bookmarkEnd w:id="38"/>
      <w:r w:rsidR="009670C3">
        <w:rPr>
          <w:rStyle w:val="Textoennegrita"/>
          <w:rFonts w:ascii="Arial" w:hAnsi="Arial" w:cs="Arial"/>
          <w:b w:val="0"/>
          <w:bCs w:val="0"/>
          <w:i/>
          <w:iCs/>
          <w:sz w:val="28"/>
          <w:szCs w:val="28"/>
        </w:rPr>
        <w:t xml:space="preserve"> </w:t>
      </w:r>
      <w:r w:rsidRPr="00D149D4">
        <w:rPr>
          <w:rFonts w:ascii="Arial" w:hAnsi="Arial" w:cs="Arial"/>
          <w:i/>
          <w:iCs/>
          <w:sz w:val="28"/>
          <w:szCs w:val="28"/>
        </w:rPr>
        <w:t xml:space="preserve">El </w:t>
      </w:r>
      <w:r w:rsidRPr="00D149D4">
        <w:rPr>
          <w:rStyle w:val="Textoennegrita"/>
          <w:rFonts w:ascii="Arial" w:hAnsi="Arial" w:cs="Arial"/>
          <w:i/>
          <w:iCs/>
          <w:sz w:val="28"/>
          <w:szCs w:val="28"/>
        </w:rPr>
        <w:t>Comité Técnico Municipal del Programa de Acceso al Suelo Urbano para la Vivienda</w:t>
      </w:r>
      <w:r w:rsidRPr="00D149D4">
        <w:rPr>
          <w:rFonts w:ascii="Arial" w:hAnsi="Arial" w:cs="Arial"/>
          <w:i/>
          <w:iCs/>
          <w:sz w:val="28"/>
          <w:szCs w:val="28"/>
        </w:rPr>
        <w:t xml:space="preserve"> estará conformado como un órgano colegiado de carácter permanente, encargado de dar seguimiento, validar y tomar decisiones sobre la operación del programa. Su integración será la siguiente:</w:t>
      </w:r>
      <w:r w:rsidR="009670C3">
        <w:rPr>
          <w:rFonts w:ascii="Arial" w:hAnsi="Arial" w:cs="Arial"/>
          <w:i/>
          <w:iCs/>
          <w:sz w:val="28"/>
          <w:szCs w:val="28"/>
        </w:rPr>
        <w:t xml:space="preserve"> *</w:t>
      </w:r>
      <w:r w:rsidRPr="00D149D4">
        <w:rPr>
          <w:rStyle w:val="Textoennegrita"/>
          <w:rFonts w:ascii="Arial" w:hAnsi="Arial" w:cs="Arial"/>
          <w:i/>
          <w:iCs/>
          <w:sz w:val="28"/>
          <w:szCs w:val="28"/>
        </w:rPr>
        <w:t>Presidente Municipal</w:t>
      </w:r>
      <w:r w:rsidRPr="00D149D4">
        <w:rPr>
          <w:rFonts w:ascii="Arial" w:hAnsi="Arial" w:cs="Arial"/>
          <w:i/>
          <w:iCs/>
          <w:sz w:val="28"/>
          <w:szCs w:val="28"/>
        </w:rPr>
        <w:t xml:space="preserve">, quien fungirá como </w:t>
      </w:r>
      <w:r w:rsidRPr="00D149D4">
        <w:rPr>
          <w:rStyle w:val="nfasis"/>
          <w:rFonts w:ascii="Arial" w:hAnsi="Arial" w:cs="Arial"/>
          <w:sz w:val="28"/>
          <w:szCs w:val="28"/>
        </w:rPr>
        <w:t>presidente ejecutivo</w:t>
      </w:r>
      <w:r w:rsidRPr="00D149D4">
        <w:rPr>
          <w:rFonts w:ascii="Arial" w:hAnsi="Arial" w:cs="Arial"/>
          <w:i/>
          <w:iCs/>
          <w:sz w:val="28"/>
          <w:szCs w:val="28"/>
        </w:rPr>
        <w:t xml:space="preserve"> del Comité Técnico;</w:t>
      </w:r>
      <w:r w:rsidR="009670C3">
        <w:rPr>
          <w:rFonts w:ascii="Arial" w:hAnsi="Arial" w:cs="Arial"/>
          <w:i/>
          <w:iCs/>
          <w:sz w:val="28"/>
          <w:szCs w:val="28"/>
        </w:rPr>
        <w:t xml:space="preserve"> *</w:t>
      </w:r>
      <w:r w:rsidRPr="00D149D4">
        <w:rPr>
          <w:rStyle w:val="Textoennegrita"/>
          <w:rFonts w:ascii="Arial" w:hAnsi="Arial" w:cs="Arial"/>
          <w:i/>
          <w:iCs/>
          <w:sz w:val="28"/>
          <w:szCs w:val="28"/>
        </w:rPr>
        <w:t>Síndico Municipal</w:t>
      </w:r>
      <w:r w:rsidRPr="00D149D4">
        <w:rPr>
          <w:rFonts w:ascii="Arial" w:hAnsi="Arial" w:cs="Arial"/>
          <w:i/>
          <w:iCs/>
          <w:sz w:val="28"/>
          <w:szCs w:val="28"/>
        </w:rPr>
        <w:t>;</w:t>
      </w:r>
      <w:r w:rsidR="009670C3">
        <w:rPr>
          <w:rFonts w:ascii="Arial" w:hAnsi="Arial" w:cs="Arial"/>
          <w:i/>
          <w:iCs/>
          <w:sz w:val="28"/>
          <w:szCs w:val="28"/>
        </w:rPr>
        <w:t xml:space="preserve"> *</w:t>
      </w:r>
      <w:r w:rsidRPr="00D149D4">
        <w:rPr>
          <w:rStyle w:val="Textoennegrita"/>
          <w:rFonts w:ascii="Arial" w:hAnsi="Arial" w:cs="Arial"/>
          <w:i/>
          <w:iCs/>
          <w:sz w:val="28"/>
          <w:szCs w:val="28"/>
        </w:rPr>
        <w:t>Titular de la Jefatura de Programas y Proyectos Sociales</w:t>
      </w:r>
      <w:r w:rsidRPr="00D149D4">
        <w:rPr>
          <w:rFonts w:ascii="Arial" w:hAnsi="Arial" w:cs="Arial"/>
          <w:i/>
          <w:iCs/>
          <w:sz w:val="28"/>
          <w:szCs w:val="28"/>
        </w:rPr>
        <w:t xml:space="preserve">, quien desempeñará el cargo de </w:t>
      </w:r>
      <w:r w:rsidRPr="00D149D4">
        <w:rPr>
          <w:rStyle w:val="nfasis"/>
          <w:rFonts w:ascii="Arial" w:hAnsi="Arial" w:cs="Arial"/>
          <w:sz w:val="28"/>
          <w:szCs w:val="28"/>
        </w:rPr>
        <w:t>Secretario Técnico</w:t>
      </w:r>
      <w:r w:rsidRPr="00D149D4">
        <w:rPr>
          <w:rFonts w:ascii="Arial" w:hAnsi="Arial" w:cs="Arial"/>
          <w:i/>
          <w:iCs/>
          <w:sz w:val="28"/>
          <w:szCs w:val="28"/>
        </w:rPr>
        <w:t xml:space="preserve"> del Comité;</w:t>
      </w:r>
      <w:r w:rsidR="009670C3">
        <w:rPr>
          <w:rFonts w:ascii="Arial" w:hAnsi="Arial" w:cs="Arial"/>
          <w:i/>
          <w:iCs/>
          <w:sz w:val="28"/>
          <w:szCs w:val="28"/>
        </w:rPr>
        <w:t xml:space="preserve"> *</w:t>
      </w:r>
      <w:r w:rsidRPr="00D149D4">
        <w:rPr>
          <w:rStyle w:val="Textoennegrita"/>
          <w:rFonts w:ascii="Arial" w:hAnsi="Arial" w:cs="Arial"/>
          <w:i/>
          <w:iCs/>
          <w:sz w:val="28"/>
          <w:szCs w:val="28"/>
        </w:rPr>
        <w:t>Encargado de la Hacienda Municipal</w:t>
      </w:r>
      <w:r w:rsidRPr="00D149D4">
        <w:rPr>
          <w:rFonts w:ascii="Arial" w:hAnsi="Arial" w:cs="Arial"/>
          <w:i/>
          <w:iCs/>
          <w:sz w:val="28"/>
          <w:szCs w:val="28"/>
        </w:rPr>
        <w:t>;</w:t>
      </w:r>
      <w:r w:rsidR="009670C3">
        <w:rPr>
          <w:rFonts w:ascii="Arial" w:hAnsi="Arial" w:cs="Arial"/>
          <w:i/>
          <w:iCs/>
          <w:sz w:val="28"/>
          <w:szCs w:val="28"/>
        </w:rPr>
        <w:t xml:space="preserve"> *</w:t>
      </w:r>
      <w:r w:rsidRPr="00D149D4">
        <w:rPr>
          <w:rStyle w:val="Textoennegrita"/>
          <w:rFonts w:ascii="Arial" w:hAnsi="Arial" w:cs="Arial"/>
          <w:i/>
          <w:iCs/>
          <w:sz w:val="28"/>
          <w:szCs w:val="28"/>
        </w:rPr>
        <w:t>Titular de la Dirección General de Gestión de la Ciudad</w:t>
      </w:r>
      <w:r w:rsidRPr="00D149D4">
        <w:rPr>
          <w:rFonts w:ascii="Arial" w:hAnsi="Arial" w:cs="Arial"/>
          <w:i/>
          <w:iCs/>
          <w:sz w:val="28"/>
          <w:szCs w:val="28"/>
        </w:rPr>
        <w:t>;</w:t>
      </w:r>
      <w:r w:rsidR="009670C3">
        <w:rPr>
          <w:rFonts w:ascii="Arial" w:hAnsi="Arial" w:cs="Arial"/>
          <w:i/>
          <w:iCs/>
          <w:sz w:val="28"/>
          <w:szCs w:val="28"/>
        </w:rPr>
        <w:t xml:space="preserve"> *</w:t>
      </w:r>
      <w:r w:rsidRPr="00D149D4">
        <w:rPr>
          <w:rStyle w:val="Textoennegrita"/>
          <w:rFonts w:ascii="Arial" w:hAnsi="Arial" w:cs="Arial"/>
          <w:i/>
          <w:iCs/>
          <w:sz w:val="28"/>
          <w:szCs w:val="28"/>
        </w:rPr>
        <w:t>Titular de la Dirección Jurídica Administrativa Municipal</w:t>
      </w:r>
      <w:r w:rsidRPr="00D149D4">
        <w:rPr>
          <w:rFonts w:ascii="Arial" w:hAnsi="Arial" w:cs="Arial"/>
          <w:i/>
          <w:iCs/>
          <w:sz w:val="28"/>
          <w:szCs w:val="28"/>
        </w:rPr>
        <w:t>, quien participará con voz, pero sin voto, brindando acompañamiento y asesoramiento legal constante.</w:t>
      </w:r>
      <w:bookmarkStart w:id="39" w:name="_Hlk204466112"/>
      <w:r w:rsidR="009670C3">
        <w:rPr>
          <w:rFonts w:ascii="Arial" w:hAnsi="Arial" w:cs="Arial"/>
          <w:i/>
          <w:iCs/>
          <w:sz w:val="28"/>
          <w:szCs w:val="28"/>
        </w:rPr>
        <w:t xml:space="preserve"> </w:t>
      </w:r>
      <w:r w:rsidRPr="009670C3">
        <w:rPr>
          <w:rStyle w:val="Textoennegrita"/>
          <w:rFonts w:ascii="Arial" w:hAnsi="Arial" w:cs="Arial"/>
          <w:b w:val="0"/>
          <w:bCs w:val="0"/>
          <w:i/>
          <w:iCs/>
          <w:sz w:val="28"/>
          <w:szCs w:val="28"/>
        </w:rPr>
        <w:t>27.2 Funciones del secretario técnico del Comité:</w:t>
      </w:r>
      <w:bookmarkEnd w:id="39"/>
      <w:r w:rsidR="009670C3">
        <w:rPr>
          <w:rStyle w:val="Textoennegrita"/>
          <w:rFonts w:ascii="Arial" w:hAnsi="Arial" w:cs="Arial"/>
          <w:b w:val="0"/>
          <w:bCs w:val="0"/>
          <w:i/>
          <w:iCs/>
          <w:sz w:val="28"/>
          <w:szCs w:val="28"/>
        </w:rPr>
        <w:t xml:space="preserve"> </w:t>
      </w:r>
      <w:r w:rsidRPr="00D149D4">
        <w:rPr>
          <w:rFonts w:ascii="Arial" w:hAnsi="Arial" w:cs="Arial"/>
          <w:i/>
          <w:iCs/>
          <w:sz w:val="28"/>
          <w:szCs w:val="28"/>
        </w:rPr>
        <w:t>I. Convocar y conducir las sesiones ordinarias y extraordinarias del Comité Técnico;</w:t>
      </w:r>
      <w:r w:rsidRPr="00D149D4">
        <w:rPr>
          <w:rFonts w:ascii="Arial" w:hAnsi="Arial" w:cs="Arial"/>
          <w:i/>
          <w:iCs/>
          <w:sz w:val="28"/>
          <w:szCs w:val="28"/>
        </w:rPr>
        <w:br/>
        <w:t>II. Redactar y firmar las actas correspondientes a cada sesión, junto con el Presidente Ejecutivo, y remitirlas a los integrantes del Comité;</w:t>
      </w:r>
      <w:r w:rsidR="00331B7E">
        <w:rPr>
          <w:rFonts w:ascii="Arial" w:hAnsi="Arial" w:cs="Arial"/>
          <w:i/>
          <w:iCs/>
          <w:sz w:val="28"/>
          <w:szCs w:val="28"/>
        </w:rPr>
        <w:t xml:space="preserve"> </w:t>
      </w:r>
      <w:r w:rsidRPr="00D149D4">
        <w:rPr>
          <w:rFonts w:ascii="Arial" w:hAnsi="Arial" w:cs="Arial"/>
          <w:i/>
          <w:iCs/>
          <w:sz w:val="28"/>
          <w:szCs w:val="28"/>
        </w:rPr>
        <w:t>III. Elaborar, en coordinación con el Presidente Ejecutivo y con base en las propuestas del Pleno o de los vocales, la agenda de trabajo de cada sesión;</w:t>
      </w:r>
      <w:r w:rsidR="00331B7E">
        <w:rPr>
          <w:rFonts w:ascii="Arial" w:hAnsi="Arial" w:cs="Arial"/>
          <w:i/>
          <w:iCs/>
          <w:sz w:val="28"/>
          <w:szCs w:val="28"/>
        </w:rPr>
        <w:t xml:space="preserve"> </w:t>
      </w:r>
      <w:r w:rsidRPr="00D149D4">
        <w:rPr>
          <w:rFonts w:ascii="Arial" w:hAnsi="Arial" w:cs="Arial"/>
          <w:i/>
          <w:iCs/>
          <w:sz w:val="28"/>
          <w:szCs w:val="28"/>
        </w:rPr>
        <w:t>IV. Presentar ante el Comité el informe de asuntos en trámite y temas por resolver en cada sesión;</w:t>
      </w:r>
      <w:r w:rsidR="00331B7E">
        <w:rPr>
          <w:rFonts w:ascii="Arial" w:hAnsi="Arial" w:cs="Arial"/>
          <w:i/>
          <w:iCs/>
          <w:sz w:val="28"/>
          <w:szCs w:val="28"/>
        </w:rPr>
        <w:t xml:space="preserve"> </w:t>
      </w:r>
      <w:r w:rsidRPr="00D149D4">
        <w:rPr>
          <w:rFonts w:ascii="Arial" w:hAnsi="Arial" w:cs="Arial"/>
          <w:i/>
          <w:iCs/>
          <w:sz w:val="28"/>
          <w:szCs w:val="28"/>
        </w:rPr>
        <w:t>V. Administrar la correspondencia oficial del Comité, mantener el registro de asistencia y emitir los citatorios pertinentes;</w:t>
      </w:r>
      <w:r w:rsidR="00331B7E">
        <w:rPr>
          <w:rFonts w:ascii="Arial" w:hAnsi="Arial" w:cs="Arial"/>
          <w:i/>
          <w:iCs/>
          <w:sz w:val="28"/>
          <w:szCs w:val="28"/>
        </w:rPr>
        <w:t xml:space="preserve"> </w:t>
      </w:r>
      <w:r w:rsidRPr="00D149D4">
        <w:rPr>
          <w:rFonts w:ascii="Arial" w:hAnsi="Arial" w:cs="Arial"/>
          <w:i/>
          <w:iCs/>
          <w:sz w:val="28"/>
          <w:szCs w:val="28"/>
        </w:rPr>
        <w:t xml:space="preserve">VI. Llevar un registro sistematizado </w:t>
      </w:r>
      <w:r w:rsidRPr="00D149D4">
        <w:rPr>
          <w:rFonts w:ascii="Arial" w:hAnsi="Arial" w:cs="Arial"/>
          <w:i/>
          <w:iCs/>
          <w:sz w:val="28"/>
          <w:szCs w:val="28"/>
        </w:rPr>
        <w:lastRenderedPageBreak/>
        <w:t>de los acuerdos y pendientes del Comité, y darles seguimiento en cada sesión;</w:t>
      </w:r>
      <w:r w:rsidR="00331B7E">
        <w:rPr>
          <w:rFonts w:ascii="Arial" w:hAnsi="Arial" w:cs="Arial"/>
          <w:i/>
          <w:iCs/>
          <w:sz w:val="28"/>
          <w:szCs w:val="28"/>
        </w:rPr>
        <w:t xml:space="preserve"> </w:t>
      </w:r>
      <w:r w:rsidRPr="00D149D4">
        <w:rPr>
          <w:rFonts w:ascii="Arial" w:hAnsi="Arial" w:cs="Arial"/>
          <w:i/>
          <w:iCs/>
          <w:sz w:val="28"/>
          <w:szCs w:val="28"/>
        </w:rPr>
        <w:t>VII. Cumplir con las tareas y funciones adicionales que le asigne el Pleno del Comité Técnico.</w:t>
      </w:r>
      <w:r w:rsidR="00331B7E" w:rsidRPr="00331B7E">
        <w:rPr>
          <w:rFonts w:ascii="Arial" w:hAnsi="Arial" w:cs="Arial"/>
          <w:i/>
          <w:iCs/>
          <w:sz w:val="28"/>
          <w:szCs w:val="28"/>
        </w:rPr>
        <w:t xml:space="preserve"> </w:t>
      </w:r>
      <w:r w:rsidRPr="00D149D4">
        <w:rPr>
          <w:rFonts w:ascii="Arial" w:hAnsi="Arial" w:cs="Arial"/>
          <w:i/>
          <w:iCs/>
          <w:sz w:val="28"/>
          <w:szCs w:val="28"/>
        </w:rPr>
        <w:t>Es obligación del Comité Técnico llevar estos Indicadores al momento de la verificación y evaluación de resultados y que serán entregados mes con mes al Comité Técnico</w:t>
      </w:r>
      <w:r w:rsidRPr="00331B7E">
        <w:rPr>
          <w:rFonts w:ascii="Arial" w:hAnsi="Arial" w:cs="Arial"/>
          <w:i/>
          <w:iCs/>
          <w:sz w:val="28"/>
          <w:szCs w:val="28"/>
        </w:rPr>
        <w:t>.</w:t>
      </w:r>
      <w:r w:rsidR="00331B7E" w:rsidRPr="00331B7E">
        <w:rPr>
          <w:rFonts w:ascii="Arial" w:hAnsi="Arial" w:cs="Arial"/>
          <w:i/>
          <w:iCs/>
          <w:sz w:val="28"/>
          <w:szCs w:val="28"/>
        </w:rPr>
        <w:t xml:space="preserve"> *</w:t>
      </w:r>
      <w:r w:rsidRPr="00331B7E">
        <w:rPr>
          <w:rFonts w:ascii="Arial" w:hAnsi="Arial" w:cs="Arial"/>
          <w:i/>
          <w:iCs/>
          <w:sz w:val="28"/>
          <w:szCs w:val="28"/>
        </w:rPr>
        <w:t>Número de personas beneficiadas;</w:t>
      </w:r>
      <w:r w:rsidR="00331B7E" w:rsidRPr="00331B7E">
        <w:rPr>
          <w:rFonts w:ascii="Arial" w:hAnsi="Arial" w:cs="Arial"/>
          <w:i/>
          <w:iCs/>
          <w:sz w:val="28"/>
          <w:szCs w:val="28"/>
        </w:rPr>
        <w:t xml:space="preserve"> *</w:t>
      </w:r>
      <w:r w:rsidRPr="00331B7E">
        <w:rPr>
          <w:rFonts w:ascii="Arial" w:hAnsi="Arial" w:cs="Arial"/>
          <w:i/>
          <w:iCs/>
          <w:sz w:val="28"/>
          <w:szCs w:val="28"/>
        </w:rPr>
        <w:t>Porcentaje de apoyos asignados;</w:t>
      </w:r>
      <w:r w:rsidR="00331B7E">
        <w:rPr>
          <w:rFonts w:ascii="Arial" w:hAnsi="Arial" w:cs="Arial"/>
          <w:i/>
          <w:iCs/>
          <w:sz w:val="28"/>
          <w:szCs w:val="28"/>
        </w:rPr>
        <w:t xml:space="preserve"> *</w:t>
      </w:r>
      <w:r w:rsidRPr="00331B7E">
        <w:rPr>
          <w:rFonts w:ascii="Arial" w:hAnsi="Arial" w:cs="Arial"/>
          <w:i/>
          <w:iCs/>
          <w:sz w:val="28"/>
          <w:szCs w:val="28"/>
        </w:rPr>
        <w:t>Porcentaje de apoyo asignados a mujeres;</w:t>
      </w:r>
      <w:r w:rsidR="00331B7E" w:rsidRPr="00331B7E">
        <w:rPr>
          <w:rFonts w:ascii="Arial" w:hAnsi="Arial" w:cs="Arial"/>
          <w:i/>
          <w:iCs/>
          <w:sz w:val="28"/>
          <w:szCs w:val="28"/>
        </w:rPr>
        <w:t xml:space="preserve"> *</w:t>
      </w:r>
      <w:r w:rsidRPr="00331B7E">
        <w:rPr>
          <w:rFonts w:ascii="Arial" w:hAnsi="Arial" w:cs="Arial"/>
          <w:i/>
          <w:iCs/>
          <w:sz w:val="28"/>
          <w:szCs w:val="28"/>
        </w:rPr>
        <w:t>Porcentaje de apoyo asignados a mujeres solteras con hijos;</w:t>
      </w:r>
      <w:r w:rsidR="00331B7E" w:rsidRPr="00331B7E">
        <w:rPr>
          <w:rFonts w:ascii="Arial" w:hAnsi="Arial" w:cs="Arial"/>
          <w:i/>
          <w:iCs/>
          <w:sz w:val="28"/>
          <w:szCs w:val="28"/>
        </w:rPr>
        <w:t xml:space="preserve"> *</w:t>
      </w:r>
      <w:r w:rsidRPr="00331B7E">
        <w:rPr>
          <w:rFonts w:ascii="Arial" w:hAnsi="Arial" w:cs="Arial"/>
          <w:i/>
          <w:iCs/>
          <w:sz w:val="28"/>
          <w:szCs w:val="28"/>
        </w:rPr>
        <w:t>Porcentaje de apoyo asignados a hombres solteros con hijos;</w:t>
      </w:r>
      <w:r w:rsidR="00331B7E">
        <w:rPr>
          <w:rFonts w:ascii="Arial" w:hAnsi="Arial" w:cs="Arial"/>
          <w:i/>
          <w:iCs/>
          <w:sz w:val="28"/>
          <w:szCs w:val="28"/>
        </w:rPr>
        <w:t xml:space="preserve"> </w:t>
      </w:r>
      <w:r w:rsidR="00331B7E" w:rsidRPr="00331B7E">
        <w:rPr>
          <w:rFonts w:ascii="Arial" w:hAnsi="Arial" w:cs="Arial"/>
          <w:i/>
          <w:iCs/>
          <w:sz w:val="28"/>
          <w:szCs w:val="28"/>
        </w:rPr>
        <w:t>*</w:t>
      </w:r>
      <w:r w:rsidRPr="00331B7E">
        <w:rPr>
          <w:rFonts w:ascii="Arial" w:hAnsi="Arial" w:cs="Arial"/>
          <w:i/>
          <w:iCs/>
          <w:sz w:val="28"/>
          <w:szCs w:val="28"/>
        </w:rPr>
        <w:t xml:space="preserve">Porcentaje de apoyo asignado a una mujer viuda con hijos; </w:t>
      </w:r>
      <w:r w:rsidR="00331B7E" w:rsidRPr="00331B7E">
        <w:rPr>
          <w:rFonts w:ascii="Arial" w:hAnsi="Arial" w:cs="Arial"/>
          <w:i/>
          <w:iCs/>
          <w:sz w:val="28"/>
          <w:szCs w:val="28"/>
        </w:rPr>
        <w:t>*</w:t>
      </w:r>
      <w:r w:rsidRPr="00331B7E">
        <w:rPr>
          <w:rFonts w:ascii="Arial" w:hAnsi="Arial" w:cs="Arial"/>
          <w:i/>
          <w:iCs/>
          <w:sz w:val="28"/>
          <w:szCs w:val="28"/>
        </w:rPr>
        <w:t>Porcentaje de apoyo asignado a familias monoparental con hijos y abuelos;</w:t>
      </w:r>
      <w:r w:rsidR="00331B7E">
        <w:rPr>
          <w:rFonts w:ascii="Arial" w:hAnsi="Arial" w:cs="Arial"/>
          <w:i/>
          <w:iCs/>
          <w:sz w:val="28"/>
          <w:szCs w:val="28"/>
          <w:u w:val="single"/>
        </w:rPr>
        <w:t xml:space="preserve"> </w:t>
      </w:r>
      <w:r w:rsidR="00331B7E" w:rsidRPr="00331B7E">
        <w:rPr>
          <w:rFonts w:ascii="Arial" w:hAnsi="Arial" w:cs="Arial"/>
          <w:i/>
          <w:iCs/>
          <w:sz w:val="28"/>
          <w:szCs w:val="28"/>
        </w:rPr>
        <w:t>*</w:t>
      </w:r>
      <w:r w:rsidRPr="00331B7E">
        <w:rPr>
          <w:rFonts w:ascii="Arial" w:hAnsi="Arial" w:cs="Arial"/>
          <w:i/>
          <w:iCs/>
          <w:sz w:val="28"/>
          <w:szCs w:val="28"/>
        </w:rPr>
        <w:t>Porcentaje asignados a una familia formada por parejas jóvenes de 18 a 29 años con hijos;</w:t>
      </w:r>
      <w:r w:rsidR="00331B7E" w:rsidRPr="00331B7E">
        <w:rPr>
          <w:rFonts w:ascii="Arial" w:hAnsi="Arial" w:cs="Arial"/>
          <w:i/>
          <w:iCs/>
          <w:sz w:val="28"/>
          <w:szCs w:val="28"/>
        </w:rPr>
        <w:t xml:space="preserve"> *</w:t>
      </w:r>
      <w:r w:rsidRPr="00331B7E">
        <w:rPr>
          <w:rFonts w:ascii="Arial" w:hAnsi="Arial" w:cs="Arial"/>
          <w:i/>
          <w:iCs/>
          <w:sz w:val="28"/>
          <w:szCs w:val="28"/>
        </w:rPr>
        <w:t>Porcentaje de pago recibidos en tiempo y forma;</w:t>
      </w:r>
      <w:r w:rsidR="00331B7E" w:rsidRPr="00331B7E">
        <w:rPr>
          <w:rFonts w:ascii="Arial" w:hAnsi="Arial" w:cs="Arial"/>
          <w:i/>
          <w:iCs/>
          <w:sz w:val="28"/>
          <w:szCs w:val="28"/>
        </w:rPr>
        <w:t xml:space="preserve"> *</w:t>
      </w:r>
      <w:r w:rsidRPr="00331B7E">
        <w:rPr>
          <w:rFonts w:ascii="Arial" w:hAnsi="Arial" w:cs="Arial"/>
          <w:i/>
          <w:iCs/>
          <w:sz w:val="28"/>
          <w:szCs w:val="28"/>
        </w:rPr>
        <w:t>Avance de pago de mensualidades respecto del pago total del costo del terreno.</w:t>
      </w:r>
      <w:bookmarkStart w:id="40" w:name="_Hlk204466118"/>
      <w:r w:rsidR="00331B7E">
        <w:rPr>
          <w:rFonts w:ascii="Arial" w:hAnsi="Arial" w:cs="Arial"/>
          <w:i/>
          <w:iCs/>
          <w:sz w:val="28"/>
          <w:szCs w:val="28"/>
        </w:rPr>
        <w:t xml:space="preserve"> </w:t>
      </w:r>
      <w:r w:rsidRPr="00D149D4">
        <w:rPr>
          <w:rStyle w:val="Textoennegrita"/>
          <w:rFonts w:ascii="Arial" w:hAnsi="Arial" w:cs="Arial"/>
          <w:b w:val="0"/>
          <w:bCs w:val="0"/>
          <w:i/>
          <w:iCs/>
          <w:sz w:val="28"/>
          <w:szCs w:val="28"/>
        </w:rPr>
        <w:t>28. Gastos No Especificados</w:t>
      </w:r>
      <w:bookmarkEnd w:id="40"/>
      <w:r w:rsidR="00331B7E">
        <w:rPr>
          <w:rStyle w:val="Textoennegrita"/>
          <w:rFonts w:ascii="Arial" w:hAnsi="Arial" w:cs="Arial"/>
          <w:b w:val="0"/>
          <w:bCs w:val="0"/>
          <w:i/>
          <w:iCs/>
          <w:sz w:val="28"/>
          <w:szCs w:val="28"/>
        </w:rPr>
        <w:t xml:space="preserve"> </w:t>
      </w:r>
      <w:r w:rsidRPr="00D149D4">
        <w:rPr>
          <w:rFonts w:ascii="Arial" w:hAnsi="Arial" w:cs="Arial"/>
          <w:i/>
          <w:iCs/>
          <w:sz w:val="28"/>
          <w:szCs w:val="28"/>
        </w:rPr>
        <w:t>Se considerarán como gastos no especificados aquellos conceptos necesarios para el adecuado funcionamiento administrativo y operativo del programa, los cuales no estén contemplados de forma directa en otras partidas presupuestales. Dichos gastos serán cubiertos exclusivamente con los intereses generados por la cuenta bancaria del programa. Entre estos se incluyen:</w:t>
      </w:r>
      <w:r w:rsidR="00817444">
        <w:rPr>
          <w:rFonts w:ascii="Arial" w:hAnsi="Arial" w:cs="Arial"/>
          <w:i/>
          <w:iCs/>
          <w:sz w:val="28"/>
          <w:szCs w:val="28"/>
        </w:rPr>
        <w:t xml:space="preserve"> -</w:t>
      </w:r>
      <w:r w:rsidRPr="00D149D4">
        <w:rPr>
          <w:rFonts w:ascii="Arial" w:hAnsi="Arial" w:cs="Arial"/>
          <w:i/>
          <w:iCs/>
          <w:sz w:val="28"/>
          <w:szCs w:val="28"/>
        </w:rPr>
        <w:t xml:space="preserve">Pago de la </w:t>
      </w:r>
      <w:r w:rsidRPr="00D149D4">
        <w:rPr>
          <w:rStyle w:val="Textoennegrita"/>
          <w:rFonts w:ascii="Arial" w:hAnsi="Arial" w:cs="Arial"/>
          <w:i/>
          <w:iCs/>
          <w:sz w:val="28"/>
          <w:szCs w:val="28"/>
        </w:rPr>
        <w:t>licencia anual del sistema contable Compaq</w:t>
      </w:r>
      <w:r w:rsidRPr="00D149D4">
        <w:rPr>
          <w:rFonts w:ascii="Arial" w:hAnsi="Arial" w:cs="Arial"/>
          <w:i/>
          <w:iCs/>
          <w:sz w:val="28"/>
          <w:szCs w:val="28"/>
        </w:rPr>
        <w:t>, para el adecuado registro y control financiero del programa;</w:t>
      </w:r>
      <w:r w:rsidR="00817444">
        <w:rPr>
          <w:rFonts w:ascii="Arial" w:hAnsi="Arial" w:cs="Arial"/>
          <w:i/>
          <w:iCs/>
          <w:sz w:val="28"/>
          <w:szCs w:val="28"/>
        </w:rPr>
        <w:t xml:space="preserve"> -</w:t>
      </w:r>
      <w:r w:rsidRPr="00D149D4">
        <w:rPr>
          <w:rStyle w:val="Textoennegrita"/>
          <w:rFonts w:ascii="Arial" w:hAnsi="Arial" w:cs="Arial"/>
          <w:i/>
          <w:iCs/>
          <w:sz w:val="28"/>
          <w:szCs w:val="28"/>
        </w:rPr>
        <w:t>Comisiones bancarias</w:t>
      </w:r>
      <w:r w:rsidRPr="00D149D4">
        <w:rPr>
          <w:rFonts w:ascii="Arial" w:hAnsi="Arial" w:cs="Arial"/>
          <w:i/>
          <w:iCs/>
          <w:sz w:val="28"/>
          <w:szCs w:val="28"/>
        </w:rPr>
        <w:t xml:space="preserve"> derivadas del manejo de la cuenta por administración;</w:t>
      </w:r>
      <w:r w:rsidR="00817444">
        <w:rPr>
          <w:rFonts w:ascii="Arial" w:hAnsi="Arial" w:cs="Arial"/>
          <w:i/>
          <w:iCs/>
          <w:sz w:val="28"/>
          <w:szCs w:val="28"/>
        </w:rPr>
        <w:t xml:space="preserve"> -</w:t>
      </w:r>
      <w:r w:rsidRPr="00D149D4">
        <w:rPr>
          <w:rStyle w:val="Textoennegrita"/>
          <w:rFonts w:ascii="Arial" w:hAnsi="Arial" w:cs="Arial"/>
          <w:i/>
          <w:iCs/>
          <w:sz w:val="28"/>
          <w:szCs w:val="28"/>
        </w:rPr>
        <w:t>Papelería y materiales de oficina</w:t>
      </w:r>
      <w:r w:rsidRPr="00D149D4">
        <w:rPr>
          <w:rFonts w:ascii="Arial" w:hAnsi="Arial" w:cs="Arial"/>
          <w:i/>
          <w:iCs/>
          <w:sz w:val="28"/>
          <w:szCs w:val="28"/>
        </w:rPr>
        <w:t xml:space="preserve"> necesarios para la operación administrativa del programa;</w:t>
      </w:r>
      <w:r w:rsidR="00817444">
        <w:rPr>
          <w:rFonts w:ascii="Arial" w:hAnsi="Arial" w:cs="Arial"/>
          <w:i/>
          <w:iCs/>
          <w:sz w:val="28"/>
          <w:szCs w:val="28"/>
        </w:rPr>
        <w:t xml:space="preserve"> -</w:t>
      </w:r>
      <w:r w:rsidRPr="00D149D4">
        <w:rPr>
          <w:rStyle w:val="Textoennegrita"/>
          <w:rFonts w:ascii="Arial" w:hAnsi="Arial" w:cs="Arial"/>
          <w:i/>
          <w:iCs/>
          <w:sz w:val="28"/>
          <w:szCs w:val="28"/>
        </w:rPr>
        <w:t>Viáticos</w:t>
      </w:r>
      <w:r w:rsidRPr="00D149D4">
        <w:rPr>
          <w:rFonts w:ascii="Arial" w:hAnsi="Arial" w:cs="Arial"/>
          <w:i/>
          <w:iCs/>
          <w:sz w:val="28"/>
          <w:szCs w:val="28"/>
        </w:rPr>
        <w:t xml:space="preserve"> para el personal que realice actividades de supervisión, gestión o representación del programa;</w:t>
      </w:r>
      <w:r w:rsidR="00817444">
        <w:rPr>
          <w:rFonts w:ascii="Arial" w:hAnsi="Arial" w:cs="Arial"/>
          <w:i/>
          <w:iCs/>
          <w:sz w:val="28"/>
          <w:szCs w:val="28"/>
        </w:rPr>
        <w:t xml:space="preserve"> -</w:t>
      </w:r>
      <w:r w:rsidRPr="00D149D4">
        <w:rPr>
          <w:rFonts w:ascii="Arial" w:hAnsi="Arial" w:cs="Arial"/>
          <w:i/>
          <w:iCs/>
          <w:sz w:val="28"/>
          <w:szCs w:val="28"/>
        </w:rPr>
        <w:t xml:space="preserve">Otros </w:t>
      </w:r>
      <w:r w:rsidRPr="00D149D4">
        <w:rPr>
          <w:rStyle w:val="Textoennegrita"/>
          <w:rFonts w:ascii="Arial" w:hAnsi="Arial" w:cs="Arial"/>
          <w:i/>
          <w:iCs/>
          <w:sz w:val="28"/>
          <w:szCs w:val="28"/>
        </w:rPr>
        <w:t xml:space="preserve">gastos financieros y </w:t>
      </w:r>
      <w:r w:rsidRPr="00D149D4">
        <w:rPr>
          <w:rStyle w:val="Textoennegrita"/>
          <w:rFonts w:ascii="Arial" w:hAnsi="Arial" w:cs="Arial"/>
          <w:i/>
          <w:iCs/>
          <w:sz w:val="28"/>
          <w:szCs w:val="28"/>
        </w:rPr>
        <w:lastRenderedPageBreak/>
        <w:t>administrativos menores</w:t>
      </w:r>
      <w:r w:rsidRPr="00D149D4">
        <w:rPr>
          <w:rFonts w:ascii="Arial" w:hAnsi="Arial" w:cs="Arial"/>
          <w:i/>
          <w:iCs/>
          <w:sz w:val="28"/>
          <w:szCs w:val="28"/>
        </w:rPr>
        <w:t xml:space="preserve"> que resulten indispensables para el cumplimiento de los objetivos del programa</w:t>
      </w:r>
      <w:bookmarkStart w:id="41" w:name="_Hlk204466129"/>
      <w:r w:rsidR="00817444" w:rsidRPr="00817444">
        <w:rPr>
          <w:rFonts w:ascii="Arial" w:hAnsi="Arial" w:cs="Arial"/>
          <w:i/>
          <w:iCs/>
          <w:sz w:val="28"/>
          <w:szCs w:val="28"/>
        </w:rPr>
        <w:t xml:space="preserve"> </w:t>
      </w:r>
      <w:r w:rsidRPr="00D149D4">
        <w:rPr>
          <w:rFonts w:ascii="Arial" w:hAnsi="Arial" w:cs="Arial"/>
          <w:b/>
          <w:bCs/>
          <w:i/>
          <w:iCs/>
          <w:sz w:val="28"/>
          <w:szCs w:val="28"/>
        </w:rPr>
        <w:t>29.-  Evaluación.</w:t>
      </w:r>
      <w:bookmarkEnd w:id="41"/>
      <w:r w:rsidR="00817444">
        <w:rPr>
          <w:rFonts w:ascii="Arial" w:hAnsi="Arial" w:cs="Arial"/>
          <w:i/>
          <w:iCs/>
          <w:sz w:val="28"/>
          <w:szCs w:val="28"/>
          <w:u w:val="single"/>
        </w:rPr>
        <w:t xml:space="preserve"> </w:t>
      </w:r>
      <w:r w:rsidRPr="00D149D4">
        <w:rPr>
          <w:rFonts w:ascii="Arial" w:hAnsi="Arial" w:cs="Arial"/>
          <w:i/>
          <w:iCs/>
          <w:sz w:val="28"/>
          <w:szCs w:val="28"/>
        </w:rPr>
        <w:t>El programa será auditado por el órgano de control interno de Zapotlán el Grande, Jalisco, conforme al ámbito de su competencia, esto en coordinación con la jefatura de planeación y gestión de la ciudad del municipio encargada de procesar la información que se recabe durante el desarrollo de la presente reglas de operación.</w:t>
      </w:r>
      <w:r w:rsidR="00817444" w:rsidRPr="00817444">
        <w:rPr>
          <w:rFonts w:ascii="Arial" w:hAnsi="Arial" w:cs="Arial"/>
          <w:i/>
          <w:iCs/>
          <w:sz w:val="28"/>
          <w:szCs w:val="28"/>
        </w:rPr>
        <w:t xml:space="preserve"> </w:t>
      </w:r>
      <w:r w:rsidRPr="00D149D4">
        <w:rPr>
          <w:rFonts w:ascii="Arial" w:hAnsi="Arial" w:cs="Arial"/>
          <w:i/>
          <w:iCs/>
          <w:sz w:val="28"/>
          <w:szCs w:val="28"/>
        </w:rPr>
        <w:t>El área encargada de la ejecución del programa deberá elaborar un informe mensual en la que se comparen las metas programadas y los compromisos asumidos con lo realizado, incluida la explicación de las variaciones y asuntos relevantes del periodo citado, de conformidad con los lineamientos que estipule la jefatura de planeación y gestión de la ciudad.</w:t>
      </w:r>
      <w:r w:rsidR="00817444" w:rsidRPr="00817444">
        <w:rPr>
          <w:rFonts w:ascii="Arial" w:hAnsi="Arial" w:cs="Arial"/>
          <w:i/>
          <w:iCs/>
          <w:sz w:val="28"/>
          <w:szCs w:val="28"/>
        </w:rPr>
        <w:t xml:space="preserve"> </w:t>
      </w:r>
      <w:r w:rsidRPr="00D149D4">
        <w:rPr>
          <w:rFonts w:ascii="Arial" w:hAnsi="Arial" w:cs="Arial"/>
          <w:i/>
          <w:iCs/>
          <w:sz w:val="28"/>
          <w:szCs w:val="28"/>
        </w:rPr>
        <w:t xml:space="preserve">Los resultados obtenidos tanto en la evaluación como en la elaboración de los reportes indicadores y el informe final </w:t>
      </w:r>
      <w:r w:rsidR="00817444" w:rsidRPr="00D149D4">
        <w:rPr>
          <w:rFonts w:ascii="Arial" w:hAnsi="Arial" w:cs="Arial"/>
          <w:i/>
          <w:iCs/>
          <w:sz w:val="28"/>
          <w:szCs w:val="28"/>
        </w:rPr>
        <w:t>permitirán</w:t>
      </w:r>
      <w:r w:rsidRPr="00D149D4">
        <w:rPr>
          <w:rFonts w:ascii="Arial" w:hAnsi="Arial" w:cs="Arial"/>
          <w:i/>
          <w:iCs/>
          <w:sz w:val="28"/>
          <w:szCs w:val="28"/>
        </w:rPr>
        <w:t xml:space="preserve"> retroalimentar las posibles acciones futuras para mejorar el desempeño de la aplicación y ejecución del programa.</w:t>
      </w:r>
      <w:r w:rsidR="00817444" w:rsidRPr="00817444">
        <w:rPr>
          <w:rFonts w:ascii="Arial" w:hAnsi="Arial" w:cs="Arial"/>
          <w:i/>
          <w:iCs/>
          <w:sz w:val="28"/>
          <w:szCs w:val="28"/>
        </w:rPr>
        <w:t xml:space="preserve"> </w:t>
      </w:r>
      <w:r w:rsidRPr="00D149D4">
        <w:rPr>
          <w:rFonts w:ascii="Arial" w:hAnsi="Arial" w:cs="Arial"/>
          <w:i/>
          <w:iCs/>
          <w:sz w:val="28"/>
          <w:szCs w:val="28"/>
        </w:rPr>
        <w:t>La publicidad de esta información en cuanto al programa acceso del suelo para vivienda deberá utilizarse con la leyenda este programa es público ajeno a cualquier partido político queda prohibido el uso para fines distintos al desarrollo social</w:t>
      </w:r>
      <w:r w:rsidRPr="00817444">
        <w:rPr>
          <w:rFonts w:ascii="Arial" w:hAnsi="Arial" w:cs="Arial"/>
          <w:i/>
          <w:iCs/>
          <w:sz w:val="28"/>
          <w:szCs w:val="28"/>
        </w:rPr>
        <w:t>.</w:t>
      </w:r>
      <w:bookmarkStart w:id="42" w:name="_Hlk204466137"/>
      <w:r w:rsidR="00817444" w:rsidRPr="00817444">
        <w:rPr>
          <w:rFonts w:ascii="Arial" w:hAnsi="Arial" w:cs="Arial"/>
          <w:i/>
          <w:iCs/>
          <w:sz w:val="28"/>
          <w:szCs w:val="28"/>
        </w:rPr>
        <w:t xml:space="preserve"> </w:t>
      </w:r>
      <w:r w:rsidRPr="00D149D4">
        <w:rPr>
          <w:rFonts w:ascii="Arial" w:hAnsi="Arial" w:cs="Arial"/>
          <w:b/>
          <w:bCs/>
          <w:i/>
          <w:iCs/>
          <w:sz w:val="28"/>
          <w:szCs w:val="28"/>
        </w:rPr>
        <w:t xml:space="preserve">30.- Transparencia, Protección de Datos Personales y Rendición de Cuentas, del programa </w:t>
      </w:r>
      <w:r w:rsidRPr="00D149D4">
        <w:rPr>
          <w:rFonts w:ascii="Arial" w:hAnsi="Arial" w:cs="Arial"/>
          <w:b/>
          <w:i/>
          <w:iCs/>
          <w:sz w:val="28"/>
          <w:szCs w:val="28"/>
        </w:rPr>
        <w:t>acceso del suelo urbano para la vivienda</w:t>
      </w:r>
      <w:r w:rsidRPr="00D149D4">
        <w:rPr>
          <w:rFonts w:ascii="Arial" w:hAnsi="Arial" w:cs="Arial"/>
          <w:i/>
          <w:iCs/>
          <w:sz w:val="28"/>
          <w:szCs w:val="28"/>
        </w:rPr>
        <w:t xml:space="preserve"> </w:t>
      </w:r>
      <w:r w:rsidRPr="00D149D4">
        <w:rPr>
          <w:rFonts w:ascii="Arial" w:hAnsi="Arial" w:cs="Arial"/>
          <w:b/>
          <w:bCs/>
          <w:i/>
          <w:iCs/>
          <w:sz w:val="28"/>
          <w:szCs w:val="28"/>
        </w:rPr>
        <w:t>en el Municipio de Zapotlán el Grande, Jalisco.</w:t>
      </w:r>
      <w:bookmarkEnd w:id="42"/>
      <w:r w:rsidR="00817444" w:rsidRPr="00817444">
        <w:rPr>
          <w:rFonts w:ascii="Arial" w:hAnsi="Arial" w:cs="Arial"/>
          <w:i/>
          <w:iCs/>
          <w:sz w:val="28"/>
          <w:szCs w:val="28"/>
        </w:rPr>
        <w:t xml:space="preserve"> </w:t>
      </w:r>
      <w:r w:rsidRPr="00D149D4">
        <w:rPr>
          <w:rFonts w:ascii="Arial" w:hAnsi="Arial" w:cs="Arial"/>
          <w:i/>
          <w:iCs/>
          <w:color w:val="000000" w:themeColor="text1"/>
          <w:sz w:val="28"/>
          <w:szCs w:val="28"/>
        </w:rPr>
        <w:t xml:space="preserve">Los datos personales recabados en el marco de las presentes bases son resguardados en términos de la legislación en materia de transparencia, protección de datos personales y acceso a la información pública, así como la </w:t>
      </w:r>
      <w:r w:rsidRPr="00D149D4">
        <w:rPr>
          <w:rFonts w:ascii="Arial" w:hAnsi="Arial" w:cs="Arial"/>
          <w:i/>
          <w:iCs/>
          <w:sz w:val="28"/>
          <w:szCs w:val="28"/>
        </w:rPr>
        <w:t xml:space="preserve">difusión oportuna sobre el padrón de beneficiarios, apoyos </w:t>
      </w:r>
      <w:r w:rsidRPr="00D149D4">
        <w:rPr>
          <w:rFonts w:ascii="Arial" w:hAnsi="Arial" w:cs="Arial"/>
          <w:i/>
          <w:iCs/>
          <w:sz w:val="28"/>
          <w:szCs w:val="28"/>
        </w:rPr>
        <w:lastRenderedPageBreak/>
        <w:t>otorgados, área invertida y demás información se llevará a cabo con apego a la “Ley de Transparencia y Acceso a la Información Pública del Estado de Jalisco y sus Municipios</w:t>
      </w:r>
      <w:r w:rsidRPr="00817444">
        <w:rPr>
          <w:rFonts w:ascii="Arial" w:hAnsi="Arial" w:cs="Arial"/>
          <w:i/>
          <w:iCs/>
          <w:sz w:val="28"/>
          <w:szCs w:val="28"/>
        </w:rPr>
        <w:t xml:space="preserve">”. </w:t>
      </w:r>
      <w:r w:rsidR="00817444" w:rsidRPr="00817444">
        <w:rPr>
          <w:rFonts w:ascii="Arial" w:hAnsi="Arial" w:cs="Arial"/>
          <w:i/>
          <w:iCs/>
          <w:sz w:val="28"/>
          <w:szCs w:val="28"/>
        </w:rPr>
        <w:t xml:space="preserve"> -</w:t>
      </w:r>
      <w:r w:rsidRPr="00D149D4">
        <w:rPr>
          <w:rFonts w:ascii="Arial" w:hAnsi="Arial" w:cs="Arial"/>
          <w:i/>
          <w:iCs/>
          <w:color w:val="000000"/>
          <w:sz w:val="28"/>
          <w:szCs w:val="28"/>
        </w:rPr>
        <w:t xml:space="preserve">El Gobierno Municipal de Zapotlán el Grande será el encargado de dar a conocer el programa, así como las reglas de operación, más la leyenda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deberá ser denunciado y sancionado de acuerdo a la Ley aplicable y ante la autoridad competente”. </w:t>
      </w:r>
      <w:r w:rsidR="00817444" w:rsidRPr="00817444">
        <w:rPr>
          <w:rFonts w:ascii="Arial" w:hAnsi="Arial" w:cs="Arial"/>
          <w:i/>
          <w:iCs/>
          <w:sz w:val="28"/>
          <w:szCs w:val="28"/>
        </w:rPr>
        <w:t>-</w:t>
      </w:r>
      <w:r w:rsidRPr="00817444">
        <w:rPr>
          <w:rFonts w:ascii="Arial" w:hAnsi="Arial" w:cs="Arial"/>
          <w:i/>
          <w:iCs/>
          <w:color w:val="000000" w:themeColor="text1"/>
          <w:sz w:val="28"/>
          <w:szCs w:val="28"/>
        </w:rPr>
        <w:t>AVISO DE PRIVACIDAD: De conformidad con el artículo 3 fracción II, 21, 22 y 27 de la Ley General de protección de Datos Personales en Posesión de Sujetos Obligados; así como lo dispuesto por la Ley de Protección de Datos Personales en Posesión de Sujetos Obligados del Estado de Jalisco y sus Municipios en el artículo 3, Fracción III 19, 20, 2 1 punto 2 y 22. El Ayuntamiento de Zapotlán el Grande, Jalisco, con domicilio en la finca marcada con el número 62 de la Av. Cristóbal Colón, Colonia Centro. C.P. 49000: es el responsable del uso y protección de sus datos personales y al respecto le informa lo siguiente:</w:t>
      </w:r>
      <w:r w:rsidR="00817444" w:rsidRPr="00817444">
        <w:rPr>
          <w:rFonts w:ascii="Arial" w:hAnsi="Arial" w:cs="Arial"/>
          <w:i/>
          <w:iCs/>
          <w:sz w:val="28"/>
          <w:szCs w:val="28"/>
        </w:rPr>
        <w:t xml:space="preserve"> </w:t>
      </w:r>
      <w:r w:rsidRPr="00817444">
        <w:rPr>
          <w:rFonts w:ascii="Arial" w:hAnsi="Arial" w:cs="Arial"/>
          <w:i/>
          <w:iCs/>
          <w:color w:val="000000" w:themeColor="text1"/>
          <w:sz w:val="28"/>
          <w:szCs w:val="28"/>
        </w:rPr>
        <w:t>Los datos personales que usted proporcione al Gobierno del Municipio de Zapotlán el Grande, Jalisco, serán única y exclusivamente utilizados para llevar a cabo los objetivos y atribuciones de esta dependencia</w:t>
      </w:r>
      <w:r w:rsidR="00817444">
        <w:rPr>
          <w:rFonts w:ascii="Arial" w:hAnsi="Arial" w:cs="Arial"/>
          <w:i/>
          <w:iCs/>
          <w:color w:val="000000" w:themeColor="text1"/>
          <w:sz w:val="28"/>
          <w:szCs w:val="28"/>
        </w:rPr>
        <w:t xml:space="preserve">. </w:t>
      </w:r>
      <w:r w:rsidRPr="00817444">
        <w:rPr>
          <w:rFonts w:ascii="Arial" w:hAnsi="Arial" w:cs="Arial"/>
          <w:i/>
          <w:iCs/>
          <w:color w:val="000000" w:themeColor="text1"/>
          <w:sz w:val="28"/>
          <w:szCs w:val="28"/>
        </w:rPr>
        <w:t xml:space="preserve">Si desea conocer nuestro aviso de privacidad integral lo podrá consultar a través de la página de internet de este sujeto obligado, la cual es: </w:t>
      </w:r>
      <w:hyperlink r:id="rId11" w:history="1">
        <w:r w:rsidRPr="00817444">
          <w:rPr>
            <w:rStyle w:val="Hipervnculo"/>
            <w:rFonts w:ascii="Arial" w:hAnsi="Arial" w:cs="Arial"/>
            <w:i/>
            <w:iCs/>
            <w:color w:val="000000" w:themeColor="text1"/>
            <w:sz w:val="28"/>
            <w:szCs w:val="28"/>
          </w:rPr>
          <w:t>www.ciudadguzman.gob.mx</w:t>
        </w:r>
      </w:hyperlink>
      <w:r w:rsidRPr="00817444">
        <w:rPr>
          <w:rFonts w:ascii="Arial" w:hAnsi="Arial" w:cs="Arial"/>
          <w:i/>
          <w:iCs/>
          <w:color w:val="000000" w:themeColor="text1"/>
          <w:sz w:val="28"/>
          <w:szCs w:val="28"/>
        </w:rPr>
        <w:t xml:space="preserve"> o </w:t>
      </w:r>
      <w:r w:rsidRPr="00817444">
        <w:rPr>
          <w:rFonts w:ascii="Arial" w:hAnsi="Arial" w:cs="Arial"/>
          <w:i/>
          <w:iCs/>
          <w:color w:val="000000" w:themeColor="text1"/>
          <w:sz w:val="28"/>
          <w:szCs w:val="28"/>
        </w:rPr>
        <w:lastRenderedPageBreak/>
        <w:t>bien de manera presencial en nuestras instalaciones.</w:t>
      </w:r>
      <w:bookmarkStart w:id="43" w:name="_Hlk204466164"/>
      <w:r w:rsidR="00817444" w:rsidRPr="00817444">
        <w:rPr>
          <w:rFonts w:ascii="Arial" w:hAnsi="Arial" w:cs="Arial"/>
          <w:i/>
          <w:iCs/>
          <w:sz w:val="28"/>
          <w:szCs w:val="28"/>
        </w:rPr>
        <w:t xml:space="preserve"> </w:t>
      </w:r>
      <w:r w:rsidRPr="00D149D4">
        <w:rPr>
          <w:rFonts w:ascii="Arial" w:hAnsi="Arial" w:cs="Arial"/>
          <w:b/>
          <w:i/>
          <w:iCs/>
          <w:color w:val="000000"/>
          <w:sz w:val="28"/>
          <w:szCs w:val="28"/>
        </w:rPr>
        <w:t xml:space="preserve">31.- Quejas y Denuncias. </w:t>
      </w:r>
      <w:bookmarkEnd w:id="43"/>
      <w:r w:rsidRPr="00D149D4">
        <w:rPr>
          <w:rFonts w:ascii="Arial" w:hAnsi="Arial" w:cs="Arial"/>
          <w:i/>
          <w:iCs/>
          <w:sz w:val="28"/>
          <w:szCs w:val="28"/>
        </w:rPr>
        <w:t>Ante cualquier presunta anomalía o mal uso del programa todo ciudadano/a tendrá derecho de presentar sus quejas y denuncias que puedan dar lugar al establecimiento de responsabilidades administrativas, civiles y/o penales ante las instancias correspondientes, ya sea por incumplimiento de las disposiciones contenidas en las reglas de operación y normatividad que resulte aplicable, para lo cual se ponen a disposición los siguientes números de teléfono:</w:t>
      </w:r>
      <w:bookmarkStart w:id="44" w:name="_gjdgxs" w:colFirst="0" w:colLast="0"/>
      <w:bookmarkEnd w:id="44"/>
      <w:r w:rsidR="00817444" w:rsidRPr="00817444">
        <w:rPr>
          <w:rFonts w:ascii="Arial" w:hAnsi="Arial" w:cs="Arial"/>
          <w:i/>
          <w:iCs/>
          <w:sz w:val="28"/>
          <w:szCs w:val="28"/>
        </w:rPr>
        <w:t xml:space="preserve"> </w:t>
      </w:r>
      <w:r w:rsidRPr="00D149D4">
        <w:rPr>
          <w:rFonts w:ascii="Arial" w:hAnsi="Arial" w:cs="Arial"/>
          <w:i/>
          <w:iCs/>
          <w:sz w:val="28"/>
          <w:szCs w:val="28"/>
        </w:rPr>
        <w:t>341 575 25 00 Ext. 216.</w:t>
      </w:r>
      <w:r w:rsidR="00817444" w:rsidRPr="00817444">
        <w:rPr>
          <w:rFonts w:ascii="Arial" w:hAnsi="Arial" w:cs="Arial"/>
          <w:i/>
          <w:iCs/>
          <w:sz w:val="28"/>
          <w:szCs w:val="28"/>
        </w:rPr>
        <w:t xml:space="preserve"> </w:t>
      </w:r>
      <w:r w:rsidRPr="00D149D4">
        <w:rPr>
          <w:rFonts w:ascii="Arial" w:hAnsi="Arial" w:cs="Arial"/>
          <w:i/>
          <w:iCs/>
          <w:sz w:val="28"/>
          <w:szCs w:val="28"/>
        </w:rPr>
        <w:t xml:space="preserve">Así como presentar su denuncia por escrito ante el órgano Interno de Control del Municipio de Zapotlán el Grande ubicado en Plaza del Rio local 19 y 20 planta alta. </w:t>
      </w:r>
      <w:bookmarkStart w:id="45" w:name="_Hlk204466183"/>
      <w:r w:rsidRPr="00D149D4">
        <w:rPr>
          <w:rFonts w:ascii="Arial" w:hAnsi="Arial" w:cs="Arial"/>
          <w:b/>
          <w:bCs/>
          <w:i/>
          <w:iCs/>
          <w:sz w:val="28"/>
          <w:szCs w:val="28"/>
        </w:rPr>
        <w:t>TRANSITORIOS.</w:t>
      </w:r>
      <w:bookmarkEnd w:id="45"/>
      <w:r w:rsidR="00817444" w:rsidRPr="00817444">
        <w:rPr>
          <w:rFonts w:ascii="Arial" w:hAnsi="Arial" w:cs="Arial"/>
          <w:i/>
          <w:iCs/>
          <w:sz w:val="28"/>
          <w:szCs w:val="28"/>
        </w:rPr>
        <w:t xml:space="preserve"> </w:t>
      </w:r>
      <w:r w:rsidRPr="00D149D4">
        <w:rPr>
          <w:rFonts w:ascii="Arial" w:hAnsi="Arial" w:cs="Arial"/>
          <w:b/>
          <w:bCs/>
          <w:i/>
          <w:iCs/>
          <w:sz w:val="28"/>
          <w:szCs w:val="28"/>
        </w:rPr>
        <w:t>PRIMERO.-</w:t>
      </w:r>
      <w:r w:rsidRPr="00D149D4">
        <w:rPr>
          <w:rFonts w:ascii="Arial" w:hAnsi="Arial" w:cs="Arial"/>
          <w:i/>
          <w:iCs/>
          <w:sz w:val="28"/>
          <w:szCs w:val="28"/>
        </w:rPr>
        <w:t xml:space="preserve"> Las presentes reglas de operación entran en vigor a partir de la fecha de su publicación en los medios oficiales de difusión del Municipio de Zapotlán el Grande, Jalisco.</w:t>
      </w:r>
      <w:r w:rsidR="00817444" w:rsidRPr="00817444">
        <w:rPr>
          <w:rFonts w:ascii="Arial" w:hAnsi="Arial" w:cs="Arial"/>
          <w:i/>
          <w:iCs/>
          <w:sz w:val="28"/>
          <w:szCs w:val="28"/>
        </w:rPr>
        <w:t xml:space="preserve"> </w:t>
      </w:r>
      <w:r w:rsidRPr="00D149D4">
        <w:rPr>
          <w:rFonts w:ascii="Arial" w:hAnsi="Arial" w:cs="Arial"/>
          <w:b/>
          <w:bCs/>
          <w:i/>
          <w:iCs/>
          <w:sz w:val="28"/>
          <w:szCs w:val="28"/>
        </w:rPr>
        <w:t>SEGUNDO.-</w:t>
      </w:r>
      <w:r w:rsidRPr="00D149D4">
        <w:rPr>
          <w:rFonts w:ascii="Arial" w:hAnsi="Arial" w:cs="Arial"/>
          <w:i/>
          <w:iCs/>
          <w:sz w:val="28"/>
          <w:szCs w:val="28"/>
        </w:rPr>
        <w:t xml:space="preserve"> Se instruye, autoriza y faculta a los Lic. Magali Casillas Contreras, Maestra Claudia Margarita Robles Gómez y Licenciado Victoria García Contreras en sus respectivos caracteres de Presidente Municipal, Sindico, Encargada de la Hacienda Municipal respectivamente, para llevar a cabo la suscripción y seguimiento de la documentación inherente para la ejecución del programa.</w:t>
      </w:r>
      <w:r w:rsidR="00BB7F78" w:rsidRPr="00BB7F78">
        <w:rPr>
          <w:rFonts w:ascii="Arial" w:hAnsi="Arial" w:cs="Arial"/>
          <w:i/>
          <w:iCs/>
          <w:sz w:val="28"/>
          <w:szCs w:val="28"/>
        </w:rPr>
        <w:t xml:space="preserve"> </w:t>
      </w:r>
      <w:r w:rsidRPr="00D149D4">
        <w:rPr>
          <w:rFonts w:ascii="Arial" w:hAnsi="Arial" w:cs="Arial"/>
          <w:b/>
          <w:bCs/>
          <w:i/>
          <w:iCs/>
          <w:sz w:val="28"/>
          <w:szCs w:val="28"/>
        </w:rPr>
        <w:t>TERCERO.-</w:t>
      </w:r>
      <w:r w:rsidRPr="00D149D4">
        <w:rPr>
          <w:rFonts w:ascii="Arial" w:hAnsi="Arial" w:cs="Arial"/>
          <w:i/>
          <w:iCs/>
          <w:sz w:val="28"/>
          <w:szCs w:val="28"/>
        </w:rPr>
        <w:t xml:space="preserve"> Se instruye, autoriza y faculta a la Encargada de la Hacienda Pública Municipal para hacer los ajustes presupuestarios necesarios a efecto de dar la suficiencia presupuestal para la ejecución de dicho programa.</w:t>
      </w:r>
      <w:r w:rsidR="00BB7F78">
        <w:rPr>
          <w:rFonts w:ascii="Arial" w:hAnsi="Arial" w:cs="Arial"/>
          <w:i/>
          <w:iCs/>
          <w:sz w:val="28"/>
          <w:szCs w:val="28"/>
          <w:u w:val="single"/>
        </w:rPr>
        <w:t xml:space="preserve"> </w:t>
      </w:r>
      <w:r w:rsidRPr="00D149D4">
        <w:rPr>
          <w:rFonts w:ascii="Arial" w:hAnsi="Arial" w:cs="Arial"/>
          <w:b/>
          <w:bCs/>
          <w:i/>
          <w:iCs/>
          <w:sz w:val="28"/>
          <w:szCs w:val="28"/>
        </w:rPr>
        <w:t>CUARTO.-</w:t>
      </w:r>
      <w:r w:rsidRPr="00D149D4">
        <w:rPr>
          <w:rFonts w:ascii="Arial" w:hAnsi="Arial" w:cs="Arial"/>
          <w:i/>
          <w:iCs/>
          <w:sz w:val="28"/>
          <w:szCs w:val="28"/>
        </w:rPr>
        <w:t xml:space="preserve"> Se instruye y faculta al departamento de Jefatura de Proyectos y Programas que ejecute todas y cada una de las reglas de operación en los términos, desde su ejecución, evaluación, comprobación y cierre de proyecto.</w:t>
      </w:r>
      <w:r w:rsidR="00BB7F78" w:rsidRPr="00BB7F78">
        <w:rPr>
          <w:rFonts w:ascii="Arial" w:hAnsi="Arial" w:cs="Arial"/>
          <w:i/>
          <w:iCs/>
          <w:sz w:val="28"/>
          <w:szCs w:val="28"/>
        </w:rPr>
        <w:t xml:space="preserve"> </w:t>
      </w:r>
      <w:r w:rsidRPr="00D149D4">
        <w:rPr>
          <w:rFonts w:ascii="Arial" w:hAnsi="Arial" w:cs="Arial"/>
          <w:b/>
          <w:bCs/>
          <w:i/>
          <w:iCs/>
          <w:sz w:val="28"/>
          <w:szCs w:val="28"/>
        </w:rPr>
        <w:t>QUINTO.-</w:t>
      </w:r>
      <w:r w:rsidRPr="00D149D4">
        <w:rPr>
          <w:rFonts w:ascii="Arial" w:hAnsi="Arial" w:cs="Arial"/>
          <w:i/>
          <w:iCs/>
          <w:sz w:val="28"/>
          <w:szCs w:val="28"/>
        </w:rPr>
        <w:t xml:space="preserve"> Las presentes reglas de </w:t>
      </w:r>
      <w:r w:rsidRPr="00D149D4">
        <w:rPr>
          <w:rFonts w:ascii="Arial" w:hAnsi="Arial" w:cs="Arial"/>
          <w:i/>
          <w:iCs/>
          <w:sz w:val="28"/>
          <w:szCs w:val="28"/>
        </w:rPr>
        <w:lastRenderedPageBreak/>
        <w:t>operación surten efectos a partir del día de su publicación y cumplirán una vez que la autoridad municipal lo determine, lo que se informará mediante acuerdo expreso del Pleno del Ayuntamiento y que al efecto se requiera.</w:t>
      </w:r>
      <w:r w:rsidR="00BB7F78">
        <w:rPr>
          <w:rFonts w:ascii="Arial" w:hAnsi="Arial" w:cs="Arial"/>
          <w:i/>
          <w:iCs/>
          <w:sz w:val="28"/>
          <w:szCs w:val="28"/>
        </w:rPr>
        <w:t xml:space="preserve"> </w:t>
      </w:r>
      <w:r w:rsidRPr="00D149D4">
        <w:rPr>
          <w:rFonts w:ascii="Arial" w:eastAsia="Times New Roman" w:hAnsi="Arial" w:cs="Arial"/>
          <w:i/>
          <w:iCs/>
          <w:sz w:val="28"/>
          <w:szCs w:val="28"/>
          <w:lang w:eastAsia="es-MX"/>
        </w:rPr>
        <w:t xml:space="preserve">VIII.-Ahora bien, con el objetivo de asegurar el cumplimiento exitoso de las metas del Programa de Acceso al Suelo Urbano para la Vivienda en el predio “La Tijera”, se propone a este H. Ayuntamiento la autorización de suficiencia presupuestaria para la contratación de un </w:t>
      </w:r>
      <w:r w:rsidRPr="00D149D4">
        <w:rPr>
          <w:rFonts w:ascii="Arial" w:eastAsia="Times New Roman" w:hAnsi="Arial" w:cs="Arial"/>
          <w:b/>
          <w:bCs/>
          <w:i/>
          <w:iCs/>
          <w:sz w:val="28"/>
          <w:szCs w:val="28"/>
          <w:lang w:eastAsia="es-MX"/>
        </w:rPr>
        <w:t>Director del Proyecto</w:t>
      </w:r>
      <w:r w:rsidRPr="00D149D4">
        <w:rPr>
          <w:rFonts w:ascii="Arial" w:eastAsia="Times New Roman" w:hAnsi="Arial" w:cs="Arial"/>
          <w:i/>
          <w:iCs/>
          <w:sz w:val="28"/>
          <w:szCs w:val="28"/>
          <w:lang w:eastAsia="es-MX"/>
        </w:rPr>
        <w:t xml:space="preserve"> y </w:t>
      </w:r>
      <w:r w:rsidRPr="00D149D4">
        <w:rPr>
          <w:rFonts w:ascii="Arial" w:eastAsia="Times New Roman" w:hAnsi="Arial" w:cs="Arial"/>
          <w:b/>
          <w:bCs/>
          <w:i/>
          <w:iCs/>
          <w:sz w:val="28"/>
          <w:szCs w:val="28"/>
          <w:lang w:eastAsia="es-MX"/>
        </w:rPr>
        <w:t>dos arquitectos</w:t>
      </w:r>
      <w:r w:rsidRPr="00D149D4">
        <w:rPr>
          <w:rFonts w:ascii="Arial" w:eastAsia="Times New Roman" w:hAnsi="Arial" w:cs="Arial"/>
          <w:i/>
          <w:iCs/>
          <w:sz w:val="28"/>
          <w:szCs w:val="28"/>
          <w:lang w:eastAsia="es-MX"/>
        </w:rPr>
        <w:t xml:space="preserve"> que se integren de forma directa a las labores técnicas y de coordinación general. Esta contratación es indispensable para la correcta ejecución de las cuatro fases operativas del programa:</w:t>
      </w:r>
      <w:r w:rsidR="00BB7F78">
        <w:rPr>
          <w:rFonts w:ascii="Arial" w:eastAsia="Times New Roman" w:hAnsi="Arial" w:cs="Arial"/>
          <w:i/>
          <w:iCs/>
          <w:sz w:val="28"/>
          <w:szCs w:val="28"/>
          <w:lang w:eastAsia="es-MX"/>
        </w:rPr>
        <w:t xml:space="preserve"> 1.</w:t>
      </w:r>
      <w:r w:rsidR="00BB7F78" w:rsidRPr="00BB7F78">
        <w:rPr>
          <w:rFonts w:ascii="Arial" w:hAnsi="Arial" w:cs="Arial"/>
          <w:i/>
          <w:iCs/>
          <w:sz w:val="28"/>
          <w:szCs w:val="28"/>
        </w:rPr>
        <w:t xml:space="preserve"> </w:t>
      </w:r>
      <w:r w:rsidRPr="00D149D4">
        <w:rPr>
          <w:rFonts w:ascii="Arial" w:eastAsia="Times New Roman" w:hAnsi="Arial" w:cs="Arial"/>
          <w:b/>
          <w:bCs/>
          <w:i/>
          <w:iCs/>
          <w:sz w:val="28"/>
          <w:szCs w:val="28"/>
          <w:lang w:eastAsia="es-MX"/>
        </w:rPr>
        <w:t>Fase 1. Plan de Integración Urbana</w:t>
      </w:r>
      <w:r w:rsidRPr="00D149D4">
        <w:rPr>
          <w:rFonts w:ascii="Arial" w:eastAsia="Times New Roman" w:hAnsi="Arial" w:cs="Arial"/>
          <w:i/>
          <w:iCs/>
          <w:sz w:val="28"/>
          <w:szCs w:val="28"/>
          <w:lang w:eastAsia="es-MX"/>
        </w:rPr>
        <w:t>: requiere conocimientos en ordenamiento territorial, normativa urbana y tramitología relacionada con el cambio de uso de suelo, dictámenes de trazos y destinos, y vinculación con el Plan de Desarrollo Urbano</w:t>
      </w:r>
      <w:r w:rsidRPr="00BB7F78">
        <w:rPr>
          <w:rFonts w:ascii="Arial" w:eastAsia="Times New Roman" w:hAnsi="Arial" w:cs="Arial"/>
          <w:i/>
          <w:iCs/>
          <w:sz w:val="28"/>
          <w:szCs w:val="28"/>
          <w:lang w:eastAsia="es-MX"/>
        </w:rPr>
        <w:t>.</w:t>
      </w:r>
      <w:r w:rsidR="00BB7F78" w:rsidRPr="00BB7F78">
        <w:rPr>
          <w:rFonts w:ascii="Arial" w:hAnsi="Arial" w:cs="Arial"/>
          <w:i/>
          <w:iCs/>
          <w:sz w:val="28"/>
          <w:szCs w:val="28"/>
        </w:rPr>
        <w:t xml:space="preserve"> 2. </w:t>
      </w:r>
      <w:r w:rsidRPr="00D149D4">
        <w:rPr>
          <w:rFonts w:ascii="Arial" w:eastAsia="Times New Roman" w:hAnsi="Arial" w:cs="Arial"/>
          <w:b/>
          <w:bCs/>
          <w:i/>
          <w:iCs/>
          <w:sz w:val="28"/>
          <w:szCs w:val="28"/>
          <w:lang w:eastAsia="es-MX"/>
        </w:rPr>
        <w:t>Fase 2. Proyecto Definitivo de Urbanización y Obras Mínimas</w:t>
      </w:r>
      <w:r w:rsidRPr="00D149D4">
        <w:rPr>
          <w:rFonts w:ascii="Arial" w:eastAsia="Times New Roman" w:hAnsi="Arial" w:cs="Arial"/>
          <w:i/>
          <w:iCs/>
          <w:sz w:val="28"/>
          <w:szCs w:val="28"/>
          <w:lang w:eastAsia="es-MX"/>
        </w:rPr>
        <w:t>: involucra la elaboración de memorias técnicas, planos ejecutivos, presupuestos de obra, cronogramas y supervisión de los trabajos de urbanización básica (agua potable, drenaje, electrificación y vialidades).</w:t>
      </w:r>
      <w:r w:rsidR="00BB7F78">
        <w:rPr>
          <w:rFonts w:ascii="Arial" w:eastAsia="Times New Roman" w:hAnsi="Arial" w:cs="Arial"/>
          <w:i/>
          <w:iCs/>
          <w:sz w:val="28"/>
          <w:szCs w:val="28"/>
          <w:lang w:eastAsia="es-MX"/>
        </w:rPr>
        <w:t xml:space="preserve"> 3.</w:t>
      </w:r>
      <w:r w:rsidR="00BB7F78" w:rsidRPr="00BB7F78">
        <w:rPr>
          <w:rFonts w:ascii="Arial" w:hAnsi="Arial" w:cs="Arial"/>
          <w:i/>
          <w:iCs/>
          <w:sz w:val="28"/>
          <w:szCs w:val="28"/>
        </w:rPr>
        <w:t xml:space="preserve"> </w:t>
      </w:r>
      <w:r w:rsidRPr="00D149D4">
        <w:rPr>
          <w:rFonts w:ascii="Arial" w:eastAsia="Times New Roman" w:hAnsi="Arial" w:cs="Arial"/>
          <w:b/>
          <w:bCs/>
          <w:i/>
          <w:iCs/>
          <w:sz w:val="28"/>
          <w:szCs w:val="28"/>
          <w:lang w:eastAsia="es-MX"/>
        </w:rPr>
        <w:t>Fase 3. Consolidación Urbana e Incorporación a INFONAVIT</w:t>
      </w:r>
      <w:r w:rsidRPr="00D149D4">
        <w:rPr>
          <w:rFonts w:ascii="Arial" w:eastAsia="Times New Roman" w:hAnsi="Arial" w:cs="Arial"/>
          <w:i/>
          <w:iCs/>
          <w:sz w:val="28"/>
          <w:szCs w:val="28"/>
          <w:lang w:eastAsia="es-MX"/>
        </w:rPr>
        <w:t>: exige análisis técnico y normativo para integrar el desarrollo a la Zona de Consolidación Urbana reconocida por INFONAVIT, así como la preparación de documentación técnica para cumplir sus lineamientos.</w:t>
      </w:r>
      <w:r w:rsidR="00BB7F78">
        <w:rPr>
          <w:rFonts w:ascii="Arial" w:eastAsia="Times New Roman" w:hAnsi="Arial" w:cs="Arial"/>
          <w:i/>
          <w:iCs/>
          <w:sz w:val="28"/>
          <w:szCs w:val="28"/>
          <w:lang w:eastAsia="es-MX"/>
        </w:rPr>
        <w:t xml:space="preserve"> 4</w:t>
      </w:r>
      <w:r w:rsidR="00BB7F78" w:rsidRPr="00BB7F78">
        <w:rPr>
          <w:rFonts w:ascii="Arial" w:eastAsia="Times New Roman" w:hAnsi="Arial" w:cs="Arial"/>
          <w:i/>
          <w:iCs/>
          <w:sz w:val="28"/>
          <w:szCs w:val="28"/>
          <w:lang w:eastAsia="es-MX"/>
        </w:rPr>
        <w:t>.</w:t>
      </w:r>
      <w:r w:rsidR="00BB7F78" w:rsidRPr="00BB7F78">
        <w:rPr>
          <w:rFonts w:ascii="Arial" w:hAnsi="Arial" w:cs="Arial"/>
          <w:i/>
          <w:iCs/>
          <w:sz w:val="28"/>
          <w:szCs w:val="28"/>
        </w:rPr>
        <w:t xml:space="preserve"> </w:t>
      </w:r>
      <w:r w:rsidRPr="00BB7F78">
        <w:rPr>
          <w:rFonts w:ascii="Arial" w:eastAsia="Times New Roman" w:hAnsi="Arial" w:cs="Arial"/>
          <w:b/>
          <w:bCs/>
          <w:i/>
          <w:iCs/>
          <w:sz w:val="28"/>
          <w:szCs w:val="28"/>
          <w:lang w:eastAsia="es-MX"/>
        </w:rPr>
        <w:t>F</w:t>
      </w:r>
      <w:r w:rsidRPr="00D149D4">
        <w:rPr>
          <w:rFonts w:ascii="Arial" w:eastAsia="Times New Roman" w:hAnsi="Arial" w:cs="Arial"/>
          <w:b/>
          <w:bCs/>
          <w:i/>
          <w:iCs/>
          <w:sz w:val="28"/>
          <w:szCs w:val="28"/>
          <w:lang w:eastAsia="es-MX"/>
        </w:rPr>
        <w:t>ase 4. Participación Vecinal y Obras Complementarias a través de Fideicomiso</w:t>
      </w:r>
      <w:r w:rsidRPr="00D149D4">
        <w:rPr>
          <w:rFonts w:ascii="Arial" w:eastAsia="Times New Roman" w:hAnsi="Arial" w:cs="Arial"/>
          <w:i/>
          <w:iCs/>
          <w:sz w:val="28"/>
          <w:szCs w:val="28"/>
          <w:lang w:eastAsia="es-MX"/>
        </w:rPr>
        <w:t xml:space="preserve">: requiere una figura de coordinación técnica y social que dé seguimiento a la implementación del fideicomiso, control de avances de obra complementaria, gestión de pagos </w:t>
      </w:r>
      <w:r w:rsidRPr="00D149D4">
        <w:rPr>
          <w:rFonts w:ascii="Arial" w:eastAsia="Times New Roman" w:hAnsi="Arial" w:cs="Arial"/>
          <w:i/>
          <w:iCs/>
          <w:sz w:val="28"/>
          <w:szCs w:val="28"/>
          <w:lang w:eastAsia="es-MX"/>
        </w:rPr>
        <w:lastRenderedPageBreak/>
        <w:t>y atención directa a los beneficiarios</w:t>
      </w:r>
      <w:r w:rsidR="00BB7F78">
        <w:rPr>
          <w:rFonts w:ascii="Arial" w:eastAsia="Times New Roman" w:hAnsi="Arial" w:cs="Arial"/>
          <w:i/>
          <w:iCs/>
          <w:sz w:val="28"/>
          <w:szCs w:val="28"/>
          <w:lang w:eastAsia="es-MX"/>
        </w:rPr>
        <w:t xml:space="preserve">. </w:t>
      </w:r>
      <w:r w:rsidRPr="00D149D4">
        <w:rPr>
          <w:rFonts w:ascii="Arial" w:eastAsia="Times New Roman" w:hAnsi="Arial" w:cs="Arial"/>
          <w:i/>
          <w:iCs/>
          <w:sz w:val="28"/>
          <w:szCs w:val="28"/>
          <w:lang w:eastAsia="es-MX"/>
        </w:rPr>
        <w:t>La magnitud del proyecto y el impacto social que representa hacen indispensable contar con un equipo técnico profesional de tiempo completo, que permita mantener la calidad, la legalidad y el ritmo adecuado de ejecución. Esta inversión en capital humano no solo es estratégica, sino necesaria para garantizar la eficacia del programa, la correcta aplicación de recursos públicos y la consolidación de un modelo de urbanización social ordenada, transparente y replicable.</w:t>
      </w:r>
      <w:r w:rsidR="00BB7F78">
        <w:rPr>
          <w:rFonts w:ascii="Arial" w:eastAsia="Times New Roman" w:hAnsi="Arial" w:cs="Arial"/>
          <w:i/>
          <w:iCs/>
          <w:sz w:val="28"/>
          <w:szCs w:val="28"/>
          <w:lang w:eastAsia="es-MX"/>
        </w:rPr>
        <w:t xml:space="preserve"> </w:t>
      </w:r>
      <w:r w:rsidRPr="00D149D4">
        <w:rPr>
          <w:rFonts w:ascii="Arial" w:hAnsi="Arial" w:cs="Arial"/>
          <w:i/>
          <w:iCs/>
          <w:sz w:val="28"/>
          <w:szCs w:val="28"/>
        </w:rPr>
        <w:t xml:space="preserve">Por lo anteriormente expresado, fundado y motivado, propongo los siguientes puntos resolutivos para su análisis en las sesiones de comisión edilicia </w:t>
      </w:r>
      <w:r w:rsidRPr="00D149D4">
        <w:rPr>
          <w:rFonts w:ascii="Arial" w:hAnsi="Arial" w:cs="Arial"/>
          <w:b/>
          <w:i/>
          <w:iCs/>
          <w:sz w:val="28"/>
          <w:szCs w:val="28"/>
        </w:rPr>
        <w:t>RESOLUTIVOS:</w:t>
      </w:r>
      <w:r w:rsidR="00BB7F78">
        <w:rPr>
          <w:rFonts w:ascii="Arial" w:hAnsi="Arial" w:cs="Arial"/>
          <w:i/>
          <w:iCs/>
          <w:sz w:val="28"/>
          <w:szCs w:val="28"/>
          <w:u w:val="single"/>
        </w:rPr>
        <w:t xml:space="preserve"> </w:t>
      </w:r>
      <w:r w:rsidRPr="00D149D4">
        <w:rPr>
          <w:rFonts w:ascii="Arial" w:hAnsi="Arial" w:cs="Arial"/>
          <w:b/>
          <w:bCs/>
          <w:i/>
          <w:iCs/>
          <w:sz w:val="28"/>
          <w:szCs w:val="28"/>
          <w:lang w:val="es-ES"/>
        </w:rPr>
        <w:t xml:space="preserve">PRIMERO.- </w:t>
      </w:r>
      <w:r w:rsidRPr="00D149D4">
        <w:rPr>
          <w:rFonts w:ascii="Arial" w:hAnsi="Arial" w:cs="Arial"/>
          <w:bCs/>
          <w:i/>
          <w:iCs/>
          <w:sz w:val="28"/>
          <w:szCs w:val="28"/>
          <w:lang w:val="es-ES"/>
        </w:rPr>
        <w:t xml:space="preserve">Se aprueban en lo General como en lo Particular la </w:t>
      </w:r>
      <w:r w:rsidRPr="00D149D4">
        <w:rPr>
          <w:rFonts w:ascii="Arial" w:hAnsi="Arial" w:cs="Arial"/>
          <w:b/>
          <w:i/>
          <w:iCs/>
          <w:sz w:val="28"/>
          <w:szCs w:val="28"/>
        </w:rPr>
        <w:t>LA ETAPA II DEL PROGRAMA “ACCESO AL SUELO URBANO PARA LA VIVIENDA”</w:t>
      </w:r>
      <w:r w:rsidRPr="00D149D4">
        <w:rPr>
          <w:rFonts w:ascii="Arial" w:hAnsi="Arial" w:cs="Arial"/>
          <w:bCs/>
          <w:i/>
          <w:iCs/>
          <w:sz w:val="28"/>
          <w:szCs w:val="28"/>
        </w:rPr>
        <w:t xml:space="preserve"> </w:t>
      </w:r>
      <w:r w:rsidRPr="00D149D4">
        <w:rPr>
          <w:rFonts w:ascii="Arial" w:hAnsi="Arial" w:cs="Arial"/>
          <w:i/>
          <w:iCs/>
          <w:sz w:val="28"/>
          <w:szCs w:val="28"/>
        </w:rPr>
        <w:t xml:space="preserve">en la forma y términos propuestos, las que entrarán en vigor a partir de la fecha de su publicación en los medios oficiales de difusión del Municipio de Zapotlán el Grande, Jalisco. </w:t>
      </w:r>
      <w:r w:rsidRPr="00D149D4">
        <w:rPr>
          <w:rFonts w:ascii="Arial" w:hAnsi="Arial" w:cs="Arial"/>
          <w:b/>
          <w:i/>
          <w:iCs/>
          <w:sz w:val="28"/>
          <w:szCs w:val="28"/>
          <w:lang w:val="es-ES"/>
        </w:rPr>
        <w:t xml:space="preserve">SEGUNDO.- </w:t>
      </w:r>
      <w:r w:rsidRPr="00D149D4">
        <w:rPr>
          <w:rFonts w:ascii="Arial" w:hAnsi="Arial" w:cs="Arial"/>
          <w:i/>
          <w:iCs/>
          <w:sz w:val="28"/>
          <w:szCs w:val="28"/>
        </w:rPr>
        <w:t xml:space="preserve">Una vez aprobadas se faculta al Presidente Municipal para los efectos de su obligatoria promulgación y publicación de conformidad con lo que señala en artículo 42 fracciones IV y V y artículo 47 fracción V, de la Ley de Gobierno y la Administración Pública Municipal del Estado de Jalisco, artículos 3 fracciones I y II, 18 y 20 y demás relativos y aplicables del Reglamento de la Gaceta Municipal de Zapotlán el Grande, Jalisco. </w:t>
      </w:r>
      <w:r w:rsidRPr="00D149D4">
        <w:rPr>
          <w:rFonts w:ascii="Arial" w:hAnsi="Arial" w:cs="Arial"/>
          <w:b/>
          <w:i/>
          <w:iCs/>
          <w:sz w:val="28"/>
          <w:szCs w:val="28"/>
        </w:rPr>
        <w:t xml:space="preserve">TERCERO.- </w:t>
      </w:r>
      <w:r w:rsidRPr="00D149D4">
        <w:rPr>
          <w:rFonts w:ascii="Arial" w:hAnsi="Arial" w:cs="Arial"/>
          <w:i/>
          <w:iCs/>
          <w:sz w:val="28"/>
          <w:szCs w:val="28"/>
        </w:rPr>
        <w:t xml:space="preserve">Se instruye, autoriza y faculta a los C.C. Lic. Magali Casillas Contreras, Maestra Claudia Margarita Robles Gómez y Licenciado Victoria García Contreras en sus respectivos caracteres de Presidente Municipal, Sindico, y la Encargada de la Hacienda Municipal respectivamente, para llevar a cabo la suscripción de la </w:t>
      </w:r>
      <w:r w:rsidRPr="00D149D4">
        <w:rPr>
          <w:rFonts w:ascii="Arial" w:hAnsi="Arial" w:cs="Arial"/>
          <w:i/>
          <w:iCs/>
          <w:sz w:val="28"/>
          <w:szCs w:val="28"/>
        </w:rPr>
        <w:lastRenderedPageBreak/>
        <w:t>documentación inherente para la ejecución del programa.</w:t>
      </w:r>
      <w:r w:rsidR="00BB7F78" w:rsidRPr="00BB7F78">
        <w:rPr>
          <w:rFonts w:ascii="Arial" w:hAnsi="Arial" w:cs="Arial"/>
          <w:i/>
          <w:iCs/>
          <w:sz w:val="28"/>
          <w:szCs w:val="28"/>
        </w:rPr>
        <w:t xml:space="preserve"> </w:t>
      </w:r>
      <w:r w:rsidRPr="00D149D4">
        <w:rPr>
          <w:rFonts w:ascii="Arial" w:hAnsi="Arial" w:cs="Arial"/>
          <w:b/>
          <w:bCs/>
          <w:i/>
          <w:iCs/>
          <w:sz w:val="28"/>
          <w:szCs w:val="28"/>
        </w:rPr>
        <w:t>CUARTO.-</w:t>
      </w:r>
      <w:r w:rsidRPr="00D149D4">
        <w:rPr>
          <w:rFonts w:ascii="Arial" w:hAnsi="Arial" w:cs="Arial"/>
          <w:i/>
          <w:iCs/>
          <w:sz w:val="28"/>
          <w:szCs w:val="28"/>
        </w:rPr>
        <w:t xml:space="preserve"> Se instruye, autoriza y faculta al Encargada de la Hacienda Pública Municipal para hacer los ajustes presupuestarios necesarios a efecto de dar la suficiencia presupuestal para la ejecución de dicho programa,</w:t>
      </w:r>
      <w:r w:rsidR="00BB7F78">
        <w:rPr>
          <w:rFonts w:ascii="Arial" w:hAnsi="Arial" w:cs="Arial"/>
          <w:i/>
          <w:iCs/>
          <w:sz w:val="28"/>
          <w:szCs w:val="28"/>
        </w:rPr>
        <w:t xml:space="preserve"> </w:t>
      </w:r>
      <w:r w:rsidRPr="00D149D4">
        <w:rPr>
          <w:rFonts w:ascii="Arial" w:hAnsi="Arial" w:cs="Arial"/>
          <w:b/>
          <w:bCs/>
          <w:i/>
          <w:iCs/>
          <w:sz w:val="28"/>
          <w:szCs w:val="28"/>
        </w:rPr>
        <w:t>QUINTO.-</w:t>
      </w:r>
      <w:r w:rsidRPr="00D149D4">
        <w:rPr>
          <w:rFonts w:ascii="Arial" w:hAnsi="Arial" w:cs="Arial"/>
          <w:i/>
          <w:iCs/>
          <w:sz w:val="28"/>
          <w:szCs w:val="28"/>
        </w:rPr>
        <w:t xml:space="preserve"> Se instruye y se faculta a Encargada de la Hacienda Pública Municipal  que ejecute todas y cada una de las reglas de operación en los términos, desde su ejecución, evaluación, comprobación y cierre de proyecto.</w:t>
      </w:r>
      <w:r w:rsidR="000D5E2F">
        <w:rPr>
          <w:rFonts w:ascii="Arial" w:hAnsi="Arial" w:cs="Arial"/>
          <w:i/>
          <w:iCs/>
          <w:sz w:val="28"/>
          <w:szCs w:val="28"/>
          <w:u w:val="single"/>
        </w:rPr>
        <w:t xml:space="preserve"> </w:t>
      </w:r>
      <w:r w:rsidRPr="00D149D4">
        <w:rPr>
          <w:rFonts w:ascii="Arial" w:hAnsi="Arial" w:cs="Arial"/>
          <w:b/>
          <w:bCs/>
          <w:i/>
          <w:iCs/>
          <w:sz w:val="28"/>
          <w:szCs w:val="28"/>
        </w:rPr>
        <w:t>SEXTO.-</w:t>
      </w:r>
      <w:r w:rsidRPr="00D149D4">
        <w:rPr>
          <w:rFonts w:ascii="Arial" w:hAnsi="Arial" w:cs="Arial"/>
          <w:i/>
          <w:iCs/>
          <w:sz w:val="28"/>
          <w:szCs w:val="28"/>
        </w:rPr>
        <w:t xml:space="preserve"> Las presentes reglas de operación surten efectos a partir del día de su publicación y cumplirán una vez que la autoridad municipal lo determine, lo que se informará mediante acuerdo expreso del Pleno del Ayuntamiento y que al efecto se requiera.</w:t>
      </w:r>
      <w:r w:rsidR="000D5E2F">
        <w:rPr>
          <w:rFonts w:ascii="Arial" w:hAnsi="Arial" w:cs="Arial"/>
          <w:i/>
          <w:iCs/>
          <w:sz w:val="28"/>
          <w:szCs w:val="28"/>
        </w:rPr>
        <w:t xml:space="preserve"> </w:t>
      </w:r>
      <w:r w:rsidRPr="00D149D4">
        <w:rPr>
          <w:rFonts w:ascii="Arial" w:hAnsi="Arial" w:cs="Arial"/>
          <w:b/>
          <w:i/>
          <w:iCs/>
          <w:sz w:val="28"/>
          <w:szCs w:val="28"/>
        </w:rPr>
        <w:t>SÉPTIMO</w:t>
      </w:r>
      <w:r w:rsidRPr="00D149D4">
        <w:rPr>
          <w:rFonts w:ascii="Arial" w:hAnsi="Arial" w:cs="Arial"/>
          <w:i/>
          <w:iCs/>
          <w:sz w:val="28"/>
          <w:szCs w:val="28"/>
        </w:rPr>
        <w:t>.-  Notifíquese a la Dirección General de Gestión de la Ciudad, Dirección de Ordenamiento Territorial, Dirección de Obras Públicas a efecto de que otorguen el cabal cumplimiento con el presente dictamen conforme a cada dependencia corresponda.</w:t>
      </w:r>
      <w:r w:rsidR="002F6E17">
        <w:rPr>
          <w:rFonts w:ascii="Arial" w:hAnsi="Arial" w:cs="Arial"/>
          <w:i/>
          <w:iCs/>
          <w:sz w:val="28"/>
          <w:szCs w:val="28"/>
        </w:rPr>
        <w:t xml:space="preserve"> </w:t>
      </w:r>
      <w:r w:rsidRPr="00D149D4">
        <w:rPr>
          <w:rFonts w:ascii="Arial" w:hAnsi="Arial" w:cs="Arial"/>
          <w:b/>
          <w:bCs/>
          <w:i/>
          <w:iCs/>
          <w:sz w:val="28"/>
          <w:szCs w:val="28"/>
        </w:rPr>
        <w:t>OCTAVO</w:t>
      </w:r>
      <w:r w:rsidRPr="00D149D4">
        <w:rPr>
          <w:rFonts w:ascii="Arial" w:hAnsi="Arial" w:cs="Arial"/>
          <w:i/>
          <w:iCs/>
          <w:sz w:val="28"/>
          <w:szCs w:val="28"/>
        </w:rPr>
        <w:t xml:space="preserve">.- Notifíquese a la </w:t>
      </w:r>
      <w:r w:rsidRPr="00D149D4">
        <w:rPr>
          <w:rFonts w:ascii="Arial" w:hAnsi="Arial" w:cs="Arial"/>
          <w:i/>
          <w:iCs/>
          <w:sz w:val="28"/>
          <w:szCs w:val="28"/>
          <w:u w:color="000000"/>
        </w:rPr>
        <w:t>Sindicatura</w:t>
      </w:r>
      <w:r w:rsidRPr="00D149D4">
        <w:rPr>
          <w:rFonts w:ascii="Arial" w:hAnsi="Arial" w:cs="Arial"/>
          <w:i/>
          <w:iCs/>
          <w:sz w:val="28"/>
          <w:szCs w:val="28"/>
        </w:rPr>
        <w:t>,  Dirección Jurídica Administrativa a efecto de que otorguen el cabal cumplimiento con el presente dictamen conforme a cada dependencia corresponda.</w:t>
      </w:r>
      <w:r w:rsidR="002F6E17">
        <w:rPr>
          <w:rFonts w:ascii="Arial" w:hAnsi="Arial" w:cs="Arial"/>
          <w:i/>
          <w:iCs/>
          <w:sz w:val="28"/>
          <w:szCs w:val="28"/>
        </w:rPr>
        <w:t xml:space="preserve"> </w:t>
      </w:r>
      <w:r w:rsidRPr="00D149D4">
        <w:rPr>
          <w:rFonts w:ascii="Arial" w:hAnsi="Arial" w:cs="Arial"/>
          <w:b/>
          <w:bCs/>
          <w:i/>
          <w:iCs/>
          <w:sz w:val="28"/>
          <w:szCs w:val="28"/>
        </w:rPr>
        <w:t>NOVENO.-</w:t>
      </w:r>
      <w:r w:rsidR="002F6E17">
        <w:rPr>
          <w:rFonts w:ascii="Arial" w:hAnsi="Arial" w:cs="Arial"/>
          <w:b/>
          <w:bCs/>
          <w:i/>
          <w:iCs/>
          <w:sz w:val="28"/>
          <w:szCs w:val="28"/>
        </w:rPr>
        <w:t xml:space="preserve"> </w:t>
      </w:r>
      <w:r w:rsidRPr="00D149D4">
        <w:rPr>
          <w:rFonts w:ascii="Arial" w:hAnsi="Arial" w:cs="Arial"/>
          <w:i/>
          <w:iCs/>
          <w:sz w:val="28"/>
          <w:szCs w:val="28"/>
        </w:rPr>
        <w:t>Notifíquese a la</w:t>
      </w:r>
      <w:r w:rsidRPr="00D149D4">
        <w:rPr>
          <w:rFonts w:ascii="Arial" w:hAnsi="Arial" w:cs="Arial"/>
          <w:i/>
          <w:iCs/>
          <w:sz w:val="28"/>
          <w:szCs w:val="28"/>
          <w:u w:color="000000"/>
        </w:rPr>
        <w:t xml:space="preserve">  Dirección General de Construcción de Comunidad, </w:t>
      </w:r>
      <w:r w:rsidRPr="00D149D4">
        <w:rPr>
          <w:rFonts w:ascii="Arial" w:hAnsi="Arial" w:cs="Arial"/>
          <w:i/>
          <w:iCs/>
          <w:sz w:val="28"/>
          <w:szCs w:val="28"/>
        </w:rPr>
        <w:t>Jefatura de Proyectos y Programas Sociales</w:t>
      </w:r>
      <w:r w:rsidRPr="00D149D4">
        <w:rPr>
          <w:rFonts w:ascii="Arial" w:hAnsi="Arial" w:cs="Arial"/>
          <w:i/>
          <w:iCs/>
          <w:sz w:val="28"/>
          <w:szCs w:val="28"/>
          <w:u w:color="000000"/>
        </w:rPr>
        <w:t xml:space="preserve"> </w:t>
      </w:r>
      <w:r w:rsidRPr="00D149D4">
        <w:rPr>
          <w:rFonts w:ascii="Arial" w:hAnsi="Arial" w:cs="Arial"/>
          <w:i/>
          <w:iCs/>
          <w:sz w:val="28"/>
          <w:szCs w:val="28"/>
        </w:rPr>
        <w:t>a efecto de que otorguen el cabal cumplimiento con el presente dictamen conforme a cada dependencia corresponda</w:t>
      </w:r>
      <w:r w:rsidR="002F6E17">
        <w:rPr>
          <w:rFonts w:ascii="Arial" w:hAnsi="Arial" w:cs="Arial"/>
          <w:i/>
          <w:iCs/>
          <w:sz w:val="28"/>
          <w:szCs w:val="28"/>
          <w:u w:color="000000"/>
        </w:rPr>
        <w:t xml:space="preserve"> </w:t>
      </w:r>
      <w:r w:rsidRPr="00D149D4">
        <w:rPr>
          <w:rFonts w:ascii="Arial" w:hAnsi="Arial" w:cs="Arial"/>
          <w:b/>
          <w:bCs/>
          <w:i/>
          <w:iCs/>
          <w:sz w:val="28"/>
          <w:szCs w:val="28"/>
        </w:rPr>
        <w:t>DÉCIMO</w:t>
      </w:r>
      <w:r w:rsidRPr="00D149D4">
        <w:rPr>
          <w:rFonts w:ascii="Arial" w:hAnsi="Arial" w:cs="Arial"/>
          <w:i/>
          <w:iCs/>
          <w:sz w:val="28"/>
          <w:szCs w:val="28"/>
        </w:rPr>
        <w:t xml:space="preserve">.- Se confirma que las Reglas de Operación de la Etapa I del Programa de Acceso al Suelo Urbano para la Vivienda continúan vigentes únicamente en aquellos aspectos que no contravengan, contradigan o hayan sido modificados expresa o implícitamente por las disposiciones contenidas en la presente normatividad </w:t>
      </w:r>
      <w:r w:rsidRPr="00D149D4">
        <w:rPr>
          <w:rFonts w:ascii="Arial" w:hAnsi="Arial" w:cs="Arial"/>
          <w:i/>
          <w:iCs/>
          <w:sz w:val="28"/>
          <w:szCs w:val="28"/>
        </w:rPr>
        <w:lastRenderedPageBreak/>
        <w:t>correspondiente a la Etapa II: Proyecto Definitivo de Urbanización y Obras Mínimas. Para todos los efectos legales y administrativos, prevalecerá lo establecido en esta segunda etapa en los casos de discrepancia o actualización normativa.</w:t>
      </w:r>
      <w:r w:rsidR="002F6E17">
        <w:rPr>
          <w:rFonts w:ascii="Arial" w:hAnsi="Arial" w:cs="Arial"/>
          <w:i/>
          <w:iCs/>
          <w:sz w:val="28"/>
          <w:szCs w:val="28"/>
        </w:rPr>
        <w:t xml:space="preserve"> </w:t>
      </w:r>
      <w:r w:rsidRPr="00D149D4">
        <w:rPr>
          <w:rStyle w:val="Textoennegrita"/>
          <w:rFonts w:ascii="Arial" w:hAnsi="Arial" w:cs="Arial"/>
          <w:i/>
          <w:iCs/>
          <w:sz w:val="28"/>
          <w:szCs w:val="28"/>
        </w:rPr>
        <w:t>DÉCIMO PRIMERO.-</w:t>
      </w:r>
      <w:r w:rsidRPr="00D149D4">
        <w:rPr>
          <w:rFonts w:ascii="Arial" w:hAnsi="Arial" w:cs="Arial"/>
          <w:i/>
          <w:iCs/>
          <w:sz w:val="28"/>
          <w:szCs w:val="28"/>
        </w:rPr>
        <w:t xml:space="preserve"> Se propone a este </w:t>
      </w:r>
      <w:r w:rsidRPr="00D149D4">
        <w:rPr>
          <w:rStyle w:val="Textoennegrita"/>
          <w:rFonts w:ascii="Arial" w:hAnsi="Arial" w:cs="Arial"/>
          <w:i/>
          <w:iCs/>
          <w:sz w:val="28"/>
          <w:szCs w:val="28"/>
        </w:rPr>
        <w:t>Honorable Ayuntamiento</w:t>
      </w:r>
      <w:r w:rsidRPr="00D149D4">
        <w:rPr>
          <w:rFonts w:ascii="Arial" w:hAnsi="Arial" w:cs="Arial"/>
          <w:b/>
          <w:bCs/>
          <w:i/>
          <w:iCs/>
          <w:sz w:val="28"/>
          <w:szCs w:val="28"/>
        </w:rPr>
        <w:t xml:space="preserve"> la </w:t>
      </w:r>
      <w:r w:rsidRPr="00D149D4">
        <w:rPr>
          <w:rStyle w:val="Textoennegrita"/>
          <w:rFonts w:ascii="Arial" w:hAnsi="Arial" w:cs="Arial"/>
          <w:i/>
          <w:iCs/>
          <w:sz w:val="28"/>
          <w:szCs w:val="28"/>
        </w:rPr>
        <w:t>autorización de suficiencia presupuestaria</w:t>
      </w:r>
      <w:r w:rsidRPr="00D149D4">
        <w:rPr>
          <w:rFonts w:ascii="Arial" w:hAnsi="Arial" w:cs="Arial"/>
          <w:i/>
          <w:iCs/>
          <w:sz w:val="28"/>
          <w:szCs w:val="28"/>
        </w:rPr>
        <w:t xml:space="preserve"> para la </w:t>
      </w:r>
      <w:r w:rsidRPr="00D149D4">
        <w:rPr>
          <w:rStyle w:val="Textoennegrita"/>
          <w:rFonts w:ascii="Arial" w:hAnsi="Arial" w:cs="Arial"/>
          <w:i/>
          <w:iCs/>
          <w:sz w:val="28"/>
          <w:szCs w:val="28"/>
        </w:rPr>
        <w:t>contratación de un Director del Proyecto y dos Arquitectos</w:t>
      </w:r>
      <w:r w:rsidRPr="00D149D4">
        <w:rPr>
          <w:rFonts w:ascii="Arial" w:hAnsi="Arial" w:cs="Arial"/>
          <w:i/>
          <w:iCs/>
          <w:sz w:val="28"/>
          <w:szCs w:val="28"/>
        </w:rPr>
        <w:t xml:space="preserve">, quienes serán responsables de coordinar y ejecutar técnicamente las acciones correspondientes a la </w:t>
      </w:r>
      <w:r w:rsidRPr="00D149D4">
        <w:rPr>
          <w:rStyle w:val="Textoennegrita"/>
          <w:rFonts w:ascii="Arial" w:hAnsi="Arial" w:cs="Arial"/>
          <w:i/>
          <w:iCs/>
          <w:sz w:val="28"/>
          <w:szCs w:val="28"/>
        </w:rPr>
        <w:t>Etapa II del Programa de Acceso al Suelo Urbano para la Vivienda</w:t>
      </w:r>
      <w:r w:rsidRPr="00D149D4">
        <w:rPr>
          <w:rFonts w:ascii="Arial" w:hAnsi="Arial" w:cs="Arial"/>
          <w:b/>
          <w:bCs/>
          <w:i/>
          <w:iCs/>
          <w:sz w:val="28"/>
          <w:szCs w:val="28"/>
        </w:rPr>
        <w:t>.</w:t>
      </w:r>
      <w:r w:rsidR="007A5B41">
        <w:rPr>
          <w:rFonts w:ascii="Arial" w:hAnsi="Arial" w:cs="Arial"/>
          <w:b/>
          <w:bCs/>
          <w:i/>
          <w:iCs/>
          <w:sz w:val="28"/>
          <w:szCs w:val="28"/>
        </w:rPr>
        <w:t xml:space="preserve"> </w:t>
      </w:r>
      <w:r w:rsidRPr="00D149D4">
        <w:rPr>
          <w:rFonts w:ascii="Arial" w:hAnsi="Arial" w:cs="Arial"/>
          <w:i/>
          <w:iCs/>
          <w:sz w:val="28"/>
          <w:szCs w:val="28"/>
        </w:rPr>
        <w:t xml:space="preserve">Asimismo, se </w:t>
      </w:r>
      <w:r w:rsidRPr="00D149D4">
        <w:rPr>
          <w:rStyle w:val="Textoennegrita"/>
          <w:rFonts w:ascii="Arial" w:hAnsi="Arial" w:cs="Arial"/>
          <w:i/>
          <w:iCs/>
          <w:sz w:val="28"/>
          <w:szCs w:val="28"/>
        </w:rPr>
        <w:t>ordena  y notifíquese a la Encargada de la Hacienda Pública Municipal</w:t>
      </w:r>
      <w:r w:rsidRPr="00D149D4">
        <w:rPr>
          <w:rFonts w:ascii="Arial" w:hAnsi="Arial" w:cs="Arial"/>
          <w:b/>
          <w:bCs/>
          <w:i/>
          <w:iCs/>
          <w:sz w:val="28"/>
          <w:szCs w:val="28"/>
        </w:rPr>
        <w:t xml:space="preserve">  </w:t>
      </w:r>
      <w:r w:rsidRPr="00D149D4">
        <w:rPr>
          <w:rFonts w:ascii="Arial" w:hAnsi="Arial" w:cs="Arial"/>
          <w:i/>
          <w:iCs/>
          <w:sz w:val="28"/>
          <w:szCs w:val="28"/>
        </w:rPr>
        <w:t>y la Dirección General de Administración e Innovación Gubernamental a realizar los</w:t>
      </w:r>
      <w:r w:rsidRPr="00D149D4">
        <w:rPr>
          <w:rFonts w:ascii="Arial" w:hAnsi="Arial" w:cs="Arial"/>
          <w:b/>
          <w:bCs/>
          <w:i/>
          <w:iCs/>
          <w:sz w:val="28"/>
          <w:szCs w:val="28"/>
        </w:rPr>
        <w:t xml:space="preserve"> </w:t>
      </w:r>
      <w:r w:rsidRPr="00D149D4">
        <w:rPr>
          <w:rStyle w:val="Textoennegrita"/>
          <w:rFonts w:ascii="Arial" w:hAnsi="Arial" w:cs="Arial"/>
          <w:i/>
          <w:iCs/>
          <w:sz w:val="28"/>
          <w:szCs w:val="28"/>
        </w:rPr>
        <w:t>ajustes presupuestales necesarios</w:t>
      </w:r>
      <w:r w:rsidRPr="00D149D4">
        <w:rPr>
          <w:rFonts w:ascii="Arial" w:hAnsi="Arial" w:cs="Arial"/>
          <w:b/>
          <w:bCs/>
          <w:i/>
          <w:iCs/>
          <w:sz w:val="28"/>
          <w:szCs w:val="28"/>
        </w:rPr>
        <w:t>,</w:t>
      </w:r>
      <w:r w:rsidRPr="00D149D4">
        <w:rPr>
          <w:rFonts w:ascii="Arial" w:hAnsi="Arial" w:cs="Arial"/>
          <w:i/>
          <w:iCs/>
          <w:sz w:val="28"/>
          <w:szCs w:val="28"/>
        </w:rPr>
        <w:t xml:space="preserve"> con cargo al </w:t>
      </w:r>
      <w:r w:rsidRPr="00D149D4">
        <w:rPr>
          <w:rStyle w:val="Textoennegrita"/>
          <w:rFonts w:ascii="Arial" w:hAnsi="Arial" w:cs="Arial"/>
          <w:i/>
          <w:iCs/>
          <w:sz w:val="28"/>
          <w:szCs w:val="28"/>
        </w:rPr>
        <w:t>subejercicio 2025 del Capítulo 1000 “Servicios Personales”</w:t>
      </w:r>
      <w:r w:rsidRPr="00D149D4">
        <w:rPr>
          <w:rFonts w:ascii="Arial" w:hAnsi="Arial" w:cs="Arial"/>
          <w:i/>
          <w:iCs/>
          <w:sz w:val="28"/>
          <w:szCs w:val="28"/>
        </w:rPr>
        <w:t>, a fin de garantizar la suficiencia financiera para la contratación del personal referido, conforme a la normatividad aplicable en la materia.</w:t>
      </w:r>
      <w:r w:rsidR="002F6E17">
        <w:rPr>
          <w:rFonts w:ascii="Arial" w:hAnsi="Arial" w:cs="Arial"/>
          <w:i/>
          <w:iCs/>
          <w:sz w:val="28"/>
          <w:szCs w:val="28"/>
        </w:rPr>
        <w:t xml:space="preserve"> </w:t>
      </w:r>
      <w:r w:rsidRPr="00D149D4">
        <w:rPr>
          <w:rFonts w:ascii="Arial" w:hAnsi="Arial" w:cs="Arial"/>
          <w:i/>
          <w:iCs/>
          <w:sz w:val="28"/>
          <w:szCs w:val="28"/>
        </w:rPr>
        <w:t>Las verdaderas transformaciones no se logran con tibieza ni con indiferencia. Requieren decisión, compromiso y la suma de voluntades dispuestas a actuar. Estas reglas de operación no serán exitosas si solo quedan en el papel; su impacto depende de que todos instituciones públicas, privadas, organizaciones sociales, gobiernos locales y, sobre todo, cada zapotlense con sentido de responsabilidad asuman su papel en el desarrollo de Zapotlán el Grande. No es momento de observar desde la distancia: es tiempo de comprometerse, de involucrarse y de ser parte activa del cambio que el municipio necesita.</w:t>
      </w:r>
      <w:r w:rsidR="002F6E17" w:rsidRPr="002F6E17">
        <w:rPr>
          <w:rFonts w:ascii="Arial" w:hAnsi="Arial" w:cs="Arial"/>
          <w:i/>
          <w:iCs/>
          <w:sz w:val="28"/>
          <w:szCs w:val="28"/>
        </w:rPr>
        <w:t xml:space="preserve"> </w:t>
      </w:r>
      <w:r w:rsidRPr="00D149D4">
        <w:rPr>
          <w:rFonts w:ascii="Arial" w:eastAsia="Times New Roman" w:hAnsi="Arial" w:cs="Arial"/>
          <w:i/>
          <w:iCs/>
          <w:sz w:val="28"/>
          <w:szCs w:val="28"/>
          <w:lang w:eastAsia="es-MX"/>
        </w:rPr>
        <w:t xml:space="preserve">El Programa Municipal de Acceso al Suelo Urbano para la Vivienda representa una </w:t>
      </w:r>
      <w:r w:rsidRPr="00D149D4">
        <w:rPr>
          <w:rFonts w:ascii="Arial" w:eastAsia="Times New Roman" w:hAnsi="Arial" w:cs="Arial"/>
          <w:i/>
          <w:iCs/>
          <w:sz w:val="28"/>
          <w:szCs w:val="28"/>
          <w:lang w:eastAsia="es-MX"/>
        </w:rPr>
        <w:lastRenderedPageBreak/>
        <w:t>oportunidad histórica para que familias trabajadoras de Zapotlán el Grande accedan a un patrimonio digno, seguro y con respaldo legal. Esta segunda etapa, centrada en la urbanización mínima y la consolidación del proyecto, requiere del compromiso conjunto entre gobierno y ciudadanía.</w:t>
      </w:r>
      <w:r w:rsidR="002F6E17" w:rsidRPr="002F6E17">
        <w:rPr>
          <w:rFonts w:ascii="Arial" w:hAnsi="Arial" w:cs="Arial"/>
          <w:i/>
          <w:iCs/>
          <w:sz w:val="28"/>
          <w:szCs w:val="28"/>
        </w:rPr>
        <w:t xml:space="preserve"> </w:t>
      </w:r>
      <w:r w:rsidRPr="00D149D4">
        <w:rPr>
          <w:rFonts w:ascii="Arial" w:eastAsia="Times New Roman" w:hAnsi="Arial" w:cs="Arial"/>
          <w:i/>
          <w:iCs/>
          <w:sz w:val="28"/>
          <w:szCs w:val="28"/>
          <w:lang w:eastAsia="es-MX"/>
        </w:rPr>
        <w:t>Con estas reglas de operación fortalecemos la transparencia, definimos con claridad los criterios de participación y aseguramos que cada paso cuente con el respaldo técnico, jurídico y social necesario para lograr una comunidad bien organizada, conectada y con servicios básicos. Invitamos a todas y todos los beneficiarios a mantenerse activos, informados y comprometidos con el programa, porque el éxito de esta política pública depende de la responsabilidad compartida.</w:t>
      </w:r>
      <w:r w:rsidR="002F6E17" w:rsidRPr="002F6E17">
        <w:rPr>
          <w:rFonts w:ascii="Arial" w:hAnsi="Arial" w:cs="Arial"/>
          <w:i/>
          <w:iCs/>
          <w:sz w:val="28"/>
          <w:szCs w:val="28"/>
        </w:rPr>
        <w:t xml:space="preserve"> </w:t>
      </w:r>
      <w:r w:rsidRPr="00D149D4">
        <w:rPr>
          <w:rFonts w:ascii="Arial" w:eastAsia="Arial" w:hAnsi="Arial" w:cs="Arial"/>
          <w:i/>
          <w:iCs/>
          <w:sz w:val="28"/>
          <w:szCs w:val="28"/>
        </w:rPr>
        <w:t xml:space="preserve">En mérito de lo anterior expuesto, propongo a ustedes los siguientes puntos de: </w:t>
      </w:r>
      <w:r w:rsidRPr="00D149D4">
        <w:rPr>
          <w:rFonts w:ascii="Arial" w:eastAsia="Arial" w:hAnsi="Arial" w:cs="Arial"/>
          <w:b/>
          <w:i/>
          <w:iCs/>
          <w:sz w:val="28"/>
          <w:szCs w:val="28"/>
        </w:rPr>
        <w:t>A</w:t>
      </w:r>
      <w:r w:rsidR="002F6E17">
        <w:rPr>
          <w:rFonts w:ascii="Arial" w:eastAsia="Arial" w:hAnsi="Arial" w:cs="Arial"/>
          <w:b/>
          <w:i/>
          <w:iCs/>
          <w:sz w:val="28"/>
          <w:szCs w:val="28"/>
        </w:rPr>
        <w:t>CUERDOS</w:t>
      </w:r>
      <w:r w:rsidRPr="00D149D4">
        <w:rPr>
          <w:rFonts w:ascii="Arial" w:eastAsia="Arial" w:hAnsi="Arial" w:cs="Arial"/>
          <w:b/>
          <w:i/>
          <w:iCs/>
          <w:sz w:val="28"/>
          <w:szCs w:val="28"/>
        </w:rPr>
        <w:t>:</w:t>
      </w:r>
      <w:r w:rsidR="002F6E17">
        <w:rPr>
          <w:rFonts w:ascii="Arial" w:eastAsia="Arial" w:hAnsi="Arial" w:cs="Arial"/>
          <w:b/>
          <w:i/>
          <w:iCs/>
          <w:sz w:val="28"/>
          <w:szCs w:val="28"/>
        </w:rPr>
        <w:t xml:space="preserve"> </w:t>
      </w:r>
      <w:r w:rsidRPr="00D149D4">
        <w:rPr>
          <w:rStyle w:val="Textoennegrita"/>
          <w:rFonts w:ascii="Arial" w:hAnsi="Arial" w:cs="Arial"/>
          <w:i/>
          <w:iCs/>
          <w:sz w:val="28"/>
          <w:szCs w:val="28"/>
        </w:rPr>
        <w:t>PRIMERO.-</w:t>
      </w:r>
      <w:r w:rsidRPr="00D149D4">
        <w:rPr>
          <w:rFonts w:ascii="Arial" w:hAnsi="Arial" w:cs="Arial"/>
          <w:i/>
          <w:iCs/>
          <w:sz w:val="28"/>
          <w:szCs w:val="28"/>
        </w:rPr>
        <w:t xml:space="preserve"> Se propone que la presente iniciativa sea turnada a las </w:t>
      </w:r>
      <w:r w:rsidRPr="00D149D4">
        <w:rPr>
          <w:rStyle w:val="Textoennegrita"/>
          <w:rFonts w:ascii="Arial" w:hAnsi="Arial" w:cs="Arial"/>
          <w:i/>
          <w:iCs/>
          <w:sz w:val="28"/>
          <w:szCs w:val="28"/>
        </w:rPr>
        <w:t>Comisiones Edilicias Permanentes de Obras Públicas, Planeación Urbana y Regularización de la Tenencia de la Tierra</w:t>
      </w:r>
      <w:r w:rsidRPr="00D149D4">
        <w:rPr>
          <w:rFonts w:ascii="Arial" w:hAnsi="Arial" w:cs="Arial"/>
          <w:i/>
          <w:iCs/>
          <w:sz w:val="28"/>
          <w:szCs w:val="28"/>
        </w:rPr>
        <w:t xml:space="preserve"> como convocante, así como a la de </w:t>
      </w:r>
      <w:r w:rsidRPr="00D149D4">
        <w:rPr>
          <w:rFonts w:ascii="Arial" w:hAnsi="Arial" w:cs="Arial"/>
          <w:b/>
          <w:i/>
          <w:iCs/>
          <w:sz w:val="28"/>
          <w:szCs w:val="28"/>
        </w:rPr>
        <w:t>Reglamentos y Gobernación</w:t>
      </w:r>
      <w:r w:rsidRPr="00D149D4">
        <w:rPr>
          <w:rFonts w:ascii="Arial" w:hAnsi="Arial" w:cs="Arial"/>
          <w:i/>
          <w:iCs/>
          <w:sz w:val="28"/>
          <w:szCs w:val="28"/>
        </w:rPr>
        <w:t xml:space="preserve"> como coadyuvante a efecto de que dichas comisiones lleven a cabo su análisis, estudio, dictaminación y, en su caso, aprobación de las Reglas de Operación adjuntas a la presente iniciativa. Una vez concluido este proceso dentro de las comisiones, se someterá el dictamen correspondiente a la consideración del </w:t>
      </w:r>
      <w:r w:rsidRPr="00D149D4">
        <w:rPr>
          <w:rStyle w:val="Textoennegrita"/>
          <w:rFonts w:ascii="Arial" w:hAnsi="Arial" w:cs="Arial"/>
          <w:i/>
          <w:iCs/>
          <w:sz w:val="28"/>
          <w:szCs w:val="28"/>
        </w:rPr>
        <w:t>Pleno del Ayuntamiento</w:t>
      </w:r>
      <w:r w:rsidRPr="00D149D4">
        <w:rPr>
          <w:rFonts w:ascii="Arial" w:hAnsi="Arial" w:cs="Arial"/>
          <w:i/>
          <w:iCs/>
          <w:sz w:val="28"/>
          <w:szCs w:val="28"/>
        </w:rPr>
        <w:t xml:space="preserve"> para su discusión y eventual aprobación.</w:t>
      </w:r>
      <w:r w:rsidR="002F6E17" w:rsidRPr="002F6E17">
        <w:rPr>
          <w:rFonts w:ascii="Arial" w:hAnsi="Arial" w:cs="Arial"/>
          <w:i/>
          <w:iCs/>
          <w:sz w:val="28"/>
          <w:szCs w:val="28"/>
        </w:rPr>
        <w:t xml:space="preserve"> </w:t>
      </w:r>
      <w:r w:rsidRPr="00D149D4">
        <w:rPr>
          <w:rFonts w:ascii="Arial" w:eastAsia="Arial" w:hAnsi="Arial" w:cs="Arial"/>
          <w:b/>
          <w:i/>
          <w:iCs/>
          <w:sz w:val="28"/>
          <w:szCs w:val="28"/>
        </w:rPr>
        <w:t>SEGUNDO.-</w:t>
      </w:r>
      <w:r w:rsidRPr="00D149D4">
        <w:rPr>
          <w:rFonts w:ascii="Arial" w:eastAsia="Arial" w:hAnsi="Arial" w:cs="Arial"/>
          <w:bCs/>
          <w:i/>
          <w:iCs/>
          <w:sz w:val="28"/>
          <w:szCs w:val="28"/>
        </w:rPr>
        <w:t xml:space="preserve"> Se instruye a la </w:t>
      </w:r>
      <w:r w:rsidRPr="00D149D4">
        <w:rPr>
          <w:rFonts w:ascii="Arial" w:eastAsia="Arial" w:hAnsi="Arial" w:cs="Arial"/>
          <w:b/>
          <w:i/>
          <w:iCs/>
          <w:sz w:val="28"/>
          <w:szCs w:val="28"/>
        </w:rPr>
        <w:t xml:space="preserve">SECRETARÍA DE AYUNTAMIENTO </w:t>
      </w:r>
      <w:r w:rsidRPr="00D149D4">
        <w:rPr>
          <w:rFonts w:ascii="Arial" w:eastAsia="Arial" w:hAnsi="Arial" w:cs="Arial"/>
          <w:bCs/>
          <w:i/>
          <w:iCs/>
          <w:sz w:val="28"/>
          <w:szCs w:val="28"/>
        </w:rPr>
        <w:t xml:space="preserve">para que notifique y entregue copia del presente dictamen, correspondiente a la propuesta </w:t>
      </w:r>
      <w:r w:rsidRPr="00D149D4">
        <w:rPr>
          <w:rFonts w:ascii="Arial" w:eastAsia="Arial" w:hAnsi="Arial" w:cs="Arial"/>
          <w:b/>
          <w:i/>
          <w:iCs/>
          <w:sz w:val="28"/>
          <w:szCs w:val="28"/>
        </w:rPr>
        <w:t xml:space="preserve">“LA SEGUNDA ETAPA DE LAS REGLAS DE OPERACIÓN DEL PROGRAMA DE ACCESO AL SUELO </w:t>
      </w:r>
      <w:r w:rsidRPr="00D149D4">
        <w:rPr>
          <w:rFonts w:ascii="Arial" w:eastAsia="Arial" w:hAnsi="Arial" w:cs="Arial"/>
          <w:b/>
          <w:i/>
          <w:iCs/>
          <w:sz w:val="28"/>
          <w:szCs w:val="28"/>
        </w:rPr>
        <w:lastRenderedPageBreak/>
        <w:t>URBANO PARA LA VIVIENDA</w:t>
      </w:r>
      <w:r w:rsidRPr="00D149D4">
        <w:rPr>
          <w:rFonts w:ascii="Arial" w:eastAsia="Arial" w:hAnsi="Arial" w:cs="Arial"/>
          <w:bCs/>
          <w:i/>
          <w:iCs/>
          <w:sz w:val="28"/>
          <w:szCs w:val="28"/>
        </w:rPr>
        <w:t xml:space="preserve">”, a las siguientes instancias municipales: </w:t>
      </w:r>
      <w:r w:rsidRPr="00D149D4">
        <w:rPr>
          <w:rFonts w:ascii="Arial" w:eastAsia="Arial" w:hAnsi="Arial" w:cs="Arial"/>
          <w:b/>
          <w:i/>
          <w:iCs/>
          <w:sz w:val="28"/>
          <w:szCs w:val="28"/>
        </w:rPr>
        <w:t>DIRECCIÓN GENERAL DE CONSTRUCCIÓN DE COMUNIDAD, JEFATURA DE PROYECTOS Y PROGRAMAS SOCIALES, SINDICATURA MUNICIPAL, DIRECCIÓN JURÍDICA ADMINISTRATIVA, DIRECCIÓN GENERAL DE GESTIÓN DE LA CIUDAD, DIRECCIÓN DE ORDENAMIENTO TERRITORIAL, DIRECCIÓN DE OBRAS PÚBLICAS Y HACIENDA MUNICIPAL,</w:t>
      </w:r>
      <w:r w:rsidRPr="00D149D4">
        <w:rPr>
          <w:rFonts w:ascii="Arial" w:eastAsia="Arial" w:hAnsi="Arial" w:cs="Arial"/>
          <w:bCs/>
          <w:i/>
          <w:iCs/>
          <w:sz w:val="28"/>
          <w:szCs w:val="28"/>
        </w:rPr>
        <w:t xml:space="preserve"> a fin de que, en un plazo no mayor a diez días hábiles contados a partir de la notificación, emitan por escrito las observaciones y propuestas de mejora que consideren pertinentes, dentro del ámbito de sus atribuciones y entreguen a la </w:t>
      </w:r>
      <w:r w:rsidRPr="00D149D4">
        <w:rPr>
          <w:rFonts w:ascii="Arial" w:eastAsia="Arial" w:hAnsi="Arial" w:cs="Arial"/>
          <w:b/>
          <w:i/>
          <w:iCs/>
          <w:sz w:val="28"/>
          <w:szCs w:val="28"/>
        </w:rPr>
        <w:t xml:space="preserve">COMISIÓN DE OBRAS PÚBLICAS, PLANEACIÓN URBANA Y REGULARIZACIÓN DE LA TENENCIA DE LA TIERRA </w:t>
      </w:r>
      <w:r w:rsidRPr="00D149D4">
        <w:rPr>
          <w:rFonts w:ascii="Arial" w:eastAsia="Arial" w:hAnsi="Arial" w:cs="Arial"/>
          <w:i/>
          <w:iCs/>
          <w:sz w:val="28"/>
          <w:szCs w:val="28"/>
        </w:rPr>
        <w:t>como convocante</w:t>
      </w:r>
      <w:r w:rsidRPr="00D149D4">
        <w:rPr>
          <w:rFonts w:ascii="Arial" w:eastAsia="Arial" w:hAnsi="Arial" w:cs="Arial"/>
          <w:b/>
          <w:i/>
          <w:iCs/>
          <w:sz w:val="28"/>
          <w:szCs w:val="28"/>
        </w:rPr>
        <w:t xml:space="preserve">, </w:t>
      </w:r>
      <w:r w:rsidRPr="00D149D4">
        <w:rPr>
          <w:rFonts w:ascii="Arial" w:eastAsia="Arial" w:hAnsi="Arial" w:cs="Arial"/>
          <w:bCs/>
          <w:i/>
          <w:iCs/>
          <w:sz w:val="28"/>
          <w:szCs w:val="28"/>
        </w:rPr>
        <w:t>para su análisis y discusión</w:t>
      </w:r>
      <w:r w:rsidRPr="00D149D4">
        <w:rPr>
          <w:rFonts w:ascii="Arial" w:eastAsia="Arial" w:hAnsi="Arial" w:cs="Arial"/>
          <w:b/>
          <w:i/>
          <w:iCs/>
          <w:sz w:val="28"/>
          <w:szCs w:val="28"/>
        </w:rPr>
        <w:t>.</w:t>
      </w:r>
      <w:r w:rsidR="002F6E17">
        <w:rPr>
          <w:rFonts w:ascii="Arial" w:eastAsia="Arial" w:hAnsi="Arial" w:cs="Arial"/>
          <w:b/>
          <w:i/>
          <w:iCs/>
          <w:sz w:val="28"/>
          <w:szCs w:val="28"/>
        </w:rPr>
        <w:t xml:space="preserve"> </w:t>
      </w:r>
      <w:r w:rsidRPr="00D149D4">
        <w:rPr>
          <w:rFonts w:ascii="Arial" w:hAnsi="Arial" w:cs="Arial"/>
          <w:i/>
          <w:iCs/>
          <w:sz w:val="28"/>
          <w:szCs w:val="28"/>
        </w:rPr>
        <w:t>ATENTAMENTE</w:t>
      </w:r>
      <w:r w:rsidR="002F6E17">
        <w:rPr>
          <w:rFonts w:ascii="Arial" w:hAnsi="Arial" w:cs="Arial"/>
          <w:i/>
          <w:iCs/>
          <w:sz w:val="28"/>
          <w:szCs w:val="28"/>
        </w:rPr>
        <w:t xml:space="preserve"> </w:t>
      </w:r>
      <w:r w:rsidRPr="00D149D4">
        <w:rPr>
          <w:rFonts w:ascii="Arial" w:hAnsi="Arial" w:cs="Arial"/>
          <w:i/>
          <w:iCs/>
          <w:sz w:val="28"/>
          <w:szCs w:val="28"/>
        </w:rPr>
        <w:t>"2025, AÑO DEL 130 ANIVERSARIO DEL NATALICIO DE LA MUSA Y ESCRITORA ZAPOTLENSE MARIA GUADALUPE MARIN PRECIADO"</w:t>
      </w:r>
      <w:r w:rsidR="002F6E17">
        <w:rPr>
          <w:rFonts w:ascii="Arial" w:hAnsi="Arial" w:cs="Arial"/>
          <w:i/>
          <w:iCs/>
          <w:sz w:val="28"/>
          <w:szCs w:val="28"/>
        </w:rPr>
        <w:t xml:space="preserve"> </w:t>
      </w:r>
      <w:r w:rsidRPr="00D149D4">
        <w:rPr>
          <w:rFonts w:ascii="Arial" w:hAnsi="Arial" w:cs="Arial"/>
          <w:i/>
          <w:iCs/>
          <w:sz w:val="28"/>
          <w:szCs w:val="28"/>
        </w:rPr>
        <w:t>CD. GUZMÁN MUNICIPIO DE ZAPOTLÁN EL GRANDE, JALISCO,</w:t>
      </w:r>
      <w:r w:rsidR="002F6E17">
        <w:rPr>
          <w:rFonts w:ascii="Arial" w:hAnsi="Arial" w:cs="Arial"/>
          <w:i/>
          <w:iCs/>
          <w:sz w:val="28"/>
          <w:szCs w:val="28"/>
        </w:rPr>
        <w:t xml:space="preserve"> </w:t>
      </w:r>
      <w:r w:rsidRPr="00D149D4">
        <w:rPr>
          <w:rFonts w:ascii="Arial" w:hAnsi="Arial" w:cs="Arial"/>
          <w:i/>
          <w:iCs/>
          <w:sz w:val="28"/>
          <w:szCs w:val="28"/>
        </w:rPr>
        <w:t>“2025, Centenario De La Institucionalización De La Feria Zapotlán”</w:t>
      </w:r>
      <w:r w:rsidR="002F6E17">
        <w:rPr>
          <w:rFonts w:ascii="Arial" w:hAnsi="Arial" w:cs="Arial"/>
          <w:i/>
          <w:iCs/>
          <w:sz w:val="28"/>
          <w:szCs w:val="28"/>
        </w:rPr>
        <w:t xml:space="preserve"> </w:t>
      </w:r>
      <w:r w:rsidRPr="00D149D4">
        <w:rPr>
          <w:rFonts w:ascii="Arial" w:hAnsi="Arial" w:cs="Arial"/>
          <w:i/>
          <w:iCs/>
          <w:sz w:val="28"/>
          <w:szCs w:val="28"/>
        </w:rPr>
        <w:t>A 18 DE JULIO DE 2025.</w:t>
      </w:r>
      <w:r w:rsidR="002F6E17">
        <w:rPr>
          <w:rFonts w:ascii="Arial" w:hAnsi="Arial" w:cs="Arial"/>
          <w:i/>
          <w:iCs/>
          <w:sz w:val="28"/>
          <w:szCs w:val="28"/>
        </w:rPr>
        <w:t xml:space="preserve"> </w:t>
      </w:r>
      <w:r w:rsidRPr="00D149D4">
        <w:rPr>
          <w:rFonts w:ascii="Arial" w:eastAsia="Arial" w:hAnsi="Arial" w:cs="Arial"/>
          <w:i/>
          <w:iCs/>
          <w:sz w:val="28"/>
          <w:szCs w:val="28"/>
        </w:rPr>
        <w:t>LIC. MAGALI CASILLAS CONTRERAS.</w:t>
      </w:r>
      <w:r w:rsidR="002F6E17">
        <w:rPr>
          <w:rFonts w:ascii="Arial" w:eastAsia="Arial" w:hAnsi="Arial" w:cs="Arial"/>
          <w:i/>
          <w:iCs/>
          <w:sz w:val="28"/>
          <w:szCs w:val="28"/>
        </w:rPr>
        <w:t xml:space="preserve"> </w:t>
      </w:r>
      <w:r w:rsidRPr="00D149D4">
        <w:rPr>
          <w:rFonts w:ascii="Arial" w:eastAsia="Arial" w:hAnsi="Arial" w:cs="Arial"/>
          <w:i/>
          <w:iCs/>
          <w:sz w:val="28"/>
          <w:szCs w:val="28"/>
        </w:rPr>
        <w:t>PRESIDENTA MUNICIPAL</w:t>
      </w:r>
      <w:r w:rsidR="002F6E17">
        <w:rPr>
          <w:rFonts w:ascii="Arial" w:eastAsia="Arial" w:hAnsi="Arial" w:cs="Arial"/>
          <w:i/>
          <w:iCs/>
          <w:sz w:val="28"/>
          <w:szCs w:val="28"/>
        </w:rPr>
        <w:t xml:space="preserve"> </w:t>
      </w:r>
      <w:r w:rsidR="002F6E17">
        <w:rPr>
          <w:rFonts w:ascii="Arial" w:eastAsia="Arial" w:hAnsi="Arial" w:cs="Arial"/>
          <w:b/>
          <w:bCs/>
          <w:i/>
          <w:iCs/>
          <w:sz w:val="28"/>
          <w:szCs w:val="28"/>
        </w:rPr>
        <w:t>FIRMA”</w:t>
      </w:r>
      <w:r w:rsidR="005C4379">
        <w:rPr>
          <w:rFonts w:ascii="Arial" w:eastAsia="Arial" w:hAnsi="Arial" w:cs="Arial"/>
          <w:b/>
          <w:bCs/>
          <w:i/>
          <w:iCs/>
          <w:sz w:val="28"/>
          <w:szCs w:val="28"/>
        </w:rPr>
        <w:t xml:space="preserve"> </w:t>
      </w:r>
      <w:r w:rsidR="00DC140A" w:rsidRPr="006A0A37">
        <w:rPr>
          <w:rFonts w:ascii="Arial" w:eastAsia="Calibri" w:hAnsi="Arial" w:cs="Arial"/>
          <w:sz w:val="28"/>
          <w:szCs w:val="28"/>
        </w:rPr>
        <w:t>Antes de ceder el uso de la voz</w:t>
      </w:r>
      <w:r w:rsidR="00DC140A">
        <w:rPr>
          <w:rFonts w:ascii="Arial" w:eastAsia="Calibri" w:hAnsi="Arial" w:cs="Arial"/>
          <w:sz w:val="28"/>
          <w:szCs w:val="28"/>
        </w:rPr>
        <w:t>,</w:t>
      </w:r>
      <w:r w:rsidR="00DC140A" w:rsidRPr="006A0A37">
        <w:rPr>
          <w:rFonts w:ascii="Arial" w:eastAsia="Calibri" w:hAnsi="Arial" w:cs="Arial"/>
          <w:sz w:val="28"/>
          <w:szCs w:val="28"/>
        </w:rPr>
        <w:t xml:space="preserve"> y poner un poco en contexto para quienes no están familiarizados</w:t>
      </w:r>
      <w:r w:rsidR="00DC140A">
        <w:rPr>
          <w:rFonts w:ascii="Arial" w:eastAsia="Calibri" w:hAnsi="Arial" w:cs="Arial"/>
          <w:sz w:val="28"/>
          <w:szCs w:val="28"/>
        </w:rPr>
        <w:t>;</w:t>
      </w:r>
      <w:r w:rsidR="00DC140A" w:rsidRPr="006A0A37">
        <w:rPr>
          <w:rFonts w:ascii="Arial" w:eastAsia="Calibri" w:hAnsi="Arial" w:cs="Arial"/>
          <w:sz w:val="28"/>
          <w:szCs w:val="28"/>
        </w:rPr>
        <w:t xml:space="preserve"> se aprobó llevar a cabo la adquisición de un predio, que ya viene identificado</w:t>
      </w:r>
      <w:r w:rsidR="00DC140A">
        <w:rPr>
          <w:rFonts w:ascii="Arial" w:eastAsia="Calibri" w:hAnsi="Arial" w:cs="Arial"/>
          <w:sz w:val="28"/>
          <w:szCs w:val="28"/>
        </w:rPr>
        <w:t>:</w:t>
      </w:r>
      <w:r w:rsidR="00DC140A" w:rsidRPr="006A0A37">
        <w:rPr>
          <w:rFonts w:ascii="Arial" w:eastAsia="Calibri" w:hAnsi="Arial" w:cs="Arial"/>
          <w:sz w:val="28"/>
          <w:szCs w:val="28"/>
        </w:rPr>
        <w:t xml:space="preserve"> </w:t>
      </w:r>
      <w:r w:rsidR="00DC140A">
        <w:rPr>
          <w:rFonts w:ascii="Arial" w:eastAsia="Calibri" w:hAnsi="Arial" w:cs="Arial"/>
          <w:sz w:val="28"/>
          <w:szCs w:val="28"/>
        </w:rPr>
        <w:t>L</w:t>
      </w:r>
      <w:r w:rsidR="00DC140A" w:rsidRPr="006A0A37">
        <w:rPr>
          <w:rFonts w:ascii="Arial" w:eastAsia="Calibri" w:hAnsi="Arial" w:cs="Arial"/>
          <w:sz w:val="28"/>
          <w:szCs w:val="28"/>
        </w:rPr>
        <w:t xml:space="preserve">a </w:t>
      </w:r>
      <w:r w:rsidR="00DC140A">
        <w:rPr>
          <w:rFonts w:ascii="Arial" w:eastAsia="Calibri" w:hAnsi="Arial" w:cs="Arial"/>
          <w:sz w:val="28"/>
          <w:szCs w:val="28"/>
        </w:rPr>
        <w:t>T</w:t>
      </w:r>
      <w:r w:rsidR="00DC140A" w:rsidRPr="006A0A37">
        <w:rPr>
          <w:rFonts w:ascii="Arial" w:eastAsia="Calibri" w:hAnsi="Arial" w:cs="Arial"/>
          <w:sz w:val="28"/>
          <w:szCs w:val="28"/>
        </w:rPr>
        <w:t xml:space="preserve">ijera, donde hubo personas que decidieron adherirse a este </w:t>
      </w:r>
      <w:r w:rsidR="00DC140A">
        <w:rPr>
          <w:rFonts w:ascii="Arial" w:eastAsia="Calibri" w:hAnsi="Arial" w:cs="Arial"/>
          <w:sz w:val="28"/>
          <w:szCs w:val="28"/>
        </w:rPr>
        <w:t>P</w:t>
      </w:r>
      <w:r w:rsidR="00DC140A" w:rsidRPr="006A0A37">
        <w:rPr>
          <w:rFonts w:ascii="Arial" w:eastAsia="Calibri" w:hAnsi="Arial" w:cs="Arial"/>
          <w:sz w:val="28"/>
          <w:szCs w:val="28"/>
        </w:rPr>
        <w:t>rograma</w:t>
      </w:r>
      <w:r w:rsidR="00DC140A">
        <w:rPr>
          <w:rFonts w:ascii="Arial" w:eastAsia="Calibri" w:hAnsi="Arial" w:cs="Arial"/>
          <w:sz w:val="28"/>
          <w:szCs w:val="28"/>
        </w:rPr>
        <w:t>,</w:t>
      </w:r>
      <w:r w:rsidR="00DC140A" w:rsidRPr="006A0A37">
        <w:rPr>
          <w:rFonts w:ascii="Arial" w:eastAsia="Calibri" w:hAnsi="Arial" w:cs="Arial"/>
          <w:sz w:val="28"/>
          <w:szCs w:val="28"/>
        </w:rPr>
        <w:t xml:space="preserve"> y con sus recursos es que se pudo adquirir este predio, con las aportaciones iniciales</w:t>
      </w:r>
      <w:r w:rsidR="00DC140A">
        <w:rPr>
          <w:rFonts w:ascii="Arial" w:eastAsia="Calibri" w:hAnsi="Arial" w:cs="Arial"/>
          <w:sz w:val="28"/>
          <w:szCs w:val="28"/>
        </w:rPr>
        <w:t>.</w:t>
      </w:r>
      <w:r w:rsidR="00DC140A" w:rsidRPr="006A0A37">
        <w:rPr>
          <w:rFonts w:ascii="Arial" w:eastAsia="Calibri" w:hAnsi="Arial" w:cs="Arial"/>
          <w:sz w:val="28"/>
          <w:szCs w:val="28"/>
        </w:rPr>
        <w:t xml:space="preserve"> </w:t>
      </w:r>
      <w:r w:rsidR="00DC140A">
        <w:rPr>
          <w:rFonts w:ascii="Arial" w:eastAsia="Calibri" w:hAnsi="Arial" w:cs="Arial"/>
          <w:sz w:val="28"/>
          <w:szCs w:val="28"/>
        </w:rPr>
        <w:t>Y</w:t>
      </w:r>
      <w:r w:rsidR="00DC140A" w:rsidRPr="006A0A37">
        <w:rPr>
          <w:rFonts w:ascii="Arial" w:eastAsia="Calibri" w:hAnsi="Arial" w:cs="Arial"/>
          <w:sz w:val="28"/>
          <w:szCs w:val="28"/>
        </w:rPr>
        <w:t xml:space="preserve"> hay un grupo consolidado de alrededor, ahorita no tengo el dato exacto, 183</w:t>
      </w:r>
      <w:r w:rsidR="00DC140A">
        <w:rPr>
          <w:rFonts w:ascii="Arial" w:eastAsia="Calibri" w:hAnsi="Arial" w:cs="Arial"/>
          <w:sz w:val="28"/>
          <w:szCs w:val="28"/>
        </w:rPr>
        <w:t xml:space="preserve"> ciento ochenta y tres,</w:t>
      </w:r>
      <w:r w:rsidR="00DC140A" w:rsidRPr="006A0A37">
        <w:rPr>
          <w:rFonts w:ascii="Arial" w:eastAsia="Calibri" w:hAnsi="Arial" w:cs="Arial"/>
          <w:sz w:val="28"/>
          <w:szCs w:val="28"/>
        </w:rPr>
        <w:t xml:space="preserve"> o 185</w:t>
      </w:r>
      <w:r w:rsidR="00DC140A">
        <w:rPr>
          <w:rFonts w:ascii="Arial" w:eastAsia="Calibri" w:hAnsi="Arial" w:cs="Arial"/>
          <w:sz w:val="28"/>
          <w:szCs w:val="28"/>
        </w:rPr>
        <w:t xml:space="preserve"> ciento ochenta y cinco,</w:t>
      </w:r>
      <w:r w:rsidR="00DC140A" w:rsidRPr="006A0A37">
        <w:rPr>
          <w:rFonts w:ascii="Arial" w:eastAsia="Calibri" w:hAnsi="Arial" w:cs="Arial"/>
          <w:sz w:val="28"/>
          <w:szCs w:val="28"/>
        </w:rPr>
        <w:t xml:space="preserve"> ahorradores, que continúan de manera permanente</w:t>
      </w:r>
      <w:r w:rsidR="00DC140A">
        <w:rPr>
          <w:rFonts w:ascii="Arial" w:eastAsia="Calibri" w:hAnsi="Arial" w:cs="Arial"/>
          <w:sz w:val="28"/>
          <w:szCs w:val="28"/>
        </w:rPr>
        <w:t>,</w:t>
      </w:r>
      <w:r w:rsidR="00DC140A" w:rsidRPr="006A0A37">
        <w:rPr>
          <w:rFonts w:ascii="Arial" w:eastAsia="Calibri" w:hAnsi="Arial" w:cs="Arial"/>
          <w:sz w:val="28"/>
          <w:szCs w:val="28"/>
        </w:rPr>
        <w:t xml:space="preserve"> llevando </w:t>
      </w:r>
      <w:r w:rsidR="00DC140A" w:rsidRPr="006A0A37">
        <w:rPr>
          <w:rFonts w:ascii="Arial" w:eastAsia="Calibri" w:hAnsi="Arial" w:cs="Arial"/>
          <w:sz w:val="28"/>
          <w:szCs w:val="28"/>
        </w:rPr>
        <w:lastRenderedPageBreak/>
        <w:t>a cabo sus ahorros</w:t>
      </w:r>
      <w:r w:rsidR="00DC140A">
        <w:rPr>
          <w:rFonts w:ascii="Arial" w:eastAsia="Calibri" w:hAnsi="Arial" w:cs="Arial"/>
          <w:sz w:val="28"/>
          <w:szCs w:val="28"/>
        </w:rPr>
        <w:t>.</w:t>
      </w:r>
      <w:r w:rsidR="00DC140A" w:rsidRPr="006A0A37">
        <w:rPr>
          <w:rFonts w:ascii="Arial" w:eastAsia="Calibri" w:hAnsi="Arial" w:cs="Arial"/>
          <w:sz w:val="28"/>
          <w:szCs w:val="28"/>
        </w:rPr>
        <w:t xml:space="preserve"> </w:t>
      </w:r>
      <w:r w:rsidR="00DC140A">
        <w:rPr>
          <w:rFonts w:ascii="Arial" w:eastAsia="Calibri" w:hAnsi="Arial" w:cs="Arial"/>
          <w:sz w:val="28"/>
          <w:szCs w:val="28"/>
        </w:rPr>
        <w:t>Y,</w:t>
      </w:r>
      <w:r w:rsidR="00DC140A" w:rsidRPr="006A0A37">
        <w:rPr>
          <w:rFonts w:ascii="Arial" w:eastAsia="Calibri" w:hAnsi="Arial" w:cs="Arial"/>
          <w:sz w:val="28"/>
          <w:szCs w:val="28"/>
        </w:rPr>
        <w:t xml:space="preserve"> que es necesario turnar esta propuesta para avanzar a la siguiente fase</w:t>
      </w:r>
      <w:r w:rsidR="00DC140A">
        <w:rPr>
          <w:rFonts w:ascii="Arial" w:eastAsia="Calibri" w:hAnsi="Arial" w:cs="Arial"/>
          <w:sz w:val="28"/>
          <w:szCs w:val="28"/>
        </w:rPr>
        <w:t>,</w:t>
      </w:r>
      <w:r w:rsidR="00DC140A" w:rsidRPr="006A0A37">
        <w:rPr>
          <w:rFonts w:ascii="Arial" w:eastAsia="Calibri" w:hAnsi="Arial" w:cs="Arial"/>
          <w:sz w:val="28"/>
          <w:szCs w:val="28"/>
        </w:rPr>
        <w:t xml:space="preserve"> y que será plenamente discutida, analizada</w:t>
      </w:r>
      <w:r w:rsidR="00DC140A">
        <w:rPr>
          <w:rFonts w:ascii="Arial" w:eastAsia="Calibri" w:hAnsi="Arial" w:cs="Arial"/>
          <w:sz w:val="28"/>
          <w:szCs w:val="28"/>
        </w:rPr>
        <w:t>,</w:t>
      </w:r>
      <w:r w:rsidR="00DC140A" w:rsidRPr="006A0A37">
        <w:rPr>
          <w:rFonts w:ascii="Arial" w:eastAsia="Calibri" w:hAnsi="Arial" w:cs="Arial"/>
          <w:sz w:val="28"/>
          <w:szCs w:val="28"/>
        </w:rPr>
        <w:t xml:space="preserve"> a través de estas </w:t>
      </w:r>
      <w:r w:rsidR="00DC140A">
        <w:rPr>
          <w:rFonts w:ascii="Arial" w:eastAsia="Calibri" w:hAnsi="Arial" w:cs="Arial"/>
          <w:sz w:val="28"/>
          <w:szCs w:val="28"/>
        </w:rPr>
        <w:t>C</w:t>
      </w:r>
      <w:r w:rsidR="00DC140A" w:rsidRPr="006A0A37">
        <w:rPr>
          <w:rFonts w:ascii="Arial" w:eastAsia="Calibri" w:hAnsi="Arial" w:cs="Arial"/>
          <w:sz w:val="28"/>
          <w:szCs w:val="28"/>
        </w:rPr>
        <w:t>omisiones</w:t>
      </w:r>
      <w:r w:rsidR="00DC140A">
        <w:rPr>
          <w:rFonts w:ascii="Arial" w:eastAsia="Calibri" w:hAnsi="Arial" w:cs="Arial"/>
          <w:sz w:val="28"/>
          <w:szCs w:val="28"/>
        </w:rPr>
        <w:t xml:space="preserve">, </w:t>
      </w:r>
      <w:r w:rsidR="00DC140A" w:rsidRPr="006A0A37">
        <w:rPr>
          <w:rFonts w:ascii="Arial" w:eastAsia="Calibri" w:hAnsi="Arial" w:cs="Arial"/>
          <w:sz w:val="28"/>
          <w:szCs w:val="28"/>
        </w:rPr>
        <w:t>a las que se está proponiendo su turno</w:t>
      </w:r>
      <w:r w:rsidR="00DC140A">
        <w:rPr>
          <w:rFonts w:ascii="Arial" w:eastAsia="Calibri" w:hAnsi="Arial" w:cs="Arial"/>
          <w:sz w:val="28"/>
          <w:szCs w:val="28"/>
        </w:rPr>
        <w:t>,</w:t>
      </w:r>
      <w:r w:rsidR="00DC140A" w:rsidRPr="006A0A37">
        <w:rPr>
          <w:rFonts w:ascii="Arial" w:eastAsia="Calibri" w:hAnsi="Arial" w:cs="Arial"/>
          <w:sz w:val="28"/>
          <w:szCs w:val="28"/>
        </w:rPr>
        <w:t xml:space="preserve"> y poder continuar de manera positiva con el avance de este </w:t>
      </w:r>
      <w:r w:rsidR="00DC140A">
        <w:rPr>
          <w:rFonts w:ascii="Arial" w:eastAsia="Calibri" w:hAnsi="Arial" w:cs="Arial"/>
          <w:sz w:val="28"/>
          <w:szCs w:val="28"/>
        </w:rPr>
        <w:t>P</w:t>
      </w:r>
      <w:r w:rsidR="00DC140A" w:rsidRPr="006A0A37">
        <w:rPr>
          <w:rFonts w:ascii="Arial" w:eastAsia="Calibri" w:hAnsi="Arial" w:cs="Arial"/>
          <w:sz w:val="28"/>
          <w:szCs w:val="28"/>
        </w:rPr>
        <w:t xml:space="preserve">royecto. Sabemos de la necesidad que hay dentro del </w:t>
      </w:r>
      <w:r w:rsidR="00DC140A">
        <w:rPr>
          <w:rFonts w:ascii="Arial" w:eastAsia="Calibri" w:hAnsi="Arial" w:cs="Arial"/>
          <w:sz w:val="28"/>
          <w:szCs w:val="28"/>
        </w:rPr>
        <w:t>P</w:t>
      </w:r>
      <w:r w:rsidR="00DC140A" w:rsidRPr="006A0A37">
        <w:rPr>
          <w:rFonts w:ascii="Arial" w:eastAsia="Calibri" w:hAnsi="Arial" w:cs="Arial"/>
          <w:sz w:val="28"/>
          <w:szCs w:val="28"/>
        </w:rPr>
        <w:t>aís, la necesidad de vivienda</w:t>
      </w:r>
      <w:r w:rsidR="00DC140A">
        <w:rPr>
          <w:rFonts w:ascii="Arial" w:eastAsia="Calibri" w:hAnsi="Arial" w:cs="Arial"/>
          <w:sz w:val="28"/>
          <w:szCs w:val="28"/>
        </w:rPr>
        <w:t>.</w:t>
      </w:r>
      <w:r w:rsidR="00DC140A" w:rsidRPr="006A0A37">
        <w:rPr>
          <w:rFonts w:ascii="Arial" w:eastAsia="Calibri" w:hAnsi="Arial" w:cs="Arial"/>
          <w:sz w:val="28"/>
          <w:szCs w:val="28"/>
        </w:rPr>
        <w:t xml:space="preserve"> </w:t>
      </w:r>
      <w:r w:rsidR="00DC140A">
        <w:rPr>
          <w:rFonts w:ascii="Arial" w:eastAsia="Calibri" w:hAnsi="Arial" w:cs="Arial"/>
          <w:sz w:val="28"/>
          <w:szCs w:val="28"/>
        </w:rPr>
        <w:t>T</w:t>
      </w:r>
      <w:r w:rsidR="00DC140A" w:rsidRPr="006A0A37">
        <w:rPr>
          <w:rFonts w:ascii="Arial" w:eastAsia="Calibri" w:hAnsi="Arial" w:cs="Arial"/>
          <w:sz w:val="28"/>
          <w:szCs w:val="28"/>
        </w:rPr>
        <w:t>an es así que</w:t>
      </w:r>
      <w:r w:rsidR="00DC140A">
        <w:rPr>
          <w:rFonts w:ascii="Arial" w:eastAsia="Calibri" w:hAnsi="Arial" w:cs="Arial"/>
          <w:sz w:val="28"/>
          <w:szCs w:val="28"/>
        </w:rPr>
        <w:t>,</w:t>
      </w:r>
      <w:r w:rsidR="00DC140A" w:rsidRPr="006A0A37">
        <w:rPr>
          <w:rFonts w:ascii="Arial" w:eastAsia="Calibri" w:hAnsi="Arial" w:cs="Arial"/>
          <w:sz w:val="28"/>
          <w:szCs w:val="28"/>
        </w:rPr>
        <w:t xml:space="preserve"> a través de nuestra Presidenta de la República</w:t>
      </w:r>
      <w:r w:rsidR="00DC140A">
        <w:rPr>
          <w:rFonts w:ascii="Arial" w:eastAsia="Calibri" w:hAnsi="Arial" w:cs="Arial"/>
          <w:sz w:val="28"/>
          <w:szCs w:val="28"/>
        </w:rPr>
        <w:t>,</w:t>
      </w:r>
      <w:r w:rsidR="00DC140A" w:rsidRPr="006A0A37">
        <w:rPr>
          <w:rFonts w:ascii="Arial" w:eastAsia="Calibri" w:hAnsi="Arial" w:cs="Arial"/>
          <w:sz w:val="28"/>
          <w:szCs w:val="28"/>
        </w:rPr>
        <w:t xml:space="preserve"> se abre este Programa Nacional de Vivienda, donde de manera armonizada</w:t>
      </w:r>
      <w:r w:rsidR="00DC140A">
        <w:rPr>
          <w:rFonts w:ascii="Arial" w:eastAsia="Calibri" w:hAnsi="Arial" w:cs="Arial"/>
          <w:sz w:val="28"/>
          <w:szCs w:val="28"/>
        </w:rPr>
        <w:t>,</w:t>
      </w:r>
      <w:r w:rsidR="00DC140A" w:rsidRPr="006A0A37">
        <w:rPr>
          <w:rFonts w:ascii="Arial" w:eastAsia="Calibri" w:hAnsi="Arial" w:cs="Arial"/>
          <w:sz w:val="28"/>
          <w:szCs w:val="28"/>
        </w:rPr>
        <w:t xml:space="preserve"> el </w:t>
      </w:r>
      <w:r w:rsidR="00DC140A">
        <w:rPr>
          <w:rFonts w:ascii="Arial" w:eastAsia="Calibri" w:hAnsi="Arial" w:cs="Arial"/>
          <w:sz w:val="28"/>
          <w:szCs w:val="28"/>
        </w:rPr>
        <w:t>G</w:t>
      </w:r>
      <w:r w:rsidR="00DC140A" w:rsidRPr="006A0A37">
        <w:rPr>
          <w:rFonts w:ascii="Arial" w:eastAsia="Calibri" w:hAnsi="Arial" w:cs="Arial"/>
          <w:sz w:val="28"/>
          <w:szCs w:val="28"/>
        </w:rPr>
        <w:t xml:space="preserve">obierno del Estado y los </w:t>
      </w:r>
      <w:r w:rsidR="00DC140A">
        <w:rPr>
          <w:rFonts w:ascii="Arial" w:eastAsia="Calibri" w:hAnsi="Arial" w:cs="Arial"/>
          <w:sz w:val="28"/>
          <w:szCs w:val="28"/>
        </w:rPr>
        <w:t>M</w:t>
      </w:r>
      <w:r w:rsidR="00DC140A" w:rsidRPr="006A0A37">
        <w:rPr>
          <w:rFonts w:ascii="Arial" w:eastAsia="Calibri" w:hAnsi="Arial" w:cs="Arial"/>
          <w:sz w:val="28"/>
          <w:szCs w:val="28"/>
        </w:rPr>
        <w:t>unicipios,</w:t>
      </w:r>
      <w:r w:rsidR="00DC140A">
        <w:rPr>
          <w:rFonts w:ascii="Arial" w:eastAsia="Calibri" w:hAnsi="Arial" w:cs="Arial"/>
          <w:sz w:val="28"/>
          <w:szCs w:val="28"/>
        </w:rPr>
        <w:t xml:space="preserve"> </w:t>
      </w:r>
      <w:r w:rsidR="00DC140A" w:rsidRPr="006A0A37">
        <w:rPr>
          <w:rFonts w:ascii="Arial" w:eastAsia="Calibri" w:hAnsi="Arial" w:cs="Arial"/>
          <w:sz w:val="28"/>
          <w:szCs w:val="28"/>
        </w:rPr>
        <w:t>para llevar a cabo estrategias reales que puedan reducir esta brecha de desigualdad de las personas</w:t>
      </w:r>
      <w:r w:rsidR="00DC140A">
        <w:rPr>
          <w:rFonts w:ascii="Arial" w:eastAsia="Calibri" w:hAnsi="Arial" w:cs="Arial"/>
          <w:sz w:val="28"/>
          <w:szCs w:val="28"/>
        </w:rPr>
        <w:t>,</w:t>
      </w:r>
      <w:r w:rsidR="00DC140A" w:rsidRPr="006A0A37">
        <w:rPr>
          <w:rFonts w:ascii="Arial" w:eastAsia="Calibri" w:hAnsi="Arial" w:cs="Arial"/>
          <w:sz w:val="28"/>
          <w:szCs w:val="28"/>
        </w:rPr>
        <w:t xml:space="preserve"> que no han podido tener acceso a adquirir una vivienda.</w:t>
      </w:r>
      <w:r w:rsidR="00DC140A">
        <w:rPr>
          <w:rFonts w:ascii="Arial" w:hAnsi="Arial" w:cs="Arial"/>
          <w:sz w:val="28"/>
          <w:szCs w:val="28"/>
        </w:rPr>
        <w:t xml:space="preserve"> </w:t>
      </w:r>
      <w:r w:rsidR="00DC140A" w:rsidRPr="006A0A37">
        <w:rPr>
          <w:rFonts w:ascii="Arial" w:eastAsia="Calibri" w:hAnsi="Arial" w:cs="Arial"/>
          <w:sz w:val="28"/>
          <w:szCs w:val="28"/>
        </w:rPr>
        <w:t>Esta acción</w:t>
      </w:r>
      <w:r w:rsidR="00DC140A">
        <w:rPr>
          <w:rFonts w:ascii="Arial" w:eastAsia="Calibri" w:hAnsi="Arial" w:cs="Arial"/>
          <w:sz w:val="28"/>
          <w:szCs w:val="28"/>
        </w:rPr>
        <w:t>,</w:t>
      </w:r>
      <w:r w:rsidR="00DC140A" w:rsidRPr="006A0A37">
        <w:rPr>
          <w:rFonts w:ascii="Arial" w:eastAsia="Calibri" w:hAnsi="Arial" w:cs="Arial"/>
          <w:sz w:val="28"/>
          <w:szCs w:val="28"/>
        </w:rPr>
        <w:t xml:space="preserve"> que viene contenida dentro de este </w:t>
      </w:r>
      <w:r w:rsidR="00DC140A">
        <w:rPr>
          <w:rFonts w:ascii="Arial" w:eastAsia="Calibri" w:hAnsi="Arial" w:cs="Arial"/>
          <w:sz w:val="28"/>
          <w:szCs w:val="28"/>
        </w:rPr>
        <w:t>P</w:t>
      </w:r>
      <w:r w:rsidR="00DC140A" w:rsidRPr="006A0A37">
        <w:rPr>
          <w:rFonts w:ascii="Arial" w:eastAsia="Calibri" w:hAnsi="Arial" w:cs="Arial"/>
          <w:sz w:val="28"/>
          <w:szCs w:val="28"/>
        </w:rPr>
        <w:t xml:space="preserve">rograma </w:t>
      </w:r>
      <w:r w:rsidR="00DC140A">
        <w:rPr>
          <w:rFonts w:ascii="Arial" w:eastAsia="Calibri" w:hAnsi="Arial" w:cs="Arial"/>
          <w:sz w:val="28"/>
          <w:szCs w:val="28"/>
        </w:rPr>
        <w:t>M</w:t>
      </w:r>
      <w:r w:rsidR="00DC140A" w:rsidRPr="006A0A37">
        <w:rPr>
          <w:rFonts w:ascii="Arial" w:eastAsia="Calibri" w:hAnsi="Arial" w:cs="Arial"/>
          <w:sz w:val="28"/>
          <w:szCs w:val="28"/>
        </w:rPr>
        <w:t>unicipal</w:t>
      </w:r>
      <w:r w:rsidR="00DC140A">
        <w:rPr>
          <w:rFonts w:ascii="Arial" w:eastAsia="Calibri" w:hAnsi="Arial" w:cs="Arial"/>
          <w:sz w:val="28"/>
          <w:szCs w:val="28"/>
        </w:rPr>
        <w:t>,</w:t>
      </w:r>
      <w:r w:rsidR="00DC140A" w:rsidRPr="006A0A37">
        <w:rPr>
          <w:rFonts w:ascii="Arial" w:eastAsia="Calibri" w:hAnsi="Arial" w:cs="Arial"/>
          <w:sz w:val="28"/>
          <w:szCs w:val="28"/>
        </w:rPr>
        <w:t xml:space="preserve"> es un esfuerzo para tratar de buscar acciones reales y concretas</w:t>
      </w:r>
      <w:r w:rsidR="00DC140A">
        <w:rPr>
          <w:rFonts w:ascii="Arial" w:eastAsia="Calibri" w:hAnsi="Arial" w:cs="Arial"/>
          <w:sz w:val="28"/>
          <w:szCs w:val="28"/>
        </w:rPr>
        <w:t>,</w:t>
      </w:r>
      <w:r w:rsidR="00DC140A" w:rsidRPr="006A0A37">
        <w:rPr>
          <w:rFonts w:ascii="Arial" w:eastAsia="Calibri" w:hAnsi="Arial" w:cs="Arial"/>
          <w:sz w:val="28"/>
          <w:szCs w:val="28"/>
        </w:rPr>
        <w:t xml:space="preserve"> y evitar la mayor posible</w:t>
      </w:r>
      <w:r w:rsidR="00DC140A">
        <w:rPr>
          <w:rFonts w:ascii="Arial" w:eastAsia="Calibri" w:hAnsi="Arial" w:cs="Arial"/>
          <w:sz w:val="28"/>
          <w:szCs w:val="28"/>
        </w:rPr>
        <w:t>,</w:t>
      </w:r>
      <w:r w:rsidR="00DC140A" w:rsidRPr="006A0A37">
        <w:rPr>
          <w:rFonts w:ascii="Arial" w:eastAsia="Calibri" w:hAnsi="Arial" w:cs="Arial"/>
          <w:sz w:val="28"/>
          <w:szCs w:val="28"/>
        </w:rPr>
        <w:t xml:space="preserve"> la irregularidad. Sabemos que prácticamente la mitad de nuestro </w:t>
      </w:r>
      <w:r w:rsidR="00DC140A">
        <w:rPr>
          <w:rFonts w:ascii="Arial" w:eastAsia="Calibri" w:hAnsi="Arial" w:cs="Arial"/>
          <w:sz w:val="28"/>
          <w:szCs w:val="28"/>
        </w:rPr>
        <w:t>M</w:t>
      </w:r>
      <w:r w:rsidR="00DC140A" w:rsidRPr="006A0A37">
        <w:rPr>
          <w:rFonts w:ascii="Arial" w:eastAsia="Calibri" w:hAnsi="Arial" w:cs="Arial"/>
          <w:sz w:val="28"/>
          <w:szCs w:val="28"/>
        </w:rPr>
        <w:t>unicipio</w:t>
      </w:r>
      <w:r w:rsidR="00DC140A">
        <w:rPr>
          <w:rFonts w:ascii="Arial" w:eastAsia="Calibri" w:hAnsi="Arial" w:cs="Arial"/>
          <w:sz w:val="28"/>
          <w:szCs w:val="28"/>
        </w:rPr>
        <w:t>,</w:t>
      </w:r>
      <w:r w:rsidR="00DC140A" w:rsidRPr="006A0A37">
        <w:rPr>
          <w:rFonts w:ascii="Arial" w:eastAsia="Calibri" w:hAnsi="Arial" w:cs="Arial"/>
          <w:sz w:val="28"/>
          <w:szCs w:val="28"/>
        </w:rPr>
        <w:t xml:space="preserve"> están asentados en zonas irregulares, lo que nos está costando poder ir dándole orden y sabemos que tenemos la comuna en la que la mayoría de nosotros participamos, otro proceso de regularización de manera paralela que se está llevando a cabo a través aquí del Registro Agrario Nacional</w:t>
      </w:r>
      <w:r w:rsidR="006A3278">
        <w:rPr>
          <w:rFonts w:ascii="Arial" w:eastAsia="Calibri" w:hAnsi="Arial" w:cs="Arial"/>
          <w:sz w:val="28"/>
          <w:szCs w:val="28"/>
        </w:rPr>
        <w:t>,</w:t>
      </w:r>
      <w:r w:rsidR="00DC140A" w:rsidRPr="006A0A37">
        <w:rPr>
          <w:rFonts w:ascii="Arial" w:eastAsia="Calibri" w:hAnsi="Arial" w:cs="Arial"/>
          <w:sz w:val="28"/>
          <w:szCs w:val="28"/>
        </w:rPr>
        <w:t xml:space="preserve"> y que son procesos nada simples</w:t>
      </w:r>
      <w:r w:rsidR="006A3278">
        <w:rPr>
          <w:rFonts w:ascii="Arial" w:eastAsia="Calibri" w:hAnsi="Arial" w:cs="Arial"/>
          <w:sz w:val="28"/>
          <w:szCs w:val="28"/>
        </w:rPr>
        <w:t>.</w:t>
      </w:r>
      <w:r w:rsidR="00DC140A" w:rsidRPr="006A0A37">
        <w:rPr>
          <w:rFonts w:ascii="Arial" w:eastAsia="Calibri" w:hAnsi="Arial" w:cs="Arial"/>
          <w:sz w:val="28"/>
          <w:szCs w:val="28"/>
        </w:rPr>
        <w:t xml:space="preserve"> </w:t>
      </w:r>
      <w:r w:rsidR="006A3278">
        <w:rPr>
          <w:rFonts w:ascii="Arial" w:eastAsia="Calibri" w:hAnsi="Arial" w:cs="Arial"/>
          <w:sz w:val="28"/>
          <w:szCs w:val="28"/>
        </w:rPr>
        <w:t>C</w:t>
      </w:r>
      <w:r w:rsidR="00DC140A" w:rsidRPr="006A0A37">
        <w:rPr>
          <w:rFonts w:ascii="Arial" w:eastAsia="Calibri" w:hAnsi="Arial" w:cs="Arial"/>
          <w:sz w:val="28"/>
          <w:szCs w:val="28"/>
        </w:rPr>
        <w:t>olonias que tienen en esta irregularidad 30</w:t>
      </w:r>
      <w:r w:rsidR="00950A8A">
        <w:rPr>
          <w:rFonts w:ascii="Arial" w:eastAsia="Calibri" w:hAnsi="Arial" w:cs="Arial"/>
          <w:sz w:val="28"/>
          <w:szCs w:val="28"/>
        </w:rPr>
        <w:t xml:space="preserve"> treinta</w:t>
      </w:r>
      <w:r w:rsidR="00DC140A" w:rsidRPr="006A0A37">
        <w:rPr>
          <w:rFonts w:ascii="Arial" w:eastAsia="Calibri" w:hAnsi="Arial" w:cs="Arial"/>
          <w:sz w:val="28"/>
          <w:szCs w:val="28"/>
        </w:rPr>
        <w:t>, 40</w:t>
      </w:r>
      <w:r w:rsidR="00950A8A">
        <w:rPr>
          <w:rFonts w:ascii="Arial" w:eastAsia="Calibri" w:hAnsi="Arial" w:cs="Arial"/>
          <w:sz w:val="28"/>
          <w:szCs w:val="28"/>
        </w:rPr>
        <w:t xml:space="preserve"> cuarenta</w:t>
      </w:r>
      <w:r w:rsidR="00DC140A" w:rsidRPr="006A0A37">
        <w:rPr>
          <w:rFonts w:ascii="Arial" w:eastAsia="Calibri" w:hAnsi="Arial" w:cs="Arial"/>
          <w:sz w:val="28"/>
          <w:szCs w:val="28"/>
        </w:rPr>
        <w:t xml:space="preserve"> años</w:t>
      </w:r>
      <w:r w:rsidR="00950A8A">
        <w:rPr>
          <w:rFonts w:ascii="Arial" w:eastAsia="Calibri" w:hAnsi="Arial" w:cs="Arial"/>
          <w:sz w:val="28"/>
          <w:szCs w:val="28"/>
        </w:rPr>
        <w:t>,</w:t>
      </w:r>
      <w:r w:rsidR="00DC140A" w:rsidRPr="006A0A37">
        <w:rPr>
          <w:rFonts w:ascii="Arial" w:eastAsia="Calibri" w:hAnsi="Arial" w:cs="Arial"/>
          <w:sz w:val="28"/>
          <w:szCs w:val="28"/>
        </w:rPr>
        <w:t xml:space="preserve"> y estamos avanzando también en estos procesos</w:t>
      </w:r>
      <w:r w:rsidR="006A3278">
        <w:rPr>
          <w:rFonts w:ascii="Arial" w:eastAsia="Calibri" w:hAnsi="Arial" w:cs="Arial"/>
          <w:sz w:val="28"/>
          <w:szCs w:val="28"/>
        </w:rPr>
        <w:t>.</w:t>
      </w:r>
      <w:r w:rsidR="007A5B41">
        <w:rPr>
          <w:rFonts w:ascii="Arial" w:eastAsia="Calibri" w:hAnsi="Arial" w:cs="Arial"/>
          <w:sz w:val="28"/>
          <w:szCs w:val="28"/>
        </w:rPr>
        <w:t xml:space="preserve"> </w:t>
      </w:r>
      <w:r w:rsidR="006A3278">
        <w:rPr>
          <w:rFonts w:ascii="Arial" w:eastAsia="Calibri" w:hAnsi="Arial" w:cs="Arial"/>
          <w:sz w:val="28"/>
          <w:szCs w:val="28"/>
        </w:rPr>
        <w:t>P</w:t>
      </w:r>
      <w:r w:rsidR="00DC140A" w:rsidRPr="006A0A37">
        <w:rPr>
          <w:rFonts w:ascii="Arial" w:eastAsia="Calibri" w:hAnsi="Arial" w:cs="Arial"/>
          <w:sz w:val="28"/>
          <w:szCs w:val="28"/>
        </w:rPr>
        <w:t xml:space="preserve">ero también tenemos que como </w:t>
      </w:r>
      <w:r w:rsidR="006A3278">
        <w:rPr>
          <w:rFonts w:ascii="Arial" w:eastAsia="Calibri" w:hAnsi="Arial" w:cs="Arial"/>
          <w:sz w:val="28"/>
          <w:szCs w:val="28"/>
        </w:rPr>
        <w:t>G</w:t>
      </w:r>
      <w:r w:rsidR="00DC140A" w:rsidRPr="006A0A37">
        <w:rPr>
          <w:rFonts w:ascii="Arial" w:eastAsia="Calibri" w:hAnsi="Arial" w:cs="Arial"/>
          <w:sz w:val="28"/>
          <w:szCs w:val="28"/>
        </w:rPr>
        <w:t xml:space="preserve">obierno proponer acciones concretas que nos ayuden a buscar algunas alternativas para ofrecer, en este caso es un </w:t>
      </w:r>
      <w:r w:rsidR="007A5B41">
        <w:rPr>
          <w:rFonts w:ascii="Arial" w:eastAsia="Calibri" w:hAnsi="Arial" w:cs="Arial"/>
          <w:sz w:val="28"/>
          <w:szCs w:val="28"/>
        </w:rPr>
        <w:t>P</w:t>
      </w:r>
      <w:r w:rsidR="00DC140A" w:rsidRPr="006A0A37">
        <w:rPr>
          <w:rFonts w:ascii="Arial" w:eastAsia="Calibri" w:hAnsi="Arial" w:cs="Arial"/>
          <w:sz w:val="28"/>
          <w:szCs w:val="28"/>
        </w:rPr>
        <w:t xml:space="preserve">rograma de </w:t>
      </w:r>
      <w:r w:rsidR="007A5B41">
        <w:rPr>
          <w:rFonts w:ascii="Arial" w:eastAsia="Calibri" w:hAnsi="Arial" w:cs="Arial"/>
          <w:sz w:val="28"/>
          <w:szCs w:val="28"/>
        </w:rPr>
        <w:t>S</w:t>
      </w:r>
      <w:r w:rsidR="00DC140A" w:rsidRPr="006A0A37">
        <w:rPr>
          <w:rFonts w:ascii="Arial" w:eastAsia="Calibri" w:hAnsi="Arial" w:cs="Arial"/>
          <w:sz w:val="28"/>
          <w:szCs w:val="28"/>
        </w:rPr>
        <w:t xml:space="preserve">uelo </w:t>
      </w:r>
      <w:r w:rsidR="007A5B41">
        <w:rPr>
          <w:rFonts w:ascii="Arial" w:eastAsia="Calibri" w:hAnsi="Arial" w:cs="Arial"/>
          <w:sz w:val="28"/>
          <w:szCs w:val="28"/>
        </w:rPr>
        <w:t>U</w:t>
      </w:r>
      <w:r w:rsidR="00DC140A" w:rsidRPr="006A0A37">
        <w:rPr>
          <w:rFonts w:ascii="Arial" w:eastAsia="Calibri" w:hAnsi="Arial" w:cs="Arial"/>
          <w:sz w:val="28"/>
          <w:szCs w:val="28"/>
        </w:rPr>
        <w:t xml:space="preserve">rbano para </w:t>
      </w:r>
      <w:r w:rsidR="007A5B41">
        <w:rPr>
          <w:rFonts w:ascii="Arial" w:eastAsia="Calibri" w:hAnsi="Arial" w:cs="Arial"/>
          <w:sz w:val="28"/>
          <w:szCs w:val="28"/>
        </w:rPr>
        <w:t>V</w:t>
      </w:r>
      <w:r w:rsidR="00DC140A" w:rsidRPr="006A0A37">
        <w:rPr>
          <w:rFonts w:ascii="Arial" w:eastAsia="Calibri" w:hAnsi="Arial" w:cs="Arial"/>
          <w:sz w:val="28"/>
          <w:szCs w:val="28"/>
        </w:rPr>
        <w:t>ivienda</w:t>
      </w:r>
      <w:r w:rsidR="007A5B41">
        <w:rPr>
          <w:rFonts w:ascii="Arial" w:eastAsia="Calibri" w:hAnsi="Arial" w:cs="Arial"/>
          <w:sz w:val="28"/>
          <w:szCs w:val="28"/>
        </w:rPr>
        <w:t>,</w:t>
      </w:r>
      <w:r w:rsidR="00DC140A" w:rsidRPr="006A0A37">
        <w:rPr>
          <w:rFonts w:ascii="Arial" w:eastAsia="Calibri" w:hAnsi="Arial" w:cs="Arial"/>
          <w:sz w:val="28"/>
          <w:szCs w:val="28"/>
        </w:rPr>
        <w:t xml:space="preserve"> que es adquirido obviamente el predio</w:t>
      </w:r>
      <w:r w:rsidR="00B06472">
        <w:rPr>
          <w:rFonts w:ascii="Arial" w:eastAsia="Calibri" w:hAnsi="Arial" w:cs="Arial"/>
          <w:sz w:val="28"/>
          <w:szCs w:val="28"/>
        </w:rPr>
        <w:t>,</w:t>
      </w:r>
      <w:r w:rsidR="00DC140A" w:rsidRPr="006A0A37">
        <w:rPr>
          <w:rFonts w:ascii="Arial" w:eastAsia="Calibri" w:hAnsi="Arial" w:cs="Arial"/>
          <w:sz w:val="28"/>
          <w:szCs w:val="28"/>
        </w:rPr>
        <w:t xml:space="preserve"> con recursos de los propios ahorradores</w:t>
      </w:r>
      <w:r w:rsidR="00B06472">
        <w:rPr>
          <w:rFonts w:ascii="Arial" w:eastAsia="Calibri" w:hAnsi="Arial" w:cs="Arial"/>
          <w:sz w:val="28"/>
          <w:szCs w:val="28"/>
        </w:rPr>
        <w:t>.</w:t>
      </w:r>
      <w:r w:rsidR="00DC140A" w:rsidRPr="006A0A37">
        <w:rPr>
          <w:rFonts w:ascii="Arial" w:eastAsia="Calibri" w:hAnsi="Arial" w:cs="Arial"/>
          <w:sz w:val="28"/>
          <w:szCs w:val="28"/>
        </w:rPr>
        <w:t xml:space="preserve"> </w:t>
      </w:r>
      <w:r w:rsidR="00B06472">
        <w:rPr>
          <w:rFonts w:ascii="Arial" w:eastAsia="Calibri" w:hAnsi="Arial" w:cs="Arial"/>
          <w:sz w:val="28"/>
          <w:szCs w:val="28"/>
        </w:rPr>
        <w:t>Y,</w:t>
      </w:r>
      <w:r w:rsidR="00DC140A" w:rsidRPr="006A0A37">
        <w:rPr>
          <w:rFonts w:ascii="Arial" w:eastAsia="Calibri" w:hAnsi="Arial" w:cs="Arial"/>
          <w:sz w:val="28"/>
          <w:szCs w:val="28"/>
        </w:rPr>
        <w:t xml:space="preserve"> que en días próximos, además de esta acción y que esta </w:t>
      </w:r>
      <w:r w:rsidR="00B06472">
        <w:rPr>
          <w:rFonts w:ascii="Arial" w:eastAsia="Calibri" w:hAnsi="Arial" w:cs="Arial"/>
          <w:sz w:val="28"/>
          <w:szCs w:val="28"/>
        </w:rPr>
        <w:t>C</w:t>
      </w:r>
      <w:r w:rsidR="00DC140A" w:rsidRPr="006A0A37">
        <w:rPr>
          <w:rFonts w:ascii="Arial" w:eastAsia="Calibri" w:hAnsi="Arial" w:cs="Arial"/>
          <w:sz w:val="28"/>
          <w:szCs w:val="28"/>
        </w:rPr>
        <w:t xml:space="preserve">onvocatoria y estas </w:t>
      </w:r>
      <w:r w:rsidR="00B06472">
        <w:rPr>
          <w:rFonts w:ascii="Arial" w:eastAsia="Calibri" w:hAnsi="Arial" w:cs="Arial"/>
          <w:sz w:val="28"/>
          <w:szCs w:val="28"/>
        </w:rPr>
        <w:t>R</w:t>
      </w:r>
      <w:r w:rsidR="00DC140A" w:rsidRPr="006A0A37">
        <w:rPr>
          <w:rFonts w:ascii="Arial" w:eastAsia="Calibri" w:hAnsi="Arial" w:cs="Arial"/>
          <w:sz w:val="28"/>
          <w:szCs w:val="28"/>
        </w:rPr>
        <w:t>eglas</w:t>
      </w:r>
      <w:r w:rsidR="00B06472">
        <w:rPr>
          <w:rFonts w:ascii="Arial" w:eastAsia="Calibri" w:hAnsi="Arial" w:cs="Arial"/>
          <w:sz w:val="28"/>
          <w:szCs w:val="28"/>
        </w:rPr>
        <w:t>,</w:t>
      </w:r>
      <w:r w:rsidR="00DC140A" w:rsidRPr="006A0A37">
        <w:rPr>
          <w:rFonts w:ascii="Arial" w:eastAsia="Calibri" w:hAnsi="Arial" w:cs="Arial"/>
          <w:sz w:val="28"/>
          <w:szCs w:val="28"/>
        </w:rPr>
        <w:t xml:space="preserve"> ya les tocará estudiarlas y analizarlas en las </w:t>
      </w:r>
      <w:r w:rsidR="00B06472">
        <w:rPr>
          <w:rFonts w:ascii="Arial" w:eastAsia="Calibri" w:hAnsi="Arial" w:cs="Arial"/>
          <w:sz w:val="28"/>
          <w:szCs w:val="28"/>
        </w:rPr>
        <w:lastRenderedPageBreak/>
        <w:t>C</w:t>
      </w:r>
      <w:r w:rsidR="00DC140A" w:rsidRPr="006A0A37">
        <w:rPr>
          <w:rFonts w:ascii="Arial" w:eastAsia="Calibri" w:hAnsi="Arial" w:cs="Arial"/>
          <w:sz w:val="28"/>
          <w:szCs w:val="28"/>
        </w:rPr>
        <w:t>omisiones correspondientes, pues en esta suma que estamos tratando de llevar a cabo también para aportar terrenos</w:t>
      </w:r>
      <w:r w:rsidR="00B06472">
        <w:rPr>
          <w:rFonts w:ascii="Arial" w:eastAsia="Calibri" w:hAnsi="Arial" w:cs="Arial"/>
          <w:sz w:val="28"/>
          <w:szCs w:val="28"/>
        </w:rPr>
        <w:t>,</w:t>
      </w:r>
      <w:r w:rsidR="00DC140A" w:rsidRPr="006A0A37">
        <w:rPr>
          <w:rFonts w:ascii="Arial" w:eastAsia="Calibri" w:hAnsi="Arial" w:cs="Arial"/>
          <w:sz w:val="28"/>
          <w:szCs w:val="28"/>
        </w:rPr>
        <w:t xml:space="preserve"> donde nos puedan considerar a través de SEDATU, asignación de recursos para construir vivienda para las personas</w:t>
      </w:r>
      <w:r w:rsidR="00B06472">
        <w:rPr>
          <w:rFonts w:ascii="Arial" w:eastAsia="Calibri" w:hAnsi="Arial" w:cs="Arial"/>
          <w:sz w:val="28"/>
          <w:szCs w:val="28"/>
        </w:rPr>
        <w:t>,</w:t>
      </w:r>
      <w:r w:rsidR="00DC140A" w:rsidRPr="006A0A37">
        <w:rPr>
          <w:rFonts w:ascii="Arial" w:eastAsia="Calibri" w:hAnsi="Arial" w:cs="Arial"/>
          <w:sz w:val="28"/>
          <w:szCs w:val="28"/>
        </w:rPr>
        <w:t xml:space="preserve"> que incluso no tienen ninguna otra prestación, ni Infonavit, estamos buscando varios polígonos, ya tenemos unos propuestos, incluso ya los subí como propuesta de revisión ante la mesa de SEDATU</w:t>
      </w:r>
      <w:r w:rsidR="00B06472">
        <w:rPr>
          <w:rFonts w:ascii="Arial" w:eastAsia="Calibri" w:hAnsi="Arial" w:cs="Arial"/>
          <w:sz w:val="28"/>
          <w:szCs w:val="28"/>
        </w:rPr>
        <w:t>,</w:t>
      </w:r>
      <w:r w:rsidR="00DC140A" w:rsidRPr="006A0A37">
        <w:rPr>
          <w:rFonts w:ascii="Arial" w:eastAsia="Calibri" w:hAnsi="Arial" w:cs="Arial"/>
          <w:sz w:val="28"/>
          <w:szCs w:val="28"/>
        </w:rPr>
        <w:t xml:space="preserve"> para que si es el caso, a través de quienes integran estas mesas, puedan valorarse y ponerlo a consideración de todos</w:t>
      </w:r>
      <w:r w:rsidR="00B06472">
        <w:rPr>
          <w:rFonts w:ascii="Arial" w:eastAsia="Calibri" w:hAnsi="Arial" w:cs="Arial"/>
          <w:sz w:val="28"/>
          <w:szCs w:val="28"/>
        </w:rPr>
        <w:t xml:space="preserve"> U</w:t>
      </w:r>
      <w:r w:rsidR="00DC140A" w:rsidRPr="006A0A37">
        <w:rPr>
          <w:rFonts w:ascii="Arial" w:eastAsia="Calibri" w:hAnsi="Arial" w:cs="Arial"/>
          <w:sz w:val="28"/>
          <w:szCs w:val="28"/>
        </w:rPr>
        <w:t xml:space="preserve">stedes. Nos decía, tuve una reunión en días pasados también con el </w:t>
      </w:r>
      <w:r w:rsidR="00B06472">
        <w:rPr>
          <w:rFonts w:ascii="Arial" w:eastAsia="Calibri" w:hAnsi="Arial" w:cs="Arial"/>
          <w:sz w:val="28"/>
          <w:szCs w:val="28"/>
        </w:rPr>
        <w:t>D</w:t>
      </w:r>
      <w:r w:rsidR="00DC140A" w:rsidRPr="006A0A37">
        <w:rPr>
          <w:rFonts w:ascii="Arial" w:eastAsia="Calibri" w:hAnsi="Arial" w:cs="Arial"/>
          <w:sz w:val="28"/>
          <w:szCs w:val="28"/>
        </w:rPr>
        <w:t>elegado de CONAVI</w:t>
      </w:r>
      <w:r w:rsidR="00D43D9D">
        <w:rPr>
          <w:rFonts w:ascii="Arial" w:eastAsia="Calibri" w:hAnsi="Arial" w:cs="Arial"/>
          <w:sz w:val="28"/>
          <w:szCs w:val="28"/>
        </w:rPr>
        <w:t>,</w:t>
      </w:r>
      <w:r w:rsidR="00DC140A" w:rsidRPr="006A0A37">
        <w:rPr>
          <w:rFonts w:ascii="Arial" w:eastAsia="Calibri" w:hAnsi="Arial" w:cs="Arial"/>
          <w:sz w:val="28"/>
          <w:szCs w:val="28"/>
        </w:rPr>
        <w:t xml:space="preserve"> y nos decía que las viviendas que pueden llevarse a cabo la construcción, siempre y cuando nuestro </w:t>
      </w:r>
      <w:r w:rsidR="00D43D9D">
        <w:rPr>
          <w:rFonts w:ascii="Arial" w:eastAsia="Calibri" w:hAnsi="Arial" w:cs="Arial"/>
          <w:sz w:val="28"/>
          <w:szCs w:val="28"/>
        </w:rPr>
        <w:t>M</w:t>
      </w:r>
      <w:r w:rsidR="00DC140A" w:rsidRPr="006A0A37">
        <w:rPr>
          <w:rFonts w:ascii="Arial" w:eastAsia="Calibri" w:hAnsi="Arial" w:cs="Arial"/>
          <w:sz w:val="28"/>
          <w:szCs w:val="28"/>
        </w:rPr>
        <w:t xml:space="preserve">unicipio, los </w:t>
      </w:r>
      <w:r w:rsidR="00D43D9D">
        <w:rPr>
          <w:rFonts w:ascii="Arial" w:eastAsia="Calibri" w:hAnsi="Arial" w:cs="Arial"/>
          <w:sz w:val="28"/>
          <w:szCs w:val="28"/>
        </w:rPr>
        <w:t>M</w:t>
      </w:r>
      <w:r w:rsidR="00DC140A" w:rsidRPr="006A0A37">
        <w:rPr>
          <w:rFonts w:ascii="Arial" w:eastAsia="Calibri" w:hAnsi="Arial" w:cs="Arial"/>
          <w:sz w:val="28"/>
          <w:szCs w:val="28"/>
        </w:rPr>
        <w:t xml:space="preserve">unicipios que decidan adherirse a este </w:t>
      </w:r>
      <w:r w:rsidR="00D43D9D">
        <w:rPr>
          <w:rFonts w:ascii="Arial" w:eastAsia="Calibri" w:hAnsi="Arial" w:cs="Arial"/>
          <w:sz w:val="28"/>
          <w:szCs w:val="28"/>
        </w:rPr>
        <w:t>P</w:t>
      </w:r>
      <w:r w:rsidR="00DC140A" w:rsidRPr="006A0A37">
        <w:rPr>
          <w:rFonts w:ascii="Arial" w:eastAsia="Calibri" w:hAnsi="Arial" w:cs="Arial"/>
          <w:sz w:val="28"/>
          <w:szCs w:val="28"/>
        </w:rPr>
        <w:t xml:space="preserve">rograma de </w:t>
      </w:r>
      <w:r w:rsidR="00D43D9D">
        <w:rPr>
          <w:rFonts w:ascii="Arial" w:eastAsia="Calibri" w:hAnsi="Arial" w:cs="Arial"/>
          <w:sz w:val="28"/>
          <w:szCs w:val="28"/>
        </w:rPr>
        <w:t>V</w:t>
      </w:r>
      <w:r w:rsidR="00DC140A" w:rsidRPr="006A0A37">
        <w:rPr>
          <w:rFonts w:ascii="Arial" w:eastAsia="Calibri" w:hAnsi="Arial" w:cs="Arial"/>
          <w:sz w:val="28"/>
          <w:szCs w:val="28"/>
        </w:rPr>
        <w:t>ivienda</w:t>
      </w:r>
      <w:r w:rsidR="00D43D9D">
        <w:rPr>
          <w:rFonts w:ascii="Arial" w:eastAsia="Calibri" w:hAnsi="Arial" w:cs="Arial"/>
          <w:sz w:val="28"/>
          <w:szCs w:val="28"/>
        </w:rPr>
        <w:t>,</w:t>
      </w:r>
      <w:r w:rsidR="00DC140A" w:rsidRPr="006A0A37">
        <w:rPr>
          <w:rFonts w:ascii="Arial" w:eastAsia="Calibri" w:hAnsi="Arial" w:cs="Arial"/>
          <w:sz w:val="28"/>
          <w:szCs w:val="28"/>
        </w:rPr>
        <w:t xml:space="preserve"> se aporten los terrenos en donación, las viviendas estarían alrededor de entre </w:t>
      </w:r>
      <w:r w:rsidR="00D43D9D">
        <w:rPr>
          <w:rFonts w:ascii="Arial" w:eastAsia="Calibri" w:hAnsi="Arial" w:cs="Arial"/>
          <w:sz w:val="28"/>
          <w:szCs w:val="28"/>
        </w:rPr>
        <w:t>$</w:t>
      </w:r>
      <w:r w:rsidR="00DC140A" w:rsidRPr="006A0A37">
        <w:rPr>
          <w:rFonts w:ascii="Arial" w:eastAsia="Calibri" w:hAnsi="Arial" w:cs="Arial"/>
          <w:sz w:val="28"/>
          <w:szCs w:val="28"/>
        </w:rPr>
        <w:t>300</w:t>
      </w:r>
      <w:r w:rsidR="00D43D9D">
        <w:rPr>
          <w:rFonts w:ascii="Arial" w:eastAsia="Calibri" w:hAnsi="Arial" w:cs="Arial"/>
          <w:sz w:val="28"/>
          <w:szCs w:val="28"/>
        </w:rPr>
        <w:t>,000.00 (Trecientos mil pesos 00/100 m.n.)</w:t>
      </w:r>
      <w:r w:rsidR="00DC140A" w:rsidRPr="006A0A37">
        <w:rPr>
          <w:rFonts w:ascii="Arial" w:eastAsia="Calibri" w:hAnsi="Arial" w:cs="Arial"/>
          <w:sz w:val="28"/>
          <w:szCs w:val="28"/>
        </w:rPr>
        <w:t xml:space="preserve"> y </w:t>
      </w:r>
      <w:r w:rsidR="00D43D9D">
        <w:rPr>
          <w:rFonts w:ascii="Arial" w:eastAsia="Calibri" w:hAnsi="Arial" w:cs="Arial"/>
          <w:sz w:val="28"/>
          <w:szCs w:val="28"/>
        </w:rPr>
        <w:t>$</w:t>
      </w:r>
      <w:r w:rsidR="00DC140A" w:rsidRPr="006A0A37">
        <w:rPr>
          <w:rFonts w:ascii="Arial" w:eastAsia="Calibri" w:hAnsi="Arial" w:cs="Arial"/>
          <w:sz w:val="28"/>
          <w:szCs w:val="28"/>
        </w:rPr>
        <w:t>350</w:t>
      </w:r>
      <w:r w:rsidR="00D43D9D">
        <w:rPr>
          <w:rFonts w:ascii="Arial" w:eastAsia="Calibri" w:hAnsi="Arial" w:cs="Arial"/>
          <w:sz w:val="28"/>
          <w:szCs w:val="28"/>
        </w:rPr>
        <w:t>,000.00 (Trecientos cincuenta</w:t>
      </w:r>
      <w:r w:rsidR="00DC140A" w:rsidRPr="006A0A37">
        <w:rPr>
          <w:rFonts w:ascii="Arial" w:eastAsia="Calibri" w:hAnsi="Arial" w:cs="Arial"/>
          <w:sz w:val="28"/>
          <w:szCs w:val="28"/>
        </w:rPr>
        <w:t xml:space="preserve"> mil pesos</w:t>
      </w:r>
      <w:r w:rsidR="00D43D9D">
        <w:rPr>
          <w:rFonts w:ascii="Arial" w:eastAsia="Calibri" w:hAnsi="Arial" w:cs="Arial"/>
          <w:sz w:val="28"/>
          <w:szCs w:val="28"/>
        </w:rPr>
        <w:t xml:space="preserve"> 00/100 m.n.)</w:t>
      </w:r>
      <w:r w:rsidR="00DC140A" w:rsidRPr="006A0A37">
        <w:rPr>
          <w:rFonts w:ascii="Arial" w:eastAsia="Calibri" w:hAnsi="Arial" w:cs="Arial"/>
          <w:sz w:val="28"/>
          <w:szCs w:val="28"/>
        </w:rPr>
        <w:t xml:space="preserve"> para quienes no tienen ni siquiera la prestación de Infonavit</w:t>
      </w:r>
      <w:r w:rsidR="007A5995">
        <w:rPr>
          <w:rFonts w:ascii="Arial" w:eastAsia="Calibri" w:hAnsi="Arial" w:cs="Arial"/>
          <w:sz w:val="28"/>
          <w:szCs w:val="28"/>
        </w:rPr>
        <w:t>,</w:t>
      </w:r>
      <w:r w:rsidR="00DC140A" w:rsidRPr="006A0A37">
        <w:rPr>
          <w:rFonts w:ascii="Arial" w:eastAsia="Calibri" w:hAnsi="Arial" w:cs="Arial"/>
          <w:sz w:val="28"/>
          <w:szCs w:val="28"/>
        </w:rPr>
        <w:t xml:space="preserve"> y pagaderas en 20</w:t>
      </w:r>
      <w:r w:rsidR="007A5995">
        <w:rPr>
          <w:rFonts w:ascii="Arial" w:eastAsia="Calibri" w:hAnsi="Arial" w:cs="Arial"/>
          <w:sz w:val="28"/>
          <w:szCs w:val="28"/>
        </w:rPr>
        <w:t xml:space="preserve"> veinte</w:t>
      </w:r>
      <w:r w:rsidR="00DC140A" w:rsidRPr="006A0A37">
        <w:rPr>
          <w:rFonts w:ascii="Arial" w:eastAsia="Calibri" w:hAnsi="Arial" w:cs="Arial"/>
          <w:sz w:val="28"/>
          <w:szCs w:val="28"/>
        </w:rPr>
        <w:t xml:space="preserve"> años</w:t>
      </w:r>
      <w:r w:rsidR="007A5995">
        <w:rPr>
          <w:rFonts w:ascii="Arial" w:eastAsia="Calibri" w:hAnsi="Arial" w:cs="Arial"/>
          <w:sz w:val="28"/>
          <w:szCs w:val="28"/>
        </w:rPr>
        <w:t>,</w:t>
      </w:r>
      <w:r w:rsidR="00DC140A" w:rsidRPr="006A0A37">
        <w:rPr>
          <w:rFonts w:ascii="Arial" w:eastAsia="Calibri" w:hAnsi="Arial" w:cs="Arial"/>
          <w:sz w:val="28"/>
          <w:szCs w:val="28"/>
        </w:rPr>
        <w:t xml:space="preserve"> con una tasa de 0%</w:t>
      </w:r>
      <w:r w:rsidR="00D43D9D">
        <w:rPr>
          <w:rFonts w:ascii="Arial" w:eastAsia="Calibri" w:hAnsi="Arial" w:cs="Arial"/>
          <w:sz w:val="28"/>
          <w:szCs w:val="28"/>
        </w:rPr>
        <w:t xml:space="preserve"> cero por ciento</w:t>
      </w:r>
      <w:r w:rsidR="00DC140A" w:rsidRPr="006A0A37">
        <w:rPr>
          <w:rFonts w:ascii="Arial" w:eastAsia="Calibri" w:hAnsi="Arial" w:cs="Arial"/>
          <w:sz w:val="28"/>
          <w:szCs w:val="28"/>
        </w:rPr>
        <w:t xml:space="preserve"> de interés.</w:t>
      </w:r>
      <w:r w:rsidR="00DC140A">
        <w:rPr>
          <w:rFonts w:ascii="Arial" w:hAnsi="Arial" w:cs="Arial"/>
          <w:sz w:val="28"/>
          <w:szCs w:val="28"/>
        </w:rPr>
        <w:t xml:space="preserve"> </w:t>
      </w:r>
      <w:r w:rsidR="00DC140A" w:rsidRPr="006A0A37">
        <w:rPr>
          <w:rFonts w:ascii="Arial" w:eastAsia="Calibri" w:hAnsi="Arial" w:cs="Arial"/>
          <w:sz w:val="28"/>
          <w:szCs w:val="28"/>
        </w:rPr>
        <w:t xml:space="preserve">¿Qué se ocupa? Como en todos los otros </w:t>
      </w:r>
      <w:r w:rsidR="007A5995">
        <w:rPr>
          <w:rFonts w:ascii="Arial" w:eastAsia="Calibri" w:hAnsi="Arial" w:cs="Arial"/>
          <w:sz w:val="28"/>
          <w:szCs w:val="28"/>
        </w:rPr>
        <w:t>P</w:t>
      </w:r>
      <w:r w:rsidR="00DC140A" w:rsidRPr="006A0A37">
        <w:rPr>
          <w:rFonts w:ascii="Arial" w:eastAsia="Calibri" w:hAnsi="Arial" w:cs="Arial"/>
          <w:sz w:val="28"/>
          <w:szCs w:val="28"/>
        </w:rPr>
        <w:t xml:space="preserve">royectos que tenemos que hacerlos de manera conjunta, pues que el </w:t>
      </w:r>
      <w:r w:rsidR="007A5995">
        <w:rPr>
          <w:rFonts w:ascii="Arial" w:eastAsia="Calibri" w:hAnsi="Arial" w:cs="Arial"/>
          <w:sz w:val="28"/>
          <w:szCs w:val="28"/>
        </w:rPr>
        <w:t>G</w:t>
      </w:r>
      <w:r w:rsidR="00DC140A" w:rsidRPr="006A0A37">
        <w:rPr>
          <w:rFonts w:ascii="Arial" w:eastAsia="Calibri" w:hAnsi="Arial" w:cs="Arial"/>
          <w:sz w:val="28"/>
          <w:szCs w:val="28"/>
        </w:rPr>
        <w:t xml:space="preserve">obierno </w:t>
      </w:r>
      <w:r w:rsidR="007A5995">
        <w:rPr>
          <w:rFonts w:ascii="Arial" w:eastAsia="Calibri" w:hAnsi="Arial" w:cs="Arial"/>
          <w:sz w:val="28"/>
          <w:szCs w:val="28"/>
        </w:rPr>
        <w:t>M</w:t>
      </w:r>
      <w:r w:rsidR="00DC140A" w:rsidRPr="006A0A37">
        <w:rPr>
          <w:rFonts w:ascii="Arial" w:eastAsia="Calibri" w:hAnsi="Arial" w:cs="Arial"/>
          <w:sz w:val="28"/>
          <w:szCs w:val="28"/>
        </w:rPr>
        <w:t>unicipal</w:t>
      </w:r>
      <w:r w:rsidR="007A5995">
        <w:rPr>
          <w:rFonts w:ascii="Arial" w:eastAsia="Calibri" w:hAnsi="Arial" w:cs="Arial"/>
          <w:sz w:val="28"/>
          <w:szCs w:val="28"/>
        </w:rPr>
        <w:t>,</w:t>
      </w:r>
      <w:r w:rsidR="00DC140A" w:rsidRPr="006A0A37">
        <w:rPr>
          <w:rFonts w:ascii="Arial" w:eastAsia="Calibri" w:hAnsi="Arial" w:cs="Arial"/>
          <w:sz w:val="28"/>
          <w:szCs w:val="28"/>
        </w:rPr>
        <w:t xml:space="preserve"> haga su esfuerzo y done el terreno. Y esas son los, parte de los retos interesantes que tenemos</w:t>
      </w:r>
      <w:r w:rsidR="007A5995">
        <w:rPr>
          <w:rFonts w:ascii="Arial" w:eastAsia="Calibri" w:hAnsi="Arial" w:cs="Arial"/>
          <w:sz w:val="28"/>
          <w:szCs w:val="28"/>
        </w:rPr>
        <w:t>,</w:t>
      </w:r>
      <w:r w:rsidR="00DC140A" w:rsidRPr="006A0A37">
        <w:rPr>
          <w:rFonts w:ascii="Arial" w:eastAsia="Calibri" w:hAnsi="Arial" w:cs="Arial"/>
          <w:sz w:val="28"/>
          <w:szCs w:val="28"/>
        </w:rPr>
        <w:t xml:space="preserve"> y que también continuaremos buscando estas estrategias para sumar y reducir esta brecha en esta falta de acceso a vivienda que tienen muchísimos </w:t>
      </w:r>
      <w:r w:rsidR="007A5995">
        <w:rPr>
          <w:rFonts w:ascii="Arial" w:eastAsia="Calibri" w:hAnsi="Arial" w:cs="Arial"/>
          <w:sz w:val="28"/>
          <w:szCs w:val="28"/>
        </w:rPr>
        <w:t>Z</w:t>
      </w:r>
      <w:r w:rsidR="00DC140A" w:rsidRPr="006A0A37">
        <w:rPr>
          <w:rFonts w:ascii="Arial" w:eastAsia="Calibri" w:hAnsi="Arial" w:cs="Arial"/>
          <w:sz w:val="28"/>
          <w:szCs w:val="28"/>
        </w:rPr>
        <w:t>apotlenses</w:t>
      </w:r>
      <w:r w:rsidR="007A5995">
        <w:rPr>
          <w:rFonts w:ascii="Arial" w:eastAsia="Calibri" w:hAnsi="Arial" w:cs="Arial"/>
          <w:sz w:val="28"/>
          <w:szCs w:val="28"/>
        </w:rPr>
        <w:t>,</w:t>
      </w:r>
      <w:r w:rsidR="00DC140A" w:rsidRPr="006A0A37">
        <w:rPr>
          <w:rFonts w:ascii="Arial" w:eastAsia="Calibri" w:hAnsi="Arial" w:cs="Arial"/>
          <w:sz w:val="28"/>
          <w:szCs w:val="28"/>
        </w:rPr>
        <w:t xml:space="preserve"> y gente de la </w:t>
      </w:r>
      <w:r w:rsidR="007A5995">
        <w:rPr>
          <w:rFonts w:ascii="Arial" w:eastAsia="Calibri" w:hAnsi="Arial" w:cs="Arial"/>
          <w:sz w:val="28"/>
          <w:szCs w:val="28"/>
        </w:rPr>
        <w:t>R</w:t>
      </w:r>
      <w:r w:rsidR="00DC140A" w:rsidRPr="006A0A37">
        <w:rPr>
          <w:rFonts w:ascii="Arial" w:eastAsia="Calibri" w:hAnsi="Arial" w:cs="Arial"/>
          <w:sz w:val="28"/>
          <w:szCs w:val="28"/>
        </w:rPr>
        <w:t xml:space="preserve">egión. Es cuanto, </w:t>
      </w:r>
      <w:r w:rsidR="00DC140A">
        <w:rPr>
          <w:rFonts w:ascii="Arial" w:eastAsia="Calibri" w:hAnsi="Arial" w:cs="Arial"/>
          <w:sz w:val="28"/>
          <w:szCs w:val="28"/>
        </w:rPr>
        <w:t>S</w:t>
      </w:r>
      <w:r w:rsidR="00DC140A" w:rsidRPr="006A0A37">
        <w:rPr>
          <w:rFonts w:ascii="Arial" w:eastAsia="Calibri" w:hAnsi="Arial" w:cs="Arial"/>
          <w:sz w:val="28"/>
          <w:szCs w:val="28"/>
        </w:rPr>
        <w:t xml:space="preserve">eñora </w:t>
      </w:r>
      <w:r w:rsidR="00DC140A">
        <w:rPr>
          <w:rFonts w:ascii="Arial" w:eastAsia="Calibri" w:hAnsi="Arial" w:cs="Arial"/>
          <w:sz w:val="28"/>
          <w:szCs w:val="28"/>
        </w:rPr>
        <w:t>S</w:t>
      </w:r>
      <w:r w:rsidR="00DC140A" w:rsidRPr="006A0A37">
        <w:rPr>
          <w:rFonts w:ascii="Arial" w:eastAsia="Calibri" w:hAnsi="Arial" w:cs="Arial"/>
          <w:sz w:val="28"/>
          <w:szCs w:val="28"/>
        </w:rPr>
        <w:t>ecretaria.</w:t>
      </w:r>
      <w:r w:rsidR="00DC140A">
        <w:rPr>
          <w:rFonts w:ascii="Arial" w:hAnsi="Arial" w:cs="Arial"/>
          <w:sz w:val="28"/>
          <w:szCs w:val="28"/>
        </w:rPr>
        <w:t xml:space="preserve"> </w:t>
      </w:r>
      <w:r w:rsidR="00DC140A">
        <w:rPr>
          <w:rFonts w:ascii="Arial" w:eastAsia="Calibri" w:hAnsi="Arial" w:cs="Arial"/>
          <w:b/>
          <w:bCs/>
          <w:i/>
          <w:iCs/>
          <w:sz w:val="28"/>
          <w:szCs w:val="28"/>
        </w:rPr>
        <w:t xml:space="preserve">C. Regidora Miriam Salomé Torres Lares: </w:t>
      </w:r>
      <w:r w:rsidR="00DC140A" w:rsidRPr="006A0A37">
        <w:rPr>
          <w:rFonts w:ascii="Arial" w:eastAsia="Calibri" w:hAnsi="Arial" w:cs="Arial"/>
          <w:sz w:val="28"/>
          <w:szCs w:val="28"/>
        </w:rPr>
        <w:t xml:space="preserve">Sí, buenos días a todos, </w:t>
      </w:r>
      <w:r w:rsidR="00DC140A">
        <w:rPr>
          <w:rFonts w:ascii="Arial" w:eastAsia="Calibri" w:hAnsi="Arial" w:cs="Arial"/>
          <w:sz w:val="28"/>
          <w:szCs w:val="28"/>
        </w:rPr>
        <w:t>P</w:t>
      </w:r>
      <w:r w:rsidR="00DC140A" w:rsidRPr="006A0A37">
        <w:rPr>
          <w:rFonts w:ascii="Arial" w:eastAsia="Calibri" w:hAnsi="Arial" w:cs="Arial"/>
          <w:sz w:val="28"/>
          <w:szCs w:val="28"/>
        </w:rPr>
        <w:t xml:space="preserve">residenta, </w:t>
      </w:r>
      <w:r w:rsidR="00DC140A">
        <w:rPr>
          <w:rFonts w:ascii="Arial" w:eastAsia="Calibri" w:hAnsi="Arial" w:cs="Arial"/>
          <w:sz w:val="28"/>
          <w:szCs w:val="28"/>
        </w:rPr>
        <w:t>S</w:t>
      </w:r>
      <w:r w:rsidR="00DC140A" w:rsidRPr="006A0A37">
        <w:rPr>
          <w:rFonts w:ascii="Arial" w:eastAsia="Calibri" w:hAnsi="Arial" w:cs="Arial"/>
          <w:sz w:val="28"/>
          <w:szCs w:val="28"/>
        </w:rPr>
        <w:t>índica</w:t>
      </w:r>
      <w:r w:rsidR="00F922D7">
        <w:rPr>
          <w:rFonts w:ascii="Arial" w:eastAsia="Calibri" w:hAnsi="Arial" w:cs="Arial"/>
          <w:sz w:val="28"/>
          <w:szCs w:val="28"/>
        </w:rPr>
        <w:t>,</w:t>
      </w:r>
      <w:r w:rsidR="00DC140A" w:rsidRPr="006A0A37">
        <w:rPr>
          <w:rFonts w:ascii="Arial" w:eastAsia="Calibri" w:hAnsi="Arial" w:cs="Arial"/>
          <w:sz w:val="28"/>
          <w:szCs w:val="28"/>
        </w:rPr>
        <w:t xml:space="preserve"> </w:t>
      </w:r>
      <w:r w:rsidR="00DC140A">
        <w:rPr>
          <w:rFonts w:ascii="Arial" w:eastAsia="Calibri" w:hAnsi="Arial" w:cs="Arial"/>
          <w:sz w:val="28"/>
          <w:szCs w:val="28"/>
        </w:rPr>
        <w:t>S</w:t>
      </w:r>
      <w:r w:rsidR="00DC140A" w:rsidRPr="006A0A37">
        <w:rPr>
          <w:rFonts w:ascii="Arial" w:eastAsia="Calibri" w:hAnsi="Arial" w:cs="Arial"/>
          <w:sz w:val="28"/>
          <w:szCs w:val="28"/>
        </w:rPr>
        <w:t>ecretaria.</w:t>
      </w:r>
      <w:r w:rsidR="00DC140A">
        <w:rPr>
          <w:rFonts w:ascii="Arial" w:hAnsi="Arial" w:cs="Arial"/>
          <w:sz w:val="28"/>
          <w:szCs w:val="28"/>
        </w:rPr>
        <w:t xml:space="preserve"> </w:t>
      </w:r>
      <w:r w:rsidR="00DC140A" w:rsidRPr="006A0A37">
        <w:rPr>
          <w:rFonts w:ascii="Arial" w:eastAsia="Calibri" w:hAnsi="Arial" w:cs="Arial"/>
          <w:sz w:val="28"/>
          <w:szCs w:val="28"/>
        </w:rPr>
        <w:t xml:space="preserve">Si bien, bueno, pues tomo en este caso gracias por la consideración y trabajaremos </w:t>
      </w:r>
      <w:r w:rsidR="00DC140A" w:rsidRPr="006A0A37">
        <w:rPr>
          <w:rFonts w:ascii="Arial" w:eastAsia="Calibri" w:hAnsi="Arial" w:cs="Arial"/>
          <w:sz w:val="28"/>
          <w:szCs w:val="28"/>
        </w:rPr>
        <w:lastRenderedPageBreak/>
        <w:t>con las áreas</w:t>
      </w:r>
      <w:r w:rsidR="00F922D7">
        <w:rPr>
          <w:rFonts w:ascii="Arial" w:eastAsia="Calibri" w:hAnsi="Arial" w:cs="Arial"/>
          <w:sz w:val="28"/>
          <w:szCs w:val="28"/>
        </w:rPr>
        <w:t xml:space="preserve"> </w:t>
      </w:r>
      <w:r w:rsidR="00DC140A" w:rsidRPr="006A0A37">
        <w:rPr>
          <w:rFonts w:ascii="Arial" w:eastAsia="Calibri" w:hAnsi="Arial" w:cs="Arial"/>
          <w:sz w:val="28"/>
          <w:szCs w:val="28"/>
        </w:rPr>
        <w:t>asignadas</w:t>
      </w:r>
      <w:r w:rsidR="00F922D7">
        <w:rPr>
          <w:rFonts w:ascii="Arial" w:eastAsia="Calibri" w:hAnsi="Arial" w:cs="Arial"/>
          <w:sz w:val="28"/>
          <w:szCs w:val="28"/>
        </w:rPr>
        <w:t xml:space="preserve"> </w:t>
      </w:r>
      <w:r w:rsidR="00DC140A" w:rsidRPr="006A0A37">
        <w:rPr>
          <w:rFonts w:ascii="Arial" w:eastAsia="Calibri" w:hAnsi="Arial" w:cs="Arial"/>
          <w:sz w:val="28"/>
          <w:szCs w:val="28"/>
        </w:rPr>
        <w:t xml:space="preserve">y sobre todo, pues, dentro de la Comisión de Obra Pública. Pero sí me gustaría, comentar, pues, que esta necesidad, sabemos la situación que existe en nuestro </w:t>
      </w:r>
      <w:r w:rsidR="00F922D7">
        <w:rPr>
          <w:rFonts w:ascii="Arial" w:eastAsia="Calibri" w:hAnsi="Arial" w:cs="Arial"/>
          <w:sz w:val="28"/>
          <w:szCs w:val="28"/>
        </w:rPr>
        <w:t>M</w:t>
      </w:r>
      <w:r w:rsidR="00DC140A" w:rsidRPr="006A0A37">
        <w:rPr>
          <w:rFonts w:ascii="Arial" w:eastAsia="Calibri" w:hAnsi="Arial" w:cs="Arial"/>
          <w:sz w:val="28"/>
          <w:szCs w:val="28"/>
        </w:rPr>
        <w:t xml:space="preserve">unicipio. Y no lo decimos nada más como </w:t>
      </w:r>
      <w:r w:rsidR="00F922D7">
        <w:rPr>
          <w:rFonts w:ascii="Arial" w:eastAsia="Calibri" w:hAnsi="Arial" w:cs="Arial"/>
          <w:sz w:val="28"/>
          <w:szCs w:val="28"/>
        </w:rPr>
        <w:t>G</w:t>
      </w:r>
      <w:r w:rsidR="00DC140A" w:rsidRPr="006A0A37">
        <w:rPr>
          <w:rFonts w:ascii="Arial" w:eastAsia="Calibri" w:hAnsi="Arial" w:cs="Arial"/>
          <w:sz w:val="28"/>
          <w:szCs w:val="28"/>
        </w:rPr>
        <w:t xml:space="preserve">obierno, sino que se han hecho estudios desde la </w:t>
      </w:r>
      <w:r w:rsidR="00F922D7">
        <w:rPr>
          <w:rFonts w:ascii="Arial" w:eastAsia="Calibri" w:hAnsi="Arial" w:cs="Arial"/>
          <w:sz w:val="28"/>
          <w:szCs w:val="28"/>
        </w:rPr>
        <w:t>A</w:t>
      </w:r>
      <w:r w:rsidR="00DC140A" w:rsidRPr="006A0A37">
        <w:rPr>
          <w:rFonts w:ascii="Arial" w:eastAsia="Calibri" w:hAnsi="Arial" w:cs="Arial"/>
          <w:sz w:val="28"/>
          <w:szCs w:val="28"/>
        </w:rPr>
        <w:t>dministración anterior, se hizo un diagnóstico de la vivienda.</w:t>
      </w:r>
      <w:r w:rsidR="00DC140A">
        <w:rPr>
          <w:rFonts w:ascii="Arial" w:hAnsi="Arial" w:cs="Arial"/>
          <w:sz w:val="28"/>
          <w:szCs w:val="28"/>
        </w:rPr>
        <w:t xml:space="preserve"> </w:t>
      </w:r>
      <w:r w:rsidR="00DC140A" w:rsidRPr="006A0A37">
        <w:rPr>
          <w:rFonts w:ascii="Arial" w:eastAsia="Calibri" w:hAnsi="Arial" w:cs="Arial"/>
          <w:sz w:val="28"/>
          <w:szCs w:val="28"/>
        </w:rPr>
        <w:t>Y bueno, todos conocemos el desarrollo que se potenció en nuestra localidad. Y bueno, vivimos todos los días las consecuencias que han llegado a ello. No nada más las consecuencias, también los beneficios, desde luego.</w:t>
      </w:r>
      <w:r w:rsidR="00DC140A">
        <w:rPr>
          <w:rFonts w:ascii="Arial" w:hAnsi="Arial" w:cs="Arial"/>
          <w:sz w:val="28"/>
          <w:szCs w:val="28"/>
        </w:rPr>
        <w:t xml:space="preserve"> </w:t>
      </w:r>
      <w:r w:rsidR="00DC140A" w:rsidRPr="006A0A37">
        <w:rPr>
          <w:rFonts w:ascii="Arial" w:eastAsia="Calibri" w:hAnsi="Arial" w:cs="Arial"/>
          <w:sz w:val="28"/>
          <w:szCs w:val="28"/>
        </w:rPr>
        <w:t xml:space="preserve">Pero entre las consecuencias de este desarrollo de las </w:t>
      </w:r>
      <w:r w:rsidR="00F922D7">
        <w:rPr>
          <w:rFonts w:ascii="Arial" w:eastAsia="Calibri" w:hAnsi="Arial" w:cs="Arial"/>
          <w:sz w:val="28"/>
          <w:szCs w:val="28"/>
        </w:rPr>
        <w:t>E</w:t>
      </w:r>
      <w:r w:rsidR="00DC140A" w:rsidRPr="006A0A37">
        <w:rPr>
          <w:rFonts w:ascii="Arial" w:eastAsia="Calibri" w:hAnsi="Arial" w:cs="Arial"/>
          <w:sz w:val="28"/>
          <w:szCs w:val="28"/>
        </w:rPr>
        <w:t xml:space="preserve">mpresas </w:t>
      </w:r>
      <w:r w:rsidR="00F922D7">
        <w:rPr>
          <w:rFonts w:ascii="Arial" w:eastAsia="Calibri" w:hAnsi="Arial" w:cs="Arial"/>
          <w:sz w:val="28"/>
          <w:szCs w:val="28"/>
        </w:rPr>
        <w:t>A</w:t>
      </w:r>
      <w:r w:rsidR="00DC140A" w:rsidRPr="006A0A37">
        <w:rPr>
          <w:rFonts w:ascii="Arial" w:eastAsia="Calibri" w:hAnsi="Arial" w:cs="Arial"/>
          <w:sz w:val="28"/>
          <w:szCs w:val="28"/>
        </w:rPr>
        <w:t>groindustriales, una es la atracción laboral que se presenta</w:t>
      </w:r>
      <w:r w:rsidR="00F922D7">
        <w:rPr>
          <w:rFonts w:ascii="Arial" w:eastAsia="Calibri" w:hAnsi="Arial" w:cs="Arial"/>
          <w:sz w:val="28"/>
          <w:szCs w:val="28"/>
        </w:rPr>
        <w:t>,</w:t>
      </w:r>
      <w:r w:rsidR="00DC140A" w:rsidRPr="006A0A37">
        <w:rPr>
          <w:rFonts w:ascii="Arial" w:eastAsia="Calibri" w:hAnsi="Arial" w:cs="Arial"/>
          <w:sz w:val="28"/>
          <w:szCs w:val="28"/>
        </w:rPr>
        <w:t xml:space="preserve"> y el reto de ejercer una serie también de presiones entre algunos stocks o cuestiones que ya teníamos, como es el stock de la vivienda. Sabemos que las rentas son muy altas, el suelo también se ha encarecido</w:t>
      </w:r>
      <w:r w:rsidR="00F922D7">
        <w:rPr>
          <w:rFonts w:ascii="Arial" w:eastAsia="Calibri" w:hAnsi="Arial" w:cs="Arial"/>
          <w:sz w:val="28"/>
          <w:szCs w:val="28"/>
        </w:rPr>
        <w:t>,</w:t>
      </w:r>
      <w:r w:rsidR="00DC140A" w:rsidRPr="006A0A37">
        <w:rPr>
          <w:rFonts w:ascii="Arial" w:eastAsia="Calibri" w:hAnsi="Arial" w:cs="Arial"/>
          <w:sz w:val="28"/>
          <w:szCs w:val="28"/>
        </w:rPr>
        <w:t xml:space="preserve"> y entonces</w:t>
      </w:r>
      <w:r w:rsidR="00F922D7">
        <w:rPr>
          <w:rFonts w:ascii="Arial" w:eastAsia="Calibri" w:hAnsi="Arial" w:cs="Arial"/>
          <w:sz w:val="28"/>
          <w:szCs w:val="28"/>
        </w:rPr>
        <w:t>,</w:t>
      </w:r>
      <w:r w:rsidR="00DC140A" w:rsidRPr="006A0A37">
        <w:rPr>
          <w:rFonts w:ascii="Arial" w:eastAsia="Calibri" w:hAnsi="Arial" w:cs="Arial"/>
          <w:sz w:val="28"/>
          <w:szCs w:val="28"/>
        </w:rPr>
        <w:t xml:space="preserve"> esta vivienda existente ahorita cuenta con rentas, decíamos, altas, pero también con condiciones de </w:t>
      </w:r>
      <w:r w:rsidR="00F922D7" w:rsidRPr="006A0A37">
        <w:rPr>
          <w:rFonts w:ascii="Arial" w:eastAsia="Calibri" w:hAnsi="Arial" w:cs="Arial"/>
          <w:sz w:val="28"/>
          <w:szCs w:val="28"/>
        </w:rPr>
        <w:t>hacinamiento</w:t>
      </w:r>
      <w:r w:rsidR="00DC140A" w:rsidRPr="006A0A37">
        <w:rPr>
          <w:rFonts w:ascii="Arial" w:eastAsia="Calibri" w:hAnsi="Arial" w:cs="Arial"/>
          <w:sz w:val="28"/>
          <w:szCs w:val="28"/>
        </w:rPr>
        <w:t xml:space="preserve"> para quienes la rentan. Y esa necesidad está en un diagnóstico asentado con indicadores aproximados</w:t>
      </w:r>
      <w:r w:rsidR="00F922D7">
        <w:rPr>
          <w:rFonts w:ascii="Arial" w:eastAsia="Calibri" w:hAnsi="Arial" w:cs="Arial"/>
          <w:sz w:val="28"/>
          <w:szCs w:val="28"/>
        </w:rPr>
        <w:t>,</w:t>
      </w:r>
      <w:r w:rsidR="00DC140A" w:rsidRPr="006A0A37">
        <w:rPr>
          <w:rFonts w:ascii="Arial" w:eastAsia="Calibri" w:hAnsi="Arial" w:cs="Arial"/>
          <w:sz w:val="28"/>
          <w:szCs w:val="28"/>
        </w:rPr>
        <w:t xml:space="preserve"> y desde luego que nos han reafirmado día con día</w:t>
      </w:r>
      <w:r w:rsidR="00F922D7">
        <w:rPr>
          <w:rFonts w:ascii="Arial" w:eastAsia="Calibri" w:hAnsi="Arial" w:cs="Arial"/>
          <w:sz w:val="28"/>
          <w:szCs w:val="28"/>
        </w:rPr>
        <w:t>,</w:t>
      </w:r>
      <w:r w:rsidR="00DC140A" w:rsidRPr="006A0A37">
        <w:rPr>
          <w:rFonts w:ascii="Arial" w:eastAsia="Calibri" w:hAnsi="Arial" w:cs="Arial"/>
          <w:sz w:val="28"/>
          <w:szCs w:val="28"/>
        </w:rPr>
        <w:t xml:space="preserve"> esta necesidad.</w:t>
      </w:r>
      <w:r w:rsidR="00DC140A">
        <w:rPr>
          <w:rFonts w:ascii="Arial" w:hAnsi="Arial" w:cs="Arial"/>
          <w:sz w:val="28"/>
          <w:szCs w:val="28"/>
        </w:rPr>
        <w:t xml:space="preserve"> </w:t>
      </w:r>
      <w:r w:rsidR="00DC140A" w:rsidRPr="006A0A37">
        <w:rPr>
          <w:rFonts w:ascii="Arial" w:eastAsia="Calibri" w:hAnsi="Arial" w:cs="Arial"/>
          <w:sz w:val="28"/>
          <w:szCs w:val="28"/>
        </w:rPr>
        <w:t>Pero esta cuestión, decíamos, es muy importante trabajarla y entenderla</w:t>
      </w:r>
      <w:r w:rsidR="00F922D7">
        <w:rPr>
          <w:rFonts w:ascii="Arial" w:eastAsia="Calibri" w:hAnsi="Arial" w:cs="Arial"/>
          <w:sz w:val="28"/>
          <w:szCs w:val="28"/>
        </w:rPr>
        <w:t>,</w:t>
      </w:r>
      <w:r w:rsidR="00DC140A" w:rsidRPr="006A0A37">
        <w:rPr>
          <w:rFonts w:ascii="Arial" w:eastAsia="Calibri" w:hAnsi="Arial" w:cs="Arial"/>
          <w:sz w:val="28"/>
          <w:szCs w:val="28"/>
        </w:rPr>
        <w:t xml:space="preserve"> porque también se han detonado otra serie de presiones, ¿no? Podemos decir</w:t>
      </w:r>
      <w:r w:rsidR="00F922D7">
        <w:rPr>
          <w:rFonts w:ascii="Arial" w:eastAsia="Calibri" w:hAnsi="Arial" w:cs="Arial"/>
          <w:sz w:val="28"/>
          <w:szCs w:val="28"/>
        </w:rPr>
        <w:t>:</w:t>
      </w:r>
      <w:r w:rsidR="00DC140A" w:rsidRPr="006A0A37">
        <w:rPr>
          <w:rFonts w:ascii="Arial" w:eastAsia="Calibri" w:hAnsi="Arial" w:cs="Arial"/>
          <w:sz w:val="28"/>
          <w:szCs w:val="28"/>
        </w:rPr>
        <w:t xml:space="preserve"> la cuestión laboral, ¿verdad?, los salarios y los roles que en algunos aspectos ya se marcan. También,</w:t>
      </w:r>
      <w:r w:rsidR="00F922D7">
        <w:rPr>
          <w:rFonts w:ascii="Arial" w:eastAsia="Calibri" w:hAnsi="Arial" w:cs="Arial"/>
          <w:sz w:val="28"/>
          <w:szCs w:val="28"/>
        </w:rPr>
        <w:t xml:space="preserve"> </w:t>
      </w:r>
      <w:r w:rsidR="00DC140A" w:rsidRPr="006A0A37">
        <w:rPr>
          <w:rFonts w:ascii="Arial" w:eastAsia="Calibri" w:hAnsi="Arial" w:cs="Arial"/>
          <w:sz w:val="28"/>
          <w:szCs w:val="28"/>
        </w:rPr>
        <w:t xml:space="preserve">por qué no decirlo, el aspecto social, ¿verdad?, las situaciones sociales que se viven. Y bueno, para ello este aspecto de la </w:t>
      </w:r>
      <w:r w:rsidR="000B2756">
        <w:rPr>
          <w:rFonts w:ascii="Arial" w:eastAsia="Calibri" w:hAnsi="Arial" w:cs="Arial"/>
          <w:sz w:val="28"/>
          <w:szCs w:val="28"/>
        </w:rPr>
        <w:t>V</w:t>
      </w:r>
      <w:r w:rsidR="00DC140A" w:rsidRPr="006A0A37">
        <w:rPr>
          <w:rFonts w:ascii="Arial" w:eastAsia="Calibri" w:hAnsi="Arial" w:cs="Arial"/>
          <w:sz w:val="28"/>
          <w:szCs w:val="28"/>
        </w:rPr>
        <w:t xml:space="preserve">ivienda </w:t>
      </w:r>
      <w:r w:rsidR="000B2756">
        <w:rPr>
          <w:rFonts w:ascii="Arial" w:eastAsia="Calibri" w:hAnsi="Arial" w:cs="Arial"/>
          <w:sz w:val="28"/>
          <w:szCs w:val="28"/>
        </w:rPr>
        <w:t>S</w:t>
      </w:r>
      <w:r w:rsidR="00DC140A" w:rsidRPr="006A0A37">
        <w:rPr>
          <w:rFonts w:ascii="Arial" w:eastAsia="Calibri" w:hAnsi="Arial" w:cs="Arial"/>
          <w:sz w:val="28"/>
          <w:szCs w:val="28"/>
        </w:rPr>
        <w:t>ocial</w:t>
      </w:r>
      <w:r w:rsidR="000B2756">
        <w:rPr>
          <w:rFonts w:ascii="Arial" w:eastAsia="Calibri" w:hAnsi="Arial" w:cs="Arial"/>
          <w:sz w:val="28"/>
          <w:szCs w:val="28"/>
        </w:rPr>
        <w:t>,</w:t>
      </w:r>
      <w:r w:rsidR="00DC140A" w:rsidRPr="006A0A37">
        <w:rPr>
          <w:rFonts w:ascii="Arial" w:eastAsia="Calibri" w:hAnsi="Arial" w:cs="Arial"/>
          <w:sz w:val="28"/>
          <w:szCs w:val="28"/>
        </w:rPr>
        <w:t xml:space="preserve"> entra perfectamente en la política de vivienda para el bienestar</w:t>
      </w:r>
      <w:r w:rsidR="000B2756">
        <w:rPr>
          <w:rFonts w:ascii="Arial" w:eastAsia="Calibri" w:hAnsi="Arial" w:cs="Arial"/>
          <w:sz w:val="28"/>
          <w:szCs w:val="28"/>
        </w:rPr>
        <w:t>,</w:t>
      </w:r>
      <w:r w:rsidR="00DC140A" w:rsidRPr="006A0A37">
        <w:rPr>
          <w:rFonts w:ascii="Arial" w:eastAsia="Calibri" w:hAnsi="Arial" w:cs="Arial"/>
          <w:sz w:val="28"/>
          <w:szCs w:val="28"/>
        </w:rPr>
        <w:t xml:space="preserve"> que viene desde el </w:t>
      </w:r>
      <w:r w:rsidR="00DC140A">
        <w:rPr>
          <w:rFonts w:ascii="Arial" w:eastAsia="Calibri" w:hAnsi="Arial" w:cs="Arial"/>
          <w:sz w:val="28"/>
          <w:szCs w:val="28"/>
        </w:rPr>
        <w:t>G</w:t>
      </w:r>
      <w:r w:rsidR="00DC140A" w:rsidRPr="006A0A37">
        <w:rPr>
          <w:rFonts w:ascii="Arial" w:eastAsia="Calibri" w:hAnsi="Arial" w:cs="Arial"/>
          <w:sz w:val="28"/>
          <w:szCs w:val="28"/>
        </w:rPr>
        <w:t xml:space="preserve">obierno </w:t>
      </w:r>
      <w:r w:rsidR="00DC140A">
        <w:rPr>
          <w:rFonts w:ascii="Arial" w:eastAsia="Calibri" w:hAnsi="Arial" w:cs="Arial"/>
          <w:sz w:val="28"/>
          <w:szCs w:val="28"/>
        </w:rPr>
        <w:t>F</w:t>
      </w:r>
      <w:r w:rsidR="00DC140A" w:rsidRPr="006A0A37">
        <w:rPr>
          <w:rFonts w:ascii="Arial" w:eastAsia="Calibri" w:hAnsi="Arial" w:cs="Arial"/>
          <w:sz w:val="28"/>
          <w:szCs w:val="28"/>
        </w:rPr>
        <w:t>ederal.</w:t>
      </w:r>
      <w:r w:rsidR="00DC140A">
        <w:rPr>
          <w:rFonts w:ascii="Arial" w:hAnsi="Arial" w:cs="Arial"/>
          <w:sz w:val="28"/>
          <w:szCs w:val="28"/>
        </w:rPr>
        <w:t xml:space="preserve"> </w:t>
      </w:r>
      <w:r w:rsidR="00DC140A" w:rsidRPr="006A0A37">
        <w:rPr>
          <w:rFonts w:ascii="Arial" w:eastAsia="Calibri" w:hAnsi="Arial" w:cs="Arial"/>
          <w:sz w:val="28"/>
          <w:szCs w:val="28"/>
        </w:rPr>
        <w:t xml:space="preserve">Entonces, nos vamos a abocar a la tarea de pulir esta propuesta, </w:t>
      </w:r>
      <w:r w:rsidR="000B2756">
        <w:rPr>
          <w:rFonts w:ascii="Arial" w:eastAsia="Calibri" w:hAnsi="Arial" w:cs="Arial"/>
          <w:sz w:val="28"/>
          <w:szCs w:val="28"/>
        </w:rPr>
        <w:t>P</w:t>
      </w:r>
      <w:r w:rsidR="00DC140A" w:rsidRPr="006A0A37">
        <w:rPr>
          <w:rFonts w:ascii="Arial" w:eastAsia="Calibri" w:hAnsi="Arial" w:cs="Arial"/>
          <w:sz w:val="28"/>
          <w:szCs w:val="28"/>
        </w:rPr>
        <w:t xml:space="preserve">residenta, y ya le estaremos informando </w:t>
      </w:r>
      <w:r w:rsidR="00DC140A" w:rsidRPr="006A0A37">
        <w:rPr>
          <w:rFonts w:ascii="Arial" w:eastAsia="Calibri" w:hAnsi="Arial" w:cs="Arial"/>
          <w:sz w:val="28"/>
          <w:szCs w:val="28"/>
        </w:rPr>
        <w:lastRenderedPageBreak/>
        <w:t xml:space="preserve">de los resultados o avances que tengamos en estos periodos. Es </w:t>
      </w:r>
      <w:proofErr w:type="spellStart"/>
      <w:r w:rsidR="00DC140A" w:rsidRPr="006A0A37">
        <w:rPr>
          <w:rFonts w:ascii="Arial" w:eastAsia="Calibri" w:hAnsi="Arial" w:cs="Arial"/>
          <w:sz w:val="28"/>
          <w:szCs w:val="28"/>
        </w:rPr>
        <w:t>cuanto</w:t>
      </w:r>
      <w:proofErr w:type="spellEnd"/>
      <w:r w:rsidR="00DC140A" w:rsidRPr="006A0A37">
        <w:rPr>
          <w:rFonts w:ascii="Arial" w:eastAsia="Calibri" w:hAnsi="Arial" w:cs="Arial"/>
          <w:sz w:val="28"/>
          <w:szCs w:val="28"/>
        </w:rPr>
        <w:t xml:space="preserve">. </w:t>
      </w:r>
      <w:r w:rsidR="00DC140A">
        <w:rPr>
          <w:rFonts w:ascii="Arial" w:hAnsi="Arial" w:cs="Arial"/>
          <w:b/>
          <w:bCs/>
          <w:i/>
          <w:iCs/>
          <w:sz w:val="28"/>
          <w:szCs w:val="28"/>
        </w:rPr>
        <w:t xml:space="preserve">C. Regidor Adrián Briseño Esparza:  </w:t>
      </w:r>
      <w:r w:rsidR="00DC140A" w:rsidRPr="006A0A37">
        <w:rPr>
          <w:rFonts w:ascii="Arial" w:eastAsia="Calibri" w:hAnsi="Arial" w:cs="Arial"/>
          <w:sz w:val="28"/>
          <w:szCs w:val="28"/>
        </w:rPr>
        <w:t>Buenos días a todos. Yo quiero hacer mención de riesgos y problemas que pudieran darse en ese lugar, en ese terreno.</w:t>
      </w:r>
      <w:r w:rsidR="00DC140A">
        <w:rPr>
          <w:rFonts w:ascii="Arial" w:hAnsi="Arial" w:cs="Arial"/>
          <w:sz w:val="28"/>
          <w:szCs w:val="28"/>
        </w:rPr>
        <w:t xml:space="preserve"> </w:t>
      </w:r>
      <w:r w:rsidR="00DC140A" w:rsidRPr="006A0A37">
        <w:rPr>
          <w:rFonts w:ascii="Arial" w:eastAsia="Calibri" w:hAnsi="Arial" w:cs="Arial"/>
          <w:sz w:val="28"/>
          <w:szCs w:val="28"/>
        </w:rPr>
        <w:t>Por principio se encuentra la iluminación</w:t>
      </w:r>
      <w:r w:rsidR="000B2756">
        <w:rPr>
          <w:rFonts w:ascii="Arial" w:eastAsia="Calibri" w:hAnsi="Arial" w:cs="Arial"/>
          <w:sz w:val="28"/>
          <w:szCs w:val="28"/>
        </w:rPr>
        <w:t>;</w:t>
      </w:r>
      <w:r w:rsidR="00DC140A" w:rsidRPr="006A0A37">
        <w:rPr>
          <w:rFonts w:ascii="Arial" w:eastAsia="Calibri" w:hAnsi="Arial" w:cs="Arial"/>
          <w:sz w:val="28"/>
          <w:szCs w:val="28"/>
        </w:rPr>
        <w:t xml:space="preserve"> para llegar al desarrollo habitacional más cercano se encuentra a poco más de </w:t>
      </w:r>
      <w:r w:rsidR="000B2756">
        <w:rPr>
          <w:rFonts w:ascii="Arial" w:eastAsia="Calibri" w:hAnsi="Arial" w:cs="Arial"/>
          <w:sz w:val="28"/>
          <w:szCs w:val="28"/>
        </w:rPr>
        <w:t xml:space="preserve">3 km. </w:t>
      </w:r>
      <w:r w:rsidR="00DC140A" w:rsidRPr="006A0A37">
        <w:rPr>
          <w:rFonts w:ascii="Arial" w:eastAsia="Calibri" w:hAnsi="Arial" w:cs="Arial"/>
          <w:sz w:val="28"/>
          <w:szCs w:val="28"/>
        </w:rPr>
        <w:t xml:space="preserve">tres kilómetros de distancia. Es decir, si se quiere accesar por la calle Bravo, la última lámpara de </w:t>
      </w:r>
      <w:r w:rsidR="000B2756">
        <w:rPr>
          <w:rFonts w:ascii="Arial" w:eastAsia="Calibri" w:hAnsi="Arial" w:cs="Arial"/>
          <w:sz w:val="28"/>
          <w:szCs w:val="28"/>
        </w:rPr>
        <w:t>A</w:t>
      </w:r>
      <w:r w:rsidR="00DC140A" w:rsidRPr="006A0A37">
        <w:rPr>
          <w:rFonts w:ascii="Arial" w:eastAsia="Calibri" w:hAnsi="Arial" w:cs="Arial"/>
          <w:sz w:val="28"/>
          <w:szCs w:val="28"/>
        </w:rPr>
        <w:t xml:space="preserve">lumbrado </w:t>
      </w:r>
      <w:r w:rsidR="000B2756">
        <w:rPr>
          <w:rFonts w:ascii="Arial" w:eastAsia="Calibri" w:hAnsi="Arial" w:cs="Arial"/>
          <w:sz w:val="28"/>
          <w:szCs w:val="28"/>
        </w:rPr>
        <w:t>P</w:t>
      </w:r>
      <w:r w:rsidR="00DC140A" w:rsidRPr="006A0A37">
        <w:rPr>
          <w:rFonts w:ascii="Arial" w:eastAsia="Calibri" w:hAnsi="Arial" w:cs="Arial"/>
          <w:sz w:val="28"/>
          <w:szCs w:val="28"/>
        </w:rPr>
        <w:t>úblico</w:t>
      </w:r>
      <w:r w:rsidR="000B2756">
        <w:rPr>
          <w:rFonts w:ascii="Arial" w:eastAsia="Calibri" w:hAnsi="Arial" w:cs="Arial"/>
          <w:sz w:val="28"/>
          <w:szCs w:val="28"/>
        </w:rPr>
        <w:t>,</w:t>
      </w:r>
      <w:r w:rsidR="00DC140A" w:rsidRPr="006A0A37">
        <w:rPr>
          <w:rFonts w:ascii="Arial" w:eastAsia="Calibri" w:hAnsi="Arial" w:cs="Arial"/>
          <w:sz w:val="28"/>
          <w:szCs w:val="28"/>
        </w:rPr>
        <w:t xml:space="preserve"> se tiene en la </w:t>
      </w:r>
      <w:r w:rsidR="000B2756">
        <w:rPr>
          <w:rFonts w:ascii="Arial" w:eastAsia="Calibri" w:hAnsi="Arial" w:cs="Arial"/>
          <w:sz w:val="28"/>
          <w:szCs w:val="28"/>
        </w:rPr>
        <w:t>C</w:t>
      </w:r>
      <w:r w:rsidR="00DC140A" w:rsidRPr="006A0A37">
        <w:rPr>
          <w:rFonts w:ascii="Arial" w:eastAsia="Calibri" w:hAnsi="Arial" w:cs="Arial"/>
          <w:sz w:val="28"/>
          <w:szCs w:val="28"/>
        </w:rPr>
        <w:t xml:space="preserve">olonia El Triángulo. El otro acceso es por la </w:t>
      </w:r>
      <w:r w:rsidR="000B2756">
        <w:rPr>
          <w:rFonts w:ascii="Arial" w:eastAsia="Calibri" w:hAnsi="Arial" w:cs="Arial"/>
          <w:sz w:val="28"/>
          <w:szCs w:val="28"/>
        </w:rPr>
        <w:t>G</w:t>
      </w:r>
      <w:r w:rsidR="00DC140A" w:rsidRPr="006A0A37">
        <w:rPr>
          <w:rFonts w:ascii="Arial" w:eastAsia="Calibri" w:hAnsi="Arial" w:cs="Arial"/>
          <w:sz w:val="28"/>
          <w:szCs w:val="28"/>
        </w:rPr>
        <w:t xml:space="preserve">lorieta de la </w:t>
      </w:r>
      <w:r w:rsidR="000B2756">
        <w:rPr>
          <w:rFonts w:ascii="Arial" w:eastAsia="Calibri" w:hAnsi="Arial" w:cs="Arial"/>
          <w:sz w:val="28"/>
          <w:szCs w:val="28"/>
        </w:rPr>
        <w:t>D</w:t>
      </w:r>
      <w:r w:rsidR="00DC140A" w:rsidRPr="006A0A37">
        <w:rPr>
          <w:rFonts w:ascii="Arial" w:eastAsia="Calibri" w:hAnsi="Arial" w:cs="Arial"/>
          <w:sz w:val="28"/>
          <w:szCs w:val="28"/>
        </w:rPr>
        <w:t xml:space="preserve">iosa Tzapotlatena, que hasta ahí llega el </w:t>
      </w:r>
      <w:r w:rsidR="000B2756">
        <w:rPr>
          <w:rFonts w:ascii="Arial" w:eastAsia="Calibri" w:hAnsi="Arial" w:cs="Arial"/>
          <w:sz w:val="28"/>
          <w:szCs w:val="28"/>
        </w:rPr>
        <w:t>A</w:t>
      </w:r>
      <w:r w:rsidR="00DC140A" w:rsidRPr="006A0A37">
        <w:rPr>
          <w:rFonts w:ascii="Arial" w:eastAsia="Calibri" w:hAnsi="Arial" w:cs="Arial"/>
          <w:sz w:val="28"/>
          <w:szCs w:val="28"/>
        </w:rPr>
        <w:t xml:space="preserve">lumbrado </w:t>
      </w:r>
      <w:r w:rsidR="000B2756">
        <w:rPr>
          <w:rFonts w:ascii="Arial" w:eastAsia="Calibri" w:hAnsi="Arial" w:cs="Arial"/>
          <w:sz w:val="28"/>
          <w:szCs w:val="28"/>
        </w:rPr>
        <w:t>P</w:t>
      </w:r>
      <w:r w:rsidR="00DC140A" w:rsidRPr="006A0A37">
        <w:rPr>
          <w:rFonts w:ascii="Arial" w:eastAsia="Calibri" w:hAnsi="Arial" w:cs="Arial"/>
          <w:sz w:val="28"/>
          <w:szCs w:val="28"/>
        </w:rPr>
        <w:t>úblico.</w:t>
      </w:r>
      <w:r w:rsidR="00DC140A">
        <w:rPr>
          <w:rFonts w:ascii="Arial" w:hAnsi="Arial" w:cs="Arial"/>
          <w:sz w:val="28"/>
          <w:szCs w:val="28"/>
        </w:rPr>
        <w:t xml:space="preserve"> </w:t>
      </w:r>
      <w:r w:rsidR="00DC140A" w:rsidRPr="006A0A37">
        <w:rPr>
          <w:rFonts w:ascii="Arial" w:eastAsia="Calibri" w:hAnsi="Arial" w:cs="Arial"/>
          <w:sz w:val="28"/>
          <w:szCs w:val="28"/>
        </w:rPr>
        <w:t xml:space="preserve">Todo el </w:t>
      </w:r>
      <w:r w:rsidR="000B2756">
        <w:rPr>
          <w:rFonts w:ascii="Arial" w:eastAsia="Calibri" w:hAnsi="Arial" w:cs="Arial"/>
          <w:sz w:val="28"/>
          <w:szCs w:val="28"/>
        </w:rPr>
        <w:t>P</w:t>
      </w:r>
      <w:r w:rsidR="00DC140A" w:rsidRPr="006A0A37">
        <w:rPr>
          <w:rFonts w:ascii="Arial" w:eastAsia="Calibri" w:hAnsi="Arial" w:cs="Arial"/>
          <w:sz w:val="28"/>
          <w:szCs w:val="28"/>
        </w:rPr>
        <w:t xml:space="preserve">eriférico </w:t>
      </w:r>
      <w:r w:rsidR="000B2756">
        <w:rPr>
          <w:rFonts w:ascii="Arial" w:eastAsia="Calibri" w:hAnsi="Arial" w:cs="Arial"/>
          <w:sz w:val="28"/>
          <w:szCs w:val="28"/>
        </w:rPr>
        <w:t>N</w:t>
      </w:r>
      <w:r w:rsidR="00DC140A" w:rsidRPr="006A0A37">
        <w:rPr>
          <w:rFonts w:ascii="Arial" w:eastAsia="Calibri" w:hAnsi="Arial" w:cs="Arial"/>
          <w:sz w:val="28"/>
          <w:szCs w:val="28"/>
        </w:rPr>
        <w:t>orte, asimismo, la desviación hacia el desarrollo</w:t>
      </w:r>
      <w:r w:rsidR="000B2756">
        <w:rPr>
          <w:rFonts w:ascii="Arial" w:eastAsia="Calibri" w:hAnsi="Arial" w:cs="Arial"/>
          <w:sz w:val="28"/>
          <w:szCs w:val="28"/>
        </w:rPr>
        <w:t>,</w:t>
      </w:r>
      <w:r w:rsidR="00DC140A" w:rsidRPr="006A0A37">
        <w:rPr>
          <w:rFonts w:ascii="Arial" w:eastAsia="Calibri" w:hAnsi="Arial" w:cs="Arial"/>
          <w:sz w:val="28"/>
          <w:szCs w:val="28"/>
        </w:rPr>
        <w:t xml:space="preserve"> está totalmente obscuro y sin balizamiento</w:t>
      </w:r>
      <w:r w:rsidR="000B2756">
        <w:rPr>
          <w:rFonts w:ascii="Arial" w:eastAsia="Calibri" w:hAnsi="Arial" w:cs="Arial"/>
          <w:sz w:val="28"/>
          <w:szCs w:val="28"/>
        </w:rPr>
        <w:t>,</w:t>
      </w:r>
      <w:r w:rsidR="00DC140A" w:rsidRPr="006A0A37">
        <w:rPr>
          <w:rFonts w:ascii="Arial" w:eastAsia="Calibri" w:hAnsi="Arial" w:cs="Arial"/>
          <w:sz w:val="28"/>
          <w:szCs w:val="28"/>
        </w:rPr>
        <w:t xml:space="preserve"> ni señalización. Esto generaría un riesgo enorme para el traslado de las personas. Dos, gaseoducto</w:t>
      </w:r>
      <w:r w:rsidR="000B2756">
        <w:rPr>
          <w:rFonts w:ascii="Arial" w:eastAsia="Calibri" w:hAnsi="Arial" w:cs="Arial"/>
          <w:sz w:val="28"/>
          <w:szCs w:val="28"/>
        </w:rPr>
        <w:t>:</w:t>
      </w:r>
      <w:r w:rsidR="00DC140A">
        <w:rPr>
          <w:rFonts w:ascii="Arial" w:hAnsi="Arial" w:cs="Arial"/>
          <w:sz w:val="28"/>
          <w:szCs w:val="28"/>
        </w:rPr>
        <w:t xml:space="preserve"> </w:t>
      </w:r>
      <w:r w:rsidR="000B2756">
        <w:rPr>
          <w:rFonts w:ascii="Arial" w:eastAsia="Calibri" w:hAnsi="Arial" w:cs="Arial"/>
          <w:sz w:val="28"/>
          <w:szCs w:val="28"/>
        </w:rPr>
        <w:t>e</w:t>
      </w:r>
      <w:r w:rsidR="00DC140A" w:rsidRPr="006A0A37">
        <w:rPr>
          <w:rFonts w:ascii="Arial" w:eastAsia="Calibri" w:hAnsi="Arial" w:cs="Arial"/>
          <w:sz w:val="28"/>
          <w:szCs w:val="28"/>
        </w:rPr>
        <w:t xml:space="preserve">l </w:t>
      </w:r>
      <w:r w:rsidR="000B2756">
        <w:rPr>
          <w:rFonts w:ascii="Arial" w:eastAsia="Calibri" w:hAnsi="Arial" w:cs="Arial"/>
          <w:sz w:val="28"/>
          <w:szCs w:val="28"/>
        </w:rPr>
        <w:t>D</w:t>
      </w:r>
      <w:r w:rsidR="00DC140A" w:rsidRPr="006A0A37">
        <w:rPr>
          <w:rFonts w:ascii="Arial" w:eastAsia="Calibri" w:hAnsi="Arial" w:cs="Arial"/>
          <w:sz w:val="28"/>
          <w:szCs w:val="28"/>
        </w:rPr>
        <w:t xml:space="preserve">esarrollo </w:t>
      </w:r>
      <w:r w:rsidR="000B2756">
        <w:rPr>
          <w:rFonts w:ascii="Arial" w:eastAsia="Calibri" w:hAnsi="Arial" w:cs="Arial"/>
          <w:sz w:val="28"/>
          <w:szCs w:val="28"/>
        </w:rPr>
        <w:t>H</w:t>
      </w:r>
      <w:r w:rsidR="00DC140A" w:rsidRPr="006A0A37">
        <w:rPr>
          <w:rFonts w:ascii="Arial" w:eastAsia="Calibri" w:hAnsi="Arial" w:cs="Arial"/>
          <w:sz w:val="28"/>
          <w:szCs w:val="28"/>
        </w:rPr>
        <w:t>abitacional</w:t>
      </w:r>
      <w:r w:rsidR="000B2756">
        <w:rPr>
          <w:rFonts w:ascii="Arial" w:eastAsia="Calibri" w:hAnsi="Arial" w:cs="Arial"/>
          <w:sz w:val="28"/>
          <w:szCs w:val="28"/>
        </w:rPr>
        <w:t>,</w:t>
      </w:r>
      <w:r w:rsidR="00DC140A" w:rsidRPr="006A0A37">
        <w:rPr>
          <w:rFonts w:ascii="Arial" w:eastAsia="Calibri" w:hAnsi="Arial" w:cs="Arial"/>
          <w:sz w:val="28"/>
          <w:szCs w:val="28"/>
        </w:rPr>
        <w:t xml:space="preserve"> queda a una distancia en línea recta de 303 </w:t>
      </w:r>
      <w:r w:rsidR="000B2756">
        <w:rPr>
          <w:rFonts w:ascii="Arial" w:eastAsia="Calibri" w:hAnsi="Arial" w:cs="Arial"/>
          <w:sz w:val="28"/>
          <w:szCs w:val="28"/>
        </w:rPr>
        <w:t xml:space="preserve">m trecientos tres </w:t>
      </w:r>
      <w:r w:rsidR="00DC140A" w:rsidRPr="006A0A37">
        <w:rPr>
          <w:rFonts w:ascii="Arial" w:eastAsia="Calibri" w:hAnsi="Arial" w:cs="Arial"/>
          <w:sz w:val="28"/>
          <w:szCs w:val="28"/>
        </w:rPr>
        <w:t>metros</w:t>
      </w:r>
      <w:r w:rsidR="000B2756">
        <w:rPr>
          <w:rFonts w:ascii="Arial" w:eastAsia="Calibri" w:hAnsi="Arial" w:cs="Arial"/>
          <w:sz w:val="28"/>
          <w:szCs w:val="28"/>
        </w:rPr>
        <w:t>,</w:t>
      </w:r>
      <w:r w:rsidR="00DC140A" w:rsidRPr="006A0A37">
        <w:rPr>
          <w:rFonts w:ascii="Arial" w:eastAsia="Calibri" w:hAnsi="Arial" w:cs="Arial"/>
          <w:sz w:val="28"/>
          <w:szCs w:val="28"/>
        </w:rPr>
        <w:t xml:space="preserve"> en línea recta del gaseoducto</w:t>
      </w:r>
      <w:r w:rsidR="000B2756">
        <w:rPr>
          <w:rFonts w:ascii="Arial" w:eastAsia="Calibri" w:hAnsi="Arial" w:cs="Arial"/>
          <w:sz w:val="28"/>
          <w:szCs w:val="28"/>
        </w:rPr>
        <w:t>,</w:t>
      </w:r>
      <w:r w:rsidR="00DC140A" w:rsidRPr="006A0A37">
        <w:rPr>
          <w:rFonts w:ascii="Arial" w:eastAsia="Calibri" w:hAnsi="Arial" w:cs="Arial"/>
          <w:sz w:val="28"/>
          <w:szCs w:val="28"/>
        </w:rPr>
        <w:t xml:space="preserve"> que pasa por la zona, generando un enorme riesgo para un asentamiento poblacional. La actividad agrícola</w:t>
      </w:r>
      <w:r w:rsidR="000B2756">
        <w:rPr>
          <w:rFonts w:ascii="Arial" w:eastAsia="Calibri" w:hAnsi="Arial" w:cs="Arial"/>
          <w:sz w:val="28"/>
          <w:szCs w:val="28"/>
        </w:rPr>
        <w:t>,</w:t>
      </w:r>
      <w:r w:rsidR="00DC140A" w:rsidRPr="006A0A37">
        <w:rPr>
          <w:rFonts w:ascii="Arial" w:eastAsia="Calibri" w:hAnsi="Arial" w:cs="Arial"/>
          <w:sz w:val="28"/>
          <w:szCs w:val="28"/>
        </w:rPr>
        <w:t xml:space="preserve"> que se genera a diario en esa zona o alrededor de ese mismo terreno</w:t>
      </w:r>
      <w:r w:rsidR="000B2756">
        <w:rPr>
          <w:rFonts w:ascii="Arial" w:eastAsia="Calibri" w:hAnsi="Arial" w:cs="Arial"/>
          <w:sz w:val="28"/>
          <w:szCs w:val="28"/>
        </w:rPr>
        <w:t>.</w:t>
      </w:r>
      <w:r w:rsidR="00DC140A" w:rsidRPr="006A0A37">
        <w:rPr>
          <w:rFonts w:ascii="Arial" w:eastAsia="Calibri" w:hAnsi="Arial" w:cs="Arial"/>
          <w:sz w:val="28"/>
          <w:szCs w:val="28"/>
        </w:rPr>
        <w:t xml:space="preserve"> </w:t>
      </w:r>
      <w:r w:rsidR="000B2756">
        <w:rPr>
          <w:rFonts w:ascii="Arial" w:eastAsia="Calibri" w:hAnsi="Arial" w:cs="Arial"/>
          <w:sz w:val="28"/>
          <w:szCs w:val="28"/>
        </w:rPr>
        <w:t>L</w:t>
      </w:r>
      <w:r w:rsidR="00DC140A" w:rsidRPr="006A0A37">
        <w:rPr>
          <w:rFonts w:ascii="Arial" w:eastAsia="Calibri" w:hAnsi="Arial" w:cs="Arial"/>
          <w:sz w:val="28"/>
          <w:szCs w:val="28"/>
        </w:rPr>
        <w:t xml:space="preserve">a zona donde se pretende construir el </w:t>
      </w:r>
      <w:r w:rsidR="000B2756">
        <w:rPr>
          <w:rFonts w:ascii="Arial" w:eastAsia="Calibri" w:hAnsi="Arial" w:cs="Arial"/>
          <w:sz w:val="28"/>
          <w:szCs w:val="28"/>
        </w:rPr>
        <w:t>D</w:t>
      </w:r>
      <w:r w:rsidR="00DC140A" w:rsidRPr="006A0A37">
        <w:rPr>
          <w:rFonts w:ascii="Arial" w:eastAsia="Calibri" w:hAnsi="Arial" w:cs="Arial"/>
          <w:sz w:val="28"/>
          <w:szCs w:val="28"/>
        </w:rPr>
        <w:t xml:space="preserve">esarrollo </w:t>
      </w:r>
      <w:r w:rsidR="000B2756">
        <w:rPr>
          <w:rFonts w:ascii="Arial" w:eastAsia="Calibri" w:hAnsi="Arial" w:cs="Arial"/>
          <w:sz w:val="28"/>
          <w:szCs w:val="28"/>
        </w:rPr>
        <w:t>H</w:t>
      </w:r>
      <w:r w:rsidR="00DC140A" w:rsidRPr="006A0A37">
        <w:rPr>
          <w:rFonts w:ascii="Arial" w:eastAsia="Calibri" w:hAnsi="Arial" w:cs="Arial"/>
          <w:sz w:val="28"/>
          <w:szCs w:val="28"/>
        </w:rPr>
        <w:t>abitacional, está rodeada de invernaderos de producción de berri</w:t>
      </w:r>
      <w:r w:rsidR="000B2756">
        <w:rPr>
          <w:rFonts w:ascii="Arial" w:eastAsia="Calibri" w:hAnsi="Arial" w:cs="Arial"/>
          <w:sz w:val="28"/>
          <w:szCs w:val="28"/>
        </w:rPr>
        <w:t>e</w:t>
      </w:r>
      <w:r w:rsidR="00DC140A" w:rsidRPr="006A0A37">
        <w:rPr>
          <w:rFonts w:ascii="Arial" w:eastAsia="Calibri" w:hAnsi="Arial" w:cs="Arial"/>
          <w:sz w:val="28"/>
          <w:szCs w:val="28"/>
        </w:rPr>
        <w:t>s, aguacateras, industrias madereras, fábricas de hule espuma y empaques. La actividad agrícola como berri</w:t>
      </w:r>
      <w:r w:rsidR="000B2756">
        <w:rPr>
          <w:rFonts w:ascii="Arial" w:eastAsia="Calibri" w:hAnsi="Arial" w:cs="Arial"/>
          <w:sz w:val="28"/>
          <w:szCs w:val="28"/>
        </w:rPr>
        <w:t>e</w:t>
      </w:r>
      <w:r w:rsidR="00DC140A" w:rsidRPr="006A0A37">
        <w:rPr>
          <w:rFonts w:ascii="Arial" w:eastAsia="Calibri" w:hAnsi="Arial" w:cs="Arial"/>
          <w:sz w:val="28"/>
          <w:szCs w:val="28"/>
        </w:rPr>
        <w:t>s o aguacates para sus procesos de producción</w:t>
      </w:r>
      <w:r w:rsidR="000B2756">
        <w:rPr>
          <w:rFonts w:ascii="Arial" w:eastAsia="Calibri" w:hAnsi="Arial" w:cs="Arial"/>
          <w:sz w:val="28"/>
          <w:szCs w:val="28"/>
        </w:rPr>
        <w:t>,</w:t>
      </w:r>
      <w:r w:rsidR="00DC140A" w:rsidRPr="006A0A37">
        <w:rPr>
          <w:rFonts w:ascii="Arial" w:eastAsia="Calibri" w:hAnsi="Arial" w:cs="Arial"/>
          <w:sz w:val="28"/>
          <w:szCs w:val="28"/>
        </w:rPr>
        <w:t xml:space="preserve"> aplica en infinidad de productos químicos y fertilizantes.</w:t>
      </w:r>
      <w:r w:rsidR="00DC140A">
        <w:rPr>
          <w:rFonts w:ascii="Arial" w:hAnsi="Arial" w:cs="Arial"/>
          <w:sz w:val="28"/>
          <w:szCs w:val="28"/>
        </w:rPr>
        <w:t xml:space="preserve"> </w:t>
      </w:r>
      <w:r w:rsidR="00DC140A" w:rsidRPr="006A0A37">
        <w:rPr>
          <w:rFonts w:ascii="Arial" w:eastAsia="Calibri" w:hAnsi="Arial" w:cs="Arial"/>
          <w:sz w:val="28"/>
          <w:szCs w:val="28"/>
        </w:rPr>
        <w:t>Muchos de estos productos se aplican de manera foliar, es decir, por aspersión y las moléculas, el viento las mueve y las esparce. Estas moléculas o productos</w:t>
      </w:r>
      <w:r w:rsidR="000B2756">
        <w:rPr>
          <w:rFonts w:ascii="Arial" w:eastAsia="Calibri" w:hAnsi="Arial" w:cs="Arial"/>
          <w:sz w:val="28"/>
          <w:szCs w:val="28"/>
        </w:rPr>
        <w:t>,</w:t>
      </w:r>
      <w:r w:rsidR="00DC140A" w:rsidRPr="006A0A37">
        <w:rPr>
          <w:rFonts w:ascii="Arial" w:eastAsia="Calibri" w:hAnsi="Arial" w:cs="Arial"/>
          <w:sz w:val="28"/>
          <w:szCs w:val="28"/>
        </w:rPr>
        <w:t xml:space="preserve"> llegarían a la zona habitacional generando contaminación, en su caso intoxicaciones. Las industrias madereras asentadas alrededor del </w:t>
      </w:r>
      <w:r w:rsidR="000B2756">
        <w:rPr>
          <w:rFonts w:ascii="Arial" w:eastAsia="Calibri" w:hAnsi="Arial" w:cs="Arial"/>
          <w:sz w:val="28"/>
          <w:szCs w:val="28"/>
        </w:rPr>
        <w:t>D</w:t>
      </w:r>
      <w:r w:rsidR="00DC140A" w:rsidRPr="006A0A37">
        <w:rPr>
          <w:rFonts w:ascii="Arial" w:eastAsia="Calibri" w:hAnsi="Arial" w:cs="Arial"/>
          <w:sz w:val="28"/>
          <w:szCs w:val="28"/>
        </w:rPr>
        <w:t xml:space="preserve">esarrollo </w:t>
      </w:r>
      <w:r w:rsidR="000B2756">
        <w:rPr>
          <w:rFonts w:ascii="Arial" w:eastAsia="Calibri" w:hAnsi="Arial" w:cs="Arial"/>
          <w:sz w:val="28"/>
          <w:szCs w:val="28"/>
        </w:rPr>
        <w:t>H</w:t>
      </w:r>
      <w:r w:rsidR="00DC140A" w:rsidRPr="006A0A37">
        <w:rPr>
          <w:rFonts w:ascii="Arial" w:eastAsia="Calibri" w:hAnsi="Arial" w:cs="Arial"/>
          <w:sz w:val="28"/>
          <w:szCs w:val="28"/>
        </w:rPr>
        <w:t>abitacional</w:t>
      </w:r>
      <w:r w:rsidR="000B2756">
        <w:rPr>
          <w:rFonts w:ascii="Arial" w:eastAsia="Calibri" w:hAnsi="Arial" w:cs="Arial"/>
          <w:sz w:val="28"/>
          <w:szCs w:val="28"/>
        </w:rPr>
        <w:t>,</w:t>
      </w:r>
      <w:r w:rsidR="00DC140A" w:rsidRPr="006A0A37">
        <w:rPr>
          <w:rFonts w:ascii="Arial" w:eastAsia="Calibri" w:hAnsi="Arial" w:cs="Arial"/>
          <w:sz w:val="28"/>
          <w:szCs w:val="28"/>
        </w:rPr>
        <w:t xml:space="preserve"> generan contaminación </w:t>
      </w:r>
      <w:r w:rsidR="00DC140A" w:rsidRPr="006A0A37">
        <w:rPr>
          <w:rFonts w:ascii="Arial" w:eastAsia="Calibri" w:hAnsi="Arial" w:cs="Arial"/>
          <w:sz w:val="28"/>
          <w:szCs w:val="28"/>
        </w:rPr>
        <w:lastRenderedPageBreak/>
        <w:t>derivado de sus procesos como el secado de madera en estufas</w:t>
      </w:r>
      <w:r w:rsidR="004952EA">
        <w:rPr>
          <w:rFonts w:ascii="Arial" w:eastAsia="Calibri" w:hAnsi="Arial" w:cs="Arial"/>
          <w:sz w:val="28"/>
          <w:szCs w:val="28"/>
        </w:rPr>
        <w:t>.</w:t>
      </w:r>
      <w:r w:rsidR="00DC140A" w:rsidRPr="006A0A37">
        <w:rPr>
          <w:rFonts w:ascii="Arial" w:eastAsia="Calibri" w:hAnsi="Arial" w:cs="Arial"/>
          <w:sz w:val="28"/>
          <w:szCs w:val="28"/>
        </w:rPr>
        <w:t xml:space="preserve"> </w:t>
      </w:r>
      <w:r w:rsidR="004952EA">
        <w:rPr>
          <w:rFonts w:ascii="Arial" w:eastAsia="Calibri" w:hAnsi="Arial" w:cs="Arial"/>
          <w:sz w:val="28"/>
          <w:szCs w:val="28"/>
        </w:rPr>
        <w:t>E</w:t>
      </w:r>
      <w:r w:rsidR="00DC140A" w:rsidRPr="006A0A37">
        <w:rPr>
          <w:rFonts w:ascii="Arial" w:eastAsia="Calibri" w:hAnsi="Arial" w:cs="Arial"/>
          <w:sz w:val="28"/>
          <w:szCs w:val="28"/>
        </w:rPr>
        <w:t>l transporte de productos forestales en camiones</w:t>
      </w:r>
      <w:r w:rsidR="004952EA">
        <w:rPr>
          <w:rFonts w:ascii="Arial" w:eastAsia="Calibri" w:hAnsi="Arial" w:cs="Arial"/>
          <w:sz w:val="28"/>
          <w:szCs w:val="28"/>
        </w:rPr>
        <w:t xml:space="preserve"> o tráileres</w:t>
      </w:r>
      <w:r w:rsidR="00DC140A" w:rsidRPr="006A0A37">
        <w:rPr>
          <w:rFonts w:ascii="Arial" w:eastAsia="Calibri" w:hAnsi="Arial" w:cs="Arial"/>
          <w:sz w:val="28"/>
          <w:szCs w:val="28"/>
        </w:rPr>
        <w:t>, más la contaminación auditiva</w:t>
      </w:r>
      <w:r w:rsidR="004952EA">
        <w:rPr>
          <w:rFonts w:ascii="Arial" w:eastAsia="Calibri" w:hAnsi="Arial" w:cs="Arial"/>
          <w:sz w:val="28"/>
          <w:szCs w:val="28"/>
        </w:rPr>
        <w:t xml:space="preserve"> que es</w:t>
      </w:r>
      <w:r w:rsidR="00DC140A" w:rsidRPr="006A0A37">
        <w:rPr>
          <w:rFonts w:ascii="Arial" w:eastAsia="Calibri" w:hAnsi="Arial" w:cs="Arial"/>
          <w:sz w:val="28"/>
          <w:szCs w:val="28"/>
        </w:rPr>
        <w:t xml:space="preserve"> generada de sus propios procesos.</w:t>
      </w:r>
      <w:r w:rsidR="00DC140A">
        <w:rPr>
          <w:rFonts w:ascii="Arial" w:hAnsi="Arial" w:cs="Arial"/>
          <w:sz w:val="28"/>
          <w:szCs w:val="28"/>
        </w:rPr>
        <w:t xml:space="preserve"> </w:t>
      </w:r>
      <w:r w:rsidR="00DC140A" w:rsidRPr="006A0A37">
        <w:rPr>
          <w:rFonts w:ascii="Arial" w:eastAsia="Calibri" w:hAnsi="Arial" w:cs="Arial"/>
          <w:sz w:val="28"/>
          <w:szCs w:val="28"/>
        </w:rPr>
        <w:t>Las industrias madereras están a una distancia de 176</w:t>
      </w:r>
      <w:r w:rsidR="004952EA">
        <w:rPr>
          <w:rFonts w:ascii="Arial" w:eastAsia="Calibri" w:hAnsi="Arial" w:cs="Arial"/>
          <w:sz w:val="28"/>
          <w:szCs w:val="28"/>
        </w:rPr>
        <w:t xml:space="preserve"> m ciento sesenta y seis</w:t>
      </w:r>
      <w:r w:rsidR="00DC140A" w:rsidRPr="006A0A37">
        <w:rPr>
          <w:rFonts w:ascii="Arial" w:eastAsia="Calibri" w:hAnsi="Arial" w:cs="Arial"/>
          <w:sz w:val="28"/>
          <w:szCs w:val="28"/>
        </w:rPr>
        <w:t xml:space="preserve"> metros</w:t>
      </w:r>
      <w:r w:rsidR="004952EA">
        <w:rPr>
          <w:rFonts w:ascii="Arial" w:eastAsia="Calibri" w:hAnsi="Arial" w:cs="Arial"/>
          <w:sz w:val="28"/>
          <w:szCs w:val="28"/>
        </w:rPr>
        <w:t>,</w:t>
      </w:r>
      <w:r w:rsidR="00DC140A" w:rsidRPr="006A0A37">
        <w:rPr>
          <w:rFonts w:ascii="Arial" w:eastAsia="Calibri" w:hAnsi="Arial" w:cs="Arial"/>
          <w:sz w:val="28"/>
          <w:szCs w:val="28"/>
        </w:rPr>
        <w:t xml:space="preserve"> del </w:t>
      </w:r>
      <w:r w:rsidR="00371DEA">
        <w:rPr>
          <w:rFonts w:ascii="Arial" w:eastAsia="Calibri" w:hAnsi="Arial" w:cs="Arial"/>
          <w:sz w:val="28"/>
          <w:szCs w:val="28"/>
        </w:rPr>
        <w:t>D</w:t>
      </w:r>
      <w:r w:rsidR="00DC140A" w:rsidRPr="006A0A37">
        <w:rPr>
          <w:rFonts w:ascii="Arial" w:eastAsia="Calibri" w:hAnsi="Arial" w:cs="Arial"/>
          <w:sz w:val="28"/>
          <w:szCs w:val="28"/>
        </w:rPr>
        <w:t xml:space="preserve">esarrollo </w:t>
      </w:r>
      <w:r w:rsidR="00371DEA">
        <w:rPr>
          <w:rFonts w:ascii="Arial" w:eastAsia="Calibri" w:hAnsi="Arial" w:cs="Arial"/>
          <w:sz w:val="28"/>
          <w:szCs w:val="28"/>
        </w:rPr>
        <w:t>H</w:t>
      </w:r>
      <w:r w:rsidR="00DC140A" w:rsidRPr="006A0A37">
        <w:rPr>
          <w:rFonts w:ascii="Arial" w:eastAsia="Calibri" w:hAnsi="Arial" w:cs="Arial"/>
          <w:sz w:val="28"/>
          <w:szCs w:val="28"/>
        </w:rPr>
        <w:t>abitacional. El agua potable y el drenaje</w:t>
      </w:r>
      <w:r w:rsidR="0029350D">
        <w:rPr>
          <w:rFonts w:ascii="Arial" w:eastAsia="Calibri" w:hAnsi="Arial" w:cs="Arial"/>
          <w:sz w:val="28"/>
          <w:szCs w:val="28"/>
        </w:rPr>
        <w:t>.</w:t>
      </w:r>
      <w:r w:rsidR="00DC140A" w:rsidRPr="006A0A37">
        <w:rPr>
          <w:rFonts w:ascii="Arial" w:eastAsia="Calibri" w:hAnsi="Arial" w:cs="Arial"/>
          <w:sz w:val="28"/>
          <w:szCs w:val="28"/>
        </w:rPr>
        <w:t xml:space="preserve"> La parcela donde se pretende edificar el </w:t>
      </w:r>
      <w:r w:rsidR="0029350D">
        <w:rPr>
          <w:rFonts w:ascii="Arial" w:eastAsia="Calibri" w:hAnsi="Arial" w:cs="Arial"/>
          <w:sz w:val="28"/>
          <w:szCs w:val="28"/>
        </w:rPr>
        <w:t>D</w:t>
      </w:r>
      <w:r w:rsidR="00DC140A" w:rsidRPr="006A0A37">
        <w:rPr>
          <w:rFonts w:ascii="Arial" w:eastAsia="Calibri" w:hAnsi="Arial" w:cs="Arial"/>
          <w:sz w:val="28"/>
          <w:szCs w:val="28"/>
        </w:rPr>
        <w:t xml:space="preserve">esarrollo </w:t>
      </w:r>
      <w:r w:rsidR="0029350D">
        <w:rPr>
          <w:rFonts w:ascii="Arial" w:eastAsia="Calibri" w:hAnsi="Arial" w:cs="Arial"/>
          <w:sz w:val="28"/>
          <w:szCs w:val="28"/>
        </w:rPr>
        <w:t>H</w:t>
      </w:r>
      <w:r w:rsidR="00DC140A" w:rsidRPr="006A0A37">
        <w:rPr>
          <w:rFonts w:ascii="Arial" w:eastAsia="Calibri" w:hAnsi="Arial" w:cs="Arial"/>
          <w:sz w:val="28"/>
          <w:szCs w:val="28"/>
        </w:rPr>
        <w:t>abitacional</w:t>
      </w:r>
      <w:r w:rsidR="0029350D">
        <w:rPr>
          <w:rFonts w:ascii="Arial" w:eastAsia="Calibri" w:hAnsi="Arial" w:cs="Arial"/>
          <w:sz w:val="28"/>
          <w:szCs w:val="28"/>
        </w:rPr>
        <w:t>,</w:t>
      </w:r>
      <w:r w:rsidR="00DC140A" w:rsidRPr="006A0A37">
        <w:rPr>
          <w:rFonts w:ascii="Arial" w:eastAsia="Calibri" w:hAnsi="Arial" w:cs="Arial"/>
          <w:sz w:val="28"/>
          <w:szCs w:val="28"/>
        </w:rPr>
        <w:t xml:space="preserve"> al día de hoy no cuenta con </w:t>
      </w:r>
      <w:r w:rsidR="0029350D">
        <w:rPr>
          <w:rFonts w:ascii="Arial" w:eastAsia="Calibri" w:hAnsi="Arial" w:cs="Arial"/>
          <w:sz w:val="28"/>
          <w:szCs w:val="28"/>
        </w:rPr>
        <w:t>A</w:t>
      </w:r>
      <w:r w:rsidR="00DC140A" w:rsidRPr="006A0A37">
        <w:rPr>
          <w:rFonts w:ascii="Arial" w:eastAsia="Calibri" w:hAnsi="Arial" w:cs="Arial"/>
          <w:sz w:val="28"/>
          <w:szCs w:val="28"/>
        </w:rPr>
        <w:t xml:space="preserve">gua </w:t>
      </w:r>
      <w:r w:rsidR="0029350D">
        <w:rPr>
          <w:rFonts w:ascii="Arial" w:eastAsia="Calibri" w:hAnsi="Arial" w:cs="Arial"/>
          <w:sz w:val="28"/>
          <w:szCs w:val="28"/>
        </w:rPr>
        <w:t>P</w:t>
      </w:r>
      <w:r w:rsidR="00DC140A" w:rsidRPr="006A0A37">
        <w:rPr>
          <w:rFonts w:ascii="Arial" w:eastAsia="Calibri" w:hAnsi="Arial" w:cs="Arial"/>
          <w:sz w:val="28"/>
          <w:szCs w:val="28"/>
        </w:rPr>
        <w:t xml:space="preserve">otable de la </w:t>
      </w:r>
      <w:r w:rsidR="0029350D">
        <w:rPr>
          <w:rFonts w:ascii="Arial" w:eastAsia="Calibri" w:hAnsi="Arial" w:cs="Arial"/>
          <w:sz w:val="28"/>
          <w:szCs w:val="28"/>
        </w:rPr>
        <w:t>R</w:t>
      </w:r>
      <w:r w:rsidR="00DC140A" w:rsidRPr="006A0A37">
        <w:rPr>
          <w:rFonts w:ascii="Arial" w:eastAsia="Calibri" w:hAnsi="Arial" w:cs="Arial"/>
          <w:sz w:val="28"/>
          <w:szCs w:val="28"/>
        </w:rPr>
        <w:t xml:space="preserve">ed </w:t>
      </w:r>
      <w:r w:rsidR="0029350D">
        <w:rPr>
          <w:rFonts w:ascii="Arial" w:eastAsia="Calibri" w:hAnsi="Arial" w:cs="Arial"/>
          <w:sz w:val="28"/>
          <w:szCs w:val="28"/>
        </w:rPr>
        <w:t>M</w:t>
      </w:r>
      <w:r w:rsidR="00DC140A" w:rsidRPr="006A0A37">
        <w:rPr>
          <w:rFonts w:ascii="Arial" w:eastAsia="Calibri" w:hAnsi="Arial" w:cs="Arial"/>
          <w:sz w:val="28"/>
          <w:szCs w:val="28"/>
        </w:rPr>
        <w:t>unicipal o un pozo profundo de extracción.</w:t>
      </w:r>
      <w:r w:rsidR="00DC140A">
        <w:rPr>
          <w:rFonts w:ascii="Arial" w:hAnsi="Arial" w:cs="Arial"/>
          <w:sz w:val="28"/>
          <w:szCs w:val="28"/>
        </w:rPr>
        <w:t xml:space="preserve"> </w:t>
      </w:r>
      <w:r w:rsidR="00DC140A" w:rsidRPr="006A0A37">
        <w:rPr>
          <w:rFonts w:ascii="Arial" w:eastAsia="Calibri" w:hAnsi="Arial" w:cs="Arial"/>
          <w:sz w:val="28"/>
          <w:szCs w:val="28"/>
        </w:rPr>
        <w:t xml:space="preserve">Asimismo, tampoco se cuenta con drenaje para los desechos que se generarían. El drenaje más cercano está en la </w:t>
      </w:r>
      <w:r w:rsidR="0029350D">
        <w:rPr>
          <w:rFonts w:ascii="Arial" w:eastAsia="Calibri" w:hAnsi="Arial" w:cs="Arial"/>
          <w:sz w:val="28"/>
          <w:szCs w:val="28"/>
        </w:rPr>
        <w:t>C</w:t>
      </w:r>
      <w:r w:rsidR="00DC140A" w:rsidRPr="006A0A37">
        <w:rPr>
          <w:rFonts w:ascii="Arial" w:eastAsia="Calibri" w:hAnsi="Arial" w:cs="Arial"/>
          <w:sz w:val="28"/>
          <w:szCs w:val="28"/>
        </w:rPr>
        <w:t xml:space="preserve">olonia El Triángulo, a una distancia de poco más de </w:t>
      </w:r>
      <w:r w:rsidR="0029350D">
        <w:rPr>
          <w:rFonts w:ascii="Arial" w:eastAsia="Calibri" w:hAnsi="Arial" w:cs="Arial"/>
          <w:sz w:val="28"/>
          <w:szCs w:val="28"/>
        </w:rPr>
        <w:t xml:space="preserve">3 km. </w:t>
      </w:r>
      <w:r w:rsidR="00DC140A" w:rsidRPr="006A0A37">
        <w:rPr>
          <w:rFonts w:ascii="Arial" w:eastAsia="Calibri" w:hAnsi="Arial" w:cs="Arial"/>
          <w:sz w:val="28"/>
          <w:szCs w:val="28"/>
        </w:rPr>
        <w:t xml:space="preserve">tres kilómetros. </w:t>
      </w:r>
      <w:r w:rsidR="0029350D">
        <w:rPr>
          <w:rFonts w:ascii="Arial" w:eastAsia="Calibri" w:hAnsi="Arial" w:cs="Arial"/>
          <w:sz w:val="28"/>
          <w:szCs w:val="28"/>
        </w:rPr>
        <w:t>Más</w:t>
      </w:r>
      <w:r w:rsidR="00114793">
        <w:rPr>
          <w:rFonts w:ascii="Arial" w:eastAsia="Calibri" w:hAnsi="Arial" w:cs="Arial"/>
          <w:sz w:val="28"/>
          <w:szCs w:val="28"/>
        </w:rPr>
        <w:t>,</w:t>
      </w:r>
      <w:r w:rsidR="0029350D">
        <w:rPr>
          <w:rFonts w:ascii="Arial" w:eastAsia="Calibri" w:hAnsi="Arial" w:cs="Arial"/>
          <w:sz w:val="28"/>
          <w:szCs w:val="28"/>
        </w:rPr>
        <w:t xml:space="preserve"> s</w:t>
      </w:r>
      <w:r w:rsidR="00DC140A" w:rsidRPr="006A0A37">
        <w:rPr>
          <w:rFonts w:ascii="Arial" w:eastAsia="Calibri" w:hAnsi="Arial" w:cs="Arial"/>
          <w:sz w:val="28"/>
          <w:szCs w:val="28"/>
        </w:rPr>
        <w:t xml:space="preserve">in embargo, si el </w:t>
      </w:r>
      <w:r w:rsidR="0029350D">
        <w:rPr>
          <w:rFonts w:ascii="Arial" w:eastAsia="Calibri" w:hAnsi="Arial" w:cs="Arial"/>
          <w:sz w:val="28"/>
          <w:szCs w:val="28"/>
        </w:rPr>
        <w:t>D</w:t>
      </w:r>
      <w:r w:rsidR="00DC140A" w:rsidRPr="006A0A37">
        <w:rPr>
          <w:rFonts w:ascii="Arial" w:eastAsia="Calibri" w:hAnsi="Arial" w:cs="Arial"/>
          <w:sz w:val="28"/>
          <w:szCs w:val="28"/>
        </w:rPr>
        <w:t xml:space="preserve">esarrollo </w:t>
      </w:r>
      <w:r w:rsidR="0029350D">
        <w:rPr>
          <w:rFonts w:ascii="Arial" w:eastAsia="Calibri" w:hAnsi="Arial" w:cs="Arial"/>
          <w:sz w:val="28"/>
          <w:szCs w:val="28"/>
        </w:rPr>
        <w:t>H</w:t>
      </w:r>
      <w:r w:rsidR="00DC140A" w:rsidRPr="006A0A37">
        <w:rPr>
          <w:rFonts w:ascii="Arial" w:eastAsia="Calibri" w:hAnsi="Arial" w:cs="Arial"/>
          <w:sz w:val="28"/>
          <w:szCs w:val="28"/>
        </w:rPr>
        <w:t>abitacional</w:t>
      </w:r>
      <w:r w:rsidR="0029350D">
        <w:rPr>
          <w:rFonts w:ascii="Arial" w:eastAsia="Calibri" w:hAnsi="Arial" w:cs="Arial"/>
          <w:sz w:val="28"/>
          <w:szCs w:val="28"/>
        </w:rPr>
        <w:t>,</w:t>
      </w:r>
      <w:r w:rsidR="00DC140A" w:rsidRPr="006A0A37">
        <w:rPr>
          <w:rFonts w:ascii="Arial" w:eastAsia="Calibri" w:hAnsi="Arial" w:cs="Arial"/>
          <w:sz w:val="28"/>
          <w:szCs w:val="28"/>
        </w:rPr>
        <w:t xml:space="preserve"> pretende tener fosas sépticas, se tendría que considerar que los desarrollos agrícolas de la zona</w:t>
      </w:r>
      <w:r w:rsidR="00114793">
        <w:rPr>
          <w:rFonts w:ascii="Arial" w:eastAsia="Calibri" w:hAnsi="Arial" w:cs="Arial"/>
          <w:sz w:val="28"/>
          <w:szCs w:val="28"/>
        </w:rPr>
        <w:t>,</w:t>
      </w:r>
      <w:r w:rsidR="00DC140A" w:rsidRPr="006A0A37">
        <w:rPr>
          <w:rFonts w:ascii="Arial" w:eastAsia="Calibri" w:hAnsi="Arial" w:cs="Arial"/>
          <w:sz w:val="28"/>
          <w:szCs w:val="28"/>
        </w:rPr>
        <w:t xml:space="preserve"> se abastecen de pozos profundos de absorción de agua, de los cuales se verían afectados y contaminados, dificultándoles o extinguiendo su producción agrícola por la falta de agua de calidad</w:t>
      </w:r>
      <w:r w:rsidR="00114793">
        <w:rPr>
          <w:rFonts w:ascii="Arial" w:eastAsia="Calibri" w:hAnsi="Arial" w:cs="Arial"/>
          <w:sz w:val="28"/>
          <w:szCs w:val="28"/>
        </w:rPr>
        <w:t>,</w:t>
      </w:r>
      <w:r w:rsidR="00DC140A" w:rsidRPr="006A0A37">
        <w:rPr>
          <w:rFonts w:ascii="Arial" w:eastAsia="Calibri" w:hAnsi="Arial" w:cs="Arial"/>
          <w:sz w:val="28"/>
          <w:szCs w:val="28"/>
        </w:rPr>
        <w:t xml:space="preserve"> que actualmente se tiene.</w:t>
      </w:r>
      <w:r w:rsidR="00DC140A">
        <w:rPr>
          <w:rFonts w:ascii="Arial" w:hAnsi="Arial" w:cs="Arial"/>
          <w:sz w:val="28"/>
          <w:szCs w:val="28"/>
        </w:rPr>
        <w:t xml:space="preserve"> </w:t>
      </w:r>
      <w:r w:rsidR="00DC140A" w:rsidRPr="006A0A37">
        <w:rPr>
          <w:rFonts w:ascii="Arial" w:eastAsia="Calibri" w:hAnsi="Arial" w:cs="Arial"/>
          <w:sz w:val="28"/>
          <w:szCs w:val="28"/>
        </w:rPr>
        <w:t xml:space="preserve">Con el </w:t>
      </w:r>
      <w:r w:rsidR="00114793">
        <w:rPr>
          <w:rFonts w:ascii="Arial" w:eastAsia="Calibri" w:hAnsi="Arial" w:cs="Arial"/>
          <w:sz w:val="28"/>
          <w:szCs w:val="28"/>
        </w:rPr>
        <w:t>D</w:t>
      </w:r>
      <w:r w:rsidR="00DC140A" w:rsidRPr="006A0A37">
        <w:rPr>
          <w:rFonts w:ascii="Arial" w:eastAsia="Calibri" w:hAnsi="Arial" w:cs="Arial"/>
          <w:sz w:val="28"/>
          <w:szCs w:val="28"/>
        </w:rPr>
        <w:t xml:space="preserve">esarrollo </w:t>
      </w:r>
      <w:r w:rsidR="00114793">
        <w:rPr>
          <w:rFonts w:ascii="Arial" w:eastAsia="Calibri" w:hAnsi="Arial" w:cs="Arial"/>
          <w:sz w:val="28"/>
          <w:szCs w:val="28"/>
        </w:rPr>
        <w:t>H</w:t>
      </w:r>
      <w:r w:rsidR="00DC140A" w:rsidRPr="006A0A37">
        <w:rPr>
          <w:rFonts w:ascii="Arial" w:eastAsia="Calibri" w:hAnsi="Arial" w:cs="Arial"/>
          <w:sz w:val="28"/>
          <w:szCs w:val="28"/>
        </w:rPr>
        <w:t>abitacional</w:t>
      </w:r>
      <w:r w:rsidR="00114793">
        <w:rPr>
          <w:rFonts w:ascii="Arial" w:eastAsia="Calibri" w:hAnsi="Arial" w:cs="Arial"/>
          <w:sz w:val="28"/>
          <w:szCs w:val="28"/>
        </w:rPr>
        <w:t>,</w:t>
      </w:r>
      <w:r w:rsidR="00DC140A" w:rsidRPr="006A0A37">
        <w:rPr>
          <w:rFonts w:ascii="Arial" w:eastAsia="Calibri" w:hAnsi="Arial" w:cs="Arial"/>
          <w:sz w:val="28"/>
          <w:szCs w:val="28"/>
        </w:rPr>
        <w:t xml:space="preserve"> se pondría en enorme riesgo. Asimismo, si el </w:t>
      </w:r>
      <w:r w:rsidR="00114793">
        <w:rPr>
          <w:rFonts w:ascii="Arial" w:eastAsia="Calibri" w:hAnsi="Arial" w:cs="Arial"/>
          <w:sz w:val="28"/>
          <w:szCs w:val="28"/>
        </w:rPr>
        <w:t>D</w:t>
      </w:r>
      <w:r w:rsidR="00DC140A" w:rsidRPr="006A0A37">
        <w:rPr>
          <w:rFonts w:ascii="Arial" w:eastAsia="Calibri" w:hAnsi="Arial" w:cs="Arial"/>
          <w:sz w:val="28"/>
          <w:szCs w:val="28"/>
        </w:rPr>
        <w:t xml:space="preserve">esarrollo </w:t>
      </w:r>
      <w:r w:rsidR="00114793">
        <w:rPr>
          <w:rFonts w:ascii="Arial" w:eastAsia="Calibri" w:hAnsi="Arial" w:cs="Arial"/>
          <w:sz w:val="28"/>
          <w:szCs w:val="28"/>
        </w:rPr>
        <w:t>H</w:t>
      </w:r>
      <w:r w:rsidR="00DC140A" w:rsidRPr="006A0A37">
        <w:rPr>
          <w:rFonts w:ascii="Arial" w:eastAsia="Calibri" w:hAnsi="Arial" w:cs="Arial"/>
          <w:sz w:val="28"/>
          <w:szCs w:val="28"/>
        </w:rPr>
        <w:t>abitacional</w:t>
      </w:r>
      <w:r w:rsidR="00114793">
        <w:rPr>
          <w:rFonts w:ascii="Arial" w:eastAsia="Calibri" w:hAnsi="Arial" w:cs="Arial"/>
          <w:sz w:val="28"/>
          <w:szCs w:val="28"/>
        </w:rPr>
        <w:t>,</w:t>
      </w:r>
      <w:r w:rsidR="00DC140A" w:rsidRPr="006A0A37">
        <w:rPr>
          <w:rFonts w:ascii="Arial" w:eastAsia="Calibri" w:hAnsi="Arial" w:cs="Arial"/>
          <w:sz w:val="28"/>
          <w:szCs w:val="28"/>
        </w:rPr>
        <w:t xml:space="preserve"> se pretende abastecerse de agua de un pozo profundo de absorción, tendría el mismo problema de contaminación derivado de la falta de drenaje. Este documento sólo pretende señalar los problemas que se generarían al poner </w:t>
      </w:r>
      <w:r w:rsidR="00114793">
        <w:rPr>
          <w:rFonts w:ascii="Arial" w:eastAsia="Calibri" w:hAnsi="Arial" w:cs="Arial"/>
          <w:sz w:val="28"/>
          <w:szCs w:val="28"/>
        </w:rPr>
        <w:t>D</w:t>
      </w:r>
      <w:r w:rsidR="00DC140A" w:rsidRPr="006A0A37">
        <w:rPr>
          <w:rFonts w:ascii="Arial" w:eastAsia="Calibri" w:hAnsi="Arial" w:cs="Arial"/>
          <w:sz w:val="28"/>
          <w:szCs w:val="28"/>
        </w:rPr>
        <w:t xml:space="preserve">esarrollos </w:t>
      </w:r>
      <w:r w:rsidR="00114793">
        <w:rPr>
          <w:rFonts w:ascii="Arial" w:eastAsia="Calibri" w:hAnsi="Arial" w:cs="Arial"/>
          <w:sz w:val="28"/>
          <w:szCs w:val="28"/>
        </w:rPr>
        <w:t>H</w:t>
      </w:r>
      <w:r w:rsidR="00DC140A" w:rsidRPr="006A0A37">
        <w:rPr>
          <w:rFonts w:ascii="Arial" w:eastAsia="Calibri" w:hAnsi="Arial" w:cs="Arial"/>
          <w:sz w:val="28"/>
          <w:szCs w:val="28"/>
        </w:rPr>
        <w:t>abitacionales</w:t>
      </w:r>
      <w:r w:rsidR="00114793">
        <w:rPr>
          <w:rFonts w:ascii="Arial" w:eastAsia="Calibri" w:hAnsi="Arial" w:cs="Arial"/>
          <w:sz w:val="28"/>
          <w:szCs w:val="28"/>
        </w:rPr>
        <w:t>,</w:t>
      </w:r>
      <w:r w:rsidR="00DC140A" w:rsidRPr="006A0A37">
        <w:rPr>
          <w:rFonts w:ascii="Arial" w:eastAsia="Calibri" w:hAnsi="Arial" w:cs="Arial"/>
          <w:sz w:val="28"/>
          <w:szCs w:val="28"/>
        </w:rPr>
        <w:t xml:space="preserve"> en zonas de producción agrícola.</w:t>
      </w:r>
      <w:r w:rsidR="00DC140A">
        <w:rPr>
          <w:rFonts w:ascii="Arial" w:hAnsi="Arial" w:cs="Arial"/>
          <w:sz w:val="28"/>
          <w:szCs w:val="28"/>
        </w:rPr>
        <w:t xml:space="preserve"> </w:t>
      </w:r>
      <w:r w:rsidR="00DC140A" w:rsidRPr="006A0A37">
        <w:rPr>
          <w:rFonts w:ascii="Arial" w:eastAsia="Calibri" w:hAnsi="Arial" w:cs="Arial"/>
          <w:sz w:val="28"/>
          <w:szCs w:val="28"/>
        </w:rPr>
        <w:t xml:space="preserve">Por lo cual, yo única y exclusivamente invito, </w:t>
      </w:r>
      <w:r w:rsidR="00114793">
        <w:rPr>
          <w:rFonts w:ascii="Arial" w:eastAsia="Calibri" w:hAnsi="Arial" w:cs="Arial"/>
          <w:sz w:val="28"/>
          <w:szCs w:val="28"/>
        </w:rPr>
        <w:t>P</w:t>
      </w:r>
      <w:r w:rsidR="00DC140A" w:rsidRPr="006A0A37">
        <w:rPr>
          <w:rFonts w:ascii="Arial" w:eastAsia="Calibri" w:hAnsi="Arial" w:cs="Arial"/>
          <w:sz w:val="28"/>
          <w:szCs w:val="28"/>
        </w:rPr>
        <w:t xml:space="preserve">residenta, a que se reconsidere el espacio. Sé de la necesidad tan grande que tenemos las y los </w:t>
      </w:r>
      <w:r w:rsidR="00114793">
        <w:rPr>
          <w:rFonts w:ascii="Arial" w:eastAsia="Calibri" w:hAnsi="Arial" w:cs="Arial"/>
          <w:sz w:val="28"/>
          <w:szCs w:val="28"/>
        </w:rPr>
        <w:t>Z</w:t>
      </w:r>
      <w:r w:rsidR="00DC140A" w:rsidRPr="006A0A37">
        <w:rPr>
          <w:rFonts w:ascii="Arial" w:eastAsia="Calibri" w:hAnsi="Arial" w:cs="Arial"/>
          <w:sz w:val="28"/>
          <w:szCs w:val="28"/>
        </w:rPr>
        <w:t>apotlenses</w:t>
      </w:r>
      <w:r w:rsidR="00114793">
        <w:rPr>
          <w:rFonts w:ascii="Arial" w:eastAsia="Calibri" w:hAnsi="Arial" w:cs="Arial"/>
          <w:sz w:val="28"/>
          <w:szCs w:val="28"/>
        </w:rPr>
        <w:t>,</w:t>
      </w:r>
      <w:r w:rsidR="00DC140A" w:rsidRPr="006A0A37">
        <w:rPr>
          <w:rFonts w:ascii="Arial" w:eastAsia="Calibri" w:hAnsi="Arial" w:cs="Arial"/>
          <w:sz w:val="28"/>
          <w:szCs w:val="28"/>
        </w:rPr>
        <w:t xml:space="preserve"> con el tema de las habitaciones. Única y exclusivamente para que estén en un lugar como más digno</w:t>
      </w:r>
      <w:r w:rsidR="00114793">
        <w:rPr>
          <w:rFonts w:ascii="Arial" w:eastAsia="Calibri" w:hAnsi="Arial" w:cs="Arial"/>
          <w:sz w:val="28"/>
          <w:szCs w:val="28"/>
        </w:rPr>
        <w:t>,</w:t>
      </w:r>
      <w:r w:rsidR="00DC140A" w:rsidRPr="006A0A37">
        <w:rPr>
          <w:rFonts w:ascii="Arial" w:eastAsia="Calibri" w:hAnsi="Arial" w:cs="Arial"/>
          <w:sz w:val="28"/>
          <w:szCs w:val="28"/>
        </w:rPr>
        <w:t xml:space="preserve"> y que no se ponga en riesgo la vida de </w:t>
      </w:r>
      <w:r w:rsidR="00DC140A" w:rsidRPr="006A0A37">
        <w:rPr>
          <w:rFonts w:ascii="Arial" w:eastAsia="Calibri" w:hAnsi="Arial" w:cs="Arial"/>
          <w:sz w:val="28"/>
          <w:szCs w:val="28"/>
        </w:rPr>
        <w:lastRenderedPageBreak/>
        <w:t>las personas.</w:t>
      </w:r>
      <w:r w:rsidR="00DC140A">
        <w:rPr>
          <w:rFonts w:ascii="Arial" w:hAnsi="Arial" w:cs="Arial"/>
          <w:sz w:val="28"/>
          <w:szCs w:val="28"/>
        </w:rPr>
        <w:t xml:space="preserve"> </w:t>
      </w:r>
      <w:r w:rsidR="00DC140A" w:rsidRPr="006A0A37">
        <w:rPr>
          <w:rFonts w:ascii="Arial" w:eastAsia="Calibri" w:hAnsi="Arial" w:cs="Arial"/>
          <w:sz w:val="28"/>
          <w:szCs w:val="28"/>
        </w:rPr>
        <w:t xml:space="preserve">Es </w:t>
      </w:r>
      <w:proofErr w:type="spellStart"/>
      <w:r w:rsidR="00DC140A" w:rsidRPr="006A0A37">
        <w:rPr>
          <w:rFonts w:ascii="Arial" w:eastAsia="Calibri" w:hAnsi="Arial" w:cs="Arial"/>
          <w:sz w:val="28"/>
          <w:szCs w:val="28"/>
        </w:rPr>
        <w:t>cuanto</w:t>
      </w:r>
      <w:proofErr w:type="spellEnd"/>
      <w:r w:rsidR="00DC140A" w:rsidRPr="006A0A37">
        <w:rPr>
          <w:rFonts w:ascii="Arial" w:eastAsia="Calibri" w:hAnsi="Arial" w:cs="Arial"/>
          <w:sz w:val="28"/>
          <w:szCs w:val="28"/>
        </w:rPr>
        <w:t xml:space="preserve">. </w:t>
      </w:r>
      <w:r w:rsidR="00114793">
        <w:rPr>
          <w:rFonts w:ascii="Arial" w:eastAsia="Calibri" w:hAnsi="Arial" w:cs="Arial"/>
          <w:b/>
          <w:bCs/>
          <w:i/>
          <w:iCs/>
          <w:sz w:val="28"/>
          <w:szCs w:val="28"/>
        </w:rPr>
        <w:t xml:space="preserve">C. Regidor Gustavo López Sandoval: </w:t>
      </w:r>
      <w:r w:rsidR="00114793" w:rsidRPr="006A0A37">
        <w:rPr>
          <w:rFonts w:ascii="Arial" w:eastAsia="Calibri" w:hAnsi="Arial" w:cs="Arial"/>
          <w:sz w:val="28"/>
          <w:szCs w:val="28"/>
        </w:rPr>
        <w:t xml:space="preserve">Gracias, compañeros. Buen día. Presidenta, ¿quién es el </w:t>
      </w:r>
      <w:r w:rsidR="00114793">
        <w:rPr>
          <w:rFonts w:ascii="Arial" w:eastAsia="Calibri" w:hAnsi="Arial" w:cs="Arial"/>
          <w:sz w:val="28"/>
          <w:szCs w:val="28"/>
        </w:rPr>
        <w:t>R</w:t>
      </w:r>
      <w:r w:rsidR="00114793" w:rsidRPr="006A0A37">
        <w:rPr>
          <w:rFonts w:ascii="Arial" w:eastAsia="Calibri" w:hAnsi="Arial" w:cs="Arial"/>
          <w:sz w:val="28"/>
          <w:szCs w:val="28"/>
        </w:rPr>
        <w:t xml:space="preserve">esponsable </w:t>
      </w:r>
      <w:r w:rsidR="00114793">
        <w:rPr>
          <w:rFonts w:ascii="Arial" w:eastAsia="Calibri" w:hAnsi="Arial" w:cs="Arial"/>
          <w:sz w:val="28"/>
          <w:szCs w:val="28"/>
        </w:rPr>
        <w:t>L</w:t>
      </w:r>
      <w:r w:rsidR="00114793" w:rsidRPr="006A0A37">
        <w:rPr>
          <w:rFonts w:ascii="Arial" w:eastAsia="Calibri" w:hAnsi="Arial" w:cs="Arial"/>
          <w:sz w:val="28"/>
          <w:szCs w:val="28"/>
        </w:rPr>
        <w:t xml:space="preserve">egal de este </w:t>
      </w:r>
      <w:r w:rsidR="00114793">
        <w:rPr>
          <w:rFonts w:ascii="Arial" w:eastAsia="Calibri" w:hAnsi="Arial" w:cs="Arial"/>
          <w:sz w:val="28"/>
          <w:szCs w:val="28"/>
        </w:rPr>
        <w:t>P</w:t>
      </w:r>
      <w:r w:rsidR="00114793" w:rsidRPr="006A0A37">
        <w:rPr>
          <w:rFonts w:ascii="Arial" w:eastAsia="Calibri" w:hAnsi="Arial" w:cs="Arial"/>
          <w:sz w:val="28"/>
          <w:szCs w:val="28"/>
        </w:rPr>
        <w:t>royecto?</w:t>
      </w:r>
      <w:r w:rsidR="00114793">
        <w:rPr>
          <w:rFonts w:ascii="Arial" w:eastAsia="Calibri" w:hAnsi="Arial" w:cs="Arial"/>
          <w:sz w:val="28"/>
          <w:szCs w:val="28"/>
        </w:rPr>
        <w:t>....</w:t>
      </w:r>
      <w:r w:rsidR="00114793" w:rsidRPr="006A0A37">
        <w:rPr>
          <w:rFonts w:ascii="Arial" w:eastAsia="Calibri" w:hAnsi="Arial" w:cs="Arial"/>
          <w:sz w:val="28"/>
          <w:szCs w:val="28"/>
        </w:rPr>
        <w:t xml:space="preserve"> ¿El municipio? O sea, ¿el </w:t>
      </w:r>
      <w:r w:rsidR="00114793">
        <w:rPr>
          <w:rFonts w:ascii="Arial" w:eastAsia="Calibri" w:hAnsi="Arial" w:cs="Arial"/>
          <w:sz w:val="28"/>
          <w:szCs w:val="28"/>
        </w:rPr>
        <w:t>M</w:t>
      </w:r>
      <w:r w:rsidR="00114793" w:rsidRPr="006A0A37">
        <w:rPr>
          <w:rFonts w:ascii="Arial" w:eastAsia="Calibri" w:hAnsi="Arial" w:cs="Arial"/>
          <w:sz w:val="28"/>
          <w:szCs w:val="28"/>
        </w:rPr>
        <w:t xml:space="preserve">unicipio es el </w:t>
      </w:r>
      <w:r w:rsidR="00114793">
        <w:rPr>
          <w:rFonts w:ascii="Arial" w:eastAsia="Calibri" w:hAnsi="Arial" w:cs="Arial"/>
          <w:sz w:val="28"/>
          <w:szCs w:val="28"/>
        </w:rPr>
        <w:t>R</w:t>
      </w:r>
      <w:r w:rsidR="00114793" w:rsidRPr="006A0A37">
        <w:rPr>
          <w:rFonts w:ascii="Arial" w:eastAsia="Calibri" w:hAnsi="Arial" w:cs="Arial"/>
          <w:sz w:val="28"/>
          <w:szCs w:val="28"/>
        </w:rPr>
        <w:t xml:space="preserve">epresentante </w:t>
      </w:r>
      <w:r w:rsidR="00114793">
        <w:rPr>
          <w:rFonts w:ascii="Arial" w:eastAsia="Calibri" w:hAnsi="Arial" w:cs="Arial"/>
          <w:sz w:val="28"/>
          <w:szCs w:val="28"/>
        </w:rPr>
        <w:t>L</w:t>
      </w:r>
      <w:r w:rsidR="00114793" w:rsidRPr="006A0A37">
        <w:rPr>
          <w:rFonts w:ascii="Arial" w:eastAsia="Calibri" w:hAnsi="Arial" w:cs="Arial"/>
          <w:sz w:val="28"/>
          <w:szCs w:val="28"/>
        </w:rPr>
        <w:t>egal?</w:t>
      </w:r>
      <w:r w:rsidR="00114793">
        <w:rPr>
          <w:rFonts w:ascii="Arial" w:eastAsia="Calibri" w:hAnsi="Arial" w:cs="Arial"/>
          <w:sz w:val="28"/>
          <w:szCs w:val="28"/>
        </w:rPr>
        <w:t xml:space="preserve">... </w:t>
      </w:r>
      <w:r w:rsidR="00114793" w:rsidRPr="006A0A37">
        <w:rPr>
          <w:rFonts w:ascii="Arial" w:eastAsia="Calibri" w:hAnsi="Arial" w:cs="Arial"/>
          <w:sz w:val="28"/>
          <w:szCs w:val="28"/>
        </w:rPr>
        <w:t>Era una pregunta sobre la inquietud.</w:t>
      </w:r>
      <w:r w:rsidR="00114793">
        <w:rPr>
          <w:rFonts w:ascii="Arial" w:hAnsi="Arial" w:cs="Arial"/>
          <w:sz w:val="28"/>
          <w:szCs w:val="28"/>
        </w:rPr>
        <w:t xml:space="preserve"> </w:t>
      </w:r>
      <w:r w:rsidR="00114793" w:rsidRPr="006A0A37">
        <w:rPr>
          <w:rFonts w:ascii="Arial" w:eastAsia="Calibri" w:hAnsi="Arial" w:cs="Arial"/>
          <w:sz w:val="28"/>
          <w:szCs w:val="28"/>
        </w:rPr>
        <w:t xml:space="preserve">¿Quién era el </w:t>
      </w:r>
      <w:r w:rsidR="00114793">
        <w:rPr>
          <w:rFonts w:ascii="Arial" w:eastAsia="Calibri" w:hAnsi="Arial" w:cs="Arial"/>
          <w:sz w:val="28"/>
          <w:szCs w:val="28"/>
        </w:rPr>
        <w:t>R</w:t>
      </w:r>
      <w:r w:rsidR="00114793" w:rsidRPr="006A0A37">
        <w:rPr>
          <w:rFonts w:ascii="Arial" w:eastAsia="Calibri" w:hAnsi="Arial" w:cs="Arial"/>
          <w:sz w:val="28"/>
          <w:szCs w:val="28"/>
        </w:rPr>
        <w:t xml:space="preserve">epresentante </w:t>
      </w:r>
      <w:r w:rsidR="00114793">
        <w:rPr>
          <w:rFonts w:ascii="Arial" w:eastAsia="Calibri" w:hAnsi="Arial" w:cs="Arial"/>
          <w:sz w:val="28"/>
          <w:szCs w:val="28"/>
        </w:rPr>
        <w:t>L</w:t>
      </w:r>
      <w:r w:rsidR="00114793" w:rsidRPr="006A0A37">
        <w:rPr>
          <w:rFonts w:ascii="Arial" w:eastAsia="Calibri" w:hAnsi="Arial" w:cs="Arial"/>
          <w:sz w:val="28"/>
          <w:szCs w:val="28"/>
        </w:rPr>
        <w:t xml:space="preserve">egal de este </w:t>
      </w:r>
      <w:r w:rsidR="00114793">
        <w:rPr>
          <w:rFonts w:ascii="Arial" w:eastAsia="Calibri" w:hAnsi="Arial" w:cs="Arial"/>
          <w:sz w:val="28"/>
          <w:szCs w:val="28"/>
        </w:rPr>
        <w:t>P</w:t>
      </w:r>
      <w:r w:rsidR="00114793" w:rsidRPr="006A0A37">
        <w:rPr>
          <w:rFonts w:ascii="Arial" w:eastAsia="Calibri" w:hAnsi="Arial" w:cs="Arial"/>
          <w:sz w:val="28"/>
          <w:szCs w:val="28"/>
        </w:rPr>
        <w:t xml:space="preserve">royecto? Y me deja más tranquilo que sea el </w:t>
      </w:r>
      <w:r w:rsidR="00114793">
        <w:rPr>
          <w:rFonts w:ascii="Arial" w:eastAsia="Calibri" w:hAnsi="Arial" w:cs="Arial"/>
          <w:sz w:val="28"/>
          <w:szCs w:val="28"/>
        </w:rPr>
        <w:t>A</w:t>
      </w:r>
      <w:r w:rsidR="00114793" w:rsidRPr="006A0A37">
        <w:rPr>
          <w:rFonts w:ascii="Arial" w:eastAsia="Calibri" w:hAnsi="Arial" w:cs="Arial"/>
          <w:sz w:val="28"/>
          <w:szCs w:val="28"/>
        </w:rPr>
        <w:t>yuntamiento.</w:t>
      </w:r>
      <w:r w:rsidR="00114793">
        <w:rPr>
          <w:rFonts w:ascii="Arial" w:eastAsia="Calibri" w:hAnsi="Arial" w:cs="Arial"/>
          <w:sz w:val="28"/>
          <w:szCs w:val="28"/>
        </w:rPr>
        <w:t xml:space="preserve"> Es </w:t>
      </w:r>
      <w:proofErr w:type="spellStart"/>
      <w:r w:rsidR="00114793">
        <w:rPr>
          <w:rFonts w:ascii="Arial" w:eastAsia="Calibri" w:hAnsi="Arial" w:cs="Arial"/>
          <w:sz w:val="28"/>
          <w:szCs w:val="28"/>
        </w:rPr>
        <w:t>cuanto</w:t>
      </w:r>
      <w:proofErr w:type="spellEnd"/>
      <w:r w:rsidR="00114793">
        <w:rPr>
          <w:rFonts w:ascii="Arial" w:eastAsia="Calibri" w:hAnsi="Arial" w:cs="Arial"/>
          <w:sz w:val="28"/>
          <w:szCs w:val="28"/>
        </w:rPr>
        <w:t>.</w:t>
      </w:r>
      <w:r w:rsidR="00114793" w:rsidRPr="006A0A37">
        <w:rPr>
          <w:rFonts w:ascii="Arial" w:eastAsia="Calibri" w:hAnsi="Arial" w:cs="Arial"/>
          <w:sz w:val="28"/>
          <w:szCs w:val="28"/>
        </w:rPr>
        <w:t xml:space="preserve"> </w:t>
      </w:r>
      <w:r w:rsidR="00114793">
        <w:rPr>
          <w:rFonts w:ascii="Arial" w:eastAsia="Calibri" w:hAnsi="Arial" w:cs="Arial"/>
          <w:b/>
          <w:bCs/>
          <w:i/>
          <w:iCs/>
          <w:sz w:val="28"/>
          <w:szCs w:val="28"/>
        </w:rPr>
        <w:t xml:space="preserve">C. Presidenta Municipal Magali Casillas Contreras:  </w:t>
      </w:r>
      <w:r w:rsidR="00114793" w:rsidRPr="006A0A37">
        <w:rPr>
          <w:rFonts w:ascii="Arial" w:eastAsia="Calibri" w:hAnsi="Arial" w:cs="Arial"/>
          <w:sz w:val="28"/>
          <w:szCs w:val="28"/>
        </w:rPr>
        <w:t>Sí, como parte del anexo</w:t>
      </w:r>
      <w:r w:rsidR="00114793">
        <w:rPr>
          <w:rFonts w:ascii="Arial" w:eastAsia="Calibri" w:hAnsi="Arial" w:cs="Arial"/>
          <w:sz w:val="28"/>
          <w:szCs w:val="28"/>
        </w:rPr>
        <w:t>,</w:t>
      </w:r>
      <w:r w:rsidR="00114793" w:rsidRPr="006A0A37">
        <w:rPr>
          <w:rFonts w:ascii="Arial" w:eastAsia="Calibri" w:hAnsi="Arial" w:cs="Arial"/>
          <w:sz w:val="28"/>
          <w:szCs w:val="28"/>
        </w:rPr>
        <w:t xml:space="preserve"> viene la escritura.</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Traté de explicarlo en las generalidades. El terreno </w:t>
      </w:r>
      <w:r w:rsidR="00114793">
        <w:rPr>
          <w:rFonts w:ascii="Arial" w:eastAsia="Calibri" w:hAnsi="Arial" w:cs="Arial"/>
          <w:sz w:val="28"/>
          <w:szCs w:val="28"/>
        </w:rPr>
        <w:t>ya está</w:t>
      </w:r>
      <w:r w:rsidR="00114793" w:rsidRPr="006A0A37">
        <w:rPr>
          <w:rFonts w:ascii="Arial" w:eastAsia="Calibri" w:hAnsi="Arial" w:cs="Arial"/>
          <w:sz w:val="28"/>
          <w:szCs w:val="28"/>
        </w:rPr>
        <w:t xml:space="preserve"> adquirió</w:t>
      </w:r>
      <w:r w:rsidR="00114793">
        <w:rPr>
          <w:rFonts w:ascii="Arial" w:eastAsia="Calibri" w:hAnsi="Arial" w:cs="Arial"/>
          <w:sz w:val="28"/>
          <w:szCs w:val="28"/>
        </w:rPr>
        <w:t>,</w:t>
      </w:r>
      <w:r w:rsidR="00114793" w:rsidRPr="006A0A37">
        <w:rPr>
          <w:rFonts w:ascii="Arial" w:eastAsia="Calibri" w:hAnsi="Arial" w:cs="Arial"/>
          <w:sz w:val="28"/>
          <w:szCs w:val="28"/>
        </w:rPr>
        <w:t xml:space="preserve"> y está titulado a favor del </w:t>
      </w:r>
      <w:r w:rsidR="009475D7">
        <w:rPr>
          <w:rFonts w:ascii="Arial" w:eastAsia="Calibri" w:hAnsi="Arial" w:cs="Arial"/>
          <w:sz w:val="28"/>
          <w:szCs w:val="28"/>
        </w:rPr>
        <w:t>M</w:t>
      </w:r>
      <w:r w:rsidR="00114793" w:rsidRPr="006A0A37">
        <w:rPr>
          <w:rFonts w:ascii="Arial" w:eastAsia="Calibri" w:hAnsi="Arial" w:cs="Arial"/>
          <w:sz w:val="28"/>
          <w:szCs w:val="28"/>
        </w:rPr>
        <w:t xml:space="preserve">unicipio, que el terreno se compró con el ahorro de las personas que decidieron entrar al </w:t>
      </w:r>
      <w:r w:rsidR="009475D7">
        <w:rPr>
          <w:rFonts w:ascii="Arial" w:eastAsia="Calibri" w:hAnsi="Arial" w:cs="Arial"/>
          <w:sz w:val="28"/>
          <w:szCs w:val="28"/>
        </w:rPr>
        <w:t>P</w:t>
      </w:r>
      <w:r w:rsidR="00114793" w:rsidRPr="006A0A37">
        <w:rPr>
          <w:rFonts w:ascii="Arial" w:eastAsia="Calibri" w:hAnsi="Arial" w:cs="Arial"/>
          <w:sz w:val="28"/>
          <w:szCs w:val="28"/>
        </w:rPr>
        <w:t xml:space="preserve">rograma. O sea, quienes precisamente desde el desarrollo de las </w:t>
      </w:r>
      <w:r w:rsidR="009475D7">
        <w:rPr>
          <w:rFonts w:ascii="Arial" w:eastAsia="Calibri" w:hAnsi="Arial" w:cs="Arial"/>
          <w:sz w:val="28"/>
          <w:szCs w:val="28"/>
        </w:rPr>
        <w:t>R</w:t>
      </w:r>
      <w:r w:rsidR="00114793" w:rsidRPr="006A0A37">
        <w:rPr>
          <w:rFonts w:ascii="Arial" w:eastAsia="Calibri" w:hAnsi="Arial" w:cs="Arial"/>
          <w:sz w:val="28"/>
          <w:szCs w:val="28"/>
        </w:rPr>
        <w:t xml:space="preserve">eglas de </w:t>
      </w:r>
      <w:r w:rsidR="009475D7">
        <w:rPr>
          <w:rFonts w:ascii="Arial" w:eastAsia="Calibri" w:hAnsi="Arial" w:cs="Arial"/>
          <w:sz w:val="28"/>
          <w:szCs w:val="28"/>
        </w:rPr>
        <w:t>O</w:t>
      </w:r>
      <w:r w:rsidR="00114793" w:rsidRPr="006A0A37">
        <w:rPr>
          <w:rFonts w:ascii="Arial" w:eastAsia="Calibri" w:hAnsi="Arial" w:cs="Arial"/>
          <w:sz w:val="28"/>
          <w:szCs w:val="28"/>
        </w:rPr>
        <w:t>peración</w:t>
      </w:r>
      <w:r w:rsidR="009475D7">
        <w:rPr>
          <w:rFonts w:ascii="Arial" w:eastAsia="Calibri" w:hAnsi="Arial" w:cs="Arial"/>
          <w:sz w:val="28"/>
          <w:szCs w:val="28"/>
        </w:rPr>
        <w:t>,</w:t>
      </w:r>
      <w:r w:rsidR="00114793" w:rsidRPr="006A0A37">
        <w:rPr>
          <w:rFonts w:ascii="Arial" w:eastAsia="Calibri" w:hAnsi="Arial" w:cs="Arial"/>
          <w:sz w:val="28"/>
          <w:szCs w:val="28"/>
        </w:rPr>
        <w:t xml:space="preserve"> y cuando se adquirió el terreno, desde ahí determina precisamente</w:t>
      </w:r>
      <w:r w:rsidR="009475D7">
        <w:rPr>
          <w:rFonts w:ascii="Arial" w:eastAsia="Calibri" w:hAnsi="Arial" w:cs="Arial"/>
          <w:sz w:val="28"/>
          <w:szCs w:val="28"/>
        </w:rPr>
        <w:t>,</w:t>
      </w:r>
      <w:r w:rsidR="00114793" w:rsidRPr="006A0A37">
        <w:rPr>
          <w:rFonts w:ascii="Arial" w:eastAsia="Calibri" w:hAnsi="Arial" w:cs="Arial"/>
          <w:sz w:val="28"/>
          <w:szCs w:val="28"/>
        </w:rPr>
        <w:t xml:space="preserve"> toda la primera parte de este proceso que ya culminó.</w:t>
      </w:r>
      <w:r w:rsidR="00114793">
        <w:rPr>
          <w:rFonts w:ascii="Arial" w:eastAsia="Calibri" w:hAnsi="Arial" w:cs="Arial"/>
          <w:sz w:val="28"/>
          <w:szCs w:val="28"/>
        </w:rPr>
        <w:t xml:space="preserve"> </w:t>
      </w:r>
      <w:r w:rsidR="00114793" w:rsidRPr="006A0A37">
        <w:rPr>
          <w:rFonts w:ascii="Arial" w:eastAsia="Calibri" w:hAnsi="Arial" w:cs="Arial"/>
          <w:sz w:val="28"/>
          <w:szCs w:val="28"/>
        </w:rPr>
        <w:t>Y para poder tomar la decisión de la compra del terreno</w:t>
      </w:r>
      <w:r w:rsidR="009475D7">
        <w:rPr>
          <w:rFonts w:ascii="Arial" w:eastAsia="Calibri" w:hAnsi="Arial" w:cs="Arial"/>
          <w:sz w:val="28"/>
          <w:szCs w:val="28"/>
        </w:rPr>
        <w:t>,</w:t>
      </w:r>
      <w:r w:rsidR="00114793" w:rsidRPr="006A0A37">
        <w:rPr>
          <w:rFonts w:ascii="Arial" w:eastAsia="Calibri" w:hAnsi="Arial" w:cs="Arial"/>
          <w:sz w:val="28"/>
          <w:szCs w:val="28"/>
        </w:rPr>
        <w:t xml:space="preserve"> hubo </w:t>
      </w:r>
      <w:r w:rsidR="009475D7">
        <w:rPr>
          <w:rFonts w:ascii="Arial" w:eastAsia="Calibri" w:hAnsi="Arial" w:cs="Arial"/>
          <w:sz w:val="28"/>
          <w:szCs w:val="28"/>
        </w:rPr>
        <w:t>D</w:t>
      </w:r>
      <w:r w:rsidR="00114793" w:rsidRPr="006A0A37">
        <w:rPr>
          <w:rFonts w:ascii="Arial" w:eastAsia="Calibri" w:hAnsi="Arial" w:cs="Arial"/>
          <w:sz w:val="28"/>
          <w:szCs w:val="28"/>
        </w:rPr>
        <w:t xml:space="preserve">ictámenes </w:t>
      </w:r>
      <w:r w:rsidR="009475D7">
        <w:rPr>
          <w:rFonts w:ascii="Arial" w:eastAsia="Calibri" w:hAnsi="Arial" w:cs="Arial"/>
          <w:sz w:val="28"/>
          <w:szCs w:val="28"/>
        </w:rPr>
        <w:t>T</w:t>
      </w:r>
      <w:r w:rsidR="00114793" w:rsidRPr="006A0A37">
        <w:rPr>
          <w:rFonts w:ascii="Arial" w:eastAsia="Calibri" w:hAnsi="Arial" w:cs="Arial"/>
          <w:sz w:val="28"/>
          <w:szCs w:val="28"/>
        </w:rPr>
        <w:t xml:space="preserve">écnicos. No fue un tema de un capricho. Las dudas que son razonables del </w:t>
      </w:r>
      <w:r w:rsidR="009475D7">
        <w:rPr>
          <w:rFonts w:ascii="Arial" w:eastAsia="Calibri" w:hAnsi="Arial" w:cs="Arial"/>
          <w:sz w:val="28"/>
          <w:szCs w:val="28"/>
        </w:rPr>
        <w:t>R</w:t>
      </w:r>
      <w:r w:rsidR="00114793" w:rsidRPr="006A0A37">
        <w:rPr>
          <w:rFonts w:ascii="Arial" w:eastAsia="Calibri" w:hAnsi="Arial" w:cs="Arial"/>
          <w:sz w:val="28"/>
          <w:szCs w:val="28"/>
        </w:rPr>
        <w:t>egidor Adrián Bri</w:t>
      </w:r>
      <w:r w:rsidR="009475D7">
        <w:rPr>
          <w:rFonts w:ascii="Arial" w:eastAsia="Calibri" w:hAnsi="Arial" w:cs="Arial"/>
          <w:sz w:val="28"/>
          <w:szCs w:val="28"/>
        </w:rPr>
        <w:t>s</w:t>
      </w:r>
      <w:r w:rsidR="00114793" w:rsidRPr="006A0A37">
        <w:rPr>
          <w:rFonts w:ascii="Arial" w:eastAsia="Calibri" w:hAnsi="Arial" w:cs="Arial"/>
          <w:sz w:val="28"/>
          <w:szCs w:val="28"/>
        </w:rPr>
        <w:t>eño</w:t>
      </w:r>
      <w:r w:rsidR="009475D7">
        <w:rPr>
          <w:rFonts w:ascii="Arial" w:eastAsia="Calibri" w:hAnsi="Arial" w:cs="Arial"/>
          <w:sz w:val="28"/>
          <w:szCs w:val="28"/>
        </w:rPr>
        <w:t>,</w:t>
      </w:r>
      <w:r w:rsidR="00114793" w:rsidRPr="006A0A37">
        <w:rPr>
          <w:rFonts w:ascii="Arial" w:eastAsia="Calibri" w:hAnsi="Arial" w:cs="Arial"/>
          <w:sz w:val="28"/>
          <w:szCs w:val="28"/>
        </w:rPr>
        <w:t xml:space="preserve"> vienen en</w:t>
      </w:r>
      <w:r w:rsidR="009475D7">
        <w:rPr>
          <w:rFonts w:ascii="Arial" w:eastAsia="Calibri" w:hAnsi="Arial" w:cs="Arial"/>
          <w:sz w:val="28"/>
          <w:szCs w:val="28"/>
        </w:rPr>
        <w:t>, s</w:t>
      </w:r>
      <w:r w:rsidR="00114793" w:rsidRPr="006A0A37">
        <w:rPr>
          <w:rFonts w:ascii="Arial" w:eastAsia="Calibri" w:hAnsi="Arial" w:cs="Arial"/>
          <w:sz w:val="28"/>
          <w:szCs w:val="28"/>
        </w:rPr>
        <w:t xml:space="preserve">i pueden consultar la </w:t>
      </w:r>
      <w:r w:rsidR="009475D7">
        <w:rPr>
          <w:rFonts w:ascii="Arial" w:eastAsia="Calibri" w:hAnsi="Arial" w:cs="Arial"/>
          <w:sz w:val="28"/>
          <w:szCs w:val="28"/>
        </w:rPr>
        <w:t>S</w:t>
      </w:r>
      <w:r w:rsidR="00114793" w:rsidRPr="006A0A37">
        <w:rPr>
          <w:rFonts w:ascii="Arial" w:eastAsia="Calibri" w:hAnsi="Arial" w:cs="Arial"/>
          <w:sz w:val="28"/>
          <w:szCs w:val="28"/>
        </w:rPr>
        <w:t>esión</w:t>
      </w:r>
      <w:r w:rsidR="009475D7">
        <w:rPr>
          <w:rFonts w:ascii="Arial" w:eastAsia="Calibri" w:hAnsi="Arial" w:cs="Arial"/>
          <w:sz w:val="28"/>
          <w:szCs w:val="28"/>
        </w:rPr>
        <w:t>,</w:t>
      </w:r>
      <w:r w:rsidR="00114793" w:rsidRPr="006A0A37">
        <w:rPr>
          <w:rFonts w:ascii="Arial" w:eastAsia="Calibri" w:hAnsi="Arial" w:cs="Arial"/>
          <w:sz w:val="28"/>
          <w:szCs w:val="28"/>
        </w:rPr>
        <w:t xml:space="preserve"> donde se adquirió el terreno, ahí se anexaron todos los </w:t>
      </w:r>
      <w:r w:rsidR="009475D7">
        <w:rPr>
          <w:rFonts w:ascii="Arial" w:eastAsia="Calibri" w:hAnsi="Arial" w:cs="Arial"/>
          <w:sz w:val="28"/>
          <w:szCs w:val="28"/>
        </w:rPr>
        <w:t>D</w:t>
      </w:r>
      <w:r w:rsidR="00114793" w:rsidRPr="006A0A37">
        <w:rPr>
          <w:rFonts w:ascii="Arial" w:eastAsia="Calibri" w:hAnsi="Arial" w:cs="Arial"/>
          <w:sz w:val="28"/>
          <w:szCs w:val="28"/>
        </w:rPr>
        <w:t>ictámenes y las factibilidades de cómo poder proponer y resolver.</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Y fue en la </w:t>
      </w:r>
      <w:r w:rsidR="009475D7">
        <w:rPr>
          <w:rFonts w:ascii="Arial" w:eastAsia="Calibri" w:hAnsi="Arial" w:cs="Arial"/>
          <w:sz w:val="28"/>
          <w:szCs w:val="28"/>
        </w:rPr>
        <w:t>S</w:t>
      </w:r>
      <w:r w:rsidR="00114793" w:rsidRPr="006A0A37">
        <w:rPr>
          <w:rFonts w:ascii="Arial" w:eastAsia="Calibri" w:hAnsi="Arial" w:cs="Arial"/>
          <w:sz w:val="28"/>
          <w:szCs w:val="28"/>
        </w:rPr>
        <w:t xml:space="preserve">esión </w:t>
      </w:r>
      <w:r w:rsidR="009475D7">
        <w:rPr>
          <w:rFonts w:ascii="Arial" w:eastAsia="Calibri" w:hAnsi="Arial" w:cs="Arial"/>
          <w:sz w:val="28"/>
          <w:szCs w:val="28"/>
        </w:rPr>
        <w:t>P</w:t>
      </w:r>
      <w:r w:rsidR="00114793" w:rsidRPr="006A0A37">
        <w:rPr>
          <w:rFonts w:ascii="Arial" w:eastAsia="Calibri" w:hAnsi="Arial" w:cs="Arial"/>
          <w:sz w:val="28"/>
          <w:szCs w:val="28"/>
        </w:rPr>
        <w:t>ública del día 13</w:t>
      </w:r>
      <w:r w:rsidR="009475D7">
        <w:rPr>
          <w:rFonts w:ascii="Arial" w:eastAsia="Calibri" w:hAnsi="Arial" w:cs="Arial"/>
          <w:sz w:val="28"/>
          <w:szCs w:val="28"/>
        </w:rPr>
        <w:t xml:space="preserve"> trece</w:t>
      </w:r>
      <w:r w:rsidR="00114793" w:rsidRPr="006A0A37">
        <w:rPr>
          <w:rFonts w:ascii="Arial" w:eastAsia="Calibri" w:hAnsi="Arial" w:cs="Arial"/>
          <w:sz w:val="28"/>
          <w:szCs w:val="28"/>
        </w:rPr>
        <w:t xml:space="preserve"> de </w:t>
      </w:r>
      <w:r w:rsidR="009475D7">
        <w:rPr>
          <w:rFonts w:ascii="Arial" w:eastAsia="Calibri" w:hAnsi="Arial" w:cs="Arial"/>
          <w:sz w:val="28"/>
          <w:szCs w:val="28"/>
        </w:rPr>
        <w:t>S</w:t>
      </w:r>
      <w:r w:rsidR="00114793" w:rsidRPr="006A0A37">
        <w:rPr>
          <w:rFonts w:ascii="Arial" w:eastAsia="Calibri" w:hAnsi="Arial" w:cs="Arial"/>
          <w:sz w:val="28"/>
          <w:szCs w:val="28"/>
        </w:rPr>
        <w:t>eptiembre del 2024</w:t>
      </w:r>
      <w:r w:rsidR="009475D7">
        <w:rPr>
          <w:rFonts w:ascii="Arial" w:eastAsia="Calibri" w:hAnsi="Arial" w:cs="Arial"/>
          <w:sz w:val="28"/>
          <w:szCs w:val="28"/>
        </w:rPr>
        <w:t xml:space="preserve"> dos mil veinticuatro</w:t>
      </w:r>
      <w:r w:rsidR="00114793" w:rsidRPr="006A0A37">
        <w:rPr>
          <w:rFonts w:ascii="Arial" w:eastAsia="Calibri" w:hAnsi="Arial" w:cs="Arial"/>
          <w:sz w:val="28"/>
          <w:szCs w:val="28"/>
        </w:rPr>
        <w:t xml:space="preserve">, </w:t>
      </w:r>
      <w:r w:rsidR="009475D7">
        <w:rPr>
          <w:rFonts w:ascii="Arial" w:eastAsia="Calibri" w:hAnsi="Arial" w:cs="Arial"/>
          <w:sz w:val="28"/>
          <w:szCs w:val="28"/>
        </w:rPr>
        <w:t>S</w:t>
      </w:r>
      <w:r w:rsidR="00114793" w:rsidRPr="006A0A37">
        <w:rPr>
          <w:rFonts w:ascii="Arial" w:eastAsia="Calibri" w:hAnsi="Arial" w:cs="Arial"/>
          <w:sz w:val="28"/>
          <w:szCs w:val="28"/>
        </w:rPr>
        <w:t xml:space="preserve">esión </w:t>
      </w:r>
      <w:r w:rsidR="009475D7">
        <w:rPr>
          <w:rFonts w:ascii="Arial" w:eastAsia="Calibri" w:hAnsi="Arial" w:cs="Arial"/>
          <w:sz w:val="28"/>
          <w:szCs w:val="28"/>
        </w:rPr>
        <w:t>P</w:t>
      </w:r>
      <w:r w:rsidR="00114793" w:rsidRPr="006A0A37">
        <w:rPr>
          <w:rFonts w:ascii="Arial" w:eastAsia="Calibri" w:hAnsi="Arial" w:cs="Arial"/>
          <w:sz w:val="28"/>
          <w:szCs w:val="28"/>
        </w:rPr>
        <w:t xml:space="preserve">ública </w:t>
      </w:r>
      <w:r w:rsidR="009475D7">
        <w:rPr>
          <w:rFonts w:ascii="Arial" w:eastAsia="Calibri" w:hAnsi="Arial" w:cs="Arial"/>
          <w:sz w:val="28"/>
          <w:szCs w:val="28"/>
        </w:rPr>
        <w:t>E</w:t>
      </w:r>
      <w:r w:rsidR="00114793" w:rsidRPr="006A0A37">
        <w:rPr>
          <w:rFonts w:ascii="Arial" w:eastAsia="Calibri" w:hAnsi="Arial" w:cs="Arial"/>
          <w:sz w:val="28"/>
          <w:szCs w:val="28"/>
        </w:rPr>
        <w:t>xtraordinaria número 110</w:t>
      </w:r>
      <w:r w:rsidR="009475D7">
        <w:rPr>
          <w:rFonts w:ascii="Arial" w:eastAsia="Calibri" w:hAnsi="Arial" w:cs="Arial"/>
          <w:sz w:val="28"/>
          <w:szCs w:val="28"/>
        </w:rPr>
        <w:t xml:space="preserve"> ciento diez</w:t>
      </w:r>
      <w:r w:rsidR="00114793" w:rsidRPr="006A0A37">
        <w:rPr>
          <w:rFonts w:ascii="Arial" w:eastAsia="Calibri" w:hAnsi="Arial" w:cs="Arial"/>
          <w:sz w:val="28"/>
          <w:szCs w:val="28"/>
        </w:rPr>
        <w:t>. El poder determinar la compra del terreno</w:t>
      </w:r>
      <w:r w:rsidR="009475D7">
        <w:rPr>
          <w:rFonts w:ascii="Arial" w:eastAsia="Calibri" w:hAnsi="Arial" w:cs="Arial"/>
          <w:sz w:val="28"/>
          <w:szCs w:val="28"/>
        </w:rPr>
        <w:t>,</w:t>
      </w:r>
      <w:r w:rsidR="00114793" w:rsidRPr="006A0A37">
        <w:rPr>
          <w:rFonts w:ascii="Arial" w:eastAsia="Calibri" w:hAnsi="Arial" w:cs="Arial"/>
          <w:sz w:val="28"/>
          <w:szCs w:val="28"/>
        </w:rPr>
        <w:t xml:space="preserve"> obedeció a que había </w:t>
      </w:r>
      <w:r w:rsidR="009475D7">
        <w:rPr>
          <w:rFonts w:ascii="Arial" w:eastAsia="Calibri" w:hAnsi="Arial" w:cs="Arial"/>
          <w:sz w:val="28"/>
          <w:szCs w:val="28"/>
        </w:rPr>
        <w:t>E</w:t>
      </w:r>
      <w:r w:rsidR="00114793" w:rsidRPr="006A0A37">
        <w:rPr>
          <w:rFonts w:ascii="Arial" w:eastAsia="Calibri" w:hAnsi="Arial" w:cs="Arial"/>
          <w:sz w:val="28"/>
          <w:szCs w:val="28"/>
        </w:rPr>
        <w:t xml:space="preserve">studios </w:t>
      </w:r>
      <w:r w:rsidR="009475D7">
        <w:rPr>
          <w:rFonts w:ascii="Arial" w:eastAsia="Calibri" w:hAnsi="Arial" w:cs="Arial"/>
          <w:sz w:val="28"/>
          <w:szCs w:val="28"/>
        </w:rPr>
        <w:t>T</w:t>
      </w:r>
      <w:r w:rsidR="00114793" w:rsidRPr="006A0A37">
        <w:rPr>
          <w:rFonts w:ascii="Arial" w:eastAsia="Calibri" w:hAnsi="Arial" w:cs="Arial"/>
          <w:sz w:val="28"/>
          <w:szCs w:val="28"/>
        </w:rPr>
        <w:t>écnicos por las áreas competentes, que es parte de lo que apoyó y se tomó la decisión por mayoría calificada</w:t>
      </w:r>
      <w:r w:rsidR="009475D7">
        <w:rPr>
          <w:rFonts w:ascii="Arial" w:eastAsia="Calibri" w:hAnsi="Arial" w:cs="Arial"/>
          <w:sz w:val="28"/>
          <w:szCs w:val="28"/>
        </w:rPr>
        <w:t>,</w:t>
      </w:r>
      <w:r w:rsidR="00114793" w:rsidRPr="006A0A37">
        <w:rPr>
          <w:rFonts w:ascii="Arial" w:eastAsia="Calibri" w:hAnsi="Arial" w:cs="Arial"/>
          <w:sz w:val="28"/>
          <w:szCs w:val="28"/>
        </w:rPr>
        <w:t xml:space="preserve"> de poder hacer la adquisición de la compra del terreno. Ahorita ya estamos en la etapa dos.</w:t>
      </w:r>
      <w:r w:rsidR="00114793">
        <w:rPr>
          <w:rFonts w:ascii="Arial" w:eastAsia="Calibri" w:hAnsi="Arial" w:cs="Arial"/>
          <w:sz w:val="28"/>
          <w:szCs w:val="28"/>
        </w:rPr>
        <w:t xml:space="preserve"> </w:t>
      </w:r>
      <w:r w:rsidR="00114793" w:rsidRPr="006A0A37">
        <w:rPr>
          <w:rFonts w:ascii="Arial" w:eastAsia="Calibri" w:hAnsi="Arial" w:cs="Arial"/>
          <w:sz w:val="28"/>
          <w:szCs w:val="28"/>
        </w:rPr>
        <w:t>Todas estas dudas</w:t>
      </w:r>
      <w:r w:rsidR="009475D7">
        <w:rPr>
          <w:rFonts w:ascii="Arial" w:eastAsia="Calibri" w:hAnsi="Arial" w:cs="Arial"/>
          <w:sz w:val="28"/>
          <w:szCs w:val="28"/>
        </w:rPr>
        <w:t>,</w:t>
      </w:r>
      <w:r w:rsidR="00114793" w:rsidRPr="006A0A37">
        <w:rPr>
          <w:rFonts w:ascii="Arial" w:eastAsia="Calibri" w:hAnsi="Arial" w:cs="Arial"/>
          <w:sz w:val="28"/>
          <w:szCs w:val="28"/>
        </w:rPr>
        <w:t xml:space="preserve"> podrán quedar resueltas si pueden ustedes llevar a cabo la revisión de esta </w:t>
      </w:r>
      <w:r w:rsidR="009475D7">
        <w:rPr>
          <w:rFonts w:ascii="Arial" w:eastAsia="Calibri" w:hAnsi="Arial" w:cs="Arial"/>
          <w:sz w:val="28"/>
          <w:szCs w:val="28"/>
        </w:rPr>
        <w:t>S</w:t>
      </w:r>
      <w:r w:rsidR="00114793" w:rsidRPr="006A0A37">
        <w:rPr>
          <w:rFonts w:ascii="Arial" w:eastAsia="Calibri" w:hAnsi="Arial" w:cs="Arial"/>
          <w:sz w:val="28"/>
          <w:szCs w:val="28"/>
        </w:rPr>
        <w:t>esión</w:t>
      </w:r>
      <w:r w:rsidR="009475D7">
        <w:rPr>
          <w:rFonts w:ascii="Arial" w:eastAsia="Calibri" w:hAnsi="Arial" w:cs="Arial"/>
          <w:sz w:val="28"/>
          <w:szCs w:val="28"/>
        </w:rPr>
        <w:t>,</w:t>
      </w:r>
      <w:r w:rsidR="00114793" w:rsidRPr="006A0A37">
        <w:rPr>
          <w:rFonts w:ascii="Arial" w:eastAsia="Calibri" w:hAnsi="Arial" w:cs="Arial"/>
          <w:sz w:val="28"/>
          <w:szCs w:val="28"/>
        </w:rPr>
        <w:t xml:space="preserve"> donde se </w:t>
      </w:r>
      <w:r w:rsidR="00114793" w:rsidRPr="006A0A37">
        <w:rPr>
          <w:rFonts w:ascii="Arial" w:eastAsia="Calibri" w:hAnsi="Arial" w:cs="Arial"/>
          <w:sz w:val="28"/>
          <w:szCs w:val="28"/>
        </w:rPr>
        <w:lastRenderedPageBreak/>
        <w:t>adquirió el terreno. Precisamente ahorita</w:t>
      </w:r>
      <w:r w:rsidR="009475D7">
        <w:rPr>
          <w:rFonts w:ascii="Arial" w:eastAsia="Calibri" w:hAnsi="Arial" w:cs="Arial"/>
          <w:sz w:val="28"/>
          <w:szCs w:val="28"/>
        </w:rPr>
        <w:t>, e</w:t>
      </w:r>
      <w:r w:rsidR="00114793" w:rsidRPr="006A0A37">
        <w:rPr>
          <w:rFonts w:ascii="Arial" w:eastAsia="Calibri" w:hAnsi="Arial" w:cs="Arial"/>
          <w:sz w:val="28"/>
          <w:szCs w:val="28"/>
        </w:rPr>
        <w:t xml:space="preserve">sa fase ya terminó, estamos en la fase dos. Y para mayor claridad de todos nosotros, precisamente los </w:t>
      </w:r>
      <w:r w:rsidR="009475D7">
        <w:rPr>
          <w:rFonts w:ascii="Arial" w:eastAsia="Calibri" w:hAnsi="Arial" w:cs="Arial"/>
          <w:sz w:val="28"/>
          <w:szCs w:val="28"/>
        </w:rPr>
        <w:t>P</w:t>
      </w:r>
      <w:r w:rsidR="00114793" w:rsidRPr="006A0A37">
        <w:rPr>
          <w:rFonts w:ascii="Arial" w:eastAsia="Calibri" w:hAnsi="Arial" w:cs="Arial"/>
          <w:sz w:val="28"/>
          <w:szCs w:val="28"/>
        </w:rPr>
        <w:t xml:space="preserve">royectos de </w:t>
      </w:r>
      <w:r w:rsidR="009475D7">
        <w:rPr>
          <w:rFonts w:ascii="Arial" w:eastAsia="Calibri" w:hAnsi="Arial" w:cs="Arial"/>
          <w:sz w:val="28"/>
          <w:szCs w:val="28"/>
        </w:rPr>
        <w:t>I</w:t>
      </w:r>
      <w:r w:rsidR="00114793" w:rsidRPr="006A0A37">
        <w:rPr>
          <w:rFonts w:ascii="Arial" w:eastAsia="Calibri" w:hAnsi="Arial" w:cs="Arial"/>
          <w:sz w:val="28"/>
          <w:szCs w:val="28"/>
        </w:rPr>
        <w:t xml:space="preserve">ntegración </w:t>
      </w:r>
      <w:r w:rsidR="009475D7">
        <w:rPr>
          <w:rFonts w:ascii="Arial" w:eastAsia="Calibri" w:hAnsi="Arial" w:cs="Arial"/>
          <w:sz w:val="28"/>
          <w:szCs w:val="28"/>
        </w:rPr>
        <w:t>U</w:t>
      </w:r>
      <w:r w:rsidR="00114793" w:rsidRPr="006A0A37">
        <w:rPr>
          <w:rFonts w:ascii="Arial" w:eastAsia="Calibri" w:hAnsi="Arial" w:cs="Arial"/>
          <w:sz w:val="28"/>
          <w:szCs w:val="28"/>
        </w:rPr>
        <w:t>rbana</w:t>
      </w:r>
      <w:r w:rsidR="009475D7">
        <w:rPr>
          <w:rFonts w:ascii="Arial" w:eastAsia="Calibri" w:hAnsi="Arial" w:cs="Arial"/>
          <w:sz w:val="28"/>
          <w:szCs w:val="28"/>
        </w:rPr>
        <w:t>,</w:t>
      </w:r>
      <w:r w:rsidR="00114793" w:rsidRPr="006A0A37">
        <w:rPr>
          <w:rFonts w:ascii="Arial" w:eastAsia="Calibri" w:hAnsi="Arial" w:cs="Arial"/>
          <w:sz w:val="28"/>
          <w:szCs w:val="28"/>
        </w:rPr>
        <w:t xml:space="preserve"> en eso consisten, en resolver y dar las alternativas precisamente</w:t>
      </w:r>
      <w:r w:rsidR="009475D7">
        <w:rPr>
          <w:rFonts w:ascii="Arial" w:eastAsia="Calibri" w:hAnsi="Arial" w:cs="Arial"/>
          <w:sz w:val="28"/>
          <w:szCs w:val="28"/>
        </w:rPr>
        <w:t>,</w:t>
      </w:r>
      <w:r w:rsidR="00114793" w:rsidRPr="006A0A37">
        <w:rPr>
          <w:rFonts w:ascii="Arial" w:eastAsia="Calibri" w:hAnsi="Arial" w:cs="Arial"/>
          <w:sz w:val="28"/>
          <w:szCs w:val="28"/>
        </w:rPr>
        <w:t xml:space="preserve"> y las soluciones que puedan abonar para llevar a cabo el </w:t>
      </w:r>
      <w:r w:rsidR="009475D7">
        <w:rPr>
          <w:rFonts w:ascii="Arial" w:eastAsia="Calibri" w:hAnsi="Arial" w:cs="Arial"/>
          <w:sz w:val="28"/>
          <w:szCs w:val="28"/>
        </w:rPr>
        <w:t>D</w:t>
      </w:r>
      <w:r w:rsidR="00114793" w:rsidRPr="006A0A37">
        <w:rPr>
          <w:rFonts w:ascii="Arial" w:eastAsia="Calibri" w:hAnsi="Arial" w:cs="Arial"/>
          <w:sz w:val="28"/>
          <w:szCs w:val="28"/>
        </w:rPr>
        <w:t>esarrollo</w:t>
      </w:r>
      <w:r w:rsidR="009475D7">
        <w:rPr>
          <w:rFonts w:ascii="Arial" w:eastAsia="Calibri" w:hAnsi="Arial" w:cs="Arial"/>
          <w:sz w:val="28"/>
          <w:szCs w:val="28"/>
        </w:rPr>
        <w:t>,</w:t>
      </w:r>
      <w:r w:rsidR="00114793" w:rsidRPr="006A0A37">
        <w:rPr>
          <w:rFonts w:ascii="Arial" w:eastAsia="Calibri" w:hAnsi="Arial" w:cs="Arial"/>
          <w:sz w:val="28"/>
          <w:szCs w:val="28"/>
        </w:rPr>
        <w:t xml:space="preserve"> cumpliendo las </w:t>
      </w:r>
      <w:r w:rsidR="009475D7">
        <w:rPr>
          <w:rFonts w:ascii="Arial" w:eastAsia="Calibri" w:hAnsi="Arial" w:cs="Arial"/>
          <w:sz w:val="28"/>
          <w:szCs w:val="28"/>
        </w:rPr>
        <w:t>N</w:t>
      </w:r>
      <w:r w:rsidR="00114793" w:rsidRPr="006A0A37">
        <w:rPr>
          <w:rFonts w:ascii="Arial" w:eastAsia="Calibri" w:hAnsi="Arial" w:cs="Arial"/>
          <w:sz w:val="28"/>
          <w:szCs w:val="28"/>
        </w:rPr>
        <w:t xml:space="preserve">ormas </w:t>
      </w:r>
      <w:r w:rsidR="009475D7">
        <w:rPr>
          <w:rFonts w:ascii="Arial" w:eastAsia="Calibri" w:hAnsi="Arial" w:cs="Arial"/>
          <w:sz w:val="28"/>
          <w:szCs w:val="28"/>
        </w:rPr>
        <w:t>U</w:t>
      </w:r>
      <w:r w:rsidR="00114793" w:rsidRPr="006A0A37">
        <w:rPr>
          <w:rFonts w:ascii="Arial" w:eastAsia="Calibri" w:hAnsi="Arial" w:cs="Arial"/>
          <w:sz w:val="28"/>
          <w:szCs w:val="28"/>
        </w:rPr>
        <w:t xml:space="preserve">rbanas, y todo lo que se establece desde un </w:t>
      </w:r>
      <w:r w:rsidR="009475D7">
        <w:rPr>
          <w:rFonts w:ascii="Arial" w:eastAsia="Calibri" w:hAnsi="Arial" w:cs="Arial"/>
          <w:sz w:val="28"/>
          <w:szCs w:val="28"/>
        </w:rPr>
        <w:t>P</w:t>
      </w:r>
      <w:r w:rsidR="00114793" w:rsidRPr="006A0A37">
        <w:rPr>
          <w:rFonts w:ascii="Arial" w:eastAsia="Calibri" w:hAnsi="Arial" w:cs="Arial"/>
          <w:sz w:val="28"/>
          <w:szCs w:val="28"/>
        </w:rPr>
        <w:t xml:space="preserve">royecto de </w:t>
      </w:r>
      <w:r w:rsidR="009475D7">
        <w:rPr>
          <w:rFonts w:ascii="Arial" w:eastAsia="Calibri" w:hAnsi="Arial" w:cs="Arial"/>
          <w:sz w:val="28"/>
          <w:szCs w:val="28"/>
        </w:rPr>
        <w:t>I</w:t>
      </w:r>
      <w:r w:rsidR="00114793" w:rsidRPr="006A0A37">
        <w:rPr>
          <w:rFonts w:ascii="Arial" w:eastAsia="Calibri" w:hAnsi="Arial" w:cs="Arial"/>
          <w:sz w:val="28"/>
          <w:szCs w:val="28"/>
        </w:rPr>
        <w:t xml:space="preserve">ntegración </w:t>
      </w:r>
      <w:r w:rsidR="009475D7">
        <w:rPr>
          <w:rFonts w:ascii="Arial" w:eastAsia="Calibri" w:hAnsi="Arial" w:cs="Arial"/>
          <w:sz w:val="28"/>
          <w:szCs w:val="28"/>
        </w:rPr>
        <w:t>U</w:t>
      </w:r>
      <w:r w:rsidR="00114793" w:rsidRPr="006A0A37">
        <w:rPr>
          <w:rFonts w:ascii="Arial" w:eastAsia="Calibri" w:hAnsi="Arial" w:cs="Arial"/>
          <w:sz w:val="28"/>
          <w:szCs w:val="28"/>
        </w:rPr>
        <w:t xml:space="preserve">rbana, el </w:t>
      </w:r>
      <w:r w:rsidR="00586135">
        <w:rPr>
          <w:rFonts w:ascii="Arial" w:eastAsia="Calibri" w:hAnsi="Arial" w:cs="Arial"/>
          <w:sz w:val="28"/>
          <w:szCs w:val="28"/>
        </w:rPr>
        <w:t>P</w:t>
      </w:r>
      <w:r w:rsidR="00114793" w:rsidRPr="006A0A37">
        <w:rPr>
          <w:rFonts w:ascii="Arial" w:eastAsia="Calibri" w:hAnsi="Arial" w:cs="Arial"/>
          <w:sz w:val="28"/>
          <w:szCs w:val="28"/>
        </w:rPr>
        <w:t xml:space="preserve">royecto </w:t>
      </w:r>
      <w:r w:rsidR="00586135">
        <w:rPr>
          <w:rFonts w:ascii="Arial" w:eastAsia="Calibri" w:hAnsi="Arial" w:cs="Arial"/>
          <w:sz w:val="28"/>
          <w:szCs w:val="28"/>
        </w:rPr>
        <w:t>D</w:t>
      </w:r>
      <w:r w:rsidR="00114793" w:rsidRPr="006A0A37">
        <w:rPr>
          <w:rFonts w:ascii="Arial" w:eastAsia="Calibri" w:hAnsi="Arial" w:cs="Arial"/>
          <w:sz w:val="28"/>
          <w:szCs w:val="28"/>
        </w:rPr>
        <w:t xml:space="preserve">efinitivo de </w:t>
      </w:r>
      <w:r w:rsidR="00586135">
        <w:rPr>
          <w:rFonts w:ascii="Arial" w:eastAsia="Calibri" w:hAnsi="Arial" w:cs="Arial"/>
          <w:sz w:val="28"/>
          <w:szCs w:val="28"/>
        </w:rPr>
        <w:t>U</w:t>
      </w:r>
      <w:r w:rsidR="00114793" w:rsidRPr="006A0A37">
        <w:rPr>
          <w:rFonts w:ascii="Arial" w:eastAsia="Calibri" w:hAnsi="Arial" w:cs="Arial"/>
          <w:sz w:val="28"/>
          <w:szCs w:val="28"/>
        </w:rPr>
        <w:t xml:space="preserve">rbanización y posteriormente la </w:t>
      </w:r>
      <w:r w:rsidR="00586135">
        <w:rPr>
          <w:rFonts w:ascii="Arial" w:eastAsia="Calibri" w:hAnsi="Arial" w:cs="Arial"/>
          <w:sz w:val="28"/>
          <w:szCs w:val="28"/>
        </w:rPr>
        <w:t>E</w:t>
      </w:r>
      <w:r w:rsidR="00114793" w:rsidRPr="006A0A37">
        <w:rPr>
          <w:rFonts w:ascii="Arial" w:eastAsia="Calibri" w:hAnsi="Arial" w:cs="Arial"/>
          <w:sz w:val="28"/>
          <w:szCs w:val="28"/>
        </w:rPr>
        <w:t>jecución.</w:t>
      </w:r>
      <w:r w:rsidR="00114793">
        <w:rPr>
          <w:rFonts w:ascii="Arial" w:eastAsia="Calibri" w:hAnsi="Arial" w:cs="Arial"/>
          <w:sz w:val="28"/>
          <w:szCs w:val="28"/>
        </w:rPr>
        <w:t xml:space="preserve"> </w:t>
      </w:r>
      <w:r w:rsidR="00114793" w:rsidRPr="006A0A37">
        <w:rPr>
          <w:rFonts w:ascii="Arial" w:eastAsia="Calibri" w:hAnsi="Arial" w:cs="Arial"/>
          <w:sz w:val="28"/>
          <w:szCs w:val="28"/>
        </w:rPr>
        <w:t>No es desconocido</w:t>
      </w:r>
      <w:r w:rsidR="00586135">
        <w:rPr>
          <w:rFonts w:ascii="Arial" w:eastAsia="Calibri" w:hAnsi="Arial" w:cs="Arial"/>
          <w:sz w:val="28"/>
          <w:szCs w:val="28"/>
        </w:rPr>
        <w:t>,</w:t>
      </w:r>
      <w:r w:rsidR="00114793" w:rsidRPr="006A0A37">
        <w:rPr>
          <w:rFonts w:ascii="Arial" w:eastAsia="Calibri" w:hAnsi="Arial" w:cs="Arial"/>
          <w:sz w:val="28"/>
          <w:szCs w:val="28"/>
        </w:rPr>
        <w:t xml:space="preserve"> ahorita la parte de lo que comenta, pero para poder tomar esa decisión</w:t>
      </w:r>
      <w:r w:rsidR="00586135">
        <w:rPr>
          <w:rFonts w:ascii="Arial" w:eastAsia="Calibri" w:hAnsi="Arial" w:cs="Arial"/>
          <w:sz w:val="28"/>
          <w:szCs w:val="28"/>
        </w:rPr>
        <w:t>,</w:t>
      </w:r>
      <w:r w:rsidR="00114793" w:rsidRPr="006A0A37">
        <w:rPr>
          <w:rFonts w:ascii="Arial" w:eastAsia="Calibri" w:hAnsi="Arial" w:cs="Arial"/>
          <w:sz w:val="28"/>
          <w:szCs w:val="28"/>
        </w:rPr>
        <w:t xml:space="preserve"> es que se avaló con los estudios de las </w:t>
      </w:r>
      <w:r w:rsidR="00586135">
        <w:rPr>
          <w:rFonts w:ascii="Arial" w:eastAsia="Calibri" w:hAnsi="Arial" w:cs="Arial"/>
          <w:sz w:val="28"/>
          <w:szCs w:val="28"/>
        </w:rPr>
        <w:t>Á</w:t>
      </w:r>
      <w:r w:rsidR="00114793" w:rsidRPr="006A0A37">
        <w:rPr>
          <w:rFonts w:ascii="Arial" w:eastAsia="Calibri" w:hAnsi="Arial" w:cs="Arial"/>
          <w:sz w:val="28"/>
          <w:szCs w:val="28"/>
        </w:rPr>
        <w:t xml:space="preserve">reas </w:t>
      </w:r>
      <w:r w:rsidR="00586135">
        <w:rPr>
          <w:rFonts w:ascii="Arial" w:eastAsia="Calibri" w:hAnsi="Arial" w:cs="Arial"/>
          <w:sz w:val="28"/>
          <w:szCs w:val="28"/>
        </w:rPr>
        <w:t>T</w:t>
      </w:r>
      <w:r w:rsidR="00114793" w:rsidRPr="006A0A37">
        <w:rPr>
          <w:rFonts w:ascii="Arial" w:eastAsia="Calibri" w:hAnsi="Arial" w:cs="Arial"/>
          <w:sz w:val="28"/>
          <w:szCs w:val="28"/>
        </w:rPr>
        <w:t>écnicas correspondientes. Ahorita está pidiendo la voz</w:t>
      </w:r>
      <w:r w:rsidR="00586135">
        <w:rPr>
          <w:rFonts w:ascii="Arial" w:eastAsia="Calibri" w:hAnsi="Arial" w:cs="Arial"/>
          <w:sz w:val="28"/>
          <w:szCs w:val="28"/>
        </w:rPr>
        <w:t>,</w:t>
      </w:r>
      <w:r w:rsidR="00114793" w:rsidRPr="006A0A37">
        <w:rPr>
          <w:rFonts w:ascii="Arial" w:eastAsia="Calibri" w:hAnsi="Arial" w:cs="Arial"/>
          <w:sz w:val="28"/>
          <w:szCs w:val="28"/>
        </w:rPr>
        <w:t xml:space="preserve"> la </w:t>
      </w:r>
      <w:r w:rsidR="00586135">
        <w:rPr>
          <w:rFonts w:ascii="Arial" w:eastAsia="Calibri" w:hAnsi="Arial" w:cs="Arial"/>
          <w:sz w:val="28"/>
          <w:szCs w:val="28"/>
        </w:rPr>
        <w:t>A</w:t>
      </w:r>
      <w:r w:rsidR="00114793" w:rsidRPr="006A0A37">
        <w:rPr>
          <w:rFonts w:ascii="Arial" w:eastAsia="Calibri" w:hAnsi="Arial" w:cs="Arial"/>
          <w:sz w:val="28"/>
          <w:szCs w:val="28"/>
        </w:rPr>
        <w:t xml:space="preserve">rquitecta </w:t>
      </w:r>
      <w:r w:rsidR="00586135">
        <w:rPr>
          <w:rFonts w:ascii="Arial" w:eastAsia="Calibri" w:hAnsi="Arial" w:cs="Arial"/>
          <w:sz w:val="28"/>
          <w:szCs w:val="28"/>
        </w:rPr>
        <w:t>Miriam</w:t>
      </w:r>
      <w:r w:rsidR="00114793" w:rsidRPr="006A0A37">
        <w:rPr>
          <w:rFonts w:ascii="Arial" w:eastAsia="Calibri" w:hAnsi="Arial" w:cs="Arial"/>
          <w:sz w:val="28"/>
          <w:szCs w:val="28"/>
        </w:rPr>
        <w:t xml:space="preserve">, porque </w:t>
      </w:r>
      <w:r w:rsidR="00586135">
        <w:rPr>
          <w:rFonts w:ascii="Arial" w:eastAsia="Calibri" w:hAnsi="Arial" w:cs="Arial"/>
          <w:sz w:val="28"/>
          <w:szCs w:val="28"/>
        </w:rPr>
        <w:t>a e</w:t>
      </w:r>
      <w:r w:rsidR="00114793" w:rsidRPr="006A0A37">
        <w:rPr>
          <w:rFonts w:ascii="Arial" w:eastAsia="Calibri" w:hAnsi="Arial" w:cs="Arial"/>
          <w:sz w:val="28"/>
          <w:szCs w:val="28"/>
        </w:rPr>
        <w:t>l</w:t>
      </w:r>
      <w:r w:rsidR="00586135">
        <w:rPr>
          <w:rFonts w:ascii="Arial" w:eastAsia="Calibri" w:hAnsi="Arial" w:cs="Arial"/>
          <w:sz w:val="28"/>
          <w:szCs w:val="28"/>
        </w:rPr>
        <w:t>la le</w:t>
      </w:r>
      <w:r w:rsidR="00114793" w:rsidRPr="006A0A37">
        <w:rPr>
          <w:rFonts w:ascii="Arial" w:eastAsia="Calibri" w:hAnsi="Arial" w:cs="Arial"/>
          <w:sz w:val="28"/>
          <w:szCs w:val="28"/>
        </w:rPr>
        <w:t xml:space="preserve"> tocó formar parte, porque fue en su momento nuestra </w:t>
      </w:r>
      <w:r w:rsidR="00586135">
        <w:rPr>
          <w:rFonts w:ascii="Arial" w:eastAsia="Calibri" w:hAnsi="Arial" w:cs="Arial"/>
          <w:sz w:val="28"/>
          <w:szCs w:val="28"/>
        </w:rPr>
        <w:t>D</w:t>
      </w:r>
      <w:r w:rsidR="00114793" w:rsidRPr="006A0A37">
        <w:rPr>
          <w:rFonts w:ascii="Arial" w:eastAsia="Calibri" w:hAnsi="Arial" w:cs="Arial"/>
          <w:sz w:val="28"/>
          <w:szCs w:val="28"/>
        </w:rPr>
        <w:t xml:space="preserve">irectora de </w:t>
      </w:r>
      <w:r w:rsidR="00586135">
        <w:rPr>
          <w:rFonts w:ascii="Arial" w:eastAsia="Calibri" w:hAnsi="Arial" w:cs="Arial"/>
          <w:sz w:val="28"/>
          <w:szCs w:val="28"/>
        </w:rPr>
        <w:t>G</w:t>
      </w:r>
      <w:r w:rsidR="00114793" w:rsidRPr="006A0A37">
        <w:rPr>
          <w:rFonts w:ascii="Arial" w:eastAsia="Calibri" w:hAnsi="Arial" w:cs="Arial"/>
          <w:sz w:val="28"/>
          <w:szCs w:val="28"/>
        </w:rPr>
        <w:t xml:space="preserve">estión de la </w:t>
      </w:r>
      <w:r w:rsidR="00586135">
        <w:rPr>
          <w:rFonts w:ascii="Arial" w:eastAsia="Calibri" w:hAnsi="Arial" w:cs="Arial"/>
          <w:sz w:val="28"/>
          <w:szCs w:val="28"/>
        </w:rPr>
        <w:t>C</w:t>
      </w:r>
      <w:r w:rsidR="00114793" w:rsidRPr="006A0A37">
        <w:rPr>
          <w:rFonts w:ascii="Arial" w:eastAsia="Calibri" w:hAnsi="Arial" w:cs="Arial"/>
          <w:sz w:val="28"/>
          <w:szCs w:val="28"/>
        </w:rPr>
        <w:t>iudad</w:t>
      </w:r>
      <w:r w:rsidR="00586135">
        <w:rPr>
          <w:rFonts w:ascii="Arial" w:eastAsia="Calibri" w:hAnsi="Arial" w:cs="Arial"/>
          <w:sz w:val="28"/>
          <w:szCs w:val="28"/>
        </w:rPr>
        <w:t>,</w:t>
      </w:r>
      <w:r w:rsidR="00114793" w:rsidRPr="006A0A37">
        <w:rPr>
          <w:rFonts w:ascii="Arial" w:eastAsia="Calibri" w:hAnsi="Arial" w:cs="Arial"/>
          <w:sz w:val="28"/>
          <w:szCs w:val="28"/>
        </w:rPr>
        <w:t xml:space="preserve"> y le tocó formar parte de este proceso para la decisión de la compra del terreno. Ahorita ya estamos en la etapa dos</w:t>
      </w:r>
      <w:r w:rsidR="00586135">
        <w:rPr>
          <w:rFonts w:ascii="Arial" w:eastAsia="Calibri" w:hAnsi="Arial" w:cs="Arial"/>
          <w:sz w:val="28"/>
          <w:szCs w:val="28"/>
        </w:rPr>
        <w:t>.</w:t>
      </w:r>
      <w:r w:rsidR="00114793" w:rsidRPr="006A0A37">
        <w:rPr>
          <w:rFonts w:ascii="Arial" w:eastAsia="Calibri" w:hAnsi="Arial" w:cs="Arial"/>
          <w:sz w:val="28"/>
          <w:szCs w:val="28"/>
        </w:rPr>
        <w:t xml:space="preserve"> </w:t>
      </w:r>
      <w:r w:rsidR="00586135">
        <w:rPr>
          <w:rFonts w:ascii="Arial" w:eastAsia="Calibri" w:hAnsi="Arial" w:cs="Arial"/>
          <w:sz w:val="28"/>
          <w:szCs w:val="28"/>
        </w:rPr>
        <w:t>Y</w:t>
      </w:r>
      <w:r w:rsidR="00114793" w:rsidRPr="006A0A37">
        <w:rPr>
          <w:rFonts w:ascii="Arial" w:eastAsia="Calibri" w:hAnsi="Arial" w:cs="Arial"/>
          <w:sz w:val="28"/>
          <w:szCs w:val="28"/>
        </w:rPr>
        <w:t xml:space="preserve"> la etapa dos</w:t>
      </w:r>
      <w:r w:rsidR="00586135">
        <w:rPr>
          <w:rFonts w:ascii="Arial" w:eastAsia="Calibri" w:hAnsi="Arial" w:cs="Arial"/>
          <w:sz w:val="28"/>
          <w:szCs w:val="28"/>
        </w:rPr>
        <w:t>,</w:t>
      </w:r>
      <w:r w:rsidR="00114793" w:rsidRPr="006A0A37">
        <w:rPr>
          <w:rFonts w:ascii="Arial" w:eastAsia="Calibri" w:hAnsi="Arial" w:cs="Arial"/>
          <w:sz w:val="28"/>
          <w:szCs w:val="28"/>
        </w:rPr>
        <w:t xml:space="preserve"> es precisamente la adecuación de la propuesta de las </w:t>
      </w:r>
      <w:r w:rsidR="00586135">
        <w:rPr>
          <w:rFonts w:ascii="Arial" w:eastAsia="Calibri" w:hAnsi="Arial" w:cs="Arial"/>
          <w:sz w:val="28"/>
          <w:szCs w:val="28"/>
        </w:rPr>
        <w:t>R</w:t>
      </w:r>
      <w:r w:rsidR="00114793" w:rsidRPr="006A0A37">
        <w:rPr>
          <w:rFonts w:ascii="Arial" w:eastAsia="Calibri" w:hAnsi="Arial" w:cs="Arial"/>
          <w:sz w:val="28"/>
          <w:szCs w:val="28"/>
        </w:rPr>
        <w:t xml:space="preserve">eglas de </w:t>
      </w:r>
      <w:r w:rsidR="00586135">
        <w:rPr>
          <w:rFonts w:ascii="Arial" w:eastAsia="Calibri" w:hAnsi="Arial" w:cs="Arial"/>
          <w:sz w:val="28"/>
          <w:szCs w:val="28"/>
        </w:rPr>
        <w:t>O</w:t>
      </w:r>
      <w:r w:rsidR="00114793" w:rsidRPr="006A0A37">
        <w:rPr>
          <w:rFonts w:ascii="Arial" w:eastAsia="Calibri" w:hAnsi="Arial" w:cs="Arial"/>
          <w:sz w:val="28"/>
          <w:szCs w:val="28"/>
        </w:rPr>
        <w:t>peración</w:t>
      </w:r>
      <w:r w:rsidR="00586135">
        <w:rPr>
          <w:rFonts w:ascii="Arial" w:eastAsia="Calibri" w:hAnsi="Arial" w:cs="Arial"/>
          <w:sz w:val="28"/>
          <w:szCs w:val="28"/>
        </w:rPr>
        <w:t>,</w:t>
      </w:r>
      <w:r w:rsidR="00114793" w:rsidRPr="006A0A37">
        <w:rPr>
          <w:rFonts w:ascii="Arial" w:eastAsia="Calibri" w:hAnsi="Arial" w:cs="Arial"/>
          <w:sz w:val="28"/>
          <w:szCs w:val="28"/>
        </w:rPr>
        <w:t xml:space="preserve"> para que se puedan estudiar y valorar.</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Pero sí pueden entrar y se dan la oportunidad de revisar desde esta </w:t>
      </w:r>
      <w:r w:rsidR="00DD1D14">
        <w:rPr>
          <w:rFonts w:ascii="Arial" w:eastAsia="Calibri" w:hAnsi="Arial" w:cs="Arial"/>
          <w:sz w:val="28"/>
          <w:szCs w:val="28"/>
        </w:rPr>
        <w:t>S</w:t>
      </w:r>
      <w:r w:rsidR="00114793" w:rsidRPr="006A0A37">
        <w:rPr>
          <w:rFonts w:ascii="Arial" w:eastAsia="Calibri" w:hAnsi="Arial" w:cs="Arial"/>
          <w:sz w:val="28"/>
          <w:szCs w:val="28"/>
        </w:rPr>
        <w:t xml:space="preserve">esión de </w:t>
      </w:r>
      <w:r w:rsidR="00DD1D14">
        <w:rPr>
          <w:rFonts w:ascii="Arial" w:eastAsia="Calibri" w:hAnsi="Arial" w:cs="Arial"/>
          <w:sz w:val="28"/>
          <w:szCs w:val="28"/>
        </w:rPr>
        <w:t>A</w:t>
      </w:r>
      <w:r w:rsidR="00114793" w:rsidRPr="006A0A37">
        <w:rPr>
          <w:rFonts w:ascii="Arial" w:eastAsia="Calibri" w:hAnsi="Arial" w:cs="Arial"/>
          <w:sz w:val="28"/>
          <w:szCs w:val="28"/>
        </w:rPr>
        <w:t>yuntamiento</w:t>
      </w:r>
      <w:r w:rsidR="00DD1D14">
        <w:rPr>
          <w:rFonts w:ascii="Arial" w:eastAsia="Calibri" w:hAnsi="Arial" w:cs="Arial"/>
          <w:sz w:val="28"/>
          <w:szCs w:val="28"/>
        </w:rPr>
        <w:t>,</w:t>
      </w:r>
      <w:r w:rsidR="00114793" w:rsidRPr="006A0A37">
        <w:rPr>
          <w:rFonts w:ascii="Arial" w:eastAsia="Calibri" w:hAnsi="Arial" w:cs="Arial"/>
          <w:sz w:val="28"/>
          <w:szCs w:val="28"/>
        </w:rPr>
        <w:t xml:space="preserve"> que ocurrió en </w:t>
      </w:r>
      <w:r w:rsidR="00DD1D14">
        <w:rPr>
          <w:rFonts w:ascii="Arial" w:eastAsia="Calibri" w:hAnsi="Arial" w:cs="Arial"/>
          <w:sz w:val="28"/>
          <w:szCs w:val="28"/>
        </w:rPr>
        <w:t>S</w:t>
      </w:r>
      <w:r w:rsidR="00114793" w:rsidRPr="006A0A37">
        <w:rPr>
          <w:rFonts w:ascii="Arial" w:eastAsia="Calibri" w:hAnsi="Arial" w:cs="Arial"/>
          <w:sz w:val="28"/>
          <w:szCs w:val="28"/>
        </w:rPr>
        <w:t xml:space="preserve">eptiembre, podrán a lo mejor resolver muchas de las dudas que quizás aquí en la mesa podamos tener, porque muchos de nosotros pudimos no estar involucrados o enterados de cómo está. Sin embargo, la </w:t>
      </w:r>
      <w:r w:rsidR="00DD1D14">
        <w:rPr>
          <w:rFonts w:ascii="Arial" w:eastAsia="Calibri" w:hAnsi="Arial" w:cs="Arial"/>
          <w:sz w:val="28"/>
          <w:szCs w:val="28"/>
        </w:rPr>
        <w:t>S</w:t>
      </w:r>
      <w:r w:rsidR="00114793" w:rsidRPr="006A0A37">
        <w:rPr>
          <w:rFonts w:ascii="Arial" w:eastAsia="Calibri" w:hAnsi="Arial" w:cs="Arial"/>
          <w:sz w:val="28"/>
          <w:szCs w:val="28"/>
        </w:rPr>
        <w:t>esión es pública</w:t>
      </w:r>
      <w:r w:rsidR="00DD1D14">
        <w:rPr>
          <w:rFonts w:ascii="Arial" w:eastAsia="Calibri" w:hAnsi="Arial" w:cs="Arial"/>
          <w:sz w:val="28"/>
          <w:szCs w:val="28"/>
        </w:rPr>
        <w:t>,</w:t>
      </w:r>
      <w:r w:rsidR="00114793" w:rsidRPr="006A0A37">
        <w:rPr>
          <w:rFonts w:ascii="Arial" w:eastAsia="Calibri" w:hAnsi="Arial" w:cs="Arial"/>
          <w:sz w:val="28"/>
          <w:szCs w:val="28"/>
        </w:rPr>
        <w:t xml:space="preserve"> y forma parte de los antecedentes también de esta propuesta. Yo los invito a que finalmente ahorita es un turno a </w:t>
      </w:r>
      <w:r w:rsidR="00DD1D14">
        <w:rPr>
          <w:rFonts w:ascii="Arial" w:eastAsia="Calibri" w:hAnsi="Arial" w:cs="Arial"/>
          <w:sz w:val="28"/>
          <w:szCs w:val="28"/>
        </w:rPr>
        <w:t>C</w:t>
      </w:r>
      <w:r w:rsidR="00114793" w:rsidRPr="006A0A37">
        <w:rPr>
          <w:rFonts w:ascii="Arial" w:eastAsia="Calibri" w:hAnsi="Arial" w:cs="Arial"/>
          <w:sz w:val="28"/>
          <w:szCs w:val="28"/>
        </w:rPr>
        <w:t>omisión.</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En las </w:t>
      </w:r>
      <w:r w:rsidR="00DD1D14">
        <w:rPr>
          <w:rFonts w:ascii="Arial" w:eastAsia="Calibri" w:hAnsi="Arial" w:cs="Arial"/>
          <w:sz w:val="28"/>
          <w:szCs w:val="28"/>
        </w:rPr>
        <w:t>C</w:t>
      </w:r>
      <w:r w:rsidR="00114793" w:rsidRPr="006A0A37">
        <w:rPr>
          <w:rFonts w:ascii="Arial" w:eastAsia="Calibri" w:hAnsi="Arial" w:cs="Arial"/>
          <w:sz w:val="28"/>
          <w:szCs w:val="28"/>
        </w:rPr>
        <w:t>omisiones</w:t>
      </w:r>
      <w:r w:rsidR="003300F3">
        <w:rPr>
          <w:rFonts w:ascii="Arial" w:eastAsia="Calibri" w:hAnsi="Arial" w:cs="Arial"/>
          <w:sz w:val="28"/>
          <w:szCs w:val="28"/>
        </w:rPr>
        <w:t>,</w:t>
      </w:r>
      <w:r w:rsidR="00114793" w:rsidRPr="006A0A37">
        <w:rPr>
          <w:rFonts w:ascii="Arial" w:eastAsia="Calibri" w:hAnsi="Arial" w:cs="Arial"/>
          <w:sz w:val="28"/>
          <w:szCs w:val="28"/>
        </w:rPr>
        <w:t xml:space="preserve"> es donde los integrantes de las </w:t>
      </w:r>
      <w:r w:rsidR="00DD1D14">
        <w:rPr>
          <w:rFonts w:ascii="Arial" w:eastAsia="Calibri" w:hAnsi="Arial" w:cs="Arial"/>
          <w:sz w:val="28"/>
          <w:szCs w:val="28"/>
        </w:rPr>
        <w:t>C</w:t>
      </w:r>
      <w:r w:rsidR="00114793" w:rsidRPr="006A0A37">
        <w:rPr>
          <w:rFonts w:ascii="Arial" w:eastAsia="Calibri" w:hAnsi="Arial" w:cs="Arial"/>
          <w:sz w:val="28"/>
          <w:szCs w:val="28"/>
        </w:rPr>
        <w:t>omisiones</w:t>
      </w:r>
      <w:r w:rsidR="00DD1D14">
        <w:rPr>
          <w:rFonts w:ascii="Arial" w:eastAsia="Calibri" w:hAnsi="Arial" w:cs="Arial"/>
          <w:sz w:val="28"/>
          <w:szCs w:val="28"/>
        </w:rPr>
        <w:t>,</w:t>
      </w:r>
      <w:r w:rsidR="00114793" w:rsidRPr="006A0A37">
        <w:rPr>
          <w:rFonts w:ascii="Arial" w:eastAsia="Calibri" w:hAnsi="Arial" w:cs="Arial"/>
          <w:sz w:val="28"/>
          <w:szCs w:val="28"/>
        </w:rPr>
        <w:t xml:space="preserve"> son los que van a poder revisar a detalle. Si se fijan, parte del segundo punto de acuerdo</w:t>
      </w:r>
      <w:r w:rsidR="00DD1D14">
        <w:rPr>
          <w:rFonts w:ascii="Arial" w:eastAsia="Calibri" w:hAnsi="Arial" w:cs="Arial"/>
          <w:sz w:val="28"/>
          <w:szCs w:val="28"/>
        </w:rPr>
        <w:t>,</w:t>
      </w:r>
      <w:r w:rsidR="00114793" w:rsidRPr="006A0A37">
        <w:rPr>
          <w:rFonts w:ascii="Arial" w:eastAsia="Calibri" w:hAnsi="Arial" w:cs="Arial"/>
          <w:sz w:val="28"/>
          <w:szCs w:val="28"/>
        </w:rPr>
        <w:t xml:space="preserve"> es que se pide nuevamente a todas las </w:t>
      </w:r>
      <w:r w:rsidR="00DD1D14">
        <w:rPr>
          <w:rFonts w:ascii="Arial" w:eastAsia="Calibri" w:hAnsi="Arial" w:cs="Arial"/>
          <w:sz w:val="28"/>
          <w:szCs w:val="28"/>
        </w:rPr>
        <w:t>Á</w:t>
      </w:r>
      <w:r w:rsidR="00114793" w:rsidRPr="006A0A37">
        <w:rPr>
          <w:rFonts w:ascii="Arial" w:eastAsia="Calibri" w:hAnsi="Arial" w:cs="Arial"/>
          <w:sz w:val="28"/>
          <w:szCs w:val="28"/>
        </w:rPr>
        <w:t xml:space="preserve">reas </w:t>
      </w:r>
      <w:r w:rsidR="00DD1D14">
        <w:rPr>
          <w:rFonts w:ascii="Arial" w:eastAsia="Calibri" w:hAnsi="Arial" w:cs="Arial"/>
          <w:sz w:val="28"/>
          <w:szCs w:val="28"/>
        </w:rPr>
        <w:t>T</w:t>
      </w:r>
      <w:r w:rsidR="00114793" w:rsidRPr="006A0A37">
        <w:rPr>
          <w:rFonts w:ascii="Arial" w:eastAsia="Calibri" w:hAnsi="Arial" w:cs="Arial"/>
          <w:sz w:val="28"/>
          <w:szCs w:val="28"/>
        </w:rPr>
        <w:t>écnicas</w:t>
      </w:r>
      <w:r w:rsidR="00DD1D14">
        <w:rPr>
          <w:rFonts w:ascii="Arial" w:eastAsia="Calibri" w:hAnsi="Arial" w:cs="Arial"/>
          <w:sz w:val="28"/>
          <w:szCs w:val="28"/>
        </w:rPr>
        <w:t>,</w:t>
      </w:r>
      <w:r w:rsidR="00114793" w:rsidRPr="006A0A37">
        <w:rPr>
          <w:rFonts w:ascii="Arial" w:eastAsia="Calibri" w:hAnsi="Arial" w:cs="Arial"/>
          <w:sz w:val="28"/>
          <w:szCs w:val="28"/>
        </w:rPr>
        <w:t xml:space="preserve"> que emitan precisamente la parte de las opiniones</w:t>
      </w:r>
      <w:r w:rsidR="00DD1D14">
        <w:rPr>
          <w:rFonts w:ascii="Arial" w:eastAsia="Calibri" w:hAnsi="Arial" w:cs="Arial"/>
          <w:sz w:val="28"/>
          <w:szCs w:val="28"/>
        </w:rPr>
        <w:t>,</w:t>
      </w:r>
      <w:r w:rsidR="00114793" w:rsidRPr="006A0A37">
        <w:rPr>
          <w:rFonts w:ascii="Arial" w:eastAsia="Calibri" w:hAnsi="Arial" w:cs="Arial"/>
          <w:sz w:val="28"/>
          <w:szCs w:val="28"/>
        </w:rPr>
        <w:t xml:space="preserve"> para que puedan tomar </w:t>
      </w:r>
      <w:r w:rsidR="00114793" w:rsidRPr="006A0A37">
        <w:rPr>
          <w:rFonts w:ascii="Arial" w:eastAsia="Calibri" w:hAnsi="Arial" w:cs="Arial"/>
          <w:sz w:val="28"/>
          <w:szCs w:val="28"/>
        </w:rPr>
        <w:lastRenderedPageBreak/>
        <w:t>una determinación para avanzar con la segunda etapa. La primera</w:t>
      </w:r>
      <w:r w:rsidR="003300F3">
        <w:rPr>
          <w:rFonts w:ascii="Arial" w:eastAsia="Calibri" w:hAnsi="Arial" w:cs="Arial"/>
          <w:sz w:val="28"/>
          <w:szCs w:val="28"/>
        </w:rPr>
        <w:t>,</w:t>
      </w:r>
      <w:r w:rsidR="00114793" w:rsidRPr="006A0A37">
        <w:rPr>
          <w:rFonts w:ascii="Arial" w:eastAsia="Calibri" w:hAnsi="Arial" w:cs="Arial"/>
          <w:sz w:val="28"/>
          <w:szCs w:val="28"/>
        </w:rPr>
        <w:t xml:space="preserve"> ya está concluida, ya está adquirido el terreno</w:t>
      </w:r>
      <w:r w:rsidR="00DD1D14">
        <w:rPr>
          <w:rFonts w:ascii="Arial" w:eastAsia="Calibri" w:hAnsi="Arial" w:cs="Arial"/>
          <w:sz w:val="28"/>
          <w:szCs w:val="28"/>
        </w:rPr>
        <w:t>.</w:t>
      </w:r>
      <w:r w:rsidR="00114793" w:rsidRPr="006A0A37">
        <w:rPr>
          <w:rFonts w:ascii="Arial" w:eastAsia="Calibri" w:hAnsi="Arial" w:cs="Arial"/>
          <w:sz w:val="28"/>
          <w:szCs w:val="28"/>
        </w:rPr>
        <w:t xml:space="preserve"> </w:t>
      </w:r>
      <w:r w:rsidR="00DD1D14">
        <w:rPr>
          <w:rFonts w:ascii="Arial" w:eastAsia="Calibri" w:hAnsi="Arial" w:cs="Arial"/>
          <w:sz w:val="28"/>
          <w:szCs w:val="28"/>
        </w:rPr>
        <w:t>Y</w:t>
      </w:r>
      <w:r w:rsidR="00114793" w:rsidRPr="006A0A37">
        <w:rPr>
          <w:rFonts w:ascii="Arial" w:eastAsia="Calibri" w:hAnsi="Arial" w:cs="Arial"/>
          <w:sz w:val="28"/>
          <w:szCs w:val="28"/>
        </w:rPr>
        <w:t xml:space="preserve"> de este terreno que se tomó esa determinación, por muchas razones, sobre todo el tema de los costos en que se adquirió el terreno.</w:t>
      </w:r>
      <w:r w:rsidR="00114793">
        <w:rPr>
          <w:rFonts w:ascii="Arial" w:eastAsia="Calibri" w:hAnsi="Arial" w:cs="Arial"/>
          <w:sz w:val="28"/>
          <w:szCs w:val="28"/>
        </w:rPr>
        <w:t xml:space="preserve"> </w:t>
      </w:r>
      <w:r w:rsidR="00114793" w:rsidRPr="006A0A37">
        <w:rPr>
          <w:rFonts w:ascii="Arial" w:eastAsia="Calibri" w:hAnsi="Arial" w:cs="Arial"/>
          <w:sz w:val="28"/>
          <w:szCs w:val="28"/>
        </w:rPr>
        <w:t>De manera adyacente a este predio</w:t>
      </w:r>
      <w:r w:rsidR="00DD1D14">
        <w:rPr>
          <w:rFonts w:ascii="Arial" w:eastAsia="Calibri" w:hAnsi="Arial" w:cs="Arial"/>
          <w:sz w:val="28"/>
          <w:szCs w:val="28"/>
        </w:rPr>
        <w:t>,</w:t>
      </w:r>
      <w:r w:rsidR="00114793" w:rsidRPr="006A0A37">
        <w:rPr>
          <w:rFonts w:ascii="Arial" w:eastAsia="Calibri" w:hAnsi="Arial" w:cs="Arial"/>
          <w:sz w:val="28"/>
          <w:szCs w:val="28"/>
        </w:rPr>
        <w:t xml:space="preserve"> hay otro predio donde ya tiene un </w:t>
      </w:r>
      <w:r w:rsidR="00DD1D14">
        <w:rPr>
          <w:rFonts w:ascii="Arial" w:eastAsia="Calibri" w:hAnsi="Arial" w:cs="Arial"/>
          <w:sz w:val="28"/>
          <w:szCs w:val="28"/>
        </w:rPr>
        <w:t>U</w:t>
      </w:r>
      <w:r w:rsidR="00114793" w:rsidRPr="006A0A37">
        <w:rPr>
          <w:rFonts w:ascii="Arial" w:eastAsia="Calibri" w:hAnsi="Arial" w:cs="Arial"/>
          <w:sz w:val="28"/>
          <w:szCs w:val="28"/>
        </w:rPr>
        <w:t xml:space="preserve">so de </w:t>
      </w:r>
      <w:r w:rsidR="00DD1D14">
        <w:rPr>
          <w:rFonts w:ascii="Arial" w:eastAsia="Calibri" w:hAnsi="Arial" w:cs="Arial"/>
          <w:sz w:val="28"/>
          <w:szCs w:val="28"/>
        </w:rPr>
        <w:t>S</w:t>
      </w:r>
      <w:r w:rsidR="00114793" w:rsidRPr="006A0A37">
        <w:rPr>
          <w:rFonts w:ascii="Arial" w:eastAsia="Calibri" w:hAnsi="Arial" w:cs="Arial"/>
          <w:sz w:val="28"/>
          <w:szCs w:val="28"/>
        </w:rPr>
        <w:t xml:space="preserve">uelo </w:t>
      </w:r>
      <w:r w:rsidR="00DD1D14">
        <w:rPr>
          <w:rFonts w:ascii="Arial" w:eastAsia="Calibri" w:hAnsi="Arial" w:cs="Arial"/>
          <w:sz w:val="28"/>
          <w:szCs w:val="28"/>
        </w:rPr>
        <w:t>H</w:t>
      </w:r>
      <w:r w:rsidR="00114793" w:rsidRPr="006A0A37">
        <w:rPr>
          <w:rFonts w:ascii="Arial" w:eastAsia="Calibri" w:hAnsi="Arial" w:cs="Arial"/>
          <w:sz w:val="28"/>
          <w:szCs w:val="28"/>
        </w:rPr>
        <w:t>abitacional</w:t>
      </w:r>
      <w:r w:rsidR="00DD1D14">
        <w:rPr>
          <w:rFonts w:ascii="Arial" w:eastAsia="Calibri" w:hAnsi="Arial" w:cs="Arial"/>
          <w:sz w:val="28"/>
          <w:szCs w:val="28"/>
        </w:rPr>
        <w:t>.</w:t>
      </w:r>
      <w:r w:rsidR="00114793" w:rsidRPr="006A0A37">
        <w:rPr>
          <w:rFonts w:ascii="Arial" w:eastAsia="Calibri" w:hAnsi="Arial" w:cs="Arial"/>
          <w:sz w:val="28"/>
          <w:szCs w:val="28"/>
        </w:rPr>
        <w:t xml:space="preserve"> </w:t>
      </w:r>
      <w:r w:rsidR="00DD1D14">
        <w:rPr>
          <w:rFonts w:ascii="Arial" w:eastAsia="Calibri" w:hAnsi="Arial" w:cs="Arial"/>
          <w:sz w:val="28"/>
          <w:szCs w:val="28"/>
        </w:rPr>
        <w:t>S</w:t>
      </w:r>
      <w:r w:rsidR="00114793" w:rsidRPr="006A0A37">
        <w:rPr>
          <w:rFonts w:ascii="Arial" w:eastAsia="Calibri" w:hAnsi="Arial" w:cs="Arial"/>
          <w:sz w:val="28"/>
          <w:szCs w:val="28"/>
        </w:rPr>
        <w:t>on alrededor de veintitantas hectáreas. No ocurrió con nosotros, creo que entre el 2010</w:t>
      </w:r>
      <w:r w:rsidR="00DD1D14">
        <w:rPr>
          <w:rFonts w:ascii="Arial" w:eastAsia="Calibri" w:hAnsi="Arial" w:cs="Arial"/>
          <w:sz w:val="28"/>
          <w:szCs w:val="28"/>
        </w:rPr>
        <w:t xml:space="preserve"> dos mil diez</w:t>
      </w:r>
      <w:r w:rsidR="003300F3">
        <w:rPr>
          <w:rFonts w:ascii="Arial" w:eastAsia="Calibri" w:hAnsi="Arial" w:cs="Arial"/>
          <w:sz w:val="28"/>
          <w:szCs w:val="28"/>
        </w:rPr>
        <w:t>,</w:t>
      </w:r>
      <w:r w:rsidR="00114793" w:rsidRPr="006A0A37">
        <w:rPr>
          <w:rFonts w:ascii="Arial" w:eastAsia="Calibri" w:hAnsi="Arial" w:cs="Arial"/>
          <w:sz w:val="28"/>
          <w:szCs w:val="28"/>
        </w:rPr>
        <w:t xml:space="preserve"> y 2012</w:t>
      </w:r>
      <w:r w:rsidR="00DD1D14">
        <w:rPr>
          <w:rFonts w:ascii="Arial" w:eastAsia="Calibri" w:hAnsi="Arial" w:cs="Arial"/>
          <w:sz w:val="28"/>
          <w:szCs w:val="28"/>
        </w:rPr>
        <w:t xml:space="preserve"> dos mil doce,</w:t>
      </w:r>
      <w:r w:rsidR="00114793" w:rsidRPr="006A0A37">
        <w:rPr>
          <w:rFonts w:ascii="Arial" w:eastAsia="Calibri" w:hAnsi="Arial" w:cs="Arial"/>
          <w:sz w:val="28"/>
          <w:szCs w:val="28"/>
        </w:rPr>
        <w:t xml:space="preserve"> fue cuando se dio esta autorización de este cambio de </w:t>
      </w:r>
      <w:r w:rsidR="00DD1D14">
        <w:rPr>
          <w:rFonts w:ascii="Arial" w:eastAsia="Calibri" w:hAnsi="Arial" w:cs="Arial"/>
          <w:sz w:val="28"/>
          <w:szCs w:val="28"/>
        </w:rPr>
        <w:t>U</w:t>
      </w:r>
      <w:r w:rsidR="00114793" w:rsidRPr="006A0A37">
        <w:rPr>
          <w:rFonts w:ascii="Arial" w:eastAsia="Calibri" w:hAnsi="Arial" w:cs="Arial"/>
          <w:sz w:val="28"/>
          <w:szCs w:val="28"/>
        </w:rPr>
        <w:t xml:space="preserve">so de </w:t>
      </w:r>
      <w:r w:rsidR="00DD1D14">
        <w:rPr>
          <w:rFonts w:ascii="Arial" w:eastAsia="Calibri" w:hAnsi="Arial" w:cs="Arial"/>
          <w:sz w:val="28"/>
          <w:szCs w:val="28"/>
        </w:rPr>
        <w:t>S</w:t>
      </w:r>
      <w:r w:rsidR="00114793" w:rsidRPr="006A0A37">
        <w:rPr>
          <w:rFonts w:ascii="Arial" w:eastAsia="Calibri" w:hAnsi="Arial" w:cs="Arial"/>
          <w:sz w:val="28"/>
          <w:szCs w:val="28"/>
        </w:rPr>
        <w:t>uelo</w:t>
      </w:r>
      <w:r w:rsidR="003300F3">
        <w:rPr>
          <w:rFonts w:ascii="Arial" w:eastAsia="Calibri" w:hAnsi="Arial" w:cs="Arial"/>
          <w:sz w:val="28"/>
          <w:szCs w:val="28"/>
        </w:rPr>
        <w:t>. C</w:t>
      </w:r>
      <w:r w:rsidR="00114793" w:rsidRPr="006A0A37">
        <w:rPr>
          <w:rFonts w:ascii="Arial" w:eastAsia="Calibri" w:hAnsi="Arial" w:cs="Arial"/>
          <w:sz w:val="28"/>
          <w:szCs w:val="28"/>
        </w:rPr>
        <w:t>reo que fue en el 2012</w:t>
      </w:r>
      <w:r w:rsidR="00DD1D14">
        <w:rPr>
          <w:rFonts w:ascii="Arial" w:eastAsia="Calibri" w:hAnsi="Arial" w:cs="Arial"/>
          <w:sz w:val="28"/>
          <w:szCs w:val="28"/>
        </w:rPr>
        <w:t xml:space="preserve"> dos mil doce</w:t>
      </w:r>
      <w:r w:rsidR="00114793" w:rsidRPr="006A0A37">
        <w:rPr>
          <w:rFonts w:ascii="Arial" w:eastAsia="Calibri" w:hAnsi="Arial" w:cs="Arial"/>
          <w:sz w:val="28"/>
          <w:szCs w:val="28"/>
        </w:rPr>
        <w:t>, donde a un polígono adyacente a este</w:t>
      </w:r>
      <w:r w:rsidR="00DD1D14">
        <w:rPr>
          <w:rFonts w:ascii="Arial" w:eastAsia="Calibri" w:hAnsi="Arial" w:cs="Arial"/>
          <w:sz w:val="28"/>
          <w:szCs w:val="28"/>
        </w:rPr>
        <w:t>,</w:t>
      </w:r>
      <w:r w:rsidR="00114793" w:rsidRPr="006A0A37">
        <w:rPr>
          <w:rFonts w:ascii="Arial" w:eastAsia="Calibri" w:hAnsi="Arial" w:cs="Arial"/>
          <w:sz w:val="28"/>
          <w:szCs w:val="28"/>
        </w:rPr>
        <w:t xml:space="preserve"> de estas </w:t>
      </w:r>
      <w:r w:rsidR="00DD1D14">
        <w:rPr>
          <w:rFonts w:ascii="Arial" w:eastAsia="Calibri" w:hAnsi="Arial" w:cs="Arial"/>
          <w:sz w:val="28"/>
          <w:szCs w:val="28"/>
        </w:rPr>
        <w:t xml:space="preserve">4 </w:t>
      </w:r>
      <w:r w:rsidR="00114793" w:rsidRPr="006A0A37">
        <w:rPr>
          <w:rFonts w:ascii="Arial" w:eastAsia="Calibri" w:hAnsi="Arial" w:cs="Arial"/>
          <w:sz w:val="28"/>
          <w:szCs w:val="28"/>
        </w:rPr>
        <w:t xml:space="preserve">cuatro hectáreas, que creo que son alrededor de veinticuatro, veinticinco hectáreas, ya tiene un </w:t>
      </w:r>
      <w:r w:rsidR="003300F3">
        <w:rPr>
          <w:rFonts w:ascii="Arial" w:eastAsia="Calibri" w:hAnsi="Arial" w:cs="Arial"/>
          <w:sz w:val="28"/>
          <w:szCs w:val="28"/>
        </w:rPr>
        <w:t>U</w:t>
      </w:r>
      <w:r w:rsidR="00114793" w:rsidRPr="006A0A37">
        <w:rPr>
          <w:rFonts w:ascii="Arial" w:eastAsia="Calibri" w:hAnsi="Arial" w:cs="Arial"/>
          <w:sz w:val="28"/>
          <w:szCs w:val="28"/>
        </w:rPr>
        <w:t xml:space="preserve">so de </w:t>
      </w:r>
      <w:r w:rsidR="003300F3">
        <w:rPr>
          <w:rFonts w:ascii="Arial" w:eastAsia="Calibri" w:hAnsi="Arial" w:cs="Arial"/>
          <w:sz w:val="28"/>
          <w:szCs w:val="28"/>
        </w:rPr>
        <w:t>S</w:t>
      </w:r>
      <w:r w:rsidR="00114793" w:rsidRPr="006A0A37">
        <w:rPr>
          <w:rFonts w:ascii="Arial" w:eastAsia="Calibri" w:hAnsi="Arial" w:cs="Arial"/>
          <w:sz w:val="28"/>
          <w:szCs w:val="28"/>
        </w:rPr>
        <w:t xml:space="preserve">uelo </w:t>
      </w:r>
      <w:r w:rsidR="003300F3">
        <w:rPr>
          <w:rFonts w:ascii="Arial" w:eastAsia="Calibri" w:hAnsi="Arial" w:cs="Arial"/>
          <w:sz w:val="28"/>
          <w:szCs w:val="28"/>
        </w:rPr>
        <w:t>H</w:t>
      </w:r>
      <w:r w:rsidR="00114793" w:rsidRPr="006A0A37">
        <w:rPr>
          <w:rFonts w:ascii="Arial" w:eastAsia="Calibri" w:hAnsi="Arial" w:cs="Arial"/>
          <w:sz w:val="28"/>
          <w:szCs w:val="28"/>
        </w:rPr>
        <w:t>abitacional. Entonces, es parte de lo que puede motivar incluso</w:t>
      </w:r>
      <w:r w:rsidR="004149F6">
        <w:rPr>
          <w:rFonts w:ascii="Arial" w:eastAsia="Calibri" w:hAnsi="Arial" w:cs="Arial"/>
          <w:sz w:val="28"/>
          <w:szCs w:val="28"/>
        </w:rPr>
        <w:t>,</w:t>
      </w:r>
      <w:r w:rsidR="00114793" w:rsidRPr="006A0A37">
        <w:rPr>
          <w:rFonts w:ascii="Arial" w:eastAsia="Calibri" w:hAnsi="Arial" w:cs="Arial"/>
          <w:sz w:val="28"/>
          <w:szCs w:val="28"/>
        </w:rPr>
        <w:t xml:space="preserve"> las propuestas para hacer las adecuaciones al </w:t>
      </w:r>
      <w:r w:rsidR="004149F6">
        <w:rPr>
          <w:rFonts w:ascii="Arial" w:eastAsia="Calibri" w:hAnsi="Arial" w:cs="Arial"/>
          <w:sz w:val="28"/>
          <w:szCs w:val="28"/>
        </w:rPr>
        <w:t>P</w:t>
      </w:r>
      <w:r w:rsidR="00114793" w:rsidRPr="006A0A37">
        <w:rPr>
          <w:rFonts w:ascii="Arial" w:eastAsia="Calibri" w:hAnsi="Arial" w:cs="Arial"/>
          <w:sz w:val="28"/>
          <w:szCs w:val="28"/>
        </w:rPr>
        <w:t>royecto.</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Y claro que fue una de las dudas razonables, efectivamente, por el tema de la zona agrícola y demás. Sin embargo, hubo parte de las propuestas por el área de </w:t>
      </w:r>
      <w:r w:rsidR="004149F6">
        <w:rPr>
          <w:rFonts w:ascii="Arial" w:eastAsia="Calibri" w:hAnsi="Arial" w:cs="Arial"/>
          <w:sz w:val="28"/>
          <w:szCs w:val="28"/>
        </w:rPr>
        <w:t>M</w:t>
      </w:r>
      <w:r w:rsidR="00114793" w:rsidRPr="006A0A37">
        <w:rPr>
          <w:rFonts w:ascii="Arial" w:eastAsia="Calibri" w:hAnsi="Arial" w:cs="Arial"/>
          <w:sz w:val="28"/>
          <w:szCs w:val="28"/>
        </w:rPr>
        <w:t xml:space="preserve">edio </w:t>
      </w:r>
      <w:r w:rsidR="004149F6">
        <w:rPr>
          <w:rFonts w:ascii="Arial" w:eastAsia="Calibri" w:hAnsi="Arial" w:cs="Arial"/>
          <w:sz w:val="28"/>
          <w:szCs w:val="28"/>
        </w:rPr>
        <w:t>A</w:t>
      </w:r>
      <w:r w:rsidR="00114793" w:rsidRPr="006A0A37">
        <w:rPr>
          <w:rFonts w:ascii="Arial" w:eastAsia="Calibri" w:hAnsi="Arial" w:cs="Arial"/>
          <w:sz w:val="28"/>
          <w:szCs w:val="28"/>
        </w:rPr>
        <w:t>mbiente, las medidas de mitigación</w:t>
      </w:r>
      <w:r w:rsidR="004149F6">
        <w:rPr>
          <w:rFonts w:ascii="Arial" w:eastAsia="Calibri" w:hAnsi="Arial" w:cs="Arial"/>
          <w:sz w:val="28"/>
          <w:szCs w:val="28"/>
        </w:rPr>
        <w:t>.</w:t>
      </w:r>
      <w:r w:rsidR="00114793" w:rsidRPr="006A0A37">
        <w:rPr>
          <w:rFonts w:ascii="Arial" w:eastAsia="Calibri" w:hAnsi="Arial" w:cs="Arial"/>
          <w:sz w:val="28"/>
          <w:szCs w:val="28"/>
        </w:rPr>
        <w:t xml:space="preserve"> </w:t>
      </w:r>
      <w:r w:rsidR="004149F6">
        <w:rPr>
          <w:rFonts w:ascii="Arial" w:eastAsia="Calibri" w:hAnsi="Arial" w:cs="Arial"/>
          <w:sz w:val="28"/>
          <w:szCs w:val="28"/>
        </w:rPr>
        <w:t>P</w:t>
      </w:r>
      <w:r w:rsidR="00114793" w:rsidRPr="006A0A37">
        <w:rPr>
          <w:rFonts w:ascii="Arial" w:eastAsia="Calibri" w:hAnsi="Arial" w:cs="Arial"/>
          <w:sz w:val="28"/>
          <w:szCs w:val="28"/>
        </w:rPr>
        <w:t>ero ahí vienen en esos documentos</w:t>
      </w:r>
      <w:r w:rsidR="004149F6">
        <w:rPr>
          <w:rFonts w:ascii="Arial" w:eastAsia="Calibri" w:hAnsi="Arial" w:cs="Arial"/>
          <w:sz w:val="28"/>
          <w:szCs w:val="28"/>
        </w:rPr>
        <w:t>,</w:t>
      </w:r>
      <w:r w:rsidR="00114793" w:rsidRPr="006A0A37">
        <w:rPr>
          <w:rFonts w:ascii="Arial" w:eastAsia="Calibri" w:hAnsi="Arial" w:cs="Arial"/>
          <w:sz w:val="28"/>
          <w:szCs w:val="28"/>
        </w:rPr>
        <w:t xml:space="preserve"> y que podrán ser reanalizados con nuevos estudios, complementarlos</w:t>
      </w:r>
      <w:r w:rsidR="004149F6">
        <w:rPr>
          <w:rFonts w:ascii="Arial" w:eastAsia="Calibri" w:hAnsi="Arial" w:cs="Arial"/>
          <w:sz w:val="28"/>
          <w:szCs w:val="28"/>
        </w:rPr>
        <w:t>,</w:t>
      </w:r>
      <w:r w:rsidR="00114793" w:rsidRPr="006A0A37">
        <w:rPr>
          <w:rFonts w:ascii="Arial" w:eastAsia="Calibri" w:hAnsi="Arial" w:cs="Arial"/>
          <w:sz w:val="28"/>
          <w:szCs w:val="28"/>
        </w:rPr>
        <w:t xml:space="preserve"> y lo que tenga que llevarse a cabo al seno de la </w:t>
      </w:r>
      <w:r w:rsidR="004149F6">
        <w:rPr>
          <w:rFonts w:ascii="Arial" w:eastAsia="Calibri" w:hAnsi="Arial" w:cs="Arial"/>
          <w:sz w:val="28"/>
          <w:szCs w:val="28"/>
        </w:rPr>
        <w:t>C</w:t>
      </w:r>
      <w:r w:rsidR="00114793" w:rsidRPr="006A0A37">
        <w:rPr>
          <w:rFonts w:ascii="Arial" w:eastAsia="Calibri" w:hAnsi="Arial" w:cs="Arial"/>
          <w:sz w:val="28"/>
          <w:szCs w:val="28"/>
        </w:rPr>
        <w:t xml:space="preserve">omisión. Porque ahorita sería entrar para volver a explicar desde la primera etapa, donde ya fue aprobada en </w:t>
      </w:r>
      <w:r w:rsidR="003300F3">
        <w:rPr>
          <w:rFonts w:ascii="Arial" w:eastAsia="Calibri" w:hAnsi="Arial" w:cs="Arial"/>
          <w:sz w:val="28"/>
          <w:szCs w:val="28"/>
        </w:rPr>
        <w:t>S</w:t>
      </w:r>
      <w:r w:rsidR="00114793" w:rsidRPr="006A0A37">
        <w:rPr>
          <w:rFonts w:ascii="Arial" w:eastAsia="Calibri" w:hAnsi="Arial" w:cs="Arial"/>
          <w:sz w:val="28"/>
          <w:szCs w:val="28"/>
        </w:rPr>
        <w:t>eptiembre</w:t>
      </w:r>
      <w:r w:rsidR="004149F6">
        <w:rPr>
          <w:rFonts w:ascii="Arial" w:eastAsia="Calibri" w:hAnsi="Arial" w:cs="Arial"/>
          <w:sz w:val="28"/>
          <w:szCs w:val="28"/>
        </w:rPr>
        <w:t>,</w:t>
      </w:r>
      <w:r w:rsidR="00114793" w:rsidRPr="006A0A37">
        <w:rPr>
          <w:rFonts w:ascii="Arial" w:eastAsia="Calibri" w:hAnsi="Arial" w:cs="Arial"/>
          <w:sz w:val="28"/>
          <w:szCs w:val="28"/>
        </w:rPr>
        <w:t xml:space="preserve"> y donde ya está publicado desde ese momento, cuando se hizo la aprobación.</w:t>
      </w:r>
      <w:r w:rsidR="00114793">
        <w:rPr>
          <w:rFonts w:ascii="Arial" w:eastAsia="Calibri" w:hAnsi="Arial" w:cs="Arial"/>
          <w:sz w:val="28"/>
          <w:szCs w:val="28"/>
        </w:rPr>
        <w:t xml:space="preserve"> </w:t>
      </w:r>
      <w:r w:rsidR="00114793" w:rsidRPr="006A0A37">
        <w:rPr>
          <w:rFonts w:ascii="Arial" w:eastAsia="Calibri" w:hAnsi="Arial" w:cs="Arial"/>
          <w:sz w:val="28"/>
          <w:szCs w:val="28"/>
        </w:rPr>
        <w:t>Yo los invitaría que incluso</w:t>
      </w:r>
      <w:r w:rsidR="004149F6">
        <w:rPr>
          <w:rFonts w:ascii="Arial" w:eastAsia="Calibri" w:hAnsi="Arial" w:cs="Arial"/>
          <w:sz w:val="28"/>
          <w:szCs w:val="28"/>
        </w:rPr>
        <w:t>,</w:t>
      </w:r>
      <w:r w:rsidR="00114793" w:rsidRPr="006A0A37">
        <w:rPr>
          <w:rFonts w:ascii="Arial" w:eastAsia="Calibri" w:hAnsi="Arial" w:cs="Arial"/>
          <w:sz w:val="28"/>
          <w:szCs w:val="28"/>
        </w:rPr>
        <w:t xml:space="preserve"> no solo estas </w:t>
      </w:r>
      <w:r w:rsidR="004149F6">
        <w:rPr>
          <w:rFonts w:ascii="Arial" w:eastAsia="Calibri" w:hAnsi="Arial" w:cs="Arial"/>
          <w:sz w:val="28"/>
          <w:szCs w:val="28"/>
        </w:rPr>
        <w:t>C</w:t>
      </w:r>
      <w:r w:rsidR="00114793" w:rsidRPr="006A0A37">
        <w:rPr>
          <w:rFonts w:ascii="Arial" w:eastAsia="Calibri" w:hAnsi="Arial" w:cs="Arial"/>
          <w:sz w:val="28"/>
          <w:szCs w:val="28"/>
        </w:rPr>
        <w:t>omisiones, pues todos. Eso es un tema muy importante para todos</w:t>
      </w:r>
      <w:r w:rsidR="004149F6">
        <w:rPr>
          <w:rFonts w:ascii="Arial" w:eastAsia="Calibri" w:hAnsi="Arial" w:cs="Arial"/>
          <w:sz w:val="28"/>
          <w:szCs w:val="28"/>
        </w:rPr>
        <w:t>,</w:t>
      </w:r>
      <w:r w:rsidR="00114793" w:rsidRPr="006A0A37">
        <w:rPr>
          <w:rFonts w:ascii="Arial" w:eastAsia="Calibri" w:hAnsi="Arial" w:cs="Arial"/>
          <w:sz w:val="28"/>
          <w:szCs w:val="28"/>
        </w:rPr>
        <w:t xml:space="preserve"> y que</w:t>
      </w:r>
      <w:r w:rsidR="003300F3">
        <w:rPr>
          <w:rFonts w:ascii="Arial" w:eastAsia="Calibri" w:hAnsi="Arial" w:cs="Arial"/>
          <w:sz w:val="28"/>
          <w:szCs w:val="28"/>
        </w:rPr>
        <w:t>,</w:t>
      </w:r>
      <w:r w:rsidR="00114793" w:rsidRPr="006A0A37">
        <w:rPr>
          <w:rFonts w:ascii="Arial" w:eastAsia="Calibri" w:hAnsi="Arial" w:cs="Arial"/>
          <w:sz w:val="28"/>
          <w:szCs w:val="28"/>
        </w:rPr>
        <w:t xml:space="preserve"> aunque esté dirigida el turno a las </w:t>
      </w:r>
      <w:r w:rsidR="003300F3">
        <w:rPr>
          <w:rFonts w:ascii="Arial" w:eastAsia="Calibri" w:hAnsi="Arial" w:cs="Arial"/>
          <w:sz w:val="28"/>
          <w:szCs w:val="28"/>
        </w:rPr>
        <w:t>C</w:t>
      </w:r>
      <w:r w:rsidR="00114793" w:rsidRPr="006A0A37">
        <w:rPr>
          <w:rFonts w:ascii="Arial" w:eastAsia="Calibri" w:hAnsi="Arial" w:cs="Arial"/>
          <w:sz w:val="28"/>
          <w:szCs w:val="28"/>
        </w:rPr>
        <w:t xml:space="preserve">omisiones, a estas dos, pues que puedan sumarse todos </w:t>
      </w:r>
      <w:r w:rsidR="004149F6">
        <w:rPr>
          <w:rFonts w:ascii="Arial" w:eastAsia="Calibri" w:hAnsi="Arial" w:cs="Arial"/>
          <w:sz w:val="28"/>
          <w:szCs w:val="28"/>
        </w:rPr>
        <w:t>U</w:t>
      </w:r>
      <w:r w:rsidR="00114793" w:rsidRPr="006A0A37">
        <w:rPr>
          <w:rFonts w:ascii="Arial" w:eastAsia="Calibri" w:hAnsi="Arial" w:cs="Arial"/>
          <w:sz w:val="28"/>
          <w:szCs w:val="28"/>
        </w:rPr>
        <w:t xml:space="preserve">stedes, acudir a las </w:t>
      </w:r>
      <w:r w:rsidR="004149F6">
        <w:rPr>
          <w:rFonts w:ascii="Arial" w:eastAsia="Calibri" w:hAnsi="Arial" w:cs="Arial"/>
          <w:sz w:val="28"/>
          <w:szCs w:val="28"/>
        </w:rPr>
        <w:t>C</w:t>
      </w:r>
      <w:r w:rsidR="00114793" w:rsidRPr="006A0A37">
        <w:rPr>
          <w:rFonts w:ascii="Arial" w:eastAsia="Calibri" w:hAnsi="Arial" w:cs="Arial"/>
          <w:sz w:val="28"/>
          <w:szCs w:val="28"/>
        </w:rPr>
        <w:t>omisiones donde se va a llevar a cabo el análisis</w:t>
      </w:r>
      <w:r w:rsidR="004149F6">
        <w:rPr>
          <w:rFonts w:ascii="Arial" w:eastAsia="Calibri" w:hAnsi="Arial" w:cs="Arial"/>
          <w:sz w:val="28"/>
          <w:szCs w:val="28"/>
        </w:rPr>
        <w:t>,</w:t>
      </w:r>
      <w:r w:rsidR="00114793" w:rsidRPr="006A0A37">
        <w:rPr>
          <w:rFonts w:ascii="Arial" w:eastAsia="Calibri" w:hAnsi="Arial" w:cs="Arial"/>
          <w:sz w:val="28"/>
          <w:szCs w:val="28"/>
        </w:rPr>
        <w:t xml:space="preserve"> y seguramente se fortalecerá de una mejor manera</w:t>
      </w:r>
      <w:r w:rsidR="004149F6">
        <w:rPr>
          <w:rFonts w:ascii="Arial" w:eastAsia="Calibri" w:hAnsi="Arial" w:cs="Arial"/>
          <w:sz w:val="28"/>
          <w:szCs w:val="28"/>
        </w:rPr>
        <w:t>,</w:t>
      </w:r>
      <w:r w:rsidR="00114793" w:rsidRPr="006A0A37">
        <w:rPr>
          <w:rFonts w:ascii="Arial" w:eastAsia="Calibri" w:hAnsi="Arial" w:cs="Arial"/>
          <w:sz w:val="28"/>
          <w:szCs w:val="28"/>
        </w:rPr>
        <w:t xml:space="preserve"> el </w:t>
      </w:r>
      <w:r w:rsidR="004149F6">
        <w:rPr>
          <w:rFonts w:ascii="Arial" w:eastAsia="Calibri" w:hAnsi="Arial" w:cs="Arial"/>
          <w:sz w:val="28"/>
          <w:szCs w:val="28"/>
        </w:rPr>
        <w:t>P</w:t>
      </w:r>
      <w:r w:rsidR="00114793" w:rsidRPr="006A0A37">
        <w:rPr>
          <w:rFonts w:ascii="Arial" w:eastAsia="Calibri" w:hAnsi="Arial" w:cs="Arial"/>
          <w:sz w:val="28"/>
          <w:szCs w:val="28"/>
        </w:rPr>
        <w:t xml:space="preserve">royecto para poder avanzar en el cómo sí. </w:t>
      </w:r>
      <w:r w:rsidR="00114793" w:rsidRPr="006A0A37">
        <w:rPr>
          <w:rFonts w:ascii="Arial" w:eastAsia="Calibri" w:hAnsi="Arial" w:cs="Arial"/>
          <w:sz w:val="28"/>
          <w:szCs w:val="28"/>
        </w:rPr>
        <w:lastRenderedPageBreak/>
        <w:t xml:space="preserve">Créanme que la búsqueda de terrenos, si </w:t>
      </w:r>
      <w:r w:rsidR="004149F6">
        <w:rPr>
          <w:rFonts w:ascii="Arial" w:eastAsia="Calibri" w:hAnsi="Arial" w:cs="Arial"/>
          <w:sz w:val="28"/>
          <w:szCs w:val="28"/>
        </w:rPr>
        <w:t>U</w:t>
      </w:r>
      <w:r w:rsidR="00114793" w:rsidRPr="006A0A37">
        <w:rPr>
          <w:rFonts w:ascii="Arial" w:eastAsia="Calibri" w:hAnsi="Arial" w:cs="Arial"/>
          <w:sz w:val="28"/>
          <w:szCs w:val="28"/>
        </w:rPr>
        <w:t xml:space="preserve">stedes me dijeran ahorita que encuentran un terreno dentro de la mancha aquí de la </w:t>
      </w:r>
      <w:r w:rsidR="004149F6">
        <w:rPr>
          <w:rFonts w:ascii="Arial" w:eastAsia="Calibri" w:hAnsi="Arial" w:cs="Arial"/>
          <w:sz w:val="28"/>
          <w:szCs w:val="28"/>
        </w:rPr>
        <w:t>C</w:t>
      </w:r>
      <w:r w:rsidR="00114793" w:rsidRPr="006A0A37">
        <w:rPr>
          <w:rFonts w:ascii="Arial" w:eastAsia="Calibri" w:hAnsi="Arial" w:cs="Arial"/>
          <w:sz w:val="28"/>
          <w:szCs w:val="28"/>
        </w:rPr>
        <w:t xml:space="preserve">iudad, en ese momento recuerdo que estuvo </w:t>
      </w:r>
      <w:r w:rsidR="004149F6">
        <w:rPr>
          <w:rFonts w:ascii="Arial" w:eastAsia="Calibri" w:hAnsi="Arial" w:cs="Arial"/>
          <w:sz w:val="28"/>
          <w:szCs w:val="28"/>
        </w:rPr>
        <w:t>$</w:t>
      </w:r>
      <w:r w:rsidR="00114793" w:rsidRPr="006A0A37">
        <w:rPr>
          <w:rFonts w:ascii="Arial" w:eastAsia="Calibri" w:hAnsi="Arial" w:cs="Arial"/>
          <w:sz w:val="28"/>
          <w:szCs w:val="28"/>
        </w:rPr>
        <w:t>450</w:t>
      </w:r>
      <w:r w:rsidR="004149F6">
        <w:rPr>
          <w:rFonts w:ascii="Arial" w:eastAsia="Calibri" w:hAnsi="Arial" w:cs="Arial"/>
          <w:sz w:val="28"/>
          <w:szCs w:val="28"/>
        </w:rPr>
        <w:t>.00 (Cuatrocientos cincuenta</w:t>
      </w:r>
      <w:r w:rsidR="00114793" w:rsidRPr="006A0A37">
        <w:rPr>
          <w:rFonts w:ascii="Arial" w:eastAsia="Calibri" w:hAnsi="Arial" w:cs="Arial"/>
          <w:sz w:val="28"/>
          <w:szCs w:val="28"/>
        </w:rPr>
        <w:t xml:space="preserve"> pesos</w:t>
      </w:r>
      <w:r w:rsidR="004149F6">
        <w:rPr>
          <w:rFonts w:ascii="Arial" w:eastAsia="Calibri" w:hAnsi="Arial" w:cs="Arial"/>
          <w:sz w:val="28"/>
          <w:szCs w:val="28"/>
        </w:rPr>
        <w:t xml:space="preserve"> 00/100 m.n.)</w:t>
      </w:r>
      <w:r w:rsidR="00114793" w:rsidRPr="006A0A37">
        <w:rPr>
          <w:rFonts w:ascii="Arial" w:eastAsia="Calibri" w:hAnsi="Arial" w:cs="Arial"/>
          <w:sz w:val="28"/>
          <w:szCs w:val="28"/>
        </w:rPr>
        <w:t xml:space="preserve"> el </w:t>
      </w:r>
      <w:r w:rsidR="004149F6">
        <w:rPr>
          <w:rFonts w:ascii="Arial" w:eastAsia="Calibri" w:hAnsi="Arial" w:cs="Arial"/>
          <w:sz w:val="28"/>
          <w:szCs w:val="28"/>
        </w:rPr>
        <w:t xml:space="preserve">m2 </w:t>
      </w:r>
      <w:r w:rsidR="00114793" w:rsidRPr="006A0A37">
        <w:rPr>
          <w:rFonts w:ascii="Arial" w:eastAsia="Calibri" w:hAnsi="Arial" w:cs="Arial"/>
          <w:sz w:val="28"/>
          <w:szCs w:val="28"/>
        </w:rPr>
        <w:t>metro cuadrado, algo así, no recuerdo.</w:t>
      </w:r>
      <w:r w:rsidR="00114793">
        <w:rPr>
          <w:rFonts w:ascii="Arial" w:eastAsia="Calibri" w:hAnsi="Arial" w:cs="Arial"/>
          <w:sz w:val="28"/>
          <w:szCs w:val="28"/>
        </w:rPr>
        <w:t xml:space="preserve"> </w:t>
      </w:r>
      <w:r w:rsidR="00114793" w:rsidRPr="006A0A37">
        <w:rPr>
          <w:rFonts w:ascii="Arial" w:eastAsia="Calibri" w:hAnsi="Arial" w:cs="Arial"/>
          <w:sz w:val="28"/>
          <w:szCs w:val="28"/>
        </w:rPr>
        <w:t>Más o menos</w:t>
      </w:r>
      <w:r w:rsidR="005D6704">
        <w:rPr>
          <w:rFonts w:ascii="Arial" w:eastAsia="Calibri" w:hAnsi="Arial" w:cs="Arial"/>
          <w:sz w:val="28"/>
          <w:szCs w:val="28"/>
        </w:rPr>
        <w:t>,</w:t>
      </w:r>
      <w:r w:rsidR="00114793" w:rsidRPr="006A0A37">
        <w:rPr>
          <w:rFonts w:ascii="Arial" w:eastAsia="Calibri" w:hAnsi="Arial" w:cs="Arial"/>
          <w:sz w:val="28"/>
          <w:szCs w:val="28"/>
        </w:rPr>
        <w:t xml:space="preserve"> dentro de la </w:t>
      </w:r>
      <w:r w:rsidR="004149F6">
        <w:rPr>
          <w:rFonts w:ascii="Arial" w:eastAsia="Calibri" w:hAnsi="Arial" w:cs="Arial"/>
          <w:sz w:val="28"/>
          <w:szCs w:val="28"/>
        </w:rPr>
        <w:t>C</w:t>
      </w:r>
      <w:r w:rsidR="00114793" w:rsidRPr="006A0A37">
        <w:rPr>
          <w:rFonts w:ascii="Arial" w:eastAsia="Calibri" w:hAnsi="Arial" w:cs="Arial"/>
          <w:sz w:val="28"/>
          <w:szCs w:val="28"/>
        </w:rPr>
        <w:t>iudad. Las pocas predios y parcelas que quedan, obviamente quien las tiene, no es su interés venderlas. Y nos hemos encontrado, incluso les comento, con esa dificultad</w:t>
      </w:r>
      <w:r w:rsidR="005D6704">
        <w:rPr>
          <w:rFonts w:ascii="Arial" w:eastAsia="Calibri" w:hAnsi="Arial" w:cs="Arial"/>
          <w:sz w:val="28"/>
          <w:szCs w:val="28"/>
        </w:rPr>
        <w:t>,</w:t>
      </w:r>
      <w:r w:rsidR="00114793" w:rsidRPr="006A0A37">
        <w:rPr>
          <w:rFonts w:ascii="Arial" w:eastAsia="Calibri" w:hAnsi="Arial" w:cs="Arial"/>
          <w:sz w:val="28"/>
          <w:szCs w:val="28"/>
        </w:rPr>
        <w:t xml:space="preserve"> ahorita que busco alternativas de cómo aportar terreno, propuestas, obviamente que deberán ser valoradas por todos nosotros y aprobadas en su momento</w:t>
      </w:r>
      <w:r w:rsidR="005D6704">
        <w:rPr>
          <w:rFonts w:ascii="Arial" w:eastAsia="Calibri" w:hAnsi="Arial" w:cs="Arial"/>
          <w:sz w:val="28"/>
          <w:szCs w:val="28"/>
        </w:rPr>
        <w:t>,</w:t>
      </w:r>
      <w:r w:rsidR="00114793" w:rsidRPr="006A0A37">
        <w:rPr>
          <w:rFonts w:ascii="Arial" w:eastAsia="Calibri" w:hAnsi="Arial" w:cs="Arial"/>
          <w:sz w:val="28"/>
          <w:szCs w:val="28"/>
        </w:rPr>
        <w:t xml:space="preserve"> para su</w:t>
      </w:r>
      <w:r w:rsidR="005D6704">
        <w:rPr>
          <w:rFonts w:ascii="Arial" w:eastAsia="Calibri" w:hAnsi="Arial" w:cs="Arial"/>
          <w:sz w:val="28"/>
          <w:szCs w:val="28"/>
        </w:rPr>
        <w:t>ma</w:t>
      </w:r>
      <w:r w:rsidR="00114793" w:rsidRPr="006A0A37">
        <w:rPr>
          <w:rFonts w:ascii="Arial" w:eastAsia="Calibri" w:hAnsi="Arial" w:cs="Arial"/>
          <w:sz w:val="28"/>
          <w:szCs w:val="28"/>
        </w:rPr>
        <w:t xml:space="preserve">rnos a este </w:t>
      </w:r>
      <w:r w:rsidR="005D6704">
        <w:rPr>
          <w:rFonts w:ascii="Arial" w:eastAsia="Calibri" w:hAnsi="Arial" w:cs="Arial"/>
          <w:sz w:val="28"/>
          <w:szCs w:val="28"/>
        </w:rPr>
        <w:t>P</w:t>
      </w:r>
      <w:r w:rsidR="00114793" w:rsidRPr="006A0A37">
        <w:rPr>
          <w:rFonts w:ascii="Arial" w:eastAsia="Calibri" w:hAnsi="Arial" w:cs="Arial"/>
          <w:sz w:val="28"/>
          <w:szCs w:val="28"/>
        </w:rPr>
        <w:t xml:space="preserve">rograma </w:t>
      </w:r>
      <w:r w:rsidR="005D6704">
        <w:rPr>
          <w:rFonts w:ascii="Arial" w:eastAsia="Calibri" w:hAnsi="Arial" w:cs="Arial"/>
          <w:sz w:val="28"/>
          <w:szCs w:val="28"/>
        </w:rPr>
        <w:t>N</w:t>
      </w:r>
      <w:r w:rsidR="00114793" w:rsidRPr="006A0A37">
        <w:rPr>
          <w:rFonts w:ascii="Arial" w:eastAsia="Calibri" w:hAnsi="Arial" w:cs="Arial"/>
          <w:sz w:val="28"/>
          <w:szCs w:val="28"/>
        </w:rPr>
        <w:t xml:space="preserve">acional de </w:t>
      </w:r>
      <w:r w:rsidR="005D6704">
        <w:rPr>
          <w:rFonts w:ascii="Arial" w:eastAsia="Calibri" w:hAnsi="Arial" w:cs="Arial"/>
          <w:sz w:val="28"/>
          <w:szCs w:val="28"/>
        </w:rPr>
        <w:t>V</w:t>
      </w:r>
      <w:r w:rsidR="00114793" w:rsidRPr="006A0A37">
        <w:rPr>
          <w:rFonts w:ascii="Arial" w:eastAsia="Calibri" w:hAnsi="Arial" w:cs="Arial"/>
          <w:sz w:val="28"/>
          <w:szCs w:val="28"/>
        </w:rPr>
        <w:t>ivienda</w:t>
      </w:r>
      <w:r w:rsidR="005D6704">
        <w:rPr>
          <w:rFonts w:ascii="Arial" w:eastAsia="Calibri" w:hAnsi="Arial" w:cs="Arial"/>
          <w:sz w:val="28"/>
          <w:szCs w:val="28"/>
        </w:rPr>
        <w:t>,</w:t>
      </w:r>
      <w:r w:rsidR="00114793" w:rsidRPr="006A0A37">
        <w:rPr>
          <w:rFonts w:ascii="Arial" w:eastAsia="Calibri" w:hAnsi="Arial" w:cs="Arial"/>
          <w:sz w:val="28"/>
          <w:szCs w:val="28"/>
        </w:rPr>
        <w:t xml:space="preserve"> que se está trabajando de manera conjunta con el Estado.</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¿Qué nos dicen para que haya vivienda económica? Pues que los </w:t>
      </w:r>
      <w:r w:rsidR="005D6704">
        <w:rPr>
          <w:rFonts w:ascii="Arial" w:eastAsia="Calibri" w:hAnsi="Arial" w:cs="Arial"/>
          <w:sz w:val="28"/>
          <w:szCs w:val="28"/>
        </w:rPr>
        <w:t>G</w:t>
      </w:r>
      <w:r w:rsidR="00114793" w:rsidRPr="006A0A37">
        <w:rPr>
          <w:rFonts w:ascii="Arial" w:eastAsia="Calibri" w:hAnsi="Arial" w:cs="Arial"/>
          <w:sz w:val="28"/>
          <w:szCs w:val="28"/>
        </w:rPr>
        <w:t>obiernos</w:t>
      </w:r>
      <w:r w:rsidR="005D6704">
        <w:rPr>
          <w:rFonts w:ascii="Arial" w:eastAsia="Calibri" w:hAnsi="Arial" w:cs="Arial"/>
          <w:sz w:val="28"/>
          <w:szCs w:val="28"/>
        </w:rPr>
        <w:t>,</w:t>
      </w:r>
      <w:r w:rsidR="00114793" w:rsidRPr="006A0A37">
        <w:rPr>
          <w:rFonts w:ascii="Arial" w:eastAsia="Calibri" w:hAnsi="Arial" w:cs="Arial"/>
          <w:sz w:val="28"/>
          <w:szCs w:val="28"/>
        </w:rPr>
        <w:t xml:space="preserve"> regalen el terreno. No hay otra alternativa, no hay otra opción. Esta opción</w:t>
      </w:r>
      <w:r w:rsidR="005D6704">
        <w:rPr>
          <w:rFonts w:ascii="Arial" w:eastAsia="Calibri" w:hAnsi="Arial" w:cs="Arial"/>
          <w:sz w:val="28"/>
          <w:szCs w:val="28"/>
        </w:rPr>
        <w:t>;</w:t>
      </w:r>
      <w:r w:rsidR="00114793" w:rsidRPr="006A0A37">
        <w:rPr>
          <w:rFonts w:ascii="Arial" w:eastAsia="Calibri" w:hAnsi="Arial" w:cs="Arial"/>
          <w:sz w:val="28"/>
          <w:szCs w:val="28"/>
        </w:rPr>
        <w:t xml:space="preserve"> el </w:t>
      </w:r>
      <w:r w:rsidR="005D6704">
        <w:rPr>
          <w:rFonts w:ascii="Arial" w:eastAsia="Calibri" w:hAnsi="Arial" w:cs="Arial"/>
          <w:sz w:val="28"/>
          <w:szCs w:val="28"/>
        </w:rPr>
        <w:t>G</w:t>
      </w:r>
      <w:r w:rsidR="00114793" w:rsidRPr="006A0A37">
        <w:rPr>
          <w:rFonts w:ascii="Arial" w:eastAsia="Calibri" w:hAnsi="Arial" w:cs="Arial"/>
          <w:sz w:val="28"/>
          <w:szCs w:val="28"/>
        </w:rPr>
        <w:t xml:space="preserve">obierno, la parte de la organización y de ayudar en el </w:t>
      </w:r>
      <w:r w:rsidR="005D6704">
        <w:rPr>
          <w:rFonts w:ascii="Arial" w:eastAsia="Calibri" w:hAnsi="Arial" w:cs="Arial"/>
          <w:sz w:val="28"/>
          <w:szCs w:val="28"/>
        </w:rPr>
        <w:t>P</w:t>
      </w:r>
      <w:r w:rsidR="00114793" w:rsidRPr="006A0A37">
        <w:rPr>
          <w:rFonts w:ascii="Arial" w:eastAsia="Calibri" w:hAnsi="Arial" w:cs="Arial"/>
          <w:sz w:val="28"/>
          <w:szCs w:val="28"/>
        </w:rPr>
        <w:t>royecto de la ejecución</w:t>
      </w:r>
      <w:r w:rsidR="005D6704">
        <w:rPr>
          <w:rFonts w:ascii="Arial" w:eastAsia="Calibri" w:hAnsi="Arial" w:cs="Arial"/>
          <w:sz w:val="28"/>
          <w:szCs w:val="28"/>
        </w:rPr>
        <w:t>,</w:t>
      </w:r>
      <w:r w:rsidR="00114793" w:rsidRPr="006A0A37">
        <w:rPr>
          <w:rFonts w:ascii="Arial" w:eastAsia="Calibri" w:hAnsi="Arial" w:cs="Arial"/>
          <w:sz w:val="28"/>
          <w:szCs w:val="28"/>
        </w:rPr>
        <w:t xml:space="preserve"> es precisamente también para seguir no alimentando o ser omisos ante las irregularidades que han venido ocurriendo</w:t>
      </w:r>
      <w:r w:rsidR="005D6704">
        <w:rPr>
          <w:rFonts w:ascii="Arial" w:eastAsia="Calibri" w:hAnsi="Arial" w:cs="Arial"/>
          <w:sz w:val="28"/>
          <w:szCs w:val="28"/>
        </w:rPr>
        <w:t>,</w:t>
      </w:r>
      <w:r w:rsidR="00114793" w:rsidRPr="006A0A37">
        <w:rPr>
          <w:rFonts w:ascii="Arial" w:eastAsia="Calibri" w:hAnsi="Arial" w:cs="Arial"/>
          <w:sz w:val="28"/>
          <w:szCs w:val="28"/>
        </w:rPr>
        <w:t xml:space="preserve"> a través de la historia, precisamente por las pocas oportunidades que han tenido las personas de adquirir una vivienda o un lote</w:t>
      </w:r>
      <w:r w:rsidR="005D6704">
        <w:rPr>
          <w:rFonts w:ascii="Arial" w:eastAsia="Calibri" w:hAnsi="Arial" w:cs="Arial"/>
          <w:sz w:val="28"/>
          <w:szCs w:val="28"/>
        </w:rPr>
        <w:t>,</w:t>
      </w:r>
      <w:r w:rsidR="00114793" w:rsidRPr="006A0A37">
        <w:rPr>
          <w:rFonts w:ascii="Arial" w:eastAsia="Calibri" w:hAnsi="Arial" w:cs="Arial"/>
          <w:sz w:val="28"/>
          <w:szCs w:val="28"/>
        </w:rPr>
        <w:t xml:space="preserve"> en una zona regular.</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Quienes se han dado la oportunidad y seguro somos todos nosotros que hemos recorrido y visitado aquí todo nuestro </w:t>
      </w:r>
      <w:r w:rsidR="005D6704">
        <w:rPr>
          <w:rFonts w:ascii="Arial" w:eastAsia="Calibri" w:hAnsi="Arial" w:cs="Arial"/>
          <w:sz w:val="28"/>
          <w:szCs w:val="28"/>
        </w:rPr>
        <w:t>M</w:t>
      </w:r>
      <w:r w:rsidR="00114793" w:rsidRPr="006A0A37">
        <w:rPr>
          <w:rFonts w:ascii="Arial" w:eastAsia="Calibri" w:hAnsi="Arial" w:cs="Arial"/>
          <w:sz w:val="28"/>
          <w:szCs w:val="28"/>
        </w:rPr>
        <w:t>unicipio, de verdad</w:t>
      </w:r>
      <w:r w:rsidR="005D6704">
        <w:rPr>
          <w:rFonts w:ascii="Arial" w:eastAsia="Calibri" w:hAnsi="Arial" w:cs="Arial"/>
          <w:sz w:val="28"/>
          <w:szCs w:val="28"/>
        </w:rPr>
        <w:t>,</w:t>
      </w:r>
      <w:r w:rsidR="00114793" w:rsidRPr="006A0A37">
        <w:rPr>
          <w:rFonts w:ascii="Arial" w:eastAsia="Calibri" w:hAnsi="Arial" w:cs="Arial"/>
          <w:sz w:val="28"/>
          <w:szCs w:val="28"/>
        </w:rPr>
        <w:t xml:space="preserve"> complicado por los altos valores de los predios</w:t>
      </w:r>
      <w:r w:rsidR="005D6704">
        <w:rPr>
          <w:rFonts w:ascii="Arial" w:eastAsia="Calibri" w:hAnsi="Arial" w:cs="Arial"/>
          <w:sz w:val="28"/>
          <w:szCs w:val="28"/>
        </w:rPr>
        <w:t>,</w:t>
      </w:r>
      <w:r w:rsidR="00114793" w:rsidRPr="006A0A37">
        <w:rPr>
          <w:rFonts w:ascii="Arial" w:eastAsia="Calibri" w:hAnsi="Arial" w:cs="Arial"/>
          <w:sz w:val="28"/>
          <w:szCs w:val="28"/>
        </w:rPr>
        <w:t xml:space="preserve"> para que una persona pueda adquirir cualquier lote. Me decían de manera extraoficial, por ejemplo, en zonas completamente irregulares</w:t>
      </w:r>
      <w:r w:rsidR="005D6704">
        <w:rPr>
          <w:rFonts w:ascii="Arial" w:eastAsia="Calibri" w:hAnsi="Arial" w:cs="Arial"/>
          <w:sz w:val="28"/>
          <w:szCs w:val="28"/>
        </w:rPr>
        <w:t>,</w:t>
      </w:r>
      <w:r w:rsidR="00114793" w:rsidRPr="006A0A37">
        <w:rPr>
          <w:rFonts w:ascii="Arial" w:eastAsia="Calibri" w:hAnsi="Arial" w:cs="Arial"/>
          <w:sz w:val="28"/>
          <w:szCs w:val="28"/>
        </w:rPr>
        <w:t xml:space="preserve"> transmiten un terreno con una cesión de derechos</w:t>
      </w:r>
      <w:r w:rsidR="005D6704">
        <w:rPr>
          <w:rFonts w:ascii="Arial" w:eastAsia="Calibri" w:hAnsi="Arial" w:cs="Arial"/>
          <w:sz w:val="28"/>
          <w:szCs w:val="28"/>
        </w:rPr>
        <w:t>,</w:t>
      </w:r>
      <w:r w:rsidR="00114793" w:rsidRPr="006A0A37">
        <w:rPr>
          <w:rFonts w:ascii="Arial" w:eastAsia="Calibri" w:hAnsi="Arial" w:cs="Arial"/>
          <w:sz w:val="28"/>
          <w:szCs w:val="28"/>
        </w:rPr>
        <w:t xml:space="preserve"> arriba de </w:t>
      </w:r>
      <w:r w:rsidR="005D6704">
        <w:rPr>
          <w:rFonts w:ascii="Arial" w:eastAsia="Calibri" w:hAnsi="Arial" w:cs="Arial"/>
          <w:sz w:val="28"/>
          <w:szCs w:val="28"/>
        </w:rPr>
        <w:t>$500,000.00 (Quinientos mil pesos 00/100 m.n.)</w:t>
      </w:r>
      <w:r w:rsidR="00114793" w:rsidRPr="006A0A37">
        <w:rPr>
          <w:rFonts w:ascii="Arial" w:eastAsia="Calibri" w:hAnsi="Arial" w:cs="Arial"/>
          <w:sz w:val="28"/>
          <w:szCs w:val="28"/>
        </w:rPr>
        <w:t xml:space="preserve"> sin tener ni siquiera una escritura. Creo que tendremos que ir efectivamente tratando de buscar estas </w:t>
      </w:r>
      <w:r w:rsidR="00114793" w:rsidRPr="006A0A37">
        <w:rPr>
          <w:rFonts w:ascii="Arial" w:eastAsia="Calibri" w:hAnsi="Arial" w:cs="Arial"/>
          <w:sz w:val="28"/>
          <w:szCs w:val="28"/>
        </w:rPr>
        <w:lastRenderedPageBreak/>
        <w:t>alternativas.</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Esta es una de ellas, la que tratamos de, sin comprometer </w:t>
      </w:r>
      <w:r w:rsidR="005D6704">
        <w:rPr>
          <w:rFonts w:ascii="Arial" w:eastAsia="Calibri" w:hAnsi="Arial" w:cs="Arial"/>
          <w:sz w:val="28"/>
          <w:szCs w:val="28"/>
        </w:rPr>
        <w:t>R</w:t>
      </w:r>
      <w:r w:rsidR="00114793" w:rsidRPr="006A0A37">
        <w:rPr>
          <w:rFonts w:ascii="Arial" w:eastAsia="Calibri" w:hAnsi="Arial" w:cs="Arial"/>
          <w:sz w:val="28"/>
          <w:szCs w:val="28"/>
        </w:rPr>
        <w:t xml:space="preserve">ecurso </w:t>
      </w:r>
      <w:r w:rsidR="005D6704">
        <w:rPr>
          <w:rFonts w:ascii="Arial" w:eastAsia="Calibri" w:hAnsi="Arial" w:cs="Arial"/>
          <w:sz w:val="28"/>
          <w:szCs w:val="28"/>
        </w:rPr>
        <w:t>P</w:t>
      </w:r>
      <w:r w:rsidR="00114793" w:rsidRPr="006A0A37">
        <w:rPr>
          <w:rFonts w:ascii="Arial" w:eastAsia="Calibri" w:hAnsi="Arial" w:cs="Arial"/>
          <w:sz w:val="28"/>
          <w:szCs w:val="28"/>
        </w:rPr>
        <w:t>úblico, buscando y ser facilitadores con quienes tienen esta oportunidad de acceder, adquirir un lote. A nadie se le engañó dónde estaba obviamente el terreno, porque ellos estuvieron de acuerdo y firmaron una carta</w:t>
      </w:r>
      <w:r w:rsidR="005D6704">
        <w:rPr>
          <w:rFonts w:ascii="Arial" w:eastAsia="Calibri" w:hAnsi="Arial" w:cs="Arial"/>
          <w:sz w:val="28"/>
          <w:szCs w:val="28"/>
        </w:rPr>
        <w:t>,</w:t>
      </w:r>
      <w:r w:rsidR="00114793" w:rsidRPr="006A0A37">
        <w:rPr>
          <w:rFonts w:ascii="Arial" w:eastAsia="Calibri" w:hAnsi="Arial" w:cs="Arial"/>
          <w:sz w:val="28"/>
          <w:szCs w:val="28"/>
        </w:rPr>
        <w:t xml:space="preserve"> donde estuvieron de acuerdo que esta era la propuesta del predio</w:t>
      </w:r>
      <w:r w:rsidR="005D6704">
        <w:rPr>
          <w:rFonts w:ascii="Arial" w:eastAsia="Calibri" w:hAnsi="Arial" w:cs="Arial"/>
          <w:sz w:val="28"/>
          <w:szCs w:val="28"/>
        </w:rPr>
        <w:t>,</w:t>
      </w:r>
      <w:r w:rsidR="00114793" w:rsidRPr="006A0A37">
        <w:rPr>
          <w:rFonts w:ascii="Arial" w:eastAsia="Calibri" w:hAnsi="Arial" w:cs="Arial"/>
          <w:sz w:val="28"/>
          <w:szCs w:val="28"/>
        </w:rPr>
        <w:t xml:space="preserve"> para poder llevar a cabo en un momento determinado un </w:t>
      </w:r>
      <w:r w:rsidR="005D6704">
        <w:rPr>
          <w:rFonts w:ascii="Arial" w:eastAsia="Calibri" w:hAnsi="Arial" w:cs="Arial"/>
          <w:sz w:val="28"/>
          <w:szCs w:val="28"/>
        </w:rPr>
        <w:t>P</w:t>
      </w:r>
      <w:r w:rsidR="00114793" w:rsidRPr="006A0A37">
        <w:rPr>
          <w:rFonts w:ascii="Arial" w:eastAsia="Calibri" w:hAnsi="Arial" w:cs="Arial"/>
          <w:sz w:val="28"/>
          <w:szCs w:val="28"/>
        </w:rPr>
        <w:t>royecto. Todas estas dudas técnicas</w:t>
      </w:r>
      <w:r w:rsidR="005D6704">
        <w:rPr>
          <w:rFonts w:ascii="Arial" w:eastAsia="Calibri" w:hAnsi="Arial" w:cs="Arial"/>
          <w:sz w:val="28"/>
          <w:szCs w:val="28"/>
        </w:rPr>
        <w:t>,</w:t>
      </w:r>
      <w:r w:rsidR="00114793" w:rsidRPr="006A0A37">
        <w:rPr>
          <w:rFonts w:ascii="Arial" w:eastAsia="Calibri" w:hAnsi="Arial" w:cs="Arial"/>
          <w:sz w:val="28"/>
          <w:szCs w:val="28"/>
        </w:rPr>
        <w:t xml:space="preserve"> pues se van a resolver precisamente en el </w:t>
      </w:r>
      <w:r w:rsidR="005D6704">
        <w:rPr>
          <w:rFonts w:ascii="Arial" w:eastAsia="Calibri" w:hAnsi="Arial" w:cs="Arial"/>
          <w:sz w:val="28"/>
          <w:szCs w:val="28"/>
        </w:rPr>
        <w:t>P</w:t>
      </w:r>
      <w:r w:rsidR="00114793" w:rsidRPr="006A0A37">
        <w:rPr>
          <w:rFonts w:ascii="Arial" w:eastAsia="Calibri" w:hAnsi="Arial" w:cs="Arial"/>
          <w:sz w:val="28"/>
          <w:szCs w:val="28"/>
        </w:rPr>
        <w:t xml:space="preserve">royecto de </w:t>
      </w:r>
      <w:r w:rsidR="005D6704">
        <w:rPr>
          <w:rFonts w:ascii="Arial" w:eastAsia="Calibri" w:hAnsi="Arial" w:cs="Arial"/>
          <w:sz w:val="28"/>
          <w:szCs w:val="28"/>
        </w:rPr>
        <w:t>I</w:t>
      </w:r>
      <w:r w:rsidR="00114793" w:rsidRPr="006A0A37">
        <w:rPr>
          <w:rFonts w:ascii="Arial" w:eastAsia="Calibri" w:hAnsi="Arial" w:cs="Arial"/>
          <w:sz w:val="28"/>
          <w:szCs w:val="28"/>
        </w:rPr>
        <w:t xml:space="preserve">ntegración </w:t>
      </w:r>
      <w:r w:rsidR="005D6704">
        <w:rPr>
          <w:rFonts w:ascii="Arial" w:eastAsia="Calibri" w:hAnsi="Arial" w:cs="Arial"/>
          <w:sz w:val="28"/>
          <w:szCs w:val="28"/>
        </w:rPr>
        <w:t>U</w:t>
      </w:r>
      <w:r w:rsidR="00114793" w:rsidRPr="006A0A37">
        <w:rPr>
          <w:rFonts w:ascii="Arial" w:eastAsia="Calibri" w:hAnsi="Arial" w:cs="Arial"/>
          <w:sz w:val="28"/>
          <w:szCs w:val="28"/>
        </w:rPr>
        <w:t xml:space="preserve">rbana, en el </w:t>
      </w:r>
      <w:r w:rsidR="005D6704">
        <w:rPr>
          <w:rFonts w:ascii="Arial" w:eastAsia="Calibri" w:hAnsi="Arial" w:cs="Arial"/>
          <w:sz w:val="28"/>
          <w:szCs w:val="28"/>
        </w:rPr>
        <w:t>P</w:t>
      </w:r>
      <w:r w:rsidR="00114793" w:rsidRPr="006A0A37">
        <w:rPr>
          <w:rFonts w:ascii="Arial" w:eastAsia="Calibri" w:hAnsi="Arial" w:cs="Arial"/>
          <w:sz w:val="28"/>
          <w:szCs w:val="28"/>
        </w:rPr>
        <w:t xml:space="preserve">royecto definitivo de </w:t>
      </w:r>
      <w:r w:rsidR="005D6704">
        <w:rPr>
          <w:rFonts w:ascii="Arial" w:eastAsia="Calibri" w:hAnsi="Arial" w:cs="Arial"/>
          <w:sz w:val="28"/>
          <w:szCs w:val="28"/>
        </w:rPr>
        <w:t>U</w:t>
      </w:r>
      <w:r w:rsidR="00114793" w:rsidRPr="006A0A37">
        <w:rPr>
          <w:rFonts w:ascii="Arial" w:eastAsia="Calibri" w:hAnsi="Arial" w:cs="Arial"/>
          <w:sz w:val="28"/>
          <w:szCs w:val="28"/>
        </w:rPr>
        <w:t>rbanización</w:t>
      </w:r>
      <w:r w:rsidR="005D6704">
        <w:rPr>
          <w:rFonts w:ascii="Arial" w:eastAsia="Calibri" w:hAnsi="Arial" w:cs="Arial"/>
          <w:sz w:val="28"/>
          <w:szCs w:val="28"/>
        </w:rPr>
        <w:t>,</w:t>
      </w:r>
      <w:r w:rsidR="00114793" w:rsidRPr="006A0A37">
        <w:rPr>
          <w:rFonts w:ascii="Arial" w:eastAsia="Calibri" w:hAnsi="Arial" w:cs="Arial"/>
          <w:sz w:val="28"/>
          <w:szCs w:val="28"/>
        </w:rPr>
        <w:t xml:space="preserve"> y que se puedan sumar</w:t>
      </w:r>
      <w:r w:rsidR="005D6704">
        <w:rPr>
          <w:rFonts w:ascii="Arial" w:eastAsia="Calibri" w:hAnsi="Arial" w:cs="Arial"/>
          <w:sz w:val="28"/>
          <w:szCs w:val="28"/>
        </w:rPr>
        <w:t>.</w:t>
      </w:r>
      <w:r w:rsidR="00114793" w:rsidRPr="006A0A37">
        <w:rPr>
          <w:rFonts w:ascii="Arial" w:eastAsia="Calibri" w:hAnsi="Arial" w:cs="Arial"/>
          <w:sz w:val="28"/>
          <w:szCs w:val="28"/>
        </w:rPr>
        <w:t xml:space="preserve"> </w:t>
      </w:r>
      <w:r w:rsidR="005D6704">
        <w:rPr>
          <w:rFonts w:ascii="Arial" w:eastAsia="Calibri" w:hAnsi="Arial" w:cs="Arial"/>
          <w:sz w:val="28"/>
          <w:szCs w:val="28"/>
        </w:rPr>
        <w:t>E</w:t>
      </w:r>
      <w:r w:rsidR="00114793" w:rsidRPr="006A0A37">
        <w:rPr>
          <w:rFonts w:ascii="Arial" w:eastAsia="Calibri" w:hAnsi="Arial" w:cs="Arial"/>
          <w:sz w:val="28"/>
          <w:szCs w:val="28"/>
        </w:rPr>
        <w:t xml:space="preserve">sta es la invitación en este momento, que se sumen no sólo a las </w:t>
      </w:r>
      <w:r w:rsidR="005D6704">
        <w:rPr>
          <w:rFonts w:ascii="Arial" w:eastAsia="Calibri" w:hAnsi="Arial" w:cs="Arial"/>
          <w:sz w:val="28"/>
          <w:szCs w:val="28"/>
        </w:rPr>
        <w:t>C</w:t>
      </w:r>
      <w:r w:rsidR="00114793" w:rsidRPr="006A0A37">
        <w:rPr>
          <w:rFonts w:ascii="Arial" w:eastAsia="Calibri" w:hAnsi="Arial" w:cs="Arial"/>
          <w:sz w:val="28"/>
          <w:szCs w:val="28"/>
        </w:rPr>
        <w:t xml:space="preserve">omisiones, sino todos </w:t>
      </w:r>
      <w:r w:rsidR="005D6704">
        <w:rPr>
          <w:rFonts w:ascii="Arial" w:eastAsia="Calibri" w:hAnsi="Arial" w:cs="Arial"/>
          <w:sz w:val="28"/>
          <w:szCs w:val="28"/>
        </w:rPr>
        <w:t>U</w:t>
      </w:r>
      <w:r w:rsidR="00114793" w:rsidRPr="006A0A37">
        <w:rPr>
          <w:rFonts w:ascii="Arial" w:eastAsia="Calibri" w:hAnsi="Arial" w:cs="Arial"/>
          <w:sz w:val="28"/>
          <w:szCs w:val="28"/>
        </w:rPr>
        <w:t>stedes</w:t>
      </w:r>
      <w:r w:rsidR="005D6704">
        <w:rPr>
          <w:rFonts w:ascii="Arial" w:eastAsia="Calibri" w:hAnsi="Arial" w:cs="Arial"/>
          <w:sz w:val="28"/>
          <w:szCs w:val="28"/>
        </w:rPr>
        <w:t>,</w:t>
      </w:r>
      <w:r w:rsidR="00114793" w:rsidRPr="006A0A37">
        <w:rPr>
          <w:rFonts w:ascii="Arial" w:eastAsia="Calibri" w:hAnsi="Arial" w:cs="Arial"/>
          <w:sz w:val="28"/>
          <w:szCs w:val="28"/>
        </w:rPr>
        <w:t xml:space="preserve"> más las </w:t>
      </w:r>
      <w:r w:rsidR="005D6704">
        <w:rPr>
          <w:rFonts w:ascii="Arial" w:eastAsia="Calibri" w:hAnsi="Arial" w:cs="Arial"/>
          <w:sz w:val="28"/>
          <w:szCs w:val="28"/>
        </w:rPr>
        <w:t>Á</w:t>
      </w:r>
      <w:r w:rsidR="00114793" w:rsidRPr="006A0A37">
        <w:rPr>
          <w:rFonts w:ascii="Arial" w:eastAsia="Calibri" w:hAnsi="Arial" w:cs="Arial"/>
          <w:sz w:val="28"/>
          <w:szCs w:val="28"/>
        </w:rPr>
        <w:t xml:space="preserve">reas </w:t>
      </w:r>
      <w:r w:rsidR="005D6704">
        <w:rPr>
          <w:rFonts w:ascii="Arial" w:eastAsia="Calibri" w:hAnsi="Arial" w:cs="Arial"/>
          <w:sz w:val="28"/>
          <w:szCs w:val="28"/>
        </w:rPr>
        <w:t>T</w:t>
      </w:r>
      <w:r w:rsidR="00114793" w:rsidRPr="006A0A37">
        <w:rPr>
          <w:rFonts w:ascii="Arial" w:eastAsia="Calibri" w:hAnsi="Arial" w:cs="Arial"/>
          <w:sz w:val="28"/>
          <w:szCs w:val="28"/>
        </w:rPr>
        <w:t>écnicas</w:t>
      </w:r>
      <w:r w:rsidR="005D6704">
        <w:rPr>
          <w:rFonts w:ascii="Arial" w:eastAsia="Calibri" w:hAnsi="Arial" w:cs="Arial"/>
          <w:sz w:val="28"/>
          <w:szCs w:val="28"/>
        </w:rPr>
        <w:t>,</w:t>
      </w:r>
      <w:r w:rsidR="00114793" w:rsidRPr="006A0A37">
        <w:rPr>
          <w:rFonts w:ascii="Arial" w:eastAsia="Calibri" w:hAnsi="Arial" w:cs="Arial"/>
          <w:sz w:val="28"/>
          <w:szCs w:val="28"/>
        </w:rPr>
        <w:t xml:space="preserve"> para que la decisión que se tome en esta segunda etapa del </w:t>
      </w:r>
      <w:r w:rsidR="005D6704">
        <w:rPr>
          <w:rFonts w:ascii="Arial" w:eastAsia="Calibri" w:hAnsi="Arial" w:cs="Arial"/>
          <w:sz w:val="28"/>
          <w:szCs w:val="28"/>
        </w:rPr>
        <w:t>P</w:t>
      </w:r>
      <w:r w:rsidR="00114793" w:rsidRPr="006A0A37">
        <w:rPr>
          <w:rFonts w:ascii="Arial" w:eastAsia="Calibri" w:hAnsi="Arial" w:cs="Arial"/>
          <w:sz w:val="28"/>
          <w:szCs w:val="28"/>
        </w:rPr>
        <w:t xml:space="preserve">royecto, pues podamos cumplir esta cabalidad con los compromisos que están presupuestados desde que se decidió llevar a cabo este </w:t>
      </w:r>
      <w:r w:rsidR="005D6704">
        <w:rPr>
          <w:rFonts w:ascii="Arial" w:eastAsia="Calibri" w:hAnsi="Arial" w:cs="Arial"/>
          <w:sz w:val="28"/>
          <w:szCs w:val="28"/>
        </w:rPr>
        <w:t>P</w:t>
      </w:r>
      <w:r w:rsidR="00114793" w:rsidRPr="006A0A37">
        <w:rPr>
          <w:rFonts w:ascii="Arial" w:eastAsia="Calibri" w:hAnsi="Arial" w:cs="Arial"/>
          <w:sz w:val="28"/>
          <w:szCs w:val="28"/>
        </w:rPr>
        <w:t>rograma</w:t>
      </w:r>
      <w:r w:rsidR="005D6704">
        <w:rPr>
          <w:rFonts w:ascii="Arial" w:eastAsia="Calibri" w:hAnsi="Arial" w:cs="Arial"/>
          <w:sz w:val="28"/>
          <w:szCs w:val="28"/>
        </w:rPr>
        <w:t>,</w:t>
      </w:r>
      <w:r w:rsidR="00114793" w:rsidRPr="006A0A37">
        <w:rPr>
          <w:rFonts w:ascii="Arial" w:eastAsia="Calibri" w:hAnsi="Arial" w:cs="Arial"/>
          <w:sz w:val="28"/>
          <w:szCs w:val="28"/>
        </w:rPr>
        <w:t xml:space="preserve"> y cumplirlos a satisfacción de estas personas.</w:t>
      </w:r>
      <w:r w:rsidR="00114793">
        <w:rPr>
          <w:rFonts w:ascii="Arial" w:eastAsia="Calibri" w:hAnsi="Arial" w:cs="Arial"/>
          <w:sz w:val="28"/>
          <w:szCs w:val="28"/>
        </w:rPr>
        <w:t xml:space="preserve"> </w:t>
      </w:r>
      <w:r w:rsidR="00114793" w:rsidRPr="006A0A37">
        <w:rPr>
          <w:rFonts w:ascii="Arial" w:eastAsia="Calibri" w:hAnsi="Arial" w:cs="Arial"/>
          <w:sz w:val="28"/>
          <w:szCs w:val="28"/>
        </w:rPr>
        <w:t>Es cu</w:t>
      </w:r>
      <w:r w:rsidR="00114793">
        <w:rPr>
          <w:rFonts w:ascii="Arial" w:eastAsia="Calibri" w:hAnsi="Arial" w:cs="Arial"/>
          <w:sz w:val="28"/>
          <w:szCs w:val="28"/>
        </w:rPr>
        <w:t>a</w:t>
      </w:r>
      <w:r w:rsidR="00114793" w:rsidRPr="006A0A37">
        <w:rPr>
          <w:rFonts w:ascii="Arial" w:eastAsia="Calibri" w:hAnsi="Arial" w:cs="Arial"/>
          <w:sz w:val="28"/>
          <w:szCs w:val="28"/>
        </w:rPr>
        <w:t xml:space="preserve">nto, </w:t>
      </w:r>
      <w:r w:rsidR="00114793">
        <w:rPr>
          <w:rFonts w:ascii="Arial" w:eastAsia="Calibri" w:hAnsi="Arial" w:cs="Arial"/>
          <w:sz w:val="28"/>
          <w:szCs w:val="28"/>
        </w:rPr>
        <w:t>S</w:t>
      </w:r>
      <w:r w:rsidR="00114793" w:rsidRPr="006A0A37">
        <w:rPr>
          <w:rFonts w:ascii="Arial" w:eastAsia="Calibri" w:hAnsi="Arial" w:cs="Arial"/>
          <w:sz w:val="28"/>
          <w:szCs w:val="28"/>
        </w:rPr>
        <w:t xml:space="preserve">eñora </w:t>
      </w:r>
      <w:r w:rsidR="00114793">
        <w:rPr>
          <w:rFonts w:ascii="Arial" w:eastAsia="Calibri" w:hAnsi="Arial" w:cs="Arial"/>
          <w:sz w:val="28"/>
          <w:szCs w:val="28"/>
        </w:rPr>
        <w:t>S</w:t>
      </w:r>
      <w:r w:rsidR="00114793" w:rsidRPr="006A0A37">
        <w:rPr>
          <w:rFonts w:ascii="Arial" w:eastAsia="Calibri" w:hAnsi="Arial" w:cs="Arial"/>
          <w:sz w:val="28"/>
          <w:szCs w:val="28"/>
        </w:rPr>
        <w:t>ecretaria</w:t>
      </w:r>
      <w:r w:rsidR="00114793">
        <w:rPr>
          <w:rFonts w:ascii="Arial" w:eastAsia="Calibri" w:hAnsi="Arial" w:cs="Arial"/>
          <w:sz w:val="28"/>
          <w:szCs w:val="28"/>
        </w:rPr>
        <w:t xml:space="preserve">. </w:t>
      </w:r>
      <w:r w:rsidR="00114793">
        <w:rPr>
          <w:rFonts w:ascii="Arial" w:eastAsia="Calibri" w:hAnsi="Arial" w:cs="Arial"/>
          <w:b/>
          <w:bCs/>
          <w:i/>
          <w:iCs/>
          <w:sz w:val="28"/>
          <w:szCs w:val="28"/>
        </w:rPr>
        <w:t xml:space="preserve">C. Regidor Ernesto Sánchez </w:t>
      </w:r>
      <w:proofErr w:type="spellStart"/>
      <w:r w:rsidR="00114793">
        <w:rPr>
          <w:rFonts w:ascii="Arial" w:eastAsia="Calibri" w:hAnsi="Arial" w:cs="Arial"/>
          <w:b/>
          <w:bCs/>
          <w:i/>
          <w:iCs/>
          <w:sz w:val="28"/>
          <w:szCs w:val="28"/>
        </w:rPr>
        <w:t>Sánchez</w:t>
      </w:r>
      <w:proofErr w:type="spellEnd"/>
      <w:r w:rsidR="00114793">
        <w:rPr>
          <w:rFonts w:ascii="Arial" w:eastAsia="Calibri" w:hAnsi="Arial" w:cs="Arial"/>
          <w:b/>
          <w:bCs/>
          <w:i/>
          <w:iCs/>
          <w:sz w:val="28"/>
          <w:szCs w:val="28"/>
        </w:rPr>
        <w:t>:</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Sí, muy buenos días, </w:t>
      </w:r>
      <w:r w:rsidR="005D6704">
        <w:rPr>
          <w:rFonts w:ascii="Arial" w:eastAsia="Calibri" w:hAnsi="Arial" w:cs="Arial"/>
          <w:sz w:val="28"/>
          <w:szCs w:val="28"/>
        </w:rPr>
        <w:t>P</w:t>
      </w:r>
      <w:r w:rsidR="00114793" w:rsidRPr="006A0A37">
        <w:rPr>
          <w:rFonts w:ascii="Arial" w:eastAsia="Calibri" w:hAnsi="Arial" w:cs="Arial"/>
          <w:sz w:val="28"/>
          <w:szCs w:val="28"/>
        </w:rPr>
        <w:t xml:space="preserve">residenta, </w:t>
      </w:r>
      <w:r w:rsidR="005D6704">
        <w:rPr>
          <w:rFonts w:ascii="Arial" w:eastAsia="Calibri" w:hAnsi="Arial" w:cs="Arial"/>
          <w:sz w:val="28"/>
          <w:szCs w:val="28"/>
        </w:rPr>
        <w:t>S</w:t>
      </w:r>
      <w:r w:rsidR="00114793" w:rsidRPr="006A0A37">
        <w:rPr>
          <w:rFonts w:ascii="Arial" w:eastAsia="Calibri" w:hAnsi="Arial" w:cs="Arial"/>
          <w:sz w:val="28"/>
          <w:szCs w:val="28"/>
        </w:rPr>
        <w:t xml:space="preserve">índico, </w:t>
      </w:r>
      <w:r w:rsidR="005D6704">
        <w:rPr>
          <w:rFonts w:ascii="Arial" w:eastAsia="Calibri" w:hAnsi="Arial" w:cs="Arial"/>
          <w:sz w:val="28"/>
          <w:szCs w:val="28"/>
        </w:rPr>
        <w:t>S</w:t>
      </w:r>
      <w:r w:rsidR="00114793" w:rsidRPr="006A0A37">
        <w:rPr>
          <w:rFonts w:ascii="Arial" w:eastAsia="Calibri" w:hAnsi="Arial" w:cs="Arial"/>
          <w:sz w:val="28"/>
          <w:szCs w:val="28"/>
        </w:rPr>
        <w:t xml:space="preserve">ecretaria, compañeras y compañeros </w:t>
      </w:r>
      <w:r w:rsidR="005D6704">
        <w:rPr>
          <w:rFonts w:ascii="Arial" w:eastAsia="Calibri" w:hAnsi="Arial" w:cs="Arial"/>
          <w:sz w:val="28"/>
          <w:szCs w:val="28"/>
        </w:rPr>
        <w:t>R</w:t>
      </w:r>
      <w:r w:rsidR="00114793" w:rsidRPr="006A0A37">
        <w:rPr>
          <w:rFonts w:ascii="Arial" w:eastAsia="Calibri" w:hAnsi="Arial" w:cs="Arial"/>
          <w:sz w:val="28"/>
          <w:szCs w:val="28"/>
        </w:rPr>
        <w:t>egidores.</w:t>
      </w:r>
      <w:r w:rsidR="00114793">
        <w:rPr>
          <w:rFonts w:ascii="Arial" w:eastAsia="Calibri" w:hAnsi="Arial" w:cs="Arial"/>
          <w:sz w:val="28"/>
          <w:szCs w:val="28"/>
        </w:rPr>
        <w:t xml:space="preserve"> </w:t>
      </w:r>
      <w:r w:rsidR="00114793" w:rsidRPr="006A0A37">
        <w:rPr>
          <w:rFonts w:ascii="Arial" w:eastAsia="Calibri" w:hAnsi="Arial" w:cs="Arial"/>
          <w:sz w:val="28"/>
          <w:szCs w:val="28"/>
        </w:rPr>
        <w:t>Sí, mi intervención iba en el sentido</w:t>
      </w:r>
      <w:r w:rsidR="005D6704">
        <w:rPr>
          <w:rFonts w:ascii="Arial" w:eastAsia="Calibri" w:hAnsi="Arial" w:cs="Arial"/>
          <w:sz w:val="28"/>
          <w:szCs w:val="28"/>
        </w:rPr>
        <w:t>,</w:t>
      </w:r>
      <w:r w:rsidR="00114793" w:rsidRPr="006A0A37">
        <w:rPr>
          <w:rFonts w:ascii="Arial" w:eastAsia="Calibri" w:hAnsi="Arial" w:cs="Arial"/>
          <w:sz w:val="28"/>
          <w:szCs w:val="28"/>
        </w:rPr>
        <w:t xml:space="preserve"> que ya más o menos mencionó la </w:t>
      </w:r>
      <w:r w:rsidR="005D6704">
        <w:rPr>
          <w:rFonts w:ascii="Arial" w:eastAsia="Calibri" w:hAnsi="Arial" w:cs="Arial"/>
          <w:sz w:val="28"/>
          <w:szCs w:val="28"/>
        </w:rPr>
        <w:t>P</w:t>
      </w:r>
      <w:r w:rsidR="00114793" w:rsidRPr="006A0A37">
        <w:rPr>
          <w:rFonts w:ascii="Arial" w:eastAsia="Calibri" w:hAnsi="Arial" w:cs="Arial"/>
          <w:sz w:val="28"/>
          <w:szCs w:val="28"/>
        </w:rPr>
        <w:t>residenta</w:t>
      </w:r>
      <w:r w:rsidR="005D6704">
        <w:rPr>
          <w:rFonts w:ascii="Arial" w:eastAsia="Calibri" w:hAnsi="Arial" w:cs="Arial"/>
          <w:sz w:val="28"/>
          <w:szCs w:val="28"/>
        </w:rPr>
        <w:t>.</w:t>
      </w:r>
      <w:r w:rsidR="00114793" w:rsidRPr="006A0A37">
        <w:rPr>
          <w:rFonts w:ascii="Arial" w:eastAsia="Calibri" w:hAnsi="Arial" w:cs="Arial"/>
          <w:sz w:val="28"/>
          <w:szCs w:val="28"/>
        </w:rPr>
        <w:t xml:space="preserve"> </w:t>
      </w:r>
      <w:r w:rsidR="005D6704">
        <w:rPr>
          <w:rFonts w:ascii="Arial" w:eastAsia="Calibri" w:hAnsi="Arial" w:cs="Arial"/>
          <w:sz w:val="28"/>
          <w:szCs w:val="28"/>
        </w:rPr>
        <w:t>Y</w:t>
      </w:r>
      <w:r w:rsidR="00114793" w:rsidRPr="006A0A37">
        <w:rPr>
          <w:rFonts w:ascii="Arial" w:eastAsia="Calibri" w:hAnsi="Arial" w:cs="Arial"/>
          <w:sz w:val="28"/>
          <w:szCs w:val="28"/>
        </w:rPr>
        <w:t xml:space="preserve"> es el que nos invitaran a todo el </w:t>
      </w:r>
      <w:r w:rsidR="005D6704">
        <w:rPr>
          <w:rFonts w:ascii="Arial" w:eastAsia="Calibri" w:hAnsi="Arial" w:cs="Arial"/>
          <w:sz w:val="28"/>
          <w:szCs w:val="28"/>
        </w:rPr>
        <w:t>P</w:t>
      </w:r>
      <w:r w:rsidR="00114793" w:rsidRPr="006A0A37">
        <w:rPr>
          <w:rFonts w:ascii="Arial" w:eastAsia="Calibri" w:hAnsi="Arial" w:cs="Arial"/>
          <w:sz w:val="28"/>
          <w:szCs w:val="28"/>
        </w:rPr>
        <w:t xml:space="preserve">leno, a todos los </w:t>
      </w:r>
      <w:r w:rsidR="005D6704">
        <w:rPr>
          <w:rFonts w:ascii="Arial" w:eastAsia="Calibri" w:hAnsi="Arial" w:cs="Arial"/>
          <w:sz w:val="28"/>
          <w:szCs w:val="28"/>
        </w:rPr>
        <w:t>R</w:t>
      </w:r>
      <w:r w:rsidR="00114793" w:rsidRPr="006A0A37">
        <w:rPr>
          <w:rFonts w:ascii="Arial" w:eastAsia="Calibri" w:hAnsi="Arial" w:cs="Arial"/>
          <w:sz w:val="28"/>
          <w:szCs w:val="28"/>
        </w:rPr>
        <w:t>egidores, precisamente</w:t>
      </w:r>
      <w:r w:rsidR="00A822AD">
        <w:rPr>
          <w:rFonts w:ascii="Arial" w:eastAsia="Calibri" w:hAnsi="Arial" w:cs="Arial"/>
          <w:sz w:val="28"/>
          <w:szCs w:val="28"/>
        </w:rPr>
        <w:t>,</w:t>
      </w:r>
      <w:r w:rsidR="00114793" w:rsidRPr="006A0A37">
        <w:rPr>
          <w:rFonts w:ascii="Arial" w:eastAsia="Calibri" w:hAnsi="Arial" w:cs="Arial"/>
          <w:sz w:val="28"/>
          <w:szCs w:val="28"/>
        </w:rPr>
        <w:t xml:space="preserve"> cuando se determinen </w:t>
      </w:r>
      <w:r w:rsidR="005D6704">
        <w:rPr>
          <w:rFonts w:ascii="Arial" w:eastAsia="Calibri" w:hAnsi="Arial" w:cs="Arial"/>
          <w:sz w:val="28"/>
          <w:szCs w:val="28"/>
        </w:rPr>
        <w:t>C</w:t>
      </w:r>
      <w:r w:rsidR="00114793" w:rsidRPr="006A0A37">
        <w:rPr>
          <w:rFonts w:ascii="Arial" w:eastAsia="Calibri" w:hAnsi="Arial" w:cs="Arial"/>
          <w:sz w:val="28"/>
          <w:szCs w:val="28"/>
        </w:rPr>
        <w:t>omisiones</w:t>
      </w:r>
      <w:r w:rsidR="00A822AD">
        <w:rPr>
          <w:rFonts w:ascii="Arial" w:eastAsia="Calibri" w:hAnsi="Arial" w:cs="Arial"/>
          <w:sz w:val="28"/>
          <w:szCs w:val="28"/>
        </w:rPr>
        <w:t>,</w:t>
      </w:r>
      <w:r w:rsidR="00114793" w:rsidRPr="006A0A37">
        <w:rPr>
          <w:rFonts w:ascii="Arial" w:eastAsia="Calibri" w:hAnsi="Arial" w:cs="Arial"/>
          <w:sz w:val="28"/>
          <w:szCs w:val="28"/>
        </w:rPr>
        <w:t xml:space="preserve"> todo lo que viene a ser este </w:t>
      </w:r>
      <w:r w:rsidR="00A822AD">
        <w:rPr>
          <w:rFonts w:ascii="Arial" w:eastAsia="Calibri" w:hAnsi="Arial" w:cs="Arial"/>
          <w:sz w:val="28"/>
          <w:szCs w:val="28"/>
        </w:rPr>
        <w:t>P</w:t>
      </w:r>
      <w:r w:rsidR="00114793" w:rsidRPr="006A0A37">
        <w:rPr>
          <w:rFonts w:ascii="Arial" w:eastAsia="Calibri" w:hAnsi="Arial" w:cs="Arial"/>
          <w:sz w:val="28"/>
          <w:szCs w:val="28"/>
        </w:rPr>
        <w:t xml:space="preserve">royecto de </w:t>
      </w:r>
      <w:r w:rsidR="00A822AD">
        <w:rPr>
          <w:rFonts w:ascii="Arial" w:eastAsia="Calibri" w:hAnsi="Arial" w:cs="Arial"/>
          <w:sz w:val="28"/>
          <w:szCs w:val="28"/>
        </w:rPr>
        <w:t>V</w:t>
      </w:r>
      <w:r w:rsidR="00114793" w:rsidRPr="006A0A37">
        <w:rPr>
          <w:rFonts w:ascii="Arial" w:eastAsia="Calibri" w:hAnsi="Arial" w:cs="Arial"/>
          <w:sz w:val="28"/>
          <w:szCs w:val="28"/>
        </w:rPr>
        <w:t xml:space="preserve">ivienda, con una proyección quizás de la primera etapa para un mejor entendimiento de lo que en su momento aprobamos en la </w:t>
      </w:r>
      <w:r w:rsidR="00A822AD">
        <w:rPr>
          <w:rFonts w:ascii="Arial" w:eastAsia="Calibri" w:hAnsi="Arial" w:cs="Arial"/>
          <w:sz w:val="28"/>
          <w:szCs w:val="28"/>
        </w:rPr>
        <w:t>A</w:t>
      </w:r>
      <w:r w:rsidR="00114793" w:rsidRPr="006A0A37">
        <w:rPr>
          <w:rFonts w:ascii="Arial" w:eastAsia="Calibri" w:hAnsi="Arial" w:cs="Arial"/>
          <w:sz w:val="28"/>
          <w:szCs w:val="28"/>
        </w:rPr>
        <w:t>dministración pasada, el seguimiento y cómo en su momento culminaría</w:t>
      </w:r>
      <w:r w:rsidR="00A822AD">
        <w:rPr>
          <w:rFonts w:ascii="Arial" w:eastAsia="Calibri" w:hAnsi="Arial" w:cs="Arial"/>
          <w:sz w:val="28"/>
          <w:szCs w:val="28"/>
        </w:rPr>
        <w:t>,</w:t>
      </w:r>
      <w:r w:rsidR="00114793" w:rsidRPr="006A0A37">
        <w:rPr>
          <w:rFonts w:ascii="Arial" w:eastAsia="Calibri" w:hAnsi="Arial" w:cs="Arial"/>
          <w:sz w:val="28"/>
          <w:szCs w:val="28"/>
        </w:rPr>
        <w:t xml:space="preserve"> los avances y cómo sería. Y toda vez que se trata de un turno, pues creo que es el lugar conveniente para en su momento debatir</w:t>
      </w:r>
      <w:r w:rsidR="00A822AD">
        <w:rPr>
          <w:rFonts w:ascii="Arial" w:eastAsia="Calibri" w:hAnsi="Arial" w:cs="Arial"/>
          <w:sz w:val="28"/>
          <w:szCs w:val="28"/>
        </w:rPr>
        <w:t>,</w:t>
      </w:r>
      <w:r w:rsidR="00114793" w:rsidRPr="006A0A37">
        <w:rPr>
          <w:rFonts w:ascii="Arial" w:eastAsia="Calibri" w:hAnsi="Arial" w:cs="Arial"/>
          <w:sz w:val="28"/>
          <w:szCs w:val="28"/>
        </w:rPr>
        <w:t xml:space="preserve"> la diversidad de ideas y opiniones y preceptos que tenemos cada uno de los </w:t>
      </w:r>
      <w:r w:rsidR="00114793" w:rsidRPr="006A0A37">
        <w:rPr>
          <w:rFonts w:ascii="Arial" w:eastAsia="Calibri" w:hAnsi="Arial" w:cs="Arial"/>
          <w:sz w:val="28"/>
          <w:szCs w:val="28"/>
        </w:rPr>
        <w:lastRenderedPageBreak/>
        <w:t xml:space="preserve">que formamos este </w:t>
      </w:r>
      <w:r w:rsidR="00A822AD">
        <w:rPr>
          <w:rFonts w:ascii="Arial" w:eastAsia="Calibri" w:hAnsi="Arial" w:cs="Arial"/>
          <w:sz w:val="28"/>
          <w:szCs w:val="28"/>
        </w:rPr>
        <w:t>P</w:t>
      </w:r>
      <w:r w:rsidR="00114793" w:rsidRPr="006A0A37">
        <w:rPr>
          <w:rFonts w:ascii="Arial" w:eastAsia="Calibri" w:hAnsi="Arial" w:cs="Arial"/>
          <w:sz w:val="28"/>
          <w:szCs w:val="28"/>
        </w:rPr>
        <w:t xml:space="preserve">leno. Entonces, nada más la invitación para todos y cada uno de los </w:t>
      </w:r>
      <w:r w:rsidR="00A822AD">
        <w:rPr>
          <w:rFonts w:ascii="Arial" w:eastAsia="Calibri" w:hAnsi="Arial" w:cs="Arial"/>
          <w:sz w:val="28"/>
          <w:szCs w:val="28"/>
        </w:rPr>
        <w:t>R</w:t>
      </w:r>
      <w:r w:rsidR="00114793" w:rsidRPr="006A0A37">
        <w:rPr>
          <w:rFonts w:ascii="Arial" w:eastAsia="Calibri" w:hAnsi="Arial" w:cs="Arial"/>
          <w:sz w:val="28"/>
          <w:szCs w:val="28"/>
        </w:rPr>
        <w:t>egidores</w:t>
      </w:r>
      <w:r w:rsidR="00A822AD">
        <w:rPr>
          <w:rFonts w:ascii="Arial" w:eastAsia="Calibri" w:hAnsi="Arial" w:cs="Arial"/>
          <w:sz w:val="28"/>
          <w:szCs w:val="28"/>
        </w:rPr>
        <w:t>,</w:t>
      </w:r>
      <w:r w:rsidR="00114793" w:rsidRPr="006A0A37">
        <w:rPr>
          <w:rFonts w:ascii="Arial" w:eastAsia="Calibri" w:hAnsi="Arial" w:cs="Arial"/>
          <w:sz w:val="28"/>
          <w:szCs w:val="28"/>
        </w:rPr>
        <w:t xml:space="preserve"> para estar en dichas </w:t>
      </w:r>
      <w:r w:rsidR="00114793">
        <w:rPr>
          <w:rFonts w:ascii="Arial" w:eastAsia="Calibri" w:hAnsi="Arial" w:cs="Arial"/>
          <w:sz w:val="28"/>
          <w:szCs w:val="28"/>
        </w:rPr>
        <w:t>C</w:t>
      </w:r>
      <w:r w:rsidR="00114793" w:rsidRPr="006A0A37">
        <w:rPr>
          <w:rFonts w:ascii="Arial" w:eastAsia="Calibri" w:hAnsi="Arial" w:cs="Arial"/>
          <w:sz w:val="28"/>
          <w:szCs w:val="28"/>
        </w:rPr>
        <w:t>omisiones.</w:t>
      </w:r>
      <w:r w:rsidR="00114793">
        <w:rPr>
          <w:rFonts w:ascii="Arial" w:hAnsi="Arial" w:cs="Arial"/>
          <w:sz w:val="28"/>
          <w:szCs w:val="28"/>
        </w:rPr>
        <w:t xml:space="preserve"> </w:t>
      </w:r>
      <w:r w:rsidR="00114793" w:rsidRPr="006A0A37">
        <w:rPr>
          <w:rFonts w:ascii="Arial" w:eastAsia="Calibri" w:hAnsi="Arial" w:cs="Arial"/>
          <w:sz w:val="28"/>
          <w:szCs w:val="28"/>
        </w:rPr>
        <w:t xml:space="preserve">Es cuanto, </w:t>
      </w:r>
      <w:r w:rsidR="00114793">
        <w:rPr>
          <w:rFonts w:ascii="Arial" w:eastAsia="Calibri" w:hAnsi="Arial" w:cs="Arial"/>
          <w:sz w:val="28"/>
          <w:szCs w:val="28"/>
        </w:rPr>
        <w:t>S</w:t>
      </w:r>
      <w:r w:rsidR="00114793" w:rsidRPr="006A0A37">
        <w:rPr>
          <w:rFonts w:ascii="Arial" w:eastAsia="Calibri" w:hAnsi="Arial" w:cs="Arial"/>
          <w:sz w:val="28"/>
          <w:szCs w:val="28"/>
        </w:rPr>
        <w:t xml:space="preserve">eñora </w:t>
      </w:r>
      <w:r w:rsidR="00114793">
        <w:rPr>
          <w:rFonts w:ascii="Arial" w:eastAsia="Calibri" w:hAnsi="Arial" w:cs="Arial"/>
          <w:sz w:val="28"/>
          <w:szCs w:val="28"/>
        </w:rPr>
        <w:t>S</w:t>
      </w:r>
      <w:r w:rsidR="00114793" w:rsidRPr="006A0A37">
        <w:rPr>
          <w:rFonts w:ascii="Arial" w:eastAsia="Calibri" w:hAnsi="Arial" w:cs="Arial"/>
          <w:sz w:val="28"/>
          <w:szCs w:val="28"/>
        </w:rPr>
        <w:t xml:space="preserve">ecretaria. </w:t>
      </w:r>
      <w:r w:rsidR="00114793">
        <w:rPr>
          <w:rFonts w:ascii="Arial" w:eastAsia="Calibri" w:hAnsi="Arial" w:cs="Arial"/>
          <w:b/>
          <w:bCs/>
          <w:i/>
          <w:iCs/>
          <w:sz w:val="28"/>
          <w:szCs w:val="28"/>
        </w:rPr>
        <w:t xml:space="preserve">C. Regidora Miriam Salomé Torres Lares: </w:t>
      </w:r>
      <w:r w:rsidR="00114793" w:rsidRPr="006A0A37">
        <w:rPr>
          <w:rFonts w:ascii="Arial" w:eastAsia="Calibri" w:hAnsi="Arial" w:cs="Arial"/>
          <w:sz w:val="28"/>
          <w:szCs w:val="28"/>
        </w:rPr>
        <w:t xml:space="preserve">Sí, como bien lo dijo la </w:t>
      </w:r>
      <w:r w:rsidR="001F17EC">
        <w:rPr>
          <w:rFonts w:ascii="Arial" w:eastAsia="Calibri" w:hAnsi="Arial" w:cs="Arial"/>
          <w:sz w:val="28"/>
          <w:szCs w:val="28"/>
        </w:rPr>
        <w:t>P</w:t>
      </w:r>
      <w:r w:rsidR="00114793" w:rsidRPr="006A0A37">
        <w:rPr>
          <w:rFonts w:ascii="Arial" w:eastAsia="Calibri" w:hAnsi="Arial" w:cs="Arial"/>
          <w:sz w:val="28"/>
          <w:szCs w:val="28"/>
        </w:rPr>
        <w:t>residenta</w:t>
      </w:r>
      <w:r w:rsidR="001F17EC">
        <w:rPr>
          <w:rFonts w:ascii="Arial" w:eastAsia="Calibri" w:hAnsi="Arial" w:cs="Arial"/>
          <w:sz w:val="28"/>
          <w:szCs w:val="28"/>
        </w:rPr>
        <w:t>;</w:t>
      </w:r>
      <w:r w:rsidR="00114793" w:rsidRPr="006A0A37">
        <w:rPr>
          <w:rFonts w:ascii="Arial" w:eastAsia="Calibri" w:hAnsi="Arial" w:cs="Arial"/>
          <w:sz w:val="28"/>
          <w:szCs w:val="28"/>
        </w:rPr>
        <w:t xml:space="preserve"> no se analizó un solo predio, fueron varios. Y realmente la </w:t>
      </w:r>
      <w:r w:rsidR="001F17EC">
        <w:rPr>
          <w:rFonts w:ascii="Arial" w:eastAsia="Calibri" w:hAnsi="Arial" w:cs="Arial"/>
          <w:sz w:val="28"/>
          <w:szCs w:val="28"/>
        </w:rPr>
        <w:t>V</w:t>
      </w:r>
      <w:r w:rsidR="00114793" w:rsidRPr="006A0A37">
        <w:rPr>
          <w:rFonts w:ascii="Arial" w:eastAsia="Calibri" w:hAnsi="Arial" w:cs="Arial"/>
          <w:sz w:val="28"/>
          <w:szCs w:val="28"/>
        </w:rPr>
        <w:t xml:space="preserve">ivienda </w:t>
      </w:r>
      <w:r w:rsidR="001F17EC">
        <w:rPr>
          <w:rFonts w:ascii="Arial" w:eastAsia="Calibri" w:hAnsi="Arial" w:cs="Arial"/>
          <w:sz w:val="28"/>
          <w:szCs w:val="28"/>
        </w:rPr>
        <w:t>S</w:t>
      </w:r>
      <w:r w:rsidR="00114793" w:rsidRPr="006A0A37">
        <w:rPr>
          <w:rFonts w:ascii="Arial" w:eastAsia="Calibri" w:hAnsi="Arial" w:cs="Arial"/>
          <w:sz w:val="28"/>
          <w:szCs w:val="28"/>
        </w:rPr>
        <w:t xml:space="preserve">ocial o la </w:t>
      </w:r>
      <w:r w:rsidR="001F17EC">
        <w:rPr>
          <w:rFonts w:ascii="Arial" w:eastAsia="Calibri" w:hAnsi="Arial" w:cs="Arial"/>
          <w:sz w:val="28"/>
          <w:szCs w:val="28"/>
        </w:rPr>
        <w:t>V</w:t>
      </w:r>
      <w:r w:rsidR="00114793" w:rsidRPr="006A0A37">
        <w:rPr>
          <w:rFonts w:ascii="Arial" w:eastAsia="Calibri" w:hAnsi="Arial" w:cs="Arial"/>
          <w:sz w:val="28"/>
          <w:szCs w:val="28"/>
        </w:rPr>
        <w:t xml:space="preserve">ivienda de </w:t>
      </w:r>
      <w:r w:rsidR="001F17EC">
        <w:rPr>
          <w:rFonts w:ascii="Arial" w:eastAsia="Calibri" w:hAnsi="Arial" w:cs="Arial"/>
          <w:sz w:val="28"/>
          <w:szCs w:val="28"/>
        </w:rPr>
        <w:t>I</w:t>
      </w:r>
      <w:r w:rsidR="00114793" w:rsidRPr="006A0A37">
        <w:rPr>
          <w:rFonts w:ascii="Arial" w:eastAsia="Calibri" w:hAnsi="Arial" w:cs="Arial"/>
          <w:sz w:val="28"/>
          <w:szCs w:val="28"/>
        </w:rPr>
        <w:t xml:space="preserve">nterés </w:t>
      </w:r>
      <w:r w:rsidR="001F17EC">
        <w:rPr>
          <w:rFonts w:ascii="Arial" w:eastAsia="Calibri" w:hAnsi="Arial" w:cs="Arial"/>
          <w:sz w:val="28"/>
          <w:szCs w:val="28"/>
        </w:rPr>
        <w:t>S</w:t>
      </w:r>
      <w:r w:rsidR="00114793" w:rsidRPr="006A0A37">
        <w:rPr>
          <w:rFonts w:ascii="Arial" w:eastAsia="Calibri" w:hAnsi="Arial" w:cs="Arial"/>
          <w:sz w:val="28"/>
          <w:szCs w:val="28"/>
        </w:rPr>
        <w:t xml:space="preserve">ocial, que es la gran necesidad que tenemos en el </w:t>
      </w:r>
      <w:r w:rsidR="001F17EC">
        <w:rPr>
          <w:rFonts w:ascii="Arial" w:eastAsia="Calibri" w:hAnsi="Arial" w:cs="Arial"/>
          <w:sz w:val="28"/>
          <w:szCs w:val="28"/>
        </w:rPr>
        <w:t>M</w:t>
      </w:r>
      <w:r w:rsidR="00114793" w:rsidRPr="006A0A37">
        <w:rPr>
          <w:rFonts w:ascii="Arial" w:eastAsia="Calibri" w:hAnsi="Arial" w:cs="Arial"/>
          <w:sz w:val="28"/>
          <w:szCs w:val="28"/>
        </w:rPr>
        <w:t xml:space="preserve">unicipio, es una vivienda económica, tiene que ser económica. Y como dice la </w:t>
      </w:r>
      <w:r w:rsidR="001F17EC">
        <w:rPr>
          <w:rFonts w:ascii="Arial" w:eastAsia="Calibri" w:hAnsi="Arial" w:cs="Arial"/>
          <w:sz w:val="28"/>
          <w:szCs w:val="28"/>
        </w:rPr>
        <w:t>P</w:t>
      </w:r>
      <w:r w:rsidR="00114793" w:rsidRPr="006A0A37">
        <w:rPr>
          <w:rFonts w:ascii="Arial" w:eastAsia="Calibri" w:hAnsi="Arial" w:cs="Arial"/>
          <w:sz w:val="28"/>
          <w:szCs w:val="28"/>
        </w:rPr>
        <w:t xml:space="preserve">residenta, no puede el </w:t>
      </w:r>
      <w:r w:rsidR="001F17EC">
        <w:rPr>
          <w:rFonts w:ascii="Arial" w:eastAsia="Calibri" w:hAnsi="Arial" w:cs="Arial"/>
          <w:sz w:val="28"/>
          <w:szCs w:val="28"/>
        </w:rPr>
        <w:t>M</w:t>
      </w:r>
      <w:r w:rsidR="00114793" w:rsidRPr="006A0A37">
        <w:rPr>
          <w:rFonts w:ascii="Arial" w:eastAsia="Calibri" w:hAnsi="Arial" w:cs="Arial"/>
          <w:sz w:val="28"/>
          <w:szCs w:val="28"/>
        </w:rPr>
        <w:t>unicipio aportar con el predio, pero sí</w:t>
      </w:r>
      <w:r w:rsidR="001D6D38">
        <w:rPr>
          <w:rFonts w:ascii="Arial" w:eastAsia="Calibri" w:hAnsi="Arial" w:cs="Arial"/>
          <w:sz w:val="28"/>
          <w:szCs w:val="28"/>
        </w:rPr>
        <w:t>,</w:t>
      </w:r>
      <w:r w:rsidR="00114793" w:rsidRPr="006A0A37">
        <w:rPr>
          <w:rFonts w:ascii="Arial" w:eastAsia="Calibri" w:hAnsi="Arial" w:cs="Arial"/>
          <w:sz w:val="28"/>
          <w:szCs w:val="28"/>
        </w:rPr>
        <w:t xml:space="preserve"> buscamos que el acceso a este suelo urbano, como realmente en su inicio se nombró el </w:t>
      </w:r>
      <w:r w:rsidR="001D6D38">
        <w:rPr>
          <w:rFonts w:ascii="Arial" w:eastAsia="Calibri" w:hAnsi="Arial" w:cs="Arial"/>
          <w:sz w:val="28"/>
          <w:szCs w:val="28"/>
        </w:rPr>
        <w:t>P</w:t>
      </w:r>
      <w:r w:rsidR="00114793" w:rsidRPr="006A0A37">
        <w:rPr>
          <w:rFonts w:ascii="Arial" w:eastAsia="Calibri" w:hAnsi="Arial" w:cs="Arial"/>
          <w:sz w:val="28"/>
          <w:szCs w:val="28"/>
        </w:rPr>
        <w:t xml:space="preserve">royecto de </w:t>
      </w:r>
      <w:r w:rsidR="001D6D38">
        <w:rPr>
          <w:rFonts w:ascii="Arial" w:eastAsia="Calibri" w:hAnsi="Arial" w:cs="Arial"/>
          <w:sz w:val="28"/>
          <w:szCs w:val="28"/>
        </w:rPr>
        <w:t>V</w:t>
      </w:r>
      <w:r w:rsidR="00114793" w:rsidRPr="006A0A37">
        <w:rPr>
          <w:rFonts w:ascii="Arial" w:eastAsia="Calibri" w:hAnsi="Arial" w:cs="Arial"/>
          <w:sz w:val="28"/>
          <w:szCs w:val="28"/>
        </w:rPr>
        <w:t xml:space="preserve">ivienda, es adquirir suelo para la </w:t>
      </w:r>
      <w:r w:rsidR="001D6D38">
        <w:rPr>
          <w:rFonts w:ascii="Arial" w:eastAsia="Calibri" w:hAnsi="Arial" w:cs="Arial"/>
          <w:sz w:val="28"/>
          <w:szCs w:val="28"/>
        </w:rPr>
        <w:t>V</w:t>
      </w:r>
      <w:r w:rsidR="00114793" w:rsidRPr="006A0A37">
        <w:rPr>
          <w:rFonts w:ascii="Arial" w:eastAsia="Calibri" w:hAnsi="Arial" w:cs="Arial"/>
          <w:sz w:val="28"/>
          <w:szCs w:val="28"/>
        </w:rPr>
        <w:t xml:space="preserve">ivienda </w:t>
      </w:r>
      <w:r w:rsidR="001D6D38">
        <w:rPr>
          <w:rFonts w:ascii="Arial" w:eastAsia="Calibri" w:hAnsi="Arial" w:cs="Arial"/>
          <w:sz w:val="28"/>
          <w:szCs w:val="28"/>
        </w:rPr>
        <w:t>S</w:t>
      </w:r>
      <w:r w:rsidR="00114793" w:rsidRPr="006A0A37">
        <w:rPr>
          <w:rFonts w:ascii="Arial" w:eastAsia="Calibri" w:hAnsi="Arial" w:cs="Arial"/>
          <w:sz w:val="28"/>
          <w:szCs w:val="28"/>
        </w:rPr>
        <w:t>ocial.</w:t>
      </w:r>
      <w:r w:rsidR="00114793">
        <w:rPr>
          <w:rFonts w:ascii="Arial" w:hAnsi="Arial" w:cs="Arial"/>
          <w:sz w:val="28"/>
          <w:szCs w:val="28"/>
        </w:rPr>
        <w:t xml:space="preserve"> </w:t>
      </w:r>
      <w:r w:rsidR="00114793" w:rsidRPr="006A0A37">
        <w:rPr>
          <w:rFonts w:ascii="Arial" w:eastAsia="Calibri" w:hAnsi="Arial" w:cs="Arial"/>
          <w:sz w:val="28"/>
          <w:szCs w:val="28"/>
        </w:rPr>
        <w:t>Y esta vivienda, entre los indicadores que el diagnóstico nos puso a revisar, son la vivienda a la medida de las necesidades que se tenían, pero también algo muy importante que consideramos al encontrar todos estos lotes, no dejar a estas personas en la marginalidad. Si bien</w:t>
      </w:r>
      <w:r w:rsidR="001D6D38">
        <w:rPr>
          <w:rFonts w:ascii="Arial" w:eastAsia="Calibri" w:hAnsi="Arial" w:cs="Arial"/>
          <w:sz w:val="28"/>
          <w:szCs w:val="28"/>
        </w:rPr>
        <w:t>,</w:t>
      </w:r>
      <w:r w:rsidR="00114793" w:rsidRPr="006A0A37">
        <w:rPr>
          <w:rFonts w:ascii="Arial" w:eastAsia="Calibri" w:hAnsi="Arial" w:cs="Arial"/>
          <w:sz w:val="28"/>
          <w:szCs w:val="28"/>
        </w:rPr>
        <w:t xml:space="preserve"> en algunos lotes o predios estaban ubicados en otras de las </w:t>
      </w:r>
      <w:r w:rsidR="001D6D38">
        <w:rPr>
          <w:rFonts w:ascii="Arial" w:eastAsia="Calibri" w:hAnsi="Arial" w:cs="Arial"/>
          <w:sz w:val="28"/>
          <w:szCs w:val="28"/>
        </w:rPr>
        <w:t>D</w:t>
      </w:r>
      <w:r w:rsidR="00114793" w:rsidRPr="006A0A37">
        <w:rPr>
          <w:rFonts w:ascii="Arial" w:eastAsia="Calibri" w:hAnsi="Arial" w:cs="Arial"/>
          <w:sz w:val="28"/>
          <w:szCs w:val="28"/>
        </w:rPr>
        <w:t>elegaciones, se nos hizo el corredor de Atequizayán, el más, se puede decir, con un índice de marginalidad menor</w:t>
      </w:r>
      <w:r w:rsidR="001D6D38">
        <w:rPr>
          <w:rFonts w:ascii="Arial" w:eastAsia="Calibri" w:hAnsi="Arial" w:cs="Arial"/>
          <w:sz w:val="28"/>
          <w:szCs w:val="28"/>
        </w:rPr>
        <w:t>,</w:t>
      </w:r>
      <w:r w:rsidR="00114793" w:rsidRPr="006A0A37">
        <w:rPr>
          <w:rFonts w:ascii="Arial" w:eastAsia="Calibri" w:hAnsi="Arial" w:cs="Arial"/>
          <w:sz w:val="28"/>
          <w:szCs w:val="28"/>
        </w:rPr>
        <w:t xml:space="preserve"> para esta propuesta. Y desde luego sí se consideró, </w:t>
      </w:r>
      <w:r w:rsidR="001D6D38">
        <w:rPr>
          <w:rFonts w:ascii="Arial" w:eastAsia="Calibri" w:hAnsi="Arial" w:cs="Arial"/>
          <w:sz w:val="28"/>
          <w:szCs w:val="28"/>
        </w:rPr>
        <w:t>R</w:t>
      </w:r>
      <w:r w:rsidR="00114793" w:rsidRPr="006A0A37">
        <w:rPr>
          <w:rFonts w:ascii="Arial" w:eastAsia="Calibri" w:hAnsi="Arial" w:cs="Arial"/>
          <w:sz w:val="28"/>
          <w:szCs w:val="28"/>
        </w:rPr>
        <w:t>egidor Adrián, el acceso a servicios.</w:t>
      </w:r>
      <w:r w:rsidR="00114793">
        <w:rPr>
          <w:rFonts w:ascii="Arial" w:hAnsi="Arial" w:cs="Arial"/>
          <w:sz w:val="28"/>
          <w:szCs w:val="28"/>
        </w:rPr>
        <w:t xml:space="preserve"> </w:t>
      </w:r>
      <w:r w:rsidR="00114793" w:rsidRPr="006A0A37">
        <w:rPr>
          <w:rFonts w:ascii="Arial" w:eastAsia="Calibri" w:hAnsi="Arial" w:cs="Arial"/>
          <w:sz w:val="28"/>
          <w:szCs w:val="28"/>
        </w:rPr>
        <w:t xml:space="preserve">Sabemos las condiciones que tenemos en nuestro </w:t>
      </w:r>
      <w:r w:rsidR="001D6D38">
        <w:rPr>
          <w:rFonts w:ascii="Arial" w:eastAsia="Calibri" w:hAnsi="Arial" w:cs="Arial"/>
          <w:sz w:val="28"/>
          <w:szCs w:val="28"/>
        </w:rPr>
        <w:t>M</w:t>
      </w:r>
      <w:r w:rsidR="00114793" w:rsidRPr="006A0A37">
        <w:rPr>
          <w:rFonts w:ascii="Arial" w:eastAsia="Calibri" w:hAnsi="Arial" w:cs="Arial"/>
          <w:sz w:val="28"/>
          <w:szCs w:val="28"/>
        </w:rPr>
        <w:t>unicipio</w:t>
      </w:r>
      <w:r w:rsidR="001D6D38">
        <w:rPr>
          <w:rFonts w:ascii="Arial" w:eastAsia="Calibri" w:hAnsi="Arial" w:cs="Arial"/>
          <w:sz w:val="28"/>
          <w:szCs w:val="28"/>
        </w:rPr>
        <w:t>,</w:t>
      </w:r>
      <w:r w:rsidR="00114793" w:rsidRPr="006A0A37">
        <w:rPr>
          <w:rFonts w:ascii="Arial" w:eastAsia="Calibri" w:hAnsi="Arial" w:cs="Arial"/>
          <w:sz w:val="28"/>
          <w:szCs w:val="28"/>
        </w:rPr>
        <w:t xml:space="preserve"> y también tuvimos que considerar que no estuvieran cercanas a los riesgos. Y en todo caso, cuando existieran los riesgos, dar una solución. Y como dice la </w:t>
      </w:r>
      <w:r w:rsidR="001D6D38">
        <w:rPr>
          <w:rFonts w:ascii="Arial" w:eastAsia="Calibri" w:hAnsi="Arial" w:cs="Arial"/>
          <w:sz w:val="28"/>
          <w:szCs w:val="28"/>
        </w:rPr>
        <w:t>P</w:t>
      </w:r>
      <w:r w:rsidR="00114793" w:rsidRPr="006A0A37">
        <w:rPr>
          <w:rFonts w:ascii="Arial" w:eastAsia="Calibri" w:hAnsi="Arial" w:cs="Arial"/>
          <w:sz w:val="28"/>
          <w:szCs w:val="28"/>
        </w:rPr>
        <w:t xml:space="preserve">residenta, desde los </w:t>
      </w:r>
      <w:r w:rsidR="001D6D38">
        <w:rPr>
          <w:rFonts w:ascii="Arial" w:eastAsia="Calibri" w:hAnsi="Arial" w:cs="Arial"/>
          <w:sz w:val="28"/>
          <w:szCs w:val="28"/>
        </w:rPr>
        <w:t>D</w:t>
      </w:r>
      <w:r w:rsidR="00114793" w:rsidRPr="006A0A37">
        <w:rPr>
          <w:rFonts w:ascii="Arial" w:eastAsia="Calibri" w:hAnsi="Arial" w:cs="Arial"/>
          <w:sz w:val="28"/>
          <w:szCs w:val="28"/>
        </w:rPr>
        <w:t>ictámenes</w:t>
      </w:r>
      <w:r w:rsidR="001D6D38">
        <w:rPr>
          <w:rFonts w:ascii="Arial" w:eastAsia="Calibri" w:hAnsi="Arial" w:cs="Arial"/>
          <w:sz w:val="28"/>
          <w:szCs w:val="28"/>
        </w:rPr>
        <w:t>,</w:t>
      </w:r>
      <w:r w:rsidR="00114793" w:rsidRPr="006A0A37">
        <w:rPr>
          <w:rFonts w:ascii="Arial" w:eastAsia="Calibri" w:hAnsi="Arial" w:cs="Arial"/>
          <w:sz w:val="28"/>
          <w:szCs w:val="28"/>
        </w:rPr>
        <w:t xml:space="preserve"> a cada área se le solicitaban </w:t>
      </w:r>
      <w:r w:rsidR="001D6D38">
        <w:rPr>
          <w:rFonts w:ascii="Arial" w:eastAsia="Calibri" w:hAnsi="Arial" w:cs="Arial"/>
          <w:sz w:val="28"/>
          <w:szCs w:val="28"/>
        </w:rPr>
        <w:t>D</w:t>
      </w:r>
      <w:r w:rsidR="00114793" w:rsidRPr="006A0A37">
        <w:rPr>
          <w:rFonts w:ascii="Arial" w:eastAsia="Calibri" w:hAnsi="Arial" w:cs="Arial"/>
          <w:sz w:val="28"/>
          <w:szCs w:val="28"/>
        </w:rPr>
        <w:t>ictámenes en cuanto a estas soluciones o cuestiones</w:t>
      </w:r>
      <w:r w:rsidR="001D6D38">
        <w:rPr>
          <w:rFonts w:ascii="Arial" w:eastAsia="Calibri" w:hAnsi="Arial" w:cs="Arial"/>
          <w:sz w:val="28"/>
          <w:szCs w:val="28"/>
        </w:rPr>
        <w:t>,</w:t>
      </w:r>
      <w:r w:rsidR="00114793" w:rsidRPr="006A0A37">
        <w:rPr>
          <w:rFonts w:ascii="Arial" w:eastAsia="Calibri" w:hAnsi="Arial" w:cs="Arial"/>
          <w:sz w:val="28"/>
          <w:szCs w:val="28"/>
        </w:rPr>
        <w:t xml:space="preserve"> que se nos ponían en el camino.</w:t>
      </w:r>
      <w:r w:rsidR="00114793">
        <w:rPr>
          <w:rFonts w:ascii="Arial" w:hAnsi="Arial" w:cs="Arial"/>
          <w:sz w:val="28"/>
          <w:szCs w:val="28"/>
        </w:rPr>
        <w:t xml:space="preserve"> </w:t>
      </w:r>
      <w:r w:rsidR="00114793" w:rsidRPr="006A0A37">
        <w:rPr>
          <w:rFonts w:ascii="Arial" w:eastAsia="Calibri" w:hAnsi="Arial" w:cs="Arial"/>
          <w:sz w:val="28"/>
          <w:szCs w:val="28"/>
        </w:rPr>
        <w:t>Desde luego un determinante o una determinante muy importante para esto es el costo del suelo, es lo que va a marcar la directriz más importante</w:t>
      </w:r>
      <w:r w:rsidR="001D6D38">
        <w:rPr>
          <w:rFonts w:ascii="Arial" w:eastAsia="Calibri" w:hAnsi="Arial" w:cs="Arial"/>
          <w:sz w:val="28"/>
          <w:szCs w:val="28"/>
        </w:rPr>
        <w:t>. P</w:t>
      </w:r>
      <w:r w:rsidR="00114793" w:rsidRPr="006A0A37">
        <w:rPr>
          <w:rFonts w:ascii="Arial" w:eastAsia="Calibri" w:hAnsi="Arial" w:cs="Arial"/>
          <w:sz w:val="28"/>
          <w:szCs w:val="28"/>
        </w:rPr>
        <w:t xml:space="preserve">orque si nosotros </w:t>
      </w:r>
      <w:r w:rsidR="00114793" w:rsidRPr="006A0A37">
        <w:rPr>
          <w:rFonts w:ascii="Arial" w:eastAsia="Calibri" w:hAnsi="Arial" w:cs="Arial"/>
          <w:sz w:val="28"/>
          <w:szCs w:val="28"/>
        </w:rPr>
        <w:lastRenderedPageBreak/>
        <w:t>compramos suelo caro para el acceso a la vivienda, la vivienda no nos va a dar y nunca va a ser social. Entonces, es uno de los principios o el principio más importante. Y entre la demanda de vivienda, aproximadamente nos marcaba este indicador, 30</w:t>
      </w:r>
      <w:r w:rsidR="001D6D38">
        <w:rPr>
          <w:rFonts w:ascii="Arial" w:eastAsia="Calibri" w:hAnsi="Arial" w:cs="Arial"/>
          <w:sz w:val="28"/>
          <w:szCs w:val="28"/>
        </w:rPr>
        <w:t>,000 treinta</w:t>
      </w:r>
      <w:r w:rsidR="00114793" w:rsidRPr="006A0A37">
        <w:rPr>
          <w:rFonts w:ascii="Arial" w:eastAsia="Calibri" w:hAnsi="Arial" w:cs="Arial"/>
          <w:sz w:val="28"/>
          <w:szCs w:val="28"/>
        </w:rPr>
        <w:t xml:space="preserve"> mil viviendas en el </w:t>
      </w:r>
      <w:r w:rsidR="001D6D38">
        <w:rPr>
          <w:rFonts w:ascii="Arial" w:eastAsia="Calibri" w:hAnsi="Arial" w:cs="Arial"/>
          <w:sz w:val="28"/>
          <w:szCs w:val="28"/>
        </w:rPr>
        <w:t>M</w:t>
      </w:r>
      <w:r w:rsidR="00114793" w:rsidRPr="006A0A37">
        <w:rPr>
          <w:rFonts w:ascii="Arial" w:eastAsia="Calibri" w:hAnsi="Arial" w:cs="Arial"/>
          <w:sz w:val="28"/>
          <w:szCs w:val="28"/>
        </w:rPr>
        <w:t>unicipio</w:t>
      </w:r>
      <w:r w:rsidR="001D6D38">
        <w:rPr>
          <w:rFonts w:ascii="Arial" w:eastAsia="Calibri" w:hAnsi="Arial" w:cs="Arial"/>
          <w:sz w:val="28"/>
          <w:szCs w:val="28"/>
        </w:rPr>
        <w:t>,</w:t>
      </w:r>
      <w:r w:rsidR="00114793" w:rsidRPr="006A0A37">
        <w:rPr>
          <w:rFonts w:ascii="Arial" w:eastAsia="Calibri" w:hAnsi="Arial" w:cs="Arial"/>
          <w:sz w:val="28"/>
          <w:szCs w:val="28"/>
        </w:rPr>
        <w:t xml:space="preserve"> y una demanda potencial de más de </w:t>
      </w:r>
      <w:r w:rsidR="001D6D38">
        <w:rPr>
          <w:rFonts w:ascii="Arial" w:eastAsia="Calibri" w:hAnsi="Arial" w:cs="Arial"/>
          <w:sz w:val="28"/>
          <w:szCs w:val="28"/>
        </w:rPr>
        <w:t xml:space="preserve">5,000 </w:t>
      </w:r>
      <w:r w:rsidR="00114793" w:rsidRPr="006A0A37">
        <w:rPr>
          <w:rFonts w:ascii="Arial" w:eastAsia="Calibri" w:hAnsi="Arial" w:cs="Arial"/>
          <w:sz w:val="28"/>
          <w:szCs w:val="28"/>
        </w:rPr>
        <w:t>cinco mil viviendas, en ese aspecto y en ese nivel.</w:t>
      </w:r>
      <w:r w:rsidR="00114793">
        <w:rPr>
          <w:rFonts w:ascii="Arial" w:hAnsi="Arial" w:cs="Arial"/>
          <w:sz w:val="28"/>
          <w:szCs w:val="28"/>
        </w:rPr>
        <w:t xml:space="preserve"> </w:t>
      </w:r>
      <w:r w:rsidR="00114793" w:rsidRPr="006A0A37">
        <w:rPr>
          <w:rFonts w:ascii="Arial" w:eastAsia="Calibri" w:hAnsi="Arial" w:cs="Arial"/>
          <w:sz w:val="28"/>
          <w:szCs w:val="28"/>
        </w:rPr>
        <w:t>También</w:t>
      </w:r>
      <w:r w:rsidR="001D6D38">
        <w:rPr>
          <w:rFonts w:ascii="Arial" w:eastAsia="Calibri" w:hAnsi="Arial" w:cs="Arial"/>
          <w:sz w:val="28"/>
          <w:szCs w:val="28"/>
        </w:rPr>
        <w:t>,</w:t>
      </w:r>
      <w:r w:rsidR="00114793" w:rsidRPr="006A0A37">
        <w:rPr>
          <w:rFonts w:ascii="Arial" w:eastAsia="Calibri" w:hAnsi="Arial" w:cs="Arial"/>
          <w:sz w:val="28"/>
          <w:szCs w:val="28"/>
        </w:rPr>
        <w:t xml:space="preserve"> algo muy importante para dar las condiciones de la vivienda</w:t>
      </w:r>
      <w:r w:rsidR="001D6D38">
        <w:rPr>
          <w:rFonts w:ascii="Arial" w:eastAsia="Calibri" w:hAnsi="Arial" w:cs="Arial"/>
          <w:sz w:val="28"/>
          <w:szCs w:val="28"/>
        </w:rPr>
        <w:t>,</w:t>
      </w:r>
      <w:r w:rsidR="00114793" w:rsidRPr="006A0A37">
        <w:rPr>
          <w:rFonts w:ascii="Arial" w:eastAsia="Calibri" w:hAnsi="Arial" w:cs="Arial"/>
          <w:sz w:val="28"/>
          <w:szCs w:val="28"/>
        </w:rPr>
        <w:t xml:space="preserve"> y que también es importante ir avanzando con este </w:t>
      </w:r>
      <w:r w:rsidR="001D6D38">
        <w:rPr>
          <w:rFonts w:ascii="Arial" w:eastAsia="Calibri" w:hAnsi="Arial" w:cs="Arial"/>
          <w:sz w:val="28"/>
          <w:szCs w:val="28"/>
        </w:rPr>
        <w:t>P</w:t>
      </w:r>
      <w:r w:rsidR="00114793" w:rsidRPr="006A0A37">
        <w:rPr>
          <w:rFonts w:ascii="Arial" w:eastAsia="Calibri" w:hAnsi="Arial" w:cs="Arial"/>
          <w:sz w:val="28"/>
          <w:szCs w:val="28"/>
        </w:rPr>
        <w:t xml:space="preserve">royecto, porque también nos va a dar las condiciones para presentar o acceder a estos beneficios que están a </w:t>
      </w:r>
      <w:r w:rsidR="001D6D38">
        <w:rPr>
          <w:rFonts w:ascii="Arial" w:eastAsia="Calibri" w:hAnsi="Arial" w:cs="Arial"/>
          <w:sz w:val="28"/>
          <w:szCs w:val="28"/>
        </w:rPr>
        <w:t>N</w:t>
      </w:r>
      <w:r w:rsidR="00114793" w:rsidRPr="006A0A37">
        <w:rPr>
          <w:rFonts w:ascii="Arial" w:eastAsia="Calibri" w:hAnsi="Arial" w:cs="Arial"/>
          <w:sz w:val="28"/>
          <w:szCs w:val="28"/>
        </w:rPr>
        <w:t xml:space="preserve">ivel </w:t>
      </w:r>
      <w:r w:rsidR="001D6D38">
        <w:rPr>
          <w:rFonts w:ascii="Arial" w:eastAsia="Calibri" w:hAnsi="Arial" w:cs="Arial"/>
          <w:sz w:val="28"/>
          <w:szCs w:val="28"/>
        </w:rPr>
        <w:t>F</w:t>
      </w:r>
      <w:r w:rsidR="00114793" w:rsidRPr="006A0A37">
        <w:rPr>
          <w:rFonts w:ascii="Arial" w:eastAsia="Calibri" w:hAnsi="Arial" w:cs="Arial"/>
          <w:sz w:val="28"/>
          <w:szCs w:val="28"/>
        </w:rPr>
        <w:t xml:space="preserve">ederal, es el acceso a </w:t>
      </w:r>
      <w:r w:rsidR="001D6D38">
        <w:rPr>
          <w:rFonts w:ascii="Arial" w:eastAsia="Calibri" w:hAnsi="Arial" w:cs="Arial"/>
          <w:sz w:val="28"/>
          <w:szCs w:val="28"/>
        </w:rPr>
        <w:t>F</w:t>
      </w:r>
      <w:r w:rsidR="00114793" w:rsidRPr="006A0A37">
        <w:rPr>
          <w:rFonts w:ascii="Arial" w:eastAsia="Calibri" w:hAnsi="Arial" w:cs="Arial"/>
          <w:sz w:val="28"/>
          <w:szCs w:val="28"/>
        </w:rPr>
        <w:t xml:space="preserve">inanciamiento que puedan tener las personas, pero también que no haya una oferta de vivienda nueva. Sabemos las situaciones que se han dado en otras </w:t>
      </w:r>
      <w:r w:rsidR="001D6D38">
        <w:rPr>
          <w:rFonts w:ascii="Arial" w:eastAsia="Calibri" w:hAnsi="Arial" w:cs="Arial"/>
          <w:sz w:val="28"/>
          <w:szCs w:val="28"/>
        </w:rPr>
        <w:t>C</w:t>
      </w:r>
      <w:r w:rsidR="00114793" w:rsidRPr="006A0A37">
        <w:rPr>
          <w:rFonts w:ascii="Arial" w:eastAsia="Calibri" w:hAnsi="Arial" w:cs="Arial"/>
          <w:sz w:val="28"/>
          <w:szCs w:val="28"/>
        </w:rPr>
        <w:t>iudades</w:t>
      </w:r>
      <w:r w:rsidR="001D6D38">
        <w:rPr>
          <w:rFonts w:ascii="Arial" w:eastAsia="Calibri" w:hAnsi="Arial" w:cs="Arial"/>
          <w:sz w:val="28"/>
          <w:szCs w:val="28"/>
        </w:rPr>
        <w:t>,</w:t>
      </w:r>
      <w:r w:rsidR="00114793" w:rsidRPr="006A0A37">
        <w:rPr>
          <w:rFonts w:ascii="Arial" w:eastAsia="Calibri" w:hAnsi="Arial" w:cs="Arial"/>
          <w:sz w:val="28"/>
          <w:szCs w:val="28"/>
        </w:rPr>
        <w:t xml:space="preserve"> con la sobredemanda de este tipo de vivienda, que se terminan comprando porque alguien tiene un crédito</w:t>
      </w:r>
      <w:r w:rsidR="001D6D38">
        <w:rPr>
          <w:rFonts w:ascii="Arial" w:eastAsia="Calibri" w:hAnsi="Arial" w:cs="Arial"/>
          <w:sz w:val="28"/>
          <w:szCs w:val="28"/>
        </w:rPr>
        <w:t>,</w:t>
      </w:r>
      <w:r w:rsidR="00114793" w:rsidRPr="006A0A37">
        <w:rPr>
          <w:rFonts w:ascii="Arial" w:eastAsia="Calibri" w:hAnsi="Arial" w:cs="Arial"/>
          <w:sz w:val="28"/>
          <w:szCs w:val="28"/>
        </w:rPr>
        <w:t xml:space="preserve"> y finalmente no son las condiciones ideales de vida</w:t>
      </w:r>
      <w:r w:rsidR="001D6D38">
        <w:rPr>
          <w:rFonts w:ascii="Arial" w:eastAsia="Calibri" w:hAnsi="Arial" w:cs="Arial"/>
          <w:sz w:val="28"/>
          <w:szCs w:val="28"/>
        </w:rPr>
        <w:t>,</w:t>
      </w:r>
      <w:r w:rsidR="00114793" w:rsidRPr="006A0A37">
        <w:rPr>
          <w:rFonts w:ascii="Arial" w:eastAsia="Calibri" w:hAnsi="Arial" w:cs="Arial"/>
          <w:sz w:val="28"/>
          <w:szCs w:val="28"/>
        </w:rPr>
        <w:t xml:space="preserve"> y ahí está Tla</w:t>
      </w:r>
      <w:r w:rsidR="00114793">
        <w:rPr>
          <w:rFonts w:ascii="Arial" w:eastAsia="Calibri" w:hAnsi="Arial" w:cs="Arial"/>
          <w:sz w:val="28"/>
          <w:szCs w:val="28"/>
        </w:rPr>
        <w:t>j</w:t>
      </w:r>
      <w:r w:rsidR="00114793" w:rsidRPr="006A0A37">
        <w:rPr>
          <w:rFonts w:ascii="Arial" w:eastAsia="Calibri" w:hAnsi="Arial" w:cs="Arial"/>
          <w:sz w:val="28"/>
          <w:szCs w:val="28"/>
        </w:rPr>
        <w:t xml:space="preserve">omulco, que se trató de hacer una </w:t>
      </w:r>
      <w:r w:rsidR="001D6D38">
        <w:rPr>
          <w:rFonts w:ascii="Arial" w:eastAsia="Calibri" w:hAnsi="Arial" w:cs="Arial"/>
          <w:sz w:val="28"/>
          <w:szCs w:val="28"/>
        </w:rPr>
        <w:t>C</w:t>
      </w:r>
      <w:r w:rsidR="00114793" w:rsidRPr="006A0A37">
        <w:rPr>
          <w:rFonts w:ascii="Arial" w:eastAsia="Calibri" w:hAnsi="Arial" w:cs="Arial"/>
          <w:sz w:val="28"/>
          <w:szCs w:val="28"/>
        </w:rPr>
        <w:t xml:space="preserve">iudad </w:t>
      </w:r>
      <w:r w:rsidR="001D6D38">
        <w:rPr>
          <w:rFonts w:ascii="Arial" w:eastAsia="Calibri" w:hAnsi="Arial" w:cs="Arial"/>
          <w:sz w:val="28"/>
          <w:szCs w:val="28"/>
        </w:rPr>
        <w:t>S</w:t>
      </w:r>
      <w:r w:rsidR="00114793" w:rsidRPr="006A0A37">
        <w:rPr>
          <w:rFonts w:ascii="Arial" w:eastAsia="Calibri" w:hAnsi="Arial" w:cs="Arial"/>
          <w:sz w:val="28"/>
          <w:szCs w:val="28"/>
        </w:rPr>
        <w:t xml:space="preserve">atélite, una </w:t>
      </w:r>
      <w:r w:rsidR="001D6D38">
        <w:rPr>
          <w:rFonts w:ascii="Arial" w:eastAsia="Calibri" w:hAnsi="Arial" w:cs="Arial"/>
          <w:sz w:val="28"/>
          <w:szCs w:val="28"/>
        </w:rPr>
        <w:t>C</w:t>
      </w:r>
      <w:r w:rsidR="00114793" w:rsidRPr="006A0A37">
        <w:rPr>
          <w:rFonts w:ascii="Arial" w:eastAsia="Calibri" w:hAnsi="Arial" w:cs="Arial"/>
          <w:sz w:val="28"/>
          <w:szCs w:val="28"/>
        </w:rPr>
        <w:t>iudad dormitorio, pero que no se dieron las condiciones</w:t>
      </w:r>
      <w:r w:rsidR="001D6D38">
        <w:rPr>
          <w:rFonts w:ascii="Arial" w:eastAsia="Calibri" w:hAnsi="Arial" w:cs="Arial"/>
          <w:sz w:val="28"/>
          <w:szCs w:val="28"/>
        </w:rPr>
        <w:t>,</w:t>
      </w:r>
      <w:r w:rsidR="00114793" w:rsidRPr="006A0A37">
        <w:rPr>
          <w:rFonts w:ascii="Arial" w:eastAsia="Calibri" w:hAnsi="Arial" w:cs="Arial"/>
          <w:sz w:val="28"/>
          <w:szCs w:val="28"/>
        </w:rPr>
        <w:t xml:space="preserve"> y cuenta con demasiadas viviendas abandonadas, no deshabitadas, abandonadas. Y</w:t>
      </w:r>
      <w:r w:rsidR="001D6D38">
        <w:rPr>
          <w:rFonts w:ascii="Arial" w:eastAsia="Calibri" w:hAnsi="Arial" w:cs="Arial"/>
          <w:sz w:val="28"/>
          <w:szCs w:val="28"/>
        </w:rPr>
        <w:t>,</w:t>
      </w:r>
      <w:r w:rsidR="00114793" w:rsidRPr="006A0A37">
        <w:rPr>
          <w:rFonts w:ascii="Arial" w:eastAsia="Calibri" w:hAnsi="Arial" w:cs="Arial"/>
          <w:sz w:val="28"/>
          <w:szCs w:val="28"/>
        </w:rPr>
        <w:t xml:space="preserve"> por otro lado, los servicios profesionales con que se cuenta en la </w:t>
      </w:r>
      <w:r w:rsidR="001D6D38">
        <w:rPr>
          <w:rFonts w:ascii="Arial" w:eastAsia="Calibri" w:hAnsi="Arial" w:cs="Arial"/>
          <w:sz w:val="28"/>
          <w:szCs w:val="28"/>
        </w:rPr>
        <w:t>R</w:t>
      </w:r>
      <w:r w:rsidR="00114793" w:rsidRPr="006A0A37">
        <w:rPr>
          <w:rFonts w:ascii="Arial" w:eastAsia="Calibri" w:hAnsi="Arial" w:cs="Arial"/>
          <w:sz w:val="28"/>
          <w:szCs w:val="28"/>
        </w:rPr>
        <w:t>egión.</w:t>
      </w:r>
      <w:r w:rsidR="00114793">
        <w:rPr>
          <w:rFonts w:ascii="Arial" w:hAnsi="Arial" w:cs="Arial"/>
          <w:sz w:val="28"/>
          <w:szCs w:val="28"/>
        </w:rPr>
        <w:t xml:space="preserve"> </w:t>
      </w:r>
      <w:r w:rsidR="00114793" w:rsidRPr="006A0A37">
        <w:rPr>
          <w:rFonts w:ascii="Arial" w:eastAsia="Calibri" w:hAnsi="Arial" w:cs="Arial"/>
          <w:sz w:val="28"/>
          <w:szCs w:val="28"/>
        </w:rPr>
        <w:t>Este diagnóstico arrojaba también servicios profesionales</w:t>
      </w:r>
      <w:r w:rsidR="001D6D38">
        <w:rPr>
          <w:rFonts w:ascii="Arial" w:eastAsia="Calibri" w:hAnsi="Arial" w:cs="Arial"/>
          <w:sz w:val="28"/>
          <w:szCs w:val="28"/>
        </w:rPr>
        <w:t>,</w:t>
      </w:r>
      <w:r w:rsidR="00114793" w:rsidRPr="006A0A37">
        <w:rPr>
          <w:rFonts w:ascii="Arial" w:eastAsia="Calibri" w:hAnsi="Arial" w:cs="Arial"/>
          <w:sz w:val="28"/>
          <w:szCs w:val="28"/>
        </w:rPr>
        <w:t xml:space="preserve"> para el desarrollo de vivienda, pero también para la materialización de ellos, con venta, casas de materiales, distribuidores de acabados y, desde luego, profesionales. Entonces, bueno, entre esos datos</w:t>
      </w:r>
      <w:r w:rsidR="001D6D38">
        <w:rPr>
          <w:rFonts w:ascii="Arial" w:eastAsia="Calibri" w:hAnsi="Arial" w:cs="Arial"/>
          <w:sz w:val="28"/>
          <w:szCs w:val="28"/>
        </w:rPr>
        <w:t>,</w:t>
      </w:r>
      <w:r w:rsidR="00114793" w:rsidRPr="006A0A37">
        <w:rPr>
          <w:rFonts w:ascii="Arial" w:eastAsia="Calibri" w:hAnsi="Arial" w:cs="Arial"/>
          <w:sz w:val="28"/>
          <w:szCs w:val="28"/>
        </w:rPr>
        <w:t xml:space="preserve"> y decía la marginación, desde luego, los indicadores, la accesibilidad y el acceso a los servicios</w:t>
      </w:r>
      <w:r w:rsidR="001D6D38">
        <w:rPr>
          <w:rFonts w:ascii="Arial" w:eastAsia="Calibri" w:hAnsi="Arial" w:cs="Arial"/>
          <w:sz w:val="28"/>
          <w:szCs w:val="28"/>
        </w:rPr>
        <w:t>,</w:t>
      </w:r>
      <w:r w:rsidR="00114793" w:rsidRPr="006A0A37">
        <w:rPr>
          <w:rFonts w:ascii="Arial" w:eastAsia="Calibri" w:hAnsi="Arial" w:cs="Arial"/>
          <w:sz w:val="28"/>
          <w:szCs w:val="28"/>
        </w:rPr>
        <w:t xml:space="preserve"> fueron considerados, desde luego, el uso de suelo y la situación de riesgos. Entonces, sí están considerados todas esas cuestiones y datos que </w:t>
      </w:r>
      <w:r w:rsidR="001D6D38">
        <w:rPr>
          <w:rFonts w:ascii="Arial" w:eastAsia="Calibri" w:hAnsi="Arial" w:cs="Arial"/>
          <w:sz w:val="28"/>
          <w:szCs w:val="28"/>
        </w:rPr>
        <w:t>U</w:t>
      </w:r>
      <w:r w:rsidR="00114793" w:rsidRPr="006A0A37">
        <w:rPr>
          <w:rFonts w:ascii="Arial" w:eastAsia="Calibri" w:hAnsi="Arial" w:cs="Arial"/>
          <w:sz w:val="28"/>
          <w:szCs w:val="28"/>
        </w:rPr>
        <w:t xml:space="preserve">sted presentó, </w:t>
      </w:r>
      <w:r w:rsidR="001D6D38">
        <w:rPr>
          <w:rFonts w:ascii="Arial" w:eastAsia="Calibri" w:hAnsi="Arial" w:cs="Arial"/>
          <w:sz w:val="28"/>
          <w:szCs w:val="28"/>
        </w:rPr>
        <w:t>R</w:t>
      </w:r>
      <w:r w:rsidR="00114793" w:rsidRPr="006A0A37">
        <w:rPr>
          <w:rFonts w:ascii="Arial" w:eastAsia="Calibri" w:hAnsi="Arial" w:cs="Arial"/>
          <w:sz w:val="28"/>
          <w:szCs w:val="28"/>
        </w:rPr>
        <w:t>egidor Adrián</w:t>
      </w:r>
      <w:r w:rsidR="001D6D38">
        <w:rPr>
          <w:rFonts w:ascii="Arial" w:eastAsia="Calibri" w:hAnsi="Arial" w:cs="Arial"/>
          <w:sz w:val="28"/>
          <w:szCs w:val="28"/>
        </w:rPr>
        <w:t>.</w:t>
      </w:r>
      <w:r w:rsidR="00114793" w:rsidRPr="006A0A37">
        <w:rPr>
          <w:rFonts w:ascii="Arial" w:eastAsia="Calibri" w:hAnsi="Arial" w:cs="Arial"/>
          <w:sz w:val="28"/>
          <w:szCs w:val="28"/>
        </w:rPr>
        <w:t xml:space="preserve"> </w:t>
      </w:r>
      <w:r w:rsidR="001D6D38">
        <w:rPr>
          <w:rFonts w:ascii="Arial" w:eastAsia="Calibri" w:hAnsi="Arial" w:cs="Arial"/>
          <w:sz w:val="28"/>
          <w:szCs w:val="28"/>
        </w:rPr>
        <w:t>Y</w:t>
      </w:r>
      <w:r w:rsidR="00114793" w:rsidRPr="006A0A37">
        <w:rPr>
          <w:rFonts w:ascii="Arial" w:eastAsia="Calibri" w:hAnsi="Arial" w:cs="Arial"/>
          <w:sz w:val="28"/>
          <w:szCs w:val="28"/>
        </w:rPr>
        <w:t xml:space="preserve">, </w:t>
      </w:r>
      <w:r w:rsidR="00114793" w:rsidRPr="006A0A37">
        <w:rPr>
          <w:rFonts w:ascii="Arial" w:eastAsia="Calibri" w:hAnsi="Arial" w:cs="Arial"/>
          <w:sz w:val="28"/>
          <w:szCs w:val="28"/>
        </w:rPr>
        <w:lastRenderedPageBreak/>
        <w:t xml:space="preserve">desde luego, se tendrá que dar solución en el </w:t>
      </w:r>
      <w:r w:rsidR="001D6D38">
        <w:rPr>
          <w:rFonts w:ascii="Arial" w:eastAsia="Calibri" w:hAnsi="Arial" w:cs="Arial"/>
          <w:sz w:val="28"/>
          <w:szCs w:val="28"/>
        </w:rPr>
        <w:t>P</w:t>
      </w:r>
      <w:r w:rsidR="00114793" w:rsidRPr="006A0A37">
        <w:rPr>
          <w:rFonts w:ascii="Arial" w:eastAsia="Calibri" w:hAnsi="Arial" w:cs="Arial"/>
          <w:sz w:val="28"/>
          <w:szCs w:val="28"/>
        </w:rPr>
        <w:t>royecto, a lo mejor ya se van a ir planteando todos y cada una de estas soluciones</w:t>
      </w:r>
      <w:r w:rsidR="001D6D38">
        <w:rPr>
          <w:rFonts w:ascii="Arial" w:eastAsia="Calibri" w:hAnsi="Arial" w:cs="Arial"/>
          <w:sz w:val="28"/>
          <w:szCs w:val="28"/>
        </w:rPr>
        <w:t>,</w:t>
      </w:r>
      <w:r w:rsidR="00114793" w:rsidRPr="006A0A37">
        <w:rPr>
          <w:rFonts w:ascii="Arial" w:eastAsia="Calibri" w:hAnsi="Arial" w:cs="Arial"/>
          <w:sz w:val="28"/>
          <w:szCs w:val="28"/>
        </w:rPr>
        <w:t xml:space="preserve"> para dejar esta cuestión.</w:t>
      </w:r>
      <w:r w:rsidR="00114793">
        <w:rPr>
          <w:rFonts w:ascii="Arial" w:hAnsi="Arial" w:cs="Arial"/>
          <w:sz w:val="28"/>
          <w:szCs w:val="28"/>
        </w:rPr>
        <w:t xml:space="preserve"> </w:t>
      </w:r>
      <w:r w:rsidR="00114793" w:rsidRPr="006A0A37">
        <w:rPr>
          <w:rFonts w:ascii="Arial" w:eastAsia="Calibri" w:hAnsi="Arial" w:cs="Arial"/>
          <w:sz w:val="28"/>
          <w:szCs w:val="28"/>
        </w:rPr>
        <w:t>Este diagnóstico, nada más déjenme contarles un poco más</w:t>
      </w:r>
      <w:r w:rsidR="001D6D38">
        <w:rPr>
          <w:rFonts w:ascii="Arial" w:eastAsia="Calibri" w:hAnsi="Arial" w:cs="Arial"/>
          <w:sz w:val="28"/>
          <w:szCs w:val="28"/>
        </w:rPr>
        <w:t>;</w:t>
      </w:r>
      <w:r w:rsidR="00114793" w:rsidRPr="006A0A37">
        <w:rPr>
          <w:rFonts w:ascii="Arial" w:eastAsia="Calibri" w:hAnsi="Arial" w:cs="Arial"/>
          <w:sz w:val="28"/>
          <w:szCs w:val="28"/>
        </w:rPr>
        <w:t xml:space="preserve"> se analizaron desde la situación que se vive con los lotes baldíos, la renta también de la vivienda</w:t>
      </w:r>
      <w:r w:rsidR="001D6D38">
        <w:rPr>
          <w:rFonts w:ascii="Arial" w:eastAsia="Calibri" w:hAnsi="Arial" w:cs="Arial"/>
          <w:sz w:val="28"/>
          <w:szCs w:val="28"/>
        </w:rPr>
        <w:t>,</w:t>
      </w:r>
      <w:r w:rsidR="00114793" w:rsidRPr="006A0A37">
        <w:rPr>
          <w:rFonts w:ascii="Arial" w:eastAsia="Calibri" w:hAnsi="Arial" w:cs="Arial"/>
          <w:sz w:val="28"/>
          <w:szCs w:val="28"/>
        </w:rPr>
        <w:t xml:space="preserve"> y sabemos que hay viviendas que actualmente es más fácil quedarse a vivir con la familia o los padres</w:t>
      </w:r>
      <w:r w:rsidR="001D6D38">
        <w:rPr>
          <w:rFonts w:ascii="Arial" w:eastAsia="Calibri" w:hAnsi="Arial" w:cs="Arial"/>
          <w:sz w:val="28"/>
          <w:szCs w:val="28"/>
        </w:rPr>
        <w:t>,</w:t>
      </w:r>
      <w:r w:rsidR="00114793" w:rsidRPr="006A0A37">
        <w:rPr>
          <w:rFonts w:ascii="Arial" w:eastAsia="Calibri" w:hAnsi="Arial" w:cs="Arial"/>
          <w:sz w:val="28"/>
          <w:szCs w:val="28"/>
        </w:rPr>
        <w:t xml:space="preserve"> que irse a adquirir una vivienda. Y, bueno, estos lotes baldíos</w:t>
      </w:r>
      <w:r w:rsidR="001D6D38">
        <w:rPr>
          <w:rFonts w:ascii="Arial" w:eastAsia="Calibri" w:hAnsi="Arial" w:cs="Arial"/>
          <w:sz w:val="28"/>
          <w:szCs w:val="28"/>
        </w:rPr>
        <w:t>,</w:t>
      </w:r>
      <w:r w:rsidR="00114793" w:rsidRPr="006A0A37">
        <w:rPr>
          <w:rFonts w:ascii="Arial" w:eastAsia="Calibri" w:hAnsi="Arial" w:cs="Arial"/>
          <w:sz w:val="28"/>
          <w:szCs w:val="28"/>
        </w:rPr>
        <w:t xml:space="preserve"> nos dieron también una oportunidad de desarrollo intraurbano, pero sabemos que también había una oportunidad en la vivienda</w:t>
      </w:r>
      <w:r w:rsidR="001D6D38">
        <w:rPr>
          <w:rFonts w:ascii="Arial" w:eastAsia="Calibri" w:hAnsi="Arial" w:cs="Arial"/>
          <w:sz w:val="28"/>
          <w:szCs w:val="28"/>
        </w:rPr>
        <w:t>,</w:t>
      </w:r>
      <w:r w:rsidR="00114793" w:rsidRPr="006A0A37">
        <w:rPr>
          <w:rFonts w:ascii="Arial" w:eastAsia="Calibri" w:hAnsi="Arial" w:cs="Arial"/>
          <w:sz w:val="28"/>
          <w:szCs w:val="28"/>
        </w:rPr>
        <w:t xml:space="preserve"> y eso detonó un proyecto de estas recomendaciones que se llama Desdoblamiento, que es una iniciativa que ya se bajó hasta los </w:t>
      </w:r>
      <w:r w:rsidR="001D6D38">
        <w:rPr>
          <w:rFonts w:ascii="Arial" w:eastAsia="Calibri" w:hAnsi="Arial" w:cs="Arial"/>
          <w:sz w:val="28"/>
          <w:szCs w:val="28"/>
        </w:rPr>
        <w:t>R</w:t>
      </w:r>
      <w:r w:rsidR="00114793" w:rsidRPr="006A0A37">
        <w:rPr>
          <w:rFonts w:ascii="Arial" w:eastAsia="Calibri" w:hAnsi="Arial" w:cs="Arial"/>
          <w:sz w:val="28"/>
          <w:szCs w:val="28"/>
        </w:rPr>
        <w:t>eglamentos, desgraciadamente no todos la conocen</w:t>
      </w:r>
      <w:r w:rsidR="001D6D38">
        <w:rPr>
          <w:rFonts w:ascii="Arial" w:eastAsia="Calibri" w:hAnsi="Arial" w:cs="Arial"/>
          <w:sz w:val="28"/>
          <w:szCs w:val="28"/>
        </w:rPr>
        <w:t>,</w:t>
      </w:r>
      <w:r w:rsidR="00114793" w:rsidRPr="006A0A37">
        <w:rPr>
          <w:rFonts w:ascii="Arial" w:eastAsia="Calibri" w:hAnsi="Arial" w:cs="Arial"/>
          <w:sz w:val="28"/>
          <w:szCs w:val="28"/>
        </w:rPr>
        <w:t xml:space="preserve"> los </w:t>
      </w:r>
      <w:r w:rsidR="001D6D38">
        <w:rPr>
          <w:rFonts w:ascii="Arial" w:eastAsia="Calibri" w:hAnsi="Arial" w:cs="Arial"/>
          <w:sz w:val="28"/>
          <w:szCs w:val="28"/>
        </w:rPr>
        <w:t>C</w:t>
      </w:r>
      <w:r w:rsidR="00114793" w:rsidRPr="006A0A37">
        <w:rPr>
          <w:rFonts w:ascii="Arial" w:eastAsia="Calibri" w:hAnsi="Arial" w:cs="Arial"/>
          <w:sz w:val="28"/>
          <w:szCs w:val="28"/>
        </w:rPr>
        <w:t>iudadanos, pero en la oportunidad que alguien lo considere es un segundo nivel en una vivienda. ¿Y por qué? Porque ese diagnóstico nos dio la luz de que ya hay muchos lotes o unidades de vivienda</w:t>
      </w:r>
      <w:r w:rsidR="001D6D38">
        <w:rPr>
          <w:rFonts w:ascii="Arial" w:eastAsia="Calibri" w:hAnsi="Arial" w:cs="Arial"/>
          <w:sz w:val="28"/>
          <w:szCs w:val="28"/>
        </w:rPr>
        <w:t>,</w:t>
      </w:r>
      <w:r w:rsidR="00114793" w:rsidRPr="006A0A37">
        <w:rPr>
          <w:rFonts w:ascii="Arial" w:eastAsia="Calibri" w:hAnsi="Arial" w:cs="Arial"/>
          <w:sz w:val="28"/>
          <w:szCs w:val="28"/>
        </w:rPr>
        <w:t xml:space="preserve"> que ya cuentan con servicios y con servicios muy buenos</w:t>
      </w:r>
      <w:r w:rsidR="001D6D38">
        <w:rPr>
          <w:rFonts w:ascii="Arial" w:eastAsia="Calibri" w:hAnsi="Arial" w:cs="Arial"/>
          <w:sz w:val="28"/>
          <w:szCs w:val="28"/>
        </w:rPr>
        <w:t>,</w:t>
      </w:r>
      <w:r w:rsidR="00114793" w:rsidRPr="006A0A37">
        <w:rPr>
          <w:rFonts w:ascii="Arial" w:eastAsia="Calibri" w:hAnsi="Arial" w:cs="Arial"/>
          <w:sz w:val="28"/>
          <w:szCs w:val="28"/>
        </w:rPr>
        <w:t xml:space="preserve"> en algunas zonas en las que no hay riesgo y en que la capacidad de esos servicios</w:t>
      </w:r>
      <w:r w:rsidR="001D6D38">
        <w:rPr>
          <w:rFonts w:ascii="Arial" w:eastAsia="Calibri" w:hAnsi="Arial" w:cs="Arial"/>
          <w:sz w:val="28"/>
          <w:szCs w:val="28"/>
        </w:rPr>
        <w:t>,</w:t>
      </w:r>
      <w:r w:rsidR="00114793" w:rsidRPr="006A0A37">
        <w:rPr>
          <w:rFonts w:ascii="Arial" w:eastAsia="Calibri" w:hAnsi="Arial" w:cs="Arial"/>
          <w:sz w:val="28"/>
          <w:szCs w:val="28"/>
        </w:rPr>
        <w:t xml:space="preserve"> da la oportunidad.</w:t>
      </w:r>
      <w:r w:rsidR="00114793">
        <w:rPr>
          <w:rFonts w:ascii="Arial" w:hAnsi="Arial" w:cs="Arial"/>
          <w:sz w:val="28"/>
          <w:szCs w:val="28"/>
        </w:rPr>
        <w:t xml:space="preserve"> </w:t>
      </w:r>
      <w:r w:rsidR="00114793" w:rsidRPr="006A0A37">
        <w:rPr>
          <w:rFonts w:ascii="Arial" w:eastAsia="Calibri" w:hAnsi="Arial" w:cs="Arial"/>
          <w:sz w:val="28"/>
          <w:szCs w:val="28"/>
        </w:rPr>
        <w:t>Entonces, no crean que está aventado hacia el aire, esto tiene un trabajo profesional de mucho tiempo atrás</w:t>
      </w:r>
      <w:r w:rsidR="001D6D38">
        <w:rPr>
          <w:rFonts w:ascii="Arial" w:eastAsia="Calibri" w:hAnsi="Arial" w:cs="Arial"/>
          <w:sz w:val="28"/>
          <w:szCs w:val="28"/>
        </w:rPr>
        <w:t>,</w:t>
      </w:r>
      <w:r w:rsidR="00114793" w:rsidRPr="006A0A37">
        <w:rPr>
          <w:rFonts w:ascii="Arial" w:eastAsia="Calibri" w:hAnsi="Arial" w:cs="Arial"/>
          <w:sz w:val="28"/>
          <w:szCs w:val="28"/>
        </w:rPr>
        <w:t xml:space="preserve"> y sobre todo una dicta</w:t>
      </w:r>
      <w:r w:rsidR="001D6D38">
        <w:rPr>
          <w:rFonts w:ascii="Arial" w:eastAsia="Calibri" w:hAnsi="Arial" w:cs="Arial"/>
          <w:sz w:val="28"/>
          <w:szCs w:val="28"/>
        </w:rPr>
        <w:t>minación</w:t>
      </w:r>
      <w:r w:rsidR="00114793" w:rsidRPr="006A0A37">
        <w:rPr>
          <w:rFonts w:ascii="Arial" w:eastAsia="Calibri" w:hAnsi="Arial" w:cs="Arial"/>
          <w:sz w:val="28"/>
          <w:szCs w:val="28"/>
        </w:rPr>
        <w:t xml:space="preserve"> y un análisis</w:t>
      </w:r>
      <w:r w:rsidR="001D6D38">
        <w:rPr>
          <w:rFonts w:ascii="Arial" w:eastAsia="Calibri" w:hAnsi="Arial" w:cs="Arial"/>
          <w:sz w:val="28"/>
          <w:szCs w:val="28"/>
        </w:rPr>
        <w:t>,</w:t>
      </w:r>
      <w:r w:rsidR="00114793" w:rsidRPr="006A0A37">
        <w:rPr>
          <w:rFonts w:ascii="Arial" w:eastAsia="Calibri" w:hAnsi="Arial" w:cs="Arial"/>
          <w:sz w:val="28"/>
          <w:szCs w:val="28"/>
        </w:rPr>
        <w:t xml:space="preserve"> de dónde pudiera ser este camino. Yo lo que les pido es que</w:t>
      </w:r>
      <w:r w:rsidR="001D6D38">
        <w:rPr>
          <w:rFonts w:ascii="Arial" w:eastAsia="Calibri" w:hAnsi="Arial" w:cs="Arial"/>
          <w:sz w:val="28"/>
          <w:szCs w:val="28"/>
        </w:rPr>
        <w:t>,</w:t>
      </w:r>
      <w:r w:rsidR="00114793" w:rsidRPr="006A0A37">
        <w:rPr>
          <w:rFonts w:ascii="Arial" w:eastAsia="Calibri" w:hAnsi="Arial" w:cs="Arial"/>
          <w:sz w:val="28"/>
          <w:szCs w:val="28"/>
        </w:rPr>
        <w:t xml:space="preserve"> pues se sumen al análisis y sobre todo este a conocer desde esta </w:t>
      </w:r>
      <w:r w:rsidR="001D6D38">
        <w:rPr>
          <w:rFonts w:ascii="Arial" w:eastAsia="Calibri" w:hAnsi="Arial" w:cs="Arial"/>
          <w:sz w:val="28"/>
          <w:szCs w:val="28"/>
        </w:rPr>
        <w:t>C</w:t>
      </w:r>
      <w:r w:rsidR="00114793" w:rsidRPr="006A0A37">
        <w:rPr>
          <w:rFonts w:ascii="Arial" w:eastAsia="Calibri" w:hAnsi="Arial" w:cs="Arial"/>
          <w:sz w:val="28"/>
          <w:szCs w:val="28"/>
        </w:rPr>
        <w:t xml:space="preserve">omisión de </w:t>
      </w:r>
      <w:r w:rsidR="001D6D38">
        <w:rPr>
          <w:rFonts w:ascii="Arial" w:eastAsia="Calibri" w:hAnsi="Arial" w:cs="Arial"/>
          <w:sz w:val="28"/>
          <w:szCs w:val="28"/>
        </w:rPr>
        <w:t>O</w:t>
      </w:r>
      <w:r w:rsidR="00114793" w:rsidRPr="006A0A37">
        <w:rPr>
          <w:rFonts w:ascii="Arial" w:eastAsia="Calibri" w:hAnsi="Arial" w:cs="Arial"/>
          <w:sz w:val="28"/>
          <w:szCs w:val="28"/>
        </w:rPr>
        <w:t xml:space="preserve">bra </w:t>
      </w:r>
      <w:r w:rsidR="001D6D38">
        <w:rPr>
          <w:rFonts w:ascii="Arial" w:eastAsia="Calibri" w:hAnsi="Arial" w:cs="Arial"/>
          <w:sz w:val="28"/>
          <w:szCs w:val="28"/>
        </w:rPr>
        <w:t>P</w:t>
      </w:r>
      <w:r w:rsidR="00114793" w:rsidRPr="006A0A37">
        <w:rPr>
          <w:rFonts w:ascii="Arial" w:eastAsia="Calibri" w:hAnsi="Arial" w:cs="Arial"/>
          <w:sz w:val="28"/>
          <w:szCs w:val="28"/>
        </w:rPr>
        <w:t>ública</w:t>
      </w:r>
      <w:r w:rsidR="001D6D38">
        <w:rPr>
          <w:rFonts w:ascii="Arial" w:eastAsia="Calibri" w:hAnsi="Arial" w:cs="Arial"/>
          <w:sz w:val="28"/>
          <w:szCs w:val="28"/>
        </w:rPr>
        <w:t>,</w:t>
      </w:r>
      <w:r w:rsidR="00114793" w:rsidRPr="006A0A37">
        <w:rPr>
          <w:rFonts w:ascii="Arial" w:eastAsia="Calibri" w:hAnsi="Arial" w:cs="Arial"/>
          <w:sz w:val="28"/>
          <w:szCs w:val="28"/>
        </w:rPr>
        <w:t xml:space="preserve"> y sobre todo conocerla nuevamente la opinión de todas estas </w:t>
      </w:r>
      <w:r w:rsidR="001D6D38">
        <w:rPr>
          <w:rFonts w:ascii="Arial" w:eastAsia="Calibri" w:hAnsi="Arial" w:cs="Arial"/>
          <w:sz w:val="28"/>
          <w:szCs w:val="28"/>
        </w:rPr>
        <w:t>Á</w:t>
      </w:r>
      <w:r w:rsidR="00114793" w:rsidRPr="006A0A37">
        <w:rPr>
          <w:rFonts w:ascii="Arial" w:eastAsia="Calibri" w:hAnsi="Arial" w:cs="Arial"/>
          <w:sz w:val="28"/>
          <w:szCs w:val="28"/>
        </w:rPr>
        <w:t xml:space="preserve">reas </w:t>
      </w:r>
      <w:r w:rsidR="001D6D38">
        <w:rPr>
          <w:rFonts w:ascii="Arial" w:eastAsia="Calibri" w:hAnsi="Arial" w:cs="Arial"/>
          <w:sz w:val="28"/>
          <w:szCs w:val="28"/>
        </w:rPr>
        <w:t>T</w:t>
      </w:r>
      <w:r w:rsidR="00114793" w:rsidRPr="006A0A37">
        <w:rPr>
          <w:rFonts w:ascii="Arial" w:eastAsia="Calibri" w:hAnsi="Arial" w:cs="Arial"/>
          <w:sz w:val="28"/>
          <w:szCs w:val="28"/>
        </w:rPr>
        <w:t>écnicas</w:t>
      </w:r>
      <w:r w:rsidR="001D6D38">
        <w:rPr>
          <w:rFonts w:ascii="Arial" w:eastAsia="Calibri" w:hAnsi="Arial" w:cs="Arial"/>
          <w:sz w:val="28"/>
          <w:szCs w:val="28"/>
        </w:rPr>
        <w:t>,</w:t>
      </w:r>
      <w:r w:rsidR="00114793" w:rsidRPr="006A0A37">
        <w:rPr>
          <w:rFonts w:ascii="Arial" w:eastAsia="Calibri" w:hAnsi="Arial" w:cs="Arial"/>
          <w:sz w:val="28"/>
          <w:szCs w:val="28"/>
        </w:rPr>
        <w:t xml:space="preserve"> que es importante para seguir caminando con el </w:t>
      </w:r>
      <w:r w:rsidR="001D6D38">
        <w:rPr>
          <w:rFonts w:ascii="Arial" w:eastAsia="Calibri" w:hAnsi="Arial" w:cs="Arial"/>
          <w:sz w:val="28"/>
          <w:szCs w:val="28"/>
        </w:rPr>
        <w:t>P</w:t>
      </w:r>
      <w:r w:rsidR="00114793" w:rsidRPr="006A0A37">
        <w:rPr>
          <w:rFonts w:ascii="Arial" w:eastAsia="Calibri" w:hAnsi="Arial" w:cs="Arial"/>
          <w:sz w:val="28"/>
          <w:szCs w:val="28"/>
        </w:rPr>
        <w:t xml:space="preserve">royecto de </w:t>
      </w:r>
      <w:r w:rsidR="001D6D38">
        <w:rPr>
          <w:rFonts w:ascii="Arial" w:eastAsia="Calibri" w:hAnsi="Arial" w:cs="Arial"/>
          <w:sz w:val="28"/>
          <w:szCs w:val="28"/>
        </w:rPr>
        <w:t>V</w:t>
      </w:r>
      <w:r w:rsidR="00114793" w:rsidRPr="006A0A37">
        <w:rPr>
          <w:rFonts w:ascii="Arial" w:eastAsia="Calibri" w:hAnsi="Arial" w:cs="Arial"/>
          <w:sz w:val="28"/>
          <w:szCs w:val="28"/>
        </w:rPr>
        <w:t xml:space="preserve">ivienda. Gracias, es </w:t>
      </w:r>
      <w:proofErr w:type="spellStart"/>
      <w:r w:rsidR="00114793" w:rsidRPr="006A0A37">
        <w:rPr>
          <w:rFonts w:ascii="Arial" w:eastAsia="Calibri" w:hAnsi="Arial" w:cs="Arial"/>
          <w:sz w:val="28"/>
          <w:szCs w:val="28"/>
        </w:rPr>
        <w:t>cuanto</w:t>
      </w:r>
      <w:proofErr w:type="spellEnd"/>
      <w:r w:rsidR="00114793" w:rsidRPr="006A0A37">
        <w:rPr>
          <w:rFonts w:ascii="Arial" w:eastAsia="Calibri" w:hAnsi="Arial" w:cs="Arial"/>
          <w:sz w:val="28"/>
          <w:szCs w:val="28"/>
        </w:rPr>
        <w:t>.</w:t>
      </w:r>
      <w:r w:rsidR="00114793">
        <w:rPr>
          <w:rFonts w:ascii="Arial" w:hAnsi="Arial" w:cs="Arial"/>
          <w:sz w:val="28"/>
          <w:szCs w:val="28"/>
        </w:rPr>
        <w:t xml:space="preserve"> </w:t>
      </w:r>
      <w:r w:rsidR="00114793">
        <w:rPr>
          <w:rFonts w:ascii="Arial" w:hAnsi="Arial" w:cs="Arial"/>
          <w:b/>
          <w:bCs/>
          <w:i/>
          <w:iCs/>
          <w:sz w:val="28"/>
          <w:szCs w:val="28"/>
        </w:rPr>
        <w:t xml:space="preserve">C. Regidor Gustavo López Sandoval: </w:t>
      </w:r>
      <w:r w:rsidR="00114793" w:rsidRPr="006A0A37">
        <w:rPr>
          <w:rFonts w:ascii="Arial" w:eastAsia="Calibri" w:hAnsi="Arial" w:cs="Arial"/>
          <w:sz w:val="28"/>
          <w:szCs w:val="28"/>
        </w:rPr>
        <w:t>Gracias, el punto es para qu</w:t>
      </w:r>
      <w:r w:rsidR="00B902CD">
        <w:rPr>
          <w:rFonts w:ascii="Arial" w:eastAsia="Calibri" w:hAnsi="Arial" w:cs="Arial"/>
          <w:sz w:val="28"/>
          <w:szCs w:val="28"/>
        </w:rPr>
        <w:t>e</w:t>
      </w:r>
      <w:r w:rsidR="00114793" w:rsidRPr="006A0A37">
        <w:rPr>
          <w:rFonts w:ascii="Arial" w:eastAsia="Calibri" w:hAnsi="Arial" w:cs="Arial"/>
          <w:sz w:val="28"/>
          <w:szCs w:val="28"/>
        </w:rPr>
        <w:t xml:space="preserve"> se turne a </w:t>
      </w:r>
      <w:r w:rsidR="00B902CD">
        <w:rPr>
          <w:rFonts w:ascii="Arial" w:eastAsia="Calibri" w:hAnsi="Arial" w:cs="Arial"/>
          <w:sz w:val="28"/>
          <w:szCs w:val="28"/>
        </w:rPr>
        <w:t>C</w:t>
      </w:r>
      <w:r w:rsidR="00114793" w:rsidRPr="006A0A37">
        <w:rPr>
          <w:rFonts w:ascii="Arial" w:eastAsia="Calibri" w:hAnsi="Arial" w:cs="Arial"/>
          <w:sz w:val="28"/>
          <w:szCs w:val="28"/>
        </w:rPr>
        <w:t>omisión, eso lo comprendo</w:t>
      </w:r>
      <w:r w:rsidR="00B902CD">
        <w:rPr>
          <w:rFonts w:ascii="Arial" w:eastAsia="Calibri" w:hAnsi="Arial" w:cs="Arial"/>
          <w:sz w:val="28"/>
          <w:szCs w:val="28"/>
        </w:rPr>
        <w:t>.</w:t>
      </w:r>
      <w:r w:rsidR="00114793" w:rsidRPr="006A0A37">
        <w:rPr>
          <w:rFonts w:ascii="Arial" w:eastAsia="Calibri" w:hAnsi="Arial" w:cs="Arial"/>
          <w:sz w:val="28"/>
          <w:szCs w:val="28"/>
        </w:rPr>
        <w:t xml:space="preserve"> </w:t>
      </w:r>
      <w:r w:rsidR="00B902CD">
        <w:rPr>
          <w:rFonts w:ascii="Arial" w:eastAsia="Calibri" w:hAnsi="Arial" w:cs="Arial"/>
          <w:sz w:val="28"/>
          <w:szCs w:val="28"/>
        </w:rPr>
        <w:t>P</w:t>
      </w:r>
      <w:r w:rsidR="00114793" w:rsidRPr="006A0A37">
        <w:rPr>
          <w:rFonts w:ascii="Arial" w:eastAsia="Calibri" w:hAnsi="Arial" w:cs="Arial"/>
          <w:sz w:val="28"/>
          <w:szCs w:val="28"/>
        </w:rPr>
        <w:t>ero en lo particular</w:t>
      </w:r>
      <w:r w:rsidR="00B902CD">
        <w:rPr>
          <w:rFonts w:ascii="Arial" w:eastAsia="Calibri" w:hAnsi="Arial" w:cs="Arial"/>
          <w:sz w:val="28"/>
          <w:szCs w:val="28"/>
        </w:rPr>
        <w:t>,</w:t>
      </w:r>
      <w:r w:rsidR="00114793" w:rsidRPr="006A0A37">
        <w:rPr>
          <w:rFonts w:ascii="Arial" w:eastAsia="Calibri" w:hAnsi="Arial" w:cs="Arial"/>
          <w:sz w:val="28"/>
          <w:szCs w:val="28"/>
        </w:rPr>
        <w:t xml:space="preserve"> tengo mucha duda</w:t>
      </w:r>
      <w:r w:rsidR="00B902CD">
        <w:rPr>
          <w:rFonts w:ascii="Arial" w:eastAsia="Calibri" w:hAnsi="Arial" w:cs="Arial"/>
          <w:sz w:val="28"/>
          <w:szCs w:val="28"/>
        </w:rPr>
        <w:t>,</w:t>
      </w:r>
      <w:r w:rsidR="00114793" w:rsidRPr="006A0A37">
        <w:rPr>
          <w:rFonts w:ascii="Arial" w:eastAsia="Calibri" w:hAnsi="Arial" w:cs="Arial"/>
          <w:sz w:val="28"/>
          <w:szCs w:val="28"/>
        </w:rPr>
        <w:t xml:space="preserve"> y desde ahorita quiero fijar una </w:t>
      </w:r>
      <w:r w:rsidR="00114793" w:rsidRPr="006A0A37">
        <w:rPr>
          <w:rFonts w:ascii="Arial" w:eastAsia="Calibri" w:hAnsi="Arial" w:cs="Arial"/>
          <w:sz w:val="28"/>
          <w:szCs w:val="28"/>
        </w:rPr>
        <w:lastRenderedPageBreak/>
        <w:t>postura</w:t>
      </w:r>
      <w:r w:rsidR="00B902CD">
        <w:rPr>
          <w:rFonts w:ascii="Arial" w:eastAsia="Calibri" w:hAnsi="Arial" w:cs="Arial"/>
          <w:sz w:val="28"/>
          <w:szCs w:val="28"/>
        </w:rPr>
        <w:t>,</w:t>
      </w:r>
      <w:r w:rsidR="00114793" w:rsidRPr="006A0A37">
        <w:rPr>
          <w:rFonts w:ascii="Arial" w:eastAsia="Calibri" w:hAnsi="Arial" w:cs="Arial"/>
          <w:sz w:val="28"/>
          <w:szCs w:val="28"/>
        </w:rPr>
        <w:t xml:space="preserve"> y seguir una línea, desde ahorita, desde el principio quizás hasta el final del tema, por eso tantas inquietudes quizá de mi parte. Entonces</w:t>
      </w:r>
      <w:r w:rsidR="00B902CD">
        <w:rPr>
          <w:rFonts w:ascii="Arial" w:eastAsia="Calibri" w:hAnsi="Arial" w:cs="Arial"/>
          <w:sz w:val="28"/>
          <w:szCs w:val="28"/>
        </w:rPr>
        <w:t>,</w:t>
      </w:r>
      <w:r w:rsidR="00114793" w:rsidRPr="006A0A37">
        <w:rPr>
          <w:rFonts w:ascii="Arial" w:eastAsia="Calibri" w:hAnsi="Arial" w:cs="Arial"/>
          <w:sz w:val="28"/>
          <w:szCs w:val="28"/>
        </w:rPr>
        <w:t xml:space="preserve"> consiguieron el terreno barato, pero obviamente no hay servicios</w:t>
      </w:r>
      <w:r w:rsidR="00B902CD">
        <w:rPr>
          <w:rFonts w:ascii="Arial" w:eastAsia="Calibri" w:hAnsi="Arial" w:cs="Arial"/>
          <w:sz w:val="28"/>
          <w:szCs w:val="28"/>
        </w:rPr>
        <w:t>.</w:t>
      </w:r>
      <w:r w:rsidR="00114793" w:rsidRPr="006A0A37">
        <w:rPr>
          <w:rFonts w:ascii="Arial" w:eastAsia="Calibri" w:hAnsi="Arial" w:cs="Arial"/>
          <w:sz w:val="28"/>
          <w:szCs w:val="28"/>
        </w:rPr>
        <w:t xml:space="preserve"> </w:t>
      </w:r>
      <w:r w:rsidR="00B902CD">
        <w:rPr>
          <w:rFonts w:ascii="Arial" w:eastAsia="Calibri" w:hAnsi="Arial" w:cs="Arial"/>
          <w:sz w:val="28"/>
          <w:szCs w:val="28"/>
        </w:rPr>
        <w:t>Q</w:t>
      </w:r>
      <w:r w:rsidR="00114793" w:rsidRPr="006A0A37">
        <w:rPr>
          <w:rFonts w:ascii="Arial" w:eastAsia="Calibri" w:hAnsi="Arial" w:cs="Arial"/>
          <w:sz w:val="28"/>
          <w:szCs w:val="28"/>
        </w:rPr>
        <w:t>uizá llegaron a alguna negociación</w:t>
      </w:r>
      <w:r w:rsidR="00B902CD">
        <w:rPr>
          <w:rFonts w:ascii="Arial" w:eastAsia="Calibri" w:hAnsi="Arial" w:cs="Arial"/>
          <w:sz w:val="28"/>
          <w:szCs w:val="28"/>
        </w:rPr>
        <w:t>.</w:t>
      </w:r>
      <w:r w:rsidR="00114793" w:rsidRPr="006A0A37">
        <w:rPr>
          <w:rFonts w:ascii="Arial" w:eastAsia="Calibri" w:hAnsi="Arial" w:cs="Arial"/>
          <w:sz w:val="28"/>
          <w:szCs w:val="28"/>
        </w:rPr>
        <w:t xml:space="preserve"> </w:t>
      </w:r>
      <w:r w:rsidR="00B902CD">
        <w:rPr>
          <w:rFonts w:ascii="Arial" w:eastAsia="Calibri" w:hAnsi="Arial" w:cs="Arial"/>
          <w:sz w:val="28"/>
          <w:szCs w:val="28"/>
        </w:rPr>
        <w:t>P</w:t>
      </w:r>
      <w:r w:rsidR="00114793" w:rsidRPr="006A0A37">
        <w:rPr>
          <w:rFonts w:ascii="Arial" w:eastAsia="Calibri" w:hAnsi="Arial" w:cs="Arial"/>
          <w:sz w:val="28"/>
          <w:szCs w:val="28"/>
        </w:rPr>
        <w:t>ero</w:t>
      </w:r>
      <w:r w:rsidR="00B902CD">
        <w:rPr>
          <w:rFonts w:ascii="Arial" w:eastAsia="Calibri" w:hAnsi="Arial" w:cs="Arial"/>
          <w:sz w:val="28"/>
          <w:szCs w:val="28"/>
        </w:rPr>
        <w:t>,</w:t>
      </w:r>
      <w:r w:rsidR="00114793" w:rsidRPr="006A0A37">
        <w:rPr>
          <w:rFonts w:ascii="Arial" w:eastAsia="Calibri" w:hAnsi="Arial" w:cs="Arial"/>
          <w:sz w:val="28"/>
          <w:szCs w:val="28"/>
        </w:rPr>
        <w:t xml:space="preserve"> realmente </w:t>
      </w:r>
      <w:r w:rsidR="00B902CD">
        <w:rPr>
          <w:rFonts w:ascii="Arial" w:eastAsia="Calibri" w:hAnsi="Arial" w:cs="Arial"/>
          <w:sz w:val="28"/>
          <w:szCs w:val="28"/>
        </w:rPr>
        <w:t>¿</w:t>
      </w:r>
      <w:r w:rsidR="00114793" w:rsidRPr="006A0A37">
        <w:rPr>
          <w:rFonts w:ascii="Arial" w:eastAsia="Calibri" w:hAnsi="Arial" w:cs="Arial"/>
          <w:sz w:val="28"/>
          <w:szCs w:val="28"/>
        </w:rPr>
        <w:t>cuál es la ayuda para la gente</w:t>
      </w:r>
      <w:r w:rsidR="00B902CD">
        <w:rPr>
          <w:rFonts w:ascii="Arial" w:eastAsia="Calibri" w:hAnsi="Arial" w:cs="Arial"/>
          <w:sz w:val="28"/>
          <w:szCs w:val="28"/>
        </w:rPr>
        <w:t>?</w:t>
      </w:r>
      <w:r w:rsidR="00114793" w:rsidRPr="006A0A37">
        <w:rPr>
          <w:rFonts w:ascii="Arial" w:eastAsia="Calibri" w:hAnsi="Arial" w:cs="Arial"/>
          <w:sz w:val="28"/>
          <w:szCs w:val="28"/>
        </w:rPr>
        <w:t xml:space="preserve"> </w:t>
      </w:r>
      <w:r w:rsidR="00B902CD">
        <w:rPr>
          <w:rFonts w:ascii="Arial" w:eastAsia="Calibri" w:hAnsi="Arial" w:cs="Arial"/>
          <w:sz w:val="28"/>
          <w:szCs w:val="28"/>
        </w:rPr>
        <w:t>P</w:t>
      </w:r>
      <w:r w:rsidR="00114793" w:rsidRPr="006A0A37">
        <w:rPr>
          <w:rFonts w:ascii="Arial" w:eastAsia="Calibri" w:hAnsi="Arial" w:cs="Arial"/>
          <w:sz w:val="28"/>
          <w:szCs w:val="28"/>
        </w:rPr>
        <w:t>orque ellos están pagando, ellos están pagando su terreno</w:t>
      </w:r>
      <w:r w:rsidR="00773738">
        <w:rPr>
          <w:rFonts w:ascii="Arial" w:eastAsia="Calibri" w:hAnsi="Arial" w:cs="Arial"/>
          <w:sz w:val="28"/>
          <w:szCs w:val="28"/>
        </w:rPr>
        <w:t>,</w:t>
      </w:r>
      <w:r w:rsidR="00114793" w:rsidRPr="006A0A37">
        <w:rPr>
          <w:rFonts w:ascii="Arial" w:eastAsia="Calibri" w:hAnsi="Arial" w:cs="Arial"/>
          <w:sz w:val="28"/>
          <w:szCs w:val="28"/>
        </w:rPr>
        <w:t xml:space="preserve"> y van a pagar sus servicios. Ahora, lejos de resolver un problema por la zona donde está, no creen </w:t>
      </w:r>
      <w:r w:rsidR="00773738">
        <w:rPr>
          <w:rFonts w:ascii="Arial" w:eastAsia="Calibri" w:hAnsi="Arial" w:cs="Arial"/>
          <w:sz w:val="28"/>
          <w:szCs w:val="28"/>
        </w:rPr>
        <w:t>U</w:t>
      </w:r>
      <w:r w:rsidR="00114793" w:rsidRPr="006A0A37">
        <w:rPr>
          <w:rFonts w:ascii="Arial" w:eastAsia="Calibri" w:hAnsi="Arial" w:cs="Arial"/>
          <w:sz w:val="28"/>
          <w:szCs w:val="28"/>
        </w:rPr>
        <w:t>stedes</w:t>
      </w:r>
      <w:r w:rsidR="00773738">
        <w:rPr>
          <w:rFonts w:ascii="Arial" w:eastAsia="Calibri" w:hAnsi="Arial" w:cs="Arial"/>
          <w:sz w:val="28"/>
          <w:szCs w:val="28"/>
        </w:rPr>
        <w:t>,</w:t>
      </w:r>
      <w:r w:rsidR="00114793" w:rsidRPr="006A0A37">
        <w:rPr>
          <w:rFonts w:ascii="Arial" w:eastAsia="Calibri" w:hAnsi="Arial" w:cs="Arial"/>
          <w:sz w:val="28"/>
          <w:szCs w:val="28"/>
        </w:rPr>
        <w:t xml:space="preserve"> que no estamos creando un problema en vez de resolver</w:t>
      </w:r>
      <w:r w:rsidR="00773738">
        <w:rPr>
          <w:rFonts w:ascii="Arial" w:eastAsia="Calibri" w:hAnsi="Arial" w:cs="Arial"/>
          <w:sz w:val="28"/>
          <w:szCs w:val="28"/>
        </w:rPr>
        <w:t>.</w:t>
      </w:r>
      <w:r w:rsidR="00114793" w:rsidRPr="006A0A37">
        <w:rPr>
          <w:rFonts w:ascii="Arial" w:eastAsia="Calibri" w:hAnsi="Arial" w:cs="Arial"/>
          <w:sz w:val="28"/>
          <w:szCs w:val="28"/>
        </w:rPr>
        <w:t xml:space="preserve"> Eso pienso yo, a lo mejor </w:t>
      </w:r>
      <w:r w:rsidR="00773738">
        <w:rPr>
          <w:rFonts w:ascii="Arial" w:eastAsia="Calibri" w:hAnsi="Arial" w:cs="Arial"/>
          <w:sz w:val="28"/>
          <w:szCs w:val="28"/>
        </w:rPr>
        <w:t>U</w:t>
      </w:r>
      <w:r w:rsidR="00114793" w:rsidRPr="006A0A37">
        <w:rPr>
          <w:rFonts w:ascii="Arial" w:eastAsia="Calibri" w:hAnsi="Arial" w:cs="Arial"/>
          <w:sz w:val="28"/>
          <w:szCs w:val="28"/>
        </w:rPr>
        <w:t>stedes con su opinión, a ver qué comentan.</w:t>
      </w:r>
      <w:r w:rsidR="00114793">
        <w:rPr>
          <w:rFonts w:ascii="Arial" w:hAnsi="Arial" w:cs="Arial"/>
          <w:sz w:val="28"/>
          <w:szCs w:val="28"/>
        </w:rPr>
        <w:t xml:space="preserve"> </w:t>
      </w:r>
      <w:r w:rsidR="00114793" w:rsidRPr="006A0A37">
        <w:rPr>
          <w:rFonts w:ascii="Arial" w:eastAsia="Calibri" w:hAnsi="Arial" w:cs="Arial"/>
          <w:sz w:val="28"/>
          <w:szCs w:val="28"/>
        </w:rPr>
        <w:t>Y yo estoy a favor del apoyo a la gente</w:t>
      </w:r>
      <w:r w:rsidR="00773738">
        <w:rPr>
          <w:rFonts w:ascii="Arial" w:eastAsia="Calibri" w:hAnsi="Arial" w:cs="Arial"/>
          <w:sz w:val="28"/>
          <w:szCs w:val="28"/>
        </w:rPr>
        <w:t>,</w:t>
      </w:r>
      <w:r w:rsidR="00114793" w:rsidRPr="006A0A37">
        <w:rPr>
          <w:rFonts w:ascii="Arial" w:eastAsia="Calibri" w:hAnsi="Arial" w:cs="Arial"/>
          <w:sz w:val="28"/>
          <w:szCs w:val="28"/>
        </w:rPr>
        <w:t xml:space="preserve"> en vivienda barata, es una realidad que los terrenos se han incrementado muchísimo en Ciudad Guzmán. Es casi imposible adquirir una vivienda</w:t>
      </w:r>
      <w:r w:rsidR="00773738">
        <w:rPr>
          <w:rFonts w:ascii="Arial" w:eastAsia="Calibri" w:hAnsi="Arial" w:cs="Arial"/>
          <w:sz w:val="28"/>
          <w:szCs w:val="28"/>
        </w:rPr>
        <w:t>.</w:t>
      </w:r>
      <w:r w:rsidR="00114793" w:rsidRPr="006A0A37">
        <w:rPr>
          <w:rFonts w:ascii="Arial" w:eastAsia="Calibri" w:hAnsi="Arial" w:cs="Arial"/>
          <w:sz w:val="28"/>
          <w:szCs w:val="28"/>
        </w:rPr>
        <w:t xml:space="preserve"> </w:t>
      </w:r>
      <w:r w:rsidR="00773738">
        <w:rPr>
          <w:rFonts w:ascii="Arial" w:eastAsia="Calibri" w:hAnsi="Arial" w:cs="Arial"/>
          <w:sz w:val="28"/>
          <w:szCs w:val="28"/>
        </w:rPr>
        <w:t>U</w:t>
      </w:r>
      <w:r w:rsidR="00114793" w:rsidRPr="006A0A37">
        <w:rPr>
          <w:rFonts w:ascii="Arial" w:eastAsia="Calibri" w:hAnsi="Arial" w:cs="Arial"/>
          <w:sz w:val="28"/>
          <w:szCs w:val="28"/>
        </w:rPr>
        <w:t>n matrimonio joven, que los dos trabajen, es muy complicado, todo se ha encarecido muchísimo. Entonces</w:t>
      </w:r>
      <w:r w:rsidR="00773738">
        <w:rPr>
          <w:rFonts w:ascii="Arial" w:eastAsia="Calibri" w:hAnsi="Arial" w:cs="Arial"/>
          <w:sz w:val="28"/>
          <w:szCs w:val="28"/>
        </w:rPr>
        <w:t>,</w:t>
      </w:r>
      <w:r w:rsidR="00114793" w:rsidRPr="006A0A37">
        <w:rPr>
          <w:rFonts w:ascii="Arial" w:eastAsia="Calibri" w:hAnsi="Arial" w:cs="Arial"/>
          <w:sz w:val="28"/>
          <w:szCs w:val="28"/>
        </w:rPr>
        <w:t xml:space="preserve"> yo siempre voy a apoyar para que se pueda conseguir vivienda</w:t>
      </w:r>
      <w:r w:rsidR="00773738">
        <w:rPr>
          <w:rFonts w:ascii="Arial" w:eastAsia="Calibri" w:hAnsi="Arial" w:cs="Arial"/>
          <w:sz w:val="28"/>
          <w:szCs w:val="28"/>
        </w:rPr>
        <w:t>.</w:t>
      </w:r>
      <w:r w:rsidR="00114793" w:rsidRPr="006A0A37">
        <w:rPr>
          <w:rFonts w:ascii="Arial" w:eastAsia="Calibri" w:hAnsi="Arial" w:cs="Arial"/>
          <w:sz w:val="28"/>
          <w:szCs w:val="28"/>
        </w:rPr>
        <w:t xml:space="preserve"> </w:t>
      </w:r>
      <w:r w:rsidR="00773738">
        <w:rPr>
          <w:rFonts w:ascii="Arial" w:eastAsia="Calibri" w:hAnsi="Arial" w:cs="Arial"/>
          <w:sz w:val="28"/>
          <w:szCs w:val="28"/>
        </w:rPr>
        <w:t>Y</w:t>
      </w:r>
      <w:r w:rsidR="00114793" w:rsidRPr="006A0A37">
        <w:rPr>
          <w:rFonts w:ascii="Arial" w:eastAsia="Calibri" w:hAnsi="Arial" w:cs="Arial"/>
          <w:sz w:val="28"/>
          <w:szCs w:val="28"/>
        </w:rPr>
        <w:t xml:space="preserve"> vivienda social</w:t>
      </w:r>
      <w:r w:rsidR="00773738">
        <w:rPr>
          <w:rFonts w:ascii="Arial" w:eastAsia="Calibri" w:hAnsi="Arial" w:cs="Arial"/>
          <w:sz w:val="28"/>
          <w:szCs w:val="28"/>
        </w:rPr>
        <w:t>,</w:t>
      </w:r>
      <w:r w:rsidR="00114793" w:rsidRPr="006A0A37">
        <w:rPr>
          <w:rFonts w:ascii="Arial" w:eastAsia="Calibri" w:hAnsi="Arial" w:cs="Arial"/>
          <w:sz w:val="28"/>
          <w:szCs w:val="28"/>
        </w:rPr>
        <w:t xml:space="preserve"> sí se han conseguido en </w:t>
      </w:r>
      <w:r w:rsidR="00773738">
        <w:rPr>
          <w:rFonts w:ascii="Arial" w:eastAsia="Calibri" w:hAnsi="Arial" w:cs="Arial"/>
          <w:sz w:val="28"/>
          <w:szCs w:val="28"/>
        </w:rPr>
        <w:t>G</w:t>
      </w:r>
      <w:r w:rsidR="00114793" w:rsidRPr="006A0A37">
        <w:rPr>
          <w:rFonts w:ascii="Arial" w:eastAsia="Calibri" w:hAnsi="Arial" w:cs="Arial"/>
          <w:sz w:val="28"/>
          <w:szCs w:val="28"/>
        </w:rPr>
        <w:t xml:space="preserve">obiernos anteriores, sí se han hecho </w:t>
      </w:r>
      <w:r w:rsidR="00773738">
        <w:rPr>
          <w:rFonts w:ascii="Arial" w:eastAsia="Calibri" w:hAnsi="Arial" w:cs="Arial"/>
          <w:sz w:val="28"/>
          <w:szCs w:val="28"/>
        </w:rPr>
        <w:t>P</w:t>
      </w:r>
      <w:r w:rsidR="00114793" w:rsidRPr="006A0A37">
        <w:rPr>
          <w:rFonts w:ascii="Arial" w:eastAsia="Calibri" w:hAnsi="Arial" w:cs="Arial"/>
          <w:sz w:val="28"/>
          <w:szCs w:val="28"/>
        </w:rPr>
        <w:t xml:space="preserve">royectos donde se ha podido, con una estrategia del </w:t>
      </w:r>
      <w:r w:rsidR="00114793">
        <w:rPr>
          <w:rFonts w:ascii="Arial" w:eastAsia="Calibri" w:hAnsi="Arial" w:cs="Arial"/>
          <w:sz w:val="28"/>
          <w:szCs w:val="28"/>
        </w:rPr>
        <w:t>G</w:t>
      </w:r>
      <w:r w:rsidR="00114793" w:rsidRPr="006A0A37">
        <w:rPr>
          <w:rFonts w:ascii="Arial" w:eastAsia="Calibri" w:hAnsi="Arial" w:cs="Arial"/>
          <w:sz w:val="28"/>
          <w:szCs w:val="28"/>
        </w:rPr>
        <w:t xml:space="preserve">obierno </w:t>
      </w:r>
      <w:r w:rsidR="00114793">
        <w:rPr>
          <w:rFonts w:ascii="Arial" w:eastAsia="Calibri" w:hAnsi="Arial" w:cs="Arial"/>
          <w:sz w:val="28"/>
          <w:szCs w:val="28"/>
        </w:rPr>
        <w:t>E</w:t>
      </w:r>
      <w:r w:rsidR="00114793" w:rsidRPr="006A0A37">
        <w:rPr>
          <w:rFonts w:ascii="Arial" w:eastAsia="Calibri" w:hAnsi="Arial" w:cs="Arial"/>
          <w:sz w:val="28"/>
          <w:szCs w:val="28"/>
        </w:rPr>
        <w:t xml:space="preserve">statal, del </w:t>
      </w:r>
      <w:r w:rsidR="00114793">
        <w:rPr>
          <w:rFonts w:ascii="Arial" w:eastAsia="Calibri" w:hAnsi="Arial" w:cs="Arial"/>
          <w:sz w:val="28"/>
          <w:szCs w:val="28"/>
        </w:rPr>
        <w:t>G</w:t>
      </w:r>
      <w:r w:rsidR="00114793" w:rsidRPr="006A0A37">
        <w:rPr>
          <w:rFonts w:ascii="Arial" w:eastAsia="Calibri" w:hAnsi="Arial" w:cs="Arial"/>
          <w:sz w:val="28"/>
          <w:szCs w:val="28"/>
        </w:rPr>
        <w:t xml:space="preserve">obierno </w:t>
      </w:r>
      <w:r w:rsidR="00114793">
        <w:rPr>
          <w:rFonts w:ascii="Arial" w:eastAsia="Calibri" w:hAnsi="Arial" w:cs="Arial"/>
          <w:sz w:val="28"/>
          <w:szCs w:val="28"/>
        </w:rPr>
        <w:t>F</w:t>
      </w:r>
      <w:r w:rsidR="00114793" w:rsidRPr="006A0A37">
        <w:rPr>
          <w:rFonts w:ascii="Arial" w:eastAsia="Calibri" w:hAnsi="Arial" w:cs="Arial"/>
          <w:sz w:val="28"/>
          <w:szCs w:val="28"/>
        </w:rPr>
        <w:t xml:space="preserve">ederal, hacer </w:t>
      </w:r>
      <w:r w:rsidR="00114793">
        <w:rPr>
          <w:rFonts w:ascii="Arial" w:eastAsia="Calibri" w:hAnsi="Arial" w:cs="Arial"/>
          <w:sz w:val="28"/>
          <w:szCs w:val="28"/>
        </w:rPr>
        <w:t>V</w:t>
      </w:r>
      <w:r w:rsidR="00114793" w:rsidRPr="006A0A37">
        <w:rPr>
          <w:rFonts w:ascii="Arial" w:eastAsia="Calibri" w:hAnsi="Arial" w:cs="Arial"/>
          <w:sz w:val="28"/>
          <w:szCs w:val="28"/>
        </w:rPr>
        <w:t xml:space="preserve">ivienda </w:t>
      </w:r>
      <w:r w:rsidR="00114793">
        <w:rPr>
          <w:rFonts w:ascii="Arial" w:eastAsia="Calibri" w:hAnsi="Arial" w:cs="Arial"/>
          <w:sz w:val="28"/>
          <w:szCs w:val="28"/>
        </w:rPr>
        <w:t>S</w:t>
      </w:r>
      <w:r w:rsidR="00114793" w:rsidRPr="006A0A37">
        <w:rPr>
          <w:rFonts w:ascii="Arial" w:eastAsia="Calibri" w:hAnsi="Arial" w:cs="Arial"/>
          <w:sz w:val="28"/>
          <w:szCs w:val="28"/>
        </w:rPr>
        <w:t>ocial.</w:t>
      </w:r>
      <w:r w:rsidR="00114793">
        <w:rPr>
          <w:rFonts w:ascii="Arial" w:hAnsi="Arial" w:cs="Arial"/>
          <w:sz w:val="28"/>
          <w:szCs w:val="28"/>
        </w:rPr>
        <w:t xml:space="preserve"> </w:t>
      </w:r>
      <w:r w:rsidR="00114793" w:rsidRPr="006A0A37">
        <w:rPr>
          <w:rFonts w:ascii="Arial" w:eastAsia="Calibri" w:hAnsi="Arial" w:cs="Arial"/>
          <w:sz w:val="28"/>
          <w:szCs w:val="28"/>
        </w:rPr>
        <w:t>También</w:t>
      </w:r>
      <w:r w:rsidR="00773738">
        <w:rPr>
          <w:rFonts w:ascii="Arial" w:eastAsia="Calibri" w:hAnsi="Arial" w:cs="Arial"/>
          <w:sz w:val="28"/>
          <w:szCs w:val="28"/>
        </w:rPr>
        <w:t>,</w:t>
      </w:r>
      <w:r w:rsidR="00114793" w:rsidRPr="006A0A37">
        <w:rPr>
          <w:rFonts w:ascii="Arial" w:eastAsia="Calibri" w:hAnsi="Arial" w:cs="Arial"/>
          <w:sz w:val="28"/>
          <w:szCs w:val="28"/>
        </w:rPr>
        <w:t xml:space="preserve"> como es clásico de los </w:t>
      </w:r>
      <w:r w:rsidR="00773738">
        <w:rPr>
          <w:rFonts w:ascii="Arial" w:eastAsia="Calibri" w:hAnsi="Arial" w:cs="Arial"/>
          <w:sz w:val="28"/>
          <w:szCs w:val="28"/>
        </w:rPr>
        <w:t>G</w:t>
      </w:r>
      <w:r w:rsidR="00114793" w:rsidRPr="006A0A37">
        <w:rPr>
          <w:rFonts w:ascii="Arial" w:eastAsia="Calibri" w:hAnsi="Arial" w:cs="Arial"/>
          <w:sz w:val="28"/>
          <w:szCs w:val="28"/>
        </w:rPr>
        <w:t xml:space="preserve">obiernos de Morena, es regalar y regalar, y si ellos pudieran regalar en el </w:t>
      </w:r>
      <w:r w:rsidR="00773738">
        <w:rPr>
          <w:rFonts w:ascii="Arial" w:eastAsia="Calibri" w:hAnsi="Arial" w:cs="Arial"/>
          <w:sz w:val="28"/>
          <w:szCs w:val="28"/>
        </w:rPr>
        <w:t>P</w:t>
      </w:r>
      <w:r w:rsidR="00114793" w:rsidRPr="006A0A37">
        <w:rPr>
          <w:rFonts w:ascii="Arial" w:eastAsia="Calibri" w:hAnsi="Arial" w:cs="Arial"/>
          <w:sz w:val="28"/>
          <w:szCs w:val="28"/>
        </w:rPr>
        <w:t xml:space="preserve">aís, y así tampoco podemos avanzar. Es </w:t>
      </w:r>
      <w:proofErr w:type="spellStart"/>
      <w:r w:rsidR="00114793" w:rsidRPr="006A0A37">
        <w:rPr>
          <w:rFonts w:ascii="Arial" w:eastAsia="Calibri" w:hAnsi="Arial" w:cs="Arial"/>
          <w:sz w:val="28"/>
          <w:szCs w:val="28"/>
        </w:rPr>
        <w:t>cu</w:t>
      </w:r>
      <w:r w:rsidR="00773738">
        <w:rPr>
          <w:rFonts w:ascii="Arial" w:eastAsia="Calibri" w:hAnsi="Arial" w:cs="Arial"/>
          <w:sz w:val="28"/>
          <w:szCs w:val="28"/>
        </w:rPr>
        <w:t>a</w:t>
      </w:r>
      <w:r w:rsidR="00114793" w:rsidRPr="006A0A37">
        <w:rPr>
          <w:rFonts w:ascii="Arial" w:eastAsia="Calibri" w:hAnsi="Arial" w:cs="Arial"/>
          <w:sz w:val="28"/>
          <w:szCs w:val="28"/>
        </w:rPr>
        <w:t>nto</w:t>
      </w:r>
      <w:proofErr w:type="spellEnd"/>
      <w:r w:rsidR="00773738">
        <w:rPr>
          <w:rFonts w:ascii="Arial" w:eastAsia="Calibri" w:hAnsi="Arial" w:cs="Arial"/>
          <w:sz w:val="28"/>
          <w:szCs w:val="28"/>
        </w:rPr>
        <w:t xml:space="preserve">. </w:t>
      </w:r>
      <w:r w:rsidR="00773738">
        <w:rPr>
          <w:rFonts w:ascii="Arial" w:eastAsia="Calibri" w:hAnsi="Arial" w:cs="Arial"/>
          <w:b/>
          <w:bCs/>
          <w:i/>
          <w:iCs/>
          <w:sz w:val="28"/>
          <w:szCs w:val="28"/>
        </w:rPr>
        <w:t xml:space="preserve">C. Regidor Higinio del Toro Pérez: </w:t>
      </w:r>
      <w:r w:rsidR="00114793" w:rsidRPr="006A0A37">
        <w:rPr>
          <w:rFonts w:ascii="Arial" w:eastAsia="Calibri" w:hAnsi="Arial" w:cs="Arial"/>
          <w:sz w:val="28"/>
          <w:szCs w:val="28"/>
        </w:rPr>
        <w:t>Gracias, buenos días a todas, a todos, a quienes</w:t>
      </w:r>
      <w:r w:rsidR="00773738">
        <w:rPr>
          <w:rFonts w:ascii="Arial" w:eastAsia="Calibri" w:hAnsi="Arial" w:cs="Arial"/>
          <w:sz w:val="28"/>
          <w:szCs w:val="28"/>
        </w:rPr>
        <w:t xml:space="preserve"> nos</w:t>
      </w:r>
      <w:r w:rsidR="00114793" w:rsidRPr="006A0A37">
        <w:rPr>
          <w:rFonts w:ascii="Arial" w:eastAsia="Calibri" w:hAnsi="Arial" w:cs="Arial"/>
          <w:sz w:val="28"/>
          <w:szCs w:val="28"/>
        </w:rPr>
        <w:t xml:space="preserve"> ven, también por los canales de comunicación del </w:t>
      </w:r>
      <w:r w:rsidR="00114793">
        <w:rPr>
          <w:rFonts w:ascii="Arial" w:eastAsia="Calibri" w:hAnsi="Arial" w:cs="Arial"/>
          <w:sz w:val="28"/>
          <w:szCs w:val="28"/>
        </w:rPr>
        <w:t>A</w:t>
      </w:r>
      <w:r w:rsidR="00114793" w:rsidRPr="006A0A37">
        <w:rPr>
          <w:rFonts w:ascii="Arial" w:eastAsia="Calibri" w:hAnsi="Arial" w:cs="Arial"/>
          <w:sz w:val="28"/>
          <w:szCs w:val="28"/>
        </w:rPr>
        <w:t>yuntamiento.</w:t>
      </w:r>
      <w:r w:rsidR="00114793">
        <w:rPr>
          <w:rFonts w:ascii="Arial" w:hAnsi="Arial" w:cs="Arial"/>
          <w:sz w:val="28"/>
          <w:szCs w:val="28"/>
        </w:rPr>
        <w:t xml:space="preserve"> </w:t>
      </w:r>
      <w:r w:rsidR="00114793" w:rsidRPr="006A0A37">
        <w:rPr>
          <w:rFonts w:ascii="Arial" w:eastAsia="Calibri" w:hAnsi="Arial" w:cs="Arial"/>
          <w:sz w:val="28"/>
          <w:szCs w:val="28"/>
        </w:rPr>
        <w:t>Efectivamente</w:t>
      </w:r>
      <w:r w:rsidR="00773738">
        <w:rPr>
          <w:rFonts w:ascii="Arial" w:eastAsia="Calibri" w:hAnsi="Arial" w:cs="Arial"/>
          <w:sz w:val="28"/>
          <w:szCs w:val="28"/>
        </w:rPr>
        <w:t>,</w:t>
      </w:r>
      <w:r w:rsidR="00114793" w:rsidRPr="006A0A37">
        <w:rPr>
          <w:rFonts w:ascii="Arial" w:eastAsia="Calibri" w:hAnsi="Arial" w:cs="Arial"/>
          <w:sz w:val="28"/>
          <w:szCs w:val="28"/>
        </w:rPr>
        <w:t xml:space="preserve"> coincido en mayor parte con quienes me antecedieron en el uso de la voz, de manera general</w:t>
      </w:r>
      <w:r w:rsidR="00773738">
        <w:rPr>
          <w:rFonts w:ascii="Arial" w:eastAsia="Calibri" w:hAnsi="Arial" w:cs="Arial"/>
          <w:sz w:val="28"/>
          <w:szCs w:val="28"/>
        </w:rPr>
        <w:t>.</w:t>
      </w:r>
      <w:r w:rsidR="00114793" w:rsidRPr="006A0A37">
        <w:rPr>
          <w:rFonts w:ascii="Arial" w:eastAsia="Calibri" w:hAnsi="Arial" w:cs="Arial"/>
          <w:sz w:val="28"/>
          <w:szCs w:val="28"/>
        </w:rPr>
        <w:t xml:space="preserve"> </w:t>
      </w:r>
      <w:r w:rsidR="00773738">
        <w:rPr>
          <w:rFonts w:ascii="Arial" w:eastAsia="Calibri" w:hAnsi="Arial" w:cs="Arial"/>
          <w:sz w:val="28"/>
          <w:szCs w:val="28"/>
        </w:rPr>
        <w:t>E</w:t>
      </w:r>
      <w:r w:rsidR="00114793" w:rsidRPr="006A0A37">
        <w:rPr>
          <w:rFonts w:ascii="Arial" w:eastAsia="Calibri" w:hAnsi="Arial" w:cs="Arial"/>
          <w:sz w:val="28"/>
          <w:szCs w:val="28"/>
        </w:rPr>
        <w:t>l tiempo legislativo en el que nos encontramos</w:t>
      </w:r>
      <w:r w:rsidR="00773738">
        <w:rPr>
          <w:rFonts w:ascii="Arial" w:eastAsia="Calibri" w:hAnsi="Arial" w:cs="Arial"/>
          <w:sz w:val="28"/>
          <w:szCs w:val="28"/>
        </w:rPr>
        <w:t>,</w:t>
      </w:r>
      <w:r w:rsidR="00114793" w:rsidRPr="006A0A37">
        <w:rPr>
          <w:rFonts w:ascii="Arial" w:eastAsia="Calibri" w:hAnsi="Arial" w:cs="Arial"/>
          <w:sz w:val="28"/>
          <w:szCs w:val="28"/>
        </w:rPr>
        <w:t xml:space="preserve"> es de un turno a </w:t>
      </w:r>
      <w:r w:rsidR="00773738">
        <w:rPr>
          <w:rFonts w:ascii="Arial" w:eastAsia="Calibri" w:hAnsi="Arial" w:cs="Arial"/>
          <w:sz w:val="28"/>
          <w:szCs w:val="28"/>
        </w:rPr>
        <w:t>C</w:t>
      </w:r>
      <w:r w:rsidR="00114793" w:rsidRPr="006A0A37">
        <w:rPr>
          <w:rFonts w:ascii="Arial" w:eastAsia="Calibri" w:hAnsi="Arial" w:cs="Arial"/>
          <w:sz w:val="28"/>
          <w:szCs w:val="28"/>
        </w:rPr>
        <w:t xml:space="preserve">omisiones, yo por eso trataré de englobar en una sola participación, como lo hacía mi compañero Gustavo, ya una postura que sí tenemos con respecto a este </w:t>
      </w:r>
      <w:r w:rsidR="00773738">
        <w:rPr>
          <w:rFonts w:ascii="Arial" w:eastAsia="Calibri" w:hAnsi="Arial" w:cs="Arial"/>
          <w:sz w:val="28"/>
          <w:szCs w:val="28"/>
        </w:rPr>
        <w:t>P</w:t>
      </w:r>
      <w:r w:rsidR="00114793" w:rsidRPr="006A0A37">
        <w:rPr>
          <w:rFonts w:ascii="Arial" w:eastAsia="Calibri" w:hAnsi="Arial" w:cs="Arial"/>
          <w:sz w:val="28"/>
          <w:szCs w:val="28"/>
        </w:rPr>
        <w:t xml:space="preserve">royecto, </w:t>
      </w:r>
      <w:r w:rsidR="00114793" w:rsidRPr="006A0A37">
        <w:rPr>
          <w:rFonts w:ascii="Arial" w:eastAsia="Calibri" w:hAnsi="Arial" w:cs="Arial"/>
          <w:sz w:val="28"/>
          <w:szCs w:val="28"/>
        </w:rPr>
        <w:lastRenderedPageBreak/>
        <w:t xml:space="preserve">más allá de que en </w:t>
      </w:r>
      <w:r w:rsidR="00773738">
        <w:rPr>
          <w:rFonts w:ascii="Arial" w:eastAsia="Calibri" w:hAnsi="Arial" w:cs="Arial"/>
          <w:sz w:val="28"/>
          <w:szCs w:val="28"/>
        </w:rPr>
        <w:t>C</w:t>
      </w:r>
      <w:r w:rsidR="00114793" w:rsidRPr="006A0A37">
        <w:rPr>
          <w:rFonts w:ascii="Arial" w:eastAsia="Calibri" w:hAnsi="Arial" w:cs="Arial"/>
          <w:sz w:val="28"/>
          <w:szCs w:val="28"/>
        </w:rPr>
        <w:t>omisiones</w:t>
      </w:r>
      <w:r w:rsidR="00773738">
        <w:rPr>
          <w:rFonts w:ascii="Arial" w:eastAsia="Calibri" w:hAnsi="Arial" w:cs="Arial"/>
          <w:sz w:val="28"/>
          <w:szCs w:val="28"/>
        </w:rPr>
        <w:t>,</w:t>
      </w:r>
      <w:r w:rsidR="00114793" w:rsidRPr="006A0A37">
        <w:rPr>
          <w:rFonts w:ascii="Arial" w:eastAsia="Calibri" w:hAnsi="Arial" w:cs="Arial"/>
          <w:sz w:val="28"/>
          <w:szCs w:val="28"/>
        </w:rPr>
        <w:t xml:space="preserve"> hago el compromiso público de abocarme en los trabajos, independientemente de que no estamos en ninguna de las </w:t>
      </w:r>
      <w:r w:rsidR="00773738">
        <w:rPr>
          <w:rFonts w:ascii="Arial" w:eastAsia="Calibri" w:hAnsi="Arial" w:cs="Arial"/>
          <w:sz w:val="28"/>
          <w:szCs w:val="28"/>
        </w:rPr>
        <w:t>C</w:t>
      </w:r>
      <w:r w:rsidR="00114793" w:rsidRPr="006A0A37">
        <w:rPr>
          <w:rFonts w:ascii="Arial" w:eastAsia="Calibri" w:hAnsi="Arial" w:cs="Arial"/>
          <w:sz w:val="28"/>
          <w:szCs w:val="28"/>
        </w:rPr>
        <w:t>omisiones, pero estaremos ahí para precisamente cuando ya lleguemos acá, pues traigamos muchos planteamientos allá, propuestas que hagamos en aquel tiempo, y que aquí pues lleguemos quizá con el menor número de dudas y lo podamos transitar. En primera instancia coincido con la compañera Miriam</w:t>
      </w:r>
      <w:r w:rsidR="00773738">
        <w:rPr>
          <w:rFonts w:ascii="Arial" w:eastAsia="Calibri" w:hAnsi="Arial" w:cs="Arial"/>
          <w:sz w:val="28"/>
          <w:szCs w:val="28"/>
        </w:rPr>
        <w:t>,</w:t>
      </w:r>
      <w:r w:rsidR="00114793" w:rsidRPr="006A0A37">
        <w:rPr>
          <w:rFonts w:ascii="Arial" w:eastAsia="Calibri" w:hAnsi="Arial" w:cs="Arial"/>
          <w:sz w:val="28"/>
          <w:szCs w:val="28"/>
        </w:rPr>
        <w:t xml:space="preserve"> en el asunto de la situación actual de vivienda</w:t>
      </w:r>
      <w:r w:rsidR="00773738">
        <w:rPr>
          <w:rFonts w:ascii="Arial" w:eastAsia="Calibri" w:hAnsi="Arial" w:cs="Arial"/>
          <w:sz w:val="28"/>
          <w:szCs w:val="28"/>
        </w:rPr>
        <w:t>.</w:t>
      </w:r>
      <w:r w:rsidR="00114793" w:rsidRPr="006A0A37">
        <w:rPr>
          <w:rFonts w:ascii="Arial" w:eastAsia="Calibri" w:hAnsi="Arial" w:cs="Arial"/>
          <w:sz w:val="28"/>
          <w:szCs w:val="28"/>
        </w:rPr>
        <w:t xml:space="preserve"> </w:t>
      </w:r>
      <w:r w:rsidR="00773738">
        <w:rPr>
          <w:rFonts w:ascii="Arial" w:eastAsia="Calibri" w:hAnsi="Arial" w:cs="Arial"/>
          <w:sz w:val="28"/>
          <w:szCs w:val="28"/>
        </w:rPr>
        <w:t>Q</w:t>
      </w:r>
      <w:r w:rsidR="00114793" w:rsidRPr="006A0A37">
        <w:rPr>
          <w:rFonts w:ascii="Arial" w:eastAsia="Calibri" w:hAnsi="Arial" w:cs="Arial"/>
          <w:sz w:val="28"/>
          <w:szCs w:val="28"/>
        </w:rPr>
        <w:t>uienes tenemos tiempo caminando las calles y hablando con la gente, si traemos esos números, inclusive poquito más</w:t>
      </w:r>
      <w:r w:rsidR="00773738">
        <w:rPr>
          <w:rFonts w:ascii="Arial" w:eastAsia="Calibri" w:hAnsi="Arial" w:cs="Arial"/>
          <w:sz w:val="28"/>
          <w:szCs w:val="28"/>
        </w:rPr>
        <w:t>.</w:t>
      </w:r>
      <w:r w:rsidR="00114793" w:rsidRPr="006A0A37">
        <w:rPr>
          <w:rFonts w:ascii="Arial" w:eastAsia="Calibri" w:hAnsi="Arial" w:cs="Arial"/>
          <w:sz w:val="28"/>
          <w:szCs w:val="28"/>
        </w:rPr>
        <w:t xml:space="preserve"> </w:t>
      </w:r>
      <w:r w:rsidR="00773738">
        <w:rPr>
          <w:rFonts w:ascii="Arial" w:eastAsia="Calibri" w:hAnsi="Arial" w:cs="Arial"/>
          <w:sz w:val="28"/>
          <w:szCs w:val="28"/>
        </w:rPr>
        <w:t>E</w:t>
      </w:r>
      <w:r w:rsidR="00114793" w:rsidRPr="006A0A37">
        <w:rPr>
          <w:rFonts w:ascii="Arial" w:eastAsia="Calibri" w:hAnsi="Arial" w:cs="Arial"/>
          <w:sz w:val="28"/>
          <w:szCs w:val="28"/>
        </w:rPr>
        <w:t>l número de viviendas que tiene nuestro municipio según el I</w:t>
      </w:r>
      <w:r w:rsidR="00773738">
        <w:rPr>
          <w:rFonts w:ascii="Arial" w:eastAsia="Calibri" w:hAnsi="Arial" w:cs="Arial"/>
          <w:sz w:val="28"/>
          <w:szCs w:val="28"/>
        </w:rPr>
        <w:t>NEGI</w:t>
      </w:r>
      <w:r w:rsidR="00114793" w:rsidRPr="006A0A37">
        <w:rPr>
          <w:rFonts w:ascii="Arial" w:eastAsia="Calibri" w:hAnsi="Arial" w:cs="Arial"/>
          <w:sz w:val="28"/>
          <w:szCs w:val="28"/>
        </w:rPr>
        <w:t>, pero según los registros que tenemos nosotros de calle son casi 35</w:t>
      </w:r>
      <w:r w:rsidR="00773738">
        <w:rPr>
          <w:rFonts w:ascii="Arial" w:eastAsia="Calibri" w:hAnsi="Arial" w:cs="Arial"/>
          <w:sz w:val="28"/>
          <w:szCs w:val="28"/>
        </w:rPr>
        <w:t>,000 treinta y cinco</w:t>
      </w:r>
      <w:r w:rsidR="00114793" w:rsidRPr="006A0A37">
        <w:rPr>
          <w:rFonts w:ascii="Arial" w:eastAsia="Calibri" w:hAnsi="Arial" w:cs="Arial"/>
          <w:sz w:val="28"/>
          <w:szCs w:val="28"/>
        </w:rPr>
        <w:t xml:space="preserve"> mil, 36</w:t>
      </w:r>
      <w:r w:rsidR="00773738">
        <w:rPr>
          <w:rFonts w:ascii="Arial" w:eastAsia="Calibri" w:hAnsi="Arial" w:cs="Arial"/>
          <w:sz w:val="28"/>
          <w:szCs w:val="28"/>
        </w:rPr>
        <w:t>,000 treinta y seis</w:t>
      </w:r>
      <w:r w:rsidR="00114793" w:rsidRPr="006A0A37">
        <w:rPr>
          <w:rFonts w:ascii="Arial" w:eastAsia="Calibri" w:hAnsi="Arial" w:cs="Arial"/>
          <w:sz w:val="28"/>
          <w:szCs w:val="28"/>
        </w:rPr>
        <w:t xml:space="preserve"> mil viviendas</w:t>
      </w:r>
      <w:r w:rsidR="00773738">
        <w:rPr>
          <w:rFonts w:ascii="Arial" w:eastAsia="Calibri" w:hAnsi="Arial" w:cs="Arial"/>
          <w:sz w:val="28"/>
          <w:szCs w:val="28"/>
        </w:rPr>
        <w:t>.</w:t>
      </w:r>
      <w:r w:rsidR="00114793" w:rsidRPr="006A0A37">
        <w:rPr>
          <w:rFonts w:ascii="Arial" w:eastAsia="Calibri" w:hAnsi="Arial" w:cs="Arial"/>
          <w:sz w:val="28"/>
          <w:szCs w:val="28"/>
        </w:rPr>
        <w:t xml:space="preserve"> </w:t>
      </w:r>
      <w:r w:rsidR="00773738">
        <w:rPr>
          <w:rFonts w:ascii="Arial" w:eastAsia="Calibri" w:hAnsi="Arial" w:cs="Arial"/>
          <w:sz w:val="28"/>
          <w:szCs w:val="28"/>
        </w:rPr>
        <w:t>Y</w:t>
      </w:r>
      <w:r w:rsidR="00114793" w:rsidRPr="006A0A37">
        <w:rPr>
          <w:rFonts w:ascii="Arial" w:eastAsia="Calibri" w:hAnsi="Arial" w:cs="Arial"/>
          <w:sz w:val="28"/>
          <w:szCs w:val="28"/>
        </w:rPr>
        <w:t xml:space="preserve"> sin que este número sea exacto</w:t>
      </w:r>
      <w:r w:rsidR="00773738">
        <w:rPr>
          <w:rFonts w:ascii="Arial" w:eastAsia="Calibri" w:hAnsi="Arial" w:cs="Arial"/>
          <w:sz w:val="28"/>
          <w:szCs w:val="28"/>
        </w:rPr>
        <w:t>,</w:t>
      </w:r>
      <w:r w:rsidR="00114793" w:rsidRPr="006A0A37">
        <w:rPr>
          <w:rFonts w:ascii="Arial" w:eastAsia="Calibri" w:hAnsi="Arial" w:cs="Arial"/>
          <w:sz w:val="28"/>
          <w:szCs w:val="28"/>
        </w:rPr>
        <w:t xml:space="preserve"> el que voy a dar el siguiente, yo sí podría asegurar que hay por lo menos entre 15</w:t>
      </w:r>
      <w:r w:rsidR="00773738">
        <w:rPr>
          <w:rFonts w:ascii="Arial" w:eastAsia="Calibri" w:hAnsi="Arial" w:cs="Arial"/>
          <w:sz w:val="28"/>
          <w:szCs w:val="28"/>
        </w:rPr>
        <w:t>,000 quince</w:t>
      </w:r>
      <w:r w:rsidR="00114793" w:rsidRPr="006A0A37">
        <w:rPr>
          <w:rFonts w:ascii="Arial" w:eastAsia="Calibri" w:hAnsi="Arial" w:cs="Arial"/>
          <w:sz w:val="28"/>
          <w:szCs w:val="28"/>
        </w:rPr>
        <w:t xml:space="preserve"> mil y 20</w:t>
      </w:r>
      <w:r w:rsidR="00773738">
        <w:rPr>
          <w:rFonts w:ascii="Arial" w:eastAsia="Calibri" w:hAnsi="Arial" w:cs="Arial"/>
          <w:sz w:val="28"/>
          <w:szCs w:val="28"/>
        </w:rPr>
        <w:t>,000 veinte</w:t>
      </w:r>
      <w:r w:rsidR="00114793" w:rsidRPr="006A0A37">
        <w:rPr>
          <w:rFonts w:ascii="Arial" w:eastAsia="Calibri" w:hAnsi="Arial" w:cs="Arial"/>
          <w:sz w:val="28"/>
          <w:szCs w:val="28"/>
        </w:rPr>
        <w:t xml:space="preserve"> mil familias</w:t>
      </w:r>
      <w:r w:rsidR="00773738">
        <w:rPr>
          <w:rFonts w:ascii="Arial" w:eastAsia="Calibri" w:hAnsi="Arial" w:cs="Arial"/>
          <w:sz w:val="28"/>
          <w:szCs w:val="28"/>
        </w:rPr>
        <w:t>,</w:t>
      </w:r>
      <w:r w:rsidR="00114793" w:rsidRPr="006A0A37">
        <w:rPr>
          <w:rFonts w:ascii="Arial" w:eastAsia="Calibri" w:hAnsi="Arial" w:cs="Arial"/>
          <w:sz w:val="28"/>
          <w:szCs w:val="28"/>
        </w:rPr>
        <w:t xml:space="preserve"> que viven en una vivienda rentada</w:t>
      </w:r>
      <w:r w:rsidR="00773738">
        <w:rPr>
          <w:rFonts w:ascii="Arial" w:eastAsia="Calibri" w:hAnsi="Arial" w:cs="Arial"/>
          <w:sz w:val="28"/>
          <w:szCs w:val="28"/>
        </w:rPr>
        <w:t>.</w:t>
      </w:r>
      <w:r w:rsidR="00114793" w:rsidRPr="006A0A37">
        <w:rPr>
          <w:rFonts w:ascii="Arial" w:eastAsia="Calibri" w:hAnsi="Arial" w:cs="Arial"/>
          <w:sz w:val="28"/>
          <w:szCs w:val="28"/>
        </w:rPr>
        <w:t xml:space="preserve"> </w:t>
      </w:r>
      <w:r w:rsidR="00773738">
        <w:rPr>
          <w:rFonts w:ascii="Arial" w:eastAsia="Calibri" w:hAnsi="Arial" w:cs="Arial"/>
          <w:sz w:val="28"/>
          <w:szCs w:val="28"/>
        </w:rPr>
        <w:t>O</w:t>
      </w:r>
      <w:r w:rsidR="00114793" w:rsidRPr="006A0A37">
        <w:rPr>
          <w:rFonts w:ascii="Arial" w:eastAsia="Calibri" w:hAnsi="Arial" w:cs="Arial"/>
          <w:sz w:val="28"/>
          <w:szCs w:val="28"/>
        </w:rPr>
        <w:t xml:space="preserve"> sea, casi la mitad de la población de nuestra </w:t>
      </w:r>
      <w:r w:rsidR="00773738">
        <w:rPr>
          <w:rFonts w:ascii="Arial" w:eastAsia="Calibri" w:hAnsi="Arial" w:cs="Arial"/>
          <w:sz w:val="28"/>
          <w:szCs w:val="28"/>
        </w:rPr>
        <w:t>C</w:t>
      </w:r>
      <w:r w:rsidR="00114793" w:rsidRPr="006A0A37">
        <w:rPr>
          <w:rFonts w:ascii="Arial" w:eastAsia="Calibri" w:hAnsi="Arial" w:cs="Arial"/>
          <w:sz w:val="28"/>
          <w:szCs w:val="28"/>
        </w:rPr>
        <w:t>iudad</w:t>
      </w:r>
      <w:r w:rsidR="00773738">
        <w:rPr>
          <w:rFonts w:ascii="Arial" w:eastAsia="Calibri" w:hAnsi="Arial" w:cs="Arial"/>
          <w:sz w:val="28"/>
          <w:szCs w:val="28"/>
        </w:rPr>
        <w:t>,</w:t>
      </w:r>
      <w:r w:rsidR="00114793" w:rsidRPr="006A0A37">
        <w:rPr>
          <w:rFonts w:ascii="Arial" w:eastAsia="Calibri" w:hAnsi="Arial" w:cs="Arial"/>
          <w:sz w:val="28"/>
          <w:szCs w:val="28"/>
        </w:rPr>
        <w:t xml:space="preserve"> no tiene la certeza de contar con un patrimonio propio</w:t>
      </w:r>
      <w:r w:rsidR="00773738">
        <w:rPr>
          <w:rFonts w:ascii="Arial" w:eastAsia="Calibri" w:hAnsi="Arial" w:cs="Arial"/>
          <w:sz w:val="28"/>
          <w:szCs w:val="28"/>
        </w:rPr>
        <w:t>.</w:t>
      </w:r>
      <w:r w:rsidR="00114793" w:rsidRPr="006A0A37">
        <w:rPr>
          <w:rFonts w:ascii="Arial" w:eastAsia="Calibri" w:hAnsi="Arial" w:cs="Arial"/>
          <w:sz w:val="28"/>
          <w:szCs w:val="28"/>
        </w:rPr>
        <w:t xml:space="preserve"> </w:t>
      </w:r>
      <w:r w:rsidR="00773738">
        <w:rPr>
          <w:rFonts w:ascii="Arial" w:eastAsia="Calibri" w:hAnsi="Arial" w:cs="Arial"/>
          <w:sz w:val="28"/>
          <w:szCs w:val="28"/>
        </w:rPr>
        <w:t>E</w:t>
      </w:r>
      <w:r w:rsidR="00114793" w:rsidRPr="006A0A37">
        <w:rPr>
          <w:rFonts w:ascii="Arial" w:eastAsia="Calibri" w:hAnsi="Arial" w:cs="Arial"/>
          <w:sz w:val="28"/>
          <w:szCs w:val="28"/>
        </w:rPr>
        <w:t>s una apreciación personal</w:t>
      </w:r>
      <w:r w:rsidR="00773738">
        <w:rPr>
          <w:rFonts w:ascii="Arial" w:eastAsia="Calibri" w:hAnsi="Arial" w:cs="Arial"/>
          <w:sz w:val="28"/>
          <w:szCs w:val="28"/>
        </w:rPr>
        <w:t>,</w:t>
      </w:r>
      <w:r w:rsidR="00114793" w:rsidRPr="006A0A37">
        <w:rPr>
          <w:rFonts w:ascii="Arial" w:eastAsia="Calibri" w:hAnsi="Arial" w:cs="Arial"/>
          <w:sz w:val="28"/>
          <w:szCs w:val="28"/>
        </w:rPr>
        <w:t xml:space="preserve"> a partir de trabajo de campo</w:t>
      </w:r>
      <w:r w:rsidR="00773738">
        <w:rPr>
          <w:rFonts w:ascii="Arial" w:eastAsia="Calibri" w:hAnsi="Arial" w:cs="Arial"/>
          <w:sz w:val="28"/>
          <w:szCs w:val="28"/>
        </w:rPr>
        <w:t>.</w:t>
      </w:r>
      <w:r w:rsidR="00114793" w:rsidRPr="006A0A37">
        <w:rPr>
          <w:rFonts w:ascii="Arial" w:eastAsia="Calibri" w:hAnsi="Arial" w:cs="Arial"/>
          <w:sz w:val="28"/>
          <w:szCs w:val="28"/>
        </w:rPr>
        <w:t xml:space="preserve"> </w:t>
      </w:r>
      <w:r w:rsidR="00773738">
        <w:rPr>
          <w:rFonts w:ascii="Arial" w:eastAsia="Calibri" w:hAnsi="Arial" w:cs="Arial"/>
          <w:sz w:val="28"/>
          <w:szCs w:val="28"/>
        </w:rPr>
        <w:t>N</w:t>
      </w:r>
      <w:r w:rsidR="00114793" w:rsidRPr="006A0A37">
        <w:rPr>
          <w:rFonts w:ascii="Arial" w:eastAsia="Calibri" w:hAnsi="Arial" w:cs="Arial"/>
          <w:sz w:val="28"/>
          <w:szCs w:val="28"/>
        </w:rPr>
        <w:t>o tengo los datos, porque inclusive en el I</w:t>
      </w:r>
      <w:r w:rsidR="00114793">
        <w:rPr>
          <w:rFonts w:ascii="Arial" w:eastAsia="Calibri" w:hAnsi="Arial" w:cs="Arial"/>
          <w:sz w:val="28"/>
          <w:szCs w:val="28"/>
        </w:rPr>
        <w:t xml:space="preserve">NEGI, </w:t>
      </w:r>
      <w:r w:rsidR="00114793" w:rsidRPr="006A0A37">
        <w:rPr>
          <w:rFonts w:ascii="Arial" w:eastAsia="Calibri" w:hAnsi="Arial" w:cs="Arial"/>
          <w:sz w:val="28"/>
          <w:szCs w:val="28"/>
        </w:rPr>
        <w:t>es muy relativo, te cambias de un lugar a otro, ese es el tamaño del problema</w:t>
      </w:r>
      <w:r w:rsidR="00773738">
        <w:rPr>
          <w:rFonts w:ascii="Arial" w:eastAsia="Calibri" w:hAnsi="Arial" w:cs="Arial"/>
          <w:sz w:val="28"/>
          <w:szCs w:val="28"/>
        </w:rPr>
        <w:t>.</w:t>
      </w:r>
      <w:r w:rsidR="00114793" w:rsidRPr="006A0A37">
        <w:rPr>
          <w:rFonts w:ascii="Arial" w:eastAsia="Calibri" w:hAnsi="Arial" w:cs="Arial"/>
          <w:sz w:val="28"/>
          <w:szCs w:val="28"/>
        </w:rPr>
        <w:t xml:space="preserve"> </w:t>
      </w:r>
      <w:r w:rsidR="00773738">
        <w:rPr>
          <w:rFonts w:ascii="Arial" w:eastAsia="Calibri" w:hAnsi="Arial" w:cs="Arial"/>
          <w:sz w:val="28"/>
          <w:szCs w:val="28"/>
        </w:rPr>
        <w:t>E</w:t>
      </w:r>
      <w:r w:rsidR="00114793" w:rsidRPr="006A0A37">
        <w:rPr>
          <w:rFonts w:ascii="Arial" w:eastAsia="Calibri" w:hAnsi="Arial" w:cs="Arial"/>
          <w:sz w:val="28"/>
          <w:szCs w:val="28"/>
        </w:rPr>
        <w:t>l asunto es cómo abordarlo y cómo resolverlo</w:t>
      </w:r>
      <w:r w:rsidR="00773738">
        <w:rPr>
          <w:rFonts w:ascii="Arial" w:eastAsia="Calibri" w:hAnsi="Arial" w:cs="Arial"/>
          <w:sz w:val="28"/>
          <w:szCs w:val="28"/>
        </w:rPr>
        <w:t>.</w:t>
      </w:r>
      <w:r w:rsidR="00114793" w:rsidRPr="006A0A37">
        <w:rPr>
          <w:rFonts w:ascii="Arial" w:eastAsia="Calibri" w:hAnsi="Arial" w:cs="Arial"/>
          <w:sz w:val="28"/>
          <w:szCs w:val="28"/>
        </w:rPr>
        <w:t xml:space="preserve"> </w:t>
      </w:r>
      <w:r w:rsidR="00773738">
        <w:rPr>
          <w:rFonts w:ascii="Arial" w:eastAsia="Calibri" w:hAnsi="Arial" w:cs="Arial"/>
          <w:sz w:val="28"/>
          <w:szCs w:val="28"/>
        </w:rPr>
        <w:t>Y</w:t>
      </w:r>
      <w:r w:rsidR="00114793" w:rsidRPr="006A0A37">
        <w:rPr>
          <w:rFonts w:ascii="Arial" w:eastAsia="Calibri" w:hAnsi="Arial" w:cs="Arial"/>
          <w:sz w:val="28"/>
          <w:szCs w:val="28"/>
        </w:rPr>
        <w:t xml:space="preserve"> yo ahí también</w:t>
      </w:r>
      <w:r w:rsidR="00773738">
        <w:rPr>
          <w:rFonts w:ascii="Arial" w:eastAsia="Calibri" w:hAnsi="Arial" w:cs="Arial"/>
          <w:sz w:val="28"/>
          <w:szCs w:val="28"/>
        </w:rPr>
        <w:t>,</w:t>
      </w:r>
      <w:r w:rsidR="00114793" w:rsidRPr="006A0A37">
        <w:rPr>
          <w:rFonts w:ascii="Arial" w:eastAsia="Calibri" w:hAnsi="Arial" w:cs="Arial"/>
          <w:sz w:val="28"/>
          <w:szCs w:val="28"/>
        </w:rPr>
        <w:t xml:space="preserve"> empiezo a tener coincidencias en algunos datos que ofrecía la compañera </w:t>
      </w:r>
      <w:r w:rsidR="00773738">
        <w:rPr>
          <w:rFonts w:ascii="Arial" w:eastAsia="Calibri" w:hAnsi="Arial" w:cs="Arial"/>
          <w:sz w:val="28"/>
          <w:szCs w:val="28"/>
        </w:rPr>
        <w:t>Magali,</w:t>
      </w:r>
      <w:r w:rsidR="00114793" w:rsidRPr="006A0A37">
        <w:rPr>
          <w:rFonts w:ascii="Arial" w:eastAsia="Calibri" w:hAnsi="Arial" w:cs="Arial"/>
          <w:sz w:val="28"/>
          <w:szCs w:val="28"/>
        </w:rPr>
        <w:t xml:space="preserve"> y la que </w:t>
      </w:r>
      <w:r w:rsidR="00773738">
        <w:rPr>
          <w:rFonts w:ascii="Arial" w:eastAsia="Calibri" w:hAnsi="Arial" w:cs="Arial"/>
          <w:sz w:val="28"/>
          <w:szCs w:val="28"/>
        </w:rPr>
        <w:t>de</w:t>
      </w:r>
      <w:r w:rsidR="00114793" w:rsidRPr="006A0A37">
        <w:rPr>
          <w:rFonts w:ascii="Arial" w:eastAsia="Calibri" w:hAnsi="Arial" w:cs="Arial"/>
          <w:sz w:val="28"/>
          <w:szCs w:val="28"/>
        </w:rPr>
        <w:t>cía la compañera Miriam</w:t>
      </w:r>
      <w:r w:rsidR="00773738">
        <w:rPr>
          <w:rFonts w:ascii="Arial" w:eastAsia="Calibri" w:hAnsi="Arial" w:cs="Arial"/>
          <w:sz w:val="28"/>
          <w:szCs w:val="28"/>
        </w:rPr>
        <w:t>:</w:t>
      </w:r>
      <w:r w:rsidR="00114793" w:rsidRPr="006A0A37">
        <w:rPr>
          <w:rFonts w:ascii="Arial" w:eastAsia="Calibri" w:hAnsi="Arial" w:cs="Arial"/>
          <w:sz w:val="28"/>
          <w:szCs w:val="28"/>
        </w:rPr>
        <w:t xml:space="preserve"> cómo lo resolvemos</w:t>
      </w:r>
      <w:r w:rsidR="00773738">
        <w:rPr>
          <w:rFonts w:ascii="Arial" w:eastAsia="Calibri" w:hAnsi="Arial" w:cs="Arial"/>
          <w:sz w:val="28"/>
          <w:szCs w:val="28"/>
        </w:rPr>
        <w:t>.</w:t>
      </w:r>
      <w:r w:rsidR="00114793" w:rsidRPr="006A0A37">
        <w:rPr>
          <w:rFonts w:ascii="Arial" w:eastAsia="Calibri" w:hAnsi="Arial" w:cs="Arial"/>
          <w:sz w:val="28"/>
          <w:szCs w:val="28"/>
        </w:rPr>
        <w:t xml:space="preserve"> </w:t>
      </w:r>
      <w:r w:rsidR="00773738">
        <w:rPr>
          <w:rFonts w:ascii="Arial" w:eastAsia="Calibri" w:hAnsi="Arial" w:cs="Arial"/>
          <w:sz w:val="28"/>
          <w:szCs w:val="28"/>
        </w:rPr>
        <w:t>E</w:t>
      </w:r>
      <w:r w:rsidR="00114793" w:rsidRPr="006A0A37">
        <w:rPr>
          <w:rFonts w:ascii="Arial" w:eastAsia="Calibri" w:hAnsi="Arial" w:cs="Arial"/>
          <w:sz w:val="28"/>
          <w:szCs w:val="28"/>
        </w:rPr>
        <w:t xml:space="preserve">fectivamente, lo primero es, hay </w:t>
      </w:r>
      <w:r w:rsidR="00773738">
        <w:rPr>
          <w:rFonts w:ascii="Arial" w:eastAsia="Calibri" w:hAnsi="Arial" w:cs="Arial"/>
          <w:sz w:val="28"/>
          <w:szCs w:val="28"/>
        </w:rPr>
        <w:t>P</w:t>
      </w:r>
      <w:r w:rsidR="00114793" w:rsidRPr="006A0A37">
        <w:rPr>
          <w:rFonts w:ascii="Arial" w:eastAsia="Calibri" w:hAnsi="Arial" w:cs="Arial"/>
          <w:sz w:val="28"/>
          <w:szCs w:val="28"/>
        </w:rPr>
        <w:t>rogramas</w:t>
      </w:r>
      <w:r w:rsidR="00773738">
        <w:rPr>
          <w:rFonts w:ascii="Arial" w:eastAsia="Calibri" w:hAnsi="Arial" w:cs="Arial"/>
          <w:sz w:val="28"/>
          <w:szCs w:val="28"/>
        </w:rPr>
        <w:t>. IJALVI</w:t>
      </w:r>
      <w:r w:rsidR="00114793" w:rsidRPr="006A0A37">
        <w:rPr>
          <w:rFonts w:ascii="Arial" w:eastAsia="Calibri" w:hAnsi="Arial" w:cs="Arial"/>
          <w:sz w:val="28"/>
          <w:szCs w:val="28"/>
        </w:rPr>
        <w:t xml:space="preserve"> mismo</w:t>
      </w:r>
      <w:r w:rsidR="00773738">
        <w:rPr>
          <w:rFonts w:ascii="Arial" w:eastAsia="Calibri" w:hAnsi="Arial" w:cs="Arial"/>
          <w:sz w:val="28"/>
          <w:szCs w:val="28"/>
        </w:rPr>
        <w:t>,</w:t>
      </w:r>
      <w:r w:rsidR="00114793" w:rsidRPr="006A0A37">
        <w:rPr>
          <w:rFonts w:ascii="Arial" w:eastAsia="Calibri" w:hAnsi="Arial" w:cs="Arial"/>
          <w:sz w:val="28"/>
          <w:szCs w:val="28"/>
        </w:rPr>
        <w:t xml:space="preserve"> hoy, hace unos días estuvo</w:t>
      </w:r>
      <w:r w:rsidR="00773738">
        <w:rPr>
          <w:rFonts w:ascii="Arial" w:eastAsia="Calibri" w:hAnsi="Arial" w:cs="Arial"/>
          <w:sz w:val="28"/>
          <w:szCs w:val="28"/>
        </w:rPr>
        <w:t xml:space="preserve"> aquí</w:t>
      </w:r>
      <w:r w:rsidR="00114793" w:rsidRPr="006A0A37">
        <w:rPr>
          <w:rFonts w:ascii="Arial" w:eastAsia="Calibri" w:hAnsi="Arial" w:cs="Arial"/>
          <w:sz w:val="28"/>
          <w:szCs w:val="28"/>
        </w:rPr>
        <w:t xml:space="preserve"> en la </w:t>
      </w:r>
      <w:r w:rsidR="00773738">
        <w:rPr>
          <w:rFonts w:ascii="Arial" w:eastAsia="Calibri" w:hAnsi="Arial" w:cs="Arial"/>
          <w:sz w:val="28"/>
          <w:szCs w:val="28"/>
        </w:rPr>
        <w:t>C</w:t>
      </w:r>
      <w:r w:rsidR="00114793" w:rsidRPr="006A0A37">
        <w:rPr>
          <w:rFonts w:ascii="Arial" w:eastAsia="Calibri" w:hAnsi="Arial" w:cs="Arial"/>
          <w:sz w:val="28"/>
          <w:szCs w:val="28"/>
        </w:rPr>
        <w:t xml:space="preserve">iudad, alguno de la gente que trabaja en </w:t>
      </w:r>
      <w:r w:rsidR="00773738">
        <w:rPr>
          <w:rFonts w:ascii="Arial" w:eastAsia="Calibri" w:hAnsi="Arial" w:cs="Arial"/>
          <w:sz w:val="28"/>
          <w:szCs w:val="28"/>
        </w:rPr>
        <w:t>IJALVI</w:t>
      </w:r>
      <w:r w:rsidR="00114793" w:rsidRPr="006A0A37">
        <w:rPr>
          <w:rFonts w:ascii="Arial" w:eastAsia="Calibri" w:hAnsi="Arial" w:cs="Arial"/>
          <w:sz w:val="28"/>
          <w:szCs w:val="28"/>
        </w:rPr>
        <w:t xml:space="preserve">, y hay dinero para hacer vivienda aquí en el </w:t>
      </w:r>
      <w:r w:rsidR="00773738">
        <w:rPr>
          <w:rFonts w:ascii="Arial" w:eastAsia="Calibri" w:hAnsi="Arial" w:cs="Arial"/>
          <w:sz w:val="28"/>
          <w:szCs w:val="28"/>
        </w:rPr>
        <w:t>E</w:t>
      </w:r>
      <w:r w:rsidR="00114793" w:rsidRPr="006A0A37">
        <w:rPr>
          <w:rFonts w:ascii="Arial" w:eastAsia="Calibri" w:hAnsi="Arial" w:cs="Arial"/>
          <w:sz w:val="28"/>
          <w:szCs w:val="28"/>
        </w:rPr>
        <w:t>stado</w:t>
      </w:r>
      <w:r w:rsidR="00773738">
        <w:rPr>
          <w:rFonts w:ascii="Arial" w:eastAsia="Calibri" w:hAnsi="Arial" w:cs="Arial"/>
          <w:sz w:val="28"/>
          <w:szCs w:val="28"/>
        </w:rPr>
        <w:t>.</w:t>
      </w:r>
      <w:r w:rsidR="00114793" w:rsidRPr="006A0A37">
        <w:rPr>
          <w:rFonts w:ascii="Arial" w:eastAsia="Calibri" w:hAnsi="Arial" w:cs="Arial"/>
          <w:sz w:val="28"/>
          <w:szCs w:val="28"/>
        </w:rPr>
        <w:t xml:space="preserve"> </w:t>
      </w:r>
      <w:r w:rsidR="00773738">
        <w:rPr>
          <w:rFonts w:ascii="Arial" w:eastAsia="Calibri" w:hAnsi="Arial" w:cs="Arial"/>
          <w:sz w:val="28"/>
          <w:szCs w:val="28"/>
        </w:rPr>
        <w:t>E</w:t>
      </w:r>
      <w:r w:rsidR="00114793" w:rsidRPr="006A0A37">
        <w:rPr>
          <w:rFonts w:ascii="Arial" w:eastAsia="Calibri" w:hAnsi="Arial" w:cs="Arial"/>
          <w:sz w:val="28"/>
          <w:szCs w:val="28"/>
        </w:rPr>
        <w:t xml:space="preserve">fectivamente, como lo decía la compañera </w:t>
      </w:r>
      <w:r w:rsidR="00773738">
        <w:rPr>
          <w:rFonts w:ascii="Arial" w:eastAsia="Calibri" w:hAnsi="Arial" w:cs="Arial"/>
          <w:sz w:val="28"/>
          <w:szCs w:val="28"/>
        </w:rPr>
        <w:t>Magali</w:t>
      </w:r>
      <w:r w:rsidR="00114793" w:rsidRPr="006A0A37">
        <w:rPr>
          <w:rFonts w:ascii="Arial" w:eastAsia="Calibri" w:hAnsi="Arial" w:cs="Arial"/>
          <w:sz w:val="28"/>
          <w:szCs w:val="28"/>
        </w:rPr>
        <w:t xml:space="preserve">, hay que poner el terreno, primer </w:t>
      </w:r>
      <w:r w:rsidR="00114793" w:rsidRPr="006A0A37">
        <w:rPr>
          <w:rFonts w:ascii="Arial" w:eastAsia="Calibri" w:hAnsi="Arial" w:cs="Arial"/>
          <w:sz w:val="28"/>
          <w:szCs w:val="28"/>
        </w:rPr>
        <w:lastRenderedPageBreak/>
        <w:t>problema</w:t>
      </w:r>
      <w:r w:rsidR="002D323F">
        <w:rPr>
          <w:rFonts w:ascii="Arial" w:eastAsia="Calibri" w:hAnsi="Arial" w:cs="Arial"/>
          <w:sz w:val="28"/>
          <w:szCs w:val="28"/>
        </w:rPr>
        <w:t>.</w:t>
      </w:r>
      <w:r w:rsidR="00114793" w:rsidRPr="006A0A37">
        <w:rPr>
          <w:rFonts w:ascii="Arial" w:eastAsia="Calibri" w:hAnsi="Arial" w:cs="Arial"/>
          <w:sz w:val="28"/>
          <w:szCs w:val="28"/>
        </w:rPr>
        <w:t xml:space="preserve"> </w:t>
      </w:r>
      <w:r w:rsidR="002D323F">
        <w:rPr>
          <w:rFonts w:ascii="Arial" w:eastAsia="Calibri" w:hAnsi="Arial" w:cs="Arial"/>
          <w:sz w:val="28"/>
          <w:szCs w:val="28"/>
        </w:rPr>
        <w:t>P</w:t>
      </w:r>
      <w:r w:rsidR="00114793" w:rsidRPr="006A0A37">
        <w:rPr>
          <w:rFonts w:ascii="Arial" w:eastAsia="Calibri" w:hAnsi="Arial" w:cs="Arial"/>
          <w:sz w:val="28"/>
          <w:szCs w:val="28"/>
        </w:rPr>
        <w:t xml:space="preserve">ero hoy mismo, ya en un año de </w:t>
      </w:r>
      <w:r w:rsidR="002D323F">
        <w:rPr>
          <w:rFonts w:ascii="Arial" w:eastAsia="Calibri" w:hAnsi="Arial" w:cs="Arial"/>
          <w:sz w:val="28"/>
          <w:szCs w:val="28"/>
        </w:rPr>
        <w:t>A</w:t>
      </w:r>
      <w:r w:rsidR="00114793" w:rsidRPr="006A0A37">
        <w:rPr>
          <w:rFonts w:ascii="Arial" w:eastAsia="Calibri" w:hAnsi="Arial" w:cs="Arial"/>
          <w:sz w:val="28"/>
          <w:szCs w:val="28"/>
        </w:rPr>
        <w:t xml:space="preserve">dministración </w:t>
      </w:r>
      <w:r w:rsidR="002D323F">
        <w:rPr>
          <w:rFonts w:ascii="Arial" w:eastAsia="Calibri" w:hAnsi="Arial" w:cs="Arial"/>
          <w:sz w:val="28"/>
          <w:szCs w:val="28"/>
        </w:rPr>
        <w:t>E</w:t>
      </w:r>
      <w:r w:rsidR="00114793" w:rsidRPr="006A0A37">
        <w:rPr>
          <w:rFonts w:ascii="Arial" w:eastAsia="Calibri" w:hAnsi="Arial" w:cs="Arial"/>
          <w:sz w:val="28"/>
          <w:szCs w:val="28"/>
        </w:rPr>
        <w:t>statal, que todavía no se cumple, hay 300</w:t>
      </w:r>
      <w:r w:rsidR="002D323F">
        <w:rPr>
          <w:rFonts w:ascii="Arial" w:eastAsia="Calibri" w:hAnsi="Arial" w:cs="Arial"/>
          <w:sz w:val="28"/>
          <w:szCs w:val="28"/>
        </w:rPr>
        <w:t xml:space="preserve"> trecientas</w:t>
      </w:r>
      <w:r w:rsidR="00114793" w:rsidRPr="006A0A37">
        <w:rPr>
          <w:rFonts w:ascii="Arial" w:eastAsia="Calibri" w:hAnsi="Arial" w:cs="Arial"/>
          <w:sz w:val="28"/>
          <w:szCs w:val="28"/>
        </w:rPr>
        <w:t xml:space="preserve"> viviendas en Jamay, ya desarrollándose</w:t>
      </w:r>
      <w:r w:rsidR="002D323F">
        <w:rPr>
          <w:rFonts w:ascii="Arial" w:eastAsia="Calibri" w:hAnsi="Arial" w:cs="Arial"/>
          <w:sz w:val="28"/>
          <w:szCs w:val="28"/>
        </w:rPr>
        <w:t>. H</w:t>
      </w:r>
      <w:r w:rsidR="00114793" w:rsidRPr="006A0A37">
        <w:rPr>
          <w:rFonts w:ascii="Arial" w:eastAsia="Calibri" w:hAnsi="Arial" w:cs="Arial"/>
          <w:sz w:val="28"/>
          <w:szCs w:val="28"/>
        </w:rPr>
        <w:t>ay alrededor de 150</w:t>
      </w:r>
      <w:r w:rsidR="002D323F">
        <w:rPr>
          <w:rFonts w:ascii="Arial" w:eastAsia="Calibri" w:hAnsi="Arial" w:cs="Arial"/>
          <w:sz w:val="28"/>
          <w:szCs w:val="28"/>
        </w:rPr>
        <w:t xml:space="preserve"> ciento cincuenta</w:t>
      </w:r>
      <w:r w:rsidR="00114793" w:rsidRPr="006A0A37">
        <w:rPr>
          <w:rFonts w:ascii="Arial" w:eastAsia="Calibri" w:hAnsi="Arial" w:cs="Arial"/>
          <w:sz w:val="28"/>
          <w:szCs w:val="28"/>
        </w:rPr>
        <w:t>, 200</w:t>
      </w:r>
      <w:r w:rsidR="002D323F">
        <w:rPr>
          <w:rFonts w:ascii="Arial" w:eastAsia="Calibri" w:hAnsi="Arial" w:cs="Arial"/>
          <w:sz w:val="28"/>
          <w:szCs w:val="28"/>
        </w:rPr>
        <w:t xml:space="preserve"> doscientas</w:t>
      </w:r>
      <w:r w:rsidR="00114793" w:rsidRPr="006A0A37">
        <w:rPr>
          <w:rFonts w:ascii="Arial" w:eastAsia="Calibri" w:hAnsi="Arial" w:cs="Arial"/>
          <w:sz w:val="28"/>
          <w:szCs w:val="28"/>
        </w:rPr>
        <w:t xml:space="preserve"> en </w:t>
      </w:r>
      <w:r w:rsidR="002D323F">
        <w:rPr>
          <w:rFonts w:ascii="Arial" w:eastAsia="Calibri" w:hAnsi="Arial" w:cs="Arial"/>
          <w:sz w:val="28"/>
          <w:szCs w:val="28"/>
        </w:rPr>
        <w:t>A</w:t>
      </w:r>
      <w:r w:rsidR="00114793" w:rsidRPr="006A0A37">
        <w:rPr>
          <w:rFonts w:ascii="Arial" w:eastAsia="Calibri" w:hAnsi="Arial" w:cs="Arial"/>
          <w:sz w:val="28"/>
          <w:szCs w:val="28"/>
        </w:rPr>
        <w:t xml:space="preserve">hualulco, inclusive en la </w:t>
      </w:r>
      <w:r w:rsidR="002D323F">
        <w:rPr>
          <w:rFonts w:ascii="Arial" w:eastAsia="Calibri" w:hAnsi="Arial" w:cs="Arial"/>
          <w:sz w:val="28"/>
          <w:szCs w:val="28"/>
        </w:rPr>
        <w:t>A</w:t>
      </w:r>
      <w:r w:rsidR="00114793" w:rsidRPr="006A0A37">
        <w:rPr>
          <w:rFonts w:ascii="Arial" w:eastAsia="Calibri" w:hAnsi="Arial" w:cs="Arial"/>
          <w:sz w:val="28"/>
          <w:szCs w:val="28"/>
        </w:rPr>
        <w:t xml:space="preserve">dministración anterior, el </w:t>
      </w:r>
      <w:r w:rsidR="002D323F">
        <w:rPr>
          <w:rFonts w:ascii="Arial" w:eastAsia="Calibri" w:hAnsi="Arial" w:cs="Arial"/>
          <w:sz w:val="28"/>
          <w:szCs w:val="28"/>
        </w:rPr>
        <w:t>G</w:t>
      </w:r>
      <w:r w:rsidR="00114793" w:rsidRPr="006A0A37">
        <w:rPr>
          <w:rFonts w:ascii="Arial" w:eastAsia="Calibri" w:hAnsi="Arial" w:cs="Arial"/>
          <w:sz w:val="28"/>
          <w:szCs w:val="28"/>
        </w:rPr>
        <w:t xml:space="preserve">obierno </w:t>
      </w:r>
      <w:r w:rsidR="002D323F">
        <w:rPr>
          <w:rFonts w:ascii="Arial" w:eastAsia="Calibri" w:hAnsi="Arial" w:cs="Arial"/>
          <w:sz w:val="28"/>
          <w:szCs w:val="28"/>
        </w:rPr>
        <w:t>M</w:t>
      </w:r>
      <w:r w:rsidR="00114793" w:rsidRPr="006A0A37">
        <w:rPr>
          <w:rFonts w:ascii="Arial" w:eastAsia="Calibri" w:hAnsi="Arial" w:cs="Arial"/>
          <w:sz w:val="28"/>
          <w:szCs w:val="28"/>
        </w:rPr>
        <w:t xml:space="preserve">unicipal de este momento, Zapotlán, fue a ver ese </w:t>
      </w:r>
      <w:r w:rsidR="002D323F">
        <w:rPr>
          <w:rFonts w:ascii="Arial" w:eastAsia="Calibri" w:hAnsi="Arial" w:cs="Arial"/>
          <w:sz w:val="28"/>
          <w:szCs w:val="28"/>
        </w:rPr>
        <w:t>P</w:t>
      </w:r>
      <w:r w:rsidR="00114793" w:rsidRPr="006A0A37">
        <w:rPr>
          <w:rFonts w:ascii="Arial" w:eastAsia="Calibri" w:hAnsi="Arial" w:cs="Arial"/>
          <w:sz w:val="28"/>
          <w:szCs w:val="28"/>
        </w:rPr>
        <w:t>royecto, pero hay que poner el terreno</w:t>
      </w:r>
      <w:r w:rsidR="002D323F">
        <w:rPr>
          <w:rFonts w:ascii="Arial" w:eastAsia="Calibri" w:hAnsi="Arial" w:cs="Arial"/>
          <w:sz w:val="28"/>
          <w:szCs w:val="28"/>
        </w:rPr>
        <w:t>.</w:t>
      </w:r>
      <w:r w:rsidR="00114793" w:rsidRPr="006A0A37">
        <w:rPr>
          <w:rFonts w:ascii="Arial" w:eastAsia="Calibri" w:hAnsi="Arial" w:cs="Arial"/>
          <w:sz w:val="28"/>
          <w:szCs w:val="28"/>
        </w:rPr>
        <w:t xml:space="preserve"> </w:t>
      </w:r>
      <w:r w:rsidR="002D323F">
        <w:rPr>
          <w:rFonts w:ascii="Arial" w:eastAsia="Calibri" w:hAnsi="Arial" w:cs="Arial"/>
          <w:sz w:val="28"/>
          <w:szCs w:val="28"/>
        </w:rPr>
        <w:t>A</w:t>
      </w:r>
      <w:r w:rsidR="00114793" w:rsidRPr="006A0A37">
        <w:rPr>
          <w:rFonts w:ascii="Arial" w:eastAsia="Calibri" w:hAnsi="Arial" w:cs="Arial"/>
          <w:sz w:val="28"/>
          <w:szCs w:val="28"/>
        </w:rPr>
        <w:t>quí el asunto es cómo lo resolvemos</w:t>
      </w:r>
      <w:r w:rsidR="002D323F">
        <w:rPr>
          <w:rFonts w:ascii="Arial" w:eastAsia="Calibri" w:hAnsi="Arial" w:cs="Arial"/>
          <w:sz w:val="28"/>
          <w:szCs w:val="28"/>
        </w:rPr>
        <w:t>.</w:t>
      </w:r>
      <w:r w:rsidR="00114793" w:rsidRPr="006A0A37">
        <w:rPr>
          <w:rFonts w:ascii="Arial" w:eastAsia="Calibri" w:hAnsi="Arial" w:cs="Arial"/>
          <w:sz w:val="28"/>
          <w:szCs w:val="28"/>
        </w:rPr>
        <w:t xml:space="preserve"> </w:t>
      </w:r>
      <w:r w:rsidR="002D323F">
        <w:rPr>
          <w:rFonts w:ascii="Arial" w:eastAsia="Calibri" w:hAnsi="Arial" w:cs="Arial"/>
          <w:sz w:val="28"/>
          <w:szCs w:val="28"/>
        </w:rPr>
        <w:t>Y</w:t>
      </w:r>
      <w:r w:rsidR="00114793" w:rsidRPr="006A0A37">
        <w:rPr>
          <w:rFonts w:ascii="Arial" w:eastAsia="Calibri" w:hAnsi="Arial" w:cs="Arial"/>
          <w:sz w:val="28"/>
          <w:szCs w:val="28"/>
        </w:rPr>
        <w:t xml:space="preserve"> efectivamente, ahí es donde coincido con Miriam, no queremos otro Tlajomulco</w:t>
      </w:r>
      <w:r w:rsidR="002D323F">
        <w:rPr>
          <w:rFonts w:ascii="Arial" w:eastAsia="Calibri" w:hAnsi="Arial" w:cs="Arial"/>
          <w:sz w:val="28"/>
          <w:szCs w:val="28"/>
        </w:rPr>
        <w:t>. R</w:t>
      </w:r>
      <w:r w:rsidR="00114793" w:rsidRPr="006A0A37">
        <w:rPr>
          <w:rFonts w:ascii="Arial" w:eastAsia="Calibri" w:hAnsi="Arial" w:cs="Arial"/>
          <w:sz w:val="28"/>
          <w:szCs w:val="28"/>
        </w:rPr>
        <w:t>ecordar el gran problema que es Lomas del Mirador, le llaman el Chernobyl de Jalisco, se ha filmado películas ahí, por el abandono que se tiene</w:t>
      </w:r>
      <w:r w:rsidR="002D323F">
        <w:rPr>
          <w:rFonts w:ascii="Arial" w:eastAsia="Calibri" w:hAnsi="Arial" w:cs="Arial"/>
          <w:sz w:val="28"/>
          <w:szCs w:val="28"/>
        </w:rPr>
        <w:t>.</w:t>
      </w:r>
      <w:r w:rsidR="00114793" w:rsidRPr="006A0A37">
        <w:rPr>
          <w:rFonts w:ascii="Arial" w:eastAsia="Calibri" w:hAnsi="Arial" w:cs="Arial"/>
          <w:sz w:val="28"/>
          <w:szCs w:val="28"/>
        </w:rPr>
        <w:t xml:space="preserve"> </w:t>
      </w:r>
      <w:r w:rsidR="002D323F">
        <w:rPr>
          <w:rFonts w:ascii="Arial" w:eastAsia="Calibri" w:hAnsi="Arial" w:cs="Arial"/>
          <w:sz w:val="28"/>
          <w:szCs w:val="28"/>
        </w:rPr>
        <w:t>E</w:t>
      </w:r>
      <w:r w:rsidR="00114793" w:rsidRPr="006A0A37">
        <w:rPr>
          <w:rFonts w:ascii="Arial" w:eastAsia="Calibri" w:hAnsi="Arial" w:cs="Arial"/>
          <w:sz w:val="28"/>
          <w:szCs w:val="28"/>
        </w:rPr>
        <w:t xml:space="preserve">stá el </w:t>
      </w:r>
      <w:r w:rsidR="002D323F">
        <w:rPr>
          <w:rFonts w:ascii="Arial" w:eastAsia="Calibri" w:hAnsi="Arial" w:cs="Arial"/>
          <w:sz w:val="28"/>
          <w:szCs w:val="28"/>
        </w:rPr>
        <w:t>F</w:t>
      </w:r>
      <w:r w:rsidR="00114793" w:rsidRPr="006A0A37">
        <w:rPr>
          <w:rFonts w:ascii="Arial" w:eastAsia="Calibri" w:hAnsi="Arial" w:cs="Arial"/>
          <w:sz w:val="28"/>
          <w:szCs w:val="28"/>
        </w:rPr>
        <w:t xml:space="preserve">raccionamiento Villa Fontana, que inicialmente tenía el problema de resolver de vivienda, pero si lo sacas de la mancha urbana, si no hay factibilidades como las que ya señaló el </w:t>
      </w:r>
      <w:r w:rsidR="002D323F">
        <w:rPr>
          <w:rFonts w:ascii="Arial" w:eastAsia="Calibri" w:hAnsi="Arial" w:cs="Arial"/>
          <w:sz w:val="28"/>
          <w:szCs w:val="28"/>
        </w:rPr>
        <w:t>R</w:t>
      </w:r>
      <w:r w:rsidR="00114793" w:rsidRPr="006A0A37">
        <w:rPr>
          <w:rFonts w:ascii="Arial" w:eastAsia="Calibri" w:hAnsi="Arial" w:cs="Arial"/>
          <w:sz w:val="28"/>
          <w:szCs w:val="28"/>
        </w:rPr>
        <w:t xml:space="preserve">egidor Adrián, con respecto al </w:t>
      </w:r>
      <w:r w:rsidR="00114793">
        <w:rPr>
          <w:rFonts w:ascii="Arial" w:eastAsia="Calibri" w:hAnsi="Arial" w:cs="Arial"/>
          <w:sz w:val="28"/>
          <w:szCs w:val="28"/>
        </w:rPr>
        <w:t>Al</w:t>
      </w:r>
      <w:r w:rsidR="00114793" w:rsidRPr="006A0A37">
        <w:rPr>
          <w:rFonts w:ascii="Arial" w:eastAsia="Calibri" w:hAnsi="Arial" w:cs="Arial"/>
          <w:sz w:val="28"/>
          <w:szCs w:val="28"/>
        </w:rPr>
        <w:t xml:space="preserve">umbrado </w:t>
      </w:r>
      <w:r w:rsidR="00114793">
        <w:rPr>
          <w:rFonts w:ascii="Arial" w:eastAsia="Calibri" w:hAnsi="Arial" w:cs="Arial"/>
          <w:sz w:val="28"/>
          <w:szCs w:val="28"/>
        </w:rPr>
        <w:t>P</w:t>
      </w:r>
      <w:r w:rsidR="00114793" w:rsidRPr="006A0A37">
        <w:rPr>
          <w:rFonts w:ascii="Arial" w:eastAsia="Calibri" w:hAnsi="Arial" w:cs="Arial"/>
          <w:sz w:val="28"/>
          <w:szCs w:val="28"/>
        </w:rPr>
        <w:t xml:space="preserve">úblico, con respecto a </w:t>
      </w:r>
      <w:r w:rsidR="002D323F">
        <w:rPr>
          <w:rFonts w:ascii="Arial" w:eastAsia="Calibri" w:hAnsi="Arial" w:cs="Arial"/>
          <w:sz w:val="28"/>
          <w:szCs w:val="28"/>
        </w:rPr>
        <w:t>A</w:t>
      </w:r>
      <w:r w:rsidR="00114793" w:rsidRPr="006A0A37">
        <w:rPr>
          <w:rFonts w:ascii="Arial" w:eastAsia="Calibri" w:hAnsi="Arial" w:cs="Arial"/>
          <w:sz w:val="28"/>
          <w:szCs w:val="28"/>
        </w:rPr>
        <w:t>gua</w:t>
      </w:r>
      <w:r w:rsidR="002D323F">
        <w:rPr>
          <w:rFonts w:ascii="Arial" w:eastAsia="Calibri" w:hAnsi="Arial" w:cs="Arial"/>
          <w:sz w:val="28"/>
          <w:szCs w:val="28"/>
        </w:rPr>
        <w:t xml:space="preserve"> y</w:t>
      </w:r>
      <w:r w:rsidR="00114793" w:rsidRPr="006A0A37">
        <w:rPr>
          <w:rFonts w:ascii="Arial" w:eastAsia="Calibri" w:hAnsi="Arial" w:cs="Arial"/>
          <w:sz w:val="28"/>
          <w:szCs w:val="28"/>
        </w:rPr>
        <w:t xml:space="preserve"> </w:t>
      </w:r>
      <w:r w:rsidR="002D323F">
        <w:rPr>
          <w:rFonts w:ascii="Arial" w:eastAsia="Calibri" w:hAnsi="Arial" w:cs="Arial"/>
          <w:sz w:val="28"/>
          <w:szCs w:val="28"/>
        </w:rPr>
        <w:t>A</w:t>
      </w:r>
      <w:r w:rsidR="00114793" w:rsidRPr="006A0A37">
        <w:rPr>
          <w:rFonts w:ascii="Arial" w:eastAsia="Calibri" w:hAnsi="Arial" w:cs="Arial"/>
          <w:sz w:val="28"/>
          <w:szCs w:val="28"/>
        </w:rPr>
        <w:t>lcantarillado, etc</w:t>
      </w:r>
      <w:r w:rsidR="002D323F">
        <w:rPr>
          <w:rFonts w:ascii="Arial" w:eastAsia="Calibri" w:hAnsi="Arial" w:cs="Arial"/>
          <w:sz w:val="28"/>
          <w:szCs w:val="28"/>
        </w:rPr>
        <w:t>.</w:t>
      </w:r>
      <w:r w:rsidR="00114793" w:rsidRPr="006A0A37">
        <w:rPr>
          <w:rFonts w:ascii="Arial" w:eastAsia="Calibri" w:hAnsi="Arial" w:cs="Arial"/>
          <w:sz w:val="28"/>
          <w:szCs w:val="28"/>
        </w:rPr>
        <w:t xml:space="preserve"> y yo agregaría uno fundamental, el gran fracaso del </w:t>
      </w:r>
      <w:r w:rsidR="002D323F">
        <w:rPr>
          <w:rFonts w:ascii="Arial" w:eastAsia="Calibri" w:hAnsi="Arial" w:cs="Arial"/>
          <w:sz w:val="28"/>
          <w:szCs w:val="28"/>
        </w:rPr>
        <w:t>P</w:t>
      </w:r>
      <w:r w:rsidR="00114793" w:rsidRPr="006A0A37">
        <w:rPr>
          <w:rFonts w:ascii="Arial" w:eastAsia="Calibri" w:hAnsi="Arial" w:cs="Arial"/>
          <w:sz w:val="28"/>
          <w:szCs w:val="28"/>
        </w:rPr>
        <w:t xml:space="preserve">royecto de </w:t>
      </w:r>
      <w:r w:rsidR="002D323F">
        <w:rPr>
          <w:rFonts w:ascii="Arial" w:eastAsia="Calibri" w:hAnsi="Arial" w:cs="Arial"/>
          <w:sz w:val="28"/>
          <w:szCs w:val="28"/>
        </w:rPr>
        <w:t>V</w:t>
      </w:r>
      <w:r w:rsidR="00114793" w:rsidRPr="006A0A37">
        <w:rPr>
          <w:rFonts w:ascii="Arial" w:eastAsia="Calibri" w:hAnsi="Arial" w:cs="Arial"/>
          <w:sz w:val="28"/>
          <w:szCs w:val="28"/>
        </w:rPr>
        <w:t>ivienda en Tlajomulco, no es otra cosa, más que</w:t>
      </w:r>
      <w:r w:rsidR="002D323F">
        <w:rPr>
          <w:rFonts w:ascii="Arial" w:eastAsia="Calibri" w:hAnsi="Arial" w:cs="Arial"/>
          <w:sz w:val="28"/>
          <w:szCs w:val="28"/>
        </w:rPr>
        <w:t>,</w:t>
      </w:r>
      <w:r w:rsidR="00114793" w:rsidRPr="006A0A37">
        <w:rPr>
          <w:rFonts w:ascii="Arial" w:eastAsia="Calibri" w:hAnsi="Arial" w:cs="Arial"/>
          <w:sz w:val="28"/>
          <w:szCs w:val="28"/>
        </w:rPr>
        <w:t xml:space="preserve"> </w:t>
      </w:r>
      <w:r w:rsidR="002D323F">
        <w:rPr>
          <w:rFonts w:ascii="Arial" w:eastAsia="Calibri" w:hAnsi="Arial" w:cs="Arial"/>
          <w:sz w:val="28"/>
          <w:szCs w:val="28"/>
        </w:rPr>
        <w:t xml:space="preserve">que </w:t>
      </w:r>
      <w:r w:rsidR="00114793" w:rsidRPr="006A0A37">
        <w:rPr>
          <w:rFonts w:ascii="Arial" w:eastAsia="Calibri" w:hAnsi="Arial" w:cs="Arial"/>
          <w:sz w:val="28"/>
          <w:szCs w:val="28"/>
        </w:rPr>
        <w:t xml:space="preserve">no existía acceso al </w:t>
      </w:r>
      <w:r w:rsidR="002D323F">
        <w:rPr>
          <w:rFonts w:ascii="Arial" w:eastAsia="Calibri" w:hAnsi="Arial" w:cs="Arial"/>
          <w:sz w:val="28"/>
          <w:szCs w:val="28"/>
        </w:rPr>
        <w:t>T</w:t>
      </w:r>
      <w:r w:rsidR="00114793" w:rsidRPr="006A0A37">
        <w:rPr>
          <w:rFonts w:ascii="Arial" w:eastAsia="Calibri" w:hAnsi="Arial" w:cs="Arial"/>
          <w:sz w:val="28"/>
          <w:szCs w:val="28"/>
        </w:rPr>
        <w:t xml:space="preserve">ransporte </w:t>
      </w:r>
      <w:r w:rsidR="002D323F">
        <w:rPr>
          <w:rFonts w:ascii="Arial" w:eastAsia="Calibri" w:hAnsi="Arial" w:cs="Arial"/>
          <w:sz w:val="28"/>
          <w:szCs w:val="28"/>
        </w:rPr>
        <w:t>P</w:t>
      </w:r>
      <w:r w:rsidR="00114793" w:rsidRPr="006A0A37">
        <w:rPr>
          <w:rFonts w:ascii="Arial" w:eastAsia="Calibri" w:hAnsi="Arial" w:cs="Arial"/>
          <w:sz w:val="28"/>
          <w:szCs w:val="28"/>
        </w:rPr>
        <w:t>úblic</w:t>
      </w:r>
      <w:r w:rsidR="002D323F">
        <w:rPr>
          <w:rFonts w:ascii="Arial" w:eastAsia="Calibri" w:hAnsi="Arial" w:cs="Arial"/>
          <w:sz w:val="28"/>
          <w:szCs w:val="28"/>
        </w:rPr>
        <w:t>o. Y</w:t>
      </w:r>
      <w:r w:rsidR="00114793" w:rsidRPr="006A0A37">
        <w:rPr>
          <w:rFonts w:ascii="Arial" w:eastAsia="Calibri" w:hAnsi="Arial" w:cs="Arial"/>
          <w:sz w:val="28"/>
          <w:szCs w:val="28"/>
        </w:rPr>
        <w:t xml:space="preserve"> aquí mismo</w:t>
      </w:r>
      <w:r w:rsidR="002D323F">
        <w:rPr>
          <w:rFonts w:ascii="Arial" w:eastAsia="Calibri" w:hAnsi="Arial" w:cs="Arial"/>
          <w:sz w:val="28"/>
          <w:szCs w:val="28"/>
        </w:rPr>
        <w:t>,</w:t>
      </w:r>
      <w:r w:rsidR="00114793" w:rsidRPr="006A0A37">
        <w:rPr>
          <w:rFonts w:ascii="Arial" w:eastAsia="Calibri" w:hAnsi="Arial" w:cs="Arial"/>
          <w:sz w:val="28"/>
          <w:szCs w:val="28"/>
        </w:rPr>
        <w:t xml:space="preserve"> donde estamos proponiendo, hoy mismo, y no porque no lo quieran prestar los concesionarios, a recordar que esas concesiones se dan a partir de lo que les entrega la Secretaría de Movilidad, y no les permite prestar ese servicio</w:t>
      </w:r>
      <w:r w:rsidR="002D323F">
        <w:rPr>
          <w:rFonts w:ascii="Arial" w:eastAsia="Calibri" w:hAnsi="Arial" w:cs="Arial"/>
          <w:sz w:val="28"/>
          <w:szCs w:val="28"/>
        </w:rPr>
        <w:t>,</w:t>
      </w:r>
      <w:r w:rsidR="00114793" w:rsidRPr="006A0A37">
        <w:rPr>
          <w:rFonts w:ascii="Arial" w:eastAsia="Calibri" w:hAnsi="Arial" w:cs="Arial"/>
          <w:sz w:val="28"/>
          <w:szCs w:val="28"/>
        </w:rPr>
        <w:t xml:space="preserve"> fuera de la mancha urbana</w:t>
      </w:r>
      <w:r w:rsidR="002D323F">
        <w:rPr>
          <w:rFonts w:ascii="Arial" w:eastAsia="Calibri" w:hAnsi="Arial" w:cs="Arial"/>
          <w:sz w:val="28"/>
          <w:szCs w:val="28"/>
        </w:rPr>
        <w:t>.</w:t>
      </w:r>
      <w:r w:rsidR="00114793" w:rsidRPr="006A0A37">
        <w:rPr>
          <w:rFonts w:ascii="Arial" w:eastAsia="Calibri" w:hAnsi="Arial" w:cs="Arial"/>
          <w:sz w:val="28"/>
          <w:szCs w:val="28"/>
        </w:rPr>
        <w:t xml:space="preserve"> </w:t>
      </w:r>
      <w:r w:rsidR="002D323F">
        <w:rPr>
          <w:rFonts w:ascii="Arial" w:eastAsia="Calibri" w:hAnsi="Arial" w:cs="Arial"/>
          <w:sz w:val="28"/>
          <w:szCs w:val="28"/>
        </w:rPr>
        <w:t>P</w:t>
      </w:r>
      <w:r w:rsidR="00114793" w:rsidRPr="006A0A37">
        <w:rPr>
          <w:rFonts w:ascii="Arial" w:eastAsia="Calibri" w:hAnsi="Arial" w:cs="Arial"/>
          <w:sz w:val="28"/>
          <w:szCs w:val="28"/>
        </w:rPr>
        <w:t>or lo pronto ahorita</w:t>
      </w:r>
      <w:r w:rsidR="002D323F">
        <w:rPr>
          <w:rFonts w:ascii="Arial" w:eastAsia="Calibri" w:hAnsi="Arial" w:cs="Arial"/>
          <w:sz w:val="28"/>
          <w:szCs w:val="28"/>
        </w:rPr>
        <w:t>,</w:t>
      </w:r>
      <w:r w:rsidR="00114793" w:rsidRPr="006A0A37">
        <w:rPr>
          <w:rFonts w:ascii="Arial" w:eastAsia="Calibri" w:hAnsi="Arial" w:cs="Arial"/>
          <w:sz w:val="28"/>
          <w:szCs w:val="28"/>
        </w:rPr>
        <w:t xml:space="preserve"> no se podría, habría que resolverlo</w:t>
      </w:r>
      <w:r w:rsidR="002D323F">
        <w:rPr>
          <w:rFonts w:ascii="Arial" w:eastAsia="Calibri" w:hAnsi="Arial" w:cs="Arial"/>
          <w:sz w:val="28"/>
          <w:szCs w:val="28"/>
        </w:rPr>
        <w:t>. E</w:t>
      </w:r>
      <w:r w:rsidR="00114793" w:rsidRPr="006A0A37">
        <w:rPr>
          <w:rFonts w:ascii="Arial" w:eastAsia="Calibri" w:hAnsi="Arial" w:cs="Arial"/>
          <w:sz w:val="28"/>
          <w:szCs w:val="28"/>
        </w:rPr>
        <w:t>ntonces sí, entendemos la necesidad de vivienda</w:t>
      </w:r>
      <w:r w:rsidR="002D323F">
        <w:rPr>
          <w:rFonts w:ascii="Arial" w:eastAsia="Calibri" w:hAnsi="Arial" w:cs="Arial"/>
          <w:sz w:val="28"/>
          <w:szCs w:val="28"/>
        </w:rPr>
        <w:t>.</w:t>
      </w:r>
      <w:r w:rsidR="00114793" w:rsidRPr="006A0A37">
        <w:rPr>
          <w:rFonts w:ascii="Arial" w:eastAsia="Calibri" w:hAnsi="Arial" w:cs="Arial"/>
          <w:sz w:val="28"/>
          <w:szCs w:val="28"/>
        </w:rPr>
        <w:t xml:space="preserve"> </w:t>
      </w:r>
      <w:r w:rsidR="002D323F">
        <w:rPr>
          <w:rFonts w:ascii="Arial" w:eastAsia="Calibri" w:hAnsi="Arial" w:cs="Arial"/>
          <w:sz w:val="28"/>
          <w:szCs w:val="28"/>
        </w:rPr>
        <w:t>Y</w:t>
      </w:r>
      <w:r w:rsidR="00114793" w:rsidRPr="006A0A37">
        <w:rPr>
          <w:rFonts w:ascii="Arial" w:eastAsia="Calibri" w:hAnsi="Arial" w:cs="Arial"/>
          <w:sz w:val="28"/>
          <w:szCs w:val="28"/>
        </w:rPr>
        <w:t xml:space="preserve"> no se vayan a malinterpretar, y lo digo claramente como lo dijo Gustavo, que estamos en contra de la vivienda popular</w:t>
      </w:r>
      <w:r w:rsidR="002D323F">
        <w:rPr>
          <w:rFonts w:ascii="Arial" w:eastAsia="Calibri" w:hAnsi="Arial" w:cs="Arial"/>
          <w:sz w:val="28"/>
          <w:szCs w:val="28"/>
        </w:rPr>
        <w:t>.</w:t>
      </w:r>
      <w:r w:rsidR="00114793" w:rsidRPr="006A0A37">
        <w:rPr>
          <w:rFonts w:ascii="Arial" w:eastAsia="Calibri" w:hAnsi="Arial" w:cs="Arial"/>
          <w:sz w:val="28"/>
          <w:szCs w:val="28"/>
        </w:rPr>
        <w:t xml:space="preserve"> </w:t>
      </w:r>
      <w:r w:rsidR="002D323F">
        <w:rPr>
          <w:rFonts w:ascii="Arial" w:eastAsia="Calibri" w:hAnsi="Arial" w:cs="Arial"/>
          <w:sz w:val="28"/>
          <w:szCs w:val="28"/>
        </w:rPr>
        <w:t>P</w:t>
      </w:r>
      <w:r w:rsidR="00114793" w:rsidRPr="006A0A37">
        <w:rPr>
          <w:rFonts w:ascii="Arial" w:eastAsia="Calibri" w:hAnsi="Arial" w:cs="Arial"/>
          <w:sz w:val="28"/>
          <w:szCs w:val="28"/>
        </w:rPr>
        <w:t xml:space="preserve">or supuesto que tendríamos que entrarle a resolver este problema, pero yo sí creo que en ese lugar, bajo estas condiciones, rodeados de invernaderos, que platicamos con algunos productores de la </w:t>
      </w:r>
      <w:r w:rsidR="00114793" w:rsidRPr="006A0A37">
        <w:rPr>
          <w:rFonts w:ascii="Arial" w:eastAsia="Calibri" w:hAnsi="Arial" w:cs="Arial"/>
          <w:sz w:val="28"/>
          <w:szCs w:val="28"/>
        </w:rPr>
        <w:lastRenderedPageBreak/>
        <w:t>zona, eventualmente y periódicamente</w:t>
      </w:r>
      <w:r w:rsidR="002D323F">
        <w:rPr>
          <w:rFonts w:ascii="Arial" w:eastAsia="Calibri" w:hAnsi="Arial" w:cs="Arial"/>
          <w:sz w:val="28"/>
          <w:szCs w:val="28"/>
        </w:rPr>
        <w:t>,</w:t>
      </w:r>
      <w:r w:rsidR="00114793" w:rsidRPr="006A0A37">
        <w:rPr>
          <w:rFonts w:ascii="Arial" w:eastAsia="Calibri" w:hAnsi="Arial" w:cs="Arial"/>
          <w:sz w:val="28"/>
          <w:szCs w:val="28"/>
        </w:rPr>
        <w:t xml:space="preserve"> tienen que aplicar diversos insecticidas, herbicidas, por el tipo de cultivo que tienen a escasos metros, donde pasa un gasoducto cercano, en donde sin ser experto, como algunos de </w:t>
      </w:r>
      <w:r w:rsidR="002D323F">
        <w:rPr>
          <w:rFonts w:ascii="Arial" w:eastAsia="Calibri" w:hAnsi="Arial" w:cs="Arial"/>
          <w:sz w:val="28"/>
          <w:szCs w:val="28"/>
        </w:rPr>
        <w:t>U</w:t>
      </w:r>
      <w:r w:rsidR="00114793" w:rsidRPr="006A0A37">
        <w:rPr>
          <w:rFonts w:ascii="Arial" w:eastAsia="Calibri" w:hAnsi="Arial" w:cs="Arial"/>
          <w:sz w:val="28"/>
          <w:szCs w:val="28"/>
        </w:rPr>
        <w:t>stedes aquí, pero que si te acercas al lugar, pues es evidente que está en</w:t>
      </w:r>
      <w:r w:rsidR="002D323F">
        <w:rPr>
          <w:rFonts w:ascii="Arial" w:eastAsia="Calibri" w:hAnsi="Arial" w:cs="Arial"/>
          <w:sz w:val="28"/>
          <w:szCs w:val="28"/>
        </w:rPr>
        <w:t xml:space="preserve"> un v</w:t>
      </w:r>
      <w:r w:rsidR="00114793" w:rsidRPr="006A0A37">
        <w:rPr>
          <w:rFonts w:ascii="Arial" w:eastAsia="Calibri" w:hAnsi="Arial" w:cs="Arial"/>
          <w:sz w:val="28"/>
          <w:szCs w:val="28"/>
        </w:rPr>
        <w:t xml:space="preserve">ado, está aquí el nivel del </w:t>
      </w:r>
      <w:r w:rsidR="002D323F">
        <w:rPr>
          <w:rFonts w:ascii="Arial" w:eastAsia="Calibri" w:hAnsi="Arial" w:cs="Arial"/>
          <w:sz w:val="28"/>
          <w:szCs w:val="28"/>
        </w:rPr>
        <w:t>L</w:t>
      </w:r>
      <w:r w:rsidR="00114793" w:rsidRPr="006A0A37">
        <w:rPr>
          <w:rFonts w:ascii="Arial" w:eastAsia="Calibri" w:hAnsi="Arial" w:cs="Arial"/>
          <w:sz w:val="28"/>
          <w:szCs w:val="28"/>
        </w:rPr>
        <w:t>ibramiento</w:t>
      </w:r>
      <w:r w:rsidR="002D323F">
        <w:rPr>
          <w:rFonts w:ascii="Arial" w:eastAsia="Calibri" w:hAnsi="Arial" w:cs="Arial"/>
          <w:sz w:val="28"/>
          <w:szCs w:val="28"/>
        </w:rPr>
        <w:t>,</w:t>
      </w:r>
      <w:r w:rsidR="00114793" w:rsidRPr="006A0A37">
        <w:rPr>
          <w:rFonts w:ascii="Arial" w:eastAsia="Calibri" w:hAnsi="Arial" w:cs="Arial"/>
          <w:sz w:val="28"/>
          <w:szCs w:val="28"/>
        </w:rPr>
        <w:t xml:space="preserve"> y abajo está, que eventualmente pudiera inundarse, en donde las factibilidades que ya se dijo no existen, habría que repensarlo</w:t>
      </w:r>
      <w:r w:rsidR="002D323F">
        <w:rPr>
          <w:rFonts w:ascii="Arial" w:eastAsia="Calibri" w:hAnsi="Arial" w:cs="Arial"/>
          <w:sz w:val="28"/>
          <w:szCs w:val="28"/>
        </w:rPr>
        <w:t>.</w:t>
      </w:r>
      <w:r w:rsidR="00114793" w:rsidRPr="006A0A37">
        <w:rPr>
          <w:rFonts w:ascii="Arial" w:eastAsia="Calibri" w:hAnsi="Arial" w:cs="Arial"/>
          <w:sz w:val="28"/>
          <w:szCs w:val="28"/>
        </w:rPr>
        <w:t xml:space="preserve"> </w:t>
      </w:r>
      <w:r w:rsidR="002D323F">
        <w:rPr>
          <w:rFonts w:ascii="Arial" w:eastAsia="Calibri" w:hAnsi="Arial" w:cs="Arial"/>
          <w:sz w:val="28"/>
          <w:szCs w:val="28"/>
        </w:rPr>
        <w:t>Y,</w:t>
      </w:r>
      <w:r w:rsidR="00114793" w:rsidRPr="006A0A37">
        <w:rPr>
          <w:rFonts w:ascii="Arial" w:eastAsia="Calibri" w:hAnsi="Arial" w:cs="Arial"/>
          <w:sz w:val="28"/>
          <w:szCs w:val="28"/>
        </w:rPr>
        <w:t xml:space="preserve"> quizá empecé al revés la exposición, pero es para concluir</w:t>
      </w:r>
      <w:r w:rsidR="002D323F">
        <w:rPr>
          <w:rFonts w:ascii="Arial" w:eastAsia="Calibri" w:hAnsi="Arial" w:cs="Arial"/>
          <w:sz w:val="28"/>
          <w:szCs w:val="28"/>
        </w:rPr>
        <w:t>;</w:t>
      </w:r>
      <w:r w:rsidR="00114793" w:rsidRPr="006A0A37">
        <w:rPr>
          <w:rFonts w:ascii="Arial" w:eastAsia="Calibri" w:hAnsi="Arial" w:cs="Arial"/>
          <w:sz w:val="28"/>
          <w:szCs w:val="28"/>
        </w:rPr>
        <w:t xml:space="preserve"> tendríamos que pensar por qué llegamos hasta aquí, y este es un </w:t>
      </w:r>
      <w:r w:rsidR="002D323F">
        <w:rPr>
          <w:rFonts w:ascii="Arial" w:eastAsia="Calibri" w:hAnsi="Arial" w:cs="Arial"/>
          <w:sz w:val="28"/>
          <w:szCs w:val="28"/>
        </w:rPr>
        <w:t>P</w:t>
      </w:r>
      <w:r w:rsidR="00114793" w:rsidRPr="006A0A37">
        <w:rPr>
          <w:rFonts w:ascii="Arial" w:eastAsia="Calibri" w:hAnsi="Arial" w:cs="Arial"/>
          <w:sz w:val="28"/>
          <w:szCs w:val="28"/>
        </w:rPr>
        <w:t>royecto que se viene arrastrando, y aunque ya me he hecho el propósito de concentrarnos en la parte que nos corresponde, que es aprobar y legislar, pero tenemos que recordar que</w:t>
      </w:r>
      <w:r w:rsidR="004314D5">
        <w:rPr>
          <w:rFonts w:ascii="Arial" w:eastAsia="Calibri" w:hAnsi="Arial" w:cs="Arial"/>
          <w:sz w:val="28"/>
          <w:szCs w:val="28"/>
        </w:rPr>
        <w:t>,</w:t>
      </w:r>
      <w:r w:rsidR="00114793" w:rsidRPr="006A0A37">
        <w:rPr>
          <w:rFonts w:ascii="Arial" w:eastAsia="Calibri" w:hAnsi="Arial" w:cs="Arial"/>
          <w:sz w:val="28"/>
          <w:szCs w:val="28"/>
        </w:rPr>
        <w:t xml:space="preserve"> es un </w:t>
      </w:r>
      <w:r w:rsidR="004314D5">
        <w:rPr>
          <w:rFonts w:ascii="Arial" w:eastAsia="Calibri" w:hAnsi="Arial" w:cs="Arial"/>
          <w:sz w:val="28"/>
          <w:szCs w:val="28"/>
        </w:rPr>
        <w:t>P</w:t>
      </w:r>
      <w:r w:rsidR="00114793" w:rsidRPr="006A0A37">
        <w:rPr>
          <w:rFonts w:ascii="Arial" w:eastAsia="Calibri" w:hAnsi="Arial" w:cs="Arial"/>
          <w:sz w:val="28"/>
          <w:szCs w:val="28"/>
        </w:rPr>
        <w:t>royecto que surge</w:t>
      </w:r>
      <w:r w:rsidR="004314D5">
        <w:rPr>
          <w:rFonts w:ascii="Arial" w:eastAsia="Calibri" w:hAnsi="Arial" w:cs="Arial"/>
          <w:sz w:val="28"/>
          <w:szCs w:val="28"/>
        </w:rPr>
        <w:t>,</w:t>
      </w:r>
      <w:r w:rsidR="00114793" w:rsidRPr="006A0A37">
        <w:rPr>
          <w:rFonts w:ascii="Arial" w:eastAsia="Calibri" w:hAnsi="Arial" w:cs="Arial"/>
          <w:sz w:val="28"/>
          <w:szCs w:val="28"/>
        </w:rPr>
        <w:t xml:space="preserve"> de un planteamiento político</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Y</w:t>
      </w:r>
      <w:r w:rsidR="00114793" w:rsidRPr="006A0A37">
        <w:rPr>
          <w:rFonts w:ascii="Arial" w:eastAsia="Calibri" w:hAnsi="Arial" w:cs="Arial"/>
          <w:sz w:val="28"/>
          <w:szCs w:val="28"/>
        </w:rPr>
        <w:t xml:space="preserve"> lo han usado una, dos y tres veces</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L</w:t>
      </w:r>
      <w:r w:rsidR="00114793" w:rsidRPr="006A0A37">
        <w:rPr>
          <w:rFonts w:ascii="Arial" w:eastAsia="Calibri" w:hAnsi="Arial" w:cs="Arial"/>
          <w:sz w:val="28"/>
          <w:szCs w:val="28"/>
        </w:rPr>
        <w:t>o primero fue</w:t>
      </w:r>
      <w:r w:rsidR="004314D5">
        <w:rPr>
          <w:rFonts w:ascii="Arial" w:eastAsia="Calibri" w:hAnsi="Arial" w:cs="Arial"/>
          <w:sz w:val="28"/>
          <w:szCs w:val="28"/>
        </w:rPr>
        <w:t>,</w:t>
      </w:r>
      <w:r w:rsidR="00114793" w:rsidRPr="006A0A37">
        <w:rPr>
          <w:rFonts w:ascii="Arial" w:eastAsia="Calibri" w:hAnsi="Arial" w:cs="Arial"/>
          <w:sz w:val="28"/>
          <w:szCs w:val="28"/>
        </w:rPr>
        <w:t xml:space="preserve"> la campaña</w:t>
      </w:r>
      <w:r w:rsidR="004314D5">
        <w:rPr>
          <w:rFonts w:ascii="Arial" w:eastAsia="Calibri" w:hAnsi="Arial" w:cs="Arial"/>
          <w:sz w:val="28"/>
          <w:szCs w:val="28"/>
        </w:rPr>
        <w:t>,</w:t>
      </w:r>
      <w:r w:rsidR="00114793" w:rsidRPr="006A0A37">
        <w:rPr>
          <w:rFonts w:ascii="Arial" w:eastAsia="Calibri" w:hAnsi="Arial" w:cs="Arial"/>
          <w:sz w:val="28"/>
          <w:szCs w:val="28"/>
        </w:rPr>
        <w:t xml:space="preserve"> para llegar al </w:t>
      </w:r>
      <w:r w:rsidR="004314D5">
        <w:rPr>
          <w:rFonts w:ascii="Arial" w:eastAsia="Calibri" w:hAnsi="Arial" w:cs="Arial"/>
          <w:sz w:val="28"/>
          <w:szCs w:val="28"/>
        </w:rPr>
        <w:t>G</w:t>
      </w:r>
      <w:r w:rsidR="00114793" w:rsidRPr="006A0A37">
        <w:rPr>
          <w:rFonts w:ascii="Arial" w:eastAsia="Calibri" w:hAnsi="Arial" w:cs="Arial"/>
          <w:sz w:val="28"/>
          <w:szCs w:val="28"/>
        </w:rPr>
        <w:t xml:space="preserve">obierno </w:t>
      </w:r>
      <w:r w:rsidR="004314D5">
        <w:rPr>
          <w:rFonts w:ascii="Arial" w:eastAsia="Calibri" w:hAnsi="Arial" w:cs="Arial"/>
          <w:sz w:val="28"/>
          <w:szCs w:val="28"/>
        </w:rPr>
        <w:t>M</w:t>
      </w:r>
      <w:r w:rsidR="00114793" w:rsidRPr="006A0A37">
        <w:rPr>
          <w:rFonts w:ascii="Arial" w:eastAsia="Calibri" w:hAnsi="Arial" w:cs="Arial"/>
          <w:sz w:val="28"/>
          <w:szCs w:val="28"/>
        </w:rPr>
        <w:t>unicipal del 21</w:t>
      </w:r>
      <w:r w:rsidR="004314D5">
        <w:rPr>
          <w:rFonts w:ascii="Arial" w:eastAsia="Calibri" w:hAnsi="Arial" w:cs="Arial"/>
          <w:sz w:val="28"/>
          <w:szCs w:val="28"/>
        </w:rPr>
        <w:t xml:space="preserve"> veintiuno</w:t>
      </w:r>
      <w:r w:rsidR="00114793" w:rsidRPr="006A0A37">
        <w:rPr>
          <w:rFonts w:ascii="Arial" w:eastAsia="Calibri" w:hAnsi="Arial" w:cs="Arial"/>
          <w:sz w:val="28"/>
          <w:szCs w:val="28"/>
        </w:rPr>
        <w:t>, se les iba a agotar el tiempo</w:t>
      </w:r>
      <w:r w:rsidR="004314D5">
        <w:rPr>
          <w:rFonts w:ascii="Arial" w:eastAsia="Calibri" w:hAnsi="Arial" w:cs="Arial"/>
          <w:sz w:val="28"/>
          <w:szCs w:val="28"/>
        </w:rPr>
        <w:t>,</w:t>
      </w:r>
      <w:r w:rsidR="00114793" w:rsidRPr="006A0A37">
        <w:rPr>
          <w:rFonts w:ascii="Arial" w:eastAsia="Calibri" w:hAnsi="Arial" w:cs="Arial"/>
          <w:sz w:val="28"/>
          <w:szCs w:val="28"/>
        </w:rPr>
        <w:t xml:space="preserve"> y tuvieron que decir</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w:t>
      </w:r>
      <w:r w:rsidR="00114793" w:rsidRPr="006A0A37">
        <w:rPr>
          <w:rFonts w:ascii="Arial" w:eastAsia="Calibri" w:hAnsi="Arial" w:cs="Arial"/>
          <w:sz w:val="28"/>
          <w:szCs w:val="28"/>
        </w:rPr>
        <w:t>ah sí cumplimos</w:t>
      </w:r>
      <w:r w:rsidR="004314D5">
        <w:rPr>
          <w:rFonts w:ascii="Arial" w:eastAsia="Calibri" w:hAnsi="Arial" w:cs="Arial"/>
          <w:sz w:val="28"/>
          <w:szCs w:val="28"/>
        </w:rPr>
        <w:t>!</w:t>
      </w:r>
      <w:r w:rsidR="00114793" w:rsidRPr="006A0A37">
        <w:rPr>
          <w:rFonts w:ascii="Arial" w:eastAsia="Calibri" w:hAnsi="Arial" w:cs="Arial"/>
          <w:sz w:val="28"/>
          <w:szCs w:val="28"/>
        </w:rPr>
        <w:t xml:space="preserve"> y sacamos este </w:t>
      </w:r>
      <w:r w:rsidR="004314D5">
        <w:rPr>
          <w:rFonts w:ascii="Arial" w:eastAsia="Calibri" w:hAnsi="Arial" w:cs="Arial"/>
          <w:sz w:val="28"/>
          <w:szCs w:val="28"/>
        </w:rPr>
        <w:t>P</w:t>
      </w:r>
      <w:r w:rsidR="00114793" w:rsidRPr="006A0A37">
        <w:rPr>
          <w:rFonts w:ascii="Arial" w:eastAsia="Calibri" w:hAnsi="Arial" w:cs="Arial"/>
          <w:sz w:val="28"/>
          <w:szCs w:val="28"/>
        </w:rPr>
        <w:t>royecto</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Y</w:t>
      </w:r>
      <w:r w:rsidR="00114793" w:rsidRPr="006A0A37">
        <w:rPr>
          <w:rFonts w:ascii="Arial" w:eastAsia="Calibri" w:hAnsi="Arial" w:cs="Arial"/>
          <w:sz w:val="28"/>
          <w:szCs w:val="28"/>
        </w:rPr>
        <w:t xml:space="preserve"> no sé si en esa prisa que hay por de repente cumplir las cosas que hay, pues se tomó esta decisión</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A</w:t>
      </w:r>
      <w:r w:rsidR="00114793" w:rsidRPr="006A0A37">
        <w:rPr>
          <w:rFonts w:ascii="Arial" w:eastAsia="Calibri" w:hAnsi="Arial" w:cs="Arial"/>
          <w:sz w:val="28"/>
          <w:szCs w:val="28"/>
        </w:rPr>
        <w:t>parte se habían hablado de 4</w:t>
      </w:r>
      <w:r w:rsidR="004314D5">
        <w:rPr>
          <w:rFonts w:ascii="Arial" w:eastAsia="Calibri" w:hAnsi="Arial" w:cs="Arial"/>
          <w:sz w:val="28"/>
          <w:szCs w:val="28"/>
        </w:rPr>
        <w:t>,000 cuatro</w:t>
      </w:r>
      <w:r w:rsidR="00114793" w:rsidRPr="006A0A37">
        <w:rPr>
          <w:rFonts w:ascii="Arial" w:eastAsia="Calibri" w:hAnsi="Arial" w:cs="Arial"/>
          <w:sz w:val="28"/>
          <w:szCs w:val="28"/>
        </w:rPr>
        <w:t xml:space="preserve"> mil beneficiarios, ese era el </w:t>
      </w:r>
      <w:r w:rsidR="004314D5">
        <w:rPr>
          <w:rFonts w:ascii="Arial" w:eastAsia="Calibri" w:hAnsi="Arial" w:cs="Arial"/>
          <w:sz w:val="28"/>
          <w:szCs w:val="28"/>
        </w:rPr>
        <w:t>P</w:t>
      </w:r>
      <w:r w:rsidR="00114793" w:rsidRPr="006A0A37">
        <w:rPr>
          <w:rFonts w:ascii="Arial" w:eastAsia="Calibri" w:hAnsi="Arial" w:cs="Arial"/>
          <w:sz w:val="28"/>
          <w:szCs w:val="28"/>
        </w:rPr>
        <w:t xml:space="preserve">royecto inicial de la </w:t>
      </w:r>
      <w:r w:rsidR="004314D5">
        <w:rPr>
          <w:rFonts w:ascii="Arial" w:eastAsia="Calibri" w:hAnsi="Arial" w:cs="Arial"/>
          <w:sz w:val="28"/>
          <w:szCs w:val="28"/>
        </w:rPr>
        <w:t>I</w:t>
      </w:r>
      <w:r w:rsidR="00114793" w:rsidRPr="006A0A37">
        <w:rPr>
          <w:rFonts w:ascii="Arial" w:eastAsia="Calibri" w:hAnsi="Arial" w:cs="Arial"/>
          <w:sz w:val="28"/>
          <w:szCs w:val="28"/>
        </w:rPr>
        <w:t>nmobil</w:t>
      </w:r>
      <w:r w:rsidR="004314D5">
        <w:rPr>
          <w:rFonts w:ascii="Arial" w:eastAsia="Calibri" w:hAnsi="Arial" w:cs="Arial"/>
          <w:sz w:val="28"/>
          <w:szCs w:val="28"/>
        </w:rPr>
        <w:t>ia</w:t>
      </w:r>
      <w:r w:rsidR="00114793" w:rsidRPr="006A0A37">
        <w:rPr>
          <w:rFonts w:ascii="Arial" w:eastAsia="Calibri" w:hAnsi="Arial" w:cs="Arial"/>
          <w:sz w:val="28"/>
          <w:szCs w:val="28"/>
        </w:rPr>
        <w:t>r</w:t>
      </w:r>
      <w:r w:rsidR="004314D5">
        <w:rPr>
          <w:rFonts w:ascii="Arial" w:eastAsia="Calibri" w:hAnsi="Arial" w:cs="Arial"/>
          <w:sz w:val="28"/>
          <w:szCs w:val="28"/>
        </w:rPr>
        <w:t>i</w:t>
      </w:r>
      <w:r w:rsidR="00114793" w:rsidRPr="006A0A37">
        <w:rPr>
          <w:rFonts w:ascii="Arial" w:eastAsia="Calibri" w:hAnsi="Arial" w:cs="Arial"/>
          <w:sz w:val="28"/>
          <w:szCs w:val="28"/>
        </w:rPr>
        <w:t xml:space="preserve">a </w:t>
      </w:r>
      <w:r w:rsidR="004314D5">
        <w:rPr>
          <w:rFonts w:ascii="Arial" w:eastAsia="Calibri" w:hAnsi="Arial" w:cs="Arial"/>
          <w:sz w:val="28"/>
          <w:szCs w:val="28"/>
        </w:rPr>
        <w:t>S</w:t>
      </w:r>
      <w:r w:rsidR="00114793" w:rsidRPr="006A0A37">
        <w:rPr>
          <w:rFonts w:ascii="Arial" w:eastAsia="Calibri" w:hAnsi="Arial" w:cs="Arial"/>
          <w:sz w:val="28"/>
          <w:szCs w:val="28"/>
        </w:rPr>
        <w:t>ocial, acabó en 192</w:t>
      </w:r>
      <w:r w:rsidR="004314D5">
        <w:rPr>
          <w:rFonts w:ascii="Arial" w:eastAsia="Calibri" w:hAnsi="Arial" w:cs="Arial"/>
          <w:sz w:val="28"/>
          <w:szCs w:val="28"/>
        </w:rPr>
        <w:t xml:space="preserve"> ciento noventa y dos,</w:t>
      </w:r>
      <w:r w:rsidR="00114793" w:rsidRPr="006A0A37">
        <w:rPr>
          <w:rFonts w:ascii="Arial" w:eastAsia="Calibri" w:hAnsi="Arial" w:cs="Arial"/>
          <w:sz w:val="28"/>
          <w:szCs w:val="28"/>
        </w:rPr>
        <w:t xml:space="preserve"> según veo en el </w:t>
      </w:r>
      <w:r w:rsidR="004314D5">
        <w:rPr>
          <w:rFonts w:ascii="Arial" w:eastAsia="Calibri" w:hAnsi="Arial" w:cs="Arial"/>
          <w:sz w:val="28"/>
          <w:szCs w:val="28"/>
        </w:rPr>
        <w:t>D</w:t>
      </w:r>
      <w:r w:rsidR="00114793" w:rsidRPr="006A0A37">
        <w:rPr>
          <w:rFonts w:ascii="Arial" w:eastAsia="Calibri" w:hAnsi="Arial" w:cs="Arial"/>
          <w:sz w:val="28"/>
          <w:szCs w:val="28"/>
        </w:rPr>
        <w:t>ictamen por ahí, no sé si me equivoco</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P</w:t>
      </w:r>
      <w:r w:rsidR="00114793" w:rsidRPr="006A0A37">
        <w:rPr>
          <w:rFonts w:ascii="Arial" w:eastAsia="Calibri" w:hAnsi="Arial" w:cs="Arial"/>
          <w:sz w:val="28"/>
          <w:szCs w:val="28"/>
        </w:rPr>
        <w:t xml:space="preserve">orque ya no ajustó, porque un </w:t>
      </w:r>
      <w:r w:rsidR="004314D5">
        <w:rPr>
          <w:rFonts w:ascii="Arial" w:eastAsia="Calibri" w:hAnsi="Arial" w:cs="Arial"/>
          <w:sz w:val="28"/>
          <w:szCs w:val="28"/>
        </w:rPr>
        <w:t>P</w:t>
      </w:r>
      <w:r w:rsidR="00114793" w:rsidRPr="006A0A37">
        <w:rPr>
          <w:rFonts w:ascii="Arial" w:eastAsia="Calibri" w:hAnsi="Arial" w:cs="Arial"/>
          <w:sz w:val="28"/>
          <w:szCs w:val="28"/>
        </w:rPr>
        <w:t>royecto de esa envergadura</w:t>
      </w:r>
      <w:r w:rsidR="004314D5">
        <w:rPr>
          <w:rFonts w:ascii="Arial" w:eastAsia="Calibri" w:hAnsi="Arial" w:cs="Arial"/>
          <w:sz w:val="28"/>
          <w:szCs w:val="28"/>
        </w:rPr>
        <w:t>,</w:t>
      </w:r>
      <w:r w:rsidR="00114793" w:rsidRPr="006A0A37">
        <w:rPr>
          <w:rFonts w:ascii="Arial" w:eastAsia="Calibri" w:hAnsi="Arial" w:cs="Arial"/>
          <w:sz w:val="28"/>
          <w:szCs w:val="28"/>
        </w:rPr>
        <w:t xml:space="preserve"> pues no es lo hacemos para mañana</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Y</w:t>
      </w:r>
      <w:r w:rsidR="00114793" w:rsidRPr="006A0A37">
        <w:rPr>
          <w:rFonts w:ascii="Arial" w:eastAsia="Calibri" w:hAnsi="Arial" w:cs="Arial"/>
          <w:sz w:val="28"/>
          <w:szCs w:val="28"/>
        </w:rPr>
        <w:t xml:space="preserve"> que</w:t>
      </w:r>
      <w:r w:rsidR="004314D5">
        <w:rPr>
          <w:rFonts w:ascii="Arial" w:eastAsia="Calibri" w:hAnsi="Arial" w:cs="Arial"/>
          <w:sz w:val="28"/>
          <w:szCs w:val="28"/>
        </w:rPr>
        <w:t>,</w:t>
      </w:r>
      <w:r w:rsidR="00114793" w:rsidRPr="006A0A37">
        <w:rPr>
          <w:rFonts w:ascii="Arial" w:eastAsia="Calibri" w:hAnsi="Arial" w:cs="Arial"/>
          <w:sz w:val="28"/>
          <w:szCs w:val="28"/>
        </w:rPr>
        <w:t xml:space="preserve"> en ese sentido</w:t>
      </w:r>
      <w:r w:rsidR="004314D5">
        <w:rPr>
          <w:rFonts w:ascii="Arial" w:eastAsia="Calibri" w:hAnsi="Arial" w:cs="Arial"/>
          <w:sz w:val="28"/>
          <w:szCs w:val="28"/>
        </w:rPr>
        <w:t>,</w:t>
      </w:r>
      <w:r w:rsidR="00114793" w:rsidRPr="006A0A37">
        <w:rPr>
          <w:rFonts w:ascii="Arial" w:eastAsia="Calibri" w:hAnsi="Arial" w:cs="Arial"/>
          <w:sz w:val="28"/>
          <w:szCs w:val="28"/>
        </w:rPr>
        <w:t xml:space="preserve"> ha traído </w:t>
      </w:r>
      <w:r w:rsidR="004314D5" w:rsidRPr="006A0A37">
        <w:rPr>
          <w:rFonts w:ascii="Arial" w:eastAsia="Calibri" w:hAnsi="Arial" w:cs="Arial"/>
          <w:sz w:val="28"/>
          <w:szCs w:val="28"/>
        </w:rPr>
        <w:t>seria oposición</w:t>
      </w:r>
      <w:r w:rsidR="00114793" w:rsidRPr="006A0A37">
        <w:rPr>
          <w:rFonts w:ascii="Arial" w:eastAsia="Calibri" w:hAnsi="Arial" w:cs="Arial"/>
          <w:sz w:val="28"/>
          <w:szCs w:val="28"/>
        </w:rPr>
        <w:t xml:space="preserve"> desde el principio</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Y</w:t>
      </w:r>
      <w:r w:rsidR="00114793" w:rsidRPr="006A0A37">
        <w:rPr>
          <w:rFonts w:ascii="Arial" w:eastAsia="Calibri" w:hAnsi="Arial" w:cs="Arial"/>
          <w:sz w:val="28"/>
          <w:szCs w:val="28"/>
        </w:rPr>
        <w:t>o</w:t>
      </w:r>
      <w:r w:rsidR="004314D5">
        <w:rPr>
          <w:rFonts w:ascii="Arial" w:eastAsia="Calibri" w:hAnsi="Arial" w:cs="Arial"/>
          <w:sz w:val="28"/>
          <w:szCs w:val="28"/>
        </w:rPr>
        <w:t>,</w:t>
      </w:r>
      <w:r w:rsidR="00114793" w:rsidRPr="006A0A37">
        <w:rPr>
          <w:rFonts w:ascii="Arial" w:eastAsia="Calibri" w:hAnsi="Arial" w:cs="Arial"/>
          <w:sz w:val="28"/>
          <w:szCs w:val="28"/>
        </w:rPr>
        <w:t xml:space="preserve"> así como estoy reconociendo las participaciones de cada uno de </w:t>
      </w:r>
      <w:r w:rsidR="004314D5">
        <w:rPr>
          <w:rFonts w:ascii="Arial" w:eastAsia="Calibri" w:hAnsi="Arial" w:cs="Arial"/>
          <w:sz w:val="28"/>
          <w:szCs w:val="28"/>
        </w:rPr>
        <w:t>U</w:t>
      </w:r>
      <w:r w:rsidR="00114793" w:rsidRPr="006A0A37">
        <w:rPr>
          <w:rFonts w:ascii="Arial" w:eastAsia="Calibri" w:hAnsi="Arial" w:cs="Arial"/>
          <w:sz w:val="28"/>
          <w:szCs w:val="28"/>
        </w:rPr>
        <w:t>stedes, recordemos el pasado</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L</w:t>
      </w:r>
      <w:r w:rsidR="00114793" w:rsidRPr="006A0A37">
        <w:rPr>
          <w:rFonts w:ascii="Arial" w:eastAsia="Calibri" w:hAnsi="Arial" w:cs="Arial"/>
          <w:sz w:val="28"/>
          <w:szCs w:val="28"/>
        </w:rPr>
        <w:t xml:space="preserve">o dice muy bien la compañera Magali, hay que ver qué pasó en esas </w:t>
      </w:r>
      <w:r w:rsidR="004314D5">
        <w:rPr>
          <w:rFonts w:ascii="Arial" w:eastAsia="Calibri" w:hAnsi="Arial" w:cs="Arial"/>
          <w:sz w:val="28"/>
          <w:szCs w:val="28"/>
        </w:rPr>
        <w:t>S</w:t>
      </w:r>
      <w:r w:rsidR="00114793" w:rsidRPr="006A0A37">
        <w:rPr>
          <w:rFonts w:ascii="Arial" w:eastAsia="Calibri" w:hAnsi="Arial" w:cs="Arial"/>
          <w:sz w:val="28"/>
          <w:szCs w:val="28"/>
        </w:rPr>
        <w:t xml:space="preserve">esiones, para entender cuál es el planteamiento, obviar ya datos, pero también entender, y hay </w:t>
      </w:r>
      <w:r w:rsidR="00114793" w:rsidRPr="006A0A37">
        <w:rPr>
          <w:rFonts w:ascii="Arial" w:eastAsia="Calibri" w:hAnsi="Arial" w:cs="Arial"/>
          <w:sz w:val="28"/>
          <w:szCs w:val="28"/>
        </w:rPr>
        <w:lastRenderedPageBreak/>
        <w:t>que decirlo claramente, que ha tenido más señalamientos en contra, que</w:t>
      </w:r>
      <w:r w:rsidR="004314D5">
        <w:rPr>
          <w:rFonts w:ascii="Arial" w:eastAsia="Calibri" w:hAnsi="Arial" w:cs="Arial"/>
          <w:sz w:val="28"/>
          <w:szCs w:val="28"/>
        </w:rPr>
        <w:t>,</w:t>
      </w:r>
      <w:r w:rsidR="00114793" w:rsidRPr="006A0A37">
        <w:rPr>
          <w:rFonts w:ascii="Arial" w:eastAsia="Calibri" w:hAnsi="Arial" w:cs="Arial"/>
          <w:sz w:val="28"/>
          <w:szCs w:val="28"/>
        </w:rPr>
        <w:t xml:space="preserve"> a favo</w:t>
      </w:r>
      <w:r w:rsidR="004314D5">
        <w:rPr>
          <w:rFonts w:ascii="Arial" w:eastAsia="Calibri" w:hAnsi="Arial" w:cs="Arial"/>
          <w:sz w:val="28"/>
          <w:szCs w:val="28"/>
        </w:rPr>
        <w:t>r,</w:t>
      </w:r>
      <w:r w:rsidR="00114793" w:rsidRPr="006A0A37">
        <w:rPr>
          <w:rFonts w:ascii="Arial" w:eastAsia="Calibri" w:hAnsi="Arial" w:cs="Arial"/>
          <w:sz w:val="28"/>
          <w:szCs w:val="28"/>
        </w:rPr>
        <w:t xml:space="preserve"> este </w:t>
      </w:r>
      <w:r w:rsidR="004314D5">
        <w:rPr>
          <w:rFonts w:ascii="Arial" w:eastAsia="Calibri" w:hAnsi="Arial" w:cs="Arial"/>
          <w:sz w:val="28"/>
          <w:szCs w:val="28"/>
        </w:rPr>
        <w:t>P</w:t>
      </w:r>
      <w:r w:rsidR="00114793" w:rsidRPr="006A0A37">
        <w:rPr>
          <w:rFonts w:ascii="Arial" w:eastAsia="Calibri" w:hAnsi="Arial" w:cs="Arial"/>
          <w:sz w:val="28"/>
          <w:szCs w:val="28"/>
        </w:rPr>
        <w:t>royecto. Sí, se ganó la votación, esa es otra cosa</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Y</w:t>
      </w:r>
      <w:r w:rsidR="00114793" w:rsidRPr="006A0A37">
        <w:rPr>
          <w:rFonts w:ascii="Arial" w:eastAsia="Calibri" w:hAnsi="Arial" w:cs="Arial"/>
          <w:sz w:val="28"/>
          <w:szCs w:val="28"/>
        </w:rPr>
        <w:t>o he venido diciendo aquí</w:t>
      </w:r>
      <w:r w:rsidR="004314D5">
        <w:rPr>
          <w:rFonts w:ascii="Arial" w:eastAsia="Calibri" w:hAnsi="Arial" w:cs="Arial"/>
          <w:sz w:val="28"/>
          <w:szCs w:val="28"/>
        </w:rPr>
        <w:t xml:space="preserve">: </w:t>
      </w:r>
      <w:r w:rsidR="00114793" w:rsidRPr="006A0A37">
        <w:rPr>
          <w:rFonts w:ascii="Arial" w:eastAsia="Calibri" w:hAnsi="Arial" w:cs="Arial"/>
          <w:sz w:val="28"/>
          <w:szCs w:val="28"/>
        </w:rPr>
        <w:t>que</w:t>
      </w:r>
      <w:r w:rsidR="004314D5">
        <w:rPr>
          <w:rFonts w:ascii="Arial" w:eastAsia="Calibri" w:hAnsi="Arial" w:cs="Arial"/>
          <w:sz w:val="28"/>
          <w:szCs w:val="28"/>
        </w:rPr>
        <w:t>,</w:t>
      </w:r>
      <w:r w:rsidR="00114793" w:rsidRPr="006A0A37">
        <w:rPr>
          <w:rFonts w:ascii="Arial" w:eastAsia="Calibri" w:hAnsi="Arial" w:cs="Arial"/>
          <w:sz w:val="28"/>
          <w:szCs w:val="28"/>
        </w:rPr>
        <w:t xml:space="preserve"> tener mayoría</w:t>
      </w:r>
      <w:r w:rsidR="004314D5">
        <w:rPr>
          <w:rFonts w:ascii="Arial" w:eastAsia="Calibri" w:hAnsi="Arial" w:cs="Arial"/>
          <w:sz w:val="28"/>
          <w:szCs w:val="28"/>
        </w:rPr>
        <w:t xml:space="preserve">, </w:t>
      </w:r>
      <w:r w:rsidR="00114793" w:rsidRPr="006A0A37">
        <w:rPr>
          <w:rFonts w:ascii="Arial" w:eastAsia="Calibri" w:hAnsi="Arial" w:cs="Arial"/>
          <w:sz w:val="28"/>
          <w:szCs w:val="28"/>
        </w:rPr>
        <w:t>no es tener la razón</w:t>
      </w:r>
      <w:r w:rsidR="004314D5">
        <w:rPr>
          <w:rFonts w:ascii="Arial" w:eastAsia="Calibri" w:hAnsi="Arial" w:cs="Arial"/>
          <w:sz w:val="28"/>
          <w:szCs w:val="28"/>
        </w:rPr>
        <w:t>. P</w:t>
      </w:r>
      <w:r w:rsidR="00114793" w:rsidRPr="006A0A37">
        <w:rPr>
          <w:rFonts w:ascii="Arial" w:eastAsia="Calibri" w:hAnsi="Arial" w:cs="Arial"/>
          <w:sz w:val="28"/>
          <w:szCs w:val="28"/>
        </w:rPr>
        <w:t>ero</w:t>
      </w:r>
      <w:r w:rsidR="004314D5">
        <w:rPr>
          <w:rFonts w:ascii="Arial" w:eastAsia="Calibri" w:hAnsi="Arial" w:cs="Arial"/>
          <w:sz w:val="28"/>
          <w:szCs w:val="28"/>
        </w:rPr>
        <w:t>,</w:t>
      </w:r>
      <w:r w:rsidR="00114793" w:rsidRPr="006A0A37">
        <w:rPr>
          <w:rFonts w:ascii="Arial" w:eastAsia="Calibri" w:hAnsi="Arial" w:cs="Arial"/>
          <w:sz w:val="28"/>
          <w:szCs w:val="28"/>
        </w:rPr>
        <w:t xml:space="preserve"> si analizan por expresiones políticas representadas en este </w:t>
      </w:r>
      <w:r w:rsidR="004314D5">
        <w:rPr>
          <w:rFonts w:ascii="Arial" w:eastAsia="Calibri" w:hAnsi="Arial" w:cs="Arial"/>
          <w:sz w:val="28"/>
          <w:szCs w:val="28"/>
        </w:rPr>
        <w:t>C</w:t>
      </w:r>
      <w:r w:rsidR="00114793" w:rsidRPr="006A0A37">
        <w:rPr>
          <w:rFonts w:ascii="Arial" w:eastAsia="Calibri" w:hAnsi="Arial" w:cs="Arial"/>
          <w:sz w:val="28"/>
          <w:szCs w:val="28"/>
        </w:rPr>
        <w:t>abildo, que nos representan miles de votantes, ha tenido el voto en contra</w:t>
      </w:r>
      <w:r w:rsidR="004314D5">
        <w:rPr>
          <w:rFonts w:ascii="Arial" w:eastAsia="Calibri" w:hAnsi="Arial" w:cs="Arial"/>
          <w:sz w:val="28"/>
          <w:szCs w:val="28"/>
        </w:rPr>
        <w:t>,</w:t>
      </w:r>
      <w:r w:rsidR="00114793" w:rsidRPr="006A0A37">
        <w:rPr>
          <w:rFonts w:ascii="Arial" w:eastAsia="Calibri" w:hAnsi="Arial" w:cs="Arial"/>
          <w:sz w:val="28"/>
          <w:szCs w:val="28"/>
        </w:rPr>
        <w:t xml:space="preserve"> de la fracción de </w:t>
      </w:r>
      <w:r w:rsidR="004314D5">
        <w:rPr>
          <w:rFonts w:ascii="Arial" w:eastAsia="Calibri" w:hAnsi="Arial" w:cs="Arial"/>
          <w:sz w:val="28"/>
          <w:szCs w:val="28"/>
        </w:rPr>
        <w:t>Ha</w:t>
      </w:r>
      <w:r w:rsidR="00114793" w:rsidRPr="006A0A37">
        <w:rPr>
          <w:rFonts w:ascii="Arial" w:eastAsia="Calibri" w:hAnsi="Arial" w:cs="Arial"/>
          <w:sz w:val="28"/>
          <w:szCs w:val="28"/>
        </w:rPr>
        <w:t>gamos</w:t>
      </w:r>
      <w:r w:rsidR="004314D5">
        <w:rPr>
          <w:rFonts w:ascii="Arial" w:eastAsia="Calibri" w:hAnsi="Arial" w:cs="Arial"/>
          <w:sz w:val="28"/>
          <w:szCs w:val="28"/>
        </w:rPr>
        <w:t>,</w:t>
      </w:r>
      <w:r w:rsidR="00114793" w:rsidRPr="006A0A37">
        <w:rPr>
          <w:rFonts w:ascii="Arial" w:eastAsia="Calibri" w:hAnsi="Arial" w:cs="Arial"/>
          <w:sz w:val="28"/>
          <w:szCs w:val="28"/>
        </w:rPr>
        <w:t xml:space="preserve"> en la </w:t>
      </w:r>
      <w:r w:rsidR="004314D5">
        <w:rPr>
          <w:rFonts w:ascii="Arial" w:eastAsia="Calibri" w:hAnsi="Arial" w:cs="Arial"/>
          <w:sz w:val="28"/>
          <w:szCs w:val="28"/>
        </w:rPr>
        <w:t>A</w:t>
      </w:r>
      <w:r w:rsidR="00114793" w:rsidRPr="006A0A37">
        <w:rPr>
          <w:rFonts w:ascii="Arial" w:eastAsia="Calibri" w:hAnsi="Arial" w:cs="Arial"/>
          <w:sz w:val="28"/>
          <w:szCs w:val="28"/>
        </w:rPr>
        <w:t>dministración anterior</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T</w:t>
      </w:r>
      <w:r w:rsidR="00114793" w:rsidRPr="006A0A37">
        <w:rPr>
          <w:rFonts w:ascii="Arial" w:eastAsia="Calibri" w:hAnsi="Arial" w:cs="Arial"/>
          <w:sz w:val="28"/>
          <w:szCs w:val="28"/>
        </w:rPr>
        <w:t>uvo votos en contra</w:t>
      </w:r>
      <w:r w:rsidR="004314D5">
        <w:rPr>
          <w:rFonts w:ascii="Arial" w:eastAsia="Calibri" w:hAnsi="Arial" w:cs="Arial"/>
          <w:sz w:val="28"/>
          <w:szCs w:val="28"/>
        </w:rPr>
        <w:t>,</w:t>
      </w:r>
      <w:r w:rsidR="00114793" w:rsidRPr="006A0A37">
        <w:rPr>
          <w:rFonts w:ascii="Arial" w:eastAsia="Calibri" w:hAnsi="Arial" w:cs="Arial"/>
          <w:sz w:val="28"/>
          <w:szCs w:val="28"/>
        </w:rPr>
        <w:t xml:space="preserve"> de </w:t>
      </w:r>
      <w:r w:rsidR="004314D5">
        <w:rPr>
          <w:rFonts w:ascii="Arial" w:eastAsia="Calibri" w:hAnsi="Arial" w:cs="Arial"/>
          <w:sz w:val="28"/>
          <w:szCs w:val="28"/>
        </w:rPr>
        <w:t>R</w:t>
      </w:r>
      <w:r w:rsidR="00114793" w:rsidRPr="006A0A37">
        <w:rPr>
          <w:rFonts w:ascii="Arial" w:eastAsia="Calibri" w:hAnsi="Arial" w:cs="Arial"/>
          <w:sz w:val="28"/>
          <w:szCs w:val="28"/>
        </w:rPr>
        <w:t>egidores que en su momento estaban en el PT de aquel momento, obviamente de Acción Nacional, de Morena, de Movimiento Ciudadano, por supuesto, que dieron la batalla aquí</w:t>
      </w:r>
      <w:r w:rsidR="004314D5">
        <w:rPr>
          <w:rFonts w:ascii="Arial" w:eastAsia="Calibri" w:hAnsi="Arial" w:cs="Arial"/>
          <w:sz w:val="28"/>
          <w:szCs w:val="28"/>
        </w:rPr>
        <w:t>. Y</w:t>
      </w:r>
      <w:r w:rsidR="00114793" w:rsidRPr="006A0A37">
        <w:rPr>
          <w:rFonts w:ascii="Arial" w:eastAsia="Calibri" w:hAnsi="Arial" w:cs="Arial"/>
          <w:sz w:val="28"/>
          <w:szCs w:val="28"/>
        </w:rPr>
        <w:t xml:space="preserve"> que hoy mismo, por lo que entiendo, sin tener esto que sea una certeza, pues también hay serias diferencias</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E</w:t>
      </w:r>
      <w:r w:rsidR="00114793" w:rsidRPr="006A0A37">
        <w:rPr>
          <w:rFonts w:ascii="Arial" w:eastAsia="Calibri" w:hAnsi="Arial" w:cs="Arial"/>
          <w:sz w:val="28"/>
          <w:szCs w:val="28"/>
        </w:rPr>
        <w:t>ntonces</w:t>
      </w:r>
      <w:r w:rsidR="004314D5">
        <w:rPr>
          <w:rFonts w:ascii="Arial" w:eastAsia="Calibri" w:hAnsi="Arial" w:cs="Arial"/>
          <w:sz w:val="28"/>
          <w:szCs w:val="28"/>
        </w:rPr>
        <w:t>,</w:t>
      </w:r>
      <w:r w:rsidR="00114793" w:rsidRPr="006A0A37">
        <w:rPr>
          <w:rFonts w:ascii="Arial" w:eastAsia="Calibri" w:hAnsi="Arial" w:cs="Arial"/>
          <w:sz w:val="28"/>
          <w:szCs w:val="28"/>
        </w:rPr>
        <w:t xml:space="preserve"> habría que tener esa sensibilidad</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Y</w:t>
      </w:r>
      <w:r w:rsidR="00114793" w:rsidRPr="006A0A37">
        <w:rPr>
          <w:rFonts w:ascii="Arial" w:eastAsia="Calibri" w:hAnsi="Arial" w:cs="Arial"/>
          <w:sz w:val="28"/>
          <w:szCs w:val="28"/>
        </w:rPr>
        <w:t>o no digo que no, hace falta la vivienda</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L</w:t>
      </w:r>
      <w:r w:rsidR="00114793" w:rsidRPr="006A0A37">
        <w:rPr>
          <w:rFonts w:ascii="Arial" w:eastAsia="Calibri" w:hAnsi="Arial" w:cs="Arial"/>
          <w:sz w:val="28"/>
          <w:szCs w:val="28"/>
        </w:rPr>
        <w:t>o comentaba alguien aquí, yo también diría</w:t>
      </w:r>
      <w:r w:rsidR="004314D5">
        <w:rPr>
          <w:rFonts w:ascii="Arial" w:eastAsia="Calibri" w:hAnsi="Arial" w:cs="Arial"/>
          <w:sz w:val="28"/>
          <w:szCs w:val="28"/>
        </w:rPr>
        <w:t>:</w:t>
      </w:r>
      <w:r w:rsidR="00114793" w:rsidRPr="006A0A37">
        <w:rPr>
          <w:rFonts w:ascii="Arial" w:eastAsia="Calibri" w:hAnsi="Arial" w:cs="Arial"/>
          <w:sz w:val="28"/>
          <w:szCs w:val="28"/>
        </w:rPr>
        <w:t xml:space="preserve"> pónganlo en cualquier otro lado, y con la mano lo hacemos rapidísimo</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Y</w:t>
      </w:r>
      <w:r w:rsidR="00114793" w:rsidRPr="006A0A37">
        <w:rPr>
          <w:rFonts w:ascii="Arial" w:eastAsia="Calibri" w:hAnsi="Arial" w:cs="Arial"/>
          <w:sz w:val="28"/>
          <w:szCs w:val="28"/>
        </w:rPr>
        <w:t>a sé que existe el tema, díganme en dónde y a qué precio, pero bueno, pues gobernar es eso, gobernar es tomar decisiones, resolver las problemáticas y buscarlos como sí, como ya se dijo.</w:t>
      </w:r>
      <w:r w:rsidR="00114793">
        <w:rPr>
          <w:rFonts w:ascii="Arial" w:hAnsi="Arial" w:cs="Arial"/>
          <w:sz w:val="28"/>
          <w:szCs w:val="28"/>
        </w:rPr>
        <w:t xml:space="preserve"> </w:t>
      </w:r>
      <w:r w:rsidR="00114793" w:rsidRPr="006A0A37">
        <w:rPr>
          <w:rFonts w:ascii="Arial" w:eastAsia="Calibri" w:hAnsi="Arial" w:cs="Arial"/>
          <w:sz w:val="28"/>
          <w:szCs w:val="28"/>
        </w:rPr>
        <w:t>En ese sentido, se ha venido arrastrando, insisto, esta problemática, y aquí se ha dicho, hasta el cansancio que no, al menos yo lo he dicho, no nos tenemos que ser responsables por lo que pasó en el pasado</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Y</w:t>
      </w:r>
      <w:r w:rsidR="00114793" w:rsidRPr="006A0A37">
        <w:rPr>
          <w:rFonts w:ascii="Arial" w:eastAsia="Calibri" w:hAnsi="Arial" w:cs="Arial"/>
          <w:sz w:val="28"/>
          <w:szCs w:val="28"/>
        </w:rPr>
        <w:t>o los oigo aquí</w:t>
      </w:r>
      <w:r w:rsidR="004314D5">
        <w:rPr>
          <w:rFonts w:ascii="Arial" w:eastAsia="Calibri" w:hAnsi="Arial" w:cs="Arial"/>
          <w:sz w:val="28"/>
          <w:szCs w:val="28"/>
        </w:rPr>
        <w:t>:</w:t>
      </w:r>
      <w:r w:rsidR="00114793" w:rsidRPr="006A0A37">
        <w:rPr>
          <w:rFonts w:ascii="Arial" w:eastAsia="Calibri" w:hAnsi="Arial" w:cs="Arial"/>
          <w:sz w:val="28"/>
          <w:szCs w:val="28"/>
        </w:rPr>
        <w:t xml:space="preserve"> que las concesiones y la </w:t>
      </w:r>
      <w:r w:rsidR="00114793">
        <w:rPr>
          <w:rFonts w:ascii="Arial" w:eastAsia="Calibri" w:hAnsi="Arial" w:cs="Arial"/>
          <w:sz w:val="28"/>
          <w:szCs w:val="28"/>
        </w:rPr>
        <w:t>M</w:t>
      </w:r>
      <w:r w:rsidR="00114793" w:rsidRPr="006A0A37">
        <w:rPr>
          <w:rFonts w:ascii="Arial" w:eastAsia="Calibri" w:hAnsi="Arial" w:cs="Arial"/>
          <w:sz w:val="28"/>
          <w:szCs w:val="28"/>
        </w:rPr>
        <w:t>aestra Olga ha sido muy defensora de esos temas</w:t>
      </w:r>
      <w:r w:rsidR="004314D5">
        <w:rPr>
          <w:rFonts w:ascii="Arial" w:eastAsia="Calibri" w:hAnsi="Arial" w:cs="Arial"/>
          <w:sz w:val="28"/>
          <w:szCs w:val="28"/>
        </w:rPr>
        <w:t>,</w:t>
      </w:r>
      <w:r w:rsidR="00114793" w:rsidRPr="006A0A37">
        <w:rPr>
          <w:rFonts w:ascii="Arial" w:eastAsia="Calibri" w:hAnsi="Arial" w:cs="Arial"/>
          <w:sz w:val="28"/>
          <w:szCs w:val="28"/>
        </w:rPr>
        <w:t xml:space="preserve"> pues éche</w:t>
      </w:r>
      <w:r w:rsidR="004314D5">
        <w:rPr>
          <w:rFonts w:ascii="Arial" w:eastAsia="Calibri" w:hAnsi="Arial" w:cs="Arial"/>
          <w:sz w:val="28"/>
          <w:szCs w:val="28"/>
        </w:rPr>
        <w:t>n</w:t>
      </w:r>
      <w:r w:rsidR="00114793" w:rsidRPr="006A0A37">
        <w:rPr>
          <w:rFonts w:ascii="Arial" w:eastAsia="Calibri" w:hAnsi="Arial" w:cs="Arial"/>
          <w:sz w:val="28"/>
          <w:szCs w:val="28"/>
        </w:rPr>
        <w:t>le, órale, tópenle a los que concesionaron</w:t>
      </w:r>
      <w:r w:rsidR="004314D5">
        <w:rPr>
          <w:rFonts w:ascii="Arial" w:eastAsia="Calibri" w:hAnsi="Arial" w:cs="Arial"/>
          <w:sz w:val="28"/>
          <w:szCs w:val="28"/>
        </w:rPr>
        <w:t>,</w:t>
      </w:r>
      <w:r w:rsidR="00114793" w:rsidRPr="006A0A37">
        <w:rPr>
          <w:rFonts w:ascii="Arial" w:eastAsia="Calibri" w:hAnsi="Arial" w:cs="Arial"/>
          <w:sz w:val="28"/>
          <w:szCs w:val="28"/>
        </w:rPr>
        <w:t xml:space="preserve"> y a los que dijeron</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I</w:t>
      </w:r>
      <w:r w:rsidR="00114793" w:rsidRPr="006A0A37">
        <w:rPr>
          <w:rFonts w:ascii="Arial" w:eastAsia="Calibri" w:hAnsi="Arial" w:cs="Arial"/>
          <w:sz w:val="28"/>
          <w:szCs w:val="28"/>
        </w:rPr>
        <w:t>gual con este terreno</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O</w:t>
      </w:r>
      <w:r w:rsidR="00114793" w:rsidRPr="006A0A37">
        <w:rPr>
          <w:rFonts w:ascii="Arial" w:eastAsia="Calibri" w:hAnsi="Arial" w:cs="Arial"/>
          <w:sz w:val="28"/>
          <w:szCs w:val="28"/>
        </w:rPr>
        <w:t xml:space="preserve"> sea</w:t>
      </w:r>
      <w:r w:rsidR="004314D5">
        <w:rPr>
          <w:rFonts w:ascii="Arial" w:eastAsia="Calibri" w:hAnsi="Arial" w:cs="Arial"/>
          <w:sz w:val="28"/>
          <w:szCs w:val="28"/>
        </w:rPr>
        <w:t>;</w:t>
      </w:r>
      <w:r w:rsidR="00114793" w:rsidRPr="006A0A37">
        <w:rPr>
          <w:rFonts w:ascii="Arial" w:eastAsia="Calibri" w:hAnsi="Arial" w:cs="Arial"/>
          <w:sz w:val="28"/>
          <w:szCs w:val="28"/>
        </w:rPr>
        <w:t xml:space="preserve"> sí, ya es la segunda etapa, ya son las </w:t>
      </w:r>
      <w:r w:rsidR="004314D5">
        <w:rPr>
          <w:rFonts w:ascii="Arial" w:eastAsia="Calibri" w:hAnsi="Arial" w:cs="Arial"/>
          <w:sz w:val="28"/>
          <w:szCs w:val="28"/>
        </w:rPr>
        <w:t>R</w:t>
      </w:r>
      <w:r w:rsidR="00114793" w:rsidRPr="006A0A37">
        <w:rPr>
          <w:rFonts w:ascii="Arial" w:eastAsia="Calibri" w:hAnsi="Arial" w:cs="Arial"/>
          <w:sz w:val="28"/>
          <w:szCs w:val="28"/>
        </w:rPr>
        <w:t xml:space="preserve">eglas de </w:t>
      </w:r>
      <w:r w:rsidR="004314D5">
        <w:rPr>
          <w:rFonts w:ascii="Arial" w:eastAsia="Calibri" w:hAnsi="Arial" w:cs="Arial"/>
          <w:sz w:val="28"/>
          <w:szCs w:val="28"/>
        </w:rPr>
        <w:t>O</w:t>
      </w:r>
      <w:r w:rsidR="00114793" w:rsidRPr="006A0A37">
        <w:rPr>
          <w:rFonts w:ascii="Arial" w:eastAsia="Calibri" w:hAnsi="Arial" w:cs="Arial"/>
          <w:sz w:val="28"/>
          <w:szCs w:val="28"/>
        </w:rPr>
        <w:t>peración,</w:t>
      </w:r>
      <w:r w:rsidR="004314D5">
        <w:rPr>
          <w:rFonts w:ascii="Arial" w:eastAsia="Calibri" w:hAnsi="Arial" w:cs="Arial"/>
          <w:sz w:val="28"/>
          <w:szCs w:val="28"/>
        </w:rPr>
        <w:t xml:space="preserve"> </w:t>
      </w:r>
      <w:r w:rsidR="00114793" w:rsidRPr="006A0A37">
        <w:rPr>
          <w:rFonts w:ascii="Arial" w:eastAsia="Calibri" w:hAnsi="Arial" w:cs="Arial"/>
          <w:sz w:val="28"/>
          <w:szCs w:val="28"/>
        </w:rPr>
        <w:t>pero pues no arrastremos un problema que no es de nosotros</w:t>
      </w:r>
      <w:r w:rsidR="004314D5">
        <w:rPr>
          <w:rFonts w:ascii="Arial" w:eastAsia="Calibri" w:hAnsi="Arial" w:cs="Arial"/>
          <w:sz w:val="28"/>
          <w:szCs w:val="28"/>
        </w:rPr>
        <w:t>.</w:t>
      </w:r>
      <w:r w:rsidR="00114793" w:rsidRPr="006A0A37">
        <w:rPr>
          <w:rFonts w:ascii="Arial" w:eastAsia="Calibri" w:hAnsi="Arial" w:cs="Arial"/>
          <w:sz w:val="28"/>
          <w:szCs w:val="28"/>
        </w:rPr>
        <w:t xml:space="preserve"> </w:t>
      </w:r>
      <w:r w:rsidR="004314D5">
        <w:rPr>
          <w:rFonts w:ascii="Arial" w:eastAsia="Calibri" w:hAnsi="Arial" w:cs="Arial"/>
          <w:sz w:val="28"/>
          <w:szCs w:val="28"/>
        </w:rPr>
        <w:t>S</w:t>
      </w:r>
      <w:r w:rsidR="00114793" w:rsidRPr="006A0A37">
        <w:rPr>
          <w:rFonts w:ascii="Arial" w:eastAsia="Calibri" w:hAnsi="Arial" w:cs="Arial"/>
          <w:sz w:val="28"/>
          <w:szCs w:val="28"/>
        </w:rPr>
        <w:t>í, ya existe el pago de los beneficiarios, que bueno</w:t>
      </w:r>
      <w:r w:rsidR="00F929B4">
        <w:rPr>
          <w:rFonts w:ascii="Arial" w:eastAsia="Calibri" w:hAnsi="Arial" w:cs="Arial"/>
          <w:sz w:val="28"/>
          <w:szCs w:val="28"/>
        </w:rPr>
        <w:t>.</w:t>
      </w:r>
      <w:r w:rsidR="00114793" w:rsidRPr="006A0A37">
        <w:rPr>
          <w:rFonts w:ascii="Arial" w:eastAsia="Calibri" w:hAnsi="Arial" w:cs="Arial"/>
          <w:sz w:val="28"/>
          <w:szCs w:val="28"/>
        </w:rPr>
        <w:t xml:space="preserve"> </w:t>
      </w:r>
      <w:r w:rsidR="00F929B4">
        <w:rPr>
          <w:rFonts w:ascii="Arial" w:eastAsia="Calibri" w:hAnsi="Arial" w:cs="Arial"/>
          <w:sz w:val="28"/>
          <w:szCs w:val="28"/>
        </w:rPr>
        <w:t>P</w:t>
      </w:r>
      <w:r w:rsidR="00114793" w:rsidRPr="006A0A37">
        <w:rPr>
          <w:rFonts w:ascii="Arial" w:eastAsia="Calibri" w:hAnsi="Arial" w:cs="Arial"/>
          <w:sz w:val="28"/>
          <w:szCs w:val="28"/>
        </w:rPr>
        <w:t xml:space="preserve">ero igual ya existe, ya se compró ese terreno, es lo que me preocupa, pero que no estemos </w:t>
      </w:r>
      <w:r w:rsidR="00114793" w:rsidRPr="006A0A37">
        <w:rPr>
          <w:rFonts w:ascii="Arial" w:eastAsia="Calibri" w:hAnsi="Arial" w:cs="Arial"/>
          <w:sz w:val="28"/>
          <w:szCs w:val="28"/>
        </w:rPr>
        <w:lastRenderedPageBreak/>
        <w:t>obligados a resolver</w:t>
      </w:r>
      <w:r w:rsidR="00F929B4">
        <w:rPr>
          <w:rFonts w:ascii="Arial" w:eastAsia="Calibri" w:hAnsi="Arial" w:cs="Arial"/>
          <w:sz w:val="28"/>
          <w:szCs w:val="28"/>
        </w:rPr>
        <w:t>.</w:t>
      </w:r>
      <w:r w:rsidR="00114793" w:rsidRPr="006A0A37">
        <w:rPr>
          <w:rFonts w:ascii="Arial" w:eastAsia="Calibri" w:hAnsi="Arial" w:cs="Arial"/>
          <w:sz w:val="28"/>
          <w:szCs w:val="28"/>
        </w:rPr>
        <w:t xml:space="preserve"> </w:t>
      </w:r>
      <w:r w:rsidR="00F929B4">
        <w:rPr>
          <w:rFonts w:ascii="Arial" w:eastAsia="Calibri" w:hAnsi="Arial" w:cs="Arial"/>
          <w:sz w:val="28"/>
          <w:szCs w:val="28"/>
        </w:rPr>
        <w:t>Y</w:t>
      </w:r>
      <w:r w:rsidR="00114793" w:rsidRPr="006A0A37">
        <w:rPr>
          <w:rFonts w:ascii="Arial" w:eastAsia="Calibri" w:hAnsi="Arial" w:cs="Arial"/>
          <w:sz w:val="28"/>
          <w:szCs w:val="28"/>
        </w:rPr>
        <w:t xml:space="preserve"> yo pongo un antecedente</w:t>
      </w:r>
      <w:r w:rsidR="00F929B4">
        <w:rPr>
          <w:rFonts w:ascii="Arial" w:eastAsia="Calibri" w:hAnsi="Arial" w:cs="Arial"/>
          <w:sz w:val="28"/>
          <w:szCs w:val="28"/>
        </w:rPr>
        <w:t>,</w:t>
      </w:r>
      <w:r w:rsidR="00114793" w:rsidRPr="006A0A37">
        <w:rPr>
          <w:rFonts w:ascii="Arial" w:eastAsia="Calibri" w:hAnsi="Arial" w:cs="Arial"/>
          <w:sz w:val="28"/>
          <w:szCs w:val="28"/>
        </w:rPr>
        <w:t xml:space="preserve"> con el que quiero cerrar</w:t>
      </w:r>
      <w:r w:rsidR="00F929B4">
        <w:rPr>
          <w:rFonts w:ascii="Arial" w:eastAsia="Calibri" w:hAnsi="Arial" w:cs="Arial"/>
          <w:sz w:val="28"/>
          <w:szCs w:val="28"/>
        </w:rPr>
        <w:t>;</w:t>
      </w:r>
      <w:r w:rsidR="00114793" w:rsidRPr="006A0A37">
        <w:rPr>
          <w:rFonts w:ascii="Arial" w:eastAsia="Calibri" w:hAnsi="Arial" w:cs="Arial"/>
          <w:sz w:val="28"/>
          <w:szCs w:val="28"/>
        </w:rPr>
        <w:t xml:space="preserve"> ya hace tiempo también, cuando se discutió el tema de </w:t>
      </w:r>
      <w:r w:rsidR="00F929B4">
        <w:rPr>
          <w:rFonts w:ascii="Arial" w:eastAsia="Calibri" w:hAnsi="Arial" w:cs="Arial"/>
          <w:sz w:val="28"/>
          <w:szCs w:val="28"/>
        </w:rPr>
        <w:t>R</w:t>
      </w:r>
      <w:r w:rsidR="00114793" w:rsidRPr="006A0A37">
        <w:rPr>
          <w:rFonts w:ascii="Arial" w:eastAsia="Calibri" w:hAnsi="Arial" w:cs="Arial"/>
          <w:sz w:val="28"/>
          <w:szCs w:val="28"/>
        </w:rPr>
        <w:t>astro</w:t>
      </w:r>
      <w:r w:rsidR="00F929B4">
        <w:rPr>
          <w:rFonts w:ascii="Arial" w:eastAsia="Calibri" w:hAnsi="Arial" w:cs="Arial"/>
          <w:sz w:val="28"/>
          <w:szCs w:val="28"/>
        </w:rPr>
        <w:t>,</w:t>
      </w:r>
      <w:r w:rsidR="00114793" w:rsidRPr="006A0A37">
        <w:rPr>
          <w:rFonts w:ascii="Arial" w:eastAsia="Calibri" w:hAnsi="Arial" w:cs="Arial"/>
          <w:sz w:val="28"/>
          <w:szCs w:val="28"/>
        </w:rPr>
        <w:t xml:space="preserve"> y me tocó estar aquí en este mismo </w:t>
      </w:r>
      <w:r w:rsidR="00F929B4">
        <w:rPr>
          <w:rFonts w:ascii="Arial" w:eastAsia="Calibri" w:hAnsi="Arial" w:cs="Arial"/>
          <w:sz w:val="28"/>
          <w:szCs w:val="28"/>
        </w:rPr>
        <w:t>C</w:t>
      </w:r>
      <w:r w:rsidR="00114793" w:rsidRPr="006A0A37">
        <w:rPr>
          <w:rFonts w:ascii="Arial" w:eastAsia="Calibri" w:hAnsi="Arial" w:cs="Arial"/>
          <w:sz w:val="28"/>
          <w:szCs w:val="28"/>
        </w:rPr>
        <w:t>abildo, existía un terreno y una intención, lo recordarás compañera Magal</w:t>
      </w:r>
      <w:r w:rsidR="00F929B4">
        <w:rPr>
          <w:rFonts w:ascii="Arial" w:eastAsia="Calibri" w:hAnsi="Arial" w:cs="Arial"/>
          <w:sz w:val="28"/>
          <w:szCs w:val="28"/>
        </w:rPr>
        <w:t>i</w:t>
      </w:r>
      <w:r w:rsidR="00114793" w:rsidRPr="006A0A37">
        <w:rPr>
          <w:rFonts w:ascii="Arial" w:eastAsia="Calibri" w:hAnsi="Arial" w:cs="Arial"/>
          <w:sz w:val="28"/>
          <w:szCs w:val="28"/>
        </w:rPr>
        <w:t xml:space="preserve">, de instalarlo por la misma zona, poquito más allá, el camino hacia </w:t>
      </w:r>
      <w:r w:rsidR="00114793">
        <w:rPr>
          <w:rFonts w:ascii="Arial" w:eastAsia="Calibri" w:hAnsi="Arial" w:cs="Arial"/>
          <w:sz w:val="28"/>
          <w:szCs w:val="28"/>
        </w:rPr>
        <w:t>At</w:t>
      </w:r>
      <w:r w:rsidR="00114793" w:rsidRPr="006A0A37">
        <w:rPr>
          <w:rFonts w:ascii="Arial" w:eastAsia="Calibri" w:hAnsi="Arial" w:cs="Arial"/>
          <w:sz w:val="28"/>
          <w:szCs w:val="28"/>
        </w:rPr>
        <w:t>equi</w:t>
      </w:r>
      <w:r w:rsidR="00114793">
        <w:rPr>
          <w:rFonts w:ascii="Arial" w:eastAsia="Calibri" w:hAnsi="Arial" w:cs="Arial"/>
          <w:sz w:val="28"/>
          <w:szCs w:val="28"/>
        </w:rPr>
        <w:t>z</w:t>
      </w:r>
      <w:r w:rsidR="00114793" w:rsidRPr="006A0A37">
        <w:rPr>
          <w:rFonts w:ascii="Arial" w:eastAsia="Calibri" w:hAnsi="Arial" w:cs="Arial"/>
          <w:sz w:val="28"/>
          <w:szCs w:val="28"/>
        </w:rPr>
        <w:t>ayán</w:t>
      </w:r>
      <w:r w:rsidR="00F929B4">
        <w:rPr>
          <w:rFonts w:ascii="Arial" w:eastAsia="Calibri" w:hAnsi="Arial" w:cs="Arial"/>
          <w:sz w:val="28"/>
          <w:szCs w:val="28"/>
        </w:rPr>
        <w:t>.</w:t>
      </w:r>
      <w:r w:rsidR="00114793" w:rsidRPr="006A0A37">
        <w:rPr>
          <w:rFonts w:ascii="Arial" w:eastAsia="Calibri" w:hAnsi="Arial" w:cs="Arial"/>
          <w:sz w:val="28"/>
          <w:szCs w:val="28"/>
        </w:rPr>
        <w:t xml:space="preserve"> </w:t>
      </w:r>
      <w:r w:rsidR="00F929B4">
        <w:rPr>
          <w:rFonts w:ascii="Arial" w:eastAsia="Calibri" w:hAnsi="Arial" w:cs="Arial"/>
          <w:sz w:val="28"/>
          <w:szCs w:val="28"/>
        </w:rPr>
        <w:t>Y</w:t>
      </w:r>
      <w:r w:rsidR="00114793" w:rsidRPr="006A0A37">
        <w:rPr>
          <w:rFonts w:ascii="Arial" w:eastAsia="Calibri" w:hAnsi="Arial" w:cs="Arial"/>
          <w:sz w:val="28"/>
          <w:szCs w:val="28"/>
        </w:rPr>
        <w:t xml:space="preserve"> los productores que ya estaban antes de este </w:t>
      </w:r>
      <w:r w:rsidR="00F929B4">
        <w:rPr>
          <w:rFonts w:ascii="Arial" w:eastAsia="Calibri" w:hAnsi="Arial" w:cs="Arial"/>
          <w:sz w:val="28"/>
          <w:szCs w:val="28"/>
        </w:rPr>
        <w:t>F</w:t>
      </w:r>
      <w:r w:rsidR="00114793" w:rsidRPr="006A0A37">
        <w:rPr>
          <w:rFonts w:ascii="Arial" w:eastAsia="Calibri" w:hAnsi="Arial" w:cs="Arial"/>
          <w:sz w:val="28"/>
          <w:szCs w:val="28"/>
        </w:rPr>
        <w:t>raccionamiento, pues dijeron</w:t>
      </w:r>
      <w:r w:rsidR="00F929B4">
        <w:rPr>
          <w:rFonts w:ascii="Arial" w:eastAsia="Calibri" w:hAnsi="Arial" w:cs="Arial"/>
          <w:sz w:val="28"/>
          <w:szCs w:val="28"/>
        </w:rPr>
        <w:t>:</w:t>
      </w:r>
      <w:r w:rsidR="00114793" w:rsidRPr="006A0A37">
        <w:rPr>
          <w:rFonts w:ascii="Arial" w:eastAsia="Calibri" w:hAnsi="Arial" w:cs="Arial"/>
          <w:sz w:val="28"/>
          <w:szCs w:val="28"/>
        </w:rPr>
        <w:t xml:space="preserve"> </w:t>
      </w:r>
      <w:r w:rsidR="00F929B4">
        <w:rPr>
          <w:rFonts w:ascii="Arial" w:eastAsia="Calibri" w:hAnsi="Arial" w:cs="Arial"/>
          <w:sz w:val="28"/>
          <w:szCs w:val="28"/>
        </w:rPr>
        <w:t>¡</w:t>
      </w:r>
      <w:r w:rsidR="00F929B4" w:rsidRPr="006A0A37">
        <w:rPr>
          <w:rFonts w:ascii="Arial" w:eastAsia="Calibri" w:hAnsi="Arial" w:cs="Arial"/>
          <w:sz w:val="28"/>
          <w:szCs w:val="28"/>
        </w:rPr>
        <w:t>óiga</w:t>
      </w:r>
      <w:r w:rsidR="00F929B4">
        <w:rPr>
          <w:rFonts w:ascii="Arial" w:eastAsia="Calibri" w:hAnsi="Arial" w:cs="Arial"/>
          <w:sz w:val="28"/>
          <w:szCs w:val="28"/>
        </w:rPr>
        <w:t>n</w:t>
      </w:r>
      <w:r w:rsidR="00F929B4" w:rsidRPr="006A0A37">
        <w:rPr>
          <w:rFonts w:ascii="Arial" w:eastAsia="Calibri" w:hAnsi="Arial" w:cs="Arial"/>
          <w:sz w:val="28"/>
          <w:szCs w:val="28"/>
        </w:rPr>
        <w:t>me</w:t>
      </w:r>
      <w:r w:rsidR="00114793" w:rsidRPr="006A0A37">
        <w:rPr>
          <w:rFonts w:ascii="Arial" w:eastAsia="Calibri" w:hAnsi="Arial" w:cs="Arial"/>
          <w:sz w:val="28"/>
          <w:szCs w:val="28"/>
        </w:rPr>
        <w:t>, no</w:t>
      </w:r>
      <w:r w:rsidR="00F929B4">
        <w:rPr>
          <w:rFonts w:ascii="Arial" w:eastAsia="Calibri" w:hAnsi="Arial" w:cs="Arial"/>
          <w:sz w:val="28"/>
          <w:szCs w:val="28"/>
        </w:rPr>
        <w:t>!</w:t>
      </w:r>
      <w:r w:rsidR="00114793" w:rsidRPr="006A0A37">
        <w:rPr>
          <w:rFonts w:ascii="Arial" w:eastAsia="Calibri" w:hAnsi="Arial" w:cs="Arial"/>
          <w:sz w:val="28"/>
          <w:szCs w:val="28"/>
        </w:rPr>
        <w:t xml:space="preserve"> </w:t>
      </w:r>
      <w:r w:rsidR="00F929B4">
        <w:rPr>
          <w:rFonts w:ascii="Arial" w:eastAsia="Calibri" w:hAnsi="Arial" w:cs="Arial"/>
          <w:sz w:val="28"/>
          <w:szCs w:val="28"/>
        </w:rPr>
        <w:t>P</w:t>
      </w:r>
      <w:r w:rsidR="00114793" w:rsidRPr="006A0A37">
        <w:rPr>
          <w:rFonts w:ascii="Arial" w:eastAsia="Calibri" w:hAnsi="Arial" w:cs="Arial"/>
          <w:sz w:val="28"/>
          <w:szCs w:val="28"/>
        </w:rPr>
        <w:t xml:space="preserve">ues cómo vamos a poner un </w:t>
      </w:r>
      <w:r w:rsidR="00F929B4">
        <w:rPr>
          <w:rFonts w:ascii="Arial" w:eastAsia="Calibri" w:hAnsi="Arial" w:cs="Arial"/>
          <w:sz w:val="28"/>
          <w:szCs w:val="28"/>
        </w:rPr>
        <w:t>R</w:t>
      </w:r>
      <w:r w:rsidR="00114793" w:rsidRPr="006A0A37">
        <w:rPr>
          <w:rFonts w:ascii="Arial" w:eastAsia="Calibri" w:hAnsi="Arial" w:cs="Arial"/>
          <w:sz w:val="28"/>
          <w:szCs w:val="28"/>
        </w:rPr>
        <w:t>astro</w:t>
      </w:r>
      <w:r w:rsidR="00F929B4">
        <w:rPr>
          <w:rFonts w:ascii="Arial" w:eastAsia="Calibri" w:hAnsi="Arial" w:cs="Arial"/>
          <w:sz w:val="28"/>
          <w:szCs w:val="28"/>
        </w:rPr>
        <w:t>,</w:t>
      </w:r>
      <w:r w:rsidR="00114793" w:rsidRPr="006A0A37">
        <w:rPr>
          <w:rFonts w:ascii="Arial" w:eastAsia="Calibri" w:hAnsi="Arial" w:cs="Arial"/>
          <w:sz w:val="28"/>
          <w:szCs w:val="28"/>
        </w:rPr>
        <w:t xml:space="preserve"> si yo tengo certificaciones de inocuidad en mis cultivos</w:t>
      </w:r>
      <w:r w:rsidR="00F052FD">
        <w:rPr>
          <w:rFonts w:ascii="Arial" w:eastAsia="Calibri" w:hAnsi="Arial" w:cs="Arial"/>
          <w:sz w:val="28"/>
          <w:szCs w:val="28"/>
        </w:rPr>
        <w:t>.</w:t>
      </w:r>
      <w:r w:rsidR="00114793" w:rsidRPr="006A0A37">
        <w:rPr>
          <w:rFonts w:ascii="Arial" w:eastAsia="Calibri" w:hAnsi="Arial" w:cs="Arial"/>
          <w:sz w:val="28"/>
          <w:szCs w:val="28"/>
        </w:rPr>
        <w:t xml:space="preserve"> </w:t>
      </w:r>
      <w:r w:rsidR="00F052FD">
        <w:rPr>
          <w:rFonts w:ascii="Arial" w:eastAsia="Calibri" w:hAnsi="Arial" w:cs="Arial"/>
          <w:sz w:val="28"/>
          <w:szCs w:val="28"/>
        </w:rPr>
        <w:t>O</w:t>
      </w:r>
      <w:r w:rsidR="00114793" w:rsidRPr="006A0A37">
        <w:rPr>
          <w:rFonts w:ascii="Arial" w:eastAsia="Calibri" w:hAnsi="Arial" w:cs="Arial"/>
          <w:sz w:val="28"/>
          <w:szCs w:val="28"/>
        </w:rPr>
        <w:t>ye, cómo si yo tengo, etc</w:t>
      </w:r>
      <w:r w:rsidR="00F052FD">
        <w:rPr>
          <w:rFonts w:ascii="Arial" w:eastAsia="Calibri" w:hAnsi="Arial" w:cs="Arial"/>
          <w:sz w:val="28"/>
          <w:szCs w:val="28"/>
        </w:rPr>
        <w:t>.</w:t>
      </w:r>
      <w:r w:rsidR="00114793" w:rsidRPr="006A0A37">
        <w:rPr>
          <w:rFonts w:ascii="Arial" w:eastAsia="Calibri" w:hAnsi="Arial" w:cs="Arial"/>
          <w:sz w:val="28"/>
          <w:szCs w:val="28"/>
        </w:rPr>
        <w:t xml:space="preserve"> etc</w:t>
      </w:r>
      <w:r w:rsidR="00F052FD">
        <w:rPr>
          <w:rFonts w:ascii="Arial" w:eastAsia="Calibri" w:hAnsi="Arial" w:cs="Arial"/>
          <w:sz w:val="28"/>
          <w:szCs w:val="28"/>
        </w:rPr>
        <w:t>. M</w:t>
      </w:r>
      <w:r w:rsidR="00114793" w:rsidRPr="006A0A37">
        <w:rPr>
          <w:rFonts w:ascii="Arial" w:eastAsia="Calibri" w:hAnsi="Arial" w:cs="Arial"/>
          <w:sz w:val="28"/>
          <w:szCs w:val="28"/>
        </w:rPr>
        <w:t>uy parecido a lo que pasó ahorita</w:t>
      </w:r>
      <w:r w:rsidR="00F052FD">
        <w:rPr>
          <w:rFonts w:ascii="Arial" w:eastAsia="Calibri" w:hAnsi="Arial" w:cs="Arial"/>
          <w:sz w:val="28"/>
          <w:szCs w:val="28"/>
        </w:rPr>
        <w:t>.</w:t>
      </w:r>
      <w:r w:rsidR="00114793" w:rsidRPr="006A0A37">
        <w:rPr>
          <w:rFonts w:ascii="Arial" w:eastAsia="Calibri" w:hAnsi="Arial" w:cs="Arial"/>
          <w:sz w:val="28"/>
          <w:szCs w:val="28"/>
        </w:rPr>
        <w:t xml:space="preserve"> </w:t>
      </w:r>
      <w:r w:rsidR="00F052FD">
        <w:rPr>
          <w:rFonts w:ascii="Arial" w:eastAsia="Calibri" w:hAnsi="Arial" w:cs="Arial"/>
          <w:sz w:val="28"/>
          <w:szCs w:val="28"/>
        </w:rPr>
        <w:t>S</w:t>
      </w:r>
      <w:r w:rsidR="00114793" w:rsidRPr="006A0A37">
        <w:rPr>
          <w:rFonts w:ascii="Arial" w:eastAsia="Calibri" w:hAnsi="Arial" w:cs="Arial"/>
          <w:sz w:val="28"/>
          <w:szCs w:val="28"/>
        </w:rPr>
        <w:t>e cambió al pedregal donde está ahorita</w:t>
      </w:r>
      <w:r w:rsidR="00F052FD">
        <w:rPr>
          <w:rFonts w:ascii="Arial" w:eastAsia="Calibri" w:hAnsi="Arial" w:cs="Arial"/>
          <w:sz w:val="28"/>
          <w:szCs w:val="28"/>
        </w:rPr>
        <w:t>.</w:t>
      </w:r>
      <w:r w:rsidR="00114793" w:rsidRPr="006A0A37">
        <w:rPr>
          <w:rFonts w:ascii="Arial" w:eastAsia="Calibri" w:hAnsi="Arial" w:cs="Arial"/>
          <w:sz w:val="28"/>
          <w:szCs w:val="28"/>
        </w:rPr>
        <w:t xml:space="preserve"> </w:t>
      </w:r>
      <w:r w:rsidR="00F052FD">
        <w:rPr>
          <w:rFonts w:ascii="Arial" w:eastAsia="Calibri" w:hAnsi="Arial" w:cs="Arial"/>
          <w:sz w:val="28"/>
          <w:szCs w:val="28"/>
        </w:rPr>
        <w:t>H</w:t>
      </w:r>
      <w:r w:rsidR="00114793" w:rsidRPr="006A0A37">
        <w:rPr>
          <w:rFonts w:ascii="Arial" w:eastAsia="Calibri" w:hAnsi="Arial" w:cs="Arial"/>
          <w:sz w:val="28"/>
          <w:szCs w:val="28"/>
        </w:rPr>
        <w:t>ay que pensarle de repente, e insisto, y me parece que muchas de las decisiones que estamos tomando, en particular con este tema, tienen que ver con cumplir algo que ya habíamos dicho atrás</w:t>
      </w:r>
      <w:r w:rsidR="00F052FD">
        <w:rPr>
          <w:rFonts w:ascii="Arial" w:eastAsia="Calibri" w:hAnsi="Arial" w:cs="Arial"/>
          <w:sz w:val="28"/>
          <w:szCs w:val="28"/>
        </w:rPr>
        <w:t>. Y</w:t>
      </w:r>
      <w:r w:rsidR="00114793" w:rsidRPr="006A0A37">
        <w:rPr>
          <w:rFonts w:ascii="Arial" w:eastAsia="Calibri" w:hAnsi="Arial" w:cs="Arial"/>
          <w:sz w:val="28"/>
          <w:szCs w:val="28"/>
        </w:rPr>
        <w:t xml:space="preserve"> yo se los digo abiertamente</w:t>
      </w:r>
      <w:r w:rsidR="00F052FD">
        <w:rPr>
          <w:rFonts w:ascii="Arial" w:eastAsia="Calibri" w:hAnsi="Arial" w:cs="Arial"/>
          <w:sz w:val="28"/>
          <w:szCs w:val="28"/>
        </w:rPr>
        <w:t>;</w:t>
      </w:r>
      <w:r w:rsidR="00114793" w:rsidRPr="006A0A37">
        <w:rPr>
          <w:rFonts w:ascii="Arial" w:eastAsia="Calibri" w:hAnsi="Arial" w:cs="Arial"/>
          <w:sz w:val="28"/>
          <w:szCs w:val="28"/>
        </w:rPr>
        <w:t xml:space="preserve"> yo no tengo por qué avalar lo que pasó atrás y si lo decidieron mal. Yo vengo aquí a decir sí</w:t>
      </w:r>
      <w:r w:rsidR="00F052FD">
        <w:rPr>
          <w:rFonts w:ascii="Arial" w:eastAsia="Calibri" w:hAnsi="Arial" w:cs="Arial"/>
          <w:sz w:val="28"/>
          <w:szCs w:val="28"/>
        </w:rPr>
        <w:t>.</w:t>
      </w:r>
      <w:r w:rsidR="00114793" w:rsidRPr="006A0A37">
        <w:rPr>
          <w:rFonts w:ascii="Arial" w:eastAsia="Calibri" w:hAnsi="Arial" w:cs="Arial"/>
          <w:sz w:val="28"/>
          <w:szCs w:val="28"/>
        </w:rPr>
        <w:t xml:space="preserve"> </w:t>
      </w:r>
      <w:r w:rsidR="00F052FD">
        <w:rPr>
          <w:rFonts w:ascii="Arial" w:eastAsia="Calibri" w:hAnsi="Arial" w:cs="Arial"/>
          <w:sz w:val="28"/>
          <w:szCs w:val="28"/>
        </w:rPr>
        <w:t>A</w:t>
      </w:r>
      <w:r w:rsidR="00114793" w:rsidRPr="006A0A37">
        <w:rPr>
          <w:rFonts w:ascii="Arial" w:eastAsia="Calibri" w:hAnsi="Arial" w:cs="Arial"/>
          <w:sz w:val="28"/>
          <w:szCs w:val="28"/>
        </w:rPr>
        <w:t xml:space="preserve"> proponer, a ayudarle al </w:t>
      </w:r>
      <w:r w:rsidR="00F052FD">
        <w:rPr>
          <w:rFonts w:ascii="Arial" w:eastAsia="Calibri" w:hAnsi="Arial" w:cs="Arial"/>
          <w:sz w:val="28"/>
          <w:szCs w:val="28"/>
        </w:rPr>
        <w:t>A</w:t>
      </w:r>
      <w:r w:rsidR="00114793" w:rsidRPr="006A0A37">
        <w:rPr>
          <w:rFonts w:ascii="Arial" w:eastAsia="Calibri" w:hAnsi="Arial" w:cs="Arial"/>
          <w:sz w:val="28"/>
          <w:szCs w:val="28"/>
        </w:rPr>
        <w:t>yuntamiento</w:t>
      </w:r>
      <w:r w:rsidR="00F052FD">
        <w:rPr>
          <w:rFonts w:ascii="Arial" w:eastAsia="Calibri" w:hAnsi="Arial" w:cs="Arial"/>
          <w:sz w:val="28"/>
          <w:szCs w:val="28"/>
        </w:rPr>
        <w:t>,</w:t>
      </w:r>
      <w:r w:rsidR="00114793" w:rsidRPr="006A0A37">
        <w:rPr>
          <w:rFonts w:ascii="Arial" w:eastAsia="Calibri" w:hAnsi="Arial" w:cs="Arial"/>
          <w:sz w:val="28"/>
          <w:szCs w:val="28"/>
        </w:rPr>
        <w:t xml:space="preserve"> que le vaya bien</w:t>
      </w:r>
      <w:r w:rsidR="00F052FD">
        <w:rPr>
          <w:rFonts w:ascii="Arial" w:eastAsia="Calibri" w:hAnsi="Arial" w:cs="Arial"/>
          <w:sz w:val="28"/>
          <w:szCs w:val="28"/>
        </w:rPr>
        <w:t>.</w:t>
      </w:r>
      <w:r w:rsidR="00114793" w:rsidRPr="006A0A37">
        <w:rPr>
          <w:rFonts w:ascii="Arial" w:eastAsia="Calibri" w:hAnsi="Arial" w:cs="Arial"/>
          <w:sz w:val="28"/>
          <w:szCs w:val="28"/>
        </w:rPr>
        <w:t xml:space="preserve"> </w:t>
      </w:r>
      <w:r w:rsidR="00F052FD">
        <w:rPr>
          <w:rFonts w:ascii="Arial" w:eastAsia="Calibri" w:hAnsi="Arial" w:cs="Arial"/>
          <w:sz w:val="28"/>
          <w:szCs w:val="28"/>
        </w:rPr>
        <w:t>M</w:t>
      </w:r>
      <w:r w:rsidR="00114793" w:rsidRPr="006A0A37">
        <w:rPr>
          <w:rFonts w:ascii="Arial" w:eastAsia="Calibri" w:hAnsi="Arial" w:cs="Arial"/>
          <w:sz w:val="28"/>
          <w:szCs w:val="28"/>
        </w:rPr>
        <w:t>e preocupa solamente que</w:t>
      </w:r>
      <w:r w:rsidR="00F052FD">
        <w:rPr>
          <w:rFonts w:ascii="Arial" w:eastAsia="Calibri" w:hAnsi="Arial" w:cs="Arial"/>
          <w:sz w:val="28"/>
          <w:szCs w:val="28"/>
        </w:rPr>
        <w:t>,</w:t>
      </w:r>
      <w:r w:rsidR="00114793" w:rsidRPr="006A0A37">
        <w:rPr>
          <w:rFonts w:ascii="Arial" w:eastAsia="Calibri" w:hAnsi="Arial" w:cs="Arial"/>
          <w:sz w:val="28"/>
          <w:szCs w:val="28"/>
        </w:rPr>
        <w:t xml:space="preserve"> no es una propuesta de terreno, ya es un terreno comprado</w:t>
      </w:r>
      <w:r w:rsidR="00F052FD">
        <w:rPr>
          <w:rFonts w:ascii="Arial" w:eastAsia="Calibri" w:hAnsi="Arial" w:cs="Arial"/>
          <w:sz w:val="28"/>
          <w:szCs w:val="28"/>
        </w:rPr>
        <w:t>,</w:t>
      </w:r>
      <w:r w:rsidR="00114793" w:rsidRPr="006A0A37">
        <w:rPr>
          <w:rFonts w:ascii="Arial" w:eastAsia="Calibri" w:hAnsi="Arial" w:cs="Arial"/>
          <w:sz w:val="28"/>
          <w:szCs w:val="28"/>
        </w:rPr>
        <w:t xml:space="preserve"> y en donde hay aportaciones</w:t>
      </w:r>
      <w:r w:rsidR="00F052FD">
        <w:rPr>
          <w:rFonts w:ascii="Arial" w:eastAsia="Calibri" w:hAnsi="Arial" w:cs="Arial"/>
          <w:sz w:val="28"/>
          <w:szCs w:val="28"/>
        </w:rPr>
        <w:t>.</w:t>
      </w:r>
      <w:r w:rsidR="00114793" w:rsidRPr="006A0A37">
        <w:rPr>
          <w:rFonts w:ascii="Arial" w:eastAsia="Calibri" w:hAnsi="Arial" w:cs="Arial"/>
          <w:sz w:val="28"/>
          <w:szCs w:val="28"/>
        </w:rPr>
        <w:t xml:space="preserve"> </w:t>
      </w:r>
      <w:r w:rsidR="00F052FD">
        <w:rPr>
          <w:rFonts w:ascii="Arial" w:eastAsia="Calibri" w:hAnsi="Arial" w:cs="Arial"/>
          <w:sz w:val="28"/>
          <w:szCs w:val="28"/>
        </w:rPr>
        <w:t>H</w:t>
      </w:r>
      <w:r w:rsidR="00114793" w:rsidRPr="006A0A37">
        <w:rPr>
          <w:rFonts w:ascii="Arial" w:eastAsia="Calibri" w:hAnsi="Arial" w:cs="Arial"/>
          <w:sz w:val="28"/>
          <w:szCs w:val="28"/>
        </w:rPr>
        <w:t xml:space="preserve">abría que ver hasta dónde se puede hacer un cambio, a pensar en otras cosas. Yo lo que digo es sí, se va a ir a </w:t>
      </w:r>
      <w:r w:rsidR="00F052FD">
        <w:rPr>
          <w:rFonts w:ascii="Arial" w:eastAsia="Calibri" w:hAnsi="Arial" w:cs="Arial"/>
          <w:sz w:val="28"/>
          <w:szCs w:val="28"/>
        </w:rPr>
        <w:t>C</w:t>
      </w:r>
      <w:r w:rsidR="00114793" w:rsidRPr="006A0A37">
        <w:rPr>
          <w:rFonts w:ascii="Arial" w:eastAsia="Calibri" w:hAnsi="Arial" w:cs="Arial"/>
          <w:sz w:val="28"/>
          <w:szCs w:val="28"/>
        </w:rPr>
        <w:t xml:space="preserve">omisiones, yo solo quería hacer una presentación general de los problemas que vemos como </w:t>
      </w:r>
      <w:r w:rsidR="00F052FD">
        <w:rPr>
          <w:rFonts w:ascii="Arial" w:eastAsia="Calibri" w:hAnsi="Arial" w:cs="Arial"/>
          <w:sz w:val="28"/>
          <w:szCs w:val="28"/>
        </w:rPr>
        <w:t>F</w:t>
      </w:r>
      <w:r w:rsidR="00114793" w:rsidRPr="006A0A37">
        <w:rPr>
          <w:rFonts w:ascii="Arial" w:eastAsia="Calibri" w:hAnsi="Arial" w:cs="Arial"/>
          <w:sz w:val="28"/>
          <w:szCs w:val="28"/>
        </w:rPr>
        <w:t xml:space="preserve">racción </w:t>
      </w:r>
      <w:r w:rsidR="00F052FD">
        <w:rPr>
          <w:rFonts w:ascii="Arial" w:eastAsia="Calibri" w:hAnsi="Arial" w:cs="Arial"/>
          <w:sz w:val="28"/>
          <w:szCs w:val="28"/>
        </w:rPr>
        <w:t>E</w:t>
      </w:r>
      <w:r w:rsidR="00114793" w:rsidRPr="006A0A37">
        <w:rPr>
          <w:rFonts w:ascii="Arial" w:eastAsia="Calibri" w:hAnsi="Arial" w:cs="Arial"/>
          <w:sz w:val="28"/>
          <w:szCs w:val="28"/>
        </w:rPr>
        <w:t>dilicia</w:t>
      </w:r>
      <w:r w:rsidR="00F052FD">
        <w:rPr>
          <w:rFonts w:ascii="Arial" w:eastAsia="Calibri" w:hAnsi="Arial" w:cs="Arial"/>
          <w:sz w:val="28"/>
          <w:szCs w:val="28"/>
        </w:rPr>
        <w:t>,</w:t>
      </w:r>
      <w:r w:rsidR="00114793" w:rsidRPr="006A0A37">
        <w:rPr>
          <w:rFonts w:ascii="Arial" w:eastAsia="Calibri" w:hAnsi="Arial" w:cs="Arial"/>
          <w:sz w:val="28"/>
          <w:szCs w:val="28"/>
        </w:rPr>
        <w:t xml:space="preserve"> a mi compañero Gustavo, la </w:t>
      </w:r>
      <w:r w:rsidR="00114793">
        <w:rPr>
          <w:rFonts w:ascii="Arial" w:eastAsia="Calibri" w:hAnsi="Arial" w:cs="Arial"/>
          <w:sz w:val="28"/>
          <w:szCs w:val="28"/>
        </w:rPr>
        <w:t>M</w:t>
      </w:r>
      <w:r w:rsidR="00114793" w:rsidRPr="006A0A37">
        <w:rPr>
          <w:rFonts w:ascii="Arial" w:eastAsia="Calibri" w:hAnsi="Arial" w:cs="Arial"/>
          <w:sz w:val="28"/>
          <w:szCs w:val="28"/>
        </w:rPr>
        <w:t>aestra Olga y mi compañera Aurora, que hoy no se encuentra</w:t>
      </w:r>
      <w:r w:rsidR="00F052FD">
        <w:rPr>
          <w:rFonts w:ascii="Arial" w:eastAsia="Calibri" w:hAnsi="Arial" w:cs="Arial"/>
          <w:sz w:val="28"/>
          <w:szCs w:val="28"/>
        </w:rPr>
        <w:t>.</w:t>
      </w:r>
      <w:r w:rsidR="00114793" w:rsidRPr="006A0A37">
        <w:rPr>
          <w:rFonts w:ascii="Arial" w:eastAsia="Calibri" w:hAnsi="Arial" w:cs="Arial"/>
          <w:sz w:val="28"/>
          <w:szCs w:val="28"/>
        </w:rPr>
        <w:t xml:space="preserve"> </w:t>
      </w:r>
      <w:r w:rsidR="00F052FD">
        <w:rPr>
          <w:rFonts w:ascii="Arial" w:eastAsia="Calibri" w:hAnsi="Arial" w:cs="Arial"/>
          <w:sz w:val="28"/>
          <w:szCs w:val="28"/>
        </w:rPr>
        <w:t>P</w:t>
      </w:r>
      <w:r w:rsidR="00114793" w:rsidRPr="006A0A37">
        <w:rPr>
          <w:rFonts w:ascii="Arial" w:eastAsia="Calibri" w:hAnsi="Arial" w:cs="Arial"/>
          <w:sz w:val="28"/>
          <w:szCs w:val="28"/>
        </w:rPr>
        <w:t>ero que coincidimos en esta visión que tenemos.</w:t>
      </w:r>
      <w:r w:rsidR="00114793">
        <w:rPr>
          <w:rFonts w:ascii="Arial" w:hAnsi="Arial" w:cs="Arial"/>
          <w:sz w:val="28"/>
          <w:szCs w:val="28"/>
        </w:rPr>
        <w:t xml:space="preserve"> </w:t>
      </w:r>
      <w:r w:rsidR="00114793" w:rsidRPr="006A0A37">
        <w:rPr>
          <w:rFonts w:ascii="Arial" w:eastAsia="Calibri" w:hAnsi="Arial" w:cs="Arial"/>
          <w:sz w:val="28"/>
          <w:szCs w:val="28"/>
        </w:rPr>
        <w:t>Sí a la vivienda</w:t>
      </w:r>
      <w:r w:rsidR="00F052FD">
        <w:rPr>
          <w:rFonts w:ascii="Arial" w:eastAsia="Calibri" w:hAnsi="Arial" w:cs="Arial"/>
          <w:sz w:val="28"/>
          <w:szCs w:val="28"/>
        </w:rPr>
        <w:t>.</w:t>
      </w:r>
      <w:r w:rsidR="00114793" w:rsidRPr="006A0A37">
        <w:rPr>
          <w:rFonts w:ascii="Arial" w:eastAsia="Calibri" w:hAnsi="Arial" w:cs="Arial"/>
          <w:sz w:val="28"/>
          <w:szCs w:val="28"/>
        </w:rPr>
        <w:t xml:space="preserve"> </w:t>
      </w:r>
      <w:r w:rsidR="00F052FD">
        <w:rPr>
          <w:rFonts w:ascii="Arial" w:eastAsia="Calibri" w:hAnsi="Arial" w:cs="Arial"/>
          <w:sz w:val="28"/>
          <w:szCs w:val="28"/>
        </w:rPr>
        <w:t>S</w:t>
      </w:r>
      <w:r w:rsidR="00114793" w:rsidRPr="006A0A37">
        <w:rPr>
          <w:rFonts w:ascii="Arial" w:eastAsia="Calibri" w:hAnsi="Arial" w:cs="Arial"/>
          <w:sz w:val="28"/>
          <w:szCs w:val="28"/>
        </w:rPr>
        <w:t xml:space="preserve">í a ayudarle a la gente con </w:t>
      </w:r>
      <w:r w:rsidR="00F052FD">
        <w:rPr>
          <w:rFonts w:ascii="Arial" w:eastAsia="Calibri" w:hAnsi="Arial" w:cs="Arial"/>
          <w:sz w:val="28"/>
          <w:szCs w:val="28"/>
        </w:rPr>
        <w:t>I</w:t>
      </w:r>
      <w:r w:rsidR="00114793" w:rsidRPr="006A0A37">
        <w:rPr>
          <w:rFonts w:ascii="Arial" w:eastAsia="Calibri" w:hAnsi="Arial" w:cs="Arial"/>
          <w:sz w:val="28"/>
          <w:szCs w:val="28"/>
        </w:rPr>
        <w:t xml:space="preserve">nterés </w:t>
      </w:r>
      <w:r w:rsidR="00F052FD">
        <w:rPr>
          <w:rFonts w:ascii="Arial" w:eastAsia="Calibri" w:hAnsi="Arial" w:cs="Arial"/>
          <w:sz w:val="28"/>
          <w:szCs w:val="28"/>
        </w:rPr>
        <w:t>S</w:t>
      </w:r>
      <w:r w:rsidR="00114793" w:rsidRPr="006A0A37">
        <w:rPr>
          <w:rFonts w:ascii="Arial" w:eastAsia="Calibri" w:hAnsi="Arial" w:cs="Arial"/>
          <w:sz w:val="28"/>
          <w:szCs w:val="28"/>
        </w:rPr>
        <w:t>ocial</w:t>
      </w:r>
      <w:r w:rsidR="00F052FD">
        <w:rPr>
          <w:rFonts w:ascii="Arial" w:eastAsia="Calibri" w:hAnsi="Arial" w:cs="Arial"/>
          <w:sz w:val="28"/>
          <w:szCs w:val="28"/>
        </w:rPr>
        <w:t>.</w:t>
      </w:r>
      <w:r w:rsidR="00114793" w:rsidRPr="006A0A37">
        <w:rPr>
          <w:rFonts w:ascii="Arial" w:eastAsia="Calibri" w:hAnsi="Arial" w:cs="Arial"/>
          <w:sz w:val="28"/>
          <w:szCs w:val="28"/>
        </w:rPr>
        <w:t xml:space="preserve"> </w:t>
      </w:r>
      <w:r w:rsidR="00F052FD">
        <w:rPr>
          <w:rFonts w:ascii="Arial" w:eastAsia="Calibri" w:hAnsi="Arial" w:cs="Arial"/>
          <w:sz w:val="28"/>
          <w:szCs w:val="28"/>
        </w:rPr>
        <w:t>D</w:t>
      </w:r>
      <w:r w:rsidR="00114793" w:rsidRPr="006A0A37">
        <w:rPr>
          <w:rFonts w:ascii="Arial" w:eastAsia="Calibri" w:hAnsi="Arial" w:cs="Arial"/>
          <w:sz w:val="28"/>
          <w:szCs w:val="28"/>
        </w:rPr>
        <w:t>ifiere un poco, quizá, Gustavo</w:t>
      </w:r>
      <w:r w:rsidR="00F052FD">
        <w:rPr>
          <w:rFonts w:ascii="Arial" w:eastAsia="Calibri" w:hAnsi="Arial" w:cs="Arial"/>
          <w:sz w:val="28"/>
          <w:szCs w:val="28"/>
        </w:rPr>
        <w:t>;</w:t>
      </w:r>
      <w:r w:rsidR="00114793" w:rsidRPr="006A0A37">
        <w:rPr>
          <w:rFonts w:ascii="Arial" w:eastAsia="Calibri" w:hAnsi="Arial" w:cs="Arial"/>
          <w:sz w:val="28"/>
          <w:szCs w:val="28"/>
        </w:rPr>
        <w:t xml:space="preserve"> no hay otra manera si no le subsidias el terreno a las personas, no hay otra manera</w:t>
      </w:r>
      <w:r w:rsidR="00F052FD">
        <w:rPr>
          <w:rFonts w:ascii="Arial" w:eastAsia="Calibri" w:hAnsi="Arial" w:cs="Arial"/>
          <w:sz w:val="28"/>
          <w:szCs w:val="28"/>
        </w:rPr>
        <w:t>.</w:t>
      </w:r>
      <w:r w:rsidR="00114793" w:rsidRPr="006A0A37">
        <w:rPr>
          <w:rFonts w:ascii="Arial" w:eastAsia="Calibri" w:hAnsi="Arial" w:cs="Arial"/>
          <w:sz w:val="28"/>
          <w:szCs w:val="28"/>
        </w:rPr>
        <w:t xml:space="preserve"> </w:t>
      </w:r>
      <w:r w:rsidR="00F052FD">
        <w:rPr>
          <w:rFonts w:ascii="Arial" w:eastAsia="Calibri" w:hAnsi="Arial" w:cs="Arial"/>
          <w:sz w:val="28"/>
          <w:szCs w:val="28"/>
        </w:rPr>
        <w:t>O</w:t>
      </w:r>
      <w:r w:rsidR="00114793" w:rsidRPr="006A0A37">
        <w:rPr>
          <w:rFonts w:ascii="Arial" w:eastAsia="Calibri" w:hAnsi="Arial" w:cs="Arial"/>
          <w:sz w:val="28"/>
          <w:szCs w:val="28"/>
        </w:rPr>
        <w:t xml:space="preserve"> sea, hay que remitirnos a una ecuación simple de ingreso promedio de la </w:t>
      </w:r>
      <w:r w:rsidR="00F052FD">
        <w:rPr>
          <w:rFonts w:ascii="Arial" w:eastAsia="Calibri" w:hAnsi="Arial" w:cs="Arial"/>
          <w:sz w:val="28"/>
          <w:szCs w:val="28"/>
        </w:rPr>
        <w:t>F</w:t>
      </w:r>
      <w:r w:rsidR="00114793" w:rsidRPr="006A0A37">
        <w:rPr>
          <w:rFonts w:ascii="Arial" w:eastAsia="Calibri" w:hAnsi="Arial" w:cs="Arial"/>
          <w:sz w:val="28"/>
          <w:szCs w:val="28"/>
        </w:rPr>
        <w:t xml:space="preserve">amilia </w:t>
      </w:r>
      <w:r w:rsidR="00F052FD">
        <w:rPr>
          <w:rFonts w:ascii="Arial" w:eastAsia="Calibri" w:hAnsi="Arial" w:cs="Arial"/>
          <w:sz w:val="28"/>
          <w:szCs w:val="28"/>
        </w:rPr>
        <w:t>Z</w:t>
      </w:r>
      <w:r w:rsidR="00114793" w:rsidRPr="006A0A37">
        <w:rPr>
          <w:rFonts w:ascii="Arial" w:eastAsia="Calibri" w:hAnsi="Arial" w:cs="Arial"/>
          <w:sz w:val="28"/>
          <w:szCs w:val="28"/>
        </w:rPr>
        <w:t>apotlense</w:t>
      </w:r>
      <w:r w:rsidR="00F052FD">
        <w:rPr>
          <w:rFonts w:ascii="Arial" w:eastAsia="Calibri" w:hAnsi="Arial" w:cs="Arial"/>
          <w:sz w:val="28"/>
          <w:szCs w:val="28"/>
        </w:rPr>
        <w:t>,</w:t>
      </w:r>
      <w:r w:rsidR="00114793" w:rsidRPr="006A0A37">
        <w:rPr>
          <w:rFonts w:ascii="Arial" w:eastAsia="Calibri" w:hAnsi="Arial" w:cs="Arial"/>
          <w:sz w:val="28"/>
          <w:szCs w:val="28"/>
        </w:rPr>
        <w:t xml:space="preserve"> con respecto al valor de un terreno, </w:t>
      </w:r>
      <w:r w:rsidR="00114793" w:rsidRPr="006A0A37">
        <w:rPr>
          <w:rFonts w:ascii="Arial" w:eastAsia="Calibri" w:hAnsi="Arial" w:cs="Arial"/>
          <w:sz w:val="28"/>
          <w:szCs w:val="28"/>
        </w:rPr>
        <w:lastRenderedPageBreak/>
        <w:t xml:space="preserve">que me digan, voy a un terreno de medio millón de pesos, que en teoría es de </w:t>
      </w:r>
      <w:r w:rsidR="00F052FD">
        <w:rPr>
          <w:rFonts w:ascii="Arial" w:eastAsia="Calibri" w:hAnsi="Arial" w:cs="Arial"/>
          <w:sz w:val="28"/>
          <w:szCs w:val="28"/>
        </w:rPr>
        <w:t>I</w:t>
      </w:r>
      <w:r w:rsidR="00114793" w:rsidRPr="006A0A37">
        <w:rPr>
          <w:rFonts w:ascii="Arial" w:eastAsia="Calibri" w:hAnsi="Arial" w:cs="Arial"/>
          <w:sz w:val="28"/>
          <w:szCs w:val="28"/>
        </w:rPr>
        <w:t xml:space="preserve">nterés </w:t>
      </w:r>
      <w:r w:rsidR="00F052FD">
        <w:rPr>
          <w:rFonts w:ascii="Arial" w:eastAsia="Calibri" w:hAnsi="Arial" w:cs="Arial"/>
          <w:sz w:val="28"/>
          <w:szCs w:val="28"/>
        </w:rPr>
        <w:t>S</w:t>
      </w:r>
      <w:r w:rsidR="00114793" w:rsidRPr="006A0A37">
        <w:rPr>
          <w:rFonts w:ascii="Arial" w:eastAsia="Calibri" w:hAnsi="Arial" w:cs="Arial"/>
          <w:sz w:val="28"/>
          <w:szCs w:val="28"/>
        </w:rPr>
        <w:t xml:space="preserve">ocial, ¿cómo lo va a pagar alguien que gana </w:t>
      </w:r>
      <w:r w:rsidR="00F052FD">
        <w:rPr>
          <w:rFonts w:ascii="Arial" w:eastAsia="Calibri" w:hAnsi="Arial" w:cs="Arial"/>
          <w:sz w:val="28"/>
          <w:szCs w:val="28"/>
        </w:rPr>
        <w:t>$</w:t>
      </w:r>
      <w:r w:rsidR="00114793" w:rsidRPr="006A0A37">
        <w:rPr>
          <w:rFonts w:ascii="Arial" w:eastAsia="Calibri" w:hAnsi="Arial" w:cs="Arial"/>
          <w:sz w:val="28"/>
          <w:szCs w:val="28"/>
        </w:rPr>
        <w:t>12</w:t>
      </w:r>
      <w:r w:rsidR="00F052FD">
        <w:rPr>
          <w:rFonts w:ascii="Arial" w:eastAsia="Calibri" w:hAnsi="Arial" w:cs="Arial"/>
          <w:sz w:val="28"/>
          <w:szCs w:val="28"/>
        </w:rPr>
        <w:t xml:space="preserve">,000.00 (Doce </w:t>
      </w:r>
      <w:r w:rsidR="00114793" w:rsidRPr="006A0A37">
        <w:rPr>
          <w:rFonts w:ascii="Arial" w:eastAsia="Calibri" w:hAnsi="Arial" w:cs="Arial"/>
          <w:sz w:val="28"/>
          <w:szCs w:val="28"/>
        </w:rPr>
        <w:t>mil pesos</w:t>
      </w:r>
      <w:r w:rsidR="00F052FD">
        <w:rPr>
          <w:rFonts w:ascii="Arial" w:eastAsia="Calibri" w:hAnsi="Arial" w:cs="Arial"/>
          <w:sz w:val="28"/>
          <w:szCs w:val="28"/>
        </w:rPr>
        <w:t xml:space="preserve"> 00/100 m.n.)</w:t>
      </w:r>
      <w:r w:rsidR="00114793" w:rsidRPr="006A0A37">
        <w:rPr>
          <w:rFonts w:ascii="Arial" w:eastAsia="Calibri" w:hAnsi="Arial" w:cs="Arial"/>
          <w:sz w:val="28"/>
          <w:szCs w:val="28"/>
        </w:rPr>
        <w:t>? Es complicado, hay que subsidiar, hay que entrarle en algunas cosas</w:t>
      </w:r>
      <w:r w:rsidR="00F052FD">
        <w:rPr>
          <w:rFonts w:ascii="Arial" w:eastAsia="Calibri" w:hAnsi="Arial" w:cs="Arial"/>
          <w:sz w:val="28"/>
          <w:szCs w:val="28"/>
        </w:rPr>
        <w:t>.</w:t>
      </w:r>
      <w:r w:rsidR="00114793" w:rsidRPr="006A0A37">
        <w:rPr>
          <w:rFonts w:ascii="Arial" w:eastAsia="Calibri" w:hAnsi="Arial" w:cs="Arial"/>
          <w:sz w:val="28"/>
          <w:szCs w:val="28"/>
        </w:rPr>
        <w:t xml:space="preserve"> </w:t>
      </w:r>
      <w:r w:rsidR="00F052FD">
        <w:rPr>
          <w:rFonts w:ascii="Arial" w:eastAsia="Calibri" w:hAnsi="Arial" w:cs="Arial"/>
          <w:sz w:val="28"/>
          <w:szCs w:val="28"/>
        </w:rPr>
        <w:t>Y</w:t>
      </w:r>
      <w:r w:rsidR="00114793" w:rsidRPr="006A0A37">
        <w:rPr>
          <w:rFonts w:ascii="Arial" w:eastAsia="Calibri" w:hAnsi="Arial" w:cs="Arial"/>
          <w:sz w:val="28"/>
          <w:szCs w:val="28"/>
        </w:rPr>
        <w:t xml:space="preserve"> se trata de eso, de que finalmente veamos cómo resolverlo</w:t>
      </w:r>
      <w:r w:rsidR="00F052FD">
        <w:rPr>
          <w:rFonts w:ascii="Arial" w:eastAsia="Calibri" w:hAnsi="Arial" w:cs="Arial"/>
          <w:sz w:val="28"/>
          <w:szCs w:val="28"/>
        </w:rPr>
        <w:t>.</w:t>
      </w:r>
      <w:r w:rsidR="00114793" w:rsidRPr="006A0A37">
        <w:rPr>
          <w:rFonts w:ascii="Arial" w:eastAsia="Calibri" w:hAnsi="Arial" w:cs="Arial"/>
          <w:sz w:val="28"/>
          <w:szCs w:val="28"/>
        </w:rPr>
        <w:t xml:space="preserve"> </w:t>
      </w:r>
      <w:r w:rsidR="00F052FD">
        <w:rPr>
          <w:rFonts w:ascii="Arial" w:eastAsia="Calibri" w:hAnsi="Arial" w:cs="Arial"/>
          <w:sz w:val="28"/>
          <w:szCs w:val="28"/>
        </w:rPr>
        <w:t>P</w:t>
      </w:r>
      <w:r w:rsidR="00114793" w:rsidRPr="006A0A37">
        <w:rPr>
          <w:rFonts w:ascii="Arial" w:eastAsia="Calibri" w:hAnsi="Arial" w:cs="Arial"/>
          <w:sz w:val="28"/>
          <w:szCs w:val="28"/>
        </w:rPr>
        <w:t xml:space="preserve">ero sí, sin generar un problema, a partir de encontrar una solución. Por supuesto que iremos a </w:t>
      </w:r>
      <w:r w:rsidR="00F052FD">
        <w:rPr>
          <w:rFonts w:ascii="Arial" w:eastAsia="Calibri" w:hAnsi="Arial" w:cs="Arial"/>
          <w:sz w:val="28"/>
          <w:szCs w:val="28"/>
        </w:rPr>
        <w:t>C</w:t>
      </w:r>
      <w:r w:rsidR="00114793" w:rsidRPr="006A0A37">
        <w:rPr>
          <w:rFonts w:ascii="Arial" w:eastAsia="Calibri" w:hAnsi="Arial" w:cs="Arial"/>
          <w:sz w:val="28"/>
          <w:szCs w:val="28"/>
        </w:rPr>
        <w:t xml:space="preserve">omisión, pero de antemano, desde aquí, pues tenemos ya que fijar una postura con respecto a esto que se nos está pidiendo aprobar. Es </w:t>
      </w:r>
      <w:proofErr w:type="spellStart"/>
      <w:r w:rsidR="00114793" w:rsidRPr="006A0A37">
        <w:rPr>
          <w:rFonts w:ascii="Arial" w:eastAsia="Calibri" w:hAnsi="Arial" w:cs="Arial"/>
          <w:sz w:val="28"/>
          <w:szCs w:val="28"/>
        </w:rPr>
        <w:t>cuanto</w:t>
      </w:r>
      <w:proofErr w:type="spellEnd"/>
      <w:r w:rsidR="00114793" w:rsidRPr="006A0A37">
        <w:rPr>
          <w:rFonts w:ascii="Arial" w:eastAsia="Calibri" w:hAnsi="Arial" w:cs="Arial"/>
          <w:sz w:val="28"/>
          <w:szCs w:val="28"/>
        </w:rPr>
        <w:t>.</w:t>
      </w:r>
      <w:r w:rsidR="00114793">
        <w:rPr>
          <w:rFonts w:ascii="Arial" w:eastAsia="Calibri" w:hAnsi="Arial" w:cs="Arial"/>
          <w:sz w:val="28"/>
          <w:szCs w:val="28"/>
        </w:rPr>
        <w:t xml:space="preserve"> </w:t>
      </w:r>
      <w:r w:rsidR="00114793">
        <w:rPr>
          <w:rFonts w:ascii="Arial" w:eastAsia="Calibri" w:hAnsi="Arial" w:cs="Arial"/>
          <w:b/>
          <w:bCs/>
          <w:i/>
          <w:iCs/>
          <w:sz w:val="28"/>
          <w:szCs w:val="28"/>
        </w:rPr>
        <w:t xml:space="preserve">C. Presidenta Municipal Magali Casillas Contreras: </w:t>
      </w:r>
      <w:r w:rsidR="00114793" w:rsidRPr="006A0A37">
        <w:rPr>
          <w:rFonts w:ascii="Arial" w:eastAsia="Calibri" w:hAnsi="Arial" w:cs="Arial"/>
          <w:sz w:val="28"/>
          <w:szCs w:val="28"/>
        </w:rPr>
        <w:t xml:space="preserve">Sí, efectivamente, escuché con mucho detenimiento la participación, compañero </w:t>
      </w:r>
      <w:r w:rsidR="00114793">
        <w:rPr>
          <w:rFonts w:ascii="Arial" w:eastAsia="Calibri" w:hAnsi="Arial" w:cs="Arial"/>
          <w:sz w:val="28"/>
          <w:szCs w:val="28"/>
        </w:rPr>
        <w:t>Hi</w:t>
      </w:r>
      <w:r w:rsidR="00114793" w:rsidRPr="006A0A37">
        <w:rPr>
          <w:rFonts w:ascii="Arial" w:eastAsia="Calibri" w:hAnsi="Arial" w:cs="Arial"/>
          <w:sz w:val="28"/>
          <w:szCs w:val="28"/>
        </w:rPr>
        <w:t>ginio</w:t>
      </w:r>
      <w:r w:rsidR="00F052FD">
        <w:rPr>
          <w:rFonts w:ascii="Arial" w:eastAsia="Calibri" w:hAnsi="Arial" w:cs="Arial"/>
          <w:sz w:val="28"/>
          <w:szCs w:val="28"/>
        </w:rPr>
        <w:t xml:space="preserve">; </w:t>
      </w:r>
      <w:r w:rsidR="00114793" w:rsidRPr="006A0A37">
        <w:rPr>
          <w:rFonts w:ascii="Arial" w:eastAsia="Calibri" w:hAnsi="Arial" w:cs="Arial"/>
          <w:sz w:val="28"/>
          <w:szCs w:val="28"/>
        </w:rPr>
        <w:t xml:space="preserve">y bueno, </w:t>
      </w:r>
      <w:r w:rsidR="00F052FD" w:rsidRPr="006A0A37">
        <w:rPr>
          <w:rFonts w:ascii="Arial" w:eastAsia="Calibri" w:hAnsi="Arial" w:cs="Arial"/>
          <w:sz w:val="28"/>
          <w:szCs w:val="28"/>
        </w:rPr>
        <w:t>refiriéndome</w:t>
      </w:r>
      <w:r w:rsidR="00114793" w:rsidRPr="006A0A37">
        <w:rPr>
          <w:rFonts w:ascii="Arial" w:eastAsia="Calibri" w:hAnsi="Arial" w:cs="Arial"/>
          <w:sz w:val="28"/>
          <w:szCs w:val="28"/>
        </w:rPr>
        <w:t xml:space="preserve"> por partes</w:t>
      </w:r>
      <w:r w:rsidR="00FD60A5">
        <w:rPr>
          <w:rFonts w:ascii="Arial" w:eastAsia="Calibri" w:hAnsi="Arial" w:cs="Arial"/>
          <w:sz w:val="28"/>
          <w:szCs w:val="28"/>
        </w:rPr>
        <w:t>.</w:t>
      </w:r>
      <w:r w:rsidR="00114793" w:rsidRPr="006A0A37">
        <w:rPr>
          <w:rFonts w:ascii="Arial" w:eastAsia="Calibri" w:hAnsi="Arial" w:cs="Arial"/>
          <w:sz w:val="28"/>
          <w:szCs w:val="28"/>
        </w:rPr>
        <w:t xml:space="preserve"> </w:t>
      </w:r>
      <w:r w:rsidR="00FD60A5">
        <w:rPr>
          <w:rFonts w:ascii="Arial" w:eastAsia="Calibri" w:hAnsi="Arial" w:cs="Arial"/>
          <w:sz w:val="28"/>
          <w:szCs w:val="28"/>
        </w:rPr>
        <w:t>R</w:t>
      </w:r>
      <w:r w:rsidR="00114793" w:rsidRPr="006A0A37">
        <w:rPr>
          <w:rFonts w:ascii="Arial" w:eastAsia="Calibri" w:hAnsi="Arial" w:cs="Arial"/>
          <w:sz w:val="28"/>
          <w:szCs w:val="28"/>
        </w:rPr>
        <w:t>ecuerdo efectivamente</w:t>
      </w:r>
      <w:r w:rsidR="00FD60A5">
        <w:rPr>
          <w:rFonts w:ascii="Arial" w:eastAsia="Calibri" w:hAnsi="Arial" w:cs="Arial"/>
          <w:sz w:val="28"/>
          <w:szCs w:val="28"/>
        </w:rPr>
        <w:t>,</w:t>
      </w:r>
      <w:r w:rsidR="00114793" w:rsidRPr="006A0A37">
        <w:rPr>
          <w:rFonts w:ascii="Arial" w:eastAsia="Calibri" w:hAnsi="Arial" w:cs="Arial"/>
          <w:sz w:val="28"/>
          <w:szCs w:val="28"/>
        </w:rPr>
        <w:t xml:space="preserve"> el tema de la adquisición del terreno, lo que pasó con el tema del </w:t>
      </w:r>
      <w:r w:rsidR="00FD60A5">
        <w:rPr>
          <w:rFonts w:ascii="Arial" w:eastAsia="Calibri" w:hAnsi="Arial" w:cs="Arial"/>
          <w:sz w:val="28"/>
          <w:szCs w:val="28"/>
        </w:rPr>
        <w:t>R</w:t>
      </w:r>
      <w:r w:rsidR="00114793" w:rsidRPr="006A0A37">
        <w:rPr>
          <w:rFonts w:ascii="Arial" w:eastAsia="Calibri" w:hAnsi="Arial" w:cs="Arial"/>
          <w:sz w:val="28"/>
          <w:szCs w:val="28"/>
        </w:rPr>
        <w:t>astro, lo recuerdo bastante bien, que al final se decidió un cambio.</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 xml:space="preserve">¿Cuál es la diferencia en la zona, hablando dentro de un </w:t>
      </w:r>
      <w:r w:rsidR="00FD60A5">
        <w:rPr>
          <w:rFonts w:ascii="Arial" w:eastAsia="Calibri" w:hAnsi="Arial" w:cs="Arial"/>
          <w:sz w:val="28"/>
          <w:szCs w:val="28"/>
        </w:rPr>
        <w:t>P</w:t>
      </w:r>
      <w:r w:rsidR="00114793" w:rsidRPr="006A0A37">
        <w:rPr>
          <w:rFonts w:ascii="Arial" w:eastAsia="Calibri" w:hAnsi="Arial" w:cs="Arial"/>
          <w:sz w:val="28"/>
          <w:szCs w:val="28"/>
        </w:rPr>
        <w:t xml:space="preserve">lan de </w:t>
      </w:r>
      <w:r w:rsidR="00FD60A5">
        <w:rPr>
          <w:rFonts w:ascii="Arial" w:eastAsia="Calibri" w:hAnsi="Arial" w:cs="Arial"/>
          <w:sz w:val="28"/>
          <w:szCs w:val="28"/>
        </w:rPr>
        <w:t>D</w:t>
      </w:r>
      <w:r w:rsidR="00114793" w:rsidRPr="006A0A37">
        <w:rPr>
          <w:rFonts w:ascii="Arial" w:eastAsia="Calibri" w:hAnsi="Arial" w:cs="Arial"/>
          <w:sz w:val="28"/>
          <w:szCs w:val="28"/>
        </w:rPr>
        <w:t xml:space="preserve">esarrollo </w:t>
      </w:r>
      <w:r w:rsidR="00FD60A5">
        <w:rPr>
          <w:rFonts w:ascii="Arial" w:eastAsia="Calibri" w:hAnsi="Arial" w:cs="Arial"/>
          <w:sz w:val="28"/>
          <w:szCs w:val="28"/>
        </w:rPr>
        <w:t>U</w:t>
      </w:r>
      <w:r w:rsidR="00114793" w:rsidRPr="006A0A37">
        <w:rPr>
          <w:rFonts w:ascii="Arial" w:eastAsia="Calibri" w:hAnsi="Arial" w:cs="Arial"/>
          <w:sz w:val="28"/>
          <w:szCs w:val="28"/>
        </w:rPr>
        <w:t>rbano, que se aprobó en el 2012</w:t>
      </w:r>
      <w:r w:rsidR="00FD60A5">
        <w:rPr>
          <w:rFonts w:ascii="Arial" w:eastAsia="Calibri" w:hAnsi="Arial" w:cs="Arial"/>
          <w:sz w:val="28"/>
          <w:szCs w:val="28"/>
        </w:rPr>
        <w:t xml:space="preserve"> dos mil doce,</w:t>
      </w:r>
      <w:r w:rsidR="00114793" w:rsidRPr="006A0A37">
        <w:rPr>
          <w:rFonts w:ascii="Arial" w:eastAsia="Calibri" w:hAnsi="Arial" w:cs="Arial"/>
          <w:sz w:val="28"/>
          <w:szCs w:val="28"/>
        </w:rPr>
        <w:t>? ¿De quién llegó primero? El terreno que está adyacente a este terreno, como parte de la zona agrícola</w:t>
      </w:r>
      <w:r w:rsidR="00FD60A5">
        <w:rPr>
          <w:rFonts w:ascii="Arial" w:eastAsia="Calibri" w:hAnsi="Arial" w:cs="Arial"/>
          <w:sz w:val="28"/>
          <w:szCs w:val="28"/>
        </w:rPr>
        <w:t>,</w:t>
      </w:r>
      <w:r w:rsidR="00114793" w:rsidRPr="006A0A37">
        <w:rPr>
          <w:rFonts w:ascii="Arial" w:eastAsia="Calibri" w:hAnsi="Arial" w:cs="Arial"/>
          <w:sz w:val="28"/>
          <w:szCs w:val="28"/>
        </w:rPr>
        <w:t xml:space="preserve"> que está prácticamente sobre el </w:t>
      </w:r>
      <w:r w:rsidR="00FD60A5">
        <w:rPr>
          <w:rFonts w:ascii="Arial" w:eastAsia="Calibri" w:hAnsi="Arial" w:cs="Arial"/>
          <w:sz w:val="28"/>
          <w:szCs w:val="28"/>
        </w:rPr>
        <w:t>P</w:t>
      </w:r>
      <w:r w:rsidR="00114793" w:rsidRPr="006A0A37">
        <w:rPr>
          <w:rFonts w:ascii="Arial" w:eastAsia="Calibri" w:hAnsi="Arial" w:cs="Arial"/>
          <w:sz w:val="28"/>
          <w:szCs w:val="28"/>
        </w:rPr>
        <w:t xml:space="preserve">eriférico, en la ubicación que </w:t>
      </w:r>
      <w:r w:rsidR="00FD60A5">
        <w:rPr>
          <w:rFonts w:ascii="Arial" w:eastAsia="Calibri" w:hAnsi="Arial" w:cs="Arial"/>
          <w:sz w:val="28"/>
          <w:szCs w:val="28"/>
        </w:rPr>
        <w:t>U</w:t>
      </w:r>
      <w:r w:rsidR="00114793" w:rsidRPr="006A0A37">
        <w:rPr>
          <w:rFonts w:ascii="Arial" w:eastAsia="Calibri" w:hAnsi="Arial" w:cs="Arial"/>
          <w:sz w:val="28"/>
          <w:szCs w:val="28"/>
        </w:rPr>
        <w:t xml:space="preserve">stedes refieren, este terreno, si pueden consultar el </w:t>
      </w:r>
      <w:r w:rsidR="00FD60A5">
        <w:rPr>
          <w:rFonts w:ascii="Arial" w:eastAsia="Calibri" w:hAnsi="Arial" w:cs="Arial"/>
          <w:sz w:val="28"/>
          <w:szCs w:val="28"/>
        </w:rPr>
        <w:t>P</w:t>
      </w:r>
      <w:r w:rsidR="00114793" w:rsidRPr="006A0A37">
        <w:rPr>
          <w:rFonts w:ascii="Arial" w:eastAsia="Calibri" w:hAnsi="Arial" w:cs="Arial"/>
          <w:sz w:val="28"/>
          <w:szCs w:val="28"/>
        </w:rPr>
        <w:t xml:space="preserve">lan de </w:t>
      </w:r>
      <w:r w:rsidR="00FD60A5">
        <w:rPr>
          <w:rFonts w:ascii="Arial" w:eastAsia="Calibri" w:hAnsi="Arial" w:cs="Arial"/>
          <w:sz w:val="28"/>
          <w:szCs w:val="28"/>
        </w:rPr>
        <w:t>D</w:t>
      </w:r>
      <w:r w:rsidR="00114793" w:rsidRPr="006A0A37">
        <w:rPr>
          <w:rFonts w:ascii="Arial" w:eastAsia="Calibri" w:hAnsi="Arial" w:cs="Arial"/>
          <w:sz w:val="28"/>
          <w:szCs w:val="28"/>
        </w:rPr>
        <w:t xml:space="preserve">esarrollo </w:t>
      </w:r>
      <w:r w:rsidR="00FD60A5">
        <w:rPr>
          <w:rFonts w:ascii="Arial" w:eastAsia="Calibri" w:hAnsi="Arial" w:cs="Arial"/>
          <w:sz w:val="28"/>
          <w:szCs w:val="28"/>
        </w:rPr>
        <w:t>U</w:t>
      </w:r>
      <w:r w:rsidR="00114793" w:rsidRPr="006A0A37">
        <w:rPr>
          <w:rFonts w:ascii="Arial" w:eastAsia="Calibri" w:hAnsi="Arial" w:cs="Arial"/>
          <w:sz w:val="28"/>
          <w:szCs w:val="28"/>
        </w:rPr>
        <w:t>rbano, cuando se genera como un polo de desarrollo, donde se asigna un uso habitacional, incluso H4, si pueden</w:t>
      </w:r>
      <w:r w:rsidR="00FD60A5">
        <w:rPr>
          <w:rFonts w:ascii="Arial" w:eastAsia="Calibri" w:hAnsi="Arial" w:cs="Arial"/>
          <w:sz w:val="28"/>
          <w:szCs w:val="28"/>
        </w:rPr>
        <w:t>.</w:t>
      </w:r>
      <w:r w:rsidR="00114793" w:rsidRPr="006A0A37">
        <w:rPr>
          <w:rFonts w:ascii="Arial" w:eastAsia="Calibri" w:hAnsi="Arial" w:cs="Arial"/>
          <w:sz w:val="28"/>
          <w:szCs w:val="28"/>
        </w:rPr>
        <w:t xml:space="preserve"> </w:t>
      </w:r>
      <w:r w:rsidR="00FD60A5">
        <w:rPr>
          <w:rFonts w:ascii="Arial" w:eastAsia="Calibri" w:hAnsi="Arial" w:cs="Arial"/>
          <w:sz w:val="28"/>
          <w:szCs w:val="28"/>
        </w:rPr>
        <w:t>H</w:t>
      </w:r>
      <w:r w:rsidR="00114793" w:rsidRPr="006A0A37">
        <w:rPr>
          <w:rFonts w:ascii="Arial" w:eastAsia="Calibri" w:hAnsi="Arial" w:cs="Arial"/>
          <w:sz w:val="28"/>
          <w:szCs w:val="28"/>
        </w:rPr>
        <w:t>ace 15</w:t>
      </w:r>
      <w:r w:rsidR="00FD60A5">
        <w:rPr>
          <w:rFonts w:ascii="Arial" w:eastAsia="Calibri" w:hAnsi="Arial" w:cs="Arial"/>
          <w:sz w:val="28"/>
          <w:szCs w:val="28"/>
        </w:rPr>
        <w:t xml:space="preserve"> quince </w:t>
      </w:r>
      <w:r w:rsidR="00114793" w:rsidRPr="006A0A37">
        <w:rPr>
          <w:rFonts w:ascii="Arial" w:eastAsia="Calibri" w:hAnsi="Arial" w:cs="Arial"/>
          <w:sz w:val="28"/>
          <w:szCs w:val="28"/>
        </w:rPr>
        <w:t>años, 10</w:t>
      </w:r>
      <w:r w:rsidR="00FD60A5">
        <w:rPr>
          <w:rFonts w:ascii="Arial" w:eastAsia="Calibri" w:hAnsi="Arial" w:cs="Arial"/>
          <w:sz w:val="28"/>
          <w:szCs w:val="28"/>
        </w:rPr>
        <w:t xml:space="preserve"> diez</w:t>
      </w:r>
      <w:r w:rsidR="00114793" w:rsidRPr="006A0A37">
        <w:rPr>
          <w:rFonts w:ascii="Arial" w:eastAsia="Calibri" w:hAnsi="Arial" w:cs="Arial"/>
          <w:sz w:val="28"/>
          <w:szCs w:val="28"/>
        </w:rPr>
        <w:t xml:space="preserve"> años, recuerdo fue en el 2012</w:t>
      </w:r>
      <w:r w:rsidR="00FD60A5">
        <w:rPr>
          <w:rFonts w:ascii="Arial" w:eastAsia="Calibri" w:hAnsi="Arial" w:cs="Arial"/>
          <w:sz w:val="28"/>
          <w:szCs w:val="28"/>
        </w:rPr>
        <w:t xml:space="preserve"> dos mil doce</w:t>
      </w:r>
      <w:r w:rsidR="00114793" w:rsidRPr="006A0A37">
        <w:rPr>
          <w:rFonts w:ascii="Arial" w:eastAsia="Calibri" w:hAnsi="Arial" w:cs="Arial"/>
          <w:sz w:val="28"/>
          <w:szCs w:val="28"/>
        </w:rPr>
        <w:t>, recordemos que cuando se dan los cambios de uso de suelo</w:t>
      </w:r>
      <w:r w:rsidR="00FD60A5">
        <w:rPr>
          <w:rFonts w:ascii="Arial" w:eastAsia="Calibri" w:hAnsi="Arial" w:cs="Arial"/>
          <w:sz w:val="28"/>
          <w:szCs w:val="28"/>
        </w:rPr>
        <w:t>,</w:t>
      </w:r>
      <w:r w:rsidR="00114793" w:rsidRPr="006A0A37">
        <w:rPr>
          <w:rFonts w:ascii="Arial" w:eastAsia="Calibri" w:hAnsi="Arial" w:cs="Arial"/>
          <w:sz w:val="28"/>
          <w:szCs w:val="28"/>
        </w:rPr>
        <w:t xml:space="preserve"> y se hace la consulta pública, es el momento para que todos esos productores y desarrolladores, ese es el momento procesal oportuno</w:t>
      </w:r>
      <w:r w:rsidR="00FD60A5">
        <w:rPr>
          <w:rFonts w:ascii="Arial" w:eastAsia="Calibri" w:hAnsi="Arial" w:cs="Arial"/>
          <w:sz w:val="28"/>
          <w:szCs w:val="28"/>
        </w:rPr>
        <w:t>,</w:t>
      </w:r>
      <w:r w:rsidR="00114793" w:rsidRPr="006A0A37">
        <w:rPr>
          <w:rFonts w:ascii="Arial" w:eastAsia="Calibri" w:hAnsi="Arial" w:cs="Arial"/>
          <w:sz w:val="28"/>
          <w:szCs w:val="28"/>
        </w:rPr>
        <w:t xml:space="preserve"> para poder hacer cualquier tipo de oposición</w:t>
      </w:r>
      <w:r w:rsidR="00FD60A5">
        <w:rPr>
          <w:rFonts w:ascii="Arial" w:eastAsia="Calibri" w:hAnsi="Arial" w:cs="Arial"/>
          <w:sz w:val="28"/>
          <w:szCs w:val="28"/>
        </w:rPr>
        <w:t>,</w:t>
      </w:r>
      <w:r w:rsidR="00114793" w:rsidRPr="006A0A37">
        <w:rPr>
          <w:rFonts w:ascii="Arial" w:eastAsia="Calibri" w:hAnsi="Arial" w:cs="Arial"/>
          <w:sz w:val="28"/>
          <w:szCs w:val="28"/>
        </w:rPr>
        <w:t xml:space="preserve"> cuando se hizo desde ese momento ese cambio de </w:t>
      </w:r>
      <w:r w:rsidR="00FD60A5">
        <w:rPr>
          <w:rFonts w:ascii="Arial" w:eastAsia="Calibri" w:hAnsi="Arial" w:cs="Arial"/>
          <w:sz w:val="28"/>
          <w:szCs w:val="28"/>
        </w:rPr>
        <w:t>U</w:t>
      </w:r>
      <w:r w:rsidR="00114793" w:rsidRPr="006A0A37">
        <w:rPr>
          <w:rFonts w:ascii="Arial" w:eastAsia="Calibri" w:hAnsi="Arial" w:cs="Arial"/>
          <w:sz w:val="28"/>
          <w:szCs w:val="28"/>
        </w:rPr>
        <w:t xml:space="preserve">so de </w:t>
      </w:r>
      <w:r w:rsidR="00FD60A5">
        <w:rPr>
          <w:rFonts w:ascii="Arial" w:eastAsia="Calibri" w:hAnsi="Arial" w:cs="Arial"/>
          <w:sz w:val="28"/>
          <w:szCs w:val="28"/>
        </w:rPr>
        <w:t>S</w:t>
      </w:r>
      <w:r w:rsidR="00114793" w:rsidRPr="006A0A37">
        <w:rPr>
          <w:rFonts w:ascii="Arial" w:eastAsia="Calibri" w:hAnsi="Arial" w:cs="Arial"/>
          <w:sz w:val="28"/>
          <w:szCs w:val="28"/>
        </w:rPr>
        <w:t xml:space="preserve">uelo. Esta fracción, obviamente, por las reglas que </w:t>
      </w:r>
      <w:r w:rsidR="00114793" w:rsidRPr="006A0A37">
        <w:rPr>
          <w:rFonts w:ascii="Arial" w:eastAsia="Calibri" w:hAnsi="Arial" w:cs="Arial"/>
          <w:sz w:val="28"/>
          <w:szCs w:val="28"/>
        </w:rPr>
        <w:lastRenderedPageBreak/>
        <w:t xml:space="preserve">establece el propio </w:t>
      </w:r>
      <w:r w:rsidR="00FD60A5">
        <w:rPr>
          <w:rFonts w:ascii="Arial" w:eastAsia="Calibri" w:hAnsi="Arial" w:cs="Arial"/>
          <w:sz w:val="28"/>
          <w:szCs w:val="28"/>
        </w:rPr>
        <w:t>R</w:t>
      </w:r>
      <w:r w:rsidR="00114793" w:rsidRPr="006A0A37">
        <w:rPr>
          <w:rFonts w:ascii="Arial" w:eastAsia="Calibri" w:hAnsi="Arial" w:cs="Arial"/>
          <w:sz w:val="28"/>
          <w:szCs w:val="28"/>
        </w:rPr>
        <w:t xml:space="preserve">eglamento de </w:t>
      </w:r>
      <w:r w:rsidR="00FD60A5">
        <w:rPr>
          <w:rFonts w:ascii="Arial" w:eastAsia="Calibri" w:hAnsi="Arial" w:cs="Arial"/>
          <w:sz w:val="28"/>
          <w:szCs w:val="28"/>
        </w:rPr>
        <w:t>Z</w:t>
      </w:r>
      <w:r w:rsidR="00114793" w:rsidRPr="006A0A37">
        <w:rPr>
          <w:rFonts w:ascii="Arial" w:eastAsia="Calibri" w:hAnsi="Arial" w:cs="Arial"/>
          <w:sz w:val="28"/>
          <w:szCs w:val="28"/>
        </w:rPr>
        <w:t>onificación</w:t>
      </w:r>
      <w:r w:rsidR="00FD60A5">
        <w:rPr>
          <w:rFonts w:ascii="Arial" w:eastAsia="Calibri" w:hAnsi="Arial" w:cs="Arial"/>
          <w:sz w:val="28"/>
          <w:szCs w:val="28"/>
        </w:rPr>
        <w:t>,</w:t>
      </w:r>
      <w:r w:rsidR="00114793" w:rsidRPr="006A0A37">
        <w:rPr>
          <w:rFonts w:ascii="Arial" w:eastAsia="Calibri" w:hAnsi="Arial" w:cs="Arial"/>
          <w:sz w:val="28"/>
          <w:szCs w:val="28"/>
        </w:rPr>
        <w:t xml:space="preserve"> y al ser un terreno que está adyacente a una zona que ya está autorizada, no por nosotros, sino por este </w:t>
      </w:r>
      <w:r w:rsidR="00FD60A5">
        <w:rPr>
          <w:rFonts w:ascii="Arial" w:eastAsia="Calibri" w:hAnsi="Arial" w:cs="Arial"/>
          <w:sz w:val="28"/>
          <w:szCs w:val="28"/>
        </w:rPr>
        <w:t>G</w:t>
      </w:r>
      <w:r w:rsidR="00114793" w:rsidRPr="006A0A37">
        <w:rPr>
          <w:rFonts w:ascii="Arial" w:eastAsia="Calibri" w:hAnsi="Arial" w:cs="Arial"/>
          <w:sz w:val="28"/>
          <w:szCs w:val="28"/>
        </w:rPr>
        <w:t>obierno del 10</w:t>
      </w:r>
      <w:r w:rsidR="00FD60A5">
        <w:rPr>
          <w:rFonts w:ascii="Arial" w:eastAsia="Calibri" w:hAnsi="Arial" w:cs="Arial"/>
          <w:sz w:val="28"/>
          <w:szCs w:val="28"/>
        </w:rPr>
        <w:t xml:space="preserve"> diez</w:t>
      </w:r>
      <w:r w:rsidR="00114793" w:rsidRPr="006A0A37">
        <w:rPr>
          <w:rFonts w:ascii="Arial" w:eastAsia="Calibri" w:hAnsi="Arial" w:cs="Arial"/>
          <w:sz w:val="28"/>
          <w:szCs w:val="28"/>
        </w:rPr>
        <w:t xml:space="preserve"> al 12</w:t>
      </w:r>
      <w:r w:rsidR="00FD60A5">
        <w:rPr>
          <w:rFonts w:ascii="Arial" w:eastAsia="Calibri" w:hAnsi="Arial" w:cs="Arial"/>
          <w:sz w:val="28"/>
          <w:szCs w:val="28"/>
        </w:rPr>
        <w:t xml:space="preserve"> doce</w:t>
      </w:r>
      <w:r w:rsidR="00114793" w:rsidRPr="006A0A37">
        <w:rPr>
          <w:rFonts w:ascii="Arial" w:eastAsia="Calibri" w:hAnsi="Arial" w:cs="Arial"/>
          <w:sz w:val="28"/>
          <w:szCs w:val="28"/>
        </w:rPr>
        <w:t xml:space="preserve">, que fue motivo de </w:t>
      </w:r>
      <w:r w:rsidR="00FD60A5">
        <w:rPr>
          <w:rFonts w:ascii="Arial" w:eastAsia="Calibri" w:hAnsi="Arial" w:cs="Arial"/>
          <w:sz w:val="28"/>
          <w:szCs w:val="28"/>
        </w:rPr>
        <w:t>C</w:t>
      </w:r>
      <w:r w:rsidR="00114793" w:rsidRPr="006A0A37">
        <w:rPr>
          <w:rFonts w:ascii="Arial" w:eastAsia="Calibri" w:hAnsi="Arial" w:cs="Arial"/>
          <w:sz w:val="28"/>
          <w:szCs w:val="28"/>
        </w:rPr>
        <w:t xml:space="preserve">onsulta </w:t>
      </w:r>
      <w:r w:rsidR="00FD60A5">
        <w:rPr>
          <w:rFonts w:ascii="Arial" w:eastAsia="Calibri" w:hAnsi="Arial" w:cs="Arial"/>
          <w:sz w:val="28"/>
          <w:szCs w:val="28"/>
        </w:rPr>
        <w:t>P</w:t>
      </w:r>
      <w:r w:rsidR="00114793" w:rsidRPr="006A0A37">
        <w:rPr>
          <w:rFonts w:ascii="Arial" w:eastAsia="Calibri" w:hAnsi="Arial" w:cs="Arial"/>
          <w:sz w:val="28"/>
          <w:szCs w:val="28"/>
        </w:rPr>
        <w:t>ública</w:t>
      </w:r>
      <w:r w:rsidR="00FD60A5">
        <w:rPr>
          <w:rFonts w:ascii="Arial" w:eastAsia="Calibri" w:hAnsi="Arial" w:cs="Arial"/>
          <w:sz w:val="28"/>
          <w:szCs w:val="28"/>
        </w:rPr>
        <w:t>,</w:t>
      </w:r>
      <w:r w:rsidR="00114793" w:rsidRPr="006A0A37">
        <w:rPr>
          <w:rFonts w:ascii="Arial" w:eastAsia="Calibri" w:hAnsi="Arial" w:cs="Arial"/>
          <w:sz w:val="28"/>
          <w:szCs w:val="28"/>
        </w:rPr>
        <w:t xml:space="preserve"> donde cualquier </w:t>
      </w:r>
      <w:r w:rsidR="00FD60A5">
        <w:rPr>
          <w:rFonts w:ascii="Arial" w:eastAsia="Calibri" w:hAnsi="Arial" w:cs="Arial"/>
          <w:sz w:val="28"/>
          <w:szCs w:val="28"/>
        </w:rPr>
        <w:t>C</w:t>
      </w:r>
      <w:r w:rsidR="00114793" w:rsidRPr="006A0A37">
        <w:rPr>
          <w:rFonts w:ascii="Arial" w:eastAsia="Calibri" w:hAnsi="Arial" w:cs="Arial"/>
          <w:sz w:val="28"/>
          <w:szCs w:val="28"/>
        </w:rPr>
        <w:t>iudadano</w:t>
      </w:r>
      <w:r w:rsidR="00FD60A5">
        <w:rPr>
          <w:rFonts w:ascii="Arial" w:eastAsia="Calibri" w:hAnsi="Arial" w:cs="Arial"/>
          <w:sz w:val="28"/>
          <w:szCs w:val="28"/>
        </w:rPr>
        <w:t>,</w:t>
      </w:r>
      <w:r w:rsidR="00114793" w:rsidRPr="006A0A37">
        <w:rPr>
          <w:rFonts w:ascii="Arial" w:eastAsia="Calibri" w:hAnsi="Arial" w:cs="Arial"/>
          <w:sz w:val="28"/>
          <w:szCs w:val="28"/>
        </w:rPr>
        <w:t xml:space="preserve"> en ese momento pudo haber hecho la inconformidad o algún tipo de planteamiento</w:t>
      </w:r>
      <w:r w:rsidR="00FD60A5">
        <w:rPr>
          <w:rFonts w:ascii="Arial" w:eastAsia="Calibri" w:hAnsi="Arial" w:cs="Arial"/>
          <w:sz w:val="28"/>
          <w:szCs w:val="28"/>
        </w:rPr>
        <w:t>,</w:t>
      </w:r>
      <w:r w:rsidR="00114793" w:rsidRPr="006A0A37">
        <w:rPr>
          <w:rFonts w:ascii="Arial" w:eastAsia="Calibri" w:hAnsi="Arial" w:cs="Arial"/>
          <w:sz w:val="28"/>
          <w:szCs w:val="28"/>
        </w:rPr>
        <w:t xml:space="preserve"> no permitiendo que desde ahí se diera una propuesta de cambio de </w:t>
      </w:r>
      <w:r w:rsidR="00FD60A5">
        <w:rPr>
          <w:rFonts w:ascii="Arial" w:eastAsia="Calibri" w:hAnsi="Arial" w:cs="Arial"/>
          <w:sz w:val="28"/>
          <w:szCs w:val="28"/>
        </w:rPr>
        <w:t>U</w:t>
      </w:r>
      <w:r w:rsidR="00114793" w:rsidRPr="006A0A37">
        <w:rPr>
          <w:rFonts w:ascii="Arial" w:eastAsia="Calibri" w:hAnsi="Arial" w:cs="Arial"/>
          <w:sz w:val="28"/>
          <w:szCs w:val="28"/>
        </w:rPr>
        <w:t xml:space="preserve">so de </w:t>
      </w:r>
      <w:r w:rsidR="00FD60A5">
        <w:rPr>
          <w:rFonts w:ascii="Arial" w:eastAsia="Calibri" w:hAnsi="Arial" w:cs="Arial"/>
          <w:sz w:val="28"/>
          <w:szCs w:val="28"/>
        </w:rPr>
        <w:t>S</w:t>
      </w:r>
      <w:r w:rsidR="00114793" w:rsidRPr="006A0A37">
        <w:rPr>
          <w:rFonts w:ascii="Arial" w:eastAsia="Calibri" w:hAnsi="Arial" w:cs="Arial"/>
          <w:sz w:val="28"/>
          <w:szCs w:val="28"/>
        </w:rPr>
        <w:t>uelo. Entonces, más o menos para contextualizar cómo está</w:t>
      </w:r>
      <w:r w:rsidR="00FD60A5">
        <w:rPr>
          <w:rFonts w:ascii="Arial" w:eastAsia="Calibri" w:hAnsi="Arial" w:cs="Arial"/>
          <w:sz w:val="28"/>
          <w:szCs w:val="28"/>
        </w:rPr>
        <w:t>.</w:t>
      </w:r>
      <w:r w:rsidR="00114793" w:rsidRPr="006A0A37">
        <w:rPr>
          <w:rFonts w:ascii="Arial" w:eastAsia="Calibri" w:hAnsi="Arial" w:cs="Arial"/>
          <w:sz w:val="28"/>
          <w:szCs w:val="28"/>
        </w:rPr>
        <w:t xml:space="preserve"> </w:t>
      </w:r>
      <w:r w:rsidR="00FD60A5">
        <w:rPr>
          <w:rFonts w:ascii="Arial" w:eastAsia="Calibri" w:hAnsi="Arial" w:cs="Arial"/>
          <w:sz w:val="28"/>
          <w:szCs w:val="28"/>
        </w:rPr>
        <w:t>N</w:t>
      </w:r>
      <w:r w:rsidR="00114793" w:rsidRPr="006A0A37">
        <w:rPr>
          <w:rFonts w:ascii="Arial" w:eastAsia="Calibri" w:hAnsi="Arial" w:cs="Arial"/>
          <w:sz w:val="28"/>
          <w:szCs w:val="28"/>
        </w:rPr>
        <w:t>o está toda la zona como agrícola, está como una zona, esta parte de ese polígono</w:t>
      </w:r>
      <w:r w:rsidR="00FD60A5">
        <w:rPr>
          <w:rFonts w:ascii="Arial" w:eastAsia="Calibri" w:hAnsi="Arial" w:cs="Arial"/>
          <w:sz w:val="28"/>
          <w:szCs w:val="28"/>
        </w:rPr>
        <w:t>,</w:t>
      </w:r>
      <w:r w:rsidR="00114793" w:rsidRPr="006A0A37">
        <w:rPr>
          <w:rFonts w:ascii="Arial" w:eastAsia="Calibri" w:hAnsi="Arial" w:cs="Arial"/>
          <w:sz w:val="28"/>
          <w:szCs w:val="28"/>
        </w:rPr>
        <w:t xml:space="preserve"> ya como una zona habitacional no autorizada por nosotros.</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 xml:space="preserve">En su momento llevaron a cabo en ese </w:t>
      </w:r>
      <w:r w:rsidR="00114793">
        <w:rPr>
          <w:rFonts w:ascii="Arial" w:eastAsia="Calibri" w:hAnsi="Arial" w:cs="Arial"/>
          <w:sz w:val="28"/>
          <w:szCs w:val="28"/>
        </w:rPr>
        <w:t>G</w:t>
      </w:r>
      <w:r w:rsidR="00114793" w:rsidRPr="006A0A37">
        <w:rPr>
          <w:rFonts w:ascii="Arial" w:eastAsia="Calibri" w:hAnsi="Arial" w:cs="Arial"/>
          <w:sz w:val="28"/>
          <w:szCs w:val="28"/>
        </w:rPr>
        <w:t xml:space="preserve">obierno </w:t>
      </w:r>
      <w:r w:rsidR="00114793">
        <w:rPr>
          <w:rFonts w:ascii="Arial" w:eastAsia="Calibri" w:hAnsi="Arial" w:cs="Arial"/>
          <w:sz w:val="28"/>
          <w:szCs w:val="28"/>
        </w:rPr>
        <w:t>M</w:t>
      </w:r>
      <w:r w:rsidR="00114793" w:rsidRPr="006A0A37">
        <w:rPr>
          <w:rFonts w:ascii="Arial" w:eastAsia="Calibri" w:hAnsi="Arial" w:cs="Arial"/>
          <w:sz w:val="28"/>
          <w:szCs w:val="28"/>
        </w:rPr>
        <w:t>unicipal</w:t>
      </w:r>
      <w:r w:rsidR="00FD60A5">
        <w:rPr>
          <w:rFonts w:ascii="Arial" w:eastAsia="Calibri" w:hAnsi="Arial" w:cs="Arial"/>
          <w:sz w:val="28"/>
          <w:szCs w:val="28"/>
        </w:rPr>
        <w:t>,</w:t>
      </w:r>
      <w:r w:rsidR="00114793" w:rsidRPr="006A0A37">
        <w:rPr>
          <w:rFonts w:ascii="Arial" w:eastAsia="Calibri" w:hAnsi="Arial" w:cs="Arial"/>
          <w:sz w:val="28"/>
          <w:szCs w:val="28"/>
        </w:rPr>
        <w:t xml:space="preserve"> la autorización correspondiente en este </w:t>
      </w:r>
      <w:r w:rsidR="00FD60A5">
        <w:rPr>
          <w:rFonts w:ascii="Arial" w:eastAsia="Calibri" w:hAnsi="Arial" w:cs="Arial"/>
          <w:sz w:val="28"/>
          <w:szCs w:val="28"/>
        </w:rPr>
        <w:t>P</w:t>
      </w:r>
      <w:r w:rsidR="00114793" w:rsidRPr="006A0A37">
        <w:rPr>
          <w:rFonts w:ascii="Arial" w:eastAsia="Calibri" w:hAnsi="Arial" w:cs="Arial"/>
          <w:sz w:val="28"/>
          <w:szCs w:val="28"/>
        </w:rPr>
        <w:t xml:space="preserve">lan de </w:t>
      </w:r>
      <w:r w:rsidR="00FD60A5">
        <w:rPr>
          <w:rFonts w:ascii="Arial" w:eastAsia="Calibri" w:hAnsi="Arial" w:cs="Arial"/>
          <w:sz w:val="28"/>
          <w:szCs w:val="28"/>
        </w:rPr>
        <w:t>D</w:t>
      </w:r>
      <w:r w:rsidR="00114793" w:rsidRPr="006A0A37">
        <w:rPr>
          <w:rFonts w:ascii="Arial" w:eastAsia="Calibri" w:hAnsi="Arial" w:cs="Arial"/>
          <w:sz w:val="28"/>
          <w:szCs w:val="28"/>
        </w:rPr>
        <w:t>esarrollo</w:t>
      </w:r>
      <w:r w:rsidR="00FD60A5">
        <w:rPr>
          <w:rFonts w:ascii="Arial" w:eastAsia="Calibri" w:hAnsi="Arial" w:cs="Arial"/>
          <w:sz w:val="28"/>
          <w:szCs w:val="28"/>
        </w:rPr>
        <w:t>.</w:t>
      </w:r>
      <w:r w:rsidR="00114793" w:rsidRPr="006A0A37">
        <w:rPr>
          <w:rFonts w:ascii="Arial" w:eastAsia="Calibri" w:hAnsi="Arial" w:cs="Arial"/>
          <w:sz w:val="28"/>
          <w:szCs w:val="28"/>
        </w:rPr>
        <w:t xml:space="preserve"> </w:t>
      </w:r>
      <w:r w:rsidR="00FD60A5">
        <w:rPr>
          <w:rFonts w:ascii="Arial" w:eastAsia="Calibri" w:hAnsi="Arial" w:cs="Arial"/>
          <w:sz w:val="28"/>
          <w:szCs w:val="28"/>
        </w:rPr>
        <w:t>Y</w:t>
      </w:r>
      <w:r w:rsidR="00114793" w:rsidRPr="006A0A37">
        <w:rPr>
          <w:rFonts w:ascii="Arial" w:eastAsia="Calibri" w:hAnsi="Arial" w:cs="Arial"/>
          <w:sz w:val="28"/>
          <w:szCs w:val="28"/>
        </w:rPr>
        <w:t xml:space="preserve"> como saben, a partir de ahí</w:t>
      </w:r>
      <w:r w:rsidR="00904BAE">
        <w:rPr>
          <w:rFonts w:ascii="Arial" w:eastAsia="Calibri" w:hAnsi="Arial" w:cs="Arial"/>
          <w:sz w:val="28"/>
          <w:szCs w:val="28"/>
        </w:rPr>
        <w:t>,</w:t>
      </w:r>
      <w:r w:rsidR="00114793" w:rsidRPr="006A0A37">
        <w:rPr>
          <w:rFonts w:ascii="Arial" w:eastAsia="Calibri" w:hAnsi="Arial" w:cs="Arial"/>
          <w:sz w:val="28"/>
          <w:szCs w:val="28"/>
        </w:rPr>
        <w:t xml:space="preserve"> es que es compatible iniciar el proceso del cambio de </w:t>
      </w:r>
      <w:r w:rsidR="00904BAE">
        <w:rPr>
          <w:rFonts w:ascii="Arial" w:eastAsia="Calibri" w:hAnsi="Arial" w:cs="Arial"/>
          <w:sz w:val="28"/>
          <w:szCs w:val="28"/>
        </w:rPr>
        <w:t>U</w:t>
      </w:r>
      <w:r w:rsidR="00114793" w:rsidRPr="006A0A37">
        <w:rPr>
          <w:rFonts w:ascii="Arial" w:eastAsia="Calibri" w:hAnsi="Arial" w:cs="Arial"/>
          <w:sz w:val="28"/>
          <w:szCs w:val="28"/>
        </w:rPr>
        <w:t xml:space="preserve">so de </w:t>
      </w:r>
      <w:r w:rsidR="00904BAE">
        <w:rPr>
          <w:rFonts w:ascii="Arial" w:eastAsia="Calibri" w:hAnsi="Arial" w:cs="Arial"/>
          <w:sz w:val="28"/>
          <w:szCs w:val="28"/>
        </w:rPr>
        <w:t>S</w:t>
      </w:r>
      <w:r w:rsidR="00114793" w:rsidRPr="006A0A37">
        <w:rPr>
          <w:rFonts w:ascii="Arial" w:eastAsia="Calibri" w:hAnsi="Arial" w:cs="Arial"/>
          <w:sz w:val="28"/>
          <w:szCs w:val="28"/>
        </w:rPr>
        <w:t>uelo</w:t>
      </w:r>
      <w:r w:rsidR="00904BAE">
        <w:rPr>
          <w:rFonts w:ascii="Arial" w:eastAsia="Calibri" w:hAnsi="Arial" w:cs="Arial"/>
          <w:sz w:val="28"/>
          <w:szCs w:val="28"/>
        </w:rPr>
        <w:t>,</w:t>
      </w:r>
      <w:r w:rsidR="00114793" w:rsidRPr="006A0A37">
        <w:rPr>
          <w:rFonts w:ascii="Arial" w:eastAsia="Calibri" w:hAnsi="Arial" w:cs="Arial"/>
          <w:sz w:val="28"/>
          <w:szCs w:val="28"/>
        </w:rPr>
        <w:t xml:space="preserve"> de este terreno aledaño, por lo que ya está autorizado desde la parte del proceso. Insisto, la parte de la integración, lo que establece ahí en la </w:t>
      </w:r>
      <w:r w:rsidR="00904BAE">
        <w:rPr>
          <w:rFonts w:ascii="Arial" w:eastAsia="Calibri" w:hAnsi="Arial" w:cs="Arial"/>
          <w:sz w:val="28"/>
          <w:szCs w:val="28"/>
        </w:rPr>
        <w:t>I</w:t>
      </w:r>
      <w:r w:rsidR="00114793" w:rsidRPr="006A0A37">
        <w:rPr>
          <w:rFonts w:ascii="Arial" w:eastAsia="Calibri" w:hAnsi="Arial" w:cs="Arial"/>
          <w:sz w:val="28"/>
          <w:szCs w:val="28"/>
        </w:rPr>
        <w:t xml:space="preserve">niciativa, sé que es una </w:t>
      </w:r>
      <w:r w:rsidR="00904BAE">
        <w:rPr>
          <w:rFonts w:ascii="Arial" w:eastAsia="Calibri" w:hAnsi="Arial" w:cs="Arial"/>
          <w:sz w:val="28"/>
          <w:szCs w:val="28"/>
        </w:rPr>
        <w:t>I</w:t>
      </w:r>
      <w:r w:rsidR="00114793" w:rsidRPr="006A0A37">
        <w:rPr>
          <w:rFonts w:ascii="Arial" w:eastAsia="Calibri" w:hAnsi="Arial" w:cs="Arial"/>
          <w:sz w:val="28"/>
          <w:szCs w:val="28"/>
        </w:rPr>
        <w:t xml:space="preserve">niciativa obesa, son muchas hojas donde trata de explicar que es un </w:t>
      </w:r>
      <w:r w:rsidR="00904BAE">
        <w:rPr>
          <w:rFonts w:ascii="Arial" w:eastAsia="Calibri" w:hAnsi="Arial" w:cs="Arial"/>
          <w:sz w:val="28"/>
          <w:szCs w:val="28"/>
        </w:rPr>
        <w:t>P</w:t>
      </w:r>
      <w:r w:rsidR="00114793" w:rsidRPr="006A0A37">
        <w:rPr>
          <w:rFonts w:ascii="Arial" w:eastAsia="Calibri" w:hAnsi="Arial" w:cs="Arial"/>
          <w:sz w:val="28"/>
          <w:szCs w:val="28"/>
        </w:rPr>
        <w:t xml:space="preserve">royecto de </w:t>
      </w:r>
      <w:r w:rsidR="00904BAE">
        <w:rPr>
          <w:rFonts w:ascii="Arial" w:eastAsia="Calibri" w:hAnsi="Arial" w:cs="Arial"/>
          <w:sz w:val="28"/>
          <w:szCs w:val="28"/>
        </w:rPr>
        <w:t>I</w:t>
      </w:r>
      <w:r w:rsidR="00114793" w:rsidRPr="006A0A37">
        <w:rPr>
          <w:rFonts w:ascii="Arial" w:eastAsia="Calibri" w:hAnsi="Arial" w:cs="Arial"/>
          <w:sz w:val="28"/>
          <w:szCs w:val="28"/>
        </w:rPr>
        <w:t xml:space="preserve">ntegración </w:t>
      </w:r>
      <w:r w:rsidR="00904BAE">
        <w:rPr>
          <w:rFonts w:ascii="Arial" w:eastAsia="Calibri" w:hAnsi="Arial" w:cs="Arial"/>
          <w:sz w:val="28"/>
          <w:szCs w:val="28"/>
        </w:rPr>
        <w:t>U</w:t>
      </w:r>
      <w:r w:rsidR="00114793" w:rsidRPr="006A0A37">
        <w:rPr>
          <w:rFonts w:ascii="Arial" w:eastAsia="Calibri" w:hAnsi="Arial" w:cs="Arial"/>
          <w:sz w:val="28"/>
          <w:szCs w:val="28"/>
        </w:rPr>
        <w:t xml:space="preserve">rbana. Creo que es parte de lo que se va a discutir o tendría que discutirse al seno de la </w:t>
      </w:r>
      <w:r w:rsidR="00904BAE">
        <w:rPr>
          <w:rFonts w:ascii="Arial" w:eastAsia="Calibri" w:hAnsi="Arial" w:cs="Arial"/>
          <w:sz w:val="28"/>
          <w:szCs w:val="28"/>
        </w:rPr>
        <w:t>C</w:t>
      </w:r>
      <w:r w:rsidR="00114793" w:rsidRPr="006A0A37">
        <w:rPr>
          <w:rFonts w:ascii="Arial" w:eastAsia="Calibri" w:hAnsi="Arial" w:cs="Arial"/>
          <w:sz w:val="28"/>
          <w:szCs w:val="28"/>
        </w:rPr>
        <w:t>omisión</w:t>
      </w:r>
      <w:r w:rsidR="00904BAE">
        <w:rPr>
          <w:rFonts w:ascii="Arial" w:eastAsia="Calibri" w:hAnsi="Arial" w:cs="Arial"/>
          <w:sz w:val="28"/>
          <w:szCs w:val="28"/>
        </w:rPr>
        <w:t>,</w:t>
      </w:r>
      <w:r w:rsidR="00114793" w:rsidRPr="006A0A37">
        <w:rPr>
          <w:rFonts w:ascii="Arial" w:eastAsia="Calibri" w:hAnsi="Arial" w:cs="Arial"/>
          <w:sz w:val="28"/>
          <w:szCs w:val="28"/>
        </w:rPr>
        <w:t xml:space="preserve"> precisamente para garantizar todo, que un desarrollo se haga de manera adecuada.</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Y claro, y también estoy consciente y en eso creo que compartimos, si no hay un tema de un subsidio</w:t>
      </w:r>
      <w:r w:rsidR="00904BAE">
        <w:rPr>
          <w:rFonts w:ascii="Arial" w:eastAsia="Calibri" w:hAnsi="Arial" w:cs="Arial"/>
          <w:sz w:val="28"/>
          <w:szCs w:val="28"/>
        </w:rPr>
        <w:t>,</w:t>
      </w:r>
      <w:r w:rsidR="00114793" w:rsidRPr="006A0A37">
        <w:rPr>
          <w:rFonts w:ascii="Arial" w:eastAsia="Calibri" w:hAnsi="Arial" w:cs="Arial"/>
          <w:sz w:val="28"/>
          <w:szCs w:val="28"/>
        </w:rPr>
        <w:t xml:space="preserve"> y que el </w:t>
      </w:r>
      <w:r w:rsidR="00904BAE">
        <w:rPr>
          <w:rFonts w:ascii="Arial" w:eastAsia="Calibri" w:hAnsi="Arial" w:cs="Arial"/>
          <w:sz w:val="28"/>
          <w:szCs w:val="28"/>
        </w:rPr>
        <w:t>G</w:t>
      </w:r>
      <w:r w:rsidR="00114793" w:rsidRPr="006A0A37">
        <w:rPr>
          <w:rFonts w:ascii="Arial" w:eastAsia="Calibri" w:hAnsi="Arial" w:cs="Arial"/>
          <w:sz w:val="28"/>
          <w:szCs w:val="28"/>
        </w:rPr>
        <w:t xml:space="preserve">obierno le entre, jamás, de verdad, creo que en eso han estado los tres niveles de </w:t>
      </w:r>
      <w:r w:rsidR="00904BAE">
        <w:rPr>
          <w:rFonts w:ascii="Arial" w:eastAsia="Calibri" w:hAnsi="Arial" w:cs="Arial"/>
          <w:sz w:val="28"/>
          <w:szCs w:val="28"/>
        </w:rPr>
        <w:t>G</w:t>
      </w:r>
      <w:r w:rsidR="00114793" w:rsidRPr="006A0A37">
        <w:rPr>
          <w:rFonts w:ascii="Arial" w:eastAsia="Calibri" w:hAnsi="Arial" w:cs="Arial"/>
          <w:sz w:val="28"/>
          <w:szCs w:val="28"/>
        </w:rPr>
        <w:t>obierno muy de acuerdo</w:t>
      </w:r>
      <w:r w:rsidR="00904BAE">
        <w:rPr>
          <w:rFonts w:ascii="Arial" w:eastAsia="Calibri" w:hAnsi="Arial" w:cs="Arial"/>
          <w:sz w:val="28"/>
          <w:szCs w:val="28"/>
        </w:rPr>
        <w:t>,</w:t>
      </w:r>
      <w:r w:rsidR="00114793" w:rsidRPr="006A0A37">
        <w:rPr>
          <w:rFonts w:ascii="Arial" w:eastAsia="Calibri" w:hAnsi="Arial" w:cs="Arial"/>
          <w:sz w:val="28"/>
          <w:szCs w:val="28"/>
        </w:rPr>
        <w:t xml:space="preserve"> desde la política nacional. Yo he estado, yo he tenido la oportunidad de asistir a dos reuniones con </w:t>
      </w:r>
      <w:r w:rsidR="00904BAE">
        <w:rPr>
          <w:rFonts w:ascii="Arial" w:eastAsia="Calibri" w:hAnsi="Arial" w:cs="Arial"/>
          <w:sz w:val="28"/>
          <w:szCs w:val="28"/>
        </w:rPr>
        <w:t>el IJALVI</w:t>
      </w:r>
      <w:r w:rsidR="00114793" w:rsidRPr="006A0A37">
        <w:rPr>
          <w:rFonts w:ascii="Arial" w:eastAsia="Calibri" w:hAnsi="Arial" w:cs="Arial"/>
          <w:sz w:val="28"/>
          <w:szCs w:val="28"/>
        </w:rPr>
        <w:t xml:space="preserve">, que en esa mesa recae precisamente este </w:t>
      </w:r>
      <w:r w:rsidR="00904BAE">
        <w:rPr>
          <w:rFonts w:ascii="Arial" w:eastAsia="Calibri" w:hAnsi="Arial" w:cs="Arial"/>
          <w:sz w:val="28"/>
          <w:szCs w:val="28"/>
        </w:rPr>
        <w:t>P</w:t>
      </w:r>
      <w:r w:rsidR="00114793" w:rsidRPr="006A0A37">
        <w:rPr>
          <w:rFonts w:ascii="Arial" w:eastAsia="Calibri" w:hAnsi="Arial" w:cs="Arial"/>
          <w:sz w:val="28"/>
          <w:szCs w:val="28"/>
        </w:rPr>
        <w:t xml:space="preserve">rograma </w:t>
      </w:r>
      <w:r w:rsidR="00904BAE">
        <w:rPr>
          <w:rFonts w:ascii="Arial" w:eastAsia="Calibri" w:hAnsi="Arial" w:cs="Arial"/>
          <w:sz w:val="28"/>
          <w:szCs w:val="28"/>
        </w:rPr>
        <w:t>N</w:t>
      </w:r>
      <w:r w:rsidR="00114793" w:rsidRPr="006A0A37">
        <w:rPr>
          <w:rFonts w:ascii="Arial" w:eastAsia="Calibri" w:hAnsi="Arial" w:cs="Arial"/>
          <w:sz w:val="28"/>
          <w:szCs w:val="28"/>
        </w:rPr>
        <w:t xml:space="preserve">acional de </w:t>
      </w:r>
      <w:r w:rsidR="00904BAE">
        <w:rPr>
          <w:rFonts w:ascii="Arial" w:eastAsia="Calibri" w:hAnsi="Arial" w:cs="Arial"/>
          <w:sz w:val="28"/>
          <w:szCs w:val="28"/>
        </w:rPr>
        <w:t>V</w:t>
      </w:r>
      <w:r w:rsidR="00114793" w:rsidRPr="006A0A37">
        <w:rPr>
          <w:rFonts w:ascii="Arial" w:eastAsia="Calibri" w:hAnsi="Arial" w:cs="Arial"/>
          <w:sz w:val="28"/>
          <w:szCs w:val="28"/>
        </w:rPr>
        <w:t>ivienda</w:t>
      </w:r>
      <w:r w:rsidR="00904BAE">
        <w:rPr>
          <w:rFonts w:ascii="Arial" w:eastAsia="Calibri" w:hAnsi="Arial" w:cs="Arial"/>
          <w:sz w:val="28"/>
          <w:szCs w:val="28"/>
        </w:rPr>
        <w:t>,</w:t>
      </w:r>
      <w:r w:rsidR="00114793" w:rsidRPr="006A0A37">
        <w:rPr>
          <w:rFonts w:ascii="Arial" w:eastAsia="Calibri" w:hAnsi="Arial" w:cs="Arial"/>
          <w:sz w:val="28"/>
          <w:szCs w:val="28"/>
        </w:rPr>
        <w:t xml:space="preserve"> como </w:t>
      </w:r>
      <w:r w:rsidR="00904BAE">
        <w:rPr>
          <w:rFonts w:ascii="Arial" w:eastAsia="Calibri" w:hAnsi="Arial" w:cs="Arial"/>
          <w:sz w:val="28"/>
          <w:szCs w:val="28"/>
        </w:rPr>
        <w:t>O</w:t>
      </w:r>
      <w:r w:rsidR="00114793" w:rsidRPr="006A0A37">
        <w:rPr>
          <w:rFonts w:ascii="Arial" w:eastAsia="Calibri" w:hAnsi="Arial" w:cs="Arial"/>
          <w:sz w:val="28"/>
          <w:szCs w:val="28"/>
        </w:rPr>
        <w:t xml:space="preserve">rganismo designado por el </w:t>
      </w:r>
      <w:r w:rsidR="00904BAE">
        <w:rPr>
          <w:rFonts w:ascii="Arial" w:eastAsia="Calibri" w:hAnsi="Arial" w:cs="Arial"/>
          <w:sz w:val="28"/>
          <w:szCs w:val="28"/>
        </w:rPr>
        <w:t>G</w:t>
      </w:r>
      <w:r w:rsidR="00114793" w:rsidRPr="006A0A37">
        <w:rPr>
          <w:rFonts w:ascii="Arial" w:eastAsia="Calibri" w:hAnsi="Arial" w:cs="Arial"/>
          <w:sz w:val="28"/>
          <w:szCs w:val="28"/>
        </w:rPr>
        <w:t xml:space="preserve">obierno del </w:t>
      </w:r>
      <w:r w:rsidR="00904BAE">
        <w:rPr>
          <w:rFonts w:ascii="Arial" w:eastAsia="Calibri" w:hAnsi="Arial" w:cs="Arial"/>
          <w:sz w:val="28"/>
          <w:szCs w:val="28"/>
        </w:rPr>
        <w:t>E</w:t>
      </w:r>
      <w:r w:rsidR="00114793" w:rsidRPr="006A0A37">
        <w:rPr>
          <w:rFonts w:ascii="Arial" w:eastAsia="Calibri" w:hAnsi="Arial" w:cs="Arial"/>
          <w:sz w:val="28"/>
          <w:szCs w:val="28"/>
        </w:rPr>
        <w:t>stado. Yo</w:t>
      </w:r>
      <w:r w:rsidR="00904BAE">
        <w:rPr>
          <w:rFonts w:ascii="Arial" w:eastAsia="Calibri" w:hAnsi="Arial" w:cs="Arial"/>
          <w:sz w:val="28"/>
          <w:szCs w:val="28"/>
        </w:rPr>
        <w:t>,</w:t>
      </w:r>
      <w:r w:rsidR="00114793" w:rsidRPr="006A0A37">
        <w:rPr>
          <w:rFonts w:ascii="Arial" w:eastAsia="Calibri" w:hAnsi="Arial" w:cs="Arial"/>
          <w:sz w:val="28"/>
          <w:szCs w:val="28"/>
        </w:rPr>
        <w:t xml:space="preserve"> claro que asistí</w:t>
      </w:r>
      <w:r w:rsidR="00904BAE">
        <w:rPr>
          <w:rFonts w:ascii="Arial" w:eastAsia="Calibri" w:hAnsi="Arial" w:cs="Arial"/>
          <w:sz w:val="28"/>
          <w:szCs w:val="28"/>
        </w:rPr>
        <w:t>. Y</w:t>
      </w:r>
      <w:r w:rsidR="00114793" w:rsidRPr="006A0A37">
        <w:rPr>
          <w:rFonts w:ascii="Arial" w:eastAsia="Calibri" w:hAnsi="Arial" w:cs="Arial"/>
          <w:sz w:val="28"/>
          <w:szCs w:val="28"/>
        </w:rPr>
        <w:t xml:space="preserve"> efectivamente</w:t>
      </w:r>
      <w:r w:rsidR="00904BAE">
        <w:rPr>
          <w:rFonts w:ascii="Arial" w:eastAsia="Calibri" w:hAnsi="Arial" w:cs="Arial"/>
          <w:sz w:val="28"/>
          <w:szCs w:val="28"/>
        </w:rPr>
        <w:t>,</w:t>
      </w:r>
      <w:r w:rsidR="00114793" w:rsidRPr="006A0A37">
        <w:rPr>
          <w:rFonts w:ascii="Arial" w:eastAsia="Calibri" w:hAnsi="Arial" w:cs="Arial"/>
          <w:sz w:val="28"/>
          <w:szCs w:val="28"/>
        </w:rPr>
        <w:t xml:space="preserve"> en estos </w:t>
      </w:r>
      <w:r w:rsidR="00904BAE">
        <w:rPr>
          <w:rFonts w:ascii="Arial" w:eastAsia="Calibri" w:hAnsi="Arial" w:cs="Arial"/>
          <w:sz w:val="28"/>
          <w:szCs w:val="28"/>
        </w:rPr>
        <w:lastRenderedPageBreak/>
        <w:t>P</w:t>
      </w:r>
      <w:r w:rsidR="00114793" w:rsidRPr="006A0A37">
        <w:rPr>
          <w:rFonts w:ascii="Arial" w:eastAsia="Calibri" w:hAnsi="Arial" w:cs="Arial"/>
          <w:sz w:val="28"/>
          <w:szCs w:val="28"/>
        </w:rPr>
        <w:t>royectos</w:t>
      </w:r>
      <w:r w:rsidR="00904BAE">
        <w:rPr>
          <w:rFonts w:ascii="Arial" w:eastAsia="Calibri" w:hAnsi="Arial" w:cs="Arial"/>
          <w:sz w:val="28"/>
          <w:szCs w:val="28"/>
        </w:rPr>
        <w:t>,</w:t>
      </w:r>
      <w:r w:rsidR="00114793" w:rsidRPr="006A0A37">
        <w:rPr>
          <w:rFonts w:ascii="Arial" w:eastAsia="Calibri" w:hAnsi="Arial" w:cs="Arial"/>
          <w:sz w:val="28"/>
          <w:szCs w:val="28"/>
        </w:rPr>
        <w:t xml:space="preserve"> que de manera paralela está impulsando el </w:t>
      </w:r>
      <w:r w:rsidR="00904BAE">
        <w:rPr>
          <w:rFonts w:ascii="Arial" w:eastAsia="Calibri" w:hAnsi="Arial" w:cs="Arial"/>
          <w:sz w:val="28"/>
          <w:szCs w:val="28"/>
        </w:rPr>
        <w:t>G</w:t>
      </w:r>
      <w:r w:rsidR="00114793" w:rsidRPr="006A0A37">
        <w:rPr>
          <w:rFonts w:ascii="Arial" w:eastAsia="Calibri" w:hAnsi="Arial" w:cs="Arial"/>
          <w:sz w:val="28"/>
          <w:szCs w:val="28"/>
        </w:rPr>
        <w:t xml:space="preserve">obierno del </w:t>
      </w:r>
      <w:r w:rsidR="00904BAE">
        <w:rPr>
          <w:rFonts w:ascii="Arial" w:eastAsia="Calibri" w:hAnsi="Arial" w:cs="Arial"/>
          <w:sz w:val="28"/>
          <w:szCs w:val="28"/>
        </w:rPr>
        <w:t>E</w:t>
      </w:r>
      <w:r w:rsidR="00114793" w:rsidRPr="006A0A37">
        <w:rPr>
          <w:rFonts w:ascii="Arial" w:eastAsia="Calibri" w:hAnsi="Arial" w:cs="Arial"/>
          <w:sz w:val="28"/>
          <w:szCs w:val="28"/>
        </w:rPr>
        <w:t xml:space="preserve">stado, pretenden precisamente lo mismo que el </w:t>
      </w:r>
      <w:r w:rsidR="00904BAE">
        <w:rPr>
          <w:rFonts w:ascii="Arial" w:eastAsia="Calibri" w:hAnsi="Arial" w:cs="Arial"/>
          <w:sz w:val="28"/>
          <w:szCs w:val="28"/>
        </w:rPr>
        <w:t>P</w:t>
      </w:r>
      <w:r w:rsidR="00114793" w:rsidRPr="006A0A37">
        <w:rPr>
          <w:rFonts w:ascii="Arial" w:eastAsia="Calibri" w:hAnsi="Arial" w:cs="Arial"/>
          <w:sz w:val="28"/>
          <w:szCs w:val="28"/>
        </w:rPr>
        <w:t xml:space="preserve">rograma </w:t>
      </w:r>
      <w:r w:rsidR="00904BAE">
        <w:rPr>
          <w:rFonts w:ascii="Arial" w:eastAsia="Calibri" w:hAnsi="Arial" w:cs="Arial"/>
          <w:sz w:val="28"/>
          <w:szCs w:val="28"/>
        </w:rPr>
        <w:t>N</w:t>
      </w:r>
      <w:r w:rsidR="00114793" w:rsidRPr="006A0A37">
        <w:rPr>
          <w:rFonts w:ascii="Arial" w:eastAsia="Calibri" w:hAnsi="Arial" w:cs="Arial"/>
          <w:sz w:val="28"/>
          <w:szCs w:val="28"/>
        </w:rPr>
        <w:t xml:space="preserve">acional de </w:t>
      </w:r>
      <w:r w:rsidR="00904BAE">
        <w:rPr>
          <w:rFonts w:ascii="Arial" w:eastAsia="Calibri" w:hAnsi="Arial" w:cs="Arial"/>
          <w:sz w:val="28"/>
          <w:szCs w:val="28"/>
        </w:rPr>
        <w:t>V</w:t>
      </w:r>
      <w:r w:rsidR="00114793" w:rsidRPr="006A0A37">
        <w:rPr>
          <w:rFonts w:ascii="Arial" w:eastAsia="Calibri" w:hAnsi="Arial" w:cs="Arial"/>
          <w:sz w:val="28"/>
          <w:szCs w:val="28"/>
        </w:rPr>
        <w:t>ivienda</w:t>
      </w:r>
      <w:r w:rsidR="00904BAE">
        <w:rPr>
          <w:rFonts w:ascii="Arial" w:eastAsia="Calibri" w:hAnsi="Arial" w:cs="Arial"/>
          <w:sz w:val="28"/>
          <w:szCs w:val="28"/>
        </w:rPr>
        <w:t>:</w:t>
      </w:r>
      <w:r w:rsidR="00114793" w:rsidRPr="006A0A37">
        <w:rPr>
          <w:rFonts w:ascii="Arial" w:eastAsia="Calibri" w:hAnsi="Arial" w:cs="Arial"/>
          <w:sz w:val="28"/>
          <w:szCs w:val="28"/>
        </w:rPr>
        <w:t xml:space="preserve"> que el </w:t>
      </w:r>
      <w:r w:rsidR="00904BAE">
        <w:rPr>
          <w:rFonts w:ascii="Arial" w:eastAsia="Calibri" w:hAnsi="Arial" w:cs="Arial"/>
          <w:sz w:val="28"/>
          <w:szCs w:val="28"/>
        </w:rPr>
        <w:t>G</w:t>
      </w:r>
      <w:r w:rsidR="00114793" w:rsidRPr="006A0A37">
        <w:rPr>
          <w:rFonts w:ascii="Arial" w:eastAsia="Calibri" w:hAnsi="Arial" w:cs="Arial"/>
          <w:sz w:val="28"/>
          <w:szCs w:val="28"/>
        </w:rPr>
        <w:t xml:space="preserve">obierno </w:t>
      </w:r>
      <w:r w:rsidR="00904BAE">
        <w:rPr>
          <w:rFonts w:ascii="Arial" w:eastAsia="Calibri" w:hAnsi="Arial" w:cs="Arial"/>
          <w:sz w:val="28"/>
          <w:szCs w:val="28"/>
        </w:rPr>
        <w:t>M</w:t>
      </w:r>
      <w:r w:rsidR="00114793" w:rsidRPr="006A0A37">
        <w:rPr>
          <w:rFonts w:ascii="Arial" w:eastAsia="Calibri" w:hAnsi="Arial" w:cs="Arial"/>
          <w:sz w:val="28"/>
          <w:szCs w:val="28"/>
        </w:rPr>
        <w:t>unicipal</w:t>
      </w:r>
      <w:r w:rsidR="00904BAE">
        <w:rPr>
          <w:rFonts w:ascii="Arial" w:eastAsia="Calibri" w:hAnsi="Arial" w:cs="Arial"/>
          <w:sz w:val="28"/>
          <w:szCs w:val="28"/>
        </w:rPr>
        <w:t>,</w:t>
      </w:r>
      <w:r w:rsidR="00114793" w:rsidRPr="006A0A37">
        <w:rPr>
          <w:rFonts w:ascii="Arial" w:eastAsia="Calibri" w:hAnsi="Arial" w:cs="Arial"/>
          <w:sz w:val="28"/>
          <w:szCs w:val="28"/>
        </w:rPr>
        <w:t xml:space="preserve"> done el terreno.</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Si no se dona el terreno, no vamos, no pasamos a la fase dos. Y claro que</w:t>
      </w:r>
      <w:r w:rsidR="00904BAE">
        <w:rPr>
          <w:rFonts w:ascii="Arial" w:eastAsia="Calibri" w:hAnsi="Arial" w:cs="Arial"/>
          <w:sz w:val="28"/>
          <w:szCs w:val="28"/>
        </w:rPr>
        <w:t>,</w:t>
      </w:r>
      <w:r w:rsidR="00114793" w:rsidRPr="006A0A37">
        <w:rPr>
          <w:rFonts w:ascii="Arial" w:eastAsia="Calibri" w:hAnsi="Arial" w:cs="Arial"/>
          <w:sz w:val="28"/>
          <w:szCs w:val="28"/>
        </w:rPr>
        <w:t xml:space="preserve"> fue dentro de las unas y miles de análisis</w:t>
      </w:r>
      <w:r w:rsidR="00C52F09">
        <w:rPr>
          <w:rFonts w:ascii="Arial" w:eastAsia="Calibri" w:hAnsi="Arial" w:cs="Arial"/>
          <w:sz w:val="28"/>
          <w:szCs w:val="28"/>
        </w:rPr>
        <w:t>,</w:t>
      </w:r>
      <w:r w:rsidR="00114793" w:rsidRPr="006A0A37">
        <w:rPr>
          <w:rFonts w:ascii="Arial" w:eastAsia="Calibri" w:hAnsi="Arial" w:cs="Arial"/>
          <w:sz w:val="28"/>
          <w:szCs w:val="28"/>
        </w:rPr>
        <w:t xml:space="preserve"> que se llevaron a cabo de terrenos y de propuestas, no fue absolutamente nada fácil. Un año, </w:t>
      </w:r>
      <w:r w:rsidR="00C52F09">
        <w:rPr>
          <w:rFonts w:ascii="Arial" w:eastAsia="Calibri" w:hAnsi="Arial" w:cs="Arial"/>
          <w:sz w:val="28"/>
          <w:szCs w:val="28"/>
        </w:rPr>
        <w:t xml:space="preserve">2 </w:t>
      </w:r>
      <w:r w:rsidR="00114793" w:rsidRPr="006A0A37">
        <w:rPr>
          <w:rFonts w:ascii="Arial" w:eastAsia="Calibri" w:hAnsi="Arial" w:cs="Arial"/>
          <w:sz w:val="28"/>
          <w:szCs w:val="28"/>
        </w:rPr>
        <w:t>dos años de búsqueda de terrenos.</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Y claro que</w:t>
      </w:r>
      <w:r w:rsidR="00C52F09">
        <w:rPr>
          <w:rFonts w:ascii="Arial" w:eastAsia="Calibri" w:hAnsi="Arial" w:cs="Arial"/>
          <w:sz w:val="28"/>
          <w:szCs w:val="28"/>
        </w:rPr>
        <w:t>,</w:t>
      </w:r>
      <w:r w:rsidR="00114793" w:rsidRPr="006A0A37">
        <w:rPr>
          <w:rFonts w:ascii="Arial" w:eastAsia="Calibri" w:hAnsi="Arial" w:cs="Arial"/>
          <w:sz w:val="28"/>
          <w:szCs w:val="28"/>
        </w:rPr>
        <w:t xml:space="preserve"> es parte de las acciones como </w:t>
      </w:r>
      <w:r w:rsidR="00C52F09">
        <w:rPr>
          <w:rFonts w:ascii="Arial" w:eastAsia="Calibri" w:hAnsi="Arial" w:cs="Arial"/>
          <w:sz w:val="28"/>
          <w:szCs w:val="28"/>
        </w:rPr>
        <w:t>G</w:t>
      </w:r>
      <w:r w:rsidR="00114793" w:rsidRPr="006A0A37">
        <w:rPr>
          <w:rFonts w:ascii="Arial" w:eastAsia="Calibri" w:hAnsi="Arial" w:cs="Arial"/>
          <w:sz w:val="28"/>
          <w:szCs w:val="28"/>
        </w:rPr>
        <w:t>obierno</w:t>
      </w:r>
      <w:r w:rsidR="00C52F09">
        <w:rPr>
          <w:rFonts w:ascii="Arial" w:eastAsia="Calibri" w:hAnsi="Arial" w:cs="Arial"/>
          <w:sz w:val="28"/>
          <w:szCs w:val="28"/>
        </w:rPr>
        <w:t>.</w:t>
      </w:r>
      <w:r w:rsidR="00114793" w:rsidRPr="006A0A37">
        <w:rPr>
          <w:rFonts w:ascii="Arial" w:eastAsia="Calibri" w:hAnsi="Arial" w:cs="Arial"/>
          <w:sz w:val="28"/>
          <w:szCs w:val="28"/>
        </w:rPr>
        <w:t xml:space="preserve"> </w:t>
      </w:r>
      <w:r w:rsidR="00C52F09">
        <w:rPr>
          <w:rFonts w:ascii="Arial" w:eastAsia="Calibri" w:hAnsi="Arial" w:cs="Arial"/>
          <w:sz w:val="28"/>
          <w:szCs w:val="28"/>
        </w:rPr>
        <w:t>P</w:t>
      </w:r>
      <w:r w:rsidR="00114793" w:rsidRPr="006A0A37">
        <w:rPr>
          <w:rFonts w:ascii="Arial" w:eastAsia="Calibri" w:hAnsi="Arial" w:cs="Arial"/>
          <w:sz w:val="28"/>
          <w:szCs w:val="28"/>
        </w:rPr>
        <w:t>ues quizás hubiera sido más fácil no entrarle. Finalmente</w:t>
      </w:r>
      <w:r w:rsidR="00C52F09">
        <w:rPr>
          <w:rFonts w:ascii="Arial" w:eastAsia="Calibri" w:hAnsi="Arial" w:cs="Arial"/>
          <w:sz w:val="28"/>
          <w:szCs w:val="28"/>
        </w:rPr>
        <w:t>,</w:t>
      </w:r>
      <w:r w:rsidR="00114793" w:rsidRPr="006A0A37">
        <w:rPr>
          <w:rFonts w:ascii="Arial" w:eastAsia="Calibri" w:hAnsi="Arial" w:cs="Arial"/>
          <w:sz w:val="28"/>
          <w:szCs w:val="28"/>
        </w:rPr>
        <w:t xml:space="preserve"> ya han pasado tantos </w:t>
      </w:r>
      <w:r w:rsidR="00C52F09">
        <w:rPr>
          <w:rFonts w:ascii="Arial" w:eastAsia="Calibri" w:hAnsi="Arial" w:cs="Arial"/>
          <w:sz w:val="28"/>
          <w:szCs w:val="28"/>
        </w:rPr>
        <w:t>G</w:t>
      </w:r>
      <w:r w:rsidR="00114793" w:rsidRPr="006A0A37">
        <w:rPr>
          <w:rFonts w:ascii="Arial" w:eastAsia="Calibri" w:hAnsi="Arial" w:cs="Arial"/>
          <w:sz w:val="28"/>
          <w:szCs w:val="28"/>
        </w:rPr>
        <w:t>obiernos. Y miren, tuvimos un caso poco exitoso, en eso doy la razón, en hacer las cosas a la inversa.</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 xml:space="preserve">Tenemos una </w:t>
      </w:r>
      <w:r w:rsidR="00C52F09">
        <w:rPr>
          <w:rFonts w:ascii="Arial" w:eastAsia="Calibri" w:hAnsi="Arial" w:cs="Arial"/>
          <w:sz w:val="28"/>
          <w:szCs w:val="28"/>
        </w:rPr>
        <w:t>A</w:t>
      </w:r>
      <w:r w:rsidR="00114793" w:rsidRPr="006A0A37">
        <w:rPr>
          <w:rFonts w:ascii="Arial" w:eastAsia="Calibri" w:hAnsi="Arial" w:cs="Arial"/>
          <w:sz w:val="28"/>
          <w:szCs w:val="28"/>
        </w:rPr>
        <w:t xml:space="preserve">ntorcha </w:t>
      </w:r>
      <w:r w:rsidR="00C52F09">
        <w:rPr>
          <w:rFonts w:ascii="Arial" w:eastAsia="Calibri" w:hAnsi="Arial" w:cs="Arial"/>
          <w:sz w:val="28"/>
          <w:szCs w:val="28"/>
        </w:rPr>
        <w:t>C</w:t>
      </w:r>
      <w:r w:rsidR="00114793" w:rsidRPr="006A0A37">
        <w:rPr>
          <w:rFonts w:ascii="Arial" w:eastAsia="Calibri" w:hAnsi="Arial" w:cs="Arial"/>
          <w:sz w:val="28"/>
          <w:szCs w:val="28"/>
        </w:rPr>
        <w:t>ampesina</w:t>
      </w:r>
      <w:r w:rsidR="00C52F09">
        <w:rPr>
          <w:rFonts w:ascii="Arial" w:eastAsia="Calibri" w:hAnsi="Arial" w:cs="Arial"/>
          <w:sz w:val="28"/>
          <w:szCs w:val="28"/>
        </w:rPr>
        <w:t>;</w:t>
      </w:r>
      <w:r w:rsidR="00114793" w:rsidRPr="006A0A37">
        <w:rPr>
          <w:rFonts w:ascii="Arial" w:eastAsia="Calibri" w:hAnsi="Arial" w:cs="Arial"/>
          <w:sz w:val="28"/>
          <w:szCs w:val="28"/>
        </w:rPr>
        <w:t xml:space="preserve"> </w:t>
      </w:r>
      <w:r w:rsidR="00C52F09">
        <w:rPr>
          <w:rFonts w:ascii="Arial" w:eastAsia="Calibri" w:hAnsi="Arial" w:cs="Arial"/>
          <w:sz w:val="28"/>
          <w:szCs w:val="28"/>
        </w:rPr>
        <w:t>¡h</w:t>
      </w:r>
      <w:r w:rsidR="00114793" w:rsidRPr="006A0A37">
        <w:rPr>
          <w:rFonts w:ascii="Arial" w:eastAsia="Calibri" w:hAnsi="Arial" w:cs="Arial"/>
          <w:sz w:val="28"/>
          <w:szCs w:val="28"/>
        </w:rPr>
        <w:t>íjole</w:t>
      </w:r>
      <w:r w:rsidR="00C52F09">
        <w:rPr>
          <w:rFonts w:ascii="Arial" w:eastAsia="Calibri" w:hAnsi="Arial" w:cs="Arial"/>
          <w:sz w:val="28"/>
          <w:szCs w:val="28"/>
        </w:rPr>
        <w:t>!</w:t>
      </w:r>
      <w:r w:rsidR="00114793" w:rsidRPr="006A0A37">
        <w:rPr>
          <w:rFonts w:ascii="Arial" w:eastAsia="Calibri" w:hAnsi="Arial" w:cs="Arial"/>
          <w:sz w:val="28"/>
          <w:szCs w:val="28"/>
        </w:rPr>
        <w:t xml:space="preserve"> </w:t>
      </w:r>
      <w:r w:rsidR="00C52F09">
        <w:rPr>
          <w:rFonts w:ascii="Arial" w:eastAsia="Calibri" w:hAnsi="Arial" w:cs="Arial"/>
          <w:sz w:val="28"/>
          <w:szCs w:val="28"/>
        </w:rPr>
        <w:t>E</w:t>
      </w:r>
      <w:r w:rsidR="00114793" w:rsidRPr="006A0A37">
        <w:rPr>
          <w:rFonts w:ascii="Arial" w:eastAsia="Calibri" w:hAnsi="Arial" w:cs="Arial"/>
          <w:sz w:val="28"/>
          <w:szCs w:val="28"/>
        </w:rPr>
        <w:t xml:space="preserve">l </w:t>
      </w:r>
      <w:r w:rsidR="00C52F09">
        <w:rPr>
          <w:rFonts w:ascii="Arial" w:eastAsia="Calibri" w:hAnsi="Arial" w:cs="Arial"/>
          <w:sz w:val="28"/>
          <w:szCs w:val="28"/>
        </w:rPr>
        <w:t>G</w:t>
      </w:r>
      <w:r w:rsidR="00114793" w:rsidRPr="006A0A37">
        <w:rPr>
          <w:rFonts w:ascii="Arial" w:eastAsia="Calibri" w:hAnsi="Arial" w:cs="Arial"/>
          <w:sz w:val="28"/>
          <w:szCs w:val="28"/>
        </w:rPr>
        <w:t xml:space="preserve">obierno del </w:t>
      </w:r>
      <w:r w:rsidR="00C52F09">
        <w:rPr>
          <w:rFonts w:ascii="Arial" w:eastAsia="Calibri" w:hAnsi="Arial" w:cs="Arial"/>
          <w:sz w:val="28"/>
          <w:szCs w:val="28"/>
        </w:rPr>
        <w:t>E</w:t>
      </w:r>
      <w:r w:rsidR="00114793" w:rsidRPr="006A0A37">
        <w:rPr>
          <w:rFonts w:ascii="Arial" w:eastAsia="Calibri" w:hAnsi="Arial" w:cs="Arial"/>
          <w:sz w:val="28"/>
          <w:szCs w:val="28"/>
        </w:rPr>
        <w:t>stado</w:t>
      </w:r>
      <w:r w:rsidR="00C52F09">
        <w:rPr>
          <w:rFonts w:ascii="Arial" w:eastAsia="Calibri" w:hAnsi="Arial" w:cs="Arial"/>
          <w:sz w:val="28"/>
          <w:szCs w:val="28"/>
        </w:rPr>
        <w:t>,</w:t>
      </w:r>
      <w:r w:rsidR="00114793" w:rsidRPr="006A0A37">
        <w:rPr>
          <w:rFonts w:ascii="Arial" w:eastAsia="Calibri" w:hAnsi="Arial" w:cs="Arial"/>
          <w:sz w:val="28"/>
          <w:szCs w:val="28"/>
        </w:rPr>
        <w:t xml:space="preserve"> en ese momento decide dar el terreno, pero sin un </w:t>
      </w:r>
      <w:r w:rsidR="001166B4">
        <w:rPr>
          <w:rFonts w:ascii="Arial" w:eastAsia="Calibri" w:hAnsi="Arial" w:cs="Arial"/>
          <w:sz w:val="28"/>
          <w:szCs w:val="28"/>
        </w:rPr>
        <w:t>P</w:t>
      </w:r>
      <w:r w:rsidR="00114793" w:rsidRPr="006A0A37">
        <w:rPr>
          <w:rFonts w:ascii="Arial" w:eastAsia="Calibri" w:hAnsi="Arial" w:cs="Arial"/>
          <w:sz w:val="28"/>
          <w:szCs w:val="28"/>
        </w:rPr>
        <w:t>royecto. Es lamentable.</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Yo he tenido la oportunidad de tener cercanía con todos ellos</w:t>
      </w:r>
      <w:r w:rsidR="001166B4">
        <w:rPr>
          <w:rFonts w:ascii="Arial" w:eastAsia="Calibri" w:hAnsi="Arial" w:cs="Arial"/>
          <w:sz w:val="28"/>
          <w:szCs w:val="28"/>
        </w:rPr>
        <w:t>,</w:t>
      </w:r>
      <w:r w:rsidR="00114793" w:rsidRPr="006A0A37">
        <w:rPr>
          <w:rFonts w:ascii="Arial" w:eastAsia="Calibri" w:hAnsi="Arial" w:cs="Arial"/>
          <w:sz w:val="28"/>
          <w:szCs w:val="28"/>
        </w:rPr>
        <w:t xml:space="preserve"> y el hacer las cosas al revés, justo eso es lo que pasa. Donan ese terreno, llevan a cabo </w:t>
      </w:r>
      <w:r w:rsidR="001166B4">
        <w:rPr>
          <w:rFonts w:ascii="Arial" w:eastAsia="Calibri" w:hAnsi="Arial" w:cs="Arial"/>
          <w:sz w:val="28"/>
          <w:szCs w:val="28"/>
        </w:rPr>
        <w:t>I</w:t>
      </w:r>
      <w:r w:rsidR="00114793" w:rsidRPr="006A0A37">
        <w:rPr>
          <w:rFonts w:ascii="Arial" w:eastAsia="Calibri" w:hAnsi="Arial" w:cs="Arial"/>
          <w:sz w:val="28"/>
          <w:szCs w:val="28"/>
        </w:rPr>
        <w:t>nfraestructuras</w:t>
      </w:r>
      <w:r w:rsidR="001166B4">
        <w:rPr>
          <w:rFonts w:ascii="Arial" w:eastAsia="Calibri" w:hAnsi="Arial" w:cs="Arial"/>
          <w:sz w:val="28"/>
          <w:szCs w:val="28"/>
        </w:rPr>
        <w:t>,</w:t>
      </w:r>
      <w:r w:rsidR="00114793" w:rsidRPr="006A0A37">
        <w:rPr>
          <w:rFonts w:ascii="Arial" w:eastAsia="Calibri" w:hAnsi="Arial" w:cs="Arial"/>
          <w:sz w:val="28"/>
          <w:szCs w:val="28"/>
        </w:rPr>
        <w:t xml:space="preserve"> sin licencia, sin </w:t>
      </w:r>
      <w:r w:rsidR="001166B4">
        <w:rPr>
          <w:rFonts w:ascii="Arial" w:eastAsia="Calibri" w:hAnsi="Arial" w:cs="Arial"/>
          <w:sz w:val="28"/>
          <w:szCs w:val="28"/>
        </w:rPr>
        <w:t>P</w:t>
      </w:r>
      <w:r w:rsidR="00114793" w:rsidRPr="006A0A37">
        <w:rPr>
          <w:rFonts w:ascii="Arial" w:eastAsia="Calibri" w:hAnsi="Arial" w:cs="Arial"/>
          <w:sz w:val="28"/>
          <w:szCs w:val="28"/>
        </w:rPr>
        <w:t xml:space="preserve">royecto de </w:t>
      </w:r>
      <w:r w:rsidR="001166B4">
        <w:rPr>
          <w:rFonts w:ascii="Arial" w:eastAsia="Calibri" w:hAnsi="Arial" w:cs="Arial"/>
          <w:sz w:val="28"/>
          <w:szCs w:val="28"/>
        </w:rPr>
        <w:t>U</w:t>
      </w:r>
      <w:r w:rsidR="00114793" w:rsidRPr="006A0A37">
        <w:rPr>
          <w:rFonts w:ascii="Arial" w:eastAsia="Calibri" w:hAnsi="Arial" w:cs="Arial"/>
          <w:sz w:val="28"/>
          <w:szCs w:val="28"/>
        </w:rPr>
        <w:t>rbanización, con esas dificultades, conozco perfectamente bien la zona</w:t>
      </w:r>
      <w:r w:rsidR="001166B4">
        <w:rPr>
          <w:rFonts w:ascii="Arial" w:eastAsia="Calibri" w:hAnsi="Arial" w:cs="Arial"/>
          <w:sz w:val="28"/>
          <w:szCs w:val="28"/>
        </w:rPr>
        <w:t>,</w:t>
      </w:r>
      <w:r w:rsidR="00114793" w:rsidRPr="006A0A37">
        <w:rPr>
          <w:rFonts w:ascii="Arial" w:eastAsia="Calibri" w:hAnsi="Arial" w:cs="Arial"/>
          <w:sz w:val="28"/>
          <w:szCs w:val="28"/>
        </w:rPr>
        <w:t xml:space="preserve"> porque la hemos ido a visitar. Es más, en días pasados</w:t>
      </w:r>
      <w:r w:rsidR="001166B4">
        <w:rPr>
          <w:rFonts w:ascii="Arial" w:eastAsia="Calibri" w:hAnsi="Arial" w:cs="Arial"/>
          <w:sz w:val="28"/>
          <w:szCs w:val="28"/>
        </w:rPr>
        <w:t>,</w:t>
      </w:r>
      <w:r w:rsidR="00114793" w:rsidRPr="006A0A37">
        <w:rPr>
          <w:rFonts w:ascii="Arial" w:eastAsia="Calibri" w:hAnsi="Arial" w:cs="Arial"/>
          <w:sz w:val="28"/>
          <w:szCs w:val="28"/>
        </w:rPr>
        <w:t xml:space="preserve"> autorizamos desde la parte ejecutiva</w:t>
      </w:r>
      <w:r w:rsidR="001166B4">
        <w:rPr>
          <w:rFonts w:ascii="Arial" w:eastAsia="Calibri" w:hAnsi="Arial" w:cs="Arial"/>
          <w:sz w:val="28"/>
          <w:szCs w:val="28"/>
        </w:rPr>
        <w:t>,</w:t>
      </w:r>
      <w:r w:rsidR="00114793" w:rsidRPr="006A0A37">
        <w:rPr>
          <w:rFonts w:ascii="Arial" w:eastAsia="Calibri" w:hAnsi="Arial" w:cs="Arial"/>
          <w:sz w:val="28"/>
          <w:szCs w:val="28"/>
        </w:rPr>
        <w:t xml:space="preserve"> que se pudiera llevar a cabo una rehabilitación</w:t>
      </w:r>
      <w:r w:rsidR="001166B4">
        <w:rPr>
          <w:rFonts w:ascii="Arial" w:eastAsia="Calibri" w:hAnsi="Arial" w:cs="Arial"/>
          <w:sz w:val="28"/>
          <w:szCs w:val="28"/>
        </w:rPr>
        <w:t>,</w:t>
      </w:r>
      <w:r w:rsidR="00114793" w:rsidRPr="006A0A37">
        <w:rPr>
          <w:rFonts w:ascii="Arial" w:eastAsia="Calibri" w:hAnsi="Arial" w:cs="Arial"/>
          <w:sz w:val="28"/>
          <w:szCs w:val="28"/>
        </w:rPr>
        <w:t xml:space="preserve"> incluso del camino y las brechas</w:t>
      </w:r>
      <w:r w:rsidR="001166B4">
        <w:rPr>
          <w:rFonts w:ascii="Arial" w:eastAsia="Calibri" w:hAnsi="Arial" w:cs="Arial"/>
          <w:sz w:val="28"/>
          <w:szCs w:val="28"/>
        </w:rPr>
        <w:t>,</w:t>
      </w:r>
      <w:r w:rsidR="00114793" w:rsidRPr="006A0A37">
        <w:rPr>
          <w:rFonts w:ascii="Arial" w:eastAsia="Calibri" w:hAnsi="Arial" w:cs="Arial"/>
          <w:sz w:val="28"/>
          <w:szCs w:val="28"/>
        </w:rPr>
        <w:t xml:space="preserve"> no tienen ni planta</w:t>
      </w:r>
      <w:r w:rsidR="001166B4">
        <w:rPr>
          <w:rFonts w:ascii="Arial" w:eastAsia="Calibri" w:hAnsi="Arial" w:cs="Arial"/>
          <w:sz w:val="28"/>
          <w:szCs w:val="28"/>
        </w:rPr>
        <w:t>,</w:t>
      </w:r>
      <w:r w:rsidR="00114793" w:rsidRPr="006A0A37">
        <w:rPr>
          <w:rFonts w:ascii="Arial" w:eastAsia="Calibri" w:hAnsi="Arial" w:cs="Arial"/>
          <w:sz w:val="28"/>
          <w:szCs w:val="28"/>
        </w:rPr>
        <w:t xml:space="preserve"> ni agua.</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 xml:space="preserve">Es una cosa complicada. Pero se permitió el asentamiento irregular. Este </w:t>
      </w:r>
      <w:r w:rsidR="001166B4">
        <w:rPr>
          <w:rFonts w:ascii="Arial" w:eastAsia="Calibri" w:hAnsi="Arial" w:cs="Arial"/>
          <w:sz w:val="28"/>
          <w:szCs w:val="28"/>
        </w:rPr>
        <w:t>P</w:t>
      </w:r>
      <w:r w:rsidR="00114793" w:rsidRPr="006A0A37">
        <w:rPr>
          <w:rFonts w:ascii="Arial" w:eastAsia="Calibri" w:hAnsi="Arial" w:cs="Arial"/>
          <w:sz w:val="28"/>
          <w:szCs w:val="28"/>
        </w:rPr>
        <w:t>rograma</w:t>
      </w:r>
      <w:r w:rsidR="001166B4">
        <w:rPr>
          <w:rFonts w:ascii="Arial" w:eastAsia="Calibri" w:hAnsi="Arial" w:cs="Arial"/>
          <w:sz w:val="28"/>
          <w:szCs w:val="28"/>
        </w:rPr>
        <w:t>,</w:t>
      </w:r>
      <w:r w:rsidR="00114793" w:rsidRPr="006A0A37">
        <w:rPr>
          <w:rFonts w:ascii="Arial" w:eastAsia="Calibri" w:hAnsi="Arial" w:cs="Arial"/>
          <w:sz w:val="28"/>
          <w:szCs w:val="28"/>
        </w:rPr>
        <w:t xml:space="preserve"> es totalmente distinto a esos casos que no han sido para nada exitosos</w:t>
      </w:r>
      <w:r w:rsidR="001166B4">
        <w:rPr>
          <w:rFonts w:ascii="Arial" w:eastAsia="Calibri" w:hAnsi="Arial" w:cs="Arial"/>
          <w:sz w:val="28"/>
          <w:szCs w:val="28"/>
        </w:rPr>
        <w:t>,</w:t>
      </w:r>
      <w:r w:rsidR="00114793" w:rsidRPr="006A0A37">
        <w:rPr>
          <w:rFonts w:ascii="Arial" w:eastAsia="Calibri" w:hAnsi="Arial" w:cs="Arial"/>
          <w:sz w:val="28"/>
          <w:szCs w:val="28"/>
        </w:rPr>
        <w:t xml:space="preserve"> y que nos siguen dejando problemas al </w:t>
      </w:r>
      <w:r w:rsidR="001166B4">
        <w:rPr>
          <w:rFonts w:ascii="Arial" w:eastAsia="Calibri" w:hAnsi="Arial" w:cs="Arial"/>
          <w:sz w:val="28"/>
          <w:szCs w:val="28"/>
        </w:rPr>
        <w:t>G</w:t>
      </w:r>
      <w:r w:rsidR="00114793" w:rsidRPr="006A0A37">
        <w:rPr>
          <w:rFonts w:ascii="Arial" w:eastAsia="Calibri" w:hAnsi="Arial" w:cs="Arial"/>
          <w:sz w:val="28"/>
          <w:szCs w:val="28"/>
        </w:rPr>
        <w:t>obierno y a todos</w:t>
      </w:r>
      <w:r w:rsidR="001166B4">
        <w:rPr>
          <w:rFonts w:ascii="Arial" w:eastAsia="Calibri" w:hAnsi="Arial" w:cs="Arial"/>
          <w:sz w:val="28"/>
          <w:szCs w:val="28"/>
        </w:rPr>
        <w:t>.</w:t>
      </w:r>
      <w:r w:rsidR="00114793" w:rsidRPr="006A0A37">
        <w:rPr>
          <w:rFonts w:ascii="Arial" w:eastAsia="Calibri" w:hAnsi="Arial" w:cs="Arial"/>
          <w:sz w:val="28"/>
          <w:szCs w:val="28"/>
        </w:rPr>
        <w:t xml:space="preserve"> </w:t>
      </w:r>
      <w:r w:rsidR="001166B4">
        <w:rPr>
          <w:rFonts w:ascii="Arial" w:eastAsia="Calibri" w:hAnsi="Arial" w:cs="Arial"/>
          <w:sz w:val="28"/>
          <w:szCs w:val="28"/>
        </w:rPr>
        <w:t>P</w:t>
      </w:r>
      <w:r w:rsidR="00114793" w:rsidRPr="006A0A37">
        <w:rPr>
          <w:rFonts w:ascii="Arial" w:eastAsia="Calibri" w:hAnsi="Arial" w:cs="Arial"/>
          <w:sz w:val="28"/>
          <w:szCs w:val="28"/>
        </w:rPr>
        <w:t xml:space="preserve">orque ahora, ¿cómo abandonamos a esa </w:t>
      </w:r>
      <w:r w:rsidR="001166B4">
        <w:rPr>
          <w:rFonts w:ascii="Arial" w:eastAsia="Calibri" w:hAnsi="Arial" w:cs="Arial"/>
          <w:sz w:val="28"/>
          <w:szCs w:val="28"/>
        </w:rPr>
        <w:t>C</w:t>
      </w:r>
      <w:r w:rsidR="00114793" w:rsidRPr="006A0A37">
        <w:rPr>
          <w:rFonts w:ascii="Arial" w:eastAsia="Calibri" w:hAnsi="Arial" w:cs="Arial"/>
          <w:sz w:val="28"/>
          <w:szCs w:val="28"/>
        </w:rPr>
        <w:t xml:space="preserve">olonia? </w:t>
      </w:r>
      <w:r w:rsidR="00194008">
        <w:rPr>
          <w:rFonts w:ascii="Arial" w:eastAsia="Calibri" w:hAnsi="Arial" w:cs="Arial"/>
          <w:sz w:val="28"/>
          <w:szCs w:val="28"/>
        </w:rPr>
        <w:t xml:space="preserve"> </w:t>
      </w:r>
      <w:r w:rsidR="00114793" w:rsidRPr="006A0A37">
        <w:rPr>
          <w:rFonts w:ascii="Arial" w:eastAsia="Calibri" w:hAnsi="Arial" w:cs="Arial"/>
          <w:sz w:val="28"/>
          <w:szCs w:val="28"/>
        </w:rPr>
        <w:t>Ahora hay que invertir recursos</w:t>
      </w:r>
      <w:r w:rsidR="00194008">
        <w:rPr>
          <w:rFonts w:ascii="Arial" w:eastAsia="Calibri" w:hAnsi="Arial" w:cs="Arial"/>
          <w:sz w:val="28"/>
          <w:szCs w:val="28"/>
        </w:rPr>
        <w:t>,</w:t>
      </w:r>
      <w:r w:rsidR="00114793" w:rsidRPr="006A0A37">
        <w:rPr>
          <w:rFonts w:ascii="Arial" w:eastAsia="Calibri" w:hAnsi="Arial" w:cs="Arial"/>
          <w:sz w:val="28"/>
          <w:szCs w:val="28"/>
        </w:rPr>
        <w:t xml:space="preserve"> para ayudarles en el proceso de regularización.</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 xml:space="preserve">Es un tema complicado. No se pensó, pero les permitieron que se fueran a vivir ahí. Otro </w:t>
      </w:r>
      <w:r w:rsidR="00194008">
        <w:rPr>
          <w:rFonts w:ascii="Arial" w:eastAsia="Calibri" w:hAnsi="Arial" w:cs="Arial"/>
          <w:sz w:val="28"/>
          <w:szCs w:val="28"/>
        </w:rPr>
        <w:t>D</w:t>
      </w:r>
      <w:r w:rsidR="00114793" w:rsidRPr="006A0A37">
        <w:rPr>
          <w:rFonts w:ascii="Arial" w:eastAsia="Calibri" w:hAnsi="Arial" w:cs="Arial"/>
          <w:sz w:val="28"/>
          <w:szCs w:val="28"/>
        </w:rPr>
        <w:t xml:space="preserve">esarrollo </w:t>
      </w:r>
      <w:r w:rsidR="00194008">
        <w:rPr>
          <w:rFonts w:ascii="Arial" w:eastAsia="Calibri" w:hAnsi="Arial" w:cs="Arial"/>
          <w:sz w:val="28"/>
          <w:szCs w:val="28"/>
        </w:rPr>
        <w:t>I</w:t>
      </w:r>
      <w:r w:rsidR="00114793" w:rsidRPr="006A0A37">
        <w:rPr>
          <w:rFonts w:ascii="Arial" w:eastAsia="Calibri" w:hAnsi="Arial" w:cs="Arial"/>
          <w:sz w:val="28"/>
          <w:szCs w:val="28"/>
        </w:rPr>
        <w:t>rregular.</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Y recordarán que muchos ex</w:t>
      </w:r>
      <w:r w:rsidR="00194008">
        <w:rPr>
          <w:rFonts w:ascii="Arial" w:eastAsia="Calibri" w:hAnsi="Arial" w:cs="Arial"/>
          <w:sz w:val="28"/>
          <w:szCs w:val="28"/>
        </w:rPr>
        <w:t xml:space="preserve"> F</w:t>
      </w:r>
      <w:r w:rsidR="00114793" w:rsidRPr="006A0A37">
        <w:rPr>
          <w:rFonts w:ascii="Arial" w:eastAsia="Calibri" w:hAnsi="Arial" w:cs="Arial"/>
          <w:sz w:val="28"/>
          <w:szCs w:val="28"/>
        </w:rPr>
        <w:t xml:space="preserve">uncionarios </w:t>
      </w:r>
      <w:r w:rsidR="00114793" w:rsidRPr="006A0A37">
        <w:rPr>
          <w:rFonts w:ascii="Arial" w:eastAsia="Calibri" w:hAnsi="Arial" w:cs="Arial"/>
          <w:sz w:val="28"/>
          <w:szCs w:val="28"/>
        </w:rPr>
        <w:lastRenderedPageBreak/>
        <w:t xml:space="preserve">y otros </w:t>
      </w:r>
      <w:r w:rsidR="00194008">
        <w:rPr>
          <w:rFonts w:ascii="Arial" w:eastAsia="Calibri" w:hAnsi="Arial" w:cs="Arial"/>
          <w:sz w:val="28"/>
          <w:szCs w:val="28"/>
        </w:rPr>
        <w:t>F</w:t>
      </w:r>
      <w:r w:rsidR="00114793" w:rsidRPr="006A0A37">
        <w:rPr>
          <w:rFonts w:ascii="Arial" w:eastAsia="Calibri" w:hAnsi="Arial" w:cs="Arial"/>
          <w:sz w:val="28"/>
          <w:szCs w:val="28"/>
        </w:rPr>
        <w:t>uncionarios todavía en el turno estuvieron en el banderazo ahí de</w:t>
      </w:r>
      <w:r w:rsidR="00194008">
        <w:rPr>
          <w:rFonts w:ascii="Arial" w:eastAsia="Calibri" w:hAnsi="Arial" w:cs="Arial"/>
          <w:sz w:val="28"/>
          <w:szCs w:val="28"/>
        </w:rPr>
        <w:t>:</w:t>
      </w:r>
      <w:r w:rsidR="00114793" w:rsidRPr="006A0A37">
        <w:rPr>
          <w:rFonts w:ascii="Arial" w:eastAsia="Calibri" w:hAnsi="Arial" w:cs="Arial"/>
          <w:sz w:val="28"/>
          <w:szCs w:val="28"/>
        </w:rPr>
        <w:t xml:space="preserve"> </w:t>
      </w:r>
      <w:r w:rsidR="00194008">
        <w:rPr>
          <w:rFonts w:ascii="Arial" w:eastAsia="Calibri" w:hAnsi="Arial" w:cs="Arial"/>
          <w:sz w:val="28"/>
          <w:szCs w:val="28"/>
        </w:rPr>
        <w:t>¡</w:t>
      </w:r>
      <w:r w:rsidR="00114793" w:rsidRPr="006A0A37">
        <w:rPr>
          <w:rFonts w:ascii="Arial" w:eastAsia="Calibri" w:hAnsi="Arial" w:cs="Arial"/>
          <w:sz w:val="28"/>
          <w:szCs w:val="28"/>
        </w:rPr>
        <w:t>ya les regalamos el terreno</w:t>
      </w:r>
      <w:r w:rsidR="00194008">
        <w:rPr>
          <w:rFonts w:ascii="Arial" w:eastAsia="Calibri" w:hAnsi="Arial" w:cs="Arial"/>
          <w:sz w:val="28"/>
          <w:szCs w:val="28"/>
        </w:rPr>
        <w:t>!</w:t>
      </w:r>
      <w:r w:rsidR="00114793" w:rsidRPr="006A0A37">
        <w:rPr>
          <w:rFonts w:ascii="Arial" w:eastAsia="Calibri" w:hAnsi="Arial" w:cs="Arial"/>
          <w:sz w:val="28"/>
          <w:szCs w:val="28"/>
        </w:rPr>
        <w:t xml:space="preserve"> </w:t>
      </w:r>
      <w:r w:rsidR="00194008">
        <w:rPr>
          <w:rFonts w:ascii="Arial" w:eastAsia="Calibri" w:hAnsi="Arial" w:cs="Arial"/>
          <w:sz w:val="28"/>
          <w:szCs w:val="28"/>
        </w:rPr>
        <w:t>A</w:t>
      </w:r>
      <w:r w:rsidR="00114793" w:rsidRPr="006A0A37">
        <w:rPr>
          <w:rFonts w:ascii="Arial" w:eastAsia="Calibri" w:hAnsi="Arial" w:cs="Arial"/>
          <w:sz w:val="28"/>
          <w:szCs w:val="28"/>
        </w:rPr>
        <w:t>hí están, vayan a ver a las familias. ¿Qué estamos nosotros haciendo? De manera responsable, buscando las alternativas dentro de los procesos legales. Vayan, asómense, no hay ninguna persona sentada de manera irregular.</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 xml:space="preserve">Es más, las personas que tomaron la decisión de adherirse a este </w:t>
      </w:r>
      <w:r w:rsidR="00194008">
        <w:rPr>
          <w:rFonts w:ascii="Arial" w:eastAsia="Calibri" w:hAnsi="Arial" w:cs="Arial"/>
          <w:sz w:val="28"/>
          <w:szCs w:val="28"/>
        </w:rPr>
        <w:t>P</w:t>
      </w:r>
      <w:r w:rsidR="00114793" w:rsidRPr="006A0A37">
        <w:rPr>
          <w:rFonts w:ascii="Arial" w:eastAsia="Calibri" w:hAnsi="Arial" w:cs="Arial"/>
          <w:sz w:val="28"/>
          <w:szCs w:val="28"/>
        </w:rPr>
        <w:t xml:space="preserve">rograma y a este </w:t>
      </w:r>
      <w:r w:rsidR="00194008">
        <w:rPr>
          <w:rFonts w:ascii="Arial" w:eastAsia="Calibri" w:hAnsi="Arial" w:cs="Arial"/>
          <w:sz w:val="28"/>
          <w:szCs w:val="28"/>
        </w:rPr>
        <w:t>P</w:t>
      </w:r>
      <w:r w:rsidR="00114793" w:rsidRPr="006A0A37">
        <w:rPr>
          <w:rFonts w:ascii="Arial" w:eastAsia="Calibri" w:hAnsi="Arial" w:cs="Arial"/>
          <w:sz w:val="28"/>
          <w:szCs w:val="28"/>
        </w:rPr>
        <w:t>royecto</w:t>
      </w:r>
      <w:r w:rsidR="00194008">
        <w:rPr>
          <w:rFonts w:ascii="Arial" w:eastAsia="Calibri" w:hAnsi="Arial" w:cs="Arial"/>
          <w:sz w:val="28"/>
          <w:szCs w:val="28"/>
        </w:rPr>
        <w:t>,</w:t>
      </w:r>
      <w:r w:rsidR="00114793" w:rsidRPr="006A0A37">
        <w:rPr>
          <w:rFonts w:ascii="Arial" w:eastAsia="Calibri" w:hAnsi="Arial" w:cs="Arial"/>
          <w:sz w:val="28"/>
          <w:szCs w:val="28"/>
        </w:rPr>
        <w:t xml:space="preserve"> es porque además sí podían tener la capacidad en este momento de poder llevar a cabo sus pagos. Ellos lo están financiando. Es un proyecto autofinanciable.</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 xml:space="preserve">¿Qué estamos haciendo? Buscamos la forma en poder llevar a cabo la negociación porque este terreno, les comento, estaba en </w:t>
      </w:r>
      <w:r w:rsidR="00194008">
        <w:rPr>
          <w:rFonts w:ascii="Arial" w:eastAsia="Calibri" w:hAnsi="Arial" w:cs="Arial"/>
          <w:sz w:val="28"/>
          <w:szCs w:val="28"/>
        </w:rPr>
        <w:t>F</w:t>
      </w:r>
      <w:r w:rsidR="00114793" w:rsidRPr="006A0A37">
        <w:rPr>
          <w:rFonts w:ascii="Arial" w:eastAsia="Calibri" w:hAnsi="Arial" w:cs="Arial"/>
          <w:sz w:val="28"/>
          <w:szCs w:val="28"/>
        </w:rPr>
        <w:t xml:space="preserve">ideicomiso con un </w:t>
      </w:r>
      <w:r w:rsidR="00194008">
        <w:rPr>
          <w:rFonts w:ascii="Arial" w:eastAsia="Calibri" w:hAnsi="Arial" w:cs="Arial"/>
          <w:sz w:val="28"/>
          <w:szCs w:val="28"/>
        </w:rPr>
        <w:t>B</w:t>
      </w:r>
      <w:r w:rsidR="00114793" w:rsidRPr="006A0A37">
        <w:rPr>
          <w:rFonts w:ascii="Arial" w:eastAsia="Calibri" w:hAnsi="Arial" w:cs="Arial"/>
          <w:sz w:val="28"/>
          <w:szCs w:val="28"/>
        </w:rPr>
        <w:t>anco, recuerdo que así fue más o menos el tema, y no estaban dispuestos a vendérselos a ellos de manera individual</w:t>
      </w:r>
      <w:r w:rsidR="00194008">
        <w:rPr>
          <w:rFonts w:ascii="Arial" w:eastAsia="Calibri" w:hAnsi="Arial" w:cs="Arial"/>
          <w:sz w:val="28"/>
          <w:szCs w:val="28"/>
        </w:rPr>
        <w:t>,</w:t>
      </w:r>
      <w:r w:rsidR="00114793" w:rsidRPr="006A0A37">
        <w:rPr>
          <w:rFonts w:ascii="Arial" w:eastAsia="Calibri" w:hAnsi="Arial" w:cs="Arial"/>
          <w:sz w:val="28"/>
          <w:szCs w:val="28"/>
        </w:rPr>
        <w:t xml:space="preserve"> como grupo organizado. Nosotros planteamos</w:t>
      </w:r>
      <w:r w:rsidR="00194008">
        <w:rPr>
          <w:rFonts w:ascii="Arial" w:eastAsia="Calibri" w:hAnsi="Arial" w:cs="Arial"/>
          <w:sz w:val="28"/>
          <w:szCs w:val="28"/>
        </w:rPr>
        <w:t>:</w:t>
      </w:r>
      <w:r w:rsidR="00114793" w:rsidRPr="006A0A37">
        <w:rPr>
          <w:rFonts w:ascii="Arial" w:eastAsia="Calibri" w:hAnsi="Arial" w:cs="Arial"/>
          <w:sz w:val="28"/>
          <w:szCs w:val="28"/>
        </w:rPr>
        <w:t xml:space="preserve"> oye, </w:t>
      </w:r>
      <w:r w:rsidR="00194008">
        <w:rPr>
          <w:rFonts w:ascii="Arial" w:eastAsia="Calibri" w:hAnsi="Arial" w:cs="Arial"/>
          <w:sz w:val="28"/>
          <w:szCs w:val="28"/>
        </w:rPr>
        <w:t xml:space="preserve">¿y </w:t>
      </w:r>
      <w:r w:rsidR="00114793" w:rsidRPr="006A0A37">
        <w:rPr>
          <w:rFonts w:ascii="Arial" w:eastAsia="Calibri" w:hAnsi="Arial" w:cs="Arial"/>
          <w:sz w:val="28"/>
          <w:szCs w:val="28"/>
        </w:rPr>
        <w:t xml:space="preserve">si se organizan como una </w:t>
      </w:r>
      <w:r w:rsidR="00194008">
        <w:rPr>
          <w:rFonts w:ascii="Arial" w:eastAsia="Calibri" w:hAnsi="Arial" w:cs="Arial"/>
          <w:sz w:val="28"/>
          <w:szCs w:val="28"/>
        </w:rPr>
        <w:t>A</w:t>
      </w:r>
      <w:r w:rsidR="00114793" w:rsidRPr="006A0A37">
        <w:rPr>
          <w:rFonts w:ascii="Arial" w:eastAsia="Calibri" w:hAnsi="Arial" w:cs="Arial"/>
          <w:sz w:val="28"/>
          <w:szCs w:val="28"/>
        </w:rPr>
        <w:t xml:space="preserve">sociación </w:t>
      </w:r>
      <w:r w:rsidR="00194008">
        <w:rPr>
          <w:rFonts w:ascii="Arial" w:eastAsia="Calibri" w:hAnsi="Arial" w:cs="Arial"/>
          <w:sz w:val="28"/>
          <w:szCs w:val="28"/>
        </w:rPr>
        <w:t>C</w:t>
      </w:r>
      <w:r w:rsidR="00114793" w:rsidRPr="006A0A37">
        <w:rPr>
          <w:rFonts w:ascii="Arial" w:eastAsia="Calibri" w:hAnsi="Arial" w:cs="Arial"/>
          <w:sz w:val="28"/>
          <w:szCs w:val="28"/>
        </w:rPr>
        <w:t>ivil</w:t>
      </w:r>
      <w:r w:rsidR="00194008">
        <w:rPr>
          <w:rFonts w:ascii="Arial" w:eastAsia="Calibri" w:hAnsi="Arial" w:cs="Arial"/>
          <w:sz w:val="28"/>
          <w:szCs w:val="28"/>
        </w:rPr>
        <w:t>?</w:t>
      </w:r>
      <w:r w:rsidR="00114793" w:rsidRPr="006A0A37">
        <w:rPr>
          <w:rFonts w:ascii="Arial" w:eastAsia="Calibri" w:hAnsi="Arial" w:cs="Arial"/>
          <w:sz w:val="28"/>
          <w:szCs w:val="28"/>
        </w:rPr>
        <w:t xml:space="preserve"> </w:t>
      </w:r>
      <w:r w:rsidR="00194008">
        <w:rPr>
          <w:rFonts w:ascii="Arial" w:eastAsia="Calibri" w:hAnsi="Arial" w:cs="Arial"/>
          <w:sz w:val="28"/>
          <w:szCs w:val="28"/>
        </w:rPr>
        <w:t>N</w:t>
      </w:r>
      <w:r w:rsidR="00114793" w:rsidRPr="006A0A37">
        <w:rPr>
          <w:rFonts w:ascii="Arial" w:eastAsia="Calibri" w:hAnsi="Arial" w:cs="Arial"/>
          <w:sz w:val="28"/>
          <w:szCs w:val="28"/>
        </w:rPr>
        <w:t>o nos interesa. El precio es único, no nos interesa llevar a cabo un proceso de compra-venta con ellos en lo individual</w:t>
      </w:r>
      <w:r w:rsidR="00194008">
        <w:rPr>
          <w:rFonts w:ascii="Arial" w:eastAsia="Calibri" w:hAnsi="Arial" w:cs="Arial"/>
          <w:sz w:val="28"/>
          <w:szCs w:val="28"/>
        </w:rPr>
        <w:t>,</w:t>
      </w:r>
      <w:r w:rsidR="00114793" w:rsidRPr="006A0A37">
        <w:rPr>
          <w:rFonts w:ascii="Arial" w:eastAsia="Calibri" w:hAnsi="Arial" w:cs="Arial"/>
          <w:sz w:val="28"/>
          <w:szCs w:val="28"/>
        </w:rPr>
        <w:t xml:space="preserve"> por las dificultades que sabemos que puede tener la </w:t>
      </w:r>
      <w:r w:rsidR="00194008">
        <w:rPr>
          <w:rFonts w:ascii="Arial" w:eastAsia="Calibri" w:hAnsi="Arial" w:cs="Arial"/>
          <w:sz w:val="28"/>
          <w:szCs w:val="28"/>
        </w:rPr>
        <w:t>o</w:t>
      </w:r>
      <w:r w:rsidR="00114793" w:rsidRPr="006A0A37">
        <w:rPr>
          <w:rFonts w:ascii="Arial" w:eastAsia="Calibri" w:hAnsi="Arial" w:cs="Arial"/>
          <w:sz w:val="28"/>
          <w:szCs w:val="28"/>
        </w:rPr>
        <w:t>rganización.</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Si entre dos nos cuesta trabajo organizarnos, ponernos de acuerdo ya en otro grupo de personas, bueno, puede resultar más complicado. Y entonces</w:t>
      </w:r>
      <w:r w:rsidR="00194008">
        <w:rPr>
          <w:rFonts w:ascii="Arial" w:eastAsia="Calibri" w:hAnsi="Arial" w:cs="Arial"/>
          <w:sz w:val="28"/>
          <w:szCs w:val="28"/>
        </w:rPr>
        <w:t>,</w:t>
      </w:r>
      <w:r w:rsidR="00114793" w:rsidRPr="006A0A37">
        <w:rPr>
          <w:rFonts w:ascii="Arial" w:eastAsia="Calibri" w:hAnsi="Arial" w:cs="Arial"/>
          <w:sz w:val="28"/>
          <w:szCs w:val="28"/>
        </w:rPr>
        <w:t xml:space="preserve"> es en ese sentido</w:t>
      </w:r>
      <w:r w:rsidR="00194008">
        <w:rPr>
          <w:rFonts w:ascii="Arial" w:eastAsia="Calibri" w:hAnsi="Arial" w:cs="Arial"/>
          <w:sz w:val="28"/>
          <w:szCs w:val="28"/>
        </w:rPr>
        <w:t>,</w:t>
      </w:r>
      <w:r w:rsidR="00114793" w:rsidRPr="006A0A37">
        <w:rPr>
          <w:rFonts w:ascii="Arial" w:eastAsia="Calibri" w:hAnsi="Arial" w:cs="Arial"/>
          <w:sz w:val="28"/>
          <w:szCs w:val="28"/>
        </w:rPr>
        <w:t xml:space="preserve"> que se busca esta alternativa. Y así como está el Programa Nacional de Vivienda, al que les digo que ya propuse tres terrenos para que entren a su análisis y a su valoración, y que en caso que esta mesa</w:t>
      </w:r>
      <w:r w:rsidR="00194008">
        <w:rPr>
          <w:rFonts w:ascii="Arial" w:eastAsia="Calibri" w:hAnsi="Arial" w:cs="Arial"/>
          <w:sz w:val="28"/>
          <w:szCs w:val="28"/>
        </w:rPr>
        <w:t>,</w:t>
      </w:r>
      <w:r w:rsidR="00114793" w:rsidRPr="006A0A37">
        <w:rPr>
          <w:rFonts w:ascii="Arial" w:eastAsia="Calibri" w:hAnsi="Arial" w:cs="Arial"/>
          <w:sz w:val="28"/>
          <w:szCs w:val="28"/>
        </w:rPr>
        <w:t xml:space="preserve"> en la que también participa el </w:t>
      </w:r>
      <w:r w:rsidR="00194008">
        <w:rPr>
          <w:rFonts w:ascii="Arial" w:eastAsia="Calibri" w:hAnsi="Arial" w:cs="Arial"/>
          <w:sz w:val="28"/>
          <w:szCs w:val="28"/>
        </w:rPr>
        <w:t>G</w:t>
      </w:r>
      <w:r w:rsidR="00114793" w:rsidRPr="006A0A37">
        <w:rPr>
          <w:rFonts w:ascii="Arial" w:eastAsia="Calibri" w:hAnsi="Arial" w:cs="Arial"/>
          <w:sz w:val="28"/>
          <w:szCs w:val="28"/>
        </w:rPr>
        <w:t>obierno del Estado</w:t>
      </w:r>
      <w:r w:rsidR="00194008">
        <w:rPr>
          <w:rFonts w:ascii="Arial" w:eastAsia="Calibri" w:hAnsi="Arial" w:cs="Arial"/>
          <w:sz w:val="28"/>
          <w:szCs w:val="28"/>
        </w:rPr>
        <w:t>,</w:t>
      </w:r>
      <w:r w:rsidR="00114793" w:rsidRPr="006A0A37">
        <w:rPr>
          <w:rFonts w:ascii="Arial" w:eastAsia="Calibri" w:hAnsi="Arial" w:cs="Arial"/>
          <w:sz w:val="28"/>
          <w:szCs w:val="28"/>
        </w:rPr>
        <w:t xml:space="preserve"> decidan que es apto este terreno para sumarse, este sí sería enfocado a otro sector de la población.</w:t>
      </w:r>
      <w:r w:rsidR="00B359A4">
        <w:rPr>
          <w:rFonts w:ascii="Arial" w:eastAsia="Calibri" w:hAnsi="Arial" w:cs="Arial"/>
          <w:b/>
          <w:bCs/>
          <w:i/>
          <w:iCs/>
          <w:sz w:val="28"/>
          <w:szCs w:val="28"/>
        </w:rPr>
        <w:t xml:space="preserve"> </w:t>
      </w:r>
      <w:r w:rsidR="00114793" w:rsidRPr="006A0A37">
        <w:rPr>
          <w:rFonts w:ascii="Arial" w:eastAsia="Calibri" w:hAnsi="Arial" w:cs="Arial"/>
          <w:sz w:val="28"/>
          <w:szCs w:val="28"/>
        </w:rPr>
        <w:t>Ya le toca a esa mesa multidisciplinaria decidir si se aporta para que construya vivienda el Infonavit</w:t>
      </w:r>
      <w:r w:rsidR="00B359A4">
        <w:rPr>
          <w:rFonts w:ascii="Arial" w:eastAsia="Calibri" w:hAnsi="Arial" w:cs="Arial"/>
          <w:sz w:val="28"/>
          <w:szCs w:val="28"/>
        </w:rPr>
        <w:t>,</w:t>
      </w:r>
      <w:r w:rsidR="00114793" w:rsidRPr="006A0A37">
        <w:rPr>
          <w:rFonts w:ascii="Arial" w:eastAsia="Calibri" w:hAnsi="Arial" w:cs="Arial"/>
          <w:sz w:val="28"/>
          <w:szCs w:val="28"/>
        </w:rPr>
        <w:t xml:space="preserve"> o para que construya </w:t>
      </w:r>
      <w:r w:rsidR="00114793" w:rsidRPr="006A0A37">
        <w:rPr>
          <w:rFonts w:ascii="Arial" w:eastAsia="Calibri" w:hAnsi="Arial" w:cs="Arial"/>
          <w:sz w:val="28"/>
          <w:szCs w:val="28"/>
        </w:rPr>
        <w:lastRenderedPageBreak/>
        <w:t>vivienda Conavi. La diferencia es, efectivamente, a lo mejor no vamos a abatir ese número increíble que tenemos de rezago en la vivienda, para nada. Lo que sí tenemos conocimiento, de manera extraoficial, que está la posibilidad de que se puedan llevar a cabo la construcción de mil viviendas.</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Mil viviendas</w:t>
      </w:r>
      <w:r w:rsidR="00B359A4">
        <w:rPr>
          <w:rFonts w:ascii="Arial" w:eastAsia="Calibri" w:hAnsi="Arial" w:cs="Arial"/>
          <w:sz w:val="28"/>
          <w:szCs w:val="28"/>
        </w:rPr>
        <w:t>,</w:t>
      </w:r>
      <w:r w:rsidR="00114793" w:rsidRPr="006A0A37">
        <w:rPr>
          <w:rFonts w:ascii="Arial" w:eastAsia="Calibri" w:hAnsi="Arial" w:cs="Arial"/>
          <w:sz w:val="28"/>
          <w:szCs w:val="28"/>
        </w:rPr>
        <w:t xml:space="preserve"> siempre y cuando nosotros, todos como </w:t>
      </w:r>
      <w:r w:rsidR="00B359A4">
        <w:rPr>
          <w:rFonts w:ascii="Arial" w:eastAsia="Calibri" w:hAnsi="Arial" w:cs="Arial"/>
          <w:sz w:val="28"/>
          <w:szCs w:val="28"/>
        </w:rPr>
        <w:t>A</w:t>
      </w:r>
      <w:r w:rsidR="00114793" w:rsidRPr="006A0A37">
        <w:rPr>
          <w:rFonts w:ascii="Arial" w:eastAsia="Calibri" w:hAnsi="Arial" w:cs="Arial"/>
          <w:sz w:val="28"/>
          <w:szCs w:val="28"/>
        </w:rPr>
        <w:t>yuntamiento, aportemos ese terreno. Entonces, sí estamos llevando a cabo</w:t>
      </w:r>
      <w:r w:rsidR="00B359A4">
        <w:rPr>
          <w:rFonts w:ascii="Arial" w:eastAsia="Calibri" w:hAnsi="Arial" w:cs="Arial"/>
          <w:sz w:val="28"/>
          <w:szCs w:val="28"/>
        </w:rPr>
        <w:t>.</w:t>
      </w:r>
      <w:r w:rsidR="00114793" w:rsidRPr="006A0A37">
        <w:rPr>
          <w:rFonts w:ascii="Arial" w:eastAsia="Calibri" w:hAnsi="Arial" w:cs="Arial"/>
          <w:sz w:val="28"/>
          <w:szCs w:val="28"/>
        </w:rPr>
        <w:t xml:space="preserve"> </w:t>
      </w:r>
      <w:r w:rsidR="00B359A4">
        <w:rPr>
          <w:rFonts w:ascii="Arial" w:eastAsia="Calibri" w:hAnsi="Arial" w:cs="Arial"/>
          <w:sz w:val="28"/>
          <w:szCs w:val="28"/>
        </w:rPr>
        <w:t>F</w:t>
      </w:r>
      <w:r w:rsidR="00114793" w:rsidRPr="006A0A37">
        <w:rPr>
          <w:rFonts w:ascii="Arial" w:eastAsia="Calibri" w:hAnsi="Arial" w:cs="Arial"/>
          <w:sz w:val="28"/>
          <w:szCs w:val="28"/>
        </w:rPr>
        <w:t xml:space="preserve">íjense, todas las estrategias que estamos llevando a cabo como </w:t>
      </w:r>
      <w:r w:rsidR="00B359A4">
        <w:rPr>
          <w:rFonts w:ascii="Arial" w:eastAsia="Calibri" w:hAnsi="Arial" w:cs="Arial"/>
          <w:sz w:val="28"/>
          <w:szCs w:val="28"/>
        </w:rPr>
        <w:t>G</w:t>
      </w:r>
      <w:r w:rsidR="00114793" w:rsidRPr="006A0A37">
        <w:rPr>
          <w:rFonts w:ascii="Arial" w:eastAsia="Calibri" w:hAnsi="Arial" w:cs="Arial"/>
          <w:sz w:val="28"/>
          <w:szCs w:val="28"/>
        </w:rPr>
        <w:t xml:space="preserve">obierno </w:t>
      </w:r>
      <w:r w:rsidR="00B359A4">
        <w:rPr>
          <w:rFonts w:ascii="Arial" w:eastAsia="Calibri" w:hAnsi="Arial" w:cs="Arial"/>
          <w:sz w:val="28"/>
          <w:szCs w:val="28"/>
        </w:rPr>
        <w:t>M</w:t>
      </w:r>
      <w:r w:rsidR="00114793" w:rsidRPr="006A0A37">
        <w:rPr>
          <w:rFonts w:ascii="Arial" w:eastAsia="Calibri" w:hAnsi="Arial" w:cs="Arial"/>
          <w:sz w:val="28"/>
          <w:szCs w:val="28"/>
        </w:rPr>
        <w:t>unicipal</w:t>
      </w:r>
      <w:r w:rsidR="00B359A4">
        <w:rPr>
          <w:rFonts w:ascii="Arial" w:eastAsia="Calibri" w:hAnsi="Arial" w:cs="Arial"/>
          <w:sz w:val="28"/>
          <w:szCs w:val="28"/>
        </w:rPr>
        <w:t>,</w:t>
      </w:r>
      <w:r w:rsidR="00114793" w:rsidRPr="006A0A37">
        <w:rPr>
          <w:rFonts w:ascii="Arial" w:eastAsia="Calibri" w:hAnsi="Arial" w:cs="Arial"/>
          <w:sz w:val="28"/>
          <w:szCs w:val="28"/>
        </w:rPr>
        <w:t xml:space="preserve"> para reducir esta brecha de desigualdad que además es un derecho humano tener acceso a la vivienda. Por años no se había avanzado en buscar las alternativas para regularizar lo que ya tenemos en una zona irregular.</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 xml:space="preserve">Parte de nuestras obligaciones de muchos </w:t>
      </w:r>
      <w:r w:rsidR="005D4BD9">
        <w:rPr>
          <w:rFonts w:ascii="Arial" w:eastAsia="Calibri" w:hAnsi="Arial" w:cs="Arial"/>
          <w:sz w:val="28"/>
          <w:szCs w:val="28"/>
        </w:rPr>
        <w:t>G</w:t>
      </w:r>
      <w:r w:rsidR="00114793" w:rsidRPr="006A0A37">
        <w:rPr>
          <w:rFonts w:ascii="Arial" w:eastAsia="Calibri" w:hAnsi="Arial" w:cs="Arial"/>
          <w:sz w:val="28"/>
          <w:szCs w:val="28"/>
        </w:rPr>
        <w:t>obiernos</w:t>
      </w:r>
      <w:r w:rsidR="005D4BD9">
        <w:rPr>
          <w:rFonts w:ascii="Arial" w:eastAsia="Calibri" w:hAnsi="Arial" w:cs="Arial"/>
          <w:sz w:val="28"/>
          <w:szCs w:val="28"/>
        </w:rPr>
        <w:t>,</w:t>
      </w:r>
      <w:r w:rsidR="00114793" w:rsidRPr="006A0A37">
        <w:rPr>
          <w:rFonts w:ascii="Arial" w:eastAsia="Calibri" w:hAnsi="Arial" w:cs="Arial"/>
          <w:sz w:val="28"/>
          <w:szCs w:val="28"/>
        </w:rPr>
        <w:t xml:space="preserve"> y de todos los que hemos transitado por aquí</w:t>
      </w:r>
      <w:r w:rsidR="005D4BD9">
        <w:rPr>
          <w:rFonts w:ascii="Arial" w:eastAsia="Calibri" w:hAnsi="Arial" w:cs="Arial"/>
          <w:sz w:val="28"/>
          <w:szCs w:val="28"/>
        </w:rPr>
        <w:t>,</w:t>
      </w:r>
      <w:r w:rsidR="00114793" w:rsidRPr="006A0A37">
        <w:rPr>
          <w:rFonts w:ascii="Arial" w:eastAsia="Calibri" w:hAnsi="Arial" w:cs="Arial"/>
          <w:sz w:val="28"/>
          <w:szCs w:val="28"/>
        </w:rPr>
        <w:t xml:space="preserve"> para contextualizar lo que sí se ha hecho y que se está trabajando de manera responsable desde, y quiero puntualizarlo, desde el </w:t>
      </w:r>
      <w:r w:rsidR="005D4BD9">
        <w:rPr>
          <w:rFonts w:ascii="Arial" w:eastAsia="Calibri" w:hAnsi="Arial" w:cs="Arial"/>
          <w:sz w:val="28"/>
          <w:szCs w:val="28"/>
        </w:rPr>
        <w:t>G</w:t>
      </w:r>
      <w:r w:rsidR="00114793" w:rsidRPr="006A0A37">
        <w:rPr>
          <w:rFonts w:ascii="Arial" w:eastAsia="Calibri" w:hAnsi="Arial" w:cs="Arial"/>
          <w:sz w:val="28"/>
          <w:szCs w:val="28"/>
        </w:rPr>
        <w:t>obierno pasado</w:t>
      </w:r>
      <w:r w:rsidR="005D4BD9">
        <w:rPr>
          <w:rFonts w:ascii="Arial" w:eastAsia="Calibri" w:hAnsi="Arial" w:cs="Arial"/>
          <w:sz w:val="28"/>
          <w:szCs w:val="28"/>
        </w:rPr>
        <w:t>,</w:t>
      </w:r>
      <w:r w:rsidR="00114793" w:rsidRPr="006A0A37">
        <w:rPr>
          <w:rFonts w:ascii="Arial" w:eastAsia="Calibri" w:hAnsi="Arial" w:cs="Arial"/>
          <w:sz w:val="28"/>
          <w:szCs w:val="28"/>
        </w:rPr>
        <w:t xml:space="preserve"> donde le entramos al tema de la regularización. Había quienes decían</w:t>
      </w:r>
      <w:r w:rsidR="005D4BD9">
        <w:rPr>
          <w:rFonts w:ascii="Arial" w:eastAsia="Calibri" w:hAnsi="Arial" w:cs="Arial"/>
          <w:sz w:val="28"/>
          <w:szCs w:val="28"/>
        </w:rPr>
        <w:t>:</w:t>
      </w:r>
      <w:r w:rsidR="00114793" w:rsidRPr="006A0A37">
        <w:rPr>
          <w:rFonts w:ascii="Arial" w:eastAsia="Calibri" w:hAnsi="Arial" w:cs="Arial"/>
          <w:sz w:val="28"/>
          <w:szCs w:val="28"/>
        </w:rPr>
        <w:t xml:space="preserve"> </w:t>
      </w:r>
      <w:r w:rsidR="005D4BD9">
        <w:rPr>
          <w:rFonts w:ascii="Arial" w:eastAsia="Calibri" w:hAnsi="Arial" w:cs="Arial"/>
          <w:sz w:val="28"/>
          <w:szCs w:val="28"/>
        </w:rPr>
        <w:t>¡</w:t>
      </w:r>
      <w:r w:rsidR="00114793" w:rsidRPr="006A0A37">
        <w:rPr>
          <w:rFonts w:ascii="Arial" w:eastAsia="Calibri" w:hAnsi="Arial" w:cs="Arial"/>
          <w:sz w:val="28"/>
          <w:szCs w:val="28"/>
        </w:rPr>
        <w:t>hombre esa gente</w:t>
      </w:r>
      <w:r w:rsidR="005D4BD9">
        <w:rPr>
          <w:rFonts w:ascii="Arial" w:eastAsia="Calibri" w:hAnsi="Arial" w:cs="Arial"/>
          <w:sz w:val="28"/>
          <w:szCs w:val="28"/>
        </w:rPr>
        <w:t>, si</w:t>
      </w:r>
      <w:r w:rsidR="00114793" w:rsidRPr="006A0A37">
        <w:rPr>
          <w:rFonts w:ascii="Arial" w:eastAsia="Calibri" w:hAnsi="Arial" w:cs="Arial"/>
          <w:sz w:val="28"/>
          <w:szCs w:val="28"/>
        </w:rPr>
        <w:t xml:space="preserve"> ya tiene 30</w:t>
      </w:r>
      <w:r w:rsidR="00867BCC">
        <w:rPr>
          <w:rFonts w:ascii="Arial" w:eastAsia="Calibri" w:hAnsi="Arial" w:cs="Arial"/>
          <w:sz w:val="28"/>
          <w:szCs w:val="28"/>
        </w:rPr>
        <w:t xml:space="preserve"> treinta</w:t>
      </w:r>
      <w:r w:rsidR="00114793" w:rsidRPr="006A0A37">
        <w:rPr>
          <w:rFonts w:ascii="Arial" w:eastAsia="Calibri" w:hAnsi="Arial" w:cs="Arial"/>
          <w:sz w:val="28"/>
          <w:szCs w:val="28"/>
        </w:rPr>
        <w:t xml:space="preserve"> años así, pues para que le entramos así que le sigan</w:t>
      </w:r>
      <w:r w:rsidR="005D4BD9">
        <w:rPr>
          <w:rFonts w:ascii="Arial" w:eastAsia="Calibri" w:hAnsi="Arial" w:cs="Arial"/>
          <w:sz w:val="28"/>
          <w:szCs w:val="28"/>
        </w:rPr>
        <w:t>!</w:t>
      </w:r>
      <w:r w:rsidR="00114793" w:rsidRPr="006A0A37">
        <w:rPr>
          <w:rFonts w:ascii="Arial" w:eastAsia="Calibri" w:hAnsi="Arial" w:cs="Arial"/>
          <w:sz w:val="28"/>
          <w:szCs w:val="28"/>
        </w:rPr>
        <w:t xml:space="preserve"> Pues claro que es más fácil patear el bote.</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Sin embargo, sabemos lo que representa para una familia o podemos imaginarnos</w:t>
      </w:r>
      <w:r w:rsidR="005D4BD9">
        <w:rPr>
          <w:rFonts w:ascii="Arial" w:eastAsia="Calibri" w:hAnsi="Arial" w:cs="Arial"/>
          <w:sz w:val="28"/>
          <w:szCs w:val="28"/>
        </w:rPr>
        <w:t>,</w:t>
      </w:r>
      <w:r w:rsidR="00114793" w:rsidRPr="006A0A37">
        <w:rPr>
          <w:rFonts w:ascii="Arial" w:eastAsia="Calibri" w:hAnsi="Arial" w:cs="Arial"/>
          <w:sz w:val="28"/>
          <w:szCs w:val="28"/>
        </w:rPr>
        <w:t xml:space="preserve"> que por lo menos puedan ya tener una escritura o un título de propiedad</w:t>
      </w:r>
      <w:r w:rsidR="005D4BD9">
        <w:rPr>
          <w:rFonts w:ascii="Arial" w:eastAsia="Calibri" w:hAnsi="Arial" w:cs="Arial"/>
          <w:sz w:val="28"/>
          <w:szCs w:val="28"/>
        </w:rPr>
        <w:t>,</w:t>
      </w:r>
      <w:r w:rsidR="00114793" w:rsidRPr="006A0A37">
        <w:rPr>
          <w:rFonts w:ascii="Arial" w:eastAsia="Calibri" w:hAnsi="Arial" w:cs="Arial"/>
          <w:sz w:val="28"/>
          <w:szCs w:val="28"/>
        </w:rPr>
        <w:t xml:space="preserve"> para que a partir de ahí puedan acceder a créditos y demás. Entonces, decirles que sí hemos avanzado</w:t>
      </w:r>
      <w:r w:rsidR="005D4BD9">
        <w:rPr>
          <w:rFonts w:ascii="Arial" w:eastAsia="Calibri" w:hAnsi="Arial" w:cs="Arial"/>
          <w:sz w:val="28"/>
          <w:szCs w:val="28"/>
        </w:rPr>
        <w:t>,</w:t>
      </w:r>
      <w:r w:rsidR="00114793" w:rsidRPr="006A0A37">
        <w:rPr>
          <w:rFonts w:ascii="Arial" w:eastAsia="Calibri" w:hAnsi="Arial" w:cs="Arial"/>
          <w:sz w:val="28"/>
          <w:szCs w:val="28"/>
        </w:rPr>
        <w:t xml:space="preserve"> y pedir que ya esté un terreno, que hubiéramos buscado un terreno urbanizado dentro de la propia </w:t>
      </w:r>
      <w:r w:rsidR="005D4BD9">
        <w:rPr>
          <w:rFonts w:ascii="Arial" w:eastAsia="Calibri" w:hAnsi="Arial" w:cs="Arial"/>
          <w:sz w:val="28"/>
          <w:szCs w:val="28"/>
        </w:rPr>
        <w:t>c</w:t>
      </w:r>
      <w:r w:rsidR="00114793" w:rsidRPr="006A0A37">
        <w:rPr>
          <w:rFonts w:ascii="Arial" w:eastAsia="Calibri" w:hAnsi="Arial" w:cs="Arial"/>
          <w:sz w:val="28"/>
          <w:szCs w:val="28"/>
        </w:rPr>
        <w:t xml:space="preserve">iudad, </w:t>
      </w:r>
      <w:r w:rsidR="005D4BD9">
        <w:rPr>
          <w:rFonts w:ascii="Arial" w:eastAsia="Calibri" w:hAnsi="Arial" w:cs="Arial"/>
          <w:sz w:val="28"/>
          <w:szCs w:val="28"/>
        </w:rPr>
        <w:t>¡</w:t>
      </w:r>
      <w:r w:rsidR="00114793" w:rsidRPr="006A0A37">
        <w:rPr>
          <w:rFonts w:ascii="Arial" w:eastAsia="Calibri" w:hAnsi="Arial" w:cs="Arial"/>
          <w:sz w:val="28"/>
          <w:szCs w:val="28"/>
        </w:rPr>
        <w:t>híjole</w:t>
      </w:r>
      <w:r w:rsidR="005D4BD9">
        <w:rPr>
          <w:rFonts w:ascii="Arial" w:eastAsia="Calibri" w:hAnsi="Arial" w:cs="Arial"/>
          <w:sz w:val="28"/>
          <w:szCs w:val="28"/>
        </w:rPr>
        <w:t>!</w:t>
      </w:r>
      <w:r w:rsidR="00114793" w:rsidRPr="006A0A37">
        <w:rPr>
          <w:rFonts w:ascii="Arial" w:eastAsia="Calibri" w:hAnsi="Arial" w:cs="Arial"/>
          <w:sz w:val="28"/>
          <w:szCs w:val="28"/>
        </w:rPr>
        <w:t xml:space="preserve"> pues no </w:t>
      </w:r>
      <w:r w:rsidR="005D4BD9">
        <w:rPr>
          <w:rFonts w:ascii="Arial" w:eastAsia="Calibri" w:hAnsi="Arial" w:cs="Arial"/>
          <w:sz w:val="28"/>
          <w:szCs w:val="28"/>
        </w:rPr>
        <w:t>es que, no</w:t>
      </w:r>
      <w:r w:rsidR="00114793" w:rsidRPr="006A0A37">
        <w:rPr>
          <w:rFonts w:ascii="Arial" w:eastAsia="Calibri" w:hAnsi="Arial" w:cs="Arial"/>
          <w:sz w:val="28"/>
          <w:szCs w:val="28"/>
        </w:rPr>
        <w:t xml:space="preserve"> buscaron, son los precios que la gente estaba dentro de sus posibilidades de pagar.</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Entonces, esta fue una alternativa real que se encontró</w:t>
      </w:r>
      <w:r w:rsidR="005D4BD9">
        <w:rPr>
          <w:rFonts w:ascii="Arial" w:eastAsia="Calibri" w:hAnsi="Arial" w:cs="Arial"/>
          <w:sz w:val="28"/>
          <w:szCs w:val="28"/>
        </w:rPr>
        <w:t>,</w:t>
      </w:r>
      <w:r w:rsidR="00114793" w:rsidRPr="006A0A37">
        <w:rPr>
          <w:rFonts w:ascii="Arial" w:eastAsia="Calibri" w:hAnsi="Arial" w:cs="Arial"/>
          <w:sz w:val="28"/>
          <w:szCs w:val="28"/>
        </w:rPr>
        <w:t xml:space="preserve"> donde el precio del terreno y se hicieron los cálculos. No lo hizo un </w:t>
      </w:r>
      <w:r w:rsidR="00114793" w:rsidRPr="006A0A37">
        <w:rPr>
          <w:rFonts w:ascii="Arial" w:eastAsia="Calibri" w:hAnsi="Arial" w:cs="Arial"/>
          <w:sz w:val="28"/>
          <w:szCs w:val="28"/>
        </w:rPr>
        <w:lastRenderedPageBreak/>
        <w:t>político, lo hicieron los equipos técnicos. Todo esto fue soportado por factibilidades y estudios</w:t>
      </w:r>
      <w:r w:rsidR="005D4BD9">
        <w:rPr>
          <w:rFonts w:ascii="Arial" w:eastAsia="Calibri" w:hAnsi="Arial" w:cs="Arial"/>
          <w:sz w:val="28"/>
          <w:szCs w:val="28"/>
        </w:rPr>
        <w:t>,</w:t>
      </w:r>
      <w:r w:rsidR="00114793" w:rsidRPr="006A0A37">
        <w:rPr>
          <w:rFonts w:ascii="Arial" w:eastAsia="Calibri" w:hAnsi="Arial" w:cs="Arial"/>
          <w:sz w:val="28"/>
          <w:szCs w:val="28"/>
        </w:rPr>
        <w:t xml:space="preserve"> y las formas de resolver.</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Pues obviamente, ¿cómo va a llegar el transporte si no hay un polo de desarrollo? Vamos preguntando qué se necesita en la Secretaría de Tránsito</w:t>
      </w:r>
      <w:r w:rsidR="005D4BD9">
        <w:rPr>
          <w:rFonts w:ascii="Arial" w:eastAsia="Calibri" w:hAnsi="Arial" w:cs="Arial"/>
          <w:sz w:val="28"/>
          <w:szCs w:val="28"/>
        </w:rPr>
        <w:t>,</w:t>
      </w:r>
      <w:r w:rsidR="00114793" w:rsidRPr="006A0A37">
        <w:rPr>
          <w:rFonts w:ascii="Arial" w:eastAsia="Calibri" w:hAnsi="Arial" w:cs="Arial"/>
          <w:sz w:val="28"/>
          <w:szCs w:val="28"/>
        </w:rPr>
        <w:t xml:space="preserve"> para que amplíen una ruta donde no hay vivienda. ¿Por qué habría transporte a una zona donde no se necesita? Entonces, en razón a eso, es que efectivamente</w:t>
      </w:r>
      <w:r w:rsidR="005D4BD9">
        <w:rPr>
          <w:rFonts w:ascii="Arial" w:eastAsia="Calibri" w:hAnsi="Arial" w:cs="Arial"/>
          <w:sz w:val="28"/>
          <w:szCs w:val="28"/>
        </w:rPr>
        <w:t>, se</w:t>
      </w:r>
      <w:r w:rsidR="00114793" w:rsidRPr="006A0A37">
        <w:rPr>
          <w:rFonts w:ascii="Arial" w:eastAsia="Calibri" w:hAnsi="Arial" w:cs="Arial"/>
          <w:sz w:val="28"/>
          <w:szCs w:val="28"/>
        </w:rPr>
        <w:t xml:space="preserve"> están buscando muchísimas alternativas para ir cumpliendo a lo mejor con una pequeña parte de la responsabilidad que sí tenemos para hacerlo. Y decirles que</w:t>
      </w:r>
      <w:r w:rsidR="005D4BD9">
        <w:rPr>
          <w:rFonts w:ascii="Arial" w:eastAsia="Calibri" w:hAnsi="Arial" w:cs="Arial"/>
          <w:sz w:val="28"/>
          <w:szCs w:val="28"/>
        </w:rPr>
        <w:t>,</w:t>
      </w:r>
      <w:r w:rsidR="00114793" w:rsidRPr="006A0A37">
        <w:rPr>
          <w:rFonts w:ascii="Arial" w:eastAsia="Calibri" w:hAnsi="Arial" w:cs="Arial"/>
          <w:sz w:val="28"/>
          <w:szCs w:val="28"/>
        </w:rPr>
        <w:t xml:space="preserve"> dentro de las juntas de trabajo y demás, la gente adquirió el terreno</w:t>
      </w:r>
      <w:r w:rsidR="005D4BD9">
        <w:rPr>
          <w:rFonts w:ascii="Arial" w:eastAsia="Calibri" w:hAnsi="Arial" w:cs="Arial"/>
          <w:sz w:val="28"/>
          <w:szCs w:val="28"/>
        </w:rPr>
        <w:t xml:space="preserve"> y</w:t>
      </w:r>
      <w:r w:rsidR="00114793" w:rsidRPr="006A0A37">
        <w:rPr>
          <w:rFonts w:ascii="Arial" w:eastAsia="Calibri" w:hAnsi="Arial" w:cs="Arial"/>
          <w:sz w:val="28"/>
          <w:szCs w:val="28"/>
        </w:rPr>
        <w:t xml:space="preserve"> fue</w:t>
      </w:r>
      <w:r w:rsidR="005D4BD9">
        <w:rPr>
          <w:rFonts w:ascii="Arial" w:eastAsia="Calibri" w:hAnsi="Arial" w:cs="Arial"/>
          <w:sz w:val="28"/>
          <w:szCs w:val="28"/>
        </w:rPr>
        <w:t xml:space="preserve"> </w:t>
      </w:r>
      <w:r w:rsidR="00114793" w:rsidRPr="006A0A37">
        <w:rPr>
          <w:rFonts w:ascii="Arial" w:eastAsia="Calibri" w:hAnsi="Arial" w:cs="Arial"/>
          <w:sz w:val="28"/>
          <w:szCs w:val="28"/>
        </w:rPr>
        <w:t>con su consentimiento, no fue un tema caprichoso, pero se expuso con las factibilidades y l</w:t>
      </w:r>
      <w:r w:rsidR="00114793">
        <w:rPr>
          <w:rFonts w:ascii="Arial" w:eastAsia="Calibri" w:hAnsi="Arial" w:cs="Arial"/>
          <w:sz w:val="28"/>
          <w:szCs w:val="28"/>
        </w:rPr>
        <w:t>o</w:t>
      </w:r>
      <w:r w:rsidR="00114793" w:rsidRPr="006A0A37">
        <w:rPr>
          <w:rFonts w:ascii="Arial" w:eastAsia="Calibri" w:hAnsi="Arial" w:cs="Arial"/>
          <w:sz w:val="28"/>
          <w:szCs w:val="28"/>
        </w:rPr>
        <w:t>s dictámenes.</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 xml:space="preserve">Y precisamente esta segunda etapa, vuelvo a reiterar, es el proyecto de integración. Todas esas dudas que están surgiendo se resuelven en un </w:t>
      </w:r>
      <w:r w:rsidR="005D4BD9">
        <w:rPr>
          <w:rFonts w:ascii="Arial" w:eastAsia="Calibri" w:hAnsi="Arial" w:cs="Arial"/>
          <w:sz w:val="28"/>
          <w:szCs w:val="28"/>
        </w:rPr>
        <w:t>P</w:t>
      </w:r>
      <w:r w:rsidR="00114793" w:rsidRPr="006A0A37">
        <w:rPr>
          <w:rFonts w:ascii="Arial" w:eastAsia="Calibri" w:hAnsi="Arial" w:cs="Arial"/>
          <w:sz w:val="28"/>
          <w:szCs w:val="28"/>
        </w:rPr>
        <w:t xml:space="preserve">royecto de </w:t>
      </w:r>
      <w:r w:rsidR="005D4BD9">
        <w:rPr>
          <w:rFonts w:ascii="Arial" w:eastAsia="Calibri" w:hAnsi="Arial" w:cs="Arial"/>
          <w:sz w:val="28"/>
          <w:szCs w:val="28"/>
        </w:rPr>
        <w:t>I</w:t>
      </w:r>
      <w:r w:rsidR="00114793" w:rsidRPr="006A0A37">
        <w:rPr>
          <w:rFonts w:ascii="Arial" w:eastAsia="Calibri" w:hAnsi="Arial" w:cs="Arial"/>
          <w:sz w:val="28"/>
          <w:szCs w:val="28"/>
        </w:rPr>
        <w:t xml:space="preserve">ntegración </w:t>
      </w:r>
      <w:r w:rsidR="005D4BD9">
        <w:rPr>
          <w:rFonts w:ascii="Arial" w:eastAsia="Calibri" w:hAnsi="Arial" w:cs="Arial"/>
          <w:sz w:val="28"/>
          <w:szCs w:val="28"/>
        </w:rPr>
        <w:t>U</w:t>
      </w:r>
      <w:r w:rsidR="00114793" w:rsidRPr="006A0A37">
        <w:rPr>
          <w:rFonts w:ascii="Arial" w:eastAsia="Calibri" w:hAnsi="Arial" w:cs="Arial"/>
          <w:sz w:val="28"/>
          <w:szCs w:val="28"/>
        </w:rPr>
        <w:t xml:space="preserve">rbana. ¿Dónde se va a conectar? ¿Dónde le va a ser? En el </w:t>
      </w:r>
      <w:r w:rsidR="005D4BD9">
        <w:rPr>
          <w:rFonts w:ascii="Arial" w:eastAsia="Calibri" w:hAnsi="Arial" w:cs="Arial"/>
          <w:sz w:val="28"/>
          <w:szCs w:val="28"/>
        </w:rPr>
        <w:t>P</w:t>
      </w:r>
      <w:r w:rsidR="00114793" w:rsidRPr="006A0A37">
        <w:rPr>
          <w:rFonts w:ascii="Arial" w:eastAsia="Calibri" w:hAnsi="Arial" w:cs="Arial"/>
          <w:sz w:val="28"/>
          <w:szCs w:val="28"/>
        </w:rPr>
        <w:t xml:space="preserve">royecto de </w:t>
      </w:r>
      <w:r w:rsidR="005D4BD9">
        <w:rPr>
          <w:rFonts w:ascii="Arial" w:eastAsia="Calibri" w:hAnsi="Arial" w:cs="Arial"/>
          <w:sz w:val="28"/>
          <w:szCs w:val="28"/>
        </w:rPr>
        <w:t>I</w:t>
      </w:r>
      <w:r w:rsidR="00114793" w:rsidRPr="006A0A37">
        <w:rPr>
          <w:rFonts w:ascii="Arial" w:eastAsia="Calibri" w:hAnsi="Arial" w:cs="Arial"/>
          <w:sz w:val="28"/>
          <w:szCs w:val="28"/>
        </w:rPr>
        <w:t xml:space="preserve">ntegración </w:t>
      </w:r>
      <w:r w:rsidR="005D4BD9">
        <w:rPr>
          <w:rFonts w:ascii="Arial" w:eastAsia="Calibri" w:hAnsi="Arial" w:cs="Arial"/>
          <w:sz w:val="28"/>
          <w:szCs w:val="28"/>
        </w:rPr>
        <w:t>U</w:t>
      </w:r>
      <w:r w:rsidR="00114793" w:rsidRPr="006A0A37">
        <w:rPr>
          <w:rFonts w:ascii="Arial" w:eastAsia="Calibri" w:hAnsi="Arial" w:cs="Arial"/>
          <w:sz w:val="28"/>
          <w:szCs w:val="28"/>
        </w:rPr>
        <w:t>rbana, que yo no soy la persona competente para llevarlo a cabo.</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Aquí creo que la única que tiene el perfil técnico</w:t>
      </w:r>
      <w:r w:rsidR="005D4BD9">
        <w:rPr>
          <w:rFonts w:ascii="Arial" w:eastAsia="Calibri" w:hAnsi="Arial" w:cs="Arial"/>
          <w:sz w:val="28"/>
          <w:szCs w:val="28"/>
        </w:rPr>
        <w:t>,</w:t>
      </w:r>
      <w:r w:rsidR="00114793" w:rsidRPr="006A0A37">
        <w:rPr>
          <w:rFonts w:ascii="Arial" w:eastAsia="Calibri" w:hAnsi="Arial" w:cs="Arial"/>
          <w:sz w:val="28"/>
          <w:szCs w:val="28"/>
        </w:rPr>
        <w:t xml:space="preserve"> es la </w:t>
      </w:r>
      <w:r w:rsidR="005D4BD9">
        <w:rPr>
          <w:rFonts w:ascii="Arial" w:eastAsia="Calibri" w:hAnsi="Arial" w:cs="Arial"/>
          <w:sz w:val="28"/>
          <w:szCs w:val="28"/>
        </w:rPr>
        <w:t>D</w:t>
      </w:r>
      <w:r w:rsidR="00114793" w:rsidRPr="006A0A37">
        <w:rPr>
          <w:rFonts w:ascii="Arial" w:eastAsia="Calibri" w:hAnsi="Arial" w:cs="Arial"/>
          <w:sz w:val="28"/>
          <w:szCs w:val="28"/>
        </w:rPr>
        <w:t xml:space="preserve">octora </w:t>
      </w:r>
      <w:r w:rsidR="005D4BD9">
        <w:rPr>
          <w:rFonts w:ascii="Arial" w:eastAsia="Calibri" w:hAnsi="Arial" w:cs="Arial"/>
          <w:sz w:val="28"/>
          <w:szCs w:val="28"/>
        </w:rPr>
        <w:t>A</w:t>
      </w:r>
      <w:r w:rsidR="00114793" w:rsidRPr="006A0A37">
        <w:rPr>
          <w:rFonts w:ascii="Arial" w:eastAsia="Calibri" w:hAnsi="Arial" w:cs="Arial"/>
          <w:sz w:val="28"/>
          <w:szCs w:val="28"/>
        </w:rPr>
        <w:t>rquitecta Miriam, en un conocimiento técnico</w:t>
      </w:r>
      <w:r w:rsidR="005D4BD9">
        <w:rPr>
          <w:rFonts w:ascii="Arial" w:eastAsia="Calibri" w:hAnsi="Arial" w:cs="Arial"/>
          <w:sz w:val="28"/>
          <w:szCs w:val="28"/>
        </w:rPr>
        <w:t>. P</w:t>
      </w:r>
      <w:r w:rsidR="00114793" w:rsidRPr="006A0A37">
        <w:rPr>
          <w:rFonts w:ascii="Arial" w:eastAsia="Calibri" w:hAnsi="Arial" w:cs="Arial"/>
          <w:sz w:val="28"/>
          <w:szCs w:val="28"/>
        </w:rPr>
        <w:t>ero precisamente</w:t>
      </w:r>
      <w:r w:rsidR="005D4BD9">
        <w:rPr>
          <w:rFonts w:ascii="Arial" w:eastAsia="Calibri" w:hAnsi="Arial" w:cs="Arial"/>
          <w:sz w:val="28"/>
          <w:szCs w:val="28"/>
        </w:rPr>
        <w:t>,</w:t>
      </w:r>
      <w:r w:rsidR="00114793" w:rsidRPr="006A0A37">
        <w:rPr>
          <w:rFonts w:ascii="Arial" w:eastAsia="Calibri" w:hAnsi="Arial" w:cs="Arial"/>
          <w:sz w:val="28"/>
          <w:szCs w:val="28"/>
        </w:rPr>
        <w:t xml:space="preserve"> habrá que llevar a cabo esos análisis y esa discusión en el seno. Insisto, hemos avalado este </w:t>
      </w:r>
      <w:r w:rsidR="005D4BD9">
        <w:rPr>
          <w:rFonts w:ascii="Arial" w:eastAsia="Calibri" w:hAnsi="Arial" w:cs="Arial"/>
          <w:sz w:val="28"/>
          <w:szCs w:val="28"/>
        </w:rPr>
        <w:t>P</w:t>
      </w:r>
      <w:r w:rsidR="00114793" w:rsidRPr="006A0A37">
        <w:rPr>
          <w:rFonts w:ascii="Arial" w:eastAsia="Calibri" w:hAnsi="Arial" w:cs="Arial"/>
          <w:sz w:val="28"/>
          <w:szCs w:val="28"/>
        </w:rPr>
        <w:t>royecto</w:t>
      </w:r>
      <w:r w:rsidR="005D4BD9">
        <w:rPr>
          <w:rFonts w:ascii="Arial" w:eastAsia="Calibri" w:hAnsi="Arial" w:cs="Arial"/>
          <w:sz w:val="28"/>
          <w:szCs w:val="28"/>
        </w:rPr>
        <w:t>,</w:t>
      </w:r>
      <w:r w:rsidR="00114793" w:rsidRPr="006A0A37">
        <w:rPr>
          <w:rFonts w:ascii="Arial" w:eastAsia="Calibri" w:hAnsi="Arial" w:cs="Arial"/>
          <w:sz w:val="28"/>
          <w:szCs w:val="28"/>
        </w:rPr>
        <w:t xml:space="preserve"> porque tuvimos el soporte técnico de las áreas competentes</w:t>
      </w:r>
      <w:r w:rsidR="005D4BD9">
        <w:rPr>
          <w:rFonts w:ascii="Arial" w:eastAsia="Calibri" w:hAnsi="Arial" w:cs="Arial"/>
          <w:sz w:val="28"/>
          <w:szCs w:val="28"/>
        </w:rPr>
        <w:t>,</w:t>
      </w:r>
      <w:r w:rsidR="00114793" w:rsidRPr="006A0A37">
        <w:rPr>
          <w:rFonts w:ascii="Arial" w:eastAsia="Calibri" w:hAnsi="Arial" w:cs="Arial"/>
          <w:sz w:val="28"/>
          <w:szCs w:val="28"/>
        </w:rPr>
        <w:t xml:space="preserve"> que nos orientaron a tomar esa determinación de manera conjunta con los ahorradores. Entonces, insisto que</w:t>
      </w:r>
      <w:r w:rsidR="005D4BD9">
        <w:rPr>
          <w:rFonts w:ascii="Arial" w:eastAsia="Calibri" w:hAnsi="Arial" w:cs="Arial"/>
          <w:sz w:val="28"/>
          <w:szCs w:val="28"/>
        </w:rPr>
        <w:t>,</w:t>
      </w:r>
      <w:r w:rsidR="00114793" w:rsidRPr="006A0A37">
        <w:rPr>
          <w:rFonts w:ascii="Arial" w:eastAsia="Calibri" w:hAnsi="Arial" w:cs="Arial"/>
          <w:sz w:val="28"/>
          <w:szCs w:val="28"/>
        </w:rPr>
        <w:t xml:space="preserve"> por favor</w:t>
      </w:r>
      <w:r w:rsidR="005D4BD9">
        <w:rPr>
          <w:rFonts w:ascii="Arial" w:eastAsia="Calibri" w:hAnsi="Arial" w:cs="Arial"/>
          <w:sz w:val="28"/>
          <w:szCs w:val="28"/>
        </w:rPr>
        <w:t>,</w:t>
      </w:r>
      <w:r w:rsidR="00114793" w:rsidRPr="006A0A37">
        <w:rPr>
          <w:rFonts w:ascii="Arial" w:eastAsia="Calibri" w:hAnsi="Arial" w:cs="Arial"/>
          <w:sz w:val="28"/>
          <w:szCs w:val="28"/>
        </w:rPr>
        <w:t xml:space="preserve"> en las mesas de trabajo nos sumemos todo con el ánimo de construir acciones positivas y reales</w:t>
      </w:r>
      <w:r w:rsidR="005D4BD9">
        <w:rPr>
          <w:rFonts w:ascii="Arial" w:eastAsia="Calibri" w:hAnsi="Arial" w:cs="Arial"/>
          <w:sz w:val="28"/>
          <w:szCs w:val="28"/>
        </w:rPr>
        <w:t>,</w:t>
      </w:r>
      <w:r w:rsidR="00114793" w:rsidRPr="006A0A37">
        <w:rPr>
          <w:rFonts w:ascii="Arial" w:eastAsia="Calibri" w:hAnsi="Arial" w:cs="Arial"/>
          <w:sz w:val="28"/>
          <w:szCs w:val="28"/>
        </w:rPr>
        <w:t xml:space="preserve"> que puedan ayudar a estas personas precisamente a que puedan tener un patrimonio digno y que</w:t>
      </w:r>
      <w:r w:rsidR="005D4BD9">
        <w:rPr>
          <w:rFonts w:ascii="Arial" w:eastAsia="Calibri" w:hAnsi="Arial" w:cs="Arial"/>
          <w:sz w:val="28"/>
          <w:szCs w:val="28"/>
        </w:rPr>
        <w:t>,</w:t>
      </w:r>
      <w:r w:rsidR="00114793" w:rsidRPr="006A0A37">
        <w:rPr>
          <w:rFonts w:ascii="Arial" w:eastAsia="Calibri" w:hAnsi="Arial" w:cs="Arial"/>
          <w:sz w:val="28"/>
          <w:szCs w:val="28"/>
        </w:rPr>
        <w:t xml:space="preserve"> a través de una escritura pública</w:t>
      </w:r>
      <w:r w:rsidR="005D4BD9">
        <w:rPr>
          <w:rFonts w:ascii="Arial" w:eastAsia="Calibri" w:hAnsi="Arial" w:cs="Arial"/>
          <w:sz w:val="28"/>
          <w:szCs w:val="28"/>
        </w:rPr>
        <w:t>,</w:t>
      </w:r>
      <w:r w:rsidR="00114793" w:rsidRPr="006A0A37">
        <w:rPr>
          <w:rFonts w:ascii="Arial" w:eastAsia="Calibri" w:hAnsi="Arial" w:cs="Arial"/>
          <w:sz w:val="28"/>
          <w:szCs w:val="28"/>
        </w:rPr>
        <w:t xml:space="preserve"> llevando a cabo un proceso de una </w:t>
      </w:r>
      <w:r w:rsidR="005D4BD9">
        <w:rPr>
          <w:rFonts w:ascii="Arial" w:eastAsia="Calibri" w:hAnsi="Arial" w:cs="Arial"/>
          <w:sz w:val="28"/>
          <w:szCs w:val="28"/>
        </w:rPr>
        <w:t>A</w:t>
      </w:r>
      <w:r w:rsidR="00114793" w:rsidRPr="006A0A37">
        <w:rPr>
          <w:rFonts w:ascii="Arial" w:eastAsia="Calibri" w:hAnsi="Arial" w:cs="Arial"/>
          <w:sz w:val="28"/>
          <w:szCs w:val="28"/>
        </w:rPr>
        <w:t xml:space="preserve">cción </w:t>
      </w:r>
      <w:r w:rsidR="005D4BD9">
        <w:rPr>
          <w:rFonts w:ascii="Arial" w:eastAsia="Calibri" w:hAnsi="Arial" w:cs="Arial"/>
          <w:sz w:val="28"/>
          <w:szCs w:val="28"/>
        </w:rPr>
        <w:lastRenderedPageBreak/>
        <w:t>U</w:t>
      </w:r>
      <w:r w:rsidR="00114793" w:rsidRPr="006A0A37">
        <w:rPr>
          <w:rFonts w:ascii="Arial" w:eastAsia="Calibri" w:hAnsi="Arial" w:cs="Arial"/>
          <w:sz w:val="28"/>
          <w:szCs w:val="28"/>
        </w:rPr>
        <w:t>rbanística</w:t>
      </w:r>
      <w:r w:rsidR="005D4BD9">
        <w:rPr>
          <w:rFonts w:ascii="Arial" w:eastAsia="Calibri" w:hAnsi="Arial" w:cs="Arial"/>
          <w:sz w:val="28"/>
          <w:szCs w:val="28"/>
        </w:rPr>
        <w:t>,</w:t>
      </w:r>
      <w:r w:rsidR="00114793" w:rsidRPr="006A0A37">
        <w:rPr>
          <w:rFonts w:ascii="Arial" w:eastAsia="Calibri" w:hAnsi="Arial" w:cs="Arial"/>
          <w:sz w:val="28"/>
          <w:szCs w:val="28"/>
        </w:rPr>
        <w:t xml:space="preserve"> como objetivo social y una </w:t>
      </w:r>
      <w:r w:rsidR="005D4BD9">
        <w:rPr>
          <w:rFonts w:ascii="Arial" w:eastAsia="Calibri" w:hAnsi="Arial" w:cs="Arial"/>
          <w:sz w:val="28"/>
          <w:szCs w:val="28"/>
        </w:rPr>
        <w:t>U</w:t>
      </w:r>
      <w:r w:rsidR="00114793" w:rsidRPr="006A0A37">
        <w:rPr>
          <w:rFonts w:ascii="Arial" w:eastAsia="Calibri" w:hAnsi="Arial" w:cs="Arial"/>
          <w:sz w:val="28"/>
          <w:szCs w:val="28"/>
        </w:rPr>
        <w:t xml:space="preserve">rbanización </w:t>
      </w:r>
      <w:r w:rsidR="005D4BD9">
        <w:rPr>
          <w:rFonts w:ascii="Arial" w:eastAsia="Calibri" w:hAnsi="Arial" w:cs="Arial"/>
          <w:sz w:val="28"/>
          <w:szCs w:val="28"/>
        </w:rPr>
        <w:t>P</w:t>
      </w:r>
      <w:r w:rsidR="00114793" w:rsidRPr="006A0A37">
        <w:rPr>
          <w:rFonts w:ascii="Arial" w:eastAsia="Calibri" w:hAnsi="Arial" w:cs="Arial"/>
          <w:sz w:val="28"/>
          <w:szCs w:val="28"/>
        </w:rPr>
        <w:t>rogresiva, es que puedan entregarse las escrituras y que su escritura</w:t>
      </w:r>
      <w:r w:rsidR="005D4BD9">
        <w:rPr>
          <w:rFonts w:ascii="Arial" w:eastAsia="Calibri" w:hAnsi="Arial" w:cs="Arial"/>
          <w:sz w:val="28"/>
          <w:szCs w:val="28"/>
        </w:rPr>
        <w:t>,</w:t>
      </w:r>
      <w:r w:rsidR="00114793" w:rsidRPr="006A0A37">
        <w:rPr>
          <w:rFonts w:ascii="Arial" w:eastAsia="Calibri" w:hAnsi="Arial" w:cs="Arial"/>
          <w:sz w:val="28"/>
          <w:szCs w:val="28"/>
        </w:rPr>
        <w:t xml:space="preserve"> pueda llevarse a cabo o sirva como una garantía para el proceso siguiente.</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Entonces, yo no tengo ningún problema que</w:t>
      </w:r>
      <w:r w:rsidR="005D4BD9">
        <w:rPr>
          <w:rFonts w:ascii="Arial" w:eastAsia="Calibri" w:hAnsi="Arial" w:cs="Arial"/>
          <w:sz w:val="28"/>
          <w:szCs w:val="28"/>
        </w:rPr>
        <w:t>,</w:t>
      </w:r>
      <w:r w:rsidR="00114793" w:rsidRPr="006A0A37">
        <w:rPr>
          <w:rFonts w:ascii="Arial" w:eastAsia="Calibri" w:hAnsi="Arial" w:cs="Arial"/>
          <w:sz w:val="28"/>
          <w:szCs w:val="28"/>
        </w:rPr>
        <w:t xml:space="preserve"> si quieren que iniciemos desde aquí en la mesa de análisis, volver a revisar lo que se aprobó en </w:t>
      </w:r>
      <w:r w:rsidR="005D4BD9">
        <w:rPr>
          <w:rFonts w:ascii="Arial" w:eastAsia="Calibri" w:hAnsi="Arial" w:cs="Arial"/>
          <w:sz w:val="28"/>
          <w:szCs w:val="28"/>
        </w:rPr>
        <w:t>S</w:t>
      </w:r>
      <w:r w:rsidR="00114793" w:rsidRPr="006A0A37">
        <w:rPr>
          <w:rFonts w:ascii="Arial" w:eastAsia="Calibri" w:hAnsi="Arial" w:cs="Arial"/>
          <w:sz w:val="28"/>
          <w:szCs w:val="28"/>
        </w:rPr>
        <w:t xml:space="preserve">eptiembre, que leamos la parte de la </w:t>
      </w:r>
      <w:r w:rsidR="005D4BD9">
        <w:rPr>
          <w:rFonts w:ascii="Arial" w:eastAsia="Calibri" w:hAnsi="Arial" w:cs="Arial"/>
          <w:sz w:val="28"/>
          <w:szCs w:val="28"/>
        </w:rPr>
        <w:t>I</w:t>
      </w:r>
      <w:r w:rsidR="00114793" w:rsidRPr="006A0A37">
        <w:rPr>
          <w:rFonts w:ascii="Arial" w:eastAsia="Calibri" w:hAnsi="Arial" w:cs="Arial"/>
          <w:sz w:val="28"/>
          <w:szCs w:val="28"/>
        </w:rPr>
        <w:t xml:space="preserve">niciativa, que revisen los documentos que se anexaron a la </w:t>
      </w:r>
      <w:r w:rsidR="005D4BD9">
        <w:rPr>
          <w:rFonts w:ascii="Arial" w:eastAsia="Calibri" w:hAnsi="Arial" w:cs="Arial"/>
          <w:sz w:val="28"/>
          <w:szCs w:val="28"/>
        </w:rPr>
        <w:t>I</w:t>
      </w:r>
      <w:r w:rsidR="00114793" w:rsidRPr="006A0A37">
        <w:rPr>
          <w:rFonts w:ascii="Arial" w:eastAsia="Calibri" w:hAnsi="Arial" w:cs="Arial"/>
          <w:sz w:val="28"/>
          <w:szCs w:val="28"/>
        </w:rPr>
        <w:t>niciativa. Digo,</w:t>
      </w:r>
      <w:r w:rsidR="005D4BD9">
        <w:rPr>
          <w:rFonts w:ascii="Arial" w:eastAsia="Calibri" w:hAnsi="Arial" w:cs="Arial"/>
          <w:sz w:val="28"/>
          <w:szCs w:val="28"/>
        </w:rPr>
        <w:t xml:space="preserve"> </w:t>
      </w:r>
      <w:r w:rsidR="00114793" w:rsidRPr="006A0A37">
        <w:rPr>
          <w:rFonts w:ascii="Arial" w:eastAsia="Calibri" w:hAnsi="Arial" w:cs="Arial"/>
          <w:sz w:val="28"/>
          <w:szCs w:val="28"/>
        </w:rPr>
        <w:t>tiempo tenemos y para eso estamos. Yo no tengo ningún problema en que llevemos a cabo este ejercicio</w:t>
      </w:r>
      <w:r w:rsidR="00FC7D9C">
        <w:rPr>
          <w:rFonts w:ascii="Arial" w:eastAsia="Calibri" w:hAnsi="Arial" w:cs="Arial"/>
          <w:sz w:val="28"/>
          <w:szCs w:val="28"/>
        </w:rPr>
        <w:t>,</w:t>
      </w:r>
      <w:r w:rsidR="00114793" w:rsidRPr="006A0A37">
        <w:rPr>
          <w:rFonts w:ascii="Arial" w:eastAsia="Calibri" w:hAnsi="Arial" w:cs="Arial"/>
          <w:sz w:val="28"/>
          <w:szCs w:val="28"/>
        </w:rPr>
        <w:t xml:space="preserve"> porque cada una de las dudas que están surgiendo aquí</w:t>
      </w:r>
      <w:r w:rsidR="00FC7D9C">
        <w:rPr>
          <w:rFonts w:ascii="Arial" w:eastAsia="Calibri" w:hAnsi="Arial" w:cs="Arial"/>
          <w:sz w:val="28"/>
          <w:szCs w:val="28"/>
        </w:rPr>
        <w:t>,</w:t>
      </w:r>
      <w:r w:rsidR="00114793" w:rsidRPr="006A0A37">
        <w:rPr>
          <w:rFonts w:ascii="Arial" w:eastAsia="Calibri" w:hAnsi="Arial" w:cs="Arial"/>
          <w:sz w:val="28"/>
          <w:szCs w:val="28"/>
        </w:rPr>
        <w:t xml:space="preserve"> precisamente vienen al seno de la autorización de esta primera </w:t>
      </w:r>
      <w:r w:rsidR="00FC7D9C">
        <w:rPr>
          <w:rFonts w:ascii="Arial" w:eastAsia="Calibri" w:hAnsi="Arial" w:cs="Arial"/>
          <w:sz w:val="28"/>
          <w:szCs w:val="28"/>
        </w:rPr>
        <w:t>S</w:t>
      </w:r>
      <w:r w:rsidR="00114793" w:rsidRPr="006A0A37">
        <w:rPr>
          <w:rFonts w:ascii="Arial" w:eastAsia="Calibri" w:hAnsi="Arial" w:cs="Arial"/>
          <w:sz w:val="28"/>
          <w:szCs w:val="28"/>
        </w:rPr>
        <w:t>esión.</w:t>
      </w:r>
      <w:r w:rsidR="00114793">
        <w:rPr>
          <w:rFonts w:ascii="Arial" w:eastAsia="Calibri" w:hAnsi="Arial" w:cs="Arial"/>
          <w:b/>
          <w:bCs/>
          <w:i/>
          <w:iCs/>
          <w:sz w:val="28"/>
          <w:szCs w:val="28"/>
        </w:rPr>
        <w:t xml:space="preserve"> </w:t>
      </w:r>
      <w:r w:rsidR="00114793" w:rsidRPr="006A0A37">
        <w:rPr>
          <w:rFonts w:ascii="Arial" w:eastAsia="Calibri" w:hAnsi="Arial" w:cs="Arial"/>
          <w:sz w:val="28"/>
          <w:szCs w:val="28"/>
        </w:rPr>
        <w:t xml:space="preserve">Entonces, creo que sería bien importante que como es una </w:t>
      </w:r>
      <w:r w:rsidR="00FC7D9C">
        <w:rPr>
          <w:rFonts w:ascii="Arial" w:eastAsia="Calibri" w:hAnsi="Arial" w:cs="Arial"/>
          <w:sz w:val="28"/>
          <w:szCs w:val="28"/>
        </w:rPr>
        <w:t>S</w:t>
      </w:r>
      <w:r w:rsidR="00114793" w:rsidRPr="006A0A37">
        <w:rPr>
          <w:rFonts w:ascii="Arial" w:eastAsia="Calibri" w:hAnsi="Arial" w:cs="Arial"/>
          <w:sz w:val="28"/>
          <w:szCs w:val="28"/>
        </w:rPr>
        <w:t xml:space="preserve">esión </w:t>
      </w:r>
      <w:r w:rsidR="00FC7D9C">
        <w:rPr>
          <w:rFonts w:ascii="Arial" w:eastAsia="Calibri" w:hAnsi="Arial" w:cs="Arial"/>
          <w:sz w:val="28"/>
          <w:szCs w:val="28"/>
        </w:rPr>
        <w:t>P</w:t>
      </w:r>
      <w:r w:rsidR="00114793" w:rsidRPr="006A0A37">
        <w:rPr>
          <w:rFonts w:ascii="Arial" w:eastAsia="Calibri" w:hAnsi="Arial" w:cs="Arial"/>
          <w:sz w:val="28"/>
          <w:szCs w:val="28"/>
        </w:rPr>
        <w:t>ública y forma parte de los antecedentes, pues que nos abocáramos a analizarlo, estudiarlo y que las mesas de trabajo, pues ahora sí, con todo el conocimiento de todas las autorizaciones previas que ya existieron por el Pleno, pues se pueda tomar la mejor decisión. No tengo la menor duda que el interés que prevalecerá entre todos nosotros</w:t>
      </w:r>
      <w:r w:rsidR="00FC7D9C">
        <w:rPr>
          <w:rFonts w:ascii="Arial" w:eastAsia="Calibri" w:hAnsi="Arial" w:cs="Arial"/>
          <w:sz w:val="28"/>
          <w:szCs w:val="28"/>
        </w:rPr>
        <w:t>,</w:t>
      </w:r>
      <w:r w:rsidR="00114793" w:rsidRPr="006A0A37">
        <w:rPr>
          <w:rFonts w:ascii="Arial" w:eastAsia="Calibri" w:hAnsi="Arial" w:cs="Arial"/>
          <w:sz w:val="28"/>
          <w:szCs w:val="28"/>
        </w:rPr>
        <w:t xml:space="preserve"> es buscar las alternativas y ofrecer soluciones reales que están al alcance de nosotros como </w:t>
      </w:r>
      <w:r w:rsidR="00FC7D9C">
        <w:rPr>
          <w:rFonts w:ascii="Arial" w:eastAsia="Calibri" w:hAnsi="Arial" w:cs="Arial"/>
          <w:sz w:val="28"/>
          <w:szCs w:val="28"/>
        </w:rPr>
        <w:t>G</w:t>
      </w:r>
      <w:r w:rsidR="00114793" w:rsidRPr="006A0A37">
        <w:rPr>
          <w:rFonts w:ascii="Arial" w:eastAsia="Calibri" w:hAnsi="Arial" w:cs="Arial"/>
          <w:sz w:val="28"/>
          <w:szCs w:val="28"/>
        </w:rPr>
        <w:t xml:space="preserve">obierno </w:t>
      </w:r>
      <w:r w:rsidR="00FC7D9C">
        <w:rPr>
          <w:rFonts w:ascii="Arial" w:eastAsia="Calibri" w:hAnsi="Arial" w:cs="Arial"/>
          <w:sz w:val="28"/>
          <w:szCs w:val="28"/>
        </w:rPr>
        <w:t>M</w:t>
      </w:r>
      <w:r w:rsidR="00114793" w:rsidRPr="006A0A37">
        <w:rPr>
          <w:rFonts w:ascii="Arial" w:eastAsia="Calibri" w:hAnsi="Arial" w:cs="Arial"/>
          <w:sz w:val="28"/>
          <w:szCs w:val="28"/>
        </w:rPr>
        <w:t>unicipal</w:t>
      </w:r>
      <w:r w:rsidR="00FC7D9C">
        <w:rPr>
          <w:rFonts w:ascii="Arial" w:eastAsia="Calibri" w:hAnsi="Arial" w:cs="Arial"/>
          <w:sz w:val="28"/>
          <w:szCs w:val="28"/>
        </w:rPr>
        <w:t>,</w:t>
      </w:r>
      <w:r w:rsidR="00114793" w:rsidRPr="006A0A37">
        <w:rPr>
          <w:rFonts w:ascii="Arial" w:eastAsia="Calibri" w:hAnsi="Arial" w:cs="Arial"/>
          <w:sz w:val="28"/>
          <w:szCs w:val="28"/>
        </w:rPr>
        <w:t xml:space="preserve"> para respaldar no solo este proyecto, sino todos los que beneficien a Zapotlán. Es cu</w:t>
      </w:r>
      <w:r w:rsidR="00114793">
        <w:rPr>
          <w:rFonts w:ascii="Arial" w:eastAsia="Calibri" w:hAnsi="Arial" w:cs="Arial"/>
          <w:sz w:val="28"/>
          <w:szCs w:val="28"/>
        </w:rPr>
        <w:t>a</w:t>
      </w:r>
      <w:r w:rsidR="00114793" w:rsidRPr="006A0A37">
        <w:rPr>
          <w:rFonts w:ascii="Arial" w:eastAsia="Calibri" w:hAnsi="Arial" w:cs="Arial"/>
          <w:sz w:val="28"/>
          <w:szCs w:val="28"/>
        </w:rPr>
        <w:t xml:space="preserve">nto, </w:t>
      </w:r>
      <w:r w:rsidR="00114793">
        <w:rPr>
          <w:rFonts w:ascii="Arial" w:eastAsia="Calibri" w:hAnsi="Arial" w:cs="Arial"/>
          <w:sz w:val="28"/>
          <w:szCs w:val="28"/>
        </w:rPr>
        <w:t>S</w:t>
      </w:r>
      <w:r w:rsidR="00114793" w:rsidRPr="006A0A37">
        <w:rPr>
          <w:rFonts w:ascii="Arial" w:eastAsia="Calibri" w:hAnsi="Arial" w:cs="Arial"/>
          <w:sz w:val="28"/>
          <w:szCs w:val="28"/>
        </w:rPr>
        <w:t xml:space="preserve">eñora </w:t>
      </w:r>
      <w:r w:rsidR="00114793">
        <w:rPr>
          <w:rFonts w:ascii="Arial" w:eastAsia="Calibri" w:hAnsi="Arial" w:cs="Arial"/>
          <w:sz w:val="28"/>
          <w:szCs w:val="28"/>
        </w:rPr>
        <w:t>S</w:t>
      </w:r>
      <w:r w:rsidR="00114793" w:rsidRPr="006A0A37">
        <w:rPr>
          <w:rFonts w:ascii="Arial" w:eastAsia="Calibri" w:hAnsi="Arial" w:cs="Arial"/>
          <w:sz w:val="28"/>
          <w:szCs w:val="28"/>
        </w:rPr>
        <w:t>ecretaria</w:t>
      </w:r>
      <w:r w:rsidR="00114793">
        <w:rPr>
          <w:rFonts w:ascii="Arial" w:eastAsia="Calibri" w:hAnsi="Arial" w:cs="Arial"/>
          <w:sz w:val="28"/>
          <w:szCs w:val="28"/>
        </w:rPr>
        <w:t xml:space="preserve">. </w:t>
      </w:r>
      <w:r w:rsidR="00114793">
        <w:rPr>
          <w:rFonts w:ascii="Arial" w:eastAsia="Calibri" w:hAnsi="Arial" w:cs="Arial"/>
          <w:b/>
          <w:bCs/>
          <w:i/>
          <w:iCs/>
          <w:sz w:val="28"/>
          <w:szCs w:val="28"/>
        </w:rPr>
        <w:t xml:space="preserve">C. Regidor Higinio del Toro Pérez: </w:t>
      </w:r>
      <w:r w:rsidR="00114793" w:rsidRPr="006A0A37">
        <w:rPr>
          <w:rFonts w:ascii="Arial" w:eastAsia="Calibri" w:hAnsi="Arial" w:cs="Arial"/>
          <w:sz w:val="28"/>
          <w:szCs w:val="28"/>
        </w:rPr>
        <w:t>Gracias, muy rápido, en ánimos de poder avanzar con los otros temas que traemos. Precisar</w:t>
      </w:r>
      <w:r w:rsidR="00FC7D9C">
        <w:rPr>
          <w:rFonts w:ascii="Arial" w:eastAsia="Calibri" w:hAnsi="Arial" w:cs="Arial"/>
          <w:sz w:val="28"/>
          <w:szCs w:val="28"/>
        </w:rPr>
        <w:t>,</w:t>
      </w:r>
      <w:r w:rsidR="00114793" w:rsidRPr="006A0A37">
        <w:rPr>
          <w:rFonts w:ascii="Arial" w:eastAsia="Calibri" w:hAnsi="Arial" w:cs="Arial"/>
          <w:sz w:val="28"/>
          <w:szCs w:val="28"/>
        </w:rPr>
        <w:t xml:space="preserve"> el tema del transporte, en eso he presidido </w:t>
      </w:r>
      <w:r w:rsidR="00FC7D9C">
        <w:rPr>
          <w:rFonts w:ascii="Arial" w:eastAsia="Calibri" w:hAnsi="Arial" w:cs="Arial"/>
          <w:sz w:val="28"/>
          <w:szCs w:val="28"/>
        </w:rPr>
        <w:t>C</w:t>
      </w:r>
      <w:r w:rsidR="00114793" w:rsidRPr="006A0A37">
        <w:rPr>
          <w:rFonts w:ascii="Arial" w:eastAsia="Calibri" w:hAnsi="Arial" w:cs="Arial"/>
          <w:sz w:val="28"/>
          <w:szCs w:val="28"/>
        </w:rPr>
        <w:t xml:space="preserve">omisiones de </w:t>
      </w:r>
      <w:r w:rsidR="00FC7D9C">
        <w:rPr>
          <w:rFonts w:ascii="Arial" w:eastAsia="Calibri" w:hAnsi="Arial" w:cs="Arial"/>
          <w:sz w:val="28"/>
          <w:szCs w:val="28"/>
        </w:rPr>
        <w:t>M</w:t>
      </w:r>
      <w:r w:rsidR="00114793" w:rsidRPr="006A0A37">
        <w:rPr>
          <w:rFonts w:ascii="Arial" w:eastAsia="Calibri" w:hAnsi="Arial" w:cs="Arial"/>
          <w:sz w:val="28"/>
          <w:szCs w:val="28"/>
        </w:rPr>
        <w:t>ovilidad desde hace mucho tiempo aquí en el Congreso</w:t>
      </w:r>
      <w:r w:rsidR="00FC7D9C">
        <w:rPr>
          <w:rFonts w:ascii="Arial" w:eastAsia="Calibri" w:hAnsi="Arial" w:cs="Arial"/>
          <w:sz w:val="28"/>
          <w:szCs w:val="28"/>
        </w:rPr>
        <w:t>,</w:t>
      </w:r>
      <w:r w:rsidR="00114793" w:rsidRPr="006A0A37">
        <w:rPr>
          <w:rFonts w:ascii="Arial" w:eastAsia="Calibri" w:hAnsi="Arial" w:cs="Arial"/>
          <w:sz w:val="28"/>
          <w:szCs w:val="28"/>
        </w:rPr>
        <w:t xml:space="preserve"> y bueno, sí, efectivamente, no hay un </w:t>
      </w:r>
      <w:r w:rsidR="00FC7D9C">
        <w:rPr>
          <w:rFonts w:ascii="Arial" w:eastAsia="Calibri" w:hAnsi="Arial" w:cs="Arial"/>
          <w:sz w:val="28"/>
          <w:szCs w:val="28"/>
        </w:rPr>
        <w:t>D</w:t>
      </w:r>
      <w:r w:rsidR="00114793" w:rsidRPr="006A0A37">
        <w:rPr>
          <w:rFonts w:ascii="Arial" w:eastAsia="Calibri" w:hAnsi="Arial" w:cs="Arial"/>
          <w:sz w:val="28"/>
          <w:szCs w:val="28"/>
        </w:rPr>
        <w:t xml:space="preserve">esarrollo </w:t>
      </w:r>
      <w:r w:rsidR="00FC7D9C">
        <w:rPr>
          <w:rFonts w:ascii="Arial" w:eastAsia="Calibri" w:hAnsi="Arial" w:cs="Arial"/>
          <w:sz w:val="28"/>
          <w:szCs w:val="28"/>
        </w:rPr>
        <w:t>U</w:t>
      </w:r>
      <w:r w:rsidR="00114793" w:rsidRPr="006A0A37">
        <w:rPr>
          <w:rFonts w:ascii="Arial" w:eastAsia="Calibri" w:hAnsi="Arial" w:cs="Arial"/>
          <w:sz w:val="28"/>
          <w:szCs w:val="28"/>
        </w:rPr>
        <w:t>rbano, por tanto</w:t>
      </w:r>
      <w:r w:rsidR="00114793">
        <w:rPr>
          <w:rFonts w:ascii="Arial" w:eastAsia="Calibri" w:hAnsi="Arial" w:cs="Arial"/>
          <w:sz w:val="28"/>
          <w:szCs w:val="28"/>
        </w:rPr>
        <w:t>,</w:t>
      </w:r>
      <w:r w:rsidR="00114793" w:rsidRPr="006A0A37">
        <w:rPr>
          <w:rFonts w:ascii="Arial" w:eastAsia="Calibri" w:hAnsi="Arial" w:cs="Arial"/>
          <w:sz w:val="28"/>
          <w:szCs w:val="28"/>
        </w:rPr>
        <w:t xml:space="preserve"> no hay la factibilidad de que exista</w:t>
      </w:r>
      <w:r w:rsidR="00FC7D9C">
        <w:rPr>
          <w:rFonts w:ascii="Arial" w:eastAsia="Calibri" w:hAnsi="Arial" w:cs="Arial"/>
          <w:sz w:val="28"/>
          <w:szCs w:val="28"/>
        </w:rPr>
        <w:t>.</w:t>
      </w:r>
      <w:r w:rsidR="00114793" w:rsidRPr="006A0A37">
        <w:rPr>
          <w:rFonts w:ascii="Arial" w:eastAsia="Calibri" w:hAnsi="Arial" w:cs="Arial"/>
          <w:sz w:val="28"/>
          <w:szCs w:val="28"/>
        </w:rPr>
        <w:t xml:space="preserve"> </w:t>
      </w:r>
      <w:r w:rsidR="00FC7D9C">
        <w:rPr>
          <w:rFonts w:ascii="Arial" w:eastAsia="Calibri" w:hAnsi="Arial" w:cs="Arial"/>
          <w:sz w:val="28"/>
          <w:szCs w:val="28"/>
        </w:rPr>
        <w:t>P</w:t>
      </w:r>
      <w:r w:rsidR="00114793" w:rsidRPr="006A0A37">
        <w:rPr>
          <w:rFonts w:ascii="Arial" w:eastAsia="Calibri" w:hAnsi="Arial" w:cs="Arial"/>
          <w:sz w:val="28"/>
          <w:szCs w:val="28"/>
        </w:rPr>
        <w:t>ero</w:t>
      </w:r>
      <w:r w:rsidR="00FC7D9C">
        <w:rPr>
          <w:rFonts w:ascii="Arial" w:eastAsia="Calibri" w:hAnsi="Arial" w:cs="Arial"/>
          <w:sz w:val="28"/>
          <w:szCs w:val="28"/>
        </w:rPr>
        <w:t>,</w:t>
      </w:r>
      <w:r w:rsidR="00114793" w:rsidRPr="006A0A37">
        <w:rPr>
          <w:rFonts w:ascii="Arial" w:eastAsia="Calibri" w:hAnsi="Arial" w:cs="Arial"/>
          <w:sz w:val="28"/>
          <w:szCs w:val="28"/>
        </w:rPr>
        <w:t xml:space="preserve"> hay un contraejemplo, está ya desarrollado Antorcha Campesina, que lo acaba de acotar la </w:t>
      </w:r>
      <w:r w:rsidR="00FC7D9C">
        <w:rPr>
          <w:rFonts w:ascii="Arial" w:eastAsia="Calibri" w:hAnsi="Arial" w:cs="Arial"/>
          <w:sz w:val="28"/>
          <w:szCs w:val="28"/>
        </w:rPr>
        <w:t>R</w:t>
      </w:r>
      <w:r w:rsidR="00114793" w:rsidRPr="006A0A37">
        <w:rPr>
          <w:rFonts w:ascii="Arial" w:eastAsia="Calibri" w:hAnsi="Arial" w:cs="Arial"/>
          <w:sz w:val="28"/>
          <w:szCs w:val="28"/>
        </w:rPr>
        <w:t xml:space="preserve">egidora, </w:t>
      </w:r>
      <w:r w:rsidR="00FC7D9C">
        <w:rPr>
          <w:rFonts w:ascii="Arial" w:eastAsia="Calibri" w:hAnsi="Arial" w:cs="Arial"/>
          <w:sz w:val="28"/>
          <w:szCs w:val="28"/>
        </w:rPr>
        <w:lastRenderedPageBreak/>
        <w:t>Miriam</w:t>
      </w:r>
      <w:r w:rsidR="00114793" w:rsidRPr="006A0A37">
        <w:rPr>
          <w:rFonts w:ascii="Arial" w:eastAsia="Calibri" w:hAnsi="Arial" w:cs="Arial"/>
          <w:sz w:val="28"/>
          <w:szCs w:val="28"/>
        </w:rPr>
        <w:t>, tiene más de 15</w:t>
      </w:r>
      <w:r w:rsidR="00FC7D9C">
        <w:rPr>
          <w:rFonts w:ascii="Arial" w:eastAsia="Calibri" w:hAnsi="Arial" w:cs="Arial"/>
          <w:sz w:val="28"/>
          <w:szCs w:val="28"/>
        </w:rPr>
        <w:t xml:space="preserve"> quince</w:t>
      </w:r>
      <w:r w:rsidR="00114793" w:rsidRPr="006A0A37">
        <w:rPr>
          <w:rFonts w:ascii="Arial" w:eastAsia="Calibri" w:hAnsi="Arial" w:cs="Arial"/>
          <w:sz w:val="28"/>
          <w:szCs w:val="28"/>
        </w:rPr>
        <w:t xml:space="preserve"> años que se aprobó y que tiene más de 10 </w:t>
      </w:r>
      <w:r w:rsidR="00FC7D9C">
        <w:rPr>
          <w:rFonts w:ascii="Arial" w:eastAsia="Calibri" w:hAnsi="Arial" w:cs="Arial"/>
          <w:sz w:val="28"/>
          <w:szCs w:val="28"/>
        </w:rPr>
        <w:t xml:space="preserve">diez </w:t>
      </w:r>
      <w:r w:rsidR="00114793" w:rsidRPr="006A0A37">
        <w:rPr>
          <w:rFonts w:ascii="Arial" w:eastAsia="Calibri" w:hAnsi="Arial" w:cs="Arial"/>
          <w:sz w:val="28"/>
          <w:szCs w:val="28"/>
        </w:rPr>
        <w:t>años</w:t>
      </w:r>
      <w:r w:rsidR="00FC7D9C">
        <w:rPr>
          <w:rFonts w:ascii="Arial" w:eastAsia="Calibri" w:hAnsi="Arial" w:cs="Arial"/>
          <w:sz w:val="28"/>
          <w:szCs w:val="28"/>
        </w:rPr>
        <w:t>,</w:t>
      </w:r>
      <w:r w:rsidR="00114793" w:rsidRPr="006A0A37">
        <w:rPr>
          <w:rFonts w:ascii="Arial" w:eastAsia="Calibri" w:hAnsi="Arial" w:cs="Arial"/>
          <w:sz w:val="28"/>
          <w:szCs w:val="28"/>
        </w:rPr>
        <w:t xml:space="preserve"> en donde ya se instaló un núcleo urbano y seguimos sin </w:t>
      </w:r>
      <w:r w:rsidR="00FC7D9C">
        <w:rPr>
          <w:rFonts w:ascii="Arial" w:eastAsia="Calibri" w:hAnsi="Arial" w:cs="Arial"/>
          <w:sz w:val="28"/>
          <w:szCs w:val="28"/>
        </w:rPr>
        <w:t>T</w:t>
      </w:r>
      <w:r w:rsidR="00114793" w:rsidRPr="006A0A37">
        <w:rPr>
          <w:rFonts w:ascii="Arial" w:eastAsia="Calibri" w:hAnsi="Arial" w:cs="Arial"/>
          <w:sz w:val="28"/>
          <w:szCs w:val="28"/>
        </w:rPr>
        <w:t xml:space="preserve">ransporte </w:t>
      </w:r>
      <w:r w:rsidR="00FC7D9C">
        <w:rPr>
          <w:rFonts w:ascii="Arial" w:eastAsia="Calibri" w:hAnsi="Arial" w:cs="Arial"/>
          <w:sz w:val="28"/>
          <w:szCs w:val="28"/>
        </w:rPr>
        <w:t>P</w:t>
      </w:r>
      <w:r w:rsidR="00114793" w:rsidRPr="006A0A37">
        <w:rPr>
          <w:rFonts w:ascii="Arial" w:eastAsia="Calibri" w:hAnsi="Arial" w:cs="Arial"/>
          <w:sz w:val="28"/>
          <w:szCs w:val="28"/>
        </w:rPr>
        <w:t>úblico.</w:t>
      </w:r>
      <w:r w:rsidR="00114793">
        <w:rPr>
          <w:rFonts w:ascii="Arial" w:eastAsia="Calibri" w:hAnsi="Arial" w:cs="Arial"/>
          <w:sz w:val="28"/>
          <w:szCs w:val="28"/>
        </w:rPr>
        <w:t xml:space="preserve"> </w:t>
      </w:r>
      <w:r w:rsidR="00114793" w:rsidRPr="006A0A37">
        <w:rPr>
          <w:rFonts w:ascii="Arial" w:eastAsia="Calibri" w:hAnsi="Arial" w:cs="Arial"/>
          <w:sz w:val="28"/>
          <w:szCs w:val="28"/>
        </w:rPr>
        <w:t>¿Por qué? Porque no hay esa factibilidad que deberá otorgar en su momento. Lo que tratamos de hacer es, con esto que decía yo, es prevenir lo que pueda suceder, no</w:t>
      </w:r>
      <w:r w:rsidR="00FC7D9C">
        <w:rPr>
          <w:rFonts w:ascii="Arial" w:eastAsia="Calibri" w:hAnsi="Arial" w:cs="Arial"/>
          <w:sz w:val="28"/>
          <w:szCs w:val="28"/>
        </w:rPr>
        <w:t>,</w:t>
      </w:r>
      <w:r w:rsidR="00114793" w:rsidRPr="006A0A37">
        <w:rPr>
          <w:rFonts w:ascii="Arial" w:eastAsia="Calibri" w:hAnsi="Arial" w:cs="Arial"/>
          <w:sz w:val="28"/>
          <w:szCs w:val="28"/>
        </w:rPr>
        <w:t xml:space="preserve"> que no se pueda dar. Estamos poniendo un ejemplo de cómo esa situación de ahí</w:t>
      </w:r>
      <w:r w:rsidR="00FC7D9C">
        <w:rPr>
          <w:rFonts w:ascii="Arial" w:eastAsia="Calibri" w:hAnsi="Arial" w:cs="Arial"/>
          <w:sz w:val="28"/>
          <w:szCs w:val="28"/>
        </w:rPr>
        <w:t>,</w:t>
      </w:r>
      <w:r w:rsidR="00114793" w:rsidRPr="006A0A37">
        <w:rPr>
          <w:rFonts w:ascii="Arial" w:eastAsia="Calibri" w:hAnsi="Arial" w:cs="Arial"/>
          <w:sz w:val="28"/>
          <w:szCs w:val="28"/>
        </w:rPr>
        <w:t xml:space="preserve"> pudiera tenerlo allá.</w:t>
      </w:r>
      <w:r w:rsidR="00114793">
        <w:rPr>
          <w:rFonts w:ascii="Arial" w:eastAsia="Calibri" w:hAnsi="Arial" w:cs="Arial"/>
          <w:sz w:val="28"/>
          <w:szCs w:val="28"/>
        </w:rPr>
        <w:t xml:space="preserve"> </w:t>
      </w:r>
      <w:r w:rsidR="00114793" w:rsidRPr="006A0A37">
        <w:rPr>
          <w:rFonts w:ascii="Arial" w:eastAsia="Calibri" w:hAnsi="Arial" w:cs="Arial"/>
          <w:sz w:val="28"/>
          <w:szCs w:val="28"/>
        </w:rPr>
        <w:t>Solo para acotarlo, me pareció pertinente aclararlo.</w:t>
      </w:r>
      <w:r w:rsidR="00FC7D9C">
        <w:rPr>
          <w:rFonts w:ascii="Arial" w:eastAsia="Calibri" w:hAnsi="Arial" w:cs="Arial"/>
          <w:sz w:val="28"/>
          <w:szCs w:val="28"/>
        </w:rPr>
        <w:t xml:space="preserve"> Es </w:t>
      </w:r>
      <w:proofErr w:type="spellStart"/>
      <w:r w:rsidR="00FC7D9C">
        <w:rPr>
          <w:rFonts w:ascii="Arial" w:eastAsia="Calibri" w:hAnsi="Arial" w:cs="Arial"/>
          <w:sz w:val="28"/>
          <w:szCs w:val="28"/>
        </w:rPr>
        <w:t>cuanto</w:t>
      </w:r>
      <w:proofErr w:type="spellEnd"/>
      <w:r w:rsidR="00FC7D9C">
        <w:rPr>
          <w:rFonts w:ascii="Arial" w:eastAsia="Calibri" w:hAnsi="Arial" w:cs="Arial"/>
          <w:sz w:val="28"/>
          <w:szCs w:val="28"/>
        </w:rPr>
        <w:t xml:space="preserve">. </w:t>
      </w:r>
      <w:r w:rsidR="00FC7D9C">
        <w:rPr>
          <w:rFonts w:ascii="Arial" w:eastAsia="Calibri" w:hAnsi="Arial" w:cs="Arial"/>
          <w:b/>
          <w:bCs/>
          <w:i/>
          <w:iCs/>
          <w:sz w:val="28"/>
          <w:szCs w:val="28"/>
        </w:rPr>
        <w:t xml:space="preserve">C. Presidenta Municipal Magali Casillas Contreras:  </w:t>
      </w:r>
      <w:r w:rsidR="00114793" w:rsidRPr="006A0A37">
        <w:rPr>
          <w:rFonts w:ascii="Arial" w:eastAsia="Calibri" w:hAnsi="Arial" w:cs="Arial"/>
          <w:sz w:val="28"/>
          <w:szCs w:val="28"/>
        </w:rPr>
        <w:t xml:space="preserve"> Bueno, y una buena noticia además para esa zona.</w:t>
      </w:r>
      <w:r w:rsidR="00114793">
        <w:rPr>
          <w:rFonts w:ascii="Arial" w:eastAsia="Calibri" w:hAnsi="Arial" w:cs="Arial"/>
          <w:sz w:val="28"/>
          <w:szCs w:val="28"/>
        </w:rPr>
        <w:t xml:space="preserve"> </w:t>
      </w:r>
      <w:r w:rsidR="00114793" w:rsidRPr="006A0A37">
        <w:rPr>
          <w:rFonts w:ascii="Arial" w:eastAsia="Calibri" w:hAnsi="Arial" w:cs="Arial"/>
          <w:sz w:val="28"/>
          <w:szCs w:val="28"/>
        </w:rPr>
        <w:t>Efectivamente, hablando, pues sé que ese tema de Antorcha Campesina</w:t>
      </w:r>
      <w:r w:rsidR="00FC7D9C">
        <w:rPr>
          <w:rFonts w:ascii="Arial" w:eastAsia="Calibri" w:hAnsi="Arial" w:cs="Arial"/>
          <w:sz w:val="28"/>
          <w:szCs w:val="28"/>
        </w:rPr>
        <w:t>,</w:t>
      </w:r>
      <w:r w:rsidR="00114793" w:rsidRPr="006A0A37">
        <w:rPr>
          <w:rFonts w:ascii="Arial" w:eastAsia="Calibri" w:hAnsi="Arial" w:cs="Arial"/>
          <w:sz w:val="28"/>
          <w:szCs w:val="28"/>
        </w:rPr>
        <w:t xml:space="preserve"> se dio justamente un poquito antes de las elecciones del 21</w:t>
      </w:r>
      <w:r w:rsidR="00FC7D9C">
        <w:rPr>
          <w:rFonts w:ascii="Arial" w:eastAsia="Calibri" w:hAnsi="Arial" w:cs="Arial"/>
          <w:sz w:val="28"/>
          <w:szCs w:val="28"/>
        </w:rPr>
        <w:t xml:space="preserve"> veintiuno</w:t>
      </w:r>
      <w:r w:rsidR="00114793" w:rsidRPr="006A0A37">
        <w:rPr>
          <w:rFonts w:ascii="Arial" w:eastAsia="Calibri" w:hAnsi="Arial" w:cs="Arial"/>
          <w:sz w:val="28"/>
          <w:szCs w:val="28"/>
        </w:rPr>
        <w:t xml:space="preserve">, el 2 de </w:t>
      </w:r>
      <w:r w:rsidR="00FC7D9C">
        <w:rPr>
          <w:rFonts w:ascii="Arial" w:eastAsia="Calibri" w:hAnsi="Arial" w:cs="Arial"/>
          <w:sz w:val="28"/>
          <w:szCs w:val="28"/>
        </w:rPr>
        <w:t>M</w:t>
      </w:r>
      <w:r w:rsidR="00114793" w:rsidRPr="006A0A37">
        <w:rPr>
          <w:rFonts w:ascii="Arial" w:eastAsia="Calibri" w:hAnsi="Arial" w:cs="Arial"/>
          <w:sz w:val="28"/>
          <w:szCs w:val="28"/>
        </w:rPr>
        <w:t>ayo del 21</w:t>
      </w:r>
      <w:r w:rsidR="00FC7D9C">
        <w:rPr>
          <w:rFonts w:ascii="Arial" w:eastAsia="Calibri" w:hAnsi="Arial" w:cs="Arial"/>
          <w:sz w:val="28"/>
          <w:szCs w:val="28"/>
        </w:rPr>
        <w:t xml:space="preserve"> dos mil veintiuno,</w:t>
      </w:r>
      <w:r w:rsidR="00114793" w:rsidRPr="006A0A37">
        <w:rPr>
          <w:rFonts w:ascii="Arial" w:eastAsia="Calibri" w:hAnsi="Arial" w:cs="Arial"/>
          <w:sz w:val="28"/>
          <w:szCs w:val="28"/>
        </w:rPr>
        <w:t xml:space="preserve"> se dieron el banderazo, hablando de </w:t>
      </w:r>
      <w:r w:rsidR="00FC7D9C">
        <w:rPr>
          <w:rFonts w:ascii="Arial" w:eastAsia="Calibri" w:hAnsi="Arial" w:cs="Arial"/>
          <w:sz w:val="28"/>
          <w:szCs w:val="28"/>
        </w:rPr>
        <w:t>P</w:t>
      </w:r>
      <w:r w:rsidR="00114793" w:rsidRPr="006A0A37">
        <w:rPr>
          <w:rFonts w:ascii="Arial" w:eastAsia="Calibri" w:hAnsi="Arial" w:cs="Arial"/>
          <w:sz w:val="28"/>
          <w:szCs w:val="28"/>
        </w:rPr>
        <w:t>royectos que son como políticos, ¿no?</w:t>
      </w:r>
      <w:r w:rsidR="00114793" w:rsidRPr="006A0A37">
        <w:rPr>
          <w:rFonts w:ascii="Arial" w:hAnsi="Arial" w:cs="Arial"/>
          <w:sz w:val="28"/>
          <w:szCs w:val="28"/>
        </w:rPr>
        <w:t xml:space="preserve"> </w:t>
      </w:r>
      <w:r w:rsidR="00114793" w:rsidRPr="006A0A37">
        <w:rPr>
          <w:rFonts w:ascii="Arial" w:eastAsia="Calibri" w:hAnsi="Arial" w:cs="Arial"/>
          <w:sz w:val="28"/>
          <w:szCs w:val="28"/>
        </w:rPr>
        <w:t xml:space="preserve">El </w:t>
      </w:r>
      <w:r w:rsidR="00FC7D9C">
        <w:rPr>
          <w:rFonts w:ascii="Arial" w:eastAsia="Calibri" w:hAnsi="Arial" w:cs="Arial"/>
          <w:sz w:val="28"/>
          <w:szCs w:val="28"/>
        </w:rPr>
        <w:t xml:space="preserve">2 </w:t>
      </w:r>
      <w:r w:rsidR="00114793" w:rsidRPr="006A0A37">
        <w:rPr>
          <w:rFonts w:ascii="Arial" w:eastAsia="Calibri" w:hAnsi="Arial" w:cs="Arial"/>
          <w:sz w:val="28"/>
          <w:szCs w:val="28"/>
        </w:rPr>
        <w:t xml:space="preserve">dos de </w:t>
      </w:r>
      <w:r w:rsidR="00FC7D9C">
        <w:rPr>
          <w:rFonts w:ascii="Arial" w:eastAsia="Calibri" w:hAnsi="Arial" w:cs="Arial"/>
          <w:sz w:val="28"/>
          <w:szCs w:val="28"/>
        </w:rPr>
        <w:t>M</w:t>
      </w:r>
      <w:r w:rsidR="00114793" w:rsidRPr="006A0A37">
        <w:rPr>
          <w:rFonts w:ascii="Arial" w:eastAsia="Calibri" w:hAnsi="Arial" w:cs="Arial"/>
          <w:sz w:val="28"/>
          <w:szCs w:val="28"/>
        </w:rPr>
        <w:t>ayo</w:t>
      </w:r>
      <w:r w:rsidR="00FC7D9C">
        <w:rPr>
          <w:rFonts w:ascii="Arial" w:eastAsia="Calibri" w:hAnsi="Arial" w:cs="Arial"/>
          <w:sz w:val="28"/>
          <w:szCs w:val="28"/>
        </w:rPr>
        <w:t>,</w:t>
      </w:r>
      <w:r w:rsidR="00114793" w:rsidRPr="006A0A37">
        <w:rPr>
          <w:rFonts w:ascii="Arial" w:eastAsia="Calibri" w:hAnsi="Arial" w:cs="Arial"/>
          <w:sz w:val="28"/>
          <w:szCs w:val="28"/>
        </w:rPr>
        <w:t xml:space="preserve"> hay publicaciones donde se da el banderazo y acuden dos candidatos en el </w:t>
      </w:r>
      <w:r w:rsidR="00FC7D9C">
        <w:rPr>
          <w:rFonts w:ascii="Arial" w:eastAsia="Calibri" w:hAnsi="Arial" w:cs="Arial"/>
          <w:sz w:val="28"/>
          <w:szCs w:val="28"/>
        </w:rPr>
        <w:t xml:space="preserve">21 </w:t>
      </w:r>
      <w:r w:rsidR="00114793" w:rsidRPr="006A0A37">
        <w:rPr>
          <w:rFonts w:ascii="Arial" w:eastAsia="Calibri" w:hAnsi="Arial" w:cs="Arial"/>
          <w:sz w:val="28"/>
          <w:szCs w:val="28"/>
        </w:rPr>
        <w:t xml:space="preserve">veintiuno. </w:t>
      </w:r>
      <w:r w:rsidR="00FC7D9C">
        <w:rPr>
          <w:rFonts w:ascii="Arial" w:eastAsia="Calibri" w:hAnsi="Arial" w:cs="Arial"/>
          <w:sz w:val="28"/>
          <w:szCs w:val="28"/>
        </w:rPr>
        <w:t xml:space="preserve">2 </w:t>
      </w:r>
      <w:r w:rsidR="00114793" w:rsidRPr="006A0A37">
        <w:rPr>
          <w:rFonts w:ascii="Arial" w:eastAsia="Calibri" w:hAnsi="Arial" w:cs="Arial"/>
          <w:sz w:val="28"/>
          <w:szCs w:val="28"/>
        </w:rPr>
        <w:t xml:space="preserve">Dos de </w:t>
      </w:r>
      <w:r w:rsidR="00FC7D9C">
        <w:rPr>
          <w:rFonts w:ascii="Arial" w:eastAsia="Calibri" w:hAnsi="Arial" w:cs="Arial"/>
          <w:sz w:val="28"/>
          <w:szCs w:val="28"/>
        </w:rPr>
        <w:t>M</w:t>
      </w:r>
      <w:r w:rsidR="00114793" w:rsidRPr="006A0A37">
        <w:rPr>
          <w:rFonts w:ascii="Arial" w:eastAsia="Calibri" w:hAnsi="Arial" w:cs="Arial"/>
          <w:sz w:val="28"/>
          <w:szCs w:val="28"/>
        </w:rPr>
        <w:t>ayo del</w:t>
      </w:r>
      <w:r w:rsidR="00FC7D9C">
        <w:rPr>
          <w:rFonts w:ascii="Arial" w:eastAsia="Calibri" w:hAnsi="Arial" w:cs="Arial"/>
          <w:sz w:val="28"/>
          <w:szCs w:val="28"/>
        </w:rPr>
        <w:t xml:space="preserve"> 21</w:t>
      </w:r>
      <w:r w:rsidR="00114793" w:rsidRPr="006A0A37">
        <w:rPr>
          <w:rFonts w:ascii="Arial" w:eastAsia="Calibri" w:hAnsi="Arial" w:cs="Arial"/>
          <w:sz w:val="28"/>
          <w:szCs w:val="28"/>
        </w:rPr>
        <w:t xml:space="preserve"> veintiuno</w:t>
      </w:r>
      <w:r w:rsidR="00FC7D9C">
        <w:rPr>
          <w:rFonts w:ascii="Arial" w:eastAsia="Calibri" w:hAnsi="Arial" w:cs="Arial"/>
          <w:sz w:val="28"/>
          <w:szCs w:val="28"/>
        </w:rPr>
        <w:t xml:space="preserve">. </w:t>
      </w:r>
      <w:r w:rsidR="00114793" w:rsidRPr="006A0A37">
        <w:rPr>
          <w:rFonts w:ascii="Arial" w:eastAsia="Calibri" w:hAnsi="Arial" w:cs="Arial"/>
          <w:sz w:val="28"/>
          <w:szCs w:val="28"/>
        </w:rPr>
        <w:t>Ya era la campaña, sí, estaban en campaña</w:t>
      </w:r>
      <w:r w:rsidR="00FC7D9C">
        <w:rPr>
          <w:rFonts w:ascii="Arial" w:eastAsia="Calibri" w:hAnsi="Arial" w:cs="Arial"/>
          <w:sz w:val="28"/>
          <w:szCs w:val="28"/>
        </w:rPr>
        <w:t>,</w:t>
      </w:r>
      <w:r w:rsidR="00114793" w:rsidRPr="006A0A37">
        <w:rPr>
          <w:rFonts w:ascii="Arial" w:eastAsia="Calibri" w:hAnsi="Arial" w:cs="Arial"/>
          <w:sz w:val="28"/>
          <w:szCs w:val="28"/>
        </w:rPr>
        <w:t xml:space="preserve"> todavía no eran las votaciones, pero justamente eran campaña</w:t>
      </w:r>
      <w:r w:rsidR="00FC7D9C">
        <w:rPr>
          <w:rFonts w:ascii="Arial" w:eastAsia="Calibri" w:hAnsi="Arial" w:cs="Arial"/>
          <w:sz w:val="28"/>
          <w:szCs w:val="28"/>
        </w:rPr>
        <w:t>,</w:t>
      </w:r>
      <w:r w:rsidR="00114793" w:rsidRPr="006A0A37">
        <w:rPr>
          <w:rFonts w:ascii="Arial" w:eastAsia="Calibri" w:hAnsi="Arial" w:cs="Arial"/>
          <w:sz w:val="28"/>
          <w:szCs w:val="28"/>
        </w:rPr>
        <w:t xml:space="preserve"> y se da el banderazo donde anuncian con bombo y platillo</w:t>
      </w:r>
      <w:r w:rsidR="00FC7D9C">
        <w:rPr>
          <w:rFonts w:ascii="Arial" w:eastAsia="Calibri" w:hAnsi="Arial" w:cs="Arial"/>
          <w:sz w:val="28"/>
          <w:szCs w:val="28"/>
        </w:rPr>
        <w:t>,</w:t>
      </w:r>
      <w:r w:rsidR="00114793" w:rsidRPr="006A0A37">
        <w:rPr>
          <w:rFonts w:ascii="Arial" w:eastAsia="Calibri" w:hAnsi="Arial" w:cs="Arial"/>
          <w:sz w:val="28"/>
          <w:szCs w:val="28"/>
        </w:rPr>
        <w:t xml:space="preserve"> el nuevo </w:t>
      </w:r>
      <w:r w:rsidR="00FC7D9C">
        <w:rPr>
          <w:rFonts w:ascii="Arial" w:eastAsia="Calibri" w:hAnsi="Arial" w:cs="Arial"/>
          <w:sz w:val="28"/>
          <w:szCs w:val="28"/>
        </w:rPr>
        <w:t>D</w:t>
      </w:r>
      <w:r w:rsidR="00114793" w:rsidRPr="006A0A37">
        <w:rPr>
          <w:rFonts w:ascii="Arial" w:eastAsia="Calibri" w:hAnsi="Arial" w:cs="Arial"/>
          <w:sz w:val="28"/>
          <w:szCs w:val="28"/>
        </w:rPr>
        <w:t>esarrollo de Antorcha Campesina, con todas esas dificultades que se han tenido</w:t>
      </w:r>
      <w:r w:rsidR="00FC7D9C">
        <w:rPr>
          <w:rFonts w:ascii="Arial" w:eastAsia="Calibri" w:hAnsi="Arial" w:cs="Arial"/>
          <w:sz w:val="28"/>
          <w:szCs w:val="28"/>
        </w:rPr>
        <w:t>. Pero decirles que,</w:t>
      </w:r>
      <w:r w:rsidR="00114793" w:rsidRPr="006A0A37">
        <w:rPr>
          <w:rFonts w:ascii="Arial" w:eastAsia="Calibri" w:hAnsi="Arial" w:cs="Arial"/>
          <w:sz w:val="28"/>
          <w:szCs w:val="28"/>
        </w:rPr>
        <w:t xml:space="preserve"> la parte de las propuestas que se han llevado a cabo al </w:t>
      </w:r>
      <w:r w:rsidR="00114793">
        <w:rPr>
          <w:rFonts w:ascii="Arial" w:eastAsia="Calibri" w:hAnsi="Arial" w:cs="Arial"/>
          <w:sz w:val="28"/>
          <w:szCs w:val="28"/>
        </w:rPr>
        <w:t>G</w:t>
      </w:r>
      <w:r w:rsidR="00114793" w:rsidRPr="006A0A37">
        <w:rPr>
          <w:rFonts w:ascii="Arial" w:eastAsia="Calibri" w:hAnsi="Arial" w:cs="Arial"/>
          <w:sz w:val="28"/>
          <w:szCs w:val="28"/>
        </w:rPr>
        <w:t>obierno del Estado</w:t>
      </w:r>
      <w:r w:rsidR="00114793">
        <w:rPr>
          <w:rFonts w:ascii="Arial" w:eastAsia="Calibri" w:hAnsi="Arial" w:cs="Arial"/>
          <w:sz w:val="28"/>
          <w:szCs w:val="28"/>
        </w:rPr>
        <w:t>,</w:t>
      </w:r>
      <w:r w:rsidR="00114793" w:rsidRPr="006A0A37">
        <w:rPr>
          <w:rFonts w:ascii="Arial" w:eastAsia="Calibri" w:hAnsi="Arial" w:cs="Arial"/>
          <w:sz w:val="28"/>
          <w:szCs w:val="28"/>
        </w:rPr>
        <w:t xml:space="preserve"> es una que tiene que ver con el Arco Norte. Y justamente</w:t>
      </w:r>
      <w:r w:rsidR="00FC7D9C">
        <w:rPr>
          <w:rFonts w:ascii="Arial" w:eastAsia="Calibri" w:hAnsi="Arial" w:cs="Arial"/>
          <w:sz w:val="28"/>
          <w:szCs w:val="28"/>
        </w:rPr>
        <w:t>,</w:t>
      </w:r>
      <w:r w:rsidR="00114793" w:rsidRPr="006A0A37">
        <w:rPr>
          <w:rFonts w:ascii="Arial" w:eastAsia="Calibri" w:hAnsi="Arial" w:cs="Arial"/>
          <w:sz w:val="28"/>
          <w:szCs w:val="28"/>
        </w:rPr>
        <w:t xml:space="preserve"> quienes conocen el tránsito ya me hicieron favor, ya vinieron de manera digital, ya compartí</w:t>
      </w:r>
      <w:r w:rsidR="00FC7D9C">
        <w:rPr>
          <w:rFonts w:ascii="Arial" w:eastAsia="Calibri" w:hAnsi="Arial" w:cs="Arial"/>
          <w:sz w:val="28"/>
          <w:szCs w:val="28"/>
        </w:rPr>
        <w:t>, e</w:t>
      </w:r>
      <w:r w:rsidR="00114793" w:rsidRPr="006A0A37">
        <w:rPr>
          <w:rFonts w:ascii="Arial" w:eastAsia="Calibri" w:hAnsi="Arial" w:cs="Arial"/>
          <w:sz w:val="28"/>
          <w:szCs w:val="28"/>
        </w:rPr>
        <w:t xml:space="preserve">sta ruta es un </w:t>
      </w:r>
      <w:r w:rsidR="00FC7D9C">
        <w:rPr>
          <w:rFonts w:ascii="Arial" w:eastAsia="Calibri" w:hAnsi="Arial" w:cs="Arial"/>
          <w:sz w:val="28"/>
          <w:szCs w:val="28"/>
        </w:rPr>
        <w:t>P</w:t>
      </w:r>
      <w:r w:rsidR="00114793" w:rsidRPr="006A0A37">
        <w:rPr>
          <w:rFonts w:ascii="Arial" w:eastAsia="Calibri" w:hAnsi="Arial" w:cs="Arial"/>
          <w:sz w:val="28"/>
          <w:szCs w:val="28"/>
        </w:rPr>
        <w:t xml:space="preserve">royecto que se impulsó desde el </w:t>
      </w:r>
      <w:r w:rsidR="00FC7D9C">
        <w:rPr>
          <w:rFonts w:ascii="Arial" w:eastAsia="Calibri" w:hAnsi="Arial" w:cs="Arial"/>
          <w:sz w:val="28"/>
          <w:szCs w:val="28"/>
        </w:rPr>
        <w:t>G</w:t>
      </w:r>
      <w:r w:rsidR="00114793" w:rsidRPr="006A0A37">
        <w:rPr>
          <w:rFonts w:ascii="Arial" w:eastAsia="Calibri" w:hAnsi="Arial" w:cs="Arial"/>
          <w:sz w:val="28"/>
          <w:szCs w:val="28"/>
        </w:rPr>
        <w:t>obierno pasado</w:t>
      </w:r>
      <w:r w:rsidR="00FC7D9C">
        <w:rPr>
          <w:rFonts w:ascii="Arial" w:eastAsia="Calibri" w:hAnsi="Arial" w:cs="Arial"/>
          <w:sz w:val="28"/>
          <w:szCs w:val="28"/>
        </w:rPr>
        <w:t>,</w:t>
      </w:r>
      <w:r w:rsidR="00114793" w:rsidRPr="006A0A37">
        <w:rPr>
          <w:rFonts w:ascii="Arial" w:eastAsia="Calibri" w:hAnsi="Arial" w:cs="Arial"/>
          <w:sz w:val="28"/>
          <w:szCs w:val="28"/>
        </w:rPr>
        <w:t xml:space="preserve"> donde ya hay un camino</w:t>
      </w:r>
      <w:r w:rsidR="00FC7D9C">
        <w:rPr>
          <w:rFonts w:ascii="Arial" w:eastAsia="Calibri" w:hAnsi="Arial" w:cs="Arial"/>
          <w:sz w:val="28"/>
          <w:szCs w:val="28"/>
        </w:rPr>
        <w:t>,</w:t>
      </w:r>
      <w:r w:rsidR="00114793" w:rsidRPr="006A0A37">
        <w:rPr>
          <w:rFonts w:ascii="Arial" w:eastAsia="Calibri" w:hAnsi="Arial" w:cs="Arial"/>
          <w:sz w:val="28"/>
          <w:szCs w:val="28"/>
        </w:rPr>
        <w:t xml:space="preserve"> y que inicia en el </w:t>
      </w:r>
      <w:r w:rsidR="00FC7D9C">
        <w:rPr>
          <w:rFonts w:ascii="Arial" w:eastAsia="Calibri" w:hAnsi="Arial" w:cs="Arial"/>
          <w:sz w:val="28"/>
          <w:szCs w:val="28"/>
        </w:rPr>
        <w:t>P</w:t>
      </w:r>
      <w:r w:rsidR="00114793" w:rsidRPr="006A0A37">
        <w:rPr>
          <w:rFonts w:ascii="Arial" w:eastAsia="Calibri" w:hAnsi="Arial" w:cs="Arial"/>
          <w:sz w:val="28"/>
          <w:szCs w:val="28"/>
        </w:rPr>
        <w:t xml:space="preserve">uente </w:t>
      </w:r>
      <w:r w:rsidR="00FC7D9C">
        <w:rPr>
          <w:rFonts w:ascii="Arial" w:eastAsia="Calibri" w:hAnsi="Arial" w:cs="Arial"/>
          <w:sz w:val="28"/>
          <w:szCs w:val="28"/>
        </w:rPr>
        <w:t>al Jo</w:t>
      </w:r>
      <w:r w:rsidR="00114793" w:rsidRPr="006A0A37">
        <w:rPr>
          <w:rFonts w:ascii="Arial" w:eastAsia="Calibri" w:hAnsi="Arial" w:cs="Arial"/>
          <w:sz w:val="28"/>
          <w:szCs w:val="28"/>
        </w:rPr>
        <w:t xml:space="preserve">robado. Es el punto cercano, termina donde está la </w:t>
      </w:r>
      <w:r w:rsidR="00FC7D9C">
        <w:rPr>
          <w:rFonts w:ascii="Arial" w:eastAsia="Calibri" w:hAnsi="Arial" w:cs="Arial"/>
          <w:sz w:val="28"/>
          <w:szCs w:val="28"/>
        </w:rPr>
        <w:t>C</w:t>
      </w:r>
      <w:r w:rsidR="00114793" w:rsidRPr="006A0A37">
        <w:rPr>
          <w:rFonts w:ascii="Arial" w:eastAsia="Calibri" w:hAnsi="Arial" w:cs="Arial"/>
          <w:sz w:val="28"/>
          <w:szCs w:val="28"/>
        </w:rPr>
        <w:t>ofradía. Yo creo que todos hemos recorrido.</w:t>
      </w:r>
      <w:r w:rsidR="00114793">
        <w:rPr>
          <w:rFonts w:ascii="Arial" w:eastAsia="Calibri" w:hAnsi="Arial" w:cs="Arial"/>
          <w:sz w:val="28"/>
          <w:szCs w:val="28"/>
        </w:rPr>
        <w:t xml:space="preserve"> </w:t>
      </w:r>
      <w:r w:rsidR="00114793" w:rsidRPr="006A0A37">
        <w:rPr>
          <w:rFonts w:ascii="Arial" w:eastAsia="Calibri" w:hAnsi="Arial" w:cs="Arial"/>
          <w:sz w:val="28"/>
          <w:szCs w:val="28"/>
        </w:rPr>
        <w:t>¿A qué voy con esta petición? Que</w:t>
      </w:r>
      <w:r w:rsidR="00FC7D9C">
        <w:rPr>
          <w:rFonts w:ascii="Arial" w:eastAsia="Calibri" w:hAnsi="Arial" w:cs="Arial"/>
          <w:sz w:val="28"/>
          <w:szCs w:val="28"/>
        </w:rPr>
        <w:t>,</w:t>
      </w:r>
      <w:r w:rsidR="00114793" w:rsidRPr="006A0A37">
        <w:rPr>
          <w:rFonts w:ascii="Arial" w:eastAsia="Calibri" w:hAnsi="Arial" w:cs="Arial"/>
          <w:sz w:val="28"/>
          <w:szCs w:val="28"/>
        </w:rPr>
        <w:t xml:space="preserve"> de manera muy puntual</w:t>
      </w:r>
      <w:r w:rsidR="00FC7D9C">
        <w:rPr>
          <w:rFonts w:ascii="Arial" w:eastAsia="Calibri" w:hAnsi="Arial" w:cs="Arial"/>
          <w:sz w:val="28"/>
          <w:szCs w:val="28"/>
        </w:rPr>
        <w:t>,</w:t>
      </w:r>
      <w:r w:rsidR="00114793" w:rsidRPr="006A0A37">
        <w:rPr>
          <w:rFonts w:ascii="Arial" w:eastAsia="Calibri" w:hAnsi="Arial" w:cs="Arial"/>
          <w:sz w:val="28"/>
          <w:szCs w:val="28"/>
        </w:rPr>
        <w:t xml:space="preserve"> la hice con el </w:t>
      </w:r>
      <w:r w:rsidR="00FC7D9C">
        <w:rPr>
          <w:rFonts w:ascii="Arial" w:eastAsia="Calibri" w:hAnsi="Arial" w:cs="Arial"/>
          <w:sz w:val="28"/>
          <w:szCs w:val="28"/>
        </w:rPr>
        <w:lastRenderedPageBreak/>
        <w:t>G</w:t>
      </w:r>
      <w:r w:rsidR="00114793" w:rsidRPr="006A0A37">
        <w:rPr>
          <w:rFonts w:ascii="Arial" w:eastAsia="Calibri" w:hAnsi="Arial" w:cs="Arial"/>
          <w:sz w:val="28"/>
          <w:szCs w:val="28"/>
        </w:rPr>
        <w:t xml:space="preserve">obernador Pablo Lemus. Que precisamente esta nueva vialidad, este nuevo trazo de </w:t>
      </w:r>
      <w:r w:rsidR="00FC7D9C">
        <w:rPr>
          <w:rFonts w:ascii="Arial" w:eastAsia="Calibri" w:hAnsi="Arial" w:cs="Arial"/>
          <w:sz w:val="28"/>
          <w:szCs w:val="28"/>
        </w:rPr>
        <w:t>P</w:t>
      </w:r>
      <w:r w:rsidR="00114793" w:rsidRPr="006A0A37">
        <w:rPr>
          <w:rFonts w:ascii="Arial" w:eastAsia="Calibri" w:hAnsi="Arial" w:cs="Arial"/>
          <w:sz w:val="28"/>
          <w:szCs w:val="28"/>
        </w:rPr>
        <w:t>eriférico</w:t>
      </w:r>
      <w:r w:rsidR="00FC7D9C">
        <w:rPr>
          <w:rFonts w:ascii="Arial" w:eastAsia="Calibri" w:hAnsi="Arial" w:cs="Arial"/>
          <w:sz w:val="28"/>
          <w:szCs w:val="28"/>
        </w:rPr>
        <w:t>,</w:t>
      </w:r>
      <w:r w:rsidR="00114793" w:rsidRPr="006A0A37">
        <w:rPr>
          <w:rFonts w:ascii="Arial" w:eastAsia="Calibri" w:hAnsi="Arial" w:cs="Arial"/>
          <w:sz w:val="28"/>
          <w:szCs w:val="28"/>
        </w:rPr>
        <w:t xml:space="preserve"> viene a resolver muchísimas cosas. Una de ellas, principalmente, es que ya no se esté haciendo un gasto cada temporal de lluvias en la rehabilitación de este tramo de la </w:t>
      </w:r>
      <w:r w:rsidR="00FC7D9C">
        <w:rPr>
          <w:rFonts w:ascii="Arial" w:eastAsia="Calibri" w:hAnsi="Arial" w:cs="Arial"/>
          <w:sz w:val="28"/>
          <w:szCs w:val="28"/>
        </w:rPr>
        <w:t>L</w:t>
      </w:r>
      <w:r w:rsidR="00114793" w:rsidRPr="006A0A37">
        <w:rPr>
          <w:rFonts w:ascii="Arial" w:eastAsia="Calibri" w:hAnsi="Arial" w:cs="Arial"/>
          <w:sz w:val="28"/>
          <w:szCs w:val="28"/>
        </w:rPr>
        <w:t>aguna, que sabemos que por las condiciones se daña.</w:t>
      </w:r>
      <w:r w:rsidR="00114793">
        <w:rPr>
          <w:rFonts w:ascii="Arial" w:eastAsia="Calibri" w:hAnsi="Arial" w:cs="Arial"/>
          <w:sz w:val="28"/>
          <w:szCs w:val="28"/>
        </w:rPr>
        <w:t xml:space="preserve"> </w:t>
      </w:r>
      <w:r w:rsidR="00114793" w:rsidRPr="006A0A37">
        <w:rPr>
          <w:rFonts w:ascii="Arial" w:eastAsia="Calibri" w:hAnsi="Arial" w:cs="Arial"/>
          <w:sz w:val="28"/>
          <w:szCs w:val="28"/>
        </w:rPr>
        <w:t>Ahorita justamente están llevando a cabo una intervención. Entonces, parte de esta propuesta hay, entre esta ruta, es un camino ya cercano porque conduce a la brecha que llega a Antorcha Campesina</w:t>
      </w:r>
      <w:r w:rsidR="00FC7D9C">
        <w:rPr>
          <w:rFonts w:ascii="Arial" w:eastAsia="Calibri" w:hAnsi="Arial" w:cs="Arial"/>
          <w:sz w:val="28"/>
          <w:szCs w:val="28"/>
        </w:rPr>
        <w:t>,</w:t>
      </w:r>
      <w:r w:rsidR="00114793" w:rsidRPr="006A0A37">
        <w:rPr>
          <w:rFonts w:ascii="Arial" w:eastAsia="Calibri" w:hAnsi="Arial" w:cs="Arial"/>
          <w:sz w:val="28"/>
          <w:szCs w:val="28"/>
        </w:rPr>
        <w:t xml:space="preserve"> y esto vendría a ser un </w:t>
      </w:r>
      <w:r w:rsidR="00FC7D9C">
        <w:rPr>
          <w:rFonts w:ascii="Arial" w:eastAsia="Calibri" w:hAnsi="Arial" w:cs="Arial"/>
          <w:sz w:val="28"/>
          <w:szCs w:val="28"/>
        </w:rPr>
        <w:t>P</w:t>
      </w:r>
      <w:r w:rsidR="00114793" w:rsidRPr="006A0A37">
        <w:rPr>
          <w:rFonts w:ascii="Arial" w:eastAsia="Calibri" w:hAnsi="Arial" w:cs="Arial"/>
          <w:sz w:val="28"/>
          <w:szCs w:val="28"/>
        </w:rPr>
        <w:t>eriférico. Entonces, esta zona, si estamos hablando de tema de transporte, no sólo vendría a resolver como propuesta esta problemática</w:t>
      </w:r>
      <w:r w:rsidR="00C33126">
        <w:rPr>
          <w:rFonts w:ascii="Arial" w:eastAsia="Calibri" w:hAnsi="Arial" w:cs="Arial"/>
          <w:sz w:val="28"/>
          <w:szCs w:val="28"/>
        </w:rPr>
        <w:t>.</w:t>
      </w:r>
      <w:r w:rsidR="00114793" w:rsidRPr="006A0A37">
        <w:rPr>
          <w:rFonts w:ascii="Arial" w:eastAsia="Calibri" w:hAnsi="Arial" w:cs="Arial"/>
          <w:sz w:val="28"/>
          <w:szCs w:val="28"/>
        </w:rPr>
        <w:t xml:space="preserve"> </w:t>
      </w:r>
      <w:r w:rsidR="00C33126">
        <w:rPr>
          <w:rFonts w:ascii="Arial" w:eastAsia="Calibri" w:hAnsi="Arial" w:cs="Arial"/>
          <w:sz w:val="28"/>
          <w:szCs w:val="28"/>
        </w:rPr>
        <w:t>Y</w:t>
      </w:r>
      <w:r w:rsidR="00114793" w:rsidRPr="006A0A37">
        <w:rPr>
          <w:rFonts w:ascii="Arial" w:eastAsia="Calibri" w:hAnsi="Arial" w:cs="Arial"/>
          <w:sz w:val="28"/>
          <w:szCs w:val="28"/>
        </w:rPr>
        <w:t xml:space="preserve"> lo platicamos con la </w:t>
      </w:r>
      <w:r w:rsidR="00C33126">
        <w:rPr>
          <w:rFonts w:ascii="Arial" w:eastAsia="Calibri" w:hAnsi="Arial" w:cs="Arial"/>
          <w:sz w:val="28"/>
          <w:szCs w:val="28"/>
        </w:rPr>
        <w:t>M</w:t>
      </w:r>
      <w:r w:rsidR="00114793" w:rsidRPr="006A0A37">
        <w:rPr>
          <w:rFonts w:ascii="Arial" w:eastAsia="Calibri" w:hAnsi="Arial" w:cs="Arial"/>
          <w:sz w:val="28"/>
          <w:szCs w:val="28"/>
        </w:rPr>
        <w:t xml:space="preserve">aestra Lupe Valle, yo he tenido oportunidad de reunirme en varias ocasiones y, bueno, contentos de que este </w:t>
      </w:r>
      <w:r w:rsidR="00C33126">
        <w:rPr>
          <w:rFonts w:ascii="Arial" w:eastAsia="Calibri" w:hAnsi="Arial" w:cs="Arial"/>
          <w:sz w:val="28"/>
          <w:szCs w:val="28"/>
        </w:rPr>
        <w:t>P</w:t>
      </w:r>
      <w:r w:rsidR="00114793" w:rsidRPr="006A0A37">
        <w:rPr>
          <w:rFonts w:ascii="Arial" w:eastAsia="Calibri" w:hAnsi="Arial" w:cs="Arial"/>
          <w:sz w:val="28"/>
          <w:szCs w:val="28"/>
        </w:rPr>
        <w:t>royecto pueda avanzar.</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Yo estoy muy segura, sé que es un </w:t>
      </w:r>
      <w:r w:rsidR="00C33126">
        <w:rPr>
          <w:rFonts w:ascii="Arial" w:eastAsia="Calibri" w:hAnsi="Arial" w:cs="Arial"/>
          <w:sz w:val="28"/>
          <w:szCs w:val="28"/>
        </w:rPr>
        <w:t>P</w:t>
      </w:r>
      <w:r w:rsidR="00114793" w:rsidRPr="006A0A37">
        <w:rPr>
          <w:rFonts w:ascii="Arial" w:eastAsia="Calibri" w:hAnsi="Arial" w:cs="Arial"/>
          <w:sz w:val="28"/>
          <w:szCs w:val="28"/>
        </w:rPr>
        <w:t xml:space="preserve">royecto muy ambicioso. Tuve la oportunidad también de platicarlo con el </w:t>
      </w:r>
      <w:r w:rsidR="00C33126">
        <w:rPr>
          <w:rFonts w:ascii="Arial" w:eastAsia="Calibri" w:hAnsi="Arial" w:cs="Arial"/>
          <w:sz w:val="28"/>
          <w:szCs w:val="28"/>
        </w:rPr>
        <w:t>I</w:t>
      </w:r>
      <w:r w:rsidR="00114793" w:rsidRPr="006A0A37">
        <w:rPr>
          <w:rFonts w:ascii="Arial" w:eastAsia="Calibri" w:hAnsi="Arial" w:cs="Arial"/>
          <w:sz w:val="28"/>
          <w:szCs w:val="28"/>
        </w:rPr>
        <w:t xml:space="preserve">ngeniero Omar Paredes, que es el </w:t>
      </w:r>
      <w:r w:rsidR="00C33126">
        <w:rPr>
          <w:rFonts w:ascii="Arial" w:eastAsia="Calibri" w:hAnsi="Arial" w:cs="Arial"/>
          <w:sz w:val="28"/>
          <w:szCs w:val="28"/>
        </w:rPr>
        <w:t>D</w:t>
      </w:r>
      <w:r w:rsidR="00114793" w:rsidRPr="006A0A37">
        <w:rPr>
          <w:rFonts w:ascii="Arial" w:eastAsia="Calibri" w:hAnsi="Arial" w:cs="Arial"/>
          <w:sz w:val="28"/>
          <w:szCs w:val="28"/>
        </w:rPr>
        <w:t xml:space="preserve">irector de </w:t>
      </w:r>
      <w:r w:rsidR="00C33126">
        <w:rPr>
          <w:rFonts w:ascii="Arial" w:eastAsia="Calibri" w:hAnsi="Arial" w:cs="Arial"/>
          <w:sz w:val="28"/>
          <w:szCs w:val="28"/>
        </w:rPr>
        <w:t>I</w:t>
      </w:r>
      <w:r w:rsidR="00114793" w:rsidRPr="006A0A37">
        <w:rPr>
          <w:rFonts w:ascii="Arial" w:eastAsia="Calibri" w:hAnsi="Arial" w:cs="Arial"/>
          <w:sz w:val="28"/>
          <w:szCs w:val="28"/>
        </w:rPr>
        <w:t>nfraestructura, carretera, por parte de SIO</w:t>
      </w:r>
      <w:r w:rsidR="00C33126">
        <w:rPr>
          <w:rFonts w:ascii="Arial" w:eastAsia="Calibri" w:hAnsi="Arial" w:cs="Arial"/>
          <w:sz w:val="28"/>
          <w:szCs w:val="28"/>
        </w:rPr>
        <w:t>P</w:t>
      </w:r>
      <w:r w:rsidR="00114793" w:rsidRPr="006A0A37">
        <w:rPr>
          <w:rFonts w:ascii="Arial" w:eastAsia="Calibri" w:hAnsi="Arial" w:cs="Arial"/>
          <w:sz w:val="28"/>
          <w:szCs w:val="28"/>
        </w:rPr>
        <w:t>. Ven muy viable, obviamente, es un tema de asignación de recursos</w:t>
      </w:r>
      <w:r w:rsidR="000B3A10">
        <w:rPr>
          <w:rFonts w:ascii="Arial" w:eastAsia="Calibri" w:hAnsi="Arial" w:cs="Arial"/>
          <w:sz w:val="28"/>
          <w:szCs w:val="28"/>
        </w:rPr>
        <w:t>.</w:t>
      </w:r>
      <w:r w:rsidR="00114793" w:rsidRPr="006A0A37">
        <w:rPr>
          <w:rFonts w:ascii="Arial" w:eastAsia="Calibri" w:hAnsi="Arial" w:cs="Arial"/>
          <w:sz w:val="28"/>
          <w:szCs w:val="28"/>
        </w:rPr>
        <w:t xml:space="preserve"> </w:t>
      </w:r>
      <w:r w:rsidR="000B3A10">
        <w:rPr>
          <w:rFonts w:ascii="Arial" w:eastAsia="Calibri" w:hAnsi="Arial" w:cs="Arial"/>
          <w:sz w:val="28"/>
          <w:szCs w:val="28"/>
        </w:rPr>
        <w:t>Y</w:t>
      </w:r>
      <w:r w:rsidR="00114793" w:rsidRPr="006A0A37">
        <w:rPr>
          <w:rFonts w:ascii="Arial" w:eastAsia="Calibri" w:hAnsi="Arial" w:cs="Arial"/>
          <w:sz w:val="28"/>
          <w:szCs w:val="28"/>
        </w:rPr>
        <w:t xml:space="preserve"> en las oportunidades que he tenido de dialogar con el </w:t>
      </w:r>
      <w:r w:rsidR="000B3A10">
        <w:rPr>
          <w:rFonts w:ascii="Arial" w:eastAsia="Calibri" w:hAnsi="Arial" w:cs="Arial"/>
          <w:sz w:val="28"/>
          <w:szCs w:val="28"/>
        </w:rPr>
        <w:t>G</w:t>
      </w:r>
      <w:r w:rsidR="00114793" w:rsidRPr="006A0A37">
        <w:rPr>
          <w:rFonts w:ascii="Arial" w:eastAsia="Calibri" w:hAnsi="Arial" w:cs="Arial"/>
          <w:sz w:val="28"/>
          <w:szCs w:val="28"/>
        </w:rPr>
        <w:t xml:space="preserve">obernador, precisamente en la </w:t>
      </w:r>
      <w:r w:rsidR="000B3A10">
        <w:rPr>
          <w:rFonts w:ascii="Arial" w:eastAsia="Calibri" w:hAnsi="Arial" w:cs="Arial"/>
          <w:sz w:val="28"/>
          <w:szCs w:val="28"/>
        </w:rPr>
        <w:t>E</w:t>
      </w:r>
      <w:r w:rsidR="00114793" w:rsidRPr="006A0A37">
        <w:rPr>
          <w:rFonts w:ascii="Arial" w:eastAsia="Calibri" w:hAnsi="Arial" w:cs="Arial"/>
          <w:sz w:val="28"/>
          <w:szCs w:val="28"/>
        </w:rPr>
        <w:t xml:space="preserve">xpo </w:t>
      </w:r>
      <w:r w:rsidR="000B3A10">
        <w:rPr>
          <w:rFonts w:ascii="Arial" w:eastAsia="Calibri" w:hAnsi="Arial" w:cs="Arial"/>
          <w:sz w:val="28"/>
          <w:szCs w:val="28"/>
        </w:rPr>
        <w:t>A</w:t>
      </w:r>
      <w:r w:rsidR="00114793" w:rsidRPr="006A0A37">
        <w:rPr>
          <w:rFonts w:ascii="Arial" w:eastAsia="Calibri" w:hAnsi="Arial" w:cs="Arial"/>
          <w:sz w:val="28"/>
          <w:szCs w:val="28"/>
        </w:rPr>
        <w:t xml:space="preserve">grícola, volvemos a tocar el tema y, entonces, a partir de una consolidación de un </w:t>
      </w:r>
      <w:r w:rsidR="00162BCB">
        <w:rPr>
          <w:rFonts w:ascii="Arial" w:eastAsia="Calibri" w:hAnsi="Arial" w:cs="Arial"/>
          <w:sz w:val="28"/>
          <w:szCs w:val="28"/>
        </w:rPr>
        <w:t>P</w:t>
      </w:r>
      <w:r w:rsidR="00114793" w:rsidRPr="006A0A37">
        <w:rPr>
          <w:rFonts w:ascii="Arial" w:eastAsia="Calibri" w:hAnsi="Arial" w:cs="Arial"/>
          <w:sz w:val="28"/>
          <w:szCs w:val="28"/>
        </w:rPr>
        <w:t>eriférico por esta zona, también va a constituir otro polo de desarrollo.</w:t>
      </w:r>
      <w:r w:rsidR="00114793">
        <w:rPr>
          <w:rFonts w:ascii="Arial" w:eastAsia="Calibri" w:hAnsi="Arial" w:cs="Arial"/>
          <w:sz w:val="28"/>
          <w:szCs w:val="28"/>
        </w:rPr>
        <w:t xml:space="preserve"> </w:t>
      </w:r>
      <w:r w:rsidR="00114793" w:rsidRPr="006A0A37">
        <w:rPr>
          <w:rFonts w:ascii="Arial" w:eastAsia="Calibri" w:hAnsi="Arial" w:cs="Arial"/>
          <w:sz w:val="28"/>
          <w:szCs w:val="28"/>
        </w:rPr>
        <w:t>Pero ¿saben qué? Lo mejor también es que vamos a buscar una ruta donde las personas que por las circunstancias ya están viviendo ahí en Antorcha Campesina, pues podamos buscar estas opciones</w:t>
      </w:r>
      <w:r w:rsidR="00162BCB">
        <w:rPr>
          <w:rFonts w:ascii="Arial" w:eastAsia="Calibri" w:hAnsi="Arial" w:cs="Arial"/>
          <w:sz w:val="28"/>
          <w:szCs w:val="28"/>
        </w:rPr>
        <w:t>,</w:t>
      </w:r>
      <w:r w:rsidR="00114793" w:rsidRPr="006A0A37">
        <w:rPr>
          <w:rFonts w:ascii="Arial" w:eastAsia="Calibri" w:hAnsi="Arial" w:cs="Arial"/>
          <w:sz w:val="28"/>
          <w:szCs w:val="28"/>
        </w:rPr>
        <w:t xml:space="preserve"> para que también llegue el transporte y no solo en esa zona. Afortunadamente, este punto que se eligió como terreno, recordemos que tenemos una </w:t>
      </w:r>
      <w:r w:rsidR="00162BCB">
        <w:rPr>
          <w:rFonts w:ascii="Arial" w:eastAsia="Calibri" w:hAnsi="Arial" w:cs="Arial"/>
          <w:sz w:val="28"/>
          <w:szCs w:val="28"/>
        </w:rPr>
        <w:t>D</w:t>
      </w:r>
      <w:r w:rsidR="00114793" w:rsidRPr="006A0A37">
        <w:rPr>
          <w:rFonts w:ascii="Arial" w:eastAsia="Calibri" w:hAnsi="Arial" w:cs="Arial"/>
          <w:sz w:val="28"/>
          <w:szCs w:val="28"/>
        </w:rPr>
        <w:t>elegación</w:t>
      </w:r>
      <w:r w:rsidR="00162BCB">
        <w:rPr>
          <w:rFonts w:ascii="Arial" w:eastAsia="Calibri" w:hAnsi="Arial" w:cs="Arial"/>
          <w:sz w:val="28"/>
          <w:szCs w:val="28"/>
        </w:rPr>
        <w:t>.</w:t>
      </w:r>
      <w:r w:rsidR="00114793" w:rsidRPr="006A0A37">
        <w:rPr>
          <w:rFonts w:ascii="Arial" w:eastAsia="Calibri" w:hAnsi="Arial" w:cs="Arial"/>
          <w:sz w:val="28"/>
          <w:szCs w:val="28"/>
        </w:rPr>
        <w:t xml:space="preserve"> </w:t>
      </w:r>
      <w:r w:rsidR="00162BCB">
        <w:rPr>
          <w:rFonts w:ascii="Arial" w:eastAsia="Calibri" w:hAnsi="Arial" w:cs="Arial"/>
          <w:sz w:val="28"/>
          <w:szCs w:val="28"/>
        </w:rPr>
        <w:t>U</w:t>
      </w:r>
      <w:r w:rsidR="00114793" w:rsidRPr="006A0A37">
        <w:rPr>
          <w:rFonts w:ascii="Arial" w:eastAsia="Calibri" w:hAnsi="Arial" w:cs="Arial"/>
          <w:sz w:val="28"/>
          <w:szCs w:val="28"/>
        </w:rPr>
        <w:t xml:space="preserve">na </w:t>
      </w:r>
      <w:r w:rsidR="00162BCB">
        <w:rPr>
          <w:rFonts w:ascii="Arial" w:eastAsia="Calibri" w:hAnsi="Arial" w:cs="Arial"/>
          <w:sz w:val="28"/>
          <w:szCs w:val="28"/>
        </w:rPr>
        <w:t>D</w:t>
      </w:r>
      <w:r w:rsidR="00114793" w:rsidRPr="006A0A37">
        <w:rPr>
          <w:rFonts w:ascii="Arial" w:eastAsia="Calibri" w:hAnsi="Arial" w:cs="Arial"/>
          <w:sz w:val="28"/>
          <w:szCs w:val="28"/>
        </w:rPr>
        <w:t xml:space="preserve">elegación que está a mucho mayor distancia que este terreno, no </w:t>
      </w:r>
      <w:r w:rsidR="00114793" w:rsidRPr="006A0A37">
        <w:rPr>
          <w:rFonts w:ascii="Arial" w:eastAsia="Calibri" w:hAnsi="Arial" w:cs="Arial"/>
          <w:sz w:val="28"/>
          <w:szCs w:val="28"/>
        </w:rPr>
        <w:lastRenderedPageBreak/>
        <w:t xml:space="preserve">estamos a la inversa, no está el terreno, no está </w:t>
      </w:r>
      <w:r w:rsidR="00114793">
        <w:rPr>
          <w:rFonts w:ascii="Arial" w:eastAsia="Calibri" w:hAnsi="Arial" w:cs="Arial"/>
          <w:sz w:val="28"/>
          <w:szCs w:val="28"/>
        </w:rPr>
        <w:t>At</w:t>
      </w:r>
      <w:r w:rsidR="00114793" w:rsidRPr="006A0A37">
        <w:rPr>
          <w:rFonts w:ascii="Arial" w:eastAsia="Calibri" w:hAnsi="Arial" w:cs="Arial"/>
          <w:sz w:val="28"/>
          <w:szCs w:val="28"/>
        </w:rPr>
        <w:t>equi</w:t>
      </w:r>
      <w:r w:rsidR="00114793">
        <w:rPr>
          <w:rFonts w:ascii="Arial" w:eastAsia="Calibri" w:hAnsi="Arial" w:cs="Arial"/>
          <w:sz w:val="28"/>
          <w:szCs w:val="28"/>
        </w:rPr>
        <w:t>z</w:t>
      </w:r>
      <w:r w:rsidR="00114793" w:rsidRPr="006A0A37">
        <w:rPr>
          <w:rFonts w:ascii="Arial" w:eastAsia="Calibri" w:hAnsi="Arial" w:cs="Arial"/>
          <w:sz w:val="28"/>
          <w:szCs w:val="28"/>
        </w:rPr>
        <w:t>ayán</w:t>
      </w:r>
      <w:r w:rsidR="00114793">
        <w:rPr>
          <w:rFonts w:ascii="Arial" w:eastAsia="Calibri" w:hAnsi="Arial" w:cs="Arial"/>
          <w:sz w:val="28"/>
          <w:szCs w:val="28"/>
        </w:rPr>
        <w:t>,</w:t>
      </w:r>
      <w:r w:rsidR="00114793" w:rsidRPr="006A0A37">
        <w:rPr>
          <w:rFonts w:ascii="Arial" w:eastAsia="Calibri" w:hAnsi="Arial" w:cs="Arial"/>
          <w:sz w:val="28"/>
          <w:szCs w:val="28"/>
        </w:rPr>
        <w:t xml:space="preserve"> y está el terreno atrás de un área</w:t>
      </w:r>
      <w:r w:rsidR="00162BCB">
        <w:rPr>
          <w:rFonts w:ascii="Arial" w:eastAsia="Calibri" w:hAnsi="Arial" w:cs="Arial"/>
          <w:sz w:val="28"/>
          <w:szCs w:val="28"/>
        </w:rPr>
        <w:t>,</w:t>
      </w:r>
      <w:r w:rsidR="00114793" w:rsidRPr="006A0A37">
        <w:rPr>
          <w:rFonts w:ascii="Arial" w:eastAsia="Calibri" w:hAnsi="Arial" w:cs="Arial"/>
          <w:sz w:val="28"/>
          <w:szCs w:val="28"/>
        </w:rPr>
        <w:t xml:space="preserve"> que ya es una </w:t>
      </w:r>
      <w:r w:rsidR="00162BCB">
        <w:rPr>
          <w:rFonts w:ascii="Arial" w:eastAsia="Calibri" w:hAnsi="Arial" w:cs="Arial"/>
          <w:sz w:val="28"/>
          <w:szCs w:val="28"/>
        </w:rPr>
        <w:t>D</w:t>
      </w:r>
      <w:r w:rsidR="00114793" w:rsidRPr="006A0A37">
        <w:rPr>
          <w:rFonts w:ascii="Arial" w:eastAsia="Calibri" w:hAnsi="Arial" w:cs="Arial"/>
          <w:sz w:val="28"/>
          <w:szCs w:val="28"/>
        </w:rPr>
        <w:t xml:space="preserve">elegación, es el punto más cercano, incluso, a la </w:t>
      </w:r>
      <w:r w:rsidR="00162BCB">
        <w:rPr>
          <w:rFonts w:ascii="Arial" w:eastAsia="Calibri" w:hAnsi="Arial" w:cs="Arial"/>
          <w:sz w:val="28"/>
          <w:szCs w:val="28"/>
        </w:rPr>
        <w:t>C</w:t>
      </w:r>
      <w:r w:rsidR="00114793" w:rsidRPr="006A0A37">
        <w:rPr>
          <w:rFonts w:ascii="Arial" w:eastAsia="Calibri" w:hAnsi="Arial" w:cs="Arial"/>
          <w:sz w:val="28"/>
          <w:szCs w:val="28"/>
        </w:rPr>
        <w:t xml:space="preserve">iudad que la propia </w:t>
      </w:r>
      <w:r w:rsidR="00162BCB">
        <w:rPr>
          <w:rFonts w:ascii="Arial" w:eastAsia="Calibri" w:hAnsi="Arial" w:cs="Arial"/>
          <w:sz w:val="28"/>
          <w:szCs w:val="28"/>
        </w:rPr>
        <w:t>D</w:t>
      </w:r>
      <w:r w:rsidR="00114793" w:rsidRPr="006A0A37">
        <w:rPr>
          <w:rFonts w:ascii="Arial" w:eastAsia="Calibri" w:hAnsi="Arial" w:cs="Arial"/>
          <w:sz w:val="28"/>
          <w:szCs w:val="28"/>
        </w:rPr>
        <w:t xml:space="preserve">elegación de Atequizayán. Entonces, todos estos análisis, estoy segura que se harán, les digo, en la </w:t>
      </w:r>
      <w:r w:rsidR="00162BCB">
        <w:rPr>
          <w:rFonts w:ascii="Arial" w:eastAsia="Calibri" w:hAnsi="Arial" w:cs="Arial"/>
          <w:sz w:val="28"/>
          <w:szCs w:val="28"/>
        </w:rPr>
        <w:t>C</w:t>
      </w:r>
      <w:r w:rsidR="00114793" w:rsidRPr="006A0A37">
        <w:rPr>
          <w:rFonts w:ascii="Arial" w:eastAsia="Calibri" w:hAnsi="Arial" w:cs="Arial"/>
          <w:sz w:val="28"/>
          <w:szCs w:val="28"/>
        </w:rPr>
        <w:t>omisión</w:t>
      </w:r>
      <w:r w:rsidR="00162BCB">
        <w:rPr>
          <w:rFonts w:ascii="Arial" w:eastAsia="Calibri" w:hAnsi="Arial" w:cs="Arial"/>
          <w:sz w:val="28"/>
          <w:szCs w:val="28"/>
        </w:rPr>
        <w:t>.</w:t>
      </w:r>
      <w:r w:rsidR="00114793" w:rsidRPr="006A0A37">
        <w:rPr>
          <w:rFonts w:ascii="Arial" w:eastAsia="Calibri" w:hAnsi="Arial" w:cs="Arial"/>
          <w:sz w:val="28"/>
          <w:szCs w:val="28"/>
        </w:rPr>
        <w:t xml:space="preserve"> </w:t>
      </w:r>
      <w:r w:rsidR="00162BCB">
        <w:rPr>
          <w:rFonts w:ascii="Arial" w:eastAsia="Calibri" w:hAnsi="Arial" w:cs="Arial"/>
          <w:sz w:val="28"/>
          <w:szCs w:val="28"/>
        </w:rPr>
        <w:t>Y</w:t>
      </w:r>
      <w:r w:rsidR="00114793" w:rsidRPr="006A0A37">
        <w:rPr>
          <w:rFonts w:ascii="Arial" w:eastAsia="Calibri" w:hAnsi="Arial" w:cs="Arial"/>
          <w:sz w:val="28"/>
          <w:szCs w:val="28"/>
        </w:rPr>
        <w:t xml:space="preserve"> que así, como desconocer, imagínense que ahorita vamos desconociendo Antorcha Campesina, ¿por qué lo hicieron al revés? Porque hubo </w:t>
      </w:r>
      <w:r w:rsidR="00162BCB">
        <w:rPr>
          <w:rFonts w:ascii="Arial" w:eastAsia="Calibri" w:hAnsi="Arial" w:cs="Arial"/>
          <w:sz w:val="28"/>
          <w:szCs w:val="28"/>
        </w:rPr>
        <w:t>G</w:t>
      </w:r>
      <w:r w:rsidR="00114793" w:rsidRPr="006A0A37">
        <w:rPr>
          <w:rFonts w:ascii="Arial" w:eastAsia="Calibri" w:hAnsi="Arial" w:cs="Arial"/>
          <w:sz w:val="28"/>
          <w:szCs w:val="28"/>
        </w:rPr>
        <w:t>obiernos irresponsables</w:t>
      </w:r>
      <w:r w:rsidR="00162BCB">
        <w:rPr>
          <w:rFonts w:ascii="Arial" w:eastAsia="Calibri" w:hAnsi="Arial" w:cs="Arial"/>
          <w:sz w:val="28"/>
          <w:szCs w:val="28"/>
        </w:rPr>
        <w:t>,</w:t>
      </w:r>
      <w:r w:rsidR="00114793" w:rsidRPr="006A0A37">
        <w:rPr>
          <w:rFonts w:ascii="Arial" w:eastAsia="Calibri" w:hAnsi="Arial" w:cs="Arial"/>
          <w:sz w:val="28"/>
          <w:szCs w:val="28"/>
        </w:rPr>
        <w:t xml:space="preserve"> que permitieron un asentamiento irregular, sabiendo las dificultades y la falta de servicios, y les permitieron que se fueran a vivir ahí</w:t>
      </w:r>
      <w:r w:rsidR="00162BCB">
        <w:rPr>
          <w:rFonts w:ascii="Arial" w:eastAsia="Calibri" w:hAnsi="Arial" w:cs="Arial"/>
          <w:sz w:val="28"/>
          <w:szCs w:val="28"/>
        </w:rPr>
        <w:t>.</w:t>
      </w:r>
      <w:r w:rsidR="00114793" w:rsidRPr="006A0A37">
        <w:rPr>
          <w:rFonts w:ascii="Arial" w:eastAsia="Calibri" w:hAnsi="Arial" w:cs="Arial"/>
          <w:sz w:val="28"/>
          <w:szCs w:val="28"/>
        </w:rPr>
        <w:t xml:space="preserve"> </w:t>
      </w:r>
      <w:r w:rsidR="00162BCB">
        <w:rPr>
          <w:rFonts w:ascii="Arial" w:eastAsia="Calibri" w:hAnsi="Arial" w:cs="Arial"/>
          <w:sz w:val="28"/>
          <w:szCs w:val="28"/>
        </w:rPr>
        <w:t>Y</w:t>
      </w:r>
      <w:r w:rsidR="00114793" w:rsidRPr="006A0A37">
        <w:rPr>
          <w:rFonts w:ascii="Arial" w:eastAsia="Calibri" w:hAnsi="Arial" w:cs="Arial"/>
          <w:sz w:val="28"/>
          <w:szCs w:val="28"/>
        </w:rPr>
        <w:t xml:space="preserve"> entonces, pues ahora ya no hay que resolverles.</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Vamos dando para atrás a ese </w:t>
      </w:r>
      <w:r w:rsidR="00162BCB">
        <w:rPr>
          <w:rFonts w:ascii="Arial" w:eastAsia="Calibri" w:hAnsi="Arial" w:cs="Arial"/>
          <w:sz w:val="28"/>
          <w:szCs w:val="28"/>
        </w:rPr>
        <w:t>P</w:t>
      </w:r>
      <w:r w:rsidR="00114793" w:rsidRPr="006A0A37">
        <w:rPr>
          <w:rFonts w:ascii="Arial" w:eastAsia="Calibri" w:hAnsi="Arial" w:cs="Arial"/>
          <w:sz w:val="28"/>
          <w:szCs w:val="28"/>
        </w:rPr>
        <w:t>royecto que se hizo al revés</w:t>
      </w:r>
      <w:r w:rsidR="00162BCB">
        <w:rPr>
          <w:rFonts w:ascii="Arial" w:eastAsia="Calibri" w:hAnsi="Arial" w:cs="Arial"/>
          <w:sz w:val="28"/>
          <w:szCs w:val="28"/>
        </w:rPr>
        <w:t>.</w:t>
      </w:r>
      <w:r w:rsidR="00114793" w:rsidRPr="006A0A37">
        <w:rPr>
          <w:rFonts w:ascii="Arial" w:eastAsia="Calibri" w:hAnsi="Arial" w:cs="Arial"/>
          <w:sz w:val="28"/>
          <w:szCs w:val="28"/>
        </w:rPr>
        <w:t xml:space="preserve"> </w:t>
      </w:r>
      <w:r w:rsidR="00162BCB">
        <w:rPr>
          <w:rFonts w:ascii="Arial" w:eastAsia="Calibri" w:hAnsi="Arial" w:cs="Arial"/>
          <w:sz w:val="28"/>
          <w:szCs w:val="28"/>
        </w:rPr>
        <w:t>C</w:t>
      </w:r>
      <w:r w:rsidR="00114793" w:rsidRPr="006A0A37">
        <w:rPr>
          <w:rFonts w:ascii="Arial" w:eastAsia="Calibri" w:hAnsi="Arial" w:cs="Arial"/>
          <w:sz w:val="28"/>
          <w:szCs w:val="28"/>
        </w:rPr>
        <w:t xml:space="preserve">uando nosotros en este </w:t>
      </w:r>
      <w:r w:rsidR="00162BCB">
        <w:rPr>
          <w:rFonts w:ascii="Arial" w:eastAsia="Calibri" w:hAnsi="Arial" w:cs="Arial"/>
          <w:sz w:val="28"/>
          <w:szCs w:val="28"/>
        </w:rPr>
        <w:t>P</w:t>
      </w:r>
      <w:r w:rsidR="00114793" w:rsidRPr="006A0A37">
        <w:rPr>
          <w:rFonts w:ascii="Arial" w:eastAsia="Calibri" w:hAnsi="Arial" w:cs="Arial"/>
          <w:sz w:val="28"/>
          <w:szCs w:val="28"/>
        </w:rPr>
        <w:t>rograma, de manera muy responsable, lo que estamos buscando es hacer los procesos de manera correcta</w:t>
      </w:r>
      <w:r w:rsidR="00162BCB">
        <w:rPr>
          <w:rFonts w:ascii="Arial" w:eastAsia="Calibri" w:hAnsi="Arial" w:cs="Arial"/>
          <w:sz w:val="28"/>
          <w:szCs w:val="28"/>
        </w:rPr>
        <w:t>,</w:t>
      </w:r>
      <w:r w:rsidR="00114793" w:rsidRPr="006A0A37">
        <w:rPr>
          <w:rFonts w:ascii="Arial" w:eastAsia="Calibri" w:hAnsi="Arial" w:cs="Arial"/>
          <w:sz w:val="28"/>
          <w:szCs w:val="28"/>
        </w:rPr>
        <w:t xml:space="preserve"> y que vayamos avanzando y no permitir un nuevo asentamiento irregular, porque ahora hay que apoyar a resolver precisamente</w:t>
      </w:r>
      <w:r w:rsidR="00162BCB">
        <w:rPr>
          <w:rFonts w:ascii="Arial" w:eastAsia="Calibri" w:hAnsi="Arial" w:cs="Arial"/>
          <w:sz w:val="28"/>
          <w:szCs w:val="28"/>
        </w:rPr>
        <w:t xml:space="preserve"> a</w:t>
      </w:r>
      <w:r w:rsidR="00114793" w:rsidRPr="006A0A37">
        <w:rPr>
          <w:rFonts w:ascii="Arial" w:eastAsia="Calibri" w:hAnsi="Arial" w:cs="Arial"/>
          <w:sz w:val="28"/>
          <w:szCs w:val="28"/>
        </w:rPr>
        <w:t xml:space="preserve"> Antorcha Campesina, porque se empezó al revés. Imagínense con tanta necesidad todas esas familias tan contentas que ya se podían ir a vivir y con banderazo y todo, la gente ahí está</w:t>
      </w:r>
      <w:r w:rsidR="00162BCB">
        <w:rPr>
          <w:rFonts w:ascii="Arial" w:eastAsia="Calibri" w:hAnsi="Arial" w:cs="Arial"/>
          <w:sz w:val="28"/>
          <w:szCs w:val="28"/>
        </w:rPr>
        <w:t>,</w:t>
      </w:r>
      <w:r w:rsidR="00114793" w:rsidRPr="006A0A37">
        <w:rPr>
          <w:rFonts w:ascii="Arial" w:eastAsia="Calibri" w:hAnsi="Arial" w:cs="Arial"/>
          <w:sz w:val="28"/>
          <w:szCs w:val="28"/>
        </w:rPr>
        <w:t xml:space="preserve"> y ahora sin drenaje, sin las posibilidades de agua, pero les hicieron una cancha. Y bueno, ahorita son parte de nuestra sociedad</w:t>
      </w:r>
      <w:r w:rsidR="00162BCB">
        <w:rPr>
          <w:rFonts w:ascii="Arial" w:eastAsia="Calibri" w:hAnsi="Arial" w:cs="Arial"/>
          <w:sz w:val="28"/>
          <w:szCs w:val="28"/>
        </w:rPr>
        <w:t>,</w:t>
      </w:r>
      <w:r w:rsidR="00114793" w:rsidRPr="006A0A37">
        <w:rPr>
          <w:rFonts w:ascii="Arial" w:eastAsia="Calibri" w:hAnsi="Arial" w:cs="Arial"/>
          <w:sz w:val="28"/>
          <w:szCs w:val="28"/>
        </w:rPr>
        <w:t xml:space="preserve"> y ahora hay que buscar las alternativas todos, como </w:t>
      </w:r>
      <w:r w:rsidR="00162BCB">
        <w:rPr>
          <w:rFonts w:ascii="Arial" w:eastAsia="Calibri" w:hAnsi="Arial" w:cs="Arial"/>
          <w:sz w:val="28"/>
          <w:szCs w:val="28"/>
        </w:rPr>
        <w:t>G</w:t>
      </w:r>
      <w:r w:rsidR="00114793" w:rsidRPr="006A0A37">
        <w:rPr>
          <w:rFonts w:ascii="Arial" w:eastAsia="Calibri" w:hAnsi="Arial" w:cs="Arial"/>
          <w:sz w:val="28"/>
          <w:szCs w:val="28"/>
        </w:rPr>
        <w:t>obierno, cómo vamos solventando la situación</w:t>
      </w:r>
      <w:r w:rsidR="00162BCB">
        <w:rPr>
          <w:rFonts w:ascii="Arial" w:eastAsia="Calibri" w:hAnsi="Arial" w:cs="Arial"/>
          <w:sz w:val="28"/>
          <w:szCs w:val="28"/>
        </w:rPr>
        <w:t>. Y</w:t>
      </w:r>
      <w:r w:rsidR="00114793" w:rsidRPr="006A0A37">
        <w:rPr>
          <w:rFonts w:ascii="Arial" w:eastAsia="Calibri" w:hAnsi="Arial" w:cs="Arial"/>
          <w:sz w:val="28"/>
          <w:szCs w:val="28"/>
        </w:rPr>
        <w:t xml:space="preserve"> vaya que hemos dado alternativas, y una de ellas ha sido a través del proceso de C</w:t>
      </w:r>
      <w:r w:rsidR="00162BCB">
        <w:rPr>
          <w:rFonts w:ascii="Arial" w:eastAsia="Calibri" w:hAnsi="Arial" w:cs="Arial"/>
          <w:sz w:val="28"/>
          <w:szCs w:val="28"/>
        </w:rPr>
        <w:t>omur</w:t>
      </w:r>
      <w:r w:rsidR="00114793" w:rsidRPr="006A0A37">
        <w:rPr>
          <w:rFonts w:ascii="Arial" w:eastAsia="Calibri" w:hAnsi="Arial" w:cs="Arial"/>
          <w:sz w:val="28"/>
          <w:szCs w:val="28"/>
        </w:rPr>
        <w:t>, y que hemos tenido prácticas precisamente en las mesas</w:t>
      </w:r>
      <w:r w:rsidR="00162BCB">
        <w:rPr>
          <w:rFonts w:ascii="Arial" w:eastAsia="Calibri" w:hAnsi="Arial" w:cs="Arial"/>
          <w:sz w:val="28"/>
          <w:szCs w:val="28"/>
        </w:rPr>
        <w:t>,</w:t>
      </w:r>
      <w:r w:rsidR="00114793" w:rsidRPr="006A0A37">
        <w:rPr>
          <w:rFonts w:ascii="Arial" w:eastAsia="Calibri" w:hAnsi="Arial" w:cs="Arial"/>
          <w:sz w:val="28"/>
          <w:szCs w:val="28"/>
        </w:rPr>
        <w:t xml:space="preserve"> para buscar estas opciones.</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Entonces, decir, porque el </w:t>
      </w:r>
      <w:r w:rsidR="00162BCB">
        <w:rPr>
          <w:rFonts w:ascii="Arial" w:eastAsia="Calibri" w:hAnsi="Arial" w:cs="Arial"/>
          <w:sz w:val="28"/>
          <w:szCs w:val="28"/>
        </w:rPr>
        <w:t>G</w:t>
      </w:r>
      <w:r w:rsidR="00114793" w:rsidRPr="006A0A37">
        <w:rPr>
          <w:rFonts w:ascii="Arial" w:eastAsia="Calibri" w:hAnsi="Arial" w:cs="Arial"/>
          <w:sz w:val="28"/>
          <w:szCs w:val="28"/>
        </w:rPr>
        <w:t>obierno que estuvo ahí en turno lo decidió hacer y les permitió que se asentaran</w:t>
      </w:r>
      <w:r w:rsidR="00162BCB">
        <w:rPr>
          <w:rFonts w:ascii="Arial" w:eastAsia="Calibri" w:hAnsi="Arial" w:cs="Arial"/>
          <w:sz w:val="28"/>
          <w:szCs w:val="28"/>
        </w:rPr>
        <w:t>.</w:t>
      </w:r>
      <w:r w:rsidR="00114793" w:rsidRPr="006A0A37">
        <w:rPr>
          <w:rFonts w:ascii="Arial" w:eastAsia="Calibri" w:hAnsi="Arial" w:cs="Arial"/>
          <w:sz w:val="28"/>
          <w:szCs w:val="28"/>
        </w:rPr>
        <w:t xml:space="preserve"> </w:t>
      </w:r>
      <w:r w:rsidR="00162BCB">
        <w:rPr>
          <w:rFonts w:ascii="Arial" w:eastAsia="Calibri" w:hAnsi="Arial" w:cs="Arial"/>
          <w:sz w:val="28"/>
          <w:szCs w:val="28"/>
        </w:rPr>
        <w:t>E</w:t>
      </w:r>
      <w:r w:rsidR="00114793" w:rsidRPr="006A0A37">
        <w:rPr>
          <w:rFonts w:ascii="Arial" w:eastAsia="Calibri" w:hAnsi="Arial" w:cs="Arial"/>
          <w:sz w:val="28"/>
          <w:szCs w:val="28"/>
        </w:rPr>
        <w:t>ntonces</w:t>
      </w:r>
      <w:r w:rsidR="00162BCB">
        <w:rPr>
          <w:rFonts w:ascii="Arial" w:eastAsia="Calibri" w:hAnsi="Arial" w:cs="Arial"/>
          <w:sz w:val="28"/>
          <w:szCs w:val="28"/>
        </w:rPr>
        <w:t>,</w:t>
      </w:r>
      <w:r w:rsidR="00114793" w:rsidRPr="006A0A37">
        <w:rPr>
          <w:rFonts w:ascii="Arial" w:eastAsia="Calibri" w:hAnsi="Arial" w:cs="Arial"/>
          <w:sz w:val="28"/>
          <w:szCs w:val="28"/>
        </w:rPr>
        <w:t xml:space="preserve"> creo que vamos a desconocer y vamos a dejar en abandono a todas esas familias que ya viven ahí y </w:t>
      </w:r>
      <w:r w:rsidR="00114793" w:rsidRPr="006A0A37">
        <w:rPr>
          <w:rFonts w:ascii="Arial" w:eastAsia="Calibri" w:hAnsi="Arial" w:cs="Arial"/>
          <w:sz w:val="28"/>
          <w:szCs w:val="28"/>
        </w:rPr>
        <w:lastRenderedPageBreak/>
        <w:t>que se fueron a vivir por necesidades</w:t>
      </w:r>
      <w:r w:rsidR="00162BCB">
        <w:rPr>
          <w:rFonts w:ascii="Arial" w:eastAsia="Calibri" w:hAnsi="Arial" w:cs="Arial"/>
          <w:sz w:val="28"/>
          <w:szCs w:val="28"/>
        </w:rPr>
        <w:t>.</w:t>
      </w:r>
      <w:r w:rsidR="00114793" w:rsidRPr="006A0A37">
        <w:rPr>
          <w:rFonts w:ascii="Arial" w:eastAsia="Calibri" w:hAnsi="Arial" w:cs="Arial"/>
          <w:sz w:val="28"/>
          <w:szCs w:val="28"/>
        </w:rPr>
        <w:t xml:space="preserve"> </w:t>
      </w:r>
      <w:r w:rsidR="00162BCB">
        <w:rPr>
          <w:rFonts w:ascii="Arial" w:eastAsia="Calibri" w:hAnsi="Arial" w:cs="Arial"/>
          <w:sz w:val="28"/>
          <w:szCs w:val="28"/>
        </w:rPr>
        <w:t>Y</w:t>
      </w:r>
      <w:r w:rsidR="00114793" w:rsidRPr="006A0A37">
        <w:rPr>
          <w:rFonts w:ascii="Arial" w:eastAsia="Calibri" w:hAnsi="Arial" w:cs="Arial"/>
          <w:sz w:val="28"/>
          <w:szCs w:val="28"/>
        </w:rPr>
        <w:t xml:space="preserve"> si ha habido quejas de productores, se los aseguro, porque las ha recibido yo de manera personal, </w:t>
      </w:r>
      <w:r w:rsidR="00162BCB">
        <w:rPr>
          <w:rFonts w:ascii="Arial" w:eastAsia="Calibri" w:hAnsi="Arial" w:cs="Arial"/>
          <w:sz w:val="28"/>
          <w:szCs w:val="28"/>
        </w:rPr>
        <w:t>pues es</w:t>
      </w:r>
      <w:r w:rsidR="00114793" w:rsidRPr="006A0A37">
        <w:rPr>
          <w:rFonts w:ascii="Arial" w:eastAsia="Calibri" w:hAnsi="Arial" w:cs="Arial"/>
          <w:sz w:val="28"/>
          <w:szCs w:val="28"/>
        </w:rPr>
        <w:t>, porque precisamente se permitió que la gente se fuera a vivir</w:t>
      </w:r>
      <w:r w:rsidR="00162BCB">
        <w:rPr>
          <w:rFonts w:ascii="Arial" w:eastAsia="Calibri" w:hAnsi="Arial" w:cs="Arial"/>
          <w:sz w:val="28"/>
          <w:szCs w:val="28"/>
        </w:rPr>
        <w:t xml:space="preserve"> ahí.</w:t>
      </w:r>
      <w:r w:rsidR="00114793" w:rsidRPr="006A0A37">
        <w:rPr>
          <w:rFonts w:ascii="Arial" w:eastAsia="Calibri" w:hAnsi="Arial" w:cs="Arial"/>
          <w:sz w:val="28"/>
          <w:szCs w:val="28"/>
        </w:rPr>
        <w:t xml:space="preserve"> </w:t>
      </w:r>
      <w:r w:rsidR="00162BCB">
        <w:rPr>
          <w:rFonts w:ascii="Arial" w:eastAsia="Calibri" w:hAnsi="Arial" w:cs="Arial"/>
          <w:sz w:val="28"/>
          <w:szCs w:val="28"/>
        </w:rPr>
        <w:t>S</w:t>
      </w:r>
      <w:r w:rsidR="00114793" w:rsidRPr="006A0A37">
        <w:rPr>
          <w:rFonts w:ascii="Arial" w:eastAsia="Calibri" w:hAnsi="Arial" w:cs="Arial"/>
          <w:sz w:val="28"/>
          <w:szCs w:val="28"/>
        </w:rPr>
        <w:t>i hablamos de problemas, de cosas que puedan estar preocupando por el tema de los productos que ahí se emiten y demás, ahí sí, a menos que yo aquí, dentro de las entregas, recepciones, y vaya, también con el tema pasado, yo no encontré ninguna factibilidad ni nada que dijera que ahí era el terreno adecuado para llevar a cabo un desarrollo como el de Antorcha Campesina</w:t>
      </w:r>
      <w:r w:rsidR="00162BCB">
        <w:rPr>
          <w:rFonts w:ascii="Arial" w:eastAsia="Calibri" w:hAnsi="Arial" w:cs="Arial"/>
          <w:sz w:val="28"/>
          <w:szCs w:val="28"/>
        </w:rPr>
        <w:t>.</w:t>
      </w:r>
      <w:r w:rsidR="00114793" w:rsidRPr="006A0A37">
        <w:rPr>
          <w:rFonts w:ascii="Arial" w:eastAsia="Calibri" w:hAnsi="Arial" w:cs="Arial"/>
          <w:sz w:val="28"/>
          <w:szCs w:val="28"/>
        </w:rPr>
        <w:t xml:space="preserve"> </w:t>
      </w:r>
      <w:r w:rsidR="00162BCB">
        <w:rPr>
          <w:rFonts w:ascii="Arial" w:eastAsia="Calibri" w:hAnsi="Arial" w:cs="Arial"/>
          <w:sz w:val="28"/>
          <w:szCs w:val="28"/>
        </w:rPr>
        <w:t>P</w:t>
      </w:r>
      <w:r w:rsidR="00114793" w:rsidRPr="006A0A37">
        <w:rPr>
          <w:rFonts w:ascii="Arial" w:eastAsia="Calibri" w:hAnsi="Arial" w:cs="Arial"/>
          <w:sz w:val="28"/>
          <w:szCs w:val="28"/>
        </w:rPr>
        <w:t xml:space="preserve">ero ¿qué hacemos? Ya está, ¿verdad? Y esas personas, personas con necesidades, y ahora nos toca, como </w:t>
      </w:r>
      <w:r w:rsidR="00162BCB">
        <w:rPr>
          <w:rFonts w:ascii="Arial" w:eastAsia="Calibri" w:hAnsi="Arial" w:cs="Arial"/>
          <w:sz w:val="28"/>
          <w:szCs w:val="28"/>
        </w:rPr>
        <w:t>G</w:t>
      </w:r>
      <w:r w:rsidR="00114793" w:rsidRPr="006A0A37">
        <w:rPr>
          <w:rFonts w:ascii="Arial" w:eastAsia="Calibri" w:hAnsi="Arial" w:cs="Arial"/>
          <w:sz w:val="28"/>
          <w:szCs w:val="28"/>
        </w:rPr>
        <w:t xml:space="preserve">obierno y como </w:t>
      </w:r>
      <w:r w:rsidR="00162BCB">
        <w:rPr>
          <w:rFonts w:ascii="Arial" w:eastAsia="Calibri" w:hAnsi="Arial" w:cs="Arial"/>
          <w:sz w:val="28"/>
          <w:szCs w:val="28"/>
        </w:rPr>
        <w:t>R</w:t>
      </w:r>
      <w:r w:rsidR="00114793" w:rsidRPr="006A0A37">
        <w:rPr>
          <w:rFonts w:ascii="Arial" w:eastAsia="Calibri" w:hAnsi="Arial" w:cs="Arial"/>
          <w:sz w:val="28"/>
          <w:szCs w:val="28"/>
        </w:rPr>
        <w:t>epresentantes que estamos en este momento, buscar las alternativas de solución, no sólo en este proyecto que estamos proponiendo dentro del orden legal, sino sobre aquellos que de manera irresponsable se iniciaron a la inversa. No podemos desconocer, y por alguna razón, y por las necesidades, hubo quien, no creo que</w:t>
      </w:r>
      <w:r w:rsidR="00162BCB">
        <w:rPr>
          <w:rFonts w:ascii="Arial" w:eastAsia="Calibri" w:hAnsi="Arial" w:cs="Arial"/>
          <w:sz w:val="28"/>
          <w:szCs w:val="28"/>
        </w:rPr>
        <w:t>,</w:t>
      </w:r>
      <w:r w:rsidR="00114793" w:rsidRPr="006A0A37">
        <w:rPr>
          <w:rFonts w:ascii="Arial" w:eastAsia="Calibri" w:hAnsi="Arial" w:cs="Arial"/>
          <w:sz w:val="28"/>
          <w:szCs w:val="28"/>
        </w:rPr>
        <w:t xml:space="preserve"> si hubieran tenido otra opción, si hubieran ido a vivir en esa zona</w:t>
      </w:r>
      <w:r w:rsidR="00162BCB">
        <w:rPr>
          <w:rFonts w:ascii="Arial" w:eastAsia="Calibri" w:hAnsi="Arial" w:cs="Arial"/>
          <w:sz w:val="28"/>
          <w:szCs w:val="28"/>
        </w:rPr>
        <w:t>,</w:t>
      </w:r>
      <w:r w:rsidR="00114793" w:rsidRPr="006A0A37">
        <w:rPr>
          <w:rFonts w:ascii="Arial" w:eastAsia="Calibri" w:hAnsi="Arial" w:cs="Arial"/>
          <w:sz w:val="28"/>
          <w:szCs w:val="28"/>
        </w:rPr>
        <w:t xml:space="preserve"> donde tienen que caminar muchísimo para poder llegar a la </w:t>
      </w:r>
      <w:r w:rsidR="00162BCB">
        <w:rPr>
          <w:rFonts w:ascii="Arial" w:eastAsia="Calibri" w:hAnsi="Arial" w:cs="Arial"/>
          <w:sz w:val="28"/>
          <w:szCs w:val="28"/>
        </w:rPr>
        <w:t>E</w:t>
      </w:r>
      <w:r w:rsidR="00114793" w:rsidRPr="006A0A37">
        <w:rPr>
          <w:rFonts w:ascii="Arial" w:eastAsia="Calibri" w:hAnsi="Arial" w:cs="Arial"/>
          <w:sz w:val="28"/>
          <w:szCs w:val="28"/>
        </w:rPr>
        <w:t>scuela, en eso no se pensó, en eso no se pensó</w:t>
      </w:r>
      <w:r w:rsidR="00162BCB">
        <w:rPr>
          <w:rFonts w:ascii="Arial" w:eastAsia="Calibri" w:hAnsi="Arial" w:cs="Arial"/>
          <w:sz w:val="28"/>
          <w:szCs w:val="28"/>
        </w:rPr>
        <w:t>. Y</w:t>
      </w:r>
      <w:r w:rsidR="00114793" w:rsidRPr="006A0A37">
        <w:rPr>
          <w:rFonts w:ascii="Arial" w:eastAsia="Calibri" w:hAnsi="Arial" w:cs="Arial"/>
          <w:sz w:val="28"/>
          <w:szCs w:val="28"/>
        </w:rPr>
        <w:t xml:space="preserve"> ahí sí creo que</w:t>
      </w:r>
      <w:r w:rsidR="00162BCB">
        <w:rPr>
          <w:rFonts w:ascii="Arial" w:eastAsia="Calibri" w:hAnsi="Arial" w:cs="Arial"/>
          <w:sz w:val="28"/>
          <w:szCs w:val="28"/>
        </w:rPr>
        <w:t>,</w:t>
      </w:r>
      <w:r w:rsidR="00114793" w:rsidRPr="006A0A37">
        <w:rPr>
          <w:rFonts w:ascii="Arial" w:eastAsia="Calibri" w:hAnsi="Arial" w:cs="Arial"/>
          <w:sz w:val="28"/>
          <w:szCs w:val="28"/>
        </w:rPr>
        <w:t xml:space="preserve"> si hablamos de temas políticos y de</w:t>
      </w:r>
      <w:r w:rsidR="00162BCB">
        <w:rPr>
          <w:rFonts w:ascii="Arial" w:eastAsia="Calibri" w:hAnsi="Arial" w:cs="Arial"/>
          <w:sz w:val="28"/>
          <w:szCs w:val="28"/>
        </w:rPr>
        <w:t xml:space="preserve"> malos</w:t>
      </w:r>
      <w:r w:rsidR="00114793" w:rsidRPr="006A0A37">
        <w:rPr>
          <w:rFonts w:ascii="Arial" w:eastAsia="Calibri" w:hAnsi="Arial" w:cs="Arial"/>
          <w:sz w:val="28"/>
          <w:szCs w:val="28"/>
        </w:rPr>
        <w:t xml:space="preserve"> proyectos, pues creo que ahí podemos tener la muestra</w:t>
      </w:r>
      <w:r w:rsidR="00162BCB">
        <w:rPr>
          <w:rFonts w:ascii="Arial" w:eastAsia="Calibri" w:hAnsi="Arial" w:cs="Arial"/>
          <w:sz w:val="28"/>
          <w:szCs w:val="28"/>
        </w:rPr>
        <w:t>.</w:t>
      </w:r>
      <w:r w:rsidR="00114793" w:rsidRPr="006A0A37">
        <w:rPr>
          <w:rFonts w:ascii="Arial" w:eastAsia="Calibri" w:hAnsi="Arial" w:cs="Arial"/>
          <w:sz w:val="28"/>
          <w:szCs w:val="28"/>
        </w:rPr>
        <w:t xml:space="preserve"> </w:t>
      </w:r>
      <w:r w:rsidR="00162BCB">
        <w:rPr>
          <w:rFonts w:ascii="Arial" w:eastAsia="Calibri" w:hAnsi="Arial" w:cs="Arial"/>
          <w:sz w:val="28"/>
          <w:szCs w:val="28"/>
        </w:rPr>
        <w:t>P</w:t>
      </w:r>
      <w:r w:rsidR="00114793" w:rsidRPr="006A0A37">
        <w:rPr>
          <w:rFonts w:ascii="Arial" w:eastAsia="Calibri" w:hAnsi="Arial" w:cs="Arial"/>
          <w:sz w:val="28"/>
          <w:szCs w:val="28"/>
        </w:rPr>
        <w:t xml:space="preserve">ero ahora, por lo que digamos, que ahora no le entramos, ¿verdad? Ahora nos toca, como </w:t>
      </w:r>
      <w:r w:rsidR="00162BCB">
        <w:rPr>
          <w:rFonts w:ascii="Arial" w:eastAsia="Calibri" w:hAnsi="Arial" w:cs="Arial"/>
          <w:sz w:val="28"/>
          <w:szCs w:val="28"/>
        </w:rPr>
        <w:t>G</w:t>
      </w:r>
      <w:r w:rsidR="00114793" w:rsidRPr="006A0A37">
        <w:rPr>
          <w:rFonts w:ascii="Arial" w:eastAsia="Calibri" w:hAnsi="Arial" w:cs="Arial"/>
          <w:sz w:val="28"/>
          <w:szCs w:val="28"/>
        </w:rPr>
        <w:t>obierno en turno, buscar alternativas de solución para toda esta gente. Es cu</w:t>
      </w:r>
      <w:r w:rsidR="00114793">
        <w:rPr>
          <w:rFonts w:ascii="Arial" w:eastAsia="Calibri" w:hAnsi="Arial" w:cs="Arial"/>
          <w:sz w:val="28"/>
          <w:szCs w:val="28"/>
        </w:rPr>
        <w:t>a</w:t>
      </w:r>
      <w:r w:rsidR="00114793" w:rsidRPr="006A0A37">
        <w:rPr>
          <w:rFonts w:ascii="Arial" w:eastAsia="Calibri" w:hAnsi="Arial" w:cs="Arial"/>
          <w:sz w:val="28"/>
          <w:szCs w:val="28"/>
        </w:rPr>
        <w:t xml:space="preserve">nto, </w:t>
      </w:r>
      <w:r w:rsidR="00114793">
        <w:rPr>
          <w:rFonts w:ascii="Arial" w:eastAsia="Calibri" w:hAnsi="Arial" w:cs="Arial"/>
          <w:sz w:val="28"/>
          <w:szCs w:val="28"/>
        </w:rPr>
        <w:t>S</w:t>
      </w:r>
      <w:r w:rsidR="00114793" w:rsidRPr="006A0A37">
        <w:rPr>
          <w:rFonts w:ascii="Arial" w:eastAsia="Calibri" w:hAnsi="Arial" w:cs="Arial"/>
          <w:sz w:val="28"/>
          <w:szCs w:val="28"/>
        </w:rPr>
        <w:t xml:space="preserve">eñora </w:t>
      </w:r>
      <w:r w:rsidR="00114793">
        <w:rPr>
          <w:rFonts w:ascii="Arial" w:eastAsia="Calibri" w:hAnsi="Arial" w:cs="Arial"/>
          <w:sz w:val="28"/>
          <w:szCs w:val="28"/>
        </w:rPr>
        <w:t>S</w:t>
      </w:r>
      <w:r w:rsidR="00114793" w:rsidRPr="006A0A37">
        <w:rPr>
          <w:rFonts w:ascii="Arial" w:eastAsia="Calibri" w:hAnsi="Arial" w:cs="Arial"/>
          <w:sz w:val="28"/>
          <w:szCs w:val="28"/>
        </w:rPr>
        <w:t>ecretaria</w:t>
      </w:r>
      <w:r w:rsidR="00114793">
        <w:rPr>
          <w:rFonts w:ascii="Arial" w:eastAsia="Calibri" w:hAnsi="Arial" w:cs="Arial"/>
          <w:sz w:val="28"/>
          <w:szCs w:val="28"/>
        </w:rPr>
        <w:t xml:space="preserve">. </w:t>
      </w:r>
      <w:r w:rsidR="00114793">
        <w:rPr>
          <w:rFonts w:ascii="Arial" w:eastAsia="Calibri" w:hAnsi="Arial" w:cs="Arial"/>
          <w:b/>
          <w:bCs/>
          <w:i/>
          <w:iCs/>
          <w:sz w:val="28"/>
          <w:szCs w:val="28"/>
        </w:rPr>
        <w:t xml:space="preserve">C. Regidora María Olga García Ayala: </w:t>
      </w:r>
      <w:r w:rsidR="00114793" w:rsidRPr="006A0A37">
        <w:rPr>
          <w:rFonts w:ascii="Arial" w:eastAsia="Calibri" w:hAnsi="Arial" w:cs="Arial"/>
          <w:sz w:val="28"/>
          <w:szCs w:val="28"/>
        </w:rPr>
        <w:t xml:space="preserve">Muchas gracias de nuevo, buenas tardes a todos, al </w:t>
      </w:r>
      <w:r w:rsidR="00162BCB">
        <w:rPr>
          <w:rFonts w:ascii="Arial" w:eastAsia="Calibri" w:hAnsi="Arial" w:cs="Arial"/>
          <w:sz w:val="28"/>
          <w:szCs w:val="28"/>
        </w:rPr>
        <w:t>A</w:t>
      </w:r>
      <w:r w:rsidR="00114793" w:rsidRPr="006A0A37">
        <w:rPr>
          <w:rFonts w:ascii="Arial" w:eastAsia="Calibri" w:hAnsi="Arial" w:cs="Arial"/>
          <w:sz w:val="28"/>
          <w:szCs w:val="28"/>
        </w:rPr>
        <w:t>yuntamiento</w:t>
      </w:r>
      <w:r w:rsidR="00162BCB">
        <w:rPr>
          <w:rFonts w:ascii="Arial" w:eastAsia="Calibri" w:hAnsi="Arial" w:cs="Arial"/>
          <w:sz w:val="28"/>
          <w:szCs w:val="28"/>
        </w:rPr>
        <w:t>,</w:t>
      </w:r>
      <w:r w:rsidR="00114793" w:rsidRPr="006A0A37">
        <w:rPr>
          <w:rFonts w:ascii="Arial" w:eastAsia="Calibri" w:hAnsi="Arial" w:cs="Arial"/>
          <w:sz w:val="28"/>
          <w:szCs w:val="28"/>
        </w:rPr>
        <w:t xml:space="preserve"> y a todos los que nos están viendo, </w:t>
      </w:r>
      <w:r w:rsidR="00162BCB">
        <w:rPr>
          <w:rFonts w:ascii="Arial" w:eastAsia="Calibri" w:hAnsi="Arial" w:cs="Arial"/>
          <w:sz w:val="28"/>
          <w:szCs w:val="28"/>
        </w:rPr>
        <w:t>e</w:t>
      </w:r>
      <w:r w:rsidR="00114793" w:rsidRPr="006A0A37">
        <w:rPr>
          <w:rFonts w:ascii="Arial" w:eastAsia="Calibri" w:hAnsi="Arial" w:cs="Arial"/>
          <w:sz w:val="28"/>
          <w:szCs w:val="28"/>
        </w:rPr>
        <w:t>scuchando</w:t>
      </w:r>
      <w:r w:rsidR="00162BCB">
        <w:rPr>
          <w:rFonts w:ascii="Arial" w:eastAsia="Calibri" w:hAnsi="Arial" w:cs="Arial"/>
          <w:sz w:val="28"/>
          <w:szCs w:val="28"/>
        </w:rPr>
        <w:t>.</w:t>
      </w:r>
      <w:r w:rsidR="00114793" w:rsidRPr="006A0A37">
        <w:rPr>
          <w:rFonts w:ascii="Arial" w:eastAsia="Calibri" w:hAnsi="Arial" w:cs="Arial"/>
          <w:sz w:val="28"/>
          <w:szCs w:val="28"/>
        </w:rPr>
        <w:t xml:space="preserve"> </w:t>
      </w:r>
      <w:r w:rsidR="00162BCB">
        <w:rPr>
          <w:rFonts w:ascii="Arial" w:eastAsia="Calibri" w:hAnsi="Arial" w:cs="Arial"/>
          <w:sz w:val="28"/>
          <w:szCs w:val="28"/>
        </w:rPr>
        <w:t>D</w:t>
      </w:r>
      <w:r w:rsidR="00114793" w:rsidRPr="006A0A37">
        <w:rPr>
          <w:rFonts w:ascii="Arial" w:eastAsia="Calibri" w:hAnsi="Arial" w:cs="Arial"/>
          <w:sz w:val="28"/>
          <w:szCs w:val="28"/>
        </w:rPr>
        <w:t xml:space="preserve">ecir </w:t>
      </w:r>
      <w:r w:rsidR="00114793">
        <w:rPr>
          <w:rFonts w:ascii="Arial" w:eastAsia="Calibri" w:hAnsi="Arial" w:cs="Arial"/>
          <w:sz w:val="28"/>
          <w:szCs w:val="28"/>
        </w:rPr>
        <w:t>P</w:t>
      </w:r>
      <w:r w:rsidR="00114793" w:rsidRPr="006A0A37">
        <w:rPr>
          <w:rFonts w:ascii="Arial" w:eastAsia="Calibri" w:hAnsi="Arial" w:cs="Arial"/>
          <w:sz w:val="28"/>
          <w:szCs w:val="28"/>
        </w:rPr>
        <w:t xml:space="preserve">residenta, que como siempre, y a todo el </w:t>
      </w:r>
      <w:r w:rsidR="00114793">
        <w:rPr>
          <w:rFonts w:ascii="Arial" w:eastAsia="Calibri" w:hAnsi="Arial" w:cs="Arial"/>
          <w:sz w:val="28"/>
          <w:szCs w:val="28"/>
        </w:rPr>
        <w:t>P</w:t>
      </w:r>
      <w:r w:rsidR="00114793" w:rsidRPr="006A0A37">
        <w:rPr>
          <w:rFonts w:ascii="Arial" w:eastAsia="Calibri" w:hAnsi="Arial" w:cs="Arial"/>
          <w:sz w:val="28"/>
          <w:szCs w:val="28"/>
        </w:rPr>
        <w:t xml:space="preserve">leno del </w:t>
      </w:r>
      <w:r w:rsidR="00114793">
        <w:rPr>
          <w:rFonts w:ascii="Arial" w:eastAsia="Calibri" w:hAnsi="Arial" w:cs="Arial"/>
          <w:sz w:val="28"/>
          <w:szCs w:val="28"/>
        </w:rPr>
        <w:t>A</w:t>
      </w:r>
      <w:r w:rsidR="00114793" w:rsidRPr="006A0A37">
        <w:rPr>
          <w:rFonts w:ascii="Arial" w:eastAsia="Calibri" w:hAnsi="Arial" w:cs="Arial"/>
          <w:sz w:val="28"/>
          <w:szCs w:val="28"/>
        </w:rPr>
        <w:t>yuntamiento, que efectivamente</w:t>
      </w:r>
      <w:r w:rsidR="00162BCB">
        <w:rPr>
          <w:rFonts w:ascii="Arial" w:eastAsia="Calibri" w:hAnsi="Arial" w:cs="Arial"/>
          <w:sz w:val="28"/>
          <w:szCs w:val="28"/>
        </w:rPr>
        <w:t>,</w:t>
      </w:r>
      <w:r w:rsidR="00114793" w:rsidRPr="006A0A37">
        <w:rPr>
          <w:rFonts w:ascii="Arial" w:eastAsia="Calibri" w:hAnsi="Arial" w:cs="Arial"/>
          <w:sz w:val="28"/>
          <w:szCs w:val="28"/>
        </w:rPr>
        <w:t xml:space="preserve"> debemos de ser </w:t>
      </w:r>
      <w:r w:rsidR="00114793" w:rsidRPr="006A0A37">
        <w:rPr>
          <w:rFonts w:ascii="Arial" w:eastAsia="Calibri" w:hAnsi="Arial" w:cs="Arial"/>
          <w:sz w:val="28"/>
          <w:szCs w:val="28"/>
        </w:rPr>
        <w:lastRenderedPageBreak/>
        <w:t xml:space="preserve">un </w:t>
      </w:r>
      <w:r w:rsidR="00162BCB">
        <w:rPr>
          <w:rFonts w:ascii="Arial" w:eastAsia="Calibri" w:hAnsi="Arial" w:cs="Arial"/>
          <w:sz w:val="28"/>
          <w:szCs w:val="28"/>
        </w:rPr>
        <w:t>A</w:t>
      </w:r>
      <w:r w:rsidR="00114793" w:rsidRPr="006A0A37">
        <w:rPr>
          <w:rFonts w:ascii="Arial" w:eastAsia="Calibri" w:hAnsi="Arial" w:cs="Arial"/>
          <w:sz w:val="28"/>
          <w:szCs w:val="28"/>
        </w:rPr>
        <w:t>yuntamiento responsable, para que el tiempo no nos diga ni responsables, como se está mencionando ahorita. Y en ese sentido</w:t>
      </w:r>
      <w:r w:rsidR="00162BCB">
        <w:rPr>
          <w:rFonts w:ascii="Arial" w:eastAsia="Calibri" w:hAnsi="Arial" w:cs="Arial"/>
          <w:sz w:val="28"/>
          <w:szCs w:val="28"/>
        </w:rPr>
        <w:t>,</w:t>
      </w:r>
      <w:r w:rsidR="00114793" w:rsidRPr="006A0A37">
        <w:rPr>
          <w:rFonts w:ascii="Arial" w:eastAsia="Calibri" w:hAnsi="Arial" w:cs="Arial"/>
          <w:sz w:val="28"/>
          <w:szCs w:val="28"/>
        </w:rPr>
        <w:t xml:space="preserve"> voy a decir una frase</w:t>
      </w:r>
      <w:r w:rsidR="00162BCB">
        <w:rPr>
          <w:rFonts w:ascii="Arial" w:eastAsia="Calibri" w:hAnsi="Arial" w:cs="Arial"/>
          <w:sz w:val="28"/>
          <w:szCs w:val="28"/>
        </w:rPr>
        <w:t>:</w:t>
      </w:r>
      <w:r w:rsidR="00114793" w:rsidRPr="006A0A37">
        <w:rPr>
          <w:rFonts w:ascii="Arial" w:eastAsia="Calibri" w:hAnsi="Arial" w:cs="Arial"/>
          <w:sz w:val="28"/>
          <w:szCs w:val="28"/>
        </w:rPr>
        <w:t xml:space="preserve"> el que es primero en tiempo, es primero en derecho.</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Creo que todos los </w:t>
      </w:r>
      <w:r w:rsidR="00114793">
        <w:rPr>
          <w:rFonts w:ascii="Arial" w:eastAsia="Calibri" w:hAnsi="Arial" w:cs="Arial"/>
          <w:sz w:val="28"/>
          <w:szCs w:val="28"/>
        </w:rPr>
        <w:t>A</w:t>
      </w:r>
      <w:r w:rsidR="00114793" w:rsidRPr="006A0A37">
        <w:rPr>
          <w:rFonts w:ascii="Arial" w:eastAsia="Calibri" w:hAnsi="Arial" w:cs="Arial"/>
          <w:sz w:val="28"/>
          <w:szCs w:val="28"/>
        </w:rPr>
        <w:t xml:space="preserve">bogados se lo saben y todos alguna vez lo hemos comentado así. ¿Y por qué lo voy a comentar de esa manera? Porque aquí hay un escrito que nos entregaron a varios </w:t>
      </w:r>
      <w:r w:rsidR="00162BCB">
        <w:rPr>
          <w:rFonts w:ascii="Arial" w:eastAsia="Calibri" w:hAnsi="Arial" w:cs="Arial"/>
          <w:sz w:val="28"/>
          <w:szCs w:val="28"/>
        </w:rPr>
        <w:t>R</w:t>
      </w:r>
      <w:r w:rsidR="00114793" w:rsidRPr="006A0A37">
        <w:rPr>
          <w:rFonts w:ascii="Arial" w:eastAsia="Calibri" w:hAnsi="Arial" w:cs="Arial"/>
          <w:sz w:val="28"/>
          <w:szCs w:val="28"/>
        </w:rPr>
        <w:t>egidores, donde nos mencionan que</w:t>
      </w:r>
      <w:r w:rsidR="00114793">
        <w:rPr>
          <w:rFonts w:ascii="Arial" w:eastAsia="Calibri" w:hAnsi="Arial" w:cs="Arial"/>
          <w:sz w:val="28"/>
          <w:szCs w:val="28"/>
        </w:rPr>
        <w:t>,</w:t>
      </w:r>
      <w:r w:rsidR="00114793" w:rsidRPr="006A0A37">
        <w:rPr>
          <w:rFonts w:ascii="Arial" w:eastAsia="Calibri" w:hAnsi="Arial" w:cs="Arial"/>
          <w:sz w:val="28"/>
          <w:szCs w:val="28"/>
        </w:rPr>
        <w:t xml:space="preserve"> en su momento, hace más de 26</w:t>
      </w:r>
      <w:r w:rsidR="00114793">
        <w:rPr>
          <w:rFonts w:ascii="Arial" w:eastAsia="Calibri" w:hAnsi="Arial" w:cs="Arial"/>
          <w:sz w:val="28"/>
          <w:szCs w:val="28"/>
        </w:rPr>
        <w:t xml:space="preserve"> veintiséis</w:t>
      </w:r>
      <w:r w:rsidR="00114793" w:rsidRPr="006A0A37">
        <w:rPr>
          <w:rFonts w:ascii="Arial" w:eastAsia="Calibri" w:hAnsi="Arial" w:cs="Arial"/>
          <w:sz w:val="28"/>
          <w:szCs w:val="28"/>
        </w:rPr>
        <w:t xml:space="preserve"> años, a ellos se les obligó de alguna manera, porque era lo correcto, irse a hacer el tema de agrícola del campo</w:t>
      </w:r>
      <w:r w:rsidR="00162BCB">
        <w:rPr>
          <w:rFonts w:ascii="Arial" w:eastAsia="Calibri" w:hAnsi="Arial" w:cs="Arial"/>
          <w:sz w:val="28"/>
          <w:szCs w:val="28"/>
        </w:rPr>
        <w:t>,</w:t>
      </w:r>
      <w:r w:rsidR="00114793" w:rsidRPr="006A0A37">
        <w:rPr>
          <w:rFonts w:ascii="Arial" w:eastAsia="Calibri" w:hAnsi="Arial" w:cs="Arial"/>
          <w:sz w:val="28"/>
          <w:szCs w:val="28"/>
        </w:rPr>
        <w:t xml:space="preserve"> a esa zona. Entonces</w:t>
      </w:r>
      <w:r w:rsidR="00162BCB">
        <w:rPr>
          <w:rFonts w:ascii="Arial" w:eastAsia="Calibri" w:hAnsi="Arial" w:cs="Arial"/>
          <w:sz w:val="28"/>
          <w:szCs w:val="28"/>
        </w:rPr>
        <w:t>,</w:t>
      </w:r>
      <w:r w:rsidR="00114793" w:rsidRPr="006A0A37">
        <w:rPr>
          <w:rFonts w:ascii="Arial" w:eastAsia="Calibri" w:hAnsi="Arial" w:cs="Arial"/>
          <w:sz w:val="28"/>
          <w:szCs w:val="28"/>
        </w:rPr>
        <w:t xml:space="preserve"> ahora ellos, la preocupación es que van a llegar personas y qué va a pasar con ellos.</w:t>
      </w:r>
      <w:r w:rsidR="00114793">
        <w:rPr>
          <w:rFonts w:ascii="Arial" w:eastAsia="Calibri" w:hAnsi="Arial" w:cs="Arial"/>
          <w:sz w:val="28"/>
          <w:szCs w:val="28"/>
        </w:rPr>
        <w:t xml:space="preserve"> </w:t>
      </w:r>
      <w:r w:rsidR="00114793" w:rsidRPr="006A0A37">
        <w:rPr>
          <w:rFonts w:ascii="Arial" w:eastAsia="Calibri" w:hAnsi="Arial" w:cs="Arial"/>
          <w:sz w:val="28"/>
          <w:szCs w:val="28"/>
        </w:rPr>
        <w:t>Quiero dejar aquí</w:t>
      </w:r>
      <w:r w:rsidR="00162BCB">
        <w:rPr>
          <w:rFonts w:ascii="Arial" w:eastAsia="Calibri" w:hAnsi="Arial" w:cs="Arial"/>
          <w:sz w:val="28"/>
          <w:szCs w:val="28"/>
        </w:rPr>
        <w:t>, muy</w:t>
      </w:r>
      <w:r w:rsidR="00114793" w:rsidRPr="006A0A37">
        <w:rPr>
          <w:rFonts w:ascii="Arial" w:eastAsia="Calibri" w:hAnsi="Arial" w:cs="Arial"/>
          <w:sz w:val="28"/>
          <w:szCs w:val="28"/>
        </w:rPr>
        <w:t xml:space="preserve"> contundente decir, estoy de acuerdo con la vivienda, muy, muy de acuerdo, como lo estoy con la salud. Pero quiero comentarles</w:t>
      </w:r>
      <w:r w:rsidR="00162BCB">
        <w:rPr>
          <w:rFonts w:ascii="Arial" w:eastAsia="Calibri" w:hAnsi="Arial" w:cs="Arial"/>
          <w:sz w:val="28"/>
          <w:szCs w:val="28"/>
        </w:rPr>
        <w:t>,</w:t>
      </w:r>
      <w:r w:rsidR="00114793" w:rsidRPr="006A0A37">
        <w:rPr>
          <w:rFonts w:ascii="Arial" w:eastAsia="Calibri" w:hAnsi="Arial" w:cs="Arial"/>
          <w:sz w:val="28"/>
          <w:szCs w:val="28"/>
        </w:rPr>
        <w:t xml:space="preserve"> que este tema va a repercutir, tarde que temprano, en la salud y la vida de las personas. ¿Y en qué sentido voy a hablar entonces? Entonces</w:t>
      </w:r>
      <w:r w:rsidR="00162BCB">
        <w:rPr>
          <w:rFonts w:ascii="Arial" w:eastAsia="Calibri" w:hAnsi="Arial" w:cs="Arial"/>
          <w:sz w:val="28"/>
          <w:szCs w:val="28"/>
        </w:rPr>
        <w:t>,</w:t>
      </w:r>
      <w:r w:rsidR="00114793" w:rsidRPr="006A0A37">
        <w:rPr>
          <w:rFonts w:ascii="Arial" w:eastAsia="Calibri" w:hAnsi="Arial" w:cs="Arial"/>
          <w:sz w:val="28"/>
          <w:szCs w:val="28"/>
        </w:rPr>
        <w:t xml:space="preserve"> quiero decir que por qué la frase</w:t>
      </w:r>
      <w:r w:rsidR="00162BCB">
        <w:rPr>
          <w:rFonts w:ascii="Arial" w:eastAsia="Calibri" w:hAnsi="Arial" w:cs="Arial"/>
          <w:sz w:val="28"/>
          <w:szCs w:val="28"/>
        </w:rPr>
        <w:t>:</w:t>
      </w:r>
      <w:r w:rsidR="00114793" w:rsidRPr="006A0A37">
        <w:rPr>
          <w:rFonts w:ascii="Arial" w:eastAsia="Calibri" w:hAnsi="Arial" w:cs="Arial"/>
          <w:sz w:val="28"/>
          <w:szCs w:val="28"/>
        </w:rPr>
        <w:t xml:space="preserve"> </w:t>
      </w:r>
      <w:r w:rsidR="00162BCB">
        <w:rPr>
          <w:rFonts w:ascii="Arial" w:eastAsia="Calibri" w:hAnsi="Arial" w:cs="Arial"/>
          <w:sz w:val="28"/>
          <w:szCs w:val="28"/>
        </w:rPr>
        <w:t xml:space="preserve"> d</w:t>
      </w:r>
      <w:r w:rsidR="00114793" w:rsidRPr="006A0A37">
        <w:rPr>
          <w:rFonts w:ascii="Arial" w:eastAsia="Calibri" w:hAnsi="Arial" w:cs="Arial"/>
          <w:sz w:val="28"/>
          <w:szCs w:val="28"/>
        </w:rPr>
        <w:t>el que es primero en tiempo, es primero en derecho</w:t>
      </w:r>
      <w:r w:rsidR="00162BCB">
        <w:rPr>
          <w:rFonts w:ascii="Arial" w:eastAsia="Calibri" w:hAnsi="Arial" w:cs="Arial"/>
          <w:sz w:val="28"/>
          <w:szCs w:val="28"/>
        </w:rPr>
        <w:t>.</w:t>
      </w:r>
      <w:r w:rsidR="00114793" w:rsidRPr="006A0A37">
        <w:rPr>
          <w:rFonts w:ascii="Arial" w:eastAsia="Calibri" w:hAnsi="Arial" w:cs="Arial"/>
          <w:sz w:val="28"/>
          <w:szCs w:val="28"/>
        </w:rPr>
        <w:t xml:space="preserve"> </w:t>
      </w:r>
      <w:r w:rsidR="00162BCB">
        <w:rPr>
          <w:rFonts w:ascii="Arial" w:eastAsia="Calibri" w:hAnsi="Arial" w:cs="Arial"/>
          <w:sz w:val="28"/>
          <w:szCs w:val="28"/>
        </w:rPr>
        <w:t>D</w:t>
      </w:r>
      <w:r w:rsidR="00114793" w:rsidRPr="006A0A37">
        <w:rPr>
          <w:rFonts w:ascii="Arial" w:eastAsia="Calibri" w:hAnsi="Arial" w:cs="Arial"/>
          <w:sz w:val="28"/>
          <w:szCs w:val="28"/>
        </w:rPr>
        <w:t>ice</w:t>
      </w:r>
      <w:r w:rsidR="00851446">
        <w:rPr>
          <w:rFonts w:ascii="Arial" w:eastAsia="Calibri" w:hAnsi="Arial" w:cs="Arial"/>
          <w:sz w:val="28"/>
          <w:szCs w:val="28"/>
        </w:rPr>
        <w:t>:</w:t>
      </w:r>
      <w:r w:rsidR="00114793" w:rsidRPr="006A0A37">
        <w:rPr>
          <w:rFonts w:ascii="Arial" w:eastAsia="Calibri" w:hAnsi="Arial" w:cs="Arial"/>
          <w:sz w:val="28"/>
          <w:szCs w:val="28"/>
        </w:rPr>
        <w:t xml:space="preserve"> </w:t>
      </w:r>
      <w:r w:rsidR="00114793" w:rsidRPr="00851446">
        <w:rPr>
          <w:rFonts w:ascii="Arial" w:eastAsia="Calibri" w:hAnsi="Arial" w:cs="Arial"/>
          <w:i/>
          <w:iCs/>
          <w:sz w:val="28"/>
          <w:szCs w:val="28"/>
        </w:rPr>
        <w:t>en caso de conflicto el derecho antiguo deba poder ejercerse aún en detrimento del más reciente.</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Eso no quiere decir que estoy en contra de los </w:t>
      </w:r>
      <w:r w:rsidR="00851446">
        <w:rPr>
          <w:rFonts w:ascii="Arial" w:eastAsia="Calibri" w:hAnsi="Arial" w:cs="Arial"/>
          <w:sz w:val="28"/>
          <w:szCs w:val="28"/>
        </w:rPr>
        <w:t>C</w:t>
      </w:r>
      <w:r w:rsidR="00114793" w:rsidRPr="006A0A37">
        <w:rPr>
          <w:rFonts w:ascii="Arial" w:eastAsia="Calibri" w:hAnsi="Arial" w:cs="Arial"/>
          <w:sz w:val="28"/>
          <w:szCs w:val="28"/>
        </w:rPr>
        <w:t>iudadanos que quieren un hogar, estoy muy a favor</w:t>
      </w:r>
      <w:r w:rsidR="00851446">
        <w:rPr>
          <w:rFonts w:ascii="Arial" w:eastAsia="Calibri" w:hAnsi="Arial" w:cs="Arial"/>
          <w:sz w:val="28"/>
          <w:szCs w:val="28"/>
        </w:rPr>
        <w:t>.</w:t>
      </w:r>
      <w:r w:rsidR="00114793" w:rsidRPr="006A0A37">
        <w:rPr>
          <w:rFonts w:ascii="Arial" w:eastAsia="Calibri" w:hAnsi="Arial" w:cs="Arial"/>
          <w:sz w:val="28"/>
          <w:szCs w:val="28"/>
        </w:rPr>
        <w:t xml:space="preserve"> Presidenta y el Pleno, así como me gusta aportar, me gusta siempre dar una solución, hay que conseguir que nos permuten un terreno, un agricultor que nos permita y que nos permute un terreno</w:t>
      </w:r>
      <w:r w:rsidR="00851446">
        <w:rPr>
          <w:rFonts w:ascii="Arial" w:eastAsia="Calibri" w:hAnsi="Arial" w:cs="Arial"/>
          <w:sz w:val="28"/>
          <w:szCs w:val="28"/>
        </w:rPr>
        <w:t>.</w:t>
      </w:r>
      <w:r w:rsidR="00114793" w:rsidRPr="006A0A37">
        <w:rPr>
          <w:rFonts w:ascii="Arial" w:eastAsia="Calibri" w:hAnsi="Arial" w:cs="Arial"/>
          <w:sz w:val="28"/>
          <w:szCs w:val="28"/>
        </w:rPr>
        <w:t xml:space="preserve"> </w:t>
      </w:r>
      <w:r w:rsidR="00851446">
        <w:rPr>
          <w:rFonts w:ascii="Arial" w:eastAsia="Calibri" w:hAnsi="Arial" w:cs="Arial"/>
          <w:sz w:val="28"/>
          <w:szCs w:val="28"/>
        </w:rPr>
        <w:t>Y</w:t>
      </w:r>
      <w:r w:rsidR="00114793" w:rsidRPr="006A0A37">
        <w:rPr>
          <w:rFonts w:ascii="Arial" w:eastAsia="Calibri" w:hAnsi="Arial" w:cs="Arial"/>
          <w:sz w:val="28"/>
          <w:szCs w:val="28"/>
        </w:rPr>
        <w:t xml:space="preserve"> le damos ese terreno</w:t>
      </w:r>
      <w:r w:rsidR="00851446">
        <w:rPr>
          <w:rFonts w:ascii="Arial" w:eastAsia="Calibri" w:hAnsi="Arial" w:cs="Arial"/>
          <w:sz w:val="28"/>
          <w:szCs w:val="28"/>
        </w:rPr>
        <w:t>,</w:t>
      </w:r>
      <w:r w:rsidR="00114793" w:rsidRPr="006A0A37">
        <w:rPr>
          <w:rFonts w:ascii="Arial" w:eastAsia="Calibri" w:hAnsi="Arial" w:cs="Arial"/>
          <w:sz w:val="28"/>
          <w:szCs w:val="28"/>
        </w:rPr>
        <w:t xml:space="preserve"> y que nos consiga, finalmente hay mucho </w:t>
      </w:r>
      <w:r w:rsidR="00851446">
        <w:rPr>
          <w:rFonts w:ascii="Arial" w:eastAsia="Calibri" w:hAnsi="Arial" w:cs="Arial"/>
          <w:sz w:val="28"/>
          <w:szCs w:val="28"/>
        </w:rPr>
        <w:t>E</w:t>
      </w:r>
      <w:r w:rsidR="00114793" w:rsidRPr="006A0A37">
        <w:rPr>
          <w:rFonts w:ascii="Arial" w:eastAsia="Calibri" w:hAnsi="Arial" w:cs="Arial"/>
          <w:sz w:val="28"/>
          <w:szCs w:val="28"/>
        </w:rPr>
        <w:t>mpresario aquí que tiene terrenos. Yo esa es mi postura</w:t>
      </w:r>
      <w:r w:rsidR="00851446">
        <w:rPr>
          <w:rFonts w:ascii="Arial" w:eastAsia="Calibri" w:hAnsi="Arial" w:cs="Arial"/>
          <w:sz w:val="28"/>
          <w:szCs w:val="28"/>
        </w:rPr>
        <w:t>,</w:t>
      </w:r>
      <w:r w:rsidR="00114793" w:rsidRPr="006A0A37">
        <w:rPr>
          <w:rFonts w:ascii="Arial" w:eastAsia="Calibri" w:hAnsi="Arial" w:cs="Arial"/>
          <w:sz w:val="28"/>
          <w:szCs w:val="28"/>
        </w:rPr>
        <w:t xml:space="preserve"> y quiero decirles por qué</w:t>
      </w:r>
      <w:r w:rsidR="00851446">
        <w:rPr>
          <w:rFonts w:ascii="Arial" w:eastAsia="Calibri" w:hAnsi="Arial" w:cs="Arial"/>
          <w:sz w:val="28"/>
          <w:szCs w:val="28"/>
        </w:rPr>
        <w:t>.</w:t>
      </w:r>
      <w:r w:rsidR="00114793" w:rsidRPr="006A0A37">
        <w:rPr>
          <w:rFonts w:ascii="Arial" w:eastAsia="Calibri" w:hAnsi="Arial" w:cs="Arial"/>
          <w:sz w:val="28"/>
          <w:szCs w:val="28"/>
        </w:rPr>
        <w:t xml:space="preserve"> </w:t>
      </w:r>
      <w:r w:rsidR="00851446">
        <w:rPr>
          <w:rFonts w:ascii="Arial" w:eastAsia="Calibri" w:hAnsi="Arial" w:cs="Arial"/>
          <w:sz w:val="28"/>
          <w:szCs w:val="28"/>
        </w:rPr>
        <w:t>P</w:t>
      </w:r>
      <w:r w:rsidR="00114793" w:rsidRPr="006A0A37">
        <w:rPr>
          <w:rFonts w:ascii="Arial" w:eastAsia="Calibri" w:hAnsi="Arial" w:cs="Arial"/>
          <w:sz w:val="28"/>
          <w:szCs w:val="28"/>
        </w:rPr>
        <w:t>orque además estamos viviendo en tiempos donde los servicios están muy caros, donde no va a haber acceso fácil para las personas</w:t>
      </w:r>
      <w:r w:rsidR="00C02BF4">
        <w:rPr>
          <w:rFonts w:ascii="Arial" w:eastAsia="Calibri" w:hAnsi="Arial" w:cs="Arial"/>
          <w:sz w:val="28"/>
          <w:szCs w:val="28"/>
        </w:rPr>
        <w:t>.</w:t>
      </w:r>
      <w:r w:rsidR="00114793" w:rsidRPr="006A0A37">
        <w:rPr>
          <w:rFonts w:ascii="Arial" w:eastAsia="Calibri" w:hAnsi="Arial" w:cs="Arial"/>
          <w:sz w:val="28"/>
          <w:szCs w:val="28"/>
        </w:rPr>
        <w:t xml:space="preserve"> </w:t>
      </w:r>
      <w:r w:rsidR="00C02BF4">
        <w:rPr>
          <w:rFonts w:ascii="Arial" w:eastAsia="Calibri" w:hAnsi="Arial" w:cs="Arial"/>
          <w:sz w:val="28"/>
          <w:szCs w:val="28"/>
        </w:rPr>
        <w:t>Y</w:t>
      </w:r>
      <w:r w:rsidR="00114793" w:rsidRPr="006A0A37">
        <w:rPr>
          <w:rFonts w:ascii="Arial" w:eastAsia="Calibri" w:hAnsi="Arial" w:cs="Arial"/>
          <w:sz w:val="28"/>
          <w:szCs w:val="28"/>
        </w:rPr>
        <w:t xml:space="preserve"> donde </w:t>
      </w:r>
      <w:r w:rsidR="00C02BF4">
        <w:rPr>
          <w:rFonts w:ascii="Arial" w:eastAsia="Calibri" w:hAnsi="Arial" w:cs="Arial"/>
          <w:sz w:val="28"/>
          <w:szCs w:val="28"/>
        </w:rPr>
        <w:t>U</w:t>
      </w:r>
      <w:r w:rsidR="00114793" w:rsidRPr="006A0A37">
        <w:rPr>
          <w:rFonts w:ascii="Arial" w:eastAsia="Calibri" w:hAnsi="Arial" w:cs="Arial"/>
          <w:sz w:val="28"/>
          <w:szCs w:val="28"/>
        </w:rPr>
        <w:t xml:space="preserve">sted bien lo dijo, los </w:t>
      </w:r>
      <w:r w:rsidR="00C02BF4">
        <w:rPr>
          <w:rFonts w:ascii="Arial" w:eastAsia="Calibri" w:hAnsi="Arial" w:cs="Arial"/>
          <w:sz w:val="28"/>
          <w:szCs w:val="28"/>
        </w:rPr>
        <w:t>C</w:t>
      </w:r>
      <w:r w:rsidR="00114793" w:rsidRPr="006A0A37">
        <w:rPr>
          <w:rFonts w:ascii="Arial" w:eastAsia="Calibri" w:hAnsi="Arial" w:cs="Arial"/>
          <w:sz w:val="28"/>
          <w:szCs w:val="28"/>
        </w:rPr>
        <w:t xml:space="preserve">iudadanos de </w:t>
      </w:r>
      <w:r w:rsidR="00C02BF4">
        <w:rPr>
          <w:rFonts w:ascii="Arial" w:eastAsia="Calibri" w:hAnsi="Arial" w:cs="Arial"/>
          <w:sz w:val="28"/>
          <w:szCs w:val="28"/>
        </w:rPr>
        <w:t>A</w:t>
      </w:r>
      <w:r w:rsidR="00114793" w:rsidRPr="006A0A37">
        <w:rPr>
          <w:rFonts w:ascii="Arial" w:eastAsia="Calibri" w:hAnsi="Arial" w:cs="Arial"/>
          <w:sz w:val="28"/>
          <w:szCs w:val="28"/>
        </w:rPr>
        <w:t xml:space="preserve">ntorcha </w:t>
      </w:r>
      <w:r w:rsidR="00C02BF4">
        <w:rPr>
          <w:rFonts w:ascii="Arial" w:eastAsia="Calibri" w:hAnsi="Arial" w:cs="Arial"/>
          <w:sz w:val="28"/>
          <w:szCs w:val="28"/>
        </w:rPr>
        <w:lastRenderedPageBreak/>
        <w:t>C</w:t>
      </w:r>
      <w:r w:rsidR="00114793" w:rsidRPr="006A0A37">
        <w:rPr>
          <w:rFonts w:ascii="Arial" w:eastAsia="Calibri" w:hAnsi="Arial" w:cs="Arial"/>
          <w:sz w:val="28"/>
          <w:szCs w:val="28"/>
        </w:rPr>
        <w:t>ampesina</w:t>
      </w:r>
      <w:r w:rsidR="00C02BF4">
        <w:rPr>
          <w:rFonts w:ascii="Arial" w:eastAsia="Calibri" w:hAnsi="Arial" w:cs="Arial"/>
          <w:sz w:val="28"/>
          <w:szCs w:val="28"/>
        </w:rPr>
        <w:t>,</w:t>
      </w:r>
      <w:r w:rsidR="00114793" w:rsidRPr="006A0A37">
        <w:rPr>
          <w:rFonts w:ascii="Arial" w:eastAsia="Calibri" w:hAnsi="Arial" w:cs="Arial"/>
          <w:sz w:val="28"/>
          <w:szCs w:val="28"/>
        </w:rPr>
        <w:t xml:space="preserve"> le están batallando, tal cual le vamos a batallar como </w:t>
      </w:r>
      <w:r w:rsidR="00C02BF4">
        <w:rPr>
          <w:rFonts w:ascii="Arial" w:eastAsia="Calibri" w:hAnsi="Arial" w:cs="Arial"/>
          <w:sz w:val="28"/>
          <w:szCs w:val="28"/>
        </w:rPr>
        <w:t>A</w:t>
      </w:r>
      <w:r w:rsidR="00114793" w:rsidRPr="006A0A37">
        <w:rPr>
          <w:rFonts w:ascii="Arial" w:eastAsia="Calibri" w:hAnsi="Arial" w:cs="Arial"/>
          <w:sz w:val="28"/>
          <w:szCs w:val="28"/>
        </w:rPr>
        <w:t>yuntamiento</w:t>
      </w:r>
      <w:r w:rsidR="00C02BF4">
        <w:rPr>
          <w:rFonts w:ascii="Arial" w:eastAsia="Calibri" w:hAnsi="Arial" w:cs="Arial"/>
          <w:sz w:val="28"/>
          <w:szCs w:val="28"/>
        </w:rPr>
        <w:t>,</w:t>
      </w:r>
      <w:r w:rsidR="00114793" w:rsidRPr="006A0A37">
        <w:rPr>
          <w:rFonts w:ascii="Arial" w:eastAsia="Calibri" w:hAnsi="Arial" w:cs="Arial"/>
          <w:sz w:val="28"/>
          <w:szCs w:val="28"/>
        </w:rPr>
        <w:t xml:space="preserve"> para darle esos servicios que nos corresponden. Independientemente, no quiero ser yo después parte de esto, que también aprobemos, aparte de </w:t>
      </w:r>
      <w:r w:rsidR="00C02BF4">
        <w:rPr>
          <w:rFonts w:ascii="Arial" w:eastAsia="Calibri" w:hAnsi="Arial" w:cs="Arial"/>
          <w:sz w:val="28"/>
          <w:szCs w:val="28"/>
        </w:rPr>
        <w:t>A</w:t>
      </w:r>
      <w:r w:rsidR="00114793" w:rsidRPr="006A0A37">
        <w:rPr>
          <w:rFonts w:ascii="Arial" w:eastAsia="Calibri" w:hAnsi="Arial" w:cs="Arial"/>
          <w:sz w:val="28"/>
          <w:szCs w:val="28"/>
        </w:rPr>
        <w:t xml:space="preserve">ntorcha </w:t>
      </w:r>
      <w:r w:rsidR="00C02BF4">
        <w:rPr>
          <w:rFonts w:ascii="Arial" w:eastAsia="Calibri" w:hAnsi="Arial" w:cs="Arial"/>
          <w:sz w:val="28"/>
          <w:szCs w:val="28"/>
        </w:rPr>
        <w:t>C</w:t>
      </w:r>
      <w:r w:rsidR="00114793" w:rsidRPr="006A0A37">
        <w:rPr>
          <w:rFonts w:ascii="Arial" w:eastAsia="Calibri" w:hAnsi="Arial" w:cs="Arial"/>
          <w:sz w:val="28"/>
          <w:szCs w:val="28"/>
        </w:rPr>
        <w:t>ampesina, se dé en ese espacio</w:t>
      </w:r>
      <w:r w:rsidR="00C02BF4">
        <w:rPr>
          <w:rFonts w:ascii="Arial" w:eastAsia="Calibri" w:hAnsi="Arial" w:cs="Arial"/>
          <w:sz w:val="28"/>
          <w:szCs w:val="28"/>
        </w:rPr>
        <w:t>, y aún,</w:t>
      </w:r>
      <w:r w:rsidR="00114793" w:rsidRPr="006A0A37">
        <w:rPr>
          <w:rFonts w:ascii="Arial" w:eastAsia="Calibri" w:hAnsi="Arial" w:cs="Arial"/>
          <w:sz w:val="28"/>
          <w:szCs w:val="28"/>
        </w:rPr>
        <w:t xml:space="preserve"> cuando ya fue aprobado en </w:t>
      </w:r>
      <w:r w:rsidR="00C02BF4">
        <w:rPr>
          <w:rFonts w:ascii="Arial" w:eastAsia="Calibri" w:hAnsi="Arial" w:cs="Arial"/>
          <w:sz w:val="28"/>
          <w:szCs w:val="28"/>
        </w:rPr>
        <w:t>S</w:t>
      </w:r>
      <w:r w:rsidR="00114793" w:rsidRPr="006A0A37">
        <w:rPr>
          <w:rFonts w:ascii="Arial" w:eastAsia="Calibri" w:hAnsi="Arial" w:cs="Arial"/>
          <w:sz w:val="28"/>
          <w:szCs w:val="28"/>
        </w:rPr>
        <w:t>eptiembre esta situación</w:t>
      </w:r>
      <w:r w:rsidR="00C02BF4">
        <w:rPr>
          <w:rFonts w:ascii="Arial" w:eastAsia="Calibri" w:hAnsi="Arial" w:cs="Arial"/>
          <w:sz w:val="28"/>
          <w:szCs w:val="28"/>
        </w:rPr>
        <w:t>,</w:t>
      </w:r>
      <w:r w:rsidR="00114793" w:rsidRPr="006A0A37">
        <w:rPr>
          <w:rFonts w:ascii="Arial" w:eastAsia="Calibri" w:hAnsi="Arial" w:cs="Arial"/>
          <w:sz w:val="28"/>
          <w:szCs w:val="28"/>
        </w:rPr>
        <w:t xml:space="preserve"> y aún</w:t>
      </w:r>
      <w:r w:rsidR="00114793">
        <w:rPr>
          <w:rFonts w:ascii="Arial" w:eastAsia="Calibri" w:hAnsi="Arial" w:cs="Arial"/>
          <w:sz w:val="28"/>
          <w:szCs w:val="28"/>
        </w:rPr>
        <w:t>,</w:t>
      </w:r>
      <w:r w:rsidR="00114793" w:rsidRPr="006A0A37">
        <w:rPr>
          <w:rFonts w:ascii="Arial" w:eastAsia="Calibri" w:hAnsi="Arial" w:cs="Arial"/>
          <w:sz w:val="28"/>
          <w:szCs w:val="28"/>
        </w:rPr>
        <w:t xml:space="preserve"> cuando es mesa de trabajo, quiero dar mi postura y quiero decir que se revise por un experto externo</w:t>
      </w:r>
      <w:r w:rsidR="00C02BF4">
        <w:rPr>
          <w:rFonts w:ascii="Arial" w:eastAsia="Calibri" w:hAnsi="Arial" w:cs="Arial"/>
          <w:sz w:val="28"/>
          <w:szCs w:val="28"/>
        </w:rPr>
        <w:t>.</w:t>
      </w:r>
      <w:r w:rsidR="00114793" w:rsidRPr="006A0A37">
        <w:rPr>
          <w:rFonts w:ascii="Arial" w:eastAsia="Calibri" w:hAnsi="Arial" w:cs="Arial"/>
          <w:sz w:val="28"/>
          <w:szCs w:val="28"/>
        </w:rPr>
        <w:t xml:space="preserve"> </w:t>
      </w:r>
      <w:r w:rsidR="00C02BF4">
        <w:rPr>
          <w:rFonts w:ascii="Arial" w:eastAsia="Calibri" w:hAnsi="Arial" w:cs="Arial"/>
          <w:sz w:val="28"/>
          <w:szCs w:val="28"/>
        </w:rPr>
        <w:t>Q</w:t>
      </w:r>
      <w:r w:rsidR="00114793" w:rsidRPr="006A0A37">
        <w:rPr>
          <w:rFonts w:ascii="Arial" w:eastAsia="Calibri" w:hAnsi="Arial" w:cs="Arial"/>
          <w:sz w:val="28"/>
          <w:szCs w:val="28"/>
        </w:rPr>
        <w:t>ue se invite a las personas, a los agricultores que están inconformes</w:t>
      </w:r>
      <w:r w:rsidR="00C02BF4">
        <w:rPr>
          <w:rFonts w:ascii="Arial" w:eastAsia="Calibri" w:hAnsi="Arial" w:cs="Arial"/>
          <w:sz w:val="28"/>
          <w:szCs w:val="28"/>
        </w:rPr>
        <w:t>,</w:t>
      </w:r>
      <w:r w:rsidR="00114793" w:rsidRPr="006A0A37">
        <w:rPr>
          <w:rFonts w:ascii="Arial" w:eastAsia="Calibri" w:hAnsi="Arial" w:cs="Arial"/>
          <w:sz w:val="28"/>
          <w:szCs w:val="28"/>
        </w:rPr>
        <w:t xml:space="preserve"> y que nos entregaron este escrito a varios </w:t>
      </w:r>
      <w:r w:rsidR="00C02BF4">
        <w:rPr>
          <w:rFonts w:ascii="Arial" w:eastAsia="Calibri" w:hAnsi="Arial" w:cs="Arial"/>
          <w:sz w:val="28"/>
          <w:szCs w:val="28"/>
        </w:rPr>
        <w:t>R</w:t>
      </w:r>
      <w:r w:rsidR="00114793" w:rsidRPr="006A0A37">
        <w:rPr>
          <w:rFonts w:ascii="Arial" w:eastAsia="Calibri" w:hAnsi="Arial" w:cs="Arial"/>
          <w:sz w:val="28"/>
          <w:szCs w:val="28"/>
        </w:rPr>
        <w:t>egidores, que se inviten para que nos den su punto de vista, que nos digan cómo resolver esta situación</w:t>
      </w:r>
      <w:r w:rsidR="00C02BF4">
        <w:rPr>
          <w:rFonts w:ascii="Arial" w:eastAsia="Calibri" w:hAnsi="Arial" w:cs="Arial"/>
          <w:sz w:val="28"/>
          <w:szCs w:val="28"/>
        </w:rPr>
        <w:t>,</w:t>
      </w:r>
      <w:r w:rsidR="00114793" w:rsidRPr="006A0A37">
        <w:rPr>
          <w:rFonts w:ascii="Arial" w:eastAsia="Calibri" w:hAnsi="Arial" w:cs="Arial"/>
          <w:sz w:val="28"/>
          <w:szCs w:val="28"/>
        </w:rPr>
        <w:t xml:space="preserve"> todos en conjunto, para que esos 179 </w:t>
      </w:r>
      <w:r w:rsidR="00C02BF4">
        <w:rPr>
          <w:rFonts w:ascii="Arial" w:eastAsia="Calibri" w:hAnsi="Arial" w:cs="Arial"/>
          <w:sz w:val="28"/>
          <w:szCs w:val="28"/>
        </w:rPr>
        <w:t>ciento setenta y nueve C</w:t>
      </w:r>
      <w:r w:rsidR="00114793" w:rsidRPr="006A0A37">
        <w:rPr>
          <w:rFonts w:ascii="Arial" w:eastAsia="Calibri" w:hAnsi="Arial" w:cs="Arial"/>
          <w:sz w:val="28"/>
          <w:szCs w:val="28"/>
        </w:rPr>
        <w:t xml:space="preserve">iudadanos que están pagando el terreno, porque la </w:t>
      </w:r>
      <w:r w:rsidR="00C02BF4">
        <w:rPr>
          <w:rFonts w:ascii="Arial" w:eastAsia="Calibri" w:hAnsi="Arial" w:cs="Arial"/>
          <w:sz w:val="28"/>
          <w:szCs w:val="28"/>
        </w:rPr>
        <w:t>P</w:t>
      </w:r>
      <w:r w:rsidR="00114793" w:rsidRPr="006A0A37">
        <w:rPr>
          <w:rFonts w:ascii="Arial" w:eastAsia="Calibri" w:hAnsi="Arial" w:cs="Arial"/>
          <w:sz w:val="28"/>
          <w:szCs w:val="28"/>
        </w:rPr>
        <w:t>residencia</w:t>
      </w:r>
      <w:r w:rsidR="00C02BF4">
        <w:rPr>
          <w:rFonts w:ascii="Arial" w:eastAsia="Calibri" w:hAnsi="Arial" w:cs="Arial"/>
          <w:sz w:val="28"/>
          <w:szCs w:val="28"/>
        </w:rPr>
        <w:t>,</w:t>
      </w:r>
      <w:r w:rsidR="00114793" w:rsidRPr="006A0A37">
        <w:rPr>
          <w:rFonts w:ascii="Arial" w:eastAsia="Calibri" w:hAnsi="Arial" w:cs="Arial"/>
          <w:sz w:val="28"/>
          <w:szCs w:val="28"/>
        </w:rPr>
        <w:t xml:space="preserve"> no los estamos regalando, les estamos dando la oportunidad de ahorrar a través de la compra</w:t>
      </w:r>
      <w:r w:rsidR="00C02BF4">
        <w:rPr>
          <w:rFonts w:ascii="Arial" w:eastAsia="Calibri" w:hAnsi="Arial" w:cs="Arial"/>
          <w:sz w:val="28"/>
          <w:szCs w:val="28"/>
        </w:rPr>
        <w:t>.</w:t>
      </w:r>
      <w:r w:rsidR="00114793" w:rsidRPr="006A0A37">
        <w:rPr>
          <w:rFonts w:ascii="Arial" w:eastAsia="Calibri" w:hAnsi="Arial" w:cs="Arial"/>
          <w:sz w:val="28"/>
          <w:szCs w:val="28"/>
        </w:rPr>
        <w:t xml:space="preserve"> </w:t>
      </w:r>
      <w:r w:rsidR="00C02BF4">
        <w:rPr>
          <w:rFonts w:ascii="Arial" w:eastAsia="Calibri" w:hAnsi="Arial" w:cs="Arial"/>
          <w:sz w:val="28"/>
          <w:szCs w:val="28"/>
        </w:rPr>
        <w:t>S</w:t>
      </w:r>
      <w:r w:rsidR="00114793" w:rsidRPr="006A0A37">
        <w:rPr>
          <w:rFonts w:ascii="Arial" w:eastAsia="Calibri" w:hAnsi="Arial" w:cs="Arial"/>
          <w:sz w:val="28"/>
          <w:szCs w:val="28"/>
        </w:rPr>
        <w:t>in embargo, yo también diría</w:t>
      </w:r>
      <w:r w:rsidR="00C02BF4">
        <w:rPr>
          <w:rFonts w:ascii="Arial" w:eastAsia="Calibri" w:hAnsi="Arial" w:cs="Arial"/>
          <w:sz w:val="28"/>
          <w:szCs w:val="28"/>
        </w:rPr>
        <w:t>:</w:t>
      </w:r>
      <w:r w:rsidR="00114793" w:rsidRPr="006A0A37">
        <w:rPr>
          <w:rFonts w:ascii="Arial" w:eastAsia="Calibri" w:hAnsi="Arial" w:cs="Arial"/>
          <w:sz w:val="28"/>
          <w:szCs w:val="28"/>
        </w:rPr>
        <w:t xml:space="preserve"> pues entonces no es mucho apoyo</w:t>
      </w:r>
      <w:r w:rsidR="00C02BF4">
        <w:rPr>
          <w:rFonts w:ascii="Arial" w:eastAsia="Calibri" w:hAnsi="Arial" w:cs="Arial"/>
          <w:sz w:val="28"/>
          <w:szCs w:val="28"/>
        </w:rPr>
        <w:t>.</w:t>
      </w:r>
      <w:r w:rsidR="00114793" w:rsidRPr="006A0A37">
        <w:rPr>
          <w:rFonts w:ascii="Arial" w:eastAsia="Calibri" w:hAnsi="Arial" w:cs="Arial"/>
          <w:sz w:val="28"/>
          <w:szCs w:val="28"/>
        </w:rPr>
        <w:t xml:space="preserve"> </w:t>
      </w:r>
      <w:r w:rsidR="00C02BF4">
        <w:rPr>
          <w:rFonts w:ascii="Arial" w:eastAsia="Calibri" w:hAnsi="Arial" w:cs="Arial"/>
          <w:sz w:val="28"/>
          <w:szCs w:val="28"/>
        </w:rPr>
        <w:t>T</w:t>
      </w:r>
      <w:r w:rsidR="00114793" w:rsidRPr="006A0A37">
        <w:rPr>
          <w:rFonts w:ascii="Arial" w:eastAsia="Calibri" w:hAnsi="Arial" w:cs="Arial"/>
          <w:sz w:val="28"/>
          <w:szCs w:val="28"/>
        </w:rPr>
        <w:t xml:space="preserve">endríamos que, como </w:t>
      </w:r>
      <w:r w:rsidR="00C02BF4">
        <w:rPr>
          <w:rFonts w:ascii="Arial" w:eastAsia="Calibri" w:hAnsi="Arial" w:cs="Arial"/>
          <w:sz w:val="28"/>
          <w:szCs w:val="28"/>
        </w:rPr>
        <w:t>P</w:t>
      </w:r>
      <w:r w:rsidR="00114793" w:rsidRPr="006A0A37">
        <w:rPr>
          <w:rFonts w:ascii="Arial" w:eastAsia="Calibri" w:hAnsi="Arial" w:cs="Arial"/>
          <w:sz w:val="28"/>
          <w:szCs w:val="28"/>
        </w:rPr>
        <w:t>residencia, tendríamos que ayudar a gestionar para que</w:t>
      </w:r>
      <w:r w:rsidR="00C02BF4">
        <w:rPr>
          <w:rFonts w:ascii="Arial" w:eastAsia="Calibri" w:hAnsi="Arial" w:cs="Arial"/>
          <w:sz w:val="28"/>
          <w:szCs w:val="28"/>
        </w:rPr>
        <w:t>,</w:t>
      </w:r>
      <w:r w:rsidR="00114793" w:rsidRPr="006A0A37">
        <w:rPr>
          <w:rFonts w:ascii="Arial" w:eastAsia="Calibri" w:hAnsi="Arial" w:cs="Arial"/>
          <w:sz w:val="28"/>
          <w:szCs w:val="28"/>
        </w:rPr>
        <w:t xml:space="preserve"> sí sea una situación donde ellos, ya lo vimos, carentes de recursos, no les ajusta para una vivienda de crédito, porque no les ajusta, es la verdad</w:t>
      </w:r>
      <w:r w:rsidR="00C02BF4">
        <w:rPr>
          <w:rFonts w:ascii="Arial" w:eastAsia="Calibri" w:hAnsi="Arial" w:cs="Arial"/>
          <w:sz w:val="28"/>
          <w:szCs w:val="28"/>
        </w:rPr>
        <w:t>.</w:t>
      </w:r>
      <w:r w:rsidR="00114793" w:rsidRPr="006A0A37">
        <w:rPr>
          <w:rFonts w:ascii="Arial" w:eastAsia="Calibri" w:hAnsi="Arial" w:cs="Arial"/>
          <w:sz w:val="28"/>
          <w:szCs w:val="28"/>
        </w:rPr>
        <w:t xml:space="preserve"> </w:t>
      </w:r>
      <w:r w:rsidR="00C02BF4">
        <w:rPr>
          <w:rFonts w:ascii="Arial" w:eastAsia="Calibri" w:hAnsi="Arial" w:cs="Arial"/>
          <w:sz w:val="28"/>
          <w:szCs w:val="28"/>
        </w:rPr>
        <w:t>S</w:t>
      </w:r>
      <w:r w:rsidR="00114793" w:rsidRPr="006A0A37">
        <w:rPr>
          <w:rFonts w:ascii="Arial" w:eastAsia="Calibri" w:hAnsi="Arial" w:cs="Arial"/>
          <w:sz w:val="28"/>
          <w:szCs w:val="28"/>
        </w:rPr>
        <w:t xml:space="preserve">é que no tenemos la posibilidad, </w:t>
      </w:r>
      <w:r w:rsidR="00C02BF4">
        <w:rPr>
          <w:rFonts w:ascii="Arial" w:eastAsia="Calibri" w:hAnsi="Arial" w:cs="Arial"/>
          <w:sz w:val="28"/>
          <w:szCs w:val="28"/>
        </w:rPr>
        <w:t>P</w:t>
      </w:r>
      <w:r w:rsidR="00114793" w:rsidRPr="006A0A37">
        <w:rPr>
          <w:rFonts w:ascii="Arial" w:eastAsia="Calibri" w:hAnsi="Arial" w:cs="Arial"/>
          <w:sz w:val="28"/>
          <w:szCs w:val="28"/>
        </w:rPr>
        <w:t>residenta, porque sé que esa va a ser la respuesta, no tenemos la posibilidad</w:t>
      </w:r>
      <w:r w:rsidR="00C02BF4">
        <w:rPr>
          <w:rFonts w:ascii="Arial" w:eastAsia="Calibri" w:hAnsi="Arial" w:cs="Arial"/>
          <w:sz w:val="28"/>
          <w:szCs w:val="28"/>
        </w:rPr>
        <w:t>.</w:t>
      </w:r>
      <w:r w:rsidR="00114793" w:rsidRPr="006A0A37">
        <w:rPr>
          <w:rFonts w:ascii="Arial" w:eastAsia="Calibri" w:hAnsi="Arial" w:cs="Arial"/>
          <w:sz w:val="28"/>
          <w:szCs w:val="28"/>
        </w:rPr>
        <w:t xml:space="preserve"> </w:t>
      </w:r>
      <w:r w:rsidR="00C02BF4">
        <w:rPr>
          <w:rFonts w:ascii="Arial" w:eastAsia="Calibri" w:hAnsi="Arial" w:cs="Arial"/>
          <w:sz w:val="28"/>
          <w:szCs w:val="28"/>
        </w:rPr>
        <w:t>E</w:t>
      </w:r>
      <w:r w:rsidR="00114793" w:rsidRPr="006A0A37">
        <w:rPr>
          <w:rFonts w:ascii="Arial" w:eastAsia="Calibri" w:hAnsi="Arial" w:cs="Arial"/>
          <w:sz w:val="28"/>
          <w:szCs w:val="28"/>
        </w:rPr>
        <w:t>ntonces</w:t>
      </w:r>
      <w:r w:rsidR="00C02BF4">
        <w:rPr>
          <w:rFonts w:ascii="Arial" w:eastAsia="Calibri" w:hAnsi="Arial" w:cs="Arial"/>
          <w:sz w:val="28"/>
          <w:szCs w:val="28"/>
        </w:rPr>
        <w:t>,</w:t>
      </w:r>
      <w:r w:rsidR="00114793" w:rsidRPr="006A0A37">
        <w:rPr>
          <w:rFonts w:ascii="Arial" w:eastAsia="Calibri" w:hAnsi="Arial" w:cs="Arial"/>
          <w:sz w:val="28"/>
          <w:szCs w:val="28"/>
        </w:rPr>
        <w:t xml:space="preserve"> sí tendríamos la posibilidad de consultar con todos los </w:t>
      </w:r>
      <w:r w:rsidR="00C02BF4">
        <w:rPr>
          <w:rFonts w:ascii="Arial" w:eastAsia="Calibri" w:hAnsi="Arial" w:cs="Arial"/>
          <w:sz w:val="28"/>
          <w:szCs w:val="28"/>
        </w:rPr>
        <w:t>E</w:t>
      </w:r>
      <w:r w:rsidR="00114793" w:rsidRPr="006A0A37">
        <w:rPr>
          <w:rFonts w:ascii="Arial" w:eastAsia="Calibri" w:hAnsi="Arial" w:cs="Arial"/>
          <w:sz w:val="28"/>
          <w:szCs w:val="28"/>
        </w:rPr>
        <w:t>mpresarios</w:t>
      </w:r>
      <w:r w:rsidR="00C02BF4">
        <w:rPr>
          <w:rFonts w:ascii="Arial" w:eastAsia="Calibri" w:hAnsi="Arial" w:cs="Arial"/>
          <w:sz w:val="28"/>
          <w:szCs w:val="28"/>
        </w:rPr>
        <w:t>,</w:t>
      </w:r>
      <w:r w:rsidR="00114793" w:rsidRPr="006A0A37">
        <w:rPr>
          <w:rFonts w:ascii="Arial" w:eastAsia="Calibri" w:hAnsi="Arial" w:cs="Arial"/>
          <w:sz w:val="28"/>
          <w:szCs w:val="28"/>
        </w:rPr>
        <w:t xml:space="preserve"> quién nos puede permitir un terreno aquí en la </w:t>
      </w:r>
      <w:r w:rsidR="00C43E45">
        <w:rPr>
          <w:rFonts w:ascii="Arial" w:eastAsia="Calibri" w:hAnsi="Arial" w:cs="Arial"/>
          <w:sz w:val="28"/>
          <w:szCs w:val="28"/>
        </w:rPr>
        <w:t>C</w:t>
      </w:r>
      <w:r w:rsidR="00114793" w:rsidRPr="006A0A37">
        <w:rPr>
          <w:rFonts w:ascii="Arial" w:eastAsia="Calibri" w:hAnsi="Arial" w:cs="Arial"/>
          <w:sz w:val="28"/>
          <w:szCs w:val="28"/>
        </w:rPr>
        <w:t xml:space="preserve">iudad, por uno de agrícola, para que así los </w:t>
      </w:r>
      <w:r w:rsidR="006F6F51">
        <w:rPr>
          <w:rFonts w:ascii="Arial" w:eastAsia="Calibri" w:hAnsi="Arial" w:cs="Arial"/>
          <w:sz w:val="28"/>
          <w:szCs w:val="28"/>
        </w:rPr>
        <w:t>C</w:t>
      </w:r>
      <w:r w:rsidR="00114793" w:rsidRPr="006A0A37">
        <w:rPr>
          <w:rFonts w:ascii="Arial" w:eastAsia="Calibri" w:hAnsi="Arial" w:cs="Arial"/>
          <w:sz w:val="28"/>
          <w:szCs w:val="28"/>
        </w:rPr>
        <w:t xml:space="preserve">iudadanos que aportaron ese ahorro, que estuvieron puntuales, como se mencionó en la </w:t>
      </w:r>
      <w:r w:rsidR="006F6F51">
        <w:rPr>
          <w:rFonts w:ascii="Arial" w:eastAsia="Calibri" w:hAnsi="Arial" w:cs="Arial"/>
          <w:sz w:val="28"/>
          <w:szCs w:val="28"/>
        </w:rPr>
        <w:t>I</w:t>
      </w:r>
      <w:r w:rsidR="00114793" w:rsidRPr="006A0A37">
        <w:rPr>
          <w:rFonts w:ascii="Arial" w:eastAsia="Calibri" w:hAnsi="Arial" w:cs="Arial"/>
          <w:sz w:val="28"/>
          <w:szCs w:val="28"/>
        </w:rPr>
        <w:t>niciativa</w:t>
      </w:r>
      <w:r w:rsidR="006F6F51">
        <w:rPr>
          <w:rFonts w:ascii="Arial" w:eastAsia="Calibri" w:hAnsi="Arial" w:cs="Arial"/>
          <w:sz w:val="28"/>
          <w:szCs w:val="28"/>
        </w:rPr>
        <w:t>. H</w:t>
      </w:r>
      <w:r w:rsidR="00114793" w:rsidRPr="006A0A37">
        <w:rPr>
          <w:rFonts w:ascii="Arial" w:eastAsia="Calibri" w:hAnsi="Arial" w:cs="Arial"/>
          <w:sz w:val="28"/>
          <w:szCs w:val="28"/>
        </w:rPr>
        <w:t>ay más de la cantidad de 179</w:t>
      </w:r>
      <w:r w:rsidR="006F6F51">
        <w:rPr>
          <w:rFonts w:ascii="Arial" w:eastAsia="Calibri" w:hAnsi="Arial" w:cs="Arial"/>
          <w:sz w:val="28"/>
          <w:szCs w:val="28"/>
        </w:rPr>
        <w:t xml:space="preserve"> ciento setenta y nueve</w:t>
      </w:r>
      <w:r w:rsidR="00114793" w:rsidRPr="006A0A37">
        <w:rPr>
          <w:rFonts w:ascii="Arial" w:eastAsia="Calibri" w:hAnsi="Arial" w:cs="Arial"/>
          <w:sz w:val="28"/>
          <w:szCs w:val="28"/>
        </w:rPr>
        <w:t>, pero aquí se dice que</w:t>
      </w:r>
      <w:r w:rsidR="00C315FD">
        <w:rPr>
          <w:rFonts w:ascii="Arial" w:eastAsia="Calibri" w:hAnsi="Arial" w:cs="Arial"/>
          <w:sz w:val="28"/>
          <w:szCs w:val="28"/>
        </w:rPr>
        <w:t>,</w:t>
      </w:r>
      <w:r w:rsidR="00114793" w:rsidRPr="006A0A37">
        <w:rPr>
          <w:rFonts w:ascii="Arial" w:eastAsia="Calibri" w:hAnsi="Arial" w:cs="Arial"/>
          <w:sz w:val="28"/>
          <w:szCs w:val="28"/>
        </w:rPr>
        <w:t xml:space="preserve"> sólo se anotaron los que estuvieron constantemente aportando.</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Entonces, eso nos da también cuenta de que hay muchos más que no tuvieron ni la </w:t>
      </w:r>
      <w:r w:rsidR="00114793" w:rsidRPr="006A0A37">
        <w:rPr>
          <w:rFonts w:ascii="Arial" w:eastAsia="Calibri" w:hAnsi="Arial" w:cs="Arial"/>
          <w:sz w:val="28"/>
          <w:szCs w:val="28"/>
        </w:rPr>
        <w:lastRenderedPageBreak/>
        <w:t>posibilidad de aportar en abonos para ese terreno. Fíjense bien</w:t>
      </w:r>
      <w:r w:rsidR="00C315FD">
        <w:rPr>
          <w:rFonts w:ascii="Arial" w:eastAsia="Calibri" w:hAnsi="Arial" w:cs="Arial"/>
          <w:sz w:val="28"/>
          <w:szCs w:val="28"/>
        </w:rPr>
        <w:t>,</w:t>
      </w:r>
      <w:r w:rsidR="00114793" w:rsidRPr="006A0A37">
        <w:rPr>
          <w:rFonts w:ascii="Arial" w:eastAsia="Calibri" w:hAnsi="Arial" w:cs="Arial"/>
          <w:sz w:val="28"/>
          <w:szCs w:val="28"/>
        </w:rPr>
        <w:t xml:space="preserve"> lo difícil que está la situación para esas personas</w:t>
      </w:r>
      <w:r w:rsidR="00C315FD">
        <w:rPr>
          <w:rFonts w:ascii="Arial" w:eastAsia="Calibri" w:hAnsi="Arial" w:cs="Arial"/>
          <w:sz w:val="28"/>
          <w:szCs w:val="28"/>
        </w:rPr>
        <w:t>,</w:t>
      </w:r>
      <w:r w:rsidR="00114793" w:rsidRPr="006A0A37">
        <w:rPr>
          <w:rFonts w:ascii="Arial" w:eastAsia="Calibri" w:hAnsi="Arial" w:cs="Arial"/>
          <w:sz w:val="28"/>
          <w:szCs w:val="28"/>
        </w:rPr>
        <w:t xml:space="preserve"> y que finalmente nosotros tenemos que estar viendo cómo proveer de todos los servicios, porque al avalar esto es lo que nos corresponde, no nos tocaría más que hacer</w:t>
      </w:r>
      <w:r w:rsidR="00C315FD">
        <w:rPr>
          <w:rFonts w:ascii="Arial" w:eastAsia="Calibri" w:hAnsi="Arial" w:cs="Arial"/>
          <w:sz w:val="28"/>
          <w:szCs w:val="28"/>
        </w:rPr>
        <w:t>. E</w:t>
      </w:r>
      <w:r w:rsidR="00114793" w:rsidRPr="006A0A37">
        <w:rPr>
          <w:rFonts w:ascii="Arial" w:eastAsia="Calibri" w:hAnsi="Arial" w:cs="Arial"/>
          <w:sz w:val="28"/>
          <w:szCs w:val="28"/>
        </w:rPr>
        <w:t>ntonces</w:t>
      </w:r>
      <w:r w:rsidR="00C315FD">
        <w:rPr>
          <w:rFonts w:ascii="Arial" w:eastAsia="Calibri" w:hAnsi="Arial" w:cs="Arial"/>
          <w:sz w:val="28"/>
          <w:szCs w:val="28"/>
        </w:rPr>
        <w:t>,</w:t>
      </w:r>
      <w:r w:rsidR="00114793" w:rsidRPr="006A0A37">
        <w:rPr>
          <w:rFonts w:ascii="Arial" w:eastAsia="Calibri" w:hAnsi="Arial" w:cs="Arial"/>
          <w:sz w:val="28"/>
          <w:szCs w:val="28"/>
        </w:rPr>
        <w:t xml:space="preserve"> no nos quedemos con problemas y no nos mencionen después otras </w:t>
      </w:r>
      <w:r w:rsidR="00C315FD">
        <w:rPr>
          <w:rFonts w:ascii="Arial" w:eastAsia="Calibri" w:hAnsi="Arial" w:cs="Arial"/>
          <w:sz w:val="28"/>
          <w:szCs w:val="28"/>
        </w:rPr>
        <w:t>A</w:t>
      </w:r>
      <w:r w:rsidR="00114793" w:rsidRPr="006A0A37">
        <w:rPr>
          <w:rFonts w:ascii="Arial" w:eastAsia="Calibri" w:hAnsi="Arial" w:cs="Arial"/>
          <w:sz w:val="28"/>
          <w:szCs w:val="28"/>
        </w:rPr>
        <w:t>dministraciones</w:t>
      </w:r>
      <w:r w:rsidR="00C315FD">
        <w:rPr>
          <w:rFonts w:ascii="Arial" w:eastAsia="Calibri" w:hAnsi="Arial" w:cs="Arial"/>
          <w:sz w:val="28"/>
          <w:szCs w:val="28"/>
        </w:rPr>
        <w:t>,</w:t>
      </w:r>
      <w:r w:rsidR="00114793" w:rsidRPr="006A0A37">
        <w:rPr>
          <w:rFonts w:ascii="Arial" w:eastAsia="Calibri" w:hAnsi="Arial" w:cs="Arial"/>
          <w:sz w:val="28"/>
          <w:szCs w:val="28"/>
        </w:rPr>
        <w:t xml:space="preserve"> como irresponsables. Eso es lo que quiero mencionar y quiero decir, pues tenía muchas más cosas que decir, pero creo que</w:t>
      </w:r>
      <w:r w:rsidR="00C315FD">
        <w:rPr>
          <w:rFonts w:ascii="Arial" w:eastAsia="Calibri" w:hAnsi="Arial" w:cs="Arial"/>
          <w:sz w:val="28"/>
          <w:szCs w:val="28"/>
        </w:rPr>
        <w:t>,</w:t>
      </w:r>
      <w:r w:rsidR="00114793" w:rsidRPr="006A0A37">
        <w:rPr>
          <w:rFonts w:ascii="Arial" w:eastAsia="Calibri" w:hAnsi="Arial" w:cs="Arial"/>
          <w:sz w:val="28"/>
          <w:szCs w:val="28"/>
        </w:rPr>
        <w:t xml:space="preserve"> con eso abarco todo.</w:t>
      </w:r>
      <w:r w:rsidR="00114793">
        <w:rPr>
          <w:rFonts w:ascii="Arial" w:eastAsia="Calibri" w:hAnsi="Arial" w:cs="Arial"/>
          <w:sz w:val="28"/>
          <w:szCs w:val="28"/>
        </w:rPr>
        <w:t xml:space="preserve"> </w:t>
      </w:r>
      <w:r w:rsidR="00114793" w:rsidRPr="006A0A37">
        <w:rPr>
          <w:rFonts w:ascii="Arial" w:eastAsia="Calibri" w:hAnsi="Arial" w:cs="Arial"/>
          <w:sz w:val="28"/>
          <w:szCs w:val="28"/>
        </w:rPr>
        <w:t xml:space="preserve">Hay mucho esfuerzo del </w:t>
      </w:r>
      <w:r w:rsidR="00C315FD">
        <w:rPr>
          <w:rFonts w:ascii="Arial" w:eastAsia="Calibri" w:hAnsi="Arial" w:cs="Arial"/>
          <w:sz w:val="28"/>
          <w:szCs w:val="28"/>
        </w:rPr>
        <w:t>C</w:t>
      </w:r>
      <w:r w:rsidR="00114793" w:rsidRPr="006A0A37">
        <w:rPr>
          <w:rFonts w:ascii="Arial" w:eastAsia="Calibri" w:hAnsi="Arial" w:cs="Arial"/>
          <w:sz w:val="28"/>
          <w:szCs w:val="28"/>
        </w:rPr>
        <w:t>iudadano con ese dinero que está ahorrando, la falta del acceso a la vivienda. Presidenta, quiero decirle a todo el H</w:t>
      </w:r>
      <w:r w:rsidR="00C315FD">
        <w:rPr>
          <w:rFonts w:ascii="Arial" w:eastAsia="Calibri" w:hAnsi="Arial" w:cs="Arial"/>
          <w:sz w:val="28"/>
          <w:szCs w:val="28"/>
        </w:rPr>
        <w:t>onorable</w:t>
      </w:r>
      <w:r w:rsidR="00114793" w:rsidRPr="006A0A37">
        <w:rPr>
          <w:rFonts w:ascii="Arial" w:eastAsia="Calibri" w:hAnsi="Arial" w:cs="Arial"/>
          <w:sz w:val="28"/>
          <w:szCs w:val="28"/>
        </w:rPr>
        <w:t xml:space="preserve"> Ayuntamiento</w:t>
      </w:r>
      <w:r w:rsidR="00C315FD">
        <w:rPr>
          <w:rFonts w:ascii="Arial" w:eastAsia="Calibri" w:hAnsi="Arial" w:cs="Arial"/>
          <w:sz w:val="28"/>
          <w:szCs w:val="28"/>
        </w:rPr>
        <w:t>;</w:t>
      </w:r>
      <w:r w:rsidR="00114793" w:rsidRPr="006A0A37">
        <w:rPr>
          <w:rFonts w:ascii="Arial" w:eastAsia="Calibri" w:hAnsi="Arial" w:cs="Arial"/>
          <w:sz w:val="28"/>
          <w:szCs w:val="28"/>
        </w:rPr>
        <w:t xml:space="preserve"> yo sí me di la tarea de ir a ver el terreno</w:t>
      </w:r>
      <w:r w:rsidR="00C315FD">
        <w:rPr>
          <w:rFonts w:ascii="Arial" w:eastAsia="Calibri" w:hAnsi="Arial" w:cs="Arial"/>
          <w:sz w:val="28"/>
          <w:szCs w:val="28"/>
        </w:rPr>
        <w:t>,</w:t>
      </w:r>
      <w:r w:rsidR="00114793" w:rsidRPr="006A0A37">
        <w:rPr>
          <w:rFonts w:ascii="Arial" w:eastAsia="Calibri" w:hAnsi="Arial" w:cs="Arial"/>
          <w:sz w:val="28"/>
          <w:szCs w:val="28"/>
        </w:rPr>
        <w:t xml:space="preserve"> y vi dos letreros que decían propiedad del H</w:t>
      </w:r>
      <w:r w:rsidR="00114793">
        <w:rPr>
          <w:rFonts w:ascii="Arial" w:eastAsia="Calibri" w:hAnsi="Arial" w:cs="Arial"/>
          <w:sz w:val="28"/>
          <w:szCs w:val="28"/>
        </w:rPr>
        <w:t>.</w:t>
      </w:r>
      <w:r w:rsidR="00114793" w:rsidRPr="006A0A37">
        <w:rPr>
          <w:rFonts w:ascii="Arial" w:eastAsia="Calibri" w:hAnsi="Arial" w:cs="Arial"/>
          <w:sz w:val="28"/>
          <w:szCs w:val="28"/>
        </w:rPr>
        <w:t xml:space="preserve"> de Ayuntamiento de Zapotlán el Grande 2024-2027,</w:t>
      </w:r>
      <w:r w:rsidR="00114793">
        <w:rPr>
          <w:rFonts w:ascii="Arial" w:eastAsia="Calibri" w:hAnsi="Arial" w:cs="Arial"/>
          <w:sz w:val="28"/>
          <w:szCs w:val="28"/>
        </w:rPr>
        <w:t xml:space="preserve"> dos mil veinticuatro, dos mil veintisiete,</w:t>
      </w:r>
      <w:r w:rsidR="00114793" w:rsidRPr="006A0A37">
        <w:rPr>
          <w:rFonts w:ascii="Arial" w:eastAsia="Calibri" w:hAnsi="Arial" w:cs="Arial"/>
          <w:sz w:val="28"/>
          <w:szCs w:val="28"/>
        </w:rPr>
        <w:t xml:space="preserve"> pues yo me sorprendí</w:t>
      </w:r>
      <w:r w:rsidR="00C315FD">
        <w:rPr>
          <w:rFonts w:ascii="Arial" w:eastAsia="Calibri" w:hAnsi="Arial" w:cs="Arial"/>
          <w:sz w:val="28"/>
          <w:szCs w:val="28"/>
        </w:rPr>
        <w:t>,</w:t>
      </w:r>
      <w:r w:rsidR="00114793" w:rsidRPr="006A0A37">
        <w:rPr>
          <w:rFonts w:ascii="Arial" w:eastAsia="Calibri" w:hAnsi="Arial" w:cs="Arial"/>
          <w:sz w:val="28"/>
          <w:szCs w:val="28"/>
        </w:rPr>
        <w:t xml:space="preserve"> porque </w:t>
      </w:r>
      <w:r w:rsidR="00C315FD">
        <w:rPr>
          <w:rFonts w:ascii="Arial" w:eastAsia="Calibri" w:hAnsi="Arial" w:cs="Arial"/>
          <w:sz w:val="28"/>
          <w:szCs w:val="28"/>
        </w:rPr>
        <w:t>¿</w:t>
      </w:r>
      <w:r w:rsidR="00114793" w:rsidRPr="006A0A37">
        <w:rPr>
          <w:rFonts w:ascii="Arial" w:eastAsia="Calibri" w:hAnsi="Arial" w:cs="Arial"/>
          <w:sz w:val="28"/>
          <w:szCs w:val="28"/>
        </w:rPr>
        <w:t>cu</w:t>
      </w:r>
      <w:r w:rsidR="00C315FD">
        <w:rPr>
          <w:rFonts w:ascii="Arial" w:eastAsia="Calibri" w:hAnsi="Arial" w:cs="Arial"/>
          <w:sz w:val="28"/>
          <w:szCs w:val="28"/>
        </w:rPr>
        <w:t>á</w:t>
      </w:r>
      <w:r w:rsidR="00114793" w:rsidRPr="006A0A37">
        <w:rPr>
          <w:rFonts w:ascii="Arial" w:eastAsia="Calibri" w:hAnsi="Arial" w:cs="Arial"/>
          <w:sz w:val="28"/>
          <w:szCs w:val="28"/>
        </w:rPr>
        <w:t>ndo lo compramos</w:t>
      </w:r>
      <w:r w:rsidR="00C315FD">
        <w:rPr>
          <w:rFonts w:ascii="Arial" w:eastAsia="Calibri" w:hAnsi="Arial" w:cs="Arial"/>
          <w:sz w:val="28"/>
          <w:szCs w:val="28"/>
        </w:rPr>
        <w:t>?</w:t>
      </w:r>
      <w:r w:rsidR="00114793" w:rsidRPr="006A0A37">
        <w:rPr>
          <w:rFonts w:ascii="Arial" w:eastAsia="Calibri" w:hAnsi="Arial" w:cs="Arial"/>
          <w:sz w:val="28"/>
          <w:szCs w:val="28"/>
        </w:rPr>
        <w:t xml:space="preserve"> </w:t>
      </w:r>
      <w:r w:rsidR="00C315FD">
        <w:rPr>
          <w:rFonts w:ascii="Arial" w:eastAsia="Calibri" w:hAnsi="Arial" w:cs="Arial"/>
          <w:sz w:val="28"/>
          <w:szCs w:val="28"/>
        </w:rPr>
        <w:t>Y</w:t>
      </w:r>
      <w:r w:rsidR="00114793" w:rsidRPr="006A0A37">
        <w:rPr>
          <w:rFonts w:ascii="Arial" w:eastAsia="Calibri" w:hAnsi="Arial" w:cs="Arial"/>
          <w:sz w:val="28"/>
          <w:szCs w:val="28"/>
        </w:rPr>
        <w:t>o no me di cuenta</w:t>
      </w:r>
      <w:r w:rsidR="00C315FD">
        <w:rPr>
          <w:rFonts w:ascii="Arial" w:eastAsia="Calibri" w:hAnsi="Arial" w:cs="Arial"/>
          <w:sz w:val="28"/>
          <w:szCs w:val="28"/>
        </w:rPr>
        <w:t>.</w:t>
      </w:r>
      <w:r w:rsidR="00114793" w:rsidRPr="006A0A37">
        <w:rPr>
          <w:rFonts w:ascii="Arial" w:eastAsia="Calibri" w:hAnsi="Arial" w:cs="Arial"/>
          <w:sz w:val="28"/>
          <w:szCs w:val="28"/>
        </w:rPr>
        <w:t xml:space="preserve"> </w:t>
      </w:r>
      <w:r w:rsidR="00C315FD">
        <w:rPr>
          <w:rFonts w:ascii="Arial" w:eastAsia="Calibri" w:hAnsi="Arial" w:cs="Arial"/>
          <w:sz w:val="28"/>
          <w:szCs w:val="28"/>
        </w:rPr>
        <w:t>P</w:t>
      </w:r>
      <w:r w:rsidR="00114793" w:rsidRPr="006A0A37">
        <w:rPr>
          <w:rFonts w:ascii="Arial" w:eastAsia="Calibri" w:hAnsi="Arial" w:cs="Arial"/>
          <w:sz w:val="28"/>
          <w:szCs w:val="28"/>
        </w:rPr>
        <w:t>ero ya entonces</w:t>
      </w:r>
      <w:r w:rsidR="00C315FD">
        <w:rPr>
          <w:rFonts w:ascii="Arial" w:eastAsia="Calibri" w:hAnsi="Arial" w:cs="Arial"/>
          <w:sz w:val="28"/>
          <w:szCs w:val="28"/>
        </w:rPr>
        <w:t>,</w:t>
      </w:r>
      <w:r w:rsidR="00114793" w:rsidRPr="006A0A37">
        <w:rPr>
          <w:rFonts w:ascii="Arial" w:eastAsia="Calibri" w:hAnsi="Arial" w:cs="Arial"/>
          <w:sz w:val="28"/>
          <w:szCs w:val="28"/>
        </w:rPr>
        <w:t xml:space="preserve"> reviso que fue en </w:t>
      </w:r>
      <w:r w:rsidR="00C315FD">
        <w:rPr>
          <w:rFonts w:ascii="Arial" w:eastAsia="Calibri" w:hAnsi="Arial" w:cs="Arial"/>
          <w:sz w:val="28"/>
          <w:szCs w:val="28"/>
        </w:rPr>
        <w:t>S</w:t>
      </w:r>
      <w:r w:rsidR="00114793" w:rsidRPr="006A0A37">
        <w:rPr>
          <w:rFonts w:ascii="Arial" w:eastAsia="Calibri" w:hAnsi="Arial" w:cs="Arial"/>
          <w:sz w:val="28"/>
          <w:szCs w:val="28"/>
        </w:rPr>
        <w:t>eptiembre de 2014</w:t>
      </w:r>
      <w:r w:rsidR="00C315FD">
        <w:rPr>
          <w:rFonts w:ascii="Arial" w:eastAsia="Calibri" w:hAnsi="Arial" w:cs="Arial"/>
          <w:sz w:val="28"/>
          <w:szCs w:val="28"/>
        </w:rPr>
        <w:t xml:space="preserve"> dos mil catorce</w:t>
      </w:r>
      <w:r w:rsidR="00114793" w:rsidRPr="006A0A37">
        <w:rPr>
          <w:rFonts w:ascii="Arial" w:eastAsia="Calibri" w:hAnsi="Arial" w:cs="Arial"/>
          <w:sz w:val="28"/>
          <w:szCs w:val="28"/>
        </w:rPr>
        <w:t xml:space="preserve">, pero </w:t>
      </w:r>
      <w:r w:rsidR="00C315FD">
        <w:rPr>
          <w:rFonts w:ascii="Arial" w:eastAsia="Calibri" w:hAnsi="Arial" w:cs="Arial"/>
          <w:sz w:val="28"/>
          <w:szCs w:val="28"/>
        </w:rPr>
        <w:t>nosotros</w:t>
      </w:r>
      <w:r w:rsidR="00114793" w:rsidRPr="006A0A37">
        <w:rPr>
          <w:rFonts w:ascii="Arial" w:eastAsia="Calibri" w:hAnsi="Arial" w:cs="Arial"/>
          <w:sz w:val="28"/>
          <w:szCs w:val="28"/>
        </w:rPr>
        <w:t xml:space="preserve"> no lo compramos, nosotros no</w:t>
      </w:r>
      <w:r w:rsidR="00C315FD">
        <w:rPr>
          <w:rFonts w:ascii="Arial" w:eastAsia="Calibri" w:hAnsi="Arial" w:cs="Arial"/>
          <w:sz w:val="28"/>
          <w:szCs w:val="28"/>
        </w:rPr>
        <w:t>.</w:t>
      </w:r>
      <w:r w:rsidR="00114793" w:rsidRPr="006A0A37">
        <w:rPr>
          <w:rFonts w:ascii="Arial" w:eastAsia="Calibri" w:hAnsi="Arial" w:cs="Arial"/>
          <w:sz w:val="28"/>
          <w:szCs w:val="28"/>
        </w:rPr>
        <w:t xml:space="preserve"> </w:t>
      </w:r>
      <w:r w:rsidR="00C315FD">
        <w:rPr>
          <w:rFonts w:ascii="Arial" w:eastAsia="Calibri" w:hAnsi="Arial" w:cs="Arial"/>
          <w:sz w:val="28"/>
          <w:szCs w:val="28"/>
        </w:rPr>
        <w:t>F</w:t>
      </w:r>
      <w:r w:rsidR="00114793" w:rsidRPr="006A0A37">
        <w:rPr>
          <w:rFonts w:ascii="Arial" w:eastAsia="Calibri" w:hAnsi="Arial" w:cs="Arial"/>
          <w:sz w:val="28"/>
          <w:szCs w:val="28"/>
        </w:rPr>
        <w:t xml:space="preserve">ue ya en la pasada </w:t>
      </w:r>
      <w:r w:rsidR="00C315FD">
        <w:rPr>
          <w:rFonts w:ascii="Arial" w:eastAsia="Calibri" w:hAnsi="Arial" w:cs="Arial"/>
          <w:sz w:val="28"/>
          <w:szCs w:val="28"/>
        </w:rPr>
        <w:t>A</w:t>
      </w:r>
      <w:r w:rsidR="00114793" w:rsidRPr="006A0A37">
        <w:rPr>
          <w:rFonts w:ascii="Arial" w:eastAsia="Calibri" w:hAnsi="Arial" w:cs="Arial"/>
          <w:sz w:val="28"/>
          <w:szCs w:val="28"/>
        </w:rPr>
        <w:t>dministración</w:t>
      </w:r>
      <w:r w:rsidR="00C315FD">
        <w:rPr>
          <w:rFonts w:ascii="Arial" w:eastAsia="Calibri" w:hAnsi="Arial" w:cs="Arial"/>
          <w:sz w:val="28"/>
          <w:szCs w:val="28"/>
        </w:rPr>
        <w:t>.</w:t>
      </w:r>
      <w:r w:rsidR="00114793" w:rsidRPr="006A0A37">
        <w:rPr>
          <w:rFonts w:ascii="Arial" w:eastAsia="Calibri" w:hAnsi="Arial" w:cs="Arial"/>
          <w:sz w:val="28"/>
          <w:szCs w:val="28"/>
        </w:rPr>
        <w:t xml:space="preserve"> </w:t>
      </w:r>
      <w:r w:rsidR="00C315FD">
        <w:rPr>
          <w:rFonts w:ascii="Arial" w:eastAsia="Calibri" w:hAnsi="Arial" w:cs="Arial"/>
          <w:sz w:val="28"/>
          <w:szCs w:val="28"/>
        </w:rPr>
        <w:t>Y</w:t>
      </w:r>
      <w:r w:rsidR="00114793" w:rsidRPr="006A0A37">
        <w:rPr>
          <w:rFonts w:ascii="Arial" w:eastAsia="Calibri" w:hAnsi="Arial" w:cs="Arial"/>
          <w:sz w:val="28"/>
          <w:szCs w:val="28"/>
        </w:rPr>
        <w:t xml:space="preserve"> después de eso</w:t>
      </w:r>
      <w:r w:rsidR="00C315FD">
        <w:rPr>
          <w:rFonts w:ascii="Arial" w:eastAsia="Calibri" w:hAnsi="Arial" w:cs="Arial"/>
          <w:sz w:val="28"/>
          <w:szCs w:val="28"/>
        </w:rPr>
        <w:t>,</w:t>
      </w:r>
      <w:r w:rsidR="00114793" w:rsidRPr="006A0A37">
        <w:rPr>
          <w:rFonts w:ascii="Arial" w:eastAsia="Calibri" w:hAnsi="Arial" w:cs="Arial"/>
          <w:sz w:val="28"/>
          <w:szCs w:val="28"/>
        </w:rPr>
        <w:t xml:space="preserve"> me doy a la tarea de revisar</w:t>
      </w:r>
      <w:r w:rsidR="00C315FD">
        <w:rPr>
          <w:rFonts w:ascii="Arial" w:eastAsia="Calibri" w:hAnsi="Arial" w:cs="Arial"/>
          <w:sz w:val="28"/>
          <w:szCs w:val="28"/>
        </w:rPr>
        <w:t>;</w:t>
      </w:r>
      <w:r w:rsidR="00114793" w:rsidRPr="006A0A37">
        <w:rPr>
          <w:rFonts w:ascii="Arial" w:eastAsia="Calibri" w:hAnsi="Arial" w:cs="Arial"/>
          <w:sz w:val="28"/>
          <w:szCs w:val="28"/>
        </w:rPr>
        <w:t xml:space="preserve"> en el lateral derecho</w:t>
      </w:r>
      <w:r w:rsidR="00C315FD">
        <w:rPr>
          <w:rFonts w:ascii="Arial" w:eastAsia="Calibri" w:hAnsi="Arial" w:cs="Arial"/>
          <w:sz w:val="28"/>
          <w:szCs w:val="28"/>
        </w:rPr>
        <w:t>,</w:t>
      </w:r>
      <w:r w:rsidR="00114793" w:rsidRPr="006A0A37">
        <w:rPr>
          <w:rFonts w:ascii="Arial" w:eastAsia="Calibri" w:hAnsi="Arial" w:cs="Arial"/>
          <w:sz w:val="28"/>
          <w:szCs w:val="28"/>
        </w:rPr>
        <w:t xml:space="preserve"> a cuánto está el acueducto del gas, perdón, derecho e izquierdo, y saben que sí está peligroso, lo digo con todo respeto, se me hace peligroso</w:t>
      </w:r>
      <w:r w:rsidR="00C315FD">
        <w:rPr>
          <w:rFonts w:ascii="Arial" w:eastAsia="Calibri" w:hAnsi="Arial" w:cs="Arial"/>
          <w:sz w:val="28"/>
          <w:szCs w:val="28"/>
        </w:rPr>
        <w:t>,</w:t>
      </w:r>
      <w:r w:rsidR="00114793" w:rsidRPr="006A0A37">
        <w:rPr>
          <w:rFonts w:ascii="Arial" w:eastAsia="Calibri" w:hAnsi="Arial" w:cs="Arial"/>
          <w:sz w:val="28"/>
          <w:szCs w:val="28"/>
        </w:rPr>
        <w:t xml:space="preserve"> para que haya vivienda. Valoremos esto, analicémoslo todos, como bien lo dicen, en esas mesas de trabajo</w:t>
      </w:r>
      <w:r w:rsidR="00C315FD">
        <w:rPr>
          <w:rFonts w:ascii="Arial" w:eastAsia="Calibri" w:hAnsi="Arial" w:cs="Arial"/>
          <w:sz w:val="28"/>
          <w:szCs w:val="28"/>
        </w:rPr>
        <w:t>,</w:t>
      </w:r>
      <w:r w:rsidR="00114793" w:rsidRPr="006A0A37">
        <w:rPr>
          <w:rFonts w:ascii="Arial" w:eastAsia="Calibri" w:hAnsi="Arial" w:cs="Arial"/>
          <w:sz w:val="28"/>
          <w:szCs w:val="28"/>
        </w:rPr>
        <w:t xml:space="preserve"> puede surgir mucho</w:t>
      </w:r>
      <w:r w:rsidR="00C315FD">
        <w:rPr>
          <w:rFonts w:ascii="Arial" w:eastAsia="Calibri" w:hAnsi="Arial" w:cs="Arial"/>
          <w:sz w:val="28"/>
          <w:szCs w:val="28"/>
        </w:rPr>
        <w:t>.</w:t>
      </w:r>
      <w:r w:rsidR="00114793" w:rsidRPr="006A0A37">
        <w:rPr>
          <w:rFonts w:ascii="Arial" w:eastAsia="Calibri" w:hAnsi="Arial" w:cs="Arial"/>
          <w:sz w:val="28"/>
          <w:szCs w:val="28"/>
        </w:rPr>
        <w:t xml:space="preserve"> </w:t>
      </w:r>
      <w:r w:rsidR="00C315FD">
        <w:rPr>
          <w:rFonts w:ascii="Arial" w:eastAsia="Calibri" w:hAnsi="Arial" w:cs="Arial"/>
          <w:sz w:val="28"/>
          <w:szCs w:val="28"/>
        </w:rPr>
        <w:t>Y</w:t>
      </w:r>
      <w:r w:rsidR="00114793" w:rsidRPr="006A0A37">
        <w:rPr>
          <w:rFonts w:ascii="Arial" w:eastAsia="Calibri" w:hAnsi="Arial" w:cs="Arial"/>
          <w:sz w:val="28"/>
          <w:szCs w:val="28"/>
        </w:rPr>
        <w:t xml:space="preserve"> s</w:t>
      </w:r>
      <w:r w:rsidR="00C315FD">
        <w:rPr>
          <w:rFonts w:ascii="Arial" w:eastAsia="Calibri" w:hAnsi="Arial" w:cs="Arial"/>
          <w:sz w:val="28"/>
          <w:szCs w:val="28"/>
        </w:rPr>
        <w:t>í,</w:t>
      </w:r>
      <w:r w:rsidR="00114793" w:rsidRPr="006A0A37">
        <w:rPr>
          <w:rFonts w:ascii="Arial" w:eastAsia="Calibri" w:hAnsi="Arial" w:cs="Arial"/>
          <w:sz w:val="28"/>
          <w:szCs w:val="28"/>
        </w:rPr>
        <w:t xml:space="preserve"> contratemos un externo que nos ayude con su conocimiento para que no se diga después que pase algo, Presidenta, como en el caso que ha pasado explosiones, que han pasado situaciones, nosotros seríamos los responsables</w:t>
      </w:r>
      <w:r w:rsidR="00C315FD">
        <w:rPr>
          <w:rFonts w:ascii="Arial" w:eastAsia="Calibri" w:hAnsi="Arial" w:cs="Arial"/>
          <w:sz w:val="28"/>
          <w:szCs w:val="28"/>
        </w:rPr>
        <w:t>,</w:t>
      </w:r>
      <w:r w:rsidR="00114793" w:rsidRPr="006A0A37">
        <w:rPr>
          <w:rFonts w:ascii="Arial" w:eastAsia="Calibri" w:hAnsi="Arial" w:cs="Arial"/>
          <w:sz w:val="28"/>
          <w:szCs w:val="28"/>
        </w:rPr>
        <w:t xml:space="preserve"> y yo no quiero ser ese tipo de persona.</w:t>
      </w:r>
      <w:r w:rsidR="00C315FD">
        <w:rPr>
          <w:rFonts w:ascii="Arial" w:eastAsia="Calibri" w:hAnsi="Arial" w:cs="Arial"/>
          <w:sz w:val="28"/>
          <w:szCs w:val="28"/>
        </w:rPr>
        <w:t xml:space="preserve"> Gracias.</w:t>
      </w:r>
      <w:r w:rsidR="00EB18EF">
        <w:rPr>
          <w:rFonts w:ascii="Arial" w:eastAsia="Calibri" w:hAnsi="Arial" w:cs="Arial"/>
          <w:sz w:val="28"/>
          <w:szCs w:val="28"/>
        </w:rPr>
        <w:t xml:space="preserve"> </w:t>
      </w:r>
      <w:r w:rsidR="00EB18EF">
        <w:rPr>
          <w:rFonts w:ascii="Arial" w:eastAsia="Calibri" w:hAnsi="Arial" w:cs="Arial"/>
          <w:b/>
          <w:bCs/>
          <w:i/>
          <w:iCs/>
          <w:sz w:val="28"/>
          <w:szCs w:val="28"/>
        </w:rPr>
        <w:t xml:space="preserve">C. Síndica Municipal Claudia Margarita Robles </w:t>
      </w:r>
      <w:r w:rsidR="00EB18EF">
        <w:rPr>
          <w:rFonts w:ascii="Arial" w:eastAsia="Calibri" w:hAnsi="Arial" w:cs="Arial"/>
          <w:b/>
          <w:bCs/>
          <w:i/>
          <w:iCs/>
          <w:sz w:val="28"/>
          <w:szCs w:val="28"/>
        </w:rPr>
        <w:lastRenderedPageBreak/>
        <w:t xml:space="preserve">Gómez: </w:t>
      </w:r>
      <w:r w:rsidR="00EB18EF" w:rsidRPr="006A0A37">
        <w:rPr>
          <w:rFonts w:ascii="Arial" w:eastAsia="Calibri" w:hAnsi="Arial" w:cs="Arial"/>
          <w:sz w:val="28"/>
          <w:szCs w:val="28"/>
        </w:rPr>
        <w:t xml:space="preserve">Gracias, </w:t>
      </w:r>
      <w:r w:rsidR="00EB18EF">
        <w:rPr>
          <w:rFonts w:ascii="Arial" w:eastAsia="Calibri" w:hAnsi="Arial" w:cs="Arial"/>
          <w:sz w:val="28"/>
          <w:szCs w:val="28"/>
        </w:rPr>
        <w:t>S</w:t>
      </w:r>
      <w:r w:rsidR="00EB18EF" w:rsidRPr="006A0A37">
        <w:rPr>
          <w:rFonts w:ascii="Arial" w:eastAsia="Calibri" w:hAnsi="Arial" w:cs="Arial"/>
          <w:sz w:val="28"/>
          <w:szCs w:val="28"/>
        </w:rPr>
        <w:t>ecretaria. Bien, quiero hacer varios posicionamientos</w:t>
      </w:r>
      <w:r w:rsidR="00924FF3">
        <w:rPr>
          <w:rFonts w:ascii="Arial" w:eastAsia="Calibri" w:hAnsi="Arial" w:cs="Arial"/>
          <w:sz w:val="28"/>
          <w:szCs w:val="28"/>
        </w:rPr>
        <w:t>,</w:t>
      </w:r>
      <w:r w:rsidR="00EB18EF" w:rsidRPr="006A0A37">
        <w:rPr>
          <w:rFonts w:ascii="Arial" w:eastAsia="Calibri" w:hAnsi="Arial" w:cs="Arial"/>
          <w:sz w:val="28"/>
          <w:szCs w:val="28"/>
        </w:rPr>
        <w:t xml:space="preserve"> y finalmente como creo que es importante fijar una postura, en mi caso como integrante de la bancada de la que aquí se ha hablado, de la </w:t>
      </w:r>
      <w:r w:rsidR="00924FF3">
        <w:rPr>
          <w:rFonts w:ascii="Arial" w:eastAsia="Calibri" w:hAnsi="Arial" w:cs="Arial"/>
          <w:sz w:val="28"/>
          <w:szCs w:val="28"/>
        </w:rPr>
        <w:t>C</w:t>
      </w:r>
      <w:r w:rsidR="00EB18EF" w:rsidRPr="006A0A37">
        <w:rPr>
          <w:rFonts w:ascii="Arial" w:eastAsia="Calibri" w:hAnsi="Arial" w:cs="Arial"/>
          <w:sz w:val="28"/>
          <w:szCs w:val="28"/>
        </w:rPr>
        <w:t xml:space="preserve">uarta </w:t>
      </w:r>
      <w:r w:rsidR="00924FF3">
        <w:rPr>
          <w:rFonts w:ascii="Arial" w:eastAsia="Calibri" w:hAnsi="Arial" w:cs="Arial"/>
          <w:sz w:val="28"/>
          <w:szCs w:val="28"/>
        </w:rPr>
        <w:t>T</w:t>
      </w:r>
      <w:r w:rsidR="00EB18EF" w:rsidRPr="006A0A37">
        <w:rPr>
          <w:rFonts w:ascii="Arial" w:eastAsia="Calibri" w:hAnsi="Arial" w:cs="Arial"/>
          <w:sz w:val="28"/>
          <w:szCs w:val="28"/>
        </w:rPr>
        <w:t>ransformación</w:t>
      </w:r>
      <w:r w:rsidR="00924FF3">
        <w:rPr>
          <w:rFonts w:ascii="Arial" w:eastAsia="Calibri" w:hAnsi="Arial" w:cs="Arial"/>
          <w:sz w:val="28"/>
          <w:szCs w:val="28"/>
        </w:rPr>
        <w:t xml:space="preserve">. </w:t>
      </w:r>
      <w:r w:rsidR="00EB18EF" w:rsidRPr="006A0A37">
        <w:rPr>
          <w:rFonts w:ascii="Arial" w:eastAsia="Calibri" w:hAnsi="Arial" w:cs="Arial"/>
          <w:sz w:val="28"/>
          <w:szCs w:val="28"/>
        </w:rPr>
        <w:t>Porque efectivamente</w:t>
      </w:r>
      <w:r w:rsidR="00924FF3">
        <w:rPr>
          <w:rFonts w:ascii="Arial" w:eastAsia="Calibri" w:hAnsi="Arial" w:cs="Arial"/>
          <w:sz w:val="28"/>
          <w:szCs w:val="28"/>
        </w:rPr>
        <w:t>,</w:t>
      </w:r>
      <w:r w:rsidR="00EB18EF" w:rsidRPr="006A0A37">
        <w:rPr>
          <w:rFonts w:ascii="Arial" w:eastAsia="Calibri" w:hAnsi="Arial" w:cs="Arial"/>
          <w:sz w:val="28"/>
          <w:szCs w:val="28"/>
        </w:rPr>
        <w:t xml:space="preserve"> la justicia social es un concepto del que aquí hemos hablado</w:t>
      </w:r>
      <w:r w:rsidR="00924FF3">
        <w:rPr>
          <w:rFonts w:ascii="Arial" w:eastAsia="Calibri" w:hAnsi="Arial" w:cs="Arial"/>
          <w:sz w:val="28"/>
          <w:szCs w:val="28"/>
        </w:rPr>
        <w:t>,</w:t>
      </w:r>
      <w:r w:rsidR="00EB18EF" w:rsidRPr="006A0A37">
        <w:rPr>
          <w:rFonts w:ascii="Arial" w:eastAsia="Calibri" w:hAnsi="Arial" w:cs="Arial"/>
          <w:sz w:val="28"/>
          <w:szCs w:val="28"/>
        </w:rPr>
        <w:t xml:space="preserve"> y creo que está desgastado</w:t>
      </w:r>
      <w:r w:rsidR="00924FF3">
        <w:rPr>
          <w:rFonts w:ascii="Arial" w:eastAsia="Calibri" w:hAnsi="Arial" w:cs="Arial"/>
          <w:sz w:val="28"/>
          <w:szCs w:val="28"/>
        </w:rPr>
        <w:t>.</w:t>
      </w:r>
      <w:r w:rsidR="00EB18EF" w:rsidRPr="006A0A37">
        <w:rPr>
          <w:rFonts w:ascii="Arial" w:eastAsia="Calibri" w:hAnsi="Arial" w:cs="Arial"/>
          <w:sz w:val="28"/>
          <w:szCs w:val="28"/>
        </w:rPr>
        <w:t xml:space="preserve"> </w:t>
      </w:r>
      <w:r w:rsidR="00924FF3">
        <w:rPr>
          <w:rFonts w:ascii="Arial" w:eastAsia="Calibri" w:hAnsi="Arial" w:cs="Arial"/>
          <w:sz w:val="28"/>
          <w:szCs w:val="28"/>
        </w:rPr>
        <w:t>P</w:t>
      </w:r>
      <w:r w:rsidR="00EB18EF" w:rsidRPr="006A0A37">
        <w:rPr>
          <w:rFonts w:ascii="Arial" w:eastAsia="Calibri" w:hAnsi="Arial" w:cs="Arial"/>
          <w:sz w:val="28"/>
          <w:szCs w:val="28"/>
        </w:rPr>
        <w:t>ero</w:t>
      </w:r>
      <w:r w:rsidR="00924FF3">
        <w:rPr>
          <w:rFonts w:ascii="Arial" w:eastAsia="Calibri" w:hAnsi="Arial" w:cs="Arial"/>
          <w:sz w:val="28"/>
          <w:szCs w:val="28"/>
        </w:rPr>
        <w:t>,</w:t>
      </w:r>
      <w:r w:rsidR="00EB18EF" w:rsidRPr="006A0A37">
        <w:rPr>
          <w:rFonts w:ascii="Arial" w:eastAsia="Calibri" w:hAnsi="Arial" w:cs="Arial"/>
          <w:sz w:val="28"/>
          <w:szCs w:val="28"/>
        </w:rPr>
        <w:t xml:space="preserve"> yo quiero hablar de un concepto más amplio, que es la </w:t>
      </w:r>
      <w:r w:rsidR="00924FF3">
        <w:rPr>
          <w:rFonts w:ascii="Arial" w:eastAsia="Calibri" w:hAnsi="Arial" w:cs="Arial"/>
          <w:sz w:val="28"/>
          <w:szCs w:val="28"/>
        </w:rPr>
        <w:t>U</w:t>
      </w:r>
      <w:r w:rsidR="00EB18EF" w:rsidRPr="006A0A37">
        <w:rPr>
          <w:rFonts w:ascii="Arial" w:eastAsia="Calibri" w:hAnsi="Arial" w:cs="Arial"/>
          <w:sz w:val="28"/>
          <w:szCs w:val="28"/>
        </w:rPr>
        <w:t>rbanización con justicia. Conceptos que sí, como bien lo dice</w:t>
      </w:r>
      <w:r w:rsidR="00924FF3">
        <w:rPr>
          <w:rFonts w:ascii="Arial" w:eastAsia="Calibri" w:hAnsi="Arial" w:cs="Arial"/>
          <w:sz w:val="28"/>
          <w:szCs w:val="28"/>
        </w:rPr>
        <w:t xml:space="preserve"> el Regidor</w:t>
      </w:r>
      <w:r w:rsidR="00EB18EF" w:rsidRPr="006A0A37">
        <w:rPr>
          <w:rFonts w:ascii="Arial" w:eastAsia="Calibri" w:hAnsi="Arial" w:cs="Arial"/>
          <w:sz w:val="28"/>
          <w:szCs w:val="28"/>
        </w:rPr>
        <w:t xml:space="preserve"> Gustavo, es un concepto que a lo mejor ya existía, pero que se ha aplicado y que está aplicando y que está desarrollando</w:t>
      </w:r>
      <w:r w:rsidR="00924FF3">
        <w:rPr>
          <w:rFonts w:ascii="Arial" w:eastAsia="Calibri" w:hAnsi="Arial" w:cs="Arial"/>
          <w:sz w:val="28"/>
          <w:szCs w:val="28"/>
        </w:rPr>
        <w:t>,</w:t>
      </w:r>
      <w:r w:rsidR="00EB18EF" w:rsidRPr="006A0A37">
        <w:rPr>
          <w:rFonts w:ascii="Arial" w:eastAsia="Calibri" w:hAnsi="Arial" w:cs="Arial"/>
          <w:sz w:val="28"/>
          <w:szCs w:val="28"/>
        </w:rPr>
        <w:t xml:space="preserve"> precisamente la </w:t>
      </w:r>
      <w:r w:rsidR="00924FF3">
        <w:rPr>
          <w:rFonts w:ascii="Arial" w:eastAsia="Calibri" w:hAnsi="Arial" w:cs="Arial"/>
          <w:sz w:val="28"/>
          <w:szCs w:val="28"/>
        </w:rPr>
        <w:t>C</w:t>
      </w:r>
      <w:r w:rsidR="00EB18EF" w:rsidRPr="006A0A37">
        <w:rPr>
          <w:rFonts w:ascii="Arial" w:eastAsia="Calibri" w:hAnsi="Arial" w:cs="Arial"/>
          <w:sz w:val="28"/>
          <w:szCs w:val="28"/>
        </w:rPr>
        <w:t xml:space="preserve">uarta </w:t>
      </w:r>
      <w:r w:rsidR="00924FF3">
        <w:rPr>
          <w:rFonts w:ascii="Arial" w:eastAsia="Calibri" w:hAnsi="Arial" w:cs="Arial"/>
          <w:sz w:val="28"/>
          <w:szCs w:val="28"/>
        </w:rPr>
        <w:t>T</w:t>
      </w:r>
      <w:r w:rsidR="00EB18EF" w:rsidRPr="006A0A37">
        <w:rPr>
          <w:rFonts w:ascii="Arial" w:eastAsia="Calibri" w:hAnsi="Arial" w:cs="Arial"/>
          <w:sz w:val="28"/>
          <w:szCs w:val="28"/>
        </w:rPr>
        <w:t>ransformación</w:t>
      </w:r>
      <w:r w:rsidR="00924FF3">
        <w:rPr>
          <w:rFonts w:ascii="Arial" w:eastAsia="Calibri" w:hAnsi="Arial" w:cs="Arial"/>
          <w:sz w:val="28"/>
          <w:szCs w:val="28"/>
        </w:rPr>
        <w:t>,</w:t>
      </w:r>
      <w:r w:rsidR="00EB18EF" w:rsidRPr="006A0A37">
        <w:rPr>
          <w:rFonts w:ascii="Arial" w:eastAsia="Calibri" w:hAnsi="Arial" w:cs="Arial"/>
          <w:sz w:val="28"/>
          <w:szCs w:val="28"/>
        </w:rPr>
        <w:t xml:space="preserve"> de la que yo formo parte</w:t>
      </w:r>
      <w:r w:rsidR="00924FF3">
        <w:rPr>
          <w:rFonts w:ascii="Arial" w:eastAsia="Calibri" w:hAnsi="Arial" w:cs="Arial"/>
          <w:sz w:val="28"/>
          <w:szCs w:val="28"/>
        </w:rPr>
        <w:t>.</w:t>
      </w:r>
      <w:r w:rsidR="00EB18EF" w:rsidRPr="006A0A37">
        <w:rPr>
          <w:rFonts w:ascii="Arial" w:eastAsia="Calibri" w:hAnsi="Arial" w:cs="Arial"/>
          <w:sz w:val="28"/>
          <w:szCs w:val="28"/>
        </w:rPr>
        <w:t xml:space="preserve"> </w:t>
      </w:r>
      <w:r w:rsidR="00924FF3">
        <w:rPr>
          <w:rFonts w:ascii="Arial" w:eastAsia="Calibri" w:hAnsi="Arial" w:cs="Arial"/>
          <w:sz w:val="28"/>
          <w:szCs w:val="28"/>
        </w:rPr>
        <w:t>N</w:t>
      </w:r>
      <w:r w:rsidR="00EB18EF" w:rsidRPr="006A0A37">
        <w:rPr>
          <w:rFonts w:ascii="Arial" w:eastAsia="Calibri" w:hAnsi="Arial" w:cs="Arial"/>
          <w:sz w:val="28"/>
          <w:szCs w:val="28"/>
        </w:rPr>
        <w:t>o nada más aquí con nosotros, sino en el Distrito Federal</w:t>
      </w:r>
      <w:r w:rsidR="00924FF3">
        <w:rPr>
          <w:rFonts w:ascii="Arial" w:eastAsia="Calibri" w:hAnsi="Arial" w:cs="Arial"/>
          <w:sz w:val="28"/>
          <w:szCs w:val="28"/>
        </w:rPr>
        <w:t>,</w:t>
      </w:r>
      <w:r w:rsidR="00EB18EF" w:rsidRPr="006A0A37">
        <w:rPr>
          <w:rFonts w:ascii="Arial" w:eastAsia="Calibri" w:hAnsi="Arial" w:cs="Arial"/>
          <w:sz w:val="28"/>
          <w:szCs w:val="28"/>
        </w:rPr>
        <w:t xml:space="preserve"> y en otros </w:t>
      </w:r>
      <w:r w:rsidR="00924FF3">
        <w:rPr>
          <w:rFonts w:ascii="Arial" w:eastAsia="Calibri" w:hAnsi="Arial" w:cs="Arial"/>
          <w:sz w:val="28"/>
          <w:szCs w:val="28"/>
        </w:rPr>
        <w:t>M</w:t>
      </w:r>
      <w:r w:rsidR="00EB18EF" w:rsidRPr="006A0A37">
        <w:rPr>
          <w:rFonts w:ascii="Arial" w:eastAsia="Calibri" w:hAnsi="Arial" w:cs="Arial"/>
          <w:sz w:val="28"/>
          <w:szCs w:val="28"/>
        </w:rPr>
        <w:t>unicipios</w:t>
      </w:r>
      <w:r w:rsidR="00924FF3">
        <w:rPr>
          <w:rFonts w:ascii="Arial" w:eastAsia="Calibri" w:hAnsi="Arial" w:cs="Arial"/>
          <w:sz w:val="28"/>
          <w:szCs w:val="28"/>
        </w:rPr>
        <w:t>,</w:t>
      </w:r>
      <w:r w:rsidR="00EB18EF" w:rsidRPr="006A0A37">
        <w:rPr>
          <w:rFonts w:ascii="Arial" w:eastAsia="Calibri" w:hAnsi="Arial" w:cs="Arial"/>
          <w:sz w:val="28"/>
          <w:szCs w:val="28"/>
        </w:rPr>
        <w:t xml:space="preserve"> y en otros </w:t>
      </w:r>
      <w:r w:rsidR="00924FF3">
        <w:rPr>
          <w:rFonts w:ascii="Arial" w:eastAsia="Calibri" w:hAnsi="Arial" w:cs="Arial"/>
          <w:sz w:val="28"/>
          <w:szCs w:val="28"/>
        </w:rPr>
        <w:t>G</w:t>
      </w:r>
      <w:r w:rsidR="00EB18EF" w:rsidRPr="006A0A37">
        <w:rPr>
          <w:rFonts w:ascii="Arial" w:eastAsia="Calibri" w:hAnsi="Arial" w:cs="Arial"/>
          <w:sz w:val="28"/>
          <w:szCs w:val="28"/>
        </w:rPr>
        <w:t>obiernos</w:t>
      </w:r>
      <w:r w:rsidR="00924FF3">
        <w:rPr>
          <w:rFonts w:ascii="Arial" w:eastAsia="Calibri" w:hAnsi="Arial" w:cs="Arial"/>
          <w:sz w:val="28"/>
          <w:szCs w:val="28"/>
        </w:rPr>
        <w:t>,</w:t>
      </w:r>
      <w:r w:rsidR="00EB18EF" w:rsidRPr="006A0A37">
        <w:rPr>
          <w:rFonts w:ascii="Arial" w:eastAsia="Calibri" w:hAnsi="Arial" w:cs="Arial"/>
          <w:sz w:val="28"/>
          <w:szCs w:val="28"/>
        </w:rPr>
        <w:t xml:space="preserve"> donde está encabezando la </w:t>
      </w:r>
      <w:r w:rsidR="00924FF3">
        <w:rPr>
          <w:rFonts w:ascii="Arial" w:eastAsia="Calibri" w:hAnsi="Arial" w:cs="Arial"/>
          <w:sz w:val="28"/>
          <w:szCs w:val="28"/>
        </w:rPr>
        <w:t>C</w:t>
      </w:r>
      <w:r w:rsidR="00EB18EF" w:rsidRPr="006A0A37">
        <w:rPr>
          <w:rFonts w:ascii="Arial" w:eastAsia="Calibri" w:hAnsi="Arial" w:cs="Arial"/>
          <w:sz w:val="28"/>
          <w:szCs w:val="28"/>
        </w:rPr>
        <w:t xml:space="preserve">uarta </w:t>
      </w:r>
      <w:r w:rsidR="00924FF3">
        <w:rPr>
          <w:rFonts w:ascii="Arial" w:eastAsia="Calibri" w:hAnsi="Arial" w:cs="Arial"/>
          <w:sz w:val="28"/>
          <w:szCs w:val="28"/>
        </w:rPr>
        <w:t>T</w:t>
      </w:r>
      <w:r w:rsidR="00EB18EF" w:rsidRPr="006A0A37">
        <w:rPr>
          <w:rFonts w:ascii="Arial" w:eastAsia="Calibri" w:hAnsi="Arial" w:cs="Arial"/>
          <w:sz w:val="28"/>
          <w:szCs w:val="28"/>
        </w:rPr>
        <w:t>ransformación.</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Bien, ese concepto de urbanización con justicia implica varias circunstancias</w:t>
      </w:r>
      <w:r w:rsidR="00924FF3">
        <w:rPr>
          <w:rFonts w:ascii="Arial" w:eastAsia="Calibri" w:hAnsi="Arial" w:cs="Arial"/>
          <w:sz w:val="28"/>
          <w:szCs w:val="28"/>
        </w:rPr>
        <w:t>;</w:t>
      </w:r>
      <w:r w:rsidR="00EB18EF" w:rsidRPr="006A0A37">
        <w:rPr>
          <w:rFonts w:ascii="Arial" w:eastAsia="Calibri" w:hAnsi="Arial" w:cs="Arial"/>
          <w:sz w:val="28"/>
          <w:szCs w:val="28"/>
        </w:rPr>
        <w:t xml:space="preserve"> que es del que nosotros hablamos y que creo que</w:t>
      </w:r>
      <w:r w:rsidR="00924FF3">
        <w:rPr>
          <w:rFonts w:ascii="Arial" w:eastAsia="Calibri" w:hAnsi="Arial" w:cs="Arial"/>
          <w:sz w:val="28"/>
          <w:szCs w:val="28"/>
        </w:rPr>
        <w:t>,</w:t>
      </w:r>
      <w:r w:rsidR="00EB18EF" w:rsidRPr="006A0A37">
        <w:rPr>
          <w:rFonts w:ascii="Arial" w:eastAsia="Calibri" w:hAnsi="Arial" w:cs="Arial"/>
          <w:sz w:val="28"/>
          <w:szCs w:val="28"/>
        </w:rPr>
        <w:t xml:space="preserve"> considero que desde el proyecto que se planteó en la </w:t>
      </w:r>
      <w:r w:rsidR="00924FF3">
        <w:rPr>
          <w:rFonts w:ascii="Arial" w:eastAsia="Calibri" w:hAnsi="Arial" w:cs="Arial"/>
          <w:sz w:val="28"/>
          <w:szCs w:val="28"/>
        </w:rPr>
        <w:t>A</w:t>
      </w:r>
      <w:r w:rsidR="00EB18EF" w:rsidRPr="006A0A37">
        <w:rPr>
          <w:rFonts w:ascii="Arial" w:eastAsia="Calibri" w:hAnsi="Arial" w:cs="Arial"/>
          <w:sz w:val="28"/>
          <w:szCs w:val="28"/>
        </w:rPr>
        <w:t xml:space="preserve">dministración pasada, es el que queremos ejecutar. Ese concepto de la </w:t>
      </w:r>
      <w:r w:rsidR="00924FF3">
        <w:rPr>
          <w:rFonts w:ascii="Arial" w:eastAsia="Calibri" w:hAnsi="Arial" w:cs="Arial"/>
          <w:sz w:val="28"/>
          <w:szCs w:val="28"/>
        </w:rPr>
        <w:t>U</w:t>
      </w:r>
      <w:r w:rsidR="00EB18EF" w:rsidRPr="006A0A37">
        <w:rPr>
          <w:rFonts w:ascii="Arial" w:eastAsia="Calibri" w:hAnsi="Arial" w:cs="Arial"/>
          <w:sz w:val="28"/>
          <w:szCs w:val="28"/>
        </w:rPr>
        <w:t>rbanización con justicia</w:t>
      </w:r>
      <w:r w:rsidR="00924FF3">
        <w:rPr>
          <w:rFonts w:ascii="Arial" w:eastAsia="Calibri" w:hAnsi="Arial" w:cs="Arial"/>
          <w:sz w:val="28"/>
          <w:szCs w:val="28"/>
        </w:rPr>
        <w:t>,</w:t>
      </w:r>
      <w:r w:rsidR="00EB18EF" w:rsidRPr="006A0A37">
        <w:rPr>
          <w:rFonts w:ascii="Arial" w:eastAsia="Calibri" w:hAnsi="Arial" w:cs="Arial"/>
          <w:sz w:val="28"/>
          <w:szCs w:val="28"/>
        </w:rPr>
        <w:t xml:space="preserve"> aplica el principio de la </w:t>
      </w:r>
      <w:r w:rsidR="00924FF3">
        <w:rPr>
          <w:rFonts w:ascii="Arial" w:eastAsia="Calibri" w:hAnsi="Arial" w:cs="Arial"/>
          <w:sz w:val="28"/>
          <w:szCs w:val="28"/>
        </w:rPr>
        <w:t>C</w:t>
      </w:r>
      <w:r w:rsidR="00EB18EF" w:rsidRPr="006A0A37">
        <w:rPr>
          <w:rFonts w:ascii="Arial" w:eastAsia="Calibri" w:hAnsi="Arial" w:cs="Arial"/>
          <w:sz w:val="28"/>
          <w:szCs w:val="28"/>
        </w:rPr>
        <w:t xml:space="preserve">iudad habitable, </w:t>
      </w:r>
      <w:r w:rsidR="00924FF3" w:rsidRPr="006A0A37">
        <w:rPr>
          <w:rFonts w:ascii="Arial" w:eastAsia="Calibri" w:hAnsi="Arial" w:cs="Arial"/>
          <w:sz w:val="28"/>
          <w:szCs w:val="28"/>
        </w:rPr>
        <w:t>asequible,</w:t>
      </w:r>
      <w:r w:rsidR="00EB18EF" w:rsidRPr="006A0A37">
        <w:rPr>
          <w:rFonts w:ascii="Arial" w:eastAsia="Calibri" w:hAnsi="Arial" w:cs="Arial"/>
          <w:sz w:val="28"/>
          <w:szCs w:val="28"/>
        </w:rPr>
        <w:t xml:space="preserve"> sobre todo, porque aquí ya sabemos que la vivienda en este momento no es asequible para todas las personas, y me incluyo</w:t>
      </w:r>
      <w:r w:rsidR="00924FF3">
        <w:rPr>
          <w:rFonts w:ascii="Arial" w:eastAsia="Calibri" w:hAnsi="Arial" w:cs="Arial"/>
          <w:sz w:val="28"/>
          <w:szCs w:val="28"/>
        </w:rPr>
        <w:t>.</w:t>
      </w:r>
      <w:r w:rsidR="00EB18EF" w:rsidRPr="006A0A37">
        <w:rPr>
          <w:rFonts w:ascii="Arial" w:eastAsia="Calibri" w:hAnsi="Arial" w:cs="Arial"/>
          <w:sz w:val="28"/>
          <w:szCs w:val="28"/>
        </w:rPr>
        <w:t xml:space="preserve"> </w:t>
      </w:r>
      <w:r w:rsidR="00924FF3">
        <w:rPr>
          <w:rFonts w:ascii="Arial" w:eastAsia="Calibri" w:hAnsi="Arial" w:cs="Arial"/>
          <w:sz w:val="28"/>
          <w:szCs w:val="28"/>
        </w:rPr>
        <w:t>Y</w:t>
      </w:r>
      <w:r w:rsidR="00EB18EF" w:rsidRPr="006A0A37">
        <w:rPr>
          <w:rFonts w:ascii="Arial" w:eastAsia="Calibri" w:hAnsi="Arial" w:cs="Arial"/>
          <w:sz w:val="28"/>
          <w:szCs w:val="28"/>
        </w:rPr>
        <w:t xml:space="preserve"> que aquellas que no tenemos asequibilidad para esas viviendas, hemos sufrido la gentrificación. Que</w:t>
      </w:r>
      <w:r w:rsidR="00924FF3">
        <w:rPr>
          <w:rFonts w:ascii="Arial" w:eastAsia="Calibri" w:hAnsi="Arial" w:cs="Arial"/>
          <w:sz w:val="28"/>
          <w:szCs w:val="28"/>
        </w:rPr>
        <w:t>,</w:t>
      </w:r>
      <w:r w:rsidR="00EB18EF" w:rsidRPr="006A0A37">
        <w:rPr>
          <w:rFonts w:ascii="Arial" w:eastAsia="Calibri" w:hAnsi="Arial" w:cs="Arial"/>
          <w:sz w:val="28"/>
          <w:szCs w:val="28"/>
        </w:rPr>
        <w:t xml:space="preserve"> al oír la gentrificación</w:t>
      </w:r>
      <w:r w:rsidR="00924FF3">
        <w:rPr>
          <w:rFonts w:ascii="Arial" w:eastAsia="Calibri" w:hAnsi="Arial" w:cs="Arial"/>
          <w:sz w:val="28"/>
          <w:szCs w:val="28"/>
        </w:rPr>
        <w:t>,</w:t>
      </w:r>
      <w:r w:rsidR="00EB18EF" w:rsidRPr="006A0A37">
        <w:rPr>
          <w:rFonts w:ascii="Arial" w:eastAsia="Calibri" w:hAnsi="Arial" w:cs="Arial"/>
          <w:sz w:val="28"/>
          <w:szCs w:val="28"/>
        </w:rPr>
        <w:t xml:space="preserve"> pensamos que es un concepto desarraigado de este </w:t>
      </w:r>
      <w:r w:rsidR="00924FF3">
        <w:rPr>
          <w:rFonts w:ascii="Arial" w:eastAsia="Calibri" w:hAnsi="Arial" w:cs="Arial"/>
          <w:sz w:val="28"/>
          <w:szCs w:val="28"/>
        </w:rPr>
        <w:t>M</w:t>
      </w:r>
      <w:r w:rsidR="00EB18EF" w:rsidRPr="006A0A37">
        <w:rPr>
          <w:rFonts w:ascii="Arial" w:eastAsia="Calibri" w:hAnsi="Arial" w:cs="Arial"/>
          <w:sz w:val="28"/>
          <w:szCs w:val="28"/>
        </w:rPr>
        <w:t>unicipio</w:t>
      </w:r>
      <w:r w:rsidR="00924FF3">
        <w:rPr>
          <w:rFonts w:ascii="Arial" w:eastAsia="Calibri" w:hAnsi="Arial" w:cs="Arial"/>
          <w:sz w:val="28"/>
          <w:szCs w:val="28"/>
        </w:rPr>
        <w:t>,</w:t>
      </w:r>
      <w:r w:rsidR="00EB18EF" w:rsidRPr="006A0A37">
        <w:rPr>
          <w:rFonts w:ascii="Arial" w:eastAsia="Calibri" w:hAnsi="Arial" w:cs="Arial"/>
          <w:sz w:val="28"/>
          <w:szCs w:val="28"/>
        </w:rPr>
        <w:t xml:space="preserve"> y que solo pasa en las grandes urbes, pues no, aquí también pasa.</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Entonces</w:t>
      </w:r>
      <w:r w:rsidR="00924FF3">
        <w:rPr>
          <w:rFonts w:ascii="Arial" w:eastAsia="Calibri" w:hAnsi="Arial" w:cs="Arial"/>
          <w:sz w:val="28"/>
          <w:szCs w:val="28"/>
        </w:rPr>
        <w:t>,</w:t>
      </w:r>
      <w:r w:rsidR="00EB18EF" w:rsidRPr="006A0A37">
        <w:rPr>
          <w:rFonts w:ascii="Arial" w:eastAsia="Calibri" w:hAnsi="Arial" w:cs="Arial"/>
          <w:sz w:val="28"/>
          <w:szCs w:val="28"/>
        </w:rPr>
        <w:t xml:space="preserve"> hablamos de la </w:t>
      </w:r>
      <w:r w:rsidR="00924FF3">
        <w:rPr>
          <w:rFonts w:ascii="Arial" w:eastAsia="Calibri" w:hAnsi="Arial" w:cs="Arial"/>
          <w:sz w:val="28"/>
          <w:szCs w:val="28"/>
        </w:rPr>
        <w:t>C</w:t>
      </w:r>
      <w:r w:rsidR="00EB18EF" w:rsidRPr="006A0A37">
        <w:rPr>
          <w:rFonts w:ascii="Arial" w:eastAsia="Calibri" w:hAnsi="Arial" w:cs="Arial"/>
          <w:sz w:val="28"/>
          <w:szCs w:val="28"/>
        </w:rPr>
        <w:t xml:space="preserve">iudad habitable, asequible y con arraigo local. Dentro de ese concepto de la </w:t>
      </w:r>
      <w:r w:rsidR="00924FF3">
        <w:rPr>
          <w:rFonts w:ascii="Arial" w:eastAsia="Calibri" w:hAnsi="Arial" w:cs="Arial"/>
          <w:sz w:val="28"/>
          <w:szCs w:val="28"/>
        </w:rPr>
        <w:t>U</w:t>
      </w:r>
      <w:r w:rsidR="00EB18EF" w:rsidRPr="006A0A37">
        <w:rPr>
          <w:rFonts w:ascii="Arial" w:eastAsia="Calibri" w:hAnsi="Arial" w:cs="Arial"/>
          <w:sz w:val="28"/>
          <w:szCs w:val="28"/>
        </w:rPr>
        <w:t>rbanización con justicia</w:t>
      </w:r>
      <w:r w:rsidR="00924FF3">
        <w:rPr>
          <w:rFonts w:ascii="Arial" w:eastAsia="Calibri" w:hAnsi="Arial" w:cs="Arial"/>
          <w:sz w:val="28"/>
          <w:szCs w:val="28"/>
        </w:rPr>
        <w:t>,</w:t>
      </w:r>
      <w:r w:rsidR="00EB18EF" w:rsidRPr="006A0A37">
        <w:rPr>
          <w:rFonts w:ascii="Arial" w:eastAsia="Calibri" w:hAnsi="Arial" w:cs="Arial"/>
          <w:sz w:val="28"/>
          <w:szCs w:val="28"/>
        </w:rPr>
        <w:t xml:space="preserve"> es lo que venimos hablando, de priorizar la equidad, la inclusión de grupos prioritarios que no han sido incluidos en el </w:t>
      </w:r>
      <w:r w:rsidR="00924FF3">
        <w:rPr>
          <w:rFonts w:ascii="Arial" w:eastAsia="Calibri" w:hAnsi="Arial" w:cs="Arial"/>
          <w:sz w:val="28"/>
          <w:szCs w:val="28"/>
        </w:rPr>
        <w:t>D</w:t>
      </w:r>
      <w:r w:rsidR="00EB18EF" w:rsidRPr="006A0A37">
        <w:rPr>
          <w:rFonts w:ascii="Arial" w:eastAsia="Calibri" w:hAnsi="Arial" w:cs="Arial"/>
          <w:sz w:val="28"/>
          <w:szCs w:val="28"/>
        </w:rPr>
        <w:t xml:space="preserve">esarrollo </w:t>
      </w:r>
      <w:r w:rsidR="00924FF3">
        <w:rPr>
          <w:rFonts w:ascii="Arial" w:eastAsia="Calibri" w:hAnsi="Arial" w:cs="Arial"/>
          <w:sz w:val="28"/>
          <w:szCs w:val="28"/>
        </w:rPr>
        <w:lastRenderedPageBreak/>
        <w:t>U</w:t>
      </w:r>
      <w:r w:rsidR="00EB18EF" w:rsidRPr="006A0A37">
        <w:rPr>
          <w:rFonts w:ascii="Arial" w:eastAsia="Calibri" w:hAnsi="Arial" w:cs="Arial"/>
          <w:sz w:val="28"/>
          <w:szCs w:val="28"/>
        </w:rPr>
        <w:t>rbano</w:t>
      </w:r>
      <w:r w:rsidR="00924FF3">
        <w:rPr>
          <w:rFonts w:ascii="Arial" w:eastAsia="Calibri" w:hAnsi="Arial" w:cs="Arial"/>
          <w:sz w:val="28"/>
          <w:szCs w:val="28"/>
        </w:rPr>
        <w:t>,</w:t>
      </w:r>
      <w:r w:rsidR="00EB18EF" w:rsidRPr="006A0A37">
        <w:rPr>
          <w:rFonts w:ascii="Arial" w:eastAsia="Calibri" w:hAnsi="Arial" w:cs="Arial"/>
          <w:sz w:val="28"/>
          <w:szCs w:val="28"/>
        </w:rPr>
        <w:t xml:space="preserve"> y la justicia social de la que tanto hablamos</w:t>
      </w:r>
      <w:r w:rsidR="00924FF3">
        <w:rPr>
          <w:rFonts w:ascii="Arial" w:eastAsia="Calibri" w:hAnsi="Arial" w:cs="Arial"/>
          <w:sz w:val="28"/>
          <w:szCs w:val="28"/>
        </w:rPr>
        <w:t>,</w:t>
      </w:r>
      <w:r w:rsidR="00EB18EF" w:rsidRPr="006A0A37">
        <w:rPr>
          <w:rFonts w:ascii="Arial" w:eastAsia="Calibri" w:hAnsi="Arial" w:cs="Arial"/>
          <w:sz w:val="28"/>
          <w:szCs w:val="28"/>
        </w:rPr>
        <w:t xml:space="preserve"> en la creación de los </w:t>
      </w:r>
      <w:r w:rsidR="00924FF3">
        <w:rPr>
          <w:rFonts w:ascii="Arial" w:eastAsia="Calibri" w:hAnsi="Arial" w:cs="Arial"/>
          <w:sz w:val="28"/>
          <w:szCs w:val="28"/>
        </w:rPr>
        <w:t>E</w:t>
      </w:r>
      <w:r w:rsidR="00EB18EF" w:rsidRPr="006A0A37">
        <w:rPr>
          <w:rFonts w:ascii="Arial" w:eastAsia="Calibri" w:hAnsi="Arial" w:cs="Arial"/>
          <w:sz w:val="28"/>
          <w:szCs w:val="28"/>
        </w:rPr>
        <w:t xml:space="preserve">spacios </w:t>
      </w:r>
      <w:r w:rsidR="00924FF3">
        <w:rPr>
          <w:rFonts w:ascii="Arial" w:eastAsia="Calibri" w:hAnsi="Arial" w:cs="Arial"/>
          <w:sz w:val="28"/>
          <w:szCs w:val="28"/>
        </w:rPr>
        <w:t>U</w:t>
      </w:r>
      <w:r w:rsidR="00EB18EF" w:rsidRPr="006A0A37">
        <w:rPr>
          <w:rFonts w:ascii="Arial" w:eastAsia="Calibri" w:hAnsi="Arial" w:cs="Arial"/>
          <w:sz w:val="28"/>
          <w:szCs w:val="28"/>
        </w:rPr>
        <w:t xml:space="preserve">rbanos, que es lo que se está buscando con este </w:t>
      </w:r>
      <w:r w:rsidR="00924FF3">
        <w:rPr>
          <w:rFonts w:ascii="Arial" w:eastAsia="Calibri" w:hAnsi="Arial" w:cs="Arial"/>
          <w:sz w:val="28"/>
          <w:szCs w:val="28"/>
        </w:rPr>
        <w:t>P</w:t>
      </w:r>
      <w:r w:rsidR="00EB18EF" w:rsidRPr="006A0A37">
        <w:rPr>
          <w:rFonts w:ascii="Arial" w:eastAsia="Calibri" w:hAnsi="Arial" w:cs="Arial"/>
          <w:sz w:val="28"/>
          <w:szCs w:val="28"/>
        </w:rPr>
        <w:t xml:space="preserve">royecto. Proyecto que, como bien dijo otro de los </w:t>
      </w:r>
      <w:r w:rsidR="00924FF3">
        <w:rPr>
          <w:rFonts w:ascii="Arial" w:eastAsia="Calibri" w:hAnsi="Arial" w:cs="Arial"/>
          <w:sz w:val="28"/>
          <w:szCs w:val="28"/>
        </w:rPr>
        <w:t>R</w:t>
      </w:r>
      <w:r w:rsidR="00EB18EF" w:rsidRPr="006A0A37">
        <w:rPr>
          <w:rFonts w:ascii="Arial" w:eastAsia="Calibri" w:hAnsi="Arial" w:cs="Arial"/>
          <w:sz w:val="28"/>
          <w:szCs w:val="28"/>
        </w:rPr>
        <w:t>egidores aquí presentes, inició como un planteamiento político, porque, bueno, ese es el quehacer de los políticos, hacer planteamientos políticos, pero que no queden en la politiquería, ¿verdad? Porque este concepto que inició como un proyecto o algo político</w:t>
      </w:r>
      <w:r w:rsidR="00924FF3">
        <w:rPr>
          <w:rFonts w:ascii="Arial" w:eastAsia="Calibri" w:hAnsi="Arial" w:cs="Arial"/>
          <w:sz w:val="28"/>
          <w:szCs w:val="28"/>
        </w:rPr>
        <w:t>,</w:t>
      </w:r>
      <w:r w:rsidR="00EB18EF" w:rsidRPr="006A0A37">
        <w:rPr>
          <w:rFonts w:ascii="Arial" w:eastAsia="Calibri" w:hAnsi="Arial" w:cs="Arial"/>
          <w:sz w:val="28"/>
          <w:szCs w:val="28"/>
        </w:rPr>
        <w:t xml:space="preserve"> no es politiquería, hay </w:t>
      </w:r>
      <w:r w:rsidR="00924FF3">
        <w:rPr>
          <w:rFonts w:ascii="Arial" w:eastAsia="Calibri" w:hAnsi="Arial" w:cs="Arial"/>
          <w:sz w:val="28"/>
          <w:szCs w:val="28"/>
        </w:rPr>
        <w:t>R</w:t>
      </w:r>
      <w:r w:rsidR="00EB18EF" w:rsidRPr="006A0A37">
        <w:rPr>
          <w:rFonts w:ascii="Arial" w:eastAsia="Calibri" w:hAnsi="Arial" w:cs="Arial"/>
          <w:sz w:val="28"/>
          <w:szCs w:val="28"/>
        </w:rPr>
        <w:t xml:space="preserve">eglas de </w:t>
      </w:r>
      <w:r w:rsidR="00924FF3">
        <w:rPr>
          <w:rFonts w:ascii="Arial" w:eastAsia="Calibri" w:hAnsi="Arial" w:cs="Arial"/>
          <w:sz w:val="28"/>
          <w:szCs w:val="28"/>
        </w:rPr>
        <w:t>O</w:t>
      </w:r>
      <w:r w:rsidR="00EB18EF" w:rsidRPr="006A0A37">
        <w:rPr>
          <w:rFonts w:ascii="Arial" w:eastAsia="Calibri" w:hAnsi="Arial" w:cs="Arial"/>
          <w:sz w:val="28"/>
          <w:szCs w:val="28"/>
        </w:rPr>
        <w:t>peración, se ha estado volviendo técnico</w:t>
      </w:r>
      <w:r w:rsidR="00924FF3">
        <w:rPr>
          <w:rFonts w:ascii="Arial" w:eastAsia="Calibri" w:hAnsi="Arial" w:cs="Arial"/>
          <w:sz w:val="28"/>
          <w:szCs w:val="28"/>
        </w:rPr>
        <w:t>.</w:t>
      </w:r>
      <w:r w:rsidR="00EB18EF" w:rsidRPr="006A0A37">
        <w:rPr>
          <w:rFonts w:ascii="Arial" w:eastAsia="Calibri" w:hAnsi="Arial" w:cs="Arial"/>
          <w:sz w:val="28"/>
          <w:szCs w:val="28"/>
        </w:rPr>
        <w:t xml:space="preserve"> </w:t>
      </w:r>
      <w:r w:rsidR="00924FF3">
        <w:rPr>
          <w:rFonts w:ascii="Arial" w:eastAsia="Calibri" w:hAnsi="Arial" w:cs="Arial"/>
          <w:sz w:val="28"/>
          <w:szCs w:val="28"/>
        </w:rPr>
        <w:t>P</w:t>
      </w:r>
      <w:r w:rsidR="00EB18EF" w:rsidRPr="006A0A37">
        <w:rPr>
          <w:rFonts w:ascii="Arial" w:eastAsia="Calibri" w:hAnsi="Arial" w:cs="Arial"/>
          <w:sz w:val="28"/>
          <w:szCs w:val="28"/>
        </w:rPr>
        <w:t xml:space="preserve">orque ¿qué es un concepto político o qué es un desarrollo o una idea política sin la aplicación técnica y objetiva y verdadera a la realidad material de los </w:t>
      </w:r>
      <w:r w:rsidR="00924FF3">
        <w:rPr>
          <w:rFonts w:ascii="Arial" w:eastAsia="Calibri" w:hAnsi="Arial" w:cs="Arial"/>
          <w:sz w:val="28"/>
          <w:szCs w:val="28"/>
        </w:rPr>
        <w:t>C</w:t>
      </w:r>
      <w:r w:rsidR="00EB18EF" w:rsidRPr="006A0A37">
        <w:rPr>
          <w:rFonts w:ascii="Arial" w:eastAsia="Calibri" w:hAnsi="Arial" w:cs="Arial"/>
          <w:sz w:val="28"/>
          <w:szCs w:val="28"/>
        </w:rPr>
        <w:t>iudadanos? Nada</w:t>
      </w:r>
      <w:r w:rsidR="00924FF3">
        <w:rPr>
          <w:rFonts w:ascii="Arial" w:eastAsia="Calibri" w:hAnsi="Arial" w:cs="Arial"/>
          <w:sz w:val="28"/>
          <w:szCs w:val="28"/>
        </w:rPr>
        <w:t>.</w:t>
      </w:r>
      <w:r w:rsidR="00EB18EF" w:rsidRPr="006A0A37">
        <w:rPr>
          <w:rFonts w:ascii="Arial" w:eastAsia="Calibri" w:hAnsi="Arial" w:cs="Arial"/>
          <w:sz w:val="28"/>
          <w:szCs w:val="28"/>
        </w:rPr>
        <w:t xml:space="preserve"> </w:t>
      </w:r>
      <w:r w:rsidR="00924FF3">
        <w:rPr>
          <w:rFonts w:ascii="Arial" w:eastAsia="Calibri" w:hAnsi="Arial" w:cs="Arial"/>
          <w:sz w:val="28"/>
          <w:szCs w:val="28"/>
        </w:rPr>
        <w:t>P</w:t>
      </w:r>
      <w:r w:rsidR="00EB18EF" w:rsidRPr="006A0A37">
        <w:rPr>
          <w:rFonts w:ascii="Arial" w:eastAsia="Calibri" w:hAnsi="Arial" w:cs="Arial"/>
          <w:sz w:val="28"/>
          <w:szCs w:val="28"/>
        </w:rPr>
        <w:t>orque, bueno, hay muchos tipos de políticos, ¿verdad? Los que prometen, los que dicen, pero nunca cumplen y hasta ahí nos quedamos nada más en la etapa de campaña.</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Entonces, no considero que sea malo</w:t>
      </w:r>
      <w:r w:rsidR="00924FF3">
        <w:rPr>
          <w:rFonts w:ascii="Arial" w:eastAsia="Calibri" w:hAnsi="Arial" w:cs="Arial"/>
          <w:sz w:val="28"/>
          <w:szCs w:val="28"/>
        </w:rPr>
        <w:t>,</w:t>
      </w:r>
      <w:r w:rsidR="00EB18EF" w:rsidRPr="006A0A37">
        <w:rPr>
          <w:rFonts w:ascii="Arial" w:eastAsia="Calibri" w:hAnsi="Arial" w:cs="Arial"/>
          <w:sz w:val="28"/>
          <w:szCs w:val="28"/>
        </w:rPr>
        <w:t xml:space="preserve"> que haya surgido de una idea política</w:t>
      </w:r>
      <w:r w:rsidR="00924FF3">
        <w:rPr>
          <w:rFonts w:ascii="Arial" w:eastAsia="Calibri" w:hAnsi="Arial" w:cs="Arial"/>
          <w:sz w:val="28"/>
          <w:szCs w:val="28"/>
        </w:rPr>
        <w:t>,</w:t>
      </w:r>
      <w:r w:rsidR="00EB18EF" w:rsidRPr="006A0A37">
        <w:rPr>
          <w:rFonts w:ascii="Arial" w:eastAsia="Calibri" w:hAnsi="Arial" w:cs="Arial"/>
          <w:sz w:val="28"/>
          <w:szCs w:val="28"/>
        </w:rPr>
        <w:t xml:space="preserve"> de un político de la Cuarta Transformación, insisto, donde no es que nos guste regalar cosas</w:t>
      </w:r>
      <w:r w:rsidR="00924FF3">
        <w:rPr>
          <w:rFonts w:ascii="Arial" w:eastAsia="Calibri" w:hAnsi="Arial" w:cs="Arial"/>
          <w:sz w:val="28"/>
          <w:szCs w:val="28"/>
        </w:rPr>
        <w:t>,</w:t>
      </w:r>
      <w:r w:rsidR="00EB18EF" w:rsidRPr="006A0A37">
        <w:rPr>
          <w:rFonts w:ascii="Arial" w:eastAsia="Calibri" w:hAnsi="Arial" w:cs="Arial"/>
          <w:sz w:val="28"/>
          <w:szCs w:val="28"/>
        </w:rPr>
        <w:t xml:space="preserve"> o regalar dinero</w:t>
      </w:r>
      <w:r w:rsidR="00924FF3">
        <w:rPr>
          <w:rFonts w:ascii="Arial" w:eastAsia="Calibri" w:hAnsi="Arial" w:cs="Arial"/>
          <w:sz w:val="28"/>
          <w:szCs w:val="28"/>
        </w:rPr>
        <w:t>.</w:t>
      </w:r>
      <w:r w:rsidR="00EB18EF" w:rsidRPr="006A0A37">
        <w:rPr>
          <w:rFonts w:ascii="Arial" w:eastAsia="Calibri" w:hAnsi="Arial" w:cs="Arial"/>
          <w:sz w:val="28"/>
          <w:szCs w:val="28"/>
        </w:rPr>
        <w:t xml:space="preserve"> </w:t>
      </w:r>
      <w:r w:rsidR="00924FF3">
        <w:rPr>
          <w:rFonts w:ascii="Arial" w:eastAsia="Calibri" w:hAnsi="Arial" w:cs="Arial"/>
          <w:sz w:val="28"/>
          <w:szCs w:val="28"/>
        </w:rPr>
        <w:t>¡N</w:t>
      </w:r>
      <w:r w:rsidR="00EB18EF" w:rsidRPr="006A0A37">
        <w:rPr>
          <w:rFonts w:ascii="Arial" w:eastAsia="Calibri" w:hAnsi="Arial" w:cs="Arial"/>
          <w:sz w:val="28"/>
          <w:szCs w:val="28"/>
        </w:rPr>
        <w:t>o</w:t>
      </w:r>
      <w:r w:rsidR="00924FF3">
        <w:rPr>
          <w:rFonts w:ascii="Arial" w:eastAsia="Calibri" w:hAnsi="Arial" w:cs="Arial"/>
          <w:sz w:val="28"/>
          <w:szCs w:val="28"/>
        </w:rPr>
        <w:t>!</w:t>
      </w:r>
      <w:r w:rsidR="00EB18EF" w:rsidRPr="006A0A37">
        <w:rPr>
          <w:rFonts w:ascii="Arial" w:eastAsia="Calibri" w:hAnsi="Arial" w:cs="Arial"/>
          <w:sz w:val="28"/>
          <w:szCs w:val="28"/>
        </w:rPr>
        <w:t xml:space="preserve"> </w:t>
      </w:r>
      <w:r w:rsidR="00924FF3">
        <w:rPr>
          <w:rFonts w:ascii="Arial" w:eastAsia="Calibri" w:hAnsi="Arial" w:cs="Arial"/>
          <w:sz w:val="28"/>
          <w:szCs w:val="28"/>
        </w:rPr>
        <w:t>S</w:t>
      </w:r>
      <w:r w:rsidR="00EB18EF" w:rsidRPr="006A0A37">
        <w:rPr>
          <w:rFonts w:ascii="Arial" w:eastAsia="Calibri" w:hAnsi="Arial" w:cs="Arial"/>
          <w:sz w:val="28"/>
          <w:szCs w:val="28"/>
        </w:rPr>
        <w:t>e llama justicia distributiva</w:t>
      </w:r>
      <w:r w:rsidR="00924FF3">
        <w:rPr>
          <w:rFonts w:ascii="Arial" w:eastAsia="Calibri" w:hAnsi="Arial" w:cs="Arial"/>
          <w:sz w:val="28"/>
          <w:szCs w:val="28"/>
        </w:rPr>
        <w:t>,</w:t>
      </w:r>
      <w:r w:rsidR="00EB18EF" w:rsidRPr="006A0A37">
        <w:rPr>
          <w:rFonts w:ascii="Arial" w:eastAsia="Calibri" w:hAnsi="Arial" w:cs="Arial"/>
          <w:sz w:val="28"/>
          <w:szCs w:val="28"/>
        </w:rPr>
        <w:t xml:space="preserve"> para tratar en la medida de lo posible</w:t>
      </w:r>
      <w:r w:rsidR="00924FF3">
        <w:rPr>
          <w:rFonts w:ascii="Arial" w:eastAsia="Calibri" w:hAnsi="Arial" w:cs="Arial"/>
          <w:sz w:val="28"/>
          <w:szCs w:val="28"/>
        </w:rPr>
        <w:t>,</w:t>
      </w:r>
      <w:r w:rsidR="00EB18EF" w:rsidRPr="006A0A37">
        <w:rPr>
          <w:rFonts w:ascii="Arial" w:eastAsia="Calibri" w:hAnsi="Arial" w:cs="Arial"/>
          <w:sz w:val="28"/>
          <w:szCs w:val="28"/>
        </w:rPr>
        <w:t xml:space="preserve"> equiparar las diferencias de los grupos históricamente marginados</w:t>
      </w:r>
      <w:r w:rsidR="00924FF3">
        <w:rPr>
          <w:rFonts w:ascii="Arial" w:eastAsia="Calibri" w:hAnsi="Arial" w:cs="Arial"/>
          <w:sz w:val="28"/>
          <w:szCs w:val="28"/>
        </w:rPr>
        <w:t>,</w:t>
      </w:r>
      <w:r w:rsidR="00EB18EF" w:rsidRPr="006A0A37">
        <w:rPr>
          <w:rFonts w:ascii="Arial" w:eastAsia="Calibri" w:hAnsi="Arial" w:cs="Arial"/>
          <w:sz w:val="28"/>
          <w:szCs w:val="28"/>
        </w:rPr>
        <w:t xml:space="preserve"> a tratar de llegar un poquito a los grupos privilegiados, que a lo mejor jamás se logra, ¿no? Pero esa es la intención de los </w:t>
      </w:r>
      <w:r w:rsidR="00924FF3">
        <w:rPr>
          <w:rFonts w:ascii="Arial" w:eastAsia="Calibri" w:hAnsi="Arial" w:cs="Arial"/>
          <w:sz w:val="28"/>
          <w:szCs w:val="28"/>
        </w:rPr>
        <w:t>G</w:t>
      </w:r>
      <w:r w:rsidR="00EB18EF" w:rsidRPr="006A0A37">
        <w:rPr>
          <w:rFonts w:ascii="Arial" w:eastAsia="Calibri" w:hAnsi="Arial" w:cs="Arial"/>
          <w:sz w:val="28"/>
          <w:szCs w:val="28"/>
        </w:rPr>
        <w:t>obiernos de la Cuarta Transformación</w:t>
      </w:r>
      <w:r w:rsidR="00924FF3">
        <w:rPr>
          <w:rFonts w:ascii="Arial" w:eastAsia="Calibri" w:hAnsi="Arial" w:cs="Arial"/>
          <w:sz w:val="28"/>
          <w:szCs w:val="28"/>
        </w:rPr>
        <w:t>.</w:t>
      </w:r>
      <w:r w:rsidR="00EB18EF" w:rsidRPr="006A0A37">
        <w:rPr>
          <w:rFonts w:ascii="Arial" w:eastAsia="Calibri" w:hAnsi="Arial" w:cs="Arial"/>
          <w:sz w:val="28"/>
          <w:szCs w:val="28"/>
        </w:rPr>
        <w:t xml:space="preserve"> </w:t>
      </w:r>
      <w:r w:rsidR="00924FF3">
        <w:rPr>
          <w:rFonts w:ascii="Arial" w:eastAsia="Calibri" w:hAnsi="Arial" w:cs="Arial"/>
          <w:sz w:val="28"/>
          <w:szCs w:val="28"/>
        </w:rPr>
        <w:t>N</w:t>
      </w:r>
      <w:r w:rsidR="00EB18EF" w:rsidRPr="006A0A37">
        <w:rPr>
          <w:rFonts w:ascii="Arial" w:eastAsia="Calibri" w:hAnsi="Arial" w:cs="Arial"/>
          <w:sz w:val="28"/>
          <w:szCs w:val="28"/>
        </w:rPr>
        <w:t xml:space="preserve">o regalar el dinero, no regalar, se llaman </w:t>
      </w:r>
      <w:r w:rsidR="00924FF3">
        <w:rPr>
          <w:rFonts w:ascii="Arial" w:eastAsia="Calibri" w:hAnsi="Arial" w:cs="Arial"/>
          <w:sz w:val="28"/>
          <w:szCs w:val="28"/>
        </w:rPr>
        <w:t>P</w:t>
      </w:r>
      <w:r w:rsidR="00EB18EF" w:rsidRPr="006A0A37">
        <w:rPr>
          <w:rFonts w:ascii="Arial" w:eastAsia="Calibri" w:hAnsi="Arial" w:cs="Arial"/>
          <w:sz w:val="28"/>
          <w:szCs w:val="28"/>
        </w:rPr>
        <w:t xml:space="preserve">rogramas </w:t>
      </w:r>
      <w:r w:rsidR="00924FF3">
        <w:rPr>
          <w:rFonts w:ascii="Arial" w:eastAsia="Calibri" w:hAnsi="Arial" w:cs="Arial"/>
          <w:sz w:val="28"/>
          <w:szCs w:val="28"/>
        </w:rPr>
        <w:t>S</w:t>
      </w:r>
      <w:r w:rsidR="00EB18EF" w:rsidRPr="006A0A37">
        <w:rPr>
          <w:rFonts w:ascii="Arial" w:eastAsia="Calibri" w:hAnsi="Arial" w:cs="Arial"/>
          <w:sz w:val="28"/>
          <w:szCs w:val="28"/>
        </w:rPr>
        <w:t xml:space="preserve">ociales, no se llaman regalos. Pero, bueno, en ese entendido, este </w:t>
      </w:r>
      <w:r w:rsidR="00924FF3">
        <w:rPr>
          <w:rFonts w:ascii="Arial" w:eastAsia="Calibri" w:hAnsi="Arial" w:cs="Arial"/>
          <w:sz w:val="28"/>
          <w:szCs w:val="28"/>
        </w:rPr>
        <w:t>P</w:t>
      </w:r>
      <w:r w:rsidR="00EB18EF" w:rsidRPr="006A0A37">
        <w:rPr>
          <w:rFonts w:ascii="Arial" w:eastAsia="Calibri" w:hAnsi="Arial" w:cs="Arial"/>
          <w:sz w:val="28"/>
          <w:szCs w:val="28"/>
        </w:rPr>
        <w:t xml:space="preserve">royecto tiene </w:t>
      </w:r>
      <w:r w:rsidR="00924FF3">
        <w:rPr>
          <w:rFonts w:ascii="Arial" w:eastAsia="Calibri" w:hAnsi="Arial" w:cs="Arial"/>
          <w:sz w:val="28"/>
          <w:szCs w:val="28"/>
        </w:rPr>
        <w:t>R</w:t>
      </w:r>
      <w:r w:rsidR="00EB18EF" w:rsidRPr="006A0A37">
        <w:rPr>
          <w:rFonts w:ascii="Arial" w:eastAsia="Calibri" w:hAnsi="Arial" w:cs="Arial"/>
          <w:sz w:val="28"/>
          <w:szCs w:val="28"/>
        </w:rPr>
        <w:t xml:space="preserve">eglas de </w:t>
      </w:r>
      <w:r w:rsidR="00924FF3">
        <w:rPr>
          <w:rFonts w:ascii="Arial" w:eastAsia="Calibri" w:hAnsi="Arial" w:cs="Arial"/>
          <w:sz w:val="28"/>
          <w:szCs w:val="28"/>
        </w:rPr>
        <w:t>O</w:t>
      </w:r>
      <w:r w:rsidR="00EB18EF" w:rsidRPr="006A0A37">
        <w:rPr>
          <w:rFonts w:ascii="Arial" w:eastAsia="Calibri" w:hAnsi="Arial" w:cs="Arial"/>
          <w:sz w:val="28"/>
          <w:szCs w:val="28"/>
        </w:rPr>
        <w:t xml:space="preserve">peración, se está sometiendo a consideración pasar a </w:t>
      </w:r>
      <w:r w:rsidR="00924FF3">
        <w:rPr>
          <w:rFonts w:ascii="Arial" w:eastAsia="Calibri" w:hAnsi="Arial" w:cs="Arial"/>
          <w:sz w:val="28"/>
          <w:szCs w:val="28"/>
        </w:rPr>
        <w:t>C</w:t>
      </w:r>
      <w:r w:rsidR="00EB18EF" w:rsidRPr="006A0A37">
        <w:rPr>
          <w:rFonts w:ascii="Arial" w:eastAsia="Calibri" w:hAnsi="Arial" w:cs="Arial"/>
          <w:sz w:val="28"/>
          <w:szCs w:val="28"/>
        </w:rPr>
        <w:t>omisiones</w:t>
      </w:r>
      <w:r w:rsidR="00924FF3">
        <w:rPr>
          <w:rFonts w:ascii="Arial" w:eastAsia="Calibri" w:hAnsi="Arial" w:cs="Arial"/>
          <w:sz w:val="28"/>
          <w:szCs w:val="28"/>
        </w:rPr>
        <w:t>,</w:t>
      </w:r>
      <w:r w:rsidR="00EB18EF" w:rsidRPr="006A0A37">
        <w:rPr>
          <w:rFonts w:ascii="Arial" w:eastAsia="Calibri" w:hAnsi="Arial" w:cs="Arial"/>
          <w:sz w:val="28"/>
          <w:szCs w:val="28"/>
        </w:rPr>
        <w:t xml:space="preserve"> las </w:t>
      </w:r>
      <w:r w:rsidR="00924FF3">
        <w:rPr>
          <w:rFonts w:ascii="Arial" w:eastAsia="Calibri" w:hAnsi="Arial" w:cs="Arial"/>
          <w:sz w:val="28"/>
          <w:szCs w:val="28"/>
        </w:rPr>
        <w:t>R</w:t>
      </w:r>
      <w:r w:rsidR="00EB18EF" w:rsidRPr="006A0A37">
        <w:rPr>
          <w:rFonts w:ascii="Arial" w:eastAsia="Calibri" w:hAnsi="Arial" w:cs="Arial"/>
          <w:sz w:val="28"/>
          <w:szCs w:val="28"/>
        </w:rPr>
        <w:t xml:space="preserve">eglas de </w:t>
      </w:r>
      <w:r w:rsidR="00924FF3">
        <w:rPr>
          <w:rFonts w:ascii="Arial" w:eastAsia="Calibri" w:hAnsi="Arial" w:cs="Arial"/>
          <w:sz w:val="28"/>
          <w:szCs w:val="28"/>
        </w:rPr>
        <w:t>O</w:t>
      </w:r>
      <w:r w:rsidR="00EB18EF" w:rsidRPr="006A0A37">
        <w:rPr>
          <w:rFonts w:ascii="Arial" w:eastAsia="Calibri" w:hAnsi="Arial" w:cs="Arial"/>
          <w:sz w:val="28"/>
          <w:szCs w:val="28"/>
        </w:rPr>
        <w:t>peración, a ver si se aprueban. Entonces, no queda en una idea o en una cuestión politiquera, sino que es objetiva, está planteado desde la perspectiva técnica</w:t>
      </w:r>
      <w:r w:rsidR="00924FF3">
        <w:rPr>
          <w:rFonts w:ascii="Arial" w:eastAsia="Calibri" w:hAnsi="Arial" w:cs="Arial"/>
          <w:sz w:val="28"/>
          <w:szCs w:val="28"/>
        </w:rPr>
        <w:t>,</w:t>
      </w:r>
      <w:r w:rsidR="00EB18EF" w:rsidRPr="006A0A37">
        <w:rPr>
          <w:rFonts w:ascii="Arial" w:eastAsia="Calibri" w:hAnsi="Arial" w:cs="Arial"/>
          <w:sz w:val="28"/>
          <w:szCs w:val="28"/>
        </w:rPr>
        <w:t xml:space="preserve"> y como se está pidiendo, incluso se leyó </w:t>
      </w:r>
      <w:r w:rsidR="00EB18EF" w:rsidRPr="006A0A37">
        <w:rPr>
          <w:rFonts w:ascii="Arial" w:eastAsia="Calibri" w:hAnsi="Arial" w:cs="Arial"/>
          <w:sz w:val="28"/>
          <w:szCs w:val="28"/>
        </w:rPr>
        <w:lastRenderedPageBreak/>
        <w:t>que se invitará, se contratarán personas especializadas en el tema</w:t>
      </w:r>
      <w:r w:rsidR="00924FF3">
        <w:rPr>
          <w:rFonts w:ascii="Arial" w:eastAsia="Calibri" w:hAnsi="Arial" w:cs="Arial"/>
          <w:sz w:val="28"/>
          <w:szCs w:val="28"/>
        </w:rPr>
        <w:t>,</w:t>
      </w:r>
      <w:r w:rsidR="00EB18EF" w:rsidRPr="006A0A37">
        <w:rPr>
          <w:rFonts w:ascii="Arial" w:eastAsia="Calibri" w:hAnsi="Arial" w:cs="Arial"/>
          <w:sz w:val="28"/>
          <w:szCs w:val="28"/>
        </w:rPr>
        <w:t xml:space="preserve"> para crear los </w:t>
      </w:r>
      <w:r w:rsidR="00924FF3">
        <w:rPr>
          <w:rFonts w:ascii="Arial" w:eastAsia="Calibri" w:hAnsi="Arial" w:cs="Arial"/>
          <w:sz w:val="28"/>
          <w:szCs w:val="28"/>
        </w:rPr>
        <w:t>P</w:t>
      </w:r>
      <w:r w:rsidR="00EB18EF" w:rsidRPr="006A0A37">
        <w:rPr>
          <w:rFonts w:ascii="Arial" w:eastAsia="Calibri" w:hAnsi="Arial" w:cs="Arial"/>
          <w:sz w:val="28"/>
          <w:szCs w:val="28"/>
        </w:rPr>
        <w:t xml:space="preserve">royectos de </w:t>
      </w:r>
      <w:r w:rsidR="00924FF3">
        <w:rPr>
          <w:rFonts w:ascii="Arial" w:eastAsia="Calibri" w:hAnsi="Arial" w:cs="Arial"/>
          <w:sz w:val="28"/>
          <w:szCs w:val="28"/>
        </w:rPr>
        <w:t>U</w:t>
      </w:r>
      <w:r w:rsidR="00EB18EF" w:rsidRPr="006A0A37">
        <w:rPr>
          <w:rFonts w:ascii="Arial" w:eastAsia="Calibri" w:hAnsi="Arial" w:cs="Arial"/>
          <w:sz w:val="28"/>
          <w:szCs w:val="28"/>
        </w:rPr>
        <w:t>rbanización, ¿verdad? Para precisamente en ese</w:t>
      </w:r>
      <w:r w:rsidR="00924FF3">
        <w:rPr>
          <w:rFonts w:ascii="Arial" w:eastAsia="Calibri" w:hAnsi="Arial" w:cs="Arial"/>
          <w:sz w:val="28"/>
          <w:szCs w:val="28"/>
        </w:rPr>
        <w:t xml:space="preserve"> P</w:t>
      </w:r>
      <w:r w:rsidR="00EB18EF" w:rsidRPr="006A0A37">
        <w:rPr>
          <w:rFonts w:ascii="Arial" w:eastAsia="Calibri" w:hAnsi="Arial" w:cs="Arial"/>
          <w:sz w:val="28"/>
          <w:szCs w:val="28"/>
        </w:rPr>
        <w:t xml:space="preserve">royecto de </w:t>
      </w:r>
      <w:r w:rsidR="00924FF3">
        <w:rPr>
          <w:rFonts w:ascii="Arial" w:eastAsia="Calibri" w:hAnsi="Arial" w:cs="Arial"/>
          <w:sz w:val="28"/>
          <w:szCs w:val="28"/>
        </w:rPr>
        <w:t>I</w:t>
      </w:r>
      <w:r w:rsidR="00EB18EF" w:rsidRPr="006A0A37">
        <w:rPr>
          <w:rFonts w:ascii="Arial" w:eastAsia="Calibri" w:hAnsi="Arial" w:cs="Arial"/>
          <w:sz w:val="28"/>
          <w:szCs w:val="28"/>
        </w:rPr>
        <w:t xml:space="preserve">ntegración </w:t>
      </w:r>
      <w:r w:rsidR="00924FF3">
        <w:rPr>
          <w:rFonts w:ascii="Arial" w:eastAsia="Calibri" w:hAnsi="Arial" w:cs="Arial"/>
          <w:sz w:val="28"/>
          <w:szCs w:val="28"/>
        </w:rPr>
        <w:t>U</w:t>
      </w:r>
      <w:r w:rsidR="00EB18EF" w:rsidRPr="006A0A37">
        <w:rPr>
          <w:rFonts w:ascii="Arial" w:eastAsia="Calibri" w:hAnsi="Arial" w:cs="Arial"/>
          <w:sz w:val="28"/>
          <w:szCs w:val="28"/>
        </w:rPr>
        <w:t>rbana</w:t>
      </w:r>
      <w:r w:rsidR="00924FF3">
        <w:rPr>
          <w:rFonts w:ascii="Arial" w:eastAsia="Calibri" w:hAnsi="Arial" w:cs="Arial"/>
          <w:sz w:val="28"/>
          <w:szCs w:val="28"/>
        </w:rPr>
        <w:t>,</w:t>
      </w:r>
      <w:r w:rsidR="00EB18EF" w:rsidRPr="006A0A37">
        <w:rPr>
          <w:rFonts w:ascii="Arial" w:eastAsia="Calibri" w:hAnsi="Arial" w:cs="Arial"/>
          <w:sz w:val="28"/>
          <w:szCs w:val="28"/>
        </w:rPr>
        <w:t xml:space="preserve"> se establezca cómo se va a hacer todo técnicamente.</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Entonces, ya no estamos hablando simplemente de una idea o de un planteamiento político</w:t>
      </w:r>
      <w:r w:rsidR="00924FF3">
        <w:rPr>
          <w:rFonts w:ascii="Arial" w:eastAsia="Calibri" w:hAnsi="Arial" w:cs="Arial"/>
          <w:sz w:val="28"/>
          <w:szCs w:val="28"/>
        </w:rPr>
        <w:t>.</w:t>
      </w:r>
      <w:r w:rsidR="00EB18EF" w:rsidRPr="006A0A37">
        <w:rPr>
          <w:rFonts w:ascii="Arial" w:eastAsia="Calibri" w:hAnsi="Arial" w:cs="Arial"/>
          <w:sz w:val="28"/>
          <w:szCs w:val="28"/>
        </w:rPr>
        <w:t xml:space="preserve"> </w:t>
      </w:r>
      <w:r w:rsidR="00924FF3">
        <w:rPr>
          <w:rFonts w:ascii="Arial" w:eastAsia="Calibri" w:hAnsi="Arial" w:cs="Arial"/>
          <w:sz w:val="28"/>
          <w:szCs w:val="28"/>
        </w:rPr>
        <w:t>E</w:t>
      </w:r>
      <w:r w:rsidR="00EB18EF" w:rsidRPr="006A0A37">
        <w:rPr>
          <w:rFonts w:ascii="Arial" w:eastAsia="Calibri" w:hAnsi="Arial" w:cs="Arial"/>
          <w:sz w:val="28"/>
          <w:szCs w:val="28"/>
        </w:rPr>
        <w:t>s un planteamiento inicialmente político</w:t>
      </w:r>
      <w:r w:rsidR="00924FF3">
        <w:rPr>
          <w:rFonts w:ascii="Arial" w:eastAsia="Calibri" w:hAnsi="Arial" w:cs="Arial"/>
          <w:sz w:val="28"/>
          <w:szCs w:val="28"/>
        </w:rPr>
        <w:t>,</w:t>
      </w:r>
      <w:r w:rsidR="00EB18EF" w:rsidRPr="006A0A37">
        <w:rPr>
          <w:rFonts w:ascii="Arial" w:eastAsia="Calibri" w:hAnsi="Arial" w:cs="Arial"/>
          <w:sz w:val="28"/>
          <w:szCs w:val="28"/>
        </w:rPr>
        <w:t xml:space="preserve"> que ha llevado sus etapas</w:t>
      </w:r>
      <w:r w:rsidR="00314FA0">
        <w:rPr>
          <w:rFonts w:ascii="Arial" w:eastAsia="Calibri" w:hAnsi="Arial" w:cs="Arial"/>
          <w:sz w:val="28"/>
          <w:szCs w:val="28"/>
        </w:rPr>
        <w:t>,</w:t>
      </w:r>
      <w:r w:rsidR="00EB18EF" w:rsidRPr="006A0A37">
        <w:rPr>
          <w:rFonts w:ascii="Arial" w:eastAsia="Calibri" w:hAnsi="Arial" w:cs="Arial"/>
          <w:sz w:val="28"/>
          <w:szCs w:val="28"/>
        </w:rPr>
        <w:t xml:space="preserve"> a volverse un planteamiento técnico también</w:t>
      </w:r>
      <w:r w:rsidR="00314FA0">
        <w:rPr>
          <w:rFonts w:ascii="Arial" w:eastAsia="Calibri" w:hAnsi="Arial" w:cs="Arial"/>
          <w:sz w:val="28"/>
          <w:szCs w:val="28"/>
        </w:rPr>
        <w:t>,</w:t>
      </w:r>
      <w:r w:rsidR="00EB18EF" w:rsidRPr="006A0A37">
        <w:rPr>
          <w:rFonts w:ascii="Arial" w:eastAsia="Calibri" w:hAnsi="Arial" w:cs="Arial"/>
          <w:sz w:val="28"/>
          <w:szCs w:val="28"/>
        </w:rPr>
        <w:t xml:space="preserve"> que beneficie de manera objetiva, real y circunstancial a la población</w:t>
      </w:r>
      <w:r w:rsidR="00314FA0">
        <w:rPr>
          <w:rFonts w:ascii="Arial" w:eastAsia="Calibri" w:hAnsi="Arial" w:cs="Arial"/>
          <w:sz w:val="28"/>
          <w:szCs w:val="28"/>
        </w:rPr>
        <w:t>,</w:t>
      </w:r>
      <w:r w:rsidR="00EB18EF" w:rsidRPr="006A0A37">
        <w:rPr>
          <w:rFonts w:ascii="Arial" w:eastAsia="Calibri" w:hAnsi="Arial" w:cs="Arial"/>
          <w:sz w:val="28"/>
          <w:szCs w:val="28"/>
        </w:rPr>
        <w:t xml:space="preserve"> objetivo a la que va dirigida. Entonces, les insisto, ¿qué pasa con esto también? Que</w:t>
      </w:r>
      <w:r w:rsidR="00314FA0">
        <w:rPr>
          <w:rFonts w:ascii="Arial" w:eastAsia="Calibri" w:hAnsi="Arial" w:cs="Arial"/>
          <w:sz w:val="28"/>
          <w:szCs w:val="28"/>
        </w:rPr>
        <w:t>,</w:t>
      </w:r>
      <w:r w:rsidR="00EB18EF" w:rsidRPr="006A0A37">
        <w:rPr>
          <w:rFonts w:ascii="Arial" w:eastAsia="Calibri" w:hAnsi="Arial" w:cs="Arial"/>
          <w:sz w:val="28"/>
          <w:szCs w:val="28"/>
        </w:rPr>
        <w:t xml:space="preserve"> con esto, dentro de esa justicia o urbanización con justicia, también se defiende el derecho a la </w:t>
      </w:r>
      <w:r w:rsidR="00314FA0">
        <w:rPr>
          <w:rFonts w:ascii="Arial" w:eastAsia="Calibri" w:hAnsi="Arial" w:cs="Arial"/>
          <w:sz w:val="28"/>
          <w:szCs w:val="28"/>
        </w:rPr>
        <w:t>C</w:t>
      </w:r>
      <w:r w:rsidR="00EB18EF" w:rsidRPr="006A0A37">
        <w:rPr>
          <w:rFonts w:ascii="Arial" w:eastAsia="Calibri" w:hAnsi="Arial" w:cs="Arial"/>
          <w:sz w:val="28"/>
          <w:szCs w:val="28"/>
        </w:rPr>
        <w:t xml:space="preserve">iudad, que todos tenemos el derecho humano a la </w:t>
      </w:r>
      <w:r w:rsidR="00864692">
        <w:rPr>
          <w:rFonts w:ascii="Arial" w:eastAsia="Calibri" w:hAnsi="Arial" w:cs="Arial"/>
          <w:sz w:val="28"/>
          <w:szCs w:val="28"/>
        </w:rPr>
        <w:t>C</w:t>
      </w:r>
      <w:r w:rsidR="00EB18EF" w:rsidRPr="006A0A37">
        <w:rPr>
          <w:rFonts w:ascii="Arial" w:eastAsia="Calibri" w:hAnsi="Arial" w:cs="Arial"/>
          <w:sz w:val="28"/>
          <w:szCs w:val="28"/>
        </w:rPr>
        <w:t>iudad</w:t>
      </w:r>
      <w:r w:rsidR="00314FA0">
        <w:rPr>
          <w:rFonts w:ascii="Arial" w:eastAsia="Calibri" w:hAnsi="Arial" w:cs="Arial"/>
          <w:sz w:val="28"/>
          <w:szCs w:val="28"/>
        </w:rPr>
        <w:t>,</w:t>
      </w:r>
      <w:r w:rsidR="00EB18EF" w:rsidRPr="006A0A37">
        <w:rPr>
          <w:rFonts w:ascii="Arial" w:eastAsia="Calibri" w:hAnsi="Arial" w:cs="Arial"/>
          <w:sz w:val="28"/>
          <w:szCs w:val="28"/>
        </w:rPr>
        <w:t xml:space="preserve"> y que está establecido en el </w:t>
      </w:r>
      <w:r w:rsidR="00314FA0">
        <w:rPr>
          <w:rFonts w:ascii="Arial" w:eastAsia="Calibri" w:hAnsi="Arial" w:cs="Arial"/>
          <w:sz w:val="28"/>
          <w:szCs w:val="28"/>
        </w:rPr>
        <w:t>A</w:t>
      </w:r>
      <w:r w:rsidR="00EB18EF" w:rsidRPr="006A0A37">
        <w:rPr>
          <w:rFonts w:ascii="Arial" w:eastAsia="Calibri" w:hAnsi="Arial" w:cs="Arial"/>
          <w:sz w:val="28"/>
          <w:szCs w:val="28"/>
        </w:rPr>
        <w:t xml:space="preserve">rtículo </w:t>
      </w:r>
      <w:r w:rsidR="00314FA0">
        <w:rPr>
          <w:rFonts w:ascii="Arial" w:eastAsia="Calibri" w:hAnsi="Arial" w:cs="Arial"/>
          <w:sz w:val="28"/>
          <w:szCs w:val="28"/>
        </w:rPr>
        <w:t xml:space="preserve">4° </w:t>
      </w:r>
      <w:r w:rsidR="00EB18EF" w:rsidRPr="006A0A37">
        <w:rPr>
          <w:rFonts w:ascii="Arial" w:eastAsia="Calibri" w:hAnsi="Arial" w:cs="Arial"/>
          <w:sz w:val="28"/>
          <w:szCs w:val="28"/>
        </w:rPr>
        <w:t xml:space="preserve">cuarto </w:t>
      </w:r>
      <w:r w:rsidR="00314FA0">
        <w:rPr>
          <w:rFonts w:ascii="Arial" w:eastAsia="Calibri" w:hAnsi="Arial" w:cs="Arial"/>
          <w:sz w:val="28"/>
          <w:szCs w:val="28"/>
        </w:rPr>
        <w:t>C</w:t>
      </w:r>
      <w:r w:rsidR="00EB18EF" w:rsidRPr="006A0A37">
        <w:rPr>
          <w:rFonts w:ascii="Arial" w:eastAsia="Calibri" w:hAnsi="Arial" w:cs="Arial"/>
          <w:sz w:val="28"/>
          <w:szCs w:val="28"/>
        </w:rPr>
        <w:t>onstitucional</w:t>
      </w:r>
      <w:r w:rsidR="00314FA0">
        <w:rPr>
          <w:rFonts w:ascii="Arial" w:eastAsia="Calibri" w:hAnsi="Arial" w:cs="Arial"/>
          <w:sz w:val="28"/>
          <w:szCs w:val="28"/>
        </w:rPr>
        <w:t>,</w:t>
      </w:r>
      <w:r w:rsidR="00EB18EF" w:rsidRPr="006A0A37">
        <w:rPr>
          <w:rFonts w:ascii="Arial" w:eastAsia="Calibri" w:hAnsi="Arial" w:cs="Arial"/>
          <w:sz w:val="28"/>
          <w:szCs w:val="28"/>
        </w:rPr>
        <w:t xml:space="preserve"> y además se defiende el territorio</w:t>
      </w:r>
      <w:r w:rsidR="00314FA0">
        <w:rPr>
          <w:rFonts w:ascii="Arial" w:eastAsia="Calibri" w:hAnsi="Arial" w:cs="Arial"/>
          <w:sz w:val="28"/>
          <w:szCs w:val="28"/>
        </w:rPr>
        <w:t>. P</w:t>
      </w:r>
      <w:r w:rsidR="00EB18EF" w:rsidRPr="006A0A37">
        <w:rPr>
          <w:rFonts w:ascii="Arial" w:eastAsia="Calibri" w:hAnsi="Arial" w:cs="Arial"/>
          <w:sz w:val="28"/>
          <w:szCs w:val="28"/>
        </w:rPr>
        <w:t>orque si ya hubo una aprobación de un cambio de uso de suelo en el 2012</w:t>
      </w:r>
      <w:r w:rsidR="00864692">
        <w:rPr>
          <w:rFonts w:ascii="Arial" w:eastAsia="Calibri" w:hAnsi="Arial" w:cs="Arial"/>
          <w:sz w:val="28"/>
          <w:szCs w:val="28"/>
        </w:rPr>
        <w:t xml:space="preserve"> dos mil doce</w:t>
      </w:r>
      <w:r w:rsidR="00EB18EF" w:rsidRPr="006A0A37">
        <w:rPr>
          <w:rFonts w:ascii="Arial" w:eastAsia="Calibri" w:hAnsi="Arial" w:cs="Arial"/>
          <w:sz w:val="28"/>
          <w:szCs w:val="28"/>
        </w:rPr>
        <w:t>, entonces vamos a defender esa parte del territorio como tal</w:t>
      </w:r>
      <w:r w:rsidR="00314FA0">
        <w:rPr>
          <w:rFonts w:ascii="Arial" w:eastAsia="Calibri" w:hAnsi="Arial" w:cs="Arial"/>
          <w:sz w:val="28"/>
          <w:szCs w:val="28"/>
        </w:rPr>
        <w:t>,</w:t>
      </w:r>
      <w:r w:rsidR="00EB18EF" w:rsidRPr="006A0A37">
        <w:rPr>
          <w:rFonts w:ascii="Arial" w:eastAsia="Calibri" w:hAnsi="Arial" w:cs="Arial"/>
          <w:sz w:val="28"/>
          <w:szCs w:val="28"/>
        </w:rPr>
        <w:t xml:space="preserve"> y no porque esto quiera ser o quiera entenderse como una violentación de derechos de terceros</w:t>
      </w:r>
      <w:r w:rsidR="00314FA0">
        <w:rPr>
          <w:rFonts w:ascii="Arial" w:eastAsia="Calibri" w:hAnsi="Arial" w:cs="Arial"/>
          <w:sz w:val="28"/>
          <w:szCs w:val="28"/>
        </w:rPr>
        <w:t>,</w:t>
      </w:r>
      <w:r w:rsidR="00EB18EF" w:rsidRPr="006A0A37">
        <w:rPr>
          <w:rFonts w:ascii="Arial" w:eastAsia="Calibri" w:hAnsi="Arial" w:cs="Arial"/>
          <w:sz w:val="28"/>
          <w:szCs w:val="28"/>
        </w:rPr>
        <w:t xml:space="preserve"> bajo el argumento de quién fue primero</w:t>
      </w:r>
      <w:r w:rsidR="00314FA0">
        <w:rPr>
          <w:rFonts w:ascii="Arial" w:eastAsia="Calibri" w:hAnsi="Arial" w:cs="Arial"/>
          <w:sz w:val="28"/>
          <w:szCs w:val="28"/>
        </w:rPr>
        <w:t>.</w:t>
      </w:r>
      <w:r w:rsidR="00EB18EF" w:rsidRPr="006A0A37">
        <w:rPr>
          <w:rFonts w:ascii="Arial" w:eastAsia="Calibri" w:hAnsi="Arial" w:cs="Arial"/>
          <w:sz w:val="28"/>
          <w:szCs w:val="28"/>
        </w:rPr>
        <w:t xml:space="preserve"> </w:t>
      </w:r>
      <w:r w:rsidR="00314FA0">
        <w:rPr>
          <w:rFonts w:ascii="Arial" w:eastAsia="Calibri" w:hAnsi="Arial" w:cs="Arial"/>
          <w:sz w:val="28"/>
          <w:szCs w:val="28"/>
        </w:rPr>
        <w:t>S</w:t>
      </w:r>
      <w:r w:rsidR="00EB18EF" w:rsidRPr="006A0A37">
        <w:rPr>
          <w:rFonts w:ascii="Arial" w:eastAsia="Calibri" w:hAnsi="Arial" w:cs="Arial"/>
          <w:sz w:val="28"/>
          <w:szCs w:val="28"/>
        </w:rPr>
        <w:t>ino de lo que está realmente objetivizado</w:t>
      </w:r>
      <w:r w:rsidR="00314FA0">
        <w:rPr>
          <w:rFonts w:ascii="Arial" w:eastAsia="Calibri" w:hAnsi="Arial" w:cs="Arial"/>
          <w:sz w:val="28"/>
          <w:szCs w:val="28"/>
        </w:rPr>
        <w:t>,</w:t>
      </w:r>
      <w:r w:rsidR="00EB18EF" w:rsidRPr="006A0A37">
        <w:rPr>
          <w:rFonts w:ascii="Arial" w:eastAsia="Calibri" w:hAnsi="Arial" w:cs="Arial"/>
          <w:sz w:val="28"/>
          <w:szCs w:val="28"/>
        </w:rPr>
        <w:t xml:space="preserve"> para que esto se logre, para que esa población concreta a la que va dirigido este </w:t>
      </w:r>
      <w:r w:rsidR="00032A18">
        <w:rPr>
          <w:rFonts w:ascii="Arial" w:eastAsia="Calibri" w:hAnsi="Arial" w:cs="Arial"/>
          <w:sz w:val="28"/>
          <w:szCs w:val="28"/>
        </w:rPr>
        <w:t>P</w:t>
      </w:r>
      <w:r w:rsidR="00EB18EF" w:rsidRPr="006A0A37">
        <w:rPr>
          <w:rFonts w:ascii="Arial" w:eastAsia="Calibri" w:hAnsi="Arial" w:cs="Arial"/>
          <w:sz w:val="28"/>
          <w:szCs w:val="28"/>
        </w:rPr>
        <w:t>rograma llegue a hacerlo</w:t>
      </w:r>
      <w:r w:rsidR="00032A18">
        <w:rPr>
          <w:rFonts w:ascii="Arial" w:eastAsia="Calibri" w:hAnsi="Arial" w:cs="Arial"/>
          <w:sz w:val="28"/>
          <w:szCs w:val="28"/>
        </w:rPr>
        <w:t>.</w:t>
      </w:r>
      <w:r w:rsidR="00EB18EF" w:rsidRPr="006A0A37">
        <w:rPr>
          <w:rFonts w:ascii="Arial" w:eastAsia="Calibri" w:hAnsi="Arial" w:cs="Arial"/>
          <w:sz w:val="28"/>
          <w:szCs w:val="28"/>
        </w:rPr>
        <w:t xml:space="preserve"> </w:t>
      </w:r>
      <w:r w:rsidR="00032A18">
        <w:rPr>
          <w:rFonts w:ascii="Arial" w:eastAsia="Calibri" w:hAnsi="Arial" w:cs="Arial"/>
          <w:sz w:val="28"/>
          <w:szCs w:val="28"/>
        </w:rPr>
        <w:t>P</w:t>
      </w:r>
      <w:r w:rsidR="00EB18EF" w:rsidRPr="006A0A37">
        <w:rPr>
          <w:rFonts w:ascii="Arial" w:eastAsia="Calibri" w:hAnsi="Arial" w:cs="Arial"/>
          <w:sz w:val="28"/>
          <w:szCs w:val="28"/>
        </w:rPr>
        <w:t>ara que se cumpla esa promesa política, que para mí y mi postura será</w:t>
      </w:r>
      <w:r w:rsidR="00032A18">
        <w:rPr>
          <w:rFonts w:ascii="Arial" w:eastAsia="Calibri" w:hAnsi="Arial" w:cs="Arial"/>
          <w:sz w:val="28"/>
          <w:szCs w:val="28"/>
        </w:rPr>
        <w:t>,</w:t>
      </w:r>
      <w:r w:rsidR="00EB18EF" w:rsidRPr="006A0A37">
        <w:rPr>
          <w:rFonts w:ascii="Arial" w:eastAsia="Calibri" w:hAnsi="Arial" w:cs="Arial"/>
          <w:sz w:val="28"/>
          <w:szCs w:val="28"/>
        </w:rPr>
        <w:t xml:space="preserve"> defenderla y fijar la postura de que ha dejado de ser solamente un planteamiento político</w:t>
      </w:r>
      <w:r w:rsidR="00032A18">
        <w:rPr>
          <w:rFonts w:ascii="Arial" w:eastAsia="Calibri" w:hAnsi="Arial" w:cs="Arial"/>
          <w:sz w:val="28"/>
          <w:szCs w:val="28"/>
        </w:rPr>
        <w:t>,</w:t>
      </w:r>
      <w:r w:rsidR="00EB18EF" w:rsidRPr="006A0A37">
        <w:rPr>
          <w:rFonts w:ascii="Arial" w:eastAsia="Calibri" w:hAnsi="Arial" w:cs="Arial"/>
          <w:sz w:val="28"/>
          <w:szCs w:val="28"/>
        </w:rPr>
        <w:t xml:space="preserve"> y mucho menos politiquería</w:t>
      </w:r>
      <w:r w:rsidR="00032A18">
        <w:rPr>
          <w:rFonts w:ascii="Arial" w:eastAsia="Calibri" w:hAnsi="Arial" w:cs="Arial"/>
          <w:sz w:val="28"/>
          <w:szCs w:val="28"/>
        </w:rPr>
        <w:t>.</w:t>
      </w:r>
      <w:r w:rsidR="00EB18EF" w:rsidRPr="006A0A37">
        <w:rPr>
          <w:rFonts w:ascii="Arial" w:eastAsia="Calibri" w:hAnsi="Arial" w:cs="Arial"/>
          <w:sz w:val="28"/>
          <w:szCs w:val="28"/>
        </w:rPr>
        <w:t xml:space="preserve"> </w:t>
      </w:r>
      <w:r w:rsidR="00032A18">
        <w:rPr>
          <w:rFonts w:ascii="Arial" w:eastAsia="Calibri" w:hAnsi="Arial" w:cs="Arial"/>
          <w:sz w:val="28"/>
          <w:szCs w:val="28"/>
        </w:rPr>
        <w:t>P</w:t>
      </w:r>
      <w:r w:rsidR="00EB18EF" w:rsidRPr="006A0A37">
        <w:rPr>
          <w:rFonts w:ascii="Arial" w:eastAsia="Calibri" w:hAnsi="Arial" w:cs="Arial"/>
          <w:sz w:val="28"/>
          <w:szCs w:val="28"/>
        </w:rPr>
        <w:t xml:space="preserve">orque está objetivizada, establecida y dirigida a un grupo concreto, que son las personas que han venido inscribiéndose en este </w:t>
      </w:r>
      <w:r w:rsidR="00032A18">
        <w:rPr>
          <w:rFonts w:ascii="Arial" w:eastAsia="Calibri" w:hAnsi="Arial" w:cs="Arial"/>
          <w:sz w:val="28"/>
          <w:szCs w:val="28"/>
        </w:rPr>
        <w:t>P</w:t>
      </w:r>
      <w:r w:rsidR="00EB18EF" w:rsidRPr="006A0A37">
        <w:rPr>
          <w:rFonts w:ascii="Arial" w:eastAsia="Calibri" w:hAnsi="Arial" w:cs="Arial"/>
          <w:sz w:val="28"/>
          <w:szCs w:val="28"/>
        </w:rPr>
        <w:t>rograma. Y que</w:t>
      </w:r>
      <w:r w:rsidR="00032A18">
        <w:rPr>
          <w:rFonts w:ascii="Arial" w:eastAsia="Calibri" w:hAnsi="Arial" w:cs="Arial"/>
          <w:sz w:val="28"/>
          <w:szCs w:val="28"/>
        </w:rPr>
        <w:t>,</w:t>
      </w:r>
      <w:r w:rsidR="00EB18EF" w:rsidRPr="006A0A37">
        <w:rPr>
          <w:rFonts w:ascii="Arial" w:eastAsia="Calibri" w:hAnsi="Arial" w:cs="Arial"/>
          <w:sz w:val="28"/>
          <w:szCs w:val="28"/>
        </w:rPr>
        <w:t xml:space="preserve"> si bien pudiera pensarse, entonces, ¿el </w:t>
      </w:r>
      <w:r w:rsidR="00032A18">
        <w:rPr>
          <w:rFonts w:ascii="Arial" w:eastAsia="Calibri" w:hAnsi="Arial" w:cs="Arial"/>
          <w:sz w:val="28"/>
          <w:szCs w:val="28"/>
        </w:rPr>
        <w:t>G</w:t>
      </w:r>
      <w:r w:rsidR="00EB18EF" w:rsidRPr="006A0A37">
        <w:rPr>
          <w:rFonts w:ascii="Arial" w:eastAsia="Calibri" w:hAnsi="Arial" w:cs="Arial"/>
          <w:sz w:val="28"/>
          <w:szCs w:val="28"/>
        </w:rPr>
        <w:t>obierno qué les va a regalar? Porque con eso de que a la 4T le gusta regalar cosas</w:t>
      </w:r>
      <w:r w:rsidR="00032A18">
        <w:rPr>
          <w:rFonts w:ascii="Arial" w:eastAsia="Calibri" w:hAnsi="Arial" w:cs="Arial"/>
          <w:sz w:val="28"/>
          <w:szCs w:val="28"/>
        </w:rPr>
        <w:t>. E</w:t>
      </w:r>
      <w:r w:rsidR="00EB18EF" w:rsidRPr="006A0A37">
        <w:rPr>
          <w:rFonts w:ascii="Arial" w:eastAsia="Calibri" w:hAnsi="Arial" w:cs="Arial"/>
          <w:sz w:val="28"/>
          <w:szCs w:val="28"/>
        </w:rPr>
        <w:t xml:space="preserve">ntonces, ¿qué les estamos regalando y no es regalo? </w:t>
      </w:r>
      <w:r w:rsidR="00EB18EF" w:rsidRPr="006A0A37">
        <w:rPr>
          <w:rFonts w:ascii="Arial" w:eastAsia="Calibri" w:hAnsi="Arial" w:cs="Arial"/>
          <w:sz w:val="28"/>
          <w:szCs w:val="28"/>
        </w:rPr>
        <w:lastRenderedPageBreak/>
        <w:t xml:space="preserve">¿Qué estamos haciendo? Haciendo el planteamiento técnico, haciendo lo que nos toca hacer como políticos, resolviendo el tema de las </w:t>
      </w:r>
      <w:r w:rsidR="00032A18">
        <w:rPr>
          <w:rFonts w:ascii="Arial" w:eastAsia="Calibri" w:hAnsi="Arial" w:cs="Arial"/>
          <w:sz w:val="28"/>
          <w:szCs w:val="28"/>
        </w:rPr>
        <w:t>R</w:t>
      </w:r>
      <w:r w:rsidR="00EB18EF" w:rsidRPr="006A0A37">
        <w:rPr>
          <w:rFonts w:ascii="Arial" w:eastAsia="Calibri" w:hAnsi="Arial" w:cs="Arial"/>
          <w:sz w:val="28"/>
          <w:szCs w:val="28"/>
        </w:rPr>
        <w:t xml:space="preserve">eglas de </w:t>
      </w:r>
      <w:r w:rsidR="00032A18">
        <w:rPr>
          <w:rFonts w:ascii="Arial" w:eastAsia="Calibri" w:hAnsi="Arial" w:cs="Arial"/>
          <w:sz w:val="28"/>
          <w:szCs w:val="28"/>
        </w:rPr>
        <w:t>O</w:t>
      </w:r>
      <w:r w:rsidR="00EB18EF" w:rsidRPr="006A0A37">
        <w:rPr>
          <w:rFonts w:ascii="Arial" w:eastAsia="Calibri" w:hAnsi="Arial" w:cs="Arial"/>
          <w:sz w:val="28"/>
          <w:szCs w:val="28"/>
        </w:rPr>
        <w:t xml:space="preserve">peración y la </w:t>
      </w:r>
      <w:r w:rsidR="00032A18">
        <w:rPr>
          <w:rFonts w:ascii="Arial" w:eastAsia="Calibri" w:hAnsi="Arial" w:cs="Arial"/>
          <w:sz w:val="28"/>
          <w:szCs w:val="28"/>
        </w:rPr>
        <w:t>A</w:t>
      </w:r>
      <w:r w:rsidR="00EB18EF" w:rsidRPr="006A0A37">
        <w:rPr>
          <w:rFonts w:ascii="Arial" w:eastAsia="Calibri" w:hAnsi="Arial" w:cs="Arial"/>
          <w:sz w:val="28"/>
          <w:szCs w:val="28"/>
        </w:rPr>
        <w:t xml:space="preserve">dministración del </w:t>
      </w:r>
      <w:r w:rsidR="00032A18">
        <w:rPr>
          <w:rFonts w:ascii="Arial" w:eastAsia="Calibri" w:hAnsi="Arial" w:cs="Arial"/>
          <w:sz w:val="28"/>
          <w:szCs w:val="28"/>
        </w:rPr>
        <w:t>P</w:t>
      </w:r>
      <w:r w:rsidR="00EB18EF" w:rsidRPr="006A0A37">
        <w:rPr>
          <w:rFonts w:ascii="Arial" w:eastAsia="Calibri" w:hAnsi="Arial" w:cs="Arial"/>
          <w:sz w:val="28"/>
          <w:szCs w:val="28"/>
        </w:rPr>
        <w:t>royecto</w:t>
      </w:r>
      <w:r w:rsidR="00032A18">
        <w:rPr>
          <w:rFonts w:ascii="Arial" w:eastAsia="Calibri" w:hAnsi="Arial" w:cs="Arial"/>
          <w:sz w:val="28"/>
          <w:szCs w:val="28"/>
        </w:rPr>
        <w:t>.</w:t>
      </w:r>
      <w:r w:rsidR="00EB18EF" w:rsidRPr="006A0A37">
        <w:rPr>
          <w:rFonts w:ascii="Arial" w:eastAsia="Calibri" w:hAnsi="Arial" w:cs="Arial"/>
          <w:sz w:val="28"/>
          <w:szCs w:val="28"/>
        </w:rPr>
        <w:t xml:space="preserve"> </w:t>
      </w:r>
      <w:r w:rsidR="00032A18">
        <w:rPr>
          <w:rFonts w:ascii="Arial" w:eastAsia="Calibri" w:hAnsi="Arial" w:cs="Arial"/>
          <w:sz w:val="28"/>
          <w:szCs w:val="28"/>
        </w:rPr>
        <w:t>P</w:t>
      </w:r>
      <w:r w:rsidR="00EB18EF" w:rsidRPr="006A0A37">
        <w:rPr>
          <w:rFonts w:ascii="Arial" w:eastAsia="Calibri" w:hAnsi="Arial" w:cs="Arial"/>
          <w:sz w:val="28"/>
          <w:szCs w:val="28"/>
        </w:rPr>
        <w:t xml:space="preserve">orque sabemos que a veces la </w:t>
      </w:r>
      <w:r w:rsidR="00032A18">
        <w:rPr>
          <w:rFonts w:ascii="Arial" w:eastAsia="Calibri" w:hAnsi="Arial" w:cs="Arial"/>
          <w:sz w:val="28"/>
          <w:szCs w:val="28"/>
        </w:rPr>
        <w:t>P</w:t>
      </w:r>
      <w:r w:rsidR="00EB18EF" w:rsidRPr="006A0A37">
        <w:rPr>
          <w:rFonts w:ascii="Arial" w:eastAsia="Calibri" w:hAnsi="Arial" w:cs="Arial"/>
          <w:sz w:val="28"/>
          <w:szCs w:val="28"/>
        </w:rPr>
        <w:t xml:space="preserve">articipación </w:t>
      </w:r>
      <w:r w:rsidR="00032A18">
        <w:rPr>
          <w:rFonts w:ascii="Arial" w:eastAsia="Calibri" w:hAnsi="Arial" w:cs="Arial"/>
          <w:sz w:val="28"/>
          <w:szCs w:val="28"/>
        </w:rPr>
        <w:t>C</w:t>
      </w:r>
      <w:r w:rsidR="00EB18EF" w:rsidRPr="006A0A37">
        <w:rPr>
          <w:rFonts w:ascii="Arial" w:eastAsia="Calibri" w:hAnsi="Arial" w:cs="Arial"/>
          <w:sz w:val="28"/>
          <w:szCs w:val="28"/>
        </w:rPr>
        <w:t>iudadana</w:t>
      </w:r>
      <w:r w:rsidR="00032A18">
        <w:rPr>
          <w:rFonts w:ascii="Arial" w:eastAsia="Calibri" w:hAnsi="Arial" w:cs="Arial"/>
          <w:sz w:val="28"/>
          <w:szCs w:val="28"/>
        </w:rPr>
        <w:t>,</w:t>
      </w:r>
      <w:r w:rsidR="00EB18EF" w:rsidRPr="006A0A37">
        <w:rPr>
          <w:rFonts w:ascii="Arial" w:eastAsia="Calibri" w:hAnsi="Arial" w:cs="Arial"/>
          <w:sz w:val="28"/>
          <w:szCs w:val="28"/>
        </w:rPr>
        <w:t xml:space="preserve"> no se logra</w:t>
      </w:r>
      <w:r w:rsidR="00032A18">
        <w:rPr>
          <w:rFonts w:ascii="Arial" w:eastAsia="Calibri" w:hAnsi="Arial" w:cs="Arial"/>
          <w:sz w:val="28"/>
          <w:szCs w:val="28"/>
        </w:rPr>
        <w:t>. Q</w:t>
      </w:r>
      <w:r w:rsidR="00EB18EF" w:rsidRPr="006A0A37">
        <w:rPr>
          <w:rFonts w:ascii="Arial" w:eastAsia="Calibri" w:hAnsi="Arial" w:cs="Arial"/>
          <w:sz w:val="28"/>
          <w:szCs w:val="28"/>
        </w:rPr>
        <w:t>ue a la gente no nos gusta participar porque decimos ¿para qué? Si luego me engañan, son los de siempre, dicen lo mismo, no cumplen.</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 xml:space="preserve">Entonces, ¿qué estamos haciendo como </w:t>
      </w:r>
      <w:r w:rsidR="00032A18">
        <w:rPr>
          <w:rFonts w:ascii="Arial" w:eastAsia="Calibri" w:hAnsi="Arial" w:cs="Arial"/>
          <w:sz w:val="28"/>
          <w:szCs w:val="28"/>
        </w:rPr>
        <w:t>G</w:t>
      </w:r>
      <w:r w:rsidR="00EB18EF" w:rsidRPr="006A0A37">
        <w:rPr>
          <w:rFonts w:ascii="Arial" w:eastAsia="Calibri" w:hAnsi="Arial" w:cs="Arial"/>
          <w:sz w:val="28"/>
          <w:szCs w:val="28"/>
        </w:rPr>
        <w:t xml:space="preserve">obierno? Organizar ese </w:t>
      </w:r>
      <w:r w:rsidR="00032A18">
        <w:rPr>
          <w:rFonts w:ascii="Arial" w:eastAsia="Calibri" w:hAnsi="Arial" w:cs="Arial"/>
          <w:sz w:val="28"/>
          <w:szCs w:val="28"/>
        </w:rPr>
        <w:t>P</w:t>
      </w:r>
      <w:r w:rsidR="00EB18EF" w:rsidRPr="006A0A37">
        <w:rPr>
          <w:rFonts w:ascii="Arial" w:eastAsia="Calibri" w:hAnsi="Arial" w:cs="Arial"/>
          <w:sz w:val="28"/>
          <w:szCs w:val="28"/>
        </w:rPr>
        <w:t>royecto</w:t>
      </w:r>
      <w:r w:rsidR="00032A18">
        <w:rPr>
          <w:rFonts w:ascii="Arial" w:eastAsia="Calibri" w:hAnsi="Arial" w:cs="Arial"/>
          <w:sz w:val="28"/>
          <w:szCs w:val="28"/>
        </w:rPr>
        <w:t>.</w:t>
      </w:r>
      <w:r w:rsidR="00EB18EF" w:rsidRPr="006A0A37">
        <w:rPr>
          <w:rFonts w:ascii="Arial" w:eastAsia="Calibri" w:hAnsi="Arial" w:cs="Arial"/>
          <w:sz w:val="28"/>
          <w:szCs w:val="28"/>
        </w:rPr>
        <w:t xml:space="preserve"> </w:t>
      </w:r>
      <w:r w:rsidR="00032A18">
        <w:rPr>
          <w:rFonts w:ascii="Arial" w:eastAsia="Calibri" w:hAnsi="Arial" w:cs="Arial"/>
          <w:sz w:val="28"/>
          <w:szCs w:val="28"/>
        </w:rPr>
        <w:t>L</w:t>
      </w:r>
      <w:r w:rsidR="00EB18EF" w:rsidRPr="006A0A37">
        <w:rPr>
          <w:rFonts w:ascii="Arial" w:eastAsia="Calibri" w:hAnsi="Arial" w:cs="Arial"/>
          <w:sz w:val="28"/>
          <w:szCs w:val="28"/>
        </w:rPr>
        <w:t>levarlo a cabo</w:t>
      </w:r>
      <w:r w:rsidR="00032A18">
        <w:rPr>
          <w:rFonts w:ascii="Arial" w:eastAsia="Calibri" w:hAnsi="Arial" w:cs="Arial"/>
          <w:sz w:val="28"/>
          <w:szCs w:val="28"/>
        </w:rPr>
        <w:t>.</w:t>
      </w:r>
      <w:r w:rsidR="00EB18EF" w:rsidRPr="006A0A37">
        <w:rPr>
          <w:rFonts w:ascii="Arial" w:eastAsia="Calibri" w:hAnsi="Arial" w:cs="Arial"/>
          <w:sz w:val="28"/>
          <w:szCs w:val="28"/>
        </w:rPr>
        <w:t xml:space="preserve"> </w:t>
      </w:r>
      <w:r w:rsidR="00032A18">
        <w:rPr>
          <w:rFonts w:ascii="Arial" w:eastAsia="Calibri" w:hAnsi="Arial" w:cs="Arial"/>
          <w:sz w:val="28"/>
          <w:szCs w:val="28"/>
        </w:rPr>
        <w:t>Q</w:t>
      </w:r>
      <w:r w:rsidR="00EB18EF" w:rsidRPr="006A0A37">
        <w:rPr>
          <w:rFonts w:ascii="Arial" w:eastAsia="Calibri" w:hAnsi="Arial" w:cs="Arial"/>
          <w:sz w:val="28"/>
          <w:szCs w:val="28"/>
        </w:rPr>
        <w:t>ue no se quede en politiquería, sino que se cumplan los objetivos</w:t>
      </w:r>
      <w:r w:rsidR="00032A18">
        <w:rPr>
          <w:rFonts w:ascii="Arial" w:eastAsia="Calibri" w:hAnsi="Arial" w:cs="Arial"/>
          <w:sz w:val="28"/>
          <w:szCs w:val="28"/>
        </w:rPr>
        <w:t>,</w:t>
      </w:r>
      <w:r w:rsidR="00EB18EF" w:rsidRPr="006A0A37">
        <w:rPr>
          <w:rFonts w:ascii="Arial" w:eastAsia="Calibri" w:hAnsi="Arial" w:cs="Arial"/>
          <w:sz w:val="28"/>
          <w:szCs w:val="28"/>
        </w:rPr>
        <w:t xml:space="preserve"> y se cumpla como una política, ya no nada más como algo político, una idea política, sino como una política pública, llevada a cabo por un </w:t>
      </w:r>
      <w:r w:rsidR="00032A18">
        <w:rPr>
          <w:rFonts w:ascii="Arial" w:eastAsia="Calibri" w:hAnsi="Arial" w:cs="Arial"/>
          <w:sz w:val="28"/>
          <w:szCs w:val="28"/>
        </w:rPr>
        <w:t>G</w:t>
      </w:r>
      <w:r w:rsidR="00EB18EF" w:rsidRPr="006A0A37">
        <w:rPr>
          <w:rFonts w:ascii="Arial" w:eastAsia="Calibri" w:hAnsi="Arial" w:cs="Arial"/>
          <w:sz w:val="28"/>
          <w:szCs w:val="28"/>
        </w:rPr>
        <w:t xml:space="preserve">obierno, sí, de la 4T. Entonces, mi postura será defender el </w:t>
      </w:r>
      <w:r w:rsidR="00032A18">
        <w:rPr>
          <w:rFonts w:ascii="Arial" w:eastAsia="Calibri" w:hAnsi="Arial" w:cs="Arial"/>
          <w:sz w:val="28"/>
          <w:szCs w:val="28"/>
        </w:rPr>
        <w:t>P</w:t>
      </w:r>
      <w:r w:rsidR="00EB18EF" w:rsidRPr="006A0A37">
        <w:rPr>
          <w:rFonts w:ascii="Arial" w:eastAsia="Calibri" w:hAnsi="Arial" w:cs="Arial"/>
          <w:sz w:val="28"/>
          <w:szCs w:val="28"/>
        </w:rPr>
        <w:t>royecto, claramente está que sea también desde la perspectiva técnica, técnica jurídica, técnica arquitectónica, técnica civil, la que tenga que ser, pero que se lleve a cabo</w:t>
      </w:r>
      <w:r w:rsidR="00032A18">
        <w:rPr>
          <w:rFonts w:ascii="Arial" w:eastAsia="Calibri" w:hAnsi="Arial" w:cs="Arial"/>
          <w:sz w:val="28"/>
          <w:szCs w:val="28"/>
        </w:rPr>
        <w:t>.</w:t>
      </w:r>
      <w:r w:rsidR="00EB18EF" w:rsidRPr="006A0A37">
        <w:rPr>
          <w:rFonts w:ascii="Arial" w:eastAsia="Calibri" w:hAnsi="Arial" w:cs="Arial"/>
          <w:sz w:val="28"/>
          <w:szCs w:val="28"/>
        </w:rPr>
        <w:t xml:space="preserve"> </w:t>
      </w:r>
      <w:r w:rsidR="00032A18">
        <w:rPr>
          <w:rFonts w:ascii="Arial" w:eastAsia="Calibri" w:hAnsi="Arial" w:cs="Arial"/>
          <w:sz w:val="28"/>
          <w:szCs w:val="28"/>
        </w:rPr>
        <w:t>P</w:t>
      </w:r>
      <w:r w:rsidR="00EB18EF" w:rsidRPr="006A0A37">
        <w:rPr>
          <w:rFonts w:ascii="Arial" w:eastAsia="Calibri" w:hAnsi="Arial" w:cs="Arial"/>
          <w:sz w:val="28"/>
          <w:szCs w:val="28"/>
        </w:rPr>
        <w:t>ara que efectivamente</w:t>
      </w:r>
      <w:r w:rsidR="00032A18">
        <w:rPr>
          <w:rFonts w:ascii="Arial" w:eastAsia="Calibri" w:hAnsi="Arial" w:cs="Arial"/>
          <w:sz w:val="28"/>
          <w:szCs w:val="28"/>
        </w:rPr>
        <w:t>,</w:t>
      </w:r>
      <w:r w:rsidR="00EB18EF" w:rsidRPr="006A0A37">
        <w:rPr>
          <w:rFonts w:ascii="Arial" w:eastAsia="Calibri" w:hAnsi="Arial" w:cs="Arial"/>
          <w:sz w:val="28"/>
          <w:szCs w:val="28"/>
        </w:rPr>
        <w:t xml:space="preserve"> yo seré de las personas que estarán supervisando que no quede en una idea política, que no quede en politiquería</w:t>
      </w:r>
      <w:r w:rsidR="00032A18">
        <w:rPr>
          <w:rFonts w:ascii="Arial" w:eastAsia="Calibri" w:hAnsi="Arial" w:cs="Arial"/>
          <w:sz w:val="28"/>
          <w:szCs w:val="28"/>
        </w:rPr>
        <w:t>.</w:t>
      </w:r>
      <w:r w:rsidR="00EB18EF" w:rsidRPr="006A0A37">
        <w:rPr>
          <w:rFonts w:ascii="Arial" w:eastAsia="Calibri" w:hAnsi="Arial" w:cs="Arial"/>
          <w:sz w:val="28"/>
          <w:szCs w:val="28"/>
        </w:rPr>
        <w:t xml:space="preserve"> </w:t>
      </w:r>
      <w:r w:rsidR="00032A18">
        <w:rPr>
          <w:rFonts w:ascii="Arial" w:eastAsia="Calibri" w:hAnsi="Arial" w:cs="Arial"/>
          <w:sz w:val="28"/>
          <w:szCs w:val="28"/>
        </w:rPr>
        <w:t>P</w:t>
      </w:r>
      <w:r w:rsidR="00EB18EF" w:rsidRPr="006A0A37">
        <w:rPr>
          <w:rFonts w:ascii="Arial" w:eastAsia="Calibri" w:hAnsi="Arial" w:cs="Arial"/>
          <w:sz w:val="28"/>
          <w:szCs w:val="28"/>
        </w:rPr>
        <w:t>orque yo no me considero una persona política</w:t>
      </w:r>
      <w:r w:rsidR="00032A18">
        <w:rPr>
          <w:rFonts w:ascii="Arial" w:eastAsia="Calibri" w:hAnsi="Arial" w:cs="Arial"/>
          <w:sz w:val="28"/>
          <w:szCs w:val="28"/>
        </w:rPr>
        <w:t>,</w:t>
      </w:r>
      <w:r w:rsidR="00EB18EF" w:rsidRPr="006A0A37">
        <w:rPr>
          <w:rFonts w:ascii="Arial" w:eastAsia="Calibri" w:hAnsi="Arial" w:cs="Arial"/>
          <w:sz w:val="28"/>
          <w:szCs w:val="28"/>
        </w:rPr>
        <w:t xml:space="preserve"> de solo politiquerías</w:t>
      </w:r>
      <w:r w:rsidR="00032A18">
        <w:rPr>
          <w:rFonts w:ascii="Arial" w:eastAsia="Calibri" w:hAnsi="Arial" w:cs="Arial"/>
          <w:sz w:val="28"/>
          <w:szCs w:val="28"/>
        </w:rPr>
        <w:t>.</w:t>
      </w:r>
      <w:r w:rsidR="00EB18EF" w:rsidRPr="006A0A37">
        <w:rPr>
          <w:rFonts w:ascii="Arial" w:eastAsia="Calibri" w:hAnsi="Arial" w:cs="Arial"/>
          <w:sz w:val="28"/>
          <w:szCs w:val="28"/>
        </w:rPr>
        <w:t xml:space="preserve"> </w:t>
      </w:r>
      <w:r w:rsidR="00032A18">
        <w:rPr>
          <w:rFonts w:ascii="Arial" w:eastAsia="Calibri" w:hAnsi="Arial" w:cs="Arial"/>
          <w:sz w:val="28"/>
          <w:szCs w:val="28"/>
        </w:rPr>
        <w:t>P</w:t>
      </w:r>
      <w:r w:rsidR="00EB18EF" w:rsidRPr="006A0A37">
        <w:rPr>
          <w:rFonts w:ascii="Arial" w:eastAsia="Calibri" w:hAnsi="Arial" w:cs="Arial"/>
          <w:sz w:val="28"/>
          <w:szCs w:val="28"/>
        </w:rPr>
        <w:t>or eso estoy aquí, por eso entré a esto</w:t>
      </w:r>
      <w:r w:rsidR="00032A18">
        <w:rPr>
          <w:rFonts w:ascii="Arial" w:eastAsia="Calibri" w:hAnsi="Arial" w:cs="Arial"/>
          <w:sz w:val="28"/>
          <w:szCs w:val="28"/>
        </w:rPr>
        <w:t>.</w:t>
      </w:r>
      <w:r w:rsidR="00EB18EF" w:rsidRPr="006A0A37">
        <w:rPr>
          <w:rFonts w:ascii="Arial" w:eastAsia="Calibri" w:hAnsi="Arial" w:cs="Arial"/>
          <w:sz w:val="28"/>
          <w:szCs w:val="28"/>
        </w:rPr>
        <w:t xml:space="preserve"> </w:t>
      </w:r>
      <w:r w:rsidR="00032A18">
        <w:rPr>
          <w:rFonts w:ascii="Arial" w:eastAsia="Calibri" w:hAnsi="Arial" w:cs="Arial"/>
          <w:sz w:val="28"/>
          <w:szCs w:val="28"/>
        </w:rPr>
        <w:t>P</w:t>
      </w:r>
      <w:r w:rsidR="00EB18EF" w:rsidRPr="006A0A37">
        <w:rPr>
          <w:rFonts w:ascii="Arial" w:eastAsia="Calibri" w:hAnsi="Arial" w:cs="Arial"/>
          <w:sz w:val="28"/>
          <w:szCs w:val="28"/>
        </w:rPr>
        <w:t>ara que de verdad se cumplan las cosas, no como los políticos, que solamente de aquellos que dicen</w:t>
      </w:r>
      <w:r w:rsidR="00032A18">
        <w:rPr>
          <w:rFonts w:ascii="Arial" w:eastAsia="Calibri" w:hAnsi="Arial" w:cs="Arial"/>
          <w:sz w:val="28"/>
          <w:szCs w:val="28"/>
        </w:rPr>
        <w:t>,</w:t>
      </w:r>
      <w:r w:rsidR="00EB18EF" w:rsidRPr="006A0A37">
        <w:rPr>
          <w:rFonts w:ascii="Arial" w:eastAsia="Calibri" w:hAnsi="Arial" w:cs="Arial"/>
          <w:sz w:val="28"/>
          <w:szCs w:val="28"/>
        </w:rPr>
        <w:t xml:space="preserve"> que existían o no existieron, que solamente prometieron en campaña o prometen y luego no se cumple. Entonces, para mí, mi postura es que</w:t>
      </w:r>
      <w:r w:rsidR="00032A18">
        <w:rPr>
          <w:rFonts w:ascii="Arial" w:eastAsia="Calibri" w:hAnsi="Arial" w:cs="Arial"/>
          <w:sz w:val="28"/>
          <w:szCs w:val="28"/>
        </w:rPr>
        <w:t>,</w:t>
      </w:r>
      <w:r w:rsidR="00EB18EF" w:rsidRPr="006A0A37">
        <w:rPr>
          <w:rFonts w:ascii="Arial" w:eastAsia="Calibri" w:hAnsi="Arial" w:cs="Arial"/>
          <w:sz w:val="28"/>
          <w:szCs w:val="28"/>
        </w:rPr>
        <w:t xml:space="preserve"> ya no es ningún planteamiento político, es una política pública que ha seguido su proceso, que sigue en su proceso</w:t>
      </w:r>
      <w:r w:rsidR="00032A18">
        <w:rPr>
          <w:rFonts w:ascii="Arial" w:eastAsia="Calibri" w:hAnsi="Arial" w:cs="Arial"/>
          <w:sz w:val="28"/>
          <w:szCs w:val="28"/>
        </w:rPr>
        <w:t>,</w:t>
      </w:r>
      <w:r w:rsidR="00EB18EF" w:rsidRPr="006A0A37">
        <w:rPr>
          <w:rFonts w:ascii="Arial" w:eastAsia="Calibri" w:hAnsi="Arial" w:cs="Arial"/>
          <w:sz w:val="28"/>
          <w:szCs w:val="28"/>
        </w:rPr>
        <w:t xml:space="preserve"> y no es para regalar, es para cumplir con el principio de una </w:t>
      </w:r>
      <w:r w:rsidR="00032A18">
        <w:rPr>
          <w:rFonts w:ascii="Arial" w:eastAsia="Calibri" w:hAnsi="Arial" w:cs="Arial"/>
          <w:sz w:val="28"/>
          <w:szCs w:val="28"/>
        </w:rPr>
        <w:t>U</w:t>
      </w:r>
      <w:r w:rsidR="00EB18EF" w:rsidRPr="006A0A37">
        <w:rPr>
          <w:rFonts w:ascii="Arial" w:eastAsia="Calibri" w:hAnsi="Arial" w:cs="Arial"/>
          <w:sz w:val="28"/>
          <w:szCs w:val="28"/>
        </w:rPr>
        <w:t xml:space="preserve">rbanización con justicia, que bien lo dijeron, es un tema de la </w:t>
      </w:r>
      <w:r w:rsidR="00032A18">
        <w:rPr>
          <w:rFonts w:ascii="Arial" w:eastAsia="Calibri" w:hAnsi="Arial" w:cs="Arial"/>
          <w:sz w:val="28"/>
          <w:szCs w:val="28"/>
        </w:rPr>
        <w:t>C</w:t>
      </w:r>
      <w:r w:rsidR="00EB18EF" w:rsidRPr="006A0A37">
        <w:rPr>
          <w:rFonts w:ascii="Arial" w:eastAsia="Calibri" w:hAnsi="Arial" w:cs="Arial"/>
          <w:sz w:val="28"/>
          <w:szCs w:val="28"/>
        </w:rPr>
        <w:t xml:space="preserve">uarta </w:t>
      </w:r>
      <w:r w:rsidR="00032A18">
        <w:rPr>
          <w:rFonts w:ascii="Arial" w:eastAsia="Calibri" w:hAnsi="Arial" w:cs="Arial"/>
          <w:sz w:val="28"/>
          <w:szCs w:val="28"/>
        </w:rPr>
        <w:t>T</w:t>
      </w:r>
      <w:r w:rsidR="00EB18EF" w:rsidRPr="006A0A37">
        <w:rPr>
          <w:rFonts w:ascii="Arial" w:eastAsia="Calibri" w:hAnsi="Arial" w:cs="Arial"/>
          <w:sz w:val="28"/>
          <w:szCs w:val="28"/>
        </w:rPr>
        <w:t>ransformación.</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 xml:space="preserve">Es cuanto, </w:t>
      </w:r>
      <w:r w:rsidR="00EB18EF">
        <w:rPr>
          <w:rFonts w:ascii="Arial" w:eastAsia="Calibri" w:hAnsi="Arial" w:cs="Arial"/>
          <w:sz w:val="28"/>
          <w:szCs w:val="28"/>
        </w:rPr>
        <w:t>S</w:t>
      </w:r>
      <w:r w:rsidR="00EB18EF" w:rsidRPr="006A0A37">
        <w:rPr>
          <w:rFonts w:ascii="Arial" w:eastAsia="Calibri" w:hAnsi="Arial" w:cs="Arial"/>
          <w:sz w:val="28"/>
          <w:szCs w:val="28"/>
        </w:rPr>
        <w:t xml:space="preserve">ecretaria. </w:t>
      </w:r>
      <w:r w:rsidR="00EB18EF">
        <w:rPr>
          <w:rFonts w:ascii="Arial" w:eastAsia="Calibri" w:hAnsi="Arial" w:cs="Arial"/>
          <w:b/>
          <w:bCs/>
          <w:i/>
          <w:iCs/>
          <w:sz w:val="28"/>
          <w:szCs w:val="28"/>
        </w:rPr>
        <w:t xml:space="preserve">C. Regidora María Olga García Ayala: </w:t>
      </w:r>
      <w:r w:rsidR="00EB18EF" w:rsidRPr="006A0A37">
        <w:rPr>
          <w:rFonts w:ascii="Arial" w:eastAsia="Calibri" w:hAnsi="Arial" w:cs="Arial"/>
          <w:sz w:val="28"/>
          <w:szCs w:val="28"/>
        </w:rPr>
        <w:t xml:space="preserve">Sí, nos queda muy claro que es un tema que como </w:t>
      </w:r>
      <w:r w:rsidR="00032A18">
        <w:rPr>
          <w:rFonts w:ascii="Arial" w:eastAsia="Calibri" w:hAnsi="Arial" w:cs="Arial"/>
          <w:sz w:val="28"/>
          <w:szCs w:val="28"/>
        </w:rPr>
        <w:t>R</w:t>
      </w:r>
      <w:r w:rsidR="00EB18EF" w:rsidRPr="006A0A37">
        <w:rPr>
          <w:rFonts w:ascii="Arial" w:eastAsia="Calibri" w:hAnsi="Arial" w:cs="Arial"/>
          <w:sz w:val="28"/>
          <w:szCs w:val="28"/>
        </w:rPr>
        <w:t>egidor</w:t>
      </w:r>
      <w:r w:rsidR="00032A18">
        <w:rPr>
          <w:rFonts w:ascii="Arial" w:eastAsia="Calibri" w:hAnsi="Arial" w:cs="Arial"/>
          <w:sz w:val="28"/>
          <w:szCs w:val="28"/>
        </w:rPr>
        <w:t>e</w:t>
      </w:r>
      <w:r w:rsidR="00EB18EF" w:rsidRPr="006A0A37">
        <w:rPr>
          <w:rFonts w:ascii="Arial" w:eastAsia="Calibri" w:hAnsi="Arial" w:cs="Arial"/>
          <w:sz w:val="28"/>
          <w:szCs w:val="28"/>
        </w:rPr>
        <w:t xml:space="preserve">s </w:t>
      </w:r>
      <w:r w:rsidR="00EB18EF" w:rsidRPr="006A0A37">
        <w:rPr>
          <w:rFonts w:ascii="Arial" w:eastAsia="Calibri" w:hAnsi="Arial" w:cs="Arial"/>
          <w:sz w:val="28"/>
          <w:szCs w:val="28"/>
        </w:rPr>
        <w:lastRenderedPageBreak/>
        <w:t xml:space="preserve">y </w:t>
      </w:r>
      <w:r w:rsidR="00032A18">
        <w:rPr>
          <w:rFonts w:ascii="Arial" w:eastAsia="Calibri" w:hAnsi="Arial" w:cs="Arial"/>
          <w:sz w:val="28"/>
          <w:szCs w:val="28"/>
        </w:rPr>
        <w:t>S</w:t>
      </w:r>
      <w:r w:rsidR="00EB18EF" w:rsidRPr="006A0A37">
        <w:rPr>
          <w:rFonts w:ascii="Arial" w:eastAsia="Calibri" w:hAnsi="Arial" w:cs="Arial"/>
          <w:sz w:val="28"/>
          <w:szCs w:val="28"/>
        </w:rPr>
        <w:t xml:space="preserve">ervidores </w:t>
      </w:r>
      <w:r w:rsidR="00032A18">
        <w:rPr>
          <w:rFonts w:ascii="Arial" w:eastAsia="Calibri" w:hAnsi="Arial" w:cs="Arial"/>
          <w:sz w:val="28"/>
          <w:szCs w:val="28"/>
        </w:rPr>
        <w:t>P</w:t>
      </w:r>
      <w:r w:rsidR="00EB18EF" w:rsidRPr="006A0A37">
        <w:rPr>
          <w:rFonts w:ascii="Arial" w:eastAsia="Calibri" w:hAnsi="Arial" w:cs="Arial"/>
          <w:sz w:val="28"/>
          <w:szCs w:val="28"/>
        </w:rPr>
        <w:t>úblicos</w:t>
      </w:r>
      <w:r w:rsidR="00032A18">
        <w:rPr>
          <w:rFonts w:ascii="Arial" w:eastAsia="Calibri" w:hAnsi="Arial" w:cs="Arial"/>
          <w:sz w:val="28"/>
          <w:szCs w:val="28"/>
        </w:rPr>
        <w:t>,</w:t>
      </w:r>
      <w:r w:rsidR="00EB18EF" w:rsidRPr="006A0A37">
        <w:rPr>
          <w:rFonts w:ascii="Arial" w:eastAsia="Calibri" w:hAnsi="Arial" w:cs="Arial"/>
          <w:sz w:val="28"/>
          <w:szCs w:val="28"/>
        </w:rPr>
        <w:t xml:space="preserve"> debemos de analizar muy bien</w:t>
      </w:r>
      <w:r w:rsidR="00032A18">
        <w:rPr>
          <w:rFonts w:ascii="Arial" w:eastAsia="Calibri" w:hAnsi="Arial" w:cs="Arial"/>
          <w:sz w:val="28"/>
          <w:szCs w:val="28"/>
        </w:rPr>
        <w:t>.</w:t>
      </w:r>
      <w:r w:rsidR="00EB18EF" w:rsidRPr="006A0A37">
        <w:rPr>
          <w:rFonts w:ascii="Arial" w:eastAsia="Calibri" w:hAnsi="Arial" w:cs="Arial"/>
          <w:sz w:val="28"/>
          <w:szCs w:val="28"/>
        </w:rPr>
        <w:t xml:space="preserve"> </w:t>
      </w:r>
      <w:r w:rsidR="00032A18">
        <w:rPr>
          <w:rFonts w:ascii="Arial" w:eastAsia="Calibri" w:hAnsi="Arial" w:cs="Arial"/>
          <w:sz w:val="28"/>
          <w:szCs w:val="28"/>
        </w:rPr>
        <w:t>Y</w:t>
      </w:r>
      <w:r w:rsidR="00EB18EF" w:rsidRPr="006A0A37">
        <w:rPr>
          <w:rFonts w:ascii="Arial" w:eastAsia="Calibri" w:hAnsi="Arial" w:cs="Arial"/>
          <w:sz w:val="28"/>
          <w:szCs w:val="28"/>
        </w:rPr>
        <w:t xml:space="preserve"> por supuesto que sí debe de aplicar</w:t>
      </w:r>
      <w:r w:rsidR="00032A18">
        <w:rPr>
          <w:rFonts w:ascii="Arial" w:eastAsia="Calibri" w:hAnsi="Arial" w:cs="Arial"/>
          <w:sz w:val="28"/>
          <w:szCs w:val="28"/>
        </w:rPr>
        <w:t xml:space="preserve">: </w:t>
      </w:r>
      <w:r w:rsidR="00EB18EF" w:rsidRPr="006A0A37">
        <w:rPr>
          <w:rFonts w:ascii="Arial" w:eastAsia="Calibri" w:hAnsi="Arial" w:cs="Arial"/>
          <w:sz w:val="28"/>
          <w:szCs w:val="28"/>
        </w:rPr>
        <w:t>el que es primero en tiempo, es primero en derecho</w:t>
      </w:r>
      <w:r w:rsidR="00032A18">
        <w:rPr>
          <w:rFonts w:ascii="Arial" w:eastAsia="Calibri" w:hAnsi="Arial" w:cs="Arial"/>
          <w:sz w:val="28"/>
          <w:szCs w:val="28"/>
        </w:rPr>
        <w:t>.</w:t>
      </w:r>
      <w:r w:rsidR="00EB18EF" w:rsidRPr="006A0A37">
        <w:rPr>
          <w:rFonts w:ascii="Arial" w:eastAsia="Calibri" w:hAnsi="Arial" w:cs="Arial"/>
          <w:sz w:val="28"/>
          <w:szCs w:val="28"/>
        </w:rPr>
        <w:t xml:space="preserve"> </w:t>
      </w:r>
      <w:r w:rsidR="00032A18">
        <w:rPr>
          <w:rFonts w:ascii="Arial" w:eastAsia="Calibri" w:hAnsi="Arial" w:cs="Arial"/>
          <w:sz w:val="28"/>
          <w:szCs w:val="28"/>
        </w:rPr>
        <w:t>P</w:t>
      </w:r>
      <w:r w:rsidR="00EB18EF" w:rsidRPr="006A0A37">
        <w:rPr>
          <w:rFonts w:ascii="Arial" w:eastAsia="Calibri" w:hAnsi="Arial" w:cs="Arial"/>
          <w:sz w:val="28"/>
          <w:szCs w:val="28"/>
        </w:rPr>
        <w:t>or supuesto que sí.</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¿Por qué lo digo? Porque ya están las personas ahí, los agricultores están ahí, tienen años ahí. En su defecto, pues entonces hay que invitarlos a ellos, así como lo mencioné yo, para que expresen esto</w:t>
      </w:r>
      <w:r w:rsidR="00032A18">
        <w:rPr>
          <w:rFonts w:ascii="Arial" w:eastAsia="Calibri" w:hAnsi="Arial" w:cs="Arial"/>
          <w:sz w:val="28"/>
          <w:szCs w:val="28"/>
        </w:rPr>
        <w:t>,</w:t>
      </w:r>
      <w:r w:rsidR="00EB18EF" w:rsidRPr="006A0A37">
        <w:rPr>
          <w:rFonts w:ascii="Arial" w:eastAsia="Calibri" w:hAnsi="Arial" w:cs="Arial"/>
          <w:sz w:val="28"/>
          <w:szCs w:val="28"/>
        </w:rPr>
        <w:t xml:space="preserve"> y pues que se les diga a ellos</w:t>
      </w:r>
      <w:r w:rsidR="00032A18">
        <w:rPr>
          <w:rFonts w:ascii="Arial" w:eastAsia="Calibri" w:hAnsi="Arial" w:cs="Arial"/>
          <w:sz w:val="28"/>
          <w:szCs w:val="28"/>
        </w:rPr>
        <w:t>,</w:t>
      </w:r>
      <w:r w:rsidR="00EB18EF" w:rsidRPr="006A0A37">
        <w:rPr>
          <w:rFonts w:ascii="Arial" w:eastAsia="Calibri" w:hAnsi="Arial" w:cs="Arial"/>
          <w:sz w:val="28"/>
          <w:szCs w:val="28"/>
        </w:rPr>
        <w:t xml:space="preserve"> en qué sentido es como si tú vas y compras, no sé, una casa y quieres mover a todos. O sea, tú llegas</w:t>
      </w:r>
      <w:r w:rsidR="00F753A5">
        <w:rPr>
          <w:rFonts w:ascii="Arial" w:eastAsia="Calibri" w:hAnsi="Arial" w:cs="Arial"/>
          <w:sz w:val="28"/>
          <w:szCs w:val="28"/>
        </w:rPr>
        <w:t>.</w:t>
      </w:r>
      <w:r w:rsidR="00EB18EF" w:rsidRPr="006A0A37">
        <w:rPr>
          <w:rFonts w:ascii="Arial" w:eastAsia="Calibri" w:hAnsi="Arial" w:cs="Arial"/>
          <w:sz w:val="28"/>
          <w:szCs w:val="28"/>
        </w:rPr>
        <w:t xml:space="preserve"> </w:t>
      </w:r>
      <w:r w:rsidR="00F753A5">
        <w:rPr>
          <w:rFonts w:ascii="Arial" w:eastAsia="Calibri" w:hAnsi="Arial" w:cs="Arial"/>
          <w:sz w:val="28"/>
          <w:szCs w:val="28"/>
        </w:rPr>
        <w:t>Y</w:t>
      </w:r>
      <w:r w:rsidR="00EB18EF" w:rsidRPr="006A0A37">
        <w:rPr>
          <w:rFonts w:ascii="Arial" w:eastAsia="Calibri" w:hAnsi="Arial" w:cs="Arial"/>
          <w:sz w:val="28"/>
          <w:szCs w:val="28"/>
        </w:rPr>
        <w:t xml:space="preserve"> entonces</w:t>
      </w:r>
      <w:r w:rsidR="00F753A5">
        <w:rPr>
          <w:rFonts w:ascii="Arial" w:eastAsia="Calibri" w:hAnsi="Arial" w:cs="Arial"/>
          <w:sz w:val="28"/>
          <w:szCs w:val="28"/>
        </w:rPr>
        <w:t>,</w:t>
      </w:r>
      <w:r w:rsidR="00EB18EF" w:rsidRPr="006A0A37">
        <w:rPr>
          <w:rFonts w:ascii="Arial" w:eastAsia="Calibri" w:hAnsi="Arial" w:cs="Arial"/>
          <w:sz w:val="28"/>
          <w:szCs w:val="28"/>
        </w:rPr>
        <w:t xml:space="preserve"> en función de eso se tienen que adaptar las situaciones</w:t>
      </w:r>
      <w:r w:rsidR="00F753A5">
        <w:rPr>
          <w:rFonts w:ascii="Arial" w:eastAsia="Calibri" w:hAnsi="Arial" w:cs="Arial"/>
          <w:sz w:val="28"/>
          <w:szCs w:val="28"/>
        </w:rPr>
        <w:t xml:space="preserve">. </w:t>
      </w:r>
      <w:r w:rsidR="00EB18EF" w:rsidRPr="006A0A37">
        <w:rPr>
          <w:rFonts w:ascii="Arial" w:eastAsia="Calibri" w:hAnsi="Arial" w:cs="Arial"/>
          <w:sz w:val="28"/>
          <w:szCs w:val="28"/>
        </w:rPr>
        <w:t>Esto</w:t>
      </w:r>
      <w:r w:rsidR="00F753A5">
        <w:rPr>
          <w:rFonts w:ascii="Arial" w:eastAsia="Calibri" w:hAnsi="Arial" w:cs="Arial"/>
          <w:sz w:val="28"/>
          <w:szCs w:val="28"/>
        </w:rPr>
        <w:t>,</w:t>
      </w:r>
      <w:r w:rsidR="00EB18EF" w:rsidRPr="006A0A37">
        <w:rPr>
          <w:rFonts w:ascii="Arial" w:eastAsia="Calibri" w:hAnsi="Arial" w:cs="Arial"/>
          <w:sz w:val="28"/>
          <w:szCs w:val="28"/>
        </w:rPr>
        <w:t xml:space="preserve"> yo lo veo más que como política</w:t>
      </w:r>
      <w:r w:rsidR="00F753A5">
        <w:rPr>
          <w:rFonts w:ascii="Arial" w:eastAsia="Calibri" w:hAnsi="Arial" w:cs="Arial"/>
          <w:sz w:val="28"/>
          <w:szCs w:val="28"/>
        </w:rPr>
        <w:t xml:space="preserve">, </w:t>
      </w:r>
      <w:r w:rsidR="00EB18EF" w:rsidRPr="006A0A37">
        <w:rPr>
          <w:rFonts w:ascii="Arial" w:eastAsia="Calibri" w:hAnsi="Arial" w:cs="Arial"/>
          <w:sz w:val="28"/>
          <w:szCs w:val="28"/>
        </w:rPr>
        <w:t xml:space="preserve">es una situación de </w:t>
      </w:r>
      <w:r w:rsidR="00F753A5">
        <w:rPr>
          <w:rFonts w:ascii="Arial" w:eastAsia="Calibri" w:hAnsi="Arial" w:cs="Arial"/>
          <w:sz w:val="28"/>
          <w:szCs w:val="28"/>
        </w:rPr>
        <w:t>S</w:t>
      </w:r>
      <w:r w:rsidR="00EB18EF" w:rsidRPr="006A0A37">
        <w:rPr>
          <w:rFonts w:ascii="Arial" w:eastAsia="Calibri" w:hAnsi="Arial" w:cs="Arial"/>
          <w:sz w:val="28"/>
          <w:szCs w:val="28"/>
        </w:rPr>
        <w:t xml:space="preserve">ervidores </w:t>
      </w:r>
      <w:r w:rsidR="00F753A5">
        <w:rPr>
          <w:rFonts w:ascii="Arial" w:eastAsia="Calibri" w:hAnsi="Arial" w:cs="Arial"/>
          <w:sz w:val="28"/>
          <w:szCs w:val="28"/>
        </w:rPr>
        <w:t>P</w:t>
      </w:r>
      <w:r w:rsidR="00EB18EF" w:rsidRPr="006A0A37">
        <w:rPr>
          <w:rFonts w:ascii="Arial" w:eastAsia="Calibri" w:hAnsi="Arial" w:cs="Arial"/>
          <w:sz w:val="28"/>
          <w:szCs w:val="28"/>
        </w:rPr>
        <w:t xml:space="preserve">úblicos. Al igual que la </w:t>
      </w:r>
      <w:r w:rsidR="00F753A5">
        <w:rPr>
          <w:rFonts w:ascii="Arial" w:eastAsia="Calibri" w:hAnsi="Arial" w:cs="Arial"/>
          <w:sz w:val="28"/>
          <w:szCs w:val="28"/>
        </w:rPr>
        <w:t>S</w:t>
      </w:r>
      <w:r w:rsidR="00EB18EF" w:rsidRPr="006A0A37">
        <w:rPr>
          <w:rFonts w:ascii="Arial" w:eastAsia="Calibri" w:hAnsi="Arial" w:cs="Arial"/>
          <w:sz w:val="28"/>
          <w:szCs w:val="28"/>
        </w:rPr>
        <w:t>índica</w:t>
      </w:r>
      <w:r w:rsidR="00F753A5">
        <w:rPr>
          <w:rFonts w:ascii="Arial" w:eastAsia="Calibri" w:hAnsi="Arial" w:cs="Arial"/>
          <w:sz w:val="28"/>
          <w:szCs w:val="28"/>
        </w:rPr>
        <w:t>,</w:t>
      </w:r>
      <w:r w:rsidR="00EB18EF" w:rsidRPr="006A0A37">
        <w:rPr>
          <w:rFonts w:ascii="Arial" w:eastAsia="Calibri" w:hAnsi="Arial" w:cs="Arial"/>
          <w:sz w:val="28"/>
          <w:szCs w:val="28"/>
        </w:rPr>
        <w:t xml:space="preserve"> entré como </w:t>
      </w:r>
      <w:r w:rsidR="00F753A5">
        <w:rPr>
          <w:rFonts w:ascii="Arial" w:eastAsia="Calibri" w:hAnsi="Arial" w:cs="Arial"/>
          <w:sz w:val="28"/>
          <w:szCs w:val="28"/>
        </w:rPr>
        <w:t>C</w:t>
      </w:r>
      <w:r w:rsidR="00EB18EF" w:rsidRPr="006A0A37">
        <w:rPr>
          <w:rFonts w:ascii="Arial" w:eastAsia="Calibri" w:hAnsi="Arial" w:cs="Arial"/>
          <w:sz w:val="28"/>
          <w:szCs w:val="28"/>
        </w:rPr>
        <w:t>iudadana</w:t>
      </w:r>
      <w:r w:rsidR="00F753A5">
        <w:rPr>
          <w:rFonts w:ascii="Arial" w:eastAsia="Calibri" w:hAnsi="Arial" w:cs="Arial"/>
          <w:sz w:val="28"/>
          <w:szCs w:val="28"/>
        </w:rPr>
        <w:t>,</w:t>
      </w:r>
      <w:r w:rsidR="00EB18EF" w:rsidRPr="006A0A37">
        <w:rPr>
          <w:rFonts w:ascii="Arial" w:eastAsia="Calibri" w:hAnsi="Arial" w:cs="Arial"/>
          <w:sz w:val="28"/>
          <w:szCs w:val="28"/>
        </w:rPr>
        <w:t xml:space="preserve"> para tratar de acabar con la corrupción, para tratar de hacer las cosas bien</w:t>
      </w:r>
      <w:r w:rsidR="00F753A5">
        <w:rPr>
          <w:rFonts w:ascii="Arial" w:eastAsia="Calibri" w:hAnsi="Arial" w:cs="Arial"/>
          <w:sz w:val="28"/>
          <w:szCs w:val="28"/>
        </w:rPr>
        <w:t xml:space="preserve">, </w:t>
      </w:r>
      <w:r w:rsidR="00EB18EF" w:rsidRPr="006A0A37">
        <w:rPr>
          <w:rFonts w:ascii="Arial" w:eastAsia="Calibri" w:hAnsi="Arial" w:cs="Arial"/>
          <w:sz w:val="28"/>
          <w:szCs w:val="28"/>
        </w:rPr>
        <w:t>y de mí no va a salir algo</w:t>
      </w:r>
      <w:r w:rsidR="00F753A5">
        <w:rPr>
          <w:rFonts w:ascii="Arial" w:eastAsia="Calibri" w:hAnsi="Arial" w:cs="Arial"/>
          <w:sz w:val="28"/>
          <w:szCs w:val="28"/>
        </w:rPr>
        <w:t>,</w:t>
      </w:r>
      <w:r w:rsidR="00EB18EF" w:rsidRPr="006A0A37">
        <w:rPr>
          <w:rFonts w:ascii="Arial" w:eastAsia="Calibri" w:hAnsi="Arial" w:cs="Arial"/>
          <w:sz w:val="28"/>
          <w:szCs w:val="28"/>
        </w:rPr>
        <w:t xml:space="preserve"> que esté en contra de la </w:t>
      </w:r>
      <w:r w:rsidR="00F753A5">
        <w:rPr>
          <w:rFonts w:ascii="Arial" w:eastAsia="Calibri" w:hAnsi="Arial" w:cs="Arial"/>
          <w:sz w:val="28"/>
          <w:szCs w:val="28"/>
        </w:rPr>
        <w:t>L</w:t>
      </w:r>
      <w:r w:rsidR="00EB18EF" w:rsidRPr="006A0A37">
        <w:rPr>
          <w:rFonts w:ascii="Arial" w:eastAsia="Calibri" w:hAnsi="Arial" w:cs="Arial"/>
          <w:sz w:val="28"/>
          <w:szCs w:val="28"/>
        </w:rPr>
        <w:t xml:space="preserve">ey, mucho menos en contra de los </w:t>
      </w:r>
      <w:r w:rsidR="00F753A5">
        <w:rPr>
          <w:rFonts w:ascii="Arial" w:eastAsia="Calibri" w:hAnsi="Arial" w:cs="Arial"/>
          <w:sz w:val="28"/>
          <w:szCs w:val="28"/>
        </w:rPr>
        <w:t>C</w:t>
      </w:r>
      <w:r w:rsidR="00EB18EF" w:rsidRPr="006A0A37">
        <w:rPr>
          <w:rFonts w:ascii="Arial" w:eastAsia="Calibri" w:hAnsi="Arial" w:cs="Arial"/>
          <w:sz w:val="28"/>
          <w:szCs w:val="28"/>
        </w:rPr>
        <w:t>iudadanos. Y estamos apoyando a los 179</w:t>
      </w:r>
      <w:r w:rsidR="00F753A5">
        <w:rPr>
          <w:rFonts w:ascii="Arial" w:eastAsia="Calibri" w:hAnsi="Arial" w:cs="Arial"/>
          <w:sz w:val="28"/>
          <w:szCs w:val="28"/>
        </w:rPr>
        <w:t xml:space="preserve"> ciento setenta y nueve</w:t>
      </w:r>
      <w:r w:rsidR="00EB18EF" w:rsidRPr="006A0A37">
        <w:rPr>
          <w:rFonts w:ascii="Arial" w:eastAsia="Calibri" w:hAnsi="Arial" w:cs="Arial"/>
          <w:sz w:val="28"/>
          <w:szCs w:val="28"/>
        </w:rPr>
        <w:t xml:space="preserve"> </w:t>
      </w:r>
      <w:r w:rsidR="00F753A5">
        <w:rPr>
          <w:rFonts w:ascii="Arial" w:eastAsia="Calibri" w:hAnsi="Arial" w:cs="Arial"/>
          <w:sz w:val="28"/>
          <w:szCs w:val="28"/>
        </w:rPr>
        <w:t>C</w:t>
      </w:r>
      <w:r w:rsidR="00EB18EF" w:rsidRPr="006A0A37">
        <w:rPr>
          <w:rFonts w:ascii="Arial" w:eastAsia="Calibri" w:hAnsi="Arial" w:cs="Arial"/>
          <w:sz w:val="28"/>
          <w:szCs w:val="28"/>
        </w:rPr>
        <w:t xml:space="preserve">iudadanos, vuelvo a decirlo, que están haciendo un esfuerzo por comprar, no le estamos dando como </w:t>
      </w:r>
      <w:r w:rsidR="00037290">
        <w:rPr>
          <w:rFonts w:ascii="Arial" w:eastAsia="Calibri" w:hAnsi="Arial" w:cs="Arial"/>
          <w:sz w:val="28"/>
          <w:szCs w:val="28"/>
        </w:rPr>
        <w:t>M</w:t>
      </w:r>
      <w:r w:rsidR="00EB18EF" w:rsidRPr="006A0A37">
        <w:rPr>
          <w:rFonts w:ascii="Arial" w:eastAsia="Calibri" w:hAnsi="Arial" w:cs="Arial"/>
          <w:sz w:val="28"/>
          <w:szCs w:val="28"/>
        </w:rPr>
        <w:t>unicipio nada, por comprar ese terreno.</w:t>
      </w:r>
      <w:r w:rsidR="00EB18EF">
        <w:rPr>
          <w:rFonts w:ascii="Arial" w:hAnsi="Arial" w:cs="Arial"/>
          <w:sz w:val="28"/>
          <w:szCs w:val="28"/>
        </w:rPr>
        <w:t xml:space="preserve"> </w:t>
      </w:r>
      <w:r w:rsidR="00EB18EF" w:rsidRPr="006A0A37">
        <w:rPr>
          <w:rFonts w:ascii="Arial" w:eastAsia="Calibri" w:hAnsi="Arial" w:cs="Arial"/>
          <w:sz w:val="28"/>
          <w:szCs w:val="28"/>
        </w:rPr>
        <w:t xml:space="preserve">Vamos a ver de qué manera solucionamos esto, pero tampoco estamos diciendo que nosotros como </w:t>
      </w:r>
      <w:r w:rsidR="00037290">
        <w:rPr>
          <w:rFonts w:ascii="Arial" w:eastAsia="Calibri" w:hAnsi="Arial" w:cs="Arial"/>
          <w:sz w:val="28"/>
          <w:szCs w:val="28"/>
        </w:rPr>
        <w:t>A</w:t>
      </w:r>
      <w:r w:rsidR="00EB18EF" w:rsidRPr="006A0A37">
        <w:rPr>
          <w:rFonts w:ascii="Arial" w:eastAsia="Calibri" w:hAnsi="Arial" w:cs="Arial"/>
          <w:sz w:val="28"/>
          <w:szCs w:val="28"/>
        </w:rPr>
        <w:t>yuntamiento</w:t>
      </w:r>
      <w:r w:rsidR="00037290">
        <w:rPr>
          <w:rFonts w:ascii="Arial" w:eastAsia="Calibri" w:hAnsi="Arial" w:cs="Arial"/>
          <w:sz w:val="28"/>
          <w:szCs w:val="28"/>
        </w:rPr>
        <w:t>,</w:t>
      </w:r>
      <w:r w:rsidR="00EB18EF" w:rsidRPr="006A0A37">
        <w:rPr>
          <w:rFonts w:ascii="Arial" w:eastAsia="Calibri" w:hAnsi="Arial" w:cs="Arial"/>
          <w:sz w:val="28"/>
          <w:szCs w:val="28"/>
        </w:rPr>
        <w:t xml:space="preserve"> estamos regalando</w:t>
      </w:r>
      <w:r w:rsidR="00037290">
        <w:rPr>
          <w:rFonts w:ascii="Arial" w:eastAsia="Calibri" w:hAnsi="Arial" w:cs="Arial"/>
          <w:sz w:val="28"/>
          <w:szCs w:val="28"/>
        </w:rPr>
        <w:t>.</w:t>
      </w:r>
      <w:r w:rsidR="00EB18EF" w:rsidRPr="006A0A37">
        <w:rPr>
          <w:rFonts w:ascii="Arial" w:eastAsia="Calibri" w:hAnsi="Arial" w:cs="Arial"/>
          <w:sz w:val="28"/>
          <w:szCs w:val="28"/>
        </w:rPr>
        <w:t xml:space="preserve"> </w:t>
      </w:r>
      <w:r w:rsidR="00037290">
        <w:rPr>
          <w:rFonts w:ascii="Arial" w:eastAsia="Calibri" w:hAnsi="Arial" w:cs="Arial"/>
          <w:sz w:val="28"/>
          <w:szCs w:val="28"/>
        </w:rPr>
        <w:t>T</w:t>
      </w:r>
      <w:r w:rsidR="00EB18EF" w:rsidRPr="006A0A37">
        <w:rPr>
          <w:rFonts w:ascii="Arial" w:eastAsia="Calibri" w:hAnsi="Arial" w:cs="Arial"/>
          <w:sz w:val="28"/>
          <w:szCs w:val="28"/>
        </w:rPr>
        <w:t>ampoco estamos diciendo que el terreno es de nosotro</w:t>
      </w:r>
      <w:r w:rsidR="000E129C">
        <w:rPr>
          <w:rFonts w:ascii="Arial" w:eastAsia="Calibri" w:hAnsi="Arial" w:cs="Arial"/>
          <w:sz w:val="28"/>
          <w:szCs w:val="28"/>
        </w:rPr>
        <w:t xml:space="preserve">s. </w:t>
      </w:r>
      <w:r w:rsidR="00EB18EF" w:rsidRPr="006A0A37">
        <w:rPr>
          <w:rFonts w:ascii="Arial" w:eastAsia="Calibri" w:hAnsi="Arial" w:cs="Arial"/>
          <w:sz w:val="28"/>
          <w:szCs w:val="28"/>
        </w:rPr>
        <w:t>Tampoco es correcto decir que</w:t>
      </w:r>
      <w:r w:rsidR="000E129C">
        <w:rPr>
          <w:rFonts w:ascii="Arial" w:eastAsia="Calibri" w:hAnsi="Arial" w:cs="Arial"/>
          <w:sz w:val="28"/>
          <w:szCs w:val="28"/>
        </w:rPr>
        <w:t>,</w:t>
      </w:r>
      <w:r w:rsidR="00EB18EF" w:rsidRPr="006A0A37">
        <w:rPr>
          <w:rFonts w:ascii="Arial" w:eastAsia="Calibri" w:hAnsi="Arial" w:cs="Arial"/>
          <w:sz w:val="28"/>
          <w:szCs w:val="28"/>
        </w:rPr>
        <w:t xml:space="preserve"> nosotros estamos comprando un terreno</w:t>
      </w:r>
      <w:r w:rsidR="000E129C">
        <w:rPr>
          <w:rFonts w:ascii="Arial" w:eastAsia="Calibri" w:hAnsi="Arial" w:cs="Arial"/>
          <w:sz w:val="28"/>
          <w:szCs w:val="28"/>
        </w:rPr>
        <w:t>,</w:t>
      </w:r>
      <w:r w:rsidR="00EB18EF" w:rsidRPr="006A0A37">
        <w:rPr>
          <w:rFonts w:ascii="Arial" w:eastAsia="Calibri" w:hAnsi="Arial" w:cs="Arial"/>
          <w:sz w:val="28"/>
          <w:szCs w:val="28"/>
        </w:rPr>
        <w:t xml:space="preserve"> y que</w:t>
      </w:r>
      <w:r w:rsidR="000E129C">
        <w:rPr>
          <w:rFonts w:ascii="Arial" w:eastAsia="Calibri" w:hAnsi="Arial" w:cs="Arial"/>
          <w:sz w:val="28"/>
          <w:szCs w:val="28"/>
        </w:rPr>
        <w:t>,</w:t>
      </w:r>
      <w:r w:rsidR="00EB18EF" w:rsidRPr="006A0A37">
        <w:rPr>
          <w:rFonts w:ascii="Arial" w:eastAsia="Calibri" w:hAnsi="Arial" w:cs="Arial"/>
          <w:sz w:val="28"/>
          <w:szCs w:val="28"/>
        </w:rPr>
        <w:t xml:space="preserve"> con un tema de política</w:t>
      </w:r>
      <w:r w:rsidR="000E129C">
        <w:rPr>
          <w:rFonts w:ascii="Arial" w:eastAsia="Calibri" w:hAnsi="Arial" w:cs="Arial"/>
          <w:sz w:val="28"/>
          <w:szCs w:val="28"/>
        </w:rPr>
        <w:t>,</w:t>
      </w:r>
      <w:r w:rsidR="00EB18EF" w:rsidRPr="006A0A37">
        <w:rPr>
          <w:rFonts w:ascii="Arial" w:eastAsia="Calibri" w:hAnsi="Arial" w:cs="Arial"/>
          <w:sz w:val="28"/>
          <w:szCs w:val="28"/>
        </w:rPr>
        <w:t xml:space="preserve"> se va a regalar algo, </w:t>
      </w:r>
      <w:r w:rsidR="000E129C">
        <w:rPr>
          <w:rFonts w:ascii="Arial" w:eastAsia="Calibri" w:hAnsi="Arial" w:cs="Arial"/>
          <w:sz w:val="28"/>
          <w:szCs w:val="28"/>
        </w:rPr>
        <w:t>¡</w:t>
      </w:r>
      <w:r w:rsidR="00EB18EF" w:rsidRPr="006A0A37">
        <w:rPr>
          <w:rFonts w:ascii="Arial" w:eastAsia="Calibri" w:hAnsi="Arial" w:cs="Arial"/>
          <w:sz w:val="28"/>
          <w:szCs w:val="28"/>
        </w:rPr>
        <w:t>no</w:t>
      </w:r>
      <w:r w:rsidR="000E129C">
        <w:rPr>
          <w:rFonts w:ascii="Arial" w:eastAsia="Calibri" w:hAnsi="Arial" w:cs="Arial"/>
          <w:sz w:val="28"/>
          <w:szCs w:val="28"/>
        </w:rPr>
        <w:t>!</w:t>
      </w:r>
      <w:r w:rsidR="00EB18EF" w:rsidRPr="006A0A37">
        <w:rPr>
          <w:rFonts w:ascii="Arial" w:eastAsia="Calibri" w:hAnsi="Arial" w:cs="Arial"/>
          <w:sz w:val="28"/>
          <w:szCs w:val="28"/>
        </w:rPr>
        <w:t xml:space="preserve"> Nadie</w:t>
      </w:r>
      <w:r w:rsidR="000E129C">
        <w:rPr>
          <w:rFonts w:ascii="Arial" w:eastAsia="Calibri" w:hAnsi="Arial" w:cs="Arial"/>
          <w:sz w:val="28"/>
          <w:szCs w:val="28"/>
        </w:rPr>
        <w:t>.</w:t>
      </w:r>
      <w:r w:rsidR="00EB18EF" w:rsidRPr="006A0A37">
        <w:rPr>
          <w:rFonts w:ascii="Arial" w:eastAsia="Calibri" w:hAnsi="Arial" w:cs="Arial"/>
          <w:sz w:val="28"/>
          <w:szCs w:val="28"/>
        </w:rPr>
        <w:t xml:space="preserve"> </w:t>
      </w:r>
      <w:r w:rsidR="000E129C">
        <w:rPr>
          <w:rFonts w:ascii="Arial" w:eastAsia="Calibri" w:hAnsi="Arial" w:cs="Arial"/>
          <w:sz w:val="28"/>
          <w:szCs w:val="28"/>
        </w:rPr>
        <w:t>N</w:t>
      </w:r>
      <w:r w:rsidR="00EB18EF" w:rsidRPr="006A0A37">
        <w:rPr>
          <w:rFonts w:ascii="Arial" w:eastAsia="Calibri" w:hAnsi="Arial" w:cs="Arial"/>
          <w:sz w:val="28"/>
          <w:szCs w:val="28"/>
        </w:rPr>
        <w:t>adie de los que estamos aquí</w:t>
      </w:r>
      <w:r w:rsidR="000E129C">
        <w:rPr>
          <w:rFonts w:ascii="Arial" w:eastAsia="Calibri" w:hAnsi="Arial" w:cs="Arial"/>
          <w:sz w:val="28"/>
          <w:szCs w:val="28"/>
        </w:rPr>
        <w:t>,</w:t>
      </w:r>
      <w:r w:rsidR="00EB18EF" w:rsidRPr="006A0A37">
        <w:rPr>
          <w:rFonts w:ascii="Arial" w:eastAsia="Calibri" w:hAnsi="Arial" w:cs="Arial"/>
          <w:sz w:val="28"/>
          <w:szCs w:val="28"/>
        </w:rPr>
        <w:t xml:space="preserve"> podemos hacerlo ya como </w:t>
      </w:r>
      <w:r w:rsidR="000E129C">
        <w:rPr>
          <w:rFonts w:ascii="Arial" w:eastAsia="Calibri" w:hAnsi="Arial" w:cs="Arial"/>
          <w:sz w:val="28"/>
          <w:szCs w:val="28"/>
        </w:rPr>
        <w:t>S</w:t>
      </w:r>
      <w:r w:rsidR="00EB18EF" w:rsidRPr="006A0A37">
        <w:rPr>
          <w:rFonts w:ascii="Arial" w:eastAsia="Calibri" w:hAnsi="Arial" w:cs="Arial"/>
          <w:sz w:val="28"/>
          <w:szCs w:val="28"/>
        </w:rPr>
        <w:t xml:space="preserve">ervidores </w:t>
      </w:r>
      <w:r w:rsidR="000E129C">
        <w:rPr>
          <w:rFonts w:ascii="Arial" w:eastAsia="Calibri" w:hAnsi="Arial" w:cs="Arial"/>
          <w:sz w:val="28"/>
          <w:szCs w:val="28"/>
        </w:rPr>
        <w:t>P</w:t>
      </w:r>
      <w:r w:rsidR="00EB18EF" w:rsidRPr="006A0A37">
        <w:rPr>
          <w:rFonts w:ascii="Arial" w:eastAsia="Calibri" w:hAnsi="Arial" w:cs="Arial"/>
          <w:sz w:val="28"/>
          <w:szCs w:val="28"/>
        </w:rPr>
        <w:t>úblicos</w:t>
      </w:r>
      <w:r w:rsidR="000E129C">
        <w:rPr>
          <w:rFonts w:ascii="Arial" w:eastAsia="Calibri" w:hAnsi="Arial" w:cs="Arial"/>
          <w:sz w:val="28"/>
          <w:szCs w:val="28"/>
        </w:rPr>
        <w:t>,</w:t>
      </w:r>
      <w:r w:rsidR="00EB18EF" w:rsidRPr="006A0A37">
        <w:rPr>
          <w:rFonts w:ascii="Arial" w:eastAsia="Calibri" w:hAnsi="Arial" w:cs="Arial"/>
          <w:sz w:val="28"/>
          <w:szCs w:val="28"/>
        </w:rPr>
        <w:t xml:space="preserve"> ni podemos mencionar que vamos a hacer eso.</w:t>
      </w:r>
      <w:r w:rsidR="00EB18EF">
        <w:rPr>
          <w:rFonts w:ascii="Arial" w:hAnsi="Arial" w:cs="Arial"/>
          <w:sz w:val="28"/>
          <w:szCs w:val="28"/>
        </w:rPr>
        <w:t xml:space="preserve"> </w:t>
      </w:r>
      <w:r w:rsidR="00EB18EF" w:rsidRPr="006A0A37">
        <w:rPr>
          <w:rFonts w:ascii="Arial" w:eastAsia="Calibri" w:hAnsi="Arial" w:cs="Arial"/>
          <w:sz w:val="28"/>
          <w:szCs w:val="28"/>
        </w:rPr>
        <w:t>Necesitamos ser aquí y ahora</w:t>
      </w:r>
      <w:r w:rsidR="000E129C">
        <w:rPr>
          <w:rFonts w:ascii="Arial" w:eastAsia="Calibri" w:hAnsi="Arial" w:cs="Arial"/>
          <w:sz w:val="28"/>
          <w:szCs w:val="28"/>
        </w:rPr>
        <w:t>,</w:t>
      </w:r>
      <w:r w:rsidR="00EB18EF" w:rsidRPr="006A0A37">
        <w:rPr>
          <w:rFonts w:ascii="Arial" w:eastAsia="Calibri" w:hAnsi="Arial" w:cs="Arial"/>
          <w:sz w:val="28"/>
          <w:szCs w:val="28"/>
        </w:rPr>
        <w:t xml:space="preserve"> ya </w:t>
      </w:r>
      <w:r w:rsidR="000E129C">
        <w:rPr>
          <w:rFonts w:ascii="Arial" w:eastAsia="Calibri" w:hAnsi="Arial" w:cs="Arial"/>
          <w:sz w:val="28"/>
          <w:szCs w:val="28"/>
        </w:rPr>
        <w:t>S</w:t>
      </w:r>
      <w:r w:rsidR="00EB18EF" w:rsidRPr="006A0A37">
        <w:rPr>
          <w:rFonts w:ascii="Arial" w:eastAsia="Calibri" w:hAnsi="Arial" w:cs="Arial"/>
          <w:sz w:val="28"/>
          <w:szCs w:val="28"/>
        </w:rPr>
        <w:t xml:space="preserve">ervidores </w:t>
      </w:r>
      <w:r w:rsidR="000E129C">
        <w:rPr>
          <w:rFonts w:ascii="Arial" w:eastAsia="Calibri" w:hAnsi="Arial" w:cs="Arial"/>
          <w:sz w:val="28"/>
          <w:szCs w:val="28"/>
        </w:rPr>
        <w:t>P</w:t>
      </w:r>
      <w:r w:rsidR="00EB18EF" w:rsidRPr="006A0A37">
        <w:rPr>
          <w:rFonts w:ascii="Arial" w:eastAsia="Calibri" w:hAnsi="Arial" w:cs="Arial"/>
          <w:sz w:val="28"/>
          <w:szCs w:val="28"/>
        </w:rPr>
        <w:t>úblicos</w:t>
      </w:r>
      <w:r w:rsidR="000E129C">
        <w:rPr>
          <w:rFonts w:ascii="Arial" w:eastAsia="Calibri" w:hAnsi="Arial" w:cs="Arial"/>
          <w:sz w:val="28"/>
          <w:szCs w:val="28"/>
        </w:rPr>
        <w:t>,</w:t>
      </w:r>
      <w:r w:rsidR="00EB18EF" w:rsidRPr="006A0A37">
        <w:rPr>
          <w:rFonts w:ascii="Arial" w:eastAsia="Calibri" w:hAnsi="Arial" w:cs="Arial"/>
          <w:sz w:val="28"/>
          <w:szCs w:val="28"/>
        </w:rPr>
        <w:t xml:space="preserve"> con la camiseta puesta, de verdad. Y no nos dejemos, por favor, estar replicando lo de otras </w:t>
      </w:r>
      <w:r w:rsidR="000E129C">
        <w:rPr>
          <w:rFonts w:ascii="Arial" w:eastAsia="Calibri" w:hAnsi="Arial" w:cs="Arial"/>
          <w:sz w:val="28"/>
          <w:szCs w:val="28"/>
        </w:rPr>
        <w:t>A</w:t>
      </w:r>
      <w:r w:rsidR="00EB18EF" w:rsidRPr="006A0A37">
        <w:rPr>
          <w:rFonts w:ascii="Arial" w:eastAsia="Calibri" w:hAnsi="Arial" w:cs="Arial"/>
          <w:sz w:val="28"/>
          <w:szCs w:val="28"/>
        </w:rPr>
        <w:t>dministraciones</w:t>
      </w:r>
      <w:r w:rsidR="000E129C">
        <w:rPr>
          <w:rFonts w:ascii="Arial" w:eastAsia="Calibri" w:hAnsi="Arial" w:cs="Arial"/>
          <w:sz w:val="28"/>
          <w:szCs w:val="28"/>
        </w:rPr>
        <w:t>,</w:t>
      </w:r>
      <w:r w:rsidR="00EB18EF" w:rsidRPr="006A0A37">
        <w:rPr>
          <w:rFonts w:ascii="Arial" w:eastAsia="Calibri" w:hAnsi="Arial" w:cs="Arial"/>
          <w:sz w:val="28"/>
          <w:szCs w:val="28"/>
        </w:rPr>
        <w:t xml:space="preserve"> para que después la que siga nos llame y responsables, como ahorita se está llamando, a otras </w:t>
      </w:r>
      <w:r w:rsidR="000E129C">
        <w:rPr>
          <w:rFonts w:ascii="Arial" w:eastAsia="Calibri" w:hAnsi="Arial" w:cs="Arial"/>
          <w:sz w:val="28"/>
          <w:szCs w:val="28"/>
        </w:rPr>
        <w:lastRenderedPageBreak/>
        <w:t>A</w:t>
      </w:r>
      <w:r w:rsidR="00EB18EF" w:rsidRPr="006A0A37">
        <w:rPr>
          <w:rFonts w:ascii="Arial" w:eastAsia="Calibri" w:hAnsi="Arial" w:cs="Arial"/>
          <w:sz w:val="28"/>
          <w:szCs w:val="28"/>
        </w:rPr>
        <w:t>dministraciones. Es lo único que yo quisiera.</w:t>
      </w:r>
      <w:r w:rsidR="00EB18EF">
        <w:rPr>
          <w:rFonts w:ascii="Arial" w:hAnsi="Arial" w:cs="Arial"/>
          <w:sz w:val="28"/>
          <w:szCs w:val="28"/>
        </w:rPr>
        <w:t xml:space="preserve"> </w:t>
      </w:r>
      <w:r w:rsidR="00EB18EF" w:rsidRPr="006A0A37">
        <w:rPr>
          <w:rFonts w:ascii="Arial" w:eastAsia="Calibri" w:hAnsi="Arial" w:cs="Arial"/>
          <w:sz w:val="28"/>
          <w:szCs w:val="28"/>
        </w:rPr>
        <w:t>No es un tema de reclamo</w:t>
      </w:r>
      <w:r w:rsidR="000E129C">
        <w:rPr>
          <w:rFonts w:ascii="Arial" w:eastAsia="Calibri" w:hAnsi="Arial" w:cs="Arial"/>
          <w:sz w:val="28"/>
          <w:szCs w:val="28"/>
        </w:rPr>
        <w:t>,</w:t>
      </w:r>
      <w:r w:rsidR="00EB18EF" w:rsidRPr="006A0A37">
        <w:rPr>
          <w:rFonts w:ascii="Arial" w:eastAsia="Calibri" w:hAnsi="Arial" w:cs="Arial"/>
          <w:sz w:val="28"/>
          <w:szCs w:val="28"/>
        </w:rPr>
        <w:t xml:space="preserve"> ni de enojo, </w:t>
      </w:r>
      <w:r w:rsidR="000E129C">
        <w:rPr>
          <w:rFonts w:ascii="Arial" w:eastAsia="Calibri" w:hAnsi="Arial" w:cs="Arial"/>
          <w:sz w:val="28"/>
          <w:szCs w:val="28"/>
        </w:rPr>
        <w:t>P</w:t>
      </w:r>
      <w:r w:rsidR="00EB18EF" w:rsidRPr="006A0A37">
        <w:rPr>
          <w:rFonts w:ascii="Arial" w:eastAsia="Calibri" w:hAnsi="Arial" w:cs="Arial"/>
          <w:sz w:val="28"/>
          <w:szCs w:val="28"/>
        </w:rPr>
        <w:t>residenta, ni compañeros. Es un tema de decir que</w:t>
      </w:r>
      <w:r w:rsidR="000E129C">
        <w:rPr>
          <w:rFonts w:ascii="Arial" w:eastAsia="Calibri" w:hAnsi="Arial" w:cs="Arial"/>
          <w:sz w:val="28"/>
          <w:szCs w:val="28"/>
        </w:rPr>
        <w:t>,</w:t>
      </w:r>
      <w:r w:rsidR="00EB18EF" w:rsidRPr="006A0A37">
        <w:rPr>
          <w:rFonts w:ascii="Arial" w:eastAsia="Calibri" w:hAnsi="Arial" w:cs="Arial"/>
          <w:sz w:val="28"/>
          <w:szCs w:val="28"/>
        </w:rPr>
        <w:t xml:space="preserve"> las cosas se hagan transparentes y se hagan en bien del </w:t>
      </w:r>
      <w:r w:rsidR="000E129C">
        <w:rPr>
          <w:rFonts w:ascii="Arial" w:eastAsia="Calibri" w:hAnsi="Arial" w:cs="Arial"/>
          <w:sz w:val="28"/>
          <w:szCs w:val="28"/>
        </w:rPr>
        <w:t>C</w:t>
      </w:r>
      <w:r w:rsidR="00EB18EF" w:rsidRPr="006A0A37">
        <w:rPr>
          <w:rFonts w:ascii="Arial" w:eastAsia="Calibri" w:hAnsi="Arial" w:cs="Arial"/>
          <w:sz w:val="28"/>
          <w:szCs w:val="28"/>
        </w:rPr>
        <w:t>iudadano, que es lo que nos tiene aquí. Yo no creo que nadie tenga un negocio de esto</w:t>
      </w:r>
      <w:r w:rsidR="000E129C">
        <w:rPr>
          <w:rFonts w:ascii="Arial" w:eastAsia="Calibri" w:hAnsi="Arial" w:cs="Arial"/>
          <w:sz w:val="28"/>
          <w:szCs w:val="28"/>
        </w:rPr>
        <w:t>.</w:t>
      </w:r>
      <w:r w:rsidR="00EB18EF" w:rsidRPr="006A0A37">
        <w:rPr>
          <w:rFonts w:ascii="Arial" w:eastAsia="Calibri" w:hAnsi="Arial" w:cs="Arial"/>
          <w:sz w:val="28"/>
          <w:szCs w:val="28"/>
        </w:rPr>
        <w:t xml:space="preserve"> </w:t>
      </w:r>
      <w:r w:rsidR="000E129C">
        <w:rPr>
          <w:rFonts w:ascii="Arial" w:eastAsia="Calibri" w:hAnsi="Arial" w:cs="Arial"/>
          <w:sz w:val="28"/>
          <w:szCs w:val="28"/>
        </w:rPr>
        <w:t>N</w:t>
      </w:r>
      <w:r w:rsidR="00EB18EF" w:rsidRPr="006A0A37">
        <w:rPr>
          <w:rFonts w:ascii="Arial" w:eastAsia="Calibri" w:hAnsi="Arial" w:cs="Arial"/>
          <w:sz w:val="28"/>
          <w:szCs w:val="28"/>
        </w:rPr>
        <w:t>i creo tampoco que en campaña lo prometió</w:t>
      </w:r>
      <w:r w:rsidR="000E129C">
        <w:rPr>
          <w:rFonts w:ascii="Arial" w:eastAsia="Calibri" w:hAnsi="Arial" w:cs="Arial"/>
          <w:sz w:val="28"/>
          <w:szCs w:val="28"/>
        </w:rPr>
        <w:t>.</w:t>
      </w:r>
      <w:r w:rsidR="00EB18EF" w:rsidRPr="006A0A37">
        <w:rPr>
          <w:rFonts w:ascii="Arial" w:eastAsia="Calibri" w:hAnsi="Arial" w:cs="Arial"/>
          <w:sz w:val="28"/>
          <w:szCs w:val="28"/>
        </w:rPr>
        <w:t xml:space="preserve"> </w:t>
      </w:r>
      <w:r w:rsidR="000E129C">
        <w:rPr>
          <w:rFonts w:ascii="Arial" w:eastAsia="Calibri" w:hAnsi="Arial" w:cs="Arial"/>
          <w:sz w:val="28"/>
          <w:szCs w:val="28"/>
        </w:rPr>
        <w:t>Y</w:t>
      </w:r>
      <w:r w:rsidR="00EB18EF" w:rsidRPr="006A0A37">
        <w:rPr>
          <w:rFonts w:ascii="Arial" w:eastAsia="Calibri" w:hAnsi="Arial" w:cs="Arial"/>
          <w:sz w:val="28"/>
          <w:szCs w:val="28"/>
        </w:rPr>
        <w:t>o espero que no.</w:t>
      </w:r>
      <w:r w:rsidR="00EB18EF">
        <w:rPr>
          <w:rFonts w:ascii="Arial" w:hAnsi="Arial" w:cs="Arial"/>
          <w:sz w:val="28"/>
          <w:szCs w:val="28"/>
        </w:rPr>
        <w:t xml:space="preserve"> </w:t>
      </w:r>
      <w:r w:rsidR="00EB18EF" w:rsidRPr="006A0A37">
        <w:rPr>
          <w:rFonts w:ascii="Arial" w:eastAsia="Calibri" w:hAnsi="Arial" w:cs="Arial"/>
          <w:sz w:val="28"/>
          <w:szCs w:val="28"/>
        </w:rPr>
        <w:t>Entonces, yo creo que</w:t>
      </w:r>
      <w:r w:rsidR="000E129C">
        <w:rPr>
          <w:rFonts w:ascii="Arial" w:eastAsia="Calibri" w:hAnsi="Arial" w:cs="Arial"/>
          <w:sz w:val="28"/>
          <w:szCs w:val="28"/>
        </w:rPr>
        <w:t>,</w:t>
      </w:r>
      <w:r w:rsidR="00EB18EF" w:rsidRPr="006A0A37">
        <w:rPr>
          <w:rFonts w:ascii="Arial" w:eastAsia="Calibri" w:hAnsi="Arial" w:cs="Arial"/>
          <w:sz w:val="28"/>
          <w:szCs w:val="28"/>
        </w:rPr>
        <w:t xml:space="preserve"> el punto principal fue la </w:t>
      </w:r>
      <w:r w:rsidR="000E129C">
        <w:rPr>
          <w:rFonts w:ascii="Arial" w:eastAsia="Calibri" w:hAnsi="Arial" w:cs="Arial"/>
          <w:sz w:val="28"/>
          <w:szCs w:val="28"/>
        </w:rPr>
        <w:t>C</w:t>
      </w:r>
      <w:r w:rsidR="00EB18EF" w:rsidRPr="006A0A37">
        <w:rPr>
          <w:rFonts w:ascii="Arial" w:eastAsia="Calibri" w:hAnsi="Arial" w:cs="Arial"/>
          <w:sz w:val="28"/>
          <w:szCs w:val="28"/>
        </w:rPr>
        <w:t xml:space="preserve">iudadanía, y yo creo que ese es el tema que nos tiene aquí reunidos a todos y es </w:t>
      </w:r>
      <w:proofErr w:type="spellStart"/>
      <w:r w:rsidR="000E129C">
        <w:rPr>
          <w:rFonts w:ascii="Arial" w:eastAsia="Calibri" w:hAnsi="Arial" w:cs="Arial"/>
          <w:sz w:val="28"/>
          <w:szCs w:val="28"/>
        </w:rPr>
        <w:t>cuanto</w:t>
      </w:r>
      <w:proofErr w:type="spellEnd"/>
      <w:r w:rsidR="00EB18EF" w:rsidRPr="006A0A37">
        <w:rPr>
          <w:rFonts w:ascii="Arial" w:eastAsia="Calibri" w:hAnsi="Arial" w:cs="Arial"/>
          <w:sz w:val="28"/>
          <w:szCs w:val="28"/>
        </w:rPr>
        <w:t xml:space="preserve">. </w:t>
      </w:r>
      <w:r w:rsidR="00EB18EF">
        <w:rPr>
          <w:rFonts w:ascii="Arial" w:eastAsia="Calibri" w:hAnsi="Arial" w:cs="Arial"/>
          <w:b/>
          <w:bCs/>
          <w:i/>
          <w:iCs/>
          <w:sz w:val="28"/>
          <w:szCs w:val="28"/>
        </w:rPr>
        <w:t xml:space="preserve">C. Regidora Miriam Salomé Torres Lares: </w:t>
      </w:r>
      <w:r w:rsidR="00EB18EF" w:rsidRPr="006A0A37">
        <w:rPr>
          <w:rFonts w:ascii="Arial" w:eastAsia="Calibri" w:hAnsi="Arial" w:cs="Arial"/>
          <w:sz w:val="28"/>
          <w:szCs w:val="28"/>
        </w:rPr>
        <w:t>Bueno, decirles, y no lo digo yo, lo dice ONU Hábitat</w:t>
      </w:r>
      <w:r w:rsidR="000E129C">
        <w:rPr>
          <w:rFonts w:ascii="Arial" w:eastAsia="Calibri" w:hAnsi="Arial" w:cs="Arial"/>
          <w:sz w:val="28"/>
          <w:szCs w:val="28"/>
        </w:rPr>
        <w:t>:</w:t>
      </w:r>
      <w:r w:rsidR="00EB18EF" w:rsidRPr="006A0A37">
        <w:rPr>
          <w:rFonts w:ascii="Arial" w:eastAsia="Calibri" w:hAnsi="Arial" w:cs="Arial"/>
          <w:sz w:val="28"/>
          <w:szCs w:val="28"/>
        </w:rPr>
        <w:t xml:space="preserve"> que el derecho a la vivienda nunca puede estar regido</w:t>
      </w:r>
      <w:r w:rsidR="000E129C">
        <w:rPr>
          <w:rFonts w:ascii="Arial" w:eastAsia="Calibri" w:hAnsi="Arial" w:cs="Arial"/>
          <w:sz w:val="28"/>
          <w:szCs w:val="28"/>
        </w:rPr>
        <w:t>,</w:t>
      </w:r>
      <w:r w:rsidR="00EB18EF" w:rsidRPr="006A0A37">
        <w:rPr>
          <w:rFonts w:ascii="Arial" w:eastAsia="Calibri" w:hAnsi="Arial" w:cs="Arial"/>
          <w:sz w:val="28"/>
          <w:szCs w:val="28"/>
        </w:rPr>
        <w:t xml:space="preserve"> por las reglas del mercado. Y algo muy importante, dentro de su decálogo de cumplimiento, que ya hemos hablado de esos conceptos mucho</w:t>
      </w:r>
      <w:r w:rsidR="000E129C">
        <w:rPr>
          <w:rFonts w:ascii="Arial" w:eastAsia="Calibri" w:hAnsi="Arial" w:cs="Arial"/>
          <w:sz w:val="28"/>
          <w:szCs w:val="28"/>
        </w:rPr>
        <w:t>;</w:t>
      </w:r>
      <w:r w:rsidR="00EB18EF" w:rsidRPr="006A0A37">
        <w:rPr>
          <w:rFonts w:ascii="Arial" w:eastAsia="Calibri" w:hAnsi="Arial" w:cs="Arial"/>
          <w:sz w:val="28"/>
          <w:szCs w:val="28"/>
        </w:rPr>
        <w:t xml:space="preserve"> asequibilidad, accesibilidad, habitabilidad</w:t>
      </w:r>
      <w:r w:rsidR="000E129C">
        <w:rPr>
          <w:rFonts w:ascii="Arial" w:eastAsia="Calibri" w:hAnsi="Arial" w:cs="Arial"/>
          <w:sz w:val="28"/>
          <w:szCs w:val="28"/>
        </w:rPr>
        <w:t>.</w:t>
      </w:r>
      <w:r w:rsidR="00EB18EF" w:rsidRPr="006A0A37">
        <w:rPr>
          <w:rFonts w:ascii="Arial" w:eastAsia="Calibri" w:hAnsi="Arial" w:cs="Arial"/>
          <w:sz w:val="28"/>
          <w:szCs w:val="28"/>
        </w:rPr>
        <w:t xml:space="preserve"> </w:t>
      </w:r>
      <w:r w:rsidR="000E129C">
        <w:rPr>
          <w:rFonts w:ascii="Arial" w:eastAsia="Calibri" w:hAnsi="Arial" w:cs="Arial"/>
          <w:sz w:val="28"/>
          <w:szCs w:val="28"/>
        </w:rPr>
        <w:t>E</w:t>
      </w:r>
      <w:r w:rsidR="00EB18EF" w:rsidRPr="006A0A37">
        <w:rPr>
          <w:rFonts w:ascii="Arial" w:eastAsia="Calibri" w:hAnsi="Arial" w:cs="Arial"/>
          <w:sz w:val="28"/>
          <w:szCs w:val="28"/>
        </w:rPr>
        <w:t>l primer requisito es la seguridad jurídica de la tenencia</w:t>
      </w:r>
      <w:r w:rsidR="000E129C">
        <w:rPr>
          <w:rFonts w:ascii="Arial" w:eastAsia="Calibri" w:hAnsi="Arial" w:cs="Arial"/>
          <w:sz w:val="28"/>
          <w:szCs w:val="28"/>
        </w:rPr>
        <w:t>,</w:t>
      </w:r>
      <w:r w:rsidR="00EB18EF" w:rsidRPr="006A0A37">
        <w:rPr>
          <w:rFonts w:ascii="Arial" w:eastAsia="Calibri" w:hAnsi="Arial" w:cs="Arial"/>
          <w:sz w:val="28"/>
          <w:szCs w:val="28"/>
        </w:rPr>
        <w:t xml:space="preserve"> y en eso creo que estamos cumpliendo. Yo creo, </w:t>
      </w:r>
      <w:r w:rsidR="000E129C">
        <w:rPr>
          <w:rFonts w:ascii="Arial" w:eastAsia="Calibri" w:hAnsi="Arial" w:cs="Arial"/>
          <w:sz w:val="28"/>
          <w:szCs w:val="28"/>
        </w:rPr>
        <w:t>R</w:t>
      </w:r>
      <w:r w:rsidR="00EB18EF" w:rsidRPr="006A0A37">
        <w:rPr>
          <w:rFonts w:ascii="Arial" w:eastAsia="Calibri" w:hAnsi="Arial" w:cs="Arial"/>
          <w:sz w:val="28"/>
          <w:szCs w:val="28"/>
        </w:rPr>
        <w:t xml:space="preserve">egidora Olga, que tendría que revisar las </w:t>
      </w:r>
      <w:r w:rsidR="000E129C">
        <w:rPr>
          <w:rFonts w:ascii="Arial" w:eastAsia="Calibri" w:hAnsi="Arial" w:cs="Arial"/>
          <w:sz w:val="28"/>
          <w:szCs w:val="28"/>
        </w:rPr>
        <w:t>r</w:t>
      </w:r>
      <w:r w:rsidR="00EB18EF" w:rsidRPr="006A0A37">
        <w:rPr>
          <w:rFonts w:ascii="Arial" w:eastAsia="Calibri" w:hAnsi="Arial" w:cs="Arial"/>
          <w:sz w:val="28"/>
          <w:szCs w:val="28"/>
        </w:rPr>
        <w:t>eglas de la primera etapa</w:t>
      </w:r>
      <w:r w:rsidR="000E129C">
        <w:rPr>
          <w:rFonts w:ascii="Arial" w:eastAsia="Calibri" w:hAnsi="Arial" w:cs="Arial"/>
          <w:sz w:val="28"/>
          <w:szCs w:val="28"/>
        </w:rPr>
        <w:t>,</w:t>
      </w:r>
      <w:r w:rsidR="00EB18EF" w:rsidRPr="006A0A37">
        <w:rPr>
          <w:rFonts w:ascii="Arial" w:eastAsia="Calibri" w:hAnsi="Arial" w:cs="Arial"/>
          <w:sz w:val="28"/>
          <w:szCs w:val="28"/>
        </w:rPr>
        <w:t xml:space="preserve"> para ver cómo se dio el acceso al suelo urbano</w:t>
      </w:r>
      <w:r w:rsidR="000E129C">
        <w:rPr>
          <w:rFonts w:ascii="Arial" w:eastAsia="Calibri" w:hAnsi="Arial" w:cs="Arial"/>
          <w:sz w:val="28"/>
          <w:szCs w:val="28"/>
        </w:rPr>
        <w:t>,</w:t>
      </w:r>
      <w:r w:rsidR="00EB18EF" w:rsidRPr="006A0A37">
        <w:rPr>
          <w:rFonts w:ascii="Arial" w:eastAsia="Calibri" w:hAnsi="Arial" w:cs="Arial"/>
          <w:sz w:val="28"/>
          <w:szCs w:val="28"/>
        </w:rPr>
        <w:t xml:space="preserve"> y en esta cuenta por administración</w:t>
      </w:r>
      <w:r w:rsidR="000E129C">
        <w:rPr>
          <w:rFonts w:ascii="Arial" w:eastAsia="Calibri" w:hAnsi="Arial" w:cs="Arial"/>
          <w:sz w:val="28"/>
          <w:szCs w:val="28"/>
        </w:rPr>
        <w:t>,</w:t>
      </w:r>
      <w:r w:rsidR="00EB18EF" w:rsidRPr="006A0A37">
        <w:rPr>
          <w:rFonts w:ascii="Arial" w:eastAsia="Calibri" w:hAnsi="Arial" w:cs="Arial"/>
          <w:sz w:val="28"/>
          <w:szCs w:val="28"/>
        </w:rPr>
        <w:t xml:space="preserve"> así tiene que ser a nombre del </w:t>
      </w:r>
      <w:r w:rsidR="000E129C">
        <w:rPr>
          <w:rFonts w:ascii="Arial" w:eastAsia="Calibri" w:hAnsi="Arial" w:cs="Arial"/>
          <w:sz w:val="28"/>
          <w:szCs w:val="28"/>
        </w:rPr>
        <w:t>M</w:t>
      </w:r>
      <w:r w:rsidR="00EB18EF" w:rsidRPr="006A0A37">
        <w:rPr>
          <w:rFonts w:ascii="Arial" w:eastAsia="Calibri" w:hAnsi="Arial" w:cs="Arial"/>
          <w:sz w:val="28"/>
          <w:szCs w:val="28"/>
        </w:rPr>
        <w:t>unicipio el terreno.</w:t>
      </w:r>
      <w:r w:rsidR="00EB18EF">
        <w:rPr>
          <w:rFonts w:ascii="Arial" w:hAnsi="Arial" w:cs="Arial"/>
          <w:sz w:val="28"/>
          <w:szCs w:val="28"/>
        </w:rPr>
        <w:t xml:space="preserve"> </w:t>
      </w:r>
      <w:r w:rsidR="00EB18EF" w:rsidRPr="006A0A37">
        <w:rPr>
          <w:rFonts w:ascii="Arial" w:eastAsia="Calibri" w:hAnsi="Arial" w:cs="Arial"/>
          <w:sz w:val="28"/>
          <w:szCs w:val="28"/>
        </w:rPr>
        <w:t>Y desde que lo presentamos, como dice, un acto político, yo participé en esa presentación</w:t>
      </w:r>
      <w:r w:rsidR="000E129C">
        <w:rPr>
          <w:rFonts w:ascii="Arial" w:eastAsia="Calibri" w:hAnsi="Arial" w:cs="Arial"/>
          <w:sz w:val="28"/>
          <w:szCs w:val="28"/>
        </w:rPr>
        <w:t>,</w:t>
      </w:r>
      <w:r w:rsidR="00EB18EF" w:rsidRPr="006A0A37">
        <w:rPr>
          <w:rFonts w:ascii="Arial" w:eastAsia="Calibri" w:hAnsi="Arial" w:cs="Arial"/>
          <w:sz w:val="28"/>
          <w:szCs w:val="28"/>
        </w:rPr>
        <w:t xml:space="preserve"> y creo que yo ponía unos objetivos y me los replanté, créanme, y los consensé con el </w:t>
      </w:r>
      <w:r w:rsidR="000E129C">
        <w:rPr>
          <w:rFonts w:ascii="Arial" w:eastAsia="Calibri" w:hAnsi="Arial" w:cs="Arial"/>
          <w:sz w:val="28"/>
          <w:szCs w:val="28"/>
        </w:rPr>
        <w:t>P</w:t>
      </w:r>
      <w:r w:rsidR="00EB18EF" w:rsidRPr="006A0A37">
        <w:rPr>
          <w:rFonts w:ascii="Arial" w:eastAsia="Calibri" w:hAnsi="Arial" w:cs="Arial"/>
          <w:sz w:val="28"/>
          <w:szCs w:val="28"/>
        </w:rPr>
        <w:t xml:space="preserve">residente </w:t>
      </w:r>
      <w:r w:rsidR="000E129C">
        <w:rPr>
          <w:rFonts w:ascii="Arial" w:eastAsia="Calibri" w:hAnsi="Arial" w:cs="Arial"/>
          <w:sz w:val="28"/>
          <w:szCs w:val="28"/>
        </w:rPr>
        <w:t>M</w:t>
      </w:r>
      <w:r w:rsidR="00EB18EF" w:rsidRPr="006A0A37">
        <w:rPr>
          <w:rFonts w:ascii="Arial" w:eastAsia="Calibri" w:hAnsi="Arial" w:cs="Arial"/>
          <w:sz w:val="28"/>
          <w:szCs w:val="28"/>
        </w:rPr>
        <w:t>unicipal</w:t>
      </w:r>
      <w:r w:rsidR="000E129C">
        <w:rPr>
          <w:rFonts w:ascii="Arial" w:eastAsia="Calibri" w:hAnsi="Arial" w:cs="Arial"/>
          <w:sz w:val="28"/>
          <w:szCs w:val="28"/>
        </w:rPr>
        <w:t>,</w:t>
      </w:r>
      <w:r w:rsidR="00EB18EF" w:rsidRPr="006A0A37">
        <w:rPr>
          <w:rFonts w:ascii="Arial" w:eastAsia="Calibri" w:hAnsi="Arial" w:cs="Arial"/>
          <w:sz w:val="28"/>
          <w:szCs w:val="28"/>
        </w:rPr>
        <w:t xml:space="preserve"> en turno</w:t>
      </w:r>
      <w:r w:rsidR="000E129C">
        <w:rPr>
          <w:rFonts w:ascii="Arial" w:eastAsia="Calibri" w:hAnsi="Arial" w:cs="Arial"/>
          <w:sz w:val="28"/>
          <w:szCs w:val="28"/>
        </w:rPr>
        <w:t>,</w:t>
      </w:r>
      <w:r w:rsidR="00EB18EF" w:rsidRPr="006A0A37">
        <w:rPr>
          <w:rFonts w:ascii="Arial" w:eastAsia="Calibri" w:hAnsi="Arial" w:cs="Arial"/>
          <w:sz w:val="28"/>
          <w:szCs w:val="28"/>
        </w:rPr>
        <w:t xml:space="preserve"> y decía</w:t>
      </w:r>
      <w:r w:rsidR="000E129C">
        <w:rPr>
          <w:rFonts w:ascii="Arial" w:eastAsia="Calibri" w:hAnsi="Arial" w:cs="Arial"/>
          <w:sz w:val="28"/>
          <w:szCs w:val="28"/>
        </w:rPr>
        <w:t>:</w:t>
      </w:r>
      <w:r w:rsidR="00EB18EF" w:rsidRPr="006A0A37">
        <w:rPr>
          <w:rFonts w:ascii="Arial" w:eastAsia="Calibri" w:hAnsi="Arial" w:cs="Arial"/>
          <w:sz w:val="28"/>
          <w:szCs w:val="28"/>
        </w:rPr>
        <w:t xml:space="preserve"> bueno, aparte del objetivo específico</w:t>
      </w:r>
      <w:r w:rsidR="000E129C">
        <w:rPr>
          <w:rFonts w:ascii="Arial" w:eastAsia="Calibri" w:hAnsi="Arial" w:cs="Arial"/>
          <w:sz w:val="28"/>
          <w:szCs w:val="28"/>
        </w:rPr>
        <w:t>,</w:t>
      </w:r>
      <w:r w:rsidR="00EB18EF" w:rsidRPr="006A0A37">
        <w:rPr>
          <w:rFonts w:ascii="Arial" w:eastAsia="Calibri" w:hAnsi="Arial" w:cs="Arial"/>
          <w:sz w:val="28"/>
          <w:szCs w:val="28"/>
        </w:rPr>
        <w:t xml:space="preserve"> y que a lo mejor suena, como dicen, a politiquería, pero no es</w:t>
      </w:r>
      <w:r w:rsidR="000E129C">
        <w:rPr>
          <w:rFonts w:ascii="Arial" w:eastAsia="Calibri" w:hAnsi="Arial" w:cs="Arial"/>
          <w:sz w:val="28"/>
          <w:szCs w:val="28"/>
        </w:rPr>
        <w:t>.</w:t>
      </w:r>
      <w:r w:rsidR="00EB18EF" w:rsidRPr="006A0A37">
        <w:rPr>
          <w:rFonts w:ascii="Arial" w:eastAsia="Calibri" w:hAnsi="Arial" w:cs="Arial"/>
          <w:sz w:val="28"/>
          <w:szCs w:val="28"/>
        </w:rPr>
        <w:t xml:space="preserve"> </w:t>
      </w:r>
      <w:r w:rsidR="000E129C">
        <w:rPr>
          <w:rFonts w:ascii="Arial" w:eastAsia="Calibri" w:hAnsi="Arial" w:cs="Arial"/>
          <w:sz w:val="28"/>
          <w:szCs w:val="28"/>
        </w:rPr>
        <w:t>E</w:t>
      </w:r>
      <w:r w:rsidR="00EB18EF" w:rsidRPr="006A0A37">
        <w:rPr>
          <w:rFonts w:ascii="Arial" w:eastAsia="Calibri" w:hAnsi="Arial" w:cs="Arial"/>
          <w:sz w:val="28"/>
          <w:szCs w:val="28"/>
        </w:rPr>
        <w:t>ra orientar a la sociedad sobre gestiones de fondos y promoción de proyectos, no de un solo proyecto, de proyectos, todos los que vengan</w:t>
      </w:r>
      <w:r w:rsidR="000E129C">
        <w:rPr>
          <w:rFonts w:ascii="Arial" w:eastAsia="Calibri" w:hAnsi="Arial" w:cs="Arial"/>
          <w:sz w:val="28"/>
          <w:szCs w:val="28"/>
        </w:rPr>
        <w:t>.</w:t>
      </w:r>
      <w:r w:rsidR="00EB18EF" w:rsidRPr="006A0A37">
        <w:rPr>
          <w:rFonts w:ascii="Arial" w:eastAsia="Calibri" w:hAnsi="Arial" w:cs="Arial"/>
          <w:sz w:val="28"/>
          <w:szCs w:val="28"/>
        </w:rPr>
        <w:t xml:space="preserve"> </w:t>
      </w:r>
      <w:r w:rsidR="000E129C">
        <w:rPr>
          <w:rFonts w:ascii="Arial" w:eastAsia="Calibri" w:hAnsi="Arial" w:cs="Arial"/>
          <w:sz w:val="28"/>
          <w:szCs w:val="28"/>
        </w:rPr>
        <w:t>I</w:t>
      </w:r>
      <w:r w:rsidR="00EB18EF" w:rsidRPr="006A0A37">
        <w:rPr>
          <w:rFonts w:ascii="Arial" w:eastAsia="Calibri" w:hAnsi="Arial" w:cs="Arial"/>
          <w:sz w:val="28"/>
          <w:szCs w:val="28"/>
        </w:rPr>
        <w:t>ntencionar</w:t>
      </w:r>
      <w:r w:rsidR="000E129C">
        <w:rPr>
          <w:rFonts w:ascii="Arial" w:eastAsia="Calibri" w:hAnsi="Arial" w:cs="Arial"/>
          <w:sz w:val="28"/>
          <w:szCs w:val="28"/>
        </w:rPr>
        <w:t>,</w:t>
      </w:r>
      <w:r w:rsidR="00EB18EF" w:rsidRPr="006A0A37">
        <w:rPr>
          <w:rFonts w:ascii="Arial" w:eastAsia="Calibri" w:hAnsi="Arial" w:cs="Arial"/>
          <w:sz w:val="28"/>
          <w:szCs w:val="28"/>
        </w:rPr>
        <w:t xml:space="preserve"> la organización comunitaria, que es muy importante</w:t>
      </w:r>
      <w:r w:rsidR="000E129C">
        <w:rPr>
          <w:rFonts w:ascii="Arial" w:eastAsia="Calibri" w:hAnsi="Arial" w:cs="Arial"/>
          <w:sz w:val="28"/>
          <w:szCs w:val="28"/>
        </w:rPr>
        <w:t>.</w:t>
      </w:r>
      <w:r w:rsidR="00EB18EF" w:rsidRPr="006A0A37">
        <w:rPr>
          <w:rFonts w:ascii="Arial" w:eastAsia="Calibri" w:hAnsi="Arial" w:cs="Arial"/>
          <w:sz w:val="28"/>
          <w:szCs w:val="28"/>
        </w:rPr>
        <w:t xml:space="preserve"> </w:t>
      </w:r>
      <w:r w:rsidR="000E129C">
        <w:rPr>
          <w:rFonts w:ascii="Arial" w:eastAsia="Calibri" w:hAnsi="Arial" w:cs="Arial"/>
          <w:sz w:val="28"/>
          <w:szCs w:val="28"/>
        </w:rPr>
        <w:t>I</w:t>
      </w:r>
      <w:r w:rsidR="00EB18EF" w:rsidRPr="006A0A37">
        <w:rPr>
          <w:rFonts w:ascii="Arial" w:eastAsia="Calibri" w:hAnsi="Arial" w:cs="Arial"/>
          <w:sz w:val="28"/>
          <w:szCs w:val="28"/>
        </w:rPr>
        <w:t>ncentivar también esta, no nada más intencionarla, sino incentivarla, ya vendrán los incentivos</w:t>
      </w:r>
      <w:r w:rsidR="000E129C">
        <w:rPr>
          <w:rFonts w:ascii="Arial" w:eastAsia="Calibri" w:hAnsi="Arial" w:cs="Arial"/>
          <w:sz w:val="28"/>
          <w:szCs w:val="28"/>
        </w:rPr>
        <w:t>,</w:t>
      </w:r>
      <w:r w:rsidR="00EB18EF" w:rsidRPr="006A0A37">
        <w:rPr>
          <w:rFonts w:ascii="Arial" w:eastAsia="Calibri" w:hAnsi="Arial" w:cs="Arial"/>
          <w:sz w:val="28"/>
          <w:szCs w:val="28"/>
        </w:rPr>
        <w:t xml:space="preserve"> a lo mejor económicos para beneficiar </w:t>
      </w:r>
      <w:proofErr w:type="spellStart"/>
      <w:r w:rsidR="00EB18EF" w:rsidRPr="006A0A37">
        <w:rPr>
          <w:rFonts w:ascii="Arial" w:eastAsia="Calibri" w:hAnsi="Arial" w:cs="Arial"/>
          <w:sz w:val="28"/>
          <w:szCs w:val="28"/>
        </w:rPr>
        <w:lastRenderedPageBreak/>
        <w:t>y</w:t>
      </w:r>
      <w:proofErr w:type="spellEnd"/>
      <w:r w:rsidR="00EB18EF" w:rsidRPr="006A0A37">
        <w:rPr>
          <w:rFonts w:ascii="Arial" w:eastAsia="Calibri" w:hAnsi="Arial" w:cs="Arial"/>
          <w:sz w:val="28"/>
          <w:szCs w:val="28"/>
        </w:rPr>
        <w:t xml:space="preserve"> ir consolidando ese </w:t>
      </w:r>
      <w:r w:rsidR="00F0541D">
        <w:rPr>
          <w:rFonts w:ascii="Arial" w:eastAsia="Calibri" w:hAnsi="Arial" w:cs="Arial"/>
          <w:sz w:val="28"/>
          <w:szCs w:val="28"/>
        </w:rPr>
        <w:t>F</w:t>
      </w:r>
      <w:r w:rsidR="00EB18EF" w:rsidRPr="006A0A37">
        <w:rPr>
          <w:rFonts w:ascii="Arial" w:eastAsia="Calibri" w:hAnsi="Arial" w:cs="Arial"/>
          <w:sz w:val="28"/>
          <w:szCs w:val="28"/>
        </w:rPr>
        <w:t>raccionamiento</w:t>
      </w:r>
      <w:r w:rsidR="00F0541D">
        <w:rPr>
          <w:rFonts w:ascii="Arial" w:eastAsia="Calibri" w:hAnsi="Arial" w:cs="Arial"/>
          <w:sz w:val="28"/>
          <w:szCs w:val="28"/>
        </w:rPr>
        <w:t>.</w:t>
      </w:r>
      <w:r w:rsidR="00EB18EF" w:rsidRPr="006A0A37">
        <w:rPr>
          <w:rFonts w:ascii="Arial" w:eastAsia="Calibri" w:hAnsi="Arial" w:cs="Arial"/>
          <w:sz w:val="28"/>
          <w:szCs w:val="28"/>
        </w:rPr>
        <w:t xml:space="preserve"> </w:t>
      </w:r>
      <w:r w:rsidR="00F0541D">
        <w:rPr>
          <w:rFonts w:ascii="Arial" w:eastAsia="Calibri" w:hAnsi="Arial" w:cs="Arial"/>
          <w:sz w:val="28"/>
          <w:szCs w:val="28"/>
        </w:rPr>
        <w:t>P</w:t>
      </w:r>
      <w:r w:rsidR="00EB18EF" w:rsidRPr="006A0A37">
        <w:rPr>
          <w:rFonts w:ascii="Arial" w:eastAsia="Calibri" w:hAnsi="Arial" w:cs="Arial"/>
          <w:sz w:val="28"/>
          <w:szCs w:val="28"/>
        </w:rPr>
        <w:t>ero sobre todo</w:t>
      </w:r>
      <w:r w:rsidR="00F0541D">
        <w:rPr>
          <w:rFonts w:ascii="Arial" w:eastAsia="Calibri" w:hAnsi="Arial" w:cs="Arial"/>
          <w:sz w:val="28"/>
          <w:szCs w:val="28"/>
        </w:rPr>
        <w:t>,</w:t>
      </w:r>
      <w:r w:rsidR="00EB18EF" w:rsidRPr="006A0A37">
        <w:rPr>
          <w:rFonts w:ascii="Arial" w:eastAsia="Calibri" w:hAnsi="Arial" w:cs="Arial"/>
          <w:sz w:val="28"/>
          <w:szCs w:val="28"/>
        </w:rPr>
        <w:t xml:space="preserve"> fomentar liderazgos comunitarios. Estos liderazgos</w:t>
      </w:r>
      <w:r w:rsidR="00F0541D">
        <w:rPr>
          <w:rFonts w:ascii="Arial" w:eastAsia="Calibri" w:hAnsi="Arial" w:cs="Arial"/>
          <w:sz w:val="28"/>
          <w:szCs w:val="28"/>
        </w:rPr>
        <w:t>,</w:t>
      </w:r>
      <w:r w:rsidR="00EB18EF" w:rsidRPr="006A0A37">
        <w:rPr>
          <w:rFonts w:ascii="Arial" w:eastAsia="Calibri" w:hAnsi="Arial" w:cs="Arial"/>
          <w:sz w:val="28"/>
          <w:szCs w:val="28"/>
        </w:rPr>
        <w:t xml:space="preserve"> han existido en nuestra comunidad a lo largo de la historia de los asentamientos urbanos</w:t>
      </w:r>
      <w:r w:rsidR="00F0541D">
        <w:rPr>
          <w:rFonts w:ascii="Arial" w:eastAsia="Calibri" w:hAnsi="Arial" w:cs="Arial"/>
          <w:sz w:val="28"/>
          <w:szCs w:val="28"/>
        </w:rPr>
        <w:t>,</w:t>
      </w:r>
      <w:r w:rsidR="00EB18EF" w:rsidRPr="006A0A37">
        <w:rPr>
          <w:rFonts w:ascii="Arial" w:eastAsia="Calibri" w:hAnsi="Arial" w:cs="Arial"/>
          <w:sz w:val="28"/>
          <w:szCs w:val="28"/>
        </w:rPr>
        <w:t xml:space="preserve"> y por eso también, por esos liderazgos, muchas veces, pues estos </w:t>
      </w:r>
      <w:r w:rsidR="00F0541D">
        <w:rPr>
          <w:rFonts w:ascii="Arial" w:eastAsia="Calibri" w:hAnsi="Arial" w:cs="Arial"/>
          <w:sz w:val="28"/>
          <w:szCs w:val="28"/>
        </w:rPr>
        <w:t>F</w:t>
      </w:r>
      <w:r w:rsidR="00EB18EF" w:rsidRPr="006A0A37">
        <w:rPr>
          <w:rFonts w:ascii="Arial" w:eastAsia="Calibri" w:hAnsi="Arial" w:cs="Arial"/>
          <w:sz w:val="28"/>
          <w:szCs w:val="28"/>
        </w:rPr>
        <w:t xml:space="preserve">raccionamientos quedaron en proyectos o fraccionamientos irregulares, que es la tarea que actualmente tenemos para regularizar y dar certeza. Entre las tareas que teníamos, era no nada más el rol, como lo dicen, que el </w:t>
      </w:r>
      <w:r w:rsidR="00F0541D">
        <w:rPr>
          <w:rFonts w:ascii="Arial" w:eastAsia="Calibri" w:hAnsi="Arial" w:cs="Arial"/>
          <w:sz w:val="28"/>
          <w:szCs w:val="28"/>
        </w:rPr>
        <w:t>G</w:t>
      </w:r>
      <w:r w:rsidR="00EB18EF" w:rsidRPr="006A0A37">
        <w:rPr>
          <w:rFonts w:ascii="Arial" w:eastAsia="Calibri" w:hAnsi="Arial" w:cs="Arial"/>
          <w:sz w:val="28"/>
          <w:szCs w:val="28"/>
        </w:rPr>
        <w:t>obierno se lleve toda la responsabilidad, sino también convocar a mesas de actores, determinar zonas potenciales, diseñar, promover, junto con profesionales y actores, ¿verdad?, la participación vinculante</w:t>
      </w:r>
      <w:r w:rsidR="00F0541D">
        <w:rPr>
          <w:rFonts w:ascii="Arial" w:eastAsia="Calibri" w:hAnsi="Arial" w:cs="Arial"/>
          <w:sz w:val="28"/>
          <w:szCs w:val="28"/>
        </w:rPr>
        <w:t>,</w:t>
      </w:r>
      <w:r w:rsidR="00EB18EF" w:rsidRPr="006A0A37">
        <w:rPr>
          <w:rFonts w:ascii="Arial" w:eastAsia="Calibri" w:hAnsi="Arial" w:cs="Arial"/>
          <w:sz w:val="28"/>
          <w:szCs w:val="28"/>
        </w:rPr>
        <w:t xml:space="preserve"> p</w:t>
      </w:r>
      <w:r w:rsidR="00F0541D">
        <w:rPr>
          <w:rFonts w:ascii="Arial" w:eastAsia="Calibri" w:hAnsi="Arial" w:cs="Arial"/>
          <w:sz w:val="28"/>
          <w:szCs w:val="28"/>
        </w:rPr>
        <w:t xml:space="preserve">orque </w:t>
      </w:r>
      <w:r w:rsidR="00EB18EF" w:rsidRPr="006A0A37">
        <w:rPr>
          <w:rFonts w:ascii="Arial" w:eastAsia="Calibri" w:hAnsi="Arial" w:cs="Arial"/>
          <w:sz w:val="28"/>
          <w:szCs w:val="28"/>
        </w:rPr>
        <w:t>no podemos hacer todo</w:t>
      </w:r>
      <w:r w:rsidR="00F0541D">
        <w:rPr>
          <w:rFonts w:ascii="Arial" w:eastAsia="Calibri" w:hAnsi="Arial" w:cs="Arial"/>
          <w:sz w:val="28"/>
          <w:szCs w:val="28"/>
        </w:rPr>
        <w:t>.</w:t>
      </w:r>
      <w:r w:rsidR="00EB18EF" w:rsidRPr="006A0A37">
        <w:rPr>
          <w:rFonts w:ascii="Arial" w:eastAsia="Calibri" w:hAnsi="Arial" w:cs="Arial"/>
          <w:sz w:val="28"/>
          <w:szCs w:val="28"/>
        </w:rPr>
        <w:t xml:space="preserve"> </w:t>
      </w:r>
      <w:r w:rsidR="00F0541D">
        <w:rPr>
          <w:rFonts w:ascii="Arial" w:eastAsia="Calibri" w:hAnsi="Arial" w:cs="Arial"/>
          <w:sz w:val="28"/>
          <w:szCs w:val="28"/>
        </w:rPr>
        <w:t>Y</w:t>
      </w:r>
      <w:r w:rsidR="0096217A">
        <w:rPr>
          <w:rFonts w:ascii="Arial" w:eastAsia="Calibri" w:hAnsi="Arial" w:cs="Arial"/>
          <w:sz w:val="28"/>
          <w:szCs w:val="28"/>
        </w:rPr>
        <w:t>,</w:t>
      </w:r>
      <w:r w:rsidR="00EB18EF" w:rsidRPr="006A0A37">
        <w:rPr>
          <w:rFonts w:ascii="Arial" w:eastAsia="Calibri" w:hAnsi="Arial" w:cs="Arial"/>
          <w:sz w:val="28"/>
          <w:szCs w:val="28"/>
        </w:rPr>
        <w:t xml:space="preserve"> además</w:t>
      </w:r>
      <w:r w:rsidR="00F0541D">
        <w:rPr>
          <w:rFonts w:ascii="Arial" w:eastAsia="Calibri" w:hAnsi="Arial" w:cs="Arial"/>
          <w:sz w:val="28"/>
          <w:szCs w:val="28"/>
        </w:rPr>
        <w:t>,</w:t>
      </w:r>
      <w:r w:rsidR="00EB18EF" w:rsidRPr="006A0A37">
        <w:rPr>
          <w:rFonts w:ascii="Arial" w:eastAsia="Calibri" w:hAnsi="Arial" w:cs="Arial"/>
          <w:sz w:val="28"/>
          <w:szCs w:val="28"/>
        </w:rPr>
        <w:t xml:space="preserve"> no llevamos una cuestión económica de por medio, eso quedaba claro desde el principio.</w:t>
      </w:r>
      <w:r w:rsidR="00EB18EF">
        <w:rPr>
          <w:rFonts w:ascii="Arial" w:hAnsi="Arial" w:cs="Arial"/>
          <w:sz w:val="28"/>
          <w:szCs w:val="28"/>
        </w:rPr>
        <w:t xml:space="preserve"> </w:t>
      </w:r>
      <w:r w:rsidR="00EB18EF" w:rsidRPr="006A0A37">
        <w:rPr>
          <w:rFonts w:ascii="Arial" w:eastAsia="Calibri" w:hAnsi="Arial" w:cs="Arial"/>
          <w:sz w:val="28"/>
          <w:szCs w:val="28"/>
        </w:rPr>
        <w:t>Y algo muy importante, había productos que fuimos nosotros determinando</w:t>
      </w:r>
      <w:r w:rsidR="0096217A">
        <w:rPr>
          <w:rFonts w:ascii="Arial" w:eastAsia="Calibri" w:hAnsi="Arial" w:cs="Arial"/>
          <w:sz w:val="28"/>
          <w:szCs w:val="28"/>
        </w:rPr>
        <w:t>,</w:t>
      </w:r>
      <w:r w:rsidR="00EB18EF" w:rsidRPr="006A0A37">
        <w:rPr>
          <w:rFonts w:ascii="Arial" w:eastAsia="Calibri" w:hAnsi="Arial" w:cs="Arial"/>
          <w:sz w:val="28"/>
          <w:szCs w:val="28"/>
        </w:rPr>
        <w:t xml:space="preserve"> de dónde podrían ser estos productos como resultado de esto</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96217A">
        <w:rPr>
          <w:rFonts w:ascii="Arial" w:eastAsia="Calibri" w:hAnsi="Arial" w:cs="Arial"/>
          <w:sz w:val="28"/>
          <w:szCs w:val="28"/>
        </w:rPr>
        <w:t>D</w:t>
      </w:r>
      <w:r w:rsidR="00EB18EF" w:rsidRPr="006A0A37">
        <w:rPr>
          <w:rFonts w:ascii="Arial" w:eastAsia="Calibri" w:hAnsi="Arial" w:cs="Arial"/>
          <w:sz w:val="28"/>
          <w:szCs w:val="28"/>
        </w:rPr>
        <w:t>esde el mejoramiento y ampliación de vivienda, adquisición, desde luego, del suelo urbano, desdoblamiento, autoconstrucción y regularización también de todo lo que traíamos o tenemos como rezago</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96217A">
        <w:rPr>
          <w:rFonts w:ascii="Arial" w:eastAsia="Calibri" w:hAnsi="Arial" w:cs="Arial"/>
          <w:sz w:val="28"/>
          <w:szCs w:val="28"/>
        </w:rPr>
        <w:t>P</w:t>
      </w:r>
      <w:r w:rsidR="00EB18EF" w:rsidRPr="006A0A37">
        <w:rPr>
          <w:rFonts w:ascii="Arial" w:eastAsia="Calibri" w:hAnsi="Arial" w:cs="Arial"/>
          <w:sz w:val="28"/>
          <w:szCs w:val="28"/>
        </w:rPr>
        <w:t xml:space="preserve">ero preguntaba el </w:t>
      </w:r>
      <w:r w:rsidR="00EB18EF">
        <w:rPr>
          <w:rFonts w:ascii="Arial" w:eastAsia="Calibri" w:hAnsi="Arial" w:cs="Arial"/>
          <w:sz w:val="28"/>
          <w:szCs w:val="28"/>
        </w:rPr>
        <w:t>R</w:t>
      </w:r>
      <w:r w:rsidR="00EB18EF" w:rsidRPr="006A0A37">
        <w:rPr>
          <w:rFonts w:ascii="Arial" w:eastAsia="Calibri" w:hAnsi="Arial" w:cs="Arial"/>
          <w:sz w:val="28"/>
          <w:szCs w:val="28"/>
        </w:rPr>
        <w:t xml:space="preserve">egidor </w:t>
      </w:r>
      <w:r w:rsidR="00EB18EF">
        <w:rPr>
          <w:rFonts w:ascii="Arial" w:eastAsia="Calibri" w:hAnsi="Arial" w:cs="Arial"/>
          <w:sz w:val="28"/>
          <w:szCs w:val="28"/>
        </w:rPr>
        <w:t>Hi</w:t>
      </w:r>
      <w:r w:rsidR="00EB18EF" w:rsidRPr="006A0A37">
        <w:rPr>
          <w:rFonts w:ascii="Arial" w:eastAsia="Calibri" w:hAnsi="Arial" w:cs="Arial"/>
          <w:sz w:val="28"/>
          <w:szCs w:val="28"/>
        </w:rPr>
        <w:t>ginio, ¿por qué llegamos aquí? Yo quiero poner</w:t>
      </w:r>
      <w:r w:rsidR="0096217A">
        <w:rPr>
          <w:rFonts w:ascii="Arial" w:eastAsia="Calibri" w:hAnsi="Arial" w:cs="Arial"/>
          <w:sz w:val="28"/>
          <w:szCs w:val="28"/>
        </w:rPr>
        <w:t>,</w:t>
      </w:r>
      <w:r w:rsidR="00EB18EF" w:rsidRPr="006A0A37">
        <w:rPr>
          <w:rFonts w:ascii="Arial" w:eastAsia="Calibri" w:hAnsi="Arial" w:cs="Arial"/>
          <w:sz w:val="28"/>
          <w:szCs w:val="28"/>
        </w:rPr>
        <w:t xml:space="preserve"> en que se centren en eso</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96217A">
        <w:rPr>
          <w:rFonts w:ascii="Arial" w:eastAsia="Calibri" w:hAnsi="Arial" w:cs="Arial"/>
          <w:sz w:val="28"/>
          <w:szCs w:val="28"/>
        </w:rPr>
        <w:t>E</w:t>
      </w:r>
      <w:r w:rsidR="00EB18EF" w:rsidRPr="006A0A37">
        <w:rPr>
          <w:rFonts w:ascii="Arial" w:eastAsia="Calibri" w:hAnsi="Arial" w:cs="Arial"/>
          <w:sz w:val="28"/>
          <w:szCs w:val="28"/>
        </w:rPr>
        <w:t>stamos muy centrados en el objeto, pero nos estamos olvidando de los sujetos. Hay falta de seguridad social</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96217A">
        <w:rPr>
          <w:rFonts w:ascii="Arial" w:eastAsia="Calibri" w:hAnsi="Arial" w:cs="Arial"/>
          <w:sz w:val="28"/>
          <w:szCs w:val="28"/>
        </w:rPr>
        <w:t>E</w:t>
      </w:r>
      <w:r w:rsidR="00EB18EF" w:rsidRPr="006A0A37">
        <w:rPr>
          <w:rFonts w:ascii="Arial" w:eastAsia="Calibri" w:hAnsi="Arial" w:cs="Arial"/>
          <w:sz w:val="28"/>
          <w:szCs w:val="28"/>
        </w:rPr>
        <w:t>l 69%</w:t>
      </w:r>
      <w:r w:rsidR="0096217A">
        <w:rPr>
          <w:rFonts w:ascii="Arial" w:eastAsia="Calibri" w:hAnsi="Arial" w:cs="Arial"/>
          <w:sz w:val="28"/>
          <w:szCs w:val="28"/>
        </w:rPr>
        <w:t xml:space="preserve"> sesenta y nueve por ciento,</w:t>
      </w:r>
      <w:r w:rsidR="00EB18EF" w:rsidRPr="006A0A37">
        <w:rPr>
          <w:rFonts w:ascii="Arial" w:eastAsia="Calibri" w:hAnsi="Arial" w:cs="Arial"/>
          <w:sz w:val="28"/>
          <w:szCs w:val="28"/>
        </w:rPr>
        <w:t xml:space="preserve"> de los trabajadores</w:t>
      </w:r>
      <w:r w:rsidR="0096217A">
        <w:rPr>
          <w:rFonts w:ascii="Arial" w:eastAsia="Calibri" w:hAnsi="Arial" w:cs="Arial"/>
          <w:sz w:val="28"/>
          <w:szCs w:val="28"/>
        </w:rPr>
        <w:t>,</w:t>
      </w:r>
      <w:r w:rsidR="00EB18EF" w:rsidRPr="006A0A37">
        <w:rPr>
          <w:rFonts w:ascii="Arial" w:eastAsia="Calibri" w:hAnsi="Arial" w:cs="Arial"/>
          <w:sz w:val="28"/>
          <w:szCs w:val="28"/>
        </w:rPr>
        <w:t xml:space="preserve"> no están afiliados a esquemas de seguridad social. Hay carencia de oferta de suelo</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96217A">
        <w:rPr>
          <w:rFonts w:ascii="Arial" w:eastAsia="Calibri" w:hAnsi="Arial" w:cs="Arial"/>
          <w:sz w:val="28"/>
          <w:szCs w:val="28"/>
        </w:rPr>
        <w:t>H</w:t>
      </w:r>
      <w:r w:rsidR="00EB18EF" w:rsidRPr="006A0A37">
        <w:rPr>
          <w:rFonts w:ascii="Arial" w:eastAsia="Calibri" w:hAnsi="Arial" w:cs="Arial"/>
          <w:sz w:val="28"/>
          <w:szCs w:val="28"/>
        </w:rPr>
        <w:t>ay inexistencia, aumento o especulación del suelo urban</w:t>
      </w:r>
      <w:r w:rsidR="0096217A">
        <w:rPr>
          <w:rFonts w:ascii="Arial" w:eastAsia="Calibri" w:hAnsi="Arial" w:cs="Arial"/>
          <w:sz w:val="28"/>
          <w:szCs w:val="28"/>
        </w:rPr>
        <w:t>o,</w:t>
      </w:r>
      <w:r w:rsidR="00EB18EF" w:rsidRPr="006A0A37">
        <w:rPr>
          <w:rFonts w:ascii="Arial" w:eastAsia="Calibri" w:hAnsi="Arial" w:cs="Arial"/>
          <w:sz w:val="28"/>
          <w:szCs w:val="28"/>
        </w:rPr>
        <w:t xml:space="preserve"> que la especulación en nuestro territorio ha sido mucha. Hay personas sin acceso a financiamiento, al no estar afiliados sus ingresos</w:t>
      </w:r>
      <w:r w:rsidR="0096217A">
        <w:rPr>
          <w:rFonts w:ascii="Arial" w:eastAsia="Calibri" w:hAnsi="Arial" w:cs="Arial"/>
          <w:sz w:val="28"/>
          <w:szCs w:val="28"/>
        </w:rPr>
        <w:t>,</w:t>
      </w:r>
      <w:r w:rsidR="00EB18EF" w:rsidRPr="006A0A37">
        <w:rPr>
          <w:rFonts w:ascii="Arial" w:eastAsia="Calibri" w:hAnsi="Arial" w:cs="Arial"/>
          <w:sz w:val="28"/>
          <w:szCs w:val="28"/>
        </w:rPr>
        <w:t xml:space="preserve"> no son comprobables y aún entre los afiliados</w:t>
      </w:r>
      <w:r w:rsidR="0096217A">
        <w:rPr>
          <w:rFonts w:ascii="Arial" w:eastAsia="Calibri" w:hAnsi="Arial" w:cs="Arial"/>
          <w:sz w:val="28"/>
          <w:szCs w:val="28"/>
        </w:rPr>
        <w:t>,</w:t>
      </w:r>
      <w:r w:rsidR="00EB18EF" w:rsidRPr="006A0A37">
        <w:rPr>
          <w:rFonts w:ascii="Arial" w:eastAsia="Calibri" w:hAnsi="Arial" w:cs="Arial"/>
          <w:sz w:val="28"/>
          <w:szCs w:val="28"/>
        </w:rPr>
        <w:t xml:space="preserve"> muchos de estos están </w:t>
      </w:r>
      <w:r w:rsidR="00EB18EF" w:rsidRPr="006A0A37">
        <w:rPr>
          <w:rFonts w:ascii="Arial" w:eastAsia="Calibri" w:hAnsi="Arial" w:cs="Arial"/>
          <w:sz w:val="28"/>
          <w:szCs w:val="28"/>
        </w:rPr>
        <w:lastRenderedPageBreak/>
        <w:t>inscritos o cuentan con ingresos inferiores a los reales. Hay malas prácticas de gestión de vivienda</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96217A">
        <w:rPr>
          <w:rFonts w:ascii="Arial" w:eastAsia="Calibri" w:hAnsi="Arial" w:cs="Arial"/>
          <w:sz w:val="28"/>
          <w:szCs w:val="28"/>
        </w:rPr>
        <w:t>H</w:t>
      </w:r>
      <w:r w:rsidR="00EB18EF" w:rsidRPr="006A0A37">
        <w:rPr>
          <w:rFonts w:ascii="Arial" w:eastAsia="Calibri" w:hAnsi="Arial" w:cs="Arial"/>
          <w:sz w:val="28"/>
          <w:szCs w:val="28"/>
        </w:rPr>
        <w:t>ay informalidad y bueno sumarle a los ejemplos que ya mencionaba la Presidenta. Y desde luego</w:t>
      </w:r>
      <w:r w:rsidR="0096217A">
        <w:rPr>
          <w:rFonts w:ascii="Arial" w:eastAsia="Calibri" w:hAnsi="Arial" w:cs="Arial"/>
          <w:sz w:val="28"/>
          <w:szCs w:val="28"/>
        </w:rPr>
        <w:t>,</w:t>
      </w:r>
      <w:r w:rsidR="00EB18EF" w:rsidRPr="006A0A37">
        <w:rPr>
          <w:rFonts w:ascii="Arial" w:eastAsia="Calibri" w:hAnsi="Arial" w:cs="Arial"/>
          <w:sz w:val="28"/>
          <w:szCs w:val="28"/>
        </w:rPr>
        <w:t xml:space="preserve"> algo muy real, hay una baja capacidad de ahorro</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96217A">
        <w:rPr>
          <w:rFonts w:ascii="Arial" w:eastAsia="Calibri" w:hAnsi="Arial" w:cs="Arial"/>
          <w:sz w:val="28"/>
          <w:szCs w:val="28"/>
        </w:rPr>
        <w:t>E</w:t>
      </w:r>
      <w:r w:rsidR="00EB18EF" w:rsidRPr="006A0A37">
        <w:rPr>
          <w:rFonts w:ascii="Arial" w:eastAsia="Calibri" w:hAnsi="Arial" w:cs="Arial"/>
          <w:sz w:val="28"/>
          <w:szCs w:val="28"/>
        </w:rPr>
        <w:t>l 77</w:t>
      </w:r>
      <w:r w:rsidR="0096217A">
        <w:rPr>
          <w:rFonts w:ascii="Arial" w:eastAsia="Calibri" w:hAnsi="Arial" w:cs="Arial"/>
          <w:sz w:val="28"/>
          <w:szCs w:val="28"/>
        </w:rPr>
        <w:t>% setenta y siete</w:t>
      </w:r>
      <w:r w:rsidR="00EB18EF" w:rsidRPr="006A0A37">
        <w:rPr>
          <w:rFonts w:ascii="Arial" w:eastAsia="Calibri" w:hAnsi="Arial" w:cs="Arial"/>
          <w:sz w:val="28"/>
          <w:szCs w:val="28"/>
        </w:rPr>
        <w:t xml:space="preserve"> por ciento</w:t>
      </w:r>
      <w:r w:rsidR="0096217A">
        <w:rPr>
          <w:rFonts w:ascii="Arial" w:eastAsia="Calibri" w:hAnsi="Arial" w:cs="Arial"/>
          <w:sz w:val="28"/>
          <w:szCs w:val="28"/>
        </w:rPr>
        <w:t>,</w:t>
      </w:r>
      <w:r w:rsidR="00EB18EF" w:rsidRPr="006A0A37">
        <w:rPr>
          <w:rFonts w:ascii="Arial" w:eastAsia="Calibri" w:hAnsi="Arial" w:cs="Arial"/>
          <w:sz w:val="28"/>
          <w:szCs w:val="28"/>
        </w:rPr>
        <w:t xml:space="preserve"> de los trabajadores</w:t>
      </w:r>
      <w:r w:rsidR="0096217A">
        <w:rPr>
          <w:rFonts w:ascii="Arial" w:eastAsia="Calibri" w:hAnsi="Arial" w:cs="Arial"/>
          <w:sz w:val="28"/>
          <w:szCs w:val="28"/>
        </w:rPr>
        <w:t>,</w:t>
      </w:r>
      <w:r w:rsidR="00EB18EF" w:rsidRPr="006A0A37">
        <w:rPr>
          <w:rFonts w:ascii="Arial" w:eastAsia="Calibri" w:hAnsi="Arial" w:cs="Arial"/>
          <w:sz w:val="28"/>
          <w:szCs w:val="28"/>
        </w:rPr>
        <w:t xml:space="preserve"> perciben menos de tres salarios mínimos</w:t>
      </w:r>
      <w:r w:rsidR="0096217A">
        <w:rPr>
          <w:rFonts w:ascii="Arial" w:eastAsia="Calibri" w:hAnsi="Arial" w:cs="Arial"/>
          <w:sz w:val="28"/>
          <w:szCs w:val="28"/>
        </w:rPr>
        <w:t>,</w:t>
      </w:r>
      <w:r w:rsidR="00EB18EF" w:rsidRPr="006A0A37">
        <w:rPr>
          <w:rFonts w:ascii="Arial" w:eastAsia="Calibri" w:hAnsi="Arial" w:cs="Arial"/>
          <w:sz w:val="28"/>
          <w:szCs w:val="28"/>
        </w:rPr>
        <w:t xml:space="preserve"> insuficientes para acceder a la oferta de vivienda del suelo formal.</w:t>
      </w:r>
      <w:r w:rsidR="00EB18EF">
        <w:rPr>
          <w:rFonts w:ascii="Arial" w:hAnsi="Arial" w:cs="Arial"/>
          <w:sz w:val="28"/>
          <w:szCs w:val="28"/>
        </w:rPr>
        <w:t xml:space="preserve"> </w:t>
      </w:r>
      <w:r w:rsidR="00EB18EF" w:rsidRPr="006A0A37">
        <w:rPr>
          <w:rFonts w:ascii="Arial" w:eastAsia="Calibri" w:hAnsi="Arial" w:cs="Arial"/>
          <w:sz w:val="28"/>
          <w:szCs w:val="28"/>
        </w:rPr>
        <w:t>Entonces</w:t>
      </w:r>
      <w:r w:rsidR="0096217A">
        <w:rPr>
          <w:rFonts w:ascii="Arial" w:eastAsia="Calibri" w:hAnsi="Arial" w:cs="Arial"/>
          <w:sz w:val="28"/>
          <w:szCs w:val="28"/>
        </w:rPr>
        <w:t>,</w:t>
      </w:r>
      <w:r w:rsidR="00EB18EF" w:rsidRPr="006A0A37">
        <w:rPr>
          <w:rFonts w:ascii="Arial" w:eastAsia="Calibri" w:hAnsi="Arial" w:cs="Arial"/>
          <w:sz w:val="28"/>
          <w:szCs w:val="28"/>
        </w:rPr>
        <w:t xml:space="preserve"> este es el mercado, estas son las viviendas que queremos nosotros promover. Hay un mercado, </w:t>
      </w:r>
      <w:r w:rsidR="0096217A">
        <w:rPr>
          <w:rFonts w:ascii="Arial" w:eastAsia="Calibri" w:hAnsi="Arial" w:cs="Arial"/>
          <w:sz w:val="28"/>
          <w:szCs w:val="28"/>
        </w:rPr>
        <w:t>¡</w:t>
      </w:r>
      <w:r w:rsidR="00EB18EF" w:rsidRPr="006A0A37">
        <w:rPr>
          <w:rFonts w:ascii="Arial" w:eastAsia="Calibri" w:hAnsi="Arial" w:cs="Arial"/>
          <w:sz w:val="28"/>
          <w:szCs w:val="28"/>
        </w:rPr>
        <w:t>sí</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96217A">
        <w:rPr>
          <w:rFonts w:ascii="Arial" w:eastAsia="Calibri" w:hAnsi="Arial" w:cs="Arial"/>
          <w:sz w:val="28"/>
          <w:szCs w:val="28"/>
        </w:rPr>
        <w:t>Y</w:t>
      </w:r>
      <w:r w:rsidR="00EB18EF" w:rsidRPr="006A0A37">
        <w:rPr>
          <w:rFonts w:ascii="Arial" w:eastAsia="Calibri" w:hAnsi="Arial" w:cs="Arial"/>
          <w:sz w:val="28"/>
          <w:szCs w:val="28"/>
        </w:rPr>
        <w:t xml:space="preserve"> nos queda claro que la necesidad es amplia y que el abanico también de esas necesidades es amplio</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96217A">
        <w:rPr>
          <w:rFonts w:ascii="Arial" w:eastAsia="Calibri" w:hAnsi="Arial" w:cs="Arial"/>
          <w:sz w:val="28"/>
          <w:szCs w:val="28"/>
        </w:rPr>
        <w:t>P</w:t>
      </w:r>
      <w:r w:rsidR="00EB18EF" w:rsidRPr="006A0A37">
        <w:rPr>
          <w:rFonts w:ascii="Arial" w:eastAsia="Calibri" w:hAnsi="Arial" w:cs="Arial"/>
          <w:sz w:val="28"/>
          <w:szCs w:val="28"/>
        </w:rPr>
        <w:t>ero</w:t>
      </w:r>
      <w:r w:rsidR="0096217A">
        <w:rPr>
          <w:rFonts w:ascii="Arial" w:eastAsia="Calibri" w:hAnsi="Arial" w:cs="Arial"/>
          <w:sz w:val="28"/>
          <w:szCs w:val="28"/>
        </w:rPr>
        <w:t>,</w:t>
      </w:r>
      <w:r w:rsidR="00EB18EF" w:rsidRPr="006A0A37">
        <w:rPr>
          <w:rFonts w:ascii="Arial" w:eastAsia="Calibri" w:hAnsi="Arial" w:cs="Arial"/>
          <w:sz w:val="28"/>
          <w:szCs w:val="28"/>
        </w:rPr>
        <w:t xml:space="preserve"> la gran mayoría se centra en esta necesidad, en la vivienda social y en la vivienda de interés social. Entonces</w:t>
      </w:r>
      <w:r w:rsidR="0096217A">
        <w:rPr>
          <w:rFonts w:ascii="Arial" w:eastAsia="Calibri" w:hAnsi="Arial" w:cs="Arial"/>
          <w:sz w:val="28"/>
          <w:szCs w:val="28"/>
        </w:rPr>
        <w:t>,</w:t>
      </w:r>
      <w:r w:rsidR="00EB18EF" w:rsidRPr="006A0A37">
        <w:rPr>
          <w:rFonts w:ascii="Arial" w:eastAsia="Calibri" w:hAnsi="Arial" w:cs="Arial"/>
          <w:sz w:val="28"/>
          <w:szCs w:val="28"/>
        </w:rPr>
        <w:t xml:space="preserve"> decíamos el rol del </w:t>
      </w:r>
      <w:r w:rsidR="0096217A">
        <w:rPr>
          <w:rFonts w:ascii="Arial" w:eastAsia="Calibri" w:hAnsi="Arial" w:cs="Arial"/>
          <w:sz w:val="28"/>
          <w:szCs w:val="28"/>
        </w:rPr>
        <w:t>G</w:t>
      </w:r>
      <w:r w:rsidR="00EB18EF" w:rsidRPr="006A0A37">
        <w:rPr>
          <w:rFonts w:ascii="Arial" w:eastAsia="Calibri" w:hAnsi="Arial" w:cs="Arial"/>
          <w:sz w:val="28"/>
          <w:szCs w:val="28"/>
        </w:rPr>
        <w:t>obierno está muy claro, no podemos cargar con la responsabilidad, no podemos sujetarnos a los esquemas del mercado, pero también no perdamos de vista el sujeto</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96217A">
        <w:rPr>
          <w:rFonts w:ascii="Arial" w:eastAsia="Calibri" w:hAnsi="Arial" w:cs="Arial"/>
          <w:sz w:val="28"/>
          <w:szCs w:val="28"/>
        </w:rPr>
        <w:t>E</w:t>
      </w:r>
      <w:r w:rsidR="00EB18EF" w:rsidRPr="006A0A37">
        <w:rPr>
          <w:rFonts w:ascii="Arial" w:eastAsia="Calibri" w:hAnsi="Arial" w:cs="Arial"/>
          <w:sz w:val="28"/>
          <w:szCs w:val="28"/>
        </w:rPr>
        <w:t>l sujeto que es la necesidad de vivienda</w:t>
      </w:r>
      <w:r w:rsidR="0096217A">
        <w:rPr>
          <w:rFonts w:ascii="Arial" w:eastAsia="Calibri" w:hAnsi="Arial" w:cs="Arial"/>
          <w:sz w:val="28"/>
          <w:szCs w:val="28"/>
        </w:rPr>
        <w:t>,</w:t>
      </w:r>
      <w:r w:rsidR="00EB18EF" w:rsidRPr="006A0A37">
        <w:rPr>
          <w:rFonts w:ascii="Arial" w:eastAsia="Calibri" w:hAnsi="Arial" w:cs="Arial"/>
          <w:sz w:val="28"/>
          <w:szCs w:val="28"/>
        </w:rPr>
        <w:t xml:space="preserve"> para cierto grupo social que ha estado desprotegido y que también tiene unas condiciones necesarias a las que no podemos valorar, igual que todas las necesidades de la población.</w:t>
      </w:r>
      <w:r w:rsidR="00EB18EF">
        <w:rPr>
          <w:rFonts w:ascii="Arial" w:hAnsi="Arial" w:cs="Arial"/>
          <w:sz w:val="28"/>
          <w:szCs w:val="28"/>
        </w:rPr>
        <w:t xml:space="preserve"> </w:t>
      </w:r>
      <w:r w:rsidR="00EB18EF" w:rsidRPr="006A0A37">
        <w:rPr>
          <w:rFonts w:ascii="Arial" w:eastAsia="Calibri" w:hAnsi="Arial" w:cs="Arial"/>
          <w:sz w:val="28"/>
          <w:szCs w:val="28"/>
        </w:rPr>
        <w:t xml:space="preserve">Es </w:t>
      </w:r>
      <w:proofErr w:type="spellStart"/>
      <w:r w:rsidR="00EB18EF" w:rsidRPr="006A0A37">
        <w:rPr>
          <w:rFonts w:ascii="Arial" w:eastAsia="Calibri" w:hAnsi="Arial" w:cs="Arial"/>
          <w:sz w:val="28"/>
          <w:szCs w:val="28"/>
        </w:rPr>
        <w:t>cuanto</w:t>
      </w:r>
      <w:proofErr w:type="spellEnd"/>
      <w:r w:rsidR="00EB18EF" w:rsidRPr="006A0A37">
        <w:rPr>
          <w:rFonts w:ascii="Arial" w:eastAsia="Calibri" w:hAnsi="Arial" w:cs="Arial"/>
          <w:sz w:val="28"/>
          <w:szCs w:val="28"/>
        </w:rPr>
        <w:t xml:space="preserve">. </w:t>
      </w:r>
      <w:r w:rsidR="00EB18EF">
        <w:rPr>
          <w:rFonts w:ascii="Arial" w:eastAsia="Calibri" w:hAnsi="Arial" w:cs="Arial"/>
          <w:b/>
          <w:bCs/>
          <w:i/>
          <w:iCs/>
          <w:sz w:val="28"/>
          <w:szCs w:val="28"/>
        </w:rPr>
        <w:t xml:space="preserve">C. Regidora Yuliana Livier Vargas de la Torre: </w:t>
      </w:r>
      <w:r w:rsidR="00EB18EF">
        <w:rPr>
          <w:rFonts w:ascii="Arial" w:hAnsi="Arial" w:cs="Arial"/>
          <w:b/>
          <w:bCs/>
          <w:i/>
          <w:iCs/>
          <w:sz w:val="28"/>
          <w:szCs w:val="28"/>
        </w:rPr>
        <w:t xml:space="preserve"> </w:t>
      </w:r>
      <w:r w:rsidR="00EB18EF" w:rsidRPr="006A0A37">
        <w:rPr>
          <w:rFonts w:ascii="Arial" w:eastAsia="Calibri" w:hAnsi="Arial" w:cs="Arial"/>
          <w:sz w:val="28"/>
          <w:szCs w:val="28"/>
        </w:rPr>
        <w:t xml:space="preserve">Gracias. Sobre la invitación para sumarnos en la </w:t>
      </w:r>
      <w:r w:rsidR="0096217A">
        <w:rPr>
          <w:rFonts w:ascii="Arial" w:eastAsia="Calibri" w:hAnsi="Arial" w:cs="Arial"/>
          <w:sz w:val="28"/>
          <w:szCs w:val="28"/>
        </w:rPr>
        <w:t>C</w:t>
      </w:r>
      <w:r w:rsidR="00EB18EF" w:rsidRPr="006A0A37">
        <w:rPr>
          <w:rFonts w:ascii="Arial" w:eastAsia="Calibri" w:hAnsi="Arial" w:cs="Arial"/>
          <w:sz w:val="28"/>
          <w:szCs w:val="28"/>
        </w:rPr>
        <w:t>omisión a trabajar, con gusto nos sumamos. Quiero comentarles un poquito</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96217A">
        <w:rPr>
          <w:rFonts w:ascii="Arial" w:eastAsia="Calibri" w:hAnsi="Arial" w:cs="Arial"/>
          <w:sz w:val="28"/>
          <w:szCs w:val="28"/>
        </w:rPr>
        <w:t xml:space="preserve">de </w:t>
      </w:r>
      <w:r w:rsidR="00EB18EF" w:rsidRPr="006A0A37">
        <w:rPr>
          <w:rFonts w:ascii="Arial" w:eastAsia="Calibri" w:hAnsi="Arial" w:cs="Arial"/>
          <w:sz w:val="28"/>
          <w:szCs w:val="28"/>
        </w:rPr>
        <w:t>la experiencia</w:t>
      </w:r>
      <w:r w:rsidR="0096217A">
        <w:rPr>
          <w:rFonts w:ascii="Arial" w:eastAsia="Calibri" w:hAnsi="Arial" w:cs="Arial"/>
          <w:sz w:val="28"/>
          <w:szCs w:val="28"/>
        </w:rPr>
        <w:t>, de</w:t>
      </w:r>
      <w:r w:rsidR="00EB18EF" w:rsidRPr="006A0A37">
        <w:rPr>
          <w:rFonts w:ascii="Arial" w:eastAsia="Calibri" w:hAnsi="Arial" w:cs="Arial"/>
          <w:sz w:val="28"/>
          <w:szCs w:val="28"/>
        </w:rPr>
        <w:t xml:space="preserve"> lo que tuve que pasar para adquirir yo</w:t>
      </w:r>
      <w:r w:rsidR="0096217A">
        <w:rPr>
          <w:rFonts w:ascii="Arial" w:eastAsia="Calibri" w:hAnsi="Arial" w:cs="Arial"/>
          <w:sz w:val="28"/>
          <w:szCs w:val="28"/>
        </w:rPr>
        <w:t>,</w:t>
      </w:r>
      <w:r w:rsidR="00EB18EF" w:rsidRPr="006A0A37">
        <w:rPr>
          <w:rFonts w:ascii="Arial" w:eastAsia="Calibri" w:hAnsi="Arial" w:cs="Arial"/>
          <w:sz w:val="28"/>
          <w:szCs w:val="28"/>
        </w:rPr>
        <w:t xml:space="preserve"> el acceso a una vivienda.</w:t>
      </w:r>
      <w:r w:rsidR="00EB18EF">
        <w:rPr>
          <w:rFonts w:ascii="Arial" w:hAnsi="Arial" w:cs="Arial"/>
          <w:b/>
          <w:bCs/>
          <w:i/>
          <w:iCs/>
          <w:sz w:val="28"/>
          <w:szCs w:val="28"/>
        </w:rPr>
        <w:t xml:space="preserve"> </w:t>
      </w:r>
      <w:r w:rsidR="00EB18EF" w:rsidRPr="006A0A37">
        <w:rPr>
          <w:rFonts w:ascii="Arial" w:eastAsia="Calibri" w:hAnsi="Arial" w:cs="Arial"/>
          <w:sz w:val="28"/>
          <w:szCs w:val="28"/>
        </w:rPr>
        <w:t xml:space="preserve">Yo cotizo en el </w:t>
      </w:r>
      <w:r w:rsidR="0096217A">
        <w:rPr>
          <w:rFonts w:ascii="Arial" w:eastAsia="Calibri" w:hAnsi="Arial" w:cs="Arial"/>
          <w:sz w:val="28"/>
          <w:szCs w:val="28"/>
        </w:rPr>
        <w:t>S</w:t>
      </w:r>
      <w:r w:rsidR="00EB18EF" w:rsidRPr="006A0A37">
        <w:rPr>
          <w:rFonts w:ascii="Arial" w:eastAsia="Calibri" w:hAnsi="Arial" w:cs="Arial"/>
          <w:sz w:val="28"/>
          <w:szCs w:val="28"/>
        </w:rPr>
        <w:t xml:space="preserve">eguro </w:t>
      </w:r>
      <w:r w:rsidR="0096217A">
        <w:rPr>
          <w:rFonts w:ascii="Arial" w:eastAsia="Calibri" w:hAnsi="Arial" w:cs="Arial"/>
          <w:sz w:val="28"/>
          <w:szCs w:val="28"/>
        </w:rPr>
        <w:t>S</w:t>
      </w:r>
      <w:r w:rsidR="00EB18EF" w:rsidRPr="006A0A37">
        <w:rPr>
          <w:rFonts w:ascii="Arial" w:eastAsia="Calibri" w:hAnsi="Arial" w:cs="Arial"/>
          <w:sz w:val="28"/>
          <w:szCs w:val="28"/>
        </w:rPr>
        <w:t>ocial, en el IMSS, desde el 2008</w:t>
      </w:r>
      <w:r w:rsidR="0096217A">
        <w:rPr>
          <w:rFonts w:ascii="Arial" w:eastAsia="Calibri" w:hAnsi="Arial" w:cs="Arial"/>
          <w:sz w:val="28"/>
          <w:szCs w:val="28"/>
        </w:rPr>
        <w:t xml:space="preserve"> dos mil ocho,</w:t>
      </w:r>
      <w:r w:rsidR="00EB18EF" w:rsidRPr="006A0A37">
        <w:rPr>
          <w:rFonts w:ascii="Arial" w:eastAsia="Calibri" w:hAnsi="Arial" w:cs="Arial"/>
          <w:sz w:val="28"/>
          <w:szCs w:val="28"/>
        </w:rPr>
        <w:t xml:space="preserve"> y desde ahí en adelante</w:t>
      </w:r>
      <w:r w:rsidR="0096217A">
        <w:rPr>
          <w:rFonts w:ascii="Arial" w:eastAsia="Calibri" w:hAnsi="Arial" w:cs="Arial"/>
          <w:sz w:val="28"/>
          <w:szCs w:val="28"/>
        </w:rPr>
        <w:t>,</w:t>
      </w:r>
      <w:r w:rsidR="00EB18EF" w:rsidRPr="006A0A37">
        <w:rPr>
          <w:rFonts w:ascii="Arial" w:eastAsia="Calibri" w:hAnsi="Arial" w:cs="Arial"/>
          <w:sz w:val="28"/>
          <w:szCs w:val="28"/>
        </w:rPr>
        <w:t xml:space="preserve"> pues haces tus puntos, tienes tus puntos </w:t>
      </w:r>
      <w:r w:rsidR="00EB18EF">
        <w:rPr>
          <w:rFonts w:ascii="Arial" w:eastAsia="Calibri" w:hAnsi="Arial" w:cs="Arial"/>
          <w:sz w:val="28"/>
          <w:szCs w:val="28"/>
        </w:rPr>
        <w:t>I</w:t>
      </w:r>
      <w:r w:rsidR="00EB18EF" w:rsidRPr="006A0A37">
        <w:rPr>
          <w:rFonts w:ascii="Arial" w:eastAsia="Calibri" w:hAnsi="Arial" w:cs="Arial"/>
          <w:sz w:val="28"/>
          <w:szCs w:val="28"/>
        </w:rPr>
        <w:t>nfonavit, tienes tu récord como trabajador</w:t>
      </w:r>
      <w:r w:rsidR="0096217A">
        <w:rPr>
          <w:rFonts w:ascii="Arial" w:eastAsia="Calibri" w:hAnsi="Arial" w:cs="Arial"/>
          <w:sz w:val="28"/>
          <w:szCs w:val="28"/>
        </w:rPr>
        <w:t>,</w:t>
      </w:r>
      <w:r w:rsidR="00EB18EF" w:rsidRPr="006A0A37">
        <w:rPr>
          <w:rFonts w:ascii="Arial" w:eastAsia="Calibri" w:hAnsi="Arial" w:cs="Arial"/>
          <w:sz w:val="28"/>
          <w:szCs w:val="28"/>
        </w:rPr>
        <w:t xml:space="preserve"> y te da acceso a adquirir una vivienda a través del </w:t>
      </w:r>
      <w:r w:rsidR="00EB18EF">
        <w:rPr>
          <w:rFonts w:ascii="Arial" w:eastAsia="Calibri" w:hAnsi="Arial" w:cs="Arial"/>
          <w:sz w:val="28"/>
          <w:szCs w:val="28"/>
        </w:rPr>
        <w:t>I</w:t>
      </w:r>
      <w:r w:rsidR="00EB18EF" w:rsidRPr="006A0A37">
        <w:rPr>
          <w:rFonts w:ascii="Arial" w:eastAsia="Calibri" w:hAnsi="Arial" w:cs="Arial"/>
          <w:sz w:val="28"/>
          <w:szCs w:val="28"/>
        </w:rPr>
        <w:t>nfonavit. Sin embargo, pese a que mi salario es superior al sueldo mínimo, no podía adquirir una vivienda</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EB18EF" w:rsidRPr="006A0A37">
        <w:rPr>
          <w:rFonts w:ascii="Arial" w:eastAsia="Calibri" w:hAnsi="Arial" w:cs="Arial"/>
          <w:sz w:val="28"/>
          <w:szCs w:val="28"/>
        </w:rPr>
        <w:lastRenderedPageBreak/>
        <w:t xml:space="preserve">porque no me ajustaba para comprar alguna. Se hicieron muchas </w:t>
      </w:r>
      <w:r w:rsidR="0096217A">
        <w:rPr>
          <w:rFonts w:ascii="Arial" w:eastAsia="Calibri" w:hAnsi="Arial" w:cs="Arial"/>
          <w:sz w:val="28"/>
          <w:szCs w:val="28"/>
        </w:rPr>
        <w:t>C</w:t>
      </w:r>
      <w:r w:rsidR="00EB18EF" w:rsidRPr="006A0A37">
        <w:rPr>
          <w:rFonts w:ascii="Arial" w:eastAsia="Calibri" w:hAnsi="Arial" w:cs="Arial"/>
          <w:sz w:val="28"/>
          <w:szCs w:val="28"/>
        </w:rPr>
        <w:t>olonias</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96217A">
        <w:rPr>
          <w:rFonts w:ascii="Arial" w:eastAsia="Calibri" w:hAnsi="Arial" w:cs="Arial"/>
          <w:sz w:val="28"/>
          <w:szCs w:val="28"/>
        </w:rPr>
        <w:t>R</w:t>
      </w:r>
      <w:r w:rsidR="00EB18EF" w:rsidRPr="006A0A37">
        <w:rPr>
          <w:rFonts w:ascii="Arial" w:eastAsia="Calibri" w:hAnsi="Arial" w:cs="Arial"/>
          <w:sz w:val="28"/>
          <w:szCs w:val="28"/>
        </w:rPr>
        <w:t>ecuerdo que quise comprar yo en San Felipe, uno, dos, tres</w:t>
      </w:r>
      <w:r w:rsidR="0096217A">
        <w:rPr>
          <w:rFonts w:ascii="Arial" w:eastAsia="Calibri" w:hAnsi="Arial" w:cs="Arial"/>
          <w:sz w:val="28"/>
          <w:szCs w:val="28"/>
        </w:rPr>
        <w:t>.</w:t>
      </w:r>
      <w:r w:rsidR="00EB18EF" w:rsidRPr="006A0A37">
        <w:rPr>
          <w:rFonts w:ascii="Arial" w:eastAsia="Calibri" w:hAnsi="Arial" w:cs="Arial"/>
          <w:sz w:val="28"/>
          <w:szCs w:val="28"/>
        </w:rPr>
        <w:t xml:space="preserve"> </w:t>
      </w:r>
      <w:r w:rsidR="0096217A">
        <w:rPr>
          <w:rFonts w:ascii="Arial" w:eastAsia="Calibri" w:hAnsi="Arial" w:cs="Arial"/>
          <w:sz w:val="28"/>
          <w:szCs w:val="28"/>
        </w:rPr>
        <w:t>E</w:t>
      </w:r>
      <w:r w:rsidR="00EB18EF" w:rsidRPr="006A0A37">
        <w:rPr>
          <w:rFonts w:ascii="Arial" w:eastAsia="Calibri" w:hAnsi="Arial" w:cs="Arial"/>
          <w:sz w:val="28"/>
          <w:szCs w:val="28"/>
        </w:rPr>
        <w:t>n la Providencia, Valles de la Providencia y nunca me ajustó mi crédito Infonavit</w:t>
      </w:r>
      <w:r w:rsidR="0096217A">
        <w:rPr>
          <w:rFonts w:ascii="Arial" w:eastAsia="Calibri" w:hAnsi="Arial" w:cs="Arial"/>
          <w:sz w:val="28"/>
          <w:szCs w:val="28"/>
        </w:rPr>
        <w:t>,</w:t>
      </w:r>
      <w:r w:rsidR="00EB18EF" w:rsidRPr="006A0A37">
        <w:rPr>
          <w:rFonts w:ascii="Arial" w:eastAsia="Calibri" w:hAnsi="Arial" w:cs="Arial"/>
          <w:sz w:val="28"/>
          <w:szCs w:val="28"/>
        </w:rPr>
        <w:t xml:space="preserve"> para poder comprar vivienda.</w:t>
      </w:r>
      <w:r w:rsidR="00EB18EF">
        <w:rPr>
          <w:rFonts w:ascii="Arial" w:hAnsi="Arial" w:cs="Arial"/>
          <w:b/>
          <w:bCs/>
          <w:i/>
          <w:iCs/>
          <w:sz w:val="28"/>
          <w:szCs w:val="28"/>
        </w:rPr>
        <w:t xml:space="preserve"> </w:t>
      </w:r>
      <w:r w:rsidR="00EB18EF" w:rsidRPr="006A0A37">
        <w:rPr>
          <w:rFonts w:ascii="Arial" w:eastAsia="Calibri" w:hAnsi="Arial" w:cs="Arial"/>
          <w:sz w:val="28"/>
          <w:szCs w:val="28"/>
        </w:rPr>
        <w:t>Tuvieron que pasar 15</w:t>
      </w:r>
      <w:r w:rsidR="00EB18EF">
        <w:rPr>
          <w:rFonts w:ascii="Arial" w:eastAsia="Calibri" w:hAnsi="Arial" w:cs="Arial"/>
          <w:sz w:val="28"/>
          <w:szCs w:val="28"/>
        </w:rPr>
        <w:t xml:space="preserve"> quince</w:t>
      </w:r>
      <w:r w:rsidR="00EB18EF" w:rsidRPr="006A0A37">
        <w:rPr>
          <w:rFonts w:ascii="Arial" w:eastAsia="Calibri" w:hAnsi="Arial" w:cs="Arial"/>
          <w:sz w:val="28"/>
          <w:szCs w:val="28"/>
        </w:rPr>
        <w:t xml:space="preserve"> años, 15</w:t>
      </w:r>
      <w:r w:rsidR="00EB18EF">
        <w:rPr>
          <w:rFonts w:ascii="Arial" w:eastAsia="Calibri" w:hAnsi="Arial" w:cs="Arial"/>
          <w:sz w:val="28"/>
          <w:szCs w:val="28"/>
        </w:rPr>
        <w:t xml:space="preserve"> quince</w:t>
      </w:r>
      <w:r w:rsidR="00EB18EF" w:rsidRPr="006A0A37">
        <w:rPr>
          <w:rFonts w:ascii="Arial" w:eastAsia="Calibri" w:hAnsi="Arial" w:cs="Arial"/>
          <w:sz w:val="28"/>
          <w:szCs w:val="28"/>
        </w:rPr>
        <w:t xml:space="preserve"> años de mi actividad laboral</w:t>
      </w:r>
      <w:r w:rsidR="0096217A">
        <w:rPr>
          <w:rFonts w:ascii="Arial" w:eastAsia="Calibri" w:hAnsi="Arial" w:cs="Arial"/>
          <w:sz w:val="28"/>
          <w:szCs w:val="28"/>
        </w:rPr>
        <w:t>,</w:t>
      </w:r>
      <w:r w:rsidR="00EB18EF" w:rsidRPr="006A0A37">
        <w:rPr>
          <w:rFonts w:ascii="Arial" w:eastAsia="Calibri" w:hAnsi="Arial" w:cs="Arial"/>
          <w:sz w:val="28"/>
          <w:szCs w:val="28"/>
        </w:rPr>
        <w:t xml:space="preserve"> para poder acceder a una vivienda. La compré apenas en el 2024</w:t>
      </w:r>
      <w:r w:rsidR="00EB18EF">
        <w:rPr>
          <w:rFonts w:ascii="Arial" w:eastAsia="Calibri" w:hAnsi="Arial" w:cs="Arial"/>
          <w:sz w:val="28"/>
          <w:szCs w:val="28"/>
        </w:rPr>
        <w:t xml:space="preserve"> dos mil veinticuatro</w:t>
      </w:r>
      <w:r w:rsidR="00EB18EF" w:rsidRPr="006A0A37">
        <w:rPr>
          <w:rFonts w:ascii="Arial" w:eastAsia="Calibri" w:hAnsi="Arial" w:cs="Arial"/>
          <w:sz w:val="28"/>
          <w:szCs w:val="28"/>
        </w:rPr>
        <w:t>, en mayo del 2024</w:t>
      </w:r>
      <w:r w:rsidR="00EB18EF">
        <w:rPr>
          <w:rFonts w:ascii="Arial" w:eastAsia="Calibri" w:hAnsi="Arial" w:cs="Arial"/>
          <w:sz w:val="28"/>
          <w:szCs w:val="28"/>
        </w:rPr>
        <w:t xml:space="preserve"> dos mil veinticuatro</w:t>
      </w:r>
      <w:r w:rsidR="00EB18EF" w:rsidRPr="006A0A37">
        <w:rPr>
          <w:rFonts w:ascii="Arial" w:eastAsia="Calibri" w:hAnsi="Arial" w:cs="Arial"/>
          <w:sz w:val="28"/>
          <w:szCs w:val="28"/>
        </w:rPr>
        <w:t xml:space="preserve">, el año pasado, y me costó un </w:t>
      </w:r>
      <w:r w:rsidR="0096217A">
        <w:rPr>
          <w:rFonts w:ascii="Arial" w:eastAsia="Calibri" w:hAnsi="Arial" w:cs="Arial"/>
          <w:sz w:val="28"/>
          <w:szCs w:val="28"/>
        </w:rPr>
        <w:t xml:space="preserve">$1´500,000.00 (Un </w:t>
      </w:r>
      <w:r w:rsidR="00EB18EF" w:rsidRPr="006A0A37">
        <w:rPr>
          <w:rFonts w:ascii="Arial" w:eastAsia="Calibri" w:hAnsi="Arial" w:cs="Arial"/>
          <w:sz w:val="28"/>
          <w:szCs w:val="28"/>
        </w:rPr>
        <w:t>millón</w:t>
      </w:r>
      <w:r w:rsidR="0096217A">
        <w:rPr>
          <w:rFonts w:ascii="Arial" w:eastAsia="Calibri" w:hAnsi="Arial" w:cs="Arial"/>
          <w:sz w:val="28"/>
          <w:szCs w:val="28"/>
        </w:rPr>
        <w:t>,</w:t>
      </w:r>
      <w:r w:rsidR="00EB18EF" w:rsidRPr="006A0A37">
        <w:rPr>
          <w:rFonts w:ascii="Arial" w:eastAsia="Calibri" w:hAnsi="Arial" w:cs="Arial"/>
          <w:sz w:val="28"/>
          <w:szCs w:val="28"/>
        </w:rPr>
        <w:t xml:space="preserve"> quinientos mil pesos</w:t>
      </w:r>
      <w:r w:rsidR="0096217A">
        <w:rPr>
          <w:rFonts w:ascii="Arial" w:eastAsia="Calibri" w:hAnsi="Arial" w:cs="Arial"/>
          <w:sz w:val="28"/>
          <w:szCs w:val="28"/>
        </w:rPr>
        <w:t xml:space="preserve"> 00/100</w:t>
      </w:r>
      <w:r w:rsidR="0082300E">
        <w:rPr>
          <w:rFonts w:ascii="Arial" w:eastAsia="Calibri" w:hAnsi="Arial" w:cs="Arial"/>
          <w:sz w:val="28"/>
          <w:szCs w:val="28"/>
        </w:rPr>
        <w:t xml:space="preserve"> </w:t>
      </w:r>
      <w:r w:rsidR="0096217A">
        <w:rPr>
          <w:rFonts w:ascii="Arial" w:eastAsia="Calibri" w:hAnsi="Arial" w:cs="Arial"/>
          <w:sz w:val="28"/>
          <w:szCs w:val="28"/>
        </w:rPr>
        <w:t>m.n</w:t>
      </w:r>
      <w:r w:rsidR="0082300E">
        <w:rPr>
          <w:rFonts w:ascii="Arial" w:eastAsia="Calibri" w:hAnsi="Arial" w:cs="Arial"/>
          <w:sz w:val="28"/>
          <w:szCs w:val="28"/>
        </w:rPr>
        <w:t>.</w:t>
      </w:r>
      <w:r w:rsidR="0096217A">
        <w:rPr>
          <w:rFonts w:ascii="Arial" w:eastAsia="Calibri" w:hAnsi="Arial" w:cs="Arial"/>
          <w:sz w:val="28"/>
          <w:szCs w:val="28"/>
        </w:rPr>
        <w:t>)</w:t>
      </w:r>
      <w:r w:rsidR="00EB18EF" w:rsidRPr="006A0A37">
        <w:rPr>
          <w:rFonts w:ascii="Arial" w:eastAsia="Calibri" w:hAnsi="Arial" w:cs="Arial"/>
          <w:sz w:val="28"/>
          <w:szCs w:val="28"/>
        </w:rPr>
        <w:t xml:space="preserve"> Es una vivienda</w:t>
      </w:r>
      <w:r w:rsidR="0082300E">
        <w:rPr>
          <w:rFonts w:ascii="Arial" w:eastAsia="Calibri" w:hAnsi="Arial" w:cs="Arial"/>
          <w:sz w:val="28"/>
          <w:szCs w:val="28"/>
        </w:rPr>
        <w:t>,</w:t>
      </w:r>
      <w:r w:rsidR="00EB18EF" w:rsidRPr="006A0A37">
        <w:rPr>
          <w:rFonts w:ascii="Arial" w:eastAsia="Calibri" w:hAnsi="Arial" w:cs="Arial"/>
          <w:sz w:val="28"/>
          <w:szCs w:val="28"/>
        </w:rPr>
        <w:t xml:space="preserve"> pues con las características propias del Infonavit, de 80</w:t>
      </w:r>
      <w:r w:rsidR="0082300E">
        <w:rPr>
          <w:rFonts w:ascii="Arial" w:eastAsia="Calibri" w:hAnsi="Arial" w:cs="Arial"/>
          <w:sz w:val="28"/>
          <w:szCs w:val="28"/>
        </w:rPr>
        <w:t xml:space="preserve"> m2</w:t>
      </w:r>
      <w:r w:rsidR="00EB18EF" w:rsidRPr="006A0A37">
        <w:rPr>
          <w:rFonts w:ascii="Arial" w:eastAsia="Calibri" w:hAnsi="Arial" w:cs="Arial"/>
          <w:sz w:val="28"/>
          <w:szCs w:val="28"/>
        </w:rPr>
        <w:t xml:space="preserve"> metros cuadrados, ni siquiera 90</w:t>
      </w:r>
      <w:r w:rsidR="0082300E">
        <w:rPr>
          <w:rFonts w:ascii="Arial" w:eastAsia="Calibri" w:hAnsi="Arial" w:cs="Arial"/>
          <w:sz w:val="28"/>
          <w:szCs w:val="28"/>
        </w:rPr>
        <w:t xml:space="preserve"> m2 noventa </w:t>
      </w:r>
      <w:r w:rsidR="00EB18EF" w:rsidRPr="006A0A37">
        <w:rPr>
          <w:rFonts w:ascii="Arial" w:eastAsia="Calibri" w:hAnsi="Arial" w:cs="Arial"/>
          <w:sz w:val="28"/>
          <w:szCs w:val="28"/>
        </w:rPr>
        <w:t>metros cuadrados</w:t>
      </w:r>
      <w:r w:rsidR="0082300E">
        <w:rPr>
          <w:rFonts w:ascii="Arial" w:eastAsia="Calibri" w:hAnsi="Arial" w:cs="Arial"/>
          <w:sz w:val="28"/>
          <w:szCs w:val="28"/>
        </w:rPr>
        <w:t xml:space="preserve">, </w:t>
      </w:r>
      <w:r w:rsidR="0082300E" w:rsidRPr="006A0A37">
        <w:rPr>
          <w:rFonts w:ascii="Arial" w:eastAsia="Calibri" w:hAnsi="Arial" w:cs="Arial"/>
          <w:sz w:val="28"/>
          <w:szCs w:val="28"/>
        </w:rPr>
        <w:t>80</w:t>
      </w:r>
      <w:r w:rsidR="0082300E">
        <w:rPr>
          <w:rFonts w:ascii="Arial" w:eastAsia="Calibri" w:hAnsi="Arial" w:cs="Arial"/>
          <w:sz w:val="28"/>
          <w:szCs w:val="28"/>
        </w:rPr>
        <w:t xml:space="preserve"> m2</w:t>
      </w:r>
      <w:r w:rsidR="0082300E" w:rsidRPr="006A0A37">
        <w:rPr>
          <w:rFonts w:ascii="Arial" w:eastAsia="Calibri" w:hAnsi="Arial" w:cs="Arial"/>
          <w:sz w:val="28"/>
          <w:szCs w:val="28"/>
        </w:rPr>
        <w:t xml:space="preserve"> metros cuadrados</w:t>
      </w:r>
      <w:r w:rsidR="0082300E">
        <w:rPr>
          <w:rFonts w:ascii="Arial" w:eastAsia="Calibri" w:hAnsi="Arial" w:cs="Arial"/>
          <w:sz w:val="28"/>
          <w:szCs w:val="28"/>
        </w:rPr>
        <w:t xml:space="preserve"> </w:t>
      </w:r>
      <w:r w:rsidR="00EB18EF" w:rsidRPr="006A0A37">
        <w:rPr>
          <w:rFonts w:ascii="Arial" w:eastAsia="Calibri" w:hAnsi="Arial" w:cs="Arial"/>
          <w:sz w:val="28"/>
          <w:szCs w:val="28"/>
        </w:rPr>
        <w:t xml:space="preserve">Y así como yo, muchísimos de mis compañeros, amistades y familiares, se las tiene uno que batallar para tener acceso a un </w:t>
      </w:r>
      <w:r w:rsidR="0082300E">
        <w:rPr>
          <w:rFonts w:ascii="Arial" w:eastAsia="Calibri" w:hAnsi="Arial" w:cs="Arial"/>
          <w:sz w:val="28"/>
          <w:szCs w:val="28"/>
        </w:rPr>
        <w:t>D</w:t>
      </w:r>
      <w:r w:rsidR="00EB18EF" w:rsidRPr="006A0A37">
        <w:rPr>
          <w:rFonts w:ascii="Arial" w:eastAsia="Calibri" w:hAnsi="Arial" w:cs="Arial"/>
          <w:sz w:val="28"/>
          <w:szCs w:val="28"/>
        </w:rPr>
        <w:t xml:space="preserve">erecho </w:t>
      </w:r>
      <w:r w:rsidR="0082300E">
        <w:rPr>
          <w:rFonts w:ascii="Arial" w:eastAsia="Calibri" w:hAnsi="Arial" w:cs="Arial"/>
          <w:sz w:val="28"/>
          <w:szCs w:val="28"/>
        </w:rPr>
        <w:t>H</w:t>
      </w:r>
      <w:r w:rsidR="00EB18EF" w:rsidRPr="006A0A37">
        <w:rPr>
          <w:rFonts w:ascii="Arial" w:eastAsia="Calibri" w:hAnsi="Arial" w:cs="Arial"/>
          <w:sz w:val="28"/>
          <w:szCs w:val="28"/>
        </w:rPr>
        <w:t>umano</w:t>
      </w:r>
      <w:r w:rsidR="0082300E">
        <w:rPr>
          <w:rFonts w:ascii="Arial" w:eastAsia="Calibri" w:hAnsi="Arial" w:cs="Arial"/>
          <w:sz w:val="28"/>
          <w:szCs w:val="28"/>
        </w:rPr>
        <w:t>,</w:t>
      </w:r>
      <w:r w:rsidR="00EB18EF" w:rsidRPr="006A0A37">
        <w:rPr>
          <w:rFonts w:ascii="Arial" w:eastAsia="Calibri" w:hAnsi="Arial" w:cs="Arial"/>
          <w:sz w:val="28"/>
          <w:szCs w:val="28"/>
        </w:rPr>
        <w:t xml:space="preserve"> que es la </w:t>
      </w:r>
      <w:r w:rsidR="0082300E">
        <w:rPr>
          <w:rFonts w:ascii="Arial" w:eastAsia="Calibri" w:hAnsi="Arial" w:cs="Arial"/>
          <w:sz w:val="28"/>
          <w:szCs w:val="28"/>
        </w:rPr>
        <w:t>V</w:t>
      </w:r>
      <w:r w:rsidR="00EB18EF" w:rsidRPr="006A0A37">
        <w:rPr>
          <w:rFonts w:ascii="Arial" w:eastAsia="Calibri" w:hAnsi="Arial" w:cs="Arial"/>
          <w:sz w:val="28"/>
          <w:szCs w:val="28"/>
        </w:rPr>
        <w:t>ivienda. Sobre el tema de la ubicación que mencionaban, yo no lo veo complicado ni un problema. Tengo muchos de mis compañeros, familiares y amigos, que han tenido que ejercer su crédito Infonavit</w:t>
      </w:r>
      <w:r w:rsidR="0082300E">
        <w:rPr>
          <w:rFonts w:ascii="Arial" w:eastAsia="Calibri" w:hAnsi="Arial" w:cs="Arial"/>
          <w:sz w:val="28"/>
          <w:szCs w:val="28"/>
        </w:rPr>
        <w:t>,</w:t>
      </w:r>
      <w:r w:rsidR="00EB18EF" w:rsidRPr="006A0A37">
        <w:rPr>
          <w:rFonts w:ascii="Arial" w:eastAsia="Calibri" w:hAnsi="Arial" w:cs="Arial"/>
          <w:sz w:val="28"/>
          <w:szCs w:val="28"/>
        </w:rPr>
        <w:t xml:space="preserve"> en Colima.</w:t>
      </w:r>
      <w:r w:rsidR="00EB18EF">
        <w:rPr>
          <w:rFonts w:ascii="Arial" w:hAnsi="Arial" w:cs="Arial"/>
          <w:b/>
          <w:bCs/>
          <w:i/>
          <w:iCs/>
          <w:sz w:val="28"/>
          <w:szCs w:val="28"/>
        </w:rPr>
        <w:t xml:space="preserve"> </w:t>
      </w:r>
      <w:r w:rsidR="00EB18EF" w:rsidRPr="006A0A37">
        <w:rPr>
          <w:rFonts w:ascii="Arial" w:eastAsia="Calibri" w:hAnsi="Arial" w:cs="Arial"/>
          <w:sz w:val="28"/>
          <w:szCs w:val="28"/>
        </w:rPr>
        <w:t>Rentan sus viviendas allá</w:t>
      </w:r>
      <w:r w:rsidR="0082300E">
        <w:rPr>
          <w:rFonts w:ascii="Arial" w:eastAsia="Calibri" w:hAnsi="Arial" w:cs="Arial"/>
          <w:sz w:val="28"/>
          <w:szCs w:val="28"/>
        </w:rPr>
        <w:t>,</w:t>
      </w:r>
      <w:r w:rsidR="00EB18EF" w:rsidRPr="006A0A37">
        <w:rPr>
          <w:rFonts w:ascii="Arial" w:eastAsia="Calibri" w:hAnsi="Arial" w:cs="Arial"/>
          <w:sz w:val="28"/>
          <w:szCs w:val="28"/>
        </w:rPr>
        <w:t xml:space="preserve"> porque su jornada de trabajo, su ubicación de trabajo, pues son aquí en Zapotlán </w:t>
      </w:r>
      <w:r w:rsidR="0082300E">
        <w:rPr>
          <w:rFonts w:ascii="Arial" w:eastAsia="Calibri" w:hAnsi="Arial" w:cs="Arial"/>
          <w:sz w:val="28"/>
          <w:szCs w:val="28"/>
        </w:rPr>
        <w:t>e</w:t>
      </w:r>
      <w:r w:rsidR="00EB18EF" w:rsidRPr="006A0A37">
        <w:rPr>
          <w:rFonts w:ascii="Arial" w:eastAsia="Calibri" w:hAnsi="Arial" w:cs="Arial"/>
          <w:sz w:val="28"/>
          <w:szCs w:val="28"/>
        </w:rPr>
        <w:t>l Grande</w:t>
      </w:r>
      <w:r w:rsidR="0082300E">
        <w:rPr>
          <w:rFonts w:ascii="Arial" w:eastAsia="Calibri" w:hAnsi="Arial" w:cs="Arial"/>
          <w:sz w:val="28"/>
          <w:szCs w:val="28"/>
        </w:rPr>
        <w:t>.</w:t>
      </w:r>
      <w:r w:rsidR="00EB18EF" w:rsidRPr="006A0A37">
        <w:rPr>
          <w:rFonts w:ascii="Arial" w:eastAsia="Calibri" w:hAnsi="Arial" w:cs="Arial"/>
          <w:sz w:val="28"/>
          <w:szCs w:val="28"/>
        </w:rPr>
        <w:t xml:space="preserve"> </w:t>
      </w:r>
      <w:r w:rsidR="0082300E">
        <w:rPr>
          <w:rFonts w:ascii="Arial" w:eastAsia="Calibri" w:hAnsi="Arial" w:cs="Arial"/>
          <w:sz w:val="28"/>
          <w:szCs w:val="28"/>
        </w:rPr>
        <w:t>Q</w:t>
      </w:r>
      <w:r w:rsidR="00EB18EF" w:rsidRPr="006A0A37">
        <w:rPr>
          <w:rFonts w:ascii="Arial" w:eastAsia="Calibri" w:hAnsi="Arial" w:cs="Arial"/>
          <w:sz w:val="28"/>
          <w:szCs w:val="28"/>
        </w:rPr>
        <w:t>ue terminan vendiendo las viviendas, rematándolas, porque no les es posible</w:t>
      </w:r>
      <w:r w:rsidR="0082300E">
        <w:rPr>
          <w:rFonts w:ascii="Arial" w:eastAsia="Calibri" w:hAnsi="Arial" w:cs="Arial"/>
          <w:sz w:val="28"/>
          <w:szCs w:val="28"/>
        </w:rPr>
        <w:t>.  c</w:t>
      </w:r>
      <w:r w:rsidR="00EB18EF" w:rsidRPr="006A0A37">
        <w:rPr>
          <w:rFonts w:ascii="Arial" w:eastAsia="Calibri" w:hAnsi="Arial" w:cs="Arial"/>
          <w:sz w:val="28"/>
          <w:szCs w:val="28"/>
        </w:rPr>
        <w:t>on lo que le pagan, no les es posible solventar el gasto de aquí en Zapotlán</w:t>
      </w:r>
      <w:r w:rsidR="0082300E">
        <w:rPr>
          <w:rFonts w:ascii="Arial" w:eastAsia="Calibri" w:hAnsi="Arial" w:cs="Arial"/>
          <w:sz w:val="28"/>
          <w:szCs w:val="28"/>
        </w:rPr>
        <w:t>.</w:t>
      </w:r>
      <w:r w:rsidR="00EB18EF" w:rsidRPr="006A0A37">
        <w:rPr>
          <w:rFonts w:ascii="Arial" w:eastAsia="Calibri" w:hAnsi="Arial" w:cs="Arial"/>
          <w:sz w:val="28"/>
          <w:szCs w:val="28"/>
        </w:rPr>
        <w:t xml:space="preserve"> </w:t>
      </w:r>
      <w:r w:rsidR="0082300E">
        <w:rPr>
          <w:rFonts w:ascii="Arial" w:eastAsia="Calibri" w:hAnsi="Arial" w:cs="Arial"/>
          <w:sz w:val="28"/>
          <w:szCs w:val="28"/>
        </w:rPr>
        <w:t>P</w:t>
      </w:r>
      <w:r w:rsidR="00EB18EF" w:rsidRPr="006A0A37">
        <w:rPr>
          <w:rFonts w:ascii="Arial" w:eastAsia="Calibri" w:hAnsi="Arial" w:cs="Arial"/>
          <w:sz w:val="28"/>
          <w:szCs w:val="28"/>
        </w:rPr>
        <w:t>agar una renta y a su vez pagar el crédito Infonavit de Colima. Por último, mencionaba el compañero Gustavo</w:t>
      </w:r>
      <w:r w:rsidR="0082300E">
        <w:rPr>
          <w:rFonts w:ascii="Arial" w:eastAsia="Calibri" w:hAnsi="Arial" w:cs="Arial"/>
          <w:sz w:val="28"/>
          <w:szCs w:val="28"/>
        </w:rPr>
        <w:t>,</w:t>
      </w:r>
      <w:r w:rsidR="00EB18EF" w:rsidRPr="006A0A37">
        <w:rPr>
          <w:rFonts w:ascii="Arial" w:eastAsia="Calibri" w:hAnsi="Arial" w:cs="Arial"/>
          <w:sz w:val="28"/>
          <w:szCs w:val="28"/>
        </w:rPr>
        <w:t xml:space="preserve"> que en Morena nos encanta regalar cosas.</w:t>
      </w:r>
      <w:r w:rsidR="00EB18EF">
        <w:rPr>
          <w:rFonts w:ascii="Arial" w:hAnsi="Arial" w:cs="Arial"/>
          <w:b/>
          <w:bCs/>
          <w:i/>
          <w:iCs/>
          <w:sz w:val="28"/>
          <w:szCs w:val="28"/>
        </w:rPr>
        <w:t xml:space="preserve"> </w:t>
      </w:r>
      <w:r w:rsidR="00EB18EF" w:rsidRPr="006A0A37">
        <w:rPr>
          <w:rFonts w:ascii="Arial" w:eastAsia="Calibri" w:hAnsi="Arial" w:cs="Arial"/>
          <w:sz w:val="28"/>
          <w:szCs w:val="28"/>
        </w:rPr>
        <w:t>Difiero de su comentario, no es que en Morena</w:t>
      </w:r>
      <w:r w:rsidR="0082300E">
        <w:rPr>
          <w:rFonts w:ascii="Arial" w:eastAsia="Calibri" w:hAnsi="Arial" w:cs="Arial"/>
          <w:sz w:val="28"/>
          <w:szCs w:val="28"/>
        </w:rPr>
        <w:t>,</w:t>
      </w:r>
      <w:r w:rsidR="00EB18EF" w:rsidRPr="006A0A37">
        <w:rPr>
          <w:rFonts w:ascii="Arial" w:eastAsia="Calibri" w:hAnsi="Arial" w:cs="Arial"/>
          <w:sz w:val="28"/>
          <w:szCs w:val="28"/>
        </w:rPr>
        <w:t xml:space="preserve"> nos gusta regalar cosas, es que en Morena</w:t>
      </w:r>
      <w:r w:rsidR="0082300E">
        <w:rPr>
          <w:rFonts w:ascii="Arial" w:eastAsia="Calibri" w:hAnsi="Arial" w:cs="Arial"/>
          <w:sz w:val="28"/>
          <w:szCs w:val="28"/>
        </w:rPr>
        <w:t>,</w:t>
      </w:r>
      <w:r w:rsidR="00EB18EF" w:rsidRPr="006A0A37">
        <w:rPr>
          <w:rFonts w:ascii="Arial" w:eastAsia="Calibri" w:hAnsi="Arial" w:cs="Arial"/>
          <w:sz w:val="28"/>
          <w:szCs w:val="28"/>
        </w:rPr>
        <w:t xml:space="preserve"> nos hace negocio con las necesidades de la gente. Es cu</w:t>
      </w:r>
      <w:r w:rsidR="00EB18EF">
        <w:rPr>
          <w:rFonts w:ascii="Arial" w:eastAsia="Calibri" w:hAnsi="Arial" w:cs="Arial"/>
          <w:sz w:val="28"/>
          <w:szCs w:val="28"/>
        </w:rPr>
        <w:t>a</w:t>
      </w:r>
      <w:r w:rsidR="00EB18EF" w:rsidRPr="006A0A37">
        <w:rPr>
          <w:rFonts w:ascii="Arial" w:eastAsia="Calibri" w:hAnsi="Arial" w:cs="Arial"/>
          <w:sz w:val="28"/>
          <w:szCs w:val="28"/>
        </w:rPr>
        <w:t>nto</w:t>
      </w:r>
      <w:r w:rsidR="0082300E">
        <w:rPr>
          <w:rFonts w:ascii="Arial" w:eastAsia="Calibri" w:hAnsi="Arial" w:cs="Arial"/>
          <w:sz w:val="28"/>
          <w:szCs w:val="28"/>
        </w:rPr>
        <w:t>, gracias.</w:t>
      </w:r>
      <w:r w:rsidR="00EB18EF">
        <w:rPr>
          <w:rFonts w:ascii="Arial" w:eastAsia="Calibri" w:hAnsi="Arial" w:cs="Arial"/>
          <w:sz w:val="28"/>
          <w:szCs w:val="28"/>
        </w:rPr>
        <w:t xml:space="preserve"> </w:t>
      </w:r>
      <w:r w:rsidR="00EB18EF">
        <w:rPr>
          <w:rFonts w:ascii="Arial" w:eastAsia="Calibri" w:hAnsi="Arial" w:cs="Arial"/>
          <w:b/>
          <w:bCs/>
          <w:i/>
          <w:iCs/>
          <w:sz w:val="28"/>
          <w:szCs w:val="28"/>
        </w:rPr>
        <w:t xml:space="preserve">C. Regidor Gustavo López Sandoval: </w:t>
      </w:r>
      <w:r w:rsidR="00EB18EF" w:rsidRPr="006A0A37">
        <w:rPr>
          <w:rFonts w:ascii="Arial" w:eastAsia="Calibri" w:hAnsi="Arial" w:cs="Arial"/>
          <w:sz w:val="28"/>
          <w:szCs w:val="28"/>
        </w:rPr>
        <w:t xml:space="preserve">Gracias, </w:t>
      </w:r>
      <w:r w:rsidR="0082300E">
        <w:rPr>
          <w:rFonts w:ascii="Arial" w:eastAsia="Calibri" w:hAnsi="Arial" w:cs="Arial"/>
          <w:sz w:val="28"/>
          <w:szCs w:val="28"/>
        </w:rPr>
        <w:t>S</w:t>
      </w:r>
      <w:r w:rsidR="00EB18EF" w:rsidRPr="006A0A37">
        <w:rPr>
          <w:rFonts w:ascii="Arial" w:eastAsia="Calibri" w:hAnsi="Arial" w:cs="Arial"/>
          <w:sz w:val="28"/>
          <w:szCs w:val="28"/>
        </w:rPr>
        <w:t>ecretaria. S</w:t>
      </w:r>
      <w:r w:rsidR="0082300E">
        <w:rPr>
          <w:rFonts w:ascii="Arial" w:eastAsia="Calibri" w:hAnsi="Arial" w:cs="Arial"/>
          <w:sz w:val="28"/>
          <w:szCs w:val="28"/>
        </w:rPr>
        <w:t>índico</w:t>
      </w:r>
      <w:r w:rsidR="00EB18EF" w:rsidRPr="006A0A37">
        <w:rPr>
          <w:rFonts w:ascii="Arial" w:eastAsia="Calibri" w:hAnsi="Arial" w:cs="Arial"/>
          <w:sz w:val="28"/>
          <w:szCs w:val="28"/>
        </w:rPr>
        <w:t xml:space="preserve">, </w:t>
      </w:r>
      <w:r w:rsidR="0082300E">
        <w:rPr>
          <w:rFonts w:ascii="Arial" w:eastAsia="Calibri" w:hAnsi="Arial" w:cs="Arial"/>
          <w:sz w:val="28"/>
          <w:szCs w:val="28"/>
        </w:rPr>
        <w:t>U</w:t>
      </w:r>
      <w:r w:rsidR="00EB18EF" w:rsidRPr="006A0A37">
        <w:rPr>
          <w:rFonts w:ascii="Arial" w:eastAsia="Calibri" w:hAnsi="Arial" w:cs="Arial"/>
          <w:sz w:val="28"/>
          <w:szCs w:val="28"/>
        </w:rPr>
        <w:t>sted</w:t>
      </w:r>
      <w:r w:rsidR="0082300E">
        <w:rPr>
          <w:rFonts w:ascii="Arial" w:eastAsia="Calibri" w:hAnsi="Arial" w:cs="Arial"/>
          <w:sz w:val="28"/>
          <w:szCs w:val="28"/>
        </w:rPr>
        <w:t>,</w:t>
      </w:r>
      <w:r w:rsidR="00EB18EF" w:rsidRPr="006A0A37">
        <w:rPr>
          <w:rFonts w:ascii="Arial" w:eastAsia="Calibri" w:hAnsi="Arial" w:cs="Arial"/>
          <w:sz w:val="28"/>
          <w:szCs w:val="28"/>
        </w:rPr>
        <w:t xml:space="preserve"> coment</w:t>
      </w:r>
      <w:r w:rsidR="0082300E">
        <w:rPr>
          <w:rFonts w:ascii="Arial" w:eastAsia="Calibri" w:hAnsi="Arial" w:cs="Arial"/>
          <w:sz w:val="28"/>
          <w:szCs w:val="28"/>
        </w:rPr>
        <w:t>a</w:t>
      </w:r>
      <w:r w:rsidR="00EB18EF" w:rsidRPr="006A0A37">
        <w:rPr>
          <w:rFonts w:ascii="Arial" w:eastAsia="Calibri" w:hAnsi="Arial" w:cs="Arial"/>
          <w:sz w:val="28"/>
          <w:szCs w:val="28"/>
        </w:rPr>
        <w:t xml:space="preserve"> que </w:t>
      </w:r>
      <w:r w:rsidR="0082300E">
        <w:rPr>
          <w:rFonts w:ascii="Arial" w:eastAsia="Calibri" w:hAnsi="Arial" w:cs="Arial"/>
          <w:sz w:val="28"/>
          <w:szCs w:val="28"/>
        </w:rPr>
        <w:t>va a defender este</w:t>
      </w:r>
      <w:r w:rsidR="00EB18EF" w:rsidRPr="006A0A37">
        <w:rPr>
          <w:rFonts w:ascii="Arial" w:eastAsia="Calibri" w:hAnsi="Arial" w:cs="Arial"/>
          <w:sz w:val="28"/>
          <w:szCs w:val="28"/>
        </w:rPr>
        <w:t xml:space="preserve"> proyecto</w:t>
      </w:r>
      <w:r w:rsidR="0082300E">
        <w:rPr>
          <w:rFonts w:ascii="Arial" w:eastAsia="Calibri" w:hAnsi="Arial" w:cs="Arial"/>
          <w:sz w:val="28"/>
          <w:szCs w:val="28"/>
        </w:rPr>
        <w:t xml:space="preserve">. </w:t>
      </w:r>
      <w:r w:rsidR="0082300E">
        <w:rPr>
          <w:rFonts w:ascii="Arial" w:eastAsia="Calibri" w:hAnsi="Arial" w:cs="Arial"/>
          <w:sz w:val="28"/>
          <w:szCs w:val="28"/>
        </w:rPr>
        <w:lastRenderedPageBreak/>
        <w:t xml:space="preserve">Pero comentaba mi </w:t>
      </w:r>
      <w:r w:rsidR="00EB18EF" w:rsidRPr="006A0A37">
        <w:rPr>
          <w:rFonts w:ascii="Arial" w:eastAsia="Calibri" w:hAnsi="Arial" w:cs="Arial"/>
          <w:sz w:val="28"/>
          <w:szCs w:val="28"/>
        </w:rPr>
        <w:t xml:space="preserve">compañero </w:t>
      </w:r>
      <w:r w:rsidR="00EB18EF">
        <w:rPr>
          <w:rFonts w:ascii="Arial" w:eastAsia="Calibri" w:hAnsi="Arial" w:cs="Arial"/>
          <w:sz w:val="28"/>
          <w:szCs w:val="28"/>
        </w:rPr>
        <w:t>Higi</w:t>
      </w:r>
      <w:r w:rsidR="00EB18EF" w:rsidRPr="006A0A37">
        <w:rPr>
          <w:rFonts w:ascii="Arial" w:eastAsia="Calibri" w:hAnsi="Arial" w:cs="Arial"/>
          <w:sz w:val="28"/>
          <w:szCs w:val="28"/>
        </w:rPr>
        <w:t>ni</w:t>
      </w:r>
      <w:r w:rsidR="0082300E">
        <w:rPr>
          <w:rFonts w:ascii="Arial" w:eastAsia="Calibri" w:hAnsi="Arial" w:cs="Arial"/>
          <w:sz w:val="28"/>
          <w:szCs w:val="28"/>
        </w:rPr>
        <w:t>o; e</w:t>
      </w:r>
      <w:r w:rsidR="00EB18EF" w:rsidRPr="006A0A37">
        <w:rPr>
          <w:rFonts w:ascii="Arial" w:eastAsia="Calibri" w:hAnsi="Arial" w:cs="Arial"/>
          <w:sz w:val="28"/>
          <w:szCs w:val="28"/>
        </w:rPr>
        <w:t xml:space="preserve">n la </w:t>
      </w:r>
      <w:r w:rsidR="00EB18EF">
        <w:rPr>
          <w:rFonts w:ascii="Arial" w:eastAsia="Calibri" w:hAnsi="Arial" w:cs="Arial"/>
          <w:sz w:val="28"/>
          <w:szCs w:val="28"/>
        </w:rPr>
        <w:t>A</w:t>
      </w:r>
      <w:r w:rsidR="00EB18EF" w:rsidRPr="006A0A37">
        <w:rPr>
          <w:rFonts w:ascii="Arial" w:eastAsia="Calibri" w:hAnsi="Arial" w:cs="Arial"/>
          <w:sz w:val="28"/>
          <w:szCs w:val="28"/>
        </w:rPr>
        <w:t>dministración pasada, Morena</w:t>
      </w:r>
      <w:r w:rsidR="0082300E">
        <w:rPr>
          <w:rFonts w:ascii="Arial" w:eastAsia="Calibri" w:hAnsi="Arial" w:cs="Arial"/>
          <w:sz w:val="28"/>
          <w:szCs w:val="28"/>
        </w:rPr>
        <w:t>, votó en contra de este</w:t>
      </w:r>
      <w:r w:rsidR="00EB18EF" w:rsidRPr="006A0A37">
        <w:rPr>
          <w:rFonts w:ascii="Arial" w:eastAsia="Calibri" w:hAnsi="Arial" w:cs="Arial"/>
          <w:sz w:val="28"/>
          <w:szCs w:val="28"/>
        </w:rPr>
        <w:t xml:space="preserve"> </w:t>
      </w:r>
      <w:r w:rsidR="0082300E">
        <w:rPr>
          <w:rFonts w:ascii="Arial" w:eastAsia="Calibri" w:hAnsi="Arial" w:cs="Arial"/>
          <w:sz w:val="28"/>
          <w:szCs w:val="28"/>
        </w:rPr>
        <w:t>P</w:t>
      </w:r>
      <w:r w:rsidR="00EB18EF" w:rsidRPr="006A0A37">
        <w:rPr>
          <w:rFonts w:ascii="Arial" w:eastAsia="Calibri" w:hAnsi="Arial" w:cs="Arial"/>
          <w:sz w:val="28"/>
          <w:szCs w:val="28"/>
        </w:rPr>
        <w:t xml:space="preserve">royecto. Ustedes, </w:t>
      </w:r>
      <w:r w:rsidR="0082300E">
        <w:rPr>
          <w:rFonts w:ascii="Arial" w:eastAsia="Calibri" w:hAnsi="Arial" w:cs="Arial"/>
          <w:sz w:val="28"/>
          <w:szCs w:val="28"/>
        </w:rPr>
        <w:t>creo ni eran de</w:t>
      </w:r>
      <w:r w:rsidR="00EB18EF" w:rsidRPr="006A0A37">
        <w:rPr>
          <w:rFonts w:ascii="Arial" w:eastAsia="Calibri" w:hAnsi="Arial" w:cs="Arial"/>
          <w:sz w:val="28"/>
          <w:szCs w:val="28"/>
        </w:rPr>
        <w:t xml:space="preserve"> Morena, ya muchos de </w:t>
      </w:r>
      <w:r w:rsidR="0082300E">
        <w:rPr>
          <w:rFonts w:ascii="Arial" w:eastAsia="Calibri" w:hAnsi="Arial" w:cs="Arial"/>
          <w:sz w:val="28"/>
          <w:szCs w:val="28"/>
        </w:rPr>
        <w:t>U</w:t>
      </w:r>
      <w:r w:rsidR="00EB18EF" w:rsidRPr="006A0A37">
        <w:rPr>
          <w:rFonts w:ascii="Arial" w:eastAsia="Calibri" w:hAnsi="Arial" w:cs="Arial"/>
          <w:sz w:val="28"/>
          <w:szCs w:val="28"/>
        </w:rPr>
        <w:t>stedes, ahora pasan para acá</w:t>
      </w:r>
      <w:r w:rsidR="0082300E">
        <w:rPr>
          <w:rFonts w:ascii="Arial" w:eastAsia="Calibri" w:hAnsi="Arial" w:cs="Arial"/>
          <w:sz w:val="28"/>
          <w:szCs w:val="28"/>
        </w:rPr>
        <w:t>. Y</w:t>
      </w:r>
      <w:r w:rsidR="00EB18EF" w:rsidRPr="006A0A37">
        <w:rPr>
          <w:rFonts w:ascii="Arial" w:eastAsia="Calibri" w:hAnsi="Arial" w:cs="Arial"/>
          <w:sz w:val="28"/>
          <w:szCs w:val="28"/>
        </w:rPr>
        <w:t xml:space="preserve"> comentan también</w:t>
      </w:r>
      <w:r w:rsidR="0082300E">
        <w:rPr>
          <w:rFonts w:ascii="Arial" w:eastAsia="Calibri" w:hAnsi="Arial" w:cs="Arial"/>
          <w:sz w:val="28"/>
          <w:szCs w:val="28"/>
        </w:rPr>
        <w:t>,</w:t>
      </w:r>
      <w:r w:rsidR="00EB18EF" w:rsidRPr="006A0A37">
        <w:rPr>
          <w:rFonts w:ascii="Arial" w:eastAsia="Calibri" w:hAnsi="Arial" w:cs="Arial"/>
          <w:sz w:val="28"/>
          <w:szCs w:val="28"/>
        </w:rPr>
        <w:t xml:space="preserve"> que son muy técnicos. Entonces, </w:t>
      </w:r>
      <w:r w:rsidR="0082300E">
        <w:rPr>
          <w:rFonts w:ascii="Arial" w:eastAsia="Calibri" w:hAnsi="Arial" w:cs="Arial"/>
          <w:sz w:val="28"/>
          <w:szCs w:val="28"/>
        </w:rPr>
        <w:t>a los que estuvieron en Obra Pública,</w:t>
      </w:r>
      <w:r w:rsidR="00EB18EF" w:rsidRPr="006A0A37">
        <w:rPr>
          <w:rFonts w:ascii="Arial" w:eastAsia="Calibri" w:hAnsi="Arial" w:cs="Arial"/>
          <w:sz w:val="28"/>
          <w:szCs w:val="28"/>
        </w:rPr>
        <w:t xml:space="preserve"> les pregunto también</w:t>
      </w:r>
      <w:r w:rsidR="0082300E">
        <w:rPr>
          <w:rFonts w:ascii="Arial" w:eastAsia="Calibri" w:hAnsi="Arial" w:cs="Arial"/>
          <w:sz w:val="28"/>
          <w:szCs w:val="28"/>
        </w:rPr>
        <w:t xml:space="preserve">; </w:t>
      </w:r>
      <w:r w:rsidR="00EB18EF" w:rsidRPr="006A0A37">
        <w:rPr>
          <w:rFonts w:ascii="Arial" w:eastAsia="Calibri" w:hAnsi="Arial" w:cs="Arial"/>
          <w:sz w:val="28"/>
          <w:szCs w:val="28"/>
        </w:rPr>
        <w:t>por qué s</w:t>
      </w:r>
      <w:r w:rsidR="0082300E">
        <w:rPr>
          <w:rFonts w:ascii="Arial" w:eastAsia="Calibri" w:hAnsi="Arial" w:cs="Arial"/>
          <w:sz w:val="28"/>
          <w:szCs w:val="28"/>
        </w:rPr>
        <w:t>i estas A</w:t>
      </w:r>
      <w:r w:rsidR="00EB18EF" w:rsidRPr="006A0A37">
        <w:rPr>
          <w:rFonts w:ascii="Arial" w:eastAsia="Calibri" w:hAnsi="Arial" w:cs="Arial"/>
          <w:sz w:val="28"/>
          <w:szCs w:val="28"/>
        </w:rPr>
        <w:t xml:space="preserve">dministración, </w:t>
      </w:r>
      <w:r w:rsidR="0082300E">
        <w:rPr>
          <w:rFonts w:ascii="Arial" w:eastAsia="Calibri" w:hAnsi="Arial" w:cs="Arial"/>
          <w:sz w:val="28"/>
          <w:szCs w:val="28"/>
        </w:rPr>
        <w:t>han sido tan</w:t>
      </w:r>
      <w:r w:rsidR="00EB18EF" w:rsidRPr="006A0A37">
        <w:rPr>
          <w:rFonts w:ascii="Arial" w:eastAsia="Calibri" w:hAnsi="Arial" w:cs="Arial"/>
          <w:sz w:val="28"/>
          <w:szCs w:val="28"/>
        </w:rPr>
        <w:t xml:space="preserve"> técnicas</w:t>
      </w:r>
      <w:r w:rsidR="0082300E">
        <w:rPr>
          <w:rFonts w:ascii="Arial" w:eastAsia="Calibri" w:hAnsi="Arial" w:cs="Arial"/>
          <w:sz w:val="28"/>
          <w:szCs w:val="28"/>
        </w:rPr>
        <w:t>,</w:t>
      </w:r>
      <w:r w:rsidR="00EB18EF" w:rsidRPr="006A0A37">
        <w:rPr>
          <w:rFonts w:ascii="Arial" w:eastAsia="Calibri" w:hAnsi="Arial" w:cs="Arial"/>
          <w:sz w:val="28"/>
          <w:szCs w:val="28"/>
        </w:rPr>
        <w:t xml:space="preserve"> ¿</w:t>
      </w:r>
      <w:r w:rsidR="0082300E">
        <w:rPr>
          <w:rFonts w:ascii="Arial" w:eastAsia="Calibri" w:hAnsi="Arial" w:cs="Arial"/>
          <w:sz w:val="28"/>
          <w:szCs w:val="28"/>
        </w:rPr>
        <w:t>p</w:t>
      </w:r>
      <w:r w:rsidR="00EB18EF" w:rsidRPr="006A0A37">
        <w:rPr>
          <w:rFonts w:ascii="Arial" w:eastAsia="Calibri" w:hAnsi="Arial" w:cs="Arial"/>
          <w:sz w:val="28"/>
          <w:szCs w:val="28"/>
        </w:rPr>
        <w:t xml:space="preserve">or qué no han resuelto, no resolvieron el tema del tope </w:t>
      </w:r>
      <w:r w:rsidR="0082300E">
        <w:rPr>
          <w:rFonts w:ascii="Arial" w:eastAsia="Calibri" w:hAnsi="Arial" w:cs="Arial"/>
          <w:sz w:val="28"/>
          <w:szCs w:val="28"/>
        </w:rPr>
        <w:t>afuera de Telcel</w:t>
      </w:r>
      <w:r w:rsidR="00EB18EF" w:rsidRPr="006A0A37">
        <w:rPr>
          <w:rFonts w:ascii="Arial" w:eastAsia="Calibri" w:hAnsi="Arial" w:cs="Arial"/>
          <w:sz w:val="28"/>
          <w:szCs w:val="28"/>
        </w:rPr>
        <w:t>? Y sigue diciendo un caos v</w:t>
      </w:r>
      <w:r w:rsidR="0082300E">
        <w:rPr>
          <w:rFonts w:ascii="Arial" w:eastAsia="Calibri" w:hAnsi="Arial" w:cs="Arial"/>
          <w:sz w:val="28"/>
          <w:szCs w:val="28"/>
        </w:rPr>
        <w:t>ehi</w:t>
      </w:r>
      <w:r w:rsidR="00EB18EF" w:rsidRPr="006A0A37">
        <w:rPr>
          <w:rFonts w:ascii="Arial" w:eastAsia="Calibri" w:hAnsi="Arial" w:cs="Arial"/>
          <w:sz w:val="28"/>
          <w:szCs w:val="28"/>
        </w:rPr>
        <w:t>cular.</w:t>
      </w:r>
      <w:r w:rsidR="0082300E">
        <w:rPr>
          <w:rFonts w:ascii="Arial" w:eastAsia="Calibri" w:hAnsi="Arial" w:cs="Arial"/>
          <w:sz w:val="28"/>
          <w:szCs w:val="28"/>
        </w:rPr>
        <w:t xml:space="preserve"> </w:t>
      </w:r>
      <w:r w:rsidR="00EB18EF" w:rsidRPr="006A0A37">
        <w:rPr>
          <w:rFonts w:ascii="Arial" w:eastAsia="Calibri" w:hAnsi="Arial" w:cs="Arial"/>
          <w:sz w:val="28"/>
          <w:szCs w:val="28"/>
        </w:rPr>
        <w:t>Dónde hay tope y semáforo</w:t>
      </w:r>
      <w:r w:rsidR="0082300E">
        <w:rPr>
          <w:rFonts w:ascii="Arial" w:eastAsia="Calibri" w:hAnsi="Arial" w:cs="Arial"/>
          <w:sz w:val="28"/>
          <w:szCs w:val="28"/>
        </w:rPr>
        <w:t>.</w:t>
      </w:r>
      <w:r w:rsidR="00EB18EF" w:rsidRPr="006A0A37">
        <w:rPr>
          <w:rFonts w:ascii="Arial" w:eastAsia="Calibri" w:hAnsi="Arial" w:cs="Arial"/>
          <w:sz w:val="28"/>
          <w:szCs w:val="28"/>
        </w:rPr>
        <w:t xml:space="preserve"> Pues yo creo que</w:t>
      </w:r>
      <w:r w:rsidR="0082300E">
        <w:rPr>
          <w:rFonts w:ascii="Arial" w:eastAsia="Calibri" w:hAnsi="Arial" w:cs="Arial"/>
          <w:sz w:val="28"/>
          <w:szCs w:val="28"/>
        </w:rPr>
        <w:t>,</w:t>
      </w:r>
      <w:r w:rsidR="00EB18EF" w:rsidRPr="006A0A37">
        <w:rPr>
          <w:rFonts w:ascii="Arial" w:eastAsia="Calibri" w:hAnsi="Arial" w:cs="Arial"/>
          <w:sz w:val="28"/>
          <w:szCs w:val="28"/>
        </w:rPr>
        <w:t xml:space="preserve"> de técnicos, sí, hace falta mucho. Y también, </w:t>
      </w:r>
      <w:r w:rsidR="0082300E">
        <w:rPr>
          <w:rFonts w:ascii="Arial" w:eastAsia="Calibri" w:hAnsi="Arial" w:cs="Arial"/>
          <w:sz w:val="28"/>
          <w:szCs w:val="28"/>
        </w:rPr>
        <w:t>S</w:t>
      </w:r>
      <w:r w:rsidR="00EB18EF" w:rsidRPr="006A0A37">
        <w:rPr>
          <w:rFonts w:ascii="Arial" w:eastAsia="Calibri" w:hAnsi="Arial" w:cs="Arial"/>
          <w:sz w:val="28"/>
          <w:szCs w:val="28"/>
        </w:rPr>
        <w:t>índico</w:t>
      </w:r>
      <w:r w:rsidR="0082300E">
        <w:rPr>
          <w:rFonts w:ascii="Arial" w:eastAsia="Calibri" w:hAnsi="Arial" w:cs="Arial"/>
          <w:sz w:val="28"/>
          <w:szCs w:val="28"/>
        </w:rPr>
        <w:t>;</w:t>
      </w:r>
      <w:r w:rsidR="00EB18EF" w:rsidRPr="006A0A37">
        <w:rPr>
          <w:rFonts w:ascii="Arial" w:eastAsia="Calibri" w:hAnsi="Arial" w:cs="Arial"/>
          <w:sz w:val="28"/>
          <w:szCs w:val="28"/>
        </w:rPr>
        <w:t xml:space="preserve"> me comenta pues que</w:t>
      </w:r>
      <w:r w:rsidR="0082300E">
        <w:rPr>
          <w:rFonts w:ascii="Arial" w:eastAsia="Calibri" w:hAnsi="Arial" w:cs="Arial"/>
          <w:sz w:val="28"/>
          <w:szCs w:val="28"/>
        </w:rPr>
        <w:t>,</w:t>
      </w:r>
      <w:r w:rsidR="00EB18EF" w:rsidRPr="006A0A37">
        <w:rPr>
          <w:rFonts w:ascii="Arial" w:eastAsia="Calibri" w:hAnsi="Arial" w:cs="Arial"/>
          <w:sz w:val="28"/>
          <w:szCs w:val="28"/>
        </w:rPr>
        <w:t xml:space="preserve"> </w:t>
      </w:r>
      <w:r w:rsidR="0082300E">
        <w:rPr>
          <w:rFonts w:ascii="Arial" w:eastAsia="Calibri" w:hAnsi="Arial" w:cs="Arial"/>
          <w:sz w:val="28"/>
          <w:szCs w:val="28"/>
        </w:rPr>
        <w:t>U</w:t>
      </w:r>
      <w:r w:rsidR="00EB18EF" w:rsidRPr="006A0A37">
        <w:rPr>
          <w:rFonts w:ascii="Arial" w:eastAsia="Calibri" w:hAnsi="Arial" w:cs="Arial"/>
          <w:sz w:val="28"/>
          <w:szCs w:val="28"/>
        </w:rPr>
        <w:t>stedes no están en temas de politiquerías. Y yo tampoco, considero, es más, me atrevería a decir, quizás está mal, me voy a ver</w:t>
      </w:r>
      <w:r w:rsidR="0082300E">
        <w:rPr>
          <w:rFonts w:ascii="Arial" w:eastAsia="Calibri" w:hAnsi="Arial" w:cs="Arial"/>
          <w:sz w:val="28"/>
          <w:szCs w:val="28"/>
        </w:rPr>
        <w:t>,</w:t>
      </w:r>
      <w:r w:rsidR="00EB18EF" w:rsidRPr="006A0A37">
        <w:rPr>
          <w:rFonts w:ascii="Arial" w:eastAsia="Calibri" w:hAnsi="Arial" w:cs="Arial"/>
          <w:sz w:val="28"/>
          <w:szCs w:val="28"/>
        </w:rPr>
        <w:t xml:space="preserve"> porque estoy en un tema político, pero no me considero político.</w:t>
      </w:r>
      <w:r w:rsidR="00EB18EF">
        <w:rPr>
          <w:rFonts w:ascii="Arial" w:eastAsia="Calibri" w:hAnsi="Arial" w:cs="Arial"/>
          <w:sz w:val="28"/>
          <w:szCs w:val="28"/>
        </w:rPr>
        <w:t xml:space="preserve"> </w:t>
      </w:r>
      <w:r w:rsidR="00EB18EF" w:rsidRPr="006A0A37">
        <w:rPr>
          <w:rFonts w:ascii="Arial" w:eastAsia="Calibri" w:hAnsi="Arial" w:cs="Arial"/>
          <w:sz w:val="28"/>
          <w:szCs w:val="28"/>
        </w:rPr>
        <w:t xml:space="preserve">No tengo la experiencia de todos </w:t>
      </w:r>
      <w:r w:rsidR="00EB18EF">
        <w:rPr>
          <w:rFonts w:ascii="Arial" w:eastAsia="Calibri" w:hAnsi="Arial" w:cs="Arial"/>
          <w:sz w:val="28"/>
          <w:szCs w:val="28"/>
        </w:rPr>
        <w:t>U</w:t>
      </w:r>
      <w:r w:rsidR="00EB18EF" w:rsidRPr="006A0A37">
        <w:rPr>
          <w:rFonts w:ascii="Arial" w:eastAsia="Calibri" w:hAnsi="Arial" w:cs="Arial"/>
          <w:sz w:val="28"/>
          <w:szCs w:val="28"/>
        </w:rPr>
        <w:t>stedes</w:t>
      </w:r>
      <w:r w:rsidR="0013160A">
        <w:rPr>
          <w:rFonts w:ascii="Arial" w:eastAsia="Calibri" w:hAnsi="Arial" w:cs="Arial"/>
          <w:sz w:val="28"/>
          <w:szCs w:val="28"/>
        </w:rPr>
        <w:t>,</w:t>
      </w:r>
      <w:r w:rsidR="00EB18EF" w:rsidRPr="006A0A37">
        <w:rPr>
          <w:rFonts w:ascii="Arial" w:eastAsia="Calibri" w:hAnsi="Arial" w:cs="Arial"/>
          <w:sz w:val="28"/>
          <w:szCs w:val="28"/>
        </w:rPr>
        <w:t xml:space="preserve"> en temas políticos</w:t>
      </w:r>
      <w:r w:rsidR="0013160A">
        <w:rPr>
          <w:rFonts w:ascii="Arial" w:eastAsia="Calibri" w:hAnsi="Arial" w:cs="Arial"/>
          <w:sz w:val="28"/>
          <w:szCs w:val="28"/>
        </w:rPr>
        <w:t>. Y</w:t>
      </w:r>
      <w:r w:rsidR="00EB18EF" w:rsidRPr="006A0A37">
        <w:rPr>
          <w:rFonts w:ascii="Arial" w:eastAsia="Calibri" w:hAnsi="Arial" w:cs="Arial"/>
          <w:sz w:val="28"/>
          <w:szCs w:val="28"/>
        </w:rPr>
        <w:t xml:space="preserve"> humildemente se los digo</w:t>
      </w:r>
      <w:r w:rsidR="0013160A">
        <w:rPr>
          <w:rFonts w:ascii="Arial" w:eastAsia="Calibri" w:hAnsi="Arial" w:cs="Arial"/>
          <w:sz w:val="28"/>
          <w:szCs w:val="28"/>
        </w:rPr>
        <w:t>;</w:t>
      </w:r>
      <w:r w:rsidR="00EB18EF" w:rsidRPr="006A0A37">
        <w:rPr>
          <w:rFonts w:ascii="Arial" w:eastAsia="Calibri" w:hAnsi="Arial" w:cs="Arial"/>
          <w:sz w:val="28"/>
          <w:szCs w:val="28"/>
        </w:rPr>
        <w:t xml:space="preserve"> me considero un ignorante de la política, porque ignoro muchas cosas</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P</w:t>
      </w:r>
      <w:r w:rsidR="00EB18EF" w:rsidRPr="006A0A37">
        <w:rPr>
          <w:rFonts w:ascii="Arial" w:eastAsia="Calibri" w:hAnsi="Arial" w:cs="Arial"/>
          <w:sz w:val="28"/>
          <w:szCs w:val="28"/>
        </w:rPr>
        <w:t>ero</w:t>
      </w:r>
      <w:r w:rsidR="0013160A">
        <w:rPr>
          <w:rFonts w:ascii="Arial" w:eastAsia="Calibri" w:hAnsi="Arial" w:cs="Arial"/>
          <w:sz w:val="28"/>
          <w:szCs w:val="28"/>
        </w:rPr>
        <w:t>,</w:t>
      </w:r>
      <w:r w:rsidR="00EB18EF" w:rsidRPr="006A0A37">
        <w:rPr>
          <w:rFonts w:ascii="Arial" w:eastAsia="Calibri" w:hAnsi="Arial" w:cs="Arial"/>
          <w:sz w:val="28"/>
          <w:szCs w:val="28"/>
        </w:rPr>
        <w:t xml:space="preserve"> un trabajador, un empresario, una persona que paga impuestos, que genera empleo, sí me considero, y un </w:t>
      </w:r>
      <w:r w:rsidR="0013160A">
        <w:rPr>
          <w:rFonts w:ascii="Arial" w:eastAsia="Calibri" w:hAnsi="Arial" w:cs="Arial"/>
          <w:sz w:val="28"/>
          <w:szCs w:val="28"/>
        </w:rPr>
        <w:t>C</w:t>
      </w:r>
      <w:r w:rsidR="00EB18EF" w:rsidRPr="006A0A37">
        <w:rPr>
          <w:rFonts w:ascii="Arial" w:eastAsia="Calibri" w:hAnsi="Arial" w:cs="Arial"/>
          <w:sz w:val="28"/>
          <w:szCs w:val="28"/>
        </w:rPr>
        <w:t>iudadano responsable. Morena, claro que ha regalado, y regala dinero</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T</w:t>
      </w:r>
      <w:r w:rsidR="00EB18EF" w:rsidRPr="006A0A37">
        <w:rPr>
          <w:rFonts w:ascii="Arial" w:eastAsia="Calibri" w:hAnsi="Arial" w:cs="Arial"/>
          <w:sz w:val="28"/>
          <w:szCs w:val="28"/>
        </w:rPr>
        <w:t>an regala, que a lo mejor es un tema que</w:t>
      </w:r>
      <w:r w:rsidR="0013160A">
        <w:rPr>
          <w:rFonts w:ascii="Arial" w:eastAsia="Calibri" w:hAnsi="Arial" w:cs="Arial"/>
          <w:sz w:val="28"/>
          <w:szCs w:val="28"/>
        </w:rPr>
        <w:t xml:space="preserve">, </w:t>
      </w:r>
      <w:r w:rsidR="00EB18EF" w:rsidRPr="006A0A37">
        <w:rPr>
          <w:rFonts w:ascii="Arial" w:eastAsia="Calibri" w:hAnsi="Arial" w:cs="Arial"/>
          <w:sz w:val="28"/>
          <w:szCs w:val="28"/>
        </w:rPr>
        <w:t xml:space="preserve">yo no puedo debatir con muchos de </w:t>
      </w:r>
      <w:r w:rsidR="0013160A">
        <w:rPr>
          <w:rFonts w:ascii="Arial" w:eastAsia="Calibri" w:hAnsi="Arial" w:cs="Arial"/>
          <w:sz w:val="28"/>
          <w:szCs w:val="28"/>
        </w:rPr>
        <w:t>U</w:t>
      </w:r>
      <w:r w:rsidR="00EB18EF" w:rsidRPr="006A0A37">
        <w:rPr>
          <w:rFonts w:ascii="Arial" w:eastAsia="Calibri" w:hAnsi="Arial" w:cs="Arial"/>
          <w:sz w:val="28"/>
          <w:szCs w:val="28"/>
        </w:rPr>
        <w:t>stedes, y les repito, con mucha humildad se lo digo. Zapatero a sus zapatos</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N</w:t>
      </w:r>
      <w:r w:rsidR="00EB18EF" w:rsidRPr="006A0A37">
        <w:rPr>
          <w:rFonts w:ascii="Arial" w:eastAsia="Calibri" w:hAnsi="Arial" w:cs="Arial"/>
          <w:sz w:val="28"/>
          <w:szCs w:val="28"/>
        </w:rPr>
        <w:t>o sé si sepa, yo pago impuestos</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Y</w:t>
      </w:r>
      <w:r w:rsidR="00EB18EF" w:rsidRPr="006A0A37">
        <w:rPr>
          <w:rFonts w:ascii="Arial" w:eastAsia="Calibri" w:hAnsi="Arial" w:cs="Arial"/>
          <w:sz w:val="28"/>
          <w:szCs w:val="28"/>
        </w:rPr>
        <w:t>o pago mes con mes, pago mis impuestos</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T</w:t>
      </w:r>
      <w:r w:rsidR="00EB18EF" w:rsidRPr="006A0A37">
        <w:rPr>
          <w:rFonts w:ascii="Arial" w:eastAsia="Calibri" w:hAnsi="Arial" w:cs="Arial"/>
          <w:sz w:val="28"/>
          <w:szCs w:val="28"/>
        </w:rPr>
        <w:t>emas fiscales, de IMSS, contadores, impuestos</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Y</w:t>
      </w:r>
      <w:r w:rsidR="00EB18EF" w:rsidRPr="006A0A37">
        <w:rPr>
          <w:rFonts w:ascii="Arial" w:eastAsia="Calibri" w:hAnsi="Arial" w:cs="Arial"/>
          <w:sz w:val="28"/>
          <w:szCs w:val="28"/>
        </w:rPr>
        <w:t xml:space="preserve"> el SAT</w:t>
      </w:r>
      <w:r w:rsidR="0013160A">
        <w:rPr>
          <w:rFonts w:ascii="Arial" w:eastAsia="Calibri" w:hAnsi="Arial" w:cs="Arial"/>
          <w:sz w:val="28"/>
          <w:szCs w:val="28"/>
        </w:rPr>
        <w:t>,</w:t>
      </w:r>
      <w:r w:rsidR="00EB18EF" w:rsidRPr="006A0A37">
        <w:rPr>
          <w:rFonts w:ascii="Arial" w:eastAsia="Calibri" w:hAnsi="Arial" w:cs="Arial"/>
          <w:sz w:val="28"/>
          <w:szCs w:val="28"/>
        </w:rPr>
        <w:t xml:space="preserve"> ya no nos devuelve ni un peso, porque no tiene dinero, no nos devuelve nada.</w:t>
      </w:r>
      <w:r w:rsidR="00EB18EF">
        <w:rPr>
          <w:rFonts w:ascii="Arial" w:eastAsia="Calibri" w:hAnsi="Arial" w:cs="Arial"/>
          <w:sz w:val="28"/>
          <w:szCs w:val="28"/>
        </w:rPr>
        <w:t xml:space="preserve"> </w:t>
      </w:r>
      <w:r w:rsidR="00EB18EF" w:rsidRPr="006A0A37">
        <w:rPr>
          <w:rFonts w:ascii="Arial" w:eastAsia="Calibri" w:hAnsi="Arial" w:cs="Arial"/>
          <w:sz w:val="28"/>
          <w:szCs w:val="28"/>
        </w:rPr>
        <w:t xml:space="preserve">¿Por qué? Porque todo lo regala, todo lo ha regalado. Como </w:t>
      </w:r>
      <w:r w:rsidR="0013160A">
        <w:rPr>
          <w:rFonts w:ascii="Arial" w:eastAsia="Calibri" w:hAnsi="Arial" w:cs="Arial"/>
          <w:sz w:val="28"/>
          <w:szCs w:val="28"/>
        </w:rPr>
        <w:t>E</w:t>
      </w:r>
      <w:r w:rsidR="00EB18EF" w:rsidRPr="006A0A37">
        <w:rPr>
          <w:rFonts w:ascii="Arial" w:eastAsia="Calibri" w:hAnsi="Arial" w:cs="Arial"/>
          <w:sz w:val="28"/>
          <w:szCs w:val="28"/>
        </w:rPr>
        <w:t xml:space="preserve">mpresario, en </w:t>
      </w:r>
      <w:r w:rsidR="0013160A">
        <w:rPr>
          <w:rFonts w:ascii="Arial" w:eastAsia="Calibri" w:hAnsi="Arial" w:cs="Arial"/>
          <w:sz w:val="28"/>
          <w:szCs w:val="28"/>
        </w:rPr>
        <w:t>m</w:t>
      </w:r>
      <w:r w:rsidR="00EB18EF" w:rsidRPr="006A0A37">
        <w:rPr>
          <w:rFonts w:ascii="Arial" w:eastAsia="Calibri" w:hAnsi="Arial" w:cs="Arial"/>
          <w:sz w:val="28"/>
          <w:szCs w:val="28"/>
        </w:rPr>
        <w:t>ucho</w:t>
      </w:r>
      <w:r w:rsidR="0013160A">
        <w:rPr>
          <w:rFonts w:ascii="Arial" w:eastAsia="Calibri" w:hAnsi="Arial" w:cs="Arial"/>
          <w:sz w:val="28"/>
          <w:szCs w:val="28"/>
        </w:rPr>
        <w:t>s</w:t>
      </w:r>
      <w:r w:rsidR="00EB18EF" w:rsidRPr="006A0A37">
        <w:rPr>
          <w:rFonts w:ascii="Arial" w:eastAsia="Calibri" w:hAnsi="Arial" w:cs="Arial"/>
          <w:sz w:val="28"/>
          <w:szCs w:val="28"/>
        </w:rPr>
        <w:t xml:space="preserve"> </w:t>
      </w:r>
      <w:r w:rsidR="0013160A">
        <w:rPr>
          <w:rFonts w:ascii="Arial" w:eastAsia="Calibri" w:hAnsi="Arial" w:cs="Arial"/>
          <w:sz w:val="28"/>
          <w:szCs w:val="28"/>
        </w:rPr>
        <w:t>r</w:t>
      </w:r>
      <w:r w:rsidR="00EB18EF" w:rsidRPr="006A0A37">
        <w:rPr>
          <w:rFonts w:ascii="Arial" w:eastAsia="Calibri" w:hAnsi="Arial" w:cs="Arial"/>
          <w:sz w:val="28"/>
          <w:szCs w:val="28"/>
        </w:rPr>
        <w:t>amos, acabo de tener un problema, hace unas horas, en una autopista, donde los mantenimientos no son adecuados, y pagamos, pagamos nuestros impuestos</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A</w:t>
      </w:r>
      <w:r w:rsidR="00EB18EF" w:rsidRPr="006A0A37">
        <w:rPr>
          <w:rFonts w:ascii="Arial" w:eastAsia="Calibri" w:hAnsi="Arial" w:cs="Arial"/>
          <w:sz w:val="28"/>
          <w:szCs w:val="28"/>
        </w:rPr>
        <w:t xml:space="preserve">ccidentes mortales, no nada </w:t>
      </w:r>
      <w:r w:rsidR="00EB18EF" w:rsidRPr="006A0A37">
        <w:rPr>
          <w:rFonts w:ascii="Arial" w:eastAsia="Calibri" w:hAnsi="Arial" w:cs="Arial"/>
          <w:sz w:val="28"/>
          <w:szCs w:val="28"/>
        </w:rPr>
        <w:lastRenderedPageBreak/>
        <w:t xml:space="preserve">más en las carreteras, en la </w:t>
      </w:r>
      <w:r w:rsidR="0013160A">
        <w:rPr>
          <w:rFonts w:ascii="Arial" w:eastAsia="Calibri" w:hAnsi="Arial" w:cs="Arial"/>
          <w:sz w:val="28"/>
          <w:szCs w:val="28"/>
        </w:rPr>
        <w:t>C</w:t>
      </w:r>
      <w:r w:rsidR="00EB18EF" w:rsidRPr="006A0A37">
        <w:rPr>
          <w:rFonts w:ascii="Arial" w:eastAsia="Calibri" w:hAnsi="Arial" w:cs="Arial"/>
          <w:sz w:val="28"/>
          <w:szCs w:val="28"/>
        </w:rPr>
        <w:t>iudad también. ¿Por qué? Porque no hay dinero para arreglar las cosas de impuestos que pagamos</w:t>
      </w:r>
      <w:r w:rsidR="0013160A">
        <w:rPr>
          <w:rFonts w:ascii="Arial" w:eastAsia="Calibri" w:hAnsi="Arial" w:cs="Arial"/>
          <w:sz w:val="28"/>
          <w:szCs w:val="28"/>
        </w:rPr>
        <w:t>. ¿E</w:t>
      </w:r>
      <w:r w:rsidR="00EB18EF" w:rsidRPr="006A0A37">
        <w:rPr>
          <w:rFonts w:ascii="Arial" w:eastAsia="Calibri" w:hAnsi="Arial" w:cs="Arial"/>
          <w:sz w:val="28"/>
          <w:szCs w:val="28"/>
        </w:rPr>
        <w:t>so cómo se llama</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P</w:t>
      </w:r>
      <w:r w:rsidR="00EB18EF" w:rsidRPr="006A0A37">
        <w:rPr>
          <w:rFonts w:ascii="Arial" w:eastAsia="Calibri" w:hAnsi="Arial" w:cs="Arial"/>
          <w:sz w:val="28"/>
          <w:szCs w:val="28"/>
        </w:rPr>
        <w:t>or</w:t>
      </w:r>
      <w:r w:rsidR="0013160A">
        <w:rPr>
          <w:rFonts w:ascii="Arial" w:eastAsia="Calibri" w:hAnsi="Arial" w:cs="Arial"/>
          <w:sz w:val="28"/>
          <w:szCs w:val="28"/>
        </w:rPr>
        <w:t>que</w:t>
      </w:r>
      <w:r w:rsidR="00EB18EF" w:rsidRPr="006A0A37">
        <w:rPr>
          <w:rFonts w:ascii="Arial" w:eastAsia="Calibri" w:hAnsi="Arial" w:cs="Arial"/>
          <w:sz w:val="28"/>
          <w:szCs w:val="28"/>
        </w:rPr>
        <w:t xml:space="preserve"> no tiene dinero, porque lo regalan</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L</w:t>
      </w:r>
      <w:r w:rsidR="00EB18EF" w:rsidRPr="006A0A37">
        <w:rPr>
          <w:rFonts w:ascii="Arial" w:eastAsia="Calibri" w:hAnsi="Arial" w:cs="Arial"/>
          <w:sz w:val="28"/>
          <w:szCs w:val="28"/>
        </w:rPr>
        <w:t xml:space="preserve">o regalan en muchos </w:t>
      </w:r>
      <w:r w:rsidR="0013160A">
        <w:rPr>
          <w:rFonts w:ascii="Arial" w:eastAsia="Calibri" w:hAnsi="Arial" w:cs="Arial"/>
          <w:sz w:val="28"/>
          <w:szCs w:val="28"/>
        </w:rPr>
        <w:t>P</w:t>
      </w:r>
      <w:r w:rsidR="00EB18EF" w:rsidRPr="006A0A37">
        <w:rPr>
          <w:rFonts w:ascii="Arial" w:eastAsia="Calibri" w:hAnsi="Arial" w:cs="Arial"/>
          <w:sz w:val="28"/>
          <w:szCs w:val="28"/>
        </w:rPr>
        <w:t xml:space="preserve">rogramas </w:t>
      </w:r>
      <w:r w:rsidR="0013160A">
        <w:rPr>
          <w:rFonts w:ascii="Arial" w:eastAsia="Calibri" w:hAnsi="Arial" w:cs="Arial"/>
          <w:sz w:val="28"/>
          <w:szCs w:val="28"/>
        </w:rPr>
        <w:t>S</w:t>
      </w:r>
      <w:r w:rsidR="00EB18EF" w:rsidRPr="006A0A37">
        <w:rPr>
          <w:rFonts w:ascii="Arial" w:eastAsia="Calibri" w:hAnsi="Arial" w:cs="Arial"/>
          <w:sz w:val="28"/>
          <w:szCs w:val="28"/>
        </w:rPr>
        <w:t>ociales</w:t>
      </w:r>
      <w:r w:rsidR="0013160A">
        <w:rPr>
          <w:rFonts w:ascii="Arial" w:eastAsia="Calibri" w:hAnsi="Arial" w:cs="Arial"/>
          <w:sz w:val="28"/>
          <w:szCs w:val="28"/>
        </w:rPr>
        <w:t>,</w:t>
      </w:r>
      <w:r w:rsidR="00EB18EF" w:rsidRPr="006A0A37">
        <w:rPr>
          <w:rFonts w:ascii="Arial" w:eastAsia="Calibri" w:hAnsi="Arial" w:cs="Arial"/>
          <w:sz w:val="28"/>
          <w:szCs w:val="28"/>
        </w:rPr>
        <w:t xml:space="preserve"> que son innecesarios</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Q</w:t>
      </w:r>
      <w:r w:rsidR="00EB18EF" w:rsidRPr="006A0A37">
        <w:rPr>
          <w:rFonts w:ascii="Arial" w:eastAsia="Calibri" w:hAnsi="Arial" w:cs="Arial"/>
          <w:sz w:val="28"/>
          <w:szCs w:val="28"/>
        </w:rPr>
        <w:t>ue les repito, yo estoy a favor de apoyar a la gente más vulnerable, y siempre lo voy a hacer</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C</w:t>
      </w:r>
      <w:r w:rsidR="00EB18EF" w:rsidRPr="006A0A37">
        <w:rPr>
          <w:rFonts w:ascii="Arial" w:eastAsia="Calibri" w:hAnsi="Arial" w:cs="Arial"/>
          <w:sz w:val="28"/>
          <w:szCs w:val="28"/>
        </w:rPr>
        <w:t>ómo lo podemos hacer? Generando empleos, proyectos, para facilitar muchas cosas</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L</w:t>
      </w:r>
      <w:r w:rsidR="00EB18EF" w:rsidRPr="006A0A37">
        <w:rPr>
          <w:rFonts w:ascii="Arial" w:eastAsia="Calibri" w:hAnsi="Arial" w:cs="Arial"/>
          <w:sz w:val="28"/>
          <w:szCs w:val="28"/>
        </w:rPr>
        <w:t>a gente más vulnerable, claro, que hay que apoyarlos, claro</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Y</w:t>
      </w:r>
      <w:r w:rsidR="00EB18EF" w:rsidRPr="006A0A37">
        <w:rPr>
          <w:rFonts w:ascii="Arial" w:eastAsia="Calibri" w:hAnsi="Arial" w:cs="Arial"/>
          <w:sz w:val="28"/>
          <w:szCs w:val="28"/>
        </w:rPr>
        <w:t xml:space="preserve"> siempre, siempre voy a estar a favor de eso</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P</w:t>
      </w:r>
      <w:r w:rsidR="00EB18EF" w:rsidRPr="006A0A37">
        <w:rPr>
          <w:rFonts w:ascii="Arial" w:eastAsia="Calibri" w:hAnsi="Arial" w:cs="Arial"/>
          <w:sz w:val="28"/>
          <w:szCs w:val="28"/>
        </w:rPr>
        <w:t>ero quizás son temas que</w:t>
      </w:r>
      <w:r w:rsidR="0013160A">
        <w:rPr>
          <w:rFonts w:ascii="Arial" w:eastAsia="Calibri" w:hAnsi="Arial" w:cs="Arial"/>
          <w:sz w:val="28"/>
          <w:szCs w:val="28"/>
        </w:rPr>
        <w:t>,</w:t>
      </w:r>
      <w:r w:rsidR="00EB18EF" w:rsidRPr="006A0A37">
        <w:rPr>
          <w:rFonts w:ascii="Arial" w:eastAsia="Calibri" w:hAnsi="Arial" w:cs="Arial"/>
          <w:sz w:val="28"/>
          <w:szCs w:val="28"/>
        </w:rPr>
        <w:t xml:space="preserve"> no vamos a entender muchas veces.</w:t>
      </w:r>
      <w:r w:rsidR="00EB18EF">
        <w:rPr>
          <w:rFonts w:ascii="Arial" w:eastAsia="Calibri" w:hAnsi="Arial" w:cs="Arial"/>
          <w:sz w:val="28"/>
          <w:szCs w:val="28"/>
        </w:rPr>
        <w:t xml:space="preserve"> </w:t>
      </w:r>
      <w:r w:rsidR="00EB18EF" w:rsidRPr="006A0A37">
        <w:rPr>
          <w:rFonts w:ascii="Arial" w:eastAsia="Calibri" w:hAnsi="Arial" w:cs="Arial"/>
          <w:sz w:val="28"/>
          <w:szCs w:val="28"/>
        </w:rPr>
        <w:t>¿Por qué? Porque para entender, tenemos que vivirlo, y la realidad es que muchos de aquí</w:t>
      </w:r>
      <w:r w:rsidR="0013160A">
        <w:rPr>
          <w:rFonts w:ascii="Arial" w:eastAsia="Calibri" w:hAnsi="Arial" w:cs="Arial"/>
          <w:sz w:val="28"/>
          <w:szCs w:val="28"/>
        </w:rPr>
        <w:t>,</w:t>
      </w:r>
      <w:r w:rsidR="00EB18EF" w:rsidRPr="006A0A37">
        <w:rPr>
          <w:rFonts w:ascii="Arial" w:eastAsia="Calibri" w:hAnsi="Arial" w:cs="Arial"/>
          <w:sz w:val="28"/>
          <w:szCs w:val="28"/>
        </w:rPr>
        <w:t xml:space="preserve"> no han vivido esos temas, como uno los vive día a día</w:t>
      </w:r>
      <w:r w:rsidR="0013160A">
        <w:rPr>
          <w:rFonts w:ascii="Arial" w:eastAsia="Calibri" w:hAnsi="Arial" w:cs="Arial"/>
          <w:sz w:val="28"/>
          <w:szCs w:val="28"/>
        </w:rPr>
        <w:t>,</w:t>
      </w:r>
      <w:r w:rsidR="00EB18EF" w:rsidRPr="006A0A37">
        <w:rPr>
          <w:rFonts w:ascii="Arial" w:eastAsia="Calibri" w:hAnsi="Arial" w:cs="Arial"/>
          <w:sz w:val="28"/>
          <w:szCs w:val="28"/>
        </w:rPr>
        <w:t xml:space="preserve"> acá afuera</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E</w:t>
      </w:r>
      <w:r w:rsidR="00EB18EF" w:rsidRPr="006A0A37">
        <w:rPr>
          <w:rFonts w:ascii="Arial" w:eastAsia="Calibri" w:hAnsi="Arial" w:cs="Arial"/>
          <w:sz w:val="28"/>
          <w:szCs w:val="28"/>
        </w:rPr>
        <w:t>s por eso que</w:t>
      </w:r>
      <w:r w:rsidR="0013160A">
        <w:rPr>
          <w:rFonts w:ascii="Arial" w:eastAsia="Calibri" w:hAnsi="Arial" w:cs="Arial"/>
          <w:sz w:val="28"/>
          <w:szCs w:val="28"/>
        </w:rPr>
        <w:t>,</w:t>
      </w:r>
      <w:r w:rsidR="00EB18EF" w:rsidRPr="006A0A37">
        <w:rPr>
          <w:rFonts w:ascii="Arial" w:eastAsia="Calibri" w:hAnsi="Arial" w:cs="Arial"/>
          <w:sz w:val="28"/>
          <w:szCs w:val="28"/>
        </w:rPr>
        <w:t xml:space="preserve"> lo vuelvo a decir, que Morena</w:t>
      </w:r>
      <w:r w:rsidR="0013160A">
        <w:rPr>
          <w:rFonts w:ascii="Arial" w:eastAsia="Calibri" w:hAnsi="Arial" w:cs="Arial"/>
          <w:sz w:val="28"/>
          <w:szCs w:val="28"/>
        </w:rPr>
        <w:t>,</w:t>
      </w:r>
      <w:r w:rsidR="00EB18EF" w:rsidRPr="006A0A37">
        <w:rPr>
          <w:rFonts w:ascii="Arial" w:eastAsia="Calibri" w:hAnsi="Arial" w:cs="Arial"/>
          <w:sz w:val="28"/>
          <w:szCs w:val="28"/>
        </w:rPr>
        <w:t xml:space="preserve"> es un </w:t>
      </w:r>
      <w:r w:rsidR="0013160A">
        <w:rPr>
          <w:rFonts w:ascii="Arial" w:eastAsia="Calibri" w:hAnsi="Arial" w:cs="Arial"/>
          <w:sz w:val="28"/>
          <w:szCs w:val="28"/>
        </w:rPr>
        <w:t>G</w:t>
      </w:r>
      <w:r w:rsidR="00EB18EF" w:rsidRPr="006A0A37">
        <w:rPr>
          <w:rFonts w:ascii="Arial" w:eastAsia="Calibri" w:hAnsi="Arial" w:cs="Arial"/>
          <w:sz w:val="28"/>
          <w:szCs w:val="28"/>
        </w:rPr>
        <w:t>obierno</w:t>
      </w:r>
      <w:r w:rsidR="0013160A">
        <w:rPr>
          <w:rFonts w:ascii="Arial" w:eastAsia="Calibri" w:hAnsi="Arial" w:cs="Arial"/>
          <w:sz w:val="28"/>
          <w:szCs w:val="28"/>
        </w:rPr>
        <w:t>,</w:t>
      </w:r>
      <w:r w:rsidR="00EB18EF" w:rsidRPr="006A0A37">
        <w:rPr>
          <w:rFonts w:ascii="Arial" w:eastAsia="Calibri" w:hAnsi="Arial" w:cs="Arial"/>
          <w:sz w:val="28"/>
          <w:szCs w:val="28"/>
        </w:rPr>
        <w:t xml:space="preserve"> donde todos sus proyectos</w:t>
      </w:r>
      <w:r w:rsidR="0013160A">
        <w:rPr>
          <w:rFonts w:ascii="Arial" w:eastAsia="Calibri" w:hAnsi="Arial" w:cs="Arial"/>
          <w:sz w:val="28"/>
          <w:szCs w:val="28"/>
        </w:rPr>
        <w:t>,</w:t>
      </w:r>
      <w:r w:rsidR="00EB18EF" w:rsidRPr="006A0A37">
        <w:rPr>
          <w:rFonts w:ascii="Arial" w:eastAsia="Calibri" w:hAnsi="Arial" w:cs="Arial"/>
          <w:sz w:val="28"/>
          <w:szCs w:val="28"/>
        </w:rPr>
        <w:t xml:space="preserve"> han sido un fracaso, todos, todos</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P</w:t>
      </w:r>
      <w:r w:rsidR="00EB18EF" w:rsidRPr="006A0A37">
        <w:rPr>
          <w:rFonts w:ascii="Arial" w:eastAsia="Calibri" w:hAnsi="Arial" w:cs="Arial"/>
          <w:sz w:val="28"/>
          <w:szCs w:val="28"/>
        </w:rPr>
        <w:t>orque ni uno funciona</w:t>
      </w:r>
      <w:r w:rsidR="0013160A">
        <w:rPr>
          <w:rFonts w:ascii="Arial" w:eastAsia="Calibri" w:hAnsi="Arial" w:cs="Arial"/>
          <w:sz w:val="28"/>
          <w:szCs w:val="28"/>
        </w:rPr>
        <w:t>,</w:t>
      </w:r>
      <w:r w:rsidR="00EB18EF" w:rsidRPr="006A0A37">
        <w:rPr>
          <w:rFonts w:ascii="Arial" w:eastAsia="Calibri" w:hAnsi="Arial" w:cs="Arial"/>
          <w:sz w:val="28"/>
          <w:szCs w:val="28"/>
        </w:rPr>
        <w:t xml:space="preserve"> desde el </w:t>
      </w:r>
      <w:r w:rsidR="0013160A">
        <w:rPr>
          <w:rFonts w:ascii="Arial" w:eastAsia="Calibri" w:hAnsi="Arial" w:cs="Arial"/>
          <w:sz w:val="28"/>
          <w:szCs w:val="28"/>
        </w:rPr>
        <w:t>N</w:t>
      </w:r>
      <w:r w:rsidR="00EB18EF" w:rsidRPr="006A0A37">
        <w:rPr>
          <w:rFonts w:ascii="Arial" w:eastAsia="Calibri" w:hAnsi="Arial" w:cs="Arial"/>
          <w:sz w:val="28"/>
          <w:szCs w:val="28"/>
        </w:rPr>
        <w:t xml:space="preserve">ivel </w:t>
      </w:r>
      <w:r w:rsidR="0013160A">
        <w:rPr>
          <w:rFonts w:ascii="Arial" w:eastAsia="Calibri" w:hAnsi="Arial" w:cs="Arial"/>
          <w:sz w:val="28"/>
          <w:szCs w:val="28"/>
        </w:rPr>
        <w:t>F</w:t>
      </w:r>
      <w:r w:rsidR="00EB18EF" w:rsidRPr="006A0A37">
        <w:rPr>
          <w:rFonts w:ascii="Arial" w:eastAsia="Calibri" w:hAnsi="Arial" w:cs="Arial"/>
          <w:sz w:val="28"/>
          <w:szCs w:val="28"/>
        </w:rPr>
        <w:t>ederal, todos. A base de los impuestos de la clase media, de la clase que generamos empleo, se han financiado</w:t>
      </w:r>
      <w:r w:rsidR="0013160A">
        <w:rPr>
          <w:rFonts w:ascii="Arial" w:eastAsia="Calibri" w:hAnsi="Arial" w:cs="Arial"/>
          <w:sz w:val="28"/>
          <w:szCs w:val="28"/>
        </w:rPr>
        <w:t>,</w:t>
      </w:r>
      <w:r w:rsidR="00EB18EF" w:rsidRPr="006A0A37">
        <w:rPr>
          <w:rFonts w:ascii="Arial" w:eastAsia="Calibri" w:hAnsi="Arial" w:cs="Arial"/>
          <w:sz w:val="28"/>
          <w:szCs w:val="28"/>
        </w:rPr>
        <w:t xml:space="preserve"> y </w:t>
      </w:r>
      <w:r w:rsidR="0013160A" w:rsidRPr="006A0A37">
        <w:rPr>
          <w:rFonts w:ascii="Arial" w:eastAsia="Calibri" w:hAnsi="Arial" w:cs="Arial"/>
          <w:sz w:val="28"/>
          <w:szCs w:val="28"/>
        </w:rPr>
        <w:t>les</w:t>
      </w:r>
      <w:r w:rsidR="00EB18EF" w:rsidRPr="006A0A37">
        <w:rPr>
          <w:rFonts w:ascii="Arial" w:eastAsia="Calibri" w:hAnsi="Arial" w:cs="Arial"/>
          <w:sz w:val="28"/>
          <w:szCs w:val="28"/>
        </w:rPr>
        <w:t xml:space="preserve"> han dado apoyo a personas que no lo necesitan, y se han enriquecido muchos </w:t>
      </w:r>
      <w:r w:rsidR="0013160A">
        <w:rPr>
          <w:rFonts w:ascii="Arial" w:eastAsia="Calibri" w:hAnsi="Arial" w:cs="Arial"/>
          <w:sz w:val="28"/>
          <w:szCs w:val="28"/>
        </w:rPr>
        <w:t>F</w:t>
      </w:r>
      <w:r w:rsidR="00EB18EF" w:rsidRPr="006A0A37">
        <w:rPr>
          <w:rFonts w:ascii="Arial" w:eastAsia="Calibri" w:hAnsi="Arial" w:cs="Arial"/>
          <w:sz w:val="28"/>
          <w:szCs w:val="28"/>
        </w:rPr>
        <w:t>uncionarios de Morena</w:t>
      </w:r>
      <w:r w:rsidR="0013160A">
        <w:rPr>
          <w:rFonts w:ascii="Arial" w:eastAsia="Calibri" w:hAnsi="Arial" w:cs="Arial"/>
          <w:sz w:val="28"/>
          <w:szCs w:val="28"/>
        </w:rPr>
        <w:t>. E</w:t>
      </w:r>
      <w:r w:rsidR="00EB18EF" w:rsidRPr="006A0A37">
        <w:rPr>
          <w:rFonts w:ascii="Arial" w:eastAsia="Calibri" w:hAnsi="Arial" w:cs="Arial"/>
          <w:sz w:val="28"/>
          <w:szCs w:val="28"/>
        </w:rPr>
        <w:t xml:space="preserve">s </w:t>
      </w:r>
      <w:proofErr w:type="spellStart"/>
      <w:r w:rsidR="00EB18EF" w:rsidRPr="006A0A37">
        <w:rPr>
          <w:rFonts w:ascii="Arial" w:eastAsia="Calibri" w:hAnsi="Arial" w:cs="Arial"/>
          <w:sz w:val="28"/>
          <w:szCs w:val="28"/>
        </w:rPr>
        <w:t>cu</w:t>
      </w:r>
      <w:r w:rsidR="0013160A">
        <w:rPr>
          <w:rFonts w:ascii="Arial" w:eastAsia="Calibri" w:hAnsi="Arial" w:cs="Arial"/>
          <w:sz w:val="28"/>
          <w:szCs w:val="28"/>
        </w:rPr>
        <w:t>a</w:t>
      </w:r>
      <w:r w:rsidR="00EB18EF" w:rsidRPr="006A0A37">
        <w:rPr>
          <w:rFonts w:ascii="Arial" w:eastAsia="Calibri" w:hAnsi="Arial" w:cs="Arial"/>
          <w:sz w:val="28"/>
          <w:szCs w:val="28"/>
        </w:rPr>
        <w:t>nto</w:t>
      </w:r>
      <w:proofErr w:type="spellEnd"/>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 xml:space="preserve"> </w:t>
      </w:r>
      <w:r w:rsidR="0013160A">
        <w:rPr>
          <w:rFonts w:ascii="Arial" w:eastAsia="Calibri" w:hAnsi="Arial" w:cs="Arial"/>
          <w:b/>
          <w:bCs/>
          <w:i/>
          <w:iCs/>
          <w:sz w:val="28"/>
          <w:szCs w:val="28"/>
        </w:rPr>
        <w:t xml:space="preserve">C. Síndica Municipal Claudia Margarita Robles Gómez: </w:t>
      </w:r>
      <w:r w:rsidR="00EB18EF" w:rsidRPr="006A0A37">
        <w:rPr>
          <w:rFonts w:ascii="Arial" w:eastAsia="Calibri" w:hAnsi="Arial" w:cs="Arial"/>
          <w:sz w:val="28"/>
          <w:szCs w:val="28"/>
        </w:rPr>
        <w:t xml:space="preserve">Gracias </w:t>
      </w:r>
      <w:r w:rsidR="0013160A">
        <w:rPr>
          <w:rFonts w:ascii="Arial" w:eastAsia="Calibri" w:hAnsi="Arial" w:cs="Arial"/>
          <w:sz w:val="28"/>
          <w:szCs w:val="28"/>
        </w:rPr>
        <w:t>S</w:t>
      </w:r>
      <w:r w:rsidR="00EB18EF" w:rsidRPr="006A0A37">
        <w:rPr>
          <w:rFonts w:ascii="Arial" w:eastAsia="Calibri" w:hAnsi="Arial" w:cs="Arial"/>
          <w:sz w:val="28"/>
          <w:szCs w:val="28"/>
        </w:rPr>
        <w:t>ecretaria</w:t>
      </w:r>
      <w:r w:rsidR="0013160A">
        <w:rPr>
          <w:rFonts w:ascii="Arial" w:eastAsia="Calibri" w:hAnsi="Arial" w:cs="Arial"/>
          <w:sz w:val="28"/>
          <w:szCs w:val="28"/>
        </w:rPr>
        <w:t>.</w:t>
      </w:r>
      <w:r w:rsidR="00EB18EF" w:rsidRPr="006A0A37">
        <w:rPr>
          <w:rFonts w:ascii="Arial" w:eastAsia="Calibri" w:hAnsi="Arial" w:cs="Arial"/>
          <w:sz w:val="28"/>
          <w:szCs w:val="28"/>
        </w:rPr>
        <w:t xml:space="preserve"> </w:t>
      </w:r>
      <w:r w:rsidR="0013160A">
        <w:rPr>
          <w:rFonts w:ascii="Arial" w:eastAsia="Calibri" w:hAnsi="Arial" w:cs="Arial"/>
          <w:sz w:val="28"/>
          <w:szCs w:val="28"/>
        </w:rPr>
        <w:t>N</w:t>
      </w:r>
      <w:r w:rsidR="00EB18EF" w:rsidRPr="006A0A37">
        <w:rPr>
          <w:rFonts w:ascii="Arial" w:eastAsia="Calibri" w:hAnsi="Arial" w:cs="Arial"/>
          <w:sz w:val="28"/>
          <w:szCs w:val="28"/>
        </w:rPr>
        <w:t xml:space="preserve">ada más porque obviamente estamos en bancadas y en ideologías distintas, a lo mejor pues </w:t>
      </w:r>
      <w:r w:rsidR="0052774D">
        <w:rPr>
          <w:rFonts w:ascii="Arial" w:eastAsia="Calibri" w:hAnsi="Arial" w:cs="Arial"/>
          <w:sz w:val="28"/>
          <w:szCs w:val="28"/>
        </w:rPr>
        <w:t>U</w:t>
      </w:r>
      <w:r w:rsidR="00EB18EF" w:rsidRPr="006A0A37">
        <w:rPr>
          <w:rFonts w:ascii="Arial" w:eastAsia="Calibri" w:hAnsi="Arial" w:cs="Arial"/>
          <w:sz w:val="28"/>
          <w:szCs w:val="28"/>
        </w:rPr>
        <w:t>sted</w:t>
      </w:r>
      <w:r w:rsidR="0052774D">
        <w:rPr>
          <w:rFonts w:ascii="Arial" w:eastAsia="Calibri" w:hAnsi="Arial" w:cs="Arial"/>
          <w:sz w:val="28"/>
          <w:szCs w:val="28"/>
        </w:rPr>
        <w:t>,</w:t>
      </w:r>
      <w:r w:rsidR="00EB18EF" w:rsidRPr="006A0A37">
        <w:rPr>
          <w:rFonts w:ascii="Arial" w:eastAsia="Calibri" w:hAnsi="Arial" w:cs="Arial"/>
          <w:sz w:val="28"/>
          <w:szCs w:val="28"/>
        </w:rPr>
        <w:t xml:space="preserve"> tiene su establecida, sus prioridades y su ideología, y yo las mías, y tiene razón</w:t>
      </w:r>
      <w:r w:rsidR="0052774D">
        <w:rPr>
          <w:rFonts w:ascii="Arial" w:eastAsia="Calibri" w:hAnsi="Arial" w:cs="Arial"/>
          <w:sz w:val="28"/>
          <w:szCs w:val="28"/>
        </w:rPr>
        <w:t>.</w:t>
      </w:r>
      <w:r w:rsidR="00EB18EF" w:rsidRPr="006A0A37">
        <w:rPr>
          <w:rFonts w:ascii="Arial" w:eastAsia="Calibri" w:hAnsi="Arial" w:cs="Arial"/>
          <w:sz w:val="28"/>
          <w:szCs w:val="28"/>
        </w:rPr>
        <w:t xml:space="preserve"> </w:t>
      </w:r>
      <w:r w:rsidR="0052774D">
        <w:rPr>
          <w:rFonts w:ascii="Arial" w:eastAsia="Calibri" w:hAnsi="Arial" w:cs="Arial"/>
          <w:sz w:val="28"/>
          <w:szCs w:val="28"/>
        </w:rPr>
        <w:t>H</w:t>
      </w:r>
      <w:r w:rsidR="00EB18EF" w:rsidRPr="006A0A37">
        <w:rPr>
          <w:rFonts w:ascii="Arial" w:eastAsia="Calibri" w:hAnsi="Arial" w:cs="Arial"/>
          <w:sz w:val="28"/>
          <w:szCs w:val="28"/>
        </w:rPr>
        <w:t>abemos muchos que</w:t>
      </w:r>
      <w:r w:rsidR="0052774D">
        <w:rPr>
          <w:rFonts w:ascii="Arial" w:eastAsia="Calibri" w:hAnsi="Arial" w:cs="Arial"/>
          <w:sz w:val="28"/>
          <w:szCs w:val="28"/>
        </w:rPr>
        <w:t>,</w:t>
      </w:r>
      <w:r w:rsidR="00EB18EF" w:rsidRPr="006A0A37">
        <w:rPr>
          <w:rFonts w:ascii="Arial" w:eastAsia="Calibri" w:hAnsi="Arial" w:cs="Arial"/>
          <w:sz w:val="28"/>
          <w:szCs w:val="28"/>
        </w:rPr>
        <w:t xml:space="preserve"> no hemos vivido los problemas de </w:t>
      </w:r>
      <w:r w:rsidR="0052774D">
        <w:rPr>
          <w:rFonts w:ascii="Arial" w:eastAsia="Calibri" w:hAnsi="Arial" w:cs="Arial"/>
          <w:sz w:val="28"/>
          <w:szCs w:val="28"/>
        </w:rPr>
        <w:t>E</w:t>
      </w:r>
      <w:r w:rsidR="00EB18EF" w:rsidRPr="006A0A37">
        <w:rPr>
          <w:rFonts w:ascii="Arial" w:eastAsia="Calibri" w:hAnsi="Arial" w:cs="Arial"/>
          <w:sz w:val="28"/>
          <w:szCs w:val="28"/>
        </w:rPr>
        <w:t>mpresario</w:t>
      </w:r>
      <w:r w:rsidR="0052774D">
        <w:rPr>
          <w:rFonts w:ascii="Arial" w:eastAsia="Calibri" w:hAnsi="Arial" w:cs="Arial"/>
          <w:sz w:val="28"/>
          <w:szCs w:val="28"/>
        </w:rPr>
        <w:t>,</w:t>
      </w:r>
      <w:r w:rsidR="00EB18EF" w:rsidRPr="006A0A37">
        <w:rPr>
          <w:rFonts w:ascii="Arial" w:eastAsia="Calibri" w:hAnsi="Arial" w:cs="Arial"/>
          <w:sz w:val="28"/>
          <w:szCs w:val="28"/>
        </w:rPr>
        <w:t xml:space="preserve"> que </w:t>
      </w:r>
      <w:r w:rsidR="0052774D">
        <w:rPr>
          <w:rFonts w:ascii="Arial" w:eastAsia="Calibri" w:hAnsi="Arial" w:cs="Arial"/>
          <w:sz w:val="28"/>
          <w:szCs w:val="28"/>
        </w:rPr>
        <w:t>U</w:t>
      </w:r>
      <w:r w:rsidR="00EB18EF" w:rsidRPr="006A0A37">
        <w:rPr>
          <w:rFonts w:ascii="Arial" w:eastAsia="Calibri" w:hAnsi="Arial" w:cs="Arial"/>
          <w:sz w:val="28"/>
          <w:szCs w:val="28"/>
        </w:rPr>
        <w:t>sted relata</w:t>
      </w:r>
      <w:r w:rsidR="0052774D">
        <w:rPr>
          <w:rFonts w:ascii="Arial" w:eastAsia="Calibri" w:hAnsi="Arial" w:cs="Arial"/>
          <w:sz w:val="28"/>
          <w:szCs w:val="28"/>
        </w:rPr>
        <w:t>.</w:t>
      </w:r>
      <w:r w:rsidR="00EB18EF" w:rsidRPr="006A0A37">
        <w:rPr>
          <w:rFonts w:ascii="Arial" w:eastAsia="Calibri" w:hAnsi="Arial" w:cs="Arial"/>
          <w:sz w:val="28"/>
          <w:szCs w:val="28"/>
        </w:rPr>
        <w:t xml:space="preserve"> </w:t>
      </w:r>
      <w:r w:rsidR="0052774D">
        <w:rPr>
          <w:rFonts w:ascii="Arial" w:eastAsia="Calibri" w:hAnsi="Arial" w:cs="Arial"/>
          <w:sz w:val="28"/>
          <w:szCs w:val="28"/>
        </w:rPr>
        <w:t>P</w:t>
      </w:r>
      <w:r w:rsidR="00EB18EF" w:rsidRPr="006A0A37">
        <w:rPr>
          <w:rFonts w:ascii="Arial" w:eastAsia="Calibri" w:hAnsi="Arial" w:cs="Arial"/>
          <w:sz w:val="28"/>
          <w:szCs w:val="28"/>
        </w:rPr>
        <w:t>ero tenemos otros problemas, otros conflictos</w:t>
      </w:r>
      <w:r w:rsidR="0052774D">
        <w:rPr>
          <w:rFonts w:ascii="Arial" w:eastAsia="Calibri" w:hAnsi="Arial" w:cs="Arial"/>
          <w:sz w:val="28"/>
          <w:szCs w:val="28"/>
        </w:rPr>
        <w:t>.</w:t>
      </w:r>
      <w:r w:rsidR="00EB18EF" w:rsidRPr="006A0A37">
        <w:rPr>
          <w:rFonts w:ascii="Arial" w:eastAsia="Calibri" w:hAnsi="Arial" w:cs="Arial"/>
          <w:sz w:val="28"/>
          <w:szCs w:val="28"/>
        </w:rPr>
        <w:t xml:space="preserve"> </w:t>
      </w:r>
      <w:r w:rsidR="0052774D">
        <w:rPr>
          <w:rFonts w:ascii="Arial" w:eastAsia="Calibri" w:hAnsi="Arial" w:cs="Arial"/>
          <w:sz w:val="28"/>
          <w:szCs w:val="28"/>
        </w:rPr>
        <w:t>C</w:t>
      </w:r>
      <w:r w:rsidR="00EB18EF" w:rsidRPr="006A0A37">
        <w:rPr>
          <w:rFonts w:ascii="Arial" w:eastAsia="Calibri" w:hAnsi="Arial" w:cs="Arial"/>
          <w:sz w:val="28"/>
          <w:szCs w:val="28"/>
        </w:rPr>
        <w:t>omo por ejemplo</w:t>
      </w:r>
      <w:r w:rsidR="0052774D">
        <w:rPr>
          <w:rFonts w:ascii="Arial" w:eastAsia="Calibri" w:hAnsi="Arial" w:cs="Arial"/>
          <w:sz w:val="28"/>
          <w:szCs w:val="28"/>
        </w:rPr>
        <w:t>;</w:t>
      </w:r>
      <w:r w:rsidR="00EB18EF" w:rsidRPr="006A0A37">
        <w:rPr>
          <w:rFonts w:ascii="Arial" w:eastAsia="Calibri" w:hAnsi="Arial" w:cs="Arial"/>
          <w:sz w:val="28"/>
          <w:szCs w:val="28"/>
        </w:rPr>
        <w:t xml:space="preserve"> yo lo decía, la gentrificación</w:t>
      </w:r>
      <w:r w:rsidR="0052774D">
        <w:rPr>
          <w:rFonts w:ascii="Arial" w:eastAsia="Calibri" w:hAnsi="Arial" w:cs="Arial"/>
          <w:sz w:val="28"/>
          <w:szCs w:val="28"/>
        </w:rPr>
        <w:t>,</w:t>
      </w:r>
      <w:r w:rsidR="00EB18EF" w:rsidRPr="006A0A37">
        <w:rPr>
          <w:rFonts w:ascii="Arial" w:eastAsia="Calibri" w:hAnsi="Arial" w:cs="Arial"/>
          <w:sz w:val="28"/>
          <w:szCs w:val="28"/>
        </w:rPr>
        <w:t xml:space="preserve"> y la falta de asequibilidad para una vivienda, que yo no lo sé</w:t>
      </w:r>
      <w:r w:rsidR="0052774D">
        <w:rPr>
          <w:rFonts w:ascii="Arial" w:eastAsia="Calibri" w:hAnsi="Arial" w:cs="Arial"/>
          <w:sz w:val="28"/>
          <w:szCs w:val="28"/>
        </w:rPr>
        <w:t>,</w:t>
      </w:r>
      <w:r w:rsidR="00EB18EF" w:rsidRPr="006A0A37">
        <w:rPr>
          <w:rFonts w:ascii="Arial" w:eastAsia="Calibri" w:hAnsi="Arial" w:cs="Arial"/>
          <w:sz w:val="28"/>
          <w:szCs w:val="28"/>
        </w:rPr>
        <w:t xml:space="preserve"> por recorrer las calles, lo sé porque lo he vivido en carne propia</w:t>
      </w:r>
      <w:r w:rsidR="0052774D">
        <w:rPr>
          <w:rFonts w:ascii="Arial" w:eastAsia="Calibri" w:hAnsi="Arial" w:cs="Arial"/>
          <w:sz w:val="28"/>
          <w:szCs w:val="28"/>
        </w:rPr>
        <w:t>, p</w:t>
      </w:r>
      <w:r w:rsidR="00EB18EF" w:rsidRPr="006A0A37">
        <w:rPr>
          <w:rFonts w:ascii="Arial" w:eastAsia="Calibri" w:hAnsi="Arial" w:cs="Arial"/>
          <w:sz w:val="28"/>
          <w:szCs w:val="28"/>
        </w:rPr>
        <w:t>or esa parte</w:t>
      </w:r>
      <w:r w:rsidR="0052774D">
        <w:rPr>
          <w:rFonts w:ascii="Arial" w:eastAsia="Calibri" w:hAnsi="Arial" w:cs="Arial"/>
          <w:sz w:val="28"/>
          <w:szCs w:val="28"/>
        </w:rPr>
        <w:t>. S</w:t>
      </w:r>
      <w:r w:rsidR="00EB18EF" w:rsidRPr="006A0A37">
        <w:rPr>
          <w:rFonts w:ascii="Arial" w:eastAsia="Calibri" w:hAnsi="Arial" w:cs="Arial"/>
          <w:sz w:val="28"/>
          <w:szCs w:val="28"/>
        </w:rPr>
        <w:t xml:space="preserve">i en la anterior </w:t>
      </w:r>
      <w:r w:rsidR="0052774D">
        <w:rPr>
          <w:rFonts w:ascii="Arial" w:eastAsia="Calibri" w:hAnsi="Arial" w:cs="Arial"/>
          <w:sz w:val="28"/>
          <w:szCs w:val="28"/>
        </w:rPr>
        <w:t>A</w:t>
      </w:r>
      <w:r w:rsidR="00EB18EF" w:rsidRPr="006A0A37">
        <w:rPr>
          <w:rFonts w:ascii="Arial" w:eastAsia="Calibri" w:hAnsi="Arial" w:cs="Arial"/>
          <w:sz w:val="28"/>
          <w:szCs w:val="28"/>
        </w:rPr>
        <w:t xml:space="preserve">dministración, </w:t>
      </w:r>
      <w:r w:rsidR="00EB18EF" w:rsidRPr="006A0A37">
        <w:rPr>
          <w:rFonts w:ascii="Arial" w:eastAsia="Calibri" w:hAnsi="Arial" w:cs="Arial"/>
          <w:sz w:val="28"/>
          <w:szCs w:val="28"/>
        </w:rPr>
        <w:lastRenderedPageBreak/>
        <w:t xml:space="preserve">de la que yo fui parte, pero no votaba porque no era </w:t>
      </w:r>
      <w:r w:rsidR="0052774D">
        <w:rPr>
          <w:rFonts w:ascii="Arial" w:eastAsia="Calibri" w:hAnsi="Arial" w:cs="Arial"/>
          <w:sz w:val="28"/>
          <w:szCs w:val="28"/>
        </w:rPr>
        <w:t>R</w:t>
      </w:r>
      <w:r w:rsidR="00EB18EF" w:rsidRPr="006A0A37">
        <w:rPr>
          <w:rFonts w:ascii="Arial" w:eastAsia="Calibri" w:hAnsi="Arial" w:cs="Arial"/>
          <w:sz w:val="28"/>
          <w:szCs w:val="28"/>
        </w:rPr>
        <w:t>egidora, la bancada de Morena</w:t>
      </w:r>
      <w:r w:rsidR="0052774D">
        <w:rPr>
          <w:rFonts w:ascii="Arial" w:eastAsia="Calibri" w:hAnsi="Arial" w:cs="Arial"/>
          <w:sz w:val="28"/>
          <w:szCs w:val="28"/>
        </w:rPr>
        <w:t>,</w:t>
      </w:r>
      <w:r w:rsidR="00EB18EF" w:rsidRPr="006A0A37">
        <w:rPr>
          <w:rFonts w:ascii="Arial" w:eastAsia="Calibri" w:hAnsi="Arial" w:cs="Arial"/>
          <w:sz w:val="28"/>
          <w:szCs w:val="28"/>
        </w:rPr>
        <w:t xml:space="preserve"> votó en contra, pues sus razones habrá tenido la bancada de Morena de ese momento</w:t>
      </w:r>
      <w:r w:rsidR="0052774D">
        <w:rPr>
          <w:rFonts w:ascii="Arial" w:eastAsia="Calibri" w:hAnsi="Arial" w:cs="Arial"/>
          <w:sz w:val="28"/>
          <w:szCs w:val="28"/>
        </w:rPr>
        <w:t>.</w:t>
      </w:r>
      <w:r w:rsidR="00EB18EF" w:rsidRPr="006A0A37">
        <w:rPr>
          <w:rFonts w:ascii="Arial" w:eastAsia="Calibri" w:hAnsi="Arial" w:cs="Arial"/>
          <w:sz w:val="28"/>
          <w:szCs w:val="28"/>
        </w:rPr>
        <w:t xml:space="preserve"> </w:t>
      </w:r>
      <w:r w:rsidR="0052774D">
        <w:rPr>
          <w:rFonts w:ascii="Arial" w:eastAsia="Calibri" w:hAnsi="Arial" w:cs="Arial"/>
          <w:sz w:val="28"/>
          <w:szCs w:val="28"/>
        </w:rPr>
        <w:t>P</w:t>
      </w:r>
      <w:r w:rsidR="00EB18EF" w:rsidRPr="006A0A37">
        <w:rPr>
          <w:rFonts w:ascii="Arial" w:eastAsia="Calibri" w:hAnsi="Arial" w:cs="Arial"/>
          <w:sz w:val="28"/>
          <w:szCs w:val="28"/>
        </w:rPr>
        <w:t xml:space="preserve">or eso hablé, desde que empecé mi posicionamiento anterior, de la </w:t>
      </w:r>
      <w:r w:rsidR="0052774D">
        <w:rPr>
          <w:rFonts w:ascii="Arial" w:eastAsia="Calibri" w:hAnsi="Arial" w:cs="Arial"/>
          <w:sz w:val="28"/>
          <w:szCs w:val="28"/>
        </w:rPr>
        <w:t>C</w:t>
      </w:r>
      <w:r w:rsidR="00EB18EF" w:rsidRPr="006A0A37">
        <w:rPr>
          <w:rFonts w:ascii="Arial" w:eastAsia="Calibri" w:hAnsi="Arial" w:cs="Arial"/>
          <w:sz w:val="28"/>
          <w:szCs w:val="28"/>
        </w:rPr>
        <w:t xml:space="preserve">uarta </w:t>
      </w:r>
      <w:r w:rsidR="0052774D">
        <w:rPr>
          <w:rFonts w:ascii="Arial" w:eastAsia="Calibri" w:hAnsi="Arial" w:cs="Arial"/>
          <w:sz w:val="28"/>
          <w:szCs w:val="28"/>
        </w:rPr>
        <w:t>T</w:t>
      </w:r>
      <w:r w:rsidR="00EB18EF" w:rsidRPr="006A0A37">
        <w:rPr>
          <w:rFonts w:ascii="Arial" w:eastAsia="Calibri" w:hAnsi="Arial" w:cs="Arial"/>
          <w:sz w:val="28"/>
          <w:szCs w:val="28"/>
        </w:rPr>
        <w:t>ransformación</w:t>
      </w:r>
      <w:r w:rsidR="00670FEB">
        <w:rPr>
          <w:rFonts w:ascii="Arial" w:eastAsia="Calibri" w:hAnsi="Arial" w:cs="Arial"/>
          <w:sz w:val="28"/>
          <w:szCs w:val="28"/>
        </w:rPr>
        <w:t>.</w:t>
      </w:r>
      <w:r w:rsidR="00EB18EF" w:rsidRPr="006A0A37">
        <w:rPr>
          <w:rFonts w:ascii="Arial" w:eastAsia="Calibri" w:hAnsi="Arial" w:cs="Arial"/>
          <w:sz w:val="28"/>
          <w:szCs w:val="28"/>
        </w:rPr>
        <w:t xml:space="preserve"> </w:t>
      </w:r>
      <w:r w:rsidR="00670FEB">
        <w:rPr>
          <w:rFonts w:ascii="Arial" w:eastAsia="Calibri" w:hAnsi="Arial" w:cs="Arial"/>
          <w:sz w:val="28"/>
          <w:szCs w:val="28"/>
        </w:rPr>
        <w:t>Q</w:t>
      </w:r>
      <w:r w:rsidR="00EB18EF" w:rsidRPr="006A0A37">
        <w:rPr>
          <w:rFonts w:ascii="Arial" w:eastAsia="Calibri" w:hAnsi="Arial" w:cs="Arial"/>
          <w:sz w:val="28"/>
          <w:szCs w:val="28"/>
        </w:rPr>
        <w:t>ue si bien</w:t>
      </w:r>
      <w:r w:rsidR="00670FEB">
        <w:rPr>
          <w:rFonts w:ascii="Arial" w:eastAsia="Calibri" w:hAnsi="Arial" w:cs="Arial"/>
          <w:sz w:val="28"/>
          <w:szCs w:val="28"/>
        </w:rPr>
        <w:t>,</w:t>
      </w:r>
      <w:r w:rsidR="00EB18EF" w:rsidRPr="006A0A37">
        <w:rPr>
          <w:rFonts w:ascii="Arial" w:eastAsia="Calibri" w:hAnsi="Arial" w:cs="Arial"/>
          <w:sz w:val="28"/>
          <w:szCs w:val="28"/>
        </w:rPr>
        <w:t xml:space="preserve"> en mi particular caso, en ese momento, yo no estaba o no representaba un </w:t>
      </w:r>
      <w:r w:rsidR="00670FEB">
        <w:rPr>
          <w:rFonts w:ascii="Arial" w:eastAsia="Calibri" w:hAnsi="Arial" w:cs="Arial"/>
          <w:sz w:val="28"/>
          <w:szCs w:val="28"/>
        </w:rPr>
        <w:t>G</w:t>
      </w:r>
      <w:r w:rsidR="00EB18EF" w:rsidRPr="006A0A37">
        <w:rPr>
          <w:rFonts w:ascii="Arial" w:eastAsia="Calibri" w:hAnsi="Arial" w:cs="Arial"/>
          <w:sz w:val="28"/>
          <w:szCs w:val="28"/>
        </w:rPr>
        <w:t xml:space="preserve">obierno de Morena, si representábamos un </w:t>
      </w:r>
      <w:r w:rsidR="00670FEB">
        <w:rPr>
          <w:rFonts w:ascii="Arial" w:eastAsia="Calibri" w:hAnsi="Arial" w:cs="Arial"/>
          <w:sz w:val="28"/>
          <w:szCs w:val="28"/>
        </w:rPr>
        <w:t>G</w:t>
      </w:r>
      <w:r w:rsidR="00EB18EF" w:rsidRPr="006A0A37">
        <w:rPr>
          <w:rFonts w:ascii="Arial" w:eastAsia="Calibri" w:hAnsi="Arial" w:cs="Arial"/>
          <w:sz w:val="28"/>
          <w:szCs w:val="28"/>
        </w:rPr>
        <w:t xml:space="preserve">obierno de la </w:t>
      </w:r>
      <w:r w:rsidR="00670FEB">
        <w:rPr>
          <w:rFonts w:ascii="Arial" w:eastAsia="Calibri" w:hAnsi="Arial" w:cs="Arial"/>
          <w:sz w:val="28"/>
          <w:szCs w:val="28"/>
        </w:rPr>
        <w:t>C</w:t>
      </w:r>
      <w:r w:rsidR="00EB18EF" w:rsidRPr="006A0A37">
        <w:rPr>
          <w:rFonts w:ascii="Arial" w:eastAsia="Calibri" w:hAnsi="Arial" w:cs="Arial"/>
          <w:sz w:val="28"/>
          <w:szCs w:val="28"/>
        </w:rPr>
        <w:t xml:space="preserve">uarta </w:t>
      </w:r>
      <w:r w:rsidR="00670FEB">
        <w:rPr>
          <w:rFonts w:ascii="Arial" w:eastAsia="Calibri" w:hAnsi="Arial" w:cs="Arial"/>
          <w:sz w:val="28"/>
          <w:szCs w:val="28"/>
        </w:rPr>
        <w:t>T</w:t>
      </w:r>
      <w:r w:rsidR="00EB18EF" w:rsidRPr="006A0A37">
        <w:rPr>
          <w:rFonts w:ascii="Arial" w:eastAsia="Calibri" w:hAnsi="Arial" w:cs="Arial"/>
          <w:sz w:val="28"/>
          <w:szCs w:val="28"/>
        </w:rPr>
        <w:t>ransformación a través del Partido del Trabajo</w:t>
      </w:r>
      <w:r w:rsidR="00670FEB">
        <w:rPr>
          <w:rFonts w:ascii="Arial" w:eastAsia="Calibri" w:hAnsi="Arial" w:cs="Arial"/>
          <w:sz w:val="28"/>
          <w:szCs w:val="28"/>
        </w:rPr>
        <w:t>. Y</w:t>
      </w:r>
      <w:r w:rsidR="00EB18EF" w:rsidRPr="006A0A37">
        <w:rPr>
          <w:rFonts w:ascii="Arial" w:eastAsia="Calibri" w:hAnsi="Arial" w:cs="Arial"/>
          <w:sz w:val="28"/>
          <w:szCs w:val="28"/>
        </w:rPr>
        <w:t xml:space="preserve"> personalmente, yo estuve, estoy ahora, pero también estuve antes, afiliada a las filas de Morena</w:t>
      </w:r>
      <w:r w:rsidR="00670FEB">
        <w:rPr>
          <w:rFonts w:ascii="Arial" w:eastAsia="Calibri" w:hAnsi="Arial" w:cs="Arial"/>
          <w:sz w:val="28"/>
          <w:szCs w:val="28"/>
        </w:rPr>
        <w:t>,</w:t>
      </w:r>
      <w:r w:rsidR="00EB18EF" w:rsidRPr="006A0A37">
        <w:rPr>
          <w:rFonts w:ascii="Arial" w:eastAsia="Calibri" w:hAnsi="Arial" w:cs="Arial"/>
          <w:sz w:val="28"/>
          <w:szCs w:val="28"/>
        </w:rPr>
        <w:t xml:space="preserve"> y siempre he estado en la izquierda de este </w:t>
      </w:r>
      <w:r w:rsidR="00670FEB">
        <w:rPr>
          <w:rFonts w:ascii="Arial" w:eastAsia="Calibri" w:hAnsi="Arial" w:cs="Arial"/>
          <w:sz w:val="28"/>
          <w:szCs w:val="28"/>
        </w:rPr>
        <w:t>P</w:t>
      </w:r>
      <w:r w:rsidR="00EB18EF" w:rsidRPr="006A0A37">
        <w:rPr>
          <w:rFonts w:ascii="Arial" w:eastAsia="Calibri" w:hAnsi="Arial" w:cs="Arial"/>
          <w:sz w:val="28"/>
          <w:szCs w:val="28"/>
        </w:rPr>
        <w:t>aís</w:t>
      </w:r>
      <w:r w:rsidR="00670FEB">
        <w:rPr>
          <w:rFonts w:ascii="Arial" w:eastAsia="Calibri" w:hAnsi="Arial" w:cs="Arial"/>
          <w:sz w:val="28"/>
          <w:szCs w:val="28"/>
        </w:rPr>
        <w:t>.</w:t>
      </w:r>
      <w:r w:rsidR="00EB18EF" w:rsidRPr="006A0A37">
        <w:rPr>
          <w:rFonts w:ascii="Arial" w:eastAsia="Calibri" w:hAnsi="Arial" w:cs="Arial"/>
          <w:sz w:val="28"/>
          <w:szCs w:val="28"/>
        </w:rPr>
        <w:t xml:space="preserve"> </w:t>
      </w:r>
      <w:r w:rsidR="00670FEB">
        <w:rPr>
          <w:rFonts w:ascii="Arial" w:eastAsia="Calibri" w:hAnsi="Arial" w:cs="Arial"/>
          <w:sz w:val="28"/>
          <w:szCs w:val="28"/>
        </w:rPr>
        <w:t>O</w:t>
      </w:r>
      <w:r w:rsidR="00EB18EF" w:rsidRPr="006A0A37">
        <w:rPr>
          <w:rFonts w:ascii="Arial" w:eastAsia="Calibri" w:hAnsi="Arial" w:cs="Arial"/>
          <w:sz w:val="28"/>
          <w:szCs w:val="28"/>
        </w:rPr>
        <w:t xml:space="preserve"> sea, siempre he comulgado con esas ideas, con esa ideología</w:t>
      </w:r>
      <w:r w:rsidR="00670FEB">
        <w:rPr>
          <w:rFonts w:ascii="Arial" w:eastAsia="Calibri" w:hAnsi="Arial" w:cs="Arial"/>
          <w:sz w:val="28"/>
          <w:szCs w:val="28"/>
        </w:rPr>
        <w:t>,</w:t>
      </w:r>
      <w:r w:rsidR="00EB18EF" w:rsidRPr="006A0A37">
        <w:rPr>
          <w:rFonts w:ascii="Arial" w:eastAsia="Calibri" w:hAnsi="Arial" w:cs="Arial"/>
          <w:sz w:val="28"/>
          <w:szCs w:val="28"/>
        </w:rPr>
        <w:t xml:space="preserve"> y nunca he estado en ningún otro </w:t>
      </w:r>
      <w:r w:rsidR="00670FEB">
        <w:rPr>
          <w:rFonts w:ascii="Arial" w:eastAsia="Calibri" w:hAnsi="Arial" w:cs="Arial"/>
          <w:sz w:val="28"/>
          <w:szCs w:val="28"/>
        </w:rPr>
        <w:t>P</w:t>
      </w:r>
      <w:r w:rsidR="00EB18EF" w:rsidRPr="006A0A37">
        <w:rPr>
          <w:rFonts w:ascii="Arial" w:eastAsia="Calibri" w:hAnsi="Arial" w:cs="Arial"/>
          <w:sz w:val="28"/>
          <w:szCs w:val="28"/>
        </w:rPr>
        <w:t>artido</w:t>
      </w:r>
      <w:r w:rsidR="00670FEB">
        <w:rPr>
          <w:rFonts w:ascii="Arial" w:eastAsia="Calibri" w:hAnsi="Arial" w:cs="Arial"/>
          <w:sz w:val="28"/>
          <w:szCs w:val="28"/>
        </w:rPr>
        <w:t>.</w:t>
      </w:r>
      <w:r w:rsidR="00EB18EF" w:rsidRPr="006A0A37">
        <w:rPr>
          <w:rFonts w:ascii="Arial" w:eastAsia="Calibri" w:hAnsi="Arial" w:cs="Arial"/>
          <w:sz w:val="28"/>
          <w:szCs w:val="28"/>
        </w:rPr>
        <w:t xml:space="preserve"> </w:t>
      </w:r>
      <w:r w:rsidR="00670FEB">
        <w:rPr>
          <w:rFonts w:ascii="Arial" w:eastAsia="Calibri" w:hAnsi="Arial" w:cs="Arial"/>
          <w:sz w:val="28"/>
          <w:szCs w:val="28"/>
        </w:rPr>
        <w:t>D</w:t>
      </w:r>
      <w:r w:rsidR="00EB18EF" w:rsidRPr="006A0A37">
        <w:rPr>
          <w:rFonts w:ascii="Arial" w:eastAsia="Calibri" w:hAnsi="Arial" w:cs="Arial"/>
          <w:sz w:val="28"/>
          <w:szCs w:val="28"/>
        </w:rPr>
        <w:t xml:space="preserve">e mi parte, concretamente, a lo que me respecta, le comunico esa circunstancia, por eso yo hablo de la </w:t>
      </w:r>
      <w:r w:rsidR="00670FEB">
        <w:rPr>
          <w:rFonts w:ascii="Arial" w:eastAsia="Calibri" w:hAnsi="Arial" w:cs="Arial"/>
          <w:sz w:val="28"/>
          <w:szCs w:val="28"/>
        </w:rPr>
        <w:t>C</w:t>
      </w:r>
      <w:r w:rsidR="00EB18EF" w:rsidRPr="006A0A37">
        <w:rPr>
          <w:rFonts w:ascii="Arial" w:eastAsia="Calibri" w:hAnsi="Arial" w:cs="Arial"/>
          <w:sz w:val="28"/>
          <w:szCs w:val="28"/>
        </w:rPr>
        <w:t xml:space="preserve">uarta </w:t>
      </w:r>
      <w:r w:rsidR="00670FEB">
        <w:rPr>
          <w:rFonts w:ascii="Arial" w:eastAsia="Calibri" w:hAnsi="Arial" w:cs="Arial"/>
          <w:sz w:val="28"/>
          <w:szCs w:val="28"/>
        </w:rPr>
        <w:t>T</w:t>
      </w:r>
      <w:r w:rsidR="00EB18EF" w:rsidRPr="006A0A37">
        <w:rPr>
          <w:rFonts w:ascii="Arial" w:eastAsia="Calibri" w:hAnsi="Arial" w:cs="Arial"/>
          <w:sz w:val="28"/>
          <w:szCs w:val="28"/>
        </w:rPr>
        <w:t>ransformación, en la cual, en ese momento que empezó este proyecto, estaba incluida la bancada de Morena</w:t>
      </w:r>
      <w:r w:rsidR="00670FEB">
        <w:rPr>
          <w:rFonts w:ascii="Arial" w:eastAsia="Calibri" w:hAnsi="Arial" w:cs="Arial"/>
          <w:sz w:val="28"/>
          <w:szCs w:val="28"/>
        </w:rPr>
        <w:t>,</w:t>
      </w:r>
      <w:r w:rsidR="00EB18EF" w:rsidRPr="006A0A37">
        <w:rPr>
          <w:rFonts w:ascii="Arial" w:eastAsia="Calibri" w:hAnsi="Arial" w:cs="Arial"/>
          <w:sz w:val="28"/>
          <w:szCs w:val="28"/>
        </w:rPr>
        <w:t xml:space="preserve"> y la bancada del Partido del Trabajo, que</w:t>
      </w:r>
      <w:r w:rsidR="00670FEB">
        <w:rPr>
          <w:rFonts w:ascii="Arial" w:eastAsia="Calibri" w:hAnsi="Arial" w:cs="Arial"/>
          <w:sz w:val="28"/>
          <w:szCs w:val="28"/>
        </w:rPr>
        <w:t>,</w:t>
      </w:r>
      <w:r w:rsidR="00EB18EF" w:rsidRPr="006A0A37">
        <w:rPr>
          <w:rFonts w:ascii="Arial" w:eastAsia="Calibri" w:hAnsi="Arial" w:cs="Arial"/>
          <w:sz w:val="28"/>
          <w:szCs w:val="28"/>
        </w:rPr>
        <w:t xml:space="preserve"> en su momento, pues fue la que avaló y votó también este </w:t>
      </w:r>
      <w:r w:rsidR="00670FEB">
        <w:rPr>
          <w:rFonts w:ascii="Arial" w:eastAsia="Calibri" w:hAnsi="Arial" w:cs="Arial"/>
          <w:sz w:val="28"/>
          <w:szCs w:val="28"/>
        </w:rPr>
        <w:t>P</w:t>
      </w:r>
      <w:r w:rsidR="00EB18EF" w:rsidRPr="006A0A37">
        <w:rPr>
          <w:rFonts w:ascii="Arial" w:eastAsia="Calibri" w:hAnsi="Arial" w:cs="Arial"/>
          <w:sz w:val="28"/>
          <w:szCs w:val="28"/>
        </w:rPr>
        <w:t>royecto</w:t>
      </w:r>
      <w:r w:rsidR="00670FEB">
        <w:rPr>
          <w:rFonts w:ascii="Arial" w:eastAsia="Calibri" w:hAnsi="Arial" w:cs="Arial"/>
          <w:sz w:val="28"/>
          <w:szCs w:val="28"/>
        </w:rPr>
        <w:t>. D</w:t>
      </w:r>
      <w:r w:rsidR="00EB18EF" w:rsidRPr="006A0A37">
        <w:rPr>
          <w:rFonts w:ascii="Arial" w:eastAsia="Calibri" w:hAnsi="Arial" w:cs="Arial"/>
          <w:sz w:val="28"/>
          <w:szCs w:val="28"/>
        </w:rPr>
        <w:t xml:space="preserve">e lo demás, pues igual entraríamos en un análisis ideológico, que creo que no sería materia, en este momento, de esta </w:t>
      </w:r>
      <w:r w:rsidR="00670FEB">
        <w:rPr>
          <w:rFonts w:ascii="Arial" w:eastAsia="Calibri" w:hAnsi="Arial" w:cs="Arial"/>
          <w:sz w:val="28"/>
          <w:szCs w:val="28"/>
        </w:rPr>
        <w:t>I</w:t>
      </w:r>
      <w:r w:rsidR="00EB18EF" w:rsidRPr="006A0A37">
        <w:rPr>
          <w:rFonts w:ascii="Arial" w:eastAsia="Calibri" w:hAnsi="Arial" w:cs="Arial"/>
          <w:sz w:val="28"/>
          <w:szCs w:val="28"/>
        </w:rPr>
        <w:t xml:space="preserve">niciativa, pero ya que guste, con todo gusto, </w:t>
      </w:r>
      <w:r w:rsidR="00670FEB">
        <w:rPr>
          <w:rFonts w:ascii="Arial" w:eastAsia="Calibri" w:hAnsi="Arial" w:cs="Arial"/>
          <w:sz w:val="28"/>
          <w:szCs w:val="28"/>
        </w:rPr>
        <w:t>R</w:t>
      </w:r>
      <w:r w:rsidR="00EB18EF" w:rsidRPr="006A0A37">
        <w:rPr>
          <w:rFonts w:ascii="Arial" w:eastAsia="Calibri" w:hAnsi="Arial" w:cs="Arial"/>
          <w:sz w:val="28"/>
          <w:szCs w:val="28"/>
        </w:rPr>
        <w:t>egidor, podemos debatir ideología, podemos debatir conceptos sociales, sociológicos e históricos, de por qué Morena</w:t>
      </w:r>
      <w:r w:rsidR="00670FEB">
        <w:rPr>
          <w:rFonts w:ascii="Arial" w:eastAsia="Calibri" w:hAnsi="Arial" w:cs="Arial"/>
          <w:sz w:val="28"/>
          <w:szCs w:val="28"/>
        </w:rPr>
        <w:t>,</w:t>
      </w:r>
      <w:r w:rsidR="00EB18EF" w:rsidRPr="006A0A37">
        <w:rPr>
          <w:rFonts w:ascii="Arial" w:eastAsia="Calibri" w:hAnsi="Arial" w:cs="Arial"/>
          <w:sz w:val="28"/>
          <w:szCs w:val="28"/>
        </w:rPr>
        <w:t xml:space="preserve"> regala o no regala el dinero</w:t>
      </w:r>
      <w:r w:rsidR="00670FEB">
        <w:rPr>
          <w:rFonts w:ascii="Arial" w:eastAsia="Calibri" w:hAnsi="Arial" w:cs="Arial"/>
          <w:sz w:val="28"/>
          <w:szCs w:val="28"/>
        </w:rPr>
        <w:t>.</w:t>
      </w:r>
      <w:r w:rsidR="00EB18EF" w:rsidRPr="006A0A37">
        <w:rPr>
          <w:rFonts w:ascii="Arial" w:eastAsia="Calibri" w:hAnsi="Arial" w:cs="Arial"/>
          <w:sz w:val="28"/>
          <w:szCs w:val="28"/>
        </w:rPr>
        <w:t xml:space="preserve"> </w:t>
      </w:r>
      <w:r w:rsidR="00670FEB">
        <w:rPr>
          <w:rFonts w:ascii="Arial" w:eastAsia="Calibri" w:hAnsi="Arial" w:cs="Arial"/>
          <w:sz w:val="28"/>
          <w:szCs w:val="28"/>
        </w:rPr>
        <w:t>Y</w:t>
      </w:r>
      <w:r w:rsidR="00EB18EF" w:rsidRPr="006A0A37">
        <w:rPr>
          <w:rFonts w:ascii="Arial" w:eastAsia="Calibri" w:hAnsi="Arial" w:cs="Arial"/>
          <w:sz w:val="28"/>
          <w:szCs w:val="28"/>
        </w:rPr>
        <w:t xml:space="preserve"> yo también pago impuestos</w:t>
      </w:r>
      <w:r w:rsidR="00670FEB">
        <w:rPr>
          <w:rFonts w:ascii="Arial" w:eastAsia="Calibri" w:hAnsi="Arial" w:cs="Arial"/>
          <w:sz w:val="28"/>
          <w:szCs w:val="28"/>
        </w:rPr>
        <w:t>.</w:t>
      </w:r>
      <w:r w:rsidR="00EB18EF" w:rsidRPr="006A0A37">
        <w:rPr>
          <w:rFonts w:ascii="Arial" w:eastAsia="Calibri" w:hAnsi="Arial" w:cs="Arial"/>
          <w:sz w:val="28"/>
          <w:szCs w:val="28"/>
        </w:rPr>
        <w:t xml:space="preserve"> </w:t>
      </w:r>
      <w:r w:rsidR="00670FEB">
        <w:rPr>
          <w:rFonts w:ascii="Arial" w:eastAsia="Calibri" w:hAnsi="Arial" w:cs="Arial"/>
          <w:sz w:val="28"/>
          <w:szCs w:val="28"/>
        </w:rPr>
        <w:t>I</w:t>
      </w:r>
      <w:r w:rsidR="00EB18EF" w:rsidRPr="006A0A37">
        <w:rPr>
          <w:rFonts w:ascii="Arial" w:eastAsia="Calibri" w:hAnsi="Arial" w:cs="Arial"/>
          <w:sz w:val="28"/>
          <w:szCs w:val="28"/>
        </w:rPr>
        <w:t>ncluso</w:t>
      </w:r>
      <w:r w:rsidR="00670FEB">
        <w:rPr>
          <w:rFonts w:ascii="Arial" w:eastAsia="Calibri" w:hAnsi="Arial" w:cs="Arial"/>
          <w:sz w:val="28"/>
          <w:szCs w:val="28"/>
        </w:rPr>
        <w:t>,</w:t>
      </w:r>
      <w:r w:rsidR="00EB18EF" w:rsidRPr="006A0A37">
        <w:rPr>
          <w:rFonts w:ascii="Arial" w:eastAsia="Calibri" w:hAnsi="Arial" w:cs="Arial"/>
          <w:sz w:val="28"/>
          <w:szCs w:val="28"/>
        </w:rPr>
        <w:t xml:space="preserve"> cuando no he estado en </w:t>
      </w:r>
      <w:r w:rsidR="00670FEB">
        <w:rPr>
          <w:rFonts w:ascii="Arial" w:eastAsia="Calibri" w:hAnsi="Arial" w:cs="Arial"/>
          <w:sz w:val="28"/>
          <w:szCs w:val="28"/>
        </w:rPr>
        <w:t>G</w:t>
      </w:r>
      <w:r w:rsidR="00EB18EF" w:rsidRPr="006A0A37">
        <w:rPr>
          <w:rFonts w:ascii="Arial" w:eastAsia="Calibri" w:hAnsi="Arial" w:cs="Arial"/>
          <w:sz w:val="28"/>
          <w:szCs w:val="28"/>
        </w:rPr>
        <w:t>obierno, que he sido profesional y que estoy registrado en el SAT</w:t>
      </w:r>
      <w:r w:rsidR="00670FEB">
        <w:rPr>
          <w:rFonts w:ascii="Arial" w:eastAsia="Calibri" w:hAnsi="Arial" w:cs="Arial"/>
          <w:sz w:val="28"/>
          <w:szCs w:val="28"/>
        </w:rPr>
        <w:t>,</w:t>
      </w:r>
      <w:r w:rsidR="00EB18EF" w:rsidRPr="006A0A37">
        <w:rPr>
          <w:rFonts w:ascii="Arial" w:eastAsia="Calibri" w:hAnsi="Arial" w:cs="Arial"/>
          <w:sz w:val="28"/>
          <w:szCs w:val="28"/>
        </w:rPr>
        <w:t xml:space="preserve"> desde que empecé a trabajar, co</w:t>
      </w:r>
      <w:r w:rsidR="00670FEB">
        <w:rPr>
          <w:rFonts w:ascii="Arial" w:eastAsia="Calibri" w:hAnsi="Arial" w:cs="Arial"/>
          <w:sz w:val="28"/>
          <w:szCs w:val="28"/>
        </w:rPr>
        <w:t>n</w:t>
      </w:r>
      <w:r w:rsidR="00EB18EF" w:rsidRPr="006A0A37">
        <w:rPr>
          <w:rFonts w:ascii="Arial" w:eastAsia="Calibri" w:hAnsi="Arial" w:cs="Arial"/>
          <w:sz w:val="28"/>
          <w:szCs w:val="28"/>
        </w:rPr>
        <w:t xml:space="preserve"> honorarios, siempre he pagado mis impuestos</w:t>
      </w:r>
      <w:r w:rsidR="00670FEB">
        <w:rPr>
          <w:rFonts w:ascii="Arial" w:eastAsia="Calibri" w:hAnsi="Arial" w:cs="Arial"/>
          <w:sz w:val="28"/>
          <w:szCs w:val="28"/>
        </w:rPr>
        <w:t>.</w:t>
      </w:r>
      <w:r w:rsidR="00EB18EF" w:rsidRPr="006A0A37">
        <w:rPr>
          <w:rFonts w:ascii="Arial" w:eastAsia="Calibri" w:hAnsi="Arial" w:cs="Arial"/>
          <w:sz w:val="28"/>
          <w:szCs w:val="28"/>
        </w:rPr>
        <w:t xml:space="preserve"> </w:t>
      </w:r>
      <w:r w:rsidR="00670FEB">
        <w:rPr>
          <w:rFonts w:ascii="Arial" w:eastAsia="Calibri" w:hAnsi="Arial" w:cs="Arial"/>
          <w:sz w:val="28"/>
          <w:szCs w:val="28"/>
        </w:rPr>
        <w:t>Y</w:t>
      </w:r>
      <w:r w:rsidR="00EB18EF" w:rsidRPr="006A0A37">
        <w:rPr>
          <w:rFonts w:ascii="Arial" w:eastAsia="Calibri" w:hAnsi="Arial" w:cs="Arial"/>
          <w:sz w:val="28"/>
          <w:szCs w:val="28"/>
        </w:rPr>
        <w:t xml:space="preserve"> bueno, he tenido, a lo mejor</w:t>
      </w:r>
      <w:r w:rsidR="00670FEB">
        <w:rPr>
          <w:rFonts w:ascii="Arial" w:eastAsia="Calibri" w:hAnsi="Arial" w:cs="Arial"/>
          <w:sz w:val="28"/>
          <w:szCs w:val="28"/>
        </w:rPr>
        <w:t>,</w:t>
      </w:r>
      <w:r w:rsidR="00EB18EF" w:rsidRPr="006A0A37">
        <w:rPr>
          <w:rFonts w:ascii="Arial" w:eastAsia="Calibri" w:hAnsi="Arial" w:cs="Arial"/>
          <w:sz w:val="28"/>
          <w:szCs w:val="28"/>
        </w:rPr>
        <w:t xml:space="preserve"> la congruencia en ese momento con el SAT, de que también, en mis declaraciones, yo, a mí se me han devuelto dinero</w:t>
      </w:r>
      <w:r w:rsidR="00670FEB">
        <w:rPr>
          <w:rFonts w:ascii="Arial" w:eastAsia="Calibri" w:hAnsi="Arial" w:cs="Arial"/>
          <w:sz w:val="28"/>
          <w:szCs w:val="28"/>
        </w:rPr>
        <w:t>.</w:t>
      </w:r>
      <w:r w:rsidR="00EB18EF" w:rsidRPr="006A0A37">
        <w:rPr>
          <w:rFonts w:ascii="Arial" w:eastAsia="Calibri" w:hAnsi="Arial" w:cs="Arial"/>
          <w:sz w:val="28"/>
          <w:szCs w:val="28"/>
        </w:rPr>
        <w:t xml:space="preserve"> </w:t>
      </w:r>
      <w:r w:rsidR="00670FEB">
        <w:rPr>
          <w:rFonts w:ascii="Arial" w:eastAsia="Calibri" w:hAnsi="Arial" w:cs="Arial"/>
          <w:sz w:val="28"/>
          <w:szCs w:val="28"/>
        </w:rPr>
        <w:t>P</w:t>
      </w:r>
      <w:r w:rsidR="00EB18EF" w:rsidRPr="006A0A37">
        <w:rPr>
          <w:rFonts w:ascii="Arial" w:eastAsia="Calibri" w:hAnsi="Arial" w:cs="Arial"/>
          <w:sz w:val="28"/>
          <w:szCs w:val="28"/>
        </w:rPr>
        <w:t>ero a lo mejor</w:t>
      </w:r>
      <w:r w:rsidR="00670FEB">
        <w:rPr>
          <w:rFonts w:ascii="Arial" w:eastAsia="Calibri" w:hAnsi="Arial" w:cs="Arial"/>
          <w:sz w:val="28"/>
          <w:szCs w:val="28"/>
        </w:rPr>
        <w:t>,</w:t>
      </w:r>
      <w:r w:rsidR="00EB18EF" w:rsidRPr="006A0A37">
        <w:rPr>
          <w:rFonts w:ascii="Arial" w:eastAsia="Calibri" w:hAnsi="Arial" w:cs="Arial"/>
          <w:sz w:val="28"/>
          <w:szCs w:val="28"/>
        </w:rPr>
        <w:t xml:space="preserve"> dos veces que me ha tocado, de </w:t>
      </w:r>
      <w:r w:rsidR="00670FEB">
        <w:rPr>
          <w:rFonts w:ascii="Arial" w:eastAsia="Calibri" w:hAnsi="Arial" w:cs="Arial"/>
          <w:sz w:val="28"/>
          <w:szCs w:val="28"/>
        </w:rPr>
        <w:t xml:space="preserve">$1,800.00 (Un </w:t>
      </w:r>
      <w:r w:rsidR="00EB18EF" w:rsidRPr="006A0A37">
        <w:rPr>
          <w:rFonts w:ascii="Arial" w:eastAsia="Calibri" w:hAnsi="Arial" w:cs="Arial"/>
          <w:sz w:val="28"/>
          <w:szCs w:val="28"/>
        </w:rPr>
        <w:t>mil</w:t>
      </w:r>
      <w:r w:rsidR="00670FEB">
        <w:rPr>
          <w:rFonts w:ascii="Arial" w:eastAsia="Calibri" w:hAnsi="Arial" w:cs="Arial"/>
          <w:sz w:val="28"/>
          <w:szCs w:val="28"/>
        </w:rPr>
        <w:t xml:space="preserve">, </w:t>
      </w:r>
      <w:r w:rsidR="00EB18EF" w:rsidRPr="006A0A37">
        <w:rPr>
          <w:rFonts w:ascii="Arial" w:eastAsia="Calibri" w:hAnsi="Arial" w:cs="Arial"/>
          <w:sz w:val="28"/>
          <w:szCs w:val="28"/>
        </w:rPr>
        <w:lastRenderedPageBreak/>
        <w:t>ochocientos</w:t>
      </w:r>
      <w:r w:rsidR="00670FEB">
        <w:rPr>
          <w:rFonts w:ascii="Arial" w:eastAsia="Calibri" w:hAnsi="Arial" w:cs="Arial"/>
          <w:sz w:val="28"/>
          <w:szCs w:val="28"/>
        </w:rPr>
        <w:t xml:space="preserve"> pesos 00/100 m.n.) $1,000.00 (Un</w:t>
      </w:r>
      <w:r w:rsidR="00EB18EF" w:rsidRPr="006A0A37">
        <w:rPr>
          <w:rFonts w:ascii="Arial" w:eastAsia="Calibri" w:hAnsi="Arial" w:cs="Arial"/>
          <w:sz w:val="28"/>
          <w:szCs w:val="28"/>
        </w:rPr>
        <w:t xml:space="preserve"> mil</w:t>
      </w:r>
      <w:r w:rsidR="00670FEB">
        <w:rPr>
          <w:rFonts w:ascii="Arial" w:eastAsia="Calibri" w:hAnsi="Arial" w:cs="Arial"/>
          <w:sz w:val="28"/>
          <w:szCs w:val="28"/>
        </w:rPr>
        <w:t xml:space="preserve"> </w:t>
      </w:r>
      <w:r w:rsidR="00EB18EF" w:rsidRPr="006A0A37">
        <w:rPr>
          <w:rFonts w:ascii="Arial" w:eastAsia="Calibri" w:hAnsi="Arial" w:cs="Arial"/>
          <w:sz w:val="28"/>
          <w:szCs w:val="28"/>
        </w:rPr>
        <w:t>pesos</w:t>
      </w:r>
      <w:r w:rsidR="00670FEB">
        <w:rPr>
          <w:rFonts w:ascii="Arial" w:eastAsia="Calibri" w:hAnsi="Arial" w:cs="Arial"/>
          <w:sz w:val="28"/>
          <w:szCs w:val="28"/>
        </w:rPr>
        <w:t xml:space="preserve"> 00/100 m.n.)</w:t>
      </w:r>
      <w:r w:rsidR="00EB18EF" w:rsidRPr="006A0A37">
        <w:rPr>
          <w:rFonts w:ascii="Arial" w:eastAsia="Calibri" w:hAnsi="Arial" w:cs="Arial"/>
          <w:sz w:val="28"/>
          <w:szCs w:val="28"/>
        </w:rPr>
        <w:t xml:space="preserve"> </w:t>
      </w:r>
      <w:r w:rsidR="00670FEB">
        <w:rPr>
          <w:rFonts w:ascii="Arial" w:eastAsia="Calibri" w:hAnsi="Arial" w:cs="Arial"/>
          <w:sz w:val="28"/>
          <w:szCs w:val="28"/>
        </w:rPr>
        <w:t>P</w:t>
      </w:r>
      <w:r w:rsidR="00EB18EF" w:rsidRPr="006A0A37">
        <w:rPr>
          <w:rFonts w:ascii="Arial" w:eastAsia="Calibri" w:hAnsi="Arial" w:cs="Arial"/>
          <w:sz w:val="28"/>
          <w:szCs w:val="28"/>
        </w:rPr>
        <w:t>ero</w:t>
      </w:r>
      <w:r w:rsidR="00670FEB">
        <w:rPr>
          <w:rFonts w:ascii="Arial" w:eastAsia="Calibri" w:hAnsi="Arial" w:cs="Arial"/>
          <w:sz w:val="28"/>
          <w:szCs w:val="28"/>
        </w:rPr>
        <w:t>,</w:t>
      </w:r>
      <w:r w:rsidR="00EB18EF" w:rsidRPr="006A0A37">
        <w:rPr>
          <w:rFonts w:ascii="Arial" w:eastAsia="Calibri" w:hAnsi="Arial" w:cs="Arial"/>
          <w:sz w:val="28"/>
          <w:szCs w:val="28"/>
        </w:rPr>
        <w:t xml:space="preserve"> a mí se me han regresado</w:t>
      </w:r>
      <w:r w:rsidR="00670FEB">
        <w:rPr>
          <w:rFonts w:ascii="Arial" w:eastAsia="Calibri" w:hAnsi="Arial" w:cs="Arial"/>
          <w:sz w:val="28"/>
          <w:szCs w:val="28"/>
        </w:rPr>
        <w:t>.</w:t>
      </w:r>
      <w:r w:rsidR="00EB18EF" w:rsidRPr="006A0A37">
        <w:rPr>
          <w:rFonts w:ascii="Arial" w:eastAsia="Calibri" w:hAnsi="Arial" w:cs="Arial"/>
          <w:sz w:val="28"/>
          <w:szCs w:val="28"/>
        </w:rPr>
        <w:t xml:space="preserve"> ¿</w:t>
      </w:r>
      <w:r w:rsidR="00670FEB">
        <w:rPr>
          <w:rFonts w:ascii="Arial" w:eastAsia="Calibri" w:hAnsi="Arial" w:cs="Arial"/>
          <w:sz w:val="28"/>
          <w:szCs w:val="28"/>
        </w:rPr>
        <w:t>P</w:t>
      </w:r>
      <w:r w:rsidR="00EB18EF" w:rsidRPr="006A0A37">
        <w:rPr>
          <w:rFonts w:ascii="Arial" w:eastAsia="Calibri" w:hAnsi="Arial" w:cs="Arial"/>
          <w:sz w:val="28"/>
          <w:szCs w:val="28"/>
        </w:rPr>
        <w:t xml:space="preserve">or qué? </w:t>
      </w:r>
      <w:r w:rsidR="00D82711">
        <w:rPr>
          <w:rFonts w:ascii="Arial" w:eastAsia="Calibri" w:hAnsi="Arial" w:cs="Arial"/>
          <w:sz w:val="28"/>
          <w:szCs w:val="28"/>
        </w:rPr>
        <w:t>P</w:t>
      </w:r>
      <w:r w:rsidR="00EB18EF" w:rsidRPr="006A0A37">
        <w:rPr>
          <w:rFonts w:ascii="Arial" w:eastAsia="Calibri" w:hAnsi="Arial" w:cs="Arial"/>
          <w:sz w:val="28"/>
          <w:szCs w:val="28"/>
        </w:rPr>
        <w:t>orque creo que en su momento cumplí con las reglas</w:t>
      </w:r>
      <w:r w:rsidR="00D82711">
        <w:rPr>
          <w:rFonts w:ascii="Arial" w:eastAsia="Calibri" w:hAnsi="Arial" w:cs="Arial"/>
          <w:sz w:val="28"/>
          <w:szCs w:val="28"/>
        </w:rPr>
        <w:t>,</w:t>
      </w:r>
      <w:r w:rsidR="00EB18EF" w:rsidRPr="006A0A37">
        <w:rPr>
          <w:rFonts w:ascii="Arial" w:eastAsia="Calibri" w:hAnsi="Arial" w:cs="Arial"/>
          <w:sz w:val="28"/>
          <w:szCs w:val="28"/>
        </w:rPr>
        <w:t xml:space="preserve"> de que pagué más impuestos del que</w:t>
      </w:r>
      <w:r w:rsidR="00D82711">
        <w:rPr>
          <w:rFonts w:ascii="Arial" w:eastAsia="Calibri" w:hAnsi="Arial" w:cs="Arial"/>
          <w:sz w:val="28"/>
          <w:szCs w:val="28"/>
        </w:rPr>
        <w:t xml:space="preserve"> </w:t>
      </w:r>
      <w:r w:rsidR="00EB18EF" w:rsidRPr="006A0A37">
        <w:rPr>
          <w:rFonts w:ascii="Arial" w:eastAsia="Calibri" w:hAnsi="Arial" w:cs="Arial"/>
          <w:sz w:val="28"/>
          <w:szCs w:val="28"/>
        </w:rPr>
        <w:t>acredité</w:t>
      </w:r>
      <w:r w:rsidR="00D82711">
        <w:rPr>
          <w:rFonts w:ascii="Arial" w:eastAsia="Calibri" w:hAnsi="Arial" w:cs="Arial"/>
          <w:sz w:val="28"/>
          <w:szCs w:val="28"/>
        </w:rPr>
        <w:t>,</w:t>
      </w:r>
      <w:r w:rsidR="00EB18EF" w:rsidRPr="006A0A37">
        <w:rPr>
          <w:rFonts w:ascii="Arial" w:eastAsia="Calibri" w:hAnsi="Arial" w:cs="Arial"/>
          <w:sz w:val="28"/>
          <w:szCs w:val="28"/>
        </w:rPr>
        <w:t xml:space="preserve"> y bueno, a mí se me ha tocado, pero yo también pago impuestos</w:t>
      </w:r>
      <w:r w:rsidR="00D82711">
        <w:rPr>
          <w:rFonts w:ascii="Arial" w:eastAsia="Calibri" w:hAnsi="Arial" w:cs="Arial"/>
          <w:sz w:val="28"/>
          <w:szCs w:val="28"/>
        </w:rPr>
        <w:t>,</w:t>
      </w:r>
      <w:r w:rsidR="00EB18EF" w:rsidRPr="006A0A37">
        <w:rPr>
          <w:rFonts w:ascii="Arial" w:eastAsia="Calibri" w:hAnsi="Arial" w:cs="Arial"/>
          <w:sz w:val="28"/>
          <w:szCs w:val="28"/>
        </w:rPr>
        <w:t xml:space="preserve"> siempre</w:t>
      </w:r>
      <w:r w:rsidR="00D82711">
        <w:rPr>
          <w:rFonts w:ascii="Arial" w:eastAsia="Calibri" w:hAnsi="Arial" w:cs="Arial"/>
          <w:sz w:val="28"/>
          <w:szCs w:val="28"/>
        </w:rPr>
        <w:t>.</w:t>
      </w:r>
      <w:r w:rsidR="00EB18EF" w:rsidRPr="006A0A37">
        <w:rPr>
          <w:rFonts w:ascii="Arial" w:eastAsia="Calibri" w:hAnsi="Arial" w:cs="Arial"/>
          <w:sz w:val="28"/>
          <w:szCs w:val="28"/>
        </w:rPr>
        <w:t xml:space="preserve"> </w:t>
      </w:r>
      <w:r w:rsidR="00D82711">
        <w:rPr>
          <w:rFonts w:ascii="Arial" w:eastAsia="Calibri" w:hAnsi="Arial" w:cs="Arial"/>
          <w:sz w:val="28"/>
          <w:szCs w:val="28"/>
        </w:rPr>
        <w:t>Y</w:t>
      </w:r>
      <w:r w:rsidR="00EB18EF" w:rsidRPr="006A0A37">
        <w:rPr>
          <w:rFonts w:ascii="Arial" w:eastAsia="Calibri" w:hAnsi="Arial" w:cs="Arial"/>
          <w:sz w:val="28"/>
          <w:szCs w:val="28"/>
        </w:rPr>
        <w:t xml:space="preserve"> también me considero una </w:t>
      </w:r>
      <w:r w:rsidR="00D82711">
        <w:rPr>
          <w:rFonts w:ascii="Arial" w:eastAsia="Calibri" w:hAnsi="Arial" w:cs="Arial"/>
          <w:sz w:val="28"/>
          <w:szCs w:val="28"/>
        </w:rPr>
        <w:t>C</w:t>
      </w:r>
      <w:r w:rsidR="00EB18EF" w:rsidRPr="006A0A37">
        <w:rPr>
          <w:rFonts w:ascii="Arial" w:eastAsia="Calibri" w:hAnsi="Arial" w:cs="Arial"/>
          <w:sz w:val="28"/>
          <w:szCs w:val="28"/>
        </w:rPr>
        <w:t>iudadana responsable</w:t>
      </w:r>
      <w:r w:rsidR="00D82711">
        <w:rPr>
          <w:rFonts w:ascii="Arial" w:eastAsia="Calibri" w:hAnsi="Arial" w:cs="Arial"/>
          <w:sz w:val="28"/>
          <w:szCs w:val="28"/>
        </w:rPr>
        <w:t>.</w:t>
      </w:r>
      <w:r w:rsidR="00EB18EF" w:rsidRPr="006A0A37">
        <w:rPr>
          <w:rFonts w:ascii="Arial" w:eastAsia="Calibri" w:hAnsi="Arial" w:cs="Arial"/>
          <w:sz w:val="28"/>
          <w:szCs w:val="28"/>
        </w:rPr>
        <w:t xml:space="preserve"> </w:t>
      </w:r>
      <w:r w:rsidR="00D82711">
        <w:rPr>
          <w:rFonts w:ascii="Arial" w:eastAsia="Calibri" w:hAnsi="Arial" w:cs="Arial"/>
          <w:sz w:val="28"/>
          <w:szCs w:val="28"/>
        </w:rPr>
        <w:t>Y</w:t>
      </w:r>
      <w:r w:rsidR="00EB18EF" w:rsidRPr="006A0A37">
        <w:rPr>
          <w:rFonts w:ascii="Arial" w:eastAsia="Calibri" w:hAnsi="Arial" w:cs="Arial"/>
          <w:sz w:val="28"/>
          <w:szCs w:val="28"/>
        </w:rPr>
        <w:t xml:space="preserve"> en lo que me refería</w:t>
      </w:r>
      <w:r w:rsidR="00D82711">
        <w:rPr>
          <w:rFonts w:ascii="Arial" w:eastAsia="Calibri" w:hAnsi="Arial" w:cs="Arial"/>
          <w:sz w:val="28"/>
          <w:szCs w:val="28"/>
        </w:rPr>
        <w:t>,</w:t>
      </w:r>
      <w:r w:rsidR="00EB18EF" w:rsidRPr="006A0A37">
        <w:rPr>
          <w:rFonts w:ascii="Arial" w:eastAsia="Calibri" w:hAnsi="Arial" w:cs="Arial"/>
          <w:sz w:val="28"/>
          <w:szCs w:val="28"/>
        </w:rPr>
        <w:t xml:space="preserve"> a que no estaba en la política, me refiero que no puedo decir no estoy en la política, porque aquí estoy, ¿verdad? </w:t>
      </w:r>
      <w:r w:rsidR="00D82711">
        <w:rPr>
          <w:rFonts w:ascii="Arial" w:eastAsia="Calibri" w:hAnsi="Arial" w:cs="Arial"/>
          <w:sz w:val="28"/>
          <w:szCs w:val="28"/>
        </w:rPr>
        <w:t>E</w:t>
      </w:r>
      <w:r w:rsidR="00EB18EF" w:rsidRPr="006A0A37">
        <w:rPr>
          <w:rFonts w:ascii="Arial" w:eastAsia="Calibri" w:hAnsi="Arial" w:cs="Arial"/>
          <w:sz w:val="28"/>
          <w:szCs w:val="28"/>
        </w:rPr>
        <w:t>ntonces sí estoy, pero no desde una perspectiva politiquera, que es lo que</w:t>
      </w:r>
      <w:r w:rsidR="00D82711">
        <w:rPr>
          <w:rFonts w:ascii="Arial" w:eastAsia="Calibri" w:hAnsi="Arial" w:cs="Arial"/>
          <w:sz w:val="28"/>
          <w:szCs w:val="28"/>
        </w:rPr>
        <w:t xml:space="preserve"> </w:t>
      </w:r>
      <w:r w:rsidR="00EB18EF" w:rsidRPr="006A0A37">
        <w:rPr>
          <w:rFonts w:ascii="Arial" w:eastAsia="Calibri" w:hAnsi="Arial" w:cs="Arial"/>
          <w:sz w:val="28"/>
          <w:szCs w:val="28"/>
        </w:rPr>
        <w:t>traté de decir, a lo mejor se confundió, sino para buscar</w:t>
      </w:r>
      <w:r w:rsidR="00D82711">
        <w:rPr>
          <w:rFonts w:ascii="Arial" w:eastAsia="Calibri" w:hAnsi="Arial" w:cs="Arial"/>
          <w:sz w:val="28"/>
          <w:szCs w:val="28"/>
        </w:rPr>
        <w:t>,</w:t>
      </w:r>
      <w:r w:rsidR="00EB18EF" w:rsidRPr="006A0A37">
        <w:rPr>
          <w:rFonts w:ascii="Arial" w:eastAsia="Calibri" w:hAnsi="Arial" w:cs="Arial"/>
          <w:sz w:val="28"/>
          <w:szCs w:val="28"/>
        </w:rPr>
        <w:t xml:space="preserve"> cómo resolver los temas que se son planteados por la </w:t>
      </w:r>
      <w:r w:rsidR="00D82711">
        <w:rPr>
          <w:rFonts w:ascii="Arial" w:eastAsia="Calibri" w:hAnsi="Arial" w:cs="Arial"/>
          <w:sz w:val="28"/>
          <w:szCs w:val="28"/>
        </w:rPr>
        <w:t>C</w:t>
      </w:r>
      <w:r w:rsidR="00EB18EF" w:rsidRPr="006A0A37">
        <w:rPr>
          <w:rFonts w:ascii="Arial" w:eastAsia="Calibri" w:hAnsi="Arial" w:cs="Arial"/>
          <w:sz w:val="28"/>
          <w:szCs w:val="28"/>
        </w:rPr>
        <w:t>iudadanía</w:t>
      </w:r>
      <w:r w:rsidR="00D82711">
        <w:rPr>
          <w:rFonts w:ascii="Arial" w:eastAsia="Calibri" w:hAnsi="Arial" w:cs="Arial"/>
          <w:sz w:val="28"/>
          <w:szCs w:val="28"/>
        </w:rPr>
        <w:t>.</w:t>
      </w:r>
      <w:r w:rsidR="00EB18EF" w:rsidRPr="006A0A37">
        <w:rPr>
          <w:rFonts w:ascii="Arial" w:eastAsia="Calibri" w:hAnsi="Arial" w:cs="Arial"/>
          <w:sz w:val="28"/>
          <w:szCs w:val="28"/>
        </w:rPr>
        <w:t xml:space="preserve"> </w:t>
      </w:r>
      <w:r w:rsidR="00D82711">
        <w:rPr>
          <w:rFonts w:ascii="Arial" w:eastAsia="Calibri" w:hAnsi="Arial" w:cs="Arial"/>
          <w:sz w:val="28"/>
          <w:szCs w:val="28"/>
        </w:rPr>
        <w:t>Y</w:t>
      </w:r>
      <w:r w:rsidR="00EB18EF" w:rsidRPr="006A0A37">
        <w:rPr>
          <w:rFonts w:ascii="Arial" w:eastAsia="Calibri" w:hAnsi="Arial" w:cs="Arial"/>
          <w:sz w:val="28"/>
          <w:szCs w:val="28"/>
        </w:rPr>
        <w:t xml:space="preserve"> que, insisto, este tema de la falta de habitabilidad, asequibilidad y arraigo local de la vivienda, pues es un tema real, de que, insisto, yo soy parte, yo lo sufro</w:t>
      </w:r>
      <w:r w:rsidR="00D82711">
        <w:rPr>
          <w:rFonts w:ascii="Arial" w:eastAsia="Calibri" w:hAnsi="Arial" w:cs="Arial"/>
          <w:sz w:val="28"/>
          <w:szCs w:val="28"/>
        </w:rPr>
        <w:t>,</w:t>
      </w:r>
      <w:r w:rsidR="00EB18EF" w:rsidRPr="006A0A37">
        <w:rPr>
          <w:rFonts w:ascii="Arial" w:eastAsia="Calibri" w:hAnsi="Arial" w:cs="Arial"/>
          <w:sz w:val="28"/>
          <w:szCs w:val="28"/>
        </w:rPr>
        <w:t xml:space="preserve"> y por eso apoyaré el proyecto como ya lo dejé clarificado anteriormente,</w:t>
      </w:r>
      <w:r w:rsidR="00EB18EF">
        <w:rPr>
          <w:rFonts w:ascii="Arial" w:eastAsia="Calibri" w:hAnsi="Arial" w:cs="Arial"/>
          <w:sz w:val="28"/>
          <w:szCs w:val="28"/>
        </w:rPr>
        <w:t xml:space="preserve"> </w:t>
      </w:r>
      <w:r w:rsidR="00EB18EF" w:rsidRPr="006A0A37">
        <w:rPr>
          <w:rFonts w:ascii="Arial" w:eastAsia="Calibri" w:hAnsi="Arial" w:cs="Arial"/>
          <w:sz w:val="28"/>
          <w:szCs w:val="28"/>
        </w:rPr>
        <w:t>es cu</w:t>
      </w:r>
      <w:r w:rsidR="00EB18EF">
        <w:rPr>
          <w:rFonts w:ascii="Arial" w:eastAsia="Calibri" w:hAnsi="Arial" w:cs="Arial"/>
          <w:sz w:val="28"/>
          <w:szCs w:val="28"/>
        </w:rPr>
        <w:t>a</w:t>
      </w:r>
      <w:r w:rsidR="00EB18EF" w:rsidRPr="006A0A37">
        <w:rPr>
          <w:rFonts w:ascii="Arial" w:eastAsia="Calibri" w:hAnsi="Arial" w:cs="Arial"/>
          <w:sz w:val="28"/>
          <w:szCs w:val="28"/>
        </w:rPr>
        <w:t>nto</w:t>
      </w:r>
      <w:r w:rsidR="00EB18EF">
        <w:rPr>
          <w:rFonts w:ascii="Arial" w:eastAsia="Calibri" w:hAnsi="Arial" w:cs="Arial"/>
          <w:sz w:val="28"/>
          <w:szCs w:val="28"/>
        </w:rPr>
        <w:t>,</w:t>
      </w:r>
      <w:r w:rsidR="00EB18EF" w:rsidRPr="006A0A37">
        <w:rPr>
          <w:rFonts w:ascii="Arial" w:eastAsia="Calibri" w:hAnsi="Arial" w:cs="Arial"/>
          <w:sz w:val="28"/>
          <w:szCs w:val="28"/>
        </w:rPr>
        <w:t xml:space="preserve"> </w:t>
      </w:r>
      <w:r w:rsidR="00EB18EF">
        <w:rPr>
          <w:rFonts w:ascii="Arial" w:eastAsia="Calibri" w:hAnsi="Arial" w:cs="Arial"/>
          <w:sz w:val="28"/>
          <w:szCs w:val="28"/>
        </w:rPr>
        <w:t>S</w:t>
      </w:r>
      <w:r w:rsidR="00EB18EF" w:rsidRPr="006A0A37">
        <w:rPr>
          <w:rFonts w:ascii="Arial" w:eastAsia="Calibri" w:hAnsi="Arial" w:cs="Arial"/>
          <w:sz w:val="28"/>
          <w:szCs w:val="28"/>
        </w:rPr>
        <w:t>ecretaria</w:t>
      </w:r>
      <w:r w:rsidR="00EB18EF">
        <w:rPr>
          <w:rFonts w:ascii="Arial" w:eastAsia="Calibri" w:hAnsi="Arial" w:cs="Arial"/>
          <w:sz w:val="28"/>
          <w:szCs w:val="28"/>
        </w:rPr>
        <w:t>.</w:t>
      </w:r>
      <w:r w:rsidR="00EB18EF" w:rsidRPr="006A0A37">
        <w:rPr>
          <w:rFonts w:ascii="Arial" w:eastAsia="Calibri" w:hAnsi="Arial" w:cs="Arial"/>
          <w:sz w:val="28"/>
          <w:szCs w:val="28"/>
        </w:rPr>
        <w:t xml:space="preserve"> </w:t>
      </w:r>
      <w:r w:rsidR="00EB18EF">
        <w:rPr>
          <w:rFonts w:ascii="Arial" w:eastAsia="Calibri" w:hAnsi="Arial" w:cs="Arial"/>
          <w:b/>
          <w:bCs/>
          <w:i/>
          <w:iCs/>
          <w:sz w:val="28"/>
          <w:szCs w:val="28"/>
        </w:rPr>
        <w:t xml:space="preserve">C. Regidor Oscar Murguía Torres: </w:t>
      </w:r>
      <w:r w:rsidR="00EB18EF" w:rsidRPr="006A0A37">
        <w:rPr>
          <w:rFonts w:ascii="Arial" w:eastAsia="Calibri" w:hAnsi="Arial" w:cs="Arial"/>
          <w:sz w:val="28"/>
          <w:szCs w:val="28"/>
        </w:rPr>
        <w:t xml:space="preserve">Buenas tardes compañeros y compañeras de este cuerpo de </w:t>
      </w:r>
      <w:r w:rsidR="00B1461F">
        <w:rPr>
          <w:rFonts w:ascii="Arial" w:eastAsia="Calibri" w:hAnsi="Arial" w:cs="Arial"/>
          <w:sz w:val="28"/>
          <w:szCs w:val="28"/>
        </w:rPr>
        <w:t>E</w:t>
      </w:r>
      <w:r w:rsidR="00EB18EF" w:rsidRPr="006A0A37">
        <w:rPr>
          <w:rFonts w:ascii="Arial" w:eastAsia="Calibri" w:hAnsi="Arial" w:cs="Arial"/>
          <w:sz w:val="28"/>
          <w:szCs w:val="28"/>
        </w:rPr>
        <w:t xml:space="preserve">dilicio del </w:t>
      </w:r>
      <w:r w:rsidR="00B1461F">
        <w:rPr>
          <w:rFonts w:ascii="Arial" w:eastAsia="Calibri" w:hAnsi="Arial" w:cs="Arial"/>
          <w:sz w:val="28"/>
          <w:szCs w:val="28"/>
        </w:rPr>
        <w:t>A</w:t>
      </w:r>
      <w:r w:rsidR="00EB18EF" w:rsidRPr="006A0A37">
        <w:rPr>
          <w:rFonts w:ascii="Arial" w:eastAsia="Calibri" w:hAnsi="Arial" w:cs="Arial"/>
          <w:sz w:val="28"/>
          <w:szCs w:val="28"/>
        </w:rPr>
        <w:t xml:space="preserve">yuntamiento Zapotlán </w:t>
      </w:r>
      <w:r w:rsidR="00B1461F">
        <w:rPr>
          <w:rFonts w:ascii="Arial" w:eastAsia="Calibri" w:hAnsi="Arial" w:cs="Arial"/>
          <w:sz w:val="28"/>
          <w:szCs w:val="28"/>
        </w:rPr>
        <w:t>e</w:t>
      </w:r>
      <w:r w:rsidR="00EB18EF" w:rsidRPr="006A0A37">
        <w:rPr>
          <w:rFonts w:ascii="Arial" w:eastAsia="Calibri" w:hAnsi="Arial" w:cs="Arial"/>
          <w:sz w:val="28"/>
          <w:szCs w:val="28"/>
        </w:rPr>
        <w:t>l Grande</w:t>
      </w:r>
      <w:r w:rsidR="00B1461F">
        <w:rPr>
          <w:rFonts w:ascii="Arial" w:eastAsia="Calibri" w:hAnsi="Arial" w:cs="Arial"/>
          <w:sz w:val="28"/>
          <w:szCs w:val="28"/>
        </w:rPr>
        <w:t>.</w:t>
      </w:r>
      <w:r w:rsidR="00EB18EF" w:rsidRPr="006A0A37">
        <w:rPr>
          <w:rFonts w:ascii="Arial" w:eastAsia="Calibri" w:hAnsi="Arial" w:cs="Arial"/>
          <w:sz w:val="28"/>
          <w:szCs w:val="28"/>
        </w:rPr>
        <w:t xml:space="preserve"> </w:t>
      </w:r>
      <w:r w:rsidR="00B1461F">
        <w:rPr>
          <w:rFonts w:ascii="Arial" w:eastAsia="Calibri" w:hAnsi="Arial" w:cs="Arial"/>
          <w:sz w:val="28"/>
          <w:szCs w:val="28"/>
        </w:rPr>
        <w:t>A</w:t>
      </w:r>
      <w:r w:rsidR="00EB18EF" w:rsidRPr="006A0A37">
        <w:rPr>
          <w:rFonts w:ascii="Arial" w:eastAsia="Calibri" w:hAnsi="Arial" w:cs="Arial"/>
          <w:sz w:val="28"/>
          <w:szCs w:val="28"/>
        </w:rPr>
        <w:t xml:space="preserve">gradecer también a las personas, a los </w:t>
      </w:r>
      <w:r w:rsidR="00B1461F">
        <w:rPr>
          <w:rFonts w:ascii="Arial" w:eastAsia="Calibri" w:hAnsi="Arial" w:cs="Arial"/>
          <w:sz w:val="28"/>
          <w:szCs w:val="28"/>
        </w:rPr>
        <w:t>C</w:t>
      </w:r>
      <w:r w:rsidR="00EB18EF" w:rsidRPr="006A0A37">
        <w:rPr>
          <w:rFonts w:ascii="Arial" w:eastAsia="Calibri" w:hAnsi="Arial" w:cs="Arial"/>
          <w:sz w:val="28"/>
          <w:szCs w:val="28"/>
        </w:rPr>
        <w:t xml:space="preserve">iudadanos que nos ven y nos escuchan desde los diferentes rincones del </w:t>
      </w:r>
      <w:r w:rsidR="00B1461F">
        <w:rPr>
          <w:rFonts w:ascii="Arial" w:eastAsia="Calibri" w:hAnsi="Arial" w:cs="Arial"/>
          <w:sz w:val="28"/>
          <w:szCs w:val="28"/>
        </w:rPr>
        <w:t>M</w:t>
      </w:r>
      <w:r w:rsidR="00EB18EF" w:rsidRPr="006A0A37">
        <w:rPr>
          <w:rFonts w:ascii="Arial" w:eastAsia="Calibri" w:hAnsi="Arial" w:cs="Arial"/>
          <w:sz w:val="28"/>
          <w:szCs w:val="28"/>
        </w:rPr>
        <w:t xml:space="preserve">unicipio de Zapotlán </w:t>
      </w:r>
      <w:r w:rsidR="00EB18EF">
        <w:rPr>
          <w:rFonts w:ascii="Arial" w:eastAsia="Calibri" w:hAnsi="Arial" w:cs="Arial"/>
          <w:sz w:val="28"/>
          <w:szCs w:val="28"/>
        </w:rPr>
        <w:t>e</w:t>
      </w:r>
      <w:r w:rsidR="00EB18EF" w:rsidRPr="006A0A37">
        <w:rPr>
          <w:rFonts w:ascii="Arial" w:eastAsia="Calibri" w:hAnsi="Arial" w:cs="Arial"/>
          <w:sz w:val="28"/>
          <w:szCs w:val="28"/>
        </w:rPr>
        <w:t xml:space="preserve">l Grande. Antes de dar mi argumentación respecto al caso, me gustaría hacerle una pregunta a la </w:t>
      </w:r>
      <w:r w:rsidR="00EB18EF">
        <w:rPr>
          <w:rFonts w:ascii="Arial" w:eastAsia="Calibri" w:hAnsi="Arial" w:cs="Arial"/>
          <w:sz w:val="28"/>
          <w:szCs w:val="28"/>
        </w:rPr>
        <w:t>P</w:t>
      </w:r>
      <w:r w:rsidR="00EB18EF" w:rsidRPr="006A0A37">
        <w:rPr>
          <w:rFonts w:ascii="Arial" w:eastAsia="Calibri" w:hAnsi="Arial" w:cs="Arial"/>
          <w:sz w:val="28"/>
          <w:szCs w:val="28"/>
        </w:rPr>
        <w:t xml:space="preserve">residenta </w:t>
      </w:r>
      <w:r w:rsidR="00EB18EF">
        <w:rPr>
          <w:rFonts w:ascii="Arial" w:eastAsia="Calibri" w:hAnsi="Arial" w:cs="Arial"/>
          <w:sz w:val="28"/>
          <w:szCs w:val="28"/>
        </w:rPr>
        <w:t>M</w:t>
      </w:r>
      <w:r w:rsidR="00EB18EF" w:rsidRPr="006A0A37">
        <w:rPr>
          <w:rFonts w:ascii="Arial" w:eastAsia="Calibri" w:hAnsi="Arial" w:cs="Arial"/>
          <w:sz w:val="28"/>
          <w:szCs w:val="28"/>
        </w:rPr>
        <w:t>unicipal</w:t>
      </w:r>
      <w:r w:rsidR="00EB18EF">
        <w:rPr>
          <w:rFonts w:ascii="Arial" w:eastAsia="Calibri" w:hAnsi="Arial" w:cs="Arial"/>
          <w:sz w:val="28"/>
          <w:szCs w:val="28"/>
        </w:rPr>
        <w:t>,</w:t>
      </w:r>
      <w:r w:rsidR="00EB18EF" w:rsidRPr="006A0A37">
        <w:rPr>
          <w:rFonts w:ascii="Arial" w:eastAsia="Calibri" w:hAnsi="Arial" w:cs="Arial"/>
          <w:sz w:val="28"/>
          <w:szCs w:val="28"/>
        </w:rPr>
        <w:t xml:space="preserve"> y una vez que me responda, le pido la autorización de seguir con mi argumentación</w:t>
      </w:r>
      <w:r w:rsidR="00B1461F">
        <w:rPr>
          <w:rFonts w:ascii="Arial" w:eastAsia="Calibri" w:hAnsi="Arial" w:cs="Arial"/>
          <w:sz w:val="28"/>
          <w:szCs w:val="28"/>
        </w:rPr>
        <w:t>,</w:t>
      </w:r>
      <w:r w:rsidR="00EB18EF" w:rsidRPr="006A0A37">
        <w:rPr>
          <w:rFonts w:ascii="Arial" w:eastAsia="Calibri" w:hAnsi="Arial" w:cs="Arial"/>
          <w:sz w:val="28"/>
          <w:szCs w:val="28"/>
        </w:rPr>
        <w:t xml:space="preserve"> </w:t>
      </w:r>
      <w:r w:rsidR="00EB18EF">
        <w:rPr>
          <w:rFonts w:ascii="Arial" w:eastAsia="Calibri" w:hAnsi="Arial" w:cs="Arial"/>
          <w:sz w:val="28"/>
          <w:szCs w:val="28"/>
        </w:rPr>
        <w:t>S</w:t>
      </w:r>
      <w:r w:rsidR="00EB18EF" w:rsidRPr="006A0A37">
        <w:rPr>
          <w:rFonts w:ascii="Arial" w:eastAsia="Calibri" w:hAnsi="Arial" w:cs="Arial"/>
          <w:sz w:val="28"/>
          <w:szCs w:val="28"/>
        </w:rPr>
        <w:t xml:space="preserve">ecretaria. </w:t>
      </w:r>
      <w:r w:rsidR="00EB18EF">
        <w:rPr>
          <w:rFonts w:ascii="Arial" w:eastAsia="Calibri" w:hAnsi="Arial" w:cs="Arial"/>
          <w:b/>
          <w:bCs/>
          <w:i/>
          <w:iCs/>
          <w:sz w:val="28"/>
          <w:szCs w:val="28"/>
        </w:rPr>
        <w:t xml:space="preserve">C. Secretaria de Ayuntamiento Karla Cisneros Torres: </w:t>
      </w:r>
      <w:r w:rsidR="00EB18EF" w:rsidRPr="006A0A37">
        <w:rPr>
          <w:rFonts w:ascii="Arial" w:eastAsia="Calibri" w:hAnsi="Arial" w:cs="Arial"/>
          <w:sz w:val="28"/>
          <w:szCs w:val="28"/>
        </w:rPr>
        <w:t>Sí,</w:t>
      </w:r>
      <w:r w:rsidR="00B1461F">
        <w:rPr>
          <w:rFonts w:ascii="Arial" w:eastAsia="Calibri" w:hAnsi="Arial" w:cs="Arial"/>
          <w:sz w:val="28"/>
          <w:szCs w:val="28"/>
        </w:rPr>
        <w:t xml:space="preserve"> </w:t>
      </w:r>
      <w:r w:rsidR="00EB18EF">
        <w:rPr>
          <w:rFonts w:ascii="Arial" w:eastAsia="Calibri" w:hAnsi="Arial" w:cs="Arial"/>
          <w:sz w:val="28"/>
          <w:szCs w:val="28"/>
        </w:rPr>
        <w:t>R</w:t>
      </w:r>
      <w:r w:rsidR="00EB18EF" w:rsidRPr="006A0A37">
        <w:rPr>
          <w:rFonts w:ascii="Arial" w:eastAsia="Calibri" w:hAnsi="Arial" w:cs="Arial"/>
          <w:sz w:val="28"/>
          <w:szCs w:val="28"/>
        </w:rPr>
        <w:t>egidor, adelante.</w:t>
      </w:r>
      <w:r w:rsidR="00EB18EF">
        <w:rPr>
          <w:rFonts w:ascii="Arial" w:eastAsia="Calibri" w:hAnsi="Arial" w:cs="Arial"/>
          <w:sz w:val="28"/>
          <w:szCs w:val="28"/>
        </w:rPr>
        <w:t xml:space="preserve"> </w:t>
      </w:r>
      <w:r w:rsidR="00EB18EF">
        <w:rPr>
          <w:rFonts w:ascii="Arial" w:eastAsia="Calibri" w:hAnsi="Arial" w:cs="Arial"/>
          <w:b/>
          <w:bCs/>
          <w:i/>
          <w:iCs/>
          <w:sz w:val="28"/>
          <w:szCs w:val="28"/>
        </w:rPr>
        <w:t xml:space="preserve">C. Regidor Oscar Murguía Torres: </w:t>
      </w:r>
      <w:r w:rsidR="00EB18EF" w:rsidRPr="006A0A37">
        <w:rPr>
          <w:rFonts w:ascii="Arial" w:eastAsia="Calibri" w:hAnsi="Arial" w:cs="Arial"/>
          <w:sz w:val="28"/>
          <w:szCs w:val="28"/>
        </w:rPr>
        <w:t>Muchas gracias</w:t>
      </w:r>
      <w:r w:rsidR="00EB18EF">
        <w:rPr>
          <w:rFonts w:ascii="Arial" w:eastAsia="Calibri" w:hAnsi="Arial" w:cs="Arial"/>
          <w:sz w:val="28"/>
          <w:szCs w:val="28"/>
        </w:rPr>
        <w:t>.</w:t>
      </w:r>
      <w:r w:rsidR="00EB18EF" w:rsidRPr="006A0A37">
        <w:rPr>
          <w:rFonts w:ascii="Arial" w:eastAsia="Calibri" w:hAnsi="Arial" w:cs="Arial"/>
          <w:sz w:val="28"/>
          <w:szCs w:val="28"/>
        </w:rPr>
        <w:t xml:space="preserve"> Presidenta, buenas tardes, hacer una pregunta</w:t>
      </w:r>
      <w:r w:rsidR="00E67DA3">
        <w:rPr>
          <w:rFonts w:ascii="Arial" w:eastAsia="Calibri" w:hAnsi="Arial" w:cs="Arial"/>
          <w:sz w:val="28"/>
          <w:szCs w:val="28"/>
        </w:rPr>
        <w:t>;</w:t>
      </w:r>
      <w:r w:rsidR="00EB18EF" w:rsidRPr="006A0A37">
        <w:rPr>
          <w:rFonts w:ascii="Arial" w:eastAsia="Calibri" w:hAnsi="Arial" w:cs="Arial"/>
          <w:sz w:val="28"/>
          <w:szCs w:val="28"/>
        </w:rPr>
        <w:t xml:space="preserve"> ¿qué tipo de cuenta es la que se está recibiendo el dinero de las personas que van a recibir o van a hacerse beneficiados de este </w:t>
      </w:r>
      <w:r w:rsidR="00E67DA3">
        <w:rPr>
          <w:rFonts w:ascii="Arial" w:eastAsia="Calibri" w:hAnsi="Arial" w:cs="Arial"/>
          <w:sz w:val="28"/>
          <w:szCs w:val="28"/>
        </w:rPr>
        <w:t>P</w:t>
      </w:r>
      <w:r w:rsidR="00EB18EF" w:rsidRPr="006A0A37">
        <w:rPr>
          <w:rFonts w:ascii="Arial" w:eastAsia="Calibri" w:hAnsi="Arial" w:cs="Arial"/>
          <w:sz w:val="28"/>
          <w:szCs w:val="28"/>
        </w:rPr>
        <w:t xml:space="preserve">rograma? ¿Qué cuenta </w:t>
      </w:r>
      <w:r w:rsidR="00EB18EF" w:rsidRPr="006A0A37">
        <w:rPr>
          <w:rFonts w:ascii="Arial" w:eastAsia="Calibri" w:hAnsi="Arial" w:cs="Arial"/>
          <w:sz w:val="28"/>
          <w:szCs w:val="28"/>
        </w:rPr>
        <w:lastRenderedPageBreak/>
        <w:t>es</w:t>
      </w:r>
      <w:r w:rsidR="00E67DA3">
        <w:rPr>
          <w:rFonts w:ascii="Arial" w:eastAsia="Calibri" w:hAnsi="Arial" w:cs="Arial"/>
          <w:sz w:val="28"/>
          <w:szCs w:val="28"/>
        </w:rPr>
        <w:t>?</w:t>
      </w:r>
      <w:r w:rsidR="00EB18EF" w:rsidRPr="006A0A37">
        <w:rPr>
          <w:rFonts w:ascii="Arial" w:eastAsia="Calibri" w:hAnsi="Arial" w:cs="Arial"/>
          <w:sz w:val="28"/>
          <w:szCs w:val="28"/>
        </w:rPr>
        <w:t xml:space="preserve"> y </w:t>
      </w:r>
      <w:r w:rsidR="00E67DA3">
        <w:rPr>
          <w:rFonts w:ascii="Arial" w:eastAsia="Calibri" w:hAnsi="Arial" w:cs="Arial"/>
          <w:sz w:val="28"/>
          <w:szCs w:val="28"/>
        </w:rPr>
        <w:t>¿</w:t>
      </w:r>
      <w:r w:rsidR="00EB18EF" w:rsidRPr="006A0A37">
        <w:rPr>
          <w:rFonts w:ascii="Arial" w:eastAsia="Calibri" w:hAnsi="Arial" w:cs="Arial"/>
          <w:sz w:val="28"/>
          <w:szCs w:val="28"/>
        </w:rPr>
        <w:t xml:space="preserve">qué fundamento legal es el que utilizaron </w:t>
      </w:r>
      <w:r w:rsidR="00E67DA3">
        <w:rPr>
          <w:rFonts w:ascii="Arial" w:eastAsia="Calibri" w:hAnsi="Arial" w:cs="Arial"/>
          <w:sz w:val="28"/>
          <w:szCs w:val="28"/>
        </w:rPr>
        <w:t>U</w:t>
      </w:r>
      <w:r w:rsidR="00EB18EF" w:rsidRPr="006A0A37">
        <w:rPr>
          <w:rFonts w:ascii="Arial" w:eastAsia="Calibri" w:hAnsi="Arial" w:cs="Arial"/>
          <w:sz w:val="28"/>
          <w:szCs w:val="28"/>
        </w:rPr>
        <w:t>stedes</w:t>
      </w:r>
      <w:r w:rsidR="00E67DA3">
        <w:rPr>
          <w:rFonts w:ascii="Arial" w:eastAsia="Calibri" w:hAnsi="Arial" w:cs="Arial"/>
          <w:sz w:val="28"/>
          <w:szCs w:val="28"/>
        </w:rPr>
        <w:t>,</w:t>
      </w:r>
      <w:r w:rsidR="00EB18EF" w:rsidRPr="006A0A37">
        <w:rPr>
          <w:rFonts w:ascii="Arial" w:eastAsia="Calibri" w:hAnsi="Arial" w:cs="Arial"/>
          <w:sz w:val="28"/>
          <w:szCs w:val="28"/>
        </w:rPr>
        <w:t xml:space="preserve"> para que este dinero sea recibido en dicha cuenta? Por favor. </w:t>
      </w:r>
      <w:r w:rsidR="00E67DA3">
        <w:rPr>
          <w:rFonts w:ascii="Arial" w:eastAsia="Calibri" w:hAnsi="Arial" w:cs="Arial"/>
          <w:b/>
          <w:bCs/>
          <w:i/>
          <w:iCs/>
          <w:sz w:val="28"/>
          <w:szCs w:val="28"/>
        </w:rPr>
        <w:t xml:space="preserve">C. Presidenta Municipal Magali Casillas Contreras:  </w:t>
      </w:r>
      <w:r w:rsidR="00EB18EF" w:rsidRPr="006A0A37">
        <w:rPr>
          <w:rFonts w:ascii="Arial" w:eastAsia="Calibri" w:hAnsi="Arial" w:cs="Arial"/>
          <w:sz w:val="28"/>
          <w:szCs w:val="28"/>
        </w:rPr>
        <w:t>Sí, fue una cuenta por administración</w:t>
      </w:r>
      <w:r w:rsidR="00E67DA3">
        <w:rPr>
          <w:rFonts w:ascii="Arial" w:eastAsia="Calibri" w:hAnsi="Arial" w:cs="Arial"/>
          <w:sz w:val="28"/>
          <w:szCs w:val="28"/>
        </w:rPr>
        <w:t>,</w:t>
      </w:r>
      <w:r w:rsidR="00EB18EF" w:rsidRPr="006A0A37">
        <w:rPr>
          <w:rFonts w:ascii="Arial" w:eastAsia="Calibri" w:hAnsi="Arial" w:cs="Arial"/>
          <w:sz w:val="28"/>
          <w:szCs w:val="28"/>
        </w:rPr>
        <w:t xml:space="preserve"> previsto en la </w:t>
      </w:r>
      <w:r w:rsidR="00E67DA3">
        <w:rPr>
          <w:rFonts w:ascii="Arial" w:eastAsia="Calibri" w:hAnsi="Arial" w:cs="Arial"/>
          <w:sz w:val="28"/>
          <w:szCs w:val="28"/>
        </w:rPr>
        <w:t>L</w:t>
      </w:r>
      <w:r w:rsidR="00EB18EF" w:rsidRPr="006A0A37">
        <w:rPr>
          <w:rFonts w:ascii="Arial" w:eastAsia="Calibri" w:hAnsi="Arial" w:cs="Arial"/>
          <w:sz w:val="28"/>
          <w:szCs w:val="28"/>
        </w:rPr>
        <w:t>ey de Hacienda Municipal del Estado de Jalisco</w:t>
      </w:r>
      <w:r w:rsidR="00E67DA3">
        <w:rPr>
          <w:rFonts w:ascii="Arial" w:eastAsia="Calibri" w:hAnsi="Arial" w:cs="Arial"/>
          <w:sz w:val="28"/>
          <w:szCs w:val="28"/>
        </w:rPr>
        <w:t>. Y</w:t>
      </w:r>
      <w:r w:rsidR="00EB18EF" w:rsidRPr="006A0A37">
        <w:rPr>
          <w:rFonts w:ascii="Arial" w:eastAsia="Calibri" w:hAnsi="Arial" w:cs="Arial"/>
          <w:sz w:val="28"/>
          <w:szCs w:val="28"/>
        </w:rPr>
        <w:t xml:space="preserve"> para darle los datos más precisos en la </w:t>
      </w:r>
      <w:r w:rsidR="00E67DA3">
        <w:rPr>
          <w:rFonts w:ascii="Arial" w:eastAsia="Calibri" w:hAnsi="Arial" w:cs="Arial"/>
          <w:sz w:val="28"/>
          <w:szCs w:val="28"/>
        </w:rPr>
        <w:t>C</w:t>
      </w:r>
      <w:r w:rsidR="00EB18EF" w:rsidRPr="006A0A37">
        <w:rPr>
          <w:rFonts w:ascii="Arial" w:eastAsia="Calibri" w:hAnsi="Arial" w:cs="Arial"/>
          <w:sz w:val="28"/>
          <w:szCs w:val="28"/>
        </w:rPr>
        <w:t>omisión, todo esto podrá ser proporcionado porque esta cuenta que está por administración</w:t>
      </w:r>
      <w:r w:rsidR="00E67DA3">
        <w:rPr>
          <w:rFonts w:ascii="Arial" w:eastAsia="Calibri" w:hAnsi="Arial" w:cs="Arial"/>
          <w:sz w:val="28"/>
          <w:szCs w:val="28"/>
        </w:rPr>
        <w:t>,</w:t>
      </w:r>
      <w:r w:rsidR="00EB18EF" w:rsidRPr="006A0A37">
        <w:rPr>
          <w:rFonts w:ascii="Arial" w:eastAsia="Calibri" w:hAnsi="Arial" w:cs="Arial"/>
          <w:sz w:val="28"/>
          <w:szCs w:val="28"/>
        </w:rPr>
        <w:t xml:space="preserve"> incluso está dentro del proceso de las revisiones y de las auditorías.</w:t>
      </w:r>
      <w:r w:rsidR="00E67DA3">
        <w:rPr>
          <w:rFonts w:ascii="Arial" w:eastAsia="Calibri" w:hAnsi="Arial" w:cs="Arial"/>
          <w:sz w:val="28"/>
          <w:szCs w:val="28"/>
        </w:rPr>
        <w:t xml:space="preserve"> </w:t>
      </w:r>
      <w:r w:rsidR="00E67DA3">
        <w:rPr>
          <w:rFonts w:ascii="Arial" w:eastAsia="Calibri" w:hAnsi="Arial" w:cs="Arial"/>
          <w:b/>
          <w:bCs/>
          <w:i/>
          <w:iCs/>
          <w:sz w:val="28"/>
          <w:szCs w:val="28"/>
        </w:rPr>
        <w:t xml:space="preserve">C. Regidor Oscar Murguía Torres: </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Me dijo</w:t>
      </w:r>
      <w:r w:rsidR="00E67DA3">
        <w:rPr>
          <w:rFonts w:ascii="Arial" w:eastAsia="Calibri" w:hAnsi="Arial" w:cs="Arial"/>
          <w:sz w:val="28"/>
          <w:szCs w:val="28"/>
        </w:rPr>
        <w:t>:</w:t>
      </w:r>
      <w:r w:rsidR="00EB18EF" w:rsidRPr="006A0A37">
        <w:rPr>
          <w:rFonts w:ascii="Arial" w:eastAsia="Calibri" w:hAnsi="Arial" w:cs="Arial"/>
          <w:sz w:val="28"/>
          <w:szCs w:val="28"/>
        </w:rPr>
        <w:t xml:space="preserve"> </w:t>
      </w:r>
      <w:r w:rsidR="00E67DA3">
        <w:rPr>
          <w:rFonts w:ascii="Arial" w:eastAsia="Calibri" w:hAnsi="Arial" w:cs="Arial"/>
          <w:sz w:val="28"/>
          <w:szCs w:val="28"/>
        </w:rPr>
        <w:t>¿</w:t>
      </w:r>
      <w:r w:rsidR="00EB18EF" w:rsidRPr="006A0A37">
        <w:rPr>
          <w:rFonts w:ascii="Arial" w:eastAsia="Calibri" w:hAnsi="Arial" w:cs="Arial"/>
          <w:sz w:val="28"/>
          <w:szCs w:val="28"/>
        </w:rPr>
        <w:t xml:space="preserve">la </w:t>
      </w:r>
      <w:r w:rsidR="00E67DA3">
        <w:rPr>
          <w:rFonts w:ascii="Arial" w:eastAsia="Calibri" w:hAnsi="Arial" w:cs="Arial"/>
          <w:sz w:val="28"/>
          <w:szCs w:val="28"/>
        </w:rPr>
        <w:t>L</w:t>
      </w:r>
      <w:r w:rsidR="00EB18EF" w:rsidRPr="006A0A37">
        <w:rPr>
          <w:rFonts w:ascii="Arial" w:eastAsia="Calibri" w:hAnsi="Arial" w:cs="Arial"/>
          <w:sz w:val="28"/>
          <w:szCs w:val="28"/>
        </w:rPr>
        <w:t xml:space="preserve">ey de Hacienda? </w:t>
      </w:r>
      <w:r w:rsidR="00E67DA3">
        <w:rPr>
          <w:rFonts w:ascii="Arial" w:eastAsia="Calibri" w:hAnsi="Arial" w:cs="Arial"/>
          <w:b/>
          <w:bCs/>
          <w:i/>
          <w:iCs/>
          <w:sz w:val="28"/>
          <w:szCs w:val="28"/>
        </w:rPr>
        <w:t xml:space="preserve">C. Presidenta Municipal Magali Casillas Contreras:  </w:t>
      </w:r>
      <w:r w:rsidR="00EB18EF" w:rsidRPr="006A0A37">
        <w:rPr>
          <w:rFonts w:ascii="Arial" w:eastAsia="Calibri" w:hAnsi="Arial" w:cs="Arial"/>
          <w:sz w:val="28"/>
          <w:szCs w:val="28"/>
        </w:rPr>
        <w:t xml:space="preserve">Ley de Hacienda Municipal del Estado de Jalisco. </w:t>
      </w:r>
      <w:r w:rsidR="00E67DA3">
        <w:rPr>
          <w:rFonts w:ascii="Arial" w:eastAsia="Calibri" w:hAnsi="Arial" w:cs="Arial"/>
          <w:b/>
          <w:bCs/>
          <w:i/>
          <w:iCs/>
          <w:sz w:val="28"/>
          <w:szCs w:val="28"/>
        </w:rPr>
        <w:t xml:space="preserve">C. Regidor Oscar Murguía Torres: </w:t>
      </w:r>
      <w:r w:rsidR="00EB18EF" w:rsidRPr="006A0A37">
        <w:rPr>
          <w:rFonts w:ascii="Arial" w:eastAsia="Calibri" w:hAnsi="Arial" w:cs="Arial"/>
          <w:sz w:val="28"/>
          <w:szCs w:val="28"/>
        </w:rPr>
        <w:t xml:space="preserve">Muy amable, </w:t>
      </w:r>
      <w:r w:rsidR="00E67DA3">
        <w:rPr>
          <w:rFonts w:ascii="Arial" w:eastAsia="Calibri" w:hAnsi="Arial" w:cs="Arial"/>
          <w:sz w:val="28"/>
          <w:szCs w:val="28"/>
        </w:rPr>
        <w:t>P</w:t>
      </w:r>
      <w:r w:rsidR="00EB18EF" w:rsidRPr="006A0A37">
        <w:rPr>
          <w:rFonts w:ascii="Arial" w:eastAsia="Calibri" w:hAnsi="Arial" w:cs="Arial"/>
          <w:sz w:val="28"/>
          <w:szCs w:val="28"/>
        </w:rPr>
        <w:t>residenta, gracias. Bien, voy a dar continuidad, si me lo permiten</w:t>
      </w:r>
      <w:r w:rsidR="003039A3">
        <w:rPr>
          <w:rFonts w:ascii="Arial" w:eastAsia="Calibri" w:hAnsi="Arial" w:cs="Arial"/>
          <w:sz w:val="28"/>
          <w:szCs w:val="28"/>
        </w:rPr>
        <w:t>.</w:t>
      </w:r>
      <w:r w:rsidR="00EB18EF" w:rsidRPr="006A0A37">
        <w:rPr>
          <w:rFonts w:ascii="Arial" w:eastAsia="Calibri" w:hAnsi="Arial" w:cs="Arial"/>
          <w:sz w:val="28"/>
          <w:szCs w:val="28"/>
        </w:rPr>
        <w:t xml:space="preserve"> </w:t>
      </w:r>
      <w:r w:rsidR="003039A3">
        <w:rPr>
          <w:rFonts w:ascii="Arial" w:eastAsia="Calibri" w:hAnsi="Arial" w:cs="Arial"/>
          <w:sz w:val="28"/>
          <w:szCs w:val="28"/>
        </w:rPr>
        <w:t>C</w:t>
      </w:r>
      <w:r w:rsidR="00EB18EF" w:rsidRPr="006A0A37">
        <w:rPr>
          <w:rFonts w:ascii="Arial" w:eastAsia="Calibri" w:hAnsi="Arial" w:cs="Arial"/>
          <w:sz w:val="28"/>
          <w:szCs w:val="28"/>
        </w:rPr>
        <w:t xml:space="preserve">ompañeros de la postura que desde luego la </w:t>
      </w:r>
      <w:r w:rsidR="00E67DA3">
        <w:rPr>
          <w:rFonts w:ascii="Arial" w:eastAsia="Calibri" w:hAnsi="Arial" w:cs="Arial"/>
          <w:sz w:val="28"/>
          <w:szCs w:val="28"/>
        </w:rPr>
        <w:t>B</w:t>
      </w:r>
      <w:r w:rsidR="00EB18EF" w:rsidRPr="006A0A37">
        <w:rPr>
          <w:rFonts w:ascii="Arial" w:eastAsia="Calibri" w:hAnsi="Arial" w:cs="Arial"/>
          <w:sz w:val="28"/>
          <w:szCs w:val="28"/>
        </w:rPr>
        <w:t xml:space="preserve">ancada </w:t>
      </w:r>
      <w:r w:rsidR="00E67DA3">
        <w:rPr>
          <w:rFonts w:ascii="Arial" w:eastAsia="Calibri" w:hAnsi="Arial" w:cs="Arial"/>
          <w:sz w:val="28"/>
          <w:szCs w:val="28"/>
        </w:rPr>
        <w:t>P</w:t>
      </w:r>
      <w:r w:rsidR="00EB18EF" w:rsidRPr="006A0A37">
        <w:rPr>
          <w:rFonts w:ascii="Arial" w:eastAsia="Calibri" w:hAnsi="Arial" w:cs="Arial"/>
          <w:sz w:val="28"/>
          <w:szCs w:val="28"/>
        </w:rPr>
        <w:t>anista</w:t>
      </w:r>
      <w:r w:rsidR="003039A3">
        <w:rPr>
          <w:rFonts w:ascii="Arial" w:eastAsia="Calibri" w:hAnsi="Arial" w:cs="Arial"/>
          <w:sz w:val="28"/>
          <w:szCs w:val="28"/>
        </w:rPr>
        <w:t>;</w:t>
      </w:r>
      <w:r w:rsidR="00EB18EF" w:rsidRPr="006A0A37">
        <w:rPr>
          <w:rFonts w:ascii="Arial" w:eastAsia="Calibri" w:hAnsi="Arial" w:cs="Arial"/>
          <w:sz w:val="28"/>
          <w:szCs w:val="28"/>
        </w:rPr>
        <w:t xml:space="preserve"> ha venido realizando, no solamente desde la </w:t>
      </w:r>
      <w:r w:rsidR="003039A3">
        <w:rPr>
          <w:rFonts w:ascii="Arial" w:eastAsia="Calibri" w:hAnsi="Arial" w:cs="Arial"/>
          <w:sz w:val="28"/>
          <w:szCs w:val="28"/>
        </w:rPr>
        <w:t>A</w:t>
      </w:r>
      <w:r w:rsidR="00EB18EF" w:rsidRPr="006A0A37">
        <w:rPr>
          <w:rFonts w:ascii="Arial" w:eastAsia="Calibri" w:hAnsi="Arial" w:cs="Arial"/>
          <w:sz w:val="28"/>
          <w:szCs w:val="28"/>
        </w:rPr>
        <w:t>dministración pasada respecto a este punto en particular</w:t>
      </w:r>
      <w:r w:rsidR="003039A3">
        <w:rPr>
          <w:rFonts w:ascii="Arial" w:eastAsia="Calibri" w:hAnsi="Arial" w:cs="Arial"/>
          <w:sz w:val="28"/>
          <w:szCs w:val="28"/>
        </w:rPr>
        <w:t>.</w:t>
      </w:r>
      <w:r w:rsidR="00EB18EF" w:rsidRPr="006A0A37">
        <w:rPr>
          <w:rFonts w:ascii="Arial" w:eastAsia="Calibri" w:hAnsi="Arial" w:cs="Arial"/>
          <w:sz w:val="28"/>
          <w:szCs w:val="28"/>
        </w:rPr>
        <w:t xml:space="preserve"> </w:t>
      </w:r>
      <w:r w:rsidR="003039A3">
        <w:rPr>
          <w:rFonts w:ascii="Arial" w:eastAsia="Calibri" w:hAnsi="Arial" w:cs="Arial"/>
          <w:sz w:val="28"/>
          <w:szCs w:val="28"/>
        </w:rPr>
        <w:t>A</w:t>
      </w:r>
      <w:r w:rsidR="00EB18EF" w:rsidRPr="006A0A37">
        <w:rPr>
          <w:rFonts w:ascii="Arial" w:eastAsia="Calibri" w:hAnsi="Arial" w:cs="Arial"/>
          <w:sz w:val="28"/>
          <w:szCs w:val="28"/>
        </w:rPr>
        <w:t>hora quien representa Acción Nacional</w:t>
      </w:r>
      <w:r w:rsidR="00E67DA3">
        <w:rPr>
          <w:rFonts w:ascii="Arial" w:eastAsia="Calibri" w:hAnsi="Arial" w:cs="Arial"/>
          <w:sz w:val="28"/>
          <w:szCs w:val="28"/>
        </w:rPr>
        <w:t>,</w:t>
      </w:r>
      <w:r w:rsidR="00EB18EF" w:rsidRPr="006A0A37">
        <w:rPr>
          <w:rFonts w:ascii="Arial" w:eastAsia="Calibri" w:hAnsi="Arial" w:cs="Arial"/>
          <w:sz w:val="28"/>
          <w:szCs w:val="28"/>
        </w:rPr>
        <w:t xml:space="preserve"> es un </w:t>
      </w:r>
      <w:r w:rsidR="003039A3">
        <w:rPr>
          <w:rFonts w:ascii="Arial" w:eastAsia="Calibri" w:hAnsi="Arial" w:cs="Arial"/>
          <w:sz w:val="28"/>
          <w:szCs w:val="28"/>
        </w:rPr>
        <w:t>S</w:t>
      </w:r>
      <w:r w:rsidR="00EB18EF" w:rsidRPr="006A0A37">
        <w:rPr>
          <w:rFonts w:ascii="Arial" w:eastAsia="Calibri" w:hAnsi="Arial" w:cs="Arial"/>
          <w:sz w:val="28"/>
          <w:szCs w:val="28"/>
        </w:rPr>
        <w:t>ervidor</w:t>
      </w:r>
      <w:r w:rsidR="003230BF">
        <w:rPr>
          <w:rFonts w:ascii="Arial" w:eastAsia="Calibri" w:hAnsi="Arial" w:cs="Arial"/>
          <w:sz w:val="28"/>
          <w:szCs w:val="28"/>
        </w:rPr>
        <w:t>,</w:t>
      </w:r>
      <w:r w:rsidR="00EB18EF" w:rsidRPr="006A0A37">
        <w:rPr>
          <w:rFonts w:ascii="Arial" w:eastAsia="Calibri" w:hAnsi="Arial" w:cs="Arial"/>
          <w:sz w:val="28"/>
          <w:szCs w:val="28"/>
        </w:rPr>
        <w:t xml:space="preserve"> y bueno, es por ende que también me obliga a dar una postura, </w:t>
      </w:r>
      <w:r w:rsidR="003230BF">
        <w:rPr>
          <w:rFonts w:ascii="Arial" w:eastAsia="Calibri" w:hAnsi="Arial" w:cs="Arial"/>
          <w:sz w:val="28"/>
          <w:szCs w:val="28"/>
        </w:rPr>
        <w:t>que</w:t>
      </w:r>
      <w:r w:rsidR="00EB18EF" w:rsidRPr="006A0A37">
        <w:rPr>
          <w:rFonts w:ascii="Arial" w:eastAsia="Calibri" w:hAnsi="Arial" w:cs="Arial"/>
          <w:sz w:val="28"/>
          <w:szCs w:val="28"/>
        </w:rPr>
        <w:t xml:space="preserve"> con gusto lo hago.</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 xml:space="preserve">Bien, al igual como lo comentó la </w:t>
      </w:r>
      <w:r w:rsidR="003230BF">
        <w:rPr>
          <w:rFonts w:ascii="Arial" w:eastAsia="Calibri" w:hAnsi="Arial" w:cs="Arial"/>
          <w:sz w:val="28"/>
          <w:szCs w:val="28"/>
        </w:rPr>
        <w:t>R</w:t>
      </w:r>
      <w:r w:rsidR="00EB18EF" w:rsidRPr="006A0A37">
        <w:rPr>
          <w:rFonts w:ascii="Arial" w:eastAsia="Calibri" w:hAnsi="Arial" w:cs="Arial"/>
          <w:sz w:val="28"/>
          <w:szCs w:val="28"/>
        </w:rPr>
        <w:t>egidora Olga</w:t>
      </w:r>
      <w:r w:rsidR="003230BF">
        <w:rPr>
          <w:rFonts w:ascii="Arial" w:eastAsia="Calibri" w:hAnsi="Arial" w:cs="Arial"/>
          <w:sz w:val="28"/>
          <w:szCs w:val="28"/>
        </w:rPr>
        <w:t>,</w:t>
      </w:r>
      <w:r w:rsidR="00EB18EF" w:rsidRPr="006A0A37">
        <w:rPr>
          <w:rFonts w:ascii="Arial" w:eastAsia="Calibri" w:hAnsi="Arial" w:cs="Arial"/>
          <w:sz w:val="28"/>
          <w:szCs w:val="28"/>
        </w:rPr>
        <w:t xml:space="preserve"> que me antecedió en el uso de la voz</w:t>
      </w:r>
      <w:r w:rsidR="003230BF">
        <w:rPr>
          <w:rFonts w:ascii="Arial" w:eastAsia="Calibri" w:hAnsi="Arial" w:cs="Arial"/>
          <w:sz w:val="28"/>
          <w:szCs w:val="28"/>
        </w:rPr>
        <w:t>;</w:t>
      </w:r>
      <w:r w:rsidR="00EB18EF" w:rsidRPr="006A0A37">
        <w:rPr>
          <w:rFonts w:ascii="Arial" w:eastAsia="Calibri" w:hAnsi="Arial" w:cs="Arial"/>
          <w:sz w:val="28"/>
          <w:szCs w:val="28"/>
        </w:rPr>
        <w:t xml:space="preserve"> yo también acudí al lugar para verificar las condiciones en las que se encuentra el terreno en donde se pretende apoyar a este grupo de personas con vivienda. Bien, y como dice por ahí el dicho</w:t>
      </w:r>
      <w:r w:rsidR="00BD1574">
        <w:rPr>
          <w:rFonts w:ascii="Arial" w:eastAsia="Calibri" w:hAnsi="Arial" w:cs="Arial"/>
          <w:sz w:val="28"/>
          <w:szCs w:val="28"/>
        </w:rPr>
        <w:t>:</w:t>
      </w:r>
      <w:r w:rsidR="00EB18EF" w:rsidRPr="006A0A37">
        <w:rPr>
          <w:rFonts w:ascii="Arial" w:eastAsia="Calibri" w:hAnsi="Arial" w:cs="Arial"/>
          <w:sz w:val="28"/>
          <w:szCs w:val="28"/>
        </w:rPr>
        <w:t xml:space="preserve"> ¿verdad? hay que ver para creer</w:t>
      </w:r>
      <w:r w:rsidR="00BD1574">
        <w:rPr>
          <w:rFonts w:ascii="Arial" w:eastAsia="Calibri" w:hAnsi="Arial" w:cs="Arial"/>
          <w:sz w:val="28"/>
          <w:szCs w:val="28"/>
        </w:rPr>
        <w:t>.</w:t>
      </w:r>
      <w:r w:rsidR="00EB18EF" w:rsidRPr="006A0A37">
        <w:rPr>
          <w:rFonts w:ascii="Arial" w:eastAsia="Calibri" w:hAnsi="Arial" w:cs="Arial"/>
          <w:sz w:val="28"/>
          <w:szCs w:val="28"/>
        </w:rPr>
        <w:t xml:space="preserve"> </w:t>
      </w:r>
      <w:r w:rsidR="00BD1574">
        <w:rPr>
          <w:rFonts w:ascii="Arial" w:eastAsia="Calibri" w:hAnsi="Arial" w:cs="Arial"/>
          <w:sz w:val="28"/>
          <w:szCs w:val="28"/>
        </w:rPr>
        <w:t>Y</w:t>
      </w:r>
      <w:r w:rsidR="00EB18EF" w:rsidRPr="006A0A37">
        <w:rPr>
          <w:rFonts w:ascii="Arial" w:eastAsia="Calibri" w:hAnsi="Arial" w:cs="Arial"/>
          <w:sz w:val="28"/>
          <w:szCs w:val="28"/>
        </w:rPr>
        <w:t xml:space="preserve"> efectivamente</w:t>
      </w:r>
      <w:r w:rsidR="00BD1574">
        <w:rPr>
          <w:rFonts w:ascii="Arial" w:eastAsia="Calibri" w:hAnsi="Arial" w:cs="Arial"/>
          <w:sz w:val="28"/>
          <w:szCs w:val="28"/>
        </w:rPr>
        <w:t>,</w:t>
      </w:r>
      <w:r w:rsidR="00EB18EF" w:rsidRPr="006A0A37">
        <w:rPr>
          <w:rFonts w:ascii="Arial" w:eastAsia="Calibri" w:hAnsi="Arial" w:cs="Arial"/>
          <w:sz w:val="28"/>
          <w:szCs w:val="28"/>
        </w:rPr>
        <w:t xml:space="preserve"> yo vi algunas circunstancias que me alertaron mucho</w:t>
      </w:r>
      <w:r w:rsidR="00BD1574">
        <w:rPr>
          <w:rFonts w:ascii="Arial" w:eastAsia="Calibri" w:hAnsi="Arial" w:cs="Arial"/>
          <w:sz w:val="28"/>
          <w:szCs w:val="28"/>
        </w:rPr>
        <w:t>.</w:t>
      </w:r>
      <w:r w:rsidR="00EB18EF" w:rsidRPr="006A0A37">
        <w:rPr>
          <w:rFonts w:ascii="Arial" w:eastAsia="Calibri" w:hAnsi="Arial" w:cs="Arial"/>
          <w:sz w:val="28"/>
          <w:szCs w:val="28"/>
        </w:rPr>
        <w:t xml:space="preserve"> </w:t>
      </w:r>
      <w:r w:rsidR="00BD1574">
        <w:rPr>
          <w:rFonts w:ascii="Arial" w:eastAsia="Calibri" w:hAnsi="Arial" w:cs="Arial"/>
          <w:sz w:val="28"/>
          <w:szCs w:val="28"/>
        </w:rPr>
        <w:t>Y</w:t>
      </w:r>
      <w:r w:rsidR="00EB18EF" w:rsidRPr="006A0A37">
        <w:rPr>
          <w:rFonts w:ascii="Arial" w:eastAsia="Calibri" w:hAnsi="Arial" w:cs="Arial"/>
          <w:sz w:val="28"/>
          <w:szCs w:val="28"/>
        </w:rPr>
        <w:t xml:space="preserve"> unas tienen que ver desde luego</w:t>
      </w:r>
      <w:r w:rsidR="00BD1574">
        <w:rPr>
          <w:rFonts w:ascii="Arial" w:eastAsia="Calibri" w:hAnsi="Arial" w:cs="Arial"/>
          <w:sz w:val="28"/>
          <w:szCs w:val="28"/>
        </w:rPr>
        <w:t>,</w:t>
      </w:r>
      <w:r w:rsidR="00EB18EF" w:rsidRPr="006A0A37">
        <w:rPr>
          <w:rFonts w:ascii="Arial" w:eastAsia="Calibri" w:hAnsi="Arial" w:cs="Arial"/>
          <w:sz w:val="28"/>
          <w:szCs w:val="28"/>
        </w:rPr>
        <w:t xml:space="preserve"> porque los vecinos aledaños o inmediatos al terreno</w:t>
      </w:r>
      <w:r w:rsidR="00BD1574">
        <w:rPr>
          <w:rFonts w:ascii="Arial" w:eastAsia="Calibri" w:hAnsi="Arial" w:cs="Arial"/>
          <w:sz w:val="28"/>
          <w:szCs w:val="28"/>
        </w:rPr>
        <w:t>,</w:t>
      </w:r>
      <w:r w:rsidR="00EB18EF" w:rsidRPr="006A0A37">
        <w:rPr>
          <w:rFonts w:ascii="Arial" w:eastAsia="Calibri" w:hAnsi="Arial" w:cs="Arial"/>
          <w:sz w:val="28"/>
          <w:szCs w:val="28"/>
        </w:rPr>
        <w:t xml:space="preserve"> son personas desde luego que se dedican a la agroindustria</w:t>
      </w:r>
      <w:r w:rsidR="00BD1574">
        <w:rPr>
          <w:rFonts w:ascii="Arial" w:eastAsia="Calibri" w:hAnsi="Arial" w:cs="Arial"/>
          <w:sz w:val="28"/>
          <w:szCs w:val="28"/>
        </w:rPr>
        <w:t>,</w:t>
      </w:r>
      <w:r w:rsidR="00EB18EF" w:rsidRPr="006A0A37">
        <w:rPr>
          <w:rFonts w:ascii="Arial" w:eastAsia="Calibri" w:hAnsi="Arial" w:cs="Arial"/>
          <w:sz w:val="28"/>
          <w:szCs w:val="28"/>
        </w:rPr>
        <w:t xml:space="preserve"> y estoy hablando concretamente porque vi ahí algunos invernaderos, posiblemente estén por ahí desarrollando un negocio de berries o de cualquier otro </w:t>
      </w:r>
      <w:r w:rsidR="00EB18EF" w:rsidRPr="006A0A37">
        <w:rPr>
          <w:rFonts w:ascii="Arial" w:eastAsia="Calibri" w:hAnsi="Arial" w:cs="Arial"/>
          <w:sz w:val="28"/>
          <w:szCs w:val="28"/>
        </w:rPr>
        <w:lastRenderedPageBreak/>
        <w:t>producto</w:t>
      </w:r>
      <w:r w:rsidR="00BD1574">
        <w:rPr>
          <w:rFonts w:ascii="Arial" w:eastAsia="Calibri" w:hAnsi="Arial" w:cs="Arial"/>
          <w:sz w:val="28"/>
          <w:szCs w:val="28"/>
        </w:rPr>
        <w:t>.</w:t>
      </w:r>
      <w:r w:rsidR="00EB18EF" w:rsidRPr="006A0A37">
        <w:rPr>
          <w:rFonts w:ascii="Arial" w:eastAsia="Calibri" w:hAnsi="Arial" w:cs="Arial"/>
          <w:sz w:val="28"/>
          <w:szCs w:val="28"/>
        </w:rPr>
        <w:t xml:space="preserve"> </w:t>
      </w:r>
      <w:r w:rsidR="00BD1574">
        <w:rPr>
          <w:rFonts w:ascii="Arial" w:eastAsia="Calibri" w:hAnsi="Arial" w:cs="Arial"/>
          <w:sz w:val="28"/>
          <w:szCs w:val="28"/>
        </w:rPr>
        <w:t>C</w:t>
      </w:r>
      <w:r w:rsidR="00EB18EF" w:rsidRPr="006A0A37">
        <w:rPr>
          <w:rFonts w:ascii="Arial" w:eastAsia="Calibri" w:hAnsi="Arial" w:cs="Arial"/>
          <w:sz w:val="28"/>
          <w:szCs w:val="28"/>
        </w:rPr>
        <w:t>on conocimiento de causa de acuerdo a lo que se produce ahí y a lo que se tiene que aplicar, el producto químico que se tiene que aplicar ahí. Esto en razón lo comento</w:t>
      </w:r>
      <w:r w:rsidR="00782904">
        <w:rPr>
          <w:rFonts w:ascii="Arial" w:eastAsia="Calibri" w:hAnsi="Arial" w:cs="Arial"/>
          <w:sz w:val="28"/>
          <w:szCs w:val="28"/>
        </w:rPr>
        <w:t>,</w:t>
      </w:r>
      <w:r w:rsidR="00EB18EF" w:rsidRPr="006A0A37">
        <w:rPr>
          <w:rFonts w:ascii="Arial" w:eastAsia="Calibri" w:hAnsi="Arial" w:cs="Arial"/>
          <w:sz w:val="28"/>
          <w:szCs w:val="28"/>
        </w:rPr>
        <w:t xml:space="preserve"> porque no es de ahorita, ya han venido algunos personajes que tienen desde luego intereses en ese lugar, dueños de esos predios, en los que me han dicho el sentir</w:t>
      </w:r>
      <w:r w:rsidR="00782904">
        <w:rPr>
          <w:rFonts w:ascii="Arial" w:eastAsia="Calibri" w:hAnsi="Arial" w:cs="Arial"/>
          <w:sz w:val="28"/>
          <w:szCs w:val="28"/>
        </w:rPr>
        <w:t>,</w:t>
      </w:r>
      <w:r w:rsidR="00EB18EF" w:rsidRPr="006A0A37">
        <w:rPr>
          <w:rFonts w:ascii="Arial" w:eastAsia="Calibri" w:hAnsi="Arial" w:cs="Arial"/>
          <w:sz w:val="28"/>
          <w:szCs w:val="28"/>
        </w:rPr>
        <w:t xml:space="preserve"> que hace un momento el </w:t>
      </w:r>
      <w:r w:rsidR="00782904">
        <w:rPr>
          <w:rFonts w:ascii="Arial" w:eastAsia="Calibri" w:hAnsi="Arial" w:cs="Arial"/>
          <w:sz w:val="28"/>
          <w:szCs w:val="28"/>
        </w:rPr>
        <w:t>R</w:t>
      </w:r>
      <w:r w:rsidR="00EB18EF" w:rsidRPr="006A0A37">
        <w:rPr>
          <w:rFonts w:ascii="Arial" w:eastAsia="Calibri" w:hAnsi="Arial" w:cs="Arial"/>
          <w:sz w:val="28"/>
          <w:szCs w:val="28"/>
        </w:rPr>
        <w:t>egidor Adrián</w:t>
      </w:r>
      <w:r w:rsidR="00782904">
        <w:rPr>
          <w:rFonts w:ascii="Arial" w:eastAsia="Calibri" w:hAnsi="Arial" w:cs="Arial"/>
          <w:sz w:val="28"/>
          <w:szCs w:val="28"/>
        </w:rPr>
        <w:t>,</w:t>
      </w:r>
      <w:r w:rsidR="00EB18EF" w:rsidRPr="006A0A37">
        <w:rPr>
          <w:rFonts w:ascii="Arial" w:eastAsia="Calibri" w:hAnsi="Arial" w:cs="Arial"/>
          <w:sz w:val="28"/>
          <w:szCs w:val="28"/>
        </w:rPr>
        <w:t xml:space="preserve"> acertadamente dijo.</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Efectivamente</w:t>
      </w:r>
      <w:r w:rsidR="00782904">
        <w:rPr>
          <w:rFonts w:ascii="Arial" w:eastAsia="Calibri" w:hAnsi="Arial" w:cs="Arial"/>
          <w:sz w:val="28"/>
          <w:szCs w:val="28"/>
        </w:rPr>
        <w:t>,</w:t>
      </w:r>
      <w:r w:rsidR="00EB18EF" w:rsidRPr="006A0A37">
        <w:rPr>
          <w:rFonts w:ascii="Arial" w:eastAsia="Calibri" w:hAnsi="Arial" w:cs="Arial"/>
          <w:sz w:val="28"/>
          <w:szCs w:val="28"/>
        </w:rPr>
        <w:t xml:space="preserve"> para estar conservando y tener una buena producción de los productos que se están realizando ahí, tienen que periódicamente estar aplicando un producto para foliar sus plantas o incluso sus árboles. Quiero decirles que estos productos son altamente tóxicos, muchos de ellos, yo no digo que todos, pero muchos de ellos sí lo son</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T</w:t>
      </w:r>
      <w:r w:rsidR="00EB18EF" w:rsidRPr="006A0A37">
        <w:rPr>
          <w:rFonts w:ascii="Arial" w:eastAsia="Calibri" w:hAnsi="Arial" w:cs="Arial"/>
          <w:sz w:val="28"/>
          <w:szCs w:val="28"/>
        </w:rPr>
        <w:t xml:space="preserve">an es así que </w:t>
      </w:r>
      <w:r w:rsidR="00782904">
        <w:rPr>
          <w:rFonts w:ascii="Arial" w:eastAsia="Calibri" w:hAnsi="Arial" w:cs="Arial"/>
          <w:sz w:val="28"/>
          <w:szCs w:val="28"/>
        </w:rPr>
        <w:t>U</w:t>
      </w:r>
      <w:r w:rsidR="00EB18EF" w:rsidRPr="006A0A37">
        <w:rPr>
          <w:rFonts w:ascii="Arial" w:eastAsia="Calibri" w:hAnsi="Arial" w:cs="Arial"/>
          <w:sz w:val="28"/>
          <w:szCs w:val="28"/>
        </w:rPr>
        <w:t>stedes se pueden dar cuenta de lo que yo digo</w:t>
      </w:r>
      <w:r w:rsidR="00782904">
        <w:rPr>
          <w:rFonts w:ascii="Arial" w:eastAsia="Calibri" w:hAnsi="Arial" w:cs="Arial"/>
          <w:sz w:val="28"/>
          <w:szCs w:val="28"/>
        </w:rPr>
        <w:t>,</w:t>
      </w:r>
      <w:r w:rsidR="00EB18EF" w:rsidRPr="006A0A37">
        <w:rPr>
          <w:rFonts w:ascii="Arial" w:eastAsia="Calibri" w:hAnsi="Arial" w:cs="Arial"/>
          <w:sz w:val="28"/>
          <w:szCs w:val="28"/>
        </w:rPr>
        <w:t xml:space="preserve"> o creer de lo que yo estoy diciendo, porque muchos de nosotros</w:t>
      </w:r>
      <w:r w:rsidR="00782904">
        <w:rPr>
          <w:rFonts w:ascii="Arial" w:eastAsia="Calibri" w:hAnsi="Arial" w:cs="Arial"/>
          <w:sz w:val="28"/>
          <w:szCs w:val="28"/>
        </w:rPr>
        <w:t>,</w:t>
      </w:r>
      <w:r w:rsidR="00EB18EF" w:rsidRPr="006A0A37">
        <w:rPr>
          <w:rFonts w:ascii="Arial" w:eastAsia="Calibri" w:hAnsi="Arial" w:cs="Arial"/>
          <w:sz w:val="28"/>
          <w:szCs w:val="28"/>
        </w:rPr>
        <w:t xml:space="preserve"> hemos transitado por las diferentes partes del </w:t>
      </w:r>
      <w:r w:rsidR="00782904">
        <w:rPr>
          <w:rFonts w:ascii="Arial" w:eastAsia="Calibri" w:hAnsi="Arial" w:cs="Arial"/>
          <w:sz w:val="28"/>
          <w:szCs w:val="28"/>
        </w:rPr>
        <w:t>M</w:t>
      </w:r>
      <w:r w:rsidR="00EB18EF" w:rsidRPr="006A0A37">
        <w:rPr>
          <w:rFonts w:ascii="Arial" w:eastAsia="Calibri" w:hAnsi="Arial" w:cs="Arial"/>
          <w:sz w:val="28"/>
          <w:szCs w:val="28"/>
        </w:rPr>
        <w:t>unicipio</w:t>
      </w:r>
      <w:r w:rsidR="00782904">
        <w:rPr>
          <w:rFonts w:ascii="Arial" w:eastAsia="Calibri" w:hAnsi="Arial" w:cs="Arial"/>
          <w:sz w:val="28"/>
          <w:szCs w:val="28"/>
        </w:rPr>
        <w:t>,</w:t>
      </w:r>
      <w:r w:rsidR="00EB18EF" w:rsidRPr="006A0A37">
        <w:rPr>
          <w:rFonts w:ascii="Arial" w:eastAsia="Calibri" w:hAnsi="Arial" w:cs="Arial"/>
          <w:sz w:val="28"/>
          <w:szCs w:val="28"/>
        </w:rPr>
        <w:t xml:space="preserve"> y muchas veces hemos visto personal de estos lugares donde se producen berries o </w:t>
      </w:r>
      <w:r w:rsidR="00782904">
        <w:rPr>
          <w:rFonts w:ascii="Arial" w:eastAsia="Calibri" w:hAnsi="Arial" w:cs="Arial"/>
          <w:sz w:val="28"/>
          <w:szCs w:val="28"/>
        </w:rPr>
        <w:t>agua</w:t>
      </w:r>
      <w:r w:rsidR="00EB18EF" w:rsidRPr="006A0A37">
        <w:rPr>
          <w:rFonts w:ascii="Arial" w:eastAsia="Calibri" w:hAnsi="Arial" w:cs="Arial"/>
          <w:sz w:val="28"/>
          <w:szCs w:val="28"/>
        </w:rPr>
        <w:t>cates, personas vestidas totalmente de blanco, uniformadas</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Y</w:t>
      </w:r>
      <w:r w:rsidR="00EB18EF" w:rsidRPr="006A0A37">
        <w:rPr>
          <w:rFonts w:ascii="Arial" w:eastAsia="Calibri" w:hAnsi="Arial" w:cs="Arial"/>
          <w:sz w:val="28"/>
          <w:szCs w:val="28"/>
        </w:rPr>
        <w:t xml:space="preserve"> esto lo hacen precisamente para que</w:t>
      </w:r>
      <w:r w:rsidR="00782904">
        <w:rPr>
          <w:rFonts w:ascii="Arial" w:eastAsia="Calibri" w:hAnsi="Arial" w:cs="Arial"/>
          <w:sz w:val="28"/>
          <w:szCs w:val="28"/>
        </w:rPr>
        <w:t>,</w:t>
      </w:r>
      <w:r w:rsidR="00EB18EF" w:rsidRPr="006A0A37">
        <w:rPr>
          <w:rFonts w:ascii="Arial" w:eastAsia="Calibri" w:hAnsi="Arial" w:cs="Arial"/>
          <w:sz w:val="28"/>
          <w:szCs w:val="28"/>
        </w:rPr>
        <w:t xml:space="preserve"> el líquido no les caiga, porque el líquido inmediatamente el cuerpo lo consume</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E</w:t>
      </w:r>
      <w:r w:rsidR="00EB18EF" w:rsidRPr="006A0A37">
        <w:rPr>
          <w:rFonts w:ascii="Arial" w:eastAsia="Calibri" w:hAnsi="Arial" w:cs="Arial"/>
          <w:sz w:val="28"/>
          <w:szCs w:val="28"/>
        </w:rPr>
        <w:t>llos dicen que</w:t>
      </w:r>
      <w:r w:rsidR="00782904">
        <w:rPr>
          <w:rFonts w:ascii="Arial" w:eastAsia="Calibri" w:hAnsi="Arial" w:cs="Arial"/>
          <w:sz w:val="28"/>
          <w:szCs w:val="28"/>
        </w:rPr>
        <w:t>,</w:t>
      </w:r>
      <w:r w:rsidR="00EB18EF" w:rsidRPr="006A0A37">
        <w:rPr>
          <w:rFonts w:ascii="Arial" w:eastAsia="Calibri" w:hAnsi="Arial" w:cs="Arial"/>
          <w:sz w:val="28"/>
          <w:szCs w:val="28"/>
        </w:rPr>
        <w:t xml:space="preserve"> si no se hace de esta manera, entonces le puede provocar diferentes enfermedades, entre ellas el cáncer. Estos productos se tienen desde luego que aplicar a contrario del viento, pues para que pueda llegar a todos los árboles</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E</w:t>
      </w:r>
      <w:r w:rsidR="00EB18EF" w:rsidRPr="006A0A37">
        <w:rPr>
          <w:rFonts w:ascii="Arial" w:eastAsia="Calibri" w:hAnsi="Arial" w:cs="Arial"/>
          <w:sz w:val="28"/>
          <w:szCs w:val="28"/>
        </w:rPr>
        <w:t>sto me mortifica de gran manera, porque todos estos productos que desde luego se aplican en este lugar, van a llegar a este núcleo de población.</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Entonces, la verdad que sí me mortifica, porque sobre todo por el tema de la salud</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A</w:t>
      </w:r>
      <w:r w:rsidR="00EB18EF" w:rsidRPr="006A0A37">
        <w:rPr>
          <w:rFonts w:ascii="Arial" w:eastAsia="Calibri" w:hAnsi="Arial" w:cs="Arial"/>
          <w:sz w:val="28"/>
          <w:szCs w:val="28"/>
        </w:rPr>
        <w:t>quí se ha priorizado el derecho</w:t>
      </w:r>
      <w:r w:rsidR="00782904">
        <w:rPr>
          <w:rFonts w:ascii="Arial" w:eastAsia="Calibri" w:hAnsi="Arial" w:cs="Arial"/>
          <w:sz w:val="28"/>
          <w:szCs w:val="28"/>
        </w:rPr>
        <w:t>,</w:t>
      </w:r>
      <w:r w:rsidR="00EB18EF" w:rsidRPr="006A0A37">
        <w:rPr>
          <w:rFonts w:ascii="Arial" w:eastAsia="Calibri" w:hAnsi="Arial" w:cs="Arial"/>
          <w:sz w:val="28"/>
          <w:szCs w:val="28"/>
        </w:rPr>
        <w:t xml:space="preserve"> sobre todo a la vivienda</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P</w:t>
      </w:r>
      <w:r w:rsidR="00EB18EF" w:rsidRPr="006A0A37">
        <w:rPr>
          <w:rFonts w:ascii="Arial" w:eastAsia="Calibri" w:hAnsi="Arial" w:cs="Arial"/>
          <w:sz w:val="28"/>
          <w:szCs w:val="28"/>
        </w:rPr>
        <w:t xml:space="preserve">ero hay un derecho superior todavía al de la vivienda, que es el derecho </w:t>
      </w:r>
      <w:r w:rsidR="00EB18EF" w:rsidRPr="006A0A37">
        <w:rPr>
          <w:rFonts w:ascii="Arial" w:eastAsia="Calibri" w:hAnsi="Arial" w:cs="Arial"/>
          <w:sz w:val="28"/>
          <w:szCs w:val="28"/>
        </w:rPr>
        <w:lastRenderedPageBreak/>
        <w:t>a la salud</w:t>
      </w:r>
      <w:r w:rsidR="00782904">
        <w:rPr>
          <w:rFonts w:ascii="Arial" w:eastAsia="Calibri" w:hAnsi="Arial" w:cs="Arial"/>
          <w:sz w:val="28"/>
          <w:szCs w:val="28"/>
        </w:rPr>
        <w:t>. Y</w:t>
      </w:r>
      <w:r w:rsidR="00EB18EF" w:rsidRPr="006A0A37">
        <w:rPr>
          <w:rFonts w:ascii="Arial" w:eastAsia="Calibri" w:hAnsi="Arial" w:cs="Arial"/>
          <w:sz w:val="28"/>
          <w:szCs w:val="28"/>
        </w:rPr>
        <w:t xml:space="preserve"> la salud, si no la tenemos, simple y sencillamente no tenemos nada. Yo de igual manera, como la postura que han tomado muchos de los </w:t>
      </w:r>
      <w:r w:rsidR="00782904">
        <w:rPr>
          <w:rFonts w:ascii="Arial" w:eastAsia="Calibri" w:hAnsi="Arial" w:cs="Arial"/>
          <w:sz w:val="28"/>
          <w:szCs w:val="28"/>
        </w:rPr>
        <w:t>R</w:t>
      </w:r>
      <w:r w:rsidR="00EB18EF" w:rsidRPr="006A0A37">
        <w:rPr>
          <w:rFonts w:ascii="Arial" w:eastAsia="Calibri" w:hAnsi="Arial" w:cs="Arial"/>
          <w:sz w:val="28"/>
          <w:szCs w:val="28"/>
        </w:rPr>
        <w:t>egidores que me antecedieron en el uso de la voz, desde luego que yo también estoy de acuerdo con la vivienda, que haya vivienda digna, sobre todo digna para las personas que vayan a vivir ahí</w:t>
      </w:r>
      <w:r w:rsidR="00782904">
        <w:rPr>
          <w:rFonts w:ascii="Arial" w:eastAsia="Calibri" w:hAnsi="Arial" w:cs="Arial"/>
          <w:sz w:val="28"/>
          <w:szCs w:val="28"/>
        </w:rPr>
        <w:t>,</w:t>
      </w:r>
      <w:r w:rsidR="00EB18EF" w:rsidRPr="006A0A37">
        <w:rPr>
          <w:rFonts w:ascii="Arial" w:eastAsia="Calibri" w:hAnsi="Arial" w:cs="Arial"/>
          <w:sz w:val="28"/>
          <w:szCs w:val="28"/>
        </w:rPr>
        <w:t xml:space="preserve"> y sobre todo que vaya enfocado a aquellas personas que realmente tengan la necesidad de la misma. Es por eso que</w:t>
      </w:r>
      <w:r w:rsidR="00782904">
        <w:rPr>
          <w:rFonts w:ascii="Arial" w:eastAsia="Calibri" w:hAnsi="Arial" w:cs="Arial"/>
          <w:sz w:val="28"/>
          <w:szCs w:val="28"/>
        </w:rPr>
        <w:t>,</w:t>
      </w:r>
      <w:r w:rsidR="00EB18EF" w:rsidRPr="006A0A37">
        <w:rPr>
          <w:rFonts w:ascii="Arial" w:eastAsia="Calibri" w:hAnsi="Arial" w:cs="Arial"/>
          <w:sz w:val="28"/>
          <w:szCs w:val="28"/>
        </w:rPr>
        <w:t xml:space="preserve"> un </w:t>
      </w:r>
      <w:r w:rsidR="00782904">
        <w:rPr>
          <w:rFonts w:ascii="Arial" w:eastAsia="Calibri" w:hAnsi="Arial" w:cs="Arial"/>
          <w:sz w:val="28"/>
          <w:szCs w:val="28"/>
        </w:rPr>
        <w:t>S</w:t>
      </w:r>
      <w:r w:rsidR="00EB18EF" w:rsidRPr="006A0A37">
        <w:rPr>
          <w:rFonts w:ascii="Arial" w:eastAsia="Calibri" w:hAnsi="Arial" w:cs="Arial"/>
          <w:sz w:val="28"/>
          <w:szCs w:val="28"/>
        </w:rPr>
        <w:t>ervidor, y quiero darles el antecedente</w:t>
      </w:r>
      <w:r w:rsidR="00782904">
        <w:rPr>
          <w:rFonts w:ascii="Arial" w:eastAsia="Calibri" w:hAnsi="Arial" w:cs="Arial"/>
          <w:sz w:val="28"/>
          <w:szCs w:val="28"/>
        </w:rPr>
        <w:t>;</w:t>
      </w:r>
      <w:r w:rsidR="00EB18EF" w:rsidRPr="006A0A37">
        <w:rPr>
          <w:rFonts w:ascii="Arial" w:eastAsia="Calibri" w:hAnsi="Arial" w:cs="Arial"/>
          <w:sz w:val="28"/>
          <w:szCs w:val="28"/>
        </w:rPr>
        <w:t xml:space="preserve"> hace muchos años yo trabajé en el </w:t>
      </w:r>
      <w:r w:rsidR="00782904">
        <w:rPr>
          <w:rFonts w:ascii="Arial" w:eastAsia="Calibri" w:hAnsi="Arial" w:cs="Arial"/>
          <w:sz w:val="28"/>
          <w:szCs w:val="28"/>
        </w:rPr>
        <w:t>G</w:t>
      </w:r>
      <w:r w:rsidR="00EB18EF" w:rsidRPr="006A0A37">
        <w:rPr>
          <w:rFonts w:ascii="Arial" w:eastAsia="Calibri" w:hAnsi="Arial" w:cs="Arial"/>
          <w:sz w:val="28"/>
          <w:szCs w:val="28"/>
        </w:rPr>
        <w:t xml:space="preserve">obierno del </w:t>
      </w:r>
      <w:r w:rsidR="00782904">
        <w:rPr>
          <w:rFonts w:ascii="Arial" w:eastAsia="Calibri" w:hAnsi="Arial" w:cs="Arial"/>
          <w:sz w:val="28"/>
          <w:szCs w:val="28"/>
        </w:rPr>
        <w:t>E</w:t>
      </w:r>
      <w:r w:rsidR="00EB18EF" w:rsidRPr="006A0A37">
        <w:rPr>
          <w:rFonts w:ascii="Arial" w:eastAsia="Calibri" w:hAnsi="Arial" w:cs="Arial"/>
          <w:sz w:val="28"/>
          <w:szCs w:val="28"/>
        </w:rPr>
        <w:t xml:space="preserve">stado, concretamente en los </w:t>
      </w:r>
      <w:r w:rsidR="00782904">
        <w:rPr>
          <w:rFonts w:ascii="Arial" w:eastAsia="Calibri" w:hAnsi="Arial" w:cs="Arial"/>
          <w:sz w:val="28"/>
          <w:szCs w:val="28"/>
        </w:rPr>
        <w:t>P</w:t>
      </w:r>
      <w:r w:rsidR="00EB18EF" w:rsidRPr="006A0A37">
        <w:rPr>
          <w:rFonts w:ascii="Arial" w:eastAsia="Calibri" w:hAnsi="Arial" w:cs="Arial"/>
          <w:sz w:val="28"/>
          <w:szCs w:val="28"/>
        </w:rPr>
        <w:t xml:space="preserve">rogramas </w:t>
      </w:r>
      <w:r w:rsidR="00782904">
        <w:rPr>
          <w:rFonts w:ascii="Arial" w:eastAsia="Calibri" w:hAnsi="Arial" w:cs="Arial"/>
          <w:sz w:val="28"/>
          <w:szCs w:val="28"/>
        </w:rPr>
        <w:t>S</w:t>
      </w:r>
      <w:r w:rsidR="00EB18EF" w:rsidRPr="006A0A37">
        <w:rPr>
          <w:rFonts w:ascii="Arial" w:eastAsia="Calibri" w:hAnsi="Arial" w:cs="Arial"/>
          <w:sz w:val="28"/>
          <w:szCs w:val="28"/>
        </w:rPr>
        <w:t xml:space="preserve">ociales de </w:t>
      </w:r>
      <w:r w:rsidR="00782904">
        <w:rPr>
          <w:rFonts w:ascii="Arial" w:eastAsia="Calibri" w:hAnsi="Arial" w:cs="Arial"/>
          <w:sz w:val="28"/>
          <w:szCs w:val="28"/>
        </w:rPr>
        <w:t>V</w:t>
      </w:r>
      <w:r w:rsidR="00EB18EF" w:rsidRPr="006A0A37">
        <w:rPr>
          <w:rFonts w:ascii="Arial" w:eastAsia="Calibri" w:hAnsi="Arial" w:cs="Arial"/>
          <w:sz w:val="28"/>
          <w:szCs w:val="28"/>
        </w:rPr>
        <w:t>ivienda, en aquel tiempo se llamaba Iprovip</w:t>
      </w:r>
      <w:r w:rsidR="00782904">
        <w:rPr>
          <w:rFonts w:ascii="Arial" w:eastAsia="Calibri" w:hAnsi="Arial" w:cs="Arial"/>
          <w:sz w:val="28"/>
          <w:szCs w:val="28"/>
        </w:rPr>
        <w:t>e, h</w:t>
      </w:r>
      <w:r w:rsidR="00EB18EF" w:rsidRPr="006A0A37">
        <w:rPr>
          <w:rFonts w:ascii="Arial" w:eastAsia="Calibri" w:hAnsi="Arial" w:cs="Arial"/>
          <w:sz w:val="28"/>
          <w:szCs w:val="28"/>
        </w:rPr>
        <w:t>oy tiene otra denominación</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Q</w:t>
      </w:r>
      <w:r w:rsidR="00EB18EF" w:rsidRPr="006A0A37">
        <w:rPr>
          <w:rFonts w:ascii="Arial" w:eastAsia="Calibri" w:hAnsi="Arial" w:cs="Arial"/>
          <w:sz w:val="28"/>
          <w:szCs w:val="28"/>
        </w:rPr>
        <w:t>ue</w:t>
      </w:r>
      <w:r w:rsidR="00782904">
        <w:rPr>
          <w:rFonts w:ascii="Arial" w:eastAsia="Calibri" w:hAnsi="Arial" w:cs="Arial"/>
          <w:sz w:val="28"/>
          <w:szCs w:val="28"/>
        </w:rPr>
        <w:t>,</w:t>
      </w:r>
      <w:r w:rsidR="00EB18EF" w:rsidRPr="006A0A37">
        <w:rPr>
          <w:rFonts w:ascii="Arial" w:eastAsia="Calibri" w:hAnsi="Arial" w:cs="Arial"/>
          <w:sz w:val="28"/>
          <w:szCs w:val="28"/>
        </w:rPr>
        <w:t xml:space="preserve"> desde luego</w:t>
      </w:r>
      <w:r w:rsidR="00782904">
        <w:rPr>
          <w:rFonts w:ascii="Arial" w:eastAsia="Calibri" w:hAnsi="Arial" w:cs="Arial"/>
          <w:sz w:val="28"/>
          <w:szCs w:val="28"/>
        </w:rPr>
        <w:t>,</w:t>
      </w:r>
      <w:r w:rsidR="00EB18EF" w:rsidRPr="006A0A37">
        <w:rPr>
          <w:rFonts w:ascii="Arial" w:eastAsia="Calibri" w:hAnsi="Arial" w:cs="Arial"/>
          <w:sz w:val="28"/>
          <w:szCs w:val="28"/>
        </w:rPr>
        <w:t xml:space="preserve"> ya lo acaba de decir el </w:t>
      </w:r>
      <w:r w:rsidR="00782904">
        <w:rPr>
          <w:rFonts w:ascii="Arial" w:eastAsia="Calibri" w:hAnsi="Arial" w:cs="Arial"/>
          <w:sz w:val="28"/>
          <w:szCs w:val="28"/>
        </w:rPr>
        <w:t>R</w:t>
      </w:r>
      <w:r w:rsidR="00EB18EF" w:rsidRPr="006A0A37">
        <w:rPr>
          <w:rFonts w:ascii="Arial" w:eastAsia="Calibri" w:hAnsi="Arial" w:cs="Arial"/>
          <w:sz w:val="28"/>
          <w:szCs w:val="28"/>
        </w:rPr>
        <w:t xml:space="preserve">egidor </w:t>
      </w:r>
      <w:r w:rsidR="00EB18EF">
        <w:rPr>
          <w:rFonts w:ascii="Arial" w:eastAsia="Calibri" w:hAnsi="Arial" w:cs="Arial"/>
          <w:sz w:val="28"/>
          <w:szCs w:val="28"/>
        </w:rPr>
        <w:t>Hi</w:t>
      </w:r>
      <w:r w:rsidR="00EB18EF" w:rsidRPr="006A0A37">
        <w:rPr>
          <w:rFonts w:ascii="Arial" w:eastAsia="Calibri" w:hAnsi="Arial" w:cs="Arial"/>
          <w:sz w:val="28"/>
          <w:szCs w:val="28"/>
        </w:rPr>
        <w:t>ginio, que es Ijalvi.</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 xml:space="preserve">Este </w:t>
      </w:r>
      <w:r w:rsidR="00EB18EF">
        <w:rPr>
          <w:rFonts w:ascii="Arial" w:eastAsia="Calibri" w:hAnsi="Arial" w:cs="Arial"/>
          <w:sz w:val="28"/>
          <w:szCs w:val="28"/>
        </w:rPr>
        <w:t>O</w:t>
      </w:r>
      <w:r w:rsidR="00EB18EF" w:rsidRPr="006A0A37">
        <w:rPr>
          <w:rFonts w:ascii="Arial" w:eastAsia="Calibri" w:hAnsi="Arial" w:cs="Arial"/>
          <w:sz w:val="28"/>
          <w:szCs w:val="28"/>
        </w:rPr>
        <w:t xml:space="preserve">rganismo del </w:t>
      </w:r>
      <w:r w:rsidR="00EB18EF">
        <w:rPr>
          <w:rFonts w:ascii="Arial" w:eastAsia="Calibri" w:hAnsi="Arial" w:cs="Arial"/>
          <w:sz w:val="28"/>
          <w:szCs w:val="28"/>
        </w:rPr>
        <w:t>G</w:t>
      </w:r>
      <w:r w:rsidR="00EB18EF" w:rsidRPr="006A0A37">
        <w:rPr>
          <w:rFonts w:ascii="Arial" w:eastAsia="Calibri" w:hAnsi="Arial" w:cs="Arial"/>
          <w:sz w:val="28"/>
          <w:szCs w:val="28"/>
        </w:rPr>
        <w:t xml:space="preserve">obierno del </w:t>
      </w:r>
      <w:r w:rsidR="00EB18EF">
        <w:rPr>
          <w:rFonts w:ascii="Arial" w:eastAsia="Calibri" w:hAnsi="Arial" w:cs="Arial"/>
          <w:sz w:val="28"/>
          <w:szCs w:val="28"/>
        </w:rPr>
        <w:t>E</w:t>
      </w:r>
      <w:r w:rsidR="00EB18EF" w:rsidRPr="006A0A37">
        <w:rPr>
          <w:rFonts w:ascii="Arial" w:eastAsia="Calibri" w:hAnsi="Arial" w:cs="Arial"/>
          <w:sz w:val="28"/>
          <w:szCs w:val="28"/>
        </w:rPr>
        <w:t>stado</w:t>
      </w:r>
      <w:r w:rsidR="00EB18EF">
        <w:rPr>
          <w:rFonts w:ascii="Arial" w:eastAsia="Calibri" w:hAnsi="Arial" w:cs="Arial"/>
          <w:sz w:val="28"/>
          <w:szCs w:val="28"/>
        </w:rPr>
        <w:t>,</w:t>
      </w:r>
      <w:r w:rsidR="00EB18EF" w:rsidRPr="006A0A37">
        <w:rPr>
          <w:rFonts w:ascii="Arial" w:eastAsia="Calibri" w:hAnsi="Arial" w:cs="Arial"/>
          <w:sz w:val="28"/>
          <w:szCs w:val="28"/>
        </w:rPr>
        <w:t xml:space="preserve"> tenía una coordinación directa con el </w:t>
      </w:r>
      <w:r w:rsidR="00EB18EF">
        <w:rPr>
          <w:rFonts w:ascii="Arial" w:eastAsia="Calibri" w:hAnsi="Arial" w:cs="Arial"/>
          <w:sz w:val="28"/>
          <w:szCs w:val="28"/>
        </w:rPr>
        <w:t>G</w:t>
      </w:r>
      <w:r w:rsidR="00EB18EF" w:rsidRPr="006A0A37">
        <w:rPr>
          <w:rFonts w:ascii="Arial" w:eastAsia="Calibri" w:hAnsi="Arial" w:cs="Arial"/>
          <w:sz w:val="28"/>
          <w:szCs w:val="28"/>
        </w:rPr>
        <w:t xml:space="preserve">obierno </w:t>
      </w:r>
      <w:r w:rsidR="00EB18EF">
        <w:rPr>
          <w:rFonts w:ascii="Arial" w:eastAsia="Calibri" w:hAnsi="Arial" w:cs="Arial"/>
          <w:sz w:val="28"/>
          <w:szCs w:val="28"/>
        </w:rPr>
        <w:t>F</w:t>
      </w:r>
      <w:r w:rsidR="00EB18EF" w:rsidRPr="006A0A37">
        <w:rPr>
          <w:rFonts w:ascii="Arial" w:eastAsia="Calibri" w:hAnsi="Arial" w:cs="Arial"/>
          <w:sz w:val="28"/>
          <w:szCs w:val="28"/>
        </w:rPr>
        <w:t>ederal</w:t>
      </w:r>
      <w:r w:rsidR="00EB18EF">
        <w:rPr>
          <w:rFonts w:ascii="Arial" w:eastAsia="Calibri" w:hAnsi="Arial" w:cs="Arial"/>
          <w:sz w:val="28"/>
          <w:szCs w:val="28"/>
        </w:rPr>
        <w:t>,</w:t>
      </w:r>
      <w:r w:rsidR="00EB18EF" w:rsidRPr="006A0A37">
        <w:rPr>
          <w:rFonts w:ascii="Arial" w:eastAsia="Calibri" w:hAnsi="Arial" w:cs="Arial"/>
          <w:sz w:val="28"/>
          <w:szCs w:val="28"/>
        </w:rPr>
        <w:t xml:space="preserve"> que manejaba el </w:t>
      </w:r>
      <w:r w:rsidR="00782904">
        <w:rPr>
          <w:rFonts w:ascii="Arial" w:eastAsia="Calibri" w:hAnsi="Arial" w:cs="Arial"/>
          <w:sz w:val="28"/>
          <w:szCs w:val="28"/>
        </w:rPr>
        <w:t>P</w:t>
      </w:r>
      <w:r w:rsidR="00EB18EF" w:rsidRPr="006A0A37">
        <w:rPr>
          <w:rFonts w:ascii="Arial" w:eastAsia="Calibri" w:hAnsi="Arial" w:cs="Arial"/>
          <w:sz w:val="28"/>
          <w:szCs w:val="28"/>
        </w:rPr>
        <w:t>rograma Tu Casa, entre otros</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U</w:t>
      </w:r>
      <w:r w:rsidR="00EB18EF" w:rsidRPr="006A0A37">
        <w:rPr>
          <w:rFonts w:ascii="Arial" w:eastAsia="Calibri" w:hAnsi="Arial" w:cs="Arial"/>
          <w:sz w:val="28"/>
          <w:szCs w:val="28"/>
        </w:rPr>
        <w:t>nos tenían que ver desde luego</w:t>
      </w:r>
      <w:r w:rsidR="00782904">
        <w:rPr>
          <w:rFonts w:ascii="Arial" w:eastAsia="Calibri" w:hAnsi="Arial" w:cs="Arial"/>
          <w:sz w:val="28"/>
          <w:szCs w:val="28"/>
        </w:rPr>
        <w:t>,</w:t>
      </w:r>
      <w:r w:rsidR="00EB18EF" w:rsidRPr="006A0A37">
        <w:rPr>
          <w:rFonts w:ascii="Arial" w:eastAsia="Calibri" w:hAnsi="Arial" w:cs="Arial"/>
          <w:sz w:val="28"/>
          <w:szCs w:val="28"/>
        </w:rPr>
        <w:t xml:space="preserve"> con pies de casa</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O</w:t>
      </w:r>
      <w:r w:rsidR="00EB18EF" w:rsidRPr="006A0A37">
        <w:rPr>
          <w:rFonts w:ascii="Arial" w:eastAsia="Calibri" w:hAnsi="Arial" w:cs="Arial"/>
          <w:sz w:val="28"/>
          <w:szCs w:val="28"/>
        </w:rPr>
        <w:t>tros tienen que ver con lotes con servicios</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O</w:t>
      </w:r>
      <w:r w:rsidR="00EB18EF" w:rsidRPr="006A0A37">
        <w:rPr>
          <w:rFonts w:ascii="Arial" w:eastAsia="Calibri" w:hAnsi="Arial" w:cs="Arial"/>
          <w:sz w:val="28"/>
          <w:szCs w:val="28"/>
        </w:rPr>
        <w:t>tros tenían que ver con mejoramiento de vivienda, incluso también para pintar tus casas. Los requisitos desde luego que se pedían en aquel momento</w:t>
      </w:r>
      <w:r w:rsidR="00782904">
        <w:rPr>
          <w:rFonts w:ascii="Arial" w:eastAsia="Calibri" w:hAnsi="Arial" w:cs="Arial"/>
          <w:sz w:val="28"/>
          <w:szCs w:val="28"/>
        </w:rPr>
        <w:t>,</w:t>
      </w:r>
      <w:r w:rsidR="00EB18EF" w:rsidRPr="006A0A37">
        <w:rPr>
          <w:rFonts w:ascii="Arial" w:eastAsia="Calibri" w:hAnsi="Arial" w:cs="Arial"/>
          <w:sz w:val="28"/>
          <w:szCs w:val="28"/>
        </w:rPr>
        <w:t xml:space="preserve"> era que el </w:t>
      </w:r>
      <w:r w:rsidR="00782904">
        <w:rPr>
          <w:rFonts w:ascii="Arial" w:eastAsia="Calibri" w:hAnsi="Arial" w:cs="Arial"/>
          <w:sz w:val="28"/>
          <w:szCs w:val="28"/>
        </w:rPr>
        <w:t>A</w:t>
      </w:r>
      <w:r w:rsidR="00EB18EF" w:rsidRPr="006A0A37">
        <w:rPr>
          <w:rFonts w:ascii="Arial" w:eastAsia="Calibri" w:hAnsi="Arial" w:cs="Arial"/>
          <w:sz w:val="28"/>
          <w:szCs w:val="28"/>
        </w:rPr>
        <w:t>yuntamiento tuviera un terreno para poderlo emplear</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A</w:t>
      </w:r>
      <w:r w:rsidR="00EB18EF" w:rsidRPr="006A0A37">
        <w:rPr>
          <w:rFonts w:ascii="Arial" w:eastAsia="Calibri" w:hAnsi="Arial" w:cs="Arial"/>
          <w:sz w:val="28"/>
          <w:szCs w:val="28"/>
        </w:rPr>
        <w:t>fortunadamente</w:t>
      </w:r>
      <w:r w:rsidR="00782904">
        <w:rPr>
          <w:rFonts w:ascii="Arial" w:eastAsia="Calibri" w:hAnsi="Arial" w:cs="Arial"/>
          <w:sz w:val="28"/>
          <w:szCs w:val="28"/>
        </w:rPr>
        <w:t>,</w:t>
      </w:r>
      <w:r w:rsidR="00EB18EF" w:rsidRPr="006A0A37">
        <w:rPr>
          <w:rFonts w:ascii="Arial" w:eastAsia="Calibri" w:hAnsi="Arial" w:cs="Arial"/>
          <w:sz w:val="28"/>
          <w:szCs w:val="28"/>
        </w:rPr>
        <w:t xml:space="preserve"> este </w:t>
      </w:r>
      <w:r w:rsidR="00782904">
        <w:rPr>
          <w:rFonts w:ascii="Arial" w:eastAsia="Calibri" w:hAnsi="Arial" w:cs="Arial"/>
          <w:sz w:val="28"/>
          <w:szCs w:val="28"/>
        </w:rPr>
        <w:t>A</w:t>
      </w:r>
      <w:r w:rsidR="00EB18EF" w:rsidRPr="006A0A37">
        <w:rPr>
          <w:rFonts w:ascii="Arial" w:eastAsia="Calibri" w:hAnsi="Arial" w:cs="Arial"/>
          <w:sz w:val="28"/>
          <w:szCs w:val="28"/>
        </w:rPr>
        <w:t>yuntamiento lo tiene</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P</w:t>
      </w:r>
      <w:r w:rsidR="00EB18EF" w:rsidRPr="006A0A37">
        <w:rPr>
          <w:rFonts w:ascii="Arial" w:eastAsia="Calibri" w:hAnsi="Arial" w:cs="Arial"/>
          <w:sz w:val="28"/>
          <w:szCs w:val="28"/>
        </w:rPr>
        <w:t xml:space="preserve">odemos incluso preguntar, desconozco actualmente si las </w:t>
      </w:r>
      <w:r w:rsidR="00782904">
        <w:rPr>
          <w:rFonts w:ascii="Arial" w:eastAsia="Calibri" w:hAnsi="Arial" w:cs="Arial"/>
          <w:sz w:val="28"/>
          <w:szCs w:val="28"/>
        </w:rPr>
        <w:t>R</w:t>
      </w:r>
      <w:r w:rsidR="00EB18EF" w:rsidRPr="006A0A37">
        <w:rPr>
          <w:rFonts w:ascii="Arial" w:eastAsia="Calibri" w:hAnsi="Arial" w:cs="Arial"/>
          <w:sz w:val="28"/>
          <w:szCs w:val="28"/>
        </w:rPr>
        <w:t xml:space="preserve">eglas de </w:t>
      </w:r>
      <w:r w:rsidR="00782904">
        <w:rPr>
          <w:rFonts w:ascii="Arial" w:eastAsia="Calibri" w:hAnsi="Arial" w:cs="Arial"/>
          <w:sz w:val="28"/>
          <w:szCs w:val="28"/>
        </w:rPr>
        <w:t>O</w:t>
      </w:r>
      <w:r w:rsidR="00EB18EF" w:rsidRPr="006A0A37">
        <w:rPr>
          <w:rFonts w:ascii="Arial" w:eastAsia="Calibri" w:hAnsi="Arial" w:cs="Arial"/>
          <w:sz w:val="28"/>
          <w:szCs w:val="28"/>
        </w:rPr>
        <w:t xml:space="preserve">peración han cambiado, supongo que no han sido mucho. Yo lo que sí propondría, a razón de que lo que yo vi, porque nadie me lo contó, es de que este </w:t>
      </w:r>
      <w:r w:rsidR="00782904">
        <w:rPr>
          <w:rFonts w:ascii="Arial" w:eastAsia="Calibri" w:hAnsi="Arial" w:cs="Arial"/>
          <w:sz w:val="28"/>
          <w:szCs w:val="28"/>
        </w:rPr>
        <w:t>P</w:t>
      </w:r>
      <w:r w:rsidR="00EB18EF" w:rsidRPr="006A0A37">
        <w:rPr>
          <w:rFonts w:ascii="Arial" w:eastAsia="Calibri" w:hAnsi="Arial" w:cs="Arial"/>
          <w:sz w:val="28"/>
          <w:szCs w:val="28"/>
        </w:rPr>
        <w:t xml:space="preserve">rograma, no dudo del beneficio y de la buena intención que se tenga de hacerlo, inclusive yo colaboraría, como dijo el </w:t>
      </w:r>
      <w:r w:rsidR="00EB18EF">
        <w:rPr>
          <w:rFonts w:ascii="Arial" w:eastAsia="Calibri" w:hAnsi="Arial" w:cs="Arial"/>
          <w:sz w:val="28"/>
          <w:szCs w:val="28"/>
        </w:rPr>
        <w:t>R</w:t>
      </w:r>
      <w:r w:rsidR="00EB18EF" w:rsidRPr="006A0A37">
        <w:rPr>
          <w:rFonts w:ascii="Arial" w:eastAsia="Calibri" w:hAnsi="Arial" w:cs="Arial"/>
          <w:sz w:val="28"/>
          <w:szCs w:val="28"/>
        </w:rPr>
        <w:t xml:space="preserve">egidor </w:t>
      </w:r>
      <w:r w:rsidR="00EB18EF">
        <w:rPr>
          <w:rFonts w:ascii="Arial" w:eastAsia="Calibri" w:hAnsi="Arial" w:cs="Arial"/>
          <w:sz w:val="28"/>
          <w:szCs w:val="28"/>
        </w:rPr>
        <w:t>Hi</w:t>
      </w:r>
      <w:r w:rsidR="00EB18EF" w:rsidRPr="006A0A37">
        <w:rPr>
          <w:rFonts w:ascii="Arial" w:eastAsia="Calibri" w:hAnsi="Arial" w:cs="Arial"/>
          <w:sz w:val="28"/>
          <w:szCs w:val="28"/>
        </w:rPr>
        <w:t>ginio, yo sería el primero en levantar la mano, pero no me gusta ese lugar por esas condiciones</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E</w:t>
      </w:r>
      <w:r w:rsidR="00EB18EF" w:rsidRPr="006A0A37">
        <w:rPr>
          <w:rFonts w:ascii="Arial" w:eastAsia="Calibri" w:hAnsi="Arial" w:cs="Arial"/>
          <w:sz w:val="28"/>
          <w:szCs w:val="28"/>
        </w:rPr>
        <w:t xml:space="preserve">s por eso que me di la tarea de investigar, inclusive en </w:t>
      </w:r>
      <w:r w:rsidR="00782904">
        <w:rPr>
          <w:rFonts w:ascii="Arial" w:eastAsia="Calibri" w:hAnsi="Arial" w:cs="Arial"/>
          <w:sz w:val="28"/>
          <w:szCs w:val="28"/>
        </w:rPr>
        <w:t>S</w:t>
      </w:r>
      <w:r w:rsidR="00EB18EF" w:rsidRPr="006A0A37">
        <w:rPr>
          <w:rFonts w:ascii="Arial" w:eastAsia="Calibri" w:hAnsi="Arial" w:cs="Arial"/>
          <w:sz w:val="28"/>
          <w:szCs w:val="28"/>
        </w:rPr>
        <w:t xml:space="preserve">esiones pasadas, que amablemente la </w:t>
      </w:r>
      <w:r w:rsidR="00782904">
        <w:rPr>
          <w:rFonts w:ascii="Arial" w:eastAsia="Calibri" w:hAnsi="Arial" w:cs="Arial"/>
          <w:sz w:val="28"/>
          <w:szCs w:val="28"/>
        </w:rPr>
        <w:lastRenderedPageBreak/>
        <w:t>P</w:t>
      </w:r>
      <w:r w:rsidR="00EB18EF" w:rsidRPr="006A0A37">
        <w:rPr>
          <w:rFonts w:ascii="Arial" w:eastAsia="Calibri" w:hAnsi="Arial" w:cs="Arial"/>
          <w:sz w:val="28"/>
          <w:szCs w:val="28"/>
        </w:rPr>
        <w:t>residenta</w:t>
      </w:r>
      <w:r w:rsidR="00782904">
        <w:rPr>
          <w:rFonts w:ascii="Arial" w:eastAsia="Calibri" w:hAnsi="Arial" w:cs="Arial"/>
          <w:sz w:val="28"/>
          <w:szCs w:val="28"/>
        </w:rPr>
        <w:t>,</w:t>
      </w:r>
      <w:r w:rsidR="00EB18EF" w:rsidRPr="006A0A37">
        <w:rPr>
          <w:rFonts w:ascii="Arial" w:eastAsia="Calibri" w:hAnsi="Arial" w:cs="Arial"/>
          <w:sz w:val="28"/>
          <w:szCs w:val="28"/>
        </w:rPr>
        <w:t xml:space="preserve"> en su exposición muy amplia, la cual agradezco, hace referencia de algunas </w:t>
      </w:r>
      <w:r w:rsidR="00782904">
        <w:rPr>
          <w:rFonts w:ascii="Arial" w:eastAsia="Calibri" w:hAnsi="Arial" w:cs="Arial"/>
          <w:sz w:val="28"/>
          <w:szCs w:val="28"/>
        </w:rPr>
        <w:t>S</w:t>
      </w:r>
      <w:r w:rsidR="00EB18EF" w:rsidRPr="006A0A37">
        <w:rPr>
          <w:rFonts w:ascii="Arial" w:eastAsia="Calibri" w:hAnsi="Arial" w:cs="Arial"/>
          <w:sz w:val="28"/>
          <w:szCs w:val="28"/>
        </w:rPr>
        <w:t>esiones</w:t>
      </w:r>
      <w:r w:rsidR="00782904">
        <w:rPr>
          <w:rFonts w:ascii="Arial" w:eastAsia="Calibri" w:hAnsi="Arial" w:cs="Arial"/>
          <w:sz w:val="28"/>
          <w:szCs w:val="28"/>
        </w:rPr>
        <w:t>,</w:t>
      </w:r>
      <w:r w:rsidR="00EB18EF" w:rsidRPr="006A0A37">
        <w:rPr>
          <w:rFonts w:ascii="Arial" w:eastAsia="Calibri" w:hAnsi="Arial" w:cs="Arial"/>
          <w:sz w:val="28"/>
          <w:szCs w:val="28"/>
        </w:rPr>
        <w:t xml:space="preserve"> incluso </w:t>
      </w:r>
      <w:r w:rsidR="00782904">
        <w:rPr>
          <w:rFonts w:ascii="Arial" w:eastAsia="Calibri" w:hAnsi="Arial" w:cs="Arial"/>
          <w:sz w:val="28"/>
          <w:szCs w:val="28"/>
        </w:rPr>
        <w:t>E</w:t>
      </w:r>
      <w:r w:rsidR="00EB18EF" w:rsidRPr="006A0A37">
        <w:rPr>
          <w:rFonts w:ascii="Arial" w:eastAsia="Calibri" w:hAnsi="Arial" w:cs="Arial"/>
          <w:sz w:val="28"/>
          <w:szCs w:val="28"/>
        </w:rPr>
        <w:t>xtraordinarias</w:t>
      </w:r>
      <w:r w:rsidR="00782904">
        <w:rPr>
          <w:rFonts w:ascii="Arial" w:eastAsia="Calibri" w:hAnsi="Arial" w:cs="Arial"/>
          <w:sz w:val="28"/>
          <w:szCs w:val="28"/>
        </w:rPr>
        <w:t>.</w:t>
      </w:r>
      <w:r w:rsidR="00EB18EF" w:rsidRPr="006A0A37">
        <w:rPr>
          <w:rFonts w:ascii="Arial" w:eastAsia="Calibri" w:hAnsi="Arial" w:cs="Arial"/>
          <w:sz w:val="28"/>
          <w:szCs w:val="28"/>
        </w:rPr>
        <w:t xml:space="preserve"> </w:t>
      </w:r>
      <w:r w:rsidR="00782904">
        <w:rPr>
          <w:rFonts w:ascii="Arial" w:eastAsia="Calibri" w:hAnsi="Arial" w:cs="Arial"/>
          <w:sz w:val="28"/>
          <w:szCs w:val="28"/>
        </w:rPr>
        <w:t>Y</w:t>
      </w:r>
      <w:r w:rsidR="00EB18EF" w:rsidRPr="006A0A37">
        <w:rPr>
          <w:rFonts w:ascii="Arial" w:eastAsia="Calibri" w:hAnsi="Arial" w:cs="Arial"/>
          <w:sz w:val="28"/>
          <w:szCs w:val="28"/>
        </w:rPr>
        <w:t xml:space="preserve"> yo quise verificar cuáles eran las posturas de cada uno de los </w:t>
      </w:r>
      <w:r w:rsidR="00782904">
        <w:rPr>
          <w:rFonts w:ascii="Arial" w:eastAsia="Calibri" w:hAnsi="Arial" w:cs="Arial"/>
          <w:sz w:val="28"/>
          <w:szCs w:val="28"/>
        </w:rPr>
        <w:t>R</w:t>
      </w:r>
      <w:r w:rsidR="00EB18EF" w:rsidRPr="006A0A37">
        <w:rPr>
          <w:rFonts w:ascii="Arial" w:eastAsia="Calibri" w:hAnsi="Arial" w:cs="Arial"/>
          <w:sz w:val="28"/>
          <w:szCs w:val="28"/>
        </w:rPr>
        <w:t>egidores</w:t>
      </w:r>
      <w:r w:rsidR="00B6545D">
        <w:rPr>
          <w:rFonts w:ascii="Arial" w:eastAsia="Calibri" w:hAnsi="Arial" w:cs="Arial"/>
          <w:sz w:val="28"/>
          <w:szCs w:val="28"/>
        </w:rPr>
        <w:t>,</w:t>
      </w:r>
      <w:r w:rsidR="00EB18EF" w:rsidRPr="006A0A37">
        <w:rPr>
          <w:rFonts w:ascii="Arial" w:eastAsia="Calibri" w:hAnsi="Arial" w:cs="Arial"/>
          <w:sz w:val="28"/>
          <w:szCs w:val="28"/>
        </w:rPr>
        <w:t xml:space="preserve"> y lo que se presentaba en aquel momento</w:t>
      </w:r>
      <w:r w:rsidR="00B6545D">
        <w:rPr>
          <w:rFonts w:ascii="Arial" w:eastAsia="Calibri" w:hAnsi="Arial" w:cs="Arial"/>
          <w:sz w:val="28"/>
          <w:szCs w:val="28"/>
        </w:rPr>
        <w:t>.</w:t>
      </w:r>
      <w:r w:rsidR="00EB18EF" w:rsidRPr="006A0A37">
        <w:rPr>
          <w:rFonts w:ascii="Arial" w:eastAsia="Calibri" w:hAnsi="Arial" w:cs="Arial"/>
          <w:sz w:val="28"/>
          <w:szCs w:val="28"/>
        </w:rPr>
        <w:t xml:space="preserve"> </w:t>
      </w:r>
      <w:r w:rsidR="00B6545D">
        <w:rPr>
          <w:rFonts w:ascii="Arial" w:eastAsia="Calibri" w:hAnsi="Arial" w:cs="Arial"/>
          <w:sz w:val="28"/>
          <w:szCs w:val="28"/>
        </w:rPr>
        <w:t>E</w:t>
      </w:r>
      <w:r w:rsidR="00EB18EF" w:rsidRPr="006A0A37">
        <w:rPr>
          <w:rFonts w:ascii="Arial" w:eastAsia="Calibri" w:hAnsi="Arial" w:cs="Arial"/>
          <w:sz w:val="28"/>
          <w:szCs w:val="28"/>
        </w:rPr>
        <w:t>s por eso que me di la tarea</w:t>
      </w:r>
      <w:r w:rsidR="00B6545D">
        <w:rPr>
          <w:rFonts w:ascii="Arial" w:eastAsia="Calibri" w:hAnsi="Arial" w:cs="Arial"/>
          <w:sz w:val="28"/>
          <w:szCs w:val="28"/>
        </w:rPr>
        <w:t>,</w:t>
      </w:r>
      <w:r w:rsidR="00EB18EF" w:rsidRPr="006A0A37">
        <w:rPr>
          <w:rFonts w:ascii="Arial" w:eastAsia="Calibri" w:hAnsi="Arial" w:cs="Arial"/>
          <w:sz w:val="28"/>
          <w:szCs w:val="28"/>
        </w:rPr>
        <w:t xml:space="preserve"> desde luego de verificar documentos importantes que tienen que ver sobre todo con la salud.</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Entre ellos</w:t>
      </w:r>
      <w:r w:rsidR="00B6545D">
        <w:rPr>
          <w:rFonts w:ascii="Arial" w:eastAsia="Calibri" w:hAnsi="Arial" w:cs="Arial"/>
          <w:sz w:val="28"/>
          <w:szCs w:val="28"/>
        </w:rPr>
        <w:t>,</w:t>
      </w:r>
      <w:r w:rsidR="00EB18EF" w:rsidRPr="006A0A37">
        <w:rPr>
          <w:rFonts w:ascii="Arial" w:eastAsia="Calibri" w:hAnsi="Arial" w:cs="Arial"/>
          <w:sz w:val="28"/>
          <w:szCs w:val="28"/>
        </w:rPr>
        <w:t xml:space="preserve"> me encontré un </w:t>
      </w:r>
      <w:r w:rsidR="00B6545D">
        <w:rPr>
          <w:rFonts w:ascii="Arial" w:eastAsia="Calibri" w:hAnsi="Arial" w:cs="Arial"/>
          <w:sz w:val="28"/>
          <w:szCs w:val="28"/>
        </w:rPr>
        <w:t>D</w:t>
      </w:r>
      <w:r w:rsidR="00EB18EF" w:rsidRPr="006A0A37">
        <w:rPr>
          <w:rFonts w:ascii="Arial" w:eastAsia="Calibri" w:hAnsi="Arial" w:cs="Arial"/>
          <w:sz w:val="28"/>
          <w:szCs w:val="28"/>
        </w:rPr>
        <w:t xml:space="preserve">ictamen de </w:t>
      </w:r>
      <w:r w:rsidR="00B6545D">
        <w:rPr>
          <w:rFonts w:ascii="Arial" w:eastAsia="Calibri" w:hAnsi="Arial" w:cs="Arial"/>
          <w:sz w:val="28"/>
          <w:szCs w:val="28"/>
        </w:rPr>
        <w:t>R</w:t>
      </w:r>
      <w:r w:rsidR="00EB18EF" w:rsidRPr="006A0A37">
        <w:rPr>
          <w:rFonts w:ascii="Arial" w:eastAsia="Calibri" w:hAnsi="Arial" w:cs="Arial"/>
          <w:sz w:val="28"/>
          <w:szCs w:val="28"/>
        </w:rPr>
        <w:t>iesgos</w:t>
      </w:r>
      <w:r w:rsidR="00B6545D">
        <w:rPr>
          <w:rFonts w:ascii="Arial" w:eastAsia="Calibri" w:hAnsi="Arial" w:cs="Arial"/>
          <w:sz w:val="28"/>
          <w:szCs w:val="28"/>
        </w:rPr>
        <w:t>,</w:t>
      </w:r>
      <w:r w:rsidR="00EB18EF" w:rsidRPr="006A0A37">
        <w:rPr>
          <w:rFonts w:ascii="Arial" w:eastAsia="Calibri" w:hAnsi="Arial" w:cs="Arial"/>
          <w:sz w:val="28"/>
          <w:szCs w:val="28"/>
        </w:rPr>
        <w:t xml:space="preserve"> que tienen que ver con el terreno que estamos hablando. </w:t>
      </w:r>
      <w:r w:rsidR="00B6545D">
        <w:rPr>
          <w:rFonts w:ascii="Arial" w:eastAsia="Calibri" w:hAnsi="Arial" w:cs="Arial"/>
          <w:sz w:val="28"/>
          <w:szCs w:val="28"/>
        </w:rPr>
        <w:t>L</w:t>
      </w:r>
      <w:r w:rsidR="00EB18EF" w:rsidRPr="006A0A37">
        <w:rPr>
          <w:rFonts w:ascii="Arial" w:eastAsia="Calibri" w:hAnsi="Arial" w:cs="Arial"/>
          <w:sz w:val="28"/>
          <w:szCs w:val="28"/>
        </w:rPr>
        <w:t>os que estuvieron ahí lo deben de recordar, pero los que no, ahorita se los voy a dar a conocer</w:t>
      </w:r>
      <w:r w:rsidR="00B6545D">
        <w:rPr>
          <w:rFonts w:ascii="Arial" w:eastAsia="Calibri" w:hAnsi="Arial" w:cs="Arial"/>
          <w:sz w:val="28"/>
          <w:szCs w:val="28"/>
        </w:rPr>
        <w:t>,</w:t>
      </w:r>
      <w:r w:rsidR="00EB18EF" w:rsidRPr="006A0A37">
        <w:rPr>
          <w:rFonts w:ascii="Arial" w:eastAsia="Calibri" w:hAnsi="Arial" w:cs="Arial"/>
          <w:sz w:val="28"/>
          <w:szCs w:val="28"/>
        </w:rPr>
        <w:t xml:space="preserve"> para que tengan una idea más amplia de lo que está tratándose aquí. Bueno, el </w:t>
      </w:r>
      <w:r w:rsidR="00B6545D">
        <w:rPr>
          <w:rFonts w:ascii="Arial" w:eastAsia="Calibri" w:hAnsi="Arial" w:cs="Arial"/>
          <w:sz w:val="28"/>
          <w:szCs w:val="28"/>
        </w:rPr>
        <w:t>D</w:t>
      </w:r>
      <w:r w:rsidR="00EB18EF" w:rsidRPr="006A0A37">
        <w:rPr>
          <w:rFonts w:ascii="Arial" w:eastAsia="Calibri" w:hAnsi="Arial" w:cs="Arial"/>
          <w:sz w:val="28"/>
          <w:szCs w:val="28"/>
        </w:rPr>
        <w:t xml:space="preserve">ictamen de </w:t>
      </w:r>
      <w:r w:rsidR="00B6545D">
        <w:rPr>
          <w:rFonts w:ascii="Arial" w:eastAsia="Calibri" w:hAnsi="Arial" w:cs="Arial"/>
          <w:sz w:val="28"/>
          <w:szCs w:val="28"/>
        </w:rPr>
        <w:t>R</w:t>
      </w:r>
      <w:r w:rsidR="00EB18EF" w:rsidRPr="006A0A37">
        <w:rPr>
          <w:rFonts w:ascii="Arial" w:eastAsia="Calibri" w:hAnsi="Arial" w:cs="Arial"/>
          <w:sz w:val="28"/>
          <w:szCs w:val="28"/>
        </w:rPr>
        <w:t>iesgos</w:t>
      </w:r>
      <w:r w:rsidR="00B6545D">
        <w:rPr>
          <w:rFonts w:ascii="Arial" w:eastAsia="Calibri" w:hAnsi="Arial" w:cs="Arial"/>
          <w:sz w:val="28"/>
          <w:szCs w:val="28"/>
        </w:rPr>
        <w:t>,</w:t>
      </w:r>
      <w:r w:rsidR="00EB18EF" w:rsidRPr="006A0A37">
        <w:rPr>
          <w:rFonts w:ascii="Arial" w:eastAsia="Calibri" w:hAnsi="Arial" w:cs="Arial"/>
          <w:sz w:val="28"/>
          <w:szCs w:val="28"/>
        </w:rPr>
        <w:t xml:space="preserve"> no lo voy a leer todo, solamente voy a hablar de los riesgos que en aquel momento el </w:t>
      </w:r>
      <w:r w:rsidR="00B6545D">
        <w:rPr>
          <w:rFonts w:ascii="Arial" w:eastAsia="Calibri" w:hAnsi="Arial" w:cs="Arial"/>
          <w:sz w:val="28"/>
          <w:szCs w:val="28"/>
        </w:rPr>
        <w:t>D</w:t>
      </w:r>
      <w:r w:rsidR="00EB18EF" w:rsidRPr="006A0A37">
        <w:rPr>
          <w:rFonts w:ascii="Arial" w:eastAsia="Calibri" w:hAnsi="Arial" w:cs="Arial"/>
          <w:sz w:val="28"/>
          <w:szCs w:val="28"/>
        </w:rPr>
        <w:t xml:space="preserve">irector de </w:t>
      </w:r>
      <w:r w:rsidR="00B6545D">
        <w:rPr>
          <w:rFonts w:ascii="Arial" w:eastAsia="Calibri" w:hAnsi="Arial" w:cs="Arial"/>
          <w:sz w:val="28"/>
          <w:szCs w:val="28"/>
        </w:rPr>
        <w:t>P</w:t>
      </w:r>
      <w:r w:rsidR="00EB18EF" w:rsidRPr="006A0A37">
        <w:rPr>
          <w:rFonts w:ascii="Arial" w:eastAsia="Calibri" w:hAnsi="Arial" w:cs="Arial"/>
          <w:sz w:val="28"/>
          <w:szCs w:val="28"/>
        </w:rPr>
        <w:t xml:space="preserve">rotección </w:t>
      </w:r>
      <w:r w:rsidR="00B6545D">
        <w:rPr>
          <w:rFonts w:ascii="Arial" w:eastAsia="Calibri" w:hAnsi="Arial" w:cs="Arial"/>
          <w:sz w:val="28"/>
          <w:szCs w:val="28"/>
        </w:rPr>
        <w:t>C</w:t>
      </w:r>
      <w:r w:rsidR="00EB18EF" w:rsidRPr="006A0A37">
        <w:rPr>
          <w:rFonts w:ascii="Arial" w:eastAsia="Calibri" w:hAnsi="Arial" w:cs="Arial"/>
          <w:sz w:val="28"/>
          <w:szCs w:val="28"/>
        </w:rPr>
        <w:t xml:space="preserve">ivil, que en aquel tiempo era el </w:t>
      </w:r>
      <w:r w:rsidR="00B6545D">
        <w:rPr>
          <w:rFonts w:ascii="Arial" w:eastAsia="Calibri" w:hAnsi="Arial" w:cs="Arial"/>
          <w:sz w:val="28"/>
          <w:szCs w:val="28"/>
        </w:rPr>
        <w:t>L</w:t>
      </w:r>
      <w:r w:rsidR="00EB18EF" w:rsidRPr="006A0A37">
        <w:rPr>
          <w:rFonts w:ascii="Arial" w:eastAsia="Calibri" w:hAnsi="Arial" w:cs="Arial"/>
          <w:sz w:val="28"/>
          <w:szCs w:val="28"/>
        </w:rPr>
        <w:t xml:space="preserve">icenciado Carlos Rubén Chalico Munguía, </w:t>
      </w:r>
      <w:r w:rsidR="00B6545D">
        <w:rPr>
          <w:rFonts w:ascii="Arial" w:eastAsia="Calibri" w:hAnsi="Arial" w:cs="Arial"/>
          <w:sz w:val="28"/>
          <w:szCs w:val="28"/>
        </w:rPr>
        <w:t>D</w:t>
      </w:r>
      <w:r w:rsidR="00EB18EF" w:rsidRPr="006A0A37">
        <w:rPr>
          <w:rFonts w:ascii="Arial" w:eastAsia="Calibri" w:hAnsi="Arial" w:cs="Arial"/>
          <w:sz w:val="28"/>
          <w:szCs w:val="28"/>
        </w:rPr>
        <w:t xml:space="preserve">irector de </w:t>
      </w:r>
      <w:r w:rsidR="00B6545D">
        <w:rPr>
          <w:rFonts w:ascii="Arial" w:eastAsia="Calibri" w:hAnsi="Arial" w:cs="Arial"/>
          <w:sz w:val="28"/>
          <w:szCs w:val="28"/>
        </w:rPr>
        <w:t>P</w:t>
      </w:r>
      <w:r w:rsidR="00EB18EF" w:rsidRPr="006A0A37">
        <w:rPr>
          <w:rFonts w:ascii="Arial" w:eastAsia="Calibri" w:hAnsi="Arial" w:cs="Arial"/>
          <w:sz w:val="28"/>
          <w:szCs w:val="28"/>
        </w:rPr>
        <w:t xml:space="preserve">rotección </w:t>
      </w:r>
      <w:r w:rsidR="00B6545D">
        <w:rPr>
          <w:rFonts w:ascii="Arial" w:eastAsia="Calibri" w:hAnsi="Arial" w:cs="Arial"/>
          <w:sz w:val="28"/>
          <w:szCs w:val="28"/>
        </w:rPr>
        <w:t>C</w:t>
      </w:r>
      <w:r w:rsidR="00EB18EF" w:rsidRPr="006A0A37">
        <w:rPr>
          <w:rFonts w:ascii="Arial" w:eastAsia="Calibri" w:hAnsi="Arial" w:cs="Arial"/>
          <w:sz w:val="28"/>
          <w:szCs w:val="28"/>
        </w:rPr>
        <w:t xml:space="preserve">ivil y </w:t>
      </w:r>
      <w:r w:rsidR="00B6545D">
        <w:rPr>
          <w:rFonts w:ascii="Arial" w:eastAsia="Calibri" w:hAnsi="Arial" w:cs="Arial"/>
          <w:sz w:val="28"/>
          <w:szCs w:val="28"/>
        </w:rPr>
        <w:t>B</w:t>
      </w:r>
      <w:r w:rsidR="00EB18EF" w:rsidRPr="006A0A37">
        <w:rPr>
          <w:rFonts w:ascii="Arial" w:eastAsia="Calibri" w:hAnsi="Arial" w:cs="Arial"/>
          <w:sz w:val="28"/>
          <w:szCs w:val="28"/>
        </w:rPr>
        <w:t>omberos, hace referencia.</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Dice</w:t>
      </w:r>
      <w:r w:rsidR="00B6545D" w:rsidRPr="00B6545D">
        <w:rPr>
          <w:rFonts w:ascii="Arial" w:eastAsia="Calibri" w:hAnsi="Arial" w:cs="Arial"/>
          <w:sz w:val="28"/>
          <w:szCs w:val="28"/>
        </w:rPr>
        <w:t>:</w:t>
      </w:r>
      <w:r w:rsidR="00EB18EF" w:rsidRPr="00B6545D">
        <w:rPr>
          <w:rFonts w:ascii="Arial" w:eastAsia="Calibri" w:hAnsi="Arial" w:cs="Arial"/>
          <w:sz w:val="28"/>
          <w:szCs w:val="28"/>
        </w:rPr>
        <w:t xml:space="preserve"> </w:t>
      </w:r>
      <w:r w:rsidR="00B6545D" w:rsidRPr="00B6545D">
        <w:rPr>
          <w:rFonts w:ascii="Arial" w:eastAsia="Calibri" w:hAnsi="Arial" w:cs="Arial"/>
          <w:sz w:val="28"/>
          <w:szCs w:val="28"/>
        </w:rPr>
        <w:t>P</w:t>
      </w:r>
      <w:r w:rsidR="00EB18EF" w:rsidRPr="00B6545D">
        <w:rPr>
          <w:rFonts w:ascii="Arial" w:eastAsia="Calibri" w:hAnsi="Arial" w:cs="Arial"/>
          <w:sz w:val="28"/>
          <w:szCs w:val="28"/>
        </w:rPr>
        <w:t>eligro a heladas</w:t>
      </w:r>
      <w:r w:rsidR="00B6545D">
        <w:rPr>
          <w:rFonts w:ascii="Arial" w:eastAsia="Calibri" w:hAnsi="Arial" w:cs="Arial"/>
          <w:sz w:val="28"/>
          <w:szCs w:val="28"/>
        </w:rPr>
        <w:t>,</w:t>
      </w:r>
      <w:r w:rsidR="00EB18EF" w:rsidRPr="00B6545D">
        <w:rPr>
          <w:rFonts w:ascii="Arial" w:eastAsia="Calibri" w:hAnsi="Arial" w:cs="Arial"/>
          <w:sz w:val="28"/>
          <w:szCs w:val="28"/>
        </w:rPr>
        <w:t xml:space="preserve"> grado</w:t>
      </w:r>
      <w:r w:rsidR="00B6545D">
        <w:rPr>
          <w:rFonts w:ascii="Arial" w:eastAsia="Calibri" w:hAnsi="Arial" w:cs="Arial"/>
          <w:sz w:val="28"/>
          <w:szCs w:val="28"/>
        </w:rPr>
        <w:t>:</w:t>
      </w:r>
      <w:r w:rsidR="00EB18EF" w:rsidRPr="00B6545D">
        <w:rPr>
          <w:rFonts w:ascii="Arial" w:eastAsia="Calibri" w:hAnsi="Arial" w:cs="Arial"/>
          <w:sz w:val="28"/>
          <w:szCs w:val="28"/>
        </w:rPr>
        <w:t xml:space="preserve"> bajo. Luego sigue diciendo</w:t>
      </w:r>
      <w:r w:rsidR="00B6545D" w:rsidRPr="00B6545D">
        <w:rPr>
          <w:rFonts w:ascii="Arial" w:eastAsia="Calibri" w:hAnsi="Arial" w:cs="Arial"/>
          <w:sz w:val="28"/>
          <w:szCs w:val="28"/>
        </w:rPr>
        <w:t>:</w:t>
      </w:r>
      <w:r w:rsidR="00EB18EF" w:rsidRPr="00B6545D">
        <w:rPr>
          <w:rFonts w:ascii="Arial" w:eastAsia="Calibri" w:hAnsi="Arial" w:cs="Arial"/>
          <w:sz w:val="28"/>
          <w:szCs w:val="28"/>
        </w:rPr>
        <w:t xml:space="preserve"> </w:t>
      </w:r>
      <w:r w:rsidR="00B6545D" w:rsidRPr="00B6545D">
        <w:rPr>
          <w:rFonts w:ascii="Arial" w:eastAsia="Calibri" w:hAnsi="Arial" w:cs="Arial"/>
          <w:sz w:val="28"/>
          <w:szCs w:val="28"/>
        </w:rPr>
        <w:t>P</w:t>
      </w:r>
      <w:r w:rsidR="00EB18EF" w:rsidRPr="00B6545D">
        <w:rPr>
          <w:rFonts w:ascii="Arial" w:eastAsia="Calibri" w:hAnsi="Arial" w:cs="Arial"/>
          <w:sz w:val="28"/>
          <w:szCs w:val="28"/>
        </w:rPr>
        <w:t>eligro a tormentas eléctricas</w:t>
      </w:r>
      <w:r w:rsidR="00B6545D">
        <w:rPr>
          <w:rFonts w:ascii="Arial" w:eastAsia="Calibri" w:hAnsi="Arial" w:cs="Arial"/>
          <w:sz w:val="28"/>
          <w:szCs w:val="28"/>
        </w:rPr>
        <w:t>:</w:t>
      </w:r>
      <w:r w:rsidR="00EB18EF" w:rsidRPr="00B6545D">
        <w:rPr>
          <w:rFonts w:ascii="Arial" w:eastAsia="Calibri" w:hAnsi="Arial" w:cs="Arial"/>
          <w:sz w:val="28"/>
          <w:szCs w:val="28"/>
        </w:rPr>
        <w:t xml:space="preserve"> ¿qué grado? </w:t>
      </w:r>
      <w:r w:rsidR="00B6545D">
        <w:rPr>
          <w:rFonts w:ascii="Arial" w:eastAsia="Calibri" w:hAnsi="Arial" w:cs="Arial"/>
          <w:sz w:val="28"/>
          <w:szCs w:val="28"/>
        </w:rPr>
        <w:t>b</w:t>
      </w:r>
      <w:r w:rsidR="00EB18EF" w:rsidRPr="00B6545D">
        <w:rPr>
          <w:rFonts w:ascii="Arial" w:eastAsia="Calibri" w:hAnsi="Arial" w:cs="Arial"/>
          <w:sz w:val="28"/>
          <w:szCs w:val="28"/>
        </w:rPr>
        <w:t>ajo. Bajo</w:t>
      </w:r>
      <w:r w:rsidR="00B6545D" w:rsidRPr="00B6545D">
        <w:rPr>
          <w:rFonts w:ascii="Arial" w:eastAsia="Calibri" w:hAnsi="Arial" w:cs="Arial"/>
          <w:sz w:val="28"/>
          <w:szCs w:val="28"/>
        </w:rPr>
        <w:t>,</w:t>
      </w:r>
      <w:r w:rsidR="00EB18EF" w:rsidRPr="00B6545D">
        <w:rPr>
          <w:rFonts w:ascii="Arial" w:eastAsia="Calibri" w:hAnsi="Arial" w:cs="Arial"/>
          <w:sz w:val="28"/>
          <w:szCs w:val="28"/>
        </w:rPr>
        <w:t xml:space="preserve"> se refiere al grado de peligrosidad.</w:t>
      </w:r>
      <w:r w:rsidR="00EB18EF" w:rsidRPr="00B6545D">
        <w:rPr>
          <w:rFonts w:ascii="Arial" w:eastAsia="Calibri" w:hAnsi="Arial" w:cs="Arial"/>
          <w:b/>
          <w:bCs/>
          <w:sz w:val="28"/>
          <w:szCs w:val="28"/>
        </w:rPr>
        <w:t xml:space="preserve"> </w:t>
      </w:r>
      <w:r w:rsidR="00EB18EF" w:rsidRPr="00B6545D">
        <w:rPr>
          <w:rFonts w:ascii="Arial" w:eastAsia="Calibri" w:hAnsi="Arial" w:cs="Arial"/>
          <w:sz w:val="28"/>
          <w:szCs w:val="28"/>
        </w:rPr>
        <w:t>Peligro por vientos, velocidad del viento, i</w:t>
      </w:r>
      <w:r w:rsidR="00B6545D" w:rsidRPr="00B6545D">
        <w:rPr>
          <w:rFonts w:ascii="Arial" w:eastAsia="Calibri" w:hAnsi="Arial" w:cs="Arial"/>
          <w:sz w:val="28"/>
          <w:szCs w:val="28"/>
        </w:rPr>
        <w:t>s</w:t>
      </w:r>
      <w:r w:rsidR="00EB18EF" w:rsidRPr="00B6545D">
        <w:rPr>
          <w:rFonts w:ascii="Arial" w:eastAsia="Calibri" w:hAnsi="Arial" w:cs="Arial"/>
          <w:sz w:val="28"/>
          <w:szCs w:val="28"/>
        </w:rPr>
        <w:t>otaca</w:t>
      </w:r>
      <w:r w:rsidR="00B6545D">
        <w:rPr>
          <w:rFonts w:ascii="Arial" w:eastAsia="Calibri" w:hAnsi="Arial" w:cs="Arial"/>
          <w:sz w:val="28"/>
          <w:szCs w:val="28"/>
        </w:rPr>
        <w:t>:</w:t>
      </w:r>
      <w:r w:rsidR="00EB18EF" w:rsidRPr="00B6545D">
        <w:rPr>
          <w:rFonts w:ascii="Arial" w:eastAsia="Calibri" w:hAnsi="Arial" w:cs="Arial"/>
          <w:sz w:val="28"/>
          <w:szCs w:val="28"/>
        </w:rPr>
        <w:t xml:space="preserve"> es medio. En el caso del valor del peligro por aceleración teórica</w:t>
      </w:r>
      <w:r w:rsidR="00B6545D">
        <w:rPr>
          <w:rFonts w:ascii="Arial" w:eastAsia="Calibri" w:hAnsi="Arial" w:cs="Arial"/>
          <w:sz w:val="28"/>
          <w:szCs w:val="28"/>
        </w:rPr>
        <w:t>:</w:t>
      </w:r>
      <w:r w:rsidR="00EB18EF" w:rsidRPr="00B6545D">
        <w:rPr>
          <w:rFonts w:ascii="Arial" w:eastAsia="Calibri" w:hAnsi="Arial" w:cs="Arial"/>
          <w:sz w:val="28"/>
          <w:szCs w:val="28"/>
        </w:rPr>
        <w:t xml:space="preserve"> muy alto. Sigue diciendo que</w:t>
      </w:r>
      <w:r w:rsidR="00B6545D">
        <w:rPr>
          <w:rFonts w:ascii="Arial" w:eastAsia="Calibri" w:hAnsi="Arial" w:cs="Arial"/>
          <w:sz w:val="28"/>
          <w:szCs w:val="28"/>
        </w:rPr>
        <w:t>,</w:t>
      </w:r>
      <w:r w:rsidR="00EB18EF" w:rsidRPr="00B6545D">
        <w:rPr>
          <w:rFonts w:ascii="Arial" w:eastAsia="Calibri" w:hAnsi="Arial" w:cs="Arial"/>
          <w:sz w:val="28"/>
          <w:szCs w:val="28"/>
        </w:rPr>
        <w:t xml:space="preserve"> peligro por depósitos de ceniza</w:t>
      </w:r>
      <w:r w:rsidR="00B6545D">
        <w:rPr>
          <w:rFonts w:ascii="Arial" w:eastAsia="Calibri" w:hAnsi="Arial" w:cs="Arial"/>
          <w:sz w:val="28"/>
          <w:szCs w:val="28"/>
        </w:rPr>
        <w:t>:</w:t>
      </w:r>
      <w:r w:rsidR="00EB18EF" w:rsidRPr="00B6545D">
        <w:rPr>
          <w:rFonts w:ascii="Arial" w:eastAsia="Calibri" w:hAnsi="Arial" w:cs="Arial"/>
          <w:sz w:val="28"/>
          <w:szCs w:val="28"/>
        </w:rPr>
        <w:t xml:space="preserve"> muy alto.</w:t>
      </w:r>
      <w:r w:rsidR="00EB18EF" w:rsidRPr="00B6545D">
        <w:rPr>
          <w:rFonts w:ascii="Arial" w:eastAsia="Calibri" w:hAnsi="Arial" w:cs="Arial"/>
          <w:b/>
          <w:bCs/>
          <w:sz w:val="28"/>
          <w:szCs w:val="28"/>
        </w:rPr>
        <w:t xml:space="preserve"> </w:t>
      </w:r>
      <w:r w:rsidR="00EB18EF" w:rsidRPr="00B6545D">
        <w:rPr>
          <w:rFonts w:ascii="Arial" w:eastAsia="Calibri" w:hAnsi="Arial" w:cs="Arial"/>
          <w:sz w:val="28"/>
          <w:szCs w:val="28"/>
        </w:rPr>
        <w:t>Peligro de erosión</w:t>
      </w:r>
      <w:r w:rsidR="00EB18EF" w:rsidRPr="006A0A37">
        <w:rPr>
          <w:rFonts w:ascii="Arial" w:eastAsia="Calibri" w:hAnsi="Arial" w:cs="Arial"/>
          <w:sz w:val="28"/>
          <w:szCs w:val="28"/>
        </w:rPr>
        <w:t xml:space="preserve"> hídrica, recepción</w:t>
      </w:r>
      <w:r w:rsidR="00B6545D">
        <w:rPr>
          <w:rFonts w:ascii="Arial" w:eastAsia="Calibri" w:hAnsi="Arial" w:cs="Arial"/>
          <w:sz w:val="28"/>
          <w:szCs w:val="28"/>
        </w:rPr>
        <w:t>:</w:t>
      </w:r>
      <w:r w:rsidR="00EB18EF" w:rsidRPr="006A0A37">
        <w:rPr>
          <w:rFonts w:ascii="Arial" w:eastAsia="Calibri" w:hAnsi="Arial" w:cs="Arial"/>
          <w:sz w:val="28"/>
          <w:szCs w:val="28"/>
        </w:rPr>
        <w:t xml:space="preserve"> muy alto. Peligro en zonas sísmicas</w:t>
      </w:r>
      <w:r w:rsidR="00B6545D">
        <w:rPr>
          <w:rFonts w:ascii="Arial" w:eastAsia="Calibri" w:hAnsi="Arial" w:cs="Arial"/>
          <w:sz w:val="28"/>
          <w:szCs w:val="28"/>
        </w:rPr>
        <w:t>:</w:t>
      </w:r>
      <w:r w:rsidR="00EB18EF" w:rsidRPr="006A0A37">
        <w:rPr>
          <w:rFonts w:ascii="Arial" w:eastAsia="Calibri" w:hAnsi="Arial" w:cs="Arial"/>
          <w:sz w:val="28"/>
          <w:szCs w:val="28"/>
        </w:rPr>
        <w:t xml:space="preserve"> muy alto.</w:t>
      </w:r>
      <w:r w:rsidR="00B6545D">
        <w:rPr>
          <w:rFonts w:ascii="Arial" w:eastAsia="Calibri" w:hAnsi="Arial" w:cs="Arial"/>
          <w:sz w:val="28"/>
          <w:szCs w:val="28"/>
        </w:rPr>
        <w:t xml:space="preserve"> </w:t>
      </w:r>
      <w:r w:rsidR="00EB18EF" w:rsidRPr="006A0A37">
        <w:rPr>
          <w:rFonts w:ascii="Arial" w:eastAsia="Calibri" w:hAnsi="Arial" w:cs="Arial"/>
          <w:sz w:val="28"/>
          <w:szCs w:val="28"/>
        </w:rPr>
        <w:t xml:space="preserve">Hace algunas recomendaciones para que el </w:t>
      </w:r>
      <w:r w:rsidR="00B6545D">
        <w:rPr>
          <w:rFonts w:ascii="Arial" w:eastAsia="Calibri" w:hAnsi="Arial" w:cs="Arial"/>
          <w:sz w:val="28"/>
          <w:szCs w:val="28"/>
        </w:rPr>
        <w:t>A</w:t>
      </w:r>
      <w:r w:rsidR="00EB18EF" w:rsidRPr="006A0A37">
        <w:rPr>
          <w:rFonts w:ascii="Arial" w:eastAsia="Calibri" w:hAnsi="Arial" w:cs="Arial"/>
          <w:sz w:val="28"/>
          <w:szCs w:val="28"/>
        </w:rPr>
        <w:t>yuntamiento</w:t>
      </w:r>
      <w:r w:rsidR="00B6545D">
        <w:rPr>
          <w:rFonts w:ascii="Arial" w:eastAsia="Calibri" w:hAnsi="Arial" w:cs="Arial"/>
          <w:sz w:val="28"/>
          <w:szCs w:val="28"/>
        </w:rPr>
        <w:t>,</w:t>
      </w:r>
      <w:r w:rsidR="00EB18EF" w:rsidRPr="006A0A37">
        <w:rPr>
          <w:rFonts w:ascii="Arial" w:eastAsia="Calibri" w:hAnsi="Arial" w:cs="Arial"/>
          <w:sz w:val="28"/>
          <w:szCs w:val="28"/>
        </w:rPr>
        <w:t xml:space="preserve"> si pretende construir ahí, pues debe de acatarse.</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Es por eso que</w:t>
      </w:r>
      <w:r w:rsidR="00B6545D">
        <w:rPr>
          <w:rFonts w:ascii="Arial" w:eastAsia="Calibri" w:hAnsi="Arial" w:cs="Arial"/>
          <w:sz w:val="28"/>
          <w:szCs w:val="28"/>
        </w:rPr>
        <w:t>,</w:t>
      </w:r>
      <w:r w:rsidR="00EB18EF" w:rsidRPr="006A0A37">
        <w:rPr>
          <w:rFonts w:ascii="Arial" w:eastAsia="Calibri" w:hAnsi="Arial" w:cs="Arial"/>
          <w:sz w:val="28"/>
          <w:szCs w:val="28"/>
        </w:rPr>
        <w:t xml:space="preserve"> al final de su oficio, determina que</w:t>
      </w:r>
      <w:r w:rsidR="00B6545D">
        <w:rPr>
          <w:rFonts w:ascii="Arial" w:eastAsia="Calibri" w:hAnsi="Arial" w:cs="Arial"/>
          <w:sz w:val="28"/>
          <w:szCs w:val="28"/>
        </w:rPr>
        <w:t>,</w:t>
      </w:r>
      <w:r w:rsidR="00EB18EF" w:rsidRPr="006A0A37">
        <w:rPr>
          <w:rFonts w:ascii="Arial" w:eastAsia="Calibri" w:hAnsi="Arial" w:cs="Arial"/>
          <w:sz w:val="28"/>
          <w:szCs w:val="28"/>
        </w:rPr>
        <w:t xml:space="preserve"> el predio sí es viable, que sea urbanizado, bajo esas consideraciones que él tomó. Pero</w:t>
      </w:r>
      <w:r w:rsidR="00EB18EF">
        <w:rPr>
          <w:rFonts w:ascii="Arial" w:eastAsia="Calibri" w:hAnsi="Arial" w:cs="Arial"/>
          <w:sz w:val="28"/>
          <w:szCs w:val="28"/>
        </w:rPr>
        <w:t>,</w:t>
      </w:r>
      <w:r w:rsidR="00EB18EF" w:rsidRPr="006A0A37">
        <w:rPr>
          <w:rFonts w:ascii="Arial" w:eastAsia="Calibri" w:hAnsi="Arial" w:cs="Arial"/>
          <w:sz w:val="28"/>
          <w:szCs w:val="28"/>
        </w:rPr>
        <w:t xml:space="preserve"> sin embargo, yo digo que este </w:t>
      </w:r>
      <w:r w:rsidR="00B6545D">
        <w:rPr>
          <w:rFonts w:ascii="Arial" w:eastAsia="Calibri" w:hAnsi="Arial" w:cs="Arial"/>
          <w:sz w:val="28"/>
          <w:szCs w:val="28"/>
        </w:rPr>
        <w:t>D</w:t>
      </w:r>
      <w:r w:rsidR="00EB18EF" w:rsidRPr="006A0A37">
        <w:rPr>
          <w:rFonts w:ascii="Arial" w:eastAsia="Calibri" w:hAnsi="Arial" w:cs="Arial"/>
          <w:sz w:val="28"/>
          <w:szCs w:val="28"/>
        </w:rPr>
        <w:t>ictamen está incompleto. ¿Por qué? Por los riesgos que yo vi ahí</w:t>
      </w:r>
      <w:r w:rsidR="00B6545D">
        <w:rPr>
          <w:rFonts w:ascii="Arial" w:eastAsia="Calibri" w:hAnsi="Arial" w:cs="Arial"/>
          <w:sz w:val="28"/>
          <w:szCs w:val="28"/>
        </w:rPr>
        <w:t>,</w:t>
      </w:r>
      <w:r w:rsidR="00EB18EF" w:rsidRPr="006A0A37">
        <w:rPr>
          <w:rFonts w:ascii="Arial" w:eastAsia="Calibri" w:hAnsi="Arial" w:cs="Arial"/>
          <w:sz w:val="28"/>
          <w:szCs w:val="28"/>
        </w:rPr>
        <w:t xml:space="preserve"> y que necesariamente necesito yo ser un </w:t>
      </w:r>
      <w:r w:rsidR="00B6545D">
        <w:rPr>
          <w:rFonts w:ascii="Arial" w:eastAsia="Calibri" w:hAnsi="Arial" w:cs="Arial"/>
          <w:sz w:val="28"/>
          <w:szCs w:val="28"/>
        </w:rPr>
        <w:t>T</w:t>
      </w:r>
      <w:r w:rsidR="00EB18EF" w:rsidRPr="006A0A37">
        <w:rPr>
          <w:rFonts w:ascii="Arial" w:eastAsia="Calibri" w:hAnsi="Arial" w:cs="Arial"/>
          <w:sz w:val="28"/>
          <w:szCs w:val="28"/>
        </w:rPr>
        <w:t xml:space="preserve">écnico en </w:t>
      </w:r>
      <w:r w:rsidR="00B6545D">
        <w:rPr>
          <w:rFonts w:ascii="Arial" w:eastAsia="Calibri" w:hAnsi="Arial" w:cs="Arial"/>
          <w:sz w:val="28"/>
          <w:szCs w:val="28"/>
        </w:rPr>
        <w:t>P</w:t>
      </w:r>
      <w:r w:rsidR="00EB18EF" w:rsidRPr="006A0A37">
        <w:rPr>
          <w:rFonts w:ascii="Arial" w:eastAsia="Calibri" w:hAnsi="Arial" w:cs="Arial"/>
          <w:sz w:val="28"/>
          <w:szCs w:val="28"/>
        </w:rPr>
        <w:t xml:space="preserve">rotección </w:t>
      </w:r>
      <w:r w:rsidR="00B6545D">
        <w:rPr>
          <w:rFonts w:ascii="Arial" w:eastAsia="Calibri" w:hAnsi="Arial" w:cs="Arial"/>
          <w:sz w:val="28"/>
          <w:szCs w:val="28"/>
        </w:rPr>
        <w:t>C</w:t>
      </w:r>
      <w:r w:rsidR="00EB18EF" w:rsidRPr="006A0A37">
        <w:rPr>
          <w:rFonts w:ascii="Arial" w:eastAsia="Calibri" w:hAnsi="Arial" w:cs="Arial"/>
          <w:sz w:val="28"/>
          <w:szCs w:val="28"/>
        </w:rPr>
        <w:t>ivil</w:t>
      </w:r>
      <w:r w:rsidR="00B6545D">
        <w:rPr>
          <w:rFonts w:ascii="Arial" w:eastAsia="Calibri" w:hAnsi="Arial" w:cs="Arial"/>
          <w:sz w:val="28"/>
          <w:szCs w:val="28"/>
        </w:rPr>
        <w:t>,</w:t>
      </w:r>
      <w:r w:rsidR="00EB18EF" w:rsidRPr="006A0A37">
        <w:rPr>
          <w:rFonts w:ascii="Arial" w:eastAsia="Calibri" w:hAnsi="Arial" w:cs="Arial"/>
          <w:sz w:val="28"/>
          <w:szCs w:val="28"/>
        </w:rPr>
        <w:t xml:space="preserve"> para darme cuenta, que cualquiera de </w:t>
      </w:r>
      <w:r w:rsidR="00EB18EF" w:rsidRPr="006A0A37">
        <w:rPr>
          <w:rFonts w:ascii="Arial" w:eastAsia="Calibri" w:hAnsi="Arial" w:cs="Arial"/>
          <w:sz w:val="28"/>
          <w:szCs w:val="28"/>
        </w:rPr>
        <w:lastRenderedPageBreak/>
        <w:t>nosotros nos podemos dar cuenta, porque, insisto, los materiales que se utilizan ahí para fumigar</w:t>
      </w:r>
      <w:r w:rsidR="00B6545D">
        <w:rPr>
          <w:rFonts w:ascii="Arial" w:eastAsia="Calibri" w:hAnsi="Arial" w:cs="Arial"/>
          <w:sz w:val="28"/>
          <w:szCs w:val="28"/>
        </w:rPr>
        <w:t>,</w:t>
      </w:r>
      <w:r w:rsidR="00EB18EF" w:rsidRPr="006A0A37">
        <w:rPr>
          <w:rFonts w:ascii="Arial" w:eastAsia="Calibri" w:hAnsi="Arial" w:cs="Arial"/>
          <w:sz w:val="28"/>
          <w:szCs w:val="28"/>
        </w:rPr>
        <w:t xml:space="preserve"> van arriba de las plantas</w:t>
      </w:r>
      <w:r w:rsidR="00B6545D">
        <w:rPr>
          <w:rFonts w:ascii="Arial" w:eastAsia="Calibri" w:hAnsi="Arial" w:cs="Arial"/>
          <w:sz w:val="28"/>
          <w:szCs w:val="28"/>
        </w:rPr>
        <w:t>,</w:t>
      </w:r>
      <w:r w:rsidR="00EB18EF" w:rsidRPr="006A0A37">
        <w:rPr>
          <w:rFonts w:ascii="Arial" w:eastAsia="Calibri" w:hAnsi="Arial" w:cs="Arial"/>
          <w:sz w:val="28"/>
          <w:szCs w:val="28"/>
        </w:rPr>
        <w:t xml:space="preserve"> y esto se lo lleva al aire</w:t>
      </w:r>
      <w:r w:rsidR="00B6545D">
        <w:rPr>
          <w:rFonts w:ascii="Arial" w:eastAsia="Calibri" w:hAnsi="Arial" w:cs="Arial"/>
          <w:sz w:val="28"/>
          <w:szCs w:val="28"/>
        </w:rPr>
        <w:t>,</w:t>
      </w:r>
      <w:r w:rsidR="00EB18EF" w:rsidRPr="006A0A37">
        <w:rPr>
          <w:rFonts w:ascii="Arial" w:eastAsia="Calibri" w:hAnsi="Arial" w:cs="Arial"/>
          <w:sz w:val="28"/>
          <w:szCs w:val="28"/>
        </w:rPr>
        <w:t xml:space="preserve"> y esto va a dar a este lugar.</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Yo el día de mañana, la</w:t>
      </w:r>
      <w:r w:rsidR="00B6545D">
        <w:rPr>
          <w:rFonts w:ascii="Arial" w:eastAsia="Calibri" w:hAnsi="Arial" w:cs="Arial"/>
          <w:sz w:val="28"/>
          <w:szCs w:val="28"/>
        </w:rPr>
        <w:t xml:space="preserve"> verdad, yo no quiero llevarme en</w:t>
      </w:r>
      <w:r w:rsidR="00EB18EF" w:rsidRPr="006A0A37">
        <w:rPr>
          <w:rFonts w:ascii="Arial" w:eastAsia="Calibri" w:hAnsi="Arial" w:cs="Arial"/>
          <w:sz w:val="28"/>
          <w:szCs w:val="28"/>
        </w:rPr>
        <w:t xml:space="preserve"> mi consciencia, que de</w:t>
      </w:r>
      <w:r w:rsidR="00B6545D">
        <w:rPr>
          <w:rFonts w:ascii="Arial" w:eastAsia="Calibri" w:hAnsi="Arial" w:cs="Arial"/>
          <w:sz w:val="28"/>
          <w:szCs w:val="28"/>
        </w:rPr>
        <w:t>:</w:t>
      </w:r>
      <w:r w:rsidR="00EB18EF" w:rsidRPr="006A0A37">
        <w:rPr>
          <w:rFonts w:ascii="Arial" w:eastAsia="Calibri" w:hAnsi="Arial" w:cs="Arial"/>
          <w:sz w:val="28"/>
          <w:szCs w:val="28"/>
        </w:rPr>
        <w:t xml:space="preserve"> a 3</w:t>
      </w:r>
      <w:r w:rsidR="00B6545D">
        <w:rPr>
          <w:rFonts w:ascii="Arial" w:eastAsia="Calibri" w:hAnsi="Arial" w:cs="Arial"/>
          <w:sz w:val="28"/>
          <w:szCs w:val="28"/>
        </w:rPr>
        <w:t xml:space="preserve"> tres</w:t>
      </w:r>
      <w:r w:rsidR="00EB18EF" w:rsidRPr="006A0A37">
        <w:rPr>
          <w:rFonts w:ascii="Arial" w:eastAsia="Calibri" w:hAnsi="Arial" w:cs="Arial"/>
          <w:sz w:val="28"/>
          <w:szCs w:val="28"/>
        </w:rPr>
        <w:t>, 4</w:t>
      </w:r>
      <w:r w:rsidR="00B6545D">
        <w:rPr>
          <w:rFonts w:ascii="Arial" w:eastAsia="Calibri" w:hAnsi="Arial" w:cs="Arial"/>
          <w:sz w:val="28"/>
          <w:szCs w:val="28"/>
        </w:rPr>
        <w:t xml:space="preserve"> cuatro</w:t>
      </w:r>
      <w:r w:rsidR="00EB18EF" w:rsidRPr="006A0A37">
        <w:rPr>
          <w:rFonts w:ascii="Arial" w:eastAsia="Calibri" w:hAnsi="Arial" w:cs="Arial"/>
          <w:sz w:val="28"/>
          <w:szCs w:val="28"/>
        </w:rPr>
        <w:t>, 5</w:t>
      </w:r>
      <w:r w:rsidR="00B6545D">
        <w:rPr>
          <w:rFonts w:ascii="Arial" w:eastAsia="Calibri" w:hAnsi="Arial" w:cs="Arial"/>
          <w:sz w:val="28"/>
          <w:szCs w:val="28"/>
        </w:rPr>
        <w:t xml:space="preserve"> cinco</w:t>
      </w:r>
      <w:r w:rsidR="00EB18EF" w:rsidRPr="006A0A37">
        <w:rPr>
          <w:rFonts w:ascii="Arial" w:eastAsia="Calibri" w:hAnsi="Arial" w:cs="Arial"/>
          <w:sz w:val="28"/>
          <w:szCs w:val="28"/>
        </w:rPr>
        <w:t xml:space="preserve"> años</w:t>
      </w:r>
      <w:r w:rsidR="00B6545D">
        <w:rPr>
          <w:rFonts w:ascii="Arial" w:eastAsia="Calibri" w:hAnsi="Arial" w:cs="Arial"/>
          <w:sz w:val="28"/>
          <w:szCs w:val="28"/>
        </w:rPr>
        <w:t>,</w:t>
      </w:r>
      <w:r w:rsidR="00EB18EF" w:rsidRPr="006A0A37">
        <w:rPr>
          <w:rFonts w:ascii="Arial" w:eastAsia="Calibri" w:hAnsi="Arial" w:cs="Arial"/>
          <w:sz w:val="28"/>
          <w:szCs w:val="28"/>
        </w:rPr>
        <w:t xml:space="preserve"> aparezcan niños con cáncer ahí, solamente por apoyar un </w:t>
      </w:r>
      <w:r w:rsidR="00B6545D">
        <w:rPr>
          <w:rFonts w:ascii="Arial" w:eastAsia="Calibri" w:hAnsi="Arial" w:cs="Arial"/>
          <w:sz w:val="28"/>
          <w:szCs w:val="28"/>
        </w:rPr>
        <w:t>P</w:t>
      </w:r>
      <w:r w:rsidR="00EB18EF" w:rsidRPr="006A0A37">
        <w:rPr>
          <w:rFonts w:ascii="Arial" w:eastAsia="Calibri" w:hAnsi="Arial" w:cs="Arial"/>
          <w:sz w:val="28"/>
          <w:szCs w:val="28"/>
        </w:rPr>
        <w:t>royecto que</w:t>
      </w:r>
      <w:r w:rsidR="00B6545D">
        <w:rPr>
          <w:rFonts w:ascii="Arial" w:eastAsia="Calibri" w:hAnsi="Arial" w:cs="Arial"/>
          <w:sz w:val="28"/>
          <w:szCs w:val="28"/>
        </w:rPr>
        <w:t>,</w:t>
      </w:r>
      <w:r w:rsidR="00EB18EF" w:rsidRPr="006A0A37">
        <w:rPr>
          <w:rFonts w:ascii="Arial" w:eastAsia="Calibri" w:hAnsi="Arial" w:cs="Arial"/>
          <w:sz w:val="28"/>
          <w:szCs w:val="28"/>
        </w:rPr>
        <w:t xml:space="preserve"> de origen, para mi punto de vista muy particular, no cumple con los requisitos, sobre todo en el lugar, por el lugar. Bien, aparte de verificar desde luego</w:t>
      </w:r>
      <w:r w:rsidR="00B6545D">
        <w:rPr>
          <w:rFonts w:ascii="Arial" w:eastAsia="Calibri" w:hAnsi="Arial" w:cs="Arial"/>
          <w:sz w:val="28"/>
          <w:szCs w:val="28"/>
        </w:rPr>
        <w:t xml:space="preserve">, </w:t>
      </w:r>
      <w:r w:rsidR="00EB18EF" w:rsidRPr="006A0A37">
        <w:rPr>
          <w:rFonts w:ascii="Arial" w:eastAsia="Calibri" w:hAnsi="Arial" w:cs="Arial"/>
          <w:sz w:val="28"/>
          <w:szCs w:val="28"/>
        </w:rPr>
        <w:t xml:space="preserve">el tema de la salud y el tema, desde luego, del </w:t>
      </w:r>
      <w:r w:rsidR="00B6545D">
        <w:rPr>
          <w:rFonts w:ascii="Arial" w:eastAsia="Calibri" w:hAnsi="Arial" w:cs="Arial"/>
          <w:sz w:val="28"/>
          <w:szCs w:val="28"/>
        </w:rPr>
        <w:t>D</w:t>
      </w:r>
      <w:r w:rsidR="00EB18EF" w:rsidRPr="006A0A37">
        <w:rPr>
          <w:rFonts w:ascii="Arial" w:eastAsia="Calibri" w:hAnsi="Arial" w:cs="Arial"/>
          <w:sz w:val="28"/>
          <w:szCs w:val="28"/>
        </w:rPr>
        <w:t>ictamen que acabo de informarles, desde luego no tenemos los servicios primordiales, no tenemos agua potable</w:t>
      </w:r>
      <w:r w:rsidR="00B6545D">
        <w:rPr>
          <w:rFonts w:ascii="Arial" w:eastAsia="Calibri" w:hAnsi="Arial" w:cs="Arial"/>
          <w:sz w:val="28"/>
          <w:szCs w:val="28"/>
        </w:rPr>
        <w:t>,</w:t>
      </w:r>
      <w:r w:rsidR="00EB18EF" w:rsidRPr="006A0A37">
        <w:rPr>
          <w:rFonts w:ascii="Arial" w:eastAsia="Calibri" w:hAnsi="Arial" w:cs="Arial"/>
          <w:sz w:val="28"/>
          <w:szCs w:val="28"/>
        </w:rPr>
        <w:t xml:space="preserve"> y no tenemos drenaje. Si el drenaje se pretende mandarlo al subsuelo, vamos a contaminar el subsuelo, que es donde efectivamente</w:t>
      </w:r>
      <w:r w:rsidR="00B6545D">
        <w:rPr>
          <w:rFonts w:ascii="Arial" w:eastAsia="Calibri" w:hAnsi="Arial" w:cs="Arial"/>
          <w:sz w:val="28"/>
          <w:szCs w:val="28"/>
        </w:rPr>
        <w:t>,</w:t>
      </w:r>
      <w:r w:rsidR="00EB18EF" w:rsidRPr="006A0A37">
        <w:rPr>
          <w:rFonts w:ascii="Arial" w:eastAsia="Calibri" w:hAnsi="Arial" w:cs="Arial"/>
          <w:sz w:val="28"/>
          <w:szCs w:val="28"/>
        </w:rPr>
        <w:t xml:space="preserve"> todas las personas que desde luego se dedican a la agroindustria, la utilizarían</w:t>
      </w:r>
      <w:r w:rsidR="00B6545D">
        <w:rPr>
          <w:rFonts w:ascii="Arial" w:eastAsia="Calibri" w:hAnsi="Arial" w:cs="Arial"/>
          <w:sz w:val="28"/>
          <w:szCs w:val="28"/>
        </w:rPr>
        <w:t xml:space="preserve">. Y </w:t>
      </w:r>
      <w:r w:rsidR="00EB18EF" w:rsidRPr="006A0A37">
        <w:rPr>
          <w:rFonts w:ascii="Arial" w:eastAsia="Calibri" w:hAnsi="Arial" w:cs="Arial"/>
          <w:sz w:val="28"/>
          <w:szCs w:val="28"/>
        </w:rPr>
        <w:t>entonces</w:t>
      </w:r>
      <w:r w:rsidR="008349D2">
        <w:rPr>
          <w:rFonts w:ascii="Arial" w:eastAsia="Calibri" w:hAnsi="Arial" w:cs="Arial"/>
          <w:sz w:val="28"/>
          <w:szCs w:val="28"/>
        </w:rPr>
        <w:t>,</w:t>
      </w:r>
      <w:r w:rsidR="00EB18EF" w:rsidRPr="006A0A37">
        <w:rPr>
          <w:rFonts w:ascii="Arial" w:eastAsia="Calibri" w:hAnsi="Arial" w:cs="Arial"/>
          <w:sz w:val="28"/>
          <w:szCs w:val="28"/>
        </w:rPr>
        <w:t xml:space="preserve"> utilizarían agua contaminada</w:t>
      </w:r>
      <w:r w:rsidR="008349D2">
        <w:rPr>
          <w:rFonts w:ascii="Arial" w:eastAsia="Calibri" w:hAnsi="Arial" w:cs="Arial"/>
          <w:sz w:val="28"/>
          <w:szCs w:val="28"/>
        </w:rPr>
        <w:t>.</w:t>
      </w:r>
      <w:r w:rsidR="00EB18EF" w:rsidRPr="006A0A37">
        <w:rPr>
          <w:rFonts w:ascii="Arial" w:eastAsia="Calibri" w:hAnsi="Arial" w:cs="Arial"/>
          <w:sz w:val="28"/>
          <w:szCs w:val="28"/>
        </w:rPr>
        <w:t xml:space="preserve"> </w:t>
      </w:r>
      <w:r w:rsidR="008349D2">
        <w:rPr>
          <w:rFonts w:ascii="Arial" w:eastAsia="Calibri" w:hAnsi="Arial" w:cs="Arial"/>
          <w:sz w:val="28"/>
          <w:szCs w:val="28"/>
        </w:rPr>
        <w:t>Y</w:t>
      </w:r>
      <w:r w:rsidR="00EB18EF" w:rsidRPr="006A0A37">
        <w:rPr>
          <w:rFonts w:ascii="Arial" w:eastAsia="Calibri" w:hAnsi="Arial" w:cs="Arial"/>
          <w:sz w:val="28"/>
          <w:szCs w:val="28"/>
        </w:rPr>
        <w:t xml:space="preserve"> desde luego</w:t>
      </w:r>
      <w:r w:rsidR="008349D2">
        <w:rPr>
          <w:rFonts w:ascii="Arial" w:eastAsia="Calibri" w:hAnsi="Arial" w:cs="Arial"/>
          <w:sz w:val="28"/>
          <w:szCs w:val="28"/>
        </w:rPr>
        <w:t>,</w:t>
      </w:r>
      <w:r w:rsidR="00EB18EF" w:rsidRPr="006A0A37">
        <w:rPr>
          <w:rFonts w:ascii="Arial" w:eastAsia="Calibri" w:hAnsi="Arial" w:cs="Arial"/>
          <w:sz w:val="28"/>
          <w:szCs w:val="28"/>
        </w:rPr>
        <w:t xml:space="preserve"> eso también nos viene a afectar a todos nosotros.</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Desde luego</w:t>
      </w:r>
      <w:r w:rsidR="008349D2">
        <w:rPr>
          <w:rFonts w:ascii="Arial" w:eastAsia="Calibri" w:hAnsi="Arial" w:cs="Arial"/>
          <w:sz w:val="28"/>
          <w:szCs w:val="28"/>
        </w:rPr>
        <w:t>,</w:t>
      </w:r>
      <w:r w:rsidR="00EB18EF" w:rsidRPr="006A0A37">
        <w:rPr>
          <w:rFonts w:ascii="Arial" w:eastAsia="Calibri" w:hAnsi="Arial" w:cs="Arial"/>
          <w:sz w:val="28"/>
          <w:szCs w:val="28"/>
        </w:rPr>
        <w:t xml:space="preserve"> la seguridad</w:t>
      </w:r>
      <w:r w:rsidR="008349D2">
        <w:rPr>
          <w:rFonts w:ascii="Arial" w:eastAsia="Calibri" w:hAnsi="Arial" w:cs="Arial"/>
          <w:sz w:val="28"/>
          <w:szCs w:val="28"/>
        </w:rPr>
        <w:t>.</w:t>
      </w:r>
      <w:r w:rsidR="00EB18EF" w:rsidRPr="006A0A37">
        <w:rPr>
          <w:rFonts w:ascii="Arial" w:eastAsia="Calibri" w:hAnsi="Arial" w:cs="Arial"/>
          <w:sz w:val="28"/>
          <w:szCs w:val="28"/>
        </w:rPr>
        <w:t xml:space="preserve"> </w:t>
      </w:r>
      <w:r w:rsidR="008349D2">
        <w:rPr>
          <w:rFonts w:ascii="Arial" w:eastAsia="Calibri" w:hAnsi="Arial" w:cs="Arial"/>
          <w:sz w:val="28"/>
          <w:szCs w:val="28"/>
        </w:rPr>
        <w:t>L</w:t>
      </w:r>
      <w:r w:rsidR="00EB18EF" w:rsidRPr="006A0A37">
        <w:rPr>
          <w:rFonts w:ascii="Arial" w:eastAsia="Calibri" w:hAnsi="Arial" w:cs="Arial"/>
          <w:sz w:val="28"/>
          <w:szCs w:val="28"/>
        </w:rPr>
        <w:t xml:space="preserve">a </w:t>
      </w:r>
      <w:r w:rsidR="008349D2">
        <w:rPr>
          <w:rFonts w:ascii="Arial" w:eastAsia="Calibri" w:hAnsi="Arial" w:cs="Arial"/>
          <w:sz w:val="28"/>
          <w:szCs w:val="28"/>
        </w:rPr>
        <w:t>S</w:t>
      </w:r>
      <w:r w:rsidR="00EB18EF" w:rsidRPr="006A0A37">
        <w:rPr>
          <w:rFonts w:ascii="Arial" w:eastAsia="Calibri" w:hAnsi="Arial" w:cs="Arial"/>
          <w:sz w:val="28"/>
          <w:szCs w:val="28"/>
        </w:rPr>
        <w:t xml:space="preserve">eguridad </w:t>
      </w:r>
      <w:r w:rsidR="008349D2">
        <w:rPr>
          <w:rFonts w:ascii="Arial" w:eastAsia="Calibri" w:hAnsi="Arial" w:cs="Arial"/>
          <w:sz w:val="28"/>
          <w:szCs w:val="28"/>
        </w:rPr>
        <w:t>P</w:t>
      </w:r>
      <w:r w:rsidR="00EB18EF" w:rsidRPr="006A0A37">
        <w:rPr>
          <w:rFonts w:ascii="Arial" w:eastAsia="Calibri" w:hAnsi="Arial" w:cs="Arial"/>
          <w:sz w:val="28"/>
          <w:szCs w:val="28"/>
        </w:rPr>
        <w:t>ública</w:t>
      </w:r>
      <w:r w:rsidR="008349D2">
        <w:rPr>
          <w:rFonts w:ascii="Arial" w:eastAsia="Calibri" w:hAnsi="Arial" w:cs="Arial"/>
          <w:sz w:val="28"/>
          <w:szCs w:val="28"/>
        </w:rPr>
        <w:t>,</w:t>
      </w:r>
      <w:r w:rsidR="00EB18EF" w:rsidRPr="006A0A37">
        <w:rPr>
          <w:rFonts w:ascii="Arial" w:eastAsia="Calibri" w:hAnsi="Arial" w:cs="Arial"/>
          <w:sz w:val="28"/>
          <w:szCs w:val="28"/>
        </w:rPr>
        <w:t xml:space="preserve"> me preocupa sobremanera. ¿Por qué? Porque como </w:t>
      </w:r>
      <w:r w:rsidR="008349D2">
        <w:rPr>
          <w:rFonts w:ascii="Arial" w:eastAsia="Calibri" w:hAnsi="Arial" w:cs="Arial"/>
          <w:sz w:val="28"/>
          <w:szCs w:val="28"/>
        </w:rPr>
        <w:t>U</w:t>
      </w:r>
      <w:r w:rsidR="00EB18EF" w:rsidRPr="006A0A37">
        <w:rPr>
          <w:rFonts w:ascii="Arial" w:eastAsia="Calibri" w:hAnsi="Arial" w:cs="Arial"/>
          <w:sz w:val="28"/>
          <w:szCs w:val="28"/>
        </w:rPr>
        <w:t xml:space="preserve">stedes saben, y como los </w:t>
      </w:r>
      <w:r w:rsidR="008349D2">
        <w:rPr>
          <w:rFonts w:ascii="Arial" w:eastAsia="Calibri" w:hAnsi="Arial" w:cs="Arial"/>
          <w:sz w:val="28"/>
          <w:szCs w:val="28"/>
        </w:rPr>
        <w:t>C</w:t>
      </w:r>
      <w:r w:rsidR="00EB18EF" w:rsidRPr="006A0A37">
        <w:rPr>
          <w:rFonts w:ascii="Arial" w:eastAsia="Calibri" w:hAnsi="Arial" w:cs="Arial"/>
          <w:sz w:val="28"/>
          <w:szCs w:val="28"/>
        </w:rPr>
        <w:t xml:space="preserve">iudadanos allá afuera lo saben, desafortunadamente no tenemos los </w:t>
      </w:r>
      <w:r w:rsidR="008349D2">
        <w:rPr>
          <w:rFonts w:ascii="Arial" w:eastAsia="Calibri" w:hAnsi="Arial" w:cs="Arial"/>
          <w:sz w:val="28"/>
          <w:szCs w:val="28"/>
        </w:rPr>
        <w:t>E</w:t>
      </w:r>
      <w:r w:rsidR="00EB18EF" w:rsidRPr="006A0A37">
        <w:rPr>
          <w:rFonts w:ascii="Arial" w:eastAsia="Calibri" w:hAnsi="Arial" w:cs="Arial"/>
          <w:sz w:val="28"/>
          <w:szCs w:val="28"/>
        </w:rPr>
        <w:t xml:space="preserve">lementos de </w:t>
      </w:r>
      <w:r w:rsidR="008349D2">
        <w:rPr>
          <w:rFonts w:ascii="Arial" w:eastAsia="Calibri" w:hAnsi="Arial" w:cs="Arial"/>
          <w:sz w:val="28"/>
          <w:szCs w:val="28"/>
        </w:rPr>
        <w:t>S</w:t>
      </w:r>
      <w:r w:rsidR="00EB18EF" w:rsidRPr="006A0A37">
        <w:rPr>
          <w:rFonts w:ascii="Arial" w:eastAsia="Calibri" w:hAnsi="Arial" w:cs="Arial"/>
          <w:sz w:val="28"/>
          <w:szCs w:val="28"/>
        </w:rPr>
        <w:t xml:space="preserve">eguridad </w:t>
      </w:r>
      <w:r w:rsidR="008349D2">
        <w:rPr>
          <w:rFonts w:ascii="Arial" w:eastAsia="Calibri" w:hAnsi="Arial" w:cs="Arial"/>
          <w:sz w:val="28"/>
          <w:szCs w:val="28"/>
        </w:rPr>
        <w:t>P</w:t>
      </w:r>
      <w:r w:rsidR="00EB18EF" w:rsidRPr="006A0A37">
        <w:rPr>
          <w:rFonts w:ascii="Arial" w:eastAsia="Calibri" w:hAnsi="Arial" w:cs="Arial"/>
          <w:sz w:val="28"/>
          <w:szCs w:val="28"/>
        </w:rPr>
        <w:t>ública</w:t>
      </w:r>
      <w:r w:rsidR="008349D2">
        <w:rPr>
          <w:rFonts w:ascii="Arial" w:eastAsia="Calibri" w:hAnsi="Arial" w:cs="Arial"/>
          <w:sz w:val="28"/>
          <w:szCs w:val="28"/>
        </w:rPr>
        <w:t>,</w:t>
      </w:r>
      <w:r w:rsidR="00EB18EF" w:rsidRPr="006A0A37">
        <w:rPr>
          <w:rFonts w:ascii="Arial" w:eastAsia="Calibri" w:hAnsi="Arial" w:cs="Arial"/>
          <w:sz w:val="28"/>
          <w:szCs w:val="28"/>
        </w:rPr>
        <w:t xml:space="preserve"> necesarios para poder cumplir todo este tema de la </w:t>
      </w:r>
      <w:r w:rsidR="008349D2">
        <w:rPr>
          <w:rFonts w:ascii="Arial" w:eastAsia="Calibri" w:hAnsi="Arial" w:cs="Arial"/>
          <w:sz w:val="28"/>
          <w:szCs w:val="28"/>
        </w:rPr>
        <w:t>S</w:t>
      </w:r>
      <w:r w:rsidR="00EB18EF" w:rsidRPr="006A0A37">
        <w:rPr>
          <w:rFonts w:ascii="Arial" w:eastAsia="Calibri" w:hAnsi="Arial" w:cs="Arial"/>
          <w:sz w:val="28"/>
          <w:szCs w:val="28"/>
        </w:rPr>
        <w:t xml:space="preserve">eguridad, y lo hemos platicado aquí en </w:t>
      </w:r>
      <w:r w:rsidR="008349D2">
        <w:rPr>
          <w:rFonts w:ascii="Arial" w:eastAsia="Calibri" w:hAnsi="Arial" w:cs="Arial"/>
          <w:sz w:val="28"/>
          <w:szCs w:val="28"/>
        </w:rPr>
        <w:t>S</w:t>
      </w:r>
      <w:r w:rsidR="00EB18EF" w:rsidRPr="006A0A37">
        <w:rPr>
          <w:rFonts w:ascii="Arial" w:eastAsia="Calibri" w:hAnsi="Arial" w:cs="Arial"/>
          <w:sz w:val="28"/>
          <w:szCs w:val="28"/>
        </w:rPr>
        <w:t>esiones pasadas. De hecho, hasta se hizo una reunión única exclusivamente para eso, y no es culpa nuestra.</w:t>
      </w:r>
      <w:r w:rsidR="00EB18EF">
        <w:rPr>
          <w:rFonts w:ascii="Arial" w:eastAsia="Calibri" w:hAnsi="Arial" w:cs="Arial"/>
          <w:b/>
          <w:bCs/>
          <w:i/>
          <w:iCs/>
          <w:sz w:val="28"/>
          <w:szCs w:val="28"/>
        </w:rPr>
        <w:t xml:space="preserve"> </w:t>
      </w:r>
      <w:r w:rsidR="00EB18EF" w:rsidRPr="006A0A37">
        <w:rPr>
          <w:rFonts w:ascii="Arial" w:eastAsia="Calibri" w:hAnsi="Arial" w:cs="Arial"/>
          <w:sz w:val="28"/>
          <w:szCs w:val="28"/>
        </w:rPr>
        <w:t xml:space="preserve">Sabemos que hay una </w:t>
      </w:r>
      <w:r w:rsidR="008349D2">
        <w:rPr>
          <w:rFonts w:ascii="Arial" w:eastAsia="Calibri" w:hAnsi="Arial" w:cs="Arial"/>
          <w:sz w:val="28"/>
          <w:szCs w:val="28"/>
        </w:rPr>
        <w:t>L</w:t>
      </w:r>
      <w:r w:rsidR="00EB18EF" w:rsidRPr="006A0A37">
        <w:rPr>
          <w:rFonts w:ascii="Arial" w:eastAsia="Calibri" w:hAnsi="Arial" w:cs="Arial"/>
          <w:sz w:val="28"/>
          <w:szCs w:val="28"/>
        </w:rPr>
        <w:t>ey</w:t>
      </w:r>
      <w:r w:rsidR="008349D2">
        <w:rPr>
          <w:rFonts w:ascii="Arial" w:eastAsia="Calibri" w:hAnsi="Arial" w:cs="Arial"/>
          <w:sz w:val="28"/>
          <w:szCs w:val="28"/>
        </w:rPr>
        <w:t>,</w:t>
      </w:r>
      <w:r w:rsidR="00EB18EF" w:rsidRPr="006A0A37">
        <w:rPr>
          <w:rFonts w:ascii="Arial" w:eastAsia="Calibri" w:hAnsi="Arial" w:cs="Arial"/>
          <w:sz w:val="28"/>
          <w:szCs w:val="28"/>
        </w:rPr>
        <w:t xml:space="preserve"> que nos impide inclusive</w:t>
      </w:r>
      <w:r w:rsidR="008349D2">
        <w:rPr>
          <w:rFonts w:ascii="Arial" w:eastAsia="Calibri" w:hAnsi="Arial" w:cs="Arial"/>
          <w:sz w:val="28"/>
          <w:szCs w:val="28"/>
        </w:rPr>
        <w:t>,</w:t>
      </w:r>
      <w:r w:rsidR="00EB18EF" w:rsidRPr="006A0A37">
        <w:rPr>
          <w:rFonts w:ascii="Arial" w:eastAsia="Calibri" w:hAnsi="Arial" w:cs="Arial"/>
          <w:sz w:val="28"/>
          <w:szCs w:val="28"/>
        </w:rPr>
        <w:t xml:space="preserve"> invertirle más a </w:t>
      </w:r>
      <w:r w:rsidR="008349D2">
        <w:rPr>
          <w:rFonts w:ascii="Arial" w:eastAsia="Calibri" w:hAnsi="Arial" w:cs="Arial"/>
          <w:sz w:val="28"/>
          <w:szCs w:val="28"/>
        </w:rPr>
        <w:t>S</w:t>
      </w:r>
      <w:r w:rsidR="00EB18EF" w:rsidRPr="006A0A37">
        <w:rPr>
          <w:rFonts w:ascii="Arial" w:eastAsia="Calibri" w:hAnsi="Arial" w:cs="Arial"/>
          <w:sz w:val="28"/>
          <w:szCs w:val="28"/>
        </w:rPr>
        <w:t xml:space="preserve">eguridad </w:t>
      </w:r>
      <w:r w:rsidR="008349D2">
        <w:rPr>
          <w:rFonts w:ascii="Arial" w:eastAsia="Calibri" w:hAnsi="Arial" w:cs="Arial"/>
          <w:sz w:val="28"/>
          <w:szCs w:val="28"/>
        </w:rPr>
        <w:t>P</w:t>
      </w:r>
      <w:r w:rsidR="00EB18EF" w:rsidRPr="006A0A37">
        <w:rPr>
          <w:rFonts w:ascii="Arial" w:eastAsia="Calibri" w:hAnsi="Arial" w:cs="Arial"/>
          <w:sz w:val="28"/>
          <w:szCs w:val="28"/>
        </w:rPr>
        <w:t>ública</w:t>
      </w:r>
      <w:r w:rsidR="008349D2">
        <w:rPr>
          <w:rFonts w:ascii="Arial" w:eastAsia="Calibri" w:hAnsi="Arial" w:cs="Arial"/>
          <w:sz w:val="28"/>
          <w:szCs w:val="28"/>
        </w:rPr>
        <w:t>,</w:t>
      </w:r>
      <w:r w:rsidR="00EB18EF" w:rsidRPr="006A0A37">
        <w:rPr>
          <w:rFonts w:ascii="Arial" w:eastAsia="Calibri" w:hAnsi="Arial" w:cs="Arial"/>
          <w:sz w:val="28"/>
          <w:szCs w:val="28"/>
        </w:rPr>
        <w:t xml:space="preserve"> para hacer eso. No es culpa de nosotros</w:t>
      </w:r>
      <w:r w:rsidR="008349D2">
        <w:rPr>
          <w:rFonts w:ascii="Arial" w:eastAsia="Calibri" w:hAnsi="Arial" w:cs="Arial"/>
          <w:sz w:val="28"/>
          <w:szCs w:val="28"/>
        </w:rPr>
        <w:t>.</w:t>
      </w:r>
      <w:r w:rsidR="00EB18EF" w:rsidRPr="006A0A37">
        <w:rPr>
          <w:rFonts w:ascii="Arial" w:eastAsia="Calibri" w:hAnsi="Arial" w:cs="Arial"/>
          <w:sz w:val="28"/>
          <w:szCs w:val="28"/>
        </w:rPr>
        <w:t xml:space="preserve"> </w:t>
      </w:r>
      <w:r w:rsidR="008349D2">
        <w:rPr>
          <w:rFonts w:ascii="Arial" w:eastAsia="Calibri" w:hAnsi="Arial" w:cs="Arial"/>
          <w:sz w:val="28"/>
          <w:szCs w:val="28"/>
        </w:rPr>
        <w:t>P</w:t>
      </w:r>
      <w:r w:rsidR="00EB18EF" w:rsidRPr="006A0A37">
        <w:rPr>
          <w:rFonts w:ascii="Arial" w:eastAsia="Calibri" w:hAnsi="Arial" w:cs="Arial"/>
          <w:sz w:val="28"/>
          <w:szCs w:val="28"/>
        </w:rPr>
        <w:t>ero</w:t>
      </w:r>
      <w:r w:rsidR="008349D2">
        <w:rPr>
          <w:rFonts w:ascii="Arial" w:eastAsia="Calibri" w:hAnsi="Arial" w:cs="Arial"/>
          <w:sz w:val="28"/>
          <w:szCs w:val="28"/>
        </w:rPr>
        <w:t>,</w:t>
      </w:r>
      <w:r w:rsidR="00EB18EF" w:rsidRPr="006A0A37">
        <w:rPr>
          <w:rFonts w:ascii="Arial" w:eastAsia="Calibri" w:hAnsi="Arial" w:cs="Arial"/>
          <w:sz w:val="28"/>
          <w:szCs w:val="28"/>
        </w:rPr>
        <w:t xml:space="preserve"> más</w:t>
      </w:r>
      <w:r w:rsidR="008349D2">
        <w:rPr>
          <w:rFonts w:ascii="Arial" w:eastAsia="Calibri" w:hAnsi="Arial" w:cs="Arial"/>
          <w:sz w:val="28"/>
          <w:szCs w:val="28"/>
        </w:rPr>
        <w:t>,</w:t>
      </w:r>
      <w:r w:rsidR="00EB18EF" w:rsidRPr="006A0A37">
        <w:rPr>
          <w:rFonts w:ascii="Arial" w:eastAsia="Calibri" w:hAnsi="Arial" w:cs="Arial"/>
          <w:sz w:val="28"/>
          <w:szCs w:val="28"/>
        </w:rPr>
        <w:t xml:space="preserve"> sin embargo</w:t>
      </w:r>
      <w:r w:rsidR="008349D2">
        <w:rPr>
          <w:rFonts w:ascii="Arial" w:eastAsia="Calibri" w:hAnsi="Arial" w:cs="Arial"/>
          <w:sz w:val="28"/>
          <w:szCs w:val="28"/>
        </w:rPr>
        <w:t>,</w:t>
      </w:r>
      <w:r w:rsidR="00EB18EF" w:rsidRPr="006A0A37">
        <w:rPr>
          <w:rFonts w:ascii="Arial" w:eastAsia="Calibri" w:hAnsi="Arial" w:cs="Arial"/>
          <w:sz w:val="28"/>
          <w:szCs w:val="28"/>
        </w:rPr>
        <w:t xml:space="preserve"> se ha tratado de hacer hasta lo imposible por parte de las </w:t>
      </w:r>
      <w:r w:rsidR="008349D2">
        <w:rPr>
          <w:rFonts w:ascii="Arial" w:eastAsia="Calibri" w:hAnsi="Arial" w:cs="Arial"/>
          <w:sz w:val="28"/>
          <w:szCs w:val="28"/>
        </w:rPr>
        <w:t>A</w:t>
      </w:r>
      <w:r w:rsidR="00EB18EF" w:rsidRPr="006A0A37">
        <w:rPr>
          <w:rFonts w:ascii="Arial" w:eastAsia="Calibri" w:hAnsi="Arial" w:cs="Arial"/>
          <w:sz w:val="28"/>
          <w:szCs w:val="28"/>
        </w:rPr>
        <w:t xml:space="preserve">dministraciones </w:t>
      </w:r>
      <w:r w:rsidR="008349D2">
        <w:rPr>
          <w:rFonts w:ascii="Arial" w:eastAsia="Calibri" w:hAnsi="Arial" w:cs="Arial"/>
          <w:sz w:val="28"/>
          <w:szCs w:val="28"/>
        </w:rPr>
        <w:t>P</w:t>
      </w:r>
      <w:r w:rsidR="00EB18EF" w:rsidRPr="006A0A37">
        <w:rPr>
          <w:rFonts w:ascii="Arial" w:eastAsia="Calibri" w:hAnsi="Arial" w:cs="Arial"/>
          <w:sz w:val="28"/>
          <w:szCs w:val="28"/>
        </w:rPr>
        <w:t xml:space="preserve">úblicas, no solamente de esta, para que eso cambie. Pero mientras no cambie, la inseguridad va a </w:t>
      </w:r>
      <w:r w:rsidR="00EB18EF" w:rsidRPr="006A0A37">
        <w:rPr>
          <w:rFonts w:ascii="Arial" w:eastAsia="Calibri" w:hAnsi="Arial" w:cs="Arial"/>
          <w:sz w:val="28"/>
          <w:szCs w:val="28"/>
        </w:rPr>
        <w:lastRenderedPageBreak/>
        <w:t>ser latente en ese lugar.</w:t>
      </w:r>
      <w:r w:rsidR="008349D2">
        <w:rPr>
          <w:rFonts w:ascii="Arial" w:eastAsia="Calibri" w:hAnsi="Arial" w:cs="Arial"/>
          <w:sz w:val="28"/>
          <w:szCs w:val="28"/>
        </w:rPr>
        <w:t xml:space="preserve"> </w:t>
      </w:r>
      <w:r w:rsidR="00EB18EF" w:rsidRPr="006A0A37">
        <w:rPr>
          <w:rFonts w:ascii="Arial" w:eastAsia="Calibri" w:hAnsi="Arial" w:cs="Arial"/>
          <w:sz w:val="28"/>
          <w:szCs w:val="28"/>
        </w:rPr>
        <w:t xml:space="preserve">¿Por qué me preocupa también el tema de la </w:t>
      </w:r>
      <w:r w:rsidR="008349D2">
        <w:rPr>
          <w:rFonts w:ascii="Arial" w:eastAsia="Calibri" w:hAnsi="Arial" w:cs="Arial"/>
          <w:sz w:val="28"/>
          <w:szCs w:val="28"/>
        </w:rPr>
        <w:t>S</w:t>
      </w:r>
      <w:r w:rsidR="00EB18EF" w:rsidRPr="006A0A37">
        <w:rPr>
          <w:rFonts w:ascii="Arial" w:eastAsia="Calibri" w:hAnsi="Arial" w:cs="Arial"/>
          <w:sz w:val="28"/>
          <w:szCs w:val="28"/>
        </w:rPr>
        <w:t xml:space="preserve">eguridad? No solamente de la </w:t>
      </w:r>
      <w:r w:rsidR="008349D2">
        <w:rPr>
          <w:rFonts w:ascii="Arial" w:eastAsia="Calibri" w:hAnsi="Arial" w:cs="Arial"/>
          <w:sz w:val="28"/>
          <w:szCs w:val="28"/>
        </w:rPr>
        <w:t>S</w:t>
      </w:r>
      <w:r w:rsidR="00EB18EF" w:rsidRPr="006A0A37">
        <w:rPr>
          <w:rFonts w:ascii="Arial" w:eastAsia="Calibri" w:hAnsi="Arial" w:cs="Arial"/>
          <w:sz w:val="28"/>
          <w:szCs w:val="28"/>
        </w:rPr>
        <w:t>eguridad que podamos vivir en las calles</w:t>
      </w:r>
      <w:r w:rsidR="008349D2">
        <w:rPr>
          <w:rFonts w:ascii="Arial" w:eastAsia="Calibri" w:hAnsi="Arial" w:cs="Arial"/>
          <w:sz w:val="28"/>
          <w:szCs w:val="28"/>
        </w:rPr>
        <w:t>. T</w:t>
      </w:r>
      <w:r w:rsidR="00EB18EF" w:rsidRPr="006A0A37">
        <w:rPr>
          <w:rFonts w:ascii="Arial" w:eastAsia="Calibri" w:hAnsi="Arial" w:cs="Arial"/>
          <w:sz w:val="28"/>
          <w:szCs w:val="28"/>
        </w:rPr>
        <w:t xml:space="preserve">ambién me preocupa la </w:t>
      </w:r>
      <w:r w:rsidR="008349D2">
        <w:rPr>
          <w:rFonts w:ascii="Arial" w:eastAsia="Calibri" w:hAnsi="Arial" w:cs="Arial"/>
          <w:sz w:val="28"/>
          <w:szCs w:val="28"/>
        </w:rPr>
        <w:t>S</w:t>
      </w:r>
      <w:r w:rsidR="00EB18EF" w:rsidRPr="006A0A37">
        <w:rPr>
          <w:rFonts w:ascii="Arial" w:eastAsia="Calibri" w:hAnsi="Arial" w:cs="Arial"/>
          <w:sz w:val="28"/>
          <w:szCs w:val="28"/>
        </w:rPr>
        <w:t xml:space="preserve">eguridad que se pueda originar dentro del seno familiar de ese lugar. ¿Por qué lo digo? Porque las viviendas, según aquí el </w:t>
      </w:r>
      <w:r w:rsidR="008349D2">
        <w:rPr>
          <w:rFonts w:ascii="Arial" w:eastAsia="Calibri" w:hAnsi="Arial" w:cs="Arial"/>
          <w:sz w:val="28"/>
          <w:szCs w:val="28"/>
        </w:rPr>
        <w:t>D</w:t>
      </w:r>
      <w:r w:rsidR="00EB18EF" w:rsidRPr="006A0A37">
        <w:rPr>
          <w:rFonts w:ascii="Arial" w:eastAsia="Calibri" w:hAnsi="Arial" w:cs="Arial"/>
          <w:sz w:val="28"/>
          <w:szCs w:val="28"/>
        </w:rPr>
        <w:t xml:space="preserve">ictamen o la propuesta que nos están presentando, son viviendas de </w:t>
      </w:r>
      <w:r w:rsidR="008349D2">
        <w:rPr>
          <w:rFonts w:ascii="Arial" w:eastAsia="Calibri" w:hAnsi="Arial" w:cs="Arial"/>
          <w:sz w:val="28"/>
          <w:szCs w:val="28"/>
        </w:rPr>
        <w:t xml:space="preserve">6 m </w:t>
      </w:r>
      <w:r w:rsidR="00EB18EF" w:rsidRPr="006A0A37">
        <w:rPr>
          <w:rFonts w:ascii="Arial" w:eastAsia="Calibri" w:hAnsi="Arial" w:cs="Arial"/>
          <w:sz w:val="28"/>
          <w:szCs w:val="28"/>
        </w:rPr>
        <w:t>seis metros de frente</w:t>
      </w:r>
      <w:r w:rsidR="008349D2">
        <w:rPr>
          <w:rFonts w:ascii="Arial" w:eastAsia="Calibri" w:hAnsi="Arial" w:cs="Arial"/>
          <w:sz w:val="28"/>
          <w:szCs w:val="28"/>
        </w:rPr>
        <w:t>,</w:t>
      </w:r>
      <w:r w:rsidR="00EB18EF" w:rsidRPr="006A0A37">
        <w:rPr>
          <w:rFonts w:ascii="Arial" w:eastAsia="Calibri" w:hAnsi="Arial" w:cs="Arial"/>
          <w:sz w:val="28"/>
          <w:szCs w:val="28"/>
        </w:rPr>
        <w:t xml:space="preserve"> por </w:t>
      </w:r>
      <w:r w:rsidR="008349D2">
        <w:rPr>
          <w:rFonts w:ascii="Arial" w:eastAsia="Calibri" w:hAnsi="Arial" w:cs="Arial"/>
          <w:sz w:val="28"/>
          <w:szCs w:val="28"/>
        </w:rPr>
        <w:t xml:space="preserve">15 m </w:t>
      </w:r>
      <w:r w:rsidR="00EB18EF" w:rsidRPr="006A0A37">
        <w:rPr>
          <w:rFonts w:ascii="Arial" w:eastAsia="Calibri" w:hAnsi="Arial" w:cs="Arial"/>
          <w:sz w:val="28"/>
          <w:szCs w:val="28"/>
        </w:rPr>
        <w:t xml:space="preserve">quince </w:t>
      </w:r>
      <w:r w:rsidR="008349D2">
        <w:rPr>
          <w:rFonts w:ascii="Arial" w:eastAsia="Calibri" w:hAnsi="Arial" w:cs="Arial"/>
          <w:sz w:val="28"/>
          <w:szCs w:val="28"/>
        </w:rPr>
        <w:t xml:space="preserve">metros </w:t>
      </w:r>
      <w:r w:rsidR="00EB18EF" w:rsidRPr="006A0A37">
        <w:rPr>
          <w:rFonts w:ascii="Arial" w:eastAsia="Calibri" w:hAnsi="Arial" w:cs="Arial"/>
          <w:sz w:val="28"/>
          <w:szCs w:val="28"/>
        </w:rPr>
        <w:t>de fondo. La verdad, son viviendas muy, pero muy pequeñas.</w:t>
      </w:r>
      <w:r w:rsidR="008349D2">
        <w:rPr>
          <w:rFonts w:ascii="Arial" w:eastAsia="Calibri" w:hAnsi="Arial" w:cs="Arial"/>
          <w:sz w:val="28"/>
          <w:szCs w:val="28"/>
        </w:rPr>
        <w:t xml:space="preserve"> </w:t>
      </w:r>
      <w:r w:rsidR="00EB18EF" w:rsidRPr="006A0A37">
        <w:rPr>
          <w:rFonts w:ascii="Arial" w:eastAsia="Calibri" w:hAnsi="Arial" w:cs="Arial"/>
          <w:sz w:val="28"/>
          <w:szCs w:val="28"/>
        </w:rPr>
        <w:t xml:space="preserve">Se los digo con conocimiento de causa, a raíz de que un </w:t>
      </w:r>
      <w:r w:rsidR="008349D2">
        <w:rPr>
          <w:rFonts w:ascii="Arial" w:eastAsia="Calibri" w:hAnsi="Arial" w:cs="Arial"/>
          <w:sz w:val="28"/>
          <w:szCs w:val="28"/>
        </w:rPr>
        <w:t>S</w:t>
      </w:r>
      <w:r w:rsidR="00EB18EF" w:rsidRPr="006A0A37">
        <w:rPr>
          <w:rFonts w:ascii="Arial" w:eastAsia="Calibri" w:hAnsi="Arial" w:cs="Arial"/>
          <w:sz w:val="28"/>
          <w:szCs w:val="28"/>
        </w:rPr>
        <w:t xml:space="preserve">ervidor estuvo trabajando en estos </w:t>
      </w:r>
      <w:r w:rsidR="008349D2">
        <w:rPr>
          <w:rFonts w:ascii="Arial" w:eastAsia="Calibri" w:hAnsi="Arial" w:cs="Arial"/>
          <w:sz w:val="28"/>
          <w:szCs w:val="28"/>
        </w:rPr>
        <w:t>P</w:t>
      </w:r>
      <w:r w:rsidR="00EB18EF" w:rsidRPr="006A0A37">
        <w:rPr>
          <w:rFonts w:ascii="Arial" w:eastAsia="Calibri" w:hAnsi="Arial" w:cs="Arial"/>
          <w:sz w:val="28"/>
          <w:szCs w:val="28"/>
        </w:rPr>
        <w:t xml:space="preserve">rogramas </w:t>
      </w:r>
      <w:r w:rsidR="008349D2">
        <w:rPr>
          <w:rFonts w:ascii="Arial" w:eastAsia="Calibri" w:hAnsi="Arial" w:cs="Arial"/>
          <w:sz w:val="28"/>
          <w:szCs w:val="28"/>
        </w:rPr>
        <w:t>S</w:t>
      </w:r>
      <w:r w:rsidR="00EB18EF" w:rsidRPr="006A0A37">
        <w:rPr>
          <w:rFonts w:ascii="Arial" w:eastAsia="Calibri" w:hAnsi="Arial" w:cs="Arial"/>
          <w:sz w:val="28"/>
          <w:szCs w:val="28"/>
        </w:rPr>
        <w:t>ociales, una de mis labores, aparte de verificar que cumplan con los requisitos, es hacer visitas de campo, y créanme que cuando yo iba a hacer visitas de campo con algún particular</w:t>
      </w:r>
      <w:r w:rsidR="008349D2">
        <w:rPr>
          <w:rFonts w:ascii="Arial" w:eastAsia="Calibri" w:hAnsi="Arial" w:cs="Arial"/>
          <w:sz w:val="28"/>
          <w:szCs w:val="28"/>
        </w:rPr>
        <w:t>,</w:t>
      </w:r>
      <w:r w:rsidR="00EB18EF" w:rsidRPr="006A0A37">
        <w:rPr>
          <w:rFonts w:ascii="Arial" w:eastAsia="Calibri" w:hAnsi="Arial" w:cs="Arial"/>
          <w:sz w:val="28"/>
          <w:szCs w:val="28"/>
        </w:rPr>
        <w:t xml:space="preserve"> o con alguna familia</w:t>
      </w:r>
      <w:r w:rsidR="008349D2">
        <w:rPr>
          <w:rFonts w:ascii="Arial" w:eastAsia="Calibri" w:hAnsi="Arial" w:cs="Arial"/>
          <w:sz w:val="28"/>
          <w:szCs w:val="28"/>
        </w:rPr>
        <w:t>,</w:t>
      </w:r>
      <w:r w:rsidR="00EB18EF" w:rsidRPr="006A0A37">
        <w:rPr>
          <w:rFonts w:ascii="Arial" w:eastAsia="Calibri" w:hAnsi="Arial" w:cs="Arial"/>
          <w:sz w:val="28"/>
          <w:szCs w:val="28"/>
        </w:rPr>
        <w:t xml:space="preserve"> que rentaban viviendas con estas características, les voy a decir qué es lo que se propiciaba en ese lugar. Desde luego, tenían que ver, sobre todo, con la integridad física y emocional de las personas que vivían ahí. ¿Por qué? Porque en esos lugares se daban desde luego</w:t>
      </w:r>
      <w:r w:rsidR="00091049">
        <w:rPr>
          <w:rFonts w:ascii="Arial" w:eastAsia="Calibri" w:hAnsi="Arial" w:cs="Arial"/>
          <w:sz w:val="28"/>
          <w:szCs w:val="28"/>
        </w:rPr>
        <w:t>,</w:t>
      </w:r>
      <w:r w:rsidR="00EB18EF" w:rsidRPr="006A0A37">
        <w:rPr>
          <w:rFonts w:ascii="Arial" w:eastAsia="Calibri" w:hAnsi="Arial" w:cs="Arial"/>
          <w:sz w:val="28"/>
          <w:szCs w:val="28"/>
        </w:rPr>
        <w:t xml:space="preserve"> el delito de lesiones, el de violencia familiar, violación</w:t>
      </w:r>
      <w:r w:rsidR="008349D2">
        <w:rPr>
          <w:rFonts w:ascii="Arial" w:eastAsia="Calibri" w:hAnsi="Arial" w:cs="Arial"/>
          <w:sz w:val="28"/>
          <w:szCs w:val="28"/>
        </w:rPr>
        <w:t>,</w:t>
      </w:r>
      <w:r w:rsidR="00EB18EF" w:rsidRPr="006A0A37">
        <w:rPr>
          <w:rFonts w:ascii="Arial" w:eastAsia="Calibri" w:hAnsi="Arial" w:cs="Arial"/>
          <w:sz w:val="28"/>
          <w:szCs w:val="28"/>
        </w:rPr>
        <w:t xml:space="preserve"> incluso, abuso sexual infantil, entre otras, y entre el padre y los hijos y todo aquello.</w:t>
      </w:r>
      <w:r w:rsidR="008349D2">
        <w:rPr>
          <w:rFonts w:ascii="Arial" w:eastAsia="Calibri" w:hAnsi="Arial" w:cs="Arial"/>
          <w:sz w:val="28"/>
          <w:szCs w:val="28"/>
        </w:rPr>
        <w:t xml:space="preserve"> </w:t>
      </w:r>
      <w:r w:rsidR="00EB18EF" w:rsidRPr="006A0A37">
        <w:rPr>
          <w:rFonts w:ascii="Arial" w:eastAsia="Calibri" w:hAnsi="Arial" w:cs="Arial"/>
          <w:sz w:val="28"/>
          <w:szCs w:val="28"/>
        </w:rPr>
        <w:t xml:space="preserve">Imagínense </w:t>
      </w:r>
      <w:r w:rsidR="008349D2">
        <w:rPr>
          <w:rFonts w:ascii="Arial" w:eastAsia="Calibri" w:hAnsi="Arial" w:cs="Arial"/>
          <w:sz w:val="28"/>
          <w:szCs w:val="28"/>
        </w:rPr>
        <w:t>U</w:t>
      </w:r>
      <w:r w:rsidR="00EB18EF" w:rsidRPr="006A0A37">
        <w:rPr>
          <w:rFonts w:ascii="Arial" w:eastAsia="Calibri" w:hAnsi="Arial" w:cs="Arial"/>
          <w:sz w:val="28"/>
          <w:szCs w:val="28"/>
        </w:rPr>
        <w:t>stedes</w:t>
      </w:r>
      <w:r w:rsidR="008349D2">
        <w:rPr>
          <w:rFonts w:ascii="Arial" w:eastAsia="Calibri" w:hAnsi="Arial" w:cs="Arial"/>
          <w:sz w:val="28"/>
          <w:szCs w:val="28"/>
        </w:rPr>
        <w:t>,</w:t>
      </w:r>
      <w:r w:rsidR="00EB18EF" w:rsidRPr="006A0A37">
        <w:rPr>
          <w:rFonts w:ascii="Arial" w:eastAsia="Calibri" w:hAnsi="Arial" w:cs="Arial"/>
          <w:sz w:val="28"/>
          <w:szCs w:val="28"/>
        </w:rPr>
        <w:t xml:space="preserve"> una familia de 5</w:t>
      </w:r>
      <w:r w:rsidR="008349D2">
        <w:rPr>
          <w:rFonts w:ascii="Arial" w:eastAsia="Calibri" w:hAnsi="Arial" w:cs="Arial"/>
          <w:sz w:val="28"/>
          <w:szCs w:val="28"/>
        </w:rPr>
        <w:t xml:space="preserve"> cinco</w:t>
      </w:r>
      <w:r w:rsidR="00EB18EF" w:rsidRPr="006A0A37">
        <w:rPr>
          <w:rFonts w:ascii="Arial" w:eastAsia="Calibri" w:hAnsi="Arial" w:cs="Arial"/>
          <w:sz w:val="28"/>
          <w:szCs w:val="28"/>
        </w:rPr>
        <w:t>, 6</w:t>
      </w:r>
      <w:r w:rsidR="008349D2">
        <w:rPr>
          <w:rFonts w:ascii="Arial" w:eastAsia="Calibri" w:hAnsi="Arial" w:cs="Arial"/>
          <w:sz w:val="28"/>
          <w:szCs w:val="28"/>
        </w:rPr>
        <w:t xml:space="preserve"> seis</w:t>
      </w:r>
      <w:r w:rsidR="00EB18EF" w:rsidRPr="006A0A37">
        <w:rPr>
          <w:rFonts w:ascii="Arial" w:eastAsia="Calibri" w:hAnsi="Arial" w:cs="Arial"/>
          <w:sz w:val="28"/>
          <w:szCs w:val="28"/>
        </w:rPr>
        <w:t>, 7</w:t>
      </w:r>
      <w:r w:rsidR="008349D2">
        <w:rPr>
          <w:rFonts w:ascii="Arial" w:eastAsia="Calibri" w:hAnsi="Arial" w:cs="Arial"/>
          <w:sz w:val="28"/>
          <w:szCs w:val="28"/>
        </w:rPr>
        <w:t xml:space="preserve"> siete</w:t>
      </w:r>
      <w:r w:rsidR="00EB18EF" w:rsidRPr="006A0A37">
        <w:rPr>
          <w:rFonts w:ascii="Arial" w:eastAsia="Calibri" w:hAnsi="Arial" w:cs="Arial"/>
          <w:sz w:val="28"/>
          <w:szCs w:val="28"/>
        </w:rPr>
        <w:t>, 8</w:t>
      </w:r>
      <w:r w:rsidR="008349D2">
        <w:rPr>
          <w:rFonts w:ascii="Arial" w:eastAsia="Calibri" w:hAnsi="Arial" w:cs="Arial"/>
          <w:sz w:val="28"/>
          <w:szCs w:val="28"/>
        </w:rPr>
        <w:t xml:space="preserve"> ocho,</w:t>
      </w:r>
      <w:r w:rsidR="00EB18EF" w:rsidRPr="006A0A37">
        <w:rPr>
          <w:rFonts w:ascii="Arial" w:eastAsia="Calibri" w:hAnsi="Arial" w:cs="Arial"/>
          <w:sz w:val="28"/>
          <w:szCs w:val="28"/>
        </w:rPr>
        <w:t xml:space="preserve"> personas</w:t>
      </w:r>
      <w:r w:rsidR="00091049">
        <w:rPr>
          <w:rFonts w:ascii="Arial" w:eastAsia="Calibri" w:hAnsi="Arial" w:cs="Arial"/>
          <w:sz w:val="28"/>
          <w:szCs w:val="28"/>
        </w:rPr>
        <w:t>,</w:t>
      </w:r>
      <w:r w:rsidR="00EB18EF" w:rsidRPr="006A0A37">
        <w:rPr>
          <w:rFonts w:ascii="Arial" w:eastAsia="Calibri" w:hAnsi="Arial" w:cs="Arial"/>
          <w:sz w:val="28"/>
          <w:szCs w:val="28"/>
        </w:rPr>
        <w:t xml:space="preserve"> viviendo en un lugar así. </w:t>
      </w:r>
      <w:r w:rsidR="008349D2" w:rsidRPr="006A0A37">
        <w:rPr>
          <w:rFonts w:ascii="Arial" w:eastAsia="Calibri" w:hAnsi="Arial" w:cs="Arial"/>
          <w:sz w:val="28"/>
          <w:szCs w:val="28"/>
        </w:rPr>
        <w:t>Imagínenselo,</w:t>
      </w:r>
      <w:r w:rsidR="00EB18EF" w:rsidRPr="006A0A37">
        <w:rPr>
          <w:rFonts w:ascii="Arial" w:eastAsia="Calibri" w:hAnsi="Arial" w:cs="Arial"/>
          <w:sz w:val="28"/>
          <w:szCs w:val="28"/>
        </w:rPr>
        <w:t xml:space="preserve"> aunque sea un momento, por favor. Entonces, tanto la seguridad, tanto desde luego el orden de los muebles, dónde van a dormir, dónde van a estar.</w:t>
      </w:r>
      <w:r w:rsidR="00091049">
        <w:rPr>
          <w:rFonts w:ascii="Arial" w:eastAsia="Calibri" w:hAnsi="Arial" w:cs="Arial"/>
          <w:sz w:val="28"/>
          <w:szCs w:val="28"/>
        </w:rPr>
        <w:t xml:space="preserve"> </w:t>
      </w:r>
      <w:r w:rsidR="00EB18EF" w:rsidRPr="006A0A37">
        <w:rPr>
          <w:rFonts w:ascii="Arial" w:eastAsia="Calibri" w:hAnsi="Arial" w:cs="Arial"/>
          <w:sz w:val="28"/>
          <w:szCs w:val="28"/>
        </w:rPr>
        <w:t>Las personas mayores tienen sus necesidades, y eso yo lo veía reflejado ahí</w:t>
      </w:r>
      <w:r w:rsidR="00091049">
        <w:rPr>
          <w:rFonts w:ascii="Arial" w:eastAsia="Calibri" w:hAnsi="Arial" w:cs="Arial"/>
          <w:sz w:val="28"/>
          <w:szCs w:val="28"/>
        </w:rPr>
        <w:t xml:space="preserve">. </w:t>
      </w:r>
      <w:r w:rsidR="00EB18EF" w:rsidRPr="006A0A37">
        <w:rPr>
          <w:rFonts w:ascii="Arial" w:eastAsia="Calibri" w:hAnsi="Arial" w:cs="Arial"/>
          <w:sz w:val="28"/>
          <w:szCs w:val="28"/>
        </w:rPr>
        <w:t xml:space="preserve"> </w:t>
      </w:r>
      <w:r w:rsidR="00091049">
        <w:rPr>
          <w:rFonts w:ascii="Arial" w:eastAsia="Calibri" w:hAnsi="Arial" w:cs="Arial"/>
          <w:sz w:val="28"/>
          <w:szCs w:val="28"/>
        </w:rPr>
        <w:t>Y</w:t>
      </w:r>
      <w:r w:rsidR="00EB18EF" w:rsidRPr="006A0A37">
        <w:rPr>
          <w:rFonts w:ascii="Arial" w:eastAsia="Calibri" w:hAnsi="Arial" w:cs="Arial"/>
          <w:sz w:val="28"/>
          <w:szCs w:val="28"/>
        </w:rPr>
        <w:t xml:space="preserve"> es por eso que</w:t>
      </w:r>
      <w:r w:rsidR="00091049">
        <w:rPr>
          <w:rFonts w:ascii="Arial" w:eastAsia="Calibri" w:hAnsi="Arial" w:cs="Arial"/>
          <w:sz w:val="28"/>
          <w:szCs w:val="28"/>
        </w:rPr>
        <w:t>,</w:t>
      </w:r>
      <w:r w:rsidR="00EB18EF" w:rsidRPr="006A0A37">
        <w:rPr>
          <w:rFonts w:ascii="Arial" w:eastAsia="Calibri" w:hAnsi="Arial" w:cs="Arial"/>
          <w:sz w:val="28"/>
          <w:szCs w:val="28"/>
        </w:rPr>
        <w:t xml:space="preserve"> en estos casos en particular, un </w:t>
      </w:r>
      <w:r w:rsidR="00091049">
        <w:rPr>
          <w:rFonts w:ascii="Arial" w:eastAsia="Calibri" w:hAnsi="Arial" w:cs="Arial"/>
          <w:sz w:val="28"/>
          <w:szCs w:val="28"/>
        </w:rPr>
        <w:t>S</w:t>
      </w:r>
      <w:r w:rsidR="00EB18EF" w:rsidRPr="006A0A37">
        <w:rPr>
          <w:rFonts w:ascii="Arial" w:eastAsia="Calibri" w:hAnsi="Arial" w:cs="Arial"/>
          <w:sz w:val="28"/>
          <w:szCs w:val="28"/>
        </w:rPr>
        <w:t>ervidor los calificaba como positivos</w:t>
      </w:r>
      <w:r w:rsidR="00091049">
        <w:rPr>
          <w:rFonts w:ascii="Arial" w:eastAsia="Calibri" w:hAnsi="Arial" w:cs="Arial"/>
          <w:sz w:val="28"/>
          <w:szCs w:val="28"/>
        </w:rPr>
        <w:t>,</w:t>
      </w:r>
      <w:r w:rsidR="00EB18EF" w:rsidRPr="006A0A37">
        <w:rPr>
          <w:rFonts w:ascii="Arial" w:eastAsia="Calibri" w:hAnsi="Arial" w:cs="Arial"/>
          <w:sz w:val="28"/>
          <w:szCs w:val="28"/>
        </w:rPr>
        <w:t xml:space="preserve"> para que tuvieran una casa digna, pero no de 6</w:t>
      </w:r>
      <w:r w:rsidR="00091049">
        <w:rPr>
          <w:rFonts w:ascii="Arial" w:eastAsia="Calibri" w:hAnsi="Arial" w:cs="Arial"/>
          <w:sz w:val="28"/>
          <w:szCs w:val="28"/>
        </w:rPr>
        <w:t xml:space="preserve"> seis</w:t>
      </w:r>
      <w:r w:rsidR="00EB18EF" w:rsidRPr="006A0A37">
        <w:rPr>
          <w:rFonts w:ascii="Arial" w:eastAsia="Calibri" w:hAnsi="Arial" w:cs="Arial"/>
          <w:sz w:val="28"/>
          <w:szCs w:val="28"/>
        </w:rPr>
        <w:t xml:space="preserve"> por 15</w:t>
      </w:r>
      <w:r w:rsidR="00091049">
        <w:rPr>
          <w:rFonts w:ascii="Arial" w:eastAsia="Calibri" w:hAnsi="Arial" w:cs="Arial"/>
          <w:sz w:val="28"/>
          <w:szCs w:val="28"/>
        </w:rPr>
        <w:t xml:space="preserve"> quince</w:t>
      </w:r>
      <w:r w:rsidR="00EB18EF" w:rsidRPr="006A0A37">
        <w:rPr>
          <w:rFonts w:ascii="Arial" w:eastAsia="Calibri" w:hAnsi="Arial" w:cs="Arial"/>
          <w:sz w:val="28"/>
          <w:szCs w:val="28"/>
        </w:rPr>
        <w:t xml:space="preserve">. Eso tendríamos que valorar nosotros, no por querer ayudar a muchas personas, quiere </w:t>
      </w:r>
      <w:r w:rsidR="00EB18EF" w:rsidRPr="006A0A37">
        <w:rPr>
          <w:rFonts w:ascii="Arial" w:eastAsia="Calibri" w:hAnsi="Arial" w:cs="Arial"/>
          <w:sz w:val="28"/>
          <w:szCs w:val="28"/>
        </w:rPr>
        <w:lastRenderedPageBreak/>
        <w:t>decir que los ayudamos, al contrario, podemos generar un problema futuro</w:t>
      </w:r>
      <w:r w:rsidR="00091049">
        <w:rPr>
          <w:rFonts w:ascii="Arial" w:eastAsia="Calibri" w:hAnsi="Arial" w:cs="Arial"/>
          <w:sz w:val="28"/>
          <w:szCs w:val="28"/>
        </w:rPr>
        <w:t>. Y</w:t>
      </w:r>
      <w:r w:rsidR="00EB18EF" w:rsidRPr="006A0A37">
        <w:rPr>
          <w:rFonts w:ascii="Arial" w:eastAsia="Calibri" w:hAnsi="Arial" w:cs="Arial"/>
          <w:sz w:val="28"/>
          <w:szCs w:val="28"/>
        </w:rPr>
        <w:t xml:space="preserve"> eso</w:t>
      </w:r>
      <w:r w:rsidR="00091049">
        <w:rPr>
          <w:rFonts w:ascii="Arial" w:eastAsia="Calibri" w:hAnsi="Arial" w:cs="Arial"/>
          <w:sz w:val="28"/>
          <w:szCs w:val="28"/>
        </w:rPr>
        <w:t>,</w:t>
      </w:r>
      <w:r w:rsidR="00EB18EF" w:rsidRPr="006A0A37">
        <w:rPr>
          <w:rFonts w:ascii="Arial" w:eastAsia="Calibri" w:hAnsi="Arial" w:cs="Arial"/>
          <w:sz w:val="28"/>
          <w:szCs w:val="28"/>
        </w:rPr>
        <w:t xml:space="preserve"> yo los invito a que lo reflexionen, por favor, independientemente de posturas políticas o de lo que se trate. Desde luego el transporte público</w:t>
      </w:r>
      <w:r w:rsidR="00091049">
        <w:rPr>
          <w:rFonts w:ascii="Arial" w:eastAsia="Calibri" w:hAnsi="Arial" w:cs="Arial"/>
          <w:sz w:val="28"/>
          <w:szCs w:val="28"/>
        </w:rPr>
        <w:t>,</w:t>
      </w:r>
      <w:r w:rsidR="00EB18EF" w:rsidRPr="006A0A37">
        <w:rPr>
          <w:rFonts w:ascii="Arial" w:eastAsia="Calibri" w:hAnsi="Arial" w:cs="Arial"/>
          <w:sz w:val="28"/>
          <w:szCs w:val="28"/>
        </w:rPr>
        <w:t xml:space="preserve"> es un problema que vamos a tener, si lo tenemos en Atequizayán, ahí solamente va un camión, va y viene, </w:t>
      </w:r>
      <w:r w:rsidR="00091049">
        <w:rPr>
          <w:rFonts w:ascii="Arial" w:eastAsia="Calibri" w:hAnsi="Arial" w:cs="Arial"/>
          <w:sz w:val="28"/>
          <w:szCs w:val="28"/>
        </w:rPr>
        <w:t>U</w:t>
      </w:r>
      <w:r w:rsidR="00EB18EF" w:rsidRPr="006A0A37">
        <w:rPr>
          <w:rFonts w:ascii="Arial" w:eastAsia="Calibri" w:hAnsi="Arial" w:cs="Arial"/>
          <w:sz w:val="28"/>
          <w:szCs w:val="28"/>
        </w:rPr>
        <w:t>stedes lo saben, pero no es suficiente, no es suficiente.</w:t>
      </w:r>
      <w:r w:rsidR="002A3B4B">
        <w:rPr>
          <w:rFonts w:ascii="Arial" w:eastAsia="Calibri" w:hAnsi="Arial" w:cs="Arial"/>
          <w:sz w:val="28"/>
          <w:szCs w:val="28"/>
        </w:rPr>
        <w:t xml:space="preserve"> </w:t>
      </w:r>
      <w:r w:rsidR="00EB18EF" w:rsidRPr="006A0A37">
        <w:rPr>
          <w:rFonts w:ascii="Arial" w:eastAsia="Calibri" w:hAnsi="Arial" w:cs="Arial"/>
          <w:sz w:val="28"/>
          <w:szCs w:val="28"/>
        </w:rPr>
        <w:t xml:space="preserve">Entonces, bueno, las rutas de transporte público, desde luego se tendrán que ver con la </w:t>
      </w:r>
      <w:r w:rsidR="00091049">
        <w:rPr>
          <w:rFonts w:ascii="Arial" w:eastAsia="Calibri" w:hAnsi="Arial" w:cs="Arial"/>
          <w:sz w:val="28"/>
          <w:szCs w:val="28"/>
        </w:rPr>
        <w:t>A</w:t>
      </w:r>
      <w:r w:rsidR="00EB18EF" w:rsidRPr="006A0A37">
        <w:rPr>
          <w:rFonts w:ascii="Arial" w:eastAsia="Calibri" w:hAnsi="Arial" w:cs="Arial"/>
          <w:sz w:val="28"/>
          <w:szCs w:val="28"/>
        </w:rPr>
        <w:t>utoridad competente</w:t>
      </w:r>
      <w:r w:rsidR="00091049">
        <w:rPr>
          <w:rFonts w:ascii="Arial" w:eastAsia="Calibri" w:hAnsi="Arial" w:cs="Arial"/>
          <w:sz w:val="28"/>
          <w:szCs w:val="28"/>
        </w:rPr>
        <w:t>,</w:t>
      </w:r>
      <w:r w:rsidR="00EB18EF" w:rsidRPr="006A0A37">
        <w:rPr>
          <w:rFonts w:ascii="Arial" w:eastAsia="Calibri" w:hAnsi="Arial" w:cs="Arial"/>
          <w:sz w:val="28"/>
          <w:szCs w:val="28"/>
        </w:rPr>
        <w:t xml:space="preserve"> y desde luego con los usuarios que prestan este servicio. El trayecto que se tiene que dar para este lugar, si estamos enfocando este </w:t>
      </w:r>
      <w:r w:rsidR="00091049">
        <w:rPr>
          <w:rFonts w:ascii="Arial" w:eastAsia="Calibri" w:hAnsi="Arial" w:cs="Arial"/>
          <w:sz w:val="28"/>
          <w:szCs w:val="28"/>
        </w:rPr>
        <w:t>P</w:t>
      </w:r>
      <w:r w:rsidR="00EB18EF" w:rsidRPr="006A0A37">
        <w:rPr>
          <w:rFonts w:ascii="Arial" w:eastAsia="Calibri" w:hAnsi="Arial" w:cs="Arial"/>
          <w:sz w:val="28"/>
          <w:szCs w:val="28"/>
        </w:rPr>
        <w:t>royecto para personas de escasos recursos, entonces supongo yo</w:t>
      </w:r>
      <w:r w:rsidR="00091049">
        <w:rPr>
          <w:rFonts w:ascii="Arial" w:eastAsia="Calibri" w:hAnsi="Arial" w:cs="Arial"/>
          <w:sz w:val="28"/>
          <w:szCs w:val="28"/>
        </w:rPr>
        <w:t>,</w:t>
      </w:r>
      <w:r w:rsidR="00EB18EF" w:rsidRPr="006A0A37">
        <w:rPr>
          <w:rFonts w:ascii="Arial" w:eastAsia="Calibri" w:hAnsi="Arial" w:cs="Arial"/>
          <w:sz w:val="28"/>
          <w:szCs w:val="28"/>
        </w:rPr>
        <w:t xml:space="preserve"> para que esta persona, aparte de que cumpla de los requisitos de no tener un bien inmueble registrado, desde luego a su nombre o a nombre de algún familiar que va a estar viviendo con ellos, pues bueno, si no tienen eso, menos van a tener probablemente para un vehículo. Entonces, el trayecto que pudiera ser caminando para agarrar el crucero que está en, para ser muy explícito, el crucero donde está</w:t>
      </w:r>
      <w:r w:rsidR="00091049">
        <w:rPr>
          <w:rFonts w:ascii="Arial" w:eastAsia="Calibri" w:hAnsi="Arial" w:cs="Arial"/>
          <w:sz w:val="28"/>
          <w:szCs w:val="28"/>
        </w:rPr>
        <w:t xml:space="preserve"> </w:t>
      </w:r>
      <w:r w:rsidR="00EB18EF" w:rsidRPr="006A0A37">
        <w:rPr>
          <w:rFonts w:ascii="Arial" w:eastAsia="Calibri" w:hAnsi="Arial" w:cs="Arial"/>
          <w:sz w:val="28"/>
          <w:szCs w:val="28"/>
        </w:rPr>
        <w:t xml:space="preserve">al </w:t>
      </w:r>
      <w:r w:rsidR="00091049">
        <w:rPr>
          <w:rFonts w:ascii="Arial" w:eastAsia="Calibri" w:hAnsi="Arial" w:cs="Arial"/>
          <w:sz w:val="28"/>
          <w:szCs w:val="28"/>
        </w:rPr>
        <w:t>L</w:t>
      </w:r>
      <w:r w:rsidR="00EB18EF" w:rsidRPr="006A0A37">
        <w:rPr>
          <w:rFonts w:ascii="Arial" w:eastAsia="Calibri" w:hAnsi="Arial" w:cs="Arial"/>
          <w:sz w:val="28"/>
          <w:szCs w:val="28"/>
        </w:rPr>
        <w:t xml:space="preserve">ibramiento, al crucero de </w:t>
      </w:r>
      <w:r w:rsidR="00091049">
        <w:rPr>
          <w:rFonts w:ascii="Arial" w:eastAsia="Calibri" w:hAnsi="Arial" w:cs="Arial"/>
          <w:sz w:val="28"/>
          <w:szCs w:val="28"/>
        </w:rPr>
        <w:t>L</w:t>
      </w:r>
      <w:r w:rsidR="00EB18EF" w:rsidRPr="006A0A37">
        <w:rPr>
          <w:rFonts w:ascii="Arial" w:eastAsia="Calibri" w:hAnsi="Arial" w:cs="Arial"/>
          <w:sz w:val="28"/>
          <w:szCs w:val="28"/>
        </w:rPr>
        <w:t>ibramiento, cuando yo me di la tarea de ir a darme la vuelta en el vehículo, muchas personas andaban caminando en el lugar.</w:t>
      </w:r>
      <w:r w:rsidR="002A3B4B">
        <w:rPr>
          <w:rFonts w:ascii="Arial" w:eastAsia="Calibri" w:hAnsi="Arial" w:cs="Arial"/>
          <w:sz w:val="28"/>
          <w:szCs w:val="28"/>
        </w:rPr>
        <w:t xml:space="preserve"> </w:t>
      </w:r>
      <w:r w:rsidR="00EB18EF" w:rsidRPr="006A0A37">
        <w:rPr>
          <w:rFonts w:ascii="Arial" w:eastAsia="Calibri" w:hAnsi="Arial" w:cs="Arial"/>
          <w:sz w:val="28"/>
          <w:szCs w:val="28"/>
        </w:rPr>
        <w:t xml:space="preserve">¿Por qué? Porque muchas de ellas trabajan en los lugares donde por ahí se dedican a la </w:t>
      </w:r>
      <w:r w:rsidR="00091049">
        <w:rPr>
          <w:rFonts w:ascii="Arial" w:eastAsia="Calibri" w:hAnsi="Arial" w:cs="Arial"/>
          <w:sz w:val="28"/>
          <w:szCs w:val="28"/>
        </w:rPr>
        <w:t>A</w:t>
      </w:r>
      <w:r w:rsidR="00EB18EF" w:rsidRPr="006A0A37">
        <w:rPr>
          <w:rFonts w:ascii="Arial" w:eastAsia="Calibri" w:hAnsi="Arial" w:cs="Arial"/>
          <w:sz w:val="28"/>
          <w:szCs w:val="28"/>
        </w:rPr>
        <w:t>groindustria. También vi muchos vehículos que iban a exceso de velocidad</w:t>
      </w:r>
      <w:r w:rsidR="00091049">
        <w:rPr>
          <w:rFonts w:ascii="Arial" w:eastAsia="Calibri" w:hAnsi="Arial" w:cs="Arial"/>
          <w:sz w:val="28"/>
          <w:szCs w:val="28"/>
        </w:rPr>
        <w:t>,</w:t>
      </w:r>
      <w:r w:rsidR="00EB18EF" w:rsidRPr="006A0A37">
        <w:rPr>
          <w:rFonts w:ascii="Arial" w:eastAsia="Calibri" w:hAnsi="Arial" w:cs="Arial"/>
          <w:sz w:val="28"/>
          <w:szCs w:val="28"/>
        </w:rPr>
        <w:t xml:space="preserve"> y con esto peligra también aún más las personas que puedan vivir en ese lugar. Miren, desde luego</w:t>
      </w:r>
      <w:r w:rsidR="00091049">
        <w:rPr>
          <w:rFonts w:ascii="Arial" w:eastAsia="Calibri" w:hAnsi="Arial" w:cs="Arial"/>
          <w:sz w:val="28"/>
          <w:szCs w:val="28"/>
        </w:rPr>
        <w:t>,</w:t>
      </w:r>
      <w:r w:rsidR="00EB18EF" w:rsidRPr="006A0A37">
        <w:rPr>
          <w:rFonts w:ascii="Arial" w:eastAsia="Calibri" w:hAnsi="Arial" w:cs="Arial"/>
          <w:sz w:val="28"/>
          <w:szCs w:val="28"/>
        </w:rPr>
        <w:t xml:space="preserve"> las personas que tengan que ir a la </w:t>
      </w:r>
      <w:r w:rsidR="00091049">
        <w:rPr>
          <w:rFonts w:ascii="Arial" w:eastAsia="Calibri" w:hAnsi="Arial" w:cs="Arial"/>
          <w:sz w:val="28"/>
          <w:szCs w:val="28"/>
        </w:rPr>
        <w:t>E</w:t>
      </w:r>
      <w:r w:rsidR="00EB18EF" w:rsidRPr="006A0A37">
        <w:rPr>
          <w:rFonts w:ascii="Arial" w:eastAsia="Calibri" w:hAnsi="Arial" w:cs="Arial"/>
          <w:sz w:val="28"/>
          <w:szCs w:val="28"/>
        </w:rPr>
        <w:t xml:space="preserve">scuela, porque no vamos a tener </w:t>
      </w:r>
      <w:r w:rsidR="00091049">
        <w:rPr>
          <w:rFonts w:ascii="Arial" w:eastAsia="Calibri" w:hAnsi="Arial" w:cs="Arial"/>
          <w:sz w:val="28"/>
          <w:szCs w:val="28"/>
        </w:rPr>
        <w:t>E</w:t>
      </w:r>
      <w:r w:rsidR="00EB18EF" w:rsidRPr="006A0A37">
        <w:rPr>
          <w:rFonts w:ascii="Arial" w:eastAsia="Calibri" w:hAnsi="Arial" w:cs="Arial"/>
          <w:sz w:val="28"/>
          <w:szCs w:val="28"/>
        </w:rPr>
        <w:t xml:space="preserve">scuelas ahí de momento, entonces las que tengan que ir a la </w:t>
      </w:r>
      <w:r w:rsidR="00091049">
        <w:rPr>
          <w:rFonts w:ascii="Arial" w:eastAsia="Calibri" w:hAnsi="Arial" w:cs="Arial"/>
          <w:sz w:val="28"/>
          <w:szCs w:val="28"/>
        </w:rPr>
        <w:t>E</w:t>
      </w:r>
      <w:r w:rsidR="00EB18EF" w:rsidRPr="006A0A37">
        <w:rPr>
          <w:rFonts w:ascii="Arial" w:eastAsia="Calibri" w:hAnsi="Arial" w:cs="Arial"/>
          <w:sz w:val="28"/>
          <w:szCs w:val="28"/>
        </w:rPr>
        <w:t xml:space="preserve">scuela, a la </w:t>
      </w:r>
      <w:r w:rsidR="00091049">
        <w:rPr>
          <w:rFonts w:ascii="Arial" w:eastAsia="Calibri" w:hAnsi="Arial" w:cs="Arial"/>
          <w:sz w:val="28"/>
          <w:szCs w:val="28"/>
        </w:rPr>
        <w:t>S</w:t>
      </w:r>
      <w:r w:rsidR="00EB18EF" w:rsidRPr="006A0A37">
        <w:rPr>
          <w:rFonts w:ascii="Arial" w:eastAsia="Calibri" w:hAnsi="Arial" w:cs="Arial"/>
          <w:sz w:val="28"/>
          <w:szCs w:val="28"/>
        </w:rPr>
        <w:t xml:space="preserve">ecundaria, a la </w:t>
      </w:r>
      <w:r w:rsidR="00091049">
        <w:rPr>
          <w:rFonts w:ascii="Arial" w:eastAsia="Calibri" w:hAnsi="Arial" w:cs="Arial"/>
          <w:sz w:val="28"/>
          <w:szCs w:val="28"/>
        </w:rPr>
        <w:t>P</w:t>
      </w:r>
      <w:r w:rsidR="00EB18EF" w:rsidRPr="006A0A37">
        <w:rPr>
          <w:rFonts w:ascii="Arial" w:eastAsia="Calibri" w:hAnsi="Arial" w:cs="Arial"/>
          <w:sz w:val="28"/>
          <w:szCs w:val="28"/>
        </w:rPr>
        <w:t>reparatoria, pues tienen que ver todos estos detalles.</w:t>
      </w:r>
      <w:r w:rsidR="002A3B4B">
        <w:rPr>
          <w:rFonts w:ascii="Arial" w:eastAsia="Calibri" w:hAnsi="Arial" w:cs="Arial"/>
          <w:sz w:val="28"/>
          <w:szCs w:val="28"/>
        </w:rPr>
        <w:t xml:space="preserve"> </w:t>
      </w:r>
      <w:r w:rsidR="00EB18EF" w:rsidRPr="006A0A37">
        <w:rPr>
          <w:rFonts w:ascii="Arial" w:eastAsia="Calibri" w:hAnsi="Arial" w:cs="Arial"/>
          <w:sz w:val="28"/>
          <w:szCs w:val="28"/>
        </w:rPr>
        <w:t xml:space="preserve">Es por eso que es importante </w:t>
      </w:r>
      <w:r w:rsidR="00091049">
        <w:rPr>
          <w:rFonts w:ascii="Arial" w:eastAsia="Calibri" w:hAnsi="Arial" w:cs="Arial"/>
          <w:sz w:val="28"/>
          <w:szCs w:val="28"/>
        </w:rPr>
        <w:t>e</w:t>
      </w:r>
      <w:r w:rsidR="00EB18EF" w:rsidRPr="006A0A37">
        <w:rPr>
          <w:rFonts w:ascii="Arial" w:eastAsia="Calibri" w:hAnsi="Arial" w:cs="Arial"/>
          <w:sz w:val="28"/>
          <w:szCs w:val="28"/>
        </w:rPr>
        <w:t xml:space="preserve"> imperioso que cuando </w:t>
      </w:r>
      <w:r w:rsidR="00EB18EF" w:rsidRPr="006A0A37">
        <w:rPr>
          <w:rFonts w:ascii="Arial" w:eastAsia="Calibri" w:hAnsi="Arial" w:cs="Arial"/>
          <w:sz w:val="28"/>
          <w:szCs w:val="28"/>
        </w:rPr>
        <w:lastRenderedPageBreak/>
        <w:t>se manejen este tipo de apoyos, sean dentro de la zona urbana de Zapotlán el Grande, porque a lo contrario pudiéramos tener muchos problemas que desde ahorita tengamos que ver nosotros</w:t>
      </w:r>
      <w:r w:rsidR="00ED699C">
        <w:rPr>
          <w:rFonts w:ascii="Arial" w:eastAsia="Calibri" w:hAnsi="Arial" w:cs="Arial"/>
          <w:sz w:val="28"/>
          <w:szCs w:val="28"/>
        </w:rPr>
        <w:t>,</w:t>
      </w:r>
      <w:r w:rsidR="00EB18EF" w:rsidRPr="006A0A37">
        <w:rPr>
          <w:rFonts w:ascii="Arial" w:eastAsia="Calibri" w:hAnsi="Arial" w:cs="Arial"/>
          <w:sz w:val="28"/>
          <w:szCs w:val="28"/>
        </w:rPr>
        <w:t xml:space="preserve"> y no, desde luego, solucionar un problema, pero sobre todo con esta solución</w:t>
      </w:r>
      <w:r w:rsidR="00ED699C">
        <w:rPr>
          <w:rFonts w:ascii="Arial" w:eastAsia="Calibri" w:hAnsi="Arial" w:cs="Arial"/>
          <w:sz w:val="28"/>
          <w:szCs w:val="28"/>
        </w:rPr>
        <w:t>,</w:t>
      </w:r>
      <w:r w:rsidR="00EB18EF" w:rsidRPr="006A0A37">
        <w:rPr>
          <w:rFonts w:ascii="Arial" w:eastAsia="Calibri" w:hAnsi="Arial" w:cs="Arial"/>
          <w:sz w:val="28"/>
          <w:szCs w:val="28"/>
        </w:rPr>
        <w:t xml:space="preserve"> podemos incrementar muchos más. Dentro de su argumentación que habla en su </w:t>
      </w:r>
      <w:r w:rsidR="00ED699C">
        <w:rPr>
          <w:rFonts w:ascii="Arial" w:eastAsia="Calibri" w:hAnsi="Arial" w:cs="Arial"/>
          <w:sz w:val="28"/>
          <w:szCs w:val="28"/>
        </w:rPr>
        <w:t>D</w:t>
      </w:r>
      <w:r w:rsidR="00EB18EF" w:rsidRPr="006A0A37">
        <w:rPr>
          <w:rFonts w:ascii="Arial" w:eastAsia="Calibri" w:hAnsi="Arial" w:cs="Arial"/>
          <w:sz w:val="28"/>
          <w:szCs w:val="28"/>
        </w:rPr>
        <w:t xml:space="preserve">ictamen o en su propuesta, mejor dicho, habla de un </w:t>
      </w:r>
      <w:r w:rsidR="00ED699C">
        <w:rPr>
          <w:rFonts w:ascii="Arial" w:eastAsia="Calibri" w:hAnsi="Arial" w:cs="Arial"/>
          <w:sz w:val="28"/>
          <w:szCs w:val="28"/>
        </w:rPr>
        <w:t>A</w:t>
      </w:r>
      <w:r w:rsidR="00EB18EF" w:rsidRPr="006A0A37">
        <w:rPr>
          <w:rFonts w:ascii="Arial" w:eastAsia="Calibri" w:hAnsi="Arial" w:cs="Arial"/>
          <w:sz w:val="28"/>
          <w:szCs w:val="28"/>
        </w:rPr>
        <w:t>rtículo en particular</w:t>
      </w:r>
      <w:r w:rsidR="00ED699C">
        <w:rPr>
          <w:rFonts w:ascii="Arial" w:eastAsia="Calibri" w:hAnsi="Arial" w:cs="Arial"/>
          <w:sz w:val="28"/>
          <w:szCs w:val="28"/>
        </w:rPr>
        <w:t>,</w:t>
      </w:r>
      <w:r w:rsidR="00EB18EF" w:rsidRPr="006A0A37">
        <w:rPr>
          <w:rFonts w:ascii="Arial" w:eastAsia="Calibri" w:hAnsi="Arial" w:cs="Arial"/>
          <w:sz w:val="28"/>
          <w:szCs w:val="28"/>
        </w:rPr>
        <w:t xml:space="preserve"> que me llamó mucho la atención y que debemos, desde luego, tomarlo en consideración. Lo encontramos, si gustan verlo, lo encontramos en la página 36</w:t>
      </w:r>
      <w:r w:rsidR="00ED699C">
        <w:rPr>
          <w:rFonts w:ascii="Arial" w:eastAsia="Calibri" w:hAnsi="Arial" w:cs="Arial"/>
          <w:sz w:val="28"/>
          <w:szCs w:val="28"/>
        </w:rPr>
        <w:t xml:space="preserve"> treinta y seis,</w:t>
      </w:r>
      <w:r w:rsidR="00EB18EF" w:rsidRPr="006A0A37">
        <w:rPr>
          <w:rFonts w:ascii="Arial" w:eastAsia="Calibri" w:hAnsi="Arial" w:cs="Arial"/>
          <w:sz w:val="28"/>
          <w:szCs w:val="28"/>
        </w:rPr>
        <w:t xml:space="preserve"> de 68</w:t>
      </w:r>
      <w:r w:rsidR="00ED699C">
        <w:rPr>
          <w:rFonts w:ascii="Arial" w:eastAsia="Calibri" w:hAnsi="Arial" w:cs="Arial"/>
          <w:sz w:val="28"/>
          <w:szCs w:val="28"/>
        </w:rPr>
        <w:t xml:space="preserve"> sesenta y ocho,</w:t>
      </w:r>
      <w:r w:rsidR="00EB18EF" w:rsidRPr="006A0A37">
        <w:rPr>
          <w:rFonts w:ascii="Arial" w:eastAsia="Calibri" w:hAnsi="Arial" w:cs="Arial"/>
          <w:sz w:val="28"/>
          <w:szCs w:val="28"/>
        </w:rPr>
        <w:t xml:space="preserve"> de la propuesta que nos está presentando nuestra </w:t>
      </w:r>
      <w:r w:rsidR="00ED699C">
        <w:rPr>
          <w:rFonts w:ascii="Arial" w:eastAsia="Calibri" w:hAnsi="Arial" w:cs="Arial"/>
          <w:sz w:val="28"/>
          <w:szCs w:val="28"/>
        </w:rPr>
        <w:t>P</w:t>
      </w:r>
      <w:r w:rsidR="00EB18EF" w:rsidRPr="006A0A37">
        <w:rPr>
          <w:rFonts w:ascii="Arial" w:eastAsia="Calibri" w:hAnsi="Arial" w:cs="Arial"/>
          <w:sz w:val="28"/>
          <w:szCs w:val="28"/>
        </w:rPr>
        <w:t>residenta.</w:t>
      </w:r>
      <w:r w:rsidR="002A3B4B">
        <w:rPr>
          <w:rFonts w:ascii="Arial" w:eastAsia="Calibri" w:hAnsi="Arial" w:cs="Arial"/>
          <w:sz w:val="28"/>
          <w:szCs w:val="28"/>
        </w:rPr>
        <w:t xml:space="preserve"> </w:t>
      </w:r>
      <w:r w:rsidR="00EB18EF" w:rsidRPr="006A0A37">
        <w:rPr>
          <w:rFonts w:ascii="Arial" w:eastAsia="Calibri" w:hAnsi="Arial" w:cs="Arial"/>
          <w:sz w:val="28"/>
          <w:szCs w:val="28"/>
        </w:rPr>
        <w:t xml:space="preserve">Dice, en ese sentido, el </w:t>
      </w:r>
      <w:r w:rsidR="00ED699C">
        <w:rPr>
          <w:rFonts w:ascii="Arial" w:eastAsia="Calibri" w:hAnsi="Arial" w:cs="Arial"/>
          <w:sz w:val="28"/>
          <w:szCs w:val="28"/>
        </w:rPr>
        <w:t>A</w:t>
      </w:r>
      <w:r w:rsidR="00EB18EF" w:rsidRPr="006A0A37">
        <w:rPr>
          <w:rFonts w:ascii="Arial" w:eastAsia="Calibri" w:hAnsi="Arial" w:cs="Arial"/>
          <w:sz w:val="28"/>
          <w:szCs w:val="28"/>
        </w:rPr>
        <w:t>rtículo 325</w:t>
      </w:r>
      <w:r w:rsidR="00ED699C">
        <w:rPr>
          <w:rFonts w:ascii="Arial" w:eastAsia="Calibri" w:hAnsi="Arial" w:cs="Arial"/>
          <w:sz w:val="28"/>
          <w:szCs w:val="28"/>
        </w:rPr>
        <w:t xml:space="preserve"> trecientos veinticinco</w:t>
      </w:r>
      <w:r w:rsidR="00EB18EF" w:rsidRPr="006A0A37">
        <w:rPr>
          <w:rFonts w:ascii="Arial" w:eastAsia="Calibri" w:hAnsi="Arial" w:cs="Arial"/>
          <w:sz w:val="28"/>
          <w:szCs w:val="28"/>
        </w:rPr>
        <w:t xml:space="preserve">, habla del </w:t>
      </w:r>
      <w:r w:rsidR="00CD48E0">
        <w:rPr>
          <w:rFonts w:ascii="Arial" w:eastAsia="Calibri" w:hAnsi="Arial" w:cs="Arial"/>
          <w:sz w:val="28"/>
          <w:szCs w:val="28"/>
        </w:rPr>
        <w:t>C</w:t>
      </w:r>
      <w:r w:rsidR="00EB18EF" w:rsidRPr="006A0A37">
        <w:rPr>
          <w:rFonts w:ascii="Arial" w:eastAsia="Calibri" w:hAnsi="Arial" w:cs="Arial"/>
          <w:sz w:val="28"/>
          <w:szCs w:val="28"/>
        </w:rPr>
        <w:t xml:space="preserve">ódigo </w:t>
      </w:r>
      <w:r w:rsidR="00CD48E0">
        <w:rPr>
          <w:rFonts w:ascii="Arial" w:eastAsia="Calibri" w:hAnsi="Arial" w:cs="Arial"/>
          <w:sz w:val="28"/>
          <w:szCs w:val="28"/>
        </w:rPr>
        <w:t>U</w:t>
      </w:r>
      <w:r w:rsidR="00EB18EF" w:rsidRPr="006A0A37">
        <w:rPr>
          <w:rFonts w:ascii="Arial" w:eastAsia="Calibri" w:hAnsi="Arial" w:cs="Arial"/>
          <w:sz w:val="28"/>
          <w:szCs w:val="28"/>
        </w:rPr>
        <w:t>rbano</w:t>
      </w:r>
      <w:r w:rsidR="00CD48E0">
        <w:rPr>
          <w:rFonts w:ascii="Arial" w:eastAsia="Calibri" w:hAnsi="Arial" w:cs="Arial"/>
          <w:sz w:val="28"/>
          <w:szCs w:val="28"/>
        </w:rPr>
        <w:t>:</w:t>
      </w:r>
      <w:r w:rsidR="00EB18EF" w:rsidRPr="006A0A37">
        <w:rPr>
          <w:rFonts w:ascii="Arial" w:eastAsia="Calibri" w:hAnsi="Arial" w:cs="Arial"/>
          <w:sz w:val="28"/>
          <w:szCs w:val="28"/>
        </w:rPr>
        <w:t xml:space="preserve"> establece que la </w:t>
      </w:r>
      <w:r w:rsidR="00CD48E0">
        <w:rPr>
          <w:rFonts w:ascii="Arial" w:eastAsia="Calibri" w:hAnsi="Arial" w:cs="Arial"/>
          <w:sz w:val="28"/>
          <w:szCs w:val="28"/>
        </w:rPr>
        <w:t>A</w:t>
      </w:r>
      <w:r w:rsidR="00EB18EF" w:rsidRPr="006A0A37">
        <w:rPr>
          <w:rFonts w:ascii="Arial" w:eastAsia="Calibri" w:hAnsi="Arial" w:cs="Arial"/>
          <w:sz w:val="28"/>
          <w:szCs w:val="28"/>
        </w:rPr>
        <w:t xml:space="preserve">cción </w:t>
      </w:r>
      <w:r w:rsidR="00CD48E0">
        <w:rPr>
          <w:rFonts w:ascii="Arial" w:eastAsia="Calibri" w:hAnsi="Arial" w:cs="Arial"/>
          <w:sz w:val="28"/>
          <w:szCs w:val="28"/>
        </w:rPr>
        <w:t>U</w:t>
      </w:r>
      <w:r w:rsidR="00EB18EF" w:rsidRPr="006A0A37">
        <w:rPr>
          <w:rFonts w:ascii="Arial" w:eastAsia="Calibri" w:hAnsi="Arial" w:cs="Arial"/>
          <w:sz w:val="28"/>
          <w:szCs w:val="28"/>
        </w:rPr>
        <w:t>rbanística</w:t>
      </w:r>
      <w:r w:rsidR="00CD48E0">
        <w:rPr>
          <w:rFonts w:ascii="Arial" w:eastAsia="Calibri" w:hAnsi="Arial" w:cs="Arial"/>
          <w:sz w:val="28"/>
          <w:szCs w:val="28"/>
        </w:rPr>
        <w:t>,</w:t>
      </w:r>
      <w:r w:rsidR="00EB18EF" w:rsidRPr="006A0A37">
        <w:rPr>
          <w:rFonts w:ascii="Arial" w:eastAsia="Calibri" w:hAnsi="Arial" w:cs="Arial"/>
          <w:sz w:val="28"/>
          <w:szCs w:val="28"/>
        </w:rPr>
        <w:t xml:space="preserve"> de objetivo social</w:t>
      </w:r>
      <w:r w:rsidR="00CD48E0">
        <w:rPr>
          <w:rFonts w:ascii="Arial" w:eastAsia="Calibri" w:hAnsi="Arial" w:cs="Arial"/>
          <w:sz w:val="28"/>
          <w:szCs w:val="28"/>
        </w:rPr>
        <w:t>,</w:t>
      </w:r>
      <w:r w:rsidR="00EB18EF" w:rsidRPr="006A0A37">
        <w:rPr>
          <w:rFonts w:ascii="Arial" w:eastAsia="Calibri" w:hAnsi="Arial" w:cs="Arial"/>
          <w:sz w:val="28"/>
          <w:szCs w:val="28"/>
        </w:rPr>
        <w:t xml:space="preserve"> es el mecanismo mediante el cual el </w:t>
      </w:r>
      <w:r w:rsidR="00CD48E0">
        <w:rPr>
          <w:rFonts w:ascii="Arial" w:eastAsia="Calibri" w:hAnsi="Arial" w:cs="Arial"/>
          <w:sz w:val="28"/>
          <w:szCs w:val="28"/>
        </w:rPr>
        <w:t>M</w:t>
      </w:r>
      <w:r w:rsidR="00EB18EF" w:rsidRPr="006A0A37">
        <w:rPr>
          <w:rFonts w:ascii="Arial" w:eastAsia="Calibri" w:hAnsi="Arial" w:cs="Arial"/>
          <w:sz w:val="28"/>
          <w:szCs w:val="28"/>
        </w:rPr>
        <w:t>unicipio o el Estado</w:t>
      </w:r>
      <w:r w:rsidR="00CD48E0">
        <w:rPr>
          <w:rFonts w:ascii="Arial" w:eastAsia="Calibri" w:hAnsi="Arial" w:cs="Arial"/>
          <w:sz w:val="28"/>
          <w:szCs w:val="28"/>
        </w:rPr>
        <w:t>,</w:t>
      </w:r>
      <w:r w:rsidR="00EB18EF" w:rsidRPr="006A0A37">
        <w:rPr>
          <w:rFonts w:ascii="Arial" w:eastAsia="Calibri" w:hAnsi="Arial" w:cs="Arial"/>
          <w:sz w:val="28"/>
          <w:szCs w:val="28"/>
        </w:rPr>
        <w:t xml:space="preserve"> o ambos puedan desarrollar </w:t>
      </w:r>
      <w:r w:rsidR="00CD48E0">
        <w:rPr>
          <w:rFonts w:ascii="Arial" w:eastAsia="Calibri" w:hAnsi="Arial" w:cs="Arial"/>
          <w:sz w:val="28"/>
          <w:szCs w:val="28"/>
        </w:rPr>
        <w:t>U</w:t>
      </w:r>
      <w:r w:rsidR="00EB18EF" w:rsidRPr="006A0A37">
        <w:rPr>
          <w:rFonts w:ascii="Arial" w:eastAsia="Calibri" w:hAnsi="Arial" w:cs="Arial"/>
          <w:sz w:val="28"/>
          <w:szCs w:val="28"/>
        </w:rPr>
        <w:t>rbanizaciones de forma progresiva para atender la demanda de suelo urbano</w:t>
      </w:r>
      <w:r w:rsidR="00CD48E0">
        <w:rPr>
          <w:rFonts w:ascii="Arial" w:eastAsia="Calibri" w:hAnsi="Arial" w:cs="Arial"/>
          <w:sz w:val="28"/>
          <w:szCs w:val="28"/>
        </w:rPr>
        <w:t>,</w:t>
      </w:r>
      <w:r w:rsidR="00EB18EF" w:rsidRPr="006A0A37">
        <w:rPr>
          <w:rFonts w:ascii="Arial" w:eastAsia="Calibri" w:hAnsi="Arial" w:cs="Arial"/>
          <w:sz w:val="28"/>
          <w:szCs w:val="28"/>
        </w:rPr>
        <w:t xml:space="preserve"> destinado a la vivienda de </w:t>
      </w:r>
      <w:r w:rsidR="00CD48E0">
        <w:rPr>
          <w:rFonts w:ascii="Arial" w:eastAsia="Calibri" w:hAnsi="Arial" w:cs="Arial"/>
          <w:sz w:val="28"/>
          <w:szCs w:val="28"/>
        </w:rPr>
        <w:t>I</w:t>
      </w:r>
      <w:r w:rsidR="00EB18EF" w:rsidRPr="006A0A37">
        <w:rPr>
          <w:rFonts w:ascii="Arial" w:eastAsia="Calibri" w:hAnsi="Arial" w:cs="Arial"/>
          <w:sz w:val="28"/>
          <w:szCs w:val="28"/>
        </w:rPr>
        <w:t xml:space="preserve">nterés </w:t>
      </w:r>
      <w:r w:rsidR="00CD48E0">
        <w:rPr>
          <w:rFonts w:ascii="Arial" w:eastAsia="Calibri" w:hAnsi="Arial" w:cs="Arial"/>
          <w:sz w:val="28"/>
          <w:szCs w:val="28"/>
        </w:rPr>
        <w:t>S</w:t>
      </w:r>
      <w:r w:rsidR="00EB18EF" w:rsidRPr="006A0A37">
        <w:rPr>
          <w:rFonts w:ascii="Arial" w:eastAsia="Calibri" w:hAnsi="Arial" w:cs="Arial"/>
          <w:sz w:val="28"/>
          <w:szCs w:val="28"/>
        </w:rPr>
        <w:t>ocial</w:t>
      </w:r>
      <w:r w:rsidR="00CD48E0">
        <w:rPr>
          <w:rFonts w:ascii="Arial" w:eastAsia="Calibri" w:hAnsi="Arial" w:cs="Arial"/>
          <w:sz w:val="28"/>
          <w:szCs w:val="28"/>
        </w:rPr>
        <w:t>, p</w:t>
      </w:r>
      <w:r w:rsidR="00EB18EF" w:rsidRPr="006A0A37">
        <w:rPr>
          <w:rFonts w:ascii="Arial" w:eastAsia="Calibri" w:hAnsi="Arial" w:cs="Arial"/>
          <w:sz w:val="28"/>
          <w:szCs w:val="28"/>
        </w:rPr>
        <w:t xml:space="preserve">reviniendo así el crecimiento irregular de la </w:t>
      </w:r>
      <w:r w:rsidR="00CD48E0">
        <w:rPr>
          <w:rFonts w:ascii="Arial" w:eastAsia="Calibri" w:hAnsi="Arial" w:cs="Arial"/>
          <w:sz w:val="28"/>
          <w:szCs w:val="28"/>
        </w:rPr>
        <w:t>C</w:t>
      </w:r>
      <w:r w:rsidR="00EB18EF" w:rsidRPr="006A0A37">
        <w:rPr>
          <w:rFonts w:ascii="Arial" w:eastAsia="Calibri" w:hAnsi="Arial" w:cs="Arial"/>
          <w:sz w:val="28"/>
          <w:szCs w:val="28"/>
        </w:rPr>
        <w:t>iudad. Esta modalidad permite</w:t>
      </w:r>
      <w:r w:rsidR="009F6A03">
        <w:rPr>
          <w:rFonts w:ascii="Arial" w:eastAsia="Calibri" w:hAnsi="Arial" w:cs="Arial"/>
          <w:sz w:val="28"/>
          <w:szCs w:val="28"/>
        </w:rPr>
        <w:t>,</w:t>
      </w:r>
      <w:r w:rsidR="00EB18EF" w:rsidRPr="006A0A37">
        <w:rPr>
          <w:rFonts w:ascii="Arial" w:eastAsia="Calibri" w:hAnsi="Arial" w:cs="Arial"/>
          <w:sz w:val="28"/>
          <w:szCs w:val="28"/>
        </w:rPr>
        <w:t xml:space="preserve"> no sólo la creación de nuevos </w:t>
      </w:r>
      <w:r w:rsidR="00CD48E0">
        <w:rPr>
          <w:rFonts w:ascii="Arial" w:eastAsia="Calibri" w:hAnsi="Arial" w:cs="Arial"/>
          <w:sz w:val="28"/>
          <w:szCs w:val="28"/>
        </w:rPr>
        <w:t>D</w:t>
      </w:r>
      <w:r w:rsidR="00EB18EF" w:rsidRPr="006A0A37">
        <w:rPr>
          <w:rFonts w:ascii="Arial" w:eastAsia="Calibri" w:hAnsi="Arial" w:cs="Arial"/>
          <w:sz w:val="28"/>
          <w:szCs w:val="28"/>
        </w:rPr>
        <w:t xml:space="preserve">esarrollos, sino también el mejoramiento y regularización de asentamientos humanos. Al tener una </w:t>
      </w:r>
      <w:r w:rsidR="00547722">
        <w:rPr>
          <w:rFonts w:ascii="Arial" w:eastAsia="Calibri" w:hAnsi="Arial" w:cs="Arial"/>
          <w:sz w:val="28"/>
          <w:szCs w:val="28"/>
        </w:rPr>
        <w:t>C</w:t>
      </w:r>
      <w:r w:rsidR="00EB18EF" w:rsidRPr="006A0A37">
        <w:rPr>
          <w:rFonts w:ascii="Arial" w:eastAsia="Calibri" w:hAnsi="Arial" w:cs="Arial"/>
          <w:sz w:val="28"/>
          <w:szCs w:val="28"/>
        </w:rPr>
        <w:t xml:space="preserve">olonia fuera de nuestro </w:t>
      </w:r>
      <w:r w:rsidR="00547722">
        <w:rPr>
          <w:rFonts w:ascii="Arial" w:eastAsia="Calibri" w:hAnsi="Arial" w:cs="Arial"/>
          <w:sz w:val="28"/>
          <w:szCs w:val="28"/>
        </w:rPr>
        <w:t>D</w:t>
      </w:r>
      <w:r w:rsidR="00EB18EF" w:rsidRPr="006A0A37">
        <w:rPr>
          <w:rFonts w:ascii="Arial" w:eastAsia="Calibri" w:hAnsi="Arial" w:cs="Arial"/>
          <w:sz w:val="28"/>
          <w:szCs w:val="28"/>
        </w:rPr>
        <w:t xml:space="preserve">esarrollo </w:t>
      </w:r>
      <w:r w:rsidR="00547722">
        <w:rPr>
          <w:rFonts w:ascii="Arial" w:eastAsia="Calibri" w:hAnsi="Arial" w:cs="Arial"/>
          <w:sz w:val="28"/>
          <w:szCs w:val="28"/>
        </w:rPr>
        <w:t>U</w:t>
      </w:r>
      <w:r w:rsidR="00EB18EF" w:rsidRPr="006A0A37">
        <w:rPr>
          <w:rFonts w:ascii="Arial" w:eastAsia="Calibri" w:hAnsi="Arial" w:cs="Arial"/>
          <w:sz w:val="28"/>
          <w:szCs w:val="28"/>
        </w:rPr>
        <w:t>rbano, desde luego estamos infringiendo lo que aquí mismo se propone.</w:t>
      </w:r>
      <w:r w:rsidR="002A3B4B">
        <w:rPr>
          <w:rFonts w:ascii="Arial" w:eastAsia="Calibri" w:hAnsi="Arial" w:cs="Arial"/>
          <w:sz w:val="28"/>
          <w:szCs w:val="28"/>
        </w:rPr>
        <w:t xml:space="preserve"> </w:t>
      </w:r>
      <w:r w:rsidR="00EB18EF" w:rsidRPr="006A0A37">
        <w:rPr>
          <w:rFonts w:ascii="Arial" w:eastAsia="Calibri" w:hAnsi="Arial" w:cs="Arial"/>
          <w:sz w:val="28"/>
          <w:szCs w:val="28"/>
        </w:rPr>
        <w:t xml:space="preserve">Bien, otra cosa que yo veo es que, efectivamente, yo no veo un apoyo por parte del </w:t>
      </w:r>
      <w:r w:rsidR="009F6A03">
        <w:rPr>
          <w:rFonts w:ascii="Arial" w:eastAsia="Calibri" w:hAnsi="Arial" w:cs="Arial"/>
          <w:sz w:val="28"/>
          <w:szCs w:val="28"/>
        </w:rPr>
        <w:t>G</w:t>
      </w:r>
      <w:r w:rsidR="00EB18EF" w:rsidRPr="006A0A37">
        <w:rPr>
          <w:rFonts w:ascii="Arial" w:eastAsia="Calibri" w:hAnsi="Arial" w:cs="Arial"/>
          <w:sz w:val="28"/>
          <w:szCs w:val="28"/>
        </w:rPr>
        <w:t xml:space="preserve">obierno </w:t>
      </w:r>
      <w:r w:rsidR="009F6A03">
        <w:rPr>
          <w:rFonts w:ascii="Arial" w:eastAsia="Calibri" w:hAnsi="Arial" w:cs="Arial"/>
          <w:sz w:val="28"/>
          <w:szCs w:val="28"/>
        </w:rPr>
        <w:t>M</w:t>
      </w:r>
      <w:r w:rsidR="00EB18EF" w:rsidRPr="006A0A37">
        <w:rPr>
          <w:rFonts w:ascii="Arial" w:eastAsia="Calibri" w:hAnsi="Arial" w:cs="Arial"/>
          <w:sz w:val="28"/>
          <w:szCs w:val="28"/>
        </w:rPr>
        <w:t>unicipal para las personas de escasos recursos. ¿Por qué lo digo? Porque si seguimos viendo este mismo documento, ahorita les digo en qué página, en la página 31</w:t>
      </w:r>
      <w:r w:rsidR="00547722">
        <w:rPr>
          <w:rFonts w:ascii="Arial" w:eastAsia="Calibri" w:hAnsi="Arial" w:cs="Arial"/>
          <w:sz w:val="28"/>
          <w:szCs w:val="28"/>
        </w:rPr>
        <w:t xml:space="preserve"> treinta y uno</w:t>
      </w:r>
      <w:r w:rsidR="00EB18EF" w:rsidRPr="006A0A37">
        <w:rPr>
          <w:rFonts w:ascii="Arial" w:eastAsia="Calibri" w:hAnsi="Arial" w:cs="Arial"/>
          <w:sz w:val="28"/>
          <w:szCs w:val="28"/>
        </w:rPr>
        <w:t xml:space="preserve">, habla, que va a haber un anticipo de </w:t>
      </w:r>
      <w:r w:rsidR="00547722">
        <w:rPr>
          <w:rFonts w:ascii="Arial" w:eastAsia="Calibri" w:hAnsi="Arial" w:cs="Arial"/>
          <w:sz w:val="28"/>
          <w:szCs w:val="28"/>
        </w:rPr>
        <w:t>$</w:t>
      </w:r>
      <w:r w:rsidR="00EB18EF" w:rsidRPr="006A0A37">
        <w:rPr>
          <w:rFonts w:ascii="Arial" w:eastAsia="Calibri" w:hAnsi="Arial" w:cs="Arial"/>
          <w:sz w:val="28"/>
          <w:szCs w:val="28"/>
        </w:rPr>
        <w:t>25</w:t>
      </w:r>
      <w:r w:rsidR="00547722">
        <w:rPr>
          <w:rFonts w:ascii="Arial" w:eastAsia="Calibri" w:hAnsi="Arial" w:cs="Arial"/>
          <w:sz w:val="28"/>
          <w:szCs w:val="28"/>
        </w:rPr>
        <w:t>,000.00 (Veinticinco</w:t>
      </w:r>
      <w:r w:rsidR="00EB18EF" w:rsidRPr="006A0A37">
        <w:rPr>
          <w:rFonts w:ascii="Arial" w:eastAsia="Calibri" w:hAnsi="Arial" w:cs="Arial"/>
          <w:sz w:val="28"/>
          <w:szCs w:val="28"/>
        </w:rPr>
        <w:t xml:space="preserve"> mil pesos</w:t>
      </w:r>
      <w:r w:rsidR="00547722">
        <w:rPr>
          <w:rFonts w:ascii="Arial" w:eastAsia="Calibri" w:hAnsi="Arial" w:cs="Arial"/>
          <w:sz w:val="28"/>
          <w:szCs w:val="28"/>
        </w:rPr>
        <w:t xml:space="preserve"> 00/100 m.n.)</w:t>
      </w:r>
      <w:r w:rsidR="00EB18EF" w:rsidRPr="006A0A37">
        <w:rPr>
          <w:rFonts w:ascii="Arial" w:eastAsia="Calibri" w:hAnsi="Arial" w:cs="Arial"/>
          <w:sz w:val="28"/>
          <w:szCs w:val="28"/>
        </w:rPr>
        <w:t xml:space="preserve"> por parte de las personas para entrar a este </w:t>
      </w:r>
      <w:r w:rsidR="009F6A03">
        <w:rPr>
          <w:rFonts w:ascii="Arial" w:eastAsia="Calibri" w:hAnsi="Arial" w:cs="Arial"/>
          <w:sz w:val="28"/>
          <w:szCs w:val="28"/>
        </w:rPr>
        <w:t>P</w:t>
      </w:r>
      <w:r w:rsidR="00EB18EF" w:rsidRPr="006A0A37">
        <w:rPr>
          <w:rFonts w:ascii="Arial" w:eastAsia="Calibri" w:hAnsi="Arial" w:cs="Arial"/>
          <w:sz w:val="28"/>
          <w:szCs w:val="28"/>
        </w:rPr>
        <w:t>rograma y después van a tener 24</w:t>
      </w:r>
      <w:r w:rsidR="00547722">
        <w:rPr>
          <w:rFonts w:ascii="Arial" w:eastAsia="Calibri" w:hAnsi="Arial" w:cs="Arial"/>
          <w:sz w:val="28"/>
          <w:szCs w:val="28"/>
        </w:rPr>
        <w:t xml:space="preserve"> veinticuatro</w:t>
      </w:r>
      <w:r w:rsidR="00EB18EF" w:rsidRPr="006A0A37">
        <w:rPr>
          <w:rFonts w:ascii="Arial" w:eastAsia="Calibri" w:hAnsi="Arial" w:cs="Arial"/>
          <w:sz w:val="28"/>
          <w:szCs w:val="28"/>
        </w:rPr>
        <w:t xml:space="preserve"> </w:t>
      </w:r>
      <w:r w:rsidR="00EB18EF" w:rsidRPr="006A0A37">
        <w:rPr>
          <w:rFonts w:ascii="Arial" w:eastAsia="Calibri" w:hAnsi="Arial" w:cs="Arial"/>
          <w:sz w:val="28"/>
          <w:szCs w:val="28"/>
        </w:rPr>
        <w:lastRenderedPageBreak/>
        <w:t>mensualidades</w:t>
      </w:r>
      <w:r w:rsidR="00547722">
        <w:rPr>
          <w:rFonts w:ascii="Arial" w:eastAsia="Calibri" w:hAnsi="Arial" w:cs="Arial"/>
          <w:sz w:val="28"/>
          <w:szCs w:val="28"/>
        </w:rPr>
        <w:t>,</w:t>
      </w:r>
      <w:r w:rsidR="00EB18EF" w:rsidRPr="006A0A37">
        <w:rPr>
          <w:rFonts w:ascii="Arial" w:eastAsia="Calibri" w:hAnsi="Arial" w:cs="Arial"/>
          <w:sz w:val="28"/>
          <w:szCs w:val="28"/>
        </w:rPr>
        <w:t xml:space="preserve"> pagando </w:t>
      </w:r>
      <w:r w:rsidR="00547722">
        <w:rPr>
          <w:rFonts w:ascii="Arial" w:eastAsia="Calibri" w:hAnsi="Arial" w:cs="Arial"/>
          <w:sz w:val="28"/>
          <w:szCs w:val="28"/>
        </w:rPr>
        <w:t>$</w:t>
      </w:r>
      <w:r w:rsidR="00EB18EF" w:rsidRPr="006A0A37">
        <w:rPr>
          <w:rFonts w:ascii="Arial" w:eastAsia="Calibri" w:hAnsi="Arial" w:cs="Arial"/>
          <w:sz w:val="28"/>
          <w:szCs w:val="28"/>
        </w:rPr>
        <w:t>2</w:t>
      </w:r>
      <w:r w:rsidR="00547722">
        <w:rPr>
          <w:rFonts w:ascii="Arial" w:eastAsia="Calibri" w:hAnsi="Arial" w:cs="Arial"/>
          <w:sz w:val="28"/>
          <w:szCs w:val="28"/>
        </w:rPr>
        <w:t>,</w:t>
      </w:r>
      <w:r w:rsidR="00EB18EF" w:rsidRPr="006A0A37">
        <w:rPr>
          <w:rFonts w:ascii="Arial" w:eastAsia="Calibri" w:hAnsi="Arial" w:cs="Arial"/>
          <w:sz w:val="28"/>
          <w:szCs w:val="28"/>
        </w:rPr>
        <w:t>500</w:t>
      </w:r>
      <w:r w:rsidR="00547722">
        <w:rPr>
          <w:rFonts w:ascii="Arial" w:eastAsia="Calibri" w:hAnsi="Arial" w:cs="Arial"/>
          <w:sz w:val="28"/>
          <w:szCs w:val="28"/>
        </w:rPr>
        <w:t>.00 (Dos mil quinientos pesos 00/100 m.n.)</w:t>
      </w:r>
      <w:r w:rsidR="00EB18EF" w:rsidRPr="006A0A37">
        <w:rPr>
          <w:rFonts w:ascii="Arial" w:eastAsia="Calibri" w:hAnsi="Arial" w:cs="Arial"/>
          <w:sz w:val="28"/>
          <w:szCs w:val="28"/>
        </w:rPr>
        <w:t xml:space="preserve"> por mes. Y al final tendrán que dar un finiquito de </w:t>
      </w:r>
      <w:r w:rsidR="00547722">
        <w:rPr>
          <w:rFonts w:ascii="Arial" w:eastAsia="Calibri" w:hAnsi="Arial" w:cs="Arial"/>
          <w:sz w:val="28"/>
          <w:szCs w:val="28"/>
        </w:rPr>
        <w:t>$</w:t>
      </w:r>
      <w:r w:rsidR="00EB18EF" w:rsidRPr="006A0A37">
        <w:rPr>
          <w:rFonts w:ascii="Arial" w:eastAsia="Calibri" w:hAnsi="Arial" w:cs="Arial"/>
          <w:sz w:val="28"/>
          <w:szCs w:val="28"/>
        </w:rPr>
        <w:t>199</w:t>
      </w:r>
      <w:r w:rsidR="00547722">
        <w:rPr>
          <w:rFonts w:ascii="Arial" w:eastAsia="Calibri" w:hAnsi="Arial" w:cs="Arial"/>
          <w:sz w:val="28"/>
          <w:szCs w:val="28"/>
        </w:rPr>
        <w:t>,</w:t>
      </w:r>
      <w:r w:rsidR="00EB18EF" w:rsidRPr="006A0A37">
        <w:rPr>
          <w:rFonts w:ascii="Arial" w:eastAsia="Calibri" w:hAnsi="Arial" w:cs="Arial"/>
          <w:sz w:val="28"/>
          <w:szCs w:val="28"/>
        </w:rPr>
        <w:t>500</w:t>
      </w:r>
      <w:r w:rsidR="00547722">
        <w:rPr>
          <w:rFonts w:ascii="Arial" w:eastAsia="Calibri" w:hAnsi="Arial" w:cs="Arial"/>
          <w:sz w:val="28"/>
          <w:szCs w:val="28"/>
        </w:rPr>
        <w:t>.00 (Ciento noventa y nueve mil, quinientos pesos 00/100 m.n.)</w:t>
      </w:r>
      <w:r w:rsidR="00EB18EF" w:rsidRPr="006A0A37">
        <w:rPr>
          <w:rFonts w:ascii="Arial" w:eastAsia="Calibri" w:hAnsi="Arial" w:cs="Arial"/>
          <w:sz w:val="28"/>
          <w:szCs w:val="28"/>
        </w:rPr>
        <w:t xml:space="preserve"> que esto tiene que ir desde luego enfocado para las obras de </w:t>
      </w:r>
      <w:r w:rsidR="009F6A03">
        <w:rPr>
          <w:rFonts w:ascii="Arial" w:eastAsia="Calibri" w:hAnsi="Arial" w:cs="Arial"/>
          <w:sz w:val="28"/>
          <w:szCs w:val="28"/>
        </w:rPr>
        <w:t>U</w:t>
      </w:r>
      <w:r w:rsidR="00EB18EF" w:rsidRPr="006A0A37">
        <w:rPr>
          <w:rFonts w:ascii="Arial" w:eastAsia="Calibri" w:hAnsi="Arial" w:cs="Arial"/>
          <w:sz w:val="28"/>
          <w:szCs w:val="28"/>
        </w:rPr>
        <w:t>r</w:t>
      </w:r>
      <w:r w:rsidR="009F6A03">
        <w:rPr>
          <w:rFonts w:ascii="Arial" w:eastAsia="Calibri" w:hAnsi="Arial" w:cs="Arial"/>
          <w:sz w:val="28"/>
          <w:szCs w:val="28"/>
        </w:rPr>
        <w:t>b</w:t>
      </w:r>
      <w:r w:rsidR="00EB18EF" w:rsidRPr="006A0A37">
        <w:rPr>
          <w:rFonts w:ascii="Arial" w:eastAsia="Calibri" w:hAnsi="Arial" w:cs="Arial"/>
          <w:sz w:val="28"/>
          <w:szCs w:val="28"/>
        </w:rPr>
        <w:t xml:space="preserve">anización. En los </w:t>
      </w:r>
      <w:r w:rsidR="009F6A03">
        <w:rPr>
          <w:rFonts w:ascii="Arial" w:eastAsia="Calibri" w:hAnsi="Arial" w:cs="Arial"/>
          <w:sz w:val="28"/>
          <w:szCs w:val="28"/>
        </w:rPr>
        <w:t>P</w:t>
      </w:r>
      <w:r w:rsidR="00EB18EF" w:rsidRPr="006A0A37">
        <w:rPr>
          <w:rFonts w:ascii="Arial" w:eastAsia="Calibri" w:hAnsi="Arial" w:cs="Arial"/>
          <w:sz w:val="28"/>
          <w:szCs w:val="28"/>
        </w:rPr>
        <w:t xml:space="preserve">rogramas </w:t>
      </w:r>
      <w:r w:rsidR="009F6A03">
        <w:rPr>
          <w:rFonts w:ascii="Arial" w:eastAsia="Calibri" w:hAnsi="Arial" w:cs="Arial"/>
          <w:sz w:val="28"/>
          <w:szCs w:val="28"/>
        </w:rPr>
        <w:t>S</w:t>
      </w:r>
      <w:r w:rsidR="00EB18EF" w:rsidRPr="006A0A37">
        <w:rPr>
          <w:rFonts w:ascii="Arial" w:eastAsia="Calibri" w:hAnsi="Arial" w:cs="Arial"/>
          <w:sz w:val="28"/>
          <w:szCs w:val="28"/>
        </w:rPr>
        <w:t>ociales que se manejan y que les estoy diciendo y que podemos tomar en cuenta, porque estamos a tiempo para hacerlo, efectivamente</w:t>
      </w:r>
      <w:r w:rsidR="00B83FF1">
        <w:rPr>
          <w:rFonts w:ascii="Arial" w:eastAsia="Calibri" w:hAnsi="Arial" w:cs="Arial"/>
          <w:sz w:val="28"/>
          <w:szCs w:val="28"/>
        </w:rPr>
        <w:t>,</w:t>
      </w:r>
      <w:r w:rsidR="00EB18EF" w:rsidRPr="006A0A37">
        <w:rPr>
          <w:rFonts w:ascii="Arial" w:eastAsia="Calibri" w:hAnsi="Arial" w:cs="Arial"/>
          <w:sz w:val="28"/>
          <w:szCs w:val="28"/>
        </w:rPr>
        <w:t xml:space="preserve"> habla de una participación del </w:t>
      </w:r>
      <w:r w:rsidR="00B83FF1">
        <w:rPr>
          <w:rFonts w:ascii="Arial" w:eastAsia="Calibri" w:hAnsi="Arial" w:cs="Arial"/>
          <w:sz w:val="28"/>
          <w:szCs w:val="28"/>
        </w:rPr>
        <w:t>C</w:t>
      </w:r>
      <w:r w:rsidR="00EB18EF" w:rsidRPr="006A0A37">
        <w:rPr>
          <w:rFonts w:ascii="Arial" w:eastAsia="Calibri" w:hAnsi="Arial" w:cs="Arial"/>
          <w:sz w:val="28"/>
          <w:szCs w:val="28"/>
        </w:rPr>
        <w:t>iudadano, porque estamos hablando de un principio relevante que se llama subsidiariedad.</w:t>
      </w:r>
      <w:r w:rsidR="002A3B4B">
        <w:rPr>
          <w:rFonts w:ascii="Arial" w:eastAsia="Calibri" w:hAnsi="Arial" w:cs="Arial"/>
          <w:sz w:val="28"/>
          <w:szCs w:val="28"/>
        </w:rPr>
        <w:t xml:space="preserve"> </w:t>
      </w:r>
      <w:r w:rsidR="00EB18EF" w:rsidRPr="006A0A37">
        <w:rPr>
          <w:rFonts w:ascii="Arial" w:eastAsia="Calibri" w:hAnsi="Arial" w:cs="Arial"/>
          <w:sz w:val="28"/>
          <w:szCs w:val="28"/>
        </w:rPr>
        <w:t>El principio de subsidiariedad, como muchos lo deben de conocer</w:t>
      </w:r>
      <w:r w:rsidR="00B83FF1">
        <w:rPr>
          <w:rFonts w:ascii="Arial" w:eastAsia="Calibri" w:hAnsi="Arial" w:cs="Arial"/>
          <w:sz w:val="28"/>
          <w:szCs w:val="28"/>
        </w:rPr>
        <w:t>,</w:t>
      </w:r>
      <w:r w:rsidR="00EB18EF" w:rsidRPr="006A0A37">
        <w:rPr>
          <w:rFonts w:ascii="Arial" w:eastAsia="Calibri" w:hAnsi="Arial" w:cs="Arial"/>
          <w:sz w:val="28"/>
          <w:szCs w:val="28"/>
        </w:rPr>
        <w:t xml:space="preserve"> y como un ejemplo claro, para que la gente que nos ve y nos escucha también lo pueda entender, porque a veces es complicado entenderlo, es el siguiente</w:t>
      </w:r>
      <w:r w:rsidR="00B83FF1">
        <w:rPr>
          <w:rFonts w:ascii="Arial" w:eastAsia="Calibri" w:hAnsi="Arial" w:cs="Arial"/>
          <w:sz w:val="28"/>
          <w:szCs w:val="28"/>
        </w:rPr>
        <w:t>;</w:t>
      </w:r>
      <w:r w:rsidR="00EB18EF" w:rsidRPr="006A0A37">
        <w:rPr>
          <w:rFonts w:ascii="Arial" w:eastAsia="Calibri" w:hAnsi="Arial" w:cs="Arial"/>
          <w:sz w:val="28"/>
          <w:szCs w:val="28"/>
        </w:rPr>
        <w:t xml:space="preserve"> enseñarle a la persona a pescar y no darle el pescado. Muchas veces los conceptos de solidaridad y subsidiariedad se confunden. El principio de solidaridad</w:t>
      </w:r>
      <w:r w:rsidR="00B83FF1">
        <w:rPr>
          <w:rFonts w:ascii="Arial" w:eastAsia="Calibri" w:hAnsi="Arial" w:cs="Arial"/>
          <w:sz w:val="28"/>
          <w:szCs w:val="28"/>
        </w:rPr>
        <w:t>,</w:t>
      </w:r>
      <w:r w:rsidR="00EB18EF" w:rsidRPr="006A0A37">
        <w:rPr>
          <w:rFonts w:ascii="Arial" w:eastAsia="Calibri" w:hAnsi="Arial" w:cs="Arial"/>
          <w:sz w:val="28"/>
          <w:szCs w:val="28"/>
        </w:rPr>
        <w:t xml:space="preserve"> tiene una restricción en donde entra la subsidiariedad.</w:t>
      </w:r>
      <w:r w:rsidR="002A3B4B">
        <w:rPr>
          <w:rFonts w:ascii="Arial" w:eastAsia="Calibri" w:hAnsi="Arial" w:cs="Arial"/>
          <w:sz w:val="28"/>
          <w:szCs w:val="28"/>
        </w:rPr>
        <w:t xml:space="preserve"> </w:t>
      </w:r>
      <w:r w:rsidR="00EB18EF" w:rsidRPr="006A0A37">
        <w:rPr>
          <w:rFonts w:ascii="Arial" w:eastAsia="Calibri" w:hAnsi="Arial" w:cs="Arial"/>
          <w:sz w:val="28"/>
          <w:szCs w:val="28"/>
        </w:rPr>
        <w:t>Y son principios humanos. ¿A qué voy con esto? Que en aquel momento</w:t>
      </w:r>
      <w:r w:rsidR="00B83FF1">
        <w:rPr>
          <w:rFonts w:ascii="Arial" w:eastAsia="Calibri" w:hAnsi="Arial" w:cs="Arial"/>
          <w:sz w:val="28"/>
          <w:szCs w:val="28"/>
        </w:rPr>
        <w:t>,</w:t>
      </w:r>
      <w:r w:rsidR="00EB18EF" w:rsidRPr="006A0A37">
        <w:rPr>
          <w:rFonts w:ascii="Arial" w:eastAsia="Calibri" w:hAnsi="Arial" w:cs="Arial"/>
          <w:sz w:val="28"/>
          <w:szCs w:val="28"/>
        </w:rPr>
        <w:t xml:space="preserve"> los </w:t>
      </w:r>
      <w:r w:rsidR="00B83FF1">
        <w:rPr>
          <w:rFonts w:ascii="Arial" w:eastAsia="Calibri" w:hAnsi="Arial" w:cs="Arial"/>
          <w:sz w:val="28"/>
          <w:szCs w:val="28"/>
        </w:rPr>
        <w:t>A</w:t>
      </w:r>
      <w:r w:rsidR="00EB18EF" w:rsidRPr="006A0A37">
        <w:rPr>
          <w:rFonts w:ascii="Arial" w:eastAsia="Calibri" w:hAnsi="Arial" w:cs="Arial"/>
          <w:sz w:val="28"/>
          <w:szCs w:val="28"/>
        </w:rPr>
        <w:t>yuntamientos donaban el terreno a los particulares</w:t>
      </w:r>
      <w:r w:rsidR="00B83FF1">
        <w:rPr>
          <w:rFonts w:ascii="Arial" w:eastAsia="Calibri" w:hAnsi="Arial" w:cs="Arial"/>
          <w:sz w:val="28"/>
          <w:szCs w:val="28"/>
        </w:rPr>
        <w:t>,</w:t>
      </w:r>
      <w:r w:rsidR="00EB18EF" w:rsidRPr="006A0A37">
        <w:rPr>
          <w:rFonts w:ascii="Arial" w:eastAsia="Calibri" w:hAnsi="Arial" w:cs="Arial"/>
          <w:sz w:val="28"/>
          <w:szCs w:val="28"/>
        </w:rPr>
        <w:t xml:space="preserve"> y los particulares lo que hacían cuando se dedicaban, sobre todo al </w:t>
      </w:r>
      <w:r w:rsidR="00B83FF1">
        <w:rPr>
          <w:rFonts w:ascii="Arial" w:eastAsia="Calibri" w:hAnsi="Arial" w:cs="Arial"/>
          <w:sz w:val="28"/>
          <w:szCs w:val="28"/>
        </w:rPr>
        <w:t>P</w:t>
      </w:r>
      <w:r w:rsidR="00EB18EF" w:rsidRPr="006A0A37">
        <w:rPr>
          <w:rFonts w:ascii="Arial" w:eastAsia="Calibri" w:hAnsi="Arial" w:cs="Arial"/>
          <w:sz w:val="28"/>
          <w:szCs w:val="28"/>
        </w:rPr>
        <w:t xml:space="preserve">rograma de </w:t>
      </w:r>
      <w:r w:rsidR="00B83FF1">
        <w:rPr>
          <w:rFonts w:ascii="Arial" w:eastAsia="Calibri" w:hAnsi="Arial" w:cs="Arial"/>
          <w:sz w:val="28"/>
          <w:szCs w:val="28"/>
        </w:rPr>
        <w:t>P</w:t>
      </w:r>
      <w:r w:rsidR="00EB18EF" w:rsidRPr="006A0A37">
        <w:rPr>
          <w:rFonts w:ascii="Arial" w:eastAsia="Calibri" w:hAnsi="Arial" w:cs="Arial"/>
          <w:sz w:val="28"/>
          <w:szCs w:val="28"/>
        </w:rPr>
        <w:t xml:space="preserve">ies de </w:t>
      </w:r>
      <w:r w:rsidR="00B83FF1">
        <w:rPr>
          <w:rFonts w:ascii="Arial" w:eastAsia="Calibri" w:hAnsi="Arial" w:cs="Arial"/>
          <w:sz w:val="28"/>
          <w:szCs w:val="28"/>
        </w:rPr>
        <w:t>C</w:t>
      </w:r>
      <w:r w:rsidR="00EB18EF" w:rsidRPr="006A0A37">
        <w:rPr>
          <w:rFonts w:ascii="Arial" w:eastAsia="Calibri" w:hAnsi="Arial" w:cs="Arial"/>
          <w:sz w:val="28"/>
          <w:szCs w:val="28"/>
        </w:rPr>
        <w:t xml:space="preserve">asa, se dedicaban a pagar en mensualidades los </w:t>
      </w:r>
      <w:r w:rsidR="00B83FF1">
        <w:rPr>
          <w:rFonts w:ascii="Arial" w:eastAsia="Calibri" w:hAnsi="Arial" w:cs="Arial"/>
          <w:sz w:val="28"/>
          <w:szCs w:val="28"/>
        </w:rPr>
        <w:t>P</w:t>
      </w:r>
      <w:r w:rsidR="00EB18EF" w:rsidRPr="006A0A37">
        <w:rPr>
          <w:rFonts w:ascii="Arial" w:eastAsia="Calibri" w:hAnsi="Arial" w:cs="Arial"/>
          <w:sz w:val="28"/>
          <w:szCs w:val="28"/>
        </w:rPr>
        <w:t xml:space="preserve">ies de </w:t>
      </w:r>
      <w:r w:rsidR="00B83FF1">
        <w:rPr>
          <w:rFonts w:ascii="Arial" w:eastAsia="Calibri" w:hAnsi="Arial" w:cs="Arial"/>
          <w:sz w:val="28"/>
          <w:szCs w:val="28"/>
        </w:rPr>
        <w:t>C</w:t>
      </w:r>
      <w:r w:rsidR="00EB18EF" w:rsidRPr="006A0A37">
        <w:rPr>
          <w:rFonts w:ascii="Arial" w:eastAsia="Calibri" w:hAnsi="Arial" w:cs="Arial"/>
          <w:sz w:val="28"/>
          <w:szCs w:val="28"/>
        </w:rPr>
        <w:t>asa. También existía el programa Lotes con Servicios.</w:t>
      </w:r>
      <w:r w:rsidR="002A3B4B">
        <w:rPr>
          <w:rFonts w:ascii="Arial" w:eastAsia="Calibri" w:hAnsi="Arial" w:cs="Arial"/>
          <w:sz w:val="28"/>
          <w:szCs w:val="28"/>
        </w:rPr>
        <w:t xml:space="preserve"> </w:t>
      </w:r>
      <w:r w:rsidR="00EB18EF" w:rsidRPr="006A0A37">
        <w:rPr>
          <w:rFonts w:ascii="Arial" w:eastAsia="Calibri" w:hAnsi="Arial" w:cs="Arial"/>
          <w:sz w:val="28"/>
          <w:szCs w:val="28"/>
        </w:rPr>
        <w:t xml:space="preserve">En el </w:t>
      </w:r>
      <w:r w:rsidR="002E0FE8">
        <w:rPr>
          <w:rFonts w:ascii="Arial" w:eastAsia="Calibri" w:hAnsi="Arial" w:cs="Arial"/>
          <w:sz w:val="28"/>
          <w:szCs w:val="28"/>
        </w:rPr>
        <w:t>P</w:t>
      </w:r>
      <w:r w:rsidR="00EB18EF" w:rsidRPr="006A0A37">
        <w:rPr>
          <w:rFonts w:ascii="Arial" w:eastAsia="Calibri" w:hAnsi="Arial" w:cs="Arial"/>
          <w:sz w:val="28"/>
          <w:szCs w:val="28"/>
        </w:rPr>
        <w:t>rograma Lotes con Servicios</w:t>
      </w:r>
      <w:r w:rsidR="002E0FE8">
        <w:rPr>
          <w:rFonts w:ascii="Arial" w:eastAsia="Calibri" w:hAnsi="Arial" w:cs="Arial"/>
          <w:sz w:val="28"/>
          <w:szCs w:val="28"/>
        </w:rPr>
        <w:t>,</w:t>
      </w:r>
      <w:r w:rsidR="00EB18EF" w:rsidRPr="006A0A37">
        <w:rPr>
          <w:rFonts w:ascii="Arial" w:eastAsia="Calibri" w:hAnsi="Arial" w:cs="Arial"/>
          <w:sz w:val="28"/>
          <w:szCs w:val="28"/>
        </w:rPr>
        <w:t xml:space="preserve"> el </w:t>
      </w:r>
      <w:r w:rsidR="002E0FE8">
        <w:rPr>
          <w:rFonts w:ascii="Arial" w:eastAsia="Calibri" w:hAnsi="Arial" w:cs="Arial"/>
          <w:sz w:val="28"/>
          <w:szCs w:val="28"/>
        </w:rPr>
        <w:t>A</w:t>
      </w:r>
      <w:r w:rsidR="00EB18EF" w:rsidRPr="006A0A37">
        <w:rPr>
          <w:rFonts w:ascii="Arial" w:eastAsia="Calibri" w:hAnsi="Arial" w:cs="Arial"/>
          <w:sz w:val="28"/>
          <w:szCs w:val="28"/>
        </w:rPr>
        <w:t xml:space="preserve">yuntamiento no les regalaba el lote, pero sí les ayudaba el </w:t>
      </w:r>
      <w:r w:rsidR="002E0FE8">
        <w:rPr>
          <w:rFonts w:ascii="Arial" w:eastAsia="Calibri" w:hAnsi="Arial" w:cs="Arial"/>
          <w:sz w:val="28"/>
          <w:szCs w:val="28"/>
        </w:rPr>
        <w:t>G</w:t>
      </w:r>
      <w:r w:rsidR="00EB18EF" w:rsidRPr="006A0A37">
        <w:rPr>
          <w:rFonts w:ascii="Arial" w:eastAsia="Calibri" w:hAnsi="Arial" w:cs="Arial"/>
          <w:sz w:val="28"/>
          <w:szCs w:val="28"/>
        </w:rPr>
        <w:t xml:space="preserve">obierno </w:t>
      </w:r>
      <w:r w:rsidR="002E0FE8">
        <w:rPr>
          <w:rFonts w:ascii="Arial" w:eastAsia="Calibri" w:hAnsi="Arial" w:cs="Arial"/>
          <w:sz w:val="28"/>
          <w:szCs w:val="28"/>
        </w:rPr>
        <w:t>F</w:t>
      </w:r>
      <w:r w:rsidR="00EB18EF" w:rsidRPr="006A0A37">
        <w:rPr>
          <w:rFonts w:ascii="Arial" w:eastAsia="Calibri" w:hAnsi="Arial" w:cs="Arial"/>
          <w:sz w:val="28"/>
          <w:szCs w:val="28"/>
        </w:rPr>
        <w:t>ederal</w:t>
      </w:r>
      <w:r w:rsidR="002E0FE8">
        <w:rPr>
          <w:rFonts w:ascii="Arial" w:eastAsia="Calibri" w:hAnsi="Arial" w:cs="Arial"/>
          <w:sz w:val="28"/>
          <w:szCs w:val="28"/>
        </w:rPr>
        <w:t>,</w:t>
      </w:r>
      <w:r w:rsidR="00EB18EF" w:rsidRPr="006A0A37">
        <w:rPr>
          <w:rFonts w:ascii="Arial" w:eastAsia="Calibri" w:hAnsi="Arial" w:cs="Arial"/>
          <w:sz w:val="28"/>
          <w:szCs w:val="28"/>
        </w:rPr>
        <w:t xml:space="preserve"> al </w:t>
      </w:r>
      <w:r w:rsidR="002E0FE8">
        <w:rPr>
          <w:rFonts w:ascii="Arial" w:eastAsia="Calibri" w:hAnsi="Arial" w:cs="Arial"/>
          <w:sz w:val="28"/>
          <w:szCs w:val="28"/>
        </w:rPr>
        <w:t>A</w:t>
      </w:r>
      <w:r w:rsidR="00EB18EF" w:rsidRPr="006A0A37">
        <w:rPr>
          <w:rFonts w:ascii="Arial" w:eastAsia="Calibri" w:hAnsi="Arial" w:cs="Arial"/>
          <w:sz w:val="28"/>
          <w:szCs w:val="28"/>
        </w:rPr>
        <w:t>yuntamiento</w:t>
      </w:r>
      <w:r w:rsidR="002E0FE8">
        <w:rPr>
          <w:rFonts w:ascii="Arial" w:eastAsia="Calibri" w:hAnsi="Arial" w:cs="Arial"/>
          <w:sz w:val="28"/>
          <w:szCs w:val="28"/>
        </w:rPr>
        <w:t>,</w:t>
      </w:r>
      <w:r w:rsidR="00EB18EF" w:rsidRPr="006A0A37">
        <w:rPr>
          <w:rFonts w:ascii="Arial" w:eastAsia="Calibri" w:hAnsi="Arial" w:cs="Arial"/>
          <w:sz w:val="28"/>
          <w:szCs w:val="28"/>
        </w:rPr>
        <w:t xml:space="preserve"> a construir las redes de agua y drenaje</w:t>
      </w:r>
      <w:r w:rsidR="00106ED0">
        <w:rPr>
          <w:rFonts w:ascii="Arial" w:eastAsia="Calibri" w:hAnsi="Arial" w:cs="Arial"/>
          <w:sz w:val="28"/>
          <w:szCs w:val="28"/>
        </w:rPr>
        <w:t>,</w:t>
      </w:r>
      <w:r w:rsidR="00EB18EF" w:rsidRPr="006A0A37">
        <w:rPr>
          <w:rFonts w:ascii="Arial" w:eastAsia="Calibri" w:hAnsi="Arial" w:cs="Arial"/>
          <w:sz w:val="28"/>
          <w:szCs w:val="28"/>
        </w:rPr>
        <w:t xml:space="preserve"> y la urbanización del lugar. Ahí sí existía un apoyo viable, incluso en las escrituras. En las escrituras de muchos de estos </w:t>
      </w:r>
      <w:r w:rsidR="00106ED0">
        <w:rPr>
          <w:rFonts w:ascii="Arial" w:eastAsia="Calibri" w:hAnsi="Arial" w:cs="Arial"/>
          <w:sz w:val="28"/>
          <w:szCs w:val="28"/>
        </w:rPr>
        <w:t>P</w:t>
      </w:r>
      <w:r w:rsidR="00EB18EF" w:rsidRPr="006A0A37">
        <w:rPr>
          <w:rFonts w:ascii="Arial" w:eastAsia="Calibri" w:hAnsi="Arial" w:cs="Arial"/>
          <w:sz w:val="28"/>
          <w:szCs w:val="28"/>
        </w:rPr>
        <w:t>rogramas</w:t>
      </w:r>
      <w:r w:rsidR="00106ED0">
        <w:rPr>
          <w:rFonts w:ascii="Arial" w:eastAsia="Calibri" w:hAnsi="Arial" w:cs="Arial"/>
          <w:sz w:val="28"/>
          <w:szCs w:val="28"/>
        </w:rPr>
        <w:t>,</w:t>
      </w:r>
      <w:r w:rsidR="00EB18EF" w:rsidRPr="006A0A37">
        <w:rPr>
          <w:rFonts w:ascii="Arial" w:eastAsia="Calibri" w:hAnsi="Arial" w:cs="Arial"/>
          <w:sz w:val="28"/>
          <w:szCs w:val="28"/>
        </w:rPr>
        <w:t xml:space="preserve"> el </w:t>
      </w:r>
      <w:r w:rsidR="00106ED0">
        <w:rPr>
          <w:rFonts w:ascii="Arial" w:eastAsia="Calibri" w:hAnsi="Arial" w:cs="Arial"/>
          <w:sz w:val="28"/>
          <w:szCs w:val="28"/>
        </w:rPr>
        <w:t>G</w:t>
      </w:r>
      <w:r w:rsidR="00EB18EF" w:rsidRPr="006A0A37">
        <w:rPr>
          <w:rFonts w:ascii="Arial" w:eastAsia="Calibri" w:hAnsi="Arial" w:cs="Arial"/>
          <w:sz w:val="28"/>
          <w:szCs w:val="28"/>
        </w:rPr>
        <w:t xml:space="preserve">obierno </w:t>
      </w:r>
      <w:r w:rsidR="00106ED0">
        <w:rPr>
          <w:rFonts w:ascii="Arial" w:eastAsia="Calibri" w:hAnsi="Arial" w:cs="Arial"/>
          <w:sz w:val="28"/>
          <w:szCs w:val="28"/>
        </w:rPr>
        <w:t>F</w:t>
      </w:r>
      <w:r w:rsidR="00EB18EF" w:rsidRPr="006A0A37">
        <w:rPr>
          <w:rFonts w:ascii="Arial" w:eastAsia="Calibri" w:hAnsi="Arial" w:cs="Arial"/>
          <w:sz w:val="28"/>
          <w:szCs w:val="28"/>
        </w:rPr>
        <w:t>ederal se las pagaba</w:t>
      </w:r>
      <w:r w:rsidR="00106ED0">
        <w:rPr>
          <w:rFonts w:ascii="Arial" w:eastAsia="Calibri" w:hAnsi="Arial" w:cs="Arial"/>
          <w:sz w:val="28"/>
          <w:szCs w:val="28"/>
        </w:rPr>
        <w:t>,</w:t>
      </w:r>
      <w:r w:rsidR="00EB18EF" w:rsidRPr="006A0A37">
        <w:rPr>
          <w:rFonts w:ascii="Arial" w:eastAsia="Calibri" w:hAnsi="Arial" w:cs="Arial"/>
          <w:sz w:val="28"/>
          <w:szCs w:val="28"/>
        </w:rPr>
        <w:t xml:space="preserve"> y en otras el particular la pagaba.</w:t>
      </w:r>
      <w:r w:rsidR="002A3B4B">
        <w:rPr>
          <w:rFonts w:ascii="Arial" w:eastAsia="Calibri" w:hAnsi="Arial" w:cs="Arial"/>
          <w:sz w:val="28"/>
          <w:szCs w:val="28"/>
        </w:rPr>
        <w:t xml:space="preserve"> </w:t>
      </w:r>
      <w:r w:rsidR="00EB18EF" w:rsidRPr="006A0A37">
        <w:rPr>
          <w:rFonts w:ascii="Arial" w:eastAsia="Calibri" w:hAnsi="Arial" w:cs="Arial"/>
          <w:sz w:val="28"/>
          <w:szCs w:val="28"/>
        </w:rPr>
        <w:t xml:space="preserve">Compañeros </w:t>
      </w:r>
      <w:r w:rsidR="00106ED0">
        <w:rPr>
          <w:rFonts w:ascii="Arial" w:eastAsia="Calibri" w:hAnsi="Arial" w:cs="Arial"/>
          <w:sz w:val="28"/>
          <w:szCs w:val="28"/>
        </w:rPr>
        <w:t>R</w:t>
      </w:r>
      <w:r w:rsidR="00EB18EF" w:rsidRPr="006A0A37">
        <w:rPr>
          <w:rFonts w:ascii="Arial" w:eastAsia="Calibri" w:hAnsi="Arial" w:cs="Arial"/>
          <w:sz w:val="28"/>
          <w:szCs w:val="28"/>
        </w:rPr>
        <w:t>egidores, estamos a tiempo de hacer muchas cosas</w:t>
      </w:r>
      <w:r w:rsidR="00106ED0">
        <w:rPr>
          <w:rFonts w:ascii="Arial" w:eastAsia="Calibri" w:hAnsi="Arial" w:cs="Arial"/>
          <w:sz w:val="28"/>
          <w:szCs w:val="28"/>
        </w:rPr>
        <w:t>,</w:t>
      </w:r>
      <w:r w:rsidR="00EB18EF" w:rsidRPr="006A0A37">
        <w:rPr>
          <w:rFonts w:ascii="Arial" w:eastAsia="Calibri" w:hAnsi="Arial" w:cs="Arial"/>
          <w:sz w:val="28"/>
          <w:szCs w:val="28"/>
        </w:rPr>
        <w:t xml:space="preserve"> y claro que yo estaré presente </w:t>
      </w:r>
      <w:r w:rsidR="00EB18EF" w:rsidRPr="006A0A37">
        <w:rPr>
          <w:rFonts w:ascii="Arial" w:eastAsia="Calibri" w:hAnsi="Arial" w:cs="Arial"/>
          <w:sz w:val="28"/>
          <w:szCs w:val="28"/>
        </w:rPr>
        <w:lastRenderedPageBreak/>
        <w:t>en esta, porque sé que lo van a aprobar, yo estaré presente en eso</w:t>
      </w:r>
      <w:r w:rsidR="00106ED0">
        <w:rPr>
          <w:rFonts w:ascii="Arial" w:eastAsia="Calibri" w:hAnsi="Arial" w:cs="Arial"/>
          <w:sz w:val="28"/>
          <w:szCs w:val="28"/>
        </w:rPr>
        <w:t>,</w:t>
      </w:r>
      <w:r w:rsidR="00EB18EF" w:rsidRPr="006A0A37">
        <w:rPr>
          <w:rFonts w:ascii="Arial" w:eastAsia="Calibri" w:hAnsi="Arial" w:cs="Arial"/>
          <w:sz w:val="28"/>
          <w:szCs w:val="28"/>
        </w:rPr>
        <w:t xml:space="preserve"> y estaré diciendo estos mismos argumentos</w:t>
      </w:r>
      <w:r w:rsidR="00106ED0">
        <w:rPr>
          <w:rFonts w:ascii="Arial" w:eastAsia="Calibri" w:hAnsi="Arial" w:cs="Arial"/>
          <w:sz w:val="28"/>
          <w:szCs w:val="28"/>
        </w:rPr>
        <w:t>,</w:t>
      </w:r>
      <w:r w:rsidR="00EB18EF" w:rsidRPr="006A0A37">
        <w:rPr>
          <w:rFonts w:ascii="Arial" w:eastAsia="Calibri" w:hAnsi="Arial" w:cs="Arial"/>
          <w:sz w:val="28"/>
          <w:szCs w:val="28"/>
        </w:rPr>
        <w:t xml:space="preserve"> con el objeto de que las cosas se mejoren de acuerdo a la pericia y a la información que tenemos cada uno en nuestras vidas. Y sobre todo por el ejemplo que les estoy brindando, que pudiéramos tocar esas puertas, incluso en este momento, porque estoy viendo que todos los </w:t>
      </w:r>
      <w:r w:rsidR="00106ED0">
        <w:rPr>
          <w:rFonts w:ascii="Arial" w:eastAsia="Calibri" w:hAnsi="Arial" w:cs="Arial"/>
          <w:sz w:val="28"/>
          <w:szCs w:val="28"/>
        </w:rPr>
        <w:t>P</w:t>
      </w:r>
      <w:r w:rsidR="00EB18EF" w:rsidRPr="006A0A37">
        <w:rPr>
          <w:rFonts w:ascii="Arial" w:eastAsia="Calibri" w:hAnsi="Arial" w:cs="Arial"/>
          <w:sz w:val="28"/>
          <w:szCs w:val="28"/>
        </w:rPr>
        <w:t>rogramas están abiertos, estoy viendo aquí las páginas de ellos y están abiertos. Entonces, yo sé de la buena voluntad de darles vivienda a las personas, pero hay que darles viviendas de calidad</w:t>
      </w:r>
      <w:r w:rsidR="00106ED0">
        <w:rPr>
          <w:rFonts w:ascii="Arial" w:eastAsia="Calibri" w:hAnsi="Arial" w:cs="Arial"/>
          <w:sz w:val="28"/>
          <w:szCs w:val="28"/>
        </w:rPr>
        <w:t>,</w:t>
      </w:r>
      <w:r w:rsidR="00EB18EF" w:rsidRPr="006A0A37">
        <w:rPr>
          <w:rFonts w:ascii="Arial" w:eastAsia="Calibri" w:hAnsi="Arial" w:cs="Arial"/>
          <w:sz w:val="28"/>
          <w:szCs w:val="28"/>
        </w:rPr>
        <w:t xml:space="preserve"> y sobre todo darles certeza y seguridad jurídica, como </w:t>
      </w:r>
      <w:r w:rsidR="00106ED0">
        <w:rPr>
          <w:rFonts w:ascii="Arial" w:eastAsia="Calibri" w:hAnsi="Arial" w:cs="Arial"/>
          <w:sz w:val="28"/>
          <w:szCs w:val="28"/>
        </w:rPr>
        <w:t>U</w:t>
      </w:r>
      <w:r w:rsidR="00EB18EF" w:rsidRPr="006A0A37">
        <w:rPr>
          <w:rFonts w:ascii="Arial" w:eastAsia="Calibri" w:hAnsi="Arial" w:cs="Arial"/>
          <w:sz w:val="28"/>
          <w:szCs w:val="28"/>
        </w:rPr>
        <w:t xml:space="preserve">stedes lo han dicho, al tener ya el </w:t>
      </w:r>
      <w:r w:rsidR="00106ED0">
        <w:rPr>
          <w:rFonts w:ascii="Arial" w:eastAsia="Calibri" w:hAnsi="Arial" w:cs="Arial"/>
          <w:sz w:val="28"/>
          <w:szCs w:val="28"/>
        </w:rPr>
        <w:t>A</w:t>
      </w:r>
      <w:r w:rsidR="00EB18EF" w:rsidRPr="006A0A37">
        <w:rPr>
          <w:rFonts w:ascii="Arial" w:eastAsia="Calibri" w:hAnsi="Arial" w:cs="Arial"/>
          <w:sz w:val="28"/>
          <w:szCs w:val="28"/>
        </w:rPr>
        <w:t>yuntamiento la escritura de este bien inmueble, pero también es importante que se vean todos estos aspectos que tienen que ver con la seguridad, la movilidad y los servicios públicos.</w:t>
      </w:r>
      <w:r w:rsidR="00106ED0">
        <w:rPr>
          <w:rFonts w:ascii="Arial" w:eastAsia="Calibri" w:hAnsi="Arial" w:cs="Arial"/>
          <w:sz w:val="28"/>
          <w:szCs w:val="28"/>
        </w:rPr>
        <w:t xml:space="preserve"> </w:t>
      </w:r>
      <w:r w:rsidR="00EB18EF" w:rsidRPr="006A0A37">
        <w:rPr>
          <w:rFonts w:ascii="Arial" w:eastAsia="Calibri" w:hAnsi="Arial" w:cs="Arial"/>
          <w:sz w:val="28"/>
          <w:szCs w:val="28"/>
        </w:rPr>
        <w:t>Bien, hablamos de la urbanización con justicia. La urbanización con justicia, la justicia es darle a cada quien lo que se merece. Entonces, cuando hablamos de urbanización</w:t>
      </w:r>
      <w:r w:rsidR="008D6DDF">
        <w:rPr>
          <w:rFonts w:ascii="Arial" w:eastAsia="Calibri" w:hAnsi="Arial" w:cs="Arial"/>
          <w:sz w:val="28"/>
          <w:szCs w:val="28"/>
        </w:rPr>
        <w:t>,</w:t>
      </w:r>
      <w:r w:rsidR="00EB18EF" w:rsidRPr="006A0A37">
        <w:rPr>
          <w:rFonts w:ascii="Arial" w:eastAsia="Calibri" w:hAnsi="Arial" w:cs="Arial"/>
          <w:sz w:val="28"/>
          <w:szCs w:val="28"/>
        </w:rPr>
        <w:t xml:space="preserve"> y nos referimos al </w:t>
      </w:r>
      <w:r w:rsidR="008D6DDF">
        <w:rPr>
          <w:rFonts w:ascii="Arial" w:eastAsia="Calibri" w:hAnsi="Arial" w:cs="Arial"/>
          <w:sz w:val="28"/>
          <w:szCs w:val="28"/>
        </w:rPr>
        <w:t>A</w:t>
      </w:r>
      <w:r w:rsidR="00EB18EF" w:rsidRPr="006A0A37">
        <w:rPr>
          <w:rFonts w:ascii="Arial" w:eastAsia="Calibri" w:hAnsi="Arial" w:cs="Arial"/>
          <w:sz w:val="28"/>
          <w:szCs w:val="28"/>
        </w:rPr>
        <w:t xml:space="preserve">rtículo que les acabo de leer, el </w:t>
      </w:r>
      <w:r w:rsidR="008D6DDF">
        <w:rPr>
          <w:rFonts w:ascii="Arial" w:eastAsia="Calibri" w:hAnsi="Arial" w:cs="Arial"/>
          <w:sz w:val="28"/>
          <w:szCs w:val="28"/>
        </w:rPr>
        <w:t>A</w:t>
      </w:r>
      <w:r w:rsidR="00EB18EF" w:rsidRPr="006A0A37">
        <w:rPr>
          <w:rFonts w:ascii="Arial" w:eastAsia="Calibri" w:hAnsi="Arial" w:cs="Arial"/>
          <w:sz w:val="28"/>
          <w:szCs w:val="28"/>
        </w:rPr>
        <w:t>rtículo 325</w:t>
      </w:r>
      <w:r w:rsidR="008D6DDF">
        <w:rPr>
          <w:rFonts w:ascii="Arial" w:eastAsia="Calibri" w:hAnsi="Arial" w:cs="Arial"/>
          <w:sz w:val="28"/>
          <w:szCs w:val="28"/>
        </w:rPr>
        <w:t xml:space="preserve"> trecientos veinticinco</w:t>
      </w:r>
      <w:r w:rsidR="00EB18EF" w:rsidRPr="006A0A37">
        <w:rPr>
          <w:rFonts w:ascii="Arial" w:eastAsia="Calibri" w:hAnsi="Arial" w:cs="Arial"/>
          <w:sz w:val="28"/>
          <w:szCs w:val="28"/>
        </w:rPr>
        <w:t xml:space="preserve">, si no me equivoco, habla precisamente de un orden, de llevar un orden en el crecimiento de las zonas urbanas de las </w:t>
      </w:r>
      <w:r w:rsidR="008D6DDF">
        <w:rPr>
          <w:rFonts w:ascii="Arial" w:eastAsia="Calibri" w:hAnsi="Arial" w:cs="Arial"/>
          <w:sz w:val="28"/>
          <w:szCs w:val="28"/>
        </w:rPr>
        <w:t>C</w:t>
      </w:r>
      <w:r w:rsidR="00EB18EF" w:rsidRPr="006A0A37">
        <w:rPr>
          <w:rFonts w:ascii="Arial" w:eastAsia="Calibri" w:hAnsi="Arial" w:cs="Arial"/>
          <w:sz w:val="28"/>
          <w:szCs w:val="28"/>
        </w:rPr>
        <w:t xml:space="preserve">iudades en el </w:t>
      </w:r>
      <w:r w:rsidR="008D6DDF">
        <w:rPr>
          <w:rFonts w:ascii="Arial" w:eastAsia="Calibri" w:hAnsi="Arial" w:cs="Arial"/>
          <w:sz w:val="28"/>
          <w:szCs w:val="28"/>
        </w:rPr>
        <w:t>P</w:t>
      </w:r>
      <w:r w:rsidR="00EB18EF" w:rsidRPr="006A0A37">
        <w:rPr>
          <w:rFonts w:ascii="Arial" w:eastAsia="Calibri" w:hAnsi="Arial" w:cs="Arial"/>
          <w:sz w:val="28"/>
          <w:szCs w:val="28"/>
        </w:rPr>
        <w:t>aís, en este caso en el Estado de Jalisco.</w:t>
      </w:r>
      <w:r w:rsidR="002A3B4B">
        <w:rPr>
          <w:rFonts w:ascii="Arial" w:eastAsia="Calibri" w:hAnsi="Arial" w:cs="Arial"/>
          <w:sz w:val="28"/>
          <w:szCs w:val="28"/>
        </w:rPr>
        <w:t xml:space="preserve"> </w:t>
      </w:r>
      <w:r w:rsidR="00EB18EF" w:rsidRPr="006A0A37">
        <w:rPr>
          <w:rFonts w:ascii="Arial" w:eastAsia="Calibri" w:hAnsi="Arial" w:cs="Arial"/>
          <w:sz w:val="28"/>
          <w:szCs w:val="28"/>
        </w:rPr>
        <w:t>Ahí es donde nos tenemos que entablar, porque de lo contrario, a mi parecer, nos estaríamos contradiciendo. Entonces, la justicia tiene que ver con eso. La justicia, desde luego, distributiva, se dice</w:t>
      </w:r>
      <w:r w:rsidR="008D6DDF">
        <w:rPr>
          <w:rFonts w:ascii="Arial" w:eastAsia="Calibri" w:hAnsi="Arial" w:cs="Arial"/>
          <w:sz w:val="28"/>
          <w:szCs w:val="28"/>
        </w:rPr>
        <w:t>:</w:t>
      </w:r>
      <w:r w:rsidR="00EB18EF" w:rsidRPr="006A0A37">
        <w:rPr>
          <w:rFonts w:ascii="Arial" w:eastAsia="Calibri" w:hAnsi="Arial" w:cs="Arial"/>
          <w:sz w:val="28"/>
          <w:szCs w:val="28"/>
        </w:rPr>
        <w:t xml:space="preserve"> es regalar.</w:t>
      </w:r>
      <w:r w:rsidR="002A3B4B">
        <w:rPr>
          <w:rFonts w:ascii="Arial" w:eastAsia="Calibri" w:hAnsi="Arial" w:cs="Arial"/>
          <w:sz w:val="28"/>
          <w:szCs w:val="28"/>
        </w:rPr>
        <w:t xml:space="preserve"> </w:t>
      </w:r>
      <w:r w:rsidR="00EB18EF" w:rsidRPr="006A0A37">
        <w:rPr>
          <w:rFonts w:ascii="Arial" w:eastAsia="Calibri" w:hAnsi="Arial" w:cs="Arial"/>
          <w:sz w:val="28"/>
          <w:szCs w:val="28"/>
        </w:rPr>
        <w:t>Bueno, desafortunadamente, la postura que ha tomado, hablando de la 4T, es efectivamente</w:t>
      </w:r>
      <w:r w:rsidR="008D6DDF">
        <w:rPr>
          <w:rFonts w:ascii="Arial" w:eastAsia="Calibri" w:hAnsi="Arial" w:cs="Arial"/>
          <w:sz w:val="28"/>
          <w:szCs w:val="28"/>
        </w:rPr>
        <w:t>,</w:t>
      </w:r>
      <w:r w:rsidR="00EB18EF" w:rsidRPr="006A0A37">
        <w:rPr>
          <w:rFonts w:ascii="Arial" w:eastAsia="Calibri" w:hAnsi="Arial" w:cs="Arial"/>
          <w:sz w:val="28"/>
          <w:szCs w:val="28"/>
        </w:rPr>
        <w:t xml:space="preserve"> regalar. Y eso no lo voy a discutir con </w:t>
      </w:r>
      <w:r w:rsidR="008D6DDF">
        <w:rPr>
          <w:rFonts w:ascii="Arial" w:eastAsia="Calibri" w:hAnsi="Arial" w:cs="Arial"/>
          <w:sz w:val="28"/>
          <w:szCs w:val="28"/>
        </w:rPr>
        <w:t>U</w:t>
      </w:r>
      <w:r w:rsidR="00EB18EF" w:rsidRPr="006A0A37">
        <w:rPr>
          <w:rFonts w:ascii="Arial" w:eastAsia="Calibri" w:hAnsi="Arial" w:cs="Arial"/>
          <w:sz w:val="28"/>
          <w:szCs w:val="28"/>
        </w:rPr>
        <w:t>stedes, porque eso es del conocimiento público. Para ejemplos, les digo, las políticas públicas, sobre todo de abrazos y no balazos, que no nos han llevado a nada.</w:t>
      </w:r>
      <w:r w:rsidR="002A3B4B">
        <w:rPr>
          <w:rFonts w:ascii="Arial" w:eastAsia="Calibri" w:hAnsi="Arial" w:cs="Arial"/>
          <w:sz w:val="28"/>
          <w:szCs w:val="28"/>
        </w:rPr>
        <w:t xml:space="preserve"> </w:t>
      </w:r>
      <w:r w:rsidR="00EB18EF" w:rsidRPr="006A0A37">
        <w:rPr>
          <w:rFonts w:ascii="Arial" w:eastAsia="Calibri" w:hAnsi="Arial" w:cs="Arial"/>
          <w:sz w:val="28"/>
          <w:szCs w:val="28"/>
        </w:rPr>
        <w:t xml:space="preserve">La </w:t>
      </w:r>
      <w:r w:rsidR="00EB18EF" w:rsidRPr="006A0A37">
        <w:rPr>
          <w:rFonts w:ascii="Arial" w:eastAsia="Calibri" w:hAnsi="Arial" w:cs="Arial"/>
          <w:sz w:val="28"/>
          <w:szCs w:val="28"/>
        </w:rPr>
        <w:lastRenderedPageBreak/>
        <w:t xml:space="preserve">economía del </w:t>
      </w:r>
      <w:r w:rsidR="008D6DDF">
        <w:rPr>
          <w:rFonts w:ascii="Arial" w:eastAsia="Calibri" w:hAnsi="Arial" w:cs="Arial"/>
          <w:sz w:val="28"/>
          <w:szCs w:val="28"/>
        </w:rPr>
        <w:t>P</w:t>
      </w:r>
      <w:r w:rsidR="00EB18EF" w:rsidRPr="006A0A37">
        <w:rPr>
          <w:rFonts w:ascii="Arial" w:eastAsia="Calibri" w:hAnsi="Arial" w:cs="Arial"/>
          <w:sz w:val="28"/>
          <w:szCs w:val="28"/>
        </w:rPr>
        <w:t xml:space="preserve">aís, que tiene crecimiento cero, y estamos a punto de entrar, desde luego, el siguiente año, a un tema todavía más complicado en este tema. La refinería de Tres Bocas, que no refina nada. Y sobre todo el </w:t>
      </w:r>
      <w:r w:rsidR="008D6DDF">
        <w:rPr>
          <w:rFonts w:ascii="Arial" w:eastAsia="Calibri" w:hAnsi="Arial" w:cs="Arial"/>
          <w:sz w:val="28"/>
          <w:szCs w:val="28"/>
        </w:rPr>
        <w:t>A</w:t>
      </w:r>
      <w:r w:rsidR="00EB18EF" w:rsidRPr="006A0A37">
        <w:rPr>
          <w:rFonts w:ascii="Arial" w:eastAsia="Calibri" w:hAnsi="Arial" w:cs="Arial"/>
          <w:sz w:val="28"/>
          <w:szCs w:val="28"/>
        </w:rPr>
        <w:t>eropuerto de Felipe Ángeles, que tampoco está funcionando como debe ser.</w:t>
      </w:r>
      <w:r w:rsidR="002A3B4B">
        <w:rPr>
          <w:rFonts w:ascii="Arial" w:eastAsia="Calibri" w:hAnsi="Arial" w:cs="Arial"/>
          <w:sz w:val="28"/>
          <w:szCs w:val="28"/>
        </w:rPr>
        <w:t xml:space="preserve"> </w:t>
      </w:r>
      <w:r w:rsidR="00EB18EF" w:rsidRPr="006A0A37">
        <w:rPr>
          <w:rFonts w:ascii="Arial" w:eastAsia="Calibri" w:hAnsi="Arial" w:cs="Arial"/>
          <w:sz w:val="28"/>
          <w:szCs w:val="28"/>
        </w:rPr>
        <w:t>Y el Tren Maya, entre otras</w:t>
      </w:r>
      <w:r w:rsidR="008D6DDF">
        <w:rPr>
          <w:rFonts w:ascii="Arial" w:eastAsia="Calibri" w:hAnsi="Arial" w:cs="Arial"/>
          <w:sz w:val="28"/>
          <w:szCs w:val="28"/>
        </w:rPr>
        <w:t>,</w:t>
      </w:r>
      <w:r w:rsidR="00EB18EF" w:rsidRPr="006A0A37">
        <w:rPr>
          <w:rFonts w:ascii="Arial" w:eastAsia="Calibri" w:hAnsi="Arial" w:cs="Arial"/>
          <w:sz w:val="28"/>
          <w:szCs w:val="28"/>
        </w:rPr>
        <w:t xml:space="preserve"> y otras cosas. La justicia distributiva</w:t>
      </w:r>
      <w:r w:rsidR="008D6DDF">
        <w:rPr>
          <w:rFonts w:ascii="Arial" w:eastAsia="Calibri" w:hAnsi="Arial" w:cs="Arial"/>
          <w:sz w:val="28"/>
          <w:szCs w:val="28"/>
        </w:rPr>
        <w:t>,</w:t>
      </w:r>
      <w:r w:rsidR="00EB18EF" w:rsidRPr="006A0A37">
        <w:rPr>
          <w:rFonts w:ascii="Arial" w:eastAsia="Calibri" w:hAnsi="Arial" w:cs="Arial"/>
          <w:sz w:val="28"/>
          <w:szCs w:val="28"/>
        </w:rPr>
        <w:t xml:space="preserve"> tiene que darle a la persona que realmente lo merece. Los </w:t>
      </w:r>
      <w:r w:rsidR="008D6DDF">
        <w:rPr>
          <w:rFonts w:ascii="Arial" w:eastAsia="Calibri" w:hAnsi="Arial" w:cs="Arial"/>
          <w:sz w:val="28"/>
          <w:szCs w:val="28"/>
        </w:rPr>
        <w:t>P</w:t>
      </w:r>
      <w:r w:rsidR="00EB18EF" w:rsidRPr="006A0A37">
        <w:rPr>
          <w:rFonts w:ascii="Arial" w:eastAsia="Calibri" w:hAnsi="Arial" w:cs="Arial"/>
          <w:sz w:val="28"/>
          <w:szCs w:val="28"/>
        </w:rPr>
        <w:t xml:space="preserve">rogramas </w:t>
      </w:r>
      <w:r w:rsidR="008D6DDF">
        <w:rPr>
          <w:rFonts w:ascii="Arial" w:eastAsia="Calibri" w:hAnsi="Arial" w:cs="Arial"/>
          <w:sz w:val="28"/>
          <w:szCs w:val="28"/>
        </w:rPr>
        <w:t>S</w:t>
      </w:r>
      <w:r w:rsidR="00EB18EF" w:rsidRPr="006A0A37">
        <w:rPr>
          <w:rFonts w:ascii="Arial" w:eastAsia="Calibri" w:hAnsi="Arial" w:cs="Arial"/>
          <w:sz w:val="28"/>
          <w:szCs w:val="28"/>
        </w:rPr>
        <w:t>ociales que realmente vayan a las personas que realmente lo necesiten.</w:t>
      </w:r>
      <w:r w:rsidR="002A3B4B">
        <w:rPr>
          <w:rFonts w:ascii="Arial" w:eastAsia="Calibri" w:hAnsi="Arial" w:cs="Arial"/>
          <w:sz w:val="28"/>
          <w:szCs w:val="28"/>
        </w:rPr>
        <w:t xml:space="preserve"> </w:t>
      </w:r>
      <w:r w:rsidR="00EB18EF" w:rsidRPr="006A0A37">
        <w:rPr>
          <w:rFonts w:ascii="Arial" w:eastAsia="Calibri" w:hAnsi="Arial" w:cs="Arial"/>
          <w:sz w:val="28"/>
          <w:szCs w:val="28"/>
        </w:rPr>
        <w:t xml:space="preserve">No a todo mundo. Va a haber </w:t>
      </w:r>
      <w:r w:rsidR="008D6DDF">
        <w:rPr>
          <w:rFonts w:ascii="Arial" w:eastAsia="Calibri" w:hAnsi="Arial" w:cs="Arial"/>
          <w:sz w:val="28"/>
          <w:szCs w:val="28"/>
        </w:rPr>
        <w:t>E</w:t>
      </w:r>
      <w:r w:rsidR="00EB18EF" w:rsidRPr="006A0A37">
        <w:rPr>
          <w:rFonts w:ascii="Arial" w:eastAsia="Calibri" w:hAnsi="Arial" w:cs="Arial"/>
          <w:sz w:val="28"/>
          <w:szCs w:val="28"/>
        </w:rPr>
        <w:t>mpresarios que no lo necesitan</w:t>
      </w:r>
      <w:r w:rsidR="008D6DDF">
        <w:rPr>
          <w:rFonts w:ascii="Arial" w:eastAsia="Calibri" w:hAnsi="Arial" w:cs="Arial"/>
          <w:sz w:val="28"/>
          <w:szCs w:val="28"/>
        </w:rPr>
        <w:t>,</w:t>
      </w:r>
      <w:r w:rsidR="00EB18EF" w:rsidRPr="006A0A37">
        <w:rPr>
          <w:rFonts w:ascii="Arial" w:eastAsia="Calibri" w:hAnsi="Arial" w:cs="Arial"/>
          <w:sz w:val="28"/>
          <w:szCs w:val="28"/>
        </w:rPr>
        <w:t xml:space="preserve"> y </w:t>
      </w:r>
      <w:r w:rsidR="008D6DDF" w:rsidRPr="006A0A37">
        <w:rPr>
          <w:rFonts w:ascii="Arial" w:eastAsia="Calibri" w:hAnsi="Arial" w:cs="Arial"/>
          <w:sz w:val="28"/>
          <w:szCs w:val="28"/>
        </w:rPr>
        <w:t>aun</w:t>
      </w:r>
      <w:r w:rsidR="00EB18EF" w:rsidRPr="006A0A37">
        <w:rPr>
          <w:rFonts w:ascii="Arial" w:eastAsia="Calibri" w:hAnsi="Arial" w:cs="Arial"/>
          <w:sz w:val="28"/>
          <w:szCs w:val="28"/>
        </w:rPr>
        <w:t xml:space="preserve"> así se los dan. Eso no es correcto.</w:t>
      </w:r>
      <w:r w:rsidR="002A3B4B">
        <w:rPr>
          <w:rFonts w:ascii="Arial" w:eastAsia="Calibri" w:hAnsi="Arial" w:cs="Arial"/>
          <w:sz w:val="28"/>
          <w:szCs w:val="28"/>
        </w:rPr>
        <w:t xml:space="preserve"> </w:t>
      </w:r>
      <w:r w:rsidR="00EB18EF" w:rsidRPr="006A0A37">
        <w:rPr>
          <w:rFonts w:ascii="Arial" w:eastAsia="Calibri" w:hAnsi="Arial" w:cs="Arial"/>
          <w:sz w:val="28"/>
          <w:szCs w:val="28"/>
        </w:rPr>
        <w:t xml:space="preserve">Pero lo más importante y que no debemos de dejar a un lado, es que estas cosas, estos temas, no tienen que ver con ideología política de cada </w:t>
      </w:r>
      <w:r w:rsidR="00857CFC">
        <w:rPr>
          <w:rFonts w:ascii="Arial" w:eastAsia="Calibri" w:hAnsi="Arial" w:cs="Arial"/>
          <w:sz w:val="28"/>
          <w:szCs w:val="28"/>
        </w:rPr>
        <w:t>P</w:t>
      </w:r>
      <w:r w:rsidR="00EB18EF" w:rsidRPr="006A0A37">
        <w:rPr>
          <w:rFonts w:ascii="Arial" w:eastAsia="Calibri" w:hAnsi="Arial" w:cs="Arial"/>
          <w:sz w:val="28"/>
          <w:szCs w:val="28"/>
        </w:rPr>
        <w:t>artido. Tiene que ver con una realidad social</w:t>
      </w:r>
      <w:r w:rsidR="00857CFC">
        <w:rPr>
          <w:rFonts w:ascii="Arial" w:eastAsia="Calibri" w:hAnsi="Arial" w:cs="Arial"/>
          <w:sz w:val="28"/>
          <w:szCs w:val="28"/>
        </w:rPr>
        <w:t>,</w:t>
      </w:r>
      <w:r w:rsidR="00EB18EF" w:rsidRPr="006A0A37">
        <w:rPr>
          <w:rFonts w:ascii="Arial" w:eastAsia="Calibri" w:hAnsi="Arial" w:cs="Arial"/>
          <w:sz w:val="28"/>
          <w:szCs w:val="28"/>
        </w:rPr>
        <w:t xml:space="preserve"> que nos está pasando en el </w:t>
      </w:r>
      <w:r w:rsidR="00857CFC">
        <w:rPr>
          <w:rFonts w:ascii="Arial" w:eastAsia="Calibri" w:hAnsi="Arial" w:cs="Arial"/>
          <w:sz w:val="28"/>
          <w:szCs w:val="28"/>
        </w:rPr>
        <w:t>P</w:t>
      </w:r>
      <w:r w:rsidR="00EB18EF" w:rsidRPr="006A0A37">
        <w:rPr>
          <w:rFonts w:ascii="Arial" w:eastAsia="Calibri" w:hAnsi="Arial" w:cs="Arial"/>
          <w:sz w:val="28"/>
          <w:szCs w:val="28"/>
        </w:rPr>
        <w:t>aís</w:t>
      </w:r>
      <w:r w:rsidR="00857CFC">
        <w:rPr>
          <w:rFonts w:ascii="Arial" w:eastAsia="Calibri" w:hAnsi="Arial" w:cs="Arial"/>
          <w:sz w:val="28"/>
          <w:szCs w:val="28"/>
        </w:rPr>
        <w:t>,</w:t>
      </w:r>
      <w:r w:rsidR="00EB18EF" w:rsidRPr="006A0A37">
        <w:rPr>
          <w:rFonts w:ascii="Arial" w:eastAsia="Calibri" w:hAnsi="Arial" w:cs="Arial"/>
          <w:sz w:val="28"/>
          <w:szCs w:val="28"/>
        </w:rPr>
        <w:t xml:space="preserve"> y que ahora nos vemos señalado por el vecino del norte</w:t>
      </w:r>
      <w:r w:rsidR="00857CFC">
        <w:rPr>
          <w:rFonts w:ascii="Arial" w:eastAsia="Calibri" w:hAnsi="Arial" w:cs="Arial"/>
          <w:sz w:val="28"/>
          <w:szCs w:val="28"/>
        </w:rPr>
        <w:t>,</w:t>
      </w:r>
      <w:r w:rsidR="00EB18EF" w:rsidRPr="006A0A37">
        <w:rPr>
          <w:rFonts w:ascii="Arial" w:eastAsia="Calibri" w:hAnsi="Arial" w:cs="Arial"/>
          <w:sz w:val="28"/>
          <w:szCs w:val="28"/>
        </w:rPr>
        <w:t xml:space="preserve"> de lo que se ha dejado de hacer, sobre todo con estos </w:t>
      </w:r>
      <w:r w:rsidR="00857CFC">
        <w:rPr>
          <w:rFonts w:ascii="Arial" w:eastAsia="Calibri" w:hAnsi="Arial" w:cs="Arial"/>
          <w:sz w:val="28"/>
          <w:szCs w:val="28"/>
        </w:rPr>
        <w:t>G</w:t>
      </w:r>
      <w:r w:rsidR="00EB18EF" w:rsidRPr="006A0A37">
        <w:rPr>
          <w:rFonts w:ascii="Arial" w:eastAsia="Calibri" w:hAnsi="Arial" w:cs="Arial"/>
          <w:sz w:val="28"/>
          <w:szCs w:val="28"/>
        </w:rPr>
        <w:t xml:space="preserve">obiernos de la </w:t>
      </w:r>
      <w:r w:rsidR="00857CFC">
        <w:rPr>
          <w:rFonts w:ascii="Arial" w:eastAsia="Calibri" w:hAnsi="Arial" w:cs="Arial"/>
          <w:sz w:val="28"/>
          <w:szCs w:val="28"/>
        </w:rPr>
        <w:t>C</w:t>
      </w:r>
      <w:r w:rsidR="00EB18EF" w:rsidRPr="006A0A37">
        <w:rPr>
          <w:rFonts w:ascii="Arial" w:eastAsia="Calibri" w:hAnsi="Arial" w:cs="Arial"/>
          <w:sz w:val="28"/>
          <w:szCs w:val="28"/>
        </w:rPr>
        <w:t>ua</w:t>
      </w:r>
      <w:r w:rsidR="00857CFC">
        <w:rPr>
          <w:rFonts w:ascii="Arial" w:eastAsia="Calibri" w:hAnsi="Arial" w:cs="Arial"/>
          <w:sz w:val="28"/>
          <w:szCs w:val="28"/>
        </w:rPr>
        <w:t>r</w:t>
      </w:r>
      <w:r w:rsidR="00EB18EF" w:rsidRPr="006A0A37">
        <w:rPr>
          <w:rFonts w:ascii="Arial" w:eastAsia="Calibri" w:hAnsi="Arial" w:cs="Arial"/>
          <w:sz w:val="28"/>
          <w:szCs w:val="28"/>
        </w:rPr>
        <w:t>ta</w:t>
      </w:r>
      <w:r w:rsidR="00857CFC">
        <w:rPr>
          <w:rFonts w:ascii="Arial" w:eastAsia="Calibri" w:hAnsi="Arial" w:cs="Arial"/>
          <w:sz w:val="28"/>
          <w:szCs w:val="28"/>
        </w:rPr>
        <w:t xml:space="preserve"> T</w:t>
      </w:r>
      <w:r w:rsidR="00EB18EF" w:rsidRPr="006A0A37">
        <w:rPr>
          <w:rFonts w:ascii="Arial" w:eastAsia="Calibri" w:hAnsi="Arial" w:cs="Arial"/>
          <w:sz w:val="28"/>
          <w:szCs w:val="28"/>
        </w:rPr>
        <w:t>ransformación. Por eso, analizando los argumentos</w:t>
      </w:r>
      <w:r w:rsidR="00857CFC">
        <w:rPr>
          <w:rFonts w:ascii="Arial" w:eastAsia="Calibri" w:hAnsi="Arial" w:cs="Arial"/>
          <w:sz w:val="28"/>
          <w:szCs w:val="28"/>
        </w:rPr>
        <w:t>,</w:t>
      </w:r>
      <w:r w:rsidR="00EB18EF" w:rsidRPr="006A0A37">
        <w:rPr>
          <w:rFonts w:ascii="Arial" w:eastAsia="Calibri" w:hAnsi="Arial" w:cs="Arial"/>
          <w:sz w:val="28"/>
          <w:szCs w:val="28"/>
        </w:rPr>
        <w:t xml:space="preserve"> incluso de Morena</w:t>
      </w:r>
      <w:r w:rsidR="00857CFC">
        <w:rPr>
          <w:rFonts w:ascii="Arial" w:eastAsia="Calibri" w:hAnsi="Arial" w:cs="Arial"/>
          <w:sz w:val="28"/>
          <w:szCs w:val="28"/>
        </w:rPr>
        <w:t>,</w:t>
      </w:r>
      <w:r w:rsidR="00EB18EF" w:rsidRPr="006A0A37">
        <w:rPr>
          <w:rFonts w:ascii="Arial" w:eastAsia="Calibri" w:hAnsi="Arial" w:cs="Arial"/>
          <w:sz w:val="28"/>
          <w:szCs w:val="28"/>
        </w:rPr>
        <w:t xml:space="preserve"> en la administración pasada, desde luego de </w:t>
      </w:r>
      <w:r w:rsidR="00857CFC">
        <w:rPr>
          <w:rFonts w:ascii="Arial" w:eastAsia="Calibri" w:hAnsi="Arial" w:cs="Arial"/>
          <w:sz w:val="28"/>
          <w:szCs w:val="28"/>
        </w:rPr>
        <w:t>Movimiento</w:t>
      </w:r>
      <w:r w:rsidR="00EB18EF" w:rsidRPr="006A0A37">
        <w:rPr>
          <w:rFonts w:ascii="Arial" w:eastAsia="Calibri" w:hAnsi="Arial" w:cs="Arial"/>
          <w:sz w:val="28"/>
          <w:szCs w:val="28"/>
        </w:rPr>
        <w:t xml:space="preserve"> Ciudadano y del PAN, es por eso que me lleva a una reflexión y a una postura definitiva que quiero que quede claro aquí ante todos mis compañeros.</w:t>
      </w:r>
      <w:r w:rsidR="002A3B4B">
        <w:rPr>
          <w:rFonts w:ascii="Arial" w:eastAsia="Calibri" w:hAnsi="Arial" w:cs="Arial"/>
          <w:sz w:val="28"/>
          <w:szCs w:val="28"/>
        </w:rPr>
        <w:t xml:space="preserve"> </w:t>
      </w:r>
      <w:r w:rsidR="00EB18EF" w:rsidRPr="006A0A37">
        <w:rPr>
          <w:rFonts w:ascii="Arial" w:eastAsia="Calibri" w:hAnsi="Arial" w:cs="Arial"/>
          <w:sz w:val="28"/>
          <w:szCs w:val="28"/>
        </w:rPr>
        <w:t>Yo no estoy en desacuerdo en que</w:t>
      </w:r>
      <w:r w:rsidR="00857CFC">
        <w:rPr>
          <w:rFonts w:ascii="Arial" w:eastAsia="Calibri" w:hAnsi="Arial" w:cs="Arial"/>
          <w:sz w:val="28"/>
          <w:szCs w:val="28"/>
        </w:rPr>
        <w:t>,</w:t>
      </w:r>
      <w:r w:rsidR="00EB18EF" w:rsidRPr="006A0A37">
        <w:rPr>
          <w:rFonts w:ascii="Arial" w:eastAsia="Calibri" w:hAnsi="Arial" w:cs="Arial"/>
          <w:sz w:val="28"/>
          <w:szCs w:val="28"/>
        </w:rPr>
        <w:t xml:space="preserve"> desde luego</w:t>
      </w:r>
      <w:r w:rsidR="00857CFC">
        <w:rPr>
          <w:rFonts w:ascii="Arial" w:eastAsia="Calibri" w:hAnsi="Arial" w:cs="Arial"/>
          <w:sz w:val="28"/>
          <w:szCs w:val="28"/>
        </w:rPr>
        <w:t>,</w:t>
      </w:r>
      <w:r w:rsidR="00EB18EF" w:rsidRPr="006A0A37">
        <w:rPr>
          <w:rFonts w:ascii="Arial" w:eastAsia="Calibri" w:hAnsi="Arial" w:cs="Arial"/>
          <w:sz w:val="28"/>
          <w:szCs w:val="28"/>
        </w:rPr>
        <w:t xml:space="preserve"> se sigan creando </w:t>
      </w:r>
      <w:r w:rsidR="00857CFC">
        <w:rPr>
          <w:rFonts w:ascii="Arial" w:eastAsia="Calibri" w:hAnsi="Arial" w:cs="Arial"/>
          <w:sz w:val="28"/>
          <w:szCs w:val="28"/>
        </w:rPr>
        <w:t>P</w:t>
      </w:r>
      <w:r w:rsidR="00EB18EF" w:rsidRPr="006A0A37">
        <w:rPr>
          <w:rFonts w:ascii="Arial" w:eastAsia="Calibri" w:hAnsi="Arial" w:cs="Arial"/>
          <w:sz w:val="28"/>
          <w:szCs w:val="28"/>
        </w:rPr>
        <w:t>rogramas de este tipo</w:t>
      </w:r>
      <w:r w:rsidR="00857CFC">
        <w:rPr>
          <w:rFonts w:ascii="Arial" w:eastAsia="Calibri" w:hAnsi="Arial" w:cs="Arial"/>
          <w:sz w:val="28"/>
          <w:szCs w:val="28"/>
        </w:rPr>
        <w:t>,</w:t>
      </w:r>
      <w:r w:rsidR="00EB18EF" w:rsidRPr="006A0A37">
        <w:rPr>
          <w:rFonts w:ascii="Arial" w:eastAsia="Calibri" w:hAnsi="Arial" w:cs="Arial"/>
          <w:sz w:val="28"/>
          <w:szCs w:val="28"/>
        </w:rPr>
        <w:t xml:space="preserve"> para beneficiar a las personas que no tienen vivienda. Estoy totalmente de acuerdo. Pero </w:t>
      </w:r>
      <w:r w:rsidR="00857CFC">
        <w:rPr>
          <w:rFonts w:ascii="Arial" w:eastAsia="Calibri" w:hAnsi="Arial" w:cs="Arial"/>
          <w:sz w:val="28"/>
          <w:szCs w:val="28"/>
        </w:rPr>
        <w:t>quiero</w:t>
      </w:r>
      <w:r w:rsidR="00EB18EF" w:rsidRPr="006A0A37">
        <w:rPr>
          <w:rFonts w:ascii="Arial" w:eastAsia="Calibri" w:hAnsi="Arial" w:cs="Arial"/>
          <w:sz w:val="28"/>
          <w:szCs w:val="28"/>
        </w:rPr>
        <w:t xml:space="preserve"> que sea vivienda de calidad</w:t>
      </w:r>
      <w:r w:rsidR="00857CFC">
        <w:rPr>
          <w:rFonts w:ascii="Arial" w:eastAsia="Calibri" w:hAnsi="Arial" w:cs="Arial"/>
          <w:sz w:val="28"/>
          <w:szCs w:val="28"/>
        </w:rPr>
        <w:t>.</w:t>
      </w:r>
      <w:r w:rsidR="00EB18EF" w:rsidRPr="006A0A37">
        <w:rPr>
          <w:rFonts w:ascii="Arial" w:eastAsia="Calibri" w:hAnsi="Arial" w:cs="Arial"/>
          <w:sz w:val="28"/>
          <w:szCs w:val="28"/>
        </w:rPr>
        <w:t xml:space="preserve"> </w:t>
      </w:r>
      <w:r w:rsidR="00857CFC">
        <w:rPr>
          <w:rFonts w:ascii="Arial" w:eastAsia="Calibri" w:hAnsi="Arial" w:cs="Arial"/>
          <w:sz w:val="28"/>
          <w:szCs w:val="28"/>
        </w:rPr>
        <w:t>V</w:t>
      </w:r>
      <w:r w:rsidR="00EB18EF" w:rsidRPr="006A0A37">
        <w:rPr>
          <w:rFonts w:ascii="Arial" w:eastAsia="Calibri" w:hAnsi="Arial" w:cs="Arial"/>
          <w:sz w:val="28"/>
          <w:szCs w:val="28"/>
        </w:rPr>
        <w:t>ivienda</w:t>
      </w:r>
      <w:r w:rsidR="00857CFC">
        <w:rPr>
          <w:rFonts w:ascii="Arial" w:eastAsia="Calibri" w:hAnsi="Arial" w:cs="Arial"/>
          <w:sz w:val="28"/>
          <w:szCs w:val="28"/>
        </w:rPr>
        <w:t>,</w:t>
      </w:r>
      <w:r w:rsidR="00EB18EF" w:rsidRPr="006A0A37">
        <w:rPr>
          <w:rFonts w:ascii="Arial" w:eastAsia="Calibri" w:hAnsi="Arial" w:cs="Arial"/>
          <w:sz w:val="28"/>
          <w:szCs w:val="28"/>
        </w:rPr>
        <w:t xml:space="preserve"> en donde yo me sienta seguro con mis hijos</w:t>
      </w:r>
      <w:r w:rsidR="00857CFC">
        <w:rPr>
          <w:rFonts w:ascii="Arial" w:eastAsia="Calibri" w:hAnsi="Arial" w:cs="Arial"/>
          <w:sz w:val="28"/>
          <w:szCs w:val="28"/>
        </w:rPr>
        <w:t>.</w:t>
      </w:r>
      <w:r w:rsidR="00EB18EF" w:rsidRPr="006A0A37">
        <w:rPr>
          <w:rFonts w:ascii="Arial" w:eastAsia="Calibri" w:hAnsi="Arial" w:cs="Arial"/>
          <w:sz w:val="28"/>
          <w:szCs w:val="28"/>
        </w:rPr>
        <w:t xml:space="preserve"> </w:t>
      </w:r>
      <w:r w:rsidR="00857CFC">
        <w:rPr>
          <w:rFonts w:ascii="Arial" w:eastAsia="Calibri" w:hAnsi="Arial" w:cs="Arial"/>
          <w:sz w:val="28"/>
          <w:szCs w:val="28"/>
        </w:rPr>
        <w:t>V</w:t>
      </w:r>
      <w:r w:rsidR="00EB18EF" w:rsidRPr="006A0A37">
        <w:rPr>
          <w:rFonts w:ascii="Arial" w:eastAsia="Calibri" w:hAnsi="Arial" w:cs="Arial"/>
          <w:sz w:val="28"/>
          <w:szCs w:val="28"/>
        </w:rPr>
        <w:t>ivienda</w:t>
      </w:r>
      <w:r w:rsidR="00857CFC">
        <w:rPr>
          <w:rFonts w:ascii="Arial" w:eastAsia="Calibri" w:hAnsi="Arial" w:cs="Arial"/>
          <w:sz w:val="28"/>
          <w:szCs w:val="28"/>
        </w:rPr>
        <w:t>,</w:t>
      </w:r>
      <w:r w:rsidR="00EB18EF" w:rsidRPr="006A0A37">
        <w:rPr>
          <w:rFonts w:ascii="Arial" w:eastAsia="Calibri" w:hAnsi="Arial" w:cs="Arial"/>
          <w:sz w:val="28"/>
          <w:szCs w:val="28"/>
        </w:rPr>
        <w:t xml:space="preserve"> en donde yo pueda jugar con ellos</w:t>
      </w:r>
      <w:r w:rsidR="00857CFC">
        <w:rPr>
          <w:rFonts w:ascii="Arial" w:eastAsia="Calibri" w:hAnsi="Arial" w:cs="Arial"/>
          <w:sz w:val="28"/>
          <w:szCs w:val="28"/>
        </w:rPr>
        <w:t>,</w:t>
      </w:r>
      <w:r w:rsidR="00EB18EF" w:rsidRPr="006A0A37">
        <w:rPr>
          <w:rFonts w:ascii="Arial" w:eastAsia="Calibri" w:hAnsi="Arial" w:cs="Arial"/>
          <w:sz w:val="28"/>
          <w:szCs w:val="28"/>
        </w:rPr>
        <w:t xml:space="preserve"> y no yo esté encima unos de otros.</w:t>
      </w:r>
      <w:r w:rsidR="002A3B4B">
        <w:rPr>
          <w:rFonts w:ascii="Arial" w:eastAsia="Calibri" w:hAnsi="Arial" w:cs="Arial"/>
          <w:sz w:val="28"/>
          <w:szCs w:val="28"/>
        </w:rPr>
        <w:t xml:space="preserve"> </w:t>
      </w:r>
      <w:r w:rsidR="00EB18EF" w:rsidRPr="006A0A37">
        <w:rPr>
          <w:rFonts w:ascii="Arial" w:eastAsia="Calibri" w:hAnsi="Arial" w:cs="Arial"/>
          <w:sz w:val="28"/>
          <w:szCs w:val="28"/>
        </w:rPr>
        <w:t>Que no tenga yo el peligro de salir a calle y me contamine, desde luego, con agroquímicos</w:t>
      </w:r>
      <w:r w:rsidR="00857CFC">
        <w:rPr>
          <w:rFonts w:ascii="Arial" w:eastAsia="Calibri" w:hAnsi="Arial" w:cs="Arial"/>
          <w:sz w:val="28"/>
          <w:szCs w:val="28"/>
        </w:rPr>
        <w:t>,</w:t>
      </w:r>
      <w:r w:rsidR="00EB18EF" w:rsidRPr="006A0A37">
        <w:rPr>
          <w:rFonts w:ascii="Arial" w:eastAsia="Calibri" w:hAnsi="Arial" w:cs="Arial"/>
          <w:sz w:val="28"/>
          <w:szCs w:val="28"/>
        </w:rPr>
        <w:t xml:space="preserve"> y que el día de mañana mi hijo tenga cáncer u otro tipo de enfermedades. Yo no quiero llevarme eso en mi </w:t>
      </w:r>
      <w:r w:rsidR="00EB18EF" w:rsidRPr="006A0A37">
        <w:rPr>
          <w:rFonts w:ascii="Arial" w:eastAsia="Calibri" w:hAnsi="Arial" w:cs="Arial"/>
          <w:sz w:val="28"/>
          <w:szCs w:val="28"/>
        </w:rPr>
        <w:lastRenderedPageBreak/>
        <w:t>conciencia. Yo les propongo que cambiemos el lugar.</w:t>
      </w:r>
      <w:r w:rsidR="002A3B4B">
        <w:rPr>
          <w:rFonts w:ascii="Arial" w:eastAsia="Calibri" w:hAnsi="Arial" w:cs="Arial"/>
          <w:sz w:val="28"/>
          <w:szCs w:val="28"/>
        </w:rPr>
        <w:t xml:space="preserve"> </w:t>
      </w:r>
      <w:r w:rsidR="00EB18EF" w:rsidRPr="006A0A37">
        <w:rPr>
          <w:rFonts w:ascii="Arial" w:eastAsia="Calibri" w:hAnsi="Arial" w:cs="Arial"/>
          <w:sz w:val="28"/>
          <w:szCs w:val="28"/>
        </w:rPr>
        <w:t xml:space="preserve">Así como hubo una permuta para hacer el </w:t>
      </w:r>
      <w:r w:rsidR="00857CFC">
        <w:rPr>
          <w:rFonts w:ascii="Arial" w:eastAsia="Calibri" w:hAnsi="Arial" w:cs="Arial"/>
          <w:sz w:val="28"/>
          <w:szCs w:val="28"/>
        </w:rPr>
        <w:t>P</w:t>
      </w:r>
      <w:r w:rsidR="00EB18EF" w:rsidRPr="006A0A37">
        <w:rPr>
          <w:rFonts w:ascii="Arial" w:eastAsia="Calibri" w:hAnsi="Arial" w:cs="Arial"/>
          <w:sz w:val="28"/>
          <w:szCs w:val="28"/>
        </w:rPr>
        <w:t xml:space="preserve">royecto que </w:t>
      </w:r>
      <w:r w:rsidR="00857CFC">
        <w:rPr>
          <w:rFonts w:ascii="Arial" w:eastAsia="Calibri" w:hAnsi="Arial" w:cs="Arial"/>
          <w:sz w:val="28"/>
          <w:szCs w:val="28"/>
        </w:rPr>
        <w:t>U</w:t>
      </w:r>
      <w:r w:rsidR="00EB18EF" w:rsidRPr="006A0A37">
        <w:rPr>
          <w:rFonts w:ascii="Arial" w:eastAsia="Calibri" w:hAnsi="Arial" w:cs="Arial"/>
          <w:sz w:val="28"/>
          <w:szCs w:val="28"/>
        </w:rPr>
        <w:t xml:space="preserve">stedes pretenden hacer, desde luego con el tema del IMSS, así como se permutó, así como encontraron ahí, pueden encontrar en otro lado. Si no lo encontramos en </w:t>
      </w:r>
      <w:r w:rsidR="00857CFC">
        <w:rPr>
          <w:rFonts w:ascii="Arial" w:eastAsia="Calibri" w:hAnsi="Arial" w:cs="Arial"/>
          <w:sz w:val="28"/>
          <w:szCs w:val="28"/>
        </w:rPr>
        <w:t xml:space="preserve">3 </w:t>
      </w:r>
      <w:r w:rsidR="00EB18EF" w:rsidRPr="006A0A37">
        <w:rPr>
          <w:rFonts w:ascii="Arial" w:eastAsia="Calibri" w:hAnsi="Arial" w:cs="Arial"/>
          <w:sz w:val="28"/>
          <w:szCs w:val="28"/>
        </w:rPr>
        <w:t xml:space="preserve">tres años, bueno, que lo haga el siguiente, pero dejar las bases. ¿Por qué? Porque yo prefiero sacar un </w:t>
      </w:r>
      <w:r w:rsidR="00857CFC">
        <w:rPr>
          <w:rFonts w:ascii="Arial" w:eastAsia="Calibri" w:hAnsi="Arial" w:cs="Arial"/>
          <w:sz w:val="28"/>
          <w:szCs w:val="28"/>
        </w:rPr>
        <w:t>P</w:t>
      </w:r>
      <w:r w:rsidR="00EB18EF" w:rsidRPr="006A0A37">
        <w:rPr>
          <w:rFonts w:ascii="Arial" w:eastAsia="Calibri" w:hAnsi="Arial" w:cs="Arial"/>
          <w:sz w:val="28"/>
          <w:szCs w:val="28"/>
        </w:rPr>
        <w:t>royecto bien hecho</w:t>
      </w:r>
      <w:r w:rsidR="00857CFC">
        <w:rPr>
          <w:rFonts w:ascii="Arial" w:eastAsia="Calibri" w:hAnsi="Arial" w:cs="Arial"/>
          <w:sz w:val="28"/>
          <w:szCs w:val="28"/>
        </w:rPr>
        <w:t>,</w:t>
      </w:r>
      <w:r w:rsidR="00EB18EF" w:rsidRPr="006A0A37">
        <w:rPr>
          <w:rFonts w:ascii="Arial" w:eastAsia="Calibri" w:hAnsi="Arial" w:cs="Arial"/>
          <w:sz w:val="28"/>
          <w:szCs w:val="28"/>
        </w:rPr>
        <w:t xml:space="preserve"> que a sacarlo al calor de los tiempos como pasó en la </w:t>
      </w:r>
      <w:r w:rsidR="00857CFC">
        <w:rPr>
          <w:rFonts w:ascii="Arial" w:eastAsia="Calibri" w:hAnsi="Arial" w:cs="Arial"/>
          <w:sz w:val="28"/>
          <w:szCs w:val="28"/>
        </w:rPr>
        <w:t>A</w:t>
      </w:r>
      <w:r w:rsidR="00EB18EF" w:rsidRPr="006A0A37">
        <w:rPr>
          <w:rFonts w:ascii="Arial" w:eastAsia="Calibri" w:hAnsi="Arial" w:cs="Arial"/>
          <w:sz w:val="28"/>
          <w:szCs w:val="28"/>
        </w:rPr>
        <w:t xml:space="preserve">dministración pasada, del cual, como dice la </w:t>
      </w:r>
      <w:r w:rsidR="00857CFC">
        <w:rPr>
          <w:rFonts w:ascii="Arial" w:eastAsia="Calibri" w:hAnsi="Arial" w:cs="Arial"/>
          <w:sz w:val="28"/>
          <w:szCs w:val="28"/>
        </w:rPr>
        <w:t>M</w:t>
      </w:r>
      <w:r w:rsidR="00EB18EF" w:rsidRPr="006A0A37">
        <w:rPr>
          <w:rFonts w:ascii="Arial" w:eastAsia="Calibri" w:hAnsi="Arial" w:cs="Arial"/>
          <w:sz w:val="28"/>
          <w:szCs w:val="28"/>
        </w:rPr>
        <w:t>aestra Olga, yo no estoy de acuerdo</w:t>
      </w:r>
      <w:r w:rsidR="00120D7B">
        <w:rPr>
          <w:rFonts w:ascii="Arial" w:eastAsia="Calibri" w:hAnsi="Arial" w:cs="Arial"/>
          <w:sz w:val="28"/>
          <w:szCs w:val="28"/>
        </w:rPr>
        <w:t>,</w:t>
      </w:r>
      <w:r w:rsidR="00EB18EF" w:rsidRPr="006A0A37">
        <w:rPr>
          <w:rFonts w:ascii="Arial" w:eastAsia="Calibri" w:hAnsi="Arial" w:cs="Arial"/>
          <w:sz w:val="28"/>
          <w:szCs w:val="28"/>
        </w:rPr>
        <w:t xml:space="preserve"> porque cada quien es responsable de lo que dice, de lo que hace</w:t>
      </w:r>
      <w:r w:rsidR="00120D7B">
        <w:rPr>
          <w:rFonts w:ascii="Arial" w:eastAsia="Calibri" w:hAnsi="Arial" w:cs="Arial"/>
          <w:sz w:val="28"/>
          <w:szCs w:val="28"/>
        </w:rPr>
        <w:t>,</w:t>
      </w:r>
      <w:r w:rsidR="00EB18EF" w:rsidRPr="006A0A37">
        <w:rPr>
          <w:rFonts w:ascii="Arial" w:eastAsia="Calibri" w:hAnsi="Arial" w:cs="Arial"/>
          <w:sz w:val="28"/>
          <w:szCs w:val="28"/>
        </w:rPr>
        <w:t xml:space="preserve"> y de lo que vota</w:t>
      </w:r>
      <w:r w:rsidR="00120D7B">
        <w:rPr>
          <w:rFonts w:ascii="Arial" w:eastAsia="Calibri" w:hAnsi="Arial" w:cs="Arial"/>
          <w:sz w:val="28"/>
          <w:szCs w:val="28"/>
        </w:rPr>
        <w:t>,</w:t>
      </w:r>
      <w:r w:rsidR="00EB18EF" w:rsidRPr="006A0A37">
        <w:rPr>
          <w:rFonts w:ascii="Arial" w:eastAsia="Calibri" w:hAnsi="Arial" w:cs="Arial"/>
          <w:sz w:val="28"/>
          <w:szCs w:val="28"/>
        </w:rPr>
        <w:t xml:space="preserve"> y de lo que no vota.</w:t>
      </w:r>
      <w:r w:rsidR="00857CFC">
        <w:rPr>
          <w:rFonts w:ascii="Arial" w:eastAsia="Calibri" w:hAnsi="Arial" w:cs="Arial"/>
          <w:sz w:val="28"/>
          <w:szCs w:val="28"/>
        </w:rPr>
        <w:t xml:space="preserve"> </w:t>
      </w:r>
      <w:r w:rsidR="00EB18EF" w:rsidRPr="006A0A37">
        <w:rPr>
          <w:rFonts w:ascii="Arial" w:eastAsia="Calibri" w:hAnsi="Arial" w:cs="Arial"/>
          <w:sz w:val="28"/>
          <w:szCs w:val="28"/>
        </w:rPr>
        <w:t>Mi postura es muy clara. Yo no estoy de acuerdo con cómo se están llevando estas circunstancias por los motivos y razonamientos jurídicos y lógicos y subjetivos que hago del tema, para que el día de mañana</w:t>
      </w:r>
      <w:r w:rsidR="00120D7B">
        <w:rPr>
          <w:rFonts w:ascii="Arial" w:eastAsia="Calibri" w:hAnsi="Arial" w:cs="Arial"/>
          <w:sz w:val="28"/>
          <w:szCs w:val="28"/>
        </w:rPr>
        <w:t>,</w:t>
      </w:r>
      <w:r w:rsidR="00EB18EF" w:rsidRPr="006A0A37">
        <w:rPr>
          <w:rFonts w:ascii="Arial" w:eastAsia="Calibri" w:hAnsi="Arial" w:cs="Arial"/>
          <w:sz w:val="28"/>
          <w:szCs w:val="28"/>
        </w:rPr>
        <w:t xml:space="preserve"> no se me juzgue y si tratan juzgarme de lo que aquí se está diciendo, basta nada más con que vean esta </w:t>
      </w:r>
      <w:r w:rsidR="00120D7B">
        <w:rPr>
          <w:rFonts w:ascii="Arial" w:eastAsia="Calibri" w:hAnsi="Arial" w:cs="Arial"/>
          <w:sz w:val="28"/>
          <w:szCs w:val="28"/>
        </w:rPr>
        <w:t>S</w:t>
      </w:r>
      <w:r w:rsidR="00EB18EF" w:rsidRPr="006A0A37">
        <w:rPr>
          <w:rFonts w:ascii="Arial" w:eastAsia="Calibri" w:hAnsi="Arial" w:cs="Arial"/>
          <w:sz w:val="28"/>
          <w:szCs w:val="28"/>
        </w:rPr>
        <w:t xml:space="preserve">esión de </w:t>
      </w:r>
      <w:r w:rsidR="00120D7B">
        <w:rPr>
          <w:rFonts w:ascii="Arial" w:eastAsia="Calibri" w:hAnsi="Arial" w:cs="Arial"/>
          <w:sz w:val="28"/>
          <w:szCs w:val="28"/>
        </w:rPr>
        <w:t>A</w:t>
      </w:r>
      <w:r w:rsidR="00EB18EF" w:rsidRPr="006A0A37">
        <w:rPr>
          <w:rFonts w:ascii="Arial" w:eastAsia="Calibri" w:hAnsi="Arial" w:cs="Arial"/>
          <w:sz w:val="28"/>
          <w:szCs w:val="28"/>
        </w:rPr>
        <w:t>yuntamiento</w:t>
      </w:r>
      <w:r w:rsidR="00120D7B">
        <w:rPr>
          <w:rFonts w:ascii="Arial" w:eastAsia="Calibri" w:hAnsi="Arial" w:cs="Arial"/>
          <w:sz w:val="28"/>
          <w:szCs w:val="28"/>
        </w:rPr>
        <w:t>,</w:t>
      </w:r>
      <w:r w:rsidR="00EB18EF" w:rsidRPr="006A0A37">
        <w:rPr>
          <w:rFonts w:ascii="Arial" w:eastAsia="Calibri" w:hAnsi="Arial" w:cs="Arial"/>
          <w:sz w:val="28"/>
          <w:szCs w:val="28"/>
        </w:rPr>
        <w:t xml:space="preserve"> para saber quién mente y quién no miente. Es </w:t>
      </w:r>
      <w:proofErr w:type="spellStart"/>
      <w:r w:rsidR="00EB18EF" w:rsidRPr="006A0A37">
        <w:rPr>
          <w:rFonts w:ascii="Arial" w:eastAsia="Calibri" w:hAnsi="Arial" w:cs="Arial"/>
          <w:sz w:val="28"/>
          <w:szCs w:val="28"/>
        </w:rPr>
        <w:t>cuanto</w:t>
      </w:r>
      <w:proofErr w:type="spellEnd"/>
      <w:r w:rsidR="00EB18EF" w:rsidRPr="006A0A37">
        <w:rPr>
          <w:rFonts w:ascii="Arial" w:eastAsia="Calibri" w:hAnsi="Arial" w:cs="Arial"/>
          <w:sz w:val="28"/>
          <w:szCs w:val="28"/>
        </w:rPr>
        <w:t>.</w:t>
      </w:r>
      <w:r w:rsidR="001270CB">
        <w:rPr>
          <w:rFonts w:ascii="Arial" w:eastAsia="Calibri" w:hAnsi="Arial" w:cs="Arial"/>
          <w:sz w:val="28"/>
          <w:szCs w:val="28"/>
        </w:rPr>
        <w:t xml:space="preserve"> </w:t>
      </w:r>
      <w:r w:rsidR="00626EBE">
        <w:rPr>
          <w:rFonts w:ascii="Arial" w:eastAsia="Calibri" w:hAnsi="Arial" w:cs="Arial"/>
          <w:b/>
          <w:bCs/>
          <w:i/>
          <w:iCs/>
          <w:sz w:val="28"/>
          <w:szCs w:val="28"/>
        </w:rPr>
        <w:t xml:space="preserve">C. Presidenta Municipal Magali Casillas Contreras: </w:t>
      </w:r>
      <w:r w:rsidR="00626EBE" w:rsidRPr="006A0A37">
        <w:rPr>
          <w:rFonts w:ascii="Arial" w:eastAsia="Calibri" w:hAnsi="Arial" w:cs="Arial"/>
          <w:sz w:val="28"/>
          <w:szCs w:val="28"/>
        </w:rPr>
        <w:t>Compañero Oscar, estuve escuchando con mucho detenimiento todas las aportaciones que hizo al respecto</w:t>
      </w:r>
      <w:r w:rsidR="00D41529">
        <w:rPr>
          <w:rFonts w:ascii="Arial" w:eastAsia="Calibri" w:hAnsi="Arial" w:cs="Arial"/>
          <w:sz w:val="28"/>
          <w:szCs w:val="28"/>
        </w:rPr>
        <w:t>,</w:t>
      </w:r>
      <w:r w:rsidR="00626EBE" w:rsidRPr="006A0A37">
        <w:rPr>
          <w:rFonts w:ascii="Arial" w:eastAsia="Calibri" w:hAnsi="Arial" w:cs="Arial"/>
          <w:sz w:val="28"/>
          <w:szCs w:val="28"/>
        </w:rPr>
        <w:t xml:space="preserve"> y puedo comprender medianamente en algunos de los temas</w:t>
      </w:r>
      <w:r w:rsidR="00D41529">
        <w:rPr>
          <w:rFonts w:ascii="Arial" w:eastAsia="Calibri" w:hAnsi="Arial" w:cs="Arial"/>
          <w:sz w:val="28"/>
          <w:szCs w:val="28"/>
        </w:rPr>
        <w:t xml:space="preserve">, </w:t>
      </w:r>
      <w:r w:rsidR="00626EBE" w:rsidRPr="006A0A37">
        <w:rPr>
          <w:rFonts w:ascii="Arial" w:eastAsia="Calibri" w:hAnsi="Arial" w:cs="Arial"/>
          <w:sz w:val="28"/>
          <w:szCs w:val="28"/>
        </w:rPr>
        <w:t>y coincido en que</w:t>
      </w:r>
      <w:r w:rsidR="00D41529">
        <w:rPr>
          <w:rFonts w:ascii="Arial" w:eastAsia="Calibri" w:hAnsi="Arial" w:cs="Arial"/>
          <w:sz w:val="28"/>
          <w:szCs w:val="28"/>
        </w:rPr>
        <w:t>,</w:t>
      </w:r>
      <w:r w:rsidR="00626EBE" w:rsidRPr="006A0A37">
        <w:rPr>
          <w:rFonts w:ascii="Arial" w:eastAsia="Calibri" w:hAnsi="Arial" w:cs="Arial"/>
          <w:sz w:val="28"/>
          <w:szCs w:val="28"/>
        </w:rPr>
        <w:t xml:space="preserve"> emitir un voto de manera irresponsable trae consecuencias posteriores. Recordemos el </w:t>
      </w:r>
      <w:r w:rsidR="00D41529">
        <w:rPr>
          <w:rFonts w:ascii="Arial" w:eastAsia="Calibri" w:hAnsi="Arial" w:cs="Arial"/>
          <w:sz w:val="28"/>
          <w:szCs w:val="28"/>
        </w:rPr>
        <w:t>F</w:t>
      </w:r>
      <w:r w:rsidR="00626EBE" w:rsidRPr="006A0A37">
        <w:rPr>
          <w:rFonts w:ascii="Arial" w:eastAsia="Calibri" w:hAnsi="Arial" w:cs="Arial"/>
          <w:sz w:val="28"/>
          <w:szCs w:val="28"/>
        </w:rPr>
        <w:t xml:space="preserve">raccionamiento Hijos Ilustres. Se aportó precisamente en una </w:t>
      </w:r>
      <w:r w:rsidR="00D41529">
        <w:rPr>
          <w:rFonts w:ascii="Arial" w:eastAsia="Calibri" w:hAnsi="Arial" w:cs="Arial"/>
          <w:sz w:val="28"/>
          <w:szCs w:val="28"/>
        </w:rPr>
        <w:t>A</w:t>
      </w:r>
      <w:r w:rsidR="00626EBE" w:rsidRPr="006A0A37">
        <w:rPr>
          <w:rFonts w:ascii="Arial" w:eastAsia="Calibri" w:hAnsi="Arial" w:cs="Arial"/>
          <w:sz w:val="28"/>
          <w:szCs w:val="28"/>
        </w:rPr>
        <w:t>dministración</w:t>
      </w:r>
      <w:r w:rsidR="00D41529">
        <w:rPr>
          <w:rFonts w:ascii="Arial" w:eastAsia="Calibri" w:hAnsi="Arial" w:cs="Arial"/>
          <w:sz w:val="28"/>
          <w:szCs w:val="28"/>
        </w:rPr>
        <w:t>,</w:t>
      </w:r>
      <w:r w:rsidR="00626EBE" w:rsidRPr="006A0A37">
        <w:rPr>
          <w:rFonts w:ascii="Arial" w:eastAsia="Calibri" w:hAnsi="Arial" w:cs="Arial"/>
          <w:sz w:val="28"/>
          <w:szCs w:val="28"/>
        </w:rPr>
        <w:t xml:space="preserve"> emanada de la </w:t>
      </w:r>
      <w:r w:rsidR="00D41529">
        <w:rPr>
          <w:rFonts w:ascii="Arial" w:eastAsia="Calibri" w:hAnsi="Arial" w:cs="Arial"/>
          <w:sz w:val="28"/>
          <w:szCs w:val="28"/>
        </w:rPr>
        <w:t>F</w:t>
      </w:r>
      <w:r w:rsidR="00626EBE" w:rsidRPr="006A0A37">
        <w:rPr>
          <w:rFonts w:ascii="Arial" w:eastAsia="Calibri" w:hAnsi="Arial" w:cs="Arial"/>
          <w:sz w:val="28"/>
          <w:szCs w:val="28"/>
        </w:rPr>
        <w:t xml:space="preserve">racción </w:t>
      </w:r>
      <w:r w:rsidR="00D41529">
        <w:rPr>
          <w:rFonts w:ascii="Arial" w:eastAsia="Calibri" w:hAnsi="Arial" w:cs="Arial"/>
          <w:sz w:val="28"/>
          <w:szCs w:val="28"/>
        </w:rPr>
        <w:t>P</w:t>
      </w:r>
      <w:r w:rsidR="00626EBE" w:rsidRPr="006A0A37">
        <w:rPr>
          <w:rFonts w:ascii="Arial" w:eastAsia="Calibri" w:hAnsi="Arial" w:cs="Arial"/>
          <w:sz w:val="28"/>
          <w:szCs w:val="28"/>
        </w:rPr>
        <w:t xml:space="preserve">anista, donde usted era </w:t>
      </w:r>
      <w:r w:rsidR="00D41529">
        <w:rPr>
          <w:rFonts w:ascii="Arial" w:eastAsia="Calibri" w:hAnsi="Arial" w:cs="Arial"/>
          <w:sz w:val="28"/>
          <w:szCs w:val="28"/>
        </w:rPr>
        <w:t>S</w:t>
      </w:r>
      <w:r w:rsidR="00626EBE" w:rsidRPr="006A0A37">
        <w:rPr>
          <w:rFonts w:ascii="Arial" w:eastAsia="Calibri" w:hAnsi="Arial" w:cs="Arial"/>
          <w:sz w:val="28"/>
          <w:szCs w:val="28"/>
        </w:rPr>
        <w:t xml:space="preserve">índico </w:t>
      </w:r>
      <w:r w:rsidR="00D41529">
        <w:rPr>
          <w:rFonts w:ascii="Arial" w:eastAsia="Calibri" w:hAnsi="Arial" w:cs="Arial"/>
          <w:sz w:val="28"/>
          <w:szCs w:val="28"/>
        </w:rPr>
        <w:t>M</w:t>
      </w:r>
      <w:r w:rsidR="00626EBE" w:rsidRPr="006A0A37">
        <w:rPr>
          <w:rFonts w:ascii="Arial" w:eastAsia="Calibri" w:hAnsi="Arial" w:cs="Arial"/>
          <w:sz w:val="28"/>
          <w:szCs w:val="28"/>
        </w:rPr>
        <w:t xml:space="preserve">unicipal, un </w:t>
      </w:r>
      <w:r w:rsidR="00183386">
        <w:rPr>
          <w:rFonts w:ascii="Arial" w:eastAsia="Calibri" w:hAnsi="Arial" w:cs="Arial"/>
          <w:sz w:val="28"/>
          <w:szCs w:val="28"/>
        </w:rPr>
        <w:t>P</w:t>
      </w:r>
      <w:r w:rsidR="00626EBE" w:rsidRPr="006A0A37">
        <w:rPr>
          <w:rFonts w:ascii="Arial" w:eastAsia="Calibri" w:hAnsi="Arial" w:cs="Arial"/>
          <w:sz w:val="28"/>
          <w:szCs w:val="28"/>
        </w:rPr>
        <w:t>royecto donde parte de los requisitos que exigía era la escritura</w:t>
      </w:r>
      <w:r w:rsidR="00183386">
        <w:rPr>
          <w:rFonts w:ascii="Arial" w:eastAsia="Calibri" w:hAnsi="Arial" w:cs="Arial"/>
          <w:sz w:val="28"/>
          <w:szCs w:val="28"/>
        </w:rPr>
        <w:t>,</w:t>
      </w:r>
      <w:r w:rsidR="00626EBE" w:rsidRPr="006A0A37">
        <w:rPr>
          <w:rFonts w:ascii="Arial" w:eastAsia="Calibri" w:hAnsi="Arial" w:cs="Arial"/>
          <w:sz w:val="28"/>
          <w:szCs w:val="28"/>
        </w:rPr>
        <w:t xml:space="preserve"> y pues, no sé, supongo, con qué argumento</w:t>
      </w:r>
      <w:r w:rsidR="00183386">
        <w:rPr>
          <w:rFonts w:ascii="Arial" w:eastAsia="Calibri" w:hAnsi="Arial" w:cs="Arial"/>
          <w:sz w:val="28"/>
          <w:szCs w:val="28"/>
        </w:rPr>
        <w:t>,</w:t>
      </w:r>
      <w:r w:rsidR="00626EBE" w:rsidRPr="006A0A37">
        <w:rPr>
          <w:rFonts w:ascii="Arial" w:eastAsia="Calibri" w:hAnsi="Arial" w:cs="Arial"/>
          <w:sz w:val="28"/>
          <w:szCs w:val="28"/>
        </w:rPr>
        <w:t xml:space="preserve"> razón</w:t>
      </w:r>
      <w:r w:rsidR="00183386">
        <w:rPr>
          <w:rFonts w:ascii="Arial" w:eastAsia="Calibri" w:hAnsi="Arial" w:cs="Arial"/>
          <w:sz w:val="28"/>
          <w:szCs w:val="28"/>
        </w:rPr>
        <w:t>,</w:t>
      </w:r>
      <w:r w:rsidR="00626EBE" w:rsidRPr="006A0A37">
        <w:rPr>
          <w:rFonts w:ascii="Arial" w:eastAsia="Calibri" w:hAnsi="Arial" w:cs="Arial"/>
          <w:sz w:val="28"/>
          <w:szCs w:val="28"/>
        </w:rPr>
        <w:t xml:space="preserve"> me aceptaron llevar a cabo este </w:t>
      </w:r>
      <w:r w:rsidR="00183386">
        <w:rPr>
          <w:rFonts w:ascii="Arial" w:eastAsia="Calibri" w:hAnsi="Arial" w:cs="Arial"/>
          <w:sz w:val="28"/>
          <w:szCs w:val="28"/>
        </w:rPr>
        <w:t>P</w:t>
      </w:r>
      <w:r w:rsidR="00626EBE" w:rsidRPr="006A0A37">
        <w:rPr>
          <w:rFonts w:ascii="Arial" w:eastAsia="Calibri" w:hAnsi="Arial" w:cs="Arial"/>
          <w:sz w:val="28"/>
          <w:szCs w:val="28"/>
        </w:rPr>
        <w:t>rograma, se aprobó</w:t>
      </w:r>
      <w:r w:rsidR="00183386">
        <w:rPr>
          <w:rFonts w:ascii="Arial" w:eastAsia="Calibri" w:hAnsi="Arial" w:cs="Arial"/>
          <w:sz w:val="28"/>
          <w:szCs w:val="28"/>
        </w:rPr>
        <w:t>.</w:t>
      </w:r>
      <w:r w:rsidR="00626EBE" w:rsidRPr="006A0A37">
        <w:rPr>
          <w:rFonts w:ascii="Arial" w:eastAsia="Calibri" w:hAnsi="Arial" w:cs="Arial"/>
          <w:sz w:val="28"/>
          <w:szCs w:val="28"/>
        </w:rPr>
        <w:t xml:space="preserve"> </w:t>
      </w:r>
      <w:r w:rsidR="00183386">
        <w:rPr>
          <w:rFonts w:ascii="Arial" w:eastAsia="Calibri" w:hAnsi="Arial" w:cs="Arial"/>
          <w:sz w:val="28"/>
          <w:szCs w:val="28"/>
        </w:rPr>
        <w:t>Y</w:t>
      </w:r>
      <w:r w:rsidR="00626EBE" w:rsidRPr="006A0A37">
        <w:rPr>
          <w:rFonts w:ascii="Arial" w:eastAsia="Calibri" w:hAnsi="Arial" w:cs="Arial"/>
          <w:sz w:val="28"/>
          <w:szCs w:val="28"/>
        </w:rPr>
        <w:t xml:space="preserve"> quiero decirles que</w:t>
      </w:r>
      <w:r w:rsidR="00183386">
        <w:rPr>
          <w:rFonts w:ascii="Arial" w:eastAsia="Calibri" w:hAnsi="Arial" w:cs="Arial"/>
          <w:sz w:val="28"/>
          <w:szCs w:val="28"/>
        </w:rPr>
        <w:t>,</w:t>
      </w:r>
      <w:r w:rsidR="00626EBE" w:rsidRPr="006A0A37">
        <w:rPr>
          <w:rFonts w:ascii="Arial" w:eastAsia="Calibri" w:hAnsi="Arial" w:cs="Arial"/>
          <w:sz w:val="28"/>
          <w:szCs w:val="28"/>
        </w:rPr>
        <w:t xml:space="preserve"> hasta la fecha las personas aún siguen sin la seguridad jurídica de esas viviendas.</w:t>
      </w:r>
      <w:r w:rsidR="00626EBE">
        <w:rPr>
          <w:rFonts w:ascii="Arial" w:eastAsia="Calibri" w:hAnsi="Arial" w:cs="Arial"/>
          <w:sz w:val="28"/>
          <w:szCs w:val="28"/>
        </w:rPr>
        <w:t xml:space="preserve"> </w:t>
      </w:r>
      <w:r w:rsidR="00626EBE" w:rsidRPr="006A0A37">
        <w:rPr>
          <w:rFonts w:ascii="Arial" w:eastAsia="Calibri" w:hAnsi="Arial" w:cs="Arial"/>
          <w:sz w:val="28"/>
          <w:szCs w:val="28"/>
        </w:rPr>
        <w:t xml:space="preserve">Ese </w:t>
      </w:r>
      <w:r w:rsidR="00183386">
        <w:rPr>
          <w:rFonts w:ascii="Arial" w:eastAsia="Calibri" w:hAnsi="Arial" w:cs="Arial"/>
          <w:sz w:val="28"/>
          <w:szCs w:val="28"/>
        </w:rPr>
        <w:t>P</w:t>
      </w:r>
      <w:r w:rsidR="00626EBE" w:rsidRPr="006A0A37">
        <w:rPr>
          <w:rFonts w:ascii="Arial" w:eastAsia="Calibri" w:hAnsi="Arial" w:cs="Arial"/>
          <w:sz w:val="28"/>
          <w:szCs w:val="28"/>
        </w:rPr>
        <w:t xml:space="preserve">royecto, no </w:t>
      </w:r>
      <w:r w:rsidR="00626EBE" w:rsidRPr="006A0A37">
        <w:rPr>
          <w:rFonts w:ascii="Arial" w:eastAsia="Calibri" w:hAnsi="Arial" w:cs="Arial"/>
          <w:sz w:val="28"/>
          <w:szCs w:val="28"/>
        </w:rPr>
        <w:lastRenderedPageBreak/>
        <w:t xml:space="preserve">sé si recuerda, de que superficie está aprobado este </w:t>
      </w:r>
      <w:r w:rsidR="00183386">
        <w:rPr>
          <w:rFonts w:ascii="Arial" w:eastAsia="Calibri" w:hAnsi="Arial" w:cs="Arial"/>
          <w:sz w:val="28"/>
          <w:szCs w:val="28"/>
        </w:rPr>
        <w:t>D</w:t>
      </w:r>
      <w:r w:rsidR="00626EBE" w:rsidRPr="006A0A37">
        <w:rPr>
          <w:rFonts w:ascii="Arial" w:eastAsia="Calibri" w:hAnsi="Arial" w:cs="Arial"/>
          <w:sz w:val="28"/>
          <w:szCs w:val="28"/>
        </w:rPr>
        <w:t>esarrollo de Hijos Ilustres. No tengo el dato exacto, pero no creo que superen los 90</w:t>
      </w:r>
      <w:r w:rsidR="001270CB">
        <w:rPr>
          <w:rFonts w:ascii="Arial" w:eastAsia="Calibri" w:hAnsi="Arial" w:cs="Arial"/>
          <w:sz w:val="28"/>
          <w:szCs w:val="28"/>
        </w:rPr>
        <w:t xml:space="preserve"> m2 noventa</w:t>
      </w:r>
      <w:r w:rsidR="00626EBE" w:rsidRPr="006A0A37">
        <w:rPr>
          <w:rFonts w:ascii="Arial" w:eastAsia="Calibri" w:hAnsi="Arial" w:cs="Arial"/>
          <w:sz w:val="28"/>
          <w:szCs w:val="28"/>
        </w:rPr>
        <w:t xml:space="preserve"> metros cuadrados, más o menos serán 90 metros cuadrados</w:t>
      </w:r>
      <w:r w:rsidR="00183386">
        <w:rPr>
          <w:rFonts w:ascii="Arial" w:eastAsia="Calibri" w:hAnsi="Arial" w:cs="Arial"/>
          <w:sz w:val="28"/>
          <w:szCs w:val="28"/>
        </w:rPr>
        <w:t>,</w:t>
      </w:r>
      <w:r w:rsidR="00626EBE" w:rsidRPr="006A0A37">
        <w:rPr>
          <w:rFonts w:ascii="Arial" w:eastAsia="Calibri" w:hAnsi="Arial" w:cs="Arial"/>
          <w:sz w:val="28"/>
          <w:szCs w:val="28"/>
        </w:rPr>
        <w:t xml:space="preserve"> cuando se aprobó ese </w:t>
      </w:r>
      <w:r w:rsidR="00183386">
        <w:rPr>
          <w:rFonts w:ascii="Arial" w:eastAsia="Calibri" w:hAnsi="Arial" w:cs="Arial"/>
          <w:sz w:val="28"/>
          <w:szCs w:val="28"/>
        </w:rPr>
        <w:t>D</w:t>
      </w:r>
      <w:r w:rsidR="00626EBE" w:rsidRPr="006A0A37">
        <w:rPr>
          <w:rFonts w:ascii="Arial" w:eastAsia="Calibri" w:hAnsi="Arial" w:cs="Arial"/>
          <w:sz w:val="28"/>
          <w:szCs w:val="28"/>
        </w:rPr>
        <w:t>esarrollo.</w:t>
      </w:r>
      <w:r w:rsidR="00183386">
        <w:rPr>
          <w:rFonts w:ascii="Arial" w:eastAsia="Calibri" w:hAnsi="Arial" w:cs="Arial"/>
          <w:sz w:val="28"/>
          <w:szCs w:val="28"/>
        </w:rPr>
        <w:t xml:space="preserve"> </w:t>
      </w:r>
      <w:r w:rsidR="00626EBE" w:rsidRPr="006A0A37">
        <w:rPr>
          <w:rFonts w:ascii="Arial" w:eastAsia="Calibri" w:hAnsi="Arial" w:cs="Arial"/>
          <w:sz w:val="28"/>
          <w:szCs w:val="28"/>
        </w:rPr>
        <w:t>Recuerdo bien y queda claro que todos somos juzgados en un momento determinado</w:t>
      </w:r>
      <w:r w:rsidR="00183386">
        <w:rPr>
          <w:rFonts w:ascii="Arial" w:eastAsia="Calibri" w:hAnsi="Arial" w:cs="Arial"/>
          <w:sz w:val="28"/>
          <w:szCs w:val="28"/>
        </w:rPr>
        <w:t>,</w:t>
      </w:r>
      <w:r w:rsidR="00626EBE" w:rsidRPr="006A0A37">
        <w:rPr>
          <w:rFonts w:ascii="Arial" w:eastAsia="Calibri" w:hAnsi="Arial" w:cs="Arial"/>
          <w:sz w:val="28"/>
          <w:szCs w:val="28"/>
        </w:rPr>
        <w:t xml:space="preserve"> porque las evidencias ahí quedan.</w:t>
      </w:r>
      <w:r w:rsidR="00626EBE">
        <w:rPr>
          <w:rFonts w:ascii="Arial" w:eastAsia="Calibri" w:hAnsi="Arial" w:cs="Arial"/>
          <w:sz w:val="28"/>
          <w:szCs w:val="28"/>
        </w:rPr>
        <w:t xml:space="preserve"> </w:t>
      </w:r>
      <w:r w:rsidR="00626EBE" w:rsidRPr="006A0A37">
        <w:rPr>
          <w:rFonts w:ascii="Arial" w:eastAsia="Calibri" w:hAnsi="Arial" w:cs="Arial"/>
          <w:sz w:val="28"/>
          <w:szCs w:val="28"/>
        </w:rPr>
        <w:t xml:space="preserve">El </w:t>
      </w:r>
      <w:r w:rsidR="00183386">
        <w:rPr>
          <w:rFonts w:ascii="Arial" w:eastAsia="Calibri" w:hAnsi="Arial" w:cs="Arial"/>
          <w:sz w:val="28"/>
          <w:szCs w:val="28"/>
        </w:rPr>
        <w:t>P</w:t>
      </w:r>
      <w:r w:rsidR="00626EBE" w:rsidRPr="006A0A37">
        <w:rPr>
          <w:rFonts w:ascii="Arial" w:eastAsia="Calibri" w:hAnsi="Arial" w:cs="Arial"/>
          <w:sz w:val="28"/>
          <w:szCs w:val="28"/>
        </w:rPr>
        <w:t>rograma exigía</w:t>
      </w:r>
      <w:r w:rsidR="00183386">
        <w:rPr>
          <w:rFonts w:ascii="Arial" w:eastAsia="Calibri" w:hAnsi="Arial" w:cs="Arial"/>
          <w:sz w:val="28"/>
          <w:szCs w:val="28"/>
        </w:rPr>
        <w:t>,</w:t>
      </w:r>
      <w:r w:rsidR="00626EBE" w:rsidRPr="006A0A37">
        <w:rPr>
          <w:rFonts w:ascii="Arial" w:eastAsia="Calibri" w:hAnsi="Arial" w:cs="Arial"/>
          <w:sz w:val="28"/>
          <w:szCs w:val="28"/>
        </w:rPr>
        <w:t xml:space="preserve"> que el </w:t>
      </w:r>
      <w:r w:rsidR="00183386">
        <w:rPr>
          <w:rFonts w:ascii="Arial" w:eastAsia="Calibri" w:hAnsi="Arial" w:cs="Arial"/>
          <w:sz w:val="28"/>
          <w:szCs w:val="28"/>
        </w:rPr>
        <w:t>G</w:t>
      </w:r>
      <w:r w:rsidR="00626EBE" w:rsidRPr="006A0A37">
        <w:rPr>
          <w:rFonts w:ascii="Arial" w:eastAsia="Calibri" w:hAnsi="Arial" w:cs="Arial"/>
          <w:sz w:val="28"/>
          <w:szCs w:val="28"/>
        </w:rPr>
        <w:t xml:space="preserve">obierno </w:t>
      </w:r>
      <w:r w:rsidR="00183386">
        <w:rPr>
          <w:rFonts w:ascii="Arial" w:eastAsia="Calibri" w:hAnsi="Arial" w:cs="Arial"/>
          <w:sz w:val="28"/>
          <w:szCs w:val="28"/>
        </w:rPr>
        <w:t>M</w:t>
      </w:r>
      <w:r w:rsidR="00626EBE" w:rsidRPr="006A0A37">
        <w:rPr>
          <w:rFonts w:ascii="Arial" w:eastAsia="Calibri" w:hAnsi="Arial" w:cs="Arial"/>
          <w:sz w:val="28"/>
          <w:szCs w:val="28"/>
        </w:rPr>
        <w:t>unicipal en turno</w:t>
      </w:r>
      <w:r w:rsidR="00183386">
        <w:rPr>
          <w:rFonts w:ascii="Arial" w:eastAsia="Calibri" w:hAnsi="Arial" w:cs="Arial"/>
          <w:sz w:val="28"/>
          <w:szCs w:val="28"/>
        </w:rPr>
        <w:t>,</w:t>
      </w:r>
      <w:r w:rsidR="00626EBE" w:rsidRPr="006A0A37">
        <w:rPr>
          <w:rFonts w:ascii="Arial" w:eastAsia="Calibri" w:hAnsi="Arial" w:cs="Arial"/>
          <w:sz w:val="28"/>
          <w:szCs w:val="28"/>
        </w:rPr>
        <w:t xml:space="preserve"> para entrar a ese </w:t>
      </w:r>
      <w:r w:rsidR="00183386">
        <w:rPr>
          <w:rFonts w:ascii="Arial" w:eastAsia="Calibri" w:hAnsi="Arial" w:cs="Arial"/>
          <w:sz w:val="28"/>
          <w:szCs w:val="28"/>
        </w:rPr>
        <w:t>P</w:t>
      </w:r>
      <w:r w:rsidR="00626EBE" w:rsidRPr="006A0A37">
        <w:rPr>
          <w:rFonts w:ascii="Arial" w:eastAsia="Calibri" w:hAnsi="Arial" w:cs="Arial"/>
          <w:sz w:val="28"/>
          <w:szCs w:val="28"/>
        </w:rPr>
        <w:t>royecto, pues lo acreditara con la escritura. Y dejen decirles que</w:t>
      </w:r>
      <w:r w:rsidR="00183386">
        <w:rPr>
          <w:rFonts w:ascii="Arial" w:eastAsia="Calibri" w:hAnsi="Arial" w:cs="Arial"/>
          <w:sz w:val="28"/>
          <w:szCs w:val="28"/>
        </w:rPr>
        <w:t>,</w:t>
      </w:r>
      <w:r w:rsidR="00626EBE" w:rsidRPr="006A0A37">
        <w:rPr>
          <w:rFonts w:ascii="Arial" w:eastAsia="Calibri" w:hAnsi="Arial" w:cs="Arial"/>
          <w:sz w:val="28"/>
          <w:szCs w:val="28"/>
        </w:rPr>
        <w:t xml:space="preserve"> tenemos ahorita afectadas las </w:t>
      </w:r>
      <w:r w:rsidR="00183386">
        <w:rPr>
          <w:rFonts w:ascii="Arial" w:eastAsia="Calibri" w:hAnsi="Arial" w:cs="Arial"/>
          <w:sz w:val="28"/>
          <w:szCs w:val="28"/>
        </w:rPr>
        <w:t>P</w:t>
      </w:r>
      <w:r w:rsidR="00626EBE" w:rsidRPr="006A0A37">
        <w:rPr>
          <w:rFonts w:ascii="Arial" w:eastAsia="Calibri" w:hAnsi="Arial" w:cs="Arial"/>
          <w:sz w:val="28"/>
          <w:szCs w:val="28"/>
        </w:rPr>
        <w:t xml:space="preserve">articipaciones en ese </w:t>
      </w:r>
      <w:r w:rsidR="00183386">
        <w:rPr>
          <w:rFonts w:ascii="Arial" w:eastAsia="Calibri" w:hAnsi="Arial" w:cs="Arial"/>
          <w:sz w:val="28"/>
          <w:szCs w:val="28"/>
        </w:rPr>
        <w:t>P</w:t>
      </w:r>
      <w:r w:rsidR="00626EBE" w:rsidRPr="006A0A37">
        <w:rPr>
          <w:rFonts w:ascii="Arial" w:eastAsia="Calibri" w:hAnsi="Arial" w:cs="Arial"/>
          <w:sz w:val="28"/>
          <w:szCs w:val="28"/>
        </w:rPr>
        <w:t>rograma porque a la fecha no se ha podido cumplir. Y no se ha podido cumplir</w:t>
      </w:r>
      <w:r w:rsidR="00183386">
        <w:rPr>
          <w:rFonts w:ascii="Arial" w:eastAsia="Calibri" w:hAnsi="Arial" w:cs="Arial"/>
          <w:sz w:val="28"/>
          <w:szCs w:val="28"/>
        </w:rPr>
        <w:t xml:space="preserve">, </w:t>
      </w:r>
      <w:r w:rsidR="00626EBE" w:rsidRPr="006A0A37">
        <w:rPr>
          <w:rFonts w:ascii="Arial" w:eastAsia="Calibri" w:hAnsi="Arial" w:cs="Arial"/>
          <w:sz w:val="28"/>
          <w:szCs w:val="28"/>
        </w:rPr>
        <w:t>porque se brincaron el paso de manera muy irresponsable decidiendo elegir un terreno.</w:t>
      </w:r>
      <w:r w:rsidR="00626EBE">
        <w:rPr>
          <w:rFonts w:ascii="Arial" w:eastAsia="Calibri" w:hAnsi="Arial" w:cs="Arial"/>
          <w:sz w:val="28"/>
          <w:szCs w:val="28"/>
        </w:rPr>
        <w:t xml:space="preserve"> </w:t>
      </w:r>
      <w:r w:rsidR="00626EBE" w:rsidRPr="006A0A37">
        <w:rPr>
          <w:rFonts w:ascii="Arial" w:eastAsia="Calibri" w:hAnsi="Arial" w:cs="Arial"/>
          <w:sz w:val="28"/>
          <w:szCs w:val="28"/>
        </w:rPr>
        <w:t xml:space="preserve">Y en una votación, en un </w:t>
      </w:r>
      <w:r w:rsidR="00183386">
        <w:rPr>
          <w:rFonts w:ascii="Arial" w:eastAsia="Calibri" w:hAnsi="Arial" w:cs="Arial"/>
          <w:sz w:val="28"/>
          <w:szCs w:val="28"/>
        </w:rPr>
        <w:t>A</w:t>
      </w:r>
      <w:r w:rsidR="00626EBE" w:rsidRPr="006A0A37">
        <w:rPr>
          <w:rFonts w:ascii="Arial" w:eastAsia="Calibri" w:hAnsi="Arial" w:cs="Arial"/>
          <w:sz w:val="28"/>
          <w:szCs w:val="28"/>
        </w:rPr>
        <w:t xml:space="preserve">cuerdo de </w:t>
      </w:r>
      <w:r w:rsidR="00183386">
        <w:rPr>
          <w:rFonts w:ascii="Arial" w:eastAsia="Calibri" w:hAnsi="Arial" w:cs="Arial"/>
          <w:sz w:val="28"/>
          <w:szCs w:val="28"/>
        </w:rPr>
        <w:t>A</w:t>
      </w:r>
      <w:r w:rsidR="00626EBE" w:rsidRPr="006A0A37">
        <w:rPr>
          <w:rFonts w:ascii="Arial" w:eastAsia="Calibri" w:hAnsi="Arial" w:cs="Arial"/>
          <w:sz w:val="28"/>
          <w:szCs w:val="28"/>
        </w:rPr>
        <w:t>yuntamiento</w:t>
      </w:r>
      <w:r w:rsidR="00183386">
        <w:rPr>
          <w:rFonts w:ascii="Arial" w:eastAsia="Calibri" w:hAnsi="Arial" w:cs="Arial"/>
          <w:sz w:val="28"/>
          <w:szCs w:val="28"/>
        </w:rPr>
        <w:t>,</w:t>
      </w:r>
      <w:r w:rsidR="00626EBE" w:rsidRPr="006A0A37">
        <w:rPr>
          <w:rFonts w:ascii="Arial" w:eastAsia="Calibri" w:hAnsi="Arial" w:cs="Arial"/>
          <w:sz w:val="28"/>
          <w:szCs w:val="28"/>
        </w:rPr>
        <w:t xml:space="preserve"> se aprueba ese terreno y se aporta al </w:t>
      </w:r>
      <w:r w:rsidR="00183386">
        <w:rPr>
          <w:rFonts w:ascii="Arial" w:eastAsia="Calibri" w:hAnsi="Arial" w:cs="Arial"/>
          <w:sz w:val="28"/>
          <w:szCs w:val="28"/>
        </w:rPr>
        <w:t>P</w:t>
      </w:r>
      <w:r w:rsidR="00626EBE" w:rsidRPr="006A0A37">
        <w:rPr>
          <w:rFonts w:ascii="Arial" w:eastAsia="Calibri" w:hAnsi="Arial" w:cs="Arial"/>
          <w:sz w:val="28"/>
          <w:szCs w:val="28"/>
        </w:rPr>
        <w:t>rograma. Otro problemita más, nada menor. De las gentes que ya han venido a estarnos reclamando</w:t>
      </w:r>
      <w:r w:rsidR="00183386">
        <w:rPr>
          <w:rFonts w:ascii="Arial" w:eastAsia="Calibri" w:hAnsi="Arial" w:cs="Arial"/>
          <w:sz w:val="28"/>
          <w:szCs w:val="28"/>
        </w:rPr>
        <w:t>,</w:t>
      </w:r>
      <w:r w:rsidR="00626EBE" w:rsidRPr="006A0A37">
        <w:rPr>
          <w:rFonts w:ascii="Arial" w:eastAsia="Calibri" w:hAnsi="Arial" w:cs="Arial"/>
          <w:sz w:val="28"/>
          <w:szCs w:val="28"/>
        </w:rPr>
        <w:t xml:space="preserve"> que ya les escrituremos.</w:t>
      </w:r>
      <w:r w:rsidR="00626EBE">
        <w:rPr>
          <w:rFonts w:ascii="Arial" w:eastAsia="Calibri" w:hAnsi="Arial" w:cs="Arial"/>
          <w:sz w:val="28"/>
          <w:szCs w:val="28"/>
        </w:rPr>
        <w:t xml:space="preserve"> </w:t>
      </w:r>
      <w:r w:rsidR="00626EBE" w:rsidRPr="006A0A37">
        <w:rPr>
          <w:rFonts w:ascii="Arial" w:eastAsia="Calibri" w:hAnsi="Arial" w:cs="Arial"/>
          <w:sz w:val="28"/>
          <w:szCs w:val="28"/>
        </w:rPr>
        <w:t>Y que no estamos en posibilidades de hacerlo</w:t>
      </w:r>
      <w:r w:rsidR="00183386">
        <w:rPr>
          <w:rFonts w:ascii="Arial" w:eastAsia="Calibri" w:hAnsi="Arial" w:cs="Arial"/>
          <w:sz w:val="28"/>
          <w:szCs w:val="28"/>
        </w:rPr>
        <w:t>,</w:t>
      </w:r>
      <w:r w:rsidR="00626EBE" w:rsidRPr="006A0A37">
        <w:rPr>
          <w:rFonts w:ascii="Arial" w:eastAsia="Calibri" w:hAnsi="Arial" w:cs="Arial"/>
          <w:sz w:val="28"/>
          <w:szCs w:val="28"/>
        </w:rPr>
        <w:t xml:space="preserve"> porque es justamente parte de los procesos que estamos intentando resolver con el </w:t>
      </w:r>
      <w:r w:rsidR="00183386">
        <w:rPr>
          <w:rFonts w:ascii="Arial" w:eastAsia="Calibri" w:hAnsi="Arial" w:cs="Arial"/>
          <w:sz w:val="28"/>
          <w:szCs w:val="28"/>
        </w:rPr>
        <w:t>E</w:t>
      </w:r>
      <w:r w:rsidR="00626EBE" w:rsidRPr="006A0A37">
        <w:rPr>
          <w:rFonts w:ascii="Arial" w:eastAsia="Calibri" w:hAnsi="Arial" w:cs="Arial"/>
          <w:sz w:val="28"/>
          <w:szCs w:val="28"/>
        </w:rPr>
        <w:t>jido. Y si nos podemos saber que</w:t>
      </w:r>
      <w:r w:rsidR="00183386">
        <w:rPr>
          <w:rFonts w:ascii="Arial" w:eastAsia="Calibri" w:hAnsi="Arial" w:cs="Arial"/>
          <w:sz w:val="28"/>
          <w:szCs w:val="28"/>
        </w:rPr>
        <w:t xml:space="preserve">, </w:t>
      </w:r>
      <w:r w:rsidR="00626EBE" w:rsidRPr="006A0A37">
        <w:rPr>
          <w:rFonts w:ascii="Arial" w:eastAsia="Calibri" w:hAnsi="Arial" w:cs="Arial"/>
          <w:sz w:val="28"/>
          <w:szCs w:val="28"/>
        </w:rPr>
        <w:t>porque si fue el pasado y no quiero</w:t>
      </w:r>
      <w:r w:rsidR="00183386">
        <w:rPr>
          <w:rFonts w:ascii="Arial" w:eastAsia="Calibri" w:hAnsi="Arial" w:cs="Arial"/>
          <w:sz w:val="28"/>
          <w:szCs w:val="28"/>
        </w:rPr>
        <w:t>. Y</w:t>
      </w:r>
      <w:r w:rsidR="00626EBE" w:rsidRPr="006A0A37">
        <w:rPr>
          <w:rFonts w:ascii="Arial" w:eastAsia="Calibri" w:hAnsi="Arial" w:cs="Arial"/>
          <w:sz w:val="28"/>
          <w:szCs w:val="28"/>
        </w:rPr>
        <w:t xml:space="preserve"> afortunadamente</w:t>
      </w:r>
      <w:r w:rsidR="00183386">
        <w:rPr>
          <w:rFonts w:ascii="Arial" w:eastAsia="Calibri" w:hAnsi="Arial" w:cs="Arial"/>
          <w:sz w:val="28"/>
          <w:szCs w:val="28"/>
        </w:rPr>
        <w:t>,</w:t>
      </w:r>
      <w:r w:rsidR="00626EBE" w:rsidRPr="006A0A37">
        <w:rPr>
          <w:rFonts w:ascii="Arial" w:eastAsia="Calibri" w:hAnsi="Arial" w:cs="Arial"/>
          <w:sz w:val="28"/>
          <w:szCs w:val="28"/>
        </w:rPr>
        <w:t xml:space="preserve"> le vuelve a tocar estar en el </w:t>
      </w:r>
      <w:r w:rsidR="00183386">
        <w:rPr>
          <w:rFonts w:ascii="Arial" w:eastAsia="Calibri" w:hAnsi="Arial" w:cs="Arial"/>
          <w:sz w:val="28"/>
          <w:szCs w:val="28"/>
        </w:rPr>
        <w:t>G</w:t>
      </w:r>
      <w:r w:rsidR="00626EBE" w:rsidRPr="006A0A37">
        <w:rPr>
          <w:rFonts w:ascii="Arial" w:eastAsia="Calibri" w:hAnsi="Arial" w:cs="Arial"/>
          <w:sz w:val="28"/>
          <w:szCs w:val="28"/>
        </w:rPr>
        <w:t>obierno</w:t>
      </w:r>
      <w:r w:rsidR="00183386">
        <w:rPr>
          <w:rFonts w:ascii="Arial" w:eastAsia="Calibri" w:hAnsi="Arial" w:cs="Arial"/>
          <w:sz w:val="28"/>
          <w:szCs w:val="28"/>
        </w:rPr>
        <w:t>,</w:t>
      </w:r>
      <w:r w:rsidR="00626EBE" w:rsidRPr="006A0A37">
        <w:rPr>
          <w:rFonts w:ascii="Arial" w:eastAsia="Calibri" w:hAnsi="Arial" w:cs="Arial"/>
          <w:sz w:val="28"/>
          <w:szCs w:val="28"/>
        </w:rPr>
        <w:t xml:space="preserve"> y seguramente le va a tocar ser parte de la solución de un problema que se generó entre el 2007</w:t>
      </w:r>
      <w:r w:rsidR="001270CB">
        <w:rPr>
          <w:rFonts w:ascii="Arial" w:eastAsia="Calibri" w:hAnsi="Arial" w:cs="Arial"/>
          <w:sz w:val="28"/>
          <w:szCs w:val="28"/>
        </w:rPr>
        <w:t xml:space="preserve"> dos mil siete</w:t>
      </w:r>
      <w:r w:rsidR="00626EBE" w:rsidRPr="006A0A37">
        <w:rPr>
          <w:rFonts w:ascii="Arial" w:eastAsia="Calibri" w:hAnsi="Arial" w:cs="Arial"/>
          <w:sz w:val="28"/>
          <w:szCs w:val="28"/>
        </w:rPr>
        <w:t xml:space="preserve"> y 2009</w:t>
      </w:r>
      <w:r w:rsidR="001270CB">
        <w:rPr>
          <w:rFonts w:ascii="Arial" w:eastAsia="Calibri" w:hAnsi="Arial" w:cs="Arial"/>
          <w:sz w:val="28"/>
          <w:szCs w:val="28"/>
        </w:rPr>
        <w:t xml:space="preserve"> dos mil nueve,</w:t>
      </w:r>
      <w:r w:rsidR="00626EBE" w:rsidRPr="006A0A37">
        <w:rPr>
          <w:rFonts w:ascii="Arial" w:eastAsia="Calibri" w:hAnsi="Arial" w:cs="Arial"/>
          <w:sz w:val="28"/>
          <w:szCs w:val="28"/>
        </w:rPr>
        <w:t xml:space="preserve"> justamente cuando </w:t>
      </w:r>
      <w:r w:rsidR="00183386">
        <w:rPr>
          <w:rFonts w:ascii="Arial" w:eastAsia="Calibri" w:hAnsi="Arial" w:cs="Arial"/>
          <w:sz w:val="28"/>
          <w:szCs w:val="28"/>
        </w:rPr>
        <w:t>U</w:t>
      </w:r>
      <w:r w:rsidR="00626EBE" w:rsidRPr="006A0A37">
        <w:rPr>
          <w:rFonts w:ascii="Arial" w:eastAsia="Calibri" w:hAnsi="Arial" w:cs="Arial"/>
          <w:sz w:val="28"/>
          <w:szCs w:val="28"/>
        </w:rPr>
        <w:t xml:space="preserve">sted fue </w:t>
      </w:r>
      <w:r w:rsidR="00183386">
        <w:rPr>
          <w:rFonts w:ascii="Arial" w:eastAsia="Calibri" w:hAnsi="Arial" w:cs="Arial"/>
          <w:sz w:val="28"/>
          <w:szCs w:val="28"/>
        </w:rPr>
        <w:t>S</w:t>
      </w:r>
      <w:r w:rsidR="00626EBE" w:rsidRPr="006A0A37">
        <w:rPr>
          <w:rFonts w:ascii="Arial" w:eastAsia="Calibri" w:hAnsi="Arial" w:cs="Arial"/>
          <w:sz w:val="28"/>
          <w:szCs w:val="28"/>
        </w:rPr>
        <w:t xml:space="preserve">índico </w:t>
      </w:r>
      <w:r w:rsidR="00183386">
        <w:rPr>
          <w:rFonts w:ascii="Arial" w:eastAsia="Calibri" w:hAnsi="Arial" w:cs="Arial"/>
          <w:sz w:val="28"/>
          <w:szCs w:val="28"/>
        </w:rPr>
        <w:t>M</w:t>
      </w:r>
      <w:r w:rsidR="00626EBE" w:rsidRPr="006A0A37">
        <w:rPr>
          <w:rFonts w:ascii="Arial" w:eastAsia="Calibri" w:hAnsi="Arial" w:cs="Arial"/>
          <w:sz w:val="28"/>
          <w:szCs w:val="28"/>
        </w:rPr>
        <w:t>unicipal. La historia no se borra</w:t>
      </w:r>
      <w:r w:rsidR="00183386">
        <w:rPr>
          <w:rFonts w:ascii="Arial" w:eastAsia="Calibri" w:hAnsi="Arial" w:cs="Arial"/>
          <w:sz w:val="28"/>
          <w:szCs w:val="28"/>
        </w:rPr>
        <w:t>.</w:t>
      </w:r>
      <w:r w:rsidR="00626EBE" w:rsidRPr="006A0A37">
        <w:rPr>
          <w:rFonts w:ascii="Arial" w:eastAsia="Calibri" w:hAnsi="Arial" w:cs="Arial"/>
          <w:sz w:val="28"/>
          <w:szCs w:val="28"/>
        </w:rPr>
        <w:t xml:space="preserve"> </w:t>
      </w:r>
      <w:r w:rsidR="00183386">
        <w:rPr>
          <w:rFonts w:ascii="Arial" w:eastAsia="Calibri" w:hAnsi="Arial" w:cs="Arial"/>
          <w:sz w:val="28"/>
          <w:szCs w:val="28"/>
        </w:rPr>
        <w:t>P</w:t>
      </w:r>
      <w:r w:rsidR="00626EBE" w:rsidRPr="006A0A37">
        <w:rPr>
          <w:rFonts w:ascii="Arial" w:eastAsia="Calibri" w:hAnsi="Arial" w:cs="Arial"/>
          <w:sz w:val="28"/>
          <w:szCs w:val="28"/>
        </w:rPr>
        <w:t>ero sí somos responsables de atender y atender con responsabilidad</w:t>
      </w:r>
      <w:r w:rsidR="00183386">
        <w:rPr>
          <w:rFonts w:ascii="Arial" w:eastAsia="Calibri" w:hAnsi="Arial" w:cs="Arial"/>
          <w:sz w:val="28"/>
          <w:szCs w:val="28"/>
        </w:rPr>
        <w:t>.</w:t>
      </w:r>
      <w:r w:rsidR="00626EBE" w:rsidRPr="006A0A37">
        <w:rPr>
          <w:rFonts w:ascii="Arial" w:eastAsia="Calibri" w:hAnsi="Arial" w:cs="Arial"/>
          <w:sz w:val="28"/>
          <w:szCs w:val="28"/>
        </w:rPr>
        <w:t xml:space="preserve"> </w:t>
      </w:r>
      <w:r w:rsidR="00183386">
        <w:rPr>
          <w:rFonts w:ascii="Arial" w:eastAsia="Calibri" w:hAnsi="Arial" w:cs="Arial"/>
          <w:sz w:val="28"/>
          <w:szCs w:val="28"/>
        </w:rPr>
        <w:t>¿Q</w:t>
      </w:r>
      <w:r w:rsidR="00626EBE" w:rsidRPr="006A0A37">
        <w:rPr>
          <w:rFonts w:ascii="Arial" w:eastAsia="Calibri" w:hAnsi="Arial" w:cs="Arial"/>
          <w:sz w:val="28"/>
          <w:szCs w:val="28"/>
        </w:rPr>
        <w:t>ué creo que pasó en ese momento</w:t>
      </w:r>
      <w:r w:rsidR="00183386">
        <w:rPr>
          <w:rFonts w:ascii="Arial" w:eastAsia="Calibri" w:hAnsi="Arial" w:cs="Arial"/>
          <w:sz w:val="28"/>
          <w:szCs w:val="28"/>
        </w:rPr>
        <w:t>?</w:t>
      </w:r>
      <w:r w:rsidR="001270CB">
        <w:rPr>
          <w:rFonts w:ascii="Arial" w:eastAsia="Calibri" w:hAnsi="Arial" w:cs="Arial"/>
          <w:sz w:val="28"/>
          <w:szCs w:val="28"/>
        </w:rPr>
        <w:t xml:space="preserve"> </w:t>
      </w:r>
      <w:r w:rsidR="00626EBE" w:rsidRPr="006A0A37">
        <w:rPr>
          <w:rFonts w:ascii="Arial" w:eastAsia="Calibri" w:hAnsi="Arial" w:cs="Arial"/>
          <w:sz w:val="28"/>
          <w:szCs w:val="28"/>
        </w:rPr>
        <w:t>Seguramente la necesidad de vivienda. Justamente supongo</w:t>
      </w:r>
      <w:r w:rsidR="00183386">
        <w:rPr>
          <w:rFonts w:ascii="Arial" w:eastAsia="Calibri" w:hAnsi="Arial" w:cs="Arial"/>
          <w:sz w:val="28"/>
          <w:szCs w:val="28"/>
        </w:rPr>
        <w:t>,</w:t>
      </w:r>
      <w:r w:rsidR="00626EBE" w:rsidRPr="006A0A37">
        <w:rPr>
          <w:rFonts w:ascii="Arial" w:eastAsia="Calibri" w:hAnsi="Arial" w:cs="Arial"/>
          <w:sz w:val="28"/>
          <w:szCs w:val="28"/>
        </w:rPr>
        <w:t xml:space="preserve"> que en ese momento fue el terreno donde en esta parte</w:t>
      </w:r>
      <w:r w:rsidR="00183386">
        <w:rPr>
          <w:rFonts w:ascii="Arial" w:eastAsia="Calibri" w:hAnsi="Arial" w:cs="Arial"/>
          <w:sz w:val="28"/>
          <w:szCs w:val="28"/>
        </w:rPr>
        <w:t>,</w:t>
      </w:r>
      <w:r w:rsidR="00626EBE" w:rsidRPr="006A0A37">
        <w:rPr>
          <w:rFonts w:ascii="Arial" w:eastAsia="Calibri" w:hAnsi="Arial" w:cs="Arial"/>
          <w:sz w:val="28"/>
          <w:szCs w:val="28"/>
        </w:rPr>
        <w:t xml:space="preserve"> saben los problemas de inundación que siempre ha habido por las condiciones naturales de nuestra </w:t>
      </w:r>
      <w:r w:rsidR="00183386">
        <w:rPr>
          <w:rFonts w:ascii="Arial" w:eastAsia="Calibri" w:hAnsi="Arial" w:cs="Arial"/>
          <w:sz w:val="28"/>
          <w:szCs w:val="28"/>
        </w:rPr>
        <w:t>C</w:t>
      </w:r>
      <w:r w:rsidR="00626EBE" w:rsidRPr="006A0A37">
        <w:rPr>
          <w:rFonts w:ascii="Arial" w:eastAsia="Calibri" w:hAnsi="Arial" w:cs="Arial"/>
          <w:sz w:val="28"/>
          <w:szCs w:val="28"/>
        </w:rPr>
        <w:t xml:space="preserve">iudad, pues el agua se refugia en la parte </w:t>
      </w:r>
      <w:r w:rsidR="00183386">
        <w:rPr>
          <w:rFonts w:ascii="Arial" w:eastAsia="Calibri" w:hAnsi="Arial" w:cs="Arial"/>
          <w:sz w:val="28"/>
          <w:szCs w:val="28"/>
        </w:rPr>
        <w:t>P</w:t>
      </w:r>
      <w:r w:rsidR="00626EBE" w:rsidRPr="006A0A37">
        <w:rPr>
          <w:rFonts w:ascii="Arial" w:eastAsia="Calibri" w:hAnsi="Arial" w:cs="Arial"/>
          <w:sz w:val="28"/>
          <w:szCs w:val="28"/>
        </w:rPr>
        <w:t xml:space="preserve">oniente de ahí. Y </w:t>
      </w:r>
      <w:r w:rsidR="00626EBE" w:rsidRPr="006A0A37">
        <w:rPr>
          <w:rFonts w:ascii="Arial" w:eastAsia="Calibri" w:hAnsi="Arial" w:cs="Arial"/>
          <w:sz w:val="28"/>
          <w:szCs w:val="28"/>
        </w:rPr>
        <w:lastRenderedPageBreak/>
        <w:t>entonces</w:t>
      </w:r>
      <w:r w:rsidR="00183386">
        <w:rPr>
          <w:rFonts w:ascii="Arial" w:eastAsia="Calibri" w:hAnsi="Arial" w:cs="Arial"/>
          <w:sz w:val="28"/>
          <w:szCs w:val="28"/>
        </w:rPr>
        <w:t>,</w:t>
      </w:r>
      <w:r w:rsidR="00626EBE" w:rsidRPr="006A0A37">
        <w:rPr>
          <w:rFonts w:ascii="Arial" w:eastAsia="Calibri" w:hAnsi="Arial" w:cs="Arial"/>
          <w:sz w:val="28"/>
          <w:szCs w:val="28"/>
        </w:rPr>
        <w:t xml:space="preserve"> parte de las viviendas, pues recuerdo que han de tener, si alguien me corrige, la superficie creo que son 90</w:t>
      </w:r>
      <w:r w:rsidR="001270CB">
        <w:rPr>
          <w:rFonts w:ascii="Arial" w:eastAsia="Calibri" w:hAnsi="Arial" w:cs="Arial"/>
          <w:sz w:val="28"/>
          <w:szCs w:val="28"/>
        </w:rPr>
        <w:t xml:space="preserve"> m2 noventa metros </w:t>
      </w:r>
      <w:r w:rsidR="00626EBE" w:rsidRPr="006A0A37">
        <w:rPr>
          <w:rFonts w:ascii="Arial" w:eastAsia="Calibri" w:hAnsi="Arial" w:cs="Arial"/>
          <w:sz w:val="28"/>
          <w:szCs w:val="28"/>
        </w:rPr>
        <w:t>cuadrados.</w:t>
      </w:r>
      <w:r w:rsidR="001270CB">
        <w:rPr>
          <w:rFonts w:ascii="Arial" w:eastAsia="Calibri" w:hAnsi="Arial" w:cs="Arial"/>
          <w:sz w:val="28"/>
          <w:szCs w:val="28"/>
        </w:rPr>
        <w:t xml:space="preserve"> </w:t>
      </w:r>
      <w:r w:rsidR="00626EBE" w:rsidRPr="006A0A37">
        <w:rPr>
          <w:rFonts w:ascii="Arial" w:eastAsia="Calibri" w:hAnsi="Arial" w:cs="Arial"/>
          <w:sz w:val="28"/>
          <w:szCs w:val="28"/>
        </w:rPr>
        <w:t>¿Por qué determinaron que fuera esa superficie? Porque supongo que también de manera loable</w:t>
      </w:r>
      <w:r w:rsidR="00183386">
        <w:rPr>
          <w:rFonts w:ascii="Arial" w:eastAsia="Calibri" w:hAnsi="Arial" w:cs="Arial"/>
          <w:sz w:val="28"/>
          <w:szCs w:val="28"/>
        </w:rPr>
        <w:t>,</w:t>
      </w:r>
      <w:r w:rsidR="00626EBE" w:rsidRPr="006A0A37">
        <w:rPr>
          <w:rFonts w:ascii="Arial" w:eastAsia="Calibri" w:hAnsi="Arial" w:cs="Arial"/>
          <w:sz w:val="28"/>
          <w:szCs w:val="28"/>
        </w:rPr>
        <w:t xml:space="preserve"> se intentó buscar beneficiar al mayor número de familias. Recordemos, ojalá muchos hubiéramos tenido la oportunidad de vivir en </w:t>
      </w:r>
      <w:r w:rsidR="00183386">
        <w:rPr>
          <w:rFonts w:ascii="Arial" w:eastAsia="Calibri" w:hAnsi="Arial" w:cs="Arial"/>
          <w:sz w:val="28"/>
          <w:szCs w:val="28"/>
        </w:rPr>
        <w:t>C</w:t>
      </w:r>
      <w:r w:rsidR="00626EBE" w:rsidRPr="006A0A37">
        <w:rPr>
          <w:rFonts w:ascii="Arial" w:eastAsia="Calibri" w:hAnsi="Arial" w:cs="Arial"/>
          <w:sz w:val="28"/>
          <w:szCs w:val="28"/>
        </w:rPr>
        <w:t>olonias</w:t>
      </w:r>
      <w:r w:rsidR="00183386">
        <w:rPr>
          <w:rFonts w:ascii="Arial" w:eastAsia="Calibri" w:hAnsi="Arial" w:cs="Arial"/>
          <w:sz w:val="28"/>
          <w:szCs w:val="28"/>
        </w:rPr>
        <w:t>,</w:t>
      </w:r>
      <w:r w:rsidR="00626EBE" w:rsidRPr="006A0A37">
        <w:rPr>
          <w:rFonts w:ascii="Arial" w:eastAsia="Calibri" w:hAnsi="Arial" w:cs="Arial"/>
          <w:sz w:val="28"/>
          <w:szCs w:val="28"/>
        </w:rPr>
        <w:t xml:space="preserve"> donde las superficies de los terrenos con áreas jardinadas y espacios amplios para que nuestros hijos tuvieran esa oportunidad de esparcimiento, no todos hemos tenido las mismas condiciones</w:t>
      </w:r>
      <w:r w:rsidR="00183386">
        <w:rPr>
          <w:rFonts w:ascii="Arial" w:eastAsia="Calibri" w:hAnsi="Arial" w:cs="Arial"/>
          <w:sz w:val="28"/>
          <w:szCs w:val="28"/>
        </w:rPr>
        <w:t>,</w:t>
      </w:r>
      <w:r w:rsidR="00626EBE" w:rsidRPr="006A0A37">
        <w:rPr>
          <w:rFonts w:ascii="Arial" w:eastAsia="Calibri" w:hAnsi="Arial" w:cs="Arial"/>
          <w:sz w:val="28"/>
          <w:szCs w:val="28"/>
        </w:rPr>
        <w:t xml:space="preserve"> ni las mismas oportunidades. Y cada quien efectivamente</w:t>
      </w:r>
      <w:r w:rsidR="00183386">
        <w:rPr>
          <w:rFonts w:ascii="Arial" w:eastAsia="Calibri" w:hAnsi="Arial" w:cs="Arial"/>
          <w:sz w:val="28"/>
          <w:szCs w:val="28"/>
        </w:rPr>
        <w:t>,</w:t>
      </w:r>
      <w:r w:rsidR="00626EBE" w:rsidRPr="006A0A37">
        <w:rPr>
          <w:rFonts w:ascii="Arial" w:eastAsia="Calibri" w:hAnsi="Arial" w:cs="Arial"/>
          <w:sz w:val="28"/>
          <w:szCs w:val="28"/>
        </w:rPr>
        <w:t xml:space="preserve"> vamos buscando estas alternativas, particularmente en la medida de tus posibilidades.</w:t>
      </w:r>
      <w:r w:rsidR="001270CB">
        <w:rPr>
          <w:rFonts w:ascii="Arial" w:eastAsia="Calibri" w:hAnsi="Arial" w:cs="Arial"/>
          <w:sz w:val="28"/>
          <w:szCs w:val="28"/>
        </w:rPr>
        <w:t xml:space="preserve"> </w:t>
      </w:r>
      <w:r w:rsidR="00626EBE" w:rsidRPr="006A0A37">
        <w:rPr>
          <w:rFonts w:ascii="Arial" w:eastAsia="Calibri" w:hAnsi="Arial" w:cs="Arial"/>
          <w:sz w:val="28"/>
          <w:szCs w:val="28"/>
        </w:rPr>
        <w:t>Y recuerdo muy bien, por ejemplo</w:t>
      </w:r>
      <w:r w:rsidR="00183386">
        <w:rPr>
          <w:rFonts w:ascii="Arial" w:eastAsia="Calibri" w:hAnsi="Arial" w:cs="Arial"/>
          <w:sz w:val="28"/>
          <w:szCs w:val="28"/>
        </w:rPr>
        <w:t>;</w:t>
      </w:r>
      <w:r w:rsidR="00626EBE" w:rsidRPr="006A0A37">
        <w:rPr>
          <w:rFonts w:ascii="Arial" w:eastAsia="Calibri" w:hAnsi="Arial" w:cs="Arial"/>
          <w:sz w:val="28"/>
          <w:szCs w:val="28"/>
        </w:rPr>
        <w:t xml:space="preserve"> yo, mis padres, crecí en la </w:t>
      </w:r>
      <w:r w:rsidR="00183386">
        <w:rPr>
          <w:rFonts w:ascii="Arial" w:eastAsia="Calibri" w:hAnsi="Arial" w:cs="Arial"/>
          <w:sz w:val="28"/>
          <w:szCs w:val="28"/>
        </w:rPr>
        <w:t>C</w:t>
      </w:r>
      <w:r w:rsidR="00626EBE" w:rsidRPr="006A0A37">
        <w:rPr>
          <w:rFonts w:ascii="Arial" w:eastAsia="Calibri" w:hAnsi="Arial" w:cs="Arial"/>
          <w:sz w:val="28"/>
          <w:szCs w:val="28"/>
        </w:rPr>
        <w:t xml:space="preserve">olonia Solidaridad. En ese momento, cuando se aprobó este </w:t>
      </w:r>
      <w:r w:rsidR="00183386">
        <w:rPr>
          <w:rFonts w:ascii="Arial" w:eastAsia="Calibri" w:hAnsi="Arial" w:cs="Arial"/>
          <w:sz w:val="28"/>
          <w:szCs w:val="28"/>
        </w:rPr>
        <w:t>D</w:t>
      </w:r>
      <w:r w:rsidR="00626EBE" w:rsidRPr="006A0A37">
        <w:rPr>
          <w:rFonts w:ascii="Arial" w:eastAsia="Calibri" w:hAnsi="Arial" w:cs="Arial"/>
          <w:sz w:val="28"/>
          <w:szCs w:val="28"/>
        </w:rPr>
        <w:t>esarrollo</w:t>
      </w:r>
      <w:r w:rsidR="00183386">
        <w:rPr>
          <w:rFonts w:ascii="Arial" w:eastAsia="Calibri" w:hAnsi="Arial" w:cs="Arial"/>
          <w:sz w:val="28"/>
          <w:szCs w:val="28"/>
        </w:rPr>
        <w:t>,</w:t>
      </w:r>
      <w:r w:rsidR="00626EBE" w:rsidRPr="006A0A37">
        <w:rPr>
          <w:rFonts w:ascii="Arial" w:eastAsia="Calibri" w:hAnsi="Arial" w:cs="Arial"/>
          <w:sz w:val="28"/>
          <w:szCs w:val="28"/>
        </w:rPr>
        <w:t xml:space="preserve"> después del terremoto del 85</w:t>
      </w:r>
      <w:r w:rsidR="001270CB">
        <w:rPr>
          <w:rFonts w:ascii="Arial" w:eastAsia="Calibri" w:hAnsi="Arial" w:cs="Arial"/>
          <w:sz w:val="28"/>
          <w:szCs w:val="28"/>
        </w:rPr>
        <w:t xml:space="preserve"> ochenta y cinco</w:t>
      </w:r>
      <w:r w:rsidR="00626EBE" w:rsidRPr="006A0A37">
        <w:rPr>
          <w:rFonts w:ascii="Arial" w:eastAsia="Calibri" w:hAnsi="Arial" w:cs="Arial"/>
          <w:sz w:val="28"/>
          <w:szCs w:val="28"/>
        </w:rPr>
        <w:t>, y les digo de manera personal, cuando yo me fui a vivir a esa casa</w:t>
      </w:r>
      <w:r w:rsidR="00183386">
        <w:rPr>
          <w:rFonts w:ascii="Arial" w:eastAsia="Calibri" w:hAnsi="Arial" w:cs="Arial"/>
          <w:sz w:val="28"/>
          <w:szCs w:val="28"/>
        </w:rPr>
        <w:t>,</w:t>
      </w:r>
      <w:r w:rsidR="00626EBE" w:rsidRPr="006A0A37">
        <w:rPr>
          <w:rFonts w:ascii="Arial" w:eastAsia="Calibri" w:hAnsi="Arial" w:cs="Arial"/>
          <w:sz w:val="28"/>
          <w:szCs w:val="28"/>
        </w:rPr>
        <w:t xml:space="preserve"> con mis papás</w:t>
      </w:r>
      <w:r w:rsidR="00183386">
        <w:rPr>
          <w:rFonts w:ascii="Arial" w:eastAsia="Calibri" w:hAnsi="Arial" w:cs="Arial"/>
          <w:sz w:val="28"/>
          <w:szCs w:val="28"/>
        </w:rPr>
        <w:t>,</w:t>
      </w:r>
      <w:r w:rsidR="00626EBE" w:rsidRPr="006A0A37">
        <w:rPr>
          <w:rFonts w:ascii="Arial" w:eastAsia="Calibri" w:hAnsi="Arial" w:cs="Arial"/>
          <w:sz w:val="28"/>
          <w:szCs w:val="28"/>
        </w:rPr>
        <w:t xml:space="preserve"> y tengo muchos vecinos que lo hicimos en las mismas condiciones, ni siquiera tenía luz, no tenía agua, únicamente tenía drenaje. No había machuelos, no había banquetas, no había empedrado, pero sí se agradece que</w:t>
      </w:r>
      <w:r w:rsidR="00183386">
        <w:rPr>
          <w:rFonts w:ascii="Arial" w:eastAsia="Calibri" w:hAnsi="Arial" w:cs="Arial"/>
          <w:sz w:val="28"/>
          <w:szCs w:val="28"/>
        </w:rPr>
        <w:t>,</w:t>
      </w:r>
      <w:r w:rsidR="00626EBE" w:rsidRPr="006A0A37">
        <w:rPr>
          <w:rFonts w:ascii="Arial" w:eastAsia="Calibri" w:hAnsi="Arial" w:cs="Arial"/>
          <w:sz w:val="28"/>
          <w:szCs w:val="28"/>
        </w:rPr>
        <w:t xml:space="preserve"> en ese momento, cuando hubo una crisis de manera positiva</w:t>
      </w:r>
      <w:r w:rsidR="00183386">
        <w:rPr>
          <w:rFonts w:ascii="Arial" w:eastAsia="Calibri" w:hAnsi="Arial" w:cs="Arial"/>
          <w:sz w:val="28"/>
          <w:szCs w:val="28"/>
        </w:rPr>
        <w:t>,</w:t>
      </w:r>
      <w:r w:rsidR="00626EBE" w:rsidRPr="006A0A37">
        <w:rPr>
          <w:rFonts w:ascii="Arial" w:eastAsia="Calibri" w:hAnsi="Arial" w:cs="Arial"/>
          <w:sz w:val="28"/>
          <w:szCs w:val="28"/>
        </w:rPr>
        <w:t xml:space="preserve"> o como en ese momento determinó el </w:t>
      </w:r>
      <w:r w:rsidR="00183386">
        <w:rPr>
          <w:rFonts w:ascii="Arial" w:eastAsia="Calibri" w:hAnsi="Arial" w:cs="Arial"/>
          <w:sz w:val="28"/>
          <w:szCs w:val="28"/>
        </w:rPr>
        <w:t>G</w:t>
      </w:r>
      <w:r w:rsidR="00626EBE" w:rsidRPr="006A0A37">
        <w:rPr>
          <w:rFonts w:ascii="Arial" w:eastAsia="Calibri" w:hAnsi="Arial" w:cs="Arial"/>
          <w:sz w:val="28"/>
          <w:szCs w:val="28"/>
        </w:rPr>
        <w:t>obierno, buscó soluciones que hoy yo estoy agradecida, porque formé parte</w:t>
      </w:r>
      <w:r w:rsidR="00183386">
        <w:rPr>
          <w:rFonts w:ascii="Arial" w:eastAsia="Calibri" w:hAnsi="Arial" w:cs="Arial"/>
          <w:sz w:val="28"/>
          <w:szCs w:val="28"/>
        </w:rPr>
        <w:t>,</w:t>
      </w:r>
      <w:r w:rsidR="00626EBE" w:rsidRPr="006A0A37">
        <w:rPr>
          <w:rFonts w:ascii="Arial" w:eastAsia="Calibri" w:hAnsi="Arial" w:cs="Arial"/>
          <w:sz w:val="28"/>
          <w:szCs w:val="28"/>
        </w:rPr>
        <w:t xml:space="preserve"> y tuve la posibilidad de tener una vivienda, mi familia.</w:t>
      </w:r>
      <w:r w:rsidR="001270CB">
        <w:rPr>
          <w:rFonts w:ascii="Arial" w:eastAsia="Calibri" w:hAnsi="Arial" w:cs="Arial"/>
          <w:sz w:val="28"/>
          <w:szCs w:val="28"/>
        </w:rPr>
        <w:t xml:space="preserve"> </w:t>
      </w:r>
      <w:r w:rsidR="00626EBE" w:rsidRPr="006A0A37">
        <w:rPr>
          <w:rFonts w:ascii="Arial" w:eastAsia="Calibri" w:hAnsi="Arial" w:cs="Arial"/>
          <w:sz w:val="28"/>
          <w:szCs w:val="28"/>
        </w:rPr>
        <w:t>¿En qué condiciones? En las condiciones como nos las ofertaron. Y compramos esa vivienda</w:t>
      </w:r>
      <w:r w:rsidR="00183386">
        <w:rPr>
          <w:rFonts w:ascii="Arial" w:eastAsia="Calibri" w:hAnsi="Arial" w:cs="Arial"/>
          <w:sz w:val="28"/>
          <w:szCs w:val="28"/>
        </w:rPr>
        <w:t>,</w:t>
      </w:r>
      <w:r w:rsidR="00626EBE" w:rsidRPr="006A0A37">
        <w:rPr>
          <w:rFonts w:ascii="Arial" w:eastAsia="Calibri" w:hAnsi="Arial" w:cs="Arial"/>
          <w:sz w:val="28"/>
          <w:szCs w:val="28"/>
        </w:rPr>
        <w:t xml:space="preserve"> a plazos y con todos los requisitos que de ahí se establecían. Había un caos en ese momento</w:t>
      </w:r>
      <w:r w:rsidR="00183386">
        <w:rPr>
          <w:rFonts w:ascii="Arial" w:eastAsia="Calibri" w:hAnsi="Arial" w:cs="Arial"/>
          <w:sz w:val="28"/>
          <w:szCs w:val="28"/>
        </w:rPr>
        <w:t>,</w:t>
      </w:r>
      <w:r w:rsidR="00626EBE" w:rsidRPr="006A0A37">
        <w:rPr>
          <w:rFonts w:ascii="Arial" w:eastAsia="Calibri" w:hAnsi="Arial" w:cs="Arial"/>
          <w:sz w:val="28"/>
          <w:szCs w:val="28"/>
        </w:rPr>
        <w:t xml:space="preserve"> y se buscaron alternativas de solución.</w:t>
      </w:r>
      <w:r w:rsidR="001270CB">
        <w:rPr>
          <w:rFonts w:ascii="Arial" w:eastAsia="Calibri" w:hAnsi="Arial" w:cs="Arial"/>
          <w:sz w:val="28"/>
          <w:szCs w:val="28"/>
        </w:rPr>
        <w:t xml:space="preserve"> </w:t>
      </w:r>
      <w:r w:rsidR="00626EBE" w:rsidRPr="006A0A37">
        <w:rPr>
          <w:rFonts w:ascii="Arial" w:eastAsia="Calibri" w:hAnsi="Arial" w:cs="Arial"/>
          <w:sz w:val="28"/>
          <w:szCs w:val="28"/>
        </w:rPr>
        <w:t>Y entonces, cuando quizás desde nuestro entorno personal</w:t>
      </w:r>
      <w:r w:rsidR="00183386">
        <w:rPr>
          <w:rFonts w:ascii="Arial" w:eastAsia="Calibri" w:hAnsi="Arial" w:cs="Arial"/>
          <w:sz w:val="28"/>
          <w:szCs w:val="28"/>
        </w:rPr>
        <w:t xml:space="preserve">, </w:t>
      </w:r>
      <w:r w:rsidR="00626EBE" w:rsidRPr="006A0A37">
        <w:rPr>
          <w:rFonts w:ascii="Arial" w:eastAsia="Calibri" w:hAnsi="Arial" w:cs="Arial"/>
          <w:sz w:val="28"/>
          <w:szCs w:val="28"/>
        </w:rPr>
        <w:t xml:space="preserve">las condiciones han sido distintas, pues claro que quisiéramos </w:t>
      </w:r>
      <w:r w:rsidR="00626EBE" w:rsidRPr="006A0A37">
        <w:rPr>
          <w:rFonts w:ascii="Arial" w:eastAsia="Calibri" w:hAnsi="Arial" w:cs="Arial"/>
          <w:sz w:val="28"/>
          <w:szCs w:val="28"/>
        </w:rPr>
        <w:lastRenderedPageBreak/>
        <w:t>buscar que en ese lugar o que los desarrollos</w:t>
      </w:r>
      <w:r w:rsidR="00183386">
        <w:rPr>
          <w:rFonts w:ascii="Arial" w:eastAsia="Calibri" w:hAnsi="Arial" w:cs="Arial"/>
          <w:sz w:val="28"/>
          <w:szCs w:val="28"/>
        </w:rPr>
        <w:t>,</w:t>
      </w:r>
      <w:r w:rsidR="00626EBE" w:rsidRPr="006A0A37">
        <w:rPr>
          <w:rFonts w:ascii="Arial" w:eastAsia="Calibri" w:hAnsi="Arial" w:cs="Arial"/>
          <w:sz w:val="28"/>
          <w:szCs w:val="28"/>
        </w:rPr>
        <w:t xml:space="preserve"> o que las viviendas tuvieran un lugar de esparcimiento. Tampoco somos los expertos, pero supongo que quienes han construido las </w:t>
      </w:r>
      <w:r w:rsidR="00183386">
        <w:rPr>
          <w:rFonts w:ascii="Arial" w:eastAsia="Calibri" w:hAnsi="Arial" w:cs="Arial"/>
          <w:sz w:val="28"/>
          <w:szCs w:val="28"/>
        </w:rPr>
        <w:t>L</w:t>
      </w:r>
      <w:r w:rsidR="00626EBE" w:rsidRPr="006A0A37">
        <w:rPr>
          <w:rFonts w:ascii="Arial" w:eastAsia="Calibri" w:hAnsi="Arial" w:cs="Arial"/>
          <w:sz w:val="28"/>
          <w:szCs w:val="28"/>
        </w:rPr>
        <w:t>eyes</w:t>
      </w:r>
      <w:r w:rsidR="00183386">
        <w:rPr>
          <w:rFonts w:ascii="Arial" w:eastAsia="Calibri" w:hAnsi="Arial" w:cs="Arial"/>
          <w:sz w:val="28"/>
          <w:szCs w:val="28"/>
        </w:rPr>
        <w:t>,</w:t>
      </w:r>
      <w:r w:rsidR="00626EBE" w:rsidRPr="006A0A37">
        <w:rPr>
          <w:rFonts w:ascii="Arial" w:eastAsia="Calibri" w:hAnsi="Arial" w:cs="Arial"/>
          <w:sz w:val="28"/>
          <w:szCs w:val="28"/>
        </w:rPr>
        <w:t xml:space="preserve"> y quienes han sido también </w:t>
      </w:r>
      <w:r w:rsidR="00183386">
        <w:rPr>
          <w:rFonts w:ascii="Arial" w:eastAsia="Calibri" w:hAnsi="Arial" w:cs="Arial"/>
          <w:sz w:val="28"/>
          <w:szCs w:val="28"/>
        </w:rPr>
        <w:t>D</w:t>
      </w:r>
      <w:r w:rsidR="00626EBE" w:rsidRPr="006A0A37">
        <w:rPr>
          <w:rFonts w:ascii="Arial" w:eastAsia="Calibri" w:hAnsi="Arial" w:cs="Arial"/>
          <w:sz w:val="28"/>
          <w:szCs w:val="28"/>
        </w:rPr>
        <w:t>iputados</w:t>
      </w:r>
      <w:r w:rsidR="00183386">
        <w:rPr>
          <w:rFonts w:ascii="Arial" w:eastAsia="Calibri" w:hAnsi="Arial" w:cs="Arial"/>
          <w:sz w:val="28"/>
          <w:szCs w:val="28"/>
        </w:rPr>
        <w:t>,</w:t>
      </w:r>
      <w:r w:rsidR="00626EBE" w:rsidRPr="006A0A37">
        <w:rPr>
          <w:rFonts w:ascii="Arial" w:eastAsia="Calibri" w:hAnsi="Arial" w:cs="Arial"/>
          <w:sz w:val="28"/>
          <w:szCs w:val="28"/>
        </w:rPr>
        <w:t xml:space="preserve"> han visto que quien permite que las viviendas se sujeten a determinadas superficies</w:t>
      </w:r>
      <w:r w:rsidR="00183386">
        <w:rPr>
          <w:rFonts w:ascii="Arial" w:eastAsia="Calibri" w:hAnsi="Arial" w:cs="Arial"/>
          <w:sz w:val="28"/>
          <w:szCs w:val="28"/>
        </w:rPr>
        <w:t>,</w:t>
      </w:r>
      <w:r w:rsidR="00626EBE" w:rsidRPr="006A0A37">
        <w:rPr>
          <w:rFonts w:ascii="Arial" w:eastAsia="Calibri" w:hAnsi="Arial" w:cs="Arial"/>
          <w:sz w:val="28"/>
          <w:szCs w:val="28"/>
        </w:rPr>
        <w:t xml:space="preserve"> vienen establecidas desde el propio Código Urbano</w:t>
      </w:r>
      <w:r w:rsidR="00183386">
        <w:rPr>
          <w:rFonts w:ascii="Arial" w:eastAsia="Calibri" w:hAnsi="Arial" w:cs="Arial"/>
          <w:sz w:val="28"/>
          <w:szCs w:val="28"/>
        </w:rPr>
        <w:t>,</w:t>
      </w:r>
      <w:r w:rsidR="00626EBE" w:rsidRPr="006A0A37">
        <w:rPr>
          <w:rFonts w:ascii="Arial" w:eastAsia="Calibri" w:hAnsi="Arial" w:cs="Arial"/>
          <w:sz w:val="28"/>
          <w:szCs w:val="28"/>
        </w:rPr>
        <w:t xml:space="preserve"> y desde el Reglamento de Zonificación, desde la propia Ley General de Asentamientos Humanos</w:t>
      </w:r>
      <w:r w:rsidR="00183386">
        <w:rPr>
          <w:rFonts w:ascii="Arial" w:eastAsia="Calibri" w:hAnsi="Arial" w:cs="Arial"/>
          <w:sz w:val="28"/>
          <w:szCs w:val="28"/>
        </w:rPr>
        <w:t>.</w:t>
      </w:r>
      <w:r w:rsidR="00626EBE" w:rsidRPr="006A0A37">
        <w:rPr>
          <w:rFonts w:ascii="Arial" w:eastAsia="Calibri" w:hAnsi="Arial" w:cs="Arial"/>
          <w:sz w:val="28"/>
          <w:szCs w:val="28"/>
        </w:rPr>
        <w:t xml:space="preserve"> </w:t>
      </w:r>
      <w:r w:rsidR="00183386">
        <w:rPr>
          <w:rFonts w:ascii="Arial" w:eastAsia="Calibri" w:hAnsi="Arial" w:cs="Arial"/>
          <w:sz w:val="28"/>
          <w:szCs w:val="28"/>
        </w:rPr>
        <w:t>Y</w:t>
      </w:r>
      <w:r w:rsidR="00626EBE" w:rsidRPr="006A0A37">
        <w:rPr>
          <w:rFonts w:ascii="Arial" w:eastAsia="Calibri" w:hAnsi="Arial" w:cs="Arial"/>
          <w:sz w:val="28"/>
          <w:szCs w:val="28"/>
        </w:rPr>
        <w:t xml:space="preserve"> que ojalá</w:t>
      </w:r>
      <w:r w:rsidR="00183386">
        <w:rPr>
          <w:rFonts w:ascii="Arial" w:eastAsia="Calibri" w:hAnsi="Arial" w:cs="Arial"/>
          <w:sz w:val="28"/>
          <w:szCs w:val="28"/>
        </w:rPr>
        <w:t>,</w:t>
      </w:r>
      <w:r w:rsidR="00626EBE" w:rsidRPr="006A0A37">
        <w:rPr>
          <w:rFonts w:ascii="Arial" w:eastAsia="Calibri" w:hAnsi="Arial" w:cs="Arial"/>
          <w:sz w:val="28"/>
          <w:szCs w:val="28"/>
        </w:rPr>
        <w:t xml:space="preserve"> todavía tuviéramos el territorio suficiente para que los lotes estuvieran de un mejor tamaño</w:t>
      </w:r>
      <w:r w:rsidR="00183386">
        <w:rPr>
          <w:rFonts w:ascii="Arial" w:eastAsia="Calibri" w:hAnsi="Arial" w:cs="Arial"/>
          <w:sz w:val="28"/>
          <w:szCs w:val="28"/>
        </w:rPr>
        <w:t>,</w:t>
      </w:r>
      <w:r w:rsidR="00626EBE" w:rsidRPr="006A0A37">
        <w:rPr>
          <w:rFonts w:ascii="Arial" w:eastAsia="Calibri" w:hAnsi="Arial" w:cs="Arial"/>
          <w:sz w:val="28"/>
          <w:szCs w:val="28"/>
        </w:rPr>
        <w:t xml:space="preserve"> y que las personas pudieran tener espacios dignos y adecuados. Estoy de acuerdo.</w:t>
      </w:r>
      <w:r w:rsidR="001270CB">
        <w:rPr>
          <w:rFonts w:ascii="Arial" w:eastAsia="Calibri" w:hAnsi="Arial" w:cs="Arial"/>
          <w:sz w:val="28"/>
          <w:szCs w:val="28"/>
        </w:rPr>
        <w:t xml:space="preserve"> </w:t>
      </w:r>
      <w:r w:rsidR="00626EBE" w:rsidRPr="006A0A37">
        <w:rPr>
          <w:rFonts w:ascii="Arial" w:eastAsia="Calibri" w:hAnsi="Arial" w:cs="Arial"/>
          <w:sz w:val="28"/>
          <w:szCs w:val="28"/>
        </w:rPr>
        <w:t>Sin embargo, parte de las políticas</w:t>
      </w:r>
      <w:r w:rsidR="00183386">
        <w:rPr>
          <w:rFonts w:ascii="Arial" w:eastAsia="Calibri" w:hAnsi="Arial" w:cs="Arial"/>
          <w:sz w:val="28"/>
          <w:szCs w:val="28"/>
        </w:rPr>
        <w:t>,</w:t>
      </w:r>
      <w:r w:rsidR="00626EBE" w:rsidRPr="006A0A37">
        <w:rPr>
          <w:rFonts w:ascii="Arial" w:eastAsia="Calibri" w:hAnsi="Arial" w:cs="Arial"/>
          <w:sz w:val="28"/>
          <w:szCs w:val="28"/>
        </w:rPr>
        <w:t xml:space="preserve"> y que han venido modificando en el Código Urbano</w:t>
      </w:r>
      <w:r w:rsidR="00183386">
        <w:rPr>
          <w:rFonts w:ascii="Arial" w:eastAsia="Calibri" w:hAnsi="Arial" w:cs="Arial"/>
          <w:sz w:val="28"/>
          <w:szCs w:val="28"/>
        </w:rPr>
        <w:t>,</w:t>
      </w:r>
      <w:r w:rsidR="00626EBE" w:rsidRPr="006A0A37">
        <w:rPr>
          <w:rFonts w:ascii="Arial" w:eastAsia="Calibri" w:hAnsi="Arial" w:cs="Arial"/>
          <w:sz w:val="28"/>
          <w:szCs w:val="28"/>
        </w:rPr>
        <w:t xml:space="preserve"> y en el Reglamento de Zonificación</w:t>
      </w:r>
      <w:r w:rsidR="00183386">
        <w:rPr>
          <w:rFonts w:ascii="Arial" w:eastAsia="Calibri" w:hAnsi="Arial" w:cs="Arial"/>
          <w:sz w:val="28"/>
          <w:szCs w:val="28"/>
        </w:rPr>
        <w:t>,</w:t>
      </w:r>
      <w:r w:rsidR="00626EBE" w:rsidRPr="006A0A37">
        <w:rPr>
          <w:rFonts w:ascii="Arial" w:eastAsia="Calibri" w:hAnsi="Arial" w:cs="Arial"/>
          <w:sz w:val="28"/>
          <w:szCs w:val="28"/>
        </w:rPr>
        <w:t xml:space="preserve"> son precisamente que las áreas de donación de un </w:t>
      </w:r>
      <w:r w:rsidR="00183386">
        <w:rPr>
          <w:rFonts w:ascii="Arial" w:eastAsia="Calibri" w:hAnsi="Arial" w:cs="Arial"/>
          <w:sz w:val="28"/>
          <w:szCs w:val="28"/>
        </w:rPr>
        <w:t>D</w:t>
      </w:r>
      <w:r w:rsidR="00626EBE" w:rsidRPr="006A0A37">
        <w:rPr>
          <w:rFonts w:ascii="Arial" w:eastAsia="Calibri" w:hAnsi="Arial" w:cs="Arial"/>
          <w:sz w:val="28"/>
          <w:szCs w:val="28"/>
        </w:rPr>
        <w:t>esarrollo</w:t>
      </w:r>
      <w:r w:rsidR="00183386">
        <w:rPr>
          <w:rFonts w:ascii="Arial" w:eastAsia="Calibri" w:hAnsi="Arial" w:cs="Arial"/>
          <w:sz w:val="28"/>
          <w:szCs w:val="28"/>
        </w:rPr>
        <w:t>,</w:t>
      </w:r>
      <w:r w:rsidR="00626EBE" w:rsidRPr="006A0A37">
        <w:rPr>
          <w:rFonts w:ascii="Arial" w:eastAsia="Calibri" w:hAnsi="Arial" w:cs="Arial"/>
          <w:sz w:val="28"/>
          <w:szCs w:val="28"/>
        </w:rPr>
        <w:t xml:space="preserve"> estén concentradas. No falta mucho, nada más hay que darle un vistazo a la historia de cómo se han venido autorizando muchos </w:t>
      </w:r>
      <w:r w:rsidR="00183386">
        <w:rPr>
          <w:rFonts w:ascii="Arial" w:eastAsia="Calibri" w:hAnsi="Arial" w:cs="Arial"/>
          <w:sz w:val="28"/>
          <w:szCs w:val="28"/>
        </w:rPr>
        <w:t>D</w:t>
      </w:r>
      <w:r w:rsidR="00626EBE" w:rsidRPr="006A0A37">
        <w:rPr>
          <w:rFonts w:ascii="Arial" w:eastAsia="Calibri" w:hAnsi="Arial" w:cs="Arial"/>
          <w:sz w:val="28"/>
          <w:szCs w:val="28"/>
        </w:rPr>
        <w:t xml:space="preserve">esarrollos </w:t>
      </w:r>
      <w:r w:rsidR="00183386">
        <w:rPr>
          <w:rFonts w:ascii="Arial" w:eastAsia="Calibri" w:hAnsi="Arial" w:cs="Arial"/>
          <w:sz w:val="28"/>
          <w:szCs w:val="28"/>
        </w:rPr>
        <w:t>H</w:t>
      </w:r>
      <w:r w:rsidR="00626EBE" w:rsidRPr="006A0A37">
        <w:rPr>
          <w:rFonts w:ascii="Arial" w:eastAsia="Calibri" w:hAnsi="Arial" w:cs="Arial"/>
          <w:sz w:val="28"/>
          <w:szCs w:val="28"/>
        </w:rPr>
        <w:t>abitacionales</w:t>
      </w:r>
      <w:r w:rsidR="00183386">
        <w:rPr>
          <w:rFonts w:ascii="Arial" w:eastAsia="Calibri" w:hAnsi="Arial" w:cs="Arial"/>
          <w:sz w:val="28"/>
          <w:szCs w:val="28"/>
        </w:rPr>
        <w:t>,</w:t>
      </w:r>
      <w:r w:rsidR="00626EBE" w:rsidRPr="006A0A37">
        <w:rPr>
          <w:rFonts w:ascii="Arial" w:eastAsia="Calibri" w:hAnsi="Arial" w:cs="Arial"/>
          <w:sz w:val="28"/>
          <w:szCs w:val="28"/>
        </w:rPr>
        <w:t xml:space="preserve"> y es extrañísimo que se permitió en mucho tiempo</w:t>
      </w:r>
      <w:r w:rsidR="001726C7">
        <w:rPr>
          <w:rFonts w:ascii="Arial" w:eastAsia="Calibri" w:hAnsi="Arial" w:cs="Arial"/>
          <w:sz w:val="28"/>
          <w:szCs w:val="28"/>
        </w:rPr>
        <w:t>,</w:t>
      </w:r>
      <w:r w:rsidR="00626EBE" w:rsidRPr="006A0A37">
        <w:rPr>
          <w:rFonts w:ascii="Arial" w:eastAsia="Calibri" w:hAnsi="Arial" w:cs="Arial"/>
          <w:sz w:val="28"/>
          <w:szCs w:val="28"/>
        </w:rPr>
        <w:t xml:space="preserve"> y pueden revisarlo, que dejaran los </w:t>
      </w:r>
      <w:r w:rsidR="001726C7">
        <w:rPr>
          <w:rFonts w:ascii="Arial" w:eastAsia="Calibri" w:hAnsi="Arial" w:cs="Arial"/>
          <w:sz w:val="28"/>
          <w:szCs w:val="28"/>
        </w:rPr>
        <w:t>U</w:t>
      </w:r>
      <w:r w:rsidR="00626EBE" w:rsidRPr="006A0A37">
        <w:rPr>
          <w:rFonts w:ascii="Arial" w:eastAsia="Calibri" w:hAnsi="Arial" w:cs="Arial"/>
          <w:sz w:val="28"/>
          <w:szCs w:val="28"/>
        </w:rPr>
        <w:t>rbanizadores</w:t>
      </w:r>
      <w:r w:rsidR="001726C7">
        <w:rPr>
          <w:rFonts w:ascii="Arial" w:eastAsia="Calibri" w:hAnsi="Arial" w:cs="Arial"/>
          <w:sz w:val="28"/>
          <w:szCs w:val="28"/>
        </w:rPr>
        <w:t>,</w:t>
      </w:r>
      <w:r w:rsidR="00626EBE" w:rsidRPr="006A0A37">
        <w:rPr>
          <w:rFonts w:ascii="Arial" w:eastAsia="Calibri" w:hAnsi="Arial" w:cs="Arial"/>
          <w:sz w:val="28"/>
          <w:szCs w:val="28"/>
        </w:rPr>
        <w:t xml:space="preserve"> lo que les sobraba. No lo que se necesitaba ni se requería un área de donación concentrada para posteriormente poderlo aportar para una </w:t>
      </w:r>
      <w:r w:rsidR="001726C7">
        <w:rPr>
          <w:rFonts w:ascii="Arial" w:eastAsia="Calibri" w:hAnsi="Arial" w:cs="Arial"/>
          <w:sz w:val="28"/>
          <w:szCs w:val="28"/>
        </w:rPr>
        <w:t>E</w:t>
      </w:r>
      <w:r w:rsidR="00626EBE" w:rsidRPr="006A0A37">
        <w:rPr>
          <w:rFonts w:ascii="Arial" w:eastAsia="Calibri" w:hAnsi="Arial" w:cs="Arial"/>
          <w:sz w:val="28"/>
          <w:szCs w:val="28"/>
        </w:rPr>
        <w:t>scuela, para un parque, para diversos servicios e infraestructura necesarias para ese lugar.</w:t>
      </w:r>
      <w:r w:rsidR="001270CB">
        <w:rPr>
          <w:rFonts w:ascii="Arial" w:eastAsia="Calibri" w:hAnsi="Arial" w:cs="Arial"/>
          <w:sz w:val="28"/>
          <w:szCs w:val="28"/>
        </w:rPr>
        <w:t xml:space="preserve"> </w:t>
      </w:r>
      <w:r w:rsidR="00626EBE" w:rsidRPr="006A0A37">
        <w:rPr>
          <w:rFonts w:ascii="Arial" w:eastAsia="Calibri" w:hAnsi="Arial" w:cs="Arial"/>
          <w:sz w:val="28"/>
          <w:szCs w:val="28"/>
        </w:rPr>
        <w:t>Obviamente, claro que no soy experta en ese sentido, pero sí creo que</w:t>
      </w:r>
      <w:r w:rsidR="001726C7">
        <w:rPr>
          <w:rFonts w:ascii="Arial" w:eastAsia="Calibri" w:hAnsi="Arial" w:cs="Arial"/>
          <w:sz w:val="28"/>
          <w:szCs w:val="28"/>
        </w:rPr>
        <w:t>,</w:t>
      </w:r>
      <w:r w:rsidR="00626EBE" w:rsidRPr="006A0A37">
        <w:rPr>
          <w:rFonts w:ascii="Arial" w:eastAsia="Calibri" w:hAnsi="Arial" w:cs="Arial"/>
          <w:sz w:val="28"/>
          <w:szCs w:val="28"/>
        </w:rPr>
        <w:t xml:space="preserve"> en cada </w:t>
      </w:r>
      <w:r w:rsidR="001726C7">
        <w:rPr>
          <w:rFonts w:ascii="Arial" w:eastAsia="Calibri" w:hAnsi="Arial" w:cs="Arial"/>
          <w:sz w:val="28"/>
          <w:szCs w:val="28"/>
        </w:rPr>
        <w:t>G</w:t>
      </w:r>
      <w:r w:rsidR="00626EBE" w:rsidRPr="006A0A37">
        <w:rPr>
          <w:rFonts w:ascii="Arial" w:eastAsia="Calibri" w:hAnsi="Arial" w:cs="Arial"/>
          <w:sz w:val="28"/>
          <w:szCs w:val="28"/>
        </w:rPr>
        <w:t>obierno, de una u otra manera, por lo menos, van buscando alternativas</w:t>
      </w:r>
      <w:r w:rsidR="001726C7">
        <w:rPr>
          <w:rFonts w:ascii="Arial" w:eastAsia="Calibri" w:hAnsi="Arial" w:cs="Arial"/>
          <w:sz w:val="28"/>
          <w:szCs w:val="28"/>
        </w:rPr>
        <w:t>,</w:t>
      </w:r>
      <w:r w:rsidR="00626EBE" w:rsidRPr="006A0A37">
        <w:rPr>
          <w:rFonts w:ascii="Arial" w:eastAsia="Calibri" w:hAnsi="Arial" w:cs="Arial"/>
          <w:sz w:val="28"/>
          <w:szCs w:val="28"/>
        </w:rPr>
        <w:t xml:space="preserve"> de cómo ir resolviendo un problema que no es de ahorita, pero que sí se nos agudizó</w:t>
      </w:r>
      <w:r w:rsidR="001726C7">
        <w:rPr>
          <w:rFonts w:ascii="Arial" w:eastAsia="Calibri" w:hAnsi="Arial" w:cs="Arial"/>
          <w:sz w:val="28"/>
          <w:szCs w:val="28"/>
        </w:rPr>
        <w:t>,</w:t>
      </w:r>
      <w:r w:rsidR="00626EBE" w:rsidRPr="006A0A37">
        <w:rPr>
          <w:rFonts w:ascii="Arial" w:eastAsia="Calibri" w:hAnsi="Arial" w:cs="Arial"/>
          <w:sz w:val="28"/>
          <w:szCs w:val="28"/>
        </w:rPr>
        <w:t xml:space="preserve"> gracias a </w:t>
      </w:r>
      <w:r w:rsidR="001726C7">
        <w:rPr>
          <w:rFonts w:ascii="Arial" w:eastAsia="Calibri" w:hAnsi="Arial" w:cs="Arial"/>
          <w:sz w:val="28"/>
          <w:szCs w:val="28"/>
        </w:rPr>
        <w:t>G</w:t>
      </w:r>
      <w:r w:rsidR="00626EBE" w:rsidRPr="006A0A37">
        <w:rPr>
          <w:rFonts w:ascii="Arial" w:eastAsia="Calibri" w:hAnsi="Arial" w:cs="Arial"/>
          <w:sz w:val="28"/>
          <w:szCs w:val="28"/>
        </w:rPr>
        <w:t xml:space="preserve">obiernos también </w:t>
      </w:r>
      <w:r w:rsidR="001726C7">
        <w:rPr>
          <w:rFonts w:ascii="Arial" w:eastAsia="Calibri" w:hAnsi="Arial" w:cs="Arial"/>
          <w:sz w:val="28"/>
          <w:szCs w:val="28"/>
        </w:rPr>
        <w:t>P</w:t>
      </w:r>
      <w:r w:rsidR="00626EBE" w:rsidRPr="006A0A37">
        <w:rPr>
          <w:rFonts w:ascii="Arial" w:eastAsia="Calibri" w:hAnsi="Arial" w:cs="Arial"/>
          <w:sz w:val="28"/>
          <w:szCs w:val="28"/>
        </w:rPr>
        <w:t>anistas</w:t>
      </w:r>
      <w:r w:rsidR="001726C7">
        <w:rPr>
          <w:rFonts w:ascii="Arial" w:eastAsia="Calibri" w:hAnsi="Arial" w:cs="Arial"/>
          <w:sz w:val="28"/>
          <w:szCs w:val="28"/>
        </w:rPr>
        <w:t>,</w:t>
      </w:r>
      <w:r w:rsidR="00626EBE" w:rsidRPr="006A0A37">
        <w:rPr>
          <w:rFonts w:ascii="Arial" w:eastAsia="Calibri" w:hAnsi="Arial" w:cs="Arial"/>
          <w:sz w:val="28"/>
          <w:szCs w:val="28"/>
        </w:rPr>
        <w:t xml:space="preserve"> donde permitieron de manera indiscriminada, recordemos a partir de cuando, el tema del </w:t>
      </w:r>
      <w:r w:rsidR="001726C7">
        <w:rPr>
          <w:rFonts w:ascii="Arial" w:eastAsia="Calibri" w:hAnsi="Arial" w:cs="Arial"/>
          <w:sz w:val="28"/>
          <w:szCs w:val="28"/>
        </w:rPr>
        <w:t>A</w:t>
      </w:r>
      <w:r w:rsidR="00626EBE" w:rsidRPr="006A0A37">
        <w:rPr>
          <w:rFonts w:ascii="Arial" w:eastAsia="Calibri" w:hAnsi="Arial" w:cs="Arial"/>
          <w:sz w:val="28"/>
          <w:szCs w:val="28"/>
        </w:rPr>
        <w:t>gro</w:t>
      </w:r>
      <w:r w:rsidR="001726C7">
        <w:rPr>
          <w:rFonts w:ascii="Arial" w:eastAsia="Calibri" w:hAnsi="Arial" w:cs="Arial"/>
          <w:sz w:val="28"/>
          <w:szCs w:val="28"/>
        </w:rPr>
        <w:t>,</w:t>
      </w:r>
      <w:r w:rsidR="00626EBE" w:rsidRPr="006A0A37">
        <w:rPr>
          <w:rFonts w:ascii="Arial" w:eastAsia="Calibri" w:hAnsi="Arial" w:cs="Arial"/>
          <w:sz w:val="28"/>
          <w:szCs w:val="28"/>
        </w:rPr>
        <w:t xml:space="preserve"> cambia. Sí nos dio muchos beneficios, pero también estamos viviendo las consecuencias </w:t>
      </w:r>
      <w:r w:rsidR="00626EBE" w:rsidRPr="006A0A37">
        <w:rPr>
          <w:rFonts w:ascii="Arial" w:eastAsia="Calibri" w:hAnsi="Arial" w:cs="Arial"/>
          <w:sz w:val="28"/>
          <w:szCs w:val="28"/>
        </w:rPr>
        <w:lastRenderedPageBreak/>
        <w:t xml:space="preserve">de no tener un tema de equilibrio entre la inversión y el </w:t>
      </w:r>
      <w:r w:rsidR="001726C7">
        <w:rPr>
          <w:rFonts w:ascii="Arial" w:eastAsia="Calibri" w:hAnsi="Arial" w:cs="Arial"/>
          <w:sz w:val="28"/>
          <w:szCs w:val="28"/>
        </w:rPr>
        <w:t>M</w:t>
      </w:r>
      <w:r w:rsidR="00626EBE" w:rsidRPr="006A0A37">
        <w:rPr>
          <w:rFonts w:ascii="Arial" w:eastAsia="Calibri" w:hAnsi="Arial" w:cs="Arial"/>
          <w:sz w:val="28"/>
          <w:szCs w:val="28"/>
        </w:rPr>
        <w:t xml:space="preserve">edio </w:t>
      </w:r>
      <w:r w:rsidR="001726C7">
        <w:rPr>
          <w:rFonts w:ascii="Arial" w:eastAsia="Calibri" w:hAnsi="Arial" w:cs="Arial"/>
          <w:sz w:val="28"/>
          <w:szCs w:val="28"/>
        </w:rPr>
        <w:t>A</w:t>
      </w:r>
      <w:r w:rsidR="00626EBE" w:rsidRPr="006A0A37">
        <w:rPr>
          <w:rFonts w:ascii="Arial" w:eastAsia="Calibri" w:hAnsi="Arial" w:cs="Arial"/>
          <w:sz w:val="28"/>
          <w:szCs w:val="28"/>
        </w:rPr>
        <w:t>mbiente. Y entonces ahora, pues ya estamos aquí</w:t>
      </w:r>
      <w:r w:rsidR="00375631">
        <w:rPr>
          <w:rFonts w:ascii="Arial" w:eastAsia="Calibri" w:hAnsi="Arial" w:cs="Arial"/>
          <w:sz w:val="28"/>
          <w:szCs w:val="28"/>
        </w:rPr>
        <w:t>.</w:t>
      </w:r>
      <w:r w:rsidR="00626EBE" w:rsidRPr="006A0A37">
        <w:rPr>
          <w:rFonts w:ascii="Arial" w:eastAsia="Calibri" w:hAnsi="Arial" w:cs="Arial"/>
          <w:sz w:val="28"/>
          <w:szCs w:val="28"/>
        </w:rPr>
        <w:t xml:space="preserve"> </w:t>
      </w:r>
      <w:r w:rsidR="00375631">
        <w:rPr>
          <w:rFonts w:ascii="Arial" w:eastAsia="Calibri" w:hAnsi="Arial" w:cs="Arial"/>
          <w:sz w:val="28"/>
          <w:szCs w:val="28"/>
        </w:rPr>
        <w:t>¿Qué</w:t>
      </w:r>
      <w:r w:rsidR="00626EBE" w:rsidRPr="006A0A37">
        <w:rPr>
          <w:rFonts w:ascii="Arial" w:eastAsia="Calibri" w:hAnsi="Arial" w:cs="Arial"/>
          <w:sz w:val="28"/>
          <w:szCs w:val="28"/>
        </w:rPr>
        <w:t xml:space="preserve"> nos toca</w:t>
      </w:r>
      <w:r w:rsidR="00375631">
        <w:rPr>
          <w:rFonts w:ascii="Arial" w:eastAsia="Calibri" w:hAnsi="Arial" w:cs="Arial"/>
          <w:sz w:val="28"/>
          <w:szCs w:val="28"/>
        </w:rPr>
        <w:t>?</w:t>
      </w:r>
      <w:r w:rsidR="00626EBE" w:rsidRPr="006A0A37">
        <w:rPr>
          <w:rFonts w:ascii="Arial" w:eastAsia="Calibri" w:hAnsi="Arial" w:cs="Arial"/>
          <w:sz w:val="28"/>
          <w:szCs w:val="28"/>
        </w:rPr>
        <w:t xml:space="preserve"> </w:t>
      </w:r>
      <w:r w:rsidR="00375631">
        <w:rPr>
          <w:rFonts w:ascii="Arial" w:eastAsia="Calibri" w:hAnsi="Arial" w:cs="Arial"/>
          <w:sz w:val="28"/>
          <w:szCs w:val="28"/>
        </w:rPr>
        <w:t>B</w:t>
      </w:r>
      <w:r w:rsidR="00626EBE" w:rsidRPr="006A0A37">
        <w:rPr>
          <w:rFonts w:ascii="Arial" w:eastAsia="Calibri" w:hAnsi="Arial" w:cs="Arial"/>
          <w:sz w:val="28"/>
          <w:szCs w:val="28"/>
        </w:rPr>
        <w:t>uscar alternativas de solución.</w:t>
      </w:r>
      <w:r w:rsidR="001270CB">
        <w:rPr>
          <w:rFonts w:ascii="Arial" w:eastAsia="Calibri" w:hAnsi="Arial" w:cs="Arial"/>
          <w:sz w:val="28"/>
          <w:szCs w:val="28"/>
        </w:rPr>
        <w:t xml:space="preserve"> </w:t>
      </w:r>
      <w:r w:rsidR="00626EBE" w:rsidRPr="006A0A37">
        <w:rPr>
          <w:rFonts w:ascii="Arial" w:eastAsia="Calibri" w:hAnsi="Arial" w:cs="Arial"/>
          <w:sz w:val="28"/>
          <w:szCs w:val="28"/>
        </w:rPr>
        <w:t>Y yo comprendo que cuando no estás desde la parte ejecutiva</w:t>
      </w:r>
      <w:r w:rsidR="00375631">
        <w:rPr>
          <w:rFonts w:ascii="Arial" w:eastAsia="Calibri" w:hAnsi="Arial" w:cs="Arial"/>
          <w:sz w:val="28"/>
          <w:szCs w:val="28"/>
        </w:rPr>
        <w:t>:</w:t>
      </w:r>
      <w:r w:rsidR="00626EBE" w:rsidRPr="006A0A37">
        <w:rPr>
          <w:rFonts w:ascii="Arial" w:eastAsia="Calibri" w:hAnsi="Arial" w:cs="Arial"/>
          <w:sz w:val="28"/>
          <w:szCs w:val="28"/>
        </w:rPr>
        <w:t xml:space="preserve"> </w:t>
      </w:r>
      <w:r w:rsidR="00375631">
        <w:rPr>
          <w:rFonts w:ascii="Arial" w:eastAsia="Calibri" w:hAnsi="Arial" w:cs="Arial"/>
          <w:sz w:val="28"/>
          <w:szCs w:val="28"/>
        </w:rPr>
        <w:t>¡</w:t>
      </w:r>
      <w:r w:rsidR="00626EBE" w:rsidRPr="006A0A37">
        <w:rPr>
          <w:rFonts w:ascii="Arial" w:eastAsia="Calibri" w:hAnsi="Arial" w:cs="Arial"/>
          <w:sz w:val="28"/>
          <w:szCs w:val="28"/>
        </w:rPr>
        <w:t>busquen otro terreno</w:t>
      </w:r>
      <w:r w:rsidR="00375631">
        <w:rPr>
          <w:rFonts w:ascii="Arial" w:eastAsia="Calibri" w:hAnsi="Arial" w:cs="Arial"/>
          <w:sz w:val="28"/>
          <w:szCs w:val="28"/>
        </w:rPr>
        <w:t>!</w:t>
      </w:r>
      <w:r w:rsidR="00626EBE" w:rsidRPr="006A0A37">
        <w:rPr>
          <w:rFonts w:ascii="Arial" w:eastAsia="Calibri" w:hAnsi="Arial" w:cs="Arial"/>
          <w:sz w:val="28"/>
          <w:szCs w:val="28"/>
        </w:rPr>
        <w:t xml:space="preserve"> </w:t>
      </w:r>
      <w:r w:rsidR="00375631">
        <w:rPr>
          <w:rFonts w:ascii="Arial" w:eastAsia="Calibri" w:hAnsi="Arial" w:cs="Arial"/>
          <w:sz w:val="28"/>
          <w:szCs w:val="28"/>
        </w:rPr>
        <w:t>¡</w:t>
      </w:r>
      <w:r w:rsidR="00626EBE" w:rsidRPr="006A0A37">
        <w:rPr>
          <w:rFonts w:ascii="Arial" w:eastAsia="Calibri" w:hAnsi="Arial" w:cs="Arial"/>
          <w:sz w:val="28"/>
          <w:szCs w:val="28"/>
        </w:rPr>
        <w:t>encuéntrenlo</w:t>
      </w:r>
      <w:r w:rsidR="00375631">
        <w:rPr>
          <w:rFonts w:ascii="Arial" w:eastAsia="Calibri" w:hAnsi="Arial" w:cs="Arial"/>
          <w:sz w:val="28"/>
          <w:szCs w:val="28"/>
        </w:rPr>
        <w:t>!</w:t>
      </w:r>
      <w:r w:rsidR="00626EBE" w:rsidRPr="006A0A37">
        <w:rPr>
          <w:rFonts w:ascii="Arial" w:eastAsia="Calibri" w:hAnsi="Arial" w:cs="Arial"/>
          <w:sz w:val="28"/>
          <w:szCs w:val="28"/>
        </w:rPr>
        <w:t xml:space="preserve"> O sea, como si no se nos hubiera ocurrido buscar, no una, infinidad de opciones y de alternativas</w:t>
      </w:r>
      <w:r w:rsidR="005D2C54">
        <w:rPr>
          <w:rFonts w:ascii="Arial" w:eastAsia="Calibri" w:hAnsi="Arial" w:cs="Arial"/>
          <w:sz w:val="28"/>
          <w:szCs w:val="28"/>
        </w:rPr>
        <w:t>,</w:t>
      </w:r>
      <w:r w:rsidR="00626EBE" w:rsidRPr="006A0A37">
        <w:rPr>
          <w:rFonts w:ascii="Arial" w:eastAsia="Calibri" w:hAnsi="Arial" w:cs="Arial"/>
          <w:sz w:val="28"/>
          <w:szCs w:val="28"/>
        </w:rPr>
        <w:t xml:space="preserve"> para que pudieran ser accesibles a que las personas</w:t>
      </w:r>
      <w:r w:rsidR="005D2C54">
        <w:rPr>
          <w:rFonts w:ascii="Arial" w:eastAsia="Calibri" w:hAnsi="Arial" w:cs="Arial"/>
          <w:sz w:val="28"/>
          <w:szCs w:val="28"/>
        </w:rPr>
        <w:t>,</w:t>
      </w:r>
      <w:r w:rsidR="00626EBE" w:rsidRPr="006A0A37">
        <w:rPr>
          <w:rFonts w:ascii="Arial" w:eastAsia="Calibri" w:hAnsi="Arial" w:cs="Arial"/>
          <w:sz w:val="28"/>
          <w:szCs w:val="28"/>
        </w:rPr>
        <w:t xml:space="preserve"> pudieran cubrir el pago</w:t>
      </w:r>
      <w:r w:rsidR="005D2C54">
        <w:rPr>
          <w:rFonts w:ascii="Arial" w:eastAsia="Calibri" w:hAnsi="Arial" w:cs="Arial"/>
          <w:sz w:val="28"/>
          <w:szCs w:val="28"/>
        </w:rPr>
        <w:t>.</w:t>
      </w:r>
      <w:r w:rsidR="00626EBE" w:rsidRPr="006A0A37">
        <w:rPr>
          <w:rFonts w:ascii="Arial" w:eastAsia="Calibri" w:hAnsi="Arial" w:cs="Arial"/>
          <w:sz w:val="28"/>
          <w:szCs w:val="28"/>
        </w:rPr>
        <w:t xml:space="preserve"> </w:t>
      </w:r>
      <w:r w:rsidR="005D2C54">
        <w:rPr>
          <w:rFonts w:ascii="Arial" w:eastAsia="Calibri" w:hAnsi="Arial" w:cs="Arial"/>
          <w:sz w:val="28"/>
          <w:szCs w:val="28"/>
        </w:rPr>
        <w:t>Bien</w:t>
      </w:r>
      <w:r w:rsidR="00626EBE" w:rsidRPr="006A0A37">
        <w:rPr>
          <w:rFonts w:ascii="Arial" w:eastAsia="Calibri" w:hAnsi="Arial" w:cs="Arial"/>
          <w:sz w:val="28"/>
          <w:szCs w:val="28"/>
        </w:rPr>
        <w:t xml:space="preserve"> lo dice, este no es un tema efectivamente de subsidio, se está llevando a cabo una gestión de manera conjunta. Y entonces, lo que estamos haciendo y el seguimiento, insisto, vamos en la etapa </w:t>
      </w:r>
      <w:r w:rsidR="005D2C54">
        <w:rPr>
          <w:rFonts w:ascii="Arial" w:eastAsia="Calibri" w:hAnsi="Arial" w:cs="Arial"/>
          <w:sz w:val="28"/>
          <w:szCs w:val="28"/>
        </w:rPr>
        <w:t xml:space="preserve">2 </w:t>
      </w:r>
      <w:r w:rsidR="00626EBE" w:rsidRPr="006A0A37">
        <w:rPr>
          <w:rFonts w:ascii="Arial" w:eastAsia="Calibri" w:hAnsi="Arial" w:cs="Arial"/>
          <w:sz w:val="28"/>
          <w:szCs w:val="28"/>
        </w:rPr>
        <w:t xml:space="preserve">dos, donde estamos hablando, creo que no hemos podido lograr comprender en qué consta un </w:t>
      </w:r>
      <w:r w:rsidR="005D2C54">
        <w:rPr>
          <w:rFonts w:ascii="Arial" w:eastAsia="Calibri" w:hAnsi="Arial" w:cs="Arial"/>
          <w:sz w:val="28"/>
          <w:szCs w:val="28"/>
        </w:rPr>
        <w:t>P</w:t>
      </w:r>
      <w:r w:rsidR="00626EBE" w:rsidRPr="006A0A37">
        <w:rPr>
          <w:rFonts w:ascii="Arial" w:eastAsia="Calibri" w:hAnsi="Arial" w:cs="Arial"/>
          <w:sz w:val="28"/>
          <w:szCs w:val="28"/>
        </w:rPr>
        <w:t xml:space="preserve">royecto de </w:t>
      </w:r>
      <w:r w:rsidR="005D2C54">
        <w:rPr>
          <w:rFonts w:ascii="Arial" w:eastAsia="Calibri" w:hAnsi="Arial" w:cs="Arial"/>
          <w:sz w:val="28"/>
          <w:szCs w:val="28"/>
        </w:rPr>
        <w:t>I</w:t>
      </w:r>
      <w:r w:rsidR="00626EBE" w:rsidRPr="006A0A37">
        <w:rPr>
          <w:rFonts w:ascii="Arial" w:eastAsia="Calibri" w:hAnsi="Arial" w:cs="Arial"/>
          <w:sz w:val="28"/>
          <w:szCs w:val="28"/>
        </w:rPr>
        <w:t xml:space="preserve">ntegración </w:t>
      </w:r>
      <w:r w:rsidR="005D2C54">
        <w:rPr>
          <w:rFonts w:ascii="Arial" w:eastAsia="Calibri" w:hAnsi="Arial" w:cs="Arial"/>
          <w:sz w:val="28"/>
          <w:szCs w:val="28"/>
        </w:rPr>
        <w:t>U</w:t>
      </w:r>
      <w:r w:rsidR="00626EBE" w:rsidRPr="006A0A37">
        <w:rPr>
          <w:rFonts w:ascii="Arial" w:eastAsia="Calibri" w:hAnsi="Arial" w:cs="Arial"/>
          <w:sz w:val="28"/>
          <w:szCs w:val="28"/>
        </w:rPr>
        <w:t>rbana.</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Habla la </w:t>
      </w:r>
      <w:r w:rsidR="001270CB">
        <w:rPr>
          <w:rFonts w:ascii="Arial" w:eastAsia="Calibri" w:hAnsi="Arial" w:cs="Arial"/>
          <w:sz w:val="28"/>
          <w:szCs w:val="28"/>
        </w:rPr>
        <w:t>M</w:t>
      </w:r>
      <w:r w:rsidR="00626EBE" w:rsidRPr="006A0A37">
        <w:rPr>
          <w:rFonts w:ascii="Arial" w:eastAsia="Calibri" w:hAnsi="Arial" w:cs="Arial"/>
          <w:sz w:val="28"/>
          <w:szCs w:val="28"/>
        </w:rPr>
        <w:t>aestra Olga</w:t>
      </w:r>
      <w:r w:rsidR="005D2C54">
        <w:rPr>
          <w:rFonts w:ascii="Arial" w:eastAsia="Calibri" w:hAnsi="Arial" w:cs="Arial"/>
          <w:sz w:val="28"/>
          <w:szCs w:val="28"/>
        </w:rPr>
        <w:t>,</w:t>
      </w:r>
      <w:r w:rsidR="00626EBE" w:rsidRPr="006A0A37">
        <w:rPr>
          <w:rFonts w:ascii="Arial" w:eastAsia="Calibri" w:hAnsi="Arial" w:cs="Arial"/>
          <w:sz w:val="28"/>
          <w:szCs w:val="28"/>
        </w:rPr>
        <w:t xml:space="preserve"> que se contrata un especialista, pero no tuvo la oportunidad de leer la </w:t>
      </w:r>
      <w:r w:rsidR="005D2C54">
        <w:rPr>
          <w:rFonts w:ascii="Arial" w:eastAsia="Calibri" w:hAnsi="Arial" w:cs="Arial"/>
          <w:sz w:val="28"/>
          <w:szCs w:val="28"/>
        </w:rPr>
        <w:t>I</w:t>
      </w:r>
      <w:r w:rsidR="00626EBE" w:rsidRPr="006A0A37">
        <w:rPr>
          <w:rFonts w:ascii="Arial" w:eastAsia="Calibri" w:hAnsi="Arial" w:cs="Arial"/>
          <w:sz w:val="28"/>
          <w:szCs w:val="28"/>
        </w:rPr>
        <w:t xml:space="preserve">niciativa. Eso dice, eso establece. </w:t>
      </w:r>
      <w:r w:rsidR="005D2C54">
        <w:rPr>
          <w:rFonts w:ascii="Arial" w:eastAsia="Calibri" w:hAnsi="Arial" w:cs="Arial"/>
          <w:sz w:val="28"/>
          <w:szCs w:val="28"/>
        </w:rPr>
        <w:t>¿</w:t>
      </w:r>
      <w:r w:rsidR="00626EBE" w:rsidRPr="006A0A37">
        <w:rPr>
          <w:rFonts w:ascii="Arial" w:eastAsia="Calibri" w:hAnsi="Arial" w:cs="Arial"/>
          <w:sz w:val="28"/>
          <w:szCs w:val="28"/>
        </w:rPr>
        <w:t xml:space="preserve">Que nos preocupa la </w:t>
      </w:r>
      <w:r w:rsidR="005D2C54">
        <w:rPr>
          <w:rFonts w:ascii="Arial" w:eastAsia="Calibri" w:hAnsi="Arial" w:cs="Arial"/>
          <w:sz w:val="28"/>
          <w:szCs w:val="28"/>
        </w:rPr>
        <w:t>S</w:t>
      </w:r>
      <w:r w:rsidR="00626EBE" w:rsidRPr="006A0A37">
        <w:rPr>
          <w:rFonts w:ascii="Arial" w:eastAsia="Calibri" w:hAnsi="Arial" w:cs="Arial"/>
          <w:sz w:val="28"/>
          <w:szCs w:val="28"/>
        </w:rPr>
        <w:t>alud</w:t>
      </w:r>
      <w:r w:rsidR="005D2C54">
        <w:rPr>
          <w:rFonts w:ascii="Arial" w:eastAsia="Calibri" w:hAnsi="Arial" w:cs="Arial"/>
          <w:sz w:val="28"/>
          <w:szCs w:val="28"/>
        </w:rPr>
        <w:t>?</w:t>
      </w:r>
      <w:r w:rsidR="00626EBE" w:rsidRPr="006A0A37">
        <w:rPr>
          <w:rFonts w:ascii="Arial" w:eastAsia="Calibri" w:hAnsi="Arial" w:cs="Arial"/>
          <w:sz w:val="28"/>
          <w:szCs w:val="28"/>
        </w:rPr>
        <w:t xml:space="preserve"> </w:t>
      </w:r>
      <w:r w:rsidR="005D2C54">
        <w:rPr>
          <w:rFonts w:ascii="Arial" w:eastAsia="Calibri" w:hAnsi="Arial" w:cs="Arial"/>
          <w:sz w:val="28"/>
          <w:szCs w:val="28"/>
        </w:rPr>
        <w:t>¡P</w:t>
      </w:r>
      <w:r w:rsidR="00626EBE" w:rsidRPr="006A0A37">
        <w:rPr>
          <w:rFonts w:ascii="Arial" w:eastAsia="Calibri" w:hAnsi="Arial" w:cs="Arial"/>
          <w:sz w:val="28"/>
          <w:szCs w:val="28"/>
        </w:rPr>
        <w:t>or supuesto</w:t>
      </w:r>
      <w:r w:rsidR="005D2C54">
        <w:rPr>
          <w:rFonts w:ascii="Arial" w:eastAsia="Calibri" w:hAnsi="Arial" w:cs="Arial"/>
          <w:sz w:val="28"/>
          <w:szCs w:val="28"/>
        </w:rPr>
        <w:t>!</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Y parte de las revisiones que se hizo incluso con nuestra propia </w:t>
      </w:r>
      <w:r w:rsidR="005D2C54">
        <w:rPr>
          <w:rFonts w:ascii="Arial" w:eastAsia="Calibri" w:hAnsi="Arial" w:cs="Arial"/>
          <w:sz w:val="28"/>
          <w:szCs w:val="28"/>
        </w:rPr>
        <w:t>D</w:t>
      </w:r>
      <w:r w:rsidR="00626EBE" w:rsidRPr="006A0A37">
        <w:rPr>
          <w:rFonts w:ascii="Arial" w:eastAsia="Calibri" w:hAnsi="Arial" w:cs="Arial"/>
          <w:sz w:val="28"/>
          <w:szCs w:val="28"/>
        </w:rPr>
        <w:t xml:space="preserve">irectora de </w:t>
      </w:r>
      <w:r w:rsidR="005D2C54">
        <w:rPr>
          <w:rFonts w:ascii="Arial" w:eastAsia="Calibri" w:hAnsi="Arial" w:cs="Arial"/>
          <w:sz w:val="28"/>
          <w:szCs w:val="28"/>
        </w:rPr>
        <w:t>M</w:t>
      </w:r>
      <w:r w:rsidR="00626EBE" w:rsidRPr="006A0A37">
        <w:rPr>
          <w:rFonts w:ascii="Arial" w:eastAsia="Calibri" w:hAnsi="Arial" w:cs="Arial"/>
          <w:sz w:val="28"/>
          <w:szCs w:val="28"/>
        </w:rPr>
        <w:t xml:space="preserve">edio </w:t>
      </w:r>
      <w:r w:rsidR="005D2C54">
        <w:rPr>
          <w:rFonts w:ascii="Arial" w:eastAsia="Calibri" w:hAnsi="Arial" w:cs="Arial"/>
          <w:sz w:val="28"/>
          <w:szCs w:val="28"/>
        </w:rPr>
        <w:t>A</w:t>
      </w:r>
      <w:r w:rsidR="00626EBE" w:rsidRPr="006A0A37">
        <w:rPr>
          <w:rFonts w:ascii="Arial" w:eastAsia="Calibri" w:hAnsi="Arial" w:cs="Arial"/>
          <w:sz w:val="28"/>
          <w:szCs w:val="28"/>
        </w:rPr>
        <w:t>mbiente, que le tocó ser parte de este proceso, claro que ella nos dio alternativas</w:t>
      </w:r>
      <w:r w:rsidR="005D2C54">
        <w:rPr>
          <w:rFonts w:ascii="Arial" w:eastAsia="Calibri" w:hAnsi="Arial" w:cs="Arial"/>
          <w:sz w:val="28"/>
          <w:szCs w:val="28"/>
        </w:rPr>
        <w:t>,</w:t>
      </w:r>
      <w:r w:rsidR="00626EBE" w:rsidRPr="006A0A37">
        <w:rPr>
          <w:rFonts w:ascii="Arial" w:eastAsia="Calibri" w:hAnsi="Arial" w:cs="Arial"/>
          <w:sz w:val="28"/>
          <w:szCs w:val="28"/>
        </w:rPr>
        <w:t xml:space="preserve"> que yo no soy </w:t>
      </w:r>
      <w:r w:rsidR="005D2C54">
        <w:rPr>
          <w:rFonts w:ascii="Arial" w:eastAsia="Calibri" w:hAnsi="Arial" w:cs="Arial"/>
          <w:sz w:val="28"/>
          <w:szCs w:val="28"/>
        </w:rPr>
        <w:t>M</w:t>
      </w:r>
      <w:r w:rsidR="00626EBE" w:rsidRPr="006A0A37">
        <w:rPr>
          <w:rFonts w:ascii="Arial" w:eastAsia="Calibri" w:hAnsi="Arial" w:cs="Arial"/>
          <w:sz w:val="28"/>
          <w:szCs w:val="28"/>
        </w:rPr>
        <w:t xml:space="preserve">edio </w:t>
      </w:r>
      <w:r w:rsidR="005D2C54">
        <w:rPr>
          <w:rFonts w:ascii="Arial" w:eastAsia="Calibri" w:hAnsi="Arial" w:cs="Arial"/>
          <w:sz w:val="28"/>
          <w:szCs w:val="28"/>
        </w:rPr>
        <w:t>A</w:t>
      </w:r>
      <w:r w:rsidR="00626EBE" w:rsidRPr="006A0A37">
        <w:rPr>
          <w:rFonts w:ascii="Arial" w:eastAsia="Calibri" w:hAnsi="Arial" w:cs="Arial"/>
          <w:sz w:val="28"/>
          <w:szCs w:val="28"/>
        </w:rPr>
        <w:t>mbientalista</w:t>
      </w:r>
      <w:r w:rsidR="005D2C54">
        <w:rPr>
          <w:rFonts w:ascii="Arial" w:eastAsia="Calibri" w:hAnsi="Arial" w:cs="Arial"/>
          <w:sz w:val="28"/>
          <w:szCs w:val="28"/>
        </w:rPr>
        <w:t>,</w:t>
      </w:r>
      <w:r w:rsidR="00626EBE" w:rsidRPr="006A0A37">
        <w:rPr>
          <w:rFonts w:ascii="Arial" w:eastAsia="Calibri" w:hAnsi="Arial" w:cs="Arial"/>
          <w:sz w:val="28"/>
          <w:szCs w:val="28"/>
        </w:rPr>
        <w:t xml:space="preserve"> y supongo, no sé si los de aquí, alguien más y sea, por eso están tan angustiados creyendo que no hay soluciones. Consultamos con los </w:t>
      </w:r>
      <w:r w:rsidR="005D2C54">
        <w:rPr>
          <w:rFonts w:ascii="Arial" w:eastAsia="Calibri" w:hAnsi="Arial" w:cs="Arial"/>
          <w:sz w:val="28"/>
          <w:szCs w:val="28"/>
        </w:rPr>
        <w:t>E</w:t>
      </w:r>
      <w:r w:rsidR="00626EBE" w:rsidRPr="006A0A37">
        <w:rPr>
          <w:rFonts w:ascii="Arial" w:eastAsia="Calibri" w:hAnsi="Arial" w:cs="Arial"/>
          <w:sz w:val="28"/>
          <w:szCs w:val="28"/>
        </w:rPr>
        <w:t>xpertos que tenemos. No fue una opinión</w:t>
      </w:r>
      <w:r w:rsidR="005D2C54">
        <w:rPr>
          <w:rFonts w:ascii="Arial" w:eastAsia="Calibri" w:hAnsi="Arial" w:cs="Arial"/>
          <w:sz w:val="28"/>
          <w:szCs w:val="28"/>
        </w:rPr>
        <w:t>,</w:t>
      </w:r>
      <w:r w:rsidR="00626EBE" w:rsidRPr="006A0A37">
        <w:rPr>
          <w:rFonts w:ascii="Arial" w:eastAsia="Calibri" w:hAnsi="Arial" w:cs="Arial"/>
          <w:sz w:val="28"/>
          <w:szCs w:val="28"/>
        </w:rPr>
        <w:t xml:space="preserve"> ni política</w:t>
      </w:r>
      <w:r w:rsidR="005D2C54">
        <w:rPr>
          <w:rFonts w:ascii="Arial" w:eastAsia="Calibri" w:hAnsi="Arial" w:cs="Arial"/>
          <w:sz w:val="28"/>
          <w:szCs w:val="28"/>
        </w:rPr>
        <w:t>,</w:t>
      </w:r>
      <w:r w:rsidR="00626EBE" w:rsidRPr="006A0A37">
        <w:rPr>
          <w:rFonts w:ascii="Arial" w:eastAsia="Calibri" w:hAnsi="Arial" w:cs="Arial"/>
          <w:sz w:val="28"/>
          <w:szCs w:val="28"/>
        </w:rPr>
        <w:t xml:space="preserve"> ni una decisión</w:t>
      </w:r>
      <w:r w:rsidR="005D2C54">
        <w:rPr>
          <w:rFonts w:ascii="Arial" w:eastAsia="Calibri" w:hAnsi="Arial" w:cs="Arial"/>
          <w:sz w:val="28"/>
          <w:szCs w:val="28"/>
        </w:rPr>
        <w:t>,</w:t>
      </w:r>
      <w:r w:rsidR="00626EBE" w:rsidRPr="006A0A37">
        <w:rPr>
          <w:rFonts w:ascii="Arial" w:eastAsia="Calibri" w:hAnsi="Arial" w:cs="Arial"/>
          <w:sz w:val="28"/>
          <w:szCs w:val="28"/>
        </w:rPr>
        <w:t xml:space="preserve"> ni un berrinche de nadie.</w:t>
      </w:r>
      <w:r w:rsidR="001270CB">
        <w:rPr>
          <w:rFonts w:ascii="Arial" w:eastAsia="Calibri" w:hAnsi="Arial" w:cs="Arial"/>
          <w:sz w:val="28"/>
          <w:szCs w:val="28"/>
        </w:rPr>
        <w:t xml:space="preserve"> </w:t>
      </w:r>
      <w:r w:rsidR="00626EBE" w:rsidRPr="006A0A37">
        <w:rPr>
          <w:rFonts w:ascii="Arial" w:eastAsia="Calibri" w:hAnsi="Arial" w:cs="Arial"/>
          <w:sz w:val="28"/>
          <w:szCs w:val="28"/>
        </w:rPr>
        <w:t>Y lo reitero</w:t>
      </w:r>
      <w:r w:rsidR="005D2C54">
        <w:rPr>
          <w:rFonts w:ascii="Arial" w:eastAsia="Calibri" w:hAnsi="Arial" w:cs="Arial"/>
          <w:sz w:val="28"/>
          <w:szCs w:val="28"/>
        </w:rPr>
        <w:t>;</w:t>
      </w:r>
      <w:r w:rsidR="00626EBE" w:rsidRPr="006A0A37">
        <w:rPr>
          <w:rFonts w:ascii="Arial" w:eastAsia="Calibri" w:hAnsi="Arial" w:cs="Arial"/>
          <w:sz w:val="28"/>
          <w:szCs w:val="28"/>
        </w:rPr>
        <w:t xml:space="preserve"> ella incluso, tenía yo muy presente cuando nos refirió que había esa preocupación, precisamente por la </w:t>
      </w:r>
      <w:r w:rsidR="005D2C54">
        <w:rPr>
          <w:rFonts w:ascii="Arial" w:eastAsia="Calibri" w:hAnsi="Arial" w:cs="Arial"/>
          <w:sz w:val="28"/>
          <w:szCs w:val="28"/>
        </w:rPr>
        <w:t>I</w:t>
      </w:r>
      <w:r w:rsidR="00626EBE" w:rsidRPr="006A0A37">
        <w:rPr>
          <w:rFonts w:ascii="Arial" w:eastAsia="Calibri" w:hAnsi="Arial" w:cs="Arial"/>
          <w:sz w:val="28"/>
          <w:szCs w:val="28"/>
        </w:rPr>
        <w:t xml:space="preserve">ndustria del </w:t>
      </w:r>
      <w:r w:rsidR="005D2C54">
        <w:rPr>
          <w:rFonts w:ascii="Arial" w:eastAsia="Calibri" w:hAnsi="Arial" w:cs="Arial"/>
          <w:sz w:val="28"/>
          <w:szCs w:val="28"/>
        </w:rPr>
        <w:t>A</w:t>
      </w:r>
      <w:r w:rsidR="00626EBE" w:rsidRPr="006A0A37">
        <w:rPr>
          <w:rFonts w:ascii="Arial" w:eastAsia="Calibri" w:hAnsi="Arial" w:cs="Arial"/>
          <w:sz w:val="28"/>
          <w:szCs w:val="28"/>
        </w:rPr>
        <w:t>gro. Dice</w:t>
      </w:r>
      <w:r w:rsidR="005D2C54">
        <w:rPr>
          <w:rFonts w:ascii="Arial" w:eastAsia="Calibri" w:hAnsi="Arial" w:cs="Arial"/>
          <w:sz w:val="28"/>
          <w:szCs w:val="28"/>
        </w:rPr>
        <w:t>:</w:t>
      </w:r>
      <w:r w:rsidR="00626EBE" w:rsidRPr="006A0A37">
        <w:rPr>
          <w:rFonts w:ascii="Arial" w:eastAsia="Calibri" w:hAnsi="Arial" w:cs="Arial"/>
          <w:sz w:val="28"/>
          <w:szCs w:val="28"/>
        </w:rPr>
        <w:t xml:space="preserve"> es posible contener las derivas con barreras de arbolado. Dice</w:t>
      </w:r>
      <w:r w:rsidR="005D2C54">
        <w:rPr>
          <w:rFonts w:ascii="Arial" w:eastAsia="Calibri" w:hAnsi="Arial" w:cs="Arial"/>
          <w:sz w:val="28"/>
          <w:szCs w:val="28"/>
        </w:rPr>
        <w:t>:</w:t>
      </w:r>
      <w:r w:rsidR="00626EBE" w:rsidRPr="006A0A37">
        <w:rPr>
          <w:rFonts w:ascii="Arial" w:eastAsia="Calibri" w:hAnsi="Arial" w:cs="Arial"/>
          <w:sz w:val="28"/>
          <w:szCs w:val="28"/>
        </w:rPr>
        <w:t xml:space="preserve"> yo recomiendo tres estratos como rompevientos, derivas de agroquímicos.</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Son estrategias, no son inventadas por la compañera, pero que en su momento en el </w:t>
      </w:r>
      <w:r w:rsidR="005D2C54">
        <w:rPr>
          <w:rFonts w:ascii="Arial" w:eastAsia="Calibri" w:hAnsi="Arial" w:cs="Arial"/>
          <w:sz w:val="28"/>
          <w:szCs w:val="28"/>
        </w:rPr>
        <w:t>D</w:t>
      </w:r>
      <w:r w:rsidR="00626EBE" w:rsidRPr="006A0A37">
        <w:rPr>
          <w:rFonts w:ascii="Arial" w:eastAsia="Calibri" w:hAnsi="Arial" w:cs="Arial"/>
          <w:sz w:val="28"/>
          <w:szCs w:val="28"/>
        </w:rPr>
        <w:t xml:space="preserve">ictamen fueron reflejados. La elección del terreno no fue al </w:t>
      </w:r>
      <w:r w:rsidR="00626EBE" w:rsidRPr="006A0A37">
        <w:rPr>
          <w:rFonts w:ascii="Arial" w:eastAsia="Calibri" w:hAnsi="Arial" w:cs="Arial"/>
          <w:sz w:val="28"/>
          <w:szCs w:val="28"/>
        </w:rPr>
        <w:lastRenderedPageBreak/>
        <w:t xml:space="preserve">vapor. </w:t>
      </w:r>
      <w:r w:rsidR="005D2C54">
        <w:rPr>
          <w:rFonts w:ascii="Arial" w:eastAsia="Calibri" w:hAnsi="Arial" w:cs="Arial"/>
          <w:sz w:val="28"/>
          <w:szCs w:val="28"/>
        </w:rPr>
        <w:t>¡</w:t>
      </w:r>
      <w:r w:rsidR="00626EBE" w:rsidRPr="006A0A37">
        <w:rPr>
          <w:rFonts w:ascii="Arial" w:eastAsia="Calibri" w:hAnsi="Arial" w:cs="Arial"/>
          <w:sz w:val="28"/>
          <w:szCs w:val="28"/>
        </w:rPr>
        <w:t>Vamos viendo a ver cuál se nos ocurre sin sustento técnico</w:t>
      </w:r>
      <w:r w:rsidR="005D2C54">
        <w:rPr>
          <w:rFonts w:ascii="Arial" w:eastAsia="Calibri" w:hAnsi="Arial" w:cs="Arial"/>
          <w:sz w:val="28"/>
          <w:szCs w:val="28"/>
        </w:rPr>
        <w:t>!</w:t>
      </w:r>
      <w:r w:rsidR="001270CB">
        <w:rPr>
          <w:rFonts w:ascii="Arial" w:eastAsia="Calibri" w:hAnsi="Arial" w:cs="Arial"/>
          <w:sz w:val="28"/>
          <w:szCs w:val="28"/>
        </w:rPr>
        <w:t xml:space="preserve"> </w:t>
      </w:r>
      <w:r w:rsidR="00626EBE" w:rsidRPr="006A0A37">
        <w:rPr>
          <w:rFonts w:ascii="Arial" w:eastAsia="Calibri" w:hAnsi="Arial" w:cs="Arial"/>
          <w:sz w:val="28"/>
          <w:szCs w:val="28"/>
        </w:rPr>
        <w:t>Yo creo que si algo nos ha caracterizado es porque hemos sido muy profesionales</w:t>
      </w:r>
      <w:r w:rsidR="005D2C54">
        <w:rPr>
          <w:rFonts w:ascii="Arial" w:eastAsia="Calibri" w:hAnsi="Arial" w:cs="Arial"/>
          <w:sz w:val="28"/>
          <w:szCs w:val="28"/>
        </w:rPr>
        <w:t>,</w:t>
      </w:r>
      <w:r w:rsidR="00626EBE" w:rsidRPr="006A0A37">
        <w:rPr>
          <w:rFonts w:ascii="Arial" w:eastAsia="Calibri" w:hAnsi="Arial" w:cs="Arial"/>
          <w:sz w:val="28"/>
          <w:szCs w:val="28"/>
        </w:rPr>
        <w:t xml:space="preserve"> y yo me considero dentro de esa parte y de ese sector</w:t>
      </w:r>
      <w:r w:rsidR="005D2C54">
        <w:rPr>
          <w:rFonts w:ascii="Arial" w:eastAsia="Calibri" w:hAnsi="Arial" w:cs="Arial"/>
          <w:sz w:val="28"/>
          <w:szCs w:val="28"/>
        </w:rPr>
        <w:t>,</w:t>
      </w:r>
      <w:r w:rsidR="00626EBE" w:rsidRPr="006A0A37">
        <w:rPr>
          <w:rFonts w:ascii="Arial" w:eastAsia="Calibri" w:hAnsi="Arial" w:cs="Arial"/>
          <w:sz w:val="28"/>
          <w:szCs w:val="28"/>
        </w:rPr>
        <w:t xml:space="preserve"> que las decisiones que se tomaron desde el </w:t>
      </w:r>
      <w:r w:rsidR="005D2C54">
        <w:rPr>
          <w:rFonts w:ascii="Arial" w:eastAsia="Calibri" w:hAnsi="Arial" w:cs="Arial"/>
          <w:sz w:val="28"/>
          <w:szCs w:val="28"/>
        </w:rPr>
        <w:t>G</w:t>
      </w:r>
      <w:r w:rsidR="00626EBE" w:rsidRPr="006A0A37">
        <w:rPr>
          <w:rFonts w:ascii="Arial" w:eastAsia="Calibri" w:hAnsi="Arial" w:cs="Arial"/>
          <w:sz w:val="28"/>
          <w:szCs w:val="28"/>
        </w:rPr>
        <w:t xml:space="preserve">obierno pasado, además, y refiriéndonos a este </w:t>
      </w:r>
      <w:r w:rsidR="005D2C54">
        <w:rPr>
          <w:rFonts w:ascii="Arial" w:eastAsia="Calibri" w:hAnsi="Arial" w:cs="Arial"/>
          <w:sz w:val="28"/>
          <w:szCs w:val="28"/>
        </w:rPr>
        <w:t>P</w:t>
      </w:r>
      <w:r w:rsidR="00626EBE" w:rsidRPr="006A0A37">
        <w:rPr>
          <w:rFonts w:ascii="Arial" w:eastAsia="Calibri" w:hAnsi="Arial" w:cs="Arial"/>
          <w:sz w:val="28"/>
          <w:szCs w:val="28"/>
        </w:rPr>
        <w:t xml:space="preserve">royecto en particular, obedeció y fue soportado por decisiones y por </w:t>
      </w:r>
      <w:r w:rsidR="005D2C54">
        <w:rPr>
          <w:rFonts w:ascii="Arial" w:eastAsia="Calibri" w:hAnsi="Arial" w:cs="Arial"/>
          <w:sz w:val="28"/>
          <w:szCs w:val="28"/>
        </w:rPr>
        <w:t>D</w:t>
      </w:r>
      <w:r w:rsidR="00626EBE" w:rsidRPr="006A0A37">
        <w:rPr>
          <w:rFonts w:ascii="Arial" w:eastAsia="Calibri" w:hAnsi="Arial" w:cs="Arial"/>
          <w:sz w:val="28"/>
          <w:szCs w:val="28"/>
        </w:rPr>
        <w:t xml:space="preserve">ictámenes de los </w:t>
      </w:r>
      <w:r w:rsidR="005D2C54">
        <w:rPr>
          <w:rFonts w:ascii="Arial" w:eastAsia="Calibri" w:hAnsi="Arial" w:cs="Arial"/>
          <w:sz w:val="28"/>
          <w:szCs w:val="28"/>
        </w:rPr>
        <w:t>T</w:t>
      </w:r>
      <w:r w:rsidR="00626EBE" w:rsidRPr="006A0A37">
        <w:rPr>
          <w:rFonts w:ascii="Arial" w:eastAsia="Calibri" w:hAnsi="Arial" w:cs="Arial"/>
          <w:sz w:val="28"/>
          <w:szCs w:val="28"/>
        </w:rPr>
        <w:t>écnicos. Ahorita me dice el compañero Oscar</w:t>
      </w:r>
      <w:r w:rsidR="005D2C54">
        <w:rPr>
          <w:rFonts w:ascii="Arial" w:eastAsia="Calibri" w:hAnsi="Arial" w:cs="Arial"/>
          <w:sz w:val="28"/>
          <w:szCs w:val="28"/>
        </w:rPr>
        <w:t>,</w:t>
      </w:r>
      <w:r w:rsidR="00626EBE" w:rsidRPr="006A0A37">
        <w:rPr>
          <w:rFonts w:ascii="Arial" w:eastAsia="Calibri" w:hAnsi="Arial" w:cs="Arial"/>
          <w:sz w:val="28"/>
          <w:szCs w:val="28"/>
        </w:rPr>
        <w:t xml:space="preserve"> que vio el </w:t>
      </w:r>
      <w:r w:rsidR="005D2C54">
        <w:rPr>
          <w:rFonts w:ascii="Arial" w:eastAsia="Calibri" w:hAnsi="Arial" w:cs="Arial"/>
          <w:sz w:val="28"/>
          <w:szCs w:val="28"/>
        </w:rPr>
        <w:t>D</w:t>
      </w:r>
      <w:r w:rsidR="00626EBE" w:rsidRPr="006A0A37">
        <w:rPr>
          <w:rFonts w:ascii="Arial" w:eastAsia="Calibri" w:hAnsi="Arial" w:cs="Arial"/>
          <w:sz w:val="28"/>
          <w:szCs w:val="28"/>
        </w:rPr>
        <w:t xml:space="preserve">ictamen de </w:t>
      </w:r>
      <w:r w:rsidR="005D2C54">
        <w:rPr>
          <w:rFonts w:ascii="Arial" w:eastAsia="Calibri" w:hAnsi="Arial" w:cs="Arial"/>
          <w:sz w:val="28"/>
          <w:szCs w:val="28"/>
        </w:rPr>
        <w:t>R</w:t>
      </w:r>
      <w:r w:rsidR="00626EBE" w:rsidRPr="006A0A37">
        <w:rPr>
          <w:rFonts w:ascii="Arial" w:eastAsia="Calibri" w:hAnsi="Arial" w:cs="Arial"/>
          <w:sz w:val="28"/>
          <w:szCs w:val="28"/>
        </w:rPr>
        <w:t>iesgo</w:t>
      </w:r>
      <w:r w:rsidR="005D2C54">
        <w:rPr>
          <w:rFonts w:ascii="Arial" w:eastAsia="Calibri" w:hAnsi="Arial" w:cs="Arial"/>
          <w:sz w:val="28"/>
          <w:szCs w:val="28"/>
        </w:rPr>
        <w:t>,</w:t>
      </w:r>
      <w:r w:rsidR="00626EBE" w:rsidRPr="006A0A37">
        <w:rPr>
          <w:rFonts w:ascii="Arial" w:eastAsia="Calibri" w:hAnsi="Arial" w:cs="Arial"/>
          <w:sz w:val="28"/>
          <w:szCs w:val="28"/>
        </w:rPr>
        <w:t xml:space="preserve"> </w:t>
      </w:r>
      <w:r w:rsidR="005D2C54">
        <w:rPr>
          <w:rFonts w:ascii="Arial" w:eastAsia="Calibri" w:hAnsi="Arial" w:cs="Arial"/>
          <w:sz w:val="28"/>
          <w:szCs w:val="28"/>
        </w:rPr>
        <w:t>¡h</w:t>
      </w:r>
      <w:r w:rsidR="00626EBE" w:rsidRPr="006A0A37">
        <w:rPr>
          <w:rFonts w:ascii="Arial" w:eastAsia="Calibri" w:hAnsi="Arial" w:cs="Arial"/>
          <w:sz w:val="28"/>
          <w:szCs w:val="28"/>
        </w:rPr>
        <w:t>ombre</w:t>
      </w:r>
      <w:r w:rsidR="005D2C54">
        <w:rPr>
          <w:rFonts w:ascii="Arial" w:eastAsia="Calibri" w:hAnsi="Arial" w:cs="Arial"/>
          <w:sz w:val="28"/>
          <w:szCs w:val="28"/>
        </w:rPr>
        <w:t>!</w:t>
      </w:r>
      <w:r w:rsidR="00626EBE" w:rsidRPr="006A0A37">
        <w:rPr>
          <w:rFonts w:ascii="Arial" w:eastAsia="Calibri" w:hAnsi="Arial" w:cs="Arial"/>
          <w:sz w:val="28"/>
          <w:szCs w:val="28"/>
        </w:rPr>
        <w:t xml:space="preserve"> pues tendríamos que desalojar la </w:t>
      </w:r>
      <w:r w:rsidR="005D2C54">
        <w:rPr>
          <w:rFonts w:ascii="Arial" w:eastAsia="Calibri" w:hAnsi="Arial" w:cs="Arial"/>
          <w:sz w:val="28"/>
          <w:szCs w:val="28"/>
        </w:rPr>
        <w:t>C</w:t>
      </w:r>
      <w:r w:rsidR="00626EBE" w:rsidRPr="006A0A37">
        <w:rPr>
          <w:rFonts w:ascii="Arial" w:eastAsia="Calibri" w:hAnsi="Arial" w:cs="Arial"/>
          <w:sz w:val="28"/>
          <w:szCs w:val="28"/>
        </w:rPr>
        <w:t>iudad</w:t>
      </w:r>
      <w:r w:rsidR="00E35E03">
        <w:rPr>
          <w:rFonts w:ascii="Arial" w:eastAsia="Calibri" w:hAnsi="Arial" w:cs="Arial"/>
          <w:sz w:val="28"/>
          <w:szCs w:val="28"/>
        </w:rPr>
        <w:t>,</w:t>
      </w:r>
      <w:r w:rsidR="00626EBE" w:rsidRPr="006A0A37">
        <w:rPr>
          <w:rFonts w:ascii="Arial" w:eastAsia="Calibri" w:hAnsi="Arial" w:cs="Arial"/>
          <w:sz w:val="28"/>
          <w:szCs w:val="28"/>
        </w:rPr>
        <w:t xml:space="preserve"> de acuerdo al </w:t>
      </w:r>
      <w:r w:rsidR="00E35E03">
        <w:rPr>
          <w:rFonts w:ascii="Arial" w:eastAsia="Calibri" w:hAnsi="Arial" w:cs="Arial"/>
          <w:sz w:val="28"/>
          <w:szCs w:val="28"/>
        </w:rPr>
        <w:t>A</w:t>
      </w:r>
      <w:r w:rsidR="00626EBE" w:rsidRPr="006A0A37">
        <w:rPr>
          <w:rFonts w:ascii="Arial" w:eastAsia="Calibri" w:hAnsi="Arial" w:cs="Arial"/>
          <w:sz w:val="28"/>
          <w:szCs w:val="28"/>
        </w:rPr>
        <w:t xml:space="preserve">tlas de </w:t>
      </w:r>
      <w:r w:rsidR="00E35E03">
        <w:rPr>
          <w:rFonts w:ascii="Arial" w:eastAsia="Calibri" w:hAnsi="Arial" w:cs="Arial"/>
          <w:sz w:val="28"/>
          <w:szCs w:val="28"/>
        </w:rPr>
        <w:t>R</w:t>
      </w:r>
      <w:r w:rsidR="00626EBE" w:rsidRPr="006A0A37">
        <w:rPr>
          <w:rFonts w:ascii="Arial" w:eastAsia="Calibri" w:hAnsi="Arial" w:cs="Arial"/>
          <w:sz w:val="28"/>
          <w:szCs w:val="28"/>
        </w:rPr>
        <w:t>iesgo.</w:t>
      </w:r>
      <w:r w:rsidR="001270CB">
        <w:rPr>
          <w:rFonts w:ascii="Arial" w:eastAsia="Calibri" w:hAnsi="Arial" w:cs="Arial"/>
          <w:sz w:val="28"/>
          <w:szCs w:val="28"/>
        </w:rPr>
        <w:t xml:space="preserve"> </w:t>
      </w:r>
      <w:r w:rsidR="00626EBE" w:rsidRPr="006A0A37">
        <w:rPr>
          <w:rFonts w:ascii="Arial" w:eastAsia="Calibri" w:hAnsi="Arial" w:cs="Arial"/>
          <w:sz w:val="28"/>
          <w:szCs w:val="28"/>
        </w:rPr>
        <w:t>Hay riesgos, pero hay medidas de mitigación, pero hay que de verdad entender esta parte</w:t>
      </w:r>
      <w:r w:rsidR="00E35E03">
        <w:rPr>
          <w:rFonts w:ascii="Arial" w:eastAsia="Calibri" w:hAnsi="Arial" w:cs="Arial"/>
          <w:sz w:val="28"/>
          <w:szCs w:val="28"/>
        </w:rPr>
        <w:t>,</w:t>
      </w:r>
      <w:r w:rsidR="00626EBE" w:rsidRPr="006A0A37">
        <w:rPr>
          <w:rFonts w:ascii="Arial" w:eastAsia="Calibri" w:hAnsi="Arial" w:cs="Arial"/>
          <w:sz w:val="28"/>
          <w:szCs w:val="28"/>
        </w:rPr>
        <w:t xml:space="preserve"> y no como políticos o como con algún enojo</w:t>
      </w:r>
      <w:r w:rsidR="00E35E03">
        <w:rPr>
          <w:rFonts w:ascii="Arial" w:eastAsia="Calibri" w:hAnsi="Arial" w:cs="Arial"/>
          <w:sz w:val="28"/>
          <w:szCs w:val="28"/>
        </w:rPr>
        <w:t>,</w:t>
      </w:r>
      <w:r w:rsidR="00626EBE" w:rsidRPr="006A0A37">
        <w:rPr>
          <w:rFonts w:ascii="Arial" w:eastAsia="Calibri" w:hAnsi="Arial" w:cs="Arial"/>
          <w:sz w:val="28"/>
          <w:szCs w:val="28"/>
        </w:rPr>
        <w:t xml:space="preserve"> o que pareciera que no quiere que las cosas sucedan. Y yo les voy a decir una cosa, que esta parte de todo, insisto, de todos los argumentos que se han repetido una</w:t>
      </w:r>
      <w:r w:rsidR="00E35E03">
        <w:rPr>
          <w:rFonts w:ascii="Arial" w:eastAsia="Calibri" w:hAnsi="Arial" w:cs="Arial"/>
          <w:sz w:val="28"/>
          <w:szCs w:val="28"/>
        </w:rPr>
        <w:t>,</w:t>
      </w:r>
      <w:r w:rsidR="00626EBE" w:rsidRPr="006A0A37">
        <w:rPr>
          <w:rFonts w:ascii="Arial" w:eastAsia="Calibri" w:hAnsi="Arial" w:cs="Arial"/>
          <w:sz w:val="28"/>
          <w:szCs w:val="28"/>
        </w:rPr>
        <w:t xml:space="preserve"> y dos</w:t>
      </w:r>
      <w:r w:rsidR="00E35E03">
        <w:rPr>
          <w:rFonts w:ascii="Arial" w:eastAsia="Calibri" w:hAnsi="Arial" w:cs="Arial"/>
          <w:sz w:val="28"/>
          <w:szCs w:val="28"/>
        </w:rPr>
        <w:t>,</w:t>
      </w:r>
      <w:r w:rsidR="00626EBE" w:rsidRPr="006A0A37">
        <w:rPr>
          <w:rFonts w:ascii="Arial" w:eastAsia="Calibri" w:hAnsi="Arial" w:cs="Arial"/>
          <w:sz w:val="28"/>
          <w:szCs w:val="28"/>
        </w:rPr>
        <w:t xml:space="preserve"> y tres veces por los compañeros, </w:t>
      </w:r>
      <w:r w:rsidR="00E35E03">
        <w:rPr>
          <w:rFonts w:ascii="Arial" w:eastAsia="Calibri" w:hAnsi="Arial" w:cs="Arial"/>
          <w:sz w:val="28"/>
          <w:szCs w:val="28"/>
        </w:rPr>
        <w:t>¡</w:t>
      </w:r>
      <w:r w:rsidR="00626EBE" w:rsidRPr="006A0A37">
        <w:rPr>
          <w:rFonts w:ascii="Arial" w:eastAsia="Calibri" w:hAnsi="Arial" w:cs="Arial"/>
          <w:sz w:val="28"/>
          <w:szCs w:val="28"/>
        </w:rPr>
        <w:t>por favor, esperen que llegue a la mesa de trabajo, es la construcción de un proyecto de integración urbana y de un proyecto definitivo de urbanización</w:t>
      </w:r>
      <w:r w:rsidR="00E35E03">
        <w:rPr>
          <w:rFonts w:ascii="Arial" w:eastAsia="Calibri" w:hAnsi="Arial" w:cs="Arial"/>
          <w:sz w:val="28"/>
          <w:szCs w:val="28"/>
        </w:rPr>
        <w:t>!</w:t>
      </w:r>
      <w:r w:rsidR="00626EBE" w:rsidRPr="006A0A37">
        <w:rPr>
          <w:rFonts w:ascii="Arial" w:eastAsia="Calibri" w:hAnsi="Arial" w:cs="Arial"/>
          <w:sz w:val="28"/>
          <w:szCs w:val="28"/>
        </w:rPr>
        <w:t xml:space="preserve"> </w:t>
      </w:r>
      <w:r w:rsidR="00E35E03">
        <w:rPr>
          <w:rFonts w:ascii="Arial" w:eastAsia="Calibri" w:hAnsi="Arial" w:cs="Arial"/>
          <w:sz w:val="28"/>
          <w:szCs w:val="28"/>
        </w:rPr>
        <w:t>J</w:t>
      </w:r>
      <w:r w:rsidR="00626EBE" w:rsidRPr="006A0A37">
        <w:rPr>
          <w:rFonts w:ascii="Arial" w:eastAsia="Calibri" w:hAnsi="Arial" w:cs="Arial"/>
          <w:sz w:val="28"/>
          <w:szCs w:val="28"/>
        </w:rPr>
        <w:t>ustamente</w:t>
      </w:r>
      <w:r w:rsidR="00E35E03">
        <w:rPr>
          <w:rFonts w:ascii="Arial" w:eastAsia="Calibri" w:hAnsi="Arial" w:cs="Arial"/>
          <w:sz w:val="28"/>
          <w:szCs w:val="28"/>
        </w:rPr>
        <w:t>,</w:t>
      </w:r>
      <w:r w:rsidR="00626EBE" w:rsidRPr="006A0A37">
        <w:rPr>
          <w:rFonts w:ascii="Arial" w:eastAsia="Calibri" w:hAnsi="Arial" w:cs="Arial"/>
          <w:sz w:val="28"/>
          <w:szCs w:val="28"/>
        </w:rPr>
        <w:t xml:space="preserve"> es lo que va a reunir de información para la toma de las decisiones en llevar a cabo un </w:t>
      </w:r>
      <w:r w:rsidR="00E35E03">
        <w:rPr>
          <w:rFonts w:ascii="Arial" w:eastAsia="Calibri" w:hAnsi="Arial" w:cs="Arial"/>
          <w:sz w:val="28"/>
          <w:szCs w:val="28"/>
        </w:rPr>
        <w:t>D</w:t>
      </w:r>
      <w:r w:rsidR="00626EBE" w:rsidRPr="006A0A37">
        <w:rPr>
          <w:rFonts w:ascii="Arial" w:eastAsia="Calibri" w:hAnsi="Arial" w:cs="Arial"/>
          <w:sz w:val="28"/>
          <w:szCs w:val="28"/>
        </w:rPr>
        <w:t>esarrollo. Y creo que</w:t>
      </w:r>
      <w:r w:rsidR="00E35E03">
        <w:rPr>
          <w:rFonts w:ascii="Arial" w:eastAsia="Calibri" w:hAnsi="Arial" w:cs="Arial"/>
          <w:sz w:val="28"/>
          <w:szCs w:val="28"/>
        </w:rPr>
        <w:t>,</w:t>
      </w:r>
      <w:r w:rsidR="00626EBE" w:rsidRPr="006A0A37">
        <w:rPr>
          <w:rFonts w:ascii="Arial" w:eastAsia="Calibri" w:hAnsi="Arial" w:cs="Arial"/>
          <w:sz w:val="28"/>
          <w:szCs w:val="28"/>
        </w:rPr>
        <w:t xml:space="preserve"> estamos eso perdiendo de vista</w:t>
      </w:r>
      <w:r w:rsidR="00E35E03">
        <w:rPr>
          <w:rFonts w:ascii="Arial" w:eastAsia="Calibri" w:hAnsi="Arial" w:cs="Arial"/>
          <w:sz w:val="28"/>
          <w:szCs w:val="28"/>
        </w:rPr>
        <w:t>.</w:t>
      </w:r>
      <w:r w:rsidR="00626EBE" w:rsidRPr="006A0A37">
        <w:rPr>
          <w:rFonts w:ascii="Arial" w:eastAsia="Calibri" w:hAnsi="Arial" w:cs="Arial"/>
          <w:sz w:val="28"/>
          <w:szCs w:val="28"/>
        </w:rPr>
        <w:t xml:space="preserve"> </w:t>
      </w:r>
      <w:r w:rsidR="00E35E03">
        <w:rPr>
          <w:rFonts w:ascii="Arial" w:eastAsia="Calibri" w:hAnsi="Arial" w:cs="Arial"/>
          <w:sz w:val="28"/>
          <w:szCs w:val="28"/>
        </w:rPr>
        <w:t>Y</w:t>
      </w:r>
      <w:r w:rsidR="00626EBE" w:rsidRPr="006A0A37">
        <w:rPr>
          <w:rFonts w:ascii="Arial" w:eastAsia="Calibri" w:hAnsi="Arial" w:cs="Arial"/>
          <w:sz w:val="28"/>
          <w:szCs w:val="28"/>
        </w:rPr>
        <w:t xml:space="preserve"> me preocupa que</w:t>
      </w:r>
      <w:r w:rsidR="00E35E03">
        <w:rPr>
          <w:rFonts w:ascii="Arial" w:eastAsia="Calibri" w:hAnsi="Arial" w:cs="Arial"/>
          <w:sz w:val="28"/>
          <w:szCs w:val="28"/>
        </w:rPr>
        <w:t>,</w:t>
      </w:r>
      <w:r w:rsidR="00626EBE" w:rsidRPr="006A0A37">
        <w:rPr>
          <w:rFonts w:ascii="Arial" w:eastAsia="Calibri" w:hAnsi="Arial" w:cs="Arial"/>
          <w:sz w:val="28"/>
          <w:szCs w:val="28"/>
        </w:rPr>
        <w:t xml:space="preserve"> se alarme a la gente que nos está escuchando</w:t>
      </w:r>
      <w:r w:rsidR="00E35E03">
        <w:rPr>
          <w:rFonts w:ascii="Arial" w:eastAsia="Calibri" w:hAnsi="Arial" w:cs="Arial"/>
          <w:sz w:val="28"/>
          <w:szCs w:val="28"/>
        </w:rPr>
        <w:t>,</w:t>
      </w:r>
      <w:r w:rsidR="00626EBE" w:rsidRPr="006A0A37">
        <w:rPr>
          <w:rFonts w:ascii="Arial" w:eastAsia="Calibri" w:hAnsi="Arial" w:cs="Arial"/>
          <w:sz w:val="28"/>
          <w:szCs w:val="28"/>
        </w:rPr>
        <w:t xml:space="preserve"> y que</w:t>
      </w:r>
      <w:r w:rsidR="00B4574C">
        <w:rPr>
          <w:rFonts w:ascii="Arial" w:eastAsia="Calibri" w:hAnsi="Arial" w:cs="Arial"/>
          <w:sz w:val="28"/>
          <w:szCs w:val="28"/>
        </w:rPr>
        <w:t>,</w:t>
      </w:r>
      <w:r w:rsidR="00626EBE" w:rsidRPr="006A0A37">
        <w:rPr>
          <w:rFonts w:ascii="Arial" w:eastAsia="Calibri" w:hAnsi="Arial" w:cs="Arial"/>
          <w:sz w:val="28"/>
          <w:szCs w:val="28"/>
        </w:rPr>
        <w:t xml:space="preserve"> con mucho esfuerzo</w:t>
      </w:r>
      <w:r w:rsidR="00E35E03">
        <w:rPr>
          <w:rFonts w:ascii="Arial" w:eastAsia="Calibri" w:hAnsi="Arial" w:cs="Arial"/>
          <w:sz w:val="28"/>
          <w:szCs w:val="28"/>
        </w:rPr>
        <w:t>,</w:t>
      </w:r>
      <w:r w:rsidR="00626EBE" w:rsidRPr="006A0A37">
        <w:rPr>
          <w:rFonts w:ascii="Arial" w:eastAsia="Calibri" w:hAnsi="Arial" w:cs="Arial"/>
          <w:sz w:val="28"/>
          <w:szCs w:val="28"/>
        </w:rPr>
        <w:t xml:space="preserve"> y con mucho sacrificio buscando también alternativas de donde poder tener un lote</w:t>
      </w:r>
      <w:r w:rsidR="00E35E03">
        <w:rPr>
          <w:rFonts w:ascii="Arial" w:eastAsia="Calibri" w:hAnsi="Arial" w:cs="Arial"/>
          <w:sz w:val="28"/>
          <w:szCs w:val="28"/>
        </w:rPr>
        <w:t>,</w:t>
      </w:r>
      <w:r w:rsidR="00626EBE" w:rsidRPr="006A0A37">
        <w:rPr>
          <w:rFonts w:ascii="Arial" w:eastAsia="Calibri" w:hAnsi="Arial" w:cs="Arial"/>
          <w:sz w:val="28"/>
          <w:szCs w:val="28"/>
        </w:rPr>
        <w:t xml:space="preserve"> donde posteriormente puedan edificar una vivienda y tener un espacio digno, se mencionan este tipo de cosas</w:t>
      </w:r>
      <w:r w:rsidR="00B4574C">
        <w:rPr>
          <w:rFonts w:ascii="Arial" w:eastAsia="Calibri" w:hAnsi="Arial" w:cs="Arial"/>
          <w:sz w:val="28"/>
          <w:szCs w:val="28"/>
        </w:rPr>
        <w:t>,</w:t>
      </w:r>
      <w:r w:rsidR="00626EBE" w:rsidRPr="006A0A37">
        <w:rPr>
          <w:rFonts w:ascii="Arial" w:eastAsia="Calibri" w:hAnsi="Arial" w:cs="Arial"/>
          <w:sz w:val="28"/>
          <w:szCs w:val="28"/>
        </w:rPr>
        <w:t xml:space="preserve"> donde la decisión fue acordada de manera conjunta.</w:t>
      </w:r>
      <w:r w:rsidR="001270CB">
        <w:rPr>
          <w:rFonts w:ascii="Arial" w:eastAsia="Calibri" w:hAnsi="Arial" w:cs="Arial"/>
          <w:sz w:val="28"/>
          <w:szCs w:val="28"/>
        </w:rPr>
        <w:t xml:space="preserve"> </w:t>
      </w:r>
      <w:r w:rsidR="00626EBE" w:rsidRPr="006A0A37">
        <w:rPr>
          <w:rFonts w:ascii="Arial" w:eastAsia="Calibri" w:hAnsi="Arial" w:cs="Arial"/>
          <w:sz w:val="28"/>
          <w:szCs w:val="28"/>
        </w:rPr>
        <w:t>A lo mejor</w:t>
      </w:r>
      <w:r w:rsidR="00B4574C">
        <w:rPr>
          <w:rFonts w:ascii="Arial" w:eastAsia="Calibri" w:hAnsi="Arial" w:cs="Arial"/>
          <w:sz w:val="28"/>
          <w:szCs w:val="28"/>
        </w:rPr>
        <w:t>,</w:t>
      </w:r>
      <w:r w:rsidR="00626EBE" w:rsidRPr="006A0A37">
        <w:rPr>
          <w:rFonts w:ascii="Arial" w:eastAsia="Calibri" w:hAnsi="Arial" w:cs="Arial"/>
          <w:sz w:val="28"/>
          <w:szCs w:val="28"/>
        </w:rPr>
        <w:t xml:space="preserve"> eso igual todavía se les puede complementar cada una de las personas de manera conjunta. ¿Por qué se tomó la decisión de manera conjunta? Porque había estudios que así lo avalaban</w:t>
      </w:r>
      <w:r w:rsidR="00B4574C">
        <w:rPr>
          <w:rFonts w:ascii="Arial" w:eastAsia="Calibri" w:hAnsi="Arial" w:cs="Arial"/>
          <w:sz w:val="28"/>
          <w:szCs w:val="28"/>
        </w:rPr>
        <w:t>,</w:t>
      </w:r>
      <w:r w:rsidR="00626EBE" w:rsidRPr="006A0A37">
        <w:rPr>
          <w:rFonts w:ascii="Arial" w:eastAsia="Calibri" w:hAnsi="Arial" w:cs="Arial"/>
          <w:sz w:val="28"/>
          <w:szCs w:val="28"/>
        </w:rPr>
        <w:t xml:space="preserve"> y que lo demás que están pidiendo se va a resolver</w:t>
      </w:r>
      <w:r w:rsidR="001270CB">
        <w:rPr>
          <w:rFonts w:ascii="Arial" w:eastAsia="Calibri" w:hAnsi="Arial" w:cs="Arial"/>
          <w:sz w:val="28"/>
          <w:szCs w:val="28"/>
        </w:rPr>
        <w:t xml:space="preserve"> </w:t>
      </w:r>
      <w:r w:rsidR="00626EBE" w:rsidRPr="006A0A37">
        <w:rPr>
          <w:rFonts w:ascii="Arial" w:eastAsia="Calibri" w:hAnsi="Arial" w:cs="Arial"/>
          <w:sz w:val="28"/>
          <w:szCs w:val="28"/>
        </w:rPr>
        <w:lastRenderedPageBreak/>
        <w:t xml:space="preserve">en el </w:t>
      </w:r>
      <w:r w:rsidR="00B4574C">
        <w:rPr>
          <w:rFonts w:ascii="Arial" w:eastAsia="Calibri" w:hAnsi="Arial" w:cs="Arial"/>
          <w:sz w:val="28"/>
          <w:szCs w:val="28"/>
        </w:rPr>
        <w:t>P</w:t>
      </w:r>
      <w:r w:rsidR="00626EBE" w:rsidRPr="006A0A37">
        <w:rPr>
          <w:rFonts w:ascii="Arial" w:eastAsia="Calibri" w:hAnsi="Arial" w:cs="Arial"/>
          <w:sz w:val="28"/>
          <w:szCs w:val="28"/>
        </w:rPr>
        <w:t xml:space="preserve">royecto de </w:t>
      </w:r>
      <w:r w:rsidR="00B4574C">
        <w:rPr>
          <w:rFonts w:ascii="Arial" w:eastAsia="Calibri" w:hAnsi="Arial" w:cs="Arial"/>
          <w:sz w:val="28"/>
          <w:szCs w:val="28"/>
        </w:rPr>
        <w:t>I</w:t>
      </w:r>
      <w:r w:rsidR="00626EBE" w:rsidRPr="006A0A37">
        <w:rPr>
          <w:rFonts w:ascii="Arial" w:eastAsia="Calibri" w:hAnsi="Arial" w:cs="Arial"/>
          <w:sz w:val="28"/>
          <w:szCs w:val="28"/>
        </w:rPr>
        <w:t xml:space="preserve">ntegración </w:t>
      </w:r>
      <w:r w:rsidR="00B4574C">
        <w:rPr>
          <w:rFonts w:ascii="Arial" w:eastAsia="Calibri" w:hAnsi="Arial" w:cs="Arial"/>
          <w:sz w:val="28"/>
          <w:szCs w:val="28"/>
        </w:rPr>
        <w:t>U</w:t>
      </w:r>
      <w:r w:rsidR="00626EBE" w:rsidRPr="006A0A37">
        <w:rPr>
          <w:rFonts w:ascii="Arial" w:eastAsia="Calibri" w:hAnsi="Arial" w:cs="Arial"/>
          <w:sz w:val="28"/>
          <w:szCs w:val="28"/>
        </w:rPr>
        <w:t>rbana. A mí me preocuparía, insisto, que las cosas se hagan al revés.</w:t>
      </w:r>
      <w:r w:rsidR="001270CB">
        <w:rPr>
          <w:rFonts w:ascii="Arial" w:eastAsia="Calibri" w:hAnsi="Arial" w:cs="Arial"/>
          <w:sz w:val="28"/>
          <w:szCs w:val="28"/>
        </w:rPr>
        <w:t xml:space="preserve"> </w:t>
      </w:r>
      <w:r w:rsidR="00626EBE" w:rsidRPr="006A0A37">
        <w:rPr>
          <w:rFonts w:ascii="Arial" w:eastAsia="Calibri" w:hAnsi="Arial" w:cs="Arial"/>
          <w:sz w:val="28"/>
          <w:szCs w:val="28"/>
        </w:rPr>
        <w:t>Primero váyanse a vivir</w:t>
      </w:r>
      <w:r w:rsidR="00B4574C">
        <w:rPr>
          <w:rFonts w:ascii="Arial" w:eastAsia="Calibri" w:hAnsi="Arial" w:cs="Arial"/>
          <w:sz w:val="28"/>
          <w:szCs w:val="28"/>
        </w:rPr>
        <w:t>,</w:t>
      </w:r>
      <w:r w:rsidR="00626EBE" w:rsidRPr="006A0A37">
        <w:rPr>
          <w:rFonts w:ascii="Arial" w:eastAsia="Calibri" w:hAnsi="Arial" w:cs="Arial"/>
          <w:sz w:val="28"/>
          <w:szCs w:val="28"/>
        </w:rPr>
        <w:t xml:space="preserve"> y luego vemos cómo lo resolvemos</w:t>
      </w:r>
      <w:r w:rsidR="00B4574C">
        <w:rPr>
          <w:rFonts w:ascii="Arial" w:eastAsia="Calibri" w:hAnsi="Arial" w:cs="Arial"/>
          <w:sz w:val="28"/>
          <w:szCs w:val="28"/>
        </w:rPr>
        <w:t>,</w:t>
      </w:r>
      <w:r w:rsidR="00626EBE" w:rsidRPr="006A0A37">
        <w:rPr>
          <w:rFonts w:ascii="Arial" w:eastAsia="Calibri" w:hAnsi="Arial" w:cs="Arial"/>
          <w:sz w:val="28"/>
          <w:szCs w:val="28"/>
        </w:rPr>
        <w:t xml:space="preserve"> o construyan las viviendas y después vemos cómo les damos certeza jurídica. </w:t>
      </w:r>
      <w:r w:rsidR="00BE6A65">
        <w:rPr>
          <w:rFonts w:ascii="Arial" w:eastAsia="Calibri" w:hAnsi="Arial" w:cs="Arial"/>
          <w:sz w:val="28"/>
          <w:szCs w:val="28"/>
        </w:rPr>
        <w:t>¡</w:t>
      </w:r>
      <w:r w:rsidR="00626EBE" w:rsidRPr="006A0A37">
        <w:rPr>
          <w:rFonts w:ascii="Arial" w:eastAsia="Calibri" w:hAnsi="Arial" w:cs="Arial"/>
          <w:sz w:val="28"/>
          <w:szCs w:val="28"/>
        </w:rPr>
        <w:t>No, no, no</w:t>
      </w:r>
      <w:r w:rsidR="00BE6A65">
        <w:rPr>
          <w:rFonts w:ascii="Arial" w:eastAsia="Calibri" w:hAnsi="Arial" w:cs="Arial"/>
          <w:sz w:val="28"/>
          <w:szCs w:val="28"/>
        </w:rPr>
        <w:t>!</w:t>
      </w:r>
      <w:r w:rsidR="00626EBE" w:rsidRPr="006A0A37">
        <w:rPr>
          <w:rFonts w:ascii="Arial" w:eastAsia="Calibri" w:hAnsi="Arial" w:cs="Arial"/>
          <w:sz w:val="28"/>
          <w:szCs w:val="28"/>
        </w:rPr>
        <w:t xml:space="preserve"> Aquí empezamos con el A</w:t>
      </w:r>
      <w:r w:rsidR="00BE6A65">
        <w:rPr>
          <w:rFonts w:ascii="Arial" w:eastAsia="Calibri" w:hAnsi="Arial" w:cs="Arial"/>
          <w:sz w:val="28"/>
          <w:szCs w:val="28"/>
        </w:rPr>
        <w:t xml:space="preserve">, </w:t>
      </w:r>
      <w:r w:rsidR="00626EBE" w:rsidRPr="006A0A37">
        <w:rPr>
          <w:rFonts w:ascii="Arial" w:eastAsia="Calibri" w:hAnsi="Arial" w:cs="Arial"/>
          <w:sz w:val="28"/>
          <w:szCs w:val="28"/>
        </w:rPr>
        <w:t>y vamos en el paso B</w:t>
      </w:r>
      <w:r w:rsidR="00BE6A65">
        <w:rPr>
          <w:rFonts w:ascii="Arial" w:eastAsia="Calibri" w:hAnsi="Arial" w:cs="Arial"/>
          <w:sz w:val="28"/>
          <w:szCs w:val="28"/>
        </w:rPr>
        <w:t>.</w:t>
      </w:r>
      <w:r w:rsidR="00626EBE" w:rsidRPr="006A0A37">
        <w:rPr>
          <w:rFonts w:ascii="Arial" w:eastAsia="Calibri" w:hAnsi="Arial" w:cs="Arial"/>
          <w:sz w:val="28"/>
          <w:szCs w:val="28"/>
        </w:rPr>
        <w:t xml:space="preserve"> </w:t>
      </w:r>
      <w:r w:rsidR="00BE6A65">
        <w:rPr>
          <w:rFonts w:ascii="Arial" w:eastAsia="Calibri" w:hAnsi="Arial" w:cs="Arial"/>
          <w:sz w:val="28"/>
          <w:szCs w:val="28"/>
        </w:rPr>
        <w:t>Y</w:t>
      </w:r>
      <w:r w:rsidR="00626EBE" w:rsidRPr="006A0A37">
        <w:rPr>
          <w:rFonts w:ascii="Arial" w:eastAsia="Calibri" w:hAnsi="Arial" w:cs="Arial"/>
          <w:sz w:val="28"/>
          <w:szCs w:val="28"/>
        </w:rPr>
        <w:t xml:space="preserve"> es justamente</w:t>
      </w:r>
      <w:r w:rsidR="00BE6A65">
        <w:rPr>
          <w:rFonts w:ascii="Arial" w:eastAsia="Calibri" w:hAnsi="Arial" w:cs="Arial"/>
          <w:sz w:val="28"/>
          <w:szCs w:val="28"/>
        </w:rPr>
        <w:t>,</w:t>
      </w:r>
      <w:r w:rsidR="00626EBE" w:rsidRPr="006A0A37">
        <w:rPr>
          <w:rFonts w:ascii="Arial" w:eastAsia="Calibri" w:hAnsi="Arial" w:cs="Arial"/>
          <w:sz w:val="28"/>
          <w:szCs w:val="28"/>
        </w:rPr>
        <w:t xml:space="preserve"> lo que se está turnando en las </w:t>
      </w:r>
      <w:r w:rsidR="00BE6A65">
        <w:rPr>
          <w:rFonts w:ascii="Arial" w:eastAsia="Calibri" w:hAnsi="Arial" w:cs="Arial"/>
          <w:sz w:val="28"/>
          <w:szCs w:val="28"/>
        </w:rPr>
        <w:t>C</w:t>
      </w:r>
      <w:r w:rsidR="00626EBE" w:rsidRPr="006A0A37">
        <w:rPr>
          <w:rFonts w:ascii="Arial" w:eastAsia="Calibri" w:hAnsi="Arial" w:cs="Arial"/>
          <w:sz w:val="28"/>
          <w:szCs w:val="28"/>
        </w:rPr>
        <w:t>omisiones.</w:t>
      </w:r>
      <w:r w:rsidR="001270CB">
        <w:rPr>
          <w:rFonts w:ascii="Arial" w:eastAsia="Calibri" w:hAnsi="Arial" w:cs="Arial"/>
          <w:sz w:val="28"/>
          <w:szCs w:val="28"/>
        </w:rPr>
        <w:t xml:space="preserve"> </w:t>
      </w:r>
      <w:r w:rsidR="00626EBE" w:rsidRPr="006A0A37">
        <w:rPr>
          <w:rFonts w:ascii="Arial" w:eastAsia="Calibri" w:hAnsi="Arial" w:cs="Arial"/>
          <w:sz w:val="28"/>
          <w:szCs w:val="28"/>
        </w:rPr>
        <w:t>Pareciera esta discusión</w:t>
      </w:r>
      <w:r w:rsidR="00BE6A65">
        <w:rPr>
          <w:rFonts w:ascii="Arial" w:eastAsia="Calibri" w:hAnsi="Arial" w:cs="Arial"/>
          <w:sz w:val="28"/>
          <w:szCs w:val="28"/>
        </w:rPr>
        <w:t>,</w:t>
      </w:r>
      <w:r w:rsidR="00626EBE" w:rsidRPr="006A0A37">
        <w:rPr>
          <w:rFonts w:ascii="Arial" w:eastAsia="Calibri" w:hAnsi="Arial" w:cs="Arial"/>
          <w:sz w:val="28"/>
          <w:szCs w:val="28"/>
        </w:rPr>
        <w:t xml:space="preserve"> como si estuviéramos en el momento de decidir si ese es el terreno que se va a adquirir</w:t>
      </w:r>
      <w:r w:rsidR="00BE6A65">
        <w:rPr>
          <w:rFonts w:ascii="Arial" w:eastAsia="Calibri" w:hAnsi="Arial" w:cs="Arial"/>
          <w:sz w:val="28"/>
          <w:szCs w:val="28"/>
        </w:rPr>
        <w:t>,</w:t>
      </w:r>
      <w:r w:rsidR="00626EBE" w:rsidRPr="006A0A37">
        <w:rPr>
          <w:rFonts w:ascii="Arial" w:eastAsia="Calibri" w:hAnsi="Arial" w:cs="Arial"/>
          <w:sz w:val="28"/>
          <w:szCs w:val="28"/>
        </w:rPr>
        <w:t xml:space="preserve"> o no se va a adquirir. Puede haber, incluso pueden consultarlo y como bien lo dice el compañero </w:t>
      </w:r>
      <w:r w:rsidR="00BE6A65">
        <w:rPr>
          <w:rFonts w:ascii="Arial" w:eastAsia="Calibri" w:hAnsi="Arial" w:cs="Arial"/>
          <w:sz w:val="28"/>
          <w:szCs w:val="28"/>
        </w:rPr>
        <w:t>Oscar</w:t>
      </w:r>
      <w:r w:rsidR="00626EBE" w:rsidRPr="006A0A37">
        <w:rPr>
          <w:rFonts w:ascii="Arial" w:eastAsia="Calibri" w:hAnsi="Arial" w:cs="Arial"/>
          <w:sz w:val="28"/>
          <w:szCs w:val="28"/>
        </w:rPr>
        <w:t xml:space="preserve">, ya le tocó la oportunidad de revisar en el </w:t>
      </w:r>
      <w:r w:rsidR="00BE6A65">
        <w:rPr>
          <w:rFonts w:ascii="Arial" w:eastAsia="Calibri" w:hAnsi="Arial" w:cs="Arial"/>
          <w:sz w:val="28"/>
          <w:szCs w:val="28"/>
        </w:rPr>
        <w:t>A</w:t>
      </w:r>
      <w:r w:rsidR="00626EBE" w:rsidRPr="006A0A37">
        <w:rPr>
          <w:rFonts w:ascii="Arial" w:eastAsia="Calibri" w:hAnsi="Arial" w:cs="Arial"/>
          <w:sz w:val="28"/>
          <w:szCs w:val="28"/>
        </w:rPr>
        <w:t xml:space="preserve">cuerdo de </w:t>
      </w:r>
      <w:r w:rsidR="00BE6A65">
        <w:rPr>
          <w:rFonts w:ascii="Arial" w:eastAsia="Calibri" w:hAnsi="Arial" w:cs="Arial"/>
          <w:sz w:val="28"/>
          <w:szCs w:val="28"/>
        </w:rPr>
        <w:t>A</w:t>
      </w:r>
      <w:r w:rsidR="00626EBE" w:rsidRPr="006A0A37">
        <w:rPr>
          <w:rFonts w:ascii="Arial" w:eastAsia="Calibri" w:hAnsi="Arial" w:cs="Arial"/>
          <w:sz w:val="28"/>
          <w:szCs w:val="28"/>
        </w:rPr>
        <w:t>yuntamiento. Todos los demás estudios, tod</w:t>
      </w:r>
      <w:r w:rsidR="00E93B05">
        <w:rPr>
          <w:rFonts w:ascii="Arial" w:eastAsia="Calibri" w:hAnsi="Arial" w:cs="Arial"/>
          <w:sz w:val="28"/>
          <w:szCs w:val="28"/>
        </w:rPr>
        <w:t>o lo que haga falta, debemos de conocer, cómo es que se aprueban las Urbanizaciones</w:t>
      </w:r>
      <w:r w:rsidR="001D6AED">
        <w:rPr>
          <w:rFonts w:ascii="Arial" w:eastAsia="Calibri" w:hAnsi="Arial" w:cs="Arial"/>
          <w:sz w:val="28"/>
          <w:szCs w:val="28"/>
        </w:rPr>
        <w:t>. C</w:t>
      </w:r>
      <w:r w:rsidR="00626EBE" w:rsidRPr="006A0A37">
        <w:rPr>
          <w:rFonts w:ascii="Arial" w:eastAsia="Calibri" w:hAnsi="Arial" w:cs="Arial"/>
          <w:sz w:val="28"/>
          <w:szCs w:val="28"/>
        </w:rPr>
        <w:t>uáles son los pasos para entender</w:t>
      </w:r>
      <w:r w:rsidR="001D6AED">
        <w:rPr>
          <w:rFonts w:ascii="Arial" w:eastAsia="Calibri" w:hAnsi="Arial" w:cs="Arial"/>
          <w:sz w:val="28"/>
          <w:szCs w:val="28"/>
        </w:rPr>
        <w:t>,</w:t>
      </w:r>
      <w:r w:rsidR="00626EBE" w:rsidRPr="006A0A37">
        <w:rPr>
          <w:rFonts w:ascii="Arial" w:eastAsia="Calibri" w:hAnsi="Arial" w:cs="Arial"/>
          <w:sz w:val="28"/>
          <w:szCs w:val="28"/>
        </w:rPr>
        <w:t xml:space="preserve"> qu</w:t>
      </w:r>
      <w:r w:rsidR="001D6AED">
        <w:rPr>
          <w:rFonts w:ascii="Arial" w:eastAsia="Calibri" w:hAnsi="Arial" w:cs="Arial"/>
          <w:sz w:val="28"/>
          <w:szCs w:val="28"/>
        </w:rPr>
        <w:t>é</w:t>
      </w:r>
      <w:r w:rsidR="00626EBE" w:rsidRPr="006A0A37">
        <w:rPr>
          <w:rFonts w:ascii="Arial" w:eastAsia="Calibri" w:hAnsi="Arial" w:cs="Arial"/>
          <w:sz w:val="28"/>
          <w:szCs w:val="28"/>
        </w:rPr>
        <w:t xml:space="preserve"> pido en el 1</w:t>
      </w:r>
      <w:r w:rsidR="00E93B05">
        <w:rPr>
          <w:rFonts w:ascii="Arial" w:eastAsia="Calibri" w:hAnsi="Arial" w:cs="Arial"/>
          <w:sz w:val="28"/>
          <w:szCs w:val="28"/>
        </w:rPr>
        <w:t xml:space="preserve"> uno</w:t>
      </w:r>
      <w:r w:rsidR="00626EBE" w:rsidRPr="006A0A37">
        <w:rPr>
          <w:rFonts w:ascii="Arial" w:eastAsia="Calibri" w:hAnsi="Arial" w:cs="Arial"/>
          <w:sz w:val="28"/>
          <w:szCs w:val="28"/>
        </w:rPr>
        <w:t>, qu</w:t>
      </w:r>
      <w:r w:rsidR="001D6AED">
        <w:rPr>
          <w:rFonts w:ascii="Arial" w:eastAsia="Calibri" w:hAnsi="Arial" w:cs="Arial"/>
          <w:sz w:val="28"/>
          <w:szCs w:val="28"/>
        </w:rPr>
        <w:t>é</w:t>
      </w:r>
      <w:r w:rsidR="00626EBE" w:rsidRPr="006A0A37">
        <w:rPr>
          <w:rFonts w:ascii="Arial" w:eastAsia="Calibri" w:hAnsi="Arial" w:cs="Arial"/>
          <w:sz w:val="28"/>
          <w:szCs w:val="28"/>
        </w:rPr>
        <w:t xml:space="preserve"> pido en el 2</w:t>
      </w:r>
      <w:r w:rsidR="00E93B05">
        <w:rPr>
          <w:rFonts w:ascii="Arial" w:eastAsia="Calibri" w:hAnsi="Arial" w:cs="Arial"/>
          <w:sz w:val="28"/>
          <w:szCs w:val="28"/>
        </w:rPr>
        <w:t xml:space="preserve"> dos,</w:t>
      </w:r>
      <w:r w:rsidR="00626EBE" w:rsidRPr="006A0A37">
        <w:rPr>
          <w:rFonts w:ascii="Arial" w:eastAsia="Calibri" w:hAnsi="Arial" w:cs="Arial"/>
          <w:sz w:val="28"/>
          <w:szCs w:val="28"/>
        </w:rPr>
        <w:t xml:space="preserve"> y qu</w:t>
      </w:r>
      <w:r w:rsidR="001D6AED">
        <w:rPr>
          <w:rFonts w:ascii="Arial" w:eastAsia="Calibri" w:hAnsi="Arial" w:cs="Arial"/>
          <w:sz w:val="28"/>
          <w:szCs w:val="28"/>
        </w:rPr>
        <w:t>é</w:t>
      </w:r>
      <w:r w:rsidR="00626EBE" w:rsidRPr="006A0A37">
        <w:rPr>
          <w:rFonts w:ascii="Arial" w:eastAsia="Calibri" w:hAnsi="Arial" w:cs="Arial"/>
          <w:sz w:val="28"/>
          <w:szCs w:val="28"/>
        </w:rPr>
        <w:t xml:space="preserve"> pido en el 3</w:t>
      </w:r>
      <w:r w:rsidR="00E93B05">
        <w:rPr>
          <w:rFonts w:ascii="Arial" w:eastAsia="Calibri" w:hAnsi="Arial" w:cs="Arial"/>
          <w:sz w:val="28"/>
          <w:szCs w:val="28"/>
        </w:rPr>
        <w:t xml:space="preserve"> tres</w:t>
      </w:r>
      <w:r w:rsidR="001D6AED">
        <w:rPr>
          <w:rFonts w:ascii="Arial" w:eastAsia="Calibri" w:hAnsi="Arial" w:cs="Arial"/>
          <w:sz w:val="28"/>
          <w:szCs w:val="28"/>
        </w:rPr>
        <w:t>.</w:t>
      </w:r>
      <w:r w:rsidR="00626EBE" w:rsidRPr="006A0A37">
        <w:rPr>
          <w:rFonts w:ascii="Arial" w:eastAsia="Calibri" w:hAnsi="Arial" w:cs="Arial"/>
          <w:sz w:val="28"/>
          <w:szCs w:val="28"/>
        </w:rPr>
        <w:t xml:space="preserve"> Estoy en el paso 1 </w:t>
      </w:r>
      <w:r w:rsidR="00E93B05">
        <w:rPr>
          <w:rFonts w:ascii="Arial" w:eastAsia="Calibri" w:hAnsi="Arial" w:cs="Arial"/>
          <w:sz w:val="28"/>
          <w:szCs w:val="28"/>
        </w:rPr>
        <w:t xml:space="preserve">uno, </w:t>
      </w:r>
      <w:r w:rsidR="00626EBE" w:rsidRPr="006A0A37">
        <w:rPr>
          <w:rFonts w:ascii="Arial" w:eastAsia="Calibri" w:hAnsi="Arial" w:cs="Arial"/>
          <w:sz w:val="28"/>
          <w:szCs w:val="28"/>
        </w:rPr>
        <w:t>y quiero que me compruebes el paso 10</w:t>
      </w:r>
      <w:r w:rsidR="00E93B05">
        <w:rPr>
          <w:rFonts w:ascii="Arial" w:eastAsia="Calibri" w:hAnsi="Arial" w:cs="Arial"/>
          <w:sz w:val="28"/>
          <w:szCs w:val="28"/>
        </w:rPr>
        <w:t xml:space="preserve"> diez</w:t>
      </w:r>
      <w:r w:rsidR="00626EBE" w:rsidRPr="006A0A37">
        <w:rPr>
          <w:rFonts w:ascii="Arial" w:eastAsia="Calibri" w:hAnsi="Arial" w:cs="Arial"/>
          <w:sz w:val="28"/>
          <w:szCs w:val="28"/>
        </w:rPr>
        <w:t>.</w:t>
      </w:r>
      <w:r w:rsidR="001270CB">
        <w:rPr>
          <w:rFonts w:ascii="Arial" w:eastAsia="Calibri" w:hAnsi="Arial" w:cs="Arial"/>
          <w:sz w:val="28"/>
          <w:szCs w:val="28"/>
        </w:rPr>
        <w:t xml:space="preserve"> </w:t>
      </w:r>
      <w:r w:rsidR="00626EBE" w:rsidRPr="006A0A37">
        <w:rPr>
          <w:rFonts w:ascii="Arial" w:eastAsia="Calibri" w:hAnsi="Arial" w:cs="Arial"/>
          <w:sz w:val="28"/>
          <w:szCs w:val="28"/>
        </w:rPr>
        <w:t>Pues ni siquiera está establecido</w:t>
      </w:r>
      <w:r w:rsidR="001D6AED">
        <w:rPr>
          <w:rFonts w:ascii="Arial" w:eastAsia="Calibri" w:hAnsi="Arial" w:cs="Arial"/>
          <w:sz w:val="28"/>
          <w:szCs w:val="28"/>
        </w:rPr>
        <w:t>,</w:t>
      </w:r>
      <w:r w:rsidR="00626EBE" w:rsidRPr="006A0A37">
        <w:rPr>
          <w:rFonts w:ascii="Arial" w:eastAsia="Calibri" w:hAnsi="Arial" w:cs="Arial"/>
          <w:sz w:val="28"/>
          <w:szCs w:val="28"/>
        </w:rPr>
        <w:t xml:space="preserve"> ni en el Código Urbano</w:t>
      </w:r>
      <w:r w:rsidR="001D6AED">
        <w:rPr>
          <w:rFonts w:ascii="Arial" w:eastAsia="Calibri" w:hAnsi="Arial" w:cs="Arial"/>
          <w:sz w:val="28"/>
          <w:szCs w:val="28"/>
        </w:rPr>
        <w:t>,</w:t>
      </w:r>
      <w:r w:rsidR="00626EBE" w:rsidRPr="006A0A37">
        <w:rPr>
          <w:rFonts w:ascii="Arial" w:eastAsia="Calibri" w:hAnsi="Arial" w:cs="Arial"/>
          <w:sz w:val="28"/>
          <w:szCs w:val="28"/>
        </w:rPr>
        <w:t xml:space="preserve"> ni en el Reglamento de Zonificación</w:t>
      </w:r>
      <w:r w:rsidR="001D6AED">
        <w:rPr>
          <w:rFonts w:ascii="Arial" w:eastAsia="Calibri" w:hAnsi="Arial" w:cs="Arial"/>
          <w:sz w:val="28"/>
          <w:szCs w:val="28"/>
        </w:rPr>
        <w:t>.</w:t>
      </w:r>
      <w:r w:rsidR="00626EBE" w:rsidRPr="006A0A37">
        <w:rPr>
          <w:rFonts w:ascii="Arial" w:eastAsia="Calibri" w:hAnsi="Arial" w:cs="Arial"/>
          <w:sz w:val="28"/>
          <w:szCs w:val="28"/>
        </w:rPr>
        <w:t xml:space="preserve"> </w:t>
      </w:r>
      <w:r w:rsidR="001D6AED">
        <w:rPr>
          <w:rFonts w:ascii="Arial" w:eastAsia="Calibri" w:hAnsi="Arial" w:cs="Arial"/>
          <w:sz w:val="28"/>
          <w:szCs w:val="28"/>
        </w:rPr>
        <w:t>Y</w:t>
      </w:r>
      <w:r w:rsidR="00626EBE" w:rsidRPr="006A0A37">
        <w:rPr>
          <w:rFonts w:ascii="Arial" w:eastAsia="Calibri" w:hAnsi="Arial" w:cs="Arial"/>
          <w:sz w:val="28"/>
          <w:szCs w:val="28"/>
        </w:rPr>
        <w:t xml:space="preserve"> atendiendo a que si las medidas de las viviendas y de los lotes</w:t>
      </w:r>
      <w:r w:rsidR="001D6AED">
        <w:rPr>
          <w:rFonts w:ascii="Arial" w:eastAsia="Calibri" w:hAnsi="Arial" w:cs="Arial"/>
          <w:sz w:val="28"/>
          <w:szCs w:val="28"/>
        </w:rPr>
        <w:t>, y que efectivamente, está ahorita buscándose</w:t>
      </w:r>
      <w:r w:rsidR="00626EBE" w:rsidRPr="006A0A37">
        <w:rPr>
          <w:rFonts w:ascii="Arial" w:eastAsia="Calibri" w:hAnsi="Arial" w:cs="Arial"/>
          <w:sz w:val="28"/>
          <w:szCs w:val="28"/>
        </w:rPr>
        <w:t xml:space="preserve"> </w:t>
      </w:r>
      <w:r w:rsidR="001D6AED">
        <w:rPr>
          <w:rFonts w:ascii="Arial" w:eastAsia="Calibri" w:hAnsi="Arial" w:cs="Arial"/>
          <w:sz w:val="28"/>
          <w:szCs w:val="28"/>
        </w:rPr>
        <w:t xml:space="preserve">todas </w:t>
      </w:r>
      <w:r w:rsidR="00626EBE" w:rsidRPr="006A0A37">
        <w:rPr>
          <w:rFonts w:ascii="Arial" w:eastAsia="Calibri" w:hAnsi="Arial" w:cs="Arial"/>
          <w:sz w:val="28"/>
          <w:szCs w:val="28"/>
        </w:rPr>
        <w:t xml:space="preserve">las alternativas de redensificar la </w:t>
      </w:r>
      <w:r w:rsidR="001D6AED">
        <w:rPr>
          <w:rFonts w:ascii="Arial" w:eastAsia="Calibri" w:hAnsi="Arial" w:cs="Arial"/>
          <w:sz w:val="28"/>
          <w:szCs w:val="28"/>
        </w:rPr>
        <w:t>C</w:t>
      </w:r>
      <w:r w:rsidR="00626EBE" w:rsidRPr="006A0A37">
        <w:rPr>
          <w:rFonts w:ascii="Arial" w:eastAsia="Calibri" w:hAnsi="Arial" w:cs="Arial"/>
          <w:sz w:val="28"/>
          <w:szCs w:val="28"/>
        </w:rPr>
        <w:t>iudad</w:t>
      </w:r>
      <w:r w:rsidR="001D6AED">
        <w:rPr>
          <w:rFonts w:ascii="Arial" w:eastAsia="Calibri" w:hAnsi="Arial" w:cs="Arial"/>
          <w:sz w:val="28"/>
          <w:szCs w:val="28"/>
        </w:rPr>
        <w:t>,</w:t>
      </w:r>
      <w:r w:rsidR="00626EBE" w:rsidRPr="006A0A37">
        <w:rPr>
          <w:rFonts w:ascii="Arial" w:eastAsia="Calibri" w:hAnsi="Arial" w:cs="Arial"/>
          <w:sz w:val="28"/>
          <w:szCs w:val="28"/>
        </w:rPr>
        <w:t xml:space="preserve"> y buscando en ese sentido la verticalidad. ¿Por qué? Pues porque siguen faltando terrenos</w:t>
      </w:r>
      <w:r w:rsidR="001D6AED">
        <w:rPr>
          <w:rFonts w:ascii="Arial" w:eastAsia="Calibri" w:hAnsi="Arial" w:cs="Arial"/>
          <w:sz w:val="28"/>
          <w:szCs w:val="28"/>
        </w:rPr>
        <w:t>.</w:t>
      </w:r>
      <w:r w:rsidR="00626EBE" w:rsidRPr="006A0A37">
        <w:rPr>
          <w:rFonts w:ascii="Arial" w:eastAsia="Calibri" w:hAnsi="Arial" w:cs="Arial"/>
          <w:sz w:val="28"/>
          <w:szCs w:val="28"/>
        </w:rPr>
        <w:t xml:space="preserve"> </w:t>
      </w:r>
      <w:r w:rsidR="001D6AED">
        <w:rPr>
          <w:rFonts w:ascii="Arial" w:eastAsia="Calibri" w:hAnsi="Arial" w:cs="Arial"/>
          <w:sz w:val="28"/>
          <w:szCs w:val="28"/>
        </w:rPr>
        <w:t xml:space="preserve">Y </w:t>
      </w:r>
      <w:r w:rsidR="00626EBE" w:rsidRPr="006A0A37">
        <w:rPr>
          <w:rFonts w:ascii="Arial" w:eastAsia="Calibri" w:hAnsi="Arial" w:cs="Arial"/>
          <w:sz w:val="28"/>
          <w:szCs w:val="28"/>
        </w:rPr>
        <w:t xml:space="preserve">se está tratando de </w:t>
      </w:r>
      <w:r w:rsidR="001D6AED">
        <w:rPr>
          <w:rFonts w:ascii="Arial" w:eastAsia="Calibri" w:hAnsi="Arial" w:cs="Arial"/>
          <w:sz w:val="28"/>
          <w:szCs w:val="28"/>
        </w:rPr>
        <w:t>e</w:t>
      </w:r>
      <w:r w:rsidR="001D6AED" w:rsidRPr="006A0A37">
        <w:rPr>
          <w:rFonts w:ascii="Arial" w:eastAsia="Calibri" w:hAnsi="Arial" w:cs="Arial"/>
          <w:sz w:val="28"/>
          <w:szCs w:val="28"/>
        </w:rPr>
        <w:t>fi</w:t>
      </w:r>
      <w:r w:rsidR="001D6AED">
        <w:rPr>
          <w:rFonts w:ascii="Arial" w:eastAsia="Calibri" w:hAnsi="Arial" w:cs="Arial"/>
          <w:sz w:val="28"/>
          <w:szCs w:val="28"/>
        </w:rPr>
        <w:t>ci</w:t>
      </w:r>
      <w:r w:rsidR="001D6AED" w:rsidRPr="006A0A37">
        <w:rPr>
          <w:rFonts w:ascii="Arial" w:eastAsia="Calibri" w:hAnsi="Arial" w:cs="Arial"/>
          <w:sz w:val="28"/>
          <w:szCs w:val="28"/>
        </w:rPr>
        <w:t>entar</w:t>
      </w:r>
      <w:r w:rsidR="00626EBE" w:rsidRPr="006A0A37">
        <w:rPr>
          <w:rFonts w:ascii="Arial" w:eastAsia="Calibri" w:hAnsi="Arial" w:cs="Arial"/>
          <w:sz w:val="28"/>
          <w:szCs w:val="28"/>
        </w:rPr>
        <w:t xml:space="preserve"> precisamente</w:t>
      </w:r>
      <w:r w:rsidR="001D6AED">
        <w:rPr>
          <w:rFonts w:ascii="Arial" w:eastAsia="Calibri" w:hAnsi="Arial" w:cs="Arial"/>
          <w:sz w:val="28"/>
          <w:szCs w:val="28"/>
        </w:rPr>
        <w:t>,</w:t>
      </w:r>
      <w:r w:rsidR="00626EBE" w:rsidRPr="006A0A37">
        <w:rPr>
          <w:rFonts w:ascii="Arial" w:eastAsia="Calibri" w:hAnsi="Arial" w:cs="Arial"/>
          <w:sz w:val="28"/>
          <w:szCs w:val="28"/>
        </w:rPr>
        <w:t xml:space="preserve"> el mayor número de viviendas con las superficies mínimas que permiten los instrumentos legales de planeación</w:t>
      </w:r>
      <w:r w:rsidR="001D6AED">
        <w:rPr>
          <w:rFonts w:ascii="Arial" w:eastAsia="Calibri" w:hAnsi="Arial" w:cs="Arial"/>
          <w:sz w:val="28"/>
          <w:szCs w:val="28"/>
        </w:rPr>
        <w:t>,</w:t>
      </w:r>
      <w:r w:rsidR="00626EBE" w:rsidRPr="006A0A37">
        <w:rPr>
          <w:rFonts w:ascii="Arial" w:eastAsia="Calibri" w:hAnsi="Arial" w:cs="Arial"/>
          <w:sz w:val="28"/>
          <w:szCs w:val="28"/>
        </w:rPr>
        <w:t xml:space="preserve"> que fueron aprobados</w:t>
      </w:r>
      <w:r w:rsidR="001D6AED">
        <w:rPr>
          <w:rFonts w:ascii="Arial" w:eastAsia="Calibri" w:hAnsi="Arial" w:cs="Arial"/>
          <w:sz w:val="28"/>
          <w:szCs w:val="28"/>
        </w:rPr>
        <w:t xml:space="preserve"> por nuestros Diputados. Y si no han hecho un estudio a quienes corresponde, p</w:t>
      </w:r>
      <w:r w:rsidR="00626EBE" w:rsidRPr="006A0A37">
        <w:rPr>
          <w:rFonts w:ascii="Arial" w:eastAsia="Calibri" w:hAnsi="Arial" w:cs="Arial"/>
          <w:sz w:val="28"/>
          <w:szCs w:val="28"/>
        </w:rPr>
        <w:t>orque esta política de esta superficie menor de los lotes tiene muchísimo tiempo.</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Incluso aquí me gustaría que después me apoyara aquí la </w:t>
      </w:r>
      <w:r w:rsidR="001D6AED">
        <w:rPr>
          <w:rFonts w:ascii="Arial" w:eastAsia="Calibri" w:hAnsi="Arial" w:cs="Arial"/>
          <w:sz w:val="28"/>
          <w:szCs w:val="28"/>
        </w:rPr>
        <w:t>A</w:t>
      </w:r>
      <w:r w:rsidR="00626EBE" w:rsidRPr="006A0A37">
        <w:rPr>
          <w:rFonts w:ascii="Arial" w:eastAsia="Calibri" w:hAnsi="Arial" w:cs="Arial"/>
          <w:sz w:val="28"/>
          <w:szCs w:val="28"/>
        </w:rPr>
        <w:t>rquitecta Miriam</w:t>
      </w:r>
      <w:r w:rsidR="001D6AED">
        <w:rPr>
          <w:rFonts w:ascii="Arial" w:eastAsia="Calibri" w:hAnsi="Arial" w:cs="Arial"/>
          <w:sz w:val="28"/>
          <w:szCs w:val="28"/>
        </w:rPr>
        <w:t>, c</w:t>
      </w:r>
      <w:r w:rsidR="00626EBE" w:rsidRPr="006A0A37">
        <w:rPr>
          <w:rFonts w:ascii="Arial" w:eastAsia="Calibri" w:hAnsi="Arial" w:cs="Arial"/>
          <w:sz w:val="28"/>
          <w:szCs w:val="28"/>
        </w:rPr>
        <w:t>reo que</w:t>
      </w:r>
      <w:r w:rsidR="001D6AED">
        <w:rPr>
          <w:rFonts w:ascii="Arial" w:eastAsia="Calibri" w:hAnsi="Arial" w:cs="Arial"/>
          <w:sz w:val="28"/>
          <w:szCs w:val="28"/>
        </w:rPr>
        <w:t>,</w:t>
      </w:r>
      <w:r w:rsidR="00626EBE" w:rsidRPr="006A0A37">
        <w:rPr>
          <w:rFonts w:ascii="Arial" w:eastAsia="Calibri" w:hAnsi="Arial" w:cs="Arial"/>
          <w:sz w:val="28"/>
          <w:szCs w:val="28"/>
        </w:rPr>
        <w:t xml:space="preserve"> en ciertas zonas</w:t>
      </w:r>
      <w:r w:rsidR="001D6AED">
        <w:rPr>
          <w:rFonts w:ascii="Arial" w:eastAsia="Calibri" w:hAnsi="Arial" w:cs="Arial"/>
          <w:sz w:val="28"/>
          <w:szCs w:val="28"/>
        </w:rPr>
        <w:t>,</w:t>
      </w:r>
      <w:r w:rsidR="00626EBE" w:rsidRPr="006A0A37">
        <w:rPr>
          <w:rFonts w:ascii="Arial" w:eastAsia="Calibri" w:hAnsi="Arial" w:cs="Arial"/>
          <w:sz w:val="28"/>
          <w:szCs w:val="28"/>
        </w:rPr>
        <w:t xml:space="preserve"> de la </w:t>
      </w:r>
      <w:r w:rsidR="001D6AED">
        <w:rPr>
          <w:rFonts w:ascii="Arial" w:eastAsia="Calibri" w:hAnsi="Arial" w:cs="Arial"/>
          <w:sz w:val="28"/>
          <w:szCs w:val="28"/>
        </w:rPr>
        <w:t>Z</w:t>
      </w:r>
      <w:r w:rsidR="00626EBE" w:rsidRPr="006A0A37">
        <w:rPr>
          <w:rFonts w:ascii="Arial" w:eastAsia="Calibri" w:hAnsi="Arial" w:cs="Arial"/>
          <w:sz w:val="28"/>
          <w:szCs w:val="28"/>
        </w:rPr>
        <w:t xml:space="preserve">ona </w:t>
      </w:r>
      <w:r w:rsidR="001D6AED">
        <w:rPr>
          <w:rFonts w:ascii="Arial" w:eastAsia="Calibri" w:hAnsi="Arial" w:cs="Arial"/>
          <w:sz w:val="28"/>
          <w:szCs w:val="28"/>
        </w:rPr>
        <w:t>M</w:t>
      </w:r>
      <w:r w:rsidR="00626EBE" w:rsidRPr="006A0A37">
        <w:rPr>
          <w:rFonts w:ascii="Arial" w:eastAsia="Calibri" w:hAnsi="Arial" w:cs="Arial"/>
          <w:sz w:val="28"/>
          <w:szCs w:val="28"/>
        </w:rPr>
        <w:t>etropolitana</w:t>
      </w:r>
      <w:r w:rsidR="001D6AED">
        <w:rPr>
          <w:rFonts w:ascii="Arial" w:eastAsia="Calibri" w:hAnsi="Arial" w:cs="Arial"/>
          <w:sz w:val="28"/>
          <w:szCs w:val="28"/>
        </w:rPr>
        <w:t>,</w:t>
      </w:r>
      <w:r w:rsidR="00626EBE" w:rsidRPr="006A0A37">
        <w:rPr>
          <w:rFonts w:ascii="Arial" w:eastAsia="Calibri" w:hAnsi="Arial" w:cs="Arial"/>
          <w:sz w:val="28"/>
          <w:szCs w:val="28"/>
        </w:rPr>
        <w:t xml:space="preserve"> incluso los departamentos están, creo que hay una superficie </w:t>
      </w:r>
      <w:r w:rsidR="00626EBE" w:rsidRPr="006A0A37">
        <w:rPr>
          <w:rFonts w:ascii="Arial" w:eastAsia="Calibri" w:hAnsi="Arial" w:cs="Arial"/>
          <w:sz w:val="28"/>
          <w:szCs w:val="28"/>
        </w:rPr>
        <w:lastRenderedPageBreak/>
        <w:t xml:space="preserve">menor de 45 </w:t>
      </w:r>
      <w:r w:rsidR="001270CB">
        <w:rPr>
          <w:rFonts w:ascii="Arial" w:eastAsia="Calibri" w:hAnsi="Arial" w:cs="Arial"/>
          <w:sz w:val="28"/>
          <w:szCs w:val="28"/>
        </w:rPr>
        <w:t xml:space="preserve">m cuarenta y cinco </w:t>
      </w:r>
      <w:r w:rsidR="00626EBE" w:rsidRPr="006A0A37">
        <w:rPr>
          <w:rFonts w:ascii="Arial" w:eastAsia="Calibri" w:hAnsi="Arial" w:cs="Arial"/>
          <w:sz w:val="28"/>
          <w:szCs w:val="28"/>
        </w:rPr>
        <w:t>metros.</w:t>
      </w:r>
      <w:r w:rsidR="001D6AED">
        <w:rPr>
          <w:rFonts w:ascii="Arial" w:eastAsia="Calibri" w:hAnsi="Arial" w:cs="Arial"/>
          <w:sz w:val="28"/>
          <w:szCs w:val="28"/>
        </w:rPr>
        <w:t xml:space="preserve"> ¿Por qué lo han decidido así? Lo desconozco, pero ellos tienen sus propios análisis y estudios. Nosotros, los lotes, mínimo son de </w:t>
      </w:r>
      <w:r w:rsidR="00626EBE" w:rsidRPr="006A0A37">
        <w:rPr>
          <w:rFonts w:ascii="Arial" w:eastAsia="Calibri" w:hAnsi="Arial" w:cs="Arial"/>
          <w:sz w:val="28"/>
          <w:szCs w:val="28"/>
        </w:rPr>
        <w:t>90</w:t>
      </w:r>
      <w:r w:rsidR="001270CB">
        <w:rPr>
          <w:rFonts w:ascii="Arial" w:eastAsia="Calibri" w:hAnsi="Arial" w:cs="Arial"/>
          <w:sz w:val="28"/>
          <w:szCs w:val="28"/>
        </w:rPr>
        <w:t xml:space="preserve"> m2 noventa</w:t>
      </w:r>
      <w:r w:rsidR="00626EBE" w:rsidRPr="006A0A37">
        <w:rPr>
          <w:rFonts w:ascii="Arial" w:eastAsia="Calibri" w:hAnsi="Arial" w:cs="Arial"/>
          <w:sz w:val="28"/>
          <w:szCs w:val="28"/>
        </w:rPr>
        <w:t xml:space="preserve"> metros cuadrados.</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Y entonces, insisto, por favor, que el debate se centre con temas y argumentos técnicos en el momento que debe de llevarse a cabo, </w:t>
      </w:r>
      <w:r w:rsidR="001D6AED">
        <w:rPr>
          <w:rFonts w:ascii="Arial" w:eastAsia="Calibri" w:hAnsi="Arial" w:cs="Arial"/>
          <w:sz w:val="28"/>
          <w:szCs w:val="28"/>
        </w:rPr>
        <w:t>¡</w:t>
      </w:r>
      <w:r w:rsidR="00626EBE" w:rsidRPr="006A0A37">
        <w:rPr>
          <w:rFonts w:ascii="Arial" w:eastAsia="Calibri" w:hAnsi="Arial" w:cs="Arial"/>
          <w:sz w:val="28"/>
          <w:szCs w:val="28"/>
        </w:rPr>
        <w:t>por favor</w:t>
      </w:r>
      <w:r w:rsidR="001D6AED">
        <w:rPr>
          <w:rFonts w:ascii="Arial" w:eastAsia="Calibri" w:hAnsi="Arial" w:cs="Arial"/>
          <w:sz w:val="28"/>
          <w:szCs w:val="28"/>
        </w:rPr>
        <w:t>!</w:t>
      </w:r>
      <w:r w:rsidR="00626EBE" w:rsidRPr="006A0A37">
        <w:rPr>
          <w:rFonts w:ascii="Arial" w:eastAsia="Calibri" w:hAnsi="Arial" w:cs="Arial"/>
          <w:sz w:val="28"/>
          <w:szCs w:val="28"/>
        </w:rPr>
        <w:t xml:space="preserve"> Estamos pidiendo parte de esto, es el turno donde va. Lleven </w:t>
      </w:r>
      <w:r w:rsidR="001D6AED">
        <w:rPr>
          <w:rFonts w:ascii="Arial" w:eastAsia="Calibri" w:hAnsi="Arial" w:cs="Arial"/>
          <w:sz w:val="28"/>
          <w:szCs w:val="28"/>
        </w:rPr>
        <w:t>U</w:t>
      </w:r>
      <w:r w:rsidR="00626EBE" w:rsidRPr="006A0A37">
        <w:rPr>
          <w:rFonts w:ascii="Arial" w:eastAsia="Calibri" w:hAnsi="Arial" w:cs="Arial"/>
          <w:sz w:val="28"/>
          <w:szCs w:val="28"/>
        </w:rPr>
        <w:t>stedes, ojalá en estas mesas de trabajo</w:t>
      </w:r>
      <w:r w:rsidR="001D6AED">
        <w:rPr>
          <w:rFonts w:ascii="Arial" w:eastAsia="Calibri" w:hAnsi="Arial" w:cs="Arial"/>
          <w:sz w:val="28"/>
          <w:szCs w:val="28"/>
        </w:rPr>
        <w:t>,</w:t>
      </w:r>
      <w:r w:rsidR="00626EBE" w:rsidRPr="006A0A37">
        <w:rPr>
          <w:rFonts w:ascii="Arial" w:eastAsia="Calibri" w:hAnsi="Arial" w:cs="Arial"/>
          <w:sz w:val="28"/>
          <w:szCs w:val="28"/>
        </w:rPr>
        <w:t xml:space="preserve"> </w:t>
      </w:r>
      <w:r w:rsidR="001D6AED">
        <w:rPr>
          <w:rFonts w:ascii="Arial" w:eastAsia="Calibri" w:hAnsi="Arial" w:cs="Arial"/>
          <w:sz w:val="28"/>
          <w:szCs w:val="28"/>
        </w:rPr>
        <w:t>Usted M</w:t>
      </w:r>
      <w:r w:rsidR="00626EBE" w:rsidRPr="006A0A37">
        <w:rPr>
          <w:rFonts w:ascii="Arial" w:eastAsia="Calibri" w:hAnsi="Arial" w:cs="Arial"/>
          <w:sz w:val="28"/>
          <w:szCs w:val="28"/>
        </w:rPr>
        <w:t>aestra</w:t>
      </w:r>
      <w:r w:rsidR="001D6AED">
        <w:rPr>
          <w:rFonts w:ascii="Arial" w:eastAsia="Calibri" w:hAnsi="Arial" w:cs="Arial"/>
          <w:sz w:val="28"/>
          <w:szCs w:val="28"/>
        </w:rPr>
        <w:t xml:space="preserve"> Olga</w:t>
      </w:r>
      <w:r w:rsidR="00626EBE" w:rsidRPr="006A0A37">
        <w:rPr>
          <w:rFonts w:ascii="Arial" w:eastAsia="Calibri" w:hAnsi="Arial" w:cs="Arial"/>
          <w:sz w:val="28"/>
          <w:szCs w:val="28"/>
        </w:rPr>
        <w:t>,</w:t>
      </w:r>
      <w:r w:rsidR="001D6AED">
        <w:rPr>
          <w:rFonts w:ascii="Arial" w:eastAsia="Calibri" w:hAnsi="Arial" w:cs="Arial"/>
          <w:sz w:val="28"/>
          <w:szCs w:val="28"/>
        </w:rPr>
        <w:t xml:space="preserve"> ya nos llevara otra propuesta: ¡Ya tengo otra persona aquí, que nos va a permutar otro terreno, por esto! Esta es mi propuesta real. Ojalá Maestra, </w:t>
      </w:r>
      <w:r w:rsidR="00626EBE" w:rsidRPr="006A0A37">
        <w:rPr>
          <w:rFonts w:ascii="Arial" w:eastAsia="Calibri" w:hAnsi="Arial" w:cs="Arial"/>
          <w:sz w:val="28"/>
          <w:szCs w:val="28"/>
        </w:rPr>
        <w:t>porque de eso se trata, de construir, de construir de manera positiva</w:t>
      </w:r>
      <w:r w:rsidR="001D6AED">
        <w:rPr>
          <w:rFonts w:ascii="Arial" w:eastAsia="Calibri" w:hAnsi="Arial" w:cs="Arial"/>
          <w:sz w:val="28"/>
          <w:szCs w:val="28"/>
        </w:rPr>
        <w:t>.</w:t>
      </w:r>
      <w:r w:rsidR="00626EBE" w:rsidRPr="006A0A37">
        <w:rPr>
          <w:rFonts w:ascii="Arial" w:eastAsia="Calibri" w:hAnsi="Arial" w:cs="Arial"/>
          <w:sz w:val="28"/>
          <w:szCs w:val="28"/>
        </w:rPr>
        <w:t xml:space="preserve"> </w:t>
      </w:r>
      <w:r w:rsidR="001D6AED">
        <w:rPr>
          <w:rFonts w:ascii="Arial" w:eastAsia="Calibri" w:hAnsi="Arial" w:cs="Arial"/>
          <w:sz w:val="28"/>
          <w:szCs w:val="28"/>
        </w:rPr>
        <w:t>P</w:t>
      </w:r>
      <w:r w:rsidR="00626EBE" w:rsidRPr="006A0A37">
        <w:rPr>
          <w:rFonts w:ascii="Arial" w:eastAsia="Calibri" w:hAnsi="Arial" w:cs="Arial"/>
          <w:sz w:val="28"/>
          <w:szCs w:val="28"/>
        </w:rPr>
        <w:t>ero decirles que la solución y las alternativas que en ese momento se analizaron de manera muy responsable</w:t>
      </w:r>
      <w:r w:rsidR="001D6AED">
        <w:rPr>
          <w:rFonts w:ascii="Arial" w:eastAsia="Calibri" w:hAnsi="Arial" w:cs="Arial"/>
          <w:sz w:val="28"/>
          <w:szCs w:val="28"/>
        </w:rPr>
        <w:t>,</w:t>
      </w:r>
      <w:r w:rsidR="00626EBE" w:rsidRPr="006A0A37">
        <w:rPr>
          <w:rFonts w:ascii="Arial" w:eastAsia="Calibri" w:hAnsi="Arial" w:cs="Arial"/>
          <w:sz w:val="28"/>
          <w:szCs w:val="28"/>
        </w:rPr>
        <w:t xml:space="preserve"> con base en los </w:t>
      </w:r>
      <w:r w:rsidR="001D6AED">
        <w:rPr>
          <w:rFonts w:ascii="Arial" w:eastAsia="Calibri" w:hAnsi="Arial" w:cs="Arial"/>
          <w:sz w:val="28"/>
          <w:szCs w:val="28"/>
        </w:rPr>
        <w:t>D</w:t>
      </w:r>
      <w:r w:rsidR="00626EBE" w:rsidRPr="006A0A37">
        <w:rPr>
          <w:rFonts w:ascii="Arial" w:eastAsia="Calibri" w:hAnsi="Arial" w:cs="Arial"/>
          <w:sz w:val="28"/>
          <w:szCs w:val="28"/>
        </w:rPr>
        <w:t xml:space="preserve">ictámenes que en ese momento se emitieron por parte de las </w:t>
      </w:r>
      <w:r w:rsidR="001D6AED">
        <w:rPr>
          <w:rFonts w:ascii="Arial" w:eastAsia="Calibri" w:hAnsi="Arial" w:cs="Arial"/>
          <w:sz w:val="28"/>
          <w:szCs w:val="28"/>
        </w:rPr>
        <w:t>Á</w:t>
      </w:r>
      <w:r w:rsidR="00626EBE" w:rsidRPr="006A0A37">
        <w:rPr>
          <w:rFonts w:ascii="Arial" w:eastAsia="Calibri" w:hAnsi="Arial" w:cs="Arial"/>
          <w:sz w:val="28"/>
          <w:szCs w:val="28"/>
        </w:rPr>
        <w:t xml:space="preserve">reas </w:t>
      </w:r>
      <w:r w:rsidR="001D6AED">
        <w:rPr>
          <w:rFonts w:ascii="Arial" w:eastAsia="Calibri" w:hAnsi="Arial" w:cs="Arial"/>
          <w:sz w:val="28"/>
          <w:szCs w:val="28"/>
        </w:rPr>
        <w:t>T</w:t>
      </w:r>
      <w:r w:rsidR="00626EBE" w:rsidRPr="006A0A37">
        <w:rPr>
          <w:rFonts w:ascii="Arial" w:eastAsia="Calibri" w:hAnsi="Arial" w:cs="Arial"/>
          <w:sz w:val="28"/>
          <w:szCs w:val="28"/>
        </w:rPr>
        <w:t xml:space="preserve">écnicas. Vamos en la parte </w:t>
      </w:r>
      <w:r w:rsidR="001D6AED">
        <w:rPr>
          <w:rFonts w:ascii="Arial" w:eastAsia="Calibri" w:hAnsi="Arial" w:cs="Arial"/>
          <w:sz w:val="28"/>
          <w:szCs w:val="28"/>
        </w:rPr>
        <w:t xml:space="preserve">2 </w:t>
      </w:r>
      <w:r w:rsidR="00626EBE" w:rsidRPr="006A0A37">
        <w:rPr>
          <w:rFonts w:ascii="Arial" w:eastAsia="Calibri" w:hAnsi="Arial" w:cs="Arial"/>
          <w:sz w:val="28"/>
          <w:szCs w:val="28"/>
        </w:rPr>
        <w:t>dos.</w:t>
      </w:r>
      <w:r w:rsidR="001270CB">
        <w:rPr>
          <w:rFonts w:ascii="Arial" w:eastAsia="Calibri" w:hAnsi="Arial" w:cs="Arial"/>
          <w:sz w:val="28"/>
          <w:szCs w:val="28"/>
        </w:rPr>
        <w:t xml:space="preserve"> </w:t>
      </w:r>
      <w:r w:rsidR="00626EBE" w:rsidRPr="006A0A37">
        <w:rPr>
          <w:rFonts w:ascii="Arial" w:eastAsia="Calibri" w:hAnsi="Arial" w:cs="Arial"/>
          <w:sz w:val="28"/>
          <w:szCs w:val="28"/>
        </w:rPr>
        <w:t>No nos desviemos</w:t>
      </w:r>
      <w:r w:rsidR="001D6AED">
        <w:rPr>
          <w:rFonts w:ascii="Arial" w:eastAsia="Calibri" w:hAnsi="Arial" w:cs="Arial"/>
          <w:sz w:val="28"/>
          <w:szCs w:val="28"/>
        </w:rPr>
        <w:t xml:space="preserve">. </w:t>
      </w:r>
      <w:r w:rsidR="00626EBE" w:rsidRPr="006A0A37">
        <w:rPr>
          <w:rFonts w:ascii="Arial" w:eastAsia="Calibri" w:hAnsi="Arial" w:cs="Arial"/>
          <w:sz w:val="28"/>
          <w:szCs w:val="28"/>
        </w:rPr>
        <w:t>Busquemos</w:t>
      </w:r>
      <w:r w:rsidR="001D6AED">
        <w:rPr>
          <w:rFonts w:ascii="Arial" w:eastAsia="Calibri" w:hAnsi="Arial" w:cs="Arial"/>
          <w:sz w:val="28"/>
          <w:szCs w:val="28"/>
        </w:rPr>
        <w:t>.</w:t>
      </w:r>
      <w:r w:rsidR="00626EBE" w:rsidRPr="006A0A37">
        <w:rPr>
          <w:rFonts w:ascii="Arial" w:eastAsia="Calibri" w:hAnsi="Arial" w:cs="Arial"/>
          <w:sz w:val="28"/>
          <w:szCs w:val="28"/>
        </w:rPr>
        <w:t xml:space="preserve"> </w:t>
      </w:r>
      <w:r w:rsidR="001D6AED">
        <w:rPr>
          <w:rFonts w:ascii="Arial" w:eastAsia="Calibri" w:hAnsi="Arial" w:cs="Arial"/>
          <w:sz w:val="28"/>
          <w:szCs w:val="28"/>
        </w:rPr>
        <w:t>S</w:t>
      </w:r>
      <w:r w:rsidR="00626EBE" w:rsidRPr="006A0A37">
        <w:rPr>
          <w:rFonts w:ascii="Arial" w:eastAsia="Calibri" w:hAnsi="Arial" w:cs="Arial"/>
          <w:sz w:val="28"/>
          <w:szCs w:val="28"/>
        </w:rPr>
        <w:t xml:space="preserve">i dentro de las </w:t>
      </w:r>
      <w:r w:rsidR="001D6AED">
        <w:rPr>
          <w:rFonts w:ascii="Arial" w:eastAsia="Calibri" w:hAnsi="Arial" w:cs="Arial"/>
          <w:sz w:val="28"/>
          <w:szCs w:val="28"/>
        </w:rPr>
        <w:t>C</w:t>
      </w:r>
      <w:r w:rsidR="00626EBE" w:rsidRPr="006A0A37">
        <w:rPr>
          <w:rFonts w:ascii="Arial" w:eastAsia="Calibri" w:hAnsi="Arial" w:cs="Arial"/>
          <w:sz w:val="28"/>
          <w:szCs w:val="28"/>
        </w:rPr>
        <w:t>omisiones</w:t>
      </w:r>
      <w:r w:rsidR="001D6AED">
        <w:rPr>
          <w:rFonts w:ascii="Arial" w:eastAsia="Calibri" w:hAnsi="Arial" w:cs="Arial"/>
          <w:sz w:val="28"/>
          <w:szCs w:val="28"/>
        </w:rPr>
        <w:t>,</w:t>
      </w:r>
      <w:r w:rsidR="00626EBE" w:rsidRPr="006A0A37">
        <w:rPr>
          <w:rFonts w:ascii="Arial" w:eastAsia="Calibri" w:hAnsi="Arial" w:cs="Arial"/>
          <w:sz w:val="28"/>
          <w:szCs w:val="28"/>
        </w:rPr>
        <w:t xml:space="preserve"> y en el análisis que tengan que hacer hay necesidad de aclarar más temas, de complementar con más estudios, claro que se harán, por supuesto que se llevarán a cabo. No queremos que pase</w:t>
      </w:r>
      <w:r w:rsidR="00FE4383">
        <w:rPr>
          <w:rFonts w:ascii="Arial" w:eastAsia="Calibri" w:hAnsi="Arial" w:cs="Arial"/>
          <w:sz w:val="28"/>
          <w:szCs w:val="28"/>
        </w:rPr>
        <w:t>,</w:t>
      </w:r>
      <w:r w:rsidR="00626EBE" w:rsidRPr="006A0A37">
        <w:rPr>
          <w:rFonts w:ascii="Arial" w:eastAsia="Calibri" w:hAnsi="Arial" w:cs="Arial"/>
          <w:sz w:val="28"/>
          <w:szCs w:val="28"/>
        </w:rPr>
        <w:t xml:space="preserve"> lo que estamos viviendo en este momento.</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Esa es una realidad. Y que no porque lo hayan hecho </w:t>
      </w:r>
      <w:r w:rsidR="00FE4383">
        <w:rPr>
          <w:rFonts w:ascii="Arial" w:eastAsia="Calibri" w:hAnsi="Arial" w:cs="Arial"/>
          <w:sz w:val="28"/>
          <w:szCs w:val="28"/>
        </w:rPr>
        <w:t xml:space="preserve">otros Gobiernos de manera </w:t>
      </w:r>
      <w:r w:rsidR="00626EBE" w:rsidRPr="006A0A37">
        <w:rPr>
          <w:rFonts w:ascii="Arial" w:eastAsia="Calibri" w:hAnsi="Arial" w:cs="Arial"/>
          <w:sz w:val="28"/>
          <w:szCs w:val="28"/>
        </w:rPr>
        <w:t>irresponsable</w:t>
      </w:r>
      <w:r w:rsidR="00FE4383">
        <w:rPr>
          <w:rFonts w:ascii="Arial" w:eastAsia="Calibri" w:hAnsi="Arial" w:cs="Arial"/>
          <w:sz w:val="28"/>
          <w:szCs w:val="28"/>
        </w:rPr>
        <w:t>,</w:t>
      </w:r>
      <w:r w:rsidR="00626EBE" w:rsidRPr="006A0A37">
        <w:rPr>
          <w:rFonts w:ascii="Arial" w:eastAsia="Calibri" w:hAnsi="Arial" w:cs="Arial"/>
          <w:sz w:val="28"/>
          <w:szCs w:val="28"/>
        </w:rPr>
        <w:t xml:space="preserve"> no tengamos que atender los temas. Entonces, no nos olvidemos</w:t>
      </w:r>
      <w:r w:rsidR="00FE4383">
        <w:rPr>
          <w:rFonts w:ascii="Arial" w:eastAsia="Calibri" w:hAnsi="Arial" w:cs="Arial"/>
          <w:sz w:val="28"/>
          <w:szCs w:val="28"/>
        </w:rPr>
        <w:t>.</w:t>
      </w:r>
      <w:r w:rsidR="00626EBE" w:rsidRPr="006A0A37">
        <w:rPr>
          <w:rFonts w:ascii="Arial" w:eastAsia="Calibri" w:hAnsi="Arial" w:cs="Arial"/>
          <w:sz w:val="28"/>
          <w:szCs w:val="28"/>
        </w:rPr>
        <w:t xml:space="preserve"> </w:t>
      </w:r>
      <w:r w:rsidR="00FE4383">
        <w:rPr>
          <w:rFonts w:ascii="Arial" w:eastAsia="Calibri" w:hAnsi="Arial" w:cs="Arial"/>
          <w:sz w:val="28"/>
          <w:szCs w:val="28"/>
        </w:rPr>
        <w:t>D</w:t>
      </w:r>
      <w:r w:rsidR="00626EBE" w:rsidRPr="006A0A37">
        <w:rPr>
          <w:rFonts w:ascii="Arial" w:eastAsia="Calibri" w:hAnsi="Arial" w:cs="Arial"/>
          <w:sz w:val="28"/>
          <w:szCs w:val="28"/>
        </w:rPr>
        <w:t xml:space="preserve">e estos </w:t>
      </w:r>
      <w:r w:rsidR="00FE4383">
        <w:rPr>
          <w:rFonts w:ascii="Arial" w:eastAsia="Calibri" w:hAnsi="Arial" w:cs="Arial"/>
          <w:sz w:val="28"/>
          <w:szCs w:val="28"/>
        </w:rPr>
        <w:t>D</w:t>
      </w:r>
      <w:r w:rsidR="00626EBE" w:rsidRPr="006A0A37">
        <w:rPr>
          <w:rFonts w:ascii="Arial" w:eastAsia="Calibri" w:hAnsi="Arial" w:cs="Arial"/>
          <w:sz w:val="28"/>
          <w:szCs w:val="28"/>
        </w:rPr>
        <w:t>esarrollos, de muchos de los que les estoy hablando, primero permitieron que la gente se fuera a vivir ahí</w:t>
      </w:r>
      <w:r w:rsidR="00FE4383">
        <w:rPr>
          <w:rFonts w:ascii="Arial" w:eastAsia="Calibri" w:hAnsi="Arial" w:cs="Arial"/>
          <w:sz w:val="28"/>
          <w:szCs w:val="28"/>
        </w:rPr>
        <w:t>,</w:t>
      </w:r>
      <w:r w:rsidR="00626EBE" w:rsidRPr="006A0A37">
        <w:rPr>
          <w:rFonts w:ascii="Arial" w:eastAsia="Calibri" w:hAnsi="Arial" w:cs="Arial"/>
          <w:sz w:val="28"/>
          <w:szCs w:val="28"/>
        </w:rPr>
        <w:t xml:space="preserve"> y después averiguaron cómo.</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Qué bueno que fue asomarse, </w:t>
      </w:r>
      <w:r w:rsidR="00FE4383">
        <w:rPr>
          <w:rFonts w:ascii="Arial" w:eastAsia="Calibri" w:hAnsi="Arial" w:cs="Arial"/>
          <w:sz w:val="28"/>
          <w:szCs w:val="28"/>
        </w:rPr>
        <w:t>M</w:t>
      </w:r>
      <w:r w:rsidR="00626EBE" w:rsidRPr="006A0A37">
        <w:rPr>
          <w:rFonts w:ascii="Arial" w:eastAsia="Calibri" w:hAnsi="Arial" w:cs="Arial"/>
          <w:sz w:val="28"/>
          <w:szCs w:val="28"/>
        </w:rPr>
        <w:t>aestra</w:t>
      </w:r>
      <w:r w:rsidR="00FE4383">
        <w:rPr>
          <w:rFonts w:ascii="Arial" w:eastAsia="Calibri" w:hAnsi="Arial" w:cs="Arial"/>
          <w:sz w:val="28"/>
          <w:szCs w:val="28"/>
        </w:rPr>
        <w:t>.</w:t>
      </w:r>
      <w:r w:rsidR="00626EBE" w:rsidRPr="006A0A37">
        <w:rPr>
          <w:rFonts w:ascii="Arial" w:eastAsia="Calibri" w:hAnsi="Arial" w:cs="Arial"/>
          <w:sz w:val="28"/>
          <w:szCs w:val="28"/>
        </w:rPr>
        <w:t xml:space="preserve"> </w:t>
      </w:r>
      <w:r w:rsidR="00FE4383">
        <w:rPr>
          <w:rFonts w:ascii="Arial" w:eastAsia="Calibri" w:hAnsi="Arial" w:cs="Arial"/>
          <w:sz w:val="28"/>
          <w:szCs w:val="28"/>
        </w:rPr>
        <w:t>E</w:t>
      </w:r>
      <w:r w:rsidR="00626EBE" w:rsidRPr="006A0A37">
        <w:rPr>
          <w:rFonts w:ascii="Arial" w:eastAsia="Calibri" w:hAnsi="Arial" w:cs="Arial"/>
          <w:sz w:val="28"/>
          <w:szCs w:val="28"/>
        </w:rPr>
        <w:t xml:space="preserve">fectivamente, ninguna de las personas que pudieron para calificar, incluso son personas que cumplen con los requisitos incluso para el Buró de Crédito, están cumpliendo con todos sus procesos. Claro, no va a este sector más vulnerable que </w:t>
      </w:r>
      <w:r w:rsidR="00626EBE" w:rsidRPr="006A0A37">
        <w:rPr>
          <w:rFonts w:ascii="Arial" w:eastAsia="Calibri" w:hAnsi="Arial" w:cs="Arial"/>
          <w:sz w:val="28"/>
          <w:szCs w:val="28"/>
        </w:rPr>
        <w:lastRenderedPageBreak/>
        <w:t>precisamente alternativas. Por supuesto, se las acabo de comentar en una de mis intervenciones.</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Acabo de ofrecer </w:t>
      </w:r>
      <w:r w:rsidR="00FE4383">
        <w:rPr>
          <w:rFonts w:ascii="Arial" w:eastAsia="Calibri" w:hAnsi="Arial" w:cs="Arial"/>
          <w:sz w:val="28"/>
          <w:szCs w:val="28"/>
        </w:rPr>
        <w:t xml:space="preserve">3 </w:t>
      </w:r>
      <w:r w:rsidR="00626EBE" w:rsidRPr="006A0A37">
        <w:rPr>
          <w:rFonts w:ascii="Arial" w:eastAsia="Calibri" w:hAnsi="Arial" w:cs="Arial"/>
          <w:sz w:val="28"/>
          <w:szCs w:val="28"/>
        </w:rPr>
        <w:t>tres polígonos a</w:t>
      </w:r>
      <w:r w:rsidR="00FE4383">
        <w:rPr>
          <w:rFonts w:ascii="Arial" w:eastAsia="Calibri" w:hAnsi="Arial" w:cs="Arial"/>
          <w:sz w:val="28"/>
          <w:szCs w:val="28"/>
        </w:rPr>
        <w:t xml:space="preserve">nte SEDATU, </w:t>
      </w:r>
      <w:r w:rsidR="00626EBE" w:rsidRPr="006A0A37">
        <w:rPr>
          <w:rFonts w:ascii="Arial" w:eastAsia="Calibri" w:hAnsi="Arial" w:cs="Arial"/>
          <w:sz w:val="28"/>
          <w:szCs w:val="28"/>
        </w:rPr>
        <w:t>para que los revisen si son aptos</w:t>
      </w:r>
      <w:r w:rsidR="00FE4383">
        <w:rPr>
          <w:rFonts w:ascii="Arial" w:eastAsia="Calibri" w:hAnsi="Arial" w:cs="Arial"/>
          <w:sz w:val="28"/>
          <w:szCs w:val="28"/>
        </w:rPr>
        <w:t>,</w:t>
      </w:r>
      <w:r w:rsidR="00626EBE" w:rsidRPr="006A0A37">
        <w:rPr>
          <w:rFonts w:ascii="Arial" w:eastAsia="Calibri" w:hAnsi="Arial" w:cs="Arial"/>
          <w:sz w:val="28"/>
          <w:szCs w:val="28"/>
        </w:rPr>
        <w:t xml:space="preserve"> para que técnicamente si lo determinan</w:t>
      </w:r>
      <w:r w:rsidR="00FE4383">
        <w:rPr>
          <w:rFonts w:ascii="Arial" w:eastAsia="Calibri" w:hAnsi="Arial" w:cs="Arial"/>
          <w:sz w:val="28"/>
          <w:szCs w:val="28"/>
        </w:rPr>
        <w:t>, poderlo subir a la mesa aquí al Ayuntamiento, y podamos</w:t>
      </w:r>
      <w:r w:rsidR="00626EBE" w:rsidRPr="006A0A37">
        <w:rPr>
          <w:rFonts w:ascii="Arial" w:eastAsia="Calibri" w:hAnsi="Arial" w:cs="Arial"/>
          <w:sz w:val="28"/>
          <w:szCs w:val="28"/>
        </w:rPr>
        <w:t xml:space="preserve"> hacer la donación precisamente para que se construyan viviendas</w:t>
      </w:r>
      <w:r w:rsidR="00FE4383">
        <w:rPr>
          <w:rFonts w:ascii="Arial" w:eastAsia="Calibri" w:hAnsi="Arial" w:cs="Arial"/>
          <w:sz w:val="28"/>
          <w:szCs w:val="28"/>
        </w:rPr>
        <w:t>,</w:t>
      </w:r>
      <w:r w:rsidR="00626EBE" w:rsidRPr="006A0A37">
        <w:rPr>
          <w:rFonts w:ascii="Arial" w:eastAsia="Calibri" w:hAnsi="Arial" w:cs="Arial"/>
          <w:sz w:val="28"/>
          <w:szCs w:val="28"/>
        </w:rPr>
        <w:t xml:space="preserve"> a través de Infonavit</w:t>
      </w:r>
      <w:r w:rsidR="00FE4383">
        <w:rPr>
          <w:rFonts w:ascii="Arial" w:eastAsia="Calibri" w:hAnsi="Arial" w:cs="Arial"/>
          <w:sz w:val="28"/>
          <w:szCs w:val="28"/>
        </w:rPr>
        <w:t>,</w:t>
      </w:r>
      <w:r w:rsidR="00626EBE" w:rsidRPr="006A0A37">
        <w:rPr>
          <w:rFonts w:ascii="Arial" w:eastAsia="Calibri" w:hAnsi="Arial" w:cs="Arial"/>
          <w:sz w:val="28"/>
          <w:szCs w:val="28"/>
        </w:rPr>
        <w:t xml:space="preserve"> o a través de Conavi. </w:t>
      </w:r>
      <w:r w:rsidR="00FE4383">
        <w:rPr>
          <w:rFonts w:ascii="Arial" w:eastAsia="Calibri" w:hAnsi="Arial" w:cs="Arial"/>
          <w:sz w:val="28"/>
          <w:szCs w:val="28"/>
        </w:rPr>
        <w:t>¿</w:t>
      </w:r>
      <w:r w:rsidR="00626EBE" w:rsidRPr="006A0A37">
        <w:rPr>
          <w:rFonts w:ascii="Arial" w:eastAsia="Calibri" w:hAnsi="Arial" w:cs="Arial"/>
          <w:sz w:val="28"/>
          <w:szCs w:val="28"/>
        </w:rPr>
        <w:t>Le estamos abonando</w:t>
      </w:r>
      <w:r w:rsidR="00FE4383">
        <w:rPr>
          <w:rFonts w:ascii="Arial" w:eastAsia="Calibri" w:hAnsi="Arial" w:cs="Arial"/>
          <w:sz w:val="28"/>
          <w:szCs w:val="28"/>
        </w:rPr>
        <w:t>?</w:t>
      </w:r>
      <w:r w:rsidR="00626EBE" w:rsidRPr="006A0A37">
        <w:rPr>
          <w:rFonts w:ascii="Arial" w:eastAsia="Calibri" w:hAnsi="Arial" w:cs="Arial"/>
          <w:sz w:val="28"/>
          <w:szCs w:val="28"/>
        </w:rPr>
        <w:t xml:space="preserve"> </w:t>
      </w:r>
      <w:r w:rsidR="00FE4383">
        <w:rPr>
          <w:rFonts w:ascii="Arial" w:eastAsia="Calibri" w:hAnsi="Arial" w:cs="Arial"/>
          <w:sz w:val="28"/>
          <w:szCs w:val="28"/>
        </w:rPr>
        <w:t>¡</w:t>
      </w:r>
      <w:r w:rsidR="00626EBE" w:rsidRPr="006A0A37">
        <w:rPr>
          <w:rFonts w:ascii="Arial" w:eastAsia="Calibri" w:hAnsi="Arial" w:cs="Arial"/>
          <w:sz w:val="28"/>
          <w:szCs w:val="28"/>
        </w:rPr>
        <w:t>por supuesto</w:t>
      </w:r>
      <w:r w:rsidR="00FE4383">
        <w:rPr>
          <w:rFonts w:ascii="Arial" w:eastAsia="Calibri" w:hAnsi="Arial" w:cs="Arial"/>
          <w:sz w:val="28"/>
          <w:szCs w:val="28"/>
        </w:rPr>
        <w:t>!</w:t>
      </w:r>
      <w:r w:rsidR="00626EBE" w:rsidRPr="006A0A37">
        <w:rPr>
          <w:rFonts w:ascii="Arial" w:eastAsia="Calibri" w:hAnsi="Arial" w:cs="Arial"/>
          <w:sz w:val="28"/>
          <w:szCs w:val="28"/>
        </w:rPr>
        <w:t xml:space="preserve"> </w:t>
      </w:r>
      <w:r w:rsidR="00FE4383">
        <w:rPr>
          <w:rFonts w:ascii="Arial" w:eastAsia="Calibri" w:hAnsi="Arial" w:cs="Arial"/>
          <w:sz w:val="28"/>
          <w:szCs w:val="28"/>
        </w:rPr>
        <w:t>A</w:t>
      </w:r>
      <w:r w:rsidR="00626EBE" w:rsidRPr="006A0A37">
        <w:rPr>
          <w:rFonts w:ascii="Arial" w:eastAsia="Calibri" w:hAnsi="Arial" w:cs="Arial"/>
          <w:sz w:val="28"/>
          <w:szCs w:val="28"/>
        </w:rPr>
        <w:t xml:space="preserve"> este </w:t>
      </w:r>
      <w:r w:rsidR="00FE4383">
        <w:rPr>
          <w:rFonts w:ascii="Arial" w:eastAsia="Calibri" w:hAnsi="Arial" w:cs="Arial"/>
          <w:sz w:val="28"/>
          <w:szCs w:val="28"/>
        </w:rPr>
        <w:t>P</w:t>
      </w:r>
      <w:r w:rsidR="00626EBE" w:rsidRPr="006A0A37">
        <w:rPr>
          <w:rFonts w:ascii="Arial" w:eastAsia="Calibri" w:hAnsi="Arial" w:cs="Arial"/>
          <w:sz w:val="28"/>
          <w:szCs w:val="28"/>
        </w:rPr>
        <w:t xml:space="preserve">royecto y a muchos más, que lo que piden del </w:t>
      </w:r>
      <w:r w:rsidR="00FE4383">
        <w:rPr>
          <w:rFonts w:ascii="Arial" w:eastAsia="Calibri" w:hAnsi="Arial" w:cs="Arial"/>
          <w:sz w:val="28"/>
          <w:szCs w:val="28"/>
        </w:rPr>
        <w:t>G</w:t>
      </w:r>
      <w:r w:rsidR="00626EBE" w:rsidRPr="006A0A37">
        <w:rPr>
          <w:rFonts w:ascii="Arial" w:eastAsia="Calibri" w:hAnsi="Arial" w:cs="Arial"/>
          <w:sz w:val="28"/>
          <w:szCs w:val="28"/>
        </w:rPr>
        <w:t xml:space="preserve">obierno </w:t>
      </w:r>
      <w:r w:rsidR="00FE4383">
        <w:rPr>
          <w:rFonts w:ascii="Arial" w:eastAsia="Calibri" w:hAnsi="Arial" w:cs="Arial"/>
          <w:sz w:val="28"/>
          <w:szCs w:val="28"/>
        </w:rPr>
        <w:t>M</w:t>
      </w:r>
      <w:r w:rsidR="00626EBE" w:rsidRPr="006A0A37">
        <w:rPr>
          <w:rFonts w:ascii="Arial" w:eastAsia="Calibri" w:hAnsi="Arial" w:cs="Arial"/>
          <w:sz w:val="28"/>
          <w:szCs w:val="28"/>
        </w:rPr>
        <w:t>unicipal</w:t>
      </w:r>
      <w:r w:rsidR="00FE4383">
        <w:rPr>
          <w:rFonts w:ascii="Arial" w:eastAsia="Calibri" w:hAnsi="Arial" w:cs="Arial"/>
          <w:sz w:val="28"/>
          <w:szCs w:val="28"/>
        </w:rPr>
        <w:t>,</w:t>
      </w:r>
      <w:r w:rsidR="00626EBE" w:rsidRPr="006A0A37">
        <w:rPr>
          <w:rFonts w:ascii="Arial" w:eastAsia="Calibri" w:hAnsi="Arial" w:cs="Arial"/>
          <w:sz w:val="28"/>
          <w:szCs w:val="28"/>
        </w:rPr>
        <w:t xml:space="preserve"> en este caso</w:t>
      </w:r>
      <w:r w:rsidR="00FE4383">
        <w:rPr>
          <w:rFonts w:ascii="Arial" w:eastAsia="Calibri" w:hAnsi="Arial" w:cs="Arial"/>
          <w:sz w:val="28"/>
          <w:szCs w:val="28"/>
        </w:rPr>
        <w:t>,</w:t>
      </w:r>
      <w:r w:rsidR="00626EBE" w:rsidRPr="006A0A37">
        <w:rPr>
          <w:rFonts w:ascii="Arial" w:eastAsia="Calibri" w:hAnsi="Arial" w:cs="Arial"/>
          <w:sz w:val="28"/>
          <w:szCs w:val="28"/>
        </w:rPr>
        <w:t xml:space="preserve"> es la participación conjunta</w:t>
      </w:r>
      <w:r w:rsidR="00FE4383">
        <w:rPr>
          <w:rFonts w:ascii="Arial" w:eastAsia="Calibri" w:hAnsi="Arial" w:cs="Arial"/>
          <w:sz w:val="28"/>
          <w:szCs w:val="28"/>
        </w:rPr>
        <w:t>. E</w:t>
      </w:r>
      <w:r w:rsidR="00626EBE" w:rsidRPr="006A0A37">
        <w:rPr>
          <w:rFonts w:ascii="Arial" w:eastAsia="Calibri" w:hAnsi="Arial" w:cs="Arial"/>
          <w:sz w:val="28"/>
          <w:szCs w:val="28"/>
        </w:rPr>
        <w:t>s la participación conjunta</w:t>
      </w:r>
      <w:r w:rsidR="00FE4383">
        <w:rPr>
          <w:rFonts w:ascii="Arial" w:eastAsia="Calibri" w:hAnsi="Arial" w:cs="Arial"/>
          <w:sz w:val="28"/>
          <w:szCs w:val="28"/>
        </w:rPr>
        <w:t>,</w:t>
      </w:r>
      <w:r w:rsidR="00626EBE" w:rsidRPr="006A0A37">
        <w:rPr>
          <w:rFonts w:ascii="Arial" w:eastAsia="Calibri" w:hAnsi="Arial" w:cs="Arial"/>
          <w:sz w:val="28"/>
          <w:szCs w:val="28"/>
        </w:rPr>
        <w:t xml:space="preserve"> para que las cosas puedan darse. Y entonces, creo que el buscar </w:t>
      </w:r>
      <w:r w:rsidR="00FE4383">
        <w:rPr>
          <w:rFonts w:ascii="Arial" w:eastAsia="Calibri" w:hAnsi="Arial" w:cs="Arial"/>
          <w:sz w:val="28"/>
          <w:szCs w:val="28"/>
        </w:rPr>
        <w:t>una y mil alternativas</w:t>
      </w:r>
      <w:r w:rsidR="00626EBE" w:rsidRPr="006A0A37">
        <w:rPr>
          <w:rFonts w:ascii="Arial" w:eastAsia="Calibri" w:hAnsi="Arial" w:cs="Arial"/>
          <w:sz w:val="28"/>
          <w:szCs w:val="28"/>
        </w:rPr>
        <w:t>, ojalá en la mesa donde realmente se va a analizar y se va a discutir, que vayan y vayamos</w:t>
      </w:r>
      <w:r w:rsidR="00FE4383">
        <w:rPr>
          <w:rFonts w:ascii="Arial" w:eastAsia="Calibri" w:hAnsi="Arial" w:cs="Arial"/>
          <w:sz w:val="28"/>
          <w:szCs w:val="28"/>
        </w:rPr>
        <w:t>,</w:t>
      </w:r>
      <w:r w:rsidR="00626EBE" w:rsidRPr="006A0A37">
        <w:rPr>
          <w:rFonts w:ascii="Arial" w:eastAsia="Calibri" w:hAnsi="Arial" w:cs="Arial"/>
          <w:sz w:val="28"/>
          <w:szCs w:val="28"/>
        </w:rPr>
        <w:t xml:space="preserve"> con otras propuestas de si ya los tienen en otros terrenos, ojalá estuviéramos en esas condiciones</w:t>
      </w:r>
      <w:r w:rsidR="00FE4383">
        <w:rPr>
          <w:rFonts w:ascii="Arial" w:eastAsia="Calibri" w:hAnsi="Arial" w:cs="Arial"/>
          <w:sz w:val="28"/>
          <w:szCs w:val="28"/>
        </w:rPr>
        <w:t>,</w:t>
      </w:r>
      <w:r w:rsidR="00626EBE" w:rsidRPr="006A0A37">
        <w:rPr>
          <w:rFonts w:ascii="Arial" w:eastAsia="Calibri" w:hAnsi="Arial" w:cs="Arial"/>
          <w:sz w:val="28"/>
          <w:szCs w:val="28"/>
        </w:rPr>
        <w:t xml:space="preserve"> nada más para que, ojalá vean cómo está la cuestión inmobiliaria</w:t>
      </w:r>
      <w:r w:rsidR="00FE4383">
        <w:rPr>
          <w:rFonts w:ascii="Arial" w:eastAsia="Calibri" w:hAnsi="Arial" w:cs="Arial"/>
          <w:sz w:val="28"/>
          <w:szCs w:val="28"/>
        </w:rPr>
        <w:t>.</w:t>
      </w:r>
      <w:r w:rsidR="00626EBE" w:rsidRPr="006A0A37">
        <w:rPr>
          <w:rFonts w:ascii="Arial" w:eastAsia="Calibri" w:hAnsi="Arial" w:cs="Arial"/>
          <w:sz w:val="28"/>
          <w:szCs w:val="28"/>
        </w:rPr>
        <w:t xml:space="preserve"> </w:t>
      </w:r>
      <w:r w:rsidR="00FE4383">
        <w:rPr>
          <w:rFonts w:ascii="Arial" w:eastAsia="Calibri" w:hAnsi="Arial" w:cs="Arial"/>
          <w:sz w:val="28"/>
          <w:szCs w:val="28"/>
        </w:rPr>
        <w:t>P</w:t>
      </w:r>
      <w:r w:rsidR="00626EBE" w:rsidRPr="006A0A37">
        <w:rPr>
          <w:rFonts w:ascii="Arial" w:eastAsia="Calibri" w:hAnsi="Arial" w:cs="Arial"/>
          <w:sz w:val="28"/>
          <w:szCs w:val="28"/>
        </w:rPr>
        <w:t>ero si los encuentran y dicen</w:t>
      </w:r>
      <w:r w:rsidR="00FE4383">
        <w:rPr>
          <w:rFonts w:ascii="Arial" w:eastAsia="Calibri" w:hAnsi="Arial" w:cs="Arial"/>
          <w:sz w:val="28"/>
          <w:szCs w:val="28"/>
        </w:rPr>
        <w:t>:</w:t>
      </w:r>
      <w:r w:rsidR="00626EBE" w:rsidRPr="006A0A37">
        <w:rPr>
          <w:rFonts w:ascii="Arial" w:eastAsia="Calibri" w:hAnsi="Arial" w:cs="Arial"/>
          <w:sz w:val="28"/>
          <w:szCs w:val="28"/>
        </w:rPr>
        <w:t xml:space="preserve"> esta es una mucho mejor opción</w:t>
      </w:r>
      <w:r w:rsidR="00FE4383">
        <w:rPr>
          <w:rFonts w:ascii="Arial" w:eastAsia="Calibri" w:hAnsi="Arial" w:cs="Arial"/>
          <w:sz w:val="28"/>
          <w:szCs w:val="28"/>
        </w:rPr>
        <w:t>.</w:t>
      </w:r>
      <w:r w:rsidR="00626EBE" w:rsidRPr="006A0A37">
        <w:rPr>
          <w:rFonts w:ascii="Arial" w:eastAsia="Calibri" w:hAnsi="Arial" w:cs="Arial"/>
          <w:sz w:val="28"/>
          <w:szCs w:val="28"/>
        </w:rPr>
        <w:t xml:space="preserve"> </w:t>
      </w:r>
      <w:r w:rsidR="00FE4383">
        <w:rPr>
          <w:rFonts w:ascii="Arial" w:eastAsia="Calibri" w:hAnsi="Arial" w:cs="Arial"/>
          <w:sz w:val="28"/>
          <w:szCs w:val="28"/>
        </w:rPr>
        <w:t>Y</w:t>
      </w:r>
      <w:r w:rsidR="00626EBE" w:rsidRPr="006A0A37">
        <w:rPr>
          <w:rFonts w:ascii="Arial" w:eastAsia="Calibri" w:hAnsi="Arial" w:cs="Arial"/>
          <w:sz w:val="28"/>
          <w:szCs w:val="28"/>
        </w:rPr>
        <w:t xml:space="preserve"> los particulares, porque el dinero</w:t>
      </w:r>
      <w:r w:rsidR="00FE4383">
        <w:rPr>
          <w:rFonts w:ascii="Arial" w:eastAsia="Calibri" w:hAnsi="Arial" w:cs="Arial"/>
          <w:sz w:val="28"/>
          <w:szCs w:val="28"/>
        </w:rPr>
        <w:t xml:space="preserve"> es de los particulares, no</w:t>
      </w:r>
      <w:r w:rsidR="00626EBE" w:rsidRPr="006A0A37">
        <w:rPr>
          <w:rFonts w:ascii="Arial" w:eastAsia="Calibri" w:hAnsi="Arial" w:cs="Arial"/>
          <w:sz w:val="28"/>
          <w:szCs w:val="28"/>
        </w:rPr>
        <w:t xml:space="preserve"> es de nosotros.</w:t>
      </w:r>
      <w:r w:rsidR="001270CB">
        <w:rPr>
          <w:rFonts w:ascii="Arial" w:eastAsia="Calibri" w:hAnsi="Arial" w:cs="Arial"/>
          <w:sz w:val="28"/>
          <w:szCs w:val="28"/>
        </w:rPr>
        <w:t xml:space="preserve"> </w:t>
      </w:r>
      <w:r w:rsidR="00626EBE" w:rsidRPr="006A0A37">
        <w:rPr>
          <w:rFonts w:ascii="Arial" w:eastAsia="Calibri" w:hAnsi="Arial" w:cs="Arial"/>
          <w:sz w:val="28"/>
          <w:szCs w:val="28"/>
        </w:rPr>
        <w:t>La decisión se tomó con el consentimiento firmado de cada uno de los aportantes. ¿Cómo tomaron esa decisión? Pues, con los estudios</w:t>
      </w:r>
      <w:r w:rsidR="00FE4383">
        <w:rPr>
          <w:rFonts w:ascii="Arial" w:eastAsia="Calibri" w:hAnsi="Arial" w:cs="Arial"/>
          <w:sz w:val="28"/>
          <w:szCs w:val="28"/>
        </w:rPr>
        <w:t>,</w:t>
      </w:r>
      <w:r w:rsidR="00626EBE" w:rsidRPr="006A0A37">
        <w:rPr>
          <w:rFonts w:ascii="Arial" w:eastAsia="Calibri" w:hAnsi="Arial" w:cs="Arial"/>
          <w:sz w:val="28"/>
          <w:szCs w:val="28"/>
        </w:rPr>
        <w:t xml:space="preserve"> y para lo que alcanzaba. Aclaro que había parcelas aquí muy cercanas.</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El </w:t>
      </w:r>
      <w:r w:rsidR="001270CB">
        <w:rPr>
          <w:rFonts w:ascii="Arial" w:eastAsia="Calibri" w:hAnsi="Arial" w:cs="Arial"/>
          <w:sz w:val="28"/>
          <w:szCs w:val="28"/>
        </w:rPr>
        <w:t xml:space="preserve">m2 </w:t>
      </w:r>
      <w:r w:rsidR="00626EBE" w:rsidRPr="006A0A37">
        <w:rPr>
          <w:rFonts w:ascii="Arial" w:eastAsia="Calibri" w:hAnsi="Arial" w:cs="Arial"/>
          <w:sz w:val="28"/>
          <w:szCs w:val="28"/>
        </w:rPr>
        <w:t>metro cuadrado</w:t>
      </w:r>
      <w:r w:rsidR="00FE4383">
        <w:rPr>
          <w:rFonts w:ascii="Arial" w:eastAsia="Calibri" w:hAnsi="Arial" w:cs="Arial"/>
          <w:sz w:val="28"/>
          <w:szCs w:val="28"/>
        </w:rPr>
        <w:t>:</w:t>
      </w:r>
      <w:r w:rsidR="00626EBE" w:rsidRPr="006A0A37">
        <w:rPr>
          <w:rFonts w:ascii="Arial" w:eastAsia="Calibri" w:hAnsi="Arial" w:cs="Arial"/>
          <w:sz w:val="28"/>
          <w:szCs w:val="28"/>
        </w:rPr>
        <w:t xml:space="preserve"> </w:t>
      </w:r>
      <w:r w:rsidR="00FE4383">
        <w:rPr>
          <w:rFonts w:ascii="Arial" w:eastAsia="Calibri" w:hAnsi="Arial" w:cs="Arial"/>
          <w:sz w:val="28"/>
          <w:szCs w:val="28"/>
        </w:rPr>
        <w:t>$5,000.00 (C</w:t>
      </w:r>
      <w:r w:rsidR="00626EBE" w:rsidRPr="006A0A37">
        <w:rPr>
          <w:rFonts w:ascii="Arial" w:eastAsia="Calibri" w:hAnsi="Arial" w:cs="Arial"/>
          <w:sz w:val="28"/>
          <w:szCs w:val="28"/>
        </w:rPr>
        <w:t>inco mil pesos</w:t>
      </w:r>
      <w:r w:rsidR="00FE4383">
        <w:rPr>
          <w:rFonts w:ascii="Arial" w:eastAsia="Calibri" w:hAnsi="Arial" w:cs="Arial"/>
          <w:sz w:val="28"/>
          <w:szCs w:val="28"/>
        </w:rPr>
        <w:t xml:space="preserve"> 00/100 m.n.)</w:t>
      </w:r>
      <w:r w:rsidR="00626EBE" w:rsidRPr="006A0A37">
        <w:rPr>
          <w:rFonts w:ascii="Arial" w:eastAsia="Calibri" w:hAnsi="Arial" w:cs="Arial"/>
          <w:sz w:val="28"/>
          <w:szCs w:val="28"/>
        </w:rPr>
        <w:t xml:space="preserve">, </w:t>
      </w:r>
      <w:r w:rsidR="00FE4383">
        <w:rPr>
          <w:rFonts w:ascii="Arial" w:eastAsia="Calibri" w:hAnsi="Arial" w:cs="Arial"/>
          <w:sz w:val="28"/>
          <w:szCs w:val="28"/>
        </w:rPr>
        <w:t>$3,000.00 (T</w:t>
      </w:r>
      <w:r w:rsidR="00626EBE" w:rsidRPr="006A0A37">
        <w:rPr>
          <w:rFonts w:ascii="Arial" w:eastAsia="Calibri" w:hAnsi="Arial" w:cs="Arial"/>
          <w:sz w:val="28"/>
          <w:szCs w:val="28"/>
        </w:rPr>
        <w:t>res mil pesos</w:t>
      </w:r>
      <w:r w:rsidR="00FE4383">
        <w:rPr>
          <w:rFonts w:ascii="Arial" w:eastAsia="Calibri" w:hAnsi="Arial" w:cs="Arial"/>
          <w:sz w:val="28"/>
          <w:szCs w:val="28"/>
        </w:rPr>
        <w:t xml:space="preserve"> 00/100 m.n.) ¡Cl</w:t>
      </w:r>
      <w:r w:rsidR="00626EBE" w:rsidRPr="006A0A37">
        <w:rPr>
          <w:rFonts w:ascii="Arial" w:eastAsia="Calibri" w:hAnsi="Arial" w:cs="Arial"/>
          <w:sz w:val="28"/>
          <w:szCs w:val="28"/>
        </w:rPr>
        <w:t>aro que sí las hay</w:t>
      </w:r>
      <w:r w:rsidR="00FE4383">
        <w:rPr>
          <w:rFonts w:ascii="Arial" w:eastAsia="Calibri" w:hAnsi="Arial" w:cs="Arial"/>
          <w:sz w:val="28"/>
          <w:szCs w:val="28"/>
        </w:rPr>
        <w:t xml:space="preserve">! y dense una vuelta y vemos todavía </w:t>
      </w:r>
      <w:r w:rsidR="00626EBE" w:rsidRPr="006A0A37">
        <w:rPr>
          <w:rFonts w:ascii="Arial" w:eastAsia="Calibri" w:hAnsi="Arial" w:cs="Arial"/>
          <w:sz w:val="28"/>
          <w:szCs w:val="28"/>
        </w:rPr>
        <w:t>parcelas desocupadas, pero con unos valores que</w:t>
      </w:r>
      <w:r w:rsidR="00FE4383">
        <w:rPr>
          <w:rFonts w:ascii="Arial" w:eastAsia="Calibri" w:hAnsi="Arial" w:cs="Arial"/>
          <w:sz w:val="28"/>
          <w:szCs w:val="28"/>
        </w:rPr>
        <w:t>,</w:t>
      </w:r>
      <w:r w:rsidR="00626EBE" w:rsidRPr="006A0A37">
        <w:rPr>
          <w:rFonts w:ascii="Arial" w:eastAsia="Calibri" w:hAnsi="Arial" w:cs="Arial"/>
          <w:sz w:val="28"/>
          <w:szCs w:val="28"/>
        </w:rPr>
        <w:t xml:space="preserve"> efectivamente, escuchándolos hasta los propios </w:t>
      </w:r>
      <w:r w:rsidR="00FE4383">
        <w:rPr>
          <w:rFonts w:ascii="Arial" w:eastAsia="Calibri" w:hAnsi="Arial" w:cs="Arial"/>
          <w:sz w:val="28"/>
          <w:szCs w:val="28"/>
        </w:rPr>
        <w:t>U</w:t>
      </w:r>
      <w:r w:rsidR="00626EBE" w:rsidRPr="006A0A37">
        <w:rPr>
          <w:rFonts w:ascii="Arial" w:eastAsia="Calibri" w:hAnsi="Arial" w:cs="Arial"/>
          <w:sz w:val="28"/>
          <w:szCs w:val="28"/>
        </w:rPr>
        <w:t xml:space="preserve">rbanizadores, ni siquiera les da para hacer un </w:t>
      </w:r>
      <w:r w:rsidR="00FE4383">
        <w:rPr>
          <w:rFonts w:ascii="Arial" w:eastAsia="Calibri" w:hAnsi="Arial" w:cs="Arial"/>
          <w:sz w:val="28"/>
          <w:szCs w:val="28"/>
        </w:rPr>
        <w:t>D</w:t>
      </w:r>
      <w:r w:rsidR="00626EBE" w:rsidRPr="006A0A37">
        <w:rPr>
          <w:rFonts w:ascii="Arial" w:eastAsia="Calibri" w:hAnsi="Arial" w:cs="Arial"/>
          <w:sz w:val="28"/>
          <w:szCs w:val="28"/>
        </w:rPr>
        <w:t xml:space="preserve">esarrollo de </w:t>
      </w:r>
      <w:r w:rsidR="00FE4383">
        <w:rPr>
          <w:rFonts w:ascii="Arial" w:eastAsia="Calibri" w:hAnsi="Arial" w:cs="Arial"/>
          <w:sz w:val="28"/>
          <w:szCs w:val="28"/>
        </w:rPr>
        <w:t>V</w:t>
      </w:r>
      <w:r w:rsidR="00626EBE" w:rsidRPr="006A0A37">
        <w:rPr>
          <w:rFonts w:ascii="Arial" w:eastAsia="Calibri" w:hAnsi="Arial" w:cs="Arial"/>
          <w:sz w:val="28"/>
          <w:szCs w:val="28"/>
        </w:rPr>
        <w:t>ivienda</w:t>
      </w:r>
      <w:r w:rsidR="00FE4383">
        <w:rPr>
          <w:rFonts w:ascii="Arial" w:eastAsia="Calibri" w:hAnsi="Arial" w:cs="Arial"/>
          <w:sz w:val="28"/>
          <w:szCs w:val="28"/>
        </w:rPr>
        <w:t>,</w:t>
      </w:r>
      <w:r w:rsidR="00626EBE" w:rsidRPr="006A0A37">
        <w:rPr>
          <w:rFonts w:ascii="Arial" w:eastAsia="Calibri" w:hAnsi="Arial" w:cs="Arial"/>
          <w:sz w:val="28"/>
          <w:szCs w:val="28"/>
        </w:rPr>
        <w:t xml:space="preserve"> donde la gente pueda adquirirlos. Creo que hemos estado ya sobre exponiendo el tema</w:t>
      </w:r>
      <w:r w:rsidR="00FA630B">
        <w:rPr>
          <w:rFonts w:ascii="Arial" w:eastAsia="Calibri" w:hAnsi="Arial" w:cs="Arial"/>
          <w:sz w:val="28"/>
          <w:szCs w:val="28"/>
        </w:rPr>
        <w:t>,</w:t>
      </w:r>
      <w:r w:rsidR="00626EBE" w:rsidRPr="006A0A37">
        <w:rPr>
          <w:rFonts w:ascii="Arial" w:eastAsia="Calibri" w:hAnsi="Arial" w:cs="Arial"/>
          <w:sz w:val="28"/>
          <w:szCs w:val="28"/>
        </w:rPr>
        <w:t xml:space="preserve"> cuando la razón de esta </w:t>
      </w:r>
      <w:r w:rsidR="00FA630B">
        <w:rPr>
          <w:rFonts w:ascii="Arial" w:eastAsia="Calibri" w:hAnsi="Arial" w:cs="Arial"/>
          <w:sz w:val="28"/>
          <w:szCs w:val="28"/>
        </w:rPr>
        <w:t>I</w:t>
      </w:r>
      <w:r w:rsidR="00626EBE" w:rsidRPr="006A0A37">
        <w:rPr>
          <w:rFonts w:ascii="Arial" w:eastAsia="Calibri" w:hAnsi="Arial" w:cs="Arial"/>
          <w:sz w:val="28"/>
          <w:szCs w:val="28"/>
        </w:rPr>
        <w:t>niciativa es únicamente el turno.</w:t>
      </w:r>
      <w:r w:rsidR="001270CB">
        <w:rPr>
          <w:rFonts w:ascii="Arial" w:eastAsia="Calibri" w:hAnsi="Arial" w:cs="Arial"/>
          <w:sz w:val="28"/>
          <w:szCs w:val="28"/>
        </w:rPr>
        <w:t xml:space="preserve"> </w:t>
      </w:r>
      <w:r w:rsidR="00FA630B">
        <w:rPr>
          <w:rFonts w:ascii="Arial" w:eastAsia="Calibri" w:hAnsi="Arial" w:cs="Arial"/>
          <w:sz w:val="28"/>
          <w:szCs w:val="28"/>
        </w:rPr>
        <w:t xml:space="preserve">¡No perdamos de </w:t>
      </w:r>
      <w:r w:rsidR="00626EBE" w:rsidRPr="006A0A37">
        <w:rPr>
          <w:rFonts w:ascii="Arial" w:eastAsia="Calibri" w:hAnsi="Arial" w:cs="Arial"/>
          <w:sz w:val="28"/>
          <w:szCs w:val="28"/>
        </w:rPr>
        <w:t>estamos de vista</w:t>
      </w:r>
      <w:r w:rsidR="00FA630B">
        <w:rPr>
          <w:rFonts w:ascii="Arial" w:eastAsia="Calibri" w:hAnsi="Arial" w:cs="Arial"/>
          <w:sz w:val="28"/>
          <w:szCs w:val="28"/>
        </w:rPr>
        <w:t>!</w:t>
      </w:r>
      <w:r w:rsidR="00626EBE" w:rsidRPr="006A0A37">
        <w:rPr>
          <w:rFonts w:ascii="Arial" w:eastAsia="Calibri" w:hAnsi="Arial" w:cs="Arial"/>
          <w:sz w:val="28"/>
          <w:szCs w:val="28"/>
        </w:rPr>
        <w:t xml:space="preserve"> Es el turno a las </w:t>
      </w:r>
      <w:r w:rsidR="00FA630B">
        <w:rPr>
          <w:rFonts w:ascii="Arial" w:eastAsia="Calibri" w:hAnsi="Arial" w:cs="Arial"/>
          <w:sz w:val="28"/>
          <w:szCs w:val="28"/>
        </w:rPr>
        <w:lastRenderedPageBreak/>
        <w:t>C</w:t>
      </w:r>
      <w:r w:rsidR="00626EBE" w:rsidRPr="006A0A37">
        <w:rPr>
          <w:rFonts w:ascii="Arial" w:eastAsia="Calibri" w:hAnsi="Arial" w:cs="Arial"/>
          <w:sz w:val="28"/>
          <w:szCs w:val="28"/>
        </w:rPr>
        <w:t>omisiones</w:t>
      </w:r>
      <w:r w:rsidR="00FA630B">
        <w:rPr>
          <w:rFonts w:ascii="Arial" w:eastAsia="Calibri" w:hAnsi="Arial" w:cs="Arial"/>
          <w:sz w:val="28"/>
          <w:szCs w:val="28"/>
        </w:rPr>
        <w:t>,</w:t>
      </w:r>
      <w:r w:rsidR="00626EBE" w:rsidRPr="006A0A37">
        <w:rPr>
          <w:rFonts w:ascii="Arial" w:eastAsia="Calibri" w:hAnsi="Arial" w:cs="Arial"/>
          <w:sz w:val="28"/>
          <w:szCs w:val="28"/>
        </w:rPr>
        <w:t xml:space="preserve"> invitando a todos y todas las compañeras</w:t>
      </w:r>
      <w:r w:rsidR="00FA630B">
        <w:rPr>
          <w:rFonts w:ascii="Arial" w:eastAsia="Calibri" w:hAnsi="Arial" w:cs="Arial"/>
          <w:sz w:val="28"/>
          <w:szCs w:val="28"/>
        </w:rPr>
        <w:t>,</w:t>
      </w:r>
      <w:r w:rsidR="00626EBE" w:rsidRPr="006A0A37">
        <w:rPr>
          <w:rFonts w:ascii="Arial" w:eastAsia="Calibri" w:hAnsi="Arial" w:cs="Arial"/>
          <w:sz w:val="28"/>
          <w:szCs w:val="28"/>
        </w:rPr>
        <w:t xml:space="preserve"> y a quien más quisiera ir</w:t>
      </w:r>
      <w:r w:rsidR="00FA630B">
        <w:rPr>
          <w:rFonts w:ascii="Arial" w:eastAsia="Calibri" w:hAnsi="Arial" w:cs="Arial"/>
          <w:sz w:val="28"/>
          <w:szCs w:val="28"/>
        </w:rPr>
        <w:t>. I</w:t>
      </w:r>
      <w:r w:rsidR="00626EBE" w:rsidRPr="006A0A37">
        <w:rPr>
          <w:rFonts w:ascii="Arial" w:eastAsia="Calibri" w:hAnsi="Arial" w:cs="Arial"/>
          <w:sz w:val="28"/>
          <w:szCs w:val="28"/>
        </w:rPr>
        <w:t>ncluso</w:t>
      </w:r>
      <w:r w:rsidR="00FA630B">
        <w:rPr>
          <w:rFonts w:ascii="Arial" w:eastAsia="Calibri" w:hAnsi="Arial" w:cs="Arial"/>
          <w:sz w:val="28"/>
          <w:szCs w:val="28"/>
        </w:rPr>
        <w:t>,</w:t>
      </w:r>
      <w:r w:rsidR="00626EBE" w:rsidRPr="006A0A37">
        <w:rPr>
          <w:rFonts w:ascii="Arial" w:eastAsia="Calibri" w:hAnsi="Arial" w:cs="Arial"/>
          <w:sz w:val="28"/>
          <w:szCs w:val="28"/>
        </w:rPr>
        <w:t xml:space="preserve"> a las mismas personas que están dentro del </w:t>
      </w:r>
      <w:r w:rsidR="00FA630B">
        <w:rPr>
          <w:rFonts w:ascii="Arial" w:eastAsia="Calibri" w:hAnsi="Arial" w:cs="Arial"/>
          <w:sz w:val="28"/>
          <w:szCs w:val="28"/>
        </w:rPr>
        <w:t>P</w:t>
      </w:r>
      <w:r w:rsidR="00626EBE" w:rsidRPr="006A0A37">
        <w:rPr>
          <w:rFonts w:ascii="Arial" w:eastAsia="Calibri" w:hAnsi="Arial" w:cs="Arial"/>
          <w:sz w:val="28"/>
          <w:szCs w:val="28"/>
        </w:rPr>
        <w:t xml:space="preserve">rograma, porque son </w:t>
      </w:r>
      <w:r w:rsidR="00FA630B">
        <w:rPr>
          <w:rFonts w:ascii="Arial" w:eastAsia="Calibri" w:hAnsi="Arial" w:cs="Arial"/>
          <w:sz w:val="28"/>
          <w:szCs w:val="28"/>
        </w:rPr>
        <w:t>S</w:t>
      </w:r>
      <w:r w:rsidR="00626EBE" w:rsidRPr="006A0A37">
        <w:rPr>
          <w:rFonts w:ascii="Arial" w:eastAsia="Calibri" w:hAnsi="Arial" w:cs="Arial"/>
          <w:sz w:val="28"/>
          <w:szCs w:val="28"/>
        </w:rPr>
        <w:t xml:space="preserve">esiones </w:t>
      </w:r>
      <w:r w:rsidR="00FA630B">
        <w:rPr>
          <w:rFonts w:ascii="Arial" w:eastAsia="Calibri" w:hAnsi="Arial" w:cs="Arial"/>
          <w:sz w:val="28"/>
          <w:szCs w:val="28"/>
        </w:rPr>
        <w:t>P</w:t>
      </w:r>
      <w:r w:rsidR="00626EBE" w:rsidRPr="006A0A37">
        <w:rPr>
          <w:rFonts w:ascii="Arial" w:eastAsia="Calibri" w:hAnsi="Arial" w:cs="Arial"/>
          <w:sz w:val="28"/>
          <w:szCs w:val="28"/>
        </w:rPr>
        <w:t>úblicas. Y que tengan la confianza</w:t>
      </w:r>
      <w:r w:rsidR="00FA630B">
        <w:rPr>
          <w:rFonts w:ascii="Arial" w:eastAsia="Calibri" w:hAnsi="Arial" w:cs="Arial"/>
          <w:sz w:val="28"/>
          <w:szCs w:val="28"/>
        </w:rPr>
        <w:t>,</w:t>
      </w:r>
      <w:r w:rsidR="00626EBE" w:rsidRPr="006A0A37">
        <w:rPr>
          <w:rFonts w:ascii="Arial" w:eastAsia="Calibri" w:hAnsi="Arial" w:cs="Arial"/>
          <w:sz w:val="28"/>
          <w:szCs w:val="28"/>
        </w:rPr>
        <w:t xml:space="preserve"> quienes decidieron entrar al </w:t>
      </w:r>
      <w:r w:rsidR="00FA630B">
        <w:rPr>
          <w:rFonts w:ascii="Arial" w:eastAsia="Calibri" w:hAnsi="Arial" w:cs="Arial"/>
          <w:sz w:val="28"/>
          <w:szCs w:val="28"/>
        </w:rPr>
        <w:t>P</w:t>
      </w:r>
      <w:r w:rsidR="00626EBE" w:rsidRPr="006A0A37">
        <w:rPr>
          <w:rFonts w:ascii="Arial" w:eastAsia="Calibri" w:hAnsi="Arial" w:cs="Arial"/>
          <w:sz w:val="28"/>
          <w:szCs w:val="28"/>
        </w:rPr>
        <w:t>rograma, que todo se está haciendo buscando las mejores opciones, siempre beneficiando y tratando de beneficiar con condiciones reales y sustentables</w:t>
      </w:r>
      <w:r w:rsidR="00FA630B">
        <w:rPr>
          <w:rFonts w:ascii="Arial" w:eastAsia="Calibri" w:hAnsi="Arial" w:cs="Arial"/>
          <w:sz w:val="28"/>
          <w:szCs w:val="28"/>
        </w:rPr>
        <w:t>,</w:t>
      </w:r>
      <w:r w:rsidR="00626EBE" w:rsidRPr="006A0A37">
        <w:rPr>
          <w:rFonts w:ascii="Arial" w:eastAsia="Calibri" w:hAnsi="Arial" w:cs="Arial"/>
          <w:sz w:val="28"/>
          <w:szCs w:val="28"/>
        </w:rPr>
        <w:t xml:space="preserve"> para que puedan tener un lote legal</w:t>
      </w:r>
      <w:r w:rsidR="00FA630B">
        <w:rPr>
          <w:rFonts w:ascii="Arial" w:eastAsia="Calibri" w:hAnsi="Arial" w:cs="Arial"/>
          <w:sz w:val="28"/>
          <w:szCs w:val="28"/>
        </w:rPr>
        <w:t>,</w:t>
      </w:r>
      <w:r w:rsidR="00626EBE" w:rsidRPr="006A0A37">
        <w:rPr>
          <w:rFonts w:ascii="Arial" w:eastAsia="Calibri" w:hAnsi="Arial" w:cs="Arial"/>
          <w:sz w:val="28"/>
          <w:szCs w:val="28"/>
        </w:rPr>
        <w:t xml:space="preserve"> que tenga las características justamente donde a través de estos procesos de </w:t>
      </w:r>
      <w:r w:rsidR="00FA630B">
        <w:rPr>
          <w:rFonts w:ascii="Arial" w:eastAsia="Calibri" w:hAnsi="Arial" w:cs="Arial"/>
          <w:sz w:val="28"/>
          <w:szCs w:val="28"/>
        </w:rPr>
        <w:t>U</w:t>
      </w:r>
      <w:r w:rsidR="00626EBE" w:rsidRPr="006A0A37">
        <w:rPr>
          <w:rFonts w:ascii="Arial" w:eastAsia="Calibri" w:hAnsi="Arial" w:cs="Arial"/>
          <w:sz w:val="28"/>
          <w:szCs w:val="28"/>
        </w:rPr>
        <w:t>rbanización</w:t>
      </w:r>
      <w:r w:rsidR="00FA630B">
        <w:rPr>
          <w:rFonts w:ascii="Arial" w:eastAsia="Calibri" w:hAnsi="Arial" w:cs="Arial"/>
          <w:sz w:val="28"/>
          <w:szCs w:val="28"/>
        </w:rPr>
        <w:t>,</w:t>
      </w:r>
      <w:r w:rsidR="00626EBE" w:rsidRPr="006A0A37">
        <w:rPr>
          <w:rFonts w:ascii="Arial" w:eastAsia="Calibri" w:hAnsi="Arial" w:cs="Arial"/>
          <w:sz w:val="28"/>
          <w:szCs w:val="28"/>
        </w:rPr>
        <w:t xml:space="preserve"> logran tener su escritura y poder avanzar en la parte del proceso de </w:t>
      </w:r>
      <w:r w:rsidR="00717D39">
        <w:rPr>
          <w:rFonts w:ascii="Arial" w:eastAsia="Calibri" w:hAnsi="Arial" w:cs="Arial"/>
          <w:sz w:val="28"/>
          <w:szCs w:val="28"/>
        </w:rPr>
        <w:t>U</w:t>
      </w:r>
      <w:r w:rsidR="00626EBE" w:rsidRPr="006A0A37">
        <w:rPr>
          <w:rFonts w:ascii="Arial" w:eastAsia="Calibri" w:hAnsi="Arial" w:cs="Arial"/>
          <w:sz w:val="28"/>
          <w:szCs w:val="28"/>
        </w:rPr>
        <w:t>rbanización correspondiente. Y yo invitaría</w:t>
      </w:r>
      <w:r w:rsidR="00717D39">
        <w:rPr>
          <w:rFonts w:ascii="Arial" w:eastAsia="Calibri" w:hAnsi="Arial" w:cs="Arial"/>
          <w:sz w:val="28"/>
          <w:szCs w:val="28"/>
        </w:rPr>
        <w:t>, a que pudiera Señora Secretaria,</w:t>
      </w:r>
      <w:r w:rsidR="00626EBE" w:rsidRPr="006A0A37">
        <w:rPr>
          <w:rFonts w:ascii="Arial" w:eastAsia="Calibri" w:hAnsi="Arial" w:cs="Arial"/>
          <w:sz w:val="28"/>
          <w:szCs w:val="28"/>
        </w:rPr>
        <w:t xml:space="preserve"> a que ya se votara el tema</w:t>
      </w:r>
      <w:r w:rsidR="00717D39">
        <w:rPr>
          <w:rFonts w:ascii="Arial" w:eastAsia="Calibri" w:hAnsi="Arial" w:cs="Arial"/>
          <w:sz w:val="28"/>
          <w:szCs w:val="28"/>
        </w:rPr>
        <w:t>,</w:t>
      </w:r>
      <w:r w:rsidR="00626EBE" w:rsidRPr="006A0A37">
        <w:rPr>
          <w:rFonts w:ascii="Arial" w:eastAsia="Calibri" w:hAnsi="Arial" w:cs="Arial"/>
          <w:sz w:val="28"/>
          <w:szCs w:val="28"/>
        </w:rPr>
        <w:t xml:space="preserve"> que es únicamente un turno a </w:t>
      </w:r>
      <w:r w:rsidR="00717D39">
        <w:rPr>
          <w:rFonts w:ascii="Arial" w:eastAsia="Calibri" w:hAnsi="Arial" w:cs="Arial"/>
          <w:sz w:val="28"/>
          <w:szCs w:val="28"/>
        </w:rPr>
        <w:t>C</w:t>
      </w:r>
      <w:r w:rsidR="00626EBE" w:rsidRPr="006A0A37">
        <w:rPr>
          <w:rFonts w:ascii="Arial" w:eastAsia="Calibri" w:hAnsi="Arial" w:cs="Arial"/>
          <w:sz w:val="28"/>
          <w:szCs w:val="28"/>
        </w:rPr>
        <w:t xml:space="preserve">omisión. </w:t>
      </w:r>
      <w:r w:rsidR="001270CB">
        <w:rPr>
          <w:rFonts w:ascii="Arial" w:eastAsia="Calibri" w:hAnsi="Arial" w:cs="Arial"/>
          <w:b/>
          <w:bCs/>
          <w:i/>
          <w:iCs/>
          <w:sz w:val="28"/>
          <w:szCs w:val="28"/>
        </w:rPr>
        <w:t xml:space="preserve">C. Regidor Oscar Murguía Torres: </w:t>
      </w:r>
      <w:r w:rsidR="00626EBE" w:rsidRPr="006A0A37">
        <w:rPr>
          <w:rFonts w:ascii="Arial" w:eastAsia="Calibri" w:hAnsi="Arial" w:cs="Arial"/>
          <w:sz w:val="28"/>
          <w:szCs w:val="28"/>
        </w:rPr>
        <w:t xml:space="preserve"> Sí, muchas gracias.</w:t>
      </w:r>
      <w:r w:rsidR="001270CB">
        <w:rPr>
          <w:rFonts w:ascii="Arial" w:eastAsia="Calibri" w:hAnsi="Arial" w:cs="Arial"/>
          <w:sz w:val="28"/>
          <w:szCs w:val="28"/>
        </w:rPr>
        <w:t xml:space="preserve"> </w:t>
      </w:r>
      <w:r w:rsidR="00626EBE" w:rsidRPr="006A0A37">
        <w:rPr>
          <w:rFonts w:ascii="Arial" w:eastAsia="Calibri" w:hAnsi="Arial" w:cs="Arial"/>
          <w:sz w:val="28"/>
          <w:szCs w:val="28"/>
        </w:rPr>
        <w:t>Efectivamente, Hijos Ilustres</w:t>
      </w:r>
      <w:r w:rsidR="00717D39">
        <w:rPr>
          <w:rFonts w:ascii="Arial" w:eastAsia="Calibri" w:hAnsi="Arial" w:cs="Arial"/>
          <w:sz w:val="28"/>
          <w:szCs w:val="28"/>
        </w:rPr>
        <w:t>,</w:t>
      </w:r>
      <w:r w:rsidR="00626EBE" w:rsidRPr="006A0A37">
        <w:rPr>
          <w:rFonts w:ascii="Arial" w:eastAsia="Calibri" w:hAnsi="Arial" w:cs="Arial"/>
          <w:sz w:val="28"/>
          <w:szCs w:val="28"/>
        </w:rPr>
        <w:t xml:space="preserve"> se desarrolló en una </w:t>
      </w:r>
      <w:r w:rsidR="00717D39">
        <w:rPr>
          <w:rFonts w:ascii="Arial" w:eastAsia="Calibri" w:hAnsi="Arial" w:cs="Arial"/>
          <w:sz w:val="28"/>
          <w:szCs w:val="28"/>
        </w:rPr>
        <w:t>A</w:t>
      </w:r>
      <w:r w:rsidR="00626EBE" w:rsidRPr="006A0A37">
        <w:rPr>
          <w:rFonts w:ascii="Arial" w:eastAsia="Calibri" w:hAnsi="Arial" w:cs="Arial"/>
          <w:sz w:val="28"/>
          <w:szCs w:val="28"/>
        </w:rPr>
        <w:t xml:space="preserve">dministración del PAN, de la cual me siento muy orgulloso, porque ha sido una de las </w:t>
      </w:r>
      <w:r w:rsidR="00717D39">
        <w:rPr>
          <w:rFonts w:ascii="Arial" w:eastAsia="Calibri" w:hAnsi="Arial" w:cs="Arial"/>
          <w:sz w:val="28"/>
          <w:szCs w:val="28"/>
        </w:rPr>
        <w:t>A</w:t>
      </w:r>
      <w:r w:rsidR="00626EBE" w:rsidRPr="006A0A37">
        <w:rPr>
          <w:rFonts w:ascii="Arial" w:eastAsia="Calibri" w:hAnsi="Arial" w:cs="Arial"/>
          <w:sz w:val="28"/>
          <w:szCs w:val="28"/>
        </w:rPr>
        <w:t xml:space="preserve">dministraciones </w:t>
      </w:r>
      <w:r w:rsidR="00717D39">
        <w:rPr>
          <w:rFonts w:ascii="Arial" w:eastAsia="Calibri" w:hAnsi="Arial" w:cs="Arial"/>
          <w:sz w:val="28"/>
          <w:szCs w:val="28"/>
        </w:rPr>
        <w:t>P</w:t>
      </w:r>
      <w:r w:rsidR="00626EBE" w:rsidRPr="006A0A37">
        <w:rPr>
          <w:rFonts w:ascii="Arial" w:eastAsia="Calibri" w:hAnsi="Arial" w:cs="Arial"/>
          <w:sz w:val="28"/>
          <w:szCs w:val="28"/>
        </w:rPr>
        <w:t xml:space="preserve">úblicas </w:t>
      </w:r>
      <w:r w:rsidR="00717D39">
        <w:rPr>
          <w:rFonts w:ascii="Arial" w:eastAsia="Calibri" w:hAnsi="Arial" w:cs="Arial"/>
          <w:sz w:val="28"/>
          <w:szCs w:val="28"/>
        </w:rPr>
        <w:t>M</w:t>
      </w:r>
      <w:r w:rsidR="00626EBE" w:rsidRPr="006A0A37">
        <w:rPr>
          <w:rFonts w:ascii="Arial" w:eastAsia="Calibri" w:hAnsi="Arial" w:cs="Arial"/>
          <w:sz w:val="28"/>
          <w:szCs w:val="28"/>
        </w:rPr>
        <w:t>unicipales</w:t>
      </w:r>
      <w:r w:rsidR="00717D39">
        <w:rPr>
          <w:rFonts w:ascii="Arial" w:eastAsia="Calibri" w:hAnsi="Arial" w:cs="Arial"/>
          <w:sz w:val="28"/>
          <w:szCs w:val="28"/>
        </w:rPr>
        <w:t>,</w:t>
      </w:r>
      <w:r w:rsidR="00626EBE" w:rsidRPr="006A0A37">
        <w:rPr>
          <w:rFonts w:ascii="Arial" w:eastAsia="Calibri" w:hAnsi="Arial" w:cs="Arial"/>
          <w:sz w:val="28"/>
          <w:szCs w:val="28"/>
        </w:rPr>
        <w:t xml:space="preserve"> con mayor </w:t>
      </w:r>
      <w:r w:rsidR="00717D39">
        <w:rPr>
          <w:rFonts w:ascii="Arial" w:eastAsia="Calibri" w:hAnsi="Arial" w:cs="Arial"/>
          <w:sz w:val="28"/>
          <w:szCs w:val="28"/>
        </w:rPr>
        <w:t>O</w:t>
      </w:r>
      <w:r w:rsidR="00626EBE" w:rsidRPr="006A0A37">
        <w:rPr>
          <w:rFonts w:ascii="Arial" w:eastAsia="Calibri" w:hAnsi="Arial" w:cs="Arial"/>
          <w:sz w:val="28"/>
          <w:szCs w:val="28"/>
        </w:rPr>
        <w:t xml:space="preserve">bra </w:t>
      </w:r>
      <w:r w:rsidR="00717D39">
        <w:rPr>
          <w:rFonts w:ascii="Arial" w:eastAsia="Calibri" w:hAnsi="Arial" w:cs="Arial"/>
          <w:sz w:val="28"/>
          <w:szCs w:val="28"/>
        </w:rPr>
        <w:t>P</w:t>
      </w:r>
      <w:r w:rsidR="00626EBE" w:rsidRPr="006A0A37">
        <w:rPr>
          <w:rFonts w:ascii="Arial" w:eastAsia="Calibri" w:hAnsi="Arial" w:cs="Arial"/>
          <w:sz w:val="28"/>
          <w:szCs w:val="28"/>
        </w:rPr>
        <w:t>ública</w:t>
      </w:r>
      <w:r w:rsidR="00717D39">
        <w:rPr>
          <w:rFonts w:ascii="Arial" w:eastAsia="Calibri" w:hAnsi="Arial" w:cs="Arial"/>
          <w:sz w:val="28"/>
          <w:szCs w:val="28"/>
        </w:rPr>
        <w:t>,</w:t>
      </w:r>
      <w:r w:rsidR="00626EBE" w:rsidRPr="006A0A37">
        <w:rPr>
          <w:rFonts w:ascii="Arial" w:eastAsia="Calibri" w:hAnsi="Arial" w:cs="Arial"/>
          <w:sz w:val="28"/>
          <w:szCs w:val="28"/>
        </w:rPr>
        <w:t xml:space="preserve"> en la historia de Zapotlán el Grande, y desde luego que me voy a sentir orgulloso por ello</w:t>
      </w:r>
      <w:r w:rsidR="00717D39">
        <w:rPr>
          <w:rFonts w:ascii="Arial" w:eastAsia="Calibri" w:hAnsi="Arial" w:cs="Arial"/>
          <w:sz w:val="28"/>
          <w:szCs w:val="28"/>
        </w:rPr>
        <w:t>.</w:t>
      </w:r>
      <w:r w:rsidR="00626EBE" w:rsidRPr="006A0A37">
        <w:rPr>
          <w:rFonts w:ascii="Arial" w:eastAsia="Calibri" w:hAnsi="Arial" w:cs="Arial"/>
          <w:sz w:val="28"/>
          <w:szCs w:val="28"/>
        </w:rPr>
        <w:t xml:space="preserve"> </w:t>
      </w:r>
      <w:r w:rsidR="00717D39">
        <w:rPr>
          <w:rFonts w:ascii="Arial" w:eastAsia="Calibri" w:hAnsi="Arial" w:cs="Arial"/>
          <w:sz w:val="28"/>
          <w:szCs w:val="28"/>
        </w:rPr>
        <w:t>Y,</w:t>
      </w:r>
      <w:r w:rsidR="00626EBE" w:rsidRPr="006A0A37">
        <w:rPr>
          <w:rFonts w:ascii="Arial" w:eastAsia="Calibri" w:hAnsi="Arial" w:cs="Arial"/>
          <w:sz w:val="28"/>
          <w:szCs w:val="28"/>
        </w:rPr>
        <w:t xml:space="preserve"> sobre todo</w:t>
      </w:r>
      <w:r w:rsidR="00717D39">
        <w:rPr>
          <w:rFonts w:ascii="Arial" w:eastAsia="Calibri" w:hAnsi="Arial" w:cs="Arial"/>
          <w:sz w:val="28"/>
          <w:szCs w:val="28"/>
        </w:rPr>
        <w:t>,</w:t>
      </w:r>
      <w:r w:rsidR="00626EBE" w:rsidRPr="006A0A37">
        <w:rPr>
          <w:rFonts w:ascii="Arial" w:eastAsia="Calibri" w:hAnsi="Arial" w:cs="Arial"/>
          <w:sz w:val="28"/>
          <w:szCs w:val="28"/>
        </w:rPr>
        <w:t xml:space="preserve"> por el lugar donde está ubicado, Hijos Ilustres, sobre todo porque ahí tienen servicios de luz, tienen servicios indispensables para vivir ahí, tiene una cancha de fútbol, que otras </w:t>
      </w:r>
      <w:r w:rsidR="00717D39">
        <w:rPr>
          <w:rFonts w:ascii="Arial" w:eastAsia="Calibri" w:hAnsi="Arial" w:cs="Arial"/>
          <w:sz w:val="28"/>
          <w:szCs w:val="28"/>
        </w:rPr>
        <w:t>A</w:t>
      </w:r>
      <w:r w:rsidR="00626EBE" w:rsidRPr="006A0A37">
        <w:rPr>
          <w:rFonts w:ascii="Arial" w:eastAsia="Calibri" w:hAnsi="Arial" w:cs="Arial"/>
          <w:sz w:val="28"/>
          <w:szCs w:val="28"/>
        </w:rPr>
        <w:t>dministraciones</w:t>
      </w:r>
      <w:r w:rsidR="00717D39">
        <w:rPr>
          <w:rFonts w:ascii="Arial" w:eastAsia="Calibri" w:hAnsi="Arial" w:cs="Arial"/>
          <w:sz w:val="28"/>
          <w:szCs w:val="28"/>
        </w:rPr>
        <w:t>,</w:t>
      </w:r>
      <w:r w:rsidR="00626EBE" w:rsidRPr="006A0A37">
        <w:rPr>
          <w:rFonts w:ascii="Arial" w:eastAsia="Calibri" w:hAnsi="Arial" w:cs="Arial"/>
          <w:sz w:val="28"/>
          <w:szCs w:val="28"/>
        </w:rPr>
        <w:t xml:space="preserve"> desde luego</w:t>
      </w:r>
      <w:r w:rsidR="00717D39">
        <w:rPr>
          <w:rFonts w:ascii="Arial" w:eastAsia="Calibri" w:hAnsi="Arial" w:cs="Arial"/>
          <w:sz w:val="28"/>
          <w:szCs w:val="28"/>
        </w:rPr>
        <w:t>,</w:t>
      </w:r>
      <w:r w:rsidR="00626EBE" w:rsidRPr="006A0A37">
        <w:rPr>
          <w:rFonts w:ascii="Arial" w:eastAsia="Calibri" w:hAnsi="Arial" w:cs="Arial"/>
          <w:sz w:val="28"/>
          <w:szCs w:val="28"/>
        </w:rPr>
        <w:t xml:space="preserve"> han ido complementando porque es la obligación nuestra. Nosotros no somos </w:t>
      </w:r>
      <w:r w:rsidR="00717D39">
        <w:rPr>
          <w:rFonts w:ascii="Arial" w:eastAsia="Calibri" w:hAnsi="Arial" w:cs="Arial"/>
          <w:sz w:val="28"/>
          <w:szCs w:val="28"/>
        </w:rPr>
        <w:t>A</w:t>
      </w:r>
      <w:r w:rsidR="00626EBE" w:rsidRPr="006A0A37">
        <w:rPr>
          <w:rFonts w:ascii="Arial" w:eastAsia="Calibri" w:hAnsi="Arial" w:cs="Arial"/>
          <w:sz w:val="28"/>
          <w:szCs w:val="28"/>
        </w:rPr>
        <w:t xml:space="preserve">dministraciones que cortan proyectos de largo plazo, como sí se hizo en el </w:t>
      </w:r>
      <w:r w:rsidR="00717D39">
        <w:rPr>
          <w:rFonts w:ascii="Arial" w:eastAsia="Calibri" w:hAnsi="Arial" w:cs="Arial"/>
          <w:sz w:val="28"/>
          <w:szCs w:val="28"/>
        </w:rPr>
        <w:t>R</w:t>
      </w:r>
      <w:r w:rsidR="00626EBE" w:rsidRPr="006A0A37">
        <w:rPr>
          <w:rFonts w:ascii="Arial" w:eastAsia="Calibri" w:hAnsi="Arial" w:cs="Arial"/>
          <w:sz w:val="28"/>
          <w:szCs w:val="28"/>
        </w:rPr>
        <w:t xml:space="preserve">ecinto </w:t>
      </w:r>
      <w:r w:rsidR="00717D39">
        <w:rPr>
          <w:rFonts w:ascii="Arial" w:eastAsia="Calibri" w:hAnsi="Arial" w:cs="Arial"/>
          <w:sz w:val="28"/>
          <w:szCs w:val="28"/>
        </w:rPr>
        <w:t>F</w:t>
      </w:r>
      <w:r w:rsidR="00626EBE" w:rsidRPr="006A0A37">
        <w:rPr>
          <w:rFonts w:ascii="Arial" w:eastAsia="Calibri" w:hAnsi="Arial" w:cs="Arial"/>
          <w:sz w:val="28"/>
          <w:szCs w:val="28"/>
        </w:rPr>
        <w:t>erial, al permutar y ahora sí</w:t>
      </w:r>
      <w:r w:rsidR="00717D39">
        <w:rPr>
          <w:rFonts w:ascii="Arial" w:eastAsia="Calibri" w:hAnsi="Arial" w:cs="Arial"/>
          <w:sz w:val="28"/>
          <w:szCs w:val="28"/>
        </w:rPr>
        <w:t>,</w:t>
      </w:r>
      <w:r w:rsidR="00626EBE" w:rsidRPr="006A0A37">
        <w:rPr>
          <w:rFonts w:ascii="Arial" w:eastAsia="Calibri" w:hAnsi="Arial" w:cs="Arial"/>
          <w:sz w:val="28"/>
          <w:szCs w:val="28"/>
        </w:rPr>
        <w:t xml:space="preserve"> cercenar parte del </w:t>
      </w:r>
      <w:r w:rsidR="00717D39">
        <w:rPr>
          <w:rFonts w:ascii="Arial" w:eastAsia="Calibri" w:hAnsi="Arial" w:cs="Arial"/>
          <w:sz w:val="28"/>
          <w:szCs w:val="28"/>
        </w:rPr>
        <w:t>P</w:t>
      </w:r>
      <w:r w:rsidR="00626EBE" w:rsidRPr="006A0A37">
        <w:rPr>
          <w:rFonts w:ascii="Arial" w:eastAsia="Calibri" w:hAnsi="Arial" w:cs="Arial"/>
          <w:sz w:val="28"/>
          <w:szCs w:val="28"/>
        </w:rPr>
        <w:t xml:space="preserve">atrimonio que tenemos ahí, que eso desafortunadamente ha venido a perjudicar sobre todo en perder incluso posiblemente la </w:t>
      </w:r>
      <w:r w:rsidR="001270CB">
        <w:rPr>
          <w:rFonts w:ascii="Arial" w:eastAsia="Calibri" w:hAnsi="Arial" w:cs="Arial"/>
          <w:sz w:val="28"/>
          <w:szCs w:val="28"/>
        </w:rPr>
        <w:t>Ex</w:t>
      </w:r>
      <w:r w:rsidR="00626EBE" w:rsidRPr="006A0A37">
        <w:rPr>
          <w:rFonts w:ascii="Arial" w:eastAsia="Calibri" w:hAnsi="Arial" w:cs="Arial"/>
          <w:sz w:val="28"/>
          <w:szCs w:val="28"/>
        </w:rPr>
        <w:t>po</w:t>
      </w:r>
      <w:r w:rsidR="001270CB">
        <w:rPr>
          <w:rFonts w:ascii="Arial" w:eastAsia="Calibri" w:hAnsi="Arial" w:cs="Arial"/>
          <w:sz w:val="28"/>
          <w:szCs w:val="28"/>
        </w:rPr>
        <w:t xml:space="preserve"> A</w:t>
      </w:r>
      <w:r w:rsidR="00626EBE" w:rsidRPr="006A0A37">
        <w:rPr>
          <w:rFonts w:ascii="Arial" w:eastAsia="Calibri" w:hAnsi="Arial" w:cs="Arial"/>
          <w:sz w:val="28"/>
          <w:szCs w:val="28"/>
        </w:rPr>
        <w:t>grícola, porque no se tiene ya con las condiciones necesarias, espero que eso no suceda</w:t>
      </w:r>
      <w:r w:rsidR="00717D39">
        <w:rPr>
          <w:rFonts w:ascii="Arial" w:eastAsia="Calibri" w:hAnsi="Arial" w:cs="Arial"/>
          <w:sz w:val="28"/>
          <w:szCs w:val="28"/>
        </w:rPr>
        <w:t>. P</w:t>
      </w:r>
      <w:r w:rsidR="00626EBE" w:rsidRPr="006A0A37">
        <w:rPr>
          <w:rFonts w:ascii="Arial" w:eastAsia="Calibri" w:hAnsi="Arial" w:cs="Arial"/>
          <w:sz w:val="28"/>
          <w:szCs w:val="28"/>
        </w:rPr>
        <w:t>ero también sobre todo</w:t>
      </w:r>
      <w:r w:rsidR="00717D39">
        <w:rPr>
          <w:rFonts w:ascii="Arial" w:eastAsia="Calibri" w:hAnsi="Arial" w:cs="Arial"/>
          <w:sz w:val="28"/>
          <w:szCs w:val="28"/>
        </w:rPr>
        <w:t>,</w:t>
      </w:r>
      <w:r w:rsidR="00626EBE" w:rsidRPr="006A0A37">
        <w:rPr>
          <w:rFonts w:ascii="Arial" w:eastAsia="Calibri" w:hAnsi="Arial" w:cs="Arial"/>
          <w:sz w:val="28"/>
          <w:szCs w:val="28"/>
        </w:rPr>
        <w:t xml:space="preserve"> de falta de crecimiento de la </w:t>
      </w:r>
      <w:r w:rsidR="00717D39">
        <w:rPr>
          <w:rFonts w:ascii="Arial" w:eastAsia="Calibri" w:hAnsi="Arial" w:cs="Arial"/>
          <w:sz w:val="28"/>
          <w:szCs w:val="28"/>
        </w:rPr>
        <w:lastRenderedPageBreak/>
        <w:t>F</w:t>
      </w:r>
      <w:r w:rsidR="00626EBE" w:rsidRPr="006A0A37">
        <w:rPr>
          <w:rFonts w:ascii="Arial" w:eastAsia="Calibri" w:hAnsi="Arial" w:cs="Arial"/>
          <w:sz w:val="28"/>
          <w:szCs w:val="28"/>
        </w:rPr>
        <w:t>eria de Zapotlán, que estaba desde luego</w:t>
      </w:r>
      <w:r w:rsidR="00717D39">
        <w:rPr>
          <w:rFonts w:ascii="Arial" w:eastAsia="Calibri" w:hAnsi="Arial" w:cs="Arial"/>
          <w:sz w:val="28"/>
          <w:szCs w:val="28"/>
        </w:rPr>
        <w:t>,</w:t>
      </w:r>
      <w:r w:rsidR="00626EBE" w:rsidRPr="006A0A37">
        <w:rPr>
          <w:rFonts w:ascii="Arial" w:eastAsia="Calibri" w:hAnsi="Arial" w:cs="Arial"/>
          <w:sz w:val="28"/>
          <w:szCs w:val="28"/>
        </w:rPr>
        <w:t xml:space="preserve"> considerada en el transcurso del tiempo</w:t>
      </w:r>
      <w:r w:rsidR="00717D39">
        <w:rPr>
          <w:rFonts w:ascii="Arial" w:eastAsia="Calibri" w:hAnsi="Arial" w:cs="Arial"/>
          <w:sz w:val="28"/>
          <w:szCs w:val="28"/>
        </w:rPr>
        <w:t>,</w:t>
      </w:r>
      <w:r w:rsidR="00626EBE" w:rsidRPr="006A0A37">
        <w:rPr>
          <w:rFonts w:ascii="Arial" w:eastAsia="Calibri" w:hAnsi="Arial" w:cs="Arial"/>
          <w:sz w:val="28"/>
          <w:szCs w:val="28"/>
        </w:rPr>
        <w:t xml:space="preserve"> para que fuera en esos lugares</w:t>
      </w:r>
      <w:r w:rsidR="00717D39">
        <w:rPr>
          <w:rFonts w:ascii="Arial" w:eastAsia="Calibri" w:hAnsi="Arial" w:cs="Arial"/>
          <w:sz w:val="28"/>
          <w:szCs w:val="28"/>
        </w:rPr>
        <w:t>,</w:t>
      </w:r>
      <w:r w:rsidR="00626EBE" w:rsidRPr="006A0A37">
        <w:rPr>
          <w:rFonts w:ascii="Arial" w:eastAsia="Calibri" w:hAnsi="Arial" w:cs="Arial"/>
          <w:sz w:val="28"/>
          <w:szCs w:val="28"/>
        </w:rPr>
        <w:t xml:space="preserve"> se invirtiera dinero</w:t>
      </w:r>
      <w:r w:rsidR="00717D39">
        <w:rPr>
          <w:rFonts w:ascii="Arial" w:eastAsia="Calibri" w:hAnsi="Arial" w:cs="Arial"/>
          <w:sz w:val="28"/>
          <w:szCs w:val="28"/>
        </w:rPr>
        <w:t>,</w:t>
      </w:r>
      <w:r w:rsidR="00626EBE" w:rsidRPr="006A0A37">
        <w:rPr>
          <w:rFonts w:ascii="Arial" w:eastAsia="Calibri" w:hAnsi="Arial" w:cs="Arial"/>
          <w:sz w:val="28"/>
          <w:szCs w:val="28"/>
        </w:rPr>
        <w:t xml:space="preserve"> para tener los inmuebles necesarios para entonces sí ser la mejor </w:t>
      </w:r>
      <w:r w:rsidR="00717D39">
        <w:rPr>
          <w:rFonts w:ascii="Arial" w:eastAsia="Calibri" w:hAnsi="Arial" w:cs="Arial"/>
          <w:sz w:val="28"/>
          <w:szCs w:val="28"/>
        </w:rPr>
        <w:t>F</w:t>
      </w:r>
      <w:r w:rsidR="00626EBE" w:rsidRPr="006A0A37">
        <w:rPr>
          <w:rFonts w:ascii="Arial" w:eastAsia="Calibri" w:hAnsi="Arial" w:cs="Arial"/>
          <w:sz w:val="28"/>
          <w:szCs w:val="28"/>
        </w:rPr>
        <w:t>eria del Estado de Jalisco</w:t>
      </w:r>
      <w:r w:rsidR="00717D39">
        <w:rPr>
          <w:rFonts w:ascii="Arial" w:eastAsia="Calibri" w:hAnsi="Arial" w:cs="Arial"/>
          <w:sz w:val="28"/>
          <w:szCs w:val="28"/>
        </w:rPr>
        <w:t>,</w:t>
      </w:r>
      <w:r w:rsidR="00626EBE" w:rsidRPr="006A0A37">
        <w:rPr>
          <w:rFonts w:ascii="Arial" w:eastAsia="Calibri" w:hAnsi="Arial" w:cs="Arial"/>
          <w:sz w:val="28"/>
          <w:szCs w:val="28"/>
        </w:rPr>
        <w:t xml:space="preserve"> y por qué no del </w:t>
      </w:r>
      <w:r w:rsidR="00717D39">
        <w:rPr>
          <w:rFonts w:ascii="Arial" w:eastAsia="Calibri" w:hAnsi="Arial" w:cs="Arial"/>
          <w:sz w:val="28"/>
          <w:szCs w:val="28"/>
        </w:rPr>
        <w:t>P</w:t>
      </w:r>
      <w:r w:rsidR="00626EBE" w:rsidRPr="006A0A37">
        <w:rPr>
          <w:rFonts w:ascii="Arial" w:eastAsia="Calibri" w:hAnsi="Arial" w:cs="Arial"/>
          <w:sz w:val="28"/>
          <w:szCs w:val="28"/>
        </w:rPr>
        <w:t>aís</w:t>
      </w:r>
      <w:r w:rsidR="00717D39">
        <w:rPr>
          <w:rFonts w:ascii="Arial" w:eastAsia="Calibri" w:hAnsi="Arial" w:cs="Arial"/>
          <w:sz w:val="28"/>
          <w:szCs w:val="28"/>
        </w:rPr>
        <w:t>.</w:t>
      </w:r>
      <w:r w:rsidR="00626EBE" w:rsidRPr="006A0A37">
        <w:rPr>
          <w:rFonts w:ascii="Arial" w:eastAsia="Calibri" w:hAnsi="Arial" w:cs="Arial"/>
          <w:sz w:val="28"/>
          <w:szCs w:val="28"/>
        </w:rPr>
        <w:t xml:space="preserve"> </w:t>
      </w:r>
      <w:r w:rsidR="00717D39">
        <w:rPr>
          <w:rFonts w:ascii="Arial" w:eastAsia="Calibri" w:hAnsi="Arial" w:cs="Arial"/>
          <w:sz w:val="28"/>
          <w:szCs w:val="28"/>
        </w:rPr>
        <w:t>P</w:t>
      </w:r>
      <w:r w:rsidR="00626EBE" w:rsidRPr="006A0A37">
        <w:rPr>
          <w:rFonts w:ascii="Arial" w:eastAsia="Calibri" w:hAnsi="Arial" w:cs="Arial"/>
          <w:sz w:val="28"/>
          <w:szCs w:val="28"/>
        </w:rPr>
        <w:t>ero bueno, desafortunadamente</w:t>
      </w:r>
      <w:r w:rsidR="00717D39">
        <w:rPr>
          <w:rFonts w:ascii="Arial" w:eastAsia="Calibri" w:hAnsi="Arial" w:cs="Arial"/>
          <w:sz w:val="28"/>
          <w:szCs w:val="28"/>
        </w:rPr>
        <w:t>,</w:t>
      </w:r>
      <w:r w:rsidR="00626EBE" w:rsidRPr="006A0A37">
        <w:rPr>
          <w:rFonts w:ascii="Arial" w:eastAsia="Calibri" w:hAnsi="Arial" w:cs="Arial"/>
          <w:sz w:val="28"/>
          <w:szCs w:val="28"/>
        </w:rPr>
        <w:t xml:space="preserve"> así es como pasan las cosas</w:t>
      </w:r>
      <w:r w:rsidR="00717D39">
        <w:rPr>
          <w:rFonts w:ascii="Arial" w:eastAsia="Calibri" w:hAnsi="Arial" w:cs="Arial"/>
          <w:sz w:val="28"/>
          <w:szCs w:val="28"/>
        </w:rPr>
        <w:t>,</w:t>
      </w:r>
      <w:r w:rsidR="00626EBE" w:rsidRPr="006A0A37">
        <w:rPr>
          <w:rFonts w:ascii="Arial" w:eastAsia="Calibri" w:hAnsi="Arial" w:cs="Arial"/>
          <w:sz w:val="28"/>
          <w:szCs w:val="28"/>
        </w:rPr>
        <w:t xml:space="preserve"> y </w:t>
      </w:r>
      <w:r w:rsidR="00717D39">
        <w:rPr>
          <w:rFonts w:ascii="Arial" w:eastAsia="Calibri" w:hAnsi="Arial" w:cs="Arial"/>
          <w:sz w:val="28"/>
          <w:szCs w:val="28"/>
        </w:rPr>
        <w:t xml:space="preserve">si </w:t>
      </w:r>
      <w:r w:rsidR="00626EBE" w:rsidRPr="006A0A37">
        <w:rPr>
          <w:rFonts w:ascii="Arial" w:eastAsia="Calibri" w:hAnsi="Arial" w:cs="Arial"/>
          <w:sz w:val="28"/>
          <w:szCs w:val="28"/>
        </w:rPr>
        <w:t>hablamos de responsabilidad, bueno, esta es una de ellas. Hablaban de que</w:t>
      </w:r>
      <w:r w:rsidR="00717D39">
        <w:rPr>
          <w:rFonts w:ascii="Arial" w:eastAsia="Calibri" w:hAnsi="Arial" w:cs="Arial"/>
          <w:sz w:val="28"/>
          <w:szCs w:val="28"/>
        </w:rPr>
        <w:t>,</w:t>
      </w:r>
      <w:r w:rsidR="00626EBE" w:rsidRPr="006A0A37">
        <w:rPr>
          <w:rFonts w:ascii="Arial" w:eastAsia="Calibri" w:hAnsi="Arial" w:cs="Arial"/>
          <w:sz w:val="28"/>
          <w:szCs w:val="28"/>
        </w:rPr>
        <w:t xml:space="preserve"> desde luego que no hay certeza jurídica en esos lugares</w:t>
      </w:r>
      <w:r w:rsidR="00717D39">
        <w:rPr>
          <w:rFonts w:ascii="Arial" w:eastAsia="Calibri" w:hAnsi="Arial" w:cs="Arial"/>
          <w:sz w:val="28"/>
          <w:szCs w:val="28"/>
        </w:rPr>
        <w:t>,</w:t>
      </w:r>
      <w:r w:rsidR="00626EBE" w:rsidRPr="006A0A37">
        <w:rPr>
          <w:rFonts w:ascii="Arial" w:eastAsia="Calibri" w:hAnsi="Arial" w:cs="Arial"/>
          <w:sz w:val="28"/>
          <w:szCs w:val="28"/>
        </w:rPr>
        <w:t xml:space="preserve"> y que yo soy responsable de eso</w:t>
      </w:r>
      <w:r w:rsidR="00717D39">
        <w:rPr>
          <w:rFonts w:ascii="Arial" w:eastAsia="Calibri" w:hAnsi="Arial" w:cs="Arial"/>
          <w:sz w:val="28"/>
          <w:szCs w:val="28"/>
        </w:rPr>
        <w:t>.</w:t>
      </w:r>
      <w:r w:rsidR="00626EBE" w:rsidRPr="006A0A37">
        <w:rPr>
          <w:rFonts w:ascii="Arial" w:eastAsia="Calibri" w:hAnsi="Arial" w:cs="Arial"/>
          <w:sz w:val="28"/>
          <w:szCs w:val="28"/>
        </w:rPr>
        <w:t xml:space="preserve"> </w:t>
      </w:r>
      <w:r w:rsidR="00717D39">
        <w:rPr>
          <w:rFonts w:ascii="Arial" w:eastAsia="Calibri" w:hAnsi="Arial" w:cs="Arial"/>
          <w:sz w:val="28"/>
          <w:szCs w:val="28"/>
        </w:rPr>
        <w:t>B</w:t>
      </w:r>
      <w:r w:rsidR="00626EBE" w:rsidRPr="006A0A37">
        <w:rPr>
          <w:rFonts w:ascii="Arial" w:eastAsia="Calibri" w:hAnsi="Arial" w:cs="Arial"/>
          <w:sz w:val="28"/>
          <w:szCs w:val="28"/>
        </w:rPr>
        <w:t xml:space="preserve">ueno, </w:t>
      </w:r>
      <w:r w:rsidR="00717D39">
        <w:rPr>
          <w:rFonts w:ascii="Arial" w:eastAsia="Calibri" w:hAnsi="Arial" w:cs="Arial"/>
          <w:sz w:val="28"/>
          <w:szCs w:val="28"/>
        </w:rPr>
        <w:t>U</w:t>
      </w:r>
      <w:r w:rsidR="00626EBE" w:rsidRPr="006A0A37">
        <w:rPr>
          <w:rFonts w:ascii="Arial" w:eastAsia="Calibri" w:hAnsi="Arial" w:cs="Arial"/>
          <w:sz w:val="28"/>
          <w:szCs w:val="28"/>
        </w:rPr>
        <w:t xml:space="preserve">sted fue mi </w:t>
      </w:r>
      <w:r w:rsidR="00717D39">
        <w:rPr>
          <w:rFonts w:ascii="Arial" w:eastAsia="Calibri" w:hAnsi="Arial" w:cs="Arial"/>
          <w:sz w:val="28"/>
          <w:szCs w:val="28"/>
        </w:rPr>
        <w:t>D</w:t>
      </w:r>
      <w:r w:rsidR="00626EBE" w:rsidRPr="006A0A37">
        <w:rPr>
          <w:rFonts w:ascii="Arial" w:eastAsia="Calibri" w:hAnsi="Arial" w:cs="Arial"/>
          <w:sz w:val="28"/>
          <w:szCs w:val="28"/>
        </w:rPr>
        <w:t xml:space="preserve">irectora </w:t>
      </w:r>
      <w:r w:rsidR="00717D39">
        <w:rPr>
          <w:rFonts w:ascii="Arial" w:eastAsia="Calibri" w:hAnsi="Arial" w:cs="Arial"/>
          <w:sz w:val="28"/>
          <w:szCs w:val="28"/>
        </w:rPr>
        <w:t>J</w:t>
      </w:r>
      <w:r w:rsidR="00626EBE" w:rsidRPr="006A0A37">
        <w:rPr>
          <w:rFonts w:ascii="Arial" w:eastAsia="Calibri" w:hAnsi="Arial" w:cs="Arial"/>
          <w:sz w:val="28"/>
          <w:szCs w:val="28"/>
        </w:rPr>
        <w:t>urídica</w:t>
      </w:r>
      <w:r w:rsidR="00717D39">
        <w:rPr>
          <w:rFonts w:ascii="Arial" w:eastAsia="Calibri" w:hAnsi="Arial" w:cs="Arial"/>
          <w:sz w:val="28"/>
          <w:szCs w:val="28"/>
        </w:rPr>
        <w:t>.</w:t>
      </w:r>
      <w:r w:rsidR="00626EBE" w:rsidRPr="006A0A37">
        <w:rPr>
          <w:rFonts w:ascii="Arial" w:eastAsia="Calibri" w:hAnsi="Arial" w:cs="Arial"/>
          <w:sz w:val="28"/>
          <w:szCs w:val="28"/>
        </w:rPr>
        <w:t xml:space="preserve"> </w:t>
      </w:r>
      <w:r w:rsidR="00717D39">
        <w:rPr>
          <w:rFonts w:ascii="Arial" w:eastAsia="Calibri" w:hAnsi="Arial" w:cs="Arial"/>
          <w:sz w:val="28"/>
          <w:szCs w:val="28"/>
        </w:rPr>
        <w:t>U</w:t>
      </w:r>
      <w:r w:rsidR="00626EBE" w:rsidRPr="006A0A37">
        <w:rPr>
          <w:rFonts w:ascii="Arial" w:eastAsia="Calibri" w:hAnsi="Arial" w:cs="Arial"/>
          <w:sz w:val="28"/>
          <w:szCs w:val="28"/>
        </w:rPr>
        <w:t>sted fue responsable de revisar eso</w:t>
      </w:r>
      <w:r w:rsidR="00717D39">
        <w:rPr>
          <w:rFonts w:ascii="Arial" w:eastAsia="Calibri" w:hAnsi="Arial" w:cs="Arial"/>
          <w:sz w:val="28"/>
          <w:szCs w:val="28"/>
        </w:rPr>
        <w:t>,</w:t>
      </w:r>
      <w:r w:rsidR="00626EBE" w:rsidRPr="006A0A37">
        <w:rPr>
          <w:rFonts w:ascii="Arial" w:eastAsia="Calibri" w:hAnsi="Arial" w:cs="Arial"/>
          <w:sz w:val="28"/>
          <w:szCs w:val="28"/>
        </w:rPr>
        <w:t xml:space="preserve"> y no dijo nada</w:t>
      </w:r>
      <w:r w:rsidR="00717D39">
        <w:rPr>
          <w:rFonts w:ascii="Arial" w:eastAsia="Calibri" w:hAnsi="Arial" w:cs="Arial"/>
          <w:sz w:val="28"/>
          <w:szCs w:val="28"/>
        </w:rPr>
        <w:t>.</w:t>
      </w:r>
      <w:r w:rsidR="00626EBE" w:rsidRPr="006A0A37">
        <w:rPr>
          <w:rFonts w:ascii="Arial" w:eastAsia="Calibri" w:hAnsi="Arial" w:cs="Arial"/>
          <w:sz w:val="28"/>
          <w:szCs w:val="28"/>
        </w:rPr>
        <w:t xml:space="preserve"> </w:t>
      </w:r>
      <w:r w:rsidR="00717D39">
        <w:rPr>
          <w:rFonts w:ascii="Arial" w:eastAsia="Calibri" w:hAnsi="Arial" w:cs="Arial"/>
          <w:sz w:val="28"/>
          <w:szCs w:val="28"/>
        </w:rPr>
        <w:t>S</w:t>
      </w:r>
      <w:r w:rsidR="00626EBE" w:rsidRPr="006A0A37">
        <w:rPr>
          <w:rFonts w:ascii="Arial" w:eastAsia="Calibri" w:hAnsi="Arial" w:cs="Arial"/>
          <w:sz w:val="28"/>
          <w:szCs w:val="28"/>
        </w:rPr>
        <w:t xml:space="preserve">i </w:t>
      </w:r>
      <w:r w:rsidR="00717D39">
        <w:rPr>
          <w:rFonts w:ascii="Arial" w:eastAsia="Calibri" w:hAnsi="Arial" w:cs="Arial"/>
          <w:sz w:val="28"/>
          <w:szCs w:val="28"/>
        </w:rPr>
        <w:t>U</w:t>
      </w:r>
      <w:r w:rsidR="00626EBE" w:rsidRPr="006A0A37">
        <w:rPr>
          <w:rFonts w:ascii="Arial" w:eastAsia="Calibri" w:hAnsi="Arial" w:cs="Arial"/>
          <w:sz w:val="28"/>
          <w:szCs w:val="28"/>
        </w:rPr>
        <w:t>sted</w:t>
      </w:r>
      <w:r w:rsidR="00717D39">
        <w:rPr>
          <w:rFonts w:ascii="Arial" w:eastAsia="Calibri" w:hAnsi="Arial" w:cs="Arial"/>
          <w:sz w:val="28"/>
          <w:szCs w:val="28"/>
        </w:rPr>
        <w:t>,</w:t>
      </w:r>
      <w:r w:rsidR="00626EBE" w:rsidRPr="006A0A37">
        <w:rPr>
          <w:rFonts w:ascii="Arial" w:eastAsia="Calibri" w:hAnsi="Arial" w:cs="Arial"/>
          <w:sz w:val="28"/>
          <w:szCs w:val="28"/>
        </w:rPr>
        <w:t xml:space="preserve"> estaba incompleto</w:t>
      </w:r>
      <w:r w:rsidR="0094556F">
        <w:rPr>
          <w:rFonts w:ascii="Arial" w:eastAsia="Calibri" w:hAnsi="Arial" w:cs="Arial"/>
          <w:sz w:val="28"/>
          <w:szCs w:val="28"/>
        </w:rPr>
        <w:t>.</w:t>
      </w:r>
      <w:r w:rsidR="00626EBE" w:rsidRPr="006A0A37">
        <w:rPr>
          <w:rFonts w:ascii="Arial" w:eastAsia="Calibri" w:hAnsi="Arial" w:cs="Arial"/>
          <w:sz w:val="28"/>
          <w:szCs w:val="28"/>
        </w:rPr>
        <w:t xml:space="preserve"> </w:t>
      </w:r>
      <w:r w:rsidR="0094556F">
        <w:rPr>
          <w:rFonts w:ascii="Arial" w:eastAsia="Calibri" w:hAnsi="Arial" w:cs="Arial"/>
          <w:sz w:val="28"/>
          <w:szCs w:val="28"/>
        </w:rPr>
        <w:t>E</w:t>
      </w:r>
      <w:r w:rsidR="00626EBE" w:rsidRPr="006A0A37">
        <w:rPr>
          <w:rFonts w:ascii="Arial" w:eastAsia="Calibri" w:hAnsi="Arial" w:cs="Arial"/>
          <w:sz w:val="28"/>
          <w:szCs w:val="28"/>
        </w:rPr>
        <w:t>ntonces</w:t>
      </w:r>
      <w:r w:rsidR="0094556F">
        <w:rPr>
          <w:rFonts w:ascii="Arial" w:eastAsia="Calibri" w:hAnsi="Arial" w:cs="Arial"/>
          <w:sz w:val="28"/>
          <w:szCs w:val="28"/>
        </w:rPr>
        <w:t>,</w:t>
      </w:r>
      <w:r w:rsidR="00626EBE" w:rsidRPr="006A0A37">
        <w:rPr>
          <w:rFonts w:ascii="Arial" w:eastAsia="Calibri" w:hAnsi="Arial" w:cs="Arial"/>
          <w:sz w:val="28"/>
          <w:szCs w:val="28"/>
        </w:rPr>
        <w:t xml:space="preserve"> </w:t>
      </w:r>
      <w:r w:rsidR="0094556F">
        <w:rPr>
          <w:rFonts w:ascii="Arial" w:eastAsia="Calibri" w:hAnsi="Arial" w:cs="Arial"/>
          <w:sz w:val="28"/>
          <w:szCs w:val="28"/>
        </w:rPr>
        <w:t>U</w:t>
      </w:r>
      <w:r w:rsidR="00626EBE" w:rsidRPr="006A0A37">
        <w:rPr>
          <w:rFonts w:ascii="Arial" w:eastAsia="Calibri" w:hAnsi="Arial" w:cs="Arial"/>
          <w:sz w:val="28"/>
          <w:szCs w:val="28"/>
        </w:rPr>
        <w:t>sted es responsable</w:t>
      </w:r>
      <w:r w:rsidR="0094556F">
        <w:rPr>
          <w:rFonts w:ascii="Arial" w:eastAsia="Calibri" w:hAnsi="Arial" w:cs="Arial"/>
          <w:sz w:val="28"/>
          <w:szCs w:val="28"/>
        </w:rPr>
        <w:t>.</w:t>
      </w:r>
      <w:r w:rsidR="00626EBE" w:rsidRPr="006A0A37">
        <w:rPr>
          <w:rFonts w:ascii="Arial" w:eastAsia="Calibri" w:hAnsi="Arial" w:cs="Arial"/>
          <w:sz w:val="28"/>
          <w:szCs w:val="28"/>
        </w:rPr>
        <w:t xml:space="preserve"> </w:t>
      </w:r>
      <w:r w:rsidR="0094556F">
        <w:rPr>
          <w:rFonts w:ascii="Arial" w:eastAsia="Calibri" w:hAnsi="Arial" w:cs="Arial"/>
          <w:sz w:val="28"/>
          <w:szCs w:val="28"/>
        </w:rPr>
        <w:t>Y</w:t>
      </w:r>
      <w:r w:rsidR="00626EBE" w:rsidRPr="006A0A37">
        <w:rPr>
          <w:rFonts w:ascii="Arial" w:eastAsia="Calibri" w:hAnsi="Arial" w:cs="Arial"/>
          <w:sz w:val="28"/>
          <w:szCs w:val="28"/>
        </w:rPr>
        <w:t xml:space="preserve"> ya basta, por favor, de echarle la culpa a las </w:t>
      </w:r>
      <w:r w:rsidR="0094556F">
        <w:rPr>
          <w:rFonts w:ascii="Arial" w:eastAsia="Calibri" w:hAnsi="Arial" w:cs="Arial"/>
          <w:sz w:val="28"/>
          <w:szCs w:val="28"/>
        </w:rPr>
        <w:t>A</w:t>
      </w:r>
      <w:r w:rsidR="00626EBE" w:rsidRPr="006A0A37">
        <w:rPr>
          <w:rFonts w:ascii="Arial" w:eastAsia="Calibri" w:hAnsi="Arial" w:cs="Arial"/>
          <w:sz w:val="28"/>
          <w:szCs w:val="28"/>
        </w:rPr>
        <w:t>dministraciones pasadas</w:t>
      </w:r>
      <w:r w:rsidR="0094556F">
        <w:rPr>
          <w:rFonts w:ascii="Arial" w:eastAsia="Calibri" w:hAnsi="Arial" w:cs="Arial"/>
          <w:sz w:val="28"/>
          <w:szCs w:val="28"/>
        </w:rPr>
        <w:t>,</w:t>
      </w:r>
      <w:r w:rsidR="00626EBE" w:rsidRPr="006A0A37">
        <w:rPr>
          <w:rFonts w:ascii="Arial" w:eastAsia="Calibri" w:hAnsi="Arial" w:cs="Arial"/>
          <w:sz w:val="28"/>
          <w:szCs w:val="28"/>
        </w:rPr>
        <w:t xml:space="preserve"> de que </w:t>
      </w:r>
      <w:r w:rsidR="0094556F">
        <w:rPr>
          <w:rFonts w:ascii="Arial" w:eastAsia="Calibri" w:hAnsi="Arial" w:cs="Arial"/>
          <w:sz w:val="28"/>
          <w:szCs w:val="28"/>
        </w:rPr>
        <w:t>yo</w:t>
      </w:r>
      <w:r w:rsidR="00626EBE" w:rsidRPr="006A0A37">
        <w:rPr>
          <w:rFonts w:ascii="Arial" w:eastAsia="Calibri" w:hAnsi="Arial" w:cs="Arial"/>
          <w:sz w:val="28"/>
          <w:szCs w:val="28"/>
        </w:rPr>
        <w:t xml:space="preserve"> estuve</w:t>
      </w:r>
      <w:r w:rsidR="0094556F">
        <w:rPr>
          <w:rFonts w:ascii="Arial" w:eastAsia="Calibri" w:hAnsi="Arial" w:cs="Arial"/>
          <w:sz w:val="28"/>
          <w:szCs w:val="28"/>
        </w:rPr>
        <w:t>,</w:t>
      </w:r>
      <w:r w:rsidR="00626EBE" w:rsidRPr="006A0A37">
        <w:rPr>
          <w:rFonts w:ascii="Arial" w:eastAsia="Calibri" w:hAnsi="Arial" w:cs="Arial"/>
          <w:sz w:val="28"/>
          <w:szCs w:val="28"/>
        </w:rPr>
        <w:t xml:space="preserve"> cuando </w:t>
      </w:r>
      <w:r w:rsidR="0094556F">
        <w:rPr>
          <w:rFonts w:ascii="Arial" w:eastAsia="Calibri" w:hAnsi="Arial" w:cs="Arial"/>
          <w:sz w:val="28"/>
          <w:szCs w:val="28"/>
        </w:rPr>
        <w:t>U</w:t>
      </w:r>
      <w:r w:rsidR="00626EBE" w:rsidRPr="006A0A37">
        <w:rPr>
          <w:rFonts w:ascii="Arial" w:eastAsia="Calibri" w:hAnsi="Arial" w:cs="Arial"/>
          <w:sz w:val="28"/>
          <w:szCs w:val="28"/>
        </w:rPr>
        <w:t>sted tiene aquí 31</w:t>
      </w:r>
      <w:r w:rsidR="0094556F">
        <w:rPr>
          <w:rFonts w:ascii="Arial" w:eastAsia="Calibri" w:hAnsi="Arial" w:cs="Arial"/>
          <w:sz w:val="28"/>
          <w:szCs w:val="28"/>
        </w:rPr>
        <w:t xml:space="preserve"> treinta y uno,</w:t>
      </w:r>
      <w:r w:rsidR="00626EBE" w:rsidRPr="006A0A37">
        <w:rPr>
          <w:rFonts w:ascii="Arial" w:eastAsia="Calibri" w:hAnsi="Arial" w:cs="Arial"/>
          <w:sz w:val="28"/>
          <w:szCs w:val="28"/>
        </w:rPr>
        <w:t xml:space="preserve"> años trabajando</w:t>
      </w:r>
      <w:r w:rsidR="0094556F">
        <w:rPr>
          <w:rFonts w:ascii="Arial" w:eastAsia="Calibri" w:hAnsi="Arial" w:cs="Arial"/>
          <w:sz w:val="28"/>
          <w:szCs w:val="28"/>
        </w:rPr>
        <w:t>,</w:t>
      </w:r>
      <w:r w:rsidR="00626EBE" w:rsidRPr="006A0A37">
        <w:rPr>
          <w:rFonts w:ascii="Arial" w:eastAsia="Calibri" w:hAnsi="Arial" w:cs="Arial"/>
          <w:sz w:val="28"/>
          <w:szCs w:val="28"/>
        </w:rPr>
        <w:t xml:space="preserve"> y no ha hecho las denuncias correspondientes, como no lo ha hecho en otros temas</w:t>
      </w:r>
      <w:r w:rsidR="0094556F">
        <w:rPr>
          <w:rFonts w:ascii="Arial" w:eastAsia="Calibri" w:hAnsi="Arial" w:cs="Arial"/>
          <w:sz w:val="28"/>
          <w:szCs w:val="28"/>
        </w:rPr>
        <w:t>.</w:t>
      </w:r>
      <w:r w:rsidR="00626EBE" w:rsidRPr="006A0A37">
        <w:rPr>
          <w:rFonts w:ascii="Arial" w:eastAsia="Calibri" w:hAnsi="Arial" w:cs="Arial"/>
          <w:sz w:val="28"/>
          <w:szCs w:val="28"/>
        </w:rPr>
        <w:t xml:space="preserve"> </w:t>
      </w:r>
      <w:r w:rsidR="0094556F">
        <w:rPr>
          <w:rFonts w:ascii="Arial" w:eastAsia="Calibri" w:hAnsi="Arial" w:cs="Arial"/>
          <w:sz w:val="28"/>
          <w:szCs w:val="28"/>
        </w:rPr>
        <w:t>Q</w:t>
      </w:r>
      <w:r w:rsidR="00626EBE" w:rsidRPr="006A0A37">
        <w:rPr>
          <w:rFonts w:ascii="Arial" w:eastAsia="Calibri" w:hAnsi="Arial" w:cs="Arial"/>
          <w:sz w:val="28"/>
          <w:szCs w:val="28"/>
        </w:rPr>
        <w:t>ue yo le di</w:t>
      </w:r>
      <w:r w:rsidR="0094556F">
        <w:rPr>
          <w:rFonts w:ascii="Arial" w:eastAsia="Calibri" w:hAnsi="Arial" w:cs="Arial"/>
          <w:sz w:val="28"/>
          <w:szCs w:val="28"/>
        </w:rPr>
        <w:t>j</w:t>
      </w:r>
      <w:r w:rsidR="00626EBE" w:rsidRPr="006A0A37">
        <w:rPr>
          <w:rFonts w:ascii="Arial" w:eastAsia="Calibri" w:hAnsi="Arial" w:cs="Arial"/>
          <w:sz w:val="28"/>
          <w:szCs w:val="28"/>
        </w:rPr>
        <w:t>e</w:t>
      </w:r>
      <w:r w:rsidR="0094556F">
        <w:rPr>
          <w:rFonts w:ascii="Arial" w:eastAsia="Calibri" w:hAnsi="Arial" w:cs="Arial"/>
          <w:sz w:val="28"/>
          <w:szCs w:val="28"/>
        </w:rPr>
        <w:t>:</w:t>
      </w:r>
      <w:r w:rsidR="00626EBE" w:rsidRPr="006A0A37">
        <w:rPr>
          <w:rFonts w:ascii="Arial" w:eastAsia="Calibri" w:hAnsi="Arial" w:cs="Arial"/>
          <w:sz w:val="28"/>
          <w:szCs w:val="28"/>
        </w:rPr>
        <w:t xml:space="preserve"> bueno, si </w:t>
      </w:r>
      <w:r w:rsidR="0094556F">
        <w:rPr>
          <w:rFonts w:ascii="Arial" w:eastAsia="Calibri" w:hAnsi="Arial" w:cs="Arial"/>
          <w:sz w:val="28"/>
          <w:szCs w:val="28"/>
        </w:rPr>
        <w:t>U</w:t>
      </w:r>
      <w:r w:rsidR="00626EBE" w:rsidRPr="006A0A37">
        <w:rPr>
          <w:rFonts w:ascii="Arial" w:eastAsia="Calibri" w:hAnsi="Arial" w:cs="Arial"/>
          <w:sz w:val="28"/>
          <w:szCs w:val="28"/>
        </w:rPr>
        <w:t xml:space="preserve">sted tiene algo aquí mal, </w:t>
      </w:r>
      <w:r w:rsidR="0094556F">
        <w:rPr>
          <w:rFonts w:ascii="Arial" w:eastAsia="Calibri" w:hAnsi="Arial" w:cs="Arial"/>
          <w:sz w:val="28"/>
          <w:szCs w:val="28"/>
        </w:rPr>
        <w:t>¿</w:t>
      </w:r>
      <w:r w:rsidR="00626EBE" w:rsidRPr="006A0A37">
        <w:rPr>
          <w:rFonts w:ascii="Arial" w:eastAsia="Calibri" w:hAnsi="Arial" w:cs="Arial"/>
          <w:sz w:val="28"/>
          <w:szCs w:val="28"/>
        </w:rPr>
        <w:t xml:space="preserve">por qué no denuncia </w:t>
      </w:r>
      <w:r w:rsidR="0094556F">
        <w:rPr>
          <w:rFonts w:ascii="Arial" w:eastAsia="Calibri" w:hAnsi="Arial" w:cs="Arial"/>
          <w:sz w:val="28"/>
          <w:szCs w:val="28"/>
        </w:rPr>
        <w:t>U</w:t>
      </w:r>
      <w:r w:rsidR="00626EBE" w:rsidRPr="006A0A37">
        <w:rPr>
          <w:rFonts w:ascii="Arial" w:eastAsia="Calibri" w:hAnsi="Arial" w:cs="Arial"/>
          <w:sz w:val="28"/>
          <w:szCs w:val="28"/>
        </w:rPr>
        <w:t>sted</w:t>
      </w:r>
      <w:r w:rsidR="0094556F">
        <w:rPr>
          <w:rFonts w:ascii="Arial" w:eastAsia="Calibri" w:hAnsi="Arial" w:cs="Arial"/>
          <w:sz w:val="28"/>
          <w:szCs w:val="28"/>
        </w:rPr>
        <w:t>?</w:t>
      </w:r>
      <w:r w:rsidR="00626EBE" w:rsidRPr="006A0A37">
        <w:rPr>
          <w:rFonts w:ascii="Arial" w:eastAsia="Calibri" w:hAnsi="Arial" w:cs="Arial"/>
          <w:sz w:val="28"/>
          <w:szCs w:val="28"/>
        </w:rPr>
        <w:t xml:space="preserve"> </w:t>
      </w:r>
      <w:r w:rsidR="00E33062">
        <w:rPr>
          <w:rFonts w:ascii="Arial" w:eastAsia="Calibri" w:hAnsi="Arial" w:cs="Arial"/>
          <w:sz w:val="28"/>
          <w:szCs w:val="28"/>
        </w:rPr>
        <w:t>N</w:t>
      </w:r>
      <w:r w:rsidR="00626EBE" w:rsidRPr="006A0A37">
        <w:rPr>
          <w:rFonts w:ascii="Arial" w:eastAsia="Calibri" w:hAnsi="Arial" w:cs="Arial"/>
          <w:sz w:val="28"/>
          <w:szCs w:val="28"/>
        </w:rPr>
        <w:t xml:space="preserve">os echa la bolita </w:t>
      </w:r>
      <w:r w:rsidR="00E33062">
        <w:rPr>
          <w:rFonts w:ascii="Arial" w:eastAsia="Calibri" w:hAnsi="Arial" w:cs="Arial"/>
          <w:sz w:val="28"/>
          <w:szCs w:val="28"/>
        </w:rPr>
        <w:t xml:space="preserve">a </w:t>
      </w:r>
      <w:r w:rsidR="00626EBE" w:rsidRPr="006A0A37">
        <w:rPr>
          <w:rFonts w:ascii="Arial" w:eastAsia="Calibri" w:hAnsi="Arial" w:cs="Arial"/>
          <w:sz w:val="28"/>
          <w:szCs w:val="28"/>
        </w:rPr>
        <w:t>nosotros</w:t>
      </w:r>
      <w:r w:rsidR="00E33062">
        <w:rPr>
          <w:rFonts w:ascii="Arial" w:eastAsia="Calibri" w:hAnsi="Arial" w:cs="Arial"/>
          <w:sz w:val="28"/>
          <w:szCs w:val="28"/>
        </w:rPr>
        <w:t>,</w:t>
      </w:r>
      <w:r w:rsidR="00626EBE" w:rsidRPr="006A0A37">
        <w:rPr>
          <w:rFonts w:ascii="Arial" w:eastAsia="Calibri" w:hAnsi="Arial" w:cs="Arial"/>
          <w:sz w:val="28"/>
          <w:szCs w:val="28"/>
        </w:rPr>
        <w:t xml:space="preserve"> que </w:t>
      </w:r>
      <w:r w:rsidR="00E33062">
        <w:rPr>
          <w:rFonts w:ascii="Arial" w:eastAsia="Calibri" w:hAnsi="Arial" w:cs="Arial"/>
          <w:sz w:val="28"/>
          <w:szCs w:val="28"/>
        </w:rPr>
        <w:t>d</w:t>
      </w:r>
      <w:r w:rsidR="00626EBE" w:rsidRPr="006A0A37">
        <w:rPr>
          <w:rFonts w:ascii="Arial" w:eastAsia="Calibri" w:hAnsi="Arial" w:cs="Arial"/>
          <w:sz w:val="28"/>
          <w:szCs w:val="28"/>
        </w:rPr>
        <w:t>e</w:t>
      </w:r>
      <w:r w:rsidR="00E33062">
        <w:rPr>
          <w:rFonts w:ascii="Arial" w:eastAsia="Calibri" w:hAnsi="Arial" w:cs="Arial"/>
          <w:sz w:val="28"/>
          <w:szCs w:val="28"/>
        </w:rPr>
        <w:t>b</w:t>
      </w:r>
      <w:r w:rsidR="00626EBE" w:rsidRPr="006A0A37">
        <w:rPr>
          <w:rFonts w:ascii="Arial" w:eastAsia="Calibri" w:hAnsi="Arial" w:cs="Arial"/>
          <w:sz w:val="28"/>
          <w:szCs w:val="28"/>
        </w:rPr>
        <w:t>emos denunciar</w:t>
      </w:r>
      <w:r w:rsidR="00E33062">
        <w:rPr>
          <w:rFonts w:ascii="Arial" w:eastAsia="Calibri" w:hAnsi="Arial" w:cs="Arial"/>
          <w:sz w:val="28"/>
          <w:szCs w:val="28"/>
        </w:rPr>
        <w:t>.</w:t>
      </w:r>
      <w:r w:rsidR="00626EBE" w:rsidRPr="006A0A37">
        <w:rPr>
          <w:rFonts w:ascii="Arial" w:eastAsia="Calibri" w:hAnsi="Arial" w:cs="Arial"/>
          <w:sz w:val="28"/>
          <w:szCs w:val="28"/>
        </w:rPr>
        <w:t xml:space="preserve"> </w:t>
      </w:r>
      <w:r w:rsidR="00E33062">
        <w:rPr>
          <w:rFonts w:ascii="Arial" w:eastAsia="Calibri" w:hAnsi="Arial" w:cs="Arial"/>
          <w:sz w:val="28"/>
          <w:szCs w:val="28"/>
        </w:rPr>
        <w:t>B</w:t>
      </w:r>
      <w:r w:rsidR="00626EBE" w:rsidRPr="006A0A37">
        <w:rPr>
          <w:rFonts w:ascii="Arial" w:eastAsia="Calibri" w:hAnsi="Arial" w:cs="Arial"/>
          <w:sz w:val="28"/>
          <w:szCs w:val="28"/>
        </w:rPr>
        <w:t xml:space="preserve">ueno, la obligación es suya, porque </w:t>
      </w:r>
      <w:r w:rsidR="00E33062">
        <w:rPr>
          <w:rFonts w:ascii="Arial" w:eastAsia="Calibri" w:hAnsi="Arial" w:cs="Arial"/>
          <w:sz w:val="28"/>
          <w:szCs w:val="28"/>
        </w:rPr>
        <w:t>U</w:t>
      </w:r>
      <w:r w:rsidR="00626EBE" w:rsidRPr="006A0A37">
        <w:rPr>
          <w:rFonts w:ascii="Arial" w:eastAsia="Calibri" w:hAnsi="Arial" w:cs="Arial"/>
          <w:sz w:val="28"/>
          <w:szCs w:val="28"/>
        </w:rPr>
        <w:t>sted</w:t>
      </w:r>
      <w:r w:rsidR="00E33062">
        <w:rPr>
          <w:rFonts w:ascii="Arial" w:eastAsia="Calibri" w:hAnsi="Arial" w:cs="Arial"/>
          <w:sz w:val="28"/>
          <w:szCs w:val="28"/>
        </w:rPr>
        <w:t>,</w:t>
      </w:r>
      <w:r w:rsidR="00626EBE" w:rsidRPr="006A0A37">
        <w:rPr>
          <w:rFonts w:ascii="Arial" w:eastAsia="Calibri" w:hAnsi="Arial" w:cs="Arial"/>
          <w:sz w:val="28"/>
          <w:szCs w:val="28"/>
        </w:rPr>
        <w:t xml:space="preserve"> está desde luego poniendo a consideración este punto</w:t>
      </w:r>
      <w:r w:rsidR="00E33062">
        <w:rPr>
          <w:rFonts w:ascii="Arial" w:eastAsia="Calibri" w:hAnsi="Arial" w:cs="Arial"/>
          <w:sz w:val="28"/>
          <w:szCs w:val="28"/>
        </w:rPr>
        <w:t>.</w:t>
      </w:r>
      <w:r w:rsidR="00626EBE" w:rsidRPr="006A0A37">
        <w:rPr>
          <w:rFonts w:ascii="Arial" w:eastAsia="Calibri" w:hAnsi="Arial" w:cs="Arial"/>
          <w:sz w:val="28"/>
          <w:szCs w:val="28"/>
        </w:rPr>
        <w:t xml:space="preserve"> </w:t>
      </w:r>
      <w:r w:rsidR="00E33062">
        <w:rPr>
          <w:rFonts w:ascii="Arial" w:eastAsia="Calibri" w:hAnsi="Arial" w:cs="Arial"/>
          <w:sz w:val="28"/>
          <w:szCs w:val="28"/>
        </w:rPr>
        <w:t>Y</w:t>
      </w:r>
      <w:r w:rsidR="00626EBE" w:rsidRPr="006A0A37">
        <w:rPr>
          <w:rFonts w:ascii="Arial" w:eastAsia="Calibri" w:hAnsi="Arial" w:cs="Arial"/>
          <w:sz w:val="28"/>
          <w:szCs w:val="28"/>
        </w:rPr>
        <w:t xml:space="preserve"> si quiere que le ayudemos, pues bueno, pues entonces díganos</w:t>
      </w:r>
      <w:r w:rsidR="00E33062">
        <w:rPr>
          <w:rFonts w:ascii="Arial" w:eastAsia="Calibri" w:hAnsi="Arial" w:cs="Arial"/>
          <w:sz w:val="28"/>
          <w:szCs w:val="28"/>
        </w:rPr>
        <w:t>,</w:t>
      </w:r>
      <w:r w:rsidR="00626EBE" w:rsidRPr="006A0A37">
        <w:rPr>
          <w:rFonts w:ascii="Arial" w:eastAsia="Calibri" w:hAnsi="Arial" w:cs="Arial"/>
          <w:sz w:val="28"/>
          <w:szCs w:val="28"/>
        </w:rPr>
        <w:t xml:space="preserve"> porque no podemos adivinar qué es lo que piensa </w:t>
      </w:r>
      <w:r w:rsidR="00E33062">
        <w:rPr>
          <w:rFonts w:ascii="Arial" w:eastAsia="Calibri" w:hAnsi="Arial" w:cs="Arial"/>
          <w:sz w:val="28"/>
          <w:szCs w:val="28"/>
        </w:rPr>
        <w:t>U</w:t>
      </w:r>
      <w:r w:rsidR="00626EBE" w:rsidRPr="006A0A37">
        <w:rPr>
          <w:rFonts w:ascii="Arial" w:eastAsia="Calibri" w:hAnsi="Arial" w:cs="Arial"/>
          <w:sz w:val="28"/>
          <w:szCs w:val="28"/>
        </w:rPr>
        <w:t>sted</w:t>
      </w:r>
      <w:r w:rsidR="00E33062">
        <w:rPr>
          <w:rFonts w:ascii="Arial" w:eastAsia="Calibri" w:hAnsi="Arial" w:cs="Arial"/>
          <w:sz w:val="28"/>
          <w:szCs w:val="28"/>
        </w:rPr>
        <w:t>.</w:t>
      </w:r>
      <w:r w:rsidR="00626EBE" w:rsidRPr="006A0A37">
        <w:rPr>
          <w:rFonts w:ascii="Arial" w:eastAsia="Calibri" w:hAnsi="Arial" w:cs="Arial"/>
          <w:sz w:val="28"/>
          <w:szCs w:val="28"/>
        </w:rPr>
        <w:t xml:space="preserve"> </w:t>
      </w:r>
      <w:r w:rsidR="00E33062">
        <w:rPr>
          <w:rFonts w:ascii="Arial" w:eastAsia="Calibri" w:hAnsi="Arial" w:cs="Arial"/>
          <w:sz w:val="28"/>
          <w:szCs w:val="28"/>
        </w:rPr>
        <w:t>Y</w:t>
      </w:r>
      <w:r w:rsidR="00626EBE" w:rsidRPr="006A0A37">
        <w:rPr>
          <w:rFonts w:ascii="Arial" w:eastAsia="Calibri" w:hAnsi="Arial" w:cs="Arial"/>
          <w:sz w:val="28"/>
          <w:szCs w:val="28"/>
        </w:rPr>
        <w:t xml:space="preserve"> tampoco podemos ayudar a quien no quiere que se le ayude, </w:t>
      </w:r>
      <w:r w:rsidR="00E33062">
        <w:rPr>
          <w:rFonts w:ascii="Arial" w:eastAsia="Calibri" w:hAnsi="Arial" w:cs="Arial"/>
          <w:sz w:val="28"/>
          <w:szCs w:val="28"/>
        </w:rPr>
        <w:t>¿</w:t>
      </w:r>
      <w:r w:rsidR="00626EBE" w:rsidRPr="006A0A37">
        <w:rPr>
          <w:rFonts w:ascii="Arial" w:eastAsia="Calibri" w:hAnsi="Arial" w:cs="Arial"/>
          <w:sz w:val="28"/>
          <w:szCs w:val="28"/>
        </w:rPr>
        <w:t>verdad</w:t>
      </w:r>
      <w:r w:rsidR="00E33062">
        <w:rPr>
          <w:rFonts w:ascii="Arial" w:eastAsia="Calibri" w:hAnsi="Arial" w:cs="Arial"/>
          <w:sz w:val="28"/>
          <w:szCs w:val="28"/>
        </w:rPr>
        <w:t>?</w:t>
      </w:r>
      <w:r w:rsidR="00626EBE" w:rsidRPr="006A0A37">
        <w:rPr>
          <w:rFonts w:ascii="Arial" w:eastAsia="Calibri" w:hAnsi="Arial" w:cs="Arial"/>
          <w:sz w:val="28"/>
          <w:szCs w:val="28"/>
        </w:rPr>
        <w:t xml:space="preserve"> </w:t>
      </w:r>
      <w:r w:rsidR="00E33062">
        <w:rPr>
          <w:rFonts w:ascii="Arial" w:eastAsia="Calibri" w:hAnsi="Arial" w:cs="Arial"/>
          <w:sz w:val="28"/>
          <w:szCs w:val="28"/>
        </w:rPr>
        <w:t>E</w:t>
      </w:r>
      <w:r w:rsidR="00626EBE" w:rsidRPr="006A0A37">
        <w:rPr>
          <w:rFonts w:ascii="Arial" w:eastAsia="Calibri" w:hAnsi="Arial" w:cs="Arial"/>
          <w:sz w:val="28"/>
          <w:szCs w:val="28"/>
        </w:rPr>
        <w:t>ntonces</w:t>
      </w:r>
      <w:r w:rsidR="00E33062">
        <w:rPr>
          <w:rFonts w:ascii="Arial" w:eastAsia="Calibri" w:hAnsi="Arial" w:cs="Arial"/>
          <w:sz w:val="28"/>
          <w:szCs w:val="28"/>
        </w:rPr>
        <w:t>,</w:t>
      </w:r>
      <w:r w:rsidR="00626EBE" w:rsidRPr="006A0A37">
        <w:rPr>
          <w:rFonts w:ascii="Arial" w:eastAsia="Calibri" w:hAnsi="Arial" w:cs="Arial"/>
          <w:sz w:val="28"/>
          <w:szCs w:val="28"/>
        </w:rPr>
        <w:t xml:space="preserve"> si los </w:t>
      </w:r>
      <w:r w:rsidR="00E33062">
        <w:rPr>
          <w:rFonts w:ascii="Arial" w:eastAsia="Calibri" w:hAnsi="Arial" w:cs="Arial"/>
          <w:sz w:val="28"/>
          <w:szCs w:val="28"/>
        </w:rPr>
        <w:t>R</w:t>
      </w:r>
      <w:r w:rsidR="00626EBE" w:rsidRPr="006A0A37">
        <w:rPr>
          <w:rFonts w:ascii="Arial" w:eastAsia="Calibri" w:hAnsi="Arial" w:cs="Arial"/>
          <w:sz w:val="28"/>
          <w:szCs w:val="28"/>
        </w:rPr>
        <w:t xml:space="preserve">ecursos </w:t>
      </w:r>
      <w:r w:rsidR="00E33062">
        <w:rPr>
          <w:rFonts w:ascii="Arial" w:eastAsia="Calibri" w:hAnsi="Arial" w:cs="Arial"/>
          <w:sz w:val="28"/>
          <w:szCs w:val="28"/>
        </w:rPr>
        <w:t>F</w:t>
      </w:r>
      <w:r w:rsidR="00626EBE" w:rsidRPr="006A0A37">
        <w:rPr>
          <w:rFonts w:ascii="Arial" w:eastAsia="Calibri" w:hAnsi="Arial" w:cs="Arial"/>
          <w:sz w:val="28"/>
          <w:szCs w:val="28"/>
        </w:rPr>
        <w:t>ederales</w:t>
      </w:r>
      <w:r w:rsidR="00E33062">
        <w:rPr>
          <w:rFonts w:ascii="Arial" w:eastAsia="Calibri" w:hAnsi="Arial" w:cs="Arial"/>
          <w:sz w:val="28"/>
          <w:szCs w:val="28"/>
        </w:rPr>
        <w:t>,</w:t>
      </w:r>
      <w:r w:rsidR="00626EBE" w:rsidRPr="006A0A37">
        <w:rPr>
          <w:rFonts w:ascii="Arial" w:eastAsia="Calibri" w:hAnsi="Arial" w:cs="Arial"/>
          <w:sz w:val="28"/>
          <w:szCs w:val="28"/>
        </w:rPr>
        <w:t xml:space="preserve"> bajaron a esos </w:t>
      </w:r>
      <w:r w:rsidR="00E33062">
        <w:rPr>
          <w:rFonts w:ascii="Arial" w:eastAsia="Calibri" w:hAnsi="Arial" w:cs="Arial"/>
          <w:sz w:val="28"/>
          <w:szCs w:val="28"/>
        </w:rPr>
        <w:t>P</w:t>
      </w:r>
      <w:r w:rsidR="00626EBE" w:rsidRPr="006A0A37">
        <w:rPr>
          <w:rFonts w:ascii="Arial" w:eastAsia="Calibri" w:hAnsi="Arial" w:cs="Arial"/>
          <w:sz w:val="28"/>
          <w:szCs w:val="28"/>
        </w:rPr>
        <w:t xml:space="preserve">rogramas de </w:t>
      </w:r>
      <w:r w:rsidR="00E33062">
        <w:rPr>
          <w:rFonts w:ascii="Arial" w:eastAsia="Calibri" w:hAnsi="Arial" w:cs="Arial"/>
          <w:sz w:val="28"/>
          <w:szCs w:val="28"/>
        </w:rPr>
        <w:t>T</w:t>
      </w:r>
      <w:r w:rsidR="00626EBE" w:rsidRPr="006A0A37">
        <w:rPr>
          <w:rFonts w:ascii="Arial" w:eastAsia="Calibri" w:hAnsi="Arial" w:cs="Arial"/>
          <w:sz w:val="28"/>
          <w:szCs w:val="28"/>
        </w:rPr>
        <w:t xml:space="preserve">u </w:t>
      </w:r>
      <w:r w:rsidR="00E33062">
        <w:rPr>
          <w:rFonts w:ascii="Arial" w:eastAsia="Calibri" w:hAnsi="Arial" w:cs="Arial"/>
          <w:sz w:val="28"/>
          <w:szCs w:val="28"/>
        </w:rPr>
        <w:t>C</w:t>
      </w:r>
      <w:r w:rsidR="00626EBE" w:rsidRPr="006A0A37">
        <w:rPr>
          <w:rFonts w:ascii="Arial" w:eastAsia="Calibri" w:hAnsi="Arial" w:cs="Arial"/>
          <w:sz w:val="28"/>
          <w:szCs w:val="28"/>
        </w:rPr>
        <w:t>asa</w:t>
      </w:r>
      <w:r w:rsidR="00E33062">
        <w:rPr>
          <w:rFonts w:ascii="Arial" w:eastAsia="Calibri" w:hAnsi="Arial" w:cs="Arial"/>
          <w:sz w:val="28"/>
          <w:szCs w:val="28"/>
        </w:rPr>
        <w:t>,</w:t>
      </w:r>
      <w:r w:rsidR="00626EBE" w:rsidRPr="006A0A37">
        <w:rPr>
          <w:rFonts w:ascii="Arial" w:eastAsia="Calibri" w:hAnsi="Arial" w:cs="Arial"/>
          <w:sz w:val="28"/>
          <w:szCs w:val="28"/>
        </w:rPr>
        <w:t xml:space="preserve"> es por algo, porque había certeza, porque lo contrario, </w:t>
      </w:r>
      <w:r w:rsidR="00E33062">
        <w:rPr>
          <w:rFonts w:ascii="Arial" w:eastAsia="Calibri" w:hAnsi="Arial" w:cs="Arial"/>
          <w:sz w:val="28"/>
          <w:szCs w:val="28"/>
        </w:rPr>
        <w:t xml:space="preserve">ni </w:t>
      </w:r>
      <w:r w:rsidR="00626EBE" w:rsidRPr="006A0A37">
        <w:rPr>
          <w:rFonts w:ascii="Arial" w:eastAsia="Calibri" w:hAnsi="Arial" w:cs="Arial"/>
          <w:sz w:val="28"/>
          <w:szCs w:val="28"/>
        </w:rPr>
        <w:t xml:space="preserve">el </w:t>
      </w:r>
      <w:r w:rsidR="00E33062">
        <w:rPr>
          <w:rFonts w:ascii="Arial" w:eastAsia="Calibri" w:hAnsi="Arial" w:cs="Arial"/>
          <w:sz w:val="28"/>
          <w:szCs w:val="28"/>
        </w:rPr>
        <w:t>G</w:t>
      </w:r>
      <w:r w:rsidR="00626EBE" w:rsidRPr="006A0A37">
        <w:rPr>
          <w:rFonts w:ascii="Arial" w:eastAsia="Calibri" w:hAnsi="Arial" w:cs="Arial"/>
          <w:sz w:val="28"/>
          <w:szCs w:val="28"/>
        </w:rPr>
        <w:t xml:space="preserve">obierno </w:t>
      </w:r>
      <w:r w:rsidR="00E33062">
        <w:rPr>
          <w:rFonts w:ascii="Arial" w:eastAsia="Calibri" w:hAnsi="Arial" w:cs="Arial"/>
          <w:sz w:val="28"/>
          <w:szCs w:val="28"/>
        </w:rPr>
        <w:t>F</w:t>
      </w:r>
      <w:r w:rsidR="00626EBE" w:rsidRPr="006A0A37">
        <w:rPr>
          <w:rFonts w:ascii="Arial" w:eastAsia="Calibri" w:hAnsi="Arial" w:cs="Arial"/>
          <w:sz w:val="28"/>
          <w:szCs w:val="28"/>
        </w:rPr>
        <w:t>ederal</w:t>
      </w:r>
      <w:r w:rsidR="00E33062">
        <w:rPr>
          <w:rFonts w:ascii="Arial" w:eastAsia="Calibri" w:hAnsi="Arial" w:cs="Arial"/>
          <w:sz w:val="28"/>
          <w:szCs w:val="28"/>
        </w:rPr>
        <w:t>,</w:t>
      </w:r>
      <w:r w:rsidR="00626EBE" w:rsidRPr="006A0A37">
        <w:rPr>
          <w:rFonts w:ascii="Arial" w:eastAsia="Calibri" w:hAnsi="Arial" w:cs="Arial"/>
          <w:sz w:val="28"/>
          <w:szCs w:val="28"/>
        </w:rPr>
        <w:t xml:space="preserve"> ni del </w:t>
      </w:r>
      <w:r w:rsidR="00E33062">
        <w:rPr>
          <w:rFonts w:ascii="Arial" w:eastAsia="Calibri" w:hAnsi="Arial" w:cs="Arial"/>
          <w:sz w:val="28"/>
          <w:szCs w:val="28"/>
        </w:rPr>
        <w:t>E</w:t>
      </w:r>
      <w:r w:rsidR="00626EBE" w:rsidRPr="006A0A37">
        <w:rPr>
          <w:rFonts w:ascii="Arial" w:eastAsia="Calibri" w:hAnsi="Arial" w:cs="Arial"/>
          <w:sz w:val="28"/>
          <w:szCs w:val="28"/>
        </w:rPr>
        <w:t>stado</w:t>
      </w:r>
      <w:r w:rsidR="00E33062">
        <w:rPr>
          <w:rFonts w:ascii="Arial" w:eastAsia="Calibri" w:hAnsi="Arial" w:cs="Arial"/>
          <w:sz w:val="28"/>
          <w:szCs w:val="28"/>
        </w:rPr>
        <w:t>,</w:t>
      </w:r>
      <w:r w:rsidR="00626EBE" w:rsidRPr="006A0A37">
        <w:rPr>
          <w:rFonts w:ascii="Arial" w:eastAsia="Calibri" w:hAnsi="Arial" w:cs="Arial"/>
          <w:sz w:val="28"/>
          <w:szCs w:val="28"/>
        </w:rPr>
        <w:t xml:space="preserve"> hubieran metido mano en esos lugares de esas casas</w:t>
      </w:r>
      <w:r w:rsidR="00E33062">
        <w:rPr>
          <w:rFonts w:ascii="Arial" w:eastAsia="Calibri" w:hAnsi="Arial" w:cs="Arial"/>
          <w:sz w:val="28"/>
          <w:szCs w:val="28"/>
        </w:rPr>
        <w:t>. Y</w:t>
      </w:r>
      <w:r w:rsidR="00626EBE" w:rsidRPr="006A0A37">
        <w:rPr>
          <w:rFonts w:ascii="Arial" w:eastAsia="Calibri" w:hAnsi="Arial" w:cs="Arial"/>
          <w:sz w:val="28"/>
          <w:szCs w:val="28"/>
        </w:rPr>
        <w:t xml:space="preserve"> esto es aquí</w:t>
      </w:r>
      <w:r w:rsidR="00E33062">
        <w:rPr>
          <w:rFonts w:ascii="Arial" w:eastAsia="Calibri" w:hAnsi="Arial" w:cs="Arial"/>
          <w:sz w:val="28"/>
          <w:szCs w:val="28"/>
        </w:rPr>
        <w:t>,</w:t>
      </w:r>
      <w:r w:rsidR="00626EBE" w:rsidRPr="006A0A37">
        <w:rPr>
          <w:rFonts w:ascii="Arial" w:eastAsia="Calibri" w:hAnsi="Arial" w:cs="Arial"/>
          <w:sz w:val="28"/>
          <w:szCs w:val="28"/>
        </w:rPr>
        <w:t xml:space="preserve"> y no allá en donde están abandonados de todos los servicios y de seguridad pública</w:t>
      </w:r>
      <w:r w:rsidR="00E33062">
        <w:rPr>
          <w:rFonts w:ascii="Arial" w:eastAsia="Calibri" w:hAnsi="Arial" w:cs="Arial"/>
          <w:sz w:val="28"/>
          <w:szCs w:val="28"/>
        </w:rPr>
        <w:t>,</w:t>
      </w:r>
      <w:r w:rsidR="00626EBE" w:rsidRPr="006A0A37">
        <w:rPr>
          <w:rFonts w:ascii="Arial" w:eastAsia="Calibri" w:hAnsi="Arial" w:cs="Arial"/>
          <w:sz w:val="28"/>
          <w:szCs w:val="28"/>
        </w:rPr>
        <w:t xml:space="preserve"> que tanto nos mortifica.</w:t>
      </w:r>
      <w:r w:rsidR="001270CB">
        <w:rPr>
          <w:rFonts w:ascii="Arial" w:eastAsia="Calibri" w:hAnsi="Arial" w:cs="Arial"/>
          <w:sz w:val="28"/>
          <w:szCs w:val="28"/>
        </w:rPr>
        <w:t xml:space="preserve"> </w:t>
      </w:r>
      <w:r w:rsidR="00626EBE" w:rsidRPr="006A0A37">
        <w:rPr>
          <w:rFonts w:ascii="Arial" w:eastAsia="Calibri" w:hAnsi="Arial" w:cs="Arial"/>
          <w:sz w:val="28"/>
          <w:szCs w:val="28"/>
        </w:rPr>
        <w:t>Es cierto que dice la normativa del Código Urbano</w:t>
      </w:r>
      <w:r w:rsidR="00E33062">
        <w:rPr>
          <w:rFonts w:ascii="Arial" w:eastAsia="Calibri" w:hAnsi="Arial" w:cs="Arial"/>
          <w:sz w:val="28"/>
          <w:szCs w:val="28"/>
        </w:rPr>
        <w:t>,</w:t>
      </w:r>
      <w:r w:rsidR="00626EBE" w:rsidRPr="006A0A37">
        <w:rPr>
          <w:rFonts w:ascii="Arial" w:eastAsia="Calibri" w:hAnsi="Arial" w:cs="Arial"/>
          <w:sz w:val="28"/>
          <w:szCs w:val="28"/>
        </w:rPr>
        <w:t xml:space="preserve"> las medidas que deben de tener como mínimo las casas, pero eso no quiere decir</w:t>
      </w:r>
      <w:r w:rsidR="00E33062">
        <w:rPr>
          <w:rFonts w:ascii="Arial" w:eastAsia="Calibri" w:hAnsi="Arial" w:cs="Arial"/>
          <w:sz w:val="28"/>
          <w:szCs w:val="28"/>
        </w:rPr>
        <w:t>,</w:t>
      </w:r>
      <w:r w:rsidR="00626EBE" w:rsidRPr="006A0A37">
        <w:rPr>
          <w:rFonts w:ascii="Arial" w:eastAsia="Calibri" w:hAnsi="Arial" w:cs="Arial"/>
          <w:sz w:val="28"/>
          <w:szCs w:val="28"/>
        </w:rPr>
        <w:t xml:space="preserve"> que nosotros </w:t>
      </w:r>
      <w:r w:rsidR="00626EBE" w:rsidRPr="006A0A37">
        <w:rPr>
          <w:rFonts w:ascii="Arial" w:eastAsia="Calibri" w:hAnsi="Arial" w:cs="Arial"/>
          <w:sz w:val="28"/>
          <w:szCs w:val="28"/>
        </w:rPr>
        <w:lastRenderedPageBreak/>
        <w:t>optemos por elegir esa</w:t>
      </w:r>
      <w:r w:rsidR="00E33062">
        <w:rPr>
          <w:rFonts w:ascii="Arial" w:eastAsia="Calibri" w:hAnsi="Arial" w:cs="Arial"/>
          <w:sz w:val="28"/>
          <w:szCs w:val="28"/>
        </w:rPr>
        <w:t>.</w:t>
      </w:r>
      <w:r w:rsidR="00626EBE" w:rsidRPr="006A0A37">
        <w:rPr>
          <w:rFonts w:ascii="Arial" w:eastAsia="Calibri" w:hAnsi="Arial" w:cs="Arial"/>
          <w:sz w:val="28"/>
          <w:szCs w:val="28"/>
        </w:rPr>
        <w:t xml:space="preserve"> </w:t>
      </w:r>
      <w:r w:rsidR="00E33062">
        <w:rPr>
          <w:rFonts w:ascii="Arial" w:eastAsia="Calibri" w:hAnsi="Arial" w:cs="Arial"/>
          <w:sz w:val="28"/>
          <w:szCs w:val="28"/>
        </w:rPr>
        <w:t>N</w:t>
      </w:r>
      <w:r w:rsidR="00626EBE" w:rsidRPr="006A0A37">
        <w:rPr>
          <w:rFonts w:ascii="Arial" w:eastAsia="Calibri" w:hAnsi="Arial" w:cs="Arial"/>
          <w:sz w:val="28"/>
          <w:szCs w:val="28"/>
        </w:rPr>
        <w:t>o nos obliga al Código Urbano</w:t>
      </w:r>
      <w:r w:rsidR="00E33062">
        <w:rPr>
          <w:rFonts w:ascii="Arial" w:eastAsia="Calibri" w:hAnsi="Arial" w:cs="Arial"/>
          <w:sz w:val="28"/>
          <w:szCs w:val="28"/>
        </w:rPr>
        <w:t>,</w:t>
      </w:r>
      <w:r w:rsidR="00626EBE" w:rsidRPr="006A0A37">
        <w:rPr>
          <w:rFonts w:ascii="Arial" w:eastAsia="Calibri" w:hAnsi="Arial" w:cs="Arial"/>
          <w:sz w:val="28"/>
          <w:szCs w:val="28"/>
        </w:rPr>
        <w:t xml:space="preserve"> a decir tú tienes que construir casas de 6 </w:t>
      </w:r>
      <w:r w:rsidR="00E33062">
        <w:rPr>
          <w:rFonts w:ascii="Arial" w:eastAsia="Calibri" w:hAnsi="Arial" w:cs="Arial"/>
          <w:sz w:val="28"/>
          <w:szCs w:val="28"/>
        </w:rPr>
        <w:t xml:space="preserve">seis </w:t>
      </w:r>
      <w:r w:rsidR="00626EBE" w:rsidRPr="006A0A37">
        <w:rPr>
          <w:rFonts w:ascii="Arial" w:eastAsia="Calibri" w:hAnsi="Arial" w:cs="Arial"/>
          <w:sz w:val="28"/>
          <w:szCs w:val="28"/>
        </w:rPr>
        <w:t>por 15</w:t>
      </w:r>
      <w:r w:rsidR="00E33062">
        <w:rPr>
          <w:rFonts w:ascii="Arial" w:eastAsia="Calibri" w:hAnsi="Arial" w:cs="Arial"/>
          <w:sz w:val="28"/>
          <w:szCs w:val="28"/>
        </w:rPr>
        <w:t xml:space="preserve"> quince.</w:t>
      </w:r>
      <w:r w:rsidR="00626EBE" w:rsidRPr="006A0A37">
        <w:rPr>
          <w:rFonts w:ascii="Arial" w:eastAsia="Calibri" w:hAnsi="Arial" w:cs="Arial"/>
          <w:sz w:val="28"/>
          <w:szCs w:val="28"/>
        </w:rPr>
        <w:t xml:space="preserve"> </w:t>
      </w:r>
      <w:r w:rsidR="00E33062">
        <w:rPr>
          <w:rFonts w:ascii="Arial" w:eastAsia="Calibri" w:hAnsi="Arial" w:cs="Arial"/>
          <w:sz w:val="28"/>
          <w:szCs w:val="28"/>
        </w:rPr>
        <w:t>N</w:t>
      </w:r>
      <w:r w:rsidR="00626EBE" w:rsidRPr="006A0A37">
        <w:rPr>
          <w:rFonts w:ascii="Arial" w:eastAsia="Calibri" w:hAnsi="Arial" w:cs="Arial"/>
          <w:sz w:val="28"/>
          <w:szCs w:val="28"/>
        </w:rPr>
        <w:t>o, podemos construir de 8</w:t>
      </w:r>
      <w:r w:rsidR="00E33062">
        <w:rPr>
          <w:rFonts w:ascii="Arial" w:eastAsia="Calibri" w:hAnsi="Arial" w:cs="Arial"/>
          <w:sz w:val="28"/>
          <w:szCs w:val="28"/>
        </w:rPr>
        <w:t xml:space="preserve"> ocho </w:t>
      </w:r>
      <w:r w:rsidR="00626EBE" w:rsidRPr="006A0A37">
        <w:rPr>
          <w:rFonts w:ascii="Arial" w:eastAsia="Calibri" w:hAnsi="Arial" w:cs="Arial"/>
          <w:sz w:val="28"/>
          <w:szCs w:val="28"/>
        </w:rPr>
        <w:t>por 15</w:t>
      </w:r>
      <w:r w:rsidR="00E33062">
        <w:rPr>
          <w:rFonts w:ascii="Arial" w:eastAsia="Calibri" w:hAnsi="Arial" w:cs="Arial"/>
          <w:sz w:val="28"/>
          <w:szCs w:val="28"/>
        </w:rPr>
        <w:t xml:space="preserve"> quince, o</w:t>
      </w:r>
      <w:r w:rsidR="00626EBE" w:rsidRPr="006A0A37">
        <w:rPr>
          <w:rFonts w:ascii="Arial" w:eastAsia="Calibri" w:hAnsi="Arial" w:cs="Arial"/>
          <w:sz w:val="28"/>
          <w:szCs w:val="28"/>
        </w:rPr>
        <w:t xml:space="preserve"> incluso</w:t>
      </w:r>
      <w:r w:rsidR="00E33062">
        <w:rPr>
          <w:rFonts w:ascii="Arial" w:eastAsia="Calibri" w:hAnsi="Arial" w:cs="Arial"/>
          <w:sz w:val="28"/>
          <w:szCs w:val="28"/>
        </w:rPr>
        <w:t>,</w:t>
      </w:r>
      <w:r w:rsidR="00626EBE" w:rsidRPr="006A0A37">
        <w:rPr>
          <w:rFonts w:ascii="Arial" w:eastAsia="Calibri" w:hAnsi="Arial" w:cs="Arial"/>
          <w:sz w:val="28"/>
          <w:szCs w:val="28"/>
        </w:rPr>
        <w:t xml:space="preserve"> por más</w:t>
      </w:r>
      <w:r w:rsidR="00E33062">
        <w:rPr>
          <w:rFonts w:ascii="Arial" w:eastAsia="Calibri" w:hAnsi="Arial" w:cs="Arial"/>
          <w:sz w:val="28"/>
          <w:szCs w:val="28"/>
        </w:rPr>
        <w:t>.</w:t>
      </w:r>
      <w:r w:rsidR="00626EBE" w:rsidRPr="006A0A37">
        <w:rPr>
          <w:rFonts w:ascii="Arial" w:eastAsia="Calibri" w:hAnsi="Arial" w:cs="Arial"/>
          <w:sz w:val="28"/>
          <w:szCs w:val="28"/>
        </w:rPr>
        <w:t xml:space="preserve"> </w:t>
      </w:r>
      <w:r w:rsidR="00E33062">
        <w:rPr>
          <w:rFonts w:ascii="Arial" w:eastAsia="Calibri" w:hAnsi="Arial" w:cs="Arial"/>
          <w:sz w:val="28"/>
          <w:szCs w:val="28"/>
        </w:rPr>
        <w:t>E</w:t>
      </w:r>
      <w:r w:rsidR="00626EBE" w:rsidRPr="006A0A37">
        <w:rPr>
          <w:rFonts w:ascii="Arial" w:eastAsia="Calibri" w:hAnsi="Arial" w:cs="Arial"/>
          <w:sz w:val="28"/>
          <w:szCs w:val="28"/>
        </w:rPr>
        <w:t>ntonces</w:t>
      </w:r>
      <w:r w:rsidR="00E33062">
        <w:rPr>
          <w:rFonts w:ascii="Arial" w:eastAsia="Calibri" w:hAnsi="Arial" w:cs="Arial"/>
          <w:sz w:val="28"/>
          <w:szCs w:val="28"/>
        </w:rPr>
        <w:t>,</w:t>
      </w:r>
      <w:r w:rsidR="00626EBE" w:rsidRPr="006A0A37">
        <w:rPr>
          <w:rFonts w:ascii="Arial" w:eastAsia="Calibri" w:hAnsi="Arial" w:cs="Arial"/>
          <w:sz w:val="28"/>
          <w:szCs w:val="28"/>
        </w:rPr>
        <w:t xml:space="preserve"> eso se trata nada más de conciencia, no demás de querer sacar un proyecto político porque sí</w:t>
      </w:r>
      <w:r w:rsidR="00E33062">
        <w:rPr>
          <w:rFonts w:ascii="Arial" w:eastAsia="Calibri" w:hAnsi="Arial" w:cs="Arial"/>
          <w:sz w:val="28"/>
          <w:szCs w:val="28"/>
        </w:rPr>
        <w:t>,</w:t>
      </w:r>
      <w:r w:rsidR="00626EBE" w:rsidRPr="006A0A37">
        <w:rPr>
          <w:rFonts w:ascii="Arial" w:eastAsia="Calibri" w:hAnsi="Arial" w:cs="Arial"/>
          <w:sz w:val="28"/>
          <w:szCs w:val="28"/>
        </w:rPr>
        <w:t xml:space="preserve"> o porque se les quemaron las papas en la </w:t>
      </w:r>
      <w:r w:rsidR="0001546C">
        <w:rPr>
          <w:rFonts w:ascii="Arial" w:eastAsia="Calibri" w:hAnsi="Arial" w:cs="Arial"/>
          <w:sz w:val="28"/>
          <w:szCs w:val="28"/>
        </w:rPr>
        <w:t>Administr</w:t>
      </w:r>
      <w:r w:rsidR="00626EBE" w:rsidRPr="006A0A37">
        <w:rPr>
          <w:rFonts w:ascii="Arial" w:eastAsia="Calibri" w:hAnsi="Arial" w:cs="Arial"/>
          <w:sz w:val="28"/>
          <w:szCs w:val="28"/>
        </w:rPr>
        <w:t>ación pasada</w:t>
      </w:r>
      <w:r w:rsidR="0001546C">
        <w:rPr>
          <w:rFonts w:ascii="Arial" w:eastAsia="Calibri" w:hAnsi="Arial" w:cs="Arial"/>
          <w:sz w:val="28"/>
          <w:szCs w:val="28"/>
        </w:rPr>
        <w:t>,</w:t>
      </w:r>
      <w:r w:rsidR="00626EBE" w:rsidRPr="006A0A37">
        <w:rPr>
          <w:rFonts w:ascii="Arial" w:eastAsia="Calibri" w:hAnsi="Arial" w:cs="Arial"/>
          <w:sz w:val="28"/>
          <w:szCs w:val="28"/>
        </w:rPr>
        <w:t xml:space="preserve"> y nosotros tengamos que aprobarlo ahorita</w:t>
      </w:r>
      <w:r w:rsidR="0001546C">
        <w:rPr>
          <w:rFonts w:ascii="Arial" w:eastAsia="Calibri" w:hAnsi="Arial" w:cs="Arial"/>
          <w:sz w:val="28"/>
          <w:szCs w:val="28"/>
        </w:rPr>
        <w:t>.</w:t>
      </w:r>
      <w:r w:rsidR="00626EBE" w:rsidRPr="006A0A37">
        <w:rPr>
          <w:rFonts w:ascii="Arial" w:eastAsia="Calibri" w:hAnsi="Arial" w:cs="Arial"/>
          <w:sz w:val="28"/>
          <w:szCs w:val="28"/>
        </w:rPr>
        <w:t xml:space="preserve"> </w:t>
      </w:r>
      <w:r w:rsidR="0001546C">
        <w:rPr>
          <w:rFonts w:ascii="Arial" w:eastAsia="Calibri" w:hAnsi="Arial" w:cs="Arial"/>
          <w:sz w:val="28"/>
          <w:szCs w:val="28"/>
        </w:rPr>
        <w:t>¡</w:t>
      </w:r>
      <w:r w:rsidR="0001546C">
        <w:rPr>
          <w:rFonts w:ascii="Arial" w:eastAsia="Calibri" w:hAnsi="Arial" w:cs="Arial"/>
          <w:sz w:val="28"/>
          <w:szCs w:val="28"/>
        </w:rPr>
        <w:tab/>
        <w:t>C</w:t>
      </w:r>
      <w:r w:rsidR="00626EBE" w:rsidRPr="006A0A37">
        <w:rPr>
          <w:rFonts w:ascii="Arial" w:eastAsia="Calibri" w:hAnsi="Arial" w:cs="Arial"/>
          <w:sz w:val="28"/>
          <w:szCs w:val="28"/>
        </w:rPr>
        <w:t>laro que no</w:t>
      </w:r>
      <w:r w:rsidR="0001546C">
        <w:rPr>
          <w:rFonts w:ascii="Arial" w:eastAsia="Calibri" w:hAnsi="Arial" w:cs="Arial"/>
          <w:sz w:val="28"/>
          <w:szCs w:val="28"/>
        </w:rPr>
        <w:t>!</w:t>
      </w:r>
      <w:r w:rsidR="00626EBE" w:rsidRPr="006A0A37">
        <w:rPr>
          <w:rFonts w:ascii="Arial" w:eastAsia="Calibri" w:hAnsi="Arial" w:cs="Arial"/>
          <w:sz w:val="28"/>
          <w:szCs w:val="28"/>
        </w:rPr>
        <w:t xml:space="preserve"> </w:t>
      </w:r>
      <w:r w:rsidR="0001546C">
        <w:rPr>
          <w:rFonts w:ascii="Arial" w:eastAsia="Calibri" w:hAnsi="Arial" w:cs="Arial"/>
          <w:sz w:val="28"/>
          <w:szCs w:val="28"/>
        </w:rPr>
        <w:t>Y</w:t>
      </w:r>
      <w:r w:rsidR="00626EBE" w:rsidRPr="006A0A37">
        <w:rPr>
          <w:rFonts w:ascii="Arial" w:eastAsia="Calibri" w:hAnsi="Arial" w:cs="Arial"/>
          <w:sz w:val="28"/>
          <w:szCs w:val="28"/>
        </w:rPr>
        <w:t>o no quiero ser responsable de eso. Bueno, hablan de los riesgos que hay que mitigar</w:t>
      </w:r>
      <w:r w:rsidR="0001546C">
        <w:rPr>
          <w:rFonts w:ascii="Arial" w:eastAsia="Calibri" w:hAnsi="Arial" w:cs="Arial"/>
          <w:sz w:val="28"/>
          <w:szCs w:val="28"/>
        </w:rPr>
        <w:t xml:space="preserve">; </w:t>
      </w:r>
      <w:r w:rsidR="00626EBE" w:rsidRPr="006A0A37">
        <w:rPr>
          <w:rFonts w:ascii="Arial" w:eastAsia="Calibri" w:hAnsi="Arial" w:cs="Arial"/>
          <w:sz w:val="28"/>
          <w:szCs w:val="28"/>
        </w:rPr>
        <w:t>bueno, cuando no se tiene desde luego un documento en donde nos dice</w:t>
      </w:r>
      <w:r w:rsidR="0001546C">
        <w:rPr>
          <w:rFonts w:ascii="Arial" w:eastAsia="Calibri" w:hAnsi="Arial" w:cs="Arial"/>
          <w:sz w:val="28"/>
          <w:szCs w:val="28"/>
        </w:rPr>
        <w:t>,</w:t>
      </w:r>
      <w:r w:rsidR="00626EBE" w:rsidRPr="006A0A37">
        <w:rPr>
          <w:rFonts w:ascii="Arial" w:eastAsia="Calibri" w:hAnsi="Arial" w:cs="Arial"/>
          <w:sz w:val="28"/>
          <w:szCs w:val="28"/>
        </w:rPr>
        <w:t xml:space="preserve"> que incluso está completo de riesgos</w:t>
      </w:r>
      <w:r w:rsidR="0001546C">
        <w:rPr>
          <w:rFonts w:ascii="Arial" w:eastAsia="Calibri" w:hAnsi="Arial" w:cs="Arial"/>
          <w:sz w:val="28"/>
          <w:szCs w:val="28"/>
        </w:rPr>
        <w:t>,</w:t>
      </w:r>
      <w:r w:rsidR="00626EBE" w:rsidRPr="006A0A37">
        <w:rPr>
          <w:rFonts w:ascii="Arial" w:eastAsia="Calibri" w:hAnsi="Arial" w:cs="Arial"/>
          <w:sz w:val="28"/>
          <w:szCs w:val="28"/>
        </w:rPr>
        <w:t xml:space="preserve"> y que ahí mismo nos dice cómo mitigarlo, pero no tomaron en cuenta la salud</w:t>
      </w:r>
      <w:r w:rsidR="0001546C">
        <w:rPr>
          <w:rFonts w:ascii="Arial" w:eastAsia="Calibri" w:hAnsi="Arial" w:cs="Arial"/>
          <w:sz w:val="28"/>
          <w:szCs w:val="28"/>
        </w:rPr>
        <w:t>.</w:t>
      </w:r>
      <w:r w:rsidR="00626EBE" w:rsidRPr="006A0A37">
        <w:rPr>
          <w:rFonts w:ascii="Arial" w:eastAsia="Calibri" w:hAnsi="Arial" w:cs="Arial"/>
          <w:sz w:val="28"/>
          <w:szCs w:val="28"/>
        </w:rPr>
        <w:t xml:space="preserve"> </w:t>
      </w:r>
      <w:r w:rsidR="0001546C">
        <w:rPr>
          <w:rFonts w:ascii="Arial" w:eastAsia="Calibri" w:hAnsi="Arial" w:cs="Arial"/>
          <w:sz w:val="28"/>
          <w:szCs w:val="28"/>
        </w:rPr>
        <w:t>E</w:t>
      </w:r>
      <w:r w:rsidR="00626EBE" w:rsidRPr="006A0A37">
        <w:rPr>
          <w:rFonts w:ascii="Arial" w:eastAsia="Calibri" w:hAnsi="Arial" w:cs="Arial"/>
          <w:sz w:val="28"/>
          <w:szCs w:val="28"/>
        </w:rPr>
        <w:t xml:space="preserve">ntonces, </w:t>
      </w:r>
      <w:r w:rsidR="0001546C">
        <w:rPr>
          <w:rFonts w:ascii="Arial" w:eastAsia="Calibri" w:hAnsi="Arial" w:cs="Arial"/>
          <w:sz w:val="28"/>
          <w:szCs w:val="28"/>
        </w:rPr>
        <w:t>¡</w:t>
      </w:r>
      <w:r w:rsidR="00626EBE" w:rsidRPr="006A0A37">
        <w:rPr>
          <w:rFonts w:ascii="Arial" w:eastAsia="Calibri" w:hAnsi="Arial" w:cs="Arial"/>
          <w:sz w:val="28"/>
          <w:szCs w:val="28"/>
        </w:rPr>
        <w:t>híjole</w:t>
      </w:r>
      <w:r w:rsidR="0001546C">
        <w:rPr>
          <w:rFonts w:ascii="Arial" w:eastAsia="Calibri" w:hAnsi="Arial" w:cs="Arial"/>
          <w:sz w:val="28"/>
          <w:szCs w:val="28"/>
        </w:rPr>
        <w:t>!</w:t>
      </w:r>
      <w:r w:rsidR="00626EBE" w:rsidRPr="006A0A37">
        <w:rPr>
          <w:rFonts w:ascii="Arial" w:eastAsia="Calibri" w:hAnsi="Arial" w:cs="Arial"/>
          <w:sz w:val="28"/>
          <w:szCs w:val="28"/>
        </w:rPr>
        <w:t xml:space="preserve"> </w:t>
      </w:r>
      <w:r w:rsidR="0001546C">
        <w:rPr>
          <w:rFonts w:ascii="Arial" w:eastAsia="Calibri" w:hAnsi="Arial" w:cs="Arial"/>
          <w:sz w:val="28"/>
          <w:szCs w:val="28"/>
        </w:rPr>
        <w:t>A</w:t>
      </w:r>
      <w:r w:rsidR="00626EBE" w:rsidRPr="006A0A37">
        <w:rPr>
          <w:rFonts w:ascii="Arial" w:eastAsia="Calibri" w:hAnsi="Arial" w:cs="Arial"/>
          <w:sz w:val="28"/>
          <w:szCs w:val="28"/>
        </w:rPr>
        <w:t>hí deja mucho que desear</w:t>
      </w:r>
      <w:r w:rsidR="0001546C">
        <w:rPr>
          <w:rFonts w:ascii="Arial" w:eastAsia="Calibri" w:hAnsi="Arial" w:cs="Arial"/>
          <w:sz w:val="28"/>
          <w:szCs w:val="28"/>
        </w:rPr>
        <w:t>.</w:t>
      </w:r>
      <w:r w:rsidR="00626EBE" w:rsidRPr="006A0A37">
        <w:rPr>
          <w:rFonts w:ascii="Arial" w:eastAsia="Calibri" w:hAnsi="Arial" w:cs="Arial"/>
          <w:sz w:val="28"/>
          <w:szCs w:val="28"/>
        </w:rPr>
        <w:t xml:space="preserve"> </w:t>
      </w:r>
      <w:r w:rsidR="0001546C">
        <w:rPr>
          <w:rFonts w:ascii="Arial" w:eastAsia="Calibri" w:hAnsi="Arial" w:cs="Arial"/>
          <w:sz w:val="28"/>
          <w:szCs w:val="28"/>
        </w:rPr>
        <w:t>Y</w:t>
      </w:r>
      <w:r w:rsidR="00626EBE" w:rsidRPr="006A0A37">
        <w:rPr>
          <w:rFonts w:ascii="Arial" w:eastAsia="Calibri" w:hAnsi="Arial" w:cs="Arial"/>
          <w:sz w:val="28"/>
          <w:szCs w:val="28"/>
        </w:rPr>
        <w:t xml:space="preserve"> es por eso que</w:t>
      </w:r>
      <w:r w:rsidR="0001546C">
        <w:rPr>
          <w:rFonts w:ascii="Arial" w:eastAsia="Calibri" w:hAnsi="Arial" w:cs="Arial"/>
          <w:sz w:val="28"/>
          <w:szCs w:val="28"/>
        </w:rPr>
        <w:t>,</w:t>
      </w:r>
      <w:r w:rsidR="00626EBE" w:rsidRPr="006A0A37">
        <w:rPr>
          <w:rFonts w:ascii="Arial" w:eastAsia="Calibri" w:hAnsi="Arial" w:cs="Arial"/>
          <w:sz w:val="28"/>
          <w:szCs w:val="28"/>
        </w:rPr>
        <w:t xml:space="preserve"> en aquellas </w:t>
      </w:r>
      <w:r w:rsidR="0001546C">
        <w:rPr>
          <w:rFonts w:ascii="Arial" w:eastAsia="Calibri" w:hAnsi="Arial" w:cs="Arial"/>
          <w:sz w:val="28"/>
          <w:szCs w:val="28"/>
        </w:rPr>
        <w:t>A</w:t>
      </w:r>
      <w:r w:rsidR="00626EBE" w:rsidRPr="006A0A37">
        <w:rPr>
          <w:rFonts w:ascii="Arial" w:eastAsia="Calibri" w:hAnsi="Arial" w:cs="Arial"/>
          <w:sz w:val="28"/>
          <w:szCs w:val="28"/>
        </w:rPr>
        <w:t>dministraciones pasadas</w:t>
      </w:r>
      <w:r w:rsidR="0001546C">
        <w:rPr>
          <w:rFonts w:ascii="Arial" w:eastAsia="Calibri" w:hAnsi="Arial" w:cs="Arial"/>
          <w:sz w:val="28"/>
          <w:szCs w:val="28"/>
        </w:rPr>
        <w:t>,</w:t>
      </w:r>
      <w:r w:rsidR="00626EBE" w:rsidRPr="006A0A37">
        <w:rPr>
          <w:rFonts w:ascii="Arial" w:eastAsia="Calibri" w:hAnsi="Arial" w:cs="Arial"/>
          <w:sz w:val="28"/>
          <w:szCs w:val="28"/>
        </w:rPr>
        <w:t xml:space="preserve"> no se votó por unanimidad</w:t>
      </w:r>
      <w:r w:rsidR="00B242AD">
        <w:rPr>
          <w:rFonts w:ascii="Arial" w:eastAsia="Calibri" w:hAnsi="Arial" w:cs="Arial"/>
          <w:sz w:val="28"/>
          <w:szCs w:val="28"/>
        </w:rPr>
        <w:t>,</w:t>
      </w:r>
      <w:r w:rsidR="00626EBE" w:rsidRPr="006A0A37">
        <w:rPr>
          <w:rFonts w:ascii="Arial" w:eastAsia="Calibri" w:hAnsi="Arial" w:cs="Arial"/>
          <w:sz w:val="28"/>
          <w:szCs w:val="28"/>
        </w:rPr>
        <w:t xml:space="preserve"> por un </w:t>
      </w:r>
      <w:r w:rsidR="0001546C">
        <w:rPr>
          <w:rFonts w:ascii="Arial" w:eastAsia="Calibri" w:hAnsi="Arial" w:cs="Arial"/>
          <w:sz w:val="28"/>
          <w:szCs w:val="28"/>
        </w:rPr>
        <w:t>P</w:t>
      </w:r>
      <w:r w:rsidR="00626EBE" w:rsidRPr="006A0A37">
        <w:rPr>
          <w:rFonts w:ascii="Arial" w:eastAsia="Calibri" w:hAnsi="Arial" w:cs="Arial"/>
          <w:sz w:val="28"/>
          <w:szCs w:val="28"/>
        </w:rPr>
        <w:t xml:space="preserve">royecto de este tipo. El </w:t>
      </w:r>
      <w:r w:rsidR="0001546C">
        <w:rPr>
          <w:rFonts w:ascii="Arial" w:eastAsia="Calibri" w:hAnsi="Arial" w:cs="Arial"/>
          <w:sz w:val="28"/>
          <w:szCs w:val="28"/>
        </w:rPr>
        <w:t>P</w:t>
      </w:r>
      <w:r w:rsidR="00626EBE" w:rsidRPr="006A0A37">
        <w:rPr>
          <w:rFonts w:ascii="Arial" w:eastAsia="Calibri" w:hAnsi="Arial" w:cs="Arial"/>
          <w:sz w:val="28"/>
          <w:szCs w:val="28"/>
        </w:rPr>
        <w:t>royecto desde origen está incompleto, por lo que les acabo de decir por el tema de salud</w:t>
      </w:r>
      <w:r w:rsidR="00B242AD">
        <w:rPr>
          <w:rFonts w:ascii="Arial" w:eastAsia="Calibri" w:hAnsi="Arial" w:cs="Arial"/>
          <w:sz w:val="28"/>
          <w:szCs w:val="28"/>
        </w:rPr>
        <w:t>.</w:t>
      </w:r>
      <w:r w:rsidR="00626EBE" w:rsidRPr="006A0A37">
        <w:rPr>
          <w:rFonts w:ascii="Arial" w:eastAsia="Calibri" w:hAnsi="Arial" w:cs="Arial"/>
          <w:sz w:val="28"/>
          <w:szCs w:val="28"/>
        </w:rPr>
        <w:t xml:space="preserve"> </w:t>
      </w:r>
      <w:r w:rsidR="00B242AD">
        <w:rPr>
          <w:rFonts w:ascii="Arial" w:eastAsia="Calibri" w:hAnsi="Arial" w:cs="Arial"/>
          <w:sz w:val="28"/>
          <w:szCs w:val="28"/>
        </w:rPr>
        <w:t>S</w:t>
      </w:r>
      <w:r w:rsidR="00626EBE" w:rsidRPr="006A0A37">
        <w:rPr>
          <w:rFonts w:ascii="Arial" w:eastAsia="Calibri" w:hAnsi="Arial" w:cs="Arial"/>
          <w:sz w:val="28"/>
          <w:szCs w:val="28"/>
        </w:rPr>
        <w:t>i no tenemos salud</w:t>
      </w:r>
      <w:r w:rsidR="00B242AD">
        <w:rPr>
          <w:rFonts w:ascii="Arial" w:eastAsia="Calibri" w:hAnsi="Arial" w:cs="Arial"/>
          <w:sz w:val="28"/>
          <w:szCs w:val="28"/>
        </w:rPr>
        <w:t>,</w:t>
      </w:r>
      <w:r w:rsidR="00626EBE" w:rsidRPr="006A0A37">
        <w:rPr>
          <w:rFonts w:ascii="Arial" w:eastAsia="Calibri" w:hAnsi="Arial" w:cs="Arial"/>
          <w:sz w:val="28"/>
          <w:szCs w:val="28"/>
        </w:rPr>
        <w:t xml:space="preserve"> no tenemos nada</w:t>
      </w:r>
      <w:r w:rsidR="00B242AD">
        <w:rPr>
          <w:rFonts w:ascii="Arial" w:eastAsia="Calibri" w:hAnsi="Arial" w:cs="Arial"/>
          <w:sz w:val="28"/>
          <w:szCs w:val="28"/>
        </w:rPr>
        <w:t>.</w:t>
      </w:r>
      <w:r w:rsidR="00626EBE" w:rsidRPr="006A0A37">
        <w:rPr>
          <w:rFonts w:ascii="Arial" w:eastAsia="Calibri" w:hAnsi="Arial" w:cs="Arial"/>
          <w:sz w:val="28"/>
          <w:szCs w:val="28"/>
        </w:rPr>
        <w:t xml:space="preserve"> </w:t>
      </w:r>
      <w:r w:rsidR="00B242AD">
        <w:rPr>
          <w:rFonts w:ascii="Arial" w:eastAsia="Calibri" w:hAnsi="Arial" w:cs="Arial"/>
          <w:sz w:val="28"/>
          <w:szCs w:val="28"/>
        </w:rPr>
        <w:t>Y</w:t>
      </w:r>
      <w:r w:rsidR="00626EBE" w:rsidRPr="006A0A37">
        <w:rPr>
          <w:rFonts w:ascii="Arial" w:eastAsia="Calibri" w:hAnsi="Arial" w:cs="Arial"/>
          <w:sz w:val="28"/>
          <w:szCs w:val="28"/>
        </w:rPr>
        <w:t xml:space="preserve"> véanlo </w:t>
      </w:r>
      <w:r w:rsidR="00B242AD">
        <w:rPr>
          <w:rFonts w:ascii="Arial" w:eastAsia="Calibri" w:hAnsi="Arial" w:cs="Arial"/>
          <w:sz w:val="28"/>
          <w:szCs w:val="28"/>
        </w:rPr>
        <w:t>U</w:t>
      </w:r>
      <w:r w:rsidR="00626EBE" w:rsidRPr="006A0A37">
        <w:rPr>
          <w:rFonts w:ascii="Arial" w:eastAsia="Calibri" w:hAnsi="Arial" w:cs="Arial"/>
          <w:sz w:val="28"/>
          <w:szCs w:val="28"/>
        </w:rPr>
        <w:t>stedes</w:t>
      </w:r>
      <w:r w:rsidR="00B242AD">
        <w:rPr>
          <w:rFonts w:ascii="Arial" w:eastAsia="Calibri" w:hAnsi="Arial" w:cs="Arial"/>
          <w:sz w:val="28"/>
          <w:szCs w:val="28"/>
        </w:rPr>
        <w:t>,</w:t>
      </w:r>
      <w:r w:rsidR="00626EBE" w:rsidRPr="006A0A37">
        <w:rPr>
          <w:rFonts w:ascii="Arial" w:eastAsia="Calibri" w:hAnsi="Arial" w:cs="Arial"/>
          <w:sz w:val="28"/>
          <w:szCs w:val="28"/>
        </w:rPr>
        <w:t xml:space="preserve"> de manera lógica, por cualquier modo</w:t>
      </w:r>
      <w:r w:rsidR="00B242AD">
        <w:rPr>
          <w:rFonts w:ascii="Arial" w:eastAsia="Calibri" w:hAnsi="Arial" w:cs="Arial"/>
          <w:sz w:val="28"/>
          <w:szCs w:val="28"/>
        </w:rPr>
        <w:t>,</w:t>
      </w:r>
      <w:r w:rsidR="00626EBE" w:rsidRPr="006A0A37">
        <w:rPr>
          <w:rFonts w:ascii="Arial" w:eastAsia="Calibri" w:hAnsi="Arial" w:cs="Arial"/>
          <w:sz w:val="28"/>
          <w:szCs w:val="28"/>
        </w:rPr>
        <w:t xml:space="preserve"> y no se puede</w:t>
      </w:r>
      <w:r w:rsidR="00B242AD">
        <w:rPr>
          <w:rFonts w:ascii="Arial" w:eastAsia="Calibri" w:hAnsi="Arial" w:cs="Arial"/>
          <w:sz w:val="28"/>
          <w:szCs w:val="28"/>
        </w:rPr>
        <w:t>.</w:t>
      </w:r>
      <w:r w:rsidR="00626EBE" w:rsidRPr="006A0A37">
        <w:rPr>
          <w:rFonts w:ascii="Arial" w:eastAsia="Calibri" w:hAnsi="Arial" w:cs="Arial"/>
          <w:sz w:val="28"/>
          <w:szCs w:val="28"/>
        </w:rPr>
        <w:t xml:space="preserve"> </w:t>
      </w:r>
      <w:r w:rsidR="00B242AD">
        <w:rPr>
          <w:rFonts w:ascii="Arial" w:eastAsia="Calibri" w:hAnsi="Arial" w:cs="Arial"/>
          <w:sz w:val="28"/>
          <w:szCs w:val="28"/>
        </w:rPr>
        <w:t>T</w:t>
      </w:r>
      <w:r w:rsidR="00626EBE" w:rsidRPr="006A0A37">
        <w:rPr>
          <w:rFonts w:ascii="Arial" w:eastAsia="Calibri" w:hAnsi="Arial" w:cs="Arial"/>
          <w:sz w:val="28"/>
          <w:szCs w:val="28"/>
        </w:rPr>
        <w:t>enemos que velar por la salud, por la seguridad, por el bienestar familiar</w:t>
      </w:r>
      <w:r w:rsidR="00B242AD">
        <w:rPr>
          <w:rFonts w:ascii="Arial" w:eastAsia="Calibri" w:hAnsi="Arial" w:cs="Arial"/>
          <w:sz w:val="28"/>
          <w:szCs w:val="28"/>
        </w:rPr>
        <w:t>,</w:t>
      </w:r>
      <w:r w:rsidR="00626EBE" w:rsidRPr="006A0A37">
        <w:rPr>
          <w:rFonts w:ascii="Arial" w:eastAsia="Calibri" w:hAnsi="Arial" w:cs="Arial"/>
          <w:sz w:val="28"/>
          <w:szCs w:val="28"/>
        </w:rPr>
        <w:t xml:space="preserve"> y sobre todo que tengan los servicios de calidad</w:t>
      </w:r>
      <w:r w:rsidR="00B242AD">
        <w:rPr>
          <w:rFonts w:ascii="Arial" w:eastAsia="Calibri" w:hAnsi="Arial" w:cs="Arial"/>
          <w:sz w:val="28"/>
          <w:szCs w:val="28"/>
        </w:rPr>
        <w:t>,</w:t>
      </w:r>
      <w:r w:rsidR="00626EBE" w:rsidRPr="006A0A37">
        <w:rPr>
          <w:rFonts w:ascii="Arial" w:eastAsia="Calibri" w:hAnsi="Arial" w:cs="Arial"/>
          <w:sz w:val="28"/>
          <w:szCs w:val="28"/>
        </w:rPr>
        <w:t xml:space="preserve"> como se merecen todos los </w:t>
      </w:r>
      <w:r w:rsidR="00B242AD">
        <w:rPr>
          <w:rFonts w:ascii="Arial" w:eastAsia="Calibri" w:hAnsi="Arial" w:cs="Arial"/>
          <w:sz w:val="28"/>
          <w:szCs w:val="28"/>
        </w:rPr>
        <w:t>C</w:t>
      </w:r>
      <w:r w:rsidR="00626EBE" w:rsidRPr="006A0A37">
        <w:rPr>
          <w:rFonts w:ascii="Arial" w:eastAsia="Calibri" w:hAnsi="Arial" w:cs="Arial"/>
          <w:sz w:val="28"/>
          <w:szCs w:val="28"/>
        </w:rPr>
        <w:t>iudadanos</w:t>
      </w:r>
      <w:r w:rsidR="00B242AD">
        <w:rPr>
          <w:rFonts w:ascii="Arial" w:eastAsia="Calibri" w:hAnsi="Arial" w:cs="Arial"/>
          <w:sz w:val="28"/>
          <w:szCs w:val="28"/>
        </w:rPr>
        <w:t>.</w:t>
      </w:r>
      <w:r w:rsidR="00626EBE" w:rsidRPr="006A0A37">
        <w:rPr>
          <w:rFonts w:ascii="Arial" w:eastAsia="Calibri" w:hAnsi="Arial" w:cs="Arial"/>
          <w:sz w:val="28"/>
          <w:szCs w:val="28"/>
        </w:rPr>
        <w:t xml:space="preserve"> </w:t>
      </w:r>
      <w:r w:rsidR="00B242AD">
        <w:rPr>
          <w:rFonts w:ascii="Arial" w:eastAsia="Calibri" w:hAnsi="Arial" w:cs="Arial"/>
          <w:sz w:val="28"/>
          <w:szCs w:val="28"/>
        </w:rPr>
        <w:t>E</w:t>
      </w:r>
      <w:r w:rsidR="00626EBE" w:rsidRPr="006A0A37">
        <w:rPr>
          <w:rFonts w:ascii="Arial" w:eastAsia="Calibri" w:hAnsi="Arial" w:cs="Arial"/>
          <w:sz w:val="28"/>
          <w:szCs w:val="28"/>
        </w:rPr>
        <w:t>sa sí es justicia.</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Para dar los pasos que </w:t>
      </w:r>
      <w:r w:rsidR="00B242AD">
        <w:rPr>
          <w:rFonts w:ascii="Arial" w:eastAsia="Calibri" w:hAnsi="Arial" w:cs="Arial"/>
          <w:sz w:val="28"/>
          <w:szCs w:val="28"/>
        </w:rPr>
        <w:t>U</w:t>
      </w:r>
      <w:r w:rsidR="00626EBE" w:rsidRPr="006A0A37">
        <w:rPr>
          <w:rFonts w:ascii="Arial" w:eastAsia="Calibri" w:hAnsi="Arial" w:cs="Arial"/>
          <w:sz w:val="28"/>
          <w:szCs w:val="28"/>
        </w:rPr>
        <w:t>sted menciona del paso 1</w:t>
      </w:r>
      <w:r w:rsidR="00B53488">
        <w:rPr>
          <w:rFonts w:ascii="Arial" w:eastAsia="Calibri" w:hAnsi="Arial" w:cs="Arial"/>
          <w:sz w:val="28"/>
          <w:szCs w:val="28"/>
        </w:rPr>
        <w:t xml:space="preserve"> uno,</w:t>
      </w:r>
      <w:r w:rsidR="00626EBE" w:rsidRPr="006A0A37">
        <w:rPr>
          <w:rFonts w:ascii="Arial" w:eastAsia="Calibri" w:hAnsi="Arial" w:cs="Arial"/>
          <w:sz w:val="28"/>
          <w:szCs w:val="28"/>
        </w:rPr>
        <w:t xml:space="preserve"> y del paso 2</w:t>
      </w:r>
      <w:r w:rsidR="00B53488">
        <w:rPr>
          <w:rFonts w:ascii="Arial" w:eastAsia="Calibri" w:hAnsi="Arial" w:cs="Arial"/>
          <w:sz w:val="28"/>
          <w:szCs w:val="28"/>
        </w:rPr>
        <w:t xml:space="preserve"> dos</w:t>
      </w:r>
      <w:r w:rsidR="0055693B">
        <w:rPr>
          <w:rFonts w:ascii="Arial" w:eastAsia="Calibri" w:hAnsi="Arial" w:cs="Arial"/>
          <w:sz w:val="28"/>
          <w:szCs w:val="28"/>
        </w:rPr>
        <w:t>;</w:t>
      </w:r>
      <w:r w:rsidR="00626EBE" w:rsidRPr="006A0A37">
        <w:rPr>
          <w:rFonts w:ascii="Arial" w:eastAsia="Calibri" w:hAnsi="Arial" w:cs="Arial"/>
          <w:sz w:val="28"/>
          <w:szCs w:val="28"/>
        </w:rPr>
        <w:t xml:space="preserve"> a mi consideración este paso 2</w:t>
      </w:r>
      <w:r w:rsidR="00B53488">
        <w:rPr>
          <w:rFonts w:ascii="Arial" w:eastAsia="Calibri" w:hAnsi="Arial" w:cs="Arial"/>
          <w:sz w:val="28"/>
          <w:szCs w:val="28"/>
        </w:rPr>
        <w:t xml:space="preserve"> dos,</w:t>
      </w:r>
      <w:r w:rsidR="00626EBE" w:rsidRPr="006A0A37">
        <w:rPr>
          <w:rFonts w:ascii="Arial" w:eastAsia="Calibri" w:hAnsi="Arial" w:cs="Arial"/>
          <w:sz w:val="28"/>
          <w:szCs w:val="28"/>
        </w:rPr>
        <w:t xml:space="preserve"> debe haber sido el paso 1</w:t>
      </w:r>
      <w:r w:rsidR="00B53488">
        <w:rPr>
          <w:rFonts w:ascii="Arial" w:eastAsia="Calibri" w:hAnsi="Arial" w:cs="Arial"/>
          <w:sz w:val="28"/>
          <w:szCs w:val="28"/>
        </w:rPr>
        <w:t xml:space="preserve"> uno,</w:t>
      </w:r>
      <w:r w:rsidR="00626EBE" w:rsidRPr="006A0A37">
        <w:rPr>
          <w:rFonts w:ascii="Arial" w:eastAsia="Calibri" w:hAnsi="Arial" w:cs="Arial"/>
          <w:sz w:val="28"/>
          <w:szCs w:val="28"/>
        </w:rPr>
        <w:t xml:space="preserve"> antes de ofrecerles una esperanza a estas personas</w:t>
      </w:r>
      <w:r w:rsidR="0055693B">
        <w:rPr>
          <w:rFonts w:ascii="Arial" w:eastAsia="Calibri" w:hAnsi="Arial" w:cs="Arial"/>
          <w:sz w:val="28"/>
          <w:szCs w:val="28"/>
        </w:rPr>
        <w:t>.</w:t>
      </w:r>
      <w:r w:rsidR="00626EBE" w:rsidRPr="006A0A37">
        <w:rPr>
          <w:rFonts w:ascii="Arial" w:eastAsia="Calibri" w:hAnsi="Arial" w:cs="Arial"/>
          <w:sz w:val="28"/>
          <w:szCs w:val="28"/>
        </w:rPr>
        <w:t xml:space="preserve"> </w:t>
      </w:r>
      <w:r w:rsidR="0055693B">
        <w:rPr>
          <w:rFonts w:ascii="Arial" w:eastAsia="Calibri" w:hAnsi="Arial" w:cs="Arial"/>
          <w:sz w:val="28"/>
          <w:szCs w:val="28"/>
        </w:rPr>
        <w:t>P</w:t>
      </w:r>
      <w:r w:rsidR="00626EBE" w:rsidRPr="006A0A37">
        <w:rPr>
          <w:rFonts w:ascii="Arial" w:eastAsia="Calibri" w:hAnsi="Arial" w:cs="Arial"/>
          <w:sz w:val="28"/>
          <w:szCs w:val="28"/>
        </w:rPr>
        <w:t>orque</w:t>
      </w:r>
      <w:r w:rsidR="0055693B">
        <w:rPr>
          <w:rFonts w:ascii="Arial" w:eastAsia="Calibri" w:hAnsi="Arial" w:cs="Arial"/>
          <w:sz w:val="28"/>
          <w:szCs w:val="28"/>
        </w:rPr>
        <w:t>,</w:t>
      </w:r>
      <w:r w:rsidR="00626EBE" w:rsidRPr="006A0A37">
        <w:rPr>
          <w:rFonts w:ascii="Arial" w:eastAsia="Calibri" w:hAnsi="Arial" w:cs="Arial"/>
          <w:sz w:val="28"/>
          <w:szCs w:val="28"/>
        </w:rPr>
        <w:t xml:space="preserve"> qué tal si el día de mañana dicen no sabes que no podemos tener allá los servicios de </w:t>
      </w:r>
      <w:r w:rsidR="002052BE">
        <w:rPr>
          <w:rFonts w:ascii="Arial" w:eastAsia="Calibri" w:hAnsi="Arial" w:cs="Arial"/>
          <w:sz w:val="28"/>
          <w:szCs w:val="28"/>
        </w:rPr>
        <w:t>A</w:t>
      </w:r>
      <w:r w:rsidR="00626EBE" w:rsidRPr="006A0A37">
        <w:rPr>
          <w:rFonts w:ascii="Arial" w:eastAsia="Calibri" w:hAnsi="Arial" w:cs="Arial"/>
          <w:sz w:val="28"/>
          <w:szCs w:val="28"/>
        </w:rPr>
        <w:t xml:space="preserve">gua </w:t>
      </w:r>
      <w:r w:rsidR="002052BE">
        <w:rPr>
          <w:rFonts w:ascii="Arial" w:eastAsia="Calibri" w:hAnsi="Arial" w:cs="Arial"/>
          <w:sz w:val="28"/>
          <w:szCs w:val="28"/>
        </w:rPr>
        <w:t>P</w:t>
      </w:r>
      <w:r w:rsidR="00626EBE" w:rsidRPr="006A0A37">
        <w:rPr>
          <w:rFonts w:ascii="Arial" w:eastAsia="Calibri" w:hAnsi="Arial" w:cs="Arial"/>
          <w:sz w:val="28"/>
          <w:szCs w:val="28"/>
        </w:rPr>
        <w:t xml:space="preserve">otable, </w:t>
      </w:r>
      <w:r w:rsidR="0055693B">
        <w:rPr>
          <w:rFonts w:ascii="Arial" w:eastAsia="Calibri" w:hAnsi="Arial" w:cs="Arial"/>
          <w:sz w:val="28"/>
          <w:szCs w:val="28"/>
        </w:rPr>
        <w:t>¿</w:t>
      </w:r>
      <w:r w:rsidR="00626EBE" w:rsidRPr="006A0A37">
        <w:rPr>
          <w:rFonts w:ascii="Arial" w:eastAsia="Calibri" w:hAnsi="Arial" w:cs="Arial"/>
          <w:sz w:val="28"/>
          <w:szCs w:val="28"/>
        </w:rPr>
        <w:t>qué les vas a decir a la gente</w:t>
      </w:r>
      <w:r w:rsidR="0055693B">
        <w:rPr>
          <w:rFonts w:ascii="Arial" w:eastAsia="Calibri" w:hAnsi="Arial" w:cs="Arial"/>
          <w:sz w:val="28"/>
          <w:szCs w:val="28"/>
        </w:rPr>
        <w:t>?</w:t>
      </w:r>
      <w:r w:rsidR="00626EBE" w:rsidRPr="006A0A37">
        <w:rPr>
          <w:rFonts w:ascii="Arial" w:eastAsia="Calibri" w:hAnsi="Arial" w:cs="Arial"/>
          <w:sz w:val="28"/>
          <w:szCs w:val="28"/>
        </w:rPr>
        <w:t xml:space="preserve"> </w:t>
      </w:r>
      <w:r w:rsidR="0055693B">
        <w:rPr>
          <w:rFonts w:ascii="Arial" w:eastAsia="Calibri" w:hAnsi="Arial" w:cs="Arial"/>
          <w:sz w:val="28"/>
          <w:szCs w:val="28"/>
        </w:rPr>
        <w:t>¿</w:t>
      </w:r>
      <w:r w:rsidR="00626EBE" w:rsidRPr="006A0A37">
        <w:rPr>
          <w:rFonts w:ascii="Arial" w:eastAsia="Calibri" w:hAnsi="Arial" w:cs="Arial"/>
          <w:sz w:val="28"/>
          <w:szCs w:val="28"/>
        </w:rPr>
        <w:t>que siempre no</w:t>
      </w:r>
      <w:r w:rsidR="0055693B">
        <w:rPr>
          <w:rFonts w:ascii="Arial" w:eastAsia="Calibri" w:hAnsi="Arial" w:cs="Arial"/>
          <w:sz w:val="28"/>
          <w:szCs w:val="28"/>
        </w:rPr>
        <w:t>?</w:t>
      </w:r>
      <w:r w:rsidR="00626EBE" w:rsidRPr="006A0A37">
        <w:rPr>
          <w:rFonts w:ascii="Arial" w:eastAsia="Calibri" w:hAnsi="Arial" w:cs="Arial"/>
          <w:sz w:val="28"/>
          <w:szCs w:val="28"/>
        </w:rPr>
        <w:t xml:space="preserve"> </w:t>
      </w:r>
      <w:r w:rsidR="0055693B">
        <w:rPr>
          <w:rFonts w:ascii="Arial" w:eastAsia="Calibri" w:hAnsi="Arial" w:cs="Arial"/>
          <w:sz w:val="28"/>
          <w:szCs w:val="28"/>
        </w:rPr>
        <w:t>N</w:t>
      </w:r>
      <w:r w:rsidR="00626EBE" w:rsidRPr="006A0A37">
        <w:rPr>
          <w:rFonts w:ascii="Arial" w:eastAsia="Calibri" w:hAnsi="Arial" w:cs="Arial"/>
          <w:sz w:val="28"/>
          <w:szCs w:val="28"/>
        </w:rPr>
        <w:t>o podemos jugar con la esperanza de las personas</w:t>
      </w:r>
      <w:r w:rsidR="0055693B">
        <w:rPr>
          <w:rFonts w:ascii="Arial" w:eastAsia="Calibri" w:hAnsi="Arial" w:cs="Arial"/>
          <w:sz w:val="28"/>
          <w:szCs w:val="28"/>
        </w:rPr>
        <w:t>.</w:t>
      </w:r>
      <w:r w:rsidR="00626EBE" w:rsidRPr="006A0A37">
        <w:rPr>
          <w:rFonts w:ascii="Arial" w:eastAsia="Calibri" w:hAnsi="Arial" w:cs="Arial"/>
          <w:sz w:val="28"/>
          <w:szCs w:val="28"/>
        </w:rPr>
        <w:t xml:space="preserve"> </w:t>
      </w:r>
      <w:r w:rsidR="0055693B">
        <w:rPr>
          <w:rFonts w:ascii="Arial" w:eastAsia="Calibri" w:hAnsi="Arial" w:cs="Arial"/>
          <w:sz w:val="28"/>
          <w:szCs w:val="28"/>
        </w:rPr>
        <w:t>E</w:t>
      </w:r>
      <w:r w:rsidR="00626EBE" w:rsidRPr="006A0A37">
        <w:rPr>
          <w:rFonts w:ascii="Arial" w:eastAsia="Calibri" w:hAnsi="Arial" w:cs="Arial"/>
          <w:sz w:val="28"/>
          <w:szCs w:val="28"/>
        </w:rPr>
        <w:t>ntonces no, no se puede</w:t>
      </w:r>
      <w:r w:rsidR="0055693B">
        <w:rPr>
          <w:rFonts w:ascii="Arial" w:eastAsia="Calibri" w:hAnsi="Arial" w:cs="Arial"/>
          <w:sz w:val="28"/>
          <w:szCs w:val="28"/>
        </w:rPr>
        <w:t>.</w:t>
      </w:r>
      <w:r w:rsidR="00626EBE" w:rsidRPr="006A0A37">
        <w:rPr>
          <w:rFonts w:ascii="Arial" w:eastAsia="Calibri" w:hAnsi="Arial" w:cs="Arial"/>
          <w:sz w:val="28"/>
          <w:szCs w:val="28"/>
        </w:rPr>
        <w:t xml:space="preserve"> </w:t>
      </w:r>
      <w:r w:rsidR="0055693B">
        <w:rPr>
          <w:rFonts w:ascii="Arial" w:eastAsia="Calibri" w:hAnsi="Arial" w:cs="Arial"/>
          <w:sz w:val="28"/>
          <w:szCs w:val="28"/>
        </w:rPr>
        <w:t>A</w:t>
      </w:r>
      <w:r w:rsidR="00626EBE" w:rsidRPr="006A0A37">
        <w:rPr>
          <w:rFonts w:ascii="Arial" w:eastAsia="Calibri" w:hAnsi="Arial" w:cs="Arial"/>
          <w:sz w:val="28"/>
          <w:szCs w:val="28"/>
        </w:rPr>
        <w:t>parte</w:t>
      </w:r>
      <w:r w:rsidR="0055693B">
        <w:rPr>
          <w:rFonts w:ascii="Arial" w:eastAsia="Calibri" w:hAnsi="Arial" w:cs="Arial"/>
          <w:sz w:val="28"/>
          <w:szCs w:val="28"/>
        </w:rPr>
        <w:t>,</w:t>
      </w:r>
      <w:r w:rsidR="00626EBE" w:rsidRPr="006A0A37">
        <w:rPr>
          <w:rFonts w:ascii="Arial" w:eastAsia="Calibri" w:hAnsi="Arial" w:cs="Arial"/>
          <w:sz w:val="28"/>
          <w:szCs w:val="28"/>
        </w:rPr>
        <w:t xml:space="preserve"> que ni le estamos ayudando en nada, ellos están pagando todo</w:t>
      </w:r>
      <w:r w:rsidR="0055693B">
        <w:rPr>
          <w:rFonts w:ascii="Arial" w:eastAsia="Calibri" w:hAnsi="Arial" w:cs="Arial"/>
          <w:sz w:val="28"/>
          <w:szCs w:val="28"/>
        </w:rPr>
        <w:t>.</w:t>
      </w:r>
      <w:r w:rsidR="00626EBE" w:rsidRPr="006A0A37">
        <w:rPr>
          <w:rFonts w:ascii="Arial" w:eastAsia="Calibri" w:hAnsi="Arial" w:cs="Arial"/>
          <w:sz w:val="28"/>
          <w:szCs w:val="28"/>
        </w:rPr>
        <w:t xml:space="preserve"> </w:t>
      </w:r>
      <w:r w:rsidR="0055693B">
        <w:rPr>
          <w:rFonts w:ascii="Arial" w:eastAsia="Calibri" w:hAnsi="Arial" w:cs="Arial"/>
          <w:sz w:val="28"/>
          <w:szCs w:val="28"/>
        </w:rPr>
        <w:t>D</w:t>
      </w:r>
      <w:r w:rsidR="00626EBE" w:rsidRPr="006A0A37">
        <w:rPr>
          <w:rFonts w:ascii="Arial" w:eastAsia="Calibri" w:hAnsi="Arial" w:cs="Arial"/>
          <w:sz w:val="28"/>
          <w:szCs w:val="28"/>
        </w:rPr>
        <w:t>ecirles lo contrario</w:t>
      </w:r>
      <w:r w:rsidR="0055693B">
        <w:rPr>
          <w:rFonts w:ascii="Arial" w:eastAsia="Calibri" w:hAnsi="Arial" w:cs="Arial"/>
          <w:sz w:val="28"/>
          <w:szCs w:val="28"/>
        </w:rPr>
        <w:t>,</w:t>
      </w:r>
      <w:r w:rsidR="00626EBE" w:rsidRPr="006A0A37">
        <w:rPr>
          <w:rFonts w:ascii="Arial" w:eastAsia="Calibri" w:hAnsi="Arial" w:cs="Arial"/>
          <w:sz w:val="28"/>
          <w:szCs w:val="28"/>
        </w:rPr>
        <w:t xml:space="preserve"> es engañarlos</w:t>
      </w:r>
      <w:r w:rsidR="0055693B">
        <w:rPr>
          <w:rFonts w:ascii="Arial" w:eastAsia="Calibri" w:hAnsi="Arial" w:cs="Arial"/>
          <w:sz w:val="28"/>
          <w:szCs w:val="28"/>
        </w:rPr>
        <w:t>.</w:t>
      </w:r>
      <w:r w:rsidR="00626EBE" w:rsidRPr="006A0A37">
        <w:rPr>
          <w:rFonts w:ascii="Arial" w:eastAsia="Calibri" w:hAnsi="Arial" w:cs="Arial"/>
          <w:sz w:val="28"/>
          <w:szCs w:val="28"/>
        </w:rPr>
        <w:t xml:space="preserve"> </w:t>
      </w:r>
      <w:r w:rsidR="0055693B">
        <w:rPr>
          <w:rFonts w:ascii="Arial" w:eastAsia="Calibri" w:hAnsi="Arial" w:cs="Arial"/>
          <w:sz w:val="28"/>
          <w:szCs w:val="28"/>
        </w:rPr>
        <w:t>Y</w:t>
      </w:r>
      <w:r w:rsidR="00626EBE" w:rsidRPr="006A0A37">
        <w:rPr>
          <w:rFonts w:ascii="Arial" w:eastAsia="Calibri" w:hAnsi="Arial" w:cs="Arial"/>
          <w:sz w:val="28"/>
          <w:szCs w:val="28"/>
        </w:rPr>
        <w:t xml:space="preserve"> no es tratar de </w:t>
      </w:r>
      <w:r w:rsidR="00626EBE" w:rsidRPr="006A0A37">
        <w:rPr>
          <w:rFonts w:ascii="Arial" w:eastAsia="Calibri" w:hAnsi="Arial" w:cs="Arial"/>
          <w:sz w:val="28"/>
          <w:szCs w:val="28"/>
        </w:rPr>
        <w:lastRenderedPageBreak/>
        <w:t>asustar con el petate del muerto</w:t>
      </w:r>
      <w:r w:rsidR="0055693B">
        <w:rPr>
          <w:rFonts w:ascii="Arial" w:eastAsia="Calibri" w:hAnsi="Arial" w:cs="Arial"/>
          <w:sz w:val="28"/>
          <w:szCs w:val="28"/>
        </w:rPr>
        <w:t>,</w:t>
      </w:r>
      <w:r w:rsidR="00626EBE" w:rsidRPr="006A0A37">
        <w:rPr>
          <w:rFonts w:ascii="Arial" w:eastAsia="Calibri" w:hAnsi="Arial" w:cs="Arial"/>
          <w:sz w:val="28"/>
          <w:szCs w:val="28"/>
        </w:rPr>
        <w:t xml:space="preserve"> que ahí corre peligro</w:t>
      </w:r>
      <w:r w:rsidR="0055693B">
        <w:rPr>
          <w:rFonts w:ascii="Arial" w:eastAsia="Calibri" w:hAnsi="Arial" w:cs="Arial"/>
          <w:sz w:val="28"/>
          <w:szCs w:val="28"/>
        </w:rPr>
        <w:t>.</w:t>
      </w:r>
      <w:r w:rsidR="00626EBE" w:rsidRPr="006A0A37">
        <w:rPr>
          <w:rFonts w:ascii="Arial" w:eastAsia="Calibri" w:hAnsi="Arial" w:cs="Arial"/>
          <w:sz w:val="28"/>
          <w:szCs w:val="28"/>
        </w:rPr>
        <w:t xml:space="preserve"> </w:t>
      </w:r>
      <w:r w:rsidR="0055693B">
        <w:rPr>
          <w:rFonts w:ascii="Arial" w:eastAsia="Calibri" w:hAnsi="Arial" w:cs="Arial"/>
          <w:sz w:val="28"/>
          <w:szCs w:val="28"/>
        </w:rPr>
        <w:t>B</w:t>
      </w:r>
      <w:r w:rsidR="00626EBE" w:rsidRPr="006A0A37">
        <w:rPr>
          <w:rFonts w:ascii="Arial" w:eastAsia="Calibri" w:hAnsi="Arial" w:cs="Arial"/>
          <w:sz w:val="28"/>
          <w:szCs w:val="28"/>
        </w:rPr>
        <w:t>asta que la gente que me ve y me escuche, que son beneficiarios de este lugar, vayan y vean y pregunten</w:t>
      </w:r>
      <w:r w:rsidR="00365C89">
        <w:rPr>
          <w:rFonts w:ascii="Arial" w:eastAsia="Calibri" w:hAnsi="Arial" w:cs="Arial"/>
          <w:sz w:val="28"/>
          <w:szCs w:val="28"/>
        </w:rPr>
        <w:t>,</w:t>
      </w:r>
      <w:r w:rsidR="00626EBE" w:rsidRPr="006A0A37">
        <w:rPr>
          <w:rFonts w:ascii="Arial" w:eastAsia="Calibri" w:hAnsi="Arial" w:cs="Arial"/>
          <w:sz w:val="28"/>
          <w:szCs w:val="28"/>
        </w:rPr>
        <w:t xml:space="preserve"> a los que se dedican a la </w:t>
      </w:r>
      <w:r w:rsidR="002052BE">
        <w:rPr>
          <w:rFonts w:ascii="Arial" w:eastAsia="Calibri" w:hAnsi="Arial" w:cs="Arial"/>
          <w:sz w:val="28"/>
          <w:szCs w:val="28"/>
        </w:rPr>
        <w:t>A</w:t>
      </w:r>
      <w:r w:rsidR="00626EBE" w:rsidRPr="006A0A37">
        <w:rPr>
          <w:rFonts w:ascii="Arial" w:eastAsia="Calibri" w:hAnsi="Arial" w:cs="Arial"/>
          <w:sz w:val="28"/>
          <w:szCs w:val="28"/>
        </w:rPr>
        <w:t>groindustria, qué tan peligrosos son los productos que manejan ahí</w:t>
      </w:r>
      <w:r w:rsidR="00365C89">
        <w:rPr>
          <w:rFonts w:ascii="Arial" w:eastAsia="Calibri" w:hAnsi="Arial" w:cs="Arial"/>
          <w:sz w:val="28"/>
          <w:szCs w:val="28"/>
        </w:rPr>
        <w:t>.</w:t>
      </w:r>
      <w:r w:rsidR="00626EBE" w:rsidRPr="006A0A37">
        <w:rPr>
          <w:rFonts w:ascii="Arial" w:eastAsia="Calibri" w:hAnsi="Arial" w:cs="Arial"/>
          <w:sz w:val="28"/>
          <w:szCs w:val="28"/>
        </w:rPr>
        <w:t xml:space="preserve"> </w:t>
      </w:r>
      <w:r w:rsidR="00365C89">
        <w:rPr>
          <w:rFonts w:ascii="Arial" w:eastAsia="Calibri" w:hAnsi="Arial" w:cs="Arial"/>
          <w:sz w:val="28"/>
          <w:szCs w:val="28"/>
        </w:rPr>
        <w:t>N</w:t>
      </w:r>
      <w:r w:rsidR="00626EBE" w:rsidRPr="006A0A37">
        <w:rPr>
          <w:rFonts w:ascii="Arial" w:eastAsia="Calibri" w:hAnsi="Arial" w:cs="Arial"/>
          <w:sz w:val="28"/>
          <w:szCs w:val="28"/>
        </w:rPr>
        <w:t>o me crean, vayan a ver</w:t>
      </w:r>
      <w:r w:rsidR="00365C89">
        <w:rPr>
          <w:rFonts w:ascii="Arial" w:eastAsia="Calibri" w:hAnsi="Arial" w:cs="Arial"/>
          <w:sz w:val="28"/>
          <w:szCs w:val="28"/>
        </w:rPr>
        <w:t>.</w:t>
      </w:r>
      <w:r w:rsidR="00626EBE" w:rsidRPr="006A0A37">
        <w:rPr>
          <w:rFonts w:ascii="Arial" w:eastAsia="Calibri" w:hAnsi="Arial" w:cs="Arial"/>
          <w:sz w:val="28"/>
          <w:szCs w:val="28"/>
        </w:rPr>
        <w:t xml:space="preserve"> </w:t>
      </w:r>
      <w:r w:rsidR="00365C89">
        <w:rPr>
          <w:rFonts w:ascii="Arial" w:eastAsia="Calibri" w:hAnsi="Arial" w:cs="Arial"/>
          <w:sz w:val="28"/>
          <w:szCs w:val="28"/>
        </w:rPr>
        <w:t>Y</w:t>
      </w:r>
      <w:r w:rsidR="00626EBE" w:rsidRPr="006A0A37">
        <w:rPr>
          <w:rFonts w:ascii="Arial" w:eastAsia="Calibri" w:hAnsi="Arial" w:cs="Arial"/>
          <w:sz w:val="28"/>
          <w:szCs w:val="28"/>
        </w:rPr>
        <w:t>o por eso fui, fui a ver, para que nadie me contara</w:t>
      </w:r>
      <w:r w:rsidR="00365C89">
        <w:rPr>
          <w:rFonts w:ascii="Arial" w:eastAsia="Calibri" w:hAnsi="Arial" w:cs="Arial"/>
          <w:sz w:val="28"/>
          <w:szCs w:val="28"/>
        </w:rPr>
        <w:t>.</w:t>
      </w:r>
      <w:r w:rsidR="00626EBE" w:rsidRPr="006A0A37">
        <w:rPr>
          <w:rFonts w:ascii="Arial" w:eastAsia="Calibri" w:hAnsi="Arial" w:cs="Arial"/>
          <w:sz w:val="28"/>
          <w:szCs w:val="28"/>
        </w:rPr>
        <w:t xml:space="preserve"> </w:t>
      </w:r>
      <w:r w:rsidR="00365C89">
        <w:rPr>
          <w:rFonts w:ascii="Arial" w:eastAsia="Calibri" w:hAnsi="Arial" w:cs="Arial"/>
          <w:sz w:val="28"/>
          <w:szCs w:val="28"/>
        </w:rPr>
        <w:t>Y</w:t>
      </w:r>
      <w:r w:rsidR="00626EBE" w:rsidRPr="006A0A37">
        <w:rPr>
          <w:rFonts w:ascii="Arial" w:eastAsia="Calibri" w:hAnsi="Arial" w:cs="Arial"/>
          <w:sz w:val="28"/>
          <w:szCs w:val="28"/>
        </w:rPr>
        <w:t xml:space="preserve"> desde luego</w:t>
      </w:r>
      <w:r w:rsidR="00365C89">
        <w:rPr>
          <w:rFonts w:ascii="Arial" w:eastAsia="Calibri" w:hAnsi="Arial" w:cs="Arial"/>
          <w:sz w:val="28"/>
          <w:szCs w:val="28"/>
        </w:rPr>
        <w:t>,</w:t>
      </w:r>
      <w:r w:rsidR="00626EBE" w:rsidRPr="006A0A37">
        <w:rPr>
          <w:rFonts w:ascii="Arial" w:eastAsia="Calibri" w:hAnsi="Arial" w:cs="Arial"/>
          <w:sz w:val="28"/>
          <w:szCs w:val="28"/>
        </w:rPr>
        <w:t xml:space="preserve"> apoyo lo que dice la </w:t>
      </w:r>
      <w:r w:rsidR="00365C89">
        <w:rPr>
          <w:rFonts w:ascii="Arial" w:eastAsia="Calibri" w:hAnsi="Arial" w:cs="Arial"/>
          <w:sz w:val="28"/>
          <w:szCs w:val="28"/>
        </w:rPr>
        <w:t>M</w:t>
      </w:r>
      <w:r w:rsidR="00626EBE" w:rsidRPr="006A0A37">
        <w:rPr>
          <w:rFonts w:ascii="Arial" w:eastAsia="Calibri" w:hAnsi="Arial" w:cs="Arial"/>
          <w:sz w:val="28"/>
          <w:szCs w:val="28"/>
        </w:rPr>
        <w:t>aestra Olga</w:t>
      </w:r>
      <w:r w:rsidR="00365C89">
        <w:rPr>
          <w:rFonts w:ascii="Arial" w:eastAsia="Calibri" w:hAnsi="Arial" w:cs="Arial"/>
          <w:sz w:val="28"/>
          <w:szCs w:val="28"/>
        </w:rPr>
        <w:t>,</w:t>
      </w:r>
      <w:r w:rsidR="00626EBE" w:rsidRPr="006A0A37">
        <w:rPr>
          <w:rFonts w:ascii="Arial" w:eastAsia="Calibri" w:hAnsi="Arial" w:cs="Arial"/>
          <w:sz w:val="28"/>
          <w:szCs w:val="28"/>
        </w:rPr>
        <w:t xml:space="preserve"> y lo que dice Adrián</w:t>
      </w:r>
      <w:r w:rsidR="00365C89">
        <w:rPr>
          <w:rFonts w:ascii="Arial" w:eastAsia="Calibri" w:hAnsi="Arial" w:cs="Arial"/>
          <w:sz w:val="28"/>
          <w:szCs w:val="28"/>
        </w:rPr>
        <w:t>,</w:t>
      </w:r>
      <w:r w:rsidR="00626EBE" w:rsidRPr="006A0A37">
        <w:rPr>
          <w:rFonts w:ascii="Arial" w:eastAsia="Calibri" w:hAnsi="Arial" w:cs="Arial"/>
          <w:sz w:val="28"/>
          <w:szCs w:val="28"/>
        </w:rPr>
        <w:t xml:space="preserve"> de las circunstancias que se dan ahí</w:t>
      </w:r>
      <w:r w:rsidR="00365C89">
        <w:rPr>
          <w:rFonts w:ascii="Arial" w:eastAsia="Calibri" w:hAnsi="Arial" w:cs="Arial"/>
          <w:sz w:val="28"/>
          <w:szCs w:val="28"/>
        </w:rPr>
        <w:t>.</w:t>
      </w:r>
      <w:r w:rsidR="00626EBE" w:rsidRPr="006A0A37">
        <w:rPr>
          <w:rFonts w:ascii="Arial" w:eastAsia="Calibri" w:hAnsi="Arial" w:cs="Arial"/>
          <w:sz w:val="28"/>
          <w:szCs w:val="28"/>
        </w:rPr>
        <w:t xml:space="preserve"> </w:t>
      </w:r>
      <w:r w:rsidR="00365C89">
        <w:rPr>
          <w:rFonts w:ascii="Arial" w:eastAsia="Calibri" w:hAnsi="Arial" w:cs="Arial"/>
          <w:sz w:val="28"/>
          <w:szCs w:val="28"/>
        </w:rPr>
        <w:t>Y</w:t>
      </w:r>
      <w:r w:rsidR="00626EBE" w:rsidRPr="006A0A37">
        <w:rPr>
          <w:rFonts w:ascii="Arial" w:eastAsia="Calibri" w:hAnsi="Arial" w:cs="Arial"/>
          <w:sz w:val="28"/>
          <w:szCs w:val="28"/>
        </w:rPr>
        <w:t xml:space="preserve"> del gasoducto que pasa</w:t>
      </w:r>
      <w:r w:rsidR="00365C89">
        <w:rPr>
          <w:rFonts w:ascii="Arial" w:eastAsia="Calibri" w:hAnsi="Arial" w:cs="Arial"/>
          <w:sz w:val="28"/>
          <w:szCs w:val="28"/>
        </w:rPr>
        <w:t>,</w:t>
      </w:r>
      <w:r w:rsidR="00626EBE" w:rsidRPr="006A0A37">
        <w:rPr>
          <w:rFonts w:ascii="Arial" w:eastAsia="Calibri" w:hAnsi="Arial" w:cs="Arial"/>
          <w:sz w:val="28"/>
          <w:szCs w:val="28"/>
        </w:rPr>
        <w:t xml:space="preserve"> y que también es un peligro</w:t>
      </w:r>
      <w:r w:rsidR="00365C89">
        <w:rPr>
          <w:rFonts w:ascii="Arial" w:eastAsia="Calibri" w:hAnsi="Arial" w:cs="Arial"/>
          <w:sz w:val="28"/>
          <w:szCs w:val="28"/>
        </w:rPr>
        <w:t>.</w:t>
      </w:r>
      <w:r w:rsidR="00626EBE" w:rsidRPr="006A0A37">
        <w:rPr>
          <w:rFonts w:ascii="Arial" w:eastAsia="Calibri" w:hAnsi="Arial" w:cs="Arial"/>
          <w:sz w:val="28"/>
          <w:szCs w:val="28"/>
        </w:rPr>
        <w:t xml:space="preserve"> </w:t>
      </w:r>
      <w:r w:rsidR="00365C89">
        <w:rPr>
          <w:rFonts w:ascii="Arial" w:eastAsia="Calibri" w:hAnsi="Arial" w:cs="Arial"/>
          <w:sz w:val="28"/>
          <w:szCs w:val="28"/>
        </w:rPr>
        <w:t>I</w:t>
      </w:r>
      <w:r w:rsidR="00626EBE" w:rsidRPr="006A0A37">
        <w:rPr>
          <w:rFonts w:ascii="Arial" w:eastAsia="Calibri" w:hAnsi="Arial" w:cs="Arial"/>
          <w:sz w:val="28"/>
          <w:szCs w:val="28"/>
        </w:rPr>
        <w:t xml:space="preserve">magínense </w:t>
      </w:r>
      <w:r w:rsidR="00365C89">
        <w:rPr>
          <w:rFonts w:ascii="Arial" w:eastAsia="Calibri" w:hAnsi="Arial" w:cs="Arial"/>
          <w:sz w:val="28"/>
          <w:szCs w:val="28"/>
        </w:rPr>
        <w:t>U</w:t>
      </w:r>
      <w:r w:rsidR="00626EBE" w:rsidRPr="006A0A37">
        <w:rPr>
          <w:rFonts w:ascii="Arial" w:eastAsia="Calibri" w:hAnsi="Arial" w:cs="Arial"/>
          <w:sz w:val="28"/>
          <w:szCs w:val="28"/>
        </w:rPr>
        <w:t>stedes</w:t>
      </w:r>
      <w:r w:rsidR="00365C89">
        <w:rPr>
          <w:rFonts w:ascii="Arial" w:eastAsia="Calibri" w:hAnsi="Arial" w:cs="Arial"/>
          <w:sz w:val="28"/>
          <w:szCs w:val="28"/>
        </w:rPr>
        <w:t>,</w:t>
      </w:r>
      <w:r w:rsidR="00626EBE" w:rsidRPr="006A0A37">
        <w:rPr>
          <w:rFonts w:ascii="Arial" w:eastAsia="Calibri" w:hAnsi="Arial" w:cs="Arial"/>
          <w:sz w:val="28"/>
          <w:szCs w:val="28"/>
        </w:rPr>
        <w:t xml:space="preserve"> una explosión ahí, desde luego v</w:t>
      </w:r>
      <w:r w:rsidR="00365C89">
        <w:rPr>
          <w:rFonts w:ascii="Arial" w:eastAsia="Calibri" w:hAnsi="Arial" w:cs="Arial"/>
          <w:sz w:val="28"/>
          <w:szCs w:val="28"/>
        </w:rPr>
        <w:t>an a ci</w:t>
      </w:r>
      <w:r w:rsidR="00365C89" w:rsidRPr="006A0A37">
        <w:rPr>
          <w:rFonts w:ascii="Arial" w:eastAsia="Calibri" w:hAnsi="Arial" w:cs="Arial"/>
          <w:sz w:val="28"/>
          <w:szCs w:val="28"/>
        </w:rPr>
        <w:t>mbrar</w:t>
      </w:r>
      <w:r w:rsidR="00626EBE" w:rsidRPr="006A0A37">
        <w:rPr>
          <w:rFonts w:ascii="Arial" w:eastAsia="Calibri" w:hAnsi="Arial" w:cs="Arial"/>
          <w:sz w:val="28"/>
          <w:szCs w:val="28"/>
        </w:rPr>
        <w:t xml:space="preserve"> en las casas</w:t>
      </w:r>
      <w:r w:rsidR="00365C89">
        <w:rPr>
          <w:rFonts w:ascii="Arial" w:eastAsia="Calibri" w:hAnsi="Arial" w:cs="Arial"/>
          <w:sz w:val="28"/>
          <w:szCs w:val="28"/>
        </w:rPr>
        <w:t>,</w:t>
      </w:r>
      <w:r w:rsidR="00626EBE" w:rsidRPr="006A0A37">
        <w:rPr>
          <w:rFonts w:ascii="Arial" w:eastAsia="Calibri" w:hAnsi="Arial" w:cs="Arial"/>
          <w:sz w:val="28"/>
          <w:szCs w:val="28"/>
        </w:rPr>
        <w:t xml:space="preserve"> y puede incluso hasta caerse</w:t>
      </w:r>
      <w:r w:rsidR="00365C89">
        <w:rPr>
          <w:rFonts w:ascii="Arial" w:eastAsia="Calibri" w:hAnsi="Arial" w:cs="Arial"/>
          <w:sz w:val="28"/>
          <w:szCs w:val="28"/>
        </w:rPr>
        <w:t>.</w:t>
      </w:r>
      <w:r w:rsidR="00626EBE" w:rsidRPr="006A0A37">
        <w:rPr>
          <w:rFonts w:ascii="Arial" w:eastAsia="Calibri" w:hAnsi="Arial" w:cs="Arial"/>
          <w:sz w:val="28"/>
          <w:szCs w:val="28"/>
        </w:rPr>
        <w:t xml:space="preserve"> </w:t>
      </w:r>
      <w:r w:rsidR="00365C89">
        <w:rPr>
          <w:rFonts w:ascii="Arial" w:eastAsia="Calibri" w:hAnsi="Arial" w:cs="Arial"/>
          <w:sz w:val="28"/>
          <w:szCs w:val="28"/>
        </w:rPr>
        <w:t>P</w:t>
      </w:r>
      <w:r w:rsidR="00626EBE" w:rsidRPr="006A0A37">
        <w:rPr>
          <w:rFonts w:ascii="Arial" w:eastAsia="Calibri" w:hAnsi="Arial" w:cs="Arial"/>
          <w:sz w:val="28"/>
          <w:szCs w:val="28"/>
        </w:rPr>
        <w:t>ero bueno</w:t>
      </w:r>
      <w:r w:rsidR="00365C89">
        <w:rPr>
          <w:rFonts w:ascii="Arial" w:eastAsia="Calibri" w:hAnsi="Arial" w:cs="Arial"/>
          <w:sz w:val="28"/>
          <w:szCs w:val="28"/>
        </w:rPr>
        <w:t>,</w:t>
      </w:r>
      <w:r w:rsidR="00626EBE" w:rsidRPr="006A0A37">
        <w:rPr>
          <w:rFonts w:ascii="Arial" w:eastAsia="Calibri" w:hAnsi="Arial" w:cs="Arial"/>
          <w:sz w:val="28"/>
          <w:szCs w:val="28"/>
        </w:rPr>
        <w:t xml:space="preserve"> yo no quiero meterme en esos problemas</w:t>
      </w:r>
      <w:r w:rsidR="00640D25">
        <w:rPr>
          <w:rFonts w:ascii="Arial" w:eastAsia="Calibri" w:hAnsi="Arial" w:cs="Arial"/>
          <w:sz w:val="28"/>
          <w:szCs w:val="28"/>
        </w:rPr>
        <w:t>.</w:t>
      </w:r>
      <w:r w:rsidR="00626EBE" w:rsidRPr="006A0A37">
        <w:rPr>
          <w:rFonts w:ascii="Arial" w:eastAsia="Calibri" w:hAnsi="Arial" w:cs="Arial"/>
          <w:sz w:val="28"/>
          <w:szCs w:val="28"/>
        </w:rPr>
        <w:t xml:space="preserve"> </w:t>
      </w:r>
      <w:r w:rsidR="00640D25">
        <w:rPr>
          <w:rFonts w:ascii="Arial" w:eastAsia="Calibri" w:hAnsi="Arial" w:cs="Arial"/>
          <w:sz w:val="28"/>
          <w:szCs w:val="28"/>
        </w:rPr>
        <w:t>Y</w:t>
      </w:r>
      <w:r w:rsidR="00626EBE" w:rsidRPr="006A0A37">
        <w:rPr>
          <w:rFonts w:ascii="Arial" w:eastAsia="Calibri" w:hAnsi="Arial" w:cs="Arial"/>
          <w:sz w:val="28"/>
          <w:szCs w:val="28"/>
        </w:rPr>
        <w:t xml:space="preserve"> por eso</w:t>
      </w:r>
      <w:r w:rsidR="00640D25">
        <w:rPr>
          <w:rFonts w:ascii="Arial" w:eastAsia="Calibri" w:hAnsi="Arial" w:cs="Arial"/>
          <w:sz w:val="28"/>
          <w:szCs w:val="28"/>
        </w:rPr>
        <w:t>,</w:t>
      </w:r>
      <w:r w:rsidR="00626EBE" w:rsidRPr="006A0A37">
        <w:rPr>
          <w:rFonts w:ascii="Arial" w:eastAsia="Calibri" w:hAnsi="Arial" w:cs="Arial"/>
          <w:sz w:val="28"/>
          <w:szCs w:val="28"/>
        </w:rPr>
        <w:t xml:space="preserve"> es que yo estoy en contra de este tipo de </w:t>
      </w:r>
      <w:r w:rsidR="00640D25">
        <w:rPr>
          <w:rFonts w:ascii="Arial" w:eastAsia="Calibri" w:hAnsi="Arial" w:cs="Arial"/>
          <w:sz w:val="28"/>
          <w:szCs w:val="28"/>
        </w:rPr>
        <w:t>P</w:t>
      </w:r>
      <w:r w:rsidR="00626EBE" w:rsidRPr="006A0A37">
        <w:rPr>
          <w:rFonts w:ascii="Arial" w:eastAsia="Calibri" w:hAnsi="Arial" w:cs="Arial"/>
          <w:sz w:val="28"/>
          <w:szCs w:val="28"/>
        </w:rPr>
        <w:t>royectos</w:t>
      </w:r>
      <w:r w:rsidR="00640D25">
        <w:rPr>
          <w:rFonts w:ascii="Arial" w:eastAsia="Calibri" w:hAnsi="Arial" w:cs="Arial"/>
          <w:sz w:val="28"/>
          <w:szCs w:val="28"/>
        </w:rPr>
        <w:t>,</w:t>
      </w:r>
      <w:r w:rsidR="00626EBE" w:rsidRPr="006A0A37">
        <w:rPr>
          <w:rFonts w:ascii="Arial" w:eastAsia="Calibri" w:hAnsi="Arial" w:cs="Arial"/>
          <w:sz w:val="28"/>
          <w:szCs w:val="28"/>
        </w:rPr>
        <w:t xml:space="preserve"> que son incompletos. Dicen</w:t>
      </w:r>
      <w:r w:rsidR="00640D25">
        <w:rPr>
          <w:rFonts w:ascii="Arial" w:eastAsia="Calibri" w:hAnsi="Arial" w:cs="Arial"/>
          <w:sz w:val="28"/>
          <w:szCs w:val="28"/>
        </w:rPr>
        <w:t>:</w:t>
      </w:r>
      <w:r w:rsidR="00626EBE" w:rsidRPr="006A0A37">
        <w:rPr>
          <w:rFonts w:ascii="Arial" w:eastAsia="Calibri" w:hAnsi="Arial" w:cs="Arial"/>
          <w:sz w:val="28"/>
          <w:szCs w:val="28"/>
        </w:rPr>
        <w:t xml:space="preserve"> los beneficiarios están de acuerdo</w:t>
      </w:r>
      <w:r w:rsidR="00640D25">
        <w:rPr>
          <w:rFonts w:ascii="Arial" w:eastAsia="Calibri" w:hAnsi="Arial" w:cs="Arial"/>
          <w:sz w:val="28"/>
          <w:szCs w:val="28"/>
        </w:rPr>
        <w:t>.</w:t>
      </w:r>
      <w:r w:rsidR="00626EBE" w:rsidRPr="006A0A37">
        <w:rPr>
          <w:rFonts w:ascii="Arial" w:eastAsia="Calibri" w:hAnsi="Arial" w:cs="Arial"/>
          <w:sz w:val="28"/>
          <w:szCs w:val="28"/>
        </w:rPr>
        <w:t xml:space="preserve"> </w:t>
      </w:r>
      <w:r w:rsidR="00640D25">
        <w:rPr>
          <w:rFonts w:ascii="Arial" w:eastAsia="Calibri" w:hAnsi="Arial" w:cs="Arial"/>
          <w:sz w:val="28"/>
          <w:szCs w:val="28"/>
        </w:rPr>
        <w:t>P</w:t>
      </w:r>
      <w:r w:rsidR="00626EBE" w:rsidRPr="006A0A37">
        <w:rPr>
          <w:rFonts w:ascii="Arial" w:eastAsia="Calibri" w:hAnsi="Arial" w:cs="Arial"/>
          <w:sz w:val="28"/>
          <w:szCs w:val="28"/>
        </w:rPr>
        <w:t>ues claro</w:t>
      </w:r>
      <w:r w:rsidR="00640D25">
        <w:rPr>
          <w:rFonts w:ascii="Arial" w:eastAsia="Calibri" w:hAnsi="Arial" w:cs="Arial"/>
          <w:sz w:val="28"/>
          <w:szCs w:val="28"/>
        </w:rPr>
        <w:t>,</w:t>
      </w:r>
      <w:r w:rsidR="00626EBE" w:rsidRPr="006A0A37">
        <w:rPr>
          <w:rFonts w:ascii="Arial" w:eastAsia="Calibri" w:hAnsi="Arial" w:cs="Arial"/>
          <w:sz w:val="28"/>
          <w:szCs w:val="28"/>
        </w:rPr>
        <w:t xml:space="preserve"> los beneficiarios no son </w:t>
      </w:r>
      <w:r w:rsidR="00640D25">
        <w:rPr>
          <w:rFonts w:ascii="Arial" w:eastAsia="Calibri" w:hAnsi="Arial" w:cs="Arial"/>
          <w:sz w:val="28"/>
          <w:szCs w:val="28"/>
        </w:rPr>
        <w:t>A</w:t>
      </w:r>
      <w:r w:rsidR="00626EBE" w:rsidRPr="006A0A37">
        <w:rPr>
          <w:rFonts w:ascii="Arial" w:eastAsia="Calibri" w:hAnsi="Arial" w:cs="Arial"/>
          <w:sz w:val="28"/>
          <w:szCs w:val="28"/>
        </w:rPr>
        <w:t xml:space="preserve">bogados, no son </w:t>
      </w:r>
      <w:r w:rsidR="00640D25">
        <w:rPr>
          <w:rFonts w:ascii="Arial" w:eastAsia="Calibri" w:hAnsi="Arial" w:cs="Arial"/>
          <w:sz w:val="28"/>
          <w:szCs w:val="28"/>
        </w:rPr>
        <w:t>I</w:t>
      </w:r>
      <w:r w:rsidR="00626EBE" w:rsidRPr="006A0A37">
        <w:rPr>
          <w:rFonts w:ascii="Arial" w:eastAsia="Calibri" w:hAnsi="Arial" w:cs="Arial"/>
          <w:sz w:val="28"/>
          <w:szCs w:val="28"/>
        </w:rPr>
        <w:t xml:space="preserve">ngenieros, no son </w:t>
      </w:r>
      <w:r w:rsidR="00640D25">
        <w:rPr>
          <w:rFonts w:ascii="Arial" w:eastAsia="Calibri" w:hAnsi="Arial" w:cs="Arial"/>
          <w:sz w:val="28"/>
          <w:szCs w:val="28"/>
        </w:rPr>
        <w:t>A</w:t>
      </w:r>
      <w:r w:rsidR="00626EBE" w:rsidRPr="006A0A37">
        <w:rPr>
          <w:rFonts w:ascii="Arial" w:eastAsia="Calibri" w:hAnsi="Arial" w:cs="Arial"/>
          <w:sz w:val="28"/>
          <w:szCs w:val="28"/>
        </w:rPr>
        <w:t>rquitectos, ellos van a creer lo que ellos nos dicen</w:t>
      </w:r>
      <w:r w:rsidR="00640D25">
        <w:rPr>
          <w:rFonts w:ascii="Arial" w:eastAsia="Calibri" w:hAnsi="Arial" w:cs="Arial"/>
          <w:sz w:val="28"/>
          <w:szCs w:val="28"/>
        </w:rPr>
        <w:t>.</w:t>
      </w:r>
      <w:r w:rsidR="00626EBE" w:rsidRPr="006A0A37">
        <w:rPr>
          <w:rFonts w:ascii="Arial" w:eastAsia="Calibri" w:hAnsi="Arial" w:cs="Arial"/>
          <w:sz w:val="28"/>
          <w:szCs w:val="28"/>
        </w:rPr>
        <w:t xml:space="preserve"> </w:t>
      </w:r>
      <w:r w:rsidR="00640D25">
        <w:rPr>
          <w:rFonts w:ascii="Arial" w:eastAsia="Calibri" w:hAnsi="Arial" w:cs="Arial"/>
          <w:sz w:val="28"/>
          <w:szCs w:val="28"/>
        </w:rPr>
        <w:t>D</w:t>
      </w:r>
      <w:r w:rsidR="00626EBE" w:rsidRPr="006A0A37">
        <w:rPr>
          <w:rFonts w:ascii="Arial" w:eastAsia="Calibri" w:hAnsi="Arial" w:cs="Arial"/>
          <w:sz w:val="28"/>
          <w:szCs w:val="28"/>
        </w:rPr>
        <w:t>e lo contrario</w:t>
      </w:r>
      <w:r w:rsidR="00640D25">
        <w:rPr>
          <w:rFonts w:ascii="Arial" w:eastAsia="Calibri" w:hAnsi="Arial" w:cs="Arial"/>
          <w:sz w:val="28"/>
          <w:szCs w:val="28"/>
        </w:rPr>
        <w:t>,</w:t>
      </w:r>
      <w:r w:rsidR="00626EBE" w:rsidRPr="006A0A37">
        <w:rPr>
          <w:rFonts w:ascii="Arial" w:eastAsia="Calibri" w:hAnsi="Arial" w:cs="Arial"/>
          <w:sz w:val="28"/>
          <w:szCs w:val="28"/>
        </w:rPr>
        <w:t xml:space="preserve"> no hubiera tantos </w:t>
      </w:r>
      <w:r w:rsidR="00640D25">
        <w:rPr>
          <w:rFonts w:ascii="Arial" w:eastAsia="Calibri" w:hAnsi="Arial" w:cs="Arial"/>
          <w:sz w:val="28"/>
          <w:szCs w:val="28"/>
        </w:rPr>
        <w:t>D</w:t>
      </w:r>
      <w:r w:rsidR="00626EBE" w:rsidRPr="006A0A37">
        <w:rPr>
          <w:rFonts w:ascii="Arial" w:eastAsia="Calibri" w:hAnsi="Arial" w:cs="Arial"/>
          <w:sz w:val="28"/>
          <w:szCs w:val="28"/>
        </w:rPr>
        <w:t xml:space="preserve">esarrollos abandonados a lo largo y ancho del </w:t>
      </w:r>
      <w:r w:rsidR="00640D25">
        <w:rPr>
          <w:rFonts w:ascii="Arial" w:eastAsia="Calibri" w:hAnsi="Arial" w:cs="Arial"/>
          <w:sz w:val="28"/>
          <w:szCs w:val="28"/>
        </w:rPr>
        <w:t>P</w:t>
      </w:r>
      <w:r w:rsidR="00626EBE" w:rsidRPr="006A0A37">
        <w:rPr>
          <w:rFonts w:ascii="Arial" w:eastAsia="Calibri" w:hAnsi="Arial" w:cs="Arial"/>
          <w:sz w:val="28"/>
          <w:szCs w:val="28"/>
        </w:rPr>
        <w:t>aís</w:t>
      </w:r>
      <w:r w:rsidR="00640D25">
        <w:rPr>
          <w:rFonts w:ascii="Arial" w:eastAsia="Calibri" w:hAnsi="Arial" w:cs="Arial"/>
          <w:sz w:val="28"/>
          <w:szCs w:val="28"/>
        </w:rPr>
        <w:t>. E</w:t>
      </w:r>
      <w:r w:rsidR="00626EBE" w:rsidRPr="006A0A37">
        <w:rPr>
          <w:rFonts w:ascii="Arial" w:eastAsia="Calibri" w:hAnsi="Arial" w:cs="Arial"/>
          <w:sz w:val="28"/>
          <w:szCs w:val="28"/>
        </w:rPr>
        <w:t>ntonces</w:t>
      </w:r>
      <w:r w:rsidR="00640D25">
        <w:rPr>
          <w:rFonts w:ascii="Arial" w:eastAsia="Calibri" w:hAnsi="Arial" w:cs="Arial"/>
          <w:sz w:val="28"/>
          <w:szCs w:val="28"/>
        </w:rPr>
        <w:t>,</w:t>
      </w:r>
      <w:r w:rsidR="00626EBE" w:rsidRPr="006A0A37">
        <w:rPr>
          <w:rFonts w:ascii="Arial" w:eastAsia="Calibri" w:hAnsi="Arial" w:cs="Arial"/>
          <w:sz w:val="28"/>
          <w:szCs w:val="28"/>
        </w:rPr>
        <w:t xml:space="preserve"> bueno, la obligación es nuestra</w:t>
      </w:r>
      <w:r w:rsidR="00640D25">
        <w:rPr>
          <w:rFonts w:ascii="Arial" w:eastAsia="Calibri" w:hAnsi="Arial" w:cs="Arial"/>
          <w:sz w:val="28"/>
          <w:szCs w:val="28"/>
        </w:rPr>
        <w:t>.</w:t>
      </w:r>
      <w:r w:rsidR="00626EBE" w:rsidRPr="006A0A37">
        <w:rPr>
          <w:rFonts w:ascii="Arial" w:eastAsia="Calibri" w:hAnsi="Arial" w:cs="Arial"/>
          <w:sz w:val="28"/>
          <w:szCs w:val="28"/>
        </w:rPr>
        <w:t xml:space="preserve"> </w:t>
      </w:r>
      <w:r w:rsidR="00640D25">
        <w:rPr>
          <w:rFonts w:ascii="Arial" w:eastAsia="Calibri" w:hAnsi="Arial" w:cs="Arial"/>
          <w:sz w:val="28"/>
          <w:szCs w:val="28"/>
        </w:rPr>
        <w:t>L</w:t>
      </w:r>
      <w:r w:rsidR="00626EBE" w:rsidRPr="006A0A37">
        <w:rPr>
          <w:rFonts w:ascii="Arial" w:eastAsia="Calibri" w:hAnsi="Arial" w:cs="Arial"/>
          <w:sz w:val="28"/>
          <w:szCs w:val="28"/>
        </w:rPr>
        <w:t xml:space="preserve">a obligación es nuestra como </w:t>
      </w:r>
      <w:r w:rsidR="00640D25">
        <w:rPr>
          <w:rFonts w:ascii="Arial" w:eastAsia="Calibri" w:hAnsi="Arial" w:cs="Arial"/>
          <w:sz w:val="28"/>
          <w:szCs w:val="28"/>
        </w:rPr>
        <w:t>A</w:t>
      </w:r>
      <w:r w:rsidR="00626EBE" w:rsidRPr="006A0A37">
        <w:rPr>
          <w:rFonts w:ascii="Arial" w:eastAsia="Calibri" w:hAnsi="Arial" w:cs="Arial"/>
          <w:sz w:val="28"/>
          <w:szCs w:val="28"/>
        </w:rPr>
        <w:t>utoridad</w:t>
      </w:r>
      <w:r w:rsidR="00640D25">
        <w:rPr>
          <w:rFonts w:ascii="Arial" w:eastAsia="Calibri" w:hAnsi="Arial" w:cs="Arial"/>
          <w:sz w:val="28"/>
          <w:szCs w:val="28"/>
        </w:rPr>
        <w:t>,</w:t>
      </w:r>
      <w:r w:rsidR="00626EBE" w:rsidRPr="006A0A37">
        <w:rPr>
          <w:rFonts w:ascii="Arial" w:eastAsia="Calibri" w:hAnsi="Arial" w:cs="Arial"/>
          <w:sz w:val="28"/>
          <w:szCs w:val="28"/>
        </w:rPr>
        <w:t xml:space="preserve"> de brindarles esta seguridad que tanta gente requiere</w:t>
      </w:r>
      <w:r w:rsidR="00640D25">
        <w:rPr>
          <w:rFonts w:ascii="Arial" w:eastAsia="Calibri" w:hAnsi="Arial" w:cs="Arial"/>
          <w:sz w:val="28"/>
          <w:szCs w:val="28"/>
        </w:rPr>
        <w:t>,</w:t>
      </w:r>
      <w:r w:rsidR="00626EBE" w:rsidRPr="006A0A37">
        <w:rPr>
          <w:rFonts w:ascii="Arial" w:eastAsia="Calibri" w:hAnsi="Arial" w:cs="Arial"/>
          <w:sz w:val="28"/>
          <w:szCs w:val="28"/>
        </w:rPr>
        <w:t xml:space="preserve"> y sobre todo de vivienda</w:t>
      </w:r>
      <w:r w:rsidR="00640D25">
        <w:rPr>
          <w:rFonts w:ascii="Arial" w:eastAsia="Calibri" w:hAnsi="Arial" w:cs="Arial"/>
          <w:sz w:val="28"/>
          <w:szCs w:val="28"/>
        </w:rPr>
        <w:t>.</w:t>
      </w:r>
      <w:r w:rsidR="00626EBE" w:rsidRPr="006A0A37">
        <w:rPr>
          <w:rFonts w:ascii="Arial" w:eastAsia="Calibri" w:hAnsi="Arial" w:cs="Arial"/>
          <w:sz w:val="28"/>
          <w:szCs w:val="28"/>
        </w:rPr>
        <w:t xml:space="preserve"> </w:t>
      </w:r>
      <w:r w:rsidR="00640D25">
        <w:rPr>
          <w:rFonts w:ascii="Arial" w:eastAsia="Calibri" w:hAnsi="Arial" w:cs="Arial"/>
          <w:sz w:val="28"/>
          <w:szCs w:val="28"/>
        </w:rPr>
        <w:t>P</w:t>
      </w:r>
      <w:r w:rsidR="00626EBE" w:rsidRPr="006A0A37">
        <w:rPr>
          <w:rFonts w:ascii="Arial" w:eastAsia="Calibri" w:hAnsi="Arial" w:cs="Arial"/>
          <w:sz w:val="28"/>
          <w:szCs w:val="28"/>
        </w:rPr>
        <w:t>ero que sea vivienda de calidad, no de otra manera</w:t>
      </w:r>
      <w:r w:rsidR="00640D25">
        <w:rPr>
          <w:rFonts w:ascii="Arial" w:eastAsia="Calibri" w:hAnsi="Arial" w:cs="Arial"/>
          <w:sz w:val="28"/>
          <w:szCs w:val="28"/>
        </w:rPr>
        <w:t>.</w:t>
      </w:r>
      <w:r w:rsidR="00626EBE" w:rsidRPr="006A0A37">
        <w:rPr>
          <w:rFonts w:ascii="Arial" w:eastAsia="Calibri" w:hAnsi="Arial" w:cs="Arial"/>
          <w:sz w:val="28"/>
          <w:szCs w:val="28"/>
        </w:rPr>
        <w:t xml:space="preserve"> </w:t>
      </w:r>
      <w:r w:rsidR="00640D25">
        <w:rPr>
          <w:rFonts w:ascii="Arial" w:eastAsia="Calibri" w:hAnsi="Arial" w:cs="Arial"/>
          <w:sz w:val="28"/>
          <w:szCs w:val="28"/>
        </w:rPr>
        <w:t>E</w:t>
      </w:r>
      <w:r w:rsidR="00626EBE" w:rsidRPr="006A0A37">
        <w:rPr>
          <w:rFonts w:ascii="Arial" w:eastAsia="Calibri" w:hAnsi="Arial" w:cs="Arial"/>
          <w:sz w:val="28"/>
          <w:szCs w:val="28"/>
        </w:rPr>
        <w:t xml:space="preserve">s por eso que yo insisto, yo no estoy en desacuerdo en el </w:t>
      </w:r>
      <w:r w:rsidR="00640D25">
        <w:rPr>
          <w:rFonts w:ascii="Arial" w:eastAsia="Calibri" w:hAnsi="Arial" w:cs="Arial"/>
          <w:sz w:val="28"/>
          <w:szCs w:val="28"/>
        </w:rPr>
        <w:t>P</w:t>
      </w:r>
      <w:r w:rsidR="00626EBE" w:rsidRPr="006A0A37">
        <w:rPr>
          <w:rFonts w:ascii="Arial" w:eastAsia="Calibri" w:hAnsi="Arial" w:cs="Arial"/>
          <w:sz w:val="28"/>
          <w:szCs w:val="28"/>
        </w:rPr>
        <w:t xml:space="preserve">rograma de </w:t>
      </w:r>
      <w:r w:rsidR="00640D25">
        <w:rPr>
          <w:rFonts w:ascii="Arial" w:eastAsia="Calibri" w:hAnsi="Arial" w:cs="Arial"/>
          <w:sz w:val="28"/>
          <w:szCs w:val="28"/>
        </w:rPr>
        <w:t>D</w:t>
      </w:r>
      <w:r w:rsidR="00626EBE" w:rsidRPr="006A0A37">
        <w:rPr>
          <w:rFonts w:ascii="Arial" w:eastAsia="Calibri" w:hAnsi="Arial" w:cs="Arial"/>
          <w:sz w:val="28"/>
          <w:szCs w:val="28"/>
        </w:rPr>
        <w:t xml:space="preserve">esarrollo de </w:t>
      </w:r>
      <w:r w:rsidR="00640D25">
        <w:rPr>
          <w:rFonts w:ascii="Arial" w:eastAsia="Calibri" w:hAnsi="Arial" w:cs="Arial"/>
          <w:sz w:val="28"/>
          <w:szCs w:val="28"/>
        </w:rPr>
        <w:t>V</w:t>
      </w:r>
      <w:r w:rsidR="00626EBE" w:rsidRPr="006A0A37">
        <w:rPr>
          <w:rFonts w:ascii="Arial" w:eastAsia="Calibri" w:hAnsi="Arial" w:cs="Arial"/>
          <w:sz w:val="28"/>
          <w:szCs w:val="28"/>
        </w:rPr>
        <w:t xml:space="preserve">ivienda, lo que estoy en desacuerdo es en el lugar donde se pretende implementar este </w:t>
      </w:r>
      <w:r w:rsidR="00640D25">
        <w:rPr>
          <w:rFonts w:ascii="Arial" w:eastAsia="Calibri" w:hAnsi="Arial" w:cs="Arial"/>
          <w:sz w:val="28"/>
          <w:szCs w:val="28"/>
        </w:rPr>
        <w:t>P</w:t>
      </w:r>
      <w:r w:rsidR="00626EBE" w:rsidRPr="006A0A37">
        <w:rPr>
          <w:rFonts w:ascii="Arial" w:eastAsia="Calibri" w:hAnsi="Arial" w:cs="Arial"/>
          <w:sz w:val="28"/>
          <w:szCs w:val="28"/>
        </w:rPr>
        <w:t>royecto. Es todo lo que tengo que decir</w:t>
      </w:r>
      <w:r w:rsidR="00640D25">
        <w:rPr>
          <w:rFonts w:ascii="Arial" w:eastAsia="Calibri" w:hAnsi="Arial" w:cs="Arial"/>
          <w:sz w:val="28"/>
          <w:szCs w:val="28"/>
        </w:rPr>
        <w:t>,</w:t>
      </w:r>
      <w:r w:rsidR="00626EBE" w:rsidRPr="006A0A37">
        <w:rPr>
          <w:rFonts w:ascii="Arial" w:eastAsia="Calibri" w:hAnsi="Arial" w:cs="Arial"/>
          <w:sz w:val="28"/>
          <w:szCs w:val="28"/>
        </w:rPr>
        <w:t xml:space="preserve"> y les agradezco que me hayan escuchado.</w:t>
      </w:r>
      <w:r w:rsidR="00640D25">
        <w:rPr>
          <w:rFonts w:ascii="Arial" w:eastAsia="Calibri" w:hAnsi="Arial" w:cs="Arial"/>
          <w:sz w:val="28"/>
          <w:szCs w:val="28"/>
        </w:rPr>
        <w:t xml:space="preserve"> Es </w:t>
      </w:r>
      <w:proofErr w:type="spellStart"/>
      <w:r w:rsidR="00640D25">
        <w:rPr>
          <w:rFonts w:ascii="Arial" w:eastAsia="Calibri" w:hAnsi="Arial" w:cs="Arial"/>
          <w:sz w:val="28"/>
          <w:szCs w:val="28"/>
        </w:rPr>
        <w:t>cuanto</w:t>
      </w:r>
      <w:proofErr w:type="spellEnd"/>
      <w:r w:rsidR="00640D25">
        <w:rPr>
          <w:rFonts w:ascii="Arial" w:eastAsia="Calibri" w:hAnsi="Arial" w:cs="Arial"/>
          <w:sz w:val="28"/>
          <w:szCs w:val="28"/>
        </w:rPr>
        <w:t>.</w:t>
      </w:r>
      <w:r w:rsidR="001270CB">
        <w:rPr>
          <w:rFonts w:ascii="Arial" w:eastAsia="Calibri" w:hAnsi="Arial" w:cs="Arial"/>
          <w:sz w:val="28"/>
          <w:szCs w:val="28"/>
        </w:rPr>
        <w:t xml:space="preserve"> </w:t>
      </w:r>
      <w:r w:rsidR="001270CB">
        <w:rPr>
          <w:rFonts w:ascii="Arial" w:eastAsia="Calibri" w:hAnsi="Arial" w:cs="Arial"/>
          <w:b/>
          <w:bCs/>
          <w:i/>
          <w:iCs/>
          <w:sz w:val="28"/>
          <w:szCs w:val="28"/>
        </w:rPr>
        <w:t xml:space="preserve">C. Regidora María Olga García Ayala: </w:t>
      </w:r>
      <w:r w:rsidR="00626EBE" w:rsidRPr="006A0A37">
        <w:rPr>
          <w:rFonts w:ascii="Arial" w:eastAsia="Calibri" w:hAnsi="Arial" w:cs="Arial"/>
          <w:sz w:val="28"/>
          <w:szCs w:val="28"/>
        </w:rPr>
        <w:t>Sí, muchas gracias, sólo por alusión hacia mi persona</w:t>
      </w:r>
      <w:r w:rsidR="00640D25">
        <w:rPr>
          <w:rFonts w:ascii="Arial" w:eastAsia="Calibri" w:hAnsi="Arial" w:cs="Arial"/>
          <w:sz w:val="28"/>
          <w:szCs w:val="28"/>
        </w:rPr>
        <w:t>. D</w:t>
      </w:r>
      <w:r w:rsidR="00626EBE" w:rsidRPr="006A0A37">
        <w:rPr>
          <w:rFonts w:ascii="Arial" w:eastAsia="Calibri" w:hAnsi="Arial" w:cs="Arial"/>
          <w:sz w:val="28"/>
          <w:szCs w:val="28"/>
        </w:rPr>
        <w:t xml:space="preserve">ecirle </w:t>
      </w:r>
      <w:r w:rsidR="00640D25">
        <w:rPr>
          <w:rFonts w:ascii="Arial" w:eastAsia="Calibri" w:hAnsi="Arial" w:cs="Arial"/>
          <w:sz w:val="28"/>
          <w:szCs w:val="28"/>
        </w:rPr>
        <w:t>P</w:t>
      </w:r>
      <w:r w:rsidR="00626EBE" w:rsidRPr="006A0A37">
        <w:rPr>
          <w:rFonts w:ascii="Arial" w:eastAsia="Calibri" w:hAnsi="Arial" w:cs="Arial"/>
          <w:sz w:val="28"/>
          <w:szCs w:val="28"/>
        </w:rPr>
        <w:t>residenta</w:t>
      </w:r>
      <w:r w:rsidR="00640D25">
        <w:rPr>
          <w:rFonts w:ascii="Arial" w:eastAsia="Calibri" w:hAnsi="Arial" w:cs="Arial"/>
          <w:sz w:val="28"/>
          <w:szCs w:val="28"/>
        </w:rPr>
        <w:t>,</w:t>
      </w:r>
      <w:r w:rsidR="00626EBE" w:rsidRPr="006A0A37">
        <w:rPr>
          <w:rFonts w:ascii="Arial" w:eastAsia="Calibri" w:hAnsi="Arial" w:cs="Arial"/>
          <w:sz w:val="28"/>
          <w:szCs w:val="28"/>
        </w:rPr>
        <w:t xml:space="preserve"> que siempre leo las </w:t>
      </w:r>
      <w:r w:rsidR="00640D25">
        <w:rPr>
          <w:rFonts w:ascii="Arial" w:eastAsia="Calibri" w:hAnsi="Arial" w:cs="Arial"/>
          <w:sz w:val="28"/>
          <w:szCs w:val="28"/>
        </w:rPr>
        <w:t>I</w:t>
      </w:r>
      <w:r w:rsidR="00626EBE" w:rsidRPr="006A0A37">
        <w:rPr>
          <w:rFonts w:ascii="Arial" w:eastAsia="Calibri" w:hAnsi="Arial" w:cs="Arial"/>
          <w:sz w:val="28"/>
          <w:szCs w:val="28"/>
        </w:rPr>
        <w:t>niciativas</w:t>
      </w:r>
      <w:r w:rsidR="00640D25">
        <w:rPr>
          <w:rFonts w:ascii="Arial" w:eastAsia="Calibri" w:hAnsi="Arial" w:cs="Arial"/>
          <w:sz w:val="28"/>
          <w:szCs w:val="28"/>
        </w:rPr>
        <w:t>,</w:t>
      </w:r>
      <w:r w:rsidR="00626EBE" w:rsidRPr="006A0A37">
        <w:rPr>
          <w:rFonts w:ascii="Arial" w:eastAsia="Calibri" w:hAnsi="Arial" w:cs="Arial"/>
          <w:sz w:val="28"/>
          <w:szCs w:val="28"/>
        </w:rPr>
        <w:t xml:space="preserve"> y le pido respeto</w:t>
      </w:r>
      <w:r w:rsidR="00640D25">
        <w:rPr>
          <w:rFonts w:ascii="Arial" w:eastAsia="Calibri" w:hAnsi="Arial" w:cs="Arial"/>
          <w:sz w:val="28"/>
          <w:szCs w:val="28"/>
        </w:rPr>
        <w:t>,</w:t>
      </w:r>
      <w:r w:rsidR="00626EBE" w:rsidRPr="006A0A37">
        <w:rPr>
          <w:rFonts w:ascii="Arial" w:eastAsia="Calibri" w:hAnsi="Arial" w:cs="Arial"/>
          <w:sz w:val="28"/>
          <w:szCs w:val="28"/>
        </w:rPr>
        <w:t xml:space="preserve"> porque van dos ocasiones a nivel público</w:t>
      </w:r>
      <w:r w:rsidR="00640D25">
        <w:rPr>
          <w:rFonts w:ascii="Arial" w:eastAsia="Calibri" w:hAnsi="Arial" w:cs="Arial"/>
          <w:sz w:val="28"/>
          <w:szCs w:val="28"/>
        </w:rPr>
        <w:t xml:space="preserve">, </w:t>
      </w:r>
      <w:r w:rsidR="00626EBE" w:rsidRPr="006A0A37">
        <w:rPr>
          <w:rFonts w:ascii="Arial" w:eastAsia="Calibri" w:hAnsi="Arial" w:cs="Arial"/>
          <w:sz w:val="28"/>
          <w:szCs w:val="28"/>
        </w:rPr>
        <w:t xml:space="preserve">que nos acusa de no leer las </w:t>
      </w:r>
      <w:r w:rsidR="00640D25">
        <w:rPr>
          <w:rFonts w:ascii="Arial" w:eastAsia="Calibri" w:hAnsi="Arial" w:cs="Arial"/>
          <w:sz w:val="28"/>
          <w:szCs w:val="28"/>
        </w:rPr>
        <w:t>I</w:t>
      </w:r>
      <w:r w:rsidR="00626EBE" w:rsidRPr="006A0A37">
        <w:rPr>
          <w:rFonts w:ascii="Arial" w:eastAsia="Calibri" w:hAnsi="Arial" w:cs="Arial"/>
          <w:sz w:val="28"/>
          <w:szCs w:val="28"/>
        </w:rPr>
        <w:t>niciativas</w:t>
      </w:r>
      <w:r w:rsidR="00640D25">
        <w:rPr>
          <w:rFonts w:ascii="Arial" w:eastAsia="Calibri" w:hAnsi="Arial" w:cs="Arial"/>
          <w:sz w:val="28"/>
          <w:szCs w:val="28"/>
        </w:rPr>
        <w:t>.</w:t>
      </w:r>
      <w:r w:rsidR="00626EBE" w:rsidRPr="006A0A37">
        <w:rPr>
          <w:rFonts w:ascii="Arial" w:eastAsia="Calibri" w:hAnsi="Arial" w:cs="Arial"/>
          <w:sz w:val="28"/>
          <w:szCs w:val="28"/>
        </w:rPr>
        <w:t xml:space="preserve"> </w:t>
      </w:r>
      <w:r w:rsidR="00640D25">
        <w:rPr>
          <w:rFonts w:ascii="Arial" w:eastAsia="Calibri" w:hAnsi="Arial" w:cs="Arial"/>
          <w:sz w:val="28"/>
          <w:szCs w:val="28"/>
        </w:rPr>
        <w:t>E</w:t>
      </w:r>
      <w:r w:rsidR="00626EBE" w:rsidRPr="006A0A37">
        <w:rPr>
          <w:rFonts w:ascii="Arial" w:eastAsia="Calibri" w:hAnsi="Arial" w:cs="Arial"/>
          <w:sz w:val="28"/>
          <w:szCs w:val="28"/>
        </w:rPr>
        <w:t>ntonces</w:t>
      </w:r>
      <w:r w:rsidR="00640D25">
        <w:rPr>
          <w:rFonts w:ascii="Arial" w:eastAsia="Calibri" w:hAnsi="Arial" w:cs="Arial"/>
          <w:sz w:val="28"/>
          <w:szCs w:val="28"/>
        </w:rPr>
        <w:t>,</w:t>
      </w:r>
      <w:r w:rsidR="00626EBE" w:rsidRPr="006A0A37">
        <w:rPr>
          <w:rFonts w:ascii="Arial" w:eastAsia="Calibri" w:hAnsi="Arial" w:cs="Arial"/>
          <w:sz w:val="28"/>
          <w:szCs w:val="28"/>
        </w:rPr>
        <w:t xml:space="preserve"> yo quiero pedirle respeto </w:t>
      </w:r>
      <w:r w:rsidR="00626EBE" w:rsidRPr="006A0A37">
        <w:rPr>
          <w:rFonts w:ascii="Arial" w:eastAsia="Calibri" w:hAnsi="Arial" w:cs="Arial"/>
          <w:sz w:val="28"/>
          <w:szCs w:val="28"/>
        </w:rPr>
        <w:lastRenderedPageBreak/>
        <w:t xml:space="preserve">porque es como si yo la acuso de algo a </w:t>
      </w:r>
      <w:r w:rsidR="00640D25">
        <w:rPr>
          <w:rFonts w:ascii="Arial" w:eastAsia="Calibri" w:hAnsi="Arial" w:cs="Arial"/>
          <w:sz w:val="28"/>
          <w:szCs w:val="28"/>
        </w:rPr>
        <w:t>U</w:t>
      </w:r>
      <w:r w:rsidR="00626EBE" w:rsidRPr="006A0A37">
        <w:rPr>
          <w:rFonts w:ascii="Arial" w:eastAsia="Calibri" w:hAnsi="Arial" w:cs="Arial"/>
          <w:sz w:val="28"/>
          <w:szCs w:val="28"/>
        </w:rPr>
        <w:t>sted</w:t>
      </w:r>
      <w:r w:rsidR="00640D25">
        <w:rPr>
          <w:rFonts w:ascii="Arial" w:eastAsia="Calibri" w:hAnsi="Arial" w:cs="Arial"/>
          <w:sz w:val="28"/>
          <w:szCs w:val="28"/>
        </w:rPr>
        <w:t>,</w:t>
      </w:r>
      <w:r w:rsidR="00626EBE" w:rsidRPr="006A0A37">
        <w:rPr>
          <w:rFonts w:ascii="Arial" w:eastAsia="Calibri" w:hAnsi="Arial" w:cs="Arial"/>
          <w:sz w:val="28"/>
          <w:szCs w:val="28"/>
        </w:rPr>
        <w:t xml:space="preserve"> que no me consta</w:t>
      </w:r>
      <w:r w:rsidR="00640D25">
        <w:rPr>
          <w:rFonts w:ascii="Arial" w:eastAsia="Calibri" w:hAnsi="Arial" w:cs="Arial"/>
          <w:sz w:val="28"/>
          <w:szCs w:val="28"/>
        </w:rPr>
        <w:t>.</w:t>
      </w:r>
      <w:r w:rsidR="00626EBE" w:rsidRPr="006A0A37">
        <w:rPr>
          <w:rFonts w:ascii="Arial" w:eastAsia="Calibri" w:hAnsi="Arial" w:cs="Arial"/>
          <w:sz w:val="28"/>
          <w:szCs w:val="28"/>
        </w:rPr>
        <w:t xml:space="preserve"> </w:t>
      </w:r>
      <w:r w:rsidR="00640D25">
        <w:rPr>
          <w:rFonts w:ascii="Arial" w:eastAsia="Calibri" w:hAnsi="Arial" w:cs="Arial"/>
          <w:sz w:val="28"/>
          <w:szCs w:val="28"/>
        </w:rPr>
        <w:t>Y</w:t>
      </w:r>
      <w:r w:rsidR="00626EBE" w:rsidRPr="006A0A37">
        <w:rPr>
          <w:rFonts w:ascii="Arial" w:eastAsia="Calibri" w:hAnsi="Arial" w:cs="Arial"/>
          <w:sz w:val="28"/>
          <w:szCs w:val="28"/>
        </w:rPr>
        <w:t xml:space="preserve"> tan la leí que</w:t>
      </w:r>
      <w:r w:rsidR="00640D25">
        <w:rPr>
          <w:rFonts w:ascii="Arial" w:eastAsia="Calibri" w:hAnsi="Arial" w:cs="Arial"/>
          <w:sz w:val="28"/>
          <w:szCs w:val="28"/>
        </w:rPr>
        <w:t>,</w:t>
      </w:r>
      <w:r w:rsidR="00626EBE" w:rsidRPr="006A0A37">
        <w:rPr>
          <w:rFonts w:ascii="Arial" w:eastAsia="Calibri" w:hAnsi="Arial" w:cs="Arial"/>
          <w:sz w:val="28"/>
          <w:szCs w:val="28"/>
        </w:rPr>
        <w:t xml:space="preserve"> tan fui, tan la leí, tuve la oportunidad de platicar con las personas que se sienten afectadas, que ya tienen ahí sus negocios de hace 26</w:t>
      </w:r>
      <w:r w:rsidR="001270CB">
        <w:rPr>
          <w:rFonts w:ascii="Arial" w:eastAsia="Calibri" w:hAnsi="Arial" w:cs="Arial"/>
          <w:sz w:val="28"/>
          <w:szCs w:val="28"/>
        </w:rPr>
        <w:t xml:space="preserve"> veintiséis</w:t>
      </w:r>
      <w:r w:rsidR="00626EBE" w:rsidRPr="006A0A37">
        <w:rPr>
          <w:rFonts w:ascii="Arial" w:eastAsia="Calibri" w:hAnsi="Arial" w:cs="Arial"/>
          <w:sz w:val="28"/>
          <w:szCs w:val="28"/>
        </w:rPr>
        <w:t xml:space="preserve"> años, </w:t>
      </w:r>
      <w:r w:rsidR="009A26C5">
        <w:rPr>
          <w:rFonts w:ascii="Arial" w:eastAsia="Calibri" w:hAnsi="Arial" w:cs="Arial"/>
          <w:sz w:val="28"/>
          <w:szCs w:val="28"/>
        </w:rPr>
        <w:t>Q</w:t>
      </w:r>
      <w:r w:rsidR="00626EBE" w:rsidRPr="006A0A37">
        <w:rPr>
          <w:rFonts w:ascii="Arial" w:eastAsia="Calibri" w:hAnsi="Arial" w:cs="Arial"/>
          <w:sz w:val="28"/>
          <w:szCs w:val="28"/>
        </w:rPr>
        <w:t xml:space="preserve">ue tuve la oportunidad de ver </w:t>
      </w:r>
      <w:r w:rsidR="009A26C5">
        <w:rPr>
          <w:rFonts w:ascii="Arial" w:eastAsia="Calibri" w:hAnsi="Arial" w:cs="Arial"/>
          <w:sz w:val="28"/>
          <w:szCs w:val="28"/>
        </w:rPr>
        <w:t>A</w:t>
      </w:r>
      <w:r w:rsidR="00626EBE" w:rsidRPr="006A0A37">
        <w:rPr>
          <w:rFonts w:ascii="Arial" w:eastAsia="Calibri" w:hAnsi="Arial" w:cs="Arial"/>
          <w:sz w:val="28"/>
          <w:szCs w:val="28"/>
        </w:rPr>
        <w:t xml:space="preserve">rtículo por </w:t>
      </w:r>
      <w:r w:rsidR="009A26C5">
        <w:rPr>
          <w:rFonts w:ascii="Arial" w:eastAsia="Calibri" w:hAnsi="Arial" w:cs="Arial"/>
          <w:sz w:val="28"/>
          <w:szCs w:val="28"/>
        </w:rPr>
        <w:t>A</w:t>
      </w:r>
      <w:r w:rsidR="00626EBE" w:rsidRPr="006A0A37">
        <w:rPr>
          <w:rFonts w:ascii="Arial" w:eastAsia="Calibri" w:hAnsi="Arial" w:cs="Arial"/>
          <w:sz w:val="28"/>
          <w:szCs w:val="28"/>
        </w:rPr>
        <w:t xml:space="preserve">rtículo, </w:t>
      </w:r>
      <w:r w:rsidR="009A26C5">
        <w:rPr>
          <w:rFonts w:ascii="Arial" w:eastAsia="Calibri" w:hAnsi="Arial" w:cs="Arial"/>
          <w:sz w:val="28"/>
          <w:szCs w:val="28"/>
        </w:rPr>
        <w:t>P</w:t>
      </w:r>
      <w:r w:rsidR="00626EBE" w:rsidRPr="006A0A37">
        <w:rPr>
          <w:rFonts w:ascii="Arial" w:eastAsia="Calibri" w:hAnsi="Arial" w:cs="Arial"/>
          <w:sz w:val="28"/>
          <w:szCs w:val="28"/>
        </w:rPr>
        <w:t>residenta</w:t>
      </w:r>
      <w:r w:rsidR="009A26C5">
        <w:rPr>
          <w:rFonts w:ascii="Arial" w:eastAsia="Calibri" w:hAnsi="Arial" w:cs="Arial"/>
          <w:sz w:val="28"/>
          <w:szCs w:val="28"/>
        </w:rPr>
        <w:t>.</w:t>
      </w:r>
      <w:r w:rsidR="00626EBE" w:rsidRPr="006A0A37">
        <w:rPr>
          <w:rFonts w:ascii="Arial" w:eastAsia="Calibri" w:hAnsi="Arial" w:cs="Arial"/>
          <w:sz w:val="28"/>
          <w:szCs w:val="28"/>
        </w:rPr>
        <w:t xml:space="preserve"> </w:t>
      </w:r>
      <w:r w:rsidR="009A26C5">
        <w:rPr>
          <w:rFonts w:ascii="Arial" w:eastAsia="Calibri" w:hAnsi="Arial" w:cs="Arial"/>
          <w:sz w:val="28"/>
          <w:szCs w:val="28"/>
        </w:rPr>
        <w:t>Y</w:t>
      </w:r>
      <w:r w:rsidR="00626EBE" w:rsidRPr="006A0A37">
        <w:rPr>
          <w:rFonts w:ascii="Arial" w:eastAsia="Calibri" w:hAnsi="Arial" w:cs="Arial"/>
          <w:sz w:val="28"/>
          <w:szCs w:val="28"/>
        </w:rPr>
        <w:t xml:space="preserve"> cuando no lo lea</w:t>
      </w:r>
      <w:r w:rsidR="009A26C5">
        <w:rPr>
          <w:rFonts w:ascii="Arial" w:eastAsia="Calibri" w:hAnsi="Arial" w:cs="Arial"/>
          <w:sz w:val="28"/>
          <w:szCs w:val="28"/>
        </w:rPr>
        <w:t>,</w:t>
      </w:r>
      <w:r w:rsidR="00626EBE" w:rsidRPr="006A0A37">
        <w:rPr>
          <w:rFonts w:ascii="Arial" w:eastAsia="Calibri" w:hAnsi="Arial" w:cs="Arial"/>
          <w:sz w:val="28"/>
          <w:szCs w:val="28"/>
        </w:rPr>
        <w:t xml:space="preserve"> también voy a decir la verdad</w:t>
      </w:r>
      <w:r w:rsidR="009A26C5">
        <w:rPr>
          <w:rFonts w:ascii="Arial" w:eastAsia="Calibri" w:hAnsi="Arial" w:cs="Arial"/>
          <w:sz w:val="28"/>
          <w:szCs w:val="28"/>
        </w:rPr>
        <w:t>.</w:t>
      </w:r>
      <w:r w:rsidR="00626EBE" w:rsidRPr="006A0A37">
        <w:rPr>
          <w:rFonts w:ascii="Arial" w:eastAsia="Calibri" w:hAnsi="Arial" w:cs="Arial"/>
          <w:sz w:val="28"/>
          <w:szCs w:val="28"/>
        </w:rPr>
        <w:t xml:space="preserve"> </w:t>
      </w:r>
      <w:r w:rsidR="009A26C5">
        <w:rPr>
          <w:rFonts w:ascii="Arial" w:eastAsia="Calibri" w:hAnsi="Arial" w:cs="Arial"/>
          <w:sz w:val="28"/>
          <w:szCs w:val="28"/>
        </w:rPr>
        <w:t>P</w:t>
      </w:r>
      <w:r w:rsidR="00626EBE" w:rsidRPr="006A0A37">
        <w:rPr>
          <w:rFonts w:ascii="Arial" w:eastAsia="Calibri" w:hAnsi="Arial" w:cs="Arial"/>
          <w:sz w:val="28"/>
          <w:szCs w:val="28"/>
        </w:rPr>
        <w:t>ero no creo correcto</w:t>
      </w:r>
      <w:r w:rsidR="009A26C5">
        <w:rPr>
          <w:rFonts w:ascii="Arial" w:eastAsia="Calibri" w:hAnsi="Arial" w:cs="Arial"/>
          <w:sz w:val="28"/>
          <w:szCs w:val="28"/>
        </w:rPr>
        <w:t>,</w:t>
      </w:r>
      <w:r w:rsidR="00626EBE" w:rsidRPr="006A0A37">
        <w:rPr>
          <w:rFonts w:ascii="Arial" w:eastAsia="Calibri" w:hAnsi="Arial" w:cs="Arial"/>
          <w:sz w:val="28"/>
          <w:szCs w:val="28"/>
        </w:rPr>
        <w:t xml:space="preserve"> que se esté por atacar o por no sé, no le encuentro yo la razón de que</w:t>
      </w:r>
      <w:r w:rsidR="009A26C5">
        <w:rPr>
          <w:rFonts w:ascii="Arial" w:eastAsia="Calibri" w:hAnsi="Arial" w:cs="Arial"/>
          <w:sz w:val="28"/>
          <w:szCs w:val="28"/>
        </w:rPr>
        <w:t>,</w:t>
      </w:r>
      <w:r w:rsidR="00626EBE" w:rsidRPr="006A0A37">
        <w:rPr>
          <w:rFonts w:ascii="Arial" w:eastAsia="Calibri" w:hAnsi="Arial" w:cs="Arial"/>
          <w:sz w:val="28"/>
          <w:szCs w:val="28"/>
        </w:rPr>
        <w:t xml:space="preserve"> se nos acusa siempre de que no se leen las </w:t>
      </w:r>
      <w:r w:rsidR="009A26C5">
        <w:rPr>
          <w:rFonts w:ascii="Arial" w:eastAsia="Calibri" w:hAnsi="Arial" w:cs="Arial"/>
          <w:sz w:val="28"/>
          <w:szCs w:val="28"/>
        </w:rPr>
        <w:t>I</w:t>
      </w:r>
      <w:r w:rsidR="00626EBE" w:rsidRPr="006A0A37">
        <w:rPr>
          <w:rFonts w:ascii="Arial" w:eastAsia="Calibri" w:hAnsi="Arial" w:cs="Arial"/>
          <w:sz w:val="28"/>
          <w:szCs w:val="28"/>
        </w:rPr>
        <w:t xml:space="preserve">niciativas. Es </w:t>
      </w:r>
      <w:proofErr w:type="spellStart"/>
      <w:r w:rsidR="00626EBE" w:rsidRPr="006A0A37">
        <w:rPr>
          <w:rFonts w:ascii="Arial" w:eastAsia="Calibri" w:hAnsi="Arial" w:cs="Arial"/>
          <w:sz w:val="28"/>
          <w:szCs w:val="28"/>
        </w:rPr>
        <w:t>cuanto</w:t>
      </w:r>
      <w:proofErr w:type="spellEnd"/>
      <w:r w:rsidR="00626EBE" w:rsidRPr="006A0A37">
        <w:rPr>
          <w:rFonts w:ascii="Arial" w:eastAsia="Calibri" w:hAnsi="Arial" w:cs="Arial"/>
          <w:sz w:val="28"/>
          <w:szCs w:val="28"/>
        </w:rPr>
        <w:t>.</w:t>
      </w:r>
      <w:r w:rsidR="001270CB">
        <w:rPr>
          <w:rFonts w:ascii="Arial" w:eastAsia="Calibri" w:hAnsi="Arial" w:cs="Arial"/>
          <w:sz w:val="28"/>
          <w:szCs w:val="28"/>
        </w:rPr>
        <w:t xml:space="preserve"> </w:t>
      </w:r>
      <w:r w:rsidR="001270CB">
        <w:rPr>
          <w:rFonts w:ascii="Arial" w:eastAsia="Calibri" w:hAnsi="Arial" w:cs="Arial"/>
          <w:b/>
          <w:bCs/>
          <w:i/>
          <w:iCs/>
          <w:sz w:val="28"/>
          <w:szCs w:val="28"/>
        </w:rPr>
        <w:t xml:space="preserve">C. Regidora Bertha Silvia Gómez Ramos: </w:t>
      </w:r>
      <w:r w:rsidR="00626EBE" w:rsidRPr="006A0A37">
        <w:rPr>
          <w:rFonts w:ascii="Arial" w:eastAsia="Calibri" w:hAnsi="Arial" w:cs="Arial"/>
          <w:sz w:val="28"/>
          <w:szCs w:val="28"/>
        </w:rPr>
        <w:t>Sí, muy buenas tardes. Mi intervención va a ser breve</w:t>
      </w:r>
      <w:r w:rsidR="001270CB">
        <w:rPr>
          <w:rFonts w:ascii="Arial" w:eastAsia="Calibri" w:hAnsi="Arial" w:cs="Arial"/>
          <w:sz w:val="28"/>
          <w:szCs w:val="28"/>
        </w:rPr>
        <w:t>,</w:t>
      </w:r>
      <w:r w:rsidR="00626EBE" w:rsidRPr="006A0A37">
        <w:rPr>
          <w:rFonts w:ascii="Arial" w:eastAsia="Calibri" w:hAnsi="Arial" w:cs="Arial"/>
          <w:sz w:val="28"/>
          <w:szCs w:val="28"/>
        </w:rPr>
        <w:t xml:space="preserve"> pero creo que</w:t>
      </w:r>
      <w:r w:rsidR="009A26C5">
        <w:rPr>
          <w:rFonts w:ascii="Arial" w:eastAsia="Calibri" w:hAnsi="Arial" w:cs="Arial"/>
          <w:sz w:val="28"/>
          <w:szCs w:val="28"/>
        </w:rPr>
        <w:t>,</w:t>
      </w:r>
      <w:r w:rsidR="00626EBE" w:rsidRPr="006A0A37">
        <w:rPr>
          <w:rFonts w:ascii="Arial" w:eastAsia="Calibri" w:hAnsi="Arial" w:cs="Arial"/>
          <w:sz w:val="28"/>
          <w:szCs w:val="28"/>
        </w:rPr>
        <w:t xml:space="preserve"> muy sustanciosa e importante.</w:t>
      </w:r>
      <w:r w:rsidR="001270CB">
        <w:rPr>
          <w:rFonts w:ascii="Arial" w:eastAsia="Calibri" w:hAnsi="Arial" w:cs="Arial"/>
          <w:sz w:val="28"/>
          <w:szCs w:val="28"/>
        </w:rPr>
        <w:t xml:space="preserve"> </w:t>
      </w:r>
      <w:r w:rsidR="00626EBE" w:rsidRPr="006A0A37">
        <w:rPr>
          <w:rFonts w:ascii="Arial" w:eastAsia="Calibri" w:hAnsi="Arial" w:cs="Arial"/>
          <w:sz w:val="28"/>
          <w:szCs w:val="28"/>
        </w:rPr>
        <w:t>He estado escuchando los argumentos de todos y cada uno de nosotros</w:t>
      </w:r>
      <w:r w:rsidR="009A26C5">
        <w:rPr>
          <w:rFonts w:ascii="Arial" w:eastAsia="Calibri" w:hAnsi="Arial" w:cs="Arial"/>
          <w:sz w:val="28"/>
          <w:szCs w:val="28"/>
        </w:rPr>
        <w:t>,</w:t>
      </w:r>
      <w:r w:rsidR="00626EBE" w:rsidRPr="006A0A37">
        <w:rPr>
          <w:rFonts w:ascii="Arial" w:eastAsia="Calibri" w:hAnsi="Arial" w:cs="Arial"/>
          <w:sz w:val="28"/>
          <w:szCs w:val="28"/>
        </w:rPr>
        <w:t xml:space="preserve"> y de </w:t>
      </w:r>
      <w:r w:rsidR="009A26C5">
        <w:rPr>
          <w:rFonts w:ascii="Arial" w:eastAsia="Calibri" w:hAnsi="Arial" w:cs="Arial"/>
          <w:sz w:val="28"/>
          <w:szCs w:val="28"/>
        </w:rPr>
        <w:t>U</w:t>
      </w:r>
      <w:r w:rsidR="00626EBE" w:rsidRPr="006A0A37">
        <w:rPr>
          <w:rFonts w:ascii="Arial" w:eastAsia="Calibri" w:hAnsi="Arial" w:cs="Arial"/>
          <w:sz w:val="28"/>
          <w:szCs w:val="28"/>
        </w:rPr>
        <w:t>stedes en especial</w:t>
      </w:r>
      <w:r w:rsidR="009A26C5">
        <w:rPr>
          <w:rFonts w:ascii="Arial" w:eastAsia="Calibri" w:hAnsi="Arial" w:cs="Arial"/>
          <w:sz w:val="28"/>
          <w:szCs w:val="28"/>
        </w:rPr>
        <w:t>,</w:t>
      </w:r>
      <w:r w:rsidR="00626EBE" w:rsidRPr="006A0A37">
        <w:rPr>
          <w:rFonts w:ascii="Arial" w:eastAsia="Calibri" w:hAnsi="Arial" w:cs="Arial"/>
          <w:sz w:val="28"/>
          <w:szCs w:val="28"/>
        </w:rPr>
        <w:t xml:space="preserve"> sobre la cuestión de este predio</w:t>
      </w:r>
      <w:r w:rsidR="009A26C5">
        <w:rPr>
          <w:rFonts w:ascii="Arial" w:eastAsia="Calibri" w:hAnsi="Arial" w:cs="Arial"/>
          <w:sz w:val="28"/>
          <w:szCs w:val="28"/>
        </w:rPr>
        <w:t>,</w:t>
      </w:r>
      <w:r w:rsidR="00626EBE" w:rsidRPr="006A0A37">
        <w:rPr>
          <w:rFonts w:ascii="Arial" w:eastAsia="Calibri" w:hAnsi="Arial" w:cs="Arial"/>
          <w:sz w:val="28"/>
          <w:szCs w:val="28"/>
        </w:rPr>
        <w:t xml:space="preserve"> y que se va a tornar a </w:t>
      </w:r>
      <w:r w:rsidR="009A26C5">
        <w:rPr>
          <w:rFonts w:ascii="Arial" w:eastAsia="Calibri" w:hAnsi="Arial" w:cs="Arial"/>
          <w:sz w:val="28"/>
          <w:szCs w:val="28"/>
        </w:rPr>
        <w:t>C</w:t>
      </w:r>
      <w:r w:rsidR="00626EBE" w:rsidRPr="006A0A37">
        <w:rPr>
          <w:rFonts w:ascii="Arial" w:eastAsia="Calibri" w:hAnsi="Arial" w:cs="Arial"/>
          <w:sz w:val="28"/>
          <w:szCs w:val="28"/>
        </w:rPr>
        <w:t>omisiones</w:t>
      </w:r>
      <w:r w:rsidR="009A26C5">
        <w:rPr>
          <w:rFonts w:ascii="Arial" w:eastAsia="Calibri" w:hAnsi="Arial" w:cs="Arial"/>
          <w:sz w:val="28"/>
          <w:szCs w:val="28"/>
        </w:rPr>
        <w:t>,</w:t>
      </w:r>
      <w:r w:rsidR="00626EBE" w:rsidRPr="006A0A37">
        <w:rPr>
          <w:rFonts w:ascii="Arial" w:eastAsia="Calibri" w:hAnsi="Arial" w:cs="Arial"/>
          <w:sz w:val="28"/>
          <w:szCs w:val="28"/>
        </w:rPr>
        <w:t xml:space="preserve"> es lo que se solicita. Sin embargo, es bien importante</w:t>
      </w:r>
      <w:r w:rsidR="00C7059A">
        <w:rPr>
          <w:rFonts w:ascii="Arial" w:eastAsia="Calibri" w:hAnsi="Arial" w:cs="Arial"/>
          <w:sz w:val="28"/>
          <w:szCs w:val="28"/>
        </w:rPr>
        <w:t>,</w:t>
      </w:r>
      <w:r w:rsidR="00626EBE" w:rsidRPr="006A0A37">
        <w:rPr>
          <w:rFonts w:ascii="Arial" w:eastAsia="Calibri" w:hAnsi="Arial" w:cs="Arial"/>
          <w:sz w:val="28"/>
          <w:szCs w:val="28"/>
        </w:rPr>
        <w:t xml:space="preserve"> generar un precedente desde este momento de la situación</w:t>
      </w:r>
      <w:r w:rsidR="00C7059A">
        <w:rPr>
          <w:rFonts w:ascii="Arial" w:eastAsia="Calibri" w:hAnsi="Arial" w:cs="Arial"/>
          <w:sz w:val="28"/>
          <w:szCs w:val="28"/>
        </w:rPr>
        <w:t>,</w:t>
      </w:r>
      <w:r w:rsidR="00626EBE" w:rsidRPr="006A0A37">
        <w:rPr>
          <w:rFonts w:ascii="Arial" w:eastAsia="Calibri" w:hAnsi="Arial" w:cs="Arial"/>
          <w:sz w:val="28"/>
          <w:szCs w:val="28"/>
        </w:rPr>
        <w:t xml:space="preserve"> que en lo que a mí me corresponde con el conocimiento de causa total</w:t>
      </w:r>
      <w:r w:rsidR="00C7059A">
        <w:rPr>
          <w:rFonts w:ascii="Arial" w:eastAsia="Calibri" w:hAnsi="Arial" w:cs="Arial"/>
          <w:sz w:val="28"/>
          <w:szCs w:val="28"/>
        </w:rPr>
        <w:t>,</w:t>
      </w:r>
      <w:r w:rsidR="00626EBE" w:rsidRPr="006A0A37">
        <w:rPr>
          <w:rFonts w:ascii="Arial" w:eastAsia="Calibri" w:hAnsi="Arial" w:cs="Arial"/>
          <w:sz w:val="28"/>
          <w:szCs w:val="28"/>
        </w:rPr>
        <w:t xml:space="preserve"> como </w:t>
      </w:r>
      <w:r w:rsidR="00C7059A">
        <w:rPr>
          <w:rFonts w:ascii="Arial" w:eastAsia="Calibri" w:hAnsi="Arial" w:cs="Arial"/>
          <w:sz w:val="28"/>
          <w:szCs w:val="28"/>
        </w:rPr>
        <w:t>M</w:t>
      </w:r>
      <w:r w:rsidR="00626EBE" w:rsidRPr="006A0A37">
        <w:rPr>
          <w:rFonts w:ascii="Arial" w:eastAsia="Calibri" w:hAnsi="Arial" w:cs="Arial"/>
          <w:sz w:val="28"/>
          <w:szCs w:val="28"/>
        </w:rPr>
        <w:t xml:space="preserve">édico en </w:t>
      </w:r>
      <w:r w:rsidR="00C7059A">
        <w:rPr>
          <w:rFonts w:ascii="Arial" w:eastAsia="Calibri" w:hAnsi="Arial" w:cs="Arial"/>
          <w:sz w:val="28"/>
          <w:szCs w:val="28"/>
        </w:rPr>
        <w:t>S</w:t>
      </w:r>
      <w:r w:rsidR="00626EBE" w:rsidRPr="006A0A37">
        <w:rPr>
          <w:rFonts w:ascii="Arial" w:eastAsia="Calibri" w:hAnsi="Arial" w:cs="Arial"/>
          <w:sz w:val="28"/>
          <w:szCs w:val="28"/>
        </w:rPr>
        <w:t xml:space="preserve">alud </w:t>
      </w:r>
      <w:r w:rsidR="00C7059A">
        <w:rPr>
          <w:rFonts w:ascii="Arial" w:eastAsia="Calibri" w:hAnsi="Arial" w:cs="Arial"/>
          <w:sz w:val="28"/>
          <w:szCs w:val="28"/>
        </w:rPr>
        <w:t>P</w:t>
      </w:r>
      <w:r w:rsidR="00626EBE" w:rsidRPr="006A0A37">
        <w:rPr>
          <w:rFonts w:ascii="Arial" w:eastAsia="Calibri" w:hAnsi="Arial" w:cs="Arial"/>
          <w:sz w:val="28"/>
          <w:szCs w:val="28"/>
        </w:rPr>
        <w:t xml:space="preserve">ública, </w:t>
      </w:r>
      <w:r w:rsidR="00C7059A">
        <w:rPr>
          <w:rFonts w:ascii="Arial" w:eastAsia="Calibri" w:hAnsi="Arial" w:cs="Arial"/>
          <w:sz w:val="28"/>
          <w:szCs w:val="28"/>
        </w:rPr>
        <w:t>E</w:t>
      </w:r>
      <w:r w:rsidR="00626EBE" w:rsidRPr="006A0A37">
        <w:rPr>
          <w:rFonts w:ascii="Arial" w:eastAsia="Calibri" w:hAnsi="Arial" w:cs="Arial"/>
          <w:sz w:val="28"/>
          <w:szCs w:val="28"/>
        </w:rPr>
        <w:t xml:space="preserve">specialista en </w:t>
      </w:r>
      <w:r w:rsidR="00C7059A">
        <w:rPr>
          <w:rFonts w:ascii="Arial" w:eastAsia="Calibri" w:hAnsi="Arial" w:cs="Arial"/>
          <w:sz w:val="28"/>
          <w:szCs w:val="28"/>
        </w:rPr>
        <w:t>E</w:t>
      </w:r>
      <w:r w:rsidR="00626EBE" w:rsidRPr="006A0A37">
        <w:rPr>
          <w:rFonts w:ascii="Arial" w:eastAsia="Calibri" w:hAnsi="Arial" w:cs="Arial"/>
          <w:sz w:val="28"/>
          <w:szCs w:val="28"/>
        </w:rPr>
        <w:t>pidemiología, me genera una preocupación muy grande. Yo me esperaba sentar en la mesa</w:t>
      </w:r>
      <w:r w:rsidR="00C7059A">
        <w:rPr>
          <w:rFonts w:ascii="Arial" w:eastAsia="Calibri" w:hAnsi="Arial" w:cs="Arial"/>
          <w:sz w:val="28"/>
          <w:szCs w:val="28"/>
        </w:rPr>
        <w:t>,</w:t>
      </w:r>
      <w:r w:rsidR="00626EBE" w:rsidRPr="006A0A37">
        <w:rPr>
          <w:rFonts w:ascii="Arial" w:eastAsia="Calibri" w:hAnsi="Arial" w:cs="Arial"/>
          <w:sz w:val="28"/>
          <w:szCs w:val="28"/>
        </w:rPr>
        <w:t xml:space="preserve"> al día que nos corresponde, pero sí quiero que en este momento quede el precedente para todos y cada uno de los que aquí integran las diferentes </w:t>
      </w:r>
      <w:r w:rsidR="00C7059A">
        <w:rPr>
          <w:rFonts w:ascii="Arial" w:eastAsia="Calibri" w:hAnsi="Arial" w:cs="Arial"/>
          <w:sz w:val="28"/>
          <w:szCs w:val="28"/>
        </w:rPr>
        <w:t>C</w:t>
      </w:r>
      <w:r w:rsidR="00626EBE" w:rsidRPr="006A0A37">
        <w:rPr>
          <w:rFonts w:ascii="Arial" w:eastAsia="Calibri" w:hAnsi="Arial" w:cs="Arial"/>
          <w:sz w:val="28"/>
          <w:szCs w:val="28"/>
        </w:rPr>
        <w:t>omisiones</w:t>
      </w:r>
      <w:r w:rsidR="00C7059A">
        <w:rPr>
          <w:rFonts w:ascii="Arial" w:eastAsia="Calibri" w:hAnsi="Arial" w:cs="Arial"/>
          <w:sz w:val="28"/>
          <w:szCs w:val="28"/>
        </w:rPr>
        <w:t>,</w:t>
      </w:r>
      <w:r w:rsidR="00626EBE" w:rsidRPr="006A0A37">
        <w:rPr>
          <w:rFonts w:ascii="Arial" w:eastAsia="Calibri" w:hAnsi="Arial" w:cs="Arial"/>
          <w:sz w:val="28"/>
          <w:szCs w:val="28"/>
        </w:rPr>
        <w:t xml:space="preserve"> que ese día</w:t>
      </w:r>
      <w:r w:rsidR="00C7059A">
        <w:rPr>
          <w:rFonts w:ascii="Arial" w:eastAsia="Calibri" w:hAnsi="Arial" w:cs="Arial"/>
          <w:sz w:val="28"/>
          <w:szCs w:val="28"/>
        </w:rPr>
        <w:t>,</w:t>
      </w:r>
      <w:r w:rsidR="00626EBE" w:rsidRPr="006A0A37">
        <w:rPr>
          <w:rFonts w:ascii="Arial" w:eastAsia="Calibri" w:hAnsi="Arial" w:cs="Arial"/>
          <w:sz w:val="28"/>
          <w:szCs w:val="28"/>
        </w:rPr>
        <w:t xml:space="preserve"> vamos o estaremos trabajando si así corresponde.</w:t>
      </w:r>
      <w:r w:rsidR="001270CB">
        <w:rPr>
          <w:rFonts w:ascii="Arial" w:eastAsia="Calibri" w:hAnsi="Arial" w:cs="Arial"/>
          <w:sz w:val="28"/>
          <w:szCs w:val="28"/>
        </w:rPr>
        <w:t xml:space="preserve"> </w:t>
      </w:r>
      <w:r w:rsidR="00626EBE" w:rsidRPr="006A0A37">
        <w:rPr>
          <w:rFonts w:ascii="Arial" w:eastAsia="Calibri" w:hAnsi="Arial" w:cs="Arial"/>
          <w:sz w:val="28"/>
          <w:szCs w:val="28"/>
        </w:rPr>
        <w:t>Para mí es lo más preocupante, tanto el derecho a la vivienda</w:t>
      </w:r>
      <w:r w:rsidR="00C7059A">
        <w:rPr>
          <w:rFonts w:ascii="Arial" w:eastAsia="Calibri" w:hAnsi="Arial" w:cs="Arial"/>
          <w:sz w:val="28"/>
          <w:szCs w:val="28"/>
        </w:rPr>
        <w:t>,</w:t>
      </w:r>
      <w:r w:rsidR="00626EBE" w:rsidRPr="006A0A37">
        <w:rPr>
          <w:rFonts w:ascii="Arial" w:eastAsia="Calibri" w:hAnsi="Arial" w:cs="Arial"/>
          <w:sz w:val="28"/>
          <w:szCs w:val="28"/>
        </w:rPr>
        <w:t xml:space="preserve"> como el derecho a la salud</w:t>
      </w:r>
      <w:r w:rsidR="00C7059A">
        <w:rPr>
          <w:rFonts w:ascii="Arial" w:eastAsia="Calibri" w:hAnsi="Arial" w:cs="Arial"/>
          <w:sz w:val="28"/>
          <w:szCs w:val="28"/>
        </w:rPr>
        <w:t>,</w:t>
      </w:r>
      <w:r w:rsidR="00626EBE" w:rsidRPr="006A0A37">
        <w:rPr>
          <w:rFonts w:ascii="Arial" w:eastAsia="Calibri" w:hAnsi="Arial" w:cs="Arial"/>
          <w:sz w:val="28"/>
          <w:szCs w:val="28"/>
        </w:rPr>
        <w:t xml:space="preserve"> son fundamentales. No puede haber algo</w:t>
      </w:r>
      <w:r w:rsidR="00C7059A">
        <w:rPr>
          <w:rFonts w:ascii="Arial" w:eastAsia="Calibri" w:hAnsi="Arial" w:cs="Arial"/>
          <w:sz w:val="28"/>
          <w:szCs w:val="28"/>
        </w:rPr>
        <w:t>,</w:t>
      </w:r>
      <w:r w:rsidR="00626EBE" w:rsidRPr="006A0A37">
        <w:rPr>
          <w:rFonts w:ascii="Arial" w:eastAsia="Calibri" w:hAnsi="Arial" w:cs="Arial"/>
          <w:sz w:val="28"/>
          <w:szCs w:val="28"/>
        </w:rPr>
        <w:t xml:space="preserve"> sin lo otro</w:t>
      </w:r>
      <w:r w:rsidR="00C7059A">
        <w:rPr>
          <w:rFonts w:ascii="Arial" w:eastAsia="Calibri" w:hAnsi="Arial" w:cs="Arial"/>
          <w:sz w:val="28"/>
          <w:szCs w:val="28"/>
        </w:rPr>
        <w:t>.</w:t>
      </w:r>
      <w:r w:rsidR="00626EBE" w:rsidRPr="006A0A37">
        <w:rPr>
          <w:rFonts w:ascii="Arial" w:eastAsia="Calibri" w:hAnsi="Arial" w:cs="Arial"/>
          <w:sz w:val="28"/>
          <w:szCs w:val="28"/>
        </w:rPr>
        <w:t xml:space="preserve"> </w:t>
      </w:r>
      <w:r w:rsidR="00C7059A">
        <w:rPr>
          <w:rFonts w:ascii="Arial" w:eastAsia="Calibri" w:hAnsi="Arial" w:cs="Arial"/>
          <w:sz w:val="28"/>
          <w:szCs w:val="28"/>
        </w:rPr>
        <w:t>U</w:t>
      </w:r>
      <w:r w:rsidR="00626EBE" w:rsidRPr="006A0A37">
        <w:rPr>
          <w:rFonts w:ascii="Arial" w:eastAsia="Calibri" w:hAnsi="Arial" w:cs="Arial"/>
          <w:sz w:val="28"/>
          <w:szCs w:val="28"/>
        </w:rPr>
        <w:t>na vivienda adecuada, en condiciones adecuadas, con todos los servicios correspondientes</w:t>
      </w:r>
      <w:r w:rsidR="00C7059A">
        <w:rPr>
          <w:rFonts w:ascii="Arial" w:eastAsia="Calibri" w:hAnsi="Arial" w:cs="Arial"/>
          <w:sz w:val="28"/>
          <w:szCs w:val="28"/>
        </w:rPr>
        <w:t>,</w:t>
      </w:r>
      <w:r w:rsidR="00626EBE" w:rsidRPr="006A0A37">
        <w:rPr>
          <w:rFonts w:ascii="Arial" w:eastAsia="Calibri" w:hAnsi="Arial" w:cs="Arial"/>
          <w:sz w:val="28"/>
          <w:szCs w:val="28"/>
        </w:rPr>
        <w:t xml:space="preserve"> para tener una salud adecuada. Y</w:t>
      </w:r>
      <w:r w:rsidR="00C7059A">
        <w:rPr>
          <w:rFonts w:ascii="Arial" w:eastAsia="Calibri" w:hAnsi="Arial" w:cs="Arial"/>
          <w:sz w:val="28"/>
          <w:szCs w:val="28"/>
        </w:rPr>
        <w:t>,</w:t>
      </w:r>
      <w:r w:rsidR="00626EBE" w:rsidRPr="006A0A37">
        <w:rPr>
          <w:rFonts w:ascii="Arial" w:eastAsia="Calibri" w:hAnsi="Arial" w:cs="Arial"/>
          <w:sz w:val="28"/>
          <w:szCs w:val="28"/>
        </w:rPr>
        <w:t xml:space="preserve"> sin embargo, no podemos perder</w:t>
      </w:r>
      <w:r w:rsidR="001270CB">
        <w:rPr>
          <w:rFonts w:ascii="Arial" w:eastAsia="Calibri" w:hAnsi="Arial" w:cs="Arial"/>
          <w:sz w:val="28"/>
          <w:szCs w:val="28"/>
        </w:rPr>
        <w:t xml:space="preserve"> </w:t>
      </w:r>
      <w:r w:rsidR="00626EBE" w:rsidRPr="006A0A37">
        <w:rPr>
          <w:rFonts w:ascii="Arial" w:eastAsia="Calibri" w:hAnsi="Arial" w:cs="Arial"/>
          <w:sz w:val="28"/>
          <w:szCs w:val="28"/>
        </w:rPr>
        <w:t>la salud por tener una vivienda</w:t>
      </w:r>
      <w:r w:rsidR="00C7059A">
        <w:rPr>
          <w:rFonts w:ascii="Arial" w:eastAsia="Calibri" w:hAnsi="Arial" w:cs="Arial"/>
          <w:sz w:val="28"/>
          <w:szCs w:val="28"/>
        </w:rPr>
        <w:t>,</w:t>
      </w:r>
      <w:r w:rsidR="00626EBE" w:rsidRPr="006A0A37">
        <w:rPr>
          <w:rFonts w:ascii="Arial" w:eastAsia="Calibri" w:hAnsi="Arial" w:cs="Arial"/>
          <w:sz w:val="28"/>
          <w:szCs w:val="28"/>
        </w:rPr>
        <w:t xml:space="preserve"> que no está en las condiciones, ni en la infraestructura, ni en el lugar indicado.</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Una de las cosas muy </w:t>
      </w:r>
      <w:r w:rsidR="00626EBE" w:rsidRPr="006A0A37">
        <w:rPr>
          <w:rFonts w:ascii="Arial" w:eastAsia="Calibri" w:hAnsi="Arial" w:cs="Arial"/>
          <w:sz w:val="28"/>
          <w:szCs w:val="28"/>
        </w:rPr>
        <w:lastRenderedPageBreak/>
        <w:t>importantes que me llama la atención es</w:t>
      </w:r>
      <w:r w:rsidR="00C7059A">
        <w:rPr>
          <w:rFonts w:ascii="Arial" w:eastAsia="Calibri" w:hAnsi="Arial" w:cs="Arial"/>
          <w:sz w:val="28"/>
          <w:szCs w:val="28"/>
        </w:rPr>
        <w:t>;</w:t>
      </w:r>
      <w:r w:rsidR="00626EBE" w:rsidRPr="006A0A37">
        <w:rPr>
          <w:rFonts w:ascii="Arial" w:eastAsia="Calibri" w:hAnsi="Arial" w:cs="Arial"/>
          <w:sz w:val="28"/>
          <w:szCs w:val="28"/>
        </w:rPr>
        <w:t xml:space="preserve"> qué bueno que lo menciona Regidora Miriam, al respecto de los elementos de la ONU</w:t>
      </w:r>
      <w:r w:rsidR="00C7059A">
        <w:rPr>
          <w:rFonts w:ascii="Arial" w:eastAsia="Calibri" w:hAnsi="Arial" w:cs="Arial"/>
          <w:sz w:val="28"/>
          <w:szCs w:val="28"/>
        </w:rPr>
        <w:t>,</w:t>
      </w:r>
      <w:r w:rsidR="00626EBE" w:rsidRPr="006A0A37">
        <w:rPr>
          <w:rFonts w:ascii="Arial" w:eastAsia="Calibri" w:hAnsi="Arial" w:cs="Arial"/>
          <w:sz w:val="28"/>
          <w:szCs w:val="28"/>
        </w:rPr>
        <w:t xml:space="preserve"> </w:t>
      </w:r>
      <w:r w:rsidR="001270CB" w:rsidRPr="006A0A37">
        <w:rPr>
          <w:rFonts w:ascii="Arial" w:eastAsia="Calibri" w:hAnsi="Arial" w:cs="Arial"/>
          <w:sz w:val="28"/>
          <w:szCs w:val="28"/>
        </w:rPr>
        <w:t>Hábitat</w:t>
      </w:r>
      <w:r w:rsidR="00626EBE" w:rsidRPr="006A0A37">
        <w:rPr>
          <w:rFonts w:ascii="Arial" w:eastAsia="Calibri" w:hAnsi="Arial" w:cs="Arial"/>
          <w:sz w:val="28"/>
          <w:szCs w:val="28"/>
        </w:rPr>
        <w:t>. La ONU</w:t>
      </w:r>
      <w:r w:rsidR="00C7059A">
        <w:rPr>
          <w:rFonts w:ascii="Arial" w:eastAsia="Calibri" w:hAnsi="Arial" w:cs="Arial"/>
          <w:sz w:val="28"/>
          <w:szCs w:val="28"/>
        </w:rPr>
        <w:t>,</w:t>
      </w:r>
      <w:r w:rsidR="00626EBE" w:rsidRPr="006A0A37">
        <w:rPr>
          <w:rFonts w:ascii="Arial" w:eastAsia="Calibri" w:hAnsi="Arial" w:cs="Arial"/>
          <w:sz w:val="28"/>
          <w:szCs w:val="28"/>
        </w:rPr>
        <w:t xml:space="preserve"> </w:t>
      </w:r>
      <w:r w:rsidR="001270CB" w:rsidRPr="006A0A37">
        <w:rPr>
          <w:rFonts w:ascii="Arial" w:eastAsia="Calibri" w:hAnsi="Arial" w:cs="Arial"/>
          <w:sz w:val="28"/>
          <w:szCs w:val="28"/>
        </w:rPr>
        <w:t>Hábitat</w:t>
      </w:r>
      <w:r w:rsidR="00626EBE" w:rsidRPr="006A0A37">
        <w:rPr>
          <w:rFonts w:ascii="Arial" w:eastAsia="Calibri" w:hAnsi="Arial" w:cs="Arial"/>
          <w:sz w:val="28"/>
          <w:szCs w:val="28"/>
        </w:rPr>
        <w:t xml:space="preserve"> menciona </w:t>
      </w:r>
      <w:r w:rsidR="00C7059A">
        <w:rPr>
          <w:rFonts w:ascii="Arial" w:eastAsia="Calibri" w:hAnsi="Arial" w:cs="Arial"/>
          <w:sz w:val="28"/>
          <w:szCs w:val="28"/>
        </w:rPr>
        <w:t xml:space="preserve">7 </w:t>
      </w:r>
      <w:r w:rsidR="00626EBE" w:rsidRPr="006A0A37">
        <w:rPr>
          <w:rFonts w:ascii="Arial" w:eastAsia="Calibri" w:hAnsi="Arial" w:cs="Arial"/>
          <w:sz w:val="28"/>
          <w:szCs w:val="28"/>
        </w:rPr>
        <w:t>siete elementos importantes, de los cuales nada más</w:t>
      </w:r>
      <w:r w:rsidR="00C7059A">
        <w:rPr>
          <w:rFonts w:ascii="Arial" w:eastAsia="Calibri" w:hAnsi="Arial" w:cs="Arial"/>
          <w:sz w:val="28"/>
          <w:szCs w:val="28"/>
        </w:rPr>
        <w:t>,</w:t>
      </w:r>
      <w:r w:rsidR="00626EBE" w:rsidRPr="006A0A37">
        <w:rPr>
          <w:rFonts w:ascii="Arial" w:eastAsia="Calibri" w:hAnsi="Arial" w:cs="Arial"/>
          <w:sz w:val="28"/>
          <w:szCs w:val="28"/>
        </w:rPr>
        <w:t xml:space="preserve"> se leyeron </w:t>
      </w:r>
      <w:r w:rsidR="00C7059A">
        <w:rPr>
          <w:rFonts w:ascii="Arial" w:eastAsia="Calibri" w:hAnsi="Arial" w:cs="Arial"/>
          <w:sz w:val="28"/>
          <w:szCs w:val="28"/>
        </w:rPr>
        <w:t xml:space="preserve">2 </w:t>
      </w:r>
      <w:r w:rsidR="00626EBE" w:rsidRPr="006A0A37">
        <w:rPr>
          <w:rFonts w:ascii="Arial" w:eastAsia="Calibri" w:hAnsi="Arial" w:cs="Arial"/>
          <w:sz w:val="28"/>
          <w:szCs w:val="28"/>
        </w:rPr>
        <w:t>dos. Y uno de ellos, se lo voy a leer, voy a hacer breve, es la seguridad, como bien lo dijiste, de la tenencia.</w:t>
      </w:r>
      <w:r w:rsidR="001270CB">
        <w:rPr>
          <w:rFonts w:ascii="Arial" w:eastAsia="Calibri" w:hAnsi="Arial" w:cs="Arial"/>
          <w:sz w:val="28"/>
          <w:szCs w:val="28"/>
        </w:rPr>
        <w:t xml:space="preserve"> </w:t>
      </w:r>
      <w:r w:rsidR="00626EBE" w:rsidRPr="006A0A37">
        <w:rPr>
          <w:rFonts w:ascii="Arial" w:eastAsia="Calibri" w:hAnsi="Arial" w:cs="Arial"/>
          <w:sz w:val="28"/>
          <w:szCs w:val="28"/>
        </w:rPr>
        <w:t>La segunda</w:t>
      </w:r>
      <w:r w:rsidR="00C7059A">
        <w:rPr>
          <w:rFonts w:ascii="Arial" w:eastAsia="Calibri" w:hAnsi="Arial" w:cs="Arial"/>
          <w:sz w:val="28"/>
          <w:szCs w:val="28"/>
        </w:rPr>
        <w:t>,</w:t>
      </w:r>
      <w:r w:rsidR="00626EBE" w:rsidRPr="006A0A37">
        <w:rPr>
          <w:rFonts w:ascii="Arial" w:eastAsia="Calibri" w:hAnsi="Arial" w:cs="Arial"/>
          <w:sz w:val="28"/>
          <w:szCs w:val="28"/>
        </w:rPr>
        <w:t xml:space="preserve"> es la disponibilidad de servicios materiales e instalaciones e infraestructura. La otra es la asequibilidad, la habitabilidad. Y una muy importante</w:t>
      </w:r>
      <w:r w:rsidR="00C7059A">
        <w:rPr>
          <w:rFonts w:ascii="Arial" w:eastAsia="Calibri" w:hAnsi="Arial" w:cs="Arial"/>
          <w:sz w:val="28"/>
          <w:szCs w:val="28"/>
        </w:rPr>
        <w:t>,</w:t>
      </w:r>
      <w:r w:rsidR="00626EBE" w:rsidRPr="006A0A37">
        <w:rPr>
          <w:rFonts w:ascii="Arial" w:eastAsia="Calibri" w:hAnsi="Arial" w:cs="Arial"/>
          <w:sz w:val="28"/>
          <w:szCs w:val="28"/>
        </w:rPr>
        <w:t xml:space="preserve"> es la ubicación, dónde vamos a ubicar esas viviendas.</w:t>
      </w:r>
      <w:r w:rsidR="001270CB">
        <w:rPr>
          <w:rFonts w:ascii="Arial" w:eastAsia="Calibri" w:hAnsi="Arial" w:cs="Arial"/>
          <w:sz w:val="28"/>
          <w:szCs w:val="28"/>
        </w:rPr>
        <w:t xml:space="preserve"> </w:t>
      </w:r>
      <w:r w:rsidR="00626EBE" w:rsidRPr="006A0A37">
        <w:rPr>
          <w:rFonts w:ascii="Arial" w:eastAsia="Calibri" w:hAnsi="Arial" w:cs="Arial"/>
          <w:sz w:val="28"/>
          <w:szCs w:val="28"/>
        </w:rPr>
        <w:t>Entre otros, la última es la adecuación cultural. La vivienda, tanto como el derecho a la salud, no son algo que se debe negociar indistintamente de partidos, de razas, de religiones, de cualquier cosa, es algo innegociable. Para que podamos tener viviendas dignas, y lo digo basada en documentos como son la ONU</w:t>
      </w:r>
      <w:r w:rsidR="001A316C">
        <w:rPr>
          <w:rFonts w:ascii="Arial" w:eastAsia="Calibri" w:hAnsi="Arial" w:cs="Arial"/>
          <w:sz w:val="28"/>
          <w:szCs w:val="28"/>
        </w:rPr>
        <w:t>,</w:t>
      </w:r>
      <w:r w:rsidR="00626EBE" w:rsidRPr="006A0A37">
        <w:rPr>
          <w:rFonts w:ascii="Arial" w:eastAsia="Calibri" w:hAnsi="Arial" w:cs="Arial"/>
          <w:sz w:val="28"/>
          <w:szCs w:val="28"/>
        </w:rPr>
        <w:t xml:space="preserve"> </w:t>
      </w:r>
      <w:r w:rsidR="001270CB" w:rsidRPr="006A0A37">
        <w:rPr>
          <w:rFonts w:ascii="Arial" w:eastAsia="Calibri" w:hAnsi="Arial" w:cs="Arial"/>
          <w:sz w:val="28"/>
          <w:szCs w:val="28"/>
        </w:rPr>
        <w:t>Hábitat</w:t>
      </w:r>
      <w:r w:rsidR="00626EBE" w:rsidRPr="006A0A37">
        <w:rPr>
          <w:rFonts w:ascii="Arial" w:eastAsia="Calibri" w:hAnsi="Arial" w:cs="Arial"/>
          <w:sz w:val="28"/>
          <w:szCs w:val="28"/>
        </w:rPr>
        <w:t xml:space="preserve">, que bien lo mencionó la </w:t>
      </w:r>
      <w:r w:rsidR="001A316C">
        <w:rPr>
          <w:rFonts w:ascii="Arial" w:eastAsia="Calibri" w:hAnsi="Arial" w:cs="Arial"/>
          <w:sz w:val="28"/>
          <w:szCs w:val="28"/>
        </w:rPr>
        <w:t>R</w:t>
      </w:r>
      <w:r w:rsidR="00626EBE" w:rsidRPr="006A0A37">
        <w:rPr>
          <w:rFonts w:ascii="Arial" w:eastAsia="Calibri" w:hAnsi="Arial" w:cs="Arial"/>
          <w:sz w:val="28"/>
          <w:szCs w:val="28"/>
        </w:rPr>
        <w:t xml:space="preserve">egidora, debe de haber </w:t>
      </w:r>
      <w:r w:rsidR="001A316C">
        <w:rPr>
          <w:rFonts w:ascii="Arial" w:eastAsia="Calibri" w:hAnsi="Arial" w:cs="Arial"/>
          <w:sz w:val="28"/>
          <w:szCs w:val="28"/>
        </w:rPr>
        <w:t xml:space="preserve">3 </w:t>
      </w:r>
      <w:r w:rsidR="00626EBE" w:rsidRPr="006A0A37">
        <w:rPr>
          <w:rFonts w:ascii="Arial" w:eastAsia="Calibri" w:hAnsi="Arial" w:cs="Arial"/>
          <w:sz w:val="28"/>
          <w:szCs w:val="28"/>
        </w:rPr>
        <w:t xml:space="preserve">tres cosas fundamentales, aparte de estos </w:t>
      </w:r>
      <w:r w:rsidR="001A316C">
        <w:rPr>
          <w:rFonts w:ascii="Arial" w:eastAsia="Calibri" w:hAnsi="Arial" w:cs="Arial"/>
          <w:sz w:val="28"/>
          <w:szCs w:val="28"/>
        </w:rPr>
        <w:t xml:space="preserve">7 </w:t>
      </w:r>
      <w:r w:rsidR="00626EBE" w:rsidRPr="006A0A37">
        <w:rPr>
          <w:rFonts w:ascii="Arial" w:eastAsia="Calibri" w:hAnsi="Arial" w:cs="Arial"/>
          <w:sz w:val="28"/>
          <w:szCs w:val="28"/>
        </w:rPr>
        <w:t>siete.</w:t>
      </w:r>
      <w:r w:rsidR="001270CB">
        <w:rPr>
          <w:rFonts w:ascii="Arial" w:eastAsia="Calibri" w:hAnsi="Arial" w:cs="Arial"/>
          <w:sz w:val="28"/>
          <w:szCs w:val="28"/>
        </w:rPr>
        <w:t xml:space="preserve"> </w:t>
      </w:r>
      <w:r w:rsidR="00626EBE" w:rsidRPr="006A0A37">
        <w:rPr>
          <w:rFonts w:ascii="Arial" w:eastAsia="Calibri" w:hAnsi="Arial" w:cs="Arial"/>
          <w:sz w:val="28"/>
          <w:szCs w:val="28"/>
        </w:rPr>
        <w:t>Debe tener las condiciones de seguridad a la salud</w:t>
      </w:r>
      <w:r w:rsidR="001A316C">
        <w:rPr>
          <w:rFonts w:ascii="Arial" w:eastAsia="Calibri" w:hAnsi="Arial" w:cs="Arial"/>
          <w:sz w:val="28"/>
          <w:szCs w:val="28"/>
        </w:rPr>
        <w:t>.</w:t>
      </w:r>
      <w:r w:rsidR="00626EBE" w:rsidRPr="006A0A37">
        <w:rPr>
          <w:rFonts w:ascii="Arial" w:eastAsia="Calibri" w:hAnsi="Arial" w:cs="Arial"/>
          <w:sz w:val="28"/>
          <w:szCs w:val="28"/>
        </w:rPr>
        <w:t xml:space="preserve"> </w:t>
      </w:r>
      <w:r w:rsidR="001A316C">
        <w:rPr>
          <w:rFonts w:ascii="Arial" w:eastAsia="Calibri" w:hAnsi="Arial" w:cs="Arial"/>
          <w:sz w:val="28"/>
          <w:szCs w:val="28"/>
        </w:rPr>
        <w:t>S</w:t>
      </w:r>
      <w:r w:rsidR="00626EBE" w:rsidRPr="006A0A37">
        <w:rPr>
          <w:rFonts w:ascii="Arial" w:eastAsia="Calibri" w:hAnsi="Arial" w:cs="Arial"/>
          <w:sz w:val="28"/>
          <w:szCs w:val="28"/>
        </w:rPr>
        <w:t>eguridad a la salud física y mental</w:t>
      </w:r>
      <w:r w:rsidR="001A316C">
        <w:rPr>
          <w:rFonts w:ascii="Arial" w:eastAsia="Calibri" w:hAnsi="Arial" w:cs="Arial"/>
          <w:sz w:val="28"/>
          <w:szCs w:val="28"/>
        </w:rPr>
        <w:t>.</w:t>
      </w:r>
      <w:r w:rsidR="00626EBE" w:rsidRPr="006A0A37">
        <w:rPr>
          <w:rFonts w:ascii="Arial" w:eastAsia="Calibri" w:hAnsi="Arial" w:cs="Arial"/>
          <w:sz w:val="28"/>
          <w:szCs w:val="28"/>
        </w:rPr>
        <w:t xml:space="preserve"> </w:t>
      </w:r>
      <w:r w:rsidR="001A316C">
        <w:rPr>
          <w:rFonts w:ascii="Arial" w:eastAsia="Calibri" w:hAnsi="Arial" w:cs="Arial"/>
          <w:sz w:val="28"/>
          <w:szCs w:val="28"/>
        </w:rPr>
        <w:t>A</w:t>
      </w:r>
      <w:r w:rsidR="00626EBE" w:rsidRPr="006A0A37">
        <w:rPr>
          <w:rFonts w:ascii="Arial" w:eastAsia="Calibri" w:hAnsi="Arial" w:cs="Arial"/>
          <w:sz w:val="28"/>
          <w:szCs w:val="28"/>
        </w:rPr>
        <w:t xml:space="preserve"> la </w:t>
      </w:r>
      <w:r w:rsidR="001270CB">
        <w:rPr>
          <w:rFonts w:ascii="Arial" w:eastAsia="Calibri" w:hAnsi="Arial" w:cs="Arial"/>
          <w:sz w:val="28"/>
          <w:szCs w:val="28"/>
        </w:rPr>
        <w:t>S</w:t>
      </w:r>
      <w:r w:rsidR="00626EBE" w:rsidRPr="006A0A37">
        <w:rPr>
          <w:rFonts w:ascii="Arial" w:eastAsia="Calibri" w:hAnsi="Arial" w:cs="Arial"/>
          <w:sz w:val="28"/>
          <w:szCs w:val="28"/>
        </w:rPr>
        <w:t xml:space="preserve">eguridad </w:t>
      </w:r>
      <w:r w:rsidR="001270CB">
        <w:rPr>
          <w:rFonts w:ascii="Arial" w:eastAsia="Calibri" w:hAnsi="Arial" w:cs="Arial"/>
          <w:sz w:val="28"/>
          <w:szCs w:val="28"/>
        </w:rPr>
        <w:t>S</w:t>
      </w:r>
      <w:r w:rsidR="00626EBE" w:rsidRPr="006A0A37">
        <w:rPr>
          <w:rFonts w:ascii="Arial" w:eastAsia="Calibri" w:hAnsi="Arial" w:cs="Arial"/>
          <w:sz w:val="28"/>
          <w:szCs w:val="28"/>
        </w:rPr>
        <w:t>ocial</w:t>
      </w:r>
      <w:r w:rsidR="001A316C">
        <w:rPr>
          <w:rFonts w:ascii="Arial" w:eastAsia="Calibri" w:hAnsi="Arial" w:cs="Arial"/>
          <w:sz w:val="28"/>
          <w:szCs w:val="28"/>
        </w:rPr>
        <w:t xml:space="preserve">. </w:t>
      </w:r>
      <w:r w:rsidR="00626EBE" w:rsidRPr="006A0A37">
        <w:rPr>
          <w:rFonts w:ascii="Arial" w:eastAsia="Calibri" w:hAnsi="Arial" w:cs="Arial"/>
          <w:sz w:val="28"/>
          <w:szCs w:val="28"/>
        </w:rPr>
        <w:t xml:space="preserve">Son cosas fundamentales que no podemos omitir, ni los podemos negociar. Cuando yo escuché el argumento que mi compañera, la </w:t>
      </w:r>
      <w:r w:rsidR="001270CB">
        <w:rPr>
          <w:rFonts w:ascii="Arial" w:eastAsia="Calibri" w:hAnsi="Arial" w:cs="Arial"/>
          <w:sz w:val="28"/>
          <w:szCs w:val="28"/>
        </w:rPr>
        <w:t>R</w:t>
      </w:r>
      <w:r w:rsidR="00626EBE" w:rsidRPr="006A0A37">
        <w:rPr>
          <w:rFonts w:ascii="Arial" w:eastAsia="Calibri" w:hAnsi="Arial" w:cs="Arial"/>
          <w:sz w:val="28"/>
          <w:szCs w:val="28"/>
        </w:rPr>
        <w:t xml:space="preserve">egidora </w:t>
      </w:r>
      <w:r w:rsidR="001270CB">
        <w:rPr>
          <w:rFonts w:ascii="Arial" w:eastAsia="Calibri" w:hAnsi="Arial" w:cs="Arial"/>
          <w:sz w:val="28"/>
          <w:szCs w:val="28"/>
        </w:rPr>
        <w:t xml:space="preserve">Yuliana </w:t>
      </w:r>
      <w:r w:rsidR="00626EBE" w:rsidRPr="006A0A37">
        <w:rPr>
          <w:rFonts w:ascii="Arial" w:eastAsia="Calibri" w:hAnsi="Arial" w:cs="Arial"/>
          <w:sz w:val="28"/>
          <w:szCs w:val="28"/>
        </w:rPr>
        <w:t>Vargas de la Torre, dice</w:t>
      </w:r>
      <w:r w:rsidR="001A316C">
        <w:rPr>
          <w:rFonts w:ascii="Arial" w:eastAsia="Calibri" w:hAnsi="Arial" w:cs="Arial"/>
          <w:sz w:val="28"/>
          <w:szCs w:val="28"/>
        </w:rPr>
        <w:t xml:space="preserve">: </w:t>
      </w:r>
      <w:r w:rsidR="00626EBE" w:rsidRPr="006A0A37">
        <w:rPr>
          <w:rFonts w:ascii="Arial" w:eastAsia="Calibri" w:hAnsi="Arial" w:cs="Arial"/>
          <w:sz w:val="28"/>
          <w:szCs w:val="28"/>
        </w:rPr>
        <w:t>que</w:t>
      </w:r>
      <w:r w:rsidR="001A316C">
        <w:rPr>
          <w:rFonts w:ascii="Arial" w:eastAsia="Calibri" w:hAnsi="Arial" w:cs="Arial"/>
          <w:sz w:val="28"/>
          <w:szCs w:val="28"/>
        </w:rPr>
        <w:t>,</w:t>
      </w:r>
      <w:r w:rsidR="00626EBE" w:rsidRPr="006A0A37">
        <w:rPr>
          <w:rFonts w:ascii="Arial" w:eastAsia="Calibri" w:hAnsi="Arial" w:cs="Arial"/>
          <w:sz w:val="28"/>
          <w:szCs w:val="28"/>
        </w:rPr>
        <w:t xml:space="preserve"> no importa el lugar</w:t>
      </w:r>
      <w:r w:rsidR="001A316C">
        <w:rPr>
          <w:rFonts w:ascii="Arial" w:eastAsia="Calibri" w:hAnsi="Arial" w:cs="Arial"/>
          <w:sz w:val="28"/>
          <w:szCs w:val="28"/>
        </w:rPr>
        <w:t xml:space="preserve">….. </w:t>
      </w:r>
      <w:r w:rsidR="001A316C">
        <w:rPr>
          <w:rFonts w:ascii="Arial" w:eastAsia="Calibri" w:hAnsi="Arial" w:cs="Arial"/>
          <w:b/>
          <w:bCs/>
          <w:i/>
          <w:iCs/>
          <w:sz w:val="28"/>
          <w:szCs w:val="28"/>
        </w:rPr>
        <w:t xml:space="preserve">C. Síndica Municipal Claudia Margarita Robles Gómez: </w:t>
      </w:r>
      <w:r w:rsidR="00626EBE" w:rsidRPr="006A0A37">
        <w:rPr>
          <w:rFonts w:ascii="Arial" w:eastAsia="Calibri" w:hAnsi="Arial" w:cs="Arial"/>
          <w:sz w:val="28"/>
          <w:szCs w:val="28"/>
        </w:rPr>
        <w:t>Quisiera nada más hacer una moción</w:t>
      </w:r>
      <w:r w:rsidR="001A316C">
        <w:rPr>
          <w:rFonts w:ascii="Arial" w:eastAsia="Calibri" w:hAnsi="Arial" w:cs="Arial"/>
          <w:sz w:val="28"/>
          <w:szCs w:val="28"/>
        </w:rPr>
        <w:t>,</w:t>
      </w:r>
      <w:r w:rsidR="00626EBE" w:rsidRPr="006A0A37">
        <w:rPr>
          <w:rFonts w:ascii="Arial" w:eastAsia="Calibri" w:hAnsi="Arial" w:cs="Arial"/>
          <w:sz w:val="28"/>
          <w:szCs w:val="28"/>
        </w:rPr>
        <w:t xml:space="preserve"> antes de que termine para resguardar mi derecho a la votación.</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Quiero pedirle autorización </w:t>
      </w:r>
      <w:r w:rsidR="001A316C">
        <w:rPr>
          <w:rFonts w:ascii="Arial" w:eastAsia="Calibri" w:hAnsi="Arial" w:cs="Arial"/>
          <w:sz w:val="28"/>
          <w:szCs w:val="28"/>
        </w:rPr>
        <w:t>P</w:t>
      </w:r>
      <w:r w:rsidR="00626EBE" w:rsidRPr="006A0A37">
        <w:rPr>
          <w:rFonts w:ascii="Arial" w:eastAsia="Calibri" w:hAnsi="Arial" w:cs="Arial"/>
          <w:sz w:val="28"/>
          <w:szCs w:val="28"/>
        </w:rPr>
        <w:t>residenta</w:t>
      </w:r>
      <w:r w:rsidR="001A316C">
        <w:rPr>
          <w:rFonts w:ascii="Arial" w:eastAsia="Calibri" w:hAnsi="Arial" w:cs="Arial"/>
          <w:sz w:val="28"/>
          <w:szCs w:val="28"/>
        </w:rPr>
        <w:t>,</w:t>
      </w:r>
      <w:r w:rsidR="00626EBE" w:rsidRPr="006A0A37">
        <w:rPr>
          <w:rFonts w:ascii="Arial" w:eastAsia="Calibri" w:hAnsi="Arial" w:cs="Arial"/>
          <w:sz w:val="28"/>
          <w:szCs w:val="28"/>
        </w:rPr>
        <w:t xml:space="preserve"> para salir un momento y regresar, y en su caso se inicia la votación, se esperen para que yo pueda emitir mi voto. </w:t>
      </w:r>
      <w:r w:rsidR="001A316C">
        <w:rPr>
          <w:rFonts w:ascii="Arial" w:eastAsia="Calibri" w:hAnsi="Arial" w:cs="Arial"/>
          <w:sz w:val="28"/>
          <w:szCs w:val="28"/>
        </w:rPr>
        <w:t xml:space="preserve">Gracias. Perdón, Regidora. </w:t>
      </w:r>
      <w:r w:rsidR="001A316C">
        <w:rPr>
          <w:rFonts w:ascii="Arial" w:eastAsia="Calibri" w:hAnsi="Arial" w:cs="Arial"/>
          <w:b/>
          <w:bCs/>
          <w:i/>
          <w:iCs/>
          <w:sz w:val="28"/>
          <w:szCs w:val="28"/>
        </w:rPr>
        <w:t xml:space="preserve">C. Regidora Bertha Silvia Gómez Ramos: </w:t>
      </w:r>
      <w:r w:rsidR="00626EBE" w:rsidRPr="006A0A37">
        <w:rPr>
          <w:rFonts w:ascii="Arial" w:eastAsia="Calibri" w:hAnsi="Arial" w:cs="Arial"/>
          <w:sz w:val="28"/>
          <w:szCs w:val="28"/>
        </w:rPr>
        <w:t>Me llamó la atención, es de ahí que pensé en si participar en este momento</w:t>
      </w:r>
      <w:r w:rsidR="001A316C">
        <w:rPr>
          <w:rFonts w:ascii="Arial" w:eastAsia="Calibri" w:hAnsi="Arial" w:cs="Arial"/>
          <w:sz w:val="28"/>
          <w:szCs w:val="28"/>
        </w:rPr>
        <w:t>,</w:t>
      </w:r>
      <w:r w:rsidR="00626EBE" w:rsidRPr="006A0A37">
        <w:rPr>
          <w:rFonts w:ascii="Arial" w:eastAsia="Calibri" w:hAnsi="Arial" w:cs="Arial"/>
          <w:sz w:val="28"/>
          <w:szCs w:val="28"/>
        </w:rPr>
        <w:t xml:space="preserve"> y que quede como antecedente para todos, porque </w:t>
      </w:r>
      <w:r w:rsidR="00626EBE" w:rsidRPr="006A0A37">
        <w:rPr>
          <w:rFonts w:ascii="Arial" w:eastAsia="Calibri" w:hAnsi="Arial" w:cs="Arial"/>
          <w:sz w:val="28"/>
          <w:szCs w:val="28"/>
        </w:rPr>
        <w:lastRenderedPageBreak/>
        <w:t xml:space="preserve">todos votaremos en su momento a favor o no de este </w:t>
      </w:r>
      <w:r w:rsidR="001A316C">
        <w:rPr>
          <w:rFonts w:ascii="Arial" w:eastAsia="Calibri" w:hAnsi="Arial" w:cs="Arial"/>
          <w:sz w:val="28"/>
          <w:szCs w:val="28"/>
        </w:rPr>
        <w:t>P</w:t>
      </w:r>
      <w:r w:rsidR="00626EBE" w:rsidRPr="006A0A37">
        <w:rPr>
          <w:rFonts w:ascii="Arial" w:eastAsia="Calibri" w:hAnsi="Arial" w:cs="Arial"/>
          <w:sz w:val="28"/>
          <w:szCs w:val="28"/>
        </w:rPr>
        <w:t xml:space="preserve">royecto, este </w:t>
      </w:r>
      <w:r w:rsidR="001A316C">
        <w:rPr>
          <w:rFonts w:ascii="Arial" w:eastAsia="Calibri" w:hAnsi="Arial" w:cs="Arial"/>
          <w:sz w:val="28"/>
          <w:szCs w:val="28"/>
        </w:rPr>
        <w:t>P</w:t>
      </w:r>
      <w:r w:rsidR="00626EBE" w:rsidRPr="006A0A37">
        <w:rPr>
          <w:rFonts w:ascii="Arial" w:eastAsia="Calibri" w:hAnsi="Arial" w:cs="Arial"/>
          <w:sz w:val="28"/>
          <w:szCs w:val="28"/>
        </w:rPr>
        <w:t>rograma. Dijo la compañera desde su personal punto de vista que</w:t>
      </w:r>
      <w:r w:rsidR="001A316C">
        <w:rPr>
          <w:rFonts w:ascii="Arial" w:eastAsia="Calibri" w:hAnsi="Arial" w:cs="Arial"/>
          <w:sz w:val="28"/>
          <w:szCs w:val="28"/>
        </w:rPr>
        <w:t>,</w:t>
      </w:r>
      <w:r w:rsidR="00626EBE" w:rsidRPr="006A0A37">
        <w:rPr>
          <w:rFonts w:ascii="Arial" w:eastAsia="Calibri" w:hAnsi="Arial" w:cs="Arial"/>
          <w:sz w:val="28"/>
          <w:szCs w:val="28"/>
        </w:rPr>
        <w:t xml:space="preserve"> la ubicación no importaba</w:t>
      </w:r>
      <w:r w:rsidR="001A316C">
        <w:rPr>
          <w:rFonts w:ascii="Arial" w:eastAsia="Calibri" w:hAnsi="Arial" w:cs="Arial"/>
          <w:sz w:val="28"/>
          <w:szCs w:val="28"/>
        </w:rPr>
        <w:t>.</w:t>
      </w:r>
      <w:r w:rsidR="00626EBE" w:rsidRPr="006A0A37">
        <w:rPr>
          <w:rFonts w:ascii="Arial" w:eastAsia="Calibri" w:hAnsi="Arial" w:cs="Arial"/>
          <w:sz w:val="28"/>
          <w:szCs w:val="28"/>
        </w:rPr>
        <w:t xml:space="preserve"> </w:t>
      </w:r>
      <w:r w:rsidR="001A316C">
        <w:rPr>
          <w:rFonts w:ascii="Arial" w:eastAsia="Calibri" w:hAnsi="Arial" w:cs="Arial"/>
          <w:sz w:val="28"/>
          <w:szCs w:val="28"/>
        </w:rPr>
        <w:t>P</w:t>
      </w:r>
      <w:r w:rsidR="00626EBE" w:rsidRPr="006A0A37">
        <w:rPr>
          <w:rFonts w:ascii="Arial" w:eastAsia="Calibri" w:hAnsi="Arial" w:cs="Arial"/>
          <w:sz w:val="28"/>
          <w:szCs w:val="28"/>
        </w:rPr>
        <w:t>ero yo les digo mi punto de vista</w:t>
      </w:r>
      <w:r w:rsidR="001A316C">
        <w:rPr>
          <w:rFonts w:ascii="Arial" w:eastAsia="Calibri" w:hAnsi="Arial" w:cs="Arial"/>
          <w:sz w:val="28"/>
          <w:szCs w:val="28"/>
        </w:rPr>
        <w:t>,</w:t>
      </w:r>
      <w:r w:rsidR="00626EBE" w:rsidRPr="006A0A37">
        <w:rPr>
          <w:rFonts w:ascii="Arial" w:eastAsia="Calibri" w:hAnsi="Arial" w:cs="Arial"/>
          <w:sz w:val="28"/>
          <w:szCs w:val="28"/>
        </w:rPr>
        <w:t xml:space="preserve"> como </w:t>
      </w:r>
      <w:r w:rsidR="001A316C">
        <w:rPr>
          <w:rFonts w:ascii="Arial" w:eastAsia="Calibri" w:hAnsi="Arial" w:cs="Arial"/>
          <w:sz w:val="28"/>
          <w:szCs w:val="28"/>
        </w:rPr>
        <w:t>M</w:t>
      </w:r>
      <w:r w:rsidR="00626EBE" w:rsidRPr="006A0A37">
        <w:rPr>
          <w:rFonts w:ascii="Arial" w:eastAsia="Calibri" w:hAnsi="Arial" w:cs="Arial"/>
          <w:sz w:val="28"/>
          <w:szCs w:val="28"/>
        </w:rPr>
        <w:t xml:space="preserve">édico </w:t>
      </w:r>
      <w:r w:rsidR="001A316C">
        <w:rPr>
          <w:rFonts w:ascii="Arial" w:eastAsia="Calibri" w:hAnsi="Arial" w:cs="Arial"/>
          <w:sz w:val="28"/>
          <w:szCs w:val="28"/>
        </w:rPr>
        <w:t>E</w:t>
      </w:r>
      <w:r w:rsidR="00626EBE" w:rsidRPr="006A0A37">
        <w:rPr>
          <w:rFonts w:ascii="Arial" w:eastAsia="Calibri" w:hAnsi="Arial" w:cs="Arial"/>
          <w:sz w:val="28"/>
          <w:szCs w:val="28"/>
        </w:rPr>
        <w:t>specialista</w:t>
      </w:r>
      <w:r w:rsidR="001A316C">
        <w:rPr>
          <w:rFonts w:ascii="Arial" w:eastAsia="Calibri" w:hAnsi="Arial" w:cs="Arial"/>
          <w:sz w:val="28"/>
          <w:szCs w:val="28"/>
        </w:rPr>
        <w:t>,</w:t>
      </w:r>
      <w:r w:rsidR="00626EBE" w:rsidRPr="006A0A37">
        <w:rPr>
          <w:rFonts w:ascii="Arial" w:eastAsia="Calibri" w:hAnsi="Arial" w:cs="Arial"/>
          <w:sz w:val="28"/>
          <w:szCs w:val="28"/>
        </w:rPr>
        <w:t xml:space="preserve"> en la materia de </w:t>
      </w:r>
      <w:r w:rsidR="001A316C">
        <w:rPr>
          <w:rFonts w:ascii="Arial" w:eastAsia="Calibri" w:hAnsi="Arial" w:cs="Arial"/>
          <w:sz w:val="28"/>
          <w:szCs w:val="28"/>
        </w:rPr>
        <w:t>S</w:t>
      </w:r>
      <w:r w:rsidR="00626EBE" w:rsidRPr="006A0A37">
        <w:rPr>
          <w:rFonts w:ascii="Arial" w:eastAsia="Calibri" w:hAnsi="Arial" w:cs="Arial"/>
          <w:sz w:val="28"/>
          <w:szCs w:val="28"/>
        </w:rPr>
        <w:t xml:space="preserve">alud </w:t>
      </w:r>
      <w:r w:rsidR="001A316C">
        <w:rPr>
          <w:rFonts w:ascii="Arial" w:eastAsia="Calibri" w:hAnsi="Arial" w:cs="Arial"/>
          <w:sz w:val="28"/>
          <w:szCs w:val="28"/>
        </w:rPr>
        <w:t>P</w:t>
      </w:r>
      <w:r w:rsidR="00626EBE" w:rsidRPr="006A0A37">
        <w:rPr>
          <w:rFonts w:ascii="Arial" w:eastAsia="Calibri" w:hAnsi="Arial" w:cs="Arial"/>
          <w:sz w:val="28"/>
          <w:szCs w:val="28"/>
        </w:rPr>
        <w:t>ública. Sí importa, compañera, y mucho.</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No me va a dejar </w:t>
      </w:r>
      <w:r w:rsidR="001A316C">
        <w:rPr>
          <w:rFonts w:ascii="Arial" w:eastAsia="Calibri" w:hAnsi="Arial" w:cs="Arial"/>
          <w:sz w:val="28"/>
          <w:szCs w:val="28"/>
        </w:rPr>
        <w:t>U</w:t>
      </w:r>
      <w:r w:rsidR="00626EBE" w:rsidRPr="006A0A37">
        <w:rPr>
          <w:rFonts w:ascii="Arial" w:eastAsia="Calibri" w:hAnsi="Arial" w:cs="Arial"/>
          <w:sz w:val="28"/>
          <w:szCs w:val="28"/>
        </w:rPr>
        <w:t xml:space="preserve">sted mentir, porque </w:t>
      </w:r>
      <w:r w:rsidR="001270CB">
        <w:rPr>
          <w:rFonts w:ascii="Arial" w:eastAsia="Calibri" w:hAnsi="Arial" w:cs="Arial"/>
          <w:sz w:val="28"/>
          <w:szCs w:val="28"/>
        </w:rPr>
        <w:t>U</w:t>
      </w:r>
      <w:r w:rsidR="00626EBE" w:rsidRPr="006A0A37">
        <w:rPr>
          <w:rFonts w:ascii="Arial" w:eastAsia="Calibri" w:hAnsi="Arial" w:cs="Arial"/>
          <w:sz w:val="28"/>
          <w:szCs w:val="28"/>
        </w:rPr>
        <w:t xml:space="preserve">sted se dedica también a la salud. Donde hay </w:t>
      </w:r>
      <w:r w:rsidR="001A316C">
        <w:rPr>
          <w:rFonts w:ascii="Arial" w:eastAsia="Calibri" w:hAnsi="Arial" w:cs="Arial"/>
          <w:sz w:val="28"/>
          <w:szCs w:val="28"/>
        </w:rPr>
        <w:t>E</w:t>
      </w:r>
      <w:r w:rsidR="00626EBE" w:rsidRPr="006A0A37">
        <w:rPr>
          <w:rFonts w:ascii="Arial" w:eastAsia="Calibri" w:hAnsi="Arial" w:cs="Arial"/>
          <w:sz w:val="28"/>
          <w:szCs w:val="28"/>
        </w:rPr>
        <w:t xml:space="preserve">stadísticas </w:t>
      </w:r>
      <w:r w:rsidR="001A316C">
        <w:rPr>
          <w:rFonts w:ascii="Arial" w:eastAsia="Calibri" w:hAnsi="Arial" w:cs="Arial"/>
          <w:sz w:val="28"/>
          <w:szCs w:val="28"/>
        </w:rPr>
        <w:t>I</w:t>
      </w:r>
      <w:r w:rsidR="00626EBE" w:rsidRPr="006A0A37">
        <w:rPr>
          <w:rFonts w:ascii="Arial" w:eastAsia="Calibri" w:hAnsi="Arial" w:cs="Arial"/>
          <w:sz w:val="28"/>
          <w:szCs w:val="28"/>
        </w:rPr>
        <w:t>nternacionales, lo dice, estudios basados en evidencias. Evidencias, ¿qué quiere decir? Que son estudios hechos a través del tiempo y con las personas, no es una cuestión aislada.</w:t>
      </w:r>
      <w:r w:rsidR="001270CB">
        <w:rPr>
          <w:rFonts w:ascii="Arial" w:eastAsia="Calibri" w:hAnsi="Arial" w:cs="Arial"/>
          <w:sz w:val="28"/>
          <w:szCs w:val="28"/>
        </w:rPr>
        <w:t xml:space="preserve"> </w:t>
      </w:r>
      <w:r w:rsidR="00626EBE" w:rsidRPr="006A0A37">
        <w:rPr>
          <w:rFonts w:ascii="Arial" w:eastAsia="Calibri" w:hAnsi="Arial" w:cs="Arial"/>
          <w:sz w:val="28"/>
          <w:szCs w:val="28"/>
        </w:rPr>
        <w:t xml:space="preserve">La </w:t>
      </w:r>
      <w:r w:rsidR="001A316C">
        <w:rPr>
          <w:rFonts w:ascii="Arial" w:eastAsia="Calibri" w:hAnsi="Arial" w:cs="Arial"/>
          <w:sz w:val="28"/>
          <w:szCs w:val="28"/>
        </w:rPr>
        <w:t>M</w:t>
      </w:r>
      <w:r w:rsidR="00626EBE" w:rsidRPr="006A0A37">
        <w:rPr>
          <w:rFonts w:ascii="Arial" w:eastAsia="Calibri" w:hAnsi="Arial" w:cs="Arial"/>
          <w:sz w:val="28"/>
          <w:szCs w:val="28"/>
        </w:rPr>
        <w:t xml:space="preserve">edicina tiene cosas muy claras, así como las </w:t>
      </w:r>
      <w:r w:rsidR="001A316C">
        <w:rPr>
          <w:rFonts w:ascii="Arial" w:eastAsia="Calibri" w:hAnsi="Arial" w:cs="Arial"/>
          <w:sz w:val="28"/>
          <w:szCs w:val="28"/>
        </w:rPr>
        <w:t>L</w:t>
      </w:r>
      <w:r w:rsidR="00626EBE" w:rsidRPr="006A0A37">
        <w:rPr>
          <w:rFonts w:ascii="Arial" w:eastAsia="Calibri" w:hAnsi="Arial" w:cs="Arial"/>
          <w:sz w:val="28"/>
          <w:szCs w:val="28"/>
        </w:rPr>
        <w:t>eyes. Y dice</w:t>
      </w:r>
      <w:r w:rsidR="001A316C">
        <w:rPr>
          <w:rFonts w:ascii="Arial" w:eastAsia="Calibri" w:hAnsi="Arial" w:cs="Arial"/>
          <w:sz w:val="28"/>
          <w:szCs w:val="28"/>
        </w:rPr>
        <w:t>n:</w:t>
      </w:r>
      <w:r w:rsidR="00626EBE" w:rsidRPr="006A0A37">
        <w:rPr>
          <w:rFonts w:ascii="Arial" w:eastAsia="Calibri" w:hAnsi="Arial" w:cs="Arial"/>
          <w:sz w:val="28"/>
          <w:szCs w:val="28"/>
        </w:rPr>
        <w:t xml:space="preserve"> la Organización Panamericana de la Salud, en el año 2022</w:t>
      </w:r>
      <w:r w:rsidR="001270CB">
        <w:rPr>
          <w:rFonts w:ascii="Arial" w:eastAsia="Calibri" w:hAnsi="Arial" w:cs="Arial"/>
          <w:sz w:val="28"/>
          <w:szCs w:val="28"/>
        </w:rPr>
        <w:t xml:space="preserve"> dos mil veintidós</w:t>
      </w:r>
      <w:r w:rsidR="00626EBE" w:rsidRPr="006A0A37">
        <w:rPr>
          <w:rFonts w:ascii="Arial" w:eastAsia="Calibri" w:hAnsi="Arial" w:cs="Arial"/>
          <w:sz w:val="28"/>
          <w:szCs w:val="28"/>
        </w:rPr>
        <w:t xml:space="preserve">, dice que la </w:t>
      </w:r>
      <w:r w:rsidR="001A316C">
        <w:rPr>
          <w:rFonts w:ascii="Arial" w:eastAsia="Calibri" w:hAnsi="Arial" w:cs="Arial"/>
          <w:sz w:val="28"/>
          <w:szCs w:val="28"/>
        </w:rPr>
        <w:t>S</w:t>
      </w:r>
      <w:r w:rsidR="00626EBE" w:rsidRPr="006A0A37">
        <w:rPr>
          <w:rFonts w:ascii="Arial" w:eastAsia="Calibri" w:hAnsi="Arial" w:cs="Arial"/>
          <w:sz w:val="28"/>
          <w:szCs w:val="28"/>
        </w:rPr>
        <w:t xml:space="preserve">alud </w:t>
      </w:r>
      <w:r w:rsidR="001A316C">
        <w:rPr>
          <w:rFonts w:ascii="Arial" w:eastAsia="Calibri" w:hAnsi="Arial" w:cs="Arial"/>
          <w:sz w:val="28"/>
          <w:szCs w:val="28"/>
        </w:rPr>
        <w:t>P</w:t>
      </w:r>
      <w:r w:rsidR="00626EBE" w:rsidRPr="006A0A37">
        <w:rPr>
          <w:rFonts w:ascii="Arial" w:eastAsia="Calibri" w:hAnsi="Arial" w:cs="Arial"/>
          <w:sz w:val="28"/>
          <w:szCs w:val="28"/>
        </w:rPr>
        <w:t>ública, así como es un derecho, pero en el caso de la vivienda, la cual se edifique en áreas agrícolas, está en un lugar de alto riesgo. Al igual que la Organización Mundial de la Salud</w:t>
      </w:r>
      <w:r w:rsidR="001A316C">
        <w:rPr>
          <w:rFonts w:ascii="Arial" w:eastAsia="Calibri" w:hAnsi="Arial" w:cs="Arial"/>
          <w:sz w:val="28"/>
          <w:szCs w:val="28"/>
        </w:rPr>
        <w:t>,</w:t>
      </w:r>
      <w:r w:rsidR="00626EBE" w:rsidRPr="006A0A37">
        <w:rPr>
          <w:rFonts w:ascii="Arial" w:eastAsia="Calibri" w:hAnsi="Arial" w:cs="Arial"/>
          <w:sz w:val="28"/>
          <w:szCs w:val="28"/>
        </w:rPr>
        <w:t xml:space="preserve"> menciona lo mismo, son zonas de alto riesgo.</w:t>
      </w:r>
      <w:r w:rsidR="001270CB">
        <w:rPr>
          <w:rFonts w:ascii="Arial" w:eastAsia="Calibri" w:hAnsi="Arial" w:cs="Arial"/>
          <w:sz w:val="28"/>
          <w:szCs w:val="28"/>
        </w:rPr>
        <w:t xml:space="preserve"> </w:t>
      </w:r>
      <w:r w:rsidR="00626EBE" w:rsidRPr="006A0A37">
        <w:rPr>
          <w:rFonts w:ascii="Arial" w:eastAsia="Calibri" w:hAnsi="Arial" w:cs="Arial"/>
          <w:sz w:val="28"/>
          <w:szCs w:val="28"/>
        </w:rPr>
        <w:t>Igual lo dice el Instituto Nacional de Salud Pública en México, es zona de alto riesgo</w:t>
      </w:r>
      <w:r w:rsidR="001A316C">
        <w:rPr>
          <w:rFonts w:ascii="Arial" w:eastAsia="Calibri" w:hAnsi="Arial" w:cs="Arial"/>
          <w:sz w:val="28"/>
          <w:szCs w:val="28"/>
        </w:rPr>
        <w:t>,</w:t>
      </w:r>
      <w:r w:rsidR="00626EBE" w:rsidRPr="006A0A37">
        <w:rPr>
          <w:rFonts w:ascii="Arial" w:eastAsia="Calibri" w:hAnsi="Arial" w:cs="Arial"/>
          <w:sz w:val="28"/>
          <w:szCs w:val="28"/>
        </w:rPr>
        <w:t xml:space="preserve"> construir dentro de zonas agrícolas o áreas agrícolas, cualquiera que sea lo que se produzca. ¿Por qué? Porque en esas zonas se utilizan tanto fumigantes</w:t>
      </w:r>
      <w:r w:rsidR="001A316C">
        <w:rPr>
          <w:rFonts w:ascii="Arial" w:eastAsia="Calibri" w:hAnsi="Arial" w:cs="Arial"/>
          <w:sz w:val="28"/>
          <w:szCs w:val="28"/>
        </w:rPr>
        <w:t>,</w:t>
      </w:r>
      <w:r w:rsidR="00626EBE" w:rsidRPr="006A0A37">
        <w:rPr>
          <w:rFonts w:ascii="Arial" w:eastAsia="Calibri" w:hAnsi="Arial" w:cs="Arial"/>
          <w:sz w:val="28"/>
          <w:szCs w:val="28"/>
        </w:rPr>
        <w:t xml:space="preserve"> como fertilizantes, que son cosas diferentes. Sin embargo, con estudios basados, como les dije, en evidencias, nosotros tenemos una población en Ciudad Guzmán, que las primeras causas de enfermedad son, entre ellas</w:t>
      </w:r>
      <w:r w:rsidR="001A316C">
        <w:rPr>
          <w:rFonts w:ascii="Arial" w:eastAsia="Calibri" w:hAnsi="Arial" w:cs="Arial"/>
          <w:sz w:val="28"/>
          <w:szCs w:val="28"/>
        </w:rPr>
        <w:t>:</w:t>
      </w:r>
      <w:r w:rsidR="00626EBE" w:rsidRPr="006A0A37">
        <w:rPr>
          <w:rFonts w:ascii="Arial" w:eastAsia="Calibri" w:hAnsi="Arial" w:cs="Arial"/>
          <w:sz w:val="28"/>
          <w:szCs w:val="28"/>
        </w:rPr>
        <w:t xml:space="preserve"> la primera, las enfermedades cardiovasculares.</w:t>
      </w:r>
      <w:r w:rsidR="001270CB">
        <w:rPr>
          <w:rFonts w:ascii="Arial" w:eastAsia="Calibri" w:hAnsi="Arial" w:cs="Arial"/>
          <w:sz w:val="28"/>
          <w:szCs w:val="28"/>
        </w:rPr>
        <w:t xml:space="preserve"> </w:t>
      </w:r>
      <w:r w:rsidR="00626EBE" w:rsidRPr="006A0A37">
        <w:rPr>
          <w:rFonts w:ascii="Arial" w:eastAsia="Calibri" w:hAnsi="Arial" w:cs="Arial"/>
          <w:sz w:val="28"/>
          <w:szCs w:val="28"/>
        </w:rPr>
        <w:t>La segunda, las enfermedades como diabetes mellitus</w:t>
      </w:r>
      <w:r w:rsidR="001A316C">
        <w:rPr>
          <w:rFonts w:ascii="Arial" w:eastAsia="Calibri" w:hAnsi="Arial" w:cs="Arial"/>
          <w:sz w:val="28"/>
          <w:szCs w:val="28"/>
        </w:rPr>
        <w:t>,</w:t>
      </w:r>
      <w:r w:rsidR="00626EBE" w:rsidRPr="006A0A37">
        <w:rPr>
          <w:rFonts w:ascii="Arial" w:eastAsia="Calibri" w:hAnsi="Arial" w:cs="Arial"/>
          <w:sz w:val="28"/>
          <w:szCs w:val="28"/>
        </w:rPr>
        <w:t xml:space="preserve"> y todas sus enfermedades que de ahí se derivan. Y la tercera causa son cáncer. Cuando el cáncer era una de las enfermedades que ocupaban los últimos números en la lista de causas de enfermedad y de muerte.</w:t>
      </w:r>
      <w:r w:rsidR="001270CB">
        <w:rPr>
          <w:rFonts w:ascii="Arial" w:eastAsia="Calibri" w:hAnsi="Arial" w:cs="Arial"/>
          <w:sz w:val="28"/>
          <w:szCs w:val="28"/>
        </w:rPr>
        <w:t xml:space="preserve"> </w:t>
      </w:r>
      <w:r w:rsidR="00626EBE" w:rsidRPr="006A0A37">
        <w:rPr>
          <w:rFonts w:ascii="Arial" w:eastAsia="Calibri" w:hAnsi="Arial" w:cs="Arial"/>
          <w:sz w:val="28"/>
          <w:szCs w:val="28"/>
        </w:rPr>
        <w:t>Hoy aparece en el tercero</w:t>
      </w:r>
      <w:r w:rsidR="001A316C">
        <w:rPr>
          <w:rFonts w:ascii="Arial" w:eastAsia="Calibri" w:hAnsi="Arial" w:cs="Arial"/>
          <w:sz w:val="28"/>
          <w:szCs w:val="28"/>
        </w:rPr>
        <w:t>,</w:t>
      </w:r>
      <w:r w:rsidR="00626EBE" w:rsidRPr="006A0A37">
        <w:rPr>
          <w:rFonts w:ascii="Arial" w:eastAsia="Calibri" w:hAnsi="Arial" w:cs="Arial"/>
          <w:sz w:val="28"/>
          <w:szCs w:val="28"/>
        </w:rPr>
        <w:t xml:space="preserve"> y no </w:t>
      </w:r>
      <w:r w:rsidR="00626EBE" w:rsidRPr="006A0A37">
        <w:rPr>
          <w:rFonts w:ascii="Arial" w:eastAsia="Calibri" w:hAnsi="Arial" w:cs="Arial"/>
          <w:sz w:val="28"/>
          <w:szCs w:val="28"/>
        </w:rPr>
        <w:lastRenderedPageBreak/>
        <w:t>nomás en Jalisco, en Ciudad Guzmán, en todo México. Yo les voy a comentar algo personal. Yo desde hace muchos años trabajé y sigo yendo a la comunidad de Atequizayán.</w:t>
      </w:r>
      <w:r w:rsidR="001270CB">
        <w:rPr>
          <w:rFonts w:ascii="Arial" w:eastAsia="Calibri" w:hAnsi="Arial" w:cs="Arial"/>
          <w:sz w:val="28"/>
          <w:szCs w:val="28"/>
        </w:rPr>
        <w:t xml:space="preserve"> </w:t>
      </w:r>
      <w:r w:rsidR="00626EBE" w:rsidRPr="006A0A37">
        <w:rPr>
          <w:rFonts w:ascii="Arial" w:eastAsia="Calibri" w:hAnsi="Arial" w:cs="Arial"/>
          <w:sz w:val="28"/>
          <w:szCs w:val="28"/>
        </w:rPr>
        <w:t>La comunidad de Atequizayán</w:t>
      </w:r>
      <w:r w:rsidR="001A316C">
        <w:rPr>
          <w:rFonts w:ascii="Arial" w:eastAsia="Calibri" w:hAnsi="Arial" w:cs="Arial"/>
          <w:sz w:val="28"/>
          <w:szCs w:val="28"/>
        </w:rPr>
        <w:t>,</w:t>
      </w:r>
      <w:r w:rsidR="00626EBE" w:rsidRPr="006A0A37">
        <w:rPr>
          <w:rFonts w:ascii="Arial" w:eastAsia="Calibri" w:hAnsi="Arial" w:cs="Arial"/>
          <w:sz w:val="28"/>
          <w:szCs w:val="28"/>
        </w:rPr>
        <w:t xml:space="preserve"> entonces no había mucha producción. Sin embargo, hoy la prevalencia de enfermedades</w:t>
      </w:r>
      <w:r w:rsidR="001270CB">
        <w:rPr>
          <w:rFonts w:ascii="Arial" w:eastAsia="Calibri" w:hAnsi="Arial" w:cs="Arial"/>
          <w:sz w:val="28"/>
          <w:szCs w:val="28"/>
        </w:rPr>
        <w:t xml:space="preserve"> </w:t>
      </w:r>
      <w:r w:rsidR="00626EBE" w:rsidRPr="006A0A37">
        <w:rPr>
          <w:rFonts w:ascii="Arial" w:eastAsia="Calibri" w:hAnsi="Arial" w:cs="Arial"/>
          <w:sz w:val="28"/>
          <w:szCs w:val="28"/>
        </w:rPr>
        <w:t>oncológicas</w:t>
      </w:r>
      <w:r w:rsidR="001A316C">
        <w:rPr>
          <w:rFonts w:ascii="Arial" w:eastAsia="Calibri" w:hAnsi="Arial" w:cs="Arial"/>
          <w:sz w:val="28"/>
          <w:szCs w:val="28"/>
        </w:rPr>
        <w:t>,</w:t>
      </w:r>
      <w:r w:rsidR="00626EBE" w:rsidRPr="006A0A37">
        <w:rPr>
          <w:rFonts w:ascii="Arial" w:eastAsia="Calibri" w:hAnsi="Arial" w:cs="Arial"/>
          <w:sz w:val="28"/>
          <w:szCs w:val="28"/>
        </w:rPr>
        <w:t xml:space="preserve"> en cantidad de la población que tenemos</w:t>
      </w:r>
      <w:r w:rsidR="001A316C">
        <w:rPr>
          <w:rFonts w:ascii="Arial" w:eastAsia="Calibri" w:hAnsi="Arial" w:cs="Arial"/>
          <w:sz w:val="28"/>
          <w:szCs w:val="28"/>
        </w:rPr>
        <w:t>,</w:t>
      </w:r>
      <w:r w:rsidR="00626EBE" w:rsidRPr="006A0A37">
        <w:rPr>
          <w:rFonts w:ascii="Arial" w:eastAsia="Calibri" w:hAnsi="Arial" w:cs="Arial"/>
          <w:sz w:val="28"/>
          <w:szCs w:val="28"/>
        </w:rPr>
        <w:t xml:space="preserve"> es alta, muy alta. Y no vamos a esperar que</w:t>
      </w:r>
      <w:r w:rsidR="001270CB">
        <w:rPr>
          <w:rFonts w:ascii="Arial" w:eastAsia="Calibri" w:hAnsi="Arial" w:cs="Arial"/>
          <w:sz w:val="28"/>
          <w:szCs w:val="28"/>
        </w:rPr>
        <w:t>,</w:t>
      </w:r>
      <w:r w:rsidR="00626EBE" w:rsidRPr="006A0A37">
        <w:rPr>
          <w:rFonts w:ascii="Arial" w:eastAsia="Calibri" w:hAnsi="Arial" w:cs="Arial"/>
          <w:sz w:val="28"/>
          <w:szCs w:val="28"/>
        </w:rPr>
        <w:t xml:space="preserve"> en un lugar como este, donde está rodeado de predios</w:t>
      </w:r>
      <w:r w:rsidR="001A316C">
        <w:rPr>
          <w:rFonts w:ascii="Arial" w:eastAsia="Calibri" w:hAnsi="Arial" w:cs="Arial"/>
          <w:sz w:val="28"/>
          <w:szCs w:val="28"/>
        </w:rPr>
        <w:t>,</w:t>
      </w:r>
      <w:r w:rsidR="00626EBE" w:rsidRPr="006A0A37">
        <w:rPr>
          <w:rFonts w:ascii="Arial" w:eastAsia="Calibri" w:hAnsi="Arial" w:cs="Arial"/>
          <w:sz w:val="28"/>
          <w:szCs w:val="28"/>
        </w:rPr>
        <w:t xml:space="preserve"> donde se cultiva, donde se utilizan fertilizantes y pesticidas, no vamos a esperar, como lo escuché, para poder mitigar, pues después</w:t>
      </w:r>
      <w:r w:rsidR="001A316C">
        <w:rPr>
          <w:rFonts w:ascii="Arial" w:eastAsia="Calibri" w:hAnsi="Arial" w:cs="Arial"/>
          <w:sz w:val="28"/>
          <w:szCs w:val="28"/>
        </w:rPr>
        <w:t>,</w:t>
      </w:r>
      <w:r w:rsidR="00626EBE" w:rsidRPr="006A0A37">
        <w:rPr>
          <w:rFonts w:ascii="Arial" w:eastAsia="Calibri" w:hAnsi="Arial" w:cs="Arial"/>
          <w:sz w:val="28"/>
          <w:szCs w:val="28"/>
        </w:rPr>
        <w:t xml:space="preserve"> haremos esto.</w:t>
      </w:r>
      <w:r w:rsidR="001270CB">
        <w:rPr>
          <w:rFonts w:ascii="Arial" w:eastAsia="Calibri" w:hAnsi="Arial" w:cs="Arial"/>
          <w:sz w:val="28"/>
          <w:szCs w:val="28"/>
        </w:rPr>
        <w:t xml:space="preserve"> </w:t>
      </w:r>
      <w:r w:rsidR="00626EBE" w:rsidRPr="006A0A37">
        <w:rPr>
          <w:rFonts w:ascii="Arial" w:eastAsia="Calibri" w:hAnsi="Arial" w:cs="Arial"/>
          <w:sz w:val="28"/>
          <w:szCs w:val="28"/>
        </w:rPr>
        <w:t>O sea que primero que caiga el pozo</w:t>
      </w:r>
      <w:r w:rsidR="001A316C">
        <w:rPr>
          <w:rFonts w:ascii="Arial" w:eastAsia="Calibri" w:hAnsi="Arial" w:cs="Arial"/>
          <w:sz w:val="28"/>
          <w:szCs w:val="28"/>
        </w:rPr>
        <w:t>,</w:t>
      </w:r>
      <w:r w:rsidR="00626EBE" w:rsidRPr="006A0A37">
        <w:rPr>
          <w:rFonts w:ascii="Arial" w:eastAsia="Calibri" w:hAnsi="Arial" w:cs="Arial"/>
          <w:sz w:val="28"/>
          <w:szCs w:val="28"/>
        </w:rPr>
        <w:t xml:space="preserve"> y luego lo tapamos</w:t>
      </w:r>
      <w:r w:rsidR="001A316C">
        <w:rPr>
          <w:rFonts w:ascii="Arial" w:eastAsia="Calibri" w:hAnsi="Arial" w:cs="Arial"/>
          <w:sz w:val="28"/>
          <w:szCs w:val="28"/>
        </w:rPr>
        <w:t>.</w:t>
      </w:r>
      <w:r w:rsidR="00626EBE" w:rsidRPr="006A0A37">
        <w:rPr>
          <w:rFonts w:ascii="Arial" w:eastAsia="Calibri" w:hAnsi="Arial" w:cs="Arial"/>
          <w:sz w:val="28"/>
          <w:szCs w:val="28"/>
        </w:rPr>
        <w:t xml:space="preserve"> </w:t>
      </w:r>
      <w:r w:rsidR="001A316C">
        <w:rPr>
          <w:rFonts w:ascii="Arial" w:eastAsia="Calibri" w:hAnsi="Arial" w:cs="Arial"/>
          <w:sz w:val="28"/>
          <w:szCs w:val="28"/>
        </w:rPr>
        <w:t>Q</w:t>
      </w:r>
      <w:r w:rsidR="00626EBE" w:rsidRPr="006A0A37">
        <w:rPr>
          <w:rFonts w:ascii="Arial" w:eastAsia="Calibri" w:hAnsi="Arial" w:cs="Arial"/>
          <w:sz w:val="28"/>
          <w:szCs w:val="28"/>
        </w:rPr>
        <w:t>ue caiga el niño al pozo</w:t>
      </w:r>
      <w:r w:rsidR="001A316C">
        <w:rPr>
          <w:rFonts w:ascii="Arial" w:eastAsia="Calibri" w:hAnsi="Arial" w:cs="Arial"/>
          <w:sz w:val="28"/>
          <w:szCs w:val="28"/>
        </w:rPr>
        <w:t>,</w:t>
      </w:r>
      <w:r w:rsidR="00626EBE" w:rsidRPr="006A0A37">
        <w:rPr>
          <w:rFonts w:ascii="Arial" w:eastAsia="Calibri" w:hAnsi="Arial" w:cs="Arial"/>
          <w:sz w:val="28"/>
          <w:szCs w:val="28"/>
        </w:rPr>
        <w:t xml:space="preserve"> y luego lo tapamos. Esto no se trata así. La responsabilidad legal que esto conlleva por nosotros atentar contra la </w:t>
      </w:r>
      <w:r w:rsidR="001A316C">
        <w:rPr>
          <w:rFonts w:ascii="Arial" w:eastAsia="Calibri" w:hAnsi="Arial" w:cs="Arial"/>
          <w:sz w:val="28"/>
          <w:szCs w:val="28"/>
        </w:rPr>
        <w:t>S</w:t>
      </w:r>
      <w:r w:rsidR="00626EBE" w:rsidRPr="006A0A37">
        <w:rPr>
          <w:rFonts w:ascii="Arial" w:eastAsia="Calibri" w:hAnsi="Arial" w:cs="Arial"/>
          <w:sz w:val="28"/>
          <w:szCs w:val="28"/>
        </w:rPr>
        <w:t xml:space="preserve">alud </w:t>
      </w:r>
      <w:r w:rsidR="001A316C">
        <w:rPr>
          <w:rFonts w:ascii="Arial" w:eastAsia="Calibri" w:hAnsi="Arial" w:cs="Arial"/>
          <w:sz w:val="28"/>
          <w:szCs w:val="28"/>
        </w:rPr>
        <w:t>P</w:t>
      </w:r>
      <w:r w:rsidR="00626EBE" w:rsidRPr="006A0A37">
        <w:rPr>
          <w:rFonts w:ascii="Arial" w:eastAsia="Calibri" w:hAnsi="Arial" w:cs="Arial"/>
          <w:sz w:val="28"/>
          <w:szCs w:val="28"/>
        </w:rPr>
        <w:t>ública</w:t>
      </w:r>
      <w:r w:rsidR="001A316C">
        <w:rPr>
          <w:rFonts w:ascii="Arial" w:eastAsia="Calibri" w:hAnsi="Arial" w:cs="Arial"/>
          <w:sz w:val="28"/>
          <w:szCs w:val="28"/>
        </w:rPr>
        <w:t>,</w:t>
      </w:r>
      <w:r w:rsidR="00626EBE" w:rsidRPr="006A0A37">
        <w:rPr>
          <w:rFonts w:ascii="Arial" w:eastAsia="Calibri" w:hAnsi="Arial" w:cs="Arial"/>
          <w:sz w:val="28"/>
          <w:szCs w:val="28"/>
        </w:rPr>
        <w:t xml:space="preserve"> va desde sanciones administrativas</w:t>
      </w:r>
      <w:r w:rsidR="001A316C">
        <w:rPr>
          <w:rFonts w:ascii="Arial" w:eastAsia="Calibri" w:hAnsi="Arial" w:cs="Arial"/>
          <w:sz w:val="28"/>
          <w:szCs w:val="28"/>
        </w:rPr>
        <w:t>,</w:t>
      </w:r>
      <w:r w:rsidR="00626EBE" w:rsidRPr="006A0A37">
        <w:rPr>
          <w:rFonts w:ascii="Arial" w:eastAsia="Calibri" w:hAnsi="Arial" w:cs="Arial"/>
          <w:sz w:val="28"/>
          <w:szCs w:val="28"/>
        </w:rPr>
        <w:t xml:space="preserve"> hasta cárcel.</w:t>
      </w:r>
      <w:r w:rsidR="001270CB">
        <w:rPr>
          <w:rFonts w:ascii="Arial" w:eastAsia="Calibri" w:hAnsi="Arial" w:cs="Arial"/>
          <w:sz w:val="28"/>
          <w:szCs w:val="28"/>
        </w:rPr>
        <w:t xml:space="preserve"> </w:t>
      </w:r>
      <w:r w:rsidR="00626EBE" w:rsidRPr="006A0A37">
        <w:rPr>
          <w:rFonts w:ascii="Arial" w:eastAsia="Calibri" w:hAnsi="Arial" w:cs="Arial"/>
          <w:sz w:val="28"/>
          <w:szCs w:val="28"/>
        </w:rPr>
        <w:t>Son penales. Entonces</w:t>
      </w:r>
      <w:r w:rsidR="001A316C">
        <w:rPr>
          <w:rFonts w:ascii="Arial" w:eastAsia="Calibri" w:hAnsi="Arial" w:cs="Arial"/>
          <w:sz w:val="28"/>
          <w:szCs w:val="28"/>
        </w:rPr>
        <w:t>,</w:t>
      </w:r>
      <w:r w:rsidR="00626EBE" w:rsidRPr="006A0A37">
        <w:rPr>
          <w:rFonts w:ascii="Arial" w:eastAsia="Calibri" w:hAnsi="Arial" w:cs="Arial"/>
          <w:sz w:val="28"/>
          <w:szCs w:val="28"/>
        </w:rPr>
        <w:t xml:space="preserve"> yo les quiero decir que</w:t>
      </w:r>
      <w:r w:rsidR="001A316C">
        <w:rPr>
          <w:rFonts w:ascii="Arial" w:eastAsia="Calibri" w:hAnsi="Arial" w:cs="Arial"/>
          <w:sz w:val="28"/>
          <w:szCs w:val="28"/>
        </w:rPr>
        <w:t>,</w:t>
      </w:r>
      <w:r w:rsidR="00626EBE" w:rsidRPr="006A0A37">
        <w:rPr>
          <w:rFonts w:ascii="Arial" w:eastAsia="Calibri" w:hAnsi="Arial" w:cs="Arial"/>
          <w:sz w:val="28"/>
          <w:szCs w:val="28"/>
        </w:rPr>
        <w:t xml:space="preserve"> revisemos muy bien y cada uno, aunque pareciera una broma </w:t>
      </w:r>
      <w:r w:rsidR="001A316C">
        <w:rPr>
          <w:rFonts w:ascii="Arial" w:eastAsia="Calibri" w:hAnsi="Arial" w:cs="Arial"/>
          <w:sz w:val="28"/>
          <w:szCs w:val="28"/>
        </w:rPr>
        <w:t>R</w:t>
      </w:r>
      <w:r w:rsidR="00626EBE" w:rsidRPr="006A0A37">
        <w:rPr>
          <w:rFonts w:ascii="Arial" w:eastAsia="Calibri" w:hAnsi="Arial" w:cs="Arial"/>
          <w:sz w:val="28"/>
          <w:szCs w:val="28"/>
        </w:rPr>
        <w:t>egidora, porque parece que es broma, se ríen constantemente lo que menciono</w:t>
      </w:r>
      <w:r w:rsidR="001A316C">
        <w:rPr>
          <w:rFonts w:ascii="Arial" w:eastAsia="Calibri" w:hAnsi="Arial" w:cs="Arial"/>
          <w:sz w:val="28"/>
          <w:szCs w:val="28"/>
        </w:rPr>
        <w:t>.</w:t>
      </w:r>
      <w:r w:rsidR="00626EBE" w:rsidRPr="006A0A37">
        <w:rPr>
          <w:rFonts w:ascii="Arial" w:eastAsia="Calibri" w:hAnsi="Arial" w:cs="Arial"/>
          <w:sz w:val="28"/>
          <w:szCs w:val="28"/>
        </w:rPr>
        <w:t xml:space="preserve"> </w:t>
      </w:r>
      <w:r w:rsidR="001A316C">
        <w:rPr>
          <w:rFonts w:ascii="Arial" w:eastAsia="Calibri" w:hAnsi="Arial" w:cs="Arial"/>
          <w:sz w:val="28"/>
          <w:szCs w:val="28"/>
        </w:rPr>
        <w:t>P</w:t>
      </w:r>
      <w:r w:rsidR="00626EBE" w:rsidRPr="006A0A37">
        <w:rPr>
          <w:rFonts w:ascii="Arial" w:eastAsia="Calibri" w:hAnsi="Arial" w:cs="Arial"/>
          <w:sz w:val="28"/>
          <w:szCs w:val="28"/>
        </w:rPr>
        <w:t xml:space="preserve">ero </w:t>
      </w:r>
      <w:r w:rsidR="001A316C">
        <w:rPr>
          <w:rFonts w:ascii="Arial" w:eastAsia="Calibri" w:hAnsi="Arial" w:cs="Arial"/>
          <w:sz w:val="28"/>
          <w:szCs w:val="28"/>
        </w:rPr>
        <w:t>U</w:t>
      </w:r>
      <w:r w:rsidR="00626EBE" w:rsidRPr="006A0A37">
        <w:rPr>
          <w:rFonts w:ascii="Arial" w:eastAsia="Calibri" w:hAnsi="Arial" w:cs="Arial"/>
          <w:sz w:val="28"/>
          <w:szCs w:val="28"/>
        </w:rPr>
        <w:t>sted</w:t>
      </w:r>
      <w:r w:rsidR="001A316C">
        <w:rPr>
          <w:rFonts w:ascii="Arial" w:eastAsia="Calibri" w:hAnsi="Arial" w:cs="Arial"/>
          <w:sz w:val="28"/>
          <w:szCs w:val="28"/>
        </w:rPr>
        <w:t xml:space="preserve"> </w:t>
      </w:r>
      <w:r w:rsidR="00626EBE" w:rsidRPr="006A0A37">
        <w:rPr>
          <w:rFonts w:ascii="Arial" w:eastAsia="Calibri" w:hAnsi="Arial" w:cs="Arial"/>
          <w:sz w:val="28"/>
          <w:szCs w:val="28"/>
        </w:rPr>
        <w:t>conoce</w:t>
      </w:r>
      <w:r w:rsidR="001A316C">
        <w:rPr>
          <w:rFonts w:ascii="Arial" w:eastAsia="Calibri" w:hAnsi="Arial" w:cs="Arial"/>
          <w:sz w:val="28"/>
          <w:szCs w:val="28"/>
        </w:rPr>
        <w:t>,</w:t>
      </w:r>
      <w:r w:rsidR="00626EBE" w:rsidRPr="006A0A37">
        <w:rPr>
          <w:rFonts w:ascii="Arial" w:eastAsia="Calibri" w:hAnsi="Arial" w:cs="Arial"/>
          <w:sz w:val="28"/>
          <w:szCs w:val="28"/>
        </w:rPr>
        <w:t xml:space="preserve"> y me va a dejar mentir que no es así, que </w:t>
      </w:r>
      <w:r w:rsidR="005C4039">
        <w:rPr>
          <w:rFonts w:ascii="Arial" w:eastAsia="Calibri" w:hAnsi="Arial" w:cs="Arial"/>
          <w:sz w:val="28"/>
          <w:szCs w:val="28"/>
        </w:rPr>
        <w:t>¿</w:t>
      </w:r>
      <w:r w:rsidR="00626EBE" w:rsidRPr="006A0A37">
        <w:rPr>
          <w:rFonts w:ascii="Arial" w:eastAsia="Calibri" w:hAnsi="Arial" w:cs="Arial"/>
          <w:sz w:val="28"/>
          <w:szCs w:val="28"/>
        </w:rPr>
        <w:t>los fertilizantes y los pesticidas</w:t>
      </w:r>
      <w:r w:rsidR="005C4039">
        <w:rPr>
          <w:rFonts w:ascii="Arial" w:eastAsia="Calibri" w:hAnsi="Arial" w:cs="Arial"/>
          <w:sz w:val="28"/>
          <w:szCs w:val="28"/>
        </w:rPr>
        <w:t>,</w:t>
      </w:r>
      <w:r w:rsidR="00626EBE" w:rsidRPr="006A0A37">
        <w:rPr>
          <w:rFonts w:ascii="Arial" w:eastAsia="Calibri" w:hAnsi="Arial" w:cs="Arial"/>
          <w:sz w:val="28"/>
          <w:szCs w:val="28"/>
        </w:rPr>
        <w:t xml:space="preserve"> no son causa de cáncer</w:t>
      </w:r>
      <w:r w:rsidR="005C4039">
        <w:rPr>
          <w:rFonts w:ascii="Arial" w:eastAsia="Calibri" w:hAnsi="Arial" w:cs="Arial"/>
          <w:sz w:val="28"/>
          <w:szCs w:val="28"/>
        </w:rPr>
        <w:t>?</w:t>
      </w:r>
      <w:r w:rsidR="00626EBE" w:rsidRPr="006A0A37">
        <w:rPr>
          <w:rFonts w:ascii="Arial" w:eastAsia="Calibri" w:hAnsi="Arial" w:cs="Arial"/>
          <w:sz w:val="28"/>
          <w:szCs w:val="28"/>
        </w:rPr>
        <w:t xml:space="preserve"> Dígame lo contrario.</w:t>
      </w:r>
      <w:r w:rsidR="001270CB">
        <w:rPr>
          <w:rFonts w:ascii="Arial" w:eastAsia="Calibri" w:hAnsi="Arial" w:cs="Arial"/>
          <w:sz w:val="28"/>
          <w:szCs w:val="28"/>
        </w:rPr>
        <w:t xml:space="preserve"> </w:t>
      </w:r>
      <w:r w:rsidR="00626EBE" w:rsidRPr="006A0A37">
        <w:rPr>
          <w:rFonts w:ascii="Arial" w:eastAsia="Calibri" w:hAnsi="Arial" w:cs="Arial"/>
          <w:sz w:val="28"/>
          <w:szCs w:val="28"/>
        </w:rPr>
        <w:t>¿No tiene una respuesta?</w:t>
      </w:r>
      <w:r w:rsidR="005C4039">
        <w:rPr>
          <w:rFonts w:ascii="Arial" w:eastAsia="Calibri" w:hAnsi="Arial" w:cs="Arial"/>
          <w:sz w:val="28"/>
          <w:szCs w:val="28"/>
        </w:rPr>
        <w:t>...</w:t>
      </w:r>
      <w:r w:rsidR="00626EBE" w:rsidRPr="006A0A37">
        <w:rPr>
          <w:rFonts w:ascii="Arial" w:eastAsia="Calibri" w:hAnsi="Arial" w:cs="Arial"/>
          <w:sz w:val="28"/>
          <w:szCs w:val="28"/>
        </w:rPr>
        <w:t xml:space="preserve"> Bueno, con eso me dice todo. Entonces</w:t>
      </w:r>
      <w:r w:rsidR="005C4039">
        <w:rPr>
          <w:rFonts w:ascii="Arial" w:eastAsia="Calibri" w:hAnsi="Arial" w:cs="Arial"/>
          <w:sz w:val="28"/>
          <w:szCs w:val="28"/>
        </w:rPr>
        <w:t>,</w:t>
      </w:r>
      <w:r w:rsidR="00626EBE" w:rsidRPr="006A0A37">
        <w:rPr>
          <w:rFonts w:ascii="Arial" w:eastAsia="Calibri" w:hAnsi="Arial" w:cs="Arial"/>
          <w:sz w:val="28"/>
          <w:szCs w:val="28"/>
        </w:rPr>
        <w:t xml:space="preserve"> no se trata de venir aquí nada más a dar opciones sin la primera de las causas, la salud. Usted</w:t>
      </w:r>
      <w:r w:rsidR="005C4039">
        <w:rPr>
          <w:rFonts w:ascii="Arial" w:eastAsia="Calibri" w:hAnsi="Arial" w:cs="Arial"/>
          <w:sz w:val="28"/>
          <w:szCs w:val="28"/>
        </w:rPr>
        <w:t>,</w:t>
      </w:r>
      <w:r w:rsidR="00626EBE" w:rsidRPr="006A0A37">
        <w:rPr>
          <w:rFonts w:ascii="Arial" w:eastAsia="Calibri" w:hAnsi="Arial" w:cs="Arial"/>
          <w:sz w:val="28"/>
          <w:szCs w:val="28"/>
        </w:rPr>
        <w:t xml:space="preserve"> en días pasados comentaba</w:t>
      </w:r>
      <w:r w:rsidR="005C4039">
        <w:rPr>
          <w:rFonts w:ascii="Arial" w:eastAsia="Calibri" w:hAnsi="Arial" w:cs="Arial"/>
          <w:sz w:val="28"/>
          <w:szCs w:val="28"/>
        </w:rPr>
        <w:t>,</w:t>
      </w:r>
      <w:r w:rsidR="00626EBE" w:rsidRPr="006A0A37">
        <w:rPr>
          <w:rFonts w:ascii="Arial" w:eastAsia="Calibri" w:hAnsi="Arial" w:cs="Arial"/>
          <w:sz w:val="28"/>
          <w:szCs w:val="28"/>
        </w:rPr>
        <w:t xml:space="preserve"> que para </w:t>
      </w:r>
      <w:r w:rsidR="005C4039">
        <w:rPr>
          <w:rFonts w:ascii="Arial" w:eastAsia="Calibri" w:hAnsi="Arial" w:cs="Arial"/>
          <w:sz w:val="28"/>
          <w:szCs w:val="28"/>
        </w:rPr>
        <w:t>U</w:t>
      </w:r>
      <w:r w:rsidR="00626EBE" w:rsidRPr="006A0A37">
        <w:rPr>
          <w:rFonts w:ascii="Arial" w:eastAsia="Calibri" w:hAnsi="Arial" w:cs="Arial"/>
          <w:sz w:val="28"/>
          <w:szCs w:val="28"/>
        </w:rPr>
        <w:t>sted la salud era lo más importante y lo defendería capa y espada.</w:t>
      </w:r>
      <w:r w:rsidR="00217EDB">
        <w:rPr>
          <w:rFonts w:ascii="Arial" w:eastAsia="Calibri" w:hAnsi="Arial" w:cs="Arial"/>
          <w:sz w:val="28"/>
          <w:szCs w:val="28"/>
        </w:rPr>
        <w:t xml:space="preserve"> </w:t>
      </w:r>
      <w:r w:rsidR="00626EBE" w:rsidRPr="006A0A37">
        <w:rPr>
          <w:rFonts w:ascii="Arial" w:eastAsia="Calibri" w:hAnsi="Arial" w:cs="Arial"/>
          <w:sz w:val="28"/>
          <w:szCs w:val="28"/>
        </w:rPr>
        <w:t>Hoy</w:t>
      </w:r>
      <w:r w:rsidR="005C4039">
        <w:rPr>
          <w:rFonts w:ascii="Arial" w:eastAsia="Calibri" w:hAnsi="Arial" w:cs="Arial"/>
          <w:sz w:val="28"/>
          <w:szCs w:val="28"/>
        </w:rPr>
        <w:t>,</w:t>
      </w:r>
      <w:r w:rsidR="00626EBE" w:rsidRPr="006A0A37">
        <w:rPr>
          <w:rFonts w:ascii="Arial" w:eastAsia="Calibri" w:hAnsi="Arial" w:cs="Arial"/>
          <w:sz w:val="28"/>
          <w:szCs w:val="28"/>
        </w:rPr>
        <w:t xml:space="preserve"> solamente le repito lo que </w:t>
      </w:r>
      <w:r w:rsidR="005C4039">
        <w:rPr>
          <w:rFonts w:ascii="Arial" w:eastAsia="Calibri" w:hAnsi="Arial" w:cs="Arial"/>
          <w:sz w:val="28"/>
          <w:szCs w:val="28"/>
        </w:rPr>
        <w:t>U</w:t>
      </w:r>
      <w:r w:rsidR="00626EBE" w:rsidRPr="006A0A37">
        <w:rPr>
          <w:rFonts w:ascii="Arial" w:eastAsia="Calibri" w:hAnsi="Arial" w:cs="Arial"/>
          <w:sz w:val="28"/>
          <w:szCs w:val="28"/>
        </w:rPr>
        <w:t>sted dijo. Hay que defenderla capa y espada. La salud pública no está a consideración de unos y otros no.</w:t>
      </w:r>
      <w:r w:rsidR="00217EDB">
        <w:rPr>
          <w:rFonts w:ascii="Arial" w:eastAsia="Calibri" w:hAnsi="Arial" w:cs="Arial"/>
          <w:sz w:val="28"/>
          <w:szCs w:val="28"/>
        </w:rPr>
        <w:t xml:space="preserve"> </w:t>
      </w:r>
      <w:r w:rsidR="00626EBE" w:rsidRPr="006A0A37">
        <w:rPr>
          <w:rFonts w:ascii="Arial" w:eastAsia="Calibri" w:hAnsi="Arial" w:cs="Arial"/>
          <w:sz w:val="28"/>
          <w:szCs w:val="28"/>
        </w:rPr>
        <w:t xml:space="preserve">La </w:t>
      </w:r>
      <w:r w:rsidR="00217EDB">
        <w:rPr>
          <w:rFonts w:ascii="Arial" w:eastAsia="Calibri" w:hAnsi="Arial" w:cs="Arial"/>
          <w:sz w:val="28"/>
          <w:szCs w:val="28"/>
        </w:rPr>
        <w:t>S</w:t>
      </w:r>
      <w:r w:rsidR="00626EBE" w:rsidRPr="006A0A37">
        <w:rPr>
          <w:rFonts w:ascii="Arial" w:eastAsia="Calibri" w:hAnsi="Arial" w:cs="Arial"/>
          <w:sz w:val="28"/>
          <w:szCs w:val="28"/>
        </w:rPr>
        <w:t xml:space="preserve">alud </w:t>
      </w:r>
      <w:r w:rsidR="00217EDB">
        <w:rPr>
          <w:rFonts w:ascii="Arial" w:eastAsia="Calibri" w:hAnsi="Arial" w:cs="Arial"/>
          <w:sz w:val="28"/>
          <w:szCs w:val="28"/>
        </w:rPr>
        <w:t>P</w:t>
      </w:r>
      <w:r w:rsidR="00626EBE" w:rsidRPr="006A0A37">
        <w:rPr>
          <w:rFonts w:ascii="Arial" w:eastAsia="Calibri" w:hAnsi="Arial" w:cs="Arial"/>
          <w:sz w:val="28"/>
          <w:szCs w:val="28"/>
        </w:rPr>
        <w:t>ública</w:t>
      </w:r>
      <w:r w:rsidR="00217EDB">
        <w:rPr>
          <w:rFonts w:ascii="Arial" w:eastAsia="Calibri" w:hAnsi="Arial" w:cs="Arial"/>
          <w:sz w:val="28"/>
          <w:szCs w:val="28"/>
        </w:rPr>
        <w:t>,</w:t>
      </w:r>
      <w:r w:rsidR="00626EBE" w:rsidRPr="006A0A37">
        <w:rPr>
          <w:rFonts w:ascii="Arial" w:eastAsia="Calibri" w:hAnsi="Arial" w:cs="Arial"/>
          <w:sz w:val="28"/>
          <w:szCs w:val="28"/>
        </w:rPr>
        <w:t xml:space="preserve"> es </w:t>
      </w:r>
      <w:r w:rsidR="00217EDB">
        <w:rPr>
          <w:rFonts w:ascii="Arial" w:eastAsia="Calibri" w:hAnsi="Arial" w:cs="Arial"/>
          <w:sz w:val="28"/>
          <w:szCs w:val="28"/>
        </w:rPr>
        <w:t>M</w:t>
      </w:r>
      <w:r w:rsidR="00626EBE" w:rsidRPr="006A0A37">
        <w:rPr>
          <w:rFonts w:ascii="Arial" w:eastAsia="Calibri" w:hAnsi="Arial" w:cs="Arial"/>
          <w:sz w:val="28"/>
          <w:szCs w:val="28"/>
        </w:rPr>
        <w:t>undial</w:t>
      </w:r>
      <w:r w:rsidR="005C4039">
        <w:rPr>
          <w:rFonts w:ascii="Arial" w:eastAsia="Calibri" w:hAnsi="Arial" w:cs="Arial"/>
          <w:sz w:val="28"/>
          <w:szCs w:val="28"/>
        </w:rPr>
        <w:t>,</w:t>
      </w:r>
      <w:r w:rsidR="00626EBE" w:rsidRPr="006A0A37">
        <w:rPr>
          <w:rFonts w:ascii="Arial" w:eastAsia="Calibri" w:hAnsi="Arial" w:cs="Arial"/>
          <w:sz w:val="28"/>
          <w:szCs w:val="28"/>
        </w:rPr>
        <w:t xml:space="preserve"> como muchos otros derechos</w:t>
      </w:r>
      <w:r w:rsidR="005C4039">
        <w:rPr>
          <w:rFonts w:ascii="Arial" w:eastAsia="Calibri" w:hAnsi="Arial" w:cs="Arial"/>
          <w:sz w:val="28"/>
          <w:szCs w:val="28"/>
        </w:rPr>
        <w:t>.</w:t>
      </w:r>
      <w:r w:rsidR="00626EBE" w:rsidRPr="006A0A37">
        <w:rPr>
          <w:rFonts w:ascii="Arial" w:eastAsia="Calibri" w:hAnsi="Arial" w:cs="Arial"/>
          <w:sz w:val="28"/>
          <w:szCs w:val="28"/>
        </w:rPr>
        <w:t xml:space="preserve"> </w:t>
      </w:r>
      <w:r w:rsidR="005C4039">
        <w:rPr>
          <w:rFonts w:ascii="Arial" w:eastAsia="Calibri" w:hAnsi="Arial" w:cs="Arial"/>
          <w:sz w:val="28"/>
          <w:szCs w:val="28"/>
        </w:rPr>
        <w:t>Y</w:t>
      </w:r>
      <w:r w:rsidR="00626EBE" w:rsidRPr="006A0A37">
        <w:rPr>
          <w:rFonts w:ascii="Arial" w:eastAsia="Calibri" w:hAnsi="Arial" w:cs="Arial"/>
          <w:sz w:val="28"/>
          <w:szCs w:val="28"/>
        </w:rPr>
        <w:t xml:space="preserve"> la </w:t>
      </w:r>
      <w:r w:rsidR="00217EDB">
        <w:rPr>
          <w:rFonts w:ascii="Arial" w:eastAsia="Calibri" w:hAnsi="Arial" w:cs="Arial"/>
          <w:sz w:val="28"/>
          <w:szCs w:val="28"/>
        </w:rPr>
        <w:t>S</w:t>
      </w:r>
      <w:r w:rsidR="00626EBE" w:rsidRPr="006A0A37">
        <w:rPr>
          <w:rFonts w:ascii="Arial" w:eastAsia="Calibri" w:hAnsi="Arial" w:cs="Arial"/>
          <w:sz w:val="28"/>
          <w:szCs w:val="28"/>
        </w:rPr>
        <w:t xml:space="preserve">alud </w:t>
      </w:r>
      <w:r w:rsidR="00217EDB">
        <w:rPr>
          <w:rFonts w:ascii="Arial" w:eastAsia="Calibri" w:hAnsi="Arial" w:cs="Arial"/>
          <w:sz w:val="28"/>
          <w:szCs w:val="28"/>
        </w:rPr>
        <w:t>P</w:t>
      </w:r>
      <w:r w:rsidR="00626EBE" w:rsidRPr="006A0A37">
        <w:rPr>
          <w:rFonts w:ascii="Arial" w:eastAsia="Calibri" w:hAnsi="Arial" w:cs="Arial"/>
          <w:sz w:val="28"/>
          <w:szCs w:val="28"/>
        </w:rPr>
        <w:t>ública</w:t>
      </w:r>
      <w:r w:rsidR="00217EDB">
        <w:rPr>
          <w:rFonts w:ascii="Arial" w:eastAsia="Calibri" w:hAnsi="Arial" w:cs="Arial"/>
          <w:sz w:val="28"/>
          <w:szCs w:val="28"/>
        </w:rPr>
        <w:t>,</w:t>
      </w:r>
      <w:r w:rsidR="00626EBE" w:rsidRPr="006A0A37">
        <w:rPr>
          <w:rFonts w:ascii="Arial" w:eastAsia="Calibri" w:hAnsi="Arial" w:cs="Arial"/>
          <w:sz w:val="28"/>
          <w:szCs w:val="28"/>
        </w:rPr>
        <w:t xml:space="preserve"> está incluida </w:t>
      </w:r>
      <w:r w:rsidR="005C4039">
        <w:rPr>
          <w:rFonts w:ascii="Arial" w:eastAsia="Calibri" w:hAnsi="Arial" w:cs="Arial"/>
          <w:sz w:val="28"/>
          <w:szCs w:val="28"/>
        </w:rPr>
        <w:t>en</w:t>
      </w:r>
      <w:r w:rsidR="00626EBE" w:rsidRPr="006A0A37">
        <w:rPr>
          <w:rFonts w:ascii="Arial" w:eastAsia="Calibri" w:hAnsi="Arial" w:cs="Arial"/>
          <w:sz w:val="28"/>
          <w:szCs w:val="28"/>
        </w:rPr>
        <w:t xml:space="preserve"> todo en todo. En el derecho a la salud, en la infraestructura, en el campo, en cualquier lugar que </w:t>
      </w:r>
      <w:r w:rsidR="005C4039">
        <w:rPr>
          <w:rFonts w:ascii="Arial" w:eastAsia="Calibri" w:hAnsi="Arial" w:cs="Arial"/>
          <w:sz w:val="28"/>
          <w:szCs w:val="28"/>
        </w:rPr>
        <w:lastRenderedPageBreak/>
        <w:t>U</w:t>
      </w:r>
      <w:r w:rsidR="00626EBE" w:rsidRPr="006A0A37">
        <w:rPr>
          <w:rFonts w:ascii="Arial" w:eastAsia="Calibri" w:hAnsi="Arial" w:cs="Arial"/>
          <w:sz w:val="28"/>
          <w:szCs w:val="28"/>
        </w:rPr>
        <w:t xml:space="preserve">stedes vayan, la </w:t>
      </w:r>
      <w:r w:rsidR="005C4039">
        <w:rPr>
          <w:rFonts w:ascii="Arial" w:eastAsia="Calibri" w:hAnsi="Arial" w:cs="Arial"/>
          <w:sz w:val="28"/>
          <w:szCs w:val="28"/>
        </w:rPr>
        <w:t>S</w:t>
      </w:r>
      <w:r w:rsidR="00626EBE" w:rsidRPr="006A0A37">
        <w:rPr>
          <w:rFonts w:ascii="Arial" w:eastAsia="Calibri" w:hAnsi="Arial" w:cs="Arial"/>
          <w:sz w:val="28"/>
          <w:szCs w:val="28"/>
        </w:rPr>
        <w:t xml:space="preserve">alud </w:t>
      </w:r>
      <w:r w:rsidR="005C4039">
        <w:rPr>
          <w:rFonts w:ascii="Arial" w:eastAsia="Calibri" w:hAnsi="Arial" w:cs="Arial"/>
          <w:sz w:val="28"/>
          <w:szCs w:val="28"/>
        </w:rPr>
        <w:t>P</w:t>
      </w:r>
      <w:r w:rsidR="00626EBE" w:rsidRPr="006A0A37">
        <w:rPr>
          <w:rFonts w:ascii="Arial" w:eastAsia="Calibri" w:hAnsi="Arial" w:cs="Arial"/>
          <w:sz w:val="28"/>
          <w:szCs w:val="28"/>
        </w:rPr>
        <w:t>ública</w:t>
      </w:r>
      <w:r w:rsidR="005C4039">
        <w:rPr>
          <w:rFonts w:ascii="Arial" w:eastAsia="Calibri" w:hAnsi="Arial" w:cs="Arial"/>
          <w:sz w:val="28"/>
          <w:szCs w:val="28"/>
        </w:rPr>
        <w:t>….</w:t>
      </w:r>
      <w:r w:rsidR="00626EBE" w:rsidRPr="006A0A37">
        <w:rPr>
          <w:rFonts w:ascii="Arial" w:eastAsia="Calibri" w:hAnsi="Arial" w:cs="Arial"/>
          <w:sz w:val="28"/>
          <w:szCs w:val="28"/>
        </w:rPr>
        <w:t xml:space="preserve"> </w:t>
      </w:r>
      <w:r w:rsidR="005C4039">
        <w:rPr>
          <w:rFonts w:ascii="Arial" w:eastAsia="Calibri" w:hAnsi="Arial" w:cs="Arial"/>
          <w:sz w:val="28"/>
          <w:szCs w:val="28"/>
        </w:rPr>
        <w:t>S</w:t>
      </w:r>
      <w:r w:rsidR="00626EBE" w:rsidRPr="006A0A37">
        <w:rPr>
          <w:rFonts w:ascii="Arial" w:eastAsia="Calibri" w:hAnsi="Arial" w:cs="Arial"/>
          <w:sz w:val="28"/>
          <w:szCs w:val="28"/>
        </w:rPr>
        <w:t xml:space="preserve">í, </w:t>
      </w:r>
      <w:r w:rsidR="005C4039">
        <w:rPr>
          <w:rFonts w:ascii="Arial" w:eastAsia="Calibri" w:hAnsi="Arial" w:cs="Arial"/>
          <w:sz w:val="28"/>
          <w:szCs w:val="28"/>
        </w:rPr>
        <w:t>P</w:t>
      </w:r>
      <w:r w:rsidR="00626EBE" w:rsidRPr="006A0A37">
        <w:rPr>
          <w:rFonts w:ascii="Arial" w:eastAsia="Calibri" w:hAnsi="Arial" w:cs="Arial"/>
          <w:sz w:val="28"/>
          <w:szCs w:val="28"/>
        </w:rPr>
        <w:t xml:space="preserve">residenta, la </w:t>
      </w:r>
      <w:r w:rsidR="00217EDB">
        <w:rPr>
          <w:rFonts w:ascii="Arial" w:eastAsia="Calibri" w:hAnsi="Arial" w:cs="Arial"/>
          <w:sz w:val="28"/>
          <w:szCs w:val="28"/>
        </w:rPr>
        <w:t>S</w:t>
      </w:r>
      <w:r w:rsidR="00626EBE" w:rsidRPr="006A0A37">
        <w:rPr>
          <w:rFonts w:ascii="Arial" w:eastAsia="Calibri" w:hAnsi="Arial" w:cs="Arial"/>
          <w:sz w:val="28"/>
          <w:szCs w:val="28"/>
        </w:rPr>
        <w:t xml:space="preserve">alud </w:t>
      </w:r>
      <w:r w:rsidR="00217EDB">
        <w:rPr>
          <w:rFonts w:ascii="Arial" w:eastAsia="Calibri" w:hAnsi="Arial" w:cs="Arial"/>
          <w:sz w:val="28"/>
          <w:szCs w:val="28"/>
        </w:rPr>
        <w:t>P</w:t>
      </w:r>
      <w:r w:rsidR="00626EBE" w:rsidRPr="006A0A37">
        <w:rPr>
          <w:rFonts w:ascii="Arial" w:eastAsia="Calibri" w:hAnsi="Arial" w:cs="Arial"/>
          <w:sz w:val="28"/>
          <w:szCs w:val="28"/>
        </w:rPr>
        <w:t>ública</w:t>
      </w:r>
      <w:r w:rsidR="00217EDB">
        <w:rPr>
          <w:rFonts w:ascii="Arial" w:eastAsia="Calibri" w:hAnsi="Arial" w:cs="Arial"/>
          <w:sz w:val="28"/>
          <w:szCs w:val="28"/>
        </w:rPr>
        <w:t>,</w:t>
      </w:r>
      <w:r w:rsidR="00626EBE" w:rsidRPr="006A0A37">
        <w:rPr>
          <w:rFonts w:ascii="Arial" w:eastAsia="Calibri" w:hAnsi="Arial" w:cs="Arial"/>
          <w:sz w:val="28"/>
          <w:szCs w:val="28"/>
        </w:rPr>
        <w:t xml:space="preserve"> está en todo. Y yo de antemano se los digo, </w:t>
      </w:r>
      <w:r w:rsidR="005C4039">
        <w:rPr>
          <w:rFonts w:ascii="Arial" w:eastAsia="Calibri" w:hAnsi="Arial" w:cs="Arial"/>
          <w:sz w:val="28"/>
          <w:szCs w:val="28"/>
        </w:rPr>
        <w:t>U</w:t>
      </w:r>
      <w:r w:rsidR="00626EBE" w:rsidRPr="006A0A37">
        <w:rPr>
          <w:rFonts w:ascii="Arial" w:eastAsia="Calibri" w:hAnsi="Arial" w:cs="Arial"/>
          <w:sz w:val="28"/>
          <w:szCs w:val="28"/>
        </w:rPr>
        <w:t xml:space="preserve">stedes tienen la oportunidad de darles a las personas que están, </w:t>
      </w:r>
      <w:r w:rsidR="005C4039">
        <w:rPr>
          <w:rFonts w:ascii="Arial" w:eastAsia="Calibri" w:hAnsi="Arial" w:cs="Arial"/>
          <w:sz w:val="28"/>
          <w:szCs w:val="28"/>
        </w:rPr>
        <w:t xml:space="preserve">y que </w:t>
      </w:r>
      <w:r w:rsidR="00626EBE" w:rsidRPr="006A0A37">
        <w:rPr>
          <w:rFonts w:ascii="Arial" w:eastAsia="Calibri" w:hAnsi="Arial" w:cs="Arial"/>
          <w:sz w:val="28"/>
          <w:szCs w:val="28"/>
        </w:rPr>
        <w:t xml:space="preserve">en un momento lleguen a vivir ahí, si es que así se dan las cosas, </w:t>
      </w:r>
      <w:r w:rsidR="005C4039">
        <w:rPr>
          <w:rFonts w:ascii="Arial" w:eastAsia="Calibri" w:hAnsi="Arial" w:cs="Arial"/>
          <w:sz w:val="28"/>
          <w:szCs w:val="28"/>
        </w:rPr>
        <w:t>U</w:t>
      </w:r>
      <w:r w:rsidR="00626EBE" w:rsidRPr="006A0A37">
        <w:rPr>
          <w:rFonts w:ascii="Arial" w:eastAsia="Calibri" w:hAnsi="Arial" w:cs="Arial"/>
          <w:sz w:val="28"/>
          <w:szCs w:val="28"/>
        </w:rPr>
        <w:t>stedes le dan la oportunidad de tener realmente una vida digna, ya no digo una vivienda digna, cosa contraria que lo veremos con el tan saturado nivel de atención médica</w:t>
      </w:r>
      <w:r w:rsidR="005C4039">
        <w:rPr>
          <w:rFonts w:ascii="Arial" w:eastAsia="Calibri" w:hAnsi="Arial" w:cs="Arial"/>
          <w:sz w:val="28"/>
          <w:szCs w:val="28"/>
        </w:rPr>
        <w:t>,</w:t>
      </w:r>
      <w:r w:rsidR="00626EBE" w:rsidRPr="006A0A37">
        <w:rPr>
          <w:rFonts w:ascii="Arial" w:eastAsia="Calibri" w:hAnsi="Arial" w:cs="Arial"/>
          <w:sz w:val="28"/>
          <w:szCs w:val="28"/>
        </w:rPr>
        <w:t xml:space="preserve"> que tenemos en </w:t>
      </w:r>
      <w:r w:rsidR="005C4039">
        <w:rPr>
          <w:rFonts w:ascii="Arial" w:eastAsia="Calibri" w:hAnsi="Arial" w:cs="Arial"/>
          <w:sz w:val="28"/>
          <w:szCs w:val="28"/>
        </w:rPr>
        <w:t>S</w:t>
      </w:r>
      <w:r w:rsidR="00626EBE" w:rsidRPr="006A0A37">
        <w:rPr>
          <w:rFonts w:ascii="Arial" w:eastAsia="Calibri" w:hAnsi="Arial" w:cs="Arial"/>
          <w:sz w:val="28"/>
          <w:szCs w:val="28"/>
        </w:rPr>
        <w:t xml:space="preserve">alud </w:t>
      </w:r>
      <w:r w:rsidR="005C4039">
        <w:rPr>
          <w:rFonts w:ascii="Arial" w:eastAsia="Calibri" w:hAnsi="Arial" w:cs="Arial"/>
          <w:sz w:val="28"/>
          <w:szCs w:val="28"/>
        </w:rPr>
        <w:t>P</w:t>
      </w:r>
      <w:r w:rsidR="00626EBE" w:rsidRPr="006A0A37">
        <w:rPr>
          <w:rFonts w:ascii="Arial" w:eastAsia="Calibri" w:hAnsi="Arial" w:cs="Arial"/>
          <w:sz w:val="28"/>
          <w:szCs w:val="28"/>
        </w:rPr>
        <w:t>ública</w:t>
      </w:r>
      <w:r w:rsidR="005C4039">
        <w:rPr>
          <w:rFonts w:ascii="Arial" w:eastAsia="Calibri" w:hAnsi="Arial" w:cs="Arial"/>
          <w:sz w:val="28"/>
          <w:szCs w:val="28"/>
        </w:rPr>
        <w:t>.</w:t>
      </w:r>
      <w:r w:rsidR="00626EBE" w:rsidRPr="006A0A37">
        <w:rPr>
          <w:rFonts w:ascii="Arial" w:eastAsia="Calibri" w:hAnsi="Arial" w:cs="Arial"/>
          <w:sz w:val="28"/>
          <w:szCs w:val="28"/>
        </w:rPr>
        <w:t xml:space="preserve"> </w:t>
      </w:r>
      <w:r w:rsidR="005C4039">
        <w:rPr>
          <w:rFonts w:ascii="Arial" w:eastAsia="Calibri" w:hAnsi="Arial" w:cs="Arial"/>
          <w:sz w:val="28"/>
          <w:szCs w:val="28"/>
        </w:rPr>
        <w:t>Y</w:t>
      </w:r>
      <w:r w:rsidR="00626EBE" w:rsidRPr="006A0A37">
        <w:rPr>
          <w:rFonts w:ascii="Arial" w:eastAsia="Calibri" w:hAnsi="Arial" w:cs="Arial"/>
          <w:sz w:val="28"/>
          <w:szCs w:val="28"/>
        </w:rPr>
        <w:t xml:space="preserve"> que desgraciadamente</w:t>
      </w:r>
      <w:r w:rsidR="005C4039">
        <w:rPr>
          <w:rFonts w:ascii="Arial" w:eastAsia="Calibri" w:hAnsi="Arial" w:cs="Arial"/>
          <w:sz w:val="28"/>
          <w:szCs w:val="28"/>
        </w:rPr>
        <w:t>,</w:t>
      </w:r>
      <w:r w:rsidR="00626EBE" w:rsidRPr="006A0A37">
        <w:rPr>
          <w:rFonts w:ascii="Arial" w:eastAsia="Calibri" w:hAnsi="Arial" w:cs="Arial"/>
          <w:sz w:val="28"/>
          <w:szCs w:val="28"/>
        </w:rPr>
        <w:t xml:space="preserve"> hasta el momento</w:t>
      </w:r>
      <w:r w:rsidR="005C4039">
        <w:rPr>
          <w:rFonts w:ascii="Arial" w:eastAsia="Calibri" w:hAnsi="Arial" w:cs="Arial"/>
          <w:sz w:val="28"/>
          <w:szCs w:val="28"/>
        </w:rPr>
        <w:t>,</w:t>
      </w:r>
      <w:r w:rsidR="00626EBE" w:rsidRPr="006A0A37">
        <w:rPr>
          <w:rFonts w:ascii="Arial" w:eastAsia="Calibri" w:hAnsi="Arial" w:cs="Arial"/>
          <w:sz w:val="28"/>
          <w:szCs w:val="28"/>
        </w:rPr>
        <w:t xml:space="preserve"> gente</w:t>
      </w:r>
      <w:r w:rsidR="005C4039">
        <w:rPr>
          <w:rFonts w:ascii="Arial" w:eastAsia="Calibri" w:hAnsi="Arial" w:cs="Arial"/>
          <w:sz w:val="28"/>
          <w:szCs w:val="28"/>
        </w:rPr>
        <w:t xml:space="preserve">, </w:t>
      </w:r>
      <w:r w:rsidR="00626EBE" w:rsidRPr="006A0A37">
        <w:rPr>
          <w:rFonts w:ascii="Arial" w:eastAsia="Calibri" w:hAnsi="Arial" w:cs="Arial"/>
          <w:sz w:val="28"/>
          <w:szCs w:val="28"/>
        </w:rPr>
        <w:t xml:space="preserve">diario mueren por cáncer, por falta de tratamiento, por la ineficiencia del </w:t>
      </w:r>
      <w:r w:rsidR="00217EDB">
        <w:rPr>
          <w:rFonts w:ascii="Arial" w:eastAsia="Calibri" w:hAnsi="Arial" w:cs="Arial"/>
          <w:sz w:val="28"/>
          <w:szCs w:val="28"/>
        </w:rPr>
        <w:t>G</w:t>
      </w:r>
      <w:r w:rsidR="00626EBE" w:rsidRPr="006A0A37">
        <w:rPr>
          <w:rFonts w:ascii="Arial" w:eastAsia="Calibri" w:hAnsi="Arial" w:cs="Arial"/>
          <w:sz w:val="28"/>
          <w:szCs w:val="28"/>
        </w:rPr>
        <w:t>obierno</w:t>
      </w:r>
      <w:r w:rsidR="005C4039">
        <w:rPr>
          <w:rFonts w:ascii="Arial" w:eastAsia="Calibri" w:hAnsi="Arial" w:cs="Arial"/>
          <w:sz w:val="28"/>
          <w:szCs w:val="28"/>
        </w:rPr>
        <w:t>,</w:t>
      </w:r>
      <w:r w:rsidR="00626EBE" w:rsidRPr="006A0A37">
        <w:rPr>
          <w:rFonts w:ascii="Arial" w:eastAsia="Calibri" w:hAnsi="Arial" w:cs="Arial"/>
          <w:sz w:val="28"/>
          <w:szCs w:val="28"/>
        </w:rPr>
        <w:t xml:space="preserve"> en poder trabajar con la </w:t>
      </w:r>
      <w:r w:rsidR="005C4039">
        <w:rPr>
          <w:rFonts w:ascii="Arial" w:eastAsia="Calibri" w:hAnsi="Arial" w:cs="Arial"/>
          <w:sz w:val="28"/>
          <w:szCs w:val="28"/>
        </w:rPr>
        <w:t>S</w:t>
      </w:r>
      <w:r w:rsidR="00626EBE" w:rsidRPr="006A0A37">
        <w:rPr>
          <w:rFonts w:ascii="Arial" w:eastAsia="Calibri" w:hAnsi="Arial" w:cs="Arial"/>
          <w:sz w:val="28"/>
          <w:szCs w:val="28"/>
        </w:rPr>
        <w:t xml:space="preserve">alud </w:t>
      </w:r>
      <w:r w:rsidR="005C4039">
        <w:rPr>
          <w:rFonts w:ascii="Arial" w:eastAsia="Calibri" w:hAnsi="Arial" w:cs="Arial"/>
          <w:sz w:val="28"/>
          <w:szCs w:val="28"/>
        </w:rPr>
        <w:t>P</w:t>
      </w:r>
      <w:r w:rsidR="00626EBE" w:rsidRPr="006A0A37">
        <w:rPr>
          <w:rFonts w:ascii="Arial" w:eastAsia="Calibri" w:hAnsi="Arial" w:cs="Arial"/>
          <w:sz w:val="28"/>
          <w:szCs w:val="28"/>
        </w:rPr>
        <w:t xml:space="preserve">ública de todos los </w:t>
      </w:r>
      <w:r w:rsidR="00217EDB">
        <w:rPr>
          <w:rFonts w:ascii="Arial" w:eastAsia="Calibri" w:hAnsi="Arial" w:cs="Arial"/>
          <w:sz w:val="28"/>
          <w:szCs w:val="28"/>
        </w:rPr>
        <w:t>M</w:t>
      </w:r>
      <w:r w:rsidR="00626EBE" w:rsidRPr="006A0A37">
        <w:rPr>
          <w:rFonts w:ascii="Arial" w:eastAsia="Calibri" w:hAnsi="Arial" w:cs="Arial"/>
          <w:sz w:val="28"/>
          <w:szCs w:val="28"/>
        </w:rPr>
        <w:t>exicanos.</w:t>
      </w:r>
      <w:r w:rsidR="00217EDB">
        <w:rPr>
          <w:rFonts w:ascii="Arial" w:eastAsia="Calibri" w:hAnsi="Arial" w:cs="Arial"/>
          <w:sz w:val="28"/>
          <w:szCs w:val="28"/>
        </w:rPr>
        <w:t xml:space="preserve"> </w:t>
      </w:r>
      <w:r w:rsidR="00626EBE" w:rsidRPr="006A0A37">
        <w:rPr>
          <w:rFonts w:ascii="Arial" w:eastAsia="Calibri" w:hAnsi="Arial" w:cs="Arial"/>
          <w:sz w:val="28"/>
          <w:szCs w:val="28"/>
        </w:rPr>
        <w:t xml:space="preserve">Aquí no estamos para venir a jugar, aquí no estamos para venir a ver si es mi </w:t>
      </w:r>
      <w:r w:rsidR="005C4039">
        <w:rPr>
          <w:rFonts w:ascii="Arial" w:eastAsia="Calibri" w:hAnsi="Arial" w:cs="Arial"/>
          <w:sz w:val="28"/>
          <w:szCs w:val="28"/>
        </w:rPr>
        <w:t>P</w:t>
      </w:r>
      <w:r w:rsidR="00626EBE" w:rsidRPr="006A0A37">
        <w:rPr>
          <w:rFonts w:ascii="Arial" w:eastAsia="Calibri" w:hAnsi="Arial" w:cs="Arial"/>
          <w:sz w:val="28"/>
          <w:szCs w:val="28"/>
        </w:rPr>
        <w:t>royecto</w:t>
      </w:r>
      <w:r w:rsidR="005C4039">
        <w:rPr>
          <w:rFonts w:ascii="Arial" w:eastAsia="Calibri" w:hAnsi="Arial" w:cs="Arial"/>
          <w:sz w:val="28"/>
          <w:szCs w:val="28"/>
        </w:rPr>
        <w:t>,</w:t>
      </w:r>
      <w:r w:rsidR="00626EBE" w:rsidRPr="006A0A37">
        <w:rPr>
          <w:rFonts w:ascii="Arial" w:eastAsia="Calibri" w:hAnsi="Arial" w:cs="Arial"/>
          <w:sz w:val="28"/>
          <w:szCs w:val="28"/>
        </w:rPr>
        <w:t xml:space="preserve"> y voy a defender a tal lugar</w:t>
      </w:r>
      <w:r w:rsidR="005C4039">
        <w:rPr>
          <w:rFonts w:ascii="Arial" w:eastAsia="Calibri" w:hAnsi="Arial" w:cs="Arial"/>
          <w:sz w:val="28"/>
          <w:szCs w:val="28"/>
        </w:rPr>
        <w:t>.</w:t>
      </w:r>
      <w:r w:rsidR="00626EBE" w:rsidRPr="006A0A37">
        <w:rPr>
          <w:rFonts w:ascii="Arial" w:eastAsia="Calibri" w:hAnsi="Arial" w:cs="Arial"/>
          <w:sz w:val="28"/>
          <w:szCs w:val="28"/>
        </w:rPr>
        <w:t xml:space="preserve"> </w:t>
      </w:r>
      <w:r w:rsidR="005C4039">
        <w:rPr>
          <w:rFonts w:ascii="Arial" w:eastAsia="Calibri" w:hAnsi="Arial" w:cs="Arial"/>
          <w:sz w:val="28"/>
          <w:szCs w:val="28"/>
        </w:rPr>
        <w:t>E</w:t>
      </w:r>
      <w:r w:rsidR="00626EBE" w:rsidRPr="006A0A37">
        <w:rPr>
          <w:rFonts w:ascii="Arial" w:eastAsia="Calibri" w:hAnsi="Arial" w:cs="Arial"/>
          <w:sz w:val="28"/>
          <w:szCs w:val="28"/>
        </w:rPr>
        <w:t xml:space="preserve">s la </w:t>
      </w:r>
      <w:r w:rsidR="00217EDB">
        <w:rPr>
          <w:rFonts w:ascii="Arial" w:eastAsia="Calibri" w:hAnsi="Arial" w:cs="Arial"/>
          <w:sz w:val="28"/>
          <w:szCs w:val="28"/>
        </w:rPr>
        <w:t>S</w:t>
      </w:r>
      <w:r w:rsidR="00626EBE" w:rsidRPr="006A0A37">
        <w:rPr>
          <w:rFonts w:ascii="Arial" w:eastAsia="Calibri" w:hAnsi="Arial" w:cs="Arial"/>
          <w:sz w:val="28"/>
          <w:szCs w:val="28"/>
        </w:rPr>
        <w:t xml:space="preserve">alud </w:t>
      </w:r>
      <w:r w:rsidR="00217EDB">
        <w:rPr>
          <w:rFonts w:ascii="Arial" w:eastAsia="Calibri" w:hAnsi="Arial" w:cs="Arial"/>
          <w:sz w:val="28"/>
          <w:szCs w:val="28"/>
        </w:rPr>
        <w:t>P</w:t>
      </w:r>
      <w:r w:rsidR="00626EBE" w:rsidRPr="006A0A37">
        <w:rPr>
          <w:rFonts w:ascii="Arial" w:eastAsia="Calibri" w:hAnsi="Arial" w:cs="Arial"/>
          <w:sz w:val="28"/>
          <w:szCs w:val="28"/>
        </w:rPr>
        <w:t>ública</w:t>
      </w:r>
      <w:r w:rsidR="005C4039">
        <w:rPr>
          <w:rFonts w:ascii="Arial" w:eastAsia="Calibri" w:hAnsi="Arial" w:cs="Arial"/>
          <w:sz w:val="28"/>
          <w:szCs w:val="28"/>
        </w:rPr>
        <w:t>.</w:t>
      </w:r>
      <w:r w:rsidR="00626EBE" w:rsidRPr="006A0A37">
        <w:rPr>
          <w:rFonts w:ascii="Arial" w:eastAsia="Calibri" w:hAnsi="Arial" w:cs="Arial"/>
          <w:sz w:val="28"/>
          <w:szCs w:val="28"/>
        </w:rPr>
        <w:t xml:space="preserve"> </w:t>
      </w:r>
      <w:r w:rsidR="005C4039">
        <w:rPr>
          <w:rFonts w:ascii="Arial" w:eastAsia="Calibri" w:hAnsi="Arial" w:cs="Arial"/>
          <w:sz w:val="28"/>
          <w:szCs w:val="28"/>
        </w:rPr>
        <w:t>S</w:t>
      </w:r>
      <w:r w:rsidR="00626EBE" w:rsidRPr="006A0A37">
        <w:rPr>
          <w:rFonts w:ascii="Arial" w:eastAsia="Calibri" w:hAnsi="Arial" w:cs="Arial"/>
          <w:sz w:val="28"/>
          <w:szCs w:val="28"/>
        </w:rPr>
        <w:t>on las personas</w:t>
      </w:r>
      <w:r w:rsidR="005C4039">
        <w:rPr>
          <w:rFonts w:ascii="Arial" w:eastAsia="Calibri" w:hAnsi="Arial" w:cs="Arial"/>
          <w:sz w:val="28"/>
          <w:szCs w:val="28"/>
        </w:rPr>
        <w:t>.</w:t>
      </w:r>
      <w:r w:rsidR="00626EBE" w:rsidRPr="006A0A37">
        <w:rPr>
          <w:rFonts w:ascii="Arial" w:eastAsia="Calibri" w:hAnsi="Arial" w:cs="Arial"/>
          <w:sz w:val="28"/>
          <w:szCs w:val="28"/>
        </w:rPr>
        <w:t xml:space="preserve"> </w:t>
      </w:r>
      <w:r w:rsidR="005C4039">
        <w:rPr>
          <w:rFonts w:ascii="Arial" w:eastAsia="Calibri" w:hAnsi="Arial" w:cs="Arial"/>
          <w:sz w:val="28"/>
          <w:szCs w:val="28"/>
        </w:rPr>
        <w:t>S</w:t>
      </w:r>
      <w:r w:rsidR="00626EBE" w:rsidRPr="006A0A37">
        <w:rPr>
          <w:rFonts w:ascii="Arial" w:eastAsia="Calibri" w:hAnsi="Arial" w:cs="Arial"/>
          <w:sz w:val="28"/>
          <w:szCs w:val="28"/>
        </w:rPr>
        <w:t xml:space="preserve">omos personas profesionales y no se necesita ser </w:t>
      </w:r>
      <w:r w:rsidR="005C4039">
        <w:rPr>
          <w:rFonts w:ascii="Arial" w:eastAsia="Calibri" w:hAnsi="Arial" w:cs="Arial"/>
          <w:sz w:val="28"/>
          <w:szCs w:val="28"/>
        </w:rPr>
        <w:t>M</w:t>
      </w:r>
      <w:r w:rsidR="00626EBE" w:rsidRPr="006A0A37">
        <w:rPr>
          <w:rFonts w:ascii="Arial" w:eastAsia="Calibri" w:hAnsi="Arial" w:cs="Arial"/>
          <w:sz w:val="28"/>
          <w:szCs w:val="28"/>
        </w:rPr>
        <w:t>édico</w:t>
      </w:r>
      <w:r w:rsidR="005C4039">
        <w:rPr>
          <w:rFonts w:ascii="Arial" w:eastAsia="Calibri" w:hAnsi="Arial" w:cs="Arial"/>
          <w:sz w:val="28"/>
          <w:szCs w:val="28"/>
        </w:rPr>
        <w:t>,</w:t>
      </w:r>
      <w:r w:rsidR="00626EBE" w:rsidRPr="006A0A37">
        <w:rPr>
          <w:rFonts w:ascii="Arial" w:eastAsia="Calibri" w:hAnsi="Arial" w:cs="Arial"/>
          <w:sz w:val="28"/>
          <w:szCs w:val="28"/>
        </w:rPr>
        <w:t xml:space="preserve"> para saber que el uso de los pesticidas y los fertilizantes</w:t>
      </w:r>
      <w:r w:rsidR="005C4039">
        <w:rPr>
          <w:rFonts w:ascii="Arial" w:eastAsia="Calibri" w:hAnsi="Arial" w:cs="Arial"/>
          <w:sz w:val="28"/>
          <w:szCs w:val="28"/>
        </w:rPr>
        <w:t>,</w:t>
      </w:r>
      <w:r w:rsidR="00626EBE" w:rsidRPr="006A0A37">
        <w:rPr>
          <w:rFonts w:ascii="Arial" w:eastAsia="Calibri" w:hAnsi="Arial" w:cs="Arial"/>
          <w:sz w:val="28"/>
          <w:szCs w:val="28"/>
        </w:rPr>
        <w:t xml:space="preserve"> dañan sobremanera</w:t>
      </w:r>
      <w:r w:rsidR="005C4039">
        <w:rPr>
          <w:rFonts w:ascii="Arial" w:eastAsia="Calibri" w:hAnsi="Arial" w:cs="Arial"/>
          <w:sz w:val="28"/>
          <w:szCs w:val="28"/>
        </w:rPr>
        <w:t>,</w:t>
      </w:r>
      <w:r w:rsidR="00626EBE" w:rsidRPr="006A0A37">
        <w:rPr>
          <w:rFonts w:ascii="Arial" w:eastAsia="Calibri" w:hAnsi="Arial" w:cs="Arial"/>
          <w:sz w:val="28"/>
          <w:szCs w:val="28"/>
        </w:rPr>
        <w:t xml:space="preserve"> la salud de todas las personas. Ojalá que todos los que estemos aquí</w:t>
      </w:r>
      <w:r w:rsidR="005C4039">
        <w:rPr>
          <w:rFonts w:ascii="Arial" w:eastAsia="Calibri" w:hAnsi="Arial" w:cs="Arial"/>
          <w:sz w:val="28"/>
          <w:szCs w:val="28"/>
        </w:rPr>
        <w:t>,</w:t>
      </w:r>
      <w:r w:rsidR="00626EBE" w:rsidRPr="006A0A37">
        <w:rPr>
          <w:rFonts w:ascii="Arial" w:eastAsia="Calibri" w:hAnsi="Arial" w:cs="Arial"/>
          <w:sz w:val="28"/>
          <w:szCs w:val="28"/>
        </w:rPr>
        <w:t xml:space="preserve"> podamos tener salud hasta el último momento de nuestros días, ya una vez envejeciendo</w:t>
      </w:r>
      <w:r w:rsidR="005C4039">
        <w:rPr>
          <w:rFonts w:ascii="Arial" w:eastAsia="Calibri" w:hAnsi="Arial" w:cs="Arial"/>
          <w:sz w:val="28"/>
          <w:szCs w:val="28"/>
        </w:rPr>
        <w:t>.</w:t>
      </w:r>
      <w:r w:rsidR="00626EBE" w:rsidRPr="006A0A37">
        <w:rPr>
          <w:rFonts w:ascii="Arial" w:eastAsia="Calibri" w:hAnsi="Arial" w:cs="Arial"/>
          <w:sz w:val="28"/>
          <w:szCs w:val="28"/>
        </w:rPr>
        <w:t xml:space="preserve"> </w:t>
      </w:r>
      <w:r w:rsidR="005C4039">
        <w:rPr>
          <w:rFonts w:ascii="Arial" w:eastAsia="Calibri" w:hAnsi="Arial" w:cs="Arial"/>
          <w:sz w:val="28"/>
          <w:szCs w:val="28"/>
        </w:rPr>
        <w:t>P</w:t>
      </w:r>
      <w:r w:rsidR="00626EBE" w:rsidRPr="006A0A37">
        <w:rPr>
          <w:rFonts w:ascii="Arial" w:eastAsia="Calibri" w:hAnsi="Arial" w:cs="Arial"/>
          <w:sz w:val="28"/>
          <w:szCs w:val="28"/>
        </w:rPr>
        <w:t>orque no les recomiendo para nada</w:t>
      </w:r>
      <w:r w:rsidR="005C4039">
        <w:rPr>
          <w:rFonts w:ascii="Arial" w:eastAsia="Calibri" w:hAnsi="Arial" w:cs="Arial"/>
          <w:sz w:val="28"/>
          <w:szCs w:val="28"/>
        </w:rPr>
        <w:t>,</w:t>
      </w:r>
      <w:r w:rsidR="00626EBE" w:rsidRPr="006A0A37">
        <w:rPr>
          <w:rFonts w:ascii="Arial" w:eastAsia="Calibri" w:hAnsi="Arial" w:cs="Arial"/>
          <w:sz w:val="28"/>
          <w:szCs w:val="28"/>
        </w:rPr>
        <w:t xml:space="preserve"> todo lo que esta gente pasa</w:t>
      </w:r>
      <w:r w:rsidR="005C4039">
        <w:rPr>
          <w:rFonts w:ascii="Arial" w:eastAsia="Calibri" w:hAnsi="Arial" w:cs="Arial"/>
          <w:sz w:val="28"/>
          <w:szCs w:val="28"/>
        </w:rPr>
        <w:t>,</w:t>
      </w:r>
      <w:r w:rsidR="00626EBE" w:rsidRPr="006A0A37">
        <w:rPr>
          <w:rFonts w:ascii="Arial" w:eastAsia="Calibri" w:hAnsi="Arial" w:cs="Arial"/>
          <w:sz w:val="28"/>
          <w:szCs w:val="28"/>
        </w:rPr>
        <w:t xml:space="preserve"> en un </w:t>
      </w:r>
      <w:r w:rsidR="00217EDB">
        <w:rPr>
          <w:rFonts w:ascii="Arial" w:eastAsia="Calibri" w:hAnsi="Arial" w:cs="Arial"/>
          <w:sz w:val="28"/>
          <w:szCs w:val="28"/>
        </w:rPr>
        <w:t>H</w:t>
      </w:r>
      <w:r w:rsidR="00626EBE" w:rsidRPr="006A0A37">
        <w:rPr>
          <w:rFonts w:ascii="Arial" w:eastAsia="Calibri" w:hAnsi="Arial" w:cs="Arial"/>
          <w:sz w:val="28"/>
          <w:szCs w:val="28"/>
        </w:rPr>
        <w:t>ospital por la ineficiencia del sistema, por las sobreproducciones y consumo de alimentos contaminados, de subsuelos contaminados, del aire contaminado. Dicen que ya hicieron los diferentes análisis y estudios</w:t>
      </w:r>
      <w:r w:rsidR="002C2614">
        <w:rPr>
          <w:rFonts w:ascii="Arial" w:eastAsia="Calibri" w:hAnsi="Arial" w:cs="Arial"/>
          <w:sz w:val="28"/>
          <w:szCs w:val="28"/>
        </w:rPr>
        <w:t>;</w:t>
      </w:r>
      <w:r w:rsidR="00626EBE" w:rsidRPr="006A0A37">
        <w:rPr>
          <w:rFonts w:ascii="Arial" w:eastAsia="Calibri" w:hAnsi="Arial" w:cs="Arial"/>
          <w:sz w:val="28"/>
          <w:szCs w:val="28"/>
        </w:rPr>
        <w:t xml:space="preserve"> yo les pregunto</w:t>
      </w:r>
      <w:r w:rsidR="005C4039">
        <w:rPr>
          <w:rFonts w:ascii="Arial" w:eastAsia="Calibri" w:hAnsi="Arial" w:cs="Arial"/>
          <w:sz w:val="28"/>
          <w:szCs w:val="28"/>
        </w:rPr>
        <w:t>,</w:t>
      </w:r>
      <w:r w:rsidR="00626EBE" w:rsidRPr="006A0A37">
        <w:rPr>
          <w:rFonts w:ascii="Arial" w:eastAsia="Calibri" w:hAnsi="Arial" w:cs="Arial"/>
          <w:sz w:val="28"/>
          <w:szCs w:val="28"/>
        </w:rPr>
        <w:t xml:space="preserve"> y no me digan que está en el papel, porque no está.</w:t>
      </w:r>
      <w:r w:rsidR="00217EDB">
        <w:rPr>
          <w:rFonts w:ascii="Arial" w:eastAsia="Calibri" w:hAnsi="Arial" w:cs="Arial"/>
          <w:sz w:val="28"/>
          <w:szCs w:val="28"/>
        </w:rPr>
        <w:t xml:space="preserve"> </w:t>
      </w:r>
      <w:r w:rsidR="00626EBE" w:rsidRPr="006A0A37">
        <w:rPr>
          <w:rFonts w:ascii="Arial" w:eastAsia="Calibri" w:hAnsi="Arial" w:cs="Arial"/>
          <w:sz w:val="28"/>
          <w:szCs w:val="28"/>
        </w:rPr>
        <w:t>Yo les pregunto</w:t>
      </w:r>
      <w:r w:rsidR="005C4039">
        <w:rPr>
          <w:rFonts w:ascii="Arial" w:eastAsia="Calibri" w:hAnsi="Arial" w:cs="Arial"/>
          <w:sz w:val="28"/>
          <w:szCs w:val="28"/>
        </w:rPr>
        <w:t>:</w:t>
      </w:r>
      <w:r w:rsidR="00626EBE" w:rsidRPr="006A0A37">
        <w:rPr>
          <w:rFonts w:ascii="Arial" w:eastAsia="Calibri" w:hAnsi="Arial" w:cs="Arial"/>
          <w:sz w:val="28"/>
          <w:szCs w:val="28"/>
        </w:rPr>
        <w:t xml:space="preserve"> ¿ya hicieron análisis del aire en esa área? ¿Ya hicieron análisis del agua? ¿Ya hicieron análisis de las tierras? Para entonces</w:t>
      </w:r>
      <w:r w:rsidR="002C2614">
        <w:rPr>
          <w:rFonts w:ascii="Arial" w:eastAsia="Calibri" w:hAnsi="Arial" w:cs="Arial"/>
          <w:sz w:val="28"/>
          <w:szCs w:val="28"/>
        </w:rPr>
        <w:t>,</w:t>
      </w:r>
      <w:r w:rsidR="00626EBE" w:rsidRPr="006A0A37">
        <w:rPr>
          <w:rFonts w:ascii="Arial" w:eastAsia="Calibri" w:hAnsi="Arial" w:cs="Arial"/>
          <w:sz w:val="28"/>
          <w:szCs w:val="28"/>
        </w:rPr>
        <w:t xml:space="preserve"> yo poder decir</w:t>
      </w:r>
      <w:r w:rsidR="002C2614">
        <w:rPr>
          <w:rFonts w:ascii="Arial" w:eastAsia="Calibri" w:hAnsi="Arial" w:cs="Arial"/>
          <w:sz w:val="28"/>
          <w:szCs w:val="28"/>
        </w:rPr>
        <w:t>:</w:t>
      </w:r>
      <w:r w:rsidR="00626EBE" w:rsidRPr="006A0A37">
        <w:rPr>
          <w:rFonts w:ascii="Arial" w:eastAsia="Calibri" w:hAnsi="Arial" w:cs="Arial"/>
          <w:sz w:val="28"/>
          <w:szCs w:val="28"/>
        </w:rPr>
        <w:t xml:space="preserve"> </w:t>
      </w:r>
      <w:r w:rsidR="002C2614">
        <w:rPr>
          <w:rFonts w:ascii="Arial" w:eastAsia="Calibri" w:hAnsi="Arial" w:cs="Arial"/>
          <w:sz w:val="28"/>
          <w:szCs w:val="28"/>
        </w:rPr>
        <w:t>está bien,</w:t>
      </w:r>
      <w:r w:rsidR="00626EBE" w:rsidRPr="006A0A37">
        <w:rPr>
          <w:rFonts w:ascii="Arial" w:eastAsia="Calibri" w:hAnsi="Arial" w:cs="Arial"/>
          <w:sz w:val="28"/>
          <w:szCs w:val="28"/>
        </w:rPr>
        <w:t xml:space="preserve"> tienen razón, no pasa nada</w:t>
      </w:r>
      <w:r w:rsidR="002C2614">
        <w:rPr>
          <w:rFonts w:ascii="Arial" w:eastAsia="Calibri" w:hAnsi="Arial" w:cs="Arial"/>
          <w:sz w:val="28"/>
          <w:szCs w:val="28"/>
        </w:rPr>
        <w:t>.</w:t>
      </w:r>
      <w:r w:rsidR="00626EBE" w:rsidRPr="006A0A37">
        <w:rPr>
          <w:rFonts w:ascii="Arial" w:eastAsia="Calibri" w:hAnsi="Arial" w:cs="Arial"/>
          <w:sz w:val="28"/>
          <w:szCs w:val="28"/>
        </w:rPr>
        <w:t xml:space="preserve"> </w:t>
      </w:r>
      <w:r w:rsidR="002C2614">
        <w:rPr>
          <w:rFonts w:ascii="Arial" w:eastAsia="Calibri" w:hAnsi="Arial" w:cs="Arial"/>
          <w:sz w:val="28"/>
          <w:szCs w:val="28"/>
        </w:rPr>
        <w:t>P</w:t>
      </w:r>
      <w:r w:rsidR="00626EBE" w:rsidRPr="006A0A37">
        <w:rPr>
          <w:rFonts w:ascii="Arial" w:eastAsia="Calibri" w:hAnsi="Arial" w:cs="Arial"/>
          <w:sz w:val="28"/>
          <w:szCs w:val="28"/>
        </w:rPr>
        <w:t>ero tengan la certeza que</w:t>
      </w:r>
      <w:r w:rsidR="002C2614">
        <w:rPr>
          <w:rFonts w:ascii="Arial" w:eastAsia="Calibri" w:hAnsi="Arial" w:cs="Arial"/>
          <w:sz w:val="28"/>
          <w:szCs w:val="28"/>
        </w:rPr>
        <w:t>,</w:t>
      </w:r>
      <w:r w:rsidR="00626EBE" w:rsidRPr="006A0A37">
        <w:rPr>
          <w:rFonts w:ascii="Arial" w:eastAsia="Calibri" w:hAnsi="Arial" w:cs="Arial"/>
          <w:sz w:val="28"/>
          <w:szCs w:val="28"/>
        </w:rPr>
        <w:t xml:space="preserve"> con lo que yo conozco, la prevalencia que ha aumentado en Atequizayán</w:t>
      </w:r>
      <w:r w:rsidR="002C2614">
        <w:rPr>
          <w:rFonts w:ascii="Arial" w:eastAsia="Calibri" w:hAnsi="Arial" w:cs="Arial"/>
          <w:sz w:val="28"/>
          <w:szCs w:val="28"/>
        </w:rPr>
        <w:t>,</w:t>
      </w:r>
      <w:r w:rsidR="00626EBE" w:rsidRPr="006A0A37">
        <w:rPr>
          <w:rFonts w:ascii="Arial" w:eastAsia="Calibri" w:hAnsi="Arial" w:cs="Arial"/>
          <w:sz w:val="28"/>
          <w:szCs w:val="28"/>
        </w:rPr>
        <w:t xml:space="preserve"> </w:t>
      </w:r>
      <w:r w:rsidR="002C2614">
        <w:rPr>
          <w:rFonts w:ascii="Arial" w:eastAsia="Calibri" w:hAnsi="Arial" w:cs="Arial"/>
          <w:sz w:val="28"/>
          <w:szCs w:val="28"/>
        </w:rPr>
        <w:t>el</w:t>
      </w:r>
      <w:r w:rsidR="00626EBE" w:rsidRPr="006A0A37">
        <w:rPr>
          <w:rFonts w:ascii="Arial" w:eastAsia="Calibri" w:hAnsi="Arial" w:cs="Arial"/>
          <w:sz w:val="28"/>
          <w:szCs w:val="28"/>
        </w:rPr>
        <w:t xml:space="preserve"> cáncer, me puedo dar una idea</w:t>
      </w:r>
      <w:r w:rsidR="002C2614">
        <w:rPr>
          <w:rFonts w:ascii="Arial" w:eastAsia="Calibri" w:hAnsi="Arial" w:cs="Arial"/>
          <w:sz w:val="28"/>
          <w:szCs w:val="28"/>
        </w:rPr>
        <w:t>,</w:t>
      </w:r>
      <w:r w:rsidR="00626EBE" w:rsidRPr="006A0A37">
        <w:rPr>
          <w:rFonts w:ascii="Arial" w:eastAsia="Calibri" w:hAnsi="Arial" w:cs="Arial"/>
          <w:sz w:val="28"/>
          <w:szCs w:val="28"/>
        </w:rPr>
        <w:t xml:space="preserve"> de cómo está </w:t>
      </w:r>
      <w:r w:rsidR="00626EBE" w:rsidRPr="006A0A37">
        <w:rPr>
          <w:rFonts w:ascii="Arial" w:eastAsia="Calibri" w:hAnsi="Arial" w:cs="Arial"/>
          <w:sz w:val="28"/>
          <w:szCs w:val="28"/>
        </w:rPr>
        <w:lastRenderedPageBreak/>
        <w:t>toda esa zona de</w:t>
      </w:r>
      <w:r w:rsidR="002C2614">
        <w:rPr>
          <w:rFonts w:ascii="Arial" w:eastAsia="Calibri" w:hAnsi="Arial" w:cs="Arial"/>
          <w:sz w:val="28"/>
          <w:szCs w:val="28"/>
        </w:rPr>
        <w:t xml:space="preserve"> </w:t>
      </w:r>
      <w:r w:rsidR="00626EBE" w:rsidRPr="006A0A37">
        <w:rPr>
          <w:rFonts w:ascii="Arial" w:eastAsia="Calibri" w:hAnsi="Arial" w:cs="Arial"/>
          <w:sz w:val="28"/>
          <w:szCs w:val="28"/>
        </w:rPr>
        <w:t>contaminada. Y no n</w:t>
      </w:r>
      <w:r w:rsidR="002C2614">
        <w:rPr>
          <w:rFonts w:ascii="Arial" w:eastAsia="Calibri" w:hAnsi="Arial" w:cs="Arial"/>
          <w:sz w:val="28"/>
          <w:szCs w:val="28"/>
        </w:rPr>
        <w:t xml:space="preserve">ada </w:t>
      </w:r>
      <w:r w:rsidR="00626EBE" w:rsidRPr="006A0A37">
        <w:rPr>
          <w:rFonts w:ascii="Arial" w:eastAsia="Calibri" w:hAnsi="Arial" w:cs="Arial"/>
          <w:sz w:val="28"/>
          <w:szCs w:val="28"/>
        </w:rPr>
        <w:t>más esa, desgraciadamente estamos en un pozo donde</w:t>
      </w:r>
      <w:r w:rsidR="002C2614">
        <w:rPr>
          <w:rFonts w:ascii="Arial" w:eastAsia="Calibri" w:hAnsi="Arial" w:cs="Arial"/>
          <w:sz w:val="28"/>
          <w:szCs w:val="28"/>
        </w:rPr>
        <w:t>, a</w:t>
      </w:r>
      <w:r w:rsidR="00626EBE" w:rsidRPr="006A0A37">
        <w:rPr>
          <w:rFonts w:ascii="Arial" w:eastAsia="Calibri" w:hAnsi="Arial" w:cs="Arial"/>
          <w:sz w:val="28"/>
          <w:szCs w:val="28"/>
        </w:rPr>
        <w:t>quella persona que desafortunadamente</w:t>
      </w:r>
      <w:r w:rsidR="002C2614">
        <w:rPr>
          <w:rFonts w:ascii="Arial" w:eastAsia="Calibri" w:hAnsi="Arial" w:cs="Arial"/>
          <w:sz w:val="28"/>
          <w:szCs w:val="28"/>
        </w:rPr>
        <w:t>,</w:t>
      </w:r>
      <w:r w:rsidR="00626EBE" w:rsidRPr="006A0A37">
        <w:rPr>
          <w:rFonts w:ascii="Arial" w:eastAsia="Calibri" w:hAnsi="Arial" w:cs="Arial"/>
          <w:sz w:val="28"/>
          <w:szCs w:val="28"/>
        </w:rPr>
        <w:t xml:space="preserve"> ha tenido que trabajar, ya no digo vivir en el campo y del campo, está sufriendo las consecuencias, y no se los digo desde el punto de vista político, se los digo desde el punto de vista humano y médico.</w:t>
      </w:r>
      <w:r w:rsidR="00217EDB">
        <w:rPr>
          <w:rFonts w:ascii="Arial" w:hAnsi="Arial" w:cs="Arial"/>
          <w:sz w:val="28"/>
          <w:szCs w:val="28"/>
        </w:rPr>
        <w:t xml:space="preserve"> </w:t>
      </w:r>
      <w:r w:rsidR="00626EBE" w:rsidRPr="006A0A37">
        <w:rPr>
          <w:rFonts w:ascii="Arial" w:eastAsia="Calibri" w:hAnsi="Arial" w:cs="Arial"/>
          <w:sz w:val="28"/>
          <w:szCs w:val="28"/>
        </w:rPr>
        <w:t>Está sufriendo las consecuencias de un trabajo en el campo</w:t>
      </w:r>
      <w:r w:rsidR="002C2614">
        <w:rPr>
          <w:rFonts w:ascii="Arial" w:eastAsia="Calibri" w:hAnsi="Arial" w:cs="Arial"/>
          <w:sz w:val="28"/>
          <w:szCs w:val="28"/>
        </w:rPr>
        <w:t>,</w:t>
      </w:r>
      <w:r w:rsidR="00626EBE" w:rsidRPr="006A0A37">
        <w:rPr>
          <w:rFonts w:ascii="Arial" w:eastAsia="Calibri" w:hAnsi="Arial" w:cs="Arial"/>
          <w:sz w:val="28"/>
          <w:szCs w:val="28"/>
        </w:rPr>
        <w:t xml:space="preserve"> donde desgraciadamente en cuanto las personas se enferman de cáncer o enferman de insuficiencia renal</w:t>
      </w:r>
      <w:r w:rsidR="002C2614">
        <w:rPr>
          <w:rFonts w:ascii="Arial" w:eastAsia="Calibri" w:hAnsi="Arial" w:cs="Arial"/>
          <w:sz w:val="28"/>
          <w:szCs w:val="28"/>
        </w:rPr>
        <w:t>,</w:t>
      </w:r>
      <w:r w:rsidR="00626EBE" w:rsidRPr="006A0A37">
        <w:rPr>
          <w:rFonts w:ascii="Arial" w:eastAsia="Calibri" w:hAnsi="Arial" w:cs="Arial"/>
          <w:sz w:val="28"/>
          <w:szCs w:val="28"/>
        </w:rPr>
        <w:t xml:space="preserve"> por el contacto frecuente de esos pesticidas o de esos fertilizantes, a veces lo único que les queda es irse a su casa</w:t>
      </w:r>
      <w:r w:rsidR="002C2614">
        <w:rPr>
          <w:rFonts w:ascii="Arial" w:eastAsia="Calibri" w:hAnsi="Arial" w:cs="Arial"/>
          <w:sz w:val="28"/>
          <w:szCs w:val="28"/>
        </w:rPr>
        <w:t>,</w:t>
      </w:r>
      <w:r w:rsidR="00626EBE" w:rsidRPr="006A0A37">
        <w:rPr>
          <w:rFonts w:ascii="Arial" w:eastAsia="Calibri" w:hAnsi="Arial" w:cs="Arial"/>
          <w:sz w:val="28"/>
          <w:szCs w:val="28"/>
        </w:rPr>
        <w:t xml:space="preserve"> y a veces hasta sin ningún tipo de prestaciones. Debemos de ser cuidadosos con todo esto que está pasando. Eso es en los casos de las consecuencias a largo plazo, que no son ni a tal largo.</w:t>
      </w:r>
      <w:r w:rsidR="00217EDB">
        <w:rPr>
          <w:rFonts w:ascii="Arial" w:hAnsi="Arial" w:cs="Arial"/>
          <w:sz w:val="28"/>
          <w:szCs w:val="28"/>
        </w:rPr>
        <w:t xml:space="preserve"> </w:t>
      </w:r>
      <w:r w:rsidR="00626EBE" w:rsidRPr="006A0A37">
        <w:rPr>
          <w:rFonts w:ascii="Arial" w:eastAsia="Calibri" w:hAnsi="Arial" w:cs="Arial"/>
          <w:sz w:val="28"/>
          <w:szCs w:val="28"/>
        </w:rPr>
        <w:t xml:space="preserve">Ya estamos viendo mucho cáncer en nuestra </w:t>
      </w:r>
      <w:r w:rsidR="00217EDB">
        <w:rPr>
          <w:rFonts w:ascii="Arial" w:eastAsia="Calibri" w:hAnsi="Arial" w:cs="Arial"/>
          <w:sz w:val="28"/>
          <w:szCs w:val="28"/>
        </w:rPr>
        <w:t>C</w:t>
      </w:r>
      <w:r w:rsidR="00626EBE" w:rsidRPr="006A0A37">
        <w:rPr>
          <w:rFonts w:ascii="Arial" w:eastAsia="Calibri" w:hAnsi="Arial" w:cs="Arial"/>
          <w:sz w:val="28"/>
          <w:szCs w:val="28"/>
        </w:rPr>
        <w:t>iudad</w:t>
      </w:r>
      <w:r w:rsidR="002C2614">
        <w:rPr>
          <w:rFonts w:ascii="Arial" w:eastAsia="Calibri" w:hAnsi="Arial" w:cs="Arial"/>
          <w:sz w:val="28"/>
          <w:szCs w:val="28"/>
        </w:rPr>
        <w:t>,</w:t>
      </w:r>
      <w:r w:rsidR="00626EBE" w:rsidRPr="006A0A37">
        <w:rPr>
          <w:rFonts w:ascii="Arial" w:eastAsia="Calibri" w:hAnsi="Arial" w:cs="Arial"/>
          <w:sz w:val="28"/>
          <w:szCs w:val="28"/>
        </w:rPr>
        <w:t xml:space="preserve"> y son los motivos más importantes de muerte en la gente, adultos y jóvenes. También hay consecuencias a corto plazo</w:t>
      </w:r>
      <w:r w:rsidR="002C2614">
        <w:rPr>
          <w:rFonts w:ascii="Arial" w:eastAsia="Calibri" w:hAnsi="Arial" w:cs="Arial"/>
          <w:sz w:val="28"/>
          <w:szCs w:val="28"/>
        </w:rPr>
        <w:t>,</w:t>
      </w:r>
      <w:r w:rsidR="00626EBE" w:rsidRPr="006A0A37">
        <w:rPr>
          <w:rFonts w:ascii="Arial" w:eastAsia="Calibri" w:hAnsi="Arial" w:cs="Arial"/>
          <w:sz w:val="28"/>
          <w:szCs w:val="28"/>
        </w:rPr>
        <w:t xml:space="preserve"> y que todos los días los </w:t>
      </w:r>
      <w:r w:rsidR="002C2614">
        <w:rPr>
          <w:rFonts w:ascii="Arial" w:eastAsia="Calibri" w:hAnsi="Arial" w:cs="Arial"/>
          <w:sz w:val="28"/>
          <w:szCs w:val="28"/>
        </w:rPr>
        <w:t>H</w:t>
      </w:r>
      <w:r w:rsidR="00626EBE" w:rsidRPr="006A0A37">
        <w:rPr>
          <w:rFonts w:ascii="Arial" w:eastAsia="Calibri" w:hAnsi="Arial" w:cs="Arial"/>
          <w:sz w:val="28"/>
          <w:szCs w:val="28"/>
        </w:rPr>
        <w:t>ospitales están llenos</w:t>
      </w:r>
      <w:r w:rsidR="002C2614">
        <w:rPr>
          <w:rFonts w:ascii="Arial" w:eastAsia="Calibri" w:hAnsi="Arial" w:cs="Arial"/>
          <w:sz w:val="28"/>
          <w:szCs w:val="28"/>
        </w:rPr>
        <w:t>,</w:t>
      </w:r>
      <w:r w:rsidR="00626EBE" w:rsidRPr="006A0A37">
        <w:rPr>
          <w:rFonts w:ascii="Arial" w:eastAsia="Calibri" w:hAnsi="Arial" w:cs="Arial"/>
          <w:sz w:val="28"/>
          <w:szCs w:val="28"/>
        </w:rPr>
        <w:t xml:space="preserve"> y con mucha frecuencia la atención, que son por alteraciones en el sistema nervioso</w:t>
      </w:r>
      <w:r w:rsidR="002C2614">
        <w:rPr>
          <w:rFonts w:ascii="Arial" w:eastAsia="Calibri" w:hAnsi="Arial" w:cs="Arial"/>
          <w:sz w:val="28"/>
          <w:szCs w:val="28"/>
        </w:rPr>
        <w:t>,</w:t>
      </w:r>
      <w:r w:rsidR="00626EBE" w:rsidRPr="006A0A37">
        <w:rPr>
          <w:rFonts w:ascii="Arial" w:eastAsia="Calibri" w:hAnsi="Arial" w:cs="Arial"/>
          <w:sz w:val="28"/>
          <w:szCs w:val="28"/>
        </w:rPr>
        <w:t xml:space="preserve"> por el contacto con esos pesticidas</w:t>
      </w:r>
      <w:r w:rsidR="002C2614">
        <w:rPr>
          <w:rFonts w:ascii="Arial" w:eastAsia="Calibri" w:hAnsi="Arial" w:cs="Arial"/>
          <w:sz w:val="28"/>
          <w:szCs w:val="28"/>
        </w:rPr>
        <w:t>.</w:t>
      </w:r>
      <w:r w:rsidR="00626EBE" w:rsidRPr="006A0A37">
        <w:rPr>
          <w:rFonts w:ascii="Arial" w:eastAsia="Calibri" w:hAnsi="Arial" w:cs="Arial"/>
          <w:sz w:val="28"/>
          <w:szCs w:val="28"/>
        </w:rPr>
        <w:t xml:space="preserve"> </w:t>
      </w:r>
      <w:r w:rsidR="002C2614">
        <w:rPr>
          <w:rFonts w:ascii="Arial" w:eastAsia="Calibri" w:hAnsi="Arial" w:cs="Arial"/>
          <w:sz w:val="28"/>
          <w:szCs w:val="28"/>
        </w:rPr>
        <w:t>P</w:t>
      </w:r>
      <w:r w:rsidR="00626EBE" w:rsidRPr="006A0A37">
        <w:rPr>
          <w:rFonts w:ascii="Arial" w:eastAsia="Calibri" w:hAnsi="Arial" w:cs="Arial"/>
          <w:sz w:val="28"/>
          <w:szCs w:val="28"/>
        </w:rPr>
        <w:t>or alteraciones en la piel, en la garganta, problemas respiratorios. Eso lo vemos todos los días.</w:t>
      </w:r>
      <w:r w:rsidR="00217EDB">
        <w:rPr>
          <w:rFonts w:ascii="Arial" w:hAnsi="Arial" w:cs="Arial"/>
          <w:sz w:val="28"/>
          <w:szCs w:val="28"/>
        </w:rPr>
        <w:t xml:space="preserve"> </w:t>
      </w:r>
      <w:r w:rsidR="00626EBE" w:rsidRPr="006A0A37">
        <w:rPr>
          <w:rFonts w:ascii="Arial" w:eastAsia="Calibri" w:hAnsi="Arial" w:cs="Arial"/>
          <w:sz w:val="28"/>
          <w:szCs w:val="28"/>
        </w:rPr>
        <w:t xml:space="preserve">Yo antes que decir, </w:t>
      </w:r>
      <w:r w:rsidR="002C2614">
        <w:rPr>
          <w:rFonts w:ascii="Arial" w:eastAsia="Calibri" w:hAnsi="Arial" w:cs="Arial"/>
          <w:sz w:val="28"/>
          <w:szCs w:val="28"/>
        </w:rPr>
        <w:t>R</w:t>
      </w:r>
      <w:r w:rsidR="00626EBE" w:rsidRPr="006A0A37">
        <w:rPr>
          <w:rFonts w:ascii="Arial" w:eastAsia="Calibri" w:hAnsi="Arial" w:cs="Arial"/>
          <w:sz w:val="28"/>
          <w:szCs w:val="28"/>
        </w:rPr>
        <w:t xml:space="preserve">egidora </w:t>
      </w:r>
      <w:r w:rsidR="002C2614">
        <w:rPr>
          <w:rFonts w:ascii="Arial" w:eastAsia="Calibri" w:hAnsi="Arial" w:cs="Arial"/>
          <w:sz w:val="28"/>
          <w:szCs w:val="28"/>
        </w:rPr>
        <w:t>Y</w:t>
      </w:r>
      <w:r w:rsidR="00626EBE" w:rsidRPr="006A0A37">
        <w:rPr>
          <w:rFonts w:ascii="Arial" w:eastAsia="Calibri" w:hAnsi="Arial" w:cs="Arial"/>
          <w:sz w:val="28"/>
          <w:szCs w:val="28"/>
        </w:rPr>
        <w:t>uliana, que no pasa nada</w:t>
      </w:r>
      <w:r w:rsidR="002C2614">
        <w:rPr>
          <w:rFonts w:ascii="Arial" w:eastAsia="Calibri" w:hAnsi="Arial" w:cs="Arial"/>
          <w:sz w:val="28"/>
          <w:szCs w:val="28"/>
        </w:rPr>
        <w:t>,</w:t>
      </w:r>
      <w:r w:rsidR="00626EBE" w:rsidRPr="006A0A37">
        <w:rPr>
          <w:rFonts w:ascii="Arial" w:eastAsia="Calibri" w:hAnsi="Arial" w:cs="Arial"/>
          <w:sz w:val="28"/>
          <w:szCs w:val="28"/>
        </w:rPr>
        <w:t xml:space="preserve"> y reírse de lo que le comento, debería </w:t>
      </w:r>
      <w:r w:rsidR="002C2614">
        <w:rPr>
          <w:rFonts w:ascii="Arial" w:eastAsia="Calibri" w:hAnsi="Arial" w:cs="Arial"/>
          <w:sz w:val="28"/>
          <w:szCs w:val="28"/>
        </w:rPr>
        <w:t>U</w:t>
      </w:r>
      <w:r w:rsidR="00626EBE" w:rsidRPr="006A0A37">
        <w:rPr>
          <w:rFonts w:ascii="Arial" w:eastAsia="Calibri" w:hAnsi="Arial" w:cs="Arial"/>
          <w:sz w:val="28"/>
          <w:szCs w:val="28"/>
        </w:rPr>
        <w:t>sted estar preocupada</w:t>
      </w:r>
      <w:r w:rsidR="002C2614">
        <w:rPr>
          <w:rFonts w:ascii="Arial" w:eastAsia="Calibri" w:hAnsi="Arial" w:cs="Arial"/>
          <w:sz w:val="28"/>
          <w:szCs w:val="28"/>
        </w:rPr>
        <w:t>,</w:t>
      </w:r>
      <w:r w:rsidR="00626EBE" w:rsidRPr="006A0A37">
        <w:rPr>
          <w:rFonts w:ascii="Arial" w:eastAsia="Calibri" w:hAnsi="Arial" w:cs="Arial"/>
          <w:sz w:val="28"/>
          <w:szCs w:val="28"/>
        </w:rPr>
        <w:t xml:space="preserve"> porque </w:t>
      </w:r>
      <w:r w:rsidR="002C2614">
        <w:rPr>
          <w:rFonts w:ascii="Arial" w:eastAsia="Calibri" w:hAnsi="Arial" w:cs="Arial"/>
          <w:sz w:val="28"/>
          <w:szCs w:val="28"/>
        </w:rPr>
        <w:t>U</w:t>
      </w:r>
      <w:r w:rsidR="00626EBE" w:rsidRPr="006A0A37">
        <w:rPr>
          <w:rFonts w:ascii="Arial" w:eastAsia="Calibri" w:hAnsi="Arial" w:cs="Arial"/>
          <w:sz w:val="28"/>
          <w:szCs w:val="28"/>
        </w:rPr>
        <w:t xml:space="preserve">sted es la </w:t>
      </w:r>
      <w:r w:rsidR="002C2614">
        <w:rPr>
          <w:rFonts w:ascii="Arial" w:eastAsia="Calibri" w:hAnsi="Arial" w:cs="Arial"/>
          <w:sz w:val="28"/>
          <w:szCs w:val="28"/>
        </w:rPr>
        <w:t>R</w:t>
      </w:r>
      <w:r w:rsidR="00626EBE" w:rsidRPr="006A0A37">
        <w:rPr>
          <w:rFonts w:ascii="Arial" w:eastAsia="Calibri" w:hAnsi="Arial" w:cs="Arial"/>
          <w:sz w:val="28"/>
          <w:szCs w:val="28"/>
        </w:rPr>
        <w:t xml:space="preserve">egidora </w:t>
      </w:r>
      <w:r w:rsidR="002C2614">
        <w:rPr>
          <w:rFonts w:ascii="Arial" w:eastAsia="Calibri" w:hAnsi="Arial" w:cs="Arial"/>
          <w:sz w:val="28"/>
          <w:szCs w:val="28"/>
        </w:rPr>
        <w:t>P</w:t>
      </w:r>
      <w:r w:rsidR="00626EBE" w:rsidRPr="006A0A37">
        <w:rPr>
          <w:rFonts w:ascii="Arial" w:eastAsia="Calibri" w:hAnsi="Arial" w:cs="Arial"/>
          <w:sz w:val="28"/>
          <w:szCs w:val="28"/>
        </w:rPr>
        <w:t>residenta de la Comisión de Salud. Usted</w:t>
      </w:r>
      <w:r w:rsidR="002C2614">
        <w:rPr>
          <w:rFonts w:ascii="Arial" w:eastAsia="Calibri" w:hAnsi="Arial" w:cs="Arial"/>
          <w:sz w:val="28"/>
          <w:szCs w:val="28"/>
        </w:rPr>
        <w:t>,</w:t>
      </w:r>
      <w:r w:rsidR="00626EBE" w:rsidRPr="006A0A37">
        <w:rPr>
          <w:rFonts w:ascii="Arial" w:eastAsia="Calibri" w:hAnsi="Arial" w:cs="Arial"/>
          <w:sz w:val="28"/>
          <w:szCs w:val="28"/>
        </w:rPr>
        <w:t xml:space="preserve"> es la que debería estar primeramente preocupada</w:t>
      </w:r>
      <w:r w:rsidR="002C2614">
        <w:rPr>
          <w:rFonts w:ascii="Arial" w:eastAsia="Calibri" w:hAnsi="Arial" w:cs="Arial"/>
          <w:sz w:val="28"/>
          <w:szCs w:val="28"/>
        </w:rPr>
        <w:t>,</w:t>
      </w:r>
      <w:r w:rsidR="00626EBE" w:rsidRPr="006A0A37">
        <w:rPr>
          <w:rFonts w:ascii="Arial" w:eastAsia="Calibri" w:hAnsi="Arial" w:cs="Arial"/>
          <w:sz w:val="28"/>
          <w:szCs w:val="28"/>
        </w:rPr>
        <w:t xml:space="preserve"> y hacerle llegar a sus compañeros</w:t>
      </w:r>
      <w:r w:rsidR="002C2614">
        <w:rPr>
          <w:rFonts w:ascii="Arial" w:eastAsia="Calibri" w:hAnsi="Arial" w:cs="Arial"/>
          <w:sz w:val="28"/>
          <w:szCs w:val="28"/>
        </w:rPr>
        <w:t>,</w:t>
      </w:r>
      <w:r w:rsidR="00626EBE" w:rsidRPr="006A0A37">
        <w:rPr>
          <w:rFonts w:ascii="Arial" w:eastAsia="Calibri" w:hAnsi="Arial" w:cs="Arial"/>
          <w:sz w:val="28"/>
          <w:szCs w:val="28"/>
        </w:rPr>
        <w:t xml:space="preserve"> la información correspondiente a este tipo de situaciones que se viven, no nomás en Ciudad Guzmán, en toda la </w:t>
      </w:r>
      <w:r w:rsidR="002C2614">
        <w:rPr>
          <w:rFonts w:ascii="Arial" w:eastAsia="Calibri" w:hAnsi="Arial" w:cs="Arial"/>
          <w:sz w:val="28"/>
          <w:szCs w:val="28"/>
        </w:rPr>
        <w:t>R</w:t>
      </w:r>
      <w:r w:rsidR="00626EBE" w:rsidRPr="006A0A37">
        <w:rPr>
          <w:rFonts w:ascii="Arial" w:eastAsia="Calibri" w:hAnsi="Arial" w:cs="Arial"/>
          <w:sz w:val="28"/>
          <w:szCs w:val="28"/>
        </w:rPr>
        <w:t>egión</w:t>
      </w:r>
      <w:r w:rsidR="002C2614">
        <w:rPr>
          <w:rFonts w:ascii="Arial" w:eastAsia="Calibri" w:hAnsi="Arial" w:cs="Arial"/>
          <w:sz w:val="28"/>
          <w:szCs w:val="28"/>
        </w:rPr>
        <w:t>,</w:t>
      </w:r>
      <w:r w:rsidR="00626EBE" w:rsidRPr="006A0A37">
        <w:rPr>
          <w:rFonts w:ascii="Arial" w:eastAsia="Calibri" w:hAnsi="Arial" w:cs="Arial"/>
          <w:sz w:val="28"/>
          <w:szCs w:val="28"/>
        </w:rPr>
        <w:t xml:space="preserve"> por el aumento y el crecimiento de la </w:t>
      </w:r>
      <w:r w:rsidR="002C2614">
        <w:rPr>
          <w:rFonts w:ascii="Arial" w:eastAsia="Calibri" w:hAnsi="Arial" w:cs="Arial"/>
          <w:sz w:val="28"/>
          <w:szCs w:val="28"/>
        </w:rPr>
        <w:t>I</w:t>
      </w:r>
      <w:r w:rsidR="00626EBE" w:rsidRPr="006A0A37">
        <w:rPr>
          <w:rFonts w:ascii="Arial" w:eastAsia="Calibri" w:hAnsi="Arial" w:cs="Arial"/>
          <w:sz w:val="28"/>
          <w:szCs w:val="28"/>
        </w:rPr>
        <w:t xml:space="preserve">ndustria </w:t>
      </w:r>
      <w:r w:rsidR="002C2614">
        <w:rPr>
          <w:rFonts w:ascii="Arial" w:eastAsia="Calibri" w:hAnsi="Arial" w:cs="Arial"/>
          <w:sz w:val="28"/>
          <w:szCs w:val="28"/>
        </w:rPr>
        <w:t>A</w:t>
      </w:r>
      <w:r w:rsidR="00626EBE" w:rsidRPr="006A0A37">
        <w:rPr>
          <w:rFonts w:ascii="Arial" w:eastAsia="Calibri" w:hAnsi="Arial" w:cs="Arial"/>
          <w:sz w:val="28"/>
          <w:szCs w:val="28"/>
        </w:rPr>
        <w:t>gropecuaria. Es inevitable que crezca, pero también es inevitable</w:t>
      </w:r>
      <w:r w:rsidR="002C2614">
        <w:rPr>
          <w:rFonts w:ascii="Arial" w:eastAsia="Calibri" w:hAnsi="Arial" w:cs="Arial"/>
          <w:sz w:val="28"/>
          <w:szCs w:val="28"/>
        </w:rPr>
        <w:t>,</w:t>
      </w:r>
      <w:r w:rsidR="00626EBE" w:rsidRPr="006A0A37">
        <w:rPr>
          <w:rFonts w:ascii="Arial" w:eastAsia="Calibri" w:hAnsi="Arial" w:cs="Arial"/>
          <w:sz w:val="28"/>
          <w:szCs w:val="28"/>
        </w:rPr>
        <w:t xml:space="preserve"> que nosotros </w:t>
      </w:r>
      <w:r w:rsidR="00626EBE" w:rsidRPr="006A0A37">
        <w:rPr>
          <w:rFonts w:ascii="Arial" w:eastAsia="Calibri" w:hAnsi="Arial" w:cs="Arial"/>
          <w:sz w:val="28"/>
          <w:szCs w:val="28"/>
        </w:rPr>
        <w:lastRenderedPageBreak/>
        <w:t>generemos más problemas a partir de poner las casas, las viviendas</w:t>
      </w:r>
      <w:r w:rsidR="002C2614">
        <w:rPr>
          <w:rFonts w:ascii="Arial" w:eastAsia="Calibri" w:hAnsi="Arial" w:cs="Arial"/>
          <w:sz w:val="28"/>
          <w:szCs w:val="28"/>
        </w:rPr>
        <w:t xml:space="preserve">, </w:t>
      </w:r>
      <w:r w:rsidR="00626EBE" w:rsidRPr="006A0A37">
        <w:rPr>
          <w:rFonts w:ascii="Arial" w:eastAsia="Calibri" w:hAnsi="Arial" w:cs="Arial"/>
          <w:sz w:val="28"/>
          <w:szCs w:val="28"/>
        </w:rPr>
        <w:t>en lugares no indicados.</w:t>
      </w:r>
      <w:r w:rsidR="00217EDB">
        <w:rPr>
          <w:rFonts w:ascii="Arial" w:hAnsi="Arial" w:cs="Arial"/>
          <w:sz w:val="28"/>
          <w:szCs w:val="28"/>
        </w:rPr>
        <w:t xml:space="preserve"> </w:t>
      </w:r>
      <w:r w:rsidR="00626EBE" w:rsidRPr="006A0A37">
        <w:rPr>
          <w:rFonts w:ascii="Arial" w:eastAsia="Calibri" w:hAnsi="Arial" w:cs="Arial"/>
          <w:sz w:val="28"/>
          <w:szCs w:val="28"/>
        </w:rPr>
        <w:t>Por eso usan chalecos, por eso usan sus trajes de protección</w:t>
      </w:r>
      <w:r w:rsidR="002C2614">
        <w:rPr>
          <w:rFonts w:ascii="Arial" w:eastAsia="Calibri" w:hAnsi="Arial" w:cs="Arial"/>
          <w:sz w:val="28"/>
          <w:szCs w:val="28"/>
        </w:rPr>
        <w:t>,</w:t>
      </w:r>
      <w:r w:rsidR="00626EBE" w:rsidRPr="006A0A37">
        <w:rPr>
          <w:rFonts w:ascii="Arial" w:eastAsia="Calibri" w:hAnsi="Arial" w:cs="Arial"/>
          <w:sz w:val="28"/>
          <w:szCs w:val="28"/>
        </w:rPr>
        <w:t xml:space="preserve"> y </w:t>
      </w:r>
      <w:r w:rsidR="00217EDB" w:rsidRPr="006A0A37">
        <w:rPr>
          <w:rFonts w:ascii="Arial" w:eastAsia="Calibri" w:hAnsi="Arial" w:cs="Arial"/>
          <w:sz w:val="28"/>
          <w:szCs w:val="28"/>
        </w:rPr>
        <w:t>aun</w:t>
      </w:r>
      <w:r w:rsidR="00626EBE" w:rsidRPr="006A0A37">
        <w:rPr>
          <w:rFonts w:ascii="Arial" w:eastAsia="Calibri" w:hAnsi="Arial" w:cs="Arial"/>
          <w:sz w:val="28"/>
          <w:szCs w:val="28"/>
        </w:rPr>
        <w:t xml:space="preserve"> así desafortunadamente hay veces que no los usan. Hay </w:t>
      </w:r>
      <w:r w:rsidR="002C2614">
        <w:rPr>
          <w:rFonts w:ascii="Arial" w:eastAsia="Calibri" w:hAnsi="Arial" w:cs="Arial"/>
          <w:sz w:val="28"/>
          <w:szCs w:val="28"/>
        </w:rPr>
        <w:t>E</w:t>
      </w:r>
      <w:r w:rsidR="00626EBE" w:rsidRPr="006A0A37">
        <w:rPr>
          <w:rFonts w:ascii="Arial" w:eastAsia="Calibri" w:hAnsi="Arial" w:cs="Arial"/>
          <w:sz w:val="28"/>
          <w:szCs w:val="28"/>
        </w:rPr>
        <w:t>mpresas</w:t>
      </w:r>
      <w:r w:rsidR="002C2614">
        <w:rPr>
          <w:rFonts w:ascii="Arial" w:eastAsia="Calibri" w:hAnsi="Arial" w:cs="Arial"/>
          <w:sz w:val="28"/>
          <w:szCs w:val="28"/>
        </w:rPr>
        <w:t>,</w:t>
      </w:r>
      <w:r w:rsidR="00626EBE" w:rsidRPr="006A0A37">
        <w:rPr>
          <w:rFonts w:ascii="Arial" w:eastAsia="Calibri" w:hAnsi="Arial" w:cs="Arial"/>
          <w:sz w:val="28"/>
          <w:szCs w:val="28"/>
        </w:rPr>
        <w:t xml:space="preserve"> que sí están bien dedicadas a que su gente esté sana</w:t>
      </w:r>
      <w:r w:rsidR="00C52E54">
        <w:rPr>
          <w:rFonts w:ascii="Arial" w:eastAsia="Calibri" w:hAnsi="Arial" w:cs="Arial"/>
          <w:sz w:val="28"/>
          <w:szCs w:val="28"/>
        </w:rPr>
        <w:t>,</w:t>
      </w:r>
      <w:r w:rsidR="00626EBE" w:rsidRPr="006A0A37">
        <w:rPr>
          <w:rFonts w:ascii="Arial" w:eastAsia="Calibri" w:hAnsi="Arial" w:cs="Arial"/>
          <w:sz w:val="28"/>
          <w:szCs w:val="28"/>
        </w:rPr>
        <w:t xml:space="preserve"> y les dan los trajes</w:t>
      </w:r>
      <w:r w:rsidR="00C52E54">
        <w:rPr>
          <w:rFonts w:ascii="Arial" w:eastAsia="Calibri" w:hAnsi="Arial" w:cs="Arial"/>
          <w:sz w:val="28"/>
          <w:szCs w:val="28"/>
        </w:rPr>
        <w:t>,</w:t>
      </w:r>
      <w:r w:rsidR="00626EBE" w:rsidRPr="006A0A37">
        <w:rPr>
          <w:rFonts w:ascii="Arial" w:eastAsia="Calibri" w:hAnsi="Arial" w:cs="Arial"/>
          <w:sz w:val="28"/>
          <w:szCs w:val="28"/>
        </w:rPr>
        <w:t xml:space="preserve"> y les dan capacitación</w:t>
      </w:r>
      <w:r w:rsidR="00C52E54">
        <w:rPr>
          <w:rFonts w:ascii="Arial" w:eastAsia="Calibri" w:hAnsi="Arial" w:cs="Arial"/>
          <w:sz w:val="28"/>
          <w:szCs w:val="28"/>
        </w:rPr>
        <w:t>,</w:t>
      </w:r>
      <w:r w:rsidR="00626EBE" w:rsidRPr="006A0A37">
        <w:rPr>
          <w:rFonts w:ascii="Arial" w:eastAsia="Calibri" w:hAnsi="Arial" w:cs="Arial"/>
          <w:sz w:val="28"/>
          <w:szCs w:val="28"/>
        </w:rPr>
        <w:t xml:space="preserve"> y les dan medicamentos preventivos para muchas cosas. Entonces, me llama sobremanera y me preocupa</w:t>
      </w:r>
      <w:r w:rsidR="00C52E54">
        <w:rPr>
          <w:rFonts w:ascii="Arial" w:eastAsia="Calibri" w:hAnsi="Arial" w:cs="Arial"/>
          <w:sz w:val="28"/>
          <w:szCs w:val="28"/>
        </w:rPr>
        <w:t>,</w:t>
      </w:r>
      <w:r w:rsidR="00626EBE" w:rsidRPr="006A0A37">
        <w:rPr>
          <w:rFonts w:ascii="Arial" w:eastAsia="Calibri" w:hAnsi="Arial" w:cs="Arial"/>
          <w:sz w:val="28"/>
          <w:szCs w:val="28"/>
        </w:rPr>
        <w:t xml:space="preserve"> y quiero que quede claro que la </w:t>
      </w:r>
      <w:r w:rsidR="00C52E54">
        <w:rPr>
          <w:rFonts w:ascii="Arial" w:eastAsia="Calibri" w:hAnsi="Arial" w:cs="Arial"/>
          <w:sz w:val="28"/>
          <w:szCs w:val="28"/>
        </w:rPr>
        <w:t>C</w:t>
      </w:r>
      <w:r w:rsidR="00626EBE" w:rsidRPr="006A0A37">
        <w:rPr>
          <w:rFonts w:ascii="Arial" w:eastAsia="Calibri" w:hAnsi="Arial" w:cs="Arial"/>
          <w:sz w:val="28"/>
          <w:szCs w:val="28"/>
        </w:rPr>
        <w:t>iudadanía que nos está viendo, que esta responsabilidad es compartida.</w:t>
      </w:r>
      <w:r w:rsidR="00217EDB">
        <w:rPr>
          <w:rFonts w:ascii="Arial" w:hAnsi="Arial" w:cs="Arial"/>
          <w:sz w:val="28"/>
          <w:szCs w:val="28"/>
        </w:rPr>
        <w:t xml:space="preserve"> </w:t>
      </w:r>
      <w:r w:rsidR="00626EBE" w:rsidRPr="006A0A37">
        <w:rPr>
          <w:rFonts w:ascii="Arial" w:eastAsia="Calibri" w:hAnsi="Arial" w:cs="Arial"/>
          <w:sz w:val="28"/>
          <w:szCs w:val="28"/>
        </w:rPr>
        <w:t>Quien acepte esos terrenos como vivienda</w:t>
      </w:r>
      <w:r w:rsidR="00C52E54">
        <w:rPr>
          <w:rFonts w:ascii="Arial" w:eastAsia="Calibri" w:hAnsi="Arial" w:cs="Arial"/>
          <w:sz w:val="28"/>
          <w:szCs w:val="28"/>
        </w:rPr>
        <w:t>,</w:t>
      </w:r>
      <w:r w:rsidR="00626EBE" w:rsidRPr="006A0A37">
        <w:rPr>
          <w:rFonts w:ascii="Arial" w:eastAsia="Calibri" w:hAnsi="Arial" w:cs="Arial"/>
          <w:sz w:val="28"/>
          <w:szCs w:val="28"/>
        </w:rPr>
        <w:t xml:space="preserve"> en zonas que pueden estar altamente contaminadas, si digo pueda, porque tendría que tener el </w:t>
      </w:r>
      <w:r w:rsidR="00C52E54">
        <w:rPr>
          <w:rFonts w:ascii="Arial" w:eastAsia="Calibri" w:hAnsi="Arial" w:cs="Arial"/>
          <w:sz w:val="28"/>
          <w:szCs w:val="28"/>
        </w:rPr>
        <w:t>D</w:t>
      </w:r>
      <w:r w:rsidR="00626EBE" w:rsidRPr="006A0A37">
        <w:rPr>
          <w:rFonts w:ascii="Arial" w:eastAsia="Calibri" w:hAnsi="Arial" w:cs="Arial"/>
          <w:sz w:val="28"/>
          <w:szCs w:val="28"/>
        </w:rPr>
        <w:t>ictamen, sin embargo</w:t>
      </w:r>
      <w:r w:rsidR="00217EDB">
        <w:rPr>
          <w:rFonts w:ascii="Arial" w:eastAsia="Calibri" w:hAnsi="Arial" w:cs="Arial"/>
          <w:sz w:val="28"/>
          <w:szCs w:val="28"/>
        </w:rPr>
        <w:t>,</w:t>
      </w:r>
      <w:r w:rsidR="00626EBE" w:rsidRPr="006A0A37">
        <w:rPr>
          <w:rFonts w:ascii="Arial" w:eastAsia="Calibri" w:hAnsi="Arial" w:cs="Arial"/>
          <w:sz w:val="28"/>
          <w:szCs w:val="28"/>
        </w:rPr>
        <w:t xml:space="preserve"> no significa que desconozca. Esto lo podemos también hacer en colaboración con otros </w:t>
      </w:r>
      <w:r w:rsidR="00C52E54">
        <w:rPr>
          <w:rFonts w:ascii="Arial" w:eastAsia="Calibri" w:hAnsi="Arial" w:cs="Arial"/>
          <w:sz w:val="28"/>
          <w:szCs w:val="28"/>
        </w:rPr>
        <w:t>M</w:t>
      </w:r>
      <w:r w:rsidR="00626EBE" w:rsidRPr="006A0A37">
        <w:rPr>
          <w:rFonts w:ascii="Arial" w:eastAsia="Calibri" w:hAnsi="Arial" w:cs="Arial"/>
          <w:sz w:val="28"/>
          <w:szCs w:val="28"/>
        </w:rPr>
        <w:t xml:space="preserve">édicos del área de la </w:t>
      </w:r>
      <w:r w:rsidR="00C52E54">
        <w:rPr>
          <w:rFonts w:ascii="Arial" w:eastAsia="Calibri" w:hAnsi="Arial" w:cs="Arial"/>
          <w:sz w:val="28"/>
          <w:szCs w:val="28"/>
        </w:rPr>
        <w:t>S</w:t>
      </w:r>
      <w:r w:rsidR="00626EBE" w:rsidRPr="006A0A37">
        <w:rPr>
          <w:rFonts w:ascii="Arial" w:eastAsia="Calibri" w:hAnsi="Arial" w:cs="Arial"/>
          <w:sz w:val="28"/>
          <w:szCs w:val="28"/>
        </w:rPr>
        <w:t xml:space="preserve">alud </w:t>
      </w:r>
      <w:r w:rsidR="00C52E54">
        <w:rPr>
          <w:rFonts w:ascii="Arial" w:eastAsia="Calibri" w:hAnsi="Arial" w:cs="Arial"/>
          <w:sz w:val="28"/>
          <w:szCs w:val="28"/>
        </w:rPr>
        <w:t>P</w:t>
      </w:r>
      <w:r w:rsidR="00626EBE" w:rsidRPr="006A0A37">
        <w:rPr>
          <w:rFonts w:ascii="Arial" w:eastAsia="Calibri" w:hAnsi="Arial" w:cs="Arial"/>
          <w:sz w:val="28"/>
          <w:szCs w:val="28"/>
        </w:rPr>
        <w:t xml:space="preserve">ública, de que hay muchos aquí en Ciudad </w:t>
      </w:r>
      <w:r w:rsidR="00C52E54">
        <w:rPr>
          <w:rFonts w:ascii="Arial" w:eastAsia="Calibri" w:hAnsi="Arial" w:cs="Arial"/>
          <w:sz w:val="28"/>
          <w:szCs w:val="28"/>
        </w:rPr>
        <w:t>Guzmán</w:t>
      </w:r>
      <w:r w:rsidR="00626EBE" w:rsidRPr="006A0A37">
        <w:rPr>
          <w:rFonts w:ascii="Arial" w:eastAsia="Calibri" w:hAnsi="Arial" w:cs="Arial"/>
          <w:sz w:val="28"/>
          <w:szCs w:val="28"/>
        </w:rPr>
        <w:t xml:space="preserve"> muy buenos, poder hacer una mesa, una mesa de trabajo al respecto de la </w:t>
      </w:r>
      <w:r w:rsidR="00C52E54">
        <w:rPr>
          <w:rFonts w:ascii="Arial" w:eastAsia="Calibri" w:hAnsi="Arial" w:cs="Arial"/>
          <w:sz w:val="28"/>
          <w:szCs w:val="28"/>
        </w:rPr>
        <w:t>S</w:t>
      </w:r>
      <w:r w:rsidR="00626EBE" w:rsidRPr="006A0A37">
        <w:rPr>
          <w:rFonts w:ascii="Arial" w:eastAsia="Calibri" w:hAnsi="Arial" w:cs="Arial"/>
          <w:sz w:val="28"/>
          <w:szCs w:val="28"/>
        </w:rPr>
        <w:t xml:space="preserve">alud </w:t>
      </w:r>
      <w:r w:rsidR="00C52E54">
        <w:rPr>
          <w:rFonts w:ascii="Arial" w:eastAsia="Calibri" w:hAnsi="Arial" w:cs="Arial"/>
          <w:sz w:val="28"/>
          <w:szCs w:val="28"/>
        </w:rPr>
        <w:t>P</w:t>
      </w:r>
      <w:r w:rsidR="00626EBE" w:rsidRPr="006A0A37">
        <w:rPr>
          <w:rFonts w:ascii="Arial" w:eastAsia="Calibri" w:hAnsi="Arial" w:cs="Arial"/>
          <w:sz w:val="28"/>
          <w:szCs w:val="28"/>
        </w:rPr>
        <w:t>ública</w:t>
      </w:r>
      <w:r w:rsidR="00C52E54">
        <w:rPr>
          <w:rFonts w:ascii="Arial" w:eastAsia="Calibri" w:hAnsi="Arial" w:cs="Arial"/>
          <w:sz w:val="28"/>
          <w:szCs w:val="28"/>
        </w:rPr>
        <w:t>,</w:t>
      </w:r>
      <w:r w:rsidR="00626EBE" w:rsidRPr="006A0A37">
        <w:rPr>
          <w:rFonts w:ascii="Arial" w:eastAsia="Calibri" w:hAnsi="Arial" w:cs="Arial"/>
          <w:sz w:val="28"/>
          <w:szCs w:val="28"/>
        </w:rPr>
        <w:t xml:space="preserve"> en ese sentido. Y entonces</w:t>
      </w:r>
      <w:r w:rsidR="00C52E54">
        <w:rPr>
          <w:rFonts w:ascii="Arial" w:eastAsia="Calibri" w:hAnsi="Arial" w:cs="Arial"/>
          <w:sz w:val="28"/>
          <w:szCs w:val="28"/>
        </w:rPr>
        <w:t>,</w:t>
      </w:r>
      <w:r w:rsidR="00626EBE" w:rsidRPr="006A0A37">
        <w:rPr>
          <w:rFonts w:ascii="Arial" w:eastAsia="Calibri" w:hAnsi="Arial" w:cs="Arial"/>
          <w:sz w:val="28"/>
          <w:szCs w:val="28"/>
        </w:rPr>
        <w:t xml:space="preserve"> veremos si de verdad no está contaminado el área</w:t>
      </w:r>
      <w:r w:rsidR="00C52E54">
        <w:rPr>
          <w:rFonts w:ascii="Arial" w:eastAsia="Calibri" w:hAnsi="Arial" w:cs="Arial"/>
          <w:sz w:val="28"/>
          <w:szCs w:val="28"/>
        </w:rPr>
        <w:t>.</w:t>
      </w:r>
      <w:r w:rsidR="00626EBE" w:rsidRPr="006A0A37">
        <w:rPr>
          <w:rFonts w:ascii="Arial" w:eastAsia="Calibri" w:hAnsi="Arial" w:cs="Arial"/>
          <w:sz w:val="28"/>
          <w:szCs w:val="28"/>
        </w:rPr>
        <w:t xml:space="preserve"> </w:t>
      </w:r>
      <w:r w:rsidR="00C52E54">
        <w:rPr>
          <w:rFonts w:ascii="Arial" w:eastAsia="Calibri" w:hAnsi="Arial" w:cs="Arial"/>
          <w:sz w:val="28"/>
          <w:szCs w:val="28"/>
        </w:rPr>
        <w:t>S</w:t>
      </w:r>
      <w:r w:rsidR="00626EBE" w:rsidRPr="006A0A37">
        <w:rPr>
          <w:rFonts w:ascii="Arial" w:eastAsia="Calibri" w:hAnsi="Arial" w:cs="Arial"/>
          <w:sz w:val="28"/>
          <w:szCs w:val="28"/>
        </w:rPr>
        <w:t>i de verdad podemos trabajar ahí unas viviendas</w:t>
      </w:r>
      <w:r w:rsidR="00C52E54">
        <w:rPr>
          <w:rFonts w:ascii="Arial" w:eastAsia="Calibri" w:hAnsi="Arial" w:cs="Arial"/>
          <w:sz w:val="28"/>
          <w:szCs w:val="28"/>
        </w:rPr>
        <w:t>.</w:t>
      </w:r>
      <w:r w:rsidR="00626EBE" w:rsidRPr="006A0A37">
        <w:rPr>
          <w:rFonts w:ascii="Arial" w:eastAsia="Calibri" w:hAnsi="Arial" w:cs="Arial"/>
          <w:sz w:val="28"/>
          <w:szCs w:val="28"/>
        </w:rPr>
        <w:t xml:space="preserve"> </w:t>
      </w:r>
      <w:r w:rsidR="00C52E54">
        <w:rPr>
          <w:rFonts w:ascii="Arial" w:eastAsia="Calibri" w:hAnsi="Arial" w:cs="Arial"/>
          <w:sz w:val="28"/>
          <w:szCs w:val="28"/>
        </w:rPr>
        <w:t>S</w:t>
      </w:r>
      <w:r w:rsidR="00626EBE" w:rsidRPr="006A0A37">
        <w:rPr>
          <w:rFonts w:ascii="Arial" w:eastAsia="Calibri" w:hAnsi="Arial" w:cs="Arial"/>
          <w:sz w:val="28"/>
          <w:szCs w:val="28"/>
        </w:rPr>
        <w:t>i de verdad podemos ofrecerles una vivienda digna.</w:t>
      </w:r>
      <w:r w:rsidR="00217EDB">
        <w:rPr>
          <w:rFonts w:ascii="Arial" w:hAnsi="Arial" w:cs="Arial"/>
          <w:sz w:val="28"/>
          <w:szCs w:val="28"/>
        </w:rPr>
        <w:t xml:space="preserve"> </w:t>
      </w:r>
      <w:r w:rsidR="00626EBE" w:rsidRPr="006A0A37">
        <w:rPr>
          <w:rFonts w:ascii="Arial" w:eastAsia="Calibri" w:hAnsi="Arial" w:cs="Arial"/>
          <w:sz w:val="28"/>
          <w:szCs w:val="28"/>
        </w:rPr>
        <w:t>Una vivienda digna</w:t>
      </w:r>
      <w:r w:rsidR="00C52E54">
        <w:rPr>
          <w:rFonts w:ascii="Arial" w:eastAsia="Calibri" w:hAnsi="Arial" w:cs="Arial"/>
          <w:sz w:val="28"/>
          <w:szCs w:val="28"/>
        </w:rPr>
        <w:t>,</w:t>
      </w:r>
      <w:r w:rsidR="00626EBE" w:rsidRPr="006A0A37">
        <w:rPr>
          <w:rFonts w:ascii="Arial" w:eastAsia="Calibri" w:hAnsi="Arial" w:cs="Arial"/>
          <w:sz w:val="28"/>
          <w:szCs w:val="28"/>
        </w:rPr>
        <w:t xml:space="preserve"> no quiere decir que tenga buen techo, buenas paredes y unos buenos cimientos</w:t>
      </w:r>
      <w:r w:rsidR="00C52E54">
        <w:rPr>
          <w:rFonts w:ascii="Arial" w:eastAsia="Calibri" w:hAnsi="Arial" w:cs="Arial"/>
          <w:sz w:val="28"/>
          <w:szCs w:val="28"/>
        </w:rPr>
        <w:t>.</w:t>
      </w:r>
      <w:r w:rsidR="00626EBE" w:rsidRPr="006A0A37">
        <w:rPr>
          <w:rFonts w:ascii="Arial" w:eastAsia="Calibri" w:hAnsi="Arial" w:cs="Arial"/>
          <w:sz w:val="28"/>
          <w:szCs w:val="28"/>
        </w:rPr>
        <w:t xml:space="preserve"> </w:t>
      </w:r>
      <w:r w:rsidR="00C52E54">
        <w:rPr>
          <w:rFonts w:ascii="Arial" w:eastAsia="Calibri" w:hAnsi="Arial" w:cs="Arial"/>
          <w:sz w:val="28"/>
          <w:szCs w:val="28"/>
        </w:rPr>
        <w:t>D</w:t>
      </w:r>
      <w:r w:rsidR="00626EBE" w:rsidRPr="006A0A37">
        <w:rPr>
          <w:rFonts w:ascii="Arial" w:eastAsia="Calibri" w:hAnsi="Arial" w:cs="Arial"/>
          <w:sz w:val="28"/>
          <w:szCs w:val="28"/>
        </w:rPr>
        <w:t>ebe ser una vivienda que te dé las condiciones para habitarla y que se garantice tu salud física, mental y también social. Yo los invito</w:t>
      </w:r>
      <w:r w:rsidR="00C52E54">
        <w:rPr>
          <w:rFonts w:ascii="Arial" w:eastAsia="Calibri" w:hAnsi="Arial" w:cs="Arial"/>
          <w:sz w:val="28"/>
          <w:szCs w:val="28"/>
        </w:rPr>
        <w:t>,</w:t>
      </w:r>
      <w:r w:rsidR="00626EBE" w:rsidRPr="006A0A37">
        <w:rPr>
          <w:rFonts w:ascii="Arial" w:eastAsia="Calibri" w:hAnsi="Arial" w:cs="Arial"/>
          <w:sz w:val="28"/>
          <w:szCs w:val="28"/>
        </w:rPr>
        <w:t xml:space="preserve"> a que les quede esa reflexión compañeros</w:t>
      </w:r>
      <w:r w:rsidR="00C52E54">
        <w:rPr>
          <w:rFonts w:ascii="Arial" w:eastAsia="Calibri" w:hAnsi="Arial" w:cs="Arial"/>
          <w:sz w:val="28"/>
          <w:szCs w:val="28"/>
        </w:rPr>
        <w:t>.</w:t>
      </w:r>
      <w:r w:rsidR="00626EBE" w:rsidRPr="006A0A37">
        <w:rPr>
          <w:rFonts w:ascii="Arial" w:eastAsia="Calibri" w:hAnsi="Arial" w:cs="Arial"/>
          <w:sz w:val="28"/>
          <w:szCs w:val="28"/>
        </w:rPr>
        <w:t xml:space="preserve"> </w:t>
      </w:r>
      <w:r w:rsidR="00C52E54">
        <w:rPr>
          <w:rFonts w:ascii="Arial" w:eastAsia="Calibri" w:hAnsi="Arial" w:cs="Arial"/>
          <w:sz w:val="28"/>
          <w:szCs w:val="28"/>
        </w:rPr>
        <w:t>N</w:t>
      </w:r>
      <w:r w:rsidR="00626EBE" w:rsidRPr="006A0A37">
        <w:rPr>
          <w:rFonts w:ascii="Arial" w:eastAsia="Calibri" w:hAnsi="Arial" w:cs="Arial"/>
          <w:sz w:val="28"/>
          <w:szCs w:val="28"/>
        </w:rPr>
        <w:t>o comentamos un error de enfermar a otras personas</w:t>
      </w:r>
      <w:r w:rsidR="00C52E54">
        <w:rPr>
          <w:rFonts w:ascii="Arial" w:eastAsia="Calibri" w:hAnsi="Arial" w:cs="Arial"/>
          <w:sz w:val="28"/>
          <w:szCs w:val="28"/>
        </w:rPr>
        <w:t>,</w:t>
      </w:r>
      <w:r w:rsidR="00626EBE" w:rsidRPr="006A0A37">
        <w:rPr>
          <w:rFonts w:ascii="Arial" w:eastAsia="Calibri" w:hAnsi="Arial" w:cs="Arial"/>
          <w:sz w:val="28"/>
          <w:szCs w:val="28"/>
        </w:rPr>
        <w:t xml:space="preserve"> solamente porque no es considerar a la salud como algo más importante</w:t>
      </w:r>
      <w:r w:rsidR="00C52E54">
        <w:rPr>
          <w:rFonts w:ascii="Arial" w:eastAsia="Calibri" w:hAnsi="Arial" w:cs="Arial"/>
          <w:sz w:val="28"/>
          <w:szCs w:val="28"/>
        </w:rPr>
        <w:t>.</w:t>
      </w:r>
      <w:r w:rsidR="00626EBE" w:rsidRPr="006A0A37">
        <w:rPr>
          <w:rFonts w:ascii="Arial" w:eastAsia="Calibri" w:hAnsi="Arial" w:cs="Arial"/>
          <w:sz w:val="28"/>
          <w:szCs w:val="28"/>
        </w:rPr>
        <w:t xml:space="preserve"> </w:t>
      </w:r>
      <w:r w:rsidR="00C52E54">
        <w:rPr>
          <w:rFonts w:ascii="Arial" w:eastAsia="Calibri" w:hAnsi="Arial" w:cs="Arial"/>
          <w:sz w:val="28"/>
          <w:szCs w:val="28"/>
        </w:rPr>
        <w:t>E</w:t>
      </w:r>
      <w:r w:rsidR="00626EBE" w:rsidRPr="006A0A37">
        <w:rPr>
          <w:rFonts w:ascii="Arial" w:eastAsia="Calibri" w:hAnsi="Arial" w:cs="Arial"/>
          <w:sz w:val="28"/>
          <w:szCs w:val="28"/>
        </w:rPr>
        <w:t>n este tema</w:t>
      </w:r>
      <w:r w:rsidR="00C52E54">
        <w:rPr>
          <w:rFonts w:ascii="Arial" w:eastAsia="Calibri" w:hAnsi="Arial" w:cs="Arial"/>
          <w:sz w:val="28"/>
          <w:szCs w:val="28"/>
        </w:rPr>
        <w:t>,</w:t>
      </w:r>
      <w:r w:rsidR="00626EBE" w:rsidRPr="006A0A37">
        <w:rPr>
          <w:rFonts w:ascii="Arial" w:eastAsia="Calibri" w:hAnsi="Arial" w:cs="Arial"/>
          <w:sz w:val="28"/>
          <w:szCs w:val="28"/>
        </w:rPr>
        <w:t xml:space="preserve"> es lo más importante. Primero garantizar la salud como un </w:t>
      </w:r>
      <w:r w:rsidR="00C52E54">
        <w:rPr>
          <w:rFonts w:ascii="Arial" w:eastAsia="Calibri" w:hAnsi="Arial" w:cs="Arial"/>
          <w:sz w:val="28"/>
          <w:szCs w:val="28"/>
        </w:rPr>
        <w:t>D</w:t>
      </w:r>
      <w:r w:rsidR="00626EBE" w:rsidRPr="006A0A37">
        <w:rPr>
          <w:rFonts w:ascii="Arial" w:eastAsia="Calibri" w:hAnsi="Arial" w:cs="Arial"/>
          <w:sz w:val="28"/>
          <w:szCs w:val="28"/>
        </w:rPr>
        <w:t xml:space="preserve">erecho </w:t>
      </w:r>
      <w:r w:rsidR="00C52E54">
        <w:rPr>
          <w:rFonts w:ascii="Arial" w:eastAsia="Calibri" w:hAnsi="Arial" w:cs="Arial"/>
          <w:sz w:val="28"/>
          <w:szCs w:val="28"/>
        </w:rPr>
        <w:t>H</w:t>
      </w:r>
      <w:r w:rsidR="00626EBE" w:rsidRPr="006A0A37">
        <w:rPr>
          <w:rFonts w:ascii="Arial" w:eastAsia="Calibri" w:hAnsi="Arial" w:cs="Arial"/>
          <w:sz w:val="28"/>
          <w:szCs w:val="28"/>
        </w:rPr>
        <w:t xml:space="preserve">umano </w:t>
      </w:r>
      <w:r w:rsidR="00C52E54">
        <w:rPr>
          <w:rFonts w:ascii="Arial" w:eastAsia="Calibri" w:hAnsi="Arial" w:cs="Arial"/>
          <w:sz w:val="28"/>
          <w:szCs w:val="28"/>
        </w:rPr>
        <w:t>I</w:t>
      </w:r>
      <w:r w:rsidR="00626EBE" w:rsidRPr="006A0A37">
        <w:rPr>
          <w:rFonts w:ascii="Arial" w:eastAsia="Calibri" w:hAnsi="Arial" w:cs="Arial"/>
          <w:sz w:val="28"/>
          <w:szCs w:val="28"/>
        </w:rPr>
        <w:t>ntransferible</w:t>
      </w:r>
      <w:r w:rsidR="00C52E54">
        <w:rPr>
          <w:rFonts w:ascii="Arial" w:eastAsia="Calibri" w:hAnsi="Arial" w:cs="Arial"/>
          <w:sz w:val="28"/>
          <w:szCs w:val="28"/>
        </w:rPr>
        <w:t>,</w:t>
      </w:r>
      <w:r w:rsidR="00626EBE" w:rsidRPr="006A0A37">
        <w:rPr>
          <w:rFonts w:ascii="Arial" w:eastAsia="Calibri" w:hAnsi="Arial" w:cs="Arial"/>
          <w:sz w:val="28"/>
          <w:szCs w:val="28"/>
        </w:rPr>
        <w:t xml:space="preserve"> y que no es motivo de lucro para nadie, y eso en la </w:t>
      </w:r>
      <w:r w:rsidR="00C52E54">
        <w:rPr>
          <w:rFonts w:ascii="Arial" w:eastAsia="Calibri" w:hAnsi="Arial" w:cs="Arial"/>
          <w:sz w:val="28"/>
          <w:szCs w:val="28"/>
        </w:rPr>
        <w:t>S</w:t>
      </w:r>
      <w:r w:rsidR="00626EBE" w:rsidRPr="006A0A37">
        <w:rPr>
          <w:rFonts w:ascii="Arial" w:eastAsia="Calibri" w:hAnsi="Arial" w:cs="Arial"/>
          <w:sz w:val="28"/>
          <w:szCs w:val="28"/>
        </w:rPr>
        <w:t xml:space="preserve">alud </w:t>
      </w:r>
      <w:r w:rsidR="00C52E54">
        <w:rPr>
          <w:rFonts w:ascii="Arial" w:eastAsia="Calibri" w:hAnsi="Arial" w:cs="Arial"/>
          <w:sz w:val="28"/>
          <w:szCs w:val="28"/>
        </w:rPr>
        <w:t>P</w:t>
      </w:r>
      <w:r w:rsidR="00626EBE" w:rsidRPr="006A0A37">
        <w:rPr>
          <w:rFonts w:ascii="Arial" w:eastAsia="Calibri" w:hAnsi="Arial" w:cs="Arial"/>
          <w:sz w:val="28"/>
          <w:szCs w:val="28"/>
        </w:rPr>
        <w:t>ública</w:t>
      </w:r>
      <w:r w:rsidR="00C52E54">
        <w:rPr>
          <w:rFonts w:ascii="Arial" w:eastAsia="Calibri" w:hAnsi="Arial" w:cs="Arial"/>
          <w:sz w:val="28"/>
          <w:szCs w:val="28"/>
        </w:rPr>
        <w:t>.</w:t>
      </w:r>
      <w:r w:rsidR="00626EBE" w:rsidRPr="006A0A37">
        <w:rPr>
          <w:rFonts w:ascii="Arial" w:eastAsia="Calibri" w:hAnsi="Arial" w:cs="Arial"/>
          <w:sz w:val="28"/>
          <w:szCs w:val="28"/>
        </w:rPr>
        <w:t xml:space="preserve"> </w:t>
      </w:r>
      <w:r w:rsidR="00C52E54">
        <w:rPr>
          <w:rFonts w:ascii="Arial" w:eastAsia="Calibri" w:hAnsi="Arial" w:cs="Arial"/>
          <w:sz w:val="28"/>
          <w:szCs w:val="28"/>
        </w:rPr>
        <w:t>Y</w:t>
      </w:r>
      <w:r w:rsidR="00626EBE" w:rsidRPr="006A0A37">
        <w:rPr>
          <w:rFonts w:ascii="Arial" w:eastAsia="Calibri" w:hAnsi="Arial" w:cs="Arial"/>
          <w:sz w:val="28"/>
          <w:szCs w:val="28"/>
        </w:rPr>
        <w:t xml:space="preserve"> no sólo refiero a la </w:t>
      </w:r>
      <w:r w:rsidR="00626EBE" w:rsidRPr="006A0A37">
        <w:rPr>
          <w:rFonts w:ascii="Arial" w:eastAsia="Calibri" w:hAnsi="Arial" w:cs="Arial"/>
          <w:sz w:val="28"/>
          <w:szCs w:val="28"/>
        </w:rPr>
        <w:lastRenderedPageBreak/>
        <w:t>consulta médica</w:t>
      </w:r>
      <w:r w:rsidR="00C52E54">
        <w:rPr>
          <w:rFonts w:ascii="Arial" w:eastAsia="Calibri" w:hAnsi="Arial" w:cs="Arial"/>
          <w:sz w:val="28"/>
          <w:szCs w:val="28"/>
        </w:rPr>
        <w:t>.</w:t>
      </w:r>
      <w:r w:rsidR="00626EBE" w:rsidRPr="006A0A37">
        <w:rPr>
          <w:rFonts w:ascii="Arial" w:eastAsia="Calibri" w:hAnsi="Arial" w:cs="Arial"/>
          <w:sz w:val="28"/>
          <w:szCs w:val="28"/>
        </w:rPr>
        <w:t xml:space="preserve"> </w:t>
      </w:r>
      <w:r w:rsidR="00C52E54">
        <w:rPr>
          <w:rFonts w:ascii="Arial" w:eastAsia="Calibri" w:hAnsi="Arial" w:cs="Arial"/>
          <w:sz w:val="28"/>
          <w:szCs w:val="28"/>
        </w:rPr>
        <w:t>L</w:t>
      </w:r>
      <w:r w:rsidR="00626EBE" w:rsidRPr="006A0A37">
        <w:rPr>
          <w:rFonts w:ascii="Arial" w:eastAsia="Calibri" w:hAnsi="Arial" w:cs="Arial"/>
          <w:sz w:val="28"/>
          <w:szCs w:val="28"/>
        </w:rPr>
        <w:t xml:space="preserve">a </w:t>
      </w:r>
      <w:r w:rsidR="00C52E54">
        <w:rPr>
          <w:rFonts w:ascii="Arial" w:eastAsia="Calibri" w:hAnsi="Arial" w:cs="Arial"/>
          <w:sz w:val="28"/>
          <w:szCs w:val="28"/>
        </w:rPr>
        <w:t>S</w:t>
      </w:r>
      <w:r w:rsidR="00626EBE" w:rsidRPr="006A0A37">
        <w:rPr>
          <w:rFonts w:ascii="Arial" w:eastAsia="Calibri" w:hAnsi="Arial" w:cs="Arial"/>
          <w:sz w:val="28"/>
          <w:szCs w:val="28"/>
        </w:rPr>
        <w:t xml:space="preserve">alud </w:t>
      </w:r>
      <w:r w:rsidR="00C52E54">
        <w:rPr>
          <w:rFonts w:ascii="Arial" w:eastAsia="Calibri" w:hAnsi="Arial" w:cs="Arial"/>
          <w:sz w:val="28"/>
          <w:szCs w:val="28"/>
        </w:rPr>
        <w:t>P</w:t>
      </w:r>
      <w:r w:rsidR="00626EBE" w:rsidRPr="006A0A37">
        <w:rPr>
          <w:rFonts w:ascii="Arial" w:eastAsia="Calibri" w:hAnsi="Arial" w:cs="Arial"/>
          <w:sz w:val="28"/>
          <w:szCs w:val="28"/>
        </w:rPr>
        <w:t>ública</w:t>
      </w:r>
      <w:r w:rsidR="00C52E54">
        <w:rPr>
          <w:rFonts w:ascii="Arial" w:eastAsia="Calibri" w:hAnsi="Arial" w:cs="Arial"/>
          <w:sz w:val="28"/>
          <w:szCs w:val="28"/>
        </w:rPr>
        <w:t>,</w:t>
      </w:r>
      <w:r w:rsidR="00626EBE" w:rsidRPr="006A0A37">
        <w:rPr>
          <w:rFonts w:ascii="Arial" w:eastAsia="Calibri" w:hAnsi="Arial" w:cs="Arial"/>
          <w:sz w:val="28"/>
          <w:szCs w:val="28"/>
        </w:rPr>
        <w:t xml:space="preserve"> abarca más allá de una consulta</w:t>
      </w:r>
      <w:r w:rsidR="00C52E54">
        <w:rPr>
          <w:rFonts w:ascii="Arial" w:eastAsia="Calibri" w:hAnsi="Arial" w:cs="Arial"/>
          <w:sz w:val="28"/>
          <w:szCs w:val="28"/>
        </w:rPr>
        <w:t>,</w:t>
      </w:r>
      <w:r w:rsidR="00626EBE" w:rsidRPr="006A0A37">
        <w:rPr>
          <w:rFonts w:ascii="Arial" w:eastAsia="Calibri" w:hAnsi="Arial" w:cs="Arial"/>
          <w:sz w:val="28"/>
          <w:szCs w:val="28"/>
        </w:rPr>
        <w:t xml:space="preserve"> de una instancia hospitalaria</w:t>
      </w:r>
      <w:r w:rsidR="00C52E54">
        <w:rPr>
          <w:rFonts w:ascii="Arial" w:eastAsia="Calibri" w:hAnsi="Arial" w:cs="Arial"/>
          <w:sz w:val="28"/>
          <w:szCs w:val="28"/>
        </w:rPr>
        <w:t>. Es</w:t>
      </w:r>
      <w:r w:rsidR="00626EBE" w:rsidRPr="006A0A37">
        <w:rPr>
          <w:rFonts w:ascii="Arial" w:eastAsia="Calibri" w:hAnsi="Arial" w:cs="Arial"/>
          <w:sz w:val="28"/>
          <w:szCs w:val="28"/>
        </w:rPr>
        <w:t xml:space="preserve"> la consecuencia de no cuidar la </w:t>
      </w:r>
      <w:r w:rsidR="00217EDB">
        <w:rPr>
          <w:rFonts w:ascii="Arial" w:eastAsia="Calibri" w:hAnsi="Arial" w:cs="Arial"/>
          <w:sz w:val="28"/>
          <w:szCs w:val="28"/>
        </w:rPr>
        <w:t>S</w:t>
      </w:r>
      <w:r w:rsidR="00626EBE" w:rsidRPr="006A0A37">
        <w:rPr>
          <w:rFonts w:ascii="Arial" w:eastAsia="Calibri" w:hAnsi="Arial" w:cs="Arial"/>
          <w:sz w:val="28"/>
          <w:szCs w:val="28"/>
        </w:rPr>
        <w:t xml:space="preserve">alud </w:t>
      </w:r>
      <w:r w:rsidR="00217EDB">
        <w:rPr>
          <w:rFonts w:ascii="Arial" w:eastAsia="Calibri" w:hAnsi="Arial" w:cs="Arial"/>
          <w:sz w:val="28"/>
          <w:szCs w:val="28"/>
        </w:rPr>
        <w:t>P</w:t>
      </w:r>
      <w:r w:rsidR="00626EBE" w:rsidRPr="006A0A37">
        <w:rPr>
          <w:rFonts w:ascii="Arial" w:eastAsia="Calibri" w:hAnsi="Arial" w:cs="Arial"/>
          <w:sz w:val="28"/>
          <w:szCs w:val="28"/>
        </w:rPr>
        <w:t>ública.</w:t>
      </w:r>
      <w:r w:rsidR="00217EDB">
        <w:rPr>
          <w:rFonts w:ascii="Arial" w:hAnsi="Arial" w:cs="Arial"/>
          <w:sz w:val="28"/>
          <w:szCs w:val="28"/>
        </w:rPr>
        <w:t xml:space="preserve"> </w:t>
      </w:r>
      <w:r w:rsidR="00626EBE" w:rsidRPr="006A0A37">
        <w:rPr>
          <w:rFonts w:ascii="Arial" w:eastAsia="Calibri" w:hAnsi="Arial" w:cs="Arial"/>
          <w:sz w:val="28"/>
          <w:szCs w:val="28"/>
        </w:rPr>
        <w:t xml:space="preserve">Si no cuidamos la </w:t>
      </w:r>
      <w:r w:rsidR="00217EDB">
        <w:rPr>
          <w:rFonts w:ascii="Arial" w:eastAsia="Calibri" w:hAnsi="Arial" w:cs="Arial"/>
          <w:sz w:val="28"/>
          <w:szCs w:val="28"/>
        </w:rPr>
        <w:t>S</w:t>
      </w:r>
      <w:r w:rsidR="00626EBE" w:rsidRPr="006A0A37">
        <w:rPr>
          <w:rFonts w:ascii="Arial" w:eastAsia="Calibri" w:hAnsi="Arial" w:cs="Arial"/>
          <w:sz w:val="28"/>
          <w:szCs w:val="28"/>
        </w:rPr>
        <w:t xml:space="preserve">alud </w:t>
      </w:r>
      <w:r w:rsidR="00217EDB">
        <w:rPr>
          <w:rFonts w:ascii="Arial" w:eastAsia="Calibri" w:hAnsi="Arial" w:cs="Arial"/>
          <w:sz w:val="28"/>
          <w:szCs w:val="28"/>
        </w:rPr>
        <w:t>P</w:t>
      </w:r>
      <w:r w:rsidR="00626EBE" w:rsidRPr="006A0A37">
        <w:rPr>
          <w:rFonts w:ascii="Arial" w:eastAsia="Calibri" w:hAnsi="Arial" w:cs="Arial"/>
          <w:sz w:val="28"/>
          <w:szCs w:val="28"/>
        </w:rPr>
        <w:t>ública</w:t>
      </w:r>
      <w:r w:rsidR="00C52E54">
        <w:rPr>
          <w:rFonts w:ascii="Arial" w:eastAsia="Calibri" w:hAnsi="Arial" w:cs="Arial"/>
          <w:sz w:val="28"/>
          <w:szCs w:val="28"/>
        </w:rPr>
        <w:t>,</w:t>
      </w:r>
      <w:r w:rsidR="00626EBE" w:rsidRPr="006A0A37">
        <w:rPr>
          <w:rFonts w:ascii="Arial" w:eastAsia="Calibri" w:hAnsi="Arial" w:cs="Arial"/>
          <w:sz w:val="28"/>
          <w:szCs w:val="28"/>
        </w:rPr>
        <w:t xml:space="preserve"> viene la consecuencia</w:t>
      </w:r>
      <w:r w:rsidR="00C52E54">
        <w:rPr>
          <w:rFonts w:ascii="Arial" w:eastAsia="Calibri" w:hAnsi="Arial" w:cs="Arial"/>
          <w:sz w:val="28"/>
          <w:szCs w:val="28"/>
        </w:rPr>
        <w:t>:</w:t>
      </w:r>
      <w:r w:rsidR="00626EBE" w:rsidRPr="006A0A37">
        <w:rPr>
          <w:rFonts w:ascii="Arial" w:eastAsia="Calibri" w:hAnsi="Arial" w:cs="Arial"/>
          <w:sz w:val="28"/>
          <w:szCs w:val="28"/>
        </w:rPr>
        <w:t xml:space="preserve"> constantes consultas, gastos catastróficos, hospitales saturados y personas muertas a temprana edad, que ya lo estamos viendo</w:t>
      </w:r>
      <w:r w:rsidR="00C52E54">
        <w:rPr>
          <w:rFonts w:ascii="Arial" w:eastAsia="Calibri" w:hAnsi="Arial" w:cs="Arial"/>
          <w:sz w:val="28"/>
          <w:szCs w:val="28"/>
        </w:rPr>
        <w:t>.</w:t>
      </w:r>
      <w:r w:rsidR="00626EBE" w:rsidRPr="006A0A37">
        <w:rPr>
          <w:rFonts w:ascii="Arial" w:eastAsia="Calibri" w:hAnsi="Arial" w:cs="Arial"/>
          <w:sz w:val="28"/>
          <w:szCs w:val="28"/>
        </w:rPr>
        <w:t xml:space="preserve"> 50</w:t>
      </w:r>
      <w:r w:rsidR="00217EDB">
        <w:rPr>
          <w:rFonts w:ascii="Arial" w:eastAsia="Calibri" w:hAnsi="Arial" w:cs="Arial"/>
          <w:sz w:val="28"/>
          <w:szCs w:val="28"/>
        </w:rPr>
        <w:t xml:space="preserve"> cincuenta</w:t>
      </w:r>
      <w:r w:rsidR="00626EBE" w:rsidRPr="006A0A37">
        <w:rPr>
          <w:rFonts w:ascii="Arial" w:eastAsia="Calibri" w:hAnsi="Arial" w:cs="Arial"/>
          <w:sz w:val="28"/>
          <w:szCs w:val="28"/>
        </w:rPr>
        <w:t xml:space="preserve"> años, 40</w:t>
      </w:r>
      <w:r w:rsidR="00217EDB">
        <w:rPr>
          <w:rFonts w:ascii="Arial" w:eastAsia="Calibri" w:hAnsi="Arial" w:cs="Arial"/>
          <w:sz w:val="28"/>
          <w:szCs w:val="28"/>
        </w:rPr>
        <w:t xml:space="preserve"> cuarenta</w:t>
      </w:r>
      <w:r w:rsidR="00626EBE" w:rsidRPr="006A0A37">
        <w:rPr>
          <w:rFonts w:ascii="Arial" w:eastAsia="Calibri" w:hAnsi="Arial" w:cs="Arial"/>
          <w:sz w:val="28"/>
          <w:szCs w:val="28"/>
        </w:rPr>
        <w:t xml:space="preserve"> años. Entonces</w:t>
      </w:r>
      <w:r w:rsidR="00C52E54">
        <w:rPr>
          <w:rFonts w:ascii="Arial" w:eastAsia="Calibri" w:hAnsi="Arial" w:cs="Arial"/>
          <w:sz w:val="28"/>
          <w:szCs w:val="28"/>
        </w:rPr>
        <w:t>,</w:t>
      </w:r>
      <w:r w:rsidR="00626EBE" w:rsidRPr="006A0A37">
        <w:rPr>
          <w:rFonts w:ascii="Arial" w:eastAsia="Calibri" w:hAnsi="Arial" w:cs="Arial"/>
          <w:sz w:val="28"/>
          <w:szCs w:val="28"/>
        </w:rPr>
        <w:t xml:space="preserve"> yo los invito a que hagan la reflexión</w:t>
      </w:r>
      <w:r w:rsidR="00C52E54">
        <w:rPr>
          <w:rFonts w:ascii="Arial" w:eastAsia="Calibri" w:hAnsi="Arial" w:cs="Arial"/>
          <w:sz w:val="28"/>
          <w:szCs w:val="28"/>
        </w:rPr>
        <w:t>,</w:t>
      </w:r>
      <w:r w:rsidR="00626EBE" w:rsidRPr="006A0A37">
        <w:rPr>
          <w:rFonts w:ascii="Arial" w:eastAsia="Calibri" w:hAnsi="Arial" w:cs="Arial"/>
          <w:sz w:val="28"/>
          <w:szCs w:val="28"/>
        </w:rPr>
        <w:t xml:space="preserve"> y que el día que tengamos que así sea la mesa o como cada quien en su momento crea conveniente asistir o no, pero yo creo que</w:t>
      </w:r>
      <w:r w:rsidR="00C52E54">
        <w:rPr>
          <w:rFonts w:ascii="Arial" w:eastAsia="Calibri" w:hAnsi="Arial" w:cs="Arial"/>
          <w:sz w:val="28"/>
          <w:szCs w:val="28"/>
        </w:rPr>
        <w:t>,</w:t>
      </w:r>
      <w:r w:rsidR="00626EBE" w:rsidRPr="006A0A37">
        <w:rPr>
          <w:rFonts w:ascii="Arial" w:eastAsia="Calibri" w:hAnsi="Arial" w:cs="Arial"/>
          <w:sz w:val="28"/>
          <w:szCs w:val="28"/>
        </w:rPr>
        <w:t xml:space="preserve"> desde ahorita debemos de tener precedentes para que nadie se sienta engañado</w:t>
      </w:r>
      <w:r w:rsidR="00C52E54">
        <w:rPr>
          <w:rFonts w:ascii="Arial" w:eastAsia="Calibri" w:hAnsi="Arial" w:cs="Arial"/>
          <w:sz w:val="28"/>
          <w:szCs w:val="28"/>
        </w:rPr>
        <w:t>,</w:t>
      </w:r>
      <w:r w:rsidR="00626EBE" w:rsidRPr="006A0A37">
        <w:rPr>
          <w:rFonts w:ascii="Arial" w:eastAsia="Calibri" w:hAnsi="Arial" w:cs="Arial"/>
          <w:sz w:val="28"/>
          <w:szCs w:val="28"/>
        </w:rPr>
        <w:t xml:space="preserve"> y que no diga que no sabían</w:t>
      </w:r>
      <w:r w:rsidR="00C52E54">
        <w:rPr>
          <w:rFonts w:ascii="Arial" w:eastAsia="Calibri" w:hAnsi="Arial" w:cs="Arial"/>
          <w:sz w:val="28"/>
          <w:szCs w:val="28"/>
        </w:rPr>
        <w:t>.</w:t>
      </w:r>
      <w:r w:rsidR="00626EBE" w:rsidRPr="006A0A37">
        <w:rPr>
          <w:rFonts w:ascii="Arial" w:eastAsia="Calibri" w:hAnsi="Arial" w:cs="Arial"/>
          <w:sz w:val="28"/>
          <w:szCs w:val="28"/>
        </w:rPr>
        <w:t xml:space="preserve"> </w:t>
      </w:r>
      <w:r w:rsidR="00C52E54">
        <w:rPr>
          <w:rFonts w:ascii="Arial" w:eastAsia="Calibri" w:hAnsi="Arial" w:cs="Arial"/>
          <w:sz w:val="28"/>
          <w:szCs w:val="28"/>
        </w:rPr>
        <w:t>Y</w:t>
      </w:r>
      <w:r w:rsidR="00626EBE" w:rsidRPr="006A0A37">
        <w:rPr>
          <w:rFonts w:ascii="Arial" w:eastAsia="Calibri" w:hAnsi="Arial" w:cs="Arial"/>
          <w:sz w:val="28"/>
          <w:szCs w:val="28"/>
        </w:rPr>
        <w:t xml:space="preserve"> que la gente que nos está viendo allá en la televisión</w:t>
      </w:r>
      <w:r w:rsidR="00C52E54">
        <w:rPr>
          <w:rFonts w:ascii="Arial" w:eastAsia="Calibri" w:hAnsi="Arial" w:cs="Arial"/>
          <w:sz w:val="28"/>
          <w:szCs w:val="28"/>
        </w:rPr>
        <w:t>,</w:t>
      </w:r>
      <w:r w:rsidR="00626EBE" w:rsidRPr="006A0A37">
        <w:rPr>
          <w:rFonts w:ascii="Arial" w:eastAsia="Calibri" w:hAnsi="Arial" w:cs="Arial"/>
          <w:sz w:val="28"/>
          <w:szCs w:val="28"/>
        </w:rPr>
        <w:t xml:space="preserve"> también no</w:t>
      </w:r>
      <w:r w:rsidR="00C52E54">
        <w:rPr>
          <w:rFonts w:ascii="Arial" w:eastAsia="Calibri" w:hAnsi="Arial" w:cs="Arial"/>
          <w:sz w:val="28"/>
          <w:szCs w:val="28"/>
        </w:rPr>
        <w:t xml:space="preserve"> se</w:t>
      </w:r>
      <w:r w:rsidR="00626EBE" w:rsidRPr="006A0A37">
        <w:rPr>
          <w:rFonts w:ascii="Arial" w:eastAsia="Calibri" w:hAnsi="Arial" w:cs="Arial"/>
          <w:sz w:val="28"/>
          <w:szCs w:val="28"/>
        </w:rPr>
        <w:t xml:space="preserve"> engañen</w:t>
      </w:r>
      <w:r w:rsidR="00C52E54">
        <w:rPr>
          <w:rFonts w:ascii="Arial" w:eastAsia="Calibri" w:hAnsi="Arial" w:cs="Arial"/>
          <w:sz w:val="28"/>
          <w:szCs w:val="28"/>
        </w:rPr>
        <w:t>,</w:t>
      </w:r>
      <w:r w:rsidR="00626EBE" w:rsidRPr="006A0A37">
        <w:rPr>
          <w:rFonts w:ascii="Arial" w:eastAsia="Calibri" w:hAnsi="Arial" w:cs="Arial"/>
          <w:sz w:val="28"/>
          <w:szCs w:val="28"/>
        </w:rPr>
        <w:t xml:space="preserve"> porque la </w:t>
      </w:r>
      <w:r w:rsidR="00C52E54">
        <w:rPr>
          <w:rFonts w:ascii="Arial" w:eastAsia="Calibri" w:hAnsi="Arial" w:cs="Arial"/>
          <w:sz w:val="28"/>
          <w:szCs w:val="28"/>
        </w:rPr>
        <w:t>S</w:t>
      </w:r>
      <w:r w:rsidR="00626EBE" w:rsidRPr="006A0A37">
        <w:rPr>
          <w:rFonts w:ascii="Arial" w:eastAsia="Calibri" w:hAnsi="Arial" w:cs="Arial"/>
          <w:sz w:val="28"/>
          <w:szCs w:val="28"/>
        </w:rPr>
        <w:t xml:space="preserve">alud </w:t>
      </w:r>
      <w:r w:rsidR="00C52E54">
        <w:rPr>
          <w:rFonts w:ascii="Arial" w:eastAsia="Calibri" w:hAnsi="Arial" w:cs="Arial"/>
          <w:sz w:val="28"/>
          <w:szCs w:val="28"/>
        </w:rPr>
        <w:t>P</w:t>
      </w:r>
      <w:r w:rsidR="00626EBE" w:rsidRPr="006A0A37">
        <w:rPr>
          <w:rFonts w:ascii="Arial" w:eastAsia="Calibri" w:hAnsi="Arial" w:cs="Arial"/>
          <w:sz w:val="28"/>
          <w:szCs w:val="28"/>
        </w:rPr>
        <w:t>ública</w:t>
      </w:r>
      <w:r w:rsidR="00C52E54">
        <w:rPr>
          <w:rFonts w:ascii="Arial" w:eastAsia="Calibri" w:hAnsi="Arial" w:cs="Arial"/>
          <w:sz w:val="28"/>
          <w:szCs w:val="28"/>
        </w:rPr>
        <w:t>,</w:t>
      </w:r>
      <w:r w:rsidR="00626EBE" w:rsidRPr="006A0A37">
        <w:rPr>
          <w:rFonts w:ascii="Arial" w:eastAsia="Calibri" w:hAnsi="Arial" w:cs="Arial"/>
          <w:sz w:val="28"/>
          <w:szCs w:val="28"/>
        </w:rPr>
        <w:t xml:space="preserve"> es a más allá de una consulta</w:t>
      </w:r>
      <w:r w:rsidR="00C52E54">
        <w:rPr>
          <w:rFonts w:ascii="Arial" w:eastAsia="Calibri" w:hAnsi="Arial" w:cs="Arial"/>
          <w:sz w:val="28"/>
          <w:szCs w:val="28"/>
        </w:rPr>
        <w:t>,</w:t>
      </w:r>
      <w:r w:rsidR="00626EBE" w:rsidRPr="006A0A37">
        <w:rPr>
          <w:rFonts w:ascii="Arial" w:eastAsia="Calibri" w:hAnsi="Arial" w:cs="Arial"/>
          <w:sz w:val="28"/>
          <w:szCs w:val="28"/>
        </w:rPr>
        <w:t xml:space="preserve"> de una atención médica hospitalaria</w:t>
      </w:r>
      <w:r w:rsidR="00C52E54">
        <w:rPr>
          <w:rFonts w:ascii="Arial" w:eastAsia="Calibri" w:hAnsi="Arial" w:cs="Arial"/>
          <w:sz w:val="28"/>
          <w:szCs w:val="28"/>
        </w:rPr>
        <w:t>,</w:t>
      </w:r>
      <w:r w:rsidR="00626EBE" w:rsidRPr="006A0A37">
        <w:rPr>
          <w:rFonts w:ascii="Arial" w:eastAsia="Calibri" w:hAnsi="Arial" w:cs="Arial"/>
          <w:sz w:val="28"/>
          <w:szCs w:val="28"/>
        </w:rPr>
        <w:t xml:space="preserve"> o de una consulta incluso privada</w:t>
      </w:r>
      <w:r w:rsidR="00C52E54">
        <w:rPr>
          <w:rFonts w:ascii="Arial" w:eastAsia="Calibri" w:hAnsi="Arial" w:cs="Arial"/>
          <w:sz w:val="28"/>
          <w:szCs w:val="28"/>
        </w:rPr>
        <w:t>.</w:t>
      </w:r>
      <w:r w:rsidR="00626EBE" w:rsidRPr="006A0A37">
        <w:rPr>
          <w:rFonts w:ascii="Arial" w:eastAsia="Calibri" w:hAnsi="Arial" w:cs="Arial"/>
          <w:sz w:val="28"/>
          <w:szCs w:val="28"/>
        </w:rPr>
        <w:t xml:space="preserve"> </w:t>
      </w:r>
      <w:r w:rsidR="00C52E54">
        <w:rPr>
          <w:rFonts w:ascii="Arial" w:eastAsia="Calibri" w:hAnsi="Arial" w:cs="Arial"/>
          <w:sz w:val="28"/>
          <w:szCs w:val="28"/>
        </w:rPr>
        <w:t>P</w:t>
      </w:r>
      <w:r w:rsidR="00626EBE" w:rsidRPr="006A0A37">
        <w:rPr>
          <w:rFonts w:ascii="Arial" w:eastAsia="Calibri" w:hAnsi="Arial" w:cs="Arial"/>
          <w:sz w:val="28"/>
          <w:szCs w:val="28"/>
        </w:rPr>
        <w:t>orque incluso</w:t>
      </w:r>
      <w:r w:rsidR="00C52E54">
        <w:rPr>
          <w:rFonts w:ascii="Arial" w:eastAsia="Calibri" w:hAnsi="Arial" w:cs="Arial"/>
          <w:sz w:val="28"/>
          <w:szCs w:val="28"/>
        </w:rPr>
        <w:t>,</w:t>
      </w:r>
      <w:r w:rsidR="00626EBE" w:rsidRPr="006A0A37">
        <w:rPr>
          <w:rFonts w:ascii="Arial" w:eastAsia="Calibri" w:hAnsi="Arial" w:cs="Arial"/>
          <w:sz w:val="28"/>
          <w:szCs w:val="28"/>
        </w:rPr>
        <w:t xml:space="preserve"> los </w:t>
      </w:r>
      <w:r w:rsidR="00C52E54">
        <w:rPr>
          <w:rFonts w:ascii="Arial" w:eastAsia="Calibri" w:hAnsi="Arial" w:cs="Arial"/>
          <w:sz w:val="28"/>
          <w:szCs w:val="28"/>
        </w:rPr>
        <w:t>S</w:t>
      </w:r>
      <w:r w:rsidR="00626EBE" w:rsidRPr="006A0A37">
        <w:rPr>
          <w:rFonts w:ascii="Arial" w:eastAsia="Calibri" w:hAnsi="Arial" w:cs="Arial"/>
          <w:sz w:val="28"/>
          <w:szCs w:val="28"/>
        </w:rPr>
        <w:t xml:space="preserve">ervicios </w:t>
      </w:r>
      <w:r w:rsidR="00C52E54">
        <w:rPr>
          <w:rFonts w:ascii="Arial" w:eastAsia="Calibri" w:hAnsi="Arial" w:cs="Arial"/>
          <w:sz w:val="28"/>
          <w:szCs w:val="28"/>
        </w:rPr>
        <w:t>P</w:t>
      </w:r>
      <w:r w:rsidR="00626EBE" w:rsidRPr="006A0A37">
        <w:rPr>
          <w:rFonts w:ascii="Arial" w:eastAsia="Calibri" w:hAnsi="Arial" w:cs="Arial"/>
          <w:sz w:val="28"/>
          <w:szCs w:val="28"/>
        </w:rPr>
        <w:t>rivados</w:t>
      </w:r>
      <w:r w:rsidR="00C52E54">
        <w:rPr>
          <w:rFonts w:ascii="Arial" w:eastAsia="Calibri" w:hAnsi="Arial" w:cs="Arial"/>
          <w:sz w:val="28"/>
          <w:szCs w:val="28"/>
        </w:rPr>
        <w:t>,</w:t>
      </w:r>
      <w:r w:rsidR="00626EBE" w:rsidRPr="006A0A37">
        <w:rPr>
          <w:rFonts w:ascii="Arial" w:eastAsia="Calibri" w:hAnsi="Arial" w:cs="Arial"/>
          <w:sz w:val="28"/>
          <w:szCs w:val="28"/>
        </w:rPr>
        <w:t xml:space="preserve"> se rigen por la </w:t>
      </w:r>
      <w:r w:rsidR="00C52E54">
        <w:rPr>
          <w:rFonts w:ascii="Arial" w:eastAsia="Calibri" w:hAnsi="Arial" w:cs="Arial"/>
          <w:sz w:val="28"/>
          <w:szCs w:val="28"/>
        </w:rPr>
        <w:t>S</w:t>
      </w:r>
      <w:r w:rsidR="00626EBE" w:rsidRPr="006A0A37">
        <w:rPr>
          <w:rFonts w:ascii="Arial" w:eastAsia="Calibri" w:hAnsi="Arial" w:cs="Arial"/>
          <w:sz w:val="28"/>
          <w:szCs w:val="28"/>
        </w:rPr>
        <w:t xml:space="preserve">alud </w:t>
      </w:r>
      <w:r w:rsidR="00C52E54">
        <w:rPr>
          <w:rFonts w:ascii="Arial" w:eastAsia="Calibri" w:hAnsi="Arial" w:cs="Arial"/>
          <w:sz w:val="28"/>
          <w:szCs w:val="28"/>
        </w:rPr>
        <w:t>P</w:t>
      </w:r>
      <w:r w:rsidR="00626EBE" w:rsidRPr="006A0A37">
        <w:rPr>
          <w:rFonts w:ascii="Arial" w:eastAsia="Calibri" w:hAnsi="Arial" w:cs="Arial"/>
          <w:sz w:val="28"/>
          <w:szCs w:val="28"/>
        </w:rPr>
        <w:t xml:space="preserve">ública, las normas y las </w:t>
      </w:r>
      <w:r w:rsidR="00C52E54">
        <w:rPr>
          <w:rFonts w:ascii="Arial" w:eastAsia="Calibri" w:hAnsi="Arial" w:cs="Arial"/>
          <w:sz w:val="28"/>
          <w:szCs w:val="28"/>
        </w:rPr>
        <w:t>L</w:t>
      </w:r>
      <w:r w:rsidR="00626EBE" w:rsidRPr="006A0A37">
        <w:rPr>
          <w:rFonts w:ascii="Arial" w:eastAsia="Calibri" w:hAnsi="Arial" w:cs="Arial"/>
          <w:sz w:val="28"/>
          <w:szCs w:val="28"/>
        </w:rPr>
        <w:t>eyes y procedimientos de las normas técnicas oficiales</w:t>
      </w:r>
      <w:r w:rsidR="00C52E54">
        <w:rPr>
          <w:rFonts w:ascii="Arial" w:eastAsia="Calibri" w:hAnsi="Arial" w:cs="Arial"/>
          <w:sz w:val="28"/>
          <w:szCs w:val="28"/>
        </w:rPr>
        <w:t>,</w:t>
      </w:r>
      <w:r w:rsidR="00626EBE" w:rsidRPr="006A0A37">
        <w:rPr>
          <w:rFonts w:ascii="Arial" w:eastAsia="Calibri" w:hAnsi="Arial" w:cs="Arial"/>
          <w:sz w:val="28"/>
          <w:szCs w:val="28"/>
        </w:rPr>
        <w:t xml:space="preserve"> que emanan de la Constitución y la </w:t>
      </w:r>
      <w:r w:rsidR="00C52E54">
        <w:rPr>
          <w:rFonts w:ascii="Arial" w:eastAsia="Calibri" w:hAnsi="Arial" w:cs="Arial"/>
          <w:sz w:val="28"/>
          <w:szCs w:val="28"/>
        </w:rPr>
        <w:t>S</w:t>
      </w:r>
      <w:r w:rsidR="00626EBE" w:rsidRPr="006A0A37">
        <w:rPr>
          <w:rFonts w:ascii="Arial" w:eastAsia="Calibri" w:hAnsi="Arial" w:cs="Arial"/>
          <w:sz w:val="28"/>
          <w:szCs w:val="28"/>
        </w:rPr>
        <w:t>alud. Entonces</w:t>
      </w:r>
      <w:r w:rsidR="00C52E54">
        <w:rPr>
          <w:rFonts w:ascii="Arial" w:eastAsia="Calibri" w:hAnsi="Arial" w:cs="Arial"/>
          <w:sz w:val="28"/>
          <w:szCs w:val="28"/>
        </w:rPr>
        <w:t>,</w:t>
      </w:r>
      <w:r w:rsidR="00626EBE" w:rsidRPr="006A0A37">
        <w:rPr>
          <w:rFonts w:ascii="Arial" w:eastAsia="Calibri" w:hAnsi="Arial" w:cs="Arial"/>
          <w:sz w:val="28"/>
          <w:szCs w:val="28"/>
        </w:rPr>
        <w:t xml:space="preserve"> yo se los dejo a su criterio</w:t>
      </w:r>
      <w:r w:rsidR="00C52E54">
        <w:rPr>
          <w:rFonts w:ascii="Arial" w:eastAsia="Calibri" w:hAnsi="Arial" w:cs="Arial"/>
          <w:sz w:val="28"/>
          <w:szCs w:val="28"/>
        </w:rPr>
        <w:t>, p</w:t>
      </w:r>
      <w:r w:rsidR="00626EBE" w:rsidRPr="006A0A37">
        <w:rPr>
          <w:rFonts w:ascii="Arial" w:eastAsia="Calibri" w:hAnsi="Arial" w:cs="Arial"/>
          <w:sz w:val="28"/>
          <w:szCs w:val="28"/>
        </w:rPr>
        <w:t>ero que quede ya esta mesa anticipadamente, que el daño a la salud</w:t>
      </w:r>
      <w:r w:rsidR="00C52E54">
        <w:rPr>
          <w:rFonts w:ascii="Arial" w:eastAsia="Calibri" w:hAnsi="Arial" w:cs="Arial"/>
          <w:sz w:val="28"/>
          <w:szCs w:val="28"/>
        </w:rPr>
        <w:t>,</w:t>
      </w:r>
      <w:r w:rsidR="00626EBE" w:rsidRPr="006A0A37">
        <w:rPr>
          <w:rFonts w:ascii="Arial" w:eastAsia="Calibri" w:hAnsi="Arial" w:cs="Arial"/>
          <w:sz w:val="28"/>
          <w:szCs w:val="28"/>
        </w:rPr>
        <w:t xml:space="preserve"> es muy probable que exista porque no se hicieron los estudios, hay que hacer de suelo, de aire, de aguas.</w:t>
      </w:r>
      <w:r w:rsidR="00217EDB">
        <w:rPr>
          <w:rFonts w:ascii="Arial" w:hAnsi="Arial" w:cs="Arial"/>
          <w:sz w:val="28"/>
          <w:szCs w:val="28"/>
        </w:rPr>
        <w:t xml:space="preserve"> </w:t>
      </w:r>
      <w:r w:rsidR="00626EBE" w:rsidRPr="006A0A37">
        <w:rPr>
          <w:rFonts w:ascii="Arial" w:eastAsia="Calibri" w:hAnsi="Arial" w:cs="Arial"/>
          <w:sz w:val="28"/>
          <w:szCs w:val="28"/>
        </w:rPr>
        <w:t>Aparte, c</w:t>
      </w:r>
      <w:r w:rsidR="00C52E54">
        <w:rPr>
          <w:rFonts w:ascii="Arial" w:eastAsia="Calibri" w:hAnsi="Arial" w:cs="Arial"/>
          <w:sz w:val="28"/>
          <w:szCs w:val="28"/>
        </w:rPr>
        <w:t>onlleva</w:t>
      </w:r>
      <w:r w:rsidR="00626EBE" w:rsidRPr="006A0A37">
        <w:rPr>
          <w:rFonts w:ascii="Arial" w:eastAsia="Calibri" w:hAnsi="Arial" w:cs="Arial"/>
          <w:sz w:val="28"/>
          <w:szCs w:val="28"/>
        </w:rPr>
        <w:t xml:space="preserve"> otros riesgos</w:t>
      </w:r>
      <w:r w:rsidR="00472155">
        <w:rPr>
          <w:rFonts w:ascii="Arial" w:eastAsia="Calibri" w:hAnsi="Arial" w:cs="Arial"/>
          <w:sz w:val="28"/>
          <w:szCs w:val="28"/>
        </w:rPr>
        <w:t>;</w:t>
      </w:r>
      <w:r w:rsidR="00626EBE" w:rsidRPr="006A0A37">
        <w:rPr>
          <w:rFonts w:ascii="Arial" w:eastAsia="Calibri" w:hAnsi="Arial" w:cs="Arial"/>
          <w:sz w:val="28"/>
          <w:szCs w:val="28"/>
        </w:rPr>
        <w:t xml:space="preserve"> a menos de 20</w:t>
      </w:r>
      <w:r w:rsidR="00C52E54">
        <w:rPr>
          <w:rFonts w:ascii="Arial" w:eastAsia="Calibri" w:hAnsi="Arial" w:cs="Arial"/>
          <w:sz w:val="28"/>
          <w:szCs w:val="28"/>
        </w:rPr>
        <w:t xml:space="preserve"> m veinte</w:t>
      </w:r>
      <w:r w:rsidR="00626EBE" w:rsidRPr="006A0A37">
        <w:rPr>
          <w:rFonts w:ascii="Arial" w:eastAsia="Calibri" w:hAnsi="Arial" w:cs="Arial"/>
          <w:sz w:val="28"/>
          <w:szCs w:val="28"/>
        </w:rPr>
        <w:t xml:space="preserve"> metros</w:t>
      </w:r>
      <w:r w:rsidR="00C52E54">
        <w:rPr>
          <w:rFonts w:ascii="Arial" w:eastAsia="Calibri" w:hAnsi="Arial" w:cs="Arial"/>
          <w:sz w:val="28"/>
          <w:szCs w:val="28"/>
        </w:rPr>
        <w:t>,</w:t>
      </w:r>
      <w:r w:rsidR="00626EBE" w:rsidRPr="006A0A37">
        <w:rPr>
          <w:rFonts w:ascii="Arial" w:eastAsia="Calibri" w:hAnsi="Arial" w:cs="Arial"/>
          <w:sz w:val="28"/>
          <w:szCs w:val="28"/>
        </w:rPr>
        <w:t xml:space="preserve"> pasa una vía de comunicación demasiado accidentada, que es la </w:t>
      </w:r>
      <w:r w:rsidR="00472155">
        <w:rPr>
          <w:rFonts w:ascii="Arial" w:eastAsia="Calibri" w:hAnsi="Arial" w:cs="Arial"/>
          <w:sz w:val="28"/>
          <w:szCs w:val="28"/>
        </w:rPr>
        <w:t>A</w:t>
      </w:r>
      <w:r w:rsidR="00626EBE" w:rsidRPr="006A0A37">
        <w:rPr>
          <w:rFonts w:ascii="Arial" w:eastAsia="Calibri" w:hAnsi="Arial" w:cs="Arial"/>
          <w:sz w:val="28"/>
          <w:szCs w:val="28"/>
        </w:rPr>
        <w:t>utopista. Tenemos un puente</w:t>
      </w:r>
      <w:r w:rsidR="00472155">
        <w:rPr>
          <w:rFonts w:ascii="Arial" w:eastAsia="Calibri" w:hAnsi="Arial" w:cs="Arial"/>
          <w:sz w:val="28"/>
          <w:szCs w:val="28"/>
        </w:rPr>
        <w:t>,</w:t>
      </w:r>
      <w:r w:rsidR="00626EBE" w:rsidRPr="006A0A37">
        <w:rPr>
          <w:rFonts w:ascii="Arial" w:eastAsia="Calibri" w:hAnsi="Arial" w:cs="Arial"/>
          <w:sz w:val="28"/>
          <w:szCs w:val="28"/>
        </w:rPr>
        <w:t xml:space="preserve"> que no fue hecho para el paso de vehículos o personas, nada más era para un retorno sobre la misma </w:t>
      </w:r>
      <w:r w:rsidR="00472155">
        <w:rPr>
          <w:rFonts w:ascii="Arial" w:eastAsia="Calibri" w:hAnsi="Arial" w:cs="Arial"/>
          <w:sz w:val="28"/>
          <w:szCs w:val="28"/>
        </w:rPr>
        <w:t>A</w:t>
      </w:r>
      <w:r w:rsidR="00626EBE" w:rsidRPr="006A0A37">
        <w:rPr>
          <w:rFonts w:ascii="Arial" w:eastAsia="Calibri" w:hAnsi="Arial" w:cs="Arial"/>
          <w:sz w:val="28"/>
          <w:szCs w:val="28"/>
        </w:rPr>
        <w:t xml:space="preserve">utopista. No tenemos los </w:t>
      </w:r>
      <w:r w:rsidR="00472155">
        <w:rPr>
          <w:rFonts w:ascii="Arial" w:eastAsia="Calibri" w:hAnsi="Arial" w:cs="Arial"/>
          <w:sz w:val="28"/>
          <w:szCs w:val="28"/>
        </w:rPr>
        <w:t>S</w:t>
      </w:r>
      <w:r w:rsidR="00626EBE" w:rsidRPr="006A0A37">
        <w:rPr>
          <w:rFonts w:ascii="Arial" w:eastAsia="Calibri" w:hAnsi="Arial" w:cs="Arial"/>
          <w:sz w:val="28"/>
          <w:szCs w:val="28"/>
        </w:rPr>
        <w:t xml:space="preserve">ervicios </w:t>
      </w:r>
      <w:r w:rsidR="00472155">
        <w:rPr>
          <w:rFonts w:ascii="Arial" w:eastAsia="Calibri" w:hAnsi="Arial" w:cs="Arial"/>
          <w:sz w:val="28"/>
          <w:szCs w:val="28"/>
        </w:rPr>
        <w:t>P</w:t>
      </w:r>
      <w:r w:rsidR="00626EBE" w:rsidRPr="006A0A37">
        <w:rPr>
          <w:rFonts w:ascii="Arial" w:eastAsia="Calibri" w:hAnsi="Arial" w:cs="Arial"/>
          <w:sz w:val="28"/>
          <w:szCs w:val="28"/>
        </w:rPr>
        <w:t>úblicos</w:t>
      </w:r>
      <w:r w:rsidR="00472155">
        <w:rPr>
          <w:rFonts w:ascii="Arial" w:eastAsia="Calibri" w:hAnsi="Arial" w:cs="Arial"/>
          <w:sz w:val="28"/>
          <w:szCs w:val="28"/>
        </w:rPr>
        <w:t>.</w:t>
      </w:r>
      <w:r w:rsidR="00626EBE" w:rsidRPr="006A0A37">
        <w:rPr>
          <w:rFonts w:ascii="Arial" w:eastAsia="Calibri" w:hAnsi="Arial" w:cs="Arial"/>
          <w:sz w:val="28"/>
          <w:szCs w:val="28"/>
        </w:rPr>
        <w:t xml:space="preserve"> </w:t>
      </w:r>
      <w:r w:rsidR="00472155">
        <w:rPr>
          <w:rFonts w:ascii="Arial" w:eastAsia="Calibri" w:hAnsi="Arial" w:cs="Arial"/>
          <w:sz w:val="28"/>
          <w:szCs w:val="28"/>
        </w:rPr>
        <w:t>N</w:t>
      </w:r>
      <w:r w:rsidR="00626EBE" w:rsidRPr="006A0A37">
        <w:rPr>
          <w:rFonts w:ascii="Arial" w:eastAsia="Calibri" w:hAnsi="Arial" w:cs="Arial"/>
          <w:sz w:val="28"/>
          <w:szCs w:val="28"/>
        </w:rPr>
        <w:t>o tenemos la seguridad.</w:t>
      </w:r>
      <w:r w:rsidR="00217EDB">
        <w:rPr>
          <w:rFonts w:ascii="Arial" w:hAnsi="Arial" w:cs="Arial"/>
          <w:sz w:val="28"/>
          <w:szCs w:val="28"/>
        </w:rPr>
        <w:t xml:space="preserve"> </w:t>
      </w:r>
      <w:r w:rsidR="00626EBE" w:rsidRPr="006A0A37">
        <w:rPr>
          <w:rFonts w:ascii="Arial" w:eastAsia="Calibri" w:hAnsi="Arial" w:cs="Arial"/>
          <w:sz w:val="28"/>
          <w:szCs w:val="28"/>
        </w:rPr>
        <w:t xml:space="preserve">Qué bueno, yo no estoy en contra de la vivienda, al contrario, </w:t>
      </w:r>
      <w:r w:rsidR="00472155" w:rsidRPr="006A0A37">
        <w:rPr>
          <w:rFonts w:ascii="Arial" w:eastAsia="Calibri" w:hAnsi="Arial" w:cs="Arial"/>
          <w:sz w:val="28"/>
          <w:szCs w:val="28"/>
        </w:rPr>
        <w:t>porque,</w:t>
      </w:r>
      <w:r w:rsidR="00626EBE" w:rsidRPr="006A0A37">
        <w:rPr>
          <w:rFonts w:ascii="Arial" w:eastAsia="Calibri" w:hAnsi="Arial" w:cs="Arial"/>
          <w:sz w:val="28"/>
          <w:szCs w:val="28"/>
        </w:rPr>
        <w:t xml:space="preserve"> así como a la Presidenta, a muchos de nosotros seguramente, nos tocó sobrevivir en casas rentadas</w:t>
      </w:r>
      <w:r w:rsidR="00472155">
        <w:rPr>
          <w:rFonts w:ascii="Arial" w:eastAsia="Calibri" w:hAnsi="Arial" w:cs="Arial"/>
          <w:sz w:val="28"/>
          <w:szCs w:val="28"/>
        </w:rPr>
        <w:t>,</w:t>
      </w:r>
      <w:r w:rsidR="00626EBE" w:rsidRPr="006A0A37">
        <w:rPr>
          <w:rFonts w:ascii="Arial" w:eastAsia="Calibri" w:hAnsi="Arial" w:cs="Arial"/>
          <w:sz w:val="28"/>
          <w:szCs w:val="28"/>
        </w:rPr>
        <w:t xml:space="preserve"> </w:t>
      </w:r>
      <w:r w:rsidR="00626EBE" w:rsidRPr="006A0A37">
        <w:rPr>
          <w:rFonts w:ascii="Arial" w:eastAsia="Calibri" w:hAnsi="Arial" w:cs="Arial"/>
          <w:sz w:val="28"/>
          <w:szCs w:val="28"/>
        </w:rPr>
        <w:lastRenderedPageBreak/>
        <w:t xml:space="preserve">y casas de </w:t>
      </w:r>
      <w:r w:rsidR="00472155">
        <w:rPr>
          <w:rFonts w:ascii="Arial" w:eastAsia="Calibri" w:hAnsi="Arial" w:cs="Arial"/>
          <w:sz w:val="28"/>
          <w:szCs w:val="28"/>
        </w:rPr>
        <w:t>I</w:t>
      </w:r>
      <w:r w:rsidR="00626EBE" w:rsidRPr="006A0A37">
        <w:rPr>
          <w:rFonts w:ascii="Arial" w:eastAsia="Calibri" w:hAnsi="Arial" w:cs="Arial"/>
          <w:sz w:val="28"/>
          <w:szCs w:val="28"/>
        </w:rPr>
        <w:t xml:space="preserve">nterés </w:t>
      </w:r>
      <w:r w:rsidR="00472155">
        <w:rPr>
          <w:rFonts w:ascii="Arial" w:eastAsia="Calibri" w:hAnsi="Arial" w:cs="Arial"/>
          <w:sz w:val="28"/>
          <w:szCs w:val="28"/>
        </w:rPr>
        <w:t>S</w:t>
      </w:r>
      <w:r w:rsidR="00626EBE" w:rsidRPr="006A0A37">
        <w:rPr>
          <w:rFonts w:ascii="Arial" w:eastAsia="Calibri" w:hAnsi="Arial" w:cs="Arial"/>
          <w:sz w:val="28"/>
          <w:szCs w:val="28"/>
        </w:rPr>
        <w:t>ocial</w:t>
      </w:r>
      <w:r w:rsidR="00472155">
        <w:rPr>
          <w:rFonts w:ascii="Arial" w:eastAsia="Calibri" w:hAnsi="Arial" w:cs="Arial"/>
          <w:sz w:val="28"/>
          <w:szCs w:val="28"/>
        </w:rPr>
        <w:t>,</w:t>
      </w:r>
      <w:r w:rsidR="00626EBE" w:rsidRPr="006A0A37">
        <w:rPr>
          <w:rFonts w:ascii="Arial" w:eastAsia="Calibri" w:hAnsi="Arial" w:cs="Arial"/>
          <w:sz w:val="28"/>
          <w:szCs w:val="28"/>
        </w:rPr>
        <w:t xml:space="preserve"> un tiempo. Afortunadamente, las cosas nos van cambiando, pero eso no significa que debemos olvidarnos de los que hoy requieren algo que realmente garantice su bienestar en todos los sentidos. Olvidemos que la casa digna, nada más son paredes, techos y pisos.</w:t>
      </w:r>
      <w:r w:rsidR="00217EDB">
        <w:rPr>
          <w:rFonts w:ascii="Arial" w:hAnsi="Arial" w:cs="Arial"/>
          <w:sz w:val="28"/>
          <w:szCs w:val="28"/>
        </w:rPr>
        <w:t xml:space="preserve"> </w:t>
      </w:r>
      <w:r w:rsidR="00626EBE" w:rsidRPr="006A0A37">
        <w:rPr>
          <w:rFonts w:ascii="Arial" w:eastAsia="Calibri" w:hAnsi="Arial" w:cs="Arial"/>
          <w:sz w:val="28"/>
          <w:szCs w:val="28"/>
        </w:rPr>
        <w:t>También implica que esté en condiciones de salud física</w:t>
      </w:r>
      <w:r w:rsidR="00472155">
        <w:rPr>
          <w:rFonts w:ascii="Arial" w:eastAsia="Calibri" w:hAnsi="Arial" w:cs="Arial"/>
          <w:sz w:val="28"/>
          <w:szCs w:val="28"/>
        </w:rPr>
        <w:t>,</w:t>
      </w:r>
      <w:r w:rsidR="00626EBE" w:rsidRPr="006A0A37">
        <w:rPr>
          <w:rFonts w:ascii="Arial" w:eastAsia="Calibri" w:hAnsi="Arial" w:cs="Arial"/>
          <w:sz w:val="28"/>
          <w:szCs w:val="28"/>
        </w:rPr>
        <w:t xml:space="preserve"> y vital y social para todos. </w:t>
      </w:r>
      <w:r w:rsidR="00472155">
        <w:rPr>
          <w:rFonts w:ascii="Arial" w:eastAsia="Calibri" w:hAnsi="Arial" w:cs="Arial"/>
          <w:sz w:val="28"/>
          <w:szCs w:val="28"/>
        </w:rPr>
        <w:t>E</w:t>
      </w:r>
      <w:r w:rsidR="00626EBE" w:rsidRPr="006A0A37">
        <w:rPr>
          <w:rFonts w:ascii="Arial" w:eastAsia="Calibri" w:hAnsi="Arial" w:cs="Arial"/>
          <w:sz w:val="28"/>
          <w:szCs w:val="28"/>
        </w:rPr>
        <w:t xml:space="preserve">s </w:t>
      </w:r>
      <w:proofErr w:type="spellStart"/>
      <w:r w:rsidR="00626EBE" w:rsidRPr="006A0A37">
        <w:rPr>
          <w:rFonts w:ascii="Arial" w:eastAsia="Calibri" w:hAnsi="Arial" w:cs="Arial"/>
          <w:sz w:val="28"/>
          <w:szCs w:val="28"/>
        </w:rPr>
        <w:t>cu</w:t>
      </w:r>
      <w:r w:rsidR="00217EDB">
        <w:rPr>
          <w:rFonts w:ascii="Arial" w:eastAsia="Calibri" w:hAnsi="Arial" w:cs="Arial"/>
          <w:sz w:val="28"/>
          <w:szCs w:val="28"/>
        </w:rPr>
        <w:t>a</w:t>
      </w:r>
      <w:r w:rsidR="00626EBE" w:rsidRPr="006A0A37">
        <w:rPr>
          <w:rFonts w:ascii="Arial" w:eastAsia="Calibri" w:hAnsi="Arial" w:cs="Arial"/>
          <w:sz w:val="28"/>
          <w:szCs w:val="28"/>
        </w:rPr>
        <w:t>n</w:t>
      </w:r>
      <w:r w:rsidR="00217EDB">
        <w:rPr>
          <w:rFonts w:ascii="Arial" w:eastAsia="Calibri" w:hAnsi="Arial" w:cs="Arial"/>
          <w:sz w:val="28"/>
          <w:szCs w:val="28"/>
        </w:rPr>
        <w:t>t</w:t>
      </w:r>
      <w:r w:rsidR="00626EBE" w:rsidRPr="006A0A37">
        <w:rPr>
          <w:rFonts w:ascii="Arial" w:eastAsia="Calibri" w:hAnsi="Arial" w:cs="Arial"/>
          <w:sz w:val="28"/>
          <w:szCs w:val="28"/>
        </w:rPr>
        <w:t>o</w:t>
      </w:r>
      <w:proofErr w:type="spellEnd"/>
      <w:r w:rsidR="00217EDB">
        <w:rPr>
          <w:rFonts w:ascii="Arial" w:eastAsia="Calibri" w:hAnsi="Arial" w:cs="Arial"/>
          <w:sz w:val="28"/>
          <w:szCs w:val="28"/>
        </w:rPr>
        <w:t>.</w:t>
      </w:r>
      <w:r w:rsidR="00626EBE" w:rsidRPr="006A0A37">
        <w:rPr>
          <w:rFonts w:ascii="Arial" w:eastAsia="Calibri" w:hAnsi="Arial" w:cs="Arial"/>
          <w:sz w:val="28"/>
          <w:szCs w:val="28"/>
        </w:rPr>
        <w:t xml:space="preserve"> </w:t>
      </w:r>
      <w:r w:rsidR="00217EDB">
        <w:rPr>
          <w:rFonts w:ascii="Arial" w:eastAsia="Calibri" w:hAnsi="Arial" w:cs="Arial"/>
          <w:b/>
          <w:bCs/>
          <w:i/>
          <w:iCs/>
          <w:sz w:val="28"/>
          <w:szCs w:val="28"/>
        </w:rPr>
        <w:t xml:space="preserve">C. Regidor Higinio del Toro Pérez: </w:t>
      </w:r>
      <w:r w:rsidR="00217EDB">
        <w:rPr>
          <w:rFonts w:ascii="Arial" w:hAnsi="Arial" w:cs="Arial"/>
          <w:b/>
          <w:bCs/>
          <w:i/>
          <w:iCs/>
          <w:sz w:val="28"/>
          <w:szCs w:val="28"/>
        </w:rPr>
        <w:t xml:space="preserve"> </w:t>
      </w:r>
      <w:r w:rsidR="00626EBE" w:rsidRPr="006A0A37">
        <w:rPr>
          <w:rFonts w:ascii="Arial" w:eastAsia="Calibri" w:hAnsi="Arial" w:cs="Arial"/>
          <w:sz w:val="28"/>
          <w:szCs w:val="28"/>
        </w:rPr>
        <w:t>Gracias. Yo prometo, de verdad, ser muy breve. Yo había establecido en mi primera intervención</w:t>
      </w:r>
      <w:r w:rsidR="00472155">
        <w:rPr>
          <w:rFonts w:ascii="Arial" w:eastAsia="Calibri" w:hAnsi="Arial" w:cs="Arial"/>
          <w:sz w:val="28"/>
          <w:szCs w:val="28"/>
        </w:rPr>
        <w:t>,</w:t>
      </w:r>
      <w:r w:rsidR="00626EBE" w:rsidRPr="006A0A37">
        <w:rPr>
          <w:rFonts w:ascii="Arial" w:eastAsia="Calibri" w:hAnsi="Arial" w:cs="Arial"/>
          <w:sz w:val="28"/>
          <w:szCs w:val="28"/>
        </w:rPr>
        <w:t xml:space="preserve"> un diálogo y debate de altura, de verdad, el tema lo merece.</w:t>
      </w:r>
      <w:r w:rsidR="00217EDB">
        <w:rPr>
          <w:rFonts w:ascii="Arial" w:hAnsi="Arial" w:cs="Arial"/>
          <w:sz w:val="28"/>
          <w:szCs w:val="28"/>
        </w:rPr>
        <w:t xml:space="preserve"> </w:t>
      </w:r>
      <w:r w:rsidR="00626EBE" w:rsidRPr="006A0A37">
        <w:rPr>
          <w:rFonts w:ascii="Arial" w:eastAsia="Calibri" w:hAnsi="Arial" w:cs="Arial"/>
          <w:sz w:val="28"/>
          <w:szCs w:val="28"/>
        </w:rPr>
        <w:t xml:space="preserve">Y que cada vez que ofrecemos esto, de verdad lo digo respetuosamente, recibimos a cambio la descalificación, ya lo hicieron aquí con mi compañera, acusándose de que no leemos las </w:t>
      </w:r>
      <w:r w:rsidR="00472155">
        <w:rPr>
          <w:rFonts w:ascii="Arial" w:eastAsia="Calibri" w:hAnsi="Arial" w:cs="Arial"/>
          <w:sz w:val="28"/>
          <w:szCs w:val="28"/>
        </w:rPr>
        <w:t>I</w:t>
      </w:r>
      <w:r w:rsidR="00626EBE" w:rsidRPr="006A0A37">
        <w:rPr>
          <w:rFonts w:ascii="Arial" w:eastAsia="Calibri" w:hAnsi="Arial" w:cs="Arial"/>
          <w:sz w:val="28"/>
          <w:szCs w:val="28"/>
        </w:rPr>
        <w:t xml:space="preserve">niciativas, sacando cosas del pasado. Y bueno, si quieren entrar a este tema, yo le </w:t>
      </w:r>
      <w:proofErr w:type="spellStart"/>
      <w:r w:rsidR="00472155" w:rsidRPr="006A0A37">
        <w:rPr>
          <w:rFonts w:ascii="Arial" w:eastAsia="Calibri" w:hAnsi="Arial" w:cs="Arial"/>
          <w:sz w:val="28"/>
          <w:szCs w:val="28"/>
        </w:rPr>
        <w:t>tom</w:t>
      </w:r>
      <w:r w:rsidR="00472155">
        <w:rPr>
          <w:rFonts w:ascii="Arial" w:eastAsia="Calibri" w:hAnsi="Arial" w:cs="Arial"/>
          <w:sz w:val="28"/>
          <w:szCs w:val="28"/>
        </w:rPr>
        <w:t>o</w:t>
      </w:r>
      <w:proofErr w:type="spellEnd"/>
      <w:r w:rsidR="00626EBE" w:rsidRPr="006A0A37">
        <w:rPr>
          <w:rFonts w:ascii="Arial" w:eastAsia="Calibri" w:hAnsi="Arial" w:cs="Arial"/>
          <w:sz w:val="28"/>
          <w:szCs w:val="28"/>
        </w:rPr>
        <w:t xml:space="preserve"> la palabra, </w:t>
      </w:r>
      <w:r w:rsidR="00472155">
        <w:rPr>
          <w:rFonts w:ascii="Arial" w:eastAsia="Calibri" w:hAnsi="Arial" w:cs="Arial"/>
          <w:sz w:val="28"/>
          <w:szCs w:val="28"/>
        </w:rPr>
        <w:t>L</w:t>
      </w:r>
      <w:r w:rsidR="00626EBE" w:rsidRPr="006A0A37">
        <w:rPr>
          <w:rFonts w:ascii="Arial" w:eastAsia="Calibri" w:hAnsi="Arial" w:cs="Arial"/>
          <w:sz w:val="28"/>
          <w:szCs w:val="28"/>
        </w:rPr>
        <w:t>icenciada Claudia Margarita, que fuera de este tema podamos debatir. Yo me apunto.</w:t>
      </w:r>
      <w:r w:rsidR="00217EDB">
        <w:rPr>
          <w:rFonts w:ascii="Arial" w:hAnsi="Arial" w:cs="Arial"/>
          <w:sz w:val="28"/>
          <w:szCs w:val="28"/>
        </w:rPr>
        <w:t xml:space="preserve"> </w:t>
      </w:r>
      <w:r w:rsidR="00626EBE" w:rsidRPr="006A0A37">
        <w:rPr>
          <w:rFonts w:ascii="Arial" w:eastAsia="Calibri" w:hAnsi="Arial" w:cs="Arial"/>
          <w:sz w:val="28"/>
          <w:szCs w:val="28"/>
        </w:rPr>
        <w:t xml:space="preserve">Es importante que la situación que vive el </w:t>
      </w:r>
      <w:r w:rsidR="00472155">
        <w:rPr>
          <w:rFonts w:ascii="Arial" w:eastAsia="Calibri" w:hAnsi="Arial" w:cs="Arial"/>
          <w:sz w:val="28"/>
          <w:szCs w:val="28"/>
        </w:rPr>
        <w:t>P</w:t>
      </w:r>
      <w:r w:rsidR="00626EBE" w:rsidRPr="006A0A37">
        <w:rPr>
          <w:rFonts w:ascii="Arial" w:eastAsia="Calibri" w:hAnsi="Arial" w:cs="Arial"/>
          <w:sz w:val="28"/>
          <w:szCs w:val="28"/>
        </w:rPr>
        <w:t>aís, debatamos sobre la situación</w:t>
      </w:r>
      <w:r w:rsidR="00472155">
        <w:rPr>
          <w:rFonts w:ascii="Arial" w:eastAsia="Calibri" w:hAnsi="Arial" w:cs="Arial"/>
          <w:sz w:val="28"/>
          <w:szCs w:val="28"/>
        </w:rPr>
        <w:t>.</w:t>
      </w:r>
      <w:r w:rsidR="00626EBE" w:rsidRPr="006A0A37">
        <w:rPr>
          <w:rFonts w:ascii="Arial" w:eastAsia="Calibri" w:hAnsi="Arial" w:cs="Arial"/>
          <w:sz w:val="28"/>
          <w:szCs w:val="28"/>
        </w:rPr>
        <w:t xml:space="preserve"> </w:t>
      </w:r>
      <w:r w:rsidR="00472155">
        <w:rPr>
          <w:rFonts w:ascii="Arial" w:eastAsia="Calibri" w:hAnsi="Arial" w:cs="Arial"/>
          <w:sz w:val="28"/>
          <w:szCs w:val="28"/>
        </w:rPr>
        <w:t>Y</w:t>
      </w:r>
      <w:r w:rsidR="00626EBE" w:rsidRPr="006A0A37">
        <w:rPr>
          <w:rFonts w:ascii="Arial" w:eastAsia="Calibri" w:hAnsi="Arial" w:cs="Arial"/>
          <w:sz w:val="28"/>
          <w:szCs w:val="28"/>
        </w:rPr>
        <w:t xml:space="preserve"> hay algo que se llama mesa política que sucede en cualquier </w:t>
      </w:r>
      <w:r w:rsidR="00472155">
        <w:rPr>
          <w:rFonts w:ascii="Arial" w:eastAsia="Calibri" w:hAnsi="Arial" w:cs="Arial"/>
          <w:sz w:val="28"/>
          <w:szCs w:val="28"/>
        </w:rPr>
        <w:t>L</w:t>
      </w:r>
      <w:r w:rsidR="00626EBE" w:rsidRPr="006A0A37">
        <w:rPr>
          <w:rFonts w:ascii="Arial" w:eastAsia="Calibri" w:hAnsi="Arial" w:cs="Arial"/>
          <w:sz w:val="28"/>
          <w:szCs w:val="28"/>
        </w:rPr>
        <w:t xml:space="preserve">egislativo y que son parte, inclusive cuando hay un tema de trascendencia </w:t>
      </w:r>
      <w:r w:rsidR="00472155">
        <w:rPr>
          <w:rFonts w:ascii="Arial" w:eastAsia="Calibri" w:hAnsi="Arial" w:cs="Arial"/>
          <w:sz w:val="28"/>
          <w:szCs w:val="28"/>
        </w:rPr>
        <w:t>N</w:t>
      </w:r>
      <w:r w:rsidR="00626EBE" w:rsidRPr="006A0A37">
        <w:rPr>
          <w:rFonts w:ascii="Arial" w:eastAsia="Calibri" w:hAnsi="Arial" w:cs="Arial"/>
          <w:sz w:val="28"/>
          <w:szCs w:val="28"/>
        </w:rPr>
        <w:t>acional, que lo podamos traer aquí</w:t>
      </w:r>
      <w:r w:rsidR="00472155">
        <w:rPr>
          <w:rFonts w:ascii="Arial" w:eastAsia="Calibri" w:hAnsi="Arial" w:cs="Arial"/>
          <w:sz w:val="28"/>
          <w:szCs w:val="28"/>
        </w:rPr>
        <w:t>,</w:t>
      </w:r>
      <w:r w:rsidR="00626EBE" w:rsidRPr="006A0A37">
        <w:rPr>
          <w:rFonts w:ascii="Arial" w:eastAsia="Calibri" w:hAnsi="Arial" w:cs="Arial"/>
          <w:sz w:val="28"/>
          <w:szCs w:val="28"/>
        </w:rPr>
        <w:t xml:space="preserve"> y si no en un foro cualquiera. Eso lo dejo ahí aportado. Yo le entro.</w:t>
      </w:r>
      <w:r w:rsidR="00217EDB">
        <w:rPr>
          <w:rFonts w:ascii="Arial" w:hAnsi="Arial" w:cs="Arial"/>
          <w:sz w:val="28"/>
          <w:szCs w:val="28"/>
        </w:rPr>
        <w:t xml:space="preserve"> </w:t>
      </w:r>
      <w:r w:rsidR="00626EBE" w:rsidRPr="006A0A37">
        <w:rPr>
          <w:rFonts w:ascii="Arial" w:eastAsia="Calibri" w:hAnsi="Arial" w:cs="Arial"/>
          <w:sz w:val="28"/>
          <w:szCs w:val="28"/>
        </w:rPr>
        <w:t>Esperamos que las otras expresiones políticas</w:t>
      </w:r>
      <w:r w:rsidR="00472155">
        <w:rPr>
          <w:rFonts w:ascii="Arial" w:eastAsia="Calibri" w:hAnsi="Arial" w:cs="Arial"/>
          <w:sz w:val="28"/>
          <w:szCs w:val="28"/>
        </w:rPr>
        <w:t>,</w:t>
      </w:r>
      <w:r w:rsidR="00626EBE" w:rsidRPr="006A0A37">
        <w:rPr>
          <w:rFonts w:ascii="Arial" w:eastAsia="Calibri" w:hAnsi="Arial" w:cs="Arial"/>
          <w:sz w:val="28"/>
          <w:szCs w:val="28"/>
        </w:rPr>
        <w:t xml:space="preserve"> pudieran debatir</w:t>
      </w:r>
      <w:r w:rsidR="00472155">
        <w:rPr>
          <w:rFonts w:ascii="Arial" w:eastAsia="Calibri" w:hAnsi="Arial" w:cs="Arial"/>
          <w:sz w:val="28"/>
          <w:szCs w:val="28"/>
        </w:rPr>
        <w:t>,</w:t>
      </w:r>
      <w:r w:rsidR="00626EBE" w:rsidRPr="006A0A37">
        <w:rPr>
          <w:rFonts w:ascii="Arial" w:eastAsia="Calibri" w:hAnsi="Arial" w:cs="Arial"/>
          <w:sz w:val="28"/>
          <w:szCs w:val="28"/>
        </w:rPr>
        <w:t xml:space="preserve"> y que lo saquemos de la discusión de </w:t>
      </w:r>
      <w:r w:rsidR="00472155">
        <w:rPr>
          <w:rFonts w:ascii="Arial" w:eastAsia="Calibri" w:hAnsi="Arial" w:cs="Arial"/>
          <w:sz w:val="28"/>
          <w:szCs w:val="28"/>
        </w:rPr>
        <w:t>C</w:t>
      </w:r>
      <w:r w:rsidR="00626EBE" w:rsidRPr="006A0A37">
        <w:rPr>
          <w:rFonts w:ascii="Arial" w:eastAsia="Calibri" w:hAnsi="Arial" w:cs="Arial"/>
          <w:sz w:val="28"/>
          <w:szCs w:val="28"/>
        </w:rPr>
        <w:t>abildo. Pero se hizo una referencia ahí</w:t>
      </w:r>
      <w:r w:rsidR="00472155">
        <w:rPr>
          <w:rFonts w:ascii="Arial" w:eastAsia="Calibri" w:hAnsi="Arial" w:cs="Arial"/>
          <w:sz w:val="28"/>
          <w:szCs w:val="28"/>
        </w:rPr>
        <w:t>,</w:t>
      </w:r>
      <w:r w:rsidR="00626EBE" w:rsidRPr="006A0A37">
        <w:rPr>
          <w:rFonts w:ascii="Arial" w:eastAsia="Calibri" w:hAnsi="Arial" w:cs="Arial"/>
          <w:sz w:val="28"/>
          <w:szCs w:val="28"/>
        </w:rPr>
        <w:t xml:space="preserve"> y a pesar de que había ofrecido esto, lo tengo que decir. Señalé el origen de </w:t>
      </w:r>
      <w:r w:rsidR="00217EDB">
        <w:rPr>
          <w:rFonts w:ascii="Arial" w:eastAsia="Calibri" w:hAnsi="Arial" w:cs="Arial"/>
          <w:sz w:val="28"/>
          <w:szCs w:val="28"/>
        </w:rPr>
        <w:t>Ant</w:t>
      </w:r>
      <w:r w:rsidR="00626EBE" w:rsidRPr="006A0A37">
        <w:rPr>
          <w:rFonts w:ascii="Arial" w:eastAsia="Calibri" w:hAnsi="Arial" w:cs="Arial"/>
          <w:sz w:val="28"/>
          <w:szCs w:val="28"/>
        </w:rPr>
        <w:t>orcha Campesina</w:t>
      </w:r>
      <w:r w:rsidR="00217EDB">
        <w:rPr>
          <w:rFonts w:ascii="Arial" w:eastAsia="Calibri" w:hAnsi="Arial" w:cs="Arial"/>
          <w:sz w:val="28"/>
          <w:szCs w:val="28"/>
        </w:rPr>
        <w:t>,</w:t>
      </w:r>
      <w:r w:rsidR="00626EBE" w:rsidRPr="006A0A37">
        <w:rPr>
          <w:rFonts w:ascii="Arial" w:eastAsia="Calibri" w:hAnsi="Arial" w:cs="Arial"/>
          <w:sz w:val="28"/>
          <w:szCs w:val="28"/>
        </w:rPr>
        <w:t xml:space="preserve"> como un antecedente de lo que pudiera suceder</w:t>
      </w:r>
      <w:r w:rsidR="00472155">
        <w:rPr>
          <w:rFonts w:ascii="Arial" w:eastAsia="Calibri" w:hAnsi="Arial" w:cs="Arial"/>
          <w:sz w:val="28"/>
          <w:szCs w:val="28"/>
        </w:rPr>
        <w:t>,</w:t>
      </w:r>
      <w:r w:rsidR="00626EBE" w:rsidRPr="006A0A37">
        <w:rPr>
          <w:rFonts w:ascii="Arial" w:eastAsia="Calibri" w:hAnsi="Arial" w:cs="Arial"/>
          <w:sz w:val="28"/>
          <w:szCs w:val="28"/>
        </w:rPr>
        <w:t xml:space="preserve"> si no entendemos lo que se ha hecho en el pasado.</w:t>
      </w:r>
      <w:r w:rsidR="00217EDB">
        <w:rPr>
          <w:rFonts w:ascii="Arial" w:hAnsi="Arial" w:cs="Arial"/>
          <w:sz w:val="28"/>
          <w:szCs w:val="28"/>
        </w:rPr>
        <w:t xml:space="preserve"> </w:t>
      </w:r>
      <w:r w:rsidR="00626EBE" w:rsidRPr="006A0A37">
        <w:rPr>
          <w:rFonts w:ascii="Arial" w:eastAsia="Calibri" w:hAnsi="Arial" w:cs="Arial"/>
          <w:sz w:val="28"/>
          <w:szCs w:val="28"/>
        </w:rPr>
        <w:t xml:space="preserve">Pero que quede claro, y por eso mi intervención, porque quedo que quede en </w:t>
      </w:r>
      <w:r w:rsidR="00472155">
        <w:rPr>
          <w:rFonts w:ascii="Arial" w:eastAsia="Calibri" w:hAnsi="Arial" w:cs="Arial"/>
          <w:sz w:val="28"/>
          <w:szCs w:val="28"/>
        </w:rPr>
        <w:t>A</w:t>
      </w:r>
      <w:r w:rsidR="00626EBE" w:rsidRPr="006A0A37">
        <w:rPr>
          <w:rFonts w:ascii="Arial" w:eastAsia="Calibri" w:hAnsi="Arial" w:cs="Arial"/>
          <w:sz w:val="28"/>
          <w:szCs w:val="28"/>
        </w:rPr>
        <w:t>ctas, nada, nada</w:t>
      </w:r>
      <w:r w:rsidR="00472155">
        <w:rPr>
          <w:rFonts w:ascii="Arial" w:eastAsia="Calibri" w:hAnsi="Arial" w:cs="Arial"/>
          <w:sz w:val="28"/>
          <w:szCs w:val="28"/>
        </w:rPr>
        <w:t>,</w:t>
      </w:r>
      <w:r w:rsidR="00626EBE" w:rsidRPr="006A0A37">
        <w:rPr>
          <w:rFonts w:ascii="Arial" w:eastAsia="Calibri" w:hAnsi="Arial" w:cs="Arial"/>
          <w:sz w:val="28"/>
          <w:szCs w:val="28"/>
        </w:rPr>
        <w:t xml:space="preserve"> tuvo que ver yo</w:t>
      </w:r>
      <w:r w:rsidR="00472155">
        <w:rPr>
          <w:rFonts w:ascii="Arial" w:eastAsia="Calibri" w:hAnsi="Arial" w:cs="Arial"/>
          <w:sz w:val="28"/>
          <w:szCs w:val="28"/>
        </w:rPr>
        <w:t>,</w:t>
      </w:r>
      <w:r w:rsidR="00626EBE" w:rsidRPr="006A0A37">
        <w:rPr>
          <w:rFonts w:ascii="Arial" w:eastAsia="Calibri" w:hAnsi="Arial" w:cs="Arial"/>
          <w:sz w:val="28"/>
          <w:szCs w:val="28"/>
        </w:rPr>
        <w:t xml:space="preserve"> en el </w:t>
      </w:r>
      <w:r w:rsidR="00472155">
        <w:rPr>
          <w:rFonts w:ascii="Arial" w:eastAsia="Calibri" w:hAnsi="Arial" w:cs="Arial"/>
          <w:sz w:val="28"/>
          <w:szCs w:val="28"/>
        </w:rPr>
        <w:t>F</w:t>
      </w:r>
      <w:r w:rsidR="00626EBE" w:rsidRPr="006A0A37">
        <w:rPr>
          <w:rFonts w:ascii="Arial" w:eastAsia="Calibri" w:hAnsi="Arial" w:cs="Arial"/>
          <w:sz w:val="28"/>
          <w:szCs w:val="28"/>
        </w:rPr>
        <w:t xml:space="preserve">raccionamiento en </w:t>
      </w:r>
      <w:r w:rsidR="00217EDB">
        <w:rPr>
          <w:rFonts w:ascii="Arial" w:eastAsia="Calibri" w:hAnsi="Arial" w:cs="Arial"/>
          <w:sz w:val="28"/>
          <w:szCs w:val="28"/>
        </w:rPr>
        <w:t>Ant</w:t>
      </w:r>
      <w:r w:rsidR="00626EBE" w:rsidRPr="006A0A37">
        <w:rPr>
          <w:rFonts w:ascii="Arial" w:eastAsia="Calibri" w:hAnsi="Arial" w:cs="Arial"/>
          <w:sz w:val="28"/>
          <w:szCs w:val="28"/>
        </w:rPr>
        <w:t xml:space="preserve">orcha Campesina. Hay que recordar </w:t>
      </w:r>
      <w:r w:rsidR="00626EBE" w:rsidRPr="006A0A37">
        <w:rPr>
          <w:rFonts w:ascii="Arial" w:eastAsia="Calibri" w:hAnsi="Arial" w:cs="Arial"/>
          <w:sz w:val="28"/>
          <w:szCs w:val="28"/>
        </w:rPr>
        <w:lastRenderedPageBreak/>
        <w:t xml:space="preserve">que el origen del </w:t>
      </w:r>
      <w:r w:rsidR="00472155">
        <w:rPr>
          <w:rFonts w:ascii="Arial" w:eastAsia="Calibri" w:hAnsi="Arial" w:cs="Arial"/>
          <w:sz w:val="28"/>
          <w:szCs w:val="28"/>
        </w:rPr>
        <w:t>F</w:t>
      </w:r>
      <w:r w:rsidR="00626EBE" w:rsidRPr="006A0A37">
        <w:rPr>
          <w:rFonts w:ascii="Arial" w:eastAsia="Calibri" w:hAnsi="Arial" w:cs="Arial"/>
          <w:sz w:val="28"/>
          <w:szCs w:val="28"/>
        </w:rPr>
        <w:t>raccionamiento se da</w:t>
      </w:r>
      <w:r w:rsidR="00472155">
        <w:rPr>
          <w:rFonts w:ascii="Arial" w:eastAsia="Calibri" w:hAnsi="Arial" w:cs="Arial"/>
          <w:sz w:val="28"/>
          <w:szCs w:val="28"/>
        </w:rPr>
        <w:t>,</w:t>
      </w:r>
      <w:r w:rsidR="00626EBE" w:rsidRPr="006A0A37">
        <w:rPr>
          <w:rFonts w:ascii="Arial" w:eastAsia="Calibri" w:hAnsi="Arial" w:cs="Arial"/>
          <w:sz w:val="28"/>
          <w:szCs w:val="28"/>
        </w:rPr>
        <w:t xml:space="preserve"> durante la última </w:t>
      </w:r>
      <w:r w:rsidR="00472155">
        <w:rPr>
          <w:rFonts w:ascii="Arial" w:eastAsia="Calibri" w:hAnsi="Arial" w:cs="Arial"/>
          <w:sz w:val="28"/>
          <w:szCs w:val="28"/>
        </w:rPr>
        <w:t>A</w:t>
      </w:r>
      <w:r w:rsidR="00626EBE" w:rsidRPr="006A0A37">
        <w:rPr>
          <w:rFonts w:ascii="Arial" w:eastAsia="Calibri" w:hAnsi="Arial" w:cs="Arial"/>
          <w:sz w:val="28"/>
          <w:szCs w:val="28"/>
        </w:rPr>
        <w:t xml:space="preserve">dministración </w:t>
      </w:r>
      <w:r w:rsidR="00472155">
        <w:rPr>
          <w:rFonts w:ascii="Arial" w:eastAsia="Calibri" w:hAnsi="Arial" w:cs="Arial"/>
          <w:sz w:val="28"/>
          <w:szCs w:val="28"/>
        </w:rPr>
        <w:t>M</w:t>
      </w:r>
      <w:r w:rsidR="00626EBE" w:rsidRPr="006A0A37">
        <w:rPr>
          <w:rFonts w:ascii="Arial" w:eastAsia="Calibri" w:hAnsi="Arial" w:cs="Arial"/>
          <w:sz w:val="28"/>
          <w:szCs w:val="28"/>
        </w:rPr>
        <w:t xml:space="preserve">unicipal </w:t>
      </w:r>
      <w:r w:rsidR="00472155">
        <w:rPr>
          <w:rFonts w:ascii="Arial" w:eastAsia="Calibri" w:hAnsi="Arial" w:cs="Arial"/>
          <w:sz w:val="28"/>
          <w:szCs w:val="28"/>
        </w:rPr>
        <w:t>P</w:t>
      </w:r>
      <w:r w:rsidR="00626EBE" w:rsidRPr="006A0A37">
        <w:rPr>
          <w:rFonts w:ascii="Arial" w:eastAsia="Calibri" w:hAnsi="Arial" w:cs="Arial"/>
          <w:sz w:val="28"/>
          <w:szCs w:val="28"/>
        </w:rPr>
        <w:t xml:space="preserve">riista que ha tenido esta </w:t>
      </w:r>
      <w:r w:rsidR="00472155">
        <w:rPr>
          <w:rFonts w:ascii="Arial" w:eastAsia="Calibri" w:hAnsi="Arial" w:cs="Arial"/>
          <w:sz w:val="28"/>
          <w:szCs w:val="28"/>
        </w:rPr>
        <w:t>C</w:t>
      </w:r>
      <w:r w:rsidR="00626EBE" w:rsidRPr="006A0A37">
        <w:rPr>
          <w:rFonts w:ascii="Arial" w:eastAsia="Calibri" w:hAnsi="Arial" w:cs="Arial"/>
          <w:sz w:val="28"/>
          <w:szCs w:val="28"/>
        </w:rPr>
        <w:t>iudad</w:t>
      </w:r>
      <w:r w:rsidR="00472155">
        <w:rPr>
          <w:rFonts w:ascii="Arial" w:eastAsia="Calibri" w:hAnsi="Arial" w:cs="Arial"/>
          <w:sz w:val="28"/>
          <w:szCs w:val="28"/>
        </w:rPr>
        <w:t>,</w:t>
      </w:r>
      <w:r w:rsidR="00626EBE" w:rsidRPr="006A0A37">
        <w:rPr>
          <w:rFonts w:ascii="Arial" w:eastAsia="Calibri" w:hAnsi="Arial" w:cs="Arial"/>
          <w:sz w:val="28"/>
          <w:szCs w:val="28"/>
        </w:rPr>
        <w:t xml:space="preserve"> y durante la última </w:t>
      </w:r>
      <w:r w:rsidR="00472155">
        <w:rPr>
          <w:rFonts w:ascii="Arial" w:eastAsia="Calibri" w:hAnsi="Arial" w:cs="Arial"/>
          <w:sz w:val="28"/>
          <w:szCs w:val="28"/>
        </w:rPr>
        <w:t>A</w:t>
      </w:r>
      <w:r w:rsidR="00626EBE" w:rsidRPr="006A0A37">
        <w:rPr>
          <w:rFonts w:ascii="Arial" w:eastAsia="Calibri" w:hAnsi="Arial" w:cs="Arial"/>
          <w:sz w:val="28"/>
          <w:szCs w:val="28"/>
        </w:rPr>
        <w:t xml:space="preserve">dministración </w:t>
      </w:r>
      <w:r w:rsidR="00472155">
        <w:rPr>
          <w:rFonts w:ascii="Arial" w:eastAsia="Calibri" w:hAnsi="Arial" w:cs="Arial"/>
          <w:sz w:val="28"/>
          <w:szCs w:val="28"/>
        </w:rPr>
        <w:t>E</w:t>
      </w:r>
      <w:r w:rsidR="00626EBE" w:rsidRPr="006A0A37">
        <w:rPr>
          <w:rFonts w:ascii="Arial" w:eastAsia="Calibri" w:hAnsi="Arial" w:cs="Arial"/>
          <w:sz w:val="28"/>
          <w:szCs w:val="28"/>
        </w:rPr>
        <w:t>statal</w:t>
      </w:r>
      <w:r w:rsidR="00472155">
        <w:rPr>
          <w:rFonts w:ascii="Arial" w:eastAsia="Calibri" w:hAnsi="Arial" w:cs="Arial"/>
          <w:sz w:val="28"/>
          <w:szCs w:val="28"/>
        </w:rPr>
        <w:t>,</w:t>
      </w:r>
      <w:r w:rsidR="00626EBE" w:rsidRPr="006A0A37">
        <w:rPr>
          <w:rFonts w:ascii="Arial" w:eastAsia="Calibri" w:hAnsi="Arial" w:cs="Arial"/>
          <w:sz w:val="28"/>
          <w:szCs w:val="28"/>
        </w:rPr>
        <w:t xml:space="preserve"> que ha tenido Jalisco. Ahí se </w:t>
      </w:r>
      <w:r w:rsidR="006D06EB">
        <w:rPr>
          <w:rFonts w:ascii="Arial" w:eastAsia="Calibri" w:hAnsi="Arial" w:cs="Arial"/>
          <w:sz w:val="28"/>
          <w:szCs w:val="28"/>
        </w:rPr>
        <w:t>d</w:t>
      </w:r>
      <w:r w:rsidR="00626EBE" w:rsidRPr="006A0A37">
        <w:rPr>
          <w:rFonts w:ascii="Arial" w:eastAsia="Calibri" w:hAnsi="Arial" w:cs="Arial"/>
          <w:sz w:val="28"/>
          <w:szCs w:val="28"/>
        </w:rPr>
        <w:t xml:space="preserve">estinó y todavía más, Presidenta, </w:t>
      </w:r>
      <w:r w:rsidR="00472155">
        <w:rPr>
          <w:rFonts w:ascii="Arial" w:eastAsia="Calibri" w:hAnsi="Arial" w:cs="Arial"/>
          <w:sz w:val="28"/>
          <w:szCs w:val="28"/>
        </w:rPr>
        <w:t>U</w:t>
      </w:r>
      <w:r w:rsidR="00626EBE" w:rsidRPr="006A0A37">
        <w:rPr>
          <w:rFonts w:ascii="Arial" w:eastAsia="Calibri" w:hAnsi="Arial" w:cs="Arial"/>
          <w:sz w:val="28"/>
          <w:szCs w:val="28"/>
        </w:rPr>
        <w:t>sted</w:t>
      </w:r>
      <w:r w:rsidR="006D06EB">
        <w:rPr>
          <w:rFonts w:ascii="Arial" w:eastAsia="Calibri" w:hAnsi="Arial" w:cs="Arial"/>
          <w:sz w:val="28"/>
          <w:szCs w:val="28"/>
        </w:rPr>
        <w:t>,</w:t>
      </w:r>
      <w:r w:rsidR="00626EBE" w:rsidRPr="006A0A37">
        <w:rPr>
          <w:rFonts w:ascii="Arial" w:eastAsia="Calibri" w:hAnsi="Arial" w:cs="Arial"/>
          <w:sz w:val="28"/>
          <w:szCs w:val="28"/>
        </w:rPr>
        <w:t xml:space="preserve"> en aquel tiempo</w:t>
      </w:r>
      <w:r w:rsidR="006D06EB">
        <w:rPr>
          <w:rFonts w:ascii="Arial" w:eastAsia="Calibri" w:hAnsi="Arial" w:cs="Arial"/>
          <w:sz w:val="28"/>
          <w:szCs w:val="28"/>
        </w:rPr>
        <w:t>,</w:t>
      </w:r>
      <w:r w:rsidR="00626EBE" w:rsidRPr="006A0A37">
        <w:rPr>
          <w:rFonts w:ascii="Arial" w:eastAsia="Calibri" w:hAnsi="Arial" w:cs="Arial"/>
          <w:sz w:val="28"/>
          <w:szCs w:val="28"/>
        </w:rPr>
        <w:t xml:space="preserve"> participaba activamente en este Instituto Político, era </w:t>
      </w:r>
      <w:r w:rsidR="006D06EB">
        <w:rPr>
          <w:rFonts w:ascii="Arial" w:eastAsia="Calibri" w:hAnsi="Arial" w:cs="Arial"/>
          <w:sz w:val="28"/>
          <w:szCs w:val="28"/>
        </w:rPr>
        <w:t>P</w:t>
      </w:r>
      <w:r w:rsidR="00626EBE" w:rsidRPr="006A0A37">
        <w:rPr>
          <w:rFonts w:ascii="Arial" w:eastAsia="Calibri" w:hAnsi="Arial" w:cs="Arial"/>
          <w:sz w:val="28"/>
          <w:szCs w:val="28"/>
        </w:rPr>
        <w:t>residenta de una de las fundaciones de este Instituto Político</w:t>
      </w:r>
      <w:r w:rsidR="006D06EB">
        <w:rPr>
          <w:rFonts w:ascii="Arial" w:eastAsia="Calibri" w:hAnsi="Arial" w:cs="Arial"/>
          <w:sz w:val="28"/>
          <w:szCs w:val="28"/>
        </w:rPr>
        <w:t>.</w:t>
      </w:r>
      <w:r w:rsidR="00626EBE" w:rsidRPr="006A0A37">
        <w:rPr>
          <w:rFonts w:ascii="Arial" w:eastAsia="Calibri" w:hAnsi="Arial" w:cs="Arial"/>
          <w:sz w:val="28"/>
          <w:szCs w:val="28"/>
        </w:rPr>
        <w:t xml:space="preserve"> </w:t>
      </w:r>
      <w:r w:rsidR="006D06EB">
        <w:rPr>
          <w:rFonts w:ascii="Arial" w:eastAsia="Calibri" w:hAnsi="Arial" w:cs="Arial"/>
          <w:sz w:val="28"/>
          <w:szCs w:val="28"/>
        </w:rPr>
        <w:t>E</w:t>
      </w:r>
      <w:r w:rsidR="00626EBE" w:rsidRPr="006A0A37">
        <w:rPr>
          <w:rFonts w:ascii="Arial" w:eastAsia="Calibri" w:hAnsi="Arial" w:cs="Arial"/>
          <w:sz w:val="28"/>
          <w:szCs w:val="28"/>
        </w:rPr>
        <w:t>ntonces</w:t>
      </w:r>
      <w:r w:rsidR="006D06EB">
        <w:rPr>
          <w:rFonts w:ascii="Arial" w:eastAsia="Calibri" w:hAnsi="Arial" w:cs="Arial"/>
          <w:sz w:val="28"/>
          <w:szCs w:val="28"/>
        </w:rPr>
        <w:t>,</w:t>
      </w:r>
      <w:r w:rsidR="00626EBE" w:rsidRPr="006A0A37">
        <w:rPr>
          <w:rFonts w:ascii="Arial" w:eastAsia="Calibri" w:hAnsi="Arial" w:cs="Arial"/>
          <w:sz w:val="28"/>
          <w:szCs w:val="28"/>
        </w:rPr>
        <w:t xml:space="preserve"> pues no nos digan aquí cosas que no sucedieron.</w:t>
      </w:r>
      <w:r w:rsidR="00217EDB">
        <w:rPr>
          <w:rFonts w:ascii="Arial" w:hAnsi="Arial" w:cs="Arial"/>
          <w:sz w:val="28"/>
          <w:szCs w:val="28"/>
        </w:rPr>
        <w:t xml:space="preserve"> </w:t>
      </w:r>
      <w:r w:rsidR="00626EBE" w:rsidRPr="006A0A37">
        <w:rPr>
          <w:rFonts w:ascii="Arial" w:eastAsia="Calibri" w:hAnsi="Arial" w:cs="Arial"/>
          <w:sz w:val="28"/>
          <w:szCs w:val="28"/>
        </w:rPr>
        <w:t xml:space="preserve">Si hemos estado presente en ese </w:t>
      </w:r>
      <w:r w:rsidR="006D06EB">
        <w:rPr>
          <w:rFonts w:ascii="Arial" w:eastAsia="Calibri" w:hAnsi="Arial" w:cs="Arial"/>
          <w:sz w:val="28"/>
          <w:szCs w:val="28"/>
        </w:rPr>
        <w:t>F</w:t>
      </w:r>
      <w:r w:rsidR="00626EBE" w:rsidRPr="006A0A37">
        <w:rPr>
          <w:rFonts w:ascii="Arial" w:eastAsia="Calibri" w:hAnsi="Arial" w:cs="Arial"/>
          <w:sz w:val="28"/>
          <w:szCs w:val="28"/>
        </w:rPr>
        <w:t>raccionamiento, como lo hemos estado en Hijos Ilustres, siempre ha sido para llevar soluciones de algo que quizá no nos correspondía. Se autorizó, se aprobó</w:t>
      </w:r>
      <w:r w:rsidR="006D06EB">
        <w:rPr>
          <w:rFonts w:ascii="Arial" w:eastAsia="Calibri" w:hAnsi="Arial" w:cs="Arial"/>
          <w:sz w:val="28"/>
          <w:szCs w:val="28"/>
        </w:rPr>
        <w:t>,</w:t>
      </w:r>
      <w:r w:rsidR="00626EBE" w:rsidRPr="006A0A37">
        <w:rPr>
          <w:rFonts w:ascii="Arial" w:eastAsia="Calibri" w:hAnsi="Arial" w:cs="Arial"/>
          <w:sz w:val="28"/>
          <w:szCs w:val="28"/>
        </w:rPr>
        <w:t xml:space="preserve"> y nosotros fuimos en su momento, en la </w:t>
      </w:r>
      <w:r w:rsidR="00217EDB">
        <w:rPr>
          <w:rFonts w:ascii="Arial" w:eastAsia="Calibri" w:hAnsi="Arial" w:cs="Arial"/>
          <w:sz w:val="28"/>
          <w:szCs w:val="28"/>
        </w:rPr>
        <w:t>Ant</w:t>
      </w:r>
      <w:r w:rsidR="00626EBE" w:rsidRPr="006A0A37">
        <w:rPr>
          <w:rFonts w:ascii="Arial" w:eastAsia="Calibri" w:hAnsi="Arial" w:cs="Arial"/>
          <w:sz w:val="28"/>
          <w:szCs w:val="28"/>
        </w:rPr>
        <w:t>orcha Campesina</w:t>
      </w:r>
      <w:r w:rsidR="00217EDB">
        <w:rPr>
          <w:rFonts w:ascii="Arial" w:eastAsia="Calibri" w:hAnsi="Arial" w:cs="Arial"/>
          <w:sz w:val="28"/>
          <w:szCs w:val="28"/>
        </w:rPr>
        <w:t>,</w:t>
      </w:r>
      <w:r w:rsidR="00626EBE" w:rsidRPr="006A0A37">
        <w:rPr>
          <w:rFonts w:ascii="Arial" w:eastAsia="Calibri" w:hAnsi="Arial" w:cs="Arial"/>
          <w:sz w:val="28"/>
          <w:szCs w:val="28"/>
        </w:rPr>
        <w:t xml:space="preserve"> ya siendo </w:t>
      </w:r>
      <w:r w:rsidR="00217EDB">
        <w:rPr>
          <w:rFonts w:ascii="Arial" w:eastAsia="Calibri" w:hAnsi="Arial" w:cs="Arial"/>
          <w:sz w:val="28"/>
          <w:szCs w:val="28"/>
        </w:rPr>
        <w:t>G</w:t>
      </w:r>
      <w:r w:rsidR="00626EBE" w:rsidRPr="006A0A37">
        <w:rPr>
          <w:rFonts w:ascii="Arial" w:eastAsia="Calibri" w:hAnsi="Arial" w:cs="Arial"/>
          <w:sz w:val="28"/>
          <w:szCs w:val="28"/>
        </w:rPr>
        <w:t>obierno, a decir cómo trabajamos. No sé qué pasó</w:t>
      </w:r>
      <w:r w:rsidR="006D06EB">
        <w:rPr>
          <w:rFonts w:ascii="Arial" w:eastAsia="Calibri" w:hAnsi="Arial" w:cs="Arial"/>
          <w:sz w:val="28"/>
          <w:szCs w:val="28"/>
        </w:rPr>
        <w:t>,</w:t>
      </w:r>
      <w:r w:rsidR="00626EBE" w:rsidRPr="006A0A37">
        <w:rPr>
          <w:rFonts w:ascii="Arial" w:eastAsia="Calibri" w:hAnsi="Arial" w:cs="Arial"/>
          <w:sz w:val="28"/>
          <w:szCs w:val="28"/>
        </w:rPr>
        <w:t xml:space="preserve"> y cómo llegamos hasta aquí esta frase que he venido repitiendo</w:t>
      </w:r>
      <w:r w:rsidR="006D06EB">
        <w:rPr>
          <w:rFonts w:ascii="Arial" w:eastAsia="Calibri" w:hAnsi="Arial" w:cs="Arial"/>
          <w:sz w:val="28"/>
          <w:szCs w:val="28"/>
        </w:rPr>
        <w:t>.</w:t>
      </w:r>
      <w:r w:rsidR="00626EBE" w:rsidRPr="006A0A37">
        <w:rPr>
          <w:rFonts w:ascii="Arial" w:eastAsia="Calibri" w:hAnsi="Arial" w:cs="Arial"/>
          <w:sz w:val="28"/>
          <w:szCs w:val="28"/>
        </w:rPr>
        <w:t xml:space="preserve"> </w:t>
      </w:r>
      <w:r w:rsidR="006D06EB">
        <w:rPr>
          <w:rFonts w:ascii="Arial" w:eastAsia="Calibri" w:hAnsi="Arial" w:cs="Arial"/>
          <w:sz w:val="28"/>
          <w:szCs w:val="28"/>
        </w:rPr>
        <w:t>P</w:t>
      </w:r>
      <w:r w:rsidR="00626EBE" w:rsidRPr="006A0A37">
        <w:rPr>
          <w:rFonts w:ascii="Arial" w:eastAsia="Calibri" w:hAnsi="Arial" w:cs="Arial"/>
          <w:sz w:val="28"/>
          <w:szCs w:val="28"/>
        </w:rPr>
        <w:t>ero ya está el problema</w:t>
      </w:r>
      <w:r w:rsidR="006D06EB">
        <w:rPr>
          <w:rFonts w:ascii="Arial" w:eastAsia="Calibri" w:hAnsi="Arial" w:cs="Arial"/>
          <w:sz w:val="28"/>
          <w:szCs w:val="28"/>
        </w:rPr>
        <w:t>,</w:t>
      </w:r>
      <w:r w:rsidR="00626EBE" w:rsidRPr="006A0A37">
        <w:rPr>
          <w:rFonts w:ascii="Arial" w:eastAsia="Calibri" w:hAnsi="Arial" w:cs="Arial"/>
          <w:sz w:val="28"/>
          <w:szCs w:val="28"/>
        </w:rPr>
        <w:t xml:space="preserve"> y hay que decirlo, con la gestión que hacen ellos o hacían antes, se consiguieron bastantes recursos y como </w:t>
      </w:r>
      <w:r w:rsidR="006D06EB">
        <w:rPr>
          <w:rFonts w:ascii="Arial" w:eastAsia="Calibri" w:hAnsi="Arial" w:cs="Arial"/>
          <w:sz w:val="28"/>
          <w:szCs w:val="28"/>
        </w:rPr>
        <w:t>A</w:t>
      </w:r>
      <w:r w:rsidR="00626EBE" w:rsidRPr="006A0A37">
        <w:rPr>
          <w:rFonts w:ascii="Arial" w:eastAsia="Calibri" w:hAnsi="Arial" w:cs="Arial"/>
          <w:sz w:val="28"/>
          <w:szCs w:val="28"/>
        </w:rPr>
        <w:t xml:space="preserve">dministración </w:t>
      </w:r>
      <w:r w:rsidR="006D06EB">
        <w:rPr>
          <w:rFonts w:ascii="Arial" w:eastAsia="Calibri" w:hAnsi="Arial" w:cs="Arial"/>
          <w:sz w:val="28"/>
          <w:szCs w:val="28"/>
        </w:rPr>
        <w:t>M</w:t>
      </w:r>
      <w:r w:rsidR="00626EBE" w:rsidRPr="006A0A37">
        <w:rPr>
          <w:rFonts w:ascii="Arial" w:eastAsia="Calibri" w:hAnsi="Arial" w:cs="Arial"/>
          <w:sz w:val="28"/>
          <w:szCs w:val="28"/>
        </w:rPr>
        <w:t xml:space="preserve">unicipal, independientemente, nunca había pretexto de la situación jurídica que tuviera ese </w:t>
      </w:r>
      <w:r w:rsidR="00FA7B42">
        <w:rPr>
          <w:rFonts w:ascii="Arial" w:eastAsia="Calibri" w:hAnsi="Arial" w:cs="Arial"/>
          <w:sz w:val="28"/>
          <w:szCs w:val="28"/>
        </w:rPr>
        <w:t>F</w:t>
      </w:r>
      <w:r w:rsidR="00626EBE" w:rsidRPr="006A0A37">
        <w:rPr>
          <w:rFonts w:ascii="Arial" w:eastAsia="Calibri" w:hAnsi="Arial" w:cs="Arial"/>
          <w:sz w:val="28"/>
          <w:szCs w:val="28"/>
        </w:rPr>
        <w:t>raccionamiento, pudimos i</w:t>
      </w:r>
      <w:r w:rsidR="00FA7B42">
        <w:rPr>
          <w:rFonts w:ascii="Arial" w:eastAsia="Calibri" w:hAnsi="Arial" w:cs="Arial"/>
          <w:sz w:val="28"/>
          <w:szCs w:val="28"/>
        </w:rPr>
        <w:t>mp</w:t>
      </w:r>
      <w:r w:rsidR="00626EBE" w:rsidRPr="006A0A37">
        <w:rPr>
          <w:rFonts w:ascii="Arial" w:eastAsia="Calibri" w:hAnsi="Arial" w:cs="Arial"/>
          <w:sz w:val="28"/>
          <w:szCs w:val="28"/>
        </w:rPr>
        <w:t>ulsar mejoramientos de vivienda</w:t>
      </w:r>
      <w:r w:rsidR="00FA7B42">
        <w:rPr>
          <w:rFonts w:ascii="Arial" w:eastAsia="Calibri" w:hAnsi="Arial" w:cs="Arial"/>
          <w:sz w:val="28"/>
          <w:szCs w:val="28"/>
        </w:rPr>
        <w:t>,</w:t>
      </w:r>
      <w:r w:rsidR="00626EBE" w:rsidRPr="006A0A37">
        <w:rPr>
          <w:rFonts w:ascii="Arial" w:eastAsia="Calibri" w:hAnsi="Arial" w:cs="Arial"/>
          <w:sz w:val="28"/>
          <w:szCs w:val="28"/>
        </w:rPr>
        <w:t xml:space="preserve"> y muchas cosas más</w:t>
      </w:r>
      <w:r w:rsidR="00FA7B42">
        <w:rPr>
          <w:rFonts w:ascii="Arial" w:eastAsia="Calibri" w:hAnsi="Arial" w:cs="Arial"/>
          <w:sz w:val="28"/>
          <w:szCs w:val="28"/>
        </w:rPr>
        <w:t>.</w:t>
      </w:r>
      <w:r w:rsidR="00626EBE" w:rsidRPr="006A0A37">
        <w:rPr>
          <w:rFonts w:ascii="Arial" w:eastAsia="Calibri" w:hAnsi="Arial" w:cs="Arial"/>
          <w:sz w:val="28"/>
          <w:szCs w:val="28"/>
        </w:rPr>
        <w:t xml:space="preserve"> </w:t>
      </w:r>
      <w:r w:rsidR="00FA7B42">
        <w:rPr>
          <w:rFonts w:ascii="Arial" w:eastAsia="Calibri" w:hAnsi="Arial" w:cs="Arial"/>
          <w:sz w:val="28"/>
          <w:szCs w:val="28"/>
        </w:rPr>
        <w:t>P</w:t>
      </w:r>
      <w:r w:rsidR="00626EBE" w:rsidRPr="006A0A37">
        <w:rPr>
          <w:rFonts w:ascii="Arial" w:eastAsia="Calibri" w:hAnsi="Arial" w:cs="Arial"/>
          <w:sz w:val="28"/>
          <w:szCs w:val="28"/>
        </w:rPr>
        <w:t>or eso estuvimos ahí, como estuvimos en Hijos Ilustres, que como ya se dijo aquí, también después de 20</w:t>
      </w:r>
      <w:r w:rsidR="00217EDB">
        <w:rPr>
          <w:rFonts w:ascii="Arial" w:eastAsia="Calibri" w:hAnsi="Arial" w:cs="Arial"/>
          <w:sz w:val="28"/>
          <w:szCs w:val="28"/>
        </w:rPr>
        <w:t xml:space="preserve"> veinte</w:t>
      </w:r>
      <w:r w:rsidR="00626EBE" w:rsidRPr="006A0A37">
        <w:rPr>
          <w:rFonts w:ascii="Arial" w:eastAsia="Calibri" w:hAnsi="Arial" w:cs="Arial"/>
          <w:sz w:val="28"/>
          <w:szCs w:val="28"/>
        </w:rPr>
        <w:t xml:space="preserve"> años, en 6</w:t>
      </w:r>
      <w:r w:rsidR="00217EDB">
        <w:rPr>
          <w:rFonts w:ascii="Arial" w:eastAsia="Calibri" w:hAnsi="Arial" w:cs="Arial"/>
          <w:sz w:val="28"/>
          <w:szCs w:val="28"/>
        </w:rPr>
        <w:t xml:space="preserve"> seis</w:t>
      </w:r>
      <w:r w:rsidR="00626EBE" w:rsidRPr="006A0A37">
        <w:rPr>
          <w:rFonts w:ascii="Arial" w:eastAsia="Calibri" w:hAnsi="Arial" w:cs="Arial"/>
          <w:sz w:val="28"/>
          <w:szCs w:val="28"/>
        </w:rPr>
        <w:t xml:space="preserve"> años, se le invirtió calles, se hicieron adecuaciones, toda la </w:t>
      </w:r>
      <w:r w:rsidR="00FA7B42">
        <w:rPr>
          <w:rFonts w:ascii="Arial" w:eastAsia="Calibri" w:hAnsi="Arial" w:cs="Arial"/>
          <w:sz w:val="28"/>
          <w:szCs w:val="28"/>
        </w:rPr>
        <w:t>C</w:t>
      </w:r>
      <w:r w:rsidR="00626EBE" w:rsidRPr="006A0A37">
        <w:rPr>
          <w:rFonts w:ascii="Arial" w:eastAsia="Calibri" w:hAnsi="Arial" w:cs="Arial"/>
          <w:sz w:val="28"/>
          <w:szCs w:val="28"/>
        </w:rPr>
        <w:t xml:space="preserve">olonia tiene un calentador solar hoy, se hicieron una serie de </w:t>
      </w:r>
      <w:r w:rsidR="00FA7B42">
        <w:rPr>
          <w:rFonts w:ascii="Arial" w:eastAsia="Calibri" w:hAnsi="Arial" w:cs="Arial"/>
          <w:sz w:val="28"/>
          <w:szCs w:val="28"/>
        </w:rPr>
        <w:t>P</w:t>
      </w:r>
      <w:r w:rsidR="00626EBE" w:rsidRPr="006A0A37">
        <w:rPr>
          <w:rFonts w:ascii="Arial" w:eastAsia="Calibri" w:hAnsi="Arial" w:cs="Arial"/>
          <w:sz w:val="28"/>
          <w:szCs w:val="28"/>
        </w:rPr>
        <w:t xml:space="preserve">arques </w:t>
      </w:r>
      <w:r w:rsidR="00FA7B42">
        <w:rPr>
          <w:rFonts w:ascii="Arial" w:eastAsia="Calibri" w:hAnsi="Arial" w:cs="Arial"/>
          <w:sz w:val="28"/>
          <w:szCs w:val="28"/>
        </w:rPr>
        <w:t>L</w:t>
      </w:r>
      <w:r w:rsidR="00626EBE" w:rsidRPr="006A0A37">
        <w:rPr>
          <w:rFonts w:ascii="Arial" w:eastAsia="Calibri" w:hAnsi="Arial" w:cs="Arial"/>
          <w:sz w:val="28"/>
          <w:szCs w:val="28"/>
        </w:rPr>
        <w:t>ineales</w:t>
      </w:r>
      <w:r w:rsidR="00FA7B42">
        <w:rPr>
          <w:rFonts w:ascii="Arial" w:eastAsia="Calibri" w:hAnsi="Arial" w:cs="Arial"/>
          <w:sz w:val="28"/>
          <w:szCs w:val="28"/>
        </w:rPr>
        <w:t>,</w:t>
      </w:r>
      <w:r w:rsidR="00626EBE" w:rsidRPr="006A0A37">
        <w:rPr>
          <w:rFonts w:ascii="Arial" w:eastAsia="Calibri" w:hAnsi="Arial" w:cs="Arial"/>
          <w:sz w:val="28"/>
          <w:szCs w:val="28"/>
        </w:rPr>
        <w:t xml:space="preserve"> y muchas otras cosas más.</w:t>
      </w:r>
      <w:r w:rsidR="00217EDB">
        <w:rPr>
          <w:rFonts w:ascii="Arial" w:hAnsi="Arial" w:cs="Arial"/>
          <w:sz w:val="28"/>
          <w:szCs w:val="28"/>
        </w:rPr>
        <w:t xml:space="preserve"> </w:t>
      </w:r>
      <w:r w:rsidR="00626EBE" w:rsidRPr="006A0A37">
        <w:rPr>
          <w:rFonts w:ascii="Arial" w:eastAsia="Calibri" w:hAnsi="Arial" w:cs="Arial"/>
          <w:sz w:val="28"/>
          <w:szCs w:val="28"/>
        </w:rPr>
        <w:t xml:space="preserve">Entonces, yo lo que lo dejo, nada más quería que sí quedara ahí, para que luego no se confundiera a quien lea esta </w:t>
      </w:r>
      <w:r w:rsidR="00FA7B42">
        <w:rPr>
          <w:rFonts w:ascii="Arial" w:eastAsia="Calibri" w:hAnsi="Arial" w:cs="Arial"/>
          <w:sz w:val="28"/>
          <w:szCs w:val="28"/>
        </w:rPr>
        <w:t>A</w:t>
      </w:r>
      <w:r w:rsidR="00626EBE" w:rsidRPr="006A0A37">
        <w:rPr>
          <w:rFonts w:ascii="Arial" w:eastAsia="Calibri" w:hAnsi="Arial" w:cs="Arial"/>
          <w:sz w:val="28"/>
          <w:szCs w:val="28"/>
        </w:rPr>
        <w:t>cta en algunos años después, aquí hemos hecho referencias a que nos documentemos sobre lo que pasó en el pasado. Entonces, solamente es eso</w:t>
      </w:r>
      <w:r w:rsidR="00FA7B42">
        <w:rPr>
          <w:rFonts w:ascii="Arial" w:eastAsia="Calibri" w:hAnsi="Arial" w:cs="Arial"/>
          <w:sz w:val="28"/>
          <w:szCs w:val="28"/>
        </w:rPr>
        <w:t>.</w:t>
      </w:r>
      <w:r w:rsidR="00626EBE" w:rsidRPr="006A0A37">
        <w:rPr>
          <w:rFonts w:ascii="Arial" w:eastAsia="Calibri" w:hAnsi="Arial" w:cs="Arial"/>
          <w:sz w:val="28"/>
          <w:szCs w:val="28"/>
        </w:rPr>
        <w:t xml:space="preserve"> </w:t>
      </w:r>
      <w:r w:rsidR="00FA7B42">
        <w:rPr>
          <w:rFonts w:ascii="Arial" w:eastAsia="Calibri" w:hAnsi="Arial" w:cs="Arial"/>
          <w:sz w:val="28"/>
          <w:szCs w:val="28"/>
        </w:rPr>
        <w:t>Y</w:t>
      </w:r>
      <w:r w:rsidR="00626EBE" w:rsidRPr="006A0A37">
        <w:rPr>
          <w:rFonts w:ascii="Arial" w:eastAsia="Calibri" w:hAnsi="Arial" w:cs="Arial"/>
          <w:sz w:val="28"/>
          <w:szCs w:val="28"/>
        </w:rPr>
        <w:t>a se dijo aquí claramente</w:t>
      </w:r>
      <w:r w:rsidR="00FA7B42">
        <w:rPr>
          <w:rFonts w:ascii="Arial" w:eastAsia="Calibri" w:hAnsi="Arial" w:cs="Arial"/>
          <w:sz w:val="28"/>
          <w:szCs w:val="28"/>
        </w:rPr>
        <w:t>,</w:t>
      </w:r>
      <w:r w:rsidR="00626EBE" w:rsidRPr="006A0A37">
        <w:rPr>
          <w:rFonts w:ascii="Arial" w:eastAsia="Calibri" w:hAnsi="Arial" w:cs="Arial"/>
          <w:sz w:val="28"/>
          <w:szCs w:val="28"/>
        </w:rPr>
        <w:t xml:space="preserve"> cuál es nuestra postura</w:t>
      </w:r>
      <w:r w:rsidR="00FA7B42">
        <w:rPr>
          <w:rFonts w:ascii="Arial" w:eastAsia="Calibri" w:hAnsi="Arial" w:cs="Arial"/>
          <w:sz w:val="28"/>
          <w:szCs w:val="28"/>
        </w:rPr>
        <w:t>.</w:t>
      </w:r>
      <w:r w:rsidR="00626EBE" w:rsidRPr="006A0A37">
        <w:rPr>
          <w:rFonts w:ascii="Arial" w:eastAsia="Calibri" w:hAnsi="Arial" w:cs="Arial"/>
          <w:sz w:val="28"/>
          <w:szCs w:val="28"/>
        </w:rPr>
        <w:t xml:space="preserve"> </w:t>
      </w:r>
      <w:r w:rsidR="00FA7B42">
        <w:rPr>
          <w:rFonts w:ascii="Arial" w:eastAsia="Calibri" w:hAnsi="Arial" w:cs="Arial"/>
          <w:sz w:val="28"/>
          <w:szCs w:val="28"/>
        </w:rPr>
        <w:t>Y</w:t>
      </w:r>
      <w:r w:rsidR="00626EBE" w:rsidRPr="006A0A37">
        <w:rPr>
          <w:rFonts w:ascii="Arial" w:eastAsia="Calibri" w:hAnsi="Arial" w:cs="Arial"/>
          <w:sz w:val="28"/>
          <w:szCs w:val="28"/>
        </w:rPr>
        <w:t xml:space="preserve"> efectivamente</w:t>
      </w:r>
      <w:r w:rsidR="00FA7B42">
        <w:rPr>
          <w:rFonts w:ascii="Arial" w:eastAsia="Calibri" w:hAnsi="Arial" w:cs="Arial"/>
          <w:sz w:val="28"/>
          <w:szCs w:val="28"/>
        </w:rPr>
        <w:t>,</w:t>
      </w:r>
      <w:r w:rsidR="00626EBE" w:rsidRPr="006A0A37">
        <w:rPr>
          <w:rFonts w:ascii="Arial" w:eastAsia="Calibri" w:hAnsi="Arial" w:cs="Arial"/>
          <w:sz w:val="28"/>
          <w:szCs w:val="28"/>
        </w:rPr>
        <w:t xml:space="preserve"> iremos a las </w:t>
      </w:r>
      <w:r w:rsidR="00FA7B42">
        <w:rPr>
          <w:rFonts w:ascii="Arial" w:eastAsia="Calibri" w:hAnsi="Arial" w:cs="Arial"/>
          <w:sz w:val="28"/>
          <w:szCs w:val="28"/>
        </w:rPr>
        <w:t>C</w:t>
      </w:r>
      <w:r w:rsidR="00626EBE" w:rsidRPr="006A0A37">
        <w:rPr>
          <w:rFonts w:ascii="Arial" w:eastAsia="Calibri" w:hAnsi="Arial" w:cs="Arial"/>
          <w:sz w:val="28"/>
          <w:szCs w:val="28"/>
        </w:rPr>
        <w:t>omisiones</w:t>
      </w:r>
      <w:r w:rsidR="00FA7B42">
        <w:rPr>
          <w:rFonts w:ascii="Arial" w:eastAsia="Calibri" w:hAnsi="Arial" w:cs="Arial"/>
          <w:sz w:val="28"/>
          <w:szCs w:val="28"/>
        </w:rPr>
        <w:t>.</w:t>
      </w:r>
      <w:r w:rsidR="00626EBE" w:rsidRPr="006A0A37">
        <w:rPr>
          <w:rFonts w:ascii="Arial" w:eastAsia="Calibri" w:hAnsi="Arial" w:cs="Arial"/>
          <w:sz w:val="28"/>
          <w:szCs w:val="28"/>
        </w:rPr>
        <w:t xml:space="preserve"> </w:t>
      </w:r>
      <w:r w:rsidR="00FA7B42">
        <w:rPr>
          <w:rFonts w:ascii="Arial" w:eastAsia="Calibri" w:hAnsi="Arial" w:cs="Arial"/>
          <w:sz w:val="28"/>
          <w:szCs w:val="28"/>
        </w:rPr>
        <w:t>Y</w:t>
      </w:r>
      <w:r w:rsidR="00626EBE" w:rsidRPr="006A0A37">
        <w:rPr>
          <w:rFonts w:ascii="Arial" w:eastAsia="Calibri" w:hAnsi="Arial" w:cs="Arial"/>
          <w:sz w:val="28"/>
          <w:szCs w:val="28"/>
        </w:rPr>
        <w:t xml:space="preserve"> yo creo </w:t>
      </w:r>
      <w:r w:rsidR="00626EBE" w:rsidRPr="006A0A37">
        <w:rPr>
          <w:rFonts w:ascii="Arial" w:eastAsia="Calibri" w:hAnsi="Arial" w:cs="Arial"/>
          <w:sz w:val="28"/>
          <w:szCs w:val="28"/>
        </w:rPr>
        <w:lastRenderedPageBreak/>
        <w:t>que ahí</w:t>
      </w:r>
      <w:r w:rsidR="00FA7B42">
        <w:rPr>
          <w:rFonts w:ascii="Arial" w:eastAsia="Calibri" w:hAnsi="Arial" w:cs="Arial"/>
          <w:sz w:val="28"/>
          <w:szCs w:val="28"/>
        </w:rPr>
        <w:t>,</w:t>
      </w:r>
      <w:r w:rsidR="00626EBE" w:rsidRPr="006A0A37">
        <w:rPr>
          <w:rFonts w:ascii="Arial" w:eastAsia="Calibri" w:hAnsi="Arial" w:cs="Arial"/>
          <w:sz w:val="28"/>
          <w:szCs w:val="28"/>
        </w:rPr>
        <w:t xml:space="preserve"> ojalá podamos tener un amplio debate con expertos, con documentación del pasado, con nuevos estudios, por qué no</w:t>
      </w:r>
      <w:r w:rsidR="00FA7B42">
        <w:rPr>
          <w:rFonts w:ascii="Arial" w:eastAsia="Calibri" w:hAnsi="Arial" w:cs="Arial"/>
          <w:sz w:val="28"/>
          <w:szCs w:val="28"/>
        </w:rPr>
        <w:t>. Y</w:t>
      </w:r>
      <w:r w:rsidR="00626EBE" w:rsidRPr="006A0A37">
        <w:rPr>
          <w:rFonts w:ascii="Arial" w:eastAsia="Calibri" w:hAnsi="Arial" w:cs="Arial"/>
          <w:sz w:val="28"/>
          <w:szCs w:val="28"/>
        </w:rPr>
        <w:t xml:space="preserve"> que podamos encontrar, yo vuelvo a ofrecer la disposición de poder encontrar una solución más allá de algunas cosas que aquí se </w:t>
      </w:r>
      <w:r w:rsidR="00FA7B42">
        <w:rPr>
          <w:rFonts w:ascii="Arial" w:eastAsia="Calibri" w:hAnsi="Arial" w:cs="Arial"/>
          <w:sz w:val="28"/>
          <w:szCs w:val="28"/>
        </w:rPr>
        <w:t>v</w:t>
      </w:r>
      <w:r w:rsidR="00FA7B42" w:rsidRPr="006A0A37">
        <w:rPr>
          <w:rFonts w:ascii="Arial" w:eastAsia="Calibri" w:hAnsi="Arial" w:cs="Arial"/>
          <w:sz w:val="28"/>
          <w:szCs w:val="28"/>
        </w:rPr>
        <w:t>ertieron</w:t>
      </w:r>
      <w:r w:rsidR="00626EBE" w:rsidRPr="006A0A37">
        <w:rPr>
          <w:rFonts w:ascii="Arial" w:eastAsia="Calibri" w:hAnsi="Arial" w:cs="Arial"/>
          <w:sz w:val="28"/>
          <w:szCs w:val="28"/>
        </w:rPr>
        <w:t xml:space="preserve">. Es </w:t>
      </w:r>
      <w:proofErr w:type="spellStart"/>
      <w:r w:rsidR="00626EBE" w:rsidRPr="006A0A37">
        <w:rPr>
          <w:rFonts w:ascii="Arial" w:eastAsia="Calibri" w:hAnsi="Arial" w:cs="Arial"/>
          <w:sz w:val="28"/>
          <w:szCs w:val="28"/>
        </w:rPr>
        <w:t>cuanto</w:t>
      </w:r>
      <w:proofErr w:type="spellEnd"/>
      <w:r w:rsidR="00626EBE" w:rsidRPr="006A0A37">
        <w:rPr>
          <w:rFonts w:ascii="Arial" w:eastAsia="Calibri" w:hAnsi="Arial" w:cs="Arial"/>
          <w:sz w:val="28"/>
          <w:szCs w:val="28"/>
        </w:rPr>
        <w:t>.</w:t>
      </w:r>
      <w:r w:rsidR="00217EDB">
        <w:rPr>
          <w:rFonts w:ascii="Arial" w:eastAsia="Calibri" w:hAnsi="Arial" w:cs="Arial"/>
          <w:sz w:val="28"/>
          <w:szCs w:val="28"/>
        </w:rPr>
        <w:t xml:space="preserve"> </w:t>
      </w:r>
      <w:r w:rsidR="00217EDB">
        <w:rPr>
          <w:rFonts w:ascii="Arial" w:eastAsia="Calibri" w:hAnsi="Arial" w:cs="Arial"/>
          <w:b/>
          <w:bCs/>
          <w:i/>
          <w:iCs/>
          <w:sz w:val="28"/>
          <w:szCs w:val="28"/>
        </w:rPr>
        <w:t xml:space="preserve">C. Regidor Ernesto Sánchez </w:t>
      </w:r>
      <w:proofErr w:type="spellStart"/>
      <w:r w:rsidR="00217EDB">
        <w:rPr>
          <w:rFonts w:ascii="Arial" w:eastAsia="Calibri" w:hAnsi="Arial" w:cs="Arial"/>
          <w:b/>
          <w:bCs/>
          <w:i/>
          <w:iCs/>
          <w:sz w:val="28"/>
          <w:szCs w:val="28"/>
        </w:rPr>
        <w:t>Sánchez</w:t>
      </w:r>
      <w:proofErr w:type="spellEnd"/>
      <w:r w:rsidR="00217EDB">
        <w:rPr>
          <w:rFonts w:ascii="Arial" w:eastAsia="Calibri" w:hAnsi="Arial" w:cs="Arial"/>
          <w:b/>
          <w:bCs/>
          <w:i/>
          <w:iCs/>
          <w:sz w:val="28"/>
          <w:szCs w:val="28"/>
        </w:rPr>
        <w:t xml:space="preserve">: </w:t>
      </w:r>
      <w:r w:rsidR="00626EBE" w:rsidRPr="006A0A37">
        <w:rPr>
          <w:rFonts w:ascii="Arial" w:eastAsia="Calibri" w:hAnsi="Arial" w:cs="Arial"/>
          <w:sz w:val="28"/>
          <w:szCs w:val="28"/>
        </w:rPr>
        <w:t>Sí, ya escuché con mucha atención y mucho respeto, por supuesto, los diferentes argumentos y opiniones.</w:t>
      </w:r>
      <w:r w:rsidR="00217EDB">
        <w:rPr>
          <w:rFonts w:ascii="Arial" w:hAnsi="Arial" w:cs="Arial"/>
          <w:sz w:val="28"/>
          <w:szCs w:val="28"/>
        </w:rPr>
        <w:t xml:space="preserve"> </w:t>
      </w:r>
      <w:r w:rsidR="00626EBE" w:rsidRPr="006A0A37">
        <w:rPr>
          <w:rFonts w:ascii="Arial" w:eastAsia="Calibri" w:hAnsi="Arial" w:cs="Arial"/>
          <w:sz w:val="28"/>
          <w:szCs w:val="28"/>
        </w:rPr>
        <w:t>Quiero empezar</w:t>
      </w:r>
      <w:r w:rsidR="00FA7B42">
        <w:rPr>
          <w:rFonts w:ascii="Arial" w:eastAsia="Calibri" w:hAnsi="Arial" w:cs="Arial"/>
          <w:sz w:val="28"/>
          <w:szCs w:val="28"/>
        </w:rPr>
        <w:t>,</w:t>
      </w:r>
      <w:r w:rsidR="00626EBE" w:rsidRPr="006A0A37">
        <w:rPr>
          <w:rFonts w:ascii="Arial" w:eastAsia="Calibri" w:hAnsi="Arial" w:cs="Arial"/>
          <w:sz w:val="28"/>
          <w:szCs w:val="28"/>
        </w:rPr>
        <w:t xml:space="preserve"> por algo que nadie se ha puesto para poder esgrimir una opinión</w:t>
      </w:r>
      <w:r w:rsidR="00FA7B42">
        <w:rPr>
          <w:rFonts w:ascii="Arial" w:eastAsia="Calibri" w:hAnsi="Arial" w:cs="Arial"/>
          <w:sz w:val="28"/>
          <w:szCs w:val="28"/>
        </w:rPr>
        <w:t>,</w:t>
      </w:r>
      <w:r w:rsidR="00626EBE" w:rsidRPr="006A0A37">
        <w:rPr>
          <w:rFonts w:ascii="Arial" w:eastAsia="Calibri" w:hAnsi="Arial" w:cs="Arial"/>
          <w:sz w:val="28"/>
          <w:szCs w:val="28"/>
        </w:rPr>
        <w:t xml:space="preserve"> y es en los zapatos de las personas que no tienen una casa, que no tienen un patrimonio</w:t>
      </w:r>
      <w:r w:rsidR="00FA7B42">
        <w:rPr>
          <w:rFonts w:ascii="Arial" w:eastAsia="Calibri" w:hAnsi="Arial" w:cs="Arial"/>
          <w:sz w:val="28"/>
          <w:szCs w:val="28"/>
        </w:rPr>
        <w:t>,</w:t>
      </w:r>
      <w:r w:rsidR="00626EBE" w:rsidRPr="006A0A37">
        <w:rPr>
          <w:rFonts w:ascii="Arial" w:eastAsia="Calibri" w:hAnsi="Arial" w:cs="Arial"/>
          <w:sz w:val="28"/>
          <w:szCs w:val="28"/>
        </w:rPr>
        <w:t xml:space="preserve"> y que no tienen un lugar donde muchas veces pernoctar. Y mi memoria me regresa a muchos ejemplos aquí en la </w:t>
      </w:r>
      <w:r w:rsidR="00FA7B42">
        <w:rPr>
          <w:rFonts w:ascii="Arial" w:eastAsia="Calibri" w:hAnsi="Arial" w:cs="Arial"/>
          <w:sz w:val="28"/>
          <w:szCs w:val="28"/>
        </w:rPr>
        <w:t>C</w:t>
      </w:r>
      <w:r w:rsidR="00626EBE" w:rsidRPr="006A0A37">
        <w:rPr>
          <w:rFonts w:ascii="Arial" w:eastAsia="Calibri" w:hAnsi="Arial" w:cs="Arial"/>
          <w:sz w:val="28"/>
          <w:szCs w:val="28"/>
        </w:rPr>
        <w:t>iudad</w:t>
      </w:r>
      <w:r w:rsidR="00FA7B42">
        <w:rPr>
          <w:rFonts w:ascii="Arial" w:eastAsia="Calibri" w:hAnsi="Arial" w:cs="Arial"/>
          <w:sz w:val="28"/>
          <w:szCs w:val="28"/>
        </w:rPr>
        <w:t>,</w:t>
      </w:r>
      <w:r w:rsidR="00626EBE" w:rsidRPr="006A0A37">
        <w:rPr>
          <w:rFonts w:ascii="Arial" w:eastAsia="Calibri" w:hAnsi="Arial" w:cs="Arial"/>
          <w:sz w:val="28"/>
          <w:szCs w:val="28"/>
        </w:rPr>
        <w:t xml:space="preserve"> de cómo se hicieron </w:t>
      </w:r>
      <w:r w:rsidR="00FA7B42">
        <w:rPr>
          <w:rFonts w:ascii="Arial" w:eastAsia="Calibri" w:hAnsi="Arial" w:cs="Arial"/>
          <w:sz w:val="28"/>
          <w:szCs w:val="28"/>
        </w:rPr>
        <w:t>C</w:t>
      </w:r>
      <w:r w:rsidR="00626EBE" w:rsidRPr="006A0A37">
        <w:rPr>
          <w:rFonts w:ascii="Arial" w:eastAsia="Calibri" w:hAnsi="Arial" w:cs="Arial"/>
          <w:sz w:val="28"/>
          <w:szCs w:val="28"/>
        </w:rPr>
        <w:t>olonias</w:t>
      </w:r>
      <w:r w:rsidR="00FA7B42">
        <w:rPr>
          <w:rFonts w:ascii="Arial" w:eastAsia="Calibri" w:hAnsi="Arial" w:cs="Arial"/>
          <w:sz w:val="28"/>
          <w:szCs w:val="28"/>
        </w:rPr>
        <w:t>:</w:t>
      </w:r>
      <w:r w:rsidR="00626EBE" w:rsidRPr="006A0A37">
        <w:rPr>
          <w:rFonts w:ascii="Arial" w:eastAsia="Calibri" w:hAnsi="Arial" w:cs="Arial"/>
          <w:sz w:val="28"/>
          <w:szCs w:val="28"/>
        </w:rPr>
        <w:t xml:space="preserve"> </w:t>
      </w:r>
      <w:r w:rsidR="00FA7B42">
        <w:rPr>
          <w:rFonts w:ascii="Arial" w:eastAsia="Calibri" w:hAnsi="Arial" w:cs="Arial"/>
          <w:sz w:val="28"/>
          <w:szCs w:val="28"/>
        </w:rPr>
        <w:t>C</w:t>
      </w:r>
      <w:r w:rsidR="00626EBE" w:rsidRPr="006A0A37">
        <w:rPr>
          <w:rFonts w:ascii="Arial" w:eastAsia="Calibri" w:hAnsi="Arial" w:cs="Arial"/>
          <w:sz w:val="28"/>
          <w:szCs w:val="28"/>
        </w:rPr>
        <w:t xml:space="preserve">ruz </w:t>
      </w:r>
      <w:r w:rsidR="00FA7B42">
        <w:rPr>
          <w:rFonts w:ascii="Arial" w:eastAsia="Calibri" w:hAnsi="Arial" w:cs="Arial"/>
          <w:sz w:val="28"/>
          <w:szCs w:val="28"/>
        </w:rPr>
        <w:t>R</w:t>
      </w:r>
      <w:r w:rsidR="00626EBE" w:rsidRPr="006A0A37">
        <w:rPr>
          <w:rFonts w:ascii="Arial" w:eastAsia="Calibri" w:hAnsi="Arial" w:cs="Arial"/>
          <w:sz w:val="28"/>
          <w:szCs w:val="28"/>
        </w:rPr>
        <w:t>oja</w:t>
      </w:r>
      <w:r w:rsidR="00FA7B42">
        <w:rPr>
          <w:rFonts w:ascii="Arial" w:eastAsia="Calibri" w:hAnsi="Arial" w:cs="Arial"/>
          <w:sz w:val="28"/>
          <w:szCs w:val="28"/>
        </w:rPr>
        <w:t>,</w:t>
      </w:r>
      <w:r w:rsidR="00626EBE" w:rsidRPr="006A0A37">
        <w:rPr>
          <w:rFonts w:ascii="Arial" w:eastAsia="Calibri" w:hAnsi="Arial" w:cs="Arial"/>
          <w:sz w:val="28"/>
          <w:szCs w:val="28"/>
        </w:rPr>
        <w:t xml:space="preserve"> a raíz de un sismo, muchas </w:t>
      </w:r>
      <w:r w:rsidR="00FA7B42">
        <w:rPr>
          <w:rFonts w:ascii="Arial" w:eastAsia="Calibri" w:hAnsi="Arial" w:cs="Arial"/>
          <w:sz w:val="28"/>
          <w:szCs w:val="28"/>
        </w:rPr>
        <w:t>C</w:t>
      </w:r>
      <w:r w:rsidR="00626EBE" w:rsidRPr="006A0A37">
        <w:rPr>
          <w:rFonts w:ascii="Arial" w:eastAsia="Calibri" w:hAnsi="Arial" w:cs="Arial"/>
          <w:sz w:val="28"/>
          <w:szCs w:val="28"/>
        </w:rPr>
        <w:t xml:space="preserve">olonias que en su momento por </w:t>
      </w:r>
      <w:r w:rsidR="00FA7B42">
        <w:rPr>
          <w:rFonts w:ascii="Arial" w:eastAsia="Calibri" w:hAnsi="Arial" w:cs="Arial"/>
          <w:sz w:val="28"/>
          <w:szCs w:val="28"/>
        </w:rPr>
        <w:t>A</w:t>
      </w:r>
      <w:r w:rsidR="00626EBE" w:rsidRPr="006A0A37">
        <w:rPr>
          <w:rFonts w:ascii="Arial" w:eastAsia="Calibri" w:hAnsi="Arial" w:cs="Arial"/>
          <w:sz w:val="28"/>
          <w:szCs w:val="28"/>
        </w:rPr>
        <w:t xml:space="preserve">sociaciones se compraban los terrenos que eran del </w:t>
      </w:r>
      <w:r w:rsidR="00FA7B42">
        <w:rPr>
          <w:rFonts w:ascii="Arial" w:eastAsia="Calibri" w:hAnsi="Arial" w:cs="Arial"/>
          <w:sz w:val="28"/>
          <w:szCs w:val="28"/>
        </w:rPr>
        <w:t>E</w:t>
      </w:r>
      <w:r w:rsidR="00626EBE" w:rsidRPr="006A0A37">
        <w:rPr>
          <w:rFonts w:ascii="Arial" w:eastAsia="Calibri" w:hAnsi="Arial" w:cs="Arial"/>
          <w:sz w:val="28"/>
          <w:szCs w:val="28"/>
        </w:rPr>
        <w:t xml:space="preserve">jido o de algún </w:t>
      </w:r>
      <w:r w:rsidR="00FA7B42">
        <w:rPr>
          <w:rFonts w:ascii="Arial" w:eastAsia="Calibri" w:hAnsi="Arial" w:cs="Arial"/>
          <w:sz w:val="28"/>
          <w:szCs w:val="28"/>
        </w:rPr>
        <w:t>E</w:t>
      </w:r>
      <w:r w:rsidR="00626EBE" w:rsidRPr="006A0A37">
        <w:rPr>
          <w:rFonts w:ascii="Arial" w:eastAsia="Calibri" w:hAnsi="Arial" w:cs="Arial"/>
          <w:sz w:val="28"/>
          <w:szCs w:val="28"/>
        </w:rPr>
        <w:t>jidatario. Recuerdo el caso de Chul</w:t>
      </w:r>
      <w:r w:rsidR="00217EDB">
        <w:rPr>
          <w:rFonts w:ascii="Arial" w:eastAsia="Calibri" w:hAnsi="Arial" w:cs="Arial"/>
          <w:sz w:val="28"/>
          <w:szCs w:val="28"/>
        </w:rPr>
        <w:t>u</w:t>
      </w:r>
      <w:r w:rsidR="00626EBE" w:rsidRPr="006A0A37">
        <w:rPr>
          <w:rFonts w:ascii="Arial" w:eastAsia="Calibri" w:hAnsi="Arial" w:cs="Arial"/>
          <w:sz w:val="28"/>
          <w:szCs w:val="28"/>
        </w:rPr>
        <w:t>apan</w:t>
      </w:r>
      <w:r w:rsidR="00FA7B42">
        <w:rPr>
          <w:rFonts w:ascii="Arial" w:eastAsia="Calibri" w:hAnsi="Arial" w:cs="Arial"/>
          <w:sz w:val="28"/>
          <w:szCs w:val="28"/>
        </w:rPr>
        <w:t>;</w:t>
      </w:r>
      <w:r w:rsidR="00626EBE" w:rsidRPr="006A0A37">
        <w:rPr>
          <w:rFonts w:ascii="Arial" w:eastAsia="Calibri" w:hAnsi="Arial" w:cs="Arial"/>
          <w:sz w:val="28"/>
          <w:szCs w:val="28"/>
        </w:rPr>
        <w:t xml:space="preserve"> en donde en Chul</w:t>
      </w:r>
      <w:r w:rsidR="00217EDB">
        <w:rPr>
          <w:rFonts w:ascii="Arial" w:eastAsia="Calibri" w:hAnsi="Arial" w:cs="Arial"/>
          <w:sz w:val="28"/>
          <w:szCs w:val="28"/>
        </w:rPr>
        <w:t>u</w:t>
      </w:r>
      <w:r w:rsidR="00626EBE" w:rsidRPr="006A0A37">
        <w:rPr>
          <w:rFonts w:ascii="Arial" w:eastAsia="Calibri" w:hAnsi="Arial" w:cs="Arial"/>
          <w:sz w:val="28"/>
          <w:szCs w:val="28"/>
        </w:rPr>
        <w:t>apan hay un hacinamiento, por supuesto, irregular, es una alta zona de peligro, en donde en muchas ocasiones caían las piedras desde arriba sobre las viviendas y aunque hubo el reacomodo de familias completas a otros terrenos, ellos no querían salirse de ahí.</w:t>
      </w:r>
      <w:r w:rsidR="00217EDB">
        <w:rPr>
          <w:rFonts w:ascii="Arial" w:hAnsi="Arial" w:cs="Arial"/>
          <w:sz w:val="28"/>
          <w:szCs w:val="28"/>
        </w:rPr>
        <w:t xml:space="preserve"> </w:t>
      </w:r>
      <w:r w:rsidR="00626EBE" w:rsidRPr="006A0A37">
        <w:rPr>
          <w:rFonts w:ascii="Arial" w:eastAsia="Calibri" w:hAnsi="Arial" w:cs="Arial"/>
          <w:sz w:val="28"/>
          <w:szCs w:val="28"/>
        </w:rPr>
        <w:t>Una cosa es cierta, estamos en un lugar</w:t>
      </w:r>
      <w:r w:rsidR="00FA7B42">
        <w:rPr>
          <w:rFonts w:ascii="Arial" w:eastAsia="Calibri" w:hAnsi="Arial" w:cs="Arial"/>
          <w:sz w:val="28"/>
          <w:szCs w:val="28"/>
        </w:rPr>
        <w:t>,</w:t>
      </w:r>
      <w:r w:rsidR="00626EBE" w:rsidRPr="006A0A37">
        <w:rPr>
          <w:rFonts w:ascii="Arial" w:eastAsia="Calibri" w:hAnsi="Arial" w:cs="Arial"/>
          <w:sz w:val="28"/>
          <w:szCs w:val="28"/>
        </w:rPr>
        <w:t xml:space="preserve"> en donde en su momento, pues imagínense, hace 100</w:t>
      </w:r>
      <w:r w:rsidR="00217EDB">
        <w:rPr>
          <w:rFonts w:ascii="Arial" w:eastAsia="Calibri" w:hAnsi="Arial" w:cs="Arial"/>
          <w:sz w:val="28"/>
          <w:szCs w:val="28"/>
        </w:rPr>
        <w:t xml:space="preserve"> cien</w:t>
      </w:r>
      <w:r w:rsidR="00626EBE" w:rsidRPr="006A0A37">
        <w:rPr>
          <w:rFonts w:ascii="Arial" w:eastAsia="Calibri" w:hAnsi="Arial" w:cs="Arial"/>
          <w:sz w:val="28"/>
          <w:szCs w:val="28"/>
        </w:rPr>
        <w:t xml:space="preserve"> años, si hubiera planeado desde hace 100</w:t>
      </w:r>
      <w:r w:rsidR="00217EDB">
        <w:rPr>
          <w:rFonts w:ascii="Arial" w:eastAsia="Calibri" w:hAnsi="Arial" w:cs="Arial"/>
          <w:sz w:val="28"/>
          <w:szCs w:val="28"/>
        </w:rPr>
        <w:t xml:space="preserve"> cien</w:t>
      </w:r>
      <w:r w:rsidR="00626EBE" w:rsidRPr="006A0A37">
        <w:rPr>
          <w:rFonts w:ascii="Arial" w:eastAsia="Calibri" w:hAnsi="Arial" w:cs="Arial"/>
          <w:sz w:val="28"/>
          <w:szCs w:val="28"/>
        </w:rPr>
        <w:t xml:space="preserve"> años todas las </w:t>
      </w:r>
      <w:r w:rsidR="00FA7B42">
        <w:rPr>
          <w:rFonts w:ascii="Arial" w:eastAsia="Calibri" w:hAnsi="Arial" w:cs="Arial"/>
          <w:sz w:val="28"/>
          <w:szCs w:val="28"/>
        </w:rPr>
        <w:t>A</w:t>
      </w:r>
      <w:r w:rsidR="00626EBE" w:rsidRPr="006A0A37">
        <w:rPr>
          <w:rFonts w:ascii="Arial" w:eastAsia="Calibri" w:hAnsi="Arial" w:cs="Arial"/>
          <w:sz w:val="28"/>
          <w:szCs w:val="28"/>
        </w:rPr>
        <w:t>dministraciones que pasaron, pues Ciudad Guzmán</w:t>
      </w:r>
      <w:r w:rsidR="00FA7B42">
        <w:rPr>
          <w:rFonts w:ascii="Arial" w:eastAsia="Calibri" w:hAnsi="Arial" w:cs="Arial"/>
          <w:sz w:val="28"/>
          <w:szCs w:val="28"/>
        </w:rPr>
        <w:t>,</w:t>
      </w:r>
      <w:r w:rsidR="00626EBE" w:rsidRPr="006A0A37">
        <w:rPr>
          <w:rFonts w:ascii="Arial" w:eastAsia="Calibri" w:hAnsi="Arial" w:cs="Arial"/>
          <w:sz w:val="28"/>
          <w:szCs w:val="28"/>
        </w:rPr>
        <w:t xml:space="preserve"> no estaría como está ahorita, fuera una </w:t>
      </w:r>
      <w:r w:rsidR="00FA7B42">
        <w:rPr>
          <w:rFonts w:ascii="Arial" w:eastAsia="Calibri" w:hAnsi="Arial" w:cs="Arial"/>
          <w:sz w:val="28"/>
          <w:szCs w:val="28"/>
        </w:rPr>
        <w:t>C</w:t>
      </w:r>
      <w:r w:rsidR="00626EBE" w:rsidRPr="006A0A37">
        <w:rPr>
          <w:rFonts w:ascii="Arial" w:eastAsia="Calibri" w:hAnsi="Arial" w:cs="Arial"/>
          <w:sz w:val="28"/>
          <w:szCs w:val="28"/>
        </w:rPr>
        <w:t xml:space="preserve">iudad más grande que la de Colima, con grandes </w:t>
      </w:r>
      <w:r w:rsidR="00FA7B42">
        <w:rPr>
          <w:rFonts w:ascii="Arial" w:eastAsia="Calibri" w:hAnsi="Arial" w:cs="Arial"/>
          <w:sz w:val="28"/>
          <w:szCs w:val="28"/>
        </w:rPr>
        <w:t>A</w:t>
      </w:r>
      <w:r w:rsidR="00626EBE" w:rsidRPr="006A0A37">
        <w:rPr>
          <w:rFonts w:ascii="Arial" w:eastAsia="Calibri" w:hAnsi="Arial" w:cs="Arial"/>
          <w:sz w:val="28"/>
          <w:szCs w:val="28"/>
        </w:rPr>
        <w:t>venidas y todo en su momento bien planeado</w:t>
      </w:r>
      <w:r w:rsidR="00FA7B42">
        <w:rPr>
          <w:rFonts w:ascii="Arial" w:eastAsia="Calibri" w:hAnsi="Arial" w:cs="Arial"/>
          <w:sz w:val="28"/>
          <w:szCs w:val="28"/>
        </w:rPr>
        <w:t>.</w:t>
      </w:r>
      <w:r w:rsidR="00626EBE" w:rsidRPr="006A0A37">
        <w:rPr>
          <w:rFonts w:ascii="Arial" w:eastAsia="Calibri" w:hAnsi="Arial" w:cs="Arial"/>
          <w:sz w:val="28"/>
          <w:szCs w:val="28"/>
        </w:rPr>
        <w:t xml:space="preserve"> </w:t>
      </w:r>
      <w:r w:rsidR="00FA7B42">
        <w:rPr>
          <w:rFonts w:ascii="Arial" w:eastAsia="Calibri" w:hAnsi="Arial" w:cs="Arial"/>
          <w:sz w:val="28"/>
          <w:szCs w:val="28"/>
        </w:rPr>
        <w:t>P</w:t>
      </w:r>
      <w:r w:rsidR="00626EBE" w:rsidRPr="006A0A37">
        <w:rPr>
          <w:rFonts w:ascii="Arial" w:eastAsia="Calibri" w:hAnsi="Arial" w:cs="Arial"/>
          <w:sz w:val="28"/>
          <w:szCs w:val="28"/>
        </w:rPr>
        <w:t>ero se fue trabajando conforme las necesidades</w:t>
      </w:r>
      <w:r w:rsidR="00FA7B42">
        <w:rPr>
          <w:rFonts w:ascii="Arial" w:eastAsia="Calibri" w:hAnsi="Arial" w:cs="Arial"/>
          <w:sz w:val="28"/>
          <w:szCs w:val="28"/>
        </w:rPr>
        <w:t>,</w:t>
      </w:r>
      <w:r w:rsidR="00626EBE" w:rsidRPr="006A0A37">
        <w:rPr>
          <w:rFonts w:ascii="Arial" w:eastAsia="Calibri" w:hAnsi="Arial" w:cs="Arial"/>
          <w:sz w:val="28"/>
          <w:szCs w:val="28"/>
        </w:rPr>
        <w:t xml:space="preserve"> lo iban en su momento previendo. Entonces, pues yo les tengo una mala noticia</w:t>
      </w:r>
      <w:r w:rsidR="00FA7B42">
        <w:rPr>
          <w:rFonts w:ascii="Arial" w:eastAsia="Calibri" w:hAnsi="Arial" w:cs="Arial"/>
          <w:sz w:val="28"/>
          <w:szCs w:val="28"/>
        </w:rPr>
        <w:t>;</w:t>
      </w:r>
      <w:r w:rsidR="00626EBE" w:rsidRPr="006A0A37">
        <w:rPr>
          <w:rFonts w:ascii="Arial" w:eastAsia="Calibri" w:hAnsi="Arial" w:cs="Arial"/>
          <w:sz w:val="28"/>
          <w:szCs w:val="28"/>
        </w:rPr>
        <w:t xml:space="preserve"> dicen, yo estoy de acuerdo en toda la cuestión de salud, pero el detalle es que en el </w:t>
      </w:r>
      <w:r w:rsidR="00626EBE" w:rsidRPr="006A0A37">
        <w:rPr>
          <w:rFonts w:ascii="Arial" w:eastAsia="Calibri" w:hAnsi="Arial" w:cs="Arial"/>
          <w:sz w:val="28"/>
          <w:szCs w:val="28"/>
        </w:rPr>
        <w:lastRenderedPageBreak/>
        <w:t>subsuelo ya hay químicos, no de ahorita, desde el primer momento en que</w:t>
      </w:r>
      <w:r w:rsidR="000859F7">
        <w:rPr>
          <w:rFonts w:ascii="Arial" w:eastAsia="Calibri" w:hAnsi="Arial" w:cs="Arial"/>
          <w:sz w:val="28"/>
          <w:szCs w:val="28"/>
        </w:rPr>
        <w:t>,</w:t>
      </w:r>
      <w:r w:rsidR="00626EBE" w:rsidRPr="006A0A37">
        <w:rPr>
          <w:rFonts w:ascii="Arial" w:eastAsia="Calibri" w:hAnsi="Arial" w:cs="Arial"/>
          <w:sz w:val="28"/>
          <w:szCs w:val="28"/>
        </w:rPr>
        <w:t xml:space="preserve"> en su momento</w:t>
      </w:r>
      <w:r w:rsidR="00FA7B42">
        <w:rPr>
          <w:rFonts w:ascii="Arial" w:eastAsia="Calibri" w:hAnsi="Arial" w:cs="Arial"/>
          <w:sz w:val="28"/>
          <w:szCs w:val="28"/>
        </w:rPr>
        <w:t>,</w:t>
      </w:r>
      <w:r w:rsidR="00626EBE" w:rsidRPr="006A0A37">
        <w:rPr>
          <w:rFonts w:ascii="Arial" w:eastAsia="Calibri" w:hAnsi="Arial" w:cs="Arial"/>
          <w:sz w:val="28"/>
          <w:szCs w:val="28"/>
        </w:rPr>
        <w:t xml:space="preserve"> se vinieron aguacateras, berries y todo lo que en su momento se mezcla con químicos que va al subsuelo</w:t>
      </w:r>
      <w:r w:rsidR="00FA7B42">
        <w:rPr>
          <w:rFonts w:ascii="Arial" w:eastAsia="Calibri" w:hAnsi="Arial" w:cs="Arial"/>
          <w:sz w:val="28"/>
          <w:szCs w:val="28"/>
        </w:rPr>
        <w:t>,</w:t>
      </w:r>
      <w:r w:rsidR="00626EBE" w:rsidRPr="006A0A37">
        <w:rPr>
          <w:rFonts w:ascii="Arial" w:eastAsia="Calibri" w:hAnsi="Arial" w:cs="Arial"/>
          <w:sz w:val="28"/>
          <w:szCs w:val="28"/>
        </w:rPr>
        <w:t xml:space="preserve"> y se va a los mantos acuíferos</w:t>
      </w:r>
      <w:r w:rsidR="00FA7B42">
        <w:rPr>
          <w:rFonts w:ascii="Arial" w:eastAsia="Calibri" w:hAnsi="Arial" w:cs="Arial"/>
          <w:sz w:val="28"/>
          <w:szCs w:val="28"/>
        </w:rPr>
        <w:t>.</w:t>
      </w:r>
      <w:r w:rsidR="00626EBE" w:rsidRPr="006A0A37">
        <w:rPr>
          <w:rFonts w:ascii="Arial" w:eastAsia="Calibri" w:hAnsi="Arial" w:cs="Arial"/>
          <w:sz w:val="28"/>
          <w:szCs w:val="28"/>
        </w:rPr>
        <w:t xml:space="preserve"> </w:t>
      </w:r>
      <w:r w:rsidR="00FA7B42">
        <w:rPr>
          <w:rFonts w:ascii="Arial" w:eastAsia="Calibri" w:hAnsi="Arial" w:cs="Arial"/>
          <w:sz w:val="28"/>
          <w:szCs w:val="28"/>
        </w:rPr>
        <w:t>N</w:t>
      </w:r>
      <w:r w:rsidR="00626EBE" w:rsidRPr="006A0A37">
        <w:rPr>
          <w:rFonts w:ascii="Arial" w:eastAsia="Calibri" w:hAnsi="Arial" w:cs="Arial"/>
          <w:sz w:val="28"/>
          <w:szCs w:val="28"/>
        </w:rPr>
        <w:t>osotros ya lo estamos viviendo, no es que vaya a pasar, ya lo estamos viviendo, por supuesto</w:t>
      </w:r>
      <w:r w:rsidR="00FA7B42">
        <w:rPr>
          <w:rFonts w:ascii="Arial" w:eastAsia="Calibri" w:hAnsi="Arial" w:cs="Arial"/>
          <w:sz w:val="28"/>
          <w:szCs w:val="28"/>
        </w:rPr>
        <w:t>.</w:t>
      </w:r>
      <w:r w:rsidR="00626EBE" w:rsidRPr="006A0A37">
        <w:rPr>
          <w:rFonts w:ascii="Arial" w:eastAsia="Calibri" w:hAnsi="Arial" w:cs="Arial"/>
          <w:sz w:val="28"/>
          <w:szCs w:val="28"/>
        </w:rPr>
        <w:t xml:space="preserve"> </w:t>
      </w:r>
      <w:r w:rsidR="00FA7B42">
        <w:rPr>
          <w:rFonts w:ascii="Arial" w:eastAsia="Calibri" w:hAnsi="Arial" w:cs="Arial"/>
          <w:sz w:val="28"/>
          <w:szCs w:val="28"/>
        </w:rPr>
        <w:t>P</w:t>
      </w:r>
      <w:r w:rsidR="00626EBE" w:rsidRPr="006A0A37">
        <w:rPr>
          <w:rFonts w:ascii="Arial" w:eastAsia="Calibri" w:hAnsi="Arial" w:cs="Arial"/>
          <w:sz w:val="28"/>
          <w:szCs w:val="28"/>
        </w:rPr>
        <w:t>ero también</w:t>
      </w:r>
      <w:r w:rsidR="00FA7B42">
        <w:rPr>
          <w:rFonts w:ascii="Arial" w:eastAsia="Calibri" w:hAnsi="Arial" w:cs="Arial"/>
          <w:sz w:val="28"/>
          <w:szCs w:val="28"/>
        </w:rPr>
        <w:t>,</w:t>
      </w:r>
      <w:r w:rsidR="00626EBE" w:rsidRPr="006A0A37">
        <w:rPr>
          <w:rFonts w:ascii="Arial" w:eastAsia="Calibri" w:hAnsi="Arial" w:cs="Arial"/>
          <w:sz w:val="28"/>
          <w:szCs w:val="28"/>
        </w:rPr>
        <w:t xml:space="preserve"> hace rato escuchaba que decían</w:t>
      </w:r>
      <w:r w:rsidR="00FA7B42">
        <w:rPr>
          <w:rFonts w:ascii="Arial" w:eastAsia="Calibri" w:hAnsi="Arial" w:cs="Arial"/>
          <w:sz w:val="28"/>
          <w:szCs w:val="28"/>
        </w:rPr>
        <w:t>:</w:t>
      </w:r>
      <w:r w:rsidR="00626EBE" w:rsidRPr="006A0A37">
        <w:rPr>
          <w:rFonts w:ascii="Arial" w:eastAsia="Calibri" w:hAnsi="Arial" w:cs="Arial"/>
          <w:sz w:val="28"/>
          <w:szCs w:val="28"/>
        </w:rPr>
        <w:t xml:space="preserve"> que el que es primero en tiempo</w:t>
      </w:r>
      <w:r w:rsidR="00FA7B42">
        <w:rPr>
          <w:rFonts w:ascii="Arial" w:eastAsia="Calibri" w:hAnsi="Arial" w:cs="Arial"/>
          <w:sz w:val="28"/>
          <w:szCs w:val="28"/>
        </w:rPr>
        <w:t>,</w:t>
      </w:r>
      <w:r w:rsidR="00626EBE" w:rsidRPr="006A0A37">
        <w:rPr>
          <w:rFonts w:ascii="Arial" w:eastAsia="Calibri" w:hAnsi="Arial" w:cs="Arial"/>
          <w:sz w:val="28"/>
          <w:szCs w:val="28"/>
        </w:rPr>
        <w:t xml:space="preserve"> es primero en derecho</w:t>
      </w:r>
      <w:r w:rsidR="00FA7B42">
        <w:rPr>
          <w:rFonts w:ascii="Arial" w:eastAsia="Calibri" w:hAnsi="Arial" w:cs="Arial"/>
          <w:sz w:val="28"/>
          <w:szCs w:val="28"/>
        </w:rPr>
        <w:t>.</w:t>
      </w:r>
      <w:r w:rsidR="00626EBE" w:rsidRPr="006A0A37">
        <w:rPr>
          <w:rFonts w:ascii="Arial" w:eastAsia="Calibri" w:hAnsi="Arial" w:cs="Arial"/>
          <w:sz w:val="28"/>
          <w:szCs w:val="28"/>
        </w:rPr>
        <w:t xml:space="preserve"> </w:t>
      </w:r>
      <w:r w:rsidR="00FA7B42">
        <w:rPr>
          <w:rFonts w:ascii="Arial" w:eastAsia="Calibri" w:hAnsi="Arial" w:cs="Arial"/>
          <w:sz w:val="28"/>
          <w:szCs w:val="28"/>
        </w:rPr>
        <w:t>E</w:t>
      </w:r>
      <w:r w:rsidR="00626EBE" w:rsidRPr="006A0A37">
        <w:rPr>
          <w:rFonts w:ascii="Arial" w:eastAsia="Calibri" w:hAnsi="Arial" w:cs="Arial"/>
          <w:sz w:val="28"/>
          <w:szCs w:val="28"/>
        </w:rPr>
        <w:t>n una parte sí, en otra no</w:t>
      </w:r>
      <w:r w:rsidR="00FA7B42">
        <w:rPr>
          <w:rFonts w:ascii="Arial" w:eastAsia="Calibri" w:hAnsi="Arial" w:cs="Arial"/>
          <w:sz w:val="28"/>
          <w:szCs w:val="28"/>
        </w:rPr>
        <w:t>.</w:t>
      </w:r>
      <w:r w:rsidR="00626EBE" w:rsidRPr="006A0A37">
        <w:rPr>
          <w:rFonts w:ascii="Arial" w:eastAsia="Calibri" w:hAnsi="Arial" w:cs="Arial"/>
          <w:sz w:val="28"/>
          <w:szCs w:val="28"/>
        </w:rPr>
        <w:t xml:space="preserve"> </w:t>
      </w:r>
      <w:r w:rsidR="00FA7B42">
        <w:rPr>
          <w:rFonts w:ascii="Arial" w:eastAsia="Calibri" w:hAnsi="Arial" w:cs="Arial"/>
          <w:sz w:val="28"/>
          <w:szCs w:val="28"/>
        </w:rPr>
        <w:t>Q</w:t>
      </w:r>
      <w:r w:rsidR="00626EBE" w:rsidRPr="006A0A37">
        <w:rPr>
          <w:rFonts w:ascii="Arial" w:eastAsia="Calibri" w:hAnsi="Arial" w:cs="Arial"/>
          <w:sz w:val="28"/>
          <w:szCs w:val="28"/>
        </w:rPr>
        <w:t>uiere decir entonces</w:t>
      </w:r>
      <w:r w:rsidR="00FA7B42">
        <w:rPr>
          <w:rFonts w:ascii="Arial" w:eastAsia="Calibri" w:hAnsi="Arial" w:cs="Arial"/>
          <w:sz w:val="28"/>
          <w:szCs w:val="28"/>
        </w:rPr>
        <w:t>,</w:t>
      </w:r>
      <w:r w:rsidR="00626EBE" w:rsidRPr="006A0A37">
        <w:rPr>
          <w:rFonts w:ascii="Arial" w:eastAsia="Calibri" w:hAnsi="Arial" w:cs="Arial"/>
          <w:sz w:val="28"/>
          <w:szCs w:val="28"/>
        </w:rPr>
        <w:t xml:space="preserve"> que una granja </w:t>
      </w:r>
      <w:r w:rsidR="00FA7B42" w:rsidRPr="006A0A37">
        <w:rPr>
          <w:rFonts w:ascii="Arial" w:eastAsia="Calibri" w:hAnsi="Arial" w:cs="Arial"/>
          <w:sz w:val="28"/>
          <w:szCs w:val="28"/>
        </w:rPr>
        <w:t>avícola</w:t>
      </w:r>
      <w:r w:rsidR="00626EBE" w:rsidRPr="006A0A37">
        <w:rPr>
          <w:rFonts w:ascii="Arial" w:eastAsia="Calibri" w:hAnsi="Arial" w:cs="Arial"/>
          <w:sz w:val="28"/>
          <w:szCs w:val="28"/>
        </w:rPr>
        <w:t>, una granja de porcina</w:t>
      </w:r>
      <w:r w:rsidR="00FA7B42">
        <w:rPr>
          <w:rFonts w:ascii="Arial" w:eastAsia="Calibri" w:hAnsi="Arial" w:cs="Arial"/>
          <w:sz w:val="28"/>
          <w:szCs w:val="28"/>
        </w:rPr>
        <w:t>,</w:t>
      </w:r>
      <w:r w:rsidR="00626EBE" w:rsidRPr="006A0A37">
        <w:rPr>
          <w:rFonts w:ascii="Arial" w:eastAsia="Calibri" w:hAnsi="Arial" w:cs="Arial"/>
          <w:sz w:val="28"/>
          <w:szCs w:val="28"/>
        </w:rPr>
        <w:t xml:space="preserve"> que está en la </w:t>
      </w:r>
      <w:r w:rsidR="00FA7B42">
        <w:rPr>
          <w:rFonts w:ascii="Arial" w:eastAsia="Calibri" w:hAnsi="Arial" w:cs="Arial"/>
          <w:sz w:val="28"/>
          <w:szCs w:val="28"/>
        </w:rPr>
        <w:t>C</w:t>
      </w:r>
      <w:r w:rsidR="00626EBE" w:rsidRPr="006A0A37">
        <w:rPr>
          <w:rFonts w:ascii="Arial" w:eastAsia="Calibri" w:hAnsi="Arial" w:cs="Arial"/>
          <w:sz w:val="28"/>
          <w:szCs w:val="28"/>
        </w:rPr>
        <w:t>iudad</w:t>
      </w:r>
      <w:r w:rsidR="00FA7B42">
        <w:rPr>
          <w:rFonts w:ascii="Arial" w:eastAsia="Calibri" w:hAnsi="Arial" w:cs="Arial"/>
          <w:sz w:val="28"/>
          <w:szCs w:val="28"/>
        </w:rPr>
        <w:t>,</w:t>
      </w:r>
      <w:r w:rsidR="00626EBE" w:rsidRPr="006A0A37">
        <w:rPr>
          <w:rFonts w:ascii="Arial" w:eastAsia="Calibri" w:hAnsi="Arial" w:cs="Arial"/>
          <w:sz w:val="28"/>
          <w:szCs w:val="28"/>
        </w:rPr>
        <w:t xml:space="preserve"> no se debe de salir porque llegó primero</w:t>
      </w:r>
      <w:r w:rsidR="000831E6">
        <w:rPr>
          <w:rFonts w:ascii="Arial" w:eastAsia="Calibri" w:hAnsi="Arial" w:cs="Arial"/>
          <w:sz w:val="28"/>
          <w:szCs w:val="28"/>
        </w:rPr>
        <w:t>.</w:t>
      </w:r>
      <w:r w:rsidR="00626EBE" w:rsidRPr="006A0A37">
        <w:rPr>
          <w:rFonts w:ascii="Arial" w:eastAsia="Calibri" w:hAnsi="Arial" w:cs="Arial"/>
          <w:sz w:val="28"/>
          <w:szCs w:val="28"/>
        </w:rPr>
        <w:t xml:space="preserve"> </w:t>
      </w:r>
      <w:r w:rsidR="000831E6">
        <w:rPr>
          <w:rFonts w:ascii="Arial" w:eastAsia="Calibri" w:hAnsi="Arial" w:cs="Arial"/>
          <w:sz w:val="28"/>
          <w:szCs w:val="28"/>
        </w:rPr>
        <w:t>¡C</w:t>
      </w:r>
      <w:r w:rsidR="00626EBE" w:rsidRPr="006A0A37">
        <w:rPr>
          <w:rFonts w:ascii="Arial" w:eastAsia="Calibri" w:hAnsi="Arial" w:cs="Arial"/>
          <w:sz w:val="28"/>
          <w:szCs w:val="28"/>
        </w:rPr>
        <w:t>laro que en su momento hay modificaciones</w:t>
      </w:r>
      <w:r w:rsidR="000831E6">
        <w:rPr>
          <w:rFonts w:ascii="Arial" w:eastAsia="Calibri" w:hAnsi="Arial" w:cs="Arial"/>
          <w:sz w:val="28"/>
          <w:szCs w:val="28"/>
        </w:rPr>
        <w:t>!</w:t>
      </w:r>
      <w:r w:rsidR="00626EBE" w:rsidRPr="006A0A37">
        <w:rPr>
          <w:rFonts w:ascii="Arial" w:eastAsia="Calibri" w:hAnsi="Arial" w:cs="Arial"/>
          <w:sz w:val="28"/>
          <w:szCs w:val="28"/>
        </w:rPr>
        <w:t xml:space="preserve"> </w:t>
      </w:r>
      <w:r w:rsidR="000831E6">
        <w:rPr>
          <w:rFonts w:ascii="Arial" w:eastAsia="Calibri" w:hAnsi="Arial" w:cs="Arial"/>
          <w:sz w:val="28"/>
          <w:szCs w:val="28"/>
        </w:rPr>
        <w:t>Y</w:t>
      </w:r>
      <w:r w:rsidR="00626EBE" w:rsidRPr="006A0A37">
        <w:rPr>
          <w:rFonts w:ascii="Arial" w:eastAsia="Calibri" w:hAnsi="Arial" w:cs="Arial"/>
          <w:sz w:val="28"/>
          <w:szCs w:val="28"/>
        </w:rPr>
        <w:t xml:space="preserve"> en su momento tienen que salir</w:t>
      </w:r>
      <w:r w:rsidR="003C7D65">
        <w:rPr>
          <w:rFonts w:ascii="Arial" w:eastAsia="Calibri" w:hAnsi="Arial" w:cs="Arial"/>
          <w:sz w:val="28"/>
          <w:szCs w:val="28"/>
        </w:rPr>
        <w:t>,</w:t>
      </w:r>
      <w:r w:rsidR="00626EBE" w:rsidRPr="006A0A37">
        <w:rPr>
          <w:rFonts w:ascii="Arial" w:eastAsia="Calibri" w:hAnsi="Arial" w:cs="Arial"/>
          <w:sz w:val="28"/>
          <w:szCs w:val="28"/>
        </w:rPr>
        <w:t xml:space="preserve"> porque la mancha urbana va en su momento creciendo. Debemos de vernos, si me permite, yo la dejé hablar y la escuché atentamente, le pido el mismo respeto</w:t>
      </w:r>
      <w:r w:rsidR="003C7D65">
        <w:rPr>
          <w:rFonts w:ascii="Arial" w:eastAsia="Calibri" w:hAnsi="Arial" w:cs="Arial"/>
          <w:sz w:val="28"/>
          <w:szCs w:val="28"/>
        </w:rPr>
        <w:t>…</w:t>
      </w:r>
      <w:r w:rsidR="003C7D65">
        <w:rPr>
          <w:rFonts w:ascii="Arial" w:hAnsi="Arial" w:cs="Arial"/>
          <w:sz w:val="28"/>
          <w:szCs w:val="28"/>
        </w:rPr>
        <w:t xml:space="preserve">. </w:t>
      </w:r>
      <w:r w:rsidR="003C7D65">
        <w:rPr>
          <w:rFonts w:ascii="Arial" w:hAnsi="Arial" w:cs="Arial"/>
          <w:b/>
          <w:bCs/>
          <w:i/>
          <w:iCs/>
          <w:sz w:val="28"/>
          <w:szCs w:val="28"/>
        </w:rPr>
        <w:t xml:space="preserve">C. Regidor Oscar Murguía Torres: </w:t>
      </w:r>
      <w:r w:rsidR="00626EBE" w:rsidRPr="006A0A37">
        <w:rPr>
          <w:rFonts w:ascii="Arial" w:eastAsia="Calibri" w:hAnsi="Arial" w:cs="Arial"/>
          <w:sz w:val="28"/>
          <w:szCs w:val="28"/>
        </w:rPr>
        <w:t xml:space="preserve">A ver, permítame, </w:t>
      </w:r>
      <w:r w:rsidR="000831E6">
        <w:rPr>
          <w:rFonts w:ascii="Arial" w:eastAsia="Calibri" w:hAnsi="Arial" w:cs="Arial"/>
          <w:sz w:val="28"/>
          <w:szCs w:val="28"/>
        </w:rPr>
        <w:t>R</w:t>
      </w:r>
      <w:r w:rsidR="00626EBE" w:rsidRPr="006A0A37">
        <w:rPr>
          <w:rFonts w:ascii="Arial" w:eastAsia="Calibri" w:hAnsi="Arial" w:cs="Arial"/>
          <w:sz w:val="28"/>
          <w:szCs w:val="28"/>
        </w:rPr>
        <w:t xml:space="preserve">egidor, le voy a pedir, de favor, que se conduzca con respeto con la </w:t>
      </w:r>
      <w:r w:rsidR="003C7D65">
        <w:rPr>
          <w:rFonts w:ascii="Arial" w:eastAsia="Calibri" w:hAnsi="Arial" w:cs="Arial"/>
          <w:sz w:val="28"/>
          <w:szCs w:val="28"/>
        </w:rPr>
        <w:t>R</w:t>
      </w:r>
      <w:r w:rsidR="00626EBE" w:rsidRPr="006A0A37">
        <w:rPr>
          <w:rFonts w:ascii="Arial" w:eastAsia="Calibri" w:hAnsi="Arial" w:cs="Arial"/>
          <w:sz w:val="28"/>
          <w:szCs w:val="28"/>
        </w:rPr>
        <w:t xml:space="preserve">egidora. </w:t>
      </w:r>
      <w:r w:rsidR="003C7D65">
        <w:rPr>
          <w:rFonts w:ascii="Arial" w:eastAsia="Calibri" w:hAnsi="Arial" w:cs="Arial"/>
          <w:b/>
          <w:bCs/>
          <w:i/>
          <w:iCs/>
          <w:sz w:val="28"/>
          <w:szCs w:val="28"/>
        </w:rPr>
        <w:t xml:space="preserve">C. Regidor Ernesto Sánchez </w:t>
      </w:r>
      <w:proofErr w:type="spellStart"/>
      <w:r w:rsidR="003C7D65">
        <w:rPr>
          <w:rFonts w:ascii="Arial" w:eastAsia="Calibri" w:hAnsi="Arial" w:cs="Arial"/>
          <w:b/>
          <w:bCs/>
          <w:i/>
          <w:iCs/>
          <w:sz w:val="28"/>
          <w:szCs w:val="28"/>
        </w:rPr>
        <w:t>Sánchez</w:t>
      </w:r>
      <w:proofErr w:type="spellEnd"/>
      <w:r w:rsidR="003C7D65">
        <w:rPr>
          <w:rFonts w:ascii="Arial" w:eastAsia="Calibri" w:hAnsi="Arial" w:cs="Arial"/>
          <w:b/>
          <w:bCs/>
          <w:i/>
          <w:iCs/>
          <w:sz w:val="28"/>
          <w:szCs w:val="28"/>
        </w:rPr>
        <w:t xml:space="preserve">: </w:t>
      </w:r>
      <w:r w:rsidR="00626EBE" w:rsidRPr="006A0A37">
        <w:rPr>
          <w:rFonts w:ascii="Arial" w:eastAsia="Calibri" w:hAnsi="Arial" w:cs="Arial"/>
          <w:sz w:val="28"/>
          <w:szCs w:val="28"/>
        </w:rPr>
        <w:t>Me estoy conduciendo con respeto</w:t>
      </w:r>
      <w:r w:rsidR="003C7D65">
        <w:rPr>
          <w:rFonts w:ascii="Arial" w:eastAsia="Calibri" w:hAnsi="Arial" w:cs="Arial"/>
          <w:sz w:val="28"/>
          <w:szCs w:val="28"/>
        </w:rPr>
        <w:t>….</w:t>
      </w:r>
      <w:r w:rsidR="00626EBE" w:rsidRPr="006A0A37">
        <w:rPr>
          <w:rFonts w:ascii="Arial" w:eastAsia="Calibri" w:hAnsi="Arial" w:cs="Arial"/>
          <w:sz w:val="28"/>
          <w:szCs w:val="28"/>
        </w:rPr>
        <w:t xml:space="preserve"> El que está en la voz soy yo.</w:t>
      </w:r>
      <w:r w:rsidR="00217EDB">
        <w:rPr>
          <w:rFonts w:ascii="Arial" w:hAnsi="Arial" w:cs="Arial"/>
          <w:sz w:val="28"/>
          <w:szCs w:val="28"/>
        </w:rPr>
        <w:t xml:space="preserve"> </w:t>
      </w:r>
      <w:r w:rsidR="003C7D65">
        <w:rPr>
          <w:rFonts w:ascii="Arial" w:hAnsi="Arial" w:cs="Arial"/>
          <w:b/>
          <w:bCs/>
          <w:i/>
          <w:iCs/>
          <w:sz w:val="28"/>
          <w:szCs w:val="28"/>
        </w:rPr>
        <w:t xml:space="preserve">C. Presidenta Municipal Magali Casillas Contreras:  </w:t>
      </w:r>
      <w:r w:rsidR="00626EBE" w:rsidRPr="006A0A37">
        <w:rPr>
          <w:rFonts w:ascii="Arial" w:eastAsia="Calibri" w:hAnsi="Arial" w:cs="Arial"/>
          <w:sz w:val="28"/>
          <w:szCs w:val="28"/>
        </w:rPr>
        <w:t>Moción de orden</w:t>
      </w:r>
      <w:r w:rsidR="003C7D65">
        <w:rPr>
          <w:rFonts w:ascii="Arial" w:eastAsia="Calibri" w:hAnsi="Arial" w:cs="Arial"/>
          <w:sz w:val="28"/>
          <w:szCs w:val="28"/>
        </w:rPr>
        <w:t>….</w:t>
      </w:r>
      <w:r w:rsidR="00626EBE" w:rsidRPr="006A0A37">
        <w:rPr>
          <w:rFonts w:ascii="Arial" w:eastAsia="Calibri" w:hAnsi="Arial" w:cs="Arial"/>
          <w:sz w:val="28"/>
          <w:szCs w:val="28"/>
        </w:rPr>
        <w:t xml:space="preserve"> </w:t>
      </w:r>
      <w:r w:rsidR="003C7D65">
        <w:rPr>
          <w:rFonts w:ascii="Arial" w:eastAsia="Calibri" w:hAnsi="Arial" w:cs="Arial"/>
          <w:sz w:val="28"/>
          <w:szCs w:val="28"/>
        </w:rPr>
        <w:t>M</w:t>
      </w:r>
      <w:r w:rsidR="00626EBE" w:rsidRPr="006A0A37">
        <w:rPr>
          <w:rFonts w:ascii="Arial" w:eastAsia="Calibri" w:hAnsi="Arial" w:cs="Arial"/>
          <w:sz w:val="28"/>
          <w:szCs w:val="28"/>
        </w:rPr>
        <w:t xml:space="preserve">oción de orden. Señor </w:t>
      </w:r>
      <w:r w:rsidR="000831E6">
        <w:rPr>
          <w:rFonts w:ascii="Arial" w:eastAsia="Calibri" w:hAnsi="Arial" w:cs="Arial"/>
          <w:sz w:val="28"/>
          <w:szCs w:val="28"/>
        </w:rPr>
        <w:t>R</w:t>
      </w:r>
      <w:r w:rsidR="00626EBE" w:rsidRPr="006A0A37">
        <w:rPr>
          <w:rFonts w:ascii="Arial" w:eastAsia="Calibri" w:hAnsi="Arial" w:cs="Arial"/>
          <w:sz w:val="28"/>
          <w:szCs w:val="28"/>
        </w:rPr>
        <w:t xml:space="preserve">egidor, perdón, no se le ha concedido, no se le ha concedido el modo de la voz. Señor </w:t>
      </w:r>
      <w:r w:rsidR="003C7D65">
        <w:rPr>
          <w:rFonts w:ascii="Arial" w:eastAsia="Calibri" w:hAnsi="Arial" w:cs="Arial"/>
          <w:sz w:val="28"/>
          <w:szCs w:val="28"/>
        </w:rPr>
        <w:t>R</w:t>
      </w:r>
      <w:r w:rsidR="00626EBE" w:rsidRPr="006A0A37">
        <w:rPr>
          <w:rFonts w:ascii="Arial" w:eastAsia="Calibri" w:hAnsi="Arial" w:cs="Arial"/>
          <w:sz w:val="28"/>
          <w:szCs w:val="28"/>
        </w:rPr>
        <w:t>egidor</w:t>
      </w:r>
      <w:r w:rsidR="003C7D65">
        <w:rPr>
          <w:rFonts w:ascii="Arial" w:eastAsia="Calibri" w:hAnsi="Arial" w:cs="Arial"/>
          <w:sz w:val="28"/>
          <w:szCs w:val="28"/>
        </w:rPr>
        <w:t xml:space="preserve"> Oscar Murguía….</w:t>
      </w:r>
      <w:r w:rsidR="00217EDB">
        <w:rPr>
          <w:rFonts w:ascii="Arial" w:hAnsi="Arial" w:cs="Arial"/>
          <w:sz w:val="28"/>
          <w:szCs w:val="28"/>
        </w:rPr>
        <w:t xml:space="preserve"> </w:t>
      </w:r>
      <w:r w:rsidR="003C7D65">
        <w:rPr>
          <w:rFonts w:ascii="Arial" w:hAnsi="Arial" w:cs="Arial"/>
          <w:b/>
          <w:bCs/>
          <w:i/>
          <w:iCs/>
          <w:sz w:val="28"/>
          <w:szCs w:val="28"/>
        </w:rPr>
        <w:t xml:space="preserve">C. Regidor Ernesto Sánchez </w:t>
      </w:r>
      <w:proofErr w:type="spellStart"/>
      <w:r w:rsidR="003C7D65">
        <w:rPr>
          <w:rFonts w:ascii="Arial" w:hAnsi="Arial" w:cs="Arial"/>
          <w:b/>
          <w:bCs/>
          <w:i/>
          <w:iCs/>
          <w:sz w:val="28"/>
          <w:szCs w:val="28"/>
        </w:rPr>
        <w:t>Sánchez</w:t>
      </w:r>
      <w:proofErr w:type="spellEnd"/>
      <w:r w:rsidR="003C7D65">
        <w:rPr>
          <w:rFonts w:ascii="Arial" w:hAnsi="Arial" w:cs="Arial"/>
          <w:b/>
          <w:bCs/>
          <w:i/>
          <w:iCs/>
          <w:sz w:val="28"/>
          <w:szCs w:val="28"/>
        </w:rPr>
        <w:t xml:space="preserve">: </w:t>
      </w:r>
      <w:r w:rsidR="00626EBE" w:rsidRPr="006A0A37">
        <w:rPr>
          <w:rFonts w:ascii="Arial" w:eastAsia="Calibri" w:hAnsi="Arial" w:cs="Arial"/>
          <w:sz w:val="28"/>
          <w:szCs w:val="28"/>
        </w:rPr>
        <w:t>Yo los escuché atentamente a todos y cada uno, porque ahorita que estoy en el uso de la voz</w:t>
      </w:r>
      <w:r w:rsidR="003C7D65">
        <w:rPr>
          <w:rFonts w:ascii="Arial" w:eastAsia="Calibri" w:hAnsi="Arial" w:cs="Arial"/>
          <w:sz w:val="28"/>
          <w:szCs w:val="28"/>
        </w:rPr>
        <w:t>,</w:t>
      </w:r>
      <w:r w:rsidR="00626EBE" w:rsidRPr="006A0A37">
        <w:rPr>
          <w:rFonts w:ascii="Arial" w:eastAsia="Calibri" w:hAnsi="Arial" w:cs="Arial"/>
          <w:sz w:val="28"/>
          <w:szCs w:val="28"/>
        </w:rPr>
        <w:t xml:space="preserve"> me tienen que interrumpir.</w:t>
      </w:r>
      <w:r w:rsidR="003C7D65">
        <w:rPr>
          <w:rFonts w:ascii="Arial" w:eastAsia="Calibri" w:hAnsi="Arial" w:cs="Arial"/>
          <w:sz w:val="28"/>
          <w:szCs w:val="28"/>
        </w:rPr>
        <w:t xml:space="preserve"> </w:t>
      </w:r>
      <w:r w:rsidR="003C7D65">
        <w:rPr>
          <w:rFonts w:ascii="Arial" w:eastAsia="Calibri" w:hAnsi="Arial" w:cs="Arial"/>
          <w:b/>
          <w:bCs/>
          <w:i/>
          <w:iCs/>
          <w:sz w:val="28"/>
          <w:szCs w:val="28"/>
        </w:rPr>
        <w:t xml:space="preserve">C. Regidor Oscar Murguía Torres: </w:t>
      </w:r>
      <w:r w:rsidR="003C7D65">
        <w:rPr>
          <w:rFonts w:ascii="Arial" w:eastAsia="Calibri" w:hAnsi="Arial" w:cs="Arial"/>
          <w:sz w:val="28"/>
          <w:szCs w:val="28"/>
        </w:rPr>
        <w:t xml:space="preserve">Regidor, guarde la compostura y no le levante la voz, a la Regidora, por favor. </w:t>
      </w:r>
      <w:r w:rsidR="003C7D65">
        <w:rPr>
          <w:rFonts w:ascii="Arial" w:eastAsia="Calibri" w:hAnsi="Arial" w:cs="Arial"/>
          <w:b/>
          <w:bCs/>
          <w:i/>
          <w:iCs/>
          <w:sz w:val="28"/>
          <w:szCs w:val="28"/>
        </w:rPr>
        <w:t xml:space="preserve">C. Presidenta Municipal Magali Casillas Contreras:  </w:t>
      </w:r>
      <w:r w:rsidR="00626EBE" w:rsidRPr="006A0A37">
        <w:rPr>
          <w:rFonts w:ascii="Arial" w:eastAsia="Calibri" w:hAnsi="Arial" w:cs="Arial"/>
          <w:sz w:val="28"/>
          <w:szCs w:val="28"/>
        </w:rPr>
        <w:t xml:space="preserve">Señor </w:t>
      </w:r>
      <w:r w:rsidR="003C7D65">
        <w:rPr>
          <w:rFonts w:ascii="Arial" w:eastAsia="Calibri" w:hAnsi="Arial" w:cs="Arial"/>
          <w:sz w:val="28"/>
          <w:szCs w:val="28"/>
        </w:rPr>
        <w:t>R</w:t>
      </w:r>
      <w:r w:rsidR="00626EBE" w:rsidRPr="006A0A37">
        <w:rPr>
          <w:rFonts w:ascii="Arial" w:eastAsia="Calibri" w:hAnsi="Arial" w:cs="Arial"/>
          <w:sz w:val="28"/>
          <w:szCs w:val="28"/>
        </w:rPr>
        <w:t xml:space="preserve">egidor. </w:t>
      </w:r>
      <w:r w:rsidR="003C7D65">
        <w:rPr>
          <w:rFonts w:ascii="Arial" w:eastAsia="Calibri" w:hAnsi="Arial" w:cs="Arial"/>
          <w:b/>
          <w:bCs/>
          <w:i/>
          <w:iCs/>
          <w:sz w:val="28"/>
          <w:szCs w:val="28"/>
        </w:rPr>
        <w:t xml:space="preserve">C. Regidor Oscar Murguía Torres: </w:t>
      </w:r>
      <w:r w:rsidR="00626EBE" w:rsidRPr="006A0A37">
        <w:rPr>
          <w:rFonts w:ascii="Arial" w:eastAsia="Calibri" w:hAnsi="Arial" w:cs="Arial"/>
          <w:sz w:val="28"/>
          <w:szCs w:val="28"/>
        </w:rPr>
        <w:t xml:space="preserve">¿Nomás a mí, </w:t>
      </w:r>
      <w:r w:rsidR="003C7D65">
        <w:rPr>
          <w:rFonts w:ascii="Arial" w:eastAsia="Calibri" w:hAnsi="Arial" w:cs="Arial"/>
          <w:sz w:val="28"/>
          <w:szCs w:val="28"/>
        </w:rPr>
        <w:t>R</w:t>
      </w:r>
      <w:r w:rsidR="00626EBE" w:rsidRPr="006A0A37">
        <w:rPr>
          <w:rFonts w:ascii="Arial" w:eastAsia="Calibri" w:hAnsi="Arial" w:cs="Arial"/>
          <w:sz w:val="28"/>
          <w:szCs w:val="28"/>
        </w:rPr>
        <w:t>egidora</w:t>
      </w:r>
      <w:r w:rsidR="003C7D65">
        <w:rPr>
          <w:rFonts w:ascii="Arial" w:eastAsia="Calibri" w:hAnsi="Arial" w:cs="Arial"/>
          <w:sz w:val="28"/>
          <w:szCs w:val="28"/>
        </w:rPr>
        <w:t>?</w:t>
      </w:r>
      <w:r w:rsidR="00626EBE" w:rsidRPr="006A0A37">
        <w:rPr>
          <w:rFonts w:ascii="Arial" w:eastAsia="Calibri" w:hAnsi="Arial" w:cs="Arial"/>
          <w:sz w:val="28"/>
          <w:szCs w:val="28"/>
        </w:rPr>
        <w:t xml:space="preserve"> </w:t>
      </w:r>
      <w:r w:rsidR="003C7D65">
        <w:rPr>
          <w:rFonts w:ascii="Arial" w:eastAsia="Calibri" w:hAnsi="Arial" w:cs="Arial"/>
          <w:sz w:val="28"/>
          <w:szCs w:val="28"/>
        </w:rPr>
        <w:t xml:space="preserve">¿o </w:t>
      </w:r>
      <w:r w:rsidR="00626EBE" w:rsidRPr="006A0A37">
        <w:rPr>
          <w:rFonts w:ascii="Arial" w:eastAsia="Calibri" w:hAnsi="Arial" w:cs="Arial"/>
          <w:sz w:val="28"/>
          <w:szCs w:val="28"/>
        </w:rPr>
        <w:t>también a él?</w:t>
      </w:r>
      <w:r w:rsidR="003C7D65">
        <w:rPr>
          <w:rFonts w:ascii="Arial" w:eastAsia="Calibri" w:hAnsi="Arial" w:cs="Arial"/>
          <w:sz w:val="28"/>
          <w:szCs w:val="28"/>
        </w:rPr>
        <w:t xml:space="preserve">... </w:t>
      </w:r>
      <w:r w:rsidR="003C7D65">
        <w:rPr>
          <w:rFonts w:ascii="Arial" w:eastAsia="Calibri" w:hAnsi="Arial" w:cs="Arial"/>
          <w:b/>
          <w:bCs/>
          <w:i/>
          <w:iCs/>
          <w:sz w:val="28"/>
          <w:szCs w:val="28"/>
        </w:rPr>
        <w:t xml:space="preserve">C. Presidenta Municipal Magali Casillas Contreras:  </w:t>
      </w:r>
      <w:r w:rsidR="00626EBE" w:rsidRPr="006A0A37">
        <w:rPr>
          <w:rFonts w:ascii="Arial" w:eastAsia="Calibri" w:hAnsi="Arial" w:cs="Arial"/>
          <w:sz w:val="28"/>
          <w:szCs w:val="28"/>
        </w:rPr>
        <w:t xml:space="preserve">A todos, </w:t>
      </w:r>
      <w:r w:rsidR="003C7D65">
        <w:rPr>
          <w:rFonts w:ascii="Arial" w:eastAsia="Calibri" w:hAnsi="Arial" w:cs="Arial"/>
          <w:sz w:val="28"/>
          <w:szCs w:val="28"/>
        </w:rPr>
        <w:lastRenderedPageBreak/>
        <w:t>S</w:t>
      </w:r>
      <w:r w:rsidR="00626EBE" w:rsidRPr="006A0A37">
        <w:rPr>
          <w:rFonts w:ascii="Arial" w:eastAsia="Calibri" w:hAnsi="Arial" w:cs="Arial"/>
          <w:sz w:val="28"/>
          <w:szCs w:val="28"/>
        </w:rPr>
        <w:t xml:space="preserve">eñores </w:t>
      </w:r>
      <w:r w:rsidR="003C7D65">
        <w:rPr>
          <w:rFonts w:ascii="Arial" w:eastAsia="Calibri" w:hAnsi="Arial" w:cs="Arial"/>
          <w:sz w:val="28"/>
          <w:szCs w:val="28"/>
        </w:rPr>
        <w:t>R</w:t>
      </w:r>
      <w:r w:rsidR="00626EBE" w:rsidRPr="006A0A37">
        <w:rPr>
          <w:rFonts w:ascii="Arial" w:eastAsia="Calibri" w:hAnsi="Arial" w:cs="Arial"/>
          <w:sz w:val="28"/>
          <w:szCs w:val="28"/>
        </w:rPr>
        <w:t>egidores.</w:t>
      </w:r>
      <w:r w:rsidR="00217EDB">
        <w:rPr>
          <w:rFonts w:ascii="Arial" w:hAnsi="Arial" w:cs="Arial"/>
          <w:sz w:val="28"/>
          <w:szCs w:val="28"/>
        </w:rPr>
        <w:t xml:space="preserve"> </w:t>
      </w:r>
      <w:r w:rsidR="003C7D65">
        <w:rPr>
          <w:rFonts w:ascii="Arial" w:hAnsi="Arial" w:cs="Arial"/>
          <w:b/>
          <w:bCs/>
          <w:i/>
          <w:iCs/>
          <w:sz w:val="28"/>
          <w:szCs w:val="28"/>
        </w:rPr>
        <w:t xml:space="preserve">C. Regidor Oscar Murguía Torres: </w:t>
      </w:r>
      <w:r w:rsidR="003C7D65">
        <w:rPr>
          <w:rFonts w:ascii="Arial" w:hAnsi="Arial" w:cs="Arial"/>
          <w:sz w:val="28"/>
          <w:szCs w:val="28"/>
        </w:rPr>
        <w:t xml:space="preserve">¡Hable bien!… </w:t>
      </w:r>
      <w:r w:rsidR="003C7D65">
        <w:rPr>
          <w:rFonts w:ascii="Arial" w:hAnsi="Arial" w:cs="Arial"/>
          <w:b/>
          <w:bCs/>
          <w:i/>
          <w:iCs/>
          <w:sz w:val="28"/>
          <w:szCs w:val="28"/>
        </w:rPr>
        <w:t xml:space="preserve">C. Presidenta Municipal Magali Casillas Contreras:  </w:t>
      </w:r>
      <w:r w:rsidR="00626EBE" w:rsidRPr="006A0A37">
        <w:rPr>
          <w:rFonts w:ascii="Arial" w:eastAsia="Calibri" w:hAnsi="Arial" w:cs="Arial"/>
          <w:sz w:val="28"/>
          <w:szCs w:val="28"/>
        </w:rPr>
        <w:t xml:space="preserve">A mí no me va a decir </w:t>
      </w:r>
      <w:r w:rsidR="00217EDB">
        <w:rPr>
          <w:rFonts w:ascii="Arial" w:eastAsia="Calibri" w:hAnsi="Arial" w:cs="Arial"/>
          <w:sz w:val="28"/>
          <w:szCs w:val="28"/>
        </w:rPr>
        <w:t>U</w:t>
      </w:r>
      <w:r w:rsidR="00626EBE" w:rsidRPr="006A0A37">
        <w:rPr>
          <w:rFonts w:ascii="Arial" w:eastAsia="Calibri" w:hAnsi="Arial" w:cs="Arial"/>
          <w:sz w:val="28"/>
          <w:szCs w:val="28"/>
        </w:rPr>
        <w:t>sted</w:t>
      </w:r>
      <w:r w:rsidR="003C7D65">
        <w:rPr>
          <w:rFonts w:ascii="Arial" w:eastAsia="Calibri" w:hAnsi="Arial" w:cs="Arial"/>
          <w:sz w:val="28"/>
          <w:szCs w:val="28"/>
        </w:rPr>
        <w:t>,</w:t>
      </w:r>
      <w:r w:rsidR="00626EBE" w:rsidRPr="006A0A37">
        <w:rPr>
          <w:rFonts w:ascii="Arial" w:eastAsia="Calibri" w:hAnsi="Arial" w:cs="Arial"/>
          <w:sz w:val="28"/>
          <w:szCs w:val="28"/>
        </w:rPr>
        <w:t xml:space="preserve"> cómo yo debo de hablar, desde su punto de vista, si yo debo de hablar bien. </w:t>
      </w:r>
      <w:r w:rsidR="003C7D65">
        <w:rPr>
          <w:rFonts w:ascii="Arial" w:eastAsia="Calibri" w:hAnsi="Arial" w:cs="Arial"/>
          <w:sz w:val="28"/>
          <w:szCs w:val="28"/>
        </w:rPr>
        <w:t>¿</w:t>
      </w:r>
      <w:r w:rsidR="00626EBE" w:rsidRPr="006A0A37">
        <w:rPr>
          <w:rFonts w:ascii="Arial" w:eastAsia="Calibri" w:hAnsi="Arial" w:cs="Arial"/>
          <w:sz w:val="28"/>
          <w:szCs w:val="28"/>
        </w:rPr>
        <w:t>Hable bien</w:t>
      </w:r>
      <w:r w:rsidR="003C7D65">
        <w:rPr>
          <w:rFonts w:ascii="Arial" w:eastAsia="Calibri" w:hAnsi="Arial" w:cs="Arial"/>
          <w:sz w:val="28"/>
          <w:szCs w:val="28"/>
        </w:rPr>
        <w:t>?</w:t>
      </w:r>
      <w:r w:rsidR="00626EBE" w:rsidRPr="006A0A37">
        <w:rPr>
          <w:rFonts w:ascii="Arial" w:eastAsia="Calibri" w:hAnsi="Arial" w:cs="Arial"/>
          <w:sz w:val="28"/>
          <w:szCs w:val="28"/>
        </w:rPr>
        <w:t xml:space="preserve"> </w:t>
      </w:r>
      <w:r w:rsidR="000859F7">
        <w:rPr>
          <w:rFonts w:ascii="Arial" w:eastAsia="Calibri" w:hAnsi="Arial" w:cs="Arial"/>
          <w:sz w:val="28"/>
          <w:szCs w:val="28"/>
        </w:rPr>
        <w:t>¡</w:t>
      </w:r>
      <w:r w:rsidR="003C7D65">
        <w:rPr>
          <w:rFonts w:ascii="Arial" w:eastAsia="Calibri" w:hAnsi="Arial" w:cs="Arial"/>
          <w:sz w:val="28"/>
          <w:szCs w:val="28"/>
        </w:rPr>
        <w:t>M</w:t>
      </w:r>
      <w:r w:rsidR="00626EBE" w:rsidRPr="006A0A37">
        <w:rPr>
          <w:rFonts w:ascii="Arial" w:eastAsia="Calibri" w:hAnsi="Arial" w:cs="Arial"/>
          <w:sz w:val="28"/>
          <w:szCs w:val="28"/>
        </w:rPr>
        <w:t>e está dando la instrucción</w:t>
      </w:r>
      <w:r w:rsidR="000859F7">
        <w:rPr>
          <w:rFonts w:ascii="Arial" w:eastAsia="Calibri" w:hAnsi="Arial" w:cs="Arial"/>
          <w:sz w:val="28"/>
          <w:szCs w:val="28"/>
        </w:rPr>
        <w:t>!</w:t>
      </w:r>
      <w:r w:rsidR="00626EBE" w:rsidRPr="006A0A37">
        <w:rPr>
          <w:rFonts w:ascii="Arial" w:eastAsia="Calibri" w:hAnsi="Arial" w:cs="Arial"/>
          <w:sz w:val="28"/>
          <w:szCs w:val="28"/>
        </w:rPr>
        <w:t xml:space="preserve"> </w:t>
      </w:r>
      <w:r w:rsidR="003C7D65">
        <w:rPr>
          <w:rFonts w:ascii="Arial" w:eastAsia="Calibri" w:hAnsi="Arial" w:cs="Arial"/>
          <w:b/>
          <w:bCs/>
          <w:i/>
          <w:iCs/>
          <w:sz w:val="28"/>
          <w:szCs w:val="28"/>
        </w:rPr>
        <w:t xml:space="preserve">C. Regidor Oscar Murguía Torres: </w:t>
      </w:r>
      <w:r w:rsidR="00626EBE" w:rsidRPr="006A0A37">
        <w:rPr>
          <w:rFonts w:ascii="Arial" w:eastAsia="Calibri" w:hAnsi="Arial" w:cs="Arial"/>
          <w:sz w:val="28"/>
          <w:szCs w:val="28"/>
        </w:rPr>
        <w:t xml:space="preserve">Hable de acuerdo con lo que dice el </w:t>
      </w:r>
      <w:r w:rsidR="003C7D65">
        <w:rPr>
          <w:rFonts w:ascii="Arial" w:eastAsia="Calibri" w:hAnsi="Arial" w:cs="Arial"/>
          <w:sz w:val="28"/>
          <w:szCs w:val="28"/>
        </w:rPr>
        <w:t>R</w:t>
      </w:r>
      <w:r w:rsidR="00626EBE" w:rsidRPr="006A0A37">
        <w:rPr>
          <w:rFonts w:ascii="Arial" w:eastAsia="Calibri" w:hAnsi="Arial" w:cs="Arial"/>
          <w:sz w:val="28"/>
          <w:szCs w:val="28"/>
        </w:rPr>
        <w:t xml:space="preserve">eglamento </w:t>
      </w:r>
      <w:r w:rsidR="003C7D65">
        <w:rPr>
          <w:rFonts w:ascii="Arial" w:eastAsia="Calibri" w:hAnsi="Arial" w:cs="Arial"/>
          <w:sz w:val="28"/>
          <w:szCs w:val="28"/>
        </w:rPr>
        <w:t>I</w:t>
      </w:r>
      <w:r w:rsidR="00626EBE" w:rsidRPr="006A0A37">
        <w:rPr>
          <w:rFonts w:ascii="Arial" w:eastAsia="Calibri" w:hAnsi="Arial" w:cs="Arial"/>
          <w:sz w:val="28"/>
          <w:szCs w:val="28"/>
        </w:rPr>
        <w:t>nterior.</w:t>
      </w:r>
      <w:r w:rsidR="00217EDB">
        <w:rPr>
          <w:rFonts w:ascii="Arial" w:hAnsi="Arial" w:cs="Arial"/>
          <w:sz w:val="28"/>
          <w:szCs w:val="28"/>
        </w:rPr>
        <w:t xml:space="preserve"> </w:t>
      </w:r>
      <w:r w:rsidR="003C7D65">
        <w:rPr>
          <w:rFonts w:ascii="Arial" w:hAnsi="Arial" w:cs="Arial"/>
          <w:b/>
          <w:bCs/>
          <w:i/>
          <w:iCs/>
          <w:sz w:val="28"/>
          <w:szCs w:val="28"/>
        </w:rPr>
        <w:t xml:space="preserve">C. Presidenta Municipal Magali Casillas Contreras:  </w:t>
      </w:r>
      <w:r w:rsidR="00626EBE" w:rsidRPr="006A0A37">
        <w:rPr>
          <w:rFonts w:ascii="Arial" w:eastAsia="Calibri" w:hAnsi="Arial" w:cs="Arial"/>
          <w:sz w:val="28"/>
          <w:szCs w:val="28"/>
        </w:rPr>
        <w:t>Eso es otra cosa</w:t>
      </w:r>
      <w:r w:rsidR="003C7D65">
        <w:rPr>
          <w:rFonts w:ascii="Arial" w:eastAsia="Calibri" w:hAnsi="Arial" w:cs="Arial"/>
          <w:sz w:val="28"/>
          <w:szCs w:val="28"/>
        </w:rPr>
        <w:t>.</w:t>
      </w:r>
      <w:r w:rsidR="00626EBE" w:rsidRPr="006A0A37">
        <w:rPr>
          <w:rFonts w:ascii="Arial" w:eastAsia="Calibri" w:hAnsi="Arial" w:cs="Arial"/>
          <w:sz w:val="28"/>
          <w:szCs w:val="28"/>
        </w:rPr>
        <w:t xml:space="preserve"> </w:t>
      </w:r>
      <w:r w:rsidR="003C7D65">
        <w:rPr>
          <w:rFonts w:ascii="Arial" w:eastAsia="Calibri" w:hAnsi="Arial" w:cs="Arial"/>
          <w:sz w:val="28"/>
          <w:szCs w:val="28"/>
        </w:rPr>
        <w:t>¡N</w:t>
      </w:r>
      <w:r w:rsidR="00626EBE" w:rsidRPr="006A0A37">
        <w:rPr>
          <w:rFonts w:ascii="Arial" w:eastAsia="Calibri" w:hAnsi="Arial" w:cs="Arial"/>
          <w:sz w:val="28"/>
          <w:szCs w:val="28"/>
        </w:rPr>
        <w:t xml:space="preserve">o me ofenda, </w:t>
      </w:r>
      <w:r w:rsidR="003C7D65">
        <w:rPr>
          <w:rFonts w:ascii="Arial" w:eastAsia="Calibri" w:hAnsi="Arial" w:cs="Arial"/>
          <w:sz w:val="28"/>
          <w:szCs w:val="28"/>
        </w:rPr>
        <w:t>S</w:t>
      </w:r>
      <w:r w:rsidR="00626EBE" w:rsidRPr="006A0A37">
        <w:rPr>
          <w:rFonts w:ascii="Arial" w:eastAsia="Calibri" w:hAnsi="Arial" w:cs="Arial"/>
          <w:sz w:val="28"/>
          <w:szCs w:val="28"/>
        </w:rPr>
        <w:t xml:space="preserve">eñor </w:t>
      </w:r>
      <w:r w:rsidR="003C7D65">
        <w:rPr>
          <w:rFonts w:ascii="Arial" w:eastAsia="Calibri" w:hAnsi="Arial" w:cs="Arial"/>
          <w:sz w:val="28"/>
          <w:szCs w:val="28"/>
        </w:rPr>
        <w:t>R</w:t>
      </w:r>
      <w:r w:rsidR="00626EBE" w:rsidRPr="006A0A37">
        <w:rPr>
          <w:rFonts w:ascii="Arial" w:eastAsia="Calibri" w:hAnsi="Arial" w:cs="Arial"/>
          <w:sz w:val="28"/>
          <w:szCs w:val="28"/>
        </w:rPr>
        <w:t>egidor</w:t>
      </w:r>
      <w:r w:rsidR="003C7D65">
        <w:rPr>
          <w:rFonts w:ascii="Arial" w:eastAsia="Calibri" w:hAnsi="Arial" w:cs="Arial"/>
          <w:sz w:val="28"/>
          <w:szCs w:val="28"/>
        </w:rPr>
        <w:t>!</w:t>
      </w:r>
      <w:r w:rsidR="00626EBE" w:rsidRPr="006A0A37">
        <w:rPr>
          <w:rFonts w:ascii="Arial" w:eastAsia="Calibri" w:hAnsi="Arial" w:cs="Arial"/>
          <w:sz w:val="28"/>
          <w:szCs w:val="28"/>
        </w:rPr>
        <w:t xml:space="preserve"> </w:t>
      </w:r>
      <w:r w:rsidR="003C7D65">
        <w:rPr>
          <w:rFonts w:ascii="Arial" w:eastAsia="Calibri" w:hAnsi="Arial" w:cs="Arial"/>
          <w:sz w:val="28"/>
          <w:szCs w:val="28"/>
        </w:rPr>
        <w:t>S</w:t>
      </w:r>
      <w:r w:rsidR="00626EBE" w:rsidRPr="006A0A37">
        <w:rPr>
          <w:rFonts w:ascii="Arial" w:eastAsia="Calibri" w:hAnsi="Arial" w:cs="Arial"/>
          <w:sz w:val="28"/>
          <w:szCs w:val="28"/>
        </w:rPr>
        <w:t xml:space="preserve">í me ofendió. Usted me acaba de ofender. Que continúe, </w:t>
      </w:r>
      <w:r w:rsidR="003C7D65">
        <w:rPr>
          <w:rFonts w:ascii="Arial" w:eastAsia="Calibri" w:hAnsi="Arial" w:cs="Arial"/>
          <w:sz w:val="28"/>
          <w:szCs w:val="28"/>
        </w:rPr>
        <w:t>S</w:t>
      </w:r>
      <w:r w:rsidR="00626EBE" w:rsidRPr="006A0A37">
        <w:rPr>
          <w:rFonts w:ascii="Arial" w:eastAsia="Calibri" w:hAnsi="Arial" w:cs="Arial"/>
          <w:sz w:val="28"/>
          <w:szCs w:val="28"/>
        </w:rPr>
        <w:t>eñora</w:t>
      </w:r>
      <w:r w:rsidR="003C7D65">
        <w:rPr>
          <w:rFonts w:ascii="Arial" w:eastAsia="Calibri" w:hAnsi="Arial" w:cs="Arial"/>
          <w:sz w:val="28"/>
          <w:szCs w:val="28"/>
        </w:rPr>
        <w:t xml:space="preserve"> S</w:t>
      </w:r>
      <w:r w:rsidR="00626EBE" w:rsidRPr="006A0A37">
        <w:rPr>
          <w:rFonts w:ascii="Arial" w:eastAsia="Calibri" w:hAnsi="Arial" w:cs="Arial"/>
          <w:sz w:val="28"/>
          <w:szCs w:val="28"/>
        </w:rPr>
        <w:t>ecretaria, por favor, y que todos tengamos el respeto de escucharnos, porque efectivamente nos fijamos cuando uno habla y cuando el otro, y empiezan a ser muecas, pero nada más de repente vemos</w:t>
      </w:r>
      <w:r w:rsidR="003C7D65">
        <w:rPr>
          <w:rFonts w:ascii="Arial" w:eastAsia="Calibri" w:hAnsi="Arial" w:cs="Arial"/>
          <w:sz w:val="28"/>
          <w:szCs w:val="28"/>
        </w:rPr>
        <w:t xml:space="preserve"> a</w:t>
      </w:r>
      <w:r w:rsidR="00626EBE" w:rsidRPr="006A0A37">
        <w:rPr>
          <w:rFonts w:ascii="Arial" w:eastAsia="Calibri" w:hAnsi="Arial" w:cs="Arial"/>
          <w:sz w:val="28"/>
          <w:szCs w:val="28"/>
        </w:rPr>
        <w:t xml:space="preserve"> unos otros.</w:t>
      </w:r>
      <w:r w:rsidR="00217EDB">
        <w:rPr>
          <w:rFonts w:ascii="Arial" w:hAnsi="Arial" w:cs="Arial"/>
          <w:sz w:val="28"/>
          <w:szCs w:val="28"/>
        </w:rPr>
        <w:t xml:space="preserve"> </w:t>
      </w:r>
      <w:r w:rsidR="00626EBE" w:rsidRPr="006A0A37">
        <w:rPr>
          <w:rFonts w:ascii="Arial" w:eastAsia="Calibri" w:hAnsi="Arial" w:cs="Arial"/>
          <w:sz w:val="28"/>
          <w:szCs w:val="28"/>
        </w:rPr>
        <w:t xml:space="preserve">Creo que debemos de continuar con la seriedad que merece una </w:t>
      </w:r>
      <w:r w:rsidR="003C7D65">
        <w:rPr>
          <w:rFonts w:ascii="Arial" w:eastAsia="Calibri" w:hAnsi="Arial" w:cs="Arial"/>
          <w:sz w:val="28"/>
          <w:szCs w:val="28"/>
        </w:rPr>
        <w:t>S</w:t>
      </w:r>
      <w:r w:rsidR="00626EBE" w:rsidRPr="006A0A37">
        <w:rPr>
          <w:rFonts w:ascii="Arial" w:eastAsia="Calibri" w:hAnsi="Arial" w:cs="Arial"/>
          <w:sz w:val="28"/>
          <w:szCs w:val="28"/>
        </w:rPr>
        <w:t>esión</w:t>
      </w:r>
      <w:r w:rsidR="003C7D65">
        <w:rPr>
          <w:rFonts w:ascii="Arial" w:eastAsia="Calibri" w:hAnsi="Arial" w:cs="Arial"/>
          <w:sz w:val="28"/>
          <w:szCs w:val="28"/>
        </w:rPr>
        <w:t>,</w:t>
      </w:r>
      <w:r w:rsidR="00626EBE" w:rsidRPr="006A0A37">
        <w:rPr>
          <w:rFonts w:ascii="Arial" w:eastAsia="Calibri" w:hAnsi="Arial" w:cs="Arial"/>
          <w:sz w:val="28"/>
          <w:szCs w:val="28"/>
        </w:rPr>
        <w:t xml:space="preserve"> de esta naturaleza.</w:t>
      </w:r>
      <w:r w:rsidR="003C7D65">
        <w:rPr>
          <w:rFonts w:ascii="Arial" w:eastAsia="Calibri" w:hAnsi="Arial" w:cs="Arial"/>
          <w:sz w:val="28"/>
          <w:szCs w:val="28"/>
        </w:rPr>
        <w:t xml:space="preserve"> </w:t>
      </w:r>
      <w:r w:rsidR="00217EDB">
        <w:rPr>
          <w:rFonts w:ascii="Arial" w:eastAsia="Calibri" w:hAnsi="Arial" w:cs="Arial"/>
          <w:b/>
          <w:bCs/>
          <w:i/>
          <w:iCs/>
          <w:sz w:val="28"/>
          <w:szCs w:val="28"/>
        </w:rPr>
        <w:t xml:space="preserve">C. Regidor Ernesto Sánchez </w:t>
      </w:r>
      <w:proofErr w:type="spellStart"/>
      <w:r w:rsidR="00217EDB">
        <w:rPr>
          <w:rFonts w:ascii="Arial" w:eastAsia="Calibri" w:hAnsi="Arial" w:cs="Arial"/>
          <w:b/>
          <w:bCs/>
          <w:i/>
          <w:iCs/>
          <w:sz w:val="28"/>
          <w:szCs w:val="28"/>
        </w:rPr>
        <w:t>Sánchez</w:t>
      </w:r>
      <w:proofErr w:type="spellEnd"/>
      <w:r w:rsidR="00217EDB">
        <w:rPr>
          <w:rFonts w:ascii="Arial" w:eastAsia="Calibri" w:hAnsi="Arial" w:cs="Arial"/>
          <w:b/>
          <w:bCs/>
          <w:i/>
          <w:iCs/>
          <w:sz w:val="28"/>
          <w:szCs w:val="28"/>
        </w:rPr>
        <w:t xml:space="preserve">: </w:t>
      </w:r>
      <w:r w:rsidR="00626EBE" w:rsidRPr="006A0A37">
        <w:rPr>
          <w:rFonts w:ascii="Arial" w:eastAsia="Calibri" w:hAnsi="Arial" w:cs="Arial"/>
          <w:sz w:val="28"/>
          <w:szCs w:val="28"/>
        </w:rPr>
        <w:t xml:space="preserve">Muy bien. Y bueno, en ese sentido, la </w:t>
      </w:r>
      <w:r w:rsidR="003C7D65">
        <w:rPr>
          <w:rFonts w:ascii="Arial" w:eastAsia="Calibri" w:hAnsi="Arial" w:cs="Arial"/>
          <w:sz w:val="28"/>
          <w:szCs w:val="28"/>
        </w:rPr>
        <w:t>C</w:t>
      </w:r>
      <w:r w:rsidR="00626EBE" w:rsidRPr="006A0A37">
        <w:rPr>
          <w:rFonts w:ascii="Arial" w:eastAsia="Calibri" w:hAnsi="Arial" w:cs="Arial"/>
          <w:sz w:val="28"/>
          <w:szCs w:val="28"/>
        </w:rPr>
        <w:t>iudad</w:t>
      </w:r>
      <w:r w:rsidR="003C7D65">
        <w:rPr>
          <w:rFonts w:ascii="Arial" w:eastAsia="Calibri" w:hAnsi="Arial" w:cs="Arial"/>
          <w:sz w:val="28"/>
          <w:szCs w:val="28"/>
        </w:rPr>
        <w:t>,</w:t>
      </w:r>
      <w:r w:rsidR="00626EBE" w:rsidRPr="006A0A37">
        <w:rPr>
          <w:rFonts w:ascii="Arial" w:eastAsia="Calibri" w:hAnsi="Arial" w:cs="Arial"/>
          <w:sz w:val="28"/>
          <w:szCs w:val="28"/>
        </w:rPr>
        <w:t xml:space="preserve"> se va transformando de acuerdo a las necesidades</w:t>
      </w:r>
      <w:r w:rsidR="003C7D65">
        <w:rPr>
          <w:rFonts w:ascii="Arial" w:eastAsia="Calibri" w:hAnsi="Arial" w:cs="Arial"/>
          <w:sz w:val="28"/>
          <w:szCs w:val="28"/>
        </w:rPr>
        <w:t>,</w:t>
      </w:r>
      <w:r w:rsidR="00626EBE" w:rsidRPr="006A0A37">
        <w:rPr>
          <w:rFonts w:ascii="Arial" w:eastAsia="Calibri" w:hAnsi="Arial" w:cs="Arial"/>
          <w:sz w:val="28"/>
          <w:szCs w:val="28"/>
        </w:rPr>
        <w:t xml:space="preserve"> y tenemos que entrarle a resolver problemas. Lo malo muchas veces es quedarse de brazos cruzados</w:t>
      </w:r>
      <w:r w:rsidR="003C7D65">
        <w:rPr>
          <w:rFonts w:ascii="Arial" w:eastAsia="Calibri" w:hAnsi="Arial" w:cs="Arial"/>
          <w:sz w:val="28"/>
          <w:szCs w:val="28"/>
        </w:rPr>
        <w:t>,</w:t>
      </w:r>
      <w:r w:rsidR="00626EBE" w:rsidRPr="006A0A37">
        <w:rPr>
          <w:rFonts w:ascii="Arial" w:eastAsia="Calibri" w:hAnsi="Arial" w:cs="Arial"/>
          <w:sz w:val="28"/>
          <w:szCs w:val="28"/>
        </w:rPr>
        <w:t xml:space="preserve"> y no hacer nada.</w:t>
      </w:r>
      <w:r w:rsidR="00217EDB">
        <w:rPr>
          <w:rFonts w:ascii="Arial" w:hAnsi="Arial" w:cs="Arial"/>
          <w:sz w:val="28"/>
          <w:szCs w:val="28"/>
        </w:rPr>
        <w:t xml:space="preserve"> </w:t>
      </w:r>
      <w:r w:rsidR="00626EBE" w:rsidRPr="006A0A37">
        <w:rPr>
          <w:rFonts w:ascii="Arial" w:eastAsia="Calibri" w:hAnsi="Arial" w:cs="Arial"/>
          <w:sz w:val="28"/>
          <w:szCs w:val="28"/>
        </w:rPr>
        <w:t xml:space="preserve">En la </w:t>
      </w:r>
      <w:r w:rsidR="00217EDB">
        <w:rPr>
          <w:rFonts w:ascii="Arial" w:eastAsia="Calibri" w:hAnsi="Arial" w:cs="Arial"/>
          <w:sz w:val="28"/>
          <w:szCs w:val="28"/>
        </w:rPr>
        <w:t>A</w:t>
      </w:r>
      <w:r w:rsidR="00626EBE" w:rsidRPr="006A0A37">
        <w:rPr>
          <w:rFonts w:ascii="Arial" w:eastAsia="Calibri" w:hAnsi="Arial" w:cs="Arial"/>
          <w:sz w:val="28"/>
          <w:szCs w:val="28"/>
        </w:rPr>
        <w:t>dministración pasada, y habrá quien me diga</w:t>
      </w:r>
      <w:r w:rsidR="003C7D65">
        <w:rPr>
          <w:rFonts w:ascii="Arial" w:eastAsia="Calibri" w:hAnsi="Arial" w:cs="Arial"/>
          <w:sz w:val="28"/>
          <w:szCs w:val="28"/>
        </w:rPr>
        <w:t>:</w:t>
      </w:r>
      <w:r w:rsidR="00626EBE" w:rsidRPr="006A0A37">
        <w:rPr>
          <w:rFonts w:ascii="Arial" w:eastAsia="Calibri" w:hAnsi="Arial" w:cs="Arial"/>
          <w:sz w:val="28"/>
          <w:szCs w:val="28"/>
        </w:rPr>
        <w:t xml:space="preserve"> es que no puedes hablar</w:t>
      </w:r>
      <w:r w:rsidR="003C7D65">
        <w:rPr>
          <w:rFonts w:ascii="Arial" w:eastAsia="Calibri" w:hAnsi="Arial" w:cs="Arial"/>
          <w:sz w:val="28"/>
          <w:szCs w:val="28"/>
        </w:rPr>
        <w:t>.</w:t>
      </w:r>
      <w:r w:rsidR="00626EBE" w:rsidRPr="006A0A37">
        <w:rPr>
          <w:rFonts w:ascii="Arial" w:eastAsia="Calibri" w:hAnsi="Arial" w:cs="Arial"/>
          <w:sz w:val="28"/>
          <w:szCs w:val="28"/>
        </w:rPr>
        <w:t xml:space="preserve"> </w:t>
      </w:r>
      <w:r w:rsidR="003C7D65">
        <w:rPr>
          <w:rFonts w:ascii="Arial" w:eastAsia="Calibri" w:hAnsi="Arial" w:cs="Arial"/>
          <w:sz w:val="28"/>
          <w:szCs w:val="28"/>
        </w:rPr>
        <w:t>Y</w:t>
      </w:r>
      <w:r w:rsidR="00626EBE" w:rsidRPr="006A0A37">
        <w:rPr>
          <w:rFonts w:ascii="Arial" w:eastAsia="Calibri" w:hAnsi="Arial" w:cs="Arial"/>
          <w:sz w:val="28"/>
          <w:szCs w:val="28"/>
        </w:rPr>
        <w:t>o sí puedo hablar del pasado</w:t>
      </w:r>
      <w:r w:rsidR="003C7D65">
        <w:rPr>
          <w:rFonts w:ascii="Arial" w:eastAsia="Calibri" w:hAnsi="Arial" w:cs="Arial"/>
          <w:sz w:val="28"/>
          <w:szCs w:val="28"/>
        </w:rPr>
        <w:t>,</w:t>
      </w:r>
      <w:r w:rsidR="00626EBE" w:rsidRPr="006A0A37">
        <w:rPr>
          <w:rFonts w:ascii="Arial" w:eastAsia="Calibri" w:hAnsi="Arial" w:cs="Arial"/>
          <w:sz w:val="28"/>
          <w:szCs w:val="28"/>
        </w:rPr>
        <w:t xml:space="preserve"> porque estuve en ella, me consta, ahí estuve, no se me puede en ese momento decir que</w:t>
      </w:r>
      <w:r w:rsidR="003C7D65">
        <w:rPr>
          <w:rFonts w:ascii="Arial" w:eastAsia="Calibri" w:hAnsi="Arial" w:cs="Arial"/>
          <w:sz w:val="28"/>
          <w:szCs w:val="28"/>
        </w:rPr>
        <w:t>,</w:t>
      </w:r>
      <w:r w:rsidR="00626EBE" w:rsidRPr="006A0A37">
        <w:rPr>
          <w:rFonts w:ascii="Arial" w:eastAsia="Calibri" w:hAnsi="Arial" w:cs="Arial"/>
          <w:sz w:val="28"/>
          <w:szCs w:val="28"/>
        </w:rPr>
        <w:t xml:space="preserve"> no hay que hablar del pasado, por supuesto que hay que hablar del pasado</w:t>
      </w:r>
      <w:r w:rsidR="003C7D65">
        <w:rPr>
          <w:rFonts w:ascii="Arial" w:eastAsia="Calibri" w:hAnsi="Arial" w:cs="Arial"/>
          <w:sz w:val="28"/>
          <w:szCs w:val="28"/>
        </w:rPr>
        <w:t>,</w:t>
      </w:r>
      <w:r w:rsidR="00626EBE" w:rsidRPr="006A0A37">
        <w:rPr>
          <w:rFonts w:ascii="Arial" w:eastAsia="Calibri" w:hAnsi="Arial" w:cs="Arial"/>
          <w:sz w:val="28"/>
          <w:szCs w:val="28"/>
        </w:rPr>
        <w:t xml:space="preserve"> para no cometer los errores que</w:t>
      </w:r>
      <w:r w:rsidR="00217EDB">
        <w:rPr>
          <w:rFonts w:ascii="Arial" w:eastAsia="Calibri" w:hAnsi="Arial" w:cs="Arial"/>
          <w:sz w:val="28"/>
          <w:szCs w:val="28"/>
        </w:rPr>
        <w:t>,</w:t>
      </w:r>
      <w:r w:rsidR="00626EBE" w:rsidRPr="006A0A37">
        <w:rPr>
          <w:rFonts w:ascii="Arial" w:eastAsia="Calibri" w:hAnsi="Arial" w:cs="Arial"/>
          <w:sz w:val="28"/>
          <w:szCs w:val="28"/>
        </w:rPr>
        <w:t xml:space="preserve"> en ese momento, en un presente o en un futuro vayan a salir. Y entonces se les invitó, yo recuerdo, a todos los </w:t>
      </w:r>
      <w:r w:rsidR="003C7D65">
        <w:rPr>
          <w:rFonts w:ascii="Arial" w:eastAsia="Calibri" w:hAnsi="Arial" w:cs="Arial"/>
          <w:sz w:val="28"/>
          <w:szCs w:val="28"/>
        </w:rPr>
        <w:t>R</w:t>
      </w:r>
      <w:r w:rsidR="00626EBE" w:rsidRPr="006A0A37">
        <w:rPr>
          <w:rFonts w:ascii="Arial" w:eastAsia="Calibri" w:hAnsi="Arial" w:cs="Arial"/>
          <w:sz w:val="28"/>
          <w:szCs w:val="28"/>
        </w:rPr>
        <w:t>egidores, aun incluyendo al que hizo berrinche y se fue, y después se hizo independiente, a todos se les invitó</w:t>
      </w:r>
      <w:r w:rsidR="003C7D65">
        <w:rPr>
          <w:rFonts w:ascii="Arial" w:eastAsia="Calibri" w:hAnsi="Arial" w:cs="Arial"/>
          <w:sz w:val="28"/>
          <w:szCs w:val="28"/>
        </w:rPr>
        <w:t>,</w:t>
      </w:r>
      <w:r w:rsidR="00626EBE" w:rsidRPr="006A0A37">
        <w:rPr>
          <w:rFonts w:ascii="Arial" w:eastAsia="Calibri" w:hAnsi="Arial" w:cs="Arial"/>
          <w:sz w:val="28"/>
          <w:szCs w:val="28"/>
        </w:rPr>
        <w:t xml:space="preserve"> a que estuvieran ahí en el debate, en el momento oportuno, cuando se planteó el </w:t>
      </w:r>
      <w:r w:rsidR="003C7D65">
        <w:rPr>
          <w:rFonts w:ascii="Arial" w:eastAsia="Calibri" w:hAnsi="Arial" w:cs="Arial"/>
          <w:sz w:val="28"/>
          <w:szCs w:val="28"/>
        </w:rPr>
        <w:t>P</w:t>
      </w:r>
      <w:r w:rsidR="00626EBE" w:rsidRPr="006A0A37">
        <w:rPr>
          <w:rFonts w:ascii="Arial" w:eastAsia="Calibri" w:hAnsi="Arial" w:cs="Arial"/>
          <w:sz w:val="28"/>
          <w:szCs w:val="28"/>
        </w:rPr>
        <w:t xml:space="preserve">lan de </w:t>
      </w:r>
      <w:r w:rsidR="003C7D65">
        <w:rPr>
          <w:rFonts w:ascii="Arial" w:eastAsia="Calibri" w:hAnsi="Arial" w:cs="Arial"/>
          <w:sz w:val="28"/>
          <w:szCs w:val="28"/>
        </w:rPr>
        <w:t>V</w:t>
      </w:r>
      <w:r w:rsidR="00626EBE" w:rsidRPr="006A0A37">
        <w:rPr>
          <w:rFonts w:ascii="Arial" w:eastAsia="Calibri" w:hAnsi="Arial" w:cs="Arial"/>
          <w:sz w:val="28"/>
          <w:szCs w:val="28"/>
        </w:rPr>
        <w:t xml:space="preserve">ivienda. </w:t>
      </w:r>
      <w:r w:rsidR="003C7D65">
        <w:rPr>
          <w:rFonts w:ascii="Arial" w:eastAsia="Calibri" w:hAnsi="Arial" w:cs="Arial"/>
          <w:sz w:val="28"/>
          <w:szCs w:val="28"/>
        </w:rPr>
        <w:t>Y, ¿qué creen?...</w:t>
      </w:r>
      <w:r w:rsidR="00626EBE" w:rsidRPr="006A0A37">
        <w:rPr>
          <w:rFonts w:ascii="Arial" w:eastAsia="Calibri" w:hAnsi="Arial" w:cs="Arial"/>
          <w:sz w:val="28"/>
          <w:szCs w:val="28"/>
        </w:rPr>
        <w:t xml:space="preserve"> </w:t>
      </w:r>
      <w:r w:rsidR="003C7D65">
        <w:rPr>
          <w:rFonts w:ascii="Arial" w:eastAsia="Calibri" w:hAnsi="Arial" w:cs="Arial"/>
          <w:sz w:val="28"/>
          <w:szCs w:val="28"/>
        </w:rPr>
        <w:t>N</w:t>
      </w:r>
      <w:r w:rsidR="00626EBE" w:rsidRPr="006A0A37">
        <w:rPr>
          <w:rFonts w:ascii="Arial" w:eastAsia="Calibri" w:hAnsi="Arial" w:cs="Arial"/>
          <w:sz w:val="28"/>
          <w:szCs w:val="28"/>
        </w:rPr>
        <w:t xml:space="preserve">unca </w:t>
      </w:r>
      <w:r w:rsidR="00626EBE" w:rsidRPr="006A0A37">
        <w:rPr>
          <w:rFonts w:ascii="Arial" w:eastAsia="Calibri" w:hAnsi="Arial" w:cs="Arial"/>
          <w:sz w:val="28"/>
          <w:szCs w:val="28"/>
        </w:rPr>
        <w:lastRenderedPageBreak/>
        <w:t>asistieron.</w:t>
      </w:r>
      <w:r w:rsidR="00217EDB">
        <w:rPr>
          <w:rFonts w:ascii="Arial" w:hAnsi="Arial" w:cs="Arial"/>
          <w:sz w:val="28"/>
          <w:szCs w:val="28"/>
        </w:rPr>
        <w:t xml:space="preserve"> </w:t>
      </w:r>
      <w:r w:rsidR="00626EBE" w:rsidRPr="006A0A37">
        <w:rPr>
          <w:rFonts w:ascii="Arial" w:eastAsia="Calibri" w:hAnsi="Arial" w:cs="Arial"/>
          <w:sz w:val="28"/>
          <w:szCs w:val="28"/>
        </w:rPr>
        <w:t>Nunca asistieron</w:t>
      </w:r>
      <w:r w:rsidR="003C7D65">
        <w:rPr>
          <w:rFonts w:ascii="Arial" w:eastAsia="Calibri" w:hAnsi="Arial" w:cs="Arial"/>
          <w:sz w:val="28"/>
          <w:szCs w:val="28"/>
        </w:rPr>
        <w:t>,</w:t>
      </w:r>
      <w:r w:rsidR="00626EBE" w:rsidRPr="006A0A37">
        <w:rPr>
          <w:rFonts w:ascii="Arial" w:eastAsia="Calibri" w:hAnsi="Arial" w:cs="Arial"/>
          <w:sz w:val="28"/>
          <w:szCs w:val="28"/>
        </w:rPr>
        <w:t xml:space="preserve"> porque en su momento no era de su interés</w:t>
      </w:r>
      <w:r w:rsidR="003C7D65">
        <w:rPr>
          <w:rFonts w:ascii="Arial" w:eastAsia="Calibri" w:hAnsi="Arial" w:cs="Arial"/>
          <w:sz w:val="28"/>
          <w:szCs w:val="28"/>
        </w:rPr>
        <w:t>.</w:t>
      </w:r>
      <w:r w:rsidR="00626EBE" w:rsidRPr="006A0A37">
        <w:rPr>
          <w:rFonts w:ascii="Arial" w:eastAsia="Calibri" w:hAnsi="Arial" w:cs="Arial"/>
          <w:sz w:val="28"/>
          <w:szCs w:val="28"/>
        </w:rPr>
        <w:t xml:space="preserve"> </w:t>
      </w:r>
      <w:r w:rsidR="003C7D65">
        <w:rPr>
          <w:rFonts w:ascii="Arial" w:eastAsia="Calibri" w:hAnsi="Arial" w:cs="Arial"/>
          <w:sz w:val="28"/>
          <w:szCs w:val="28"/>
        </w:rPr>
        <w:t>P</w:t>
      </w:r>
      <w:r w:rsidR="00626EBE" w:rsidRPr="006A0A37">
        <w:rPr>
          <w:rFonts w:ascii="Arial" w:eastAsia="Calibri" w:hAnsi="Arial" w:cs="Arial"/>
          <w:sz w:val="28"/>
          <w:szCs w:val="28"/>
        </w:rPr>
        <w:t xml:space="preserve">orque si hubiera sido de su interés, se hubieran plantado con una propuesta como hoy en día, muchos de </w:t>
      </w:r>
      <w:r w:rsidR="003C7D65">
        <w:rPr>
          <w:rFonts w:ascii="Arial" w:eastAsia="Calibri" w:hAnsi="Arial" w:cs="Arial"/>
          <w:sz w:val="28"/>
          <w:szCs w:val="28"/>
        </w:rPr>
        <w:t>U</w:t>
      </w:r>
      <w:r w:rsidR="00626EBE" w:rsidRPr="006A0A37">
        <w:rPr>
          <w:rFonts w:ascii="Arial" w:eastAsia="Calibri" w:hAnsi="Arial" w:cs="Arial"/>
          <w:sz w:val="28"/>
          <w:szCs w:val="28"/>
        </w:rPr>
        <w:t>stedes</w:t>
      </w:r>
      <w:r w:rsidR="003C7D65">
        <w:rPr>
          <w:rFonts w:ascii="Arial" w:eastAsia="Calibri" w:hAnsi="Arial" w:cs="Arial"/>
          <w:sz w:val="28"/>
          <w:szCs w:val="28"/>
        </w:rPr>
        <w:t>,</w:t>
      </w:r>
      <w:r w:rsidR="00626EBE" w:rsidRPr="006A0A37">
        <w:rPr>
          <w:rFonts w:ascii="Arial" w:eastAsia="Calibri" w:hAnsi="Arial" w:cs="Arial"/>
          <w:sz w:val="28"/>
          <w:szCs w:val="28"/>
        </w:rPr>
        <w:t xml:space="preserve"> quizás estén pensando. Ya escuchaba que decían</w:t>
      </w:r>
      <w:r w:rsidR="003C7D65">
        <w:rPr>
          <w:rFonts w:ascii="Arial" w:eastAsia="Calibri" w:hAnsi="Arial" w:cs="Arial"/>
          <w:sz w:val="28"/>
          <w:szCs w:val="28"/>
        </w:rPr>
        <w:t>:</w:t>
      </w:r>
      <w:r w:rsidR="00626EBE" w:rsidRPr="006A0A37">
        <w:rPr>
          <w:rFonts w:ascii="Arial" w:eastAsia="Calibri" w:hAnsi="Arial" w:cs="Arial"/>
          <w:sz w:val="28"/>
          <w:szCs w:val="28"/>
        </w:rPr>
        <w:t xml:space="preserve"> ¿se buscó terrenos? Por supuesto que sí, pero en cuanto decíamos</w:t>
      </w:r>
      <w:r w:rsidR="003C7D65">
        <w:rPr>
          <w:rFonts w:ascii="Arial" w:eastAsia="Calibri" w:hAnsi="Arial" w:cs="Arial"/>
          <w:sz w:val="28"/>
          <w:szCs w:val="28"/>
        </w:rPr>
        <w:t>:</w:t>
      </w:r>
      <w:r w:rsidR="00626EBE" w:rsidRPr="006A0A37">
        <w:rPr>
          <w:rFonts w:ascii="Arial" w:eastAsia="Calibri" w:hAnsi="Arial" w:cs="Arial"/>
          <w:sz w:val="28"/>
          <w:szCs w:val="28"/>
        </w:rPr>
        <w:t xml:space="preserve"> un terreno para rumbo al </w:t>
      </w:r>
      <w:r w:rsidR="003C7D65">
        <w:rPr>
          <w:rFonts w:ascii="Arial" w:eastAsia="Calibri" w:hAnsi="Arial" w:cs="Arial"/>
          <w:sz w:val="28"/>
          <w:szCs w:val="28"/>
        </w:rPr>
        <w:t>F</w:t>
      </w:r>
      <w:r w:rsidR="00626EBE" w:rsidRPr="006A0A37">
        <w:rPr>
          <w:rFonts w:ascii="Arial" w:eastAsia="Calibri" w:hAnsi="Arial" w:cs="Arial"/>
          <w:sz w:val="28"/>
          <w:szCs w:val="28"/>
        </w:rPr>
        <w:t>resnito, se incrementaba al doble de precio, porque para muchos es el negocio, no es en su momento la causa social de vivienda, que es lo que buscamos muchos de nosotros. Y entonces</w:t>
      </w:r>
      <w:r w:rsidR="003C7D65">
        <w:rPr>
          <w:rFonts w:ascii="Arial" w:eastAsia="Calibri" w:hAnsi="Arial" w:cs="Arial"/>
          <w:sz w:val="28"/>
          <w:szCs w:val="28"/>
        </w:rPr>
        <w:t>,</w:t>
      </w:r>
      <w:r w:rsidR="00626EBE" w:rsidRPr="006A0A37">
        <w:rPr>
          <w:rFonts w:ascii="Arial" w:eastAsia="Calibri" w:hAnsi="Arial" w:cs="Arial"/>
          <w:sz w:val="28"/>
          <w:szCs w:val="28"/>
        </w:rPr>
        <w:t xml:space="preserve"> se dio la oportunidad ese terreno</w:t>
      </w:r>
      <w:r w:rsidR="003C7D65">
        <w:rPr>
          <w:rFonts w:ascii="Arial" w:eastAsia="Calibri" w:hAnsi="Arial" w:cs="Arial"/>
          <w:sz w:val="28"/>
          <w:szCs w:val="28"/>
        </w:rPr>
        <w:t>.</w:t>
      </w:r>
      <w:r w:rsidR="00626EBE" w:rsidRPr="006A0A37">
        <w:rPr>
          <w:rFonts w:ascii="Arial" w:eastAsia="Calibri" w:hAnsi="Arial" w:cs="Arial"/>
          <w:sz w:val="28"/>
          <w:szCs w:val="28"/>
        </w:rPr>
        <w:t xml:space="preserve"> </w:t>
      </w:r>
      <w:r w:rsidR="003C7D65">
        <w:rPr>
          <w:rFonts w:ascii="Arial" w:eastAsia="Calibri" w:hAnsi="Arial" w:cs="Arial"/>
          <w:sz w:val="28"/>
          <w:szCs w:val="28"/>
        </w:rPr>
        <w:t>E</w:t>
      </w:r>
      <w:r w:rsidR="00626EBE" w:rsidRPr="006A0A37">
        <w:rPr>
          <w:rFonts w:ascii="Arial" w:eastAsia="Calibri" w:hAnsi="Arial" w:cs="Arial"/>
          <w:sz w:val="28"/>
          <w:szCs w:val="28"/>
        </w:rPr>
        <w:t xml:space="preserve"> inclusive</w:t>
      </w:r>
      <w:r w:rsidR="003C7D65">
        <w:rPr>
          <w:rFonts w:ascii="Arial" w:eastAsia="Calibri" w:hAnsi="Arial" w:cs="Arial"/>
          <w:sz w:val="28"/>
          <w:szCs w:val="28"/>
        </w:rPr>
        <w:t>,</w:t>
      </w:r>
      <w:r w:rsidR="00626EBE" w:rsidRPr="006A0A37">
        <w:rPr>
          <w:rFonts w:ascii="Arial" w:eastAsia="Calibri" w:hAnsi="Arial" w:cs="Arial"/>
          <w:sz w:val="28"/>
          <w:szCs w:val="28"/>
        </w:rPr>
        <w:t xml:space="preserve"> el de al otro lado, donde hay unas aguacateras, es del mismo dueño que en su momento nos lo ofreció también, siendo para la causa que en su momento se estaba destinando.</w:t>
      </w:r>
      <w:r w:rsidR="00217EDB">
        <w:rPr>
          <w:rFonts w:ascii="Arial" w:hAnsi="Arial" w:cs="Arial"/>
          <w:sz w:val="28"/>
          <w:szCs w:val="28"/>
        </w:rPr>
        <w:t xml:space="preserve"> </w:t>
      </w:r>
      <w:r w:rsidR="00626EBE" w:rsidRPr="006A0A37">
        <w:rPr>
          <w:rFonts w:ascii="Arial" w:eastAsia="Calibri" w:hAnsi="Arial" w:cs="Arial"/>
          <w:sz w:val="28"/>
          <w:szCs w:val="28"/>
        </w:rPr>
        <w:t>Por supuesto que buscamos</w:t>
      </w:r>
      <w:r w:rsidR="003C7D65">
        <w:rPr>
          <w:rFonts w:ascii="Arial" w:eastAsia="Calibri" w:hAnsi="Arial" w:cs="Arial"/>
          <w:sz w:val="28"/>
          <w:szCs w:val="28"/>
        </w:rPr>
        <w:t xml:space="preserve">. </w:t>
      </w:r>
      <w:r w:rsidR="00626EBE" w:rsidRPr="006A0A37">
        <w:rPr>
          <w:rFonts w:ascii="Arial" w:eastAsia="Calibri" w:hAnsi="Arial" w:cs="Arial"/>
          <w:sz w:val="28"/>
          <w:szCs w:val="28"/>
        </w:rPr>
        <w:t xml:space="preserve"> </w:t>
      </w:r>
      <w:r w:rsidR="003C7D65">
        <w:rPr>
          <w:rFonts w:ascii="Arial" w:eastAsia="Calibri" w:hAnsi="Arial" w:cs="Arial"/>
          <w:sz w:val="28"/>
          <w:szCs w:val="28"/>
        </w:rPr>
        <w:t>$</w:t>
      </w:r>
      <w:r w:rsidR="00626EBE" w:rsidRPr="006A0A37">
        <w:rPr>
          <w:rFonts w:ascii="Arial" w:eastAsia="Calibri" w:hAnsi="Arial" w:cs="Arial"/>
          <w:sz w:val="28"/>
          <w:szCs w:val="28"/>
        </w:rPr>
        <w:t>295</w:t>
      </w:r>
      <w:r w:rsidR="003C7D65">
        <w:rPr>
          <w:rFonts w:ascii="Arial" w:eastAsia="Calibri" w:hAnsi="Arial" w:cs="Arial"/>
          <w:sz w:val="28"/>
          <w:szCs w:val="28"/>
        </w:rPr>
        <w:t>,000.00 (Doscientos noventa y cinco</w:t>
      </w:r>
      <w:r w:rsidR="00626EBE" w:rsidRPr="006A0A37">
        <w:rPr>
          <w:rFonts w:ascii="Arial" w:eastAsia="Calibri" w:hAnsi="Arial" w:cs="Arial"/>
          <w:sz w:val="28"/>
          <w:szCs w:val="28"/>
        </w:rPr>
        <w:t xml:space="preserve"> mil pesos</w:t>
      </w:r>
      <w:r w:rsidR="003C7D65">
        <w:rPr>
          <w:rFonts w:ascii="Arial" w:eastAsia="Calibri" w:hAnsi="Arial" w:cs="Arial"/>
          <w:sz w:val="28"/>
          <w:szCs w:val="28"/>
        </w:rPr>
        <w:t xml:space="preserve"> 00/100 m.n.)</w:t>
      </w:r>
      <w:r w:rsidR="00626EBE" w:rsidRPr="006A0A37">
        <w:rPr>
          <w:rFonts w:ascii="Arial" w:eastAsia="Calibri" w:hAnsi="Arial" w:cs="Arial"/>
          <w:sz w:val="28"/>
          <w:szCs w:val="28"/>
        </w:rPr>
        <w:t xml:space="preserve"> </w:t>
      </w:r>
      <w:r w:rsidR="003C7D65">
        <w:rPr>
          <w:rFonts w:ascii="Arial" w:eastAsia="Calibri" w:hAnsi="Arial" w:cs="Arial"/>
          <w:sz w:val="28"/>
          <w:szCs w:val="28"/>
        </w:rPr>
        <w:t>S</w:t>
      </w:r>
      <w:r w:rsidR="00626EBE" w:rsidRPr="006A0A37">
        <w:rPr>
          <w:rFonts w:ascii="Arial" w:eastAsia="Calibri" w:hAnsi="Arial" w:cs="Arial"/>
          <w:sz w:val="28"/>
          <w:szCs w:val="28"/>
        </w:rPr>
        <w:t>i no recuerdo, y fue lo que leí, es lo que sale un terreno de ahí. Aquí dicen</w:t>
      </w:r>
      <w:r w:rsidR="007367FF">
        <w:rPr>
          <w:rFonts w:ascii="Arial" w:eastAsia="Calibri" w:hAnsi="Arial" w:cs="Arial"/>
          <w:sz w:val="28"/>
          <w:szCs w:val="28"/>
        </w:rPr>
        <w:t>:</w:t>
      </w:r>
      <w:r w:rsidR="00626EBE" w:rsidRPr="006A0A37">
        <w:rPr>
          <w:rFonts w:ascii="Arial" w:eastAsia="Calibri" w:hAnsi="Arial" w:cs="Arial"/>
          <w:sz w:val="28"/>
          <w:szCs w:val="28"/>
        </w:rPr>
        <w:t xml:space="preserve"> que hay que invitar a los agros, pues también me gustaría que escucharan a la gente que en su momento viene con la esperanza de tener un patrimonio, de tener un terreno. Mencionaba hace ratito</w:t>
      </w:r>
      <w:r w:rsidR="007367FF">
        <w:rPr>
          <w:rFonts w:ascii="Arial" w:eastAsia="Calibri" w:hAnsi="Arial" w:cs="Arial"/>
          <w:sz w:val="28"/>
          <w:szCs w:val="28"/>
        </w:rPr>
        <w:t>,</w:t>
      </w:r>
      <w:r w:rsidR="00626EBE" w:rsidRPr="006A0A37">
        <w:rPr>
          <w:rFonts w:ascii="Arial" w:eastAsia="Calibri" w:hAnsi="Arial" w:cs="Arial"/>
          <w:sz w:val="28"/>
          <w:szCs w:val="28"/>
        </w:rPr>
        <w:t xml:space="preserve"> que en el lugar donde se encuentra la mancha urbana tiene que crecer, o es para el </w:t>
      </w:r>
      <w:r w:rsidR="007367FF">
        <w:rPr>
          <w:rFonts w:ascii="Arial" w:eastAsia="Calibri" w:hAnsi="Arial" w:cs="Arial"/>
          <w:sz w:val="28"/>
          <w:szCs w:val="28"/>
        </w:rPr>
        <w:t>F</w:t>
      </w:r>
      <w:r w:rsidR="00626EBE" w:rsidRPr="006A0A37">
        <w:rPr>
          <w:rFonts w:ascii="Arial" w:eastAsia="Calibri" w:hAnsi="Arial" w:cs="Arial"/>
          <w:sz w:val="28"/>
          <w:szCs w:val="28"/>
        </w:rPr>
        <w:t xml:space="preserve">resnito o es para </w:t>
      </w:r>
      <w:r w:rsidR="00217EDB" w:rsidRPr="006A0A37">
        <w:rPr>
          <w:rFonts w:ascii="Arial" w:eastAsia="Calibri" w:hAnsi="Arial" w:cs="Arial"/>
          <w:sz w:val="28"/>
          <w:szCs w:val="28"/>
        </w:rPr>
        <w:t>Atequizayán</w:t>
      </w:r>
      <w:r w:rsidR="00626EBE" w:rsidRPr="006A0A37">
        <w:rPr>
          <w:rFonts w:ascii="Arial" w:eastAsia="Calibri" w:hAnsi="Arial" w:cs="Arial"/>
          <w:sz w:val="28"/>
          <w:szCs w:val="28"/>
        </w:rPr>
        <w:t>, no tenemos de otra.</w:t>
      </w:r>
      <w:r w:rsidR="00217EDB">
        <w:rPr>
          <w:rFonts w:ascii="Arial" w:hAnsi="Arial" w:cs="Arial"/>
          <w:sz w:val="28"/>
          <w:szCs w:val="28"/>
        </w:rPr>
        <w:t xml:space="preserve"> </w:t>
      </w:r>
      <w:r w:rsidR="00626EBE" w:rsidRPr="006A0A37">
        <w:rPr>
          <w:rFonts w:ascii="Arial" w:eastAsia="Calibri" w:hAnsi="Arial" w:cs="Arial"/>
          <w:sz w:val="28"/>
          <w:szCs w:val="28"/>
        </w:rPr>
        <w:t xml:space="preserve">¿Por qué? Bueno, pues porque para acá, para el lado de la Fortuna, ya se sale de lo que es el </w:t>
      </w:r>
      <w:r w:rsidR="007367FF">
        <w:rPr>
          <w:rFonts w:ascii="Arial" w:eastAsia="Calibri" w:hAnsi="Arial" w:cs="Arial"/>
          <w:sz w:val="28"/>
          <w:szCs w:val="28"/>
        </w:rPr>
        <w:t>M</w:t>
      </w:r>
      <w:r w:rsidR="00626EBE" w:rsidRPr="006A0A37">
        <w:rPr>
          <w:rFonts w:ascii="Arial" w:eastAsia="Calibri" w:hAnsi="Arial" w:cs="Arial"/>
          <w:sz w:val="28"/>
          <w:szCs w:val="28"/>
        </w:rPr>
        <w:t>unicipio</w:t>
      </w:r>
      <w:r w:rsidR="007367FF">
        <w:rPr>
          <w:rFonts w:ascii="Arial" w:eastAsia="Calibri" w:hAnsi="Arial" w:cs="Arial"/>
          <w:sz w:val="28"/>
          <w:szCs w:val="28"/>
        </w:rPr>
        <w:t>.</w:t>
      </w:r>
      <w:r w:rsidR="00626EBE" w:rsidRPr="006A0A37">
        <w:rPr>
          <w:rFonts w:ascii="Arial" w:eastAsia="Calibri" w:hAnsi="Arial" w:cs="Arial"/>
          <w:sz w:val="28"/>
          <w:szCs w:val="28"/>
        </w:rPr>
        <w:t xml:space="preserve"> </w:t>
      </w:r>
      <w:r w:rsidR="007367FF">
        <w:rPr>
          <w:rFonts w:ascii="Arial" w:eastAsia="Calibri" w:hAnsi="Arial" w:cs="Arial"/>
          <w:sz w:val="28"/>
          <w:szCs w:val="28"/>
        </w:rPr>
        <w:t>E</w:t>
      </w:r>
      <w:r w:rsidR="00626EBE" w:rsidRPr="006A0A37">
        <w:rPr>
          <w:rFonts w:ascii="Arial" w:eastAsia="Calibri" w:hAnsi="Arial" w:cs="Arial"/>
          <w:sz w:val="28"/>
          <w:szCs w:val="28"/>
        </w:rPr>
        <w:t xml:space="preserve">stá la </w:t>
      </w:r>
      <w:r w:rsidR="007367FF">
        <w:rPr>
          <w:rFonts w:ascii="Arial" w:eastAsia="Calibri" w:hAnsi="Arial" w:cs="Arial"/>
          <w:sz w:val="28"/>
          <w:szCs w:val="28"/>
        </w:rPr>
        <w:t>L</w:t>
      </w:r>
      <w:r w:rsidR="00626EBE" w:rsidRPr="006A0A37">
        <w:rPr>
          <w:rFonts w:ascii="Arial" w:eastAsia="Calibri" w:hAnsi="Arial" w:cs="Arial"/>
          <w:sz w:val="28"/>
          <w:szCs w:val="28"/>
        </w:rPr>
        <w:t xml:space="preserve">aguna, estamos asentados en una parte de lo que es </w:t>
      </w:r>
      <w:r w:rsidR="007367FF">
        <w:rPr>
          <w:rFonts w:ascii="Arial" w:eastAsia="Calibri" w:hAnsi="Arial" w:cs="Arial"/>
          <w:sz w:val="28"/>
          <w:szCs w:val="28"/>
        </w:rPr>
        <w:t>L</w:t>
      </w:r>
      <w:r w:rsidR="00626EBE" w:rsidRPr="006A0A37">
        <w:rPr>
          <w:rFonts w:ascii="Arial" w:eastAsia="Calibri" w:hAnsi="Arial" w:cs="Arial"/>
          <w:sz w:val="28"/>
          <w:szCs w:val="28"/>
        </w:rPr>
        <w:t>aguna</w:t>
      </w:r>
      <w:r w:rsidR="007367FF">
        <w:rPr>
          <w:rFonts w:ascii="Arial" w:eastAsia="Calibri" w:hAnsi="Arial" w:cs="Arial"/>
          <w:sz w:val="28"/>
          <w:szCs w:val="28"/>
        </w:rPr>
        <w:t>,</w:t>
      </w:r>
      <w:r w:rsidR="00626EBE" w:rsidRPr="006A0A37">
        <w:rPr>
          <w:rFonts w:ascii="Arial" w:eastAsia="Calibri" w:hAnsi="Arial" w:cs="Arial"/>
          <w:sz w:val="28"/>
          <w:szCs w:val="28"/>
        </w:rPr>
        <w:t xml:space="preserve"> y por supuesto que es peligroso</w:t>
      </w:r>
      <w:r w:rsidR="007367FF">
        <w:rPr>
          <w:rFonts w:ascii="Arial" w:eastAsia="Calibri" w:hAnsi="Arial" w:cs="Arial"/>
          <w:sz w:val="28"/>
          <w:szCs w:val="28"/>
        </w:rPr>
        <w:t>.</w:t>
      </w:r>
      <w:r w:rsidR="00626EBE" w:rsidRPr="006A0A37">
        <w:rPr>
          <w:rFonts w:ascii="Arial" w:eastAsia="Calibri" w:hAnsi="Arial" w:cs="Arial"/>
          <w:sz w:val="28"/>
          <w:szCs w:val="28"/>
        </w:rPr>
        <w:t xml:space="preserve"> </w:t>
      </w:r>
      <w:r w:rsidR="007367FF">
        <w:rPr>
          <w:rFonts w:ascii="Arial" w:eastAsia="Calibri" w:hAnsi="Arial" w:cs="Arial"/>
          <w:sz w:val="28"/>
          <w:szCs w:val="28"/>
        </w:rPr>
        <w:t>A</w:t>
      </w:r>
      <w:r w:rsidR="00626EBE" w:rsidRPr="006A0A37">
        <w:rPr>
          <w:rFonts w:ascii="Arial" w:eastAsia="Calibri" w:hAnsi="Arial" w:cs="Arial"/>
          <w:sz w:val="28"/>
          <w:szCs w:val="28"/>
        </w:rPr>
        <w:t>sí como la Ciudad de México</w:t>
      </w:r>
      <w:r w:rsidR="00217EDB">
        <w:rPr>
          <w:rFonts w:ascii="Arial" w:eastAsia="Calibri" w:hAnsi="Arial" w:cs="Arial"/>
          <w:sz w:val="28"/>
          <w:szCs w:val="28"/>
        </w:rPr>
        <w:t>,</w:t>
      </w:r>
      <w:r w:rsidR="00626EBE" w:rsidRPr="006A0A37">
        <w:rPr>
          <w:rFonts w:ascii="Arial" w:eastAsia="Calibri" w:hAnsi="Arial" w:cs="Arial"/>
          <w:sz w:val="28"/>
          <w:szCs w:val="28"/>
        </w:rPr>
        <w:t xml:space="preserve"> también y está viviendo sus fracturas en toda la </w:t>
      </w:r>
      <w:r w:rsidR="00217EDB">
        <w:rPr>
          <w:rFonts w:ascii="Arial" w:eastAsia="Calibri" w:hAnsi="Arial" w:cs="Arial"/>
          <w:sz w:val="28"/>
          <w:szCs w:val="28"/>
        </w:rPr>
        <w:t>C</w:t>
      </w:r>
      <w:r w:rsidR="00626EBE" w:rsidRPr="006A0A37">
        <w:rPr>
          <w:rFonts w:ascii="Arial" w:eastAsia="Calibri" w:hAnsi="Arial" w:cs="Arial"/>
          <w:sz w:val="28"/>
          <w:szCs w:val="28"/>
        </w:rPr>
        <w:t>iudad</w:t>
      </w:r>
      <w:r w:rsidR="007367FF">
        <w:rPr>
          <w:rFonts w:ascii="Arial" w:eastAsia="Calibri" w:hAnsi="Arial" w:cs="Arial"/>
          <w:sz w:val="28"/>
          <w:szCs w:val="28"/>
        </w:rPr>
        <w:t>,</w:t>
      </w:r>
      <w:r w:rsidR="00626EBE" w:rsidRPr="006A0A37">
        <w:rPr>
          <w:rFonts w:ascii="Arial" w:eastAsia="Calibri" w:hAnsi="Arial" w:cs="Arial"/>
          <w:sz w:val="28"/>
          <w:szCs w:val="28"/>
        </w:rPr>
        <w:t xml:space="preserve"> y Guadalajara, no se diga. Entonces</w:t>
      </w:r>
      <w:r w:rsidR="007367FF">
        <w:rPr>
          <w:rFonts w:ascii="Arial" w:eastAsia="Calibri" w:hAnsi="Arial" w:cs="Arial"/>
          <w:sz w:val="28"/>
          <w:szCs w:val="28"/>
        </w:rPr>
        <w:t>,</w:t>
      </w:r>
      <w:r w:rsidR="00626EBE" w:rsidRPr="006A0A37">
        <w:rPr>
          <w:rFonts w:ascii="Arial" w:eastAsia="Calibri" w:hAnsi="Arial" w:cs="Arial"/>
          <w:sz w:val="28"/>
          <w:szCs w:val="28"/>
        </w:rPr>
        <w:t xml:space="preserve"> estamos en torno a un lugar en donde el peligro es latente, por supuesto que sí</w:t>
      </w:r>
      <w:r w:rsidR="007367FF">
        <w:rPr>
          <w:rFonts w:ascii="Arial" w:eastAsia="Calibri" w:hAnsi="Arial" w:cs="Arial"/>
          <w:sz w:val="28"/>
          <w:szCs w:val="28"/>
        </w:rPr>
        <w:t>.</w:t>
      </w:r>
      <w:r w:rsidR="00626EBE" w:rsidRPr="006A0A37">
        <w:rPr>
          <w:rFonts w:ascii="Arial" w:eastAsia="Calibri" w:hAnsi="Arial" w:cs="Arial"/>
          <w:sz w:val="28"/>
          <w:szCs w:val="28"/>
        </w:rPr>
        <w:t xml:space="preserve"> </w:t>
      </w:r>
      <w:r w:rsidR="007367FF">
        <w:rPr>
          <w:rFonts w:ascii="Arial" w:eastAsia="Calibri" w:hAnsi="Arial" w:cs="Arial"/>
          <w:sz w:val="28"/>
          <w:szCs w:val="28"/>
        </w:rPr>
        <w:t>P</w:t>
      </w:r>
      <w:r w:rsidR="00626EBE" w:rsidRPr="006A0A37">
        <w:rPr>
          <w:rFonts w:ascii="Arial" w:eastAsia="Calibri" w:hAnsi="Arial" w:cs="Arial"/>
          <w:sz w:val="28"/>
          <w:szCs w:val="28"/>
        </w:rPr>
        <w:t>ero para eso hay medidas preventivas y hay medidas de seguridad. Ustedes creen que</w:t>
      </w:r>
      <w:r w:rsidR="007367FF">
        <w:rPr>
          <w:rFonts w:ascii="Arial" w:eastAsia="Calibri" w:hAnsi="Arial" w:cs="Arial"/>
          <w:sz w:val="28"/>
          <w:szCs w:val="28"/>
        </w:rPr>
        <w:t>,</w:t>
      </w:r>
      <w:r w:rsidR="00626EBE" w:rsidRPr="006A0A37">
        <w:rPr>
          <w:rFonts w:ascii="Arial" w:eastAsia="Calibri" w:hAnsi="Arial" w:cs="Arial"/>
          <w:sz w:val="28"/>
          <w:szCs w:val="28"/>
        </w:rPr>
        <w:t xml:space="preserve"> si en su momento hubiéramos </w:t>
      </w:r>
      <w:r w:rsidR="00626EBE" w:rsidRPr="006A0A37">
        <w:rPr>
          <w:rFonts w:ascii="Arial" w:eastAsia="Calibri" w:hAnsi="Arial" w:cs="Arial"/>
          <w:sz w:val="28"/>
          <w:szCs w:val="28"/>
        </w:rPr>
        <w:lastRenderedPageBreak/>
        <w:t>sabido lo que iba a pasar en la Magisterial</w:t>
      </w:r>
      <w:r w:rsidR="007367FF">
        <w:rPr>
          <w:rFonts w:ascii="Arial" w:eastAsia="Calibri" w:hAnsi="Arial" w:cs="Arial"/>
          <w:sz w:val="28"/>
          <w:szCs w:val="28"/>
        </w:rPr>
        <w:t>,</w:t>
      </w:r>
      <w:r w:rsidR="00626EBE" w:rsidRPr="006A0A37">
        <w:rPr>
          <w:rFonts w:ascii="Arial" w:eastAsia="Calibri" w:hAnsi="Arial" w:cs="Arial"/>
          <w:sz w:val="28"/>
          <w:szCs w:val="28"/>
        </w:rPr>
        <w:t xml:space="preserve"> o lo que iba a pasar en la Santa Rosa, </w:t>
      </w:r>
      <w:r w:rsidR="007367FF">
        <w:rPr>
          <w:rFonts w:ascii="Arial" w:eastAsia="Calibri" w:hAnsi="Arial" w:cs="Arial"/>
          <w:sz w:val="28"/>
          <w:szCs w:val="28"/>
        </w:rPr>
        <w:t>¿</w:t>
      </w:r>
      <w:r w:rsidR="00626EBE" w:rsidRPr="006A0A37">
        <w:rPr>
          <w:rFonts w:ascii="Arial" w:eastAsia="Calibri" w:hAnsi="Arial" w:cs="Arial"/>
          <w:sz w:val="28"/>
          <w:szCs w:val="28"/>
        </w:rPr>
        <w:t xml:space="preserve">los </w:t>
      </w:r>
      <w:r w:rsidR="007367FF">
        <w:rPr>
          <w:rFonts w:ascii="Arial" w:eastAsia="Calibri" w:hAnsi="Arial" w:cs="Arial"/>
          <w:sz w:val="28"/>
          <w:szCs w:val="28"/>
        </w:rPr>
        <w:t>A</w:t>
      </w:r>
      <w:r w:rsidR="00626EBE" w:rsidRPr="006A0A37">
        <w:rPr>
          <w:rFonts w:ascii="Arial" w:eastAsia="Calibri" w:hAnsi="Arial" w:cs="Arial"/>
          <w:sz w:val="28"/>
          <w:szCs w:val="28"/>
        </w:rPr>
        <w:t>yuntamientos en turno</w:t>
      </w:r>
      <w:r w:rsidR="007367FF">
        <w:rPr>
          <w:rFonts w:ascii="Arial" w:eastAsia="Calibri" w:hAnsi="Arial" w:cs="Arial"/>
          <w:sz w:val="28"/>
          <w:szCs w:val="28"/>
        </w:rPr>
        <w:t>,</w:t>
      </w:r>
      <w:r w:rsidR="00626EBE" w:rsidRPr="006A0A37">
        <w:rPr>
          <w:rFonts w:ascii="Arial" w:eastAsia="Calibri" w:hAnsi="Arial" w:cs="Arial"/>
          <w:sz w:val="28"/>
          <w:szCs w:val="28"/>
        </w:rPr>
        <w:t xml:space="preserve"> iban a dar los permisos de construcción? Obvio que no, obvio que no</w:t>
      </w:r>
      <w:r w:rsidR="007367FF">
        <w:rPr>
          <w:rFonts w:ascii="Arial" w:eastAsia="Calibri" w:hAnsi="Arial" w:cs="Arial"/>
          <w:sz w:val="28"/>
          <w:szCs w:val="28"/>
        </w:rPr>
        <w:t>.</w:t>
      </w:r>
      <w:r w:rsidR="00626EBE" w:rsidRPr="006A0A37">
        <w:rPr>
          <w:rFonts w:ascii="Arial" w:eastAsia="Calibri" w:hAnsi="Arial" w:cs="Arial"/>
          <w:sz w:val="28"/>
          <w:szCs w:val="28"/>
        </w:rPr>
        <w:t xml:space="preserve"> </w:t>
      </w:r>
      <w:r w:rsidR="007367FF">
        <w:rPr>
          <w:rFonts w:ascii="Arial" w:eastAsia="Calibri" w:hAnsi="Arial" w:cs="Arial"/>
          <w:sz w:val="28"/>
          <w:szCs w:val="28"/>
        </w:rPr>
        <w:t>P</w:t>
      </w:r>
      <w:r w:rsidR="00626EBE" w:rsidRPr="006A0A37">
        <w:rPr>
          <w:rFonts w:ascii="Arial" w:eastAsia="Calibri" w:hAnsi="Arial" w:cs="Arial"/>
          <w:sz w:val="28"/>
          <w:szCs w:val="28"/>
        </w:rPr>
        <w:t xml:space="preserve">ero tenemos que ir acomodándonos a lo que en su momento la necesidad de la </w:t>
      </w:r>
      <w:r w:rsidR="00AE30B7">
        <w:rPr>
          <w:rFonts w:ascii="Arial" w:eastAsia="Calibri" w:hAnsi="Arial" w:cs="Arial"/>
          <w:sz w:val="28"/>
          <w:szCs w:val="28"/>
        </w:rPr>
        <w:t>C</w:t>
      </w:r>
      <w:r w:rsidR="00626EBE" w:rsidRPr="006A0A37">
        <w:rPr>
          <w:rFonts w:ascii="Arial" w:eastAsia="Calibri" w:hAnsi="Arial" w:cs="Arial"/>
          <w:sz w:val="28"/>
          <w:szCs w:val="28"/>
        </w:rPr>
        <w:t>iudad va.</w:t>
      </w:r>
      <w:r w:rsidR="00527B17">
        <w:rPr>
          <w:rFonts w:ascii="Arial" w:hAnsi="Arial" w:cs="Arial"/>
          <w:sz w:val="28"/>
          <w:szCs w:val="28"/>
        </w:rPr>
        <w:t xml:space="preserve"> </w:t>
      </w:r>
      <w:r w:rsidR="00626EBE" w:rsidRPr="006A0A37">
        <w:rPr>
          <w:rFonts w:ascii="Arial" w:eastAsia="Calibri" w:hAnsi="Arial" w:cs="Arial"/>
          <w:sz w:val="28"/>
          <w:szCs w:val="28"/>
        </w:rPr>
        <w:t>También escuchaba que decían que</w:t>
      </w:r>
      <w:r w:rsidR="00527B17">
        <w:rPr>
          <w:rFonts w:ascii="Arial" w:eastAsia="Calibri" w:hAnsi="Arial" w:cs="Arial"/>
          <w:sz w:val="28"/>
          <w:szCs w:val="28"/>
        </w:rPr>
        <w:t>,</w:t>
      </w:r>
      <w:r w:rsidR="00626EBE" w:rsidRPr="006A0A37">
        <w:rPr>
          <w:rFonts w:ascii="Arial" w:eastAsia="Calibri" w:hAnsi="Arial" w:cs="Arial"/>
          <w:sz w:val="28"/>
          <w:szCs w:val="28"/>
        </w:rPr>
        <w:t xml:space="preserve"> porque mide</w:t>
      </w:r>
      <w:r w:rsidR="00AE30B7">
        <w:rPr>
          <w:rFonts w:ascii="Arial" w:eastAsia="Calibri" w:hAnsi="Arial" w:cs="Arial"/>
          <w:sz w:val="28"/>
          <w:szCs w:val="28"/>
        </w:rPr>
        <w:t xml:space="preserve"> 6m</w:t>
      </w:r>
      <w:r w:rsidR="00626EBE" w:rsidRPr="006A0A37">
        <w:rPr>
          <w:rFonts w:ascii="Arial" w:eastAsia="Calibri" w:hAnsi="Arial" w:cs="Arial"/>
          <w:sz w:val="28"/>
          <w:szCs w:val="28"/>
        </w:rPr>
        <w:t xml:space="preserve"> seis metros por </w:t>
      </w:r>
      <w:r w:rsidR="00AE30B7">
        <w:rPr>
          <w:rFonts w:ascii="Arial" w:eastAsia="Calibri" w:hAnsi="Arial" w:cs="Arial"/>
          <w:sz w:val="28"/>
          <w:szCs w:val="28"/>
        </w:rPr>
        <w:t xml:space="preserve">15 m </w:t>
      </w:r>
      <w:r w:rsidR="00626EBE" w:rsidRPr="006A0A37">
        <w:rPr>
          <w:rFonts w:ascii="Arial" w:eastAsia="Calibri" w:hAnsi="Arial" w:cs="Arial"/>
          <w:sz w:val="28"/>
          <w:szCs w:val="28"/>
        </w:rPr>
        <w:t>quince</w:t>
      </w:r>
      <w:r w:rsidR="00AE30B7">
        <w:rPr>
          <w:rFonts w:ascii="Arial" w:eastAsia="Calibri" w:hAnsi="Arial" w:cs="Arial"/>
          <w:sz w:val="28"/>
          <w:szCs w:val="28"/>
        </w:rPr>
        <w:t xml:space="preserve"> metros.</w:t>
      </w:r>
      <w:r w:rsidR="00626EBE" w:rsidRPr="006A0A37">
        <w:rPr>
          <w:rFonts w:ascii="Arial" w:eastAsia="Calibri" w:hAnsi="Arial" w:cs="Arial"/>
          <w:sz w:val="28"/>
          <w:szCs w:val="28"/>
        </w:rPr>
        <w:t xml:space="preserve"> </w:t>
      </w:r>
      <w:r w:rsidR="00AE30B7">
        <w:rPr>
          <w:rFonts w:ascii="Arial" w:eastAsia="Calibri" w:hAnsi="Arial" w:cs="Arial"/>
          <w:sz w:val="28"/>
          <w:szCs w:val="28"/>
        </w:rPr>
        <w:t>D</w:t>
      </w:r>
      <w:r w:rsidR="00626EBE" w:rsidRPr="006A0A37">
        <w:rPr>
          <w:rFonts w:ascii="Arial" w:eastAsia="Calibri" w:hAnsi="Arial" w:cs="Arial"/>
          <w:sz w:val="28"/>
          <w:szCs w:val="28"/>
        </w:rPr>
        <w:t xml:space="preserve">igo, hay casas aquí en la </w:t>
      </w:r>
      <w:r w:rsidR="00AE30B7">
        <w:rPr>
          <w:rFonts w:ascii="Arial" w:eastAsia="Calibri" w:hAnsi="Arial" w:cs="Arial"/>
          <w:sz w:val="28"/>
          <w:szCs w:val="28"/>
        </w:rPr>
        <w:t>C</w:t>
      </w:r>
      <w:r w:rsidR="00626EBE" w:rsidRPr="006A0A37">
        <w:rPr>
          <w:rFonts w:ascii="Arial" w:eastAsia="Calibri" w:hAnsi="Arial" w:cs="Arial"/>
          <w:sz w:val="28"/>
          <w:szCs w:val="28"/>
        </w:rPr>
        <w:t>iudad</w:t>
      </w:r>
      <w:r w:rsidR="00AE30B7">
        <w:rPr>
          <w:rFonts w:ascii="Arial" w:eastAsia="Calibri" w:hAnsi="Arial" w:cs="Arial"/>
          <w:sz w:val="28"/>
          <w:szCs w:val="28"/>
        </w:rPr>
        <w:t>,</w:t>
      </w:r>
      <w:r w:rsidR="00626EBE" w:rsidRPr="006A0A37">
        <w:rPr>
          <w:rFonts w:ascii="Arial" w:eastAsia="Calibri" w:hAnsi="Arial" w:cs="Arial"/>
          <w:sz w:val="28"/>
          <w:szCs w:val="28"/>
        </w:rPr>
        <w:t xml:space="preserve"> en estos momentos que miden </w:t>
      </w:r>
      <w:r w:rsidR="00AE30B7">
        <w:rPr>
          <w:rFonts w:ascii="Arial" w:eastAsia="Calibri" w:hAnsi="Arial" w:cs="Arial"/>
          <w:sz w:val="28"/>
          <w:szCs w:val="28"/>
        </w:rPr>
        <w:t xml:space="preserve">4 m </w:t>
      </w:r>
      <w:r w:rsidR="00626EBE" w:rsidRPr="006A0A37">
        <w:rPr>
          <w:rFonts w:ascii="Arial" w:eastAsia="Calibri" w:hAnsi="Arial" w:cs="Arial"/>
          <w:sz w:val="28"/>
          <w:szCs w:val="28"/>
        </w:rPr>
        <w:t>cuatro metros de frente. Hay muchas y tienen escritura, por cierto. También escuchaba que decían</w:t>
      </w:r>
      <w:r w:rsidR="00AE30B7">
        <w:rPr>
          <w:rFonts w:ascii="Arial" w:eastAsia="Calibri" w:hAnsi="Arial" w:cs="Arial"/>
          <w:sz w:val="28"/>
          <w:szCs w:val="28"/>
        </w:rPr>
        <w:t>:</w:t>
      </w:r>
      <w:r w:rsidR="00626EBE" w:rsidRPr="006A0A37">
        <w:rPr>
          <w:rFonts w:ascii="Arial" w:eastAsia="Calibri" w:hAnsi="Arial" w:cs="Arial"/>
          <w:sz w:val="28"/>
          <w:szCs w:val="28"/>
        </w:rPr>
        <w:t xml:space="preserve"> que había que evitar que hubiera mucha gente dentro de las viviendas.</w:t>
      </w:r>
      <w:r w:rsidR="00527B17">
        <w:rPr>
          <w:rFonts w:ascii="Arial" w:hAnsi="Arial" w:cs="Arial"/>
          <w:sz w:val="28"/>
          <w:szCs w:val="28"/>
        </w:rPr>
        <w:t xml:space="preserve"> </w:t>
      </w:r>
      <w:r w:rsidR="00626EBE" w:rsidRPr="006A0A37">
        <w:rPr>
          <w:rFonts w:ascii="Arial" w:eastAsia="Calibri" w:hAnsi="Arial" w:cs="Arial"/>
          <w:sz w:val="28"/>
          <w:szCs w:val="28"/>
        </w:rPr>
        <w:t xml:space="preserve">Lo estamos viviendo, lo estamos padeciendo en estos momentos. Hay casas en donde viven hasta </w:t>
      </w:r>
      <w:r w:rsidR="00AE30B7">
        <w:rPr>
          <w:rFonts w:ascii="Arial" w:eastAsia="Calibri" w:hAnsi="Arial" w:cs="Arial"/>
          <w:sz w:val="28"/>
          <w:szCs w:val="28"/>
        </w:rPr>
        <w:t xml:space="preserve">12 </w:t>
      </w:r>
      <w:r w:rsidR="00626EBE" w:rsidRPr="006A0A37">
        <w:rPr>
          <w:rFonts w:ascii="Arial" w:eastAsia="Calibri" w:hAnsi="Arial" w:cs="Arial"/>
          <w:sz w:val="28"/>
          <w:szCs w:val="28"/>
        </w:rPr>
        <w:t xml:space="preserve">doce, </w:t>
      </w:r>
      <w:r w:rsidR="00AE30B7">
        <w:rPr>
          <w:rFonts w:ascii="Arial" w:eastAsia="Calibri" w:hAnsi="Arial" w:cs="Arial"/>
          <w:sz w:val="28"/>
          <w:szCs w:val="28"/>
        </w:rPr>
        <w:t xml:space="preserve">15 </w:t>
      </w:r>
      <w:r w:rsidR="00626EBE" w:rsidRPr="006A0A37">
        <w:rPr>
          <w:rFonts w:ascii="Arial" w:eastAsia="Calibri" w:hAnsi="Arial" w:cs="Arial"/>
          <w:sz w:val="28"/>
          <w:szCs w:val="28"/>
        </w:rPr>
        <w:t>quince personas trabajadoras</w:t>
      </w:r>
      <w:r w:rsidR="00AE30B7">
        <w:rPr>
          <w:rFonts w:ascii="Arial" w:eastAsia="Calibri" w:hAnsi="Arial" w:cs="Arial"/>
          <w:sz w:val="28"/>
          <w:szCs w:val="28"/>
        </w:rPr>
        <w:t>,</w:t>
      </w:r>
      <w:r w:rsidR="00626EBE" w:rsidRPr="006A0A37">
        <w:rPr>
          <w:rFonts w:ascii="Arial" w:eastAsia="Calibri" w:hAnsi="Arial" w:cs="Arial"/>
          <w:sz w:val="28"/>
          <w:szCs w:val="28"/>
        </w:rPr>
        <w:t xml:space="preserve"> que vienen en su momento a lo que viene a ser el trabajo laboral en el campo. Ya lo estamos padeciendo.</w:t>
      </w:r>
      <w:r w:rsidR="00527B17">
        <w:rPr>
          <w:rFonts w:ascii="Arial" w:hAnsi="Arial" w:cs="Arial"/>
          <w:sz w:val="28"/>
          <w:szCs w:val="28"/>
        </w:rPr>
        <w:t xml:space="preserve"> </w:t>
      </w:r>
      <w:r w:rsidR="00626EBE" w:rsidRPr="006A0A37">
        <w:rPr>
          <w:rFonts w:ascii="Arial" w:eastAsia="Calibri" w:hAnsi="Arial" w:cs="Arial"/>
          <w:sz w:val="28"/>
          <w:szCs w:val="28"/>
        </w:rPr>
        <w:t>Escuchaba también, pues bueno, dentro de la misma peligrosidad</w:t>
      </w:r>
      <w:r w:rsidR="00AE30B7">
        <w:rPr>
          <w:rFonts w:ascii="Arial" w:eastAsia="Calibri" w:hAnsi="Arial" w:cs="Arial"/>
          <w:sz w:val="28"/>
          <w:szCs w:val="28"/>
        </w:rPr>
        <w:t>,</w:t>
      </w:r>
      <w:r w:rsidR="00626EBE" w:rsidRPr="006A0A37">
        <w:rPr>
          <w:rFonts w:ascii="Arial" w:eastAsia="Calibri" w:hAnsi="Arial" w:cs="Arial"/>
          <w:sz w:val="28"/>
          <w:szCs w:val="28"/>
        </w:rPr>
        <w:t xml:space="preserve"> pues tenemos gasolinerías adentro</w:t>
      </w:r>
      <w:r w:rsidR="00AE30B7">
        <w:rPr>
          <w:rFonts w:ascii="Arial" w:eastAsia="Calibri" w:hAnsi="Arial" w:cs="Arial"/>
          <w:sz w:val="28"/>
          <w:szCs w:val="28"/>
        </w:rPr>
        <w:t>.</w:t>
      </w:r>
      <w:r w:rsidR="00626EBE" w:rsidRPr="006A0A37">
        <w:rPr>
          <w:rFonts w:ascii="Arial" w:eastAsia="Calibri" w:hAnsi="Arial" w:cs="Arial"/>
          <w:sz w:val="28"/>
          <w:szCs w:val="28"/>
        </w:rPr>
        <w:t xml:space="preserve"> </w:t>
      </w:r>
      <w:r w:rsidR="00AE30B7">
        <w:rPr>
          <w:rFonts w:ascii="Arial" w:eastAsia="Calibri" w:hAnsi="Arial" w:cs="Arial"/>
          <w:sz w:val="28"/>
          <w:szCs w:val="28"/>
        </w:rPr>
        <w:t>H</w:t>
      </w:r>
      <w:r w:rsidR="00626EBE" w:rsidRPr="006A0A37">
        <w:rPr>
          <w:rFonts w:ascii="Arial" w:eastAsia="Calibri" w:hAnsi="Arial" w:cs="Arial"/>
          <w:sz w:val="28"/>
          <w:szCs w:val="28"/>
        </w:rPr>
        <w:t xml:space="preserve">ay una estación de gas a un lado de una </w:t>
      </w:r>
      <w:r w:rsidR="00AE30B7">
        <w:rPr>
          <w:rFonts w:ascii="Arial" w:eastAsia="Calibri" w:hAnsi="Arial" w:cs="Arial"/>
          <w:sz w:val="28"/>
          <w:szCs w:val="28"/>
        </w:rPr>
        <w:t>E</w:t>
      </w:r>
      <w:r w:rsidR="00626EBE" w:rsidRPr="006A0A37">
        <w:rPr>
          <w:rFonts w:ascii="Arial" w:eastAsia="Calibri" w:hAnsi="Arial" w:cs="Arial"/>
          <w:sz w:val="28"/>
          <w:szCs w:val="28"/>
        </w:rPr>
        <w:t>scuela</w:t>
      </w:r>
      <w:r w:rsidR="00AE30B7">
        <w:rPr>
          <w:rFonts w:ascii="Arial" w:eastAsia="Calibri" w:hAnsi="Arial" w:cs="Arial"/>
          <w:sz w:val="28"/>
          <w:szCs w:val="28"/>
        </w:rPr>
        <w:t>,</w:t>
      </w:r>
      <w:r w:rsidR="00626EBE" w:rsidRPr="006A0A37">
        <w:rPr>
          <w:rFonts w:ascii="Arial" w:eastAsia="Calibri" w:hAnsi="Arial" w:cs="Arial"/>
          <w:sz w:val="28"/>
          <w:szCs w:val="28"/>
        </w:rPr>
        <w:t xml:space="preserve"> como lo es el </w:t>
      </w:r>
      <w:r w:rsidR="00AE30B7">
        <w:rPr>
          <w:rFonts w:ascii="Arial" w:eastAsia="Calibri" w:hAnsi="Arial" w:cs="Arial"/>
          <w:sz w:val="28"/>
          <w:szCs w:val="28"/>
        </w:rPr>
        <w:t>T</w:t>
      </w:r>
      <w:r w:rsidR="00626EBE" w:rsidRPr="006A0A37">
        <w:rPr>
          <w:rFonts w:ascii="Arial" w:eastAsia="Calibri" w:hAnsi="Arial" w:cs="Arial"/>
          <w:sz w:val="28"/>
          <w:szCs w:val="28"/>
        </w:rPr>
        <w:t>ecnológico</w:t>
      </w:r>
      <w:r w:rsidR="00AE30B7">
        <w:rPr>
          <w:rFonts w:ascii="Arial" w:eastAsia="Calibri" w:hAnsi="Arial" w:cs="Arial"/>
          <w:sz w:val="28"/>
          <w:szCs w:val="28"/>
        </w:rPr>
        <w:t>,</w:t>
      </w:r>
      <w:r w:rsidR="00626EBE" w:rsidRPr="006A0A37">
        <w:rPr>
          <w:rFonts w:ascii="Arial" w:eastAsia="Calibri" w:hAnsi="Arial" w:cs="Arial"/>
          <w:sz w:val="28"/>
          <w:szCs w:val="28"/>
        </w:rPr>
        <w:t xml:space="preserve"> y en su momento tenemos una </w:t>
      </w:r>
      <w:r w:rsidR="00AE30B7">
        <w:rPr>
          <w:rFonts w:ascii="Arial" w:eastAsia="Calibri" w:hAnsi="Arial" w:cs="Arial"/>
          <w:sz w:val="28"/>
          <w:szCs w:val="28"/>
        </w:rPr>
        <w:t>P</w:t>
      </w:r>
      <w:r w:rsidR="00626EBE" w:rsidRPr="006A0A37">
        <w:rPr>
          <w:rFonts w:ascii="Arial" w:eastAsia="Calibri" w:hAnsi="Arial" w:cs="Arial"/>
          <w:sz w:val="28"/>
          <w:szCs w:val="28"/>
        </w:rPr>
        <w:t>enal. O sea, siempre va a estar la especulación</w:t>
      </w:r>
      <w:r w:rsidR="00AE30B7">
        <w:rPr>
          <w:rFonts w:ascii="Arial" w:eastAsia="Calibri" w:hAnsi="Arial" w:cs="Arial"/>
          <w:sz w:val="28"/>
          <w:szCs w:val="28"/>
        </w:rPr>
        <w:t>. S</w:t>
      </w:r>
      <w:r w:rsidR="00626EBE" w:rsidRPr="006A0A37">
        <w:rPr>
          <w:rFonts w:ascii="Arial" w:eastAsia="Calibri" w:hAnsi="Arial" w:cs="Arial"/>
          <w:sz w:val="28"/>
          <w:szCs w:val="28"/>
        </w:rPr>
        <w:t>iempre va a estar y si nos conducimos con miedo</w:t>
      </w:r>
      <w:r w:rsidR="008F01E9">
        <w:rPr>
          <w:rFonts w:ascii="Arial" w:eastAsia="Calibri" w:hAnsi="Arial" w:cs="Arial"/>
          <w:sz w:val="28"/>
          <w:szCs w:val="28"/>
        </w:rPr>
        <w:t>,</w:t>
      </w:r>
      <w:r w:rsidR="00626EBE" w:rsidRPr="006A0A37">
        <w:rPr>
          <w:rFonts w:ascii="Arial" w:eastAsia="Calibri" w:hAnsi="Arial" w:cs="Arial"/>
          <w:sz w:val="28"/>
          <w:szCs w:val="28"/>
        </w:rPr>
        <w:t xml:space="preserve"> pues siempre va a haber los no</w:t>
      </w:r>
      <w:r w:rsidR="008F01E9">
        <w:rPr>
          <w:rFonts w:ascii="Arial" w:eastAsia="Calibri" w:hAnsi="Arial" w:cs="Arial"/>
          <w:sz w:val="28"/>
          <w:szCs w:val="28"/>
        </w:rPr>
        <w:t>,</w:t>
      </w:r>
      <w:r w:rsidR="00626EBE" w:rsidRPr="006A0A37">
        <w:rPr>
          <w:rFonts w:ascii="Arial" w:eastAsia="Calibri" w:hAnsi="Arial" w:cs="Arial"/>
          <w:sz w:val="28"/>
          <w:szCs w:val="28"/>
        </w:rPr>
        <w:t xml:space="preserve"> y no los sí. Ojalá y dentro de </w:t>
      </w:r>
      <w:r w:rsidR="008F01E9">
        <w:rPr>
          <w:rFonts w:ascii="Arial" w:eastAsia="Calibri" w:hAnsi="Arial" w:cs="Arial"/>
          <w:sz w:val="28"/>
          <w:szCs w:val="28"/>
        </w:rPr>
        <w:t>C</w:t>
      </w:r>
      <w:r w:rsidR="00626EBE" w:rsidRPr="006A0A37">
        <w:rPr>
          <w:rFonts w:ascii="Arial" w:eastAsia="Calibri" w:hAnsi="Arial" w:cs="Arial"/>
          <w:sz w:val="28"/>
          <w:szCs w:val="28"/>
        </w:rPr>
        <w:t xml:space="preserve">omisiones se presentaran con algunos </w:t>
      </w:r>
      <w:r w:rsidR="008F01E9">
        <w:rPr>
          <w:rFonts w:ascii="Arial" w:eastAsia="Calibri" w:hAnsi="Arial" w:cs="Arial"/>
          <w:sz w:val="28"/>
          <w:szCs w:val="28"/>
        </w:rPr>
        <w:t>P</w:t>
      </w:r>
      <w:r w:rsidR="00626EBE" w:rsidRPr="006A0A37">
        <w:rPr>
          <w:rFonts w:ascii="Arial" w:eastAsia="Calibri" w:hAnsi="Arial" w:cs="Arial"/>
          <w:sz w:val="28"/>
          <w:szCs w:val="28"/>
        </w:rPr>
        <w:t>royectos de terrenos que se presten precisamente para la economía de algunas de las personas.</w:t>
      </w:r>
      <w:r w:rsidR="00527B17">
        <w:rPr>
          <w:rFonts w:ascii="Arial" w:hAnsi="Arial" w:cs="Arial"/>
          <w:sz w:val="28"/>
          <w:szCs w:val="28"/>
        </w:rPr>
        <w:t xml:space="preserve"> </w:t>
      </w:r>
      <w:r w:rsidR="00626EBE" w:rsidRPr="006A0A37">
        <w:rPr>
          <w:rFonts w:ascii="Arial" w:eastAsia="Calibri" w:hAnsi="Arial" w:cs="Arial"/>
          <w:sz w:val="28"/>
          <w:szCs w:val="28"/>
        </w:rPr>
        <w:t>Si bien es cierto que este rubro</w:t>
      </w:r>
      <w:r w:rsidR="008F01E9">
        <w:rPr>
          <w:rFonts w:ascii="Arial" w:eastAsia="Calibri" w:hAnsi="Arial" w:cs="Arial"/>
          <w:sz w:val="28"/>
          <w:szCs w:val="28"/>
        </w:rPr>
        <w:t>,</w:t>
      </w:r>
      <w:r w:rsidR="00626EBE" w:rsidRPr="006A0A37">
        <w:rPr>
          <w:rFonts w:ascii="Arial" w:eastAsia="Calibri" w:hAnsi="Arial" w:cs="Arial"/>
          <w:sz w:val="28"/>
          <w:szCs w:val="28"/>
        </w:rPr>
        <w:t xml:space="preserve"> en estos terrenos de </w:t>
      </w:r>
      <w:r w:rsidR="0099314E">
        <w:rPr>
          <w:rFonts w:ascii="Arial" w:eastAsia="Calibri" w:hAnsi="Arial" w:cs="Arial"/>
          <w:sz w:val="28"/>
          <w:szCs w:val="28"/>
        </w:rPr>
        <w:t>$</w:t>
      </w:r>
      <w:r w:rsidR="00626EBE" w:rsidRPr="006A0A37">
        <w:rPr>
          <w:rFonts w:ascii="Arial" w:eastAsia="Calibri" w:hAnsi="Arial" w:cs="Arial"/>
          <w:sz w:val="28"/>
          <w:szCs w:val="28"/>
        </w:rPr>
        <w:t>295</w:t>
      </w:r>
      <w:r w:rsidR="0099314E">
        <w:rPr>
          <w:rFonts w:ascii="Arial" w:eastAsia="Calibri" w:hAnsi="Arial" w:cs="Arial"/>
          <w:sz w:val="28"/>
          <w:szCs w:val="28"/>
        </w:rPr>
        <w:t>,000.00 (Doscientos noventa y cinco</w:t>
      </w:r>
      <w:r w:rsidR="00626EBE" w:rsidRPr="006A0A37">
        <w:rPr>
          <w:rFonts w:ascii="Arial" w:eastAsia="Calibri" w:hAnsi="Arial" w:cs="Arial"/>
          <w:sz w:val="28"/>
          <w:szCs w:val="28"/>
        </w:rPr>
        <w:t xml:space="preserve"> mil pesos</w:t>
      </w:r>
      <w:r w:rsidR="0099314E">
        <w:rPr>
          <w:rFonts w:ascii="Arial" w:eastAsia="Calibri" w:hAnsi="Arial" w:cs="Arial"/>
          <w:sz w:val="28"/>
          <w:szCs w:val="28"/>
        </w:rPr>
        <w:t xml:space="preserve"> 00/100 m.n.)</w:t>
      </w:r>
      <w:r w:rsidR="00626EBE" w:rsidRPr="006A0A37">
        <w:rPr>
          <w:rFonts w:ascii="Arial" w:eastAsia="Calibri" w:hAnsi="Arial" w:cs="Arial"/>
          <w:sz w:val="28"/>
          <w:szCs w:val="28"/>
        </w:rPr>
        <w:t xml:space="preserve"> con servicios</w:t>
      </w:r>
      <w:r w:rsidR="008F01E9">
        <w:rPr>
          <w:rFonts w:ascii="Arial" w:eastAsia="Calibri" w:hAnsi="Arial" w:cs="Arial"/>
          <w:sz w:val="28"/>
          <w:szCs w:val="28"/>
        </w:rPr>
        <w:t>,</w:t>
      </w:r>
      <w:r w:rsidR="00626EBE" w:rsidRPr="006A0A37">
        <w:rPr>
          <w:rFonts w:ascii="Arial" w:eastAsia="Calibri" w:hAnsi="Arial" w:cs="Arial"/>
          <w:sz w:val="28"/>
          <w:szCs w:val="28"/>
        </w:rPr>
        <w:t xml:space="preserve"> no va dirigido en su totalidad a personas de escasos recursos</w:t>
      </w:r>
      <w:r w:rsidR="008F01E9">
        <w:rPr>
          <w:rFonts w:ascii="Arial" w:eastAsia="Calibri" w:hAnsi="Arial" w:cs="Arial"/>
          <w:sz w:val="28"/>
          <w:szCs w:val="28"/>
        </w:rPr>
        <w:t>,</w:t>
      </w:r>
      <w:r w:rsidR="00626EBE" w:rsidRPr="006A0A37">
        <w:rPr>
          <w:rFonts w:ascii="Arial" w:eastAsia="Calibri" w:hAnsi="Arial" w:cs="Arial"/>
          <w:sz w:val="28"/>
          <w:szCs w:val="28"/>
        </w:rPr>
        <w:t xml:space="preserve"> porque dicen que no los pueden pagar, pero sí va a aliviar un poco al rubro que en su momento sí los pueda pagar. Esas 179</w:t>
      </w:r>
      <w:r w:rsidR="008F01E9">
        <w:rPr>
          <w:rFonts w:ascii="Arial" w:eastAsia="Calibri" w:hAnsi="Arial" w:cs="Arial"/>
          <w:sz w:val="28"/>
          <w:szCs w:val="28"/>
        </w:rPr>
        <w:t xml:space="preserve"> ciento setenta y nueve,</w:t>
      </w:r>
      <w:r w:rsidR="00626EBE" w:rsidRPr="006A0A37">
        <w:rPr>
          <w:rFonts w:ascii="Arial" w:eastAsia="Calibri" w:hAnsi="Arial" w:cs="Arial"/>
          <w:sz w:val="28"/>
          <w:szCs w:val="28"/>
        </w:rPr>
        <w:t xml:space="preserve"> personas que en su momento se enlistaron, algunas de la lista inicial se han salido, pero hay </w:t>
      </w:r>
      <w:r w:rsidR="00626EBE" w:rsidRPr="006A0A37">
        <w:rPr>
          <w:rFonts w:ascii="Arial" w:eastAsia="Calibri" w:hAnsi="Arial" w:cs="Arial"/>
          <w:sz w:val="28"/>
          <w:szCs w:val="28"/>
        </w:rPr>
        <w:lastRenderedPageBreak/>
        <w:t>una lista de espera</w:t>
      </w:r>
      <w:r w:rsidR="008F01E9">
        <w:rPr>
          <w:rFonts w:ascii="Arial" w:eastAsia="Calibri" w:hAnsi="Arial" w:cs="Arial"/>
          <w:sz w:val="28"/>
          <w:szCs w:val="28"/>
        </w:rPr>
        <w:t>,</w:t>
      </w:r>
      <w:r w:rsidR="00626EBE" w:rsidRPr="006A0A37">
        <w:rPr>
          <w:rFonts w:ascii="Arial" w:eastAsia="Calibri" w:hAnsi="Arial" w:cs="Arial"/>
          <w:sz w:val="28"/>
          <w:szCs w:val="28"/>
        </w:rPr>
        <w:t xml:space="preserve"> de más de </w:t>
      </w:r>
      <w:r w:rsidR="008F01E9">
        <w:rPr>
          <w:rFonts w:ascii="Arial" w:eastAsia="Calibri" w:hAnsi="Arial" w:cs="Arial"/>
          <w:sz w:val="28"/>
          <w:szCs w:val="28"/>
        </w:rPr>
        <w:t xml:space="preserve">1,000 </w:t>
      </w:r>
      <w:r w:rsidR="00626EBE" w:rsidRPr="006A0A37">
        <w:rPr>
          <w:rFonts w:ascii="Arial" w:eastAsia="Calibri" w:hAnsi="Arial" w:cs="Arial"/>
          <w:sz w:val="28"/>
          <w:szCs w:val="28"/>
        </w:rPr>
        <w:t>mil personas</w:t>
      </w:r>
      <w:r w:rsidR="008F01E9">
        <w:rPr>
          <w:rFonts w:ascii="Arial" w:eastAsia="Calibri" w:hAnsi="Arial" w:cs="Arial"/>
          <w:sz w:val="28"/>
          <w:szCs w:val="28"/>
        </w:rPr>
        <w:t>,</w:t>
      </w:r>
      <w:r w:rsidR="00626EBE" w:rsidRPr="006A0A37">
        <w:rPr>
          <w:rFonts w:ascii="Arial" w:eastAsia="Calibri" w:hAnsi="Arial" w:cs="Arial"/>
          <w:sz w:val="28"/>
          <w:szCs w:val="28"/>
        </w:rPr>
        <w:t xml:space="preserve"> que en su momento están en la disposición de adquirir un terreno</w:t>
      </w:r>
      <w:r w:rsidR="008F01E9">
        <w:rPr>
          <w:rFonts w:ascii="Arial" w:eastAsia="Calibri" w:hAnsi="Arial" w:cs="Arial"/>
          <w:sz w:val="28"/>
          <w:szCs w:val="28"/>
        </w:rPr>
        <w:t>,</w:t>
      </w:r>
      <w:r w:rsidR="00626EBE" w:rsidRPr="006A0A37">
        <w:rPr>
          <w:rFonts w:ascii="Arial" w:eastAsia="Calibri" w:hAnsi="Arial" w:cs="Arial"/>
          <w:sz w:val="28"/>
          <w:szCs w:val="28"/>
        </w:rPr>
        <w:t xml:space="preserve"> y no importa en dónde se encuentre. Cuando no tienes nada, lo que en su momento venga es bueno, así como los </w:t>
      </w:r>
      <w:r w:rsidR="008F01E9">
        <w:rPr>
          <w:rFonts w:ascii="Arial" w:eastAsia="Calibri" w:hAnsi="Arial" w:cs="Arial"/>
          <w:sz w:val="28"/>
          <w:szCs w:val="28"/>
        </w:rPr>
        <w:t>P</w:t>
      </w:r>
      <w:r w:rsidR="00626EBE" w:rsidRPr="006A0A37">
        <w:rPr>
          <w:rFonts w:ascii="Arial" w:eastAsia="Calibri" w:hAnsi="Arial" w:cs="Arial"/>
          <w:sz w:val="28"/>
          <w:szCs w:val="28"/>
        </w:rPr>
        <w:t xml:space="preserve">rogramas </w:t>
      </w:r>
      <w:r w:rsidR="008F01E9">
        <w:rPr>
          <w:rFonts w:ascii="Arial" w:eastAsia="Calibri" w:hAnsi="Arial" w:cs="Arial"/>
          <w:sz w:val="28"/>
          <w:szCs w:val="28"/>
        </w:rPr>
        <w:t>S</w:t>
      </w:r>
      <w:r w:rsidR="00626EBE" w:rsidRPr="006A0A37">
        <w:rPr>
          <w:rFonts w:ascii="Arial" w:eastAsia="Calibri" w:hAnsi="Arial" w:cs="Arial"/>
          <w:sz w:val="28"/>
          <w:szCs w:val="28"/>
        </w:rPr>
        <w:t>ociales</w:t>
      </w:r>
      <w:r w:rsidR="008F01E9">
        <w:rPr>
          <w:rFonts w:ascii="Arial" w:eastAsia="Calibri" w:hAnsi="Arial" w:cs="Arial"/>
          <w:sz w:val="28"/>
          <w:szCs w:val="28"/>
        </w:rPr>
        <w:t>.</w:t>
      </w:r>
      <w:r w:rsidR="00626EBE" w:rsidRPr="006A0A37">
        <w:rPr>
          <w:rFonts w:ascii="Arial" w:eastAsia="Calibri" w:hAnsi="Arial" w:cs="Arial"/>
          <w:sz w:val="28"/>
          <w:szCs w:val="28"/>
        </w:rPr>
        <w:t xml:space="preserve"> </w:t>
      </w:r>
      <w:r w:rsidR="008F01E9">
        <w:rPr>
          <w:rFonts w:ascii="Arial" w:eastAsia="Calibri" w:hAnsi="Arial" w:cs="Arial"/>
          <w:sz w:val="28"/>
          <w:szCs w:val="28"/>
        </w:rPr>
        <w:t>Y</w:t>
      </w:r>
      <w:r w:rsidR="00626EBE" w:rsidRPr="006A0A37">
        <w:rPr>
          <w:rFonts w:ascii="Arial" w:eastAsia="Calibri" w:hAnsi="Arial" w:cs="Arial"/>
          <w:sz w:val="28"/>
          <w:szCs w:val="28"/>
        </w:rPr>
        <w:t xml:space="preserve"> que por cierto</w:t>
      </w:r>
      <w:r w:rsidR="008F01E9">
        <w:rPr>
          <w:rFonts w:ascii="Arial" w:eastAsia="Calibri" w:hAnsi="Arial" w:cs="Arial"/>
          <w:sz w:val="28"/>
          <w:szCs w:val="28"/>
        </w:rPr>
        <w:t>,</w:t>
      </w:r>
      <w:r w:rsidR="00626EBE" w:rsidRPr="006A0A37">
        <w:rPr>
          <w:rFonts w:ascii="Arial" w:eastAsia="Calibri" w:hAnsi="Arial" w:cs="Arial"/>
          <w:sz w:val="28"/>
          <w:szCs w:val="28"/>
        </w:rPr>
        <w:t xml:space="preserve"> me quedé con el pendiente de mi </w:t>
      </w:r>
      <w:r w:rsidR="008F01E9">
        <w:rPr>
          <w:rFonts w:ascii="Arial" w:eastAsia="Calibri" w:hAnsi="Arial" w:cs="Arial"/>
          <w:sz w:val="28"/>
          <w:szCs w:val="28"/>
        </w:rPr>
        <w:t>I</w:t>
      </w:r>
      <w:r w:rsidR="00626EBE" w:rsidRPr="006A0A37">
        <w:rPr>
          <w:rFonts w:ascii="Arial" w:eastAsia="Calibri" w:hAnsi="Arial" w:cs="Arial"/>
          <w:sz w:val="28"/>
          <w:szCs w:val="28"/>
        </w:rPr>
        <w:t>niciativa 9</w:t>
      </w:r>
      <w:r w:rsidR="00527B17">
        <w:rPr>
          <w:rFonts w:ascii="Arial" w:eastAsia="Calibri" w:hAnsi="Arial" w:cs="Arial"/>
          <w:sz w:val="28"/>
          <w:szCs w:val="28"/>
        </w:rPr>
        <w:t xml:space="preserve"> nueve</w:t>
      </w:r>
      <w:r w:rsidR="00626EBE" w:rsidRPr="006A0A37">
        <w:rPr>
          <w:rFonts w:ascii="Arial" w:eastAsia="Calibri" w:hAnsi="Arial" w:cs="Arial"/>
          <w:sz w:val="28"/>
          <w:szCs w:val="28"/>
        </w:rPr>
        <w:t xml:space="preserve"> y 10</w:t>
      </w:r>
      <w:r w:rsidR="00527B17">
        <w:rPr>
          <w:rFonts w:ascii="Arial" w:eastAsia="Calibri" w:hAnsi="Arial" w:cs="Arial"/>
          <w:sz w:val="28"/>
          <w:szCs w:val="28"/>
        </w:rPr>
        <w:t xml:space="preserve"> diez</w:t>
      </w:r>
      <w:r w:rsidR="00626EBE" w:rsidRPr="006A0A37">
        <w:rPr>
          <w:rFonts w:ascii="Arial" w:eastAsia="Calibri" w:hAnsi="Arial" w:cs="Arial"/>
          <w:sz w:val="28"/>
          <w:szCs w:val="28"/>
        </w:rPr>
        <w:t xml:space="preserve">, entonces </w:t>
      </w:r>
      <w:r w:rsidR="008F01E9">
        <w:rPr>
          <w:rFonts w:ascii="Arial" w:eastAsia="Calibri" w:hAnsi="Arial" w:cs="Arial"/>
          <w:sz w:val="28"/>
          <w:szCs w:val="28"/>
        </w:rPr>
        <w:t>¿</w:t>
      </w:r>
      <w:r w:rsidR="00626EBE" w:rsidRPr="006A0A37">
        <w:rPr>
          <w:rFonts w:ascii="Arial" w:eastAsia="Calibri" w:hAnsi="Arial" w:cs="Arial"/>
          <w:sz w:val="28"/>
          <w:szCs w:val="28"/>
        </w:rPr>
        <w:t>no me van a aprobar los tinacos y calentadores</w:t>
      </w:r>
      <w:r w:rsidR="008F01E9">
        <w:rPr>
          <w:rFonts w:ascii="Arial" w:eastAsia="Calibri" w:hAnsi="Arial" w:cs="Arial"/>
          <w:sz w:val="28"/>
          <w:szCs w:val="28"/>
        </w:rPr>
        <w:t>?</w:t>
      </w:r>
      <w:r w:rsidR="00626EBE" w:rsidRPr="006A0A37">
        <w:rPr>
          <w:rFonts w:ascii="Arial" w:eastAsia="Calibri" w:hAnsi="Arial" w:cs="Arial"/>
          <w:sz w:val="28"/>
          <w:szCs w:val="28"/>
        </w:rPr>
        <w:t xml:space="preserve"> </w:t>
      </w:r>
      <w:r w:rsidR="008F01E9">
        <w:rPr>
          <w:rFonts w:ascii="Arial" w:eastAsia="Calibri" w:hAnsi="Arial" w:cs="Arial"/>
          <w:sz w:val="28"/>
          <w:szCs w:val="28"/>
        </w:rPr>
        <w:t>D</w:t>
      </w:r>
      <w:r w:rsidR="00626EBE" w:rsidRPr="006A0A37">
        <w:rPr>
          <w:rFonts w:ascii="Arial" w:eastAsia="Calibri" w:hAnsi="Arial" w:cs="Arial"/>
          <w:sz w:val="28"/>
          <w:szCs w:val="28"/>
        </w:rPr>
        <w:t>igo, de una vez, que me quedo con el pendiente.</w:t>
      </w:r>
      <w:r w:rsidR="00527B17">
        <w:rPr>
          <w:rFonts w:ascii="Arial" w:hAnsi="Arial" w:cs="Arial"/>
          <w:sz w:val="28"/>
          <w:szCs w:val="28"/>
        </w:rPr>
        <w:t xml:space="preserve"> </w:t>
      </w:r>
      <w:r w:rsidR="00626EBE" w:rsidRPr="006A0A37">
        <w:rPr>
          <w:rFonts w:ascii="Arial" w:eastAsia="Calibri" w:hAnsi="Arial" w:cs="Arial"/>
          <w:sz w:val="28"/>
          <w:szCs w:val="28"/>
        </w:rPr>
        <w:t>157</w:t>
      </w:r>
      <w:r w:rsidR="00527B17">
        <w:rPr>
          <w:rFonts w:ascii="Arial" w:eastAsia="Calibri" w:hAnsi="Arial" w:cs="Arial"/>
          <w:sz w:val="28"/>
          <w:szCs w:val="28"/>
        </w:rPr>
        <w:t xml:space="preserve"> ciento cincuenta y siete</w:t>
      </w:r>
      <w:r w:rsidR="00626EBE" w:rsidRPr="006A0A37">
        <w:rPr>
          <w:rFonts w:ascii="Arial" w:eastAsia="Calibri" w:hAnsi="Arial" w:cs="Arial"/>
          <w:sz w:val="28"/>
          <w:szCs w:val="28"/>
        </w:rPr>
        <w:t xml:space="preserve"> apoyos a familias, </w:t>
      </w:r>
      <w:r w:rsidR="00527B17">
        <w:rPr>
          <w:rFonts w:ascii="Arial" w:eastAsia="Calibri" w:hAnsi="Arial" w:cs="Arial"/>
          <w:sz w:val="28"/>
          <w:szCs w:val="28"/>
        </w:rPr>
        <w:t>¡</w:t>
      </w:r>
      <w:r w:rsidR="00626EBE" w:rsidRPr="006A0A37">
        <w:rPr>
          <w:rFonts w:ascii="Arial" w:eastAsia="Calibri" w:hAnsi="Arial" w:cs="Arial"/>
          <w:sz w:val="28"/>
          <w:szCs w:val="28"/>
        </w:rPr>
        <w:t>híjole</w:t>
      </w:r>
      <w:r w:rsidR="00527B17">
        <w:rPr>
          <w:rFonts w:ascii="Arial" w:eastAsia="Calibri" w:hAnsi="Arial" w:cs="Arial"/>
          <w:sz w:val="28"/>
          <w:szCs w:val="28"/>
        </w:rPr>
        <w:t>!</w:t>
      </w:r>
      <w:r w:rsidR="00626EBE" w:rsidRPr="006A0A37">
        <w:rPr>
          <w:rFonts w:ascii="Arial" w:eastAsia="Calibri" w:hAnsi="Arial" w:cs="Arial"/>
          <w:sz w:val="28"/>
          <w:szCs w:val="28"/>
        </w:rPr>
        <w:t xml:space="preserve"> </w:t>
      </w:r>
      <w:r w:rsidR="008F01E9">
        <w:rPr>
          <w:rFonts w:ascii="Arial" w:eastAsia="Calibri" w:hAnsi="Arial" w:cs="Arial"/>
          <w:sz w:val="28"/>
          <w:szCs w:val="28"/>
        </w:rPr>
        <w:t>P</w:t>
      </w:r>
      <w:r w:rsidR="00626EBE" w:rsidRPr="006A0A37">
        <w:rPr>
          <w:rFonts w:ascii="Arial" w:eastAsia="Calibri" w:hAnsi="Arial" w:cs="Arial"/>
          <w:sz w:val="28"/>
          <w:szCs w:val="28"/>
        </w:rPr>
        <w:t>ero bueno, también me quedo con el pendiente de qué pensarán los de 65</w:t>
      </w:r>
      <w:r w:rsidR="008F01E9">
        <w:rPr>
          <w:rFonts w:ascii="Arial" w:eastAsia="Calibri" w:hAnsi="Arial" w:cs="Arial"/>
          <w:sz w:val="28"/>
          <w:szCs w:val="28"/>
        </w:rPr>
        <w:t xml:space="preserve"> sesenta y cinco</w:t>
      </w:r>
      <w:r w:rsidR="00626EBE" w:rsidRPr="006A0A37">
        <w:rPr>
          <w:rFonts w:ascii="Arial" w:eastAsia="Calibri" w:hAnsi="Arial" w:cs="Arial"/>
          <w:sz w:val="28"/>
          <w:szCs w:val="28"/>
        </w:rPr>
        <w:t xml:space="preserve"> y más</w:t>
      </w:r>
      <w:r w:rsidR="008F01E9">
        <w:rPr>
          <w:rFonts w:ascii="Arial" w:eastAsia="Calibri" w:hAnsi="Arial" w:cs="Arial"/>
          <w:sz w:val="28"/>
          <w:szCs w:val="28"/>
        </w:rPr>
        <w:t>.</w:t>
      </w:r>
      <w:r w:rsidR="00626EBE" w:rsidRPr="006A0A37">
        <w:rPr>
          <w:rFonts w:ascii="Arial" w:eastAsia="Calibri" w:hAnsi="Arial" w:cs="Arial"/>
          <w:sz w:val="28"/>
          <w:szCs w:val="28"/>
        </w:rPr>
        <w:t xml:space="preserve"> </w:t>
      </w:r>
      <w:r w:rsidR="008F01E9">
        <w:rPr>
          <w:rFonts w:ascii="Arial" w:eastAsia="Calibri" w:hAnsi="Arial" w:cs="Arial"/>
          <w:sz w:val="28"/>
          <w:szCs w:val="28"/>
        </w:rPr>
        <w:t>L</w:t>
      </w:r>
      <w:r w:rsidR="00626EBE" w:rsidRPr="006A0A37">
        <w:rPr>
          <w:rFonts w:ascii="Arial" w:eastAsia="Calibri" w:hAnsi="Arial" w:cs="Arial"/>
          <w:sz w:val="28"/>
          <w:szCs w:val="28"/>
        </w:rPr>
        <w:t xml:space="preserve">as </w:t>
      </w:r>
      <w:r w:rsidR="008F01E9">
        <w:rPr>
          <w:rFonts w:ascii="Arial" w:eastAsia="Calibri" w:hAnsi="Arial" w:cs="Arial"/>
          <w:sz w:val="28"/>
          <w:szCs w:val="28"/>
        </w:rPr>
        <w:t>S</w:t>
      </w:r>
      <w:r w:rsidR="00626EBE" w:rsidRPr="006A0A37">
        <w:rPr>
          <w:rFonts w:ascii="Arial" w:eastAsia="Calibri" w:hAnsi="Arial" w:cs="Arial"/>
          <w:sz w:val="28"/>
          <w:szCs w:val="28"/>
        </w:rPr>
        <w:t xml:space="preserve">eñoras de 60 </w:t>
      </w:r>
      <w:r w:rsidR="008F01E9">
        <w:rPr>
          <w:rFonts w:ascii="Arial" w:eastAsia="Calibri" w:hAnsi="Arial" w:cs="Arial"/>
          <w:sz w:val="28"/>
          <w:szCs w:val="28"/>
        </w:rPr>
        <w:t xml:space="preserve">sesenta </w:t>
      </w:r>
      <w:r w:rsidR="00626EBE" w:rsidRPr="006A0A37">
        <w:rPr>
          <w:rFonts w:ascii="Arial" w:eastAsia="Calibri" w:hAnsi="Arial" w:cs="Arial"/>
          <w:sz w:val="28"/>
          <w:szCs w:val="28"/>
        </w:rPr>
        <w:t>años y más</w:t>
      </w:r>
      <w:r w:rsidR="008F01E9">
        <w:rPr>
          <w:rFonts w:ascii="Arial" w:eastAsia="Calibri" w:hAnsi="Arial" w:cs="Arial"/>
          <w:sz w:val="28"/>
          <w:szCs w:val="28"/>
        </w:rPr>
        <w:t>.</w:t>
      </w:r>
      <w:r w:rsidR="00626EBE" w:rsidRPr="006A0A37">
        <w:rPr>
          <w:rFonts w:ascii="Arial" w:eastAsia="Calibri" w:hAnsi="Arial" w:cs="Arial"/>
          <w:sz w:val="28"/>
          <w:szCs w:val="28"/>
        </w:rPr>
        <w:t xml:space="preserve"> </w:t>
      </w:r>
      <w:r w:rsidR="008F01E9">
        <w:rPr>
          <w:rFonts w:ascii="Arial" w:eastAsia="Calibri" w:hAnsi="Arial" w:cs="Arial"/>
          <w:sz w:val="28"/>
          <w:szCs w:val="28"/>
        </w:rPr>
        <w:t>E</w:t>
      </w:r>
      <w:r w:rsidR="00626EBE" w:rsidRPr="006A0A37">
        <w:rPr>
          <w:rFonts w:ascii="Arial" w:eastAsia="Calibri" w:hAnsi="Arial" w:cs="Arial"/>
          <w:sz w:val="28"/>
          <w:szCs w:val="28"/>
        </w:rPr>
        <w:t xml:space="preserve">studiantes, </w:t>
      </w:r>
      <w:r w:rsidR="008F01E9">
        <w:rPr>
          <w:rFonts w:ascii="Arial" w:eastAsia="Calibri" w:hAnsi="Arial" w:cs="Arial"/>
          <w:sz w:val="28"/>
          <w:szCs w:val="28"/>
        </w:rPr>
        <w:t>E</w:t>
      </w:r>
      <w:r w:rsidR="00626EBE" w:rsidRPr="006A0A37">
        <w:rPr>
          <w:rFonts w:ascii="Arial" w:eastAsia="Calibri" w:hAnsi="Arial" w:cs="Arial"/>
          <w:sz w:val="28"/>
          <w:szCs w:val="28"/>
        </w:rPr>
        <w:t>mprendedores, personas con discapacidad, personas cuidadoras, becas para estudiantes, madres solteras</w:t>
      </w:r>
      <w:r w:rsidR="008F01E9">
        <w:rPr>
          <w:rFonts w:ascii="Arial" w:eastAsia="Calibri" w:hAnsi="Arial" w:cs="Arial"/>
          <w:sz w:val="28"/>
          <w:szCs w:val="28"/>
        </w:rPr>
        <w:t>.</w:t>
      </w:r>
      <w:r w:rsidR="00626EBE" w:rsidRPr="006A0A37">
        <w:rPr>
          <w:rFonts w:ascii="Arial" w:eastAsia="Calibri" w:hAnsi="Arial" w:cs="Arial"/>
          <w:sz w:val="28"/>
          <w:szCs w:val="28"/>
        </w:rPr>
        <w:t xml:space="preserve"> </w:t>
      </w:r>
      <w:r w:rsidR="008F01E9">
        <w:rPr>
          <w:rFonts w:ascii="Arial" w:eastAsia="Calibri" w:hAnsi="Arial" w:cs="Arial"/>
          <w:sz w:val="28"/>
          <w:szCs w:val="28"/>
        </w:rPr>
        <w:t>¡H</w:t>
      </w:r>
      <w:r w:rsidR="00626EBE" w:rsidRPr="006A0A37">
        <w:rPr>
          <w:rFonts w:ascii="Arial" w:eastAsia="Calibri" w:hAnsi="Arial" w:cs="Arial"/>
          <w:sz w:val="28"/>
          <w:szCs w:val="28"/>
        </w:rPr>
        <w:t>íjole</w:t>
      </w:r>
      <w:r w:rsidR="008F01E9">
        <w:rPr>
          <w:rFonts w:ascii="Arial" w:eastAsia="Calibri" w:hAnsi="Arial" w:cs="Arial"/>
          <w:sz w:val="28"/>
          <w:szCs w:val="28"/>
        </w:rPr>
        <w:t>!</w:t>
      </w:r>
      <w:r w:rsidR="00626EBE" w:rsidRPr="006A0A37">
        <w:rPr>
          <w:rFonts w:ascii="Arial" w:eastAsia="Calibri" w:hAnsi="Arial" w:cs="Arial"/>
          <w:sz w:val="28"/>
          <w:szCs w:val="28"/>
        </w:rPr>
        <w:t xml:space="preserve"> </w:t>
      </w:r>
      <w:r w:rsidR="008F01E9">
        <w:rPr>
          <w:rFonts w:ascii="Arial" w:eastAsia="Calibri" w:hAnsi="Arial" w:cs="Arial"/>
          <w:sz w:val="28"/>
          <w:szCs w:val="28"/>
        </w:rPr>
        <w:t>P</w:t>
      </w:r>
      <w:r w:rsidR="00626EBE" w:rsidRPr="006A0A37">
        <w:rPr>
          <w:rFonts w:ascii="Arial" w:eastAsia="Calibri" w:hAnsi="Arial" w:cs="Arial"/>
          <w:sz w:val="28"/>
          <w:szCs w:val="28"/>
        </w:rPr>
        <w:t>ues ahora sí que</w:t>
      </w:r>
      <w:r w:rsidR="008F01E9">
        <w:rPr>
          <w:rFonts w:ascii="Arial" w:eastAsia="Calibri" w:hAnsi="Arial" w:cs="Arial"/>
          <w:sz w:val="28"/>
          <w:szCs w:val="28"/>
        </w:rPr>
        <w:t>,</w:t>
      </w:r>
      <w:r w:rsidR="00626EBE" w:rsidRPr="006A0A37">
        <w:rPr>
          <w:rFonts w:ascii="Arial" w:eastAsia="Calibri" w:hAnsi="Arial" w:cs="Arial"/>
          <w:sz w:val="28"/>
          <w:szCs w:val="28"/>
        </w:rPr>
        <w:t xml:space="preserve"> cuando se viene de abajo, cuando nos cuesta ganar lo que tenemos, cuando nos cuesta tener lo poco que hay, no pensamos de esa misma manera</w:t>
      </w:r>
      <w:r w:rsidR="008F01E9">
        <w:rPr>
          <w:rFonts w:ascii="Arial" w:eastAsia="Calibri" w:hAnsi="Arial" w:cs="Arial"/>
          <w:sz w:val="28"/>
          <w:szCs w:val="28"/>
        </w:rPr>
        <w:t>.</w:t>
      </w:r>
      <w:r w:rsidR="00626EBE" w:rsidRPr="006A0A37">
        <w:rPr>
          <w:rFonts w:ascii="Arial" w:eastAsia="Calibri" w:hAnsi="Arial" w:cs="Arial"/>
          <w:sz w:val="28"/>
          <w:szCs w:val="28"/>
        </w:rPr>
        <w:t xml:space="preserve"> </w:t>
      </w:r>
      <w:r w:rsidR="008F01E9">
        <w:rPr>
          <w:rFonts w:ascii="Arial" w:eastAsia="Calibri" w:hAnsi="Arial" w:cs="Arial"/>
          <w:sz w:val="28"/>
          <w:szCs w:val="28"/>
        </w:rPr>
        <w:t>O</w:t>
      </w:r>
      <w:r w:rsidR="00626EBE" w:rsidRPr="006A0A37">
        <w:rPr>
          <w:rFonts w:ascii="Arial" w:eastAsia="Calibri" w:hAnsi="Arial" w:cs="Arial"/>
          <w:sz w:val="28"/>
          <w:szCs w:val="28"/>
        </w:rPr>
        <w:t>jalá y todos hayamos nacido en cuna rica</w:t>
      </w:r>
      <w:r w:rsidR="008F01E9">
        <w:rPr>
          <w:rFonts w:ascii="Arial" w:eastAsia="Calibri" w:hAnsi="Arial" w:cs="Arial"/>
          <w:sz w:val="28"/>
          <w:szCs w:val="28"/>
        </w:rPr>
        <w:t>. Y</w:t>
      </w:r>
      <w:r w:rsidR="00626EBE" w:rsidRPr="006A0A37">
        <w:rPr>
          <w:rFonts w:ascii="Arial" w:eastAsia="Calibri" w:hAnsi="Arial" w:cs="Arial"/>
          <w:sz w:val="28"/>
          <w:szCs w:val="28"/>
        </w:rPr>
        <w:t xml:space="preserve"> eso trae un doble discurso, se agarra de la sotana del cura y le soba la espalda al diablo. Entonces, pues bueno, va un turno a </w:t>
      </w:r>
      <w:r w:rsidR="008F01E9">
        <w:rPr>
          <w:rFonts w:ascii="Arial" w:eastAsia="Calibri" w:hAnsi="Arial" w:cs="Arial"/>
          <w:sz w:val="28"/>
          <w:szCs w:val="28"/>
        </w:rPr>
        <w:t>C</w:t>
      </w:r>
      <w:r w:rsidR="00626EBE" w:rsidRPr="006A0A37">
        <w:rPr>
          <w:rFonts w:ascii="Arial" w:eastAsia="Calibri" w:hAnsi="Arial" w:cs="Arial"/>
          <w:sz w:val="28"/>
          <w:szCs w:val="28"/>
        </w:rPr>
        <w:t>omisiones, que es donde en su momento estaba para el debate, por supuesto</w:t>
      </w:r>
      <w:r w:rsidR="008F01E9">
        <w:rPr>
          <w:rFonts w:ascii="Arial" w:eastAsia="Calibri" w:hAnsi="Arial" w:cs="Arial"/>
          <w:sz w:val="28"/>
          <w:szCs w:val="28"/>
        </w:rPr>
        <w:t>,</w:t>
      </w:r>
      <w:r w:rsidR="00626EBE" w:rsidRPr="006A0A37">
        <w:rPr>
          <w:rFonts w:ascii="Arial" w:eastAsia="Calibri" w:hAnsi="Arial" w:cs="Arial"/>
          <w:sz w:val="28"/>
          <w:szCs w:val="28"/>
        </w:rPr>
        <w:t xml:space="preserve"> y no aquí que ya se nos pasó el desayuno, por cierto</w:t>
      </w:r>
      <w:r w:rsidR="008F01E9">
        <w:rPr>
          <w:rFonts w:ascii="Arial" w:eastAsia="Calibri" w:hAnsi="Arial" w:cs="Arial"/>
          <w:sz w:val="28"/>
          <w:szCs w:val="28"/>
        </w:rPr>
        <w:t>.</w:t>
      </w:r>
      <w:r w:rsidR="00626EBE" w:rsidRPr="006A0A37">
        <w:rPr>
          <w:rFonts w:ascii="Arial" w:eastAsia="Calibri" w:hAnsi="Arial" w:cs="Arial"/>
          <w:sz w:val="28"/>
          <w:szCs w:val="28"/>
        </w:rPr>
        <w:t xml:space="preserve"> </w:t>
      </w:r>
      <w:r w:rsidR="008F01E9">
        <w:rPr>
          <w:rFonts w:ascii="Arial" w:eastAsia="Calibri" w:hAnsi="Arial" w:cs="Arial"/>
          <w:sz w:val="28"/>
          <w:szCs w:val="28"/>
        </w:rPr>
        <w:t>P</w:t>
      </w:r>
      <w:r w:rsidR="00626EBE" w:rsidRPr="006A0A37">
        <w:rPr>
          <w:rFonts w:ascii="Arial" w:eastAsia="Calibri" w:hAnsi="Arial" w:cs="Arial"/>
          <w:sz w:val="28"/>
          <w:szCs w:val="28"/>
        </w:rPr>
        <w:t>ero bueno, y a mí se me subió el azúcar. Entonces, yo por supuesto estoy a favor de lo que</w:t>
      </w:r>
      <w:r w:rsidR="008F01E9">
        <w:rPr>
          <w:rFonts w:ascii="Arial" w:eastAsia="Calibri" w:hAnsi="Arial" w:cs="Arial"/>
          <w:sz w:val="28"/>
          <w:szCs w:val="28"/>
        </w:rPr>
        <w:t>,</w:t>
      </w:r>
      <w:r w:rsidR="00626EBE" w:rsidRPr="006A0A37">
        <w:rPr>
          <w:rFonts w:ascii="Arial" w:eastAsia="Calibri" w:hAnsi="Arial" w:cs="Arial"/>
          <w:sz w:val="28"/>
          <w:szCs w:val="28"/>
        </w:rPr>
        <w:t xml:space="preserve"> en su momento, de las minorías, de los que menos tienen, de los que en su momento sí necesitan los </w:t>
      </w:r>
      <w:r w:rsidR="008F01E9">
        <w:rPr>
          <w:rFonts w:ascii="Arial" w:eastAsia="Calibri" w:hAnsi="Arial" w:cs="Arial"/>
          <w:sz w:val="28"/>
          <w:szCs w:val="28"/>
        </w:rPr>
        <w:t>P</w:t>
      </w:r>
      <w:r w:rsidR="00626EBE" w:rsidRPr="006A0A37">
        <w:rPr>
          <w:rFonts w:ascii="Arial" w:eastAsia="Calibri" w:hAnsi="Arial" w:cs="Arial"/>
          <w:sz w:val="28"/>
          <w:szCs w:val="28"/>
        </w:rPr>
        <w:t xml:space="preserve">rogramas </w:t>
      </w:r>
      <w:r w:rsidR="008F01E9">
        <w:rPr>
          <w:rFonts w:ascii="Arial" w:eastAsia="Calibri" w:hAnsi="Arial" w:cs="Arial"/>
          <w:sz w:val="28"/>
          <w:szCs w:val="28"/>
        </w:rPr>
        <w:t>S</w:t>
      </w:r>
      <w:r w:rsidR="00626EBE" w:rsidRPr="006A0A37">
        <w:rPr>
          <w:rFonts w:ascii="Arial" w:eastAsia="Calibri" w:hAnsi="Arial" w:cs="Arial"/>
          <w:sz w:val="28"/>
          <w:szCs w:val="28"/>
        </w:rPr>
        <w:t>ociales, que tantas vidas le costó a muchas personas en el pasado.</w:t>
      </w:r>
      <w:r w:rsidR="00527B17">
        <w:rPr>
          <w:rFonts w:ascii="Arial" w:hAnsi="Arial" w:cs="Arial"/>
          <w:sz w:val="28"/>
          <w:szCs w:val="28"/>
        </w:rPr>
        <w:t xml:space="preserve"> </w:t>
      </w:r>
      <w:r w:rsidR="00626EBE" w:rsidRPr="006A0A37">
        <w:rPr>
          <w:rFonts w:ascii="Arial" w:eastAsia="Calibri" w:hAnsi="Arial" w:cs="Arial"/>
          <w:sz w:val="28"/>
          <w:szCs w:val="28"/>
        </w:rPr>
        <w:t>Si hay letreros en el terreno, pues es para evitar una invasión, es para en su momento que no vayan y se asienten en él</w:t>
      </w:r>
      <w:r w:rsidR="008F01E9">
        <w:rPr>
          <w:rFonts w:ascii="Arial" w:eastAsia="Calibri" w:hAnsi="Arial" w:cs="Arial"/>
          <w:sz w:val="28"/>
          <w:szCs w:val="28"/>
        </w:rPr>
        <w:t>,</w:t>
      </w:r>
      <w:r w:rsidR="00626EBE" w:rsidRPr="006A0A37">
        <w:rPr>
          <w:rFonts w:ascii="Arial" w:eastAsia="Calibri" w:hAnsi="Arial" w:cs="Arial"/>
          <w:sz w:val="28"/>
          <w:szCs w:val="28"/>
        </w:rPr>
        <w:t xml:space="preserve"> y al rato tengamos problemas todavía legales en un terreno que todavía no tiene los servicios, porque por obvias razones</w:t>
      </w:r>
      <w:r w:rsidR="008F01E9">
        <w:rPr>
          <w:rFonts w:ascii="Arial" w:eastAsia="Calibri" w:hAnsi="Arial" w:cs="Arial"/>
          <w:sz w:val="28"/>
          <w:szCs w:val="28"/>
        </w:rPr>
        <w:t>,</w:t>
      </w:r>
      <w:r w:rsidR="00626EBE" w:rsidRPr="006A0A37">
        <w:rPr>
          <w:rFonts w:ascii="Arial" w:eastAsia="Calibri" w:hAnsi="Arial" w:cs="Arial"/>
          <w:sz w:val="28"/>
          <w:szCs w:val="28"/>
        </w:rPr>
        <w:t xml:space="preserve"> apenas estamos en unas </w:t>
      </w:r>
      <w:r w:rsidR="00626EBE" w:rsidRPr="006A0A37">
        <w:rPr>
          <w:rFonts w:ascii="Arial" w:eastAsia="Calibri" w:hAnsi="Arial" w:cs="Arial"/>
          <w:sz w:val="28"/>
          <w:szCs w:val="28"/>
        </w:rPr>
        <w:lastRenderedPageBreak/>
        <w:t>primeras etapas</w:t>
      </w:r>
      <w:r w:rsidR="008F01E9">
        <w:rPr>
          <w:rFonts w:ascii="Arial" w:eastAsia="Calibri" w:hAnsi="Arial" w:cs="Arial"/>
          <w:sz w:val="28"/>
          <w:szCs w:val="28"/>
        </w:rPr>
        <w:t>,</w:t>
      </w:r>
      <w:r w:rsidR="00626EBE" w:rsidRPr="006A0A37">
        <w:rPr>
          <w:rFonts w:ascii="Arial" w:eastAsia="Calibri" w:hAnsi="Arial" w:cs="Arial"/>
          <w:sz w:val="28"/>
          <w:szCs w:val="28"/>
        </w:rPr>
        <w:t xml:space="preserve"> para que después haya servicio. No podemos ahora sí que tener el tarro para la leche</w:t>
      </w:r>
      <w:r w:rsidR="008F01E9">
        <w:rPr>
          <w:rFonts w:ascii="Arial" w:eastAsia="Calibri" w:hAnsi="Arial" w:cs="Arial"/>
          <w:sz w:val="28"/>
          <w:szCs w:val="28"/>
        </w:rPr>
        <w:t>,</w:t>
      </w:r>
      <w:r w:rsidR="00626EBE" w:rsidRPr="006A0A37">
        <w:rPr>
          <w:rFonts w:ascii="Arial" w:eastAsia="Calibri" w:hAnsi="Arial" w:cs="Arial"/>
          <w:sz w:val="28"/>
          <w:szCs w:val="28"/>
        </w:rPr>
        <w:t xml:space="preserve"> y no tener la vaca.</w:t>
      </w:r>
      <w:r w:rsidR="008F01E9">
        <w:rPr>
          <w:rFonts w:ascii="Arial" w:eastAsia="Calibri" w:hAnsi="Arial" w:cs="Arial"/>
          <w:sz w:val="28"/>
          <w:szCs w:val="28"/>
        </w:rPr>
        <w:t xml:space="preserve"> Es </w:t>
      </w:r>
      <w:proofErr w:type="spellStart"/>
      <w:r w:rsidR="008F01E9">
        <w:rPr>
          <w:rFonts w:ascii="Arial" w:eastAsia="Calibri" w:hAnsi="Arial" w:cs="Arial"/>
          <w:sz w:val="28"/>
          <w:szCs w:val="28"/>
        </w:rPr>
        <w:t>cuanto</w:t>
      </w:r>
      <w:proofErr w:type="spellEnd"/>
      <w:r w:rsidR="008F01E9">
        <w:rPr>
          <w:rFonts w:ascii="Arial" w:eastAsia="Calibri" w:hAnsi="Arial" w:cs="Arial"/>
          <w:sz w:val="28"/>
          <w:szCs w:val="28"/>
        </w:rPr>
        <w:t>.</w:t>
      </w:r>
      <w:r w:rsidR="00626EBE" w:rsidRPr="006A0A37">
        <w:rPr>
          <w:rFonts w:ascii="Arial" w:eastAsia="Calibri" w:hAnsi="Arial" w:cs="Arial"/>
          <w:sz w:val="28"/>
          <w:szCs w:val="28"/>
        </w:rPr>
        <w:t xml:space="preserve"> </w:t>
      </w:r>
      <w:r w:rsidR="00527B17">
        <w:rPr>
          <w:rFonts w:ascii="Arial" w:eastAsia="Calibri" w:hAnsi="Arial" w:cs="Arial"/>
          <w:b/>
          <w:bCs/>
          <w:i/>
          <w:iCs/>
          <w:sz w:val="28"/>
          <w:szCs w:val="28"/>
        </w:rPr>
        <w:t xml:space="preserve">C. Regidora María Olga García Ayala: </w:t>
      </w:r>
      <w:r w:rsidR="00626EBE" w:rsidRPr="006A0A37">
        <w:rPr>
          <w:rFonts w:ascii="Arial" w:eastAsia="Calibri" w:hAnsi="Arial" w:cs="Arial"/>
          <w:sz w:val="28"/>
          <w:szCs w:val="28"/>
        </w:rPr>
        <w:t xml:space="preserve"> Sí, quiero disculparme con el </w:t>
      </w:r>
      <w:r w:rsidR="008D0E4E">
        <w:rPr>
          <w:rFonts w:ascii="Arial" w:eastAsia="Calibri" w:hAnsi="Arial" w:cs="Arial"/>
          <w:sz w:val="28"/>
          <w:szCs w:val="28"/>
        </w:rPr>
        <w:t>R</w:t>
      </w:r>
      <w:r w:rsidR="00626EBE" w:rsidRPr="006A0A37">
        <w:rPr>
          <w:rFonts w:ascii="Arial" w:eastAsia="Calibri" w:hAnsi="Arial" w:cs="Arial"/>
          <w:sz w:val="28"/>
          <w:szCs w:val="28"/>
        </w:rPr>
        <w:t>egidor</w:t>
      </w:r>
      <w:r w:rsidR="008D0E4E">
        <w:rPr>
          <w:rFonts w:ascii="Arial" w:eastAsia="Calibri" w:hAnsi="Arial" w:cs="Arial"/>
          <w:sz w:val="28"/>
          <w:szCs w:val="28"/>
        </w:rPr>
        <w:t>,</w:t>
      </w:r>
      <w:r w:rsidR="00626EBE" w:rsidRPr="006A0A37">
        <w:rPr>
          <w:rFonts w:ascii="Arial" w:eastAsia="Calibri" w:hAnsi="Arial" w:cs="Arial"/>
          <w:sz w:val="28"/>
          <w:szCs w:val="28"/>
        </w:rPr>
        <w:t xml:space="preserve"> por opinar cuando él estaba expresando</w:t>
      </w:r>
      <w:r w:rsidR="008D0E4E">
        <w:rPr>
          <w:rFonts w:ascii="Arial" w:eastAsia="Calibri" w:hAnsi="Arial" w:cs="Arial"/>
          <w:sz w:val="28"/>
          <w:szCs w:val="28"/>
        </w:rPr>
        <w:t>.</w:t>
      </w:r>
      <w:r w:rsidR="00626EBE" w:rsidRPr="006A0A37">
        <w:rPr>
          <w:rFonts w:ascii="Arial" w:eastAsia="Calibri" w:hAnsi="Arial" w:cs="Arial"/>
          <w:sz w:val="28"/>
          <w:szCs w:val="28"/>
        </w:rPr>
        <w:t xml:space="preserve"> </w:t>
      </w:r>
      <w:r w:rsidR="008D0E4E">
        <w:rPr>
          <w:rFonts w:ascii="Arial" w:eastAsia="Calibri" w:hAnsi="Arial" w:cs="Arial"/>
          <w:sz w:val="28"/>
          <w:szCs w:val="28"/>
        </w:rPr>
        <w:t>Q</w:t>
      </w:r>
      <w:r w:rsidR="00626EBE" w:rsidRPr="006A0A37">
        <w:rPr>
          <w:rFonts w:ascii="Arial" w:eastAsia="Calibri" w:hAnsi="Arial" w:cs="Arial"/>
          <w:sz w:val="28"/>
          <w:szCs w:val="28"/>
        </w:rPr>
        <w:t>ue mi frase</w:t>
      </w:r>
      <w:r w:rsidR="008D0E4E">
        <w:rPr>
          <w:rFonts w:ascii="Arial" w:eastAsia="Calibri" w:hAnsi="Arial" w:cs="Arial"/>
          <w:sz w:val="28"/>
          <w:szCs w:val="28"/>
        </w:rPr>
        <w:t>:</w:t>
      </w:r>
      <w:r w:rsidR="00626EBE" w:rsidRPr="006A0A37">
        <w:rPr>
          <w:rFonts w:ascii="Arial" w:eastAsia="Calibri" w:hAnsi="Arial" w:cs="Arial"/>
          <w:sz w:val="28"/>
          <w:szCs w:val="28"/>
        </w:rPr>
        <w:t xml:space="preserve"> el que es primero en tiempo, es primero en derecho</w:t>
      </w:r>
      <w:r w:rsidR="008D0E4E">
        <w:rPr>
          <w:rFonts w:ascii="Arial" w:eastAsia="Calibri" w:hAnsi="Arial" w:cs="Arial"/>
          <w:sz w:val="28"/>
          <w:szCs w:val="28"/>
        </w:rPr>
        <w:t>,</w:t>
      </w:r>
      <w:r w:rsidR="00626EBE" w:rsidRPr="006A0A37">
        <w:rPr>
          <w:rFonts w:ascii="Arial" w:eastAsia="Calibri" w:hAnsi="Arial" w:cs="Arial"/>
          <w:sz w:val="28"/>
          <w:szCs w:val="28"/>
        </w:rPr>
        <w:t xml:space="preserve"> y yo lo único que le expresé, hay que decírselo a los que tienen más de 26 </w:t>
      </w:r>
      <w:r w:rsidR="00527B17">
        <w:rPr>
          <w:rFonts w:ascii="Arial" w:eastAsia="Calibri" w:hAnsi="Arial" w:cs="Arial"/>
          <w:sz w:val="28"/>
          <w:szCs w:val="28"/>
        </w:rPr>
        <w:t xml:space="preserve">veintiséis </w:t>
      </w:r>
      <w:r w:rsidR="00626EBE" w:rsidRPr="006A0A37">
        <w:rPr>
          <w:rFonts w:ascii="Arial" w:eastAsia="Calibri" w:hAnsi="Arial" w:cs="Arial"/>
          <w:sz w:val="28"/>
          <w:szCs w:val="28"/>
        </w:rPr>
        <w:t>años, fue lo que expresé. Sin embargo, también quiero decir que</w:t>
      </w:r>
      <w:r w:rsidR="008D0E4E">
        <w:rPr>
          <w:rFonts w:ascii="Arial" w:eastAsia="Calibri" w:hAnsi="Arial" w:cs="Arial"/>
          <w:sz w:val="28"/>
          <w:szCs w:val="28"/>
        </w:rPr>
        <w:t>,</w:t>
      </w:r>
      <w:r w:rsidR="00626EBE" w:rsidRPr="006A0A37">
        <w:rPr>
          <w:rFonts w:ascii="Arial" w:eastAsia="Calibri" w:hAnsi="Arial" w:cs="Arial"/>
          <w:sz w:val="28"/>
          <w:szCs w:val="28"/>
        </w:rPr>
        <w:t xml:space="preserve"> yo lo mínimo que esperaría de </w:t>
      </w:r>
      <w:r w:rsidR="008D0E4E">
        <w:rPr>
          <w:rFonts w:ascii="Arial" w:eastAsia="Calibri" w:hAnsi="Arial" w:cs="Arial"/>
          <w:sz w:val="28"/>
          <w:szCs w:val="28"/>
        </w:rPr>
        <w:t>U</w:t>
      </w:r>
      <w:r w:rsidR="00626EBE" w:rsidRPr="006A0A37">
        <w:rPr>
          <w:rFonts w:ascii="Arial" w:eastAsia="Calibri" w:hAnsi="Arial" w:cs="Arial"/>
          <w:sz w:val="28"/>
          <w:szCs w:val="28"/>
        </w:rPr>
        <w:t>sted, como de todos, es respeto, yo nunca me dirijo con gritos a nadie</w:t>
      </w:r>
      <w:r w:rsidR="008D0E4E">
        <w:rPr>
          <w:rFonts w:ascii="Arial" w:eastAsia="Calibri" w:hAnsi="Arial" w:cs="Arial"/>
          <w:sz w:val="28"/>
          <w:szCs w:val="28"/>
        </w:rPr>
        <w:t>,</w:t>
      </w:r>
      <w:r w:rsidR="00626EBE" w:rsidRPr="006A0A37">
        <w:rPr>
          <w:rFonts w:ascii="Arial" w:eastAsia="Calibri" w:hAnsi="Arial" w:cs="Arial"/>
          <w:sz w:val="28"/>
          <w:szCs w:val="28"/>
        </w:rPr>
        <w:t xml:space="preserve"> y </w:t>
      </w:r>
      <w:r w:rsidR="008D0E4E">
        <w:rPr>
          <w:rFonts w:ascii="Arial" w:eastAsia="Calibri" w:hAnsi="Arial" w:cs="Arial"/>
          <w:sz w:val="28"/>
          <w:szCs w:val="28"/>
        </w:rPr>
        <w:t>U</w:t>
      </w:r>
      <w:r w:rsidR="00626EBE" w:rsidRPr="006A0A37">
        <w:rPr>
          <w:rFonts w:ascii="Arial" w:eastAsia="Calibri" w:hAnsi="Arial" w:cs="Arial"/>
          <w:sz w:val="28"/>
          <w:szCs w:val="28"/>
        </w:rPr>
        <w:t xml:space="preserve">sted nunca lo ha hecho, </w:t>
      </w:r>
      <w:r w:rsidR="008D0E4E">
        <w:rPr>
          <w:rFonts w:ascii="Arial" w:eastAsia="Calibri" w:hAnsi="Arial" w:cs="Arial"/>
          <w:sz w:val="28"/>
          <w:szCs w:val="28"/>
        </w:rPr>
        <w:t>R</w:t>
      </w:r>
      <w:r w:rsidR="00626EBE" w:rsidRPr="006A0A37">
        <w:rPr>
          <w:rFonts w:ascii="Arial" w:eastAsia="Calibri" w:hAnsi="Arial" w:cs="Arial"/>
          <w:sz w:val="28"/>
          <w:szCs w:val="28"/>
        </w:rPr>
        <w:t>egidor</w:t>
      </w:r>
      <w:r w:rsidR="008D0E4E">
        <w:rPr>
          <w:rFonts w:ascii="Arial" w:eastAsia="Calibri" w:hAnsi="Arial" w:cs="Arial"/>
          <w:sz w:val="28"/>
          <w:szCs w:val="28"/>
        </w:rPr>
        <w:t>.</w:t>
      </w:r>
      <w:r w:rsidR="00626EBE" w:rsidRPr="006A0A37">
        <w:rPr>
          <w:rFonts w:ascii="Arial" w:eastAsia="Calibri" w:hAnsi="Arial" w:cs="Arial"/>
          <w:sz w:val="28"/>
          <w:szCs w:val="28"/>
        </w:rPr>
        <w:t xml:space="preserve"> </w:t>
      </w:r>
      <w:r w:rsidR="008D0E4E">
        <w:rPr>
          <w:rFonts w:ascii="Arial" w:eastAsia="Calibri" w:hAnsi="Arial" w:cs="Arial"/>
          <w:sz w:val="28"/>
          <w:szCs w:val="28"/>
        </w:rPr>
        <w:t>Y</w:t>
      </w:r>
      <w:r w:rsidR="00626EBE" w:rsidRPr="006A0A37">
        <w:rPr>
          <w:rFonts w:ascii="Arial" w:eastAsia="Calibri" w:hAnsi="Arial" w:cs="Arial"/>
          <w:sz w:val="28"/>
          <w:szCs w:val="28"/>
        </w:rPr>
        <w:t xml:space="preserve"> pudiera haberme dicho lo mismo con otra actitud, con otras palabras.</w:t>
      </w:r>
      <w:r w:rsidR="00527B17">
        <w:rPr>
          <w:rFonts w:ascii="Arial" w:hAnsi="Arial" w:cs="Arial"/>
          <w:sz w:val="28"/>
          <w:szCs w:val="28"/>
        </w:rPr>
        <w:t xml:space="preserve"> </w:t>
      </w:r>
      <w:r w:rsidR="00626EBE" w:rsidRPr="006A0A37">
        <w:rPr>
          <w:rFonts w:ascii="Arial" w:eastAsia="Calibri" w:hAnsi="Arial" w:cs="Arial"/>
          <w:sz w:val="28"/>
          <w:szCs w:val="28"/>
        </w:rPr>
        <w:t>Le agradezco, pero bueno, también puedo pensar</w:t>
      </w:r>
      <w:r w:rsidR="005C05B8">
        <w:rPr>
          <w:rFonts w:ascii="Arial" w:eastAsia="Calibri" w:hAnsi="Arial" w:cs="Arial"/>
          <w:sz w:val="28"/>
          <w:szCs w:val="28"/>
        </w:rPr>
        <w:t>.</w:t>
      </w:r>
      <w:r w:rsidR="00626EBE" w:rsidRPr="006A0A37">
        <w:rPr>
          <w:rFonts w:ascii="Arial" w:eastAsia="Calibri" w:hAnsi="Arial" w:cs="Arial"/>
          <w:sz w:val="28"/>
          <w:szCs w:val="28"/>
        </w:rPr>
        <w:t xml:space="preserve"> </w:t>
      </w:r>
      <w:r w:rsidR="005C05B8">
        <w:rPr>
          <w:rFonts w:ascii="Arial" w:eastAsia="Calibri" w:hAnsi="Arial" w:cs="Arial"/>
          <w:sz w:val="28"/>
          <w:szCs w:val="28"/>
        </w:rPr>
        <w:t>N</w:t>
      </w:r>
      <w:r w:rsidR="00626EBE" w:rsidRPr="006A0A37">
        <w:rPr>
          <w:rFonts w:ascii="Arial" w:eastAsia="Calibri" w:hAnsi="Arial" w:cs="Arial"/>
          <w:sz w:val="28"/>
          <w:szCs w:val="28"/>
        </w:rPr>
        <w:t>adie le puede pedir peras al olmo</w:t>
      </w:r>
      <w:r w:rsidR="008D0E4E">
        <w:rPr>
          <w:rFonts w:ascii="Arial" w:eastAsia="Calibri" w:hAnsi="Arial" w:cs="Arial"/>
          <w:sz w:val="28"/>
          <w:szCs w:val="28"/>
        </w:rPr>
        <w:t>.</w:t>
      </w:r>
      <w:r w:rsidR="00626EBE" w:rsidRPr="006A0A37">
        <w:rPr>
          <w:rFonts w:ascii="Arial" w:eastAsia="Calibri" w:hAnsi="Arial" w:cs="Arial"/>
          <w:sz w:val="28"/>
          <w:szCs w:val="28"/>
        </w:rPr>
        <w:t xml:space="preserve"> </w:t>
      </w:r>
      <w:r w:rsidR="008D0E4E">
        <w:rPr>
          <w:rFonts w:ascii="Arial" w:eastAsia="Calibri" w:hAnsi="Arial" w:cs="Arial"/>
          <w:sz w:val="28"/>
          <w:szCs w:val="28"/>
        </w:rPr>
        <w:t>Y</w:t>
      </w:r>
      <w:r w:rsidR="00626EBE" w:rsidRPr="006A0A37">
        <w:rPr>
          <w:rFonts w:ascii="Arial" w:eastAsia="Calibri" w:hAnsi="Arial" w:cs="Arial"/>
          <w:sz w:val="28"/>
          <w:szCs w:val="28"/>
        </w:rPr>
        <w:t xml:space="preserve"> tampoco, yo lo único que esperaría de todo el </w:t>
      </w:r>
      <w:r w:rsidR="008D0E4E">
        <w:rPr>
          <w:rFonts w:ascii="Arial" w:eastAsia="Calibri" w:hAnsi="Arial" w:cs="Arial"/>
          <w:sz w:val="28"/>
          <w:szCs w:val="28"/>
        </w:rPr>
        <w:t>A</w:t>
      </w:r>
      <w:r w:rsidR="00626EBE" w:rsidRPr="006A0A37">
        <w:rPr>
          <w:rFonts w:ascii="Arial" w:eastAsia="Calibri" w:hAnsi="Arial" w:cs="Arial"/>
          <w:sz w:val="28"/>
          <w:szCs w:val="28"/>
        </w:rPr>
        <w:t>yuntamiento</w:t>
      </w:r>
      <w:r w:rsidR="005C05B8">
        <w:rPr>
          <w:rFonts w:ascii="Arial" w:eastAsia="Calibri" w:hAnsi="Arial" w:cs="Arial"/>
          <w:sz w:val="28"/>
          <w:szCs w:val="28"/>
        </w:rPr>
        <w:t>,</w:t>
      </w:r>
      <w:r w:rsidR="00626EBE" w:rsidRPr="006A0A37">
        <w:rPr>
          <w:rFonts w:ascii="Arial" w:eastAsia="Calibri" w:hAnsi="Arial" w:cs="Arial"/>
          <w:sz w:val="28"/>
          <w:szCs w:val="28"/>
        </w:rPr>
        <w:t xml:space="preserve"> es </w:t>
      </w:r>
      <w:r w:rsidR="005C05B8">
        <w:rPr>
          <w:rFonts w:ascii="Arial" w:eastAsia="Calibri" w:hAnsi="Arial" w:cs="Arial"/>
          <w:sz w:val="28"/>
          <w:szCs w:val="28"/>
        </w:rPr>
        <w:t>s</w:t>
      </w:r>
      <w:r w:rsidR="00626EBE" w:rsidRPr="006A0A37">
        <w:rPr>
          <w:rFonts w:ascii="Arial" w:eastAsia="Calibri" w:hAnsi="Arial" w:cs="Arial"/>
          <w:sz w:val="28"/>
          <w:szCs w:val="28"/>
        </w:rPr>
        <w:t xml:space="preserve">ororidad. Gracias, </w:t>
      </w:r>
      <w:r w:rsidR="005C05B8">
        <w:rPr>
          <w:rFonts w:ascii="Arial" w:eastAsia="Calibri" w:hAnsi="Arial" w:cs="Arial"/>
          <w:sz w:val="28"/>
          <w:szCs w:val="28"/>
        </w:rPr>
        <w:t>R</w:t>
      </w:r>
      <w:r w:rsidR="00626EBE" w:rsidRPr="006A0A37">
        <w:rPr>
          <w:rFonts w:ascii="Arial" w:eastAsia="Calibri" w:hAnsi="Arial" w:cs="Arial"/>
          <w:sz w:val="28"/>
          <w:szCs w:val="28"/>
        </w:rPr>
        <w:t>egidor. Porque</w:t>
      </w:r>
      <w:r w:rsidR="00D324DA">
        <w:rPr>
          <w:rFonts w:ascii="Arial" w:eastAsia="Calibri" w:hAnsi="Arial" w:cs="Arial"/>
          <w:sz w:val="28"/>
          <w:szCs w:val="28"/>
        </w:rPr>
        <w:t>,</w:t>
      </w:r>
      <w:r w:rsidR="00626EBE" w:rsidRPr="006A0A37">
        <w:rPr>
          <w:rFonts w:ascii="Arial" w:eastAsia="Calibri" w:hAnsi="Arial" w:cs="Arial"/>
          <w:sz w:val="28"/>
          <w:szCs w:val="28"/>
        </w:rPr>
        <w:t xml:space="preserve"> así como hemos venido, ya no les creo su frase</w:t>
      </w:r>
      <w:r w:rsidR="00D324DA">
        <w:rPr>
          <w:rFonts w:ascii="Arial" w:eastAsia="Calibri" w:hAnsi="Arial" w:cs="Arial"/>
          <w:sz w:val="28"/>
          <w:szCs w:val="28"/>
        </w:rPr>
        <w:t xml:space="preserve">: </w:t>
      </w:r>
      <w:r w:rsidR="00626EBE" w:rsidRPr="006A0A37">
        <w:rPr>
          <w:rFonts w:ascii="Arial" w:eastAsia="Calibri" w:hAnsi="Arial" w:cs="Arial"/>
          <w:sz w:val="28"/>
          <w:szCs w:val="28"/>
        </w:rPr>
        <w:t>de que están en defensa de las mujeres.</w:t>
      </w:r>
      <w:r w:rsidR="00626EBE">
        <w:rPr>
          <w:rFonts w:ascii="Arial" w:hAnsi="Arial" w:cs="Arial"/>
          <w:sz w:val="28"/>
          <w:szCs w:val="28"/>
        </w:rPr>
        <w:t xml:space="preserve"> </w:t>
      </w:r>
      <w:r w:rsidR="00626EBE" w:rsidRPr="006A0A37">
        <w:rPr>
          <w:rFonts w:ascii="Arial" w:eastAsia="Calibri" w:hAnsi="Arial" w:cs="Arial"/>
          <w:sz w:val="28"/>
          <w:szCs w:val="28"/>
        </w:rPr>
        <w:t>¿Dónde está la no violencia a las mujeres</w:t>
      </w:r>
      <w:r w:rsidR="00D324DA">
        <w:rPr>
          <w:rFonts w:ascii="Arial" w:eastAsia="Calibri" w:hAnsi="Arial" w:cs="Arial"/>
          <w:sz w:val="28"/>
          <w:szCs w:val="28"/>
        </w:rPr>
        <w:t>,</w:t>
      </w:r>
      <w:r w:rsidR="00626EBE" w:rsidRPr="006A0A37">
        <w:rPr>
          <w:rFonts w:ascii="Arial" w:eastAsia="Calibri" w:hAnsi="Arial" w:cs="Arial"/>
          <w:sz w:val="28"/>
          <w:szCs w:val="28"/>
        </w:rPr>
        <w:t xml:space="preserve"> entonces? Presidenta, por favor. Mire, </w:t>
      </w:r>
      <w:r w:rsidR="005C05B8">
        <w:rPr>
          <w:rFonts w:ascii="Arial" w:eastAsia="Calibri" w:hAnsi="Arial" w:cs="Arial"/>
          <w:sz w:val="28"/>
          <w:szCs w:val="28"/>
        </w:rPr>
        <w:t>P</w:t>
      </w:r>
      <w:r w:rsidR="00626EBE" w:rsidRPr="006A0A37">
        <w:rPr>
          <w:rFonts w:ascii="Arial" w:eastAsia="Calibri" w:hAnsi="Arial" w:cs="Arial"/>
          <w:sz w:val="28"/>
          <w:szCs w:val="28"/>
        </w:rPr>
        <w:t>residenta, yo acabo de ver que</w:t>
      </w:r>
      <w:r w:rsidR="00D324DA">
        <w:rPr>
          <w:rFonts w:ascii="Arial" w:eastAsia="Calibri" w:hAnsi="Arial" w:cs="Arial"/>
          <w:sz w:val="28"/>
          <w:szCs w:val="28"/>
        </w:rPr>
        <w:t>,</w:t>
      </w:r>
      <w:r w:rsidR="00626EBE" w:rsidRPr="006A0A37">
        <w:rPr>
          <w:rFonts w:ascii="Arial" w:eastAsia="Calibri" w:hAnsi="Arial" w:cs="Arial"/>
          <w:sz w:val="28"/>
          <w:szCs w:val="28"/>
        </w:rPr>
        <w:t xml:space="preserve"> cuando el compañero </w:t>
      </w:r>
      <w:r w:rsidR="00D324DA">
        <w:rPr>
          <w:rFonts w:ascii="Arial" w:eastAsia="Calibri" w:hAnsi="Arial" w:cs="Arial"/>
          <w:sz w:val="28"/>
          <w:szCs w:val="28"/>
        </w:rPr>
        <w:t>R</w:t>
      </w:r>
      <w:r w:rsidR="00626EBE" w:rsidRPr="006A0A37">
        <w:rPr>
          <w:rFonts w:ascii="Arial" w:eastAsia="Calibri" w:hAnsi="Arial" w:cs="Arial"/>
          <w:sz w:val="28"/>
          <w:szCs w:val="28"/>
        </w:rPr>
        <w:t xml:space="preserve">egidor estaba expresando algunas cosas, </w:t>
      </w:r>
      <w:r w:rsidR="00D324DA">
        <w:rPr>
          <w:rFonts w:ascii="Arial" w:eastAsia="Calibri" w:hAnsi="Arial" w:cs="Arial"/>
          <w:sz w:val="28"/>
          <w:szCs w:val="28"/>
        </w:rPr>
        <w:t>U</w:t>
      </w:r>
      <w:r w:rsidR="00626EBE" w:rsidRPr="006A0A37">
        <w:rPr>
          <w:rFonts w:ascii="Arial" w:eastAsia="Calibri" w:hAnsi="Arial" w:cs="Arial"/>
          <w:sz w:val="28"/>
          <w:szCs w:val="28"/>
        </w:rPr>
        <w:t xml:space="preserve">sted también estaba abordando algún tema con la </w:t>
      </w:r>
      <w:r w:rsidR="00626EBE">
        <w:rPr>
          <w:rFonts w:ascii="Arial" w:eastAsia="Calibri" w:hAnsi="Arial" w:cs="Arial"/>
          <w:sz w:val="28"/>
          <w:szCs w:val="28"/>
        </w:rPr>
        <w:t>S</w:t>
      </w:r>
      <w:r w:rsidR="00626EBE" w:rsidRPr="006A0A37">
        <w:rPr>
          <w:rFonts w:ascii="Arial" w:eastAsia="Calibri" w:hAnsi="Arial" w:cs="Arial"/>
          <w:sz w:val="28"/>
          <w:szCs w:val="28"/>
        </w:rPr>
        <w:t>índico</w:t>
      </w:r>
      <w:r w:rsidR="00D324DA">
        <w:rPr>
          <w:rFonts w:ascii="Arial" w:eastAsia="Calibri" w:hAnsi="Arial" w:cs="Arial"/>
          <w:sz w:val="28"/>
          <w:szCs w:val="28"/>
        </w:rPr>
        <w:t>,</w:t>
      </w:r>
      <w:r w:rsidR="00626EBE" w:rsidRPr="006A0A37">
        <w:rPr>
          <w:rFonts w:ascii="Arial" w:eastAsia="Calibri" w:hAnsi="Arial" w:cs="Arial"/>
          <w:sz w:val="28"/>
          <w:szCs w:val="28"/>
        </w:rPr>
        <w:t xml:space="preserve"> y el </w:t>
      </w:r>
      <w:r w:rsidR="00D324DA">
        <w:rPr>
          <w:rFonts w:ascii="Arial" w:eastAsia="Calibri" w:hAnsi="Arial" w:cs="Arial"/>
          <w:sz w:val="28"/>
          <w:szCs w:val="28"/>
        </w:rPr>
        <w:t>R</w:t>
      </w:r>
      <w:r w:rsidR="00626EBE" w:rsidRPr="006A0A37">
        <w:rPr>
          <w:rFonts w:ascii="Arial" w:eastAsia="Calibri" w:hAnsi="Arial" w:cs="Arial"/>
          <w:sz w:val="28"/>
          <w:szCs w:val="28"/>
        </w:rPr>
        <w:t>egidor</w:t>
      </w:r>
      <w:r w:rsidR="00D324DA">
        <w:rPr>
          <w:rFonts w:ascii="Arial" w:eastAsia="Calibri" w:hAnsi="Arial" w:cs="Arial"/>
          <w:sz w:val="28"/>
          <w:szCs w:val="28"/>
        </w:rPr>
        <w:t>,</w:t>
      </w:r>
      <w:r w:rsidR="00626EBE" w:rsidRPr="006A0A37">
        <w:rPr>
          <w:rFonts w:ascii="Arial" w:eastAsia="Calibri" w:hAnsi="Arial" w:cs="Arial"/>
          <w:sz w:val="28"/>
          <w:szCs w:val="28"/>
        </w:rPr>
        <w:t xml:space="preserve"> no le gritó. Y es así como se ha dado la dinámica entre todos de respeto, que cuando se está dando un tema, de repente nos acordamos de algo que tenemos</w:t>
      </w:r>
      <w:r w:rsidR="00D324DA">
        <w:rPr>
          <w:rFonts w:ascii="Arial" w:eastAsia="Calibri" w:hAnsi="Arial" w:cs="Arial"/>
          <w:sz w:val="28"/>
          <w:szCs w:val="28"/>
        </w:rPr>
        <w:t>,</w:t>
      </w:r>
      <w:r w:rsidR="00626EBE" w:rsidRPr="006A0A37">
        <w:rPr>
          <w:rFonts w:ascii="Arial" w:eastAsia="Calibri" w:hAnsi="Arial" w:cs="Arial"/>
          <w:sz w:val="28"/>
          <w:szCs w:val="28"/>
        </w:rPr>
        <w:t xml:space="preserve"> y lo hemos hecho todos, ¿verdad que sí? Yo lo he visto en todos, porque observo y </w:t>
      </w:r>
      <w:r w:rsidR="00D324DA">
        <w:rPr>
          <w:rFonts w:ascii="Arial" w:eastAsia="Calibri" w:hAnsi="Arial" w:cs="Arial"/>
          <w:sz w:val="28"/>
          <w:szCs w:val="28"/>
        </w:rPr>
        <w:t>U</w:t>
      </w:r>
      <w:r w:rsidR="00626EBE" w:rsidRPr="006A0A37">
        <w:rPr>
          <w:rFonts w:ascii="Arial" w:eastAsia="Calibri" w:hAnsi="Arial" w:cs="Arial"/>
          <w:sz w:val="28"/>
          <w:szCs w:val="28"/>
        </w:rPr>
        <w:t>sted lo ve, en todo lo he visto.</w:t>
      </w:r>
      <w:r w:rsidR="00626EBE">
        <w:rPr>
          <w:rFonts w:ascii="Arial" w:hAnsi="Arial" w:cs="Arial"/>
          <w:sz w:val="28"/>
          <w:szCs w:val="28"/>
        </w:rPr>
        <w:t xml:space="preserve"> </w:t>
      </w:r>
      <w:r w:rsidR="00626EBE" w:rsidRPr="006A0A37">
        <w:rPr>
          <w:rFonts w:ascii="Arial" w:eastAsia="Calibri" w:hAnsi="Arial" w:cs="Arial"/>
          <w:sz w:val="28"/>
          <w:szCs w:val="28"/>
        </w:rPr>
        <w:t>He visto que hasta cuando alguien expresa algo</w:t>
      </w:r>
      <w:r w:rsidR="00D324DA">
        <w:rPr>
          <w:rFonts w:ascii="Arial" w:eastAsia="Calibri" w:hAnsi="Arial" w:cs="Arial"/>
          <w:sz w:val="28"/>
          <w:szCs w:val="28"/>
        </w:rPr>
        <w:t>,</w:t>
      </w:r>
      <w:r w:rsidR="00626EBE" w:rsidRPr="006A0A37">
        <w:rPr>
          <w:rFonts w:ascii="Arial" w:eastAsia="Calibri" w:hAnsi="Arial" w:cs="Arial"/>
          <w:sz w:val="28"/>
          <w:szCs w:val="28"/>
        </w:rPr>
        <w:t xml:space="preserve"> hay burlas, he visto ahorita cuando pasó la música hasta bailaron, cuando se estaba hablando de un tema de salud muy delicado, todo se observa. Regidor, le pido respeto</w:t>
      </w:r>
      <w:r w:rsidR="00D324DA">
        <w:rPr>
          <w:rFonts w:ascii="Arial" w:eastAsia="Calibri" w:hAnsi="Arial" w:cs="Arial"/>
          <w:sz w:val="28"/>
          <w:szCs w:val="28"/>
        </w:rPr>
        <w:t>,</w:t>
      </w:r>
      <w:r w:rsidR="00626EBE" w:rsidRPr="006A0A37">
        <w:rPr>
          <w:rFonts w:ascii="Arial" w:eastAsia="Calibri" w:hAnsi="Arial" w:cs="Arial"/>
          <w:sz w:val="28"/>
          <w:szCs w:val="28"/>
        </w:rPr>
        <w:t xml:space="preserve"> y cuando </w:t>
      </w:r>
      <w:r w:rsidR="00D324DA">
        <w:rPr>
          <w:rFonts w:ascii="Arial" w:eastAsia="Calibri" w:hAnsi="Arial" w:cs="Arial"/>
          <w:sz w:val="28"/>
          <w:szCs w:val="28"/>
        </w:rPr>
        <w:t>U</w:t>
      </w:r>
      <w:r w:rsidR="00626EBE" w:rsidRPr="006A0A37">
        <w:rPr>
          <w:rFonts w:ascii="Arial" w:eastAsia="Calibri" w:hAnsi="Arial" w:cs="Arial"/>
          <w:sz w:val="28"/>
          <w:szCs w:val="28"/>
        </w:rPr>
        <w:t xml:space="preserve">sted aborde a una mujer no le grite, por favor, hágalo por </w:t>
      </w:r>
      <w:r w:rsidR="00D324DA">
        <w:rPr>
          <w:rFonts w:ascii="Arial" w:eastAsia="Calibri" w:hAnsi="Arial" w:cs="Arial"/>
          <w:sz w:val="28"/>
          <w:szCs w:val="28"/>
        </w:rPr>
        <w:t>U</w:t>
      </w:r>
      <w:r w:rsidR="00626EBE" w:rsidRPr="006A0A37">
        <w:rPr>
          <w:rFonts w:ascii="Arial" w:eastAsia="Calibri" w:hAnsi="Arial" w:cs="Arial"/>
          <w:sz w:val="28"/>
          <w:szCs w:val="28"/>
        </w:rPr>
        <w:t>sted</w:t>
      </w:r>
      <w:r w:rsidR="00D324DA">
        <w:rPr>
          <w:rFonts w:ascii="Arial" w:eastAsia="Calibri" w:hAnsi="Arial" w:cs="Arial"/>
          <w:sz w:val="28"/>
          <w:szCs w:val="28"/>
        </w:rPr>
        <w:t>,</w:t>
      </w:r>
      <w:r w:rsidR="00626EBE" w:rsidRPr="006A0A37">
        <w:rPr>
          <w:rFonts w:ascii="Arial" w:eastAsia="Calibri" w:hAnsi="Arial" w:cs="Arial"/>
          <w:sz w:val="28"/>
          <w:szCs w:val="28"/>
        </w:rPr>
        <w:t xml:space="preserve"> y hágalo por la persona </w:t>
      </w:r>
      <w:r w:rsidR="00626EBE" w:rsidRPr="006A0A37">
        <w:rPr>
          <w:rFonts w:ascii="Arial" w:eastAsia="Calibri" w:hAnsi="Arial" w:cs="Arial"/>
          <w:sz w:val="28"/>
          <w:szCs w:val="28"/>
        </w:rPr>
        <w:lastRenderedPageBreak/>
        <w:t>con la que se está dirigiendo, por favor, se lo pido</w:t>
      </w:r>
      <w:r w:rsidR="00D324DA">
        <w:rPr>
          <w:rFonts w:ascii="Arial" w:eastAsia="Calibri" w:hAnsi="Arial" w:cs="Arial"/>
          <w:sz w:val="28"/>
          <w:szCs w:val="28"/>
        </w:rPr>
        <w:t>.</w:t>
      </w:r>
      <w:r w:rsidR="00626EBE" w:rsidRPr="006A0A37">
        <w:rPr>
          <w:rFonts w:ascii="Arial" w:eastAsia="Calibri" w:hAnsi="Arial" w:cs="Arial"/>
          <w:sz w:val="28"/>
          <w:szCs w:val="28"/>
        </w:rPr>
        <w:t xml:space="preserve"> </w:t>
      </w:r>
      <w:r w:rsidR="00D324DA">
        <w:rPr>
          <w:rFonts w:ascii="Arial" w:eastAsia="Calibri" w:hAnsi="Arial" w:cs="Arial"/>
          <w:sz w:val="28"/>
          <w:szCs w:val="28"/>
        </w:rPr>
        <w:t>P</w:t>
      </w:r>
      <w:r w:rsidR="00626EBE" w:rsidRPr="006A0A37">
        <w:rPr>
          <w:rFonts w:ascii="Arial" w:eastAsia="Calibri" w:hAnsi="Arial" w:cs="Arial"/>
          <w:sz w:val="28"/>
          <w:szCs w:val="28"/>
        </w:rPr>
        <w:t xml:space="preserve">orque si no, </w:t>
      </w:r>
      <w:r w:rsidR="00D324DA">
        <w:rPr>
          <w:rFonts w:ascii="Arial" w:eastAsia="Calibri" w:hAnsi="Arial" w:cs="Arial"/>
          <w:sz w:val="28"/>
          <w:szCs w:val="28"/>
        </w:rPr>
        <w:t>U</w:t>
      </w:r>
      <w:r w:rsidR="00626EBE" w:rsidRPr="006A0A37">
        <w:rPr>
          <w:rFonts w:ascii="Arial" w:eastAsia="Calibri" w:hAnsi="Arial" w:cs="Arial"/>
          <w:sz w:val="28"/>
          <w:szCs w:val="28"/>
        </w:rPr>
        <w:t xml:space="preserve">sted está generando violencia. Y me acordé, qué bueno que habló así, me acordé que </w:t>
      </w:r>
      <w:r w:rsidR="00D324DA">
        <w:rPr>
          <w:rFonts w:ascii="Arial" w:eastAsia="Calibri" w:hAnsi="Arial" w:cs="Arial"/>
          <w:sz w:val="28"/>
          <w:szCs w:val="28"/>
        </w:rPr>
        <w:t>U</w:t>
      </w:r>
      <w:r w:rsidR="00626EBE" w:rsidRPr="006A0A37">
        <w:rPr>
          <w:rFonts w:ascii="Arial" w:eastAsia="Calibri" w:hAnsi="Arial" w:cs="Arial"/>
          <w:sz w:val="28"/>
          <w:szCs w:val="28"/>
        </w:rPr>
        <w:t>sted</w:t>
      </w:r>
      <w:r w:rsidR="00D324DA">
        <w:rPr>
          <w:rFonts w:ascii="Arial" w:eastAsia="Calibri" w:hAnsi="Arial" w:cs="Arial"/>
          <w:sz w:val="28"/>
          <w:szCs w:val="28"/>
        </w:rPr>
        <w:t>,</w:t>
      </w:r>
      <w:r w:rsidR="00626EBE" w:rsidRPr="006A0A37">
        <w:rPr>
          <w:rFonts w:ascii="Arial" w:eastAsia="Calibri" w:hAnsi="Arial" w:cs="Arial"/>
          <w:sz w:val="28"/>
          <w:szCs w:val="28"/>
        </w:rPr>
        <w:t xml:space="preserve"> cuando la </w:t>
      </w:r>
      <w:r w:rsidR="00D324DA">
        <w:rPr>
          <w:rFonts w:ascii="Arial" w:eastAsia="Calibri" w:hAnsi="Arial" w:cs="Arial"/>
          <w:sz w:val="28"/>
          <w:szCs w:val="28"/>
        </w:rPr>
        <w:t>P</w:t>
      </w:r>
      <w:r w:rsidR="00626EBE" w:rsidRPr="006A0A37">
        <w:rPr>
          <w:rFonts w:ascii="Arial" w:eastAsia="Calibri" w:hAnsi="Arial" w:cs="Arial"/>
          <w:sz w:val="28"/>
          <w:szCs w:val="28"/>
        </w:rPr>
        <w:t>residenta pidió permiso, la única vez que ha pedido permiso, el primer día</w:t>
      </w:r>
      <w:r w:rsidR="00D324DA">
        <w:rPr>
          <w:rFonts w:ascii="Arial" w:eastAsia="Calibri" w:hAnsi="Arial" w:cs="Arial"/>
          <w:sz w:val="28"/>
          <w:szCs w:val="28"/>
        </w:rPr>
        <w:t>,</w:t>
      </w:r>
      <w:r w:rsidR="00626EBE" w:rsidRPr="006A0A37">
        <w:rPr>
          <w:rFonts w:ascii="Arial" w:eastAsia="Calibri" w:hAnsi="Arial" w:cs="Arial"/>
          <w:sz w:val="28"/>
          <w:szCs w:val="28"/>
        </w:rPr>
        <w:t xml:space="preserve"> </w:t>
      </w:r>
      <w:r w:rsidR="00D324DA">
        <w:rPr>
          <w:rFonts w:ascii="Arial" w:eastAsia="Calibri" w:hAnsi="Arial" w:cs="Arial"/>
          <w:sz w:val="28"/>
          <w:szCs w:val="28"/>
        </w:rPr>
        <w:t>U</w:t>
      </w:r>
      <w:r w:rsidR="00626EBE" w:rsidRPr="006A0A37">
        <w:rPr>
          <w:rFonts w:ascii="Arial" w:eastAsia="Calibri" w:hAnsi="Arial" w:cs="Arial"/>
          <w:sz w:val="28"/>
          <w:szCs w:val="28"/>
        </w:rPr>
        <w:t>sted organizó gritos para mis compañeros</w:t>
      </w:r>
      <w:r w:rsidR="00D324DA">
        <w:rPr>
          <w:rFonts w:ascii="Arial" w:eastAsia="Calibri" w:hAnsi="Arial" w:cs="Arial"/>
          <w:sz w:val="28"/>
          <w:szCs w:val="28"/>
        </w:rPr>
        <w:t>,</w:t>
      </w:r>
      <w:r w:rsidR="00626EBE" w:rsidRPr="006A0A37">
        <w:rPr>
          <w:rFonts w:ascii="Arial" w:eastAsia="Calibri" w:hAnsi="Arial" w:cs="Arial"/>
          <w:sz w:val="28"/>
          <w:szCs w:val="28"/>
        </w:rPr>
        <w:t xml:space="preserve"> con una serie de mujeres de las </w:t>
      </w:r>
      <w:r w:rsidR="00D324DA">
        <w:rPr>
          <w:rFonts w:ascii="Arial" w:eastAsia="Calibri" w:hAnsi="Arial" w:cs="Arial"/>
          <w:sz w:val="28"/>
          <w:szCs w:val="28"/>
        </w:rPr>
        <w:t>O</w:t>
      </w:r>
      <w:r w:rsidR="00626EBE" w:rsidRPr="006A0A37">
        <w:rPr>
          <w:rFonts w:ascii="Arial" w:eastAsia="Calibri" w:hAnsi="Arial" w:cs="Arial"/>
          <w:sz w:val="28"/>
          <w:szCs w:val="28"/>
        </w:rPr>
        <w:t>ficinas</w:t>
      </w:r>
      <w:r w:rsidR="00D324DA">
        <w:rPr>
          <w:rFonts w:ascii="Arial" w:eastAsia="Calibri" w:hAnsi="Arial" w:cs="Arial"/>
          <w:sz w:val="28"/>
          <w:szCs w:val="28"/>
        </w:rPr>
        <w:t>,</w:t>
      </w:r>
      <w:r w:rsidR="00626EBE" w:rsidRPr="006A0A37">
        <w:rPr>
          <w:rFonts w:ascii="Arial" w:eastAsia="Calibri" w:hAnsi="Arial" w:cs="Arial"/>
          <w:sz w:val="28"/>
          <w:szCs w:val="28"/>
        </w:rPr>
        <w:t xml:space="preserve"> en horas de trabajo.</w:t>
      </w:r>
      <w:r w:rsidR="00626EBE">
        <w:rPr>
          <w:rFonts w:ascii="Arial" w:hAnsi="Arial" w:cs="Arial"/>
          <w:sz w:val="28"/>
          <w:szCs w:val="28"/>
        </w:rPr>
        <w:t xml:space="preserve"> </w:t>
      </w:r>
      <w:r w:rsidR="00626EBE" w:rsidRPr="006A0A37">
        <w:rPr>
          <w:rFonts w:ascii="Arial" w:eastAsia="Calibri" w:hAnsi="Arial" w:cs="Arial"/>
          <w:sz w:val="28"/>
          <w:szCs w:val="28"/>
        </w:rPr>
        <w:t>Y yo recuerdo bien, porque personas dijeron que</w:t>
      </w:r>
      <w:r w:rsidR="00D324DA">
        <w:rPr>
          <w:rFonts w:ascii="Arial" w:eastAsia="Calibri" w:hAnsi="Arial" w:cs="Arial"/>
          <w:sz w:val="28"/>
          <w:szCs w:val="28"/>
        </w:rPr>
        <w:t>,</w:t>
      </w:r>
      <w:r w:rsidR="00626EBE" w:rsidRPr="006A0A37">
        <w:rPr>
          <w:rFonts w:ascii="Arial" w:eastAsia="Calibri" w:hAnsi="Arial" w:cs="Arial"/>
          <w:sz w:val="28"/>
          <w:szCs w:val="28"/>
        </w:rPr>
        <w:t xml:space="preserve"> las habían hecho venir a gritarles a nuestros compañeros. Les pido respeto</w:t>
      </w:r>
      <w:r w:rsidR="00D324DA">
        <w:rPr>
          <w:rFonts w:ascii="Arial" w:eastAsia="Calibri" w:hAnsi="Arial" w:cs="Arial"/>
          <w:sz w:val="28"/>
          <w:szCs w:val="28"/>
        </w:rPr>
        <w:t>,</w:t>
      </w:r>
      <w:r w:rsidR="00626EBE" w:rsidRPr="006A0A37">
        <w:rPr>
          <w:rFonts w:ascii="Arial" w:eastAsia="Calibri" w:hAnsi="Arial" w:cs="Arial"/>
          <w:sz w:val="28"/>
          <w:szCs w:val="28"/>
        </w:rPr>
        <w:t xml:space="preserve"> y les vuelvo a decir</w:t>
      </w:r>
      <w:r w:rsidR="00D324DA">
        <w:rPr>
          <w:rFonts w:ascii="Arial" w:eastAsia="Calibri" w:hAnsi="Arial" w:cs="Arial"/>
          <w:sz w:val="28"/>
          <w:szCs w:val="28"/>
        </w:rPr>
        <w:t>:</w:t>
      </w:r>
      <w:r w:rsidR="00626EBE" w:rsidRPr="006A0A37">
        <w:rPr>
          <w:rFonts w:ascii="Arial" w:eastAsia="Calibri" w:hAnsi="Arial" w:cs="Arial"/>
          <w:sz w:val="28"/>
          <w:szCs w:val="28"/>
        </w:rPr>
        <w:t xml:space="preserve"> yo me dirijo con respeto hacia todos </w:t>
      </w:r>
      <w:r w:rsidR="00D324DA">
        <w:rPr>
          <w:rFonts w:ascii="Arial" w:eastAsia="Calibri" w:hAnsi="Arial" w:cs="Arial"/>
          <w:sz w:val="28"/>
          <w:szCs w:val="28"/>
        </w:rPr>
        <w:t>U</w:t>
      </w:r>
      <w:r w:rsidR="00626EBE" w:rsidRPr="006A0A37">
        <w:rPr>
          <w:rFonts w:ascii="Arial" w:eastAsia="Calibri" w:hAnsi="Arial" w:cs="Arial"/>
          <w:sz w:val="28"/>
          <w:szCs w:val="28"/>
        </w:rPr>
        <w:t>stedes, lo mismo solicito. Y si en algún momento</w:t>
      </w:r>
      <w:r w:rsidR="00D324DA">
        <w:rPr>
          <w:rFonts w:ascii="Arial" w:eastAsia="Calibri" w:hAnsi="Arial" w:cs="Arial"/>
          <w:sz w:val="28"/>
          <w:szCs w:val="28"/>
        </w:rPr>
        <w:t>,</w:t>
      </w:r>
      <w:r w:rsidR="00626EBE" w:rsidRPr="006A0A37">
        <w:rPr>
          <w:rFonts w:ascii="Arial" w:eastAsia="Calibri" w:hAnsi="Arial" w:cs="Arial"/>
          <w:sz w:val="28"/>
          <w:szCs w:val="28"/>
        </w:rPr>
        <w:t xml:space="preserve"> yo no les doy respeto, díganmelo, asegúrenlo que lo voy a cambiar.</w:t>
      </w:r>
      <w:r w:rsidR="00626EBE">
        <w:rPr>
          <w:rFonts w:ascii="Arial" w:hAnsi="Arial" w:cs="Arial"/>
          <w:sz w:val="28"/>
          <w:szCs w:val="28"/>
        </w:rPr>
        <w:t xml:space="preserve"> </w:t>
      </w:r>
      <w:r w:rsidR="00626EBE" w:rsidRPr="006A0A37">
        <w:rPr>
          <w:rFonts w:ascii="Arial" w:eastAsia="Calibri" w:hAnsi="Arial" w:cs="Arial"/>
          <w:sz w:val="28"/>
          <w:szCs w:val="28"/>
        </w:rPr>
        <w:t xml:space="preserve">Es </w:t>
      </w:r>
      <w:proofErr w:type="spellStart"/>
      <w:r w:rsidR="00626EBE" w:rsidRPr="006A0A37">
        <w:rPr>
          <w:rFonts w:ascii="Arial" w:eastAsia="Calibri" w:hAnsi="Arial" w:cs="Arial"/>
          <w:sz w:val="28"/>
          <w:szCs w:val="28"/>
        </w:rPr>
        <w:t>cuanto</w:t>
      </w:r>
      <w:proofErr w:type="spellEnd"/>
      <w:r w:rsidR="00626EBE" w:rsidRPr="006A0A37">
        <w:rPr>
          <w:rFonts w:ascii="Arial" w:eastAsia="Calibri" w:hAnsi="Arial" w:cs="Arial"/>
          <w:sz w:val="28"/>
          <w:szCs w:val="28"/>
        </w:rPr>
        <w:t xml:space="preserve">. </w:t>
      </w:r>
      <w:r w:rsidR="00626EBE">
        <w:rPr>
          <w:rFonts w:ascii="Arial" w:eastAsia="Calibri" w:hAnsi="Arial" w:cs="Arial"/>
          <w:b/>
          <w:bCs/>
          <w:i/>
          <w:iCs/>
          <w:sz w:val="28"/>
          <w:szCs w:val="28"/>
        </w:rPr>
        <w:t xml:space="preserve">C. Regidor Ernesto Sánchez </w:t>
      </w:r>
      <w:proofErr w:type="spellStart"/>
      <w:r w:rsidR="00626EBE">
        <w:rPr>
          <w:rFonts w:ascii="Arial" w:eastAsia="Calibri" w:hAnsi="Arial" w:cs="Arial"/>
          <w:b/>
          <w:bCs/>
          <w:i/>
          <w:iCs/>
          <w:sz w:val="28"/>
          <w:szCs w:val="28"/>
        </w:rPr>
        <w:t>Sánchez</w:t>
      </w:r>
      <w:proofErr w:type="spellEnd"/>
      <w:r w:rsidR="00626EBE">
        <w:rPr>
          <w:rFonts w:ascii="Arial" w:eastAsia="Calibri" w:hAnsi="Arial" w:cs="Arial"/>
          <w:b/>
          <w:bCs/>
          <w:i/>
          <w:iCs/>
          <w:sz w:val="28"/>
          <w:szCs w:val="28"/>
        </w:rPr>
        <w:t xml:space="preserve">: </w:t>
      </w:r>
      <w:r w:rsidR="00626EBE" w:rsidRPr="006A0A37">
        <w:rPr>
          <w:rFonts w:ascii="Arial" w:eastAsia="Calibri" w:hAnsi="Arial" w:cs="Arial"/>
          <w:sz w:val="28"/>
          <w:szCs w:val="28"/>
        </w:rPr>
        <w:t xml:space="preserve"> Sí, muchas gracias, el respeto se gana.</w:t>
      </w:r>
      <w:r w:rsidR="00626EBE">
        <w:rPr>
          <w:rFonts w:ascii="Arial" w:hAnsi="Arial" w:cs="Arial"/>
          <w:sz w:val="28"/>
          <w:szCs w:val="28"/>
        </w:rPr>
        <w:t xml:space="preserve"> </w:t>
      </w:r>
      <w:r w:rsidR="00626EBE" w:rsidRPr="006A0A37">
        <w:rPr>
          <w:rFonts w:ascii="Arial" w:eastAsia="Calibri" w:hAnsi="Arial" w:cs="Arial"/>
          <w:sz w:val="28"/>
          <w:szCs w:val="28"/>
        </w:rPr>
        <w:t xml:space="preserve">Y le voy a contestar con otra frase a la que dijo de </w:t>
      </w:r>
      <w:r w:rsidR="00D324DA">
        <w:rPr>
          <w:rFonts w:ascii="Arial" w:eastAsia="Calibri" w:hAnsi="Arial" w:cs="Arial"/>
          <w:sz w:val="28"/>
          <w:szCs w:val="28"/>
        </w:rPr>
        <w:t>p</w:t>
      </w:r>
      <w:r w:rsidR="00626EBE" w:rsidRPr="006A0A37">
        <w:rPr>
          <w:rFonts w:ascii="Arial" w:eastAsia="Calibri" w:hAnsi="Arial" w:cs="Arial"/>
          <w:sz w:val="28"/>
          <w:szCs w:val="28"/>
        </w:rPr>
        <w:t xml:space="preserve">rimero en </w:t>
      </w:r>
      <w:r w:rsidR="00D324DA">
        <w:rPr>
          <w:rFonts w:ascii="Arial" w:eastAsia="Calibri" w:hAnsi="Arial" w:cs="Arial"/>
          <w:sz w:val="28"/>
          <w:szCs w:val="28"/>
        </w:rPr>
        <w:t>d</w:t>
      </w:r>
      <w:r w:rsidR="00626EBE" w:rsidRPr="006A0A37">
        <w:rPr>
          <w:rFonts w:ascii="Arial" w:eastAsia="Calibri" w:hAnsi="Arial" w:cs="Arial"/>
          <w:sz w:val="28"/>
          <w:szCs w:val="28"/>
        </w:rPr>
        <w:t>erecho. Hay otra frase en derecho que se llama</w:t>
      </w:r>
      <w:r w:rsidR="00D324DA">
        <w:rPr>
          <w:rFonts w:ascii="Arial" w:eastAsia="Calibri" w:hAnsi="Arial" w:cs="Arial"/>
          <w:sz w:val="28"/>
          <w:szCs w:val="28"/>
        </w:rPr>
        <w:t>:</w:t>
      </w:r>
      <w:r w:rsidR="00626EBE" w:rsidRPr="006A0A37">
        <w:rPr>
          <w:rFonts w:ascii="Arial" w:eastAsia="Calibri" w:hAnsi="Arial" w:cs="Arial"/>
          <w:sz w:val="28"/>
          <w:szCs w:val="28"/>
        </w:rPr>
        <w:t xml:space="preserve"> la causa de la causa</w:t>
      </w:r>
      <w:r w:rsidR="00D324DA">
        <w:rPr>
          <w:rFonts w:ascii="Arial" w:eastAsia="Calibri" w:hAnsi="Arial" w:cs="Arial"/>
          <w:sz w:val="28"/>
          <w:szCs w:val="28"/>
        </w:rPr>
        <w:t>,</w:t>
      </w:r>
      <w:r w:rsidR="00626EBE" w:rsidRPr="006A0A37">
        <w:rPr>
          <w:rFonts w:ascii="Arial" w:eastAsia="Calibri" w:hAnsi="Arial" w:cs="Arial"/>
          <w:sz w:val="28"/>
          <w:szCs w:val="28"/>
        </w:rPr>
        <w:t xml:space="preserve"> es la causa del mal causado. Y la causa</w:t>
      </w:r>
      <w:r w:rsidR="00D324DA">
        <w:rPr>
          <w:rFonts w:ascii="Arial" w:eastAsia="Calibri" w:hAnsi="Arial" w:cs="Arial"/>
          <w:sz w:val="28"/>
          <w:szCs w:val="28"/>
        </w:rPr>
        <w:t>,</w:t>
      </w:r>
      <w:r w:rsidR="00626EBE" w:rsidRPr="006A0A37">
        <w:rPr>
          <w:rFonts w:ascii="Arial" w:eastAsia="Calibri" w:hAnsi="Arial" w:cs="Arial"/>
          <w:sz w:val="28"/>
          <w:szCs w:val="28"/>
        </w:rPr>
        <w:t xml:space="preserve"> es la interrupción a mi persona en una total falta de respeto.</w:t>
      </w:r>
      <w:r w:rsidR="00626EBE">
        <w:rPr>
          <w:rFonts w:ascii="Arial" w:hAnsi="Arial" w:cs="Arial"/>
          <w:sz w:val="28"/>
          <w:szCs w:val="28"/>
        </w:rPr>
        <w:t xml:space="preserve"> </w:t>
      </w:r>
      <w:r w:rsidR="00626EBE" w:rsidRPr="006A0A37">
        <w:rPr>
          <w:rFonts w:ascii="Arial" w:eastAsia="Calibri" w:hAnsi="Arial" w:cs="Arial"/>
          <w:sz w:val="28"/>
          <w:szCs w:val="28"/>
        </w:rPr>
        <w:t>Cuando yo tengo más de cuatro horas aquí</w:t>
      </w:r>
      <w:r w:rsidR="00D324DA">
        <w:rPr>
          <w:rFonts w:ascii="Arial" w:eastAsia="Calibri" w:hAnsi="Arial" w:cs="Arial"/>
          <w:sz w:val="28"/>
          <w:szCs w:val="28"/>
        </w:rPr>
        <w:t>,</w:t>
      </w:r>
      <w:r w:rsidR="00626EBE" w:rsidRPr="006A0A37">
        <w:rPr>
          <w:rFonts w:ascii="Arial" w:eastAsia="Calibri" w:hAnsi="Arial" w:cs="Arial"/>
          <w:sz w:val="28"/>
          <w:szCs w:val="28"/>
        </w:rPr>
        <w:t xml:space="preserve"> escuchándolos a todos y cada uno</w:t>
      </w:r>
      <w:r w:rsidR="00D324DA">
        <w:rPr>
          <w:rFonts w:ascii="Arial" w:eastAsia="Calibri" w:hAnsi="Arial" w:cs="Arial"/>
          <w:sz w:val="28"/>
          <w:szCs w:val="28"/>
        </w:rPr>
        <w:t>,</w:t>
      </w:r>
      <w:r w:rsidR="00626EBE" w:rsidRPr="006A0A37">
        <w:rPr>
          <w:rFonts w:ascii="Arial" w:eastAsia="Calibri" w:hAnsi="Arial" w:cs="Arial"/>
          <w:sz w:val="28"/>
          <w:szCs w:val="28"/>
        </w:rPr>
        <w:t xml:space="preserve"> con respeto, y </w:t>
      </w:r>
      <w:r w:rsidR="00D324DA">
        <w:rPr>
          <w:rFonts w:ascii="Arial" w:eastAsia="Calibri" w:hAnsi="Arial" w:cs="Arial"/>
          <w:sz w:val="28"/>
          <w:szCs w:val="28"/>
        </w:rPr>
        <w:t>U</w:t>
      </w:r>
      <w:r w:rsidR="00626EBE" w:rsidRPr="006A0A37">
        <w:rPr>
          <w:rFonts w:ascii="Arial" w:eastAsia="Calibri" w:hAnsi="Arial" w:cs="Arial"/>
          <w:sz w:val="28"/>
          <w:szCs w:val="28"/>
        </w:rPr>
        <w:t xml:space="preserve">sted no se dirijo con respeto. ¿Quiere respeto? Aquí en este </w:t>
      </w:r>
      <w:r w:rsidR="00D324DA">
        <w:rPr>
          <w:rFonts w:ascii="Arial" w:eastAsia="Calibri" w:hAnsi="Arial" w:cs="Arial"/>
          <w:sz w:val="28"/>
          <w:szCs w:val="28"/>
        </w:rPr>
        <w:t>P</w:t>
      </w:r>
      <w:r w:rsidR="00626EBE" w:rsidRPr="006A0A37">
        <w:rPr>
          <w:rFonts w:ascii="Arial" w:eastAsia="Calibri" w:hAnsi="Arial" w:cs="Arial"/>
          <w:sz w:val="28"/>
          <w:szCs w:val="28"/>
        </w:rPr>
        <w:t xml:space="preserve">leno somos iguales. Y aquí somos </w:t>
      </w:r>
      <w:r w:rsidR="00D324DA">
        <w:rPr>
          <w:rFonts w:ascii="Arial" w:eastAsia="Calibri" w:hAnsi="Arial" w:cs="Arial"/>
          <w:sz w:val="28"/>
          <w:szCs w:val="28"/>
        </w:rPr>
        <w:t>R</w:t>
      </w:r>
      <w:r w:rsidR="00626EBE" w:rsidRPr="006A0A37">
        <w:rPr>
          <w:rFonts w:ascii="Arial" w:eastAsia="Calibri" w:hAnsi="Arial" w:cs="Arial"/>
          <w:sz w:val="28"/>
          <w:szCs w:val="28"/>
        </w:rPr>
        <w:t>egidores</w:t>
      </w:r>
      <w:r w:rsidR="00D324DA">
        <w:rPr>
          <w:rFonts w:ascii="Arial" w:eastAsia="Calibri" w:hAnsi="Arial" w:cs="Arial"/>
          <w:sz w:val="28"/>
          <w:szCs w:val="28"/>
        </w:rPr>
        <w:t>,</w:t>
      </w:r>
      <w:r w:rsidR="00626EBE" w:rsidRPr="006A0A37">
        <w:rPr>
          <w:rFonts w:ascii="Arial" w:eastAsia="Calibri" w:hAnsi="Arial" w:cs="Arial"/>
          <w:sz w:val="28"/>
          <w:szCs w:val="28"/>
        </w:rPr>
        <w:t xml:space="preserve"> todos.</w:t>
      </w:r>
      <w:r w:rsidR="00626EBE">
        <w:rPr>
          <w:rFonts w:ascii="Arial" w:hAnsi="Arial" w:cs="Arial"/>
          <w:sz w:val="28"/>
          <w:szCs w:val="28"/>
        </w:rPr>
        <w:t xml:space="preserve"> </w:t>
      </w:r>
      <w:r w:rsidR="00626EBE" w:rsidRPr="006A0A37">
        <w:rPr>
          <w:rFonts w:ascii="Arial" w:eastAsia="Calibri" w:hAnsi="Arial" w:cs="Arial"/>
          <w:sz w:val="28"/>
          <w:szCs w:val="28"/>
        </w:rPr>
        <w:t xml:space="preserve">Y entonces, si </w:t>
      </w:r>
      <w:r w:rsidR="00626EBE">
        <w:rPr>
          <w:rFonts w:ascii="Arial" w:eastAsia="Calibri" w:hAnsi="Arial" w:cs="Arial"/>
          <w:sz w:val="28"/>
          <w:szCs w:val="28"/>
        </w:rPr>
        <w:t>U</w:t>
      </w:r>
      <w:r w:rsidR="00626EBE" w:rsidRPr="006A0A37">
        <w:rPr>
          <w:rFonts w:ascii="Arial" w:eastAsia="Calibri" w:hAnsi="Arial" w:cs="Arial"/>
          <w:sz w:val="28"/>
          <w:szCs w:val="28"/>
        </w:rPr>
        <w:t>sted me falta al respeto, pues bueno, de la misma manera, va a haber una, a toda acción</w:t>
      </w:r>
      <w:r w:rsidR="00D324DA">
        <w:rPr>
          <w:rFonts w:ascii="Arial" w:eastAsia="Calibri" w:hAnsi="Arial" w:cs="Arial"/>
          <w:sz w:val="28"/>
          <w:szCs w:val="28"/>
        </w:rPr>
        <w:t>,</w:t>
      </w:r>
      <w:r w:rsidR="00626EBE" w:rsidRPr="006A0A37">
        <w:rPr>
          <w:rFonts w:ascii="Arial" w:eastAsia="Calibri" w:hAnsi="Arial" w:cs="Arial"/>
          <w:sz w:val="28"/>
          <w:szCs w:val="28"/>
        </w:rPr>
        <w:t xml:space="preserve"> hay una reacción, ¿verdad? Es </w:t>
      </w:r>
      <w:proofErr w:type="spellStart"/>
      <w:r w:rsidR="00626EBE" w:rsidRPr="006A0A37">
        <w:rPr>
          <w:rFonts w:ascii="Arial" w:eastAsia="Calibri" w:hAnsi="Arial" w:cs="Arial"/>
          <w:sz w:val="28"/>
          <w:szCs w:val="28"/>
        </w:rPr>
        <w:t>cuanto</w:t>
      </w:r>
      <w:proofErr w:type="spellEnd"/>
      <w:r w:rsidR="00626EBE" w:rsidRPr="006A0A37">
        <w:rPr>
          <w:rFonts w:ascii="Arial" w:eastAsia="Calibri" w:hAnsi="Arial" w:cs="Arial"/>
          <w:sz w:val="28"/>
          <w:szCs w:val="28"/>
        </w:rPr>
        <w:t xml:space="preserve">. </w:t>
      </w:r>
      <w:r w:rsidR="00626EBE" w:rsidRPr="00626EBE">
        <w:rPr>
          <w:rFonts w:ascii="Arial" w:eastAsia="Calibri" w:hAnsi="Arial" w:cs="Arial"/>
          <w:b/>
          <w:bCs/>
          <w:i/>
          <w:iCs/>
          <w:sz w:val="28"/>
          <w:szCs w:val="28"/>
        </w:rPr>
        <w:t xml:space="preserve">C. Regidora Bertha Silvia Gómez Ramos: </w:t>
      </w:r>
      <w:r w:rsidR="00626EBE" w:rsidRPr="006A0A37">
        <w:rPr>
          <w:rFonts w:ascii="Arial" w:eastAsia="Calibri" w:hAnsi="Arial" w:cs="Arial"/>
          <w:sz w:val="28"/>
          <w:szCs w:val="28"/>
        </w:rPr>
        <w:t>Sí, nada más</w:t>
      </w:r>
      <w:r w:rsidR="00D324DA">
        <w:rPr>
          <w:rFonts w:ascii="Arial" w:eastAsia="Calibri" w:hAnsi="Arial" w:cs="Arial"/>
          <w:sz w:val="28"/>
          <w:szCs w:val="28"/>
        </w:rPr>
        <w:t>,</w:t>
      </w:r>
      <w:r w:rsidR="00626EBE" w:rsidRPr="006A0A37">
        <w:rPr>
          <w:rFonts w:ascii="Arial" w:eastAsia="Calibri" w:hAnsi="Arial" w:cs="Arial"/>
          <w:sz w:val="28"/>
          <w:szCs w:val="28"/>
        </w:rPr>
        <w:t xml:space="preserve"> para que quede claro el punto en el que yo estoy comentando las circunstancias de los daños a la </w:t>
      </w:r>
      <w:r w:rsidR="00D324DA">
        <w:rPr>
          <w:rFonts w:ascii="Arial" w:eastAsia="Calibri" w:hAnsi="Arial" w:cs="Arial"/>
          <w:sz w:val="28"/>
          <w:szCs w:val="28"/>
        </w:rPr>
        <w:t>S</w:t>
      </w:r>
      <w:r w:rsidR="00626EBE" w:rsidRPr="006A0A37">
        <w:rPr>
          <w:rFonts w:ascii="Arial" w:eastAsia="Calibri" w:hAnsi="Arial" w:cs="Arial"/>
          <w:sz w:val="28"/>
          <w:szCs w:val="28"/>
        </w:rPr>
        <w:t>alud. Me queda claro que</w:t>
      </w:r>
      <w:r w:rsidR="00D324DA">
        <w:rPr>
          <w:rFonts w:ascii="Arial" w:eastAsia="Calibri" w:hAnsi="Arial" w:cs="Arial"/>
          <w:sz w:val="28"/>
          <w:szCs w:val="28"/>
        </w:rPr>
        <w:t>,</w:t>
      </w:r>
      <w:r w:rsidR="00626EBE" w:rsidRPr="006A0A37">
        <w:rPr>
          <w:rFonts w:ascii="Arial" w:eastAsia="Calibri" w:hAnsi="Arial" w:cs="Arial"/>
          <w:sz w:val="28"/>
          <w:szCs w:val="28"/>
        </w:rPr>
        <w:t xml:space="preserve"> aquí estamos plenamente contaminados. Estamos alrededor de un área llena de </w:t>
      </w:r>
      <w:r w:rsidR="00D324DA">
        <w:rPr>
          <w:rFonts w:ascii="Arial" w:eastAsia="Calibri" w:hAnsi="Arial" w:cs="Arial"/>
          <w:sz w:val="28"/>
          <w:szCs w:val="28"/>
        </w:rPr>
        <w:t>A</w:t>
      </w:r>
      <w:r w:rsidR="00626EBE" w:rsidRPr="006A0A37">
        <w:rPr>
          <w:rFonts w:ascii="Arial" w:eastAsia="Calibri" w:hAnsi="Arial" w:cs="Arial"/>
          <w:sz w:val="28"/>
          <w:szCs w:val="28"/>
        </w:rPr>
        <w:t>gros.</w:t>
      </w:r>
      <w:r w:rsidR="00626EBE">
        <w:rPr>
          <w:rFonts w:ascii="Arial" w:hAnsi="Arial" w:cs="Arial"/>
          <w:sz w:val="28"/>
          <w:szCs w:val="28"/>
        </w:rPr>
        <w:t xml:space="preserve"> </w:t>
      </w:r>
      <w:r w:rsidR="00626EBE" w:rsidRPr="006A0A37">
        <w:rPr>
          <w:rFonts w:ascii="Arial" w:eastAsia="Calibri" w:hAnsi="Arial" w:cs="Arial"/>
          <w:sz w:val="28"/>
          <w:szCs w:val="28"/>
        </w:rPr>
        <w:t>Estamos a la mitad. Sin embargo, nosotros estamos aquí porque el crecimiento en su momento</w:t>
      </w:r>
      <w:r w:rsidR="00D324DA">
        <w:rPr>
          <w:rFonts w:ascii="Arial" w:eastAsia="Calibri" w:hAnsi="Arial" w:cs="Arial"/>
          <w:sz w:val="28"/>
          <w:szCs w:val="28"/>
        </w:rPr>
        <w:t>,</w:t>
      </w:r>
      <w:r w:rsidR="00626EBE" w:rsidRPr="006A0A37">
        <w:rPr>
          <w:rFonts w:ascii="Arial" w:eastAsia="Calibri" w:hAnsi="Arial" w:cs="Arial"/>
          <w:sz w:val="28"/>
          <w:szCs w:val="28"/>
        </w:rPr>
        <w:t xml:space="preserve"> así lo permitió. Hoy tenemos diferentes formas de medir los riesgos.</w:t>
      </w:r>
      <w:r w:rsidR="00626EBE">
        <w:rPr>
          <w:rFonts w:ascii="Arial" w:hAnsi="Arial" w:cs="Arial"/>
          <w:sz w:val="28"/>
          <w:szCs w:val="28"/>
        </w:rPr>
        <w:t xml:space="preserve"> </w:t>
      </w:r>
      <w:r w:rsidR="00626EBE" w:rsidRPr="006A0A37">
        <w:rPr>
          <w:rFonts w:ascii="Arial" w:eastAsia="Calibri" w:hAnsi="Arial" w:cs="Arial"/>
          <w:sz w:val="28"/>
          <w:szCs w:val="28"/>
        </w:rPr>
        <w:t xml:space="preserve">Estamos más </w:t>
      </w:r>
      <w:r w:rsidR="00626EBE" w:rsidRPr="006A0A37">
        <w:rPr>
          <w:rFonts w:ascii="Arial" w:eastAsia="Calibri" w:hAnsi="Arial" w:cs="Arial"/>
          <w:sz w:val="28"/>
          <w:szCs w:val="28"/>
        </w:rPr>
        <w:lastRenderedPageBreak/>
        <w:t>actualizados. Tenemos más peritos en la materia. Tenemos más elementos que</w:t>
      </w:r>
      <w:r w:rsidR="00D324DA">
        <w:rPr>
          <w:rFonts w:ascii="Arial" w:eastAsia="Calibri" w:hAnsi="Arial" w:cs="Arial"/>
          <w:sz w:val="28"/>
          <w:szCs w:val="28"/>
        </w:rPr>
        <w:t>,</w:t>
      </w:r>
      <w:r w:rsidR="00626EBE" w:rsidRPr="006A0A37">
        <w:rPr>
          <w:rFonts w:ascii="Arial" w:eastAsia="Calibri" w:hAnsi="Arial" w:cs="Arial"/>
          <w:sz w:val="28"/>
          <w:szCs w:val="28"/>
        </w:rPr>
        <w:t xml:space="preserve"> los que se tenían por lo menos los 54</w:t>
      </w:r>
      <w:r w:rsidR="00626EBE">
        <w:rPr>
          <w:rFonts w:ascii="Arial" w:eastAsia="Calibri" w:hAnsi="Arial" w:cs="Arial"/>
          <w:sz w:val="28"/>
          <w:szCs w:val="28"/>
        </w:rPr>
        <w:t xml:space="preserve"> cincuenta y cuatro</w:t>
      </w:r>
      <w:r w:rsidR="00626EBE" w:rsidRPr="006A0A37">
        <w:rPr>
          <w:rFonts w:ascii="Arial" w:eastAsia="Calibri" w:hAnsi="Arial" w:cs="Arial"/>
          <w:sz w:val="28"/>
          <w:szCs w:val="28"/>
        </w:rPr>
        <w:t xml:space="preserve"> años que tengo de vida.</w:t>
      </w:r>
      <w:r w:rsidR="00626EBE">
        <w:rPr>
          <w:rFonts w:ascii="Arial" w:hAnsi="Arial" w:cs="Arial"/>
          <w:sz w:val="28"/>
          <w:szCs w:val="28"/>
        </w:rPr>
        <w:t xml:space="preserve"> </w:t>
      </w:r>
      <w:r w:rsidR="00626EBE" w:rsidRPr="006A0A37">
        <w:rPr>
          <w:rFonts w:ascii="Arial" w:eastAsia="Calibri" w:hAnsi="Arial" w:cs="Arial"/>
          <w:sz w:val="28"/>
          <w:szCs w:val="28"/>
        </w:rPr>
        <w:t>Hoy es diferente. Y no vamos a seguir haciendo las cosas como se venían haciendo</w:t>
      </w:r>
      <w:r w:rsidR="00D324DA">
        <w:rPr>
          <w:rFonts w:ascii="Arial" w:eastAsia="Calibri" w:hAnsi="Arial" w:cs="Arial"/>
          <w:sz w:val="28"/>
          <w:szCs w:val="28"/>
        </w:rPr>
        <w:t>,</w:t>
      </w:r>
      <w:r w:rsidR="00626EBE" w:rsidRPr="006A0A37">
        <w:rPr>
          <w:rFonts w:ascii="Arial" w:eastAsia="Calibri" w:hAnsi="Arial" w:cs="Arial"/>
          <w:sz w:val="28"/>
          <w:szCs w:val="28"/>
        </w:rPr>
        <w:t xml:space="preserve"> porque estaríamos en un error. Yo a lo que me refiero exactamente es que</w:t>
      </w:r>
      <w:r w:rsidR="00626EBE">
        <w:rPr>
          <w:rFonts w:ascii="Arial" w:eastAsia="Calibri" w:hAnsi="Arial" w:cs="Arial"/>
          <w:sz w:val="28"/>
          <w:szCs w:val="28"/>
        </w:rPr>
        <w:t>,</w:t>
      </w:r>
      <w:r w:rsidR="00626EBE" w:rsidRPr="006A0A37">
        <w:rPr>
          <w:rFonts w:ascii="Arial" w:eastAsia="Calibri" w:hAnsi="Arial" w:cs="Arial"/>
          <w:sz w:val="28"/>
          <w:szCs w:val="28"/>
        </w:rPr>
        <w:t xml:space="preserve"> si ya están las cosas así, porque yo no hice alusiones a los pasados</w:t>
      </w:r>
      <w:r w:rsidR="00CC3DB0">
        <w:rPr>
          <w:rFonts w:ascii="Arial" w:eastAsia="Calibri" w:hAnsi="Arial" w:cs="Arial"/>
          <w:sz w:val="28"/>
          <w:szCs w:val="28"/>
        </w:rPr>
        <w:t>,</w:t>
      </w:r>
      <w:r w:rsidR="00626EBE" w:rsidRPr="006A0A37">
        <w:rPr>
          <w:rFonts w:ascii="Arial" w:eastAsia="Calibri" w:hAnsi="Arial" w:cs="Arial"/>
          <w:sz w:val="28"/>
          <w:szCs w:val="28"/>
        </w:rPr>
        <w:t xml:space="preserve"> ni al presente.</w:t>
      </w:r>
      <w:r w:rsidR="00626EBE">
        <w:rPr>
          <w:rFonts w:ascii="Arial" w:hAnsi="Arial" w:cs="Arial"/>
          <w:sz w:val="28"/>
          <w:szCs w:val="28"/>
        </w:rPr>
        <w:t xml:space="preserve"> </w:t>
      </w:r>
      <w:r w:rsidR="00626EBE" w:rsidRPr="006A0A37">
        <w:rPr>
          <w:rFonts w:ascii="Arial" w:eastAsia="Calibri" w:hAnsi="Arial" w:cs="Arial"/>
          <w:sz w:val="28"/>
          <w:szCs w:val="28"/>
        </w:rPr>
        <w:t>Yo estoy hablando nada más del futuro, del actual tiempo. Entonces, si nosotros ya estamos en ese riesgo, pues fuimos llevados o fuimos orillados por el crecimiento que</w:t>
      </w:r>
      <w:r w:rsidR="00626EBE">
        <w:rPr>
          <w:rFonts w:ascii="Arial" w:eastAsia="Calibri" w:hAnsi="Arial" w:cs="Arial"/>
          <w:sz w:val="28"/>
          <w:szCs w:val="28"/>
        </w:rPr>
        <w:t>,</w:t>
      </w:r>
      <w:r w:rsidR="00626EBE" w:rsidRPr="006A0A37">
        <w:rPr>
          <w:rFonts w:ascii="Arial" w:eastAsia="Calibri" w:hAnsi="Arial" w:cs="Arial"/>
          <w:sz w:val="28"/>
          <w:szCs w:val="28"/>
        </w:rPr>
        <w:t xml:space="preserve"> en ese tiempo, como les digo, no había los elementos técnicos</w:t>
      </w:r>
      <w:r w:rsidR="00CC3DB0">
        <w:rPr>
          <w:rFonts w:ascii="Arial" w:eastAsia="Calibri" w:hAnsi="Arial" w:cs="Arial"/>
          <w:sz w:val="28"/>
          <w:szCs w:val="28"/>
        </w:rPr>
        <w:t>,</w:t>
      </w:r>
      <w:r w:rsidR="00626EBE" w:rsidRPr="006A0A37">
        <w:rPr>
          <w:rFonts w:ascii="Arial" w:eastAsia="Calibri" w:hAnsi="Arial" w:cs="Arial"/>
          <w:sz w:val="28"/>
          <w:szCs w:val="28"/>
        </w:rPr>
        <w:t xml:space="preserve"> para poder definir qué pasaría y qué pasa. Sin embargo, ahorita sí los tenemos</w:t>
      </w:r>
      <w:r w:rsidR="00CC3DB0">
        <w:rPr>
          <w:rFonts w:ascii="Arial" w:eastAsia="Calibri" w:hAnsi="Arial" w:cs="Arial"/>
          <w:sz w:val="28"/>
          <w:szCs w:val="28"/>
        </w:rPr>
        <w:t>.</w:t>
      </w:r>
      <w:r w:rsidR="00626EBE" w:rsidRPr="006A0A37">
        <w:rPr>
          <w:rFonts w:ascii="Arial" w:eastAsia="Calibri" w:hAnsi="Arial" w:cs="Arial"/>
          <w:sz w:val="28"/>
          <w:szCs w:val="28"/>
        </w:rPr>
        <w:t xml:space="preserve"> </w:t>
      </w:r>
      <w:r w:rsidR="00CC3DB0">
        <w:rPr>
          <w:rFonts w:ascii="Arial" w:eastAsia="Calibri" w:hAnsi="Arial" w:cs="Arial"/>
          <w:sz w:val="28"/>
          <w:szCs w:val="28"/>
        </w:rPr>
        <w:t>Y</w:t>
      </w:r>
      <w:r w:rsidR="00626EBE" w:rsidRPr="006A0A37">
        <w:rPr>
          <w:rFonts w:ascii="Arial" w:eastAsia="Calibri" w:hAnsi="Arial" w:cs="Arial"/>
          <w:sz w:val="28"/>
          <w:szCs w:val="28"/>
        </w:rPr>
        <w:t xml:space="preserve"> llegamos caminando nosotros solos en su momento al lugar donde vivimos.</w:t>
      </w:r>
      <w:r w:rsidR="00626EBE">
        <w:rPr>
          <w:rFonts w:ascii="Arial" w:hAnsi="Arial" w:cs="Arial"/>
          <w:sz w:val="28"/>
          <w:szCs w:val="28"/>
        </w:rPr>
        <w:t xml:space="preserve"> </w:t>
      </w:r>
      <w:r w:rsidR="00626EBE" w:rsidRPr="006A0A37">
        <w:rPr>
          <w:rFonts w:ascii="Arial" w:eastAsia="Calibri" w:hAnsi="Arial" w:cs="Arial"/>
          <w:sz w:val="28"/>
          <w:szCs w:val="28"/>
        </w:rPr>
        <w:t>Hoy no podemos llevarnos de la mano</w:t>
      </w:r>
      <w:r w:rsidR="00CC3DB0">
        <w:rPr>
          <w:rFonts w:ascii="Arial" w:eastAsia="Calibri" w:hAnsi="Arial" w:cs="Arial"/>
          <w:sz w:val="28"/>
          <w:szCs w:val="28"/>
        </w:rPr>
        <w:t>,</w:t>
      </w:r>
      <w:r w:rsidR="00626EBE" w:rsidRPr="006A0A37">
        <w:rPr>
          <w:rFonts w:ascii="Arial" w:eastAsia="Calibri" w:hAnsi="Arial" w:cs="Arial"/>
          <w:sz w:val="28"/>
          <w:szCs w:val="28"/>
        </w:rPr>
        <w:t xml:space="preserve"> a un lugar donde antemano sabemos que el riesgo todavía es mayor que</w:t>
      </w:r>
      <w:r w:rsidR="00CC3DB0">
        <w:rPr>
          <w:rFonts w:ascii="Arial" w:eastAsia="Calibri" w:hAnsi="Arial" w:cs="Arial"/>
          <w:sz w:val="28"/>
          <w:szCs w:val="28"/>
        </w:rPr>
        <w:t>,</w:t>
      </w:r>
      <w:r w:rsidR="00626EBE" w:rsidRPr="006A0A37">
        <w:rPr>
          <w:rFonts w:ascii="Arial" w:eastAsia="Calibri" w:hAnsi="Arial" w:cs="Arial"/>
          <w:sz w:val="28"/>
          <w:szCs w:val="28"/>
        </w:rPr>
        <w:t xml:space="preserve"> el que vivimos de este lado del puente. Es </w:t>
      </w:r>
      <w:proofErr w:type="spellStart"/>
      <w:r w:rsidR="00626EBE" w:rsidRPr="006A0A37">
        <w:rPr>
          <w:rFonts w:ascii="Arial" w:eastAsia="Calibri" w:hAnsi="Arial" w:cs="Arial"/>
          <w:sz w:val="28"/>
          <w:szCs w:val="28"/>
        </w:rPr>
        <w:t>cuanto</w:t>
      </w:r>
      <w:proofErr w:type="spellEnd"/>
      <w:r w:rsidR="00626EBE" w:rsidRPr="006A0A37">
        <w:rPr>
          <w:rFonts w:ascii="Arial" w:eastAsia="Calibri" w:hAnsi="Arial" w:cs="Arial"/>
          <w:sz w:val="28"/>
          <w:szCs w:val="28"/>
        </w:rPr>
        <w:t xml:space="preserve">. </w:t>
      </w:r>
      <w:r w:rsidR="00626EBE">
        <w:rPr>
          <w:rFonts w:ascii="Arial" w:eastAsia="Calibri" w:hAnsi="Arial" w:cs="Arial"/>
          <w:b/>
          <w:bCs/>
          <w:i/>
          <w:iCs/>
          <w:sz w:val="28"/>
          <w:szCs w:val="28"/>
        </w:rPr>
        <w:t xml:space="preserve">C. Regidor Miguel Marentes: </w:t>
      </w:r>
      <w:r w:rsidR="00626EBE" w:rsidRPr="006A0A37">
        <w:rPr>
          <w:rFonts w:ascii="Arial" w:eastAsia="Calibri" w:hAnsi="Arial" w:cs="Arial"/>
          <w:sz w:val="28"/>
          <w:szCs w:val="28"/>
        </w:rPr>
        <w:t xml:space="preserve">Gracias, </w:t>
      </w:r>
      <w:r w:rsidR="00CC3DB0">
        <w:rPr>
          <w:rFonts w:ascii="Arial" w:eastAsia="Calibri" w:hAnsi="Arial" w:cs="Arial"/>
          <w:sz w:val="28"/>
          <w:szCs w:val="28"/>
        </w:rPr>
        <w:t>S</w:t>
      </w:r>
      <w:r w:rsidR="00626EBE" w:rsidRPr="006A0A37">
        <w:rPr>
          <w:rFonts w:ascii="Arial" w:eastAsia="Calibri" w:hAnsi="Arial" w:cs="Arial"/>
          <w:sz w:val="28"/>
          <w:szCs w:val="28"/>
        </w:rPr>
        <w:t xml:space="preserve">ecretaria. ¿Qué tal? Buenas tardes, compañeras, compañeros, </w:t>
      </w:r>
      <w:r w:rsidR="00626EBE">
        <w:rPr>
          <w:rFonts w:ascii="Arial" w:eastAsia="Calibri" w:hAnsi="Arial" w:cs="Arial"/>
          <w:sz w:val="28"/>
          <w:szCs w:val="28"/>
        </w:rPr>
        <w:t>P</w:t>
      </w:r>
      <w:r w:rsidR="00626EBE" w:rsidRPr="006A0A37">
        <w:rPr>
          <w:rFonts w:ascii="Arial" w:eastAsia="Calibri" w:hAnsi="Arial" w:cs="Arial"/>
          <w:sz w:val="28"/>
          <w:szCs w:val="28"/>
        </w:rPr>
        <w:t xml:space="preserve">residenta, </w:t>
      </w:r>
      <w:r w:rsidR="00626EBE">
        <w:rPr>
          <w:rFonts w:ascii="Arial" w:eastAsia="Calibri" w:hAnsi="Arial" w:cs="Arial"/>
          <w:sz w:val="28"/>
          <w:szCs w:val="28"/>
        </w:rPr>
        <w:t>S</w:t>
      </w:r>
      <w:r w:rsidR="00626EBE" w:rsidRPr="006A0A37">
        <w:rPr>
          <w:rFonts w:ascii="Arial" w:eastAsia="Calibri" w:hAnsi="Arial" w:cs="Arial"/>
          <w:sz w:val="28"/>
          <w:szCs w:val="28"/>
        </w:rPr>
        <w:t>índica.</w:t>
      </w:r>
      <w:r w:rsidR="00626EBE">
        <w:rPr>
          <w:rFonts w:ascii="Arial" w:hAnsi="Arial" w:cs="Arial"/>
          <w:sz w:val="28"/>
          <w:szCs w:val="28"/>
        </w:rPr>
        <w:t xml:space="preserve"> </w:t>
      </w:r>
      <w:r w:rsidR="00626EBE" w:rsidRPr="006A0A37">
        <w:rPr>
          <w:rFonts w:ascii="Arial" w:eastAsia="Calibri" w:hAnsi="Arial" w:cs="Arial"/>
          <w:sz w:val="28"/>
          <w:szCs w:val="28"/>
        </w:rPr>
        <w:t xml:space="preserve">Bueno, así como el </w:t>
      </w:r>
      <w:r w:rsidR="00CC3DB0">
        <w:rPr>
          <w:rFonts w:ascii="Arial" w:eastAsia="Calibri" w:hAnsi="Arial" w:cs="Arial"/>
          <w:sz w:val="28"/>
          <w:szCs w:val="28"/>
        </w:rPr>
        <w:t>R</w:t>
      </w:r>
      <w:r w:rsidR="00626EBE" w:rsidRPr="006A0A37">
        <w:rPr>
          <w:rFonts w:ascii="Arial" w:eastAsia="Calibri" w:hAnsi="Arial" w:cs="Arial"/>
          <w:sz w:val="28"/>
          <w:szCs w:val="28"/>
        </w:rPr>
        <w:t>egidor Ernesto</w:t>
      </w:r>
      <w:r w:rsidR="00CC3DB0">
        <w:rPr>
          <w:rFonts w:ascii="Arial" w:eastAsia="Calibri" w:hAnsi="Arial" w:cs="Arial"/>
          <w:sz w:val="28"/>
          <w:szCs w:val="28"/>
        </w:rPr>
        <w:t>,</w:t>
      </w:r>
      <w:r w:rsidR="00626EBE" w:rsidRPr="006A0A37">
        <w:rPr>
          <w:rFonts w:ascii="Arial" w:eastAsia="Calibri" w:hAnsi="Arial" w:cs="Arial"/>
          <w:sz w:val="28"/>
          <w:szCs w:val="28"/>
        </w:rPr>
        <w:t xml:space="preserve"> comentó, pues ya han pasado varias horas de escuchar este debate. Y, bueno, no perdamos de vista</w:t>
      </w:r>
      <w:r w:rsidR="00CC3DB0">
        <w:rPr>
          <w:rFonts w:ascii="Arial" w:eastAsia="Calibri" w:hAnsi="Arial" w:cs="Arial"/>
          <w:sz w:val="28"/>
          <w:szCs w:val="28"/>
        </w:rPr>
        <w:t>,</w:t>
      </w:r>
      <w:r w:rsidR="00626EBE" w:rsidRPr="006A0A37">
        <w:rPr>
          <w:rFonts w:ascii="Arial" w:eastAsia="Calibri" w:hAnsi="Arial" w:cs="Arial"/>
          <w:sz w:val="28"/>
          <w:szCs w:val="28"/>
        </w:rPr>
        <w:t xml:space="preserve"> que el motivo principal de esta </w:t>
      </w:r>
      <w:r w:rsidR="00CC3DB0">
        <w:rPr>
          <w:rFonts w:ascii="Arial" w:eastAsia="Calibri" w:hAnsi="Arial" w:cs="Arial"/>
          <w:sz w:val="28"/>
          <w:szCs w:val="28"/>
        </w:rPr>
        <w:t>I</w:t>
      </w:r>
      <w:r w:rsidR="00626EBE" w:rsidRPr="006A0A37">
        <w:rPr>
          <w:rFonts w:ascii="Arial" w:eastAsia="Calibri" w:hAnsi="Arial" w:cs="Arial"/>
          <w:sz w:val="28"/>
          <w:szCs w:val="28"/>
        </w:rPr>
        <w:t xml:space="preserve">niciativa es para el turno, para el estudio de las </w:t>
      </w:r>
      <w:r w:rsidR="00CC3DB0">
        <w:rPr>
          <w:rFonts w:ascii="Arial" w:eastAsia="Calibri" w:hAnsi="Arial" w:cs="Arial"/>
          <w:sz w:val="28"/>
          <w:szCs w:val="28"/>
        </w:rPr>
        <w:t>R</w:t>
      </w:r>
      <w:r w:rsidR="00626EBE" w:rsidRPr="006A0A37">
        <w:rPr>
          <w:rFonts w:ascii="Arial" w:eastAsia="Calibri" w:hAnsi="Arial" w:cs="Arial"/>
          <w:sz w:val="28"/>
          <w:szCs w:val="28"/>
        </w:rPr>
        <w:t xml:space="preserve">eglas de </w:t>
      </w:r>
      <w:r w:rsidR="00CC3DB0">
        <w:rPr>
          <w:rFonts w:ascii="Arial" w:eastAsia="Calibri" w:hAnsi="Arial" w:cs="Arial"/>
          <w:sz w:val="28"/>
          <w:szCs w:val="28"/>
        </w:rPr>
        <w:t>O</w:t>
      </w:r>
      <w:r w:rsidR="00626EBE" w:rsidRPr="006A0A37">
        <w:rPr>
          <w:rFonts w:ascii="Arial" w:eastAsia="Calibri" w:hAnsi="Arial" w:cs="Arial"/>
          <w:sz w:val="28"/>
          <w:szCs w:val="28"/>
        </w:rPr>
        <w:t>peración</w:t>
      </w:r>
      <w:r w:rsidR="00CC3DB0">
        <w:rPr>
          <w:rFonts w:ascii="Arial" w:eastAsia="Calibri" w:hAnsi="Arial" w:cs="Arial"/>
          <w:sz w:val="28"/>
          <w:szCs w:val="28"/>
        </w:rPr>
        <w:t>,</w:t>
      </w:r>
      <w:r w:rsidR="00626EBE" w:rsidRPr="006A0A37">
        <w:rPr>
          <w:rFonts w:ascii="Arial" w:eastAsia="Calibri" w:hAnsi="Arial" w:cs="Arial"/>
          <w:sz w:val="28"/>
          <w:szCs w:val="28"/>
        </w:rPr>
        <w:t xml:space="preserve"> de la segunda etapa de este </w:t>
      </w:r>
      <w:r w:rsidR="00CC3DB0">
        <w:rPr>
          <w:rFonts w:ascii="Arial" w:eastAsia="Calibri" w:hAnsi="Arial" w:cs="Arial"/>
          <w:sz w:val="28"/>
          <w:szCs w:val="28"/>
        </w:rPr>
        <w:t>P</w:t>
      </w:r>
      <w:r w:rsidR="00626EBE" w:rsidRPr="006A0A37">
        <w:rPr>
          <w:rFonts w:ascii="Arial" w:eastAsia="Calibri" w:hAnsi="Arial" w:cs="Arial"/>
          <w:sz w:val="28"/>
          <w:szCs w:val="28"/>
        </w:rPr>
        <w:t>rograma de acceso al suelo</w:t>
      </w:r>
      <w:r w:rsidR="00CC3DB0">
        <w:rPr>
          <w:rFonts w:ascii="Arial" w:eastAsia="Calibri" w:hAnsi="Arial" w:cs="Arial"/>
          <w:sz w:val="28"/>
          <w:szCs w:val="28"/>
        </w:rPr>
        <w:t>,</w:t>
      </w:r>
      <w:r w:rsidR="00626EBE" w:rsidRPr="006A0A37">
        <w:rPr>
          <w:rFonts w:ascii="Arial" w:eastAsia="Calibri" w:hAnsi="Arial" w:cs="Arial"/>
          <w:sz w:val="28"/>
          <w:szCs w:val="28"/>
        </w:rPr>
        <w:t xml:space="preserve"> para la vivienda. Pero, bueno, se agradece que independientemente que</w:t>
      </w:r>
      <w:r w:rsidR="00CC3DB0">
        <w:rPr>
          <w:rFonts w:ascii="Arial" w:eastAsia="Calibri" w:hAnsi="Arial" w:cs="Arial"/>
          <w:sz w:val="28"/>
          <w:szCs w:val="28"/>
        </w:rPr>
        <w:t>,</w:t>
      </w:r>
      <w:r w:rsidR="00626EBE" w:rsidRPr="006A0A37">
        <w:rPr>
          <w:rFonts w:ascii="Arial" w:eastAsia="Calibri" w:hAnsi="Arial" w:cs="Arial"/>
          <w:sz w:val="28"/>
          <w:szCs w:val="28"/>
        </w:rPr>
        <w:t xml:space="preserve"> no sea el momento procesal, creo yo, para que se hayan vertido estos comentarios, pues igualmente se agradece que sus dudas y comentarios</w:t>
      </w:r>
      <w:r w:rsidR="00CC3DB0">
        <w:rPr>
          <w:rFonts w:ascii="Arial" w:eastAsia="Calibri" w:hAnsi="Arial" w:cs="Arial"/>
          <w:sz w:val="28"/>
          <w:szCs w:val="28"/>
        </w:rPr>
        <w:t>,</w:t>
      </w:r>
      <w:r w:rsidR="00626EBE" w:rsidRPr="006A0A37">
        <w:rPr>
          <w:rFonts w:ascii="Arial" w:eastAsia="Calibri" w:hAnsi="Arial" w:cs="Arial"/>
          <w:sz w:val="28"/>
          <w:szCs w:val="28"/>
        </w:rPr>
        <w:t xml:space="preserve"> ya los hayan hecho públicos.</w:t>
      </w:r>
      <w:r w:rsidR="00626EBE">
        <w:rPr>
          <w:rFonts w:ascii="Arial" w:hAnsi="Arial" w:cs="Arial"/>
          <w:sz w:val="28"/>
          <w:szCs w:val="28"/>
        </w:rPr>
        <w:t xml:space="preserve"> </w:t>
      </w:r>
      <w:r w:rsidR="00626EBE" w:rsidRPr="006A0A37">
        <w:rPr>
          <w:rFonts w:ascii="Arial" w:eastAsia="Calibri" w:hAnsi="Arial" w:cs="Arial"/>
          <w:sz w:val="28"/>
          <w:szCs w:val="28"/>
        </w:rPr>
        <w:t>Pero lo que me parece lamentable es que</w:t>
      </w:r>
      <w:r w:rsidR="00626EBE">
        <w:rPr>
          <w:rFonts w:ascii="Arial" w:eastAsia="Calibri" w:hAnsi="Arial" w:cs="Arial"/>
          <w:sz w:val="28"/>
          <w:szCs w:val="28"/>
        </w:rPr>
        <w:t>,</w:t>
      </w:r>
      <w:r w:rsidR="00626EBE" w:rsidRPr="006A0A37">
        <w:rPr>
          <w:rFonts w:ascii="Arial" w:eastAsia="Calibri" w:hAnsi="Arial" w:cs="Arial"/>
          <w:sz w:val="28"/>
          <w:szCs w:val="28"/>
        </w:rPr>
        <w:t xml:space="preserve"> a pesar de estas explicaciones, de los argumentos que se han expuesto con información técnica y verídica, sigan </w:t>
      </w:r>
      <w:r w:rsidR="00626EBE" w:rsidRPr="006A0A37">
        <w:rPr>
          <w:rFonts w:ascii="Arial" w:eastAsia="Calibri" w:hAnsi="Arial" w:cs="Arial"/>
          <w:sz w:val="28"/>
          <w:szCs w:val="28"/>
        </w:rPr>
        <w:lastRenderedPageBreak/>
        <w:t xml:space="preserve">negando las bondades de este </w:t>
      </w:r>
      <w:r w:rsidR="00CC3DB0">
        <w:rPr>
          <w:rFonts w:ascii="Arial" w:eastAsia="Calibri" w:hAnsi="Arial" w:cs="Arial"/>
          <w:sz w:val="28"/>
          <w:szCs w:val="28"/>
        </w:rPr>
        <w:t>P</w:t>
      </w:r>
      <w:r w:rsidR="00626EBE" w:rsidRPr="006A0A37">
        <w:rPr>
          <w:rFonts w:ascii="Arial" w:eastAsia="Calibri" w:hAnsi="Arial" w:cs="Arial"/>
          <w:sz w:val="28"/>
          <w:szCs w:val="28"/>
        </w:rPr>
        <w:t>rograma</w:t>
      </w:r>
      <w:r w:rsidR="00CC3DB0">
        <w:rPr>
          <w:rFonts w:ascii="Arial" w:eastAsia="Calibri" w:hAnsi="Arial" w:cs="Arial"/>
          <w:sz w:val="28"/>
          <w:szCs w:val="28"/>
        </w:rPr>
        <w:t>.</w:t>
      </w:r>
      <w:r w:rsidR="00626EBE" w:rsidRPr="006A0A37">
        <w:rPr>
          <w:rFonts w:ascii="Arial" w:eastAsia="Calibri" w:hAnsi="Arial" w:cs="Arial"/>
          <w:sz w:val="28"/>
          <w:szCs w:val="28"/>
        </w:rPr>
        <w:t xml:space="preserve"> </w:t>
      </w:r>
      <w:r w:rsidR="00CC3DB0">
        <w:rPr>
          <w:rFonts w:ascii="Arial" w:eastAsia="Calibri" w:hAnsi="Arial" w:cs="Arial"/>
          <w:sz w:val="28"/>
          <w:szCs w:val="28"/>
        </w:rPr>
        <w:t>Q</w:t>
      </w:r>
      <w:r w:rsidR="00626EBE" w:rsidRPr="006A0A37">
        <w:rPr>
          <w:rFonts w:ascii="Arial" w:eastAsia="Calibri" w:hAnsi="Arial" w:cs="Arial"/>
          <w:sz w:val="28"/>
          <w:szCs w:val="28"/>
        </w:rPr>
        <w:t xml:space="preserve">ue viene a abatir precisamente o atender un poco el rezago que se tiene en materia de vivienda aquí en el </w:t>
      </w:r>
      <w:r w:rsidR="00CC3DB0">
        <w:rPr>
          <w:rFonts w:ascii="Arial" w:eastAsia="Calibri" w:hAnsi="Arial" w:cs="Arial"/>
          <w:sz w:val="28"/>
          <w:szCs w:val="28"/>
        </w:rPr>
        <w:t>M</w:t>
      </w:r>
      <w:r w:rsidR="00626EBE" w:rsidRPr="006A0A37">
        <w:rPr>
          <w:rFonts w:ascii="Arial" w:eastAsia="Calibri" w:hAnsi="Arial" w:cs="Arial"/>
          <w:sz w:val="28"/>
          <w:szCs w:val="28"/>
        </w:rPr>
        <w:t>unicipio. Bueno, y algo también que no se ha mencionado en esta mesa es que</w:t>
      </w:r>
      <w:r w:rsidR="00626EBE">
        <w:rPr>
          <w:rFonts w:ascii="Arial" w:eastAsia="Calibri" w:hAnsi="Arial" w:cs="Arial"/>
          <w:sz w:val="28"/>
          <w:szCs w:val="28"/>
        </w:rPr>
        <w:t>,</w:t>
      </w:r>
      <w:r w:rsidR="00626EBE" w:rsidRPr="006A0A37">
        <w:rPr>
          <w:rFonts w:ascii="Arial" w:eastAsia="Calibri" w:hAnsi="Arial" w:cs="Arial"/>
          <w:sz w:val="28"/>
          <w:szCs w:val="28"/>
        </w:rPr>
        <w:t xml:space="preserve"> en su momento, cuando se analizó el terreno, vino personal de la Comisión Federal de Electricidad</w:t>
      </w:r>
      <w:r w:rsidR="00CC3DB0">
        <w:rPr>
          <w:rFonts w:ascii="Arial" w:eastAsia="Calibri" w:hAnsi="Arial" w:cs="Arial"/>
          <w:sz w:val="28"/>
          <w:szCs w:val="28"/>
        </w:rPr>
        <w:t>,</w:t>
      </w:r>
      <w:r w:rsidR="00626EBE" w:rsidRPr="006A0A37">
        <w:rPr>
          <w:rFonts w:ascii="Arial" w:eastAsia="Calibri" w:hAnsi="Arial" w:cs="Arial"/>
          <w:sz w:val="28"/>
          <w:szCs w:val="28"/>
        </w:rPr>
        <w:t xml:space="preserve"> para verificar lo del gasoducto</w:t>
      </w:r>
      <w:r w:rsidR="00CC3DB0">
        <w:rPr>
          <w:rFonts w:ascii="Arial" w:eastAsia="Calibri" w:hAnsi="Arial" w:cs="Arial"/>
          <w:sz w:val="28"/>
          <w:szCs w:val="28"/>
        </w:rPr>
        <w:t>,</w:t>
      </w:r>
      <w:r w:rsidR="00626EBE" w:rsidRPr="006A0A37">
        <w:rPr>
          <w:rFonts w:ascii="Arial" w:eastAsia="Calibri" w:hAnsi="Arial" w:cs="Arial"/>
          <w:sz w:val="28"/>
          <w:szCs w:val="28"/>
        </w:rPr>
        <w:t xml:space="preserve"> y efectivamente</w:t>
      </w:r>
      <w:r w:rsidR="00CC3DB0">
        <w:rPr>
          <w:rFonts w:ascii="Arial" w:eastAsia="Calibri" w:hAnsi="Arial" w:cs="Arial"/>
          <w:sz w:val="28"/>
          <w:szCs w:val="28"/>
        </w:rPr>
        <w:t>,</w:t>
      </w:r>
      <w:r w:rsidR="00626EBE" w:rsidRPr="006A0A37">
        <w:rPr>
          <w:rFonts w:ascii="Arial" w:eastAsia="Calibri" w:hAnsi="Arial" w:cs="Arial"/>
          <w:sz w:val="28"/>
          <w:szCs w:val="28"/>
        </w:rPr>
        <w:t xml:space="preserve"> validó que estuviera ahí, es decir, que no hay ningún riesgo en absoluto</w:t>
      </w:r>
      <w:r w:rsidR="00CC3DB0">
        <w:rPr>
          <w:rFonts w:ascii="Arial" w:eastAsia="Calibri" w:hAnsi="Arial" w:cs="Arial"/>
          <w:sz w:val="28"/>
          <w:szCs w:val="28"/>
        </w:rPr>
        <w:t>,</w:t>
      </w:r>
      <w:r w:rsidR="00626EBE" w:rsidRPr="006A0A37">
        <w:rPr>
          <w:rFonts w:ascii="Arial" w:eastAsia="Calibri" w:hAnsi="Arial" w:cs="Arial"/>
          <w:sz w:val="28"/>
          <w:szCs w:val="28"/>
        </w:rPr>
        <w:t xml:space="preserve"> en que se vaya a realizar la </w:t>
      </w:r>
      <w:r w:rsidR="00CC3DB0">
        <w:rPr>
          <w:rFonts w:ascii="Arial" w:eastAsia="Calibri" w:hAnsi="Arial" w:cs="Arial"/>
          <w:sz w:val="28"/>
          <w:szCs w:val="28"/>
        </w:rPr>
        <w:t>U</w:t>
      </w:r>
      <w:r w:rsidR="00626EBE" w:rsidRPr="006A0A37">
        <w:rPr>
          <w:rFonts w:ascii="Arial" w:eastAsia="Calibri" w:hAnsi="Arial" w:cs="Arial"/>
          <w:sz w:val="28"/>
          <w:szCs w:val="28"/>
        </w:rPr>
        <w:t xml:space="preserve">rbanización en ese lado. Parte de lo que leyó el </w:t>
      </w:r>
      <w:r w:rsidR="00CC3DB0">
        <w:rPr>
          <w:rFonts w:ascii="Arial" w:eastAsia="Calibri" w:hAnsi="Arial" w:cs="Arial"/>
          <w:sz w:val="28"/>
          <w:szCs w:val="28"/>
        </w:rPr>
        <w:t>R</w:t>
      </w:r>
      <w:r w:rsidR="00626EBE" w:rsidRPr="006A0A37">
        <w:rPr>
          <w:rFonts w:ascii="Arial" w:eastAsia="Calibri" w:hAnsi="Arial" w:cs="Arial"/>
          <w:sz w:val="28"/>
          <w:szCs w:val="28"/>
        </w:rPr>
        <w:t>egidor Oscar</w:t>
      </w:r>
      <w:r w:rsidR="00CC3DB0">
        <w:rPr>
          <w:rFonts w:ascii="Arial" w:eastAsia="Calibri" w:hAnsi="Arial" w:cs="Arial"/>
          <w:sz w:val="28"/>
          <w:szCs w:val="28"/>
        </w:rPr>
        <w:t>,</w:t>
      </w:r>
      <w:r w:rsidR="00626EBE" w:rsidRPr="006A0A37">
        <w:rPr>
          <w:rFonts w:ascii="Arial" w:eastAsia="Calibri" w:hAnsi="Arial" w:cs="Arial"/>
          <w:sz w:val="28"/>
          <w:szCs w:val="28"/>
        </w:rPr>
        <w:t xml:space="preserve"> es un extracto del sustento técnico que se tiene para este </w:t>
      </w:r>
      <w:r w:rsidR="00CC3DB0">
        <w:rPr>
          <w:rFonts w:ascii="Arial" w:eastAsia="Calibri" w:hAnsi="Arial" w:cs="Arial"/>
          <w:sz w:val="28"/>
          <w:szCs w:val="28"/>
        </w:rPr>
        <w:t>P</w:t>
      </w:r>
      <w:r w:rsidR="00626EBE" w:rsidRPr="006A0A37">
        <w:rPr>
          <w:rFonts w:ascii="Arial" w:eastAsia="Calibri" w:hAnsi="Arial" w:cs="Arial"/>
          <w:sz w:val="28"/>
          <w:szCs w:val="28"/>
        </w:rPr>
        <w:t xml:space="preserve">royecto, con las debidas medidas de mitigación, por supuesto. Entonces, bueno, ahí están por supuesto ya avaladas estos datos, ¿no? En parte estoy de acuerdo también con la </w:t>
      </w:r>
      <w:r w:rsidR="00CC3DB0">
        <w:rPr>
          <w:rFonts w:ascii="Arial" w:eastAsia="Calibri" w:hAnsi="Arial" w:cs="Arial"/>
          <w:sz w:val="28"/>
          <w:szCs w:val="28"/>
        </w:rPr>
        <w:t>R</w:t>
      </w:r>
      <w:r w:rsidR="00626EBE" w:rsidRPr="006A0A37">
        <w:rPr>
          <w:rFonts w:ascii="Arial" w:eastAsia="Calibri" w:hAnsi="Arial" w:cs="Arial"/>
          <w:sz w:val="28"/>
          <w:szCs w:val="28"/>
        </w:rPr>
        <w:t>egidora Olga de que</w:t>
      </w:r>
      <w:r w:rsidR="00CC3DB0">
        <w:rPr>
          <w:rFonts w:ascii="Arial" w:eastAsia="Calibri" w:hAnsi="Arial" w:cs="Arial"/>
          <w:sz w:val="28"/>
          <w:szCs w:val="28"/>
        </w:rPr>
        <w:t>,</w:t>
      </w:r>
      <w:r w:rsidR="00626EBE" w:rsidRPr="006A0A37">
        <w:rPr>
          <w:rFonts w:ascii="Arial" w:eastAsia="Calibri" w:hAnsi="Arial" w:cs="Arial"/>
          <w:sz w:val="28"/>
          <w:szCs w:val="28"/>
        </w:rPr>
        <w:t xml:space="preserve"> el primero en tiempo, el que es primero en tiempo es primero en derecho</w:t>
      </w:r>
      <w:r w:rsidR="00CC3DB0">
        <w:rPr>
          <w:rFonts w:ascii="Arial" w:eastAsia="Calibri" w:hAnsi="Arial" w:cs="Arial"/>
          <w:sz w:val="28"/>
          <w:szCs w:val="28"/>
        </w:rPr>
        <w:t>.</w:t>
      </w:r>
      <w:r w:rsidR="00626EBE" w:rsidRPr="006A0A37">
        <w:rPr>
          <w:rFonts w:ascii="Arial" w:eastAsia="Calibri" w:hAnsi="Arial" w:cs="Arial"/>
          <w:sz w:val="28"/>
          <w:szCs w:val="28"/>
        </w:rPr>
        <w:t xml:space="preserve"> </w:t>
      </w:r>
      <w:r w:rsidR="00CC3DB0">
        <w:rPr>
          <w:rFonts w:ascii="Arial" w:eastAsia="Calibri" w:hAnsi="Arial" w:cs="Arial"/>
          <w:sz w:val="28"/>
          <w:szCs w:val="28"/>
        </w:rPr>
        <w:t>P</w:t>
      </w:r>
      <w:r w:rsidR="00626EBE" w:rsidRPr="006A0A37">
        <w:rPr>
          <w:rFonts w:ascii="Arial" w:eastAsia="Calibri" w:hAnsi="Arial" w:cs="Arial"/>
          <w:sz w:val="28"/>
          <w:szCs w:val="28"/>
        </w:rPr>
        <w:t>ero en este caso</w:t>
      </w:r>
      <w:r w:rsidR="00CC3DB0">
        <w:rPr>
          <w:rFonts w:ascii="Arial" w:eastAsia="Calibri" w:hAnsi="Arial" w:cs="Arial"/>
          <w:sz w:val="28"/>
          <w:szCs w:val="28"/>
        </w:rPr>
        <w:t>,</w:t>
      </w:r>
      <w:r w:rsidR="00626EBE" w:rsidRPr="006A0A37">
        <w:rPr>
          <w:rFonts w:ascii="Arial" w:eastAsia="Calibri" w:hAnsi="Arial" w:cs="Arial"/>
          <w:sz w:val="28"/>
          <w:szCs w:val="28"/>
        </w:rPr>
        <w:t xml:space="preserve"> no estoy de acuerdo. Recordemos que no puede privilegiarse el interés privado sobre interés colectivo</w:t>
      </w:r>
      <w:r w:rsidR="00CC3DB0">
        <w:rPr>
          <w:rFonts w:ascii="Arial" w:eastAsia="Calibri" w:hAnsi="Arial" w:cs="Arial"/>
          <w:sz w:val="28"/>
          <w:szCs w:val="28"/>
        </w:rPr>
        <w:t>,</w:t>
      </w:r>
      <w:r w:rsidR="00626EBE" w:rsidRPr="006A0A37">
        <w:rPr>
          <w:rFonts w:ascii="Arial" w:eastAsia="Calibri" w:hAnsi="Arial" w:cs="Arial"/>
          <w:sz w:val="28"/>
          <w:szCs w:val="28"/>
        </w:rPr>
        <w:t xml:space="preserve"> y aquí se van a beneficiar más de 180 </w:t>
      </w:r>
      <w:r w:rsidR="00CC3DB0">
        <w:rPr>
          <w:rFonts w:ascii="Arial" w:eastAsia="Calibri" w:hAnsi="Arial" w:cs="Arial"/>
          <w:sz w:val="28"/>
          <w:szCs w:val="28"/>
        </w:rPr>
        <w:t xml:space="preserve">ciento ochenta </w:t>
      </w:r>
      <w:r w:rsidR="00626EBE" w:rsidRPr="006A0A37">
        <w:rPr>
          <w:rFonts w:ascii="Arial" w:eastAsia="Calibri" w:hAnsi="Arial" w:cs="Arial"/>
          <w:sz w:val="28"/>
          <w:szCs w:val="28"/>
        </w:rPr>
        <w:t>familias</w:t>
      </w:r>
      <w:r w:rsidR="00CC3DB0">
        <w:rPr>
          <w:rFonts w:ascii="Arial" w:eastAsia="Calibri" w:hAnsi="Arial" w:cs="Arial"/>
          <w:sz w:val="28"/>
          <w:szCs w:val="28"/>
        </w:rPr>
        <w:t>,</w:t>
      </w:r>
      <w:r w:rsidR="00626EBE" w:rsidRPr="006A0A37">
        <w:rPr>
          <w:rFonts w:ascii="Arial" w:eastAsia="Calibri" w:hAnsi="Arial" w:cs="Arial"/>
          <w:sz w:val="28"/>
          <w:szCs w:val="28"/>
        </w:rPr>
        <w:t xml:space="preserve"> y no puede estar supeditado este principio general de derecho</w:t>
      </w:r>
      <w:r w:rsidR="00CC3DB0">
        <w:rPr>
          <w:rFonts w:ascii="Arial" w:eastAsia="Calibri" w:hAnsi="Arial" w:cs="Arial"/>
          <w:sz w:val="28"/>
          <w:szCs w:val="28"/>
        </w:rPr>
        <w:t>,</w:t>
      </w:r>
      <w:r w:rsidR="00626EBE" w:rsidRPr="006A0A37">
        <w:rPr>
          <w:rFonts w:ascii="Arial" w:eastAsia="Calibri" w:hAnsi="Arial" w:cs="Arial"/>
          <w:sz w:val="28"/>
          <w:szCs w:val="28"/>
        </w:rPr>
        <w:t xml:space="preserve"> al derecho colectivo. Y bueno, si alguien está defendiendo a las personas ahorradoras</w:t>
      </w:r>
      <w:r w:rsidR="00CC3DB0">
        <w:rPr>
          <w:rFonts w:ascii="Arial" w:eastAsia="Calibri" w:hAnsi="Arial" w:cs="Arial"/>
          <w:sz w:val="28"/>
          <w:szCs w:val="28"/>
        </w:rPr>
        <w:t>,</w:t>
      </w:r>
      <w:r w:rsidR="00626EBE" w:rsidRPr="006A0A37">
        <w:rPr>
          <w:rFonts w:ascii="Arial" w:eastAsia="Calibri" w:hAnsi="Arial" w:cs="Arial"/>
          <w:sz w:val="28"/>
          <w:szCs w:val="28"/>
        </w:rPr>
        <w:t xml:space="preserve"> somos nosotros con la aprobación de estas </w:t>
      </w:r>
      <w:r w:rsidR="00CC3DB0">
        <w:rPr>
          <w:rFonts w:ascii="Arial" w:eastAsia="Calibri" w:hAnsi="Arial" w:cs="Arial"/>
          <w:sz w:val="28"/>
          <w:szCs w:val="28"/>
        </w:rPr>
        <w:t>R</w:t>
      </w:r>
      <w:r w:rsidR="00626EBE" w:rsidRPr="006A0A37">
        <w:rPr>
          <w:rFonts w:ascii="Arial" w:eastAsia="Calibri" w:hAnsi="Arial" w:cs="Arial"/>
          <w:sz w:val="28"/>
          <w:szCs w:val="28"/>
        </w:rPr>
        <w:t xml:space="preserve">eglas de </w:t>
      </w:r>
      <w:r w:rsidR="00CC3DB0">
        <w:rPr>
          <w:rFonts w:ascii="Arial" w:eastAsia="Calibri" w:hAnsi="Arial" w:cs="Arial"/>
          <w:sz w:val="28"/>
          <w:szCs w:val="28"/>
        </w:rPr>
        <w:t>O</w:t>
      </w:r>
      <w:r w:rsidR="00626EBE" w:rsidRPr="006A0A37">
        <w:rPr>
          <w:rFonts w:ascii="Arial" w:eastAsia="Calibri" w:hAnsi="Arial" w:cs="Arial"/>
          <w:sz w:val="28"/>
          <w:szCs w:val="28"/>
        </w:rPr>
        <w:t>peración.</w:t>
      </w:r>
      <w:r w:rsidR="00626EBE">
        <w:rPr>
          <w:rFonts w:ascii="Arial" w:eastAsia="Calibri" w:hAnsi="Arial" w:cs="Arial"/>
          <w:sz w:val="28"/>
          <w:szCs w:val="28"/>
        </w:rPr>
        <w:t xml:space="preserve"> </w:t>
      </w:r>
      <w:r w:rsidR="00626EBE" w:rsidRPr="006A0A37">
        <w:rPr>
          <w:rFonts w:ascii="Arial" w:eastAsia="Calibri" w:hAnsi="Arial" w:cs="Arial"/>
          <w:sz w:val="28"/>
          <w:szCs w:val="28"/>
        </w:rPr>
        <w:t xml:space="preserve">Esto es lo que le da certeza jurídica al </w:t>
      </w:r>
      <w:r w:rsidR="00CC3DB0">
        <w:rPr>
          <w:rFonts w:ascii="Arial" w:eastAsia="Calibri" w:hAnsi="Arial" w:cs="Arial"/>
          <w:sz w:val="28"/>
          <w:szCs w:val="28"/>
        </w:rPr>
        <w:t>P</w:t>
      </w:r>
      <w:r w:rsidR="00626EBE" w:rsidRPr="006A0A37">
        <w:rPr>
          <w:rFonts w:ascii="Arial" w:eastAsia="Calibri" w:hAnsi="Arial" w:cs="Arial"/>
          <w:sz w:val="28"/>
          <w:szCs w:val="28"/>
        </w:rPr>
        <w:t>rograma, lo que le da certeza</w:t>
      </w:r>
      <w:r w:rsidR="00CC3DB0">
        <w:rPr>
          <w:rFonts w:ascii="Arial" w:eastAsia="Calibri" w:hAnsi="Arial" w:cs="Arial"/>
          <w:sz w:val="28"/>
          <w:szCs w:val="28"/>
        </w:rPr>
        <w:t>,</w:t>
      </w:r>
      <w:r w:rsidR="00626EBE" w:rsidRPr="006A0A37">
        <w:rPr>
          <w:rFonts w:ascii="Arial" w:eastAsia="Calibri" w:hAnsi="Arial" w:cs="Arial"/>
          <w:sz w:val="28"/>
          <w:szCs w:val="28"/>
        </w:rPr>
        <w:t xml:space="preserve"> a quienes están invirtiendo su dinero en el </w:t>
      </w:r>
      <w:r w:rsidR="00CC3DB0">
        <w:rPr>
          <w:rFonts w:ascii="Arial" w:eastAsia="Calibri" w:hAnsi="Arial" w:cs="Arial"/>
          <w:sz w:val="28"/>
          <w:szCs w:val="28"/>
        </w:rPr>
        <w:t>P</w:t>
      </w:r>
      <w:r w:rsidR="00626EBE" w:rsidRPr="006A0A37">
        <w:rPr>
          <w:rFonts w:ascii="Arial" w:eastAsia="Calibri" w:hAnsi="Arial" w:cs="Arial"/>
          <w:sz w:val="28"/>
          <w:szCs w:val="28"/>
        </w:rPr>
        <w:t>rograma</w:t>
      </w:r>
      <w:r w:rsidR="00CC3DB0">
        <w:rPr>
          <w:rFonts w:ascii="Arial" w:eastAsia="Calibri" w:hAnsi="Arial" w:cs="Arial"/>
          <w:sz w:val="28"/>
          <w:szCs w:val="28"/>
        </w:rPr>
        <w:t>,</w:t>
      </w:r>
      <w:r w:rsidR="00626EBE" w:rsidRPr="006A0A37">
        <w:rPr>
          <w:rFonts w:ascii="Arial" w:eastAsia="Calibri" w:hAnsi="Arial" w:cs="Arial"/>
          <w:sz w:val="28"/>
          <w:szCs w:val="28"/>
        </w:rPr>
        <w:t xml:space="preserve"> con la esperanza de tener un patrimonio propio, ¿no? Se han cuidado los procesos</w:t>
      </w:r>
      <w:r w:rsidR="00CC3DB0">
        <w:rPr>
          <w:rFonts w:ascii="Arial" w:eastAsia="Calibri" w:hAnsi="Arial" w:cs="Arial"/>
          <w:sz w:val="28"/>
          <w:szCs w:val="28"/>
        </w:rPr>
        <w:t>,</w:t>
      </w:r>
      <w:r w:rsidR="00626EBE" w:rsidRPr="006A0A37">
        <w:rPr>
          <w:rFonts w:ascii="Arial" w:eastAsia="Calibri" w:hAnsi="Arial" w:cs="Arial"/>
          <w:sz w:val="28"/>
          <w:szCs w:val="28"/>
        </w:rPr>
        <w:t xml:space="preserve"> y es por eso que hemos llegado hasta aquí, en esta etapa de la aprobación o del turno del estudio de la segunda etapa. </w:t>
      </w:r>
      <w:r w:rsidR="00CC3DB0">
        <w:rPr>
          <w:rFonts w:ascii="Arial" w:eastAsia="Calibri" w:hAnsi="Arial" w:cs="Arial"/>
          <w:sz w:val="28"/>
          <w:szCs w:val="28"/>
        </w:rPr>
        <w:t>Y</w:t>
      </w:r>
      <w:r w:rsidR="00626EBE" w:rsidRPr="006A0A37">
        <w:rPr>
          <w:rFonts w:ascii="Arial" w:eastAsia="Calibri" w:hAnsi="Arial" w:cs="Arial"/>
          <w:sz w:val="28"/>
          <w:szCs w:val="28"/>
        </w:rPr>
        <w:t xml:space="preserve"> nadie en ningún momento ha dicho que esto se trata de regalar el terreno, ni mucho menos</w:t>
      </w:r>
      <w:r w:rsidR="00CC3DB0">
        <w:rPr>
          <w:rFonts w:ascii="Arial" w:eastAsia="Calibri" w:hAnsi="Arial" w:cs="Arial"/>
          <w:sz w:val="28"/>
          <w:szCs w:val="28"/>
        </w:rPr>
        <w:t xml:space="preserve">. </w:t>
      </w:r>
      <w:r w:rsidR="00626EBE" w:rsidRPr="006A0A37">
        <w:rPr>
          <w:rFonts w:ascii="Arial" w:eastAsia="Calibri" w:hAnsi="Arial" w:cs="Arial"/>
          <w:sz w:val="28"/>
          <w:szCs w:val="28"/>
        </w:rPr>
        <w:t xml:space="preserve">Como lo mencionó la </w:t>
      </w:r>
      <w:r w:rsidR="00CC3DB0">
        <w:rPr>
          <w:rFonts w:ascii="Arial" w:eastAsia="Calibri" w:hAnsi="Arial" w:cs="Arial"/>
          <w:sz w:val="28"/>
          <w:szCs w:val="28"/>
        </w:rPr>
        <w:t>R</w:t>
      </w:r>
      <w:r w:rsidR="00626EBE" w:rsidRPr="006A0A37">
        <w:rPr>
          <w:rFonts w:ascii="Arial" w:eastAsia="Calibri" w:hAnsi="Arial" w:cs="Arial"/>
          <w:sz w:val="28"/>
          <w:szCs w:val="28"/>
        </w:rPr>
        <w:t xml:space="preserve">egidora Olga, en el terreno hay un letrero que dice que el terreno es </w:t>
      </w:r>
      <w:r w:rsidR="00626EBE" w:rsidRPr="006A0A37">
        <w:rPr>
          <w:rFonts w:ascii="Arial" w:eastAsia="Calibri" w:hAnsi="Arial" w:cs="Arial"/>
          <w:sz w:val="28"/>
          <w:szCs w:val="28"/>
        </w:rPr>
        <w:lastRenderedPageBreak/>
        <w:t xml:space="preserve">propiedad del </w:t>
      </w:r>
      <w:r w:rsidR="00CC3DB0">
        <w:rPr>
          <w:rFonts w:ascii="Arial" w:eastAsia="Calibri" w:hAnsi="Arial" w:cs="Arial"/>
          <w:sz w:val="28"/>
          <w:szCs w:val="28"/>
        </w:rPr>
        <w:t>M</w:t>
      </w:r>
      <w:r w:rsidR="00626EBE" w:rsidRPr="006A0A37">
        <w:rPr>
          <w:rFonts w:ascii="Arial" w:eastAsia="Calibri" w:hAnsi="Arial" w:cs="Arial"/>
          <w:sz w:val="28"/>
          <w:szCs w:val="28"/>
        </w:rPr>
        <w:t>unicipio</w:t>
      </w:r>
      <w:r w:rsidR="00CC3DB0">
        <w:rPr>
          <w:rFonts w:ascii="Arial" w:eastAsia="Calibri" w:hAnsi="Arial" w:cs="Arial"/>
          <w:sz w:val="28"/>
          <w:szCs w:val="28"/>
        </w:rPr>
        <w:t>.</w:t>
      </w:r>
      <w:r w:rsidR="00626EBE" w:rsidRPr="006A0A37">
        <w:rPr>
          <w:rFonts w:ascii="Arial" w:eastAsia="Calibri" w:hAnsi="Arial" w:cs="Arial"/>
          <w:sz w:val="28"/>
          <w:szCs w:val="28"/>
        </w:rPr>
        <w:t xml:space="preserve"> </w:t>
      </w:r>
      <w:r w:rsidR="00CC3DB0">
        <w:rPr>
          <w:rFonts w:ascii="Arial" w:eastAsia="Calibri" w:hAnsi="Arial" w:cs="Arial"/>
          <w:sz w:val="28"/>
          <w:szCs w:val="28"/>
        </w:rPr>
        <w:t>Y</w:t>
      </w:r>
      <w:r w:rsidR="00626EBE" w:rsidRPr="006A0A37">
        <w:rPr>
          <w:rFonts w:ascii="Arial" w:eastAsia="Calibri" w:hAnsi="Arial" w:cs="Arial"/>
          <w:sz w:val="28"/>
          <w:szCs w:val="28"/>
        </w:rPr>
        <w:t xml:space="preserve"> a través de estas </w:t>
      </w:r>
      <w:r w:rsidR="00CC3DB0">
        <w:rPr>
          <w:rFonts w:ascii="Arial" w:eastAsia="Calibri" w:hAnsi="Arial" w:cs="Arial"/>
          <w:sz w:val="28"/>
          <w:szCs w:val="28"/>
        </w:rPr>
        <w:t>R</w:t>
      </w:r>
      <w:r w:rsidR="00626EBE" w:rsidRPr="006A0A37">
        <w:rPr>
          <w:rFonts w:ascii="Arial" w:eastAsia="Calibri" w:hAnsi="Arial" w:cs="Arial"/>
          <w:sz w:val="28"/>
          <w:szCs w:val="28"/>
        </w:rPr>
        <w:t xml:space="preserve">eglas de </w:t>
      </w:r>
      <w:r w:rsidR="00CC3DB0">
        <w:rPr>
          <w:rFonts w:ascii="Arial" w:eastAsia="Calibri" w:hAnsi="Arial" w:cs="Arial"/>
          <w:sz w:val="28"/>
          <w:szCs w:val="28"/>
        </w:rPr>
        <w:t>O</w:t>
      </w:r>
      <w:r w:rsidR="00626EBE" w:rsidRPr="006A0A37">
        <w:rPr>
          <w:rFonts w:ascii="Arial" w:eastAsia="Calibri" w:hAnsi="Arial" w:cs="Arial"/>
          <w:sz w:val="28"/>
          <w:szCs w:val="28"/>
        </w:rPr>
        <w:t>peración</w:t>
      </w:r>
      <w:r w:rsidR="00CC3DB0">
        <w:rPr>
          <w:rFonts w:ascii="Arial" w:eastAsia="Calibri" w:hAnsi="Arial" w:cs="Arial"/>
          <w:sz w:val="28"/>
          <w:szCs w:val="28"/>
        </w:rPr>
        <w:t>,</w:t>
      </w:r>
      <w:r w:rsidR="00626EBE" w:rsidRPr="006A0A37">
        <w:rPr>
          <w:rFonts w:ascii="Arial" w:eastAsia="Calibri" w:hAnsi="Arial" w:cs="Arial"/>
          <w:sz w:val="28"/>
          <w:szCs w:val="28"/>
        </w:rPr>
        <w:t xml:space="preserve"> es que se pretenda administrar ese terreno</w:t>
      </w:r>
      <w:r w:rsidR="00CC3DB0">
        <w:rPr>
          <w:rFonts w:ascii="Arial" w:eastAsia="Calibri" w:hAnsi="Arial" w:cs="Arial"/>
          <w:sz w:val="28"/>
          <w:szCs w:val="28"/>
        </w:rPr>
        <w:t>,</w:t>
      </w:r>
      <w:r w:rsidR="00626EBE" w:rsidRPr="006A0A37">
        <w:rPr>
          <w:rFonts w:ascii="Arial" w:eastAsia="Calibri" w:hAnsi="Arial" w:cs="Arial"/>
          <w:sz w:val="28"/>
          <w:szCs w:val="28"/>
        </w:rPr>
        <w:t xml:space="preserve"> y cómo va a operar a través del propio </w:t>
      </w:r>
      <w:r w:rsidR="00CC3DB0">
        <w:rPr>
          <w:rFonts w:ascii="Arial" w:eastAsia="Calibri" w:hAnsi="Arial" w:cs="Arial"/>
          <w:sz w:val="28"/>
          <w:szCs w:val="28"/>
        </w:rPr>
        <w:t>M</w:t>
      </w:r>
      <w:r w:rsidR="00626EBE" w:rsidRPr="006A0A37">
        <w:rPr>
          <w:rFonts w:ascii="Arial" w:eastAsia="Calibri" w:hAnsi="Arial" w:cs="Arial"/>
          <w:sz w:val="28"/>
          <w:szCs w:val="28"/>
        </w:rPr>
        <w:t>unicipio de Zapotlán el Grande</w:t>
      </w:r>
      <w:r w:rsidR="00CC3DB0">
        <w:rPr>
          <w:rFonts w:ascii="Arial" w:eastAsia="Calibri" w:hAnsi="Arial" w:cs="Arial"/>
          <w:sz w:val="28"/>
          <w:szCs w:val="28"/>
        </w:rPr>
        <w:t>,</w:t>
      </w:r>
      <w:r w:rsidR="00626EBE" w:rsidRPr="006A0A37">
        <w:rPr>
          <w:rFonts w:ascii="Arial" w:eastAsia="Calibri" w:hAnsi="Arial" w:cs="Arial"/>
          <w:sz w:val="28"/>
          <w:szCs w:val="28"/>
        </w:rPr>
        <w:t xml:space="preserve"> y esto también debería dar certeza a aquellas personas ahorradoras que en su momento están invirtiendo su dinero. Y bueno, ya para concluir, no seguir alargando más este tema porque seguramente, pues digo, todavía nos faltan más de aproximadamente</w:t>
      </w:r>
      <w:r w:rsidR="00CC3DB0">
        <w:rPr>
          <w:rFonts w:ascii="Arial" w:eastAsia="Calibri" w:hAnsi="Arial" w:cs="Arial"/>
          <w:sz w:val="28"/>
          <w:szCs w:val="28"/>
        </w:rPr>
        <w:t>,</w:t>
      </w:r>
      <w:r w:rsidR="00626EBE" w:rsidRPr="006A0A37">
        <w:rPr>
          <w:rFonts w:ascii="Arial" w:eastAsia="Calibri" w:hAnsi="Arial" w:cs="Arial"/>
          <w:sz w:val="28"/>
          <w:szCs w:val="28"/>
        </w:rPr>
        <w:t xml:space="preserve"> 28</w:t>
      </w:r>
      <w:r w:rsidR="00626EBE">
        <w:rPr>
          <w:rFonts w:ascii="Arial" w:eastAsia="Calibri" w:hAnsi="Arial" w:cs="Arial"/>
          <w:sz w:val="28"/>
          <w:szCs w:val="28"/>
        </w:rPr>
        <w:t xml:space="preserve"> veintiocho</w:t>
      </w:r>
      <w:r w:rsidR="00626EBE" w:rsidRPr="006A0A37">
        <w:rPr>
          <w:rFonts w:ascii="Arial" w:eastAsia="Calibri" w:hAnsi="Arial" w:cs="Arial"/>
          <w:sz w:val="28"/>
          <w:szCs w:val="28"/>
        </w:rPr>
        <w:t xml:space="preserve"> puntos.</w:t>
      </w:r>
      <w:r w:rsidR="00626EBE">
        <w:rPr>
          <w:rFonts w:ascii="Arial" w:eastAsia="Calibri" w:hAnsi="Arial" w:cs="Arial"/>
          <w:sz w:val="28"/>
          <w:szCs w:val="28"/>
        </w:rPr>
        <w:t xml:space="preserve"> </w:t>
      </w:r>
      <w:r w:rsidR="00626EBE" w:rsidRPr="006A0A37">
        <w:rPr>
          <w:rFonts w:ascii="Arial" w:eastAsia="Calibri" w:hAnsi="Arial" w:cs="Arial"/>
          <w:sz w:val="28"/>
          <w:szCs w:val="28"/>
        </w:rPr>
        <w:t xml:space="preserve">Como dijo mi compañera y amiga </w:t>
      </w:r>
      <w:r w:rsidR="00CC3DB0">
        <w:rPr>
          <w:rFonts w:ascii="Arial" w:eastAsia="Calibri" w:hAnsi="Arial" w:cs="Arial"/>
          <w:sz w:val="28"/>
          <w:szCs w:val="28"/>
        </w:rPr>
        <w:t>S</w:t>
      </w:r>
      <w:r w:rsidR="00626EBE" w:rsidRPr="006A0A37">
        <w:rPr>
          <w:rFonts w:ascii="Arial" w:eastAsia="Calibri" w:hAnsi="Arial" w:cs="Arial"/>
          <w:sz w:val="28"/>
          <w:szCs w:val="28"/>
        </w:rPr>
        <w:t xml:space="preserve">índica </w:t>
      </w:r>
      <w:r w:rsidR="00CC3DB0">
        <w:rPr>
          <w:rFonts w:ascii="Arial" w:eastAsia="Calibri" w:hAnsi="Arial" w:cs="Arial"/>
          <w:sz w:val="28"/>
          <w:szCs w:val="28"/>
        </w:rPr>
        <w:t>M</w:t>
      </w:r>
      <w:r w:rsidR="00626EBE" w:rsidRPr="006A0A37">
        <w:rPr>
          <w:rFonts w:ascii="Arial" w:eastAsia="Calibri" w:hAnsi="Arial" w:cs="Arial"/>
          <w:sz w:val="28"/>
          <w:szCs w:val="28"/>
        </w:rPr>
        <w:t xml:space="preserve">unicipal, no son regalos, son </w:t>
      </w:r>
      <w:r w:rsidR="00CC3DB0">
        <w:rPr>
          <w:rFonts w:ascii="Arial" w:eastAsia="Calibri" w:hAnsi="Arial" w:cs="Arial"/>
          <w:sz w:val="28"/>
          <w:szCs w:val="28"/>
        </w:rPr>
        <w:t>P</w:t>
      </w:r>
      <w:r w:rsidR="00626EBE" w:rsidRPr="006A0A37">
        <w:rPr>
          <w:rFonts w:ascii="Arial" w:eastAsia="Calibri" w:hAnsi="Arial" w:cs="Arial"/>
          <w:sz w:val="28"/>
          <w:szCs w:val="28"/>
        </w:rPr>
        <w:t xml:space="preserve">rogramas </w:t>
      </w:r>
      <w:r w:rsidR="00CC3DB0">
        <w:rPr>
          <w:rFonts w:ascii="Arial" w:eastAsia="Calibri" w:hAnsi="Arial" w:cs="Arial"/>
          <w:sz w:val="28"/>
          <w:szCs w:val="28"/>
        </w:rPr>
        <w:t>S</w:t>
      </w:r>
      <w:r w:rsidR="00626EBE" w:rsidRPr="006A0A37">
        <w:rPr>
          <w:rFonts w:ascii="Arial" w:eastAsia="Calibri" w:hAnsi="Arial" w:cs="Arial"/>
          <w:sz w:val="28"/>
          <w:szCs w:val="28"/>
        </w:rPr>
        <w:t>ociales</w:t>
      </w:r>
      <w:r w:rsidR="00CC3DB0">
        <w:rPr>
          <w:rFonts w:ascii="Arial" w:eastAsia="Calibri" w:hAnsi="Arial" w:cs="Arial"/>
          <w:sz w:val="28"/>
          <w:szCs w:val="28"/>
        </w:rPr>
        <w:t>,</w:t>
      </w:r>
      <w:r w:rsidR="00626EBE" w:rsidRPr="006A0A37">
        <w:rPr>
          <w:rFonts w:ascii="Arial" w:eastAsia="Calibri" w:hAnsi="Arial" w:cs="Arial"/>
          <w:sz w:val="28"/>
          <w:szCs w:val="28"/>
        </w:rPr>
        <w:t xml:space="preserve"> y como </w:t>
      </w:r>
      <w:r w:rsidR="00CC3DB0">
        <w:rPr>
          <w:rFonts w:ascii="Arial" w:eastAsia="Calibri" w:hAnsi="Arial" w:cs="Arial"/>
          <w:sz w:val="28"/>
          <w:szCs w:val="28"/>
        </w:rPr>
        <w:t>G</w:t>
      </w:r>
      <w:r w:rsidR="00626EBE" w:rsidRPr="006A0A37">
        <w:rPr>
          <w:rFonts w:ascii="Arial" w:eastAsia="Calibri" w:hAnsi="Arial" w:cs="Arial"/>
          <w:sz w:val="28"/>
          <w:szCs w:val="28"/>
        </w:rPr>
        <w:t xml:space="preserve">obierno de la </w:t>
      </w:r>
      <w:r w:rsidR="00CC3DB0">
        <w:rPr>
          <w:rFonts w:ascii="Arial" w:eastAsia="Calibri" w:hAnsi="Arial" w:cs="Arial"/>
          <w:sz w:val="28"/>
          <w:szCs w:val="28"/>
        </w:rPr>
        <w:t>C</w:t>
      </w:r>
      <w:r w:rsidR="00626EBE" w:rsidRPr="006A0A37">
        <w:rPr>
          <w:rFonts w:ascii="Arial" w:eastAsia="Calibri" w:hAnsi="Arial" w:cs="Arial"/>
          <w:sz w:val="28"/>
          <w:szCs w:val="28"/>
        </w:rPr>
        <w:t xml:space="preserve">uarta </w:t>
      </w:r>
      <w:r w:rsidR="00CC3DB0">
        <w:rPr>
          <w:rFonts w:ascii="Arial" w:eastAsia="Calibri" w:hAnsi="Arial" w:cs="Arial"/>
          <w:sz w:val="28"/>
          <w:szCs w:val="28"/>
        </w:rPr>
        <w:t>T</w:t>
      </w:r>
      <w:r w:rsidR="00626EBE" w:rsidRPr="006A0A37">
        <w:rPr>
          <w:rFonts w:ascii="Arial" w:eastAsia="Calibri" w:hAnsi="Arial" w:cs="Arial"/>
          <w:sz w:val="28"/>
          <w:szCs w:val="28"/>
        </w:rPr>
        <w:t>ransformación</w:t>
      </w:r>
      <w:r w:rsidR="00CC3DB0">
        <w:rPr>
          <w:rFonts w:ascii="Arial" w:eastAsia="Calibri" w:hAnsi="Arial" w:cs="Arial"/>
          <w:sz w:val="28"/>
          <w:szCs w:val="28"/>
        </w:rPr>
        <w:t>,</w:t>
      </w:r>
      <w:r w:rsidR="00626EBE" w:rsidRPr="006A0A37">
        <w:rPr>
          <w:rFonts w:ascii="Arial" w:eastAsia="Calibri" w:hAnsi="Arial" w:cs="Arial"/>
          <w:sz w:val="28"/>
          <w:szCs w:val="28"/>
        </w:rPr>
        <w:t xml:space="preserve"> que somos, somos sensibles</w:t>
      </w:r>
      <w:r w:rsidR="00CC3DB0">
        <w:rPr>
          <w:rFonts w:ascii="Arial" w:eastAsia="Calibri" w:hAnsi="Arial" w:cs="Arial"/>
          <w:sz w:val="28"/>
          <w:szCs w:val="28"/>
        </w:rPr>
        <w:t>,</w:t>
      </w:r>
      <w:r w:rsidR="00626EBE" w:rsidRPr="006A0A37">
        <w:rPr>
          <w:rFonts w:ascii="Arial" w:eastAsia="Calibri" w:hAnsi="Arial" w:cs="Arial"/>
          <w:sz w:val="28"/>
          <w:szCs w:val="28"/>
        </w:rPr>
        <w:t xml:space="preserve"> y buscamos el bienestar de la población</w:t>
      </w:r>
      <w:r w:rsidR="00CC3DB0">
        <w:rPr>
          <w:rFonts w:ascii="Arial" w:eastAsia="Calibri" w:hAnsi="Arial" w:cs="Arial"/>
          <w:sz w:val="28"/>
          <w:szCs w:val="28"/>
        </w:rPr>
        <w:t>,</w:t>
      </w:r>
      <w:r w:rsidR="00626EBE" w:rsidRPr="006A0A37">
        <w:rPr>
          <w:rFonts w:ascii="Arial" w:eastAsia="Calibri" w:hAnsi="Arial" w:cs="Arial"/>
          <w:sz w:val="28"/>
          <w:szCs w:val="28"/>
        </w:rPr>
        <w:t xml:space="preserve"> y es por eso que se ha vuelto, es la política central de los </w:t>
      </w:r>
      <w:r w:rsidR="00CC3DB0">
        <w:rPr>
          <w:rFonts w:ascii="Arial" w:eastAsia="Calibri" w:hAnsi="Arial" w:cs="Arial"/>
          <w:sz w:val="28"/>
          <w:szCs w:val="28"/>
        </w:rPr>
        <w:t>G</w:t>
      </w:r>
      <w:r w:rsidR="00626EBE" w:rsidRPr="006A0A37">
        <w:rPr>
          <w:rFonts w:ascii="Arial" w:eastAsia="Calibri" w:hAnsi="Arial" w:cs="Arial"/>
          <w:sz w:val="28"/>
          <w:szCs w:val="28"/>
        </w:rPr>
        <w:t xml:space="preserve">obiernos de la </w:t>
      </w:r>
      <w:r w:rsidR="00CC3DB0">
        <w:rPr>
          <w:rFonts w:ascii="Arial" w:eastAsia="Calibri" w:hAnsi="Arial" w:cs="Arial"/>
          <w:sz w:val="28"/>
          <w:szCs w:val="28"/>
        </w:rPr>
        <w:t>C</w:t>
      </w:r>
      <w:r w:rsidR="00626EBE" w:rsidRPr="006A0A37">
        <w:rPr>
          <w:rFonts w:ascii="Arial" w:eastAsia="Calibri" w:hAnsi="Arial" w:cs="Arial"/>
          <w:sz w:val="28"/>
          <w:szCs w:val="28"/>
        </w:rPr>
        <w:t xml:space="preserve">uarta </w:t>
      </w:r>
      <w:r w:rsidR="00CC3DB0">
        <w:rPr>
          <w:rFonts w:ascii="Arial" w:eastAsia="Calibri" w:hAnsi="Arial" w:cs="Arial"/>
          <w:sz w:val="28"/>
          <w:szCs w:val="28"/>
        </w:rPr>
        <w:t>T</w:t>
      </w:r>
      <w:r w:rsidR="00626EBE" w:rsidRPr="006A0A37">
        <w:rPr>
          <w:rFonts w:ascii="Arial" w:eastAsia="Calibri" w:hAnsi="Arial" w:cs="Arial"/>
          <w:sz w:val="28"/>
          <w:szCs w:val="28"/>
        </w:rPr>
        <w:t xml:space="preserve">ransformación, buscar el bienestar general. Por eso tuvo a bien hacer la </w:t>
      </w:r>
      <w:r w:rsidR="00CC3DB0">
        <w:rPr>
          <w:rFonts w:ascii="Arial" w:eastAsia="Calibri" w:hAnsi="Arial" w:cs="Arial"/>
          <w:sz w:val="28"/>
          <w:szCs w:val="28"/>
        </w:rPr>
        <w:t>I</w:t>
      </w:r>
      <w:r w:rsidR="00626EBE" w:rsidRPr="006A0A37">
        <w:rPr>
          <w:rFonts w:ascii="Arial" w:eastAsia="Calibri" w:hAnsi="Arial" w:cs="Arial"/>
          <w:sz w:val="28"/>
          <w:szCs w:val="28"/>
        </w:rPr>
        <w:t>niciativa</w:t>
      </w:r>
      <w:r w:rsidR="00CC3DB0">
        <w:rPr>
          <w:rFonts w:ascii="Arial" w:eastAsia="Calibri" w:hAnsi="Arial" w:cs="Arial"/>
          <w:sz w:val="28"/>
          <w:szCs w:val="28"/>
        </w:rPr>
        <w:t>,</w:t>
      </w:r>
      <w:r w:rsidR="00626EBE" w:rsidRPr="006A0A37">
        <w:rPr>
          <w:rFonts w:ascii="Arial" w:eastAsia="Calibri" w:hAnsi="Arial" w:cs="Arial"/>
          <w:sz w:val="28"/>
          <w:szCs w:val="28"/>
        </w:rPr>
        <w:t xml:space="preserve"> desde el </w:t>
      </w:r>
      <w:r w:rsidR="00CC3DB0">
        <w:rPr>
          <w:rFonts w:ascii="Arial" w:eastAsia="Calibri" w:hAnsi="Arial" w:cs="Arial"/>
          <w:sz w:val="28"/>
          <w:szCs w:val="28"/>
        </w:rPr>
        <w:t>G</w:t>
      </w:r>
      <w:r w:rsidR="00626EBE" w:rsidRPr="006A0A37">
        <w:rPr>
          <w:rFonts w:ascii="Arial" w:eastAsia="Calibri" w:hAnsi="Arial" w:cs="Arial"/>
          <w:sz w:val="28"/>
          <w:szCs w:val="28"/>
        </w:rPr>
        <w:t xml:space="preserve">obierno pasado, también otro </w:t>
      </w:r>
      <w:r w:rsidR="00CC3DB0">
        <w:rPr>
          <w:rFonts w:ascii="Arial" w:eastAsia="Calibri" w:hAnsi="Arial" w:cs="Arial"/>
          <w:sz w:val="28"/>
          <w:szCs w:val="28"/>
        </w:rPr>
        <w:t>G</w:t>
      </w:r>
      <w:r w:rsidR="00626EBE" w:rsidRPr="006A0A37">
        <w:rPr>
          <w:rFonts w:ascii="Arial" w:eastAsia="Calibri" w:hAnsi="Arial" w:cs="Arial"/>
          <w:sz w:val="28"/>
          <w:szCs w:val="28"/>
        </w:rPr>
        <w:t xml:space="preserve">obierno de la 4T, en echar a andar este excelente </w:t>
      </w:r>
      <w:r w:rsidR="00CC3DB0">
        <w:rPr>
          <w:rFonts w:ascii="Arial" w:eastAsia="Calibri" w:hAnsi="Arial" w:cs="Arial"/>
          <w:sz w:val="28"/>
          <w:szCs w:val="28"/>
        </w:rPr>
        <w:t>P</w:t>
      </w:r>
      <w:r w:rsidR="00626EBE" w:rsidRPr="006A0A37">
        <w:rPr>
          <w:rFonts w:ascii="Arial" w:eastAsia="Calibri" w:hAnsi="Arial" w:cs="Arial"/>
          <w:sz w:val="28"/>
          <w:szCs w:val="28"/>
        </w:rPr>
        <w:t xml:space="preserve">rograma. Es </w:t>
      </w:r>
      <w:proofErr w:type="spellStart"/>
      <w:r w:rsidR="00626EBE" w:rsidRPr="006A0A37">
        <w:rPr>
          <w:rFonts w:ascii="Arial" w:eastAsia="Calibri" w:hAnsi="Arial" w:cs="Arial"/>
          <w:sz w:val="28"/>
          <w:szCs w:val="28"/>
        </w:rPr>
        <w:t>cuanto</w:t>
      </w:r>
      <w:proofErr w:type="spellEnd"/>
      <w:r w:rsidR="00626EBE" w:rsidRPr="006A0A37">
        <w:rPr>
          <w:rFonts w:ascii="Arial" w:eastAsia="Calibri" w:hAnsi="Arial" w:cs="Arial"/>
          <w:sz w:val="28"/>
          <w:szCs w:val="28"/>
        </w:rPr>
        <w:t>.</w:t>
      </w:r>
      <w:r w:rsidR="00626EBE">
        <w:rPr>
          <w:rFonts w:ascii="Arial" w:eastAsia="Calibri" w:hAnsi="Arial" w:cs="Arial"/>
          <w:sz w:val="28"/>
          <w:szCs w:val="28"/>
        </w:rPr>
        <w:t xml:space="preserve"> </w:t>
      </w:r>
      <w:r w:rsidR="00626EBE">
        <w:rPr>
          <w:rFonts w:ascii="Arial" w:eastAsia="Calibri" w:hAnsi="Arial" w:cs="Arial"/>
          <w:b/>
          <w:bCs/>
          <w:i/>
          <w:iCs/>
          <w:sz w:val="28"/>
          <w:szCs w:val="28"/>
        </w:rPr>
        <w:t>C. Regidora María Olga García Ayala:</w:t>
      </w:r>
      <w:r w:rsidR="00626EBE" w:rsidRPr="006A0A37">
        <w:rPr>
          <w:rFonts w:ascii="Arial" w:eastAsia="Calibri" w:hAnsi="Arial" w:cs="Arial"/>
          <w:sz w:val="28"/>
          <w:szCs w:val="28"/>
        </w:rPr>
        <w:t xml:space="preserve"> Lo hago por alusión de igual manera</w:t>
      </w:r>
      <w:r w:rsidR="00CC3DB0">
        <w:rPr>
          <w:rFonts w:ascii="Arial" w:eastAsia="Calibri" w:hAnsi="Arial" w:cs="Arial"/>
          <w:sz w:val="28"/>
          <w:szCs w:val="28"/>
        </w:rPr>
        <w:t>.</w:t>
      </w:r>
      <w:r w:rsidR="00626EBE" w:rsidRPr="006A0A37">
        <w:rPr>
          <w:rFonts w:ascii="Arial" w:eastAsia="Calibri" w:hAnsi="Arial" w:cs="Arial"/>
          <w:sz w:val="28"/>
          <w:szCs w:val="28"/>
        </w:rPr>
        <w:t xml:space="preserve"> </w:t>
      </w:r>
      <w:r w:rsidR="00CC3DB0">
        <w:rPr>
          <w:rFonts w:ascii="Arial" w:eastAsia="Calibri" w:hAnsi="Arial" w:cs="Arial"/>
          <w:sz w:val="28"/>
          <w:szCs w:val="28"/>
        </w:rPr>
        <w:t>M</w:t>
      </w:r>
      <w:r w:rsidR="00626EBE" w:rsidRPr="006A0A37">
        <w:rPr>
          <w:rFonts w:ascii="Arial" w:eastAsia="Calibri" w:hAnsi="Arial" w:cs="Arial"/>
          <w:sz w:val="28"/>
          <w:szCs w:val="28"/>
        </w:rPr>
        <w:t>is respetos</w:t>
      </w:r>
      <w:r w:rsidR="00CC3DB0">
        <w:rPr>
          <w:rFonts w:ascii="Arial" w:eastAsia="Calibri" w:hAnsi="Arial" w:cs="Arial"/>
          <w:sz w:val="28"/>
          <w:szCs w:val="28"/>
        </w:rPr>
        <w:t>, R</w:t>
      </w:r>
      <w:r w:rsidR="00626EBE" w:rsidRPr="006A0A37">
        <w:rPr>
          <w:rFonts w:ascii="Arial" w:eastAsia="Calibri" w:hAnsi="Arial" w:cs="Arial"/>
          <w:sz w:val="28"/>
          <w:szCs w:val="28"/>
        </w:rPr>
        <w:t xml:space="preserve">egidor Miguel Marentes, en el sentido de, pues qué bueno que esa frase detonó así, tal vez y nada más la saqué porque los agricultores lo dijeron, tenemos más de 26 </w:t>
      </w:r>
      <w:r w:rsidR="00CC3DB0">
        <w:rPr>
          <w:rFonts w:ascii="Arial" w:eastAsia="Calibri" w:hAnsi="Arial" w:cs="Arial"/>
          <w:sz w:val="28"/>
          <w:szCs w:val="28"/>
        </w:rPr>
        <w:t xml:space="preserve">veintiséis </w:t>
      </w:r>
      <w:r w:rsidR="00626EBE" w:rsidRPr="006A0A37">
        <w:rPr>
          <w:rFonts w:ascii="Arial" w:eastAsia="Calibri" w:hAnsi="Arial" w:cs="Arial"/>
          <w:sz w:val="28"/>
          <w:szCs w:val="28"/>
        </w:rPr>
        <w:t>años aquí</w:t>
      </w:r>
      <w:r w:rsidR="00CC3DB0">
        <w:rPr>
          <w:rFonts w:ascii="Arial" w:eastAsia="Calibri" w:hAnsi="Arial" w:cs="Arial"/>
          <w:sz w:val="28"/>
          <w:szCs w:val="28"/>
        </w:rPr>
        <w:t>,</w:t>
      </w:r>
      <w:r w:rsidR="00626EBE" w:rsidRPr="006A0A37">
        <w:rPr>
          <w:rFonts w:ascii="Arial" w:eastAsia="Calibri" w:hAnsi="Arial" w:cs="Arial"/>
          <w:sz w:val="28"/>
          <w:szCs w:val="28"/>
        </w:rPr>
        <w:t xml:space="preserve"> y entonces hay que hablar con ellos, es sólo lo que quiero decirle</w:t>
      </w:r>
      <w:r w:rsidR="00CC3DB0">
        <w:rPr>
          <w:rFonts w:ascii="Arial" w:eastAsia="Calibri" w:hAnsi="Arial" w:cs="Arial"/>
          <w:sz w:val="28"/>
          <w:szCs w:val="28"/>
        </w:rPr>
        <w:t>,</w:t>
      </w:r>
      <w:r w:rsidR="00626EBE" w:rsidRPr="006A0A37">
        <w:rPr>
          <w:rFonts w:ascii="Arial" w:eastAsia="Calibri" w:hAnsi="Arial" w:cs="Arial"/>
          <w:sz w:val="28"/>
          <w:szCs w:val="28"/>
        </w:rPr>
        <w:t xml:space="preserve"> </w:t>
      </w:r>
      <w:r w:rsidR="00CC3DB0">
        <w:rPr>
          <w:rFonts w:ascii="Arial" w:eastAsia="Calibri" w:hAnsi="Arial" w:cs="Arial"/>
          <w:sz w:val="28"/>
          <w:szCs w:val="28"/>
        </w:rPr>
        <w:t>R</w:t>
      </w:r>
      <w:r w:rsidR="00626EBE" w:rsidRPr="006A0A37">
        <w:rPr>
          <w:rFonts w:ascii="Arial" w:eastAsia="Calibri" w:hAnsi="Arial" w:cs="Arial"/>
          <w:sz w:val="28"/>
          <w:szCs w:val="28"/>
        </w:rPr>
        <w:t xml:space="preserve">egidor. Y al </w:t>
      </w:r>
      <w:r w:rsidR="00CC3DB0">
        <w:rPr>
          <w:rFonts w:ascii="Arial" w:eastAsia="Calibri" w:hAnsi="Arial" w:cs="Arial"/>
          <w:sz w:val="28"/>
          <w:szCs w:val="28"/>
        </w:rPr>
        <w:t>R</w:t>
      </w:r>
      <w:r w:rsidR="00626EBE" w:rsidRPr="006A0A37">
        <w:rPr>
          <w:rFonts w:ascii="Arial" w:eastAsia="Calibri" w:hAnsi="Arial" w:cs="Arial"/>
          <w:sz w:val="28"/>
          <w:szCs w:val="28"/>
        </w:rPr>
        <w:t>egidor, en este sentido ahorita, también hubo una falta de respeto</w:t>
      </w:r>
      <w:r w:rsidR="00CC3DB0">
        <w:rPr>
          <w:rFonts w:ascii="Arial" w:eastAsia="Calibri" w:hAnsi="Arial" w:cs="Arial"/>
          <w:sz w:val="28"/>
          <w:szCs w:val="28"/>
        </w:rPr>
        <w:t>,</w:t>
      </w:r>
      <w:r w:rsidR="00626EBE" w:rsidRPr="006A0A37">
        <w:rPr>
          <w:rFonts w:ascii="Arial" w:eastAsia="Calibri" w:hAnsi="Arial" w:cs="Arial"/>
          <w:sz w:val="28"/>
          <w:szCs w:val="28"/>
        </w:rPr>
        <w:t xml:space="preserve"> y nadie hizo emoción y nadie gritó, ni mucho menos.</w:t>
      </w:r>
      <w:r w:rsidR="00626EBE">
        <w:rPr>
          <w:rFonts w:ascii="Arial" w:eastAsia="Calibri" w:hAnsi="Arial" w:cs="Arial"/>
          <w:sz w:val="28"/>
          <w:szCs w:val="28"/>
        </w:rPr>
        <w:t xml:space="preserve"> </w:t>
      </w:r>
      <w:r w:rsidR="00626EBE" w:rsidRPr="006A0A37">
        <w:rPr>
          <w:rFonts w:ascii="Arial" w:eastAsia="Calibri" w:hAnsi="Arial" w:cs="Arial"/>
          <w:sz w:val="28"/>
          <w:szCs w:val="28"/>
        </w:rPr>
        <w:t xml:space="preserve">Ahorita acaba de pasar la falta de respeto. Mientras hablaba el </w:t>
      </w:r>
      <w:r w:rsidR="00CC3DB0">
        <w:rPr>
          <w:rFonts w:ascii="Arial" w:eastAsia="Calibri" w:hAnsi="Arial" w:cs="Arial"/>
          <w:sz w:val="28"/>
          <w:szCs w:val="28"/>
        </w:rPr>
        <w:t>R</w:t>
      </w:r>
      <w:r w:rsidR="00626EBE" w:rsidRPr="006A0A37">
        <w:rPr>
          <w:rFonts w:ascii="Arial" w:eastAsia="Calibri" w:hAnsi="Arial" w:cs="Arial"/>
          <w:sz w:val="28"/>
          <w:szCs w:val="28"/>
        </w:rPr>
        <w:t xml:space="preserve">egidor Miguel, había comunicación con otros </w:t>
      </w:r>
      <w:r w:rsidR="00CC3DB0">
        <w:rPr>
          <w:rFonts w:ascii="Arial" w:eastAsia="Calibri" w:hAnsi="Arial" w:cs="Arial"/>
          <w:sz w:val="28"/>
          <w:szCs w:val="28"/>
        </w:rPr>
        <w:t>R</w:t>
      </w:r>
      <w:r w:rsidR="00626EBE" w:rsidRPr="006A0A37">
        <w:rPr>
          <w:rFonts w:ascii="Arial" w:eastAsia="Calibri" w:hAnsi="Arial" w:cs="Arial"/>
          <w:sz w:val="28"/>
          <w:szCs w:val="28"/>
        </w:rPr>
        <w:t>egidores. Entonces, creo que se debe de, en su justa medida, tomar las cosas</w:t>
      </w:r>
      <w:r w:rsidR="00CC3DB0">
        <w:rPr>
          <w:rFonts w:ascii="Arial" w:eastAsia="Calibri" w:hAnsi="Arial" w:cs="Arial"/>
          <w:sz w:val="28"/>
          <w:szCs w:val="28"/>
        </w:rPr>
        <w:t>,</w:t>
      </w:r>
      <w:r w:rsidR="00626EBE" w:rsidRPr="006A0A37">
        <w:rPr>
          <w:rFonts w:ascii="Arial" w:eastAsia="Calibri" w:hAnsi="Arial" w:cs="Arial"/>
          <w:sz w:val="28"/>
          <w:szCs w:val="28"/>
        </w:rPr>
        <w:t xml:space="preserve"> y esa frase la comenté</w:t>
      </w:r>
      <w:r w:rsidR="00CC3DB0">
        <w:rPr>
          <w:rFonts w:ascii="Arial" w:eastAsia="Calibri" w:hAnsi="Arial" w:cs="Arial"/>
          <w:sz w:val="28"/>
          <w:szCs w:val="28"/>
        </w:rPr>
        <w:t>,</w:t>
      </w:r>
      <w:r w:rsidR="00626EBE" w:rsidRPr="006A0A37">
        <w:rPr>
          <w:rFonts w:ascii="Arial" w:eastAsia="Calibri" w:hAnsi="Arial" w:cs="Arial"/>
          <w:sz w:val="28"/>
          <w:szCs w:val="28"/>
        </w:rPr>
        <w:t xml:space="preserve"> porque justo trabajadores de ahí, los dueños o como se le llame de los alrededores, dijeron que tenían más de 26</w:t>
      </w:r>
      <w:r w:rsidR="00626EBE">
        <w:rPr>
          <w:rFonts w:ascii="Arial" w:eastAsia="Calibri" w:hAnsi="Arial" w:cs="Arial"/>
          <w:sz w:val="28"/>
          <w:szCs w:val="28"/>
        </w:rPr>
        <w:t xml:space="preserve"> veintiséis</w:t>
      </w:r>
      <w:r w:rsidR="00626EBE" w:rsidRPr="006A0A37">
        <w:rPr>
          <w:rFonts w:ascii="Arial" w:eastAsia="Calibri" w:hAnsi="Arial" w:cs="Arial"/>
          <w:sz w:val="28"/>
          <w:szCs w:val="28"/>
        </w:rPr>
        <w:t xml:space="preserve"> años.</w:t>
      </w:r>
      <w:r w:rsidR="00626EBE">
        <w:rPr>
          <w:rFonts w:ascii="Arial" w:eastAsia="Calibri" w:hAnsi="Arial" w:cs="Arial"/>
          <w:sz w:val="28"/>
          <w:szCs w:val="28"/>
        </w:rPr>
        <w:t xml:space="preserve"> </w:t>
      </w:r>
      <w:r w:rsidR="00626EBE" w:rsidRPr="006A0A37">
        <w:rPr>
          <w:rFonts w:ascii="Arial" w:eastAsia="Calibri" w:hAnsi="Arial" w:cs="Arial"/>
          <w:sz w:val="28"/>
          <w:szCs w:val="28"/>
        </w:rPr>
        <w:t xml:space="preserve">Es </w:t>
      </w:r>
      <w:r w:rsidR="00626EBE" w:rsidRPr="006A0A37">
        <w:rPr>
          <w:rFonts w:ascii="Arial" w:eastAsia="Calibri" w:hAnsi="Arial" w:cs="Arial"/>
          <w:sz w:val="28"/>
          <w:szCs w:val="28"/>
        </w:rPr>
        <w:lastRenderedPageBreak/>
        <w:t>por eso la frase, no es por otra cosa</w:t>
      </w:r>
      <w:r w:rsidR="00CC3DB0">
        <w:rPr>
          <w:rFonts w:ascii="Arial" w:eastAsia="Calibri" w:hAnsi="Arial" w:cs="Arial"/>
          <w:sz w:val="28"/>
          <w:szCs w:val="28"/>
        </w:rPr>
        <w:t>. P</w:t>
      </w:r>
      <w:r w:rsidR="00626EBE" w:rsidRPr="006A0A37">
        <w:rPr>
          <w:rFonts w:ascii="Arial" w:eastAsia="Calibri" w:hAnsi="Arial" w:cs="Arial"/>
          <w:sz w:val="28"/>
          <w:szCs w:val="28"/>
        </w:rPr>
        <w:t>ero qué bueno que fue importante, qué bueno que en este día se esté analizando de esta manera</w:t>
      </w:r>
      <w:r w:rsidR="00CC3DB0">
        <w:rPr>
          <w:rFonts w:ascii="Arial" w:eastAsia="Calibri" w:hAnsi="Arial" w:cs="Arial"/>
          <w:sz w:val="28"/>
          <w:szCs w:val="28"/>
        </w:rPr>
        <w:t>. Q</w:t>
      </w:r>
      <w:r w:rsidR="00626EBE" w:rsidRPr="006A0A37">
        <w:rPr>
          <w:rFonts w:ascii="Arial" w:eastAsia="Calibri" w:hAnsi="Arial" w:cs="Arial"/>
          <w:sz w:val="28"/>
          <w:szCs w:val="28"/>
        </w:rPr>
        <w:t xml:space="preserve">ué malo que se llegue a límites de situaciones de faltas de respeto, de gritos, de qué malo. Y </w:t>
      </w:r>
      <w:r w:rsidR="00CC3DB0">
        <w:rPr>
          <w:rFonts w:ascii="Arial" w:eastAsia="Calibri" w:hAnsi="Arial" w:cs="Arial"/>
          <w:sz w:val="28"/>
          <w:szCs w:val="28"/>
        </w:rPr>
        <w:t>U</w:t>
      </w:r>
      <w:r w:rsidR="00626EBE" w:rsidRPr="006A0A37">
        <w:rPr>
          <w:rFonts w:ascii="Arial" w:eastAsia="Calibri" w:hAnsi="Arial" w:cs="Arial"/>
          <w:sz w:val="28"/>
          <w:szCs w:val="28"/>
        </w:rPr>
        <w:t xml:space="preserve">sted sabe, </w:t>
      </w:r>
      <w:r w:rsidR="00CC3DB0">
        <w:rPr>
          <w:rFonts w:ascii="Arial" w:eastAsia="Calibri" w:hAnsi="Arial" w:cs="Arial"/>
          <w:sz w:val="28"/>
          <w:szCs w:val="28"/>
        </w:rPr>
        <w:t>P</w:t>
      </w:r>
      <w:r w:rsidR="00626EBE" w:rsidRPr="006A0A37">
        <w:rPr>
          <w:rFonts w:ascii="Arial" w:eastAsia="Calibri" w:hAnsi="Arial" w:cs="Arial"/>
          <w:sz w:val="28"/>
          <w:szCs w:val="28"/>
        </w:rPr>
        <w:t>residenta, que no coincido con eso</w:t>
      </w:r>
      <w:r w:rsidR="00CC3DB0">
        <w:rPr>
          <w:rFonts w:ascii="Arial" w:eastAsia="Calibri" w:hAnsi="Arial" w:cs="Arial"/>
          <w:sz w:val="28"/>
          <w:szCs w:val="28"/>
        </w:rPr>
        <w:t>,</w:t>
      </w:r>
      <w:r w:rsidR="00626EBE" w:rsidRPr="006A0A37">
        <w:rPr>
          <w:rFonts w:ascii="Arial" w:eastAsia="Calibri" w:hAnsi="Arial" w:cs="Arial"/>
          <w:sz w:val="28"/>
          <w:szCs w:val="28"/>
        </w:rPr>
        <w:t xml:space="preserve"> y se lo dije, llego y se lo dije a todos en varias </w:t>
      </w:r>
      <w:r w:rsidR="00CC3DB0">
        <w:rPr>
          <w:rFonts w:ascii="Arial" w:eastAsia="Calibri" w:hAnsi="Arial" w:cs="Arial"/>
          <w:sz w:val="28"/>
          <w:szCs w:val="28"/>
        </w:rPr>
        <w:t>S</w:t>
      </w:r>
      <w:r w:rsidR="00626EBE" w:rsidRPr="006A0A37">
        <w:rPr>
          <w:rFonts w:ascii="Arial" w:eastAsia="Calibri" w:hAnsi="Arial" w:cs="Arial"/>
          <w:sz w:val="28"/>
          <w:szCs w:val="28"/>
        </w:rPr>
        <w:t xml:space="preserve">esiones, llego como </w:t>
      </w:r>
      <w:r w:rsidR="007B7DED">
        <w:rPr>
          <w:rFonts w:ascii="Arial" w:eastAsia="Calibri" w:hAnsi="Arial" w:cs="Arial"/>
          <w:sz w:val="28"/>
          <w:szCs w:val="28"/>
        </w:rPr>
        <w:t>S</w:t>
      </w:r>
      <w:r w:rsidR="00626EBE" w:rsidRPr="006A0A37">
        <w:rPr>
          <w:rFonts w:ascii="Arial" w:eastAsia="Calibri" w:hAnsi="Arial" w:cs="Arial"/>
          <w:sz w:val="28"/>
          <w:szCs w:val="28"/>
        </w:rPr>
        <w:t xml:space="preserve">ervidora </w:t>
      </w:r>
      <w:r w:rsidR="007B7DED">
        <w:rPr>
          <w:rFonts w:ascii="Arial" w:eastAsia="Calibri" w:hAnsi="Arial" w:cs="Arial"/>
          <w:sz w:val="28"/>
          <w:szCs w:val="28"/>
        </w:rPr>
        <w:t>P</w:t>
      </w:r>
      <w:r w:rsidR="00626EBE" w:rsidRPr="006A0A37">
        <w:rPr>
          <w:rFonts w:ascii="Arial" w:eastAsia="Calibri" w:hAnsi="Arial" w:cs="Arial"/>
          <w:sz w:val="28"/>
          <w:szCs w:val="28"/>
        </w:rPr>
        <w:t>ública</w:t>
      </w:r>
      <w:r w:rsidR="007B7DED">
        <w:rPr>
          <w:rFonts w:ascii="Arial" w:eastAsia="Calibri" w:hAnsi="Arial" w:cs="Arial"/>
          <w:sz w:val="28"/>
          <w:szCs w:val="28"/>
        </w:rPr>
        <w:t>,</w:t>
      </w:r>
      <w:r w:rsidR="00626EBE" w:rsidRPr="006A0A37">
        <w:rPr>
          <w:rFonts w:ascii="Arial" w:eastAsia="Calibri" w:hAnsi="Arial" w:cs="Arial"/>
          <w:sz w:val="28"/>
          <w:szCs w:val="28"/>
        </w:rPr>
        <w:t xml:space="preserve"> a hacer lo correcto, a respetar, pero tampoco voy a permitir, como bien lo dice el </w:t>
      </w:r>
      <w:r w:rsidR="007B7DED">
        <w:rPr>
          <w:rFonts w:ascii="Arial" w:eastAsia="Calibri" w:hAnsi="Arial" w:cs="Arial"/>
          <w:sz w:val="28"/>
          <w:szCs w:val="28"/>
        </w:rPr>
        <w:t>R</w:t>
      </w:r>
      <w:r w:rsidR="00626EBE" w:rsidRPr="006A0A37">
        <w:rPr>
          <w:rFonts w:ascii="Arial" w:eastAsia="Calibri" w:hAnsi="Arial" w:cs="Arial"/>
          <w:sz w:val="28"/>
          <w:szCs w:val="28"/>
        </w:rPr>
        <w:t>egidor Ernesto, soy igual que él, tampoco voy a permitir que él se dirija hacia mi persona</w:t>
      </w:r>
      <w:r w:rsidR="007B7DED">
        <w:rPr>
          <w:rFonts w:ascii="Arial" w:eastAsia="Calibri" w:hAnsi="Arial" w:cs="Arial"/>
          <w:sz w:val="28"/>
          <w:szCs w:val="28"/>
        </w:rPr>
        <w:t>,</w:t>
      </w:r>
      <w:r w:rsidR="00626EBE" w:rsidRPr="006A0A37">
        <w:rPr>
          <w:rFonts w:ascii="Arial" w:eastAsia="Calibri" w:hAnsi="Arial" w:cs="Arial"/>
          <w:sz w:val="28"/>
          <w:szCs w:val="28"/>
        </w:rPr>
        <w:t xml:space="preserve"> con gritos</w:t>
      </w:r>
      <w:r w:rsidR="007B7DED">
        <w:rPr>
          <w:rFonts w:ascii="Arial" w:eastAsia="Calibri" w:hAnsi="Arial" w:cs="Arial"/>
          <w:sz w:val="28"/>
          <w:szCs w:val="28"/>
        </w:rPr>
        <w:t>. E</w:t>
      </w:r>
      <w:r w:rsidR="00626EBE" w:rsidRPr="006A0A37">
        <w:rPr>
          <w:rFonts w:ascii="Arial" w:eastAsia="Calibri" w:hAnsi="Arial" w:cs="Arial"/>
          <w:sz w:val="28"/>
          <w:szCs w:val="28"/>
        </w:rPr>
        <w:t xml:space="preserve">s </w:t>
      </w:r>
      <w:proofErr w:type="spellStart"/>
      <w:r w:rsidR="00626EBE" w:rsidRPr="006A0A37">
        <w:rPr>
          <w:rFonts w:ascii="Arial" w:eastAsia="Calibri" w:hAnsi="Arial" w:cs="Arial"/>
          <w:sz w:val="28"/>
          <w:szCs w:val="28"/>
        </w:rPr>
        <w:t>cu</w:t>
      </w:r>
      <w:r w:rsidR="007B7DED">
        <w:rPr>
          <w:rFonts w:ascii="Arial" w:eastAsia="Calibri" w:hAnsi="Arial" w:cs="Arial"/>
          <w:sz w:val="28"/>
          <w:szCs w:val="28"/>
        </w:rPr>
        <w:t>a</w:t>
      </w:r>
      <w:r w:rsidR="00626EBE" w:rsidRPr="006A0A37">
        <w:rPr>
          <w:rFonts w:ascii="Arial" w:eastAsia="Calibri" w:hAnsi="Arial" w:cs="Arial"/>
          <w:sz w:val="28"/>
          <w:szCs w:val="28"/>
        </w:rPr>
        <w:t>nto</w:t>
      </w:r>
      <w:proofErr w:type="spellEnd"/>
      <w:r w:rsidR="00626EBE" w:rsidRPr="006A0A37">
        <w:rPr>
          <w:rFonts w:ascii="Arial" w:eastAsia="Calibri" w:hAnsi="Arial" w:cs="Arial"/>
          <w:sz w:val="28"/>
          <w:szCs w:val="28"/>
        </w:rPr>
        <w:t xml:space="preserve">. </w:t>
      </w:r>
      <w:r w:rsidR="007B7DED">
        <w:rPr>
          <w:rFonts w:ascii="Arial" w:eastAsia="Calibri" w:hAnsi="Arial" w:cs="Arial"/>
          <w:b/>
          <w:bCs/>
          <w:i/>
          <w:iCs/>
          <w:sz w:val="28"/>
          <w:szCs w:val="28"/>
        </w:rPr>
        <w:t xml:space="preserve">C. Secretaria de Ayuntamiento Karla Cisneros Torres: </w:t>
      </w:r>
      <w:r w:rsidR="00626EBE" w:rsidRPr="006A0A37">
        <w:rPr>
          <w:rFonts w:ascii="Arial" w:eastAsia="Calibri" w:hAnsi="Arial" w:cs="Arial"/>
          <w:sz w:val="28"/>
          <w:szCs w:val="28"/>
        </w:rPr>
        <w:t>Bien, algún otro comentario o si ya no hubieran mayores comentarios</w:t>
      </w:r>
      <w:r w:rsidR="007B7DED">
        <w:rPr>
          <w:rFonts w:ascii="Arial" w:eastAsia="Calibri" w:hAnsi="Arial" w:cs="Arial"/>
          <w:sz w:val="28"/>
          <w:szCs w:val="28"/>
        </w:rPr>
        <w:t>,</w:t>
      </w:r>
      <w:r w:rsidR="00626EBE" w:rsidRPr="006A0A37">
        <w:rPr>
          <w:rFonts w:ascii="Arial" w:eastAsia="Calibri" w:hAnsi="Arial" w:cs="Arial"/>
          <w:sz w:val="28"/>
          <w:szCs w:val="28"/>
        </w:rPr>
        <w:t xml:space="preserve"> para someter a consideración la </w:t>
      </w:r>
      <w:r w:rsidR="005C4379">
        <w:rPr>
          <w:rFonts w:ascii="Arial" w:hAnsi="Arial" w:cs="Arial"/>
          <w:bCs/>
          <w:sz w:val="28"/>
          <w:szCs w:val="28"/>
        </w:rPr>
        <w:t>I</w:t>
      </w:r>
      <w:r w:rsidR="005C4379" w:rsidRPr="007B5172">
        <w:rPr>
          <w:rFonts w:ascii="Arial" w:hAnsi="Arial" w:cs="Arial"/>
          <w:bCs/>
          <w:sz w:val="28"/>
          <w:szCs w:val="28"/>
        </w:rPr>
        <w:t>niciativa</w:t>
      </w:r>
      <w:r w:rsidR="007B7DED">
        <w:rPr>
          <w:rFonts w:ascii="Arial" w:hAnsi="Arial" w:cs="Arial"/>
          <w:bCs/>
          <w:sz w:val="28"/>
          <w:szCs w:val="28"/>
        </w:rPr>
        <w:t>… Voy a someter a su consideración la Iniciativa</w:t>
      </w:r>
      <w:r w:rsidR="005C4379" w:rsidRPr="007B5172">
        <w:rPr>
          <w:rFonts w:ascii="Arial" w:hAnsi="Arial" w:cs="Arial"/>
          <w:bCs/>
          <w:sz w:val="28"/>
          <w:szCs w:val="28"/>
        </w:rPr>
        <w:t xml:space="preserve"> de </w:t>
      </w:r>
      <w:r w:rsidR="007B7DED">
        <w:rPr>
          <w:rFonts w:ascii="Arial" w:hAnsi="Arial" w:cs="Arial"/>
          <w:bCs/>
          <w:sz w:val="28"/>
          <w:szCs w:val="28"/>
        </w:rPr>
        <w:t>A</w:t>
      </w:r>
      <w:r w:rsidR="005C4379" w:rsidRPr="007B5172">
        <w:rPr>
          <w:rFonts w:ascii="Arial" w:hAnsi="Arial" w:cs="Arial"/>
          <w:bCs/>
          <w:sz w:val="28"/>
          <w:szCs w:val="28"/>
        </w:rPr>
        <w:t xml:space="preserve">cuerdo que tiene por objeto turnar a las </w:t>
      </w:r>
      <w:r w:rsidR="005C4379">
        <w:rPr>
          <w:rFonts w:ascii="Arial" w:hAnsi="Arial" w:cs="Arial"/>
          <w:bCs/>
          <w:sz w:val="28"/>
          <w:szCs w:val="28"/>
        </w:rPr>
        <w:t>C</w:t>
      </w:r>
      <w:r w:rsidR="005C4379" w:rsidRPr="007B5172">
        <w:rPr>
          <w:rFonts w:ascii="Arial" w:hAnsi="Arial" w:cs="Arial"/>
          <w:bCs/>
          <w:sz w:val="28"/>
          <w:szCs w:val="28"/>
        </w:rPr>
        <w:t xml:space="preserve">omisiones </w:t>
      </w:r>
      <w:r w:rsidR="005C4379">
        <w:rPr>
          <w:rFonts w:ascii="Arial" w:hAnsi="Arial" w:cs="Arial"/>
          <w:bCs/>
          <w:sz w:val="28"/>
          <w:szCs w:val="28"/>
        </w:rPr>
        <w:t>E</w:t>
      </w:r>
      <w:r w:rsidR="005C4379" w:rsidRPr="007B5172">
        <w:rPr>
          <w:rFonts w:ascii="Arial" w:hAnsi="Arial" w:cs="Arial"/>
          <w:bCs/>
          <w:sz w:val="28"/>
          <w:szCs w:val="28"/>
        </w:rPr>
        <w:t xml:space="preserve">dilicias </w:t>
      </w:r>
      <w:r w:rsidR="005C4379">
        <w:rPr>
          <w:rFonts w:ascii="Arial" w:hAnsi="Arial" w:cs="Arial"/>
          <w:bCs/>
          <w:sz w:val="28"/>
          <w:szCs w:val="28"/>
        </w:rPr>
        <w:t>P</w:t>
      </w:r>
      <w:r w:rsidR="005C4379" w:rsidRPr="007B5172">
        <w:rPr>
          <w:rFonts w:ascii="Arial" w:hAnsi="Arial" w:cs="Arial"/>
          <w:bCs/>
          <w:sz w:val="28"/>
          <w:szCs w:val="28"/>
        </w:rPr>
        <w:t xml:space="preserve">ermanentes de </w:t>
      </w:r>
      <w:r w:rsidR="005C4379">
        <w:rPr>
          <w:rFonts w:ascii="Arial" w:hAnsi="Arial" w:cs="Arial"/>
          <w:bCs/>
          <w:sz w:val="28"/>
          <w:szCs w:val="28"/>
        </w:rPr>
        <w:t>O</w:t>
      </w:r>
      <w:r w:rsidR="005C4379" w:rsidRPr="007B5172">
        <w:rPr>
          <w:rFonts w:ascii="Arial" w:hAnsi="Arial" w:cs="Arial"/>
          <w:bCs/>
          <w:sz w:val="28"/>
          <w:szCs w:val="28"/>
        </w:rPr>
        <w:t xml:space="preserve">bras </w:t>
      </w:r>
      <w:r w:rsidR="005C4379">
        <w:rPr>
          <w:rFonts w:ascii="Arial" w:hAnsi="Arial" w:cs="Arial"/>
          <w:bCs/>
          <w:sz w:val="28"/>
          <w:szCs w:val="28"/>
        </w:rPr>
        <w:t>P</w:t>
      </w:r>
      <w:r w:rsidR="005C4379" w:rsidRPr="007B5172">
        <w:rPr>
          <w:rFonts w:ascii="Arial" w:hAnsi="Arial" w:cs="Arial"/>
          <w:bCs/>
          <w:sz w:val="28"/>
          <w:szCs w:val="28"/>
        </w:rPr>
        <w:t xml:space="preserve">úblicas, </w:t>
      </w:r>
      <w:r w:rsidR="005C4379">
        <w:rPr>
          <w:rFonts w:ascii="Arial" w:hAnsi="Arial" w:cs="Arial"/>
          <w:bCs/>
          <w:sz w:val="28"/>
          <w:szCs w:val="28"/>
        </w:rPr>
        <w:t>P</w:t>
      </w:r>
      <w:r w:rsidR="005C4379" w:rsidRPr="007B5172">
        <w:rPr>
          <w:rFonts w:ascii="Arial" w:hAnsi="Arial" w:cs="Arial"/>
          <w:bCs/>
          <w:sz w:val="28"/>
          <w:szCs w:val="28"/>
        </w:rPr>
        <w:t xml:space="preserve">laneación </w:t>
      </w:r>
      <w:r w:rsidR="005C4379">
        <w:rPr>
          <w:rFonts w:ascii="Arial" w:hAnsi="Arial" w:cs="Arial"/>
          <w:bCs/>
          <w:sz w:val="28"/>
          <w:szCs w:val="28"/>
        </w:rPr>
        <w:t>U</w:t>
      </w:r>
      <w:r w:rsidR="005C4379" w:rsidRPr="007B5172">
        <w:rPr>
          <w:rFonts w:ascii="Arial" w:hAnsi="Arial" w:cs="Arial"/>
          <w:bCs/>
          <w:sz w:val="28"/>
          <w:szCs w:val="28"/>
        </w:rPr>
        <w:t xml:space="preserve">rbana y </w:t>
      </w:r>
      <w:r w:rsidR="005C4379">
        <w:rPr>
          <w:rFonts w:ascii="Arial" w:hAnsi="Arial" w:cs="Arial"/>
          <w:bCs/>
          <w:sz w:val="28"/>
          <w:szCs w:val="28"/>
        </w:rPr>
        <w:t>R</w:t>
      </w:r>
      <w:r w:rsidR="005C4379" w:rsidRPr="007B5172">
        <w:rPr>
          <w:rFonts w:ascii="Arial" w:hAnsi="Arial" w:cs="Arial"/>
          <w:bCs/>
          <w:sz w:val="28"/>
          <w:szCs w:val="28"/>
        </w:rPr>
        <w:t xml:space="preserve">egularización de la </w:t>
      </w:r>
      <w:r w:rsidR="005C4379">
        <w:rPr>
          <w:rFonts w:ascii="Arial" w:hAnsi="Arial" w:cs="Arial"/>
          <w:bCs/>
          <w:sz w:val="28"/>
          <w:szCs w:val="28"/>
        </w:rPr>
        <w:t>T</w:t>
      </w:r>
      <w:r w:rsidR="005C4379" w:rsidRPr="007B5172">
        <w:rPr>
          <w:rFonts w:ascii="Arial" w:hAnsi="Arial" w:cs="Arial"/>
          <w:bCs/>
          <w:sz w:val="28"/>
          <w:szCs w:val="28"/>
        </w:rPr>
        <w:t xml:space="preserve">enencia de la </w:t>
      </w:r>
      <w:r w:rsidR="005C4379">
        <w:rPr>
          <w:rFonts w:ascii="Arial" w:hAnsi="Arial" w:cs="Arial"/>
          <w:bCs/>
          <w:sz w:val="28"/>
          <w:szCs w:val="28"/>
        </w:rPr>
        <w:t>T</w:t>
      </w:r>
      <w:r w:rsidR="005C4379" w:rsidRPr="007B5172">
        <w:rPr>
          <w:rFonts w:ascii="Arial" w:hAnsi="Arial" w:cs="Arial"/>
          <w:bCs/>
          <w:sz w:val="28"/>
          <w:szCs w:val="28"/>
        </w:rPr>
        <w:t xml:space="preserve">ierra como convocante y </w:t>
      </w:r>
      <w:r w:rsidR="005C4379">
        <w:rPr>
          <w:rFonts w:ascii="Arial" w:hAnsi="Arial" w:cs="Arial"/>
          <w:bCs/>
          <w:sz w:val="28"/>
          <w:szCs w:val="28"/>
        </w:rPr>
        <w:t>R</w:t>
      </w:r>
      <w:r w:rsidR="005C4379" w:rsidRPr="007B5172">
        <w:rPr>
          <w:rFonts w:ascii="Arial" w:hAnsi="Arial" w:cs="Arial"/>
          <w:bCs/>
          <w:sz w:val="28"/>
          <w:szCs w:val="28"/>
        </w:rPr>
        <w:t xml:space="preserve">eglamentos y </w:t>
      </w:r>
      <w:r w:rsidR="005C4379">
        <w:rPr>
          <w:rFonts w:ascii="Arial" w:hAnsi="Arial" w:cs="Arial"/>
          <w:bCs/>
          <w:sz w:val="28"/>
          <w:szCs w:val="28"/>
        </w:rPr>
        <w:t>G</w:t>
      </w:r>
      <w:r w:rsidR="005C4379" w:rsidRPr="007B5172">
        <w:rPr>
          <w:rFonts w:ascii="Arial" w:hAnsi="Arial" w:cs="Arial"/>
          <w:bCs/>
          <w:sz w:val="28"/>
          <w:szCs w:val="28"/>
        </w:rPr>
        <w:t>obernación</w:t>
      </w:r>
      <w:r w:rsidR="005C4379">
        <w:rPr>
          <w:rFonts w:ascii="Arial" w:hAnsi="Arial" w:cs="Arial"/>
          <w:bCs/>
          <w:sz w:val="28"/>
          <w:szCs w:val="28"/>
        </w:rPr>
        <w:t>,</w:t>
      </w:r>
      <w:r w:rsidR="005C4379" w:rsidRPr="007B5172">
        <w:rPr>
          <w:rFonts w:ascii="Arial" w:hAnsi="Arial" w:cs="Arial"/>
          <w:bCs/>
          <w:sz w:val="28"/>
          <w:szCs w:val="28"/>
        </w:rPr>
        <w:t xml:space="preserve"> como coadyuvante, la </w:t>
      </w:r>
      <w:r w:rsidR="005C4379">
        <w:rPr>
          <w:rFonts w:ascii="Arial" w:hAnsi="Arial" w:cs="Arial"/>
          <w:bCs/>
          <w:sz w:val="28"/>
          <w:szCs w:val="28"/>
        </w:rPr>
        <w:t>S</w:t>
      </w:r>
      <w:r w:rsidR="005C4379" w:rsidRPr="007B5172">
        <w:rPr>
          <w:rFonts w:ascii="Arial" w:hAnsi="Arial" w:cs="Arial"/>
          <w:bCs/>
          <w:sz w:val="28"/>
          <w:szCs w:val="28"/>
        </w:rPr>
        <w:t xml:space="preserve">egunda </w:t>
      </w:r>
      <w:r w:rsidR="005C4379">
        <w:rPr>
          <w:rFonts w:ascii="Arial" w:hAnsi="Arial" w:cs="Arial"/>
          <w:bCs/>
          <w:sz w:val="28"/>
          <w:szCs w:val="28"/>
        </w:rPr>
        <w:t>E</w:t>
      </w:r>
      <w:r w:rsidR="005C4379" w:rsidRPr="007B5172">
        <w:rPr>
          <w:rFonts w:ascii="Arial" w:hAnsi="Arial" w:cs="Arial"/>
          <w:bCs/>
          <w:sz w:val="28"/>
          <w:szCs w:val="28"/>
        </w:rPr>
        <w:t xml:space="preserve">tapa de las </w:t>
      </w:r>
      <w:r w:rsidR="005C4379">
        <w:rPr>
          <w:rFonts w:ascii="Arial" w:hAnsi="Arial" w:cs="Arial"/>
          <w:bCs/>
          <w:sz w:val="28"/>
          <w:szCs w:val="28"/>
        </w:rPr>
        <w:t>R</w:t>
      </w:r>
      <w:r w:rsidR="005C4379" w:rsidRPr="007B5172">
        <w:rPr>
          <w:rFonts w:ascii="Arial" w:hAnsi="Arial" w:cs="Arial"/>
          <w:bCs/>
          <w:sz w:val="28"/>
          <w:szCs w:val="28"/>
        </w:rPr>
        <w:t xml:space="preserve">eglas de </w:t>
      </w:r>
      <w:r w:rsidR="005C4379">
        <w:rPr>
          <w:rFonts w:ascii="Arial" w:hAnsi="Arial" w:cs="Arial"/>
          <w:bCs/>
          <w:sz w:val="28"/>
          <w:szCs w:val="28"/>
        </w:rPr>
        <w:t>O</w:t>
      </w:r>
      <w:r w:rsidR="005C4379" w:rsidRPr="007B5172">
        <w:rPr>
          <w:rFonts w:ascii="Arial" w:hAnsi="Arial" w:cs="Arial"/>
          <w:bCs/>
          <w:sz w:val="28"/>
          <w:szCs w:val="28"/>
        </w:rPr>
        <w:t xml:space="preserve">peración del </w:t>
      </w:r>
      <w:r w:rsidR="005C4379">
        <w:rPr>
          <w:rFonts w:ascii="Arial" w:hAnsi="Arial" w:cs="Arial"/>
          <w:bCs/>
          <w:sz w:val="28"/>
          <w:szCs w:val="28"/>
        </w:rPr>
        <w:t>P</w:t>
      </w:r>
      <w:r w:rsidR="005C4379" w:rsidRPr="007B5172">
        <w:rPr>
          <w:rFonts w:ascii="Arial" w:hAnsi="Arial" w:cs="Arial"/>
          <w:bCs/>
          <w:sz w:val="28"/>
          <w:szCs w:val="28"/>
        </w:rPr>
        <w:t xml:space="preserve">rograma </w:t>
      </w:r>
      <w:r w:rsidR="005C4379">
        <w:rPr>
          <w:rFonts w:ascii="Arial" w:hAnsi="Arial" w:cs="Arial"/>
          <w:bCs/>
          <w:sz w:val="28"/>
          <w:szCs w:val="28"/>
        </w:rPr>
        <w:t>M</w:t>
      </w:r>
      <w:r w:rsidR="005C4379" w:rsidRPr="007B5172">
        <w:rPr>
          <w:rFonts w:ascii="Arial" w:hAnsi="Arial" w:cs="Arial"/>
          <w:bCs/>
          <w:sz w:val="28"/>
          <w:szCs w:val="28"/>
        </w:rPr>
        <w:t xml:space="preserve">unicipal </w:t>
      </w:r>
      <w:r w:rsidR="005C4379">
        <w:rPr>
          <w:rFonts w:ascii="Arial" w:hAnsi="Arial" w:cs="Arial"/>
          <w:bCs/>
          <w:sz w:val="28"/>
          <w:szCs w:val="28"/>
        </w:rPr>
        <w:t>A</w:t>
      </w:r>
      <w:r w:rsidR="005C4379" w:rsidRPr="007B5172">
        <w:rPr>
          <w:rFonts w:ascii="Arial" w:hAnsi="Arial" w:cs="Arial"/>
          <w:bCs/>
          <w:sz w:val="28"/>
          <w:szCs w:val="28"/>
        </w:rPr>
        <w:t xml:space="preserve">cceso al </w:t>
      </w:r>
      <w:r w:rsidR="005C4379">
        <w:rPr>
          <w:rFonts w:ascii="Arial" w:hAnsi="Arial" w:cs="Arial"/>
          <w:bCs/>
          <w:sz w:val="28"/>
          <w:szCs w:val="28"/>
        </w:rPr>
        <w:t>S</w:t>
      </w:r>
      <w:r w:rsidR="005C4379" w:rsidRPr="007B5172">
        <w:rPr>
          <w:rFonts w:ascii="Arial" w:hAnsi="Arial" w:cs="Arial"/>
          <w:bCs/>
          <w:sz w:val="28"/>
          <w:szCs w:val="28"/>
        </w:rPr>
        <w:t xml:space="preserve">uelo </w:t>
      </w:r>
      <w:r w:rsidR="005C4379">
        <w:rPr>
          <w:rFonts w:ascii="Arial" w:hAnsi="Arial" w:cs="Arial"/>
          <w:bCs/>
          <w:sz w:val="28"/>
          <w:szCs w:val="28"/>
        </w:rPr>
        <w:t>U</w:t>
      </w:r>
      <w:r w:rsidR="005C4379" w:rsidRPr="007B5172">
        <w:rPr>
          <w:rFonts w:ascii="Arial" w:hAnsi="Arial" w:cs="Arial"/>
          <w:bCs/>
          <w:sz w:val="28"/>
          <w:szCs w:val="28"/>
        </w:rPr>
        <w:t xml:space="preserve">rbano para la </w:t>
      </w:r>
      <w:r w:rsidR="005C4379">
        <w:rPr>
          <w:rFonts w:ascii="Arial" w:hAnsi="Arial" w:cs="Arial"/>
          <w:bCs/>
          <w:sz w:val="28"/>
          <w:szCs w:val="28"/>
        </w:rPr>
        <w:t>V</w:t>
      </w:r>
      <w:r w:rsidR="005C4379" w:rsidRPr="007B5172">
        <w:rPr>
          <w:rFonts w:ascii="Arial" w:hAnsi="Arial" w:cs="Arial"/>
          <w:bCs/>
          <w:sz w:val="28"/>
          <w:szCs w:val="28"/>
        </w:rPr>
        <w:t>ivienda</w:t>
      </w:r>
      <w:r w:rsidR="007B7DED">
        <w:rPr>
          <w:rFonts w:ascii="Arial" w:hAnsi="Arial" w:cs="Arial"/>
          <w:bCs/>
          <w:sz w:val="28"/>
          <w:szCs w:val="28"/>
        </w:rPr>
        <w:t xml:space="preserve">, </w:t>
      </w:r>
      <w:r w:rsidR="00575D4D">
        <w:rPr>
          <w:rFonts w:ascii="Arial" w:hAnsi="Arial" w:cs="Arial"/>
          <w:bCs/>
          <w:sz w:val="28"/>
          <w:szCs w:val="28"/>
        </w:rPr>
        <w:t xml:space="preserve">en los términos ampliamente expuestos, si están por la afirmativa, sírvanse levantar su mano… </w:t>
      </w:r>
      <w:r w:rsidR="00575D4D">
        <w:rPr>
          <w:rFonts w:ascii="Arial" w:hAnsi="Arial" w:cs="Arial"/>
          <w:b/>
          <w:sz w:val="28"/>
          <w:szCs w:val="28"/>
        </w:rPr>
        <w:t xml:space="preserve">8 votos a favor. 5 votos en contra: </w:t>
      </w:r>
      <w:r w:rsidR="00575D4D">
        <w:rPr>
          <w:rFonts w:ascii="Arial" w:hAnsi="Arial" w:cs="Arial"/>
          <w:bCs/>
          <w:sz w:val="28"/>
          <w:szCs w:val="28"/>
        </w:rPr>
        <w:t xml:space="preserve">Del C. Regidor Oscar Murguía Torres, del C. Regidor Gustavo López Sandoval, de la C. Regidora María Olga García Ayala, del C. Regidor Higinio del Toro Pérez, y de la C. Regidora Bertha Silvia Gómez Ramos. </w:t>
      </w:r>
      <w:r w:rsidR="00575D4D">
        <w:rPr>
          <w:rFonts w:ascii="Arial" w:hAnsi="Arial" w:cs="Arial"/>
          <w:b/>
          <w:sz w:val="28"/>
          <w:szCs w:val="28"/>
        </w:rPr>
        <w:t xml:space="preserve">1 voto en abstención: </w:t>
      </w:r>
      <w:r w:rsidR="00575D4D">
        <w:rPr>
          <w:rFonts w:ascii="Arial" w:hAnsi="Arial" w:cs="Arial"/>
          <w:bCs/>
          <w:sz w:val="28"/>
          <w:szCs w:val="28"/>
        </w:rPr>
        <w:t xml:space="preserve">Del C. Regidor Adrián Briseño Esparza. </w:t>
      </w:r>
      <w:r w:rsidR="00575D4D">
        <w:rPr>
          <w:rFonts w:ascii="Arial" w:hAnsi="Arial" w:cs="Arial"/>
          <w:b/>
          <w:sz w:val="28"/>
          <w:szCs w:val="28"/>
        </w:rPr>
        <w:t>Aprobado por Mayoría Simple. - - - - - - - - - - - - - - - - - - - - - - - - - - - - - - - - - - - - - - -</w:t>
      </w:r>
      <w:r w:rsidR="00A76A80" w:rsidRPr="00D00AA0">
        <w:rPr>
          <w:rFonts w:ascii="Arial" w:hAnsi="Arial" w:cs="Arial"/>
          <w:b/>
          <w:sz w:val="28"/>
          <w:szCs w:val="28"/>
          <w:u w:val="single"/>
        </w:rPr>
        <w:t>SEXTO</w:t>
      </w:r>
      <w:r w:rsidR="00D00AA0" w:rsidRPr="00D00AA0">
        <w:rPr>
          <w:rFonts w:ascii="Arial" w:hAnsi="Arial" w:cs="Arial"/>
          <w:b/>
          <w:sz w:val="28"/>
          <w:szCs w:val="28"/>
          <w:u w:val="single"/>
        </w:rPr>
        <w:t xml:space="preserve"> PUNTO</w:t>
      </w:r>
      <w:r w:rsidR="00A76A80">
        <w:rPr>
          <w:rFonts w:ascii="Arial" w:hAnsi="Arial" w:cs="Arial"/>
          <w:b/>
          <w:sz w:val="28"/>
          <w:szCs w:val="28"/>
        </w:rPr>
        <w:t xml:space="preserve">: </w:t>
      </w:r>
      <w:r w:rsidR="00A76A80" w:rsidRPr="003B353C">
        <w:rPr>
          <w:rFonts w:ascii="Arial" w:hAnsi="Arial" w:cs="Arial"/>
          <w:bCs/>
          <w:sz w:val="28"/>
          <w:szCs w:val="28"/>
        </w:rPr>
        <w:t xml:space="preserve">Iniciativa de </w:t>
      </w:r>
      <w:r w:rsidR="00A76A80">
        <w:rPr>
          <w:rFonts w:ascii="Arial" w:hAnsi="Arial" w:cs="Arial"/>
          <w:bCs/>
          <w:sz w:val="28"/>
          <w:szCs w:val="28"/>
        </w:rPr>
        <w:t>D</w:t>
      </w:r>
      <w:r w:rsidR="00A76A80" w:rsidRPr="003B353C">
        <w:rPr>
          <w:rFonts w:ascii="Arial" w:hAnsi="Arial" w:cs="Arial"/>
          <w:bCs/>
          <w:sz w:val="28"/>
          <w:szCs w:val="28"/>
        </w:rPr>
        <w:t xml:space="preserve">ecreto que emite la </w:t>
      </w:r>
      <w:r w:rsidR="00A76A80">
        <w:rPr>
          <w:rFonts w:ascii="Arial" w:hAnsi="Arial" w:cs="Arial"/>
          <w:bCs/>
          <w:sz w:val="28"/>
          <w:szCs w:val="28"/>
        </w:rPr>
        <w:t>C</w:t>
      </w:r>
      <w:r w:rsidR="00A76A80" w:rsidRPr="003B353C">
        <w:rPr>
          <w:rFonts w:ascii="Arial" w:hAnsi="Arial" w:cs="Arial"/>
          <w:bCs/>
          <w:sz w:val="28"/>
          <w:szCs w:val="28"/>
        </w:rPr>
        <w:t xml:space="preserve">onvocatoria </w:t>
      </w:r>
      <w:r w:rsidR="00A76A80">
        <w:rPr>
          <w:rFonts w:ascii="Arial" w:hAnsi="Arial" w:cs="Arial"/>
          <w:bCs/>
          <w:sz w:val="28"/>
          <w:szCs w:val="28"/>
        </w:rPr>
        <w:t>P</w:t>
      </w:r>
      <w:r w:rsidR="00A76A80" w:rsidRPr="003B353C">
        <w:rPr>
          <w:rFonts w:ascii="Arial" w:hAnsi="Arial" w:cs="Arial"/>
          <w:bCs/>
          <w:sz w:val="28"/>
          <w:szCs w:val="28"/>
        </w:rPr>
        <w:t xml:space="preserve">ública </w:t>
      </w:r>
      <w:r w:rsidR="00A76A80">
        <w:rPr>
          <w:rFonts w:ascii="Arial" w:hAnsi="Arial" w:cs="Arial"/>
          <w:bCs/>
          <w:sz w:val="28"/>
          <w:szCs w:val="28"/>
        </w:rPr>
        <w:t>A</w:t>
      </w:r>
      <w:r w:rsidR="00A76A80" w:rsidRPr="003B353C">
        <w:rPr>
          <w:rFonts w:ascii="Arial" w:hAnsi="Arial" w:cs="Arial"/>
          <w:bCs/>
          <w:sz w:val="28"/>
          <w:szCs w:val="28"/>
        </w:rPr>
        <w:t xml:space="preserve">bierta para la </w:t>
      </w:r>
      <w:r w:rsidR="00A76A80">
        <w:rPr>
          <w:rFonts w:ascii="Arial" w:hAnsi="Arial" w:cs="Arial"/>
          <w:bCs/>
          <w:sz w:val="28"/>
          <w:szCs w:val="28"/>
        </w:rPr>
        <w:t>R</w:t>
      </w:r>
      <w:r w:rsidR="00A76A80" w:rsidRPr="003B353C">
        <w:rPr>
          <w:rFonts w:ascii="Arial" w:hAnsi="Arial" w:cs="Arial"/>
          <w:bCs/>
          <w:sz w:val="28"/>
          <w:szCs w:val="28"/>
        </w:rPr>
        <w:t xml:space="preserve">enovación del </w:t>
      </w:r>
      <w:r w:rsidR="00A76A80">
        <w:rPr>
          <w:rFonts w:ascii="Arial" w:hAnsi="Arial" w:cs="Arial"/>
          <w:bCs/>
          <w:sz w:val="28"/>
          <w:szCs w:val="28"/>
        </w:rPr>
        <w:t>Co</w:t>
      </w:r>
      <w:r w:rsidR="00A76A80" w:rsidRPr="003B353C">
        <w:rPr>
          <w:rFonts w:ascii="Arial" w:hAnsi="Arial" w:cs="Arial"/>
          <w:bCs/>
          <w:sz w:val="28"/>
          <w:szCs w:val="28"/>
        </w:rPr>
        <w:t xml:space="preserve">nsejo </w:t>
      </w:r>
      <w:r w:rsidR="00A76A80">
        <w:rPr>
          <w:rFonts w:ascii="Arial" w:hAnsi="Arial" w:cs="Arial"/>
          <w:bCs/>
          <w:sz w:val="28"/>
          <w:szCs w:val="28"/>
        </w:rPr>
        <w:t>M</w:t>
      </w:r>
      <w:r w:rsidR="00A76A80" w:rsidRPr="003B353C">
        <w:rPr>
          <w:rFonts w:ascii="Arial" w:hAnsi="Arial" w:cs="Arial"/>
          <w:bCs/>
          <w:sz w:val="28"/>
          <w:szCs w:val="28"/>
        </w:rPr>
        <w:t xml:space="preserve">unicipal de </w:t>
      </w:r>
      <w:r w:rsidR="00A76A80">
        <w:rPr>
          <w:rFonts w:ascii="Arial" w:hAnsi="Arial" w:cs="Arial"/>
          <w:bCs/>
          <w:sz w:val="28"/>
          <w:szCs w:val="28"/>
        </w:rPr>
        <w:t>P</w:t>
      </w:r>
      <w:r w:rsidR="00A76A80" w:rsidRPr="003B353C">
        <w:rPr>
          <w:rFonts w:ascii="Arial" w:hAnsi="Arial" w:cs="Arial"/>
          <w:bCs/>
          <w:sz w:val="28"/>
          <w:szCs w:val="28"/>
        </w:rPr>
        <w:t xml:space="preserve">articipación </w:t>
      </w:r>
      <w:r w:rsidR="00A76A80">
        <w:rPr>
          <w:rFonts w:ascii="Arial" w:hAnsi="Arial" w:cs="Arial"/>
          <w:bCs/>
          <w:sz w:val="28"/>
          <w:szCs w:val="28"/>
        </w:rPr>
        <w:t>C</w:t>
      </w:r>
      <w:r w:rsidR="00A76A80" w:rsidRPr="003B353C">
        <w:rPr>
          <w:rFonts w:ascii="Arial" w:hAnsi="Arial" w:cs="Arial"/>
          <w:bCs/>
          <w:sz w:val="28"/>
          <w:szCs w:val="28"/>
        </w:rPr>
        <w:t xml:space="preserve">iudadana en </w:t>
      </w:r>
      <w:r w:rsidR="00A76A80">
        <w:rPr>
          <w:rFonts w:ascii="Arial" w:hAnsi="Arial" w:cs="Arial"/>
          <w:bCs/>
          <w:sz w:val="28"/>
          <w:szCs w:val="28"/>
        </w:rPr>
        <w:t>Z</w:t>
      </w:r>
      <w:r w:rsidR="00A76A80" w:rsidRPr="003B353C">
        <w:rPr>
          <w:rFonts w:ascii="Arial" w:hAnsi="Arial" w:cs="Arial"/>
          <w:bCs/>
          <w:sz w:val="28"/>
          <w:szCs w:val="28"/>
        </w:rPr>
        <w:t xml:space="preserve">apotlán el </w:t>
      </w:r>
      <w:r w:rsidR="00A76A80">
        <w:rPr>
          <w:rFonts w:ascii="Arial" w:hAnsi="Arial" w:cs="Arial"/>
          <w:bCs/>
          <w:sz w:val="28"/>
          <w:szCs w:val="28"/>
        </w:rPr>
        <w:t>G</w:t>
      </w:r>
      <w:r w:rsidR="00A76A80" w:rsidRPr="003B353C">
        <w:rPr>
          <w:rFonts w:ascii="Arial" w:hAnsi="Arial" w:cs="Arial"/>
          <w:bCs/>
          <w:sz w:val="28"/>
          <w:szCs w:val="28"/>
        </w:rPr>
        <w:t xml:space="preserve">rande, </w:t>
      </w:r>
      <w:r w:rsidR="00A76A80">
        <w:rPr>
          <w:rFonts w:ascii="Arial" w:hAnsi="Arial" w:cs="Arial"/>
          <w:bCs/>
          <w:sz w:val="28"/>
          <w:szCs w:val="28"/>
        </w:rPr>
        <w:lastRenderedPageBreak/>
        <w:t>J</w:t>
      </w:r>
      <w:r w:rsidR="00A76A80" w:rsidRPr="003B353C">
        <w:rPr>
          <w:rFonts w:ascii="Arial" w:hAnsi="Arial" w:cs="Arial"/>
          <w:bCs/>
          <w:sz w:val="28"/>
          <w:szCs w:val="28"/>
        </w:rPr>
        <w:t xml:space="preserve">alisco. </w:t>
      </w:r>
      <w:r w:rsidR="00A76A80">
        <w:rPr>
          <w:rFonts w:ascii="Arial" w:hAnsi="Arial" w:cs="Arial"/>
          <w:bCs/>
          <w:sz w:val="28"/>
          <w:szCs w:val="28"/>
        </w:rPr>
        <w:t>M</w:t>
      </w:r>
      <w:r w:rsidR="00A76A80" w:rsidRPr="003B353C">
        <w:rPr>
          <w:rFonts w:ascii="Arial" w:hAnsi="Arial" w:cs="Arial"/>
          <w:bCs/>
          <w:sz w:val="28"/>
          <w:szCs w:val="28"/>
        </w:rPr>
        <w:t xml:space="preserve">otiva la </w:t>
      </w:r>
      <w:r w:rsidR="00A76A80">
        <w:rPr>
          <w:rFonts w:ascii="Arial" w:hAnsi="Arial" w:cs="Arial"/>
          <w:bCs/>
          <w:sz w:val="28"/>
          <w:szCs w:val="28"/>
        </w:rPr>
        <w:t xml:space="preserve">C. Presidenta Municipal Magali Casillas Contreras. </w:t>
      </w:r>
      <w:r w:rsidR="00D00AA0">
        <w:rPr>
          <w:rFonts w:ascii="Arial" w:hAnsi="Arial" w:cs="Arial"/>
          <w:b/>
          <w:i/>
          <w:iCs/>
          <w:sz w:val="28"/>
          <w:szCs w:val="28"/>
        </w:rPr>
        <w:t xml:space="preserve">C. Presidenta Municipal Magali Casillas Contreras: </w:t>
      </w:r>
      <w:r w:rsidR="002F6E17" w:rsidRPr="00F07178">
        <w:rPr>
          <w:rFonts w:ascii="Arial" w:hAnsi="Arial" w:cs="Arial"/>
          <w:b/>
          <w:bCs/>
          <w:i/>
          <w:color w:val="000000"/>
          <w:sz w:val="28"/>
          <w:szCs w:val="28"/>
        </w:rPr>
        <w:t>H. AYUNTAMIENTO CONSTITUCIONAL</w:t>
      </w:r>
      <w:r w:rsidR="002F6E17">
        <w:rPr>
          <w:rFonts w:ascii="Arial" w:hAnsi="Arial" w:cs="Arial"/>
          <w:b/>
          <w:bCs/>
          <w:i/>
          <w:color w:val="000000"/>
          <w:sz w:val="28"/>
          <w:szCs w:val="28"/>
        </w:rPr>
        <w:t xml:space="preserve"> </w:t>
      </w:r>
      <w:r w:rsidR="002F6E17" w:rsidRPr="00F07178">
        <w:rPr>
          <w:rFonts w:ascii="Arial" w:hAnsi="Arial" w:cs="Arial"/>
          <w:b/>
          <w:bCs/>
          <w:i/>
          <w:color w:val="000000"/>
          <w:sz w:val="28"/>
          <w:szCs w:val="28"/>
        </w:rPr>
        <w:t>DE ZAPOTLÁN</w:t>
      </w:r>
      <w:r w:rsidR="006420AD">
        <w:rPr>
          <w:rFonts w:ascii="Arial" w:hAnsi="Arial" w:cs="Arial"/>
          <w:b/>
          <w:bCs/>
          <w:i/>
          <w:color w:val="000000"/>
          <w:sz w:val="28"/>
          <w:szCs w:val="28"/>
        </w:rPr>
        <w:t xml:space="preserve"> </w:t>
      </w:r>
      <w:r w:rsidR="002F6E17" w:rsidRPr="00F07178">
        <w:rPr>
          <w:rFonts w:ascii="Arial" w:hAnsi="Arial" w:cs="Arial"/>
          <w:b/>
          <w:bCs/>
          <w:i/>
          <w:color w:val="000000"/>
          <w:sz w:val="28"/>
          <w:szCs w:val="28"/>
        </w:rPr>
        <w:t xml:space="preserve">EL GRANDE, JALISCO. PRESENTE </w:t>
      </w:r>
      <w:r w:rsidR="002F6E17" w:rsidRPr="00F07178">
        <w:rPr>
          <w:rFonts w:ascii="Arial" w:hAnsi="Arial" w:cs="Arial"/>
          <w:i/>
          <w:color w:val="000000"/>
          <w:sz w:val="28"/>
          <w:szCs w:val="28"/>
        </w:rPr>
        <w:t>Quien</w:t>
      </w:r>
      <w:r w:rsidR="006420AD">
        <w:rPr>
          <w:rFonts w:ascii="Arial" w:hAnsi="Arial" w:cs="Arial"/>
          <w:i/>
          <w:color w:val="000000"/>
          <w:sz w:val="28"/>
          <w:szCs w:val="28"/>
        </w:rPr>
        <w:t xml:space="preserve"> </w:t>
      </w:r>
      <w:r w:rsidR="002F6E17" w:rsidRPr="00F07178">
        <w:rPr>
          <w:rFonts w:ascii="Arial" w:hAnsi="Arial" w:cs="Arial"/>
          <w:i/>
          <w:color w:val="000000"/>
          <w:sz w:val="28"/>
          <w:szCs w:val="28"/>
        </w:rPr>
        <w:t xml:space="preserve">motiva y suscribe </w:t>
      </w:r>
      <w:r w:rsidR="002F6E17" w:rsidRPr="00F07178">
        <w:rPr>
          <w:rFonts w:ascii="Arial" w:hAnsi="Arial" w:cs="Arial"/>
          <w:b/>
          <w:i/>
          <w:color w:val="000000"/>
          <w:sz w:val="28"/>
          <w:szCs w:val="28"/>
        </w:rPr>
        <w:t>LIC. MAGALI CASILLAS CONTRERAS</w:t>
      </w:r>
      <w:r w:rsidR="002F6E17" w:rsidRPr="00F07178">
        <w:rPr>
          <w:rFonts w:ascii="Arial" w:hAnsi="Arial" w:cs="Arial"/>
          <w:i/>
          <w:color w:val="000000"/>
          <w:sz w:val="28"/>
          <w:szCs w:val="28"/>
        </w:rPr>
        <w:t xml:space="preserve"> </w:t>
      </w:r>
      <w:r w:rsidR="002F6E17" w:rsidRPr="00F07178">
        <w:rPr>
          <w:rFonts w:ascii="Arial" w:hAnsi="Arial" w:cs="Arial"/>
          <w:i/>
          <w:sz w:val="28"/>
          <w:szCs w:val="28"/>
        </w:rPr>
        <w:t>en mi carácter de Presidenta Municipal de este Ayuntamiento de Zapotlán</w:t>
      </w:r>
      <w:r w:rsidR="002F6E17" w:rsidRPr="00F07178">
        <w:rPr>
          <w:rFonts w:ascii="Arial" w:hAnsi="Arial" w:cs="Arial"/>
          <w:i/>
          <w:color w:val="000000"/>
          <w:sz w:val="28"/>
          <w:szCs w:val="28"/>
        </w:rPr>
        <w:t xml:space="preserve">, con fundamento en lo dispuesto por los artículos 115 de la Constitución Política de los Estados Unidos Mexicanos; 1, 2, 3, 4, 73, 77, 85 fracción IV y demás relativos de la Constitución Política del Estado de Jalisco; 1, 2, 3, 4, 5,10, 29, 30, 34, 35, 37, 38, 41 fracción I, 47, 48 y demás relativos de la Ley del Gobierno y la Administración Pública Municipal del Estado de Jalisco y sus Municipios; y artículo 87 fracción I, 90, 99,100 y demás aplicables del Reglamento Interior del Ayuntamiento de Zapotlán el Grande, Jalisco, comparezco a presentar al Pleno de éste H. Ayuntamiento la siguiente </w:t>
      </w:r>
      <w:r w:rsidR="002F6E17" w:rsidRPr="00F07178">
        <w:rPr>
          <w:rFonts w:ascii="Arial" w:hAnsi="Arial" w:cs="Arial"/>
          <w:b/>
          <w:i/>
          <w:color w:val="000000"/>
          <w:sz w:val="28"/>
          <w:szCs w:val="28"/>
        </w:rPr>
        <w:t xml:space="preserve">INICIATIVA DE DECRETO QUE EMITE LA </w:t>
      </w:r>
      <w:r w:rsidR="002F6E17" w:rsidRPr="00F07178">
        <w:rPr>
          <w:rFonts w:ascii="Arial" w:hAnsi="Arial" w:cs="Arial"/>
          <w:b/>
          <w:i/>
          <w:sz w:val="28"/>
          <w:szCs w:val="28"/>
        </w:rPr>
        <w:t>CONVOCATORIA PÚBLICA ABIERTA PARA LA RENOVACIÓN DEL CONSEJO MUNICIPAL DE PARTICIPACIÓN CIUDADANA EN ZAPOTLÁN EL GRANDE, JALISCO</w:t>
      </w:r>
      <w:r w:rsidR="002F6E17" w:rsidRPr="00F07178">
        <w:rPr>
          <w:rFonts w:ascii="Arial" w:hAnsi="Arial" w:cs="Arial"/>
          <w:b/>
          <w:i/>
          <w:color w:val="000000"/>
          <w:sz w:val="28"/>
          <w:szCs w:val="28"/>
        </w:rPr>
        <w:t xml:space="preserve">, </w:t>
      </w:r>
      <w:r w:rsidR="002F6E17" w:rsidRPr="00F07178">
        <w:rPr>
          <w:rFonts w:ascii="Arial" w:hAnsi="Arial" w:cs="Arial"/>
          <w:i/>
          <w:color w:val="000000"/>
          <w:sz w:val="28"/>
          <w:szCs w:val="28"/>
        </w:rPr>
        <w:t xml:space="preserve">poniendo a consideración la siguiente: </w:t>
      </w:r>
      <w:r w:rsidR="002F6E17" w:rsidRPr="00F07178">
        <w:rPr>
          <w:rFonts w:ascii="Arial" w:hAnsi="Arial" w:cs="Arial"/>
          <w:b/>
          <w:bCs/>
          <w:i/>
          <w:color w:val="000000"/>
          <w:sz w:val="28"/>
          <w:szCs w:val="28"/>
        </w:rPr>
        <w:t xml:space="preserve">EXPOSICIÓN DE MOTIVOS: </w:t>
      </w:r>
      <w:r w:rsidR="002F6E17" w:rsidRPr="00F07178">
        <w:rPr>
          <w:rFonts w:ascii="Arial" w:eastAsia="Calibri" w:hAnsi="Arial" w:cs="Arial"/>
          <w:b/>
          <w:i/>
          <w:color w:val="000000"/>
          <w:sz w:val="28"/>
          <w:szCs w:val="28"/>
        </w:rPr>
        <w:t>I.-</w:t>
      </w:r>
      <w:r w:rsidR="002F6E17" w:rsidRPr="00F07178">
        <w:rPr>
          <w:rFonts w:ascii="Arial" w:eastAsia="Calibri" w:hAnsi="Arial" w:cs="Arial"/>
          <w:i/>
          <w:color w:val="000000"/>
          <w:sz w:val="28"/>
          <w:szCs w:val="28"/>
        </w:rPr>
        <w:t xml:space="preserve"> Que la</w:t>
      </w:r>
      <w:r w:rsidR="002F6E17" w:rsidRPr="00F07178">
        <w:rPr>
          <w:rFonts w:ascii="Arial" w:hAnsi="Arial" w:cs="Arial"/>
          <w:i/>
          <w:sz w:val="28"/>
          <w:szCs w:val="28"/>
        </w:rPr>
        <w:t xml:space="preserve"> organización social para </w:t>
      </w:r>
      <w:r w:rsidR="002F6E17" w:rsidRPr="00F07178">
        <w:rPr>
          <w:rFonts w:ascii="Arial" w:hAnsi="Arial" w:cs="Arial"/>
          <w:b/>
          <w:bCs/>
          <w:i/>
          <w:sz w:val="28"/>
          <w:szCs w:val="28"/>
        </w:rPr>
        <w:t>la participación ciudadana del Municipio se realizará a través de un sistema de organismos sociales</w:t>
      </w:r>
      <w:r w:rsidR="002F6E17" w:rsidRPr="00F07178">
        <w:rPr>
          <w:rFonts w:ascii="Arial" w:hAnsi="Arial" w:cs="Arial"/>
          <w:i/>
          <w:sz w:val="28"/>
          <w:szCs w:val="28"/>
        </w:rPr>
        <w:t xml:space="preserve">, compuesta por niveles de representación que garantizarán el ejercicio de los derechos ciudadanos de los vecinos en el ámbito municipal de gobierno bajo los principios y elementos establecidos en </w:t>
      </w:r>
      <w:r w:rsidR="002F6E17" w:rsidRPr="00F07178">
        <w:rPr>
          <w:rFonts w:ascii="Arial" w:hAnsi="Arial" w:cs="Arial"/>
          <w:bCs/>
          <w:i/>
          <w:sz w:val="28"/>
          <w:szCs w:val="28"/>
        </w:rPr>
        <w:t xml:space="preserve">el Reglamento de Participación Ciudadana para la Gobernanza del Municipio de Zapotlán el Grande, Jalisco. </w:t>
      </w:r>
      <w:r w:rsidR="002F6E17" w:rsidRPr="00F07178">
        <w:rPr>
          <w:rFonts w:ascii="Arial" w:hAnsi="Arial" w:cs="Arial"/>
          <w:b/>
          <w:i/>
          <w:sz w:val="28"/>
          <w:szCs w:val="28"/>
        </w:rPr>
        <w:t xml:space="preserve">El Consejo Municipal es un organismo social, garante de la participación ciudadana </w:t>
      </w:r>
      <w:r w:rsidR="002F6E17" w:rsidRPr="00F07178">
        <w:rPr>
          <w:rFonts w:ascii="Arial" w:hAnsi="Arial" w:cs="Arial"/>
          <w:b/>
          <w:i/>
          <w:sz w:val="28"/>
          <w:szCs w:val="28"/>
        </w:rPr>
        <w:lastRenderedPageBreak/>
        <w:t>en el Municipio, con funciones de gestión y representación vecinal, coadyuvante y vigilante del Ayuntamiento en la transformación de la relación entre las entidades gubernamentales y los ciudadanos</w:t>
      </w:r>
      <w:r w:rsidR="002F6E17" w:rsidRPr="00F07178">
        <w:rPr>
          <w:rFonts w:ascii="Arial" w:hAnsi="Arial" w:cs="Arial"/>
          <w:i/>
          <w:sz w:val="28"/>
          <w:szCs w:val="28"/>
        </w:rPr>
        <w:t>, cuyas determinaciones serán vinculatorias en los casos y términos que establece el presente Reglamento.</w:t>
      </w:r>
      <w:r w:rsidR="006420AD">
        <w:rPr>
          <w:rFonts w:ascii="Arial" w:hAnsi="Arial" w:cs="Arial"/>
          <w:b/>
          <w:i/>
          <w:iCs/>
          <w:sz w:val="28"/>
          <w:szCs w:val="28"/>
        </w:rPr>
        <w:t xml:space="preserve"> </w:t>
      </w:r>
      <w:r w:rsidR="002F6E17" w:rsidRPr="00F07178">
        <w:rPr>
          <w:rFonts w:ascii="Arial" w:eastAsia="Calibri" w:hAnsi="Arial" w:cs="Arial"/>
          <w:b/>
          <w:i/>
          <w:color w:val="000000"/>
          <w:sz w:val="28"/>
          <w:szCs w:val="28"/>
        </w:rPr>
        <w:t>II.-</w:t>
      </w:r>
      <w:r w:rsidR="002F6E17" w:rsidRPr="00F07178">
        <w:rPr>
          <w:rFonts w:ascii="Arial" w:eastAsia="Calibri" w:hAnsi="Arial" w:cs="Arial"/>
          <w:i/>
          <w:color w:val="000000"/>
          <w:sz w:val="28"/>
          <w:szCs w:val="28"/>
        </w:rPr>
        <w:t xml:space="preserve"> Que para los efectos del </w:t>
      </w:r>
      <w:r w:rsidR="002F6E17" w:rsidRPr="00F07178">
        <w:rPr>
          <w:rFonts w:ascii="Arial" w:hAnsi="Arial" w:cs="Arial"/>
          <w:b/>
          <w:bCs/>
          <w:i/>
          <w:sz w:val="28"/>
          <w:szCs w:val="28"/>
        </w:rPr>
        <w:t xml:space="preserve">Reglamento Interno de los Consejos Consultivos Ciudadanos del Municipio de Zapotlán el Grande, </w:t>
      </w:r>
      <w:r w:rsidR="002F6E17" w:rsidRPr="00F07178">
        <w:rPr>
          <w:rFonts w:ascii="Arial" w:eastAsia="Calibri" w:hAnsi="Arial" w:cs="Arial"/>
          <w:i/>
          <w:color w:val="000000"/>
          <w:sz w:val="28"/>
          <w:szCs w:val="28"/>
        </w:rPr>
        <w:t xml:space="preserve">en su artículo 6 fracción I: Considera como </w:t>
      </w:r>
      <w:r w:rsidR="002F6E17" w:rsidRPr="00F07178">
        <w:rPr>
          <w:rFonts w:ascii="Arial" w:eastAsia="Calibri" w:hAnsi="Arial" w:cs="Arial"/>
          <w:b/>
          <w:bCs/>
          <w:i/>
          <w:color w:val="000000"/>
          <w:sz w:val="28"/>
          <w:szCs w:val="28"/>
        </w:rPr>
        <w:t>consejo consultivo ciudadano</w:t>
      </w:r>
      <w:r w:rsidR="002F6E17" w:rsidRPr="00F07178">
        <w:rPr>
          <w:rFonts w:ascii="Arial" w:eastAsia="Calibri" w:hAnsi="Arial" w:cs="Arial"/>
          <w:i/>
          <w:color w:val="000000"/>
          <w:sz w:val="28"/>
          <w:szCs w:val="28"/>
        </w:rPr>
        <w:t xml:space="preserve"> del Municipio de Zapotlán el Grande, de manera enunciativa más no limitativa, por lo que deberán cumplir con todas las disposiciones del Reglamento: El </w:t>
      </w:r>
      <w:r w:rsidR="002F6E17" w:rsidRPr="00F07178">
        <w:rPr>
          <w:rFonts w:ascii="Arial" w:eastAsia="Calibri" w:hAnsi="Arial" w:cs="Arial"/>
          <w:b/>
          <w:bCs/>
          <w:i/>
          <w:color w:val="000000"/>
          <w:sz w:val="28"/>
          <w:szCs w:val="28"/>
        </w:rPr>
        <w:t>Consejo Municipal de Participación Ciudadano.</w:t>
      </w:r>
      <w:r w:rsidR="006420AD">
        <w:rPr>
          <w:rFonts w:ascii="Arial" w:hAnsi="Arial" w:cs="Arial"/>
          <w:b/>
          <w:i/>
          <w:iCs/>
          <w:sz w:val="28"/>
          <w:szCs w:val="28"/>
        </w:rPr>
        <w:t xml:space="preserve"> </w:t>
      </w:r>
      <w:r w:rsidR="002F6E17" w:rsidRPr="00F07178">
        <w:rPr>
          <w:rFonts w:ascii="Arial" w:eastAsia="Calibri" w:hAnsi="Arial" w:cs="Arial"/>
          <w:i/>
          <w:color w:val="000000"/>
          <w:sz w:val="28"/>
          <w:szCs w:val="28"/>
        </w:rPr>
        <w:t>De lo anterior, resulta imprescindible mencionar los siguientes,</w:t>
      </w:r>
      <w:r w:rsidR="006420AD">
        <w:rPr>
          <w:rFonts w:ascii="Arial" w:hAnsi="Arial" w:cs="Arial"/>
          <w:b/>
          <w:i/>
          <w:iCs/>
          <w:sz w:val="28"/>
          <w:szCs w:val="28"/>
        </w:rPr>
        <w:t xml:space="preserve"> </w:t>
      </w:r>
      <w:r w:rsidR="002F6E17" w:rsidRPr="00F07178">
        <w:rPr>
          <w:rFonts w:ascii="Arial" w:eastAsia="Calibri" w:hAnsi="Arial" w:cs="Arial"/>
          <w:b/>
          <w:bCs/>
          <w:i/>
          <w:color w:val="000000"/>
          <w:sz w:val="28"/>
          <w:szCs w:val="28"/>
        </w:rPr>
        <w:t>ANTECEDENTES:</w:t>
      </w:r>
      <w:r w:rsidR="006420AD">
        <w:rPr>
          <w:rFonts w:ascii="Arial" w:hAnsi="Arial" w:cs="Arial"/>
          <w:b/>
          <w:i/>
          <w:iCs/>
          <w:sz w:val="28"/>
          <w:szCs w:val="28"/>
        </w:rPr>
        <w:t xml:space="preserve"> </w:t>
      </w:r>
      <w:r w:rsidR="002F6E17" w:rsidRPr="00F07178">
        <w:rPr>
          <w:rFonts w:ascii="Arial" w:hAnsi="Arial" w:cs="Arial"/>
          <w:b/>
          <w:i/>
          <w:sz w:val="28"/>
          <w:szCs w:val="28"/>
        </w:rPr>
        <w:t>1)</w:t>
      </w:r>
      <w:r w:rsidR="002F6E17" w:rsidRPr="00F07178">
        <w:rPr>
          <w:rFonts w:ascii="Arial" w:hAnsi="Arial" w:cs="Arial"/>
          <w:i/>
          <w:sz w:val="28"/>
          <w:szCs w:val="28"/>
        </w:rPr>
        <w:t xml:space="preserve"> Que de conformidad al </w:t>
      </w:r>
      <w:r w:rsidR="002F6E17" w:rsidRPr="00F07178">
        <w:rPr>
          <w:rFonts w:ascii="Arial" w:hAnsi="Arial" w:cs="Arial"/>
          <w:b/>
          <w:bCs/>
          <w:i/>
          <w:sz w:val="28"/>
          <w:szCs w:val="28"/>
        </w:rPr>
        <w:t>artículo 115 de la Constitución Política de los Estados Unidos Mexicanos</w:t>
      </w:r>
      <w:r w:rsidR="002F6E17" w:rsidRPr="00F07178">
        <w:rPr>
          <w:rFonts w:ascii="Arial" w:hAnsi="Arial" w:cs="Arial"/>
          <w:i/>
          <w:sz w:val="28"/>
          <w:szCs w:val="28"/>
        </w:rPr>
        <w:t xml:space="preserve">, que establece  que los Estados adoptarán, para su régimen  interior, la forma de gobierno republicano, representativo, popular, teniendo como </w:t>
      </w:r>
      <w:r w:rsidR="002F6E17" w:rsidRPr="00F07178">
        <w:rPr>
          <w:rFonts w:ascii="Arial" w:hAnsi="Arial" w:cs="Arial"/>
          <w:b/>
          <w:bCs/>
          <w:i/>
          <w:sz w:val="28"/>
          <w:szCs w:val="28"/>
        </w:rPr>
        <w:t>base de su división territorial y de su organización política y administrativa el Municipio Libre</w:t>
      </w:r>
      <w:r w:rsidR="002F6E17" w:rsidRPr="00F07178">
        <w:rPr>
          <w:rFonts w:ascii="Arial" w:hAnsi="Arial" w:cs="Arial"/>
          <w:i/>
          <w:sz w:val="28"/>
          <w:szCs w:val="28"/>
        </w:rPr>
        <w:t xml:space="preserve">, así como la integración de un Ayuntamiento de elección popular directa, </w:t>
      </w:r>
      <w:r w:rsidR="002F6E17" w:rsidRPr="00F07178">
        <w:rPr>
          <w:rFonts w:ascii="Arial" w:hAnsi="Arial" w:cs="Arial"/>
          <w:i/>
          <w:color w:val="000000"/>
          <w:sz w:val="28"/>
          <w:szCs w:val="28"/>
        </w:rPr>
        <w:t xml:space="preserve">tendrán facultades para aprobar, de acuerdo con las leyes </w:t>
      </w:r>
      <w:r w:rsidR="002F6E17" w:rsidRPr="00F07178">
        <w:rPr>
          <w:rFonts w:ascii="Arial" w:hAnsi="Arial" w:cs="Arial"/>
          <w:b/>
          <w:bCs/>
          <w:i/>
          <w:color w:val="000000"/>
          <w:sz w:val="28"/>
          <w:szCs w:val="28"/>
        </w:rPr>
        <w:t>en materia municipal que deberán expedir</w:t>
      </w:r>
      <w:r w:rsidR="002F6E17" w:rsidRPr="00F07178">
        <w:rPr>
          <w:rFonts w:ascii="Arial" w:hAnsi="Arial" w:cs="Arial"/>
          <w:i/>
          <w:color w:val="000000"/>
          <w:sz w:val="28"/>
          <w:szCs w:val="28"/>
        </w:rPr>
        <w:t xml:space="preserve"> las legislaturas de los Estados, los bandos de policía y gobierno, los reglamentos, circulares y </w:t>
      </w:r>
      <w:r w:rsidR="002F6E17" w:rsidRPr="00F07178">
        <w:rPr>
          <w:rFonts w:ascii="Arial" w:hAnsi="Arial" w:cs="Arial"/>
          <w:b/>
          <w:bCs/>
          <w:i/>
          <w:color w:val="000000"/>
          <w:sz w:val="28"/>
          <w:szCs w:val="28"/>
        </w:rPr>
        <w:t>disposiciones administrativas de observancia general que organice la Administración Pública.</w:t>
      </w:r>
      <w:r w:rsidR="006420AD">
        <w:rPr>
          <w:rFonts w:ascii="Arial" w:hAnsi="Arial" w:cs="Arial"/>
          <w:b/>
          <w:i/>
          <w:iCs/>
          <w:sz w:val="28"/>
          <w:szCs w:val="28"/>
        </w:rPr>
        <w:t xml:space="preserve"> </w:t>
      </w:r>
      <w:r w:rsidR="002F6E17" w:rsidRPr="00F07178">
        <w:rPr>
          <w:rFonts w:ascii="Arial" w:hAnsi="Arial" w:cs="Arial"/>
          <w:b/>
          <w:i/>
          <w:color w:val="000000"/>
          <w:sz w:val="28"/>
          <w:szCs w:val="28"/>
        </w:rPr>
        <w:t>2)</w:t>
      </w:r>
      <w:r w:rsidR="002F6E17" w:rsidRPr="00F07178">
        <w:rPr>
          <w:rFonts w:ascii="Arial" w:hAnsi="Arial" w:cs="Arial"/>
          <w:i/>
          <w:color w:val="000000"/>
          <w:sz w:val="28"/>
          <w:szCs w:val="28"/>
        </w:rPr>
        <w:t xml:space="preserve"> Que conforme a lo establecido en la </w:t>
      </w:r>
      <w:r w:rsidR="002F6E17" w:rsidRPr="00F07178">
        <w:rPr>
          <w:rFonts w:ascii="Arial" w:hAnsi="Arial" w:cs="Arial"/>
          <w:b/>
          <w:bCs/>
          <w:i/>
          <w:color w:val="000000"/>
          <w:sz w:val="28"/>
          <w:szCs w:val="28"/>
        </w:rPr>
        <w:t>Constitución Política del Estado de Jalisco, en su artículo 77 reconoce e</w:t>
      </w:r>
      <w:r w:rsidR="002F6E17" w:rsidRPr="00F07178">
        <w:rPr>
          <w:rFonts w:ascii="Arial" w:hAnsi="Arial" w:cs="Arial"/>
          <w:b/>
          <w:bCs/>
          <w:i/>
          <w:spacing w:val="-3"/>
          <w:sz w:val="28"/>
          <w:szCs w:val="28"/>
        </w:rPr>
        <w:t>l municipio libre como base de la división territorial y de la organización política y administrativa del Estado de Jalisco</w:t>
      </w:r>
      <w:r w:rsidR="002F6E17" w:rsidRPr="00F07178">
        <w:rPr>
          <w:rFonts w:ascii="Arial" w:hAnsi="Arial" w:cs="Arial"/>
          <w:i/>
          <w:spacing w:val="-3"/>
          <w:sz w:val="28"/>
          <w:szCs w:val="28"/>
        </w:rPr>
        <w:t xml:space="preserve">, </w:t>
      </w:r>
      <w:r w:rsidR="002F6E17" w:rsidRPr="00F07178">
        <w:rPr>
          <w:rFonts w:ascii="Arial" w:hAnsi="Arial" w:cs="Arial"/>
          <w:i/>
          <w:spacing w:val="-3"/>
          <w:sz w:val="28"/>
          <w:szCs w:val="28"/>
        </w:rPr>
        <w:lastRenderedPageBreak/>
        <w:t xml:space="preserve">investido de personalidad jurídica y patrimonio propios, con las facultades y limitaciones establecidas en la Constitución Política de los Estados Unidos Mexicanos. Asimismo, </w:t>
      </w:r>
      <w:r w:rsidR="002F6E17" w:rsidRPr="00F07178">
        <w:rPr>
          <w:rFonts w:ascii="Arial" w:hAnsi="Arial" w:cs="Arial"/>
          <w:bCs/>
          <w:i/>
          <w:sz w:val="28"/>
          <w:szCs w:val="28"/>
        </w:rPr>
        <w:t xml:space="preserve">en la Ley de Gobierno y la Administración Pública del Estado de Jalisco se </w:t>
      </w:r>
      <w:r w:rsidR="002F6E17" w:rsidRPr="00F07178">
        <w:rPr>
          <w:rFonts w:ascii="Arial" w:hAnsi="Arial" w:cs="Arial"/>
          <w:i/>
          <w:snapToGrid w:val="0"/>
          <w:sz w:val="28"/>
          <w:szCs w:val="28"/>
        </w:rPr>
        <w:t xml:space="preserve">establecen las bases generales de la Administración Pública Municipal. </w:t>
      </w:r>
      <w:r w:rsidR="002F6E17" w:rsidRPr="00F07178">
        <w:rPr>
          <w:rFonts w:ascii="Arial" w:eastAsia="Calibri" w:hAnsi="Arial" w:cs="Arial"/>
          <w:b/>
          <w:bCs/>
          <w:i/>
          <w:color w:val="000000"/>
          <w:sz w:val="28"/>
          <w:szCs w:val="28"/>
        </w:rPr>
        <w:t>3)</w:t>
      </w:r>
      <w:r w:rsidR="002F6E17" w:rsidRPr="00F07178">
        <w:rPr>
          <w:rFonts w:ascii="Arial" w:eastAsia="Calibri" w:hAnsi="Arial" w:cs="Arial"/>
          <w:i/>
          <w:color w:val="000000"/>
          <w:sz w:val="28"/>
          <w:szCs w:val="28"/>
        </w:rPr>
        <w:t xml:space="preserve"> Que en Sesión Ordinaria número 15, de fecha 30 de junio del 2022, mediante punto 03 del orden del día, se aprobó la Convocatoria Pública Abierta para los ciudadanos del Municipio interesados en formar parte del Consejo Municipal de Participación Ciudadana de Zapotlán el Grande. Convocatoria que fue publicada en la Gaceta Municipal de Zapotlán el Grande, en el año 14, número 333, de fecha 05 de julio del 2022 y en Sesión Ordinaria número 18 de fecha 05 de agosto se aprobó el Dictamen que aprueba la integración del Consejo Municipal de Participación Ciudadana de Zapotlán el Grande, Jalisco.</w:t>
      </w:r>
      <w:r w:rsidR="006420AD">
        <w:rPr>
          <w:rFonts w:ascii="Arial" w:eastAsia="Calibri" w:hAnsi="Arial" w:cs="Arial"/>
          <w:i/>
          <w:color w:val="000000"/>
          <w:sz w:val="28"/>
          <w:szCs w:val="28"/>
        </w:rPr>
        <w:t xml:space="preserve"> </w:t>
      </w:r>
      <w:r w:rsidR="002F6E17" w:rsidRPr="00F07178">
        <w:rPr>
          <w:rFonts w:ascii="Arial" w:eastAsia="Calibri" w:hAnsi="Arial" w:cs="Arial"/>
          <w:b/>
          <w:i/>
          <w:color w:val="000000"/>
          <w:sz w:val="28"/>
          <w:szCs w:val="28"/>
        </w:rPr>
        <w:t xml:space="preserve">4) </w:t>
      </w:r>
      <w:r w:rsidR="002F6E17" w:rsidRPr="00F07178">
        <w:rPr>
          <w:rFonts w:ascii="Arial" w:eastAsia="Calibri" w:hAnsi="Arial" w:cs="Arial"/>
          <w:i/>
          <w:color w:val="000000"/>
          <w:sz w:val="28"/>
          <w:szCs w:val="28"/>
        </w:rPr>
        <w:t xml:space="preserve">Que de acuerdo al artículo 318 del </w:t>
      </w:r>
      <w:r w:rsidR="002F6E17" w:rsidRPr="00F07178">
        <w:rPr>
          <w:rFonts w:ascii="Arial" w:hAnsi="Arial" w:cs="Arial"/>
          <w:i/>
          <w:sz w:val="28"/>
          <w:szCs w:val="28"/>
        </w:rPr>
        <w:t>Reglamento de Participación Ciudadana para la Gobernanza del Municipio de Zapotlán el Grande</w:t>
      </w:r>
      <w:r w:rsidR="002F6E17" w:rsidRPr="00F07178">
        <w:rPr>
          <w:rFonts w:ascii="Arial" w:hAnsi="Arial" w:cs="Arial"/>
          <w:bCs/>
          <w:i/>
          <w:sz w:val="28"/>
          <w:szCs w:val="28"/>
        </w:rPr>
        <w:t>, l</w:t>
      </w:r>
      <w:r w:rsidR="002F6E17" w:rsidRPr="00F07178">
        <w:rPr>
          <w:rFonts w:ascii="Arial" w:hAnsi="Arial" w:cs="Arial"/>
          <w:i/>
          <w:sz w:val="28"/>
          <w:szCs w:val="28"/>
        </w:rPr>
        <w:t xml:space="preserve">os integrantes de los </w:t>
      </w:r>
      <w:r w:rsidR="002F6E17" w:rsidRPr="00F07178">
        <w:rPr>
          <w:rFonts w:ascii="Arial" w:hAnsi="Arial" w:cs="Arial"/>
          <w:b/>
          <w:bCs/>
          <w:i/>
          <w:sz w:val="28"/>
          <w:szCs w:val="28"/>
        </w:rPr>
        <w:t>organismos sociales durarán en el cargo tres años a partir de la fecha de su designación y toma de protesta</w:t>
      </w:r>
      <w:r w:rsidR="002F6E17" w:rsidRPr="00F07178">
        <w:rPr>
          <w:rFonts w:ascii="Arial" w:hAnsi="Arial" w:cs="Arial"/>
          <w:i/>
          <w:sz w:val="28"/>
          <w:szCs w:val="28"/>
        </w:rPr>
        <w:t>. Del mismo modo, el Reglamento Interno de los Consejos Consultivos Ciudadanos del Municipio de Zapotlán el Grande, en su artículo 8 fracción II, establece</w:t>
      </w:r>
      <w:r w:rsidR="002F6E17" w:rsidRPr="00F07178">
        <w:rPr>
          <w:rFonts w:ascii="Arial" w:hAnsi="Arial" w:cs="Arial"/>
          <w:b/>
          <w:bCs/>
          <w:i/>
          <w:sz w:val="28"/>
          <w:szCs w:val="28"/>
        </w:rPr>
        <w:t xml:space="preserve"> que los miembros, consejos o vocales del Consejo Consultivo Ciudadano duraran en su cargo el periodo de tres años</w:t>
      </w:r>
      <w:r w:rsidR="002F6E17" w:rsidRPr="00F07178">
        <w:rPr>
          <w:rFonts w:ascii="Arial" w:hAnsi="Arial" w:cs="Arial"/>
          <w:i/>
          <w:sz w:val="28"/>
          <w:szCs w:val="28"/>
        </w:rPr>
        <w:t xml:space="preserve">, correspondiente a la gestión de la Administración Pública Municipal, por lo que </w:t>
      </w:r>
      <w:r w:rsidR="002F6E17" w:rsidRPr="00F07178">
        <w:rPr>
          <w:rFonts w:ascii="Arial" w:hAnsi="Arial" w:cs="Arial"/>
          <w:b/>
          <w:bCs/>
          <w:i/>
          <w:sz w:val="28"/>
          <w:szCs w:val="28"/>
        </w:rPr>
        <w:t>nos encontramos en tiempo de renovar a los integrantes del Consejo Municipal de Participación Ciudadana.</w:t>
      </w:r>
      <w:r w:rsidR="006420AD">
        <w:rPr>
          <w:rFonts w:ascii="Arial" w:hAnsi="Arial" w:cs="Arial"/>
          <w:b/>
          <w:bCs/>
          <w:i/>
          <w:sz w:val="28"/>
          <w:szCs w:val="28"/>
        </w:rPr>
        <w:t xml:space="preserve"> </w:t>
      </w:r>
      <w:r w:rsidR="002F6E17" w:rsidRPr="00F07178">
        <w:rPr>
          <w:rFonts w:ascii="Arial" w:hAnsi="Arial" w:cs="Arial"/>
          <w:bCs/>
          <w:i/>
          <w:sz w:val="28"/>
          <w:szCs w:val="28"/>
          <w:lang w:val="es-ES"/>
        </w:rPr>
        <w:t xml:space="preserve">En este tenor, se hace de conocimiento los siguientes, </w:t>
      </w:r>
      <w:r w:rsidR="002F6E17" w:rsidRPr="00F07178">
        <w:rPr>
          <w:rFonts w:ascii="Arial" w:hAnsi="Arial" w:cs="Arial"/>
          <w:b/>
          <w:i/>
          <w:sz w:val="28"/>
          <w:szCs w:val="28"/>
        </w:rPr>
        <w:t>CONSIDERANDOS:</w:t>
      </w:r>
      <w:r w:rsidR="006420AD">
        <w:rPr>
          <w:rFonts w:ascii="Arial" w:hAnsi="Arial" w:cs="Arial"/>
          <w:b/>
          <w:i/>
          <w:iCs/>
          <w:sz w:val="28"/>
          <w:szCs w:val="28"/>
        </w:rPr>
        <w:t xml:space="preserve"> </w:t>
      </w:r>
      <w:r w:rsidR="002F6E17" w:rsidRPr="00F07178">
        <w:rPr>
          <w:rFonts w:ascii="Arial" w:hAnsi="Arial" w:cs="Arial"/>
          <w:b/>
          <w:i/>
          <w:sz w:val="28"/>
          <w:szCs w:val="28"/>
        </w:rPr>
        <w:t>1.-</w:t>
      </w:r>
      <w:r w:rsidR="002F6E17" w:rsidRPr="00F07178">
        <w:rPr>
          <w:rFonts w:ascii="Arial" w:hAnsi="Arial" w:cs="Arial"/>
          <w:i/>
          <w:sz w:val="28"/>
          <w:szCs w:val="28"/>
        </w:rPr>
        <w:t xml:space="preserve"> Que la </w:t>
      </w:r>
      <w:r w:rsidR="002F6E17" w:rsidRPr="00F07178">
        <w:rPr>
          <w:rFonts w:ascii="Arial" w:hAnsi="Arial" w:cs="Arial"/>
          <w:b/>
          <w:bCs/>
          <w:i/>
          <w:sz w:val="28"/>
          <w:szCs w:val="28"/>
        </w:rPr>
        <w:lastRenderedPageBreak/>
        <w:t>Ley del Sistema de Participación Ciudadana y Popular para la Gobernanza del Estado de Jalisco</w:t>
      </w:r>
      <w:r w:rsidR="002F6E17" w:rsidRPr="00F07178">
        <w:rPr>
          <w:rFonts w:ascii="Arial" w:hAnsi="Arial" w:cs="Arial"/>
          <w:i/>
          <w:sz w:val="28"/>
          <w:szCs w:val="28"/>
        </w:rPr>
        <w:t xml:space="preserve">, tiene como objeto reconocer el derecho humano de las y los habitantes para participar de manera directa en las decisiones públicas, así como establecer como </w:t>
      </w:r>
      <w:r w:rsidR="002F6E17" w:rsidRPr="00F07178">
        <w:rPr>
          <w:rFonts w:ascii="Arial" w:hAnsi="Arial" w:cs="Arial"/>
          <w:b/>
          <w:bCs/>
          <w:i/>
          <w:sz w:val="28"/>
          <w:szCs w:val="28"/>
        </w:rPr>
        <w:t>pilares de la participación ciudadana</w:t>
      </w:r>
      <w:r w:rsidR="002F6E17" w:rsidRPr="00F07178">
        <w:rPr>
          <w:rFonts w:ascii="Arial" w:hAnsi="Arial" w:cs="Arial"/>
          <w:i/>
          <w:sz w:val="28"/>
          <w:szCs w:val="28"/>
        </w:rPr>
        <w:t xml:space="preserve"> y popular la socialización, capacitación, organización y deliberación.</w:t>
      </w:r>
      <w:r w:rsidR="00C26716">
        <w:rPr>
          <w:rFonts w:ascii="Arial" w:hAnsi="Arial" w:cs="Arial"/>
          <w:b/>
          <w:i/>
          <w:iCs/>
          <w:sz w:val="28"/>
          <w:szCs w:val="28"/>
        </w:rPr>
        <w:t xml:space="preserve"> </w:t>
      </w:r>
      <w:r w:rsidR="002F6E17" w:rsidRPr="00F07178">
        <w:rPr>
          <w:rFonts w:ascii="Arial" w:hAnsi="Arial" w:cs="Arial"/>
          <w:b/>
          <w:bCs/>
          <w:i/>
          <w:sz w:val="28"/>
          <w:szCs w:val="28"/>
        </w:rPr>
        <w:t xml:space="preserve">2.- </w:t>
      </w:r>
      <w:r w:rsidR="002F6E17" w:rsidRPr="00F07178">
        <w:rPr>
          <w:rFonts w:ascii="Arial" w:hAnsi="Arial" w:cs="Arial"/>
          <w:bCs/>
          <w:i/>
          <w:sz w:val="28"/>
          <w:szCs w:val="28"/>
        </w:rPr>
        <w:t xml:space="preserve">Que el </w:t>
      </w:r>
      <w:r w:rsidR="002F6E17" w:rsidRPr="00F07178">
        <w:rPr>
          <w:rFonts w:ascii="Arial" w:hAnsi="Arial" w:cs="Arial"/>
          <w:b/>
          <w:i/>
          <w:sz w:val="28"/>
          <w:szCs w:val="28"/>
        </w:rPr>
        <w:t>Reglamento de Participación Ciudadana para la Gobernanza del Municipio de Zapotlán el Grande, Jalisco, tiene por objeto establecer las bases de la participación ciudadana y sus procesos</w:t>
      </w:r>
      <w:r w:rsidR="002F6E17" w:rsidRPr="00F07178">
        <w:rPr>
          <w:rFonts w:ascii="Arial" w:hAnsi="Arial" w:cs="Arial"/>
          <w:i/>
          <w:sz w:val="28"/>
          <w:szCs w:val="28"/>
        </w:rPr>
        <w:t xml:space="preserve">, como elemento fundamental para transitar a un régimen de gobernanza en el Municipio de Zapotlán el Grande, garantizando y promoviendo el ejercicio del derecho humano a la participación social como principio fundamental en la organización política del Municipio;  empoderando al ciudadano, creando las condiciones para la discusión de los asuntos públicos, reconociendo y tutelando el ejercicio de los derechos humanos y garantías sociales de los vecinos del Municipio, en el ámbito del orden jurídico municipal, pero principalmente </w:t>
      </w:r>
      <w:r w:rsidR="002F6E17" w:rsidRPr="00F07178">
        <w:rPr>
          <w:rFonts w:ascii="Arial" w:hAnsi="Arial" w:cs="Arial"/>
          <w:b/>
          <w:bCs/>
          <w:i/>
          <w:sz w:val="28"/>
          <w:szCs w:val="28"/>
        </w:rPr>
        <w:t>determinando los procedimientos para la conformación, organización, funcionamiento, renovación y competencias de los organismos sociales para la participación ciudadana en el Municipio.</w:t>
      </w:r>
      <w:r w:rsidR="00C26716">
        <w:rPr>
          <w:rFonts w:ascii="Arial" w:hAnsi="Arial" w:cs="Arial"/>
          <w:b/>
          <w:i/>
          <w:iCs/>
          <w:sz w:val="28"/>
          <w:szCs w:val="28"/>
        </w:rPr>
        <w:t xml:space="preserve"> </w:t>
      </w:r>
      <w:r w:rsidR="002F6E17" w:rsidRPr="00F07178">
        <w:rPr>
          <w:rFonts w:ascii="Arial" w:hAnsi="Arial" w:cs="Arial"/>
          <w:b/>
          <w:i/>
          <w:sz w:val="28"/>
          <w:szCs w:val="28"/>
        </w:rPr>
        <w:t>3.-</w:t>
      </w:r>
      <w:r w:rsidR="002F6E17" w:rsidRPr="00F07178">
        <w:rPr>
          <w:rFonts w:ascii="Arial" w:hAnsi="Arial" w:cs="Arial"/>
          <w:i/>
          <w:sz w:val="28"/>
          <w:szCs w:val="28"/>
        </w:rPr>
        <w:t xml:space="preserve"> Que </w:t>
      </w:r>
      <w:r w:rsidR="002F6E17" w:rsidRPr="00F07178">
        <w:rPr>
          <w:rFonts w:ascii="Arial" w:hAnsi="Arial" w:cs="Arial"/>
          <w:b/>
          <w:bCs/>
          <w:i/>
          <w:sz w:val="28"/>
          <w:szCs w:val="28"/>
        </w:rPr>
        <w:t>es facultad de la Presidenta Municipal emitir la Convocatoria Pública Abierta para la Renovación del Consejo Municipal de Participación Ciudadana en Zapotlán El Grande, Jalisco</w:t>
      </w:r>
      <w:r w:rsidR="002F6E17" w:rsidRPr="00F07178">
        <w:rPr>
          <w:rFonts w:ascii="Arial" w:hAnsi="Arial" w:cs="Arial"/>
          <w:i/>
          <w:sz w:val="28"/>
          <w:szCs w:val="28"/>
        </w:rPr>
        <w:t>, en los términos de los artículos 21 fracción III y 22 fracción II del cuerpo normativo ya citado, que a la letra dicen:</w:t>
      </w:r>
      <w:r w:rsidR="00C26716">
        <w:rPr>
          <w:rFonts w:ascii="Arial" w:hAnsi="Arial" w:cs="Arial"/>
          <w:b/>
          <w:i/>
          <w:iCs/>
          <w:sz w:val="28"/>
          <w:szCs w:val="28"/>
        </w:rPr>
        <w:t xml:space="preserve"> </w:t>
      </w:r>
      <w:r w:rsidR="002F6E17" w:rsidRPr="00F07178">
        <w:rPr>
          <w:rFonts w:ascii="Arial" w:hAnsi="Arial" w:cs="Arial"/>
          <w:b/>
          <w:i/>
          <w:sz w:val="28"/>
          <w:szCs w:val="28"/>
        </w:rPr>
        <w:t xml:space="preserve">Artículo 21.- </w:t>
      </w:r>
      <w:r w:rsidR="002F6E17" w:rsidRPr="00F07178">
        <w:rPr>
          <w:rFonts w:ascii="Arial" w:hAnsi="Arial" w:cs="Arial"/>
          <w:i/>
          <w:sz w:val="28"/>
          <w:szCs w:val="28"/>
        </w:rPr>
        <w:t xml:space="preserve">Para los efectos del presente Reglamento, </w:t>
      </w:r>
      <w:r w:rsidR="002F6E17" w:rsidRPr="00F07178">
        <w:rPr>
          <w:rFonts w:ascii="Arial" w:hAnsi="Arial" w:cs="Arial"/>
          <w:i/>
          <w:sz w:val="28"/>
          <w:szCs w:val="28"/>
          <w:u w:val="single"/>
        </w:rPr>
        <w:t>son facultades del Ayuntamiento</w:t>
      </w:r>
      <w:r w:rsidR="002F6E17" w:rsidRPr="00F07178">
        <w:rPr>
          <w:rFonts w:ascii="Arial" w:hAnsi="Arial" w:cs="Arial"/>
          <w:i/>
          <w:sz w:val="28"/>
          <w:szCs w:val="28"/>
        </w:rPr>
        <w:t>;</w:t>
      </w:r>
      <w:r w:rsidR="00C26716">
        <w:rPr>
          <w:rFonts w:ascii="Arial" w:hAnsi="Arial" w:cs="Arial"/>
          <w:b/>
          <w:i/>
          <w:iCs/>
          <w:sz w:val="28"/>
          <w:szCs w:val="28"/>
        </w:rPr>
        <w:t xml:space="preserve"> </w:t>
      </w:r>
      <w:r w:rsidR="002F6E17" w:rsidRPr="00F07178">
        <w:rPr>
          <w:rFonts w:ascii="Arial" w:hAnsi="Arial" w:cs="Arial"/>
          <w:i/>
          <w:sz w:val="28"/>
          <w:szCs w:val="28"/>
        </w:rPr>
        <w:t>I.- (…)</w:t>
      </w:r>
      <w:r w:rsidR="00C26716">
        <w:rPr>
          <w:rFonts w:ascii="Arial" w:hAnsi="Arial" w:cs="Arial"/>
          <w:b/>
          <w:i/>
          <w:iCs/>
          <w:sz w:val="28"/>
          <w:szCs w:val="28"/>
        </w:rPr>
        <w:t xml:space="preserve"> </w:t>
      </w:r>
      <w:r w:rsidR="002F6E17" w:rsidRPr="00F07178">
        <w:rPr>
          <w:rFonts w:ascii="Arial" w:hAnsi="Arial" w:cs="Arial"/>
          <w:i/>
          <w:sz w:val="28"/>
          <w:szCs w:val="28"/>
        </w:rPr>
        <w:t>II.- (…)</w:t>
      </w:r>
      <w:r w:rsidR="00C26716">
        <w:rPr>
          <w:rFonts w:ascii="Arial" w:hAnsi="Arial" w:cs="Arial"/>
          <w:b/>
          <w:i/>
          <w:iCs/>
          <w:sz w:val="28"/>
          <w:szCs w:val="28"/>
        </w:rPr>
        <w:t xml:space="preserve"> </w:t>
      </w:r>
      <w:r w:rsidR="002F6E17" w:rsidRPr="00F07178">
        <w:rPr>
          <w:rFonts w:ascii="Arial" w:hAnsi="Arial" w:cs="Arial"/>
          <w:b/>
          <w:i/>
          <w:sz w:val="28"/>
          <w:szCs w:val="28"/>
        </w:rPr>
        <w:t xml:space="preserve">III.- Designar al </w:t>
      </w:r>
      <w:r w:rsidR="002F6E17" w:rsidRPr="00F07178">
        <w:rPr>
          <w:rFonts w:ascii="Arial" w:hAnsi="Arial" w:cs="Arial"/>
          <w:b/>
          <w:i/>
          <w:sz w:val="28"/>
          <w:szCs w:val="28"/>
        </w:rPr>
        <w:lastRenderedPageBreak/>
        <w:t>Consejo Municipal mediante el proceso de insaculación de entre las personas que resulten elegibles conforme al dictamen de procedencia que se presente como resultado de la convocatoria que emita el propio Ayuntamiento, salvo el Presidente del Consejo Municipal;</w:t>
      </w:r>
      <w:r w:rsidR="00C26716">
        <w:rPr>
          <w:rFonts w:ascii="Arial" w:hAnsi="Arial" w:cs="Arial"/>
          <w:b/>
          <w:i/>
          <w:iCs/>
          <w:sz w:val="28"/>
          <w:szCs w:val="28"/>
        </w:rPr>
        <w:t xml:space="preserve"> </w:t>
      </w:r>
      <w:r w:rsidR="002F6E17" w:rsidRPr="00F07178">
        <w:rPr>
          <w:rFonts w:ascii="Arial" w:hAnsi="Arial" w:cs="Arial"/>
          <w:i/>
          <w:sz w:val="28"/>
          <w:szCs w:val="28"/>
        </w:rPr>
        <w:t>IV a X. (…).</w:t>
      </w:r>
      <w:r w:rsidR="00C26716">
        <w:rPr>
          <w:rFonts w:ascii="Arial" w:hAnsi="Arial" w:cs="Arial"/>
          <w:b/>
          <w:i/>
          <w:iCs/>
          <w:sz w:val="28"/>
          <w:szCs w:val="28"/>
        </w:rPr>
        <w:t xml:space="preserve"> </w:t>
      </w:r>
      <w:r w:rsidR="002F6E17" w:rsidRPr="00F07178">
        <w:rPr>
          <w:rFonts w:ascii="Arial" w:hAnsi="Arial" w:cs="Arial"/>
          <w:b/>
          <w:i/>
          <w:sz w:val="28"/>
          <w:szCs w:val="28"/>
        </w:rPr>
        <w:t xml:space="preserve">Artículo 22.- </w:t>
      </w:r>
      <w:r w:rsidR="002F6E17" w:rsidRPr="00F07178">
        <w:rPr>
          <w:rFonts w:ascii="Arial" w:hAnsi="Arial" w:cs="Arial"/>
          <w:i/>
          <w:sz w:val="28"/>
          <w:szCs w:val="28"/>
        </w:rPr>
        <w:t>Para los efectos del presente Reglamento,</w:t>
      </w:r>
      <w:r w:rsidR="002F6E17" w:rsidRPr="00F07178">
        <w:rPr>
          <w:rFonts w:ascii="Arial" w:hAnsi="Arial" w:cs="Arial"/>
          <w:b/>
          <w:i/>
          <w:sz w:val="28"/>
          <w:szCs w:val="28"/>
        </w:rPr>
        <w:t xml:space="preserve"> </w:t>
      </w:r>
      <w:r w:rsidR="002F6E17" w:rsidRPr="00F07178">
        <w:rPr>
          <w:rFonts w:ascii="Arial" w:hAnsi="Arial" w:cs="Arial"/>
          <w:i/>
          <w:sz w:val="28"/>
          <w:szCs w:val="28"/>
          <w:u w:val="single"/>
        </w:rPr>
        <w:t>son facultades del Presidente Municipal:</w:t>
      </w:r>
      <w:r w:rsidR="00C26716">
        <w:rPr>
          <w:rFonts w:ascii="Arial" w:hAnsi="Arial" w:cs="Arial"/>
          <w:b/>
          <w:i/>
          <w:iCs/>
          <w:sz w:val="28"/>
          <w:szCs w:val="28"/>
        </w:rPr>
        <w:t xml:space="preserve"> </w:t>
      </w:r>
      <w:r w:rsidR="002F6E17" w:rsidRPr="00F07178">
        <w:rPr>
          <w:rFonts w:ascii="Arial" w:hAnsi="Arial" w:cs="Arial"/>
          <w:i/>
          <w:sz w:val="28"/>
          <w:szCs w:val="28"/>
        </w:rPr>
        <w:t>I.- (…)</w:t>
      </w:r>
      <w:r w:rsidR="00C26716">
        <w:rPr>
          <w:rFonts w:ascii="Arial" w:hAnsi="Arial" w:cs="Arial"/>
          <w:b/>
          <w:i/>
          <w:iCs/>
          <w:sz w:val="28"/>
          <w:szCs w:val="28"/>
        </w:rPr>
        <w:t xml:space="preserve"> </w:t>
      </w:r>
      <w:r w:rsidR="002F6E17" w:rsidRPr="00F07178">
        <w:rPr>
          <w:rFonts w:ascii="Arial" w:hAnsi="Arial" w:cs="Arial"/>
          <w:i/>
          <w:sz w:val="28"/>
          <w:szCs w:val="28"/>
        </w:rPr>
        <w:t>I</w:t>
      </w:r>
      <w:r w:rsidR="002F6E17" w:rsidRPr="00F07178">
        <w:rPr>
          <w:rFonts w:ascii="Arial" w:hAnsi="Arial" w:cs="Arial"/>
          <w:b/>
          <w:i/>
          <w:sz w:val="28"/>
          <w:szCs w:val="28"/>
        </w:rPr>
        <w:t>I.- Emitir las convocatorias para la conformación y en su caso, renovación periódica a los consejos consultivos, en los términos del ordenamiento municipal en la materia;</w:t>
      </w:r>
      <w:r w:rsidR="00C26716">
        <w:rPr>
          <w:rFonts w:ascii="Arial" w:hAnsi="Arial" w:cs="Arial"/>
          <w:b/>
          <w:i/>
          <w:iCs/>
          <w:sz w:val="28"/>
          <w:szCs w:val="28"/>
        </w:rPr>
        <w:t xml:space="preserve"> </w:t>
      </w:r>
      <w:r w:rsidR="002F6E17" w:rsidRPr="00F07178">
        <w:rPr>
          <w:rFonts w:ascii="Arial" w:hAnsi="Arial" w:cs="Arial"/>
          <w:i/>
          <w:sz w:val="28"/>
          <w:szCs w:val="28"/>
        </w:rPr>
        <w:t>III a VI (…)</w:t>
      </w:r>
      <w:r w:rsidR="00C26716">
        <w:rPr>
          <w:rFonts w:ascii="Arial" w:hAnsi="Arial" w:cs="Arial"/>
          <w:b/>
          <w:i/>
          <w:iCs/>
          <w:sz w:val="28"/>
          <w:szCs w:val="28"/>
        </w:rPr>
        <w:t xml:space="preserve"> </w:t>
      </w:r>
      <w:r w:rsidR="002F6E17" w:rsidRPr="00F07178">
        <w:rPr>
          <w:rFonts w:ascii="Arial" w:eastAsia="Calibri" w:hAnsi="Arial" w:cs="Arial"/>
          <w:b/>
          <w:i/>
          <w:sz w:val="28"/>
          <w:szCs w:val="28"/>
        </w:rPr>
        <w:t>4.-</w:t>
      </w:r>
      <w:r w:rsidR="002F6E17" w:rsidRPr="00F07178">
        <w:rPr>
          <w:rFonts w:ascii="Arial" w:hAnsi="Arial" w:cs="Arial"/>
          <w:b/>
          <w:i/>
          <w:sz w:val="28"/>
          <w:szCs w:val="28"/>
        </w:rPr>
        <w:t xml:space="preserve"> </w:t>
      </w:r>
      <w:r w:rsidR="002F6E17" w:rsidRPr="00F07178">
        <w:rPr>
          <w:rFonts w:ascii="Arial" w:hAnsi="Arial" w:cs="Arial"/>
          <w:i/>
          <w:sz w:val="28"/>
          <w:szCs w:val="28"/>
        </w:rPr>
        <w:t>Que las bases de la convocatoria pública abierta para la renovación del Consejo Municipal de Participación Ciudadana en Zapotlán el Grande, Jalisco, se encuentra anexa a la presente iniciativa.</w:t>
      </w:r>
      <w:r w:rsidR="00C26716">
        <w:rPr>
          <w:rFonts w:ascii="Arial" w:hAnsi="Arial" w:cs="Arial"/>
          <w:b/>
          <w:i/>
          <w:iCs/>
          <w:sz w:val="28"/>
          <w:szCs w:val="28"/>
        </w:rPr>
        <w:t xml:space="preserve"> </w:t>
      </w:r>
      <w:r w:rsidR="002F6E17" w:rsidRPr="00F07178">
        <w:rPr>
          <w:rFonts w:ascii="Arial" w:hAnsi="Arial" w:cs="Arial"/>
          <w:i/>
          <w:sz w:val="28"/>
          <w:szCs w:val="28"/>
        </w:rPr>
        <w:t>De acuerdo a lo previsto por los artículos 87 fracción I, 90, 100 y demás relativos y aplicables del Reglamento Interior de Ayuntamiento del Municipio de Zapotlán El Grande, Jalisco, y e</w:t>
      </w:r>
      <w:r w:rsidR="002F6E17" w:rsidRPr="00F07178">
        <w:rPr>
          <w:rFonts w:ascii="Arial" w:eastAsia="Times New Roman" w:hAnsi="Arial" w:cs="Arial"/>
          <w:i/>
          <w:sz w:val="28"/>
          <w:szCs w:val="28"/>
          <w:lang w:val="es-ES" w:eastAsia="es-ES"/>
        </w:rPr>
        <w:t xml:space="preserve">n mérito de lo anteriormente fundado y motivado, propongo a ustedes </w:t>
      </w:r>
      <w:r w:rsidR="002F6E17" w:rsidRPr="00F07178">
        <w:rPr>
          <w:rFonts w:ascii="Arial" w:hAnsi="Arial" w:cs="Arial"/>
          <w:b/>
          <w:i/>
          <w:color w:val="000000"/>
          <w:sz w:val="28"/>
          <w:szCs w:val="28"/>
        </w:rPr>
        <w:t xml:space="preserve">INICIATIVA DE DECRETO QUE EMITE LA </w:t>
      </w:r>
      <w:r w:rsidR="002F6E17" w:rsidRPr="00F07178">
        <w:rPr>
          <w:rFonts w:ascii="Arial" w:hAnsi="Arial" w:cs="Arial"/>
          <w:b/>
          <w:i/>
          <w:sz w:val="28"/>
          <w:szCs w:val="28"/>
        </w:rPr>
        <w:t>CONVOCATORIA PÚBLICA ABIERTA PARA LA RENOVACIÓN DEL CONSEJO MUNICIPAL DE PARTICIPACIÓN CIUDADANA EN ZAPOTLÁN EL GRANDE, JALISCO</w:t>
      </w:r>
      <w:r w:rsidR="002F6E17" w:rsidRPr="00F07178">
        <w:rPr>
          <w:rFonts w:ascii="Arial" w:hAnsi="Arial" w:cs="Arial"/>
          <w:b/>
          <w:i/>
          <w:color w:val="000000"/>
          <w:sz w:val="28"/>
          <w:szCs w:val="28"/>
        </w:rPr>
        <w:t xml:space="preserve">, </w:t>
      </w:r>
      <w:r w:rsidR="002F6E17" w:rsidRPr="00F07178">
        <w:rPr>
          <w:rFonts w:ascii="Arial" w:hAnsi="Arial" w:cs="Arial"/>
          <w:i/>
          <w:color w:val="000000"/>
          <w:sz w:val="28"/>
          <w:szCs w:val="28"/>
        </w:rPr>
        <w:t>bajo</w:t>
      </w:r>
      <w:r w:rsidR="002F6E17" w:rsidRPr="00F07178">
        <w:rPr>
          <w:rFonts w:ascii="Arial" w:eastAsia="Times New Roman" w:hAnsi="Arial" w:cs="Arial"/>
          <w:i/>
          <w:sz w:val="28"/>
          <w:szCs w:val="28"/>
          <w:lang w:val="es-ES" w:eastAsia="es-ES"/>
        </w:rPr>
        <w:t xml:space="preserve"> los siguientes puntos de</w:t>
      </w:r>
      <w:r w:rsidR="00C26716">
        <w:rPr>
          <w:rFonts w:ascii="Arial" w:hAnsi="Arial" w:cs="Arial"/>
          <w:b/>
          <w:i/>
          <w:iCs/>
          <w:sz w:val="28"/>
          <w:szCs w:val="28"/>
        </w:rPr>
        <w:t xml:space="preserve"> </w:t>
      </w:r>
      <w:r w:rsidR="002F6E17" w:rsidRPr="00F07178">
        <w:rPr>
          <w:rFonts w:ascii="Arial" w:hAnsi="Arial" w:cs="Arial"/>
          <w:b/>
          <w:bCs/>
          <w:i/>
          <w:color w:val="000000"/>
          <w:sz w:val="28"/>
          <w:szCs w:val="28"/>
        </w:rPr>
        <w:t>DECRETO:</w:t>
      </w:r>
      <w:r w:rsidR="00C26716">
        <w:rPr>
          <w:rFonts w:ascii="Arial" w:hAnsi="Arial" w:cs="Arial"/>
          <w:b/>
          <w:i/>
          <w:iCs/>
          <w:sz w:val="28"/>
          <w:szCs w:val="28"/>
        </w:rPr>
        <w:t xml:space="preserve"> </w:t>
      </w:r>
      <w:r w:rsidR="002F6E17" w:rsidRPr="00F07178">
        <w:rPr>
          <w:rFonts w:ascii="Arial" w:hAnsi="Arial" w:cs="Arial"/>
          <w:b/>
          <w:i/>
          <w:sz w:val="28"/>
          <w:szCs w:val="28"/>
        </w:rPr>
        <w:t>PRIMERO.-</w:t>
      </w:r>
      <w:r w:rsidR="002F6E17" w:rsidRPr="00F07178">
        <w:rPr>
          <w:rFonts w:ascii="Arial" w:hAnsi="Arial" w:cs="Arial"/>
          <w:i/>
          <w:sz w:val="28"/>
          <w:szCs w:val="28"/>
        </w:rPr>
        <w:t xml:space="preserve"> Se apruebe en lo general y en lo particular la emisión de la Convocatoria Pública Abierta para la Renovación del Consejo Municipal de Participación Ciudadana en Zapotlán El Grande, Jalisco, </w:t>
      </w:r>
      <w:r w:rsidR="002F6E17" w:rsidRPr="00F07178">
        <w:rPr>
          <w:rFonts w:ascii="Arial" w:eastAsia="Arial" w:hAnsi="Arial" w:cs="Arial"/>
          <w:i/>
          <w:sz w:val="28"/>
          <w:szCs w:val="28"/>
        </w:rPr>
        <w:t>en los términos de esta iniciativa.</w:t>
      </w:r>
      <w:r w:rsidR="00C26716">
        <w:rPr>
          <w:rFonts w:ascii="Arial" w:hAnsi="Arial" w:cs="Arial"/>
          <w:b/>
          <w:i/>
          <w:iCs/>
          <w:sz w:val="28"/>
          <w:szCs w:val="28"/>
        </w:rPr>
        <w:t xml:space="preserve"> </w:t>
      </w:r>
      <w:r w:rsidR="002F6E17" w:rsidRPr="00F07178">
        <w:rPr>
          <w:rFonts w:ascii="Arial" w:hAnsi="Arial" w:cs="Arial"/>
          <w:b/>
          <w:i/>
          <w:sz w:val="28"/>
          <w:szCs w:val="28"/>
        </w:rPr>
        <w:t>SEGUNDO.-</w:t>
      </w:r>
      <w:r w:rsidR="002F6E17" w:rsidRPr="00F07178">
        <w:rPr>
          <w:rFonts w:ascii="Arial" w:hAnsi="Arial" w:cs="Arial"/>
          <w:i/>
          <w:sz w:val="28"/>
          <w:szCs w:val="28"/>
        </w:rPr>
        <w:t xml:space="preserve"> Una vez aprobada la  convocatoria materia de esta iniciativa se faculta a la suscrita para los efectos de su obligatoria promulgación de conformidad con lo que señala en artículo 42 fracciones IV y V y artículo 47 </w:t>
      </w:r>
      <w:r w:rsidR="002F6E17" w:rsidRPr="00F07178">
        <w:rPr>
          <w:rFonts w:ascii="Arial" w:hAnsi="Arial" w:cs="Arial"/>
          <w:i/>
          <w:sz w:val="28"/>
          <w:szCs w:val="28"/>
        </w:rPr>
        <w:lastRenderedPageBreak/>
        <w:t>fracción V, de la Ley de Gobierno y la Administración Pública Municipal del Estado de Jalisco, artículos 3 fracciones I, II y VI, 18, 20 y demás relativos y aplicables del Reglamento de la Gaceta Municipal de Zapotlán el Grande, Jalisco, así como a la Secretaria de Ayuntamiento para los mismos efectos, así como la publicación en la página web oficial del Ayuntamiento, debiendo publicarse en todos los medios de divulgación oficial.</w:t>
      </w:r>
      <w:r w:rsidR="00C26716">
        <w:rPr>
          <w:rFonts w:ascii="Arial" w:hAnsi="Arial" w:cs="Arial"/>
          <w:b/>
          <w:i/>
          <w:iCs/>
          <w:sz w:val="28"/>
          <w:szCs w:val="28"/>
        </w:rPr>
        <w:t xml:space="preserve"> </w:t>
      </w:r>
      <w:r w:rsidR="002F6E17" w:rsidRPr="00F07178">
        <w:rPr>
          <w:rFonts w:ascii="Arial" w:hAnsi="Arial" w:cs="Arial"/>
          <w:b/>
          <w:i/>
          <w:sz w:val="28"/>
          <w:szCs w:val="28"/>
        </w:rPr>
        <w:t>TERCERO.-</w:t>
      </w:r>
      <w:r w:rsidR="002F6E17" w:rsidRPr="00F07178">
        <w:rPr>
          <w:rFonts w:ascii="Arial" w:hAnsi="Arial" w:cs="Arial"/>
          <w:i/>
          <w:sz w:val="28"/>
          <w:szCs w:val="28"/>
        </w:rPr>
        <w:t xml:space="preserve"> Se instruya y notifique a la Jefatura de Participación Ciudadana para la difusión, promoción, ejecución de la convocatoria de acuerdo a las disposiciones contenidas en esta iniciativa y en la convocatoria misma. Además de remitir en el término de 48 horas los expedientes completos, una vez que haya fenecido el plazo para la recepción de documentos, a la Comisión de Participación Ciudadana y Vecinal para que dictaminen la elegibilidad con la verificación del cumplimiento de los requisitos de los aspirantes al Consejo.</w:t>
      </w:r>
      <w:r w:rsidR="00C26716">
        <w:rPr>
          <w:rFonts w:ascii="Arial" w:hAnsi="Arial" w:cs="Arial"/>
          <w:b/>
          <w:i/>
          <w:iCs/>
          <w:sz w:val="28"/>
          <w:szCs w:val="28"/>
        </w:rPr>
        <w:t xml:space="preserve"> </w:t>
      </w:r>
      <w:r w:rsidR="002F6E17" w:rsidRPr="00F07178">
        <w:rPr>
          <w:rFonts w:ascii="Arial" w:hAnsi="Arial" w:cs="Arial"/>
          <w:b/>
          <w:i/>
          <w:sz w:val="28"/>
          <w:szCs w:val="28"/>
        </w:rPr>
        <w:t>CUARTO.-</w:t>
      </w:r>
      <w:r w:rsidR="002F6E17" w:rsidRPr="00F07178">
        <w:rPr>
          <w:rFonts w:ascii="Arial" w:hAnsi="Arial" w:cs="Arial"/>
          <w:i/>
          <w:sz w:val="28"/>
          <w:szCs w:val="28"/>
        </w:rPr>
        <w:t xml:space="preserve"> Se turne a la Comisión Edilicia de Participación Ciudadana y Vecinal, la dictaminación de las candidatas/os elegibles en los términos de la convocatoria y de acuerdo a lo establecido en el artículo 21 fracción III del Reglamento de Participación Ciudadana para la Gobernanza de Zapotlán el Grande, Jalisco y el artículo 65 fracción I y II del Reglamento Interior del Ayuntamiento de Zapotlán el Grande, Jalisco.</w:t>
      </w:r>
      <w:bookmarkStart w:id="46" w:name="_Hlk204174509"/>
      <w:r w:rsidR="00C26716">
        <w:rPr>
          <w:rFonts w:ascii="Arial" w:hAnsi="Arial" w:cs="Arial"/>
          <w:i/>
          <w:sz w:val="28"/>
          <w:szCs w:val="28"/>
        </w:rPr>
        <w:t xml:space="preserve"> </w:t>
      </w:r>
      <w:r w:rsidR="002F6E17" w:rsidRPr="00F07178">
        <w:rPr>
          <w:rFonts w:ascii="Arial" w:hAnsi="Arial" w:cs="Arial"/>
          <w:b/>
          <w:bCs/>
          <w:i/>
          <w:sz w:val="28"/>
          <w:szCs w:val="28"/>
        </w:rPr>
        <w:t>ATENTAMENTE</w:t>
      </w:r>
      <w:r w:rsidR="00C26716">
        <w:rPr>
          <w:rFonts w:ascii="Arial" w:hAnsi="Arial" w:cs="Arial"/>
          <w:b/>
          <w:bCs/>
          <w:i/>
          <w:sz w:val="28"/>
          <w:szCs w:val="28"/>
        </w:rPr>
        <w:t xml:space="preserve"> </w:t>
      </w:r>
      <w:r w:rsidR="002F6E17" w:rsidRPr="00F07178">
        <w:rPr>
          <w:rFonts w:ascii="Arial" w:eastAsia="Arial" w:hAnsi="Arial" w:cs="Arial"/>
          <w:b/>
          <w:bCs/>
          <w:i/>
          <w:sz w:val="28"/>
          <w:szCs w:val="28"/>
        </w:rPr>
        <w:t>“2025, AÑO DEL 130 ANIVERSARIO DEL NATALICIO DE LA MUSA Y ESCRITORA ZAPOTLENSE MARÍA GUADALUPE MARÍN PRECIADO”</w:t>
      </w:r>
      <w:r w:rsidR="00C26716">
        <w:rPr>
          <w:rFonts w:ascii="Arial" w:eastAsia="Arial" w:hAnsi="Arial" w:cs="Arial"/>
          <w:b/>
          <w:bCs/>
          <w:i/>
          <w:sz w:val="28"/>
          <w:szCs w:val="28"/>
        </w:rPr>
        <w:t xml:space="preserve"> </w:t>
      </w:r>
      <w:r w:rsidR="002F6E17" w:rsidRPr="00F07178">
        <w:rPr>
          <w:rFonts w:ascii="Arial" w:eastAsia="Arial" w:hAnsi="Arial" w:cs="Arial"/>
          <w:b/>
          <w:bCs/>
          <w:i/>
          <w:sz w:val="28"/>
          <w:szCs w:val="28"/>
        </w:rPr>
        <w:t>“2025, CENTENARIO DE LA INSTITUCIONALIZACIÓN DE LA FERIA DE ZAPOTLÁN</w:t>
      </w:r>
      <w:r w:rsidR="002F6E17" w:rsidRPr="00F07178">
        <w:rPr>
          <w:rFonts w:ascii="Arial" w:eastAsia="Arial" w:hAnsi="Arial" w:cs="Arial"/>
          <w:b/>
          <w:bCs/>
          <w:i/>
          <w:spacing w:val="4"/>
          <w:sz w:val="28"/>
          <w:szCs w:val="28"/>
        </w:rPr>
        <w:t>”</w:t>
      </w:r>
      <w:r w:rsidR="00C26716">
        <w:rPr>
          <w:rFonts w:ascii="Arial" w:hAnsi="Arial" w:cs="Arial"/>
          <w:b/>
          <w:i/>
          <w:iCs/>
          <w:sz w:val="28"/>
          <w:szCs w:val="28"/>
        </w:rPr>
        <w:t xml:space="preserve"> </w:t>
      </w:r>
      <w:r w:rsidR="002F6E17" w:rsidRPr="00F07178">
        <w:rPr>
          <w:rFonts w:ascii="Arial" w:eastAsia="Arial" w:hAnsi="Arial" w:cs="Arial"/>
          <w:i/>
          <w:spacing w:val="4"/>
          <w:sz w:val="28"/>
          <w:szCs w:val="28"/>
        </w:rPr>
        <w:t>Ciudad Guzmán, Municipio de Zapotlán el Grande, Jalisco; 23 de julio del año 2025.</w:t>
      </w:r>
      <w:bookmarkEnd w:id="46"/>
      <w:r w:rsidR="00C26716">
        <w:rPr>
          <w:rFonts w:ascii="Arial" w:eastAsia="Arial" w:hAnsi="Arial" w:cs="Arial"/>
          <w:i/>
          <w:spacing w:val="4"/>
          <w:sz w:val="28"/>
          <w:szCs w:val="28"/>
        </w:rPr>
        <w:t xml:space="preserve"> </w:t>
      </w:r>
      <w:r w:rsidR="002F6E17" w:rsidRPr="00F07178">
        <w:rPr>
          <w:rFonts w:ascii="Arial" w:eastAsia="Calibri" w:hAnsi="Arial" w:cs="Arial"/>
          <w:b/>
          <w:i/>
          <w:sz w:val="28"/>
          <w:szCs w:val="28"/>
          <w:u w:color="000000"/>
          <w:bdr w:val="nil"/>
        </w:rPr>
        <w:t>LIC. MAGALI CASILLAS CONTRERAS</w:t>
      </w:r>
      <w:r w:rsidR="00D017FC">
        <w:rPr>
          <w:rFonts w:ascii="Arial" w:eastAsia="Calibri" w:hAnsi="Arial" w:cs="Arial"/>
          <w:b/>
          <w:i/>
          <w:sz w:val="28"/>
          <w:szCs w:val="28"/>
          <w:u w:color="000000"/>
          <w:bdr w:val="nil"/>
        </w:rPr>
        <w:t xml:space="preserve"> </w:t>
      </w:r>
      <w:r w:rsidR="002F6E17" w:rsidRPr="00F07178">
        <w:rPr>
          <w:rFonts w:ascii="Arial" w:eastAsia="Calibri" w:hAnsi="Arial" w:cs="Arial"/>
          <w:i/>
          <w:sz w:val="28"/>
          <w:szCs w:val="28"/>
          <w:u w:color="000000"/>
          <w:bdr w:val="nil"/>
        </w:rPr>
        <w:t>Presidenta Municipal</w:t>
      </w:r>
      <w:r w:rsidR="00D017FC">
        <w:rPr>
          <w:rFonts w:ascii="Arial" w:eastAsia="Calibri" w:hAnsi="Arial" w:cs="Arial"/>
          <w:i/>
          <w:sz w:val="28"/>
          <w:szCs w:val="28"/>
          <w:u w:color="000000"/>
          <w:bdr w:val="nil"/>
        </w:rPr>
        <w:t xml:space="preserve"> </w:t>
      </w:r>
      <w:r w:rsidR="00D017FC">
        <w:rPr>
          <w:rFonts w:ascii="Arial" w:eastAsia="Calibri" w:hAnsi="Arial" w:cs="Arial"/>
          <w:b/>
          <w:bCs/>
          <w:i/>
          <w:sz w:val="28"/>
          <w:szCs w:val="28"/>
          <w:u w:color="000000"/>
          <w:bdr w:val="nil"/>
        </w:rPr>
        <w:lastRenderedPageBreak/>
        <w:t>FIRMA”</w:t>
      </w:r>
      <w:r w:rsidR="00581E72">
        <w:rPr>
          <w:rFonts w:ascii="Arial" w:eastAsia="Calibri" w:hAnsi="Arial" w:cs="Arial"/>
          <w:b/>
          <w:bCs/>
          <w:i/>
          <w:sz w:val="28"/>
          <w:szCs w:val="28"/>
          <w:u w:color="000000"/>
          <w:bdr w:val="nil"/>
        </w:rPr>
        <w:t xml:space="preserve"> - - - - - - - - - - - - - - - - - - - - - - - - - - - - - - - - - - - - - - - C. Secretaria de Ayuntamiento Karla Cisneros Torres: </w:t>
      </w:r>
      <w:r w:rsidR="00581E72">
        <w:rPr>
          <w:rFonts w:ascii="Arial" w:eastAsia="Calibri" w:hAnsi="Arial" w:cs="Arial"/>
          <w:iCs/>
          <w:sz w:val="28"/>
          <w:szCs w:val="28"/>
          <w:u w:color="000000"/>
          <w:bdr w:val="nil"/>
        </w:rPr>
        <w:t xml:space="preserve">Gracias Presidenta. ¿Alguien desea hacer uso de la voz?... Bien, si no hubiera comentarios, voy a someter a su consideración la </w:t>
      </w:r>
      <w:r w:rsidR="00575D4D" w:rsidRPr="003B353C">
        <w:rPr>
          <w:rFonts w:ascii="Arial" w:hAnsi="Arial" w:cs="Arial"/>
          <w:bCs/>
          <w:sz w:val="28"/>
          <w:szCs w:val="28"/>
        </w:rPr>
        <w:t xml:space="preserve">Iniciativa de </w:t>
      </w:r>
      <w:r w:rsidR="00575D4D">
        <w:rPr>
          <w:rFonts w:ascii="Arial" w:hAnsi="Arial" w:cs="Arial"/>
          <w:bCs/>
          <w:sz w:val="28"/>
          <w:szCs w:val="28"/>
        </w:rPr>
        <w:t>D</w:t>
      </w:r>
      <w:r w:rsidR="00575D4D" w:rsidRPr="003B353C">
        <w:rPr>
          <w:rFonts w:ascii="Arial" w:hAnsi="Arial" w:cs="Arial"/>
          <w:bCs/>
          <w:sz w:val="28"/>
          <w:szCs w:val="28"/>
        </w:rPr>
        <w:t xml:space="preserve">ecreto que emite la </w:t>
      </w:r>
      <w:r w:rsidR="00575D4D">
        <w:rPr>
          <w:rFonts w:ascii="Arial" w:hAnsi="Arial" w:cs="Arial"/>
          <w:bCs/>
          <w:sz w:val="28"/>
          <w:szCs w:val="28"/>
        </w:rPr>
        <w:t>C</w:t>
      </w:r>
      <w:r w:rsidR="00575D4D" w:rsidRPr="003B353C">
        <w:rPr>
          <w:rFonts w:ascii="Arial" w:hAnsi="Arial" w:cs="Arial"/>
          <w:bCs/>
          <w:sz w:val="28"/>
          <w:szCs w:val="28"/>
        </w:rPr>
        <w:t xml:space="preserve">onvocatoria </w:t>
      </w:r>
      <w:r w:rsidR="00575D4D">
        <w:rPr>
          <w:rFonts w:ascii="Arial" w:hAnsi="Arial" w:cs="Arial"/>
          <w:bCs/>
          <w:sz w:val="28"/>
          <w:szCs w:val="28"/>
        </w:rPr>
        <w:t>P</w:t>
      </w:r>
      <w:r w:rsidR="00575D4D" w:rsidRPr="003B353C">
        <w:rPr>
          <w:rFonts w:ascii="Arial" w:hAnsi="Arial" w:cs="Arial"/>
          <w:bCs/>
          <w:sz w:val="28"/>
          <w:szCs w:val="28"/>
        </w:rPr>
        <w:t xml:space="preserve">ública </w:t>
      </w:r>
      <w:r w:rsidR="00575D4D">
        <w:rPr>
          <w:rFonts w:ascii="Arial" w:hAnsi="Arial" w:cs="Arial"/>
          <w:bCs/>
          <w:sz w:val="28"/>
          <w:szCs w:val="28"/>
        </w:rPr>
        <w:t>A</w:t>
      </w:r>
      <w:r w:rsidR="00575D4D" w:rsidRPr="003B353C">
        <w:rPr>
          <w:rFonts w:ascii="Arial" w:hAnsi="Arial" w:cs="Arial"/>
          <w:bCs/>
          <w:sz w:val="28"/>
          <w:szCs w:val="28"/>
        </w:rPr>
        <w:t xml:space="preserve">bierta para la </w:t>
      </w:r>
      <w:r w:rsidR="00575D4D">
        <w:rPr>
          <w:rFonts w:ascii="Arial" w:hAnsi="Arial" w:cs="Arial"/>
          <w:bCs/>
          <w:sz w:val="28"/>
          <w:szCs w:val="28"/>
        </w:rPr>
        <w:t>R</w:t>
      </w:r>
      <w:r w:rsidR="00575D4D" w:rsidRPr="003B353C">
        <w:rPr>
          <w:rFonts w:ascii="Arial" w:hAnsi="Arial" w:cs="Arial"/>
          <w:bCs/>
          <w:sz w:val="28"/>
          <w:szCs w:val="28"/>
        </w:rPr>
        <w:t xml:space="preserve">enovación del </w:t>
      </w:r>
      <w:r w:rsidR="00575D4D">
        <w:rPr>
          <w:rFonts w:ascii="Arial" w:hAnsi="Arial" w:cs="Arial"/>
          <w:bCs/>
          <w:sz w:val="28"/>
          <w:szCs w:val="28"/>
        </w:rPr>
        <w:t>Co</w:t>
      </w:r>
      <w:r w:rsidR="00575D4D" w:rsidRPr="003B353C">
        <w:rPr>
          <w:rFonts w:ascii="Arial" w:hAnsi="Arial" w:cs="Arial"/>
          <w:bCs/>
          <w:sz w:val="28"/>
          <w:szCs w:val="28"/>
        </w:rPr>
        <w:t xml:space="preserve">nsejo </w:t>
      </w:r>
      <w:r w:rsidR="00575D4D">
        <w:rPr>
          <w:rFonts w:ascii="Arial" w:hAnsi="Arial" w:cs="Arial"/>
          <w:bCs/>
          <w:sz w:val="28"/>
          <w:szCs w:val="28"/>
        </w:rPr>
        <w:t>M</w:t>
      </w:r>
      <w:r w:rsidR="00575D4D" w:rsidRPr="003B353C">
        <w:rPr>
          <w:rFonts w:ascii="Arial" w:hAnsi="Arial" w:cs="Arial"/>
          <w:bCs/>
          <w:sz w:val="28"/>
          <w:szCs w:val="28"/>
        </w:rPr>
        <w:t xml:space="preserve">unicipal de </w:t>
      </w:r>
      <w:r w:rsidR="00575D4D">
        <w:rPr>
          <w:rFonts w:ascii="Arial" w:hAnsi="Arial" w:cs="Arial"/>
          <w:bCs/>
          <w:sz w:val="28"/>
          <w:szCs w:val="28"/>
        </w:rPr>
        <w:t>P</w:t>
      </w:r>
      <w:r w:rsidR="00575D4D" w:rsidRPr="003B353C">
        <w:rPr>
          <w:rFonts w:ascii="Arial" w:hAnsi="Arial" w:cs="Arial"/>
          <w:bCs/>
          <w:sz w:val="28"/>
          <w:szCs w:val="28"/>
        </w:rPr>
        <w:t xml:space="preserve">articipación </w:t>
      </w:r>
      <w:r w:rsidR="00575D4D">
        <w:rPr>
          <w:rFonts w:ascii="Arial" w:hAnsi="Arial" w:cs="Arial"/>
          <w:bCs/>
          <w:sz w:val="28"/>
          <w:szCs w:val="28"/>
        </w:rPr>
        <w:t>C</w:t>
      </w:r>
      <w:r w:rsidR="00575D4D" w:rsidRPr="003B353C">
        <w:rPr>
          <w:rFonts w:ascii="Arial" w:hAnsi="Arial" w:cs="Arial"/>
          <w:bCs/>
          <w:sz w:val="28"/>
          <w:szCs w:val="28"/>
        </w:rPr>
        <w:t xml:space="preserve">iudadana en </w:t>
      </w:r>
      <w:r w:rsidR="00575D4D">
        <w:rPr>
          <w:rFonts w:ascii="Arial" w:hAnsi="Arial" w:cs="Arial"/>
          <w:bCs/>
          <w:sz w:val="28"/>
          <w:szCs w:val="28"/>
        </w:rPr>
        <w:t>Z</w:t>
      </w:r>
      <w:r w:rsidR="00575D4D" w:rsidRPr="003B353C">
        <w:rPr>
          <w:rFonts w:ascii="Arial" w:hAnsi="Arial" w:cs="Arial"/>
          <w:bCs/>
          <w:sz w:val="28"/>
          <w:szCs w:val="28"/>
        </w:rPr>
        <w:t xml:space="preserve">apotlán el </w:t>
      </w:r>
      <w:r w:rsidR="00575D4D">
        <w:rPr>
          <w:rFonts w:ascii="Arial" w:hAnsi="Arial" w:cs="Arial"/>
          <w:bCs/>
          <w:sz w:val="28"/>
          <w:szCs w:val="28"/>
        </w:rPr>
        <w:t>G</w:t>
      </w:r>
      <w:r w:rsidR="00575D4D" w:rsidRPr="003B353C">
        <w:rPr>
          <w:rFonts w:ascii="Arial" w:hAnsi="Arial" w:cs="Arial"/>
          <w:bCs/>
          <w:sz w:val="28"/>
          <w:szCs w:val="28"/>
        </w:rPr>
        <w:t xml:space="preserve">rande, </w:t>
      </w:r>
      <w:r w:rsidR="00575D4D">
        <w:rPr>
          <w:rFonts w:ascii="Arial" w:hAnsi="Arial" w:cs="Arial"/>
          <w:bCs/>
          <w:sz w:val="28"/>
          <w:szCs w:val="28"/>
        </w:rPr>
        <w:t>J</w:t>
      </w:r>
      <w:r w:rsidR="00575D4D" w:rsidRPr="003B353C">
        <w:rPr>
          <w:rFonts w:ascii="Arial" w:hAnsi="Arial" w:cs="Arial"/>
          <w:bCs/>
          <w:sz w:val="28"/>
          <w:szCs w:val="28"/>
        </w:rPr>
        <w:t>alisco</w:t>
      </w:r>
      <w:r w:rsidR="00581E72">
        <w:rPr>
          <w:rFonts w:ascii="Arial" w:hAnsi="Arial" w:cs="Arial"/>
          <w:bCs/>
          <w:sz w:val="28"/>
          <w:szCs w:val="28"/>
        </w:rPr>
        <w:t xml:space="preserve">, si están por la afirmativa, sírvanse levantar su mano… </w:t>
      </w:r>
      <w:r w:rsidR="00581E72">
        <w:rPr>
          <w:rFonts w:ascii="Arial" w:hAnsi="Arial" w:cs="Arial"/>
          <w:b/>
          <w:sz w:val="28"/>
          <w:szCs w:val="28"/>
        </w:rPr>
        <w:t xml:space="preserve">14 votos a favor, aprobado por unanimidad de los asistentes. </w:t>
      </w:r>
      <w:r w:rsidR="00581E72" w:rsidRPr="00A343C9">
        <w:rPr>
          <w:rFonts w:ascii="Arial" w:hAnsi="Arial" w:cs="Arial"/>
          <w:sz w:val="28"/>
          <w:szCs w:val="28"/>
        </w:rPr>
        <w:t>(</w:t>
      </w:r>
      <w:r w:rsidR="00581E72">
        <w:rPr>
          <w:rFonts w:ascii="Arial" w:hAnsi="Arial" w:cs="Arial"/>
          <w:sz w:val="28"/>
          <w:szCs w:val="28"/>
        </w:rPr>
        <w:t>Justifica su inasistencia la C. Regidora Dunia Catalina Cruz Moreno y la C. Regidora Aurora Cecilia Araujo Álvarez.</w:t>
      </w:r>
      <w:r w:rsidR="00581E72" w:rsidRPr="00A343C9">
        <w:rPr>
          <w:rFonts w:ascii="Arial" w:hAnsi="Arial" w:cs="Arial"/>
          <w:sz w:val="28"/>
          <w:szCs w:val="28"/>
        </w:rPr>
        <w:t>)</w:t>
      </w:r>
      <w:r w:rsidR="00581E72">
        <w:rPr>
          <w:rFonts w:ascii="Arial" w:hAnsi="Arial" w:cs="Arial"/>
          <w:sz w:val="28"/>
          <w:szCs w:val="28"/>
        </w:rPr>
        <w:t xml:space="preserve"> - - - - - - - - - - - - - - - - - - - - - - - - - - - - - - - - - - - - - -</w:t>
      </w:r>
      <w:r w:rsidR="00A76A80" w:rsidRPr="00D00AA0">
        <w:rPr>
          <w:rFonts w:ascii="Arial" w:hAnsi="Arial" w:cs="Arial"/>
          <w:b/>
          <w:sz w:val="28"/>
          <w:szCs w:val="28"/>
          <w:u w:val="single"/>
        </w:rPr>
        <w:t>SÉPTIMO</w:t>
      </w:r>
      <w:r w:rsidR="00D00AA0" w:rsidRPr="00D00AA0">
        <w:rPr>
          <w:rFonts w:ascii="Arial" w:hAnsi="Arial" w:cs="Arial"/>
          <w:b/>
          <w:sz w:val="28"/>
          <w:szCs w:val="28"/>
          <w:u w:val="single"/>
        </w:rPr>
        <w:t xml:space="preserve"> PUNTO</w:t>
      </w:r>
      <w:r w:rsidR="00A76A80">
        <w:rPr>
          <w:rFonts w:ascii="Arial" w:hAnsi="Arial" w:cs="Arial"/>
          <w:b/>
          <w:sz w:val="28"/>
          <w:szCs w:val="28"/>
        </w:rPr>
        <w:t xml:space="preserve">: </w:t>
      </w:r>
      <w:r w:rsidR="00A76A80" w:rsidRPr="003B353C">
        <w:rPr>
          <w:rFonts w:ascii="Arial" w:hAnsi="Arial" w:cs="Arial"/>
          <w:bCs/>
          <w:sz w:val="28"/>
          <w:szCs w:val="28"/>
        </w:rPr>
        <w:t xml:space="preserve">Iniciativa de </w:t>
      </w:r>
      <w:r w:rsidR="00A76A80">
        <w:rPr>
          <w:rFonts w:ascii="Arial" w:hAnsi="Arial" w:cs="Arial"/>
          <w:bCs/>
          <w:sz w:val="28"/>
          <w:szCs w:val="28"/>
        </w:rPr>
        <w:t>O</w:t>
      </w:r>
      <w:r w:rsidR="00A76A80" w:rsidRPr="003B353C">
        <w:rPr>
          <w:rFonts w:ascii="Arial" w:hAnsi="Arial" w:cs="Arial"/>
          <w:bCs/>
          <w:sz w:val="28"/>
          <w:szCs w:val="28"/>
        </w:rPr>
        <w:t xml:space="preserve">rdenamiento que turna a </w:t>
      </w:r>
      <w:r w:rsidR="00A76A80">
        <w:rPr>
          <w:rFonts w:ascii="Arial" w:hAnsi="Arial" w:cs="Arial"/>
          <w:bCs/>
          <w:sz w:val="28"/>
          <w:szCs w:val="28"/>
        </w:rPr>
        <w:t>C</w:t>
      </w:r>
      <w:r w:rsidR="00A76A80" w:rsidRPr="003B353C">
        <w:rPr>
          <w:rFonts w:ascii="Arial" w:hAnsi="Arial" w:cs="Arial"/>
          <w:bCs/>
          <w:sz w:val="28"/>
          <w:szCs w:val="28"/>
        </w:rPr>
        <w:t xml:space="preserve">omisiones la propuesta que reforma y adiciona diversos </w:t>
      </w:r>
      <w:r w:rsidR="00A76A80">
        <w:rPr>
          <w:rFonts w:ascii="Arial" w:hAnsi="Arial" w:cs="Arial"/>
          <w:bCs/>
          <w:sz w:val="28"/>
          <w:szCs w:val="28"/>
        </w:rPr>
        <w:t>A</w:t>
      </w:r>
      <w:r w:rsidR="00A76A80" w:rsidRPr="003B353C">
        <w:rPr>
          <w:rFonts w:ascii="Arial" w:hAnsi="Arial" w:cs="Arial"/>
          <w:bCs/>
          <w:sz w:val="28"/>
          <w:szCs w:val="28"/>
        </w:rPr>
        <w:t xml:space="preserve">rtículos del </w:t>
      </w:r>
      <w:r w:rsidR="00A76A80">
        <w:rPr>
          <w:rFonts w:ascii="Arial" w:hAnsi="Arial" w:cs="Arial"/>
          <w:bCs/>
          <w:sz w:val="28"/>
          <w:szCs w:val="28"/>
        </w:rPr>
        <w:t>R</w:t>
      </w:r>
      <w:r w:rsidR="00A76A80" w:rsidRPr="003B353C">
        <w:rPr>
          <w:rFonts w:ascii="Arial" w:hAnsi="Arial" w:cs="Arial"/>
          <w:bCs/>
          <w:sz w:val="28"/>
          <w:szCs w:val="28"/>
        </w:rPr>
        <w:t xml:space="preserve">eglamento del </w:t>
      </w:r>
      <w:r w:rsidR="00A76A80">
        <w:rPr>
          <w:rFonts w:ascii="Arial" w:hAnsi="Arial" w:cs="Arial"/>
          <w:bCs/>
          <w:sz w:val="28"/>
          <w:szCs w:val="28"/>
        </w:rPr>
        <w:t>G</w:t>
      </w:r>
      <w:r w:rsidR="00A76A80" w:rsidRPr="003B353C">
        <w:rPr>
          <w:rFonts w:ascii="Arial" w:hAnsi="Arial" w:cs="Arial"/>
          <w:bCs/>
          <w:sz w:val="28"/>
          <w:szCs w:val="28"/>
        </w:rPr>
        <w:t xml:space="preserve">obierno y la </w:t>
      </w:r>
      <w:r w:rsidR="00A76A80">
        <w:rPr>
          <w:rFonts w:ascii="Arial" w:hAnsi="Arial" w:cs="Arial"/>
          <w:bCs/>
          <w:sz w:val="28"/>
          <w:szCs w:val="28"/>
        </w:rPr>
        <w:t>A</w:t>
      </w:r>
      <w:r w:rsidR="00A76A80" w:rsidRPr="003B353C">
        <w:rPr>
          <w:rFonts w:ascii="Arial" w:hAnsi="Arial" w:cs="Arial"/>
          <w:bCs/>
          <w:sz w:val="28"/>
          <w:szCs w:val="28"/>
        </w:rPr>
        <w:t xml:space="preserve">dministración </w:t>
      </w:r>
      <w:r w:rsidR="00A76A80">
        <w:rPr>
          <w:rFonts w:ascii="Arial" w:hAnsi="Arial" w:cs="Arial"/>
          <w:bCs/>
          <w:sz w:val="28"/>
          <w:szCs w:val="28"/>
        </w:rPr>
        <w:t>P</w:t>
      </w:r>
      <w:r w:rsidR="00A76A80" w:rsidRPr="003B353C">
        <w:rPr>
          <w:rFonts w:ascii="Arial" w:hAnsi="Arial" w:cs="Arial"/>
          <w:bCs/>
          <w:sz w:val="28"/>
          <w:szCs w:val="28"/>
        </w:rPr>
        <w:t xml:space="preserve">ública </w:t>
      </w:r>
      <w:r w:rsidR="00A76A80">
        <w:rPr>
          <w:rFonts w:ascii="Arial" w:hAnsi="Arial" w:cs="Arial"/>
          <w:bCs/>
          <w:sz w:val="28"/>
          <w:szCs w:val="28"/>
        </w:rPr>
        <w:t>M</w:t>
      </w:r>
      <w:r w:rsidR="00A76A80" w:rsidRPr="003B353C">
        <w:rPr>
          <w:rFonts w:ascii="Arial" w:hAnsi="Arial" w:cs="Arial"/>
          <w:bCs/>
          <w:sz w:val="28"/>
          <w:szCs w:val="28"/>
        </w:rPr>
        <w:t xml:space="preserve">unicipal de </w:t>
      </w:r>
      <w:r w:rsidR="00A76A80">
        <w:rPr>
          <w:rFonts w:ascii="Arial" w:hAnsi="Arial" w:cs="Arial"/>
          <w:bCs/>
          <w:sz w:val="28"/>
          <w:szCs w:val="28"/>
        </w:rPr>
        <w:t>Z</w:t>
      </w:r>
      <w:r w:rsidR="00A76A80" w:rsidRPr="003B353C">
        <w:rPr>
          <w:rFonts w:ascii="Arial" w:hAnsi="Arial" w:cs="Arial"/>
          <w:bCs/>
          <w:sz w:val="28"/>
          <w:szCs w:val="28"/>
        </w:rPr>
        <w:t xml:space="preserve">apotlán el </w:t>
      </w:r>
      <w:r w:rsidR="00A76A80">
        <w:rPr>
          <w:rFonts w:ascii="Arial" w:hAnsi="Arial" w:cs="Arial"/>
          <w:bCs/>
          <w:sz w:val="28"/>
          <w:szCs w:val="28"/>
        </w:rPr>
        <w:t>G</w:t>
      </w:r>
      <w:r w:rsidR="00A76A80" w:rsidRPr="003B353C">
        <w:rPr>
          <w:rFonts w:ascii="Arial" w:hAnsi="Arial" w:cs="Arial"/>
          <w:bCs/>
          <w:sz w:val="28"/>
          <w:szCs w:val="28"/>
        </w:rPr>
        <w:t xml:space="preserve">rande, </w:t>
      </w:r>
      <w:r w:rsidR="00A76A80">
        <w:rPr>
          <w:rFonts w:ascii="Arial" w:hAnsi="Arial" w:cs="Arial"/>
          <w:bCs/>
          <w:sz w:val="28"/>
          <w:szCs w:val="28"/>
        </w:rPr>
        <w:t>J</w:t>
      </w:r>
      <w:r w:rsidR="00A76A80" w:rsidRPr="003B353C">
        <w:rPr>
          <w:rFonts w:ascii="Arial" w:hAnsi="Arial" w:cs="Arial"/>
          <w:bCs/>
          <w:sz w:val="28"/>
          <w:szCs w:val="28"/>
        </w:rPr>
        <w:t xml:space="preserve">alisco para que se acumule al turno de aprobado en el punto 12 del orden del día de la </w:t>
      </w:r>
      <w:r w:rsidR="00A76A80">
        <w:rPr>
          <w:rFonts w:ascii="Arial" w:hAnsi="Arial" w:cs="Arial"/>
          <w:bCs/>
          <w:sz w:val="28"/>
          <w:szCs w:val="28"/>
        </w:rPr>
        <w:t>S</w:t>
      </w:r>
      <w:r w:rsidR="00A76A80" w:rsidRPr="003B353C">
        <w:rPr>
          <w:rFonts w:ascii="Arial" w:hAnsi="Arial" w:cs="Arial"/>
          <w:bCs/>
          <w:sz w:val="28"/>
          <w:szCs w:val="28"/>
        </w:rPr>
        <w:t xml:space="preserve">esión </w:t>
      </w:r>
      <w:r w:rsidR="00A76A80">
        <w:rPr>
          <w:rFonts w:ascii="Arial" w:hAnsi="Arial" w:cs="Arial"/>
          <w:bCs/>
          <w:sz w:val="28"/>
          <w:szCs w:val="28"/>
        </w:rPr>
        <w:t>O</w:t>
      </w:r>
      <w:r w:rsidR="00A76A80" w:rsidRPr="003B353C">
        <w:rPr>
          <w:rFonts w:ascii="Arial" w:hAnsi="Arial" w:cs="Arial"/>
          <w:bCs/>
          <w:sz w:val="28"/>
          <w:szCs w:val="28"/>
        </w:rPr>
        <w:t xml:space="preserve">rdinaria 7 de </w:t>
      </w:r>
      <w:r w:rsidR="00A76A80">
        <w:rPr>
          <w:rFonts w:ascii="Arial" w:hAnsi="Arial" w:cs="Arial"/>
          <w:bCs/>
          <w:sz w:val="28"/>
          <w:szCs w:val="28"/>
        </w:rPr>
        <w:t>A</w:t>
      </w:r>
      <w:r w:rsidR="00A76A80" w:rsidRPr="003B353C">
        <w:rPr>
          <w:rFonts w:ascii="Arial" w:hAnsi="Arial" w:cs="Arial"/>
          <w:bCs/>
          <w:sz w:val="28"/>
          <w:szCs w:val="28"/>
        </w:rPr>
        <w:t xml:space="preserve">yuntamiento. </w:t>
      </w:r>
      <w:r w:rsidR="00A76A80">
        <w:rPr>
          <w:rFonts w:ascii="Arial" w:hAnsi="Arial" w:cs="Arial"/>
          <w:bCs/>
          <w:sz w:val="28"/>
          <w:szCs w:val="28"/>
        </w:rPr>
        <w:t>M</w:t>
      </w:r>
      <w:r w:rsidR="00A76A80" w:rsidRPr="003B353C">
        <w:rPr>
          <w:rFonts w:ascii="Arial" w:hAnsi="Arial" w:cs="Arial"/>
          <w:bCs/>
          <w:sz w:val="28"/>
          <w:szCs w:val="28"/>
        </w:rPr>
        <w:t xml:space="preserve">otiva la </w:t>
      </w:r>
      <w:r w:rsidR="00A76A80">
        <w:rPr>
          <w:rFonts w:ascii="Arial" w:hAnsi="Arial" w:cs="Arial"/>
          <w:bCs/>
          <w:sz w:val="28"/>
          <w:szCs w:val="28"/>
        </w:rPr>
        <w:t xml:space="preserve">C. Síndica Municipal Claudia Margarita Robles Gómez. </w:t>
      </w:r>
      <w:r w:rsidR="00D00AA0">
        <w:rPr>
          <w:rFonts w:ascii="Arial" w:hAnsi="Arial" w:cs="Arial"/>
          <w:b/>
          <w:i/>
          <w:iCs/>
          <w:sz w:val="28"/>
          <w:szCs w:val="28"/>
        </w:rPr>
        <w:t>C. Síndica Municipal Claudia Margarita Robles Gómez:</w:t>
      </w:r>
      <w:r w:rsidR="00D017FC">
        <w:rPr>
          <w:rFonts w:ascii="Arial" w:hAnsi="Arial" w:cs="Arial"/>
          <w:b/>
          <w:i/>
          <w:iCs/>
          <w:sz w:val="28"/>
          <w:szCs w:val="28"/>
        </w:rPr>
        <w:t xml:space="preserve"> </w:t>
      </w:r>
      <w:r w:rsidR="00D017FC" w:rsidRPr="00BF4C6D">
        <w:rPr>
          <w:rStyle w:val="Ninguno"/>
          <w:rFonts w:ascii="Arial" w:hAnsi="Arial" w:cs="Arial"/>
          <w:i/>
          <w:iCs/>
          <w:sz w:val="28"/>
          <w:szCs w:val="28"/>
        </w:rPr>
        <w:t>ASUNTO: INICIATIVA DE ORDENAMIENTO QUE TURNA A COMISIONES LA PROPUESTA QUE REFORMA Y ADICIONA DIVERSOS ARTÍCULOS DEL REGLAMENTO DEL GOBIERNO Y LA ADMINISTRACIÓN PÚBLICA MUNICIPAL DE ZAPOTLÁN EL GRANDE, JALISCO PARA QUE SE ACUMULE AL TURNO DE APROBADO EN EL PUNTO 12 DEL ORDEN DEL DÍA DE LA SESIÓN ORDINARIA 7 DE AYUNTAMIENTO.</w:t>
      </w:r>
      <w:r w:rsidR="00D017FC">
        <w:rPr>
          <w:rStyle w:val="Ninguno"/>
          <w:rFonts w:ascii="Arial" w:hAnsi="Arial" w:cs="Arial"/>
          <w:i/>
          <w:iCs/>
          <w:sz w:val="28"/>
          <w:szCs w:val="28"/>
        </w:rPr>
        <w:t xml:space="preserve"> </w:t>
      </w:r>
      <w:r w:rsidR="00D017FC" w:rsidRPr="00BF4C6D">
        <w:rPr>
          <w:rStyle w:val="Ninguno"/>
          <w:rFonts w:ascii="Arial" w:hAnsi="Arial" w:cs="Arial"/>
          <w:b/>
          <w:bCs/>
          <w:i/>
          <w:iCs/>
          <w:sz w:val="28"/>
          <w:szCs w:val="28"/>
        </w:rPr>
        <w:t>H. AYUNTAMIENTO CONSTITUCIONAL DE</w:t>
      </w:r>
      <w:r w:rsidR="00D017FC">
        <w:rPr>
          <w:rStyle w:val="Ninguno"/>
          <w:rFonts w:ascii="Arial" w:hAnsi="Arial" w:cs="Arial"/>
          <w:b/>
          <w:bCs/>
          <w:i/>
          <w:iCs/>
          <w:sz w:val="28"/>
          <w:szCs w:val="28"/>
        </w:rPr>
        <w:t xml:space="preserve"> </w:t>
      </w:r>
      <w:r w:rsidR="00D017FC" w:rsidRPr="00BF4C6D">
        <w:rPr>
          <w:rStyle w:val="Ninguno"/>
          <w:rFonts w:ascii="Arial" w:hAnsi="Arial" w:cs="Arial"/>
          <w:b/>
          <w:bCs/>
          <w:i/>
          <w:iCs/>
          <w:sz w:val="28"/>
          <w:szCs w:val="28"/>
        </w:rPr>
        <w:t>ZAPOTLÁN EL GRANDE, JALISCO</w:t>
      </w:r>
      <w:r w:rsidR="00D017FC">
        <w:rPr>
          <w:rStyle w:val="Ninguno"/>
          <w:rFonts w:ascii="Arial" w:hAnsi="Arial" w:cs="Arial"/>
          <w:b/>
          <w:bCs/>
          <w:i/>
          <w:iCs/>
          <w:sz w:val="28"/>
          <w:szCs w:val="28"/>
        </w:rPr>
        <w:t xml:space="preserve"> </w:t>
      </w:r>
      <w:r w:rsidR="00D017FC" w:rsidRPr="00BF4C6D">
        <w:rPr>
          <w:rStyle w:val="Ninguno"/>
          <w:rFonts w:ascii="Arial" w:hAnsi="Arial" w:cs="Arial"/>
          <w:b/>
          <w:bCs/>
          <w:i/>
          <w:iCs/>
          <w:sz w:val="28"/>
          <w:szCs w:val="28"/>
        </w:rPr>
        <w:t>P</w:t>
      </w:r>
      <w:r w:rsidR="00D017FC">
        <w:rPr>
          <w:rStyle w:val="Ninguno"/>
          <w:rFonts w:ascii="Arial" w:hAnsi="Arial" w:cs="Arial"/>
          <w:b/>
          <w:bCs/>
          <w:i/>
          <w:iCs/>
          <w:sz w:val="28"/>
          <w:szCs w:val="28"/>
        </w:rPr>
        <w:t>RESE</w:t>
      </w:r>
      <w:r w:rsidR="00D017FC" w:rsidRPr="00BF4C6D">
        <w:rPr>
          <w:rStyle w:val="Ninguno"/>
          <w:rFonts w:ascii="Arial" w:hAnsi="Arial" w:cs="Arial"/>
          <w:b/>
          <w:bCs/>
          <w:i/>
          <w:iCs/>
          <w:sz w:val="28"/>
          <w:szCs w:val="28"/>
        </w:rPr>
        <w:t>NTE:</w:t>
      </w:r>
      <w:r w:rsidR="00D017FC">
        <w:rPr>
          <w:rStyle w:val="Ninguno"/>
          <w:rFonts w:ascii="Arial" w:hAnsi="Arial" w:cs="Arial"/>
          <w:b/>
          <w:bCs/>
          <w:i/>
          <w:iCs/>
          <w:sz w:val="28"/>
          <w:szCs w:val="28"/>
        </w:rPr>
        <w:t xml:space="preserve"> </w:t>
      </w:r>
      <w:r w:rsidR="00D017FC" w:rsidRPr="00BF4C6D">
        <w:rPr>
          <w:rFonts w:ascii="Arial" w:hAnsi="Arial" w:cs="Arial"/>
          <w:i/>
          <w:iCs/>
          <w:sz w:val="28"/>
          <w:szCs w:val="28"/>
        </w:rPr>
        <w:t xml:space="preserve">Quien motiva y suscribe Mtra. </w:t>
      </w:r>
      <w:r w:rsidR="00D017FC" w:rsidRPr="00BF4C6D">
        <w:rPr>
          <w:rStyle w:val="Ninguno"/>
          <w:rFonts w:ascii="Arial" w:hAnsi="Arial" w:cs="Arial"/>
          <w:i/>
          <w:iCs/>
          <w:sz w:val="28"/>
          <w:szCs w:val="28"/>
        </w:rPr>
        <w:t xml:space="preserve">Claudia Margarita Robles Gómez, en </w:t>
      </w:r>
      <w:r w:rsidR="00D017FC" w:rsidRPr="00BF4C6D">
        <w:rPr>
          <w:rStyle w:val="Ninguno"/>
          <w:rFonts w:ascii="Arial" w:hAnsi="Arial" w:cs="Arial"/>
          <w:i/>
          <w:iCs/>
          <w:sz w:val="28"/>
          <w:szCs w:val="28"/>
        </w:rPr>
        <w:lastRenderedPageBreak/>
        <w:t xml:space="preserve">mi carácter de Sindica Municipal y Presidenta de la Comisión de Reglamentos y Gobernación del H. Ayuntamiento de Zapotlán el Grande, Jalisco, con fundamento en lo que disponen </w:t>
      </w:r>
      <w:r w:rsidR="00D017FC" w:rsidRPr="00BF4C6D">
        <w:rPr>
          <w:rFonts w:ascii="Arial" w:hAnsi="Arial" w:cs="Arial"/>
          <w:i/>
          <w:iCs/>
          <w:sz w:val="28"/>
          <w:szCs w:val="28"/>
        </w:rPr>
        <w:t xml:space="preserve">los artículos 115 Constitucional; 3, 73, 77, 80, 81, 85, 86 de la Constitución Política del Estado de Jalisco; 1, 2, 3, 10, 38, 41, 52, 53, 54 y demás relativos y aplicables de la Ley del Gobierno y de la Administración Pública Municipal del Estado de Jalisco; artículo 4 fracciones V, VII y XVII de la Ley de Mejora Regulatoria para el Estado de Jalisco; numeral 87 fracción III, 88, 91, 92, 96, 108, 109 y demás relativos y aplicables del Reglamento Interior del Ayuntamiento de Zapotlán el Grande, Jalisco; </w:t>
      </w:r>
      <w:r w:rsidR="00D017FC" w:rsidRPr="00BF4C6D">
        <w:rPr>
          <w:rStyle w:val="Ninguno"/>
          <w:rFonts w:ascii="Arial" w:hAnsi="Arial" w:cs="Arial"/>
          <w:i/>
          <w:iCs/>
          <w:sz w:val="28"/>
          <w:szCs w:val="28"/>
        </w:rPr>
        <w:t xml:space="preserve">me permito presentar a esta Soberanía </w:t>
      </w:r>
      <w:r w:rsidR="00D017FC" w:rsidRPr="00BF4C6D">
        <w:rPr>
          <w:rStyle w:val="Ninguno"/>
          <w:rFonts w:ascii="Arial" w:hAnsi="Arial" w:cs="Arial"/>
          <w:b/>
          <w:bCs/>
          <w:i/>
          <w:iCs/>
          <w:sz w:val="28"/>
          <w:szCs w:val="28"/>
        </w:rPr>
        <w:t>INICIATIVA DE ORDENAMIENTO QUE TURNA A COMISIONES LA PROPUESTA QUE REFORMA Y ADICIONA DIVERSOS ARTÍCULOS DEL REGLAMENTO DEL GOBIERNO Y LA ADMINISTRACIÓN PÚBLICA MUNICIPAL DE ZAPOTLÁN EL GRANDE, JALISCO PARA QUE SE ACUMULE AL TURNO DE APROBADO EN EL PUNTO 12 DEL ORDEN DEL DÍA DE LA SESIÓN ORDINARIA 7 DE AYUNTAMIENTO</w:t>
      </w:r>
      <w:r w:rsidR="00D017FC" w:rsidRPr="00BF4C6D">
        <w:rPr>
          <w:rStyle w:val="Ninguno"/>
          <w:rFonts w:ascii="Arial" w:hAnsi="Arial" w:cs="Arial"/>
          <w:i/>
          <w:iCs/>
          <w:sz w:val="28"/>
          <w:szCs w:val="28"/>
        </w:rPr>
        <w:t>;</w:t>
      </w:r>
      <w:r w:rsidR="00D017FC" w:rsidRPr="00BF4C6D">
        <w:rPr>
          <w:rFonts w:ascii="Arial" w:hAnsi="Arial" w:cs="Arial"/>
          <w:b/>
          <w:i/>
          <w:iCs/>
          <w:sz w:val="28"/>
          <w:szCs w:val="28"/>
        </w:rPr>
        <w:t xml:space="preserve"> </w:t>
      </w:r>
      <w:r w:rsidR="00D017FC" w:rsidRPr="00BF4C6D">
        <w:rPr>
          <w:rStyle w:val="Ninguno"/>
          <w:rFonts w:ascii="Arial" w:hAnsi="Arial" w:cs="Arial"/>
          <w:i/>
          <w:iCs/>
          <w:sz w:val="28"/>
          <w:szCs w:val="28"/>
        </w:rPr>
        <w:t>con base a la siguiente:</w:t>
      </w:r>
      <w:r w:rsidR="00D017FC">
        <w:rPr>
          <w:rStyle w:val="Ninguno"/>
          <w:rFonts w:ascii="Arial" w:hAnsi="Arial" w:cs="Arial"/>
          <w:i/>
          <w:iCs/>
          <w:sz w:val="28"/>
          <w:szCs w:val="28"/>
        </w:rPr>
        <w:t xml:space="preserve"> </w:t>
      </w:r>
      <w:r w:rsidR="00D017FC" w:rsidRPr="00BF4C6D">
        <w:rPr>
          <w:rStyle w:val="Ninguno"/>
          <w:rFonts w:ascii="Arial" w:hAnsi="Arial" w:cs="Arial"/>
          <w:b/>
          <w:bCs/>
          <w:i/>
          <w:iCs/>
          <w:sz w:val="28"/>
          <w:szCs w:val="28"/>
        </w:rPr>
        <w:t>EXPOSICIÓN DE MOTIVOS:</w:t>
      </w:r>
      <w:r w:rsidR="00D017FC">
        <w:rPr>
          <w:rStyle w:val="Ninguno"/>
          <w:rFonts w:ascii="Arial" w:hAnsi="Arial" w:cs="Arial"/>
          <w:b/>
          <w:bCs/>
          <w:i/>
          <w:iCs/>
          <w:sz w:val="28"/>
          <w:szCs w:val="28"/>
        </w:rPr>
        <w:t xml:space="preserve"> </w:t>
      </w:r>
      <w:r w:rsidR="00D017FC">
        <w:rPr>
          <w:rStyle w:val="Ninguno"/>
          <w:rFonts w:ascii="Arial" w:hAnsi="Arial" w:cs="Arial"/>
          <w:i/>
          <w:iCs/>
          <w:sz w:val="28"/>
          <w:szCs w:val="28"/>
        </w:rPr>
        <w:t>I.</w:t>
      </w:r>
      <w:r w:rsidR="00D017FC">
        <w:rPr>
          <w:rStyle w:val="Ninguno"/>
          <w:rFonts w:ascii="Arial" w:hAnsi="Arial" w:cs="Arial"/>
          <w:b/>
          <w:i/>
          <w:iCs/>
          <w:sz w:val="28"/>
          <w:szCs w:val="28"/>
        </w:rPr>
        <w:t xml:space="preserve"> </w:t>
      </w:r>
      <w:r w:rsidR="00D017FC" w:rsidRPr="00D017FC">
        <w:rPr>
          <w:rStyle w:val="Ninguno"/>
          <w:rFonts w:ascii="Arial" w:hAnsi="Arial" w:cs="Arial"/>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w:t>
      </w:r>
      <w:r w:rsidR="00D017FC">
        <w:rPr>
          <w:rStyle w:val="Ninguno"/>
          <w:rFonts w:ascii="Arial" w:hAnsi="Arial" w:cs="Arial"/>
          <w:i/>
          <w:iCs/>
          <w:sz w:val="28"/>
          <w:szCs w:val="28"/>
        </w:rPr>
        <w:t xml:space="preserve"> II.</w:t>
      </w:r>
      <w:r w:rsidR="00D017FC" w:rsidRPr="00D017FC">
        <w:rPr>
          <w:rStyle w:val="Ninguno"/>
          <w:rFonts w:ascii="Arial" w:hAnsi="Arial" w:cs="Arial"/>
          <w:i/>
          <w:iCs/>
          <w:sz w:val="28"/>
          <w:szCs w:val="28"/>
        </w:rPr>
        <w:t xml:space="preserve"> La Constitución Política del Estado de Jalisco en sus artículos 73, 77, 80, 88 y demás relativos y aplicables establecen las bases de la organización política y administrativa del Estado de Jalisco, así también reconoce al Municipio personalidad jurídica y patrimonio </w:t>
      </w:r>
      <w:r w:rsidR="00D017FC" w:rsidRPr="00D017FC">
        <w:rPr>
          <w:rStyle w:val="Ninguno"/>
          <w:rFonts w:ascii="Arial" w:hAnsi="Arial" w:cs="Arial"/>
          <w:i/>
          <w:iCs/>
          <w:sz w:val="28"/>
          <w:szCs w:val="28"/>
        </w:rPr>
        <w:lastRenderedPageBreak/>
        <w:t>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D017FC">
        <w:rPr>
          <w:rStyle w:val="Ninguno"/>
          <w:rFonts w:ascii="Arial" w:hAnsi="Arial" w:cs="Arial"/>
          <w:i/>
          <w:iCs/>
          <w:sz w:val="28"/>
          <w:szCs w:val="28"/>
        </w:rPr>
        <w:t xml:space="preserve"> III. </w:t>
      </w:r>
      <w:r w:rsidR="00D017FC" w:rsidRPr="00D017FC">
        <w:rPr>
          <w:rStyle w:val="Ninguno"/>
          <w:rFonts w:ascii="Arial" w:hAnsi="Arial" w:cs="Arial"/>
          <w:i/>
          <w:iCs/>
          <w:sz w:val="28"/>
          <w:szCs w:val="28"/>
        </w:rPr>
        <w:t xml:space="preserve">Además la Ley de Gobierno y la Administración Pública Municipal, en su artículo 37 fracción II puntualiza que los Ayuntamientos tendrán, entre otras facultades la de aprobar y aplicar su presupuesto de egresos, bandos de policía y gobierno, reglamentos, circulares y disposiciones administrativas de observancia general que organice la administración pública municipal, regulen las materias, procedimientos, funciones y servicios públicos de su competencia y aseguren la participación social y vecinal. </w:t>
      </w:r>
      <w:r w:rsidR="00D017FC">
        <w:rPr>
          <w:rStyle w:val="Ninguno"/>
          <w:rFonts w:ascii="Arial" w:hAnsi="Arial" w:cs="Arial"/>
          <w:i/>
          <w:iCs/>
          <w:sz w:val="28"/>
          <w:szCs w:val="28"/>
        </w:rPr>
        <w:t>IV.</w:t>
      </w:r>
      <w:r w:rsidR="00D017FC">
        <w:rPr>
          <w:rStyle w:val="Ninguno"/>
          <w:rFonts w:ascii="Arial" w:hAnsi="Arial" w:cs="Arial"/>
          <w:b/>
          <w:i/>
          <w:iCs/>
          <w:sz w:val="28"/>
          <w:szCs w:val="28"/>
        </w:rPr>
        <w:t xml:space="preserve"> </w:t>
      </w:r>
      <w:r w:rsidR="00D017FC" w:rsidRPr="00D017FC">
        <w:rPr>
          <w:rStyle w:val="Ninguno"/>
          <w:rFonts w:ascii="Arial" w:hAnsi="Arial" w:cs="Arial"/>
          <w:i/>
          <w:iCs/>
          <w:sz w:val="28"/>
          <w:szCs w:val="28"/>
        </w:rPr>
        <w:t xml:space="preserve">En este contexto esta propuesta de reforma y adiciones al Reglamento del Gobierno y la Administración Pública Municipal, al igual que el turno aprobado en el punto 7 de la Sesión Ordinaria 12 de Ayuntamiento realizada el día 24 de abril de 2025, tienen como objetivo </w:t>
      </w:r>
      <w:r w:rsidR="00D017FC" w:rsidRPr="00D017FC">
        <w:rPr>
          <w:rStyle w:val="Ninguno"/>
          <w:rFonts w:ascii="Arial" w:hAnsi="Arial" w:cs="Arial"/>
          <w:b/>
          <w:i/>
          <w:iCs/>
          <w:sz w:val="28"/>
          <w:szCs w:val="28"/>
        </w:rPr>
        <w:t>actualizar a la estructura organizacional de la Administración Pública Municipal dando un orden jerárquico que abone a una mejor atención y resolución de las necesidades del ciudadano</w:t>
      </w:r>
      <w:r w:rsidR="00D017FC" w:rsidRPr="00D017FC">
        <w:rPr>
          <w:rStyle w:val="Ninguno"/>
          <w:rFonts w:ascii="Arial" w:hAnsi="Arial" w:cs="Arial"/>
          <w:i/>
          <w:iCs/>
          <w:sz w:val="28"/>
          <w:szCs w:val="28"/>
        </w:rPr>
        <w:t xml:space="preserve">. </w:t>
      </w:r>
      <w:r w:rsidR="00D017FC" w:rsidRPr="00D017FC">
        <w:rPr>
          <w:rFonts w:ascii="Arial" w:eastAsia="Calibri" w:hAnsi="Arial" w:cs="Arial"/>
          <w:i/>
          <w:iCs/>
          <w:sz w:val="28"/>
          <w:szCs w:val="28"/>
        </w:rPr>
        <w:t xml:space="preserve">Al efecto, expongo los siguientes: </w:t>
      </w:r>
      <w:r w:rsidR="00D017FC" w:rsidRPr="00BF4C6D">
        <w:rPr>
          <w:rFonts w:ascii="Arial" w:hAnsi="Arial" w:cs="Arial"/>
          <w:b/>
          <w:i/>
          <w:iCs/>
          <w:sz w:val="28"/>
          <w:szCs w:val="28"/>
        </w:rPr>
        <w:t>ANTECEDENTES:</w:t>
      </w:r>
      <w:r w:rsidR="00D017FC">
        <w:rPr>
          <w:rFonts w:ascii="Arial" w:hAnsi="Arial" w:cs="Arial"/>
          <w:b/>
          <w:i/>
          <w:iCs/>
          <w:sz w:val="28"/>
          <w:szCs w:val="28"/>
        </w:rPr>
        <w:t xml:space="preserve"> </w:t>
      </w:r>
      <w:r w:rsidR="00D017FC" w:rsidRPr="00D017FC">
        <w:rPr>
          <w:rFonts w:ascii="Arial" w:hAnsi="Arial" w:cs="Arial"/>
          <w:bCs/>
          <w:i/>
          <w:iCs/>
          <w:sz w:val="28"/>
          <w:szCs w:val="28"/>
        </w:rPr>
        <w:t>1.</w:t>
      </w:r>
      <w:r w:rsidR="00D017FC">
        <w:rPr>
          <w:rFonts w:ascii="Arial" w:hAnsi="Arial" w:cs="Arial"/>
          <w:b/>
          <w:i/>
          <w:iCs/>
          <w:sz w:val="28"/>
          <w:szCs w:val="28"/>
        </w:rPr>
        <w:t xml:space="preserve"> </w:t>
      </w:r>
      <w:r w:rsidR="00D017FC" w:rsidRPr="00D017FC">
        <w:rPr>
          <w:rFonts w:ascii="Arial" w:hAnsi="Arial" w:cs="Arial"/>
          <w:i/>
          <w:iCs/>
          <w:sz w:val="28"/>
          <w:szCs w:val="28"/>
        </w:rPr>
        <w:t xml:space="preserve">El día 24 de abril de 2025 presenté al pleno del Ayuntamiento INICIATIVA DE ORDENAMIENTO QUE TURNA A COMISIONES LA PROPUESTA QUE REFORMA Y ADICIONA DIVERSOS ARTÍCULOS DEL REGLAMENTO DEL GOBIERNO Y LA ADMINISTRACIÓN PÚBLICA MUNICIPAL DE ZAPOTLÁN EL GRANDE, JALISCO; la cual fue aprobada </w:t>
      </w:r>
      <w:r w:rsidR="00D017FC" w:rsidRPr="00D017FC">
        <w:rPr>
          <w:rFonts w:ascii="Arial" w:hAnsi="Arial" w:cs="Arial"/>
          <w:i/>
          <w:iCs/>
          <w:sz w:val="28"/>
          <w:szCs w:val="28"/>
        </w:rPr>
        <w:lastRenderedPageBreak/>
        <w:t>en el punto 12 de la sesión ordinaria No. 7 de Ayuntamiento.</w:t>
      </w:r>
      <w:r w:rsidR="00D017FC">
        <w:rPr>
          <w:rFonts w:ascii="Arial" w:hAnsi="Arial" w:cs="Arial"/>
          <w:i/>
          <w:iCs/>
          <w:sz w:val="28"/>
          <w:szCs w:val="28"/>
        </w:rPr>
        <w:t xml:space="preserve"> 2.</w:t>
      </w:r>
      <w:r w:rsidR="00D017FC">
        <w:rPr>
          <w:rFonts w:ascii="Arial" w:hAnsi="Arial" w:cs="Arial"/>
          <w:b/>
          <w:i/>
          <w:iCs/>
          <w:sz w:val="28"/>
          <w:szCs w:val="28"/>
        </w:rPr>
        <w:t xml:space="preserve"> </w:t>
      </w:r>
      <w:r w:rsidR="00D017FC" w:rsidRPr="00D017FC">
        <w:rPr>
          <w:rFonts w:ascii="Arial" w:hAnsi="Arial" w:cs="Arial"/>
          <w:i/>
          <w:iCs/>
          <w:sz w:val="28"/>
          <w:szCs w:val="28"/>
        </w:rPr>
        <w:t xml:space="preserve">Por lo anterior el día 28 de abril de 2025 recibí la notificación NOT/089/2025 realizada por la Secretaria de Ayuntamiento, Mtra. Karla Cisneros Torres, en la que me notifica en mi calidad de Presidenta de la Comisión Edilicia de Reglamentos y Gobernación el turno antes citado y al cual se acumulará </w:t>
      </w:r>
      <w:r w:rsidR="00D017FC" w:rsidRPr="00D017FC">
        <w:rPr>
          <w:rStyle w:val="Ninguno"/>
          <w:rFonts w:ascii="Arial" w:hAnsi="Arial" w:cs="Arial"/>
          <w:i/>
          <w:iCs/>
          <w:sz w:val="28"/>
          <w:szCs w:val="28"/>
        </w:rPr>
        <w:t xml:space="preserve">el turno aprobado en la Sesión Ordinaria de Ayuntamiento No 3 celebrada el día 20 de diciembre de 2024 en el punto 12 del orden del día, por tratarse también de una iniciativa de ordenamiento que reforma </w:t>
      </w:r>
      <w:r w:rsidR="00D017FC" w:rsidRPr="00D017FC">
        <w:rPr>
          <w:rFonts w:ascii="Arial" w:hAnsi="Arial" w:cs="Arial"/>
          <w:i/>
          <w:iCs/>
          <w:sz w:val="28"/>
          <w:szCs w:val="28"/>
        </w:rPr>
        <w:t>diversos artículos del Reglamento del Gobierno y la Administración Pública Municipal de Zapotlán el Grande, Jalisco, presentada por la Regidora María Olga García Ayala.</w:t>
      </w:r>
      <w:r w:rsidR="00D017FC">
        <w:rPr>
          <w:rFonts w:ascii="Arial" w:hAnsi="Arial" w:cs="Arial"/>
          <w:i/>
          <w:iCs/>
          <w:sz w:val="28"/>
          <w:szCs w:val="28"/>
        </w:rPr>
        <w:t xml:space="preserve"> 3.</w:t>
      </w:r>
      <w:r w:rsidR="00D017FC">
        <w:rPr>
          <w:rFonts w:ascii="Arial" w:hAnsi="Arial" w:cs="Arial"/>
          <w:b/>
          <w:i/>
          <w:iCs/>
          <w:sz w:val="28"/>
          <w:szCs w:val="28"/>
        </w:rPr>
        <w:t xml:space="preserve"> </w:t>
      </w:r>
      <w:r w:rsidR="00D017FC" w:rsidRPr="00D017FC">
        <w:rPr>
          <w:rFonts w:ascii="Arial" w:hAnsi="Arial" w:cs="Arial"/>
          <w:i/>
          <w:iCs/>
          <w:sz w:val="28"/>
          <w:szCs w:val="28"/>
        </w:rPr>
        <w:t>Posteriormente el día 22 de abril del presente año se recibió en la oficina de Sindicatura el oficio 087/2025 de la Dirección Jurídico Laboral en el cual señala la existencia de errores en el artículo 26 en los puntos 10 y 10.4 del Reglamento del Gobierno y la Administración Pública Municipal, por lo cual solicita su reforma con fundamento en el artículo 88 del Reglamento Interior del Ayuntamiento de Zapotlán el Grande, Jalisco.</w:t>
      </w:r>
      <w:r w:rsidR="00D017FC">
        <w:rPr>
          <w:rFonts w:ascii="Arial" w:hAnsi="Arial" w:cs="Arial"/>
          <w:i/>
          <w:iCs/>
          <w:sz w:val="28"/>
          <w:szCs w:val="28"/>
        </w:rPr>
        <w:t xml:space="preserve"> 4.</w:t>
      </w:r>
      <w:r w:rsidR="00D017FC">
        <w:rPr>
          <w:rFonts w:ascii="Arial" w:hAnsi="Arial" w:cs="Arial"/>
          <w:b/>
          <w:i/>
          <w:iCs/>
          <w:sz w:val="28"/>
          <w:szCs w:val="28"/>
        </w:rPr>
        <w:t xml:space="preserve"> </w:t>
      </w:r>
      <w:r w:rsidR="00D017FC" w:rsidRPr="00D017FC">
        <w:rPr>
          <w:rFonts w:ascii="Arial" w:hAnsi="Arial" w:cs="Arial"/>
          <w:i/>
          <w:iCs/>
          <w:sz w:val="28"/>
          <w:szCs w:val="28"/>
        </w:rPr>
        <w:t xml:space="preserve">Asimismo, el día 30 de mayo de 2025, se recibió también en Sindicatura el oficio No. 232/2025 de la Dirección General de la Comunidad en el cual solicitó realizar una adición del artículo 252 Bis al Reglamento del Gobierno y la Administración Pública Municipal de Zapotlán el Grande, solicitando se acumulara a las propuestas de reforma que remitió a la sindicatura el oficio </w:t>
      </w:r>
      <w:r w:rsidR="00D017FC" w:rsidRPr="00D017FC">
        <w:rPr>
          <w:rFonts w:ascii="Arial" w:hAnsi="Arial" w:cs="Arial"/>
          <w:b/>
          <w:i/>
          <w:iCs/>
          <w:sz w:val="28"/>
          <w:szCs w:val="28"/>
        </w:rPr>
        <w:t>163/2025</w:t>
      </w:r>
      <w:r w:rsidR="00D017FC" w:rsidRPr="00D017FC">
        <w:rPr>
          <w:rFonts w:ascii="Arial" w:hAnsi="Arial" w:cs="Arial"/>
          <w:i/>
          <w:iCs/>
          <w:sz w:val="28"/>
          <w:szCs w:val="28"/>
        </w:rPr>
        <w:t>, el cual fundamentó la iniciativa presentada el día 24 de abril de 2025.</w:t>
      </w:r>
      <w:r w:rsidR="00D017FC">
        <w:rPr>
          <w:rFonts w:ascii="Arial" w:hAnsi="Arial" w:cs="Arial"/>
          <w:i/>
          <w:iCs/>
          <w:sz w:val="28"/>
          <w:szCs w:val="28"/>
        </w:rPr>
        <w:t xml:space="preserve"> 5.</w:t>
      </w:r>
      <w:r w:rsidR="00D017FC">
        <w:rPr>
          <w:rFonts w:ascii="Arial" w:hAnsi="Arial" w:cs="Arial"/>
          <w:b/>
          <w:i/>
          <w:iCs/>
          <w:sz w:val="28"/>
          <w:szCs w:val="28"/>
        </w:rPr>
        <w:t xml:space="preserve"> </w:t>
      </w:r>
      <w:r w:rsidR="00D017FC" w:rsidRPr="00D017FC">
        <w:rPr>
          <w:rFonts w:ascii="Arial" w:hAnsi="Arial" w:cs="Arial"/>
          <w:i/>
          <w:iCs/>
          <w:sz w:val="28"/>
          <w:szCs w:val="28"/>
        </w:rPr>
        <w:t xml:space="preserve">Además, el 11 de julio de 2025 a través de correo electrónico se recibió el oficio del Director Administrativo de la Hacienda Municipal en el cual solicita diversas reformas al Reglamento </w:t>
      </w:r>
      <w:r w:rsidR="00D017FC" w:rsidRPr="00D017FC">
        <w:rPr>
          <w:rFonts w:ascii="Arial" w:hAnsi="Arial" w:cs="Arial"/>
          <w:i/>
          <w:iCs/>
          <w:sz w:val="28"/>
          <w:szCs w:val="28"/>
        </w:rPr>
        <w:lastRenderedPageBreak/>
        <w:t xml:space="preserve">del Gobierno y la Administración Pública Municipal en lo concerniente a la Hacienda Municipal, tendientes </w:t>
      </w:r>
      <w:r w:rsidR="00D017FC" w:rsidRPr="00D017FC">
        <w:rPr>
          <w:rStyle w:val="Ninguno"/>
          <w:rFonts w:ascii="Arial" w:hAnsi="Arial" w:cs="Arial"/>
          <w:i/>
          <w:iCs/>
          <w:sz w:val="28"/>
          <w:szCs w:val="28"/>
        </w:rPr>
        <w:t>a generar una mejor organización del área con la finalidad de optimizar la atención y resolución de las necesidades del ciudadano.</w:t>
      </w:r>
      <w:r w:rsidR="00D017FC">
        <w:rPr>
          <w:rStyle w:val="Ninguno"/>
          <w:rFonts w:ascii="Arial" w:hAnsi="Arial" w:cs="Arial"/>
          <w:i/>
          <w:iCs/>
          <w:sz w:val="28"/>
          <w:szCs w:val="28"/>
        </w:rPr>
        <w:t xml:space="preserve"> 6.</w:t>
      </w:r>
      <w:r w:rsidR="00D017FC">
        <w:rPr>
          <w:rStyle w:val="Ninguno"/>
          <w:rFonts w:ascii="Arial" w:hAnsi="Arial" w:cs="Arial"/>
          <w:b/>
          <w:i/>
          <w:iCs/>
          <w:sz w:val="28"/>
          <w:szCs w:val="28"/>
        </w:rPr>
        <w:t xml:space="preserve"> </w:t>
      </w:r>
      <w:r w:rsidR="00D017FC" w:rsidRPr="00D017FC">
        <w:rPr>
          <w:rFonts w:ascii="Arial" w:hAnsi="Arial" w:cs="Arial"/>
          <w:i/>
          <w:iCs/>
          <w:sz w:val="28"/>
          <w:szCs w:val="28"/>
        </w:rPr>
        <w:t>Es de mencionar que el pasado 4 de julio de 2025 al Comisión Edilicia de Reglamentos y Gobernación número 7, se iniciaron los trabajos del análisis de las reformas y adiciones turnadas el punto 12 de la sesión ordinaria No. 7 de Ayuntamiento, en el cual se expuso las solicitudes antes mencionadas y las cuales se propuso se elevaran al pleno de Ayuntamiento para que se turnaran a la Comisión Edilicia de mérito y se acumularan a las reformas del Reglamento y del Gobierno y la Administración Pública Municipal ya en análisis.</w:t>
      </w:r>
      <w:r w:rsidR="00D017FC">
        <w:rPr>
          <w:rFonts w:ascii="Arial" w:hAnsi="Arial" w:cs="Arial"/>
          <w:i/>
          <w:iCs/>
          <w:sz w:val="28"/>
          <w:szCs w:val="28"/>
        </w:rPr>
        <w:t xml:space="preserve"> 7.</w:t>
      </w:r>
      <w:r w:rsidR="00D017FC" w:rsidRPr="00D017FC">
        <w:rPr>
          <w:rFonts w:ascii="Arial" w:hAnsi="Arial" w:cs="Arial"/>
          <w:i/>
          <w:iCs/>
          <w:sz w:val="28"/>
          <w:szCs w:val="28"/>
        </w:rPr>
        <w:t xml:space="preserve"> </w:t>
      </w:r>
      <w:r w:rsidR="00D017FC" w:rsidRPr="00D017FC">
        <w:rPr>
          <w:rStyle w:val="Ninguno"/>
          <w:rFonts w:ascii="Arial" w:hAnsi="Arial" w:cs="Arial"/>
          <w:i/>
          <w:iCs/>
          <w:sz w:val="28"/>
          <w:szCs w:val="28"/>
        </w:rPr>
        <w:t xml:space="preserve">Una vez vistos los oficios enviados por </w:t>
      </w:r>
      <w:r w:rsidR="00D017FC" w:rsidRPr="00D017FC">
        <w:rPr>
          <w:rFonts w:ascii="Arial" w:hAnsi="Arial" w:cs="Arial"/>
          <w:i/>
          <w:iCs/>
          <w:sz w:val="28"/>
          <w:szCs w:val="28"/>
        </w:rPr>
        <w:t>la Directora General de Construcción de Comunidad, Lic. Alma Yadira Figueroa</w:t>
      </w:r>
      <w:r w:rsidR="00D017FC" w:rsidRPr="00D017FC">
        <w:rPr>
          <w:rStyle w:val="Ninguno"/>
          <w:rFonts w:ascii="Arial" w:hAnsi="Arial" w:cs="Arial"/>
          <w:i/>
          <w:iCs/>
          <w:sz w:val="28"/>
          <w:szCs w:val="28"/>
        </w:rPr>
        <w:t xml:space="preserve">, el Director de Jurídico Laboral, Juan de Santiago Silva y el Director Administrativo de Hacienda Municipal, Lic. José Antonio Álvarez Hernández respectivamente, se </w:t>
      </w:r>
      <w:r w:rsidR="00D017FC" w:rsidRPr="00D017FC">
        <w:rPr>
          <w:rFonts w:ascii="Arial" w:hAnsi="Arial" w:cs="Arial"/>
          <w:i/>
          <w:iCs/>
          <w:sz w:val="28"/>
          <w:szCs w:val="28"/>
        </w:rPr>
        <w:t xml:space="preserve">considera pertinente proponer al Pleno de este Ayuntamiento turnar la presente iniciativa de ordenamiento para reformar y adicionar diversos artículos del </w:t>
      </w:r>
      <w:r w:rsidR="00D017FC" w:rsidRPr="00D017FC">
        <w:rPr>
          <w:rStyle w:val="Ninguno"/>
          <w:rFonts w:ascii="Arial" w:hAnsi="Arial" w:cs="Arial"/>
          <w:i/>
          <w:iCs/>
          <w:sz w:val="28"/>
          <w:szCs w:val="28"/>
        </w:rPr>
        <w:t xml:space="preserve">Reglamento del Gobierno y la Administración Pública Municipal de Zapotlán el Grande, Jalisco </w:t>
      </w:r>
      <w:r w:rsidR="00D017FC" w:rsidRPr="00D017FC">
        <w:rPr>
          <w:rFonts w:ascii="Arial" w:hAnsi="Arial" w:cs="Arial"/>
          <w:i/>
          <w:iCs/>
          <w:sz w:val="28"/>
          <w:szCs w:val="28"/>
        </w:rPr>
        <w:t xml:space="preserve">para que se acumule al turno aprobado en el punto 12 del orden del día de la sesión ordinaria 7 de Ayuntamiento efectuada el 24 de abril de 2025 </w:t>
      </w:r>
      <w:r w:rsidR="00D017FC" w:rsidRPr="00D017FC">
        <w:rPr>
          <w:rStyle w:val="Ninguno"/>
          <w:rFonts w:ascii="Arial" w:hAnsi="Arial" w:cs="Arial"/>
          <w:i/>
          <w:iCs/>
          <w:sz w:val="28"/>
          <w:szCs w:val="28"/>
        </w:rPr>
        <w:t>conforme a la propuesta descrita en el siguiente cuadro comparativo:</w:t>
      </w:r>
      <w:r w:rsidR="00D017FC">
        <w:rPr>
          <w:rStyle w:val="Ninguno"/>
          <w:rFonts w:ascii="Arial" w:hAnsi="Arial" w:cs="Arial"/>
          <w:i/>
          <w:iCs/>
          <w:sz w:val="28"/>
          <w:szCs w:val="28"/>
        </w:rPr>
        <w:t xml:space="preserve"> - - - - - - - - - - - - - - - - - - - - - - - - - - - - - - - - - - - - </w:t>
      </w:r>
    </w:p>
    <w:tbl>
      <w:tblPr>
        <w:tblStyle w:val="Tablaconcuadrcula"/>
        <w:tblpPr w:leftFromText="141" w:rightFromText="141" w:vertAnchor="page" w:horzAnchor="margin" w:tblpX="122" w:tblpY="1054"/>
        <w:tblW w:w="7371" w:type="dxa"/>
        <w:tblLook w:val="04A0" w:firstRow="1" w:lastRow="0" w:firstColumn="1" w:lastColumn="0" w:noHBand="0" w:noVBand="1"/>
      </w:tblPr>
      <w:tblGrid>
        <w:gridCol w:w="3544"/>
        <w:gridCol w:w="3827"/>
      </w:tblGrid>
      <w:tr w:rsidR="00D017FC" w14:paraId="60987097" w14:textId="77777777" w:rsidTr="00D201EE">
        <w:tc>
          <w:tcPr>
            <w:tcW w:w="7371" w:type="dxa"/>
            <w:gridSpan w:val="2"/>
            <w:tcBorders>
              <w:top w:val="nil"/>
              <w:left w:val="nil"/>
              <w:bottom w:val="single" w:sz="4" w:space="0" w:color="auto"/>
              <w:right w:val="nil"/>
            </w:tcBorders>
          </w:tcPr>
          <w:p w14:paraId="090782A5" w14:textId="77777777" w:rsidR="00D017FC" w:rsidRDefault="00D017FC" w:rsidP="00D201EE">
            <w:pPr>
              <w:jc w:val="center"/>
              <w:rPr>
                <w:b/>
                <w:bCs/>
              </w:rPr>
            </w:pPr>
            <w:r>
              <w:rPr>
                <w:b/>
                <w:bCs/>
              </w:rPr>
              <w:lastRenderedPageBreak/>
              <w:t xml:space="preserve">                                                                                                                                                                                                          </w:t>
            </w:r>
          </w:p>
          <w:p w14:paraId="002BB31C" w14:textId="77777777" w:rsidR="00D017FC" w:rsidRDefault="00D017FC" w:rsidP="00D201EE">
            <w:pPr>
              <w:jc w:val="center"/>
              <w:rPr>
                <w:b/>
                <w:bCs/>
              </w:rPr>
            </w:pPr>
          </w:p>
          <w:p w14:paraId="2782F15F" w14:textId="77777777" w:rsidR="00D017FC" w:rsidRDefault="00D017FC" w:rsidP="00D201EE">
            <w:pPr>
              <w:jc w:val="center"/>
              <w:rPr>
                <w:b/>
                <w:bCs/>
              </w:rPr>
            </w:pPr>
          </w:p>
          <w:p w14:paraId="657285D4" w14:textId="77777777" w:rsidR="00D017FC" w:rsidRDefault="00D017FC" w:rsidP="00D201EE">
            <w:pPr>
              <w:jc w:val="center"/>
              <w:rPr>
                <w:b/>
                <w:bCs/>
              </w:rPr>
            </w:pPr>
          </w:p>
          <w:p w14:paraId="758506B4" w14:textId="77777777" w:rsidR="00D017FC" w:rsidRDefault="00D017FC" w:rsidP="00D201EE">
            <w:pPr>
              <w:jc w:val="center"/>
              <w:rPr>
                <w:b/>
                <w:bCs/>
              </w:rPr>
            </w:pPr>
            <w:r>
              <w:rPr>
                <w:b/>
                <w:bCs/>
              </w:rPr>
              <w:t xml:space="preserve">PROPUESTA DE REFORMAS </w:t>
            </w:r>
            <w:r w:rsidRPr="00EB1BD6">
              <w:rPr>
                <w:b/>
                <w:bCs/>
              </w:rPr>
              <w:t>AL REGLAMENTO DE GOBIERNO Y LA ADMINISTRACIÓN PUBLICA MUNICIPAL DE ZAPOTLÁN EL GRANDE JALISCO</w:t>
            </w:r>
          </w:p>
          <w:p w14:paraId="0B5F2ECA" w14:textId="77777777" w:rsidR="00D017FC" w:rsidRDefault="00D017FC" w:rsidP="00D201EE">
            <w:pPr>
              <w:jc w:val="center"/>
              <w:rPr>
                <w:b/>
                <w:bCs/>
              </w:rPr>
            </w:pPr>
          </w:p>
          <w:p w14:paraId="5D92B78C" w14:textId="77777777" w:rsidR="00D017FC" w:rsidRPr="00EB1BD6" w:rsidRDefault="00D017FC" w:rsidP="00D201EE">
            <w:pPr>
              <w:jc w:val="center"/>
              <w:rPr>
                <w:b/>
                <w:bCs/>
              </w:rPr>
            </w:pPr>
          </w:p>
        </w:tc>
      </w:tr>
      <w:tr w:rsidR="00D017FC" w:rsidRPr="005F0123" w14:paraId="73D12B1C" w14:textId="77777777" w:rsidTr="00D201EE">
        <w:tc>
          <w:tcPr>
            <w:tcW w:w="3544" w:type="dxa"/>
            <w:tcBorders>
              <w:top w:val="single" w:sz="4" w:space="0" w:color="auto"/>
            </w:tcBorders>
            <w:shd w:val="clear" w:color="auto" w:fill="D0CECE" w:themeFill="background2" w:themeFillShade="E6"/>
          </w:tcPr>
          <w:p w14:paraId="53243EED" w14:textId="77777777" w:rsidR="00D017FC" w:rsidRPr="005F0123" w:rsidRDefault="00D017FC" w:rsidP="00D201EE">
            <w:pPr>
              <w:jc w:val="center"/>
              <w:rPr>
                <w:rFonts w:ascii="Arial Narrow" w:hAnsi="Arial Narrow"/>
                <w:b/>
                <w:bCs/>
              </w:rPr>
            </w:pPr>
            <w:r w:rsidRPr="005F0123">
              <w:rPr>
                <w:rFonts w:ascii="Arial Narrow" w:hAnsi="Arial Narrow"/>
                <w:b/>
                <w:bCs/>
              </w:rPr>
              <w:t xml:space="preserve">REGLAMENTO </w:t>
            </w:r>
            <w:r>
              <w:rPr>
                <w:rFonts w:ascii="Arial Narrow" w:hAnsi="Arial Narrow"/>
                <w:b/>
                <w:bCs/>
              </w:rPr>
              <w:t>VIGENTE</w:t>
            </w:r>
            <w:r w:rsidRPr="005F0123">
              <w:rPr>
                <w:rFonts w:ascii="Arial Narrow" w:hAnsi="Arial Narrow"/>
                <w:b/>
                <w:bCs/>
              </w:rPr>
              <w:t xml:space="preserve"> </w:t>
            </w:r>
          </w:p>
        </w:tc>
        <w:tc>
          <w:tcPr>
            <w:tcW w:w="3827" w:type="dxa"/>
            <w:tcBorders>
              <w:top w:val="single" w:sz="4" w:space="0" w:color="auto"/>
            </w:tcBorders>
            <w:shd w:val="clear" w:color="auto" w:fill="D0CECE" w:themeFill="background2" w:themeFillShade="E6"/>
          </w:tcPr>
          <w:p w14:paraId="308EDD6B" w14:textId="77777777" w:rsidR="00D017FC" w:rsidRPr="005F0123" w:rsidRDefault="00D017FC" w:rsidP="00D201EE">
            <w:pPr>
              <w:jc w:val="center"/>
              <w:rPr>
                <w:rFonts w:ascii="Arial Narrow" w:hAnsi="Arial Narrow"/>
                <w:b/>
                <w:bCs/>
              </w:rPr>
            </w:pPr>
            <w:r>
              <w:rPr>
                <w:rFonts w:ascii="Arial Narrow" w:hAnsi="Arial Narrow"/>
                <w:b/>
                <w:bCs/>
              </w:rPr>
              <w:t>PROPUESTAS DE REFORMA</w:t>
            </w:r>
          </w:p>
        </w:tc>
      </w:tr>
      <w:tr w:rsidR="00D017FC" w:rsidRPr="005F0123" w14:paraId="780E8445" w14:textId="77777777" w:rsidTr="00D201EE">
        <w:tc>
          <w:tcPr>
            <w:tcW w:w="3544" w:type="dxa"/>
            <w:tcBorders>
              <w:top w:val="single" w:sz="4" w:space="0" w:color="auto"/>
            </w:tcBorders>
          </w:tcPr>
          <w:p w14:paraId="3A6FB7D3" w14:textId="77777777" w:rsidR="00D017FC" w:rsidRPr="005F0123" w:rsidRDefault="00D017FC" w:rsidP="00D201EE">
            <w:pPr>
              <w:jc w:val="center"/>
              <w:rPr>
                <w:rFonts w:ascii="Arial Narrow" w:hAnsi="Arial Narrow"/>
                <w:b/>
                <w:bCs/>
              </w:rPr>
            </w:pPr>
          </w:p>
        </w:tc>
        <w:tc>
          <w:tcPr>
            <w:tcW w:w="3827" w:type="dxa"/>
            <w:tcBorders>
              <w:top w:val="single" w:sz="4" w:space="0" w:color="auto"/>
            </w:tcBorders>
          </w:tcPr>
          <w:p w14:paraId="6AEBEDCB" w14:textId="77777777" w:rsidR="00D017FC" w:rsidRDefault="00D017FC" w:rsidP="00D201EE">
            <w:pPr>
              <w:jc w:val="center"/>
              <w:rPr>
                <w:rFonts w:ascii="Arial Narrow" w:hAnsi="Arial Narrow"/>
                <w:b/>
                <w:bCs/>
              </w:rPr>
            </w:pPr>
          </w:p>
        </w:tc>
      </w:tr>
      <w:tr w:rsidR="00D017FC" w:rsidRPr="00857019" w14:paraId="36D0A28D" w14:textId="77777777" w:rsidTr="00D201EE">
        <w:tc>
          <w:tcPr>
            <w:tcW w:w="3544" w:type="dxa"/>
          </w:tcPr>
          <w:p w14:paraId="5FF55143"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Artículo 26.-</w:t>
            </w:r>
          </w:p>
          <w:p w14:paraId="613B5D77" w14:textId="77777777" w:rsidR="00D017FC" w:rsidRPr="00857019" w:rsidRDefault="00D017FC" w:rsidP="00D201EE">
            <w:pPr>
              <w:jc w:val="both"/>
              <w:rPr>
                <w:rFonts w:ascii="Arial Narrow" w:hAnsi="Arial Narrow"/>
                <w:b/>
                <w:bCs/>
                <w:sz w:val="24"/>
                <w:szCs w:val="24"/>
              </w:rPr>
            </w:pPr>
          </w:p>
          <w:p w14:paraId="3D7D8E2C"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8. HACIENDA MUNICIPAL</w:t>
            </w:r>
          </w:p>
          <w:p w14:paraId="14C41610"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8.1 Dirección Administrativa</w:t>
            </w:r>
          </w:p>
          <w:p w14:paraId="418F22C1"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8.1.1 Jefatura de Patrimonio Municipal.</w:t>
            </w:r>
          </w:p>
          <w:p w14:paraId="2B350FC5"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8.1.2 Jefatura de Control Interno, Supervisión y Planeación</w:t>
            </w:r>
          </w:p>
          <w:p w14:paraId="2DAAC140"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8.1.3.1 Administración del Sistema</w:t>
            </w:r>
          </w:p>
          <w:p w14:paraId="0AC46F13"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8.1.3.2 Administración del Fondo de Ahorro</w:t>
            </w:r>
          </w:p>
          <w:p w14:paraId="2CE5CF92"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8.2 Dirección de Ingresos</w:t>
            </w:r>
          </w:p>
          <w:p w14:paraId="0758D934"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8.2.1 Jefatura de Recaudación</w:t>
            </w:r>
          </w:p>
          <w:p w14:paraId="7691461A"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8.2.2 Oficialía de Padrón y Licencias</w:t>
            </w:r>
          </w:p>
          <w:p w14:paraId="3E3B45B6"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8.2.3 Jefatura de Apremios</w:t>
            </w:r>
          </w:p>
          <w:p w14:paraId="02EE311C"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8.3 Dirección de Egresos</w:t>
            </w:r>
          </w:p>
          <w:p w14:paraId="06DEB86C"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8.3.1 Jefatura de Programación y Presupuesto</w:t>
            </w:r>
          </w:p>
          <w:p w14:paraId="2955B206"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8.3.2 Jefatura de Egresos</w:t>
            </w:r>
          </w:p>
          <w:p w14:paraId="579B4FC9"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8.3.3 Jefatura de Contabilidad y Cuenta Pública</w:t>
            </w:r>
          </w:p>
          <w:p w14:paraId="7C50A4C6"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8.4 Dirección de Proveeduría</w:t>
            </w:r>
          </w:p>
          <w:p w14:paraId="3CCE44DA"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8.4.1 Jefatura de Compras</w:t>
            </w:r>
          </w:p>
          <w:p w14:paraId="50344206"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8.5 Dirección de Catastro</w:t>
            </w:r>
          </w:p>
          <w:p w14:paraId="7FD5D06B"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8.5.1 Jefatura Técnica</w:t>
            </w:r>
          </w:p>
          <w:p w14:paraId="48A99CD2"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8.5.1.1 Coordinación de Cartografía</w:t>
            </w:r>
          </w:p>
          <w:p w14:paraId="2DF1F92F"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8.5.1.2 Coordinación de Valuación</w:t>
            </w:r>
          </w:p>
          <w:p w14:paraId="36F15232"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8.5.2.1 Coordinación de Trámite y Registro</w:t>
            </w:r>
          </w:p>
          <w:p w14:paraId="62EB2500"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8.5.2.2 Coordinación de Informática</w:t>
            </w:r>
          </w:p>
          <w:p w14:paraId="71F74CDC"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8.5.2.3 Coordinación de Servicios Catastrales</w:t>
            </w:r>
          </w:p>
          <w:p w14:paraId="374C8849" w14:textId="77777777" w:rsidR="00D017FC" w:rsidRPr="00857019" w:rsidRDefault="00D017FC" w:rsidP="00D201EE">
            <w:pPr>
              <w:jc w:val="both"/>
              <w:rPr>
                <w:rFonts w:ascii="Arial Narrow" w:hAnsi="Arial Narrow" w:cs="Arial"/>
                <w:sz w:val="24"/>
                <w:szCs w:val="24"/>
              </w:rPr>
            </w:pPr>
          </w:p>
          <w:p w14:paraId="0E1535CF" w14:textId="77777777" w:rsidR="00D017FC" w:rsidRPr="00857019" w:rsidRDefault="00D017FC" w:rsidP="00D201EE">
            <w:pPr>
              <w:jc w:val="both"/>
              <w:rPr>
                <w:rFonts w:ascii="Arial Narrow" w:hAnsi="Arial Narrow" w:cs="Arial"/>
                <w:sz w:val="24"/>
                <w:szCs w:val="24"/>
              </w:rPr>
            </w:pPr>
          </w:p>
          <w:p w14:paraId="5EBDFF25" w14:textId="77777777" w:rsidR="00D017FC" w:rsidRPr="00857019" w:rsidRDefault="00D017FC" w:rsidP="00D201EE">
            <w:pPr>
              <w:ind w:left="604" w:hanging="604"/>
              <w:jc w:val="both"/>
              <w:rPr>
                <w:rFonts w:ascii="Arial Narrow" w:hAnsi="Arial Narrow" w:cs="Arial"/>
                <w:sz w:val="24"/>
                <w:szCs w:val="24"/>
              </w:rPr>
            </w:pPr>
            <w:r w:rsidRPr="00857019">
              <w:rPr>
                <w:rFonts w:ascii="Arial Narrow" w:hAnsi="Arial Narrow" w:cs="Arial"/>
                <w:sz w:val="24"/>
                <w:szCs w:val="24"/>
              </w:rPr>
              <w:t xml:space="preserve">10       DIRECCIÓN GENERAL DE GESTIÓN DE LA CIUDAD     </w:t>
            </w:r>
          </w:p>
          <w:p w14:paraId="39F20A14" w14:textId="77777777" w:rsidR="00D017FC" w:rsidRPr="00857019" w:rsidRDefault="00D017FC" w:rsidP="00D201EE">
            <w:pPr>
              <w:ind w:left="604" w:hanging="604"/>
              <w:jc w:val="both"/>
              <w:rPr>
                <w:rFonts w:ascii="Arial Narrow" w:hAnsi="Arial Narrow" w:cs="Arial"/>
                <w:sz w:val="24"/>
                <w:szCs w:val="24"/>
              </w:rPr>
            </w:pPr>
          </w:p>
          <w:p w14:paraId="157980BA" w14:textId="77777777" w:rsidR="00D017FC" w:rsidRPr="00857019" w:rsidRDefault="00D017FC" w:rsidP="00D201EE">
            <w:pPr>
              <w:ind w:left="37"/>
              <w:jc w:val="both"/>
              <w:rPr>
                <w:rFonts w:ascii="Arial Narrow" w:hAnsi="Arial Narrow" w:cs="Arial"/>
                <w:sz w:val="24"/>
                <w:szCs w:val="24"/>
              </w:rPr>
            </w:pPr>
            <w:r w:rsidRPr="00857019">
              <w:rPr>
                <w:rFonts w:ascii="Arial Narrow" w:hAnsi="Arial Narrow" w:cs="Arial"/>
                <w:sz w:val="24"/>
                <w:szCs w:val="24"/>
              </w:rPr>
              <w:t xml:space="preserve">10.1         Dirección de Obras Públicas     </w:t>
            </w:r>
          </w:p>
          <w:p w14:paraId="714C22C7" w14:textId="77777777" w:rsidR="00D017FC" w:rsidRPr="00857019" w:rsidRDefault="00D017FC" w:rsidP="00D201EE">
            <w:pPr>
              <w:ind w:left="37"/>
              <w:jc w:val="both"/>
              <w:rPr>
                <w:rFonts w:ascii="Arial Narrow" w:hAnsi="Arial Narrow" w:cs="Arial"/>
                <w:sz w:val="24"/>
                <w:szCs w:val="24"/>
              </w:rPr>
            </w:pPr>
            <w:r w:rsidRPr="00857019">
              <w:rPr>
                <w:rFonts w:ascii="Arial Narrow" w:hAnsi="Arial Narrow" w:cs="Arial"/>
                <w:sz w:val="24"/>
                <w:szCs w:val="24"/>
              </w:rPr>
              <w:t xml:space="preserve">10.1.1     Jefatura de Estudios y Proyectos   </w:t>
            </w:r>
          </w:p>
          <w:p w14:paraId="10DF29E0" w14:textId="77777777" w:rsidR="00D017FC" w:rsidRPr="00857019" w:rsidRDefault="00D017FC" w:rsidP="00D201EE">
            <w:pPr>
              <w:ind w:left="37"/>
              <w:jc w:val="both"/>
              <w:rPr>
                <w:rFonts w:ascii="Arial Narrow" w:hAnsi="Arial Narrow" w:cs="Arial"/>
                <w:sz w:val="24"/>
                <w:szCs w:val="24"/>
              </w:rPr>
            </w:pPr>
            <w:r w:rsidRPr="00857019">
              <w:rPr>
                <w:rFonts w:ascii="Arial Narrow" w:hAnsi="Arial Narrow" w:cs="Arial"/>
                <w:sz w:val="24"/>
                <w:szCs w:val="24"/>
              </w:rPr>
              <w:t xml:space="preserve">10.1.2     Jefatura de Presupuestos y Contratación de Obra  </w:t>
            </w:r>
          </w:p>
          <w:p w14:paraId="5C563A55" w14:textId="77777777" w:rsidR="00D017FC" w:rsidRPr="00857019" w:rsidRDefault="00D017FC" w:rsidP="00D201EE">
            <w:pPr>
              <w:ind w:left="37"/>
              <w:jc w:val="both"/>
              <w:rPr>
                <w:rFonts w:ascii="Arial Narrow" w:hAnsi="Arial Narrow" w:cs="Arial"/>
                <w:sz w:val="24"/>
                <w:szCs w:val="24"/>
              </w:rPr>
            </w:pPr>
            <w:r w:rsidRPr="00857019">
              <w:rPr>
                <w:rFonts w:ascii="Arial Narrow" w:hAnsi="Arial Narrow" w:cs="Arial"/>
                <w:sz w:val="24"/>
                <w:szCs w:val="24"/>
              </w:rPr>
              <w:lastRenderedPageBreak/>
              <w:t>10.1.3     Jefatura de Control y Supervisión de Obra Pública</w:t>
            </w:r>
          </w:p>
          <w:p w14:paraId="7308C56A" w14:textId="77777777" w:rsidR="00D017FC" w:rsidRPr="00857019" w:rsidRDefault="00D017FC" w:rsidP="00D201EE">
            <w:pPr>
              <w:jc w:val="both"/>
              <w:rPr>
                <w:rFonts w:ascii="Arial Narrow" w:hAnsi="Arial Narrow" w:cs="Arial"/>
                <w:sz w:val="24"/>
                <w:szCs w:val="24"/>
              </w:rPr>
            </w:pPr>
          </w:p>
          <w:p w14:paraId="328A5AFC"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10.2   Dirección de Mantenimiento e Infraestructura    </w:t>
            </w:r>
          </w:p>
          <w:p w14:paraId="00D1498C"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10.2.1     Jefatura de Supervisión y Control Técnico  </w:t>
            </w:r>
          </w:p>
          <w:p w14:paraId="77FF24B9" w14:textId="77777777" w:rsidR="00D017FC" w:rsidRPr="00857019" w:rsidRDefault="00D017FC" w:rsidP="00D201EE">
            <w:pPr>
              <w:jc w:val="both"/>
              <w:rPr>
                <w:rFonts w:ascii="Arial Narrow" w:hAnsi="Arial Narrow" w:cs="Arial"/>
                <w:sz w:val="24"/>
                <w:szCs w:val="24"/>
              </w:rPr>
            </w:pPr>
          </w:p>
          <w:p w14:paraId="1230B523"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10.3   Dirección de Ordenamiento Territorial    </w:t>
            </w:r>
          </w:p>
          <w:p w14:paraId="71A1BC54"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10.3.1     Jefatura de Planeación Urbana    </w:t>
            </w:r>
          </w:p>
          <w:p w14:paraId="64C2E0B1"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10.3.2     Jefatura de Fraccionamientos  </w:t>
            </w:r>
          </w:p>
          <w:p w14:paraId="2332E202" w14:textId="77777777" w:rsidR="00D017FC" w:rsidRPr="00857019" w:rsidRDefault="00D017FC" w:rsidP="00D201EE">
            <w:pPr>
              <w:jc w:val="both"/>
              <w:rPr>
                <w:rFonts w:ascii="Arial Narrow" w:hAnsi="Arial Narrow" w:cs="Arial"/>
                <w:sz w:val="24"/>
                <w:szCs w:val="24"/>
              </w:rPr>
            </w:pPr>
          </w:p>
          <w:p w14:paraId="72153C4B"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10.4   Dirección de Permisos y Licencias de Construcción </w:t>
            </w:r>
          </w:p>
          <w:p w14:paraId="33B6F3B8"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10.4.1 Jefatura de Licencias de Construcción  </w:t>
            </w:r>
          </w:p>
          <w:p w14:paraId="0CB0B808" w14:textId="77777777" w:rsidR="00D017FC" w:rsidRPr="00857019" w:rsidRDefault="00D017FC" w:rsidP="00D201EE">
            <w:pPr>
              <w:jc w:val="both"/>
              <w:rPr>
                <w:rFonts w:ascii="Arial Narrow" w:hAnsi="Arial Narrow" w:cs="Arial"/>
                <w:sz w:val="24"/>
                <w:szCs w:val="24"/>
              </w:rPr>
            </w:pPr>
          </w:p>
          <w:p w14:paraId="7290CABE"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   Dirección de Medio Ambiente y Desarrollo Sustentable    </w:t>
            </w:r>
          </w:p>
          <w:p w14:paraId="37BED1EF"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10.5.1     Fiscalía Ambiental      </w:t>
            </w:r>
          </w:p>
          <w:p w14:paraId="2E88A1DB"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10.5.1.1      Coordinación de Inspección y Vigilancia Ambiental  </w:t>
            </w:r>
          </w:p>
          <w:p w14:paraId="4AB614D7"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10.5.1.2      Coordinación de Factibilidades y Dictaminación</w:t>
            </w:r>
          </w:p>
          <w:p w14:paraId="464A647B"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10.5.1.3      Coordinación Jurídica Ambiental          </w:t>
            </w:r>
          </w:p>
          <w:p w14:paraId="2EFD9D80" w14:textId="77777777" w:rsidR="00D017FC" w:rsidRPr="00857019" w:rsidRDefault="00D017FC" w:rsidP="00D201EE">
            <w:pPr>
              <w:jc w:val="both"/>
              <w:rPr>
                <w:rFonts w:ascii="Arial Narrow" w:hAnsi="Arial Narrow" w:cs="Arial"/>
                <w:sz w:val="24"/>
                <w:szCs w:val="24"/>
              </w:rPr>
            </w:pPr>
          </w:p>
          <w:p w14:paraId="528FF0AB"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10.5.2     Jefatura de Gestión para la Gobernanza       </w:t>
            </w:r>
          </w:p>
          <w:p w14:paraId="7710C0A9"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10.5.2.1      Coordinación de Cultura Ambiental    </w:t>
            </w:r>
          </w:p>
          <w:p w14:paraId="58BC0CDA"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10.5.2.2      Coordinación de Gestión Ambiental    </w:t>
            </w:r>
          </w:p>
          <w:p w14:paraId="4145F1F8"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10.5.2.3      Coordinación Áreas Naturales Protegidas  </w:t>
            </w:r>
          </w:p>
          <w:p w14:paraId="33608AB7" w14:textId="77777777" w:rsidR="00D017FC" w:rsidRPr="00857019" w:rsidRDefault="00D017FC" w:rsidP="00D201EE">
            <w:pPr>
              <w:jc w:val="both"/>
              <w:rPr>
                <w:rFonts w:ascii="Arial Narrow" w:hAnsi="Arial Narrow" w:cs="Arial"/>
                <w:sz w:val="24"/>
                <w:szCs w:val="24"/>
              </w:rPr>
            </w:pPr>
          </w:p>
          <w:p w14:paraId="19B65D3C"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10.6.1     Jefatura de Gestión de Programas y Planeación</w:t>
            </w:r>
          </w:p>
          <w:p w14:paraId="0423769B" w14:textId="77777777" w:rsidR="00D017FC" w:rsidRPr="00857019" w:rsidRDefault="00D017FC" w:rsidP="00D201EE">
            <w:pPr>
              <w:jc w:val="both"/>
              <w:rPr>
                <w:rFonts w:ascii="Arial Narrow" w:hAnsi="Arial Narrow" w:cs="Arial"/>
                <w:sz w:val="24"/>
                <w:szCs w:val="24"/>
              </w:rPr>
            </w:pPr>
          </w:p>
          <w:p w14:paraId="5F89C770"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 DIRECCIÓN GENERAL DE CONSTRUCCIÓN DE COMUNIDAD</w:t>
            </w:r>
          </w:p>
          <w:p w14:paraId="43B4F731" w14:textId="77777777" w:rsidR="00D017FC" w:rsidRPr="00857019" w:rsidRDefault="00D017FC" w:rsidP="00D201EE">
            <w:pPr>
              <w:jc w:val="both"/>
              <w:rPr>
                <w:rFonts w:ascii="Arial Narrow" w:hAnsi="Arial Narrow" w:cs="Arial"/>
                <w:sz w:val="24"/>
                <w:szCs w:val="24"/>
              </w:rPr>
            </w:pPr>
          </w:p>
          <w:p w14:paraId="107BF509"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12.1 Dirección para la Igualdad Sustantiva entre Mujeres y Hombres </w:t>
            </w:r>
          </w:p>
          <w:p w14:paraId="7E7412C3"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12.1.1 Jefatura de Inclusión y Atención a Grupos Prioritarios </w:t>
            </w:r>
          </w:p>
          <w:p w14:paraId="4600C165"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12.1.2 Jefatura Zapotlense de la Juventud </w:t>
            </w:r>
          </w:p>
          <w:p w14:paraId="26081197"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12.1.2.1 Coordinación de la Mujer Zapotlense </w:t>
            </w:r>
          </w:p>
          <w:p w14:paraId="1E9795CA" w14:textId="77777777" w:rsidR="00D017FC" w:rsidRPr="00857019" w:rsidRDefault="00D017FC" w:rsidP="00D201EE">
            <w:pPr>
              <w:jc w:val="both"/>
              <w:rPr>
                <w:rFonts w:ascii="Arial Narrow" w:hAnsi="Arial Narrow" w:cs="Arial"/>
                <w:sz w:val="24"/>
                <w:szCs w:val="24"/>
              </w:rPr>
            </w:pPr>
          </w:p>
          <w:p w14:paraId="385A283F"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12.1.3 Jefatura de Salud Municipal </w:t>
            </w:r>
          </w:p>
          <w:p w14:paraId="75C6C5C3"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12.1.4 Jefatura de Cultura </w:t>
            </w:r>
          </w:p>
          <w:p w14:paraId="659DB19D"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12.1.5 Jefatura de Escuela de la Música </w:t>
            </w:r>
          </w:p>
          <w:p w14:paraId="6DB3C3E7"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12.1.6 Jefatura de Educación </w:t>
            </w:r>
          </w:p>
          <w:p w14:paraId="246F5607"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12.1.7 Jefatura de Fomento Deportivo </w:t>
            </w:r>
          </w:p>
          <w:p w14:paraId="5E440D9A"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12.1.8 Jefatura de Participación Ciudadana </w:t>
            </w:r>
          </w:p>
          <w:p w14:paraId="73CABC96"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12.1.9 Jefatura de Proyectos y Programas Sociales</w:t>
            </w:r>
          </w:p>
          <w:p w14:paraId="43B1B90F" w14:textId="77777777" w:rsidR="00D017FC" w:rsidRPr="00857019" w:rsidRDefault="00D017FC" w:rsidP="00D201EE">
            <w:pPr>
              <w:jc w:val="both"/>
              <w:rPr>
                <w:rFonts w:ascii="Arial Narrow" w:hAnsi="Arial Narrow"/>
                <w:b/>
                <w:bCs/>
                <w:sz w:val="24"/>
                <w:szCs w:val="24"/>
              </w:rPr>
            </w:pPr>
          </w:p>
        </w:tc>
        <w:tc>
          <w:tcPr>
            <w:tcW w:w="3827" w:type="dxa"/>
          </w:tcPr>
          <w:p w14:paraId="141543F3"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lastRenderedPageBreak/>
              <w:t>Artículo 26.-</w:t>
            </w:r>
          </w:p>
          <w:p w14:paraId="0EDC9068" w14:textId="77777777" w:rsidR="00D017FC" w:rsidRPr="00857019" w:rsidRDefault="00D017FC" w:rsidP="00D201EE">
            <w:pPr>
              <w:jc w:val="both"/>
              <w:rPr>
                <w:rFonts w:ascii="Arial Narrow" w:hAnsi="Arial Narrow" w:cs="Arial"/>
                <w:sz w:val="24"/>
                <w:szCs w:val="24"/>
              </w:rPr>
            </w:pPr>
          </w:p>
          <w:p w14:paraId="3E9C9210"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8. HACIENDA MUNICIPAL</w:t>
            </w:r>
          </w:p>
          <w:p w14:paraId="179C5711"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8.1 Dirección Administrativa</w:t>
            </w:r>
          </w:p>
          <w:p w14:paraId="63C4E630"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8.1.1 Jefatura de Patrimonio Municipal.</w:t>
            </w:r>
          </w:p>
          <w:p w14:paraId="13BFB66D"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8.1.2 Jefatura de Control Interno, Supervisión y Planeación</w:t>
            </w:r>
          </w:p>
          <w:p w14:paraId="3CC63828"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8.1.3.1 Administración del Sistema</w:t>
            </w:r>
          </w:p>
          <w:p w14:paraId="1B653817"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8.1.3.2 Administración del Fondo de Ahorro</w:t>
            </w:r>
          </w:p>
          <w:p w14:paraId="152590DE"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8.2 Dirección de Ingresos</w:t>
            </w:r>
          </w:p>
          <w:p w14:paraId="5D334533"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8.2.1 Jefatura de Recaudación</w:t>
            </w:r>
          </w:p>
          <w:p w14:paraId="12F2AA58"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8.2.2 Oficialía de Padrón y Licencias</w:t>
            </w:r>
          </w:p>
          <w:p w14:paraId="027DAC44"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8.2.3 Jefatura de Apremios</w:t>
            </w:r>
          </w:p>
          <w:p w14:paraId="2A466C52"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8.3 Dirección de Egresos</w:t>
            </w:r>
          </w:p>
          <w:p w14:paraId="6AB6416F"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8.3.1 Jefatura de Programación y Presupuesto</w:t>
            </w:r>
          </w:p>
          <w:p w14:paraId="6CF92047"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8.3.2 Jefatura de Egresos</w:t>
            </w:r>
          </w:p>
          <w:p w14:paraId="2C5845A5"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8.3.3 Jefatura de Contabilidad y Cuenta Pública</w:t>
            </w:r>
          </w:p>
          <w:p w14:paraId="51749C8A"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8.4 Dirección de Proveeduría</w:t>
            </w:r>
          </w:p>
          <w:p w14:paraId="01A62C8F"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8.4.1 Jefatura de Compras</w:t>
            </w:r>
          </w:p>
          <w:p w14:paraId="5F0815EE"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8.5 Dirección de Catastro</w:t>
            </w:r>
          </w:p>
          <w:p w14:paraId="543E3D34" w14:textId="77777777" w:rsidR="00D017FC" w:rsidRPr="00857019" w:rsidRDefault="00D017FC" w:rsidP="00D201EE">
            <w:pPr>
              <w:jc w:val="both"/>
              <w:rPr>
                <w:rFonts w:ascii="Arial Narrow" w:hAnsi="Arial Narrow"/>
                <w:b/>
                <w:color w:val="FF0000"/>
                <w:sz w:val="24"/>
                <w:szCs w:val="24"/>
              </w:rPr>
            </w:pPr>
            <w:r w:rsidRPr="00857019">
              <w:rPr>
                <w:rFonts w:ascii="Arial Narrow" w:hAnsi="Arial Narrow"/>
                <w:b/>
                <w:color w:val="FF0000"/>
                <w:sz w:val="24"/>
                <w:szCs w:val="24"/>
              </w:rPr>
              <w:t>8.5.1 Dirección Técnica</w:t>
            </w:r>
          </w:p>
          <w:p w14:paraId="72BECEDA"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8.5.1.1 Coordinación de Cartografía</w:t>
            </w:r>
          </w:p>
          <w:p w14:paraId="1D126EAB"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8.5.1.2 Coordinación de Valuación</w:t>
            </w:r>
          </w:p>
          <w:p w14:paraId="672C5821"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8.5.2.1 Coordinación de Trámite y Registro</w:t>
            </w:r>
          </w:p>
          <w:p w14:paraId="2B3DEB2B"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8.5.2.2 Coordinación de Informática</w:t>
            </w:r>
          </w:p>
          <w:p w14:paraId="017389CC"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8.5.2.3 Coordinación de Servicios Catastrales</w:t>
            </w:r>
          </w:p>
          <w:p w14:paraId="4879FAED" w14:textId="77777777" w:rsidR="00D017FC" w:rsidRPr="00857019" w:rsidRDefault="00D017FC" w:rsidP="00D201EE">
            <w:pPr>
              <w:jc w:val="both"/>
              <w:rPr>
                <w:rFonts w:ascii="Arial Narrow" w:hAnsi="Arial Narrow" w:cs="Arial"/>
                <w:sz w:val="24"/>
                <w:szCs w:val="24"/>
              </w:rPr>
            </w:pPr>
          </w:p>
          <w:p w14:paraId="0A9C2933" w14:textId="77777777" w:rsidR="00D017FC" w:rsidRPr="00857019" w:rsidRDefault="00D017FC" w:rsidP="00D201EE">
            <w:pPr>
              <w:jc w:val="both"/>
              <w:rPr>
                <w:rFonts w:ascii="Arial Narrow" w:hAnsi="Arial Narrow" w:cs="Arial"/>
                <w:sz w:val="24"/>
                <w:szCs w:val="24"/>
              </w:rPr>
            </w:pPr>
          </w:p>
          <w:p w14:paraId="23E532F7" w14:textId="77777777" w:rsidR="00D017FC" w:rsidRPr="00857019" w:rsidRDefault="00D017FC" w:rsidP="00D201EE">
            <w:pPr>
              <w:ind w:left="604" w:hanging="604"/>
              <w:jc w:val="both"/>
              <w:rPr>
                <w:rFonts w:ascii="Arial Narrow" w:hAnsi="Arial Narrow" w:cs="Arial"/>
                <w:sz w:val="24"/>
                <w:szCs w:val="24"/>
              </w:rPr>
            </w:pPr>
            <w:r w:rsidRPr="00857019">
              <w:rPr>
                <w:rFonts w:ascii="Arial Narrow" w:hAnsi="Arial Narrow" w:cs="Arial"/>
                <w:sz w:val="24"/>
                <w:szCs w:val="24"/>
              </w:rPr>
              <w:t xml:space="preserve">10       DIRECCIÓN GENERAL DE GESTIÓN DE LA CIUDAD     </w:t>
            </w:r>
          </w:p>
          <w:p w14:paraId="2AE0F25E" w14:textId="77777777" w:rsidR="00D017FC" w:rsidRPr="00857019" w:rsidRDefault="00D017FC" w:rsidP="00D201EE">
            <w:pPr>
              <w:ind w:left="604" w:hanging="604"/>
              <w:jc w:val="both"/>
              <w:rPr>
                <w:rFonts w:ascii="Arial Narrow" w:hAnsi="Arial Narrow" w:cs="Arial"/>
                <w:sz w:val="24"/>
                <w:szCs w:val="24"/>
              </w:rPr>
            </w:pPr>
          </w:p>
          <w:p w14:paraId="12BEC250" w14:textId="77777777" w:rsidR="00D017FC" w:rsidRPr="00857019" w:rsidRDefault="00D017FC" w:rsidP="00D201EE">
            <w:pPr>
              <w:ind w:left="37"/>
              <w:jc w:val="both"/>
              <w:rPr>
                <w:rFonts w:ascii="Arial Narrow" w:hAnsi="Arial Narrow" w:cs="Arial"/>
                <w:sz w:val="24"/>
                <w:szCs w:val="24"/>
              </w:rPr>
            </w:pPr>
            <w:r w:rsidRPr="00857019">
              <w:rPr>
                <w:rFonts w:ascii="Arial Narrow" w:hAnsi="Arial Narrow" w:cs="Arial"/>
                <w:sz w:val="24"/>
                <w:szCs w:val="24"/>
              </w:rPr>
              <w:t xml:space="preserve">10.1        Dirección de Obras Públicas     </w:t>
            </w:r>
          </w:p>
          <w:p w14:paraId="3B313973" w14:textId="77777777" w:rsidR="00D017FC" w:rsidRPr="00857019" w:rsidRDefault="00D017FC" w:rsidP="00D201EE">
            <w:pPr>
              <w:ind w:left="37"/>
              <w:jc w:val="both"/>
              <w:rPr>
                <w:rFonts w:ascii="Arial Narrow" w:hAnsi="Arial Narrow" w:cs="Arial"/>
                <w:sz w:val="24"/>
                <w:szCs w:val="24"/>
              </w:rPr>
            </w:pPr>
            <w:r w:rsidRPr="00857019">
              <w:rPr>
                <w:rFonts w:ascii="Arial Narrow" w:hAnsi="Arial Narrow" w:cs="Arial"/>
                <w:sz w:val="24"/>
                <w:szCs w:val="24"/>
              </w:rPr>
              <w:t xml:space="preserve">10.1.1    Jefatura de Estudios y Proyectos   </w:t>
            </w:r>
          </w:p>
          <w:p w14:paraId="6A75C811" w14:textId="77777777" w:rsidR="00D017FC" w:rsidRPr="00857019" w:rsidRDefault="00D017FC" w:rsidP="00D201EE">
            <w:pPr>
              <w:ind w:left="37"/>
              <w:jc w:val="both"/>
              <w:rPr>
                <w:rFonts w:ascii="Arial Narrow" w:hAnsi="Arial Narrow" w:cs="Arial"/>
                <w:sz w:val="24"/>
                <w:szCs w:val="24"/>
              </w:rPr>
            </w:pPr>
            <w:r w:rsidRPr="00857019">
              <w:rPr>
                <w:rFonts w:ascii="Arial Narrow" w:hAnsi="Arial Narrow" w:cs="Arial"/>
                <w:sz w:val="24"/>
                <w:szCs w:val="24"/>
              </w:rPr>
              <w:t>10.1.2    Jefatura de Presupuestos y Contratación de Obra</w:t>
            </w:r>
          </w:p>
          <w:p w14:paraId="43892578" w14:textId="77777777" w:rsidR="00D017FC" w:rsidRPr="00857019" w:rsidRDefault="00D017FC" w:rsidP="00D201EE">
            <w:pPr>
              <w:ind w:left="37"/>
              <w:jc w:val="both"/>
              <w:rPr>
                <w:rFonts w:ascii="Arial Narrow" w:hAnsi="Arial Narrow" w:cs="Arial"/>
                <w:sz w:val="24"/>
                <w:szCs w:val="24"/>
              </w:rPr>
            </w:pPr>
            <w:r w:rsidRPr="00857019">
              <w:rPr>
                <w:rFonts w:ascii="Arial Narrow" w:hAnsi="Arial Narrow" w:cs="Arial"/>
                <w:sz w:val="24"/>
                <w:szCs w:val="24"/>
              </w:rPr>
              <w:t>10.1.3   Jefatura de Control y Supervisión de Obra Pública</w:t>
            </w:r>
          </w:p>
          <w:p w14:paraId="7F6F38A4" w14:textId="77777777" w:rsidR="00D017FC" w:rsidRPr="00857019" w:rsidRDefault="00D017FC" w:rsidP="00D201EE">
            <w:pPr>
              <w:jc w:val="both"/>
              <w:rPr>
                <w:rFonts w:ascii="Arial Narrow" w:hAnsi="Arial Narrow" w:cs="Arial"/>
                <w:sz w:val="24"/>
                <w:szCs w:val="24"/>
              </w:rPr>
            </w:pPr>
          </w:p>
          <w:p w14:paraId="68DCF9CA"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10.2   Dirección de Mantenimiento e Infraestructura    </w:t>
            </w:r>
          </w:p>
          <w:p w14:paraId="0067B14C"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10.2.1     Jefatura de Supervisión y Control Técnico  </w:t>
            </w:r>
          </w:p>
          <w:p w14:paraId="25096E34" w14:textId="77777777" w:rsidR="00D017FC" w:rsidRPr="00857019" w:rsidRDefault="00D017FC" w:rsidP="00D201EE">
            <w:pPr>
              <w:jc w:val="both"/>
              <w:rPr>
                <w:rFonts w:ascii="Arial Narrow" w:hAnsi="Arial Narrow" w:cs="Arial"/>
                <w:sz w:val="24"/>
                <w:szCs w:val="24"/>
              </w:rPr>
            </w:pPr>
          </w:p>
          <w:p w14:paraId="75D58034"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10.3   Dirección de Ordenamiento Territorial    </w:t>
            </w:r>
          </w:p>
          <w:p w14:paraId="1AA445C7"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10.3.1     Jefatura de Planeación Urbana    </w:t>
            </w:r>
          </w:p>
          <w:p w14:paraId="2B159293"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10.3.2     Jefatura de Fraccionamientos  </w:t>
            </w:r>
          </w:p>
          <w:p w14:paraId="75A4DC7A" w14:textId="77777777" w:rsidR="00D017FC" w:rsidRPr="00857019" w:rsidRDefault="00D017FC" w:rsidP="00D201EE">
            <w:pPr>
              <w:jc w:val="both"/>
              <w:rPr>
                <w:rFonts w:ascii="Arial Narrow" w:hAnsi="Arial Narrow" w:cs="Arial"/>
                <w:sz w:val="24"/>
                <w:szCs w:val="24"/>
              </w:rPr>
            </w:pPr>
          </w:p>
          <w:p w14:paraId="50AB34AC"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10.4   </w:t>
            </w:r>
            <w:r w:rsidRPr="00857019">
              <w:rPr>
                <w:rFonts w:ascii="Arial Narrow" w:hAnsi="Arial Narrow" w:cs="Arial"/>
                <w:b/>
                <w:sz w:val="24"/>
                <w:szCs w:val="24"/>
              </w:rPr>
              <w:t>Dirección de Permisos y Licencias de Construcción</w:t>
            </w:r>
          </w:p>
          <w:p w14:paraId="53108A2B"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10.4.1 Jefatura de Licencias de Construcción  </w:t>
            </w:r>
          </w:p>
          <w:p w14:paraId="3C916BBD" w14:textId="77777777" w:rsidR="00D017FC" w:rsidRPr="00857019" w:rsidRDefault="00D017FC" w:rsidP="00D201EE">
            <w:pPr>
              <w:jc w:val="both"/>
              <w:rPr>
                <w:rFonts w:ascii="Arial Narrow" w:hAnsi="Arial Narrow" w:cs="Arial"/>
                <w:sz w:val="24"/>
                <w:szCs w:val="24"/>
              </w:rPr>
            </w:pPr>
          </w:p>
          <w:p w14:paraId="31DEFC84"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   Dirección de Medio Ambiente y Desarrollo Sustentable    </w:t>
            </w:r>
          </w:p>
          <w:p w14:paraId="528A1909"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10.5.1     Fiscalía Ambiental      </w:t>
            </w:r>
          </w:p>
          <w:p w14:paraId="16EF5A3E"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10.5.1.1      Coordinación de Inspección y Vigilancia Ambiental  </w:t>
            </w:r>
          </w:p>
          <w:p w14:paraId="7765CC8B"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10.5.1.2      Coordinación de Factibilidades y Dictaminación</w:t>
            </w:r>
          </w:p>
          <w:p w14:paraId="1764F067"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10.5.1.3      Coordinación Jurídica Ambiental          </w:t>
            </w:r>
          </w:p>
          <w:p w14:paraId="1667554B" w14:textId="77777777" w:rsidR="00D017FC" w:rsidRPr="00857019" w:rsidRDefault="00D017FC" w:rsidP="00D201EE">
            <w:pPr>
              <w:jc w:val="both"/>
              <w:rPr>
                <w:rFonts w:ascii="Arial Narrow" w:hAnsi="Arial Narrow" w:cs="Arial"/>
                <w:sz w:val="24"/>
                <w:szCs w:val="24"/>
              </w:rPr>
            </w:pPr>
          </w:p>
          <w:p w14:paraId="153FE8BA"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10.5.2     Jefatura de Gestión para la Gobernanza       </w:t>
            </w:r>
          </w:p>
          <w:p w14:paraId="4FCFF02D"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10.5.2.1      Coordinación de Cultura Ambiental    </w:t>
            </w:r>
          </w:p>
          <w:p w14:paraId="773DC88F"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10.5.2.2      Coordinación de Gestión Ambiental    </w:t>
            </w:r>
          </w:p>
          <w:p w14:paraId="18440A77"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 xml:space="preserve">10.5.2.3      Coordinación Áreas Naturales Protegidas  </w:t>
            </w:r>
          </w:p>
          <w:p w14:paraId="05523C18" w14:textId="77777777" w:rsidR="00D017FC" w:rsidRPr="00857019" w:rsidRDefault="00D017FC" w:rsidP="00D201EE">
            <w:pPr>
              <w:jc w:val="both"/>
              <w:rPr>
                <w:rFonts w:ascii="Arial Narrow" w:hAnsi="Arial Narrow" w:cs="Arial"/>
                <w:sz w:val="24"/>
                <w:szCs w:val="24"/>
              </w:rPr>
            </w:pPr>
          </w:p>
          <w:p w14:paraId="3ED8156C"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10.6.1     Jefatura de Gestión de Programas y Planeación</w:t>
            </w:r>
          </w:p>
          <w:p w14:paraId="02BAACA0" w14:textId="77777777" w:rsidR="00D017FC" w:rsidRPr="00857019" w:rsidRDefault="00D017FC" w:rsidP="00D201EE">
            <w:pPr>
              <w:jc w:val="both"/>
              <w:rPr>
                <w:rFonts w:ascii="Arial Narrow" w:hAnsi="Arial Narrow" w:cs="Arial"/>
                <w:sz w:val="24"/>
                <w:szCs w:val="24"/>
              </w:rPr>
            </w:pPr>
          </w:p>
          <w:p w14:paraId="4E7D282D" w14:textId="77777777" w:rsidR="00D017FC" w:rsidRPr="00857019" w:rsidRDefault="00D017FC" w:rsidP="00D201EE">
            <w:pPr>
              <w:jc w:val="both"/>
              <w:rPr>
                <w:rFonts w:ascii="Arial Narrow" w:hAnsi="Arial Narrow"/>
                <w:b/>
                <w:bCs/>
                <w:sz w:val="24"/>
                <w:szCs w:val="24"/>
              </w:rPr>
            </w:pPr>
          </w:p>
          <w:p w14:paraId="327B2D14"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 DIRECCIÓN GENERAL DE CONSTRUCCIÓN DE COMUNIDAD</w:t>
            </w:r>
          </w:p>
          <w:p w14:paraId="3A7D23DE" w14:textId="77777777" w:rsidR="00D017FC" w:rsidRPr="00857019" w:rsidRDefault="00D017FC" w:rsidP="00D201EE">
            <w:pPr>
              <w:jc w:val="both"/>
              <w:rPr>
                <w:rFonts w:ascii="Arial Narrow" w:hAnsi="Arial Narrow" w:cs="Arial"/>
                <w:sz w:val="24"/>
                <w:szCs w:val="24"/>
              </w:rPr>
            </w:pPr>
          </w:p>
          <w:p w14:paraId="6DD5E00D"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12.0.1 Jefatura de Salud Municipal</w:t>
            </w:r>
          </w:p>
          <w:p w14:paraId="41013BD9"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12.0.2 Jefatura de Participación Ciudadana</w:t>
            </w:r>
          </w:p>
          <w:p w14:paraId="6761C7AD"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12.0.3 Jefatura de Cultura</w:t>
            </w:r>
          </w:p>
          <w:p w14:paraId="2D361B81"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12.0.4 Jefatura de Escuela de la Música</w:t>
            </w:r>
          </w:p>
          <w:p w14:paraId="0FC9EDAC" w14:textId="77777777" w:rsidR="00D017FC" w:rsidRPr="00857019" w:rsidRDefault="00D017FC" w:rsidP="00D201EE">
            <w:pPr>
              <w:jc w:val="both"/>
              <w:rPr>
                <w:rFonts w:ascii="Arial Narrow" w:hAnsi="Arial Narrow" w:cs="Arial"/>
                <w:b/>
                <w:color w:val="FF0000"/>
                <w:sz w:val="24"/>
                <w:szCs w:val="24"/>
              </w:rPr>
            </w:pPr>
            <w:r w:rsidRPr="00857019">
              <w:rPr>
                <w:rFonts w:ascii="Arial Narrow" w:hAnsi="Arial Narrow" w:cs="Arial"/>
                <w:b/>
                <w:color w:val="FF0000"/>
                <w:sz w:val="24"/>
                <w:szCs w:val="24"/>
              </w:rPr>
              <w:t xml:space="preserve">12.0.5 Dirección de Festivales </w:t>
            </w:r>
          </w:p>
          <w:p w14:paraId="50AF8FBD" w14:textId="77777777" w:rsidR="00D017FC" w:rsidRPr="00857019" w:rsidRDefault="00D017FC" w:rsidP="00D201EE">
            <w:pPr>
              <w:jc w:val="both"/>
              <w:rPr>
                <w:rFonts w:ascii="Arial Narrow" w:hAnsi="Arial Narrow" w:cs="Arial"/>
                <w:sz w:val="24"/>
                <w:szCs w:val="24"/>
              </w:rPr>
            </w:pPr>
          </w:p>
          <w:p w14:paraId="7A2A1E99"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12.1 Dirección para la Igualdad Sustantiva entre Mujeres y Hombres</w:t>
            </w:r>
          </w:p>
          <w:p w14:paraId="3CE4C4B9"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lastRenderedPageBreak/>
              <w:t>12.1.1 Jefatura de Inclusión y Atención a Grupos Prioritarios</w:t>
            </w:r>
          </w:p>
          <w:p w14:paraId="2F5BD1D6"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12.1.2 Jefatura Zapotlense de la Juventud</w:t>
            </w:r>
          </w:p>
          <w:p w14:paraId="708DD668"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12.1.3 Jefatura de la Mujer Zapotlense</w:t>
            </w:r>
          </w:p>
          <w:p w14:paraId="0C67418E" w14:textId="77777777" w:rsidR="00D017FC" w:rsidRPr="00857019" w:rsidRDefault="00D017FC" w:rsidP="00D201EE">
            <w:pPr>
              <w:jc w:val="both"/>
              <w:rPr>
                <w:rFonts w:ascii="Arial Narrow" w:hAnsi="Arial Narrow" w:cs="Arial"/>
                <w:sz w:val="24"/>
                <w:szCs w:val="24"/>
              </w:rPr>
            </w:pPr>
          </w:p>
          <w:p w14:paraId="704A9C1B"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12.2 Dirección Integral de Recursos y Programas Sociales</w:t>
            </w:r>
          </w:p>
          <w:p w14:paraId="7953A87F"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12.2.1 Jefatura de Proyectos y Programas Sociales</w:t>
            </w:r>
          </w:p>
          <w:p w14:paraId="19741789"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12.2.2 Jefatura de Fomento Deportivo</w:t>
            </w:r>
          </w:p>
          <w:p w14:paraId="15B79EF1" w14:textId="77777777" w:rsidR="00D017FC" w:rsidRPr="00857019" w:rsidRDefault="00D017FC" w:rsidP="00D201EE">
            <w:pPr>
              <w:jc w:val="both"/>
              <w:rPr>
                <w:rFonts w:ascii="Arial Narrow" w:hAnsi="Arial Narrow" w:cs="Arial"/>
                <w:sz w:val="24"/>
                <w:szCs w:val="24"/>
              </w:rPr>
            </w:pPr>
          </w:p>
          <w:p w14:paraId="4059318F"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12.3 Dirección de Educación</w:t>
            </w:r>
          </w:p>
          <w:p w14:paraId="38CF02A8"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12.3.1 Jefatura de Educación</w:t>
            </w:r>
          </w:p>
          <w:p w14:paraId="78A5BA59" w14:textId="77777777" w:rsidR="00D017FC" w:rsidRPr="00857019" w:rsidRDefault="00D017FC" w:rsidP="00D201EE">
            <w:pPr>
              <w:jc w:val="both"/>
              <w:rPr>
                <w:rFonts w:ascii="Arial Narrow" w:hAnsi="Arial Narrow" w:cs="Arial"/>
                <w:sz w:val="24"/>
                <w:szCs w:val="24"/>
              </w:rPr>
            </w:pPr>
            <w:r w:rsidRPr="00857019">
              <w:rPr>
                <w:rFonts w:ascii="Arial Narrow" w:hAnsi="Arial Narrow" w:cs="Arial"/>
                <w:sz w:val="24"/>
                <w:szCs w:val="24"/>
              </w:rPr>
              <w:t>12.3.2 Jefatura de Innovación, Ciencia Y Tecnología</w:t>
            </w:r>
          </w:p>
          <w:p w14:paraId="08EAE7F0" w14:textId="77777777" w:rsidR="00D017FC" w:rsidRPr="00857019" w:rsidRDefault="00D017FC" w:rsidP="00D201EE">
            <w:pPr>
              <w:jc w:val="both"/>
              <w:rPr>
                <w:rFonts w:ascii="Arial Narrow" w:hAnsi="Arial Narrow"/>
                <w:b/>
                <w:bCs/>
                <w:sz w:val="24"/>
                <w:szCs w:val="24"/>
              </w:rPr>
            </w:pPr>
          </w:p>
        </w:tc>
      </w:tr>
      <w:tr w:rsidR="00D017FC" w:rsidRPr="00857019" w14:paraId="357ADDA8" w14:textId="77777777" w:rsidTr="00D201EE">
        <w:tc>
          <w:tcPr>
            <w:tcW w:w="3544" w:type="dxa"/>
          </w:tcPr>
          <w:p w14:paraId="7CF8D62F" w14:textId="77777777" w:rsidR="00D017FC" w:rsidRPr="00857019" w:rsidRDefault="00D017FC" w:rsidP="00D201EE">
            <w:pPr>
              <w:jc w:val="both"/>
              <w:rPr>
                <w:rFonts w:ascii="Arial Narrow" w:hAnsi="Arial Narrow"/>
                <w:sz w:val="24"/>
                <w:szCs w:val="24"/>
              </w:rPr>
            </w:pPr>
            <w:r w:rsidRPr="00857019">
              <w:rPr>
                <w:rFonts w:ascii="Arial Narrow" w:hAnsi="Arial Narrow"/>
                <w:b/>
                <w:sz w:val="24"/>
                <w:szCs w:val="24"/>
              </w:rPr>
              <w:lastRenderedPageBreak/>
              <w:t>Artículo 157.-</w:t>
            </w:r>
            <w:r w:rsidRPr="00857019">
              <w:rPr>
                <w:rFonts w:ascii="Arial Narrow" w:hAnsi="Arial Narrow"/>
                <w:sz w:val="24"/>
                <w:szCs w:val="24"/>
              </w:rPr>
              <w:t xml:space="preserve"> El Tesorero Municipal tendrá las siguientes obligaciones:  </w:t>
            </w:r>
          </w:p>
          <w:p w14:paraId="713DB68B" w14:textId="77777777" w:rsidR="00D017FC" w:rsidRPr="00857019" w:rsidRDefault="00D017FC" w:rsidP="00D201EE">
            <w:pPr>
              <w:jc w:val="both"/>
              <w:rPr>
                <w:rFonts w:ascii="Arial Narrow" w:hAnsi="Arial Narrow"/>
                <w:sz w:val="24"/>
                <w:szCs w:val="24"/>
              </w:rPr>
            </w:pPr>
          </w:p>
          <w:p w14:paraId="6790DADE"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I. a VIII….</w:t>
            </w:r>
          </w:p>
          <w:p w14:paraId="3B2977E6" w14:textId="77777777" w:rsidR="00D017FC" w:rsidRPr="00857019" w:rsidRDefault="00D017FC" w:rsidP="00D201EE">
            <w:pPr>
              <w:jc w:val="both"/>
              <w:rPr>
                <w:rFonts w:ascii="Arial Narrow" w:hAnsi="Arial Narrow"/>
                <w:sz w:val="24"/>
                <w:szCs w:val="24"/>
              </w:rPr>
            </w:pPr>
          </w:p>
          <w:p w14:paraId="40E9990F"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IX. Presentar a la Comisión de Hacienda, a más tardar el 31 de Julio de cada año, la propuesta de anteproyecto de la Ley de Ingresos Municipal, para su análisis y modificación;</w:t>
            </w:r>
          </w:p>
          <w:p w14:paraId="5CA19A81" w14:textId="77777777" w:rsidR="00D017FC" w:rsidRPr="00857019" w:rsidRDefault="00D017FC" w:rsidP="00D201EE">
            <w:pPr>
              <w:jc w:val="both"/>
              <w:rPr>
                <w:rFonts w:ascii="Arial Narrow" w:hAnsi="Arial Narrow"/>
                <w:sz w:val="24"/>
                <w:szCs w:val="24"/>
              </w:rPr>
            </w:pPr>
          </w:p>
          <w:p w14:paraId="3EB140B2" w14:textId="77777777" w:rsidR="00D017FC" w:rsidRPr="00857019" w:rsidRDefault="00D017FC" w:rsidP="00D201EE">
            <w:pPr>
              <w:jc w:val="both"/>
              <w:rPr>
                <w:rFonts w:ascii="Arial Narrow" w:hAnsi="Arial Narrow"/>
                <w:sz w:val="24"/>
                <w:szCs w:val="24"/>
              </w:rPr>
            </w:pPr>
          </w:p>
          <w:p w14:paraId="310BD3D7"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X. a XVII…</w:t>
            </w:r>
          </w:p>
          <w:p w14:paraId="2DCABD84" w14:textId="77777777" w:rsidR="00D017FC" w:rsidRPr="00857019" w:rsidRDefault="00D017FC" w:rsidP="00D201EE">
            <w:pPr>
              <w:jc w:val="both"/>
              <w:rPr>
                <w:rFonts w:ascii="Arial Narrow" w:hAnsi="Arial Narrow"/>
                <w:b/>
                <w:bCs/>
                <w:sz w:val="24"/>
                <w:szCs w:val="24"/>
              </w:rPr>
            </w:pPr>
          </w:p>
        </w:tc>
        <w:tc>
          <w:tcPr>
            <w:tcW w:w="3827" w:type="dxa"/>
          </w:tcPr>
          <w:p w14:paraId="55D545B2" w14:textId="77777777" w:rsidR="00D017FC" w:rsidRPr="00857019" w:rsidRDefault="00D017FC" w:rsidP="00D201EE">
            <w:pPr>
              <w:jc w:val="both"/>
              <w:rPr>
                <w:rFonts w:ascii="Arial Narrow" w:hAnsi="Arial Narrow"/>
                <w:sz w:val="24"/>
                <w:szCs w:val="24"/>
              </w:rPr>
            </w:pPr>
            <w:r w:rsidRPr="00857019">
              <w:rPr>
                <w:rFonts w:ascii="Arial Narrow" w:hAnsi="Arial Narrow"/>
                <w:b/>
                <w:sz w:val="24"/>
                <w:szCs w:val="24"/>
              </w:rPr>
              <w:t>Artículo 157.-</w:t>
            </w:r>
            <w:r w:rsidRPr="00857019">
              <w:rPr>
                <w:rFonts w:ascii="Arial Narrow" w:hAnsi="Arial Narrow"/>
                <w:sz w:val="24"/>
                <w:szCs w:val="24"/>
              </w:rPr>
              <w:t xml:space="preserve"> El Tesorero Municipal tendrá las siguientes obligaciones:  </w:t>
            </w:r>
          </w:p>
          <w:p w14:paraId="71DFA836" w14:textId="77777777" w:rsidR="00D017FC" w:rsidRPr="00857019" w:rsidRDefault="00D017FC" w:rsidP="00D201EE">
            <w:pPr>
              <w:jc w:val="both"/>
              <w:rPr>
                <w:rFonts w:ascii="Arial Narrow" w:hAnsi="Arial Narrow"/>
                <w:sz w:val="24"/>
                <w:szCs w:val="24"/>
              </w:rPr>
            </w:pPr>
          </w:p>
          <w:p w14:paraId="2C4504B2"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I. a VIII….</w:t>
            </w:r>
          </w:p>
          <w:p w14:paraId="6ED1FBD9" w14:textId="77777777" w:rsidR="00D017FC" w:rsidRPr="00857019" w:rsidRDefault="00D017FC" w:rsidP="00D201EE">
            <w:pPr>
              <w:jc w:val="both"/>
              <w:rPr>
                <w:rFonts w:ascii="Arial Narrow" w:hAnsi="Arial Narrow"/>
                <w:sz w:val="24"/>
                <w:szCs w:val="24"/>
              </w:rPr>
            </w:pPr>
          </w:p>
          <w:p w14:paraId="08B7B636" w14:textId="77777777" w:rsidR="00D017FC" w:rsidRPr="00857019" w:rsidRDefault="00D017FC" w:rsidP="00D201EE">
            <w:pPr>
              <w:jc w:val="both"/>
              <w:rPr>
                <w:rFonts w:ascii="Arial Narrow" w:hAnsi="Arial Narrow"/>
                <w:b/>
                <w:color w:val="FF0000"/>
                <w:sz w:val="24"/>
                <w:szCs w:val="24"/>
              </w:rPr>
            </w:pPr>
            <w:r w:rsidRPr="00857019">
              <w:rPr>
                <w:rFonts w:ascii="Arial Narrow" w:hAnsi="Arial Narrow"/>
                <w:b/>
                <w:color w:val="FF0000"/>
                <w:sz w:val="24"/>
                <w:szCs w:val="24"/>
              </w:rPr>
              <w:t xml:space="preserve">IX. Remitir al Presidente Municipal a más tardar el 05 de julio de cada año, la propuesta de anteproyecto de Iniciativa de Ley de Ingresos Municipal para su análisis y modificación en la Comisión de Hacienda;  </w:t>
            </w:r>
          </w:p>
          <w:p w14:paraId="0AD5EB32" w14:textId="77777777" w:rsidR="00D017FC" w:rsidRPr="00857019" w:rsidRDefault="00D017FC" w:rsidP="00D201EE">
            <w:pPr>
              <w:jc w:val="both"/>
              <w:rPr>
                <w:rFonts w:ascii="Arial Narrow" w:hAnsi="Arial Narrow"/>
                <w:sz w:val="24"/>
                <w:szCs w:val="24"/>
              </w:rPr>
            </w:pPr>
          </w:p>
          <w:p w14:paraId="4BAC8BC5" w14:textId="77777777" w:rsidR="00D017FC" w:rsidRPr="00857019" w:rsidRDefault="00D017FC" w:rsidP="00D201EE">
            <w:pPr>
              <w:jc w:val="both"/>
              <w:rPr>
                <w:rFonts w:ascii="Arial Narrow" w:hAnsi="Arial Narrow"/>
                <w:b/>
                <w:bCs/>
                <w:sz w:val="24"/>
                <w:szCs w:val="24"/>
              </w:rPr>
            </w:pPr>
            <w:r w:rsidRPr="00857019">
              <w:rPr>
                <w:rFonts w:ascii="Arial Narrow" w:hAnsi="Arial Narrow"/>
                <w:sz w:val="24"/>
                <w:szCs w:val="24"/>
              </w:rPr>
              <w:t>X. a XVII…</w:t>
            </w:r>
          </w:p>
        </w:tc>
      </w:tr>
      <w:tr w:rsidR="00D017FC" w:rsidRPr="00857019" w14:paraId="134A1B58" w14:textId="77777777" w:rsidTr="00D201EE">
        <w:tc>
          <w:tcPr>
            <w:tcW w:w="3544" w:type="dxa"/>
          </w:tcPr>
          <w:p w14:paraId="45964EBF"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161.- </w:t>
            </w:r>
            <w:r w:rsidRPr="00857019">
              <w:rPr>
                <w:rFonts w:ascii="Arial Narrow" w:hAnsi="Arial Narrow"/>
                <w:sz w:val="24"/>
                <w:szCs w:val="24"/>
              </w:rPr>
              <w:t>El Director Administrativo tendrá las siguientes atribuciones:</w:t>
            </w:r>
          </w:p>
          <w:p w14:paraId="3257D1A0" w14:textId="77777777" w:rsidR="00D017FC" w:rsidRPr="00857019" w:rsidRDefault="00D017FC" w:rsidP="00D201EE">
            <w:pPr>
              <w:rPr>
                <w:rFonts w:ascii="Arial Narrow" w:hAnsi="Arial Narrow"/>
                <w:sz w:val="24"/>
                <w:szCs w:val="24"/>
              </w:rPr>
            </w:pPr>
          </w:p>
          <w:p w14:paraId="6E11B19A"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XIX. </w:t>
            </w:r>
            <w:r w:rsidRPr="00857019">
              <w:rPr>
                <w:rFonts w:ascii="Arial Narrow" w:hAnsi="Arial Narrow"/>
                <w:sz w:val="24"/>
                <w:szCs w:val="24"/>
              </w:rPr>
              <w:t>Atender y coordinar, previo acuerdo con el Tesorero Municipal la administración del Fondo de Ahorro de los servidores públicos del municipio de Zapotlán el Grande.</w:t>
            </w:r>
          </w:p>
          <w:p w14:paraId="37D74FEA" w14:textId="77777777" w:rsidR="00D017FC" w:rsidRPr="00857019" w:rsidRDefault="00D017FC" w:rsidP="00D201EE">
            <w:pPr>
              <w:rPr>
                <w:rFonts w:ascii="Arial Narrow" w:hAnsi="Arial Narrow"/>
                <w:sz w:val="24"/>
                <w:szCs w:val="24"/>
              </w:rPr>
            </w:pPr>
          </w:p>
          <w:p w14:paraId="5A219E4C" w14:textId="77777777" w:rsidR="00D017FC" w:rsidRPr="00857019" w:rsidRDefault="00D017FC" w:rsidP="00D201EE">
            <w:pPr>
              <w:jc w:val="both"/>
              <w:rPr>
                <w:rFonts w:ascii="Arial Narrow" w:hAnsi="Arial Narrow"/>
                <w:b/>
                <w:bCs/>
                <w:sz w:val="24"/>
                <w:szCs w:val="24"/>
              </w:rPr>
            </w:pPr>
          </w:p>
        </w:tc>
        <w:tc>
          <w:tcPr>
            <w:tcW w:w="3827" w:type="dxa"/>
          </w:tcPr>
          <w:p w14:paraId="56C29EBA"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161.- </w:t>
            </w:r>
            <w:r w:rsidRPr="00857019">
              <w:rPr>
                <w:rFonts w:ascii="Arial Narrow" w:hAnsi="Arial Narrow"/>
                <w:sz w:val="24"/>
                <w:szCs w:val="24"/>
              </w:rPr>
              <w:t>El Director Administrativo tendrá las siguientes atribuciones:</w:t>
            </w:r>
          </w:p>
          <w:p w14:paraId="03502C9A" w14:textId="77777777" w:rsidR="00D017FC" w:rsidRPr="00857019" w:rsidRDefault="00D017FC" w:rsidP="00D201EE">
            <w:pPr>
              <w:jc w:val="both"/>
              <w:rPr>
                <w:rFonts w:ascii="Arial Narrow" w:hAnsi="Arial Narrow"/>
                <w:sz w:val="24"/>
                <w:szCs w:val="24"/>
              </w:rPr>
            </w:pPr>
          </w:p>
          <w:p w14:paraId="35CBBA0E" w14:textId="77777777" w:rsidR="00D017FC" w:rsidRPr="00857019" w:rsidRDefault="00D017FC" w:rsidP="00D201EE">
            <w:pPr>
              <w:jc w:val="both"/>
              <w:rPr>
                <w:rFonts w:ascii="Arial Narrow" w:hAnsi="Arial Narrow"/>
                <w:b/>
                <w:sz w:val="24"/>
                <w:szCs w:val="24"/>
              </w:rPr>
            </w:pPr>
            <w:r w:rsidRPr="00857019">
              <w:rPr>
                <w:rFonts w:ascii="Arial Narrow" w:hAnsi="Arial Narrow"/>
                <w:b/>
                <w:bCs/>
                <w:sz w:val="24"/>
                <w:szCs w:val="24"/>
              </w:rPr>
              <w:t>XIX</w:t>
            </w:r>
            <w:r w:rsidRPr="00857019">
              <w:rPr>
                <w:rFonts w:ascii="Arial Narrow" w:hAnsi="Arial Narrow"/>
                <w:sz w:val="24"/>
                <w:szCs w:val="24"/>
              </w:rPr>
              <w:t xml:space="preserve">. </w:t>
            </w:r>
            <w:r w:rsidRPr="00857019">
              <w:rPr>
                <w:rFonts w:ascii="Arial Narrow" w:hAnsi="Arial Narrow"/>
                <w:b/>
                <w:color w:val="FF0000"/>
                <w:sz w:val="24"/>
                <w:szCs w:val="24"/>
              </w:rPr>
              <w:t>Atender, supervisar y coordinar, previo acuerdo con el Tesorero Municipal la administración del Fondo de Ahorro de los servidores públicos del municipio de Zapotlán el Grande en base a su reglamento.</w:t>
            </w:r>
          </w:p>
          <w:p w14:paraId="63AD8813" w14:textId="77777777" w:rsidR="00D017FC" w:rsidRPr="00857019" w:rsidRDefault="00D017FC" w:rsidP="00D201EE">
            <w:pPr>
              <w:jc w:val="both"/>
              <w:rPr>
                <w:rFonts w:ascii="Arial Narrow" w:hAnsi="Arial Narrow"/>
                <w:b/>
                <w:bCs/>
                <w:sz w:val="24"/>
                <w:szCs w:val="24"/>
              </w:rPr>
            </w:pPr>
          </w:p>
        </w:tc>
      </w:tr>
      <w:tr w:rsidR="00D017FC" w:rsidRPr="00857019" w14:paraId="72C8281D" w14:textId="77777777" w:rsidTr="00D201EE">
        <w:tc>
          <w:tcPr>
            <w:tcW w:w="3544" w:type="dxa"/>
          </w:tcPr>
          <w:p w14:paraId="1D07BBAA"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165.- </w:t>
            </w:r>
            <w:r w:rsidRPr="00857019">
              <w:rPr>
                <w:rFonts w:ascii="Arial Narrow" w:hAnsi="Arial Narrow"/>
                <w:sz w:val="24"/>
                <w:szCs w:val="24"/>
              </w:rPr>
              <w:t>La Dirección Administrativa Municipal contará para su adecuado funcionamiento con un Área de Administración del Fondo de Ahorro, la cual se regirá por su Propio Reglamento y tendrá las funciones que establezca el Manual de Organización y Procedimientos que al efecto se emitan.</w:t>
            </w:r>
          </w:p>
          <w:p w14:paraId="4CB7212E" w14:textId="77777777" w:rsidR="00D017FC" w:rsidRPr="00857019" w:rsidRDefault="00D017FC" w:rsidP="00D201EE">
            <w:pPr>
              <w:jc w:val="both"/>
              <w:rPr>
                <w:rFonts w:ascii="Arial Narrow" w:hAnsi="Arial Narrow"/>
                <w:b/>
                <w:bCs/>
                <w:sz w:val="24"/>
                <w:szCs w:val="24"/>
              </w:rPr>
            </w:pPr>
          </w:p>
        </w:tc>
        <w:tc>
          <w:tcPr>
            <w:tcW w:w="3827" w:type="dxa"/>
          </w:tcPr>
          <w:p w14:paraId="2880B2EF"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165.- </w:t>
            </w:r>
            <w:r w:rsidRPr="00857019">
              <w:rPr>
                <w:rFonts w:ascii="Arial Narrow" w:hAnsi="Arial Narrow"/>
                <w:sz w:val="24"/>
                <w:szCs w:val="24"/>
              </w:rPr>
              <w:t>La Dirección Administrativa Municipal contará para su adecuado funcionamiento con un Área de Administración del Fondo de Ahorro, la cual se regirá por su Propio Reglamento y tendrá las funciones que establezca el Manual de Organización y Procedimientos que al efecto se emitan.</w:t>
            </w:r>
          </w:p>
          <w:p w14:paraId="6C5D50C4" w14:textId="77777777" w:rsidR="00D017FC" w:rsidRPr="00857019" w:rsidRDefault="00D017FC" w:rsidP="00D201EE">
            <w:pPr>
              <w:jc w:val="both"/>
              <w:rPr>
                <w:rFonts w:ascii="Arial Narrow" w:hAnsi="Arial Narrow"/>
                <w:b/>
                <w:sz w:val="24"/>
                <w:szCs w:val="24"/>
              </w:rPr>
            </w:pPr>
          </w:p>
          <w:p w14:paraId="52F05627" w14:textId="77777777" w:rsidR="00D017FC" w:rsidRPr="00857019" w:rsidRDefault="00D017FC" w:rsidP="00D201EE">
            <w:pPr>
              <w:jc w:val="both"/>
              <w:rPr>
                <w:rFonts w:ascii="Arial Narrow" w:hAnsi="Arial Narrow"/>
                <w:b/>
                <w:color w:val="FF0000"/>
                <w:sz w:val="24"/>
                <w:szCs w:val="24"/>
              </w:rPr>
            </w:pPr>
            <w:r w:rsidRPr="00857019">
              <w:rPr>
                <w:rFonts w:ascii="Arial Narrow" w:hAnsi="Arial Narrow"/>
                <w:b/>
                <w:bCs/>
                <w:color w:val="FF0000"/>
                <w:sz w:val="24"/>
                <w:szCs w:val="24"/>
              </w:rPr>
              <w:lastRenderedPageBreak/>
              <w:t>I.</w:t>
            </w:r>
            <w:r w:rsidRPr="00857019">
              <w:rPr>
                <w:rFonts w:ascii="Arial Narrow" w:hAnsi="Arial Narrow"/>
                <w:b/>
                <w:color w:val="FF0000"/>
                <w:sz w:val="24"/>
                <w:szCs w:val="24"/>
              </w:rPr>
              <w:t xml:space="preserve"> Administrar y Supervisar la correcta ejecución del fondo fijo revolvente de la Dirección de la Hacienda Municipal, acorde a la legislación aplicable en coordinación con el superior jerárquico.</w:t>
            </w:r>
          </w:p>
          <w:p w14:paraId="6926062F" w14:textId="77777777" w:rsidR="00D017FC" w:rsidRPr="00857019" w:rsidRDefault="00D017FC" w:rsidP="00D201EE">
            <w:pPr>
              <w:jc w:val="both"/>
              <w:rPr>
                <w:rFonts w:ascii="Arial Narrow" w:hAnsi="Arial Narrow"/>
                <w:b/>
                <w:bCs/>
                <w:sz w:val="24"/>
                <w:szCs w:val="24"/>
              </w:rPr>
            </w:pPr>
          </w:p>
        </w:tc>
      </w:tr>
      <w:tr w:rsidR="00D017FC" w:rsidRPr="00857019" w14:paraId="40F4E287" w14:textId="77777777" w:rsidTr="00D201EE">
        <w:tc>
          <w:tcPr>
            <w:tcW w:w="3544" w:type="dxa"/>
          </w:tcPr>
          <w:p w14:paraId="03B7E816" w14:textId="77777777" w:rsidR="00D017FC" w:rsidRPr="00857019" w:rsidRDefault="00D017FC" w:rsidP="00D201EE">
            <w:pPr>
              <w:jc w:val="both"/>
              <w:rPr>
                <w:rFonts w:ascii="Arial Narrow" w:hAnsi="Arial Narrow"/>
                <w:sz w:val="24"/>
                <w:szCs w:val="24"/>
              </w:rPr>
            </w:pPr>
            <w:r w:rsidRPr="00857019">
              <w:rPr>
                <w:rFonts w:ascii="Arial Narrow" w:hAnsi="Arial Narrow"/>
                <w:b/>
                <w:sz w:val="24"/>
                <w:szCs w:val="24"/>
              </w:rPr>
              <w:lastRenderedPageBreak/>
              <w:t>Artículo 167.-</w:t>
            </w:r>
            <w:r w:rsidRPr="00857019">
              <w:rPr>
                <w:rFonts w:ascii="Arial Narrow" w:hAnsi="Arial Narrow"/>
                <w:sz w:val="24"/>
                <w:szCs w:val="24"/>
              </w:rPr>
              <w:t xml:space="preserve"> La Dirección de Ingresos contará para su adecuado funcionamiento con una Jefatura de Recaudación, a esta Jefatura le corresponderá llevar a cabo la aplicación de la Ley de Ingresos del Municipio. El titular de esta Jefatura tendrá las siguientes funciones:  </w:t>
            </w:r>
          </w:p>
          <w:p w14:paraId="414F37BC" w14:textId="77777777" w:rsidR="00D017FC" w:rsidRPr="00857019" w:rsidRDefault="00D017FC" w:rsidP="00D201EE">
            <w:pPr>
              <w:jc w:val="both"/>
              <w:rPr>
                <w:rFonts w:ascii="Arial Narrow" w:hAnsi="Arial Narrow"/>
                <w:sz w:val="24"/>
                <w:szCs w:val="24"/>
              </w:rPr>
            </w:pPr>
          </w:p>
          <w:p w14:paraId="1719F36D"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VI. Presentar al Director de Ingresos, Director Administrativo y/o al Tesorero Municipal durante el mes de Julio de cada año, la propuesta de modificaciones a las tarifas que por concepto de ingresos se deban prever en la Ley de Ingresos Municipal;</w:t>
            </w:r>
          </w:p>
          <w:p w14:paraId="599C650D" w14:textId="77777777" w:rsidR="00D017FC" w:rsidRPr="00857019" w:rsidRDefault="00D017FC" w:rsidP="00D201EE">
            <w:pPr>
              <w:jc w:val="both"/>
              <w:rPr>
                <w:rFonts w:ascii="Arial Narrow" w:hAnsi="Arial Narrow"/>
                <w:b/>
                <w:bCs/>
                <w:sz w:val="24"/>
                <w:szCs w:val="24"/>
              </w:rPr>
            </w:pPr>
          </w:p>
        </w:tc>
        <w:tc>
          <w:tcPr>
            <w:tcW w:w="3827" w:type="dxa"/>
          </w:tcPr>
          <w:p w14:paraId="5FDD965C" w14:textId="77777777" w:rsidR="00D017FC" w:rsidRPr="00857019" w:rsidRDefault="00D017FC" w:rsidP="00D201EE">
            <w:pPr>
              <w:jc w:val="both"/>
              <w:rPr>
                <w:rFonts w:ascii="Arial Narrow" w:hAnsi="Arial Narrow"/>
                <w:sz w:val="24"/>
                <w:szCs w:val="24"/>
              </w:rPr>
            </w:pPr>
            <w:r w:rsidRPr="00857019">
              <w:rPr>
                <w:rFonts w:ascii="Arial Narrow" w:hAnsi="Arial Narrow"/>
                <w:b/>
                <w:sz w:val="24"/>
                <w:szCs w:val="24"/>
              </w:rPr>
              <w:t>Artículo 167.-</w:t>
            </w:r>
            <w:r w:rsidRPr="00857019">
              <w:rPr>
                <w:rFonts w:ascii="Arial Narrow" w:hAnsi="Arial Narrow"/>
                <w:sz w:val="24"/>
                <w:szCs w:val="24"/>
              </w:rPr>
              <w:t xml:space="preserve"> La Dirección de Ingresos contará para su adecuado funcionamiento con una Jefatura de Recaudación, a esta Jefatura le corresponderá llevar a cabo la aplicación de la Ley de Ingresos del Municipio. El titular de esta Jefatura tendrá las siguientes funciones:  </w:t>
            </w:r>
          </w:p>
          <w:p w14:paraId="52DE442D" w14:textId="77777777" w:rsidR="00D017FC" w:rsidRPr="00857019" w:rsidRDefault="00D017FC" w:rsidP="00D201EE">
            <w:pPr>
              <w:jc w:val="both"/>
              <w:rPr>
                <w:rFonts w:ascii="Arial Narrow" w:hAnsi="Arial Narrow"/>
                <w:sz w:val="24"/>
                <w:szCs w:val="24"/>
              </w:rPr>
            </w:pPr>
          </w:p>
          <w:p w14:paraId="33EA5CBF" w14:textId="77777777" w:rsidR="00D017FC" w:rsidRPr="00857019" w:rsidRDefault="00D017FC" w:rsidP="00D201EE">
            <w:pPr>
              <w:jc w:val="both"/>
              <w:rPr>
                <w:rFonts w:ascii="Arial Narrow" w:hAnsi="Arial Narrow"/>
                <w:b/>
                <w:bCs/>
                <w:sz w:val="24"/>
                <w:szCs w:val="24"/>
              </w:rPr>
            </w:pPr>
            <w:r w:rsidRPr="00857019">
              <w:rPr>
                <w:rFonts w:ascii="Arial Narrow" w:hAnsi="Arial Narrow"/>
                <w:sz w:val="24"/>
                <w:szCs w:val="24"/>
              </w:rPr>
              <w:t xml:space="preserve">VI. Presentar al Director de Ingresos, Director Administrativo y/o al Tesorero Municipal durante el mes de </w:t>
            </w:r>
            <w:r w:rsidRPr="00857019">
              <w:rPr>
                <w:rFonts w:ascii="Arial Narrow" w:hAnsi="Arial Narrow"/>
                <w:b/>
                <w:color w:val="FF0000"/>
                <w:sz w:val="24"/>
                <w:szCs w:val="24"/>
              </w:rPr>
              <w:t>junio</w:t>
            </w:r>
            <w:r w:rsidRPr="00857019">
              <w:rPr>
                <w:rFonts w:ascii="Arial Narrow" w:hAnsi="Arial Narrow"/>
                <w:b/>
                <w:sz w:val="24"/>
                <w:szCs w:val="24"/>
              </w:rPr>
              <w:t xml:space="preserve"> </w:t>
            </w:r>
            <w:r w:rsidRPr="00857019">
              <w:rPr>
                <w:rFonts w:ascii="Arial Narrow" w:hAnsi="Arial Narrow"/>
                <w:sz w:val="24"/>
                <w:szCs w:val="24"/>
              </w:rPr>
              <w:t xml:space="preserve">de cada año, la propuesta de modificaciones a las tarifas que por concepto de ingresos se deban prever en la Ley de Ingresos Municipal;  </w:t>
            </w:r>
          </w:p>
        </w:tc>
      </w:tr>
      <w:tr w:rsidR="00D017FC" w:rsidRPr="00857019" w14:paraId="3BD36D64" w14:textId="77777777" w:rsidTr="00D201EE">
        <w:tc>
          <w:tcPr>
            <w:tcW w:w="3544" w:type="dxa"/>
          </w:tcPr>
          <w:p w14:paraId="0DA33867" w14:textId="77777777" w:rsidR="00D017FC" w:rsidRPr="00857019" w:rsidRDefault="00D017FC" w:rsidP="00D201EE">
            <w:pPr>
              <w:jc w:val="both"/>
              <w:rPr>
                <w:rFonts w:ascii="Arial Narrow" w:hAnsi="Arial Narrow"/>
                <w:b/>
                <w:bCs/>
                <w:sz w:val="24"/>
                <w:szCs w:val="24"/>
              </w:rPr>
            </w:pPr>
          </w:p>
          <w:p w14:paraId="49B77559"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170.- </w:t>
            </w:r>
            <w:r w:rsidRPr="00857019">
              <w:rPr>
                <w:rFonts w:ascii="Arial Narrow" w:hAnsi="Arial Narrow"/>
                <w:sz w:val="24"/>
                <w:szCs w:val="24"/>
              </w:rPr>
              <w:t>La Dirección de Egresos Municipal estará a cargo de un Titular el cual se le denominará Director de Egresos y contará para su adecuado funcionamiento con los siguientes Jefaturas a su cargo: Jefatura de Programación y Presupuesto, Jefatura de Egresos y Jefatura de Contabilidad y Cuenta Pública; el Director de Egresos tendrá las siguientes atribuciones:</w:t>
            </w:r>
          </w:p>
          <w:p w14:paraId="1E1DBE70" w14:textId="77777777" w:rsidR="00D017FC" w:rsidRPr="00857019" w:rsidRDefault="00D017FC" w:rsidP="00D201EE">
            <w:pPr>
              <w:rPr>
                <w:rFonts w:ascii="Arial Narrow" w:hAnsi="Arial Narrow"/>
                <w:sz w:val="24"/>
                <w:szCs w:val="24"/>
              </w:rPr>
            </w:pPr>
          </w:p>
          <w:p w14:paraId="761F7FC3" w14:textId="77777777" w:rsidR="00D017FC" w:rsidRPr="00857019" w:rsidRDefault="00D017FC" w:rsidP="00D201EE">
            <w:pPr>
              <w:rPr>
                <w:rFonts w:ascii="Arial Narrow" w:hAnsi="Arial Narrow"/>
                <w:sz w:val="24"/>
                <w:szCs w:val="24"/>
              </w:rPr>
            </w:pPr>
          </w:p>
          <w:p w14:paraId="31755B12"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X. </w:t>
            </w:r>
            <w:r w:rsidRPr="00857019">
              <w:rPr>
                <w:rFonts w:ascii="Arial Narrow" w:hAnsi="Arial Narrow"/>
                <w:sz w:val="24"/>
                <w:szCs w:val="24"/>
              </w:rPr>
              <w:t>Vigilar la Administración del fondo de Ahorro de los Trabajadores en base a su reglamento;</w:t>
            </w:r>
          </w:p>
          <w:p w14:paraId="7E33857F" w14:textId="77777777" w:rsidR="00D017FC" w:rsidRPr="00857019" w:rsidRDefault="00D017FC" w:rsidP="00D201EE">
            <w:pPr>
              <w:jc w:val="both"/>
              <w:rPr>
                <w:rFonts w:ascii="Arial Narrow" w:hAnsi="Arial Narrow"/>
                <w:b/>
                <w:bCs/>
                <w:sz w:val="24"/>
                <w:szCs w:val="24"/>
              </w:rPr>
            </w:pPr>
          </w:p>
        </w:tc>
        <w:tc>
          <w:tcPr>
            <w:tcW w:w="3827" w:type="dxa"/>
          </w:tcPr>
          <w:p w14:paraId="19954FAD" w14:textId="77777777" w:rsidR="00D017FC" w:rsidRPr="00857019" w:rsidRDefault="00D017FC" w:rsidP="00D201EE">
            <w:pPr>
              <w:jc w:val="both"/>
              <w:rPr>
                <w:rFonts w:ascii="Arial Narrow" w:hAnsi="Arial Narrow"/>
                <w:b/>
                <w:bCs/>
                <w:sz w:val="24"/>
                <w:szCs w:val="24"/>
              </w:rPr>
            </w:pPr>
          </w:p>
          <w:p w14:paraId="101E611D"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170.- </w:t>
            </w:r>
            <w:r w:rsidRPr="00857019">
              <w:rPr>
                <w:rFonts w:ascii="Arial Narrow" w:hAnsi="Arial Narrow"/>
                <w:sz w:val="24"/>
                <w:szCs w:val="24"/>
              </w:rPr>
              <w:t>La Dirección de Egresos Municipal estará a cargo de un Titular el cual se le denominará Director de Egresos y contará para su adecuado funcionamiento con los siguientes Jefaturas a su cargo: Jefatura de Programación y Presupuesto, Jefatura de Egresos y Jefatura de Contabilidad y Cuenta Pública; el Director de Egresos tendrá las siguientes atribuciones:</w:t>
            </w:r>
          </w:p>
          <w:p w14:paraId="78805106" w14:textId="77777777" w:rsidR="00D017FC" w:rsidRPr="00857019" w:rsidRDefault="00D017FC" w:rsidP="00D201EE">
            <w:pPr>
              <w:jc w:val="both"/>
              <w:rPr>
                <w:rFonts w:ascii="Arial Narrow" w:hAnsi="Arial Narrow"/>
                <w:sz w:val="24"/>
                <w:szCs w:val="24"/>
              </w:rPr>
            </w:pPr>
          </w:p>
          <w:p w14:paraId="6DB15BEC" w14:textId="77777777" w:rsidR="00D017FC" w:rsidRPr="00857019" w:rsidRDefault="00D017FC" w:rsidP="00D201EE">
            <w:pPr>
              <w:jc w:val="both"/>
              <w:rPr>
                <w:rFonts w:ascii="Arial Narrow" w:hAnsi="Arial Narrow"/>
                <w:sz w:val="24"/>
                <w:szCs w:val="24"/>
              </w:rPr>
            </w:pPr>
          </w:p>
          <w:p w14:paraId="4820599B" w14:textId="77777777" w:rsidR="00D017FC" w:rsidRPr="00857019" w:rsidRDefault="00D017FC" w:rsidP="00D201EE">
            <w:pPr>
              <w:jc w:val="both"/>
              <w:rPr>
                <w:rFonts w:ascii="Arial Narrow" w:hAnsi="Arial Narrow"/>
                <w:color w:val="FF0000"/>
                <w:sz w:val="24"/>
                <w:szCs w:val="24"/>
              </w:rPr>
            </w:pPr>
            <w:r w:rsidRPr="00857019">
              <w:rPr>
                <w:rFonts w:ascii="Arial Narrow" w:hAnsi="Arial Narrow"/>
                <w:b/>
                <w:bCs/>
                <w:sz w:val="24"/>
                <w:szCs w:val="24"/>
              </w:rPr>
              <w:t>X</w:t>
            </w:r>
            <w:r w:rsidRPr="00857019">
              <w:rPr>
                <w:rFonts w:ascii="Arial Narrow" w:hAnsi="Arial Narrow"/>
                <w:sz w:val="24"/>
                <w:szCs w:val="24"/>
              </w:rPr>
              <w:t>.</w:t>
            </w:r>
            <w:r w:rsidRPr="00857019">
              <w:rPr>
                <w:rFonts w:ascii="Arial Narrow" w:hAnsi="Arial Narrow"/>
                <w:color w:val="FF0000"/>
                <w:sz w:val="24"/>
                <w:szCs w:val="24"/>
              </w:rPr>
              <w:t xml:space="preserve"> DEROGADO</w:t>
            </w:r>
          </w:p>
          <w:p w14:paraId="1C1A664E" w14:textId="77777777" w:rsidR="00D017FC" w:rsidRPr="00857019" w:rsidRDefault="00D017FC" w:rsidP="00D201EE">
            <w:pPr>
              <w:jc w:val="both"/>
              <w:rPr>
                <w:rFonts w:ascii="Arial Narrow" w:hAnsi="Arial Narrow"/>
                <w:b/>
                <w:bCs/>
                <w:sz w:val="24"/>
                <w:szCs w:val="24"/>
              </w:rPr>
            </w:pPr>
          </w:p>
        </w:tc>
      </w:tr>
      <w:tr w:rsidR="00D017FC" w:rsidRPr="00857019" w14:paraId="546089E5" w14:textId="77777777" w:rsidTr="00D201EE">
        <w:tc>
          <w:tcPr>
            <w:tcW w:w="3544" w:type="dxa"/>
          </w:tcPr>
          <w:p w14:paraId="391871DE" w14:textId="77777777" w:rsidR="00D017FC" w:rsidRPr="00857019" w:rsidRDefault="00D017FC" w:rsidP="00D201EE">
            <w:pPr>
              <w:jc w:val="both"/>
              <w:rPr>
                <w:rFonts w:ascii="Arial Narrow" w:hAnsi="Arial Narrow"/>
                <w:b/>
                <w:bCs/>
                <w:sz w:val="24"/>
                <w:szCs w:val="24"/>
              </w:rPr>
            </w:pPr>
          </w:p>
          <w:p w14:paraId="79D511A2"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172.- </w:t>
            </w:r>
            <w:r w:rsidRPr="00857019">
              <w:rPr>
                <w:rFonts w:ascii="Arial Narrow" w:hAnsi="Arial Narrow"/>
                <w:sz w:val="24"/>
                <w:szCs w:val="24"/>
              </w:rPr>
              <w:t>La Dirección de Egresos Municipal contará para su adecuado funcionamiento con una Jefatura de Egresos, la cual tendrá las siguientes atribuciones y funciones:</w:t>
            </w:r>
          </w:p>
          <w:p w14:paraId="7E1278B2" w14:textId="77777777" w:rsidR="00D017FC" w:rsidRPr="00857019" w:rsidRDefault="00D017FC" w:rsidP="00D201EE">
            <w:pPr>
              <w:rPr>
                <w:rFonts w:ascii="Arial Narrow" w:hAnsi="Arial Narrow"/>
                <w:sz w:val="24"/>
                <w:szCs w:val="24"/>
              </w:rPr>
            </w:pPr>
          </w:p>
          <w:p w14:paraId="25AD46D1"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II. </w:t>
            </w:r>
            <w:r w:rsidRPr="00857019">
              <w:rPr>
                <w:rFonts w:ascii="Arial Narrow" w:hAnsi="Arial Narrow"/>
                <w:sz w:val="24"/>
                <w:szCs w:val="24"/>
              </w:rPr>
              <w:t xml:space="preserve">Disponer los recursos para la dispersión de la nómina correspondiente a los servidores </w:t>
            </w:r>
            <w:r w:rsidRPr="00857019">
              <w:rPr>
                <w:rFonts w:ascii="Arial Narrow" w:hAnsi="Arial Narrow"/>
                <w:sz w:val="24"/>
                <w:szCs w:val="24"/>
              </w:rPr>
              <w:lastRenderedPageBreak/>
              <w:t>públicos municipales, de conformidad a la información que para tal efecto suministre la Coordinación General de Administración e Innovación Gubernamental;</w:t>
            </w:r>
          </w:p>
          <w:p w14:paraId="03828709" w14:textId="77777777" w:rsidR="00D017FC" w:rsidRPr="00857019" w:rsidRDefault="00D017FC" w:rsidP="00D201EE">
            <w:pPr>
              <w:rPr>
                <w:rFonts w:ascii="Arial Narrow" w:hAnsi="Arial Narrow"/>
                <w:sz w:val="24"/>
                <w:szCs w:val="24"/>
              </w:rPr>
            </w:pPr>
          </w:p>
          <w:p w14:paraId="41832635" w14:textId="77777777" w:rsidR="00D017FC" w:rsidRPr="00857019" w:rsidRDefault="00D017FC" w:rsidP="00D201EE">
            <w:pPr>
              <w:rPr>
                <w:rFonts w:ascii="Arial Narrow" w:hAnsi="Arial Narrow"/>
                <w:sz w:val="24"/>
                <w:szCs w:val="24"/>
              </w:rPr>
            </w:pPr>
          </w:p>
          <w:p w14:paraId="5F5D9319"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XII. </w:t>
            </w:r>
            <w:r w:rsidRPr="00857019">
              <w:rPr>
                <w:rFonts w:ascii="Arial Narrow" w:hAnsi="Arial Narrow"/>
                <w:sz w:val="24"/>
                <w:szCs w:val="24"/>
              </w:rPr>
              <w:t>Proponer el manual de organización del Jefatura y/o sus modificaciones y remitirlo a su superior inmediato y/o al titular de la hacienda municipal, para las autorizaciones correspondientes; y</w:t>
            </w:r>
          </w:p>
          <w:p w14:paraId="23E109BD" w14:textId="77777777" w:rsidR="00D017FC" w:rsidRPr="00857019" w:rsidRDefault="00D017FC" w:rsidP="00D201EE">
            <w:pPr>
              <w:rPr>
                <w:rFonts w:ascii="Arial Narrow" w:hAnsi="Arial Narrow"/>
                <w:sz w:val="24"/>
                <w:szCs w:val="24"/>
              </w:rPr>
            </w:pPr>
          </w:p>
          <w:p w14:paraId="0B3F6178" w14:textId="77777777" w:rsidR="00D017FC" w:rsidRPr="00857019" w:rsidRDefault="00D017FC" w:rsidP="00D201EE">
            <w:pPr>
              <w:jc w:val="both"/>
              <w:rPr>
                <w:rFonts w:ascii="Arial Narrow" w:hAnsi="Arial Narrow"/>
                <w:b/>
                <w:bCs/>
                <w:sz w:val="24"/>
                <w:szCs w:val="24"/>
              </w:rPr>
            </w:pPr>
          </w:p>
        </w:tc>
        <w:tc>
          <w:tcPr>
            <w:tcW w:w="3827" w:type="dxa"/>
          </w:tcPr>
          <w:p w14:paraId="198AE8DA" w14:textId="77777777" w:rsidR="00D017FC" w:rsidRPr="00857019" w:rsidRDefault="00D017FC" w:rsidP="00D201EE">
            <w:pPr>
              <w:jc w:val="both"/>
              <w:rPr>
                <w:rFonts w:ascii="Arial Narrow" w:hAnsi="Arial Narrow"/>
                <w:b/>
                <w:bCs/>
                <w:sz w:val="24"/>
                <w:szCs w:val="24"/>
              </w:rPr>
            </w:pPr>
          </w:p>
          <w:p w14:paraId="0113A5C7"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172.- </w:t>
            </w:r>
            <w:r w:rsidRPr="00857019">
              <w:rPr>
                <w:rFonts w:ascii="Arial Narrow" w:hAnsi="Arial Narrow"/>
                <w:sz w:val="24"/>
                <w:szCs w:val="24"/>
              </w:rPr>
              <w:t>La Dirección de Egresos Municipal contará para su adecuado funcionamiento con una Jefatura de Egresos, la cual tendrá las siguientes atribuciones y funciones:</w:t>
            </w:r>
          </w:p>
          <w:p w14:paraId="69CB67B5" w14:textId="77777777" w:rsidR="00D017FC" w:rsidRPr="00857019" w:rsidRDefault="00D017FC" w:rsidP="00D201EE">
            <w:pPr>
              <w:jc w:val="both"/>
              <w:rPr>
                <w:rFonts w:ascii="Arial Narrow" w:hAnsi="Arial Narrow"/>
                <w:sz w:val="24"/>
                <w:szCs w:val="24"/>
              </w:rPr>
            </w:pPr>
          </w:p>
          <w:p w14:paraId="3B566F3C"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II</w:t>
            </w:r>
            <w:r w:rsidRPr="00857019">
              <w:rPr>
                <w:rFonts w:ascii="Arial Narrow" w:hAnsi="Arial Narrow"/>
                <w:sz w:val="24"/>
                <w:szCs w:val="24"/>
              </w:rPr>
              <w:t xml:space="preserve">. Disponer los recursos para la dispersión de la nómina correspondiente a los servidores públicos municipales, de </w:t>
            </w:r>
            <w:r w:rsidRPr="00857019">
              <w:rPr>
                <w:rFonts w:ascii="Arial Narrow" w:hAnsi="Arial Narrow"/>
                <w:sz w:val="24"/>
                <w:szCs w:val="24"/>
              </w:rPr>
              <w:lastRenderedPageBreak/>
              <w:t>conformidad a la información que para tal efecto suministre la</w:t>
            </w:r>
            <w:r w:rsidRPr="00857019">
              <w:rPr>
                <w:rFonts w:ascii="Arial Narrow" w:hAnsi="Arial Narrow"/>
                <w:color w:val="FF0000"/>
                <w:sz w:val="24"/>
                <w:szCs w:val="24"/>
              </w:rPr>
              <w:t xml:space="preserve"> Dirección</w:t>
            </w:r>
            <w:r w:rsidRPr="00857019">
              <w:rPr>
                <w:rFonts w:ascii="Arial Narrow" w:hAnsi="Arial Narrow"/>
                <w:sz w:val="24"/>
                <w:szCs w:val="24"/>
              </w:rPr>
              <w:t xml:space="preserve"> General de Administración e Innovación Gubernamental;</w:t>
            </w:r>
          </w:p>
          <w:p w14:paraId="7DF625FD" w14:textId="77777777" w:rsidR="00D017FC" w:rsidRPr="00857019" w:rsidRDefault="00D017FC" w:rsidP="00D201EE">
            <w:pPr>
              <w:rPr>
                <w:rFonts w:ascii="Arial Narrow" w:hAnsi="Arial Narrow"/>
                <w:sz w:val="24"/>
                <w:szCs w:val="24"/>
              </w:rPr>
            </w:pPr>
          </w:p>
          <w:p w14:paraId="671C48E7" w14:textId="77777777" w:rsidR="00D017FC" w:rsidRPr="00857019" w:rsidRDefault="00D017FC" w:rsidP="00D201EE">
            <w:pPr>
              <w:rPr>
                <w:rFonts w:ascii="Arial Narrow" w:hAnsi="Arial Narrow"/>
                <w:sz w:val="24"/>
                <w:szCs w:val="24"/>
              </w:rPr>
            </w:pPr>
          </w:p>
          <w:p w14:paraId="4325B8A2"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XII</w:t>
            </w:r>
            <w:r w:rsidRPr="00857019">
              <w:rPr>
                <w:rFonts w:ascii="Arial Narrow" w:hAnsi="Arial Narrow"/>
                <w:sz w:val="24"/>
                <w:szCs w:val="24"/>
              </w:rPr>
              <w:t xml:space="preserve">. Proponer el manual de organización </w:t>
            </w:r>
            <w:r w:rsidRPr="00857019">
              <w:rPr>
                <w:rFonts w:ascii="Arial Narrow" w:hAnsi="Arial Narrow"/>
                <w:color w:val="FF0000"/>
                <w:sz w:val="24"/>
                <w:szCs w:val="24"/>
              </w:rPr>
              <w:t xml:space="preserve">de la </w:t>
            </w:r>
            <w:r w:rsidRPr="00857019">
              <w:rPr>
                <w:rFonts w:ascii="Arial Narrow" w:hAnsi="Arial Narrow"/>
                <w:sz w:val="24"/>
                <w:szCs w:val="24"/>
              </w:rPr>
              <w:t>Jefatura y/o sus modificaciones y remitirlo a su superior inmediato y/o al titular de la hacienda municipal, para las autorizaciones correspondientes; y</w:t>
            </w:r>
          </w:p>
          <w:p w14:paraId="1928FC37" w14:textId="77777777" w:rsidR="00D017FC" w:rsidRPr="00857019" w:rsidRDefault="00D017FC" w:rsidP="00D201EE">
            <w:pPr>
              <w:jc w:val="both"/>
              <w:rPr>
                <w:rFonts w:ascii="Arial Narrow" w:hAnsi="Arial Narrow"/>
                <w:b/>
                <w:bCs/>
                <w:sz w:val="24"/>
                <w:szCs w:val="24"/>
              </w:rPr>
            </w:pPr>
          </w:p>
        </w:tc>
      </w:tr>
      <w:tr w:rsidR="00D017FC" w:rsidRPr="00857019" w14:paraId="0F94B419" w14:textId="77777777" w:rsidTr="00D201EE">
        <w:tc>
          <w:tcPr>
            <w:tcW w:w="3544" w:type="dxa"/>
          </w:tcPr>
          <w:p w14:paraId="1696EDB6"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lastRenderedPageBreak/>
              <w:t xml:space="preserve">Artículo 173.- </w:t>
            </w:r>
            <w:r w:rsidRPr="00857019">
              <w:rPr>
                <w:rFonts w:ascii="Arial Narrow" w:hAnsi="Arial Narrow"/>
                <w:sz w:val="24"/>
                <w:szCs w:val="24"/>
              </w:rPr>
              <w:t>La Dirección de Egresos Municipal contará para su adecuado funcionamiento con una Jefatura de Contabilidad y Cuenta Pública, la cual tendrá las siguientes atribuciones y funciones:</w:t>
            </w:r>
          </w:p>
          <w:p w14:paraId="372A1897" w14:textId="77777777" w:rsidR="00D017FC" w:rsidRPr="00857019" w:rsidRDefault="00D017FC" w:rsidP="00D201EE">
            <w:pPr>
              <w:rPr>
                <w:rFonts w:ascii="Arial Narrow" w:hAnsi="Arial Narrow"/>
                <w:sz w:val="24"/>
                <w:szCs w:val="24"/>
              </w:rPr>
            </w:pPr>
          </w:p>
          <w:p w14:paraId="64FE188B"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XVI. </w:t>
            </w:r>
            <w:r w:rsidRPr="00857019">
              <w:rPr>
                <w:rFonts w:ascii="Arial Narrow" w:hAnsi="Arial Narrow"/>
                <w:sz w:val="24"/>
                <w:szCs w:val="24"/>
              </w:rPr>
              <w:t xml:space="preserve">Coordinarse con el </w:t>
            </w:r>
            <w:r w:rsidRPr="00857019">
              <w:rPr>
                <w:rFonts w:ascii="Arial Narrow" w:hAnsi="Arial Narrow"/>
                <w:color w:val="FF0000"/>
                <w:sz w:val="24"/>
                <w:szCs w:val="24"/>
              </w:rPr>
              <w:t xml:space="preserve">Director de Egresos y/o sub-tesorero </w:t>
            </w:r>
            <w:r w:rsidRPr="00857019">
              <w:rPr>
                <w:rFonts w:ascii="Arial Narrow" w:hAnsi="Arial Narrow"/>
                <w:sz w:val="24"/>
                <w:szCs w:val="24"/>
              </w:rPr>
              <w:t>para la atención de las auditorias efectuadas al Municipio.</w:t>
            </w:r>
          </w:p>
          <w:p w14:paraId="0300757A" w14:textId="77777777" w:rsidR="00D017FC" w:rsidRPr="00857019" w:rsidRDefault="00D017FC" w:rsidP="00D201EE">
            <w:pPr>
              <w:rPr>
                <w:rFonts w:ascii="Arial Narrow" w:hAnsi="Arial Narrow"/>
                <w:sz w:val="24"/>
                <w:szCs w:val="24"/>
              </w:rPr>
            </w:pPr>
          </w:p>
          <w:p w14:paraId="43A768CA" w14:textId="77777777" w:rsidR="00D017FC" w:rsidRPr="00857019" w:rsidRDefault="00D017FC" w:rsidP="00D201EE">
            <w:pPr>
              <w:jc w:val="both"/>
              <w:rPr>
                <w:rFonts w:ascii="Arial Narrow" w:hAnsi="Arial Narrow"/>
                <w:b/>
                <w:bCs/>
                <w:sz w:val="24"/>
                <w:szCs w:val="24"/>
              </w:rPr>
            </w:pPr>
          </w:p>
        </w:tc>
        <w:tc>
          <w:tcPr>
            <w:tcW w:w="3827" w:type="dxa"/>
          </w:tcPr>
          <w:p w14:paraId="086BF251"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173.- </w:t>
            </w:r>
            <w:r w:rsidRPr="00857019">
              <w:rPr>
                <w:rFonts w:ascii="Arial Narrow" w:hAnsi="Arial Narrow"/>
                <w:sz w:val="24"/>
                <w:szCs w:val="24"/>
              </w:rPr>
              <w:t>La Dirección de Egresos Municipal contará para su adecuado funcionamiento con una Jefatura de Contabilidad y Cuenta Pública, la cual tendrá las siguientes atribuciones y funciones:</w:t>
            </w:r>
          </w:p>
          <w:p w14:paraId="303BCB3E" w14:textId="77777777" w:rsidR="00D017FC" w:rsidRPr="00857019" w:rsidRDefault="00D017FC" w:rsidP="00D201EE">
            <w:pPr>
              <w:rPr>
                <w:rFonts w:ascii="Arial Narrow" w:hAnsi="Arial Narrow"/>
                <w:sz w:val="24"/>
                <w:szCs w:val="24"/>
              </w:rPr>
            </w:pPr>
          </w:p>
          <w:p w14:paraId="00F0DDBF"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XV</w:t>
            </w:r>
            <w:r w:rsidRPr="00857019">
              <w:rPr>
                <w:rFonts w:ascii="Arial Narrow" w:hAnsi="Arial Narrow"/>
                <w:sz w:val="24"/>
                <w:szCs w:val="24"/>
              </w:rPr>
              <w:t>I. Coordinarse con el</w:t>
            </w:r>
            <w:r w:rsidRPr="00857019">
              <w:rPr>
                <w:rFonts w:ascii="Arial Narrow" w:hAnsi="Arial Narrow"/>
                <w:color w:val="FF0000"/>
                <w:sz w:val="24"/>
                <w:szCs w:val="24"/>
              </w:rPr>
              <w:t xml:space="preserve"> Director Administrativo </w:t>
            </w:r>
            <w:r w:rsidRPr="00857019">
              <w:rPr>
                <w:rFonts w:ascii="Arial Narrow" w:hAnsi="Arial Narrow"/>
                <w:sz w:val="24"/>
                <w:szCs w:val="24"/>
              </w:rPr>
              <w:t>para la atención de las auditorias efectuadas al Municipio.</w:t>
            </w:r>
          </w:p>
          <w:p w14:paraId="3377A228" w14:textId="77777777" w:rsidR="00D017FC" w:rsidRPr="00857019" w:rsidRDefault="00D017FC" w:rsidP="00D201EE">
            <w:pPr>
              <w:jc w:val="both"/>
              <w:rPr>
                <w:rFonts w:ascii="Arial Narrow" w:hAnsi="Arial Narrow"/>
                <w:b/>
                <w:bCs/>
                <w:sz w:val="24"/>
                <w:szCs w:val="24"/>
              </w:rPr>
            </w:pPr>
          </w:p>
        </w:tc>
      </w:tr>
      <w:tr w:rsidR="00D017FC" w:rsidRPr="00857019" w14:paraId="6BD49B4C" w14:textId="77777777" w:rsidTr="00D201EE">
        <w:tc>
          <w:tcPr>
            <w:tcW w:w="3544" w:type="dxa"/>
          </w:tcPr>
          <w:p w14:paraId="56CDE0B6"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174.- </w:t>
            </w:r>
            <w:r w:rsidRPr="00857019">
              <w:rPr>
                <w:rFonts w:ascii="Arial Narrow" w:hAnsi="Arial Narrow"/>
                <w:sz w:val="24"/>
                <w:szCs w:val="24"/>
              </w:rPr>
              <w:t>La Hacienda Municipal contará para su adecuado funcionamiento con una Dirección de Proveeduría, la cual tendrá las siguientes atribuciones y funciones:</w:t>
            </w:r>
          </w:p>
          <w:p w14:paraId="33327C19" w14:textId="77777777" w:rsidR="00D017FC" w:rsidRPr="00857019" w:rsidRDefault="00D017FC" w:rsidP="00D201EE">
            <w:pPr>
              <w:jc w:val="both"/>
              <w:rPr>
                <w:rFonts w:ascii="Arial Narrow" w:hAnsi="Arial Narrow"/>
                <w:sz w:val="24"/>
                <w:szCs w:val="24"/>
              </w:rPr>
            </w:pPr>
          </w:p>
          <w:p w14:paraId="32CFA24D"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I. a IV…..</w:t>
            </w:r>
          </w:p>
          <w:p w14:paraId="629227EE" w14:textId="77777777" w:rsidR="00D017FC" w:rsidRPr="00857019" w:rsidRDefault="00D017FC" w:rsidP="00D201EE">
            <w:pPr>
              <w:jc w:val="both"/>
              <w:rPr>
                <w:rFonts w:ascii="Arial Narrow" w:hAnsi="Arial Narrow"/>
                <w:sz w:val="24"/>
                <w:szCs w:val="24"/>
              </w:rPr>
            </w:pPr>
          </w:p>
          <w:p w14:paraId="1C12CC00"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V. </w:t>
            </w:r>
            <w:r w:rsidRPr="00857019">
              <w:rPr>
                <w:rFonts w:ascii="Arial Narrow" w:hAnsi="Arial Narrow"/>
                <w:sz w:val="24"/>
                <w:szCs w:val="24"/>
              </w:rPr>
              <w:t>Elaborar y presentar el Programa Operativo Anual de la Jefatura;</w:t>
            </w:r>
          </w:p>
          <w:p w14:paraId="1828DD1E" w14:textId="77777777" w:rsidR="00D017FC" w:rsidRPr="00857019" w:rsidRDefault="00D017FC" w:rsidP="00D201EE">
            <w:pPr>
              <w:rPr>
                <w:rFonts w:ascii="Arial Narrow" w:hAnsi="Arial Narrow"/>
                <w:sz w:val="24"/>
                <w:szCs w:val="24"/>
              </w:rPr>
            </w:pPr>
          </w:p>
          <w:p w14:paraId="72B77574" w14:textId="77777777" w:rsidR="00D017FC" w:rsidRPr="00857019" w:rsidRDefault="00D017FC" w:rsidP="00D201EE">
            <w:pPr>
              <w:rPr>
                <w:rFonts w:ascii="Arial Narrow" w:hAnsi="Arial Narrow"/>
                <w:sz w:val="24"/>
                <w:szCs w:val="24"/>
              </w:rPr>
            </w:pPr>
            <w:r w:rsidRPr="00857019">
              <w:rPr>
                <w:rFonts w:ascii="Arial Narrow" w:hAnsi="Arial Narrow"/>
                <w:sz w:val="24"/>
                <w:szCs w:val="24"/>
              </w:rPr>
              <w:t>VI. a XVI……</w:t>
            </w:r>
          </w:p>
          <w:p w14:paraId="0321CDC5" w14:textId="77777777" w:rsidR="00D017FC" w:rsidRPr="00857019" w:rsidRDefault="00D017FC" w:rsidP="00D201EE">
            <w:pPr>
              <w:rPr>
                <w:rFonts w:ascii="Arial Narrow" w:hAnsi="Arial Narrow"/>
                <w:sz w:val="24"/>
                <w:szCs w:val="24"/>
              </w:rPr>
            </w:pPr>
          </w:p>
          <w:p w14:paraId="42DF9DF6"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XVII. </w:t>
            </w:r>
            <w:r w:rsidRPr="00857019">
              <w:rPr>
                <w:rFonts w:ascii="Arial Narrow" w:hAnsi="Arial Narrow"/>
                <w:sz w:val="24"/>
                <w:szCs w:val="24"/>
              </w:rPr>
              <w:t>Las demás que le encomiende el Encargado de la Hacienda Pública Municipal, el Director Administrativo y/o el Director de Egresos, así como las previstas en la normatividad aplicable.</w:t>
            </w:r>
          </w:p>
          <w:p w14:paraId="17BBC455" w14:textId="77777777" w:rsidR="00D017FC" w:rsidRPr="00857019" w:rsidRDefault="00D017FC" w:rsidP="00D201EE">
            <w:pPr>
              <w:jc w:val="both"/>
              <w:rPr>
                <w:rFonts w:ascii="Arial Narrow" w:hAnsi="Arial Narrow"/>
                <w:sz w:val="24"/>
                <w:szCs w:val="24"/>
              </w:rPr>
            </w:pPr>
          </w:p>
          <w:p w14:paraId="1967B2D2" w14:textId="77777777" w:rsidR="00D017FC" w:rsidRPr="00857019" w:rsidRDefault="00D017FC" w:rsidP="00D201EE">
            <w:pPr>
              <w:jc w:val="both"/>
              <w:rPr>
                <w:rFonts w:ascii="Arial Narrow" w:hAnsi="Arial Narrow"/>
                <w:b/>
                <w:bCs/>
                <w:sz w:val="24"/>
                <w:szCs w:val="24"/>
              </w:rPr>
            </w:pPr>
          </w:p>
        </w:tc>
        <w:tc>
          <w:tcPr>
            <w:tcW w:w="3827" w:type="dxa"/>
          </w:tcPr>
          <w:p w14:paraId="3A43CFC5"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174.- </w:t>
            </w:r>
            <w:r w:rsidRPr="00857019">
              <w:rPr>
                <w:rFonts w:ascii="Arial Narrow" w:hAnsi="Arial Narrow"/>
                <w:sz w:val="24"/>
                <w:szCs w:val="24"/>
              </w:rPr>
              <w:t>La Hacienda Municipal contará para su adecuado funcionamiento con una Dirección de Proveeduría, la cual tendrá las siguientes atribuciones y funciones:</w:t>
            </w:r>
          </w:p>
          <w:p w14:paraId="56869C38" w14:textId="77777777" w:rsidR="00D017FC" w:rsidRPr="00857019" w:rsidRDefault="00D017FC" w:rsidP="00D201EE">
            <w:pPr>
              <w:jc w:val="both"/>
              <w:rPr>
                <w:rFonts w:ascii="Arial Narrow" w:hAnsi="Arial Narrow"/>
                <w:sz w:val="24"/>
                <w:szCs w:val="24"/>
              </w:rPr>
            </w:pPr>
          </w:p>
          <w:p w14:paraId="05240084"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I. a IV…..</w:t>
            </w:r>
          </w:p>
          <w:p w14:paraId="51347835" w14:textId="77777777" w:rsidR="00D017FC" w:rsidRPr="00857019" w:rsidRDefault="00D017FC" w:rsidP="00D201EE">
            <w:pPr>
              <w:jc w:val="both"/>
              <w:rPr>
                <w:rFonts w:ascii="Arial Narrow" w:hAnsi="Arial Narrow"/>
                <w:sz w:val="24"/>
                <w:szCs w:val="24"/>
              </w:rPr>
            </w:pPr>
          </w:p>
          <w:p w14:paraId="64F46231"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V</w:t>
            </w:r>
            <w:r w:rsidRPr="00857019">
              <w:rPr>
                <w:rFonts w:ascii="Arial Narrow" w:hAnsi="Arial Narrow"/>
                <w:sz w:val="24"/>
                <w:szCs w:val="24"/>
              </w:rPr>
              <w:t xml:space="preserve">. Elaborar y presentar el Programa Operativo Anual de </w:t>
            </w:r>
            <w:r w:rsidRPr="00857019">
              <w:rPr>
                <w:rFonts w:ascii="Arial Narrow" w:hAnsi="Arial Narrow"/>
                <w:color w:val="FF0000"/>
                <w:sz w:val="24"/>
                <w:szCs w:val="24"/>
              </w:rPr>
              <w:t>la Dirección</w:t>
            </w:r>
            <w:r w:rsidRPr="00857019">
              <w:rPr>
                <w:rFonts w:ascii="Arial Narrow" w:hAnsi="Arial Narrow"/>
                <w:sz w:val="24"/>
                <w:szCs w:val="24"/>
              </w:rPr>
              <w:t>;</w:t>
            </w:r>
          </w:p>
          <w:p w14:paraId="0E67E2F2" w14:textId="77777777" w:rsidR="00D017FC" w:rsidRPr="00857019" w:rsidRDefault="00D017FC" w:rsidP="00D201EE">
            <w:pPr>
              <w:rPr>
                <w:rFonts w:ascii="Arial Narrow" w:hAnsi="Arial Narrow"/>
                <w:sz w:val="24"/>
                <w:szCs w:val="24"/>
              </w:rPr>
            </w:pPr>
          </w:p>
          <w:p w14:paraId="427A1C08" w14:textId="77777777" w:rsidR="00D017FC" w:rsidRPr="00857019" w:rsidRDefault="00D017FC" w:rsidP="00D201EE">
            <w:pPr>
              <w:rPr>
                <w:rFonts w:ascii="Arial Narrow" w:hAnsi="Arial Narrow"/>
                <w:sz w:val="24"/>
                <w:szCs w:val="24"/>
              </w:rPr>
            </w:pPr>
            <w:r w:rsidRPr="00857019">
              <w:rPr>
                <w:rFonts w:ascii="Arial Narrow" w:hAnsi="Arial Narrow"/>
                <w:sz w:val="24"/>
                <w:szCs w:val="24"/>
              </w:rPr>
              <w:t>VI. a XVI……</w:t>
            </w:r>
          </w:p>
          <w:p w14:paraId="619228A2" w14:textId="77777777" w:rsidR="00D017FC" w:rsidRPr="00857019" w:rsidRDefault="00D017FC" w:rsidP="00D201EE">
            <w:pPr>
              <w:rPr>
                <w:rFonts w:ascii="Arial Narrow" w:hAnsi="Arial Narrow"/>
                <w:sz w:val="24"/>
                <w:szCs w:val="24"/>
              </w:rPr>
            </w:pPr>
          </w:p>
          <w:p w14:paraId="3F2DC4DD" w14:textId="77777777" w:rsidR="00D017FC" w:rsidRPr="00857019" w:rsidRDefault="00D017FC" w:rsidP="00D201EE">
            <w:pPr>
              <w:jc w:val="both"/>
              <w:rPr>
                <w:rFonts w:ascii="Arial Narrow" w:hAnsi="Arial Narrow"/>
                <w:color w:val="FF0000"/>
                <w:sz w:val="24"/>
                <w:szCs w:val="24"/>
              </w:rPr>
            </w:pPr>
            <w:r w:rsidRPr="00857019">
              <w:rPr>
                <w:rFonts w:ascii="Arial Narrow" w:hAnsi="Arial Narrow"/>
                <w:b/>
                <w:bCs/>
                <w:color w:val="FF0000"/>
                <w:sz w:val="24"/>
                <w:szCs w:val="24"/>
              </w:rPr>
              <w:t>XVI</w:t>
            </w:r>
            <w:r w:rsidRPr="00857019">
              <w:rPr>
                <w:rFonts w:ascii="Arial Narrow" w:hAnsi="Arial Narrow"/>
                <w:color w:val="FF0000"/>
                <w:sz w:val="24"/>
                <w:szCs w:val="24"/>
              </w:rPr>
              <w:t>I. Las demás que le encomiende el Encargado de la Hacienda Pública Municipal y/o el Director Administrativo, así como las previstas en la normatividad aplicable.</w:t>
            </w:r>
          </w:p>
          <w:p w14:paraId="59E62F58" w14:textId="77777777" w:rsidR="00D017FC" w:rsidRPr="00857019" w:rsidRDefault="00D017FC" w:rsidP="00D201EE">
            <w:pPr>
              <w:rPr>
                <w:rFonts w:ascii="Arial Narrow" w:hAnsi="Arial Narrow"/>
                <w:sz w:val="24"/>
                <w:szCs w:val="24"/>
              </w:rPr>
            </w:pPr>
          </w:p>
          <w:p w14:paraId="6EB333BC" w14:textId="77777777" w:rsidR="00D017FC" w:rsidRPr="00857019" w:rsidRDefault="00D017FC" w:rsidP="00D201EE">
            <w:pPr>
              <w:jc w:val="both"/>
              <w:rPr>
                <w:rFonts w:ascii="Arial Narrow" w:hAnsi="Arial Narrow"/>
                <w:b/>
                <w:bCs/>
                <w:sz w:val="24"/>
                <w:szCs w:val="24"/>
              </w:rPr>
            </w:pPr>
          </w:p>
        </w:tc>
      </w:tr>
      <w:tr w:rsidR="00D017FC" w:rsidRPr="00857019" w14:paraId="105E07EE" w14:textId="77777777" w:rsidTr="00D201EE">
        <w:tc>
          <w:tcPr>
            <w:tcW w:w="3544" w:type="dxa"/>
          </w:tcPr>
          <w:p w14:paraId="565690F1"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175.- </w:t>
            </w:r>
            <w:r w:rsidRPr="00857019">
              <w:rPr>
                <w:rFonts w:ascii="Arial Narrow" w:hAnsi="Arial Narrow"/>
                <w:sz w:val="24"/>
                <w:szCs w:val="24"/>
              </w:rPr>
              <w:t xml:space="preserve">La Jefatura de Proveeduría contará para su adecuado funcionamiento con una </w:t>
            </w:r>
            <w:r w:rsidRPr="00857019">
              <w:rPr>
                <w:rFonts w:ascii="Arial Narrow" w:hAnsi="Arial Narrow"/>
                <w:sz w:val="24"/>
                <w:szCs w:val="24"/>
              </w:rPr>
              <w:lastRenderedPageBreak/>
              <w:t>Coordinación “A” la cual tendrá las siguientes atribuciones y funciones:</w:t>
            </w:r>
          </w:p>
          <w:p w14:paraId="520361C4"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w:t>
            </w:r>
          </w:p>
        </w:tc>
        <w:tc>
          <w:tcPr>
            <w:tcW w:w="3827" w:type="dxa"/>
          </w:tcPr>
          <w:p w14:paraId="66CA6B7A" w14:textId="77777777" w:rsidR="00D017FC" w:rsidRPr="00857019" w:rsidRDefault="00D017FC" w:rsidP="00D201EE">
            <w:pPr>
              <w:jc w:val="both"/>
              <w:rPr>
                <w:rFonts w:ascii="Arial Narrow" w:hAnsi="Arial Narrow"/>
                <w:color w:val="FF0000"/>
                <w:sz w:val="24"/>
                <w:szCs w:val="24"/>
              </w:rPr>
            </w:pPr>
            <w:r w:rsidRPr="00857019">
              <w:rPr>
                <w:rFonts w:ascii="Arial Narrow" w:hAnsi="Arial Narrow"/>
                <w:b/>
                <w:bCs/>
                <w:color w:val="FF0000"/>
                <w:sz w:val="24"/>
                <w:szCs w:val="24"/>
              </w:rPr>
              <w:lastRenderedPageBreak/>
              <w:t>Artículo 175</w:t>
            </w:r>
            <w:r w:rsidRPr="00857019">
              <w:rPr>
                <w:rFonts w:ascii="Arial Narrow" w:hAnsi="Arial Narrow"/>
                <w:color w:val="FF0000"/>
                <w:sz w:val="24"/>
                <w:szCs w:val="24"/>
              </w:rPr>
              <w:t xml:space="preserve">.- DEROGADO </w:t>
            </w:r>
          </w:p>
          <w:p w14:paraId="7E8A07E6" w14:textId="77777777" w:rsidR="00D017FC" w:rsidRPr="00857019" w:rsidRDefault="00D017FC" w:rsidP="00D201EE">
            <w:pPr>
              <w:jc w:val="both"/>
              <w:rPr>
                <w:rFonts w:ascii="Arial Narrow" w:hAnsi="Arial Narrow"/>
                <w:b/>
                <w:bCs/>
                <w:sz w:val="24"/>
                <w:szCs w:val="24"/>
              </w:rPr>
            </w:pPr>
          </w:p>
        </w:tc>
      </w:tr>
      <w:tr w:rsidR="00D017FC" w:rsidRPr="00857019" w14:paraId="337AB291" w14:textId="77777777" w:rsidTr="00D201EE">
        <w:tc>
          <w:tcPr>
            <w:tcW w:w="3544" w:type="dxa"/>
          </w:tcPr>
          <w:p w14:paraId="0262F53B"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lastRenderedPageBreak/>
              <w:t xml:space="preserve">Artículo 176.- </w:t>
            </w:r>
            <w:r w:rsidRPr="00857019">
              <w:rPr>
                <w:rFonts w:ascii="Arial Narrow" w:hAnsi="Arial Narrow"/>
                <w:sz w:val="24"/>
                <w:szCs w:val="24"/>
              </w:rPr>
              <w:t>La Dirección de Proveeduría contará para su adecuado funcionamiento con una Jefatura de Compras, la cual tendrá las siguientes atribuciones y funciones:</w:t>
            </w:r>
          </w:p>
          <w:p w14:paraId="29667BA7" w14:textId="77777777" w:rsidR="00D017FC" w:rsidRPr="00857019" w:rsidRDefault="00D017FC" w:rsidP="00D201EE">
            <w:pPr>
              <w:rPr>
                <w:rFonts w:ascii="Arial Narrow" w:hAnsi="Arial Narrow"/>
                <w:sz w:val="24"/>
                <w:szCs w:val="24"/>
              </w:rPr>
            </w:pPr>
          </w:p>
          <w:p w14:paraId="5BA27762"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V. </w:t>
            </w:r>
            <w:r w:rsidRPr="00857019">
              <w:rPr>
                <w:rFonts w:ascii="Arial Narrow" w:hAnsi="Arial Narrow"/>
                <w:sz w:val="24"/>
                <w:szCs w:val="24"/>
              </w:rPr>
              <w:t xml:space="preserve">Organizar junto con el </w:t>
            </w:r>
            <w:r w:rsidRPr="00857019">
              <w:rPr>
                <w:rFonts w:ascii="Arial Narrow" w:hAnsi="Arial Narrow"/>
                <w:color w:val="FF0000"/>
                <w:sz w:val="24"/>
                <w:szCs w:val="24"/>
              </w:rPr>
              <w:t xml:space="preserve">Coordinador “A” </w:t>
            </w:r>
            <w:r w:rsidRPr="00857019">
              <w:rPr>
                <w:rFonts w:ascii="Arial Narrow" w:hAnsi="Arial Narrow"/>
                <w:sz w:val="24"/>
                <w:szCs w:val="24"/>
              </w:rPr>
              <w:t>las sesiones del Comité de Adquisiciones que permitan la adquisición y contratación de bienes y servicios para las distintas dependencias del Gobierno Municipal de conformidad con las leyes y Reglamentos aplicables.</w:t>
            </w:r>
          </w:p>
          <w:p w14:paraId="02CAC08C" w14:textId="77777777" w:rsidR="00D017FC" w:rsidRPr="00857019" w:rsidRDefault="00D017FC" w:rsidP="00D201EE">
            <w:pPr>
              <w:rPr>
                <w:rFonts w:ascii="Arial Narrow" w:hAnsi="Arial Narrow"/>
                <w:sz w:val="24"/>
                <w:szCs w:val="24"/>
              </w:rPr>
            </w:pPr>
          </w:p>
          <w:p w14:paraId="37497B73" w14:textId="77777777" w:rsidR="00D017FC" w:rsidRPr="00857019" w:rsidRDefault="00D017FC" w:rsidP="00D201EE">
            <w:pPr>
              <w:rPr>
                <w:rFonts w:ascii="Arial Narrow" w:hAnsi="Arial Narrow"/>
                <w:sz w:val="24"/>
                <w:szCs w:val="24"/>
              </w:rPr>
            </w:pPr>
          </w:p>
          <w:p w14:paraId="1911B449"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X. </w:t>
            </w:r>
            <w:r w:rsidRPr="00857019">
              <w:rPr>
                <w:rFonts w:ascii="Arial Narrow" w:hAnsi="Arial Narrow"/>
                <w:sz w:val="24"/>
                <w:szCs w:val="24"/>
              </w:rPr>
              <w:t xml:space="preserve">Mantener actualizado el sitio oficial del gobierno Municipal en lo que respecta </w:t>
            </w:r>
            <w:r w:rsidRPr="00857019">
              <w:rPr>
                <w:rFonts w:ascii="Arial Narrow" w:hAnsi="Arial Narrow"/>
                <w:color w:val="FF0000"/>
                <w:sz w:val="24"/>
                <w:szCs w:val="24"/>
              </w:rPr>
              <w:t>al Jefatura de proveeduría</w:t>
            </w:r>
            <w:r w:rsidRPr="00857019">
              <w:rPr>
                <w:rFonts w:ascii="Arial Narrow" w:hAnsi="Arial Narrow"/>
                <w:sz w:val="24"/>
                <w:szCs w:val="24"/>
              </w:rPr>
              <w:t>, con la finalidad de cumplir con los ordenamientos relativos a las Leyes de Transparencia y acceso a la información.</w:t>
            </w:r>
          </w:p>
          <w:p w14:paraId="573E2644" w14:textId="77777777" w:rsidR="00D017FC" w:rsidRPr="00857019" w:rsidRDefault="00D017FC" w:rsidP="00D201EE">
            <w:pPr>
              <w:rPr>
                <w:rFonts w:ascii="Arial Narrow" w:hAnsi="Arial Narrow"/>
                <w:sz w:val="24"/>
                <w:szCs w:val="24"/>
              </w:rPr>
            </w:pPr>
          </w:p>
          <w:p w14:paraId="064EDF11"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XII. </w:t>
            </w:r>
            <w:r w:rsidRPr="00857019">
              <w:rPr>
                <w:rFonts w:ascii="Arial Narrow" w:hAnsi="Arial Narrow"/>
                <w:sz w:val="24"/>
                <w:szCs w:val="24"/>
              </w:rPr>
              <w:t xml:space="preserve">Resguardar la información correspondiente derivada de las licitaciones y convocatorias generadas por el </w:t>
            </w:r>
            <w:r w:rsidRPr="00857019">
              <w:rPr>
                <w:rFonts w:ascii="Arial Narrow" w:hAnsi="Arial Narrow"/>
                <w:color w:val="FF0000"/>
                <w:sz w:val="24"/>
                <w:szCs w:val="24"/>
              </w:rPr>
              <w:t>Jefatura de proveeduría</w:t>
            </w:r>
            <w:r w:rsidRPr="00857019">
              <w:rPr>
                <w:rFonts w:ascii="Arial Narrow" w:hAnsi="Arial Narrow"/>
                <w:sz w:val="24"/>
                <w:szCs w:val="24"/>
              </w:rPr>
              <w:t>; y</w:t>
            </w:r>
          </w:p>
          <w:p w14:paraId="1AD032EB" w14:textId="77777777" w:rsidR="00D017FC" w:rsidRPr="00857019" w:rsidRDefault="00D017FC" w:rsidP="00D201EE">
            <w:pPr>
              <w:rPr>
                <w:rFonts w:ascii="Arial Narrow" w:hAnsi="Arial Narrow"/>
                <w:sz w:val="24"/>
                <w:szCs w:val="24"/>
              </w:rPr>
            </w:pPr>
          </w:p>
          <w:p w14:paraId="403E2D80"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XIII. </w:t>
            </w:r>
            <w:r w:rsidRPr="00857019">
              <w:rPr>
                <w:rFonts w:ascii="Arial Narrow" w:hAnsi="Arial Narrow"/>
                <w:sz w:val="24"/>
                <w:szCs w:val="24"/>
              </w:rPr>
              <w:t xml:space="preserve">Las demás que le asigne </w:t>
            </w:r>
            <w:r w:rsidRPr="00857019">
              <w:rPr>
                <w:rFonts w:ascii="Arial Narrow" w:hAnsi="Arial Narrow"/>
                <w:color w:val="FF0000"/>
                <w:sz w:val="24"/>
                <w:szCs w:val="24"/>
              </w:rPr>
              <w:t xml:space="preserve">el Coordinador “A” </w:t>
            </w:r>
            <w:r w:rsidRPr="00857019">
              <w:rPr>
                <w:rFonts w:ascii="Arial Narrow" w:hAnsi="Arial Narrow"/>
                <w:sz w:val="24"/>
                <w:szCs w:val="24"/>
              </w:rPr>
              <w:t>del Jefatura de Proveeduría y las disposiciones legales y reglamentarias aplicables en la materia.</w:t>
            </w:r>
          </w:p>
          <w:p w14:paraId="2C644FF5" w14:textId="77777777" w:rsidR="00D017FC" w:rsidRPr="00857019" w:rsidRDefault="00D017FC" w:rsidP="00D201EE">
            <w:pPr>
              <w:jc w:val="both"/>
              <w:rPr>
                <w:rFonts w:ascii="Arial Narrow" w:hAnsi="Arial Narrow"/>
                <w:b/>
                <w:bCs/>
                <w:sz w:val="24"/>
                <w:szCs w:val="24"/>
              </w:rPr>
            </w:pPr>
          </w:p>
        </w:tc>
        <w:tc>
          <w:tcPr>
            <w:tcW w:w="3827" w:type="dxa"/>
          </w:tcPr>
          <w:p w14:paraId="1F5C3649"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176.- </w:t>
            </w:r>
            <w:r w:rsidRPr="00857019">
              <w:rPr>
                <w:rFonts w:ascii="Arial Narrow" w:hAnsi="Arial Narrow"/>
                <w:sz w:val="24"/>
                <w:szCs w:val="24"/>
              </w:rPr>
              <w:t>La Dirección de Proveeduría contará para su adecuado funcionamiento con una Jefatura de Compras, la cual tendrá las siguientes atribuciones y funciones:</w:t>
            </w:r>
          </w:p>
          <w:p w14:paraId="2F9B3E8D" w14:textId="77777777" w:rsidR="00D017FC" w:rsidRPr="00857019" w:rsidRDefault="00D017FC" w:rsidP="00D201EE">
            <w:pPr>
              <w:rPr>
                <w:rFonts w:ascii="Arial Narrow" w:hAnsi="Arial Narrow"/>
                <w:sz w:val="24"/>
                <w:szCs w:val="24"/>
              </w:rPr>
            </w:pPr>
          </w:p>
          <w:p w14:paraId="71BB6B41"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V.</w:t>
            </w:r>
            <w:r w:rsidRPr="00857019">
              <w:rPr>
                <w:rFonts w:ascii="Arial Narrow" w:hAnsi="Arial Narrow"/>
                <w:sz w:val="24"/>
                <w:szCs w:val="24"/>
              </w:rPr>
              <w:t xml:space="preserve"> Organizar junto con </w:t>
            </w:r>
            <w:r w:rsidRPr="00857019">
              <w:rPr>
                <w:rFonts w:ascii="Arial Narrow" w:hAnsi="Arial Narrow"/>
                <w:color w:val="FF0000"/>
                <w:sz w:val="24"/>
                <w:szCs w:val="24"/>
              </w:rPr>
              <w:t xml:space="preserve">el Director de Proveeduría </w:t>
            </w:r>
            <w:r w:rsidRPr="00857019">
              <w:rPr>
                <w:rFonts w:ascii="Arial Narrow" w:hAnsi="Arial Narrow"/>
                <w:sz w:val="24"/>
                <w:szCs w:val="24"/>
              </w:rPr>
              <w:t>las sesiones del Comité de Adquisiciones que permitan la adquisición y contratación de bienes y servicios para las distintas dependencias del Gobierno Municipal de conformidad con las leyes y Reglamentos aplicables.</w:t>
            </w:r>
          </w:p>
          <w:p w14:paraId="3E0E9A1E" w14:textId="77777777" w:rsidR="00D017FC" w:rsidRPr="00857019" w:rsidRDefault="00D017FC" w:rsidP="00D201EE">
            <w:pPr>
              <w:rPr>
                <w:rFonts w:ascii="Arial Narrow" w:hAnsi="Arial Narrow"/>
                <w:sz w:val="24"/>
                <w:szCs w:val="24"/>
              </w:rPr>
            </w:pPr>
          </w:p>
          <w:p w14:paraId="513B5454"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X</w:t>
            </w:r>
            <w:r w:rsidRPr="00857019">
              <w:rPr>
                <w:rFonts w:ascii="Arial Narrow" w:hAnsi="Arial Narrow"/>
                <w:sz w:val="24"/>
                <w:szCs w:val="24"/>
              </w:rPr>
              <w:t xml:space="preserve">. Mantener actualizado el sitio oficial del gobierno Municipal en lo que respecta a la </w:t>
            </w:r>
            <w:r w:rsidRPr="00857019">
              <w:rPr>
                <w:rFonts w:ascii="Arial Narrow" w:hAnsi="Arial Narrow"/>
                <w:color w:val="FF0000"/>
                <w:sz w:val="24"/>
                <w:szCs w:val="24"/>
              </w:rPr>
              <w:t>Dirección de proveeduría</w:t>
            </w:r>
            <w:r w:rsidRPr="00857019">
              <w:rPr>
                <w:rFonts w:ascii="Arial Narrow" w:hAnsi="Arial Narrow"/>
                <w:sz w:val="24"/>
                <w:szCs w:val="24"/>
              </w:rPr>
              <w:t>, con la finalidad de cumplir con los ordenamientos relativos a las Leyes de Transparencia y acceso a la información.</w:t>
            </w:r>
          </w:p>
          <w:p w14:paraId="6C1EF5C7" w14:textId="77777777" w:rsidR="00D017FC" w:rsidRPr="00857019" w:rsidRDefault="00D017FC" w:rsidP="00D201EE">
            <w:pPr>
              <w:rPr>
                <w:rFonts w:ascii="Arial Narrow" w:hAnsi="Arial Narrow"/>
                <w:sz w:val="24"/>
                <w:szCs w:val="24"/>
              </w:rPr>
            </w:pPr>
          </w:p>
          <w:p w14:paraId="7AC7B645"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XII</w:t>
            </w:r>
            <w:r w:rsidRPr="00857019">
              <w:rPr>
                <w:rFonts w:ascii="Arial Narrow" w:hAnsi="Arial Narrow"/>
                <w:sz w:val="24"/>
                <w:szCs w:val="24"/>
              </w:rPr>
              <w:t xml:space="preserve">. Resguardar la información correspondiente derivada de las licitaciones y convocatorias generadas por la </w:t>
            </w:r>
            <w:r w:rsidRPr="00857019">
              <w:rPr>
                <w:rFonts w:ascii="Arial Narrow" w:hAnsi="Arial Narrow"/>
                <w:color w:val="FF0000"/>
                <w:sz w:val="24"/>
                <w:szCs w:val="24"/>
              </w:rPr>
              <w:t>Dirección de proveeduría</w:t>
            </w:r>
            <w:r w:rsidRPr="00857019">
              <w:rPr>
                <w:rFonts w:ascii="Arial Narrow" w:hAnsi="Arial Narrow"/>
                <w:sz w:val="24"/>
                <w:szCs w:val="24"/>
              </w:rPr>
              <w:t>; y</w:t>
            </w:r>
          </w:p>
          <w:p w14:paraId="5AA87352" w14:textId="77777777" w:rsidR="00D017FC" w:rsidRPr="00857019" w:rsidRDefault="00D017FC" w:rsidP="00D201EE">
            <w:pPr>
              <w:rPr>
                <w:rFonts w:ascii="Arial Narrow" w:hAnsi="Arial Narrow"/>
                <w:sz w:val="24"/>
                <w:szCs w:val="24"/>
              </w:rPr>
            </w:pPr>
          </w:p>
          <w:p w14:paraId="0B5CED2E"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XIII</w:t>
            </w:r>
            <w:r w:rsidRPr="00857019">
              <w:rPr>
                <w:rFonts w:ascii="Arial Narrow" w:hAnsi="Arial Narrow"/>
                <w:sz w:val="24"/>
                <w:szCs w:val="24"/>
              </w:rPr>
              <w:t xml:space="preserve">. Las demás que le asigne </w:t>
            </w:r>
            <w:r w:rsidRPr="00857019">
              <w:rPr>
                <w:rFonts w:ascii="Arial Narrow" w:hAnsi="Arial Narrow"/>
                <w:color w:val="FF0000"/>
                <w:sz w:val="24"/>
                <w:szCs w:val="24"/>
              </w:rPr>
              <w:t xml:space="preserve">el Director de Proveeduría </w:t>
            </w:r>
            <w:r w:rsidRPr="00857019">
              <w:rPr>
                <w:rFonts w:ascii="Arial Narrow" w:hAnsi="Arial Narrow"/>
                <w:sz w:val="24"/>
                <w:szCs w:val="24"/>
              </w:rPr>
              <w:t>y las disposiciones legales y reglamentarias aplicables en la materia.</w:t>
            </w:r>
          </w:p>
          <w:p w14:paraId="0703AFC4" w14:textId="77777777" w:rsidR="00D017FC" w:rsidRPr="00857019" w:rsidRDefault="00D017FC" w:rsidP="00D201EE">
            <w:pPr>
              <w:jc w:val="both"/>
              <w:rPr>
                <w:rFonts w:ascii="Arial Narrow" w:hAnsi="Arial Narrow"/>
                <w:b/>
                <w:bCs/>
                <w:sz w:val="24"/>
                <w:szCs w:val="24"/>
              </w:rPr>
            </w:pPr>
          </w:p>
        </w:tc>
      </w:tr>
      <w:tr w:rsidR="00D017FC" w:rsidRPr="00857019" w14:paraId="46C1B0CE" w14:textId="77777777" w:rsidTr="00D201EE">
        <w:tc>
          <w:tcPr>
            <w:tcW w:w="3544" w:type="dxa"/>
          </w:tcPr>
          <w:p w14:paraId="05213FA5"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 xml:space="preserve">Artículo 177.- </w:t>
            </w:r>
            <w:r w:rsidRPr="00857019">
              <w:rPr>
                <w:rFonts w:ascii="Arial Narrow" w:hAnsi="Arial Narrow"/>
                <w:sz w:val="24"/>
                <w:szCs w:val="24"/>
              </w:rPr>
              <w:t xml:space="preserve">La Dirección de Catastro contará para su adecuado funcionamiento con una </w:t>
            </w:r>
            <w:r w:rsidRPr="00857019">
              <w:rPr>
                <w:rFonts w:ascii="Arial Narrow" w:hAnsi="Arial Narrow"/>
                <w:b/>
                <w:color w:val="FF0000"/>
                <w:sz w:val="24"/>
                <w:szCs w:val="24"/>
              </w:rPr>
              <w:t>Jefatura</w:t>
            </w:r>
            <w:r w:rsidRPr="00857019">
              <w:rPr>
                <w:rFonts w:ascii="Arial Narrow" w:hAnsi="Arial Narrow"/>
                <w:sz w:val="24"/>
                <w:szCs w:val="24"/>
              </w:rPr>
              <w:t xml:space="preserve"> Técnica y las Coordinaciones de: Coordinación de Trámite y Registro, Coordinación de Informática, Coordinación de Valuación, Coordinación de Cartografía y Coordinación de Servicios Catastrales, y tendrá las siguientes funciones:</w:t>
            </w:r>
          </w:p>
          <w:p w14:paraId="67933DAF" w14:textId="77777777" w:rsidR="00D017FC" w:rsidRPr="00857019" w:rsidRDefault="00D017FC" w:rsidP="00D201EE">
            <w:pPr>
              <w:jc w:val="both"/>
              <w:rPr>
                <w:rFonts w:ascii="Arial Narrow" w:hAnsi="Arial Narrow"/>
                <w:b/>
                <w:bCs/>
                <w:sz w:val="24"/>
                <w:szCs w:val="24"/>
              </w:rPr>
            </w:pPr>
          </w:p>
        </w:tc>
        <w:tc>
          <w:tcPr>
            <w:tcW w:w="3827" w:type="dxa"/>
          </w:tcPr>
          <w:p w14:paraId="16B24AE1" w14:textId="77777777" w:rsidR="00D017FC" w:rsidRPr="00857019" w:rsidRDefault="00D017FC" w:rsidP="00D201EE">
            <w:pPr>
              <w:jc w:val="both"/>
              <w:rPr>
                <w:rFonts w:ascii="Arial Narrow" w:hAnsi="Arial Narrow"/>
                <w:sz w:val="24"/>
                <w:szCs w:val="24"/>
              </w:rPr>
            </w:pPr>
            <w:r w:rsidRPr="00857019">
              <w:rPr>
                <w:rFonts w:ascii="Arial Narrow" w:hAnsi="Arial Narrow"/>
                <w:b/>
                <w:sz w:val="24"/>
                <w:szCs w:val="24"/>
              </w:rPr>
              <w:t>Artículo 177.-</w:t>
            </w:r>
            <w:r w:rsidRPr="00857019">
              <w:rPr>
                <w:rFonts w:ascii="Arial Narrow" w:hAnsi="Arial Narrow"/>
                <w:sz w:val="24"/>
                <w:szCs w:val="24"/>
              </w:rPr>
              <w:t xml:space="preserve"> La Dirección de Catastro contará para su adecuado funcionamiento con una</w:t>
            </w:r>
            <w:r>
              <w:rPr>
                <w:rFonts w:ascii="Arial Narrow" w:hAnsi="Arial Narrow"/>
                <w:sz w:val="24"/>
                <w:szCs w:val="24"/>
              </w:rPr>
              <w:t xml:space="preserve"> </w:t>
            </w:r>
            <w:r w:rsidRPr="00DF6B43">
              <w:rPr>
                <w:rFonts w:ascii="Arial Narrow" w:hAnsi="Arial Narrow"/>
                <w:b/>
                <w:color w:val="FF0000"/>
                <w:sz w:val="24"/>
                <w:szCs w:val="24"/>
              </w:rPr>
              <w:t>Dirección</w:t>
            </w:r>
            <w:r w:rsidRPr="00DF6B43">
              <w:rPr>
                <w:rFonts w:ascii="Arial Narrow" w:hAnsi="Arial Narrow"/>
                <w:color w:val="FF0000"/>
                <w:sz w:val="24"/>
                <w:szCs w:val="24"/>
              </w:rPr>
              <w:t xml:space="preserve"> </w:t>
            </w:r>
            <w:r w:rsidRPr="00857019">
              <w:rPr>
                <w:rFonts w:ascii="Arial Narrow" w:hAnsi="Arial Narrow"/>
                <w:sz w:val="24"/>
                <w:szCs w:val="24"/>
              </w:rPr>
              <w:t>Técnica y las Coordinaciones de: Coordinaciones de Trámite y Registro, Coordinaciones de Informática,</w:t>
            </w:r>
          </w:p>
          <w:p w14:paraId="50EF4738" w14:textId="77777777" w:rsidR="00D017FC" w:rsidRPr="00857019" w:rsidRDefault="00D017FC" w:rsidP="00D201EE">
            <w:pPr>
              <w:jc w:val="both"/>
              <w:rPr>
                <w:rFonts w:ascii="Arial Narrow" w:hAnsi="Arial Narrow"/>
                <w:sz w:val="24"/>
                <w:szCs w:val="24"/>
              </w:rPr>
            </w:pPr>
            <w:r w:rsidRPr="00857019">
              <w:rPr>
                <w:rFonts w:ascii="Arial Narrow" w:hAnsi="Arial Narrow"/>
                <w:sz w:val="24"/>
                <w:szCs w:val="24"/>
              </w:rPr>
              <w:t>Coordinaciones de Valuación, Coordinación de Cartografía y Coordinaciones de Servicios Catastrales, y tendrá las siguientes funciones:</w:t>
            </w:r>
          </w:p>
          <w:p w14:paraId="068C1301" w14:textId="77777777" w:rsidR="00D017FC" w:rsidRPr="00857019" w:rsidRDefault="00D017FC" w:rsidP="00D201EE">
            <w:pPr>
              <w:jc w:val="both"/>
              <w:rPr>
                <w:rFonts w:ascii="Arial Narrow" w:hAnsi="Arial Narrow"/>
                <w:b/>
                <w:bCs/>
                <w:sz w:val="24"/>
                <w:szCs w:val="24"/>
              </w:rPr>
            </w:pPr>
          </w:p>
        </w:tc>
      </w:tr>
      <w:tr w:rsidR="00D017FC" w:rsidRPr="00857019" w14:paraId="14F937EC" w14:textId="77777777" w:rsidTr="00D201EE">
        <w:tc>
          <w:tcPr>
            <w:tcW w:w="3544" w:type="dxa"/>
          </w:tcPr>
          <w:p w14:paraId="0FA8A575"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lastRenderedPageBreak/>
              <w:t>JEFATURA TÉCNICA</w:t>
            </w:r>
          </w:p>
          <w:p w14:paraId="53E02C14" w14:textId="77777777" w:rsidR="00D017FC" w:rsidRPr="00857019" w:rsidRDefault="00D017FC" w:rsidP="00D201EE">
            <w:pPr>
              <w:jc w:val="both"/>
              <w:rPr>
                <w:rFonts w:ascii="Arial Narrow" w:hAnsi="Arial Narrow"/>
                <w:b/>
                <w:bCs/>
                <w:sz w:val="24"/>
                <w:szCs w:val="24"/>
              </w:rPr>
            </w:pPr>
          </w:p>
          <w:p w14:paraId="5A07EC68"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Artículo 178</w:t>
            </w:r>
            <w:r w:rsidRPr="00857019">
              <w:rPr>
                <w:rFonts w:ascii="Arial Narrow" w:hAnsi="Arial Narrow"/>
                <w:sz w:val="24"/>
                <w:szCs w:val="24"/>
              </w:rPr>
              <w:t>. - La Jefatura Técnica dependiente de la Dirección de Catastro tiene las siguientes funciones:</w:t>
            </w:r>
          </w:p>
          <w:p w14:paraId="7D053642" w14:textId="77777777" w:rsidR="00D017FC" w:rsidRPr="00857019" w:rsidRDefault="00D017FC" w:rsidP="00D201EE">
            <w:pPr>
              <w:jc w:val="both"/>
              <w:rPr>
                <w:rFonts w:ascii="Arial Narrow" w:hAnsi="Arial Narrow"/>
                <w:b/>
                <w:bCs/>
                <w:sz w:val="24"/>
                <w:szCs w:val="24"/>
              </w:rPr>
            </w:pPr>
          </w:p>
        </w:tc>
        <w:tc>
          <w:tcPr>
            <w:tcW w:w="3827" w:type="dxa"/>
          </w:tcPr>
          <w:p w14:paraId="4BFF7212" w14:textId="77777777" w:rsidR="00D017FC" w:rsidRDefault="00D017FC" w:rsidP="00D201EE">
            <w:pPr>
              <w:jc w:val="both"/>
              <w:rPr>
                <w:rFonts w:ascii="Arial Narrow" w:hAnsi="Arial Narrow"/>
                <w:b/>
                <w:bCs/>
                <w:color w:val="FF0000"/>
                <w:sz w:val="24"/>
                <w:szCs w:val="24"/>
              </w:rPr>
            </w:pPr>
            <w:r>
              <w:rPr>
                <w:rFonts w:ascii="Arial Narrow" w:hAnsi="Arial Narrow"/>
                <w:b/>
                <w:bCs/>
                <w:color w:val="FF0000"/>
                <w:sz w:val="24"/>
                <w:szCs w:val="24"/>
              </w:rPr>
              <w:t>DIRECCIÓN TÉCNICA</w:t>
            </w:r>
          </w:p>
          <w:p w14:paraId="21C7EC31" w14:textId="77777777" w:rsidR="00D017FC" w:rsidRPr="00857019" w:rsidRDefault="00D017FC" w:rsidP="00D201EE">
            <w:pPr>
              <w:jc w:val="both"/>
              <w:rPr>
                <w:rFonts w:ascii="Arial Narrow" w:hAnsi="Arial Narrow"/>
                <w:b/>
                <w:bCs/>
                <w:color w:val="FF0000"/>
                <w:sz w:val="24"/>
                <w:szCs w:val="24"/>
              </w:rPr>
            </w:pPr>
          </w:p>
          <w:p w14:paraId="0DBCCA80" w14:textId="77777777" w:rsidR="00D017FC" w:rsidRPr="00857019" w:rsidRDefault="00D017FC" w:rsidP="00D201EE">
            <w:pPr>
              <w:jc w:val="both"/>
              <w:rPr>
                <w:rFonts w:ascii="Arial Narrow" w:hAnsi="Arial Narrow"/>
                <w:sz w:val="24"/>
                <w:szCs w:val="24"/>
              </w:rPr>
            </w:pPr>
            <w:r w:rsidRPr="00857019">
              <w:rPr>
                <w:rFonts w:ascii="Arial Narrow" w:hAnsi="Arial Narrow"/>
                <w:b/>
                <w:bCs/>
                <w:sz w:val="24"/>
                <w:szCs w:val="24"/>
              </w:rPr>
              <w:t>Artículo 178</w:t>
            </w:r>
            <w:r w:rsidRPr="00857019">
              <w:rPr>
                <w:rFonts w:ascii="Arial Narrow" w:hAnsi="Arial Narrow"/>
                <w:sz w:val="24"/>
                <w:szCs w:val="24"/>
              </w:rPr>
              <w:t xml:space="preserve">. - La </w:t>
            </w:r>
            <w:r w:rsidRPr="00857019">
              <w:rPr>
                <w:rFonts w:ascii="Arial Narrow" w:hAnsi="Arial Narrow"/>
                <w:b/>
                <w:color w:val="FF0000"/>
                <w:sz w:val="24"/>
                <w:szCs w:val="24"/>
              </w:rPr>
              <w:t xml:space="preserve">Dirección </w:t>
            </w:r>
            <w:r w:rsidRPr="00857019">
              <w:rPr>
                <w:rFonts w:ascii="Arial Narrow" w:hAnsi="Arial Narrow"/>
                <w:sz w:val="24"/>
                <w:szCs w:val="24"/>
              </w:rPr>
              <w:t>Técnica dependiente de la Dirección de Catastro tiene las siguientes funciones:</w:t>
            </w:r>
          </w:p>
          <w:p w14:paraId="1EB15AE8" w14:textId="77777777" w:rsidR="00D017FC" w:rsidRPr="00857019" w:rsidRDefault="00D017FC" w:rsidP="00D201EE">
            <w:pPr>
              <w:jc w:val="both"/>
              <w:rPr>
                <w:rFonts w:ascii="Arial Narrow" w:hAnsi="Arial Narrow"/>
                <w:b/>
                <w:bCs/>
                <w:sz w:val="24"/>
                <w:szCs w:val="24"/>
              </w:rPr>
            </w:pPr>
          </w:p>
        </w:tc>
      </w:tr>
      <w:tr w:rsidR="00D017FC" w:rsidRPr="00857019" w14:paraId="1A151C45" w14:textId="77777777" w:rsidTr="00D201EE">
        <w:tc>
          <w:tcPr>
            <w:tcW w:w="3544" w:type="dxa"/>
          </w:tcPr>
          <w:p w14:paraId="37E310B5" w14:textId="77777777" w:rsidR="00D017FC" w:rsidRPr="00857019" w:rsidRDefault="00D017FC" w:rsidP="00D201EE">
            <w:pPr>
              <w:jc w:val="both"/>
              <w:rPr>
                <w:rFonts w:ascii="Arial Narrow" w:hAnsi="Arial Narrow"/>
                <w:b/>
                <w:bCs/>
                <w:sz w:val="24"/>
                <w:szCs w:val="24"/>
              </w:rPr>
            </w:pPr>
          </w:p>
          <w:p w14:paraId="1D04BD88" w14:textId="77777777" w:rsidR="00D017FC" w:rsidRPr="00857019" w:rsidRDefault="00D017FC" w:rsidP="00D201EE">
            <w:pPr>
              <w:jc w:val="both"/>
              <w:rPr>
                <w:rFonts w:ascii="Arial Narrow" w:hAnsi="Arial Narrow"/>
                <w:bCs/>
                <w:sz w:val="24"/>
                <w:szCs w:val="24"/>
              </w:rPr>
            </w:pPr>
            <w:r w:rsidRPr="00857019">
              <w:rPr>
                <w:rFonts w:ascii="Arial Narrow" w:hAnsi="Arial Narrow"/>
                <w:b/>
                <w:bCs/>
                <w:sz w:val="24"/>
                <w:szCs w:val="24"/>
              </w:rPr>
              <w:t xml:space="preserve">Artículo 200.- </w:t>
            </w:r>
            <w:r w:rsidRPr="00857019">
              <w:rPr>
                <w:rFonts w:ascii="Arial Narrow" w:hAnsi="Arial Narrow"/>
                <w:bCs/>
                <w:sz w:val="24"/>
                <w:szCs w:val="24"/>
              </w:rPr>
              <w:t xml:space="preserve">Esta Dirección General para el desempeño de sus facultades y obligaciones contará con las siguientes dependencias municipales a su cargo:   </w:t>
            </w:r>
          </w:p>
          <w:p w14:paraId="59E7D2B6" w14:textId="77777777" w:rsidR="00D017FC" w:rsidRPr="00857019" w:rsidRDefault="00D017FC" w:rsidP="00D201EE">
            <w:pPr>
              <w:jc w:val="both"/>
              <w:rPr>
                <w:rFonts w:ascii="Arial Narrow" w:hAnsi="Arial Narrow"/>
                <w:bCs/>
                <w:sz w:val="24"/>
                <w:szCs w:val="24"/>
              </w:rPr>
            </w:pPr>
          </w:p>
          <w:p w14:paraId="2D8B74D2"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I.  Dirección de Obras Públicas;   </w:t>
            </w:r>
          </w:p>
          <w:p w14:paraId="5A0D7AEC"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II. Jefatura de Estudios y Proyectos  </w:t>
            </w:r>
          </w:p>
          <w:p w14:paraId="52319962"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III. Jefatura de Presupuestos y Contratación de Obra  </w:t>
            </w:r>
          </w:p>
          <w:p w14:paraId="53D622C9"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IV. Jefatura de Control y Supervisión de Obra Pública </w:t>
            </w:r>
          </w:p>
          <w:p w14:paraId="59015F38"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V. Dirección de Mantenimiento e Infraestructura  </w:t>
            </w:r>
          </w:p>
          <w:p w14:paraId="24AEDE42"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VI. Jefatura de Supervisión y Control Técnico  </w:t>
            </w:r>
          </w:p>
          <w:p w14:paraId="63914791"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VII. Dirección de Ordenamiento Territorial  </w:t>
            </w:r>
          </w:p>
          <w:p w14:paraId="57736B5A"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VIII. Jefatura de Planeación Urbana  </w:t>
            </w:r>
          </w:p>
          <w:p w14:paraId="01EA4832"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 xml:space="preserve">IX Jefatura de Permisos y Licencias de Construcción  </w:t>
            </w:r>
          </w:p>
          <w:p w14:paraId="13E05A3E"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 Jefatura de Proyectos de Movilidad  </w:t>
            </w:r>
          </w:p>
          <w:p w14:paraId="20F2B938"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XI. Dirección de Medio Ambiente y Desarrollo Sustentable  </w:t>
            </w:r>
          </w:p>
          <w:p w14:paraId="1AB868C5"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XII. Fiscalía Ambiental  </w:t>
            </w:r>
          </w:p>
          <w:p w14:paraId="2F9815B9"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XIII. Coordinación de Inspección y Vigilancia Ambiental  </w:t>
            </w:r>
          </w:p>
          <w:p w14:paraId="788630F9"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XIV. Coordinación de Factibilidades y Dictaminación  </w:t>
            </w:r>
          </w:p>
          <w:p w14:paraId="4F11A755"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XV. Coordinación de Jurídica Ambiental  </w:t>
            </w:r>
          </w:p>
          <w:p w14:paraId="734D50DA"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XVI. Jefatura de Gestión para la Gobernanza   </w:t>
            </w:r>
          </w:p>
          <w:p w14:paraId="7823A763"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XVII. Coordinación de Cultura Ambiental  </w:t>
            </w:r>
          </w:p>
          <w:p w14:paraId="0AD98C43"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XVIII. Coordinación de Gestión Ambiental  </w:t>
            </w:r>
          </w:p>
          <w:p w14:paraId="56E68D3A"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XIX. Coordinación de Áreas Naturales Protegidas  </w:t>
            </w:r>
          </w:p>
          <w:p w14:paraId="65C4CE53" w14:textId="77777777" w:rsidR="00D017FC" w:rsidRPr="00857019" w:rsidRDefault="00D017FC" w:rsidP="00D201EE">
            <w:pPr>
              <w:jc w:val="both"/>
              <w:rPr>
                <w:rFonts w:ascii="Arial Narrow" w:hAnsi="Arial Narrow"/>
                <w:b/>
                <w:bCs/>
                <w:sz w:val="24"/>
                <w:szCs w:val="24"/>
              </w:rPr>
            </w:pPr>
            <w:r w:rsidRPr="00857019">
              <w:rPr>
                <w:rFonts w:ascii="Arial Narrow" w:hAnsi="Arial Narrow"/>
                <w:bCs/>
                <w:sz w:val="24"/>
                <w:szCs w:val="24"/>
              </w:rPr>
              <w:t xml:space="preserve">XX. Jefatura de Gestión de Programas y Planeación </w:t>
            </w:r>
            <w:r w:rsidRPr="00857019">
              <w:rPr>
                <w:rFonts w:ascii="Arial Narrow" w:hAnsi="Arial Narrow"/>
                <w:b/>
                <w:bCs/>
                <w:sz w:val="24"/>
                <w:szCs w:val="24"/>
              </w:rPr>
              <w:t xml:space="preserve"> </w:t>
            </w:r>
          </w:p>
        </w:tc>
        <w:tc>
          <w:tcPr>
            <w:tcW w:w="3827" w:type="dxa"/>
          </w:tcPr>
          <w:p w14:paraId="4A2C2157" w14:textId="77777777" w:rsidR="00D017FC" w:rsidRPr="00857019" w:rsidRDefault="00D017FC" w:rsidP="00D201EE">
            <w:pPr>
              <w:jc w:val="both"/>
              <w:rPr>
                <w:rFonts w:ascii="Arial Narrow" w:hAnsi="Arial Narrow"/>
                <w:b/>
                <w:bCs/>
                <w:sz w:val="24"/>
                <w:szCs w:val="24"/>
              </w:rPr>
            </w:pPr>
          </w:p>
          <w:p w14:paraId="1A07E29F" w14:textId="77777777" w:rsidR="00D017FC" w:rsidRPr="00857019" w:rsidRDefault="00D017FC" w:rsidP="00D201EE">
            <w:pPr>
              <w:jc w:val="both"/>
              <w:rPr>
                <w:rFonts w:ascii="Arial Narrow" w:hAnsi="Arial Narrow"/>
                <w:bCs/>
                <w:sz w:val="24"/>
                <w:szCs w:val="24"/>
              </w:rPr>
            </w:pPr>
            <w:r w:rsidRPr="00857019">
              <w:rPr>
                <w:rFonts w:ascii="Arial Narrow" w:hAnsi="Arial Narrow"/>
                <w:b/>
                <w:bCs/>
                <w:sz w:val="24"/>
                <w:szCs w:val="24"/>
              </w:rPr>
              <w:t xml:space="preserve">Artículo 200.- </w:t>
            </w:r>
            <w:r w:rsidRPr="00857019">
              <w:rPr>
                <w:rFonts w:ascii="Arial Narrow" w:hAnsi="Arial Narrow"/>
                <w:bCs/>
                <w:sz w:val="24"/>
                <w:szCs w:val="24"/>
              </w:rPr>
              <w:t xml:space="preserve">Esta Dirección General para el desempeño de sus facultades y obligaciones contará con las siguientes dependencias municipales a su cargo:   </w:t>
            </w:r>
          </w:p>
          <w:p w14:paraId="3B8DA356" w14:textId="77777777" w:rsidR="00D017FC" w:rsidRPr="00857019" w:rsidRDefault="00D017FC" w:rsidP="00D201EE">
            <w:pPr>
              <w:jc w:val="both"/>
              <w:rPr>
                <w:rFonts w:ascii="Arial Narrow" w:hAnsi="Arial Narrow"/>
                <w:bCs/>
                <w:sz w:val="24"/>
                <w:szCs w:val="24"/>
              </w:rPr>
            </w:pPr>
          </w:p>
          <w:p w14:paraId="43BFEF36"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I.  Dirección de Obras Públicas;   </w:t>
            </w:r>
          </w:p>
          <w:p w14:paraId="3548C3B5"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II. Jefatura de Estudios y Proyectos  </w:t>
            </w:r>
          </w:p>
          <w:p w14:paraId="4388CF78"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III. Jefatura de Presupuestos y Contratación de Obra  </w:t>
            </w:r>
          </w:p>
          <w:p w14:paraId="728C0AD4"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IV. Jefatura de Control y Supervisión de Obra Pública </w:t>
            </w:r>
          </w:p>
          <w:p w14:paraId="018857DD"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V. Dirección de Mantenimiento e Infraestructura  </w:t>
            </w:r>
          </w:p>
          <w:p w14:paraId="669F5BAD"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VI. Jefatura de Supervisión y Control Técnico  </w:t>
            </w:r>
          </w:p>
          <w:p w14:paraId="0A8CE401"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VII. Dirección de Ordenamiento Territorial  </w:t>
            </w:r>
          </w:p>
          <w:p w14:paraId="5A13A55F"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VIII. Jefatura de Planeación Urbana  </w:t>
            </w:r>
          </w:p>
          <w:p w14:paraId="3EBC1164" w14:textId="77777777" w:rsidR="00D017FC" w:rsidRPr="00857019" w:rsidRDefault="00D017FC" w:rsidP="00D201EE">
            <w:pPr>
              <w:jc w:val="both"/>
              <w:rPr>
                <w:rFonts w:ascii="Arial Narrow" w:hAnsi="Arial Narrow"/>
                <w:b/>
                <w:bCs/>
                <w:sz w:val="24"/>
                <w:szCs w:val="24"/>
              </w:rPr>
            </w:pPr>
            <w:r w:rsidRPr="00857019">
              <w:rPr>
                <w:rFonts w:ascii="Arial Narrow" w:hAnsi="Arial Narrow"/>
                <w:b/>
                <w:bCs/>
                <w:sz w:val="24"/>
                <w:szCs w:val="24"/>
              </w:rPr>
              <w:t xml:space="preserve">IX Dirección de Permisos y Licencias de Construcción  </w:t>
            </w:r>
          </w:p>
          <w:p w14:paraId="4FF40809"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 Jefatura de Proyectos de Movilidad  </w:t>
            </w:r>
          </w:p>
          <w:p w14:paraId="5FE531E3"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XI. Dirección de Medio Ambiente y Desarrollo Sustentable  </w:t>
            </w:r>
          </w:p>
          <w:p w14:paraId="76B7AB87"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XII. Fiscalía Ambiental  </w:t>
            </w:r>
          </w:p>
          <w:p w14:paraId="7F3C409E"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XIII. Coordinación de Inspección y Vigilancia Ambiental  </w:t>
            </w:r>
          </w:p>
          <w:p w14:paraId="4587E0DD"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XIV. Coordinación de Factibilidades y Dictaminación  </w:t>
            </w:r>
          </w:p>
          <w:p w14:paraId="08CA54AE"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XV. Coordinación de Jurídica Ambiental  </w:t>
            </w:r>
          </w:p>
          <w:p w14:paraId="551F5B3F"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XVI. Jefatura de Gestión para la Gobernanza   </w:t>
            </w:r>
          </w:p>
          <w:p w14:paraId="2EFC5708"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XVII. Coordinación de Cultura Ambiental  </w:t>
            </w:r>
          </w:p>
          <w:p w14:paraId="21A38AE6"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XVIII. Coordinación de Gestión Ambiental  </w:t>
            </w:r>
          </w:p>
          <w:p w14:paraId="1A146DDA" w14:textId="77777777" w:rsidR="00D017FC" w:rsidRPr="00857019" w:rsidRDefault="00D017FC" w:rsidP="00D201EE">
            <w:pPr>
              <w:jc w:val="both"/>
              <w:rPr>
                <w:rFonts w:ascii="Arial Narrow" w:hAnsi="Arial Narrow"/>
                <w:bCs/>
                <w:sz w:val="24"/>
                <w:szCs w:val="24"/>
              </w:rPr>
            </w:pPr>
            <w:r w:rsidRPr="00857019">
              <w:rPr>
                <w:rFonts w:ascii="Arial Narrow" w:hAnsi="Arial Narrow"/>
                <w:bCs/>
                <w:sz w:val="24"/>
                <w:szCs w:val="24"/>
              </w:rPr>
              <w:t xml:space="preserve">XIX. Coordinación de Áreas Naturales Protegidas  </w:t>
            </w:r>
          </w:p>
          <w:p w14:paraId="1CC704F0" w14:textId="77777777" w:rsidR="00D017FC" w:rsidRPr="00857019" w:rsidRDefault="00D017FC" w:rsidP="00D201EE">
            <w:pPr>
              <w:jc w:val="both"/>
              <w:rPr>
                <w:rFonts w:ascii="Arial Narrow" w:hAnsi="Arial Narrow"/>
                <w:b/>
                <w:bCs/>
                <w:sz w:val="24"/>
                <w:szCs w:val="24"/>
              </w:rPr>
            </w:pPr>
            <w:r w:rsidRPr="00857019">
              <w:rPr>
                <w:rFonts w:ascii="Arial Narrow" w:hAnsi="Arial Narrow"/>
                <w:bCs/>
                <w:sz w:val="24"/>
                <w:szCs w:val="24"/>
              </w:rPr>
              <w:t xml:space="preserve">XX. Jefatura de Gestión de Programas y Planeación </w:t>
            </w:r>
            <w:r w:rsidRPr="00857019">
              <w:rPr>
                <w:rFonts w:ascii="Arial Narrow" w:hAnsi="Arial Narrow"/>
                <w:b/>
                <w:bCs/>
                <w:sz w:val="24"/>
                <w:szCs w:val="24"/>
              </w:rPr>
              <w:t xml:space="preserve"> </w:t>
            </w:r>
          </w:p>
        </w:tc>
      </w:tr>
    </w:tbl>
    <w:tbl>
      <w:tblPr>
        <w:tblStyle w:val="Tablaconcuadrcula"/>
        <w:tblW w:w="7371" w:type="dxa"/>
        <w:tblInd w:w="137" w:type="dxa"/>
        <w:tblLook w:val="04A0" w:firstRow="1" w:lastRow="0" w:firstColumn="1" w:lastColumn="0" w:noHBand="0" w:noVBand="1"/>
      </w:tblPr>
      <w:tblGrid>
        <w:gridCol w:w="3544"/>
        <w:gridCol w:w="3827"/>
      </w:tblGrid>
      <w:tr w:rsidR="00D017FC" w:rsidRPr="00857019" w14:paraId="7A31D361" w14:textId="77777777" w:rsidTr="00742342">
        <w:trPr>
          <w:trHeight w:val="737"/>
        </w:trPr>
        <w:tc>
          <w:tcPr>
            <w:tcW w:w="3544" w:type="dxa"/>
            <w:vAlign w:val="center"/>
          </w:tcPr>
          <w:p w14:paraId="36EA3592" w14:textId="77777777" w:rsidR="00D017FC" w:rsidRPr="00857019" w:rsidRDefault="00D017FC" w:rsidP="00DD1D14">
            <w:pPr>
              <w:rPr>
                <w:rFonts w:ascii="Arial Narrow" w:hAnsi="Arial Narrow" w:cs="Arial"/>
                <w:sz w:val="24"/>
                <w:szCs w:val="24"/>
              </w:rPr>
            </w:pPr>
          </w:p>
        </w:tc>
        <w:tc>
          <w:tcPr>
            <w:tcW w:w="3827" w:type="dxa"/>
            <w:vAlign w:val="center"/>
          </w:tcPr>
          <w:p w14:paraId="5215E5D9" w14:textId="77777777" w:rsidR="00D017FC" w:rsidRPr="00857019" w:rsidRDefault="00D017FC" w:rsidP="00DD1D14">
            <w:pPr>
              <w:jc w:val="center"/>
              <w:rPr>
                <w:rFonts w:ascii="Arial Narrow" w:hAnsi="Arial Narrow" w:cs="Arial"/>
                <w:b/>
                <w:bCs/>
                <w:iCs/>
                <w:sz w:val="24"/>
                <w:szCs w:val="24"/>
                <w:highlight w:val="yellow"/>
              </w:rPr>
            </w:pPr>
          </w:p>
          <w:p w14:paraId="2D1F9E6F" w14:textId="77777777" w:rsidR="00D017FC" w:rsidRPr="00857019" w:rsidRDefault="00D017FC" w:rsidP="00DD1D14">
            <w:pPr>
              <w:jc w:val="center"/>
              <w:rPr>
                <w:rFonts w:ascii="Arial Narrow" w:hAnsi="Arial Narrow" w:cs="Arial"/>
                <w:b/>
                <w:bCs/>
                <w:iCs/>
                <w:sz w:val="24"/>
                <w:szCs w:val="24"/>
              </w:rPr>
            </w:pPr>
            <w:r w:rsidRPr="00857019">
              <w:rPr>
                <w:rFonts w:ascii="Arial Narrow" w:hAnsi="Arial Narrow" w:cs="Arial"/>
                <w:b/>
                <w:bCs/>
                <w:iCs/>
                <w:sz w:val="24"/>
                <w:szCs w:val="24"/>
              </w:rPr>
              <w:t>SECCIÓN QUINTA</w:t>
            </w:r>
          </w:p>
          <w:p w14:paraId="310DD1AE" w14:textId="77777777" w:rsidR="00D017FC" w:rsidRPr="00857019" w:rsidRDefault="00D017FC" w:rsidP="00DD1D14">
            <w:pPr>
              <w:jc w:val="center"/>
              <w:rPr>
                <w:rFonts w:ascii="Arial Narrow" w:hAnsi="Arial Narrow" w:cs="Arial"/>
                <w:b/>
                <w:bCs/>
                <w:iCs/>
                <w:sz w:val="24"/>
                <w:szCs w:val="24"/>
                <w:highlight w:val="yellow"/>
              </w:rPr>
            </w:pPr>
            <w:r w:rsidRPr="00857019">
              <w:rPr>
                <w:rFonts w:ascii="Arial Narrow" w:hAnsi="Arial Narrow" w:cs="Arial"/>
                <w:b/>
                <w:bCs/>
                <w:iCs/>
                <w:sz w:val="24"/>
                <w:szCs w:val="24"/>
              </w:rPr>
              <w:t>DIRECCIÓN DE FESTIVALES</w:t>
            </w:r>
          </w:p>
        </w:tc>
      </w:tr>
      <w:tr w:rsidR="00D017FC" w:rsidRPr="00857019" w14:paraId="530DE15E" w14:textId="77777777" w:rsidTr="00742342">
        <w:trPr>
          <w:trHeight w:val="1548"/>
        </w:trPr>
        <w:tc>
          <w:tcPr>
            <w:tcW w:w="3544" w:type="dxa"/>
          </w:tcPr>
          <w:p w14:paraId="648721E7" w14:textId="77777777" w:rsidR="00D017FC" w:rsidRPr="00857019" w:rsidRDefault="00D017FC" w:rsidP="00DD1D14">
            <w:pPr>
              <w:jc w:val="both"/>
              <w:rPr>
                <w:rFonts w:ascii="Arial Narrow" w:hAnsi="Arial Narrow" w:cs="Arial"/>
                <w:sz w:val="24"/>
                <w:szCs w:val="24"/>
              </w:rPr>
            </w:pPr>
          </w:p>
        </w:tc>
        <w:tc>
          <w:tcPr>
            <w:tcW w:w="3827" w:type="dxa"/>
          </w:tcPr>
          <w:p w14:paraId="2F2C89E3" w14:textId="77777777" w:rsidR="00D017FC" w:rsidRPr="00857019" w:rsidRDefault="00D017FC" w:rsidP="00DD1D14">
            <w:pPr>
              <w:jc w:val="both"/>
              <w:rPr>
                <w:rFonts w:ascii="Arial Narrow" w:hAnsi="Arial Narrow" w:cs="Arial"/>
                <w:b/>
                <w:bCs/>
                <w:iCs/>
                <w:sz w:val="24"/>
                <w:szCs w:val="24"/>
                <w:highlight w:val="yellow"/>
              </w:rPr>
            </w:pPr>
          </w:p>
          <w:p w14:paraId="5AB2A3AD" w14:textId="77777777" w:rsidR="00D017FC" w:rsidRPr="00857019" w:rsidRDefault="00D017FC" w:rsidP="00DD1D14">
            <w:pPr>
              <w:jc w:val="both"/>
              <w:rPr>
                <w:rFonts w:ascii="Arial Narrow" w:hAnsi="Arial Narrow" w:cs="Arial"/>
                <w:b/>
                <w:bCs/>
                <w:iCs/>
                <w:color w:val="FF0000"/>
                <w:sz w:val="24"/>
                <w:szCs w:val="24"/>
              </w:rPr>
            </w:pPr>
            <w:r w:rsidRPr="00DF6B43">
              <w:rPr>
                <w:rFonts w:ascii="Arial Narrow" w:hAnsi="Arial Narrow" w:cs="Arial"/>
                <w:b/>
                <w:bCs/>
                <w:iCs/>
                <w:color w:val="FF0000"/>
                <w:sz w:val="24"/>
                <w:szCs w:val="24"/>
              </w:rPr>
              <w:t>Artículo 252 BIS.- La</w:t>
            </w:r>
            <w:r w:rsidRPr="00857019">
              <w:rPr>
                <w:rFonts w:ascii="Arial Narrow" w:hAnsi="Arial Narrow" w:cs="Arial"/>
                <w:b/>
                <w:bCs/>
                <w:iCs/>
                <w:color w:val="FF0000"/>
                <w:sz w:val="24"/>
                <w:szCs w:val="24"/>
              </w:rPr>
              <w:t xml:space="preserve"> Dirección de Festivales es una dependencia administrativa adscrita y subordinada a la Dirección General de Construcción de Comunidad. de la cual depende jerárquica y funcionalmente para la toma de decisiones y ejecución de sus actividades. Tiene como responsabilidad planear, proponer, coordinar, ejecutar y evaluar los festivales culturales del Municipio de Zapotlán el Grande, Jalisco, conforme a las directrices, lineamientos y prioridades establecidos por la Dirección General de Construcción de Comunidad. </w:t>
            </w:r>
          </w:p>
          <w:p w14:paraId="123E185D"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Su objetivo es promover el acceso y la participación de la ciudadanía en la vida artística y cultural del municipio, en estrecha coordinación con las demás áreas del Ayuntamiento.</w:t>
            </w:r>
          </w:p>
          <w:p w14:paraId="73396C91"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Tendrá a su cargo el despacho de los siguientes asuntos. siempre en coordinación, bajo la supervisión y conforme a las directrices de la Dirección General de Construcción de Comunidad:</w:t>
            </w:r>
          </w:p>
          <w:p w14:paraId="7D06ED22" w14:textId="77777777" w:rsidR="00D017FC" w:rsidRPr="00857019" w:rsidRDefault="00D017FC" w:rsidP="00DD1D14">
            <w:pPr>
              <w:jc w:val="both"/>
              <w:rPr>
                <w:rFonts w:ascii="Arial Narrow" w:hAnsi="Arial Narrow" w:cs="Arial"/>
                <w:b/>
                <w:bCs/>
                <w:iCs/>
                <w:color w:val="FF0000"/>
                <w:sz w:val="24"/>
                <w:szCs w:val="24"/>
              </w:rPr>
            </w:pPr>
          </w:p>
          <w:p w14:paraId="0DC4384D"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I.  Proponer el diseño de los programas anuales de festivales culturales del Municipio y su ejecución, conforme a las prioridades establecidas por la Dirección General de Construcción de Comunidad.</w:t>
            </w:r>
          </w:p>
          <w:p w14:paraId="3BB09AB2"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Il. Coordinar, bajo la supervisión de la Dirección General, las acciones de planeación, logística, promoción, producción, presupuesto, ejecución y evaluación de los festivales culturales.</w:t>
            </w:r>
          </w:p>
          <w:p w14:paraId="012B6567"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III. Fomentar, con autorización previa de la Dirección General, la participación de artistas y colectivos locales, así como gestionar la presencia de artistas estatales, nacionales o Internacionales, garantizando una programación diversa, incluyente y representativa.</w:t>
            </w:r>
          </w:p>
          <w:p w14:paraId="78DDBF83"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 xml:space="preserve">IV. Gestionar, en conjunto con las Instancias correspondientes y con validación de la Dirección General, los recursos humanos, materiales y </w:t>
            </w:r>
            <w:r w:rsidRPr="00857019">
              <w:rPr>
                <w:rFonts w:ascii="Arial Narrow" w:hAnsi="Arial Narrow" w:cs="Arial"/>
                <w:b/>
                <w:bCs/>
                <w:iCs/>
                <w:color w:val="FF0000"/>
                <w:sz w:val="24"/>
                <w:szCs w:val="24"/>
              </w:rPr>
              <w:lastRenderedPageBreak/>
              <w:t>financieros necesarios para la realización de los festivales.</w:t>
            </w:r>
          </w:p>
          <w:p w14:paraId="6E08ED0A"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V. Proponer y, en su caso, ejecutar convenios y alianzas estratégicas con Instituciones públicas, privadas, educativas, culturales y comunitarias, previa aprobación de la Dirección General.</w:t>
            </w:r>
          </w:p>
          <w:p w14:paraId="677A85F3"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VI. Coordinarse con otras direcciones y jefaturas adscritas a la Dirección General de Construcción de Comunidad, así como con las demás áreas del Ayuntamiento que deban participar, a fin de planear y alinear los festivales con los programas y objetivos del Gobierno Municipal en materia cultural y artística.</w:t>
            </w:r>
          </w:p>
          <w:p w14:paraId="6271BC14"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VII. Proponer mecanismos de evaluación y seguimiento de los festivales, integrando Indicadores cuantitativos y cualitativos, sujetos a validación y revisión por parte de la Dirección General.</w:t>
            </w:r>
          </w:p>
          <w:p w14:paraId="40492E52"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VIII. Proponer coadyuvar en el diseño gráfico, audiovisual y digital de campañas de comunicación para la difusión de los festivales, en coordinación Con las áreas correspondientes y bajo lineamientos definidos por la Dirección General y la Jefatura de Gabinete.</w:t>
            </w:r>
          </w:p>
          <w:p w14:paraId="5282DE93"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IX, Elaborar propuestas de lineamientos técnicos y operativos para el desarrollo de las festividades realizadas en colaboración con otras dependencias o actores externas para su aprobación por parte de la Dirección General.</w:t>
            </w:r>
          </w:p>
          <w:p w14:paraId="01A17EA1"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X. Colaborar en la participación del Municipio en festivales culturales de otras localidades, cuando se le asigne representación oficial, conforme a las instrucciones de la Dirección General o de la Presidencia Municipal.</w:t>
            </w:r>
          </w:p>
          <w:p w14:paraId="2B839612" w14:textId="77777777" w:rsidR="00D017FC" w:rsidRPr="00857019" w:rsidRDefault="00D017FC" w:rsidP="00DD1D14">
            <w:pPr>
              <w:jc w:val="both"/>
              <w:rPr>
                <w:rFonts w:ascii="Arial Narrow" w:hAnsi="Arial Narrow" w:cs="Arial"/>
                <w:b/>
                <w:bCs/>
                <w:iCs/>
                <w:color w:val="FF0000"/>
                <w:sz w:val="24"/>
                <w:szCs w:val="24"/>
              </w:rPr>
            </w:pPr>
            <w:proofErr w:type="spellStart"/>
            <w:r w:rsidRPr="00857019">
              <w:rPr>
                <w:rFonts w:ascii="Arial Narrow" w:hAnsi="Arial Narrow" w:cs="Arial"/>
                <w:b/>
                <w:bCs/>
                <w:iCs/>
                <w:color w:val="FF0000"/>
                <w:sz w:val="24"/>
                <w:szCs w:val="24"/>
              </w:rPr>
              <w:t>Xl</w:t>
            </w:r>
            <w:proofErr w:type="spellEnd"/>
            <w:r w:rsidRPr="00857019">
              <w:rPr>
                <w:rFonts w:ascii="Arial Narrow" w:hAnsi="Arial Narrow" w:cs="Arial"/>
                <w:b/>
                <w:bCs/>
                <w:iCs/>
                <w:color w:val="FF0000"/>
                <w:sz w:val="24"/>
                <w:szCs w:val="24"/>
              </w:rPr>
              <w:t>. Integrar propuestas para el calendario oficial de festivales culturales, el cual será validado por la Dirección General y difundido a través de los medios Institucionales previa aprobación.</w:t>
            </w:r>
          </w:p>
          <w:p w14:paraId="7220F120"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 xml:space="preserve">XII. Rendir informes periódicos de actividades, resultados y evaluaciones </w:t>
            </w:r>
            <w:r w:rsidRPr="00857019">
              <w:rPr>
                <w:rFonts w:ascii="Arial Narrow" w:hAnsi="Arial Narrow" w:cs="Arial"/>
                <w:b/>
                <w:bCs/>
                <w:iCs/>
                <w:color w:val="FF0000"/>
                <w:sz w:val="24"/>
                <w:szCs w:val="24"/>
              </w:rPr>
              <w:lastRenderedPageBreak/>
              <w:t>a la Dirección General de Construcción de Comunidad, conforme a los criterios e Indicadores establecidos por ésta.</w:t>
            </w:r>
          </w:p>
          <w:p w14:paraId="74CF53FE"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XIII. Proponer, en coordinación con las dependencias correspondientes y con validación de la Dirección General, los reconocimientos, menciones o premios que se otorguen en el marco de festivales culturales.</w:t>
            </w:r>
          </w:p>
          <w:p w14:paraId="50D62724" w14:textId="77777777" w:rsidR="00D017FC" w:rsidRPr="00857019" w:rsidRDefault="00D017FC" w:rsidP="00DD1D14">
            <w:pPr>
              <w:jc w:val="both"/>
              <w:rPr>
                <w:rFonts w:ascii="Arial Narrow" w:hAnsi="Arial Narrow" w:cs="Arial"/>
                <w:b/>
                <w:bCs/>
                <w:iCs/>
                <w:color w:val="FF0000"/>
                <w:sz w:val="24"/>
                <w:szCs w:val="24"/>
              </w:rPr>
            </w:pPr>
            <w:r w:rsidRPr="00857019">
              <w:rPr>
                <w:rFonts w:ascii="Arial Narrow" w:hAnsi="Arial Narrow" w:cs="Arial"/>
                <w:b/>
                <w:bCs/>
                <w:iCs/>
                <w:color w:val="FF0000"/>
                <w:sz w:val="24"/>
                <w:szCs w:val="24"/>
              </w:rPr>
              <w:t>XIV. Las demás que, en materia de su competencia, le confieran las leyes, reglamentos y disposiciones</w:t>
            </w:r>
          </w:p>
          <w:p w14:paraId="42A87143" w14:textId="77777777" w:rsidR="00D017FC" w:rsidRPr="00857019" w:rsidRDefault="00D017FC" w:rsidP="00DD1D14">
            <w:pPr>
              <w:jc w:val="both"/>
              <w:rPr>
                <w:rFonts w:ascii="Arial Narrow" w:hAnsi="Arial Narrow" w:cs="Arial"/>
                <w:b/>
                <w:bCs/>
                <w:iCs/>
                <w:sz w:val="24"/>
                <w:szCs w:val="24"/>
                <w:highlight w:val="yellow"/>
              </w:rPr>
            </w:pPr>
            <w:r w:rsidRPr="00857019">
              <w:rPr>
                <w:rFonts w:ascii="Arial Narrow" w:hAnsi="Arial Narrow" w:cs="Arial"/>
                <w:b/>
                <w:bCs/>
                <w:iCs/>
                <w:color w:val="FF0000"/>
                <w:sz w:val="24"/>
                <w:szCs w:val="24"/>
              </w:rPr>
              <w:t>administrativas vigentes, siempre que se ejerzan bajo la conducción de la Dirección General de Construcción de Comunidad.</w:t>
            </w:r>
          </w:p>
        </w:tc>
      </w:tr>
    </w:tbl>
    <w:p w14:paraId="4897FE10" w14:textId="3B75618C" w:rsidR="00D017FC" w:rsidRDefault="00D017FC" w:rsidP="00D017FC">
      <w:pPr>
        <w:spacing w:line="360" w:lineRule="auto"/>
        <w:jc w:val="both"/>
        <w:rPr>
          <w:rStyle w:val="Ninguno"/>
          <w:rFonts w:ascii="Arial" w:hAnsi="Arial" w:cs="Arial"/>
          <w:i/>
          <w:iCs/>
          <w:sz w:val="28"/>
          <w:szCs w:val="28"/>
        </w:rPr>
      </w:pPr>
      <w:r w:rsidRPr="00D017FC">
        <w:rPr>
          <w:rStyle w:val="Ninguno"/>
          <w:rFonts w:ascii="Arial" w:hAnsi="Arial" w:cs="Arial"/>
          <w:i/>
          <w:iCs/>
          <w:sz w:val="28"/>
          <w:szCs w:val="28"/>
        </w:rPr>
        <w:lastRenderedPageBreak/>
        <w:t xml:space="preserve"> </w:t>
      </w:r>
    </w:p>
    <w:p w14:paraId="3308B555" w14:textId="08717F57" w:rsidR="006117CC" w:rsidRPr="001E0D07" w:rsidRDefault="00D017FC" w:rsidP="001E0D07">
      <w:pPr>
        <w:pStyle w:val="Sinespaciado"/>
        <w:spacing w:line="360" w:lineRule="auto"/>
        <w:jc w:val="both"/>
        <w:rPr>
          <w:rStyle w:val="Ninguno"/>
          <w:rFonts w:ascii="Arial" w:hAnsi="Arial" w:cs="Arial"/>
          <w:bCs/>
          <w:i/>
          <w:iCs/>
          <w:sz w:val="28"/>
          <w:szCs w:val="28"/>
        </w:rPr>
      </w:pPr>
      <w:r w:rsidRPr="00BF4C6D">
        <w:rPr>
          <w:rFonts w:ascii="Arial" w:hAnsi="Arial" w:cs="Arial"/>
          <w:bCs/>
          <w:i/>
          <w:iCs/>
          <w:sz w:val="28"/>
          <w:szCs w:val="28"/>
        </w:rPr>
        <w:t xml:space="preserve">Por lo anteriormente expuesto, fundado y motivado la suscrita en mi carácter de Síndica y Presidenta de la Comisión Edilicia de Reglamentos y Gobernación y </w:t>
      </w:r>
      <w:r w:rsidRPr="00BF4C6D">
        <w:rPr>
          <w:rFonts w:ascii="Arial" w:hAnsi="Arial" w:cs="Arial"/>
          <w:i/>
          <w:iCs/>
          <w:sz w:val="28"/>
          <w:szCs w:val="28"/>
        </w:rPr>
        <w:t>de acuerdo con lo establecido en el artículo 87 fracción III y artículo 88 del Reglamento Interior del Ayuntamiento de Zapotlán el Grande</w:t>
      </w:r>
      <w:r w:rsidRPr="00BF4C6D">
        <w:rPr>
          <w:rFonts w:ascii="Arial" w:hAnsi="Arial" w:cs="Arial"/>
          <w:bCs/>
          <w:i/>
          <w:iCs/>
          <w:sz w:val="28"/>
          <w:szCs w:val="28"/>
        </w:rPr>
        <w:t xml:space="preserve"> propongo para su aprobación iniciativa de ordenamiento que contiene los siguientes:</w:t>
      </w:r>
      <w:r>
        <w:rPr>
          <w:rFonts w:ascii="Arial" w:hAnsi="Arial" w:cs="Arial"/>
          <w:bCs/>
          <w:i/>
          <w:iCs/>
          <w:sz w:val="28"/>
          <w:szCs w:val="28"/>
        </w:rPr>
        <w:t xml:space="preserve"> </w:t>
      </w:r>
      <w:r w:rsidRPr="00BF4C6D">
        <w:rPr>
          <w:rFonts w:ascii="Arial" w:hAnsi="Arial" w:cs="Arial"/>
          <w:b/>
          <w:bCs/>
          <w:i/>
          <w:iCs/>
          <w:sz w:val="28"/>
          <w:szCs w:val="28"/>
        </w:rPr>
        <w:t>PUNTOS DE ACUERDO:</w:t>
      </w:r>
      <w:r>
        <w:rPr>
          <w:rFonts w:ascii="Arial" w:hAnsi="Arial" w:cs="Arial"/>
          <w:bCs/>
          <w:i/>
          <w:iCs/>
          <w:sz w:val="28"/>
          <w:szCs w:val="28"/>
        </w:rPr>
        <w:t xml:space="preserve"> </w:t>
      </w:r>
      <w:r w:rsidRPr="00BF4C6D">
        <w:rPr>
          <w:rFonts w:ascii="Arial" w:hAnsi="Arial" w:cs="Arial"/>
          <w:b/>
          <w:bCs/>
          <w:i/>
          <w:iCs/>
          <w:sz w:val="28"/>
          <w:szCs w:val="28"/>
        </w:rPr>
        <w:t xml:space="preserve">PRIMERO.- </w:t>
      </w:r>
      <w:r w:rsidRPr="00BF4C6D">
        <w:rPr>
          <w:rFonts w:ascii="Arial" w:hAnsi="Arial" w:cs="Arial"/>
          <w:bCs/>
          <w:i/>
          <w:iCs/>
          <w:sz w:val="28"/>
          <w:szCs w:val="28"/>
        </w:rPr>
        <w:t xml:space="preserve">Túrnese a la Comisión Edilicia Permanente de Reglamentos y Gobernación para que realice el análisis y dictaminación de la iniciativa de ordenamiento </w:t>
      </w:r>
      <w:r w:rsidRPr="00BF4C6D">
        <w:rPr>
          <w:rFonts w:ascii="Arial" w:hAnsi="Arial" w:cs="Arial"/>
          <w:i/>
          <w:iCs/>
          <w:sz w:val="28"/>
          <w:szCs w:val="28"/>
        </w:rPr>
        <w:t xml:space="preserve">que reforma y adiciona diversos artículos del Reglamento del Gobierno y la Administración Pública Municipal de Zapotlán el Grande, Jalisco, </w:t>
      </w:r>
      <w:r w:rsidRPr="00BF4C6D">
        <w:rPr>
          <w:rStyle w:val="Ninguno"/>
          <w:rFonts w:ascii="Arial" w:hAnsi="Arial" w:cs="Arial"/>
          <w:i/>
          <w:iCs/>
          <w:sz w:val="28"/>
          <w:szCs w:val="28"/>
        </w:rPr>
        <w:t>presentadas en el cuadro comparativo contenido en la presente iniciativa.</w:t>
      </w:r>
      <w:r>
        <w:rPr>
          <w:rFonts w:ascii="Arial" w:hAnsi="Arial" w:cs="Arial"/>
          <w:bCs/>
          <w:i/>
          <w:iCs/>
          <w:sz w:val="28"/>
          <w:szCs w:val="28"/>
        </w:rPr>
        <w:t xml:space="preserve"> </w:t>
      </w:r>
      <w:r w:rsidRPr="00BF4C6D">
        <w:rPr>
          <w:rStyle w:val="Ninguno"/>
          <w:rFonts w:ascii="Arial" w:hAnsi="Arial" w:cs="Arial"/>
          <w:b/>
          <w:i/>
          <w:iCs/>
          <w:sz w:val="28"/>
          <w:szCs w:val="28"/>
        </w:rPr>
        <w:t>SEGUNDO.-</w:t>
      </w:r>
      <w:r w:rsidRPr="00BF4C6D">
        <w:rPr>
          <w:rStyle w:val="Ninguno"/>
          <w:rFonts w:ascii="Arial" w:hAnsi="Arial" w:cs="Arial"/>
          <w:i/>
          <w:iCs/>
          <w:sz w:val="28"/>
          <w:szCs w:val="28"/>
        </w:rPr>
        <w:t xml:space="preserve"> Se aprueba que el turno de la presente iniciativa se acumule al turno de la iniciativa </w:t>
      </w:r>
      <w:r w:rsidRPr="00BF4C6D">
        <w:rPr>
          <w:rFonts w:ascii="Arial" w:hAnsi="Arial" w:cs="Arial"/>
          <w:i/>
          <w:iCs/>
          <w:sz w:val="28"/>
          <w:szCs w:val="28"/>
        </w:rPr>
        <w:t>aprobada en el punto 12 de la sesión ordinaria No. 7 de Ayuntamiento</w:t>
      </w:r>
      <w:r w:rsidRPr="00BF4C6D">
        <w:rPr>
          <w:rStyle w:val="Ninguno"/>
          <w:rFonts w:ascii="Arial" w:hAnsi="Arial" w:cs="Arial"/>
          <w:i/>
          <w:iCs/>
          <w:sz w:val="28"/>
          <w:szCs w:val="28"/>
        </w:rPr>
        <w:t xml:space="preserve"> del día 24 de abril de 2025 por tratarse también de una iniciativa de ordenamiento que reforma </w:t>
      </w:r>
      <w:r w:rsidRPr="00BF4C6D">
        <w:rPr>
          <w:rFonts w:ascii="Arial" w:hAnsi="Arial" w:cs="Arial"/>
          <w:i/>
          <w:iCs/>
          <w:sz w:val="28"/>
          <w:szCs w:val="28"/>
        </w:rPr>
        <w:t xml:space="preserve">diversos artículos del Reglamento del Gobierno y la Administración Pública Municipal de Zapotlán el Grande, </w:t>
      </w:r>
      <w:r w:rsidRPr="00BF4C6D">
        <w:rPr>
          <w:rFonts w:ascii="Arial" w:hAnsi="Arial" w:cs="Arial"/>
          <w:i/>
          <w:iCs/>
          <w:sz w:val="28"/>
          <w:szCs w:val="28"/>
        </w:rPr>
        <w:lastRenderedPageBreak/>
        <w:t>Jalisco.</w:t>
      </w:r>
      <w:r>
        <w:rPr>
          <w:rFonts w:ascii="Arial" w:hAnsi="Arial" w:cs="Arial"/>
          <w:bCs/>
          <w:i/>
          <w:iCs/>
          <w:sz w:val="28"/>
          <w:szCs w:val="28"/>
        </w:rPr>
        <w:t xml:space="preserve"> </w:t>
      </w:r>
      <w:r w:rsidRPr="00BF4C6D">
        <w:rPr>
          <w:rStyle w:val="Ninguno"/>
          <w:rFonts w:ascii="Arial" w:hAnsi="Arial" w:cs="Arial"/>
          <w:b/>
          <w:i/>
          <w:iCs/>
          <w:sz w:val="28"/>
          <w:szCs w:val="28"/>
        </w:rPr>
        <w:t>TERCERO.-</w:t>
      </w:r>
      <w:r w:rsidRPr="00BF4C6D">
        <w:rPr>
          <w:rStyle w:val="Ninguno"/>
          <w:rFonts w:ascii="Arial" w:hAnsi="Arial" w:cs="Arial"/>
          <w:i/>
          <w:iCs/>
          <w:sz w:val="28"/>
          <w:szCs w:val="28"/>
        </w:rPr>
        <w:t xml:space="preserve"> Se instruye a la Secretaria de Ayuntamiento notifique los acuerdos de la presente iniciativa a la Comisión Edilicias </w:t>
      </w:r>
      <w:r w:rsidRPr="00BF4C6D">
        <w:rPr>
          <w:rFonts w:ascii="Arial" w:hAnsi="Arial" w:cs="Arial"/>
          <w:bCs/>
          <w:i/>
          <w:iCs/>
          <w:sz w:val="28"/>
          <w:szCs w:val="28"/>
        </w:rPr>
        <w:t>de Reglamentos y Gobernación, a la Directora General de Construcción de Comunidad y al Director General de Desarrollo Económico, Turístico y Agropecuario</w:t>
      </w:r>
      <w:r w:rsidRPr="00BF4C6D">
        <w:rPr>
          <w:rFonts w:ascii="Arial" w:hAnsi="Arial" w:cs="Arial"/>
          <w:i/>
          <w:iCs/>
          <w:sz w:val="28"/>
          <w:szCs w:val="28"/>
        </w:rPr>
        <w:t xml:space="preserve"> y a la Hacienda Municipal para los efectos legales y administrativos a que haya lugar. </w:t>
      </w:r>
      <w:r w:rsidRPr="00BF4C6D">
        <w:rPr>
          <w:rFonts w:ascii="Arial" w:hAnsi="Arial" w:cs="Arial"/>
          <w:b/>
          <w:i/>
          <w:iCs/>
          <w:sz w:val="28"/>
          <w:szCs w:val="28"/>
        </w:rPr>
        <w:t>ATENTAMENTE</w:t>
      </w:r>
      <w:r>
        <w:rPr>
          <w:rFonts w:ascii="Arial" w:hAnsi="Arial" w:cs="Arial"/>
          <w:b/>
          <w:i/>
          <w:iCs/>
          <w:sz w:val="28"/>
          <w:szCs w:val="28"/>
        </w:rPr>
        <w:t xml:space="preserve"> </w:t>
      </w:r>
      <w:r w:rsidRPr="00BF4C6D">
        <w:rPr>
          <w:rFonts w:ascii="Arial" w:hAnsi="Arial" w:cs="Arial"/>
          <w:b/>
          <w:i/>
          <w:iCs/>
          <w:sz w:val="28"/>
          <w:szCs w:val="28"/>
        </w:rPr>
        <w:t>"2025, AÑO DEL 130 ANIVERSARIO DEL NATALICIO DE LA MUSA Y ESCRITORA ZAPOTLENSE MARIA GUADALUPE MARIN PRECIADO"</w:t>
      </w:r>
      <w:r>
        <w:rPr>
          <w:rFonts w:ascii="Arial" w:hAnsi="Arial" w:cs="Arial"/>
          <w:b/>
          <w:i/>
          <w:iCs/>
          <w:sz w:val="28"/>
          <w:szCs w:val="28"/>
        </w:rPr>
        <w:t xml:space="preserve"> </w:t>
      </w:r>
      <w:r w:rsidRPr="00BF4C6D">
        <w:rPr>
          <w:rFonts w:ascii="Arial" w:hAnsi="Arial" w:cs="Arial"/>
          <w:b/>
          <w:bCs/>
          <w:i/>
          <w:iCs/>
          <w:sz w:val="28"/>
          <w:szCs w:val="28"/>
        </w:rPr>
        <w:t>“2025, CENTENARIO DE LA INSTITUCIONALIZACIÓN DE LA FERIA ZAPOTLÁN”</w:t>
      </w:r>
      <w:r>
        <w:rPr>
          <w:rFonts w:ascii="Arial" w:hAnsi="Arial" w:cs="Arial"/>
          <w:b/>
          <w:bCs/>
          <w:i/>
          <w:iCs/>
          <w:sz w:val="28"/>
          <w:szCs w:val="28"/>
        </w:rPr>
        <w:t xml:space="preserve"> </w:t>
      </w:r>
      <w:r w:rsidRPr="00BF4C6D">
        <w:rPr>
          <w:rFonts w:ascii="Arial" w:hAnsi="Arial" w:cs="Arial"/>
          <w:b/>
          <w:i/>
          <w:iCs/>
          <w:sz w:val="28"/>
          <w:szCs w:val="28"/>
        </w:rPr>
        <w:t>CD. GUZMÁN MUNICIPIO DE ZAPOTLÁN EL GRANDE, JALISCO,</w:t>
      </w:r>
      <w:r>
        <w:rPr>
          <w:rFonts w:ascii="Arial" w:hAnsi="Arial" w:cs="Arial"/>
          <w:b/>
          <w:i/>
          <w:iCs/>
          <w:sz w:val="28"/>
          <w:szCs w:val="28"/>
        </w:rPr>
        <w:t xml:space="preserve"> </w:t>
      </w:r>
      <w:r w:rsidRPr="00BF4C6D">
        <w:rPr>
          <w:rFonts w:ascii="Arial" w:hAnsi="Arial" w:cs="Arial"/>
          <w:b/>
          <w:i/>
          <w:iCs/>
          <w:sz w:val="28"/>
          <w:szCs w:val="28"/>
        </w:rPr>
        <w:t>A 16 DE JULIO DE 2025.</w:t>
      </w:r>
      <w:r>
        <w:rPr>
          <w:rFonts w:ascii="Arial" w:hAnsi="Arial" w:cs="Arial"/>
          <w:b/>
          <w:i/>
          <w:iCs/>
          <w:sz w:val="28"/>
          <w:szCs w:val="28"/>
        </w:rPr>
        <w:t xml:space="preserve"> </w:t>
      </w:r>
      <w:r w:rsidRPr="00BF4C6D">
        <w:rPr>
          <w:rStyle w:val="Ninguno"/>
          <w:rFonts w:ascii="Arial" w:hAnsi="Arial" w:cs="Arial"/>
          <w:b/>
          <w:bCs/>
          <w:i/>
          <w:iCs/>
          <w:sz w:val="28"/>
          <w:szCs w:val="28"/>
        </w:rPr>
        <w:t>MTRA. CLAUDIA MARGARITA ROBLES GÓMEZ</w:t>
      </w:r>
      <w:r>
        <w:rPr>
          <w:rStyle w:val="Ninguno"/>
          <w:rFonts w:ascii="Arial" w:hAnsi="Arial" w:cs="Arial"/>
          <w:b/>
          <w:bCs/>
          <w:i/>
          <w:iCs/>
          <w:sz w:val="28"/>
          <w:szCs w:val="28"/>
        </w:rPr>
        <w:t xml:space="preserve"> </w:t>
      </w:r>
      <w:r w:rsidRPr="00BF4C6D">
        <w:rPr>
          <w:rStyle w:val="Ninguno"/>
          <w:rFonts w:ascii="Arial" w:hAnsi="Arial" w:cs="Arial"/>
          <w:b/>
          <w:bCs/>
          <w:i/>
          <w:iCs/>
          <w:sz w:val="28"/>
          <w:szCs w:val="28"/>
        </w:rPr>
        <w:t>SÍNDICA MUNICIPAL</w:t>
      </w:r>
      <w:r>
        <w:rPr>
          <w:rStyle w:val="Ninguno"/>
          <w:rFonts w:ascii="Arial" w:hAnsi="Arial" w:cs="Arial"/>
          <w:b/>
          <w:bCs/>
          <w:i/>
          <w:iCs/>
          <w:sz w:val="28"/>
          <w:szCs w:val="28"/>
        </w:rPr>
        <w:t xml:space="preserve"> </w:t>
      </w:r>
      <w:r>
        <w:rPr>
          <w:rStyle w:val="Ninguno"/>
          <w:rFonts w:ascii="Arial" w:hAnsi="Arial" w:cs="Arial"/>
          <w:i/>
          <w:iCs/>
          <w:sz w:val="28"/>
          <w:szCs w:val="28"/>
        </w:rPr>
        <w:t xml:space="preserve">FIRMA” </w:t>
      </w:r>
      <w:r w:rsidR="001E0D07">
        <w:rPr>
          <w:rStyle w:val="Ninguno"/>
          <w:rFonts w:ascii="Arial" w:hAnsi="Arial" w:cs="Arial"/>
          <w:i/>
          <w:iCs/>
          <w:sz w:val="28"/>
          <w:szCs w:val="28"/>
        </w:rPr>
        <w:t xml:space="preserve">- - - - - - - - - - - - - - - - - - - - - - - - - - - - - - - - - - - - - - - </w:t>
      </w:r>
      <w:r w:rsidR="001E0D07">
        <w:rPr>
          <w:rStyle w:val="Ninguno"/>
          <w:rFonts w:ascii="Arial" w:hAnsi="Arial" w:cs="Arial"/>
          <w:b/>
          <w:bCs/>
          <w:i/>
          <w:iCs/>
          <w:sz w:val="28"/>
          <w:szCs w:val="28"/>
        </w:rPr>
        <w:t xml:space="preserve">C. Secretaria de Ayuntamiento Karla Cisneros Torres: </w:t>
      </w:r>
      <w:r w:rsidR="001E0D07">
        <w:rPr>
          <w:rStyle w:val="Ninguno"/>
          <w:rFonts w:ascii="Arial" w:hAnsi="Arial" w:cs="Arial"/>
          <w:sz w:val="28"/>
          <w:szCs w:val="28"/>
        </w:rPr>
        <w:t xml:space="preserve">Gracias Síndica. Pregunto Regidores, si alguien tiene alguna intervención o comentarios… Si no hubiera ninguna intervención, voy a someter a su consideración la </w:t>
      </w:r>
      <w:r w:rsidR="001E0D07" w:rsidRPr="003B353C">
        <w:rPr>
          <w:rFonts w:ascii="Arial" w:hAnsi="Arial" w:cs="Arial"/>
          <w:bCs/>
          <w:sz w:val="28"/>
          <w:szCs w:val="28"/>
        </w:rPr>
        <w:t xml:space="preserve">Iniciativa de </w:t>
      </w:r>
      <w:r w:rsidR="001E0D07">
        <w:rPr>
          <w:rFonts w:ascii="Arial" w:hAnsi="Arial" w:cs="Arial"/>
          <w:bCs/>
          <w:sz w:val="28"/>
          <w:szCs w:val="28"/>
        </w:rPr>
        <w:t>O</w:t>
      </w:r>
      <w:r w:rsidR="001E0D07" w:rsidRPr="003B353C">
        <w:rPr>
          <w:rFonts w:ascii="Arial" w:hAnsi="Arial" w:cs="Arial"/>
          <w:bCs/>
          <w:sz w:val="28"/>
          <w:szCs w:val="28"/>
        </w:rPr>
        <w:t xml:space="preserve">rdenamiento que turna a </w:t>
      </w:r>
      <w:r w:rsidR="001E0D07">
        <w:rPr>
          <w:rFonts w:ascii="Arial" w:hAnsi="Arial" w:cs="Arial"/>
          <w:bCs/>
          <w:sz w:val="28"/>
          <w:szCs w:val="28"/>
        </w:rPr>
        <w:t>C</w:t>
      </w:r>
      <w:r w:rsidR="001E0D07" w:rsidRPr="003B353C">
        <w:rPr>
          <w:rFonts w:ascii="Arial" w:hAnsi="Arial" w:cs="Arial"/>
          <w:bCs/>
          <w:sz w:val="28"/>
          <w:szCs w:val="28"/>
        </w:rPr>
        <w:t xml:space="preserve">omisiones la propuesta que reforma y adiciona diversos </w:t>
      </w:r>
      <w:r w:rsidR="001E0D07">
        <w:rPr>
          <w:rFonts w:ascii="Arial" w:hAnsi="Arial" w:cs="Arial"/>
          <w:bCs/>
          <w:sz w:val="28"/>
          <w:szCs w:val="28"/>
        </w:rPr>
        <w:t>A</w:t>
      </w:r>
      <w:r w:rsidR="001E0D07" w:rsidRPr="003B353C">
        <w:rPr>
          <w:rFonts w:ascii="Arial" w:hAnsi="Arial" w:cs="Arial"/>
          <w:bCs/>
          <w:sz w:val="28"/>
          <w:szCs w:val="28"/>
        </w:rPr>
        <w:t xml:space="preserve">rtículos del </w:t>
      </w:r>
      <w:r w:rsidR="001E0D07">
        <w:rPr>
          <w:rFonts w:ascii="Arial" w:hAnsi="Arial" w:cs="Arial"/>
          <w:bCs/>
          <w:sz w:val="28"/>
          <w:szCs w:val="28"/>
        </w:rPr>
        <w:t>R</w:t>
      </w:r>
      <w:r w:rsidR="001E0D07" w:rsidRPr="003B353C">
        <w:rPr>
          <w:rFonts w:ascii="Arial" w:hAnsi="Arial" w:cs="Arial"/>
          <w:bCs/>
          <w:sz w:val="28"/>
          <w:szCs w:val="28"/>
        </w:rPr>
        <w:t xml:space="preserve">eglamento del </w:t>
      </w:r>
      <w:r w:rsidR="001E0D07">
        <w:rPr>
          <w:rFonts w:ascii="Arial" w:hAnsi="Arial" w:cs="Arial"/>
          <w:bCs/>
          <w:sz w:val="28"/>
          <w:szCs w:val="28"/>
        </w:rPr>
        <w:t>G</w:t>
      </w:r>
      <w:r w:rsidR="001E0D07" w:rsidRPr="003B353C">
        <w:rPr>
          <w:rFonts w:ascii="Arial" w:hAnsi="Arial" w:cs="Arial"/>
          <w:bCs/>
          <w:sz w:val="28"/>
          <w:szCs w:val="28"/>
        </w:rPr>
        <w:t xml:space="preserve">obierno y la </w:t>
      </w:r>
      <w:r w:rsidR="001E0D07">
        <w:rPr>
          <w:rFonts w:ascii="Arial" w:hAnsi="Arial" w:cs="Arial"/>
          <w:bCs/>
          <w:sz w:val="28"/>
          <w:szCs w:val="28"/>
        </w:rPr>
        <w:t>A</w:t>
      </w:r>
      <w:r w:rsidR="001E0D07" w:rsidRPr="003B353C">
        <w:rPr>
          <w:rFonts w:ascii="Arial" w:hAnsi="Arial" w:cs="Arial"/>
          <w:bCs/>
          <w:sz w:val="28"/>
          <w:szCs w:val="28"/>
        </w:rPr>
        <w:t xml:space="preserve">dministración </w:t>
      </w:r>
      <w:r w:rsidR="001E0D07">
        <w:rPr>
          <w:rFonts w:ascii="Arial" w:hAnsi="Arial" w:cs="Arial"/>
          <w:bCs/>
          <w:sz w:val="28"/>
          <w:szCs w:val="28"/>
        </w:rPr>
        <w:t>P</w:t>
      </w:r>
      <w:r w:rsidR="001E0D07" w:rsidRPr="003B353C">
        <w:rPr>
          <w:rFonts w:ascii="Arial" w:hAnsi="Arial" w:cs="Arial"/>
          <w:bCs/>
          <w:sz w:val="28"/>
          <w:szCs w:val="28"/>
        </w:rPr>
        <w:t xml:space="preserve">ública </w:t>
      </w:r>
      <w:r w:rsidR="001E0D07">
        <w:rPr>
          <w:rFonts w:ascii="Arial" w:hAnsi="Arial" w:cs="Arial"/>
          <w:bCs/>
          <w:sz w:val="28"/>
          <w:szCs w:val="28"/>
        </w:rPr>
        <w:t>M</w:t>
      </w:r>
      <w:r w:rsidR="001E0D07" w:rsidRPr="003B353C">
        <w:rPr>
          <w:rFonts w:ascii="Arial" w:hAnsi="Arial" w:cs="Arial"/>
          <w:bCs/>
          <w:sz w:val="28"/>
          <w:szCs w:val="28"/>
        </w:rPr>
        <w:t xml:space="preserve">unicipal de </w:t>
      </w:r>
      <w:r w:rsidR="001E0D07">
        <w:rPr>
          <w:rFonts w:ascii="Arial" w:hAnsi="Arial" w:cs="Arial"/>
          <w:bCs/>
          <w:sz w:val="28"/>
          <w:szCs w:val="28"/>
        </w:rPr>
        <w:t>Z</w:t>
      </w:r>
      <w:r w:rsidR="001E0D07" w:rsidRPr="003B353C">
        <w:rPr>
          <w:rFonts w:ascii="Arial" w:hAnsi="Arial" w:cs="Arial"/>
          <w:bCs/>
          <w:sz w:val="28"/>
          <w:szCs w:val="28"/>
        </w:rPr>
        <w:t xml:space="preserve">apotlán el </w:t>
      </w:r>
      <w:r w:rsidR="001E0D07">
        <w:rPr>
          <w:rFonts w:ascii="Arial" w:hAnsi="Arial" w:cs="Arial"/>
          <w:bCs/>
          <w:sz w:val="28"/>
          <w:szCs w:val="28"/>
        </w:rPr>
        <w:t>G</w:t>
      </w:r>
      <w:r w:rsidR="001E0D07" w:rsidRPr="003B353C">
        <w:rPr>
          <w:rFonts w:ascii="Arial" w:hAnsi="Arial" w:cs="Arial"/>
          <w:bCs/>
          <w:sz w:val="28"/>
          <w:szCs w:val="28"/>
        </w:rPr>
        <w:t xml:space="preserve">rande, </w:t>
      </w:r>
      <w:r w:rsidR="001E0D07">
        <w:rPr>
          <w:rFonts w:ascii="Arial" w:hAnsi="Arial" w:cs="Arial"/>
          <w:bCs/>
          <w:sz w:val="28"/>
          <w:szCs w:val="28"/>
        </w:rPr>
        <w:t>J</w:t>
      </w:r>
      <w:r w:rsidR="001E0D07" w:rsidRPr="003B353C">
        <w:rPr>
          <w:rFonts w:ascii="Arial" w:hAnsi="Arial" w:cs="Arial"/>
          <w:bCs/>
          <w:sz w:val="28"/>
          <w:szCs w:val="28"/>
        </w:rPr>
        <w:t xml:space="preserve">alisco para que se acumule al turno de aprobado en el punto 12 del orden del día de la </w:t>
      </w:r>
      <w:r w:rsidR="001E0D07">
        <w:rPr>
          <w:rFonts w:ascii="Arial" w:hAnsi="Arial" w:cs="Arial"/>
          <w:bCs/>
          <w:sz w:val="28"/>
          <w:szCs w:val="28"/>
        </w:rPr>
        <w:t>S</w:t>
      </w:r>
      <w:r w:rsidR="001E0D07" w:rsidRPr="003B353C">
        <w:rPr>
          <w:rFonts w:ascii="Arial" w:hAnsi="Arial" w:cs="Arial"/>
          <w:bCs/>
          <w:sz w:val="28"/>
          <w:szCs w:val="28"/>
        </w:rPr>
        <w:t xml:space="preserve">esión </w:t>
      </w:r>
      <w:r w:rsidR="001E0D07">
        <w:rPr>
          <w:rFonts w:ascii="Arial" w:hAnsi="Arial" w:cs="Arial"/>
          <w:bCs/>
          <w:sz w:val="28"/>
          <w:szCs w:val="28"/>
        </w:rPr>
        <w:t>O</w:t>
      </w:r>
      <w:r w:rsidR="001E0D07" w:rsidRPr="003B353C">
        <w:rPr>
          <w:rFonts w:ascii="Arial" w:hAnsi="Arial" w:cs="Arial"/>
          <w:bCs/>
          <w:sz w:val="28"/>
          <w:szCs w:val="28"/>
        </w:rPr>
        <w:t xml:space="preserve">rdinaria 7 de </w:t>
      </w:r>
      <w:r w:rsidR="001E0D07">
        <w:rPr>
          <w:rFonts w:ascii="Arial" w:hAnsi="Arial" w:cs="Arial"/>
          <w:bCs/>
          <w:sz w:val="28"/>
          <w:szCs w:val="28"/>
        </w:rPr>
        <w:t>A</w:t>
      </w:r>
      <w:r w:rsidR="001E0D07" w:rsidRPr="003B353C">
        <w:rPr>
          <w:rFonts w:ascii="Arial" w:hAnsi="Arial" w:cs="Arial"/>
          <w:bCs/>
          <w:sz w:val="28"/>
          <w:szCs w:val="28"/>
        </w:rPr>
        <w:t>yuntamiento</w:t>
      </w:r>
      <w:r w:rsidR="001E0D07">
        <w:rPr>
          <w:rFonts w:ascii="Arial" w:hAnsi="Arial" w:cs="Arial"/>
          <w:bCs/>
          <w:sz w:val="28"/>
          <w:szCs w:val="28"/>
        </w:rPr>
        <w:t xml:space="preserve">, si están por la afirmativa de aprobar el turno, sírvanse levantar su mano… </w:t>
      </w:r>
      <w:r w:rsidR="001E0D07">
        <w:rPr>
          <w:rFonts w:ascii="Arial" w:hAnsi="Arial" w:cs="Arial"/>
          <w:b/>
          <w:sz w:val="28"/>
          <w:szCs w:val="28"/>
        </w:rPr>
        <w:t xml:space="preserve">14 votos a favor, aprobado por unanimidad de los asistentes. </w:t>
      </w:r>
      <w:r w:rsidR="001E0D07" w:rsidRPr="00A343C9">
        <w:rPr>
          <w:rFonts w:ascii="Arial" w:hAnsi="Arial" w:cs="Arial"/>
          <w:sz w:val="28"/>
          <w:szCs w:val="28"/>
        </w:rPr>
        <w:t>(</w:t>
      </w:r>
      <w:r w:rsidR="001E0D07">
        <w:rPr>
          <w:rFonts w:ascii="Arial" w:hAnsi="Arial" w:cs="Arial"/>
          <w:sz w:val="28"/>
          <w:szCs w:val="28"/>
        </w:rPr>
        <w:t>Justifica su inasistencia la C. Regidora Dunia Catalina Cruz Moreno y la C. Regidora Aurora Cecilia Araujo Álvarez.</w:t>
      </w:r>
      <w:r w:rsidR="001E0D07" w:rsidRPr="00A343C9">
        <w:rPr>
          <w:rFonts w:ascii="Arial" w:hAnsi="Arial" w:cs="Arial"/>
          <w:sz w:val="28"/>
          <w:szCs w:val="28"/>
        </w:rPr>
        <w:t>)</w:t>
      </w:r>
      <w:r w:rsidR="001E0D07">
        <w:rPr>
          <w:rFonts w:ascii="Arial" w:hAnsi="Arial" w:cs="Arial"/>
          <w:sz w:val="28"/>
          <w:szCs w:val="28"/>
        </w:rPr>
        <w:t xml:space="preserve"> - - - - - - - - - - - - - - - - - - - - - - - - - - - -</w:t>
      </w:r>
      <w:r w:rsidR="00A76A80" w:rsidRPr="00D00AA0">
        <w:rPr>
          <w:rFonts w:ascii="Arial" w:hAnsi="Arial" w:cs="Arial"/>
          <w:b/>
          <w:sz w:val="28"/>
          <w:szCs w:val="28"/>
          <w:u w:val="single"/>
        </w:rPr>
        <w:t>OCTAVO</w:t>
      </w:r>
      <w:r w:rsidR="00D00AA0" w:rsidRPr="00D00AA0">
        <w:rPr>
          <w:rFonts w:ascii="Arial" w:hAnsi="Arial" w:cs="Arial"/>
          <w:b/>
          <w:sz w:val="28"/>
          <w:szCs w:val="28"/>
          <w:u w:val="single"/>
        </w:rPr>
        <w:t xml:space="preserve"> PUNTO</w:t>
      </w:r>
      <w:r w:rsidR="00A76A80">
        <w:rPr>
          <w:rFonts w:ascii="Arial" w:hAnsi="Arial" w:cs="Arial"/>
          <w:b/>
          <w:sz w:val="28"/>
          <w:szCs w:val="28"/>
        </w:rPr>
        <w:t xml:space="preserve">: </w:t>
      </w:r>
      <w:r w:rsidR="00A76A80" w:rsidRPr="003B353C">
        <w:rPr>
          <w:rFonts w:ascii="Arial" w:hAnsi="Arial" w:cs="Arial"/>
          <w:bCs/>
          <w:sz w:val="28"/>
          <w:szCs w:val="28"/>
        </w:rPr>
        <w:t xml:space="preserve">Dictamen de </w:t>
      </w:r>
      <w:r w:rsidR="00A76A80">
        <w:rPr>
          <w:rFonts w:ascii="Arial" w:hAnsi="Arial" w:cs="Arial"/>
          <w:bCs/>
          <w:sz w:val="28"/>
          <w:szCs w:val="28"/>
        </w:rPr>
        <w:t>O</w:t>
      </w:r>
      <w:r w:rsidR="00A76A80" w:rsidRPr="003B353C">
        <w:rPr>
          <w:rFonts w:ascii="Arial" w:hAnsi="Arial" w:cs="Arial"/>
          <w:bCs/>
          <w:sz w:val="28"/>
          <w:szCs w:val="28"/>
        </w:rPr>
        <w:t xml:space="preserve">rdenamiento que reforma </w:t>
      </w:r>
      <w:r w:rsidR="00A76A80" w:rsidRPr="003B353C">
        <w:rPr>
          <w:rFonts w:ascii="Arial" w:hAnsi="Arial" w:cs="Arial"/>
          <w:bCs/>
          <w:sz w:val="28"/>
          <w:szCs w:val="28"/>
        </w:rPr>
        <w:lastRenderedPageBreak/>
        <w:t xml:space="preserve">los </w:t>
      </w:r>
      <w:r w:rsidR="00A76A80">
        <w:rPr>
          <w:rFonts w:ascii="Arial" w:hAnsi="Arial" w:cs="Arial"/>
          <w:bCs/>
          <w:sz w:val="28"/>
          <w:szCs w:val="28"/>
        </w:rPr>
        <w:t>A</w:t>
      </w:r>
      <w:r w:rsidR="00A76A80" w:rsidRPr="003B353C">
        <w:rPr>
          <w:rFonts w:ascii="Arial" w:hAnsi="Arial" w:cs="Arial"/>
          <w:bCs/>
          <w:sz w:val="28"/>
          <w:szCs w:val="28"/>
        </w:rPr>
        <w:t xml:space="preserve">rtículos 37, 38, y 41 del </w:t>
      </w:r>
      <w:r w:rsidR="00A76A80">
        <w:rPr>
          <w:rFonts w:ascii="Arial" w:hAnsi="Arial" w:cs="Arial"/>
          <w:bCs/>
          <w:sz w:val="28"/>
          <w:szCs w:val="28"/>
        </w:rPr>
        <w:t>R</w:t>
      </w:r>
      <w:r w:rsidR="00A76A80" w:rsidRPr="003B353C">
        <w:rPr>
          <w:rFonts w:ascii="Arial" w:hAnsi="Arial" w:cs="Arial"/>
          <w:bCs/>
          <w:sz w:val="28"/>
          <w:szCs w:val="28"/>
        </w:rPr>
        <w:t xml:space="preserve">eglamento de </w:t>
      </w:r>
      <w:r w:rsidR="00A76A80">
        <w:rPr>
          <w:rFonts w:ascii="Arial" w:hAnsi="Arial" w:cs="Arial"/>
          <w:bCs/>
          <w:sz w:val="28"/>
          <w:szCs w:val="28"/>
        </w:rPr>
        <w:t>P</w:t>
      </w:r>
      <w:r w:rsidR="00A76A80" w:rsidRPr="003B353C">
        <w:rPr>
          <w:rFonts w:ascii="Arial" w:hAnsi="Arial" w:cs="Arial"/>
          <w:bCs/>
          <w:sz w:val="28"/>
          <w:szCs w:val="28"/>
        </w:rPr>
        <w:t xml:space="preserve">olicía y </w:t>
      </w:r>
      <w:r w:rsidR="00A76A80">
        <w:rPr>
          <w:rFonts w:ascii="Arial" w:hAnsi="Arial" w:cs="Arial"/>
          <w:bCs/>
          <w:sz w:val="28"/>
          <w:szCs w:val="28"/>
        </w:rPr>
        <w:t>O</w:t>
      </w:r>
      <w:r w:rsidR="00A76A80" w:rsidRPr="003B353C">
        <w:rPr>
          <w:rFonts w:ascii="Arial" w:hAnsi="Arial" w:cs="Arial"/>
          <w:bCs/>
          <w:sz w:val="28"/>
          <w:szCs w:val="28"/>
        </w:rPr>
        <w:t xml:space="preserve">rden </w:t>
      </w:r>
      <w:r w:rsidR="00A76A80">
        <w:rPr>
          <w:rFonts w:ascii="Arial" w:hAnsi="Arial" w:cs="Arial"/>
          <w:bCs/>
          <w:sz w:val="28"/>
          <w:szCs w:val="28"/>
        </w:rPr>
        <w:t>P</w:t>
      </w:r>
      <w:r w:rsidR="00A76A80" w:rsidRPr="003B353C">
        <w:rPr>
          <w:rFonts w:ascii="Arial" w:hAnsi="Arial" w:cs="Arial"/>
          <w:bCs/>
          <w:sz w:val="28"/>
          <w:szCs w:val="28"/>
        </w:rPr>
        <w:t xml:space="preserve">úblico para el </w:t>
      </w:r>
      <w:r w:rsidR="00A76A80">
        <w:rPr>
          <w:rFonts w:ascii="Arial" w:hAnsi="Arial" w:cs="Arial"/>
          <w:bCs/>
          <w:sz w:val="28"/>
          <w:szCs w:val="28"/>
        </w:rPr>
        <w:t>M</w:t>
      </w:r>
      <w:r w:rsidR="00A76A80" w:rsidRPr="003B353C">
        <w:rPr>
          <w:rFonts w:ascii="Arial" w:hAnsi="Arial" w:cs="Arial"/>
          <w:bCs/>
          <w:sz w:val="28"/>
          <w:szCs w:val="28"/>
        </w:rPr>
        <w:t xml:space="preserve">unicipio de </w:t>
      </w:r>
      <w:r w:rsidR="00A76A80">
        <w:rPr>
          <w:rFonts w:ascii="Arial" w:hAnsi="Arial" w:cs="Arial"/>
          <w:bCs/>
          <w:sz w:val="28"/>
          <w:szCs w:val="28"/>
        </w:rPr>
        <w:t>Z</w:t>
      </w:r>
      <w:r w:rsidR="00A76A80" w:rsidRPr="003B353C">
        <w:rPr>
          <w:rFonts w:ascii="Arial" w:hAnsi="Arial" w:cs="Arial"/>
          <w:bCs/>
          <w:sz w:val="28"/>
          <w:szCs w:val="28"/>
        </w:rPr>
        <w:t xml:space="preserve">apotlán el </w:t>
      </w:r>
      <w:r w:rsidR="00A76A80">
        <w:rPr>
          <w:rFonts w:ascii="Arial" w:hAnsi="Arial" w:cs="Arial"/>
          <w:bCs/>
          <w:sz w:val="28"/>
          <w:szCs w:val="28"/>
        </w:rPr>
        <w:t>G</w:t>
      </w:r>
      <w:r w:rsidR="00A76A80" w:rsidRPr="003B353C">
        <w:rPr>
          <w:rFonts w:ascii="Arial" w:hAnsi="Arial" w:cs="Arial"/>
          <w:bCs/>
          <w:sz w:val="28"/>
          <w:szCs w:val="28"/>
        </w:rPr>
        <w:t xml:space="preserve">rande, </w:t>
      </w:r>
      <w:r w:rsidR="00A76A80">
        <w:rPr>
          <w:rFonts w:ascii="Arial" w:hAnsi="Arial" w:cs="Arial"/>
          <w:bCs/>
          <w:sz w:val="28"/>
          <w:szCs w:val="28"/>
        </w:rPr>
        <w:t>J</w:t>
      </w:r>
      <w:r w:rsidR="00A76A80" w:rsidRPr="003B353C">
        <w:rPr>
          <w:rFonts w:ascii="Arial" w:hAnsi="Arial" w:cs="Arial"/>
          <w:bCs/>
          <w:sz w:val="28"/>
          <w:szCs w:val="28"/>
        </w:rPr>
        <w:t xml:space="preserve">alisco. </w:t>
      </w:r>
      <w:r w:rsidR="00A76A80">
        <w:rPr>
          <w:rFonts w:ascii="Arial" w:hAnsi="Arial" w:cs="Arial"/>
          <w:bCs/>
          <w:sz w:val="28"/>
          <w:szCs w:val="28"/>
        </w:rPr>
        <w:t>M</w:t>
      </w:r>
      <w:r w:rsidR="00A76A80" w:rsidRPr="003B353C">
        <w:rPr>
          <w:rFonts w:ascii="Arial" w:hAnsi="Arial" w:cs="Arial"/>
          <w:bCs/>
          <w:sz w:val="28"/>
          <w:szCs w:val="28"/>
        </w:rPr>
        <w:t xml:space="preserve">otiva la </w:t>
      </w:r>
      <w:r w:rsidR="00A76A80">
        <w:rPr>
          <w:rFonts w:ascii="Arial" w:hAnsi="Arial" w:cs="Arial"/>
          <w:bCs/>
          <w:sz w:val="28"/>
          <w:szCs w:val="28"/>
        </w:rPr>
        <w:t xml:space="preserve">C. Síndica Municipal Claudia Margarita Robles Gómez. </w:t>
      </w:r>
      <w:r w:rsidR="00D00AA0">
        <w:rPr>
          <w:rFonts w:ascii="Arial" w:hAnsi="Arial" w:cs="Arial"/>
          <w:b/>
          <w:i/>
          <w:iCs/>
          <w:sz w:val="28"/>
          <w:szCs w:val="28"/>
        </w:rPr>
        <w:t xml:space="preserve">C. Síndica Municipal Claudia Margarita Robles Gómez: </w:t>
      </w:r>
      <w:r w:rsidR="006117CC" w:rsidRPr="00657577">
        <w:rPr>
          <w:rStyle w:val="Ninguno"/>
          <w:rFonts w:ascii="Arial" w:hAnsi="Arial" w:cs="Arial"/>
          <w:i/>
          <w:iCs/>
          <w:sz w:val="28"/>
          <w:szCs w:val="28"/>
        </w:rPr>
        <w:t>DICTAMEN DE ORDENAMIENTO QUE REFORMA LOS ARTÍCULOS 37, 38, Y 41 DEL REGLAMENTO DE POLICIA Y ORDEN PÚBLICO PARA EL MUNICIPIO DE ZAPOTLÁN EL GRANDE, JALISCO.</w:t>
      </w:r>
      <w:r w:rsidR="006117CC">
        <w:rPr>
          <w:rStyle w:val="Ninguno"/>
          <w:rFonts w:ascii="Arial" w:hAnsi="Arial" w:cs="Arial"/>
          <w:i/>
          <w:iCs/>
          <w:sz w:val="28"/>
          <w:szCs w:val="28"/>
        </w:rPr>
        <w:t xml:space="preserve"> </w:t>
      </w:r>
      <w:r w:rsidR="006117CC" w:rsidRPr="00657577">
        <w:rPr>
          <w:rStyle w:val="Ninguno"/>
          <w:rFonts w:ascii="Arial" w:hAnsi="Arial" w:cs="Arial"/>
          <w:b/>
          <w:bCs/>
          <w:i/>
          <w:iCs/>
          <w:sz w:val="28"/>
          <w:szCs w:val="28"/>
        </w:rPr>
        <w:t>H. AYUNTAMIENTO CONSTITUCIONAL DE</w:t>
      </w:r>
      <w:r w:rsidR="006117CC">
        <w:rPr>
          <w:rStyle w:val="Ninguno"/>
          <w:rFonts w:ascii="Arial" w:hAnsi="Arial" w:cs="Arial"/>
          <w:b/>
          <w:bCs/>
          <w:i/>
          <w:iCs/>
          <w:sz w:val="28"/>
          <w:szCs w:val="28"/>
        </w:rPr>
        <w:t xml:space="preserve"> </w:t>
      </w:r>
      <w:r w:rsidR="006117CC" w:rsidRPr="00657577">
        <w:rPr>
          <w:rStyle w:val="Ninguno"/>
          <w:rFonts w:ascii="Arial" w:hAnsi="Arial" w:cs="Arial"/>
          <w:b/>
          <w:bCs/>
          <w:i/>
          <w:iCs/>
          <w:sz w:val="28"/>
          <w:szCs w:val="28"/>
        </w:rPr>
        <w:t>ZAPOTLÁN EL GRANDE, JALISCO</w:t>
      </w:r>
      <w:r w:rsidR="006117CC">
        <w:rPr>
          <w:rStyle w:val="Ninguno"/>
          <w:rFonts w:ascii="Arial" w:hAnsi="Arial" w:cs="Arial"/>
          <w:b/>
          <w:bCs/>
          <w:i/>
          <w:iCs/>
          <w:sz w:val="28"/>
          <w:szCs w:val="28"/>
        </w:rPr>
        <w:t xml:space="preserve"> </w:t>
      </w:r>
      <w:r w:rsidR="006117CC" w:rsidRPr="00657577">
        <w:rPr>
          <w:rStyle w:val="Ninguno"/>
          <w:rFonts w:ascii="Arial" w:hAnsi="Arial" w:cs="Arial"/>
          <w:b/>
          <w:bCs/>
          <w:i/>
          <w:iCs/>
          <w:sz w:val="28"/>
          <w:szCs w:val="28"/>
        </w:rPr>
        <w:t>PRESENTE:</w:t>
      </w:r>
      <w:r w:rsidR="006117CC">
        <w:rPr>
          <w:rStyle w:val="Ninguno"/>
          <w:rFonts w:ascii="Arial" w:hAnsi="Arial" w:cs="Arial"/>
          <w:b/>
          <w:bCs/>
          <w:i/>
          <w:iCs/>
          <w:sz w:val="28"/>
          <w:szCs w:val="28"/>
        </w:rPr>
        <w:t xml:space="preserve"> </w:t>
      </w:r>
      <w:r w:rsidR="006117CC" w:rsidRPr="00657577">
        <w:rPr>
          <w:rFonts w:ascii="Arial" w:hAnsi="Arial" w:cs="Arial"/>
          <w:i/>
          <w:iCs/>
          <w:sz w:val="28"/>
          <w:szCs w:val="28"/>
        </w:rPr>
        <w:t xml:space="preserve">Quienes motivan y suscriben Mtra. </w:t>
      </w:r>
      <w:r w:rsidR="006117CC" w:rsidRPr="00657577">
        <w:rPr>
          <w:rStyle w:val="Ninguno"/>
          <w:rFonts w:ascii="Arial" w:hAnsi="Arial" w:cs="Arial"/>
          <w:i/>
          <w:iCs/>
          <w:sz w:val="28"/>
          <w:szCs w:val="28"/>
        </w:rPr>
        <w:t xml:space="preserve">Claudia Margarita Robles Gómez, Dra. Miriam Salome Torres Lares y Dra. María Olga García Ayala, integrantes de la Comisión de Reglamentos y Gobernación (convocante) y Lic. en </w:t>
      </w:r>
      <w:proofErr w:type="spellStart"/>
      <w:r w:rsidR="006117CC" w:rsidRPr="00657577">
        <w:rPr>
          <w:rStyle w:val="Ninguno"/>
          <w:rFonts w:ascii="Arial" w:hAnsi="Arial" w:cs="Arial"/>
          <w:i/>
          <w:iCs/>
          <w:sz w:val="28"/>
          <w:szCs w:val="28"/>
        </w:rPr>
        <w:t>Enf</w:t>
      </w:r>
      <w:proofErr w:type="spellEnd"/>
      <w:r w:rsidR="006117CC" w:rsidRPr="00657577">
        <w:rPr>
          <w:rStyle w:val="Ninguno"/>
          <w:rFonts w:ascii="Arial" w:hAnsi="Arial" w:cs="Arial"/>
          <w:i/>
          <w:iCs/>
          <w:sz w:val="28"/>
          <w:szCs w:val="28"/>
        </w:rPr>
        <w:t xml:space="preserve">. Yuliana Livier Vargas de la Torre, Lic. Ardían Briseño Torres, y Dra. Bertha Silvia Gómez Ramos, integrantes de la Comisión Edilicia de </w:t>
      </w:r>
      <w:r w:rsidR="006117CC" w:rsidRPr="00657577">
        <w:rPr>
          <w:rFonts w:ascii="Arial" w:hAnsi="Arial" w:cs="Arial"/>
          <w:bCs/>
          <w:i/>
          <w:iCs/>
          <w:sz w:val="28"/>
          <w:szCs w:val="28"/>
        </w:rPr>
        <w:t xml:space="preserve">Desarrollo Humanos, Salud Pública e Higiene y Combate a las </w:t>
      </w:r>
      <w:r w:rsidR="006117CC" w:rsidRPr="00657577">
        <w:rPr>
          <w:rFonts w:ascii="Arial" w:hAnsi="Arial" w:cs="Arial"/>
          <w:i/>
          <w:iCs/>
          <w:sz w:val="28"/>
          <w:szCs w:val="28"/>
        </w:rPr>
        <w:t>Adicciones</w:t>
      </w:r>
      <w:r w:rsidR="006117CC" w:rsidRPr="00657577">
        <w:rPr>
          <w:rStyle w:val="Ninguno"/>
          <w:rFonts w:ascii="Arial" w:hAnsi="Arial" w:cs="Arial"/>
          <w:i/>
          <w:iCs/>
          <w:sz w:val="28"/>
          <w:szCs w:val="28"/>
        </w:rPr>
        <w:t xml:space="preserve">; con fundamento en lo que disponen </w:t>
      </w:r>
      <w:r w:rsidR="006117CC" w:rsidRPr="00657577">
        <w:rPr>
          <w:rFonts w:ascii="Arial" w:hAnsi="Arial" w:cs="Arial"/>
          <w:i/>
          <w:iCs/>
          <w:sz w:val="28"/>
          <w:szCs w:val="28"/>
        </w:rPr>
        <w:t>los artículos 115 Constitucional; 3, 73, 77, 80, 81, 85, 86 y demás relativos de la Constitución Política del Estado de Jalisco; 1, 2, 3, 10, 41, 52, 53, 54 y demás relativos y aplicables de la Ley del Gobierno y de la Administración Pública Municipal del Estado de Jalisco; 91, 92, 99, 100, 101, 103, 108, 109 y demás relativos y aplicables del Reglamento Interior del Ayuntamiento de Zapotlán el Grande, Jalisco; en uso de las facultades conferidas en las disposiciones citadas, presentamos ante ustedes integrantes de este Órgano de Gobierno Municipal el siguiente</w:t>
      </w:r>
      <w:r w:rsidR="006117CC" w:rsidRPr="00657577">
        <w:rPr>
          <w:rFonts w:ascii="Arial" w:hAnsi="Arial" w:cs="Arial"/>
          <w:b/>
          <w:i/>
          <w:iCs/>
          <w:sz w:val="28"/>
          <w:szCs w:val="28"/>
        </w:rPr>
        <w:t xml:space="preserve"> </w:t>
      </w:r>
      <w:r w:rsidR="006117CC" w:rsidRPr="00657577">
        <w:rPr>
          <w:rStyle w:val="Ninguno"/>
          <w:rFonts w:ascii="Arial" w:hAnsi="Arial" w:cs="Arial"/>
          <w:i/>
          <w:iCs/>
          <w:sz w:val="28"/>
          <w:szCs w:val="28"/>
        </w:rPr>
        <w:t xml:space="preserve">DICTAMEN DE ORDENAMIENTO QUE REFORMA LOS ARTÍCULOS 37, 38, Y 41 DEL REGLAMENTO DE POLICIA Y ORDEN PÚBLICO PARA EL MUNICIPIO DE ZAPOTLÁN EL GRANDE, </w:t>
      </w:r>
      <w:r w:rsidR="006117CC" w:rsidRPr="00657577">
        <w:rPr>
          <w:rStyle w:val="Ninguno"/>
          <w:rFonts w:ascii="Arial" w:hAnsi="Arial" w:cs="Arial"/>
          <w:i/>
          <w:iCs/>
          <w:sz w:val="28"/>
          <w:szCs w:val="28"/>
        </w:rPr>
        <w:lastRenderedPageBreak/>
        <w:t>JALISCO,</w:t>
      </w:r>
      <w:r w:rsidR="006117CC" w:rsidRPr="00657577">
        <w:rPr>
          <w:rFonts w:ascii="Arial" w:hAnsi="Arial" w:cs="Arial"/>
          <w:b/>
          <w:i/>
          <w:iCs/>
          <w:sz w:val="28"/>
          <w:szCs w:val="28"/>
        </w:rPr>
        <w:t xml:space="preserve"> </w:t>
      </w:r>
      <w:r w:rsidR="006117CC" w:rsidRPr="00657577">
        <w:rPr>
          <w:rStyle w:val="Ninguno"/>
          <w:rFonts w:ascii="Arial" w:hAnsi="Arial" w:cs="Arial"/>
          <w:i/>
          <w:iCs/>
          <w:sz w:val="28"/>
          <w:szCs w:val="28"/>
        </w:rPr>
        <w:t xml:space="preserve">con base a la siguiente: </w:t>
      </w:r>
      <w:r w:rsidR="006117CC" w:rsidRPr="00657577">
        <w:rPr>
          <w:rStyle w:val="Ninguno"/>
          <w:rFonts w:ascii="Arial" w:hAnsi="Arial" w:cs="Arial"/>
          <w:b/>
          <w:bCs/>
          <w:i/>
          <w:iCs/>
          <w:sz w:val="28"/>
          <w:szCs w:val="28"/>
        </w:rPr>
        <w:t>EXPOSICIÓN DE MOTIVOS:</w:t>
      </w:r>
      <w:r w:rsidR="006117CC">
        <w:rPr>
          <w:rStyle w:val="Ninguno"/>
          <w:rFonts w:ascii="Arial" w:hAnsi="Arial" w:cs="Arial"/>
          <w:b/>
          <w:bCs/>
          <w:i/>
          <w:iCs/>
          <w:sz w:val="28"/>
          <w:szCs w:val="28"/>
        </w:rPr>
        <w:t xml:space="preserve"> </w:t>
      </w:r>
      <w:r w:rsidR="006117CC">
        <w:rPr>
          <w:rStyle w:val="Ninguno"/>
          <w:rFonts w:ascii="Arial" w:hAnsi="Arial" w:cs="Arial"/>
          <w:i/>
          <w:iCs/>
          <w:sz w:val="28"/>
          <w:szCs w:val="28"/>
        </w:rPr>
        <w:t>I.</w:t>
      </w:r>
      <w:r w:rsidR="006117CC">
        <w:rPr>
          <w:rStyle w:val="Ninguno"/>
          <w:rFonts w:ascii="Arial" w:hAnsi="Arial" w:cs="Arial"/>
          <w:b/>
          <w:i/>
          <w:iCs/>
          <w:sz w:val="28"/>
          <w:szCs w:val="28"/>
        </w:rPr>
        <w:t xml:space="preserve"> </w:t>
      </w:r>
      <w:r w:rsidR="006117CC" w:rsidRPr="006117CC">
        <w:rPr>
          <w:rStyle w:val="Ninguno"/>
          <w:rFonts w:ascii="Arial" w:hAnsi="Arial" w:cs="Arial"/>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w:t>
      </w:r>
      <w:r w:rsidR="006117CC">
        <w:rPr>
          <w:rStyle w:val="Ninguno"/>
          <w:rFonts w:ascii="Arial" w:hAnsi="Arial" w:cs="Arial"/>
          <w:i/>
          <w:iCs/>
          <w:sz w:val="28"/>
          <w:szCs w:val="28"/>
        </w:rPr>
        <w:t xml:space="preserve"> II.</w:t>
      </w:r>
      <w:r w:rsidR="006117CC" w:rsidRPr="006117CC">
        <w:rPr>
          <w:rStyle w:val="Ninguno"/>
          <w:rFonts w:ascii="Arial" w:hAnsi="Arial" w:cs="Arial"/>
          <w:i/>
          <w:iCs/>
          <w:sz w:val="28"/>
          <w:szCs w:val="28"/>
        </w:rPr>
        <w:t xml:space="preserve"> 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6117CC">
        <w:rPr>
          <w:rStyle w:val="Ninguno"/>
          <w:rFonts w:ascii="Arial" w:hAnsi="Arial" w:cs="Arial"/>
          <w:i/>
          <w:iCs/>
          <w:sz w:val="28"/>
          <w:szCs w:val="28"/>
        </w:rPr>
        <w:t xml:space="preserve"> III. </w:t>
      </w:r>
      <w:r w:rsidR="006117CC" w:rsidRPr="006117CC">
        <w:rPr>
          <w:rStyle w:val="Ninguno"/>
          <w:rFonts w:ascii="Arial" w:hAnsi="Arial" w:cs="Arial"/>
          <w:i/>
          <w:iCs/>
          <w:sz w:val="28"/>
          <w:szCs w:val="28"/>
        </w:rPr>
        <w:t>Además la Ley de Gobierno y la Administración Pública Municipal, en su artículo 37  fracción II puntualiza que los Ayuntamientos tendrán, entre otras facultades la de aprobar y aplicar su presupuesto de egresos, bandos de policía y gobierno, reglamentos, circulares y disposiciones administrativas de observancia general que organice la administración pública municipal, regulen las materias, procedimientos, funciones y servicios públicos de su competencia y aseguren la participación  social y vecinal.</w:t>
      </w:r>
      <w:r w:rsidR="006117CC">
        <w:rPr>
          <w:rStyle w:val="Ninguno"/>
          <w:rFonts w:ascii="Arial" w:hAnsi="Arial" w:cs="Arial"/>
          <w:i/>
          <w:iCs/>
          <w:sz w:val="28"/>
          <w:szCs w:val="28"/>
        </w:rPr>
        <w:t xml:space="preserve"> IV.</w:t>
      </w:r>
      <w:r w:rsidR="006117CC" w:rsidRPr="006117CC">
        <w:rPr>
          <w:rStyle w:val="Ninguno"/>
          <w:rFonts w:ascii="Arial" w:hAnsi="Arial" w:cs="Arial"/>
          <w:i/>
          <w:iCs/>
          <w:sz w:val="28"/>
          <w:szCs w:val="28"/>
        </w:rPr>
        <w:t xml:space="preserve"> El Reglamento de Medio Ambiente y Desarrollo Sustentable del Municipio de Zapotlán el Grande en el Capítulo Noveno de la Protección Contra la Contaminación Visual, Atmosférica, la Producida por Olores, Ruido, Vibraciones, Radiaciones u otros </w:t>
      </w:r>
      <w:r w:rsidR="006117CC" w:rsidRPr="006117CC">
        <w:rPr>
          <w:rStyle w:val="Ninguno"/>
          <w:rFonts w:ascii="Arial" w:hAnsi="Arial" w:cs="Arial"/>
          <w:i/>
          <w:iCs/>
          <w:sz w:val="28"/>
          <w:szCs w:val="28"/>
        </w:rPr>
        <w:lastRenderedPageBreak/>
        <w:t>Agentes Vectores de Energía, artículo 98 señala: “Toda fuente de contaminación entendida ésta como visual, ruido, olores, vibraciones, energía térmica, lumínica u otras análogas deberá ser regulada a fin de evitar que rebase los límites máximos establecidos por las Normas Oficiales Mexicanas al efecto expedidas. Será también aplicable lo dispuesto en el presente capítulo a la contaminación generada de manera natural, pero que por procesos de deterioro en el ambiente propiciado por actividades humanas se vea potencializada”.</w:t>
      </w:r>
      <w:r w:rsidR="005210B4">
        <w:rPr>
          <w:rStyle w:val="Ninguno"/>
          <w:rFonts w:ascii="Arial" w:hAnsi="Arial" w:cs="Arial"/>
          <w:i/>
          <w:iCs/>
          <w:sz w:val="28"/>
          <w:szCs w:val="28"/>
        </w:rPr>
        <w:t xml:space="preserve"> V.</w:t>
      </w:r>
      <w:r w:rsidR="005210B4">
        <w:rPr>
          <w:rStyle w:val="Ninguno"/>
          <w:rFonts w:ascii="Arial" w:hAnsi="Arial" w:cs="Arial"/>
          <w:b/>
          <w:i/>
          <w:iCs/>
          <w:sz w:val="28"/>
          <w:szCs w:val="28"/>
        </w:rPr>
        <w:t xml:space="preserve"> </w:t>
      </w:r>
      <w:r w:rsidR="006117CC" w:rsidRPr="005210B4">
        <w:rPr>
          <w:rFonts w:ascii="Arial" w:hAnsi="Arial" w:cs="Arial"/>
          <w:i/>
          <w:iCs/>
          <w:sz w:val="28"/>
          <w:szCs w:val="28"/>
        </w:rPr>
        <w:t xml:space="preserve">La propuesta de reforma y adiciones al </w:t>
      </w:r>
      <w:r w:rsidR="006117CC" w:rsidRPr="005210B4">
        <w:rPr>
          <w:rStyle w:val="Ninguno"/>
          <w:rFonts w:ascii="Arial" w:hAnsi="Arial" w:cs="Arial"/>
          <w:i/>
          <w:iCs/>
          <w:sz w:val="28"/>
          <w:szCs w:val="28"/>
        </w:rPr>
        <w:t>Reglamento de Policía y Orden Público para el Municipio de Zapotlán el Grande, Jalisco, materia del presente dictamen pretenden evitar los ruidos producidos por cohetes y fuegos pirotécnicos en zonas habitacionales, con el objetivo de evitar episodios de estrés y ansiedad a personas con espectro autista, adultos mayores o con padecimientos neuronales, y también a las mascotas.</w:t>
      </w:r>
      <w:r w:rsidR="005210B4">
        <w:rPr>
          <w:rFonts w:ascii="Arial" w:hAnsi="Arial" w:cs="Arial"/>
          <w:b/>
          <w:i/>
          <w:iCs/>
          <w:sz w:val="28"/>
          <w:szCs w:val="28"/>
        </w:rPr>
        <w:t xml:space="preserve"> </w:t>
      </w:r>
      <w:r w:rsidR="006117CC" w:rsidRPr="005210B4">
        <w:rPr>
          <w:rFonts w:ascii="Arial" w:eastAsia="Calibri" w:hAnsi="Arial" w:cs="Arial"/>
          <w:i/>
          <w:iCs/>
          <w:sz w:val="28"/>
          <w:szCs w:val="28"/>
        </w:rPr>
        <w:t xml:space="preserve">Al efecto, exponemos los siguientes: </w:t>
      </w:r>
      <w:r w:rsidR="006117CC" w:rsidRPr="00657577">
        <w:rPr>
          <w:rFonts w:ascii="Arial" w:hAnsi="Arial" w:cs="Arial"/>
          <w:b/>
          <w:i/>
          <w:iCs/>
          <w:sz w:val="28"/>
          <w:szCs w:val="28"/>
        </w:rPr>
        <w:t>ANTECEDENTES:</w:t>
      </w:r>
      <w:r w:rsidR="005210B4">
        <w:rPr>
          <w:rFonts w:ascii="Arial" w:hAnsi="Arial" w:cs="Arial"/>
          <w:b/>
          <w:i/>
          <w:iCs/>
          <w:sz w:val="28"/>
          <w:szCs w:val="28"/>
        </w:rPr>
        <w:t xml:space="preserve"> </w:t>
      </w:r>
      <w:r w:rsidR="005210B4">
        <w:rPr>
          <w:rFonts w:ascii="Arial" w:hAnsi="Arial" w:cs="Arial"/>
          <w:bCs/>
          <w:i/>
          <w:iCs/>
          <w:sz w:val="28"/>
          <w:szCs w:val="28"/>
        </w:rPr>
        <w:t>1.</w:t>
      </w:r>
      <w:r w:rsidR="005210B4">
        <w:rPr>
          <w:rFonts w:ascii="Arial" w:hAnsi="Arial" w:cs="Arial"/>
          <w:b/>
          <w:i/>
          <w:iCs/>
          <w:sz w:val="28"/>
          <w:szCs w:val="28"/>
        </w:rPr>
        <w:t xml:space="preserve"> </w:t>
      </w:r>
      <w:r w:rsidR="006117CC" w:rsidRPr="005210B4">
        <w:rPr>
          <w:rStyle w:val="Ninguno"/>
          <w:rFonts w:ascii="Arial" w:hAnsi="Arial" w:cs="Arial"/>
          <w:i/>
          <w:iCs/>
          <w:sz w:val="28"/>
          <w:szCs w:val="28"/>
        </w:rPr>
        <w:t xml:space="preserve">La síndica Claudia Margarita Robles Gómez presentó ante el Pleno de Ayuntamiento de Zapotlán el Grande </w:t>
      </w:r>
      <w:r w:rsidR="006117CC" w:rsidRPr="005210B4">
        <w:rPr>
          <w:rStyle w:val="Ninguno"/>
          <w:rFonts w:ascii="Arial" w:hAnsi="Arial" w:cs="Arial"/>
          <w:b/>
          <w:bCs/>
          <w:i/>
          <w:iCs/>
          <w:sz w:val="28"/>
          <w:szCs w:val="28"/>
        </w:rPr>
        <w:t xml:space="preserve">INICIATIVA DE ORDENAMIENTO QUE TURNA A COMISIONES LA REFORMA DE LOS ARTÍCULOS 37, 38 y 41 DEL </w:t>
      </w:r>
      <w:r w:rsidR="006117CC" w:rsidRPr="005210B4">
        <w:rPr>
          <w:rFonts w:ascii="Arial" w:hAnsi="Arial" w:cs="Arial"/>
          <w:b/>
          <w:bCs/>
          <w:i/>
          <w:iCs/>
          <w:sz w:val="28"/>
          <w:szCs w:val="28"/>
        </w:rPr>
        <w:t xml:space="preserve">REGLAMENTO DE POLICÍA Y ORDEN PÚBLICO PARA EL MUNICIPIO DE ZAPOTLÁN EL GRANDE, JALISCO, </w:t>
      </w:r>
      <w:r w:rsidR="006117CC" w:rsidRPr="005210B4">
        <w:rPr>
          <w:rFonts w:ascii="Arial" w:hAnsi="Arial" w:cs="Arial"/>
          <w:bCs/>
          <w:i/>
          <w:iCs/>
          <w:sz w:val="28"/>
          <w:szCs w:val="28"/>
        </w:rPr>
        <w:t>misma que fue aprobada por unanimidad de los Regidores en el punto 7 del orden del día de la Sesión Ordinaria de Ayuntamiento número 4, celebrada el día 27 de enero de 2025</w:t>
      </w:r>
      <w:r w:rsidR="006117CC" w:rsidRPr="005210B4">
        <w:rPr>
          <w:rStyle w:val="Ninguno"/>
          <w:rFonts w:ascii="Arial" w:hAnsi="Arial" w:cs="Arial"/>
          <w:i/>
          <w:iCs/>
          <w:sz w:val="28"/>
          <w:szCs w:val="28"/>
        </w:rPr>
        <w:t>.</w:t>
      </w:r>
      <w:r w:rsidR="00DD4FBF">
        <w:rPr>
          <w:rStyle w:val="Ninguno"/>
          <w:rFonts w:ascii="Arial" w:hAnsi="Arial" w:cs="Arial"/>
          <w:i/>
          <w:iCs/>
          <w:sz w:val="28"/>
          <w:szCs w:val="28"/>
        </w:rPr>
        <w:t xml:space="preserve"> 2.</w:t>
      </w:r>
      <w:r w:rsidR="00DD4FBF">
        <w:rPr>
          <w:rStyle w:val="Ninguno"/>
          <w:rFonts w:ascii="Arial" w:hAnsi="Arial" w:cs="Arial"/>
          <w:b/>
          <w:i/>
          <w:iCs/>
          <w:sz w:val="28"/>
          <w:szCs w:val="28"/>
        </w:rPr>
        <w:t xml:space="preserve"> </w:t>
      </w:r>
      <w:r w:rsidR="006117CC" w:rsidRPr="00DD4FBF">
        <w:rPr>
          <w:rStyle w:val="Ninguno"/>
          <w:rFonts w:ascii="Arial" w:hAnsi="Arial" w:cs="Arial"/>
          <w:i/>
          <w:iCs/>
          <w:sz w:val="28"/>
          <w:szCs w:val="28"/>
        </w:rPr>
        <w:t xml:space="preserve">El día 4 de febrero de 2025, la Secretaría de Ayuntamiento de Zapotlán el Grande, Jalisco notificó a la comisión edilicia de Reglamentos y Gobernación como Convocante y a la Comisión Edilicia de </w:t>
      </w:r>
      <w:r w:rsidR="006117CC" w:rsidRPr="00DD4FBF">
        <w:rPr>
          <w:rFonts w:ascii="Arial" w:hAnsi="Arial" w:cs="Arial"/>
          <w:bCs/>
          <w:i/>
          <w:iCs/>
          <w:sz w:val="28"/>
          <w:szCs w:val="28"/>
        </w:rPr>
        <w:t xml:space="preserve">Desarrollo Humanos, Salud Pública e Higiene y Combate a las </w:t>
      </w:r>
      <w:r w:rsidR="006117CC" w:rsidRPr="00DD4FBF">
        <w:rPr>
          <w:rFonts w:ascii="Arial" w:hAnsi="Arial" w:cs="Arial"/>
          <w:i/>
          <w:iCs/>
          <w:sz w:val="28"/>
          <w:szCs w:val="28"/>
        </w:rPr>
        <w:lastRenderedPageBreak/>
        <w:t xml:space="preserve">Adicciones como coadyuvante para que lleven a cabo el </w:t>
      </w:r>
      <w:r w:rsidR="006117CC" w:rsidRPr="00DD4FBF">
        <w:rPr>
          <w:rFonts w:ascii="Arial" w:hAnsi="Arial" w:cs="Arial"/>
          <w:bCs/>
          <w:i/>
          <w:iCs/>
          <w:sz w:val="28"/>
          <w:szCs w:val="28"/>
        </w:rPr>
        <w:t xml:space="preserve">análisis y dictaminación de las reformas a </w:t>
      </w:r>
      <w:r w:rsidR="006117CC" w:rsidRPr="00DD4FBF">
        <w:rPr>
          <w:rFonts w:ascii="Arial" w:hAnsi="Arial" w:cs="Arial"/>
          <w:i/>
          <w:iCs/>
          <w:sz w:val="28"/>
          <w:szCs w:val="28"/>
        </w:rPr>
        <w:t xml:space="preserve">los artículos 37, 38 y 41 del </w:t>
      </w:r>
      <w:r w:rsidR="006117CC" w:rsidRPr="00DD4FBF">
        <w:rPr>
          <w:rStyle w:val="Ninguno"/>
          <w:rFonts w:ascii="Arial" w:hAnsi="Arial" w:cs="Arial"/>
          <w:i/>
          <w:iCs/>
          <w:sz w:val="28"/>
          <w:szCs w:val="28"/>
        </w:rPr>
        <w:t xml:space="preserve">Reglamento </w:t>
      </w:r>
      <w:r w:rsidR="006117CC" w:rsidRPr="00DD4FBF">
        <w:rPr>
          <w:rFonts w:ascii="Arial" w:hAnsi="Arial" w:cs="Arial"/>
          <w:bCs/>
          <w:i/>
          <w:iCs/>
          <w:sz w:val="28"/>
          <w:szCs w:val="28"/>
        </w:rPr>
        <w:t>de Policía y Orden Público para el municipio de Zapotlán el Grande, Jalisco</w:t>
      </w:r>
      <w:r w:rsidR="006117CC" w:rsidRPr="00DD4FBF">
        <w:rPr>
          <w:rStyle w:val="Ninguno"/>
          <w:rFonts w:ascii="Arial" w:hAnsi="Arial" w:cs="Arial"/>
          <w:i/>
          <w:iCs/>
          <w:sz w:val="28"/>
          <w:szCs w:val="28"/>
        </w:rPr>
        <w:t>.</w:t>
      </w:r>
      <w:r w:rsidR="00DD4FBF">
        <w:rPr>
          <w:rStyle w:val="Ninguno"/>
          <w:rFonts w:ascii="Arial" w:hAnsi="Arial" w:cs="Arial"/>
          <w:i/>
          <w:iCs/>
          <w:sz w:val="28"/>
          <w:szCs w:val="28"/>
        </w:rPr>
        <w:t xml:space="preserve"> 3.</w:t>
      </w:r>
      <w:r w:rsidR="00DD4FBF">
        <w:rPr>
          <w:rStyle w:val="Ninguno"/>
          <w:rFonts w:ascii="Arial" w:hAnsi="Arial" w:cs="Arial"/>
          <w:b/>
          <w:i/>
          <w:iCs/>
          <w:sz w:val="28"/>
          <w:szCs w:val="28"/>
        </w:rPr>
        <w:t xml:space="preserve"> </w:t>
      </w:r>
      <w:r w:rsidR="006117CC" w:rsidRPr="00DD4FBF">
        <w:rPr>
          <w:rStyle w:val="Ninguno"/>
          <w:rFonts w:ascii="Arial" w:hAnsi="Arial" w:cs="Arial"/>
          <w:i/>
          <w:iCs/>
          <w:sz w:val="28"/>
          <w:szCs w:val="28"/>
        </w:rPr>
        <w:t xml:space="preserve">El día 17 de julio de 2025, en sesión ordinaria número 4, las Comisiones Edilicias de Reglamentos y Gobernación de manera conjunta con la Comisión Edilicia de </w:t>
      </w:r>
      <w:r w:rsidR="006117CC" w:rsidRPr="00DD4FBF">
        <w:rPr>
          <w:rFonts w:ascii="Arial" w:hAnsi="Arial" w:cs="Arial"/>
          <w:bCs/>
          <w:i/>
          <w:iCs/>
          <w:sz w:val="28"/>
          <w:szCs w:val="28"/>
        </w:rPr>
        <w:t xml:space="preserve">Desarrollo Humanos, Salud Pública e Higiene y Combate a las </w:t>
      </w:r>
      <w:r w:rsidR="006117CC" w:rsidRPr="00DD4FBF">
        <w:rPr>
          <w:rFonts w:ascii="Arial" w:hAnsi="Arial" w:cs="Arial"/>
          <w:i/>
          <w:iCs/>
          <w:sz w:val="28"/>
          <w:szCs w:val="28"/>
        </w:rPr>
        <w:t xml:space="preserve">Adicciones realizaron el </w:t>
      </w:r>
      <w:r w:rsidR="006117CC" w:rsidRPr="00DD4FBF">
        <w:rPr>
          <w:rStyle w:val="Ninguno"/>
          <w:rFonts w:ascii="Arial" w:hAnsi="Arial" w:cs="Arial"/>
          <w:i/>
          <w:iCs/>
          <w:sz w:val="28"/>
          <w:szCs w:val="28"/>
        </w:rPr>
        <w:t xml:space="preserve">análisis del proyecto de reforma </w:t>
      </w:r>
      <w:r w:rsidR="006117CC" w:rsidRPr="00DD4FBF">
        <w:rPr>
          <w:rFonts w:ascii="Arial" w:hAnsi="Arial" w:cs="Arial"/>
          <w:bCs/>
          <w:i/>
          <w:iCs/>
          <w:sz w:val="28"/>
          <w:szCs w:val="28"/>
        </w:rPr>
        <w:t xml:space="preserve">a </w:t>
      </w:r>
      <w:r w:rsidR="006117CC" w:rsidRPr="00DD4FBF">
        <w:rPr>
          <w:rFonts w:ascii="Arial" w:hAnsi="Arial" w:cs="Arial"/>
          <w:i/>
          <w:iCs/>
          <w:sz w:val="28"/>
          <w:szCs w:val="28"/>
        </w:rPr>
        <w:t xml:space="preserve">los artículos 37, 38 y 41 del </w:t>
      </w:r>
      <w:r w:rsidR="006117CC" w:rsidRPr="00DD4FBF">
        <w:rPr>
          <w:rStyle w:val="Ninguno"/>
          <w:rFonts w:ascii="Arial" w:hAnsi="Arial" w:cs="Arial"/>
          <w:i/>
          <w:iCs/>
          <w:sz w:val="28"/>
          <w:szCs w:val="28"/>
        </w:rPr>
        <w:t xml:space="preserve">Reglamento </w:t>
      </w:r>
      <w:r w:rsidR="006117CC" w:rsidRPr="00DD4FBF">
        <w:rPr>
          <w:rFonts w:ascii="Arial" w:hAnsi="Arial" w:cs="Arial"/>
          <w:bCs/>
          <w:i/>
          <w:iCs/>
          <w:sz w:val="28"/>
          <w:szCs w:val="28"/>
        </w:rPr>
        <w:t xml:space="preserve">de Policía y Orden Público para el municipio de Zapotlán el Grande, Jalisco, </w:t>
      </w:r>
      <w:r w:rsidR="006117CC" w:rsidRPr="00DD4FBF">
        <w:rPr>
          <w:rStyle w:val="Ninguno"/>
          <w:rFonts w:ascii="Arial" w:hAnsi="Arial" w:cs="Arial"/>
          <w:i/>
          <w:iCs/>
          <w:sz w:val="28"/>
          <w:szCs w:val="28"/>
        </w:rPr>
        <w:t xml:space="preserve">aprobándolo por unanimidad quedando de la siguiente manera: </w:t>
      </w:r>
      <w:r w:rsidR="00B04444">
        <w:rPr>
          <w:rStyle w:val="Ninguno"/>
          <w:rFonts w:ascii="Arial" w:hAnsi="Arial" w:cs="Arial"/>
          <w:i/>
          <w:iCs/>
          <w:sz w:val="28"/>
          <w:szCs w:val="28"/>
        </w:rPr>
        <w:t xml:space="preserve">- - - - - - - - - - - - - - - - - - - - - - - - - - - - - - - - </w:t>
      </w:r>
    </w:p>
    <w:tbl>
      <w:tblPr>
        <w:tblStyle w:val="Tablaconcuadrcula"/>
        <w:tblW w:w="7513" w:type="dxa"/>
        <w:tblInd w:w="137" w:type="dxa"/>
        <w:tblLook w:val="04A0" w:firstRow="1" w:lastRow="0" w:firstColumn="1" w:lastColumn="0" w:noHBand="0" w:noVBand="1"/>
      </w:tblPr>
      <w:tblGrid>
        <w:gridCol w:w="3686"/>
        <w:gridCol w:w="3827"/>
      </w:tblGrid>
      <w:tr w:rsidR="00B04444" w:rsidRPr="00F1706E" w14:paraId="1D545C02" w14:textId="77777777" w:rsidTr="00742342">
        <w:tc>
          <w:tcPr>
            <w:tcW w:w="3686" w:type="dxa"/>
          </w:tcPr>
          <w:p w14:paraId="52B3D360" w14:textId="77777777" w:rsidR="00B04444" w:rsidRPr="002B5BDA" w:rsidRDefault="00B04444" w:rsidP="00DD1D14">
            <w:pPr>
              <w:jc w:val="both"/>
              <w:rPr>
                <w:rFonts w:ascii="Arial Narrow" w:hAnsi="Arial Narrow" w:cs="Arial"/>
                <w:b/>
              </w:rPr>
            </w:pPr>
            <w:r w:rsidRPr="002B5BDA">
              <w:rPr>
                <w:rFonts w:ascii="Arial Narrow" w:hAnsi="Arial Narrow" w:cs="Arial"/>
                <w:b/>
              </w:rPr>
              <w:t xml:space="preserve">TEXTO VIGENTE </w:t>
            </w:r>
          </w:p>
        </w:tc>
        <w:tc>
          <w:tcPr>
            <w:tcW w:w="3827" w:type="dxa"/>
          </w:tcPr>
          <w:p w14:paraId="57C0DFBE" w14:textId="77777777" w:rsidR="00B04444" w:rsidRPr="002B5BDA" w:rsidRDefault="00B04444" w:rsidP="00DD1D14">
            <w:pPr>
              <w:jc w:val="both"/>
              <w:rPr>
                <w:rFonts w:ascii="Arial Narrow" w:hAnsi="Arial Narrow" w:cs="Arial"/>
                <w:b/>
              </w:rPr>
            </w:pPr>
            <w:r w:rsidRPr="002B5BDA">
              <w:rPr>
                <w:rFonts w:ascii="Arial Narrow" w:hAnsi="Arial Narrow" w:cs="Arial"/>
                <w:b/>
              </w:rPr>
              <w:t xml:space="preserve">PROPUESTA DE REFORMA. </w:t>
            </w:r>
          </w:p>
        </w:tc>
      </w:tr>
      <w:tr w:rsidR="00B04444" w:rsidRPr="00F1706E" w14:paraId="284665BF" w14:textId="77777777" w:rsidTr="00742342">
        <w:tc>
          <w:tcPr>
            <w:tcW w:w="3686" w:type="dxa"/>
          </w:tcPr>
          <w:p w14:paraId="485A865A" w14:textId="77777777" w:rsidR="00B04444" w:rsidRPr="002B5BDA" w:rsidRDefault="00B04444" w:rsidP="00DD1D14">
            <w:pPr>
              <w:jc w:val="center"/>
              <w:rPr>
                <w:rFonts w:ascii="Arial Narrow" w:hAnsi="Arial Narrow" w:cs="Arial"/>
                <w:b/>
              </w:rPr>
            </w:pPr>
            <w:r w:rsidRPr="002B5BDA">
              <w:rPr>
                <w:rFonts w:ascii="Arial Narrow" w:hAnsi="Arial Narrow" w:cs="Arial"/>
                <w:b/>
              </w:rPr>
              <w:t>De las Contravenciones al Orden Público</w:t>
            </w:r>
          </w:p>
          <w:p w14:paraId="53E10B6D" w14:textId="77777777" w:rsidR="00B04444" w:rsidRPr="002B5BDA" w:rsidRDefault="00B04444" w:rsidP="00DD1D14">
            <w:pPr>
              <w:jc w:val="both"/>
              <w:rPr>
                <w:rFonts w:ascii="Arial Narrow" w:hAnsi="Arial Narrow" w:cs="Arial"/>
              </w:rPr>
            </w:pPr>
          </w:p>
          <w:p w14:paraId="7B80418A" w14:textId="77777777" w:rsidR="00B04444" w:rsidRPr="002B5BDA" w:rsidRDefault="00B04444" w:rsidP="00DD1D14">
            <w:pPr>
              <w:jc w:val="both"/>
              <w:rPr>
                <w:rFonts w:ascii="Arial Narrow" w:hAnsi="Arial Narrow" w:cs="Arial"/>
              </w:rPr>
            </w:pPr>
            <w:r w:rsidRPr="002B5BDA">
              <w:rPr>
                <w:rFonts w:ascii="Arial Narrow" w:hAnsi="Arial Narrow" w:cs="Arial"/>
              </w:rPr>
              <w:t>Artículo 37. Se consideran contravenciones al orden público las siguientes:</w:t>
            </w:r>
          </w:p>
          <w:p w14:paraId="025F4F63" w14:textId="77777777" w:rsidR="00B04444" w:rsidRPr="002B5BDA" w:rsidRDefault="00B04444" w:rsidP="00DD1D14">
            <w:pPr>
              <w:jc w:val="both"/>
              <w:rPr>
                <w:rFonts w:ascii="Arial Narrow" w:hAnsi="Arial Narrow" w:cs="Arial"/>
                <w:b/>
              </w:rPr>
            </w:pPr>
            <w:r w:rsidRPr="002B5BDA">
              <w:rPr>
                <w:rFonts w:ascii="Arial Narrow" w:hAnsi="Arial Narrow" w:cs="Arial"/>
                <w:b/>
              </w:rPr>
              <w:t>I… a XXIX …..</w:t>
            </w:r>
          </w:p>
          <w:p w14:paraId="1D752D02" w14:textId="77777777" w:rsidR="00B04444" w:rsidRPr="002B5BDA" w:rsidRDefault="00B04444" w:rsidP="00DD1D14">
            <w:pPr>
              <w:jc w:val="both"/>
              <w:rPr>
                <w:rFonts w:ascii="Arial Narrow" w:hAnsi="Arial Narrow" w:cs="Arial"/>
              </w:rPr>
            </w:pPr>
          </w:p>
        </w:tc>
        <w:tc>
          <w:tcPr>
            <w:tcW w:w="3827" w:type="dxa"/>
          </w:tcPr>
          <w:p w14:paraId="334C675E" w14:textId="77777777" w:rsidR="00B04444" w:rsidRPr="002B5BDA" w:rsidRDefault="00B04444" w:rsidP="00DD1D14">
            <w:pPr>
              <w:jc w:val="center"/>
              <w:rPr>
                <w:rFonts w:ascii="Arial Narrow" w:hAnsi="Arial Narrow" w:cs="Arial"/>
                <w:b/>
              </w:rPr>
            </w:pPr>
            <w:r w:rsidRPr="002B5BDA">
              <w:rPr>
                <w:rFonts w:ascii="Arial Narrow" w:hAnsi="Arial Narrow" w:cs="Arial"/>
                <w:b/>
              </w:rPr>
              <w:t>De las Contravenciones al Orden Público</w:t>
            </w:r>
          </w:p>
          <w:p w14:paraId="15265020" w14:textId="77777777" w:rsidR="00B04444" w:rsidRPr="002B5BDA" w:rsidRDefault="00B04444" w:rsidP="00DD1D14">
            <w:pPr>
              <w:jc w:val="both"/>
              <w:rPr>
                <w:rFonts w:ascii="Arial Narrow" w:hAnsi="Arial Narrow" w:cs="Arial"/>
              </w:rPr>
            </w:pPr>
          </w:p>
          <w:p w14:paraId="79DCA055" w14:textId="77777777" w:rsidR="00B04444" w:rsidRPr="002B5BDA" w:rsidRDefault="00B04444" w:rsidP="00DD1D14">
            <w:pPr>
              <w:jc w:val="both"/>
              <w:rPr>
                <w:rFonts w:ascii="Arial Narrow" w:hAnsi="Arial Narrow" w:cs="Arial"/>
                <w:color w:val="000000" w:themeColor="text1"/>
              </w:rPr>
            </w:pPr>
            <w:r w:rsidRPr="002B5BDA">
              <w:rPr>
                <w:rFonts w:ascii="Arial Narrow" w:hAnsi="Arial Narrow" w:cs="Arial"/>
              </w:rPr>
              <w:t>Artículo 37. Se consideran contravenciones al orden público las siguientes:</w:t>
            </w:r>
          </w:p>
          <w:p w14:paraId="1FFFCC60" w14:textId="77777777" w:rsidR="00B04444" w:rsidRPr="002B5BDA" w:rsidRDefault="00B04444" w:rsidP="00DD1D14">
            <w:pPr>
              <w:jc w:val="both"/>
              <w:rPr>
                <w:rFonts w:ascii="Arial Narrow" w:hAnsi="Arial Narrow" w:cs="Arial"/>
                <w:b/>
              </w:rPr>
            </w:pPr>
            <w:r w:rsidRPr="002B5BDA">
              <w:rPr>
                <w:rFonts w:ascii="Arial Narrow" w:hAnsi="Arial Narrow" w:cs="Arial"/>
                <w:b/>
              </w:rPr>
              <w:t>I… a XXIX …..</w:t>
            </w:r>
          </w:p>
          <w:p w14:paraId="33503D24" w14:textId="77777777" w:rsidR="00B04444" w:rsidRPr="002B5BDA" w:rsidRDefault="00B04444" w:rsidP="00DD1D14">
            <w:pPr>
              <w:jc w:val="both"/>
              <w:rPr>
                <w:rFonts w:ascii="Arial Narrow" w:hAnsi="Arial Narrow" w:cs="Arial"/>
                <w:b/>
                <w:color w:val="000000" w:themeColor="text1"/>
              </w:rPr>
            </w:pPr>
            <w:r w:rsidRPr="002B5BDA">
              <w:rPr>
                <w:rFonts w:ascii="Arial Narrow" w:hAnsi="Arial Narrow" w:cs="Arial"/>
                <w:b/>
                <w:color w:val="FF0000"/>
              </w:rPr>
              <w:t>XXX. Utilizar o detonar cohetes, fuegos pirotécnicos y similares en lugares cerrados o zonas habitacionales; permitiéndose solamente realizar esta actividad en plazas públicas y que no sea en un horario de entre las 21:00 veintiuna horas y las 9:00 nueve horas del día siguiente. Para el caso de eventos especiales y espectáculos públicos deberá contarse con el visto bueno de la Secretaría de Ayuntamiento.</w:t>
            </w:r>
          </w:p>
        </w:tc>
      </w:tr>
      <w:tr w:rsidR="00B04444" w:rsidRPr="00F1706E" w14:paraId="574D2CC0" w14:textId="77777777" w:rsidTr="00742342">
        <w:tc>
          <w:tcPr>
            <w:tcW w:w="3686" w:type="dxa"/>
          </w:tcPr>
          <w:p w14:paraId="2FBA17CB" w14:textId="77777777" w:rsidR="00B04444" w:rsidRPr="002B5BDA" w:rsidRDefault="00B04444" w:rsidP="00DD1D14">
            <w:pPr>
              <w:jc w:val="center"/>
              <w:rPr>
                <w:rFonts w:ascii="Arial Narrow" w:hAnsi="Arial Narrow" w:cs="Arial"/>
                <w:b/>
              </w:rPr>
            </w:pPr>
            <w:r w:rsidRPr="002B5BDA">
              <w:rPr>
                <w:rFonts w:ascii="Arial Narrow" w:hAnsi="Arial Narrow" w:cs="Arial"/>
                <w:b/>
              </w:rPr>
              <w:t>De las Contravenciones al Régimen de Seguridad de la Población</w:t>
            </w:r>
          </w:p>
          <w:p w14:paraId="112FA48F" w14:textId="77777777" w:rsidR="00B04444" w:rsidRPr="002B5BDA" w:rsidRDefault="00B04444" w:rsidP="00DD1D14">
            <w:pPr>
              <w:jc w:val="both"/>
              <w:rPr>
                <w:rFonts w:ascii="Arial Narrow" w:hAnsi="Arial Narrow" w:cs="Arial"/>
              </w:rPr>
            </w:pPr>
          </w:p>
          <w:p w14:paraId="6BC8C54F" w14:textId="77777777" w:rsidR="00B04444" w:rsidRPr="002B5BDA" w:rsidRDefault="00B04444" w:rsidP="00DD1D14">
            <w:pPr>
              <w:jc w:val="both"/>
              <w:rPr>
                <w:rFonts w:ascii="Arial Narrow" w:hAnsi="Arial Narrow" w:cs="Arial"/>
              </w:rPr>
            </w:pPr>
            <w:r w:rsidRPr="002B5BDA">
              <w:rPr>
                <w:rFonts w:ascii="Arial Narrow" w:hAnsi="Arial Narrow" w:cs="Arial"/>
              </w:rPr>
              <w:t>Artículo 38. Se consideran contravenciones al régimen de seguridad de la población las siguientes:</w:t>
            </w:r>
          </w:p>
          <w:p w14:paraId="10464CDB" w14:textId="77777777" w:rsidR="00B04444" w:rsidRPr="002B5BDA" w:rsidRDefault="00B04444" w:rsidP="00DD1D14">
            <w:pPr>
              <w:jc w:val="both"/>
              <w:rPr>
                <w:rFonts w:ascii="Arial Narrow" w:hAnsi="Arial Narrow" w:cs="Arial"/>
                <w:b/>
              </w:rPr>
            </w:pPr>
            <w:r w:rsidRPr="002B5BDA">
              <w:rPr>
                <w:rFonts w:ascii="Arial Narrow" w:hAnsi="Arial Narrow" w:cs="Arial"/>
                <w:b/>
              </w:rPr>
              <w:t>I… a X …..</w:t>
            </w:r>
          </w:p>
          <w:p w14:paraId="73FF296C" w14:textId="77777777" w:rsidR="00B04444" w:rsidRPr="002B5BDA" w:rsidRDefault="00B04444" w:rsidP="00DD1D14">
            <w:pPr>
              <w:jc w:val="both"/>
              <w:rPr>
                <w:rFonts w:ascii="Arial Narrow" w:hAnsi="Arial Narrow" w:cs="Arial"/>
              </w:rPr>
            </w:pPr>
          </w:p>
          <w:p w14:paraId="1EE51976" w14:textId="77777777" w:rsidR="00B04444" w:rsidRPr="002B5BDA" w:rsidRDefault="00B04444" w:rsidP="00DD1D14">
            <w:pPr>
              <w:jc w:val="both"/>
              <w:rPr>
                <w:rFonts w:ascii="Arial Narrow" w:hAnsi="Arial Narrow" w:cs="Arial"/>
              </w:rPr>
            </w:pPr>
            <w:r w:rsidRPr="002B5BDA">
              <w:rPr>
                <w:rFonts w:ascii="Arial Narrow" w:hAnsi="Arial Narrow" w:cs="Arial"/>
              </w:rPr>
              <w:t xml:space="preserve">XI. Detonar cohetes o encender fuegos pirotécnicos sin permiso de la autoridad o fuera del lugar y horario autorizado, así como utilizar o manejar negligentemente en lugar público combustibles, fogatas o sustancias </w:t>
            </w:r>
            <w:proofErr w:type="spellStart"/>
            <w:r w:rsidRPr="002B5BDA">
              <w:rPr>
                <w:rFonts w:ascii="Arial Narrow" w:hAnsi="Arial Narrow" w:cs="Arial"/>
              </w:rPr>
              <w:t>flamables</w:t>
            </w:r>
            <w:proofErr w:type="spellEnd"/>
            <w:r w:rsidRPr="002B5BDA">
              <w:rPr>
                <w:rFonts w:ascii="Arial Narrow" w:hAnsi="Arial Narrow" w:cs="Arial"/>
              </w:rPr>
              <w:t>, peligrosas o tóxicas.</w:t>
            </w:r>
          </w:p>
        </w:tc>
        <w:tc>
          <w:tcPr>
            <w:tcW w:w="3827" w:type="dxa"/>
          </w:tcPr>
          <w:p w14:paraId="560E75D8" w14:textId="77777777" w:rsidR="00B04444" w:rsidRPr="002B5BDA" w:rsidRDefault="00B04444" w:rsidP="00DD1D14">
            <w:pPr>
              <w:jc w:val="center"/>
              <w:rPr>
                <w:rFonts w:ascii="Arial Narrow" w:hAnsi="Arial Narrow" w:cs="Arial"/>
                <w:b/>
              </w:rPr>
            </w:pPr>
            <w:r w:rsidRPr="002B5BDA">
              <w:rPr>
                <w:rFonts w:ascii="Arial Narrow" w:hAnsi="Arial Narrow" w:cs="Arial"/>
                <w:b/>
              </w:rPr>
              <w:t>De las Contravenciones al Régimen de Seguridad de la Población</w:t>
            </w:r>
          </w:p>
          <w:p w14:paraId="03CBBF3B" w14:textId="77777777" w:rsidR="00B04444" w:rsidRPr="002B5BDA" w:rsidRDefault="00B04444" w:rsidP="00DD1D14">
            <w:pPr>
              <w:jc w:val="both"/>
              <w:rPr>
                <w:rFonts w:ascii="Arial Narrow" w:hAnsi="Arial Narrow" w:cs="Arial"/>
              </w:rPr>
            </w:pPr>
          </w:p>
          <w:p w14:paraId="3A73F328" w14:textId="77777777" w:rsidR="00B04444" w:rsidRPr="002B5BDA" w:rsidRDefault="00B04444" w:rsidP="00DD1D14">
            <w:pPr>
              <w:jc w:val="both"/>
              <w:rPr>
                <w:rFonts w:ascii="Arial Narrow" w:hAnsi="Arial Narrow" w:cs="Arial"/>
              </w:rPr>
            </w:pPr>
            <w:r w:rsidRPr="002B5BDA">
              <w:rPr>
                <w:rFonts w:ascii="Arial Narrow" w:hAnsi="Arial Narrow" w:cs="Arial"/>
              </w:rPr>
              <w:t>Artículo 38. Se consideran contravenciones al régimen de seguridad de la población las siguientes:</w:t>
            </w:r>
          </w:p>
          <w:p w14:paraId="0D440C44" w14:textId="77777777" w:rsidR="00B04444" w:rsidRPr="002B5BDA" w:rsidRDefault="00B04444" w:rsidP="00DD1D14">
            <w:pPr>
              <w:jc w:val="both"/>
              <w:rPr>
                <w:rFonts w:ascii="Arial Narrow" w:hAnsi="Arial Narrow" w:cs="Arial"/>
                <w:b/>
              </w:rPr>
            </w:pPr>
            <w:r w:rsidRPr="002B5BDA">
              <w:rPr>
                <w:rFonts w:ascii="Arial Narrow" w:hAnsi="Arial Narrow" w:cs="Arial"/>
                <w:b/>
              </w:rPr>
              <w:t>I… a X …..</w:t>
            </w:r>
          </w:p>
          <w:p w14:paraId="0697522A" w14:textId="77777777" w:rsidR="00B04444" w:rsidRPr="002B5BDA" w:rsidRDefault="00B04444" w:rsidP="00DD1D14">
            <w:pPr>
              <w:jc w:val="both"/>
              <w:rPr>
                <w:rFonts w:ascii="Arial Narrow" w:hAnsi="Arial Narrow" w:cs="Arial"/>
              </w:rPr>
            </w:pPr>
          </w:p>
          <w:p w14:paraId="7637D757" w14:textId="77777777" w:rsidR="00B04444" w:rsidRPr="002B5BDA" w:rsidRDefault="00B04444" w:rsidP="00DD1D14">
            <w:pPr>
              <w:jc w:val="both"/>
              <w:rPr>
                <w:rFonts w:ascii="Arial Narrow" w:hAnsi="Arial Narrow" w:cs="Arial"/>
                <w:color w:val="000000" w:themeColor="text1"/>
              </w:rPr>
            </w:pPr>
            <w:r w:rsidRPr="002B5BDA">
              <w:rPr>
                <w:rFonts w:ascii="Arial Narrow" w:hAnsi="Arial Narrow" w:cs="Arial"/>
                <w:color w:val="000000" w:themeColor="text1"/>
              </w:rPr>
              <w:t xml:space="preserve">XI. Detonar cohetes o encender fuegos pirotécnicos </w:t>
            </w:r>
            <w:r w:rsidRPr="00317D4A">
              <w:rPr>
                <w:rFonts w:ascii="Arial Narrow" w:hAnsi="Arial Narrow" w:cs="Arial"/>
                <w:b/>
                <w:color w:val="FF0000"/>
              </w:rPr>
              <w:t>y</w:t>
            </w:r>
            <w:r w:rsidRPr="00317D4A">
              <w:rPr>
                <w:rFonts w:ascii="Arial Narrow" w:hAnsi="Arial Narrow" w:cs="Arial"/>
                <w:b/>
                <w:color w:val="000000" w:themeColor="text1"/>
              </w:rPr>
              <w:t xml:space="preserve"> </w:t>
            </w:r>
            <w:r w:rsidRPr="00317D4A">
              <w:rPr>
                <w:rFonts w:ascii="Arial Narrow" w:hAnsi="Arial Narrow" w:cs="Arial"/>
                <w:b/>
                <w:color w:val="FF0000"/>
              </w:rPr>
              <w:t xml:space="preserve">similares, en zonas habitacionales; así como utilizar o manejar negligentemente en lugar público combustibles, fogatas o sustancias </w:t>
            </w:r>
            <w:proofErr w:type="spellStart"/>
            <w:r w:rsidRPr="00317D4A">
              <w:rPr>
                <w:rFonts w:ascii="Arial Narrow" w:hAnsi="Arial Narrow" w:cs="Arial"/>
                <w:b/>
                <w:color w:val="FF0000"/>
              </w:rPr>
              <w:t>flamables</w:t>
            </w:r>
            <w:proofErr w:type="spellEnd"/>
            <w:r w:rsidRPr="00317D4A">
              <w:rPr>
                <w:rFonts w:ascii="Arial Narrow" w:hAnsi="Arial Narrow" w:cs="Arial"/>
                <w:b/>
                <w:color w:val="FF0000"/>
              </w:rPr>
              <w:t>, peligrosas o tóxicas</w:t>
            </w:r>
            <w:r w:rsidRPr="00317D4A">
              <w:rPr>
                <w:rFonts w:ascii="Arial Narrow" w:hAnsi="Arial Narrow" w:cs="Arial"/>
                <w:b/>
              </w:rPr>
              <w:t>.</w:t>
            </w:r>
          </w:p>
        </w:tc>
      </w:tr>
      <w:tr w:rsidR="00B04444" w:rsidRPr="00F1706E" w14:paraId="69356789" w14:textId="77777777" w:rsidTr="00742342">
        <w:tc>
          <w:tcPr>
            <w:tcW w:w="3686" w:type="dxa"/>
          </w:tcPr>
          <w:p w14:paraId="46BA9D3D" w14:textId="77777777" w:rsidR="00B04444" w:rsidRPr="002B5BDA" w:rsidRDefault="00B04444" w:rsidP="00DD1D14">
            <w:pPr>
              <w:jc w:val="center"/>
              <w:rPr>
                <w:rFonts w:ascii="Arial Narrow" w:hAnsi="Arial Narrow" w:cs="Arial"/>
              </w:rPr>
            </w:pPr>
            <w:r w:rsidRPr="002B5BDA">
              <w:rPr>
                <w:rFonts w:ascii="Arial Narrow" w:hAnsi="Arial Narrow" w:cs="Arial"/>
                <w:b/>
              </w:rPr>
              <w:t>De las Contravenciones a la Salubridad General y al Medio Ambiente</w:t>
            </w:r>
            <w:r w:rsidRPr="002B5BDA">
              <w:rPr>
                <w:rFonts w:ascii="Arial Narrow" w:hAnsi="Arial Narrow" w:cs="Arial"/>
              </w:rPr>
              <w:t xml:space="preserve"> </w:t>
            </w:r>
          </w:p>
          <w:p w14:paraId="002EFEB0" w14:textId="77777777" w:rsidR="00B04444" w:rsidRPr="002B5BDA" w:rsidRDefault="00B04444" w:rsidP="00DD1D14">
            <w:pPr>
              <w:jc w:val="center"/>
              <w:rPr>
                <w:rFonts w:ascii="Arial Narrow" w:hAnsi="Arial Narrow" w:cs="Arial"/>
              </w:rPr>
            </w:pPr>
          </w:p>
          <w:p w14:paraId="25ED4B07" w14:textId="77777777" w:rsidR="00B04444" w:rsidRPr="002B5BDA" w:rsidRDefault="00B04444" w:rsidP="00DD1D14">
            <w:pPr>
              <w:jc w:val="both"/>
              <w:rPr>
                <w:rFonts w:ascii="Arial Narrow" w:hAnsi="Arial Narrow" w:cs="Arial"/>
              </w:rPr>
            </w:pPr>
            <w:r w:rsidRPr="002B5BDA">
              <w:rPr>
                <w:rFonts w:ascii="Arial Narrow" w:hAnsi="Arial Narrow" w:cs="Arial"/>
              </w:rPr>
              <w:t>Artículo 41. Se consideran contravenciones a la salubridad general y al medio ambiente las siguientes:</w:t>
            </w:r>
          </w:p>
          <w:p w14:paraId="1B642204" w14:textId="77777777" w:rsidR="00B04444" w:rsidRPr="002B5BDA" w:rsidRDefault="00B04444" w:rsidP="00DD1D14">
            <w:pPr>
              <w:jc w:val="both"/>
              <w:rPr>
                <w:rFonts w:ascii="Arial Narrow" w:hAnsi="Arial Narrow" w:cs="Arial"/>
                <w:b/>
              </w:rPr>
            </w:pPr>
          </w:p>
          <w:p w14:paraId="6B79A67A" w14:textId="77777777" w:rsidR="00B04444" w:rsidRPr="002B5BDA" w:rsidRDefault="00B04444" w:rsidP="00DD1D14">
            <w:pPr>
              <w:jc w:val="both"/>
              <w:rPr>
                <w:rFonts w:ascii="Arial Narrow" w:hAnsi="Arial Narrow" w:cs="Arial"/>
                <w:b/>
              </w:rPr>
            </w:pPr>
            <w:r w:rsidRPr="002B5BDA">
              <w:rPr>
                <w:rFonts w:ascii="Arial Narrow" w:hAnsi="Arial Narrow" w:cs="Arial"/>
                <w:b/>
              </w:rPr>
              <w:t>I… a XXXI …..</w:t>
            </w:r>
          </w:p>
        </w:tc>
        <w:tc>
          <w:tcPr>
            <w:tcW w:w="3827" w:type="dxa"/>
          </w:tcPr>
          <w:p w14:paraId="34F48AE9" w14:textId="77777777" w:rsidR="00B04444" w:rsidRPr="002B5BDA" w:rsidRDefault="00B04444" w:rsidP="00DD1D14">
            <w:pPr>
              <w:jc w:val="center"/>
              <w:rPr>
                <w:rFonts w:ascii="Arial Narrow" w:hAnsi="Arial Narrow" w:cs="Arial"/>
              </w:rPr>
            </w:pPr>
            <w:r w:rsidRPr="002B5BDA">
              <w:rPr>
                <w:rFonts w:ascii="Arial Narrow" w:hAnsi="Arial Narrow" w:cs="Arial"/>
                <w:b/>
              </w:rPr>
              <w:lastRenderedPageBreak/>
              <w:t>De las Contravenciones a la Salubridad General y al Medio Ambiente</w:t>
            </w:r>
            <w:r w:rsidRPr="002B5BDA">
              <w:rPr>
                <w:rFonts w:ascii="Arial Narrow" w:hAnsi="Arial Narrow" w:cs="Arial"/>
              </w:rPr>
              <w:t xml:space="preserve"> </w:t>
            </w:r>
          </w:p>
          <w:p w14:paraId="2481D866" w14:textId="77777777" w:rsidR="00B04444" w:rsidRPr="002B5BDA" w:rsidRDefault="00B04444" w:rsidP="00DD1D14">
            <w:pPr>
              <w:jc w:val="both"/>
              <w:rPr>
                <w:rFonts w:ascii="Arial Narrow" w:hAnsi="Arial Narrow" w:cs="Arial"/>
              </w:rPr>
            </w:pPr>
          </w:p>
          <w:p w14:paraId="24578D09" w14:textId="77777777" w:rsidR="00B04444" w:rsidRPr="002B5BDA" w:rsidRDefault="00B04444" w:rsidP="00DD1D14">
            <w:pPr>
              <w:jc w:val="both"/>
              <w:rPr>
                <w:rFonts w:ascii="Arial Narrow" w:hAnsi="Arial Narrow" w:cs="Arial"/>
              </w:rPr>
            </w:pPr>
            <w:r w:rsidRPr="002B5BDA">
              <w:rPr>
                <w:rFonts w:ascii="Arial Narrow" w:hAnsi="Arial Narrow" w:cs="Arial"/>
              </w:rPr>
              <w:t>Artículo 41. Se consideran contravenciones a la salubridad general y al medio ambiente las siguientes:</w:t>
            </w:r>
          </w:p>
          <w:p w14:paraId="4DCA4CCA" w14:textId="77777777" w:rsidR="00B04444" w:rsidRPr="002B5BDA" w:rsidRDefault="00B04444" w:rsidP="00DD1D14">
            <w:pPr>
              <w:jc w:val="both"/>
              <w:rPr>
                <w:rFonts w:ascii="Arial Narrow" w:hAnsi="Arial Narrow" w:cs="Arial"/>
              </w:rPr>
            </w:pPr>
          </w:p>
          <w:p w14:paraId="64F0B5E6" w14:textId="77777777" w:rsidR="00B04444" w:rsidRPr="002B5BDA" w:rsidRDefault="00B04444" w:rsidP="00DD1D14">
            <w:pPr>
              <w:jc w:val="both"/>
              <w:rPr>
                <w:rFonts w:ascii="Arial Narrow" w:hAnsi="Arial Narrow" w:cs="Arial"/>
                <w:b/>
              </w:rPr>
            </w:pPr>
            <w:r w:rsidRPr="002B5BDA">
              <w:rPr>
                <w:rFonts w:ascii="Arial Narrow" w:hAnsi="Arial Narrow" w:cs="Arial"/>
                <w:b/>
              </w:rPr>
              <w:t>I… a XXXI …..</w:t>
            </w:r>
          </w:p>
          <w:p w14:paraId="017F3491" w14:textId="77777777" w:rsidR="00B04444" w:rsidRPr="002B5BDA" w:rsidRDefault="00B04444" w:rsidP="00DD1D14">
            <w:pPr>
              <w:jc w:val="both"/>
              <w:rPr>
                <w:rFonts w:ascii="Arial Narrow" w:hAnsi="Arial Narrow" w:cs="Arial"/>
              </w:rPr>
            </w:pPr>
          </w:p>
          <w:p w14:paraId="08104365" w14:textId="77777777" w:rsidR="00B04444" w:rsidRDefault="00B04444" w:rsidP="00DD1D14">
            <w:pPr>
              <w:jc w:val="both"/>
              <w:rPr>
                <w:rFonts w:ascii="Arial Narrow" w:hAnsi="Arial Narrow" w:cs="Arial"/>
                <w:b/>
                <w:bCs/>
                <w:color w:val="FF0000"/>
              </w:rPr>
            </w:pPr>
            <w:r w:rsidRPr="002B5BDA">
              <w:rPr>
                <w:rFonts w:ascii="Arial Narrow" w:hAnsi="Arial Narrow" w:cs="Arial"/>
                <w:b/>
                <w:bCs/>
                <w:color w:val="FF0000"/>
              </w:rPr>
              <w:t>XXXII. Producir ruido en zonas habitacionales, escolares o en las inmediaciones de hospitales al detonar pirotecnia sonora. Asimismo, cuando dichas detonaciones se hagan en espacios, plazas o lugares públicos</w:t>
            </w:r>
            <w:r>
              <w:rPr>
                <w:rFonts w:ascii="Arial Narrow" w:hAnsi="Arial Narrow" w:cs="Arial"/>
                <w:b/>
                <w:bCs/>
                <w:color w:val="FF0000"/>
              </w:rPr>
              <w:t xml:space="preserve"> </w:t>
            </w:r>
            <w:r w:rsidRPr="002B5BDA">
              <w:rPr>
                <w:rFonts w:ascii="Arial Narrow" w:hAnsi="Arial Narrow" w:cs="Arial"/>
                <w:b/>
                <w:bCs/>
                <w:color w:val="FF0000"/>
              </w:rPr>
              <w:t xml:space="preserve">entre las 21:00 </w:t>
            </w:r>
            <w:r w:rsidRPr="002B5BDA">
              <w:rPr>
                <w:rFonts w:ascii="Arial Narrow" w:hAnsi="Arial Narrow" w:cs="Arial"/>
                <w:b/>
                <w:color w:val="FF0000"/>
              </w:rPr>
              <w:t>veintiuna</w:t>
            </w:r>
            <w:r w:rsidRPr="002B5BDA">
              <w:rPr>
                <w:rFonts w:ascii="Arial Narrow" w:hAnsi="Arial Narrow" w:cs="Arial"/>
                <w:b/>
                <w:bCs/>
                <w:color w:val="FF0000"/>
              </w:rPr>
              <w:t xml:space="preserve"> horas y las 9:00 nueve horas del día siguiente. </w:t>
            </w:r>
          </w:p>
          <w:p w14:paraId="72F62D51" w14:textId="77777777" w:rsidR="00B04444" w:rsidRPr="002B5BDA" w:rsidRDefault="00B04444" w:rsidP="00DD1D14">
            <w:pPr>
              <w:jc w:val="both"/>
              <w:rPr>
                <w:rFonts w:ascii="Arial Narrow" w:hAnsi="Arial Narrow" w:cs="Arial"/>
                <w:b/>
                <w:bCs/>
              </w:rPr>
            </w:pPr>
          </w:p>
        </w:tc>
      </w:tr>
    </w:tbl>
    <w:p w14:paraId="521A7889" w14:textId="77777777" w:rsidR="00B04444" w:rsidRPr="00DD4FBF" w:rsidRDefault="00B04444" w:rsidP="00DD4FBF">
      <w:pPr>
        <w:spacing w:line="360" w:lineRule="auto"/>
        <w:jc w:val="both"/>
        <w:rPr>
          <w:rStyle w:val="Ninguno"/>
          <w:rFonts w:ascii="Arial" w:hAnsi="Arial" w:cs="Arial"/>
          <w:b/>
          <w:i/>
          <w:iCs/>
          <w:sz w:val="28"/>
          <w:szCs w:val="28"/>
        </w:rPr>
      </w:pPr>
    </w:p>
    <w:p w14:paraId="247C06FA" w14:textId="3254B8DE" w:rsidR="00391E55" w:rsidRPr="009F1341" w:rsidRDefault="00B04444" w:rsidP="009F1341">
      <w:pPr>
        <w:spacing w:after="0" w:line="360" w:lineRule="auto"/>
        <w:jc w:val="both"/>
        <w:rPr>
          <w:rFonts w:ascii="Arial" w:hAnsi="Arial" w:cs="Arial"/>
          <w:bCs/>
          <w:sz w:val="28"/>
          <w:szCs w:val="28"/>
        </w:rPr>
      </w:pPr>
      <w:r w:rsidRPr="001D6697">
        <w:rPr>
          <w:rFonts w:ascii="Arial" w:hAnsi="Arial" w:cs="Arial"/>
          <w:b/>
          <w:i/>
          <w:iCs/>
          <w:sz w:val="28"/>
          <w:szCs w:val="28"/>
        </w:rPr>
        <w:t>CONSIDERACIONES.</w:t>
      </w:r>
      <w:r>
        <w:rPr>
          <w:rFonts w:ascii="Arial" w:hAnsi="Arial" w:cs="Arial"/>
          <w:b/>
          <w:i/>
          <w:iCs/>
          <w:sz w:val="28"/>
          <w:szCs w:val="28"/>
        </w:rPr>
        <w:t xml:space="preserve"> </w:t>
      </w:r>
      <w:r>
        <w:rPr>
          <w:rFonts w:ascii="Arial" w:hAnsi="Arial" w:cs="Arial"/>
          <w:bCs/>
          <w:i/>
          <w:iCs/>
          <w:sz w:val="28"/>
          <w:szCs w:val="28"/>
        </w:rPr>
        <w:t>I.</w:t>
      </w:r>
      <w:r>
        <w:rPr>
          <w:rFonts w:ascii="Arial" w:hAnsi="Arial" w:cs="Arial"/>
          <w:b/>
          <w:i/>
          <w:iCs/>
          <w:sz w:val="28"/>
          <w:szCs w:val="28"/>
        </w:rPr>
        <w:t xml:space="preserve"> </w:t>
      </w:r>
      <w:r w:rsidRPr="00B04444">
        <w:rPr>
          <w:rFonts w:ascii="Arial" w:hAnsi="Arial" w:cs="Arial"/>
          <w:i/>
          <w:iCs/>
          <w:sz w:val="28"/>
          <w:szCs w:val="28"/>
        </w:rPr>
        <w:t>La Constitución Política de los Estados Unidos Mexicanos, en su artículo 115 establece que: "Los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r w:rsidR="00C53D02">
        <w:rPr>
          <w:rFonts w:ascii="Arial" w:hAnsi="Arial" w:cs="Arial"/>
          <w:i/>
          <w:iCs/>
          <w:sz w:val="28"/>
          <w:szCs w:val="28"/>
        </w:rPr>
        <w:t xml:space="preserve"> II.</w:t>
      </w:r>
      <w:r w:rsidR="00C53D02">
        <w:rPr>
          <w:rFonts w:ascii="Arial" w:hAnsi="Arial" w:cs="Arial"/>
          <w:b/>
          <w:i/>
          <w:iCs/>
          <w:sz w:val="28"/>
          <w:szCs w:val="28"/>
        </w:rPr>
        <w:t xml:space="preserve"> </w:t>
      </w:r>
      <w:r w:rsidRPr="00C53D02">
        <w:rPr>
          <w:rFonts w:ascii="Arial" w:hAnsi="Arial" w:cs="Arial"/>
          <w:i/>
          <w:iCs/>
          <w:sz w:val="28"/>
          <w:szCs w:val="28"/>
        </w:rPr>
        <w:t xml:space="preserve">En virtud de lo anterior, se puede concluir que el Ayuntamiento de Zapotlán el Grande, Jalisco, se encuentra plenamente facultado para elaborar, aprobar o modificar y publicar sus ordenamientos o reglamentos, como lo es, en el presente caso del </w:t>
      </w:r>
      <w:r w:rsidRPr="00C53D02">
        <w:rPr>
          <w:rStyle w:val="Ninguno"/>
          <w:rFonts w:ascii="Arial" w:hAnsi="Arial" w:cs="Arial"/>
          <w:i/>
          <w:iCs/>
          <w:sz w:val="28"/>
          <w:szCs w:val="28"/>
        </w:rPr>
        <w:t xml:space="preserve">Reglamento </w:t>
      </w:r>
      <w:r w:rsidRPr="00C53D02">
        <w:rPr>
          <w:rFonts w:ascii="Arial" w:hAnsi="Arial" w:cs="Arial"/>
          <w:bCs/>
          <w:i/>
          <w:iCs/>
          <w:sz w:val="28"/>
          <w:szCs w:val="28"/>
        </w:rPr>
        <w:t>de Policía y Orden Público para el municipio de Zapotlán el Grande, Jalisco</w:t>
      </w:r>
      <w:r w:rsidRPr="00C53D02">
        <w:rPr>
          <w:rFonts w:ascii="Arial" w:hAnsi="Arial" w:cs="Arial"/>
          <w:b/>
          <w:i/>
          <w:iCs/>
          <w:sz w:val="28"/>
          <w:szCs w:val="28"/>
        </w:rPr>
        <w:t>.</w:t>
      </w:r>
      <w:r w:rsidR="00C53D02">
        <w:rPr>
          <w:rFonts w:ascii="Arial" w:hAnsi="Arial" w:cs="Arial"/>
          <w:b/>
          <w:i/>
          <w:iCs/>
          <w:sz w:val="28"/>
          <w:szCs w:val="28"/>
        </w:rPr>
        <w:t xml:space="preserve"> </w:t>
      </w:r>
      <w:r w:rsidR="00C53D02" w:rsidRPr="00C53D02">
        <w:rPr>
          <w:rFonts w:ascii="Arial" w:hAnsi="Arial" w:cs="Arial"/>
          <w:bCs/>
          <w:i/>
          <w:iCs/>
          <w:sz w:val="28"/>
          <w:szCs w:val="28"/>
        </w:rPr>
        <w:t>III.</w:t>
      </w:r>
      <w:r w:rsidR="00C53D02">
        <w:rPr>
          <w:rFonts w:ascii="Arial" w:hAnsi="Arial" w:cs="Arial"/>
          <w:b/>
          <w:i/>
          <w:iCs/>
          <w:sz w:val="28"/>
          <w:szCs w:val="28"/>
        </w:rPr>
        <w:t xml:space="preserve"> </w:t>
      </w:r>
      <w:r w:rsidRPr="00C53D02">
        <w:rPr>
          <w:rFonts w:ascii="Arial" w:hAnsi="Arial" w:cs="Arial"/>
          <w:i/>
          <w:iCs/>
          <w:sz w:val="28"/>
          <w:szCs w:val="28"/>
        </w:rPr>
        <w:t xml:space="preserve">De conformidad al artículo 69 fracción I, es facultad de la Comisión de Reglamentos y Gobernación “Proponer, analizar, </w:t>
      </w:r>
      <w:r w:rsidRPr="00C53D02">
        <w:rPr>
          <w:rFonts w:ascii="Arial" w:hAnsi="Arial" w:cs="Arial"/>
          <w:i/>
          <w:iCs/>
          <w:sz w:val="28"/>
          <w:szCs w:val="28"/>
        </w:rPr>
        <w:lastRenderedPageBreak/>
        <w:t xml:space="preserve">estudiar y dictaminar las iniciativas concernientes a la creación, reforma, adición, derogación o abrogación de ordenamientos municipales; y al numeral 57 fracción VII del mismo reglamento que faculta a la </w:t>
      </w:r>
      <w:r w:rsidRPr="00C53D02">
        <w:rPr>
          <w:rStyle w:val="Ninguno"/>
          <w:rFonts w:ascii="Arial" w:hAnsi="Arial" w:cs="Arial"/>
          <w:i/>
          <w:iCs/>
          <w:sz w:val="28"/>
          <w:szCs w:val="28"/>
        </w:rPr>
        <w:t xml:space="preserve">Comisión Edilicia de </w:t>
      </w:r>
      <w:r w:rsidRPr="00C53D02">
        <w:rPr>
          <w:rFonts w:ascii="Arial" w:hAnsi="Arial" w:cs="Arial"/>
          <w:bCs/>
          <w:i/>
          <w:iCs/>
          <w:sz w:val="28"/>
          <w:szCs w:val="28"/>
        </w:rPr>
        <w:t xml:space="preserve">Desarrollo Humanos, Salud Pública e Higiene y Combate a las </w:t>
      </w:r>
      <w:r w:rsidRPr="00C53D02">
        <w:rPr>
          <w:rFonts w:ascii="Arial" w:hAnsi="Arial" w:cs="Arial"/>
          <w:i/>
          <w:iCs/>
          <w:sz w:val="28"/>
          <w:szCs w:val="28"/>
        </w:rPr>
        <w:t>Adicciones para analizar, estudiar y dictaminar las iniciativas concernientes a la salud pública en el municipio; por lo cual las mencionadas comisiones edilicias son competentes para emitir el presente Dictamen.</w:t>
      </w:r>
      <w:r w:rsidR="00C53D02">
        <w:rPr>
          <w:rFonts w:ascii="Arial" w:hAnsi="Arial" w:cs="Arial"/>
          <w:i/>
          <w:iCs/>
          <w:sz w:val="28"/>
          <w:szCs w:val="28"/>
        </w:rPr>
        <w:t xml:space="preserve"> </w:t>
      </w:r>
      <w:r w:rsidRPr="001D6697">
        <w:rPr>
          <w:rFonts w:ascii="Arial" w:hAnsi="Arial" w:cs="Arial"/>
          <w:bCs/>
          <w:i/>
          <w:iCs/>
          <w:sz w:val="28"/>
          <w:szCs w:val="28"/>
        </w:rPr>
        <w:t>Por lo anteriormente expuesto, fundado y motivado, las comisiones edilicias de mérito, de manera conjunta comparecemos a efecto de poner a consideración para la aprobación de este Honorable Pleno del Ayuntamiento, los siguientes:</w:t>
      </w:r>
      <w:r w:rsidR="00C53D02">
        <w:rPr>
          <w:rFonts w:ascii="Arial" w:hAnsi="Arial" w:cs="Arial"/>
          <w:b/>
          <w:i/>
          <w:iCs/>
          <w:sz w:val="28"/>
          <w:szCs w:val="28"/>
        </w:rPr>
        <w:t xml:space="preserve"> </w:t>
      </w:r>
      <w:r w:rsidRPr="001D6697">
        <w:rPr>
          <w:rFonts w:ascii="Arial" w:hAnsi="Arial" w:cs="Arial"/>
          <w:b/>
          <w:i/>
          <w:iCs/>
          <w:sz w:val="28"/>
          <w:szCs w:val="28"/>
        </w:rPr>
        <w:t>RESOLUTIVOS: PRIMERO</w:t>
      </w:r>
      <w:r w:rsidRPr="001D6697">
        <w:rPr>
          <w:rFonts w:ascii="Arial" w:hAnsi="Arial" w:cs="Arial"/>
          <w:i/>
          <w:iCs/>
          <w:sz w:val="28"/>
          <w:szCs w:val="28"/>
        </w:rPr>
        <w:t xml:space="preserve">.- Se aprueba en lo general y en lo particular el Dictamen en conjunto de las comisiones edilicias de Reglamentos y Gobernación (convocante) y la </w:t>
      </w:r>
      <w:r w:rsidRPr="001D6697">
        <w:rPr>
          <w:rStyle w:val="Ninguno"/>
          <w:rFonts w:ascii="Arial" w:hAnsi="Arial" w:cs="Arial"/>
          <w:i/>
          <w:iCs/>
          <w:sz w:val="28"/>
          <w:szCs w:val="28"/>
        </w:rPr>
        <w:t xml:space="preserve">Comisión Edilicia de </w:t>
      </w:r>
      <w:r w:rsidRPr="001D6697">
        <w:rPr>
          <w:rFonts w:ascii="Arial" w:hAnsi="Arial" w:cs="Arial"/>
          <w:bCs/>
          <w:i/>
          <w:iCs/>
          <w:sz w:val="28"/>
          <w:szCs w:val="28"/>
        </w:rPr>
        <w:t xml:space="preserve">Desarrollo Humanos, Salud Pública e Higiene y Combate a las </w:t>
      </w:r>
      <w:r w:rsidRPr="001D6697">
        <w:rPr>
          <w:rFonts w:ascii="Arial" w:hAnsi="Arial" w:cs="Arial"/>
          <w:i/>
          <w:iCs/>
          <w:sz w:val="28"/>
          <w:szCs w:val="28"/>
        </w:rPr>
        <w:t xml:space="preserve">Adicciones (coadyuvante) que </w:t>
      </w:r>
      <w:r w:rsidRPr="001D6697">
        <w:rPr>
          <w:rStyle w:val="Ninguno"/>
          <w:rFonts w:ascii="Arial" w:hAnsi="Arial" w:cs="Arial"/>
          <w:i/>
          <w:iCs/>
          <w:sz w:val="28"/>
          <w:szCs w:val="28"/>
        </w:rPr>
        <w:t xml:space="preserve">reforma los artículos </w:t>
      </w:r>
      <w:r w:rsidRPr="001D6697">
        <w:rPr>
          <w:rFonts w:ascii="Arial" w:hAnsi="Arial" w:cs="Arial"/>
          <w:i/>
          <w:iCs/>
          <w:sz w:val="28"/>
          <w:szCs w:val="28"/>
        </w:rPr>
        <w:t xml:space="preserve">37, 38 y 41 del </w:t>
      </w:r>
      <w:r w:rsidRPr="001D6697">
        <w:rPr>
          <w:rStyle w:val="Ninguno"/>
          <w:rFonts w:ascii="Arial" w:hAnsi="Arial" w:cs="Arial"/>
          <w:i/>
          <w:iCs/>
          <w:sz w:val="28"/>
          <w:szCs w:val="28"/>
        </w:rPr>
        <w:t xml:space="preserve">Reglamento </w:t>
      </w:r>
      <w:r w:rsidRPr="001D6697">
        <w:rPr>
          <w:rFonts w:ascii="Arial" w:hAnsi="Arial" w:cs="Arial"/>
          <w:bCs/>
          <w:i/>
          <w:iCs/>
          <w:sz w:val="28"/>
          <w:szCs w:val="28"/>
        </w:rPr>
        <w:t>de Policía y Orden Público para el municipio de Zapotlán el Grande, Jalisco</w:t>
      </w:r>
      <w:r w:rsidRPr="001D6697">
        <w:rPr>
          <w:rStyle w:val="Ninguno"/>
          <w:rFonts w:ascii="Arial" w:hAnsi="Arial" w:cs="Arial"/>
          <w:i/>
          <w:iCs/>
          <w:sz w:val="28"/>
          <w:szCs w:val="28"/>
        </w:rPr>
        <w:t xml:space="preserve"> en los términos planteados en el cuadro comparativo.</w:t>
      </w:r>
      <w:r w:rsidR="00C53D02">
        <w:rPr>
          <w:rStyle w:val="Ninguno"/>
          <w:rFonts w:ascii="Arial" w:hAnsi="Arial" w:cs="Arial"/>
          <w:i/>
          <w:iCs/>
          <w:sz w:val="28"/>
          <w:szCs w:val="28"/>
        </w:rPr>
        <w:t xml:space="preserve"> </w:t>
      </w:r>
      <w:r w:rsidRPr="001D6697">
        <w:rPr>
          <w:rFonts w:ascii="Arial" w:hAnsi="Arial" w:cs="Arial"/>
          <w:b/>
          <w:bCs/>
          <w:i/>
          <w:iCs/>
          <w:sz w:val="28"/>
          <w:szCs w:val="28"/>
        </w:rPr>
        <w:t xml:space="preserve">SEGUNDO.- </w:t>
      </w:r>
      <w:r w:rsidRPr="001D6697">
        <w:rPr>
          <w:rFonts w:ascii="Arial" w:hAnsi="Arial" w:cs="Arial"/>
          <w:i/>
          <w:iCs/>
          <w:sz w:val="28"/>
          <w:szCs w:val="28"/>
        </w:rPr>
        <w:t>Se ordena la publicar las</w:t>
      </w:r>
      <w:r w:rsidRPr="001D6697">
        <w:rPr>
          <w:rStyle w:val="Ninguno"/>
          <w:rFonts w:ascii="Arial" w:hAnsi="Arial" w:cs="Arial"/>
          <w:i/>
          <w:iCs/>
          <w:sz w:val="28"/>
          <w:szCs w:val="28"/>
        </w:rPr>
        <w:t xml:space="preserve"> reformas a los artículos </w:t>
      </w:r>
      <w:r w:rsidRPr="001D6697">
        <w:rPr>
          <w:rFonts w:ascii="Arial" w:hAnsi="Arial" w:cs="Arial"/>
          <w:i/>
          <w:iCs/>
          <w:sz w:val="28"/>
          <w:szCs w:val="28"/>
        </w:rPr>
        <w:t xml:space="preserve">37, 38 y 41 del </w:t>
      </w:r>
      <w:r w:rsidRPr="001D6697">
        <w:rPr>
          <w:rStyle w:val="Ninguno"/>
          <w:rFonts w:ascii="Arial" w:hAnsi="Arial" w:cs="Arial"/>
          <w:i/>
          <w:iCs/>
          <w:sz w:val="28"/>
          <w:szCs w:val="28"/>
        </w:rPr>
        <w:t xml:space="preserve">Reglamento </w:t>
      </w:r>
      <w:r w:rsidRPr="001D6697">
        <w:rPr>
          <w:rFonts w:ascii="Arial" w:hAnsi="Arial" w:cs="Arial"/>
          <w:bCs/>
          <w:i/>
          <w:iCs/>
          <w:sz w:val="28"/>
          <w:szCs w:val="28"/>
        </w:rPr>
        <w:t>de Policía y Orden Público para el municipio de Zapotlán el Grande, Jalisco</w:t>
      </w:r>
      <w:r w:rsidRPr="001D6697">
        <w:rPr>
          <w:rFonts w:ascii="Arial" w:hAnsi="Arial" w:cs="Arial"/>
          <w:i/>
          <w:iCs/>
          <w:sz w:val="28"/>
          <w:szCs w:val="28"/>
        </w:rPr>
        <w:t xml:space="preserve"> en la Gaceta Municipal, prescribiendo su entrada en vigor a partir del día siguiente de su publicación en la Gaceta Municipal.</w:t>
      </w:r>
      <w:r w:rsidR="00C53D02">
        <w:rPr>
          <w:rFonts w:ascii="Arial" w:hAnsi="Arial" w:cs="Arial"/>
          <w:b/>
          <w:i/>
          <w:iCs/>
          <w:sz w:val="28"/>
          <w:szCs w:val="28"/>
        </w:rPr>
        <w:t xml:space="preserve"> </w:t>
      </w:r>
      <w:r w:rsidRPr="001D6697">
        <w:rPr>
          <w:rFonts w:ascii="Arial" w:hAnsi="Arial" w:cs="Arial"/>
          <w:b/>
          <w:bCs/>
          <w:i/>
          <w:iCs/>
          <w:sz w:val="28"/>
          <w:szCs w:val="28"/>
        </w:rPr>
        <w:t>TERCERO</w:t>
      </w:r>
      <w:r w:rsidRPr="001D6697">
        <w:rPr>
          <w:rFonts w:ascii="Arial" w:hAnsi="Arial" w:cs="Arial"/>
          <w:i/>
          <w:iCs/>
          <w:sz w:val="28"/>
          <w:szCs w:val="28"/>
        </w:rPr>
        <w:t>.-</w:t>
      </w:r>
      <w:r w:rsidR="00C53D02">
        <w:rPr>
          <w:rFonts w:ascii="Arial" w:hAnsi="Arial" w:cs="Arial"/>
          <w:i/>
          <w:iCs/>
          <w:sz w:val="28"/>
          <w:szCs w:val="28"/>
        </w:rPr>
        <w:t xml:space="preserve"> </w:t>
      </w:r>
      <w:r w:rsidRPr="001D6697">
        <w:rPr>
          <w:rFonts w:ascii="Arial" w:hAnsi="Arial" w:cs="Arial"/>
          <w:i/>
          <w:iCs/>
          <w:sz w:val="28"/>
          <w:szCs w:val="28"/>
        </w:rPr>
        <w:t xml:space="preserve">Se instruye a la Secretaria de Ayuntamiento para que una vez publicadas las reformas del presente dictamen en la Gaceta Municipal, remita una copia certificada del </w:t>
      </w:r>
      <w:r w:rsidRPr="001D6697">
        <w:rPr>
          <w:rStyle w:val="Ninguno"/>
          <w:rFonts w:ascii="Arial" w:hAnsi="Arial" w:cs="Arial"/>
          <w:i/>
          <w:iCs/>
          <w:sz w:val="28"/>
          <w:szCs w:val="28"/>
        </w:rPr>
        <w:t xml:space="preserve">Reglamento </w:t>
      </w:r>
      <w:r w:rsidRPr="001D6697">
        <w:rPr>
          <w:rFonts w:ascii="Arial" w:hAnsi="Arial" w:cs="Arial"/>
          <w:bCs/>
          <w:i/>
          <w:iCs/>
          <w:sz w:val="28"/>
          <w:szCs w:val="28"/>
        </w:rPr>
        <w:t>de Policía y Orden Público para el municipio de Zapotlán el Grande, Jalisco</w:t>
      </w:r>
      <w:r w:rsidRPr="001D6697">
        <w:rPr>
          <w:rStyle w:val="Ninguno"/>
          <w:rFonts w:ascii="Arial" w:hAnsi="Arial" w:cs="Arial"/>
          <w:i/>
          <w:iCs/>
          <w:sz w:val="28"/>
          <w:szCs w:val="28"/>
        </w:rPr>
        <w:t xml:space="preserve"> que incluya las </w:t>
      </w:r>
      <w:r w:rsidRPr="001D6697">
        <w:rPr>
          <w:rStyle w:val="Ninguno"/>
          <w:rFonts w:ascii="Arial" w:hAnsi="Arial" w:cs="Arial"/>
          <w:i/>
          <w:iCs/>
          <w:sz w:val="28"/>
          <w:szCs w:val="28"/>
        </w:rPr>
        <w:lastRenderedPageBreak/>
        <w:t xml:space="preserve">reformas aprobadas en el presente dictamen </w:t>
      </w:r>
      <w:r w:rsidRPr="001D6697">
        <w:rPr>
          <w:rFonts w:ascii="Arial" w:hAnsi="Arial" w:cs="Arial"/>
          <w:i/>
          <w:iCs/>
          <w:sz w:val="28"/>
          <w:szCs w:val="28"/>
        </w:rPr>
        <w:t xml:space="preserve">a la Biblioteca del Honorable Congreso del estado, en los términos del artículo 42 fracción VII de la Ley de Gobierno y la Administración Pública Municipal del Estado de Jalisco. </w:t>
      </w:r>
      <w:r w:rsidRPr="001D6697">
        <w:rPr>
          <w:rFonts w:ascii="Arial" w:hAnsi="Arial" w:cs="Arial"/>
          <w:b/>
          <w:bCs/>
          <w:i/>
          <w:iCs/>
          <w:sz w:val="28"/>
          <w:szCs w:val="28"/>
        </w:rPr>
        <w:t>CUARTO</w:t>
      </w:r>
      <w:r w:rsidRPr="001D6697">
        <w:rPr>
          <w:rFonts w:ascii="Arial" w:hAnsi="Arial" w:cs="Arial"/>
          <w:i/>
          <w:iCs/>
          <w:sz w:val="28"/>
          <w:szCs w:val="28"/>
        </w:rPr>
        <w:t xml:space="preserve">.- Se faculta a la Presidenta Municipal y la Secretaria de Ayuntamiento a suscribir la documentación inherente al cumplimiento de los presentes resolutivos. </w:t>
      </w:r>
      <w:r w:rsidRPr="001D6697">
        <w:rPr>
          <w:rFonts w:ascii="Arial" w:hAnsi="Arial" w:cs="Arial"/>
          <w:b/>
          <w:bCs/>
          <w:i/>
          <w:iCs/>
          <w:sz w:val="28"/>
          <w:szCs w:val="28"/>
        </w:rPr>
        <w:t>ATENTAMENTE</w:t>
      </w:r>
      <w:r w:rsidR="00C53D02">
        <w:rPr>
          <w:rFonts w:ascii="Arial" w:hAnsi="Arial" w:cs="Arial"/>
          <w:b/>
          <w:i/>
          <w:iCs/>
          <w:sz w:val="28"/>
          <w:szCs w:val="28"/>
        </w:rPr>
        <w:t xml:space="preserve"> </w:t>
      </w:r>
      <w:r w:rsidRPr="001D6697">
        <w:rPr>
          <w:rFonts w:ascii="Arial" w:hAnsi="Arial" w:cs="Arial"/>
          <w:b/>
          <w:bCs/>
          <w:i/>
          <w:iCs/>
          <w:sz w:val="28"/>
          <w:szCs w:val="28"/>
        </w:rPr>
        <w:t>"2025, AÑO DEL 130 ANIVERSARIO DEL NATALICIO DE LA MUSA Y ESCRITORA ZAPOTLENSE MARIA GUADALUPE MARIN PRECIADO".</w:t>
      </w:r>
      <w:r w:rsidR="00C53D02">
        <w:rPr>
          <w:rFonts w:ascii="Arial" w:hAnsi="Arial" w:cs="Arial"/>
          <w:b/>
          <w:i/>
          <w:iCs/>
          <w:sz w:val="28"/>
          <w:szCs w:val="28"/>
        </w:rPr>
        <w:t xml:space="preserve"> </w:t>
      </w:r>
      <w:r w:rsidRPr="001D6697">
        <w:rPr>
          <w:rFonts w:ascii="Arial" w:hAnsi="Arial" w:cs="Arial"/>
          <w:b/>
          <w:bCs/>
          <w:i/>
          <w:iCs/>
          <w:sz w:val="28"/>
          <w:szCs w:val="28"/>
        </w:rPr>
        <w:t>“2025, CENTENARIO DE LA INSTITUCIONALIZACIÓN DE LA FERIA ZAPOTLÁN”.</w:t>
      </w:r>
      <w:r w:rsidR="00C53D02">
        <w:rPr>
          <w:rFonts w:ascii="Arial" w:hAnsi="Arial" w:cs="Arial"/>
          <w:b/>
          <w:i/>
          <w:iCs/>
          <w:sz w:val="28"/>
          <w:szCs w:val="28"/>
        </w:rPr>
        <w:t xml:space="preserve"> </w:t>
      </w:r>
      <w:r w:rsidRPr="001D6697">
        <w:rPr>
          <w:rFonts w:ascii="Arial" w:hAnsi="Arial" w:cs="Arial"/>
          <w:b/>
          <w:bCs/>
          <w:i/>
          <w:iCs/>
          <w:sz w:val="28"/>
          <w:szCs w:val="28"/>
        </w:rPr>
        <w:t>CD. GUZMÁN MUNICIPIO DE ZAPOTLÁN EL GRANDE, JALISCO.</w:t>
      </w:r>
      <w:r w:rsidR="00C53D02">
        <w:rPr>
          <w:rFonts w:ascii="Arial" w:hAnsi="Arial" w:cs="Arial"/>
          <w:b/>
          <w:i/>
          <w:iCs/>
          <w:sz w:val="28"/>
          <w:szCs w:val="28"/>
        </w:rPr>
        <w:t xml:space="preserve"> </w:t>
      </w:r>
      <w:r w:rsidRPr="001D6697">
        <w:rPr>
          <w:rFonts w:ascii="Arial" w:hAnsi="Arial" w:cs="Arial"/>
          <w:b/>
          <w:bCs/>
          <w:i/>
          <w:iCs/>
          <w:sz w:val="28"/>
          <w:szCs w:val="28"/>
        </w:rPr>
        <w:t>A 17 DE JULIO DE 2025.</w:t>
      </w:r>
      <w:r w:rsidR="00C53D02">
        <w:rPr>
          <w:rFonts w:ascii="Arial" w:hAnsi="Arial" w:cs="Arial"/>
          <w:b/>
          <w:i/>
          <w:iCs/>
          <w:sz w:val="28"/>
          <w:szCs w:val="28"/>
        </w:rPr>
        <w:t xml:space="preserve"> </w:t>
      </w:r>
      <w:r w:rsidRPr="001D6697">
        <w:rPr>
          <w:rFonts w:ascii="Arial" w:hAnsi="Arial" w:cs="Arial"/>
          <w:b/>
          <w:i/>
          <w:iCs/>
          <w:sz w:val="28"/>
          <w:szCs w:val="28"/>
        </w:rPr>
        <w:t>COMISIÓN EDILICIA PERMANENTE DE REGLAMENTOS Y GOBERNACIÓN.</w:t>
      </w:r>
      <w:r w:rsidR="00C53D02">
        <w:rPr>
          <w:rFonts w:ascii="Arial" w:hAnsi="Arial" w:cs="Arial"/>
          <w:b/>
          <w:i/>
          <w:iCs/>
          <w:sz w:val="28"/>
          <w:szCs w:val="28"/>
        </w:rPr>
        <w:t xml:space="preserve"> </w:t>
      </w:r>
      <w:r w:rsidRPr="001D6697">
        <w:rPr>
          <w:rStyle w:val="Ninguno"/>
          <w:rFonts w:ascii="Arial" w:hAnsi="Arial" w:cs="Arial"/>
          <w:b/>
          <w:bCs/>
          <w:i/>
          <w:iCs/>
          <w:sz w:val="28"/>
          <w:szCs w:val="28"/>
        </w:rPr>
        <w:t>MTRA. CLAUDIA MARGARITA ROBLES GÓMEZ</w:t>
      </w:r>
      <w:r w:rsidR="00C53D02">
        <w:rPr>
          <w:rStyle w:val="Ninguno"/>
          <w:rFonts w:ascii="Arial" w:hAnsi="Arial" w:cs="Arial"/>
          <w:b/>
          <w:bCs/>
          <w:i/>
          <w:iCs/>
          <w:sz w:val="28"/>
          <w:szCs w:val="28"/>
        </w:rPr>
        <w:t xml:space="preserve"> </w:t>
      </w:r>
      <w:r w:rsidRPr="001D6697">
        <w:rPr>
          <w:rStyle w:val="Ninguno"/>
          <w:rFonts w:ascii="Arial" w:hAnsi="Arial" w:cs="Arial"/>
          <w:b/>
          <w:bCs/>
          <w:i/>
          <w:iCs/>
          <w:sz w:val="28"/>
          <w:szCs w:val="28"/>
        </w:rPr>
        <w:t>SÍNDICA Y PRESIDENTA DE LA COMISIÓN EDILICIA PERMANENTE DE REGLAMENTOS Y GOBERNACIÓN</w:t>
      </w:r>
      <w:r w:rsidR="00C53D02">
        <w:rPr>
          <w:rStyle w:val="Ninguno"/>
          <w:rFonts w:ascii="Arial" w:hAnsi="Arial" w:cs="Arial"/>
          <w:b/>
          <w:bCs/>
          <w:i/>
          <w:iCs/>
          <w:sz w:val="28"/>
          <w:szCs w:val="28"/>
        </w:rPr>
        <w:t xml:space="preserve"> MTRA. CLAUDIA MARGARITA ROBLES GÓMEZ SÍNDICA Y PRESIDENTA DE LA COMISIÓN EDILICIA PERMANENTE DE REGLAMENTOS Y GOBERNACIÓN </w:t>
      </w:r>
      <w:r w:rsidR="00C53D02">
        <w:rPr>
          <w:rStyle w:val="Ninguno"/>
          <w:rFonts w:ascii="Arial" w:hAnsi="Arial" w:cs="Arial"/>
          <w:i/>
          <w:iCs/>
          <w:sz w:val="28"/>
          <w:szCs w:val="28"/>
        </w:rPr>
        <w:t>FIRMA”</w:t>
      </w:r>
      <w:r w:rsidR="00C53D02">
        <w:rPr>
          <w:rStyle w:val="Ninguno"/>
          <w:rFonts w:ascii="Arial" w:hAnsi="Arial" w:cs="Arial"/>
          <w:b/>
          <w:bCs/>
          <w:i/>
          <w:iCs/>
          <w:sz w:val="28"/>
          <w:szCs w:val="28"/>
        </w:rPr>
        <w:t xml:space="preserve"> DRA. MIRIAM SALOMÉ TORRES LARES </w:t>
      </w:r>
      <w:r w:rsidR="00C53D02">
        <w:rPr>
          <w:rStyle w:val="Ninguno"/>
          <w:rFonts w:ascii="Arial" w:hAnsi="Arial" w:cs="Arial"/>
          <w:i/>
          <w:iCs/>
          <w:sz w:val="28"/>
          <w:szCs w:val="28"/>
        </w:rPr>
        <w:t xml:space="preserve">REGIDORA VOCAL DE LA COMISIÓN DE REGLAMENTOS Y GOBERNACIÓN </w:t>
      </w:r>
      <w:r w:rsidR="00C53D02">
        <w:rPr>
          <w:rStyle w:val="Ninguno"/>
          <w:rFonts w:ascii="Arial" w:hAnsi="Arial" w:cs="Arial"/>
          <w:b/>
          <w:bCs/>
          <w:i/>
          <w:iCs/>
          <w:sz w:val="28"/>
          <w:szCs w:val="28"/>
        </w:rPr>
        <w:t xml:space="preserve">FIRMA” DRA. MARÍA OLGA GARCÍA AYALA </w:t>
      </w:r>
      <w:r w:rsidR="00C53D02">
        <w:rPr>
          <w:rStyle w:val="Ninguno"/>
          <w:rFonts w:ascii="Arial" w:hAnsi="Arial" w:cs="Arial"/>
          <w:i/>
          <w:iCs/>
          <w:sz w:val="28"/>
          <w:szCs w:val="28"/>
        </w:rPr>
        <w:t xml:space="preserve">REGIDORA VOCAL DE LA COMISIÓN DE REGLAMENTOS Y GOBERNACIÓN </w:t>
      </w:r>
      <w:r w:rsidR="00C53D02">
        <w:rPr>
          <w:rStyle w:val="Ninguno"/>
          <w:rFonts w:ascii="Arial" w:hAnsi="Arial" w:cs="Arial"/>
          <w:b/>
          <w:bCs/>
          <w:i/>
          <w:iCs/>
          <w:sz w:val="28"/>
          <w:szCs w:val="28"/>
        </w:rPr>
        <w:t>FIRMA”</w:t>
      </w:r>
      <w:r w:rsidR="00593634">
        <w:rPr>
          <w:rStyle w:val="Ninguno"/>
          <w:rFonts w:ascii="Arial" w:hAnsi="Arial" w:cs="Arial"/>
          <w:b/>
          <w:bCs/>
          <w:i/>
          <w:iCs/>
          <w:sz w:val="28"/>
          <w:szCs w:val="28"/>
        </w:rPr>
        <w:t xml:space="preserve"> </w:t>
      </w:r>
      <w:r w:rsidRPr="001D6697">
        <w:rPr>
          <w:rStyle w:val="Ninguno"/>
          <w:rFonts w:ascii="Arial" w:eastAsia="Cambria" w:hAnsi="Arial" w:cs="Arial"/>
          <w:b/>
          <w:bCs/>
          <w:i/>
          <w:iCs/>
          <w:sz w:val="28"/>
          <w:szCs w:val="28"/>
        </w:rPr>
        <w:t xml:space="preserve">COMISIÓN EDILICIA DE </w:t>
      </w:r>
      <w:r w:rsidRPr="001D6697">
        <w:rPr>
          <w:rStyle w:val="Ninguno"/>
          <w:rFonts w:ascii="Arial" w:eastAsia="Cambria" w:hAnsi="Arial" w:cs="Arial"/>
          <w:b/>
          <w:i/>
          <w:iCs/>
          <w:sz w:val="28"/>
          <w:szCs w:val="28"/>
        </w:rPr>
        <w:t xml:space="preserve">DESARROLLO HUMANOS, SALUD PÚBLICA E HIGIENE Y COMBATE A LAS </w:t>
      </w:r>
      <w:r w:rsidRPr="001D6697">
        <w:rPr>
          <w:rStyle w:val="Ninguno"/>
          <w:rFonts w:ascii="Arial" w:eastAsia="Cambria" w:hAnsi="Arial" w:cs="Arial"/>
          <w:b/>
          <w:bCs/>
          <w:i/>
          <w:iCs/>
          <w:sz w:val="28"/>
          <w:szCs w:val="28"/>
        </w:rPr>
        <w:t>ADICCIONES</w:t>
      </w:r>
      <w:r w:rsidRPr="001D6697">
        <w:rPr>
          <w:rStyle w:val="Ninguno"/>
          <w:rFonts w:ascii="Arial" w:eastAsia="Cambria" w:hAnsi="Arial" w:cs="Arial"/>
          <w:bCs/>
          <w:i/>
          <w:iCs/>
          <w:sz w:val="28"/>
          <w:szCs w:val="28"/>
        </w:rPr>
        <w:t>.</w:t>
      </w:r>
      <w:r w:rsidR="00593634">
        <w:rPr>
          <w:rStyle w:val="Ninguno"/>
          <w:rFonts w:ascii="Arial" w:eastAsia="Cambria" w:hAnsi="Arial" w:cs="Arial"/>
          <w:bCs/>
          <w:i/>
          <w:iCs/>
          <w:sz w:val="28"/>
          <w:szCs w:val="28"/>
        </w:rPr>
        <w:t xml:space="preserve"> </w:t>
      </w:r>
      <w:r w:rsidR="00593634">
        <w:rPr>
          <w:rStyle w:val="Ninguno"/>
          <w:rFonts w:ascii="Arial" w:eastAsia="Cambria" w:hAnsi="Arial" w:cs="Arial"/>
          <w:b/>
          <w:i/>
          <w:iCs/>
          <w:sz w:val="28"/>
          <w:szCs w:val="28"/>
        </w:rPr>
        <w:t xml:space="preserve">LIC. EN ENF. YULIANA LIVIER VARGAS DE LA TORRE </w:t>
      </w:r>
      <w:r w:rsidR="00593634">
        <w:rPr>
          <w:rStyle w:val="Ninguno"/>
          <w:rFonts w:ascii="Arial" w:eastAsia="Cambria" w:hAnsi="Arial" w:cs="Arial"/>
          <w:bCs/>
          <w:i/>
          <w:iCs/>
          <w:sz w:val="28"/>
          <w:szCs w:val="28"/>
        </w:rPr>
        <w:t xml:space="preserve">PRESIDENTA DE LA COMISIÓN EDILICIA DE DESARROLLO HUMANO, SALUD PÚBLICA E HIGIENE Y COMBATE A LAS ADICCIONES </w:t>
      </w:r>
      <w:r w:rsidR="00593634">
        <w:rPr>
          <w:rStyle w:val="Ninguno"/>
          <w:rFonts w:ascii="Arial" w:eastAsia="Cambria" w:hAnsi="Arial" w:cs="Arial"/>
          <w:b/>
          <w:i/>
          <w:iCs/>
          <w:sz w:val="28"/>
          <w:szCs w:val="28"/>
        </w:rPr>
        <w:t xml:space="preserve">FIRMA” DRA. BERTHA </w:t>
      </w:r>
      <w:r w:rsidR="00593634">
        <w:rPr>
          <w:rStyle w:val="Ninguno"/>
          <w:rFonts w:ascii="Arial" w:eastAsia="Cambria" w:hAnsi="Arial" w:cs="Arial"/>
          <w:b/>
          <w:i/>
          <w:iCs/>
          <w:sz w:val="28"/>
          <w:szCs w:val="28"/>
        </w:rPr>
        <w:lastRenderedPageBreak/>
        <w:t xml:space="preserve">SILVIA GÓMEZ RAMOS </w:t>
      </w:r>
      <w:r w:rsidR="00593634">
        <w:rPr>
          <w:rStyle w:val="Ninguno"/>
          <w:rFonts w:ascii="Arial" w:eastAsia="Cambria" w:hAnsi="Arial" w:cs="Arial"/>
          <w:bCs/>
          <w:i/>
          <w:iCs/>
          <w:sz w:val="28"/>
          <w:szCs w:val="28"/>
        </w:rPr>
        <w:t xml:space="preserve">VOCAL DE LA COMISIÓN EDILICIA DE DESARROLLO HUMANO, SALUD PÚBLICA E HIGIENE Y COMBATE A LAS ADICCIONES </w:t>
      </w:r>
      <w:r w:rsidR="00593634" w:rsidRPr="00593634">
        <w:rPr>
          <w:rStyle w:val="Ninguno"/>
          <w:rFonts w:ascii="Arial" w:eastAsia="Cambria" w:hAnsi="Arial" w:cs="Arial"/>
          <w:b/>
          <w:i/>
          <w:iCs/>
          <w:sz w:val="28"/>
          <w:szCs w:val="28"/>
        </w:rPr>
        <w:t xml:space="preserve">NO </w:t>
      </w:r>
      <w:r w:rsidR="00593634">
        <w:rPr>
          <w:rStyle w:val="Ninguno"/>
          <w:rFonts w:ascii="Arial" w:eastAsia="Cambria" w:hAnsi="Arial" w:cs="Arial"/>
          <w:b/>
          <w:i/>
          <w:iCs/>
          <w:sz w:val="28"/>
          <w:szCs w:val="28"/>
        </w:rPr>
        <w:t xml:space="preserve">FIRMA” LIC. ADRIAN BRISEÑO ESPARZA </w:t>
      </w:r>
      <w:r w:rsidR="00593634">
        <w:rPr>
          <w:rStyle w:val="Ninguno"/>
          <w:rFonts w:ascii="Arial" w:eastAsia="Cambria" w:hAnsi="Arial" w:cs="Arial"/>
          <w:bCs/>
          <w:i/>
          <w:iCs/>
          <w:sz w:val="28"/>
          <w:szCs w:val="28"/>
        </w:rPr>
        <w:t xml:space="preserve">VOCAL DE LA COMISIÓN EDILICIA DE DESARROLLO HUMANO, SALUD PÚBLICA E HIGIENE Y COMBATE A LAS ADICCIONES </w:t>
      </w:r>
      <w:r w:rsidR="00593634">
        <w:rPr>
          <w:rStyle w:val="Ninguno"/>
          <w:rFonts w:ascii="Arial" w:eastAsia="Cambria" w:hAnsi="Arial" w:cs="Arial"/>
          <w:b/>
          <w:i/>
          <w:iCs/>
          <w:sz w:val="28"/>
          <w:szCs w:val="28"/>
        </w:rPr>
        <w:t xml:space="preserve">FIRMA” </w:t>
      </w:r>
      <w:r w:rsidR="001E0D07">
        <w:rPr>
          <w:rStyle w:val="Ninguno"/>
          <w:rFonts w:ascii="Arial" w:eastAsia="Cambria" w:hAnsi="Arial" w:cs="Arial"/>
          <w:b/>
          <w:i/>
          <w:iCs/>
          <w:sz w:val="28"/>
          <w:szCs w:val="28"/>
        </w:rPr>
        <w:t xml:space="preserve">- - - - - - - - - - - - - - - C. Secretaria de Ayuntamiento Karla Cisneros Torres: </w:t>
      </w:r>
      <w:r w:rsidR="001E0D07">
        <w:rPr>
          <w:rStyle w:val="Ninguno"/>
          <w:rFonts w:ascii="Arial" w:eastAsia="Cambria" w:hAnsi="Arial" w:cs="Arial"/>
          <w:bCs/>
          <w:sz w:val="28"/>
          <w:szCs w:val="28"/>
        </w:rPr>
        <w:t xml:space="preserve">Gracias Síndica. ¿Hay algún comentario o intervención en este punto?...  Bien, si no hubiera comentarios, voy a someter a su consideración el </w:t>
      </w:r>
      <w:r w:rsidR="001E0D07" w:rsidRPr="001E0D07">
        <w:rPr>
          <w:rFonts w:ascii="Arial" w:hAnsi="Arial" w:cs="Arial"/>
          <w:bCs/>
          <w:sz w:val="28"/>
          <w:szCs w:val="28"/>
        </w:rPr>
        <w:t>Dictamen de</w:t>
      </w:r>
      <w:r w:rsidR="001E0D07">
        <w:rPr>
          <w:rFonts w:ascii="Arial" w:hAnsi="Arial" w:cs="Arial"/>
          <w:bCs/>
          <w:sz w:val="28"/>
          <w:szCs w:val="28"/>
        </w:rPr>
        <w:t xml:space="preserve"> la Comisión Edilicia de Reglamentos y Gobernación, en conjunto con la Comisión Edilicia de Desarrollo Humano, Salud Pública, Higiene y Combate a las Adicciones, que reforma los </w:t>
      </w:r>
      <w:r w:rsidR="001E0D07" w:rsidRPr="001E0D07">
        <w:rPr>
          <w:rFonts w:ascii="Arial" w:hAnsi="Arial" w:cs="Arial"/>
          <w:bCs/>
          <w:sz w:val="28"/>
          <w:szCs w:val="28"/>
        </w:rPr>
        <w:t>Artículos 37, 38, y 41 del Reglamento de Policía y Orden Público para el Municipio de Zapotlán el Grande, Jalisco</w:t>
      </w:r>
      <w:r w:rsidR="001E0D07">
        <w:rPr>
          <w:rFonts w:ascii="Arial" w:hAnsi="Arial" w:cs="Arial"/>
          <w:bCs/>
          <w:sz w:val="28"/>
          <w:szCs w:val="28"/>
        </w:rPr>
        <w:t xml:space="preserve">. Dictamen y Ordenamiento que será sometido en lo particular y en lo general, bajo la modalidad de Votación Nominal. Por lo cual solicito Regidores, que cuando escuchen su nombre, emitan el sentido de su voto. </w:t>
      </w:r>
      <w:r w:rsidR="001E0D07">
        <w:rPr>
          <w:rFonts w:ascii="Arial" w:hAnsi="Arial" w:cs="Arial"/>
          <w:b/>
          <w:i/>
          <w:iCs/>
          <w:sz w:val="28"/>
          <w:szCs w:val="28"/>
        </w:rPr>
        <w:t xml:space="preserve">C. Regidor José Bertín Chávez Vargas: </w:t>
      </w:r>
      <w:r w:rsidR="001E0D07">
        <w:rPr>
          <w:rFonts w:ascii="Arial" w:hAnsi="Arial" w:cs="Arial"/>
          <w:bCs/>
          <w:sz w:val="28"/>
          <w:szCs w:val="28"/>
        </w:rPr>
        <w:t xml:space="preserve">Ausente. </w:t>
      </w:r>
      <w:r w:rsidR="001E0D07">
        <w:rPr>
          <w:rFonts w:ascii="Arial" w:hAnsi="Arial" w:cs="Arial"/>
          <w:b/>
          <w:i/>
          <w:iCs/>
          <w:sz w:val="28"/>
          <w:szCs w:val="28"/>
        </w:rPr>
        <w:t xml:space="preserve">C. Regidora Miriam Salomé Torres Lares: </w:t>
      </w:r>
      <w:r w:rsidR="001E0D07">
        <w:rPr>
          <w:rFonts w:ascii="Arial" w:hAnsi="Arial" w:cs="Arial"/>
          <w:bCs/>
          <w:sz w:val="28"/>
          <w:szCs w:val="28"/>
        </w:rPr>
        <w:t xml:space="preserve">A favor. </w:t>
      </w:r>
      <w:r w:rsidR="001E0D07">
        <w:rPr>
          <w:rFonts w:ascii="Arial" w:hAnsi="Arial" w:cs="Arial"/>
          <w:b/>
          <w:i/>
          <w:iCs/>
          <w:sz w:val="28"/>
          <w:szCs w:val="28"/>
        </w:rPr>
        <w:t xml:space="preserve">C. Regidora Yuliana Livier Vargas de la Torre: </w:t>
      </w:r>
      <w:r w:rsidR="001E0D07">
        <w:rPr>
          <w:rFonts w:ascii="Arial" w:hAnsi="Arial" w:cs="Arial"/>
          <w:bCs/>
          <w:sz w:val="28"/>
          <w:szCs w:val="28"/>
        </w:rPr>
        <w:t xml:space="preserve">A favor. </w:t>
      </w:r>
      <w:r w:rsidR="001E0D07">
        <w:rPr>
          <w:rFonts w:ascii="Arial" w:hAnsi="Arial" w:cs="Arial"/>
          <w:b/>
          <w:i/>
          <w:iCs/>
          <w:sz w:val="28"/>
          <w:szCs w:val="28"/>
        </w:rPr>
        <w:t xml:space="preserve">C. Regidor Adrián Briseño Esparza:  </w:t>
      </w:r>
      <w:r w:rsidR="001E0D07">
        <w:rPr>
          <w:rFonts w:ascii="Arial" w:hAnsi="Arial" w:cs="Arial"/>
          <w:bCs/>
          <w:sz w:val="28"/>
          <w:szCs w:val="28"/>
        </w:rPr>
        <w:t xml:space="preserve">A favor. </w:t>
      </w:r>
      <w:r w:rsidR="001E0D07">
        <w:rPr>
          <w:rFonts w:ascii="Arial" w:hAnsi="Arial" w:cs="Arial"/>
          <w:b/>
          <w:i/>
          <w:iCs/>
          <w:sz w:val="28"/>
          <w:szCs w:val="28"/>
        </w:rPr>
        <w:t xml:space="preserve">C. Regidor Oscar Murguía Torres: </w:t>
      </w:r>
      <w:r w:rsidR="001E0D07">
        <w:rPr>
          <w:rFonts w:ascii="Arial" w:hAnsi="Arial" w:cs="Arial"/>
          <w:bCs/>
          <w:sz w:val="28"/>
          <w:szCs w:val="28"/>
        </w:rPr>
        <w:t xml:space="preserve">A favor. </w:t>
      </w:r>
      <w:r w:rsidR="001E0D07">
        <w:rPr>
          <w:rFonts w:ascii="Arial" w:hAnsi="Arial" w:cs="Arial"/>
          <w:b/>
          <w:i/>
          <w:iCs/>
          <w:sz w:val="28"/>
          <w:szCs w:val="28"/>
        </w:rPr>
        <w:t xml:space="preserve">C. Regidor Gustavo López Sandoval: </w:t>
      </w:r>
      <w:r w:rsidR="001E0D07">
        <w:rPr>
          <w:rFonts w:ascii="Arial" w:hAnsi="Arial" w:cs="Arial"/>
          <w:bCs/>
          <w:sz w:val="28"/>
          <w:szCs w:val="28"/>
        </w:rPr>
        <w:t xml:space="preserve">A favor. </w:t>
      </w:r>
      <w:r w:rsidR="001E0D07">
        <w:rPr>
          <w:rFonts w:ascii="Arial" w:hAnsi="Arial" w:cs="Arial"/>
          <w:b/>
          <w:i/>
          <w:iCs/>
          <w:sz w:val="28"/>
          <w:szCs w:val="28"/>
        </w:rPr>
        <w:t xml:space="preserve">C. Regidora María Olga García Ayala: </w:t>
      </w:r>
      <w:r w:rsidR="001E0D07">
        <w:rPr>
          <w:rFonts w:ascii="Arial" w:hAnsi="Arial" w:cs="Arial"/>
          <w:bCs/>
          <w:sz w:val="28"/>
          <w:szCs w:val="28"/>
        </w:rPr>
        <w:t xml:space="preserve">A favor. </w:t>
      </w:r>
      <w:r w:rsidR="001E0D07">
        <w:rPr>
          <w:rFonts w:ascii="Arial" w:hAnsi="Arial" w:cs="Arial"/>
          <w:b/>
          <w:i/>
          <w:iCs/>
          <w:sz w:val="28"/>
          <w:szCs w:val="28"/>
        </w:rPr>
        <w:t xml:space="preserve">C. Regidor Higinio del Toro Pérez: </w:t>
      </w:r>
      <w:r w:rsidR="001E0D07">
        <w:rPr>
          <w:rFonts w:ascii="Arial" w:hAnsi="Arial" w:cs="Arial"/>
          <w:bCs/>
          <w:sz w:val="28"/>
          <w:szCs w:val="28"/>
        </w:rPr>
        <w:t xml:space="preserve">A favor. </w:t>
      </w:r>
      <w:r w:rsidR="001E0D07">
        <w:rPr>
          <w:rFonts w:ascii="Arial" w:hAnsi="Arial" w:cs="Arial"/>
          <w:b/>
          <w:i/>
          <w:iCs/>
          <w:sz w:val="28"/>
          <w:szCs w:val="28"/>
        </w:rPr>
        <w:t xml:space="preserve">C. Regidora Bertha Silvia Gómez Ramos: </w:t>
      </w:r>
      <w:r w:rsidR="001E0D07">
        <w:rPr>
          <w:rFonts w:ascii="Arial" w:hAnsi="Arial" w:cs="Arial"/>
          <w:bCs/>
          <w:sz w:val="28"/>
          <w:szCs w:val="28"/>
        </w:rPr>
        <w:t xml:space="preserve">A favor. </w:t>
      </w:r>
      <w:r w:rsidR="001E0D07">
        <w:rPr>
          <w:rFonts w:ascii="Arial" w:hAnsi="Arial" w:cs="Arial"/>
          <w:b/>
          <w:i/>
          <w:iCs/>
          <w:sz w:val="28"/>
          <w:szCs w:val="28"/>
        </w:rPr>
        <w:t xml:space="preserve">C. Regidor Ernesto Sánchez </w:t>
      </w:r>
      <w:proofErr w:type="spellStart"/>
      <w:r w:rsidR="001E0D07">
        <w:rPr>
          <w:rFonts w:ascii="Arial" w:hAnsi="Arial" w:cs="Arial"/>
          <w:b/>
          <w:i/>
          <w:iCs/>
          <w:sz w:val="28"/>
          <w:szCs w:val="28"/>
        </w:rPr>
        <w:t>Sánchez</w:t>
      </w:r>
      <w:proofErr w:type="spellEnd"/>
      <w:r w:rsidR="001E0D07">
        <w:rPr>
          <w:rFonts w:ascii="Arial" w:hAnsi="Arial" w:cs="Arial"/>
          <w:b/>
          <w:i/>
          <w:iCs/>
          <w:sz w:val="28"/>
          <w:szCs w:val="28"/>
        </w:rPr>
        <w:t xml:space="preserve">: </w:t>
      </w:r>
      <w:r w:rsidR="001E0D07">
        <w:rPr>
          <w:rFonts w:ascii="Arial" w:hAnsi="Arial" w:cs="Arial"/>
          <w:bCs/>
          <w:sz w:val="28"/>
          <w:szCs w:val="28"/>
        </w:rPr>
        <w:t xml:space="preserve">A favor. </w:t>
      </w:r>
      <w:r w:rsidR="001E0D07">
        <w:rPr>
          <w:rFonts w:ascii="Arial" w:hAnsi="Arial" w:cs="Arial"/>
          <w:b/>
          <w:i/>
          <w:iCs/>
          <w:sz w:val="28"/>
          <w:szCs w:val="28"/>
        </w:rPr>
        <w:t xml:space="preserve">C. Regidora Marisol Mendoza Pinto: </w:t>
      </w:r>
      <w:r w:rsidR="001E0D07">
        <w:rPr>
          <w:rFonts w:ascii="Arial" w:hAnsi="Arial" w:cs="Arial"/>
          <w:bCs/>
          <w:sz w:val="28"/>
          <w:szCs w:val="28"/>
        </w:rPr>
        <w:t xml:space="preserve">A favor. </w:t>
      </w:r>
      <w:r w:rsidR="001E0D07">
        <w:rPr>
          <w:rFonts w:ascii="Arial" w:hAnsi="Arial" w:cs="Arial"/>
          <w:b/>
          <w:i/>
          <w:iCs/>
          <w:sz w:val="28"/>
          <w:szCs w:val="28"/>
        </w:rPr>
        <w:t xml:space="preserve">C. Regidor Miguel Marentes: </w:t>
      </w:r>
      <w:r w:rsidR="001E0D07">
        <w:rPr>
          <w:rFonts w:ascii="Arial" w:hAnsi="Arial" w:cs="Arial"/>
          <w:bCs/>
          <w:sz w:val="28"/>
          <w:szCs w:val="28"/>
        </w:rPr>
        <w:t xml:space="preserve">A favor. </w:t>
      </w:r>
      <w:r w:rsidR="001E0D07">
        <w:rPr>
          <w:rFonts w:ascii="Arial" w:hAnsi="Arial" w:cs="Arial"/>
          <w:b/>
          <w:i/>
          <w:iCs/>
          <w:sz w:val="28"/>
          <w:szCs w:val="28"/>
        </w:rPr>
        <w:t xml:space="preserve">C. Síndica Municipal Claudia Margarita Robles Gómez: </w:t>
      </w:r>
      <w:r w:rsidR="001E0D07">
        <w:rPr>
          <w:rFonts w:ascii="Arial" w:hAnsi="Arial" w:cs="Arial"/>
          <w:bCs/>
          <w:sz w:val="28"/>
          <w:szCs w:val="28"/>
        </w:rPr>
        <w:t xml:space="preserve">A favor. </w:t>
      </w:r>
      <w:r w:rsidR="001E0D07">
        <w:rPr>
          <w:rFonts w:ascii="Arial" w:hAnsi="Arial" w:cs="Arial"/>
          <w:b/>
          <w:i/>
          <w:iCs/>
          <w:sz w:val="28"/>
          <w:szCs w:val="28"/>
        </w:rPr>
        <w:t xml:space="preserve">C. Presidenta Municipal Magali Casillas </w:t>
      </w:r>
      <w:r w:rsidR="001E0D07">
        <w:rPr>
          <w:rFonts w:ascii="Arial" w:hAnsi="Arial" w:cs="Arial"/>
          <w:b/>
          <w:i/>
          <w:iCs/>
          <w:sz w:val="28"/>
          <w:szCs w:val="28"/>
        </w:rPr>
        <w:lastRenderedPageBreak/>
        <w:t xml:space="preserve">Contreras:  </w:t>
      </w:r>
      <w:r w:rsidR="001E0D07">
        <w:rPr>
          <w:rFonts w:ascii="Arial" w:hAnsi="Arial" w:cs="Arial"/>
          <w:bCs/>
          <w:sz w:val="28"/>
          <w:szCs w:val="28"/>
        </w:rPr>
        <w:t xml:space="preserve">A favor. </w:t>
      </w:r>
      <w:r w:rsidR="001E0D07">
        <w:rPr>
          <w:rFonts w:ascii="Arial" w:hAnsi="Arial" w:cs="Arial"/>
          <w:b/>
          <w:sz w:val="28"/>
          <w:szCs w:val="28"/>
        </w:rPr>
        <w:t>13 votos a favor.</w:t>
      </w:r>
      <w:r w:rsidR="00112D38">
        <w:rPr>
          <w:rFonts w:ascii="Arial" w:hAnsi="Arial" w:cs="Arial"/>
          <w:b/>
          <w:sz w:val="28"/>
          <w:szCs w:val="28"/>
        </w:rPr>
        <w:t xml:space="preserve"> 1 ausencia: </w:t>
      </w:r>
      <w:r w:rsidR="00112D38">
        <w:rPr>
          <w:rFonts w:ascii="Arial" w:hAnsi="Arial" w:cs="Arial"/>
          <w:bCs/>
          <w:sz w:val="28"/>
          <w:szCs w:val="28"/>
        </w:rPr>
        <w:t xml:space="preserve">Del C. Regidor José Bertín Chávez Vargas. </w:t>
      </w:r>
      <w:r w:rsidR="00112D38">
        <w:rPr>
          <w:rFonts w:ascii="Arial" w:hAnsi="Arial" w:cs="Arial"/>
          <w:b/>
          <w:sz w:val="28"/>
          <w:szCs w:val="28"/>
        </w:rPr>
        <w:t xml:space="preserve">Aprobado por </w:t>
      </w:r>
      <w:r w:rsidR="009F1341">
        <w:rPr>
          <w:rFonts w:ascii="Arial" w:hAnsi="Arial" w:cs="Arial"/>
          <w:b/>
          <w:sz w:val="28"/>
          <w:szCs w:val="28"/>
        </w:rPr>
        <w:t>Mayoría Absoluta.</w:t>
      </w:r>
      <w:r w:rsidR="00112D38">
        <w:rPr>
          <w:rFonts w:ascii="Arial" w:hAnsi="Arial" w:cs="Arial"/>
          <w:b/>
          <w:sz w:val="28"/>
          <w:szCs w:val="28"/>
        </w:rPr>
        <w:t xml:space="preserve"> </w:t>
      </w:r>
      <w:r w:rsidR="00112D38" w:rsidRPr="00A343C9">
        <w:rPr>
          <w:rFonts w:ascii="Arial" w:hAnsi="Arial" w:cs="Arial"/>
          <w:sz w:val="28"/>
          <w:szCs w:val="28"/>
        </w:rPr>
        <w:t>(</w:t>
      </w:r>
      <w:r w:rsidR="00112D38">
        <w:rPr>
          <w:rFonts w:ascii="Arial" w:hAnsi="Arial" w:cs="Arial"/>
          <w:sz w:val="28"/>
          <w:szCs w:val="28"/>
        </w:rPr>
        <w:t>Justifica su inasistencia la C. Regidora Dunia Catalina Cruz Moreno y la C. Regidora Aurora Cecilia Araujo Álvarez.</w:t>
      </w:r>
      <w:r w:rsidR="00112D38" w:rsidRPr="00A343C9">
        <w:rPr>
          <w:rFonts w:ascii="Arial" w:hAnsi="Arial" w:cs="Arial"/>
          <w:sz w:val="28"/>
          <w:szCs w:val="28"/>
        </w:rPr>
        <w:t>)</w:t>
      </w:r>
      <w:r w:rsidR="009F1341">
        <w:rPr>
          <w:rFonts w:ascii="Arial" w:hAnsi="Arial" w:cs="Arial"/>
          <w:sz w:val="28"/>
          <w:szCs w:val="28"/>
        </w:rPr>
        <w:t xml:space="preserve"> - - - - - - - - - - - - - - - - - - - - - - - - - - - - - - - - - - - - - - </w:t>
      </w:r>
      <w:r w:rsidR="001E0D07">
        <w:rPr>
          <w:rFonts w:ascii="Arial" w:hAnsi="Arial" w:cs="Arial"/>
          <w:b/>
          <w:sz w:val="28"/>
          <w:szCs w:val="28"/>
        </w:rPr>
        <w:t xml:space="preserve"> </w:t>
      </w:r>
      <w:r w:rsidR="001E0D07">
        <w:rPr>
          <w:rFonts w:ascii="Arial" w:hAnsi="Arial" w:cs="Arial"/>
          <w:bCs/>
          <w:sz w:val="28"/>
          <w:szCs w:val="28"/>
        </w:rPr>
        <w:t xml:space="preserve"> </w:t>
      </w:r>
      <w:r w:rsidR="00A76A80" w:rsidRPr="00D00AA0">
        <w:rPr>
          <w:rFonts w:ascii="Arial" w:hAnsi="Arial" w:cs="Arial"/>
          <w:b/>
          <w:sz w:val="28"/>
          <w:szCs w:val="28"/>
          <w:u w:val="single"/>
        </w:rPr>
        <w:t>NOVENO</w:t>
      </w:r>
      <w:r w:rsidR="00D00AA0" w:rsidRPr="00D00AA0">
        <w:rPr>
          <w:rFonts w:ascii="Arial" w:hAnsi="Arial" w:cs="Arial"/>
          <w:b/>
          <w:sz w:val="28"/>
          <w:szCs w:val="28"/>
          <w:u w:val="single"/>
        </w:rPr>
        <w:t xml:space="preserve"> PUNTO</w:t>
      </w:r>
      <w:r w:rsidR="00A76A80">
        <w:rPr>
          <w:rFonts w:ascii="Arial" w:hAnsi="Arial" w:cs="Arial"/>
          <w:b/>
          <w:sz w:val="28"/>
          <w:szCs w:val="28"/>
        </w:rPr>
        <w:t xml:space="preserve">: </w:t>
      </w:r>
      <w:r w:rsidR="00A76A80" w:rsidRPr="001B55FC">
        <w:rPr>
          <w:rFonts w:ascii="Arial" w:hAnsi="Arial" w:cs="Arial"/>
          <w:bCs/>
          <w:sz w:val="28"/>
          <w:szCs w:val="28"/>
        </w:rPr>
        <w:t xml:space="preserve">Iniciativa que autoriza las </w:t>
      </w:r>
      <w:r w:rsidR="00A76A80">
        <w:rPr>
          <w:rFonts w:ascii="Arial" w:hAnsi="Arial" w:cs="Arial"/>
          <w:bCs/>
          <w:sz w:val="28"/>
          <w:szCs w:val="28"/>
        </w:rPr>
        <w:t>R</w:t>
      </w:r>
      <w:r w:rsidR="00A76A80" w:rsidRPr="001B55FC">
        <w:rPr>
          <w:rFonts w:ascii="Arial" w:hAnsi="Arial" w:cs="Arial"/>
          <w:bCs/>
          <w:sz w:val="28"/>
          <w:szCs w:val="28"/>
        </w:rPr>
        <w:t xml:space="preserve">eglas de </w:t>
      </w:r>
      <w:r w:rsidR="00A76A80">
        <w:rPr>
          <w:rFonts w:ascii="Arial" w:hAnsi="Arial" w:cs="Arial"/>
          <w:bCs/>
          <w:sz w:val="28"/>
          <w:szCs w:val="28"/>
        </w:rPr>
        <w:t>O</w:t>
      </w:r>
      <w:r w:rsidR="00A76A80" w:rsidRPr="001B55FC">
        <w:rPr>
          <w:rFonts w:ascii="Arial" w:hAnsi="Arial" w:cs="Arial"/>
          <w:bCs/>
          <w:sz w:val="28"/>
          <w:szCs w:val="28"/>
        </w:rPr>
        <w:t xml:space="preserve">peración para el </w:t>
      </w:r>
      <w:r w:rsidR="00A76A80">
        <w:rPr>
          <w:rFonts w:ascii="Arial" w:hAnsi="Arial" w:cs="Arial"/>
          <w:bCs/>
          <w:sz w:val="28"/>
          <w:szCs w:val="28"/>
        </w:rPr>
        <w:t>P</w:t>
      </w:r>
      <w:r w:rsidR="00A76A80" w:rsidRPr="001B55FC">
        <w:rPr>
          <w:rFonts w:ascii="Arial" w:hAnsi="Arial" w:cs="Arial"/>
          <w:bCs/>
          <w:sz w:val="28"/>
          <w:szCs w:val="28"/>
        </w:rPr>
        <w:t>rograma “</w:t>
      </w:r>
      <w:r w:rsidR="00A76A80">
        <w:rPr>
          <w:rFonts w:ascii="Arial" w:hAnsi="Arial" w:cs="Arial"/>
          <w:bCs/>
          <w:sz w:val="28"/>
          <w:szCs w:val="28"/>
        </w:rPr>
        <w:t>T</w:t>
      </w:r>
      <w:r w:rsidR="00A76A80" w:rsidRPr="001B55FC">
        <w:rPr>
          <w:rFonts w:ascii="Arial" w:hAnsi="Arial" w:cs="Arial"/>
          <w:bCs/>
          <w:sz w:val="28"/>
          <w:szCs w:val="28"/>
        </w:rPr>
        <w:t xml:space="preserve">inacos 2025” y emite la </w:t>
      </w:r>
      <w:r w:rsidR="00A76A80">
        <w:rPr>
          <w:rFonts w:ascii="Arial" w:hAnsi="Arial" w:cs="Arial"/>
          <w:bCs/>
          <w:sz w:val="28"/>
          <w:szCs w:val="28"/>
        </w:rPr>
        <w:t>C</w:t>
      </w:r>
      <w:r w:rsidR="00A76A80" w:rsidRPr="001B55FC">
        <w:rPr>
          <w:rFonts w:ascii="Arial" w:hAnsi="Arial" w:cs="Arial"/>
          <w:bCs/>
          <w:sz w:val="28"/>
          <w:szCs w:val="28"/>
        </w:rPr>
        <w:t xml:space="preserve">onvocatoria respectiva. </w:t>
      </w:r>
      <w:r w:rsidR="00A76A80">
        <w:rPr>
          <w:rFonts w:ascii="Arial" w:hAnsi="Arial" w:cs="Arial"/>
          <w:bCs/>
          <w:sz w:val="28"/>
          <w:szCs w:val="28"/>
        </w:rPr>
        <w:t>M</w:t>
      </w:r>
      <w:r w:rsidR="00A76A80" w:rsidRPr="001B55FC">
        <w:rPr>
          <w:rFonts w:ascii="Arial" w:hAnsi="Arial" w:cs="Arial"/>
          <w:bCs/>
          <w:sz w:val="28"/>
          <w:szCs w:val="28"/>
        </w:rPr>
        <w:t xml:space="preserve">otiva el </w:t>
      </w:r>
      <w:r w:rsidR="00A76A80">
        <w:rPr>
          <w:rFonts w:ascii="Arial" w:hAnsi="Arial" w:cs="Arial"/>
          <w:bCs/>
          <w:sz w:val="28"/>
          <w:szCs w:val="28"/>
        </w:rPr>
        <w:t xml:space="preserve">C. Regidor Ernesto Sánchez </w:t>
      </w:r>
      <w:proofErr w:type="spellStart"/>
      <w:r w:rsidR="00A76A80">
        <w:rPr>
          <w:rFonts w:ascii="Arial" w:hAnsi="Arial" w:cs="Arial"/>
          <w:bCs/>
          <w:sz w:val="28"/>
          <w:szCs w:val="28"/>
        </w:rPr>
        <w:t>Sánchez</w:t>
      </w:r>
      <w:proofErr w:type="spellEnd"/>
      <w:r w:rsidR="00A76A80">
        <w:rPr>
          <w:rFonts w:ascii="Arial" w:hAnsi="Arial" w:cs="Arial"/>
          <w:bCs/>
          <w:sz w:val="28"/>
          <w:szCs w:val="28"/>
        </w:rPr>
        <w:t xml:space="preserve">. </w:t>
      </w:r>
      <w:r w:rsidR="00D00AA0">
        <w:rPr>
          <w:rFonts w:ascii="Arial" w:hAnsi="Arial" w:cs="Arial"/>
          <w:b/>
          <w:i/>
          <w:iCs/>
          <w:sz w:val="28"/>
          <w:szCs w:val="28"/>
        </w:rPr>
        <w:t xml:space="preserve">C. Regidor Ernesto Sánchez </w:t>
      </w:r>
      <w:proofErr w:type="spellStart"/>
      <w:r w:rsidR="00D00AA0">
        <w:rPr>
          <w:rFonts w:ascii="Arial" w:hAnsi="Arial" w:cs="Arial"/>
          <w:b/>
          <w:i/>
          <w:iCs/>
          <w:sz w:val="28"/>
          <w:szCs w:val="28"/>
        </w:rPr>
        <w:t>Sánchez</w:t>
      </w:r>
      <w:proofErr w:type="spellEnd"/>
      <w:r w:rsidR="00D00AA0">
        <w:rPr>
          <w:rFonts w:ascii="Arial" w:hAnsi="Arial" w:cs="Arial"/>
          <w:b/>
          <w:i/>
          <w:iCs/>
          <w:sz w:val="28"/>
          <w:szCs w:val="28"/>
        </w:rPr>
        <w:t xml:space="preserve">: </w:t>
      </w:r>
      <w:r w:rsidR="00391E55" w:rsidRPr="00DC179E">
        <w:rPr>
          <w:rFonts w:ascii="Arial" w:hAnsi="Arial" w:cs="Arial"/>
          <w:b/>
          <w:i/>
          <w:iCs/>
          <w:sz w:val="28"/>
          <w:szCs w:val="28"/>
        </w:rPr>
        <w:t>HONORABLE AYUNTAMIENTO CONSTITUCIONAL</w:t>
      </w:r>
      <w:r w:rsidR="00391E55">
        <w:rPr>
          <w:rFonts w:ascii="Arial" w:hAnsi="Arial" w:cs="Arial"/>
          <w:b/>
          <w:i/>
          <w:iCs/>
          <w:sz w:val="28"/>
          <w:szCs w:val="28"/>
        </w:rPr>
        <w:t xml:space="preserve"> </w:t>
      </w:r>
      <w:r w:rsidR="00391E55" w:rsidRPr="00DC179E">
        <w:rPr>
          <w:rFonts w:ascii="Arial" w:hAnsi="Arial" w:cs="Arial"/>
          <w:b/>
          <w:i/>
          <w:iCs/>
          <w:sz w:val="28"/>
          <w:szCs w:val="28"/>
        </w:rPr>
        <w:t>DE ZAPOTLÁN EL GRANDE, JALISCO. PRESENTE</w:t>
      </w:r>
      <w:r w:rsidR="00391E55">
        <w:rPr>
          <w:rFonts w:ascii="Arial" w:hAnsi="Arial" w:cs="Arial"/>
          <w:b/>
          <w:i/>
          <w:iCs/>
          <w:sz w:val="28"/>
          <w:szCs w:val="28"/>
        </w:rPr>
        <w:t xml:space="preserve"> </w:t>
      </w:r>
      <w:r w:rsidR="00391E55" w:rsidRPr="00DC179E">
        <w:rPr>
          <w:rFonts w:ascii="Arial" w:hAnsi="Arial" w:cs="Arial"/>
          <w:i/>
          <w:iCs/>
          <w:sz w:val="28"/>
          <w:szCs w:val="28"/>
        </w:rPr>
        <w:t xml:space="preserve">Los que suscriben </w:t>
      </w:r>
      <w:r w:rsidR="00391E55" w:rsidRPr="00DC179E">
        <w:rPr>
          <w:rFonts w:ascii="Arial" w:hAnsi="Arial" w:cs="Arial"/>
          <w:b/>
          <w:i/>
          <w:iCs/>
          <w:sz w:val="28"/>
          <w:szCs w:val="28"/>
        </w:rPr>
        <w:t xml:space="preserve">LIC. ERNESTO SÁNCHEZ </w:t>
      </w:r>
      <w:proofErr w:type="spellStart"/>
      <w:r w:rsidR="00391E55" w:rsidRPr="00DC179E">
        <w:rPr>
          <w:rFonts w:ascii="Arial" w:hAnsi="Arial" w:cs="Arial"/>
          <w:b/>
          <w:i/>
          <w:iCs/>
          <w:sz w:val="28"/>
          <w:szCs w:val="28"/>
        </w:rPr>
        <w:t>SÁNCHEZ</w:t>
      </w:r>
      <w:proofErr w:type="spellEnd"/>
      <w:r w:rsidR="00391E55" w:rsidRPr="00DC179E">
        <w:rPr>
          <w:rFonts w:ascii="Arial" w:hAnsi="Arial" w:cs="Arial"/>
          <w:b/>
          <w:i/>
          <w:iCs/>
          <w:sz w:val="28"/>
          <w:szCs w:val="28"/>
        </w:rPr>
        <w:t xml:space="preserve">, LIC. MIGUEL MARENTES y LIC. AURORA CECILIA ARAUJO ÁLVAREZ, </w:t>
      </w:r>
      <w:r w:rsidR="00391E55" w:rsidRPr="00DC179E">
        <w:rPr>
          <w:rFonts w:ascii="Arial" w:hAnsi="Arial" w:cs="Arial"/>
          <w:i/>
          <w:iCs/>
          <w:sz w:val="28"/>
          <w:szCs w:val="28"/>
        </w:rPr>
        <w:t>integrantes de la  Comisión Edilicia de Participación Ciudadana y Vecinal, en su carácter de presidente y vocales, respectivamente;</w:t>
      </w:r>
      <w:r w:rsidR="00391E55" w:rsidRPr="00DC179E">
        <w:rPr>
          <w:rFonts w:ascii="Arial" w:hAnsi="Arial" w:cs="Arial"/>
          <w:b/>
          <w:i/>
          <w:iCs/>
          <w:sz w:val="28"/>
          <w:szCs w:val="28"/>
        </w:rPr>
        <w:t xml:space="preserve"> </w:t>
      </w:r>
      <w:r w:rsidR="00391E55" w:rsidRPr="00DC179E">
        <w:rPr>
          <w:rFonts w:ascii="Arial" w:hAnsi="Arial" w:cs="Arial"/>
          <w:i/>
          <w:iCs/>
          <w:sz w:val="28"/>
          <w:szCs w:val="28"/>
        </w:rPr>
        <w:t xml:space="preserve">de conformidad con lo dispuesto en los artículos 115 fracción II de la Constitución Política de los Estados Unidos Mexicanos; 73, 77, y demás relativos y aplicables de la Constitución Política del Estado de Jalisco; 1, 2, 3, 4 numeral 124, 5, 37 fracción II, 50, 75 y 79 de la Ley de Gobierno y la Administración Pública Municipal del Estado de Jalisco; 40, 47, 60, 87 fracción IV, 88, 100 y demás relativos  del Reglamento Interior del Ayuntamiento de Zapotlán el Grande, comparecemos ante este cuerpo colegiado presentando </w:t>
      </w:r>
      <w:r w:rsidR="00391E55" w:rsidRPr="00DC179E">
        <w:rPr>
          <w:rFonts w:ascii="Arial" w:hAnsi="Arial" w:cs="Arial"/>
          <w:b/>
          <w:i/>
          <w:iCs/>
          <w:sz w:val="28"/>
          <w:szCs w:val="28"/>
        </w:rPr>
        <w:t xml:space="preserve">INICIATIVA QUE AUTORIZA LAS REGLAS DE OPERACIÓN PARA EL PROGRAMA “TINACOS 2025” Y EMITE LA CONVOCATORIA RESPECTIVA, </w:t>
      </w:r>
      <w:r w:rsidR="00391E55" w:rsidRPr="00DC179E">
        <w:rPr>
          <w:rFonts w:ascii="Arial" w:hAnsi="Arial" w:cs="Arial"/>
          <w:i/>
          <w:iCs/>
          <w:sz w:val="28"/>
          <w:szCs w:val="28"/>
        </w:rPr>
        <w:t>misma que se fundamenta en la siguiente:</w:t>
      </w:r>
      <w:r w:rsidR="00391E55">
        <w:rPr>
          <w:rFonts w:ascii="Arial" w:hAnsi="Arial" w:cs="Arial"/>
          <w:i/>
          <w:iCs/>
          <w:sz w:val="28"/>
          <w:szCs w:val="28"/>
        </w:rPr>
        <w:t xml:space="preserve"> </w:t>
      </w:r>
      <w:r w:rsidR="00391E55" w:rsidRPr="00DC179E">
        <w:rPr>
          <w:rFonts w:ascii="Arial" w:hAnsi="Arial" w:cs="Arial"/>
          <w:b/>
          <w:i/>
          <w:iCs/>
          <w:sz w:val="28"/>
          <w:szCs w:val="28"/>
        </w:rPr>
        <w:t>EXPOSICIÓN DE MOTIVOS:</w:t>
      </w:r>
      <w:r w:rsidR="00391E55">
        <w:rPr>
          <w:rFonts w:ascii="Arial" w:hAnsi="Arial" w:cs="Arial"/>
          <w:b/>
          <w:i/>
          <w:iCs/>
          <w:sz w:val="28"/>
          <w:szCs w:val="28"/>
        </w:rPr>
        <w:t xml:space="preserve"> </w:t>
      </w:r>
      <w:r w:rsidR="00391E55" w:rsidRPr="00DC179E">
        <w:rPr>
          <w:rFonts w:ascii="Arial" w:hAnsi="Arial" w:cs="Arial"/>
          <w:b/>
          <w:i/>
          <w:iCs/>
          <w:sz w:val="28"/>
          <w:szCs w:val="28"/>
        </w:rPr>
        <w:t>I.-</w:t>
      </w:r>
      <w:r w:rsidR="00391E55" w:rsidRPr="00DC179E">
        <w:rPr>
          <w:rFonts w:ascii="Arial" w:hAnsi="Arial" w:cs="Arial"/>
          <w:i/>
          <w:iCs/>
          <w:sz w:val="28"/>
          <w:szCs w:val="28"/>
        </w:rPr>
        <w:t xml:space="preserve"> Que el titular de la Jefatura de Participación Ciudadana, mediante oficio 01/2025/PC de fecha </w:t>
      </w:r>
      <w:r w:rsidR="00391E55" w:rsidRPr="00DC179E">
        <w:rPr>
          <w:rFonts w:ascii="Arial" w:hAnsi="Arial" w:cs="Arial"/>
          <w:i/>
          <w:iCs/>
          <w:sz w:val="28"/>
          <w:szCs w:val="28"/>
        </w:rPr>
        <w:lastRenderedPageBreak/>
        <w:t xml:space="preserve">30 de junio del presente año, solicitó al Presidente de la Comisión de Participación Ciudadana y Vecinal, exponer al pleno y solicitar la aprobación de la convocatoria y reglas de operación </w:t>
      </w:r>
      <w:r w:rsidR="00391E55" w:rsidRPr="00DC179E">
        <w:rPr>
          <w:rFonts w:ascii="Arial" w:hAnsi="Arial" w:cs="Arial"/>
          <w:b/>
          <w:i/>
          <w:iCs/>
          <w:sz w:val="28"/>
          <w:szCs w:val="28"/>
        </w:rPr>
        <w:t xml:space="preserve">para el programa Tinacos, correspondiente a este ejercicio 2025, </w:t>
      </w:r>
      <w:r w:rsidR="00391E55" w:rsidRPr="00DC179E">
        <w:rPr>
          <w:rFonts w:ascii="Arial" w:hAnsi="Arial" w:cs="Arial"/>
          <w:i/>
          <w:iCs/>
          <w:sz w:val="28"/>
          <w:szCs w:val="28"/>
        </w:rPr>
        <w:t>tiene como objetivo mejorar la calidad de vida de los habitantes de zonas urbano-marginadas, mediante la donación de tinacos a aquellas vecindades o viviendas precarias que presenten deterioro en los elementos de abastecimiento de agua potable.</w:t>
      </w:r>
      <w:r w:rsidR="00391E55">
        <w:rPr>
          <w:rFonts w:ascii="Arial" w:hAnsi="Arial" w:cs="Arial"/>
          <w:i/>
          <w:iCs/>
          <w:sz w:val="28"/>
          <w:szCs w:val="28"/>
        </w:rPr>
        <w:t xml:space="preserve"> </w:t>
      </w:r>
      <w:r w:rsidR="00391E55" w:rsidRPr="00DC179E">
        <w:rPr>
          <w:rFonts w:ascii="Arial" w:hAnsi="Arial" w:cs="Arial"/>
          <w:b/>
          <w:i/>
          <w:iCs/>
          <w:sz w:val="28"/>
          <w:szCs w:val="28"/>
        </w:rPr>
        <w:t>II.-</w:t>
      </w:r>
      <w:r w:rsidR="00391E55" w:rsidRPr="00DC179E">
        <w:rPr>
          <w:rFonts w:ascii="Arial" w:hAnsi="Arial" w:cs="Arial"/>
          <w:i/>
          <w:iCs/>
          <w:sz w:val="28"/>
          <w:szCs w:val="28"/>
        </w:rPr>
        <w:t xml:space="preserve"> </w:t>
      </w:r>
      <w:r w:rsidR="00391E55" w:rsidRPr="00DC179E">
        <w:rPr>
          <w:rFonts w:ascii="Arial" w:hAnsi="Arial" w:cs="Arial"/>
          <w:b/>
          <w:i/>
          <w:iCs/>
          <w:sz w:val="28"/>
          <w:szCs w:val="28"/>
        </w:rPr>
        <w:t>Que con fecha 16 de julio del 2025, mediante el punto número 02 del orden del día de la sesión ordinaria número 05 de la Comisión Edilicia de Participación Ciudadana</w:t>
      </w:r>
      <w:r w:rsidR="00391E55" w:rsidRPr="00DC179E">
        <w:rPr>
          <w:rFonts w:ascii="Arial" w:hAnsi="Arial" w:cs="Arial"/>
          <w:i/>
          <w:iCs/>
          <w:sz w:val="28"/>
          <w:szCs w:val="28"/>
        </w:rPr>
        <w:t xml:space="preserve"> </w:t>
      </w:r>
      <w:r w:rsidR="00391E55" w:rsidRPr="00DC179E">
        <w:rPr>
          <w:rFonts w:ascii="Arial" w:hAnsi="Arial" w:cs="Arial"/>
          <w:b/>
          <w:i/>
          <w:iCs/>
          <w:sz w:val="28"/>
          <w:szCs w:val="28"/>
        </w:rPr>
        <w:t>y vecinal</w:t>
      </w:r>
      <w:r w:rsidR="00391E55" w:rsidRPr="00DC179E">
        <w:rPr>
          <w:rFonts w:ascii="Arial" w:hAnsi="Arial" w:cs="Arial"/>
          <w:i/>
          <w:iCs/>
          <w:sz w:val="28"/>
          <w:szCs w:val="28"/>
        </w:rPr>
        <w:t xml:space="preserve">, integrada por el Regidor Ernesto Sánchez </w:t>
      </w:r>
      <w:proofErr w:type="spellStart"/>
      <w:r w:rsidR="00391E55" w:rsidRPr="00DC179E">
        <w:rPr>
          <w:rFonts w:ascii="Arial" w:hAnsi="Arial" w:cs="Arial"/>
          <w:i/>
          <w:iCs/>
          <w:sz w:val="28"/>
          <w:szCs w:val="28"/>
        </w:rPr>
        <w:t>Sánchez</w:t>
      </w:r>
      <w:proofErr w:type="spellEnd"/>
      <w:r w:rsidR="00391E55" w:rsidRPr="00DC179E">
        <w:rPr>
          <w:rFonts w:ascii="Arial" w:hAnsi="Arial" w:cs="Arial"/>
          <w:i/>
          <w:iCs/>
          <w:sz w:val="28"/>
          <w:szCs w:val="28"/>
        </w:rPr>
        <w:t xml:space="preserve">, Regidor Miguel </w:t>
      </w:r>
      <w:proofErr w:type="spellStart"/>
      <w:r w:rsidR="00391E55" w:rsidRPr="00DC179E">
        <w:rPr>
          <w:rFonts w:ascii="Arial" w:hAnsi="Arial" w:cs="Arial"/>
          <w:i/>
          <w:iCs/>
          <w:sz w:val="28"/>
          <w:szCs w:val="28"/>
        </w:rPr>
        <w:t>Marentes</w:t>
      </w:r>
      <w:proofErr w:type="spellEnd"/>
      <w:r w:rsidR="00391E55" w:rsidRPr="00DC179E">
        <w:rPr>
          <w:rFonts w:ascii="Arial" w:hAnsi="Arial" w:cs="Arial"/>
          <w:i/>
          <w:iCs/>
          <w:sz w:val="28"/>
          <w:szCs w:val="28"/>
        </w:rPr>
        <w:t xml:space="preserve"> y la Regidora Aurora Cecilia Araujo Álvarez, en su carácter de presidente y vocales respectivamente, y con la asistencia del Jefe de Participación Ciudadana, Héctor Jesús Cibrián Bernabé </w:t>
      </w:r>
      <w:bookmarkStart w:id="47" w:name="_Hlk203653664"/>
      <w:r w:rsidR="00391E55" w:rsidRPr="00DC179E">
        <w:rPr>
          <w:rFonts w:ascii="Arial" w:hAnsi="Arial" w:cs="Arial"/>
          <w:i/>
          <w:iCs/>
          <w:sz w:val="28"/>
          <w:szCs w:val="28"/>
        </w:rPr>
        <w:t>y la C. Diana Elizabeth Ledezma Hernández, promotora y auxiliar administrativo del mismo departamento</w:t>
      </w:r>
      <w:bookmarkEnd w:id="47"/>
      <w:r w:rsidR="00391E55" w:rsidRPr="00DC179E">
        <w:rPr>
          <w:rFonts w:ascii="Arial" w:hAnsi="Arial" w:cs="Arial"/>
          <w:i/>
          <w:iCs/>
          <w:sz w:val="28"/>
          <w:szCs w:val="28"/>
        </w:rPr>
        <w:t xml:space="preserve">; </w:t>
      </w:r>
      <w:r w:rsidR="00391E55" w:rsidRPr="00DC179E">
        <w:rPr>
          <w:rFonts w:ascii="Arial" w:hAnsi="Arial" w:cs="Arial"/>
          <w:b/>
          <w:i/>
          <w:iCs/>
          <w:sz w:val="28"/>
          <w:szCs w:val="28"/>
        </w:rPr>
        <w:t>estudiaron y analizaron las reglas de operación, la convocatoria para el programa Tinacos 2025</w:t>
      </w:r>
      <w:r w:rsidR="00391E55" w:rsidRPr="00DC179E">
        <w:rPr>
          <w:rFonts w:ascii="Arial" w:hAnsi="Arial" w:cs="Arial"/>
          <w:i/>
          <w:iCs/>
          <w:sz w:val="28"/>
          <w:szCs w:val="28"/>
        </w:rPr>
        <w:t xml:space="preserve"> propuestas por la Jefatura de Participación Ciudadana.</w:t>
      </w:r>
      <w:r w:rsidR="00391E55">
        <w:rPr>
          <w:rFonts w:ascii="Arial" w:hAnsi="Arial" w:cs="Arial"/>
          <w:i/>
          <w:iCs/>
          <w:sz w:val="28"/>
          <w:szCs w:val="28"/>
        </w:rPr>
        <w:t xml:space="preserve"> </w:t>
      </w:r>
      <w:r w:rsidR="00391E55" w:rsidRPr="00DC179E">
        <w:rPr>
          <w:rFonts w:ascii="Arial" w:hAnsi="Arial" w:cs="Arial"/>
          <w:bCs/>
          <w:i/>
          <w:iCs/>
          <w:sz w:val="28"/>
          <w:szCs w:val="28"/>
          <w:lang w:val="es-ES"/>
        </w:rPr>
        <w:t>En este tenor, se hace de conocimiento los siguientes,</w:t>
      </w:r>
      <w:r w:rsidR="001E239B">
        <w:rPr>
          <w:rFonts w:ascii="Arial" w:hAnsi="Arial" w:cs="Arial"/>
          <w:bCs/>
          <w:i/>
          <w:iCs/>
          <w:sz w:val="28"/>
          <w:szCs w:val="28"/>
          <w:lang w:val="es-ES"/>
        </w:rPr>
        <w:t xml:space="preserve"> </w:t>
      </w:r>
      <w:r w:rsidR="00391E55" w:rsidRPr="00DC179E">
        <w:rPr>
          <w:rFonts w:ascii="Arial" w:hAnsi="Arial" w:cs="Arial"/>
          <w:b/>
          <w:i/>
          <w:iCs/>
          <w:sz w:val="28"/>
          <w:szCs w:val="28"/>
        </w:rPr>
        <w:t>CONSIDERANDOS:</w:t>
      </w:r>
      <w:r w:rsidR="001E239B">
        <w:rPr>
          <w:rFonts w:ascii="Arial" w:hAnsi="Arial" w:cs="Arial"/>
          <w:b/>
          <w:i/>
          <w:iCs/>
          <w:sz w:val="28"/>
          <w:szCs w:val="28"/>
        </w:rPr>
        <w:t xml:space="preserve"> </w:t>
      </w:r>
      <w:r w:rsidR="00391E55" w:rsidRPr="00DC179E">
        <w:rPr>
          <w:rFonts w:ascii="Arial" w:hAnsi="Arial" w:cs="Arial"/>
          <w:b/>
          <w:i/>
          <w:iCs/>
          <w:sz w:val="28"/>
          <w:szCs w:val="28"/>
        </w:rPr>
        <w:t>1.-</w:t>
      </w:r>
      <w:r w:rsidR="00391E55" w:rsidRPr="00DC179E">
        <w:rPr>
          <w:rFonts w:ascii="Arial" w:hAnsi="Arial" w:cs="Arial"/>
          <w:i/>
          <w:iCs/>
          <w:sz w:val="28"/>
          <w:szCs w:val="28"/>
        </w:rPr>
        <w:t xml:space="preserve"> Que la </w:t>
      </w:r>
      <w:r w:rsidR="00391E55" w:rsidRPr="00DC179E">
        <w:rPr>
          <w:rFonts w:ascii="Arial" w:hAnsi="Arial" w:cs="Arial"/>
          <w:b/>
          <w:i/>
          <w:iCs/>
          <w:sz w:val="28"/>
          <w:szCs w:val="28"/>
        </w:rPr>
        <w:t>Constitución Política de los Estados Unidos Mexicanos en su artículo 115 señala que cada</w:t>
      </w:r>
      <w:r w:rsidR="00391E55" w:rsidRPr="00DC179E">
        <w:rPr>
          <w:rFonts w:ascii="Arial" w:hAnsi="Arial" w:cs="Arial"/>
          <w:i/>
          <w:iCs/>
          <w:sz w:val="28"/>
          <w:szCs w:val="28"/>
        </w:rPr>
        <w:t xml:space="preserve"> </w:t>
      </w:r>
      <w:r w:rsidR="00391E55" w:rsidRPr="00DC179E">
        <w:rPr>
          <w:rFonts w:ascii="Arial" w:hAnsi="Arial" w:cs="Arial"/>
          <w:b/>
          <w:i/>
          <w:iCs/>
          <w:sz w:val="28"/>
          <w:szCs w:val="28"/>
        </w:rPr>
        <w:t>Municipio será gobernado por un Ayuntamiento</w:t>
      </w:r>
      <w:r w:rsidR="00391E55" w:rsidRPr="00DC179E">
        <w:rPr>
          <w:rFonts w:ascii="Arial" w:hAnsi="Arial" w:cs="Arial"/>
          <w:i/>
          <w:iCs/>
          <w:sz w:val="28"/>
          <w:szCs w:val="28"/>
        </w:rPr>
        <w:t xml:space="preserve">, de elección popular directa, integrado por un Presidente Municipal y el número de Regidores y Síndicos que la ley determine. De igual forma en su fracción II otorga </w:t>
      </w:r>
      <w:r w:rsidR="00391E55" w:rsidRPr="00DC179E">
        <w:rPr>
          <w:rFonts w:ascii="Arial" w:hAnsi="Arial" w:cs="Arial"/>
          <w:b/>
          <w:i/>
          <w:iCs/>
          <w:sz w:val="28"/>
          <w:szCs w:val="28"/>
        </w:rPr>
        <w:t>facultades a los Ayuntamientos para aprobar,</w:t>
      </w:r>
      <w:r w:rsidR="00391E55" w:rsidRPr="00DC179E">
        <w:rPr>
          <w:rFonts w:ascii="Arial" w:hAnsi="Arial" w:cs="Arial"/>
          <w:i/>
          <w:iCs/>
          <w:sz w:val="28"/>
          <w:szCs w:val="28"/>
        </w:rPr>
        <w:t xml:space="preserve"> de acuerdo con las leyes en materia municipal que deberán expedir las legislaturas de los Estados, los bandos de </w:t>
      </w:r>
      <w:r w:rsidR="00391E55" w:rsidRPr="00DC179E">
        <w:rPr>
          <w:rFonts w:ascii="Arial" w:hAnsi="Arial" w:cs="Arial"/>
          <w:i/>
          <w:iCs/>
          <w:sz w:val="28"/>
          <w:szCs w:val="28"/>
        </w:rPr>
        <w:lastRenderedPageBreak/>
        <w:t xml:space="preserve">policía y gobierno, los reglamentos circulares y </w:t>
      </w:r>
      <w:r w:rsidR="00391E55" w:rsidRPr="00DC179E">
        <w:rPr>
          <w:rFonts w:ascii="Arial" w:hAnsi="Arial" w:cs="Arial"/>
          <w:b/>
          <w:i/>
          <w:iCs/>
          <w:sz w:val="28"/>
          <w:szCs w:val="28"/>
        </w:rPr>
        <w:t>disposiciones administrativas de observancia general dentro de sus respectivas jurisdicciones, que organicen la administración Pública Municipal</w:t>
      </w:r>
      <w:r w:rsidR="00391E55" w:rsidRPr="00DC179E">
        <w:rPr>
          <w:rFonts w:ascii="Arial" w:hAnsi="Arial" w:cs="Arial"/>
          <w:i/>
          <w:iCs/>
          <w:sz w:val="28"/>
          <w:szCs w:val="28"/>
        </w:rPr>
        <w:t>, que regulen las materias, procedimientos, funciones y servicios públicos de su competencia y aseguren la participación ciudadana y vecinal.</w:t>
      </w:r>
      <w:r w:rsidR="001E239B">
        <w:rPr>
          <w:rFonts w:ascii="Arial" w:hAnsi="Arial" w:cs="Arial"/>
          <w:i/>
          <w:iCs/>
          <w:sz w:val="28"/>
          <w:szCs w:val="28"/>
        </w:rPr>
        <w:t xml:space="preserve"> </w:t>
      </w:r>
      <w:r w:rsidR="00391E55" w:rsidRPr="00DC179E">
        <w:rPr>
          <w:rFonts w:ascii="Arial" w:hAnsi="Arial" w:cs="Arial"/>
          <w:b/>
          <w:i/>
          <w:iCs/>
          <w:sz w:val="28"/>
          <w:szCs w:val="28"/>
        </w:rPr>
        <w:t>2.</w:t>
      </w:r>
      <w:r w:rsidR="00391E55" w:rsidRPr="00DC179E">
        <w:rPr>
          <w:rFonts w:ascii="Arial" w:hAnsi="Arial" w:cs="Arial"/>
          <w:i/>
          <w:iCs/>
          <w:sz w:val="28"/>
          <w:szCs w:val="28"/>
        </w:rPr>
        <w:t xml:space="preserve">- La </w:t>
      </w:r>
      <w:r w:rsidR="00391E55" w:rsidRPr="00DC179E">
        <w:rPr>
          <w:rFonts w:ascii="Arial" w:hAnsi="Arial" w:cs="Arial"/>
          <w:b/>
          <w:i/>
          <w:iCs/>
          <w:sz w:val="28"/>
          <w:szCs w:val="28"/>
        </w:rPr>
        <w:t>Constitución Política del Estado de Jalisco</w:t>
      </w:r>
      <w:r w:rsidR="00391E55" w:rsidRPr="00DC179E">
        <w:rPr>
          <w:rFonts w:ascii="Arial" w:hAnsi="Arial" w:cs="Arial"/>
          <w:i/>
          <w:iCs/>
          <w:sz w:val="28"/>
          <w:szCs w:val="28"/>
        </w:rPr>
        <w:t xml:space="preserve"> establece en su artículo 88 párrafo primero, </w:t>
      </w:r>
      <w:r w:rsidR="00391E55" w:rsidRPr="00DC179E">
        <w:rPr>
          <w:rFonts w:ascii="Arial" w:hAnsi="Arial" w:cs="Arial"/>
          <w:b/>
          <w:i/>
          <w:iCs/>
          <w:sz w:val="28"/>
          <w:szCs w:val="28"/>
        </w:rPr>
        <w:t>que los municipios administraran libremente su hacienda</w:t>
      </w:r>
      <w:r w:rsidR="00391E55" w:rsidRPr="00DC179E">
        <w:rPr>
          <w:rFonts w:ascii="Arial" w:hAnsi="Arial" w:cs="Arial"/>
          <w:i/>
          <w:iCs/>
          <w:sz w:val="28"/>
          <w:szCs w:val="28"/>
        </w:rPr>
        <w:t>, la cual se formará de los rendimientos de los bienes que les pertenezcan, así como de las contribuciones y otros ingresos que el Congreso establezca a su favor; por su parte el artículo 89 del cuerpo de leyes en cita, refiere que l</w:t>
      </w:r>
      <w:r w:rsidR="00391E55" w:rsidRPr="00DC179E">
        <w:rPr>
          <w:rFonts w:ascii="Arial" w:hAnsi="Arial" w:cs="Arial"/>
          <w:bCs/>
          <w:i/>
          <w:iCs/>
          <w:sz w:val="28"/>
          <w:szCs w:val="28"/>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1E239B">
        <w:rPr>
          <w:rFonts w:ascii="Arial" w:hAnsi="Arial" w:cs="Arial"/>
          <w:bCs/>
          <w:i/>
          <w:iCs/>
          <w:sz w:val="28"/>
          <w:szCs w:val="28"/>
          <w:lang w:val="es-ES"/>
        </w:rPr>
        <w:t xml:space="preserve"> </w:t>
      </w:r>
      <w:r w:rsidR="00391E55" w:rsidRPr="00DC179E">
        <w:rPr>
          <w:rFonts w:ascii="Arial" w:hAnsi="Arial" w:cs="Arial"/>
          <w:b/>
          <w:bCs/>
          <w:i/>
          <w:iCs/>
          <w:sz w:val="28"/>
          <w:szCs w:val="28"/>
          <w:lang w:val="es-ES"/>
        </w:rPr>
        <w:t>3.</w:t>
      </w:r>
      <w:r w:rsidR="00391E55" w:rsidRPr="00DC179E">
        <w:rPr>
          <w:rFonts w:ascii="Arial" w:hAnsi="Arial" w:cs="Arial"/>
          <w:bCs/>
          <w:i/>
          <w:iCs/>
          <w:sz w:val="28"/>
          <w:szCs w:val="28"/>
          <w:lang w:val="es-ES"/>
        </w:rPr>
        <w:t xml:space="preserve">- La </w:t>
      </w:r>
      <w:r w:rsidR="00391E55" w:rsidRPr="00DC179E">
        <w:rPr>
          <w:rFonts w:ascii="Arial" w:hAnsi="Arial" w:cs="Arial"/>
          <w:b/>
          <w:bCs/>
          <w:i/>
          <w:iCs/>
          <w:sz w:val="28"/>
          <w:szCs w:val="28"/>
          <w:lang w:val="es-ES"/>
        </w:rPr>
        <w:t>ley de Gobierno y la Administración Pública Municipal del Estado de Jalisco</w:t>
      </w:r>
      <w:r w:rsidR="00391E55" w:rsidRPr="00DC179E">
        <w:rPr>
          <w:rFonts w:ascii="Arial" w:hAnsi="Arial" w:cs="Arial"/>
          <w:bCs/>
          <w:i/>
          <w:iCs/>
          <w:sz w:val="28"/>
          <w:szCs w:val="28"/>
          <w:lang w:val="es-ES"/>
        </w:rPr>
        <w:t xml:space="preserve"> en sus artículos 2, 37, 38 y demás relativos y aplicables establecen al </w:t>
      </w:r>
      <w:r w:rsidR="00391E55" w:rsidRPr="00DC179E">
        <w:rPr>
          <w:rFonts w:ascii="Arial" w:hAnsi="Arial" w:cs="Arial"/>
          <w:b/>
          <w:bCs/>
          <w:i/>
          <w:iCs/>
          <w:sz w:val="28"/>
          <w:szCs w:val="28"/>
          <w:lang w:val="es-ES"/>
        </w:rPr>
        <w:t>Municipio libre como nivel de Gobierno, así como la base de la organización política y administrativa y de la división territorial del Estado de Jalisco; con personalidad jurídica y patrimonio propio</w:t>
      </w:r>
      <w:r w:rsidR="00391E55" w:rsidRPr="00DC179E">
        <w:rPr>
          <w:rFonts w:ascii="Arial" w:hAnsi="Arial" w:cs="Arial"/>
          <w:bCs/>
          <w:i/>
          <w:iCs/>
          <w:sz w:val="28"/>
          <w:szCs w:val="28"/>
          <w:lang w:val="es-ES"/>
        </w:rPr>
        <w:t>; y las facultades y limitaciones establecidas en la Constitución Política de los Estados Unidos Mexicanos, en la particular del Estado y en la propia ley en mención, de igual manera establece las obligaciones y facultades de los Ayuntamientos.</w:t>
      </w:r>
      <w:r w:rsidR="001E239B">
        <w:rPr>
          <w:rFonts w:ascii="Arial" w:hAnsi="Arial" w:cs="Arial"/>
          <w:bCs/>
          <w:i/>
          <w:iCs/>
          <w:sz w:val="28"/>
          <w:szCs w:val="28"/>
          <w:lang w:val="es-ES"/>
        </w:rPr>
        <w:t xml:space="preserve"> </w:t>
      </w:r>
      <w:r w:rsidR="00391E55" w:rsidRPr="00DC179E">
        <w:rPr>
          <w:rFonts w:ascii="Arial" w:hAnsi="Arial" w:cs="Arial"/>
          <w:b/>
          <w:bCs/>
          <w:i/>
          <w:iCs/>
          <w:sz w:val="28"/>
          <w:szCs w:val="28"/>
          <w:lang w:val="es-ES"/>
        </w:rPr>
        <w:t>4.</w:t>
      </w:r>
      <w:r w:rsidR="00391E55" w:rsidRPr="00DC179E">
        <w:rPr>
          <w:rFonts w:ascii="Arial" w:hAnsi="Arial" w:cs="Arial"/>
          <w:bCs/>
          <w:i/>
          <w:iCs/>
          <w:sz w:val="28"/>
          <w:szCs w:val="28"/>
          <w:lang w:val="es-ES"/>
        </w:rPr>
        <w:t xml:space="preserve">- El artículo 37 del mismo ordenamiento, en su fracción II, </w:t>
      </w:r>
      <w:r w:rsidR="00391E55" w:rsidRPr="00DC179E">
        <w:rPr>
          <w:rFonts w:ascii="Arial" w:hAnsi="Arial" w:cs="Arial"/>
          <w:b/>
          <w:bCs/>
          <w:i/>
          <w:iCs/>
          <w:sz w:val="28"/>
          <w:szCs w:val="28"/>
          <w:lang w:val="es-ES"/>
        </w:rPr>
        <w:t xml:space="preserve">establece que es obligación del Ayuntamiento aprobar y </w:t>
      </w:r>
      <w:r w:rsidR="00391E55" w:rsidRPr="00DC179E">
        <w:rPr>
          <w:rFonts w:ascii="Arial" w:hAnsi="Arial" w:cs="Arial"/>
          <w:b/>
          <w:bCs/>
          <w:i/>
          <w:iCs/>
          <w:sz w:val="28"/>
          <w:szCs w:val="28"/>
          <w:lang w:val="es-ES"/>
        </w:rPr>
        <w:lastRenderedPageBreak/>
        <w:t>aplicar su Presupuesto de Egresos</w:t>
      </w:r>
      <w:r w:rsidR="00391E55" w:rsidRPr="00DC179E">
        <w:rPr>
          <w:rFonts w:ascii="Arial" w:hAnsi="Arial" w:cs="Arial"/>
          <w:bCs/>
          <w:i/>
          <w:iCs/>
          <w:sz w:val="28"/>
          <w:szCs w:val="28"/>
          <w:lang w:val="es-ES"/>
        </w:rPr>
        <w:t xml:space="preserve">, que organicen la administración pública municipal, regulen las materias, procedimientos, funciones y servicios públicos de su competencia y </w:t>
      </w:r>
      <w:r w:rsidR="00391E55" w:rsidRPr="00DC179E">
        <w:rPr>
          <w:rFonts w:ascii="Arial" w:hAnsi="Arial" w:cs="Arial"/>
          <w:b/>
          <w:bCs/>
          <w:i/>
          <w:iCs/>
          <w:sz w:val="28"/>
          <w:szCs w:val="28"/>
          <w:lang w:val="es-ES"/>
        </w:rPr>
        <w:t>aseguren la participación social y vecinal.</w:t>
      </w:r>
      <w:r w:rsidR="001E239B">
        <w:rPr>
          <w:rFonts w:ascii="Arial" w:hAnsi="Arial" w:cs="Arial"/>
          <w:b/>
          <w:i/>
          <w:iCs/>
          <w:sz w:val="28"/>
          <w:szCs w:val="28"/>
        </w:rPr>
        <w:t xml:space="preserve"> </w:t>
      </w:r>
      <w:r w:rsidR="00391E55" w:rsidRPr="00DC179E">
        <w:rPr>
          <w:rFonts w:ascii="Arial" w:hAnsi="Arial" w:cs="Arial"/>
          <w:b/>
          <w:bCs/>
          <w:i/>
          <w:iCs/>
          <w:sz w:val="28"/>
          <w:szCs w:val="28"/>
          <w:lang w:val="es-ES"/>
        </w:rPr>
        <w:t xml:space="preserve">5.- </w:t>
      </w:r>
      <w:r w:rsidR="00391E55" w:rsidRPr="00DC179E">
        <w:rPr>
          <w:rFonts w:ascii="Arial" w:hAnsi="Arial" w:cs="Arial"/>
          <w:b/>
          <w:i/>
          <w:iCs/>
          <w:sz w:val="28"/>
          <w:szCs w:val="28"/>
        </w:rPr>
        <w:t>El Plan Municipal de Desarrollo y Gobernanza 2024-2027</w:t>
      </w:r>
      <w:r w:rsidR="00391E55" w:rsidRPr="00DC179E">
        <w:rPr>
          <w:rFonts w:ascii="Arial" w:hAnsi="Arial" w:cs="Arial"/>
          <w:i/>
          <w:iCs/>
          <w:sz w:val="28"/>
          <w:szCs w:val="28"/>
        </w:rPr>
        <w:t xml:space="preserve">, nos da el antecedente que el municipio de </w:t>
      </w:r>
      <w:r w:rsidR="00391E55" w:rsidRPr="00DC179E">
        <w:rPr>
          <w:rFonts w:ascii="Arial" w:hAnsi="Arial" w:cs="Arial"/>
          <w:b/>
          <w:bCs/>
          <w:i/>
          <w:iCs/>
          <w:sz w:val="28"/>
          <w:szCs w:val="28"/>
        </w:rPr>
        <w:t>Zapotlán el Grande actualmente cuenta con una población de 115,141 habitantes</w:t>
      </w:r>
      <w:r w:rsidR="00391E55" w:rsidRPr="00DC179E">
        <w:rPr>
          <w:rFonts w:ascii="Arial" w:hAnsi="Arial" w:cs="Arial"/>
          <w:i/>
          <w:iCs/>
          <w:sz w:val="28"/>
          <w:szCs w:val="28"/>
        </w:rPr>
        <w:t xml:space="preserve"> de acuerdo con el Censo de Población y Vivienda del INEGI, 2020, aglutinados </w:t>
      </w:r>
      <w:r w:rsidR="00391E55" w:rsidRPr="00DC179E">
        <w:rPr>
          <w:rFonts w:ascii="Arial" w:hAnsi="Arial" w:cs="Arial"/>
          <w:b/>
          <w:bCs/>
          <w:i/>
          <w:iCs/>
          <w:sz w:val="28"/>
          <w:szCs w:val="28"/>
        </w:rPr>
        <w:t>en la cabecera municipal Ciudad Guzmán la cual concentra el 97 por ciento de la población y tres delegaciones: La Mesa (El Fresnito), Atequizayán y Los Depósitos, que concentran el 3 por ciento restante</w:t>
      </w:r>
      <w:r w:rsidR="00391E55" w:rsidRPr="00DC179E">
        <w:rPr>
          <w:rFonts w:ascii="Arial" w:hAnsi="Arial" w:cs="Arial"/>
          <w:i/>
          <w:iCs/>
          <w:sz w:val="28"/>
          <w:szCs w:val="28"/>
        </w:rPr>
        <w:t>, en ese contexto podemos expresar en el tema de la asistencia social que el 21.7 por ciento, de la población mencionada con anterioridad se encuentra en situación de pobreza, focalizada principalmente en 20 de las 294 colonias que integran las zonas urbanas de la Cabecera Municipal y sus Delegaciones mismas que mantienen atención prioritaria por el Gobierno Municipal y los Gobiernos Federal y Estatal que coadyuvan en el combate a la misma, de acuerdo a cifras del CONEVAL</w:t>
      </w:r>
      <w:r w:rsidR="001E239B">
        <w:rPr>
          <w:rFonts w:ascii="Arial" w:hAnsi="Arial" w:cs="Arial"/>
          <w:i/>
          <w:iCs/>
          <w:sz w:val="28"/>
          <w:szCs w:val="28"/>
        </w:rPr>
        <w:t xml:space="preserve">. </w:t>
      </w:r>
      <w:r w:rsidR="00391E55" w:rsidRPr="00DC179E">
        <w:rPr>
          <w:rFonts w:ascii="Arial" w:hAnsi="Arial" w:cs="Arial"/>
          <w:i/>
          <w:iCs/>
          <w:sz w:val="28"/>
          <w:szCs w:val="28"/>
        </w:rPr>
        <w:t xml:space="preserve">Es por ello que dentro </w:t>
      </w:r>
      <w:r w:rsidR="00391E55" w:rsidRPr="00DC179E">
        <w:rPr>
          <w:rFonts w:ascii="Arial" w:hAnsi="Arial" w:cs="Arial"/>
          <w:b/>
          <w:bCs/>
          <w:i/>
          <w:iCs/>
          <w:sz w:val="28"/>
          <w:szCs w:val="28"/>
        </w:rPr>
        <w:t>el Eje de Desarrollo Social</w:t>
      </w:r>
      <w:r w:rsidR="00391E55" w:rsidRPr="00DC179E">
        <w:rPr>
          <w:rFonts w:ascii="Arial" w:hAnsi="Arial" w:cs="Arial"/>
          <w:i/>
          <w:iCs/>
          <w:sz w:val="28"/>
          <w:szCs w:val="28"/>
        </w:rPr>
        <w:t xml:space="preserve">, es considerado el motor de la planeación municipal 2024-2027, que </w:t>
      </w:r>
      <w:r w:rsidR="00391E55" w:rsidRPr="00DC179E">
        <w:rPr>
          <w:rFonts w:ascii="Arial" w:hAnsi="Arial" w:cs="Arial"/>
          <w:b/>
          <w:bCs/>
          <w:i/>
          <w:iCs/>
          <w:sz w:val="28"/>
          <w:szCs w:val="28"/>
        </w:rPr>
        <w:t>implica mejorar las condiciones de vida de los zapotlenses</w:t>
      </w:r>
      <w:r w:rsidR="00391E55" w:rsidRPr="00DC179E">
        <w:rPr>
          <w:rFonts w:ascii="Arial" w:hAnsi="Arial" w:cs="Arial"/>
          <w:i/>
          <w:iCs/>
          <w:sz w:val="28"/>
          <w:szCs w:val="28"/>
        </w:rPr>
        <w:t xml:space="preserve"> con alta corresponsabilidad, por lo que se debe garantizar el ejercicio pleno de sus derechos sociales impulsando la gestión para generar el acceso a la salud, al desarrollo cultural, gestión </w:t>
      </w:r>
      <w:r w:rsidR="00391E55" w:rsidRPr="00DC179E">
        <w:rPr>
          <w:rFonts w:ascii="Arial" w:hAnsi="Arial" w:cs="Arial"/>
          <w:b/>
          <w:bCs/>
          <w:i/>
          <w:iCs/>
          <w:sz w:val="28"/>
          <w:szCs w:val="28"/>
        </w:rPr>
        <w:t xml:space="preserve">para el acceso a la vivienda en un entorno digno, </w:t>
      </w:r>
      <w:r w:rsidR="00391E55" w:rsidRPr="00DC179E">
        <w:rPr>
          <w:rFonts w:ascii="Arial" w:hAnsi="Arial" w:cs="Arial"/>
          <w:i/>
          <w:iCs/>
          <w:sz w:val="28"/>
          <w:szCs w:val="28"/>
        </w:rPr>
        <w:t xml:space="preserve">en un ambiente sano que propicie la activación física y contribuya a mitigar la descomposición del tejido social. Zapotlán el Grande si bien es </w:t>
      </w:r>
      <w:r w:rsidR="00391E55" w:rsidRPr="00DC179E">
        <w:rPr>
          <w:rFonts w:ascii="Arial" w:hAnsi="Arial" w:cs="Arial"/>
          <w:i/>
          <w:iCs/>
          <w:sz w:val="28"/>
          <w:szCs w:val="28"/>
        </w:rPr>
        <w:lastRenderedPageBreak/>
        <w:t xml:space="preserve">cierto que se encuentra en un referente de cobertura de servicios, con un bajo nivel de pobreza, también cabe mencionar que, en los últimos años con el crecimiento de la población flotante derivada de la actividad agropecuaria, la migración y el crecimiento de la población estudiantil, que rebasa los 35 mil estudiantes por la vocación educativa en la Cabecera municipal Ciudad Guzmán, </w:t>
      </w:r>
      <w:r w:rsidR="00391E55" w:rsidRPr="00DC179E">
        <w:rPr>
          <w:rFonts w:ascii="Arial" w:hAnsi="Arial" w:cs="Arial"/>
          <w:b/>
          <w:bCs/>
          <w:i/>
          <w:iCs/>
          <w:sz w:val="28"/>
          <w:szCs w:val="28"/>
        </w:rPr>
        <w:t xml:space="preserve">se ha hecho necesario priorizar en la agenda del gobierno municipal atender a ciertos sectores de la población con un soporte de programas sociales que coadyuven a mitigar las necesidades actuales a través de gestiones gubernamentales, que mitiguen la brecha de desigualdad generando mejores condiciones de bienestar para todos. </w:t>
      </w:r>
      <w:r w:rsidR="00391E55" w:rsidRPr="00DC179E">
        <w:rPr>
          <w:rStyle w:val="Refdenotaalpie"/>
          <w:rFonts w:ascii="Arial" w:hAnsi="Arial" w:cs="Arial"/>
          <w:b/>
          <w:bCs/>
          <w:i/>
          <w:iCs/>
          <w:sz w:val="28"/>
          <w:szCs w:val="28"/>
        </w:rPr>
        <w:footnoteReference w:id="1"/>
      </w:r>
      <w:r w:rsidR="001E239B">
        <w:rPr>
          <w:rFonts w:ascii="Arial" w:hAnsi="Arial" w:cs="Arial"/>
          <w:b/>
          <w:i/>
          <w:iCs/>
          <w:sz w:val="28"/>
          <w:szCs w:val="28"/>
        </w:rPr>
        <w:t xml:space="preserve"> </w:t>
      </w:r>
      <w:r w:rsidR="00391E55" w:rsidRPr="00DC179E">
        <w:rPr>
          <w:rFonts w:ascii="Arial" w:hAnsi="Arial" w:cs="Arial"/>
          <w:b/>
          <w:i/>
          <w:iCs/>
          <w:sz w:val="28"/>
          <w:szCs w:val="28"/>
        </w:rPr>
        <w:t>6.-</w:t>
      </w:r>
      <w:r w:rsidR="00391E55" w:rsidRPr="00DC179E">
        <w:rPr>
          <w:rFonts w:ascii="Arial" w:hAnsi="Arial" w:cs="Arial"/>
          <w:i/>
          <w:iCs/>
          <w:sz w:val="28"/>
          <w:szCs w:val="28"/>
        </w:rPr>
        <w:t xml:space="preserve"> Que el </w:t>
      </w:r>
      <w:r w:rsidR="00391E55" w:rsidRPr="00DC179E">
        <w:rPr>
          <w:rFonts w:ascii="Arial" w:hAnsi="Arial" w:cs="Arial"/>
          <w:b/>
          <w:i/>
          <w:iCs/>
          <w:sz w:val="28"/>
          <w:szCs w:val="28"/>
        </w:rPr>
        <w:t>Gobierno Municipal de Zapotlán el Grande, reconoce el derecho de las familias zapotlenses de disfrutar de vivienda digna y decorosa</w:t>
      </w:r>
      <w:r w:rsidR="00391E55" w:rsidRPr="00DC179E">
        <w:rPr>
          <w:rFonts w:ascii="Arial" w:hAnsi="Arial" w:cs="Arial"/>
          <w:i/>
          <w:iCs/>
          <w:sz w:val="28"/>
          <w:szCs w:val="28"/>
        </w:rPr>
        <w:t xml:space="preserve"> es por ello que, comprometidos con la justicia social y la igualdad de oportunidades de su población busca la constante mejora a través de acciones que promueven una mejor calidad de vida. “</w:t>
      </w:r>
      <w:r w:rsidR="00391E55" w:rsidRPr="00DC179E">
        <w:rPr>
          <w:rFonts w:ascii="Arial" w:hAnsi="Arial" w:cs="Arial"/>
          <w:b/>
          <w:i/>
          <w:iCs/>
          <w:sz w:val="28"/>
          <w:szCs w:val="28"/>
        </w:rPr>
        <w:t>Tinacos</w:t>
      </w:r>
      <w:r w:rsidR="00391E55" w:rsidRPr="00DC179E">
        <w:rPr>
          <w:rFonts w:ascii="Arial" w:hAnsi="Arial" w:cs="Arial"/>
          <w:b/>
          <w:i/>
          <w:iCs/>
          <w:sz w:val="28"/>
          <w:szCs w:val="28"/>
        </w:rPr>
        <w:tab/>
        <w:t xml:space="preserve"> 2025” es un programa municipal, implementado con el objetivo de </w:t>
      </w:r>
      <w:r w:rsidR="00391E55" w:rsidRPr="00DC179E">
        <w:rPr>
          <w:rFonts w:ascii="Arial" w:hAnsi="Arial" w:cs="Arial"/>
          <w:i/>
          <w:iCs/>
          <w:sz w:val="28"/>
          <w:szCs w:val="28"/>
        </w:rPr>
        <w:t xml:space="preserve">mejorar la calidad de vida de las personas y sus hogares que presentan deterioro en los elementos de abastecimiento de agua potable, mediante la donación de tinaco. </w:t>
      </w:r>
      <w:r w:rsidR="00391E55" w:rsidRPr="00DC179E">
        <w:rPr>
          <w:rFonts w:ascii="Arial" w:hAnsi="Arial" w:cs="Arial"/>
          <w:b/>
          <w:i/>
          <w:iCs/>
          <w:sz w:val="28"/>
          <w:szCs w:val="28"/>
        </w:rPr>
        <w:t>7.-</w:t>
      </w:r>
      <w:r w:rsidR="00391E55" w:rsidRPr="00DC179E">
        <w:rPr>
          <w:rFonts w:ascii="Arial" w:hAnsi="Arial" w:cs="Arial"/>
          <w:i/>
          <w:iCs/>
          <w:sz w:val="28"/>
          <w:szCs w:val="28"/>
        </w:rPr>
        <w:t xml:space="preserve"> Que a través de “Tinacos 2025”, </w:t>
      </w:r>
      <w:r w:rsidR="00391E55" w:rsidRPr="00DC179E">
        <w:rPr>
          <w:rFonts w:ascii="Arial" w:hAnsi="Arial" w:cs="Arial"/>
          <w:b/>
          <w:i/>
          <w:iCs/>
          <w:sz w:val="28"/>
          <w:szCs w:val="28"/>
        </w:rPr>
        <w:t>se proyecta el otorgamiento de alrededor de 157 tinacos beneficiando a 157 familias</w:t>
      </w:r>
      <w:r w:rsidR="00391E55" w:rsidRPr="00DC179E">
        <w:rPr>
          <w:rFonts w:ascii="Arial" w:hAnsi="Arial" w:cs="Arial"/>
          <w:i/>
          <w:iCs/>
          <w:sz w:val="28"/>
          <w:szCs w:val="28"/>
        </w:rPr>
        <w:t xml:space="preserve"> con mayor vulnerabilidad económica primordialmente en las zonas donde existen viviendas que no cuentan con tinaco, o cuentan con un tinaco </w:t>
      </w:r>
      <w:r w:rsidR="00391E55" w:rsidRPr="00DC179E">
        <w:rPr>
          <w:rFonts w:ascii="Arial" w:hAnsi="Arial" w:cs="Arial"/>
          <w:i/>
          <w:iCs/>
          <w:sz w:val="28"/>
          <w:szCs w:val="28"/>
        </w:rPr>
        <w:lastRenderedPageBreak/>
        <w:t>de asbesto.</w:t>
      </w:r>
      <w:r w:rsidR="001E239B">
        <w:rPr>
          <w:rFonts w:ascii="Arial" w:hAnsi="Arial" w:cs="Arial"/>
          <w:b/>
          <w:i/>
          <w:iCs/>
          <w:sz w:val="28"/>
          <w:szCs w:val="28"/>
        </w:rPr>
        <w:t xml:space="preserve"> </w:t>
      </w:r>
      <w:r w:rsidR="00391E55" w:rsidRPr="00DC179E">
        <w:rPr>
          <w:rFonts w:ascii="Arial" w:hAnsi="Arial" w:cs="Arial"/>
          <w:b/>
          <w:i/>
          <w:iCs/>
          <w:sz w:val="28"/>
          <w:szCs w:val="28"/>
        </w:rPr>
        <w:t xml:space="preserve">8.-  </w:t>
      </w:r>
      <w:r w:rsidR="00391E55" w:rsidRPr="00DC179E">
        <w:rPr>
          <w:rFonts w:ascii="Arial" w:hAnsi="Arial" w:cs="Arial"/>
          <w:i/>
          <w:iCs/>
          <w:sz w:val="28"/>
          <w:szCs w:val="28"/>
        </w:rPr>
        <w:t>Que el programa “</w:t>
      </w:r>
      <w:r w:rsidR="00391E55" w:rsidRPr="00DC179E">
        <w:rPr>
          <w:rFonts w:ascii="Arial" w:hAnsi="Arial" w:cs="Arial"/>
          <w:b/>
          <w:i/>
          <w:iCs/>
          <w:sz w:val="28"/>
          <w:szCs w:val="28"/>
        </w:rPr>
        <w:t>Tinacos 2025”,</w:t>
      </w:r>
      <w:r w:rsidR="00391E55" w:rsidRPr="00DC179E">
        <w:rPr>
          <w:rFonts w:ascii="Arial" w:hAnsi="Arial" w:cs="Arial"/>
          <w:i/>
          <w:iCs/>
          <w:sz w:val="28"/>
          <w:szCs w:val="28"/>
        </w:rPr>
        <w:t xml:space="preserve"> se encuentra a cargo de la Jefatura de Participación Ciudadana, y </w:t>
      </w:r>
      <w:r w:rsidR="00391E55" w:rsidRPr="00DC179E">
        <w:rPr>
          <w:rFonts w:ascii="Arial" w:hAnsi="Arial" w:cs="Arial"/>
          <w:b/>
          <w:i/>
          <w:iCs/>
          <w:sz w:val="28"/>
          <w:szCs w:val="28"/>
        </w:rPr>
        <w:t>ejercerá</w:t>
      </w:r>
      <w:r w:rsidR="00391E55" w:rsidRPr="00DC179E">
        <w:rPr>
          <w:rFonts w:ascii="Arial" w:hAnsi="Arial" w:cs="Arial"/>
          <w:i/>
          <w:iCs/>
          <w:sz w:val="28"/>
          <w:szCs w:val="28"/>
        </w:rPr>
        <w:t xml:space="preserve"> dicho programa a través de la partida presupuestal “</w:t>
      </w:r>
      <w:r w:rsidR="00391E55" w:rsidRPr="00DC179E">
        <w:rPr>
          <w:rFonts w:ascii="Arial" w:hAnsi="Arial" w:cs="Arial"/>
          <w:b/>
          <w:i/>
          <w:iCs/>
          <w:sz w:val="28"/>
          <w:szCs w:val="28"/>
        </w:rPr>
        <w:t>04.04.01 Ayudas Sociales a Personas” por la cantidad de $298,350.00 (Doscientos noventa y ocho mil trescientos cincuenta pesos 00/100 M.N.) que serán transferidos a la Jefatura de Participación Ciudadana una vez aprobada que sea la convocatoria y reglas de operación</w:t>
      </w:r>
      <w:r w:rsidR="00391E55" w:rsidRPr="00DC179E">
        <w:rPr>
          <w:rFonts w:ascii="Arial" w:hAnsi="Arial" w:cs="Arial"/>
          <w:i/>
          <w:iCs/>
          <w:sz w:val="28"/>
          <w:szCs w:val="28"/>
        </w:rPr>
        <w:t>, como lo sustenta el oficio de disponibilidad presupuestal PP/075/2025 de Jefatura de Programación y Presupuestos, que será entregado a cada beneficiario un apoyo en especie de un tinaco de 1,100 litros, con las siguientes características:</w:t>
      </w:r>
      <w:r w:rsidR="001E239B">
        <w:rPr>
          <w:rFonts w:ascii="Arial" w:hAnsi="Arial" w:cs="Arial"/>
          <w:i/>
          <w:iCs/>
          <w:sz w:val="28"/>
          <w:szCs w:val="28"/>
        </w:rPr>
        <w:t xml:space="preserve"> - - - - </w:t>
      </w:r>
    </w:p>
    <w:p w14:paraId="5E6713B3" w14:textId="0FB2D398" w:rsidR="001E239B" w:rsidRPr="001E239B" w:rsidRDefault="001E239B" w:rsidP="001E239B">
      <w:pPr>
        <w:spacing w:line="360" w:lineRule="auto"/>
        <w:jc w:val="both"/>
        <w:rPr>
          <w:rFonts w:ascii="Arial" w:hAnsi="Arial" w:cs="Arial"/>
          <w:b/>
          <w:i/>
          <w:iCs/>
          <w:sz w:val="28"/>
          <w:szCs w:val="28"/>
        </w:rPr>
      </w:pPr>
      <w:r w:rsidRPr="00A27808">
        <w:rPr>
          <w:rFonts w:ascii="Arial" w:eastAsia="Calibri" w:hAnsi="Arial" w:cs="Arial"/>
          <w:noProof/>
          <w:sz w:val="24"/>
          <w:szCs w:val="24"/>
          <w:lang w:eastAsia="es-MX"/>
        </w:rPr>
        <w:drawing>
          <wp:inline distT="0" distB="0" distL="0" distR="0" wp14:anchorId="5A6C33E7" wp14:editId="2F6561D9">
            <wp:extent cx="4508390" cy="3147429"/>
            <wp:effectExtent l="0" t="0" r="6985" b="0"/>
            <wp:docPr id="1606737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9902" cy="3169429"/>
                    </a:xfrm>
                    <a:prstGeom prst="rect">
                      <a:avLst/>
                    </a:prstGeom>
                    <a:noFill/>
                    <a:ln>
                      <a:noFill/>
                    </a:ln>
                  </pic:spPr>
                </pic:pic>
              </a:graphicData>
            </a:graphic>
          </wp:inline>
        </w:drawing>
      </w:r>
    </w:p>
    <w:p w14:paraId="5FA94830" w14:textId="1F288C21" w:rsidR="001E239B" w:rsidRDefault="001E239B" w:rsidP="001E239B">
      <w:pPr>
        <w:pStyle w:val="Sinespaciado"/>
        <w:spacing w:line="360" w:lineRule="auto"/>
        <w:ind w:right="49"/>
        <w:jc w:val="both"/>
        <w:rPr>
          <w:rFonts w:ascii="Arial" w:hAnsi="Arial" w:cs="Arial"/>
          <w:i/>
          <w:iCs/>
          <w:sz w:val="28"/>
          <w:szCs w:val="28"/>
        </w:rPr>
      </w:pPr>
      <w:r w:rsidRPr="00DC179E">
        <w:rPr>
          <w:rFonts w:ascii="Arial" w:eastAsia="Calibri" w:hAnsi="Arial" w:cs="Arial"/>
          <w:i/>
          <w:iCs/>
          <w:sz w:val="28"/>
          <w:szCs w:val="28"/>
        </w:rPr>
        <w:t>*La imagen es ilustrativa más no es el producto</w:t>
      </w:r>
      <w:r>
        <w:rPr>
          <w:rFonts w:ascii="Arial" w:eastAsia="Calibri" w:hAnsi="Arial" w:cs="Arial"/>
          <w:i/>
          <w:iCs/>
          <w:sz w:val="28"/>
          <w:szCs w:val="28"/>
        </w:rPr>
        <w:t xml:space="preserve"> </w:t>
      </w:r>
      <w:r w:rsidRPr="00DC179E">
        <w:rPr>
          <w:rFonts w:ascii="Arial" w:eastAsia="Calibri" w:hAnsi="Arial" w:cs="Arial"/>
          <w:i/>
          <w:iCs/>
          <w:sz w:val="28"/>
          <w:szCs w:val="28"/>
        </w:rPr>
        <w:t>definitivo, puesto que la selección del mismo es facultad de la dirección de proveeduría.</w:t>
      </w:r>
      <w:r>
        <w:rPr>
          <w:rFonts w:ascii="Arial" w:eastAsia="Calibri" w:hAnsi="Arial" w:cs="Arial"/>
          <w:i/>
          <w:iCs/>
          <w:sz w:val="28"/>
          <w:szCs w:val="28"/>
        </w:rPr>
        <w:t xml:space="preserve"> </w:t>
      </w:r>
      <w:r w:rsidRPr="00DC179E">
        <w:rPr>
          <w:rFonts w:ascii="Arial" w:eastAsia="Calibri" w:hAnsi="Arial" w:cs="Arial"/>
          <w:b/>
          <w:i/>
          <w:iCs/>
          <w:sz w:val="28"/>
          <w:szCs w:val="28"/>
        </w:rPr>
        <w:t>9.-</w:t>
      </w:r>
      <w:r w:rsidRPr="00DC179E">
        <w:rPr>
          <w:rFonts w:ascii="Arial" w:hAnsi="Arial" w:cs="Arial"/>
          <w:b/>
          <w:i/>
          <w:iCs/>
          <w:sz w:val="28"/>
          <w:szCs w:val="28"/>
        </w:rPr>
        <w:t xml:space="preserve"> </w:t>
      </w:r>
      <w:r w:rsidRPr="00DC179E">
        <w:rPr>
          <w:rFonts w:ascii="Arial" w:hAnsi="Arial" w:cs="Arial"/>
          <w:i/>
          <w:iCs/>
          <w:sz w:val="28"/>
          <w:szCs w:val="28"/>
        </w:rPr>
        <w:t>Que las bases de la convocatoria y las Reglas de Operación del Programa Tinacos 2025, se encuentran anexas a la presente iniciativa.</w:t>
      </w:r>
      <w:r>
        <w:rPr>
          <w:rFonts w:ascii="Arial" w:hAnsi="Arial" w:cs="Arial"/>
          <w:i/>
          <w:iCs/>
          <w:sz w:val="28"/>
          <w:szCs w:val="28"/>
        </w:rPr>
        <w:t xml:space="preserve"> </w:t>
      </w:r>
      <w:r w:rsidRPr="00DC179E">
        <w:rPr>
          <w:rFonts w:ascii="Arial" w:hAnsi="Arial" w:cs="Arial"/>
          <w:b/>
          <w:i/>
          <w:iCs/>
          <w:sz w:val="28"/>
          <w:szCs w:val="28"/>
        </w:rPr>
        <w:t xml:space="preserve">10.- </w:t>
      </w:r>
      <w:r w:rsidRPr="00DC179E">
        <w:rPr>
          <w:rFonts w:ascii="Arial" w:hAnsi="Arial" w:cs="Arial"/>
          <w:i/>
          <w:iCs/>
          <w:sz w:val="28"/>
          <w:szCs w:val="28"/>
        </w:rPr>
        <w:t>En virtud de la convocatoria y reglas de operación anteriormente descritas, se propone el siguiente calendario:</w:t>
      </w:r>
      <w:r w:rsidR="00802716">
        <w:rPr>
          <w:rFonts w:ascii="Arial" w:hAnsi="Arial" w:cs="Arial"/>
          <w:i/>
          <w:iCs/>
          <w:sz w:val="28"/>
          <w:szCs w:val="28"/>
        </w:rPr>
        <w:t xml:space="preserve"> - - - - - - - - - - - - - - - - - - - </w:t>
      </w:r>
    </w:p>
    <w:tbl>
      <w:tblPr>
        <w:tblStyle w:val="Tablaconcuadrcula"/>
        <w:tblpPr w:leftFromText="141" w:rightFromText="141" w:vertAnchor="text" w:horzAnchor="margin" w:tblpXSpec="center" w:tblpY="175"/>
        <w:tblW w:w="7654" w:type="dxa"/>
        <w:tblLook w:val="04A0" w:firstRow="1" w:lastRow="0" w:firstColumn="1" w:lastColumn="0" w:noHBand="0" w:noVBand="1"/>
      </w:tblPr>
      <w:tblGrid>
        <w:gridCol w:w="3823"/>
        <w:gridCol w:w="3831"/>
      </w:tblGrid>
      <w:tr w:rsidR="00802716" w:rsidRPr="00A27808" w14:paraId="7A3C66FC" w14:textId="77777777" w:rsidTr="00802716">
        <w:trPr>
          <w:trHeight w:val="249"/>
        </w:trPr>
        <w:tc>
          <w:tcPr>
            <w:tcW w:w="3823" w:type="dxa"/>
          </w:tcPr>
          <w:p w14:paraId="664C4C65" w14:textId="77777777" w:rsidR="00802716" w:rsidRPr="00A27808" w:rsidRDefault="00802716" w:rsidP="00DD1D14">
            <w:pPr>
              <w:ind w:left="447"/>
              <w:rPr>
                <w:rFonts w:ascii="Arial" w:hAnsi="Arial" w:cs="Arial"/>
                <w:sz w:val="18"/>
              </w:rPr>
            </w:pPr>
            <w:bookmarkStart w:id="48" w:name="_Hlk203653434"/>
            <w:r w:rsidRPr="00A27808">
              <w:rPr>
                <w:rFonts w:ascii="Arial" w:hAnsi="Arial" w:cs="Arial"/>
                <w:sz w:val="18"/>
              </w:rPr>
              <w:lastRenderedPageBreak/>
              <w:t>CONVOCATORIA</w:t>
            </w:r>
          </w:p>
        </w:tc>
        <w:tc>
          <w:tcPr>
            <w:tcW w:w="3831" w:type="dxa"/>
          </w:tcPr>
          <w:p w14:paraId="181BB6B1" w14:textId="77777777" w:rsidR="00802716" w:rsidRPr="00A27808" w:rsidRDefault="00802716" w:rsidP="00DD1D14">
            <w:pPr>
              <w:ind w:left="595"/>
              <w:jc w:val="both"/>
              <w:rPr>
                <w:rFonts w:ascii="Arial" w:hAnsi="Arial" w:cs="Arial"/>
                <w:sz w:val="18"/>
              </w:rPr>
            </w:pPr>
            <w:r w:rsidRPr="00A27808">
              <w:rPr>
                <w:rFonts w:ascii="Arial" w:hAnsi="Arial" w:cs="Arial"/>
                <w:sz w:val="18"/>
              </w:rPr>
              <w:t>UNA VEZ APROBADA LA CONVOCATORIA Y REGLAS DE OPERACIÓN POR EL PLENO DEL AYUNTAMIENTO - 15 DE AGOSTO 2025</w:t>
            </w:r>
          </w:p>
        </w:tc>
      </w:tr>
      <w:tr w:rsidR="00802716" w:rsidRPr="00A27808" w14:paraId="2879E399" w14:textId="77777777" w:rsidTr="00802716">
        <w:trPr>
          <w:trHeight w:val="304"/>
        </w:trPr>
        <w:tc>
          <w:tcPr>
            <w:tcW w:w="3823" w:type="dxa"/>
          </w:tcPr>
          <w:p w14:paraId="7A47C4B5" w14:textId="77777777" w:rsidR="00802716" w:rsidRPr="00A27808" w:rsidRDefault="00802716" w:rsidP="00DD1D14">
            <w:pPr>
              <w:ind w:left="447"/>
              <w:rPr>
                <w:rFonts w:ascii="Arial" w:hAnsi="Arial" w:cs="Arial"/>
                <w:sz w:val="18"/>
              </w:rPr>
            </w:pPr>
            <w:r w:rsidRPr="00A27808">
              <w:rPr>
                <w:rFonts w:ascii="Arial" w:hAnsi="Arial" w:cs="Arial"/>
                <w:sz w:val="18"/>
              </w:rPr>
              <w:t>ENTREGA DE DOCUMENTACIÓN</w:t>
            </w:r>
          </w:p>
        </w:tc>
        <w:tc>
          <w:tcPr>
            <w:tcW w:w="3831" w:type="dxa"/>
          </w:tcPr>
          <w:p w14:paraId="2E525B00" w14:textId="77777777" w:rsidR="00802716" w:rsidRPr="00A27808" w:rsidRDefault="00802716" w:rsidP="00DD1D14">
            <w:pPr>
              <w:ind w:left="595"/>
              <w:jc w:val="both"/>
              <w:rPr>
                <w:rFonts w:ascii="Arial" w:hAnsi="Arial" w:cs="Arial"/>
                <w:sz w:val="18"/>
              </w:rPr>
            </w:pPr>
            <w:r w:rsidRPr="00A27808">
              <w:rPr>
                <w:rFonts w:ascii="Arial" w:hAnsi="Arial" w:cs="Arial"/>
                <w:sz w:val="18"/>
              </w:rPr>
              <w:t>04 -15 DE AGOSTO 2025</w:t>
            </w:r>
          </w:p>
        </w:tc>
      </w:tr>
      <w:tr w:rsidR="00802716" w:rsidRPr="00A27808" w14:paraId="74CDD19A" w14:textId="77777777" w:rsidTr="00802716">
        <w:trPr>
          <w:trHeight w:val="263"/>
        </w:trPr>
        <w:tc>
          <w:tcPr>
            <w:tcW w:w="3823" w:type="dxa"/>
          </w:tcPr>
          <w:p w14:paraId="671D1AD4" w14:textId="77777777" w:rsidR="00802716" w:rsidRPr="00A27808" w:rsidRDefault="00802716" w:rsidP="00DD1D14">
            <w:pPr>
              <w:ind w:left="447"/>
              <w:rPr>
                <w:rFonts w:ascii="Arial" w:hAnsi="Arial" w:cs="Arial"/>
                <w:sz w:val="18"/>
              </w:rPr>
            </w:pPr>
            <w:r w:rsidRPr="00A27808">
              <w:rPr>
                <w:rFonts w:ascii="Arial" w:hAnsi="Arial" w:cs="Arial"/>
                <w:sz w:val="18"/>
              </w:rPr>
              <w:t>SESIÓN DEL CONSEJO REGULADOR</w:t>
            </w:r>
          </w:p>
        </w:tc>
        <w:tc>
          <w:tcPr>
            <w:tcW w:w="3831" w:type="dxa"/>
          </w:tcPr>
          <w:p w14:paraId="629B2456" w14:textId="77777777" w:rsidR="00802716" w:rsidRPr="00A27808" w:rsidRDefault="00802716" w:rsidP="00DD1D14">
            <w:pPr>
              <w:ind w:left="595"/>
              <w:jc w:val="both"/>
              <w:rPr>
                <w:rFonts w:ascii="Arial" w:hAnsi="Arial" w:cs="Arial"/>
                <w:sz w:val="18"/>
              </w:rPr>
            </w:pPr>
            <w:r w:rsidRPr="00A27808">
              <w:rPr>
                <w:rFonts w:ascii="Arial" w:hAnsi="Arial" w:cs="Arial"/>
                <w:sz w:val="18"/>
              </w:rPr>
              <w:t>18-22 DE AGOSTO DEL 2025</w:t>
            </w:r>
          </w:p>
        </w:tc>
      </w:tr>
      <w:tr w:rsidR="00802716" w:rsidRPr="00A27808" w14:paraId="50F2CA4D" w14:textId="77777777" w:rsidTr="00802716">
        <w:trPr>
          <w:trHeight w:val="263"/>
        </w:trPr>
        <w:tc>
          <w:tcPr>
            <w:tcW w:w="3823" w:type="dxa"/>
          </w:tcPr>
          <w:p w14:paraId="16EF0366" w14:textId="77777777" w:rsidR="00802716" w:rsidRPr="00A27808" w:rsidRDefault="00802716" w:rsidP="00DD1D14">
            <w:pPr>
              <w:ind w:left="447"/>
              <w:rPr>
                <w:rFonts w:ascii="Arial" w:hAnsi="Arial" w:cs="Arial"/>
                <w:sz w:val="18"/>
              </w:rPr>
            </w:pPr>
            <w:r w:rsidRPr="00A27808">
              <w:rPr>
                <w:rFonts w:ascii="Arial" w:hAnsi="Arial" w:cs="Arial"/>
                <w:sz w:val="18"/>
              </w:rPr>
              <w:t>PUBLICACIÓN Y NOTIFICACIÓN DE LA LISTA DE BENEFICIARIOS</w:t>
            </w:r>
          </w:p>
        </w:tc>
        <w:tc>
          <w:tcPr>
            <w:tcW w:w="3831" w:type="dxa"/>
          </w:tcPr>
          <w:p w14:paraId="6A621CAB" w14:textId="77777777" w:rsidR="00802716" w:rsidRPr="00A27808" w:rsidRDefault="00802716" w:rsidP="00DD1D14">
            <w:pPr>
              <w:ind w:left="595"/>
              <w:jc w:val="both"/>
              <w:rPr>
                <w:rFonts w:ascii="Arial" w:hAnsi="Arial" w:cs="Arial"/>
                <w:sz w:val="18"/>
              </w:rPr>
            </w:pPr>
            <w:r w:rsidRPr="00A27808">
              <w:rPr>
                <w:rFonts w:ascii="Arial" w:hAnsi="Arial" w:cs="Arial"/>
                <w:sz w:val="18"/>
              </w:rPr>
              <w:t>25-29 DE AGOSTO DEL 2025 (UNA VEZ QUE HAYA SESIONADO EL CONSEJO REGULADOR)</w:t>
            </w:r>
          </w:p>
        </w:tc>
      </w:tr>
      <w:tr w:rsidR="00802716" w:rsidRPr="00A27808" w14:paraId="0DE89BC0" w14:textId="77777777" w:rsidTr="00802716">
        <w:trPr>
          <w:trHeight w:val="235"/>
        </w:trPr>
        <w:tc>
          <w:tcPr>
            <w:tcW w:w="3823" w:type="dxa"/>
          </w:tcPr>
          <w:p w14:paraId="0D47C152" w14:textId="77777777" w:rsidR="00802716" w:rsidRPr="00A27808" w:rsidRDefault="00802716" w:rsidP="00DD1D14">
            <w:pPr>
              <w:ind w:left="447"/>
              <w:rPr>
                <w:rFonts w:ascii="Arial" w:hAnsi="Arial" w:cs="Arial"/>
                <w:sz w:val="18"/>
              </w:rPr>
            </w:pPr>
            <w:r w:rsidRPr="00A27808">
              <w:rPr>
                <w:rFonts w:ascii="Arial" w:hAnsi="Arial" w:cs="Arial"/>
                <w:sz w:val="18"/>
              </w:rPr>
              <w:t>ENTREGA</w:t>
            </w:r>
          </w:p>
        </w:tc>
        <w:tc>
          <w:tcPr>
            <w:tcW w:w="3831" w:type="dxa"/>
          </w:tcPr>
          <w:p w14:paraId="14D015FF" w14:textId="77777777" w:rsidR="00802716" w:rsidRPr="00A27808" w:rsidRDefault="00802716" w:rsidP="00DD1D14">
            <w:pPr>
              <w:ind w:left="595"/>
              <w:jc w:val="both"/>
              <w:rPr>
                <w:rFonts w:ascii="Arial" w:hAnsi="Arial" w:cs="Arial"/>
                <w:sz w:val="18"/>
              </w:rPr>
            </w:pPr>
            <w:r w:rsidRPr="00A27808">
              <w:rPr>
                <w:rFonts w:ascii="Arial" w:hAnsi="Arial" w:cs="Arial"/>
                <w:sz w:val="18"/>
              </w:rPr>
              <w:t>30 DE AGOSTO DEL 2025</w:t>
            </w:r>
          </w:p>
        </w:tc>
      </w:tr>
      <w:tr w:rsidR="00802716" w:rsidRPr="00A27808" w14:paraId="297B282F" w14:textId="77777777" w:rsidTr="00802716">
        <w:trPr>
          <w:trHeight w:val="235"/>
        </w:trPr>
        <w:tc>
          <w:tcPr>
            <w:tcW w:w="3823" w:type="dxa"/>
          </w:tcPr>
          <w:p w14:paraId="2FABCC7F" w14:textId="77777777" w:rsidR="00802716" w:rsidRPr="00A27808" w:rsidRDefault="00802716" w:rsidP="00DD1D14">
            <w:pPr>
              <w:ind w:left="447"/>
              <w:rPr>
                <w:rFonts w:ascii="Arial" w:hAnsi="Arial" w:cs="Arial"/>
                <w:sz w:val="18"/>
              </w:rPr>
            </w:pPr>
            <w:r w:rsidRPr="00A27808">
              <w:rPr>
                <w:rFonts w:ascii="Arial" w:hAnsi="Arial" w:cs="Arial"/>
                <w:sz w:val="18"/>
              </w:rPr>
              <w:t>PRÓRROGA DE ENTREGA</w:t>
            </w:r>
          </w:p>
        </w:tc>
        <w:tc>
          <w:tcPr>
            <w:tcW w:w="3831" w:type="dxa"/>
          </w:tcPr>
          <w:p w14:paraId="6CD1035E" w14:textId="77777777" w:rsidR="00802716" w:rsidRPr="00A27808" w:rsidRDefault="00802716" w:rsidP="00DD1D14">
            <w:pPr>
              <w:ind w:left="595"/>
              <w:jc w:val="both"/>
              <w:rPr>
                <w:rFonts w:ascii="Arial" w:hAnsi="Arial" w:cs="Arial"/>
                <w:sz w:val="18"/>
              </w:rPr>
            </w:pPr>
            <w:r w:rsidRPr="00A27808">
              <w:rPr>
                <w:rFonts w:ascii="Arial" w:hAnsi="Arial" w:cs="Arial"/>
                <w:sz w:val="18"/>
              </w:rPr>
              <w:t>08-10 DE SEPTIEMBRE DEL 2025</w:t>
            </w:r>
          </w:p>
        </w:tc>
      </w:tr>
      <w:tr w:rsidR="00802716" w:rsidRPr="00A27808" w14:paraId="732CA44C" w14:textId="77777777" w:rsidTr="00802716">
        <w:trPr>
          <w:trHeight w:val="249"/>
        </w:trPr>
        <w:tc>
          <w:tcPr>
            <w:tcW w:w="3823" w:type="dxa"/>
          </w:tcPr>
          <w:p w14:paraId="74C15070" w14:textId="77777777" w:rsidR="00802716" w:rsidRPr="00A27808" w:rsidRDefault="00802716" w:rsidP="00DD1D14">
            <w:pPr>
              <w:ind w:left="447"/>
              <w:rPr>
                <w:rFonts w:ascii="Arial" w:hAnsi="Arial" w:cs="Arial"/>
                <w:sz w:val="18"/>
              </w:rPr>
            </w:pPr>
            <w:r w:rsidRPr="00A27808">
              <w:rPr>
                <w:rFonts w:ascii="Arial" w:hAnsi="Arial" w:cs="Arial"/>
                <w:sz w:val="18"/>
              </w:rPr>
              <w:t>VISITA DE COMPROBACIÓN</w:t>
            </w:r>
          </w:p>
        </w:tc>
        <w:tc>
          <w:tcPr>
            <w:tcW w:w="3831" w:type="dxa"/>
          </w:tcPr>
          <w:p w14:paraId="3737CFD3" w14:textId="77777777" w:rsidR="00802716" w:rsidRPr="00A27808" w:rsidRDefault="00802716" w:rsidP="00DD1D14">
            <w:pPr>
              <w:ind w:left="595"/>
              <w:jc w:val="both"/>
              <w:rPr>
                <w:rFonts w:ascii="Arial" w:hAnsi="Arial" w:cs="Arial"/>
                <w:sz w:val="18"/>
              </w:rPr>
            </w:pPr>
            <w:r w:rsidRPr="00A27808">
              <w:rPr>
                <w:rFonts w:ascii="Arial" w:hAnsi="Arial" w:cs="Arial"/>
                <w:sz w:val="18"/>
              </w:rPr>
              <w:t>27 OCTUBRE-15 DE NOVIEMBRE DEL 2025</w:t>
            </w:r>
          </w:p>
        </w:tc>
      </w:tr>
      <w:tr w:rsidR="00802716" w:rsidRPr="00A27808" w14:paraId="0048B157" w14:textId="77777777" w:rsidTr="00802716">
        <w:trPr>
          <w:trHeight w:val="235"/>
        </w:trPr>
        <w:tc>
          <w:tcPr>
            <w:tcW w:w="3823" w:type="dxa"/>
          </w:tcPr>
          <w:p w14:paraId="12A7DEDD" w14:textId="77777777" w:rsidR="00802716" w:rsidRPr="00A27808" w:rsidRDefault="00802716" w:rsidP="00DD1D14">
            <w:pPr>
              <w:ind w:left="447"/>
              <w:rPr>
                <w:rFonts w:ascii="Arial" w:hAnsi="Arial" w:cs="Arial"/>
                <w:sz w:val="18"/>
              </w:rPr>
            </w:pPr>
            <w:r w:rsidRPr="00A27808">
              <w:rPr>
                <w:rFonts w:ascii="Arial" w:hAnsi="Arial" w:cs="Arial"/>
                <w:sz w:val="18"/>
              </w:rPr>
              <w:t>COMPROBACIÓN DE RECURSO</w:t>
            </w:r>
          </w:p>
        </w:tc>
        <w:tc>
          <w:tcPr>
            <w:tcW w:w="3831" w:type="dxa"/>
          </w:tcPr>
          <w:p w14:paraId="4D1D8373" w14:textId="77777777" w:rsidR="00802716" w:rsidRPr="00A27808" w:rsidRDefault="00802716" w:rsidP="00DD1D14">
            <w:pPr>
              <w:ind w:left="595"/>
              <w:jc w:val="both"/>
              <w:rPr>
                <w:rFonts w:ascii="Arial" w:hAnsi="Arial" w:cs="Arial"/>
                <w:sz w:val="18"/>
              </w:rPr>
            </w:pPr>
            <w:r w:rsidRPr="00A27808">
              <w:rPr>
                <w:rFonts w:ascii="Arial" w:hAnsi="Arial" w:cs="Arial"/>
                <w:sz w:val="18"/>
              </w:rPr>
              <w:t>30 NOVIEMBRE 2025</w:t>
            </w:r>
          </w:p>
        </w:tc>
      </w:tr>
      <w:bookmarkEnd w:id="48"/>
    </w:tbl>
    <w:p w14:paraId="6B81E984" w14:textId="77777777" w:rsidR="00802716" w:rsidRDefault="00802716" w:rsidP="001E239B">
      <w:pPr>
        <w:pStyle w:val="Sinespaciado"/>
        <w:spacing w:line="360" w:lineRule="auto"/>
        <w:ind w:right="49"/>
        <w:jc w:val="both"/>
        <w:rPr>
          <w:rFonts w:ascii="Arial" w:eastAsia="Calibri" w:hAnsi="Arial" w:cs="Arial"/>
          <w:i/>
          <w:iCs/>
          <w:sz w:val="28"/>
          <w:szCs w:val="28"/>
        </w:rPr>
      </w:pPr>
    </w:p>
    <w:p w14:paraId="100D2835" w14:textId="06E82534" w:rsidR="005854F3" w:rsidRPr="009F1341" w:rsidRDefault="00802716" w:rsidP="00E133B7">
      <w:pPr>
        <w:spacing w:line="360" w:lineRule="auto"/>
        <w:jc w:val="both"/>
        <w:rPr>
          <w:rFonts w:ascii="Arial" w:eastAsia="Times New Roman" w:hAnsi="Arial" w:cs="Arial"/>
          <w:sz w:val="28"/>
          <w:szCs w:val="28"/>
          <w:highlight w:val="yellow"/>
          <w:lang w:val="es-ES"/>
        </w:rPr>
      </w:pPr>
      <w:r w:rsidRPr="00DC179E">
        <w:rPr>
          <w:rFonts w:ascii="Arial" w:hAnsi="Arial" w:cs="Arial"/>
          <w:i/>
          <w:iCs/>
          <w:sz w:val="28"/>
          <w:szCs w:val="28"/>
        </w:rPr>
        <w:t>De acuerdo a los artículos 87 fracción IV, 100 y demás relativos y aplicables del Reglamento Interior de Ayuntamiento del Municipio de Zapotlán el Grande, Jalisco, y e</w:t>
      </w:r>
      <w:r w:rsidRPr="00DC179E">
        <w:rPr>
          <w:rFonts w:ascii="Arial" w:eastAsia="Times New Roman" w:hAnsi="Arial" w:cs="Arial"/>
          <w:i/>
          <w:iCs/>
          <w:sz w:val="28"/>
          <w:szCs w:val="28"/>
          <w:lang w:val="es-ES"/>
        </w:rPr>
        <w:t xml:space="preserve">n mérito de lo anteriormente fundado y motivado, propongo a ustedes </w:t>
      </w:r>
      <w:r w:rsidRPr="00DC179E">
        <w:rPr>
          <w:rFonts w:ascii="Arial" w:hAnsi="Arial" w:cs="Arial"/>
          <w:b/>
          <w:i/>
          <w:iCs/>
          <w:sz w:val="28"/>
          <w:szCs w:val="28"/>
        </w:rPr>
        <w:t xml:space="preserve">INICIATIVA QUE AUTORIZA LAS REGLAS DE OPERACIÓN PARA EL PROGRAMA “TINACOS 2025” Y EMITE LA CONVOCATORIA RESPECTIVA, </w:t>
      </w:r>
      <w:r w:rsidRPr="00DC179E">
        <w:rPr>
          <w:rFonts w:ascii="Arial" w:hAnsi="Arial" w:cs="Arial"/>
          <w:i/>
          <w:iCs/>
          <w:sz w:val="28"/>
          <w:szCs w:val="28"/>
        </w:rPr>
        <w:t>bajo</w:t>
      </w:r>
      <w:r w:rsidRPr="00DC179E">
        <w:rPr>
          <w:rFonts w:ascii="Arial" w:eastAsia="Times New Roman" w:hAnsi="Arial" w:cs="Arial"/>
          <w:i/>
          <w:iCs/>
          <w:sz w:val="28"/>
          <w:szCs w:val="28"/>
          <w:lang w:val="es-ES"/>
        </w:rPr>
        <w:t xml:space="preserve"> los siguientes:</w:t>
      </w:r>
      <w:r>
        <w:rPr>
          <w:rFonts w:ascii="Arial" w:eastAsia="Times New Roman" w:hAnsi="Arial" w:cs="Arial"/>
          <w:i/>
          <w:iCs/>
          <w:sz w:val="28"/>
          <w:szCs w:val="28"/>
          <w:lang w:val="es-ES"/>
        </w:rPr>
        <w:t xml:space="preserve"> </w:t>
      </w:r>
      <w:r w:rsidRPr="00DC179E">
        <w:rPr>
          <w:rFonts w:ascii="Arial" w:hAnsi="Arial" w:cs="Arial"/>
          <w:b/>
          <w:bCs/>
          <w:i/>
          <w:iCs/>
          <w:sz w:val="28"/>
          <w:szCs w:val="28"/>
        </w:rPr>
        <w:t>ACUERDOS:</w:t>
      </w:r>
      <w:r>
        <w:rPr>
          <w:rFonts w:ascii="Arial" w:eastAsia="Times New Roman" w:hAnsi="Arial" w:cs="Arial"/>
          <w:i/>
          <w:iCs/>
          <w:sz w:val="28"/>
          <w:szCs w:val="28"/>
          <w:lang w:val="es-ES"/>
        </w:rPr>
        <w:t xml:space="preserve"> </w:t>
      </w:r>
      <w:r w:rsidRPr="00DC179E">
        <w:rPr>
          <w:rFonts w:ascii="Arial" w:hAnsi="Arial" w:cs="Arial"/>
          <w:b/>
          <w:bCs/>
          <w:i/>
          <w:iCs/>
          <w:sz w:val="28"/>
          <w:szCs w:val="28"/>
        </w:rPr>
        <w:t>PRIMERO</w:t>
      </w:r>
      <w:r w:rsidRPr="00DC179E">
        <w:rPr>
          <w:rFonts w:ascii="Arial" w:hAnsi="Arial" w:cs="Arial"/>
          <w:b/>
          <w:bCs/>
          <w:i/>
          <w:iCs/>
          <w:sz w:val="28"/>
          <w:szCs w:val="28"/>
          <w:lang w:val="es-ES"/>
        </w:rPr>
        <w:t>.-</w:t>
      </w:r>
      <w:r w:rsidRPr="00DC179E">
        <w:rPr>
          <w:rFonts w:ascii="Arial" w:hAnsi="Arial" w:cs="Arial"/>
          <w:bCs/>
          <w:i/>
          <w:iCs/>
          <w:sz w:val="28"/>
          <w:szCs w:val="28"/>
          <w:lang w:val="es-ES"/>
        </w:rPr>
        <w:t xml:space="preserve"> Se autoriza por el Pleno de este Honorable Ayuntamiento Constitucional de Zapotlán el Grande, Jalisco, la aprobación en lo particular como en lo general </w:t>
      </w:r>
      <w:r w:rsidRPr="00DC179E">
        <w:rPr>
          <w:rFonts w:ascii="Arial" w:hAnsi="Arial" w:cs="Arial"/>
          <w:b/>
          <w:bCs/>
          <w:i/>
          <w:iCs/>
          <w:sz w:val="28"/>
          <w:szCs w:val="28"/>
          <w:lang w:val="es-ES"/>
        </w:rPr>
        <w:t>LA CONVOCATORIA</w:t>
      </w:r>
      <w:r w:rsidRPr="00DC179E">
        <w:rPr>
          <w:rFonts w:ascii="Arial" w:hAnsi="Arial" w:cs="Arial"/>
          <w:bCs/>
          <w:i/>
          <w:iCs/>
          <w:sz w:val="28"/>
          <w:szCs w:val="28"/>
          <w:lang w:val="es-ES"/>
        </w:rPr>
        <w:t xml:space="preserve"> </w:t>
      </w:r>
      <w:r w:rsidRPr="00DC179E">
        <w:rPr>
          <w:rFonts w:ascii="Arial" w:hAnsi="Arial" w:cs="Arial"/>
          <w:b/>
          <w:bCs/>
          <w:i/>
          <w:iCs/>
          <w:sz w:val="28"/>
          <w:szCs w:val="28"/>
          <w:lang w:val="es-ES"/>
        </w:rPr>
        <w:t>Y</w:t>
      </w:r>
      <w:r w:rsidRPr="00DC179E">
        <w:rPr>
          <w:rFonts w:ascii="Arial" w:hAnsi="Arial" w:cs="Arial"/>
          <w:bCs/>
          <w:i/>
          <w:iCs/>
          <w:sz w:val="28"/>
          <w:szCs w:val="28"/>
          <w:lang w:val="es-ES"/>
        </w:rPr>
        <w:t xml:space="preserve"> </w:t>
      </w:r>
      <w:r w:rsidRPr="00DC179E">
        <w:rPr>
          <w:rFonts w:ascii="Arial" w:hAnsi="Arial" w:cs="Arial"/>
          <w:b/>
          <w:i/>
          <w:iCs/>
          <w:sz w:val="28"/>
          <w:szCs w:val="28"/>
        </w:rPr>
        <w:t xml:space="preserve">LAS REGLAS DE OPERACIÓN DEL PROGRAMA “TINACOS 2025, </w:t>
      </w:r>
      <w:r w:rsidRPr="00DC179E">
        <w:rPr>
          <w:rFonts w:ascii="Arial" w:hAnsi="Arial" w:cs="Arial"/>
          <w:i/>
          <w:iCs/>
          <w:sz w:val="28"/>
          <w:szCs w:val="28"/>
        </w:rPr>
        <w:t xml:space="preserve">propuestas al interior del cuerpo de la presente iniciativa, para el ejercicio fiscal 2025, por la cantidad de </w:t>
      </w:r>
      <w:r w:rsidRPr="00DC179E">
        <w:rPr>
          <w:rFonts w:ascii="Arial" w:hAnsi="Arial" w:cs="Arial"/>
          <w:b/>
          <w:i/>
          <w:iCs/>
          <w:sz w:val="28"/>
          <w:szCs w:val="28"/>
        </w:rPr>
        <w:t>$</w:t>
      </w:r>
      <w:r w:rsidRPr="00DC179E">
        <w:rPr>
          <w:rFonts w:ascii="Arial" w:hAnsi="Arial" w:cs="Arial"/>
          <w:bCs/>
          <w:i/>
          <w:iCs/>
          <w:sz w:val="28"/>
          <w:szCs w:val="28"/>
        </w:rPr>
        <w:t>298,350.00 (Doscientos noventa y ocho mil trescientos cincuenta pesos 00/100 M.N.)</w:t>
      </w:r>
      <w:r w:rsidRPr="00DC179E">
        <w:rPr>
          <w:rFonts w:ascii="Arial" w:hAnsi="Arial" w:cs="Arial"/>
          <w:i/>
          <w:iCs/>
          <w:sz w:val="28"/>
          <w:szCs w:val="28"/>
        </w:rPr>
        <w:t xml:space="preserve"> de acuerdo a la disponibilidad financiera con que cuenta la partida presupuestal </w:t>
      </w:r>
      <w:r w:rsidRPr="00DC179E">
        <w:rPr>
          <w:rFonts w:ascii="Arial" w:hAnsi="Arial" w:cs="Arial"/>
          <w:bCs/>
          <w:i/>
          <w:iCs/>
          <w:sz w:val="28"/>
          <w:szCs w:val="28"/>
        </w:rPr>
        <w:t>04.04.01</w:t>
      </w:r>
      <w:r w:rsidRPr="00DC179E">
        <w:rPr>
          <w:rFonts w:ascii="Arial" w:hAnsi="Arial" w:cs="Arial"/>
          <w:i/>
          <w:iCs/>
          <w:sz w:val="28"/>
          <w:szCs w:val="28"/>
        </w:rPr>
        <w:t xml:space="preserve">, Ayudas Sociales a Personas del Municipio de Zapotlán el Grande, Jalisco. </w:t>
      </w:r>
      <w:r w:rsidRPr="00DC179E">
        <w:rPr>
          <w:rFonts w:ascii="Arial" w:hAnsi="Arial" w:cs="Arial"/>
          <w:b/>
          <w:i/>
          <w:iCs/>
          <w:sz w:val="28"/>
          <w:szCs w:val="28"/>
        </w:rPr>
        <w:t>SEGUNDO.-</w:t>
      </w:r>
      <w:r w:rsidRPr="00DC179E">
        <w:rPr>
          <w:rFonts w:ascii="Arial" w:hAnsi="Arial" w:cs="Arial"/>
          <w:i/>
          <w:iCs/>
          <w:sz w:val="28"/>
          <w:szCs w:val="28"/>
        </w:rPr>
        <w:t xml:space="preserve"> Una vez aprobada la convocatoria y reglas de operación, materia de esta iniciativa, se faculte a la Presidenta Municipal y  a la Secretaria de Ayuntamiento </w:t>
      </w:r>
      <w:r w:rsidRPr="00DC179E">
        <w:rPr>
          <w:rFonts w:ascii="Arial" w:hAnsi="Arial" w:cs="Arial"/>
          <w:b/>
          <w:bCs/>
          <w:i/>
          <w:iCs/>
          <w:sz w:val="28"/>
          <w:szCs w:val="28"/>
        </w:rPr>
        <w:t>para su debida publicación</w:t>
      </w:r>
      <w:r w:rsidRPr="00DC179E">
        <w:rPr>
          <w:rFonts w:ascii="Arial" w:hAnsi="Arial" w:cs="Arial"/>
          <w:i/>
          <w:iCs/>
          <w:sz w:val="28"/>
          <w:szCs w:val="28"/>
        </w:rPr>
        <w:t xml:space="preserve"> de </w:t>
      </w:r>
      <w:r w:rsidRPr="00DC179E">
        <w:rPr>
          <w:rFonts w:ascii="Arial" w:hAnsi="Arial" w:cs="Arial"/>
          <w:i/>
          <w:iCs/>
          <w:sz w:val="28"/>
          <w:szCs w:val="28"/>
        </w:rPr>
        <w:lastRenderedPageBreak/>
        <w:t>conformidad con lo que señala en artículo 47 fracción V, de la Ley de Gobierno y la Administración Pública Municipal del Estado de Jalisco, artículos 3, 18, 19, 20 y demás relativos y aplicables del Reglamento de la Gaceta Municipal de Zapotlán el Grande, Jalisco, así como la publicación en la página web oficial del Ayuntamiento.</w:t>
      </w:r>
      <w:r>
        <w:rPr>
          <w:rFonts w:ascii="Arial" w:eastAsia="Times New Roman" w:hAnsi="Arial" w:cs="Arial"/>
          <w:i/>
          <w:iCs/>
          <w:sz w:val="28"/>
          <w:szCs w:val="28"/>
          <w:lang w:val="es-ES"/>
        </w:rPr>
        <w:t xml:space="preserve"> </w:t>
      </w:r>
      <w:r w:rsidRPr="00DC179E">
        <w:rPr>
          <w:rFonts w:ascii="Arial" w:hAnsi="Arial" w:cs="Arial"/>
          <w:b/>
          <w:i/>
          <w:iCs/>
          <w:sz w:val="28"/>
          <w:szCs w:val="28"/>
        </w:rPr>
        <w:t>TERCERO.–</w:t>
      </w:r>
      <w:r w:rsidRPr="00DC179E">
        <w:rPr>
          <w:rFonts w:ascii="Arial" w:hAnsi="Arial" w:cs="Arial"/>
          <w:i/>
          <w:iCs/>
          <w:sz w:val="28"/>
          <w:szCs w:val="28"/>
        </w:rPr>
        <w:t xml:space="preserve"> Se faculta a la Secretaria de Ayuntamiento, a efecto de dar cumplimiento con el Resolutivo anterior, así como la </w:t>
      </w:r>
      <w:r w:rsidRPr="00DC179E">
        <w:rPr>
          <w:rFonts w:ascii="Arial" w:hAnsi="Arial" w:cs="Arial"/>
          <w:b/>
          <w:bCs/>
          <w:i/>
          <w:iCs/>
          <w:sz w:val="28"/>
          <w:szCs w:val="28"/>
        </w:rPr>
        <w:t>divulgación de las presentes Convocatoria y Reglas de Operación en la página oficial del Municipio de Zapotlán el Grande, Jalisco, en términos de lo dispuesto en la presente iniciativa</w:t>
      </w:r>
      <w:r w:rsidRPr="00DC179E">
        <w:rPr>
          <w:rFonts w:ascii="Arial" w:hAnsi="Arial" w:cs="Arial"/>
          <w:i/>
          <w:iCs/>
          <w:sz w:val="28"/>
          <w:szCs w:val="28"/>
        </w:rPr>
        <w:t xml:space="preserve">.  </w:t>
      </w:r>
      <w:bookmarkStart w:id="49" w:name="_Hlk203653563"/>
      <w:r w:rsidRPr="00DC179E">
        <w:rPr>
          <w:rFonts w:ascii="Arial" w:hAnsi="Arial" w:cs="Arial"/>
          <w:i/>
          <w:iCs/>
          <w:sz w:val="28"/>
          <w:szCs w:val="28"/>
        </w:rPr>
        <w:t>Se instruye a la Dirección de Comunicación Social y el departamento de tecnologías para que realicen las acciones pertinentes de acuerdo a sus facultades para la divulgación de la convocatoria y sus reglas de operación</w:t>
      </w:r>
      <w:bookmarkEnd w:id="49"/>
      <w:r w:rsidRPr="00DC179E">
        <w:rPr>
          <w:rFonts w:ascii="Arial" w:hAnsi="Arial" w:cs="Arial"/>
          <w:i/>
          <w:iCs/>
          <w:sz w:val="28"/>
          <w:szCs w:val="28"/>
        </w:rPr>
        <w:t>.</w:t>
      </w:r>
      <w:r>
        <w:rPr>
          <w:rFonts w:ascii="Arial" w:eastAsia="Times New Roman" w:hAnsi="Arial" w:cs="Arial"/>
          <w:i/>
          <w:iCs/>
          <w:sz w:val="28"/>
          <w:szCs w:val="28"/>
          <w:lang w:val="es-ES"/>
        </w:rPr>
        <w:t xml:space="preserve"> </w:t>
      </w:r>
      <w:r w:rsidRPr="00DC179E">
        <w:rPr>
          <w:rFonts w:ascii="Arial" w:hAnsi="Arial" w:cs="Arial"/>
          <w:b/>
          <w:i/>
          <w:iCs/>
          <w:sz w:val="28"/>
          <w:szCs w:val="28"/>
        </w:rPr>
        <w:t>CUARTO.</w:t>
      </w:r>
      <w:r w:rsidRPr="00DC179E">
        <w:rPr>
          <w:rFonts w:ascii="Arial" w:hAnsi="Arial" w:cs="Arial"/>
          <w:i/>
          <w:iCs/>
          <w:sz w:val="28"/>
          <w:szCs w:val="28"/>
        </w:rPr>
        <w:t xml:space="preserve">- Se instruye, autoriza y faculta </w:t>
      </w:r>
      <w:r w:rsidRPr="00DC179E">
        <w:rPr>
          <w:rFonts w:ascii="Arial" w:hAnsi="Arial" w:cs="Arial"/>
          <w:bCs/>
          <w:i/>
          <w:iCs/>
          <w:sz w:val="28"/>
          <w:szCs w:val="28"/>
          <w:lang w:val="es-ES"/>
        </w:rPr>
        <w:t xml:space="preserve">al </w:t>
      </w:r>
      <w:r w:rsidRPr="00DC179E">
        <w:rPr>
          <w:rFonts w:ascii="Arial" w:hAnsi="Arial" w:cs="Arial"/>
          <w:b/>
          <w:bCs/>
          <w:i/>
          <w:iCs/>
          <w:sz w:val="28"/>
          <w:szCs w:val="28"/>
          <w:lang w:val="es-ES"/>
        </w:rPr>
        <w:t>Jefe de Participación Ciudadana</w:t>
      </w:r>
      <w:r w:rsidRPr="00DC179E">
        <w:rPr>
          <w:rFonts w:ascii="Arial" w:hAnsi="Arial" w:cs="Arial"/>
          <w:bCs/>
          <w:i/>
          <w:iCs/>
          <w:sz w:val="28"/>
          <w:szCs w:val="28"/>
          <w:lang w:val="es-ES"/>
        </w:rPr>
        <w:t xml:space="preserve">, </w:t>
      </w:r>
      <w:r w:rsidRPr="00DC179E">
        <w:rPr>
          <w:rFonts w:ascii="Arial" w:hAnsi="Arial" w:cs="Arial"/>
          <w:b/>
          <w:i/>
          <w:iCs/>
          <w:sz w:val="28"/>
          <w:szCs w:val="28"/>
          <w:lang w:val="es-ES"/>
        </w:rPr>
        <w:t xml:space="preserve">para </w:t>
      </w:r>
      <w:r w:rsidRPr="00DC179E">
        <w:rPr>
          <w:rFonts w:ascii="Arial" w:hAnsi="Arial" w:cs="Arial"/>
          <w:b/>
          <w:i/>
          <w:iCs/>
          <w:sz w:val="28"/>
          <w:szCs w:val="28"/>
        </w:rPr>
        <w:t>realizar los trámites necesarios para la ejecución, verificación, entrega, evaluación, comprobación y cierre del programa</w:t>
      </w:r>
      <w:r w:rsidRPr="00DC179E">
        <w:rPr>
          <w:rFonts w:ascii="Arial" w:hAnsi="Arial" w:cs="Arial"/>
          <w:i/>
          <w:iCs/>
          <w:sz w:val="28"/>
          <w:szCs w:val="28"/>
        </w:rPr>
        <w:t xml:space="preserve"> </w:t>
      </w:r>
      <w:r w:rsidRPr="00DC179E">
        <w:rPr>
          <w:rFonts w:ascii="Arial" w:hAnsi="Arial" w:cs="Arial"/>
          <w:b/>
          <w:i/>
          <w:iCs/>
          <w:sz w:val="28"/>
          <w:szCs w:val="28"/>
        </w:rPr>
        <w:t xml:space="preserve">“TINACOS 2025”, </w:t>
      </w:r>
      <w:r w:rsidRPr="00DC179E">
        <w:rPr>
          <w:rFonts w:ascii="Arial" w:hAnsi="Arial" w:cs="Arial"/>
          <w:i/>
          <w:iCs/>
          <w:sz w:val="28"/>
          <w:szCs w:val="28"/>
        </w:rPr>
        <w:t>autorizadas por el Honorable Pleno de este Ayuntamiento Constitucional de Zapotlán el Grande, Jalisco, así como realizar la divulgación a los Ciudadanos del Municipio de Zapotlán el Grande, Jalisco, para que aquellos que estén interesados en participar en el programa se adhieran a las Reglas de Operación, insertas en la presente iniciativa.</w:t>
      </w:r>
      <w:r>
        <w:rPr>
          <w:rFonts w:ascii="Arial" w:eastAsia="Times New Roman" w:hAnsi="Arial" w:cs="Arial"/>
          <w:i/>
          <w:iCs/>
          <w:sz w:val="28"/>
          <w:szCs w:val="28"/>
          <w:lang w:val="es-ES"/>
        </w:rPr>
        <w:t xml:space="preserve"> </w:t>
      </w:r>
      <w:r w:rsidRPr="00DC179E">
        <w:rPr>
          <w:rFonts w:ascii="Arial" w:hAnsi="Arial" w:cs="Arial"/>
          <w:b/>
          <w:i/>
          <w:iCs/>
          <w:sz w:val="28"/>
          <w:szCs w:val="28"/>
        </w:rPr>
        <w:t>QUINTO.- Se notifique al Encargado de la Hacienda Pública Municipal, a la</w:t>
      </w:r>
      <w:r w:rsidRPr="00DC179E">
        <w:rPr>
          <w:rFonts w:ascii="Arial" w:hAnsi="Arial" w:cs="Arial"/>
          <w:bCs/>
          <w:i/>
          <w:iCs/>
          <w:sz w:val="28"/>
          <w:szCs w:val="28"/>
        </w:rPr>
        <w:t xml:space="preserve"> </w:t>
      </w:r>
      <w:r w:rsidRPr="00DC179E">
        <w:rPr>
          <w:rFonts w:ascii="Arial" w:hAnsi="Arial" w:cs="Arial"/>
          <w:b/>
          <w:i/>
          <w:iCs/>
          <w:sz w:val="28"/>
          <w:szCs w:val="28"/>
        </w:rPr>
        <w:t>Directora de Proveeduría Municipal y a la Jefa de Programación y Presupuestos</w:t>
      </w:r>
      <w:r w:rsidRPr="00DC179E">
        <w:rPr>
          <w:rFonts w:ascii="Arial" w:hAnsi="Arial" w:cs="Arial"/>
          <w:i/>
          <w:iCs/>
          <w:sz w:val="28"/>
          <w:szCs w:val="28"/>
        </w:rPr>
        <w:t xml:space="preserve">, para que en su conjunto realicen los trámites administrativos requeridos para la adquisición de los productos objeto del programa social </w:t>
      </w:r>
      <w:r w:rsidRPr="00DC179E">
        <w:rPr>
          <w:rFonts w:ascii="Arial" w:hAnsi="Arial" w:cs="Arial"/>
          <w:i/>
          <w:iCs/>
          <w:sz w:val="28"/>
          <w:szCs w:val="28"/>
        </w:rPr>
        <w:lastRenderedPageBreak/>
        <w:t>“TINACOS 2025”, de conformidad a lo establecido en el cuerpo de esta iniciativa, convocatoria y reglas de operación del programa.</w:t>
      </w:r>
      <w:r>
        <w:rPr>
          <w:rFonts w:ascii="Arial" w:eastAsia="Times New Roman" w:hAnsi="Arial" w:cs="Arial"/>
          <w:i/>
          <w:iCs/>
          <w:sz w:val="28"/>
          <w:szCs w:val="28"/>
          <w:lang w:val="es-ES"/>
        </w:rPr>
        <w:t xml:space="preserve"> </w:t>
      </w:r>
      <w:r w:rsidRPr="00DC179E">
        <w:rPr>
          <w:rFonts w:ascii="Arial" w:hAnsi="Arial" w:cs="Arial"/>
          <w:b/>
          <w:i/>
          <w:iCs/>
          <w:sz w:val="28"/>
          <w:szCs w:val="28"/>
        </w:rPr>
        <w:t>ATENTAMENTE</w:t>
      </w:r>
      <w:r>
        <w:rPr>
          <w:rFonts w:ascii="Arial" w:eastAsia="Times New Roman" w:hAnsi="Arial" w:cs="Arial"/>
          <w:i/>
          <w:iCs/>
          <w:sz w:val="28"/>
          <w:szCs w:val="28"/>
          <w:lang w:val="es-ES"/>
        </w:rPr>
        <w:t xml:space="preserve"> </w:t>
      </w:r>
      <w:r w:rsidRPr="00DC179E">
        <w:rPr>
          <w:rFonts w:ascii="Arial" w:eastAsia="Arial" w:hAnsi="Arial" w:cs="Arial"/>
          <w:b/>
          <w:i/>
          <w:iCs/>
          <w:spacing w:val="4"/>
          <w:sz w:val="28"/>
          <w:szCs w:val="28"/>
        </w:rPr>
        <w:t>“2025, AÑO DEL 130 ANIVERSARIO DEL NATALICIO DE LA MUSA Y ESCRITORA ZAPOTLENSE MARÍA GUADALUPE MARÍN PRECIADO”</w:t>
      </w:r>
      <w:r>
        <w:rPr>
          <w:rFonts w:ascii="Arial" w:eastAsia="Times New Roman" w:hAnsi="Arial" w:cs="Arial"/>
          <w:i/>
          <w:iCs/>
          <w:sz w:val="28"/>
          <w:szCs w:val="28"/>
          <w:lang w:val="es-ES"/>
        </w:rPr>
        <w:t xml:space="preserve"> </w:t>
      </w:r>
      <w:r w:rsidRPr="00DC179E">
        <w:rPr>
          <w:rFonts w:ascii="Arial" w:eastAsia="Arial" w:hAnsi="Arial" w:cs="Arial"/>
          <w:b/>
          <w:i/>
          <w:iCs/>
          <w:spacing w:val="4"/>
          <w:sz w:val="28"/>
          <w:szCs w:val="28"/>
        </w:rPr>
        <w:t>“2025, CENTENARIO DE LA INSTITUCIONALIZACIÓN DE LA FERIA DE ZAPOTLÁN”</w:t>
      </w:r>
      <w:r>
        <w:rPr>
          <w:rFonts w:ascii="Arial" w:eastAsia="Times New Roman" w:hAnsi="Arial" w:cs="Arial"/>
          <w:i/>
          <w:iCs/>
          <w:sz w:val="28"/>
          <w:szCs w:val="28"/>
          <w:lang w:val="es-ES"/>
        </w:rPr>
        <w:t xml:space="preserve"> </w:t>
      </w:r>
      <w:r w:rsidRPr="00DC179E">
        <w:rPr>
          <w:rFonts w:ascii="Arial" w:eastAsia="Arial" w:hAnsi="Arial" w:cs="Arial"/>
          <w:i/>
          <w:iCs/>
          <w:spacing w:val="4"/>
          <w:sz w:val="28"/>
          <w:szCs w:val="28"/>
        </w:rPr>
        <w:t>Ciudad Guzmán, Municipio de Zapotlán el Grande, Jalisco; 16 de julio del año 2025.</w:t>
      </w:r>
      <w:r>
        <w:rPr>
          <w:rFonts w:ascii="Arial" w:eastAsia="Arial" w:hAnsi="Arial" w:cs="Arial"/>
          <w:i/>
          <w:iCs/>
          <w:spacing w:val="4"/>
          <w:sz w:val="28"/>
          <w:szCs w:val="28"/>
        </w:rPr>
        <w:t xml:space="preserve"> </w:t>
      </w:r>
      <w:r>
        <w:rPr>
          <w:rFonts w:ascii="Arial" w:eastAsia="Arial" w:hAnsi="Arial" w:cs="Arial"/>
          <w:b/>
          <w:bCs/>
          <w:i/>
          <w:iCs/>
          <w:spacing w:val="4"/>
          <w:sz w:val="28"/>
          <w:szCs w:val="28"/>
        </w:rPr>
        <w:t xml:space="preserve">COMISIÓN EDILICIA DE PARTICIPACIÓN CIUDADANA Y VECINAL LIC. ERNESTO SÁNCHEZ </w:t>
      </w:r>
      <w:proofErr w:type="spellStart"/>
      <w:r>
        <w:rPr>
          <w:rFonts w:ascii="Arial" w:eastAsia="Arial" w:hAnsi="Arial" w:cs="Arial"/>
          <w:b/>
          <w:bCs/>
          <w:i/>
          <w:iCs/>
          <w:spacing w:val="4"/>
          <w:sz w:val="28"/>
          <w:szCs w:val="28"/>
        </w:rPr>
        <w:t>SÁNCHEZ</w:t>
      </w:r>
      <w:proofErr w:type="spellEnd"/>
      <w:r>
        <w:rPr>
          <w:rFonts w:ascii="Arial" w:eastAsia="Arial" w:hAnsi="Arial" w:cs="Arial"/>
          <w:b/>
          <w:bCs/>
          <w:i/>
          <w:iCs/>
          <w:spacing w:val="4"/>
          <w:sz w:val="28"/>
          <w:szCs w:val="28"/>
        </w:rPr>
        <w:t xml:space="preserve"> </w:t>
      </w:r>
      <w:r>
        <w:rPr>
          <w:rFonts w:ascii="Arial" w:eastAsia="Arial" w:hAnsi="Arial" w:cs="Arial"/>
          <w:i/>
          <w:iCs/>
          <w:spacing w:val="4"/>
          <w:sz w:val="28"/>
          <w:szCs w:val="28"/>
        </w:rPr>
        <w:t xml:space="preserve">Regidor Presidente </w:t>
      </w:r>
      <w:r>
        <w:rPr>
          <w:rFonts w:ascii="Arial" w:eastAsia="Arial" w:hAnsi="Arial" w:cs="Arial"/>
          <w:b/>
          <w:bCs/>
          <w:i/>
          <w:iCs/>
          <w:spacing w:val="4"/>
          <w:sz w:val="28"/>
          <w:szCs w:val="28"/>
        </w:rPr>
        <w:t xml:space="preserve">FIRMA” LIC. MIGUEL MARENTES </w:t>
      </w:r>
      <w:r>
        <w:rPr>
          <w:rFonts w:ascii="Arial" w:eastAsia="Arial" w:hAnsi="Arial" w:cs="Arial"/>
          <w:i/>
          <w:iCs/>
          <w:spacing w:val="4"/>
          <w:sz w:val="28"/>
          <w:szCs w:val="28"/>
        </w:rPr>
        <w:t xml:space="preserve">Regidor Vocal </w:t>
      </w:r>
      <w:r>
        <w:rPr>
          <w:rFonts w:ascii="Arial" w:eastAsia="Arial" w:hAnsi="Arial" w:cs="Arial"/>
          <w:b/>
          <w:bCs/>
          <w:i/>
          <w:iCs/>
          <w:spacing w:val="4"/>
          <w:sz w:val="28"/>
          <w:szCs w:val="28"/>
        </w:rPr>
        <w:t xml:space="preserve">FIRMA” LIC. AURORA CECILIA ARAUJO ÁLVAREZ </w:t>
      </w:r>
      <w:r>
        <w:rPr>
          <w:rFonts w:ascii="Arial" w:eastAsia="Arial" w:hAnsi="Arial" w:cs="Arial"/>
          <w:i/>
          <w:iCs/>
          <w:spacing w:val="4"/>
          <w:sz w:val="28"/>
          <w:szCs w:val="28"/>
        </w:rPr>
        <w:t xml:space="preserve">Regidora Vocal </w:t>
      </w:r>
      <w:r>
        <w:rPr>
          <w:rFonts w:ascii="Arial" w:eastAsia="Arial" w:hAnsi="Arial" w:cs="Arial"/>
          <w:b/>
          <w:bCs/>
          <w:i/>
          <w:iCs/>
          <w:spacing w:val="4"/>
          <w:sz w:val="28"/>
          <w:szCs w:val="28"/>
        </w:rPr>
        <w:t xml:space="preserve">NO FIRMA” </w:t>
      </w:r>
      <w:r w:rsidR="009F1341">
        <w:rPr>
          <w:rFonts w:ascii="Arial" w:eastAsia="Arial" w:hAnsi="Arial" w:cs="Arial"/>
          <w:b/>
          <w:bCs/>
          <w:i/>
          <w:iCs/>
          <w:spacing w:val="4"/>
          <w:sz w:val="28"/>
          <w:szCs w:val="28"/>
        </w:rPr>
        <w:t xml:space="preserve">– C. Secretaria de Ayuntamiento Karla Cisneros Torres: </w:t>
      </w:r>
      <w:r w:rsidR="009F1341">
        <w:rPr>
          <w:rFonts w:ascii="Arial" w:eastAsia="Arial" w:hAnsi="Arial" w:cs="Arial"/>
          <w:spacing w:val="4"/>
          <w:sz w:val="28"/>
          <w:szCs w:val="28"/>
        </w:rPr>
        <w:t xml:space="preserve">Gracias Regidor. ¿Alguien desea hacer alguna manifestación?... Bien, si no hubiera comentarios, voy a someter a su consideración, la </w:t>
      </w:r>
      <w:r w:rsidR="009F1341" w:rsidRPr="001B55FC">
        <w:rPr>
          <w:rFonts w:ascii="Arial" w:hAnsi="Arial" w:cs="Arial"/>
          <w:bCs/>
          <w:sz w:val="28"/>
          <w:szCs w:val="28"/>
        </w:rPr>
        <w:t xml:space="preserve">Iniciativa que autoriza las </w:t>
      </w:r>
      <w:r w:rsidR="009F1341">
        <w:rPr>
          <w:rFonts w:ascii="Arial" w:hAnsi="Arial" w:cs="Arial"/>
          <w:bCs/>
          <w:sz w:val="28"/>
          <w:szCs w:val="28"/>
        </w:rPr>
        <w:t>R</w:t>
      </w:r>
      <w:r w:rsidR="009F1341" w:rsidRPr="001B55FC">
        <w:rPr>
          <w:rFonts w:ascii="Arial" w:hAnsi="Arial" w:cs="Arial"/>
          <w:bCs/>
          <w:sz w:val="28"/>
          <w:szCs w:val="28"/>
        </w:rPr>
        <w:t xml:space="preserve">eglas de </w:t>
      </w:r>
      <w:r w:rsidR="009F1341">
        <w:rPr>
          <w:rFonts w:ascii="Arial" w:hAnsi="Arial" w:cs="Arial"/>
          <w:bCs/>
          <w:sz w:val="28"/>
          <w:szCs w:val="28"/>
        </w:rPr>
        <w:t>O</w:t>
      </w:r>
      <w:r w:rsidR="009F1341" w:rsidRPr="001B55FC">
        <w:rPr>
          <w:rFonts w:ascii="Arial" w:hAnsi="Arial" w:cs="Arial"/>
          <w:bCs/>
          <w:sz w:val="28"/>
          <w:szCs w:val="28"/>
        </w:rPr>
        <w:t xml:space="preserve">peración para el </w:t>
      </w:r>
      <w:r w:rsidR="009F1341">
        <w:rPr>
          <w:rFonts w:ascii="Arial" w:hAnsi="Arial" w:cs="Arial"/>
          <w:bCs/>
          <w:sz w:val="28"/>
          <w:szCs w:val="28"/>
        </w:rPr>
        <w:t>P</w:t>
      </w:r>
      <w:r w:rsidR="009F1341" w:rsidRPr="001B55FC">
        <w:rPr>
          <w:rFonts w:ascii="Arial" w:hAnsi="Arial" w:cs="Arial"/>
          <w:bCs/>
          <w:sz w:val="28"/>
          <w:szCs w:val="28"/>
        </w:rPr>
        <w:t>rograma “</w:t>
      </w:r>
      <w:r w:rsidR="009F1341">
        <w:rPr>
          <w:rFonts w:ascii="Arial" w:hAnsi="Arial" w:cs="Arial"/>
          <w:bCs/>
          <w:sz w:val="28"/>
          <w:szCs w:val="28"/>
        </w:rPr>
        <w:t>T</w:t>
      </w:r>
      <w:r w:rsidR="009F1341" w:rsidRPr="001B55FC">
        <w:rPr>
          <w:rFonts w:ascii="Arial" w:hAnsi="Arial" w:cs="Arial"/>
          <w:bCs/>
          <w:sz w:val="28"/>
          <w:szCs w:val="28"/>
        </w:rPr>
        <w:t xml:space="preserve">inacos 2025” y emite la </w:t>
      </w:r>
      <w:r w:rsidR="009F1341">
        <w:rPr>
          <w:rFonts w:ascii="Arial" w:hAnsi="Arial" w:cs="Arial"/>
          <w:bCs/>
          <w:sz w:val="28"/>
          <w:szCs w:val="28"/>
        </w:rPr>
        <w:t>C</w:t>
      </w:r>
      <w:r w:rsidR="009F1341" w:rsidRPr="001B55FC">
        <w:rPr>
          <w:rFonts w:ascii="Arial" w:hAnsi="Arial" w:cs="Arial"/>
          <w:bCs/>
          <w:sz w:val="28"/>
          <w:szCs w:val="28"/>
        </w:rPr>
        <w:t>onvocatoria respectiva</w:t>
      </w:r>
      <w:r w:rsidR="009F1341">
        <w:rPr>
          <w:rFonts w:ascii="Arial" w:hAnsi="Arial" w:cs="Arial"/>
          <w:bCs/>
          <w:sz w:val="28"/>
          <w:szCs w:val="28"/>
        </w:rPr>
        <w:t xml:space="preserve">, en los términos que fueron planteados, si están por la afirmativa, sírvanse levantar su mano… </w:t>
      </w:r>
      <w:r w:rsidR="009F1341">
        <w:rPr>
          <w:rFonts w:ascii="Arial" w:hAnsi="Arial" w:cs="Arial"/>
          <w:b/>
          <w:bCs/>
          <w:sz w:val="28"/>
          <w:szCs w:val="28"/>
        </w:rPr>
        <w:t xml:space="preserve">14 votos a favor, aprobado por unanimidad de los asistentes. </w:t>
      </w:r>
      <w:r w:rsidR="009F1341" w:rsidRPr="00A343C9">
        <w:rPr>
          <w:rFonts w:ascii="Arial" w:hAnsi="Arial" w:cs="Arial"/>
          <w:sz w:val="28"/>
          <w:szCs w:val="28"/>
        </w:rPr>
        <w:t>(</w:t>
      </w:r>
      <w:r w:rsidR="009F1341">
        <w:rPr>
          <w:rFonts w:ascii="Arial" w:hAnsi="Arial" w:cs="Arial"/>
          <w:sz w:val="28"/>
          <w:szCs w:val="28"/>
        </w:rPr>
        <w:t>Justifica su inasistencia la C. Regidora Dunia Catalina Cruz Moreno y la C. Regidora Aurora Cecilia Araujo Álvarez.</w:t>
      </w:r>
      <w:r w:rsidR="009F1341" w:rsidRPr="00A343C9">
        <w:rPr>
          <w:rFonts w:ascii="Arial" w:hAnsi="Arial" w:cs="Arial"/>
          <w:sz w:val="28"/>
          <w:szCs w:val="28"/>
        </w:rPr>
        <w:t>)</w:t>
      </w:r>
      <w:r w:rsidR="009F1341">
        <w:rPr>
          <w:rFonts w:ascii="Arial" w:hAnsi="Arial" w:cs="Arial"/>
          <w:sz w:val="28"/>
          <w:szCs w:val="28"/>
        </w:rPr>
        <w:t xml:space="preserve"> - - - - - - - - - - - - - - - - - - - - - - - - - - - - - - - - - - - - - - </w:t>
      </w:r>
      <w:r w:rsidR="00A76A80" w:rsidRPr="00D00AA0">
        <w:rPr>
          <w:rFonts w:ascii="Arial" w:hAnsi="Arial" w:cs="Arial"/>
          <w:b/>
          <w:sz w:val="28"/>
          <w:szCs w:val="28"/>
          <w:u w:val="single"/>
        </w:rPr>
        <w:t>DÉCIMO</w:t>
      </w:r>
      <w:r w:rsidR="00D00AA0" w:rsidRPr="00D00AA0">
        <w:rPr>
          <w:rFonts w:ascii="Arial" w:hAnsi="Arial" w:cs="Arial"/>
          <w:b/>
          <w:sz w:val="28"/>
          <w:szCs w:val="28"/>
          <w:u w:val="single"/>
        </w:rPr>
        <w:t xml:space="preserve"> PUNTO</w:t>
      </w:r>
      <w:r w:rsidR="00A76A80">
        <w:rPr>
          <w:rFonts w:ascii="Arial" w:hAnsi="Arial" w:cs="Arial"/>
          <w:b/>
          <w:sz w:val="28"/>
          <w:szCs w:val="28"/>
        </w:rPr>
        <w:t xml:space="preserve">: </w:t>
      </w:r>
      <w:r w:rsidR="00A76A80" w:rsidRPr="001B55FC">
        <w:rPr>
          <w:rFonts w:ascii="Arial" w:hAnsi="Arial" w:cs="Arial"/>
          <w:bCs/>
          <w:sz w:val="28"/>
          <w:szCs w:val="28"/>
        </w:rPr>
        <w:t xml:space="preserve">Iniciativa que autoriza las </w:t>
      </w:r>
      <w:r w:rsidR="00A76A80">
        <w:rPr>
          <w:rFonts w:ascii="Arial" w:hAnsi="Arial" w:cs="Arial"/>
          <w:bCs/>
          <w:sz w:val="28"/>
          <w:szCs w:val="28"/>
        </w:rPr>
        <w:t>R</w:t>
      </w:r>
      <w:r w:rsidR="00A76A80" w:rsidRPr="001B55FC">
        <w:rPr>
          <w:rFonts w:ascii="Arial" w:hAnsi="Arial" w:cs="Arial"/>
          <w:bCs/>
          <w:sz w:val="28"/>
          <w:szCs w:val="28"/>
        </w:rPr>
        <w:t xml:space="preserve">eglas de </w:t>
      </w:r>
      <w:r w:rsidR="00A76A80">
        <w:rPr>
          <w:rFonts w:ascii="Arial" w:hAnsi="Arial" w:cs="Arial"/>
          <w:bCs/>
          <w:sz w:val="28"/>
          <w:szCs w:val="28"/>
        </w:rPr>
        <w:t>O</w:t>
      </w:r>
      <w:r w:rsidR="00A76A80" w:rsidRPr="001B55FC">
        <w:rPr>
          <w:rFonts w:ascii="Arial" w:hAnsi="Arial" w:cs="Arial"/>
          <w:bCs/>
          <w:sz w:val="28"/>
          <w:szCs w:val="28"/>
        </w:rPr>
        <w:t xml:space="preserve">peración para el </w:t>
      </w:r>
      <w:r w:rsidR="00A76A80">
        <w:rPr>
          <w:rFonts w:ascii="Arial" w:hAnsi="Arial" w:cs="Arial"/>
          <w:bCs/>
          <w:sz w:val="28"/>
          <w:szCs w:val="28"/>
        </w:rPr>
        <w:t>P</w:t>
      </w:r>
      <w:r w:rsidR="00A76A80" w:rsidRPr="001B55FC">
        <w:rPr>
          <w:rFonts w:ascii="Arial" w:hAnsi="Arial" w:cs="Arial"/>
          <w:bCs/>
          <w:sz w:val="28"/>
          <w:szCs w:val="28"/>
        </w:rPr>
        <w:t>rograma “</w:t>
      </w:r>
      <w:r w:rsidR="00A76A80">
        <w:rPr>
          <w:rFonts w:ascii="Arial" w:hAnsi="Arial" w:cs="Arial"/>
          <w:bCs/>
          <w:sz w:val="28"/>
          <w:szCs w:val="28"/>
        </w:rPr>
        <w:t>C</w:t>
      </w:r>
      <w:r w:rsidR="00A76A80" w:rsidRPr="001B55FC">
        <w:rPr>
          <w:rFonts w:ascii="Arial" w:hAnsi="Arial" w:cs="Arial"/>
          <w:bCs/>
          <w:sz w:val="28"/>
          <w:szCs w:val="28"/>
        </w:rPr>
        <w:t xml:space="preserve">alentadores </w:t>
      </w:r>
      <w:r w:rsidR="00A76A80">
        <w:rPr>
          <w:rFonts w:ascii="Arial" w:hAnsi="Arial" w:cs="Arial"/>
          <w:bCs/>
          <w:sz w:val="28"/>
          <w:szCs w:val="28"/>
        </w:rPr>
        <w:t>S</w:t>
      </w:r>
      <w:r w:rsidR="00A76A80" w:rsidRPr="001B55FC">
        <w:rPr>
          <w:rFonts w:ascii="Arial" w:hAnsi="Arial" w:cs="Arial"/>
          <w:bCs/>
          <w:sz w:val="28"/>
          <w:szCs w:val="28"/>
        </w:rPr>
        <w:t xml:space="preserve">olares 2025” y emite la </w:t>
      </w:r>
      <w:r w:rsidR="00A76A80">
        <w:rPr>
          <w:rFonts w:ascii="Arial" w:hAnsi="Arial" w:cs="Arial"/>
          <w:bCs/>
          <w:sz w:val="28"/>
          <w:szCs w:val="28"/>
        </w:rPr>
        <w:t>C</w:t>
      </w:r>
      <w:r w:rsidR="00A76A80" w:rsidRPr="001B55FC">
        <w:rPr>
          <w:rFonts w:ascii="Arial" w:hAnsi="Arial" w:cs="Arial"/>
          <w:bCs/>
          <w:sz w:val="28"/>
          <w:szCs w:val="28"/>
        </w:rPr>
        <w:t xml:space="preserve">onvocatoria respectiva. </w:t>
      </w:r>
      <w:r w:rsidR="00A76A80">
        <w:rPr>
          <w:rFonts w:ascii="Arial" w:hAnsi="Arial" w:cs="Arial"/>
          <w:bCs/>
          <w:sz w:val="28"/>
          <w:szCs w:val="28"/>
        </w:rPr>
        <w:t>M</w:t>
      </w:r>
      <w:r w:rsidR="00A76A80" w:rsidRPr="001B55FC">
        <w:rPr>
          <w:rFonts w:ascii="Arial" w:hAnsi="Arial" w:cs="Arial"/>
          <w:bCs/>
          <w:sz w:val="28"/>
          <w:szCs w:val="28"/>
        </w:rPr>
        <w:t xml:space="preserve">otiva el </w:t>
      </w:r>
      <w:r w:rsidR="00A76A80">
        <w:rPr>
          <w:rFonts w:ascii="Arial" w:hAnsi="Arial" w:cs="Arial"/>
          <w:bCs/>
          <w:sz w:val="28"/>
          <w:szCs w:val="28"/>
        </w:rPr>
        <w:t xml:space="preserve">C. Regidor Ernesto Sánchez </w:t>
      </w:r>
      <w:proofErr w:type="spellStart"/>
      <w:r w:rsidR="00A76A80">
        <w:rPr>
          <w:rFonts w:ascii="Arial" w:hAnsi="Arial" w:cs="Arial"/>
          <w:bCs/>
          <w:sz w:val="28"/>
          <w:szCs w:val="28"/>
        </w:rPr>
        <w:t>Sánchez</w:t>
      </w:r>
      <w:proofErr w:type="spellEnd"/>
      <w:r w:rsidR="00A76A80">
        <w:rPr>
          <w:rFonts w:ascii="Arial" w:hAnsi="Arial" w:cs="Arial"/>
          <w:bCs/>
          <w:sz w:val="28"/>
          <w:szCs w:val="28"/>
        </w:rPr>
        <w:t xml:space="preserve">. </w:t>
      </w:r>
      <w:r w:rsidR="00D00AA0">
        <w:rPr>
          <w:rFonts w:ascii="Arial" w:hAnsi="Arial" w:cs="Arial"/>
          <w:b/>
          <w:i/>
          <w:iCs/>
          <w:sz w:val="28"/>
          <w:szCs w:val="28"/>
        </w:rPr>
        <w:t xml:space="preserve">C. Regidor Ernesto Sánchez </w:t>
      </w:r>
      <w:proofErr w:type="spellStart"/>
      <w:r w:rsidR="00D00AA0">
        <w:rPr>
          <w:rFonts w:ascii="Arial" w:hAnsi="Arial" w:cs="Arial"/>
          <w:b/>
          <w:i/>
          <w:iCs/>
          <w:sz w:val="28"/>
          <w:szCs w:val="28"/>
        </w:rPr>
        <w:t>Sánchez</w:t>
      </w:r>
      <w:proofErr w:type="spellEnd"/>
      <w:r w:rsidR="00D00AA0">
        <w:rPr>
          <w:rFonts w:ascii="Arial" w:hAnsi="Arial" w:cs="Arial"/>
          <w:b/>
          <w:i/>
          <w:iCs/>
          <w:sz w:val="28"/>
          <w:szCs w:val="28"/>
        </w:rPr>
        <w:t xml:space="preserve">: </w:t>
      </w:r>
      <w:r w:rsidR="005854F3" w:rsidRPr="003D7C3A">
        <w:rPr>
          <w:rFonts w:ascii="Arial" w:hAnsi="Arial" w:cs="Arial"/>
          <w:b/>
          <w:i/>
          <w:iCs/>
          <w:sz w:val="28"/>
          <w:szCs w:val="28"/>
        </w:rPr>
        <w:t>HONORABLE AYUNTAMIENTO CONSTITUCIONAL</w:t>
      </w:r>
      <w:r w:rsidR="005854F3">
        <w:rPr>
          <w:rFonts w:ascii="Arial" w:hAnsi="Arial" w:cs="Arial"/>
          <w:b/>
          <w:i/>
          <w:iCs/>
          <w:sz w:val="28"/>
          <w:szCs w:val="28"/>
        </w:rPr>
        <w:t xml:space="preserve"> </w:t>
      </w:r>
      <w:r w:rsidR="005854F3" w:rsidRPr="003D7C3A">
        <w:rPr>
          <w:rFonts w:ascii="Arial" w:hAnsi="Arial" w:cs="Arial"/>
          <w:b/>
          <w:i/>
          <w:iCs/>
          <w:sz w:val="28"/>
          <w:szCs w:val="28"/>
        </w:rPr>
        <w:t xml:space="preserve">DE ZAPOTLÁN EL GRANDE, JALISCO. PRESENTE </w:t>
      </w:r>
      <w:r w:rsidR="005854F3" w:rsidRPr="003D7C3A">
        <w:rPr>
          <w:rFonts w:ascii="Arial" w:hAnsi="Arial" w:cs="Arial"/>
          <w:i/>
          <w:iCs/>
          <w:sz w:val="28"/>
          <w:szCs w:val="28"/>
        </w:rPr>
        <w:t xml:space="preserve">Los que </w:t>
      </w:r>
      <w:r w:rsidR="005854F3" w:rsidRPr="003D7C3A">
        <w:rPr>
          <w:rFonts w:ascii="Arial" w:hAnsi="Arial" w:cs="Arial"/>
          <w:i/>
          <w:iCs/>
          <w:sz w:val="28"/>
          <w:szCs w:val="28"/>
        </w:rPr>
        <w:lastRenderedPageBreak/>
        <w:t xml:space="preserve">suscriben </w:t>
      </w:r>
      <w:r w:rsidR="005854F3" w:rsidRPr="003D7C3A">
        <w:rPr>
          <w:rFonts w:ascii="Arial" w:hAnsi="Arial" w:cs="Arial"/>
          <w:b/>
          <w:i/>
          <w:iCs/>
          <w:sz w:val="28"/>
          <w:szCs w:val="28"/>
        </w:rPr>
        <w:t xml:space="preserve">LIC. ERNESTO SÁNCHEZ </w:t>
      </w:r>
      <w:proofErr w:type="spellStart"/>
      <w:r w:rsidR="005854F3" w:rsidRPr="003D7C3A">
        <w:rPr>
          <w:rFonts w:ascii="Arial" w:hAnsi="Arial" w:cs="Arial"/>
          <w:b/>
          <w:i/>
          <w:iCs/>
          <w:sz w:val="28"/>
          <w:szCs w:val="28"/>
        </w:rPr>
        <w:t>SÁNCHEZ</w:t>
      </w:r>
      <w:proofErr w:type="spellEnd"/>
      <w:r w:rsidR="005854F3" w:rsidRPr="003D7C3A">
        <w:rPr>
          <w:rFonts w:ascii="Arial" w:hAnsi="Arial" w:cs="Arial"/>
          <w:b/>
          <w:i/>
          <w:iCs/>
          <w:sz w:val="28"/>
          <w:szCs w:val="28"/>
        </w:rPr>
        <w:t xml:space="preserve">, LIC MIGUEL MARENTES y LIC. AURORA CECILIA ARAUJO ÁLVAREZ, </w:t>
      </w:r>
      <w:r w:rsidR="005854F3" w:rsidRPr="003D7C3A">
        <w:rPr>
          <w:rFonts w:ascii="Arial" w:hAnsi="Arial" w:cs="Arial"/>
          <w:i/>
          <w:iCs/>
          <w:sz w:val="28"/>
          <w:szCs w:val="28"/>
        </w:rPr>
        <w:t>integrantes de la  Comisión Edilicia de Participación Ciudadana y Vecinal, en su carácter de presidente y vocales, respectivamente;</w:t>
      </w:r>
      <w:r w:rsidR="005854F3" w:rsidRPr="003D7C3A">
        <w:rPr>
          <w:rFonts w:ascii="Arial" w:hAnsi="Arial" w:cs="Arial"/>
          <w:b/>
          <w:i/>
          <w:iCs/>
          <w:sz w:val="28"/>
          <w:szCs w:val="28"/>
        </w:rPr>
        <w:t xml:space="preserve"> </w:t>
      </w:r>
      <w:r w:rsidR="005854F3" w:rsidRPr="003D7C3A">
        <w:rPr>
          <w:rFonts w:ascii="Arial" w:hAnsi="Arial" w:cs="Arial"/>
          <w:i/>
          <w:iCs/>
          <w:sz w:val="28"/>
          <w:szCs w:val="28"/>
        </w:rPr>
        <w:t xml:space="preserve">de conformidad con lo dispuesto en los artículos 115 fracción II de la Constitución Política de los Estados Unidos Mexicanos; 73, 77, y demás relativos y aplicables de la Constitución Política del Estado de Jalisco; 1, 2, 3, 4 numeral 124, 5, 37 fracción II, 50, 75 y 79 de la Ley de Gobierno y la Administración Pública Municipal del Estado de Jalisco; 40, 47, 60, 87 fracción IV, 88, 100 y demás relativos  del Reglamento Interior del Ayuntamiento de Zapotlán el Grande, comparecemos ante este cuerpo colegiado presentando </w:t>
      </w:r>
      <w:r w:rsidR="005854F3" w:rsidRPr="003D7C3A">
        <w:rPr>
          <w:rFonts w:ascii="Arial" w:hAnsi="Arial" w:cs="Arial"/>
          <w:b/>
          <w:i/>
          <w:iCs/>
          <w:sz w:val="28"/>
          <w:szCs w:val="28"/>
        </w:rPr>
        <w:t xml:space="preserve">INICIATIVA QUE AUTORIZA LAS REGLAS DE OPERACIÓN PARA EL PROGRAMA “CALENTADORES SOLARES 2025” Y EMITE LA CONVOCATORIA RESPECTIVA, </w:t>
      </w:r>
      <w:r w:rsidR="005854F3" w:rsidRPr="003D7C3A">
        <w:rPr>
          <w:rFonts w:ascii="Arial" w:hAnsi="Arial" w:cs="Arial"/>
          <w:i/>
          <w:iCs/>
          <w:sz w:val="28"/>
          <w:szCs w:val="28"/>
        </w:rPr>
        <w:t xml:space="preserve">misma que se fundamenta en la siguiente: </w:t>
      </w:r>
      <w:r w:rsidR="005854F3" w:rsidRPr="003D7C3A">
        <w:rPr>
          <w:rFonts w:ascii="Arial" w:hAnsi="Arial" w:cs="Arial"/>
          <w:b/>
          <w:i/>
          <w:iCs/>
          <w:sz w:val="28"/>
          <w:szCs w:val="28"/>
        </w:rPr>
        <w:t>EXPOSICIÓN DE MOTIVOS:</w:t>
      </w:r>
      <w:r w:rsidR="005854F3">
        <w:rPr>
          <w:rFonts w:ascii="Arial" w:hAnsi="Arial" w:cs="Arial"/>
          <w:b/>
          <w:i/>
          <w:iCs/>
          <w:sz w:val="28"/>
          <w:szCs w:val="28"/>
        </w:rPr>
        <w:t xml:space="preserve"> </w:t>
      </w:r>
      <w:r w:rsidR="005854F3" w:rsidRPr="003D7C3A">
        <w:rPr>
          <w:rFonts w:ascii="Arial" w:hAnsi="Arial" w:cs="Arial"/>
          <w:b/>
          <w:i/>
          <w:iCs/>
          <w:sz w:val="28"/>
          <w:szCs w:val="28"/>
        </w:rPr>
        <w:t>I.-</w:t>
      </w:r>
      <w:r w:rsidR="005854F3" w:rsidRPr="003D7C3A">
        <w:rPr>
          <w:rFonts w:ascii="Arial" w:hAnsi="Arial" w:cs="Arial"/>
          <w:i/>
          <w:iCs/>
          <w:sz w:val="28"/>
          <w:szCs w:val="28"/>
        </w:rPr>
        <w:t xml:space="preserve"> Que el titular de la Jefatura de Participación Ciudadana, mediante oficio 01/2025/PC de fecha 30 de junio del presente año, solicitó al Presidente de la Comisión de Participación Ciudadana y Vecinal, exponer al pleno y solicitar la aprobación de la convocatoria y reglas de operación </w:t>
      </w:r>
      <w:r w:rsidR="005854F3" w:rsidRPr="003D7C3A">
        <w:rPr>
          <w:rFonts w:ascii="Arial" w:hAnsi="Arial" w:cs="Arial"/>
          <w:b/>
          <w:i/>
          <w:iCs/>
          <w:sz w:val="28"/>
          <w:szCs w:val="28"/>
        </w:rPr>
        <w:t xml:space="preserve">para el programa Calentadores Solares, correspondiente a este ejercicio 2025, </w:t>
      </w:r>
      <w:r w:rsidR="005854F3" w:rsidRPr="003D7C3A">
        <w:rPr>
          <w:rFonts w:ascii="Arial" w:hAnsi="Arial" w:cs="Arial"/>
          <w:i/>
          <w:iCs/>
          <w:sz w:val="28"/>
          <w:szCs w:val="28"/>
        </w:rPr>
        <w:t>tiene como objetivo contribuir a que las familias de la zona urbana y poblaciones del municipio, cuenten con el equipamiento de un calentador solar, con el cual, las familias se ayudan en su economía, generando un ahorro considerable al reducir los gastos en energía eléctrica y gas. Además de que se contribuye en el cuidado del medio ambiente.</w:t>
      </w:r>
      <w:r w:rsidR="005854F3">
        <w:rPr>
          <w:rFonts w:ascii="Arial" w:hAnsi="Arial" w:cs="Arial"/>
          <w:i/>
          <w:iCs/>
          <w:sz w:val="28"/>
          <w:szCs w:val="28"/>
        </w:rPr>
        <w:t xml:space="preserve"> </w:t>
      </w:r>
      <w:r w:rsidR="005854F3" w:rsidRPr="003D7C3A">
        <w:rPr>
          <w:rFonts w:ascii="Arial" w:hAnsi="Arial" w:cs="Arial"/>
          <w:b/>
          <w:i/>
          <w:iCs/>
          <w:sz w:val="28"/>
          <w:szCs w:val="28"/>
        </w:rPr>
        <w:t>II.-</w:t>
      </w:r>
      <w:r w:rsidR="005854F3" w:rsidRPr="003D7C3A">
        <w:rPr>
          <w:rFonts w:ascii="Arial" w:hAnsi="Arial" w:cs="Arial"/>
          <w:i/>
          <w:iCs/>
          <w:sz w:val="28"/>
          <w:szCs w:val="28"/>
        </w:rPr>
        <w:t xml:space="preserve"> </w:t>
      </w:r>
      <w:r w:rsidR="005854F3" w:rsidRPr="003D7C3A">
        <w:rPr>
          <w:rFonts w:ascii="Arial" w:hAnsi="Arial" w:cs="Arial"/>
          <w:b/>
          <w:i/>
          <w:iCs/>
          <w:sz w:val="28"/>
          <w:szCs w:val="28"/>
        </w:rPr>
        <w:t xml:space="preserve">Que con </w:t>
      </w:r>
      <w:r w:rsidR="005854F3" w:rsidRPr="003D7C3A">
        <w:rPr>
          <w:rFonts w:ascii="Arial" w:hAnsi="Arial" w:cs="Arial"/>
          <w:b/>
          <w:i/>
          <w:iCs/>
          <w:sz w:val="28"/>
          <w:szCs w:val="28"/>
        </w:rPr>
        <w:lastRenderedPageBreak/>
        <w:t>fecha 16 de julio del 2025, mediante el punto número 03 del orden del día de la sesión ordinaria número 05 de la Comisión Edilicia de Participación Ciudadana</w:t>
      </w:r>
      <w:r w:rsidR="005854F3" w:rsidRPr="003D7C3A">
        <w:rPr>
          <w:rFonts w:ascii="Arial" w:hAnsi="Arial" w:cs="Arial"/>
          <w:i/>
          <w:iCs/>
          <w:sz w:val="28"/>
          <w:szCs w:val="28"/>
        </w:rPr>
        <w:t xml:space="preserve"> </w:t>
      </w:r>
      <w:r w:rsidR="005854F3" w:rsidRPr="003D7C3A">
        <w:rPr>
          <w:rFonts w:ascii="Arial" w:hAnsi="Arial" w:cs="Arial"/>
          <w:b/>
          <w:i/>
          <w:iCs/>
          <w:sz w:val="28"/>
          <w:szCs w:val="28"/>
        </w:rPr>
        <w:t>y vecinal</w:t>
      </w:r>
      <w:r w:rsidR="005854F3" w:rsidRPr="003D7C3A">
        <w:rPr>
          <w:rFonts w:ascii="Arial" w:hAnsi="Arial" w:cs="Arial"/>
          <w:i/>
          <w:iCs/>
          <w:sz w:val="28"/>
          <w:szCs w:val="28"/>
        </w:rPr>
        <w:t xml:space="preserve">, integrada por el Regidor Ernesto Sánchez </w:t>
      </w:r>
      <w:proofErr w:type="spellStart"/>
      <w:r w:rsidR="005854F3" w:rsidRPr="003D7C3A">
        <w:rPr>
          <w:rFonts w:ascii="Arial" w:hAnsi="Arial" w:cs="Arial"/>
          <w:i/>
          <w:iCs/>
          <w:sz w:val="28"/>
          <w:szCs w:val="28"/>
        </w:rPr>
        <w:t>Sánchez</w:t>
      </w:r>
      <w:proofErr w:type="spellEnd"/>
      <w:r w:rsidR="005854F3" w:rsidRPr="003D7C3A">
        <w:rPr>
          <w:rFonts w:ascii="Arial" w:hAnsi="Arial" w:cs="Arial"/>
          <w:i/>
          <w:iCs/>
          <w:sz w:val="28"/>
          <w:szCs w:val="28"/>
        </w:rPr>
        <w:t xml:space="preserve">, Regidor Miguel </w:t>
      </w:r>
      <w:proofErr w:type="spellStart"/>
      <w:r w:rsidR="005854F3" w:rsidRPr="003D7C3A">
        <w:rPr>
          <w:rFonts w:ascii="Arial" w:hAnsi="Arial" w:cs="Arial"/>
          <w:i/>
          <w:iCs/>
          <w:sz w:val="28"/>
          <w:szCs w:val="28"/>
        </w:rPr>
        <w:t>Marentes</w:t>
      </w:r>
      <w:proofErr w:type="spellEnd"/>
      <w:r w:rsidR="005854F3" w:rsidRPr="003D7C3A">
        <w:rPr>
          <w:rFonts w:ascii="Arial" w:hAnsi="Arial" w:cs="Arial"/>
          <w:i/>
          <w:iCs/>
          <w:sz w:val="28"/>
          <w:szCs w:val="28"/>
        </w:rPr>
        <w:t xml:space="preserve"> y la Regidora Aurora Cecilia Araujo Álvarez, en su carácter de presidente y vocales respectivamente, y con la asistencia del Jefe de Participación Ciudadana, Héctor Jesús Cibrián Bernabé y la C. Diana Elizabeth Ledezma Hernández, promotora y auxiliar administrativo del mismo departamento; </w:t>
      </w:r>
      <w:r w:rsidR="005854F3" w:rsidRPr="003D7C3A">
        <w:rPr>
          <w:rFonts w:ascii="Arial" w:hAnsi="Arial" w:cs="Arial"/>
          <w:b/>
          <w:i/>
          <w:iCs/>
          <w:sz w:val="28"/>
          <w:szCs w:val="28"/>
        </w:rPr>
        <w:t>estudiaron y analizaron las reglas de operación, la convocatoria para el programa Calentadores Solares 2025</w:t>
      </w:r>
      <w:r w:rsidR="005854F3" w:rsidRPr="003D7C3A">
        <w:rPr>
          <w:rFonts w:ascii="Arial" w:hAnsi="Arial" w:cs="Arial"/>
          <w:i/>
          <w:iCs/>
          <w:sz w:val="28"/>
          <w:szCs w:val="28"/>
        </w:rPr>
        <w:t xml:space="preserve"> propuestas por la Jefatura de Participación Ciudadana.</w:t>
      </w:r>
      <w:r w:rsidR="005854F3">
        <w:rPr>
          <w:rFonts w:ascii="Arial" w:hAnsi="Arial" w:cs="Arial"/>
          <w:i/>
          <w:iCs/>
          <w:sz w:val="28"/>
          <w:szCs w:val="28"/>
        </w:rPr>
        <w:t xml:space="preserve"> </w:t>
      </w:r>
      <w:r w:rsidR="005854F3" w:rsidRPr="003D7C3A">
        <w:rPr>
          <w:rFonts w:ascii="Arial" w:hAnsi="Arial" w:cs="Arial"/>
          <w:bCs/>
          <w:i/>
          <w:iCs/>
          <w:sz w:val="28"/>
          <w:szCs w:val="28"/>
          <w:lang w:val="es-ES"/>
        </w:rPr>
        <w:t xml:space="preserve">En este tenor, se hace de conocimiento los siguientes, </w:t>
      </w:r>
      <w:r w:rsidR="005854F3" w:rsidRPr="003D7C3A">
        <w:rPr>
          <w:rFonts w:ascii="Arial" w:hAnsi="Arial" w:cs="Arial"/>
          <w:b/>
          <w:i/>
          <w:iCs/>
          <w:sz w:val="28"/>
          <w:szCs w:val="28"/>
        </w:rPr>
        <w:t>CONSIDERANDOS:</w:t>
      </w:r>
      <w:r w:rsidR="005854F3">
        <w:rPr>
          <w:rFonts w:ascii="Arial" w:hAnsi="Arial" w:cs="Arial"/>
          <w:b/>
          <w:i/>
          <w:iCs/>
          <w:sz w:val="28"/>
          <w:szCs w:val="28"/>
        </w:rPr>
        <w:t xml:space="preserve"> </w:t>
      </w:r>
      <w:r w:rsidR="005854F3" w:rsidRPr="003D7C3A">
        <w:rPr>
          <w:rFonts w:ascii="Arial" w:hAnsi="Arial" w:cs="Arial"/>
          <w:b/>
          <w:i/>
          <w:iCs/>
          <w:sz w:val="28"/>
          <w:szCs w:val="28"/>
        </w:rPr>
        <w:t>1.-</w:t>
      </w:r>
      <w:r w:rsidR="005854F3" w:rsidRPr="003D7C3A">
        <w:rPr>
          <w:rFonts w:ascii="Arial" w:hAnsi="Arial" w:cs="Arial"/>
          <w:i/>
          <w:iCs/>
          <w:sz w:val="28"/>
          <w:szCs w:val="28"/>
        </w:rPr>
        <w:t xml:space="preserve"> Que la </w:t>
      </w:r>
      <w:r w:rsidR="005854F3" w:rsidRPr="003D7C3A">
        <w:rPr>
          <w:rFonts w:ascii="Arial" w:hAnsi="Arial" w:cs="Arial"/>
          <w:b/>
          <w:i/>
          <w:iCs/>
          <w:sz w:val="28"/>
          <w:szCs w:val="28"/>
        </w:rPr>
        <w:t>Constitución Política de los Estados Unidos Mexicanos en su artículo 115 señala que cada</w:t>
      </w:r>
      <w:r w:rsidR="005854F3" w:rsidRPr="003D7C3A">
        <w:rPr>
          <w:rFonts w:ascii="Arial" w:hAnsi="Arial" w:cs="Arial"/>
          <w:i/>
          <w:iCs/>
          <w:sz w:val="28"/>
          <w:szCs w:val="28"/>
        </w:rPr>
        <w:t xml:space="preserve"> </w:t>
      </w:r>
      <w:r w:rsidR="005854F3" w:rsidRPr="003D7C3A">
        <w:rPr>
          <w:rFonts w:ascii="Arial" w:hAnsi="Arial" w:cs="Arial"/>
          <w:b/>
          <w:i/>
          <w:iCs/>
          <w:sz w:val="28"/>
          <w:szCs w:val="28"/>
        </w:rPr>
        <w:t>Municipio será gobernado por un Ayuntamiento</w:t>
      </w:r>
      <w:r w:rsidR="005854F3" w:rsidRPr="003D7C3A">
        <w:rPr>
          <w:rFonts w:ascii="Arial" w:hAnsi="Arial" w:cs="Arial"/>
          <w:i/>
          <w:iCs/>
          <w:sz w:val="28"/>
          <w:szCs w:val="28"/>
        </w:rPr>
        <w:t xml:space="preserve">, de elección popular directa, integrado por un Presidente Municipal y el número de Regidores y Síndicos que la ley determine. De igual forma en su fracción II otorga </w:t>
      </w:r>
      <w:r w:rsidR="005854F3" w:rsidRPr="003D7C3A">
        <w:rPr>
          <w:rFonts w:ascii="Arial" w:hAnsi="Arial" w:cs="Arial"/>
          <w:b/>
          <w:i/>
          <w:iCs/>
          <w:sz w:val="28"/>
          <w:szCs w:val="28"/>
        </w:rPr>
        <w:t>facultades a los Ayuntamientos para aprobar,</w:t>
      </w:r>
      <w:r w:rsidR="005854F3" w:rsidRPr="003D7C3A">
        <w:rPr>
          <w:rFonts w:ascii="Arial" w:hAnsi="Arial" w:cs="Arial"/>
          <w:i/>
          <w:iCs/>
          <w:sz w:val="28"/>
          <w:szCs w:val="28"/>
        </w:rPr>
        <w:t xml:space="preserve"> de acuerdo con las leyes en materia municipal que deberán expedir las legislaturas de los Estados, los bandos de policía y gobierno, los reglamentos circulares y </w:t>
      </w:r>
      <w:r w:rsidR="005854F3" w:rsidRPr="003D7C3A">
        <w:rPr>
          <w:rFonts w:ascii="Arial" w:hAnsi="Arial" w:cs="Arial"/>
          <w:b/>
          <w:i/>
          <w:iCs/>
          <w:sz w:val="28"/>
          <w:szCs w:val="28"/>
        </w:rPr>
        <w:t>disposiciones administrativas de observancia general dentro de sus respectivas jurisdicciones, que organicen la administración Pública Municipal</w:t>
      </w:r>
      <w:r w:rsidR="005854F3" w:rsidRPr="003D7C3A">
        <w:rPr>
          <w:rFonts w:ascii="Arial" w:hAnsi="Arial" w:cs="Arial"/>
          <w:i/>
          <w:iCs/>
          <w:sz w:val="28"/>
          <w:szCs w:val="28"/>
        </w:rPr>
        <w:t>, que regulen las materias, procedimientos, funciones y servicios públicos de su competencia y aseguren la participación ciudadana y vecinal.</w:t>
      </w:r>
      <w:r w:rsidR="005854F3">
        <w:rPr>
          <w:rFonts w:ascii="Arial" w:hAnsi="Arial" w:cs="Arial"/>
          <w:i/>
          <w:iCs/>
          <w:sz w:val="28"/>
          <w:szCs w:val="28"/>
        </w:rPr>
        <w:t xml:space="preserve"> </w:t>
      </w:r>
      <w:r w:rsidR="005854F3" w:rsidRPr="003D7C3A">
        <w:rPr>
          <w:rFonts w:ascii="Arial" w:hAnsi="Arial" w:cs="Arial"/>
          <w:b/>
          <w:i/>
          <w:iCs/>
          <w:sz w:val="28"/>
          <w:szCs w:val="28"/>
        </w:rPr>
        <w:t>2.</w:t>
      </w:r>
      <w:r w:rsidR="005854F3" w:rsidRPr="003D7C3A">
        <w:rPr>
          <w:rFonts w:ascii="Arial" w:hAnsi="Arial" w:cs="Arial"/>
          <w:i/>
          <w:iCs/>
          <w:sz w:val="28"/>
          <w:szCs w:val="28"/>
        </w:rPr>
        <w:t xml:space="preserve">- La </w:t>
      </w:r>
      <w:r w:rsidR="005854F3" w:rsidRPr="003D7C3A">
        <w:rPr>
          <w:rFonts w:ascii="Arial" w:hAnsi="Arial" w:cs="Arial"/>
          <w:b/>
          <w:i/>
          <w:iCs/>
          <w:sz w:val="28"/>
          <w:szCs w:val="28"/>
        </w:rPr>
        <w:t>Constitución Política del Estado de Jalisco</w:t>
      </w:r>
      <w:r w:rsidR="005854F3" w:rsidRPr="003D7C3A">
        <w:rPr>
          <w:rFonts w:ascii="Arial" w:hAnsi="Arial" w:cs="Arial"/>
          <w:i/>
          <w:iCs/>
          <w:sz w:val="28"/>
          <w:szCs w:val="28"/>
        </w:rPr>
        <w:t xml:space="preserve"> establece en su artículo 88 párrafo primero, </w:t>
      </w:r>
      <w:r w:rsidR="005854F3" w:rsidRPr="003D7C3A">
        <w:rPr>
          <w:rFonts w:ascii="Arial" w:hAnsi="Arial" w:cs="Arial"/>
          <w:b/>
          <w:i/>
          <w:iCs/>
          <w:sz w:val="28"/>
          <w:szCs w:val="28"/>
        </w:rPr>
        <w:t xml:space="preserve">que los municipios administraran </w:t>
      </w:r>
      <w:r w:rsidR="005854F3" w:rsidRPr="003D7C3A">
        <w:rPr>
          <w:rFonts w:ascii="Arial" w:hAnsi="Arial" w:cs="Arial"/>
          <w:b/>
          <w:i/>
          <w:iCs/>
          <w:sz w:val="28"/>
          <w:szCs w:val="28"/>
        </w:rPr>
        <w:lastRenderedPageBreak/>
        <w:t>libremente su hacienda</w:t>
      </w:r>
      <w:r w:rsidR="005854F3" w:rsidRPr="003D7C3A">
        <w:rPr>
          <w:rFonts w:ascii="Arial" w:hAnsi="Arial" w:cs="Arial"/>
          <w:i/>
          <w:iCs/>
          <w:sz w:val="28"/>
          <w:szCs w:val="28"/>
        </w:rPr>
        <w:t>, la cual se formará de los rendimientos de los bienes que les pertenezcan, así como de las contribuciones y otros ingresos que el Congreso establezca a su favor; por su parte el artículo 89 del cuerpo de leyes en cita, refiere que l</w:t>
      </w:r>
      <w:r w:rsidR="005854F3" w:rsidRPr="003D7C3A">
        <w:rPr>
          <w:rFonts w:ascii="Arial" w:hAnsi="Arial" w:cs="Arial"/>
          <w:bCs/>
          <w:i/>
          <w:iCs/>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w:t>
      </w:r>
      <w:r w:rsidR="005854F3" w:rsidRPr="003D7C3A">
        <w:rPr>
          <w:rFonts w:ascii="Arial" w:hAnsi="Arial" w:cs="Arial"/>
          <w:b/>
          <w:bCs/>
          <w:i/>
          <w:iCs/>
          <w:sz w:val="28"/>
          <w:szCs w:val="28"/>
          <w:lang w:val="es-ES"/>
        </w:rPr>
        <w:t>3.</w:t>
      </w:r>
      <w:r w:rsidR="005854F3" w:rsidRPr="003D7C3A">
        <w:rPr>
          <w:rFonts w:ascii="Arial" w:hAnsi="Arial" w:cs="Arial"/>
          <w:bCs/>
          <w:i/>
          <w:iCs/>
          <w:sz w:val="28"/>
          <w:szCs w:val="28"/>
          <w:lang w:val="es-ES"/>
        </w:rPr>
        <w:t xml:space="preserve">- La </w:t>
      </w:r>
      <w:r w:rsidR="005854F3" w:rsidRPr="003D7C3A">
        <w:rPr>
          <w:rFonts w:ascii="Arial" w:hAnsi="Arial" w:cs="Arial"/>
          <w:b/>
          <w:bCs/>
          <w:i/>
          <w:iCs/>
          <w:sz w:val="28"/>
          <w:szCs w:val="28"/>
          <w:lang w:val="es-ES"/>
        </w:rPr>
        <w:t>ley de Gobierno y la Administración Pública Municipal del Estado de Jalisco</w:t>
      </w:r>
      <w:r w:rsidR="005854F3" w:rsidRPr="003D7C3A">
        <w:rPr>
          <w:rFonts w:ascii="Arial" w:hAnsi="Arial" w:cs="Arial"/>
          <w:bCs/>
          <w:i/>
          <w:iCs/>
          <w:sz w:val="28"/>
          <w:szCs w:val="28"/>
          <w:lang w:val="es-ES"/>
        </w:rPr>
        <w:t xml:space="preserve"> en sus artículos 2, 37, 38 y demás relativos y aplicables establecen al </w:t>
      </w:r>
      <w:r w:rsidR="005854F3" w:rsidRPr="003D7C3A">
        <w:rPr>
          <w:rFonts w:ascii="Arial" w:hAnsi="Arial" w:cs="Arial"/>
          <w:b/>
          <w:bCs/>
          <w:i/>
          <w:iCs/>
          <w:sz w:val="28"/>
          <w:szCs w:val="28"/>
          <w:lang w:val="es-ES"/>
        </w:rPr>
        <w:t>Municipio libre como nivel de Gobierno, así como la base de la organización política y administrativa y de la división territorial del Estado de Jalisco; con personalidad jurídica y patrimonio propio</w:t>
      </w:r>
      <w:r w:rsidR="005854F3" w:rsidRPr="003D7C3A">
        <w:rPr>
          <w:rFonts w:ascii="Arial" w:hAnsi="Arial" w:cs="Arial"/>
          <w:bCs/>
          <w:i/>
          <w:iCs/>
          <w:sz w:val="28"/>
          <w:szCs w:val="28"/>
          <w:lang w:val="es-ES"/>
        </w:rPr>
        <w:t>; y las facultades y limitaciones establecidas en la Constitución Política de los Estados Unidos Mexicanos, en la particular del Estado y en la propia ley en mención, de igual manera establece las obligaciones y facultades de los Ayuntamientos.</w:t>
      </w:r>
      <w:r w:rsidR="005854F3">
        <w:rPr>
          <w:rFonts w:ascii="Arial" w:hAnsi="Arial" w:cs="Arial"/>
          <w:bCs/>
          <w:i/>
          <w:iCs/>
          <w:sz w:val="28"/>
          <w:szCs w:val="28"/>
          <w:lang w:val="es-ES"/>
        </w:rPr>
        <w:t xml:space="preserve"> </w:t>
      </w:r>
      <w:r w:rsidR="005854F3" w:rsidRPr="003D7C3A">
        <w:rPr>
          <w:rFonts w:ascii="Arial" w:hAnsi="Arial" w:cs="Arial"/>
          <w:b/>
          <w:bCs/>
          <w:i/>
          <w:iCs/>
          <w:sz w:val="28"/>
          <w:szCs w:val="28"/>
          <w:lang w:val="es-ES"/>
        </w:rPr>
        <w:t>4.</w:t>
      </w:r>
      <w:r w:rsidR="005854F3" w:rsidRPr="003D7C3A">
        <w:rPr>
          <w:rFonts w:ascii="Arial" w:hAnsi="Arial" w:cs="Arial"/>
          <w:bCs/>
          <w:i/>
          <w:iCs/>
          <w:sz w:val="28"/>
          <w:szCs w:val="28"/>
          <w:lang w:val="es-ES"/>
        </w:rPr>
        <w:t xml:space="preserve">- El artículo 37 del mismo ordenamiento, en su fracción II, </w:t>
      </w:r>
      <w:r w:rsidR="005854F3" w:rsidRPr="003D7C3A">
        <w:rPr>
          <w:rFonts w:ascii="Arial" w:hAnsi="Arial" w:cs="Arial"/>
          <w:b/>
          <w:bCs/>
          <w:i/>
          <w:iCs/>
          <w:sz w:val="28"/>
          <w:szCs w:val="28"/>
          <w:lang w:val="es-ES"/>
        </w:rPr>
        <w:t>establece que es obligación del Ayuntamiento aprobar y aplicar su Presupuesto de Egresos</w:t>
      </w:r>
      <w:r w:rsidR="005854F3" w:rsidRPr="003D7C3A">
        <w:rPr>
          <w:rFonts w:ascii="Arial" w:hAnsi="Arial" w:cs="Arial"/>
          <w:bCs/>
          <w:i/>
          <w:iCs/>
          <w:sz w:val="28"/>
          <w:szCs w:val="28"/>
          <w:lang w:val="es-ES"/>
        </w:rPr>
        <w:t xml:space="preserve">, que organicen la administración pública municipal, regulen las materias, procedimientos, funciones y servicios públicos de su competencia y </w:t>
      </w:r>
      <w:r w:rsidR="005854F3" w:rsidRPr="003D7C3A">
        <w:rPr>
          <w:rFonts w:ascii="Arial" w:hAnsi="Arial" w:cs="Arial"/>
          <w:b/>
          <w:bCs/>
          <w:i/>
          <w:iCs/>
          <w:sz w:val="28"/>
          <w:szCs w:val="28"/>
          <w:lang w:val="es-ES"/>
        </w:rPr>
        <w:t>aseguren la participación social y vecinal.</w:t>
      </w:r>
      <w:r w:rsidR="005854F3">
        <w:rPr>
          <w:rFonts w:ascii="Arial" w:hAnsi="Arial" w:cs="Arial"/>
          <w:bCs/>
          <w:sz w:val="28"/>
          <w:szCs w:val="28"/>
        </w:rPr>
        <w:t xml:space="preserve"> </w:t>
      </w:r>
      <w:r w:rsidR="005854F3" w:rsidRPr="003D7C3A">
        <w:rPr>
          <w:rFonts w:ascii="Arial" w:hAnsi="Arial" w:cs="Arial"/>
          <w:b/>
          <w:bCs/>
          <w:i/>
          <w:iCs/>
          <w:sz w:val="28"/>
          <w:szCs w:val="28"/>
          <w:lang w:val="es-ES"/>
        </w:rPr>
        <w:t xml:space="preserve">5.- </w:t>
      </w:r>
      <w:r w:rsidR="005854F3" w:rsidRPr="003D7C3A">
        <w:rPr>
          <w:rFonts w:ascii="Arial" w:hAnsi="Arial" w:cs="Arial"/>
          <w:b/>
          <w:i/>
          <w:iCs/>
          <w:sz w:val="28"/>
          <w:szCs w:val="28"/>
        </w:rPr>
        <w:t>El Plan Municipal de Desarrollo y Gobernanza 2024-2027</w:t>
      </w:r>
      <w:r w:rsidR="005854F3" w:rsidRPr="003D7C3A">
        <w:rPr>
          <w:rFonts w:ascii="Arial" w:hAnsi="Arial" w:cs="Arial"/>
          <w:i/>
          <w:iCs/>
          <w:sz w:val="28"/>
          <w:szCs w:val="28"/>
        </w:rPr>
        <w:t xml:space="preserve">, nos da el antecedente que el municipio de </w:t>
      </w:r>
      <w:r w:rsidR="005854F3" w:rsidRPr="003D7C3A">
        <w:rPr>
          <w:rFonts w:ascii="Arial" w:hAnsi="Arial" w:cs="Arial"/>
          <w:b/>
          <w:bCs/>
          <w:i/>
          <w:iCs/>
          <w:sz w:val="28"/>
          <w:szCs w:val="28"/>
        </w:rPr>
        <w:t>Zapotlán el Grande actualmente cuenta con una población de 115,141 habitantes</w:t>
      </w:r>
      <w:r w:rsidR="005854F3" w:rsidRPr="003D7C3A">
        <w:rPr>
          <w:rFonts w:ascii="Arial" w:hAnsi="Arial" w:cs="Arial"/>
          <w:i/>
          <w:iCs/>
          <w:sz w:val="28"/>
          <w:szCs w:val="28"/>
        </w:rPr>
        <w:t xml:space="preserve"> de acuerdo con el Censo de Población y Vivienda </w:t>
      </w:r>
      <w:r w:rsidR="005854F3" w:rsidRPr="003D7C3A">
        <w:rPr>
          <w:rFonts w:ascii="Arial" w:hAnsi="Arial" w:cs="Arial"/>
          <w:i/>
          <w:iCs/>
          <w:sz w:val="28"/>
          <w:szCs w:val="28"/>
        </w:rPr>
        <w:lastRenderedPageBreak/>
        <w:t xml:space="preserve">del INEGI, 2020, aglutinados </w:t>
      </w:r>
      <w:r w:rsidR="005854F3" w:rsidRPr="003D7C3A">
        <w:rPr>
          <w:rFonts w:ascii="Arial" w:hAnsi="Arial" w:cs="Arial"/>
          <w:b/>
          <w:bCs/>
          <w:i/>
          <w:iCs/>
          <w:sz w:val="28"/>
          <w:szCs w:val="28"/>
        </w:rPr>
        <w:t>en la cabecera municipal Ciudad Guzmán la cual concentra el 97 por ciento de la población y tres delegaciones: La Mesa (El Fresnito), Atequizayán y Los Depósitos, que concentran el 3 por ciento restante</w:t>
      </w:r>
      <w:r w:rsidR="005854F3" w:rsidRPr="003D7C3A">
        <w:rPr>
          <w:rFonts w:ascii="Arial" w:hAnsi="Arial" w:cs="Arial"/>
          <w:i/>
          <w:iCs/>
          <w:sz w:val="28"/>
          <w:szCs w:val="28"/>
        </w:rPr>
        <w:t>, en ese contexto podemos expresar en el tema de la asistencia social que el 21.7 por ciento, de la población mencionada con anterioridad se encuentra en situación de pobreza, focalizada principalmente en 20 de las 294 colonias que integran las zonas urbanas de la Cabecera Municipal y sus Delegaciones mismas que mantienen atención prioritaria por el Gobierno Municipal y los Gobiernos Federal y Estatal que coadyuvan en el combate a la misma, de acuerdo a cifras del CONEVAL.</w:t>
      </w:r>
      <w:r w:rsidR="005854F3">
        <w:rPr>
          <w:rFonts w:ascii="Arial" w:hAnsi="Arial" w:cs="Arial"/>
          <w:bCs/>
          <w:sz w:val="28"/>
          <w:szCs w:val="28"/>
        </w:rPr>
        <w:t xml:space="preserve"> </w:t>
      </w:r>
      <w:r w:rsidR="005854F3" w:rsidRPr="003D7C3A">
        <w:rPr>
          <w:rFonts w:ascii="Arial" w:hAnsi="Arial" w:cs="Arial"/>
          <w:i/>
          <w:iCs/>
          <w:sz w:val="28"/>
          <w:szCs w:val="28"/>
        </w:rPr>
        <w:t xml:space="preserve">Es por ello que dentro </w:t>
      </w:r>
      <w:r w:rsidR="005854F3" w:rsidRPr="003D7C3A">
        <w:rPr>
          <w:rFonts w:ascii="Arial" w:hAnsi="Arial" w:cs="Arial"/>
          <w:b/>
          <w:bCs/>
          <w:i/>
          <w:iCs/>
          <w:sz w:val="28"/>
          <w:szCs w:val="28"/>
        </w:rPr>
        <w:t>el Eje de Desarrollo Social</w:t>
      </w:r>
      <w:r w:rsidR="005854F3" w:rsidRPr="003D7C3A">
        <w:rPr>
          <w:rFonts w:ascii="Arial" w:hAnsi="Arial" w:cs="Arial"/>
          <w:i/>
          <w:iCs/>
          <w:sz w:val="28"/>
          <w:szCs w:val="28"/>
        </w:rPr>
        <w:t xml:space="preserve">, es considerado el motor de la planeación municipal 2024-2027, que </w:t>
      </w:r>
      <w:r w:rsidR="005854F3" w:rsidRPr="003D7C3A">
        <w:rPr>
          <w:rFonts w:ascii="Arial" w:hAnsi="Arial" w:cs="Arial"/>
          <w:b/>
          <w:bCs/>
          <w:i/>
          <w:iCs/>
          <w:sz w:val="28"/>
          <w:szCs w:val="28"/>
        </w:rPr>
        <w:t>implica mejorar las condiciones de vida de los zapotlenses</w:t>
      </w:r>
      <w:r w:rsidR="005854F3" w:rsidRPr="003D7C3A">
        <w:rPr>
          <w:rFonts w:ascii="Arial" w:hAnsi="Arial" w:cs="Arial"/>
          <w:i/>
          <w:iCs/>
          <w:sz w:val="28"/>
          <w:szCs w:val="28"/>
        </w:rPr>
        <w:t xml:space="preserve"> con alta corresponsabilidad, por lo que se debe garantizar el ejercicio pleno de sus derechos sociales impulsando la gestión para generar el acceso a la salud, al desarrollo cultural, gestión </w:t>
      </w:r>
      <w:r w:rsidR="005854F3" w:rsidRPr="003D7C3A">
        <w:rPr>
          <w:rFonts w:ascii="Arial" w:hAnsi="Arial" w:cs="Arial"/>
          <w:b/>
          <w:bCs/>
          <w:i/>
          <w:iCs/>
          <w:sz w:val="28"/>
          <w:szCs w:val="28"/>
        </w:rPr>
        <w:t xml:space="preserve">para el acceso a la vivienda en un entorno digno, </w:t>
      </w:r>
      <w:r w:rsidR="005854F3" w:rsidRPr="003D7C3A">
        <w:rPr>
          <w:rFonts w:ascii="Arial" w:hAnsi="Arial" w:cs="Arial"/>
          <w:i/>
          <w:iCs/>
          <w:sz w:val="28"/>
          <w:szCs w:val="28"/>
        </w:rPr>
        <w:t xml:space="preserve">en un ambiente sano que propicie la activación física y contribuya a mitigar la descomposición del tejido social. Zapotlán el Grande si bien es cierto que se encuentra en un referente de cobertura de servicios, con un bajo nivel de pobreza, también cabe mencionar que, en los últimos años con el crecimiento de la población flotante derivada de la actividad agropecuaria, la migración y el crecimiento de la población estudiantil, que rebasa los 35 mil estudiantes por la vocación educativa en la Cabecera municipal Ciudad Guzmán, </w:t>
      </w:r>
      <w:r w:rsidR="005854F3" w:rsidRPr="003D7C3A">
        <w:rPr>
          <w:rFonts w:ascii="Arial" w:hAnsi="Arial" w:cs="Arial"/>
          <w:b/>
          <w:bCs/>
          <w:i/>
          <w:iCs/>
          <w:sz w:val="28"/>
          <w:szCs w:val="28"/>
        </w:rPr>
        <w:t xml:space="preserve">se ha hecho necesario priorizar en la agenda del gobierno municipal atender a </w:t>
      </w:r>
      <w:r w:rsidR="005854F3" w:rsidRPr="003D7C3A">
        <w:rPr>
          <w:rFonts w:ascii="Arial" w:hAnsi="Arial" w:cs="Arial"/>
          <w:b/>
          <w:bCs/>
          <w:i/>
          <w:iCs/>
          <w:sz w:val="28"/>
          <w:szCs w:val="28"/>
        </w:rPr>
        <w:lastRenderedPageBreak/>
        <w:t xml:space="preserve">ciertos sectores de la población con un soporte de programas sociales que coadyuven a mitigar las necesidades actuales a través de gestiones gubernamentales, que mitiguen la brecha de desigualdad generando mejores condiciones de bienestar para todos. </w:t>
      </w:r>
      <w:r w:rsidR="005854F3" w:rsidRPr="003D7C3A">
        <w:rPr>
          <w:rStyle w:val="Refdenotaalpie"/>
          <w:rFonts w:ascii="Arial" w:hAnsi="Arial" w:cs="Arial"/>
          <w:b/>
          <w:bCs/>
          <w:i/>
          <w:iCs/>
          <w:sz w:val="28"/>
          <w:szCs w:val="28"/>
        </w:rPr>
        <w:footnoteReference w:id="2"/>
      </w:r>
      <w:r w:rsidR="005854F3">
        <w:rPr>
          <w:rFonts w:ascii="Arial" w:hAnsi="Arial" w:cs="Arial"/>
          <w:bCs/>
          <w:sz w:val="28"/>
          <w:szCs w:val="28"/>
        </w:rPr>
        <w:t xml:space="preserve"> </w:t>
      </w:r>
      <w:r w:rsidR="005854F3" w:rsidRPr="003D7C3A">
        <w:rPr>
          <w:rFonts w:ascii="Arial" w:hAnsi="Arial" w:cs="Arial"/>
          <w:b/>
          <w:i/>
          <w:iCs/>
          <w:sz w:val="28"/>
          <w:szCs w:val="28"/>
        </w:rPr>
        <w:t>6.-</w:t>
      </w:r>
      <w:r w:rsidR="005854F3" w:rsidRPr="003D7C3A">
        <w:rPr>
          <w:rFonts w:ascii="Arial" w:hAnsi="Arial" w:cs="Arial"/>
          <w:i/>
          <w:iCs/>
          <w:sz w:val="28"/>
          <w:szCs w:val="28"/>
        </w:rPr>
        <w:t xml:space="preserve"> Que el </w:t>
      </w:r>
      <w:r w:rsidR="005854F3" w:rsidRPr="003D7C3A">
        <w:rPr>
          <w:rFonts w:ascii="Arial" w:hAnsi="Arial" w:cs="Arial"/>
          <w:b/>
          <w:i/>
          <w:iCs/>
          <w:sz w:val="28"/>
          <w:szCs w:val="28"/>
        </w:rPr>
        <w:t>Gobierno Municipal de Zapotlán el Grande, reconoce el derecho de las familias zapotlenses de disfrutar de vivienda digna y decorosa</w:t>
      </w:r>
      <w:r w:rsidR="005854F3" w:rsidRPr="003D7C3A">
        <w:rPr>
          <w:rFonts w:ascii="Arial" w:hAnsi="Arial" w:cs="Arial"/>
          <w:i/>
          <w:iCs/>
          <w:sz w:val="28"/>
          <w:szCs w:val="28"/>
        </w:rPr>
        <w:t xml:space="preserve"> es por ello que, comprometidos con la justicia social y la igualdad de oportunidades de su población busca la constante mejora a través de acciones que promueven una mejor calidad de vida. “</w:t>
      </w:r>
      <w:r w:rsidR="005854F3" w:rsidRPr="003D7C3A">
        <w:rPr>
          <w:rFonts w:ascii="Arial" w:hAnsi="Arial" w:cs="Arial"/>
          <w:b/>
          <w:i/>
          <w:iCs/>
          <w:sz w:val="28"/>
          <w:szCs w:val="28"/>
        </w:rPr>
        <w:t>Calentadores Solares 2025” es un programa municipal, implementado con el objetivo de mejorar la calidad de vida de las personas y sus hogares, ayudar en su economía y contribuir al cuidado del medio ambiente.</w:t>
      </w:r>
      <w:r w:rsidR="005854F3">
        <w:rPr>
          <w:rFonts w:ascii="Arial" w:hAnsi="Arial" w:cs="Arial"/>
          <w:bCs/>
          <w:sz w:val="28"/>
          <w:szCs w:val="28"/>
        </w:rPr>
        <w:t xml:space="preserve"> </w:t>
      </w:r>
      <w:r w:rsidR="005854F3" w:rsidRPr="003D7C3A">
        <w:rPr>
          <w:rFonts w:ascii="Arial" w:hAnsi="Arial" w:cs="Arial"/>
          <w:b/>
          <w:i/>
          <w:iCs/>
          <w:sz w:val="28"/>
          <w:szCs w:val="28"/>
        </w:rPr>
        <w:t>7.-</w:t>
      </w:r>
      <w:r w:rsidR="005854F3" w:rsidRPr="003D7C3A">
        <w:rPr>
          <w:rFonts w:ascii="Arial" w:hAnsi="Arial" w:cs="Arial"/>
          <w:i/>
          <w:iCs/>
          <w:sz w:val="28"/>
          <w:szCs w:val="28"/>
        </w:rPr>
        <w:t xml:space="preserve"> Que a través de “Calentadores Solares 2025”, </w:t>
      </w:r>
      <w:r w:rsidR="005854F3" w:rsidRPr="003D7C3A">
        <w:rPr>
          <w:rFonts w:ascii="Arial" w:hAnsi="Arial" w:cs="Arial"/>
          <w:b/>
          <w:i/>
          <w:iCs/>
          <w:sz w:val="28"/>
          <w:szCs w:val="28"/>
        </w:rPr>
        <w:t>se proyecta el otorgamiento de alrededor de 157 calentadores solares beneficiando a 157 familias</w:t>
      </w:r>
      <w:r w:rsidR="005854F3" w:rsidRPr="003D7C3A">
        <w:rPr>
          <w:rFonts w:ascii="Arial" w:hAnsi="Arial" w:cs="Arial"/>
          <w:i/>
          <w:iCs/>
          <w:sz w:val="28"/>
          <w:szCs w:val="28"/>
        </w:rPr>
        <w:t xml:space="preserve"> con mayor vulnerabilidad económica primordialmente en las zonas donde existen viviendas que cuentan con tinaco, pero carecen del calentador solar.</w:t>
      </w:r>
      <w:r w:rsidR="00E133B7">
        <w:rPr>
          <w:rFonts w:ascii="Arial" w:hAnsi="Arial" w:cs="Arial"/>
          <w:i/>
          <w:iCs/>
          <w:sz w:val="28"/>
          <w:szCs w:val="28"/>
        </w:rPr>
        <w:t xml:space="preserve"> </w:t>
      </w:r>
      <w:r w:rsidR="005854F3" w:rsidRPr="003D7C3A">
        <w:rPr>
          <w:rFonts w:ascii="Arial" w:hAnsi="Arial" w:cs="Arial"/>
          <w:b/>
          <w:i/>
          <w:iCs/>
          <w:sz w:val="28"/>
          <w:szCs w:val="28"/>
        </w:rPr>
        <w:t xml:space="preserve">8.-  </w:t>
      </w:r>
      <w:r w:rsidR="005854F3" w:rsidRPr="003D7C3A">
        <w:rPr>
          <w:rFonts w:ascii="Arial" w:hAnsi="Arial" w:cs="Arial"/>
          <w:i/>
          <w:iCs/>
          <w:sz w:val="28"/>
          <w:szCs w:val="28"/>
        </w:rPr>
        <w:t>Que el programa “</w:t>
      </w:r>
      <w:r w:rsidR="005854F3" w:rsidRPr="003D7C3A">
        <w:rPr>
          <w:rFonts w:ascii="Arial" w:hAnsi="Arial" w:cs="Arial"/>
          <w:b/>
          <w:i/>
          <w:iCs/>
          <w:sz w:val="28"/>
          <w:szCs w:val="28"/>
        </w:rPr>
        <w:t>Calentadores Solares 2025”,</w:t>
      </w:r>
      <w:r w:rsidR="005854F3" w:rsidRPr="003D7C3A">
        <w:rPr>
          <w:rFonts w:ascii="Arial" w:hAnsi="Arial" w:cs="Arial"/>
          <w:i/>
          <w:iCs/>
          <w:sz w:val="28"/>
          <w:szCs w:val="28"/>
        </w:rPr>
        <w:t xml:space="preserve"> se encuentra a cargo de la Jefatura de Participación Ciudadana, y </w:t>
      </w:r>
      <w:r w:rsidR="005854F3" w:rsidRPr="003D7C3A">
        <w:rPr>
          <w:rFonts w:ascii="Arial" w:hAnsi="Arial" w:cs="Arial"/>
          <w:b/>
          <w:i/>
          <w:iCs/>
          <w:sz w:val="28"/>
          <w:szCs w:val="28"/>
        </w:rPr>
        <w:t>ejercerá</w:t>
      </w:r>
      <w:r w:rsidR="005854F3" w:rsidRPr="003D7C3A">
        <w:rPr>
          <w:rFonts w:ascii="Arial" w:hAnsi="Arial" w:cs="Arial"/>
          <w:i/>
          <w:iCs/>
          <w:sz w:val="28"/>
          <w:szCs w:val="28"/>
        </w:rPr>
        <w:t xml:space="preserve"> dicho programa a través de la partida presupuestal “</w:t>
      </w:r>
      <w:r w:rsidR="005854F3" w:rsidRPr="003D7C3A">
        <w:rPr>
          <w:rFonts w:ascii="Arial" w:hAnsi="Arial" w:cs="Arial"/>
          <w:b/>
          <w:i/>
          <w:iCs/>
          <w:sz w:val="28"/>
          <w:szCs w:val="28"/>
        </w:rPr>
        <w:t xml:space="preserve">04.04.01 Ayudas Sociales a Personas” por la cantidad de $499,260.00 (Cuatrocientos noventa y nueve mil doscientos sesenta pesos 00/100 M.N.) que serán transferidos a la Jefatura de Participación Ciudadana una vez aprobada que sea la convocatoria y reglas de </w:t>
      </w:r>
      <w:r w:rsidR="005854F3" w:rsidRPr="003D7C3A">
        <w:rPr>
          <w:rFonts w:ascii="Arial" w:hAnsi="Arial" w:cs="Arial"/>
          <w:b/>
          <w:i/>
          <w:iCs/>
          <w:sz w:val="28"/>
          <w:szCs w:val="28"/>
        </w:rPr>
        <w:lastRenderedPageBreak/>
        <w:t>operación</w:t>
      </w:r>
      <w:r w:rsidR="005854F3" w:rsidRPr="003D7C3A">
        <w:rPr>
          <w:rFonts w:ascii="Arial" w:hAnsi="Arial" w:cs="Arial"/>
          <w:i/>
          <w:iCs/>
          <w:sz w:val="28"/>
          <w:szCs w:val="28"/>
        </w:rPr>
        <w:t>, como lo sustenta el oficio de disponibilidad presupuestal PP/075/2025 de Jefatura de Programación y Presupuestos, que será entregado a cada beneficiario un apoyo en especie de un calentador solar de 10 tubos, con las siguientes características:</w:t>
      </w:r>
      <w:r w:rsidR="00E133B7">
        <w:rPr>
          <w:rFonts w:ascii="Arial" w:hAnsi="Arial" w:cs="Arial"/>
          <w:bCs/>
          <w:sz w:val="28"/>
          <w:szCs w:val="28"/>
        </w:rPr>
        <w:t xml:space="preserve"> *</w:t>
      </w:r>
      <w:r w:rsidR="005854F3" w:rsidRPr="00E133B7">
        <w:rPr>
          <w:rFonts w:ascii="Arial" w:hAnsi="Arial" w:cs="Arial"/>
          <w:i/>
          <w:iCs/>
          <w:sz w:val="28"/>
          <w:szCs w:val="28"/>
        </w:rPr>
        <w:t>Calentador solar de 10 tubos 100% acero inoxidable, 120 litros de capacidad, suficiente de 3-4 personas.</w:t>
      </w:r>
      <w:r w:rsidR="00E133B7">
        <w:rPr>
          <w:rFonts w:ascii="Arial" w:hAnsi="Arial" w:cs="Arial"/>
          <w:bCs/>
          <w:sz w:val="28"/>
          <w:szCs w:val="28"/>
        </w:rPr>
        <w:t xml:space="preserve"> *</w:t>
      </w:r>
      <w:r w:rsidR="005854F3" w:rsidRPr="00E133B7">
        <w:rPr>
          <w:rFonts w:ascii="Arial" w:hAnsi="Arial" w:cs="Arial"/>
          <w:i/>
          <w:iCs/>
          <w:sz w:val="28"/>
          <w:szCs w:val="28"/>
        </w:rPr>
        <w:t xml:space="preserve">Termotanque, fabricando en dos piezas, tanque interno fabricado con lámina de acero inoxidable calidad SUS 304* 2B de 0.48 mm de espesor; tanque externo fabricado de lámina de acero inoxidable 201 de 0.38 mm de espesor, con una capa de 50mm de poliuretano entre ambos tanques. Los tubos son fabricados de vidrio templado con una </w:t>
      </w:r>
      <w:proofErr w:type="spellStart"/>
      <w:r w:rsidR="005854F3" w:rsidRPr="00E133B7">
        <w:rPr>
          <w:rFonts w:ascii="Arial" w:hAnsi="Arial" w:cs="Arial"/>
          <w:i/>
          <w:iCs/>
          <w:sz w:val="28"/>
          <w:szCs w:val="28"/>
        </w:rPr>
        <w:t>borociclato</w:t>
      </w:r>
      <w:proofErr w:type="spellEnd"/>
      <w:r w:rsidR="005854F3" w:rsidRPr="00E133B7">
        <w:rPr>
          <w:rFonts w:ascii="Arial" w:hAnsi="Arial" w:cs="Arial"/>
          <w:i/>
          <w:iCs/>
          <w:sz w:val="28"/>
          <w:szCs w:val="28"/>
        </w:rPr>
        <w:t xml:space="preserve"> de cobre de 1800 mm de largo por 58 mm de diámetro. La base está fabricada en un perfil de acero inoxidable. Medidas aproximadas del equipo ya armado son de 970 mm de ancho por 1800 mm de largo. </w:t>
      </w:r>
      <w:r w:rsidR="00E133B7">
        <w:rPr>
          <w:rFonts w:ascii="Arial" w:hAnsi="Arial" w:cs="Arial"/>
          <w:bCs/>
          <w:sz w:val="28"/>
          <w:szCs w:val="28"/>
        </w:rPr>
        <w:t>*</w:t>
      </w:r>
      <w:r w:rsidR="005854F3" w:rsidRPr="00E133B7">
        <w:rPr>
          <w:rFonts w:ascii="Arial" w:hAnsi="Arial" w:cs="Arial"/>
          <w:i/>
          <w:iCs/>
          <w:sz w:val="28"/>
          <w:szCs w:val="28"/>
        </w:rPr>
        <w:t xml:space="preserve">Marca </w:t>
      </w:r>
      <w:proofErr w:type="spellStart"/>
      <w:r w:rsidR="005854F3" w:rsidRPr="00E133B7">
        <w:rPr>
          <w:rFonts w:ascii="Arial" w:hAnsi="Arial" w:cs="Arial"/>
          <w:i/>
          <w:iCs/>
          <w:sz w:val="28"/>
          <w:szCs w:val="28"/>
        </w:rPr>
        <w:t>Sunshine</w:t>
      </w:r>
      <w:proofErr w:type="spellEnd"/>
      <w:r w:rsidR="005854F3" w:rsidRPr="00E133B7">
        <w:rPr>
          <w:rFonts w:ascii="Arial" w:hAnsi="Arial" w:cs="Arial"/>
          <w:i/>
          <w:iCs/>
          <w:sz w:val="28"/>
          <w:szCs w:val="28"/>
        </w:rPr>
        <w:t xml:space="preserve"> solar, modelo CS10.</w:t>
      </w:r>
      <w:r w:rsidR="00E133B7">
        <w:rPr>
          <w:rFonts w:ascii="Arial" w:hAnsi="Arial" w:cs="Arial"/>
          <w:bCs/>
          <w:sz w:val="28"/>
          <w:szCs w:val="28"/>
        </w:rPr>
        <w:t xml:space="preserve"> *</w:t>
      </w:r>
      <w:r w:rsidR="005854F3" w:rsidRPr="00E133B7">
        <w:rPr>
          <w:rFonts w:ascii="Arial" w:hAnsi="Arial" w:cs="Arial"/>
          <w:i/>
          <w:iCs/>
          <w:sz w:val="28"/>
          <w:szCs w:val="28"/>
        </w:rPr>
        <w:t>Condición del bien es nuevo y de primera calidad.</w:t>
      </w:r>
      <w:r w:rsidR="00E133B7">
        <w:rPr>
          <w:rFonts w:ascii="Arial" w:hAnsi="Arial" w:cs="Arial"/>
          <w:bCs/>
          <w:sz w:val="28"/>
          <w:szCs w:val="28"/>
        </w:rPr>
        <w:t xml:space="preserve"> *</w:t>
      </w:r>
      <w:r w:rsidR="005854F3" w:rsidRPr="00E133B7">
        <w:rPr>
          <w:rFonts w:ascii="Arial" w:hAnsi="Arial" w:cs="Arial"/>
          <w:i/>
          <w:iCs/>
          <w:sz w:val="28"/>
          <w:szCs w:val="28"/>
        </w:rPr>
        <w:t xml:space="preserve">Garantía de 5 años por defecto de fábrica.  </w:t>
      </w:r>
      <w:r w:rsidR="005854F3" w:rsidRPr="003D7C3A">
        <w:rPr>
          <w:rFonts w:ascii="Arial" w:eastAsia="Calibri" w:hAnsi="Arial" w:cs="Arial"/>
          <w:i/>
          <w:iCs/>
          <w:sz w:val="28"/>
          <w:szCs w:val="28"/>
        </w:rPr>
        <w:t>*La información es ilustrativa más no es el producto definitivo, puesto que la selección del mismo es facultad de la dirección de proveeduría.</w:t>
      </w:r>
      <w:r w:rsidR="00E133B7">
        <w:rPr>
          <w:rFonts w:ascii="Arial" w:eastAsia="Calibri" w:hAnsi="Arial" w:cs="Arial"/>
          <w:i/>
          <w:iCs/>
          <w:sz w:val="28"/>
          <w:szCs w:val="28"/>
        </w:rPr>
        <w:t xml:space="preserve"> </w:t>
      </w:r>
      <w:r w:rsidR="005854F3" w:rsidRPr="003D7C3A">
        <w:rPr>
          <w:rFonts w:ascii="Arial" w:eastAsia="Calibri" w:hAnsi="Arial" w:cs="Arial"/>
          <w:b/>
          <w:i/>
          <w:iCs/>
          <w:sz w:val="28"/>
          <w:szCs w:val="28"/>
        </w:rPr>
        <w:t>9.-</w:t>
      </w:r>
      <w:r w:rsidR="005854F3" w:rsidRPr="003D7C3A">
        <w:rPr>
          <w:rFonts w:ascii="Arial" w:hAnsi="Arial" w:cs="Arial"/>
          <w:b/>
          <w:i/>
          <w:iCs/>
          <w:sz w:val="28"/>
          <w:szCs w:val="28"/>
        </w:rPr>
        <w:t xml:space="preserve"> </w:t>
      </w:r>
      <w:r w:rsidR="005854F3" w:rsidRPr="003D7C3A">
        <w:rPr>
          <w:rFonts w:ascii="Arial" w:hAnsi="Arial" w:cs="Arial"/>
          <w:i/>
          <w:iCs/>
          <w:sz w:val="28"/>
          <w:szCs w:val="28"/>
        </w:rPr>
        <w:t>Que las bases de la convocatoria y las Reglas de Operación del Programa Calentadores Solares 2025, se encuentran anexas a la presente iniciativa.</w:t>
      </w:r>
      <w:r w:rsidR="005854F3" w:rsidRPr="003D7C3A">
        <w:rPr>
          <w:rFonts w:ascii="Arial" w:hAnsi="Arial" w:cs="Arial"/>
          <w:b/>
          <w:i/>
          <w:iCs/>
          <w:sz w:val="28"/>
          <w:szCs w:val="28"/>
        </w:rPr>
        <w:t xml:space="preserve">10.- </w:t>
      </w:r>
      <w:r w:rsidR="005854F3" w:rsidRPr="003D7C3A">
        <w:rPr>
          <w:rFonts w:ascii="Arial" w:hAnsi="Arial" w:cs="Arial"/>
          <w:i/>
          <w:iCs/>
          <w:sz w:val="28"/>
          <w:szCs w:val="28"/>
        </w:rPr>
        <w:t>En virtud de la convocatoria y reglas de operación anteriormente descritas, se propone el siguiente calendario:</w:t>
      </w:r>
      <w:r w:rsidR="00E133B7">
        <w:rPr>
          <w:rFonts w:ascii="Arial" w:hAnsi="Arial" w:cs="Arial"/>
          <w:i/>
          <w:iCs/>
          <w:sz w:val="28"/>
          <w:szCs w:val="28"/>
        </w:rPr>
        <w:t xml:space="preserve"> - - - - - - - - - - - - - - - - - - - - - - - - - - - - - - </w:t>
      </w:r>
    </w:p>
    <w:tbl>
      <w:tblPr>
        <w:tblStyle w:val="Tablaconcuadrcula"/>
        <w:tblpPr w:leftFromText="141" w:rightFromText="141" w:vertAnchor="text" w:horzAnchor="margin" w:tblpXSpec="center" w:tblpY="175"/>
        <w:tblW w:w="7654" w:type="dxa"/>
        <w:tblLook w:val="04A0" w:firstRow="1" w:lastRow="0" w:firstColumn="1" w:lastColumn="0" w:noHBand="0" w:noVBand="1"/>
      </w:tblPr>
      <w:tblGrid>
        <w:gridCol w:w="3402"/>
        <w:gridCol w:w="4252"/>
      </w:tblGrid>
      <w:tr w:rsidR="00E133B7" w:rsidRPr="00EE3737" w14:paraId="38F1EE68" w14:textId="77777777" w:rsidTr="00E133B7">
        <w:trPr>
          <w:trHeight w:val="249"/>
        </w:trPr>
        <w:tc>
          <w:tcPr>
            <w:tcW w:w="3402" w:type="dxa"/>
          </w:tcPr>
          <w:p w14:paraId="4BFFDDAF" w14:textId="77777777" w:rsidR="00E133B7" w:rsidRPr="00EE3737" w:rsidRDefault="00E133B7" w:rsidP="00DD1D14">
            <w:pPr>
              <w:ind w:left="447"/>
              <w:rPr>
                <w:rFonts w:ascii="Arial" w:hAnsi="Arial" w:cs="Arial"/>
                <w:sz w:val="18"/>
              </w:rPr>
            </w:pPr>
            <w:r w:rsidRPr="00EE3737">
              <w:rPr>
                <w:rFonts w:ascii="Arial" w:hAnsi="Arial" w:cs="Arial"/>
                <w:sz w:val="18"/>
              </w:rPr>
              <w:t>CONVOCATORIA</w:t>
            </w:r>
          </w:p>
        </w:tc>
        <w:tc>
          <w:tcPr>
            <w:tcW w:w="4252" w:type="dxa"/>
          </w:tcPr>
          <w:p w14:paraId="31E8542C" w14:textId="77777777" w:rsidR="00E133B7" w:rsidRPr="00EE3737" w:rsidRDefault="00E133B7" w:rsidP="00DD1D14">
            <w:pPr>
              <w:ind w:left="595"/>
              <w:jc w:val="both"/>
              <w:rPr>
                <w:rFonts w:ascii="Arial" w:hAnsi="Arial" w:cs="Arial"/>
                <w:sz w:val="18"/>
              </w:rPr>
            </w:pPr>
            <w:r w:rsidRPr="00EE3737">
              <w:rPr>
                <w:rFonts w:ascii="Arial" w:hAnsi="Arial" w:cs="Arial"/>
                <w:sz w:val="18"/>
              </w:rPr>
              <w:t>UNA VEZ APROBADA LA CONVOCATORIA Y REGLAS DE OPERACIÓN POR EL PLENO DEL AYUNTAMIENTO - 15 DE AGOSTO 2025</w:t>
            </w:r>
          </w:p>
        </w:tc>
      </w:tr>
      <w:tr w:rsidR="00E133B7" w:rsidRPr="00EE3737" w14:paraId="3559DCA6" w14:textId="77777777" w:rsidTr="00E133B7">
        <w:trPr>
          <w:trHeight w:val="304"/>
        </w:trPr>
        <w:tc>
          <w:tcPr>
            <w:tcW w:w="3402" w:type="dxa"/>
          </w:tcPr>
          <w:p w14:paraId="3453DE21" w14:textId="77777777" w:rsidR="00E133B7" w:rsidRPr="00EE3737" w:rsidRDefault="00E133B7" w:rsidP="00DD1D14">
            <w:pPr>
              <w:ind w:left="447"/>
              <w:rPr>
                <w:rFonts w:ascii="Arial" w:hAnsi="Arial" w:cs="Arial"/>
                <w:sz w:val="18"/>
              </w:rPr>
            </w:pPr>
            <w:r w:rsidRPr="00EE3737">
              <w:rPr>
                <w:rFonts w:ascii="Arial" w:hAnsi="Arial" w:cs="Arial"/>
                <w:sz w:val="18"/>
              </w:rPr>
              <w:t>ENTREGA DE DOCUMENTACIÓN</w:t>
            </w:r>
          </w:p>
        </w:tc>
        <w:tc>
          <w:tcPr>
            <w:tcW w:w="4252" w:type="dxa"/>
          </w:tcPr>
          <w:p w14:paraId="107D635F" w14:textId="77777777" w:rsidR="00E133B7" w:rsidRPr="00EE3737" w:rsidRDefault="00E133B7" w:rsidP="00DD1D14">
            <w:pPr>
              <w:ind w:left="595"/>
              <w:jc w:val="both"/>
              <w:rPr>
                <w:rFonts w:ascii="Arial" w:hAnsi="Arial" w:cs="Arial"/>
                <w:sz w:val="18"/>
              </w:rPr>
            </w:pPr>
            <w:r w:rsidRPr="00EE3737">
              <w:rPr>
                <w:rFonts w:ascii="Arial" w:hAnsi="Arial" w:cs="Arial"/>
                <w:sz w:val="18"/>
              </w:rPr>
              <w:t>04 -15 DE AGOSTO 2025</w:t>
            </w:r>
          </w:p>
        </w:tc>
      </w:tr>
      <w:tr w:rsidR="00E133B7" w:rsidRPr="00EE3737" w14:paraId="14C82A90" w14:textId="77777777" w:rsidTr="00E133B7">
        <w:trPr>
          <w:trHeight w:val="263"/>
        </w:trPr>
        <w:tc>
          <w:tcPr>
            <w:tcW w:w="3402" w:type="dxa"/>
          </w:tcPr>
          <w:p w14:paraId="53729B6E" w14:textId="77777777" w:rsidR="00E133B7" w:rsidRPr="00EE3737" w:rsidRDefault="00E133B7" w:rsidP="00DD1D14">
            <w:pPr>
              <w:ind w:left="447"/>
              <w:rPr>
                <w:rFonts w:ascii="Arial" w:hAnsi="Arial" w:cs="Arial"/>
                <w:sz w:val="18"/>
              </w:rPr>
            </w:pPr>
            <w:r w:rsidRPr="00EE3737">
              <w:rPr>
                <w:rFonts w:ascii="Arial" w:hAnsi="Arial" w:cs="Arial"/>
                <w:sz w:val="18"/>
              </w:rPr>
              <w:t>SESIÓN DEL CONSEJO REGULADOR</w:t>
            </w:r>
          </w:p>
        </w:tc>
        <w:tc>
          <w:tcPr>
            <w:tcW w:w="4252" w:type="dxa"/>
          </w:tcPr>
          <w:p w14:paraId="6EC19D9B" w14:textId="77777777" w:rsidR="00E133B7" w:rsidRPr="00EE3737" w:rsidRDefault="00E133B7" w:rsidP="00DD1D14">
            <w:pPr>
              <w:ind w:left="595"/>
              <w:jc w:val="both"/>
              <w:rPr>
                <w:rFonts w:ascii="Arial" w:hAnsi="Arial" w:cs="Arial"/>
                <w:sz w:val="18"/>
              </w:rPr>
            </w:pPr>
            <w:r w:rsidRPr="00EE3737">
              <w:rPr>
                <w:rFonts w:ascii="Arial" w:hAnsi="Arial" w:cs="Arial"/>
                <w:sz w:val="18"/>
              </w:rPr>
              <w:t>18-22 DE AGOSTO DEL 2025</w:t>
            </w:r>
          </w:p>
        </w:tc>
      </w:tr>
      <w:tr w:rsidR="00E133B7" w:rsidRPr="00EE3737" w14:paraId="0E16656C" w14:textId="77777777" w:rsidTr="00E133B7">
        <w:trPr>
          <w:trHeight w:val="263"/>
        </w:trPr>
        <w:tc>
          <w:tcPr>
            <w:tcW w:w="3402" w:type="dxa"/>
          </w:tcPr>
          <w:p w14:paraId="5E15957A" w14:textId="77777777" w:rsidR="00E133B7" w:rsidRPr="00EE3737" w:rsidRDefault="00E133B7" w:rsidP="00DD1D14">
            <w:pPr>
              <w:ind w:left="447"/>
              <w:rPr>
                <w:rFonts w:ascii="Arial" w:hAnsi="Arial" w:cs="Arial"/>
                <w:sz w:val="18"/>
              </w:rPr>
            </w:pPr>
            <w:r w:rsidRPr="00EE3737">
              <w:rPr>
                <w:rFonts w:ascii="Arial" w:hAnsi="Arial" w:cs="Arial"/>
                <w:sz w:val="18"/>
              </w:rPr>
              <w:lastRenderedPageBreak/>
              <w:t>PUBLICACIÓN Y NOTIFICACIÓN DE LA LISTA DE BENEFICIARIOS</w:t>
            </w:r>
          </w:p>
        </w:tc>
        <w:tc>
          <w:tcPr>
            <w:tcW w:w="4252" w:type="dxa"/>
          </w:tcPr>
          <w:p w14:paraId="7D1447E0" w14:textId="77777777" w:rsidR="00E133B7" w:rsidRPr="00EE3737" w:rsidRDefault="00E133B7" w:rsidP="00DD1D14">
            <w:pPr>
              <w:ind w:left="595"/>
              <w:jc w:val="both"/>
              <w:rPr>
                <w:rFonts w:ascii="Arial" w:hAnsi="Arial" w:cs="Arial"/>
                <w:sz w:val="18"/>
              </w:rPr>
            </w:pPr>
            <w:r w:rsidRPr="00EE3737">
              <w:rPr>
                <w:rFonts w:ascii="Arial" w:hAnsi="Arial" w:cs="Arial"/>
                <w:sz w:val="18"/>
              </w:rPr>
              <w:t>25-29 DE AGOSTO DEL 2025 (UNA VEZ QUE HAYA SESIONADO EL CONSEJO REGULADOR)</w:t>
            </w:r>
          </w:p>
        </w:tc>
      </w:tr>
      <w:tr w:rsidR="00E133B7" w:rsidRPr="00EE3737" w14:paraId="46600C4F" w14:textId="77777777" w:rsidTr="00E133B7">
        <w:trPr>
          <w:trHeight w:val="235"/>
        </w:trPr>
        <w:tc>
          <w:tcPr>
            <w:tcW w:w="3402" w:type="dxa"/>
          </w:tcPr>
          <w:p w14:paraId="0C3D9C41" w14:textId="77777777" w:rsidR="00E133B7" w:rsidRPr="00EE3737" w:rsidRDefault="00E133B7" w:rsidP="00DD1D14">
            <w:pPr>
              <w:ind w:left="447"/>
              <w:rPr>
                <w:rFonts w:ascii="Arial" w:hAnsi="Arial" w:cs="Arial"/>
                <w:sz w:val="18"/>
              </w:rPr>
            </w:pPr>
            <w:r w:rsidRPr="00EE3737">
              <w:rPr>
                <w:rFonts w:ascii="Arial" w:hAnsi="Arial" w:cs="Arial"/>
                <w:sz w:val="18"/>
              </w:rPr>
              <w:t>ENTREGA</w:t>
            </w:r>
          </w:p>
        </w:tc>
        <w:tc>
          <w:tcPr>
            <w:tcW w:w="4252" w:type="dxa"/>
          </w:tcPr>
          <w:p w14:paraId="32A0300C" w14:textId="77777777" w:rsidR="00E133B7" w:rsidRPr="00EE3737" w:rsidRDefault="00E133B7" w:rsidP="00DD1D14">
            <w:pPr>
              <w:ind w:left="595"/>
              <w:jc w:val="both"/>
              <w:rPr>
                <w:rFonts w:ascii="Arial" w:hAnsi="Arial" w:cs="Arial"/>
                <w:sz w:val="18"/>
              </w:rPr>
            </w:pPr>
            <w:r w:rsidRPr="00EE3737">
              <w:rPr>
                <w:rFonts w:ascii="Arial" w:hAnsi="Arial" w:cs="Arial"/>
                <w:sz w:val="18"/>
              </w:rPr>
              <w:t>30 DE AGOSTO DEL 2025</w:t>
            </w:r>
          </w:p>
        </w:tc>
      </w:tr>
      <w:tr w:rsidR="00E133B7" w:rsidRPr="00EE3737" w14:paraId="441527E8" w14:textId="77777777" w:rsidTr="00E133B7">
        <w:trPr>
          <w:trHeight w:val="235"/>
        </w:trPr>
        <w:tc>
          <w:tcPr>
            <w:tcW w:w="3402" w:type="dxa"/>
          </w:tcPr>
          <w:p w14:paraId="6DC50545" w14:textId="77777777" w:rsidR="00E133B7" w:rsidRPr="00EE3737" w:rsidRDefault="00E133B7" w:rsidP="00DD1D14">
            <w:pPr>
              <w:ind w:left="447"/>
              <w:rPr>
                <w:rFonts w:ascii="Arial" w:hAnsi="Arial" w:cs="Arial"/>
                <w:sz w:val="18"/>
              </w:rPr>
            </w:pPr>
            <w:r w:rsidRPr="00EE3737">
              <w:rPr>
                <w:rFonts w:ascii="Arial" w:hAnsi="Arial" w:cs="Arial"/>
                <w:sz w:val="18"/>
              </w:rPr>
              <w:t>PRÓRROGA DE ENTREGA</w:t>
            </w:r>
          </w:p>
        </w:tc>
        <w:tc>
          <w:tcPr>
            <w:tcW w:w="4252" w:type="dxa"/>
          </w:tcPr>
          <w:p w14:paraId="3A68085A" w14:textId="77777777" w:rsidR="00E133B7" w:rsidRPr="00EE3737" w:rsidRDefault="00E133B7" w:rsidP="00DD1D14">
            <w:pPr>
              <w:ind w:left="595"/>
              <w:jc w:val="both"/>
              <w:rPr>
                <w:rFonts w:ascii="Arial" w:hAnsi="Arial" w:cs="Arial"/>
                <w:sz w:val="18"/>
              </w:rPr>
            </w:pPr>
            <w:r w:rsidRPr="00EE3737">
              <w:rPr>
                <w:rFonts w:ascii="Arial" w:hAnsi="Arial" w:cs="Arial"/>
                <w:sz w:val="18"/>
              </w:rPr>
              <w:t>08-10 DE SEPTIEMBRE DEL 2025</w:t>
            </w:r>
          </w:p>
        </w:tc>
      </w:tr>
      <w:tr w:rsidR="00E133B7" w:rsidRPr="00EE3737" w14:paraId="5656DF1D" w14:textId="77777777" w:rsidTr="00E133B7">
        <w:trPr>
          <w:trHeight w:val="249"/>
        </w:trPr>
        <w:tc>
          <w:tcPr>
            <w:tcW w:w="3402" w:type="dxa"/>
          </w:tcPr>
          <w:p w14:paraId="7AA8C67F" w14:textId="77777777" w:rsidR="00E133B7" w:rsidRPr="00EE3737" w:rsidRDefault="00E133B7" w:rsidP="00DD1D14">
            <w:pPr>
              <w:ind w:left="447"/>
              <w:rPr>
                <w:rFonts w:ascii="Arial" w:hAnsi="Arial" w:cs="Arial"/>
                <w:sz w:val="18"/>
              </w:rPr>
            </w:pPr>
            <w:r w:rsidRPr="00EE3737">
              <w:rPr>
                <w:rFonts w:ascii="Arial" w:hAnsi="Arial" w:cs="Arial"/>
                <w:sz w:val="18"/>
              </w:rPr>
              <w:t>VISITA DE COMPROBACIÓN</w:t>
            </w:r>
          </w:p>
        </w:tc>
        <w:tc>
          <w:tcPr>
            <w:tcW w:w="4252" w:type="dxa"/>
          </w:tcPr>
          <w:p w14:paraId="37D3E076" w14:textId="77777777" w:rsidR="00E133B7" w:rsidRPr="00EE3737" w:rsidRDefault="00E133B7" w:rsidP="00DD1D14">
            <w:pPr>
              <w:ind w:left="595"/>
              <w:jc w:val="both"/>
              <w:rPr>
                <w:rFonts w:ascii="Arial" w:hAnsi="Arial" w:cs="Arial"/>
                <w:sz w:val="18"/>
              </w:rPr>
            </w:pPr>
            <w:r w:rsidRPr="00EE3737">
              <w:rPr>
                <w:rFonts w:ascii="Arial" w:hAnsi="Arial" w:cs="Arial"/>
                <w:sz w:val="18"/>
              </w:rPr>
              <w:t>27 OCTUBRE-15 DE NOVIEMBRE DEL 2025</w:t>
            </w:r>
          </w:p>
        </w:tc>
      </w:tr>
      <w:tr w:rsidR="00E133B7" w:rsidRPr="00EE3737" w14:paraId="0EB4152F" w14:textId="77777777" w:rsidTr="00E133B7">
        <w:trPr>
          <w:trHeight w:val="235"/>
        </w:trPr>
        <w:tc>
          <w:tcPr>
            <w:tcW w:w="3402" w:type="dxa"/>
          </w:tcPr>
          <w:p w14:paraId="5DBA49FA" w14:textId="77777777" w:rsidR="00E133B7" w:rsidRPr="00EE3737" w:rsidRDefault="00E133B7" w:rsidP="00DD1D14">
            <w:pPr>
              <w:ind w:left="447"/>
              <w:rPr>
                <w:rFonts w:ascii="Arial" w:hAnsi="Arial" w:cs="Arial"/>
                <w:sz w:val="18"/>
              </w:rPr>
            </w:pPr>
            <w:r w:rsidRPr="00EE3737">
              <w:rPr>
                <w:rFonts w:ascii="Arial" w:hAnsi="Arial" w:cs="Arial"/>
                <w:sz w:val="18"/>
              </w:rPr>
              <w:t>COMPROBACIÓN DE RECURSO</w:t>
            </w:r>
          </w:p>
        </w:tc>
        <w:tc>
          <w:tcPr>
            <w:tcW w:w="4252" w:type="dxa"/>
          </w:tcPr>
          <w:p w14:paraId="4EB4F1FB" w14:textId="77777777" w:rsidR="00E133B7" w:rsidRPr="00EE3737" w:rsidRDefault="00E133B7" w:rsidP="00DD1D14">
            <w:pPr>
              <w:ind w:left="595"/>
              <w:jc w:val="both"/>
              <w:rPr>
                <w:rFonts w:ascii="Arial" w:hAnsi="Arial" w:cs="Arial"/>
                <w:sz w:val="18"/>
              </w:rPr>
            </w:pPr>
            <w:r w:rsidRPr="00EE3737">
              <w:rPr>
                <w:rFonts w:ascii="Arial" w:hAnsi="Arial" w:cs="Arial"/>
                <w:sz w:val="18"/>
              </w:rPr>
              <w:t>30 NOVIEMBRE 2025</w:t>
            </w:r>
          </w:p>
        </w:tc>
      </w:tr>
    </w:tbl>
    <w:p w14:paraId="567523E5" w14:textId="77777777" w:rsidR="00E133B7" w:rsidRDefault="00E133B7" w:rsidP="00E133B7">
      <w:pPr>
        <w:spacing w:line="360" w:lineRule="auto"/>
        <w:jc w:val="both"/>
        <w:rPr>
          <w:rFonts w:ascii="Arial" w:hAnsi="Arial" w:cs="Arial"/>
          <w:bCs/>
          <w:sz w:val="28"/>
          <w:szCs w:val="28"/>
        </w:rPr>
      </w:pPr>
    </w:p>
    <w:p w14:paraId="26137A86" w14:textId="4ED1F6FB" w:rsidR="00DB519E" w:rsidRPr="00D437B0" w:rsidRDefault="00E133B7" w:rsidP="00A747AE">
      <w:pPr>
        <w:spacing w:line="360" w:lineRule="auto"/>
        <w:jc w:val="both"/>
        <w:rPr>
          <w:rFonts w:ascii="Arial" w:eastAsia="Arial Unicode MS" w:hAnsi="Arial" w:cs="Arial"/>
          <w:b/>
          <w:bCs/>
          <w:sz w:val="28"/>
          <w:szCs w:val="28"/>
          <w:u w:color="000000"/>
          <w:bdr w:val="nil"/>
          <w:lang w:eastAsia="es-MX"/>
          <w14:textOutline w14:w="0" w14:cap="flat" w14:cmpd="sng" w14:algn="ctr">
            <w14:noFill/>
            <w14:prstDash w14:val="solid"/>
            <w14:bevel/>
          </w14:textOutline>
        </w:rPr>
      </w:pPr>
      <w:r w:rsidRPr="003D7C3A">
        <w:rPr>
          <w:rFonts w:ascii="Arial" w:hAnsi="Arial" w:cs="Arial"/>
          <w:i/>
          <w:iCs/>
          <w:sz w:val="28"/>
          <w:szCs w:val="28"/>
        </w:rPr>
        <w:t>De acuerdo a los artículos 87 fracción IV, 100 y demás relativos y aplicables del Reglamento Interior de Ayuntamiento del Municipio de Zapotlán el Grande, Jalisco, y e</w:t>
      </w:r>
      <w:r w:rsidRPr="003D7C3A">
        <w:rPr>
          <w:rFonts w:ascii="Arial" w:eastAsia="Times New Roman" w:hAnsi="Arial" w:cs="Arial"/>
          <w:i/>
          <w:iCs/>
          <w:sz w:val="28"/>
          <w:szCs w:val="28"/>
          <w:lang w:val="es-ES"/>
        </w:rPr>
        <w:t xml:space="preserve">n mérito de lo anteriormente fundado y motivado, propongo a ustedes </w:t>
      </w:r>
      <w:r w:rsidRPr="003D7C3A">
        <w:rPr>
          <w:rFonts w:ascii="Arial" w:hAnsi="Arial" w:cs="Arial"/>
          <w:b/>
          <w:i/>
          <w:iCs/>
          <w:sz w:val="28"/>
          <w:szCs w:val="28"/>
        </w:rPr>
        <w:t xml:space="preserve">INICIATIVA QUE AUTORIZA LAS REGLAS DE OPERACIÓN PARA EL PROGRAMA “CALENTADORES SOLARES 2025” Y EMITE LA CONVOCATORIA RESPECTIVA, </w:t>
      </w:r>
      <w:r w:rsidRPr="003D7C3A">
        <w:rPr>
          <w:rFonts w:ascii="Arial" w:hAnsi="Arial" w:cs="Arial"/>
          <w:i/>
          <w:iCs/>
          <w:sz w:val="28"/>
          <w:szCs w:val="28"/>
        </w:rPr>
        <w:t>bajo</w:t>
      </w:r>
      <w:r w:rsidRPr="003D7C3A">
        <w:rPr>
          <w:rFonts w:ascii="Arial" w:eastAsia="Times New Roman" w:hAnsi="Arial" w:cs="Arial"/>
          <w:i/>
          <w:iCs/>
          <w:sz w:val="28"/>
          <w:szCs w:val="28"/>
          <w:lang w:val="es-ES"/>
        </w:rPr>
        <w:t xml:space="preserve"> los siguientes:</w:t>
      </w:r>
      <w:r>
        <w:rPr>
          <w:rFonts w:ascii="Arial" w:eastAsia="Times New Roman" w:hAnsi="Arial" w:cs="Arial"/>
          <w:i/>
          <w:iCs/>
          <w:sz w:val="28"/>
          <w:szCs w:val="28"/>
          <w:lang w:val="es-ES"/>
        </w:rPr>
        <w:t xml:space="preserve"> </w:t>
      </w:r>
      <w:r w:rsidRPr="003D7C3A">
        <w:rPr>
          <w:rFonts w:ascii="Arial" w:hAnsi="Arial" w:cs="Arial"/>
          <w:b/>
          <w:bCs/>
          <w:i/>
          <w:iCs/>
          <w:sz w:val="28"/>
          <w:szCs w:val="28"/>
        </w:rPr>
        <w:t>ACUERDOS:</w:t>
      </w:r>
      <w:r>
        <w:rPr>
          <w:rFonts w:ascii="Arial" w:eastAsia="Times New Roman" w:hAnsi="Arial" w:cs="Arial"/>
          <w:i/>
          <w:iCs/>
          <w:sz w:val="28"/>
          <w:szCs w:val="28"/>
          <w:lang w:val="es-ES"/>
        </w:rPr>
        <w:t xml:space="preserve"> </w:t>
      </w:r>
      <w:r w:rsidRPr="003D7C3A">
        <w:rPr>
          <w:rFonts w:ascii="Arial" w:hAnsi="Arial" w:cs="Arial"/>
          <w:b/>
          <w:bCs/>
          <w:i/>
          <w:iCs/>
          <w:sz w:val="28"/>
          <w:szCs w:val="28"/>
        </w:rPr>
        <w:t>PRIMERO</w:t>
      </w:r>
      <w:r w:rsidRPr="003D7C3A">
        <w:rPr>
          <w:rFonts w:ascii="Arial" w:hAnsi="Arial" w:cs="Arial"/>
          <w:b/>
          <w:bCs/>
          <w:i/>
          <w:iCs/>
          <w:sz w:val="28"/>
          <w:szCs w:val="28"/>
          <w:lang w:val="es-ES"/>
        </w:rPr>
        <w:t>.-</w:t>
      </w:r>
      <w:r w:rsidRPr="003D7C3A">
        <w:rPr>
          <w:rFonts w:ascii="Arial" w:hAnsi="Arial" w:cs="Arial"/>
          <w:bCs/>
          <w:i/>
          <w:iCs/>
          <w:sz w:val="28"/>
          <w:szCs w:val="28"/>
          <w:lang w:val="es-ES"/>
        </w:rPr>
        <w:t xml:space="preserve"> Se autoriza por el Pleno de este Honorable Ayuntamiento Constitucional de Zapotlán el Grande, Jalisco, la aprobación en lo particular como en lo general </w:t>
      </w:r>
      <w:r w:rsidRPr="003D7C3A">
        <w:rPr>
          <w:rFonts w:ascii="Arial" w:hAnsi="Arial" w:cs="Arial"/>
          <w:b/>
          <w:bCs/>
          <w:i/>
          <w:iCs/>
          <w:sz w:val="28"/>
          <w:szCs w:val="28"/>
          <w:lang w:val="es-ES"/>
        </w:rPr>
        <w:t>LA CONVOCATORIA</w:t>
      </w:r>
      <w:r w:rsidRPr="003D7C3A">
        <w:rPr>
          <w:rFonts w:ascii="Arial" w:hAnsi="Arial" w:cs="Arial"/>
          <w:bCs/>
          <w:i/>
          <w:iCs/>
          <w:sz w:val="28"/>
          <w:szCs w:val="28"/>
          <w:lang w:val="es-ES"/>
        </w:rPr>
        <w:t xml:space="preserve"> </w:t>
      </w:r>
      <w:r w:rsidRPr="003D7C3A">
        <w:rPr>
          <w:rFonts w:ascii="Arial" w:hAnsi="Arial" w:cs="Arial"/>
          <w:b/>
          <w:bCs/>
          <w:i/>
          <w:iCs/>
          <w:sz w:val="28"/>
          <w:szCs w:val="28"/>
          <w:lang w:val="es-ES"/>
        </w:rPr>
        <w:t>Y</w:t>
      </w:r>
      <w:r w:rsidRPr="003D7C3A">
        <w:rPr>
          <w:rFonts w:ascii="Arial" w:hAnsi="Arial" w:cs="Arial"/>
          <w:bCs/>
          <w:i/>
          <w:iCs/>
          <w:sz w:val="28"/>
          <w:szCs w:val="28"/>
          <w:lang w:val="es-ES"/>
        </w:rPr>
        <w:t xml:space="preserve"> </w:t>
      </w:r>
      <w:r w:rsidRPr="003D7C3A">
        <w:rPr>
          <w:rFonts w:ascii="Arial" w:hAnsi="Arial" w:cs="Arial"/>
          <w:b/>
          <w:i/>
          <w:iCs/>
          <w:sz w:val="28"/>
          <w:szCs w:val="28"/>
        </w:rPr>
        <w:t xml:space="preserve">LAS REGLAS DE OPERACIÓN DEL PROGRAMA “CALENTADORES SOLARES 2025, </w:t>
      </w:r>
      <w:r w:rsidRPr="003D7C3A">
        <w:rPr>
          <w:rFonts w:ascii="Arial" w:hAnsi="Arial" w:cs="Arial"/>
          <w:i/>
          <w:iCs/>
          <w:sz w:val="28"/>
          <w:szCs w:val="28"/>
        </w:rPr>
        <w:t xml:space="preserve">propuestas al interior del cuerpo de la presente iniciativa, para el ejercicio fiscal 2025, por la cantidad de </w:t>
      </w:r>
      <w:r w:rsidRPr="003D7C3A">
        <w:rPr>
          <w:rFonts w:ascii="Arial" w:hAnsi="Arial" w:cs="Arial"/>
          <w:bCs/>
          <w:i/>
          <w:iCs/>
          <w:sz w:val="28"/>
          <w:szCs w:val="28"/>
        </w:rPr>
        <w:t>$499,260.00 (Cuatrocientos noventa y nueve mil doscientos sesenta pesos 00/100 M.N.)</w:t>
      </w:r>
      <w:r w:rsidRPr="003D7C3A">
        <w:rPr>
          <w:rFonts w:ascii="Arial" w:hAnsi="Arial" w:cs="Arial"/>
          <w:b/>
          <w:i/>
          <w:iCs/>
          <w:sz w:val="28"/>
          <w:szCs w:val="28"/>
        </w:rPr>
        <w:t xml:space="preserve"> </w:t>
      </w:r>
      <w:r w:rsidRPr="003D7C3A">
        <w:rPr>
          <w:rFonts w:ascii="Arial" w:hAnsi="Arial" w:cs="Arial"/>
          <w:i/>
          <w:iCs/>
          <w:sz w:val="28"/>
          <w:szCs w:val="28"/>
        </w:rPr>
        <w:t xml:space="preserve">de acuerdo a la disponibilidad financiera con que cuenta la partida presupuestal </w:t>
      </w:r>
      <w:r w:rsidRPr="003D7C3A">
        <w:rPr>
          <w:rFonts w:ascii="Arial" w:hAnsi="Arial" w:cs="Arial"/>
          <w:bCs/>
          <w:i/>
          <w:iCs/>
          <w:sz w:val="28"/>
          <w:szCs w:val="28"/>
        </w:rPr>
        <w:t>04.04.01</w:t>
      </w:r>
      <w:r w:rsidRPr="003D7C3A">
        <w:rPr>
          <w:rFonts w:ascii="Arial" w:hAnsi="Arial" w:cs="Arial"/>
          <w:i/>
          <w:iCs/>
          <w:sz w:val="28"/>
          <w:szCs w:val="28"/>
        </w:rPr>
        <w:t>, Ayudas Sociales a Personas del Municipio de Zapotlán el Grande, Jalisco.</w:t>
      </w:r>
      <w:r>
        <w:rPr>
          <w:rFonts w:ascii="Arial" w:hAnsi="Arial" w:cs="Arial"/>
          <w:i/>
          <w:iCs/>
          <w:sz w:val="28"/>
          <w:szCs w:val="28"/>
        </w:rPr>
        <w:t xml:space="preserve"> </w:t>
      </w:r>
      <w:r w:rsidRPr="003D7C3A">
        <w:rPr>
          <w:rFonts w:ascii="Arial" w:hAnsi="Arial" w:cs="Arial"/>
          <w:b/>
          <w:i/>
          <w:iCs/>
          <w:sz w:val="28"/>
          <w:szCs w:val="28"/>
        </w:rPr>
        <w:t>SEGUNDO.-</w:t>
      </w:r>
      <w:r w:rsidRPr="003D7C3A">
        <w:rPr>
          <w:rFonts w:ascii="Arial" w:hAnsi="Arial" w:cs="Arial"/>
          <w:i/>
          <w:iCs/>
          <w:sz w:val="28"/>
          <w:szCs w:val="28"/>
        </w:rPr>
        <w:t xml:space="preserve"> Una vez aprobada la convocatoria y reglas de operación, materia de esta iniciativa, se faculte a la Presidenta Municipal y  a la Secretaria de Ayuntamiento </w:t>
      </w:r>
      <w:r w:rsidRPr="003D7C3A">
        <w:rPr>
          <w:rFonts w:ascii="Arial" w:hAnsi="Arial" w:cs="Arial"/>
          <w:b/>
          <w:bCs/>
          <w:i/>
          <w:iCs/>
          <w:sz w:val="28"/>
          <w:szCs w:val="28"/>
        </w:rPr>
        <w:t>para su debida publicación</w:t>
      </w:r>
      <w:r w:rsidRPr="003D7C3A">
        <w:rPr>
          <w:rFonts w:ascii="Arial" w:hAnsi="Arial" w:cs="Arial"/>
          <w:i/>
          <w:iCs/>
          <w:sz w:val="28"/>
          <w:szCs w:val="28"/>
        </w:rPr>
        <w:t xml:space="preserve"> de conformidad con lo que señala en artículo 47 fracción V, de la Ley de Gobierno y la Administración Pública Municipal del Estado de </w:t>
      </w:r>
      <w:r w:rsidRPr="003D7C3A">
        <w:rPr>
          <w:rFonts w:ascii="Arial" w:hAnsi="Arial" w:cs="Arial"/>
          <w:i/>
          <w:iCs/>
          <w:sz w:val="28"/>
          <w:szCs w:val="28"/>
        </w:rPr>
        <w:lastRenderedPageBreak/>
        <w:t>Jalisco, artículos 3, 18, 19, 20 y demás relativos y aplicables del Reglamento de la Gaceta Municipal de Zapotlán el Grande, Jalisco, así como la publicación en la página web oficial del Ayuntamiento.</w:t>
      </w:r>
      <w:r>
        <w:rPr>
          <w:rFonts w:ascii="Arial" w:eastAsia="Times New Roman" w:hAnsi="Arial" w:cs="Arial"/>
          <w:i/>
          <w:iCs/>
          <w:sz w:val="28"/>
          <w:szCs w:val="28"/>
          <w:lang w:val="es-ES"/>
        </w:rPr>
        <w:t xml:space="preserve"> </w:t>
      </w:r>
      <w:r w:rsidRPr="003D7C3A">
        <w:rPr>
          <w:rFonts w:ascii="Arial" w:hAnsi="Arial" w:cs="Arial"/>
          <w:b/>
          <w:i/>
          <w:iCs/>
          <w:sz w:val="28"/>
          <w:szCs w:val="28"/>
        </w:rPr>
        <w:t>TERCERO.–</w:t>
      </w:r>
      <w:r w:rsidRPr="003D7C3A">
        <w:rPr>
          <w:rFonts w:ascii="Arial" w:hAnsi="Arial" w:cs="Arial"/>
          <w:i/>
          <w:iCs/>
          <w:sz w:val="28"/>
          <w:szCs w:val="28"/>
        </w:rPr>
        <w:t xml:space="preserve"> Se faculta a la Secretaria de Ayuntamiento, a efecto de dar cumplimiento con el Resolutivo anterior, así como </w:t>
      </w:r>
      <w:r w:rsidRPr="003D7C3A">
        <w:rPr>
          <w:rFonts w:ascii="Arial" w:hAnsi="Arial" w:cs="Arial"/>
          <w:b/>
          <w:bCs/>
          <w:i/>
          <w:iCs/>
          <w:sz w:val="28"/>
          <w:szCs w:val="28"/>
        </w:rPr>
        <w:t>la divulgación de las presentes Convocatoria y Reglas de Operación en la página oficial del Municipio de Zapotlán el Grande, Jalisco, en términos de lo dispuesto en la presente iniciativa</w:t>
      </w:r>
      <w:r w:rsidRPr="003D7C3A">
        <w:rPr>
          <w:rFonts w:ascii="Arial" w:hAnsi="Arial" w:cs="Arial"/>
          <w:i/>
          <w:iCs/>
          <w:sz w:val="28"/>
          <w:szCs w:val="28"/>
        </w:rPr>
        <w:t>.  Se instruye a la Dirección de Comunicación Social y el departamento de tecnologías para que realicen las acciones pertinentes de acuerdo a sus facultades para la divulgación de la convocatoria y sus reglas de operación</w:t>
      </w:r>
      <w:r>
        <w:rPr>
          <w:rFonts w:ascii="Arial" w:eastAsia="Times New Roman" w:hAnsi="Arial" w:cs="Arial"/>
          <w:i/>
          <w:iCs/>
          <w:sz w:val="28"/>
          <w:szCs w:val="28"/>
          <w:lang w:val="es-ES"/>
        </w:rPr>
        <w:t xml:space="preserve"> </w:t>
      </w:r>
      <w:r w:rsidRPr="003D7C3A">
        <w:rPr>
          <w:rFonts w:ascii="Arial" w:hAnsi="Arial" w:cs="Arial"/>
          <w:b/>
          <w:i/>
          <w:iCs/>
          <w:sz w:val="28"/>
          <w:szCs w:val="28"/>
        </w:rPr>
        <w:t>CUARTO.</w:t>
      </w:r>
      <w:r w:rsidRPr="003D7C3A">
        <w:rPr>
          <w:rFonts w:ascii="Arial" w:hAnsi="Arial" w:cs="Arial"/>
          <w:i/>
          <w:iCs/>
          <w:sz w:val="28"/>
          <w:szCs w:val="28"/>
        </w:rPr>
        <w:t xml:space="preserve">- Se instruye, autoriza y faculta </w:t>
      </w:r>
      <w:r w:rsidRPr="003D7C3A">
        <w:rPr>
          <w:rFonts w:ascii="Arial" w:hAnsi="Arial" w:cs="Arial"/>
          <w:bCs/>
          <w:i/>
          <w:iCs/>
          <w:sz w:val="28"/>
          <w:szCs w:val="28"/>
          <w:lang w:val="es-ES"/>
        </w:rPr>
        <w:t xml:space="preserve">al </w:t>
      </w:r>
      <w:r w:rsidRPr="003D7C3A">
        <w:rPr>
          <w:rFonts w:ascii="Arial" w:hAnsi="Arial" w:cs="Arial"/>
          <w:b/>
          <w:bCs/>
          <w:i/>
          <w:iCs/>
          <w:sz w:val="28"/>
          <w:szCs w:val="28"/>
          <w:lang w:val="es-ES"/>
        </w:rPr>
        <w:t>Jefe de Participación Ciudadana</w:t>
      </w:r>
      <w:r w:rsidRPr="003D7C3A">
        <w:rPr>
          <w:rFonts w:ascii="Arial" w:hAnsi="Arial" w:cs="Arial"/>
          <w:bCs/>
          <w:i/>
          <w:iCs/>
          <w:sz w:val="28"/>
          <w:szCs w:val="28"/>
          <w:lang w:val="es-ES"/>
        </w:rPr>
        <w:t xml:space="preserve">, </w:t>
      </w:r>
      <w:r w:rsidRPr="003D7C3A">
        <w:rPr>
          <w:rFonts w:ascii="Arial" w:hAnsi="Arial" w:cs="Arial"/>
          <w:b/>
          <w:i/>
          <w:iCs/>
          <w:sz w:val="28"/>
          <w:szCs w:val="28"/>
          <w:lang w:val="es-ES"/>
        </w:rPr>
        <w:t xml:space="preserve">para </w:t>
      </w:r>
      <w:r w:rsidRPr="003D7C3A">
        <w:rPr>
          <w:rFonts w:ascii="Arial" w:hAnsi="Arial" w:cs="Arial"/>
          <w:b/>
          <w:i/>
          <w:iCs/>
          <w:sz w:val="28"/>
          <w:szCs w:val="28"/>
        </w:rPr>
        <w:t>realizar los trámites necesarios para la ejecución, verificación, entrega, evaluación, comprobación y cierre del programa</w:t>
      </w:r>
      <w:r w:rsidRPr="003D7C3A">
        <w:rPr>
          <w:rFonts w:ascii="Arial" w:hAnsi="Arial" w:cs="Arial"/>
          <w:i/>
          <w:iCs/>
          <w:sz w:val="28"/>
          <w:szCs w:val="28"/>
        </w:rPr>
        <w:t xml:space="preserve"> </w:t>
      </w:r>
      <w:r w:rsidRPr="003D7C3A">
        <w:rPr>
          <w:rFonts w:ascii="Arial" w:hAnsi="Arial" w:cs="Arial"/>
          <w:b/>
          <w:i/>
          <w:iCs/>
          <w:sz w:val="28"/>
          <w:szCs w:val="28"/>
        </w:rPr>
        <w:t xml:space="preserve">“CALENTADORES SOLARES 2025”, </w:t>
      </w:r>
      <w:r w:rsidRPr="003D7C3A">
        <w:rPr>
          <w:rFonts w:ascii="Arial" w:hAnsi="Arial" w:cs="Arial"/>
          <w:i/>
          <w:iCs/>
          <w:sz w:val="28"/>
          <w:szCs w:val="28"/>
        </w:rPr>
        <w:t>autorizadas por el Honorable Pleno de este Ayuntamiento Constitucional de Zapotlán el Grande, Jalisco, así como realizar la divulgación a los Ciudadanos del Municipio de Zapotlán el Grande, Jalisco, para que aquellos que estén interesados en participar en el programa se adhieran a las Reglas de Operación, insertas en la presente iniciativa.</w:t>
      </w:r>
      <w:r>
        <w:rPr>
          <w:rFonts w:ascii="Arial" w:eastAsia="Times New Roman" w:hAnsi="Arial" w:cs="Arial"/>
          <w:i/>
          <w:iCs/>
          <w:sz w:val="28"/>
          <w:szCs w:val="28"/>
          <w:lang w:val="es-ES"/>
        </w:rPr>
        <w:t xml:space="preserve"> </w:t>
      </w:r>
      <w:r w:rsidRPr="003D7C3A">
        <w:rPr>
          <w:rFonts w:ascii="Arial" w:hAnsi="Arial" w:cs="Arial"/>
          <w:b/>
          <w:i/>
          <w:iCs/>
          <w:sz w:val="28"/>
          <w:szCs w:val="28"/>
        </w:rPr>
        <w:t>QUINTO.- Se notifique al Encargado de la Hacienda Pública Municipal, a la</w:t>
      </w:r>
      <w:r w:rsidRPr="003D7C3A">
        <w:rPr>
          <w:rFonts w:ascii="Arial" w:hAnsi="Arial" w:cs="Arial"/>
          <w:bCs/>
          <w:i/>
          <w:iCs/>
          <w:sz w:val="28"/>
          <w:szCs w:val="28"/>
        </w:rPr>
        <w:t xml:space="preserve"> </w:t>
      </w:r>
      <w:r w:rsidRPr="003D7C3A">
        <w:rPr>
          <w:rFonts w:ascii="Arial" w:hAnsi="Arial" w:cs="Arial"/>
          <w:b/>
          <w:i/>
          <w:iCs/>
          <w:sz w:val="28"/>
          <w:szCs w:val="28"/>
        </w:rPr>
        <w:t>Directora de Proveeduría Municipal y a la Jefa de Programación y Presupuestos</w:t>
      </w:r>
      <w:r w:rsidRPr="003D7C3A">
        <w:rPr>
          <w:rFonts w:ascii="Arial" w:hAnsi="Arial" w:cs="Arial"/>
          <w:i/>
          <w:iCs/>
          <w:sz w:val="28"/>
          <w:szCs w:val="28"/>
        </w:rPr>
        <w:t>, para que en su conjunto realicen los trámites administrativos requeridos para la adquisición de los productos objeto del programa social “CALENTADORES SOLARES 2025”, de conformidad a lo establecido en el cuerpo de esta iniciativa, convocatoria y reglas de operación del programa.</w:t>
      </w:r>
      <w:r>
        <w:rPr>
          <w:rFonts w:ascii="Arial" w:eastAsia="Times New Roman" w:hAnsi="Arial" w:cs="Arial"/>
          <w:i/>
          <w:iCs/>
          <w:sz w:val="28"/>
          <w:szCs w:val="28"/>
          <w:lang w:val="es-ES"/>
        </w:rPr>
        <w:t xml:space="preserve"> </w:t>
      </w:r>
      <w:r w:rsidRPr="003D7C3A">
        <w:rPr>
          <w:rFonts w:ascii="Arial" w:hAnsi="Arial" w:cs="Arial"/>
          <w:b/>
          <w:i/>
          <w:iCs/>
          <w:sz w:val="28"/>
          <w:szCs w:val="28"/>
        </w:rPr>
        <w:lastRenderedPageBreak/>
        <w:t>ATENTAMENTE</w:t>
      </w:r>
      <w:r>
        <w:rPr>
          <w:rFonts w:ascii="Arial" w:eastAsia="Times New Roman" w:hAnsi="Arial" w:cs="Arial"/>
          <w:i/>
          <w:iCs/>
          <w:sz w:val="28"/>
          <w:szCs w:val="28"/>
          <w:lang w:val="es-ES"/>
        </w:rPr>
        <w:t xml:space="preserve"> </w:t>
      </w:r>
      <w:r w:rsidRPr="003D7C3A">
        <w:rPr>
          <w:rFonts w:ascii="Arial" w:eastAsia="Arial" w:hAnsi="Arial" w:cs="Arial"/>
          <w:b/>
          <w:i/>
          <w:iCs/>
          <w:spacing w:val="4"/>
          <w:sz w:val="28"/>
          <w:szCs w:val="28"/>
        </w:rPr>
        <w:t>“2025, AÑO DEL 130 ANIVERSARIO DEL NATALICIO DE LA MUSA Y ESCRITORA ZAPOTLENSE MARÍA GUADALUPE MARÍN PRECIADO”</w:t>
      </w:r>
      <w:r>
        <w:rPr>
          <w:rFonts w:ascii="Arial" w:eastAsia="Times New Roman" w:hAnsi="Arial" w:cs="Arial"/>
          <w:i/>
          <w:iCs/>
          <w:sz w:val="28"/>
          <w:szCs w:val="28"/>
          <w:lang w:val="es-ES"/>
        </w:rPr>
        <w:t xml:space="preserve"> </w:t>
      </w:r>
      <w:r w:rsidRPr="003D7C3A">
        <w:rPr>
          <w:rFonts w:ascii="Arial" w:eastAsia="Arial" w:hAnsi="Arial" w:cs="Arial"/>
          <w:b/>
          <w:i/>
          <w:iCs/>
          <w:spacing w:val="4"/>
          <w:sz w:val="28"/>
          <w:szCs w:val="28"/>
        </w:rPr>
        <w:t>“2025, CENTENARIO DE LA INSTITUCIONALIZACIÓN DE LA FERIA DE ZAPOTLÁN”</w:t>
      </w:r>
      <w:r>
        <w:rPr>
          <w:rFonts w:ascii="Arial" w:eastAsia="Times New Roman" w:hAnsi="Arial" w:cs="Arial"/>
          <w:i/>
          <w:iCs/>
          <w:sz w:val="28"/>
          <w:szCs w:val="28"/>
          <w:lang w:val="es-ES"/>
        </w:rPr>
        <w:t xml:space="preserve"> </w:t>
      </w:r>
      <w:r w:rsidRPr="003D7C3A">
        <w:rPr>
          <w:rFonts w:ascii="Arial" w:eastAsia="Arial" w:hAnsi="Arial" w:cs="Arial"/>
          <w:i/>
          <w:iCs/>
          <w:spacing w:val="4"/>
          <w:sz w:val="28"/>
          <w:szCs w:val="28"/>
        </w:rPr>
        <w:t>Ciudad Guzmán, Municipio de Zapotlán el Grande, Jalisco; 16 de julio del año 2025.</w:t>
      </w:r>
      <w:r w:rsidR="00221690">
        <w:rPr>
          <w:rFonts w:ascii="Arial" w:eastAsia="Arial" w:hAnsi="Arial" w:cs="Arial"/>
          <w:i/>
          <w:iCs/>
          <w:spacing w:val="4"/>
          <w:sz w:val="28"/>
          <w:szCs w:val="28"/>
        </w:rPr>
        <w:t xml:space="preserve"> </w:t>
      </w:r>
      <w:r w:rsidR="00221690">
        <w:rPr>
          <w:rFonts w:ascii="Arial" w:eastAsia="Arial" w:hAnsi="Arial" w:cs="Arial"/>
          <w:b/>
          <w:bCs/>
          <w:i/>
          <w:iCs/>
          <w:spacing w:val="4"/>
          <w:sz w:val="28"/>
          <w:szCs w:val="28"/>
        </w:rPr>
        <w:t xml:space="preserve">COMISIÓN EDILICIA DE PARTICIPACIÓN CIUDADANA Y VECINAL LIC. ERNESTO SÁNCHEZ </w:t>
      </w:r>
      <w:proofErr w:type="spellStart"/>
      <w:r w:rsidR="00221690">
        <w:rPr>
          <w:rFonts w:ascii="Arial" w:eastAsia="Arial" w:hAnsi="Arial" w:cs="Arial"/>
          <w:b/>
          <w:bCs/>
          <w:i/>
          <w:iCs/>
          <w:spacing w:val="4"/>
          <w:sz w:val="28"/>
          <w:szCs w:val="28"/>
        </w:rPr>
        <w:t>SÁNCHEZ</w:t>
      </w:r>
      <w:proofErr w:type="spellEnd"/>
      <w:r w:rsidR="00221690">
        <w:rPr>
          <w:rFonts w:ascii="Arial" w:eastAsia="Arial" w:hAnsi="Arial" w:cs="Arial"/>
          <w:b/>
          <w:bCs/>
          <w:i/>
          <w:iCs/>
          <w:spacing w:val="4"/>
          <w:sz w:val="28"/>
          <w:szCs w:val="28"/>
        </w:rPr>
        <w:t xml:space="preserve"> </w:t>
      </w:r>
      <w:r w:rsidR="00221690">
        <w:rPr>
          <w:rFonts w:ascii="Arial" w:eastAsia="Arial" w:hAnsi="Arial" w:cs="Arial"/>
          <w:i/>
          <w:iCs/>
          <w:spacing w:val="4"/>
          <w:sz w:val="28"/>
          <w:szCs w:val="28"/>
        </w:rPr>
        <w:t xml:space="preserve">Regidor Presidente </w:t>
      </w:r>
      <w:r w:rsidR="00221690">
        <w:rPr>
          <w:rFonts w:ascii="Arial" w:eastAsia="Arial" w:hAnsi="Arial" w:cs="Arial"/>
          <w:b/>
          <w:bCs/>
          <w:i/>
          <w:iCs/>
          <w:spacing w:val="4"/>
          <w:sz w:val="28"/>
          <w:szCs w:val="28"/>
        </w:rPr>
        <w:t xml:space="preserve">FIRMA” LIC. MIGUEL MARENTES </w:t>
      </w:r>
      <w:r w:rsidR="00221690">
        <w:rPr>
          <w:rFonts w:ascii="Arial" w:eastAsia="Arial" w:hAnsi="Arial" w:cs="Arial"/>
          <w:i/>
          <w:iCs/>
          <w:spacing w:val="4"/>
          <w:sz w:val="28"/>
          <w:szCs w:val="28"/>
        </w:rPr>
        <w:t xml:space="preserve">Regidor Vocal </w:t>
      </w:r>
      <w:r w:rsidR="00221690">
        <w:rPr>
          <w:rFonts w:ascii="Arial" w:eastAsia="Arial" w:hAnsi="Arial" w:cs="Arial"/>
          <w:b/>
          <w:bCs/>
          <w:i/>
          <w:iCs/>
          <w:spacing w:val="4"/>
          <w:sz w:val="28"/>
          <w:szCs w:val="28"/>
        </w:rPr>
        <w:t xml:space="preserve">FIRMA” LIC. AURORA CECILIA ARAUJO ÁLVAREZ </w:t>
      </w:r>
      <w:r w:rsidR="00221690">
        <w:rPr>
          <w:rFonts w:ascii="Arial" w:eastAsia="Arial" w:hAnsi="Arial" w:cs="Arial"/>
          <w:i/>
          <w:iCs/>
          <w:spacing w:val="4"/>
          <w:sz w:val="28"/>
          <w:szCs w:val="28"/>
        </w:rPr>
        <w:t xml:space="preserve">Regidora Vocal </w:t>
      </w:r>
      <w:r w:rsidR="00221690">
        <w:rPr>
          <w:rFonts w:ascii="Arial" w:eastAsia="Arial" w:hAnsi="Arial" w:cs="Arial"/>
          <w:b/>
          <w:bCs/>
          <w:i/>
          <w:iCs/>
          <w:spacing w:val="4"/>
          <w:sz w:val="28"/>
          <w:szCs w:val="28"/>
        </w:rPr>
        <w:t xml:space="preserve">NO FIRMA” </w:t>
      </w:r>
      <w:r w:rsidR="009F1341">
        <w:rPr>
          <w:rFonts w:ascii="Arial" w:eastAsia="Arial" w:hAnsi="Arial" w:cs="Arial"/>
          <w:b/>
          <w:bCs/>
          <w:i/>
          <w:iCs/>
          <w:spacing w:val="4"/>
          <w:sz w:val="28"/>
          <w:szCs w:val="28"/>
        </w:rPr>
        <w:t xml:space="preserve">C. Regidor Ernesto Sánchez </w:t>
      </w:r>
      <w:proofErr w:type="spellStart"/>
      <w:r w:rsidR="009F1341">
        <w:rPr>
          <w:rFonts w:ascii="Arial" w:eastAsia="Arial" w:hAnsi="Arial" w:cs="Arial"/>
          <w:b/>
          <w:bCs/>
          <w:i/>
          <w:iCs/>
          <w:spacing w:val="4"/>
          <w:sz w:val="28"/>
          <w:szCs w:val="28"/>
        </w:rPr>
        <w:t>Sánchez</w:t>
      </w:r>
      <w:proofErr w:type="spellEnd"/>
      <w:r w:rsidR="009F1341">
        <w:rPr>
          <w:rFonts w:ascii="Arial" w:eastAsia="Arial" w:hAnsi="Arial" w:cs="Arial"/>
          <w:b/>
          <w:bCs/>
          <w:i/>
          <w:iCs/>
          <w:spacing w:val="4"/>
          <w:sz w:val="28"/>
          <w:szCs w:val="28"/>
        </w:rPr>
        <w:t xml:space="preserve">: </w:t>
      </w:r>
      <w:r w:rsidR="009F1341">
        <w:rPr>
          <w:rFonts w:ascii="Arial" w:eastAsia="Arial" w:hAnsi="Arial" w:cs="Arial"/>
          <w:spacing w:val="4"/>
          <w:sz w:val="28"/>
          <w:szCs w:val="28"/>
        </w:rPr>
        <w:t>Antes de conceder el uso de la voz; sí quiero hacer mención primero, agradecerle por supuesto, a mis compañeros Regidores, a todo el Pleno, por la aprobación de la Iniciativa anterior, que seguro estoy, que ésta también será aprobada, toda vez que, va destinada como Programa Social</w:t>
      </w:r>
      <w:r w:rsidR="00987216">
        <w:rPr>
          <w:rFonts w:ascii="Arial" w:eastAsia="Arial" w:hAnsi="Arial" w:cs="Arial"/>
          <w:spacing w:val="4"/>
          <w:sz w:val="28"/>
          <w:szCs w:val="28"/>
        </w:rPr>
        <w:t xml:space="preserve">, a las necesidades de muchas de las personas, mucha gente de la Ciudadanía. La prioridad del Tinaco, va enfocada principalmente, a quienes todavía tienen Tinaco de Asbesto, cuidando un poco, la salud, toda vez que resultan ya obsoletos este tipo de Tinacos. Va destinado primero a ese rubro. Y en seguida, a personas </w:t>
      </w:r>
      <w:r w:rsidR="005B3310">
        <w:rPr>
          <w:rFonts w:ascii="Arial" w:eastAsia="Arial" w:hAnsi="Arial" w:cs="Arial"/>
          <w:spacing w:val="4"/>
          <w:sz w:val="28"/>
          <w:szCs w:val="28"/>
        </w:rPr>
        <w:t xml:space="preserve">con discapacidad, a personas con viviendas que hay hasta 4 cuatro, 5 cinco familias, pero no tienen todavía, Tinacos. Para que, en su momento, acuda toda la Ciudadanía que quiera. Y, a las personas </w:t>
      </w:r>
      <w:r w:rsidR="00B06244">
        <w:rPr>
          <w:rFonts w:ascii="Arial" w:eastAsia="Arial" w:hAnsi="Arial" w:cs="Arial"/>
          <w:spacing w:val="4"/>
          <w:sz w:val="28"/>
          <w:szCs w:val="28"/>
        </w:rPr>
        <w:t xml:space="preserve">que sean beneficiadas con Tinacos, no pueden ser beneficiadas con Calentadores, para poder llegar a más personas con las ayudas sociales. Ojalá que acudan a la Convocatoria. Ojalá los Medios de Comunicación le den la difusión adecuada, porque hay muchas personas que no se </w:t>
      </w:r>
      <w:r w:rsidR="00B06244">
        <w:rPr>
          <w:rFonts w:ascii="Arial" w:eastAsia="Arial" w:hAnsi="Arial" w:cs="Arial"/>
          <w:spacing w:val="4"/>
          <w:sz w:val="28"/>
          <w:szCs w:val="28"/>
        </w:rPr>
        <w:lastRenderedPageBreak/>
        <w:t xml:space="preserve">enteran de este tipo de Programas, y muchas veces es el reclamo en ocasiones de que, no se enteraron de los Programas Sociales que, en su momento, salen por parte del Ayuntamiento. Agradecer a mis compañeros de Participación Ciudadana, al Jefe Jesús Cibrián, y a la Auxiliar Administrativa. Y sobre todo también, agradecerle </w:t>
      </w:r>
      <w:r w:rsidR="008B00AF">
        <w:rPr>
          <w:rFonts w:ascii="Arial" w:eastAsia="Arial" w:hAnsi="Arial" w:cs="Arial"/>
          <w:spacing w:val="4"/>
          <w:sz w:val="28"/>
          <w:szCs w:val="28"/>
        </w:rPr>
        <w:t xml:space="preserve">por supuesto, a mi Asesora Laurita, que es quien hace posible a través de las Iniciativas que presentamos, que las haga. Muchísimas gracias, es cuanto, Secretaria. </w:t>
      </w:r>
      <w:r w:rsidR="008B00AF">
        <w:rPr>
          <w:rFonts w:ascii="Arial" w:eastAsia="Arial" w:hAnsi="Arial" w:cs="Arial"/>
          <w:b/>
          <w:bCs/>
          <w:i/>
          <w:iCs/>
          <w:spacing w:val="4"/>
          <w:sz w:val="28"/>
          <w:szCs w:val="28"/>
        </w:rPr>
        <w:t xml:space="preserve">C. Secretaria de Ayuntamiento Karla Cisneros Torres: </w:t>
      </w:r>
      <w:r w:rsidR="008B00AF">
        <w:rPr>
          <w:rFonts w:ascii="Arial" w:eastAsia="Arial" w:hAnsi="Arial" w:cs="Arial"/>
          <w:spacing w:val="4"/>
          <w:sz w:val="28"/>
          <w:szCs w:val="28"/>
        </w:rPr>
        <w:t xml:space="preserve">Gracias Regidor. ¿Alguien desea hacer alguna participación?... Bien, si no hubiera comentarios, voy a someter a su consideración, la   </w:t>
      </w:r>
      <w:r w:rsidR="00B06244">
        <w:rPr>
          <w:rFonts w:ascii="Arial" w:eastAsia="Arial" w:hAnsi="Arial" w:cs="Arial"/>
          <w:spacing w:val="4"/>
          <w:sz w:val="28"/>
          <w:szCs w:val="28"/>
        </w:rPr>
        <w:t xml:space="preserve">       </w:t>
      </w:r>
      <w:r w:rsidR="005B3310">
        <w:rPr>
          <w:rFonts w:ascii="Arial" w:eastAsia="Arial" w:hAnsi="Arial" w:cs="Arial"/>
          <w:spacing w:val="4"/>
          <w:sz w:val="28"/>
          <w:szCs w:val="28"/>
        </w:rPr>
        <w:t xml:space="preserve"> </w:t>
      </w:r>
      <w:r w:rsidR="00987216">
        <w:rPr>
          <w:rFonts w:ascii="Arial" w:eastAsia="Arial" w:hAnsi="Arial" w:cs="Arial"/>
          <w:spacing w:val="4"/>
          <w:sz w:val="28"/>
          <w:szCs w:val="28"/>
        </w:rPr>
        <w:t xml:space="preserve">   </w:t>
      </w:r>
      <w:r w:rsidR="009F1341">
        <w:rPr>
          <w:rFonts w:ascii="Arial" w:eastAsia="Arial" w:hAnsi="Arial" w:cs="Arial"/>
          <w:spacing w:val="4"/>
          <w:sz w:val="28"/>
          <w:szCs w:val="28"/>
        </w:rPr>
        <w:t xml:space="preserve"> </w:t>
      </w:r>
      <w:r w:rsidR="009F1341" w:rsidRPr="001B55FC">
        <w:rPr>
          <w:rFonts w:ascii="Arial" w:hAnsi="Arial" w:cs="Arial"/>
          <w:bCs/>
          <w:sz w:val="28"/>
          <w:szCs w:val="28"/>
        </w:rPr>
        <w:t xml:space="preserve">Iniciativa que autoriza las </w:t>
      </w:r>
      <w:r w:rsidR="009F1341">
        <w:rPr>
          <w:rFonts w:ascii="Arial" w:hAnsi="Arial" w:cs="Arial"/>
          <w:bCs/>
          <w:sz w:val="28"/>
          <w:szCs w:val="28"/>
        </w:rPr>
        <w:t>R</w:t>
      </w:r>
      <w:r w:rsidR="009F1341" w:rsidRPr="001B55FC">
        <w:rPr>
          <w:rFonts w:ascii="Arial" w:hAnsi="Arial" w:cs="Arial"/>
          <w:bCs/>
          <w:sz w:val="28"/>
          <w:szCs w:val="28"/>
        </w:rPr>
        <w:t xml:space="preserve">eglas de </w:t>
      </w:r>
      <w:r w:rsidR="009F1341">
        <w:rPr>
          <w:rFonts w:ascii="Arial" w:hAnsi="Arial" w:cs="Arial"/>
          <w:bCs/>
          <w:sz w:val="28"/>
          <w:szCs w:val="28"/>
        </w:rPr>
        <w:t>O</w:t>
      </w:r>
      <w:r w:rsidR="009F1341" w:rsidRPr="001B55FC">
        <w:rPr>
          <w:rFonts w:ascii="Arial" w:hAnsi="Arial" w:cs="Arial"/>
          <w:bCs/>
          <w:sz w:val="28"/>
          <w:szCs w:val="28"/>
        </w:rPr>
        <w:t xml:space="preserve">peración para el </w:t>
      </w:r>
      <w:r w:rsidR="009F1341">
        <w:rPr>
          <w:rFonts w:ascii="Arial" w:hAnsi="Arial" w:cs="Arial"/>
          <w:bCs/>
          <w:sz w:val="28"/>
          <w:szCs w:val="28"/>
        </w:rPr>
        <w:t>P</w:t>
      </w:r>
      <w:r w:rsidR="009F1341" w:rsidRPr="001B55FC">
        <w:rPr>
          <w:rFonts w:ascii="Arial" w:hAnsi="Arial" w:cs="Arial"/>
          <w:bCs/>
          <w:sz w:val="28"/>
          <w:szCs w:val="28"/>
        </w:rPr>
        <w:t>rograma “</w:t>
      </w:r>
      <w:r w:rsidR="009F1341">
        <w:rPr>
          <w:rFonts w:ascii="Arial" w:hAnsi="Arial" w:cs="Arial"/>
          <w:bCs/>
          <w:sz w:val="28"/>
          <w:szCs w:val="28"/>
        </w:rPr>
        <w:t>C</w:t>
      </w:r>
      <w:r w:rsidR="009F1341" w:rsidRPr="001B55FC">
        <w:rPr>
          <w:rFonts w:ascii="Arial" w:hAnsi="Arial" w:cs="Arial"/>
          <w:bCs/>
          <w:sz w:val="28"/>
          <w:szCs w:val="28"/>
        </w:rPr>
        <w:t xml:space="preserve">alentadores </w:t>
      </w:r>
      <w:r w:rsidR="009F1341">
        <w:rPr>
          <w:rFonts w:ascii="Arial" w:hAnsi="Arial" w:cs="Arial"/>
          <w:bCs/>
          <w:sz w:val="28"/>
          <w:szCs w:val="28"/>
        </w:rPr>
        <w:t>S</w:t>
      </w:r>
      <w:r w:rsidR="009F1341" w:rsidRPr="001B55FC">
        <w:rPr>
          <w:rFonts w:ascii="Arial" w:hAnsi="Arial" w:cs="Arial"/>
          <w:bCs/>
          <w:sz w:val="28"/>
          <w:szCs w:val="28"/>
        </w:rPr>
        <w:t xml:space="preserve">olares 2025” y emite la </w:t>
      </w:r>
      <w:r w:rsidR="009F1341">
        <w:rPr>
          <w:rFonts w:ascii="Arial" w:hAnsi="Arial" w:cs="Arial"/>
          <w:bCs/>
          <w:sz w:val="28"/>
          <w:szCs w:val="28"/>
        </w:rPr>
        <w:t>C</w:t>
      </w:r>
      <w:r w:rsidR="009F1341" w:rsidRPr="001B55FC">
        <w:rPr>
          <w:rFonts w:ascii="Arial" w:hAnsi="Arial" w:cs="Arial"/>
          <w:bCs/>
          <w:sz w:val="28"/>
          <w:szCs w:val="28"/>
        </w:rPr>
        <w:t>onvocatoria respectiva</w:t>
      </w:r>
      <w:r w:rsidR="008B00AF">
        <w:rPr>
          <w:rFonts w:ascii="Arial" w:hAnsi="Arial" w:cs="Arial"/>
          <w:bCs/>
          <w:sz w:val="28"/>
          <w:szCs w:val="28"/>
        </w:rPr>
        <w:t xml:space="preserve">, si están por la afirmativa de aprobarlo, sírvanse levantar su mano… </w:t>
      </w:r>
      <w:r w:rsidR="009F1341" w:rsidRPr="00A343C9">
        <w:rPr>
          <w:rFonts w:ascii="Arial" w:hAnsi="Arial" w:cs="Arial"/>
          <w:b/>
          <w:bCs/>
          <w:iCs/>
          <w:sz w:val="28"/>
          <w:szCs w:val="28"/>
        </w:rPr>
        <w:t>1</w:t>
      </w:r>
      <w:r w:rsidR="009F1341">
        <w:rPr>
          <w:rFonts w:ascii="Arial" w:hAnsi="Arial" w:cs="Arial"/>
          <w:b/>
          <w:bCs/>
          <w:iCs/>
          <w:sz w:val="28"/>
          <w:szCs w:val="28"/>
        </w:rPr>
        <w:t>4</w:t>
      </w:r>
      <w:r w:rsidR="009F1341" w:rsidRPr="00A343C9">
        <w:rPr>
          <w:rFonts w:ascii="Arial" w:hAnsi="Arial" w:cs="Arial"/>
          <w:b/>
          <w:bCs/>
          <w:iCs/>
          <w:sz w:val="28"/>
          <w:szCs w:val="28"/>
        </w:rPr>
        <w:t xml:space="preserve"> votos a favor, aprobado por </w:t>
      </w:r>
      <w:r w:rsidR="009F1341">
        <w:rPr>
          <w:rFonts w:ascii="Arial" w:hAnsi="Arial" w:cs="Arial"/>
          <w:b/>
          <w:bCs/>
          <w:iCs/>
          <w:sz w:val="28"/>
          <w:szCs w:val="28"/>
        </w:rPr>
        <w:t xml:space="preserve">unanimidad de los asistentes. </w:t>
      </w:r>
      <w:r w:rsidR="009F1341">
        <w:rPr>
          <w:rFonts w:ascii="Arial" w:hAnsi="Arial" w:cs="Arial"/>
          <w:iCs/>
          <w:sz w:val="28"/>
          <w:szCs w:val="28"/>
        </w:rPr>
        <w:t xml:space="preserve">(Justifica su inasistencia </w:t>
      </w:r>
      <w:r w:rsidR="009F1341">
        <w:rPr>
          <w:rFonts w:ascii="Arial" w:hAnsi="Arial" w:cs="Arial"/>
          <w:sz w:val="28"/>
          <w:szCs w:val="28"/>
        </w:rPr>
        <w:t>la C. Regidora Dunia Catalina Cruz Moreno y la C. Regidora Aurora Cecilia Araujo Álvarez.</w:t>
      </w:r>
      <w:r w:rsidR="009F1341">
        <w:rPr>
          <w:rFonts w:ascii="Arial" w:hAnsi="Arial" w:cs="Arial"/>
          <w:iCs/>
          <w:sz w:val="28"/>
          <w:szCs w:val="28"/>
        </w:rPr>
        <w:t>)</w:t>
      </w:r>
      <w:r w:rsidR="008B00AF">
        <w:rPr>
          <w:rFonts w:ascii="Arial" w:hAnsi="Arial" w:cs="Arial"/>
          <w:iCs/>
          <w:sz w:val="28"/>
          <w:szCs w:val="28"/>
        </w:rPr>
        <w:t xml:space="preserve"> - - - - - - - - - - - - - - - - </w:t>
      </w:r>
      <w:r w:rsidR="008B00AF">
        <w:rPr>
          <w:rFonts w:ascii="Arial" w:hAnsi="Arial" w:cs="Arial"/>
          <w:b/>
          <w:bCs/>
          <w:i/>
          <w:sz w:val="28"/>
          <w:szCs w:val="28"/>
        </w:rPr>
        <w:t xml:space="preserve">C. Regidor Gustavo López Sandoval: </w:t>
      </w:r>
      <w:r w:rsidR="008B00AF">
        <w:rPr>
          <w:rFonts w:ascii="Arial" w:hAnsi="Arial" w:cs="Arial"/>
          <w:iCs/>
          <w:sz w:val="28"/>
          <w:szCs w:val="28"/>
        </w:rPr>
        <w:t xml:space="preserve">Muchas gracias, Secretaria. Por causas de fuerza mayor, tengo que ausentarme, es muy probable que regrese, pero si no me alcance el tiempo, quizás no. Entonces, quiero pedirle a mis compañeros Regidores, autorización para poder salir, gracias. </w:t>
      </w:r>
      <w:r w:rsidR="008B00AF">
        <w:rPr>
          <w:rFonts w:ascii="Arial" w:hAnsi="Arial" w:cs="Arial"/>
          <w:b/>
          <w:bCs/>
          <w:i/>
          <w:sz w:val="28"/>
          <w:szCs w:val="28"/>
        </w:rPr>
        <w:t xml:space="preserve">C. Secretaria de Ayuntamiento Karla Cisneros Torres: </w:t>
      </w:r>
      <w:r w:rsidR="008B00AF">
        <w:rPr>
          <w:rFonts w:ascii="Arial" w:hAnsi="Arial" w:cs="Arial"/>
          <w:iCs/>
          <w:sz w:val="28"/>
          <w:szCs w:val="28"/>
        </w:rPr>
        <w:t xml:space="preserve">Entonces, no se ocuparía someter a votación, solo queda asentado que se ausentará, esperando que pueda reintegrarse. Que le vaya bien Regidor. Continuaremos con el desahogo de la Sesión. - - - - - - - - - - - - - - - - - - - - - - - - - - - - </w:t>
      </w:r>
      <w:r w:rsidR="00A76A80" w:rsidRPr="006F0E8C">
        <w:rPr>
          <w:rFonts w:ascii="Arial" w:hAnsi="Arial" w:cs="Arial"/>
          <w:b/>
          <w:sz w:val="28"/>
          <w:szCs w:val="28"/>
          <w:u w:val="single"/>
        </w:rPr>
        <w:t>UNDÉCIMO</w:t>
      </w:r>
      <w:r w:rsidR="006F0E8C" w:rsidRPr="006F0E8C">
        <w:rPr>
          <w:rFonts w:ascii="Arial" w:hAnsi="Arial" w:cs="Arial"/>
          <w:b/>
          <w:sz w:val="28"/>
          <w:szCs w:val="28"/>
          <w:u w:val="single"/>
        </w:rPr>
        <w:t xml:space="preserve"> PUNTO</w:t>
      </w:r>
      <w:r w:rsidR="00A76A80">
        <w:rPr>
          <w:rFonts w:ascii="Arial" w:hAnsi="Arial" w:cs="Arial"/>
          <w:b/>
          <w:sz w:val="28"/>
          <w:szCs w:val="28"/>
        </w:rPr>
        <w:t xml:space="preserve">: </w:t>
      </w:r>
      <w:r w:rsidR="00A76A80" w:rsidRPr="00396223">
        <w:rPr>
          <w:rFonts w:ascii="Arial" w:hAnsi="Arial" w:cs="Arial"/>
          <w:bCs/>
          <w:sz w:val="28"/>
          <w:szCs w:val="28"/>
        </w:rPr>
        <w:t xml:space="preserve">Iniciativa de </w:t>
      </w:r>
      <w:r w:rsidR="00A76A80">
        <w:rPr>
          <w:rFonts w:ascii="Arial" w:hAnsi="Arial" w:cs="Arial"/>
          <w:bCs/>
          <w:sz w:val="28"/>
          <w:szCs w:val="28"/>
        </w:rPr>
        <w:t>A</w:t>
      </w:r>
      <w:r w:rsidR="00A76A80" w:rsidRPr="00396223">
        <w:rPr>
          <w:rFonts w:ascii="Arial" w:hAnsi="Arial" w:cs="Arial"/>
          <w:bCs/>
          <w:sz w:val="28"/>
          <w:szCs w:val="28"/>
        </w:rPr>
        <w:t xml:space="preserve">cuerdo </w:t>
      </w:r>
      <w:r w:rsidR="00A76A80">
        <w:rPr>
          <w:rFonts w:ascii="Arial" w:hAnsi="Arial" w:cs="Arial"/>
          <w:bCs/>
          <w:sz w:val="28"/>
          <w:szCs w:val="28"/>
        </w:rPr>
        <w:t>E</w:t>
      </w:r>
      <w:r w:rsidR="00A76A80" w:rsidRPr="00396223">
        <w:rPr>
          <w:rFonts w:ascii="Arial" w:hAnsi="Arial" w:cs="Arial"/>
          <w:bCs/>
          <w:sz w:val="28"/>
          <w:szCs w:val="28"/>
        </w:rPr>
        <w:t xml:space="preserve">conómico que </w:t>
      </w:r>
      <w:r w:rsidR="00A76A80" w:rsidRPr="00396223">
        <w:rPr>
          <w:rFonts w:ascii="Arial" w:hAnsi="Arial" w:cs="Arial"/>
          <w:bCs/>
          <w:sz w:val="28"/>
          <w:szCs w:val="28"/>
        </w:rPr>
        <w:lastRenderedPageBreak/>
        <w:t xml:space="preserve">propone la celebración del </w:t>
      </w:r>
      <w:r w:rsidR="00A76A80">
        <w:rPr>
          <w:rFonts w:ascii="Arial" w:hAnsi="Arial" w:cs="Arial"/>
          <w:bCs/>
          <w:sz w:val="28"/>
          <w:szCs w:val="28"/>
        </w:rPr>
        <w:t>C</w:t>
      </w:r>
      <w:r w:rsidR="00A76A80" w:rsidRPr="00396223">
        <w:rPr>
          <w:rFonts w:ascii="Arial" w:hAnsi="Arial" w:cs="Arial"/>
          <w:bCs/>
          <w:sz w:val="28"/>
          <w:szCs w:val="28"/>
        </w:rPr>
        <w:t xml:space="preserve">onvenio de </w:t>
      </w:r>
      <w:r w:rsidR="00A76A80">
        <w:rPr>
          <w:rFonts w:ascii="Arial" w:hAnsi="Arial" w:cs="Arial"/>
          <w:bCs/>
          <w:sz w:val="28"/>
          <w:szCs w:val="28"/>
        </w:rPr>
        <w:t>C</w:t>
      </w:r>
      <w:r w:rsidR="00A76A80" w:rsidRPr="00396223">
        <w:rPr>
          <w:rFonts w:ascii="Arial" w:hAnsi="Arial" w:cs="Arial"/>
          <w:bCs/>
          <w:sz w:val="28"/>
          <w:szCs w:val="28"/>
        </w:rPr>
        <w:t xml:space="preserve">olaboración y </w:t>
      </w:r>
      <w:r w:rsidR="00A76A80">
        <w:rPr>
          <w:rFonts w:ascii="Arial" w:hAnsi="Arial" w:cs="Arial"/>
          <w:bCs/>
          <w:sz w:val="28"/>
          <w:szCs w:val="28"/>
        </w:rPr>
        <w:t>C</w:t>
      </w:r>
      <w:r w:rsidR="00A76A80" w:rsidRPr="00396223">
        <w:rPr>
          <w:rFonts w:ascii="Arial" w:hAnsi="Arial" w:cs="Arial"/>
          <w:bCs/>
          <w:sz w:val="28"/>
          <w:szCs w:val="28"/>
        </w:rPr>
        <w:t>ooperación con “</w:t>
      </w:r>
      <w:r w:rsidR="00A76A80">
        <w:rPr>
          <w:rFonts w:ascii="Arial" w:hAnsi="Arial" w:cs="Arial"/>
          <w:bCs/>
          <w:sz w:val="28"/>
          <w:szCs w:val="28"/>
        </w:rPr>
        <w:t>L</w:t>
      </w:r>
      <w:r w:rsidR="00A76A80" w:rsidRPr="00396223">
        <w:rPr>
          <w:rFonts w:ascii="Arial" w:hAnsi="Arial" w:cs="Arial"/>
          <w:bCs/>
          <w:sz w:val="28"/>
          <w:szCs w:val="28"/>
        </w:rPr>
        <w:t xml:space="preserve">a </w:t>
      </w:r>
      <w:r w:rsidR="00A76A80">
        <w:rPr>
          <w:rFonts w:ascii="Arial" w:hAnsi="Arial" w:cs="Arial"/>
          <w:bCs/>
          <w:sz w:val="28"/>
          <w:szCs w:val="28"/>
        </w:rPr>
        <w:t>ACAI</w:t>
      </w:r>
      <w:r w:rsidR="00A76A80" w:rsidRPr="00396223">
        <w:rPr>
          <w:rFonts w:ascii="Arial" w:hAnsi="Arial" w:cs="Arial"/>
          <w:bCs/>
          <w:sz w:val="28"/>
          <w:szCs w:val="28"/>
        </w:rPr>
        <w:t>” (</w:t>
      </w:r>
      <w:r w:rsidR="00A76A80">
        <w:rPr>
          <w:rFonts w:ascii="Arial" w:hAnsi="Arial" w:cs="Arial"/>
          <w:bCs/>
          <w:sz w:val="28"/>
          <w:szCs w:val="28"/>
        </w:rPr>
        <w:t>A</w:t>
      </w:r>
      <w:r w:rsidR="00A76A80" w:rsidRPr="00396223">
        <w:rPr>
          <w:rFonts w:ascii="Arial" w:hAnsi="Arial" w:cs="Arial"/>
          <w:bCs/>
          <w:sz w:val="28"/>
          <w:szCs w:val="28"/>
        </w:rPr>
        <w:t xml:space="preserve">gencia de </w:t>
      </w:r>
      <w:r w:rsidR="00A76A80">
        <w:rPr>
          <w:rFonts w:ascii="Arial" w:hAnsi="Arial" w:cs="Arial"/>
          <w:bCs/>
          <w:sz w:val="28"/>
          <w:szCs w:val="28"/>
        </w:rPr>
        <w:t>C</w:t>
      </w:r>
      <w:r w:rsidR="00A76A80" w:rsidRPr="00396223">
        <w:rPr>
          <w:rFonts w:ascii="Arial" w:hAnsi="Arial" w:cs="Arial"/>
          <w:bCs/>
          <w:sz w:val="28"/>
          <w:szCs w:val="28"/>
        </w:rPr>
        <w:t xml:space="preserve">onectividad y </w:t>
      </w:r>
      <w:r w:rsidR="00A76A80">
        <w:rPr>
          <w:rFonts w:ascii="Arial" w:hAnsi="Arial" w:cs="Arial"/>
          <w:bCs/>
          <w:sz w:val="28"/>
          <w:szCs w:val="28"/>
        </w:rPr>
        <w:t>A</w:t>
      </w:r>
      <w:r w:rsidR="00A76A80" w:rsidRPr="00396223">
        <w:rPr>
          <w:rFonts w:ascii="Arial" w:hAnsi="Arial" w:cs="Arial"/>
          <w:bCs/>
          <w:sz w:val="28"/>
          <w:szCs w:val="28"/>
        </w:rPr>
        <w:t xml:space="preserve">cceso a </w:t>
      </w:r>
      <w:r w:rsidR="00A76A80">
        <w:rPr>
          <w:rFonts w:ascii="Arial" w:hAnsi="Arial" w:cs="Arial"/>
          <w:bCs/>
          <w:sz w:val="28"/>
          <w:szCs w:val="28"/>
        </w:rPr>
        <w:t>I</w:t>
      </w:r>
      <w:r w:rsidR="00A76A80" w:rsidRPr="00396223">
        <w:rPr>
          <w:rFonts w:ascii="Arial" w:hAnsi="Arial" w:cs="Arial"/>
          <w:bCs/>
          <w:sz w:val="28"/>
          <w:szCs w:val="28"/>
        </w:rPr>
        <w:t xml:space="preserve">nternet). </w:t>
      </w:r>
      <w:r w:rsidR="00A76A80">
        <w:rPr>
          <w:rFonts w:ascii="Arial" w:hAnsi="Arial" w:cs="Arial"/>
          <w:bCs/>
          <w:sz w:val="28"/>
          <w:szCs w:val="28"/>
        </w:rPr>
        <w:t>M</w:t>
      </w:r>
      <w:r w:rsidR="00A76A80" w:rsidRPr="00396223">
        <w:rPr>
          <w:rFonts w:ascii="Arial" w:hAnsi="Arial" w:cs="Arial"/>
          <w:bCs/>
          <w:sz w:val="28"/>
          <w:szCs w:val="28"/>
        </w:rPr>
        <w:t xml:space="preserve">otiva la </w:t>
      </w:r>
      <w:r w:rsidR="00A76A80">
        <w:rPr>
          <w:rFonts w:ascii="Arial" w:hAnsi="Arial" w:cs="Arial"/>
          <w:bCs/>
          <w:sz w:val="28"/>
          <w:szCs w:val="28"/>
        </w:rPr>
        <w:t xml:space="preserve">C. Presidenta Municipal Magali Casillas Contreras. </w:t>
      </w:r>
      <w:r w:rsidR="006F0E8C">
        <w:rPr>
          <w:rFonts w:ascii="Arial" w:hAnsi="Arial" w:cs="Arial"/>
          <w:b/>
          <w:i/>
          <w:iCs/>
          <w:sz w:val="28"/>
          <w:szCs w:val="28"/>
        </w:rPr>
        <w:t>C. Presidenta Municipal Magali Casillas Contreras:</w:t>
      </w:r>
      <w:r w:rsidR="00221690">
        <w:rPr>
          <w:rFonts w:ascii="Arial" w:hAnsi="Arial" w:cs="Arial"/>
          <w:b/>
          <w:i/>
          <w:iCs/>
          <w:sz w:val="28"/>
          <w:szCs w:val="28"/>
        </w:rPr>
        <w:t xml:space="preserve"> </w:t>
      </w:r>
      <w:r w:rsidR="00221690" w:rsidRPr="000F4EF4">
        <w:rPr>
          <w:rFonts w:ascii="Arial" w:eastAsia="Calibri" w:hAnsi="Arial" w:cs="Arial"/>
          <w:b/>
          <w:i/>
          <w:iCs/>
          <w:sz w:val="28"/>
          <w:szCs w:val="28"/>
        </w:rPr>
        <w:t>HONORABLE AYUNTAMIENTO CONSTITUCIONAL DE ZAPOTLÁN EL GRANDE, JALISCO</w:t>
      </w:r>
      <w:r w:rsidR="00221690">
        <w:rPr>
          <w:rFonts w:ascii="Arial" w:hAnsi="Arial" w:cs="Arial"/>
          <w:b/>
          <w:i/>
          <w:iCs/>
          <w:sz w:val="28"/>
          <w:szCs w:val="28"/>
        </w:rPr>
        <w:t xml:space="preserve"> </w:t>
      </w:r>
      <w:r w:rsidR="00221690" w:rsidRPr="000F4EF4">
        <w:rPr>
          <w:rFonts w:ascii="Arial" w:eastAsia="Calibri" w:hAnsi="Arial" w:cs="Arial"/>
          <w:b/>
          <w:i/>
          <w:iCs/>
          <w:sz w:val="28"/>
          <w:szCs w:val="28"/>
        </w:rPr>
        <w:t>PRESENTE</w:t>
      </w:r>
      <w:r w:rsidR="00221690">
        <w:rPr>
          <w:rFonts w:ascii="Arial" w:hAnsi="Arial" w:cs="Arial"/>
          <w:b/>
          <w:i/>
          <w:iCs/>
          <w:sz w:val="28"/>
          <w:szCs w:val="28"/>
        </w:rPr>
        <w:t xml:space="preserve"> </w:t>
      </w:r>
      <w:r w:rsidR="00221690" w:rsidRPr="000F4EF4">
        <w:rPr>
          <w:rFonts w:ascii="Arial" w:eastAsia="Times New Roman" w:hAnsi="Arial" w:cs="Arial"/>
          <w:i/>
          <w:iCs/>
          <w:sz w:val="28"/>
          <w:szCs w:val="28"/>
        </w:rPr>
        <w:t xml:space="preserve">Quien motiva y suscribe </w:t>
      </w:r>
      <w:r w:rsidR="00221690" w:rsidRPr="000F4EF4">
        <w:rPr>
          <w:rStyle w:val="markedcontent"/>
          <w:rFonts w:ascii="Arial" w:hAnsi="Arial" w:cs="Arial"/>
          <w:b/>
          <w:i/>
          <w:iCs/>
          <w:sz w:val="28"/>
          <w:szCs w:val="28"/>
        </w:rPr>
        <w:t xml:space="preserve">CIUDADANA MAGALI CASILLAS CONTRERAS </w:t>
      </w:r>
      <w:r w:rsidR="00221690" w:rsidRPr="000F4EF4">
        <w:rPr>
          <w:rFonts w:ascii="Arial" w:eastAsia="Times New Roman" w:hAnsi="Arial" w:cs="Arial"/>
          <w:i/>
          <w:iCs/>
          <w:sz w:val="28"/>
          <w:szCs w:val="28"/>
        </w:rPr>
        <w:t xml:space="preserve">en mi carácter de Presidenta Municipal de Zapotlán el Grande, Jalisco, Jalisco, con fundamento en el artículo 115  fracción I y II de la Constitución Política de los Estados Unidos Mexicanos ,73 y 88 fracción IV, 86  de la Constitución Política del Estado de Jalisco, así como lo normado en los artículos 87 fracción I, 91 fracción I, 92 fracción I, 96  y demás relativos y aplicables del Reglamento Interior del Ayuntamiento de Zapotlán el Grande Jalisco, </w:t>
      </w:r>
      <w:r w:rsidR="00221690" w:rsidRPr="000F4EF4">
        <w:rPr>
          <w:rFonts w:ascii="Arial" w:hAnsi="Arial" w:cs="Arial"/>
          <w:i/>
          <w:iCs/>
          <w:sz w:val="28"/>
          <w:szCs w:val="28"/>
        </w:rPr>
        <w:t>me permito presentar a la distinguida consideración de este Honorable Ayuntamiento en Pleno</w:t>
      </w:r>
      <w:bookmarkStart w:id="50" w:name="_Hlk193799337"/>
      <w:r w:rsidR="00221690" w:rsidRPr="000F4EF4">
        <w:rPr>
          <w:rFonts w:ascii="Arial" w:hAnsi="Arial" w:cs="Arial"/>
          <w:i/>
          <w:iCs/>
          <w:sz w:val="28"/>
          <w:szCs w:val="28"/>
        </w:rPr>
        <w:t xml:space="preserve">, </w:t>
      </w:r>
      <w:r w:rsidR="00221690" w:rsidRPr="000F4EF4">
        <w:rPr>
          <w:rFonts w:ascii="Arial" w:hAnsi="Arial" w:cs="Arial"/>
          <w:b/>
          <w:i/>
          <w:iCs/>
          <w:sz w:val="28"/>
          <w:szCs w:val="28"/>
        </w:rPr>
        <w:t>INICIATIVA DE ACUERDO ECONÓMICO QUE PROPONE  LA CELEBRACIÓN  DEL CONVENIO DE COLABORACIÓN  Y COOPERACIÓN CON “LA ACAI” (AGENCIA DE CONECTIVIDAD Y ACCESO A INTERNET),</w:t>
      </w:r>
      <w:r w:rsidR="00221690" w:rsidRPr="000F4EF4">
        <w:rPr>
          <w:rFonts w:ascii="Arial" w:eastAsia="Calibri" w:hAnsi="Arial" w:cs="Arial"/>
          <w:b/>
          <w:i/>
          <w:iCs/>
          <w:sz w:val="28"/>
          <w:szCs w:val="28"/>
        </w:rPr>
        <w:t xml:space="preserve"> </w:t>
      </w:r>
      <w:bookmarkEnd w:id="50"/>
      <w:r w:rsidR="00221690" w:rsidRPr="000F4EF4">
        <w:rPr>
          <w:rFonts w:ascii="Arial" w:eastAsia="Calibri" w:hAnsi="Arial" w:cs="Arial"/>
          <w:bCs/>
          <w:i/>
          <w:iCs/>
          <w:sz w:val="28"/>
          <w:szCs w:val="28"/>
        </w:rPr>
        <w:t>que</w:t>
      </w:r>
      <w:r w:rsidR="00221690" w:rsidRPr="000F4EF4">
        <w:rPr>
          <w:rFonts w:ascii="Arial" w:eastAsia="Calibri" w:hAnsi="Arial" w:cs="Arial"/>
          <w:i/>
          <w:iCs/>
          <w:sz w:val="28"/>
          <w:szCs w:val="28"/>
        </w:rPr>
        <w:t xml:space="preserve"> se fundamenta en la siguiente:</w:t>
      </w:r>
      <w:r w:rsidR="00221690">
        <w:rPr>
          <w:rFonts w:ascii="Arial" w:eastAsia="Calibri" w:hAnsi="Arial" w:cs="Arial"/>
          <w:i/>
          <w:iCs/>
          <w:sz w:val="28"/>
          <w:szCs w:val="28"/>
        </w:rPr>
        <w:t xml:space="preserve"> </w:t>
      </w:r>
      <w:r w:rsidR="00221690" w:rsidRPr="000F4EF4">
        <w:rPr>
          <w:rFonts w:ascii="Arial" w:eastAsia="Calibri" w:hAnsi="Arial" w:cs="Arial"/>
          <w:b/>
          <w:i/>
          <w:iCs/>
          <w:sz w:val="28"/>
          <w:szCs w:val="28"/>
        </w:rPr>
        <w:t>EXPOSICION DE MOTIVOS:</w:t>
      </w:r>
      <w:r w:rsidR="00221690">
        <w:rPr>
          <w:rFonts w:ascii="Arial" w:eastAsia="Calibri" w:hAnsi="Arial" w:cs="Arial"/>
          <w:b/>
          <w:i/>
          <w:iCs/>
          <w:sz w:val="28"/>
          <w:szCs w:val="28"/>
        </w:rPr>
        <w:t xml:space="preserve"> </w:t>
      </w:r>
      <w:r w:rsidR="00221690" w:rsidRPr="000F4EF4">
        <w:rPr>
          <w:rFonts w:ascii="Arial" w:eastAsia="Calibri" w:hAnsi="Arial" w:cs="Arial"/>
          <w:b/>
          <w:i/>
          <w:iCs/>
          <w:sz w:val="28"/>
          <w:szCs w:val="28"/>
        </w:rPr>
        <w:t>1.-</w:t>
      </w:r>
      <w:r w:rsidR="00221690" w:rsidRPr="000F4EF4">
        <w:rPr>
          <w:rFonts w:ascii="Arial" w:eastAsia="Calibri" w:hAnsi="Arial" w:cs="Arial"/>
          <w:i/>
          <w:iCs/>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w:t>
      </w:r>
      <w:r w:rsidR="00221690" w:rsidRPr="000F4EF4">
        <w:rPr>
          <w:rFonts w:ascii="Arial" w:eastAsia="Calibri" w:hAnsi="Arial" w:cs="Arial"/>
          <w:i/>
          <w:iCs/>
          <w:sz w:val="28"/>
          <w:szCs w:val="28"/>
        </w:rPr>
        <w:lastRenderedPageBreak/>
        <w:t xml:space="preserve">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221690">
        <w:rPr>
          <w:rFonts w:ascii="Arial" w:hAnsi="Arial" w:cs="Arial"/>
          <w:b/>
          <w:i/>
          <w:iCs/>
          <w:sz w:val="28"/>
          <w:szCs w:val="28"/>
        </w:rPr>
        <w:t xml:space="preserve"> </w:t>
      </w:r>
      <w:r w:rsidR="00221690" w:rsidRPr="000F4EF4">
        <w:rPr>
          <w:rFonts w:ascii="Arial" w:eastAsia="Calibri" w:hAnsi="Arial" w:cs="Arial"/>
          <w:b/>
          <w:i/>
          <w:iCs/>
          <w:sz w:val="28"/>
          <w:szCs w:val="28"/>
        </w:rPr>
        <w:t>2.-</w:t>
      </w:r>
      <w:r w:rsidR="00221690" w:rsidRPr="000F4EF4">
        <w:rPr>
          <w:rFonts w:ascii="Arial" w:eastAsia="Calibri" w:hAnsi="Arial" w:cs="Arial"/>
          <w:i/>
          <w:iCs/>
          <w:sz w:val="28"/>
          <w:szCs w:val="28"/>
        </w:rPr>
        <w:t xml:space="preserve"> Que la particular del Estado de Jalisco, en su artículo 73 reconoce al 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00221690">
        <w:rPr>
          <w:rFonts w:ascii="Arial" w:eastAsia="Calibri" w:hAnsi="Arial" w:cs="Arial"/>
          <w:i/>
          <w:iCs/>
          <w:sz w:val="28"/>
          <w:szCs w:val="28"/>
        </w:rPr>
        <w:t xml:space="preserve"> </w:t>
      </w:r>
      <w:r w:rsidR="00221690" w:rsidRPr="000F4EF4">
        <w:rPr>
          <w:rFonts w:ascii="Arial" w:eastAsia="Calibri" w:hAnsi="Arial" w:cs="Arial"/>
          <w:b/>
          <w:i/>
          <w:iCs/>
          <w:sz w:val="28"/>
          <w:szCs w:val="28"/>
        </w:rPr>
        <w:t>3.-</w:t>
      </w:r>
      <w:r w:rsidR="00221690" w:rsidRPr="000F4EF4">
        <w:rPr>
          <w:rFonts w:ascii="Arial" w:eastAsia="Calibri" w:hAnsi="Arial" w:cs="Arial"/>
          <w:i/>
          <w:iCs/>
          <w:sz w:val="28"/>
          <w:szCs w:val="28"/>
        </w:rPr>
        <w:t xml:space="preserve"> Por su parte la Ley de Gobierno y la Administración Pública Municipal del Estado de Jalisco, determina que el Ayuntamiento tiene la facultad para celebrar convenios con organismos 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221690">
        <w:rPr>
          <w:rFonts w:ascii="Arial" w:hAnsi="Arial" w:cs="Arial"/>
          <w:b/>
          <w:i/>
          <w:iCs/>
          <w:sz w:val="28"/>
          <w:szCs w:val="28"/>
        </w:rPr>
        <w:t xml:space="preserve"> </w:t>
      </w:r>
      <w:r w:rsidR="00221690" w:rsidRPr="000F4EF4">
        <w:rPr>
          <w:rFonts w:ascii="Arial" w:eastAsia="Calibri" w:hAnsi="Arial" w:cs="Arial"/>
          <w:i/>
          <w:iCs/>
          <w:sz w:val="28"/>
          <w:szCs w:val="28"/>
        </w:rPr>
        <w:t xml:space="preserve">4.- Con el objetivo de impulsar un cambio estructural en los sectores en los sectores de telecomunicaciones y de radiodifusión de nuestro país, en el año 2013 se reformaron y adicionaron diversas disposiciones de los artículos 6, 7, 27, 28, 73, 78, 94 y 105 de la Constitución Política de los Estados Unidos Mexicanos, estableciendo dos nuevos derechos humanos fundamentales, el acceso a banda ancha e Internet y la inclusión digital universal. </w:t>
      </w:r>
      <w:r w:rsidR="00221690" w:rsidRPr="000F4EF4">
        <w:rPr>
          <w:rFonts w:ascii="Arial" w:eastAsia="Calibri" w:hAnsi="Arial" w:cs="Arial"/>
          <w:b/>
          <w:i/>
          <w:iCs/>
          <w:sz w:val="28"/>
          <w:szCs w:val="28"/>
        </w:rPr>
        <w:t>5.</w:t>
      </w:r>
      <w:r w:rsidR="00221690" w:rsidRPr="000F4EF4">
        <w:rPr>
          <w:rFonts w:ascii="Arial" w:eastAsia="Calibri" w:hAnsi="Arial" w:cs="Arial"/>
          <w:i/>
          <w:iCs/>
          <w:sz w:val="28"/>
          <w:szCs w:val="28"/>
        </w:rPr>
        <w:t xml:space="preserve">- El 02 de noviembre de 2023, se publicó en el Periódico Oficial “El Estado de Jalisco”, la Ley </w:t>
      </w:r>
      <w:r w:rsidR="00221690" w:rsidRPr="000F4EF4">
        <w:rPr>
          <w:rFonts w:ascii="Arial" w:eastAsia="Calibri" w:hAnsi="Arial" w:cs="Arial"/>
          <w:i/>
          <w:iCs/>
          <w:sz w:val="28"/>
          <w:szCs w:val="28"/>
        </w:rPr>
        <w:lastRenderedPageBreak/>
        <w:t>Orgánica de la Agencia de Conectividad y Acceso a Internet, por virtud de la cual se crea el Organismo Público Descentralizado Agencia de Conectividad y Acceso a Internet, la cual tiene por objeto proveer conectividad y acceso a servicios de telecomunicaciones a las dependencias y entidades del Gobierno del Estado, de la Federación y los Municipios, así como a la población en general del Estado de Jalisco.</w:t>
      </w:r>
      <w:r w:rsidR="00221690">
        <w:rPr>
          <w:rFonts w:ascii="Arial" w:eastAsia="Calibri" w:hAnsi="Arial" w:cs="Arial"/>
          <w:i/>
          <w:iCs/>
          <w:sz w:val="28"/>
          <w:szCs w:val="28"/>
        </w:rPr>
        <w:t xml:space="preserve"> </w:t>
      </w:r>
      <w:r w:rsidR="00221690" w:rsidRPr="000F4EF4">
        <w:rPr>
          <w:rFonts w:ascii="Arial" w:eastAsia="Calibri" w:hAnsi="Arial" w:cs="Arial"/>
          <w:b/>
          <w:bCs/>
          <w:i/>
          <w:iCs/>
          <w:sz w:val="28"/>
          <w:szCs w:val="28"/>
        </w:rPr>
        <w:t xml:space="preserve">6.- </w:t>
      </w:r>
      <w:r w:rsidR="00221690" w:rsidRPr="000F4EF4">
        <w:rPr>
          <w:rFonts w:ascii="Arial" w:eastAsia="Calibri" w:hAnsi="Arial" w:cs="Arial"/>
          <w:i/>
          <w:iCs/>
          <w:sz w:val="28"/>
          <w:szCs w:val="28"/>
        </w:rPr>
        <w:t>Con fecha 21 de enero de 2021 “El Estado”, a través de la coordinación General de Innovación Gubernamental de Jefatura de Gabinete, la Secretaria de Administración del Estado de Jalisco, y el Municipio de Zapotlán el Grande, Jalisco, celebraron un convenio general de colaboración y cooperación para emprender acciones coordinadas en materia de radiodifusión, telecomunicaciones, gobierno digital o electrónico, acceso a las tecnologías de la información, comunicación y todo lo relativo al proyecto denominado Red Estatal Digital Jalisco.</w:t>
      </w:r>
      <w:r w:rsidR="00221690">
        <w:rPr>
          <w:rFonts w:ascii="Arial" w:eastAsia="Calibri" w:hAnsi="Arial" w:cs="Arial"/>
          <w:i/>
          <w:iCs/>
          <w:sz w:val="28"/>
          <w:szCs w:val="28"/>
        </w:rPr>
        <w:t xml:space="preserve"> </w:t>
      </w:r>
      <w:r w:rsidR="00221690" w:rsidRPr="000F4EF4">
        <w:rPr>
          <w:rFonts w:ascii="Arial" w:eastAsia="Calibri" w:hAnsi="Arial" w:cs="Arial"/>
          <w:b/>
          <w:i/>
          <w:iCs/>
          <w:sz w:val="28"/>
          <w:szCs w:val="28"/>
        </w:rPr>
        <w:t xml:space="preserve">7.- </w:t>
      </w:r>
      <w:r w:rsidR="00221690" w:rsidRPr="000F4EF4">
        <w:rPr>
          <w:rFonts w:ascii="Arial" w:eastAsia="Calibri" w:hAnsi="Arial" w:cs="Arial"/>
          <w:i/>
          <w:iCs/>
          <w:sz w:val="28"/>
          <w:szCs w:val="28"/>
        </w:rPr>
        <w:t xml:space="preserve">En razón de lo anterior se anexa la propuesta de convenio de colaboración y cooperación con </w:t>
      </w:r>
      <w:r w:rsidR="00221690" w:rsidRPr="000F4EF4">
        <w:rPr>
          <w:rFonts w:ascii="Arial" w:eastAsia="Calibri" w:hAnsi="Arial" w:cs="Arial"/>
          <w:b/>
          <w:bCs/>
          <w:i/>
          <w:iCs/>
          <w:sz w:val="28"/>
          <w:szCs w:val="28"/>
        </w:rPr>
        <w:t>“LA ACAI”</w:t>
      </w:r>
      <w:r w:rsidR="00221690" w:rsidRPr="000F4EF4">
        <w:rPr>
          <w:rFonts w:ascii="Arial" w:eastAsia="Calibri" w:hAnsi="Arial" w:cs="Arial"/>
          <w:i/>
          <w:iCs/>
          <w:sz w:val="28"/>
          <w:szCs w:val="28"/>
        </w:rPr>
        <w:t xml:space="preserve"> </w:t>
      </w:r>
      <w:r w:rsidR="00221690" w:rsidRPr="000F4EF4">
        <w:rPr>
          <w:rFonts w:ascii="Arial" w:eastAsia="Calibri" w:hAnsi="Arial" w:cs="Arial"/>
          <w:b/>
          <w:bCs/>
          <w:i/>
          <w:iCs/>
          <w:sz w:val="28"/>
          <w:szCs w:val="28"/>
        </w:rPr>
        <w:t xml:space="preserve">AGENCIA DE CONECTIVIDAD Y ACCESO A INTERNET, </w:t>
      </w:r>
      <w:r w:rsidR="00221690" w:rsidRPr="000F4EF4">
        <w:rPr>
          <w:rFonts w:ascii="Arial" w:eastAsia="Calibri" w:hAnsi="Arial" w:cs="Arial"/>
          <w:i/>
          <w:iCs/>
          <w:sz w:val="28"/>
          <w:szCs w:val="28"/>
        </w:rPr>
        <w:t xml:space="preserve">con el fin de emprender acciones coordinadas en materia de radiodifusión, telecomunicaciones, gobierno digital o electrónico, acceso a las tecnologías de la información, comunicación y todo lo relativo al proyecto denominado Red Estatal Digital Jalisco, a efecto de que se remita la viabilidad de la firma, con las declaraciones que le sean competentes por parte del municipio y estar en condiciones de establecer la cooperación para su firma o de ser el caso, manifiesten las observaciones que consideren pertinentes. </w:t>
      </w:r>
      <w:r w:rsidR="00221690" w:rsidRPr="000F4EF4">
        <w:rPr>
          <w:rFonts w:ascii="Arial" w:eastAsia="Calibri" w:hAnsi="Arial" w:cs="Arial"/>
          <w:b/>
          <w:i/>
          <w:iCs/>
          <w:sz w:val="28"/>
          <w:szCs w:val="28"/>
        </w:rPr>
        <w:t>8</w:t>
      </w:r>
      <w:r w:rsidR="00221690" w:rsidRPr="000F4EF4">
        <w:rPr>
          <w:rFonts w:ascii="Arial" w:eastAsia="Calibri" w:hAnsi="Arial" w:cs="Arial"/>
          <w:b/>
          <w:i/>
          <w:iCs/>
          <w:color w:val="000000" w:themeColor="text1"/>
          <w:sz w:val="28"/>
          <w:szCs w:val="28"/>
        </w:rPr>
        <w:t xml:space="preserve">.- </w:t>
      </w:r>
      <w:r w:rsidR="00221690" w:rsidRPr="000F4EF4">
        <w:rPr>
          <w:rFonts w:ascii="Arial" w:eastAsia="Calibri" w:hAnsi="Arial" w:cs="Arial"/>
          <w:bCs/>
          <w:i/>
          <w:iCs/>
          <w:color w:val="000000" w:themeColor="text1"/>
          <w:sz w:val="28"/>
          <w:szCs w:val="28"/>
        </w:rPr>
        <w:t xml:space="preserve">Es importante hacer hincapié en la importancia de forjar condiciones que, desde sus atribuciones, facultades </w:t>
      </w:r>
      <w:r w:rsidR="00221690" w:rsidRPr="000F4EF4">
        <w:rPr>
          <w:rFonts w:ascii="Arial" w:eastAsia="Calibri" w:hAnsi="Arial" w:cs="Arial"/>
          <w:bCs/>
          <w:i/>
          <w:iCs/>
          <w:color w:val="000000" w:themeColor="text1"/>
          <w:sz w:val="28"/>
          <w:szCs w:val="28"/>
        </w:rPr>
        <w:lastRenderedPageBreak/>
        <w:t xml:space="preserve">y obligaciones, se genere el acceso a Internet, acción en la que sumamos cada una de las instituciones que por ley estamos obligados a ello; siendo una acción afirmativa la colaboración con </w:t>
      </w:r>
      <w:r w:rsidR="00221690" w:rsidRPr="000F4EF4">
        <w:rPr>
          <w:rFonts w:ascii="Arial" w:eastAsia="Calibri" w:hAnsi="Arial" w:cs="Arial"/>
          <w:b/>
          <w:i/>
          <w:iCs/>
          <w:color w:val="000000" w:themeColor="text1"/>
          <w:sz w:val="28"/>
          <w:szCs w:val="28"/>
        </w:rPr>
        <w:t>LA ACAI</w:t>
      </w:r>
      <w:r w:rsidR="00221690" w:rsidRPr="000F4EF4">
        <w:rPr>
          <w:rFonts w:ascii="Arial" w:eastAsia="Calibri" w:hAnsi="Arial" w:cs="Arial"/>
          <w:bCs/>
          <w:i/>
          <w:iCs/>
          <w:color w:val="000000" w:themeColor="text1"/>
          <w:sz w:val="28"/>
          <w:szCs w:val="28"/>
        </w:rPr>
        <w:t>, como parte de los procesos de conectividad y acceso a internet.</w:t>
      </w:r>
      <w:r w:rsidR="00221690">
        <w:rPr>
          <w:rFonts w:ascii="Arial" w:eastAsia="Calibri" w:hAnsi="Arial" w:cs="Arial"/>
          <w:bCs/>
          <w:i/>
          <w:iCs/>
          <w:color w:val="000000" w:themeColor="text1"/>
          <w:sz w:val="28"/>
          <w:szCs w:val="28"/>
        </w:rPr>
        <w:t xml:space="preserve"> </w:t>
      </w:r>
      <w:r w:rsidR="00221690" w:rsidRPr="000F4EF4">
        <w:rPr>
          <w:rFonts w:ascii="Arial" w:eastAsia="Calibri" w:hAnsi="Arial" w:cs="Arial"/>
          <w:i/>
          <w:iCs/>
          <w:sz w:val="28"/>
          <w:szCs w:val="28"/>
        </w:rPr>
        <w:t>Por lo anteriormente expuesto y fundado pongo a su consideración los siguientes</w:t>
      </w:r>
      <w:r w:rsidR="00221690">
        <w:rPr>
          <w:rFonts w:ascii="Arial" w:hAnsi="Arial" w:cs="Arial"/>
          <w:b/>
          <w:i/>
          <w:iCs/>
          <w:sz w:val="28"/>
          <w:szCs w:val="28"/>
        </w:rPr>
        <w:t xml:space="preserve"> </w:t>
      </w:r>
      <w:r w:rsidR="00221690" w:rsidRPr="000F4EF4">
        <w:rPr>
          <w:rFonts w:ascii="Arial" w:eastAsia="Calibri" w:hAnsi="Arial" w:cs="Arial"/>
          <w:b/>
          <w:i/>
          <w:iCs/>
          <w:sz w:val="28"/>
          <w:szCs w:val="28"/>
        </w:rPr>
        <w:t>ACUERDOS ECONÓMICOS:</w:t>
      </w:r>
      <w:r w:rsidR="00221690">
        <w:rPr>
          <w:rFonts w:ascii="Arial" w:hAnsi="Arial" w:cs="Arial"/>
          <w:b/>
          <w:i/>
          <w:iCs/>
          <w:sz w:val="28"/>
          <w:szCs w:val="28"/>
        </w:rPr>
        <w:t xml:space="preserve"> </w:t>
      </w:r>
      <w:r w:rsidR="00221690" w:rsidRPr="000F4EF4">
        <w:rPr>
          <w:rFonts w:ascii="Arial" w:eastAsia="Calibri" w:hAnsi="Arial" w:cs="Arial"/>
          <w:b/>
          <w:i/>
          <w:iCs/>
          <w:sz w:val="28"/>
          <w:szCs w:val="28"/>
        </w:rPr>
        <w:t>PRIMERO.-</w:t>
      </w:r>
      <w:r w:rsidR="00221690" w:rsidRPr="000F4EF4">
        <w:rPr>
          <w:rFonts w:ascii="Arial" w:eastAsia="Calibri" w:hAnsi="Arial" w:cs="Arial"/>
          <w:i/>
          <w:iCs/>
          <w:sz w:val="28"/>
          <w:szCs w:val="28"/>
        </w:rPr>
        <w:t xml:space="preserve"> El Ayuntamiento de Zapotlán el Grande, Jalisco, </w:t>
      </w:r>
      <w:r w:rsidR="00221690" w:rsidRPr="000F4EF4">
        <w:rPr>
          <w:rFonts w:ascii="Arial" w:eastAsia="Calibri" w:hAnsi="Arial" w:cs="Arial"/>
          <w:b/>
          <w:bCs/>
          <w:i/>
          <w:iCs/>
          <w:sz w:val="28"/>
          <w:szCs w:val="28"/>
        </w:rPr>
        <w:t xml:space="preserve">apruebe se suscriba el Convenio de Colaboración y Cooperación con “LA ACAI” AGENCIA DE CONECTIVIDAD Y ACCESO A INTERNET; </w:t>
      </w:r>
      <w:r w:rsidR="00221690" w:rsidRPr="000F4EF4">
        <w:rPr>
          <w:rFonts w:ascii="Arial" w:eastAsia="Calibri" w:hAnsi="Arial" w:cs="Arial"/>
          <w:i/>
          <w:iCs/>
          <w:sz w:val="28"/>
          <w:szCs w:val="28"/>
        </w:rPr>
        <w:t>que tiene como objetivo de colaborar y cooperar en la ejecución, operación, ampliación y mantenimiento del Proyecto denominado “</w:t>
      </w:r>
      <w:r w:rsidR="00221690" w:rsidRPr="000F4EF4">
        <w:rPr>
          <w:rFonts w:ascii="Arial" w:eastAsia="Calibri" w:hAnsi="Arial" w:cs="Arial"/>
          <w:b/>
          <w:bCs/>
          <w:i/>
          <w:iCs/>
          <w:sz w:val="28"/>
          <w:szCs w:val="28"/>
        </w:rPr>
        <w:t xml:space="preserve">RED JALISCO”, con vigencia al 30 de Septiembre del 2027. </w:t>
      </w:r>
      <w:r w:rsidR="00221690">
        <w:rPr>
          <w:rFonts w:ascii="Arial" w:eastAsia="Calibri" w:hAnsi="Arial" w:cs="Arial"/>
          <w:b/>
          <w:bCs/>
          <w:i/>
          <w:iCs/>
          <w:sz w:val="28"/>
          <w:szCs w:val="28"/>
        </w:rPr>
        <w:t xml:space="preserve"> </w:t>
      </w:r>
      <w:r w:rsidR="00221690" w:rsidRPr="000F4EF4">
        <w:rPr>
          <w:rFonts w:ascii="Arial" w:eastAsia="Calibri" w:hAnsi="Arial" w:cs="Arial"/>
          <w:b/>
          <w:i/>
          <w:iCs/>
          <w:sz w:val="28"/>
          <w:szCs w:val="28"/>
        </w:rPr>
        <w:t>SEGUNDO</w:t>
      </w:r>
      <w:r w:rsidR="00221690" w:rsidRPr="000F4EF4">
        <w:rPr>
          <w:rFonts w:ascii="Arial" w:eastAsia="Calibri" w:hAnsi="Arial" w:cs="Arial"/>
          <w:i/>
          <w:iCs/>
          <w:sz w:val="28"/>
          <w:szCs w:val="28"/>
        </w:rPr>
        <w:t xml:space="preserve">.- </w:t>
      </w:r>
      <w:r w:rsidR="00221690" w:rsidRPr="000F4EF4">
        <w:rPr>
          <w:rFonts w:ascii="Arial" w:eastAsia="Calibri" w:hAnsi="Arial" w:cs="Arial"/>
          <w:bCs/>
          <w:i/>
          <w:iCs/>
          <w:sz w:val="28"/>
          <w:szCs w:val="28"/>
        </w:rPr>
        <w:t>Se autoriza, aprueba y faculta a la C. Magali Casillas Contreras, Presidenta Municipal; C. Claudia Margarita Robles Gómez, Síndico; C. Karla Cisneros Torres, Secretaria de Ayuntamiento; para que, a nombre y representación del Municipio de Zapotlán el Grande, celebren todos los instrumentos jurídicos y administrativos necesarios a efectos de dar cabal cumplimiento al presente Acuerdo de Ayuntamiento.</w:t>
      </w:r>
      <w:r w:rsidR="00221690">
        <w:rPr>
          <w:rFonts w:ascii="Arial" w:eastAsia="Calibri" w:hAnsi="Arial" w:cs="Arial"/>
          <w:bCs/>
          <w:i/>
          <w:iCs/>
          <w:sz w:val="28"/>
          <w:szCs w:val="28"/>
        </w:rPr>
        <w:t xml:space="preserve"> </w:t>
      </w:r>
      <w:r w:rsidR="00221690" w:rsidRPr="000F4EF4">
        <w:rPr>
          <w:rFonts w:ascii="Arial" w:eastAsia="Calibri" w:hAnsi="Arial" w:cs="Arial"/>
          <w:b/>
          <w:i/>
          <w:iCs/>
          <w:sz w:val="28"/>
          <w:szCs w:val="28"/>
        </w:rPr>
        <w:t>TERCERO</w:t>
      </w:r>
      <w:r w:rsidR="00221690" w:rsidRPr="000F4EF4">
        <w:rPr>
          <w:rFonts w:ascii="Arial" w:eastAsia="Calibri" w:hAnsi="Arial" w:cs="Arial"/>
          <w:i/>
          <w:iCs/>
          <w:sz w:val="28"/>
          <w:szCs w:val="28"/>
        </w:rPr>
        <w:t xml:space="preserve">.– Se instruye y notifica a la Dirección Jurídica Municipal afecto de revisen y/o en su caso elaboren el convenio de colaboración y coordinación con la Fiscalía del Estado de Jalisco, en términos de los dispuesto por la fracción IV del articulo 74 y fracción III del artículo 75 del Reglamento del Gobierno y la Administración Pública Municipal de Zapotlán el Grande, Jalisco. </w:t>
      </w:r>
      <w:r w:rsidR="00221690" w:rsidRPr="000F4EF4">
        <w:rPr>
          <w:rFonts w:ascii="Arial" w:eastAsia="Calibri" w:hAnsi="Arial" w:cs="Arial"/>
          <w:b/>
          <w:i/>
          <w:iCs/>
          <w:sz w:val="28"/>
          <w:szCs w:val="28"/>
        </w:rPr>
        <w:t xml:space="preserve">CUARTO.- </w:t>
      </w:r>
      <w:r w:rsidR="00221690" w:rsidRPr="000F4EF4">
        <w:rPr>
          <w:rFonts w:ascii="Arial" w:eastAsia="Calibri" w:hAnsi="Arial" w:cs="Arial"/>
          <w:i/>
          <w:iCs/>
          <w:sz w:val="28"/>
          <w:szCs w:val="28"/>
        </w:rPr>
        <w:t xml:space="preserve">Notifíquese al Jefe de Tecnologías de la Información el </w:t>
      </w:r>
      <w:r w:rsidR="00221690" w:rsidRPr="000F4EF4">
        <w:rPr>
          <w:rFonts w:ascii="Arial" w:eastAsia="Calibri" w:hAnsi="Arial" w:cs="Arial"/>
          <w:b/>
          <w:bCs/>
          <w:i/>
          <w:iCs/>
          <w:sz w:val="28"/>
          <w:szCs w:val="28"/>
        </w:rPr>
        <w:t xml:space="preserve">ING. RODOLFO FIGUEROA CHÁVEZ </w:t>
      </w:r>
      <w:r w:rsidR="00221690" w:rsidRPr="000F4EF4">
        <w:rPr>
          <w:rFonts w:ascii="Arial" w:eastAsia="Calibri" w:hAnsi="Arial" w:cs="Arial"/>
          <w:i/>
          <w:iCs/>
          <w:sz w:val="28"/>
          <w:szCs w:val="28"/>
        </w:rPr>
        <w:t xml:space="preserve">para los efectos legales y administrativos </w:t>
      </w:r>
      <w:r w:rsidR="00221690" w:rsidRPr="000F4EF4">
        <w:rPr>
          <w:rFonts w:ascii="Arial" w:eastAsia="Calibri" w:hAnsi="Arial" w:cs="Arial"/>
          <w:i/>
          <w:iCs/>
          <w:sz w:val="28"/>
          <w:szCs w:val="28"/>
          <w:lang w:val="es-AR"/>
        </w:rPr>
        <w:t>a los que haya lugar.</w:t>
      </w:r>
      <w:r w:rsidR="00221690">
        <w:rPr>
          <w:rFonts w:ascii="Arial" w:hAnsi="Arial" w:cs="Arial"/>
          <w:b/>
          <w:i/>
          <w:iCs/>
          <w:sz w:val="28"/>
          <w:szCs w:val="28"/>
        </w:rPr>
        <w:t xml:space="preserve"> </w:t>
      </w:r>
      <w:r w:rsidR="00221690" w:rsidRPr="000F4EF4">
        <w:rPr>
          <w:rFonts w:ascii="Arial" w:eastAsia="Calibri" w:hAnsi="Arial" w:cs="Arial"/>
          <w:b/>
          <w:bCs/>
          <w:i/>
          <w:iCs/>
          <w:sz w:val="28"/>
          <w:szCs w:val="28"/>
        </w:rPr>
        <w:t>ATENTAMENTE</w:t>
      </w:r>
      <w:r w:rsidR="00221690">
        <w:rPr>
          <w:rFonts w:ascii="Arial" w:eastAsia="Calibri" w:hAnsi="Arial" w:cs="Arial"/>
          <w:b/>
          <w:bCs/>
          <w:i/>
          <w:iCs/>
          <w:sz w:val="28"/>
          <w:szCs w:val="28"/>
        </w:rPr>
        <w:t xml:space="preserve"> </w:t>
      </w:r>
      <w:r w:rsidR="00221690" w:rsidRPr="000F4EF4">
        <w:rPr>
          <w:rFonts w:ascii="Arial" w:hAnsi="Arial" w:cs="Arial"/>
          <w:b/>
          <w:bCs/>
          <w:i/>
          <w:iCs/>
          <w:sz w:val="28"/>
          <w:szCs w:val="28"/>
        </w:rPr>
        <w:t xml:space="preserve">“2025, </w:t>
      </w:r>
      <w:r w:rsidR="00221690" w:rsidRPr="000F4EF4">
        <w:rPr>
          <w:rFonts w:ascii="Arial" w:hAnsi="Arial" w:cs="Arial"/>
          <w:b/>
          <w:bCs/>
          <w:i/>
          <w:iCs/>
          <w:sz w:val="28"/>
          <w:szCs w:val="28"/>
        </w:rPr>
        <w:lastRenderedPageBreak/>
        <w:t>AÑO DEL 130 ANIVERSARIO DEL NATALICIO DE LA MUSA Y ESCRITORA ZAPOTLENSE MARIA GUADALUPE MARIN PRECIADO”</w:t>
      </w:r>
      <w:r w:rsidR="00221690">
        <w:rPr>
          <w:rFonts w:ascii="Arial" w:hAnsi="Arial" w:cs="Arial"/>
          <w:b/>
          <w:bCs/>
          <w:i/>
          <w:iCs/>
          <w:sz w:val="28"/>
          <w:szCs w:val="28"/>
        </w:rPr>
        <w:t xml:space="preserve"> </w:t>
      </w:r>
      <w:r w:rsidR="00221690" w:rsidRPr="000F4EF4">
        <w:rPr>
          <w:rFonts w:ascii="Arial" w:hAnsi="Arial" w:cs="Arial"/>
          <w:b/>
          <w:bCs/>
          <w:i/>
          <w:iCs/>
          <w:sz w:val="28"/>
          <w:szCs w:val="28"/>
        </w:rPr>
        <w:t xml:space="preserve">“2025, Centenario De La Institucionalización De La Feria de Zapotlán”. </w:t>
      </w:r>
      <w:r w:rsidR="00221690" w:rsidRPr="000F4EF4">
        <w:rPr>
          <w:rFonts w:ascii="Arial" w:eastAsia="Calibri" w:hAnsi="Arial" w:cs="Arial"/>
          <w:i/>
          <w:iCs/>
          <w:sz w:val="28"/>
          <w:szCs w:val="28"/>
        </w:rPr>
        <w:t>Ciudad Guzmán, Mpio. de Zapotlán el Grande, Jalisco, 18 de julio del año 2025</w:t>
      </w:r>
      <w:r w:rsidR="00221690">
        <w:rPr>
          <w:rFonts w:ascii="Arial" w:hAnsi="Arial" w:cs="Arial"/>
          <w:b/>
          <w:i/>
          <w:iCs/>
          <w:sz w:val="28"/>
          <w:szCs w:val="28"/>
        </w:rPr>
        <w:t xml:space="preserve"> </w:t>
      </w:r>
      <w:r w:rsidR="00221690" w:rsidRPr="000F4EF4">
        <w:rPr>
          <w:rFonts w:ascii="Arial" w:eastAsia="Arial Unicode MS" w:hAnsi="Arial" w:cs="Arial"/>
          <w:b/>
          <w:i/>
          <w:iCs/>
          <w:sz w:val="28"/>
          <w:szCs w:val="28"/>
          <w:u w:color="000000"/>
          <w:bdr w:val="nil"/>
          <w:lang w:eastAsia="es-MX"/>
          <w14:textOutline w14:w="0" w14:cap="flat" w14:cmpd="sng" w14:algn="ctr">
            <w14:noFill/>
            <w14:prstDash w14:val="solid"/>
            <w14:bevel/>
          </w14:textOutline>
        </w:rPr>
        <w:t>LIC. MAGALI CASILLAS CONTRERAS.</w:t>
      </w:r>
      <w:r w:rsidR="00221690">
        <w:rPr>
          <w:rFonts w:ascii="Arial" w:hAnsi="Arial" w:cs="Arial"/>
          <w:b/>
          <w:i/>
          <w:iCs/>
          <w:sz w:val="28"/>
          <w:szCs w:val="28"/>
        </w:rPr>
        <w:t xml:space="preserve"> </w:t>
      </w:r>
      <w:r w:rsidR="00221690" w:rsidRPr="000F4EF4">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PRESIDENTA MUNICIPAL DE ZAPOTLÁN EL GRANDE, JALISCO</w:t>
      </w:r>
      <w:r w:rsidR="00221690">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 </w:t>
      </w:r>
      <w:r w:rsidR="00221690" w:rsidRPr="004E5C77">
        <w:rPr>
          <w:rFonts w:ascii="Arial" w:eastAsia="Arial Unicode MS" w:hAnsi="Arial" w:cs="Arial"/>
          <w:i/>
          <w:iCs/>
          <w:sz w:val="28"/>
          <w:szCs w:val="28"/>
          <w:u w:color="000000"/>
          <w:bdr w:val="nil"/>
          <w:lang w:eastAsia="es-MX"/>
          <w14:textOutline w14:w="0" w14:cap="flat" w14:cmpd="sng" w14:algn="ctr">
            <w14:noFill/>
            <w14:prstDash w14:val="solid"/>
            <w14:bevel/>
          </w14:textOutline>
        </w:rPr>
        <w:t>FIRMA”</w:t>
      </w:r>
      <w:r w:rsidR="00221690" w:rsidRPr="000F4EF4">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 </w:t>
      </w:r>
      <w:r w:rsidR="003E2604">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 xml:space="preserve">- - - - - - - - - - - C. Secretaria de Ayuntamiento Karla Cisneros Torres: </w:t>
      </w:r>
      <w:r w:rsidR="003E2604">
        <w:rPr>
          <w:rFonts w:ascii="Arial" w:eastAsia="Arial Unicode MS" w:hAnsi="Arial" w:cs="Arial"/>
          <w:sz w:val="28"/>
          <w:szCs w:val="28"/>
          <w:u w:color="000000"/>
          <w:bdr w:val="nil"/>
          <w:lang w:eastAsia="es-MX"/>
          <w14:textOutline w14:w="0" w14:cap="flat" w14:cmpd="sng" w14:algn="ctr">
            <w14:noFill/>
            <w14:prstDash w14:val="solid"/>
            <w14:bevel/>
          </w14:textOutline>
        </w:rPr>
        <w:t xml:space="preserve">Gracias Presidenta. ¿Desea alguien hacer alguna intervención o comentario?... Bien, voy a someter a su consideración este punto, y para constancia, dejo asentado que contamos con la asistencia de 12 doce, Regidores, para la votación de este punto. Voy a someter a su consideración, la </w:t>
      </w:r>
      <w:r w:rsidR="002157FF" w:rsidRPr="00396223">
        <w:rPr>
          <w:rFonts w:ascii="Arial" w:hAnsi="Arial" w:cs="Arial"/>
          <w:bCs/>
          <w:sz w:val="28"/>
          <w:szCs w:val="28"/>
        </w:rPr>
        <w:t xml:space="preserve">Iniciativa de </w:t>
      </w:r>
      <w:r w:rsidR="002157FF">
        <w:rPr>
          <w:rFonts w:ascii="Arial" w:hAnsi="Arial" w:cs="Arial"/>
          <w:bCs/>
          <w:sz w:val="28"/>
          <w:szCs w:val="28"/>
        </w:rPr>
        <w:t>A</w:t>
      </w:r>
      <w:r w:rsidR="002157FF" w:rsidRPr="00396223">
        <w:rPr>
          <w:rFonts w:ascii="Arial" w:hAnsi="Arial" w:cs="Arial"/>
          <w:bCs/>
          <w:sz w:val="28"/>
          <w:szCs w:val="28"/>
        </w:rPr>
        <w:t xml:space="preserve">cuerdo </w:t>
      </w:r>
      <w:r w:rsidR="002157FF">
        <w:rPr>
          <w:rFonts w:ascii="Arial" w:hAnsi="Arial" w:cs="Arial"/>
          <w:bCs/>
          <w:sz w:val="28"/>
          <w:szCs w:val="28"/>
        </w:rPr>
        <w:t>E</w:t>
      </w:r>
      <w:r w:rsidR="002157FF" w:rsidRPr="00396223">
        <w:rPr>
          <w:rFonts w:ascii="Arial" w:hAnsi="Arial" w:cs="Arial"/>
          <w:bCs/>
          <w:sz w:val="28"/>
          <w:szCs w:val="28"/>
        </w:rPr>
        <w:t xml:space="preserve">conómico que propone la celebración del </w:t>
      </w:r>
      <w:r w:rsidR="002157FF">
        <w:rPr>
          <w:rFonts w:ascii="Arial" w:hAnsi="Arial" w:cs="Arial"/>
          <w:bCs/>
          <w:sz w:val="28"/>
          <w:szCs w:val="28"/>
        </w:rPr>
        <w:t>C</w:t>
      </w:r>
      <w:r w:rsidR="002157FF" w:rsidRPr="00396223">
        <w:rPr>
          <w:rFonts w:ascii="Arial" w:hAnsi="Arial" w:cs="Arial"/>
          <w:bCs/>
          <w:sz w:val="28"/>
          <w:szCs w:val="28"/>
        </w:rPr>
        <w:t xml:space="preserve">onvenio de </w:t>
      </w:r>
      <w:r w:rsidR="002157FF">
        <w:rPr>
          <w:rFonts w:ascii="Arial" w:hAnsi="Arial" w:cs="Arial"/>
          <w:bCs/>
          <w:sz w:val="28"/>
          <w:szCs w:val="28"/>
        </w:rPr>
        <w:t>C</w:t>
      </w:r>
      <w:r w:rsidR="002157FF" w:rsidRPr="00396223">
        <w:rPr>
          <w:rFonts w:ascii="Arial" w:hAnsi="Arial" w:cs="Arial"/>
          <w:bCs/>
          <w:sz w:val="28"/>
          <w:szCs w:val="28"/>
        </w:rPr>
        <w:t xml:space="preserve">olaboración y </w:t>
      </w:r>
      <w:r w:rsidR="002157FF">
        <w:rPr>
          <w:rFonts w:ascii="Arial" w:hAnsi="Arial" w:cs="Arial"/>
          <w:bCs/>
          <w:sz w:val="28"/>
          <w:szCs w:val="28"/>
        </w:rPr>
        <w:t>C</w:t>
      </w:r>
      <w:r w:rsidR="002157FF" w:rsidRPr="00396223">
        <w:rPr>
          <w:rFonts w:ascii="Arial" w:hAnsi="Arial" w:cs="Arial"/>
          <w:bCs/>
          <w:sz w:val="28"/>
          <w:szCs w:val="28"/>
        </w:rPr>
        <w:t>ooperación con “</w:t>
      </w:r>
      <w:r w:rsidR="002157FF">
        <w:rPr>
          <w:rFonts w:ascii="Arial" w:hAnsi="Arial" w:cs="Arial"/>
          <w:bCs/>
          <w:sz w:val="28"/>
          <w:szCs w:val="28"/>
        </w:rPr>
        <w:t>L</w:t>
      </w:r>
      <w:r w:rsidR="002157FF" w:rsidRPr="00396223">
        <w:rPr>
          <w:rFonts w:ascii="Arial" w:hAnsi="Arial" w:cs="Arial"/>
          <w:bCs/>
          <w:sz w:val="28"/>
          <w:szCs w:val="28"/>
        </w:rPr>
        <w:t xml:space="preserve">a </w:t>
      </w:r>
      <w:r w:rsidR="002157FF">
        <w:rPr>
          <w:rFonts w:ascii="Arial" w:hAnsi="Arial" w:cs="Arial"/>
          <w:bCs/>
          <w:sz w:val="28"/>
          <w:szCs w:val="28"/>
        </w:rPr>
        <w:t>ACAI</w:t>
      </w:r>
      <w:r w:rsidR="002157FF" w:rsidRPr="00396223">
        <w:rPr>
          <w:rFonts w:ascii="Arial" w:hAnsi="Arial" w:cs="Arial"/>
          <w:bCs/>
          <w:sz w:val="28"/>
          <w:szCs w:val="28"/>
        </w:rPr>
        <w:t>” (</w:t>
      </w:r>
      <w:r w:rsidR="002157FF">
        <w:rPr>
          <w:rFonts w:ascii="Arial" w:hAnsi="Arial" w:cs="Arial"/>
          <w:bCs/>
          <w:sz w:val="28"/>
          <w:szCs w:val="28"/>
        </w:rPr>
        <w:t>A</w:t>
      </w:r>
      <w:r w:rsidR="002157FF" w:rsidRPr="00396223">
        <w:rPr>
          <w:rFonts w:ascii="Arial" w:hAnsi="Arial" w:cs="Arial"/>
          <w:bCs/>
          <w:sz w:val="28"/>
          <w:szCs w:val="28"/>
        </w:rPr>
        <w:t xml:space="preserve">gencia de </w:t>
      </w:r>
      <w:r w:rsidR="002157FF">
        <w:rPr>
          <w:rFonts w:ascii="Arial" w:hAnsi="Arial" w:cs="Arial"/>
          <w:bCs/>
          <w:sz w:val="28"/>
          <w:szCs w:val="28"/>
        </w:rPr>
        <w:t>C</w:t>
      </w:r>
      <w:r w:rsidR="002157FF" w:rsidRPr="00396223">
        <w:rPr>
          <w:rFonts w:ascii="Arial" w:hAnsi="Arial" w:cs="Arial"/>
          <w:bCs/>
          <w:sz w:val="28"/>
          <w:szCs w:val="28"/>
        </w:rPr>
        <w:t xml:space="preserve">onectividad y </w:t>
      </w:r>
      <w:r w:rsidR="002157FF">
        <w:rPr>
          <w:rFonts w:ascii="Arial" w:hAnsi="Arial" w:cs="Arial"/>
          <w:bCs/>
          <w:sz w:val="28"/>
          <w:szCs w:val="28"/>
        </w:rPr>
        <w:t>A</w:t>
      </w:r>
      <w:r w:rsidR="002157FF" w:rsidRPr="00396223">
        <w:rPr>
          <w:rFonts w:ascii="Arial" w:hAnsi="Arial" w:cs="Arial"/>
          <w:bCs/>
          <w:sz w:val="28"/>
          <w:szCs w:val="28"/>
        </w:rPr>
        <w:t xml:space="preserve">cceso a </w:t>
      </w:r>
      <w:r w:rsidR="002157FF">
        <w:rPr>
          <w:rFonts w:ascii="Arial" w:hAnsi="Arial" w:cs="Arial"/>
          <w:bCs/>
          <w:sz w:val="28"/>
          <w:szCs w:val="28"/>
        </w:rPr>
        <w:t>I</w:t>
      </w:r>
      <w:r w:rsidR="002157FF" w:rsidRPr="00396223">
        <w:rPr>
          <w:rFonts w:ascii="Arial" w:hAnsi="Arial" w:cs="Arial"/>
          <w:bCs/>
          <w:sz w:val="28"/>
          <w:szCs w:val="28"/>
        </w:rPr>
        <w:t>nternet)</w:t>
      </w:r>
      <w:r w:rsidR="003E2604">
        <w:rPr>
          <w:rFonts w:ascii="Arial" w:hAnsi="Arial" w:cs="Arial"/>
          <w:bCs/>
          <w:sz w:val="28"/>
          <w:szCs w:val="28"/>
        </w:rPr>
        <w:t>, en los términos propuestos, si están por la afirmativa, sírvanse levantar su mano…</w:t>
      </w:r>
      <w:r w:rsidR="00F90D58">
        <w:rPr>
          <w:rFonts w:ascii="Arial" w:hAnsi="Arial" w:cs="Arial"/>
          <w:bCs/>
          <w:sz w:val="28"/>
          <w:szCs w:val="28"/>
        </w:rPr>
        <w:t xml:space="preserve"> </w:t>
      </w:r>
      <w:r w:rsidR="00F90D58">
        <w:rPr>
          <w:rFonts w:ascii="Arial" w:hAnsi="Arial" w:cs="Arial"/>
          <w:b/>
          <w:sz w:val="28"/>
          <w:szCs w:val="28"/>
        </w:rPr>
        <w:t xml:space="preserve">12 votos a favor. </w:t>
      </w:r>
      <w:r w:rsidR="005E6B3B">
        <w:rPr>
          <w:rFonts w:ascii="Arial" w:hAnsi="Arial" w:cs="Arial"/>
          <w:b/>
          <w:sz w:val="28"/>
          <w:szCs w:val="28"/>
        </w:rPr>
        <w:t>1</w:t>
      </w:r>
      <w:r w:rsidR="00F90D58">
        <w:rPr>
          <w:rFonts w:ascii="Arial" w:hAnsi="Arial" w:cs="Arial"/>
          <w:b/>
          <w:sz w:val="28"/>
          <w:szCs w:val="28"/>
        </w:rPr>
        <w:t xml:space="preserve"> ausencia: </w:t>
      </w:r>
      <w:r w:rsidR="00F90D58">
        <w:rPr>
          <w:rFonts w:ascii="Arial" w:hAnsi="Arial" w:cs="Arial"/>
          <w:bCs/>
          <w:sz w:val="28"/>
          <w:szCs w:val="28"/>
        </w:rPr>
        <w:t>De la C. Regidora Miriam Salomé Torres Lare</w:t>
      </w:r>
      <w:r w:rsidR="005E6B3B">
        <w:rPr>
          <w:rFonts w:ascii="Arial" w:hAnsi="Arial" w:cs="Arial"/>
          <w:bCs/>
          <w:sz w:val="28"/>
          <w:szCs w:val="28"/>
        </w:rPr>
        <w:t xml:space="preserve">s. </w:t>
      </w:r>
      <w:r w:rsidR="005E6B3B">
        <w:rPr>
          <w:rFonts w:ascii="Arial" w:hAnsi="Arial" w:cs="Arial"/>
          <w:b/>
          <w:sz w:val="28"/>
          <w:szCs w:val="28"/>
        </w:rPr>
        <w:t xml:space="preserve">1 ausencia justificada: </w:t>
      </w:r>
      <w:r w:rsidR="005E6B3B">
        <w:rPr>
          <w:rFonts w:ascii="Arial" w:hAnsi="Arial" w:cs="Arial"/>
          <w:bCs/>
          <w:sz w:val="28"/>
          <w:szCs w:val="28"/>
        </w:rPr>
        <w:t>D</w:t>
      </w:r>
      <w:r w:rsidR="00F90D58">
        <w:rPr>
          <w:rFonts w:ascii="Arial" w:hAnsi="Arial" w:cs="Arial"/>
          <w:bCs/>
          <w:sz w:val="28"/>
          <w:szCs w:val="28"/>
        </w:rPr>
        <w:t xml:space="preserve">el C. Regidor Gustavo López Sandoval. </w:t>
      </w:r>
      <w:r w:rsidR="00F90D58">
        <w:rPr>
          <w:rFonts w:ascii="Arial" w:hAnsi="Arial" w:cs="Arial"/>
          <w:b/>
          <w:sz w:val="28"/>
          <w:szCs w:val="28"/>
        </w:rPr>
        <w:t xml:space="preserve">Aprobado por </w:t>
      </w:r>
      <w:r w:rsidR="005E6B3B">
        <w:rPr>
          <w:rFonts w:ascii="Arial" w:hAnsi="Arial" w:cs="Arial"/>
          <w:b/>
          <w:sz w:val="28"/>
          <w:szCs w:val="28"/>
        </w:rPr>
        <w:t xml:space="preserve">unanimidad de los asistentes. </w:t>
      </w:r>
      <w:r w:rsidR="00F90D58" w:rsidRPr="00A343C9">
        <w:rPr>
          <w:rFonts w:ascii="Arial" w:hAnsi="Arial" w:cs="Arial"/>
          <w:sz w:val="28"/>
          <w:szCs w:val="28"/>
        </w:rPr>
        <w:t>(</w:t>
      </w:r>
      <w:r w:rsidR="00F90D58">
        <w:rPr>
          <w:rFonts w:ascii="Arial" w:hAnsi="Arial" w:cs="Arial"/>
          <w:sz w:val="28"/>
          <w:szCs w:val="28"/>
        </w:rPr>
        <w:t>Justifica su inasistencia la C. Regidora Dunia Catalina Cruz Moreno y la C. Regidora Aurora Cecilia Araujo Álvarez.</w:t>
      </w:r>
      <w:r w:rsidR="00F90D58" w:rsidRPr="00A343C9">
        <w:rPr>
          <w:rFonts w:ascii="Arial" w:hAnsi="Arial" w:cs="Arial"/>
          <w:sz w:val="28"/>
          <w:szCs w:val="28"/>
        </w:rPr>
        <w:t>)</w:t>
      </w:r>
      <w:r w:rsidR="005E6B3B">
        <w:rPr>
          <w:rFonts w:ascii="Arial" w:hAnsi="Arial" w:cs="Arial"/>
          <w:sz w:val="28"/>
          <w:szCs w:val="28"/>
        </w:rPr>
        <w:t xml:space="preserve"> - - - - - - - - - - - - - - - - - - - - - - - - - - - - - - - - - - - - - -</w:t>
      </w:r>
      <w:r w:rsidR="00A76A80" w:rsidRPr="006F0E8C">
        <w:rPr>
          <w:rFonts w:ascii="Arial" w:hAnsi="Arial" w:cs="Arial"/>
          <w:b/>
          <w:sz w:val="28"/>
          <w:szCs w:val="28"/>
          <w:u w:val="single"/>
        </w:rPr>
        <w:t>DUODÉCIMO</w:t>
      </w:r>
      <w:r w:rsidR="006F0E8C" w:rsidRPr="006F0E8C">
        <w:rPr>
          <w:rFonts w:ascii="Arial" w:hAnsi="Arial" w:cs="Arial"/>
          <w:b/>
          <w:sz w:val="28"/>
          <w:szCs w:val="28"/>
          <w:u w:val="single"/>
        </w:rPr>
        <w:t xml:space="preserve"> PUNTO</w:t>
      </w:r>
      <w:r w:rsidR="00A76A80">
        <w:rPr>
          <w:rFonts w:ascii="Arial" w:hAnsi="Arial" w:cs="Arial"/>
          <w:b/>
          <w:sz w:val="28"/>
          <w:szCs w:val="28"/>
        </w:rPr>
        <w:t xml:space="preserve">: </w:t>
      </w:r>
      <w:r w:rsidR="00A76A80" w:rsidRPr="004D5A17">
        <w:rPr>
          <w:rFonts w:ascii="Arial" w:hAnsi="Arial" w:cs="Arial"/>
          <w:bCs/>
          <w:sz w:val="28"/>
          <w:szCs w:val="28"/>
        </w:rPr>
        <w:t xml:space="preserve">Iniciativa de </w:t>
      </w:r>
      <w:r w:rsidR="00A76A80">
        <w:rPr>
          <w:rFonts w:ascii="Arial" w:hAnsi="Arial" w:cs="Arial"/>
          <w:bCs/>
          <w:sz w:val="28"/>
          <w:szCs w:val="28"/>
        </w:rPr>
        <w:t>A</w:t>
      </w:r>
      <w:r w:rsidR="00A76A80" w:rsidRPr="004D5A17">
        <w:rPr>
          <w:rFonts w:ascii="Arial" w:hAnsi="Arial" w:cs="Arial"/>
          <w:bCs/>
          <w:sz w:val="28"/>
          <w:szCs w:val="28"/>
        </w:rPr>
        <w:t xml:space="preserve">cuerdo que propone la adición de la </w:t>
      </w:r>
      <w:r w:rsidR="00A76A80">
        <w:rPr>
          <w:rFonts w:ascii="Arial" w:hAnsi="Arial" w:cs="Arial"/>
          <w:bCs/>
          <w:sz w:val="28"/>
          <w:szCs w:val="28"/>
        </w:rPr>
        <w:t>L</w:t>
      </w:r>
      <w:r w:rsidR="00A76A80" w:rsidRPr="004D5A17">
        <w:rPr>
          <w:rFonts w:ascii="Arial" w:hAnsi="Arial" w:cs="Arial"/>
          <w:bCs/>
          <w:sz w:val="28"/>
          <w:szCs w:val="28"/>
        </w:rPr>
        <w:t xml:space="preserve">eyenda “30 años de </w:t>
      </w:r>
      <w:r w:rsidR="00A76A80">
        <w:rPr>
          <w:rFonts w:ascii="Arial" w:hAnsi="Arial" w:cs="Arial"/>
          <w:bCs/>
          <w:sz w:val="28"/>
          <w:szCs w:val="28"/>
        </w:rPr>
        <w:t>D</w:t>
      </w:r>
      <w:r w:rsidR="00A76A80" w:rsidRPr="004D5A17">
        <w:rPr>
          <w:rFonts w:ascii="Arial" w:hAnsi="Arial" w:cs="Arial"/>
          <w:bCs/>
          <w:sz w:val="28"/>
          <w:szCs w:val="28"/>
        </w:rPr>
        <w:t xml:space="preserve">emocracia en </w:t>
      </w:r>
      <w:r w:rsidR="00A76A80">
        <w:rPr>
          <w:rFonts w:ascii="Arial" w:hAnsi="Arial" w:cs="Arial"/>
          <w:bCs/>
          <w:sz w:val="28"/>
          <w:szCs w:val="28"/>
        </w:rPr>
        <w:t>J</w:t>
      </w:r>
      <w:r w:rsidR="00A76A80" w:rsidRPr="004D5A17">
        <w:rPr>
          <w:rFonts w:ascii="Arial" w:hAnsi="Arial" w:cs="Arial"/>
          <w:bCs/>
          <w:sz w:val="28"/>
          <w:szCs w:val="28"/>
        </w:rPr>
        <w:t xml:space="preserve">alisco 1994-2024” a la </w:t>
      </w:r>
      <w:r w:rsidR="00A76A80">
        <w:rPr>
          <w:rFonts w:ascii="Arial" w:hAnsi="Arial" w:cs="Arial"/>
          <w:bCs/>
          <w:sz w:val="28"/>
          <w:szCs w:val="28"/>
        </w:rPr>
        <w:t>P</w:t>
      </w:r>
      <w:r w:rsidR="00A76A80" w:rsidRPr="004D5A17">
        <w:rPr>
          <w:rFonts w:ascii="Arial" w:hAnsi="Arial" w:cs="Arial"/>
          <w:bCs/>
          <w:sz w:val="28"/>
          <w:szCs w:val="28"/>
        </w:rPr>
        <w:t xml:space="preserve">apelería </w:t>
      </w:r>
      <w:r w:rsidR="00A76A80">
        <w:rPr>
          <w:rFonts w:ascii="Arial" w:hAnsi="Arial" w:cs="Arial"/>
          <w:bCs/>
          <w:sz w:val="28"/>
          <w:szCs w:val="28"/>
        </w:rPr>
        <w:t>O</w:t>
      </w:r>
      <w:r w:rsidR="00A76A80" w:rsidRPr="004D5A17">
        <w:rPr>
          <w:rFonts w:ascii="Arial" w:hAnsi="Arial" w:cs="Arial"/>
          <w:bCs/>
          <w:sz w:val="28"/>
          <w:szCs w:val="28"/>
        </w:rPr>
        <w:t xml:space="preserve">ficial del </w:t>
      </w:r>
      <w:r w:rsidR="00A76A80">
        <w:rPr>
          <w:rFonts w:ascii="Arial" w:hAnsi="Arial" w:cs="Arial"/>
          <w:bCs/>
          <w:sz w:val="28"/>
          <w:szCs w:val="28"/>
        </w:rPr>
        <w:t>M</w:t>
      </w:r>
      <w:r w:rsidR="00A76A80" w:rsidRPr="004D5A17">
        <w:rPr>
          <w:rFonts w:ascii="Arial" w:hAnsi="Arial" w:cs="Arial"/>
          <w:bCs/>
          <w:sz w:val="28"/>
          <w:szCs w:val="28"/>
        </w:rPr>
        <w:t xml:space="preserve">unicipio. </w:t>
      </w:r>
      <w:r w:rsidR="00A76A80">
        <w:rPr>
          <w:rFonts w:ascii="Arial" w:hAnsi="Arial" w:cs="Arial"/>
          <w:bCs/>
          <w:sz w:val="28"/>
          <w:szCs w:val="28"/>
        </w:rPr>
        <w:t>M</w:t>
      </w:r>
      <w:r w:rsidR="00A76A80" w:rsidRPr="004D5A17">
        <w:rPr>
          <w:rFonts w:ascii="Arial" w:hAnsi="Arial" w:cs="Arial"/>
          <w:bCs/>
          <w:sz w:val="28"/>
          <w:szCs w:val="28"/>
        </w:rPr>
        <w:t xml:space="preserve">otiva la </w:t>
      </w:r>
      <w:r w:rsidR="00A76A80">
        <w:rPr>
          <w:rFonts w:ascii="Arial" w:hAnsi="Arial" w:cs="Arial"/>
          <w:bCs/>
          <w:sz w:val="28"/>
          <w:szCs w:val="28"/>
        </w:rPr>
        <w:t xml:space="preserve">C. Presidenta Municipal Magali Casillas Contreras. </w:t>
      </w:r>
      <w:r w:rsidR="007B7D83">
        <w:rPr>
          <w:rFonts w:ascii="Arial" w:hAnsi="Arial" w:cs="Arial"/>
          <w:b/>
          <w:i/>
          <w:iCs/>
          <w:sz w:val="28"/>
          <w:szCs w:val="28"/>
        </w:rPr>
        <w:t>Punto Retirado. - - - - - - - - - - - - - - - - - - - - - - - - - - - - - - - - - - - - - -</w:t>
      </w:r>
      <w:r w:rsidR="00A76A80" w:rsidRPr="006F0E8C">
        <w:rPr>
          <w:rFonts w:ascii="Arial" w:hAnsi="Arial" w:cs="Arial"/>
          <w:b/>
          <w:sz w:val="28"/>
          <w:szCs w:val="28"/>
          <w:u w:val="single"/>
        </w:rPr>
        <w:t>DÉCIMO TERCER</w:t>
      </w:r>
      <w:r w:rsidR="006F0E8C" w:rsidRPr="006F0E8C">
        <w:rPr>
          <w:rFonts w:ascii="Arial" w:hAnsi="Arial" w:cs="Arial"/>
          <w:b/>
          <w:sz w:val="28"/>
          <w:szCs w:val="28"/>
          <w:u w:val="single"/>
        </w:rPr>
        <w:t xml:space="preserve"> PUNTO</w:t>
      </w:r>
      <w:r w:rsidR="00A76A80">
        <w:rPr>
          <w:rFonts w:ascii="Arial" w:hAnsi="Arial" w:cs="Arial"/>
          <w:b/>
          <w:sz w:val="28"/>
          <w:szCs w:val="28"/>
        </w:rPr>
        <w:t xml:space="preserve">: </w:t>
      </w:r>
      <w:r w:rsidR="00A76A80" w:rsidRPr="004D5A17">
        <w:rPr>
          <w:rFonts w:ascii="Arial" w:hAnsi="Arial" w:cs="Arial"/>
          <w:bCs/>
          <w:sz w:val="28"/>
          <w:szCs w:val="28"/>
        </w:rPr>
        <w:t xml:space="preserve">Dictamen de </w:t>
      </w:r>
      <w:r w:rsidR="00A76A80">
        <w:rPr>
          <w:rFonts w:ascii="Arial" w:hAnsi="Arial" w:cs="Arial"/>
          <w:bCs/>
          <w:sz w:val="28"/>
          <w:szCs w:val="28"/>
        </w:rPr>
        <w:t>O</w:t>
      </w:r>
      <w:r w:rsidR="00A76A80" w:rsidRPr="004D5A17">
        <w:rPr>
          <w:rFonts w:ascii="Arial" w:hAnsi="Arial" w:cs="Arial"/>
          <w:bCs/>
          <w:sz w:val="28"/>
          <w:szCs w:val="28"/>
        </w:rPr>
        <w:t xml:space="preserve">rdenamiento que crea el </w:t>
      </w:r>
      <w:r w:rsidR="00A76A80">
        <w:rPr>
          <w:rFonts w:ascii="Arial" w:hAnsi="Arial" w:cs="Arial"/>
          <w:bCs/>
          <w:sz w:val="28"/>
          <w:szCs w:val="28"/>
        </w:rPr>
        <w:t>R</w:t>
      </w:r>
      <w:r w:rsidR="00A76A80" w:rsidRPr="004D5A17">
        <w:rPr>
          <w:rFonts w:ascii="Arial" w:hAnsi="Arial" w:cs="Arial"/>
          <w:bCs/>
          <w:sz w:val="28"/>
          <w:szCs w:val="28"/>
        </w:rPr>
        <w:t xml:space="preserve">eglamento para la </w:t>
      </w:r>
      <w:r w:rsidR="00A76A80">
        <w:rPr>
          <w:rFonts w:ascii="Arial" w:hAnsi="Arial" w:cs="Arial"/>
          <w:bCs/>
          <w:sz w:val="28"/>
          <w:szCs w:val="28"/>
        </w:rPr>
        <w:t>G</w:t>
      </w:r>
      <w:r w:rsidR="00A76A80" w:rsidRPr="004D5A17">
        <w:rPr>
          <w:rFonts w:ascii="Arial" w:hAnsi="Arial" w:cs="Arial"/>
          <w:bCs/>
          <w:sz w:val="28"/>
          <w:szCs w:val="28"/>
        </w:rPr>
        <w:t xml:space="preserve">estión </w:t>
      </w:r>
      <w:r w:rsidR="00A76A80">
        <w:rPr>
          <w:rFonts w:ascii="Arial" w:hAnsi="Arial" w:cs="Arial"/>
          <w:bCs/>
          <w:sz w:val="28"/>
          <w:szCs w:val="28"/>
        </w:rPr>
        <w:t>D</w:t>
      </w:r>
      <w:r w:rsidR="00A76A80" w:rsidRPr="004D5A17">
        <w:rPr>
          <w:rFonts w:ascii="Arial" w:hAnsi="Arial" w:cs="Arial"/>
          <w:bCs/>
          <w:sz w:val="28"/>
          <w:szCs w:val="28"/>
        </w:rPr>
        <w:t xml:space="preserve">ocumental y la </w:t>
      </w:r>
      <w:r w:rsidR="00A76A80">
        <w:rPr>
          <w:rFonts w:ascii="Arial" w:hAnsi="Arial" w:cs="Arial"/>
          <w:bCs/>
          <w:sz w:val="28"/>
          <w:szCs w:val="28"/>
        </w:rPr>
        <w:lastRenderedPageBreak/>
        <w:t>A</w:t>
      </w:r>
      <w:r w:rsidR="00A76A80" w:rsidRPr="004D5A17">
        <w:rPr>
          <w:rFonts w:ascii="Arial" w:hAnsi="Arial" w:cs="Arial"/>
          <w:bCs/>
          <w:sz w:val="28"/>
          <w:szCs w:val="28"/>
        </w:rPr>
        <w:t xml:space="preserve">dministración de </w:t>
      </w:r>
      <w:r w:rsidR="00A76A80">
        <w:rPr>
          <w:rFonts w:ascii="Arial" w:hAnsi="Arial" w:cs="Arial"/>
          <w:bCs/>
          <w:sz w:val="28"/>
          <w:szCs w:val="28"/>
        </w:rPr>
        <w:t>A</w:t>
      </w:r>
      <w:r w:rsidR="00A76A80" w:rsidRPr="004D5A17">
        <w:rPr>
          <w:rFonts w:ascii="Arial" w:hAnsi="Arial" w:cs="Arial"/>
          <w:bCs/>
          <w:sz w:val="28"/>
          <w:szCs w:val="28"/>
        </w:rPr>
        <w:t xml:space="preserve">rchivos del </w:t>
      </w:r>
      <w:r w:rsidR="00A76A80">
        <w:rPr>
          <w:rFonts w:ascii="Arial" w:hAnsi="Arial" w:cs="Arial"/>
          <w:bCs/>
          <w:sz w:val="28"/>
          <w:szCs w:val="28"/>
        </w:rPr>
        <w:t>G</w:t>
      </w:r>
      <w:r w:rsidR="00A76A80" w:rsidRPr="004D5A17">
        <w:rPr>
          <w:rFonts w:ascii="Arial" w:hAnsi="Arial" w:cs="Arial"/>
          <w:bCs/>
          <w:sz w:val="28"/>
          <w:szCs w:val="28"/>
        </w:rPr>
        <w:t xml:space="preserve">obierno </w:t>
      </w:r>
      <w:r w:rsidR="00A76A80">
        <w:rPr>
          <w:rFonts w:ascii="Arial" w:hAnsi="Arial" w:cs="Arial"/>
          <w:bCs/>
          <w:sz w:val="28"/>
          <w:szCs w:val="28"/>
        </w:rPr>
        <w:t>M</w:t>
      </w:r>
      <w:r w:rsidR="00A76A80" w:rsidRPr="004D5A17">
        <w:rPr>
          <w:rFonts w:ascii="Arial" w:hAnsi="Arial" w:cs="Arial"/>
          <w:bCs/>
          <w:sz w:val="28"/>
          <w:szCs w:val="28"/>
        </w:rPr>
        <w:t xml:space="preserve">unicipal de </w:t>
      </w:r>
      <w:r w:rsidR="00A76A80">
        <w:rPr>
          <w:rFonts w:ascii="Arial" w:hAnsi="Arial" w:cs="Arial"/>
          <w:bCs/>
          <w:sz w:val="28"/>
          <w:szCs w:val="28"/>
        </w:rPr>
        <w:t>Z</w:t>
      </w:r>
      <w:r w:rsidR="00A76A80" w:rsidRPr="004D5A17">
        <w:rPr>
          <w:rFonts w:ascii="Arial" w:hAnsi="Arial" w:cs="Arial"/>
          <w:bCs/>
          <w:sz w:val="28"/>
          <w:szCs w:val="28"/>
        </w:rPr>
        <w:t xml:space="preserve">apotlán el </w:t>
      </w:r>
      <w:r w:rsidR="00A76A80">
        <w:rPr>
          <w:rFonts w:ascii="Arial" w:hAnsi="Arial" w:cs="Arial"/>
          <w:bCs/>
          <w:sz w:val="28"/>
          <w:szCs w:val="28"/>
        </w:rPr>
        <w:t>G</w:t>
      </w:r>
      <w:r w:rsidR="00A76A80" w:rsidRPr="004D5A17">
        <w:rPr>
          <w:rFonts w:ascii="Arial" w:hAnsi="Arial" w:cs="Arial"/>
          <w:bCs/>
          <w:sz w:val="28"/>
          <w:szCs w:val="28"/>
        </w:rPr>
        <w:t xml:space="preserve">rande, </w:t>
      </w:r>
      <w:r w:rsidR="00A76A80">
        <w:rPr>
          <w:rFonts w:ascii="Arial" w:hAnsi="Arial" w:cs="Arial"/>
          <w:bCs/>
          <w:sz w:val="28"/>
          <w:szCs w:val="28"/>
        </w:rPr>
        <w:t>J</w:t>
      </w:r>
      <w:r w:rsidR="00A76A80" w:rsidRPr="004D5A17">
        <w:rPr>
          <w:rFonts w:ascii="Arial" w:hAnsi="Arial" w:cs="Arial"/>
          <w:bCs/>
          <w:sz w:val="28"/>
          <w:szCs w:val="28"/>
        </w:rPr>
        <w:t xml:space="preserve">alisco. </w:t>
      </w:r>
      <w:r w:rsidR="00A76A80">
        <w:rPr>
          <w:rFonts w:ascii="Arial" w:hAnsi="Arial" w:cs="Arial"/>
          <w:bCs/>
          <w:sz w:val="28"/>
          <w:szCs w:val="28"/>
        </w:rPr>
        <w:t>M</w:t>
      </w:r>
      <w:r w:rsidR="00A76A80" w:rsidRPr="004D5A17">
        <w:rPr>
          <w:rFonts w:ascii="Arial" w:hAnsi="Arial" w:cs="Arial"/>
          <w:bCs/>
          <w:sz w:val="28"/>
          <w:szCs w:val="28"/>
        </w:rPr>
        <w:t xml:space="preserve">otiva la </w:t>
      </w:r>
      <w:r w:rsidR="00A76A80">
        <w:rPr>
          <w:rFonts w:ascii="Arial" w:hAnsi="Arial" w:cs="Arial"/>
          <w:bCs/>
          <w:sz w:val="28"/>
          <w:szCs w:val="28"/>
        </w:rPr>
        <w:t xml:space="preserve">C. Síndica Municipal Claudia Margarita Robles Gómez. </w:t>
      </w:r>
      <w:r w:rsidR="006F0E8C">
        <w:rPr>
          <w:rFonts w:ascii="Arial" w:hAnsi="Arial" w:cs="Arial"/>
          <w:b/>
          <w:i/>
          <w:iCs/>
          <w:sz w:val="28"/>
          <w:szCs w:val="28"/>
        </w:rPr>
        <w:t xml:space="preserve">C. Síndica Municipal Claudia Margarita Robles Gómez: </w:t>
      </w:r>
      <w:r w:rsidR="00A5173E" w:rsidRPr="00EE4CDB">
        <w:rPr>
          <w:rStyle w:val="Ninguno"/>
          <w:rFonts w:ascii="Arial" w:hAnsi="Arial" w:cs="Arial"/>
          <w:i/>
          <w:iCs/>
          <w:sz w:val="28"/>
          <w:szCs w:val="28"/>
        </w:rPr>
        <w:t>ASUNTO: DICTAMEN DE ORDENAMIENTO QUE CREA EL REGLAMENTO PARA LA GESTIÓN DOCUMENTAL Y LA ADMINISTRACIÓN DE ARCHIVOS DEL GOBIERNO MUNICIPAL DE ZAPOTLÁN EL GRANDE, JALISCO.</w:t>
      </w:r>
      <w:r w:rsidR="00A5173E">
        <w:rPr>
          <w:rStyle w:val="Ninguno"/>
          <w:rFonts w:ascii="Arial" w:hAnsi="Arial" w:cs="Arial"/>
          <w:i/>
          <w:iCs/>
          <w:sz w:val="28"/>
          <w:szCs w:val="28"/>
        </w:rPr>
        <w:t xml:space="preserve"> </w:t>
      </w:r>
      <w:r w:rsidR="00A5173E" w:rsidRPr="00EE4CDB">
        <w:rPr>
          <w:rStyle w:val="Ninguno"/>
          <w:rFonts w:ascii="Arial" w:hAnsi="Arial" w:cs="Arial"/>
          <w:b/>
          <w:bCs/>
          <w:i/>
          <w:iCs/>
          <w:sz w:val="28"/>
          <w:szCs w:val="28"/>
        </w:rPr>
        <w:t>H. AYUNTAMIENTO CONSTITUCIONAL DE</w:t>
      </w:r>
      <w:r w:rsidR="00A5173E">
        <w:rPr>
          <w:rStyle w:val="Ninguno"/>
          <w:rFonts w:ascii="Arial" w:hAnsi="Arial" w:cs="Arial"/>
          <w:b/>
          <w:bCs/>
          <w:i/>
          <w:iCs/>
          <w:sz w:val="28"/>
          <w:szCs w:val="28"/>
        </w:rPr>
        <w:t xml:space="preserve"> </w:t>
      </w:r>
      <w:r w:rsidR="00A5173E" w:rsidRPr="00EE4CDB">
        <w:rPr>
          <w:rStyle w:val="Ninguno"/>
          <w:rFonts w:ascii="Arial" w:hAnsi="Arial" w:cs="Arial"/>
          <w:b/>
          <w:bCs/>
          <w:i/>
          <w:iCs/>
          <w:sz w:val="28"/>
          <w:szCs w:val="28"/>
        </w:rPr>
        <w:t>ZAPOTLÁN EL GRANDE, JALISCO</w:t>
      </w:r>
      <w:r w:rsidR="00A5173E">
        <w:rPr>
          <w:rStyle w:val="Ninguno"/>
          <w:rFonts w:ascii="Arial" w:hAnsi="Arial" w:cs="Arial"/>
          <w:b/>
          <w:bCs/>
          <w:i/>
          <w:iCs/>
          <w:sz w:val="28"/>
          <w:szCs w:val="28"/>
        </w:rPr>
        <w:t xml:space="preserve"> </w:t>
      </w:r>
      <w:r w:rsidR="00A5173E" w:rsidRPr="00EE4CDB">
        <w:rPr>
          <w:rStyle w:val="Ninguno"/>
          <w:rFonts w:ascii="Arial" w:hAnsi="Arial" w:cs="Arial"/>
          <w:b/>
          <w:bCs/>
          <w:i/>
          <w:iCs/>
          <w:sz w:val="28"/>
          <w:szCs w:val="28"/>
        </w:rPr>
        <w:t>PRESENTE:</w:t>
      </w:r>
      <w:r w:rsidR="00A5173E">
        <w:rPr>
          <w:rStyle w:val="Ninguno"/>
          <w:rFonts w:ascii="Arial" w:hAnsi="Arial" w:cs="Arial"/>
          <w:b/>
          <w:bCs/>
          <w:i/>
          <w:iCs/>
          <w:sz w:val="28"/>
          <w:szCs w:val="28"/>
        </w:rPr>
        <w:t xml:space="preserve"> </w:t>
      </w:r>
      <w:r w:rsidR="00A5173E" w:rsidRPr="00EE4CDB">
        <w:rPr>
          <w:rFonts w:ascii="Arial" w:hAnsi="Arial" w:cs="Arial"/>
          <w:i/>
          <w:iCs/>
          <w:sz w:val="28"/>
          <w:szCs w:val="28"/>
        </w:rPr>
        <w:t xml:space="preserve">Quienes motivan y suscriben Mtra. </w:t>
      </w:r>
      <w:r w:rsidR="00A5173E" w:rsidRPr="00EE4CDB">
        <w:rPr>
          <w:rStyle w:val="Ninguno"/>
          <w:rFonts w:ascii="Arial" w:hAnsi="Arial" w:cs="Arial"/>
          <w:i/>
          <w:iCs/>
          <w:sz w:val="28"/>
          <w:szCs w:val="28"/>
        </w:rPr>
        <w:t xml:space="preserve">Claudia Margarita Robles Gómez, Dra. Miriam Salome Torres Lares y Dra. María Olga García Ayala, integrantes de la Comisión de Reglamentos y Gobernación  con fundamento en lo que disponen </w:t>
      </w:r>
      <w:r w:rsidR="00A5173E" w:rsidRPr="00EE4CDB">
        <w:rPr>
          <w:rFonts w:ascii="Arial" w:hAnsi="Arial" w:cs="Arial"/>
          <w:i/>
          <w:iCs/>
          <w:sz w:val="28"/>
          <w:szCs w:val="28"/>
        </w:rPr>
        <w:t>los artículos 115 Constitucional; 3, 73, 77, 80, 81, 85, 86 y demás relativos de la Constitución Política del Estado de Jalisco; 1, 2, 3, 10, 41, 52, 53, 54 y demás relativos y aplicables de la Ley del Gobierno y de la Administración Pública Municipal del Estado de Jalisco; 69 fracción I, del Reglamento Interior del Ayuntamiento de Zapotlán el Grande, Jalisco; artículos 91, 92, 99, 100, 101, 103, 108, 109 y demás relativos y aplicables del Reglamento Interior del Ayuntamiento de Zapotlán el Grande, Jalisco; en uso de las facultades conferidas en las disposiciones citadas, presentamos ante ustedes integrantes de este Órgano de Gobierno Municipal el siguiente</w:t>
      </w:r>
      <w:r w:rsidR="00A5173E" w:rsidRPr="00EE4CDB">
        <w:rPr>
          <w:rFonts w:ascii="Arial" w:hAnsi="Arial" w:cs="Arial"/>
          <w:b/>
          <w:i/>
          <w:iCs/>
          <w:sz w:val="28"/>
          <w:szCs w:val="28"/>
        </w:rPr>
        <w:t xml:space="preserve"> </w:t>
      </w:r>
      <w:r w:rsidR="00A5173E" w:rsidRPr="00EE4CDB">
        <w:rPr>
          <w:rStyle w:val="Ninguno"/>
          <w:rFonts w:ascii="Arial" w:hAnsi="Arial" w:cs="Arial"/>
          <w:b/>
          <w:bCs/>
          <w:i/>
          <w:iCs/>
          <w:sz w:val="28"/>
          <w:szCs w:val="28"/>
        </w:rPr>
        <w:t>DICTAMEN DE ORDENAMIENTO QUE CREA EL REGLAMENTO PARA LA GESTIÓN DOCUMENTAL Y LA ADMINISTRACIÓN DE ARCHIVOS DEL GOBIERNO MUNICIPAL DE ZAPOTLÁN EL GRANDE, JALISCO</w:t>
      </w:r>
      <w:r w:rsidR="00A5173E" w:rsidRPr="00EE4CDB">
        <w:rPr>
          <w:rStyle w:val="Ninguno"/>
          <w:rFonts w:ascii="Arial" w:hAnsi="Arial" w:cs="Arial"/>
          <w:i/>
          <w:iCs/>
          <w:sz w:val="28"/>
          <w:szCs w:val="28"/>
        </w:rPr>
        <w:t>,</w:t>
      </w:r>
      <w:r w:rsidR="00A5173E" w:rsidRPr="00EE4CDB">
        <w:rPr>
          <w:rFonts w:ascii="Arial" w:hAnsi="Arial" w:cs="Arial"/>
          <w:b/>
          <w:i/>
          <w:iCs/>
          <w:sz w:val="28"/>
          <w:szCs w:val="28"/>
        </w:rPr>
        <w:t xml:space="preserve"> </w:t>
      </w:r>
      <w:r w:rsidR="00A5173E" w:rsidRPr="00EE4CDB">
        <w:rPr>
          <w:rStyle w:val="Ninguno"/>
          <w:rFonts w:ascii="Arial" w:hAnsi="Arial" w:cs="Arial"/>
          <w:i/>
          <w:iCs/>
          <w:sz w:val="28"/>
          <w:szCs w:val="28"/>
        </w:rPr>
        <w:t xml:space="preserve">con base a la siguiente: </w:t>
      </w:r>
      <w:r w:rsidR="00A5173E" w:rsidRPr="00EE4CDB">
        <w:rPr>
          <w:rStyle w:val="Ninguno"/>
          <w:rFonts w:ascii="Arial" w:hAnsi="Arial" w:cs="Arial"/>
          <w:b/>
          <w:bCs/>
          <w:i/>
          <w:iCs/>
          <w:sz w:val="28"/>
          <w:szCs w:val="28"/>
        </w:rPr>
        <w:t>EXPOSICIÓN DE MOTIVOS:</w:t>
      </w:r>
      <w:r w:rsidR="00A5173E">
        <w:rPr>
          <w:rStyle w:val="Ninguno"/>
          <w:rFonts w:ascii="Arial" w:hAnsi="Arial" w:cs="Arial"/>
          <w:b/>
          <w:bCs/>
          <w:i/>
          <w:iCs/>
          <w:sz w:val="28"/>
          <w:szCs w:val="28"/>
        </w:rPr>
        <w:t xml:space="preserve"> </w:t>
      </w:r>
      <w:r w:rsidR="00A5173E" w:rsidRPr="00A5173E">
        <w:rPr>
          <w:rStyle w:val="Ninguno"/>
          <w:rFonts w:ascii="Arial" w:hAnsi="Arial" w:cs="Arial"/>
          <w:i/>
          <w:iCs/>
          <w:sz w:val="28"/>
          <w:szCs w:val="28"/>
        </w:rPr>
        <w:t>I.</w:t>
      </w:r>
      <w:r w:rsidR="00A5173E">
        <w:rPr>
          <w:rStyle w:val="Ninguno"/>
          <w:rFonts w:ascii="Arial" w:hAnsi="Arial" w:cs="Arial"/>
          <w:b/>
          <w:i/>
          <w:iCs/>
          <w:sz w:val="28"/>
          <w:szCs w:val="28"/>
        </w:rPr>
        <w:t xml:space="preserve"> </w:t>
      </w:r>
      <w:r w:rsidR="00A5173E" w:rsidRPr="00A5173E">
        <w:rPr>
          <w:rStyle w:val="Ninguno"/>
          <w:rFonts w:ascii="Arial" w:hAnsi="Arial" w:cs="Arial"/>
          <w:i/>
          <w:iCs/>
          <w:sz w:val="28"/>
          <w:szCs w:val="28"/>
        </w:rPr>
        <w:t xml:space="preserve">La Constitución Política de los Estados Unidos Mexicanos, en su artículo 115 establece que los </w:t>
      </w:r>
      <w:r w:rsidR="00A5173E" w:rsidRPr="00A5173E">
        <w:rPr>
          <w:rStyle w:val="Ninguno"/>
          <w:rFonts w:ascii="Arial" w:hAnsi="Arial" w:cs="Arial"/>
          <w:i/>
          <w:iCs/>
          <w:sz w:val="28"/>
          <w:szCs w:val="28"/>
        </w:rPr>
        <w:lastRenderedPageBreak/>
        <w:t>Estados adoptarán, para su régimen interior, la forma de Gobierno republicano, representativo y popular, teniendo como base de su división territorial y de su organización política y administrativa el Municipio libre.</w:t>
      </w:r>
      <w:r w:rsidR="00A5173E">
        <w:rPr>
          <w:rStyle w:val="Ninguno"/>
          <w:rFonts w:ascii="Arial" w:hAnsi="Arial" w:cs="Arial"/>
          <w:i/>
          <w:iCs/>
          <w:sz w:val="28"/>
          <w:szCs w:val="28"/>
        </w:rPr>
        <w:t xml:space="preserve"> II.</w:t>
      </w:r>
      <w:r w:rsidR="00A5173E" w:rsidRPr="00A5173E">
        <w:rPr>
          <w:rStyle w:val="Ninguno"/>
          <w:rFonts w:ascii="Arial" w:hAnsi="Arial" w:cs="Arial"/>
          <w:i/>
          <w:iCs/>
          <w:sz w:val="28"/>
          <w:szCs w:val="28"/>
        </w:rPr>
        <w:t xml:space="preserve"> 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A5173E">
        <w:rPr>
          <w:rStyle w:val="Ninguno"/>
          <w:rFonts w:ascii="Arial" w:hAnsi="Arial" w:cs="Arial"/>
          <w:i/>
          <w:iCs/>
          <w:sz w:val="28"/>
          <w:szCs w:val="28"/>
        </w:rPr>
        <w:t xml:space="preserve"> III. </w:t>
      </w:r>
      <w:r w:rsidR="00A5173E" w:rsidRPr="00A5173E">
        <w:rPr>
          <w:rStyle w:val="Ninguno"/>
          <w:rFonts w:ascii="Arial" w:hAnsi="Arial" w:cs="Arial"/>
          <w:i/>
          <w:iCs/>
          <w:sz w:val="28"/>
          <w:szCs w:val="28"/>
        </w:rPr>
        <w:t>Además la Ley de Gobierno y la Administración Pública Municipal, en su artículo 37 fracción II puntualiza que los Ayuntamientos tendrán, entre otras facultades la de aprobar y aplicar su presupuesto de egresos, bandos de policía y gobierno, reglamentos, circulares y disposiciones administrativas de observancia general que organice la administración pública municipal, regulen las materias, procedimientos, funciones y servicios públicos de su competencia y aseguren la participación  social y vecinal.</w:t>
      </w:r>
      <w:r w:rsidR="00A5173E">
        <w:rPr>
          <w:rStyle w:val="Ninguno"/>
          <w:rFonts w:ascii="Arial" w:hAnsi="Arial" w:cs="Arial"/>
          <w:i/>
          <w:iCs/>
          <w:sz w:val="28"/>
          <w:szCs w:val="28"/>
        </w:rPr>
        <w:t xml:space="preserve"> IV.</w:t>
      </w:r>
      <w:r w:rsidR="00A5173E" w:rsidRPr="00A5173E">
        <w:rPr>
          <w:rStyle w:val="Ninguno"/>
          <w:rFonts w:ascii="Arial" w:hAnsi="Arial" w:cs="Arial"/>
          <w:i/>
          <w:iCs/>
          <w:sz w:val="28"/>
          <w:szCs w:val="28"/>
        </w:rPr>
        <w:t xml:space="preserve"> Por su parte, la Ley de Archivos del Estado de Jalisco y sus Municipios en su artículo 5 párrafo segundo puntualiza los Municipios en el ámbito de su competencia deben expedir ordenamientos municipales para garantizar la organización, la conservación y el acceso a los particulares a los archivos públicos y a todo el sistema institucional de archivos con el propósito de lograr el cumplimiento de esta Ley de acuerdo con </w:t>
      </w:r>
      <w:r w:rsidR="00A5173E" w:rsidRPr="00A5173E">
        <w:rPr>
          <w:rStyle w:val="Ninguno"/>
          <w:rFonts w:ascii="Arial" w:hAnsi="Arial" w:cs="Arial"/>
          <w:i/>
          <w:iCs/>
          <w:sz w:val="28"/>
          <w:szCs w:val="28"/>
        </w:rPr>
        <w:lastRenderedPageBreak/>
        <w:t>los lineamientos emitidos por el Consejo Estatal de Archivos y por el Consejo Nacional de Archivos.</w:t>
      </w:r>
      <w:r w:rsidR="00B11461">
        <w:rPr>
          <w:rStyle w:val="Ninguno"/>
          <w:rFonts w:ascii="Arial" w:hAnsi="Arial" w:cs="Arial"/>
          <w:i/>
          <w:iCs/>
          <w:sz w:val="28"/>
          <w:szCs w:val="28"/>
        </w:rPr>
        <w:t xml:space="preserve"> </w:t>
      </w:r>
      <w:r w:rsidR="00A5173E">
        <w:rPr>
          <w:rStyle w:val="Ninguno"/>
          <w:rFonts w:ascii="Arial" w:hAnsi="Arial" w:cs="Arial"/>
          <w:i/>
          <w:iCs/>
          <w:sz w:val="28"/>
          <w:szCs w:val="28"/>
        </w:rPr>
        <w:t>V.</w:t>
      </w:r>
      <w:r w:rsidR="00A5173E">
        <w:rPr>
          <w:rStyle w:val="Ninguno"/>
          <w:rFonts w:ascii="Arial" w:hAnsi="Arial" w:cs="Arial"/>
          <w:b/>
          <w:i/>
          <w:iCs/>
          <w:sz w:val="28"/>
          <w:szCs w:val="28"/>
        </w:rPr>
        <w:t xml:space="preserve"> </w:t>
      </w:r>
      <w:r w:rsidR="00A5173E" w:rsidRPr="00A5173E">
        <w:rPr>
          <w:rStyle w:val="Ninguno"/>
          <w:rFonts w:ascii="Arial" w:hAnsi="Arial" w:cs="Arial"/>
          <w:i/>
          <w:iCs/>
          <w:sz w:val="28"/>
          <w:szCs w:val="28"/>
        </w:rPr>
        <w:t>En este contexto la propuesta de creación del Ordenamiento que nos ocupa, tiene como finalidad establecer la organización, administración y gestión de los archivos de la administración pública del Municipio de Zapotlán el Grande, sus Organismos Públicos Descentralizados, Comités y Consejos; así como integrar la documentación, conforme al ciclo vital de la documentación, y regularizar el flujo documental entre las dependencias del Gobierno Municipal.</w:t>
      </w:r>
      <w:r w:rsidR="00B11461">
        <w:rPr>
          <w:rStyle w:val="Ninguno"/>
          <w:rFonts w:ascii="Arial" w:hAnsi="Arial" w:cs="Arial"/>
          <w:b/>
          <w:i/>
          <w:iCs/>
          <w:sz w:val="28"/>
          <w:szCs w:val="28"/>
        </w:rPr>
        <w:t xml:space="preserve"> </w:t>
      </w:r>
      <w:r w:rsidR="00A5173E" w:rsidRPr="00B11461">
        <w:rPr>
          <w:rFonts w:ascii="Arial" w:eastAsia="Calibri" w:hAnsi="Arial" w:cs="Arial"/>
          <w:i/>
          <w:iCs/>
          <w:sz w:val="28"/>
          <w:szCs w:val="28"/>
        </w:rPr>
        <w:t xml:space="preserve">Al efecto, exponemos los siguientes:  </w:t>
      </w:r>
      <w:r w:rsidR="00B11461">
        <w:rPr>
          <w:rFonts w:ascii="Arial" w:eastAsia="Calibri" w:hAnsi="Arial" w:cs="Arial"/>
          <w:i/>
          <w:iCs/>
          <w:sz w:val="28"/>
          <w:szCs w:val="28"/>
        </w:rPr>
        <w:t xml:space="preserve"> </w:t>
      </w:r>
      <w:r w:rsidR="00A5173E" w:rsidRPr="00EE4CDB">
        <w:rPr>
          <w:rFonts w:ascii="Arial" w:hAnsi="Arial" w:cs="Arial"/>
          <w:b/>
          <w:i/>
          <w:iCs/>
          <w:sz w:val="28"/>
          <w:szCs w:val="28"/>
        </w:rPr>
        <w:t>ANTECEDENTES:</w:t>
      </w:r>
      <w:r w:rsidR="00B11461">
        <w:rPr>
          <w:rFonts w:ascii="Arial" w:hAnsi="Arial" w:cs="Arial"/>
          <w:b/>
          <w:i/>
          <w:iCs/>
          <w:sz w:val="28"/>
          <w:szCs w:val="28"/>
        </w:rPr>
        <w:t xml:space="preserve"> </w:t>
      </w:r>
      <w:r w:rsidR="00B11461">
        <w:rPr>
          <w:rFonts w:ascii="Arial" w:hAnsi="Arial" w:cs="Arial"/>
          <w:bCs/>
          <w:i/>
          <w:iCs/>
          <w:sz w:val="28"/>
          <w:szCs w:val="28"/>
        </w:rPr>
        <w:t>1.</w:t>
      </w:r>
      <w:r w:rsidR="00B11461">
        <w:rPr>
          <w:rFonts w:ascii="Arial" w:hAnsi="Arial" w:cs="Arial"/>
          <w:b/>
          <w:i/>
          <w:iCs/>
          <w:sz w:val="28"/>
          <w:szCs w:val="28"/>
        </w:rPr>
        <w:t xml:space="preserve"> </w:t>
      </w:r>
      <w:r w:rsidR="00A5173E" w:rsidRPr="00B11461">
        <w:rPr>
          <w:rStyle w:val="Ninguno"/>
          <w:rFonts w:ascii="Arial" w:hAnsi="Arial" w:cs="Arial"/>
          <w:i/>
          <w:iCs/>
          <w:sz w:val="28"/>
          <w:szCs w:val="28"/>
        </w:rPr>
        <w:t xml:space="preserve">La síndica Claudia Margarita Robles Gómez presentó ante el Pleno de Ayuntamiento de Zapotlán el Grande la </w:t>
      </w:r>
      <w:r w:rsidR="00A5173E" w:rsidRPr="00B11461">
        <w:rPr>
          <w:rStyle w:val="Ninguno"/>
          <w:rFonts w:ascii="Arial" w:hAnsi="Arial" w:cs="Arial"/>
          <w:bCs/>
          <w:i/>
          <w:iCs/>
          <w:kern w:val="0"/>
          <w:sz w:val="28"/>
          <w:szCs w:val="28"/>
          <w14:ligatures w14:val="none"/>
        </w:rPr>
        <w:t>Iniciativa de Ordenamiento que Turna A Comisiones la Propuesta de Creación del Reglamento para la Gestión Documental y la Administración de Archivos del Gobierno Municipal de Zapotlán el Grande, Jalisco</w:t>
      </w:r>
      <w:r w:rsidR="00A5173E" w:rsidRPr="00B11461">
        <w:rPr>
          <w:rStyle w:val="Ninguno"/>
          <w:rFonts w:ascii="Arial" w:hAnsi="Arial" w:cs="Arial"/>
          <w:b/>
          <w:bCs/>
          <w:i/>
          <w:iCs/>
          <w:kern w:val="0"/>
          <w:sz w:val="28"/>
          <w:szCs w:val="28"/>
          <w14:ligatures w14:val="none"/>
        </w:rPr>
        <w:t xml:space="preserve">, </w:t>
      </w:r>
      <w:r w:rsidR="00A5173E" w:rsidRPr="00B11461">
        <w:rPr>
          <w:rFonts w:ascii="Arial" w:hAnsi="Arial" w:cs="Arial"/>
          <w:bCs/>
          <w:i/>
          <w:iCs/>
          <w:sz w:val="28"/>
          <w:szCs w:val="28"/>
        </w:rPr>
        <w:t>misma que fue aprobada por unanimidad de los Regidores en la Sesión Ordinaria de Ayuntamiento número 6, celebrada el día 27 de marzo de 2025</w:t>
      </w:r>
      <w:r w:rsidR="00A5173E" w:rsidRPr="00B11461">
        <w:rPr>
          <w:rStyle w:val="Ninguno"/>
          <w:rFonts w:ascii="Arial" w:hAnsi="Arial" w:cs="Arial"/>
          <w:i/>
          <w:iCs/>
          <w:sz w:val="28"/>
          <w:szCs w:val="28"/>
        </w:rPr>
        <w:t>.</w:t>
      </w:r>
      <w:r w:rsidR="00B11461">
        <w:rPr>
          <w:rStyle w:val="Ninguno"/>
          <w:rFonts w:ascii="Arial" w:hAnsi="Arial" w:cs="Arial"/>
          <w:i/>
          <w:iCs/>
          <w:sz w:val="28"/>
          <w:szCs w:val="28"/>
        </w:rPr>
        <w:t xml:space="preserve"> 2.</w:t>
      </w:r>
      <w:r w:rsidR="00B11461">
        <w:rPr>
          <w:rStyle w:val="Ninguno"/>
          <w:rFonts w:ascii="Arial" w:hAnsi="Arial" w:cs="Arial"/>
          <w:b/>
          <w:i/>
          <w:iCs/>
          <w:sz w:val="28"/>
          <w:szCs w:val="28"/>
        </w:rPr>
        <w:t xml:space="preserve"> </w:t>
      </w:r>
      <w:r w:rsidR="00A5173E" w:rsidRPr="00B11461">
        <w:rPr>
          <w:rStyle w:val="Ninguno"/>
          <w:rFonts w:ascii="Arial" w:hAnsi="Arial" w:cs="Arial"/>
          <w:i/>
          <w:iCs/>
          <w:sz w:val="28"/>
          <w:szCs w:val="28"/>
        </w:rPr>
        <w:t xml:space="preserve">El día 1 de abril de 2025, la Secretaría de Ayuntamiento de Zapotlán el Grande, Jalisco notificó a la comisión edilicia de Reglamentos y Gobernación </w:t>
      </w:r>
      <w:r w:rsidR="00A5173E" w:rsidRPr="00B11461">
        <w:rPr>
          <w:rFonts w:ascii="Arial" w:hAnsi="Arial" w:cs="Arial"/>
          <w:i/>
          <w:iCs/>
          <w:sz w:val="28"/>
          <w:szCs w:val="28"/>
        </w:rPr>
        <w:t xml:space="preserve">para que lleven a cabo el </w:t>
      </w:r>
      <w:r w:rsidR="00A5173E" w:rsidRPr="00B11461">
        <w:rPr>
          <w:rFonts w:ascii="Arial" w:hAnsi="Arial" w:cs="Arial"/>
          <w:bCs/>
          <w:i/>
          <w:iCs/>
          <w:sz w:val="28"/>
          <w:szCs w:val="28"/>
        </w:rPr>
        <w:t xml:space="preserve">análisis y dictaminación de la </w:t>
      </w:r>
      <w:r w:rsidR="00A5173E" w:rsidRPr="00B11461">
        <w:rPr>
          <w:rStyle w:val="Ninguno"/>
          <w:rFonts w:ascii="Arial" w:hAnsi="Arial" w:cs="Arial"/>
          <w:bCs/>
          <w:i/>
          <w:iCs/>
          <w:kern w:val="0"/>
          <w:sz w:val="28"/>
          <w:szCs w:val="28"/>
          <w14:ligatures w14:val="none"/>
        </w:rPr>
        <w:t>Iniciativa de Ordenamiento que Turna A Comisiones la Propuesta de Creación del Reglamento para la Gestión Documental y la Administración de Archivos del Gobierno Municipal de Zapotlán el Grande, Jalisco.</w:t>
      </w:r>
      <w:r w:rsidR="00B11461">
        <w:rPr>
          <w:rStyle w:val="Ninguno"/>
          <w:rFonts w:ascii="Arial" w:hAnsi="Arial" w:cs="Arial"/>
          <w:bCs/>
          <w:i/>
          <w:iCs/>
          <w:kern w:val="0"/>
          <w:sz w:val="28"/>
          <w:szCs w:val="28"/>
          <w14:ligatures w14:val="none"/>
        </w:rPr>
        <w:t xml:space="preserve"> 3.</w:t>
      </w:r>
      <w:r w:rsidR="00B11461">
        <w:rPr>
          <w:rFonts w:ascii="Arial" w:hAnsi="Arial" w:cs="Arial"/>
          <w:b/>
          <w:i/>
          <w:iCs/>
          <w:sz w:val="28"/>
          <w:szCs w:val="28"/>
        </w:rPr>
        <w:t xml:space="preserve"> </w:t>
      </w:r>
      <w:r w:rsidR="00A5173E" w:rsidRPr="00B11461">
        <w:rPr>
          <w:rStyle w:val="Ninguno"/>
          <w:rFonts w:ascii="Arial" w:hAnsi="Arial" w:cs="Arial"/>
          <w:i/>
          <w:iCs/>
          <w:sz w:val="28"/>
          <w:szCs w:val="28"/>
        </w:rPr>
        <w:t xml:space="preserve">El día 22 de julio de 2025, en sesión ordinaria número 6, la Comisión Edilicia de Reglamentos y Gobernación concluyó el análisis del proyecto de creación del </w:t>
      </w:r>
      <w:r w:rsidR="00A5173E" w:rsidRPr="00B11461">
        <w:rPr>
          <w:rStyle w:val="Ninguno"/>
          <w:rFonts w:ascii="Arial" w:hAnsi="Arial" w:cs="Arial"/>
          <w:bCs/>
          <w:i/>
          <w:iCs/>
          <w:kern w:val="0"/>
          <w:sz w:val="28"/>
          <w:szCs w:val="28"/>
          <w14:ligatures w14:val="none"/>
        </w:rPr>
        <w:t xml:space="preserve">Reglamento para la Gestión Documental y la Administración de Archivos del Gobierno Municipal de </w:t>
      </w:r>
      <w:r w:rsidR="00A5173E" w:rsidRPr="00B11461">
        <w:rPr>
          <w:rStyle w:val="Ninguno"/>
          <w:rFonts w:ascii="Arial" w:hAnsi="Arial" w:cs="Arial"/>
          <w:bCs/>
          <w:i/>
          <w:iCs/>
          <w:kern w:val="0"/>
          <w:sz w:val="28"/>
          <w:szCs w:val="28"/>
          <w14:ligatures w14:val="none"/>
        </w:rPr>
        <w:lastRenderedPageBreak/>
        <w:t>Zapotlán el Grande, Jalisco</w:t>
      </w:r>
      <w:r w:rsidR="00A5173E" w:rsidRPr="00B11461">
        <w:rPr>
          <w:rFonts w:ascii="Arial" w:hAnsi="Arial" w:cs="Arial"/>
          <w:bCs/>
          <w:i/>
          <w:iCs/>
          <w:sz w:val="28"/>
          <w:szCs w:val="28"/>
        </w:rPr>
        <w:t xml:space="preserve">, </w:t>
      </w:r>
      <w:r w:rsidR="00A5173E" w:rsidRPr="00B11461">
        <w:rPr>
          <w:rStyle w:val="Ninguno"/>
          <w:rFonts w:ascii="Arial" w:hAnsi="Arial" w:cs="Arial"/>
          <w:i/>
          <w:iCs/>
          <w:sz w:val="28"/>
          <w:szCs w:val="28"/>
        </w:rPr>
        <w:t>aprobándolo por unanimidad quedando de acuerdo al documento anexo al presente dictamen.</w:t>
      </w:r>
      <w:r w:rsidR="00B11461">
        <w:rPr>
          <w:rStyle w:val="Ninguno"/>
          <w:rFonts w:ascii="Arial" w:hAnsi="Arial" w:cs="Arial"/>
          <w:b/>
          <w:i/>
          <w:iCs/>
          <w:sz w:val="28"/>
          <w:szCs w:val="28"/>
        </w:rPr>
        <w:t xml:space="preserve"> </w:t>
      </w:r>
      <w:r w:rsidR="00A5173E" w:rsidRPr="00EE4CDB">
        <w:rPr>
          <w:rFonts w:ascii="Arial" w:hAnsi="Arial" w:cs="Arial"/>
          <w:b/>
          <w:i/>
          <w:iCs/>
          <w:sz w:val="28"/>
          <w:szCs w:val="28"/>
        </w:rPr>
        <w:t>CONSIDERACIONES.</w:t>
      </w:r>
      <w:r w:rsidR="00B11461">
        <w:rPr>
          <w:rFonts w:ascii="Arial" w:hAnsi="Arial" w:cs="Arial"/>
          <w:b/>
          <w:i/>
          <w:iCs/>
          <w:sz w:val="28"/>
          <w:szCs w:val="28"/>
        </w:rPr>
        <w:t xml:space="preserve"> </w:t>
      </w:r>
      <w:r w:rsidR="00B11461" w:rsidRPr="00B11461">
        <w:rPr>
          <w:rFonts w:ascii="Arial" w:hAnsi="Arial" w:cs="Arial"/>
          <w:bCs/>
          <w:i/>
          <w:iCs/>
          <w:sz w:val="28"/>
          <w:szCs w:val="28"/>
        </w:rPr>
        <w:t>I.</w:t>
      </w:r>
      <w:r w:rsidR="00B11461">
        <w:rPr>
          <w:rFonts w:ascii="Arial" w:hAnsi="Arial" w:cs="Arial"/>
          <w:b/>
          <w:i/>
          <w:iCs/>
          <w:sz w:val="28"/>
          <w:szCs w:val="28"/>
        </w:rPr>
        <w:t xml:space="preserve"> </w:t>
      </w:r>
      <w:r w:rsidR="00A5173E" w:rsidRPr="00B11461">
        <w:rPr>
          <w:rFonts w:ascii="Arial" w:hAnsi="Arial" w:cs="Arial"/>
          <w:i/>
          <w:iCs/>
          <w:sz w:val="28"/>
          <w:szCs w:val="28"/>
        </w:rPr>
        <w:t>La Constitución Política de los Estados Unidos Mexicanos, en su artículo 115 establece que: "Los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r w:rsidR="00B11461">
        <w:rPr>
          <w:rFonts w:ascii="Arial" w:hAnsi="Arial" w:cs="Arial"/>
          <w:i/>
          <w:iCs/>
          <w:sz w:val="28"/>
          <w:szCs w:val="28"/>
        </w:rPr>
        <w:t xml:space="preserve"> II.</w:t>
      </w:r>
      <w:r w:rsidR="00B11461">
        <w:rPr>
          <w:rFonts w:ascii="Arial" w:hAnsi="Arial" w:cs="Arial"/>
          <w:b/>
          <w:i/>
          <w:iCs/>
          <w:sz w:val="28"/>
          <w:szCs w:val="28"/>
        </w:rPr>
        <w:t xml:space="preserve"> </w:t>
      </w:r>
      <w:r w:rsidR="00A5173E" w:rsidRPr="00B11461">
        <w:rPr>
          <w:rFonts w:ascii="Arial" w:hAnsi="Arial" w:cs="Arial"/>
          <w:i/>
          <w:iCs/>
          <w:sz w:val="28"/>
          <w:szCs w:val="28"/>
        </w:rPr>
        <w:t xml:space="preserve">En virtud de lo anterior, se puede concluir que el Ayuntamiento de Zapotlán el Grande, Jalisco, se encuentra plenamente facultado para elaborar, aprobar o modificar y publicar sus ordenamientos o reglamentos, como lo es, en el presente caso de creación del </w:t>
      </w:r>
      <w:r w:rsidR="00A5173E" w:rsidRPr="00B11461">
        <w:rPr>
          <w:rStyle w:val="Ninguno"/>
          <w:rFonts w:ascii="Arial" w:hAnsi="Arial" w:cs="Arial"/>
          <w:b/>
          <w:bCs/>
          <w:i/>
          <w:iCs/>
          <w:kern w:val="0"/>
          <w:sz w:val="28"/>
          <w:szCs w:val="28"/>
          <w14:ligatures w14:val="none"/>
        </w:rPr>
        <w:t>REGLAMENTO PARA LA GESTIÓN DOCUMENTAL Y LA ADMINISTRACIÓN DE ARCHIVOS DEL GOBIERNO MUNICIPAL DE ZAPOTLÁN EL GRANDE, JALISCO.</w:t>
      </w:r>
      <w:r w:rsidR="00B11461">
        <w:rPr>
          <w:rStyle w:val="Ninguno"/>
          <w:rFonts w:ascii="Arial" w:hAnsi="Arial" w:cs="Arial"/>
          <w:b/>
          <w:bCs/>
          <w:i/>
          <w:iCs/>
          <w:kern w:val="0"/>
          <w:sz w:val="28"/>
          <w:szCs w:val="28"/>
          <w14:ligatures w14:val="none"/>
        </w:rPr>
        <w:t xml:space="preserve"> </w:t>
      </w:r>
      <w:r w:rsidR="00B11461" w:rsidRPr="00B11461">
        <w:rPr>
          <w:rStyle w:val="Ninguno"/>
          <w:rFonts w:ascii="Arial" w:hAnsi="Arial" w:cs="Arial"/>
          <w:i/>
          <w:iCs/>
          <w:kern w:val="0"/>
          <w:sz w:val="28"/>
          <w:szCs w:val="28"/>
          <w14:ligatures w14:val="none"/>
        </w:rPr>
        <w:t>III.</w:t>
      </w:r>
      <w:r w:rsidR="00B11461">
        <w:rPr>
          <w:rFonts w:ascii="Arial" w:hAnsi="Arial" w:cs="Arial"/>
          <w:b/>
          <w:i/>
          <w:iCs/>
          <w:sz w:val="28"/>
          <w:szCs w:val="28"/>
        </w:rPr>
        <w:t xml:space="preserve"> </w:t>
      </w:r>
      <w:r w:rsidR="00A5173E" w:rsidRPr="00B11461">
        <w:rPr>
          <w:rFonts w:ascii="Arial" w:hAnsi="Arial" w:cs="Arial"/>
          <w:i/>
          <w:iCs/>
          <w:sz w:val="28"/>
          <w:szCs w:val="28"/>
        </w:rPr>
        <w:t xml:space="preserve">De conformidad al artículo 69 fracción I, del Reglamento del Interior del Ayuntamiento de Zapotlán el Grande, Jalisco, es facultad de la Comisión de Reglamentos y Gobernación “Proponer, analizar, estudiar y dictaminar las iniciativas concernientes a la creación, reforma, adición, derogación o abrogación de ordenamientos municipales; por lo cual la comisión edilicia es competente para emitir el presente Dictamen. </w:t>
      </w:r>
      <w:r w:rsidR="00A5173E" w:rsidRPr="00EE4CDB">
        <w:rPr>
          <w:rFonts w:ascii="Arial" w:hAnsi="Arial" w:cs="Arial"/>
          <w:bCs/>
          <w:i/>
          <w:iCs/>
          <w:sz w:val="28"/>
          <w:szCs w:val="28"/>
        </w:rPr>
        <w:t xml:space="preserve">Por lo anteriormente expuesto, fundado y motivado, </w:t>
      </w:r>
      <w:r w:rsidR="00A5173E" w:rsidRPr="00EE4CDB">
        <w:rPr>
          <w:rFonts w:ascii="Arial" w:hAnsi="Arial" w:cs="Arial"/>
          <w:bCs/>
          <w:i/>
          <w:iCs/>
          <w:sz w:val="28"/>
          <w:szCs w:val="28"/>
        </w:rPr>
        <w:lastRenderedPageBreak/>
        <w:t>la comisión edilicia de mérito, comparecemos a efecto de poner a consideración para la aprobación de este Honorable Pleno del Ayuntamiento, los siguientes:</w:t>
      </w:r>
      <w:r w:rsidR="00B11461">
        <w:rPr>
          <w:rFonts w:ascii="Arial" w:hAnsi="Arial" w:cs="Arial"/>
          <w:b/>
          <w:i/>
          <w:iCs/>
          <w:sz w:val="28"/>
          <w:szCs w:val="28"/>
        </w:rPr>
        <w:t xml:space="preserve"> </w:t>
      </w:r>
      <w:r w:rsidR="00A5173E" w:rsidRPr="00EE4CDB">
        <w:rPr>
          <w:rFonts w:ascii="Arial" w:hAnsi="Arial" w:cs="Arial"/>
          <w:b/>
          <w:i/>
          <w:iCs/>
          <w:sz w:val="28"/>
          <w:szCs w:val="28"/>
        </w:rPr>
        <w:t xml:space="preserve">RESOLUTIVOS: </w:t>
      </w:r>
      <w:r w:rsidR="00B11461">
        <w:rPr>
          <w:rFonts w:ascii="Arial" w:hAnsi="Arial" w:cs="Arial"/>
          <w:b/>
          <w:i/>
          <w:iCs/>
          <w:sz w:val="28"/>
          <w:szCs w:val="28"/>
        </w:rPr>
        <w:t xml:space="preserve"> </w:t>
      </w:r>
      <w:r w:rsidR="00A5173E" w:rsidRPr="00EE4CDB">
        <w:rPr>
          <w:rFonts w:ascii="Arial" w:hAnsi="Arial" w:cs="Arial"/>
          <w:b/>
          <w:i/>
          <w:iCs/>
          <w:sz w:val="28"/>
          <w:szCs w:val="28"/>
        </w:rPr>
        <w:t>PRIMERO</w:t>
      </w:r>
      <w:r w:rsidR="00A5173E" w:rsidRPr="00EE4CDB">
        <w:rPr>
          <w:rFonts w:ascii="Arial" w:hAnsi="Arial" w:cs="Arial"/>
          <w:i/>
          <w:iCs/>
          <w:sz w:val="28"/>
          <w:szCs w:val="28"/>
        </w:rPr>
        <w:t xml:space="preserve">.- Se aprueba en lo general y en lo particular el Dictamen de la Comisión Edilicia de Reglamentos y Gobernación que crea el </w:t>
      </w:r>
      <w:r w:rsidR="00A5173E" w:rsidRPr="00EE4CDB">
        <w:rPr>
          <w:rStyle w:val="Ninguno"/>
          <w:rFonts w:ascii="Arial" w:hAnsi="Arial" w:cs="Arial"/>
          <w:b/>
          <w:bCs/>
          <w:i/>
          <w:iCs/>
          <w:kern w:val="0"/>
          <w:sz w:val="28"/>
          <w:szCs w:val="28"/>
          <w14:ligatures w14:val="none"/>
        </w:rPr>
        <w:t>Reglamento para la Gestión Documental y la Administración de Archivos del Gobierno Municipal de Zapotlán el Grande, Jalisco</w:t>
      </w:r>
      <w:r w:rsidR="00A5173E" w:rsidRPr="00EE4CDB">
        <w:rPr>
          <w:rStyle w:val="Ninguno"/>
          <w:rFonts w:ascii="Arial" w:hAnsi="Arial" w:cs="Arial"/>
          <w:bCs/>
          <w:i/>
          <w:iCs/>
          <w:kern w:val="0"/>
          <w:sz w:val="28"/>
          <w:szCs w:val="28"/>
          <w14:ligatures w14:val="none"/>
        </w:rPr>
        <w:t xml:space="preserve">, </w:t>
      </w:r>
      <w:r w:rsidR="00A5173E" w:rsidRPr="00EE4CDB">
        <w:rPr>
          <w:rFonts w:ascii="Arial" w:hAnsi="Arial" w:cs="Arial"/>
          <w:i/>
          <w:iCs/>
          <w:sz w:val="28"/>
          <w:szCs w:val="28"/>
        </w:rPr>
        <w:t>de conformidad al documento anexo al presente.</w:t>
      </w:r>
      <w:r w:rsidR="00B11461">
        <w:rPr>
          <w:rFonts w:ascii="Arial" w:hAnsi="Arial" w:cs="Arial"/>
          <w:i/>
          <w:iCs/>
          <w:sz w:val="28"/>
          <w:szCs w:val="28"/>
        </w:rPr>
        <w:t xml:space="preserve"> </w:t>
      </w:r>
      <w:r w:rsidR="00A5173E" w:rsidRPr="00EE4CDB">
        <w:rPr>
          <w:rFonts w:ascii="Arial" w:hAnsi="Arial" w:cs="Arial"/>
          <w:b/>
          <w:bCs/>
          <w:i/>
          <w:iCs/>
          <w:sz w:val="28"/>
          <w:szCs w:val="28"/>
        </w:rPr>
        <w:t xml:space="preserve">SEGUNDO.- </w:t>
      </w:r>
      <w:r w:rsidR="00A5173E" w:rsidRPr="00EE4CDB">
        <w:rPr>
          <w:rFonts w:ascii="Arial" w:hAnsi="Arial" w:cs="Arial"/>
          <w:i/>
          <w:iCs/>
          <w:sz w:val="28"/>
          <w:szCs w:val="28"/>
        </w:rPr>
        <w:t xml:space="preserve">Se ordena la publicación del </w:t>
      </w:r>
      <w:r w:rsidR="00A5173E" w:rsidRPr="00EE4CDB">
        <w:rPr>
          <w:rStyle w:val="Ninguno"/>
          <w:rFonts w:ascii="Arial" w:hAnsi="Arial" w:cs="Arial"/>
          <w:bCs/>
          <w:i/>
          <w:iCs/>
          <w:sz w:val="28"/>
          <w:szCs w:val="28"/>
        </w:rPr>
        <w:t>Reglamento para la Gestión Documental y la Administración de Archivos del Gobierno Municipal de Zapotlán el Grande, Jalisco</w:t>
      </w:r>
      <w:r w:rsidR="00A5173E" w:rsidRPr="00EE4CDB">
        <w:rPr>
          <w:rFonts w:ascii="Arial" w:hAnsi="Arial" w:cs="Arial"/>
          <w:i/>
          <w:iCs/>
          <w:sz w:val="28"/>
          <w:szCs w:val="28"/>
        </w:rPr>
        <w:t>, prescribiendo su entrada en vigor a partir del día siguiente de su publicación en la Gaceta Municipal.</w:t>
      </w:r>
      <w:r w:rsidR="00B11461">
        <w:rPr>
          <w:rFonts w:ascii="Arial" w:hAnsi="Arial" w:cs="Arial"/>
          <w:b/>
          <w:i/>
          <w:iCs/>
          <w:sz w:val="28"/>
          <w:szCs w:val="28"/>
        </w:rPr>
        <w:t xml:space="preserve"> </w:t>
      </w:r>
      <w:r w:rsidR="00A5173E" w:rsidRPr="00EE4CDB">
        <w:rPr>
          <w:rFonts w:ascii="Arial" w:hAnsi="Arial" w:cs="Arial"/>
          <w:b/>
          <w:bCs/>
          <w:i/>
          <w:iCs/>
          <w:sz w:val="28"/>
          <w:szCs w:val="28"/>
        </w:rPr>
        <w:t>TERCERO</w:t>
      </w:r>
      <w:r w:rsidR="00A5173E" w:rsidRPr="00EE4CDB">
        <w:rPr>
          <w:rFonts w:ascii="Arial" w:hAnsi="Arial" w:cs="Arial"/>
          <w:i/>
          <w:iCs/>
          <w:sz w:val="28"/>
          <w:szCs w:val="28"/>
        </w:rPr>
        <w:t>.-</w:t>
      </w:r>
      <w:r w:rsidR="00B11461">
        <w:rPr>
          <w:rFonts w:ascii="Arial" w:hAnsi="Arial" w:cs="Arial"/>
          <w:i/>
          <w:iCs/>
          <w:sz w:val="28"/>
          <w:szCs w:val="28"/>
        </w:rPr>
        <w:t xml:space="preserve"> </w:t>
      </w:r>
      <w:r w:rsidR="00A5173E" w:rsidRPr="00EE4CDB">
        <w:rPr>
          <w:rFonts w:ascii="Arial" w:hAnsi="Arial" w:cs="Arial"/>
          <w:i/>
          <w:iCs/>
          <w:sz w:val="28"/>
          <w:szCs w:val="28"/>
        </w:rPr>
        <w:t>Se instruye a la Secretaria de Ayuntamiento para que</w:t>
      </w:r>
      <w:r w:rsidR="00B11461">
        <w:rPr>
          <w:rFonts w:ascii="Arial" w:hAnsi="Arial" w:cs="Arial"/>
          <w:i/>
          <w:iCs/>
          <w:sz w:val="28"/>
          <w:szCs w:val="28"/>
        </w:rPr>
        <w:t>,</w:t>
      </w:r>
      <w:r w:rsidR="00A5173E" w:rsidRPr="00EE4CDB">
        <w:rPr>
          <w:rFonts w:ascii="Arial" w:hAnsi="Arial" w:cs="Arial"/>
          <w:i/>
          <w:iCs/>
          <w:sz w:val="28"/>
          <w:szCs w:val="28"/>
        </w:rPr>
        <w:t xml:space="preserve"> una vez publicado el </w:t>
      </w:r>
      <w:r w:rsidR="00A5173E" w:rsidRPr="00EE4CDB">
        <w:rPr>
          <w:rStyle w:val="Ninguno"/>
          <w:rFonts w:ascii="Arial" w:hAnsi="Arial" w:cs="Arial"/>
          <w:bCs/>
          <w:i/>
          <w:iCs/>
          <w:kern w:val="0"/>
          <w:sz w:val="28"/>
          <w:szCs w:val="28"/>
          <w14:ligatures w14:val="none"/>
        </w:rPr>
        <w:t>Reglamento para la Gestión Documental y la Administración de Archivos del Gobierno Municipal de Zapotlán el Grande, Jalisco,</w:t>
      </w:r>
      <w:r w:rsidR="00A5173E" w:rsidRPr="00EE4CDB">
        <w:rPr>
          <w:rStyle w:val="Ninguno"/>
          <w:rFonts w:ascii="Arial" w:hAnsi="Arial" w:cs="Arial"/>
          <w:b/>
          <w:bCs/>
          <w:i/>
          <w:iCs/>
          <w:kern w:val="0"/>
          <w:sz w:val="28"/>
          <w:szCs w:val="28"/>
          <w14:ligatures w14:val="none"/>
        </w:rPr>
        <w:t xml:space="preserve"> </w:t>
      </w:r>
      <w:r w:rsidR="00A5173E" w:rsidRPr="00EE4CDB">
        <w:rPr>
          <w:rFonts w:ascii="Arial" w:hAnsi="Arial" w:cs="Arial"/>
          <w:i/>
          <w:iCs/>
          <w:sz w:val="28"/>
          <w:szCs w:val="28"/>
        </w:rPr>
        <w:t xml:space="preserve">en la Gaceta Municipal, remita una copia certificada a la Biblioteca del Honorable Congreso del estado, en los términos del artículo 42 fracción VII de la Ley de Gobierno y la Administración Pública Municipal del Estado de Jalisco. </w:t>
      </w:r>
      <w:r w:rsidR="00A5173E" w:rsidRPr="00EE4CDB">
        <w:rPr>
          <w:rFonts w:ascii="Arial" w:hAnsi="Arial" w:cs="Arial"/>
          <w:b/>
          <w:bCs/>
          <w:i/>
          <w:iCs/>
          <w:sz w:val="28"/>
          <w:szCs w:val="28"/>
        </w:rPr>
        <w:t>CUARTO</w:t>
      </w:r>
      <w:r w:rsidR="00A5173E" w:rsidRPr="00EE4CDB">
        <w:rPr>
          <w:rFonts w:ascii="Arial" w:hAnsi="Arial" w:cs="Arial"/>
          <w:i/>
          <w:iCs/>
          <w:sz w:val="28"/>
          <w:szCs w:val="28"/>
        </w:rPr>
        <w:t xml:space="preserve">.- Se faculta a la Presidenta Municipal y la Secretaria de Ayuntamiento a suscribir la documentación inherente al cumplimiento de los presentes resolutivos. </w:t>
      </w:r>
      <w:r w:rsidR="00A5173E" w:rsidRPr="00EE4CDB">
        <w:rPr>
          <w:rFonts w:ascii="Arial" w:hAnsi="Arial" w:cs="Arial"/>
          <w:b/>
          <w:bCs/>
          <w:i/>
          <w:iCs/>
          <w:sz w:val="28"/>
          <w:szCs w:val="28"/>
        </w:rPr>
        <w:t>ATENTAMENTE</w:t>
      </w:r>
      <w:r w:rsidR="00B11461">
        <w:rPr>
          <w:rFonts w:ascii="Arial" w:hAnsi="Arial" w:cs="Arial"/>
          <w:b/>
          <w:i/>
          <w:iCs/>
          <w:sz w:val="28"/>
          <w:szCs w:val="28"/>
        </w:rPr>
        <w:t xml:space="preserve"> </w:t>
      </w:r>
      <w:r w:rsidR="00A5173E" w:rsidRPr="00EE4CDB">
        <w:rPr>
          <w:rFonts w:ascii="Arial" w:hAnsi="Arial" w:cs="Arial"/>
          <w:b/>
          <w:bCs/>
          <w:i/>
          <w:iCs/>
          <w:sz w:val="28"/>
          <w:szCs w:val="28"/>
        </w:rPr>
        <w:t>"2025, AÑO DEL 130 ANIVERSARIO DEL NATALICIO DE LA MUSA Y ESCRITORA ZAPOTLENSE MARIA GUADALUPE MARIN PRECIADO".</w:t>
      </w:r>
      <w:r w:rsidR="00B11461">
        <w:rPr>
          <w:rFonts w:ascii="Arial" w:hAnsi="Arial" w:cs="Arial"/>
          <w:b/>
          <w:i/>
          <w:iCs/>
          <w:sz w:val="28"/>
          <w:szCs w:val="28"/>
        </w:rPr>
        <w:t xml:space="preserve"> </w:t>
      </w:r>
      <w:r w:rsidR="00A5173E" w:rsidRPr="00EE4CDB">
        <w:rPr>
          <w:rFonts w:ascii="Arial" w:hAnsi="Arial" w:cs="Arial"/>
          <w:b/>
          <w:bCs/>
          <w:i/>
          <w:iCs/>
          <w:sz w:val="28"/>
          <w:szCs w:val="28"/>
        </w:rPr>
        <w:t>“2025, CENTENARIO DE LA INSTITUCIONALIZACIÓN DE LA FERIA ZAPOTLÁN”.</w:t>
      </w:r>
      <w:r w:rsidR="00B11461">
        <w:rPr>
          <w:rFonts w:ascii="Arial" w:hAnsi="Arial" w:cs="Arial"/>
          <w:b/>
          <w:i/>
          <w:iCs/>
          <w:sz w:val="28"/>
          <w:szCs w:val="28"/>
        </w:rPr>
        <w:t xml:space="preserve"> </w:t>
      </w:r>
      <w:r w:rsidR="00A5173E" w:rsidRPr="00EE4CDB">
        <w:rPr>
          <w:rFonts w:ascii="Arial" w:hAnsi="Arial" w:cs="Arial"/>
          <w:b/>
          <w:bCs/>
          <w:i/>
          <w:iCs/>
          <w:sz w:val="28"/>
          <w:szCs w:val="28"/>
        </w:rPr>
        <w:t>CD. GUZMÁN MUNICIPIO DE ZAPOTLÁN EL GRANDE, JALISCO.</w:t>
      </w:r>
      <w:r w:rsidR="00B11461">
        <w:rPr>
          <w:rFonts w:ascii="Arial" w:hAnsi="Arial" w:cs="Arial"/>
          <w:b/>
          <w:i/>
          <w:iCs/>
          <w:sz w:val="28"/>
          <w:szCs w:val="28"/>
        </w:rPr>
        <w:t xml:space="preserve"> </w:t>
      </w:r>
      <w:r w:rsidR="00A5173E" w:rsidRPr="00EE4CDB">
        <w:rPr>
          <w:rFonts w:ascii="Arial" w:hAnsi="Arial" w:cs="Arial"/>
          <w:b/>
          <w:bCs/>
          <w:i/>
          <w:iCs/>
          <w:sz w:val="28"/>
          <w:szCs w:val="28"/>
        </w:rPr>
        <w:t>A 22 DE JULIO DE 2025.</w:t>
      </w:r>
      <w:r w:rsidR="00B11461">
        <w:rPr>
          <w:rFonts w:ascii="Arial" w:hAnsi="Arial" w:cs="Arial"/>
          <w:b/>
          <w:bCs/>
          <w:i/>
          <w:iCs/>
          <w:sz w:val="28"/>
          <w:szCs w:val="28"/>
        </w:rPr>
        <w:t xml:space="preserve"> </w:t>
      </w:r>
      <w:r w:rsidR="00A5173E" w:rsidRPr="00EE4CDB">
        <w:rPr>
          <w:rStyle w:val="Ninguno"/>
          <w:rFonts w:ascii="Arial" w:hAnsi="Arial" w:cs="Arial"/>
          <w:b/>
          <w:bCs/>
          <w:i/>
          <w:iCs/>
          <w:sz w:val="28"/>
          <w:szCs w:val="28"/>
        </w:rPr>
        <w:t xml:space="preserve">MTRA. CLAUDIA </w:t>
      </w:r>
      <w:r w:rsidR="00A5173E" w:rsidRPr="00EE4CDB">
        <w:rPr>
          <w:rStyle w:val="Ninguno"/>
          <w:rFonts w:ascii="Arial" w:hAnsi="Arial" w:cs="Arial"/>
          <w:b/>
          <w:bCs/>
          <w:i/>
          <w:iCs/>
          <w:sz w:val="28"/>
          <w:szCs w:val="28"/>
        </w:rPr>
        <w:lastRenderedPageBreak/>
        <w:t>MARGARITA ROBLES GÓMEZ</w:t>
      </w:r>
      <w:r w:rsidR="00B11461">
        <w:rPr>
          <w:rStyle w:val="Ninguno"/>
          <w:rFonts w:ascii="Arial" w:hAnsi="Arial" w:cs="Arial"/>
          <w:b/>
          <w:bCs/>
          <w:i/>
          <w:iCs/>
          <w:sz w:val="28"/>
          <w:szCs w:val="28"/>
        </w:rPr>
        <w:t xml:space="preserve"> </w:t>
      </w:r>
      <w:r w:rsidR="00A5173E" w:rsidRPr="00EE4CDB">
        <w:rPr>
          <w:rStyle w:val="Ninguno"/>
          <w:rFonts w:ascii="Arial" w:hAnsi="Arial" w:cs="Arial"/>
          <w:b/>
          <w:bCs/>
          <w:i/>
          <w:iCs/>
          <w:sz w:val="28"/>
          <w:szCs w:val="28"/>
        </w:rPr>
        <w:t>SÍNDICA Y PRESIDENTA DE LA COMISIÓN EDILICIA PERMANENTE</w:t>
      </w:r>
      <w:r w:rsidR="00DB519E">
        <w:rPr>
          <w:rStyle w:val="Ninguno"/>
          <w:rFonts w:ascii="Arial" w:hAnsi="Arial" w:cs="Arial"/>
          <w:b/>
          <w:bCs/>
          <w:i/>
          <w:iCs/>
          <w:sz w:val="28"/>
          <w:szCs w:val="28"/>
        </w:rPr>
        <w:t xml:space="preserve"> </w:t>
      </w:r>
      <w:r w:rsidR="00A5173E" w:rsidRPr="00EE4CDB">
        <w:rPr>
          <w:rStyle w:val="Ninguno"/>
          <w:rFonts w:ascii="Arial" w:hAnsi="Arial" w:cs="Arial"/>
          <w:b/>
          <w:bCs/>
          <w:i/>
          <w:iCs/>
          <w:sz w:val="28"/>
          <w:szCs w:val="28"/>
        </w:rPr>
        <w:t>DE REGLAMENTOS Y GOBERNACIÓN</w:t>
      </w:r>
      <w:r w:rsidR="00DB519E">
        <w:rPr>
          <w:rStyle w:val="Ninguno"/>
          <w:rFonts w:ascii="Arial" w:hAnsi="Arial" w:cs="Arial"/>
          <w:b/>
          <w:bCs/>
          <w:i/>
          <w:iCs/>
          <w:sz w:val="28"/>
          <w:szCs w:val="28"/>
        </w:rPr>
        <w:t xml:space="preserve"> DRA. MIRIAM SALOME TORRES LARES </w:t>
      </w:r>
      <w:r w:rsidR="00DB519E">
        <w:rPr>
          <w:rStyle w:val="Ninguno"/>
          <w:rFonts w:ascii="Arial" w:hAnsi="Arial" w:cs="Arial"/>
          <w:i/>
          <w:iCs/>
          <w:sz w:val="28"/>
          <w:szCs w:val="28"/>
        </w:rPr>
        <w:t xml:space="preserve">REGIDORA VOCAL DE LA COMISIÓN DE REGLAMENTOS Y GOBERNACIÓN </w:t>
      </w:r>
      <w:r w:rsidR="00DB519E">
        <w:rPr>
          <w:rStyle w:val="Ninguno"/>
          <w:rFonts w:ascii="Arial" w:hAnsi="Arial" w:cs="Arial"/>
          <w:b/>
          <w:bCs/>
          <w:i/>
          <w:iCs/>
          <w:sz w:val="28"/>
          <w:szCs w:val="28"/>
        </w:rPr>
        <w:t xml:space="preserve">DRA. MARÍA OLGA GARCÍA AYALA </w:t>
      </w:r>
      <w:r w:rsidR="00DB519E">
        <w:rPr>
          <w:rStyle w:val="Ninguno"/>
          <w:rFonts w:ascii="Arial" w:hAnsi="Arial" w:cs="Arial"/>
          <w:i/>
          <w:iCs/>
          <w:sz w:val="28"/>
          <w:szCs w:val="28"/>
        </w:rPr>
        <w:t xml:space="preserve">REGIDORA VOCAL DE LA COMISIÓN DE REGLAMENTOS Y GOBERNACIÓN </w:t>
      </w:r>
      <w:r w:rsidR="00DB519E" w:rsidRPr="00DB519E">
        <w:rPr>
          <w:rStyle w:val="Ninguno"/>
          <w:rFonts w:ascii="Arial" w:hAnsi="Arial" w:cs="Arial"/>
          <w:b/>
          <w:bCs/>
          <w:i/>
          <w:iCs/>
          <w:sz w:val="28"/>
          <w:szCs w:val="28"/>
        </w:rPr>
        <w:t>FIRMAN”</w:t>
      </w:r>
      <w:r w:rsidR="00DB519E">
        <w:rPr>
          <w:rStyle w:val="Ninguno"/>
          <w:rFonts w:ascii="Arial" w:hAnsi="Arial" w:cs="Arial"/>
          <w:i/>
          <w:iCs/>
          <w:sz w:val="28"/>
          <w:szCs w:val="28"/>
        </w:rPr>
        <w:t xml:space="preserve"> </w:t>
      </w:r>
      <w:r w:rsidR="005C35E4">
        <w:rPr>
          <w:rStyle w:val="Ninguno"/>
          <w:rFonts w:ascii="Arial" w:hAnsi="Arial" w:cs="Arial"/>
          <w:i/>
          <w:iCs/>
          <w:sz w:val="28"/>
          <w:szCs w:val="28"/>
        </w:rPr>
        <w:t xml:space="preserve">- - - - - - - - - - - </w:t>
      </w:r>
      <w:r w:rsidR="005C35E4">
        <w:rPr>
          <w:rStyle w:val="Ninguno"/>
          <w:rFonts w:ascii="Arial" w:hAnsi="Arial" w:cs="Arial"/>
          <w:b/>
          <w:bCs/>
          <w:i/>
          <w:iCs/>
          <w:sz w:val="28"/>
          <w:szCs w:val="28"/>
        </w:rPr>
        <w:t xml:space="preserve">C. Secretaria de Ayuntamiento Karla Cisneros Torres: </w:t>
      </w:r>
      <w:r w:rsidR="005C35E4">
        <w:rPr>
          <w:rStyle w:val="Ninguno"/>
          <w:rFonts w:ascii="Arial" w:hAnsi="Arial" w:cs="Arial"/>
          <w:sz w:val="28"/>
          <w:szCs w:val="28"/>
        </w:rPr>
        <w:t xml:space="preserve">Gracias Secretaria. Alguien quiere hacer algún comentario en este punto… Si no hubiera ningún comentario, voy a someter a su consideración </w:t>
      </w:r>
      <w:r w:rsidR="006E2DBB">
        <w:rPr>
          <w:rStyle w:val="Ninguno"/>
          <w:rFonts w:ascii="Arial" w:hAnsi="Arial" w:cs="Arial"/>
          <w:sz w:val="28"/>
          <w:szCs w:val="28"/>
        </w:rPr>
        <w:t xml:space="preserve">en lo general y en lo particular, </w:t>
      </w:r>
      <w:r w:rsidR="00D437B0">
        <w:rPr>
          <w:rStyle w:val="Ninguno"/>
          <w:rFonts w:ascii="Arial" w:hAnsi="Arial" w:cs="Arial"/>
          <w:sz w:val="28"/>
          <w:szCs w:val="28"/>
        </w:rPr>
        <w:t xml:space="preserve">el </w:t>
      </w:r>
      <w:r w:rsidR="005C35E4" w:rsidRPr="005C35E4">
        <w:rPr>
          <w:rFonts w:ascii="Arial" w:hAnsi="Arial" w:cs="Arial"/>
          <w:bCs/>
          <w:sz w:val="28"/>
          <w:szCs w:val="28"/>
        </w:rPr>
        <w:t>Dictamen de Ordenamiento que crea el Reglamento para la Gestión Documental y la Administración de Archivos del Gobierno Municipal de Zapotlán el Grande, Jalisco</w:t>
      </w:r>
      <w:r w:rsidR="00D437B0">
        <w:rPr>
          <w:rFonts w:ascii="Arial" w:hAnsi="Arial" w:cs="Arial"/>
          <w:bCs/>
          <w:sz w:val="28"/>
          <w:szCs w:val="28"/>
        </w:rPr>
        <w:t xml:space="preserve">, misma que será bajo la modalidad de Votación Nominal, de conformidad con el Artículo 131 ciento treinta y uno, del Reglamento Interior del Ayuntamiento. Por lo cual solicito a los Regidores, que cuando escuchen su nombre, emitan el sentido de su voto.  </w:t>
      </w:r>
      <w:r w:rsidR="005C35E4">
        <w:rPr>
          <w:rFonts w:ascii="Arial" w:hAnsi="Arial" w:cs="Arial"/>
          <w:b/>
          <w:i/>
          <w:iCs/>
          <w:sz w:val="28"/>
          <w:szCs w:val="28"/>
        </w:rPr>
        <w:t xml:space="preserve">C. Regidor José Bertín Chávez Vargas: </w:t>
      </w:r>
      <w:r w:rsidR="005C35E4">
        <w:rPr>
          <w:rFonts w:ascii="Arial" w:hAnsi="Arial" w:cs="Arial"/>
          <w:bCs/>
          <w:sz w:val="28"/>
          <w:szCs w:val="28"/>
        </w:rPr>
        <w:t>A</w:t>
      </w:r>
      <w:r w:rsidR="00D437B0">
        <w:rPr>
          <w:rFonts w:ascii="Arial" w:hAnsi="Arial" w:cs="Arial"/>
          <w:bCs/>
          <w:sz w:val="28"/>
          <w:szCs w:val="28"/>
        </w:rPr>
        <w:t xml:space="preserve"> favor</w:t>
      </w:r>
      <w:r w:rsidR="005C35E4">
        <w:rPr>
          <w:rFonts w:ascii="Arial" w:hAnsi="Arial" w:cs="Arial"/>
          <w:bCs/>
          <w:sz w:val="28"/>
          <w:szCs w:val="28"/>
        </w:rPr>
        <w:t xml:space="preserve">. </w:t>
      </w:r>
      <w:r w:rsidR="005C35E4">
        <w:rPr>
          <w:rFonts w:ascii="Arial" w:hAnsi="Arial" w:cs="Arial"/>
          <w:b/>
          <w:i/>
          <w:iCs/>
          <w:sz w:val="28"/>
          <w:szCs w:val="28"/>
        </w:rPr>
        <w:t xml:space="preserve">C. Regidora Miriam Salomé Torres Lares: </w:t>
      </w:r>
      <w:r w:rsidR="005C35E4">
        <w:rPr>
          <w:rFonts w:ascii="Arial" w:hAnsi="Arial" w:cs="Arial"/>
          <w:bCs/>
          <w:sz w:val="28"/>
          <w:szCs w:val="28"/>
        </w:rPr>
        <w:t xml:space="preserve">A favor. </w:t>
      </w:r>
      <w:r w:rsidR="005C35E4">
        <w:rPr>
          <w:rFonts w:ascii="Arial" w:hAnsi="Arial" w:cs="Arial"/>
          <w:b/>
          <w:i/>
          <w:iCs/>
          <w:sz w:val="28"/>
          <w:szCs w:val="28"/>
        </w:rPr>
        <w:t xml:space="preserve">C. Regidora Yuliana Livier Vargas de la Torre: </w:t>
      </w:r>
      <w:r w:rsidR="005C35E4">
        <w:rPr>
          <w:rFonts w:ascii="Arial" w:hAnsi="Arial" w:cs="Arial"/>
          <w:bCs/>
          <w:sz w:val="28"/>
          <w:szCs w:val="28"/>
        </w:rPr>
        <w:t xml:space="preserve">A favor. </w:t>
      </w:r>
      <w:r w:rsidR="005C35E4">
        <w:rPr>
          <w:rFonts w:ascii="Arial" w:hAnsi="Arial" w:cs="Arial"/>
          <w:b/>
          <w:i/>
          <w:iCs/>
          <w:sz w:val="28"/>
          <w:szCs w:val="28"/>
        </w:rPr>
        <w:t xml:space="preserve">C. Regidor Adrián Briseño Esparza:  </w:t>
      </w:r>
      <w:r w:rsidR="005C35E4">
        <w:rPr>
          <w:rFonts w:ascii="Arial" w:hAnsi="Arial" w:cs="Arial"/>
          <w:bCs/>
          <w:sz w:val="28"/>
          <w:szCs w:val="28"/>
        </w:rPr>
        <w:t xml:space="preserve">A favor. </w:t>
      </w:r>
      <w:r w:rsidR="005C35E4">
        <w:rPr>
          <w:rFonts w:ascii="Arial" w:hAnsi="Arial" w:cs="Arial"/>
          <w:b/>
          <w:i/>
          <w:iCs/>
          <w:sz w:val="28"/>
          <w:szCs w:val="28"/>
        </w:rPr>
        <w:t xml:space="preserve">C. Regidor Oscar Murguía Torres: </w:t>
      </w:r>
      <w:r w:rsidR="005C35E4">
        <w:rPr>
          <w:rFonts w:ascii="Arial" w:hAnsi="Arial" w:cs="Arial"/>
          <w:bCs/>
          <w:sz w:val="28"/>
          <w:szCs w:val="28"/>
        </w:rPr>
        <w:t xml:space="preserve">A favor. </w:t>
      </w:r>
      <w:r w:rsidR="005C35E4">
        <w:rPr>
          <w:rFonts w:ascii="Arial" w:hAnsi="Arial" w:cs="Arial"/>
          <w:b/>
          <w:i/>
          <w:iCs/>
          <w:sz w:val="28"/>
          <w:szCs w:val="28"/>
        </w:rPr>
        <w:t xml:space="preserve">C. Regidor Gustavo López Sandoval: </w:t>
      </w:r>
      <w:r w:rsidR="005C35E4">
        <w:rPr>
          <w:rFonts w:ascii="Arial" w:hAnsi="Arial" w:cs="Arial"/>
          <w:bCs/>
          <w:sz w:val="28"/>
          <w:szCs w:val="28"/>
        </w:rPr>
        <w:t>A</w:t>
      </w:r>
      <w:r w:rsidR="00D437B0">
        <w:rPr>
          <w:rFonts w:ascii="Arial" w:hAnsi="Arial" w:cs="Arial"/>
          <w:bCs/>
          <w:sz w:val="28"/>
          <w:szCs w:val="28"/>
        </w:rPr>
        <w:t>usente</w:t>
      </w:r>
      <w:r w:rsidR="005C35E4">
        <w:rPr>
          <w:rFonts w:ascii="Arial" w:hAnsi="Arial" w:cs="Arial"/>
          <w:bCs/>
          <w:sz w:val="28"/>
          <w:szCs w:val="28"/>
        </w:rPr>
        <w:t xml:space="preserve">. </w:t>
      </w:r>
      <w:r w:rsidR="005C35E4">
        <w:rPr>
          <w:rFonts w:ascii="Arial" w:hAnsi="Arial" w:cs="Arial"/>
          <w:b/>
          <w:i/>
          <w:iCs/>
          <w:sz w:val="28"/>
          <w:szCs w:val="28"/>
        </w:rPr>
        <w:t xml:space="preserve">C. Regidora María Olga García Ayala: </w:t>
      </w:r>
      <w:r w:rsidR="005C35E4">
        <w:rPr>
          <w:rFonts w:ascii="Arial" w:hAnsi="Arial" w:cs="Arial"/>
          <w:bCs/>
          <w:sz w:val="28"/>
          <w:szCs w:val="28"/>
        </w:rPr>
        <w:t xml:space="preserve">A favor. </w:t>
      </w:r>
      <w:r w:rsidR="005C35E4">
        <w:rPr>
          <w:rFonts w:ascii="Arial" w:hAnsi="Arial" w:cs="Arial"/>
          <w:b/>
          <w:i/>
          <w:iCs/>
          <w:sz w:val="28"/>
          <w:szCs w:val="28"/>
        </w:rPr>
        <w:t xml:space="preserve">C. Regidor Higinio del Toro Pérez: </w:t>
      </w:r>
      <w:r w:rsidR="005C35E4">
        <w:rPr>
          <w:rFonts w:ascii="Arial" w:hAnsi="Arial" w:cs="Arial"/>
          <w:bCs/>
          <w:sz w:val="28"/>
          <w:szCs w:val="28"/>
        </w:rPr>
        <w:t xml:space="preserve">A favor. </w:t>
      </w:r>
      <w:r w:rsidR="005C35E4">
        <w:rPr>
          <w:rFonts w:ascii="Arial" w:hAnsi="Arial" w:cs="Arial"/>
          <w:b/>
          <w:i/>
          <w:iCs/>
          <w:sz w:val="28"/>
          <w:szCs w:val="28"/>
        </w:rPr>
        <w:t xml:space="preserve">C. Regidora Bertha Silvia Gómez Ramos: </w:t>
      </w:r>
      <w:r w:rsidR="005C35E4">
        <w:rPr>
          <w:rFonts w:ascii="Arial" w:hAnsi="Arial" w:cs="Arial"/>
          <w:bCs/>
          <w:sz w:val="28"/>
          <w:szCs w:val="28"/>
        </w:rPr>
        <w:t xml:space="preserve">A favor. </w:t>
      </w:r>
      <w:r w:rsidR="005C35E4">
        <w:rPr>
          <w:rFonts w:ascii="Arial" w:hAnsi="Arial" w:cs="Arial"/>
          <w:b/>
          <w:i/>
          <w:iCs/>
          <w:sz w:val="28"/>
          <w:szCs w:val="28"/>
        </w:rPr>
        <w:t xml:space="preserve">C. Regidor Ernesto Sánchez </w:t>
      </w:r>
      <w:proofErr w:type="spellStart"/>
      <w:r w:rsidR="005C35E4">
        <w:rPr>
          <w:rFonts w:ascii="Arial" w:hAnsi="Arial" w:cs="Arial"/>
          <w:b/>
          <w:i/>
          <w:iCs/>
          <w:sz w:val="28"/>
          <w:szCs w:val="28"/>
        </w:rPr>
        <w:t>Sánchez</w:t>
      </w:r>
      <w:proofErr w:type="spellEnd"/>
      <w:r w:rsidR="005C35E4">
        <w:rPr>
          <w:rFonts w:ascii="Arial" w:hAnsi="Arial" w:cs="Arial"/>
          <w:b/>
          <w:i/>
          <w:iCs/>
          <w:sz w:val="28"/>
          <w:szCs w:val="28"/>
        </w:rPr>
        <w:t xml:space="preserve">: </w:t>
      </w:r>
      <w:r w:rsidR="005C35E4">
        <w:rPr>
          <w:rFonts w:ascii="Arial" w:hAnsi="Arial" w:cs="Arial"/>
          <w:bCs/>
          <w:sz w:val="28"/>
          <w:szCs w:val="28"/>
        </w:rPr>
        <w:t xml:space="preserve">A favor. </w:t>
      </w:r>
      <w:r w:rsidR="005C35E4">
        <w:rPr>
          <w:rFonts w:ascii="Arial" w:hAnsi="Arial" w:cs="Arial"/>
          <w:b/>
          <w:i/>
          <w:iCs/>
          <w:sz w:val="28"/>
          <w:szCs w:val="28"/>
        </w:rPr>
        <w:t xml:space="preserve">C. Regidora Marisol Mendoza Pinto: </w:t>
      </w:r>
      <w:r w:rsidR="005C35E4">
        <w:rPr>
          <w:rFonts w:ascii="Arial" w:hAnsi="Arial" w:cs="Arial"/>
          <w:bCs/>
          <w:sz w:val="28"/>
          <w:szCs w:val="28"/>
        </w:rPr>
        <w:t xml:space="preserve">A favor. </w:t>
      </w:r>
      <w:r w:rsidR="005C35E4">
        <w:rPr>
          <w:rFonts w:ascii="Arial" w:hAnsi="Arial" w:cs="Arial"/>
          <w:b/>
          <w:i/>
          <w:iCs/>
          <w:sz w:val="28"/>
          <w:szCs w:val="28"/>
        </w:rPr>
        <w:t xml:space="preserve">C. Regidor Miguel Marentes: </w:t>
      </w:r>
      <w:r w:rsidR="005C35E4">
        <w:rPr>
          <w:rFonts w:ascii="Arial" w:hAnsi="Arial" w:cs="Arial"/>
          <w:bCs/>
          <w:sz w:val="28"/>
          <w:szCs w:val="28"/>
        </w:rPr>
        <w:t xml:space="preserve">A favor. </w:t>
      </w:r>
      <w:r w:rsidR="005C35E4">
        <w:rPr>
          <w:rFonts w:ascii="Arial" w:hAnsi="Arial" w:cs="Arial"/>
          <w:b/>
          <w:i/>
          <w:iCs/>
          <w:sz w:val="28"/>
          <w:szCs w:val="28"/>
        </w:rPr>
        <w:t xml:space="preserve">C. Síndica Municipal Claudia Margarita Robles Gómez: </w:t>
      </w:r>
      <w:r w:rsidR="005C35E4">
        <w:rPr>
          <w:rFonts w:ascii="Arial" w:hAnsi="Arial" w:cs="Arial"/>
          <w:bCs/>
          <w:sz w:val="28"/>
          <w:szCs w:val="28"/>
        </w:rPr>
        <w:t xml:space="preserve">A favor. </w:t>
      </w:r>
      <w:r w:rsidR="005C35E4">
        <w:rPr>
          <w:rFonts w:ascii="Arial" w:hAnsi="Arial" w:cs="Arial"/>
          <w:b/>
          <w:i/>
          <w:iCs/>
          <w:sz w:val="28"/>
          <w:szCs w:val="28"/>
        </w:rPr>
        <w:t xml:space="preserve">C. Presidenta Municipal Magali Casillas Contreras:  </w:t>
      </w:r>
      <w:r w:rsidR="005C35E4">
        <w:rPr>
          <w:rFonts w:ascii="Arial" w:hAnsi="Arial" w:cs="Arial"/>
          <w:bCs/>
          <w:sz w:val="28"/>
          <w:szCs w:val="28"/>
        </w:rPr>
        <w:t xml:space="preserve">A favor. </w:t>
      </w:r>
      <w:r w:rsidR="005C35E4">
        <w:rPr>
          <w:rFonts w:ascii="Arial" w:hAnsi="Arial" w:cs="Arial"/>
          <w:b/>
          <w:sz w:val="28"/>
          <w:szCs w:val="28"/>
        </w:rPr>
        <w:t xml:space="preserve">13 votos a </w:t>
      </w:r>
      <w:r w:rsidR="005C35E4">
        <w:rPr>
          <w:rFonts w:ascii="Arial" w:hAnsi="Arial" w:cs="Arial"/>
          <w:b/>
          <w:sz w:val="28"/>
          <w:szCs w:val="28"/>
        </w:rPr>
        <w:lastRenderedPageBreak/>
        <w:t>favor. 1 ausencia</w:t>
      </w:r>
      <w:r w:rsidR="00D437B0">
        <w:rPr>
          <w:rFonts w:ascii="Arial" w:hAnsi="Arial" w:cs="Arial"/>
          <w:b/>
          <w:sz w:val="28"/>
          <w:szCs w:val="28"/>
        </w:rPr>
        <w:t xml:space="preserve"> justificada</w:t>
      </w:r>
      <w:r w:rsidR="005C35E4">
        <w:rPr>
          <w:rFonts w:ascii="Arial" w:hAnsi="Arial" w:cs="Arial"/>
          <w:b/>
          <w:sz w:val="28"/>
          <w:szCs w:val="28"/>
        </w:rPr>
        <w:t xml:space="preserve">: </w:t>
      </w:r>
      <w:r w:rsidR="005C35E4">
        <w:rPr>
          <w:rFonts w:ascii="Arial" w:hAnsi="Arial" w:cs="Arial"/>
          <w:bCs/>
          <w:sz w:val="28"/>
          <w:szCs w:val="28"/>
        </w:rPr>
        <w:t xml:space="preserve">Del </w:t>
      </w:r>
      <w:r w:rsidR="00D437B0">
        <w:rPr>
          <w:rFonts w:ascii="Arial" w:hAnsi="Arial" w:cs="Arial"/>
          <w:bCs/>
          <w:sz w:val="28"/>
          <w:szCs w:val="28"/>
        </w:rPr>
        <w:t>C. Regidor Gustavo López Sandoval</w:t>
      </w:r>
      <w:r w:rsidR="005C35E4">
        <w:rPr>
          <w:rFonts w:ascii="Arial" w:hAnsi="Arial" w:cs="Arial"/>
          <w:bCs/>
          <w:sz w:val="28"/>
          <w:szCs w:val="28"/>
        </w:rPr>
        <w:t xml:space="preserve">. </w:t>
      </w:r>
      <w:r w:rsidR="005C35E4">
        <w:rPr>
          <w:rFonts w:ascii="Arial" w:hAnsi="Arial" w:cs="Arial"/>
          <w:b/>
          <w:sz w:val="28"/>
          <w:szCs w:val="28"/>
        </w:rPr>
        <w:t xml:space="preserve">Aprobado por Mayoría Absoluta. </w:t>
      </w:r>
      <w:r w:rsidR="005C35E4" w:rsidRPr="00A343C9">
        <w:rPr>
          <w:rFonts w:ascii="Arial" w:hAnsi="Arial" w:cs="Arial"/>
          <w:sz w:val="28"/>
          <w:szCs w:val="28"/>
        </w:rPr>
        <w:t>(</w:t>
      </w:r>
      <w:r w:rsidR="005C35E4">
        <w:rPr>
          <w:rFonts w:ascii="Arial" w:hAnsi="Arial" w:cs="Arial"/>
          <w:sz w:val="28"/>
          <w:szCs w:val="28"/>
        </w:rPr>
        <w:t>Justifica su inasistencia la C. Regidora Dunia Catalina Cruz Moreno y la C. Regidora Aurora Cecilia Araujo Álvarez.</w:t>
      </w:r>
      <w:r w:rsidR="005C35E4" w:rsidRPr="00A343C9">
        <w:rPr>
          <w:rFonts w:ascii="Arial" w:hAnsi="Arial" w:cs="Arial"/>
          <w:sz w:val="28"/>
          <w:szCs w:val="28"/>
        </w:rPr>
        <w:t>)</w:t>
      </w:r>
      <w:r w:rsidR="005C35E4">
        <w:rPr>
          <w:rFonts w:ascii="Arial" w:hAnsi="Arial" w:cs="Arial"/>
          <w:sz w:val="28"/>
          <w:szCs w:val="28"/>
        </w:rPr>
        <w:t xml:space="preserve"> </w:t>
      </w:r>
      <w:r w:rsidR="00D437B0">
        <w:rPr>
          <w:rFonts w:ascii="Arial" w:hAnsi="Arial" w:cs="Arial"/>
          <w:b/>
          <w:bCs/>
          <w:sz w:val="28"/>
          <w:szCs w:val="28"/>
        </w:rPr>
        <w:t xml:space="preserve">Aprobado por Mayoría Absoluta. - - - - - - - - - - - - - - - - - - - - - - - - - - - - - - - </w:t>
      </w:r>
      <w:r w:rsidR="00A76A80" w:rsidRPr="00193BC7">
        <w:rPr>
          <w:rFonts w:ascii="Arial" w:hAnsi="Arial" w:cs="Arial"/>
          <w:b/>
          <w:sz w:val="28"/>
          <w:szCs w:val="28"/>
          <w:u w:val="single"/>
        </w:rPr>
        <w:t>DÉCIMO CUARTO</w:t>
      </w:r>
      <w:r w:rsidR="00A76A80">
        <w:rPr>
          <w:rFonts w:ascii="Arial" w:hAnsi="Arial" w:cs="Arial"/>
          <w:b/>
          <w:sz w:val="28"/>
          <w:szCs w:val="28"/>
        </w:rPr>
        <w:t xml:space="preserve">: </w:t>
      </w:r>
      <w:r w:rsidR="00A76A80" w:rsidRPr="00BA5870">
        <w:rPr>
          <w:rFonts w:ascii="Arial" w:hAnsi="Arial" w:cs="Arial"/>
          <w:bCs/>
          <w:sz w:val="28"/>
          <w:szCs w:val="28"/>
        </w:rPr>
        <w:t xml:space="preserve">Iniciativa de </w:t>
      </w:r>
      <w:r w:rsidR="00A76A80">
        <w:rPr>
          <w:rFonts w:ascii="Arial" w:hAnsi="Arial" w:cs="Arial"/>
          <w:bCs/>
          <w:sz w:val="28"/>
          <w:szCs w:val="28"/>
        </w:rPr>
        <w:t>A</w:t>
      </w:r>
      <w:r w:rsidR="00A76A80" w:rsidRPr="00BA5870">
        <w:rPr>
          <w:rFonts w:ascii="Arial" w:hAnsi="Arial" w:cs="Arial"/>
          <w:bCs/>
          <w:sz w:val="28"/>
          <w:szCs w:val="28"/>
        </w:rPr>
        <w:t xml:space="preserve">cuerdo </w:t>
      </w:r>
      <w:r w:rsidR="00A76A80">
        <w:rPr>
          <w:rFonts w:ascii="Arial" w:hAnsi="Arial" w:cs="Arial"/>
          <w:bCs/>
          <w:sz w:val="28"/>
          <w:szCs w:val="28"/>
        </w:rPr>
        <w:t>E</w:t>
      </w:r>
      <w:r w:rsidR="00A76A80" w:rsidRPr="00BA5870">
        <w:rPr>
          <w:rFonts w:ascii="Arial" w:hAnsi="Arial" w:cs="Arial"/>
          <w:bCs/>
          <w:sz w:val="28"/>
          <w:szCs w:val="28"/>
        </w:rPr>
        <w:t xml:space="preserve">conómico que autoriza </w:t>
      </w:r>
      <w:r w:rsidR="00A76A80">
        <w:rPr>
          <w:rFonts w:ascii="Arial" w:hAnsi="Arial" w:cs="Arial"/>
          <w:bCs/>
          <w:sz w:val="28"/>
          <w:szCs w:val="28"/>
        </w:rPr>
        <w:t>S</w:t>
      </w:r>
      <w:r w:rsidR="00A76A80" w:rsidRPr="00BA5870">
        <w:rPr>
          <w:rFonts w:ascii="Arial" w:hAnsi="Arial" w:cs="Arial"/>
          <w:bCs/>
          <w:sz w:val="28"/>
          <w:szCs w:val="28"/>
        </w:rPr>
        <w:t xml:space="preserve">uscribir la </w:t>
      </w:r>
      <w:r w:rsidR="00A76A80">
        <w:rPr>
          <w:rFonts w:ascii="Arial" w:hAnsi="Arial" w:cs="Arial"/>
          <w:bCs/>
          <w:sz w:val="28"/>
          <w:szCs w:val="28"/>
        </w:rPr>
        <w:t>R</w:t>
      </w:r>
      <w:r w:rsidR="00A76A80" w:rsidRPr="00BA5870">
        <w:rPr>
          <w:rFonts w:ascii="Arial" w:hAnsi="Arial" w:cs="Arial"/>
          <w:bCs/>
          <w:sz w:val="28"/>
          <w:szCs w:val="28"/>
        </w:rPr>
        <w:t xml:space="preserve">enovación de un </w:t>
      </w:r>
      <w:r w:rsidR="00A76A80">
        <w:rPr>
          <w:rFonts w:ascii="Arial" w:hAnsi="Arial" w:cs="Arial"/>
          <w:bCs/>
          <w:sz w:val="28"/>
          <w:szCs w:val="28"/>
        </w:rPr>
        <w:t>C</w:t>
      </w:r>
      <w:r w:rsidR="00A76A80" w:rsidRPr="00BA5870">
        <w:rPr>
          <w:rFonts w:ascii="Arial" w:hAnsi="Arial" w:cs="Arial"/>
          <w:bCs/>
          <w:sz w:val="28"/>
          <w:szCs w:val="28"/>
        </w:rPr>
        <w:t xml:space="preserve">ontrato de </w:t>
      </w:r>
      <w:r w:rsidR="00A76A80">
        <w:rPr>
          <w:rFonts w:ascii="Arial" w:hAnsi="Arial" w:cs="Arial"/>
          <w:bCs/>
          <w:sz w:val="28"/>
          <w:szCs w:val="28"/>
        </w:rPr>
        <w:t>C</w:t>
      </w:r>
      <w:r w:rsidR="00A76A80" w:rsidRPr="00BA5870">
        <w:rPr>
          <w:rFonts w:ascii="Arial" w:hAnsi="Arial" w:cs="Arial"/>
          <w:bCs/>
          <w:sz w:val="28"/>
          <w:szCs w:val="28"/>
        </w:rPr>
        <w:t xml:space="preserve">omodato respecto de una </w:t>
      </w:r>
      <w:r w:rsidR="00A76A80">
        <w:rPr>
          <w:rFonts w:ascii="Arial" w:hAnsi="Arial" w:cs="Arial"/>
          <w:bCs/>
          <w:sz w:val="28"/>
          <w:szCs w:val="28"/>
        </w:rPr>
        <w:t>A</w:t>
      </w:r>
      <w:r w:rsidR="00A76A80" w:rsidRPr="00BA5870">
        <w:rPr>
          <w:rFonts w:ascii="Arial" w:hAnsi="Arial" w:cs="Arial"/>
          <w:bCs/>
          <w:sz w:val="28"/>
          <w:szCs w:val="28"/>
        </w:rPr>
        <w:t xml:space="preserve">mbulancia proporcionada por el </w:t>
      </w:r>
      <w:r w:rsidR="00A76A80">
        <w:rPr>
          <w:rFonts w:ascii="Arial" w:hAnsi="Arial" w:cs="Arial"/>
          <w:bCs/>
          <w:sz w:val="28"/>
          <w:szCs w:val="28"/>
        </w:rPr>
        <w:t>G</w:t>
      </w:r>
      <w:r w:rsidR="00A76A80" w:rsidRPr="00BA5870">
        <w:rPr>
          <w:rFonts w:ascii="Arial" w:hAnsi="Arial" w:cs="Arial"/>
          <w:bCs/>
          <w:sz w:val="28"/>
          <w:szCs w:val="28"/>
        </w:rPr>
        <w:t xml:space="preserve">obierno del </w:t>
      </w:r>
      <w:r w:rsidR="00A76A80">
        <w:rPr>
          <w:rFonts w:ascii="Arial" w:hAnsi="Arial" w:cs="Arial"/>
          <w:bCs/>
          <w:sz w:val="28"/>
          <w:szCs w:val="28"/>
        </w:rPr>
        <w:t>E</w:t>
      </w:r>
      <w:r w:rsidR="00A76A80" w:rsidRPr="00BA5870">
        <w:rPr>
          <w:rFonts w:ascii="Arial" w:hAnsi="Arial" w:cs="Arial"/>
          <w:bCs/>
          <w:sz w:val="28"/>
          <w:szCs w:val="28"/>
        </w:rPr>
        <w:t xml:space="preserve">stado de </w:t>
      </w:r>
      <w:r w:rsidR="00A76A80">
        <w:rPr>
          <w:rFonts w:ascii="Arial" w:hAnsi="Arial" w:cs="Arial"/>
          <w:bCs/>
          <w:sz w:val="28"/>
          <w:szCs w:val="28"/>
        </w:rPr>
        <w:t>J</w:t>
      </w:r>
      <w:r w:rsidR="00A76A80" w:rsidRPr="00BA5870">
        <w:rPr>
          <w:rFonts w:ascii="Arial" w:hAnsi="Arial" w:cs="Arial"/>
          <w:bCs/>
          <w:sz w:val="28"/>
          <w:szCs w:val="28"/>
        </w:rPr>
        <w:t xml:space="preserve">alisco al </w:t>
      </w:r>
      <w:r w:rsidR="00A76A80">
        <w:rPr>
          <w:rFonts w:ascii="Arial" w:hAnsi="Arial" w:cs="Arial"/>
          <w:bCs/>
          <w:sz w:val="28"/>
          <w:szCs w:val="28"/>
        </w:rPr>
        <w:t>M</w:t>
      </w:r>
      <w:r w:rsidR="00A76A80" w:rsidRPr="00BA5870">
        <w:rPr>
          <w:rFonts w:ascii="Arial" w:hAnsi="Arial" w:cs="Arial"/>
          <w:bCs/>
          <w:sz w:val="28"/>
          <w:szCs w:val="28"/>
        </w:rPr>
        <w:t xml:space="preserve">unicipio de </w:t>
      </w:r>
      <w:r w:rsidR="00A76A80">
        <w:rPr>
          <w:rFonts w:ascii="Arial" w:hAnsi="Arial" w:cs="Arial"/>
          <w:bCs/>
          <w:sz w:val="28"/>
          <w:szCs w:val="28"/>
        </w:rPr>
        <w:t>Z</w:t>
      </w:r>
      <w:r w:rsidR="00A76A80" w:rsidRPr="00BA5870">
        <w:rPr>
          <w:rFonts w:ascii="Arial" w:hAnsi="Arial" w:cs="Arial"/>
          <w:bCs/>
          <w:sz w:val="28"/>
          <w:szCs w:val="28"/>
        </w:rPr>
        <w:t xml:space="preserve">apotlán el </w:t>
      </w:r>
      <w:r w:rsidR="00A76A80">
        <w:rPr>
          <w:rFonts w:ascii="Arial" w:hAnsi="Arial" w:cs="Arial"/>
          <w:bCs/>
          <w:sz w:val="28"/>
          <w:szCs w:val="28"/>
        </w:rPr>
        <w:t>G</w:t>
      </w:r>
      <w:r w:rsidR="00A76A80" w:rsidRPr="00BA5870">
        <w:rPr>
          <w:rFonts w:ascii="Arial" w:hAnsi="Arial" w:cs="Arial"/>
          <w:bCs/>
          <w:sz w:val="28"/>
          <w:szCs w:val="28"/>
        </w:rPr>
        <w:t xml:space="preserve">rande. </w:t>
      </w:r>
      <w:r w:rsidR="00A76A80">
        <w:rPr>
          <w:rFonts w:ascii="Arial" w:hAnsi="Arial" w:cs="Arial"/>
          <w:bCs/>
          <w:sz w:val="28"/>
          <w:szCs w:val="28"/>
        </w:rPr>
        <w:t>M</w:t>
      </w:r>
      <w:r w:rsidR="00A76A80" w:rsidRPr="00BA5870">
        <w:rPr>
          <w:rFonts w:ascii="Arial" w:hAnsi="Arial" w:cs="Arial"/>
          <w:bCs/>
          <w:sz w:val="28"/>
          <w:szCs w:val="28"/>
        </w:rPr>
        <w:t xml:space="preserve">otiva la </w:t>
      </w:r>
      <w:r w:rsidR="00A76A80">
        <w:rPr>
          <w:rFonts w:ascii="Arial" w:hAnsi="Arial" w:cs="Arial"/>
          <w:bCs/>
          <w:sz w:val="28"/>
          <w:szCs w:val="28"/>
        </w:rPr>
        <w:t xml:space="preserve">C. Síndica Municipal Claudia Margarita Robles Gómez. </w:t>
      </w:r>
      <w:r w:rsidR="00193BC7">
        <w:rPr>
          <w:rFonts w:ascii="Arial" w:hAnsi="Arial" w:cs="Arial"/>
          <w:b/>
          <w:i/>
          <w:iCs/>
          <w:sz w:val="28"/>
          <w:szCs w:val="28"/>
        </w:rPr>
        <w:t>C. Síndica Municipal Claudia Margarita Robles Gómez:</w:t>
      </w:r>
      <w:r w:rsidR="00DB519E">
        <w:rPr>
          <w:rFonts w:ascii="Arial" w:hAnsi="Arial" w:cs="Arial"/>
          <w:b/>
          <w:i/>
          <w:iCs/>
          <w:sz w:val="28"/>
          <w:szCs w:val="28"/>
        </w:rPr>
        <w:t xml:space="preserve"> </w:t>
      </w:r>
      <w:r w:rsidR="00DB519E" w:rsidRPr="00B55817">
        <w:rPr>
          <w:rStyle w:val="Ninguno"/>
          <w:rFonts w:ascii="Arial" w:hAnsi="Arial" w:cs="Arial"/>
          <w:b/>
          <w:bCs/>
          <w:i/>
          <w:iCs/>
          <w:sz w:val="28"/>
          <w:szCs w:val="28"/>
        </w:rPr>
        <w:t xml:space="preserve">ASUNTO: </w:t>
      </w:r>
      <w:r w:rsidR="00DB519E" w:rsidRPr="00B55817">
        <w:rPr>
          <w:rStyle w:val="Ninguno"/>
          <w:rFonts w:ascii="Arial" w:hAnsi="Arial" w:cs="Arial"/>
          <w:bCs/>
          <w:i/>
          <w:iCs/>
          <w:sz w:val="28"/>
          <w:szCs w:val="28"/>
        </w:rPr>
        <w:t>INICIATIVA DE ACUERDO QUE AUTORIZA SUSCRIBIR LA RENOVACIÓN DE UN CONTRATO DE COMODATO RESPECTO DE UNA AMBULANCIA PROPORCIONADA POR EL GOBIERNO DEL ESTADO DE JALISCO AL MUNICIPIO DE ZAPOTLÁN EL GRANDE.</w:t>
      </w:r>
      <w:r w:rsidR="00DB519E">
        <w:rPr>
          <w:rStyle w:val="Ninguno"/>
          <w:rFonts w:ascii="Arial" w:hAnsi="Arial" w:cs="Arial"/>
          <w:bCs/>
          <w:i/>
          <w:iCs/>
          <w:sz w:val="28"/>
          <w:szCs w:val="28"/>
        </w:rPr>
        <w:t xml:space="preserve"> </w:t>
      </w:r>
      <w:r w:rsidR="00DB519E" w:rsidRPr="00B55817">
        <w:rPr>
          <w:rStyle w:val="Ninguno"/>
          <w:rFonts w:ascii="Arial" w:hAnsi="Arial" w:cs="Arial"/>
          <w:b/>
          <w:bCs/>
          <w:i/>
          <w:iCs/>
          <w:sz w:val="28"/>
          <w:szCs w:val="28"/>
        </w:rPr>
        <w:t>H. AYUNTAMIENTO CONSTITUCIONAL DE</w:t>
      </w:r>
      <w:r w:rsidR="00DB519E">
        <w:rPr>
          <w:rStyle w:val="Ninguno"/>
          <w:rFonts w:ascii="Arial" w:hAnsi="Arial" w:cs="Arial"/>
          <w:b/>
          <w:bCs/>
          <w:i/>
          <w:iCs/>
          <w:sz w:val="28"/>
          <w:szCs w:val="28"/>
        </w:rPr>
        <w:t xml:space="preserve"> </w:t>
      </w:r>
      <w:r w:rsidR="00DB519E" w:rsidRPr="00B55817">
        <w:rPr>
          <w:rStyle w:val="Ninguno"/>
          <w:rFonts w:ascii="Arial" w:hAnsi="Arial" w:cs="Arial"/>
          <w:b/>
          <w:bCs/>
          <w:i/>
          <w:iCs/>
          <w:sz w:val="28"/>
          <w:szCs w:val="28"/>
        </w:rPr>
        <w:t>ZAPOTLÁN EL GRANDE, JALISCO</w:t>
      </w:r>
      <w:r w:rsidR="00DB519E">
        <w:rPr>
          <w:rStyle w:val="Ninguno"/>
          <w:rFonts w:ascii="Arial" w:hAnsi="Arial" w:cs="Arial"/>
          <w:b/>
          <w:bCs/>
          <w:i/>
          <w:iCs/>
          <w:sz w:val="28"/>
          <w:szCs w:val="28"/>
        </w:rPr>
        <w:t xml:space="preserve"> </w:t>
      </w:r>
      <w:r w:rsidR="00DB519E" w:rsidRPr="00B55817">
        <w:rPr>
          <w:rStyle w:val="Ninguno"/>
          <w:rFonts w:ascii="Arial" w:hAnsi="Arial" w:cs="Arial"/>
          <w:b/>
          <w:bCs/>
          <w:i/>
          <w:iCs/>
          <w:sz w:val="28"/>
          <w:szCs w:val="28"/>
        </w:rPr>
        <w:t>PRESENTE:</w:t>
      </w:r>
      <w:r w:rsidR="00DB519E">
        <w:rPr>
          <w:rStyle w:val="Ninguno"/>
          <w:rFonts w:ascii="Arial" w:hAnsi="Arial" w:cs="Arial"/>
          <w:b/>
          <w:bCs/>
          <w:i/>
          <w:iCs/>
          <w:sz w:val="28"/>
          <w:szCs w:val="28"/>
        </w:rPr>
        <w:t xml:space="preserve"> </w:t>
      </w:r>
      <w:r w:rsidR="00DB519E" w:rsidRPr="00B55817">
        <w:rPr>
          <w:rFonts w:ascii="Arial" w:hAnsi="Arial" w:cs="Arial"/>
          <w:i/>
          <w:iCs/>
          <w:sz w:val="28"/>
          <w:szCs w:val="28"/>
        </w:rPr>
        <w:t xml:space="preserve">Quien motiva y suscribe Mtra. </w:t>
      </w:r>
      <w:r w:rsidR="00DB519E" w:rsidRPr="00B55817">
        <w:rPr>
          <w:rStyle w:val="Ninguno"/>
          <w:rFonts w:ascii="Arial" w:hAnsi="Arial" w:cs="Arial"/>
          <w:i/>
          <w:iCs/>
          <w:sz w:val="28"/>
          <w:szCs w:val="28"/>
        </w:rPr>
        <w:t xml:space="preserve">Claudia Margarita Robles Gómez, en mi carácter de Sindica Municipal y Presidenta de la Comisión de Reglamentos y Gobernación del H. Ayuntamiento de Zapotlán el Grande, Jalisco, con fundamento en lo que disponen </w:t>
      </w:r>
      <w:r w:rsidR="00DB519E" w:rsidRPr="00B55817">
        <w:rPr>
          <w:rFonts w:ascii="Arial" w:hAnsi="Arial" w:cs="Arial"/>
          <w:i/>
          <w:iCs/>
          <w:sz w:val="28"/>
          <w:szCs w:val="28"/>
        </w:rPr>
        <w:t xml:space="preserve">los artículos 115 Constitucional; 3, 73, 77, 80, 81, 85, 86 de la Constitución Política del Estado de Jalisco; artículo 9 Bis de la Ley de Coordinación Fiscal del Estado de Jalisco y sus Municipios; 1, 2, 3, 10, 38, 41, 52, 53, 54 de la Ley del Gobierno y de la Administración Pública Municipal del Estado de Jalisco; 91, 92, 96, 108, 109 y demás relativos y aplicables del Reglamento Interior del Ayuntamiento de Zapotlán el Grande, Jalisco; me permito presentar a esta Soberanía </w:t>
      </w:r>
      <w:r w:rsidR="00DB519E" w:rsidRPr="00B55817">
        <w:rPr>
          <w:rFonts w:ascii="Arial" w:hAnsi="Arial" w:cs="Arial"/>
          <w:b/>
          <w:i/>
          <w:iCs/>
          <w:sz w:val="28"/>
          <w:szCs w:val="28"/>
        </w:rPr>
        <w:lastRenderedPageBreak/>
        <w:t>“INICIATIVA DE ACUERDO QUE AUTORIZA SUSCRIBIR LA RENOVACIÓN DE UN CONTRATO DE COMODATO RESPECTO DE UNA AMBULANCIA PROPORCIONADA POR EL GOBIERNO DEL ESTADO DE JALISCO AL MUNICIPIO DE ZAPOTLÁN EL GRANDE”</w:t>
      </w:r>
      <w:r w:rsidR="00DB519E" w:rsidRPr="00B55817">
        <w:rPr>
          <w:rFonts w:ascii="Arial" w:hAnsi="Arial" w:cs="Arial"/>
          <w:i/>
          <w:iCs/>
          <w:sz w:val="28"/>
          <w:szCs w:val="28"/>
        </w:rPr>
        <w:t>; c</w:t>
      </w:r>
      <w:r w:rsidR="00DB519E" w:rsidRPr="00B55817">
        <w:rPr>
          <w:rStyle w:val="Ninguno"/>
          <w:rFonts w:ascii="Arial" w:hAnsi="Arial" w:cs="Arial"/>
          <w:i/>
          <w:iCs/>
          <w:sz w:val="28"/>
          <w:szCs w:val="28"/>
        </w:rPr>
        <w:t xml:space="preserve">on base a la siguiente: </w:t>
      </w:r>
      <w:r w:rsidR="00DB519E" w:rsidRPr="00B55817">
        <w:rPr>
          <w:rStyle w:val="Ninguno"/>
          <w:rFonts w:ascii="Arial" w:hAnsi="Arial" w:cs="Arial"/>
          <w:b/>
          <w:bCs/>
          <w:i/>
          <w:iCs/>
          <w:sz w:val="28"/>
          <w:szCs w:val="28"/>
        </w:rPr>
        <w:t>EXPOSICIÓN DE MOTIVOS:</w:t>
      </w:r>
      <w:r w:rsidR="00AB1386">
        <w:rPr>
          <w:rStyle w:val="Ninguno"/>
          <w:rFonts w:ascii="Arial" w:hAnsi="Arial" w:cs="Arial"/>
          <w:b/>
          <w:bCs/>
          <w:i/>
          <w:iCs/>
          <w:sz w:val="28"/>
          <w:szCs w:val="28"/>
        </w:rPr>
        <w:t xml:space="preserve"> </w:t>
      </w:r>
      <w:r w:rsidR="00AB1386" w:rsidRPr="00AB1386">
        <w:rPr>
          <w:rStyle w:val="Ninguno"/>
          <w:rFonts w:ascii="Arial" w:hAnsi="Arial" w:cs="Arial"/>
          <w:i/>
          <w:iCs/>
          <w:sz w:val="28"/>
          <w:szCs w:val="28"/>
        </w:rPr>
        <w:t>I.</w:t>
      </w:r>
      <w:r w:rsidR="00AB1386">
        <w:rPr>
          <w:rStyle w:val="Ninguno"/>
          <w:rFonts w:ascii="Arial" w:hAnsi="Arial" w:cs="Arial"/>
          <w:b/>
          <w:i/>
          <w:iCs/>
          <w:sz w:val="28"/>
          <w:szCs w:val="28"/>
        </w:rPr>
        <w:t xml:space="preserve"> </w:t>
      </w:r>
      <w:r w:rsidR="00DB519E" w:rsidRPr="00AB1386">
        <w:rPr>
          <w:rStyle w:val="Ninguno"/>
          <w:rFonts w:ascii="Arial" w:hAnsi="Arial" w:cs="Arial"/>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w:t>
      </w:r>
      <w:r w:rsidR="00AB1386">
        <w:rPr>
          <w:rStyle w:val="Ninguno"/>
          <w:rFonts w:ascii="Arial" w:hAnsi="Arial" w:cs="Arial"/>
          <w:i/>
          <w:iCs/>
          <w:sz w:val="28"/>
          <w:szCs w:val="28"/>
        </w:rPr>
        <w:t xml:space="preserve"> II.</w:t>
      </w:r>
      <w:r w:rsidR="00DB519E" w:rsidRPr="00AB1386">
        <w:rPr>
          <w:rStyle w:val="Ninguno"/>
          <w:rFonts w:ascii="Arial" w:hAnsi="Arial" w:cs="Arial"/>
          <w:i/>
          <w:iCs/>
          <w:sz w:val="28"/>
          <w:szCs w:val="28"/>
        </w:rPr>
        <w:t xml:space="preserve"> 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AB1386">
        <w:rPr>
          <w:rStyle w:val="Ninguno"/>
          <w:rFonts w:ascii="Arial" w:hAnsi="Arial" w:cs="Arial"/>
          <w:i/>
          <w:iCs/>
          <w:sz w:val="28"/>
          <w:szCs w:val="28"/>
        </w:rPr>
        <w:t xml:space="preserve"> III.</w:t>
      </w:r>
      <w:r w:rsidR="00DB519E" w:rsidRPr="00AB1386">
        <w:rPr>
          <w:rStyle w:val="Ninguno"/>
          <w:rFonts w:ascii="Arial" w:hAnsi="Arial" w:cs="Arial"/>
          <w:i/>
          <w:iCs/>
          <w:sz w:val="28"/>
          <w:szCs w:val="28"/>
        </w:rPr>
        <w:t xml:space="preserve"> </w:t>
      </w:r>
      <w:r w:rsidR="00DB519E" w:rsidRPr="00AB1386">
        <w:rPr>
          <w:rFonts w:ascii="Arial" w:hAnsi="Arial" w:cs="Arial"/>
          <w:i/>
          <w:iCs/>
          <w:sz w:val="28"/>
          <w:szCs w:val="28"/>
        </w:rPr>
        <w:t>El artículo 38 fracción V de la Ley del Gobierno y la Administración Pública Municipal del Estado de Jalisco, señala que el Ayuntamiento tiene la facultad para celebrar convenios con el Poder Ejecutivo del Estado a fin de que éste, de manera directa o a través del organismo correspondiente, se haga cargo en forma temporal de alguna de las funciones o servicios que los municipios tengan a su cargo o se ejerzan coordinadamente por el Poder Ejecutivo del Estado y el propio Municipio.</w:t>
      </w:r>
      <w:r w:rsidR="00AB1386">
        <w:rPr>
          <w:rFonts w:ascii="Arial" w:hAnsi="Arial" w:cs="Arial"/>
          <w:i/>
          <w:iCs/>
          <w:sz w:val="28"/>
          <w:szCs w:val="28"/>
        </w:rPr>
        <w:t xml:space="preserve"> IV.</w:t>
      </w:r>
      <w:r w:rsidR="00AB1386">
        <w:rPr>
          <w:rFonts w:ascii="Arial" w:hAnsi="Arial" w:cs="Arial"/>
          <w:b/>
          <w:i/>
          <w:iCs/>
          <w:sz w:val="28"/>
          <w:szCs w:val="28"/>
        </w:rPr>
        <w:t xml:space="preserve"> </w:t>
      </w:r>
      <w:r w:rsidR="00DB519E" w:rsidRPr="00AB1386">
        <w:rPr>
          <w:rFonts w:ascii="Arial" w:eastAsia="Times New Roman" w:hAnsi="Arial" w:cs="Arial"/>
          <w:i/>
          <w:iCs/>
          <w:color w:val="222222"/>
          <w:sz w:val="28"/>
          <w:szCs w:val="28"/>
          <w:lang w:eastAsia="es-MX"/>
        </w:rPr>
        <w:t xml:space="preserve">De conformidad con la facultad que le confiere a </w:t>
      </w:r>
      <w:r w:rsidR="00DB519E" w:rsidRPr="00AB1386">
        <w:rPr>
          <w:rFonts w:ascii="Arial" w:eastAsia="Times New Roman" w:hAnsi="Arial" w:cs="Arial"/>
          <w:i/>
          <w:iCs/>
          <w:color w:val="222222"/>
          <w:sz w:val="28"/>
          <w:szCs w:val="28"/>
          <w:lang w:eastAsia="es-MX"/>
        </w:rPr>
        <w:lastRenderedPageBreak/>
        <w:t>este H. Ayuntamiento el artículo 38 Fracción III de Ley del Gobierno y la Administración Pública Municipal del Estado de Jalisco; respecto de adquirir bienes en cualquiera de las formas previstas en la Ley; así como en la atribución que le mandata el Reglamento Interior del Ayuntamiento de Zapotlán El Grande, Jalisco; respecto de proponer la celebración de convenios o contratos con la Federación, el Estado, los Municipios o los Particulares en relación a la materia que le corresponde, de acuerdo a los siguientes:</w:t>
      </w:r>
      <w:r w:rsidR="00DB519E" w:rsidRPr="00AB1386">
        <w:rPr>
          <w:rFonts w:ascii="Arial" w:hAnsi="Arial" w:cs="Arial"/>
          <w:i/>
          <w:iCs/>
          <w:sz w:val="28"/>
          <w:szCs w:val="28"/>
        </w:rPr>
        <w:t xml:space="preserve"> </w:t>
      </w:r>
      <w:r w:rsidR="00DB519E" w:rsidRPr="00B55817">
        <w:rPr>
          <w:rFonts w:ascii="Arial" w:hAnsi="Arial" w:cs="Arial"/>
          <w:b/>
          <w:i/>
          <w:iCs/>
          <w:sz w:val="28"/>
          <w:szCs w:val="28"/>
        </w:rPr>
        <w:t>ANTECEDENTES</w:t>
      </w:r>
      <w:r w:rsidR="00AB1386">
        <w:rPr>
          <w:rFonts w:ascii="Arial" w:hAnsi="Arial" w:cs="Arial"/>
          <w:b/>
          <w:i/>
          <w:iCs/>
          <w:sz w:val="28"/>
          <w:szCs w:val="28"/>
        </w:rPr>
        <w:t xml:space="preserve"> </w:t>
      </w:r>
      <w:r w:rsidR="00AB1386">
        <w:rPr>
          <w:rFonts w:ascii="Arial" w:hAnsi="Arial" w:cs="Arial"/>
          <w:bCs/>
          <w:i/>
          <w:iCs/>
          <w:sz w:val="28"/>
          <w:szCs w:val="28"/>
        </w:rPr>
        <w:t>1.</w:t>
      </w:r>
      <w:r w:rsidR="00AB1386">
        <w:rPr>
          <w:rFonts w:ascii="Arial" w:hAnsi="Arial" w:cs="Arial"/>
          <w:b/>
          <w:i/>
          <w:iCs/>
          <w:sz w:val="28"/>
          <w:szCs w:val="28"/>
        </w:rPr>
        <w:t xml:space="preserve"> </w:t>
      </w:r>
      <w:r w:rsidR="00DB519E" w:rsidRPr="00B55817">
        <w:rPr>
          <w:rFonts w:ascii="Arial" w:hAnsi="Arial" w:cs="Arial"/>
          <w:i/>
          <w:iCs/>
          <w:sz w:val="28"/>
          <w:szCs w:val="28"/>
        </w:rPr>
        <w:t xml:space="preserve">Mediante sesión Extraordinaria de Ayuntamiento número 45 de fecha 23 de febrero de 2023, en su punto número 4 del orden del día, se autorizó celebrar contrato de comodato respecto de un vehículo oficial consistente en una ambulancia proporcionada por el Gobierno del Estado de Jalisco, para el uso del personal de la Unidad de Protección Civil y Bomberos de Zapotlán el Grande, Jalisco. Los datos de la unidad materia del convenio de comodato que se propone renovar son los siguientes: </w:t>
      </w:r>
      <w:r w:rsidR="00A747AE">
        <w:rPr>
          <w:rFonts w:ascii="Arial" w:hAnsi="Arial" w:cs="Arial"/>
          <w:i/>
          <w:iCs/>
          <w:sz w:val="28"/>
          <w:szCs w:val="28"/>
        </w:rPr>
        <w:t xml:space="preserve">- - - - - - - - - - - - - - - - - - - - - - - - - - - - - - - - - - - - - </w:t>
      </w:r>
    </w:p>
    <w:tbl>
      <w:tblPr>
        <w:tblStyle w:val="Tablaconcuadrcula"/>
        <w:tblW w:w="7650" w:type="dxa"/>
        <w:tblLayout w:type="fixed"/>
        <w:tblLook w:val="01E0" w:firstRow="1" w:lastRow="1" w:firstColumn="1" w:lastColumn="1" w:noHBand="0" w:noVBand="0"/>
      </w:tblPr>
      <w:tblGrid>
        <w:gridCol w:w="1129"/>
        <w:gridCol w:w="993"/>
        <w:gridCol w:w="1275"/>
        <w:gridCol w:w="993"/>
        <w:gridCol w:w="1842"/>
        <w:gridCol w:w="1418"/>
      </w:tblGrid>
      <w:tr w:rsidR="00A747AE" w:rsidRPr="00A747AE" w14:paraId="7AB0CB4E" w14:textId="77777777" w:rsidTr="00742342">
        <w:trPr>
          <w:trHeight w:val="632"/>
        </w:trPr>
        <w:tc>
          <w:tcPr>
            <w:tcW w:w="1129" w:type="dxa"/>
            <w:vAlign w:val="center"/>
          </w:tcPr>
          <w:p w14:paraId="793713E1" w14:textId="77777777" w:rsidR="00A747AE" w:rsidRPr="00A747AE" w:rsidRDefault="00A747AE" w:rsidP="00DD1D14">
            <w:pPr>
              <w:pStyle w:val="TableParagraph"/>
              <w:spacing w:before="1" w:line="163" w:lineRule="exact"/>
              <w:ind w:left="10" w:right="5"/>
              <w:jc w:val="center"/>
              <w:rPr>
                <w:rFonts w:ascii="Arial Narrow" w:hAnsi="Arial Narrow"/>
                <w:b/>
                <w:sz w:val="18"/>
                <w:szCs w:val="18"/>
              </w:rPr>
            </w:pPr>
            <w:r w:rsidRPr="00A747AE">
              <w:rPr>
                <w:rFonts w:ascii="Arial Narrow" w:hAnsi="Arial Narrow"/>
                <w:b/>
                <w:spacing w:val="-2"/>
                <w:sz w:val="18"/>
                <w:szCs w:val="18"/>
              </w:rPr>
              <w:t>PLACA</w:t>
            </w:r>
          </w:p>
        </w:tc>
        <w:tc>
          <w:tcPr>
            <w:tcW w:w="993" w:type="dxa"/>
            <w:vAlign w:val="center"/>
          </w:tcPr>
          <w:p w14:paraId="51028A42" w14:textId="77777777" w:rsidR="00A747AE" w:rsidRPr="00A747AE" w:rsidRDefault="00A747AE" w:rsidP="00DD1D14">
            <w:pPr>
              <w:pStyle w:val="TableParagraph"/>
              <w:spacing w:before="1" w:line="163" w:lineRule="exact"/>
              <w:ind w:left="5" w:right="1"/>
              <w:jc w:val="center"/>
              <w:rPr>
                <w:rFonts w:ascii="Arial Narrow" w:hAnsi="Arial Narrow"/>
                <w:b/>
                <w:sz w:val="18"/>
                <w:szCs w:val="18"/>
              </w:rPr>
            </w:pPr>
            <w:r w:rsidRPr="00A747AE">
              <w:rPr>
                <w:rFonts w:ascii="Arial Narrow" w:hAnsi="Arial Narrow"/>
                <w:b/>
                <w:spacing w:val="-2"/>
                <w:sz w:val="18"/>
                <w:szCs w:val="18"/>
              </w:rPr>
              <w:t>MARCA</w:t>
            </w:r>
          </w:p>
        </w:tc>
        <w:tc>
          <w:tcPr>
            <w:tcW w:w="1275" w:type="dxa"/>
            <w:vAlign w:val="center"/>
          </w:tcPr>
          <w:p w14:paraId="697EF8FD" w14:textId="77777777" w:rsidR="00A747AE" w:rsidRPr="00A747AE" w:rsidRDefault="00A747AE" w:rsidP="00DD1D14">
            <w:pPr>
              <w:pStyle w:val="TableParagraph"/>
              <w:spacing w:before="1" w:line="163" w:lineRule="exact"/>
              <w:ind w:left="5"/>
              <w:jc w:val="center"/>
              <w:rPr>
                <w:rFonts w:ascii="Arial Narrow" w:hAnsi="Arial Narrow"/>
                <w:b/>
                <w:sz w:val="18"/>
                <w:szCs w:val="18"/>
              </w:rPr>
            </w:pPr>
            <w:r w:rsidRPr="00A747AE">
              <w:rPr>
                <w:rFonts w:ascii="Arial Narrow" w:hAnsi="Arial Narrow"/>
                <w:b/>
                <w:spacing w:val="-4"/>
                <w:sz w:val="18"/>
                <w:szCs w:val="18"/>
              </w:rPr>
              <w:t>TIPO</w:t>
            </w:r>
          </w:p>
        </w:tc>
        <w:tc>
          <w:tcPr>
            <w:tcW w:w="993" w:type="dxa"/>
            <w:vAlign w:val="center"/>
          </w:tcPr>
          <w:p w14:paraId="4722FB25" w14:textId="77777777" w:rsidR="00A747AE" w:rsidRPr="00A747AE" w:rsidRDefault="00A747AE" w:rsidP="00DD1D14">
            <w:pPr>
              <w:pStyle w:val="TableParagraph"/>
              <w:spacing w:before="1" w:line="163" w:lineRule="exact"/>
              <w:ind w:left="10" w:right="10"/>
              <w:jc w:val="center"/>
              <w:rPr>
                <w:rFonts w:ascii="Arial Narrow" w:hAnsi="Arial Narrow"/>
                <w:b/>
                <w:sz w:val="18"/>
                <w:szCs w:val="18"/>
              </w:rPr>
            </w:pPr>
            <w:r w:rsidRPr="00A747AE">
              <w:rPr>
                <w:rFonts w:ascii="Arial Narrow" w:hAnsi="Arial Narrow"/>
                <w:b/>
                <w:spacing w:val="-2"/>
                <w:sz w:val="18"/>
                <w:szCs w:val="18"/>
              </w:rPr>
              <w:t>MODELO</w:t>
            </w:r>
          </w:p>
        </w:tc>
        <w:tc>
          <w:tcPr>
            <w:tcW w:w="1842" w:type="dxa"/>
            <w:vAlign w:val="center"/>
          </w:tcPr>
          <w:p w14:paraId="2409903D" w14:textId="77777777" w:rsidR="00A747AE" w:rsidRPr="00A747AE" w:rsidRDefault="00A747AE" w:rsidP="00DD1D14">
            <w:pPr>
              <w:pStyle w:val="TableParagraph"/>
              <w:spacing w:before="1" w:line="163" w:lineRule="exact"/>
              <w:ind w:left="379"/>
              <w:jc w:val="center"/>
              <w:rPr>
                <w:rFonts w:ascii="Arial Narrow" w:hAnsi="Arial Narrow"/>
                <w:b/>
                <w:sz w:val="18"/>
                <w:szCs w:val="18"/>
              </w:rPr>
            </w:pPr>
            <w:r w:rsidRPr="00A747AE">
              <w:rPr>
                <w:rFonts w:ascii="Arial Narrow" w:hAnsi="Arial Narrow"/>
                <w:b/>
                <w:spacing w:val="-2"/>
                <w:sz w:val="18"/>
                <w:szCs w:val="18"/>
              </w:rPr>
              <w:t>DESCRIPCIÓN</w:t>
            </w:r>
          </w:p>
        </w:tc>
        <w:tc>
          <w:tcPr>
            <w:tcW w:w="1418" w:type="dxa"/>
            <w:vAlign w:val="center"/>
          </w:tcPr>
          <w:p w14:paraId="1DEF26D0" w14:textId="77777777" w:rsidR="00A747AE" w:rsidRPr="00A747AE" w:rsidRDefault="00A747AE" w:rsidP="00DD1D14">
            <w:pPr>
              <w:pStyle w:val="TableParagraph"/>
              <w:spacing w:before="1" w:line="163" w:lineRule="exact"/>
              <w:ind w:left="1"/>
              <w:jc w:val="center"/>
              <w:rPr>
                <w:rFonts w:ascii="Arial Narrow" w:hAnsi="Arial Narrow"/>
                <w:b/>
                <w:sz w:val="18"/>
                <w:szCs w:val="18"/>
              </w:rPr>
            </w:pPr>
            <w:r w:rsidRPr="00A747AE">
              <w:rPr>
                <w:rFonts w:ascii="Arial Narrow" w:hAnsi="Arial Narrow"/>
                <w:b/>
                <w:sz w:val="18"/>
                <w:szCs w:val="18"/>
              </w:rPr>
              <w:t>No.</w:t>
            </w:r>
            <w:r w:rsidRPr="00A747AE">
              <w:rPr>
                <w:rFonts w:ascii="Arial Narrow" w:hAnsi="Arial Narrow"/>
                <w:b/>
                <w:spacing w:val="-2"/>
                <w:sz w:val="18"/>
                <w:szCs w:val="18"/>
              </w:rPr>
              <w:t xml:space="preserve"> SERIE</w:t>
            </w:r>
          </w:p>
        </w:tc>
      </w:tr>
      <w:tr w:rsidR="00A747AE" w:rsidRPr="00A747AE" w14:paraId="53497AA6" w14:textId="77777777" w:rsidTr="00742342">
        <w:trPr>
          <w:trHeight w:val="1473"/>
        </w:trPr>
        <w:tc>
          <w:tcPr>
            <w:tcW w:w="1129" w:type="dxa"/>
          </w:tcPr>
          <w:p w14:paraId="6B74760E" w14:textId="77777777" w:rsidR="00A747AE" w:rsidRPr="00A747AE" w:rsidRDefault="00A747AE" w:rsidP="00DD1D14">
            <w:pPr>
              <w:pStyle w:val="TableParagraph"/>
              <w:rPr>
                <w:rFonts w:ascii="Arial Narrow" w:hAnsi="Arial Narrow"/>
                <w:sz w:val="18"/>
                <w:szCs w:val="18"/>
              </w:rPr>
            </w:pPr>
          </w:p>
          <w:p w14:paraId="6DE1E7B3" w14:textId="77777777" w:rsidR="00A747AE" w:rsidRPr="00A747AE" w:rsidRDefault="00A747AE" w:rsidP="00DD1D14">
            <w:pPr>
              <w:pStyle w:val="TableParagraph"/>
              <w:spacing w:before="92"/>
              <w:rPr>
                <w:rFonts w:ascii="Arial Narrow" w:hAnsi="Arial Narrow"/>
                <w:sz w:val="18"/>
                <w:szCs w:val="18"/>
              </w:rPr>
            </w:pPr>
          </w:p>
          <w:p w14:paraId="0E82BE88" w14:textId="77777777" w:rsidR="00A747AE" w:rsidRPr="00A747AE" w:rsidRDefault="00A747AE" w:rsidP="00DD1D14">
            <w:pPr>
              <w:pStyle w:val="TableParagraph"/>
              <w:ind w:left="10"/>
              <w:jc w:val="center"/>
              <w:rPr>
                <w:rFonts w:ascii="Arial Narrow" w:hAnsi="Arial Narrow"/>
                <w:sz w:val="18"/>
                <w:szCs w:val="18"/>
              </w:rPr>
            </w:pPr>
            <w:r w:rsidRPr="00A747AE">
              <w:rPr>
                <w:rFonts w:ascii="Arial Narrow" w:hAnsi="Arial Narrow"/>
                <w:spacing w:val="-2"/>
                <w:sz w:val="18"/>
                <w:szCs w:val="18"/>
              </w:rPr>
              <w:t>JPF1850</w:t>
            </w:r>
          </w:p>
        </w:tc>
        <w:tc>
          <w:tcPr>
            <w:tcW w:w="993" w:type="dxa"/>
          </w:tcPr>
          <w:p w14:paraId="48D42EAA" w14:textId="77777777" w:rsidR="00A747AE" w:rsidRPr="00A747AE" w:rsidRDefault="00A747AE" w:rsidP="00DD1D14">
            <w:pPr>
              <w:pStyle w:val="TableParagraph"/>
              <w:rPr>
                <w:rFonts w:ascii="Arial Narrow" w:hAnsi="Arial Narrow"/>
                <w:sz w:val="18"/>
                <w:szCs w:val="18"/>
              </w:rPr>
            </w:pPr>
          </w:p>
          <w:p w14:paraId="0F0EFFA2" w14:textId="77777777" w:rsidR="00A747AE" w:rsidRPr="00A747AE" w:rsidRDefault="00A747AE" w:rsidP="00DD1D14">
            <w:pPr>
              <w:pStyle w:val="TableParagraph"/>
              <w:spacing w:before="92"/>
              <w:rPr>
                <w:rFonts w:ascii="Arial Narrow" w:hAnsi="Arial Narrow"/>
                <w:sz w:val="18"/>
                <w:szCs w:val="18"/>
              </w:rPr>
            </w:pPr>
          </w:p>
          <w:p w14:paraId="4D71B574" w14:textId="77777777" w:rsidR="00A747AE" w:rsidRPr="00A747AE" w:rsidRDefault="00A747AE" w:rsidP="00DD1D14">
            <w:pPr>
              <w:pStyle w:val="TableParagraph"/>
              <w:ind w:left="5"/>
              <w:jc w:val="center"/>
              <w:rPr>
                <w:rFonts w:ascii="Arial Narrow" w:hAnsi="Arial Narrow"/>
                <w:sz w:val="18"/>
                <w:szCs w:val="18"/>
              </w:rPr>
            </w:pPr>
            <w:r w:rsidRPr="00A747AE">
              <w:rPr>
                <w:rFonts w:ascii="Arial Narrow" w:hAnsi="Arial Narrow"/>
                <w:spacing w:val="-4"/>
                <w:sz w:val="18"/>
                <w:szCs w:val="18"/>
              </w:rPr>
              <w:t>DODGE</w:t>
            </w:r>
          </w:p>
        </w:tc>
        <w:tc>
          <w:tcPr>
            <w:tcW w:w="1275" w:type="dxa"/>
          </w:tcPr>
          <w:p w14:paraId="1E4B078C" w14:textId="77777777" w:rsidR="00A747AE" w:rsidRPr="00A747AE" w:rsidRDefault="00A747AE" w:rsidP="00DD1D14">
            <w:pPr>
              <w:pStyle w:val="TableParagraph"/>
              <w:rPr>
                <w:rFonts w:ascii="Arial Narrow" w:hAnsi="Arial Narrow"/>
                <w:sz w:val="18"/>
                <w:szCs w:val="18"/>
              </w:rPr>
            </w:pPr>
          </w:p>
          <w:p w14:paraId="3F6D489F" w14:textId="77777777" w:rsidR="00A747AE" w:rsidRPr="00A747AE" w:rsidRDefault="00A747AE" w:rsidP="00DD1D14">
            <w:pPr>
              <w:pStyle w:val="TableParagraph"/>
              <w:spacing w:before="92"/>
              <w:rPr>
                <w:rFonts w:ascii="Arial Narrow" w:hAnsi="Arial Narrow"/>
                <w:sz w:val="18"/>
                <w:szCs w:val="18"/>
              </w:rPr>
            </w:pPr>
          </w:p>
          <w:p w14:paraId="5E87CF88" w14:textId="77777777" w:rsidR="00A747AE" w:rsidRPr="00A747AE" w:rsidRDefault="00A747AE" w:rsidP="00DD1D14">
            <w:pPr>
              <w:pStyle w:val="TableParagraph"/>
              <w:ind w:left="5" w:right="5"/>
              <w:jc w:val="center"/>
              <w:rPr>
                <w:rFonts w:ascii="Arial Narrow" w:hAnsi="Arial Narrow"/>
                <w:sz w:val="18"/>
                <w:szCs w:val="18"/>
              </w:rPr>
            </w:pPr>
            <w:r w:rsidRPr="00A747AE">
              <w:rPr>
                <w:rFonts w:ascii="Arial Narrow" w:hAnsi="Arial Narrow"/>
                <w:spacing w:val="-2"/>
                <w:sz w:val="18"/>
                <w:szCs w:val="18"/>
              </w:rPr>
              <w:t>AMBULANCIA</w:t>
            </w:r>
          </w:p>
        </w:tc>
        <w:tc>
          <w:tcPr>
            <w:tcW w:w="993" w:type="dxa"/>
          </w:tcPr>
          <w:p w14:paraId="1B317118" w14:textId="77777777" w:rsidR="00A747AE" w:rsidRPr="00A747AE" w:rsidRDefault="00A747AE" w:rsidP="00DD1D14">
            <w:pPr>
              <w:pStyle w:val="TableParagraph"/>
              <w:rPr>
                <w:rFonts w:ascii="Arial Narrow" w:hAnsi="Arial Narrow"/>
                <w:sz w:val="18"/>
                <w:szCs w:val="18"/>
              </w:rPr>
            </w:pPr>
          </w:p>
          <w:p w14:paraId="52CC73A5" w14:textId="77777777" w:rsidR="00A747AE" w:rsidRPr="00A747AE" w:rsidRDefault="00A747AE" w:rsidP="00DD1D14">
            <w:pPr>
              <w:pStyle w:val="TableParagraph"/>
              <w:spacing w:before="92"/>
              <w:rPr>
                <w:rFonts w:ascii="Arial Narrow" w:hAnsi="Arial Narrow"/>
                <w:sz w:val="18"/>
                <w:szCs w:val="18"/>
              </w:rPr>
            </w:pPr>
          </w:p>
          <w:p w14:paraId="087D5730" w14:textId="77777777" w:rsidR="00A747AE" w:rsidRPr="00A747AE" w:rsidRDefault="00A747AE" w:rsidP="00DD1D14">
            <w:pPr>
              <w:pStyle w:val="TableParagraph"/>
              <w:ind w:left="10" w:right="9"/>
              <w:jc w:val="center"/>
              <w:rPr>
                <w:rFonts w:ascii="Arial Narrow" w:hAnsi="Arial Narrow"/>
                <w:sz w:val="18"/>
                <w:szCs w:val="18"/>
              </w:rPr>
            </w:pPr>
            <w:r w:rsidRPr="00A747AE">
              <w:rPr>
                <w:rFonts w:ascii="Arial Narrow" w:hAnsi="Arial Narrow"/>
                <w:spacing w:val="-4"/>
                <w:sz w:val="18"/>
                <w:szCs w:val="18"/>
              </w:rPr>
              <w:t>2020</w:t>
            </w:r>
          </w:p>
        </w:tc>
        <w:tc>
          <w:tcPr>
            <w:tcW w:w="1842" w:type="dxa"/>
          </w:tcPr>
          <w:p w14:paraId="4B868289" w14:textId="77777777" w:rsidR="00A747AE" w:rsidRPr="00A747AE" w:rsidRDefault="00A747AE" w:rsidP="00DD1D14">
            <w:pPr>
              <w:pStyle w:val="TableParagraph"/>
              <w:spacing w:before="1"/>
              <w:ind w:left="150" w:right="150"/>
              <w:jc w:val="center"/>
              <w:rPr>
                <w:rFonts w:ascii="Arial Narrow" w:hAnsi="Arial Narrow"/>
                <w:sz w:val="18"/>
                <w:szCs w:val="18"/>
              </w:rPr>
            </w:pPr>
            <w:r w:rsidRPr="00A747AE">
              <w:rPr>
                <w:rFonts w:ascii="Arial Narrow" w:hAnsi="Arial Narrow"/>
                <w:sz w:val="18"/>
                <w:szCs w:val="18"/>
              </w:rPr>
              <w:t>RAM</w:t>
            </w:r>
            <w:r w:rsidRPr="00A747AE">
              <w:rPr>
                <w:rFonts w:ascii="Arial Narrow" w:hAnsi="Arial Narrow"/>
                <w:spacing w:val="-2"/>
                <w:sz w:val="18"/>
                <w:szCs w:val="18"/>
              </w:rPr>
              <w:t xml:space="preserve"> </w:t>
            </w:r>
            <w:r w:rsidRPr="00A747AE">
              <w:rPr>
                <w:rFonts w:ascii="Arial Narrow" w:hAnsi="Arial Narrow"/>
                <w:spacing w:val="-4"/>
                <w:sz w:val="18"/>
                <w:szCs w:val="18"/>
              </w:rPr>
              <w:t>2500</w:t>
            </w:r>
          </w:p>
          <w:p w14:paraId="024AA128" w14:textId="77777777" w:rsidR="00A747AE" w:rsidRPr="00A747AE" w:rsidRDefault="00A747AE" w:rsidP="00DD1D14">
            <w:pPr>
              <w:pStyle w:val="TableParagraph"/>
              <w:ind w:left="150" w:right="149"/>
              <w:jc w:val="center"/>
              <w:rPr>
                <w:rFonts w:ascii="Arial Narrow" w:hAnsi="Arial Narrow"/>
                <w:sz w:val="18"/>
                <w:szCs w:val="18"/>
              </w:rPr>
            </w:pPr>
            <w:r w:rsidRPr="00A747AE">
              <w:rPr>
                <w:rFonts w:ascii="Arial Narrow" w:hAnsi="Arial Narrow"/>
                <w:sz w:val="18"/>
                <w:szCs w:val="18"/>
              </w:rPr>
              <w:t>PROMASTER</w:t>
            </w:r>
            <w:r w:rsidRPr="00A747AE">
              <w:rPr>
                <w:rFonts w:ascii="Arial Narrow" w:hAnsi="Arial Narrow"/>
                <w:spacing w:val="-12"/>
                <w:sz w:val="18"/>
                <w:szCs w:val="18"/>
              </w:rPr>
              <w:t xml:space="preserve"> </w:t>
            </w:r>
            <w:r w:rsidRPr="00A747AE">
              <w:rPr>
                <w:rFonts w:ascii="Arial Narrow" w:hAnsi="Arial Narrow"/>
                <w:sz w:val="18"/>
                <w:szCs w:val="18"/>
              </w:rPr>
              <w:t xml:space="preserve">11.5 </w:t>
            </w:r>
            <w:r w:rsidRPr="00A747AE">
              <w:rPr>
                <w:rFonts w:ascii="Arial Narrow" w:hAnsi="Arial Narrow"/>
                <w:spacing w:val="-2"/>
                <w:sz w:val="18"/>
                <w:szCs w:val="18"/>
              </w:rPr>
              <w:t>AMBULANCIA URGENCIAS BASICAS</w:t>
            </w:r>
          </w:p>
        </w:tc>
        <w:tc>
          <w:tcPr>
            <w:tcW w:w="1418" w:type="dxa"/>
          </w:tcPr>
          <w:p w14:paraId="041537C7" w14:textId="77777777" w:rsidR="00A747AE" w:rsidRPr="00A747AE" w:rsidRDefault="00A747AE" w:rsidP="00DD1D14">
            <w:pPr>
              <w:pStyle w:val="TableParagraph"/>
              <w:rPr>
                <w:rFonts w:ascii="Arial Narrow" w:hAnsi="Arial Narrow"/>
                <w:sz w:val="18"/>
                <w:szCs w:val="18"/>
              </w:rPr>
            </w:pPr>
          </w:p>
          <w:p w14:paraId="3D098245" w14:textId="77777777" w:rsidR="00A747AE" w:rsidRPr="00A747AE" w:rsidRDefault="00A747AE" w:rsidP="00DD1D14">
            <w:pPr>
              <w:pStyle w:val="TableParagraph"/>
              <w:rPr>
                <w:rFonts w:ascii="Arial Narrow" w:hAnsi="Arial Narrow"/>
                <w:sz w:val="18"/>
                <w:szCs w:val="18"/>
              </w:rPr>
            </w:pPr>
          </w:p>
          <w:p w14:paraId="30D76BA6" w14:textId="77777777" w:rsidR="00A747AE" w:rsidRPr="00A747AE" w:rsidRDefault="00A747AE" w:rsidP="00DD1D14">
            <w:pPr>
              <w:pStyle w:val="TableParagraph"/>
              <w:spacing w:before="1"/>
              <w:ind w:left="1"/>
              <w:jc w:val="center"/>
              <w:rPr>
                <w:rFonts w:ascii="Arial Narrow" w:hAnsi="Arial Narrow"/>
                <w:sz w:val="18"/>
                <w:szCs w:val="18"/>
              </w:rPr>
            </w:pPr>
            <w:r w:rsidRPr="00A747AE">
              <w:rPr>
                <w:rFonts w:ascii="Arial Narrow" w:hAnsi="Arial Narrow"/>
                <w:spacing w:val="-2"/>
                <w:sz w:val="18"/>
                <w:szCs w:val="18"/>
              </w:rPr>
              <w:t>3C6TRVCG8LE120771</w:t>
            </w:r>
          </w:p>
        </w:tc>
      </w:tr>
    </w:tbl>
    <w:p w14:paraId="3AA4257C" w14:textId="77777777" w:rsidR="00A747AE" w:rsidRDefault="00A747AE" w:rsidP="00A747AE">
      <w:pPr>
        <w:spacing w:line="360" w:lineRule="auto"/>
        <w:jc w:val="both"/>
        <w:rPr>
          <w:rFonts w:ascii="Arial" w:hAnsi="Arial" w:cs="Arial"/>
          <w:b/>
          <w:i/>
          <w:iCs/>
          <w:sz w:val="28"/>
          <w:szCs w:val="28"/>
        </w:rPr>
      </w:pPr>
    </w:p>
    <w:p w14:paraId="323C4475" w14:textId="427FBEAE" w:rsidR="00351460" w:rsidRDefault="00351460" w:rsidP="00351460">
      <w:pPr>
        <w:pStyle w:val="Default"/>
        <w:spacing w:line="360" w:lineRule="auto"/>
        <w:jc w:val="both"/>
        <w:rPr>
          <w:i/>
          <w:sz w:val="28"/>
          <w:szCs w:val="28"/>
        </w:rPr>
      </w:pPr>
      <w:r>
        <w:rPr>
          <w:i/>
          <w:color w:val="auto"/>
          <w:sz w:val="28"/>
          <w:szCs w:val="28"/>
        </w:rPr>
        <w:t xml:space="preserve">2. </w:t>
      </w:r>
      <w:r w:rsidRPr="00B55817">
        <w:rPr>
          <w:i/>
          <w:color w:val="auto"/>
          <w:sz w:val="28"/>
          <w:szCs w:val="28"/>
        </w:rPr>
        <w:t xml:space="preserve">Con fecha 01 de julio de 2025 se recibió en el correo electrónico de la Sindicatura, oficio enviados por la Dirección de lo Consultivo de la Secretaría de Administración del Gobierno del Estado de Jalisco, mediante el cuales nos solicitaron llevar a cabo la renovación del comodato respectivo a la ambulancia mencionada con fines de continuar con el uso </w:t>
      </w:r>
      <w:r w:rsidRPr="00B55817">
        <w:rPr>
          <w:i/>
          <w:color w:val="auto"/>
          <w:sz w:val="28"/>
          <w:szCs w:val="28"/>
        </w:rPr>
        <w:lastRenderedPageBreak/>
        <w:t>y goce de la misma para nuestro Municipio, así como fines de auditoria futuras para El Gobierno del Estado, anexando el nuevo contrato de comodato en cuestión.</w:t>
      </w:r>
      <w:r>
        <w:rPr>
          <w:i/>
          <w:color w:val="auto"/>
          <w:sz w:val="28"/>
          <w:szCs w:val="28"/>
        </w:rPr>
        <w:t xml:space="preserve"> 3. </w:t>
      </w:r>
      <w:r w:rsidRPr="00B55817">
        <w:rPr>
          <w:i/>
          <w:sz w:val="28"/>
          <w:szCs w:val="28"/>
        </w:rPr>
        <w:t>Cabe mencionar que la</w:t>
      </w:r>
      <w:r w:rsidRPr="00B55817">
        <w:rPr>
          <w:i/>
          <w:spacing w:val="-6"/>
          <w:sz w:val="28"/>
          <w:szCs w:val="28"/>
        </w:rPr>
        <w:t xml:space="preserve"> </w:t>
      </w:r>
      <w:r w:rsidRPr="00B55817">
        <w:rPr>
          <w:i/>
          <w:sz w:val="28"/>
          <w:szCs w:val="28"/>
        </w:rPr>
        <w:t>vigencia</w:t>
      </w:r>
      <w:r w:rsidRPr="00B55817">
        <w:rPr>
          <w:i/>
          <w:spacing w:val="-6"/>
          <w:sz w:val="28"/>
          <w:szCs w:val="28"/>
        </w:rPr>
        <w:t xml:space="preserve"> </w:t>
      </w:r>
      <w:r w:rsidRPr="00B55817">
        <w:rPr>
          <w:i/>
          <w:sz w:val="28"/>
          <w:szCs w:val="28"/>
        </w:rPr>
        <w:t>del</w:t>
      </w:r>
      <w:r w:rsidRPr="00B55817">
        <w:rPr>
          <w:i/>
          <w:spacing w:val="-6"/>
          <w:sz w:val="28"/>
          <w:szCs w:val="28"/>
        </w:rPr>
        <w:t xml:space="preserve"> </w:t>
      </w:r>
      <w:r w:rsidRPr="00B55817">
        <w:rPr>
          <w:i/>
          <w:sz w:val="28"/>
          <w:szCs w:val="28"/>
        </w:rPr>
        <w:t>presente</w:t>
      </w:r>
      <w:r w:rsidRPr="00B55817">
        <w:rPr>
          <w:i/>
          <w:spacing w:val="-6"/>
          <w:sz w:val="28"/>
          <w:szCs w:val="28"/>
        </w:rPr>
        <w:t xml:space="preserve"> </w:t>
      </w:r>
      <w:r w:rsidRPr="00B55817">
        <w:rPr>
          <w:i/>
          <w:sz w:val="28"/>
          <w:szCs w:val="28"/>
        </w:rPr>
        <w:t>contrato</w:t>
      </w:r>
      <w:r w:rsidRPr="00B55817">
        <w:rPr>
          <w:i/>
          <w:spacing w:val="-3"/>
          <w:sz w:val="28"/>
          <w:szCs w:val="28"/>
        </w:rPr>
        <w:t xml:space="preserve"> </w:t>
      </w:r>
      <w:r w:rsidRPr="00B55817">
        <w:rPr>
          <w:i/>
          <w:sz w:val="28"/>
          <w:szCs w:val="28"/>
        </w:rPr>
        <w:t>comenzó</w:t>
      </w:r>
      <w:r w:rsidRPr="00B55817">
        <w:rPr>
          <w:i/>
          <w:spacing w:val="-5"/>
          <w:sz w:val="28"/>
          <w:szCs w:val="28"/>
        </w:rPr>
        <w:t xml:space="preserve"> </w:t>
      </w:r>
      <w:r w:rsidRPr="00B55817">
        <w:rPr>
          <w:i/>
          <w:sz w:val="28"/>
          <w:szCs w:val="28"/>
        </w:rPr>
        <w:t>a</w:t>
      </w:r>
      <w:r w:rsidRPr="00B55817">
        <w:rPr>
          <w:i/>
          <w:spacing w:val="-6"/>
          <w:sz w:val="28"/>
          <w:szCs w:val="28"/>
        </w:rPr>
        <w:t xml:space="preserve"> </w:t>
      </w:r>
      <w:r w:rsidRPr="00B55817">
        <w:rPr>
          <w:i/>
          <w:sz w:val="28"/>
          <w:szCs w:val="28"/>
        </w:rPr>
        <w:t>correr</w:t>
      </w:r>
      <w:r w:rsidRPr="00B55817">
        <w:rPr>
          <w:i/>
          <w:spacing w:val="-5"/>
          <w:sz w:val="28"/>
          <w:szCs w:val="28"/>
        </w:rPr>
        <w:t xml:space="preserve"> </w:t>
      </w:r>
      <w:r w:rsidRPr="00B55817">
        <w:rPr>
          <w:i/>
          <w:sz w:val="28"/>
          <w:szCs w:val="28"/>
        </w:rPr>
        <w:t>a</w:t>
      </w:r>
      <w:r w:rsidRPr="00B55817">
        <w:rPr>
          <w:i/>
          <w:spacing w:val="-6"/>
          <w:sz w:val="28"/>
          <w:szCs w:val="28"/>
        </w:rPr>
        <w:t xml:space="preserve"> </w:t>
      </w:r>
      <w:r w:rsidRPr="00B55817">
        <w:rPr>
          <w:i/>
          <w:sz w:val="28"/>
          <w:szCs w:val="28"/>
        </w:rPr>
        <w:t>partir</w:t>
      </w:r>
      <w:r w:rsidRPr="00B55817">
        <w:rPr>
          <w:i/>
          <w:spacing w:val="-5"/>
          <w:sz w:val="28"/>
          <w:szCs w:val="28"/>
        </w:rPr>
        <w:t xml:space="preserve"> </w:t>
      </w:r>
      <w:r w:rsidRPr="00B55817">
        <w:rPr>
          <w:i/>
          <w:sz w:val="28"/>
          <w:szCs w:val="28"/>
        </w:rPr>
        <w:t>del</w:t>
      </w:r>
      <w:r w:rsidRPr="00B55817">
        <w:rPr>
          <w:i/>
          <w:spacing w:val="-6"/>
          <w:sz w:val="28"/>
          <w:szCs w:val="28"/>
        </w:rPr>
        <w:t xml:space="preserve"> </w:t>
      </w:r>
      <w:r w:rsidRPr="00B55817">
        <w:rPr>
          <w:i/>
          <w:sz w:val="28"/>
          <w:szCs w:val="28"/>
        </w:rPr>
        <w:t>día</w:t>
      </w:r>
      <w:r w:rsidRPr="00B55817">
        <w:rPr>
          <w:i/>
          <w:spacing w:val="-4"/>
          <w:sz w:val="28"/>
          <w:szCs w:val="28"/>
        </w:rPr>
        <w:t xml:space="preserve"> </w:t>
      </w:r>
      <w:r w:rsidRPr="00B55817">
        <w:rPr>
          <w:b/>
          <w:i/>
          <w:sz w:val="28"/>
          <w:szCs w:val="28"/>
        </w:rPr>
        <w:t>06</w:t>
      </w:r>
      <w:r w:rsidRPr="00B55817">
        <w:rPr>
          <w:b/>
          <w:i/>
          <w:spacing w:val="-6"/>
          <w:sz w:val="28"/>
          <w:szCs w:val="28"/>
        </w:rPr>
        <w:t xml:space="preserve"> </w:t>
      </w:r>
      <w:r w:rsidRPr="00B55817">
        <w:rPr>
          <w:b/>
          <w:i/>
          <w:sz w:val="28"/>
          <w:szCs w:val="28"/>
        </w:rPr>
        <w:t>de</w:t>
      </w:r>
      <w:r w:rsidRPr="00B55817">
        <w:rPr>
          <w:b/>
          <w:i/>
          <w:spacing w:val="-5"/>
          <w:sz w:val="28"/>
          <w:szCs w:val="28"/>
        </w:rPr>
        <w:t xml:space="preserve"> </w:t>
      </w:r>
      <w:r w:rsidRPr="00B55817">
        <w:rPr>
          <w:b/>
          <w:i/>
          <w:sz w:val="28"/>
          <w:szCs w:val="28"/>
        </w:rPr>
        <w:t>diciembre de 2024</w:t>
      </w:r>
      <w:r w:rsidRPr="00B55817">
        <w:rPr>
          <w:i/>
          <w:sz w:val="28"/>
          <w:szCs w:val="28"/>
        </w:rPr>
        <w:t xml:space="preserve">, y terminará el día </w:t>
      </w:r>
      <w:r w:rsidRPr="00B55817">
        <w:rPr>
          <w:b/>
          <w:i/>
          <w:sz w:val="28"/>
          <w:szCs w:val="28"/>
        </w:rPr>
        <w:t>30 de septiembre de 2027</w:t>
      </w:r>
      <w:r w:rsidRPr="00B55817">
        <w:rPr>
          <w:i/>
          <w:sz w:val="28"/>
          <w:szCs w:val="28"/>
        </w:rPr>
        <w:t>.</w:t>
      </w:r>
      <w:r>
        <w:rPr>
          <w:i/>
          <w:sz w:val="28"/>
          <w:szCs w:val="28"/>
        </w:rPr>
        <w:t xml:space="preserve"> 4. </w:t>
      </w:r>
      <w:r w:rsidRPr="00B55817">
        <w:rPr>
          <w:rFonts w:eastAsiaTheme="minorEastAsia"/>
          <w:i/>
          <w:sz w:val="28"/>
          <w:szCs w:val="28"/>
          <w:lang w:eastAsia="es-ES"/>
        </w:rPr>
        <w:t>Revisada la solicitud mencionada, se considera como procedente la viabilidad jurídica de renovar el contrato de comodato con el Gobierno del Estado, respecto de la unidad vehicular descrita a supra líneas, una vez que se ha verificado la existencia y posesión de dicho vehículo en los registros de la Jefatura de Patrimonio de nuestro Municipio, así como la existencia física del mismo.</w:t>
      </w:r>
      <w:r>
        <w:rPr>
          <w:rFonts w:eastAsiaTheme="minorEastAsia"/>
          <w:i/>
          <w:sz w:val="28"/>
          <w:szCs w:val="28"/>
          <w:lang w:eastAsia="es-ES"/>
        </w:rPr>
        <w:t xml:space="preserve"> </w:t>
      </w:r>
      <w:r w:rsidRPr="00B55817">
        <w:rPr>
          <w:bCs/>
          <w:i/>
          <w:sz w:val="28"/>
          <w:szCs w:val="28"/>
        </w:rPr>
        <w:t xml:space="preserve">Por lo anteriormente expuesto, fundado y motivado la suscrita en mi carácter de Síndica y </w:t>
      </w:r>
      <w:r w:rsidRPr="00B55817">
        <w:rPr>
          <w:i/>
          <w:sz w:val="28"/>
          <w:szCs w:val="28"/>
        </w:rPr>
        <w:t>de acuerdo con lo establecido en el artículo 87 fracción III del Reglamento Interior del Ayuntamiento de Zapotlán el Grande</w:t>
      </w:r>
      <w:r w:rsidRPr="00B55817">
        <w:rPr>
          <w:bCs/>
          <w:i/>
          <w:sz w:val="28"/>
          <w:szCs w:val="28"/>
        </w:rPr>
        <w:t xml:space="preserve"> propongo para su aprobación iniciativa de acuerdo económico que contiene los siguientes:</w:t>
      </w:r>
      <w:r>
        <w:rPr>
          <w:bCs/>
          <w:i/>
          <w:sz w:val="28"/>
          <w:szCs w:val="28"/>
        </w:rPr>
        <w:t xml:space="preserve"> </w:t>
      </w:r>
      <w:r w:rsidRPr="00B55817">
        <w:rPr>
          <w:b/>
          <w:bCs/>
          <w:i/>
          <w:sz w:val="28"/>
          <w:szCs w:val="28"/>
        </w:rPr>
        <w:t>PUNTOS DE ACUERDO:</w:t>
      </w:r>
      <w:r>
        <w:rPr>
          <w:i/>
          <w:color w:val="auto"/>
          <w:sz w:val="28"/>
          <w:szCs w:val="28"/>
        </w:rPr>
        <w:t xml:space="preserve"> </w:t>
      </w:r>
      <w:r w:rsidRPr="00B55817">
        <w:rPr>
          <w:b/>
          <w:bCs/>
          <w:i/>
          <w:sz w:val="28"/>
          <w:szCs w:val="28"/>
        </w:rPr>
        <w:t xml:space="preserve">PRIMERO.- </w:t>
      </w:r>
      <w:r w:rsidRPr="00B55817">
        <w:rPr>
          <w:i/>
          <w:sz w:val="28"/>
          <w:szCs w:val="28"/>
        </w:rPr>
        <w:t>El H. Ayuntamiento de Zapotlán el Grande, Jalisco, autoriza a las CC Presidenta Municipal, Síndica, Secretaria de Ayuntamiento y Encargada de la Hacienda Municipal, suscribir la renovación del contrato de comodato respecto de una unidad vehicular tipo Ambulancia, propiedad del Gobierno del Estado de Jalisco con equipamiento médico y características descritas a continuación:</w:t>
      </w:r>
      <w:r>
        <w:rPr>
          <w:i/>
          <w:sz w:val="28"/>
          <w:szCs w:val="28"/>
        </w:rPr>
        <w:t xml:space="preserve"> - - - - - - - - - - - - - - - - - - - - - - - - - - - - - - - - - - - </w:t>
      </w:r>
    </w:p>
    <w:tbl>
      <w:tblPr>
        <w:tblStyle w:val="Tablaconcuadrcula"/>
        <w:tblW w:w="7650" w:type="dxa"/>
        <w:tblLayout w:type="fixed"/>
        <w:tblLook w:val="01E0" w:firstRow="1" w:lastRow="1" w:firstColumn="1" w:lastColumn="1" w:noHBand="0" w:noVBand="0"/>
      </w:tblPr>
      <w:tblGrid>
        <w:gridCol w:w="846"/>
        <w:gridCol w:w="850"/>
        <w:gridCol w:w="1276"/>
        <w:gridCol w:w="992"/>
        <w:gridCol w:w="1843"/>
        <w:gridCol w:w="1843"/>
      </w:tblGrid>
      <w:tr w:rsidR="00351460" w:rsidRPr="00351460" w14:paraId="1140C663" w14:textId="77777777" w:rsidTr="00351460">
        <w:trPr>
          <w:trHeight w:val="632"/>
        </w:trPr>
        <w:tc>
          <w:tcPr>
            <w:tcW w:w="846" w:type="dxa"/>
            <w:vAlign w:val="center"/>
          </w:tcPr>
          <w:p w14:paraId="4782DFCD" w14:textId="77777777" w:rsidR="00351460" w:rsidRPr="00351460" w:rsidRDefault="00351460" w:rsidP="00DD1D14">
            <w:pPr>
              <w:pStyle w:val="TableParagraph"/>
              <w:spacing w:before="1" w:line="163" w:lineRule="exact"/>
              <w:ind w:left="10" w:right="5"/>
              <w:jc w:val="center"/>
              <w:rPr>
                <w:rFonts w:ascii="Arial Narrow" w:hAnsi="Arial Narrow"/>
                <w:b/>
                <w:sz w:val="18"/>
                <w:szCs w:val="18"/>
              </w:rPr>
            </w:pPr>
            <w:r w:rsidRPr="00351460">
              <w:rPr>
                <w:rFonts w:ascii="Arial Narrow" w:hAnsi="Arial Narrow"/>
                <w:b/>
                <w:spacing w:val="-2"/>
                <w:sz w:val="18"/>
                <w:szCs w:val="18"/>
              </w:rPr>
              <w:t>PLACA</w:t>
            </w:r>
          </w:p>
        </w:tc>
        <w:tc>
          <w:tcPr>
            <w:tcW w:w="850" w:type="dxa"/>
            <w:vAlign w:val="center"/>
          </w:tcPr>
          <w:p w14:paraId="02D09FE1" w14:textId="77777777" w:rsidR="00351460" w:rsidRPr="00351460" w:rsidRDefault="00351460" w:rsidP="00DD1D14">
            <w:pPr>
              <w:pStyle w:val="TableParagraph"/>
              <w:spacing w:before="1" w:line="163" w:lineRule="exact"/>
              <w:ind w:left="5" w:right="1"/>
              <w:jc w:val="center"/>
              <w:rPr>
                <w:rFonts w:ascii="Arial Narrow" w:hAnsi="Arial Narrow"/>
                <w:b/>
                <w:sz w:val="18"/>
                <w:szCs w:val="18"/>
              </w:rPr>
            </w:pPr>
            <w:r w:rsidRPr="00351460">
              <w:rPr>
                <w:rFonts w:ascii="Arial Narrow" w:hAnsi="Arial Narrow"/>
                <w:b/>
                <w:spacing w:val="-2"/>
                <w:sz w:val="18"/>
                <w:szCs w:val="18"/>
              </w:rPr>
              <w:t>MARCA</w:t>
            </w:r>
          </w:p>
        </w:tc>
        <w:tc>
          <w:tcPr>
            <w:tcW w:w="1276" w:type="dxa"/>
            <w:vAlign w:val="center"/>
          </w:tcPr>
          <w:p w14:paraId="18923D81" w14:textId="77777777" w:rsidR="00351460" w:rsidRPr="00351460" w:rsidRDefault="00351460" w:rsidP="00DD1D14">
            <w:pPr>
              <w:pStyle w:val="TableParagraph"/>
              <w:spacing w:before="1" w:line="163" w:lineRule="exact"/>
              <w:ind w:left="5"/>
              <w:jc w:val="center"/>
              <w:rPr>
                <w:rFonts w:ascii="Arial Narrow" w:hAnsi="Arial Narrow"/>
                <w:b/>
                <w:sz w:val="18"/>
                <w:szCs w:val="18"/>
              </w:rPr>
            </w:pPr>
            <w:r w:rsidRPr="00351460">
              <w:rPr>
                <w:rFonts w:ascii="Arial Narrow" w:hAnsi="Arial Narrow"/>
                <w:b/>
                <w:spacing w:val="-4"/>
                <w:sz w:val="18"/>
                <w:szCs w:val="18"/>
              </w:rPr>
              <w:t>TIPO</w:t>
            </w:r>
          </w:p>
        </w:tc>
        <w:tc>
          <w:tcPr>
            <w:tcW w:w="992" w:type="dxa"/>
            <w:vAlign w:val="center"/>
          </w:tcPr>
          <w:p w14:paraId="3D4E2B46" w14:textId="77777777" w:rsidR="00351460" w:rsidRPr="00351460" w:rsidRDefault="00351460" w:rsidP="00DD1D14">
            <w:pPr>
              <w:pStyle w:val="TableParagraph"/>
              <w:spacing w:before="1" w:line="163" w:lineRule="exact"/>
              <w:ind w:left="10" w:right="10"/>
              <w:jc w:val="center"/>
              <w:rPr>
                <w:rFonts w:ascii="Arial Narrow" w:hAnsi="Arial Narrow"/>
                <w:b/>
                <w:sz w:val="18"/>
                <w:szCs w:val="18"/>
              </w:rPr>
            </w:pPr>
            <w:r w:rsidRPr="00351460">
              <w:rPr>
                <w:rFonts w:ascii="Arial Narrow" w:hAnsi="Arial Narrow"/>
                <w:b/>
                <w:spacing w:val="-2"/>
                <w:sz w:val="18"/>
                <w:szCs w:val="18"/>
              </w:rPr>
              <w:t>MODELO</w:t>
            </w:r>
          </w:p>
        </w:tc>
        <w:tc>
          <w:tcPr>
            <w:tcW w:w="1843" w:type="dxa"/>
            <w:vAlign w:val="center"/>
          </w:tcPr>
          <w:p w14:paraId="7ADEE9C1" w14:textId="77777777" w:rsidR="00351460" w:rsidRPr="00351460" w:rsidRDefault="00351460" w:rsidP="00DD1D14">
            <w:pPr>
              <w:pStyle w:val="TableParagraph"/>
              <w:spacing w:before="1" w:line="163" w:lineRule="exact"/>
              <w:ind w:left="379"/>
              <w:jc w:val="center"/>
              <w:rPr>
                <w:rFonts w:ascii="Arial Narrow" w:hAnsi="Arial Narrow"/>
                <w:b/>
                <w:sz w:val="18"/>
                <w:szCs w:val="18"/>
              </w:rPr>
            </w:pPr>
            <w:r w:rsidRPr="00351460">
              <w:rPr>
                <w:rFonts w:ascii="Arial Narrow" w:hAnsi="Arial Narrow"/>
                <w:b/>
                <w:spacing w:val="-2"/>
                <w:sz w:val="18"/>
                <w:szCs w:val="18"/>
              </w:rPr>
              <w:t>DESCRIPCIÓN</w:t>
            </w:r>
          </w:p>
        </w:tc>
        <w:tc>
          <w:tcPr>
            <w:tcW w:w="1843" w:type="dxa"/>
            <w:vAlign w:val="center"/>
          </w:tcPr>
          <w:p w14:paraId="54BA7C56" w14:textId="77777777" w:rsidR="00351460" w:rsidRPr="00351460" w:rsidRDefault="00351460" w:rsidP="00DD1D14">
            <w:pPr>
              <w:pStyle w:val="TableParagraph"/>
              <w:spacing w:before="1" w:line="163" w:lineRule="exact"/>
              <w:ind w:left="1"/>
              <w:jc w:val="center"/>
              <w:rPr>
                <w:rFonts w:ascii="Arial Narrow" w:hAnsi="Arial Narrow"/>
                <w:b/>
                <w:sz w:val="18"/>
                <w:szCs w:val="18"/>
              </w:rPr>
            </w:pPr>
            <w:r w:rsidRPr="00351460">
              <w:rPr>
                <w:rFonts w:ascii="Arial Narrow" w:hAnsi="Arial Narrow"/>
                <w:b/>
                <w:sz w:val="18"/>
                <w:szCs w:val="18"/>
              </w:rPr>
              <w:t>No.</w:t>
            </w:r>
            <w:r w:rsidRPr="00351460">
              <w:rPr>
                <w:rFonts w:ascii="Arial Narrow" w:hAnsi="Arial Narrow"/>
                <w:b/>
                <w:spacing w:val="-2"/>
                <w:sz w:val="18"/>
                <w:szCs w:val="18"/>
              </w:rPr>
              <w:t xml:space="preserve"> SERIE</w:t>
            </w:r>
          </w:p>
        </w:tc>
      </w:tr>
      <w:tr w:rsidR="00351460" w:rsidRPr="00351460" w14:paraId="7B2825A0" w14:textId="77777777" w:rsidTr="00351460">
        <w:trPr>
          <w:trHeight w:val="1473"/>
        </w:trPr>
        <w:tc>
          <w:tcPr>
            <w:tcW w:w="846" w:type="dxa"/>
          </w:tcPr>
          <w:p w14:paraId="7D0780F4" w14:textId="77777777" w:rsidR="00351460" w:rsidRPr="00351460" w:rsidRDefault="00351460" w:rsidP="00DD1D14">
            <w:pPr>
              <w:pStyle w:val="TableParagraph"/>
              <w:rPr>
                <w:rFonts w:ascii="Arial Narrow" w:hAnsi="Arial Narrow"/>
                <w:sz w:val="18"/>
                <w:szCs w:val="18"/>
              </w:rPr>
            </w:pPr>
          </w:p>
          <w:p w14:paraId="23EB0B4D" w14:textId="77777777" w:rsidR="00351460" w:rsidRPr="00351460" w:rsidRDefault="00351460" w:rsidP="00DD1D14">
            <w:pPr>
              <w:pStyle w:val="TableParagraph"/>
              <w:spacing w:before="92"/>
              <w:rPr>
                <w:rFonts w:ascii="Arial Narrow" w:hAnsi="Arial Narrow"/>
                <w:sz w:val="18"/>
                <w:szCs w:val="18"/>
              </w:rPr>
            </w:pPr>
          </w:p>
          <w:p w14:paraId="0B1D49CA" w14:textId="77777777" w:rsidR="00351460" w:rsidRPr="00351460" w:rsidRDefault="00351460" w:rsidP="00DD1D14">
            <w:pPr>
              <w:pStyle w:val="TableParagraph"/>
              <w:ind w:left="10"/>
              <w:jc w:val="center"/>
              <w:rPr>
                <w:rFonts w:ascii="Arial Narrow" w:hAnsi="Arial Narrow"/>
                <w:sz w:val="18"/>
                <w:szCs w:val="18"/>
              </w:rPr>
            </w:pPr>
            <w:r w:rsidRPr="00351460">
              <w:rPr>
                <w:rFonts w:ascii="Arial Narrow" w:hAnsi="Arial Narrow"/>
                <w:spacing w:val="-2"/>
                <w:sz w:val="18"/>
                <w:szCs w:val="18"/>
              </w:rPr>
              <w:t>JPF1850</w:t>
            </w:r>
          </w:p>
        </w:tc>
        <w:tc>
          <w:tcPr>
            <w:tcW w:w="850" w:type="dxa"/>
          </w:tcPr>
          <w:p w14:paraId="7DA4826D" w14:textId="77777777" w:rsidR="00351460" w:rsidRPr="00351460" w:rsidRDefault="00351460" w:rsidP="00DD1D14">
            <w:pPr>
              <w:pStyle w:val="TableParagraph"/>
              <w:rPr>
                <w:rFonts w:ascii="Arial Narrow" w:hAnsi="Arial Narrow"/>
                <w:sz w:val="18"/>
                <w:szCs w:val="18"/>
              </w:rPr>
            </w:pPr>
          </w:p>
          <w:p w14:paraId="2B2C8AB5" w14:textId="77777777" w:rsidR="00351460" w:rsidRPr="00351460" w:rsidRDefault="00351460" w:rsidP="00DD1D14">
            <w:pPr>
              <w:pStyle w:val="TableParagraph"/>
              <w:spacing w:before="92"/>
              <w:rPr>
                <w:rFonts w:ascii="Arial Narrow" w:hAnsi="Arial Narrow"/>
                <w:sz w:val="18"/>
                <w:szCs w:val="18"/>
              </w:rPr>
            </w:pPr>
          </w:p>
          <w:p w14:paraId="66D20603" w14:textId="77777777" w:rsidR="00351460" w:rsidRPr="00351460" w:rsidRDefault="00351460" w:rsidP="00DD1D14">
            <w:pPr>
              <w:pStyle w:val="TableParagraph"/>
              <w:ind w:left="5"/>
              <w:jc w:val="center"/>
              <w:rPr>
                <w:rFonts w:ascii="Arial Narrow" w:hAnsi="Arial Narrow"/>
                <w:sz w:val="18"/>
                <w:szCs w:val="18"/>
              </w:rPr>
            </w:pPr>
            <w:r w:rsidRPr="00351460">
              <w:rPr>
                <w:rFonts w:ascii="Arial Narrow" w:hAnsi="Arial Narrow"/>
                <w:spacing w:val="-4"/>
                <w:sz w:val="18"/>
                <w:szCs w:val="18"/>
              </w:rPr>
              <w:t>DODGE</w:t>
            </w:r>
          </w:p>
        </w:tc>
        <w:tc>
          <w:tcPr>
            <w:tcW w:w="1276" w:type="dxa"/>
          </w:tcPr>
          <w:p w14:paraId="223D8D23" w14:textId="77777777" w:rsidR="00351460" w:rsidRPr="00351460" w:rsidRDefault="00351460" w:rsidP="00DD1D14">
            <w:pPr>
              <w:pStyle w:val="TableParagraph"/>
              <w:rPr>
                <w:rFonts w:ascii="Arial Narrow" w:hAnsi="Arial Narrow"/>
                <w:sz w:val="18"/>
                <w:szCs w:val="18"/>
              </w:rPr>
            </w:pPr>
          </w:p>
          <w:p w14:paraId="2E5C4EB5" w14:textId="77777777" w:rsidR="00351460" w:rsidRPr="00351460" w:rsidRDefault="00351460" w:rsidP="00DD1D14">
            <w:pPr>
              <w:pStyle w:val="TableParagraph"/>
              <w:spacing w:before="92"/>
              <w:rPr>
                <w:rFonts w:ascii="Arial Narrow" w:hAnsi="Arial Narrow"/>
                <w:sz w:val="18"/>
                <w:szCs w:val="18"/>
              </w:rPr>
            </w:pPr>
          </w:p>
          <w:p w14:paraId="26444B2D" w14:textId="77777777" w:rsidR="00351460" w:rsidRPr="00351460" w:rsidRDefault="00351460" w:rsidP="00DD1D14">
            <w:pPr>
              <w:pStyle w:val="TableParagraph"/>
              <w:ind w:left="5" w:right="5"/>
              <w:jc w:val="center"/>
              <w:rPr>
                <w:rFonts w:ascii="Arial Narrow" w:hAnsi="Arial Narrow"/>
                <w:sz w:val="18"/>
                <w:szCs w:val="18"/>
              </w:rPr>
            </w:pPr>
            <w:r w:rsidRPr="00351460">
              <w:rPr>
                <w:rFonts w:ascii="Arial Narrow" w:hAnsi="Arial Narrow"/>
                <w:spacing w:val="-2"/>
                <w:sz w:val="18"/>
                <w:szCs w:val="18"/>
              </w:rPr>
              <w:t>AMBULANCIA</w:t>
            </w:r>
          </w:p>
        </w:tc>
        <w:tc>
          <w:tcPr>
            <w:tcW w:w="992" w:type="dxa"/>
          </w:tcPr>
          <w:p w14:paraId="2504B386" w14:textId="77777777" w:rsidR="00351460" w:rsidRPr="00351460" w:rsidRDefault="00351460" w:rsidP="00DD1D14">
            <w:pPr>
              <w:pStyle w:val="TableParagraph"/>
              <w:rPr>
                <w:rFonts w:ascii="Arial Narrow" w:hAnsi="Arial Narrow"/>
                <w:sz w:val="18"/>
                <w:szCs w:val="18"/>
              </w:rPr>
            </w:pPr>
          </w:p>
          <w:p w14:paraId="4067DBAB" w14:textId="77777777" w:rsidR="00351460" w:rsidRPr="00351460" w:rsidRDefault="00351460" w:rsidP="00DD1D14">
            <w:pPr>
              <w:pStyle w:val="TableParagraph"/>
              <w:spacing w:before="92"/>
              <w:rPr>
                <w:rFonts w:ascii="Arial Narrow" w:hAnsi="Arial Narrow"/>
                <w:sz w:val="18"/>
                <w:szCs w:val="18"/>
              </w:rPr>
            </w:pPr>
          </w:p>
          <w:p w14:paraId="6B630D9A" w14:textId="77777777" w:rsidR="00351460" w:rsidRPr="00351460" w:rsidRDefault="00351460" w:rsidP="00DD1D14">
            <w:pPr>
              <w:pStyle w:val="TableParagraph"/>
              <w:ind w:left="10" w:right="9"/>
              <w:jc w:val="center"/>
              <w:rPr>
                <w:rFonts w:ascii="Arial Narrow" w:hAnsi="Arial Narrow"/>
                <w:sz w:val="18"/>
                <w:szCs w:val="18"/>
              </w:rPr>
            </w:pPr>
            <w:r w:rsidRPr="00351460">
              <w:rPr>
                <w:rFonts w:ascii="Arial Narrow" w:hAnsi="Arial Narrow"/>
                <w:spacing w:val="-4"/>
                <w:sz w:val="18"/>
                <w:szCs w:val="18"/>
              </w:rPr>
              <w:t>2020</w:t>
            </w:r>
          </w:p>
        </w:tc>
        <w:tc>
          <w:tcPr>
            <w:tcW w:w="1843" w:type="dxa"/>
          </w:tcPr>
          <w:p w14:paraId="520DCF05" w14:textId="77777777" w:rsidR="00351460" w:rsidRPr="00351460" w:rsidRDefault="00351460" w:rsidP="00DD1D14">
            <w:pPr>
              <w:pStyle w:val="TableParagraph"/>
              <w:spacing w:before="1"/>
              <w:ind w:left="150" w:right="150"/>
              <w:jc w:val="center"/>
              <w:rPr>
                <w:rFonts w:ascii="Arial Narrow" w:hAnsi="Arial Narrow"/>
                <w:sz w:val="18"/>
                <w:szCs w:val="18"/>
              </w:rPr>
            </w:pPr>
            <w:r w:rsidRPr="00351460">
              <w:rPr>
                <w:rFonts w:ascii="Arial Narrow" w:hAnsi="Arial Narrow"/>
                <w:sz w:val="18"/>
                <w:szCs w:val="18"/>
              </w:rPr>
              <w:t>RAM</w:t>
            </w:r>
            <w:r w:rsidRPr="00351460">
              <w:rPr>
                <w:rFonts w:ascii="Arial Narrow" w:hAnsi="Arial Narrow"/>
                <w:spacing w:val="-2"/>
                <w:sz w:val="18"/>
                <w:szCs w:val="18"/>
              </w:rPr>
              <w:t xml:space="preserve"> </w:t>
            </w:r>
            <w:r w:rsidRPr="00351460">
              <w:rPr>
                <w:rFonts w:ascii="Arial Narrow" w:hAnsi="Arial Narrow"/>
                <w:spacing w:val="-4"/>
                <w:sz w:val="18"/>
                <w:szCs w:val="18"/>
              </w:rPr>
              <w:t>2500</w:t>
            </w:r>
          </w:p>
          <w:p w14:paraId="76CBD93E" w14:textId="77777777" w:rsidR="00351460" w:rsidRPr="00351460" w:rsidRDefault="00351460" w:rsidP="00DD1D14">
            <w:pPr>
              <w:pStyle w:val="TableParagraph"/>
              <w:ind w:left="150" w:right="149"/>
              <w:jc w:val="center"/>
              <w:rPr>
                <w:rFonts w:ascii="Arial Narrow" w:hAnsi="Arial Narrow"/>
                <w:sz w:val="18"/>
                <w:szCs w:val="18"/>
              </w:rPr>
            </w:pPr>
            <w:r w:rsidRPr="00351460">
              <w:rPr>
                <w:rFonts w:ascii="Arial Narrow" w:hAnsi="Arial Narrow"/>
                <w:sz w:val="18"/>
                <w:szCs w:val="18"/>
              </w:rPr>
              <w:t>PROMASTER</w:t>
            </w:r>
            <w:r w:rsidRPr="00351460">
              <w:rPr>
                <w:rFonts w:ascii="Arial Narrow" w:hAnsi="Arial Narrow"/>
                <w:spacing w:val="-12"/>
                <w:sz w:val="18"/>
                <w:szCs w:val="18"/>
              </w:rPr>
              <w:t xml:space="preserve"> </w:t>
            </w:r>
            <w:r w:rsidRPr="00351460">
              <w:rPr>
                <w:rFonts w:ascii="Arial Narrow" w:hAnsi="Arial Narrow"/>
                <w:sz w:val="18"/>
                <w:szCs w:val="18"/>
              </w:rPr>
              <w:t xml:space="preserve">11.5 </w:t>
            </w:r>
            <w:r w:rsidRPr="00351460">
              <w:rPr>
                <w:rFonts w:ascii="Arial Narrow" w:hAnsi="Arial Narrow"/>
                <w:spacing w:val="-2"/>
                <w:sz w:val="18"/>
                <w:szCs w:val="18"/>
              </w:rPr>
              <w:t>AMBULANCIA URGENCIAS BASICAS</w:t>
            </w:r>
          </w:p>
        </w:tc>
        <w:tc>
          <w:tcPr>
            <w:tcW w:w="1843" w:type="dxa"/>
          </w:tcPr>
          <w:p w14:paraId="055A04FB" w14:textId="77777777" w:rsidR="00351460" w:rsidRPr="00351460" w:rsidRDefault="00351460" w:rsidP="00DD1D14">
            <w:pPr>
              <w:pStyle w:val="TableParagraph"/>
              <w:rPr>
                <w:rFonts w:ascii="Arial Narrow" w:hAnsi="Arial Narrow"/>
                <w:sz w:val="18"/>
                <w:szCs w:val="18"/>
              </w:rPr>
            </w:pPr>
          </w:p>
          <w:p w14:paraId="697DC28F" w14:textId="77777777" w:rsidR="00351460" w:rsidRPr="00351460" w:rsidRDefault="00351460" w:rsidP="00DD1D14">
            <w:pPr>
              <w:pStyle w:val="TableParagraph"/>
              <w:rPr>
                <w:rFonts w:ascii="Arial Narrow" w:hAnsi="Arial Narrow"/>
                <w:sz w:val="18"/>
                <w:szCs w:val="18"/>
              </w:rPr>
            </w:pPr>
          </w:p>
          <w:p w14:paraId="189DDCB1" w14:textId="77777777" w:rsidR="00351460" w:rsidRPr="00351460" w:rsidRDefault="00351460" w:rsidP="00DD1D14">
            <w:pPr>
              <w:pStyle w:val="TableParagraph"/>
              <w:spacing w:before="1"/>
              <w:ind w:left="1"/>
              <w:jc w:val="center"/>
              <w:rPr>
                <w:rFonts w:ascii="Arial Narrow" w:hAnsi="Arial Narrow"/>
                <w:sz w:val="18"/>
                <w:szCs w:val="18"/>
              </w:rPr>
            </w:pPr>
            <w:r w:rsidRPr="00351460">
              <w:rPr>
                <w:rFonts w:ascii="Arial Narrow" w:hAnsi="Arial Narrow"/>
                <w:spacing w:val="-2"/>
                <w:sz w:val="18"/>
                <w:szCs w:val="18"/>
              </w:rPr>
              <w:t>3C6TRVCG8LE120771</w:t>
            </w:r>
          </w:p>
        </w:tc>
      </w:tr>
    </w:tbl>
    <w:p w14:paraId="087FB98D" w14:textId="77777777" w:rsidR="00351460" w:rsidRPr="00351460" w:rsidRDefault="00351460" w:rsidP="00351460">
      <w:pPr>
        <w:pStyle w:val="Default"/>
        <w:spacing w:line="360" w:lineRule="auto"/>
        <w:jc w:val="both"/>
        <w:rPr>
          <w:i/>
          <w:color w:val="auto"/>
          <w:sz w:val="28"/>
          <w:szCs w:val="28"/>
        </w:rPr>
      </w:pPr>
    </w:p>
    <w:p w14:paraId="46DE501C" w14:textId="0DD5947B" w:rsidR="00193BC7" w:rsidRPr="00640F8B" w:rsidRDefault="0089028E" w:rsidP="00640F8B">
      <w:pPr>
        <w:pStyle w:val="Sinespaciado"/>
        <w:spacing w:line="360" w:lineRule="auto"/>
        <w:jc w:val="both"/>
        <w:rPr>
          <w:rFonts w:ascii="Arial" w:hAnsi="Arial" w:cs="Arial"/>
          <w:bCs/>
          <w:i/>
          <w:iCs/>
          <w:sz w:val="28"/>
          <w:szCs w:val="28"/>
        </w:rPr>
      </w:pPr>
      <w:r w:rsidRPr="00B55817">
        <w:rPr>
          <w:rStyle w:val="Ninguno"/>
          <w:rFonts w:ascii="Arial" w:hAnsi="Arial" w:cs="Arial"/>
          <w:b/>
          <w:i/>
          <w:iCs/>
          <w:sz w:val="28"/>
          <w:szCs w:val="28"/>
        </w:rPr>
        <w:t>SEGUNDO.-</w:t>
      </w:r>
      <w:r w:rsidRPr="00B55817">
        <w:rPr>
          <w:rStyle w:val="Ninguno"/>
          <w:rFonts w:ascii="Arial" w:hAnsi="Arial" w:cs="Arial"/>
          <w:i/>
          <w:iCs/>
          <w:sz w:val="28"/>
          <w:szCs w:val="28"/>
        </w:rPr>
        <w:t xml:space="preserve"> </w:t>
      </w:r>
      <w:r w:rsidRPr="00B55817">
        <w:rPr>
          <w:rFonts w:ascii="Arial" w:hAnsi="Arial" w:cs="Arial"/>
          <w:i/>
          <w:iCs/>
          <w:sz w:val="28"/>
          <w:szCs w:val="28"/>
        </w:rPr>
        <w:t xml:space="preserve">Se faculta a los C.C. Magali Casillas Contreras, Claudia Margarita Robles Gómez, Karla Cisneros Torres y Victoria García Contreras; en su carácter de Presidenta Municipal, Síndica, Secretaria de Ayuntamiento y Encargada de la Hacienda Municipal, respectivamente, para que suscriban el instrumento jurídico descrito en punto que antecede. Mismo que </w:t>
      </w:r>
      <w:r w:rsidRPr="00B55817">
        <w:rPr>
          <w:rFonts w:ascii="Arial" w:hAnsi="Arial" w:cs="Arial"/>
          <w:i/>
          <w:iCs/>
          <w:color w:val="000000"/>
          <w:sz w:val="28"/>
          <w:szCs w:val="28"/>
        </w:rPr>
        <w:t>surtirá efectos a partir de la firma del mismo y terminará su vigencia el 30 de septiembre de 2027.</w:t>
      </w:r>
      <w:r>
        <w:rPr>
          <w:rFonts w:ascii="Arial" w:hAnsi="Arial" w:cs="Arial"/>
          <w:i/>
          <w:iCs/>
          <w:sz w:val="28"/>
          <w:szCs w:val="28"/>
        </w:rPr>
        <w:t xml:space="preserve"> </w:t>
      </w:r>
      <w:r w:rsidRPr="00B55817">
        <w:rPr>
          <w:rFonts w:ascii="Arial" w:hAnsi="Arial" w:cs="Arial"/>
          <w:b/>
          <w:bCs/>
          <w:i/>
          <w:iCs/>
          <w:sz w:val="28"/>
          <w:szCs w:val="28"/>
        </w:rPr>
        <w:t xml:space="preserve">TERCERO.- </w:t>
      </w:r>
      <w:r w:rsidRPr="00B55817">
        <w:rPr>
          <w:rFonts w:ascii="Arial" w:hAnsi="Arial" w:cs="Arial"/>
          <w:i/>
          <w:iCs/>
          <w:sz w:val="28"/>
          <w:szCs w:val="28"/>
        </w:rPr>
        <w:t>Notifíquese a la Dirección Jurídica Municipal para la revisión del presente convenio a fin de cumplimentar los acuerdos materia de esta iniciativa con fundamento en el artículo 74 fracción IV. Del Reglamento del Gobierno y la Administración Pública Municipal de Zapotlán el Grande, Jalisco.</w:t>
      </w:r>
      <w:r>
        <w:rPr>
          <w:rFonts w:ascii="Arial" w:hAnsi="Arial" w:cs="Arial"/>
          <w:i/>
          <w:iCs/>
          <w:sz w:val="28"/>
          <w:szCs w:val="28"/>
        </w:rPr>
        <w:t xml:space="preserve"> </w:t>
      </w:r>
      <w:r w:rsidRPr="00B55817">
        <w:rPr>
          <w:rFonts w:ascii="Arial" w:hAnsi="Arial" w:cs="Arial"/>
          <w:b/>
          <w:i/>
          <w:iCs/>
          <w:sz w:val="28"/>
          <w:szCs w:val="28"/>
        </w:rPr>
        <w:t>CUARTO.-</w:t>
      </w:r>
      <w:r w:rsidRPr="00B55817">
        <w:rPr>
          <w:rFonts w:ascii="Arial" w:hAnsi="Arial" w:cs="Arial"/>
          <w:i/>
          <w:iCs/>
          <w:sz w:val="28"/>
          <w:szCs w:val="28"/>
        </w:rPr>
        <w:t xml:space="preserve"> Notifíquese</w:t>
      </w:r>
      <w:r w:rsidRPr="00B55817">
        <w:rPr>
          <w:rStyle w:val="Ninguno"/>
          <w:rFonts w:ascii="Arial" w:hAnsi="Arial" w:cs="Arial"/>
          <w:i/>
          <w:iCs/>
          <w:sz w:val="28"/>
          <w:szCs w:val="28"/>
        </w:rPr>
        <w:t xml:space="preserve"> los acuerdos de la presente iniciativa </w:t>
      </w:r>
      <w:r w:rsidRPr="00B55817">
        <w:rPr>
          <w:rFonts w:ascii="Arial" w:hAnsi="Arial" w:cs="Arial"/>
          <w:i/>
          <w:iCs/>
          <w:sz w:val="28"/>
          <w:szCs w:val="28"/>
        </w:rPr>
        <w:t>Notifíquese a los C.C. Presidenta Municipal, Síndica, Secretaria de Ayuntamiento y Encargada de la Hacienda, el contenido del presente acuerdo para los efectos legales procedentes.</w:t>
      </w:r>
      <w:r>
        <w:rPr>
          <w:rFonts w:ascii="Arial" w:hAnsi="Arial" w:cs="Arial"/>
          <w:i/>
          <w:iCs/>
          <w:sz w:val="28"/>
          <w:szCs w:val="28"/>
        </w:rPr>
        <w:t xml:space="preserve"> </w:t>
      </w:r>
      <w:r w:rsidRPr="00B55817">
        <w:rPr>
          <w:rFonts w:ascii="Arial" w:hAnsi="Arial" w:cs="Arial"/>
          <w:b/>
          <w:bCs/>
          <w:i/>
          <w:iCs/>
          <w:sz w:val="28"/>
          <w:szCs w:val="28"/>
        </w:rPr>
        <w:t>ATENTAMENTE</w:t>
      </w:r>
      <w:r>
        <w:rPr>
          <w:rFonts w:ascii="Arial" w:hAnsi="Arial" w:cs="Arial"/>
          <w:b/>
          <w:bCs/>
          <w:i/>
          <w:iCs/>
          <w:sz w:val="28"/>
          <w:szCs w:val="28"/>
        </w:rPr>
        <w:t xml:space="preserve"> </w:t>
      </w:r>
      <w:r w:rsidRPr="00B55817">
        <w:rPr>
          <w:rFonts w:ascii="Arial" w:hAnsi="Arial" w:cs="Arial"/>
          <w:b/>
          <w:bCs/>
          <w:i/>
          <w:iCs/>
          <w:sz w:val="28"/>
          <w:szCs w:val="28"/>
        </w:rPr>
        <w:t>"2025, AÑO DEL 130 ANIVERSARIO DEL NATALICIO DE LA MUSA Y ESCRITORA ZAPOTLENSE MARIA GUADALUPE MARIN PRECIADO"</w:t>
      </w:r>
      <w:r>
        <w:rPr>
          <w:rFonts w:ascii="Arial" w:hAnsi="Arial" w:cs="Arial"/>
          <w:b/>
          <w:bCs/>
          <w:i/>
          <w:iCs/>
          <w:sz w:val="28"/>
          <w:szCs w:val="28"/>
        </w:rPr>
        <w:t xml:space="preserve"> </w:t>
      </w:r>
      <w:r w:rsidRPr="00B55817">
        <w:rPr>
          <w:rFonts w:ascii="Arial" w:hAnsi="Arial" w:cs="Arial"/>
          <w:b/>
          <w:bCs/>
          <w:i/>
          <w:iCs/>
          <w:sz w:val="28"/>
          <w:szCs w:val="28"/>
        </w:rPr>
        <w:t>“2025, CENTENARIO DE LA INSTITUCIONALIZACIÓN DE LA FERIA ZAPOTLÁN”</w:t>
      </w:r>
      <w:r>
        <w:rPr>
          <w:rFonts w:ascii="Arial" w:hAnsi="Arial" w:cs="Arial"/>
          <w:b/>
          <w:bCs/>
          <w:i/>
          <w:iCs/>
          <w:sz w:val="28"/>
          <w:szCs w:val="28"/>
        </w:rPr>
        <w:t xml:space="preserve"> </w:t>
      </w:r>
      <w:r w:rsidRPr="00B55817">
        <w:rPr>
          <w:rFonts w:ascii="Arial" w:hAnsi="Arial" w:cs="Arial"/>
          <w:b/>
          <w:bCs/>
          <w:i/>
          <w:iCs/>
          <w:sz w:val="28"/>
          <w:szCs w:val="28"/>
        </w:rPr>
        <w:t>CD. GUZMÁN MUNICIPIO DE ZAPOTLÁN EL GRANDE, JALISCO,</w:t>
      </w:r>
      <w:r>
        <w:rPr>
          <w:rFonts w:ascii="Arial" w:hAnsi="Arial" w:cs="Arial"/>
          <w:b/>
          <w:bCs/>
          <w:i/>
          <w:iCs/>
          <w:sz w:val="28"/>
          <w:szCs w:val="28"/>
        </w:rPr>
        <w:t xml:space="preserve"> </w:t>
      </w:r>
      <w:r w:rsidRPr="00B55817">
        <w:rPr>
          <w:rFonts w:ascii="Arial" w:hAnsi="Arial" w:cs="Arial"/>
          <w:b/>
          <w:bCs/>
          <w:i/>
          <w:iCs/>
          <w:sz w:val="28"/>
          <w:szCs w:val="28"/>
        </w:rPr>
        <w:t>A 14 DE JULIO DE 2025.</w:t>
      </w:r>
      <w:r>
        <w:rPr>
          <w:rFonts w:ascii="Arial" w:hAnsi="Arial" w:cs="Arial"/>
          <w:i/>
          <w:iCs/>
          <w:sz w:val="28"/>
          <w:szCs w:val="28"/>
        </w:rPr>
        <w:t xml:space="preserve"> </w:t>
      </w:r>
      <w:r w:rsidRPr="00B55817">
        <w:rPr>
          <w:rFonts w:ascii="Arial" w:hAnsi="Arial" w:cs="Arial"/>
          <w:b/>
          <w:i/>
          <w:iCs/>
          <w:sz w:val="28"/>
          <w:szCs w:val="28"/>
        </w:rPr>
        <w:t>MTRA. CLAUDIA MARGARITA ROBLES GOMEZ</w:t>
      </w:r>
      <w:r>
        <w:rPr>
          <w:rFonts w:ascii="Arial" w:hAnsi="Arial" w:cs="Arial"/>
          <w:b/>
          <w:i/>
          <w:iCs/>
          <w:sz w:val="28"/>
          <w:szCs w:val="28"/>
        </w:rPr>
        <w:t xml:space="preserve"> </w:t>
      </w:r>
      <w:r w:rsidRPr="00B55817">
        <w:rPr>
          <w:rFonts w:ascii="Arial" w:hAnsi="Arial" w:cs="Arial"/>
          <w:b/>
          <w:i/>
          <w:iCs/>
          <w:sz w:val="28"/>
          <w:szCs w:val="28"/>
        </w:rPr>
        <w:t>SÍNDICA MUNICIPAL.</w:t>
      </w:r>
      <w:r>
        <w:rPr>
          <w:rFonts w:ascii="Arial" w:hAnsi="Arial" w:cs="Arial"/>
          <w:b/>
          <w:i/>
          <w:iCs/>
          <w:sz w:val="28"/>
          <w:szCs w:val="28"/>
        </w:rPr>
        <w:t xml:space="preserve"> </w:t>
      </w:r>
      <w:r>
        <w:rPr>
          <w:rFonts w:ascii="Arial" w:hAnsi="Arial" w:cs="Arial"/>
          <w:bCs/>
          <w:i/>
          <w:iCs/>
          <w:sz w:val="28"/>
          <w:szCs w:val="28"/>
        </w:rPr>
        <w:t>FIRMA”</w:t>
      </w:r>
      <w:r w:rsidR="00C42018">
        <w:rPr>
          <w:rFonts w:ascii="Arial" w:hAnsi="Arial" w:cs="Arial"/>
          <w:bCs/>
          <w:i/>
          <w:iCs/>
          <w:sz w:val="28"/>
          <w:szCs w:val="28"/>
        </w:rPr>
        <w:t xml:space="preserve"> - - - - - - - - - - - - - - - - - - - - - - - - - - - - - - - - - - - - - - - </w:t>
      </w:r>
      <w:r w:rsidR="00C42018">
        <w:rPr>
          <w:rFonts w:ascii="Arial" w:hAnsi="Arial" w:cs="Arial"/>
          <w:b/>
          <w:i/>
          <w:iCs/>
          <w:sz w:val="28"/>
          <w:szCs w:val="28"/>
        </w:rPr>
        <w:t xml:space="preserve">C. Regidora Bertha Silvia Gómez Ramos: </w:t>
      </w:r>
      <w:r w:rsidR="00EA5285">
        <w:rPr>
          <w:rFonts w:ascii="Arial" w:hAnsi="Arial" w:cs="Arial"/>
          <w:bCs/>
          <w:sz w:val="28"/>
          <w:szCs w:val="28"/>
        </w:rPr>
        <w:t xml:space="preserve">Buenas tardes. Nada más tengo dos preguntas, para precisar el uso; esta ambulancia que va a ser dada en Comodato a Protección Civil </w:t>
      </w:r>
      <w:r w:rsidR="00EA5285">
        <w:rPr>
          <w:rFonts w:ascii="Arial" w:hAnsi="Arial" w:cs="Arial"/>
          <w:bCs/>
          <w:sz w:val="28"/>
          <w:szCs w:val="28"/>
        </w:rPr>
        <w:lastRenderedPageBreak/>
        <w:t xml:space="preserve">y Bomberos, ¿cuál será su uso? ¿Es con fines de atención de urgencias o de traslados programados, a pacientes con citas? O ¿cuál es el uso que se le va a dar? Porque son diferentes las dos actividades que puede tener una ambulancia, como parte de las funciones en las cuales pueden poner. </w:t>
      </w:r>
      <w:r w:rsidR="00EA5285">
        <w:rPr>
          <w:rFonts w:ascii="Arial" w:hAnsi="Arial" w:cs="Arial"/>
          <w:b/>
          <w:i/>
          <w:iCs/>
          <w:sz w:val="28"/>
          <w:szCs w:val="28"/>
        </w:rPr>
        <w:t xml:space="preserve">C. Síndica Municipal Claudia Margarita Robles Gómez: </w:t>
      </w:r>
      <w:r w:rsidR="00EA5285">
        <w:rPr>
          <w:rFonts w:ascii="Arial" w:hAnsi="Arial" w:cs="Arial"/>
          <w:bCs/>
          <w:sz w:val="28"/>
          <w:szCs w:val="28"/>
        </w:rPr>
        <w:t xml:space="preserve">Gracias Secretaria. El uso establecido como tal, no está en el Contrato de Comodato, sino que nos lo ponen a disposición y dependerá de las actividades que estén reglamentadas, que hasta donde entiendo, hasta donde tengo conocimiento, no es una ambulancia que tenga material </w:t>
      </w:r>
      <w:r w:rsidR="00535011">
        <w:rPr>
          <w:rFonts w:ascii="Arial" w:hAnsi="Arial" w:cs="Arial"/>
          <w:bCs/>
          <w:sz w:val="28"/>
          <w:szCs w:val="28"/>
        </w:rPr>
        <w:t xml:space="preserve">como de urgencia o para eso. Es para el uso de Ciudadano Interior o del Municipio. Y depende de qué tipo de traslados estaríamos hablando, porque sabrá más Usted que yo, que, dependiendo la situación de cada paciente, pues es lo que se necesita de ambulancia. Pues generalmente quienes proporcionan los servicios de salud, dependiendo ya sea el Instituto Mexicano del Seguro Social, el ISSSTE o el Sector Salud, pues tienen la primera obligación </w:t>
      </w:r>
      <w:r w:rsidR="00AE593B">
        <w:rPr>
          <w:rFonts w:ascii="Arial" w:hAnsi="Arial" w:cs="Arial"/>
          <w:bCs/>
          <w:sz w:val="28"/>
          <w:szCs w:val="28"/>
        </w:rPr>
        <w:t xml:space="preserve">de prestar ese servicio. Hasta donde tengo entendido y lo que se </w:t>
      </w:r>
      <w:proofErr w:type="spellStart"/>
      <w:r w:rsidR="00AE593B">
        <w:rPr>
          <w:rFonts w:ascii="Arial" w:hAnsi="Arial" w:cs="Arial"/>
          <w:bCs/>
          <w:sz w:val="28"/>
          <w:szCs w:val="28"/>
        </w:rPr>
        <w:t>hacia</w:t>
      </w:r>
      <w:proofErr w:type="spellEnd"/>
      <w:r w:rsidR="00AE593B">
        <w:rPr>
          <w:rFonts w:ascii="Arial" w:hAnsi="Arial" w:cs="Arial"/>
          <w:bCs/>
          <w:sz w:val="28"/>
          <w:szCs w:val="28"/>
        </w:rPr>
        <w:t xml:space="preserve"> cuando yo tuve conocimiento más directo de estos compromisos con las ambulancias, es el uso que se da en el Municipio, para atender los reportes ciudadanos aquí, no otro uso. Pero no sé </w:t>
      </w:r>
      <w:r w:rsidR="001E1D7F">
        <w:rPr>
          <w:rFonts w:ascii="Arial" w:hAnsi="Arial" w:cs="Arial"/>
          <w:bCs/>
          <w:sz w:val="28"/>
          <w:szCs w:val="28"/>
        </w:rPr>
        <w:t xml:space="preserve">en este momento si tenga otro uso, pero tendrá que sujetarse a las facultades y obligaciones del área, no fuera de ahí. Sin embargo, el Contrato de Comodato a como se leyó y se estableció, no trae un uso establecido concreto, sino para el uso común de una ambulancia, que no son ambulancias especializadas. Es </w:t>
      </w:r>
      <w:proofErr w:type="spellStart"/>
      <w:r w:rsidR="001E1D7F">
        <w:rPr>
          <w:rFonts w:ascii="Arial" w:hAnsi="Arial" w:cs="Arial"/>
          <w:bCs/>
          <w:sz w:val="28"/>
          <w:szCs w:val="28"/>
        </w:rPr>
        <w:t>cuanto</w:t>
      </w:r>
      <w:proofErr w:type="spellEnd"/>
      <w:r w:rsidR="001E1D7F">
        <w:rPr>
          <w:rFonts w:ascii="Arial" w:hAnsi="Arial" w:cs="Arial"/>
          <w:bCs/>
          <w:sz w:val="28"/>
          <w:szCs w:val="28"/>
        </w:rPr>
        <w:t xml:space="preserve">. </w:t>
      </w:r>
      <w:r w:rsidR="001E1D7F">
        <w:rPr>
          <w:rFonts w:ascii="Arial" w:hAnsi="Arial" w:cs="Arial"/>
          <w:b/>
          <w:i/>
          <w:iCs/>
          <w:sz w:val="28"/>
          <w:szCs w:val="28"/>
        </w:rPr>
        <w:t xml:space="preserve">C. Regidora Bertha Silvia Gómez Ramos: </w:t>
      </w:r>
      <w:r w:rsidR="001E1D7F">
        <w:rPr>
          <w:rFonts w:ascii="Arial" w:hAnsi="Arial" w:cs="Arial"/>
          <w:bCs/>
          <w:sz w:val="28"/>
          <w:szCs w:val="28"/>
        </w:rPr>
        <w:t xml:space="preserve">Quería saber </w:t>
      </w:r>
      <w:r w:rsidR="00C3395C">
        <w:rPr>
          <w:rFonts w:ascii="Arial" w:hAnsi="Arial" w:cs="Arial"/>
          <w:bCs/>
          <w:sz w:val="28"/>
          <w:szCs w:val="28"/>
        </w:rPr>
        <w:t xml:space="preserve">para tener muy claro, porque de repente la gente piensa </w:t>
      </w:r>
      <w:r w:rsidR="00C3395C">
        <w:rPr>
          <w:rFonts w:ascii="Arial" w:hAnsi="Arial" w:cs="Arial"/>
          <w:bCs/>
          <w:sz w:val="28"/>
          <w:szCs w:val="28"/>
        </w:rPr>
        <w:lastRenderedPageBreak/>
        <w:t>en ambulancia y creé en una atención de una urgencia. Entonces, así se establece y se delimitan los riesgos y también las cuestiones legales que implica a quien maneja y lleva al interior de una ambulancia, el conducto en este caso, si es de urgencias, pues tendría que establecerse con Médico y Paramédicos Especializados en el área. Al igual que la atención de los insumos. Pero si es solo para traslados dentro de la Municipalidad, por ejemplo, de una persona de escasos recursos no tiene para llevar a la rehabilitación a la consulta, ¿</w:t>
      </w:r>
      <w:proofErr w:type="spellStart"/>
      <w:r w:rsidR="00C3395C">
        <w:rPr>
          <w:rFonts w:ascii="Arial" w:hAnsi="Arial" w:cs="Arial"/>
          <w:bCs/>
          <w:sz w:val="28"/>
          <w:szCs w:val="28"/>
        </w:rPr>
        <w:t>si</w:t>
      </w:r>
      <w:proofErr w:type="spellEnd"/>
      <w:r w:rsidR="00C3395C">
        <w:rPr>
          <w:rFonts w:ascii="Arial" w:hAnsi="Arial" w:cs="Arial"/>
          <w:bCs/>
          <w:sz w:val="28"/>
          <w:szCs w:val="28"/>
        </w:rPr>
        <w:t xml:space="preserve">? Ese tipo de cosas también se establecen dentro de las normativas del uso de las ambulancias. Entonces, con la finalidad de abonarle y no caer en riesgos legales, por un uso de una ambulancia, con un personal que no es el indicado, lo apropiado, sí valdría la pena establecer cuáles son las reglas y la dinámica de uso de la ambulancia, porque todo depende del personal que tengan. Sino tienen más que el chofer, no podemos atender urgencias. Si tenemos Paramédico y Médico, pero no tenemos </w:t>
      </w:r>
      <w:r w:rsidR="00C374B3">
        <w:rPr>
          <w:rFonts w:ascii="Arial" w:hAnsi="Arial" w:cs="Arial"/>
          <w:bCs/>
          <w:sz w:val="28"/>
          <w:szCs w:val="28"/>
        </w:rPr>
        <w:t xml:space="preserve">desfibrilador o todo lo que se requiere, no podemos tampoco atender una urgencia. Entonces, sí vale la pena establecerlo, para que tanto el Municipio como las personas, quede muy claro ese uso y no confundirnos y generar una falsa expectativa con respecto a la atención de los pacientes. </w:t>
      </w:r>
      <w:r w:rsidR="00C374B3">
        <w:rPr>
          <w:rFonts w:ascii="Arial" w:hAnsi="Arial" w:cs="Arial"/>
          <w:b/>
          <w:i/>
          <w:iCs/>
          <w:sz w:val="28"/>
          <w:szCs w:val="28"/>
        </w:rPr>
        <w:t xml:space="preserve">C. Secretaria de Ayuntamiento Karla Cisneros Torres: </w:t>
      </w:r>
      <w:r w:rsidR="00C374B3">
        <w:rPr>
          <w:rFonts w:ascii="Arial" w:hAnsi="Arial" w:cs="Arial"/>
          <w:bCs/>
          <w:sz w:val="28"/>
          <w:szCs w:val="28"/>
        </w:rPr>
        <w:t xml:space="preserve">Sí Regidora, si me permiten, nada más para dar información en relación a las dudas que Usted manifiesta, comentarle que, así como lo comenta la Síndica, ésta es una ambulancia que se proporciona al Municipio, pero tiene un objetivo. Un poco de lo que Usted comenta, pero no del todo. Las ambulancias que se proporcionan a la Unidad de Protección Civil, es para uso de Protección Civil. Es decir, si </w:t>
      </w:r>
      <w:r w:rsidR="00C374B3">
        <w:rPr>
          <w:rFonts w:ascii="Arial" w:hAnsi="Arial" w:cs="Arial"/>
          <w:bCs/>
          <w:sz w:val="28"/>
          <w:szCs w:val="28"/>
        </w:rPr>
        <w:lastRenderedPageBreak/>
        <w:t xml:space="preserve">hay un incendio, y va a salir, por norma, va a salir un camión de Bomberos, para apagar un fuego, debe de ir con una ambulancia, acompañando a los Elementos de Protección Civil, para acudir tanto la ambulancia, como el servicio de emergencia, al lugar del incidente. No es para que las ambulancias estén dispersas en atención a la Ciudadanía, y que cuando haya una incidencia o un accidente, un incendio, que tenga que acudir el personal de emergencia, no haya ambulancias disponibles. Esto es para darle seguridad al propio Elemento de Protección Civil, que va acudir a un lugar donde normalmente se corren riesgos para su bienestar. O también que, puedan encontrar personas con necesidad de una atención hospitalaria y que necesite ser </w:t>
      </w:r>
      <w:r w:rsidR="00362282">
        <w:rPr>
          <w:rFonts w:ascii="Arial" w:hAnsi="Arial" w:cs="Arial"/>
          <w:bCs/>
          <w:sz w:val="28"/>
          <w:szCs w:val="28"/>
        </w:rPr>
        <w:t>trasladada. Ese es el objetivo, primordial y principal que</w:t>
      </w:r>
      <w:r w:rsidR="00531722">
        <w:rPr>
          <w:rFonts w:ascii="Arial" w:hAnsi="Arial" w:cs="Arial"/>
          <w:bCs/>
          <w:sz w:val="28"/>
          <w:szCs w:val="28"/>
        </w:rPr>
        <w:t>,</w:t>
      </w:r>
      <w:r w:rsidR="00362282">
        <w:rPr>
          <w:rFonts w:ascii="Arial" w:hAnsi="Arial" w:cs="Arial"/>
          <w:bCs/>
          <w:sz w:val="28"/>
          <w:szCs w:val="28"/>
        </w:rPr>
        <w:t xml:space="preserve"> por Ley, deben de estar ambulancias, en la</w:t>
      </w:r>
      <w:r w:rsidR="00531722">
        <w:rPr>
          <w:rFonts w:ascii="Arial" w:hAnsi="Arial" w:cs="Arial"/>
          <w:bCs/>
          <w:sz w:val="28"/>
          <w:szCs w:val="28"/>
        </w:rPr>
        <w:t xml:space="preserve">s </w:t>
      </w:r>
      <w:r w:rsidR="00362282">
        <w:rPr>
          <w:rFonts w:ascii="Arial" w:hAnsi="Arial" w:cs="Arial"/>
          <w:bCs/>
          <w:sz w:val="28"/>
          <w:szCs w:val="28"/>
        </w:rPr>
        <w:t>Unidad</w:t>
      </w:r>
      <w:r w:rsidR="00531722">
        <w:rPr>
          <w:rFonts w:ascii="Arial" w:hAnsi="Arial" w:cs="Arial"/>
          <w:bCs/>
          <w:sz w:val="28"/>
          <w:szCs w:val="28"/>
        </w:rPr>
        <w:t>es de Protección Civil. Y sí, efectivamente, si hay disponibilidad de compañeros que normalmente no lo hay, porque tenemos muy escaso personal, solamente son 8 ocho, Elementos por guardia</w:t>
      </w:r>
      <w:r w:rsidR="00D43F38">
        <w:rPr>
          <w:rFonts w:ascii="Arial" w:hAnsi="Arial" w:cs="Arial"/>
          <w:bCs/>
          <w:sz w:val="28"/>
          <w:szCs w:val="28"/>
        </w:rPr>
        <w:t>. Normalmente tenemos de 1 uno, o 2 dos incapacitados, por guardia, más de ahí se reduce un cabinero, quedándonos por guardia, a veces, nada más, 4 cuatro personas para todo el Municipio. Por lo cual, hace imposible, tener que estar haciendo traslados programados para citas de pacientes. Y sí, ha habido un poco de molestias por parte de la Ciudadanía, pero no podemos distraer el personal que debe de estar en turno, para ir hacer traslados programados a citas médicas, sobre todo, fuera de la Ciudad. En esta Administración, lamentablemente sí tuvimos que recortar ese servicio. Y sí podemos programar, pero tal como nuestra Ley de Ingresos</w:t>
      </w:r>
      <w:r w:rsidR="006375F4">
        <w:rPr>
          <w:rFonts w:ascii="Arial" w:hAnsi="Arial" w:cs="Arial"/>
          <w:bCs/>
          <w:sz w:val="28"/>
          <w:szCs w:val="28"/>
        </w:rPr>
        <w:t>, lo marca, las personas que lo requieran, tendrán que hacer el pago correspondiente</w:t>
      </w:r>
      <w:r w:rsidR="00217C0C">
        <w:rPr>
          <w:rFonts w:ascii="Arial" w:hAnsi="Arial" w:cs="Arial"/>
          <w:bCs/>
          <w:sz w:val="28"/>
          <w:szCs w:val="28"/>
        </w:rPr>
        <w:t xml:space="preserve">, </w:t>
      </w:r>
      <w:r w:rsidR="00217C0C">
        <w:rPr>
          <w:rFonts w:ascii="Arial" w:hAnsi="Arial" w:cs="Arial"/>
          <w:bCs/>
          <w:sz w:val="28"/>
          <w:szCs w:val="28"/>
        </w:rPr>
        <w:lastRenderedPageBreak/>
        <w:t>ya que, de ahí se pagan las horas extras del personal, más sus viáticos. Entonces, sí es importante dejar claro que, efectivamente, la ambulancia va acompañado del servicio de emergencia que se está reportando en la base</w:t>
      </w:r>
      <w:r w:rsidR="00640F8B">
        <w:rPr>
          <w:rFonts w:ascii="Arial" w:hAnsi="Arial" w:cs="Arial"/>
          <w:bCs/>
          <w:sz w:val="28"/>
          <w:szCs w:val="28"/>
        </w:rPr>
        <w:t xml:space="preserve">. Y está prohibido que se salga a un servicio de emergencia, sino va acompañada la ambulancia. </w:t>
      </w:r>
      <w:r w:rsidR="00640F8B">
        <w:rPr>
          <w:rFonts w:ascii="Arial" w:hAnsi="Arial" w:cs="Arial"/>
          <w:b/>
          <w:i/>
          <w:iCs/>
          <w:sz w:val="28"/>
          <w:szCs w:val="28"/>
        </w:rPr>
        <w:t xml:space="preserve">C. Regidora Bertha Silvia Gómez Ramos: </w:t>
      </w:r>
      <w:r w:rsidR="00640F8B">
        <w:rPr>
          <w:rFonts w:ascii="Arial" w:hAnsi="Arial" w:cs="Arial"/>
          <w:bCs/>
          <w:sz w:val="28"/>
          <w:szCs w:val="28"/>
        </w:rPr>
        <w:t xml:space="preserve">Si es importante definirlo, y entonces, va como una ambulancia de atención en urgencias, prácticamente. </w:t>
      </w:r>
      <w:r w:rsidR="00640F8B">
        <w:rPr>
          <w:rFonts w:ascii="Arial" w:hAnsi="Arial" w:cs="Arial"/>
          <w:b/>
          <w:i/>
          <w:iCs/>
          <w:sz w:val="28"/>
          <w:szCs w:val="28"/>
        </w:rPr>
        <w:t xml:space="preserve">C. Secretaria de Ayuntamiento Karla Cisneros Torres: </w:t>
      </w:r>
      <w:r w:rsidR="00640F8B">
        <w:rPr>
          <w:rFonts w:ascii="Arial" w:hAnsi="Arial" w:cs="Arial"/>
          <w:bCs/>
          <w:sz w:val="28"/>
          <w:szCs w:val="28"/>
        </w:rPr>
        <w:t xml:space="preserve">Así es. </w:t>
      </w:r>
      <w:r w:rsidR="00640F8B">
        <w:rPr>
          <w:rFonts w:ascii="Arial" w:hAnsi="Arial" w:cs="Arial"/>
          <w:b/>
          <w:i/>
          <w:iCs/>
          <w:sz w:val="28"/>
          <w:szCs w:val="28"/>
        </w:rPr>
        <w:t xml:space="preserve">C. Regidora Bertha Silvia Gómez Ramos: </w:t>
      </w:r>
      <w:r w:rsidR="00640F8B">
        <w:rPr>
          <w:rFonts w:ascii="Arial" w:hAnsi="Arial" w:cs="Arial"/>
          <w:bCs/>
          <w:sz w:val="28"/>
          <w:szCs w:val="28"/>
        </w:rPr>
        <w:t xml:space="preserve">Muy bien, gracias. </w:t>
      </w:r>
      <w:r w:rsidR="00640F8B">
        <w:rPr>
          <w:rFonts w:ascii="Arial" w:hAnsi="Arial" w:cs="Arial"/>
          <w:b/>
          <w:i/>
          <w:iCs/>
          <w:sz w:val="28"/>
          <w:szCs w:val="28"/>
        </w:rPr>
        <w:t xml:space="preserve">C. Secretaria de Ayuntamiento Karla Cisneros Torres: </w:t>
      </w:r>
      <w:r w:rsidR="00640F8B">
        <w:rPr>
          <w:rFonts w:ascii="Arial" w:hAnsi="Arial" w:cs="Arial"/>
          <w:bCs/>
          <w:sz w:val="28"/>
          <w:szCs w:val="28"/>
        </w:rPr>
        <w:t xml:space="preserve">Gracias Regidora. ¿Algún otro comentario?... Si no hubiera más comentarios, voy a someter a su consideración la </w:t>
      </w:r>
      <w:r w:rsidR="00D437B0" w:rsidRPr="00D437B0">
        <w:rPr>
          <w:rFonts w:ascii="Arial" w:hAnsi="Arial" w:cs="Arial"/>
          <w:bCs/>
          <w:sz w:val="28"/>
          <w:szCs w:val="28"/>
        </w:rPr>
        <w:t>Iniciativa de Acuerdo Económico que autoriza Suscribir la Renovación de un Contrato de Comodato respecto de una Ambulancia proporcionada por el Gobierno del Estado de Jalisco al Municipio de Zapotlán el Grande</w:t>
      </w:r>
      <w:r w:rsidR="00D437B0">
        <w:rPr>
          <w:rFonts w:ascii="Arial" w:hAnsi="Arial" w:cs="Arial"/>
          <w:bCs/>
          <w:sz w:val="28"/>
          <w:szCs w:val="28"/>
        </w:rPr>
        <w:t xml:space="preserve">, </w:t>
      </w:r>
      <w:r w:rsidR="00640F8B">
        <w:rPr>
          <w:rFonts w:ascii="Arial" w:hAnsi="Arial" w:cs="Arial"/>
          <w:bCs/>
          <w:sz w:val="28"/>
          <w:szCs w:val="28"/>
        </w:rPr>
        <w:t xml:space="preserve">Si están por la afirmativa de aprobarlo, sírvanse levantar su mano… </w:t>
      </w:r>
      <w:r w:rsidR="00D437B0">
        <w:rPr>
          <w:rFonts w:ascii="Arial" w:hAnsi="Arial" w:cs="Arial"/>
          <w:b/>
          <w:sz w:val="28"/>
          <w:szCs w:val="28"/>
        </w:rPr>
        <w:t xml:space="preserve">13 votos a favor. 1 ausencia justificada: </w:t>
      </w:r>
      <w:r w:rsidR="00D437B0">
        <w:rPr>
          <w:rFonts w:ascii="Arial" w:hAnsi="Arial" w:cs="Arial"/>
          <w:bCs/>
          <w:sz w:val="28"/>
          <w:szCs w:val="28"/>
        </w:rPr>
        <w:t xml:space="preserve">Del C. Regidor Gustavo López Sandoval. </w:t>
      </w:r>
      <w:r w:rsidR="00D437B0">
        <w:rPr>
          <w:rFonts w:ascii="Arial" w:hAnsi="Arial" w:cs="Arial"/>
          <w:b/>
          <w:sz w:val="28"/>
          <w:szCs w:val="28"/>
        </w:rPr>
        <w:t xml:space="preserve">Aprobado por Mayoría Absoluta. </w:t>
      </w:r>
      <w:r w:rsidR="00D437B0" w:rsidRPr="00A343C9">
        <w:rPr>
          <w:rFonts w:ascii="Arial" w:hAnsi="Arial" w:cs="Arial"/>
          <w:sz w:val="28"/>
          <w:szCs w:val="28"/>
        </w:rPr>
        <w:t>(</w:t>
      </w:r>
      <w:r w:rsidR="00D437B0">
        <w:rPr>
          <w:rFonts w:ascii="Arial" w:hAnsi="Arial" w:cs="Arial"/>
          <w:sz w:val="28"/>
          <w:szCs w:val="28"/>
        </w:rPr>
        <w:t>Justifica su inasistencia la C. Regidora Dunia Catalina Cruz Moreno y la C. Regidora Aurora Cecilia Araujo Álvarez.</w:t>
      </w:r>
      <w:r w:rsidR="00D437B0" w:rsidRPr="00A343C9">
        <w:rPr>
          <w:rFonts w:ascii="Arial" w:hAnsi="Arial" w:cs="Arial"/>
          <w:sz w:val="28"/>
          <w:szCs w:val="28"/>
        </w:rPr>
        <w:t>)</w:t>
      </w:r>
      <w:r w:rsidR="00D437B0">
        <w:rPr>
          <w:rFonts w:ascii="Arial" w:hAnsi="Arial" w:cs="Arial"/>
          <w:sz w:val="28"/>
          <w:szCs w:val="28"/>
        </w:rPr>
        <w:t xml:space="preserve"> </w:t>
      </w:r>
      <w:r w:rsidR="00D437B0">
        <w:rPr>
          <w:rFonts w:ascii="Arial" w:hAnsi="Arial" w:cs="Arial"/>
          <w:b/>
          <w:bCs/>
          <w:sz w:val="28"/>
          <w:szCs w:val="28"/>
        </w:rPr>
        <w:t>Aprobado por unanimidad de los asistentes.</w:t>
      </w:r>
      <w:r w:rsidR="00640F8B">
        <w:rPr>
          <w:rFonts w:ascii="Arial" w:hAnsi="Arial" w:cs="Arial"/>
          <w:b/>
          <w:bCs/>
          <w:sz w:val="28"/>
          <w:szCs w:val="28"/>
        </w:rPr>
        <w:t xml:space="preserve"> - - - </w:t>
      </w:r>
    </w:p>
    <w:p w14:paraId="24F0FDDC" w14:textId="04EBBDB4" w:rsidR="00382149" w:rsidRDefault="00A76A80" w:rsidP="00382149">
      <w:pPr>
        <w:spacing w:line="360" w:lineRule="auto"/>
        <w:jc w:val="both"/>
        <w:rPr>
          <w:rFonts w:ascii="Arial" w:hAnsi="Arial" w:cs="Arial"/>
          <w:i/>
          <w:iCs/>
          <w:sz w:val="28"/>
          <w:szCs w:val="28"/>
        </w:rPr>
      </w:pPr>
      <w:r w:rsidRPr="00957A2C">
        <w:rPr>
          <w:rFonts w:ascii="Arial" w:hAnsi="Arial" w:cs="Arial"/>
          <w:b/>
          <w:sz w:val="28"/>
          <w:szCs w:val="28"/>
          <w:u w:val="single"/>
        </w:rPr>
        <w:t>DÉCIMO QUINTO</w:t>
      </w:r>
      <w:r>
        <w:rPr>
          <w:rFonts w:ascii="Arial" w:hAnsi="Arial" w:cs="Arial"/>
          <w:b/>
          <w:sz w:val="28"/>
          <w:szCs w:val="28"/>
        </w:rPr>
        <w:t xml:space="preserve">: </w:t>
      </w:r>
      <w:r w:rsidRPr="00BA5870">
        <w:rPr>
          <w:rFonts w:ascii="Arial" w:hAnsi="Arial" w:cs="Arial"/>
          <w:bCs/>
          <w:sz w:val="28"/>
          <w:szCs w:val="28"/>
        </w:rPr>
        <w:t xml:space="preserve">Iniciativa de turno a la </w:t>
      </w:r>
      <w:r>
        <w:rPr>
          <w:rFonts w:ascii="Arial" w:hAnsi="Arial" w:cs="Arial"/>
          <w:bCs/>
          <w:sz w:val="28"/>
          <w:szCs w:val="28"/>
        </w:rPr>
        <w:t>C</w:t>
      </w:r>
      <w:r w:rsidRPr="00BA5870">
        <w:rPr>
          <w:rFonts w:ascii="Arial" w:hAnsi="Arial" w:cs="Arial"/>
          <w:bCs/>
          <w:sz w:val="28"/>
          <w:szCs w:val="28"/>
        </w:rPr>
        <w:t xml:space="preserve">omisión de </w:t>
      </w:r>
      <w:r>
        <w:rPr>
          <w:rFonts w:ascii="Arial" w:hAnsi="Arial" w:cs="Arial"/>
          <w:bCs/>
          <w:sz w:val="28"/>
          <w:szCs w:val="28"/>
        </w:rPr>
        <w:t>R</w:t>
      </w:r>
      <w:r w:rsidRPr="00BA5870">
        <w:rPr>
          <w:rFonts w:ascii="Arial" w:hAnsi="Arial" w:cs="Arial"/>
          <w:bCs/>
          <w:sz w:val="28"/>
          <w:szCs w:val="28"/>
        </w:rPr>
        <w:t xml:space="preserve">astro </w:t>
      </w:r>
      <w:r>
        <w:rPr>
          <w:rFonts w:ascii="Arial" w:hAnsi="Arial" w:cs="Arial"/>
          <w:bCs/>
          <w:sz w:val="28"/>
          <w:szCs w:val="28"/>
        </w:rPr>
        <w:t>M</w:t>
      </w:r>
      <w:r w:rsidRPr="00BA5870">
        <w:rPr>
          <w:rFonts w:ascii="Arial" w:hAnsi="Arial" w:cs="Arial"/>
          <w:bCs/>
          <w:sz w:val="28"/>
          <w:szCs w:val="28"/>
        </w:rPr>
        <w:t xml:space="preserve">unicipal como convocante, y a la </w:t>
      </w:r>
      <w:r>
        <w:rPr>
          <w:rFonts w:ascii="Arial" w:hAnsi="Arial" w:cs="Arial"/>
          <w:bCs/>
          <w:sz w:val="28"/>
          <w:szCs w:val="28"/>
        </w:rPr>
        <w:t>C</w:t>
      </w:r>
      <w:r w:rsidRPr="00BA5870">
        <w:rPr>
          <w:rFonts w:ascii="Arial" w:hAnsi="Arial" w:cs="Arial"/>
          <w:bCs/>
          <w:sz w:val="28"/>
          <w:szCs w:val="28"/>
        </w:rPr>
        <w:t xml:space="preserve">omisión de </w:t>
      </w:r>
      <w:r>
        <w:rPr>
          <w:rFonts w:ascii="Arial" w:hAnsi="Arial" w:cs="Arial"/>
          <w:bCs/>
          <w:sz w:val="28"/>
          <w:szCs w:val="28"/>
        </w:rPr>
        <w:t>R</w:t>
      </w:r>
      <w:r w:rsidRPr="00BA5870">
        <w:rPr>
          <w:rFonts w:ascii="Arial" w:hAnsi="Arial" w:cs="Arial"/>
          <w:bCs/>
          <w:sz w:val="28"/>
          <w:szCs w:val="28"/>
        </w:rPr>
        <w:t xml:space="preserve">eglamentos y </w:t>
      </w:r>
      <w:r>
        <w:rPr>
          <w:rFonts w:ascii="Arial" w:hAnsi="Arial" w:cs="Arial"/>
          <w:bCs/>
          <w:sz w:val="28"/>
          <w:szCs w:val="28"/>
        </w:rPr>
        <w:t>G</w:t>
      </w:r>
      <w:r w:rsidRPr="00BA5870">
        <w:rPr>
          <w:rFonts w:ascii="Arial" w:hAnsi="Arial" w:cs="Arial"/>
          <w:bCs/>
          <w:sz w:val="28"/>
          <w:szCs w:val="28"/>
        </w:rPr>
        <w:t xml:space="preserve">obierno como coadyuvante, la propuesta de reforma de los </w:t>
      </w:r>
      <w:r>
        <w:rPr>
          <w:rFonts w:ascii="Arial" w:hAnsi="Arial" w:cs="Arial"/>
          <w:bCs/>
          <w:sz w:val="28"/>
          <w:szCs w:val="28"/>
        </w:rPr>
        <w:t>A</w:t>
      </w:r>
      <w:r w:rsidRPr="00BA5870">
        <w:rPr>
          <w:rFonts w:ascii="Arial" w:hAnsi="Arial" w:cs="Arial"/>
          <w:bCs/>
          <w:sz w:val="28"/>
          <w:szCs w:val="28"/>
        </w:rPr>
        <w:t xml:space="preserve">rtículos 19 y 20 del </w:t>
      </w:r>
      <w:r>
        <w:rPr>
          <w:rFonts w:ascii="Arial" w:hAnsi="Arial" w:cs="Arial"/>
          <w:bCs/>
          <w:sz w:val="28"/>
          <w:szCs w:val="28"/>
        </w:rPr>
        <w:t>R</w:t>
      </w:r>
      <w:r w:rsidRPr="00BA5870">
        <w:rPr>
          <w:rFonts w:ascii="Arial" w:hAnsi="Arial" w:cs="Arial"/>
          <w:bCs/>
          <w:sz w:val="28"/>
          <w:szCs w:val="28"/>
        </w:rPr>
        <w:t xml:space="preserve">eglamento </w:t>
      </w:r>
      <w:r>
        <w:rPr>
          <w:rFonts w:ascii="Arial" w:hAnsi="Arial" w:cs="Arial"/>
          <w:bCs/>
          <w:sz w:val="28"/>
          <w:szCs w:val="28"/>
        </w:rPr>
        <w:t>I</w:t>
      </w:r>
      <w:r w:rsidRPr="00BA5870">
        <w:rPr>
          <w:rFonts w:ascii="Arial" w:hAnsi="Arial" w:cs="Arial"/>
          <w:bCs/>
          <w:sz w:val="28"/>
          <w:szCs w:val="28"/>
        </w:rPr>
        <w:t xml:space="preserve">nterior del </w:t>
      </w:r>
      <w:r>
        <w:rPr>
          <w:rFonts w:ascii="Arial" w:hAnsi="Arial" w:cs="Arial"/>
          <w:bCs/>
          <w:sz w:val="28"/>
          <w:szCs w:val="28"/>
        </w:rPr>
        <w:t>R</w:t>
      </w:r>
      <w:r w:rsidRPr="00BA5870">
        <w:rPr>
          <w:rFonts w:ascii="Arial" w:hAnsi="Arial" w:cs="Arial"/>
          <w:bCs/>
          <w:sz w:val="28"/>
          <w:szCs w:val="28"/>
        </w:rPr>
        <w:t xml:space="preserve">astro </w:t>
      </w:r>
      <w:r>
        <w:rPr>
          <w:rFonts w:ascii="Arial" w:hAnsi="Arial" w:cs="Arial"/>
          <w:bCs/>
          <w:sz w:val="28"/>
          <w:szCs w:val="28"/>
        </w:rPr>
        <w:t>M</w:t>
      </w:r>
      <w:r w:rsidRPr="00BA5870">
        <w:rPr>
          <w:rFonts w:ascii="Arial" w:hAnsi="Arial" w:cs="Arial"/>
          <w:bCs/>
          <w:sz w:val="28"/>
          <w:szCs w:val="28"/>
        </w:rPr>
        <w:t xml:space="preserve">unicipal </w:t>
      </w:r>
      <w:r>
        <w:rPr>
          <w:rFonts w:ascii="Arial" w:hAnsi="Arial" w:cs="Arial"/>
          <w:bCs/>
          <w:sz w:val="28"/>
          <w:szCs w:val="28"/>
        </w:rPr>
        <w:t>T</w:t>
      </w:r>
      <w:r w:rsidRPr="00BA5870">
        <w:rPr>
          <w:rFonts w:ascii="Arial" w:hAnsi="Arial" w:cs="Arial"/>
          <w:bCs/>
          <w:sz w:val="28"/>
          <w:szCs w:val="28"/>
        </w:rPr>
        <w:t xml:space="preserve">ipo </w:t>
      </w:r>
      <w:r>
        <w:rPr>
          <w:rFonts w:ascii="Arial" w:hAnsi="Arial" w:cs="Arial"/>
          <w:bCs/>
          <w:sz w:val="28"/>
          <w:szCs w:val="28"/>
        </w:rPr>
        <w:t>TIF</w:t>
      </w:r>
      <w:r w:rsidRPr="00BA5870">
        <w:rPr>
          <w:rFonts w:ascii="Arial" w:hAnsi="Arial" w:cs="Arial"/>
          <w:bCs/>
          <w:sz w:val="28"/>
          <w:szCs w:val="28"/>
        </w:rPr>
        <w:t xml:space="preserve"> del </w:t>
      </w:r>
      <w:r>
        <w:rPr>
          <w:rFonts w:ascii="Arial" w:hAnsi="Arial" w:cs="Arial"/>
          <w:bCs/>
          <w:sz w:val="28"/>
          <w:szCs w:val="28"/>
        </w:rPr>
        <w:t>M</w:t>
      </w:r>
      <w:r w:rsidRPr="00BA5870">
        <w:rPr>
          <w:rFonts w:ascii="Arial" w:hAnsi="Arial" w:cs="Arial"/>
          <w:bCs/>
          <w:sz w:val="28"/>
          <w:szCs w:val="28"/>
        </w:rPr>
        <w:t xml:space="preserve">unicipio de </w:t>
      </w:r>
      <w:r>
        <w:rPr>
          <w:rFonts w:ascii="Arial" w:hAnsi="Arial" w:cs="Arial"/>
          <w:bCs/>
          <w:sz w:val="28"/>
          <w:szCs w:val="28"/>
        </w:rPr>
        <w:t>Z</w:t>
      </w:r>
      <w:r w:rsidRPr="00BA5870">
        <w:rPr>
          <w:rFonts w:ascii="Arial" w:hAnsi="Arial" w:cs="Arial"/>
          <w:bCs/>
          <w:sz w:val="28"/>
          <w:szCs w:val="28"/>
        </w:rPr>
        <w:t xml:space="preserve">apotlán el </w:t>
      </w:r>
      <w:r>
        <w:rPr>
          <w:rFonts w:ascii="Arial" w:hAnsi="Arial" w:cs="Arial"/>
          <w:bCs/>
          <w:sz w:val="28"/>
          <w:szCs w:val="28"/>
        </w:rPr>
        <w:t>G</w:t>
      </w:r>
      <w:r w:rsidRPr="00BA5870">
        <w:rPr>
          <w:rFonts w:ascii="Arial" w:hAnsi="Arial" w:cs="Arial"/>
          <w:bCs/>
          <w:sz w:val="28"/>
          <w:szCs w:val="28"/>
        </w:rPr>
        <w:t xml:space="preserve">rande, </w:t>
      </w:r>
      <w:r>
        <w:rPr>
          <w:rFonts w:ascii="Arial" w:hAnsi="Arial" w:cs="Arial"/>
          <w:bCs/>
          <w:sz w:val="28"/>
          <w:szCs w:val="28"/>
        </w:rPr>
        <w:t>J</w:t>
      </w:r>
      <w:r w:rsidRPr="00BA5870">
        <w:rPr>
          <w:rFonts w:ascii="Arial" w:hAnsi="Arial" w:cs="Arial"/>
          <w:bCs/>
          <w:sz w:val="28"/>
          <w:szCs w:val="28"/>
        </w:rPr>
        <w:t xml:space="preserve">alisco. </w:t>
      </w:r>
      <w:r>
        <w:rPr>
          <w:rFonts w:ascii="Arial" w:hAnsi="Arial" w:cs="Arial"/>
          <w:bCs/>
          <w:sz w:val="28"/>
          <w:szCs w:val="28"/>
        </w:rPr>
        <w:t>M</w:t>
      </w:r>
      <w:r w:rsidRPr="00BA5870">
        <w:rPr>
          <w:rFonts w:ascii="Arial" w:hAnsi="Arial" w:cs="Arial"/>
          <w:bCs/>
          <w:sz w:val="28"/>
          <w:szCs w:val="28"/>
        </w:rPr>
        <w:t xml:space="preserve">otiva el </w:t>
      </w:r>
      <w:r>
        <w:rPr>
          <w:rFonts w:ascii="Arial" w:hAnsi="Arial" w:cs="Arial"/>
          <w:bCs/>
          <w:sz w:val="28"/>
          <w:szCs w:val="28"/>
        </w:rPr>
        <w:t xml:space="preserve">C. Regidor Higinio del Toro Pérez. </w:t>
      </w:r>
      <w:r w:rsidR="00957A2C">
        <w:rPr>
          <w:rFonts w:ascii="Arial" w:hAnsi="Arial" w:cs="Arial"/>
          <w:b/>
          <w:i/>
          <w:iCs/>
          <w:sz w:val="28"/>
          <w:szCs w:val="28"/>
        </w:rPr>
        <w:t>C. Regidor Higinio del Toro Pérez:</w:t>
      </w:r>
      <w:r w:rsidR="00382149">
        <w:rPr>
          <w:rFonts w:ascii="Arial" w:hAnsi="Arial" w:cs="Arial"/>
          <w:b/>
          <w:i/>
          <w:iCs/>
          <w:sz w:val="28"/>
          <w:szCs w:val="28"/>
        </w:rPr>
        <w:t xml:space="preserve"> </w:t>
      </w:r>
      <w:r w:rsidR="00382149" w:rsidRPr="00CD32EC">
        <w:rPr>
          <w:rFonts w:ascii="Arial" w:hAnsi="Arial" w:cs="Arial"/>
          <w:b/>
          <w:i/>
          <w:iCs/>
          <w:sz w:val="28"/>
          <w:szCs w:val="28"/>
        </w:rPr>
        <w:t xml:space="preserve">HONORABLES REGIDORES DEL H. </w:t>
      </w:r>
      <w:r w:rsidR="00382149" w:rsidRPr="00CD32EC">
        <w:rPr>
          <w:rFonts w:ascii="Arial" w:hAnsi="Arial" w:cs="Arial"/>
          <w:b/>
          <w:i/>
          <w:iCs/>
          <w:sz w:val="28"/>
          <w:szCs w:val="28"/>
        </w:rPr>
        <w:lastRenderedPageBreak/>
        <w:t>AYUNTAMIENTO</w:t>
      </w:r>
      <w:r w:rsidR="00382149">
        <w:rPr>
          <w:rFonts w:ascii="Arial" w:hAnsi="Arial" w:cs="Arial"/>
          <w:b/>
          <w:i/>
          <w:iCs/>
          <w:sz w:val="28"/>
          <w:szCs w:val="28"/>
        </w:rPr>
        <w:t xml:space="preserve"> </w:t>
      </w:r>
      <w:r w:rsidR="00382149" w:rsidRPr="00CD32EC">
        <w:rPr>
          <w:rFonts w:ascii="Arial" w:hAnsi="Arial" w:cs="Arial"/>
          <w:b/>
          <w:i/>
          <w:iCs/>
          <w:sz w:val="28"/>
          <w:szCs w:val="28"/>
        </w:rPr>
        <w:t>CONSTITUCIONAL DE ZAPOTLÁN EL GRANDE</w:t>
      </w:r>
      <w:r w:rsidR="00382149">
        <w:rPr>
          <w:rFonts w:ascii="Arial" w:hAnsi="Arial" w:cs="Arial"/>
          <w:bCs/>
          <w:sz w:val="28"/>
          <w:szCs w:val="28"/>
        </w:rPr>
        <w:t xml:space="preserve"> </w:t>
      </w:r>
      <w:r w:rsidR="00382149" w:rsidRPr="00CD32EC">
        <w:rPr>
          <w:rFonts w:ascii="Arial" w:hAnsi="Arial" w:cs="Arial"/>
          <w:b/>
          <w:i/>
          <w:iCs/>
          <w:sz w:val="28"/>
          <w:szCs w:val="28"/>
        </w:rPr>
        <w:t>PRESENTE</w:t>
      </w:r>
      <w:r w:rsidR="00382149">
        <w:rPr>
          <w:rFonts w:ascii="Arial" w:hAnsi="Arial" w:cs="Arial"/>
          <w:bCs/>
          <w:sz w:val="28"/>
          <w:szCs w:val="28"/>
        </w:rPr>
        <w:t xml:space="preserve"> </w:t>
      </w:r>
      <w:r w:rsidR="00382149" w:rsidRPr="00CD32EC">
        <w:rPr>
          <w:rFonts w:ascii="Arial" w:hAnsi="Arial" w:cs="Arial"/>
          <w:i/>
          <w:iCs/>
          <w:sz w:val="28"/>
          <w:szCs w:val="28"/>
        </w:rPr>
        <w:t xml:space="preserve">Quien motiva y suscribe la presente </w:t>
      </w:r>
      <w:r w:rsidR="00382149" w:rsidRPr="00CD32EC">
        <w:rPr>
          <w:rFonts w:ascii="Arial" w:hAnsi="Arial" w:cs="Arial"/>
          <w:b/>
          <w:i/>
          <w:iCs/>
          <w:sz w:val="28"/>
          <w:szCs w:val="28"/>
        </w:rPr>
        <w:t>HIGINIO DEL TORO PÉREZ</w:t>
      </w:r>
      <w:r w:rsidR="00382149" w:rsidRPr="00CD32EC">
        <w:rPr>
          <w:rFonts w:ascii="Arial" w:hAnsi="Arial" w:cs="Arial"/>
          <w:i/>
          <w:iCs/>
          <w:sz w:val="28"/>
          <w:szCs w:val="28"/>
        </w:rPr>
        <w:t xml:space="preserve">, en mi carácter de Regidor del Ayuntamiento de Zapotlán el Grande, Jalisco; con fundamento en los artículos 115 fracción I y II, artículos 73, 77, 85 fracción IV, 86 y demás relativos de la Constitución Política del Estado de Jalisco, 1, 2, 3, 4 punto número 125, 5, 7, 8, 9, 10, 27, 29, 30, 34, 35, 41, 49 y 50 de la Ley del Gobierno y la Administración Pública Municipal del Estado de Jalisco, así como lo normado en los artículos 40, 47, 61, 87, 92, 99, 104 al 109 y demás relativos y aplicables del Reglamento Interior del Ayuntamiento de Zapotlán el Grande, Jalisco; al amparo de lo dispuesto presento a consideración del pleno la siguiente: </w:t>
      </w:r>
      <w:r w:rsidR="00382149" w:rsidRPr="00CD32EC">
        <w:rPr>
          <w:rFonts w:ascii="Arial" w:hAnsi="Arial" w:cs="Arial"/>
          <w:b/>
          <w:i/>
          <w:iCs/>
          <w:sz w:val="28"/>
          <w:szCs w:val="28"/>
        </w:rPr>
        <w:t xml:space="preserve">INICIATIVA DE TURNO A LA COMISIÓN DE RASTRO MUNICIPAL COMO CONVOCANTE, Y A LA COMISIÓN DE REGLAMENTOS Y GOBIERNO COMO COAYUVANTE, LA PROPUESTA DE REFORMA DE LOS ARTÍCULOS 19 Y 20 DEL REGLAMENTO INTERIOR DEL RASTRO MUNICIPAL TIPO TIF DEL MUNICIPIO DE ZAPOTLÁN EL GRANDE, JALISCO.  </w:t>
      </w:r>
      <w:r w:rsidR="00382149" w:rsidRPr="00CD32EC">
        <w:rPr>
          <w:rFonts w:ascii="Arial" w:hAnsi="Arial" w:cs="Arial"/>
          <w:i/>
          <w:iCs/>
          <w:sz w:val="28"/>
          <w:szCs w:val="28"/>
        </w:rPr>
        <w:t>Con la siguiente:</w:t>
      </w:r>
      <w:r w:rsidR="00382149">
        <w:rPr>
          <w:rFonts w:ascii="Arial" w:hAnsi="Arial" w:cs="Arial"/>
          <w:bCs/>
          <w:sz w:val="28"/>
          <w:szCs w:val="28"/>
        </w:rPr>
        <w:t xml:space="preserve"> </w:t>
      </w:r>
      <w:r w:rsidR="00382149" w:rsidRPr="00CD32EC">
        <w:rPr>
          <w:rFonts w:ascii="Arial" w:hAnsi="Arial" w:cs="Arial"/>
          <w:b/>
          <w:i/>
          <w:iCs/>
          <w:sz w:val="28"/>
          <w:szCs w:val="28"/>
        </w:rPr>
        <w:t>EXPOSICIÓN DE MOTIVOS</w:t>
      </w:r>
      <w:r w:rsidR="00382149">
        <w:rPr>
          <w:rFonts w:ascii="Arial" w:hAnsi="Arial" w:cs="Arial"/>
          <w:b/>
          <w:i/>
          <w:iCs/>
          <w:sz w:val="28"/>
          <w:szCs w:val="28"/>
        </w:rPr>
        <w:t xml:space="preserve"> </w:t>
      </w:r>
      <w:r w:rsidR="00382149">
        <w:rPr>
          <w:rFonts w:ascii="Arial" w:hAnsi="Arial" w:cs="Arial"/>
          <w:bCs/>
          <w:i/>
          <w:iCs/>
          <w:sz w:val="28"/>
          <w:szCs w:val="28"/>
        </w:rPr>
        <w:t>I.</w:t>
      </w:r>
      <w:r w:rsidR="00382149">
        <w:rPr>
          <w:rFonts w:ascii="Arial" w:hAnsi="Arial" w:cs="Arial"/>
          <w:b/>
          <w:i/>
          <w:iCs/>
          <w:sz w:val="28"/>
          <w:szCs w:val="28"/>
        </w:rPr>
        <w:t xml:space="preserve"> </w:t>
      </w:r>
      <w:r w:rsidR="00382149" w:rsidRPr="00CD32EC">
        <w:rPr>
          <w:rFonts w:ascii="Arial" w:hAnsi="Arial" w:cs="Arial"/>
          <w:i/>
          <w:iCs/>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del municipio libre; la Constitución Política del Estado de Jalisco en sus artículos 73, 77, 80, 88 y relativos establece la base de la organización política y administrativa del Estado de Jalisco que reconoce al municipio personalidad jurídica y patrimonio propio, así como la forma de organización de la administración </w:t>
      </w:r>
      <w:r w:rsidR="00382149" w:rsidRPr="00CD32EC">
        <w:rPr>
          <w:rFonts w:ascii="Arial" w:hAnsi="Arial" w:cs="Arial"/>
          <w:i/>
          <w:iCs/>
          <w:sz w:val="28"/>
          <w:szCs w:val="28"/>
        </w:rPr>
        <w:lastRenderedPageBreak/>
        <w:t>pública municipal; la Ley del Gobierno y la Administración Pública Municipal del estado de Jalisco en sus artículos 2, 37, 38 y demás relativos reconoce al municipio como nivel de gobierno, confiriéndole la base de la organización política, administrativa y territorial del estado.</w:t>
      </w:r>
      <w:r w:rsidR="00382149">
        <w:rPr>
          <w:rFonts w:ascii="Arial" w:hAnsi="Arial" w:cs="Arial"/>
          <w:i/>
          <w:iCs/>
          <w:sz w:val="28"/>
          <w:szCs w:val="28"/>
        </w:rPr>
        <w:t xml:space="preserve"> II.</w:t>
      </w:r>
      <w:r w:rsidR="00382149" w:rsidRPr="00CD32EC">
        <w:rPr>
          <w:rFonts w:ascii="Arial" w:hAnsi="Arial" w:cs="Arial"/>
          <w:i/>
          <w:iCs/>
          <w:sz w:val="28"/>
          <w:szCs w:val="28"/>
        </w:rPr>
        <w:t xml:space="preserve"> El Rastro Municipal de Zapotlán el Grande es una pieza indispensable para garantizar que los productos cárnicos que llegan a los hogares de las y los Zapotlenses cumplan con altos estándares de calidad, inocuidad y legalidad. Esta iniciativa tiene por objetivo hacer adecuaciones puntuales al Reglamento Interior del Rastro, con la intención de profesionalizar el perfil del puesto de Coordinador como sus responsabilidades. Se trata de ajustes necesarios para responder a una realidad que exige profesionalismo, transparencia y un trabajo coordinado institucional.</w:t>
      </w:r>
      <w:r w:rsidR="00382149">
        <w:rPr>
          <w:rFonts w:ascii="Arial" w:hAnsi="Arial" w:cs="Arial"/>
          <w:i/>
          <w:iCs/>
          <w:sz w:val="28"/>
          <w:szCs w:val="28"/>
        </w:rPr>
        <w:t xml:space="preserve"> </w:t>
      </w:r>
      <w:r w:rsidR="00382149" w:rsidRPr="00CD32EC">
        <w:rPr>
          <w:rFonts w:ascii="Arial" w:hAnsi="Arial" w:cs="Arial"/>
          <w:i/>
          <w:iCs/>
          <w:sz w:val="28"/>
          <w:szCs w:val="28"/>
        </w:rPr>
        <w:t>Se propone blindar los requisitos para el puesto de Coordinador de Rastro, considerando que quiénes ocupen con posterioridad este cargo público, cuenten con experiencia profesional en el ramo de actividades pecuarias, medicina veterinaria y zootecnia, no solo con la formación académica sino también profesional. Con la finalidad de asegurar que sean los mejores perfiles quiénes ocupen ese cargo, con capacidad técnica y operativa necesaria para atender de manera eficiente las necesidades diarias del Rastro Municipal, enfrentar contingencias y tomar decisiones fundamentadas en conocimiento práctico y especializado. Además, se incorpora la exigencia de no haber sido condenada por delito doloso, como una medida básica de ética y confianza pública.</w:t>
      </w:r>
      <w:r w:rsidR="00382149">
        <w:rPr>
          <w:rFonts w:ascii="Arial" w:hAnsi="Arial" w:cs="Arial"/>
          <w:i/>
          <w:iCs/>
          <w:sz w:val="28"/>
          <w:szCs w:val="28"/>
        </w:rPr>
        <w:t xml:space="preserve"> III. </w:t>
      </w:r>
      <w:r w:rsidR="00382149" w:rsidRPr="00CD32EC">
        <w:rPr>
          <w:rFonts w:ascii="Arial" w:hAnsi="Arial" w:cs="Arial"/>
          <w:i/>
          <w:iCs/>
          <w:sz w:val="28"/>
          <w:szCs w:val="28"/>
        </w:rPr>
        <w:t xml:space="preserve">Por otro lado, se busca fortalecer las funciones del Órgano Interno de Control del municipio y la coordinación institucional entre el funcionario público encargado de coordinar las tareas del </w:t>
      </w:r>
      <w:r w:rsidR="00382149" w:rsidRPr="00CD32EC">
        <w:rPr>
          <w:rFonts w:ascii="Arial" w:hAnsi="Arial" w:cs="Arial"/>
          <w:i/>
          <w:iCs/>
          <w:sz w:val="28"/>
          <w:szCs w:val="28"/>
        </w:rPr>
        <w:lastRenderedPageBreak/>
        <w:t>rastro municipal. Así como, establecer que semestralmente se realicen mesas de trabajo entre el coordinador y la Comisión Edilicia de Rastro Municipal, con el propósito de informar sobre los avances, retos, funcionamiento del servicio y áreas de oportunidad, promoviendo así la transparencia, la rendición de cuentas y la mejora continua.</w:t>
      </w:r>
      <w:r w:rsidR="00382149">
        <w:rPr>
          <w:rFonts w:ascii="Arial" w:hAnsi="Arial" w:cs="Arial"/>
          <w:i/>
          <w:iCs/>
          <w:sz w:val="28"/>
          <w:szCs w:val="28"/>
        </w:rPr>
        <w:t xml:space="preserve"> </w:t>
      </w:r>
      <w:r w:rsidR="00382149" w:rsidRPr="00CD32EC">
        <w:rPr>
          <w:rFonts w:ascii="Arial" w:hAnsi="Arial" w:cs="Arial"/>
          <w:i/>
          <w:iCs/>
          <w:sz w:val="28"/>
          <w:szCs w:val="28"/>
        </w:rPr>
        <w:t>Esta iniciativa es fundamental para fortalecer la operación del rastro desde la base, a través de reglas claras, funciones definidas y perfiles adecuados. No se trata solo de cumplir con la norma, sino de consolidar un servicio público digno, eficiente y alineado con los principios de legalidad, transparencia y rendición de cuentas.</w:t>
      </w:r>
      <w:r w:rsidR="00382149">
        <w:rPr>
          <w:rFonts w:ascii="Arial" w:hAnsi="Arial" w:cs="Arial"/>
          <w:i/>
          <w:iCs/>
          <w:sz w:val="28"/>
          <w:szCs w:val="28"/>
        </w:rPr>
        <w:t xml:space="preserve"> </w:t>
      </w:r>
      <w:r w:rsidR="00382149" w:rsidRPr="00CD32EC">
        <w:rPr>
          <w:rFonts w:ascii="Arial" w:hAnsi="Arial" w:cs="Arial"/>
          <w:i/>
          <w:iCs/>
          <w:sz w:val="28"/>
          <w:szCs w:val="28"/>
        </w:rPr>
        <w:t>Para una mejor comprensión de la reforma que ahora se propone, a continuación, se presenta el comparativo de la propuesta:</w:t>
      </w:r>
      <w:r w:rsidR="00382149">
        <w:rPr>
          <w:rFonts w:ascii="Arial" w:hAnsi="Arial" w:cs="Arial"/>
          <w:i/>
          <w:iCs/>
          <w:sz w:val="28"/>
          <w:szCs w:val="28"/>
        </w:rPr>
        <w:t xml:space="preserve"> - - - </w:t>
      </w:r>
    </w:p>
    <w:tbl>
      <w:tblPr>
        <w:tblStyle w:val="Tablaconcuadrcula"/>
        <w:tblW w:w="0" w:type="auto"/>
        <w:tblLook w:val="04A0" w:firstRow="1" w:lastRow="0" w:firstColumn="1" w:lastColumn="0" w:noHBand="0" w:noVBand="1"/>
      </w:tblPr>
      <w:tblGrid>
        <w:gridCol w:w="3848"/>
        <w:gridCol w:w="3846"/>
      </w:tblGrid>
      <w:tr w:rsidR="00382149" w14:paraId="4512B1FC" w14:textId="77777777" w:rsidTr="00DD1D14">
        <w:tc>
          <w:tcPr>
            <w:tcW w:w="4489" w:type="dxa"/>
          </w:tcPr>
          <w:p w14:paraId="05DF2464" w14:textId="77777777" w:rsidR="00382149" w:rsidRDefault="00382149" w:rsidP="00DD1D14">
            <w:pPr>
              <w:pStyle w:val="Sinespaciado"/>
              <w:spacing w:line="276" w:lineRule="auto"/>
              <w:jc w:val="both"/>
              <w:rPr>
                <w:rFonts w:ascii="Nirmala UI" w:hAnsi="Nirmala UI" w:cs="Nirmala UI"/>
              </w:rPr>
            </w:pPr>
            <w:r>
              <w:rPr>
                <w:rFonts w:ascii="Nirmala UI" w:hAnsi="Nirmala UI" w:cs="Nirmala UI"/>
                <w:b/>
              </w:rPr>
              <w:t>REGLAMENTO INTERIOR DEL RASTRO MUNICIPAL TIPO TIF DEL MUNICIPIO –TEXTO VIGENTE-</w:t>
            </w:r>
          </w:p>
        </w:tc>
        <w:tc>
          <w:tcPr>
            <w:tcW w:w="4489" w:type="dxa"/>
          </w:tcPr>
          <w:p w14:paraId="5C83BDBC" w14:textId="77777777" w:rsidR="00382149" w:rsidRDefault="00382149" w:rsidP="00DD1D14">
            <w:pPr>
              <w:pStyle w:val="Sinespaciado"/>
              <w:spacing w:line="276" w:lineRule="auto"/>
              <w:jc w:val="both"/>
              <w:rPr>
                <w:rFonts w:ascii="Nirmala UI" w:hAnsi="Nirmala UI" w:cs="Nirmala UI"/>
              </w:rPr>
            </w:pPr>
            <w:r>
              <w:rPr>
                <w:rFonts w:ascii="Nirmala UI" w:hAnsi="Nirmala UI" w:cs="Nirmala UI"/>
                <w:b/>
              </w:rPr>
              <w:t>REGLAMENTO INTERIOR DEL RASTRO MUNICIPAL TIPO TIF DEL MUNICIPIO –TEXTO PROPUESTO-</w:t>
            </w:r>
          </w:p>
        </w:tc>
      </w:tr>
      <w:tr w:rsidR="00382149" w14:paraId="7C455DEE" w14:textId="77777777" w:rsidTr="00DD1D14">
        <w:tc>
          <w:tcPr>
            <w:tcW w:w="4489" w:type="dxa"/>
          </w:tcPr>
          <w:p w14:paraId="7942DE78" w14:textId="77777777" w:rsidR="00382149" w:rsidRDefault="00382149" w:rsidP="00DD1D14">
            <w:pPr>
              <w:pStyle w:val="Sinespaciado"/>
              <w:spacing w:line="276" w:lineRule="auto"/>
              <w:jc w:val="both"/>
            </w:pPr>
            <w:r>
              <w:t xml:space="preserve">Artículo 19.- Para ser Coordinador del Rastro Municipal tipo (TIF) se requiere: </w:t>
            </w:r>
          </w:p>
          <w:p w14:paraId="155D9E34" w14:textId="77777777" w:rsidR="00382149" w:rsidRDefault="00382149">
            <w:pPr>
              <w:pStyle w:val="Sinespaciado"/>
              <w:numPr>
                <w:ilvl w:val="0"/>
                <w:numId w:val="3"/>
              </w:numPr>
              <w:spacing w:line="276" w:lineRule="auto"/>
              <w:jc w:val="both"/>
            </w:pPr>
            <w:r>
              <w:t xml:space="preserve">Ser ciudadano mexicano en pleno ejercicio de sus derechos; </w:t>
            </w:r>
          </w:p>
          <w:p w14:paraId="438AE710" w14:textId="77777777" w:rsidR="00382149" w:rsidRPr="00385829" w:rsidRDefault="00382149">
            <w:pPr>
              <w:pStyle w:val="Sinespaciado"/>
              <w:numPr>
                <w:ilvl w:val="0"/>
                <w:numId w:val="3"/>
              </w:numPr>
              <w:spacing w:line="276" w:lineRule="auto"/>
              <w:jc w:val="both"/>
              <w:rPr>
                <w:rFonts w:ascii="Nirmala UI" w:hAnsi="Nirmala UI" w:cs="Nirmala UI"/>
              </w:rPr>
            </w:pPr>
            <w:r>
              <w:t xml:space="preserve">Tener residencia en el Municipio; </w:t>
            </w:r>
          </w:p>
          <w:p w14:paraId="42CF372A" w14:textId="77777777" w:rsidR="00382149" w:rsidRPr="00BB0425" w:rsidRDefault="00382149">
            <w:pPr>
              <w:pStyle w:val="Sinespaciado"/>
              <w:numPr>
                <w:ilvl w:val="0"/>
                <w:numId w:val="3"/>
              </w:numPr>
              <w:spacing w:line="276" w:lineRule="auto"/>
              <w:jc w:val="both"/>
              <w:rPr>
                <w:rFonts w:ascii="Nirmala UI" w:hAnsi="Nirmala UI" w:cs="Nirmala UI"/>
              </w:rPr>
            </w:pPr>
            <w:r>
              <w:t xml:space="preserve"> Tener título a nivel de licenciatura en administración de empresas, administración de empresas pecuarias, medicina veterinaria y zootecnia o carreras afines; </w:t>
            </w:r>
          </w:p>
          <w:p w14:paraId="228424BF" w14:textId="77777777" w:rsidR="00382149" w:rsidRDefault="00382149" w:rsidP="00DD1D14">
            <w:pPr>
              <w:pStyle w:val="Sinespaciado"/>
              <w:spacing w:line="276" w:lineRule="auto"/>
              <w:ind w:left="1080"/>
              <w:jc w:val="both"/>
            </w:pPr>
          </w:p>
          <w:p w14:paraId="428268BC" w14:textId="77777777" w:rsidR="00382149" w:rsidRDefault="00382149" w:rsidP="00DD1D14">
            <w:pPr>
              <w:pStyle w:val="Sinespaciado"/>
              <w:spacing w:line="276" w:lineRule="auto"/>
              <w:ind w:left="1080"/>
              <w:jc w:val="both"/>
            </w:pPr>
          </w:p>
          <w:p w14:paraId="1FF8DABA" w14:textId="77777777" w:rsidR="00382149" w:rsidRPr="00385829" w:rsidRDefault="00382149" w:rsidP="00DD1D14">
            <w:pPr>
              <w:pStyle w:val="Sinespaciado"/>
              <w:spacing w:line="276" w:lineRule="auto"/>
              <w:jc w:val="both"/>
              <w:rPr>
                <w:rFonts w:ascii="Nirmala UI" w:hAnsi="Nirmala UI" w:cs="Nirmala UI"/>
              </w:rPr>
            </w:pPr>
          </w:p>
          <w:p w14:paraId="28EBD0A9" w14:textId="77777777" w:rsidR="00382149" w:rsidRPr="00385829" w:rsidRDefault="00382149">
            <w:pPr>
              <w:pStyle w:val="Sinespaciado"/>
              <w:numPr>
                <w:ilvl w:val="0"/>
                <w:numId w:val="3"/>
              </w:numPr>
              <w:spacing w:line="276" w:lineRule="auto"/>
              <w:jc w:val="both"/>
              <w:rPr>
                <w:rFonts w:ascii="Nirmala UI" w:hAnsi="Nirmala UI" w:cs="Nirmala UI"/>
              </w:rPr>
            </w:pPr>
            <w:r>
              <w:t xml:space="preserve">No haber sido condenado en juicio por delitos contra la propiedad; </w:t>
            </w:r>
          </w:p>
          <w:p w14:paraId="79B0BAFC" w14:textId="77777777" w:rsidR="00382149" w:rsidRPr="00385829" w:rsidRDefault="00382149">
            <w:pPr>
              <w:pStyle w:val="Sinespaciado"/>
              <w:numPr>
                <w:ilvl w:val="0"/>
                <w:numId w:val="3"/>
              </w:numPr>
              <w:spacing w:line="276" w:lineRule="auto"/>
              <w:jc w:val="both"/>
              <w:rPr>
                <w:rFonts w:ascii="Nirmala UI" w:hAnsi="Nirmala UI" w:cs="Nirmala UI"/>
              </w:rPr>
            </w:pPr>
            <w:r>
              <w:t xml:space="preserve">Ser de reconocida honorabilidad; </w:t>
            </w:r>
          </w:p>
          <w:p w14:paraId="0C023C5A" w14:textId="77777777" w:rsidR="00382149" w:rsidRPr="00385829" w:rsidRDefault="00382149">
            <w:pPr>
              <w:pStyle w:val="Sinespaciado"/>
              <w:numPr>
                <w:ilvl w:val="0"/>
                <w:numId w:val="3"/>
              </w:numPr>
              <w:spacing w:line="276" w:lineRule="auto"/>
              <w:jc w:val="both"/>
              <w:rPr>
                <w:rFonts w:ascii="Nirmala UI" w:hAnsi="Nirmala UI" w:cs="Nirmala UI"/>
              </w:rPr>
            </w:pPr>
            <w:r>
              <w:lastRenderedPageBreak/>
              <w:t xml:space="preserve">No ser funcionario o empleado de empresas ganaderas o de plantas empacadoras, refrigeradoras, frigoríficas, almacenadoras e industrializadoras de carne y demás productos o subproductos derivados de ganado; y </w:t>
            </w:r>
          </w:p>
          <w:p w14:paraId="4CD20443" w14:textId="77777777" w:rsidR="00382149" w:rsidRDefault="00382149">
            <w:pPr>
              <w:pStyle w:val="Sinespaciado"/>
              <w:numPr>
                <w:ilvl w:val="0"/>
                <w:numId w:val="3"/>
              </w:numPr>
              <w:spacing w:line="276" w:lineRule="auto"/>
              <w:jc w:val="both"/>
              <w:rPr>
                <w:rFonts w:ascii="Nirmala UI" w:hAnsi="Nirmala UI" w:cs="Nirmala UI"/>
              </w:rPr>
            </w:pPr>
            <w:r>
              <w:t>No ser introductor, engordador, ni criador de ganado.</w:t>
            </w:r>
          </w:p>
        </w:tc>
        <w:tc>
          <w:tcPr>
            <w:tcW w:w="4489" w:type="dxa"/>
          </w:tcPr>
          <w:p w14:paraId="2FFA67B1" w14:textId="77777777" w:rsidR="00382149" w:rsidRDefault="00382149" w:rsidP="00DD1D14">
            <w:pPr>
              <w:pStyle w:val="Sinespaciado"/>
              <w:spacing w:line="276" w:lineRule="auto"/>
              <w:jc w:val="both"/>
            </w:pPr>
            <w:r>
              <w:lastRenderedPageBreak/>
              <w:t xml:space="preserve">Artículo 19.- Para ser Coordinador del Rastro Municipal tipo (TIF) se requiere: </w:t>
            </w:r>
          </w:p>
          <w:p w14:paraId="3468B39D" w14:textId="77777777" w:rsidR="00382149" w:rsidRDefault="00382149" w:rsidP="00DD1D14">
            <w:pPr>
              <w:pStyle w:val="Sinespaciado"/>
              <w:spacing w:line="276" w:lineRule="auto"/>
              <w:jc w:val="both"/>
              <w:rPr>
                <w:rFonts w:ascii="Nirmala UI" w:hAnsi="Nirmala UI" w:cs="Nirmala UI"/>
              </w:rPr>
            </w:pPr>
          </w:p>
          <w:p w14:paraId="2FBF5E5C" w14:textId="77777777" w:rsidR="00382149" w:rsidRDefault="00382149" w:rsidP="00DD1D14">
            <w:pPr>
              <w:pStyle w:val="Sinespaciado"/>
              <w:spacing w:line="276" w:lineRule="auto"/>
              <w:jc w:val="both"/>
              <w:rPr>
                <w:rFonts w:ascii="Nirmala UI" w:hAnsi="Nirmala UI" w:cs="Nirmala UI"/>
              </w:rPr>
            </w:pPr>
            <w:r>
              <w:rPr>
                <w:rFonts w:ascii="Nirmala UI" w:hAnsi="Nirmala UI" w:cs="Nirmala UI"/>
              </w:rPr>
              <w:t xml:space="preserve">I a II [ … </w:t>
            </w:r>
            <w:r w:rsidRPr="00385829">
              <w:rPr>
                <w:rFonts w:ascii="Nirmala UI" w:hAnsi="Nirmala UI" w:cs="Nirmala UI"/>
              </w:rPr>
              <w:t>]</w:t>
            </w:r>
          </w:p>
          <w:p w14:paraId="5B93BE78" w14:textId="77777777" w:rsidR="00382149" w:rsidRDefault="00382149" w:rsidP="00DD1D14">
            <w:pPr>
              <w:pStyle w:val="Sinespaciado"/>
              <w:spacing w:line="276" w:lineRule="auto"/>
              <w:jc w:val="both"/>
              <w:rPr>
                <w:rFonts w:ascii="Nirmala UI" w:hAnsi="Nirmala UI" w:cs="Nirmala UI"/>
              </w:rPr>
            </w:pPr>
          </w:p>
          <w:p w14:paraId="4DFEF3A2" w14:textId="77777777" w:rsidR="00382149" w:rsidRDefault="00382149" w:rsidP="00DD1D14">
            <w:pPr>
              <w:pStyle w:val="Sinespaciado"/>
              <w:spacing w:line="276" w:lineRule="auto"/>
              <w:jc w:val="both"/>
              <w:rPr>
                <w:rFonts w:ascii="Nirmala UI" w:hAnsi="Nirmala UI" w:cs="Nirmala UI"/>
              </w:rPr>
            </w:pPr>
          </w:p>
          <w:p w14:paraId="48D57939" w14:textId="77777777" w:rsidR="00382149" w:rsidRPr="00BB0425" w:rsidRDefault="00382149">
            <w:pPr>
              <w:pStyle w:val="Sinespaciado"/>
              <w:numPr>
                <w:ilvl w:val="0"/>
                <w:numId w:val="4"/>
              </w:numPr>
              <w:spacing w:line="276" w:lineRule="auto"/>
              <w:jc w:val="both"/>
              <w:rPr>
                <w:rFonts w:ascii="Nirmala UI" w:hAnsi="Nirmala UI" w:cs="Nirmala UI"/>
              </w:rPr>
            </w:pPr>
            <w:r>
              <w:t xml:space="preserve">Tener título a nivel de licenciatura en administración de empresas, administración de empresas pecuarias, medicina veterinaria y zootecnia o carreras afines; </w:t>
            </w:r>
            <w:r w:rsidRPr="00BB0425">
              <w:rPr>
                <w:b/>
              </w:rPr>
              <w:t xml:space="preserve">preferentemente con experiencia </w:t>
            </w:r>
            <w:r>
              <w:rPr>
                <w:b/>
              </w:rPr>
              <w:t xml:space="preserve">mínima de un año en dichas áreas; </w:t>
            </w:r>
          </w:p>
          <w:p w14:paraId="409864B6" w14:textId="77777777" w:rsidR="00382149" w:rsidRPr="00BB0425" w:rsidRDefault="00382149">
            <w:pPr>
              <w:pStyle w:val="Sinespaciado"/>
              <w:numPr>
                <w:ilvl w:val="0"/>
                <w:numId w:val="4"/>
              </w:numPr>
              <w:spacing w:line="276" w:lineRule="auto"/>
              <w:jc w:val="both"/>
              <w:rPr>
                <w:rFonts w:ascii="Nirmala UI" w:hAnsi="Nirmala UI" w:cs="Nirmala UI"/>
              </w:rPr>
            </w:pPr>
            <w:r>
              <w:t xml:space="preserve">No haber sido condenado </w:t>
            </w:r>
            <w:r w:rsidRPr="00BB0425">
              <w:rPr>
                <w:b/>
              </w:rPr>
              <w:t>por delito doloso;</w:t>
            </w:r>
          </w:p>
          <w:p w14:paraId="315C6E43" w14:textId="77777777" w:rsidR="00382149" w:rsidRPr="00385829" w:rsidRDefault="00382149" w:rsidP="00DD1D14">
            <w:pPr>
              <w:pStyle w:val="Sinespaciado"/>
              <w:spacing w:line="276" w:lineRule="auto"/>
              <w:ind w:left="1080"/>
              <w:jc w:val="both"/>
              <w:rPr>
                <w:rFonts w:ascii="Nirmala UI" w:hAnsi="Nirmala UI" w:cs="Nirmala UI"/>
              </w:rPr>
            </w:pPr>
          </w:p>
          <w:p w14:paraId="41FED981" w14:textId="77777777" w:rsidR="00382149" w:rsidRDefault="00382149" w:rsidP="00DD1D14">
            <w:pPr>
              <w:pStyle w:val="Sinespaciado"/>
              <w:spacing w:line="276" w:lineRule="auto"/>
              <w:jc w:val="both"/>
              <w:rPr>
                <w:rFonts w:ascii="Nirmala UI" w:hAnsi="Nirmala UI" w:cs="Nirmala UI"/>
              </w:rPr>
            </w:pPr>
            <w:r>
              <w:rPr>
                <w:rFonts w:ascii="Nirmala UI" w:hAnsi="Nirmala UI" w:cs="Nirmala UI"/>
              </w:rPr>
              <w:t xml:space="preserve">V  a VIII [ … </w:t>
            </w:r>
            <w:r w:rsidRPr="00385829">
              <w:rPr>
                <w:rFonts w:ascii="Nirmala UI" w:hAnsi="Nirmala UI" w:cs="Nirmala UI"/>
              </w:rPr>
              <w:t>]</w:t>
            </w:r>
          </w:p>
          <w:p w14:paraId="68EB098B" w14:textId="77777777" w:rsidR="00382149" w:rsidRDefault="00382149" w:rsidP="00DD1D14">
            <w:pPr>
              <w:pStyle w:val="Sinespaciado"/>
              <w:spacing w:line="276" w:lineRule="auto"/>
              <w:jc w:val="both"/>
              <w:rPr>
                <w:rFonts w:ascii="Nirmala UI" w:hAnsi="Nirmala UI" w:cs="Nirmala UI"/>
              </w:rPr>
            </w:pPr>
          </w:p>
          <w:p w14:paraId="1BDA17FA" w14:textId="77777777" w:rsidR="00382149" w:rsidRDefault="00382149" w:rsidP="00DD1D14">
            <w:pPr>
              <w:pStyle w:val="Sinespaciado"/>
              <w:spacing w:line="276" w:lineRule="auto"/>
              <w:jc w:val="both"/>
              <w:rPr>
                <w:rFonts w:ascii="Nirmala UI" w:hAnsi="Nirmala UI" w:cs="Nirmala UI"/>
              </w:rPr>
            </w:pPr>
          </w:p>
          <w:p w14:paraId="18D69CAD" w14:textId="77777777" w:rsidR="00382149" w:rsidRDefault="00382149" w:rsidP="00DD1D14">
            <w:pPr>
              <w:pStyle w:val="Sinespaciado"/>
              <w:spacing w:line="276" w:lineRule="auto"/>
              <w:jc w:val="both"/>
              <w:rPr>
                <w:rFonts w:ascii="Nirmala UI" w:hAnsi="Nirmala UI" w:cs="Nirmala UI"/>
              </w:rPr>
            </w:pPr>
          </w:p>
        </w:tc>
      </w:tr>
      <w:tr w:rsidR="00382149" w14:paraId="5D6AAF64" w14:textId="77777777" w:rsidTr="00DD1D14">
        <w:tc>
          <w:tcPr>
            <w:tcW w:w="4489" w:type="dxa"/>
          </w:tcPr>
          <w:p w14:paraId="0C315F70" w14:textId="77777777" w:rsidR="00382149" w:rsidRDefault="00382149" w:rsidP="00DD1D14">
            <w:pPr>
              <w:pStyle w:val="Sinespaciado"/>
              <w:spacing w:line="276" w:lineRule="auto"/>
              <w:jc w:val="both"/>
            </w:pPr>
            <w:r>
              <w:lastRenderedPageBreak/>
              <w:t>Artículo 20.- El Coordinador del Rastro Municipal tipo (TIF) tendrá las siguientes facultades y obligaciones:</w:t>
            </w:r>
          </w:p>
          <w:p w14:paraId="5D26F56C" w14:textId="77777777" w:rsidR="00382149" w:rsidRDefault="00382149" w:rsidP="00DD1D14">
            <w:pPr>
              <w:pStyle w:val="Sinespaciado"/>
              <w:spacing w:line="276" w:lineRule="auto"/>
              <w:jc w:val="both"/>
            </w:pPr>
          </w:p>
          <w:p w14:paraId="3AA210BE" w14:textId="77777777" w:rsidR="00382149" w:rsidRPr="00751A28" w:rsidRDefault="00382149" w:rsidP="00DD1D14">
            <w:pPr>
              <w:pStyle w:val="Sinespaciado"/>
              <w:spacing w:line="276" w:lineRule="auto"/>
              <w:jc w:val="both"/>
              <w:rPr>
                <w:rFonts w:cstheme="minorHAnsi"/>
              </w:rPr>
            </w:pPr>
            <w:r w:rsidRPr="00751A28">
              <w:rPr>
                <w:rFonts w:cstheme="minorHAnsi"/>
              </w:rPr>
              <w:t>I a XVI [ … ]</w:t>
            </w:r>
          </w:p>
          <w:p w14:paraId="76692110" w14:textId="77777777" w:rsidR="00382149" w:rsidRDefault="00382149" w:rsidP="00DD1D14">
            <w:pPr>
              <w:pStyle w:val="Sinespaciado"/>
              <w:spacing w:line="276" w:lineRule="auto"/>
              <w:jc w:val="both"/>
              <w:rPr>
                <w:rFonts w:ascii="Nirmala UI" w:hAnsi="Nirmala UI" w:cs="Nirmala UI"/>
              </w:rPr>
            </w:pPr>
          </w:p>
          <w:p w14:paraId="3A264D10" w14:textId="77777777" w:rsidR="00382149" w:rsidRDefault="00382149" w:rsidP="00DD1D14">
            <w:pPr>
              <w:pStyle w:val="Sinespaciado"/>
              <w:spacing w:line="276" w:lineRule="auto"/>
              <w:jc w:val="both"/>
            </w:pPr>
            <w:r>
              <w:t>XVII. Proporcionar al auditor de la Contraloría Municipal responsable toda la documentación, información y facilidades que requiera para el cumplimiento de sus atribuciones;</w:t>
            </w:r>
          </w:p>
          <w:p w14:paraId="6A67282A" w14:textId="77777777" w:rsidR="00382149" w:rsidRDefault="00382149" w:rsidP="00DD1D14">
            <w:pPr>
              <w:pStyle w:val="Sinespaciado"/>
              <w:spacing w:line="276" w:lineRule="auto"/>
              <w:jc w:val="both"/>
              <w:rPr>
                <w:rFonts w:ascii="Nirmala UI" w:hAnsi="Nirmala UI" w:cs="Nirmala UI"/>
              </w:rPr>
            </w:pPr>
          </w:p>
          <w:p w14:paraId="127CCCCB" w14:textId="77777777" w:rsidR="00382149" w:rsidRDefault="00382149" w:rsidP="00DD1D14">
            <w:pPr>
              <w:pStyle w:val="Sinespaciado"/>
              <w:spacing w:line="276" w:lineRule="auto"/>
              <w:jc w:val="both"/>
              <w:rPr>
                <w:rFonts w:ascii="Nirmala UI" w:hAnsi="Nirmala UI" w:cs="Nirmala UI"/>
              </w:rPr>
            </w:pPr>
          </w:p>
          <w:p w14:paraId="58C9530C" w14:textId="77777777" w:rsidR="00382149" w:rsidRDefault="00382149" w:rsidP="00DD1D14">
            <w:pPr>
              <w:pStyle w:val="Sinespaciado"/>
              <w:spacing w:line="276" w:lineRule="auto"/>
              <w:jc w:val="both"/>
              <w:rPr>
                <w:rFonts w:ascii="Nirmala UI" w:hAnsi="Nirmala UI" w:cs="Nirmala UI"/>
              </w:rPr>
            </w:pPr>
          </w:p>
          <w:p w14:paraId="3E83E241" w14:textId="77777777" w:rsidR="00382149" w:rsidRDefault="00382149" w:rsidP="00DD1D14">
            <w:pPr>
              <w:pStyle w:val="Sinespaciado"/>
              <w:spacing w:line="276" w:lineRule="auto"/>
              <w:jc w:val="both"/>
              <w:rPr>
                <w:rFonts w:ascii="Nirmala UI" w:hAnsi="Nirmala UI" w:cs="Nirmala UI"/>
              </w:rPr>
            </w:pPr>
          </w:p>
          <w:p w14:paraId="648BAADB" w14:textId="77777777" w:rsidR="00382149" w:rsidRPr="00751A28" w:rsidRDefault="00382149" w:rsidP="00DD1D14">
            <w:pPr>
              <w:pStyle w:val="Sinespaciado"/>
              <w:spacing w:line="276" w:lineRule="auto"/>
              <w:jc w:val="both"/>
              <w:rPr>
                <w:rFonts w:cstheme="minorHAnsi"/>
              </w:rPr>
            </w:pPr>
            <w:r w:rsidRPr="00751A28">
              <w:rPr>
                <w:rFonts w:cstheme="minorHAnsi"/>
              </w:rPr>
              <w:t>XVI</w:t>
            </w:r>
            <w:r>
              <w:rPr>
                <w:rFonts w:cstheme="minorHAnsi"/>
              </w:rPr>
              <w:t>II a XXIII</w:t>
            </w:r>
            <w:r w:rsidRPr="00751A28">
              <w:rPr>
                <w:rFonts w:cstheme="minorHAnsi"/>
              </w:rPr>
              <w:t xml:space="preserve"> [ … ]</w:t>
            </w:r>
          </w:p>
          <w:p w14:paraId="5D268C31" w14:textId="77777777" w:rsidR="00382149" w:rsidRDefault="00382149" w:rsidP="00DD1D14">
            <w:pPr>
              <w:pStyle w:val="Sinespaciado"/>
              <w:spacing w:line="276" w:lineRule="auto"/>
              <w:jc w:val="both"/>
              <w:rPr>
                <w:rFonts w:ascii="Nirmala UI" w:hAnsi="Nirmala UI" w:cs="Nirmala UI"/>
              </w:rPr>
            </w:pPr>
          </w:p>
          <w:p w14:paraId="2ADD1E93" w14:textId="77777777" w:rsidR="00382149" w:rsidRDefault="00382149" w:rsidP="00DD1D14">
            <w:pPr>
              <w:pStyle w:val="Sinespaciado"/>
              <w:spacing w:line="276" w:lineRule="auto"/>
              <w:jc w:val="both"/>
              <w:rPr>
                <w:rFonts w:ascii="Nirmala UI" w:hAnsi="Nirmala UI" w:cs="Nirmala UI"/>
              </w:rPr>
            </w:pPr>
            <w:r>
              <w:t>XXXIV. Permitir las visitas de verificación que practiquen los inspectores y supervisores de la competencia Federal y Estatal.</w:t>
            </w:r>
          </w:p>
          <w:p w14:paraId="7FEAC105" w14:textId="77777777" w:rsidR="00382149" w:rsidRDefault="00382149" w:rsidP="00DD1D14">
            <w:pPr>
              <w:pStyle w:val="Sinespaciado"/>
              <w:spacing w:line="276" w:lineRule="auto"/>
              <w:jc w:val="both"/>
              <w:rPr>
                <w:rFonts w:ascii="Nirmala UI" w:hAnsi="Nirmala UI" w:cs="Nirmala UI"/>
              </w:rPr>
            </w:pPr>
          </w:p>
          <w:p w14:paraId="6BFBD1ED" w14:textId="77777777" w:rsidR="00382149" w:rsidRDefault="00382149" w:rsidP="00DD1D14">
            <w:pPr>
              <w:pStyle w:val="Sinespaciado"/>
              <w:spacing w:line="276" w:lineRule="auto"/>
              <w:jc w:val="both"/>
            </w:pPr>
          </w:p>
          <w:p w14:paraId="36B16DB4" w14:textId="77777777" w:rsidR="00382149" w:rsidRDefault="00382149" w:rsidP="00DD1D14">
            <w:pPr>
              <w:pStyle w:val="Sinespaciado"/>
              <w:spacing w:line="276" w:lineRule="auto"/>
              <w:jc w:val="both"/>
              <w:rPr>
                <w:rFonts w:ascii="Nirmala UI" w:hAnsi="Nirmala UI" w:cs="Nirmala UI"/>
              </w:rPr>
            </w:pPr>
            <w:r>
              <w:t>XXV. Las demás que le confiere este reglamento y disposiciones aplicables.</w:t>
            </w:r>
          </w:p>
        </w:tc>
        <w:tc>
          <w:tcPr>
            <w:tcW w:w="4489" w:type="dxa"/>
          </w:tcPr>
          <w:p w14:paraId="4FCA6EED" w14:textId="77777777" w:rsidR="00382149" w:rsidRDefault="00382149" w:rsidP="00DD1D14">
            <w:pPr>
              <w:pStyle w:val="Sinespaciado"/>
              <w:spacing w:line="276" w:lineRule="auto"/>
              <w:jc w:val="both"/>
            </w:pPr>
            <w:r>
              <w:t>Artículo 20.- El Coordinador del Rastro Municipal tipo (TIF) tendrá las siguientes facultades y obligaciones:</w:t>
            </w:r>
          </w:p>
          <w:p w14:paraId="240E6074" w14:textId="77777777" w:rsidR="00382149" w:rsidRDefault="00382149" w:rsidP="00DD1D14">
            <w:pPr>
              <w:pStyle w:val="Sinespaciado"/>
              <w:spacing w:line="276" w:lineRule="auto"/>
              <w:jc w:val="both"/>
            </w:pPr>
          </w:p>
          <w:p w14:paraId="5696FA43" w14:textId="77777777" w:rsidR="00382149" w:rsidRPr="00751A28" w:rsidRDefault="00382149" w:rsidP="00DD1D14">
            <w:pPr>
              <w:pStyle w:val="Sinespaciado"/>
              <w:spacing w:line="276" w:lineRule="auto"/>
              <w:jc w:val="both"/>
              <w:rPr>
                <w:rFonts w:cstheme="minorHAnsi"/>
              </w:rPr>
            </w:pPr>
            <w:r w:rsidRPr="00751A28">
              <w:rPr>
                <w:rFonts w:cstheme="minorHAnsi"/>
              </w:rPr>
              <w:t>I a XVI [ … ]</w:t>
            </w:r>
          </w:p>
          <w:p w14:paraId="790BB80D" w14:textId="77777777" w:rsidR="00382149" w:rsidRDefault="00382149" w:rsidP="00DD1D14">
            <w:pPr>
              <w:pStyle w:val="Sinespaciado"/>
              <w:spacing w:line="276" w:lineRule="auto"/>
              <w:jc w:val="both"/>
            </w:pPr>
          </w:p>
          <w:p w14:paraId="51A0B126" w14:textId="77777777" w:rsidR="00382149" w:rsidRDefault="00382149" w:rsidP="00DD1D14">
            <w:pPr>
              <w:pStyle w:val="Sinespaciado"/>
              <w:spacing w:line="276" w:lineRule="auto"/>
              <w:jc w:val="both"/>
              <w:rPr>
                <w:b/>
              </w:rPr>
            </w:pPr>
            <w:r>
              <w:t xml:space="preserve">XVII. Proporcionar al </w:t>
            </w:r>
            <w:r>
              <w:rPr>
                <w:b/>
              </w:rPr>
              <w:t xml:space="preserve">Órgano Interno de Control </w:t>
            </w:r>
            <w:r w:rsidRPr="00A2732E">
              <w:rPr>
                <w:b/>
              </w:rPr>
              <w:t>la documentación, información y facilidades para el ejercicio de sus atribuciones de supervisión, fiscalización y control, conforme a los principios de legalidad, transparencia y rendición de cuentas;</w:t>
            </w:r>
          </w:p>
          <w:p w14:paraId="1CB8E456" w14:textId="77777777" w:rsidR="00382149" w:rsidRDefault="00382149" w:rsidP="00DD1D14">
            <w:pPr>
              <w:pStyle w:val="Sinespaciado"/>
              <w:spacing w:line="276" w:lineRule="auto"/>
              <w:jc w:val="both"/>
              <w:rPr>
                <w:b/>
              </w:rPr>
            </w:pPr>
          </w:p>
          <w:p w14:paraId="7C1C6F6F" w14:textId="77777777" w:rsidR="00382149" w:rsidRDefault="00382149" w:rsidP="00DD1D14">
            <w:pPr>
              <w:pStyle w:val="Sinespaciado"/>
              <w:spacing w:line="276" w:lineRule="auto"/>
              <w:jc w:val="both"/>
              <w:rPr>
                <w:b/>
              </w:rPr>
            </w:pPr>
          </w:p>
          <w:p w14:paraId="69EBFE5E" w14:textId="77777777" w:rsidR="00382149" w:rsidRDefault="00382149" w:rsidP="00DD1D14">
            <w:pPr>
              <w:pStyle w:val="Sinespaciado"/>
              <w:spacing w:line="276" w:lineRule="auto"/>
              <w:jc w:val="both"/>
              <w:rPr>
                <w:b/>
              </w:rPr>
            </w:pPr>
          </w:p>
          <w:p w14:paraId="1D8A3E88" w14:textId="77777777" w:rsidR="00382149" w:rsidRDefault="00382149" w:rsidP="00DD1D14">
            <w:pPr>
              <w:pStyle w:val="Sinespaciado"/>
              <w:spacing w:line="276" w:lineRule="auto"/>
              <w:jc w:val="both"/>
              <w:rPr>
                <w:b/>
              </w:rPr>
            </w:pPr>
          </w:p>
          <w:p w14:paraId="5B8DADD6" w14:textId="77777777" w:rsidR="00382149" w:rsidRPr="00751A28" w:rsidRDefault="00382149" w:rsidP="00DD1D14">
            <w:pPr>
              <w:pStyle w:val="Sinespaciado"/>
              <w:spacing w:line="276" w:lineRule="auto"/>
              <w:jc w:val="both"/>
              <w:rPr>
                <w:b/>
              </w:rPr>
            </w:pPr>
            <w:r w:rsidRPr="00751A28">
              <w:rPr>
                <w:b/>
              </w:rPr>
              <w:t>XXXIV.  Asistir semestralmente a mesas de trabajo ante la Comisión Edilicia del Rastro Municipal para informar sobre las acciones, resultados y  funcionamiento del servicio</w:t>
            </w:r>
            <w:r>
              <w:rPr>
                <w:b/>
              </w:rPr>
              <w:t>;</w:t>
            </w:r>
          </w:p>
          <w:p w14:paraId="6552E10D" w14:textId="77777777" w:rsidR="00382149" w:rsidRDefault="00382149" w:rsidP="00DD1D14">
            <w:pPr>
              <w:pStyle w:val="Sinespaciado"/>
              <w:spacing w:line="276" w:lineRule="auto"/>
              <w:jc w:val="both"/>
            </w:pPr>
          </w:p>
          <w:p w14:paraId="3790A8A8" w14:textId="77777777" w:rsidR="00382149" w:rsidRDefault="00382149" w:rsidP="00DD1D14">
            <w:pPr>
              <w:pStyle w:val="Sinespaciado"/>
              <w:spacing w:line="276" w:lineRule="auto"/>
              <w:jc w:val="both"/>
            </w:pPr>
          </w:p>
          <w:p w14:paraId="43A31550" w14:textId="77777777" w:rsidR="00382149" w:rsidRDefault="00382149" w:rsidP="00DD1D14">
            <w:pPr>
              <w:pStyle w:val="Sinespaciado"/>
              <w:spacing w:line="276" w:lineRule="auto"/>
              <w:jc w:val="both"/>
              <w:rPr>
                <w:rFonts w:ascii="Nirmala UI" w:hAnsi="Nirmala UI" w:cs="Nirmala UI"/>
              </w:rPr>
            </w:pPr>
            <w:r>
              <w:rPr>
                <w:b/>
              </w:rPr>
              <w:t xml:space="preserve">XXXV. </w:t>
            </w:r>
            <w:r w:rsidRPr="00751A28">
              <w:rPr>
                <w:b/>
              </w:rPr>
              <w:t>Permitir las visitas de verificación que practiquen los inspectores y supervisores de l</w:t>
            </w:r>
            <w:r>
              <w:rPr>
                <w:b/>
              </w:rPr>
              <w:t xml:space="preserve">a competencia Federal y Estatal; </w:t>
            </w:r>
          </w:p>
          <w:p w14:paraId="6275878F" w14:textId="77777777" w:rsidR="00382149" w:rsidRPr="00751A28" w:rsidRDefault="00382149" w:rsidP="00DD1D14">
            <w:pPr>
              <w:pStyle w:val="Sinespaciado"/>
              <w:spacing w:line="276" w:lineRule="auto"/>
              <w:jc w:val="both"/>
              <w:rPr>
                <w:b/>
              </w:rPr>
            </w:pPr>
          </w:p>
          <w:p w14:paraId="51DE6F8F" w14:textId="77777777" w:rsidR="00382149" w:rsidRDefault="00382149" w:rsidP="00DD1D14">
            <w:pPr>
              <w:pStyle w:val="Sinespaciado"/>
              <w:spacing w:line="276" w:lineRule="auto"/>
              <w:jc w:val="both"/>
              <w:rPr>
                <w:rFonts w:ascii="Nirmala UI" w:hAnsi="Nirmala UI" w:cs="Nirmala UI"/>
              </w:rPr>
            </w:pPr>
            <w:r w:rsidRPr="00751A28">
              <w:rPr>
                <w:b/>
              </w:rPr>
              <w:t>XXXVI. Las demás que le confiere este reglamento y disposiciones aplicables.</w:t>
            </w:r>
          </w:p>
        </w:tc>
      </w:tr>
    </w:tbl>
    <w:p w14:paraId="497A77E5" w14:textId="77777777" w:rsidR="00382149" w:rsidRDefault="00382149" w:rsidP="00382149">
      <w:pPr>
        <w:spacing w:line="360" w:lineRule="auto"/>
        <w:jc w:val="both"/>
        <w:rPr>
          <w:rFonts w:ascii="Arial" w:hAnsi="Arial" w:cs="Arial"/>
          <w:bCs/>
          <w:sz w:val="28"/>
          <w:szCs w:val="28"/>
        </w:rPr>
      </w:pPr>
    </w:p>
    <w:p w14:paraId="4BAAB28D" w14:textId="49AF031B" w:rsidR="00957A2C" w:rsidRDefault="00382149" w:rsidP="00640F8B">
      <w:pPr>
        <w:pStyle w:val="Sinespaciado"/>
        <w:spacing w:line="360" w:lineRule="auto"/>
        <w:jc w:val="both"/>
        <w:rPr>
          <w:rFonts w:ascii="Arial" w:hAnsi="Arial" w:cs="Arial"/>
          <w:bCs/>
          <w:sz w:val="28"/>
          <w:szCs w:val="28"/>
        </w:rPr>
      </w:pPr>
      <w:r w:rsidRPr="00CD32EC">
        <w:rPr>
          <w:rFonts w:ascii="Arial" w:hAnsi="Arial" w:cs="Arial"/>
          <w:i/>
          <w:iCs/>
          <w:sz w:val="28"/>
          <w:szCs w:val="28"/>
        </w:rPr>
        <w:lastRenderedPageBreak/>
        <w:t>Por lo anteriormente expuesto y fundado, ante Ustedes Ciudadana Presidenta, Ciudadana Síndica, y Ciudadanos Regidores, todos del Honorable Ayuntamiento de Zapotlán, propongo la aprobación del siguiente punto de</w:t>
      </w:r>
      <w:r>
        <w:rPr>
          <w:rFonts w:ascii="Arial" w:hAnsi="Arial" w:cs="Arial"/>
          <w:i/>
          <w:iCs/>
          <w:sz w:val="28"/>
          <w:szCs w:val="28"/>
        </w:rPr>
        <w:t xml:space="preserve"> </w:t>
      </w:r>
      <w:r w:rsidRPr="00CD32EC">
        <w:rPr>
          <w:rFonts w:ascii="Arial" w:hAnsi="Arial" w:cs="Arial"/>
          <w:b/>
          <w:i/>
          <w:iCs/>
          <w:sz w:val="28"/>
          <w:szCs w:val="28"/>
        </w:rPr>
        <w:t>ACUERDO:</w:t>
      </w:r>
      <w:r>
        <w:rPr>
          <w:rFonts w:ascii="Arial" w:hAnsi="Arial" w:cs="Arial"/>
          <w:b/>
          <w:i/>
          <w:iCs/>
          <w:sz w:val="28"/>
          <w:szCs w:val="28"/>
        </w:rPr>
        <w:t xml:space="preserve"> </w:t>
      </w:r>
      <w:r w:rsidRPr="00CD32EC">
        <w:rPr>
          <w:rFonts w:ascii="Arial" w:hAnsi="Arial" w:cs="Arial"/>
          <w:b/>
          <w:i/>
          <w:iCs/>
          <w:sz w:val="28"/>
          <w:szCs w:val="28"/>
        </w:rPr>
        <w:t>PRIMERO.-</w:t>
      </w:r>
      <w:r w:rsidRPr="00CD32EC">
        <w:rPr>
          <w:rFonts w:ascii="Arial" w:hAnsi="Arial" w:cs="Arial"/>
          <w:i/>
          <w:iCs/>
          <w:sz w:val="28"/>
          <w:szCs w:val="28"/>
        </w:rPr>
        <w:t xml:space="preserve"> </w:t>
      </w:r>
      <w:r w:rsidRPr="00CD32EC">
        <w:rPr>
          <w:rFonts w:ascii="Arial" w:hAnsi="Arial" w:cs="Arial"/>
          <w:b/>
          <w:i/>
          <w:iCs/>
          <w:sz w:val="28"/>
          <w:szCs w:val="28"/>
        </w:rPr>
        <w:t>INICIATIVA POR LA QUE SE PROPONE LA REFORMA DE LOS ARTÍCULOS 19 FRACCIÓN III Y IV, ARTÍCULO 20 FRACCIÓN XVII, XXXIV Y XXXV, ASÍ COMO LA ADICIÓN DE LA FRACCIÓN XXXVI EN EL MISMO ARTÍCULO, DEL REGLAMENTO INTERIOR DEL RASTRO MUNICIPAL TIPO TIF DEL MUNICIPIO DE ZAPOTLÁN EL GRANDE, JALISCO.</w:t>
      </w:r>
      <w:r>
        <w:rPr>
          <w:rFonts w:ascii="Arial" w:hAnsi="Arial" w:cs="Arial"/>
          <w:b/>
          <w:i/>
          <w:iCs/>
          <w:sz w:val="28"/>
          <w:szCs w:val="28"/>
        </w:rPr>
        <w:t xml:space="preserve"> </w:t>
      </w:r>
      <w:r w:rsidRPr="00CD32EC">
        <w:rPr>
          <w:rFonts w:ascii="Arial" w:hAnsi="Arial" w:cs="Arial"/>
          <w:b/>
          <w:i/>
          <w:iCs/>
          <w:sz w:val="28"/>
          <w:szCs w:val="28"/>
        </w:rPr>
        <w:t xml:space="preserve">ARTÍCULO PRIMERO. </w:t>
      </w:r>
      <w:r w:rsidRPr="00CD32EC">
        <w:rPr>
          <w:rFonts w:ascii="Arial" w:hAnsi="Arial" w:cs="Arial"/>
          <w:i/>
          <w:iCs/>
          <w:sz w:val="28"/>
          <w:szCs w:val="28"/>
        </w:rPr>
        <w:t>Se reforma el artículo 19 fracción III y IV del Reglamento Interior del Rastro Municipal tipo TIF del municipio de Zapotlán el Grande, Jalisco, para quedar como sigue: Artículo 19.- Para ser Coordinador del Rastro Municipal tipo (TIF) se requiere: I a II [ … ]</w:t>
      </w:r>
      <w:r>
        <w:rPr>
          <w:rFonts w:ascii="Arial" w:hAnsi="Arial" w:cs="Arial"/>
          <w:i/>
          <w:iCs/>
          <w:sz w:val="28"/>
          <w:szCs w:val="28"/>
        </w:rPr>
        <w:t xml:space="preserve"> III. </w:t>
      </w:r>
      <w:r w:rsidRPr="00CD32EC">
        <w:rPr>
          <w:rFonts w:ascii="Arial" w:hAnsi="Arial" w:cs="Arial"/>
          <w:i/>
          <w:iCs/>
          <w:sz w:val="28"/>
          <w:szCs w:val="28"/>
        </w:rPr>
        <w:t xml:space="preserve">Tener título a nivel de licenciatura en administración de empresas, administración de empresas pecuarias, medicina veterinaria y zootecnia o carreras afines; </w:t>
      </w:r>
      <w:r w:rsidRPr="00CD32EC">
        <w:rPr>
          <w:rFonts w:ascii="Arial" w:hAnsi="Arial" w:cs="Arial"/>
          <w:b/>
          <w:i/>
          <w:iCs/>
          <w:sz w:val="28"/>
          <w:szCs w:val="28"/>
        </w:rPr>
        <w:t>preferentemente con experiencia mínima de un año en dichas áreas;</w:t>
      </w:r>
      <w:r>
        <w:rPr>
          <w:rFonts w:ascii="Arial" w:hAnsi="Arial" w:cs="Arial"/>
          <w:b/>
          <w:i/>
          <w:iCs/>
          <w:sz w:val="28"/>
          <w:szCs w:val="28"/>
        </w:rPr>
        <w:t xml:space="preserve"> </w:t>
      </w:r>
      <w:r w:rsidRPr="00382149">
        <w:rPr>
          <w:rFonts w:ascii="Arial" w:hAnsi="Arial" w:cs="Arial"/>
          <w:bCs/>
          <w:i/>
          <w:iCs/>
          <w:sz w:val="28"/>
          <w:szCs w:val="28"/>
        </w:rPr>
        <w:t>IV.</w:t>
      </w:r>
      <w:r w:rsidRPr="00CD32EC">
        <w:rPr>
          <w:rFonts w:ascii="Arial" w:hAnsi="Arial" w:cs="Arial"/>
          <w:b/>
          <w:i/>
          <w:iCs/>
          <w:sz w:val="28"/>
          <w:szCs w:val="28"/>
        </w:rPr>
        <w:t xml:space="preserve"> </w:t>
      </w:r>
      <w:r w:rsidRPr="00CD32EC">
        <w:rPr>
          <w:rFonts w:ascii="Arial" w:hAnsi="Arial" w:cs="Arial"/>
          <w:i/>
          <w:iCs/>
          <w:sz w:val="28"/>
          <w:szCs w:val="28"/>
        </w:rPr>
        <w:t xml:space="preserve">No haber sido condenado </w:t>
      </w:r>
      <w:r w:rsidRPr="00CD32EC">
        <w:rPr>
          <w:rFonts w:ascii="Arial" w:hAnsi="Arial" w:cs="Arial"/>
          <w:b/>
          <w:i/>
          <w:iCs/>
          <w:sz w:val="28"/>
          <w:szCs w:val="28"/>
        </w:rPr>
        <w:t>por delito doloso;</w:t>
      </w:r>
      <w:r>
        <w:rPr>
          <w:rFonts w:ascii="Arial" w:hAnsi="Arial" w:cs="Arial"/>
          <w:i/>
          <w:iCs/>
          <w:sz w:val="28"/>
          <w:szCs w:val="28"/>
        </w:rPr>
        <w:t xml:space="preserve"> </w:t>
      </w:r>
      <w:r w:rsidRPr="00CD32EC">
        <w:rPr>
          <w:rFonts w:ascii="Arial" w:hAnsi="Arial" w:cs="Arial"/>
          <w:i/>
          <w:iCs/>
          <w:sz w:val="28"/>
          <w:szCs w:val="28"/>
        </w:rPr>
        <w:t>V  a VIII [ … ]</w:t>
      </w:r>
      <w:r>
        <w:rPr>
          <w:rFonts w:ascii="Arial" w:hAnsi="Arial" w:cs="Arial"/>
          <w:i/>
          <w:iCs/>
          <w:sz w:val="28"/>
          <w:szCs w:val="28"/>
        </w:rPr>
        <w:t xml:space="preserve"> </w:t>
      </w:r>
      <w:r w:rsidRPr="00CD32EC">
        <w:rPr>
          <w:rFonts w:ascii="Arial" w:hAnsi="Arial" w:cs="Arial"/>
          <w:b/>
          <w:i/>
          <w:iCs/>
          <w:sz w:val="28"/>
          <w:szCs w:val="28"/>
        </w:rPr>
        <w:t xml:space="preserve">ARTÍCULO SEGUNDO. </w:t>
      </w:r>
      <w:r w:rsidRPr="00CD32EC">
        <w:rPr>
          <w:rFonts w:ascii="Arial" w:hAnsi="Arial" w:cs="Arial"/>
          <w:i/>
          <w:iCs/>
          <w:sz w:val="28"/>
          <w:szCs w:val="28"/>
        </w:rPr>
        <w:t>Se reforma el artículo 20 fracciones XVII, XXXIV Y XXXV, así como se adiciona la fracción XXXVI del Reglamento Interior del Rastro Municipal tipo TIF del municipio de Zapotlán el Grande, Jalisco, para quedar como sigue:</w:t>
      </w:r>
      <w:r>
        <w:rPr>
          <w:rFonts w:ascii="Arial" w:hAnsi="Arial" w:cs="Arial"/>
          <w:i/>
          <w:iCs/>
          <w:sz w:val="28"/>
          <w:szCs w:val="28"/>
        </w:rPr>
        <w:t xml:space="preserve"> </w:t>
      </w:r>
      <w:r w:rsidRPr="00CD32EC">
        <w:rPr>
          <w:rFonts w:ascii="Arial" w:hAnsi="Arial" w:cs="Arial"/>
          <w:i/>
          <w:iCs/>
          <w:sz w:val="28"/>
          <w:szCs w:val="28"/>
        </w:rPr>
        <w:t>Artículo 20.- El Coordinador del Rastro Municipal tipo (TIF) tendrá las siguientes facultades y obligaciones:</w:t>
      </w:r>
      <w:r>
        <w:rPr>
          <w:rFonts w:ascii="Arial" w:hAnsi="Arial" w:cs="Arial"/>
          <w:i/>
          <w:iCs/>
          <w:sz w:val="28"/>
          <w:szCs w:val="28"/>
        </w:rPr>
        <w:t xml:space="preserve"> </w:t>
      </w:r>
      <w:r w:rsidRPr="00CD32EC">
        <w:rPr>
          <w:rFonts w:ascii="Arial" w:hAnsi="Arial" w:cs="Arial"/>
          <w:i/>
          <w:iCs/>
          <w:sz w:val="28"/>
          <w:szCs w:val="28"/>
        </w:rPr>
        <w:t>I a XVI</w:t>
      </w:r>
      <w:r>
        <w:rPr>
          <w:rFonts w:ascii="Arial" w:hAnsi="Arial" w:cs="Arial"/>
          <w:i/>
          <w:iCs/>
          <w:sz w:val="28"/>
          <w:szCs w:val="28"/>
        </w:rPr>
        <w:t xml:space="preserve"> </w:t>
      </w:r>
      <w:r w:rsidRPr="00CD32EC">
        <w:rPr>
          <w:rFonts w:ascii="Arial" w:hAnsi="Arial" w:cs="Arial"/>
          <w:i/>
          <w:iCs/>
          <w:sz w:val="28"/>
          <w:szCs w:val="28"/>
        </w:rPr>
        <w:t>[…]</w:t>
      </w:r>
      <w:r>
        <w:rPr>
          <w:rFonts w:ascii="Arial" w:hAnsi="Arial" w:cs="Arial"/>
          <w:i/>
          <w:iCs/>
          <w:sz w:val="28"/>
          <w:szCs w:val="28"/>
        </w:rPr>
        <w:t xml:space="preserve"> </w:t>
      </w:r>
      <w:r w:rsidRPr="00CD32EC">
        <w:rPr>
          <w:rFonts w:ascii="Arial" w:hAnsi="Arial" w:cs="Arial"/>
          <w:i/>
          <w:iCs/>
          <w:sz w:val="28"/>
          <w:szCs w:val="28"/>
        </w:rPr>
        <w:t xml:space="preserve">XVII. Proporcionar al </w:t>
      </w:r>
      <w:r w:rsidRPr="00CD32EC">
        <w:rPr>
          <w:rFonts w:ascii="Arial" w:hAnsi="Arial" w:cs="Arial"/>
          <w:b/>
          <w:i/>
          <w:iCs/>
          <w:sz w:val="28"/>
          <w:szCs w:val="28"/>
        </w:rPr>
        <w:t xml:space="preserve">Órgano Interno de Control la documentación, información y facilidades para el ejercicio de sus atribuciones de supervisión, fiscalización y control, conforme a los principios de legalidad, </w:t>
      </w:r>
      <w:r w:rsidRPr="00CD32EC">
        <w:rPr>
          <w:rFonts w:ascii="Arial" w:hAnsi="Arial" w:cs="Arial"/>
          <w:b/>
          <w:i/>
          <w:iCs/>
          <w:sz w:val="28"/>
          <w:szCs w:val="28"/>
        </w:rPr>
        <w:lastRenderedPageBreak/>
        <w:t>transparencia y rendición de cuentas;</w:t>
      </w:r>
      <w:r>
        <w:rPr>
          <w:rFonts w:ascii="Arial" w:hAnsi="Arial" w:cs="Arial"/>
          <w:i/>
          <w:iCs/>
          <w:sz w:val="28"/>
          <w:szCs w:val="28"/>
        </w:rPr>
        <w:t xml:space="preserve"> </w:t>
      </w:r>
      <w:r w:rsidRPr="00CD32EC">
        <w:rPr>
          <w:rFonts w:ascii="Arial" w:hAnsi="Arial" w:cs="Arial"/>
          <w:b/>
          <w:i/>
          <w:iCs/>
          <w:sz w:val="28"/>
          <w:szCs w:val="28"/>
        </w:rPr>
        <w:t>XXXIV.  Asistir semestralmente a mesas de trabajo ante la Comisión Edilicia del Rastro Municipal para informar sobre las acciones, resultados y funcionamiento del servicio;</w:t>
      </w:r>
      <w:r>
        <w:rPr>
          <w:rFonts w:ascii="Arial" w:hAnsi="Arial" w:cs="Arial"/>
          <w:i/>
          <w:iCs/>
          <w:sz w:val="28"/>
          <w:szCs w:val="28"/>
        </w:rPr>
        <w:t xml:space="preserve"> </w:t>
      </w:r>
      <w:r w:rsidRPr="00CD32EC">
        <w:rPr>
          <w:rFonts w:ascii="Arial" w:hAnsi="Arial" w:cs="Arial"/>
          <w:b/>
          <w:i/>
          <w:iCs/>
          <w:sz w:val="28"/>
          <w:szCs w:val="28"/>
        </w:rPr>
        <w:t>XXXV. Permitir las visitas de verificación que practiquen los inspectores y supervisores de la competencia Federal y Estatal; XXXVI. Las demás que le confiere este reglamento y disposiciones aplicables.</w:t>
      </w:r>
      <w:r>
        <w:rPr>
          <w:rFonts w:ascii="Arial" w:hAnsi="Arial" w:cs="Arial"/>
          <w:b/>
          <w:i/>
          <w:iCs/>
          <w:sz w:val="28"/>
          <w:szCs w:val="28"/>
        </w:rPr>
        <w:t xml:space="preserve"> </w:t>
      </w:r>
      <w:r w:rsidRPr="00CD32EC">
        <w:rPr>
          <w:rFonts w:ascii="Arial" w:hAnsi="Arial" w:cs="Arial"/>
          <w:b/>
          <w:i/>
          <w:iCs/>
          <w:sz w:val="28"/>
          <w:szCs w:val="28"/>
        </w:rPr>
        <w:t xml:space="preserve">SEGUNDA.- SE TURNE LA PRESENTE INICIATIVA PARA SU ESTUDIO, Y EN SU CASO DICTAMINACIÓN A LA COMISIÓN DE RASTRO MUNICIPAL COMO CONVOCANTE, Y A LA COMISIÓN DE REGLAMENTOS Y GOBIERNO COMO COAYUVANTE. </w:t>
      </w:r>
      <w:r w:rsidRPr="00CD32EC">
        <w:rPr>
          <w:rFonts w:ascii="Arial" w:hAnsi="Arial" w:cs="Arial"/>
          <w:i/>
          <w:iCs/>
          <w:sz w:val="28"/>
          <w:szCs w:val="28"/>
        </w:rPr>
        <w:t>Atentamente.</w:t>
      </w:r>
      <w:r>
        <w:rPr>
          <w:rFonts w:ascii="Arial" w:hAnsi="Arial" w:cs="Arial"/>
          <w:i/>
          <w:iCs/>
          <w:sz w:val="28"/>
          <w:szCs w:val="28"/>
        </w:rPr>
        <w:t xml:space="preserve"> </w:t>
      </w:r>
      <w:r w:rsidRPr="00CD32EC">
        <w:rPr>
          <w:rFonts w:ascii="Arial" w:hAnsi="Arial" w:cs="Arial"/>
          <w:i/>
          <w:iCs/>
          <w:sz w:val="28"/>
          <w:szCs w:val="28"/>
        </w:rPr>
        <w:t>En Zapotlán El Grande, Jalisco a la fecha de su presentación</w:t>
      </w:r>
      <w:r>
        <w:rPr>
          <w:rFonts w:ascii="Arial" w:hAnsi="Arial" w:cs="Arial"/>
          <w:i/>
          <w:iCs/>
          <w:sz w:val="28"/>
          <w:szCs w:val="28"/>
        </w:rPr>
        <w:t xml:space="preserve"> </w:t>
      </w:r>
      <w:r w:rsidRPr="00CD32EC">
        <w:rPr>
          <w:rFonts w:ascii="Arial" w:hAnsi="Arial" w:cs="Arial"/>
          <w:i/>
          <w:iCs/>
          <w:sz w:val="28"/>
          <w:szCs w:val="28"/>
        </w:rPr>
        <w:t>Salón de Sesiones del Ayuntamiento de Zapotlán El Grande, Jalisco</w:t>
      </w:r>
      <w:r>
        <w:rPr>
          <w:rFonts w:ascii="Arial" w:hAnsi="Arial" w:cs="Arial"/>
          <w:i/>
          <w:iCs/>
          <w:sz w:val="28"/>
          <w:szCs w:val="28"/>
        </w:rPr>
        <w:t xml:space="preserve"> </w:t>
      </w:r>
      <w:r w:rsidRPr="00CD32EC">
        <w:rPr>
          <w:rFonts w:ascii="Arial" w:hAnsi="Arial" w:cs="Arial"/>
          <w:b/>
          <w:i/>
          <w:iCs/>
          <w:sz w:val="28"/>
          <w:szCs w:val="28"/>
          <w:lang w:val="es-ES"/>
        </w:rPr>
        <w:t>HIGINIO DEL TORO PÉREZ</w:t>
      </w:r>
      <w:r>
        <w:rPr>
          <w:rFonts w:ascii="Arial" w:hAnsi="Arial" w:cs="Arial"/>
          <w:b/>
          <w:i/>
          <w:iCs/>
          <w:sz w:val="28"/>
          <w:szCs w:val="28"/>
          <w:lang w:val="es-ES"/>
        </w:rPr>
        <w:t xml:space="preserve"> </w:t>
      </w:r>
      <w:r w:rsidRPr="00CD32EC">
        <w:rPr>
          <w:rFonts w:ascii="Arial" w:hAnsi="Arial" w:cs="Arial"/>
          <w:b/>
          <w:i/>
          <w:iCs/>
          <w:sz w:val="28"/>
          <w:szCs w:val="28"/>
          <w:lang w:val="es-ES"/>
        </w:rPr>
        <w:t>REGIDOR DEL H. AYUNTAMIENTO DE ZAPOTLÁN EL GRANDE</w:t>
      </w:r>
      <w:r w:rsidR="003E22E4">
        <w:rPr>
          <w:rFonts w:ascii="Arial" w:hAnsi="Arial" w:cs="Arial"/>
          <w:b/>
          <w:i/>
          <w:iCs/>
          <w:sz w:val="28"/>
          <w:szCs w:val="28"/>
          <w:lang w:val="es-ES"/>
        </w:rPr>
        <w:t xml:space="preserve"> </w:t>
      </w:r>
      <w:r w:rsidR="003E22E4">
        <w:rPr>
          <w:rFonts w:ascii="Arial" w:hAnsi="Arial" w:cs="Arial"/>
          <w:bCs/>
          <w:i/>
          <w:iCs/>
          <w:sz w:val="28"/>
          <w:szCs w:val="28"/>
          <w:lang w:val="es-ES"/>
        </w:rPr>
        <w:t>FIRMA”</w:t>
      </w:r>
      <w:r w:rsidR="00640F8B">
        <w:rPr>
          <w:rFonts w:ascii="Arial" w:hAnsi="Arial" w:cs="Arial"/>
          <w:bCs/>
          <w:i/>
          <w:iCs/>
          <w:sz w:val="28"/>
          <w:szCs w:val="28"/>
          <w:lang w:val="es-ES"/>
        </w:rPr>
        <w:t xml:space="preserve"> - - - - - - - - - - - - - - - - - - - - - - - - - - - - - - - - - - - - - - - </w:t>
      </w:r>
      <w:r w:rsidR="00640F8B">
        <w:rPr>
          <w:rFonts w:ascii="Arial" w:hAnsi="Arial" w:cs="Arial"/>
          <w:b/>
          <w:i/>
          <w:iCs/>
          <w:sz w:val="28"/>
          <w:szCs w:val="28"/>
          <w:lang w:val="es-ES"/>
        </w:rPr>
        <w:t xml:space="preserve">C. Secretaria de Ayuntamiento Karla Cisneros Torres: </w:t>
      </w:r>
      <w:r w:rsidR="00640F8B">
        <w:rPr>
          <w:rFonts w:ascii="Arial" w:hAnsi="Arial" w:cs="Arial"/>
          <w:bCs/>
          <w:sz w:val="28"/>
          <w:szCs w:val="28"/>
          <w:lang w:val="es-ES"/>
        </w:rPr>
        <w:t xml:space="preserve">Gracias Regidor. ¿Alguien desea hacer uso de la voz?... Bien, si no hubiera ningún comentario, voy a someter a su consideración la </w:t>
      </w:r>
      <w:r w:rsidR="00640F8B" w:rsidRPr="00BA5870">
        <w:rPr>
          <w:rFonts w:ascii="Arial" w:hAnsi="Arial" w:cs="Arial"/>
          <w:bCs/>
          <w:sz w:val="28"/>
          <w:szCs w:val="28"/>
        </w:rPr>
        <w:t xml:space="preserve">Iniciativa de turno a la </w:t>
      </w:r>
      <w:r w:rsidR="00640F8B">
        <w:rPr>
          <w:rFonts w:ascii="Arial" w:hAnsi="Arial" w:cs="Arial"/>
          <w:bCs/>
          <w:sz w:val="28"/>
          <w:szCs w:val="28"/>
        </w:rPr>
        <w:t>C</w:t>
      </w:r>
      <w:r w:rsidR="00640F8B" w:rsidRPr="00BA5870">
        <w:rPr>
          <w:rFonts w:ascii="Arial" w:hAnsi="Arial" w:cs="Arial"/>
          <w:bCs/>
          <w:sz w:val="28"/>
          <w:szCs w:val="28"/>
        </w:rPr>
        <w:t xml:space="preserve">omisión de </w:t>
      </w:r>
      <w:r w:rsidR="00640F8B">
        <w:rPr>
          <w:rFonts w:ascii="Arial" w:hAnsi="Arial" w:cs="Arial"/>
          <w:bCs/>
          <w:sz w:val="28"/>
          <w:szCs w:val="28"/>
        </w:rPr>
        <w:t>R</w:t>
      </w:r>
      <w:r w:rsidR="00640F8B" w:rsidRPr="00BA5870">
        <w:rPr>
          <w:rFonts w:ascii="Arial" w:hAnsi="Arial" w:cs="Arial"/>
          <w:bCs/>
          <w:sz w:val="28"/>
          <w:szCs w:val="28"/>
        </w:rPr>
        <w:t xml:space="preserve">astro </w:t>
      </w:r>
      <w:r w:rsidR="00640F8B">
        <w:rPr>
          <w:rFonts w:ascii="Arial" w:hAnsi="Arial" w:cs="Arial"/>
          <w:bCs/>
          <w:sz w:val="28"/>
          <w:szCs w:val="28"/>
        </w:rPr>
        <w:t>M</w:t>
      </w:r>
      <w:r w:rsidR="00640F8B" w:rsidRPr="00BA5870">
        <w:rPr>
          <w:rFonts w:ascii="Arial" w:hAnsi="Arial" w:cs="Arial"/>
          <w:bCs/>
          <w:sz w:val="28"/>
          <w:szCs w:val="28"/>
        </w:rPr>
        <w:t xml:space="preserve">unicipal como convocante, y a la </w:t>
      </w:r>
      <w:r w:rsidR="00640F8B">
        <w:rPr>
          <w:rFonts w:ascii="Arial" w:hAnsi="Arial" w:cs="Arial"/>
          <w:bCs/>
          <w:sz w:val="28"/>
          <w:szCs w:val="28"/>
        </w:rPr>
        <w:t>C</w:t>
      </w:r>
      <w:r w:rsidR="00640F8B" w:rsidRPr="00BA5870">
        <w:rPr>
          <w:rFonts w:ascii="Arial" w:hAnsi="Arial" w:cs="Arial"/>
          <w:bCs/>
          <w:sz w:val="28"/>
          <w:szCs w:val="28"/>
        </w:rPr>
        <w:t xml:space="preserve">omisión de </w:t>
      </w:r>
      <w:r w:rsidR="00640F8B">
        <w:rPr>
          <w:rFonts w:ascii="Arial" w:hAnsi="Arial" w:cs="Arial"/>
          <w:bCs/>
          <w:sz w:val="28"/>
          <w:szCs w:val="28"/>
        </w:rPr>
        <w:t>R</w:t>
      </w:r>
      <w:r w:rsidR="00640F8B" w:rsidRPr="00BA5870">
        <w:rPr>
          <w:rFonts w:ascii="Arial" w:hAnsi="Arial" w:cs="Arial"/>
          <w:bCs/>
          <w:sz w:val="28"/>
          <w:szCs w:val="28"/>
        </w:rPr>
        <w:t xml:space="preserve">eglamentos y </w:t>
      </w:r>
      <w:r w:rsidR="00640F8B">
        <w:rPr>
          <w:rFonts w:ascii="Arial" w:hAnsi="Arial" w:cs="Arial"/>
          <w:bCs/>
          <w:sz w:val="28"/>
          <w:szCs w:val="28"/>
        </w:rPr>
        <w:t>G</w:t>
      </w:r>
      <w:r w:rsidR="00640F8B" w:rsidRPr="00BA5870">
        <w:rPr>
          <w:rFonts w:ascii="Arial" w:hAnsi="Arial" w:cs="Arial"/>
          <w:bCs/>
          <w:sz w:val="28"/>
          <w:szCs w:val="28"/>
        </w:rPr>
        <w:t xml:space="preserve">obierno como coadyuvante, la propuesta de reforma de los </w:t>
      </w:r>
      <w:r w:rsidR="00640F8B">
        <w:rPr>
          <w:rFonts w:ascii="Arial" w:hAnsi="Arial" w:cs="Arial"/>
          <w:bCs/>
          <w:sz w:val="28"/>
          <w:szCs w:val="28"/>
        </w:rPr>
        <w:t>A</w:t>
      </w:r>
      <w:r w:rsidR="00640F8B" w:rsidRPr="00BA5870">
        <w:rPr>
          <w:rFonts w:ascii="Arial" w:hAnsi="Arial" w:cs="Arial"/>
          <w:bCs/>
          <w:sz w:val="28"/>
          <w:szCs w:val="28"/>
        </w:rPr>
        <w:t xml:space="preserve">rtículos 19 y 20 del </w:t>
      </w:r>
      <w:r w:rsidR="00640F8B">
        <w:rPr>
          <w:rFonts w:ascii="Arial" w:hAnsi="Arial" w:cs="Arial"/>
          <w:bCs/>
          <w:sz w:val="28"/>
          <w:szCs w:val="28"/>
        </w:rPr>
        <w:t>R</w:t>
      </w:r>
      <w:r w:rsidR="00640F8B" w:rsidRPr="00BA5870">
        <w:rPr>
          <w:rFonts w:ascii="Arial" w:hAnsi="Arial" w:cs="Arial"/>
          <w:bCs/>
          <w:sz w:val="28"/>
          <w:szCs w:val="28"/>
        </w:rPr>
        <w:t xml:space="preserve">eglamento </w:t>
      </w:r>
      <w:r w:rsidR="00640F8B">
        <w:rPr>
          <w:rFonts w:ascii="Arial" w:hAnsi="Arial" w:cs="Arial"/>
          <w:bCs/>
          <w:sz w:val="28"/>
          <w:szCs w:val="28"/>
        </w:rPr>
        <w:t>I</w:t>
      </w:r>
      <w:r w:rsidR="00640F8B" w:rsidRPr="00BA5870">
        <w:rPr>
          <w:rFonts w:ascii="Arial" w:hAnsi="Arial" w:cs="Arial"/>
          <w:bCs/>
          <w:sz w:val="28"/>
          <w:szCs w:val="28"/>
        </w:rPr>
        <w:t xml:space="preserve">nterior del </w:t>
      </w:r>
      <w:r w:rsidR="00640F8B">
        <w:rPr>
          <w:rFonts w:ascii="Arial" w:hAnsi="Arial" w:cs="Arial"/>
          <w:bCs/>
          <w:sz w:val="28"/>
          <w:szCs w:val="28"/>
        </w:rPr>
        <w:t>R</w:t>
      </w:r>
      <w:r w:rsidR="00640F8B" w:rsidRPr="00BA5870">
        <w:rPr>
          <w:rFonts w:ascii="Arial" w:hAnsi="Arial" w:cs="Arial"/>
          <w:bCs/>
          <w:sz w:val="28"/>
          <w:szCs w:val="28"/>
        </w:rPr>
        <w:t xml:space="preserve">astro </w:t>
      </w:r>
      <w:r w:rsidR="00640F8B">
        <w:rPr>
          <w:rFonts w:ascii="Arial" w:hAnsi="Arial" w:cs="Arial"/>
          <w:bCs/>
          <w:sz w:val="28"/>
          <w:szCs w:val="28"/>
        </w:rPr>
        <w:t>M</w:t>
      </w:r>
      <w:r w:rsidR="00640F8B" w:rsidRPr="00BA5870">
        <w:rPr>
          <w:rFonts w:ascii="Arial" w:hAnsi="Arial" w:cs="Arial"/>
          <w:bCs/>
          <w:sz w:val="28"/>
          <w:szCs w:val="28"/>
        </w:rPr>
        <w:t xml:space="preserve">unicipal </w:t>
      </w:r>
      <w:r w:rsidR="00640F8B">
        <w:rPr>
          <w:rFonts w:ascii="Arial" w:hAnsi="Arial" w:cs="Arial"/>
          <w:bCs/>
          <w:sz w:val="28"/>
          <w:szCs w:val="28"/>
        </w:rPr>
        <w:t>T</w:t>
      </w:r>
      <w:r w:rsidR="00640F8B" w:rsidRPr="00BA5870">
        <w:rPr>
          <w:rFonts w:ascii="Arial" w:hAnsi="Arial" w:cs="Arial"/>
          <w:bCs/>
          <w:sz w:val="28"/>
          <w:szCs w:val="28"/>
        </w:rPr>
        <w:t xml:space="preserve">ipo </w:t>
      </w:r>
      <w:r w:rsidR="00640F8B">
        <w:rPr>
          <w:rFonts w:ascii="Arial" w:hAnsi="Arial" w:cs="Arial"/>
          <w:bCs/>
          <w:sz w:val="28"/>
          <w:szCs w:val="28"/>
        </w:rPr>
        <w:t>TIF</w:t>
      </w:r>
      <w:r w:rsidR="00640F8B" w:rsidRPr="00BA5870">
        <w:rPr>
          <w:rFonts w:ascii="Arial" w:hAnsi="Arial" w:cs="Arial"/>
          <w:bCs/>
          <w:sz w:val="28"/>
          <w:szCs w:val="28"/>
        </w:rPr>
        <w:t xml:space="preserve"> del </w:t>
      </w:r>
      <w:r w:rsidR="00640F8B">
        <w:rPr>
          <w:rFonts w:ascii="Arial" w:hAnsi="Arial" w:cs="Arial"/>
          <w:bCs/>
          <w:sz w:val="28"/>
          <w:szCs w:val="28"/>
        </w:rPr>
        <w:t>M</w:t>
      </w:r>
      <w:r w:rsidR="00640F8B" w:rsidRPr="00BA5870">
        <w:rPr>
          <w:rFonts w:ascii="Arial" w:hAnsi="Arial" w:cs="Arial"/>
          <w:bCs/>
          <w:sz w:val="28"/>
          <w:szCs w:val="28"/>
        </w:rPr>
        <w:t xml:space="preserve">unicipio de </w:t>
      </w:r>
      <w:r w:rsidR="00640F8B">
        <w:rPr>
          <w:rFonts w:ascii="Arial" w:hAnsi="Arial" w:cs="Arial"/>
          <w:bCs/>
          <w:sz w:val="28"/>
          <w:szCs w:val="28"/>
        </w:rPr>
        <w:t>Z</w:t>
      </w:r>
      <w:r w:rsidR="00640F8B" w:rsidRPr="00BA5870">
        <w:rPr>
          <w:rFonts w:ascii="Arial" w:hAnsi="Arial" w:cs="Arial"/>
          <w:bCs/>
          <w:sz w:val="28"/>
          <w:szCs w:val="28"/>
        </w:rPr>
        <w:t xml:space="preserve">apotlán el </w:t>
      </w:r>
      <w:r w:rsidR="00640F8B">
        <w:rPr>
          <w:rFonts w:ascii="Arial" w:hAnsi="Arial" w:cs="Arial"/>
          <w:bCs/>
          <w:sz w:val="28"/>
          <w:szCs w:val="28"/>
        </w:rPr>
        <w:t>G</w:t>
      </w:r>
      <w:r w:rsidR="00640F8B" w:rsidRPr="00BA5870">
        <w:rPr>
          <w:rFonts w:ascii="Arial" w:hAnsi="Arial" w:cs="Arial"/>
          <w:bCs/>
          <w:sz w:val="28"/>
          <w:szCs w:val="28"/>
        </w:rPr>
        <w:t xml:space="preserve">rande, </w:t>
      </w:r>
      <w:r w:rsidR="00640F8B">
        <w:rPr>
          <w:rFonts w:ascii="Arial" w:hAnsi="Arial" w:cs="Arial"/>
          <w:bCs/>
          <w:sz w:val="28"/>
          <w:szCs w:val="28"/>
        </w:rPr>
        <w:t>J</w:t>
      </w:r>
      <w:r w:rsidR="00640F8B" w:rsidRPr="00BA5870">
        <w:rPr>
          <w:rFonts w:ascii="Arial" w:hAnsi="Arial" w:cs="Arial"/>
          <w:bCs/>
          <w:sz w:val="28"/>
          <w:szCs w:val="28"/>
        </w:rPr>
        <w:t>alisco</w:t>
      </w:r>
      <w:r w:rsidR="00640F8B">
        <w:rPr>
          <w:rFonts w:ascii="Arial" w:hAnsi="Arial" w:cs="Arial"/>
          <w:bCs/>
          <w:sz w:val="28"/>
          <w:szCs w:val="28"/>
        </w:rPr>
        <w:t xml:space="preserve">, en los términos en que fueron expuestos. Si están por la afirmativa de aprobarlo, sírvanse levantar su mano… </w:t>
      </w:r>
      <w:r w:rsidR="00640F8B">
        <w:rPr>
          <w:rFonts w:ascii="Arial" w:hAnsi="Arial" w:cs="Arial"/>
          <w:b/>
          <w:sz w:val="28"/>
          <w:szCs w:val="28"/>
        </w:rPr>
        <w:t xml:space="preserve">13 votos a favor. 1 ausencia justificada: </w:t>
      </w:r>
      <w:r w:rsidR="00640F8B">
        <w:rPr>
          <w:rFonts w:ascii="Arial" w:hAnsi="Arial" w:cs="Arial"/>
          <w:bCs/>
          <w:sz w:val="28"/>
          <w:szCs w:val="28"/>
        </w:rPr>
        <w:t xml:space="preserve">Del C. Regidor Gustavo López Sandoval. </w:t>
      </w:r>
      <w:r w:rsidR="00640F8B">
        <w:rPr>
          <w:rFonts w:ascii="Arial" w:hAnsi="Arial" w:cs="Arial"/>
          <w:b/>
          <w:sz w:val="28"/>
          <w:szCs w:val="28"/>
        </w:rPr>
        <w:t xml:space="preserve">Aprobado por Mayoría Absoluta. </w:t>
      </w:r>
      <w:r w:rsidR="00640F8B" w:rsidRPr="00A343C9">
        <w:rPr>
          <w:rFonts w:ascii="Arial" w:hAnsi="Arial" w:cs="Arial"/>
          <w:sz w:val="28"/>
          <w:szCs w:val="28"/>
        </w:rPr>
        <w:t>(</w:t>
      </w:r>
      <w:r w:rsidR="00640F8B">
        <w:rPr>
          <w:rFonts w:ascii="Arial" w:hAnsi="Arial" w:cs="Arial"/>
          <w:sz w:val="28"/>
          <w:szCs w:val="28"/>
        </w:rPr>
        <w:t xml:space="preserve">Justifica su inasistencia la C. Regidora Dunia Catalina Cruz Moreno y la C. </w:t>
      </w:r>
      <w:r w:rsidR="00640F8B">
        <w:rPr>
          <w:rFonts w:ascii="Arial" w:hAnsi="Arial" w:cs="Arial"/>
          <w:sz w:val="28"/>
          <w:szCs w:val="28"/>
        </w:rPr>
        <w:lastRenderedPageBreak/>
        <w:t>Regidora Aurora Cecilia Araujo Álvarez.</w:t>
      </w:r>
      <w:r w:rsidR="00640F8B" w:rsidRPr="00A343C9">
        <w:rPr>
          <w:rFonts w:ascii="Arial" w:hAnsi="Arial" w:cs="Arial"/>
          <w:sz w:val="28"/>
          <w:szCs w:val="28"/>
        </w:rPr>
        <w:t>)</w:t>
      </w:r>
      <w:r w:rsidR="00640F8B">
        <w:rPr>
          <w:rFonts w:ascii="Arial" w:hAnsi="Arial" w:cs="Arial"/>
          <w:sz w:val="28"/>
          <w:szCs w:val="28"/>
        </w:rPr>
        <w:t xml:space="preserve"> </w:t>
      </w:r>
      <w:r w:rsidR="00640F8B">
        <w:rPr>
          <w:rFonts w:ascii="Arial" w:hAnsi="Arial" w:cs="Arial"/>
          <w:b/>
          <w:bCs/>
          <w:sz w:val="28"/>
          <w:szCs w:val="28"/>
        </w:rPr>
        <w:t xml:space="preserve">Aprobado por unanimidad de los asistentes. - - - - - - - - - - - - - - - - - - - - - -  </w:t>
      </w:r>
      <w:r w:rsidR="00640F8B">
        <w:rPr>
          <w:rFonts w:ascii="Arial" w:hAnsi="Arial" w:cs="Arial"/>
          <w:b/>
          <w:sz w:val="28"/>
          <w:szCs w:val="28"/>
        </w:rPr>
        <w:t xml:space="preserve"> </w:t>
      </w:r>
    </w:p>
    <w:p w14:paraId="56C35A1A" w14:textId="7838C974" w:rsidR="00AF3854" w:rsidRDefault="00A76A80" w:rsidP="00871E27">
      <w:pPr>
        <w:spacing w:line="360" w:lineRule="auto"/>
        <w:jc w:val="both"/>
        <w:rPr>
          <w:rFonts w:ascii="Arial" w:hAnsi="Arial" w:cs="Arial"/>
          <w:i/>
          <w:iCs/>
          <w:sz w:val="28"/>
          <w:szCs w:val="28"/>
        </w:rPr>
      </w:pPr>
      <w:r w:rsidRPr="00957A2C">
        <w:rPr>
          <w:rFonts w:ascii="Arial" w:hAnsi="Arial" w:cs="Arial"/>
          <w:b/>
          <w:sz w:val="28"/>
          <w:szCs w:val="28"/>
          <w:u w:val="single"/>
        </w:rPr>
        <w:t>DÉCIMO SEXTO</w:t>
      </w:r>
      <w:r w:rsidR="00957A2C" w:rsidRPr="00957A2C">
        <w:rPr>
          <w:rFonts w:ascii="Arial" w:hAnsi="Arial" w:cs="Arial"/>
          <w:b/>
          <w:sz w:val="28"/>
          <w:szCs w:val="28"/>
          <w:u w:val="single"/>
        </w:rPr>
        <w:t xml:space="preserve"> PUNTO</w:t>
      </w:r>
      <w:r>
        <w:rPr>
          <w:rFonts w:ascii="Arial" w:hAnsi="Arial" w:cs="Arial"/>
          <w:b/>
          <w:sz w:val="28"/>
          <w:szCs w:val="28"/>
        </w:rPr>
        <w:t xml:space="preserve">: </w:t>
      </w:r>
      <w:r w:rsidRPr="00C63043">
        <w:rPr>
          <w:rFonts w:ascii="Arial" w:hAnsi="Arial" w:cs="Arial"/>
          <w:bCs/>
          <w:sz w:val="28"/>
          <w:szCs w:val="28"/>
        </w:rPr>
        <w:t xml:space="preserve">Iniciativa de turno a la </w:t>
      </w:r>
      <w:r>
        <w:rPr>
          <w:rFonts w:ascii="Arial" w:hAnsi="Arial" w:cs="Arial"/>
          <w:bCs/>
          <w:sz w:val="28"/>
          <w:szCs w:val="28"/>
        </w:rPr>
        <w:t>C</w:t>
      </w:r>
      <w:r w:rsidRPr="00C63043">
        <w:rPr>
          <w:rFonts w:ascii="Arial" w:hAnsi="Arial" w:cs="Arial"/>
          <w:bCs/>
          <w:sz w:val="28"/>
          <w:szCs w:val="28"/>
        </w:rPr>
        <w:t xml:space="preserve">omisión de </w:t>
      </w:r>
      <w:r>
        <w:rPr>
          <w:rFonts w:ascii="Arial" w:hAnsi="Arial" w:cs="Arial"/>
          <w:bCs/>
          <w:sz w:val="28"/>
          <w:szCs w:val="28"/>
        </w:rPr>
        <w:t>R</w:t>
      </w:r>
      <w:r w:rsidRPr="00C63043">
        <w:rPr>
          <w:rFonts w:ascii="Arial" w:hAnsi="Arial" w:cs="Arial"/>
          <w:bCs/>
          <w:sz w:val="28"/>
          <w:szCs w:val="28"/>
        </w:rPr>
        <w:t xml:space="preserve">astro </w:t>
      </w:r>
      <w:r>
        <w:rPr>
          <w:rFonts w:ascii="Arial" w:hAnsi="Arial" w:cs="Arial"/>
          <w:bCs/>
          <w:sz w:val="28"/>
          <w:szCs w:val="28"/>
        </w:rPr>
        <w:t>M</w:t>
      </w:r>
      <w:r w:rsidRPr="00C63043">
        <w:rPr>
          <w:rFonts w:ascii="Arial" w:hAnsi="Arial" w:cs="Arial"/>
          <w:bCs/>
          <w:sz w:val="28"/>
          <w:szCs w:val="28"/>
        </w:rPr>
        <w:t xml:space="preserve">unicipal como convocante, y a la </w:t>
      </w:r>
      <w:r>
        <w:rPr>
          <w:rFonts w:ascii="Arial" w:hAnsi="Arial" w:cs="Arial"/>
          <w:bCs/>
          <w:sz w:val="28"/>
          <w:szCs w:val="28"/>
        </w:rPr>
        <w:t>C</w:t>
      </w:r>
      <w:r w:rsidRPr="00C63043">
        <w:rPr>
          <w:rFonts w:ascii="Arial" w:hAnsi="Arial" w:cs="Arial"/>
          <w:bCs/>
          <w:sz w:val="28"/>
          <w:szCs w:val="28"/>
        </w:rPr>
        <w:t xml:space="preserve">omisión de </w:t>
      </w:r>
      <w:r>
        <w:rPr>
          <w:rFonts w:ascii="Arial" w:hAnsi="Arial" w:cs="Arial"/>
          <w:bCs/>
          <w:sz w:val="28"/>
          <w:szCs w:val="28"/>
        </w:rPr>
        <w:t>R</w:t>
      </w:r>
      <w:r w:rsidRPr="00C63043">
        <w:rPr>
          <w:rFonts w:ascii="Arial" w:hAnsi="Arial" w:cs="Arial"/>
          <w:bCs/>
          <w:sz w:val="28"/>
          <w:szCs w:val="28"/>
        </w:rPr>
        <w:t xml:space="preserve">eglamentos y </w:t>
      </w:r>
      <w:r>
        <w:rPr>
          <w:rFonts w:ascii="Arial" w:hAnsi="Arial" w:cs="Arial"/>
          <w:bCs/>
          <w:sz w:val="28"/>
          <w:szCs w:val="28"/>
        </w:rPr>
        <w:t>G</w:t>
      </w:r>
      <w:r w:rsidRPr="00C63043">
        <w:rPr>
          <w:rFonts w:ascii="Arial" w:hAnsi="Arial" w:cs="Arial"/>
          <w:bCs/>
          <w:sz w:val="28"/>
          <w:szCs w:val="28"/>
        </w:rPr>
        <w:t xml:space="preserve">obierno como coadyuvante, la propuesta de reforma de los </w:t>
      </w:r>
      <w:r>
        <w:rPr>
          <w:rFonts w:ascii="Arial" w:hAnsi="Arial" w:cs="Arial"/>
          <w:bCs/>
          <w:sz w:val="28"/>
          <w:szCs w:val="28"/>
        </w:rPr>
        <w:t>A</w:t>
      </w:r>
      <w:r w:rsidRPr="00C63043">
        <w:rPr>
          <w:rFonts w:ascii="Arial" w:hAnsi="Arial" w:cs="Arial"/>
          <w:bCs/>
          <w:sz w:val="28"/>
          <w:szCs w:val="28"/>
        </w:rPr>
        <w:t xml:space="preserve">rtículos 26, 70 y 72 del </w:t>
      </w:r>
      <w:r>
        <w:rPr>
          <w:rFonts w:ascii="Arial" w:hAnsi="Arial" w:cs="Arial"/>
          <w:bCs/>
          <w:sz w:val="28"/>
          <w:szCs w:val="28"/>
        </w:rPr>
        <w:t>R</w:t>
      </w:r>
      <w:r w:rsidRPr="00C63043">
        <w:rPr>
          <w:rFonts w:ascii="Arial" w:hAnsi="Arial" w:cs="Arial"/>
          <w:bCs/>
          <w:sz w:val="28"/>
          <w:szCs w:val="28"/>
        </w:rPr>
        <w:t xml:space="preserve">eglamento </w:t>
      </w:r>
      <w:r>
        <w:rPr>
          <w:rFonts w:ascii="Arial" w:hAnsi="Arial" w:cs="Arial"/>
          <w:bCs/>
          <w:sz w:val="28"/>
          <w:szCs w:val="28"/>
        </w:rPr>
        <w:t>I</w:t>
      </w:r>
      <w:r w:rsidRPr="00C63043">
        <w:rPr>
          <w:rFonts w:ascii="Arial" w:hAnsi="Arial" w:cs="Arial"/>
          <w:bCs/>
          <w:sz w:val="28"/>
          <w:szCs w:val="28"/>
        </w:rPr>
        <w:t xml:space="preserve">nterior del </w:t>
      </w:r>
      <w:r>
        <w:rPr>
          <w:rFonts w:ascii="Arial" w:hAnsi="Arial" w:cs="Arial"/>
          <w:bCs/>
          <w:sz w:val="28"/>
          <w:szCs w:val="28"/>
        </w:rPr>
        <w:t>R</w:t>
      </w:r>
      <w:r w:rsidRPr="00C63043">
        <w:rPr>
          <w:rFonts w:ascii="Arial" w:hAnsi="Arial" w:cs="Arial"/>
          <w:bCs/>
          <w:sz w:val="28"/>
          <w:szCs w:val="28"/>
        </w:rPr>
        <w:t xml:space="preserve">astro </w:t>
      </w:r>
      <w:r>
        <w:rPr>
          <w:rFonts w:ascii="Arial" w:hAnsi="Arial" w:cs="Arial"/>
          <w:bCs/>
          <w:sz w:val="28"/>
          <w:szCs w:val="28"/>
        </w:rPr>
        <w:t>M</w:t>
      </w:r>
      <w:r w:rsidRPr="00C63043">
        <w:rPr>
          <w:rFonts w:ascii="Arial" w:hAnsi="Arial" w:cs="Arial"/>
          <w:bCs/>
          <w:sz w:val="28"/>
          <w:szCs w:val="28"/>
        </w:rPr>
        <w:t xml:space="preserve">unicipal </w:t>
      </w:r>
      <w:r>
        <w:rPr>
          <w:rFonts w:ascii="Arial" w:hAnsi="Arial" w:cs="Arial"/>
          <w:bCs/>
          <w:sz w:val="28"/>
          <w:szCs w:val="28"/>
        </w:rPr>
        <w:t>T</w:t>
      </w:r>
      <w:r w:rsidRPr="00C63043">
        <w:rPr>
          <w:rFonts w:ascii="Arial" w:hAnsi="Arial" w:cs="Arial"/>
          <w:bCs/>
          <w:sz w:val="28"/>
          <w:szCs w:val="28"/>
        </w:rPr>
        <w:t xml:space="preserve">ipo </w:t>
      </w:r>
      <w:r>
        <w:rPr>
          <w:rFonts w:ascii="Arial" w:hAnsi="Arial" w:cs="Arial"/>
          <w:bCs/>
          <w:sz w:val="28"/>
          <w:szCs w:val="28"/>
        </w:rPr>
        <w:t>TIF</w:t>
      </w:r>
      <w:r w:rsidRPr="00C63043">
        <w:rPr>
          <w:rFonts w:ascii="Arial" w:hAnsi="Arial" w:cs="Arial"/>
          <w:bCs/>
          <w:sz w:val="28"/>
          <w:szCs w:val="28"/>
        </w:rPr>
        <w:t xml:space="preserve"> del </w:t>
      </w:r>
      <w:r>
        <w:rPr>
          <w:rFonts w:ascii="Arial" w:hAnsi="Arial" w:cs="Arial"/>
          <w:bCs/>
          <w:sz w:val="28"/>
          <w:szCs w:val="28"/>
        </w:rPr>
        <w:t>M</w:t>
      </w:r>
      <w:r w:rsidRPr="00C63043">
        <w:rPr>
          <w:rFonts w:ascii="Arial" w:hAnsi="Arial" w:cs="Arial"/>
          <w:bCs/>
          <w:sz w:val="28"/>
          <w:szCs w:val="28"/>
        </w:rPr>
        <w:t xml:space="preserve">unicipio de </w:t>
      </w:r>
      <w:r>
        <w:rPr>
          <w:rFonts w:ascii="Arial" w:hAnsi="Arial" w:cs="Arial"/>
          <w:bCs/>
          <w:sz w:val="28"/>
          <w:szCs w:val="28"/>
        </w:rPr>
        <w:t>Z</w:t>
      </w:r>
      <w:r w:rsidRPr="00C63043">
        <w:rPr>
          <w:rFonts w:ascii="Arial" w:hAnsi="Arial" w:cs="Arial"/>
          <w:bCs/>
          <w:sz w:val="28"/>
          <w:szCs w:val="28"/>
        </w:rPr>
        <w:t xml:space="preserve">apotlán el </w:t>
      </w:r>
      <w:r>
        <w:rPr>
          <w:rFonts w:ascii="Arial" w:hAnsi="Arial" w:cs="Arial"/>
          <w:bCs/>
          <w:sz w:val="28"/>
          <w:szCs w:val="28"/>
        </w:rPr>
        <w:t>G</w:t>
      </w:r>
      <w:r w:rsidRPr="00C63043">
        <w:rPr>
          <w:rFonts w:ascii="Arial" w:hAnsi="Arial" w:cs="Arial"/>
          <w:bCs/>
          <w:sz w:val="28"/>
          <w:szCs w:val="28"/>
        </w:rPr>
        <w:t xml:space="preserve">rande, </w:t>
      </w:r>
      <w:r>
        <w:rPr>
          <w:rFonts w:ascii="Arial" w:hAnsi="Arial" w:cs="Arial"/>
          <w:bCs/>
          <w:sz w:val="28"/>
          <w:szCs w:val="28"/>
        </w:rPr>
        <w:t>J</w:t>
      </w:r>
      <w:r w:rsidRPr="00C63043">
        <w:rPr>
          <w:rFonts w:ascii="Arial" w:hAnsi="Arial" w:cs="Arial"/>
          <w:bCs/>
          <w:sz w:val="28"/>
          <w:szCs w:val="28"/>
        </w:rPr>
        <w:t xml:space="preserve">alisco. </w:t>
      </w:r>
      <w:r>
        <w:rPr>
          <w:rFonts w:ascii="Arial" w:hAnsi="Arial" w:cs="Arial"/>
          <w:bCs/>
          <w:sz w:val="28"/>
          <w:szCs w:val="28"/>
        </w:rPr>
        <w:t>M</w:t>
      </w:r>
      <w:r w:rsidRPr="00C63043">
        <w:rPr>
          <w:rFonts w:ascii="Arial" w:hAnsi="Arial" w:cs="Arial"/>
          <w:bCs/>
          <w:sz w:val="28"/>
          <w:szCs w:val="28"/>
        </w:rPr>
        <w:t xml:space="preserve">otiva el </w:t>
      </w:r>
      <w:r>
        <w:rPr>
          <w:rFonts w:ascii="Arial" w:hAnsi="Arial" w:cs="Arial"/>
          <w:bCs/>
          <w:sz w:val="28"/>
          <w:szCs w:val="28"/>
        </w:rPr>
        <w:t xml:space="preserve">C. Regidor Higinio del Toro Pérez. </w:t>
      </w:r>
      <w:r w:rsidR="00957A2C">
        <w:rPr>
          <w:rFonts w:ascii="Arial" w:hAnsi="Arial" w:cs="Arial"/>
          <w:b/>
          <w:i/>
          <w:iCs/>
          <w:sz w:val="28"/>
          <w:szCs w:val="28"/>
        </w:rPr>
        <w:t xml:space="preserve">C. Regidor Higinio del Toro Pérez: </w:t>
      </w:r>
      <w:r w:rsidR="00AF3854" w:rsidRPr="003C7DD9">
        <w:rPr>
          <w:rFonts w:ascii="Arial" w:hAnsi="Arial" w:cs="Arial"/>
          <w:b/>
          <w:i/>
          <w:iCs/>
          <w:sz w:val="28"/>
          <w:szCs w:val="28"/>
        </w:rPr>
        <w:t>HONORABLES REGIDORES DEL H. AYUNTAMIENTO CONSTITUCIONAL DE ZAPOTLÁN EL GRANDE</w:t>
      </w:r>
      <w:r w:rsidR="00AF3854">
        <w:rPr>
          <w:rFonts w:ascii="Arial" w:hAnsi="Arial" w:cs="Arial"/>
          <w:b/>
          <w:i/>
          <w:iCs/>
          <w:sz w:val="28"/>
          <w:szCs w:val="28"/>
        </w:rPr>
        <w:t xml:space="preserve"> </w:t>
      </w:r>
      <w:r w:rsidR="00AF3854" w:rsidRPr="003C7DD9">
        <w:rPr>
          <w:rFonts w:ascii="Arial" w:hAnsi="Arial" w:cs="Arial"/>
          <w:b/>
          <w:i/>
          <w:iCs/>
          <w:sz w:val="28"/>
          <w:szCs w:val="28"/>
        </w:rPr>
        <w:t>PRESENTE</w:t>
      </w:r>
      <w:r w:rsidR="00AF3854">
        <w:rPr>
          <w:rFonts w:ascii="Arial" w:hAnsi="Arial" w:cs="Arial"/>
          <w:b/>
          <w:i/>
          <w:iCs/>
          <w:sz w:val="28"/>
          <w:szCs w:val="28"/>
        </w:rPr>
        <w:t xml:space="preserve"> </w:t>
      </w:r>
      <w:r w:rsidR="00AF3854" w:rsidRPr="003C7DD9">
        <w:rPr>
          <w:rFonts w:ascii="Arial" w:hAnsi="Arial" w:cs="Arial"/>
          <w:i/>
          <w:iCs/>
          <w:sz w:val="28"/>
          <w:szCs w:val="28"/>
        </w:rPr>
        <w:t xml:space="preserve">Quien motiva y suscribe la presente </w:t>
      </w:r>
      <w:r w:rsidR="00AF3854" w:rsidRPr="003C7DD9">
        <w:rPr>
          <w:rFonts w:ascii="Arial" w:hAnsi="Arial" w:cs="Arial"/>
          <w:b/>
          <w:i/>
          <w:iCs/>
          <w:sz w:val="28"/>
          <w:szCs w:val="28"/>
        </w:rPr>
        <w:t>HIGINIO DEL TORO PÉREZ</w:t>
      </w:r>
      <w:r w:rsidR="00AF3854" w:rsidRPr="003C7DD9">
        <w:rPr>
          <w:rFonts w:ascii="Arial" w:hAnsi="Arial" w:cs="Arial"/>
          <w:i/>
          <w:iCs/>
          <w:sz w:val="28"/>
          <w:szCs w:val="28"/>
        </w:rPr>
        <w:t xml:space="preserve">, en mi carácter de Regidor del Ayuntamiento de Zapotlán el Grande, Jalisco; con fundamento en los artículos 115 fracción I y II, artículos 73, 77, 85 fracción IV, 86 y demás relativos de la Constitución Política del Estado de Jalisco, 1, 2, 3, 4 punto número 125, 5, 7, 8, 9, 10, 27, 29, 30, 34, 35, 41, 49 y 50 de la Ley del Gobierno y la Administración Pública Municipal del Estado de Jalisco, así como lo normado en los artículos 40, 47, 61, 87, 92, 99, 104 al 109 y demás relativos y aplicables del Reglamento Interior del Ayuntamiento de Zapotlán el Grande, Jalisco; al amparo de lo dispuesto presento a consideración del pleno la siguiente: </w:t>
      </w:r>
      <w:r w:rsidR="00AF3854" w:rsidRPr="003C7DD9">
        <w:rPr>
          <w:rFonts w:ascii="Arial" w:hAnsi="Arial" w:cs="Arial"/>
          <w:b/>
          <w:i/>
          <w:iCs/>
          <w:sz w:val="28"/>
          <w:szCs w:val="28"/>
        </w:rPr>
        <w:t xml:space="preserve">INICIATIVA DE TURNO A LA COMISIÓN DE RASTRO MUNICIPAL COMO CONVOCANTE, Y A LA COMISIÓN DE REGLAMENTOS Y GOBIERNO COMO COAYUVANTE, LA PROPUESTA DE REFORMA DE LOS ARTÍCULOS 26, 70 Y 72 DEL REGLAMENTO INTERIOR DEL RASTRO MUNICIPAL TIPO TIF DEL MUNICIPIO DE ZAPOTLÁN EL GRANDE, JALISCO.  </w:t>
      </w:r>
      <w:r w:rsidR="00AF3854" w:rsidRPr="003C7DD9">
        <w:rPr>
          <w:rFonts w:ascii="Arial" w:hAnsi="Arial" w:cs="Arial"/>
          <w:i/>
          <w:iCs/>
          <w:sz w:val="28"/>
          <w:szCs w:val="28"/>
        </w:rPr>
        <w:t>Con la siguiente:</w:t>
      </w:r>
      <w:r w:rsidR="00AF3854">
        <w:rPr>
          <w:rFonts w:ascii="Arial" w:hAnsi="Arial" w:cs="Arial"/>
          <w:b/>
          <w:i/>
          <w:iCs/>
          <w:sz w:val="28"/>
          <w:szCs w:val="28"/>
        </w:rPr>
        <w:t xml:space="preserve"> </w:t>
      </w:r>
      <w:r w:rsidR="00AF3854" w:rsidRPr="003C7DD9">
        <w:rPr>
          <w:rFonts w:ascii="Arial" w:hAnsi="Arial" w:cs="Arial"/>
          <w:b/>
          <w:i/>
          <w:iCs/>
          <w:sz w:val="28"/>
          <w:szCs w:val="28"/>
        </w:rPr>
        <w:t>EXPOSICIÓN DE MOTIVOS</w:t>
      </w:r>
      <w:r w:rsidR="00AF3854">
        <w:rPr>
          <w:rFonts w:ascii="Arial" w:hAnsi="Arial" w:cs="Arial"/>
          <w:b/>
          <w:i/>
          <w:iCs/>
          <w:sz w:val="28"/>
          <w:szCs w:val="28"/>
        </w:rPr>
        <w:t xml:space="preserve"> </w:t>
      </w:r>
      <w:r w:rsidR="00AF3854">
        <w:rPr>
          <w:rFonts w:ascii="Arial" w:hAnsi="Arial" w:cs="Arial"/>
          <w:bCs/>
          <w:i/>
          <w:iCs/>
          <w:sz w:val="28"/>
          <w:szCs w:val="28"/>
        </w:rPr>
        <w:t>I.</w:t>
      </w:r>
      <w:r w:rsidR="00AF3854">
        <w:rPr>
          <w:rFonts w:ascii="Arial" w:hAnsi="Arial" w:cs="Arial"/>
          <w:b/>
          <w:i/>
          <w:iCs/>
          <w:sz w:val="28"/>
          <w:szCs w:val="28"/>
        </w:rPr>
        <w:t xml:space="preserve"> </w:t>
      </w:r>
      <w:r w:rsidR="00AF3854" w:rsidRPr="003C7DD9">
        <w:rPr>
          <w:rFonts w:ascii="Arial" w:hAnsi="Arial" w:cs="Arial"/>
          <w:i/>
          <w:iCs/>
          <w:sz w:val="28"/>
          <w:szCs w:val="28"/>
        </w:rPr>
        <w:lastRenderedPageBreak/>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del municipio libre; la Constitución Política del Estado de Jalisco en sus artículos 73, 77, 80, 88 y relativos establece la base de la organización política y administrativa del Estado de Jalisco que reconoce al municipio personalidad jurídica y patrimonio propio, así como la forma de organización de la administración pública municipal; la Ley del Gobierno y la Administración Pública Municipal del estado de Jalisco en sus artículos 2, 37, 38 y demás relativos reconoce al municipio como nivel de gobierno, confiriéndole la base de la organización política, administrativa y territorial del estado.</w:t>
      </w:r>
      <w:r w:rsidR="00AF3854">
        <w:rPr>
          <w:rFonts w:ascii="Arial" w:hAnsi="Arial" w:cs="Arial"/>
          <w:i/>
          <w:iCs/>
          <w:sz w:val="28"/>
          <w:szCs w:val="28"/>
        </w:rPr>
        <w:t xml:space="preserve"> II.</w:t>
      </w:r>
      <w:r w:rsidR="00AF3854" w:rsidRPr="003C7DD9">
        <w:rPr>
          <w:rFonts w:ascii="Arial" w:hAnsi="Arial" w:cs="Arial"/>
          <w:i/>
          <w:iCs/>
          <w:sz w:val="28"/>
          <w:szCs w:val="28"/>
        </w:rPr>
        <w:t xml:space="preserve"> El rastro municipal es la infraestructura fundamental para garantizar el abasto de alimentos de origen animal en una ciudad, por eso, las decisiones y los procedimientos que se realizan en ese lugar son pieza clave para que los productos que lleguen al consumo humano tengan el más alto estándar de calidad y seguridad, impactando en la salud pública y la economía de cientos de familias en Zapotlán que se dedican a la actividad de la tablajería. Por lo que, los rastros municipales se deberán consolidar como espacios seguros, apegados a los principios de legalidad, ética y humanidad. La prestación de este servicio corresponde al municipio, así como la facultad de expedir reglamentos para su regularización y funcionamiento, priorizando el aseguramiento de condiciones óptimas para el sacrificio de animales, el manejo con higiene, sanidad, bienestar animal y sacrificio humanitario. Observando la </w:t>
      </w:r>
      <w:r w:rsidR="00AF3854" w:rsidRPr="003C7DD9">
        <w:rPr>
          <w:rFonts w:ascii="Arial" w:hAnsi="Arial" w:cs="Arial"/>
          <w:i/>
          <w:iCs/>
          <w:sz w:val="28"/>
          <w:szCs w:val="28"/>
        </w:rPr>
        <w:lastRenderedPageBreak/>
        <w:t>legislación federal y estatal en la materia, como lo es, la Ley Federal de Sanidad Animal, la Ley del Fomento y Desarrollo Pecuario del Estado de Jalisco, y la Ley de Protección y Bienestar Animal del Estado de Jalisco.</w:t>
      </w:r>
      <w:r w:rsidR="00871E27">
        <w:rPr>
          <w:rFonts w:ascii="Arial" w:hAnsi="Arial" w:cs="Arial"/>
          <w:i/>
          <w:iCs/>
          <w:sz w:val="28"/>
          <w:szCs w:val="28"/>
        </w:rPr>
        <w:t xml:space="preserve"> III.</w:t>
      </w:r>
      <w:r w:rsidR="00AF3854" w:rsidRPr="003C7DD9">
        <w:rPr>
          <w:rFonts w:ascii="Arial" w:hAnsi="Arial" w:cs="Arial"/>
          <w:i/>
          <w:iCs/>
          <w:sz w:val="28"/>
          <w:szCs w:val="28"/>
        </w:rPr>
        <w:t xml:space="preserve"> </w:t>
      </w:r>
      <w:r w:rsidR="00AF3854" w:rsidRPr="00871E27">
        <w:rPr>
          <w:rFonts w:ascii="Arial" w:eastAsia="Times New Roman" w:hAnsi="Arial" w:cs="Arial"/>
          <w:i/>
          <w:iCs/>
          <w:sz w:val="28"/>
          <w:szCs w:val="28"/>
          <w:lang w:eastAsia="es-MX"/>
        </w:rPr>
        <w:t xml:space="preserve">Por su parte, la comunidad científica ha demostrado que el estado emocional del animal previo al sacrificio incide directamente en la calidad de la carne que será destinada al consumo humano. Existiendo evidencia de que cuando el animal experimenta dolor, miedo o estrés intenso, su organismo libera hormonas como el cortisol y la adrenalina, lo que provoca alteraciones fisiológicas y bioquímicas que deterioran la carne. Entre los efectos documentados se encuentran el endurecimiento, la pérdida de color natural, baja capacidad de retención de agua y mayor riesgo de contaminación microbiana. De acuerdo con </w:t>
      </w:r>
      <w:proofErr w:type="spellStart"/>
      <w:r w:rsidR="00AF3854" w:rsidRPr="00871E27">
        <w:rPr>
          <w:rFonts w:ascii="Arial" w:eastAsia="Times New Roman" w:hAnsi="Arial" w:cs="Arial"/>
          <w:i/>
          <w:iCs/>
          <w:sz w:val="28"/>
          <w:szCs w:val="28"/>
          <w:lang w:eastAsia="es-MX"/>
        </w:rPr>
        <w:t>Grandin</w:t>
      </w:r>
      <w:proofErr w:type="spellEnd"/>
      <w:r w:rsidR="00AF3854" w:rsidRPr="00871E27">
        <w:rPr>
          <w:rFonts w:ascii="Arial" w:eastAsia="Times New Roman" w:hAnsi="Arial" w:cs="Arial"/>
          <w:i/>
          <w:iCs/>
          <w:sz w:val="28"/>
          <w:szCs w:val="28"/>
          <w:lang w:eastAsia="es-MX"/>
        </w:rPr>
        <w:t xml:space="preserve"> (2010), experta mundial en bienestar animal, el mal manejo del ganado durante el sacrificio puede generar carne con condiciones como </w:t>
      </w:r>
      <w:r w:rsidR="00AF3854" w:rsidRPr="00871E27">
        <w:rPr>
          <w:rFonts w:ascii="Arial" w:eastAsia="Times New Roman" w:hAnsi="Arial" w:cs="Arial"/>
          <w:bCs/>
          <w:i/>
          <w:iCs/>
          <w:sz w:val="28"/>
          <w:szCs w:val="28"/>
          <w:lang w:eastAsia="es-MX"/>
        </w:rPr>
        <w:t xml:space="preserve">PSE (pale, </w:t>
      </w:r>
      <w:proofErr w:type="spellStart"/>
      <w:r w:rsidR="00AF3854" w:rsidRPr="00871E27">
        <w:rPr>
          <w:rFonts w:ascii="Arial" w:eastAsia="Times New Roman" w:hAnsi="Arial" w:cs="Arial"/>
          <w:bCs/>
          <w:i/>
          <w:iCs/>
          <w:sz w:val="28"/>
          <w:szCs w:val="28"/>
          <w:lang w:eastAsia="es-MX"/>
        </w:rPr>
        <w:t>soft</w:t>
      </w:r>
      <w:proofErr w:type="spellEnd"/>
      <w:r w:rsidR="00AF3854" w:rsidRPr="00871E27">
        <w:rPr>
          <w:rFonts w:ascii="Arial" w:eastAsia="Times New Roman" w:hAnsi="Arial" w:cs="Arial"/>
          <w:bCs/>
          <w:i/>
          <w:iCs/>
          <w:sz w:val="28"/>
          <w:szCs w:val="28"/>
          <w:lang w:eastAsia="es-MX"/>
        </w:rPr>
        <w:t xml:space="preserve">, </w:t>
      </w:r>
      <w:proofErr w:type="spellStart"/>
      <w:r w:rsidR="00AF3854" w:rsidRPr="00871E27">
        <w:rPr>
          <w:rFonts w:ascii="Arial" w:eastAsia="Times New Roman" w:hAnsi="Arial" w:cs="Arial"/>
          <w:bCs/>
          <w:i/>
          <w:iCs/>
          <w:sz w:val="28"/>
          <w:szCs w:val="28"/>
          <w:lang w:eastAsia="es-MX"/>
        </w:rPr>
        <w:t>exudative</w:t>
      </w:r>
      <w:proofErr w:type="spellEnd"/>
      <w:r w:rsidR="00AF3854" w:rsidRPr="00871E27">
        <w:rPr>
          <w:rFonts w:ascii="Arial" w:eastAsia="Times New Roman" w:hAnsi="Arial" w:cs="Arial"/>
          <w:bCs/>
          <w:i/>
          <w:iCs/>
          <w:sz w:val="28"/>
          <w:szCs w:val="28"/>
          <w:lang w:eastAsia="es-MX"/>
        </w:rPr>
        <w:t>)</w:t>
      </w:r>
      <w:r w:rsidR="00AF3854" w:rsidRPr="00871E27">
        <w:rPr>
          <w:rFonts w:ascii="Arial" w:eastAsia="Times New Roman" w:hAnsi="Arial" w:cs="Arial"/>
          <w:i/>
          <w:iCs/>
          <w:sz w:val="28"/>
          <w:szCs w:val="28"/>
          <w:lang w:eastAsia="es-MX"/>
        </w:rPr>
        <w:t xml:space="preserve"> en cerdos y </w:t>
      </w:r>
      <w:r w:rsidR="00AF3854" w:rsidRPr="00871E27">
        <w:rPr>
          <w:rFonts w:ascii="Arial" w:eastAsia="Times New Roman" w:hAnsi="Arial" w:cs="Arial"/>
          <w:bCs/>
          <w:i/>
          <w:iCs/>
          <w:sz w:val="28"/>
          <w:szCs w:val="28"/>
          <w:lang w:eastAsia="es-MX"/>
        </w:rPr>
        <w:t>DFD (</w:t>
      </w:r>
      <w:proofErr w:type="spellStart"/>
      <w:r w:rsidR="00AF3854" w:rsidRPr="00871E27">
        <w:rPr>
          <w:rFonts w:ascii="Arial" w:eastAsia="Times New Roman" w:hAnsi="Arial" w:cs="Arial"/>
          <w:bCs/>
          <w:i/>
          <w:iCs/>
          <w:sz w:val="28"/>
          <w:szCs w:val="28"/>
          <w:lang w:eastAsia="es-MX"/>
        </w:rPr>
        <w:t>dark</w:t>
      </w:r>
      <w:proofErr w:type="spellEnd"/>
      <w:r w:rsidR="00AF3854" w:rsidRPr="00871E27">
        <w:rPr>
          <w:rFonts w:ascii="Arial" w:eastAsia="Times New Roman" w:hAnsi="Arial" w:cs="Arial"/>
          <w:bCs/>
          <w:i/>
          <w:iCs/>
          <w:sz w:val="28"/>
          <w:szCs w:val="28"/>
          <w:lang w:eastAsia="es-MX"/>
        </w:rPr>
        <w:t xml:space="preserve">, </w:t>
      </w:r>
      <w:proofErr w:type="spellStart"/>
      <w:r w:rsidR="00AF3854" w:rsidRPr="00871E27">
        <w:rPr>
          <w:rFonts w:ascii="Arial" w:eastAsia="Times New Roman" w:hAnsi="Arial" w:cs="Arial"/>
          <w:bCs/>
          <w:i/>
          <w:iCs/>
          <w:sz w:val="28"/>
          <w:szCs w:val="28"/>
          <w:lang w:eastAsia="es-MX"/>
        </w:rPr>
        <w:t>firm</w:t>
      </w:r>
      <w:proofErr w:type="spellEnd"/>
      <w:r w:rsidR="00AF3854" w:rsidRPr="00871E27">
        <w:rPr>
          <w:rFonts w:ascii="Arial" w:eastAsia="Times New Roman" w:hAnsi="Arial" w:cs="Arial"/>
          <w:bCs/>
          <w:i/>
          <w:iCs/>
          <w:sz w:val="28"/>
          <w:szCs w:val="28"/>
          <w:lang w:eastAsia="es-MX"/>
        </w:rPr>
        <w:t xml:space="preserve">, </w:t>
      </w:r>
      <w:proofErr w:type="spellStart"/>
      <w:r w:rsidR="00AF3854" w:rsidRPr="00871E27">
        <w:rPr>
          <w:rFonts w:ascii="Arial" w:eastAsia="Times New Roman" w:hAnsi="Arial" w:cs="Arial"/>
          <w:bCs/>
          <w:i/>
          <w:iCs/>
          <w:sz w:val="28"/>
          <w:szCs w:val="28"/>
          <w:lang w:eastAsia="es-MX"/>
        </w:rPr>
        <w:t>dry</w:t>
      </w:r>
      <w:proofErr w:type="spellEnd"/>
      <w:r w:rsidR="00AF3854" w:rsidRPr="00871E27">
        <w:rPr>
          <w:rFonts w:ascii="Arial" w:eastAsia="Times New Roman" w:hAnsi="Arial" w:cs="Arial"/>
          <w:bCs/>
          <w:i/>
          <w:iCs/>
          <w:sz w:val="28"/>
          <w:szCs w:val="28"/>
          <w:lang w:eastAsia="es-MX"/>
        </w:rPr>
        <w:t>)</w:t>
      </w:r>
      <w:r w:rsidR="00AF3854" w:rsidRPr="00871E27">
        <w:rPr>
          <w:rFonts w:ascii="Arial" w:eastAsia="Times New Roman" w:hAnsi="Arial" w:cs="Arial"/>
          <w:i/>
          <w:iCs/>
          <w:sz w:val="28"/>
          <w:szCs w:val="28"/>
          <w:lang w:eastAsia="es-MX"/>
        </w:rPr>
        <w:t xml:space="preserve"> en bovinos, comprometiendo su inocuidad y valor comercial. Lo anteriormente expuesto, ha generado que en los últimos años las autoridades, la comunidad científica y organismos de la sociedad civil se comprometan por la promoción de políticas públicas que reduzcan el sufrimiento animal al momento de sacrificarlos.</w:t>
      </w:r>
      <w:r w:rsidR="00871E27">
        <w:rPr>
          <w:rFonts w:ascii="Arial" w:eastAsia="Times New Roman" w:hAnsi="Arial" w:cs="Arial"/>
          <w:i/>
          <w:iCs/>
          <w:sz w:val="28"/>
          <w:szCs w:val="28"/>
          <w:lang w:eastAsia="es-MX"/>
        </w:rPr>
        <w:t xml:space="preserve"> III. </w:t>
      </w:r>
      <w:r w:rsidR="00AF3854" w:rsidRPr="003C7DD9">
        <w:rPr>
          <w:rFonts w:ascii="Arial" w:hAnsi="Arial" w:cs="Arial"/>
          <w:i/>
          <w:iCs/>
          <w:sz w:val="28"/>
          <w:szCs w:val="28"/>
        </w:rPr>
        <w:t xml:space="preserve">El sacrificio animal es una realidad dentro del sistema alimentario. Por eso, contar con un protocolo claro que garantice el trato digno de los animales en el rastro municipal no solo es un acto de humanidad, sino una medida que fortalece la confianza ciudadana y la legitimidad institucional. Esta propuesta surge del reconocimiento de la necesidad de consolidar, dentro del reglamento, una ruta operativa que </w:t>
      </w:r>
      <w:r w:rsidR="00AF3854" w:rsidRPr="003C7DD9">
        <w:rPr>
          <w:rFonts w:ascii="Arial" w:hAnsi="Arial" w:cs="Arial"/>
          <w:i/>
          <w:iCs/>
          <w:sz w:val="28"/>
          <w:szCs w:val="28"/>
        </w:rPr>
        <w:lastRenderedPageBreak/>
        <w:t>asegure condiciones de respeto, supervisión veterinaria y medidas que minimicen el estrés animal, conforme a los estándares de la NOM-033-SAG/ZOO-2014 y la Ley de Protección y Bienestar Animal del Estado de Jalisco.</w:t>
      </w:r>
      <w:r w:rsidR="00871E27">
        <w:rPr>
          <w:rFonts w:ascii="Arial" w:hAnsi="Arial" w:cs="Arial"/>
          <w:i/>
          <w:iCs/>
          <w:sz w:val="28"/>
          <w:szCs w:val="28"/>
        </w:rPr>
        <w:t xml:space="preserve"> </w:t>
      </w:r>
      <w:r w:rsidR="00AF3854" w:rsidRPr="003C7DD9">
        <w:rPr>
          <w:rFonts w:ascii="Arial" w:hAnsi="Arial" w:cs="Arial"/>
          <w:i/>
          <w:iCs/>
          <w:sz w:val="28"/>
          <w:szCs w:val="28"/>
        </w:rPr>
        <w:t>Asimismo, considerando la capacitación continua del personal y la adecuación mínima de instalaciones representan una inversión institucional que se traduce en salud pública, cumplimiento normativo y respeto social.</w:t>
      </w:r>
      <w:r w:rsidR="00871E27">
        <w:rPr>
          <w:rFonts w:ascii="Arial" w:hAnsi="Arial" w:cs="Arial"/>
          <w:i/>
          <w:iCs/>
          <w:sz w:val="28"/>
          <w:szCs w:val="28"/>
        </w:rPr>
        <w:t xml:space="preserve"> </w:t>
      </w:r>
      <w:r w:rsidR="00AF3854" w:rsidRPr="003C7DD9">
        <w:rPr>
          <w:rFonts w:ascii="Arial" w:hAnsi="Arial" w:cs="Arial"/>
          <w:i/>
          <w:iCs/>
          <w:sz w:val="28"/>
          <w:szCs w:val="28"/>
        </w:rPr>
        <w:t>Esta reforma busca consolidar al rastro como un espacio que refleja los principios de legalidad, ética y humanidad que rigen el actuar municipal. Al incorporar el bienestar animal como parte explícita del reglamento, se fortalece la política agroalimentaria local y se dignifica el trabajo de quienes participan en este proceso esencial para la vida comunitaria.</w:t>
      </w:r>
      <w:r w:rsidR="00871E27">
        <w:rPr>
          <w:rFonts w:ascii="Arial" w:hAnsi="Arial" w:cs="Arial"/>
          <w:i/>
          <w:iCs/>
          <w:sz w:val="28"/>
          <w:szCs w:val="28"/>
        </w:rPr>
        <w:t xml:space="preserve"> </w:t>
      </w:r>
      <w:r w:rsidR="00AF3854" w:rsidRPr="003C7DD9">
        <w:rPr>
          <w:rFonts w:ascii="Arial" w:hAnsi="Arial" w:cs="Arial"/>
          <w:i/>
          <w:iCs/>
          <w:sz w:val="28"/>
          <w:szCs w:val="28"/>
        </w:rPr>
        <w:t>Para una mejor comprensión de la reforma que ahora se propone, a continuación, se presenta el comparativo de la propuesta:</w:t>
      </w:r>
      <w:r w:rsidR="00871E27">
        <w:rPr>
          <w:rFonts w:ascii="Arial" w:hAnsi="Arial" w:cs="Arial"/>
          <w:i/>
          <w:iCs/>
          <w:sz w:val="28"/>
          <w:szCs w:val="28"/>
        </w:rPr>
        <w:t xml:space="preserve"> - - - - - - - - - - - - - - - </w:t>
      </w:r>
    </w:p>
    <w:tbl>
      <w:tblPr>
        <w:tblStyle w:val="Tablaconcuadrcula"/>
        <w:tblW w:w="0" w:type="auto"/>
        <w:tblLook w:val="04A0" w:firstRow="1" w:lastRow="0" w:firstColumn="1" w:lastColumn="0" w:noHBand="0" w:noVBand="1"/>
      </w:tblPr>
      <w:tblGrid>
        <w:gridCol w:w="3847"/>
        <w:gridCol w:w="3847"/>
      </w:tblGrid>
      <w:tr w:rsidR="00871E27" w14:paraId="29E0A5B8" w14:textId="77777777" w:rsidTr="00DD1D14">
        <w:tc>
          <w:tcPr>
            <w:tcW w:w="4489" w:type="dxa"/>
          </w:tcPr>
          <w:p w14:paraId="3D392D84" w14:textId="77777777" w:rsidR="00871E27" w:rsidRDefault="00871E27" w:rsidP="00DD1D14">
            <w:pPr>
              <w:pStyle w:val="Sinespaciado"/>
              <w:spacing w:line="276" w:lineRule="auto"/>
              <w:jc w:val="both"/>
              <w:rPr>
                <w:rFonts w:ascii="Nirmala UI" w:hAnsi="Nirmala UI" w:cs="Nirmala UI"/>
              </w:rPr>
            </w:pPr>
            <w:r>
              <w:rPr>
                <w:rFonts w:ascii="Nirmala UI" w:hAnsi="Nirmala UI" w:cs="Nirmala UI"/>
                <w:b/>
              </w:rPr>
              <w:t>REGLAMENTO INTERIOR DEL RASTRO MUNICIPAL TIPO TIF DEL MUNICIPIO –TEXTO VIGENTE-</w:t>
            </w:r>
          </w:p>
        </w:tc>
        <w:tc>
          <w:tcPr>
            <w:tcW w:w="4489" w:type="dxa"/>
          </w:tcPr>
          <w:p w14:paraId="55940069" w14:textId="77777777" w:rsidR="00871E27" w:rsidRDefault="00871E27" w:rsidP="00DD1D14">
            <w:pPr>
              <w:pStyle w:val="Sinespaciado"/>
              <w:spacing w:line="276" w:lineRule="auto"/>
              <w:jc w:val="both"/>
              <w:rPr>
                <w:rFonts w:ascii="Nirmala UI" w:hAnsi="Nirmala UI" w:cs="Nirmala UI"/>
              </w:rPr>
            </w:pPr>
            <w:r>
              <w:rPr>
                <w:rFonts w:ascii="Nirmala UI" w:hAnsi="Nirmala UI" w:cs="Nirmala UI"/>
                <w:b/>
              </w:rPr>
              <w:t>REGLAMENTO INTERIOR DEL RASTRO MUNICIPAL TIPO TIF DEL MUNICIPIO –TEXTO PROPUESTO-</w:t>
            </w:r>
          </w:p>
        </w:tc>
      </w:tr>
      <w:tr w:rsidR="00871E27" w14:paraId="0A51A4FE" w14:textId="77777777" w:rsidTr="00DD1D14">
        <w:tc>
          <w:tcPr>
            <w:tcW w:w="4489" w:type="dxa"/>
          </w:tcPr>
          <w:p w14:paraId="2A425B10" w14:textId="77777777" w:rsidR="00871E27" w:rsidRPr="00CF122C" w:rsidRDefault="00871E27" w:rsidP="00DD1D14">
            <w:pPr>
              <w:pStyle w:val="Sinespaciado"/>
              <w:spacing w:line="276" w:lineRule="auto"/>
              <w:jc w:val="both"/>
              <w:rPr>
                <w:rFonts w:ascii="Nirmala UI" w:hAnsi="Nirmala UI" w:cs="Nirmala UI"/>
              </w:rPr>
            </w:pPr>
            <w:r w:rsidRPr="00CF122C">
              <w:rPr>
                <w:rFonts w:ascii="Nirmala UI" w:hAnsi="Nirmala UI" w:cs="Nirmala UI"/>
              </w:rPr>
              <w:t>Artículo 26.- Son facultades y obligaciones del Inspector Ganadero del Rastro Municipal las siguientes:</w:t>
            </w:r>
          </w:p>
          <w:p w14:paraId="4EAC38C6" w14:textId="77777777" w:rsidR="00871E27" w:rsidRPr="00CF122C" w:rsidRDefault="00871E27">
            <w:pPr>
              <w:pStyle w:val="Sinespaciado"/>
              <w:numPr>
                <w:ilvl w:val="0"/>
                <w:numId w:val="5"/>
              </w:numPr>
              <w:spacing w:line="276" w:lineRule="auto"/>
              <w:jc w:val="both"/>
              <w:rPr>
                <w:rFonts w:ascii="Nirmala UI" w:hAnsi="Nirmala UI" w:cs="Nirmala UI"/>
              </w:rPr>
            </w:pPr>
            <w:r w:rsidRPr="00CF122C">
              <w:rPr>
                <w:rFonts w:ascii="Nirmala UI" w:hAnsi="Nirmala UI" w:cs="Nirmala UI"/>
              </w:rPr>
              <w:t xml:space="preserve">Vigilar, bajo su más estricta responsabilidad, que en el Rastro Municipal tipo (TIF) se sacrifiquen únicamente animales que estén amparados por la factura de compraventa o patente, guía sanitaria, guía de tránsito y arete del programa del Sistema Nacional de Identificación Individual de Ganado (SINIIGA), </w:t>
            </w:r>
            <w:r w:rsidRPr="00CF122C">
              <w:rPr>
                <w:rFonts w:ascii="Nirmala UI" w:hAnsi="Nirmala UI" w:cs="Nirmala UI"/>
              </w:rPr>
              <w:lastRenderedPageBreak/>
              <w:t xml:space="preserve">correspondientes a éstos, sin cuyo requisito, no podrá recibirlo ni sacrificarse ningún animal; </w:t>
            </w:r>
          </w:p>
          <w:p w14:paraId="400AD41A" w14:textId="77777777" w:rsidR="00871E27" w:rsidRPr="00CF122C" w:rsidRDefault="00871E27">
            <w:pPr>
              <w:pStyle w:val="Sinespaciado"/>
              <w:numPr>
                <w:ilvl w:val="0"/>
                <w:numId w:val="5"/>
              </w:numPr>
              <w:spacing w:line="276" w:lineRule="auto"/>
              <w:jc w:val="both"/>
              <w:rPr>
                <w:rFonts w:ascii="Nirmala UI" w:hAnsi="Nirmala UI" w:cs="Nirmala UI"/>
              </w:rPr>
            </w:pPr>
            <w:r w:rsidRPr="00CF122C">
              <w:rPr>
                <w:rFonts w:ascii="Nirmala UI" w:hAnsi="Nirmala UI" w:cs="Nirmala UI"/>
              </w:rPr>
              <w:t xml:space="preserve">Dar aviso inmediato de la aparición de epizootias y epidemias en los ganados, tanto a la Coordinación de Salud Pública Municipal como a la Secretaría de Salud, así como a la unión y/o asociaciones ganaderas locales; </w:t>
            </w:r>
          </w:p>
          <w:p w14:paraId="7A77D0EB" w14:textId="77777777" w:rsidR="00871E27" w:rsidRPr="00CF122C" w:rsidRDefault="00871E27">
            <w:pPr>
              <w:pStyle w:val="Sinespaciado"/>
              <w:numPr>
                <w:ilvl w:val="0"/>
                <w:numId w:val="5"/>
              </w:numPr>
              <w:spacing w:line="276" w:lineRule="auto"/>
              <w:jc w:val="both"/>
              <w:rPr>
                <w:rFonts w:ascii="Nirmala UI" w:hAnsi="Nirmala UI" w:cs="Nirmala UI"/>
              </w:rPr>
            </w:pPr>
            <w:r w:rsidRPr="00CF122C">
              <w:rPr>
                <w:rFonts w:ascii="Nirmala UI" w:hAnsi="Nirmala UI" w:cs="Nirmala UI"/>
              </w:rPr>
              <w:t>Gestionar, ante el Gobierno Municipal con la debida oportunidad, se dicten las medidas que requiera el mejoramiento o reparación de las instalaciones del Rastro Municipal tipo (TIF); y</w:t>
            </w:r>
          </w:p>
          <w:p w14:paraId="6196C1A7" w14:textId="77777777" w:rsidR="00871E27" w:rsidRPr="00CF122C" w:rsidRDefault="00871E27">
            <w:pPr>
              <w:pStyle w:val="Sinespaciado"/>
              <w:numPr>
                <w:ilvl w:val="0"/>
                <w:numId w:val="5"/>
              </w:numPr>
              <w:spacing w:line="276" w:lineRule="auto"/>
              <w:jc w:val="both"/>
              <w:rPr>
                <w:rFonts w:ascii="Nirmala UI" w:hAnsi="Nirmala UI" w:cs="Nirmala UI"/>
              </w:rPr>
            </w:pPr>
            <w:r w:rsidRPr="00CF122C">
              <w:rPr>
                <w:rFonts w:ascii="Nirmala UI" w:hAnsi="Nirmala UI" w:cs="Nirmala UI"/>
              </w:rPr>
              <w:t>No permitir el sacrificio sin previa insensibilización tal como lo marca la NOM-033-SAG/ZOO-2014 del Sacrificio Humanitario de los animales domésticos y silvestres.</w:t>
            </w:r>
          </w:p>
        </w:tc>
        <w:tc>
          <w:tcPr>
            <w:tcW w:w="4489" w:type="dxa"/>
          </w:tcPr>
          <w:p w14:paraId="6F900E4A" w14:textId="77777777" w:rsidR="00871E27" w:rsidRPr="00CF122C" w:rsidRDefault="00871E27" w:rsidP="00DD1D14">
            <w:pPr>
              <w:pStyle w:val="Sinespaciado"/>
              <w:spacing w:line="276" w:lineRule="auto"/>
              <w:jc w:val="both"/>
              <w:rPr>
                <w:rFonts w:ascii="Nirmala UI" w:hAnsi="Nirmala UI" w:cs="Nirmala UI"/>
              </w:rPr>
            </w:pPr>
            <w:r w:rsidRPr="00CF122C">
              <w:rPr>
                <w:rFonts w:ascii="Nirmala UI" w:hAnsi="Nirmala UI" w:cs="Nirmala UI"/>
              </w:rPr>
              <w:lastRenderedPageBreak/>
              <w:t>Artículo 26 [ … ]</w:t>
            </w:r>
          </w:p>
          <w:p w14:paraId="048118EF" w14:textId="77777777" w:rsidR="00871E27" w:rsidRPr="00CF122C" w:rsidRDefault="00871E27" w:rsidP="00DD1D14">
            <w:pPr>
              <w:pStyle w:val="Sinespaciado"/>
              <w:spacing w:line="276" w:lineRule="auto"/>
              <w:jc w:val="both"/>
              <w:rPr>
                <w:rFonts w:ascii="Nirmala UI" w:hAnsi="Nirmala UI" w:cs="Nirmala UI"/>
              </w:rPr>
            </w:pPr>
          </w:p>
          <w:p w14:paraId="67A6399A" w14:textId="77777777" w:rsidR="00871E27" w:rsidRPr="00CF122C" w:rsidRDefault="00871E27" w:rsidP="00DD1D14">
            <w:pPr>
              <w:pStyle w:val="Sinespaciado"/>
              <w:spacing w:line="276" w:lineRule="auto"/>
              <w:jc w:val="both"/>
              <w:rPr>
                <w:rFonts w:ascii="Nirmala UI" w:hAnsi="Nirmala UI" w:cs="Nirmala UI"/>
              </w:rPr>
            </w:pPr>
          </w:p>
          <w:p w14:paraId="6EFCAC4C" w14:textId="77777777" w:rsidR="00871E27" w:rsidRPr="00CF122C" w:rsidRDefault="00871E27" w:rsidP="00DD1D14">
            <w:pPr>
              <w:pStyle w:val="Sinespaciado"/>
              <w:spacing w:line="276" w:lineRule="auto"/>
              <w:jc w:val="both"/>
              <w:rPr>
                <w:rFonts w:ascii="Nirmala UI" w:hAnsi="Nirmala UI" w:cs="Nirmala UI"/>
              </w:rPr>
            </w:pPr>
            <w:r w:rsidRPr="00CF122C">
              <w:rPr>
                <w:rFonts w:ascii="Nirmala UI" w:hAnsi="Nirmala UI" w:cs="Nirmala UI"/>
              </w:rPr>
              <w:t>Fracción I a III [ … ]</w:t>
            </w:r>
          </w:p>
          <w:p w14:paraId="6E6ADA44" w14:textId="77777777" w:rsidR="00871E27" w:rsidRPr="00CF122C" w:rsidRDefault="00871E27" w:rsidP="00DD1D14">
            <w:pPr>
              <w:pStyle w:val="Sinespaciado"/>
              <w:spacing w:line="276" w:lineRule="auto"/>
              <w:jc w:val="both"/>
              <w:rPr>
                <w:rFonts w:ascii="Nirmala UI" w:hAnsi="Nirmala UI" w:cs="Nirmala UI"/>
              </w:rPr>
            </w:pPr>
          </w:p>
          <w:p w14:paraId="144449E2" w14:textId="77777777" w:rsidR="00871E27" w:rsidRPr="00CF122C" w:rsidRDefault="00871E27" w:rsidP="00DD1D14">
            <w:pPr>
              <w:pStyle w:val="Sinespaciado"/>
              <w:spacing w:line="276" w:lineRule="auto"/>
              <w:jc w:val="both"/>
              <w:rPr>
                <w:rFonts w:ascii="Nirmala UI" w:hAnsi="Nirmala UI" w:cs="Nirmala UI"/>
              </w:rPr>
            </w:pPr>
          </w:p>
          <w:p w14:paraId="1AD31B3A" w14:textId="77777777" w:rsidR="00871E27" w:rsidRPr="00CF122C" w:rsidRDefault="00871E27" w:rsidP="00DD1D14">
            <w:pPr>
              <w:pStyle w:val="Sinespaciado"/>
              <w:spacing w:line="276" w:lineRule="auto"/>
              <w:jc w:val="both"/>
              <w:rPr>
                <w:rFonts w:ascii="Nirmala UI" w:hAnsi="Nirmala UI" w:cs="Nirmala UI"/>
              </w:rPr>
            </w:pPr>
          </w:p>
          <w:p w14:paraId="2FC8356C" w14:textId="77777777" w:rsidR="00871E27" w:rsidRPr="00CF122C" w:rsidRDefault="00871E27" w:rsidP="00DD1D14">
            <w:pPr>
              <w:pStyle w:val="Sinespaciado"/>
              <w:spacing w:line="276" w:lineRule="auto"/>
              <w:jc w:val="both"/>
              <w:rPr>
                <w:rFonts w:ascii="Nirmala UI" w:hAnsi="Nirmala UI" w:cs="Nirmala UI"/>
              </w:rPr>
            </w:pPr>
          </w:p>
          <w:p w14:paraId="2EB6304D" w14:textId="77777777" w:rsidR="00871E27" w:rsidRPr="00CF122C" w:rsidRDefault="00871E27" w:rsidP="00DD1D14">
            <w:pPr>
              <w:pStyle w:val="Sinespaciado"/>
              <w:spacing w:line="276" w:lineRule="auto"/>
              <w:jc w:val="both"/>
              <w:rPr>
                <w:rFonts w:ascii="Nirmala UI" w:hAnsi="Nirmala UI" w:cs="Nirmala UI"/>
              </w:rPr>
            </w:pPr>
          </w:p>
          <w:p w14:paraId="1E67B911" w14:textId="77777777" w:rsidR="00871E27" w:rsidRPr="00CF122C" w:rsidRDefault="00871E27" w:rsidP="00DD1D14">
            <w:pPr>
              <w:pStyle w:val="Sinespaciado"/>
              <w:spacing w:line="276" w:lineRule="auto"/>
              <w:jc w:val="both"/>
              <w:rPr>
                <w:rFonts w:ascii="Nirmala UI" w:hAnsi="Nirmala UI" w:cs="Nirmala UI"/>
              </w:rPr>
            </w:pPr>
          </w:p>
          <w:p w14:paraId="0C337268" w14:textId="77777777" w:rsidR="00871E27" w:rsidRPr="00CF122C" w:rsidRDefault="00871E27" w:rsidP="00DD1D14">
            <w:pPr>
              <w:pStyle w:val="Sinespaciado"/>
              <w:spacing w:line="276" w:lineRule="auto"/>
              <w:jc w:val="both"/>
              <w:rPr>
                <w:rFonts w:ascii="Nirmala UI" w:hAnsi="Nirmala UI" w:cs="Nirmala UI"/>
              </w:rPr>
            </w:pPr>
          </w:p>
          <w:p w14:paraId="2CB8C039" w14:textId="77777777" w:rsidR="00871E27" w:rsidRPr="00CF122C" w:rsidRDefault="00871E27" w:rsidP="00DD1D14">
            <w:pPr>
              <w:pStyle w:val="Sinespaciado"/>
              <w:spacing w:line="276" w:lineRule="auto"/>
              <w:jc w:val="both"/>
              <w:rPr>
                <w:rFonts w:ascii="Nirmala UI" w:hAnsi="Nirmala UI" w:cs="Nirmala UI"/>
              </w:rPr>
            </w:pPr>
          </w:p>
          <w:p w14:paraId="46B30646" w14:textId="77777777" w:rsidR="00871E27" w:rsidRPr="00CF122C" w:rsidRDefault="00871E27" w:rsidP="00DD1D14">
            <w:pPr>
              <w:pStyle w:val="Sinespaciado"/>
              <w:spacing w:line="276" w:lineRule="auto"/>
              <w:jc w:val="both"/>
              <w:rPr>
                <w:rFonts w:ascii="Nirmala UI" w:hAnsi="Nirmala UI" w:cs="Nirmala UI"/>
              </w:rPr>
            </w:pPr>
          </w:p>
          <w:p w14:paraId="5D0494C7" w14:textId="77777777" w:rsidR="00871E27" w:rsidRPr="00CF122C" w:rsidRDefault="00871E27" w:rsidP="00DD1D14">
            <w:pPr>
              <w:pStyle w:val="Sinespaciado"/>
              <w:spacing w:line="276" w:lineRule="auto"/>
              <w:jc w:val="both"/>
              <w:rPr>
                <w:rFonts w:ascii="Nirmala UI" w:hAnsi="Nirmala UI" w:cs="Nirmala UI"/>
              </w:rPr>
            </w:pPr>
          </w:p>
          <w:p w14:paraId="13CC7EF9" w14:textId="77777777" w:rsidR="00871E27" w:rsidRPr="00CF122C" w:rsidRDefault="00871E27" w:rsidP="00DD1D14">
            <w:pPr>
              <w:pStyle w:val="Sinespaciado"/>
              <w:spacing w:line="276" w:lineRule="auto"/>
              <w:jc w:val="both"/>
              <w:rPr>
                <w:rFonts w:ascii="Nirmala UI" w:hAnsi="Nirmala UI" w:cs="Nirmala UI"/>
              </w:rPr>
            </w:pPr>
          </w:p>
          <w:p w14:paraId="272FC06B" w14:textId="77777777" w:rsidR="00871E27" w:rsidRPr="00CF122C" w:rsidRDefault="00871E27" w:rsidP="00DD1D14">
            <w:pPr>
              <w:pStyle w:val="Sinespaciado"/>
              <w:spacing w:line="276" w:lineRule="auto"/>
              <w:jc w:val="both"/>
              <w:rPr>
                <w:rFonts w:ascii="Nirmala UI" w:hAnsi="Nirmala UI" w:cs="Nirmala UI"/>
              </w:rPr>
            </w:pPr>
          </w:p>
          <w:p w14:paraId="6DF597EB" w14:textId="77777777" w:rsidR="00871E27" w:rsidRPr="00CF122C" w:rsidRDefault="00871E27" w:rsidP="00DD1D14">
            <w:pPr>
              <w:pStyle w:val="Sinespaciado"/>
              <w:spacing w:line="276" w:lineRule="auto"/>
              <w:jc w:val="both"/>
              <w:rPr>
                <w:rFonts w:ascii="Nirmala UI" w:hAnsi="Nirmala UI" w:cs="Nirmala UI"/>
              </w:rPr>
            </w:pPr>
          </w:p>
          <w:p w14:paraId="01D2046B" w14:textId="77777777" w:rsidR="00871E27" w:rsidRPr="00CF122C" w:rsidRDefault="00871E27" w:rsidP="00DD1D14">
            <w:pPr>
              <w:pStyle w:val="Sinespaciado"/>
              <w:spacing w:line="276" w:lineRule="auto"/>
              <w:jc w:val="both"/>
              <w:rPr>
                <w:rFonts w:ascii="Nirmala UI" w:hAnsi="Nirmala UI" w:cs="Nirmala UI"/>
              </w:rPr>
            </w:pPr>
          </w:p>
          <w:p w14:paraId="71001BAA" w14:textId="77777777" w:rsidR="00871E27" w:rsidRPr="00CF122C" w:rsidRDefault="00871E27" w:rsidP="00DD1D14">
            <w:pPr>
              <w:pStyle w:val="Sinespaciado"/>
              <w:spacing w:line="276" w:lineRule="auto"/>
              <w:jc w:val="both"/>
              <w:rPr>
                <w:rFonts w:ascii="Nirmala UI" w:hAnsi="Nirmala UI" w:cs="Nirmala UI"/>
              </w:rPr>
            </w:pPr>
          </w:p>
          <w:p w14:paraId="2C323BB4" w14:textId="77777777" w:rsidR="00871E27" w:rsidRPr="00CF122C" w:rsidRDefault="00871E27" w:rsidP="00DD1D14">
            <w:pPr>
              <w:pStyle w:val="Sinespaciado"/>
              <w:spacing w:line="276" w:lineRule="auto"/>
              <w:jc w:val="both"/>
              <w:rPr>
                <w:rFonts w:ascii="Nirmala UI" w:hAnsi="Nirmala UI" w:cs="Nirmala UI"/>
              </w:rPr>
            </w:pPr>
          </w:p>
          <w:p w14:paraId="1E292503" w14:textId="77777777" w:rsidR="00871E27" w:rsidRPr="00CF122C" w:rsidRDefault="00871E27" w:rsidP="00DD1D14">
            <w:pPr>
              <w:pStyle w:val="Sinespaciado"/>
              <w:spacing w:line="276" w:lineRule="auto"/>
              <w:jc w:val="both"/>
              <w:rPr>
                <w:rFonts w:ascii="Nirmala UI" w:hAnsi="Nirmala UI" w:cs="Nirmala UI"/>
              </w:rPr>
            </w:pPr>
          </w:p>
          <w:p w14:paraId="2B7D958B" w14:textId="77777777" w:rsidR="00871E27" w:rsidRPr="00CF122C" w:rsidRDefault="00871E27" w:rsidP="00DD1D14">
            <w:pPr>
              <w:pStyle w:val="Sinespaciado"/>
              <w:spacing w:line="276" w:lineRule="auto"/>
              <w:jc w:val="both"/>
              <w:rPr>
                <w:rFonts w:ascii="Nirmala UI" w:hAnsi="Nirmala UI" w:cs="Nirmala UI"/>
              </w:rPr>
            </w:pPr>
          </w:p>
          <w:p w14:paraId="0BDECAD8" w14:textId="77777777" w:rsidR="00871E27" w:rsidRPr="00CF122C" w:rsidRDefault="00871E27" w:rsidP="00DD1D14">
            <w:pPr>
              <w:pStyle w:val="Sinespaciado"/>
              <w:spacing w:line="276" w:lineRule="auto"/>
              <w:jc w:val="both"/>
              <w:rPr>
                <w:rFonts w:ascii="Nirmala UI" w:hAnsi="Nirmala UI" w:cs="Nirmala UI"/>
              </w:rPr>
            </w:pPr>
          </w:p>
          <w:p w14:paraId="7D186FAC" w14:textId="77777777" w:rsidR="00871E27" w:rsidRPr="00CF122C" w:rsidRDefault="00871E27" w:rsidP="00DD1D14">
            <w:pPr>
              <w:pStyle w:val="Sinespaciado"/>
              <w:spacing w:line="276" w:lineRule="auto"/>
              <w:jc w:val="both"/>
              <w:rPr>
                <w:rFonts w:ascii="Nirmala UI" w:hAnsi="Nirmala UI" w:cs="Nirmala UI"/>
              </w:rPr>
            </w:pPr>
          </w:p>
          <w:p w14:paraId="2D8103F5" w14:textId="77777777" w:rsidR="00871E27" w:rsidRPr="00CF122C" w:rsidRDefault="00871E27" w:rsidP="00DD1D14">
            <w:pPr>
              <w:pStyle w:val="Sinespaciado"/>
              <w:spacing w:line="276" w:lineRule="auto"/>
              <w:jc w:val="both"/>
              <w:rPr>
                <w:rFonts w:ascii="Nirmala UI" w:hAnsi="Nirmala UI" w:cs="Nirmala UI"/>
              </w:rPr>
            </w:pPr>
          </w:p>
          <w:p w14:paraId="4981AC30" w14:textId="77777777" w:rsidR="00871E27" w:rsidRPr="00CF122C" w:rsidRDefault="00871E27" w:rsidP="00DD1D14">
            <w:pPr>
              <w:pStyle w:val="Sinespaciado"/>
              <w:spacing w:line="276" w:lineRule="auto"/>
              <w:jc w:val="both"/>
              <w:rPr>
                <w:rFonts w:ascii="Nirmala UI" w:hAnsi="Nirmala UI" w:cs="Nirmala UI"/>
              </w:rPr>
            </w:pPr>
          </w:p>
          <w:p w14:paraId="0EB793A5" w14:textId="77777777" w:rsidR="00871E27" w:rsidRPr="00CF122C" w:rsidRDefault="00871E27" w:rsidP="00DD1D14">
            <w:pPr>
              <w:pStyle w:val="Sinespaciado"/>
              <w:spacing w:line="276" w:lineRule="auto"/>
              <w:jc w:val="both"/>
              <w:rPr>
                <w:rFonts w:ascii="Nirmala UI" w:hAnsi="Nirmala UI" w:cs="Nirmala UI"/>
              </w:rPr>
            </w:pPr>
          </w:p>
          <w:p w14:paraId="33A7CB21" w14:textId="77777777" w:rsidR="00871E27" w:rsidRPr="00CF122C" w:rsidRDefault="00871E27" w:rsidP="00DD1D14">
            <w:pPr>
              <w:pStyle w:val="Sinespaciado"/>
              <w:spacing w:line="276" w:lineRule="auto"/>
              <w:jc w:val="both"/>
              <w:rPr>
                <w:rFonts w:ascii="Nirmala UI" w:hAnsi="Nirmala UI" w:cs="Nirmala UI"/>
              </w:rPr>
            </w:pPr>
          </w:p>
          <w:p w14:paraId="47286E94" w14:textId="77777777" w:rsidR="00871E27" w:rsidRDefault="00871E27" w:rsidP="00DD1D14">
            <w:pPr>
              <w:pStyle w:val="Sinespaciado"/>
              <w:spacing w:line="276" w:lineRule="auto"/>
              <w:jc w:val="both"/>
              <w:rPr>
                <w:rFonts w:ascii="Nirmala UI" w:hAnsi="Nirmala UI" w:cs="Nirmala UI"/>
              </w:rPr>
            </w:pPr>
          </w:p>
          <w:p w14:paraId="75270971" w14:textId="77777777" w:rsidR="00871E27" w:rsidRDefault="00871E27" w:rsidP="00DD1D14">
            <w:pPr>
              <w:pStyle w:val="Sinespaciado"/>
              <w:spacing w:line="276" w:lineRule="auto"/>
              <w:jc w:val="both"/>
              <w:rPr>
                <w:rFonts w:ascii="Nirmala UI" w:hAnsi="Nirmala UI" w:cs="Nirmala UI"/>
              </w:rPr>
            </w:pPr>
          </w:p>
          <w:p w14:paraId="75A2208B" w14:textId="77777777" w:rsidR="00871E27" w:rsidRPr="00CF122C" w:rsidRDefault="00871E27" w:rsidP="00DD1D14">
            <w:pPr>
              <w:pStyle w:val="Sinespaciado"/>
              <w:spacing w:line="276" w:lineRule="auto"/>
              <w:jc w:val="both"/>
              <w:rPr>
                <w:rFonts w:ascii="Nirmala UI" w:hAnsi="Nirmala UI" w:cs="Nirmala UI"/>
              </w:rPr>
            </w:pPr>
          </w:p>
          <w:p w14:paraId="67C7754C" w14:textId="77777777" w:rsidR="00871E27" w:rsidRPr="00CF122C" w:rsidRDefault="00871E27" w:rsidP="00DD1D14">
            <w:pPr>
              <w:pStyle w:val="Sinespaciado"/>
              <w:spacing w:line="276" w:lineRule="auto"/>
              <w:jc w:val="both"/>
              <w:rPr>
                <w:rFonts w:ascii="Nirmala UI" w:hAnsi="Nirmala UI" w:cs="Nirmala UI"/>
              </w:rPr>
            </w:pPr>
          </w:p>
          <w:p w14:paraId="69EBC7BD" w14:textId="77777777" w:rsidR="00871E27" w:rsidRDefault="00871E27">
            <w:pPr>
              <w:pStyle w:val="Prrafodelista"/>
              <w:numPr>
                <w:ilvl w:val="0"/>
                <w:numId w:val="2"/>
              </w:numPr>
              <w:spacing w:after="200" w:line="276" w:lineRule="auto"/>
              <w:jc w:val="both"/>
              <w:rPr>
                <w:rFonts w:ascii="Nirmala UI" w:hAnsi="Nirmala UI" w:cs="Nirmala UI"/>
                <w:b/>
              </w:rPr>
            </w:pPr>
            <w:r w:rsidRPr="002A0069">
              <w:rPr>
                <w:rFonts w:ascii="Nirmala UI" w:hAnsi="Nirmala UI" w:cs="Nirmala UI"/>
                <w:b/>
              </w:rPr>
              <w:t>Vigilar que todos los animales previamente al sacrificio sean insensibilizados, en apego a lo dispuesto en la Norma Oficial Mexicana NOM-033-SAG/ZOO-2014 y a lo previsto en la legislación estatal y federal en la materia, garantizando en todo momento prácticas de reducción del sufrimiento y control del estrés animal</w:t>
            </w:r>
            <w:r>
              <w:rPr>
                <w:rFonts w:ascii="Nirmala UI" w:hAnsi="Nirmala UI" w:cs="Nirmala UI"/>
                <w:b/>
              </w:rPr>
              <w:t>, así como trato digno.</w:t>
            </w:r>
          </w:p>
          <w:p w14:paraId="155A836A" w14:textId="77777777" w:rsidR="00871E27" w:rsidRPr="002A0069" w:rsidRDefault="00871E27" w:rsidP="00DD1D14">
            <w:pPr>
              <w:pStyle w:val="Prrafodelista"/>
              <w:ind w:left="1080"/>
              <w:jc w:val="both"/>
              <w:rPr>
                <w:rFonts w:ascii="Nirmala UI" w:hAnsi="Nirmala UI" w:cs="Nirmala UI"/>
                <w:b/>
              </w:rPr>
            </w:pPr>
          </w:p>
          <w:p w14:paraId="4C70469C" w14:textId="77777777" w:rsidR="00871E27" w:rsidRPr="002A0069" w:rsidRDefault="00871E27" w:rsidP="00DD1D14">
            <w:pPr>
              <w:jc w:val="both"/>
              <w:rPr>
                <w:rFonts w:ascii="Nirmala UI" w:hAnsi="Nirmala UI" w:cs="Nirmala UI"/>
                <w:b/>
              </w:rPr>
            </w:pPr>
          </w:p>
        </w:tc>
      </w:tr>
      <w:tr w:rsidR="00871E27" w14:paraId="4085B576" w14:textId="77777777" w:rsidTr="00DD1D14">
        <w:tc>
          <w:tcPr>
            <w:tcW w:w="4489" w:type="dxa"/>
          </w:tcPr>
          <w:p w14:paraId="79336156" w14:textId="77777777" w:rsidR="00871E27" w:rsidRDefault="00871E27" w:rsidP="00DD1D14">
            <w:pPr>
              <w:autoSpaceDE w:val="0"/>
              <w:autoSpaceDN w:val="0"/>
              <w:adjustRightInd w:val="0"/>
              <w:jc w:val="both"/>
              <w:rPr>
                <w:rFonts w:ascii="Nirmala UI" w:hAnsi="Nirmala UI" w:cs="Nirmala UI"/>
                <w:kern w:val="0"/>
              </w:rPr>
            </w:pPr>
          </w:p>
          <w:p w14:paraId="432A21DE" w14:textId="77777777" w:rsidR="00871E27" w:rsidRPr="00CF122C" w:rsidRDefault="00871E27" w:rsidP="00DD1D14">
            <w:pPr>
              <w:autoSpaceDE w:val="0"/>
              <w:autoSpaceDN w:val="0"/>
              <w:adjustRightInd w:val="0"/>
              <w:jc w:val="both"/>
              <w:rPr>
                <w:rFonts w:ascii="Nirmala UI" w:hAnsi="Nirmala UI" w:cs="Nirmala UI"/>
              </w:rPr>
            </w:pPr>
            <w:r w:rsidRPr="00CF122C">
              <w:rPr>
                <w:rFonts w:ascii="Nirmala UI" w:hAnsi="Nirmala UI" w:cs="Nirmala UI"/>
                <w:kern w:val="0"/>
              </w:rPr>
              <w:t>Artículo 70.- No se permitirá que se toree, maltrate o martirice a los animales que se vayan a sacrificar, en caso</w:t>
            </w:r>
            <w:r>
              <w:rPr>
                <w:rFonts w:ascii="Nirmala UI" w:hAnsi="Nirmala UI" w:cs="Nirmala UI"/>
                <w:kern w:val="0"/>
              </w:rPr>
              <w:t xml:space="preserve"> </w:t>
            </w:r>
            <w:r w:rsidRPr="00CF122C">
              <w:rPr>
                <w:rFonts w:ascii="Nirmala UI" w:hAnsi="Nirmala UI" w:cs="Nirmala UI"/>
                <w:kern w:val="0"/>
              </w:rPr>
              <w:t>de maltrato animal se estará a lo dispuesto en la legislación Penal aplicable</w:t>
            </w:r>
            <w:r>
              <w:rPr>
                <w:rFonts w:ascii="Nirmala UI" w:hAnsi="Nirmala UI" w:cs="Nirmala UI"/>
                <w:kern w:val="0"/>
              </w:rPr>
              <w:t>.</w:t>
            </w:r>
          </w:p>
        </w:tc>
        <w:tc>
          <w:tcPr>
            <w:tcW w:w="4489" w:type="dxa"/>
          </w:tcPr>
          <w:p w14:paraId="426224C7" w14:textId="77777777" w:rsidR="00871E27" w:rsidRDefault="00871E27" w:rsidP="00DD1D14">
            <w:pPr>
              <w:pStyle w:val="Sinespaciado"/>
              <w:spacing w:line="276" w:lineRule="auto"/>
              <w:jc w:val="both"/>
              <w:rPr>
                <w:rFonts w:ascii="Nirmala UI" w:hAnsi="Nirmala UI" w:cs="Nirmala UI"/>
                <w:b/>
              </w:rPr>
            </w:pPr>
          </w:p>
          <w:p w14:paraId="4A29CC0C" w14:textId="77777777" w:rsidR="00871E27" w:rsidRPr="002A0069" w:rsidRDefault="00871E27" w:rsidP="00DD1D14">
            <w:pPr>
              <w:pStyle w:val="Sinespaciado"/>
              <w:spacing w:line="276" w:lineRule="auto"/>
              <w:jc w:val="both"/>
              <w:rPr>
                <w:rFonts w:ascii="Nirmala UI" w:hAnsi="Nirmala UI" w:cs="Nirmala UI"/>
                <w:b/>
              </w:rPr>
            </w:pPr>
            <w:r w:rsidRPr="002A0069">
              <w:rPr>
                <w:rFonts w:ascii="Nirmala UI" w:hAnsi="Nirmala UI" w:cs="Nirmala UI"/>
                <w:b/>
              </w:rPr>
              <w:t xml:space="preserve">Artículo 70.- Durante la estadía de los animales en el rastro queda prohibido someterlos a cualquier forma de maltrato. En caso de incumplimiento de esta disposición, dará origen al inicio de los procedimientos administrativos y, en su caso, penales </w:t>
            </w:r>
            <w:r w:rsidRPr="002A0069">
              <w:rPr>
                <w:rFonts w:ascii="Nirmala UI" w:hAnsi="Nirmala UI" w:cs="Nirmala UI"/>
                <w:b/>
              </w:rPr>
              <w:lastRenderedPageBreak/>
              <w:t>correspondientes, establecidos en la legislación penal y demás disposiciones aplicables en materia de protección animal.</w:t>
            </w:r>
          </w:p>
        </w:tc>
      </w:tr>
      <w:tr w:rsidR="00871E27" w14:paraId="5FBB5A9B" w14:textId="77777777" w:rsidTr="00DD1D14">
        <w:trPr>
          <w:trHeight w:val="2619"/>
        </w:trPr>
        <w:tc>
          <w:tcPr>
            <w:tcW w:w="4489" w:type="dxa"/>
          </w:tcPr>
          <w:p w14:paraId="648F462F" w14:textId="77777777" w:rsidR="00871E27" w:rsidRPr="00CF122C" w:rsidRDefault="00871E27" w:rsidP="00DD1D14">
            <w:pPr>
              <w:autoSpaceDE w:val="0"/>
              <w:autoSpaceDN w:val="0"/>
              <w:adjustRightInd w:val="0"/>
              <w:jc w:val="both"/>
              <w:rPr>
                <w:rFonts w:ascii="Nirmala UI" w:hAnsi="Nirmala UI" w:cs="Nirmala UI"/>
                <w:kern w:val="0"/>
              </w:rPr>
            </w:pPr>
            <w:r w:rsidRPr="00CF122C">
              <w:rPr>
                <w:rFonts w:ascii="Nirmala UI" w:hAnsi="Nirmala UI" w:cs="Nirmala UI"/>
                <w:kern w:val="0"/>
              </w:rPr>
              <w:lastRenderedPageBreak/>
              <w:t>Artículo 72.- En el sacrificio de ganado mayor y menor, se emplearán técnicas modernas para el sacrificio humanitario a fin de evitar el sufrimiento del animal y la agonía prolongada.</w:t>
            </w:r>
          </w:p>
        </w:tc>
        <w:tc>
          <w:tcPr>
            <w:tcW w:w="4489" w:type="dxa"/>
          </w:tcPr>
          <w:p w14:paraId="67845C81" w14:textId="77777777" w:rsidR="00871E27" w:rsidRPr="002A0069" w:rsidRDefault="00871E27" w:rsidP="00DD1D14">
            <w:pPr>
              <w:spacing w:before="100" w:beforeAutospacing="1" w:after="100" w:afterAutospacing="1"/>
              <w:jc w:val="both"/>
              <w:rPr>
                <w:rFonts w:ascii="Nirmala UI" w:eastAsia="Times New Roman" w:hAnsi="Nirmala UI" w:cs="Nirmala UI"/>
                <w:b/>
                <w:kern w:val="0"/>
                <w:lang w:eastAsia="es-MX"/>
                <w14:ligatures w14:val="none"/>
              </w:rPr>
            </w:pPr>
            <w:r w:rsidRPr="002A0069">
              <w:rPr>
                <w:rFonts w:ascii="Nirmala UI" w:eastAsia="Times New Roman" w:hAnsi="Nirmala UI" w:cs="Nirmala UI"/>
                <w:b/>
                <w:kern w:val="0"/>
                <w:lang w:eastAsia="es-MX"/>
                <w14:ligatures w14:val="none"/>
              </w:rPr>
              <w:t xml:space="preserve">Artículo 72.  Durante el sacrificio de ganado mayor y menor deberán emplearse técnicas y </w:t>
            </w:r>
            <w:r>
              <w:rPr>
                <w:rFonts w:ascii="Nirmala UI" w:eastAsia="Times New Roman" w:hAnsi="Nirmala UI" w:cs="Nirmala UI"/>
                <w:b/>
                <w:kern w:val="0"/>
                <w:lang w:eastAsia="es-MX"/>
                <w14:ligatures w14:val="none"/>
              </w:rPr>
              <w:t xml:space="preserve">métodos con enfoques compasivos </w:t>
            </w:r>
            <w:r w:rsidRPr="002A0069">
              <w:rPr>
                <w:rFonts w:ascii="Nirmala UI" w:eastAsia="Times New Roman" w:hAnsi="Nirmala UI" w:cs="Nirmala UI"/>
                <w:b/>
                <w:kern w:val="0"/>
                <w:lang w:eastAsia="es-MX"/>
                <w14:ligatures w14:val="none"/>
              </w:rPr>
              <w:t xml:space="preserve">a fin de evitar el sufrimiento del animal y la agonía prolongada. </w:t>
            </w:r>
          </w:p>
          <w:p w14:paraId="5BDD9C20" w14:textId="77777777" w:rsidR="00871E27" w:rsidRPr="00CF122C" w:rsidRDefault="00871E27" w:rsidP="00DD1D14">
            <w:pPr>
              <w:spacing w:before="100" w:beforeAutospacing="1" w:after="100" w:afterAutospacing="1"/>
              <w:jc w:val="both"/>
              <w:rPr>
                <w:rFonts w:ascii="Nirmala UI" w:hAnsi="Nirmala UI" w:cs="Nirmala UI"/>
              </w:rPr>
            </w:pPr>
            <w:r w:rsidRPr="00974278">
              <w:rPr>
                <w:rFonts w:ascii="Nirmala UI" w:eastAsia="Times New Roman" w:hAnsi="Nirmala UI" w:cs="Nirmala UI"/>
                <w:b/>
                <w:kern w:val="0"/>
                <w:lang w:eastAsia="es-MX"/>
                <w14:ligatures w14:val="none"/>
              </w:rPr>
              <w:t xml:space="preserve">Los responsables del sacrificio </w:t>
            </w:r>
            <w:r w:rsidRPr="002A0069">
              <w:rPr>
                <w:rFonts w:ascii="Nirmala UI" w:eastAsia="Times New Roman" w:hAnsi="Nirmala UI" w:cs="Nirmala UI"/>
                <w:b/>
                <w:kern w:val="0"/>
                <w:lang w:eastAsia="es-MX"/>
                <w14:ligatures w14:val="none"/>
              </w:rPr>
              <w:t xml:space="preserve">preferentemente deberán </w:t>
            </w:r>
            <w:r w:rsidRPr="00974278">
              <w:rPr>
                <w:rFonts w:ascii="Nirmala UI" w:eastAsia="Times New Roman" w:hAnsi="Nirmala UI" w:cs="Nirmala UI"/>
                <w:b/>
                <w:kern w:val="0"/>
                <w:lang w:eastAsia="es-MX"/>
                <w14:ligatures w14:val="none"/>
              </w:rPr>
              <w:t>contar con capacitación certificada en el manejo ético y téc</w:t>
            </w:r>
            <w:r w:rsidRPr="002A0069">
              <w:rPr>
                <w:rFonts w:ascii="Nirmala UI" w:eastAsia="Times New Roman" w:hAnsi="Nirmala UI" w:cs="Nirmala UI"/>
                <w:b/>
                <w:kern w:val="0"/>
                <w:lang w:eastAsia="es-MX"/>
                <w14:ligatures w14:val="none"/>
              </w:rPr>
              <w:t>nico de los animales de abasto otorgada por las autoridades correspondientes.</w:t>
            </w:r>
            <w:r w:rsidRPr="00CF122C">
              <w:rPr>
                <w:rFonts w:ascii="Nirmala UI" w:hAnsi="Nirmala UI" w:cs="Nirmala UI"/>
              </w:rPr>
              <w:t xml:space="preserve"> </w:t>
            </w:r>
          </w:p>
        </w:tc>
      </w:tr>
    </w:tbl>
    <w:p w14:paraId="3CF5ABF5" w14:textId="77777777" w:rsidR="00871E27" w:rsidRDefault="00871E27" w:rsidP="00871E27">
      <w:pPr>
        <w:spacing w:line="360" w:lineRule="auto"/>
        <w:jc w:val="both"/>
        <w:rPr>
          <w:rFonts w:ascii="Arial" w:hAnsi="Arial" w:cs="Arial"/>
          <w:b/>
          <w:i/>
          <w:iCs/>
          <w:sz w:val="28"/>
          <w:szCs w:val="28"/>
        </w:rPr>
      </w:pPr>
    </w:p>
    <w:p w14:paraId="548AFEFB" w14:textId="0DD65A8B" w:rsidR="00192CEC" w:rsidRPr="00BA5960" w:rsidRDefault="00871E27" w:rsidP="00BA5960">
      <w:pPr>
        <w:pStyle w:val="Sinespaciado"/>
        <w:spacing w:line="360" w:lineRule="auto"/>
        <w:jc w:val="both"/>
        <w:rPr>
          <w:rFonts w:ascii="Arial" w:hAnsi="Arial" w:cs="Arial"/>
          <w:bCs/>
          <w:sz w:val="28"/>
          <w:szCs w:val="28"/>
          <w:lang w:val="es-ES"/>
        </w:rPr>
      </w:pPr>
      <w:r w:rsidRPr="003C7DD9">
        <w:rPr>
          <w:rFonts w:ascii="Arial" w:hAnsi="Arial" w:cs="Arial"/>
          <w:i/>
          <w:iCs/>
          <w:sz w:val="28"/>
          <w:szCs w:val="28"/>
        </w:rPr>
        <w:t>Por lo anteriormente expuesto y fundado, ante Ustedes Ciudadana Presidenta, Ciudadana Síndica, y Ciudadanos Regidores, todos del Honorable Ayuntamiento de Zapotlán, propongo la aprobación del siguiente punto de</w:t>
      </w:r>
      <w:r>
        <w:rPr>
          <w:rFonts w:ascii="Arial" w:hAnsi="Arial" w:cs="Arial"/>
          <w:i/>
          <w:iCs/>
          <w:sz w:val="28"/>
          <w:szCs w:val="28"/>
        </w:rPr>
        <w:t xml:space="preserve"> </w:t>
      </w:r>
      <w:r w:rsidRPr="003C7DD9">
        <w:rPr>
          <w:rFonts w:ascii="Arial" w:hAnsi="Arial" w:cs="Arial"/>
          <w:b/>
          <w:i/>
          <w:iCs/>
          <w:sz w:val="28"/>
          <w:szCs w:val="28"/>
        </w:rPr>
        <w:t>ACUERDO:</w:t>
      </w:r>
      <w:r>
        <w:rPr>
          <w:rFonts w:ascii="Arial" w:hAnsi="Arial" w:cs="Arial"/>
          <w:b/>
          <w:i/>
          <w:iCs/>
          <w:sz w:val="28"/>
          <w:szCs w:val="28"/>
        </w:rPr>
        <w:t xml:space="preserve"> </w:t>
      </w:r>
      <w:r w:rsidRPr="003C7DD9">
        <w:rPr>
          <w:rFonts w:ascii="Arial" w:hAnsi="Arial" w:cs="Arial"/>
          <w:b/>
          <w:i/>
          <w:iCs/>
          <w:sz w:val="28"/>
          <w:szCs w:val="28"/>
        </w:rPr>
        <w:t>PRIMERO.-</w:t>
      </w:r>
      <w:r w:rsidRPr="003C7DD9">
        <w:rPr>
          <w:rFonts w:ascii="Arial" w:hAnsi="Arial" w:cs="Arial"/>
          <w:i/>
          <w:iCs/>
          <w:sz w:val="28"/>
          <w:szCs w:val="28"/>
        </w:rPr>
        <w:t xml:space="preserve"> </w:t>
      </w:r>
      <w:r w:rsidRPr="003C7DD9">
        <w:rPr>
          <w:rFonts w:ascii="Arial" w:hAnsi="Arial" w:cs="Arial"/>
          <w:b/>
          <w:i/>
          <w:iCs/>
          <w:sz w:val="28"/>
          <w:szCs w:val="28"/>
        </w:rPr>
        <w:t>INICIATIVA POR LA QUE SE PROPONE LA REFORMA DE LOS ARTÍCULOS 26 FRACCIÓN IV, ARTÍCULO 70 Y ARTÍCULO 72, ASÍ COMO LA ADICCIÓN DEL PÁRRAFO II DEL ARTÍCLO 72, TODOS DEL REGLAMENTO INTERIOR DEL RASTRO MUNICIPAL TIPO TIF DEL MUNICIPIO DE ZAPOTLÁN EL GRANDE, JALISCO.</w:t>
      </w:r>
      <w:r>
        <w:rPr>
          <w:rFonts w:ascii="Arial" w:hAnsi="Arial" w:cs="Arial"/>
          <w:b/>
          <w:i/>
          <w:iCs/>
          <w:sz w:val="28"/>
          <w:szCs w:val="28"/>
        </w:rPr>
        <w:t xml:space="preserve"> </w:t>
      </w:r>
      <w:r w:rsidRPr="003C7DD9">
        <w:rPr>
          <w:rFonts w:ascii="Arial" w:hAnsi="Arial" w:cs="Arial"/>
          <w:b/>
          <w:i/>
          <w:iCs/>
          <w:sz w:val="28"/>
          <w:szCs w:val="28"/>
        </w:rPr>
        <w:t xml:space="preserve">ARTÍCULO ÚNICO. </w:t>
      </w:r>
      <w:r w:rsidRPr="003C7DD9">
        <w:rPr>
          <w:rFonts w:ascii="Arial" w:hAnsi="Arial" w:cs="Arial"/>
          <w:i/>
          <w:iCs/>
          <w:sz w:val="28"/>
          <w:szCs w:val="28"/>
        </w:rPr>
        <w:t>Se reforma la fracción IV del Artículo 26, el artículo 70 y el artículo 72, así como se adiciona el párrafo II del artículo 72 todos del Reglamento Interior del Rastro Municipal Tipo TIF de Zapotlán el Grande, Jalisco. Para quedar como sigue: Artículo 26 [ … ]</w:t>
      </w:r>
      <w:r>
        <w:rPr>
          <w:rFonts w:ascii="Arial" w:hAnsi="Arial" w:cs="Arial"/>
          <w:i/>
          <w:iCs/>
          <w:sz w:val="28"/>
          <w:szCs w:val="28"/>
        </w:rPr>
        <w:t xml:space="preserve"> </w:t>
      </w:r>
      <w:r w:rsidRPr="003C7DD9">
        <w:rPr>
          <w:rFonts w:ascii="Arial" w:hAnsi="Arial" w:cs="Arial"/>
          <w:i/>
          <w:iCs/>
          <w:sz w:val="28"/>
          <w:szCs w:val="28"/>
        </w:rPr>
        <w:t>Fracción I a III [ … ]</w:t>
      </w:r>
      <w:r>
        <w:rPr>
          <w:rFonts w:ascii="Arial" w:hAnsi="Arial" w:cs="Arial"/>
          <w:i/>
          <w:iCs/>
          <w:sz w:val="28"/>
          <w:szCs w:val="28"/>
        </w:rPr>
        <w:t xml:space="preserve"> </w:t>
      </w:r>
      <w:r w:rsidRPr="003C7DD9">
        <w:rPr>
          <w:rFonts w:ascii="Arial" w:hAnsi="Arial" w:cs="Arial"/>
          <w:b/>
          <w:i/>
          <w:iCs/>
          <w:sz w:val="28"/>
          <w:szCs w:val="28"/>
        </w:rPr>
        <w:t xml:space="preserve">IV. Vigilar que todos los animales previamente al sacrificio sean insensibilizados, en apego a lo dispuesto en la Norma Oficial Mexicana NOM-033-SAG/ZOO-2014 y a lo </w:t>
      </w:r>
      <w:r w:rsidRPr="003C7DD9">
        <w:rPr>
          <w:rFonts w:ascii="Arial" w:hAnsi="Arial" w:cs="Arial"/>
          <w:b/>
          <w:i/>
          <w:iCs/>
          <w:sz w:val="28"/>
          <w:szCs w:val="28"/>
        </w:rPr>
        <w:lastRenderedPageBreak/>
        <w:t>previsto en la legislación estatal y federal en la materia, garantizando en todo momento prácticas de reducción del sufrimiento y control del estrés animal, así como trato digno,.</w:t>
      </w:r>
      <w:r>
        <w:rPr>
          <w:rFonts w:ascii="Arial" w:hAnsi="Arial" w:cs="Arial"/>
          <w:b/>
          <w:i/>
          <w:iCs/>
          <w:sz w:val="28"/>
          <w:szCs w:val="28"/>
        </w:rPr>
        <w:t xml:space="preserve"> </w:t>
      </w:r>
      <w:r w:rsidRPr="003C7DD9">
        <w:rPr>
          <w:rFonts w:ascii="Arial" w:hAnsi="Arial" w:cs="Arial"/>
          <w:b/>
          <w:i/>
          <w:iCs/>
          <w:sz w:val="28"/>
          <w:szCs w:val="28"/>
        </w:rPr>
        <w:t>Artículo 70.- Durante la estadía de los animales en el rastro queda prohibido someterlos a cualquier forma de maltrato. En caso de incumplimiento de esta disposición, dará origen al inicio de los procedimientos administrativos y, en su caso, penales correspondientes, establecidos en la legislación penal y demás disposiciones aplicables en materia de protección animal.</w:t>
      </w:r>
      <w:r>
        <w:rPr>
          <w:rFonts w:ascii="Arial" w:hAnsi="Arial" w:cs="Arial"/>
          <w:b/>
          <w:i/>
          <w:iCs/>
          <w:sz w:val="28"/>
          <w:szCs w:val="28"/>
        </w:rPr>
        <w:t xml:space="preserve"> </w:t>
      </w:r>
      <w:r w:rsidRPr="003C7DD9">
        <w:rPr>
          <w:rFonts w:ascii="Arial" w:hAnsi="Arial" w:cs="Arial"/>
          <w:b/>
          <w:i/>
          <w:iCs/>
          <w:sz w:val="28"/>
          <w:szCs w:val="28"/>
        </w:rPr>
        <w:t>Artículo 72.  Durante el sacrificio de ganado mayor y menor deberán emplearse técnicas y métodos con enfoques compasivos a fin de evitar el sufrimiento del animal y la agonía prolongada.</w:t>
      </w:r>
      <w:r>
        <w:rPr>
          <w:rFonts w:ascii="Arial" w:hAnsi="Arial" w:cs="Arial"/>
          <w:b/>
          <w:i/>
          <w:iCs/>
          <w:sz w:val="28"/>
          <w:szCs w:val="28"/>
        </w:rPr>
        <w:t xml:space="preserve"> </w:t>
      </w:r>
      <w:r w:rsidRPr="003C7DD9">
        <w:rPr>
          <w:rFonts w:ascii="Arial" w:hAnsi="Arial" w:cs="Arial"/>
          <w:b/>
          <w:i/>
          <w:iCs/>
          <w:sz w:val="28"/>
          <w:szCs w:val="28"/>
        </w:rPr>
        <w:t>Los responsables del sacrificio preferentemente deberán contar con capacitación certificada en el manejo ético y técnico de los animales de abasto otorgada por las autoridades correspondientes.</w:t>
      </w:r>
      <w:r>
        <w:rPr>
          <w:rFonts w:ascii="Arial" w:hAnsi="Arial" w:cs="Arial"/>
          <w:b/>
          <w:i/>
          <w:iCs/>
          <w:sz w:val="28"/>
          <w:szCs w:val="28"/>
        </w:rPr>
        <w:t xml:space="preserve"> </w:t>
      </w:r>
      <w:r w:rsidRPr="003C7DD9">
        <w:rPr>
          <w:rFonts w:ascii="Arial" w:hAnsi="Arial" w:cs="Arial"/>
          <w:b/>
          <w:i/>
          <w:iCs/>
          <w:sz w:val="28"/>
          <w:szCs w:val="28"/>
        </w:rPr>
        <w:t>SEGUNDA.- SE TURNE LA PRESENTE INICIATIVA PARA SU ESTUDIO, Y EN SU CASO DICTAMINACIÓN A LA COMISIÓN EDILICIA DE RASTRO MUNICIPAL COMO CONVOCANTE, Y A LAS COMISIONES EDILICIAS DE REGLAMENTOS Y GOBIERNO, Y DESARROLLO HUMANO, SALUD PÚBLICA E HIGIENE Y COMBATE A LAS ADICCIONES COMO COADYUVANTES.</w:t>
      </w:r>
      <w:r>
        <w:rPr>
          <w:rFonts w:ascii="Arial" w:hAnsi="Arial" w:cs="Arial"/>
          <w:b/>
          <w:i/>
          <w:iCs/>
          <w:sz w:val="28"/>
          <w:szCs w:val="28"/>
        </w:rPr>
        <w:t xml:space="preserve"> </w:t>
      </w:r>
      <w:r w:rsidRPr="003C7DD9">
        <w:rPr>
          <w:rFonts w:ascii="Arial" w:hAnsi="Arial" w:cs="Arial"/>
          <w:i/>
          <w:iCs/>
          <w:sz w:val="28"/>
          <w:szCs w:val="28"/>
        </w:rPr>
        <w:t>Atentamente.</w:t>
      </w:r>
      <w:r>
        <w:rPr>
          <w:rFonts w:ascii="Arial" w:hAnsi="Arial" w:cs="Arial"/>
          <w:i/>
          <w:iCs/>
          <w:sz w:val="28"/>
          <w:szCs w:val="28"/>
        </w:rPr>
        <w:t xml:space="preserve"> </w:t>
      </w:r>
      <w:r w:rsidRPr="003C7DD9">
        <w:rPr>
          <w:rFonts w:ascii="Arial" w:hAnsi="Arial" w:cs="Arial"/>
          <w:i/>
          <w:iCs/>
          <w:sz w:val="28"/>
          <w:szCs w:val="28"/>
        </w:rPr>
        <w:t>En Zapotlán El Grande, Jalisco a la fecha de su presentación</w:t>
      </w:r>
      <w:r>
        <w:rPr>
          <w:rFonts w:ascii="Arial" w:hAnsi="Arial" w:cs="Arial"/>
          <w:i/>
          <w:iCs/>
          <w:sz w:val="28"/>
          <w:szCs w:val="28"/>
        </w:rPr>
        <w:t xml:space="preserve"> </w:t>
      </w:r>
      <w:r w:rsidRPr="003C7DD9">
        <w:rPr>
          <w:rFonts w:ascii="Arial" w:hAnsi="Arial" w:cs="Arial"/>
          <w:i/>
          <w:iCs/>
          <w:sz w:val="28"/>
          <w:szCs w:val="28"/>
        </w:rPr>
        <w:t>Salón de Sesiones del Ayuntamiento de Zapotlán El Grande, Jalisco</w:t>
      </w:r>
      <w:r>
        <w:rPr>
          <w:rFonts w:ascii="Arial" w:hAnsi="Arial" w:cs="Arial"/>
          <w:i/>
          <w:iCs/>
          <w:sz w:val="28"/>
          <w:szCs w:val="28"/>
        </w:rPr>
        <w:t xml:space="preserve"> </w:t>
      </w:r>
      <w:r w:rsidRPr="003C7DD9">
        <w:rPr>
          <w:rFonts w:ascii="Arial" w:hAnsi="Arial" w:cs="Arial"/>
          <w:b/>
          <w:i/>
          <w:iCs/>
          <w:sz w:val="28"/>
          <w:szCs w:val="28"/>
          <w:lang w:val="es-ES"/>
        </w:rPr>
        <w:t>HIGINIO DEL TORO PÉREZ</w:t>
      </w:r>
      <w:r>
        <w:rPr>
          <w:rFonts w:ascii="Arial" w:hAnsi="Arial" w:cs="Arial"/>
          <w:b/>
          <w:i/>
          <w:iCs/>
          <w:sz w:val="28"/>
          <w:szCs w:val="28"/>
          <w:lang w:val="es-ES"/>
        </w:rPr>
        <w:t xml:space="preserve"> </w:t>
      </w:r>
      <w:r w:rsidRPr="003C7DD9">
        <w:rPr>
          <w:rFonts w:ascii="Arial" w:hAnsi="Arial" w:cs="Arial"/>
          <w:b/>
          <w:i/>
          <w:iCs/>
          <w:sz w:val="28"/>
          <w:szCs w:val="28"/>
          <w:lang w:val="es-ES"/>
        </w:rPr>
        <w:t>REGIDOR DEL H. AYUNTAMIENTO DE ZAPOTLÁN EL GRANDE</w:t>
      </w:r>
      <w:r>
        <w:rPr>
          <w:rFonts w:ascii="Arial" w:hAnsi="Arial" w:cs="Arial"/>
          <w:b/>
          <w:i/>
          <w:iCs/>
          <w:sz w:val="28"/>
          <w:szCs w:val="28"/>
          <w:lang w:val="es-ES"/>
        </w:rPr>
        <w:t xml:space="preserve"> </w:t>
      </w:r>
      <w:r>
        <w:rPr>
          <w:rFonts w:ascii="Arial" w:hAnsi="Arial" w:cs="Arial"/>
          <w:bCs/>
          <w:i/>
          <w:iCs/>
          <w:sz w:val="28"/>
          <w:szCs w:val="28"/>
          <w:lang w:val="es-ES"/>
        </w:rPr>
        <w:t xml:space="preserve">FIRMA” </w:t>
      </w:r>
      <w:r w:rsidR="00C0214D">
        <w:rPr>
          <w:rFonts w:ascii="Arial" w:hAnsi="Arial" w:cs="Arial"/>
          <w:bCs/>
          <w:sz w:val="28"/>
          <w:szCs w:val="28"/>
          <w:lang w:val="es-ES"/>
        </w:rPr>
        <w:t xml:space="preserve">Aclarar solamente en este punto, antes de </w:t>
      </w:r>
      <w:r w:rsidR="000508F0">
        <w:rPr>
          <w:rFonts w:ascii="Arial" w:hAnsi="Arial" w:cs="Arial"/>
          <w:bCs/>
          <w:sz w:val="28"/>
          <w:szCs w:val="28"/>
          <w:lang w:val="es-ES"/>
        </w:rPr>
        <w:t xml:space="preserve">que se turne a Comisión y lo someta a votación, que hemos estado en </w:t>
      </w:r>
      <w:r w:rsidR="000508F0">
        <w:rPr>
          <w:rFonts w:ascii="Arial" w:hAnsi="Arial" w:cs="Arial"/>
          <w:bCs/>
          <w:sz w:val="28"/>
          <w:szCs w:val="28"/>
          <w:lang w:val="es-ES"/>
        </w:rPr>
        <w:lastRenderedPageBreak/>
        <w:t xml:space="preserve">más de una ocasión en el Rastro, y sabemos de las buenas prácticas que se llevan a cabo. El efecto de dejarlo reglamentado es precisamente prevenir </w:t>
      </w:r>
      <w:r w:rsidR="00310FFC">
        <w:rPr>
          <w:rFonts w:ascii="Arial" w:hAnsi="Arial" w:cs="Arial"/>
          <w:bCs/>
          <w:sz w:val="28"/>
          <w:szCs w:val="28"/>
          <w:lang w:val="es-ES"/>
        </w:rPr>
        <w:t xml:space="preserve">que no pudiera suceder. Aparte que hemos recibido una notificación, como se señaló ahí, con respecto a la obligatoriedad de cumplir con esta </w:t>
      </w:r>
      <w:r w:rsidR="004410D5">
        <w:rPr>
          <w:rFonts w:ascii="Arial" w:hAnsi="Arial" w:cs="Arial"/>
          <w:bCs/>
          <w:sz w:val="28"/>
          <w:szCs w:val="28"/>
          <w:lang w:val="es-ES"/>
        </w:rPr>
        <w:t>Norma Oficial Mexicana, y que, lo que debemos de tener como Regidores, nuestros Reglamentos vigentes, conforme a la Legislaciones Estatales y Federales. Decir aparte que, como sucede en otros ámbitos y como hay grandes movimientos animalistas aquí en la Ciudad, con respecto al cuidado de los animales, los perritos, muchos de estos animales. El hecho de que estos animales sean para consumo humano, no nos exime de la responsabilidad también de estar al pendiente de esto. Es por esto que presentamos esta Iniciativa, que</w:t>
      </w:r>
      <w:r w:rsidR="00763E8C">
        <w:rPr>
          <w:rFonts w:ascii="Arial" w:hAnsi="Arial" w:cs="Arial"/>
          <w:bCs/>
          <w:sz w:val="28"/>
          <w:szCs w:val="28"/>
          <w:lang w:val="es-ES"/>
        </w:rPr>
        <w:t>,</w:t>
      </w:r>
      <w:r w:rsidR="004410D5">
        <w:rPr>
          <w:rFonts w:ascii="Arial" w:hAnsi="Arial" w:cs="Arial"/>
          <w:bCs/>
          <w:sz w:val="28"/>
          <w:szCs w:val="28"/>
          <w:lang w:val="es-ES"/>
        </w:rPr>
        <w:t xml:space="preserve"> por supuesto se discutirá en Comisiones y en caso de que así lo consideren, pues traerlo al Pleno, para su aprobación, es cuanto, Secretaria. </w:t>
      </w:r>
      <w:r w:rsidR="004410D5">
        <w:rPr>
          <w:rFonts w:ascii="Arial" w:hAnsi="Arial" w:cs="Arial"/>
          <w:b/>
          <w:i/>
          <w:iCs/>
          <w:sz w:val="28"/>
          <w:szCs w:val="28"/>
          <w:lang w:val="es-ES"/>
        </w:rPr>
        <w:t xml:space="preserve">C. Presidenta Municipal Magali Casillas Contreras: </w:t>
      </w:r>
      <w:r w:rsidR="007A5697">
        <w:rPr>
          <w:rFonts w:ascii="Arial" w:hAnsi="Arial" w:cs="Arial"/>
          <w:bCs/>
          <w:sz w:val="28"/>
          <w:szCs w:val="28"/>
          <w:lang w:val="es-ES"/>
        </w:rPr>
        <w:t xml:space="preserve">Quisiera proponerle al Autor de la Iniciativa, si pudiera incluir también a la Comisión Edilicia de Desarrollo Humano, Salud Pública e Higiene y Combate a las Adicciones, para agregarla y que se sume también al análisis. Como bien lo dice Regidor, efectivamente, siempre buscamos las mejores prácticas y que mejor, que quede ya en un Reglamento.  Comentarles que, incluso en una de las inversiones que ya se llevaron a cabo dentro del Rastro, fue precisamente la forma en que sacrificaban al ganado. Anteriormente, nos explicaban ahí lo de la pistola y ocupaban tantos tiros, en ocasiones hasta 5 cinco tiros, los riesgos que les representaba también a los compañeros, porque tardaba el animal en morir y sufría. Entonces, es como un tipo taladro, y es un solo disparo, ya nos </w:t>
      </w:r>
      <w:r w:rsidR="007A5697">
        <w:rPr>
          <w:rFonts w:ascii="Arial" w:hAnsi="Arial" w:cs="Arial"/>
          <w:bCs/>
          <w:sz w:val="28"/>
          <w:szCs w:val="28"/>
          <w:lang w:val="es-ES"/>
        </w:rPr>
        <w:lastRenderedPageBreak/>
        <w:t>explicaron cómo funciona</w:t>
      </w:r>
      <w:r w:rsidR="00633E87">
        <w:rPr>
          <w:rFonts w:ascii="Arial" w:hAnsi="Arial" w:cs="Arial"/>
          <w:bCs/>
          <w:sz w:val="28"/>
          <w:szCs w:val="28"/>
          <w:lang w:val="es-ES"/>
        </w:rPr>
        <w:t xml:space="preserve">, y esto evita que el animal sufra y </w:t>
      </w:r>
      <w:r w:rsidR="00072C4C">
        <w:rPr>
          <w:rFonts w:ascii="Arial" w:hAnsi="Arial" w:cs="Arial"/>
          <w:bCs/>
          <w:sz w:val="28"/>
          <w:szCs w:val="28"/>
          <w:lang w:val="es-ES"/>
        </w:rPr>
        <w:t>además también en la forma de que, no queda lastimado el animal. Entonces, creo que, esto viene a contribuir a estas mejores prácticas que se están llevando a cabo. Y también, se hicieron algunas adecuaciones ahí. El sistema de los rieles, porque si había, habido situaciones donde se caía el animal y con riesgo de dañar a los compañeros que trabajan ahí. Entonces, le hemos venido</w:t>
      </w:r>
      <w:r w:rsidR="00DD24DC">
        <w:rPr>
          <w:rFonts w:ascii="Arial" w:hAnsi="Arial" w:cs="Arial"/>
          <w:bCs/>
          <w:sz w:val="28"/>
          <w:szCs w:val="28"/>
          <w:lang w:val="es-ES"/>
        </w:rPr>
        <w:t xml:space="preserve">, con apoyo de todos Ustedes, en las asignaciones de Presupuestos, mejorando las condiciones. Y una más que les quiero comentar, </w:t>
      </w:r>
      <w:r w:rsidR="00983A0D">
        <w:rPr>
          <w:rFonts w:ascii="Arial" w:hAnsi="Arial" w:cs="Arial"/>
          <w:bCs/>
          <w:sz w:val="28"/>
          <w:szCs w:val="28"/>
          <w:lang w:val="es-ES"/>
        </w:rPr>
        <w:t xml:space="preserve">que tiene que ver propiamente con el personal; es sabido que, hay mucha rotación precisamente, apenas tardan en capacitar y era común, además por los riesgos que representaba, cambiaba el personal constantemente. Ahorita se asignó, ya tenemos 2 dos, 3 tres meses, que se asignó incluso un vehículo para que las trasladen al Rastro. La mayor parte de ellas, entran muy de madrugada y parte de las peticiones era, porque se iban ellas en sus motos, o pagando Uber entre varias, y muy complicado. Ahorita también, apoyamos con el traslado para que las lleven y los regresen aquí a la Ciudad, a la hora que terminan su turno. </w:t>
      </w:r>
      <w:r w:rsidR="00D92ED8">
        <w:rPr>
          <w:rFonts w:ascii="Arial" w:hAnsi="Arial" w:cs="Arial"/>
          <w:bCs/>
          <w:sz w:val="28"/>
          <w:szCs w:val="28"/>
          <w:lang w:val="es-ES"/>
        </w:rPr>
        <w:t xml:space="preserve">Entonces, todo esto, más esta acción, obviamente que va a quedar ya documentado, estoy segura, en el Reglamento, pues va a venir a fortalecer la prestación de este Servicio Público, tan importante. Y, también decirles que ya avanzó </w:t>
      </w:r>
      <w:r w:rsidR="00D64D4B">
        <w:rPr>
          <w:rFonts w:ascii="Arial" w:hAnsi="Arial" w:cs="Arial"/>
          <w:bCs/>
          <w:sz w:val="28"/>
          <w:szCs w:val="28"/>
          <w:lang w:val="es-ES"/>
        </w:rPr>
        <w:t xml:space="preserve">el tema de la denuncia penal que está ahí por los daños que hay ahí en la construcción. Ya nos señalaron una fecha </w:t>
      </w:r>
      <w:r w:rsidR="00E545A6">
        <w:rPr>
          <w:rFonts w:ascii="Arial" w:hAnsi="Arial" w:cs="Arial"/>
          <w:bCs/>
          <w:sz w:val="28"/>
          <w:szCs w:val="28"/>
          <w:lang w:val="es-ES"/>
        </w:rPr>
        <w:t xml:space="preserve">precisamente, para hacer ya la inspección tanto en esa denuncia como en la del Lienzo Charro Municipal. Ya están ordenados las inspecciones y los peritajes para llevar a cabo acciones tendientes a las responsabilidades y ver lo que más </w:t>
      </w:r>
      <w:r w:rsidR="00E545A6">
        <w:rPr>
          <w:rFonts w:ascii="Arial" w:hAnsi="Arial" w:cs="Arial"/>
          <w:bCs/>
          <w:sz w:val="28"/>
          <w:szCs w:val="28"/>
          <w:lang w:val="es-ES"/>
        </w:rPr>
        <w:lastRenderedPageBreak/>
        <w:t xml:space="preserve">podemos hacer. Afortunadamente con las adecuaciones </w:t>
      </w:r>
      <w:r w:rsidR="005B781D">
        <w:rPr>
          <w:rFonts w:ascii="Arial" w:hAnsi="Arial" w:cs="Arial"/>
          <w:bCs/>
          <w:sz w:val="28"/>
          <w:szCs w:val="28"/>
          <w:lang w:val="es-ES"/>
        </w:rPr>
        <w:t xml:space="preserve">y las inversiones que se hizo en el Rastro, pues está funcionando bastante bien. Sigue inutilizado ese inmueble que se construyó y que está con todas las afectaciones. Sin embargo, vemos muy positivo lo que se ha venido avanzando, que también está caminando desde el aspecto legal, las denuncias, para el deslinde de responsabilidades. Es cuanto, Señora Secretaria. </w:t>
      </w:r>
      <w:r w:rsidR="005B781D">
        <w:rPr>
          <w:rFonts w:ascii="Arial" w:hAnsi="Arial" w:cs="Arial"/>
          <w:b/>
          <w:i/>
          <w:iCs/>
          <w:sz w:val="28"/>
          <w:szCs w:val="28"/>
          <w:lang w:val="es-ES"/>
        </w:rPr>
        <w:t xml:space="preserve">C. Regidor Higinio del Toro Pérez: </w:t>
      </w:r>
      <w:r w:rsidR="005B781D">
        <w:rPr>
          <w:rFonts w:ascii="Arial" w:hAnsi="Arial" w:cs="Arial"/>
          <w:bCs/>
          <w:sz w:val="28"/>
          <w:szCs w:val="28"/>
          <w:lang w:val="es-ES"/>
        </w:rPr>
        <w:t xml:space="preserve">Sí, lo mío es muy rápido. Coincido con la compañera Magali, que, hay que incluir, toda vez que se trata de una Iniciativa que busca generar y cuidar el maltrato animal, no podemos obviar que, al final de cuentas el objetivo principal del Edificio Público del Rastro Municipal y las actividades que se llevan ahí, pues es sacrificar animales </w:t>
      </w:r>
      <w:r w:rsidR="000F2E62">
        <w:rPr>
          <w:rFonts w:ascii="Arial" w:hAnsi="Arial" w:cs="Arial"/>
          <w:bCs/>
          <w:sz w:val="28"/>
          <w:szCs w:val="28"/>
          <w:lang w:val="es-ES"/>
        </w:rPr>
        <w:t xml:space="preserve">para el consumo humano, y no podemos dejar fuera a la Comisión de Salud, particularmente y todas las demás que están ahí incluidas, sí me gustaría mucho que estuvieran, para que pudieran dar un punto de vista, es </w:t>
      </w:r>
      <w:proofErr w:type="spellStart"/>
      <w:r w:rsidR="000F2E62">
        <w:rPr>
          <w:rFonts w:ascii="Arial" w:hAnsi="Arial" w:cs="Arial"/>
          <w:bCs/>
          <w:sz w:val="28"/>
          <w:szCs w:val="28"/>
          <w:lang w:val="es-ES"/>
        </w:rPr>
        <w:t>cuanto</w:t>
      </w:r>
      <w:proofErr w:type="spellEnd"/>
      <w:r w:rsidR="000F2E62">
        <w:rPr>
          <w:rFonts w:ascii="Arial" w:hAnsi="Arial" w:cs="Arial"/>
          <w:bCs/>
          <w:sz w:val="28"/>
          <w:szCs w:val="28"/>
          <w:lang w:val="es-ES"/>
        </w:rPr>
        <w:t xml:space="preserve">. </w:t>
      </w:r>
      <w:r w:rsidR="000F2E62">
        <w:rPr>
          <w:rFonts w:ascii="Arial" w:hAnsi="Arial" w:cs="Arial"/>
          <w:b/>
          <w:i/>
          <w:iCs/>
          <w:sz w:val="28"/>
          <w:szCs w:val="28"/>
          <w:lang w:val="es-ES"/>
        </w:rPr>
        <w:t xml:space="preserve">C. Regidora Bertha Silvia Gómez Ramos: </w:t>
      </w:r>
      <w:r w:rsidR="000F2E62">
        <w:rPr>
          <w:rFonts w:ascii="Arial" w:hAnsi="Arial" w:cs="Arial"/>
          <w:bCs/>
          <w:sz w:val="28"/>
          <w:szCs w:val="28"/>
          <w:lang w:val="es-ES"/>
        </w:rPr>
        <w:t xml:space="preserve">Sí, nada más para comentar la importancia de ese tipo de reglamentación, en la cuestión de sacrificio de los animales para el consumo humano, bueno, en todos, pero ahorita estamos en este. Es muy importante, porque no solo implica los riesgos para el trabajador, sino el maltrato. Y, la otra, los riesgos para la salud. También yo, implico en la situación de que, un animal estresado para el consumo humano, también genera alteraciones en nuestros organismos. Entonces, creo que sí es importante poder apoyar este tipo de Iniciativas, porque finalmente estamos hablando de un beneficio en varias vertientes, no solo en una línea, es </w:t>
      </w:r>
      <w:proofErr w:type="spellStart"/>
      <w:r w:rsidR="000F2E62">
        <w:rPr>
          <w:rFonts w:ascii="Arial" w:hAnsi="Arial" w:cs="Arial"/>
          <w:bCs/>
          <w:sz w:val="28"/>
          <w:szCs w:val="28"/>
          <w:lang w:val="es-ES"/>
        </w:rPr>
        <w:t>cuanto</w:t>
      </w:r>
      <w:proofErr w:type="spellEnd"/>
      <w:r w:rsidR="000F2E62">
        <w:rPr>
          <w:rFonts w:ascii="Arial" w:hAnsi="Arial" w:cs="Arial"/>
          <w:bCs/>
          <w:sz w:val="28"/>
          <w:szCs w:val="28"/>
          <w:lang w:val="es-ES"/>
        </w:rPr>
        <w:t xml:space="preserve">. </w:t>
      </w:r>
      <w:r w:rsidR="000F2E62">
        <w:rPr>
          <w:rFonts w:ascii="Arial" w:hAnsi="Arial" w:cs="Arial"/>
          <w:b/>
          <w:i/>
          <w:iCs/>
          <w:sz w:val="28"/>
          <w:szCs w:val="28"/>
          <w:lang w:val="es-ES"/>
        </w:rPr>
        <w:t xml:space="preserve">C. Secretaria de Ayuntamiento Karla Cisneros Torres: </w:t>
      </w:r>
      <w:r w:rsidR="000F2E62">
        <w:rPr>
          <w:rFonts w:ascii="Arial" w:hAnsi="Arial" w:cs="Arial"/>
          <w:bCs/>
          <w:sz w:val="28"/>
          <w:szCs w:val="28"/>
          <w:lang w:val="es-ES"/>
        </w:rPr>
        <w:t xml:space="preserve">Gracias Regidora. ¿Algún otro comentario?... Bien, si </w:t>
      </w:r>
      <w:r w:rsidR="000F2E62">
        <w:rPr>
          <w:rFonts w:ascii="Arial" w:hAnsi="Arial" w:cs="Arial"/>
          <w:bCs/>
          <w:sz w:val="28"/>
          <w:szCs w:val="28"/>
          <w:lang w:val="es-ES"/>
        </w:rPr>
        <w:lastRenderedPageBreak/>
        <w:t xml:space="preserve">no hubiera más comentarios, voy a someter a su consideración la </w:t>
      </w:r>
      <w:r w:rsidR="00C0214D" w:rsidRPr="00C63043">
        <w:rPr>
          <w:rFonts w:ascii="Arial" w:hAnsi="Arial" w:cs="Arial"/>
          <w:bCs/>
          <w:sz w:val="28"/>
          <w:szCs w:val="28"/>
        </w:rPr>
        <w:t xml:space="preserve">Iniciativa de turno a la </w:t>
      </w:r>
      <w:r w:rsidR="00C0214D">
        <w:rPr>
          <w:rFonts w:ascii="Arial" w:hAnsi="Arial" w:cs="Arial"/>
          <w:bCs/>
          <w:sz w:val="28"/>
          <w:szCs w:val="28"/>
        </w:rPr>
        <w:t>C</w:t>
      </w:r>
      <w:r w:rsidR="00C0214D" w:rsidRPr="00C63043">
        <w:rPr>
          <w:rFonts w:ascii="Arial" w:hAnsi="Arial" w:cs="Arial"/>
          <w:bCs/>
          <w:sz w:val="28"/>
          <w:szCs w:val="28"/>
        </w:rPr>
        <w:t xml:space="preserve">omisión de </w:t>
      </w:r>
      <w:r w:rsidR="00C0214D">
        <w:rPr>
          <w:rFonts w:ascii="Arial" w:hAnsi="Arial" w:cs="Arial"/>
          <w:bCs/>
          <w:sz w:val="28"/>
          <w:szCs w:val="28"/>
        </w:rPr>
        <w:t>R</w:t>
      </w:r>
      <w:r w:rsidR="00C0214D" w:rsidRPr="00C63043">
        <w:rPr>
          <w:rFonts w:ascii="Arial" w:hAnsi="Arial" w:cs="Arial"/>
          <w:bCs/>
          <w:sz w:val="28"/>
          <w:szCs w:val="28"/>
        </w:rPr>
        <w:t xml:space="preserve">astro </w:t>
      </w:r>
      <w:r w:rsidR="00C0214D">
        <w:rPr>
          <w:rFonts w:ascii="Arial" w:hAnsi="Arial" w:cs="Arial"/>
          <w:bCs/>
          <w:sz w:val="28"/>
          <w:szCs w:val="28"/>
        </w:rPr>
        <w:t>M</w:t>
      </w:r>
      <w:r w:rsidR="00C0214D" w:rsidRPr="00C63043">
        <w:rPr>
          <w:rFonts w:ascii="Arial" w:hAnsi="Arial" w:cs="Arial"/>
          <w:bCs/>
          <w:sz w:val="28"/>
          <w:szCs w:val="28"/>
        </w:rPr>
        <w:t xml:space="preserve">unicipal como convocante, y a la </w:t>
      </w:r>
      <w:r w:rsidR="00C0214D">
        <w:rPr>
          <w:rFonts w:ascii="Arial" w:hAnsi="Arial" w:cs="Arial"/>
          <w:bCs/>
          <w:sz w:val="28"/>
          <w:szCs w:val="28"/>
        </w:rPr>
        <w:t>C</w:t>
      </w:r>
      <w:r w:rsidR="00C0214D" w:rsidRPr="00C63043">
        <w:rPr>
          <w:rFonts w:ascii="Arial" w:hAnsi="Arial" w:cs="Arial"/>
          <w:bCs/>
          <w:sz w:val="28"/>
          <w:szCs w:val="28"/>
        </w:rPr>
        <w:t xml:space="preserve">omisión de </w:t>
      </w:r>
      <w:r w:rsidR="00C0214D">
        <w:rPr>
          <w:rFonts w:ascii="Arial" w:hAnsi="Arial" w:cs="Arial"/>
          <w:bCs/>
          <w:sz w:val="28"/>
          <w:szCs w:val="28"/>
        </w:rPr>
        <w:t>R</w:t>
      </w:r>
      <w:r w:rsidR="00C0214D" w:rsidRPr="00C63043">
        <w:rPr>
          <w:rFonts w:ascii="Arial" w:hAnsi="Arial" w:cs="Arial"/>
          <w:bCs/>
          <w:sz w:val="28"/>
          <w:szCs w:val="28"/>
        </w:rPr>
        <w:t xml:space="preserve">eglamentos y </w:t>
      </w:r>
      <w:r w:rsidR="00C0214D">
        <w:rPr>
          <w:rFonts w:ascii="Arial" w:hAnsi="Arial" w:cs="Arial"/>
          <w:bCs/>
          <w:sz w:val="28"/>
          <w:szCs w:val="28"/>
        </w:rPr>
        <w:t>G</w:t>
      </w:r>
      <w:r w:rsidR="00C0214D" w:rsidRPr="00C63043">
        <w:rPr>
          <w:rFonts w:ascii="Arial" w:hAnsi="Arial" w:cs="Arial"/>
          <w:bCs/>
          <w:sz w:val="28"/>
          <w:szCs w:val="28"/>
        </w:rPr>
        <w:t>obierno</w:t>
      </w:r>
      <w:r w:rsidR="000F2E62">
        <w:rPr>
          <w:rFonts w:ascii="Arial" w:hAnsi="Arial" w:cs="Arial"/>
          <w:bCs/>
          <w:sz w:val="28"/>
          <w:szCs w:val="28"/>
        </w:rPr>
        <w:t>,</w:t>
      </w:r>
      <w:r w:rsidR="00C0214D" w:rsidRPr="00C63043">
        <w:rPr>
          <w:rFonts w:ascii="Arial" w:hAnsi="Arial" w:cs="Arial"/>
          <w:bCs/>
          <w:sz w:val="28"/>
          <w:szCs w:val="28"/>
        </w:rPr>
        <w:t xml:space="preserve"> como </w:t>
      </w:r>
      <w:r w:rsidR="000F2E62">
        <w:rPr>
          <w:rFonts w:ascii="Arial" w:hAnsi="Arial" w:cs="Arial"/>
          <w:bCs/>
          <w:sz w:val="28"/>
          <w:szCs w:val="28"/>
        </w:rPr>
        <w:t xml:space="preserve"> Desarrollo Humano, Salud, y Combate a las Adicciones, </w:t>
      </w:r>
      <w:r w:rsidR="00C0214D" w:rsidRPr="00C63043">
        <w:rPr>
          <w:rFonts w:ascii="Arial" w:hAnsi="Arial" w:cs="Arial"/>
          <w:bCs/>
          <w:sz w:val="28"/>
          <w:szCs w:val="28"/>
        </w:rPr>
        <w:t xml:space="preserve">coadyuvante, la propuesta de reforma de los </w:t>
      </w:r>
      <w:r w:rsidR="00C0214D">
        <w:rPr>
          <w:rFonts w:ascii="Arial" w:hAnsi="Arial" w:cs="Arial"/>
          <w:bCs/>
          <w:sz w:val="28"/>
          <w:szCs w:val="28"/>
        </w:rPr>
        <w:t>A</w:t>
      </w:r>
      <w:r w:rsidR="00C0214D" w:rsidRPr="00C63043">
        <w:rPr>
          <w:rFonts w:ascii="Arial" w:hAnsi="Arial" w:cs="Arial"/>
          <w:bCs/>
          <w:sz w:val="28"/>
          <w:szCs w:val="28"/>
        </w:rPr>
        <w:t xml:space="preserve">rtículos 26, 70 y 72 del </w:t>
      </w:r>
      <w:r w:rsidR="00C0214D">
        <w:rPr>
          <w:rFonts w:ascii="Arial" w:hAnsi="Arial" w:cs="Arial"/>
          <w:bCs/>
          <w:sz w:val="28"/>
          <w:szCs w:val="28"/>
        </w:rPr>
        <w:t>R</w:t>
      </w:r>
      <w:r w:rsidR="00C0214D" w:rsidRPr="00C63043">
        <w:rPr>
          <w:rFonts w:ascii="Arial" w:hAnsi="Arial" w:cs="Arial"/>
          <w:bCs/>
          <w:sz w:val="28"/>
          <w:szCs w:val="28"/>
        </w:rPr>
        <w:t xml:space="preserve">eglamento </w:t>
      </w:r>
      <w:r w:rsidR="00C0214D">
        <w:rPr>
          <w:rFonts w:ascii="Arial" w:hAnsi="Arial" w:cs="Arial"/>
          <w:bCs/>
          <w:sz w:val="28"/>
          <w:szCs w:val="28"/>
        </w:rPr>
        <w:t>I</w:t>
      </w:r>
      <w:r w:rsidR="00C0214D" w:rsidRPr="00C63043">
        <w:rPr>
          <w:rFonts w:ascii="Arial" w:hAnsi="Arial" w:cs="Arial"/>
          <w:bCs/>
          <w:sz w:val="28"/>
          <w:szCs w:val="28"/>
        </w:rPr>
        <w:t xml:space="preserve">nterior del </w:t>
      </w:r>
      <w:r w:rsidR="00C0214D">
        <w:rPr>
          <w:rFonts w:ascii="Arial" w:hAnsi="Arial" w:cs="Arial"/>
          <w:bCs/>
          <w:sz w:val="28"/>
          <w:szCs w:val="28"/>
        </w:rPr>
        <w:t>R</w:t>
      </w:r>
      <w:r w:rsidR="00C0214D" w:rsidRPr="00C63043">
        <w:rPr>
          <w:rFonts w:ascii="Arial" w:hAnsi="Arial" w:cs="Arial"/>
          <w:bCs/>
          <w:sz w:val="28"/>
          <w:szCs w:val="28"/>
        </w:rPr>
        <w:t xml:space="preserve">astro </w:t>
      </w:r>
      <w:r w:rsidR="00C0214D">
        <w:rPr>
          <w:rFonts w:ascii="Arial" w:hAnsi="Arial" w:cs="Arial"/>
          <w:bCs/>
          <w:sz w:val="28"/>
          <w:szCs w:val="28"/>
        </w:rPr>
        <w:t>M</w:t>
      </w:r>
      <w:r w:rsidR="00C0214D" w:rsidRPr="00C63043">
        <w:rPr>
          <w:rFonts w:ascii="Arial" w:hAnsi="Arial" w:cs="Arial"/>
          <w:bCs/>
          <w:sz w:val="28"/>
          <w:szCs w:val="28"/>
        </w:rPr>
        <w:t xml:space="preserve">unicipal </w:t>
      </w:r>
      <w:r w:rsidR="00C0214D">
        <w:rPr>
          <w:rFonts w:ascii="Arial" w:hAnsi="Arial" w:cs="Arial"/>
          <w:bCs/>
          <w:sz w:val="28"/>
          <w:szCs w:val="28"/>
        </w:rPr>
        <w:t>T</w:t>
      </w:r>
      <w:r w:rsidR="00C0214D" w:rsidRPr="00C63043">
        <w:rPr>
          <w:rFonts w:ascii="Arial" w:hAnsi="Arial" w:cs="Arial"/>
          <w:bCs/>
          <w:sz w:val="28"/>
          <w:szCs w:val="28"/>
        </w:rPr>
        <w:t xml:space="preserve">ipo </w:t>
      </w:r>
      <w:r w:rsidR="00C0214D">
        <w:rPr>
          <w:rFonts w:ascii="Arial" w:hAnsi="Arial" w:cs="Arial"/>
          <w:bCs/>
          <w:sz w:val="28"/>
          <w:szCs w:val="28"/>
        </w:rPr>
        <w:t>TIF</w:t>
      </w:r>
      <w:r w:rsidR="00C0214D" w:rsidRPr="00C63043">
        <w:rPr>
          <w:rFonts w:ascii="Arial" w:hAnsi="Arial" w:cs="Arial"/>
          <w:bCs/>
          <w:sz w:val="28"/>
          <w:szCs w:val="28"/>
        </w:rPr>
        <w:t xml:space="preserve"> del </w:t>
      </w:r>
      <w:r w:rsidR="00C0214D">
        <w:rPr>
          <w:rFonts w:ascii="Arial" w:hAnsi="Arial" w:cs="Arial"/>
          <w:bCs/>
          <w:sz w:val="28"/>
          <w:szCs w:val="28"/>
        </w:rPr>
        <w:t>M</w:t>
      </w:r>
      <w:r w:rsidR="00C0214D" w:rsidRPr="00C63043">
        <w:rPr>
          <w:rFonts w:ascii="Arial" w:hAnsi="Arial" w:cs="Arial"/>
          <w:bCs/>
          <w:sz w:val="28"/>
          <w:szCs w:val="28"/>
        </w:rPr>
        <w:t xml:space="preserve">unicipio de </w:t>
      </w:r>
      <w:r w:rsidR="00C0214D">
        <w:rPr>
          <w:rFonts w:ascii="Arial" w:hAnsi="Arial" w:cs="Arial"/>
          <w:bCs/>
          <w:sz w:val="28"/>
          <w:szCs w:val="28"/>
        </w:rPr>
        <w:t>Z</w:t>
      </w:r>
      <w:r w:rsidR="00C0214D" w:rsidRPr="00C63043">
        <w:rPr>
          <w:rFonts w:ascii="Arial" w:hAnsi="Arial" w:cs="Arial"/>
          <w:bCs/>
          <w:sz w:val="28"/>
          <w:szCs w:val="28"/>
        </w:rPr>
        <w:t xml:space="preserve">apotlán el </w:t>
      </w:r>
      <w:r w:rsidR="00C0214D">
        <w:rPr>
          <w:rFonts w:ascii="Arial" w:hAnsi="Arial" w:cs="Arial"/>
          <w:bCs/>
          <w:sz w:val="28"/>
          <w:szCs w:val="28"/>
        </w:rPr>
        <w:t>G</w:t>
      </w:r>
      <w:r w:rsidR="00C0214D" w:rsidRPr="00C63043">
        <w:rPr>
          <w:rFonts w:ascii="Arial" w:hAnsi="Arial" w:cs="Arial"/>
          <w:bCs/>
          <w:sz w:val="28"/>
          <w:szCs w:val="28"/>
        </w:rPr>
        <w:t xml:space="preserve">rande, </w:t>
      </w:r>
      <w:r w:rsidR="00C0214D">
        <w:rPr>
          <w:rFonts w:ascii="Arial" w:hAnsi="Arial" w:cs="Arial"/>
          <w:bCs/>
          <w:sz w:val="28"/>
          <w:szCs w:val="28"/>
        </w:rPr>
        <w:t>J</w:t>
      </w:r>
      <w:r w:rsidR="00C0214D" w:rsidRPr="00C63043">
        <w:rPr>
          <w:rFonts w:ascii="Arial" w:hAnsi="Arial" w:cs="Arial"/>
          <w:bCs/>
          <w:sz w:val="28"/>
          <w:szCs w:val="28"/>
        </w:rPr>
        <w:t>alisco</w:t>
      </w:r>
      <w:r w:rsidR="00C0214D">
        <w:rPr>
          <w:rFonts w:ascii="Arial" w:hAnsi="Arial" w:cs="Arial"/>
          <w:bCs/>
          <w:sz w:val="28"/>
          <w:szCs w:val="28"/>
        </w:rPr>
        <w:t>,</w:t>
      </w:r>
      <w:r w:rsidR="00BA5960">
        <w:rPr>
          <w:rFonts w:ascii="Arial" w:hAnsi="Arial" w:cs="Arial"/>
          <w:bCs/>
          <w:sz w:val="28"/>
          <w:szCs w:val="28"/>
        </w:rPr>
        <w:t xml:space="preserve"> en los términos en que fueron planteados. Si están por la afirmativa, sírvanse </w:t>
      </w:r>
      <w:r w:rsidR="00C0214D">
        <w:rPr>
          <w:rFonts w:ascii="Arial" w:hAnsi="Arial" w:cs="Arial"/>
          <w:bCs/>
          <w:sz w:val="28"/>
          <w:szCs w:val="28"/>
        </w:rPr>
        <w:t xml:space="preserve">levantar su mano… </w:t>
      </w:r>
      <w:r w:rsidR="00C0214D">
        <w:rPr>
          <w:rFonts w:ascii="Arial" w:hAnsi="Arial" w:cs="Arial"/>
          <w:b/>
          <w:sz w:val="28"/>
          <w:szCs w:val="28"/>
        </w:rPr>
        <w:t xml:space="preserve">13 votos a favor. 1 ausencia justificada: </w:t>
      </w:r>
      <w:r w:rsidR="00C0214D">
        <w:rPr>
          <w:rFonts w:ascii="Arial" w:hAnsi="Arial" w:cs="Arial"/>
          <w:bCs/>
          <w:sz w:val="28"/>
          <w:szCs w:val="28"/>
        </w:rPr>
        <w:t xml:space="preserve">Del C. Regidor Gustavo López Sandoval. </w:t>
      </w:r>
      <w:r w:rsidR="00C0214D">
        <w:rPr>
          <w:rFonts w:ascii="Arial" w:hAnsi="Arial" w:cs="Arial"/>
          <w:b/>
          <w:sz w:val="28"/>
          <w:szCs w:val="28"/>
        </w:rPr>
        <w:t xml:space="preserve">Aprobado por Mayoría Absoluta. </w:t>
      </w:r>
      <w:r w:rsidR="00C0214D" w:rsidRPr="00A343C9">
        <w:rPr>
          <w:rFonts w:ascii="Arial" w:hAnsi="Arial" w:cs="Arial"/>
          <w:sz w:val="28"/>
          <w:szCs w:val="28"/>
        </w:rPr>
        <w:t>(</w:t>
      </w:r>
      <w:r w:rsidR="00C0214D">
        <w:rPr>
          <w:rFonts w:ascii="Arial" w:hAnsi="Arial" w:cs="Arial"/>
          <w:sz w:val="28"/>
          <w:szCs w:val="28"/>
        </w:rPr>
        <w:t>Justifica su inasistencia la C. Regidora Dunia Catalina Cruz Moreno y la C. Regidora Aurora Cecilia Araujo Álvarez.</w:t>
      </w:r>
      <w:r w:rsidR="00C0214D" w:rsidRPr="00A343C9">
        <w:rPr>
          <w:rFonts w:ascii="Arial" w:hAnsi="Arial" w:cs="Arial"/>
          <w:sz w:val="28"/>
          <w:szCs w:val="28"/>
        </w:rPr>
        <w:t>)</w:t>
      </w:r>
      <w:r w:rsidR="00C0214D">
        <w:rPr>
          <w:rFonts w:ascii="Arial" w:hAnsi="Arial" w:cs="Arial"/>
          <w:sz w:val="28"/>
          <w:szCs w:val="28"/>
        </w:rPr>
        <w:t xml:space="preserve"> </w:t>
      </w:r>
      <w:r w:rsidR="00C0214D">
        <w:rPr>
          <w:rFonts w:ascii="Arial" w:hAnsi="Arial" w:cs="Arial"/>
          <w:b/>
          <w:bCs/>
          <w:sz w:val="28"/>
          <w:szCs w:val="28"/>
        </w:rPr>
        <w:t>Aprobado por unanimidad de los asistentes.</w:t>
      </w:r>
      <w:r w:rsidR="00BA5960">
        <w:rPr>
          <w:rFonts w:ascii="Arial" w:hAnsi="Arial" w:cs="Arial"/>
          <w:b/>
          <w:bCs/>
          <w:sz w:val="28"/>
          <w:szCs w:val="28"/>
        </w:rPr>
        <w:t xml:space="preserve"> - - - - - - - - - - - - - - - - - - - - - - - - - - - - - - - - - - - -</w:t>
      </w:r>
      <w:r w:rsidR="00A76A80" w:rsidRPr="00957A2C">
        <w:rPr>
          <w:rFonts w:ascii="Arial" w:hAnsi="Arial" w:cs="Arial"/>
          <w:b/>
          <w:sz w:val="28"/>
          <w:szCs w:val="28"/>
          <w:u w:val="single"/>
        </w:rPr>
        <w:t>DÉCIMO SÉPTIMO</w:t>
      </w:r>
      <w:r w:rsidR="00957A2C" w:rsidRPr="00957A2C">
        <w:rPr>
          <w:rFonts w:ascii="Arial" w:hAnsi="Arial" w:cs="Arial"/>
          <w:b/>
          <w:sz w:val="28"/>
          <w:szCs w:val="28"/>
          <w:u w:val="single"/>
        </w:rPr>
        <w:t xml:space="preserve"> PUNTO</w:t>
      </w:r>
      <w:r w:rsidR="00A76A80">
        <w:rPr>
          <w:rFonts w:ascii="Arial" w:hAnsi="Arial" w:cs="Arial"/>
          <w:b/>
          <w:sz w:val="28"/>
          <w:szCs w:val="28"/>
        </w:rPr>
        <w:t xml:space="preserve">: </w:t>
      </w:r>
      <w:r w:rsidR="00A76A80" w:rsidRPr="00D761C1">
        <w:rPr>
          <w:rFonts w:ascii="Arial" w:hAnsi="Arial" w:cs="Arial"/>
          <w:bCs/>
          <w:sz w:val="28"/>
          <w:szCs w:val="28"/>
        </w:rPr>
        <w:t xml:space="preserve">Dictamen que propone a los </w:t>
      </w:r>
      <w:r w:rsidR="00A76A80">
        <w:rPr>
          <w:rFonts w:ascii="Arial" w:hAnsi="Arial" w:cs="Arial"/>
          <w:bCs/>
          <w:sz w:val="28"/>
          <w:szCs w:val="28"/>
        </w:rPr>
        <w:t>N</w:t>
      </w:r>
      <w:r w:rsidR="00A76A80" w:rsidRPr="00D761C1">
        <w:rPr>
          <w:rFonts w:ascii="Arial" w:hAnsi="Arial" w:cs="Arial"/>
          <w:bCs/>
          <w:sz w:val="28"/>
          <w:szCs w:val="28"/>
        </w:rPr>
        <w:t xml:space="preserve">ominados al </w:t>
      </w:r>
      <w:r w:rsidR="00A76A80">
        <w:rPr>
          <w:rFonts w:ascii="Arial" w:hAnsi="Arial" w:cs="Arial"/>
          <w:bCs/>
          <w:sz w:val="28"/>
          <w:szCs w:val="28"/>
        </w:rPr>
        <w:t>P</w:t>
      </w:r>
      <w:r w:rsidR="00A76A80" w:rsidRPr="00D761C1">
        <w:rPr>
          <w:rFonts w:ascii="Arial" w:hAnsi="Arial" w:cs="Arial"/>
          <w:bCs/>
          <w:sz w:val="28"/>
          <w:szCs w:val="28"/>
        </w:rPr>
        <w:t xml:space="preserve">remio </w:t>
      </w:r>
      <w:r w:rsidR="00A76A80">
        <w:rPr>
          <w:rFonts w:ascii="Arial" w:hAnsi="Arial" w:cs="Arial"/>
          <w:bCs/>
          <w:sz w:val="28"/>
          <w:szCs w:val="28"/>
        </w:rPr>
        <w:t>M</w:t>
      </w:r>
      <w:r w:rsidR="00A76A80" w:rsidRPr="00D761C1">
        <w:rPr>
          <w:rFonts w:ascii="Arial" w:hAnsi="Arial" w:cs="Arial"/>
          <w:bCs/>
          <w:sz w:val="28"/>
          <w:szCs w:val="28"/>
        </w:rPr>
        <w:t xml:space="preserve">unicipal de la </w:t>
      </w:r>
      <w:r w:rsidR="00A76A80">
        <w:rPr>
          <w:rFonts w:ascii="Arial" w:hAnsi="Arial" w:cs="Arial"/>
          <w:bCs/>
          <w:sz w:val="28"/>
          <w:szCs w:val="28"/>
        </w:rPr>
        <w:t>J</w:t>
      </w:r>
      <w:r w:rsidR="00A76A80" w:rsidRPr="00D761C1">
        <w:rPr>
          <w:rFonts w:ascii="Arial" w:hAnsi="Arial" w:cs="Arial"/>
          <w:bCs/>
          <w:sz w:val="28"/>
          <w:szCs w:val="28"/>
        </w:rPr>
        <w:t xml:space="preserve">uventud 2025, y autoriza la declaración de los </w:t>
      </w:r>
      <w:r w:rsidR="00A76A80">
        <w:rPr>
          <w:rFonts w:ascii="Arial" w:hAnsi="Arial" w:cs="Arial"/>
          <w:bCs/>
          <w:sz w:val="28"/>
          <w:szCs w:val="28"/>
        </w:rPr>
        <w:t>G</w:t>
      </w:r>
      <w:r w:rsidR="00A76A80" w:rsidRPr="00D761C1">
        <w:rPr>
          <w:rFonts w:ascii="Arial" w:hAnsi="Arial" w:cs="Arial"/>
          <w:bCs/>
          <w:sz w:val="28"/>
          <w:szCs w:val="28"/>
        </w:rPr>
        <w:t xml:space="preserve">anadores. </w:t>
      </w:r>
      <w:r w:rsidR="00A76A80">
        <w:rPr>
          <w:rFonts w:ascii="Arial" w:hAnsi="Arial" w:cs="Arial"/>
          <w:bCs/>
          <w:sz w:val="28"/>
          <w:szCs w:val="28"/>
        </w:rPr>
        <w:t>M</w:t>
      </w:r>
      <w:r w:rsidR="00A76A80" w:rsidRPr="00D761C1">
        <w:rPr>
          <w:rFonts w:ascii="Arial" w:hAnsi="Arial" w:cs="Arial"/>
          <w:bCs/>
          <w:sz w:val="28"/>
          <w:szCs w:val="28"/>
        </w:rPr>
        <w:t xml:space="preserve">otiva la </w:t>
      </w:r>
      <w:r w:rsidR="00A76A80">
        <w:rPr>
          <w:rFonts w:ascii="Arial" w:hAnsi="Arial" w:cs="Arial"/>
          <w:bCs/>
          <w:sz w:val="28"/>
          <w:szCs w:val="28"/>
        </w:rPr>
        <w:t xml:space="preserve">C. Regidora Marisol Mendoza Pinto. </w:t>
      </w:r>
      <w:r w:rsidR="00957A2C">
        <w:rPr>
          <w:rFonts w:ascii="Arial" w:hAnsi="Arial" w:cs="Arial"/>
          <w:b/>
          <w:i/>
          <w:iCs/>
          <w:sz w:val="28"/>
          <w:szCs w:val="28"/>
        </w:rPr>
        <w:t xml:space="preserve">C. Regidora Marisol Mendoza Pinto: </w:t>
      </w:r>
      <w:r w:rsidR="00192CEC" w:rsidRPr="005F379D">
        <w:rPr>
          <w:rFonts w:ascii="Arial" w:hAnsi="Arial" w:cs="Arial"/>
          <w:b/>
          <w:bCs/>
          <w:i/>
          <w:color w:val="000000" w:themeColor="text1"/>
          <w:sz w:val="28"/>
          <w:szCs w:val="28"/>
        </w:rPr>
        <w:t xml:space="preserve">H. AYUNTAMIENTO CONSTITUCIONAL DE ZAPOTLÁN EL GRANDE, JALISCO. PRESENTE </w:t>
      </w:r>
      <w:r w:rsidR="00192CEC" w:rsidRPr="005F379D">
        <w:rPr>
          <w:rFonts w:ascii="Arial" w:hAnsi="Arial" w:cs="Arial"/>
          <w:i/>
          <w:color w:val="000000" w:themeColor="text1"/>
          <w:sz w:val="28"/>
          <w:szCs w:val="28"/>
          <w:lang w:val="es-ES"/>
        </w:rPr>
        <w:t>Quienes</w:t>
      </w:r>
      <w:r w:rsidR="00192CEC">
        <w:rPr>
          <w:rFonts w:ascii="Arial" w:hAnsi="Arial" w:cs="Arial"/>
          <w:i/>
          <w:color w:val="000000" w:themeColor="text1"/>
          <w:sz w:val="28"/>
          <w:szCs w:val="28"/>
          <w:lang w:val="es-ES"/>
        </w:rPr>
        <w:t xml:space="preserve"> </w:t>
      </w:r>
      <w:r w:rsidR="00192CEC" w:rsidRPr="005F379D">
        <w:rPr>
          <w:rFonts w:ascii="Arial" w:hAnsi="Arial" w:cs="Arial"/>
          <w:i/>
          <w:color w:val="000000" w:themeColor="text1"/>
          <w:sz w:val="28"/>
          <w:szCs w:val="28"/>
          <w:lang w:val="es-ES"/>
        </w:rPr>
        <w:t xml:space="preserve">motivan y suscriben </w:t>
      </w:r>
      <w:r w:rsidR="00192CEC" w:rsidRPr="005F379D">
        <w:rPr>
          <w:rFonts w:ascii="Arial" w:hAnsi="Arial" w:cs="Arial"/>
          <w:b/>
          <w:i/>
          <w:color w:val="000000" w:themeColor="text1"/>
          <w:sz w:val="28"/>
          <w:szCs w:val="28"/>
          <w:lang w:val="es-ES"/>
        </w:rPr>
        <w:t>C. MARISOL MENDOZA PINTO, C. DUNIA CATALINA CRUZ MORENO y C. OSCAR MURGUÍA TORRES</w:t>
      </w:r>
      <w:r w:rsidR="00192CEC" w:rsidRPr="005F379D">
        <w:rPr>
          <w:rFonts w:ascii="Arial" w:hAnsi="Arial" w:cs="Arial"/>
          <w:b/>
          <w:i/>
          <w:color w:val="000000" w:themeColor="text1"/>
          <w:sz w:val="28"/>
          <w:szCs w:val="28"/>
        </w:rPr>
        <w:t xml:space="preserve">, </w:t>
      </w:r>
      <w:r w:rsidR="00192CEC" w:rsidRPr="005F379D">
        <w:rPr>
          <w:rFonts w:ascii="Arial" w:hAnsi="Arial" w:cs="Arial"/>
          <w:i/>
          <w:color w:val="000000" w:themeColor="text1"/>
          <w:sz w:val="28"/>
          <w:szCs w:val="28"/>
        </w:rPr>
        <w:t xml:space="preserve">en nuestro carácter de presidenta y vocales integrantes de la Comisión Edilicia de Cultura, Educación y Festividades Cívicas, respectivamente; </w:t>
      </w:r>
      <w:r w:rsidR="00192CEC" w:rsidRPr="005F379D">
        <w:rPr>
          <w:rFonts w:ascii="Arial" w:hAnsi="Arial" w:cs="Arial"/>
          <w:b/>
          <w:i/>
          <w:color w:val="000000" w:themeColor="text1"/>
          <w:sz w:val="28"/>
          <w:szCs w:val="28"/>
        </w:rPr>
        <w:t xml:space="preserve">C. MIGUEL MARENTES, C. YULIANA LIVIER VARGAS DE LA TORRES Y C. AURORA CECILIA ARAUJO ALVAREZ, </w:t>
      </w:r>
      <w:r w:rsidR="00192CEC" w:rsidRPr="005F379D">
        <w:rPr>
          <w:rFonts w:ascii="Arial" w:hAnsi="Arial" w:cs="Arial"/>
          <w:i/>
          <w:color w:val="000000" w:themeColor="text1"/>
          <w:sz w:val="28"/>
          <w:szCs w:val="28"/>
        </w:rPr>
        <w:t xml:space="preserve">en nuestro carácter de  presidente y vocales integrantes de la Comisión Edilicia de Deportes, Recreación, Asuntos de la Niñez y Juventudes, respectivamente; ambas comisiones </w:t>
      </w:r>
      <w:r w:rsidR="00192CEC" w:rsidRPr="005F379D">
        <w:rPr>
          <w:rFonts w:ascii="Arial" w:hAnsi="Arial" w:cs="Arial"/>
          <w:i/>
          <w:color w:val="000000" w:themeColor="text1"/>
          <w:sz w:val="28"/>
          <w:szCs w:val="28"/>
        </w:rPr>
        <w:lastRenderedPageBreak/>
        <w:t xml:space="preserve">edilicias del H. Ayuntamiento de Zapotlán el Grande, Jalisco, con fundamento en lo dispuesto por los artículos 115 de la Constitución Política de los Estados Unidos Mexicanos; 1, 2, 3, 4, 73, 77, 85 fracción IV y demás relativos de la Constitución Política del Estado de Jalisco; 1, 2, 3, 4, 5,10, 29, 30, 34, 35, 37, 38, 41 fracción IV, 49, 50 y demás relativos de la Ley del Gobierno y la Administración Pública Municipal del Estado de Jalisco y sus Municipios; </w:t>
      </w:r>
      <w:r w:rsidR="00192CEC" w:rsidRPr="005F379D">
        <w:rPr>
          <w:rFonts w:ascii="Arial" w:hAnsi="Arial" w:cs="Arial"/>
          <w:i/>
          <w:sz w:val="28"/>
          <w:szCs w:val="28"/>
        </w:rPr>
        <w:t xml:space="preserve">, así como los artículos 38 fracción IV, 53, 87 fracción IV, 100 y demás relativos del Reglamento Interior de Zapotlán el Grande, Jalisco; en uso de la facultad conferida en las disposiciones citadas, presentamos ante ustedes compañeros integrantes de este Órgano de Gobierno Municipal el siguiente; </w:t>
      </w:r>
      <w:bookmarkStart w:id="51" w:name="_Hlk204347661"/>
      <w:r w:rsidR="00192CEC" w:rsidRPr="005F379D">
        <w:rPr>
          <w:rFonts w:ascii="Arial" w:hAnsi="Arial" w:cs="Arial"/>
          <w:b/>
          <w:i/>
          <w:sz w:val="28"/>
          <w:szCs w:val="28"/>
        </w:rPr>
        <w:t>DICTAMEN QUE PROPONE</w:t>
      </w:r>
      <w:r w:rsidR="00192CEC" w:rsidRPr="005F379D">
        <w:rPr>
          <w:rFonts w:ascii="Arial" w:hAnsi="Arial" w:cs="Arial"/>
          <w:b/>
          <w:i/>
          <w:sz w:val="28"/>
          <w:szCs w:val="28"/>
          <w:lang w:val="es-ES"/>
        </w:rPr>
        <w:t xml:space="preserve"> A LOS NOMINADOS  AL PREMIO MUNICIPAL DE LA JUVENTUD 2025</w:t>
      </w:r>
      <w:r w:rsidR="00192CEC" w:rsidRPr="005F379D">
        <w:rPr>
          <w:rFonts w:ascii="Arial" w:hAnsi="Arial" w:cs="Arial"/>
          <w:i/>
          <w:sz w:val="28"/>
          <w:szCs w:val="28"/>
        </w:rPr>
        <w:t xml:space="preserve">, </w:t>
      </w:r>
      <w:r w:rsidR="00192CEC" w:rsidRPr="005F379D">
        <w:rPr>
          <w:rFonts w:ascii="Arial" w:hAnsi="Arial" w:cs="Arial"/>
          <w:b/>
          <w:bCs/>
          <w:i/>
          <w:sz w:val="28"/>
          <w:szCs w:val="28"/>
        </w:rPr>
        <w:t>Y AUTORIZA LA DECLARACION DE LOS GANADORES</w:t>
      </w:r>
      <w:bookmarkEnd w:id="51"/>
      <w:r w:rsidR="00192CEC" w:rsidRPr="005F379D">
        <w:rPr>
          <w:rFonts w:ascii="Arial" w:hAnsi="Arial" w:cs="Arial"/>
          <w:b/>
          <w:bCs/>
          <w:i/>
          <w:sz w:val="28"/>
          <w:szCs w:val="28"/>
        </w:rPr>
        <w:t xml:space="preserve"> </w:t>
      </w:r>
      <w:r w:rsidR="00192CEC" w:rsidRPr="005F379D">
        <w:rPr>
          <w:rFonts w:ascii="Arial" w:hAnsi="Arial" w:cs="Arial"/>
          <w:i/>
          <w:color w:val="000000" w:themeColor="text1"/>
          <w:sz w:val="28"/>
          <w:szCs w:val="28"/>
        </w:rPr>
        <w:t xml:space="preserve">poniendo a consideración la siguiente: </w:t>
      </w:r>
      <w:r w:rsidR="00192CEC" w:rsidRPr="005F379D">
        <w:rPr>
          <w:rFonts w:ascii="Arial" w:hAnsi="Arial" w:cs="Arial"/>
          <w:b/>
          <w:bCs/>
          <w:i/>
          <w:color w:val="000000" w:themeColor="text1"/>
          <w:sz w:val="28"/>
          <w:szCs w:val="28"/>
        </w:rPr>
        <w:t xml:space="preserve">EXPOSICIÓN DE MOTIVOS: </w:t>
      </w:r>
      <w:r w:rsidR="00192CEC" w:rsidRPr="005F379D">
        <w:rPr>
          <w:rFonts w:ascii="Arial" w:hAnsi="Arial" w:cs="Arial"/>
          <w:b/>
          <w:i/>
          <w:color w:val="000000" w:themeColor="text1"/>
          <w:sz w:val="28"/>
          <w:szCs w:val="28"/>
        </w:rPr>
        <w:t>I.-</w:t>
      </w:r>
      <w:r w:rsidR="00192CEC" w:rsidRPr="005F379D">
        <w:rPr>
          <w:rFonts w:ascii="Arial" w:hAnsi="Arial" w:cs="Arial"/>
          <w:i/>
          <w:color w:val="000000" w:themeColor="text1"/>
          <w:sz w:val="28"/>
          <w:szCs w:val="28"/>
        </w:rPr>
        <w:t xml:space="preserve"> Que el Premio Municipal de la Juventud, </w:t>
      </w:r>
      <w:r w:rsidR="00192CEC" w:rsidRPr="005F379D">
        <w:rPr>
          <w:rFonts w:ascii="Arial" w:hAnsi="Arial" w:cs="Arial"/>
          <w:b/>
          <w:i/>
          <w:color w:val="000000" w:themeColor="text1"/>
          <w:sz w:val="28"/>
          <w:szCs w:val="28"/>
        </w:rPr>
        <w:t>se encuentra descrito en el artículo 24 fracción VII</w:t>
      </w:r>
      <w:r w:rsidR="00192CEC" w:rsidRPr="005F379D">
        <w:rPr>
          <w:rFonts w:ascii="Arial" w:hAnsi="Arial" w:cs="Arial"/>
          <w:i/>
          <w:color w:val="000000" w:themeColor="text1"/>
          <w:sz w:val="28"/>
          <w:szCs w:val="28"/>
        </w:rPr>
        <w:t xml:space="preserve"> del </w:t>
      </w:r>
      <w:r w:rsidR="00192CEC" w:rsidRPr="005F379D">
        <w:rPr>
          <w:rFonts w:ascii="Arial" w:hAnsi="Arial" w:cs="Arial"/>
          <w:i/>
          <w:sz w:val="28"/>
          <w:szCs w:val="28"/>
        </w:rPr>
        <w:t>Reglamento que contiene las bases para otorgar nominaciones, premios, preseas, reconocimientos y asignación de espacios Públicos por el Gobierno Municipal de Zapotlán el Grande, Jalisco:</w:t>
      </w:r>
      <w:r w:rsidR="00192CEC">
        <w:rPr>
          <w:rFonts w:ascii="Arial" w:hAnsi="Arial" w:cs="Arial"/>
          <w:b/>
          <w:i/>
          <w:iCs/>
          <w:sz w:val="28"/>
          <w:szCs w:val="28"/>
        </w:rPr>
        <w:t xml:space="preserve"> </w:t>
      </w:r>
      <w:r w:rsidR="00192CEC" w:rsidRPr="005F379D">
        <w:rPr>
          <w:rFonts w:ascii="Arial" w:hAnsi="Arial" w:cs="Arial"/>
          <w:b/>
          <w:bCs/>
          <w:i/>
          <w:sz w:val="28"/>
          <w:szCs w:val="28"/>
        </w:rPr>
        <w:t xml:space="preserve">Artículo 24.- </w:t>
      </w:r>
      <w:r w:rsidR="00192CEC" w:rsidRPr="005F379D">
        <w:rPr>
          <w:rFonts w:ascii="Arial" w:hAnsi="Arial" w:cs="Arial"/>
          <w:i/>
          <w:sz w:val="28"/>
          <w:szCs w:val="28"/>
        </w:rPr>
        <w:t>Los premios institucionalizados por el Ayuntamiento se describen de la siguiente manera:</w:t>
      </w:r>
      <w:r w:rsidR="00192CEC">
        <w:rPr>
          <w:rFonts w:ascii="Arial" w:hAnsi="Arial" w:cs="Arial"/>
          <w:b/>
          <w:i/>
          <w:iCs/>
          <w:sz w:val="28"/>
          <w:szCs w:val="28"/>
        </w:rPr>
        <w:t xml:space="preserve"> </w:t>
      </w:r>
      <w:r w:rsidR="00192CEC" w:rsidRPr="005F379D">
        <w:rPr>
          <w:rFonts w:ascii="Arial" w:hAnsi="Arial" w:cs="Arial"/>
          <w:i/>
          <w:color w:val="000000" w:themeColor="text1"/>
          <w:sz w:val="28"/>
          <w:szCs w:val="28"/>
        </w:rPr>
        <w:t xml:space="preserve">… </w:t>
      </w:r>
      <w:r w:rsidR="00192CEC" w:rsidRPr="005F379D">
        <w:rPr>
          <w:rFonts w:ascii="Arial" w:hAnsi="Arial" w:cs="Arial"/>
          <w:b/>
          <w:bCs/>
          <w:i/>
          <w:sz w:val="28"/>
          <w:szCs w:val="28"/>
        </w:rPr>
        <w:t xml:space="preserve">VII.- “Premio Municipal de la Juventud”, </w:t>
      </w:r>
      <w:r w:rsidR="00192CEC" w:rsidRPr="005F379D">
        <w:rPr>
          <w:rFonts w:ascii="Arial" w:hAnsi="Arial" w:cs="Arial"/>
          <w:i/>
          <w:sz w:val="28"/>
          <w:szCs w:val="28"/>
          <w:u w:val="single"/>
        </w:rPr>
        <w:t>se entregará a las juventudes Zapotlenses de un rango de edad de 12 a 29 años, en las modalidades humanísticas, culturales, cívicas, laborales, científicas, académicas, deportivas, ambientalistas</w:t>
      </w:r>
      <w:r w:rsidR="00192CEC" w:rsidRPr="00192CEC">
        <w:rPr>
          <w:rFonts w:ascii="Arial" w:hAnsi="Arial" w:cs="Arial"/>
          <w:i/>
          <w:sz w:val="28"/>
          <w:szCs w:val="28"/>
        </w:rPr>
        <w:t xml:space="preserve">. </w:t>
      </w:r>
      <w:r w:rsidR="00192CEC" w:rsidRPr="005F379D">
        <w:rPr>
          <w:rFonts w:ascii="Arial" w:hAnsi="Arial" w:cs="Arial"/>
          <w:b/>
          <w:i/>
          <w:sz w:val="28"/>
          <w:szCs w:val="28"/>
        </w:rPr>
        <w:t>II.-</w:t>
      </w:r>
      <w:r w:rsidR="00192CEC">
        <w:rPr>
          <w:rFonts w:ascii="Arial" w:hAnsi="Arial" w:cs="Arial"/>
          <w:i/>
          <w:sz w:val="28"/>
          <w:szCs w:val="28"/>
        </w:rPr>
        <w:t xml:space="preserve"> </w:t>
      </w:r>
      <w:r w:rsidR="00192CEC" w:rsidRPr="005F379D">
        <w:rPr>
          <w:rFonts w:ascii="Arial" w:hAnsi="Arial" w:cs="Arial"/>
          <w:i/>
          <w:sz w:val="28"/>
          <w:szCs w:val="28"/>
        </w:rPr>
        <w:t>Asimismo, el artículo 25 fracción VII del ya citado reglamento señala:</w:t>
      </w:r>
      <w:r w:rsidR="00192CEC">
        <w:rPr>
          <w:rFonts w:ascii="Arial" w:hAnsi="Arial" w:cs="Arial"/>
          <w:i/>
          <w:sz w:val="28"/>
          <w:szCs w:val="28"/>
        </w:rPr>
        <w:t xml:space="preserve"> </w:t>
      </w:r>
      <w:r w:rsidR="00192CEC" w:rsidRPr="005F379D">
        <w:rPr>
          <w:rFonts w:ascii="Arial" w:hAnsi="Arial" w:cs="Arial"/>
          <w:b/>
          <w:bCs/>
          <w:i/>
          <w:sz w:val="28"/>
          <w:szCs w:val="28"/>
        </w:rPr>
        <w:t xml:space="preserve">Artículo 25.- </w:t>
      </w:r>
      <w:r w:rsidR="00192CEC" w:rsidRPr="005F379D">
        <w:rPr>
          <w:rFonts w:ascii="Arial" w:hAnsi="Arial" w:cs="Arial"/>
          <w:i/>
          <w:sz w:val="28"/>
          <w:szCs w:val="28"/>
        </w:rPr>
        <w:t xml:space="preserve">Los premios se entregarán respetando las </w:t>
      </w:r>
      <w:r w:rsidR="00192CEC" w:rsidRPr="005F379D">
        <w:rPr>
          <w:rFonts w:ascii="Arial" w:hAnsi="Arial" w:cs="Arial"/>
          <w:i/>
          <w:sz w:val="28"/>
          <w:szCs w:val="28"/>
        </w:rPr>
        <w:lastRenderedPageBreak/>
        <w:t>siguientes fechas:</w:t>
      </w:r>
      <w:r w:rsidR="00192CEC">
        <w:rPr>
          <w:rFonts w:ascii="Arial" w:hAnsi="Arial" w:cs="Arial"/>
          <w:i/>
          <w:sz w:val="28"/>
          <w:szCs w:val="28"/>
        </w:rPr>
        <w:t xml:space="preserve"> </w:t>
      </w:r>
      <w:r w:rsidR="00192CEC" w:rsidRPr="005F379D">
        <w:rPr>
          <w:rFonts w:ascii="Arial" w:hAnsi="Arial" w:cs="Arial"/>
          <w:i/>
          <w:sz w:val="28"/>
          <w:szCs w:val="28"/>
        </w:rPr>
        <w:t xml:space="preserve">… VII. </w:t>
      </w:r>
      <w:r w:rsidR="00192CEC" w:rsidRPr="005F379D">
        <w:rPr>
          <w:rFonts w:ascii="Arial" w:hAnsi="Arial" w:cs="Arial"/>
          <w:b/>
          <w:bCs/>
          <w:i/>
          <w:sz w:val="28"/>
          <w:szCs w:val="28"/>
        </w:rPr>
        <w:t xml:space="preserve">“Premio Municipal de la Juventud”, </w:t>
      </w:r>
      <w:r w:rsidR="00192CEC" w:rsidRPr="005F379D">
        <w:rPr>
          <w:rFonts w:ascii="Arial" w:hAnsi="Arial" w:cs="Arial"/>
          <w:i/>
          <w:sz w:val="28"/>
          <w:szCs w:val="28"/>
          <w:u w:val="single"/>
        </w:rPr>
        <w:t>se entregará el 12 de agosto o en el marco de la conmemoración del día internacional de la juventud</w:t>
      </w:r>
      <w:r w:rsidR="00192CEC" w:rsidRPr="00192CEC">
        <w:rPr>
          <w:rFonts w:ascii="Arial" w:hAnsi="Arial" w:cs="Arial"/>
          <w:i/>
          <w:sz w:val="28"/>
          <w:szCs w:val="28"/>
        </w:rPr>
        <w:t xml:space="preserve">. </w:t>
      </w:r>
      <w:r w:rsidR="00192CEC" w:rsidRPr="005F379D">
        <w:rPr>
          <w:rFonts w:ascii="Arial" w:hAnsi="Arial" w:cs="Arial"/>
          <w:b/>
          <w:i/>
          <w:sz w:val="28"/>
          <w:szCs w:val="28"/>
        </w:rPr>
        <w:t>III.-</w:t>
      </w:r>
      <w:r w:rsidR="00192CEC" w:rsidRPr="005F379D">
        <w:rPr>
          <w:rFonts w:ascii="Arial" w:hAnsi="Arial" w:cs="Arial"/>
          <w:i/>
          <w:sz w:val="28"/>
          <w:szCs w:val="28"/>
        </w:rPr>
        <w:t xml:space="preserve"> </w:t>
      </w:r>
      <w:r w:rsidR="00192CEC" w:rsidRPr="005F379D">
        <w:rPr>
          <w:rFonts w:ascii="Arial" w:hAnsi="Arial" w:cs="Arial"/>
          <w:b/>
          <w:i/>
          <w:sz w:val="28"/>
          <w:szCs w:val="28"/>
        </w:rPr>
        <w:t>El Día Internacional de la Juventud se celebra el 12 de agosto de cada año.</w:t>
      </w:r>
      <w:r w:rsidR="00192CEC" w:rsidRPr="005F379D">
        <w:rPr>
          <w:rFonts w:ascii="Arial" w:hAnsi="Arial" w:cs="Arial"/>
          <w:i/>
          <w:sz w:val="28"/>
          <w:szCs w:val="28"/>
        </w:rPr>
        <w:t xml:space="preserve"> Fue establecido por la Organización de las Naciones Unidas (ONU) en 1999 como una forma de aumentar la conciencia entre la población mundial sobre los problemas que afectan a los jóvenes en todo el mundo y </w:t>
      </w:r>
      <w:r w:rsidR="00192CEC" w:rsidRPr="005F379D">
        <w:rPr>
          <w:rFonts w:ascii="Arial" w:hAnsi="Arial" w:cs="Arial"/>
          <w:i/>
          <w:sz w:val="28"/>
          <w:szCs w:val="28"/>
          <w:shd w:val="clear" w:color="auto" w:fill="FFFFFF"/>
        </w:rPr>
        <w:t>busca conseguir la participación de los jóvenes en todos los ámbitos de la sociedad, para solucionar los desafíos a los que la juventud se enfrenta cada día.</w:t>
      </w:r>
      <w:r w:rsidR="00192CEC">
        <w:rPr>
          <w:rFonts w:ascii="Arial" w:hAnsi="Arial" w:cs="Arial"/>
          <w:i/>
          <w:sz w:val="28"/>
          <w:szCs w:val="28"/>
          <w:shd w:val="clear" w:color="auto" w:fill="FFFFFF"/>
        </w:rPr>
        <w:t xml:space="preserve"> </w:t>
      </w:r>
      <w:r w:rsidR="00192CEC" w:rsidRPr="005F379D">
        <w:rPr>
          <w:rFonts w:ascii="Arial" w:hAnsi="Arial" w:cs="Arial"/>
          <w:b/>
          <w:i/>
          <w:sz w:val="28"/>
          <w:szCs w:val="28"/>
          <w:shd w:val="clear" w:color="auto" w:fill="FFFFFF"/>
        </w:rPr>
        <w:t>IV.-</w:t>
      </w:r>
      <w:r w:rsidR="00192CEC" w:rsidRPr="005F379D">
        <w:rPr>
          <w:rFonts w:ascii="Arial" w:hAnsi="Arial" w:cs="Arial"/>
          <w:i/>
          <w:sz w:val="28"/>
          <w:szCs w:val="28"/>
          <w:shd w:val="clear" w:color="auto" w:fill="FFFFFF"/>
        </w:rPr>
        <w:t xml:space="preserve"> Que con fecha </w:t>
      </w:r>
      <w:r w:rsidR="00192CEC" w:rsidRPr="005F379D">
        <w:rPr>
          <w:rFonts w:ascii="Arial" w:hAnsi="Arial" w:cs="Arial"/>
          <w:b/>
          <w:i/>
          <w:sz w:val="28"/>
          <w:szCs w:val="28"/>
          <w:shd w:val="clear" w:color="auto" w:fill="FFFFFF"/>
        </w:rPr>
        <w:t>01 de julio del 2025, se publicó la Convocatoria</w:t>
      </w:r>
      <w:r w:rsidR="00192CEC" w:rsidRPr="005F379D">
        <w:rPr>
          <w:rFonts w:ascii="Arial" w:hAnsi="Arial" w:cs="Arial"/>
          <w:i/>
          <w:sz w:val="28"/>
          <w:szCs w:val="28"/>
          <w:shd w:val="clear" w:color="auto" w:fill="FFFFFF"/>
        </w:rPr>
        <w:t xml:space="preserve"> Pública para la entrega del “Premio Municipal de la Juventud 2025”, en la Gaceta Municipal de Zapotlán el Grande, en su edición número 562. </w:t>
      </w:r>
      <w:r w:rsidR="00192CEC" w:rsidRPr="005F379D">
        <w:rPr>
          <w:rFonts w:ascii="Arial" w:hAnsi="Arial" w:cs="Arial"/>
          <w:b/>
          <w:i/>
          <w:sz w:val="28"/>
          <w:szCs w:val="28"/>
        </w:rPr>
        <w:t xml:space="preserve">V.- </w:t>
      </w:r>
      <w:r w:rsidR="00192CEC" w:rsidRPr="005F379D">
        <w:rPr>
          <w:rFonts w:ascii="Arial" w:hAnsi="Arial" w:cs="Arial"/>
          <w:i/>
          <w:sz w:val="28"/>
          <w:szCs w:val="28"/>
        </w:rPr>
        <w:t xml:space="preserve">El Premio Municipal de la Juventud </w:t>
      </w:r>
      <w:r w:rsidR="00192CEC" w:rsidRPr="005F379D">
        <w:rPr>
          <w:rFonts w:ascii="Arial" w:hAnsi="Arial" w:cs="Arial"/>
          <w:b/>
          <w:i/>
          <w:sz w:val="28"/>
          <w:szCs w:val="28"/>
        </w:rPr>
        <w:t>se entregará a 8 jóvenes zapotlenses o avecindados</w:t>
      </w:r>
      <w:r w:rsidR="00192CEC" w:rsidRPr="005F379D">
        <w:rPr>
          <w:rFonts w:ascii="Arial" w:hAnsi="Arial" w:cs="Arial"/>
          <w:i/>
          <w:sz w:val="28"/>
          <w:szCs w:val="28"/>
        </w:rPr>
        <w:t xml:space="preserve"> </w:t>
      </w:r>
      <w:r w:rsidR="00192CEC" w:rsidRPr="005F379D">
        <w:rPr>
          <w:rFonts w:ascii="Arial" w:hAnsi="Arial" w:cs="Arial"/>
          <w:b/>
          <w:i/>
          <w:sz w:val="28"/>
          <w:szCs w:val="28"/>
        </w:rPr>
        <w:t>con una residencia efectiva de 03 años de un rango de edad de 12 a 29 años</w:t>
      </w:r>
      <w:r w:rsidR="00192CEC" w:rsidRPr="005F379D">
        <w:rPr>
          <w:rFonts w:ascii="Arial" w:hAnsi="Arial" w:cs="Arial"/>
          <w:i/>
          <w:sz w:val="28"/>
          <w:szCs w:val="28"/>
        </w:rPr>
        <w:t xml:space="preserve">, un ganador por cada modalidad: humanísticas, culturales, cívicas, laborales, científicas, académicas, deportivas, ambientalistas.  </w:t>
      </w:r>
      <w:r w:rsidR="00192CEC" w:rsidRPr="005F379D">
        <w:rPr>
          <w:rFonts w:ascii="Arial" w:hAnsi="Arial" w:cs="Arial"/>
          <w:i/>
          <w:color w:val="000000" w:themeColor="text1"/>
          <w:sz w:val="28"/>
          <w:szCs w:val="28"/>
        </w:rPr>
        <w:t xml:space="preserve">El objetivo es reconocer y estimular a las juventudes zapotlenses, que se hayan distinguido de manera relevante durante el periodo de esta administración pública municipal al otorgamiento del premio, por sus actos, obras, proyectos o por una trayectoria ejemplar a favor del municipio, estado, del país o de la humanidad en los diferentes ámbitos </w:t>
      </w:r>
      <w:r w:rsidR="00192CEC" w:rsidRPr="005F379D">
        <w:rPr>
          <w:rFonts w:ascii="Arial" w:hAnsi="Arial" w:cs="Arial"/>
          <w:i/>
          <w:sz w:val="28"/>
          <w:szCs w:val="28"/>
        </w:rPr>
        <w:t>y cuya conducta, dedicación y buenas prácticas puedan considerarse un ejemplo para las juventudes zapotlenses y a la sociedad en general.</w:t>
      </w:r>
      <w:r w:rsidR="00192CEC">
        <w:rPr>
          <w:rFonts w:ascii="Arial" w:hAnsi="Arial" w:cs="Arial"/>
          <w:b/>
          <w:i/>
          <w:iCs/>
          <w:sz w:val="28"/>
          <w:szCs w:val="28"/>
        </w:rPr>
        <w:t xml:space="preserve"> </w:t>
      </w:r>
      <w:r w:rsidR="00192CEC" w:rsidRPr="005F379D">
        <w:rPr>
          <w:rFonts w:ascii="Arial" w:hAnsi="Arial" w:cs="Arial"/>
          <w:b/>
          <w:i/>
          <w:sz w:val="28"/>
          <w:szCs w:val="28"/>
        </w:rPr>
        <w:t>VI.-</w:t>
      </w:r>
      <w:r w:rsidR="00192CEC" w:rsidRPr="005F379D">
        <w:rPr>
          <w:rFonts w:ascii="Arial" w:hAnsi="Arial" w:cs="Arial"/>
          <w:i/>
          <w:sz w:val="28"/>
          <w:szCs w:val="28"/>
        </w:rPr>
        <w:t xml:space="preserve"> </w:t>
      </w:r>
      <w:r w:rsidR="00192CEC" w:rsidRPr="005F379D">
        <w:rPr>
          <w:rFonts w:ascii="Arial" w:hAnsi="Arial" w:cs="Arial"/>
          <w:bCs/>
          <w:i/>
          <w:sz w:val="28"/>
          <w:szCs w:val="28"/>
        </w:rPr>
        <w:t xml:space="preserve">El premio consistirá en la entrega de un reconocimiento escrito y enmarcado, además se otorgará por la cantidad de $7,000.00 (siete mil pesos 00/100 M.N.) a cada </w:t>
      </w:r>
      <w:r w:rsidR="00192CEC" w:rsidRPr="005F379D">
        <w:rPr>
          <w:rFonts w:ascii="Arial" w:hAnsi="Arial" w:cs="Arial"/>
          <w:bCs/>
          <w:i/>
          <w:sz w:val="28"/>
          <w:szCs w:val="28"/>
        </w:rPr>
        <w:lastRenderedPageBreak/>
        <w:t>uno</w:t>
      </w:r>
      <w:r w:rsidR="00192CEC" w:rsidRPr="005F379D">
        <w:rPr>
          <w:rFonts w:ascii="Arial" w:hAnsi="Arial" w:cs="Arial"/>
          <w:i/>
          <w:sz w:val="28"/>
          <w:szCs w:val="28"/>
        </w:rPr>
        <w:t>, con un total de $56,000.00 (cincuenta y seis mil pesos 00/100 M.N.) que se erogará de la partida presupuestal 03.08.02 Gastos de orden social y cultural, asignada a la Jefatura Zapotlense de la Juventud, de acuerdo al presupuesto de egresos de esta coordinación, como lo acredita en el oficio HPM/454/2025 anexo a este dictamen.</w:t>
      </w:r>
      <w:r w:rsidR="00192CEC">
        <w:rPr>
          <w:rFonts w:ascii="Arial" w:hAnsi="Arial" w:cs="Arial"/>
          <w:i/>
          <w:sz w:val="28"/>
          <w:szCs w:val="28"/>
        </w:rPr>
        <w:t xml:space="preserve"> </w:t>
      </w:r>
      <w:r w:rsidR="00192CEC" w:rsidRPr="005F379D">
        <w:rPr>
          <w:rFonts w:ascii="Arial" w:hAnsi="Arial" w:cs="Arial"/>
          <w:b/>
          <w:i/>
          <w:sz w:val="28"/>
          <w:szCs w:val="28"/>
          <w:shd w:val="clear" w:color="auto" w:fill="FFFFFF"/>
        </w:rPr>
        <w:t>VII.-</w:t>
      </w:r>
      <w:r w:rsidR="00192CEC" w:rsidRPr="005F379D">
        <w:rPr>
          <w:rFonts w:ascii="Arial" w:hAnsi="Arial" w:cs="Arial"/>
          <w:i/>
          <w:sz w:val="28"/>
          <w:szCs w:val="28"/>
          <w:shd w:val="clear" w:color="auto" w:fill="FFFFFF"/>
        </w:rPr>
        <w:t xml:space="preserve"> Que de conformidad a la Convocatoria en mención, durante 10 días hábiles posteriores a la publicación de la misma, la Dirección de Igualdad Sustantiva entre Mujeres y Hombres, por conducto de la Jefatura de la juventud </w:t>
      </w:r>
      <w:r w:rsidR="00192CEC" w:rsidRPr="005F379D">
        <w:rPr>
          <w:rFonts w:ascii="Arial" w:hAnsi="Arial" w:cs="Arial"/>
          <w:b/>
          <w:i/>
          <w:sz w:val="28"/>
          <w:szCs w:val="28"/>
          <w:shd w:val="clear" w:color="auto" w:fill="FFFFFF"/>
        </w:rPr>
        <w:t>recibió la documentación de los aspirantes al Premio Municipal de la Juventud.</w:t>
      </w:r>
      <w:r w:rsidR="00192CEC">
        <w:rPr>
          <w:rFonts w:ascii="Arial" w:hAnsi="Arial" w:cs="Arial"/>
          <w:b/>
          <w:i/>
          <w:sz w:val="28"/>
          <w:szCs w:val="28"/>
          <w:shd w:val="clear" w:color="auto" w:fill="FFFFFF"/>
        </w:rPr>
        <w:t xml:space="preserve"> </w:t>
      </w:r>
      <w:r w:rsidR="00192CEC" w:rsidRPr="005F379D">
        <w:rPr>
          <w:rFonts w:ascii="Arial" w:hAnsi="Arial" w:cs="Arial"/>
          <w:b/>
          <w:i/>
          <w:sz w:val="28"/>
          <w:szCs w:val="28"/>
          <w:shd w:val="clear" w:color="auto" w:fill="FFFFFF"/>
        </w:rPr>
        <w:t>VIII.-</w:t>
      </w:r>
      <w:r w:rsidR="00192CEC" w:rsidRPr="005F379D">
        <w:rPr>
          <w:rFonts w:ascii="Arial" w:hAnsi="Arial" w:cs="Arial"/>
          <w:i/>
          <w:sz w:val="28"/>
          <w:szCs w:val="28"/>
          <w:shd w:val="clear" w:color="auto" w:fill="FFFFFF"/>
        </w:rPr>
        <w:t xml:space="preserve"> Mediante oficio número 208/2025 de la Dirección General de Construcción de la Comunidad, recibido con fecha 29 de julio del 2024, </w:t>
      </w:r>
      <w:r w:rsidR="00192CEC" w:rsidRPr="005F379D">
        <w:rPr>
          <w:rFonts w:ascii="Arial" w:hAnsi="Arial" w:cs="Arial"/>
          <w:b/>
          <w:i/>
          <w:sz w:val="28"/>
          <w:szCs w:val="28"/>
          <w:shd w:val="clear" w:color="auto" w:fill="FFFFFF"/>
        </w:rPr>
        <w:t xml:space="preserve">se informa que fueron recibidos en el link </w:t>
      </w:r>
      <w:hyperlink r:id="rId13" w:history="1">
        <w:r w:rsidR="00192CEC" w:rsidRPr="008F3DDB">
          <w:rPr>
            <w:rStyle w:val="Hipervnculo"/>
            <w:rFonts w:ascii="Arial" w:hAnsi="Arial" w:cs="Arial"/>
            <w:bCs/>
            <w:i/>
            <w:sz w:val="28"/>
            <w:szCs w:val="28"/>
            <w:shd w:val="clear" w:color="auto" w:fill="FFFFFF"/>
          </w:rPr>
          <w:t>https://docs.google.com/forms/d/e/1FAlpQLSew4t7nFaTaGsmydfeWIx0eD19t0HOX4ALpUiNqd-NOYu</w:t>
        </w:r>
      </w:hyperlink>
      <w:r w:rsidR="00192CEC">
        <w:rPr>
          <w:rFonts w:ascii="Arial" w:hAnsi="Arial" w:cs="Arial"/>
          <w:bCs/>
          <w:i/>
          <w:color w:val="007BB8"/>
          <w:sz w:val="28"/>
          <w:szCs w:val="28"/>
          <w:shd w:val="clear" w:color="auto" w:fill="FFFFFF"/>
        </w:rPr>
        <w:t xml:space="preserve"> </w:t>
      </w:r>
      <w:r w:rsidR="00192CEC" w:rsidRPr="005F379D">
        <w:rPr>
          <w:rFonts w:ascii="Arial" w:hAnsi="Arial" w:cs="Arial"/>
          <w:bCs/>
          <w:i/>
          <w:color w:val="007BB8"/>
          <w:sz w:val="28"/>
          <w:szCs w:val="28"/>
          <w:shd w:val="clear" w:color="auto" w:fill="FFFFFF"/>
        </w:rPr>
        <w:t>PQ/</w:t>
      </w:r>
      <w:proofErr w:type="spellStart"/>
      <w:r w:rsidR="00192CEC" w:rsidRPr="005F379D">
        <w:rPr>
          <w:rFonts w:ascii="Arial" w:hAnsi="Arial" w:cs="Arial"/>
          <w:bCs/>
          <w:i/>
          <w:color w:val="007BB8"/>
          <w:sz w:val="28"/>
          <w:szCs w:val="28"/>
          <w:shd w:val="clear" w:color="auto" w:fill="FFFFFF"/>
        </w:rPr>
        <w:t>viewform?usp</w:t>
      </w:r>
      <w:proofErr w:type="spellEnd"/>
      <w:r w:rsidR="00192CEC" w:rsidRPr="005F379D">
        <w:rPr>
          <w:rFonts w:ascii="Arial" w:hAnsi="Arial" w:cs="Arial"/>
          <w:bCs/>
          <w:i/>
          <w:color w:val="007BB8"/>
          <w:sz w:val="28"/>
          <w:szCs w:val="28"/>
          <w:shd w:val="clear" w:color="auto" w:fill="FFFFFF"/>
        </w:rPr>
        <w:t>=</w:t>
      </w:r>
      <w:proofErr w:type="spellStart"/>
      <w:r w:rsidR="00192CEC" w:rsidRPr="005F379D">
        <w:rPr>
          <w:rFonts w:ascii="Arial" w:hAnsi="Arial" w:cs="Arial"/>
          <w:bCs/>
          <w:i/>
          <w:color w:val="007BB8"/>
          <w:sz w:val="28"/>
          <w:szCs w:val="28"/>
          <w:shd w:val="clear" w:color="auto" w:fill="FFFFFF"/>
        </w:rPr>
        <w:t>header</w:t>
      </w:r>
      <w:proofErr w:type="spellEnd"/>
      <w:r w:rsidR="00192CEC" w:rsidRPr="005F379D">
        <w:rPr>
          <w:rFonts w:ascii="Arial" w:hAnsi="Arial" w:cs="Arial"/>
          <w:bCs/>
          <w:i/>
          <w:color w:val="007BB8"/>
          <w:sz w:val="28"/>
          <w:szCs w:val="28"/>
          <w:shd w:val="clear" w:color="auto" w:fill="FFFFFF"/>
        </w:rPr>
        <w:t xml:space="preserve">, </w:t>
      </w:r>
      <w:r w:rsidR="00192CEC" w:rsidRPr="005F379D">
        <w:rPr>
          <w:rFonts w:ascii="Arial" w:hAnsi="Arial" w:cs="Arial"/>
          <w:bCs/>
          <w:i/>
          <w:sz w:val="28"/>
          <w:szCs w:val="28"/>
          <w:shd w:val="clear" w:color="auto" w:fill="FFFFFF"/>
        </w:rPr>
        <w:t xml:space="preserve">un total de 28 </w:t>
      </w:r>
      <w:r w:rsidR="00192CEC" w:rsidRPr="005F379D">
        <w:rPr>
          <w:rFonts w:ascii="Arial" w:hAnsi="Arial" w:cs="Arial"/>
          <w:i/>
          <w:sz w:val="28"/>
          <w:szCs w:val="28"/>
          <w:shd w:val="clear" w:color="auto" w:fill="FFFFFF"/>
        </w:rPr>
        <w:t>aspirantes al Premio Municipal de la Juventud 2025, siendo los siguientes:</w:t>
      </w:r>
      <w:r w:rsidR="00192CEC">
        <w:rPr>
          <w:rFonts w:ascii="Arial" w:hAnsi="Arial" w:cs="Arial"/>
          <w:i/>
          <w:sz w:val="28"/>
          <w:szCs w:val="28"/>
          <w:shd w:val="clear" w:color="auto" w:fill="FFFFFF"/>
        </w:rPr>
        <w:t xml:space="preserve"> - - - - - - </w:t>
      </w:r>
    </w:p>
    <w:tbl>
      <w:tblPr>
        <w:tblStyle w:val="Tablaconcuadrcula"/>
        <w:tblW w:w="0" w:type="auto"/>
        <w:tblLook w:val="04A0" w:firstRow="1" w:lastRow="0" w:firstColumn="1" w:lastColumn="0" w:noHBand="0" w:noVBand="1"/>
      </w:tblPr>
      <w:tblGrid>
        <w:gridCol w:w="773"/>
        <w:gridCol w:w="4276"/>
        <w:gridCol w:w="2645"/>
      </w:tblGrid>
      <w:tr w:rsidR="00192CEC" w:rsidRPr="009016FA" w14:paraId="638B431C" w14:textId="77777777" w:rsidTr="00DD1D14">
        <w:tc>
          <w:tcPr>
            <w:tcW w:w="846" w:type="dxa"/>
          </w:tcPr>
          <w:p w14:paraId="54A6C397" w14:textId="77777777" w:rsidR="00192CEC" w:rsidRPr="009016FA" w:rsidRDefault="00192CEC" w:rsidP="00DD1D14">
            <w:pPr>
              <w:pStyle w:val="Sinespaciado"/>
              <w:spacing w:line="276" w:lineRule="auto"/>
              <w:jc w:val="both"/>
              <w:rPr>
                <w:rFonts w:cstheme="minorHAnsi"/>
                <w:sz w:val="24"/>
                <w:szCs w:val="24"/>
              </w:rPr>
            </w:pPr>
          </w:p>
        </w:tc>
        <w:tc>
          <w:tcPr>
            <w:tcW w:w="4660" w:type="dxa"/>
          </w:tcPr>
          <w:p w14:paraId="1CAA6AB9" w14:textId="77777777" w:rsidR="00192CEC" w:rsidRPr="009016FA" w:rsidRDefault="00192CEC" w:rsidP="00DD1D14">
            <w:pPr>
              <w:pStyle w:val="Sinespaciado"/>
              <w:spacing w:line="276" w:lineRule="auto"/>
              <w:jc w:val="center"/>
              <w:rPr>
                <w:rFonts w:cstheme="minorHAnsi"/>
                <w:b/>
                <w:sz w:val="24"/>
                <w:szCs w:val="24"/>
              </w:rPr>
            </w:pPr>
            <w:r w:rsidRPr="009016FA">
              <w:rPr>
                <w:rFonts w:cstheme="minorHAnsi"/>
                <w:b/>
                <w:sz w:val="24"/>
                <w:szCs w:val="24"/>
              </w:rPr>
              <w:t>NOMBRE</w:t>
            </w:r>
          </w:p>
        </w:tc>
        <w:tc>
          <w:tcPr>
            <w:tcW w:w="2754" w:type="dxa"/>
          </w:tcPr>
          <w:p w14:paraId="50CD0024" w14:textId="77777777" w:rsidR="00192CEC" w:rsidRPr="009016FA" w:rsidRDefault="00192CEC" w:rsidP="00DD1D14">
            <w:pPr>
              <w:pStyle w:val="Sinespaciado"/>
              <w:spacing w:line="276" w:lineRule="auto"/>
              <w:ind w:left="472"/>
              <w:jc w:val="both"/>
              <w:rPr>
                <w:rFonts w:cstheme="minorHAnsi"/>
                <w:b/>
                <w:sz w:val="24"/>
                <w:szCs w:val="24"/>
              </w:rPr>
            </w:pPr>
            <w:r w:rsidRPr="009016FA">
              <w:rPr>
                <w:rFonts w:cstheme="minorHAnsi"/>
                <w:b/>
                <w:sz w:val="24"/>
                <w:szCs w:val="24"/>
              </w:rPr>
              <w:t>ÁMBITO</w:t>
            </w:r>
          </w:p>
        </w:tc>
      </w:tr>
      <w:tr w:rsidR="00192CEC" w:rsidRPr="009016FA" w14:paraId="3965362A" w14:textId="77777777" w:rsidTr="00DD1D14">
        <w:tc>
          <w:tcPr>
            <w:tcW w:w="846" w:type="dxa"/>
          </w:tcPr>
          <w:p w14:paraId="709A87CC"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73589C43" w14:textId="77777777" w:rsidR="00192CEC" w:rsidRPr="009016FA" w:rsidRDefault="00192CEC" w:rsidP="00DD1D14">
            <w:pPr>
              <w:pStyle w:val="Sinespaciado"/>
              <w:spacing w:line="276" w:lineRule="auto"/>
              <w:jc w:val="both"/>
              <w:rPr>
                <w:rFonts w:cstheme="minorHAnsi"/>
                <w:sz w:val="24"/>
                <w:szCs w:val="24"/>
              </w:rPr>
            </w:pPr>
            <w:r w:rsidRPr="00735A30">
              <w:t>LEONEL MARTÍNEZ BELTRÁN</w:t>
            </w:r>
          </w:p>
        </w:tc>
        <w:tc>
          <w:tcPr>
            <w:tcW w:w="2754" w:type="dxa"/>
          </w:tcPr>
          <w:p w14:paraId="296F999F" w14:textId="77777777" w:rsidR="00192CEC" w:rsidRPr="009016FA" w:rsidRDefault="00192CEC" w:rsidP="00DD1D14">
            <w:pPr>
              <w:pStyle w:val="Sinespaciado"/>
              <w:spacing w:line="276" w:lineRule="auto"/>
              <w:ind w:left="472"/>
              <w:jc w:val="both"/>
              <w:rPr>
                <w:rFonts w:cstheme="minorHAnsi"/>
                <w:sz w:val="24"/>
                <w:szCs w:val="24"/>
              </w:rPr>
            </w:pPr>
            <w:r w:rsidRPr="00B06712">
              <w:t>Deportivo</w:t>
            </w:r>
          </w:p>
        </w:tc>
      </w:tr>
      <w:tr w:rsidR="00192CEC" w:rsidRPr="009016FA" w14:paraId="7DC2DD0A" w14:textId="77777777" w:rsidTr="00DD1D14">
        <w:tc>
          <w:tcPr>
            <w:tcW w:w="846" w:type="dxa"/>
          </w:tcPr>
          <w:p w14:paraId="7ADBB515"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59BEDFF0" w14:textId="77777777" w:rsidR="00192CEC" w:rsidRPr="009016FA" w:rsidRDefault="00192CEC" w:rsidP="00DD1D14">
            <w:pPr>
              <w:pStyle w:val="Sinespaciado"/>
              <w:spacing w:line="276" w:lineRule="auto"/>
              <w:jc w:val="both"/>
              <w:rPr>
                <w:rFonts w:cstheme="minorHAnsi"/>
                <w:sz w:val="24"/>
                <w:szCs w:val="24"/>
              </w:rPr>
            </w:pPr>
            <w:r w:rsidRPr="00735A30">
              <w:t>LAURA CAROLINA MORENO CONTRERAS</w:t>
            </w:r>
          </w:p>
        </w:tc>
        <w:tc>
          <w:tcPr>
            <w:tcW w:w="2754" w:type="dxa"/>
          </w:tcPr>
          <w:p w14:paraId="0AA1D707" w14:textId="77777777" w:rsidR="00192CEC" w:rsidRPr="009016FA" w:rsidRDefault="00192CEC" w:rsidP="00DD1D14">
            <w:pPr>
              <w:pStyle w:val="Sinespaciado"/>
              <w:spacing w:line="276" w:lineRule="auto"/>
              <w:ind w:left="472"/>
              <w:jc w:val="both"/>
              <w:rPr>
                <w:rFonts w:cstheme="minorHAnsi"/>
                <w:sz w:val="24"/>
                <w:szCs w:val="24"/>
              </w:rPr>
            </w:pPr>
            <w:r w:rsidRPr="00B06712">
              <w:t xml:space="preserve">Deportivo </w:t>
            </w:r>
          </w:p>
        </w:tc>
      </w:tr>
      <w:tr w:rsidR="00192CEC" w:rsidRPr="009016FA" w14:paraId="2EE541A2" w14:textId="77777777" w:rsidTr="00DD1D14">
        <w:tc>
          <w:tcPr>
            <w:tcW w:w="846" w:type="dxa"/>
          </w:tcPr>
          <w:p w14:paraId="37A6BCFF"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12AD5FED" w14:textId="77777777" w:rsidR="00192CEC" w:rsidRPr="009016FA" w:rsidRDefault="00192CEC" w:rsidP="00DD1D14">
            <w:pPr>
              <w:pStyle w:val="Sinespaciado"/>
              <w:spacing w:line="276" w:lineRule="auto"/>
              <w:jc w:val="both"/>
              <w:rPr>
                <w:rFonts w:cstheme="minorHAnsi"/>
                <w:sz w:val="24"/>
                <w:szCs w:val="24"/>
              </w:rPr>
            </w:pPr>
            <w:r w:rsidRPr="00735A30">
              <w:t>APRIL MARYLÚ SÁNCHEZ RENTERÍA</w:t>
            </w:r>
          </w:p>
        </w:tc>
        <w:tc>
          <w:tcPr>
            <w:tcW w:w="2754" w:type="dxa"/>
          </w:tcPr>
          <w:p w14:paraId="2045C00C" w14:textId="77777777" w:rsidR="00192CEC" w:rsidRPr="009016FA" w:rsidRDefault="00192CEC" w:rsidP="00DD1D14">
            <w:pPr>
              <w:pStyle w:val="Sinespaciado"/>
              <w:spacing w:line="276" w:lineRule="auto"/>
              <w:ind w:left="472"/>
              <w:jc w:val="both"/>
              <w:rPr>
                <w:rFonts w:cstheme="minorHAnsi"/>
                <w:sz w:val="24"/>
                <w:szCs w:val="24"/>
              </w:rPr>
            </w:pPr>
            <w:r w:rsidRPr="00B06712">
              <w:t xml:space="preserve">Deportivo </w:t>
            </w:r>
          </w:p>
        </w:tc>
      </w:tr>
      <w:tr w:rsidR="00192CEC" w:rsidRPr="009016FA" w14:paraId="3B00B744" w14:textId="77777777" w:rsidTr="00DD1D14">
        <w:tc>
          <w:tcPr>
            <w:tcW w:w="846" w:type="dxa"/>
          </w:tcPr>
          <w:p w14:paraId="2C13C350"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0D389747" w14:textId="77777777" w:rsidR="00192CEC" w:rsidRPr="009016FA" w:rsidRDefault="00192CEC" w:rsidP="00DD1D14">
            <w:pPr>
              <w:pStyle w:val="Sinespaciado"/>
              <w:spacing w:line="276" w:lineRule="auto"/>
              <w:jc w:val="both"/>
              <w:rPr>
                <w:rFonts w:cstheme="minorHAnsi"/>
                <w:sz w:val="24"/>
                <w:szCs w:val="24"/>
              </w:rPr>
            </w:pPr>
            <w:r w:rsidRPr="00735A30">
              <w:t>DAVID MOTA SÁNCHEZ</w:t>
            </w:r>
          </w:p>
        </w:tc>
        <w:tc>
          <w:tcPr>
            <w:tcW w:w="2754" w:type="dxa"/>
          </w:tcPr>
          <w:p w14:paraId="4F102FA5" w14:textId="77777777" w:rsidR="00192CEC" w:rsidRPr="009016FA" w:rsidRDefault="00192CEC" w:rsidP="00DD1D14">
            <w:pPr>
              <w:pStyle w:val="Sinespaciado"/>
              <w:spacing w:line="276" w:lineRule="auto"/>
              <w:ind w:left="472"/>
              <w:rPr>
                <w:rFonts w:cstheme="minorHAnsi"/>
                <w:sz w:val="24"/>
                <w:szCs w:val="24"/>
              </w:rPr>
            </w:pPr>
            <w:r w:rsidRPr="00B06712">
              <w:t xml:space="preserve">Deportivo </w:t>
            </w:r>
          </w:p>
        </w:tc>
      </w:tr>
      <w:tr w:rsidR="00192CEC" w:rsidRPr="009016FA" w14:paraId="3E300529" w14:textId="77777777" w:rsidTr="00DD1D14">
        <w:tc>
          <w:tcPr>
            <w:tcW w:w="846" w:type="dxa"/>
          </w:tcPr>
          <w:p w14:paraId="25837BE1"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403427DA" w14:textId="77777777" w:rsidR="00192CEC" w:rsidRPr="009016FA" w:rsidRDefault="00192CEC" w:rsidP="00DD1D14">
            <w:pPr>
              <w:pStyle w:val="Sinespaciado"/>
              <w:spacing w:line="276" w:lineRule="auto"/>
              <w:jc w:val="both"/>
              <w:rPr>
                <w:rFonts w:cstheme="minorHAnsi"/>
                <w:sz w:val="24"/>
                <w:szCs w:val="24"/>
              </w:rPr>
            </w:pPr>
            <w:r w:rsidRPr="00735A30">
              <w:t xml:space="preserve">JUAN DIEGO VILLALVAZO ESTEBAN </w:t>
            </w:r>
          </w:p>
        </w:tc>
        <w:tc>
          <w:tcPr>
            <w:tcW w:w="2754" w:type="dxa"/>
          </w:tcPr>
          <w:p w14:paraId="2BE9AA1E" w14:textId="77777777" w:rsidR="00192CEC" w:rsidRPr="009016FA" w:rsidRDefault="00192CEC" w:rsidP="00DD1D14">
            <w:pPr>
              <w:pStyle w:val="Sinespaciado"/>
              <w:spacing w:line="276" w:lineRule="auto"/>
              <w:ind w:left="472"/>
              <w:jc w:val="both"/>
              <w:rPr>
                <w:rFonts w:cstheme="minorHAnsi"/>
                <w:sz w:val="24"/>
                <w:szCs w:val="24"/>
              </w:rPr>
            </w:pPr>
            <w:r w:rsidRPr="00B06712">
              <w:t xml:space="preserve">Deportivo </w:t>
            </w:r>
          </w:p>
        </w:tc>
      </w:tr>
      <w:tr w:rsidR="00192CEC" w:rsidRPr="009016FA" w14:paraId="3989E3BB" w14:textId="77777777" w:rsidTr="00DD1D14">
        <w:tc>
          <w:tcPr>
            <w:tcW w:w="846" w:type="dxa"/>
          </w:tcPr>
          <w:p w14:paraId="5342BB94"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4222F3C2" w14:textId="77777777" w:rsidR="00192CEC" w:rsidRPr="009016FA" w:rsidRDefault="00192CEC" w:rsidP="00DD1D14">
            <w:pPr>
              <w:pStyle w:val="Sinespaciado"/>
              <w:spacing w:line="276" w:lineRule="auto"/>
              <w:jc w:val="both"/>
              <w:rPr>
                <w:rFonts w:cstheme="minorHAnsi"/>
                <w:sz w:val="24"/>
                <w:szCs w:val="24"/>
              </w:rPr>
            </w:pPr>
            <w:r w:rsidRPr="00735A30">
              <w:t>SANTIAGO GÓMEZ GONZÁLEZ</w:t>
            </w:r>
          </w:p>
        </w:tc>
        <w:tc>
          <w:tcPr>
            <w:tcW w:w="2754" w:type="dxa"/>
          </w:tcPr>
          <w:p w14:paraId="51EE2EE5" w14:textId="77777777" w:rsidR="00192CEC" w:rsidRPr="009016FA" w:rsidRDefault="00192CEC" w:rsidP="00DD1D14">
            <w:pPr>
              <w:pStyle w:val="Sinespaciado"/>
              <w:spacing w:line="276" w:lineRule="auto"/>
              <w:ind w:left="472"/>
              <w:jc w:val="both"/>
              <w:rPr>
                <w:rFonts w:cstheme="minorHAnsi"/>
                <w:sz w:val="24"/>
                <w:szCs w:val="24"/>
              </w:rPr>
            </w:pPr>
            <w:r w:rsidRPr="00B06712">
              <w:t xml:space="preserve">Deportivo </w:t>
            </w:r>
          </w:p>
        </w:tc>
      </w:tr>
      <w:tr w:rsidR="00192CEC" w:rsidRPr="009016FA" w14:paraId="67106762" w14:textId="77777777" w:rsidTr="00DD1D14">
        <w:tc>
          <w:tcPr>
            <w:tcW w:w="846" w:type="dxa"/>
          </w:tcPr>
          <w:p w14:paraId="79F23CEB"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5D180838" w14:textId="77777777" w:rsidR="00192CEC" w:rsidRPr="009016FA" w:rsidRDefault="00192CEC" w:rsidP="00DD1D14">
            <w:pPr>
              <w:pStyle w:val="Sinespaciado"/>
              <w:spacing w:line="276" w:lineRule="auto"/>
              <w:jc w:val="both"/>
              <w:rPr>
                <w:rFonts w:cstheme="minorHAnsi"/>
                <w:sz w:val="24"/>
                <w:szCs w:val="24"/>
              </w:rPr>
            </w:pPr>
            <w:r w:rsidRPr="00735A30">
              <w:t>KAREN NOEMI PEÑA HERNÁNDEZ</w:t>
            </w:r>
          </w:p>
        </w:tc>
        <w:tc>
          <w:tcPr>
            <w:tcW w:w="2754" w:type="dxa"/>
          </w:tcPr>
          <w:p w14:paraId="7E002821" w14:textId="77777777" w:rsidR="00192CEC" w:rsidRPr="009016FA" w:rsidRDefault="00192CEC" w:rsidP="00DD1D14">
            <w:pPr>
              <w:pStyle w:val="Sinespaciado"/>
              <w:spacing w:line="276" w:lineRule="auto"/>
              <w:ind w:left="472"/>
              <w:jc w:val="both"/>
              <w:rPr>
                <w:rFonts w:cstheme="minorHAnsi"/>
                <w:sz w:val="24"/>
                <w:szCs w:val="24"/>
              </w:rPr>
            </w:pPr>
            <w:r w:rsidRPr="00B06712">
              <w:t>Laboral</w:t>
            </w:r>
          </w:p>
        </w:tc>
      </w:tr>
      <w:tr w:rsidR="00192CEC" w:rsidRPr="009016FA" w14:paraId="5CE45DE6" w14:textId="77777777" w:rsidTr="00DD1D14">
        <w:tc>
          <w:tcPr>
            <w:tcW w:w="846" w:type="dxa"/>
          </w:tcPr>
          <w:p w14:paraId="7B5AFBEE"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6C7FD7CA" w14:textId="77777777" w:rsidR="00192CEC" w:rsidRPr="009016FA" w:rsidRDefault="00192CEC" w:rsidP="00DD1D14">
            <w:pPr>
              <w:pStyle w:val="Sinespaciado"/>
              <w:spacing w:line="276" w:lineRule="auto"/>
              <w:jc w:val="both"/>
              <w:rPr>
                <w:rFonts w:cstheme="minorHAnsi"/>
                <w:sz w:val="24"/>
                <w:szCs w:val="24"/>
              </w:rPr>
            </w:pPr>
            <w:r w:rsidRPr="00735A30">
              <w:t>MARTHA STEPHANIE CISNEROS TORRES</w:t>
            </w:r>
          </w:p>
        </w:tc>
        <w:tc>
          <w:tcPr>
            <w:tcW w:w="2754" w:type="dxa"/>
          </w:tcPr>
          <w:p w14:paraId="7F8643CF" w14:textId="77777777" w:rsidR="00192CEC" w:rsidRPr="009016FA" w:rsidRDefault="00192CEC" w:rsidP="00DD1D14">
            <w:pPr>
              <w:pStyle w:val="Sinespaciado"/>
              <w:spacing w:line="276" w:lineRule="auto"/>
              <w:ind w:left="472"/>
              <w:jc w:val="both"/>
              <w:rPr>
                <w:rFonts w:cstheme="minorHAnsi"/>
                <w:sz w:val="24"/>
                <w:szCs w:val="24"/>
              </w:rPr>
            </w:pPr>
            <w:r w:rsidRPr="00B06712">
              <w:t>Laboral</w:t>
            </w:r>
          </w:p>
        </w:tc>
      </w:tr>
      <w:tr w:rsidR="00192CEC" w:rsidRPr="009016FA" w14:paraId="482E5372" w14:textId="77777777" w:rsidTr="00DD1D14">
        <w:tc>
          <w:tcPr>
            <w:tcW w:w="846" w:type="dxa"/>
          </w:tcPr>
          <w:p w14:paraId="3FF32A94"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6EB54A6D" w14:textId="77777777" w:rsidR="00192CEC" w:rsidRPr="009016FA" w:rsidRDefault="00192CEC" w:rsidP="00DD1D14">
            <w:pPr>
              <w:pStyle w:val="Sinespaciado"/>
              <w:spacing w:line="276" w:lineRule="auto"/>
              <w:jc w:val="both"/>
              <w:rPr>
                <w:rFonts w:cstheme="minorHAnsi"/>
                <w:sz w:val="24"/>
                <w:szCs w:val="24"/>
              </w:rPr>
            </w:pPr>
            <w:r w:rsidRPr="00735A30">
              <w:t>JORDÁN ALBERTO LÓPEZ GARCÍA</w:t>
            </w:r>
          </w:p>
        </w:tc>
        <w:tc>
          <w:tcPr>
            <w:tcW w:w="2754" w:type="dxa"/>
          </w:tcPr>
          <w:p w14:paraId="3BF52F8F" w14:textId="77777777" w:rsidR="00192CEC" w:rsidRPr="009016FA" w:rsidRDefault="00192CEC" w:rsidP="00DD1D14">
            <w:pPr>
              <w:pStyle w:val="Sinespaciado"/>
              <w:spacing w:line="276" w:lineRule="auto"/>
              <w:ind w:left="472"/>
              <w:jc w:val="both"/>
              <w:rPr>
                <w:rFonts w:cstheme="minorHAnsi"/>
                <w:sz w:val="24"/>
                <w:szCs w:val="24"/>
              </w:rPr>
            </w:pPr>
            <w:r w:rsidRPr="00B06712">
              <w:t>Laboral</w:t>
            </w:r>
          </w:p>
        </w:tc>
      </w:tr>
      <w:tr w:rsidR="00192CEC" w:rsidRPr="009016FA" w14:paraId="59614173" w14:textId="77777777" w:rsidTr="00DD1D14">
        <w:tc>
          <w:tcPr>
            <w:tcW w:w="846" w:type="dxa"/>
          </w:tcPr>
          <w:p w14:paraId="344415BB"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33026E31" w14:textId="77777777" w:rsidR="00192CEC" w:rsidRPr="009016FA" w:rsidRDefault="00192CEC" w:rsidP="00DD1D14">
            <w:pPr>
              <w:pStyle w:val="Sinespaciado"/>
              <w:spacing w:line="276" w:lineRule="auto"/>
              <w:jc w:val="both"/>
              <w:rPr>
                <w:rFonts w:cstheme="minorHAnsi"/>
                <w:sz w:val="24"/>
                <w:szCs w:val="24"/>
              </w:rPr>
            </w:pPr>
            <w:r w:rsidRPr="00735A30">
              <w:t>RAMÓN CUEVAS PEÑA</w:t>
            </w:r>
          </w:p>
        </w:tc>
        <w:tc>
          <w:tcPr>
            <w:tcW w:w="2754" w:type="dxa"/>
          </w:tcPr>
          <w:p w14:paraId="7F4A1DAC" w14:textId="77777777" w:rsidR="00192CEC" w:rsidRPr="009016FA" w:rsidRDefault="00192CEC" w:rsidP="00DD1D14">
            <w:pPr>
              <w:pStyle w:val="Sinespaciado"/>
              <w:spacing w:line="276" w:lineRule="auto"/>
              <w:ind w:left="472"/>
              <w:jc w:val="both"/>
              <w:rPr>
                <w:rFonts w:cstheme="minorHAnsi"/>
                <w:sz w:val="24"/>
                <w:szCs w:val="24"/>
              </w:rPr>
            </w:pPr>
            <w:r w:rsidRPr="00B06712">
              <w:t>Laboral</w:t>
            </w:r>
          </w:p>
        </w:tc>
      </w:tr>
      <w:tr w:rsidR="00192CEC" w:rsidRPr="009016FA" w14:paraId="25C2BC7C" w14:textId="77777777" w:rsidTr="00DD1D14">
        <w:tc>
          <w:tcPr>
            <w:tcW w:w="846" w:type="dxa"/>
          </w:tcPr>
          <w:p w14:paraId="0318BD43"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672156B4" w14:textId="77777777" w:rsidR="00192CEC" w:rsidRPr="009016FA" w:rsidRDefault="00192CEC" w:rsidP="00DD1D14">
            <w:pPr>
              <w:pStyle w:val="Sinespaciado"/>
              <w:spacing w:line="276" w:lineRule="auto"/>
              <w:jc w:val="both"/>
              <w:rPr>
                <w:rFonts w:cstheme="minorHAnsi"/>
                <w:sz w:val="24"/>
                <w:szCs w:val="24"/>
              </w:rPr>
            </w:pPr>
            <w:r w:rsidRPr="00735A30">
              <w:t>CARLOS ANTONIO CORTÉS BAUTISTA</w:t>
            </w:r>
          </w:p>
        </w:tc>
        <w:tc>
          <w:tcPr>
            <w:tcW w:w="2754" w:type="dxa"/>
          </w:tcPr>
          <w:p w14:paraId="05082D69" w14:textId="77777777" w:rsidR="00192CEC" w:rsidRPr="009016FA" w:rsidRDefault="00192CEC" w:rsidP="00DD1D14">
            <w:pPr>
              <w:pStyle w:val="Sinespaciado"/>
              <w:spacing w:line="276" w:lineRule="auto"/>
              <w:ind w:left="472"/>
              <w:jc w:val="both"/>
              <w:rPr>
                <w:rFonts w:cstheme="minorHAnsi"/>
                <w:sz w:val="24"/>
                <w:szCs w:val="24"/>
              </w:rPr>
            </w:pPr>
            <w:r w:rsidRPr="00B06712">
              <w:t>Laboral</w:t>
            </w:r>
          </w:p>
        </w:tc>
      </w:tr>
      <w:tr w:rsidR="00192CEC" w:rsidRPr="009016FA" w14:paraId="6CA9C7BA" w14:textId="77777777" w:rsidTr="00DD1D14">
        <w:tc>
          <w:tcPr>
            <w:tcW w:w="846" w:type="dxa"/>
          </w:tcPr>
          <w:p w14:paraId="3AC5A263"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4AF3726D" w14:textId="77777777" w:rsidR="00192CEC" w:rsidRPr="009016FA" w:rsidRDefault="00192CEC" w:rsidP="00DD1D14">
            <w:pPr>
              <w:pStyle w:val="Sinespaciado"/>
              <w:spacing w:line="276" w:lineRule="auto"/>
              <w:jc w:val="both"/>
              <w:rPr>
                <w:rFonts w:cstheme="minorHAnsi"/>
                <w:sz w:val="24"/>
                <w:szCs w:val="24"/>
              </w:rPr>
            </w:pPr>
            <w:r w:rsidRPr="00735A30">
              <w:t xml:space="preserve">MARIANA FARÍAS SÁNCHEZ </w:t>
            </w:r>
          </w:p>
        </w:tc>
        <w:tc>
          <w:tcPr>
            <w:tcW w:w="2754" w:type="dxa"/>
          </w:tcPr>
          <w:p w14:paraId="78799DDB" w14:textId="77777777" w:rsidR="00192CEC" w:rsidRPr="009016FA" w:rsidRDefault="00192CEC" w:rsidP="00DD1D14">
            <w:pPr>
              <w:pStyle w:val="Sinespaciado"/>
              <w:spacing w:line="276" w:lineRule="auto"/>
              <w:ind w:left="472"/>
              <w:jc w:val="both"/>
              <w:rPr>
                <w:rFonts w:cstheme="minorHAnsi"/>
                <w:sz w:val="24"/>
                <w:szCs w:val="24"/>
              </w:rPr>
            </w:pPr>
            <w:r w:rsidRPr="00B06712">
              <w:t>Laboral</w:t>
            </w:r>
          </w:p>
        </w:tc>
      </w:tr>
      <w:tr w:rsidR="00192CEC" w:rsidRPr="009016FA" w14:paraId="0DE16745" w14:textId="77777777" w:rsidTr="00DD1D14">
        <w:tc>
          <w:tcPr>
            <w:tcW w:w="846" w:type="dxa"/>
          </w:tcPr>
          <w:p w14:paraId="48601D6F"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2A5616B3" w14:textId="77777777" w:rsidR="00192CEC" w:rsidRPr="009016FA" w:rsidRDefault="00192CEC" w:rsidP="00DD1D14">
            <w:pPr>
              <w:pStyle w:val="Sinespaciado"/>
              <w:spacing w:line="276" w:lineRule="auto"/>
              <w:jc w:val="both"/>
              <w:rPr>
                <w:rFonts w:cstheme="minorHAnsi"/>
                <w:sz w:val="24"/>
                <w:szCs w:val="24"/>
              </w:rPr>
            </w:pPr>
            <w:r w:rsidRPr="00735A30">
              <w:t>ADÁN SOTO COTRERAS</w:t>
            </w:r>
          </w:p>
        </w:tc>
        <w:tc>
          <w:tcPr>
            <w:tcW w:w="2754" w:type="dxa"/>
          </w:tcPr>
          <w:p w14:paraId="43B18FAB" w14:textId="77777777" w:rsidR="00192CEC" w:rsidRPr="009016FA" w:rsidRDefault="00192CEC" w:rsidP="00DD1D14">
            <w:pPr>
              <w:pStyle w:val="Sinespaciado"/>
              <w:spacing w:line="276" w:lineRule="auto"/>
              <w:ind w:left="472"/>
              <w:jc w:val="both"/>
              <w:rPr>
                <w:rFonts w:cstheme="minorHAnsi"/>
                <w:sz w:val="24"/>
                <w:szCs w:val="24"/>
              </w:rPr>
            </w:pPr>
            <w:r w:rsidRPr="00B06712">
              <w:t>Humanístico</w:t>
            </w:r>
          </w:p>
        </w:tc>
      </w:tr>
      <w:tr w:rsidR="00192CEC" w:rsidRPr="009016FA" w14:paraId="5A354D7D" w14:textId="77777777" w:rsidTr="00DD1D14">
        <w:tc>
          <w:tcPr>
            <w:tcW w:w="846" w:type="dxa"/>
          </w:tcPr>
          <w:p w14:paraId="1B4374DF"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05E74856" w14:textId="77777777" w:rsidR="00192CEC" w:rsidRPr="009016FA" w:rsidRDefault="00192CEC" w:rsidP="00DD1D14">
            <w:pPr>
              <w:pStyle w:val="Sinespaciado"/>
              <w:spacing w:line="276" w:lineRule="auto"/>
              <w:jc w:val="both"/>
              <w:rPr>
                <w:rFonts w:cstheme="minorHAnsi"/>
                <w:sz w:val="24"/>
                <w:szCs w:val="24"/>
              </w:rPr>
            </w:pPr>
            <w:r w:rsidRPr="00735A30">
              <w:t xml:space="preserve">DAVID ALEJANDRO RAMÍREZ ZEPEDA </w:t>
            </w:r>
          </w:p>
        </w:tc>
        <w:tc>
          <w:tcPr>
            <w:tcW w:w="2754" w:type="dxa"/>
          </w:tcPr>
          <w:p w14:paraId="14CEBCFF" w14:textId="77777777" w:rsidR="00192CEC" w:rsidRPr="009016FA" w:rsidRDefault="00192CEC" w:rsidP="00DD1D14">
            <w:pPr>
              <w:pStyle w:val="Sinespaciado"/>
              <w:spacing w:line="276" w:lineRule="auto"/>
              <w:ind w:left="472"/>
              <w:jc w:val="both"/>
              <w:rPr>
                <w:rFonts w:cstheme="minorHAnsi"/>
                <w:sz w:val="24"/>
                <w:szCs w:val="24"/>
              </w:rPr>
            </w:pPr>
            <w:r w:rsidRPr="00B06712">
              <w:t xml:space="preserve">Cívico </w:t>
            </w:r>
          </w:p>
        </w:tc>
      </w:tr>
      <w:tr w:rsidR="00192CEC" w:rsidRPr="009016FA" w14:paraId="4CB1A280" w14:textId="77777777" w:rsidTr="00DD1D14">
        <w:tc>
          <w:tcPr>
            <w:tcW w:w="846" w:type="dxa"/>
          </w:tcPr>
          <w:p w14:paraId="49EA9FDB"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49038088" w14:textId="77777777" w:rsidR="00192CEC" w:rsidRPr="009016FA" w:rsidRDefault="00192CEC" w:rsidP="00DD1D14">
            <w:pPr>
              <w:pStyle w:val="Sinespaciado"/>
              <w:spacing w:line="276" w:lineRule="auto"/>
              <w:jc w:val="both"/>
              <w:rPr>
                <w:rFonts w:cstheme="minorHAnsi"/>
                <w:sz w:val="24"/>
                <w:szCs w:val="24"/>
              </w:rPr>
            </w:pPr>
            <w:r w:rsidRPr="00735A30">
              <w:t xml:space="preserve">JOSÉ CARLOS GARCÍA BRISEÑO </w:t>
            </w:r>
          </w:p>
        </w:tc>
        <w:tc>
          <w:tcPr>
            <w:tcW w:w="2754" w:type="dxa"/>
          </w:tcPr>
          <w:p w14:paraId="2666B16E" w14:textId="77777777" w:rsidR="00192CEC" w:rsidRPr="009016FA" w:rsidRDefault="00192CEC" w:rsidP="00DD1D14">
            <w:pPr>
              <w:pStyle w:val="Sinespaciado"/>
              <w:spacing w:line="276" w:lineRule="auto"/>
              <w:ind w:left="472"/>
              <w:jc w:val="both"/>
              <w:rPr>
                <w:rFonts w:cstheme="minorHAnsi"/>
                <w:sz w:val="24"/>
                <w:szCs w:val="24"/>
              </w:rPr>
            </w:pPr>
            <w:r w:rsidRPr="00B06712">
              <w:t>Cívico</w:t>
            </w:r>
          </w:p>
        </w:tc>
      </w:tr>
      <w:tr w:rsidR="00192CEC" w:rsidRPr="009016FA" w14:paraId="13775597" w14:textId="77777777" w:rsidTr="00DD1D14">
        <w:tc>
          <w:tcPr>
            <w:tcW w:w="846" w:type="dxa"/>
          </w:tcPr>
          <w:p w14:paraId="55B3E4A9"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71581144" w14:textId="77777777" w:rsidR="00192CEC" w:rsidRPr="009016FA" w:rsidRDefault="00192CEC" w:rsidP="00DD1D14">
            <w:pPr>
              <w:pStyle w:val="Sinespaciado"/>
              <w:spacing w:line="276" w:lineRule="auto"/>
              <w:jc w:val="both"/>
              <w:rPr>
                <w:rFonts w:cstheme="minorHAnsi"/>
                <w:sz w:val="24"/>
                <w:szCs w:val="24"/>
              </w:rPr>
            </w:pPr>
            <w:r w:rsidRPr="00735A30">
              <w:t>MANUEL BRAMBILA PELAYO</w:t>
            </w:r>
          </w:p>
        </w:tc>
        <w:tc>
          <w:tcPr>
            <w:tcW w:w="2754" w:type="dxa"/>
          </w:tcPr>
          <w:p w14:paraId="5A9B50CB" w14:textId="77777777" w:rsidR="00192CEC" w:rsidRPr="009016FA" w:rsidRDefault="00192CEC" w:rsidP="00DD1D14">
            <w:pPr>
              <w:pStyle w:val="Sinespaciado"/>
              <w:spacing w:line="276" w:lineRule="auto"/>
              <w:ind w:left="472"/>
              <w:jc w:val="both"/>
              <w:rPr>
                <w:rFonts w:cstheme="minorHAnsi"/>
                <w:sz w:val="24"/>
                <w:szCs w:val="24"/>
              </w:rPr>
            </w:pPr>
            <w:r w:rsidRPr="00B06712">
              <w:t xml:space="preserve">Científico </w:t>
            </w:r>
          </w:p>
        </w:tc>
      </w:tr>
      <w:tr w:rsidR="00192CEC" w:rsidRPr="009016FA" w14:paraId="15F0882A" w14:textId="77777777" w:rsidTr="00DD1D14">
        <w:tc>
          <w:tcPr>
            <w:tcW w:w="846" w:type="dxa"/>
          </w:tcPr>
          <w:p w14:paraId="641B2D2A"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Pr>
          <w:p w14:paraId="01A07DA7" w14:textId="77777777" w:rsidR="00192CEC" w:rsidRPr="009016FA" w:rsidRDefault="00192CEC" w:rsidP="00DD1D14">
            <w:pPr>
              <w:pStyle w:val="Sinespaciado"/>
              <w:spacing w:line="276" w:lineRule="auto"/>
              <w:jc w:val="both"/>
              <w:rPr>
                <w:rFonts w:cstheme="minorHAnsi"/>
                <w:sz w:val="24"/>
                <w:szCs w:val="24"/>
              </w:rPr>
            </w:pPr>
            <w:r w:rsidRPr="00735A30">
              <w:t>ADRIÁN ÁLVAREZ MACÍAS</w:t>
            </w:r>
          </w:p>
        </w:tc>
        <w:tc>
          <w:tcPr>
            <w:tcW w:w="2754" w:type="dxa"/>
          </w:tcPr>
          <w:p w14:paraId="05011789" w14:textId="77777777" w:rsidR="00192CEC" w:rsidRPr="009016FA" w:rsidRDefault="00192CEC" w:rsidP="00DD1D14">
            <w:pPr>
              <w:pStyle w:val="Sinespaciado"/>
              <w:spacing w:line="276" w:lineRule="auto"/>
              <w:ind w:left="472"/>
              <w:jc w:val="both"/>
              <w:rPr>
                <w:rFonts w:cstheme="minorHAnsi"/>
                <w:sz w:val="24"/>
                <w:szCs w:val="24"/>
              </w:rPr>
            </w:pPr>
            <w:r w:rsidRPr="00B06712">
              <w:t xml:space="preserve">Académico </w:t>
            </w:r>
          </w:p>
        </w:tc>
      </w:tr>
      <w:tr w:rsidR="00192CEC" w:rsidRPr="009016FA" w14:paraId="20669876" w14:textId="77777777" w:rsidTr="00DD1D14">
        <w:trPr>
          <w:trHeight w:val="240"/>
        </w:trPr>
        <w:tc>
          <w:tcPr>
            <w:tcW w:w="846" w:type="dxa"/>
            <w:tcBorders>
              <w:bottom w:val="single" w:sz="4" w:space="0" w:color="auto"/>
            </w:tcBorders>
          </w:tcPr>
          <w:p w14:paraId="47A4645E"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Borders>
              <w:bottom w:val="single" w:sz="4" w:space="0" w:color="auto"/>
            </w:tcBorders>
          </w:tcPr>
          <w:p w14:paraId="08AB520F" w14:textId="77777777" w:rsidR="00192CEC" w:rsidRDefault="00192CEC" w:rsidP="00DD1D14">
            <w:pPr>
              <w:pStyle w:val="Sinespaciado"/>
              <w:spacing w:line="276" w:lineRule="auto"/>
              <w:jc w:val="both"/>
              <w:rPr>
                <w:rFonts w:cstheme="minorHAnsi"/>
                <w:sz w:val="24"/>
                <w:szCs w:val="24"/>
              </w:rPr>
            </w:pPr>
            <w:r w:rsidRPr="00735A30">
              <w:t>JESÚS VEGA VILLA</w:t>
            </w:r>
          </w:p>
        </w:tc>
        <w:tc>
          <w:tcPr>
            <w:tcW w:w="2754" w:type="dxa"/>
            <w:tcBorders>
              <w:bottom w:val="single" w:sz="4" w:space="0" w:color="auto"/>
            </w:tcBorders>
          </w:tcPr>
          <w:p w14:paraId="2F77C252" w14:textId="77777777" w:rsidR="00192CEC" w:rsidRDefault="00192CEC" w:rsidP="00DD1D14">
            <w:pPr>
              <w:pStyle w:val="Sinespaciado"/>
              <w:spacing w:line="276" w:lineRule="auto"/>
              <w:ind w:left="472"/>
              <w:jc w:val="both"/>
              <w:rPr>
                <w:rFonts w:cstheme="minorHAnsi"/>
                <w:sz w:val="24"/>
                <w:szCs w:val="24"/>
              </w:rPr>
            </w:pPr>
            <w:r w:rsidRPr="00B06712">
              <w:t>Académico</w:t>
            </w:r>
          </w:p>
        </w:tc>
      </w:tr>
      <w:tr w:rsidR="00192CEC" w:rsidRPr="009016FA" w14:paraId="30CCB9AE" w14:textId="77777777" w:rsidTr="00DD1D14">
        <w:trPr>
          <w:trHeight w:val="225"/>
        </w:trPr>
        <w:tc>
          <w:tcPr>
            <w:tcW w:w="846" w:type="dxa"/>
            <w:tcBorders>
              <w:top w:val="single" w:sz="4" w:space="0" w:color="auto"/>
              <w:bottom w:val="single" w:sz="4" w:space="0" w:color="auto"/>
            </w:tcBorders>
          </w:tcPr>
          <w:p w14:paraId="1AF3A416"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Borders>
              <w:top w:val="single" w:sz="4" w:space="0" w:color="auto"/>
              <w:bottom w:val="single" w:sz="4" w:space="0" w:color="auto"/>
            </w:tcBorders>
          </w:tcPr>
          <w:p w14:paraId="0FEAA2D5" w14:textId="77777777" w:rsidR="00192CEC" w:rsidRDefault="00192CEC" w:rsidP="00DD1D14">
            <w:pPr>
              <w:pStyle w:val="Sinespaciado"/>
              <w:spacing w:line="276" w:lineRule="auto"/>
              <w:jc w:val="both"/>
              <w:rPr>
                <w:rFonts w:cstheme="minorHAnsi"/>
                <w:sz w:val="24"/>
                <w:szCs w:val="24"/>
              </w:rPr>
            </w:pPr>
            <w:r w:rsidRPr="00735A30">
              <w:t>MARIELA ITZAYANA BAUTISTA RENTERÍA</w:t>
            </w:r>
          </w:p>
        </w:tc>
        <w:tc>
          <w:tcPr>
            <w:tcW w:w="2754" w:type="dxa"/>
            <w:tcBorders>
              <w:top w:val="single" w:sz="4" w:space="0" w:color="auto"/>
              <w:bottom w:val="single" w:sz="4" w:space="0" w:color="auto"/>
            </w:tcBorders>
          </w:tcPr>
          <w:p w14:paraId="377579C1" w14:textId="77777777" w:rsidR="00192CEC" w:rsidRDefault="00192CEC" w:rsidP="00DD1D14">
            <w:pPr>
              <w:pStyle w:val="Sinespaciado"/>
              <w:spacing w:line="276" w:lineRule="auto"/>
              <w:ind w:left="472"/>
              <w:jc w:val="both"/>
              <w:rPr>
                <w:rFonts w:cstheme="minorHAnsi"/>
                <w:sz w:val="24"/>
                <w:szCs w:val="24"/>
              </w:rPr>
            </w:pPr>
            <w:r w:rsidRPr="00B06712">
              <w:t>Académico</w:t>
            </w:r>
          </w:p>
        </w:tc>
      </w:tr>
      <w:tr w:rsidR="00192CEC" w:rsidRPr="009016FA" w14:paraId="1E82CEA1" w14:textId="77777777" w:rsidTr="00DD1D14">
        <w:trPr>
          <w:trHeight w:val="210"/>
        </w:trPr>
        <w:tc>
          <w:tcPr>
            <w:tcW w:w="846" w:type="dxa"/>
            <w:tcBorders>
              <w:top w:val="single" w:sz="4" w:space="0" w:color="auto"/>
              <w:bottom w:val="single" w:sz="4" w:space="0" w:color="auto"/>
            </w:tcBorders>
          </w:tcPr>
          <w:p w14:paraId="38FC1683"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Borders>
              <w:top w:val="single" w:sz="4" w:space="0" w:color="auto"/>
              <w:bottom w:val="single" w:sz="4" w:space="0" w:color="auto"/>
            </w:tcBorders>
          </w:tcPr>
          <w:p w14:paraId="39F87250" w14:textId="77777777" w:rsidR="00192CEC" w:rsidRDefault="00192CEC" w:rsidP="00DD1D14">
            <w:pPr>
              <w:pStyle w:val="Sinespaciado"/>
              <w:spacing w:line="276" w:lineRule="auto"/>
              <w:jc w:val="both"/>
              <w:rPr>
                <w:rFonts w:cstheme="minorHAnsi"/>
                <w:sz w:val="24"/>
                <w:szCs w:val="24"/>
              </w:rPr>
            </w:pPr>
            <w:r w:rsidRPr="00735A30">
              <w:t xml:space="preserve">DAVID ROMERO MENDOZA </w:t>
            </w:r>
          </w:p>
        </w:tc>
        <w:tc>
          <w:tcPr>
            <w:tcW w:w="2754" w:type="dxa"/>
            <w:tcBorders>
              <w:top w:val="single" w:sz="4" w:space="0" w:color="auto"/>
              <w:bottom w:val="single" w:sz="4" w:space="0" w:color="auto"/>
            </w:tcBorders>
          </w:tcPr>
          <w:p w14:paraId="0B462EEC" w14:textId="77777777" w:rsidR="00192CEC" w:rsidRDefault="00192CEC" w:rsidP="00DD1D14">
            <w:pPr>
              <w:pStyle w:val="Sinespaciado"/>
              <w:spacing w:line="276" w:lineRule="auto"/>
              <w:ind w:left="472"/>
              <w:jc w:val="both"/>
              <w:rPr>
                <w:rFonts w:cstheme="minorHAnsi"/>
                <w:sz w:val="24"/>
                <w:szCs w:val="24"/>
              </w:rPr>
            </w:pPr>
            <w:r w:rsidRPr="00B06712">
              <w:t>Académico</w:t>
            </w:r>
          </w:p>
        </w:tc>
      </w:tr>
      <w:tr w:rsidR="00192CEC" w:rsidRPr="009016FA" w14:paraId="4932F550" w14:textId="77777777" w:rsidTr="00DD1D14">
        <w:trPr>
          <w:trHeight w:val="195"/>
        </w:trPr>
        <w:tc>
          <w:tcPr>
            <w:tcW w:w="846" w:type="dxa"/>
            <w:tcBorders>
              <w:top w:val="single" w:sz="4" w:space="0" w:color="auto"/>
              <w:bottom w:val="single" w:sz="4" w:space="0" w:color="auto"/>
            </w:tcBorders>
          </w:tcPr>
          <w:p w14:paraId="1B3DC77D"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Borders>
              <w:top w:val="single" w:sz="4" w:space="0" w:color="auto"/>
              <w:bottom w:val="single" w:sz="4" w:space="0" w:color="auto"/>
            </w:tcBorders>
          </w:tcPr>
          <w:p w14:paraId="2C1AC773" w14:textId="77777777" w:rsidR="00192CEC" w:rsidRDefault="00192CEC" w:rsidP="00DD1D14">
            <w:pPr>
              <w:pStyle w:val="Sinespaciado"/>
              <w:spacing w:line="276" w:lineRule="auto"/>
              <w:jc w:val="both"/>
              <w:rPr>
                <w:rFonts w:cstheme="minorHAnsi"/>
                <w:sz w:val="24"/>
                <w:szCs w:val="24"/>
              </w:rPr>
            </w:pPr>
            <w:r w:rsidRPr="00735A30">
              <w:t xml:space="preserve">DIANA LAURA BENAVIDES TORRES </w:t>
            </w:r>
          </w:p>
        </w:tc>
        <w:tc>
          <w:tcPr>
            <w:tcW w:w="2754" w:type="dxa"/>
            <w:tcBorders>
              <w:top w:val="single" w:sz="4" w:space="0" w:color="auto"/>
              <w:bottom w:val="single" w:sz="4" w:space="0" w:color="auto"/>
            </w:tcBorders>
          </w:tcPr>
          <w:p w14:paraId="1A6253BB" w14:textId="77777777" w:rsidR="00192CEC" w:rsidRDefault="00192CEC" w:rsidP="00DD1D14">
            <w:pPr>
              <w:pStyle w:val="Sinespaciado"/>
              <w:spacing w:line="276" w:lineRule="auto"/>
              <w:ind w:left="472"/>
              <w:jc w:val="both"/>
              <w:rPr>
                <w:rFonts w:cstheme="minorHAnsi"/>
                <w:sz w:val="24"/>
                <w:szCs w:val="24"/>
              </w:rPr>
            </w:pPr>
            <w:r w:rsidRPr="00B06712">
              <w:t>Académico</w:t>
            </w:r>
          </w:p>
        </w:tc>
      </w:tr>
      <w:tr w:rsidR="00192CEC" w:rsidRPr="009016FA" w14:paraId="2E127B5F" w14:textId="77777777" w:rsidTr="00DD1D14">
        <w:trPr>
          <w:trHeight w:val="165"/>
        </w:trPr>
        <w:tc>
          <w:tcPr>
            <w:tcW w:w="846" w:type="dxa"/>
            <w:tcBorders>
              <w:top w:val="single" w:sz="4" w:space="0" w:color="auto"/>
              <w:bottom w:val="single" w:sz="4" w:space="0" w:color="auto"/>
            </w:tcBorders>
          </w:tcPr>
          <w:p w14:paraId="42F9E9BC"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Borders>
              <w:top w:val="single" w:sz="4" w:space="0" w:color="auto"/>
              <w:bottom w:val="single" w:sz="4" w:space="0" w:color="auto"/>
            </w:tcBorders>
          </w:tcPr>
          <w:p w14:paraId="0888ABD0" w14:textId="77777777" w:rsidR="00192CEC" w:rsidRDefault="00192CEC" w:rsidP="00DD1D14">
            <w:pPr>
              <w:pStyle w:val="Sinespaciado"/>
              <w:spacing w:line="276" w:lineRule="auto"/>
              <w:jc w:val="both"/>
              <w:rPr>
                <w:rFonts w:cstheme="minorHAnsi"/>
                <w:sz w:val="24"/>
                <w:szCs w:val="24"/>
              </w:rPr>
            </w:pPr>
            <w:r w:rsidRPr="00735A30">
              <w:t xml:space="preserve">JOSÉ CARLOS GARCÍA BRISEÑO </w:t>
            </w:r>
          </w:p>
        </w:tc>
        <w:tc>
          <w:tcPr>
            <w:tcW w:w="2754" w:type="dxa"/>
            <w:tcBorders>
              <w:top w:val="single" w:sz="4" w:space="0" w:color="auto"/>
              <w:bottom w:val="single" w:sz="4" w:space="0" w:color="auto"/>
            </w:tcBorders>
          </w:tcPr>
          <w:p w14:paraId="7E340E38" w14:textId="77777777" w:rsidR="00192CEC" w:rsidRDefault="00192CEC" w:rsidP="00DD1D14">
            <w:pPr>
              <w:pStyle w:val="Sinespaciado"/>
              <w:spacing w:line="276" w:lineRule="auto"/>
              <w:ind w:left="472"/>
              <w:jc w:val="both"/>
              <w:rPr>
                <w:rFonts w:cstheme="minorHAnsi"/>
                <w:sz w:val="24"/>
                <w:szCs w:val="24"/>
              </w:rPr>
            </w:pPr>
            <w:r w:rsidRPr="00B06712">
              <w:t xml:space="preserve">Cultural </w:t>
            </w:r>
          </w:p>
        </w:tc>
      </w:tr>
      <w:tr w:rsidR="00192CEC" w:rsidRPr="009016FA" w14:paraId="33BA9076" w14:textId="77777777" w:rsidTr="00DD1D14">
        <w:trPr>
          <w:trHeight w:val="210"/>
        </w:trPr>
        <w:tc>
          <w:tcPr>
            <w:tcW w:w="846" w:type="dxa"/>
            <w:tcBorders>
              <w:top w:val="single" w:sz="4" w:space="0" w:color="auto"/>
              <w:bottom w:val="single" w:sz="4" w:space="0" w:color="auto"/>
            </w:tcBorders>
          </w:tcPr>
          <w:p w14:paraId="1613BD43"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Borders>
              <w:top w:val="single" w:sz="4" w:space="0" w:color="auto"/>
              <w:bottom w:val="single" w:sz="4" w:space="0" w:color="auto"/>
            </w:tcBorders>
          </w:tcPr>
          <w:p w14:paraId="0E506D56" w14:textId="77777777" w:rsidR="00192CEC" w:rsidRDefault="00192CEC" w:rsidP="00DD1D14">
            <w:pPr>
              <w:pStyle w:val="Sinespaciado"/>
              <w:spacing w:line="276" w:lineRule="auto"/>
              <w:jc w:val="both"/>
              <w:rPr>
                <w:rFonts w:cstheme="minorHAnsi"/>
                <w:sz w:val="24"/>
                <w:szCs w:val="24"/>
              </w:rPr>
            </w:pPr>
            <w:r w:rsidRPr="00735A30">
              <w:t xml:space="preserve">JACQUELINE MAGAÑA PINTO </w:t>
            </w:r>
          </w:p>
        </w:tc>
        <w:tc>
          <w:tcPr>
            <w:tcW w:w="2754" w:type="dxa"/>
            <w:tcBorders>
              <w:top w:val="single" w:sz="4" w:space="0" w:color="auto"/>
              <w:bottom w:val="single" w:sz="4" w:space="0" w:color="auto"/>
            </w:tcBorders>
          </w:tcPr>
          <w:p w14:paraId="3E7F4659" w14:textId="77777777" w:rsidR="00192CEC" w:rsidRDefault="00192CEC" w:rsidP="00DD1D14">
            <w:pPr>
              <w:pStyle w:val="Sinespaciado"/>
              <w:spacing w:line="276" w:lineRule="auto"/>
              <w:ind w:left="472"/>
              <w:jc w:val="both"/>
              <w:rPr>
                <w:rFonts w:cstheme="minorHAnsi"/>
                <w:sz w:val="24"/>
                <w:szCs w:val="24"/>
              </w:rPr>
            </w:pPr>
            <w:r w:rsidRPr="00B06712">
              <w:t xml:space="preserve">Cultural </w:t>
            </w:r>
          </w:p>
        </w:tc>
      </w:tr>
      <w:tr w:rsidR="00192CEC" w:rsidRPr="009016FA" w14:paraId="2FD93018" w14:textId="77777777" w:rsidTr="00DD1D14">
        <w:trPr>
          <w:trHeight w:val="180"/>
        </w:trPr>
        <w:tc>
          <w:tcPr>
            <w:tcW w:w="846" w:type="dxa"/>
            <w:tcBorders>
              <w:top w:val="single" w:sz="4" w:space="0" w:color="auto"/>
              <w:bottom w:val="single" w:sz="4" w:space="0" w:color="auto"/>
            </w:tcBorders>
          </w:tcPr>
          <w:p w14:paraId="1744C753"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Borders>
              <w:top w:val="single" w:sz="4" w:space="0" w:color="auto"/>
              <w:bottom w:val="single" w:sz="4" w:space="0" w:color="auto"/>
            </w:tcBorders>
          </w:tcPr>
          <w:p w14:paraId="449F876E" w14:textId="77777777" w:rsidR="00192CEC" w:rsidRDefault="00192CEC" w:rsidP="00DD1D14">
            <w:pPr>
              <w:pStyle w:val="Sinespaciado"/>
              <w:spacing w:line="276" w:lineRule="auto"/>
              <w:jc w:val="both"/>
              <w:rPr>
                <w:rFonts w:cstheme="minorHAnsi"/>
                <w:sz w:val="24"/>
                <w:szCs w:val="24"/>
              </w:rPr>
            </w:pPr>
            <w:r w:rsidRPr="00735A30">
              <w:t xml:space="preserve">KAREN ROMO CONTRERAS </w:t>
            </w:r>
          </w:p>
        </w:tc>
        <w:tc>
          <w:tcPr>
            <w:tcW w:w="2754" w:type="dxa"/>
            <w:tcBorders>
              <w:top w:val="single" w:sz="4" w:space="0" w:color="auto"/>
              <w:bottom w:val="single" w:sz="4" w:space="0" w:color="auto"/>
            </w:tcBorders>
          </w:tcPr>
          <w:p w14:paraId="371B5D5B" w14:textId="77777777" w:rsidR="00192CEC" w:rsidRDefault="00192CEC" w:rsidP="00DD1D14">
            <w:pPr>
              <w:pStyle w:val="Sinespaciado"/>
              <w:spacing w:line="276" w:lineRule="auto"/>
              <w:ind w:left="472"/>
              <w:jc w:val="both"/>
              <w:rPr>
                <w:rFonts w:cstheme="minorHAnsi"/>
                <w:sz w:val="24"/>
                <w:szCs w:val="24"/>
              </w:rPr>
            </w:pPr>
            <w:r w:rsidRPr="00B06712">
              <w:t xml:space="preserve">Cultural </w:t>
            </w:r>
          </w:p>
        </w:tc>
      </w:tr>
      <w:tr w:rsidR="00192CEC" w:rsidRPr="009016FA" w14:paraId="52C11918" w14:textId="77777777" w:rsidTr="00DD1D14">
        <w:trPr>
          <w:trHeight w:val="165"/>
        </w:trPr>
        <w:tc>
          <w:tcPr>
            <w:tcW w:w="846" w:type="dxa"/>
            <w:tcBorders>
              <w:top w:val="single" w:sz="4" w:space="0" w:color="auto"/>
              <w:bottom w:val="single" w:sz="4" w:space="0" w:color="auto"/>
            </w:tcBorders>
          </w:tcPr>
          <w:p w14:paraId="3A16DFDC"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Borders>
              <w:top w:val="single" w:sz="4" w:space="0" w:color="auto"/>
              <w:bottom w:val="single" w:sz="4" w:space="0" w:color="auto"/>
            </w:tcBorders>
          </w:tcPr>
          <w:p w14:paraId="1A96DE48" w14:textId="77777777" w:rsidR="00192CEC" w:rsidRDefault="00192CEC" w:rsidP="00DD1D14">
            <w:pPr>
              <w:pStyle w:val="Sinespaciado"/>
              <w:spacing w:line="276" w:lineRule="auto"/>
              <w:jc w:val="both"/>
              <w:rPr>
                <w:rFonts w:cstheme="minorHAnsi"/>
                <w:sz w:val="24"/>
                <w:szCs w:val="24"/>
              </w:rPr>
            </w:pPr>
            <w:r w:rsidRPr="00735A30">
              <w:t>KARLA MICHELLE HERNANDEZ HERRERA</w:t>
            </w:r>
          </w:p>
        </w:tc>
        <w:tc>
          <w:tcPr>
            <w:tcW w:w="2754" w:type="dxa"/>
            <w:tcBorders>
              <w:top w:val="single" w:sz="4" w:space="0" w:color="auto"/>
              <w:bottom w:val="single" w:sz="4" w:space="0" w:color="auto"/>
            </w:tcBorders>
          </w:tcPr>
          <w:p w14:paraId="28DA1E17" w14:textId="77777777" w:rsidR="00192CEC" w:rsidRDefault="00192CEC" w:rsidP="00DD1D14">
            <w:pPr>
              <w:pStyle w:val="Sinespaciado"/>
              <w:spacing w:line="276" w:lineRule="auto"/>
              <w:ind w:left="472"/>
              <w:jc w:val="both"/>
              <w:rPr>
                <w:rFonts w:cstheme="minorHAnsi"/>
                <w:sz w:val="24"/>
                <w:szCs w:val="24"/>
              </w:rPr>
            </w:pPr>
            <w:r w:rsidRPr="00B06712">
              <w:t xml:space="preserve">Cultural </w:t>
            </w:r>
          </w:p>
        </w:tc>
      </w:tr>
      <w:tr w:rsidR="00192CEC" w:rsidRPr="009016FA" w14:paraId="4E0692E7" w14:textId="77777777" w:rsidTr="00DD1D14">
        <w:trPr>
          <w:trHeight w:val="180"/>
        </w:trPr>
        <w:tc>
          <w:tcPr>
            <w:tcW w:w="846" w:type="dxa"/>
            <w:tcBorders>
              <w:top w:val="single" w:sz="4" w:space="0" w:color="auto"/>
              <w:bottom w:val="single" w:sz="4" w:space="0" w:color="auto"/>
            </w:tcBorders>
          </w:tcPr>
          <w:p w14:paraId="54EC8529"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Borders>
              <w:top w:val="single" w:sz="4" w:space="0" w:color="auto"/>
              <w:bottom w:val="single" w:sz="4" w:space="0" w:color="auto"/>
            </w:tcBorders>
          </w:tcPr>
          <w:p w14:paraId="10BD4EC3" w14:textId="77777777" w:rsidR="00192CEC" w:rsidRDefault="00192CEC" w:rsidP="00DD1D14">
            <w:pPr>
              <w:pStyle w:val="Sinespaciado"/>
              <w:spacing w:line="276" w:lineRule="auto"/>
              <w:jc w:val="both"/>
              <w:rPr>
                <w:rFonts w:cstheme="minorHAnsi"/>
                <w:sz w:val="24"/>
                <w:szCs w:val="24"/>
              </w:rPr>
            </w:pPr>
            <w:r w:rsidRPr="00735A30">
              <w:t xml:space="preserve">DANIELA VILLA PONCE </w:t>
            </w:r>
          </w:p>
        </w:tc>
        <w:tc>
          <w:tcPr>
            <w:tcW w:w="2754" w:type="dxa"/>
            <w:tcBorders>
              <w:top w:val="single" w:sz="4" w:space="0" w:color="auto"/>
              <w:bottom w:val="single" w:sz="4" w:space="0" w:color="auto"/>
            </w:tcBorders>
          </w:tcPr>
          <w:p w14:paraId="498352A6" w14:textId="77777777" w:rsidR="00192CEC" w:rsidRDefault="00192CEC" w:rsidP="00DD1D14">
            <w:pPr>
              <w:pStyle w:val="Sinespaciado"/>
              <w:spacing w:line="276" w:lineRule="auto"/>
              <w:ind w:left="472"/>
              <w:jc w:val="both"/>
              <w:rPr>
                <w:rFonts w:cstheme="minorHAnsi"/>
                <w:sz w:val="24"/>
                <w:szCs w:val="24"/>
              </w:rPr>
            </w:pPr>
            <w:r w:rsidRPr="00B06712">
              <w:t xml:space="preserve">Ambiental </w:t>
            </w:r>
          </w:p>
        </w:tc>
      </w:tr>
      <w:tr w:rsidR="00192CEC" w:rsidRPr="009016FA" w14:paraId="1BBC8F57" w14:textId="77777777" w:rsidTr="00DD1D14">
        <w:trPr>
          <w:trHeight w:val="195"/>
        </w:trPr>
        <w:tc>
          <w:tcPr>
            <w:tcW w:w="846" w:type="dxa"/>
            <w:tcBorders>
              <w:top w:val="single" w:sz="4" w:space="0" w:color="auto"/>
              <w:bottom w:val="single" w:sz="4" w:space="0" w:color="auto"/>
            </w:tcBorders>
          </w:tcPr>
          <w:p w14:paraId="6D3E97A2"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Borders>
              <w:top w:val="single" w:sz="4" w:space="0" w:color="auto"/>
              <w:bottom w:val="single" w:sz="4" w:space="0" w:color="auto"/>
            </w:tcBorders>
          </w:tcPr>
          <w:p w14:paraId="154C1B63" w14:textId="77777777" w:rsidR="00192CEC" w:rsidRDefault="00192CEC" w:rsidP="00DD1D14">
            <w:pPr>
              <w:pStyle w:val="Sinespaciado"/>
              <w:spacing w:line="276" w:lineRule="auto"/>
              <w:jc w:val="both"/>
              <w:rPr>
                <w:rFonts w:cstheme="minorHAnsi"/>
                <w:sz w:val="24"/>
                <w:szCs w:val="24"/>
              </w:rPr>
            </w:pPr>
            <w:r w:rsidRPr="00735A30">
              <w:t xml:space="preserve">JULIO ALBERTO VÁZQUEZ CAMPOS </w:t>
            </w:r>
          </w:p>
        </w:tc>
        <w:tc>
          <w:tcPr>
            <w:tcW w:w="2754" w:type="dxa"/>
            <w:tcBorders>
              <w:top w:val="single" w:sz="4" w:space="0" w:color="auto"/>
              <w:bottom w:val="single" w:sz="4" w:space="0" w:color="auto"/>
            </w:tcBorders>
          </w:tcPr>
          <w:p w14:paraId="23C3706B" w14:textId="77777777" w:rsidR="00192CEC" w:rsidRDefault="00192CEC" w:rsidP="00DD1D14">
            <w:pPr>
              <w:pStyle w:val="Sinespaciado"/>
              <w:spacing w:line="276" w:lineRule="auto"/>
              <w:ind w:left="472"/>
              <w:jc w:val="both"/>
              <w:rPr>
                <w:rFonts w:cstheme="minorHAnsi"/>
                <w:sz w:val="24"/>
                <w:szCs w:val="24"/>
              </w:rPr>
            </w:pPr>
            <w:r w:rsidRPr="00B06712">
              <w:t xml:space="preserve">Ambiental </w:t>
            </w:r>
          </w:p>
        </w:tc>
      </w:tr>
      <w:tr w:rsidR="00192CEC" w:rsidRPr="009016FA" w14:paraId="3BC973C1" w14:textId="77777777" w:rsidTr="00DD1D14">
        <w:trPr>
          <w:trHeight w:val="127"/>
        </w:trPr>
        <w:tc>
          <w:tcPr>
            <w:tcW w:w="846" w:type="dxa"/>
            <w:tcBorders>
              <w:top w:val="single" w:sz="4" w:space="0" w:color="auto"/>
            </w:tcBorders>
          </w:tcPr>
          <w:p w14:paraId="2BD3C79C" w14:textId="77777777" w:rsidR="00192CEC" w:rsidRPr="009016FA" w:rsidRDefault="00192CEC">
            <w:pPr>
              <w:pStyle w:val="Sinespaciado"/>
              <w:numPr>
                <w:ilvl w:val="0"/>
                <w:numId w:val="6"/>
              </w:numPr>
              <w:spacing w:line="276" w:lineRule="auto"/>
              <w:jc w:val="both"/>
              <w:rPr>
                <w:rFonts w:cstheme="minorHAnsi"/>
                <w:sz w:val="24"/>
                <w:szCs w:val="24"/>
              </w:rPr>
            </w:pPr>
          </w:p>
        </w:tc>
        <w:tc>
          <w:tcPr>
            <w:tcW w:w="4660" w:type="dxa"/>
            <w:tcBorders>
              <w:top w:val="single" w:sz="4" w:space="0" w:color="auto"/>
            </w:tcBorders>
          </w:tcPr>
          <w:p w14:paraId="769D7EB0" w14:textId="77777777" w:rsidR="00192CEC" w:rsidRDefault="00192CEC" w:rsidP="00DD1D14">
            <w:pPr>
              <w:pStyle w:val="Sinespaciado"/>
              <w:spacing w:line="276" w:lineRule="auto"/>
              <w:jc w:val="both"/>
              <w:rPr>
                <w:rFonts w:cstheme="minorHAnsi"/>
                <w:sz w:val="24"/>
                <w:szCs w:val="24"/>
              </w:rPr>
            </w:pPr>
            <w:r w:rsidRPr="00735A30">
              <w:t xml:space="preserve">OSCAR MARTIN PINTO MARTÍNEZ </w:t>
            </w:r>
          </w:p>
        </w:tc>
        <w:tc>
          <w:tcPr>
            <w:tcW w:w="2754" w:type="dxa"/>
            <w:tcBorders>
              <w:top w:val="single" w:sz="4" w:space="0" w:color="auto"/>
            </w:tcBorders>
          </w:tcPr>
          <w:p w14:paraId="13123009" w14:textId="77777777" w:rsidR="00192CEC" w:rsidRDefault="00192CEC" w:rsidP="00DD1D14">
            <w:pPr>
              <w:pStyle w:val="Sinespaciado"/>
              <w:spacing w:line="276" w:lineRule="auto"/>
              <w:ind w:left="472"/>
              <w:jc w:val="both"/>
              <w:rPr>
                <w:rFonts w:cstheme="minorHAnsi"/>
                <w:sz w:val="24"/>
                <w:szCs w:val="24"/>
              </w:rPr>
            </w:pPr>
            <w:r w:rsidRPr="00B06712">
              <w:t xml:space="preserve">Ambiental </w:t>
            </w:r>
          </w:p>
        </w:tc>
      </w:tr>
    </w:tbl>
    <w:p w14:paraId="58B4CDD0" w14:textId="77777777" w:rsidR="00192CEC" w:rsidRDefault="00192CEC" w:rsidP="00192CEC">
      <w:pPr>
        <w:spacing w:line="360" w:lineRule="auto"/>
        <w:jc w:val="both"/>
        <w:rPr>
          <w:rFonts w:ascii="Arial" w:hAnsi="Arial" w:cs="Arial"/>
          <w:b/>
          <w:i/>
          <w:iCs/>
          <w:sz w:val="28"/>
          <w:szCs w:val="28"/>
        </w:rPr>
      </w:pPr>
    </w:p>
    <w:p w14:paraId="0F274B8E" w14:textId="304995D4" w:rsidR="00192CEC" w:rsidRDefault="00192CEC" w:rsidP="00565E9A">
      <w:pPr>
        <w:spacing w:line="360" w:lineRule="auto"/>
        <w:jc w:val="both"/>
        <w:rPr>
          <w:rFonts w:ascii="Arial" w:hAnsi="Arial" w:cs="Arial"/>
          <w:i/>
          <w:iCs/>
          <w:sz w:val="28"/>
          <w:szCs w:val="28"/>
        </w:rPr>
      </w:pPr>
      <w:r w:rsidRPr="005F379D">
        <w:rPr>
          <w:rFonts w:ascii="Arial" w:eastAsia="Arial" w:hAnsi="Arial" w:cs="Arial"/>
          <w:i/>
          <w:iCs/>
          <w:sz w:val="28"/>
          <w:szCs w:val="28"/>
        </w:rPr>
        <w:t>*El orden de la lista no representa alguna preferencia o resultado alguno.</w:t>
      </w:r>
      <w:r>
        <w:rPr>
          <w:rFonts w:ascii="Arial" w:eastAsia="Arial" w:hAnsi="Arial" w:cs="Arial"/>
          <w:i/>
          <w:iCs/>
          <w:sz w:val="28"/>
          <w:szCs w:val="28"/>
        </w:rPr>
        <w:t xml:space="preserve"> </w:t>
      </w:r>
      <w:r w:rsidRPr="005F379D">
        <w:rPr>
          <w:rFonts w:ascii="Arial" w:hAnsi="Arial" w:cs="Arial"/>
          <w:b/>
          <w:i/>
          <w:iCs/>
          <w:sz w:val="28"/>
          <w:szCs w:val="28"/>
        </w:rPr>
        <w:t>IX.</w:t>
      </w:r>
      <w:r w:rsidRPr="005F379D">
        <w:rPr>
          <w:rFonts w:ascii="Arial" w:hAnsi="Arial" w:cs="Arial"/>
          <w:i/>
          <w:iCs/>
          <w:sz w:val="28"/>
          <w:szCs w:val="28"/>
        </w:rPr>
        <w:t xml:space="preserve">- </w:t>
      </w:r>
      <w:r w:rsidRPr="005F379D">
        <w:rPr>
          <w:rFonts w:ascii="Arial" w:hAnsi="Arial" w:cs="Arial"/>
          <w:b/>
          <w:i/>
          <w:iCs/>
          <w:sz w:val="28"/>
          <w:szCs w:val="28"/>
        </w:rPr>
        <w:tab/>
        <w:t xml:space="preserve">Posteriormente el día 23 de julio del 2025, se llevó a cabo la  sesión ordinaria número 11 de la comisión edilicia de Cultura, Educación y Festividades Cívicas, </w:t>
      </w:r>
      <w:r w:rsidRPr="005F379D">
        <w:rPr>
          <w:rFonts w:ascii="Arial" w:hAnsi="Arial" w:cs="Arial"/>
          <w:bCs/>
          <w:i/>
          <w:iCs/>
          <w:sz w:val="28"/>
          <w:szCs w:val="28"/>
        </w:rPr>
        <w:t>Integrado por los regidores Marisol Mendoza Pinto, Dunia Catalina Cruz Moreno y Oscar Murguía Torres</w:t>
      </w:r>
      <w:r w:rsidRPr="005F379D">
        <w:rPr>
          <w:rFonts w:ascii="Arial" w:hAnsi="Arial" w:cs="Arial"/>
          <w:i/>
          <w:iCs/>
          <w:sz w:val="28"/>
          <w:szCs w:val="28"/>
        </w:rPr>
        <w:t xml:space="preserve">, en coadyuvancia  con la Comisión Edilicia de Deportes, Recreación, Asuntos de la Niñez y Juventudes, integrado por los regidores Miguel Marentes, Yuliana Livier Vargas de la Torre y Aurora Cecilia Araujo Álvarez, </w:t>
      </w:r>
      <w:r w:rsidRPr="005F379D">
        <w:rPr>
          <w:rFonts w:ascii="Arial" w:hAnsi="Arial" w:cs="Arial"/>
          <w:b/>
          <w:i/>
          <w:iCs/>
          <w:sz w:val="28"/>
          <w:szCs w:val="28"/>
        </w:rPr>
        <w:t>a efecto de analizar los expedientes de las y los aspirantes al Premio Municipal de la Juventud 2025 y dictaminar lo procedente.</w:t>
      </w:r>
      <w:r w:rsidR="00D375BA">
        <w:rPr>
          <w:rFonts w:ascii="Arial" w:hAnsi="Arial" w:cs="Arial"/>
          <w:b/>
          <w:i/>
          <w:iCs/>
          <w:sz w:val="28"/>
          <w:szCs w:val="28"/>
        </w:rPr>
        <w:t xml:space="preserve"> </w:t>
      </w:r>
      <w:r w:rsidRPr="005F379D">
        <w:rPr>
          <w:rFonts w:ascii="Arial" w:hAnsi="Arial" w:cs="Arial"/>
          <w:i/>
          <w:iCs/>
          <w:sz w:val="28"/>
          <w:szCs w:val="28"/>
        </w:rPr>
        <w:t>En mérito de lo anterior, las comisiones edilicias dictaminadoras emiten los siguientes:</w:t>
      </w:r>
      <w:r w:rsidR="00D375BA">
        <w:rPr>
          <w:rFonts w:ascii="Arial" w:eastAsia="Arial" w:hAnsi="Arial" w:cs="Arial"/>
          <w:i/>
          <w:iCs/>
          <w:sz w:val="28"/>
          <w:szCs w:val="28"/>
        </w:rPr>
        <w:t xml:space="preserve"> </w:t>
      </w:r>
      <w:r w:rsidRPr="005F379D">
        <w:rPr>
          <w:rFonts w:ascii="Arial" w:hAnsi="Arial" w:cs="Arial"/>
          <w:b/>
          <w:bCs/>
          <w:i/>
          <w:iCs/>
          <w:color w:val="000000" w:themeColor="text1"/>
          <w:sz w:val="28"/>
          <w:szCs w:val="28"/>
        </w:rPr>
        <w:t>CONSIDERANDOS:</w:t>
      </w:r>
      <w:r w:rsidR="00D375BA">
        <w:rPr>
          <w:rFonts w:ascii="Arial" w:eastAsia="Arial" w:hAnsi="Arial" w:cs="Arial"/>
          <w:i/>
          <w:iCs/>
          <w:sz w:val="28"/>
          <w:szCs w:val="28"/>
        </w:rPr>
        <w:t xml:space="preserve"> </w:t>
      </w:r>
      <w:r w:rsidRPr="005F379D">
        <w:rPr>
          <w:rFonts w:ascii="Arial" w:hAnsi="Arial" w:cs="Arial"/>
          <w:b/>
          <w:i/>
          <w:iCs/>
          <w:color w:val="000000" w:themeColor="text1"/>
          <w:sz w:val="28"/>
          <w:szCs w:val="28"/>
        </w:rPr>
        <w:t>1.-</w:t>
      </w:r>
      <w:r w:rsidRPr="005F379D">
        <w:rPr>
          <w:rFonts w:ascii="Arial" w:hAnsi="Arial" w:cs="Arial"/>
          <w:i/>
          <w:iCs/>
          <w:color w:val="000000" w:themeColor="text1"/>
          <w:sz w:val="28"/>
          <w:szCs w:val="28"/>
        </w:rPr>
        <w:t xml:space="preserve"> Que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w:t>
      </w:r>
      <w:r w:rsidRPr="005F379D">
        <w:rPr>
          <w:rFonts w:ascii="Arial" w:hAnsi="Arial" w:cs="Arial"/>
          <w:i/>
          <w:iCs/>
          <w:color w:val="000000" w:themeColor="text1"/>
          <w:sz w:val="28"/>
          <w:szCs w:val="28"/>
        </w:rPr>
        <w:lastRenderedPageBreak/>
        <w:t>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D375BA">
        <w:rPr>
          <w:rFonts w:ascii="Arial" w:eastAsia="Arial" w:hAnsi="Arial" w:cs="Arial"/>
          <w:i/>
          <w:iCs/>
          <w:sz w:val="28"/>
          <w:szCs w:val="28"/>
        </w:rPr>
        <w:t xml:space="preserve"> </w:t>
      </w:r>
      <w:r w:rsidRPr="005F379D">
        <w:rPr>
          <w:rFonts w:ascii="Arial" w:hAnsi="Arial" w:cs="Arial"/>
          <w:b/>
          <w:i/>
          <w:iCs/>
          <w:color w:val="000000" w:themeColor="text1"/>
          <w:sz w:val="28"/>
          <w:szCs w:val="28"/>
        </w:rPr>
        <w:t>2.-</w:t>
      </w:r>
      <w:r w:rsidRPr="005F379D">
        <w:rPr>
          <w:rFonts w:ascii="Arial" w:hAnsi="Arial" w:cs="Arial"/>
          <w:i/>
          <w:iCs/>
          <w:color w:val="000000" w:themeColor="text1"/>
          <w:sz w:val="28"/>
          <w:szCs w:val="28"/>
        </w:rPr>
        <w:t xml:space="preserve"> Que conforme a lo establecido en la Constitución Política del Estado de Jalisco, en su artículo 77 reconoce e</w:t>
      </w:r>
      <w:r w:rsidRPr="005F379D">
        <w:rPr>
          <w:rFonts w:ascii="Arial" w:hAnsi="Arial" w:cs="Arial"/>
          <w:i/>
          <w:iCs/>
          <w:color w:val="000000" w:themeColor="text1"/>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Pr="005F379D">
        <w:rPr>
          <w:rFonts w:ascii="Arial" w:hAnsi="Arial" w:cs="Arial"/>
          <w:bCs/>
          <w:i/>
          <w:iCs/>
          <w:color w:val="000000" w:themeColor="text1"/>
          <w:sz w:val="28"/>
          <w:szCs w:val="28"/>
        </w:rPr>
        <w:t xml:space="preserve">en la Ley de Gobierno y la Administración Pública del Estado de Jalisco se </w:t>
      </w:r>
      <w:r w:rsidRPr="005F379D">
        <w:rPr>
          <w:rFonts w:ascii="Arial" w:hAnsi="Arial" w:cs="Arial"/>
          <w:i/>
          <w:iCs/>
          <w:snapToGrid w:val="0"/>
          <w:color w:val="000000" w:themeColor="text1"/>
          <w:sz w:val="28"/>
          <w:szCs w:val="28"/>
        </w:rPr>
        <w:t>establecen las bases generales de la Administración Pública Municipal.</w:t>
      </w:r>
      <w:r w:rsidR="00D375BA">
        <w:rPr>
          <w:rFonts w:ascii="Arial" w:hAnsi="Arial" w:cs="Arial"/>
          <w:i/>
          <w:iCs/>
          <w:snapToGrid w:val="0"/>
          <w:color w:val="000000" w:themeColor="text1"/>
          <w:sz w:val="28"/>
          <w:szCs w:val="28"/>
        </w:rPr>
        <w:t xml:space="preserve"> </w:t>
      </w:r>
      <w:r w:rsidRPr="005F379D">
        <w:rPr>
          <w:rFonts w:ascii="Arial" w:hAnsi="Arial" w:cs="Arial"/>
          <w:b/>
          <w:bCs/>
          <w:i/>
          <w:iCs/>
          <w:color w:val="000000" w:themeColor="text1"/>
          <w:sz w:val="28"/>
          <w:szCs w:val="28"/>
        </w:rPr>
        <w:t xml:space="preserve">3.- </w:t>
      </w:r>
      <w:r w:rsidRPr="005F379D">
        <w:rPr>
          <w:rFonts w:ascii="Arial" w:hAnsi="Arial" w:cs="Arial"/>
          <w:i/>
          <w:iCs/>
          <w:sz w:val="28"/>
          <w:szCs w:val="28"/>
        </w:rPr>
        <w:t>Que la Ley para el Desarrollo Integral de las Juventudes del Estado de Jalisco, tiene como objeto reconocer, respetar, proteger, promover y garantizar los derechos de las juventudes en el Estado de Jalisco y sus municipios, para su ejercicio en condiciones de igualdad de oportunidades y de accesibilidad universal, tomando en cuenta su diversidad e interseccionalidad, de acuerdo a lo establecido en la Constitución Política de los Estados Unidos Mexicanos, la particular del Estado, así como los convenios y tratados internacionales de los que el Estado Mexicano forma parte.</w:t>
      </w:r>
      <w:r w:rsidR="00D375BA">
        <w:rPr>
          <w:rFonts w:ascii="Arial" w:hAnsi="Arial" w:cs="Arial"/>
          <w:i/>
          <w:iCs/>
          <w:sz w:val="28"/>
          <w:szCs w:val="28"/>
        </w:rPr>
        <w:t xml:space="preserve"> </w:t>
      </w:r>
      <w:r w:rsidRPr="005F379D">
        <w:rPr>
          <w:rFonts w:ascii="Arial" w:hAnsi="Arial" w:cs="Arial"/>
          <w:i/>
          <w:iCs/>
          <w:sz w:val="28"/>
          <w:szCs w:val="28"/>
        </w:rPr>
        <w:t xml:space="preserve">Definiendo los </w:t>
      </w:r>
      <w:r w:rsidRPr="005F379D">
        <w:rPr>
          <w:rFonts w:ascii="Arial" w:hAnsi="Arial" w:cs="Arial"/>
          <w:i/>
          <w:iCs/>
          <w:noProof/>
          <w:sz w:val="28"/>
          <w:szCs w:val="28"/>
        </w:rPr>
        <w:t>instrumentos de participación de las juventudes en el desarrollo de nuestra entidad y detonar su participación en la toma de decisiones de los temas de su interés;que propicie la igualdad entre las juventudes y la perspectiva de justicia social.</w:t>
      </w:r>
      <w:r w:rsidR="00D375BA">
        <w:rPr>
          <w:rFonts w:ascii="Arial" w:eastAsia="Arial" w:hAnsi="Arial" w:cs="Arial"/>
          <w:i/>
          <w:iCs/>
          <w:sz w:val="28"/>
          <w:szCs w:val="28"/>
        </w:rPr>
        <w:t xml:space="preserve"> </w:t>
      </w:r>
      <w:r w:rsidRPr="005F379D">
        <w:rPr>
          <w:rFonts w:ascii="Arial" w:hAnsi="Arial" w:cs="Arial"/>
          <w:b/>
          <w:i/>
          <w:iCs/>
          <w:sz w:val="28"/>
          <w:szCs w:val="28"/>
        </w:rPr>
        <w:t>4.-</w:t>
      </w:r>
      <w:r w:rsidRPr="005F379D">
        <w:rPr>
          <w:rFonts w:ascii="Arial" w:hAnsi="Arial" w:cs="Arial"/>
          <w:i/>
          <w:iCs/>
          <w:sz w:val="28"/>
          <w:szCs w:val="28"/>
        </w:rPr>
        <w:t xml:space="preserve"> </w:t>
      </w:r>
      <w:proofErr w:type="spellStart"/>
      <w:r w:rsidRPr="005F379D">
        <w:rPr>
          <w:rFonts w:ascii="Arial" w:hAnsi="Arial" w:cs="Arial"/>
          <w:i/>
          <w:iCs/>
          <w:sz w:val="28"/>
          <w:szCs w:val="28"/>
          <w:lang w:val="es-ES"/>
        </w:rPr>
        <w:t>Que</w:t>
      </w:r>
      <w:proofErr w:type="spellEnd"/>
      <w:r w:rsidRPr="005F379D">
        <w:rPr>
          <w:rFonts w:ascii="Arial" w:hAnsi="Arial" w:cs="Arial"/>
          <w:i/>
          <w:iCs/>
          <w:sz w:val="28"/>
          <w:szCs w:val="28"/>
          <w:lang w:val="es-ES"/>
        </w:rPr>
        <w:t xml:space="preserve"> Comisión </w:t>
      </w:r>
      <w:r w:rsidRPr="005F379D">
        <w:rPr>
          <w:rFonts w:ascii="Arial" w:hAnsi="Arial" w:cs="Arial"/>
          <w:i/>
          <w:iCs/>
          <w:sz w:val="28"/>
          <w:szCs w:val="28"/>
        </w:rPr>
        <w:t xml:space="preserve">Edilicia de Cultura, Educación </w:t>
      </w:r>
      <w:r w:rsidRPr="005F379D">
        <w:rPr>
          <w:rFonts w:ascii="Arial" w:hAnsi="Arial" w:cs="Arial"/>
          <w:i/>
          <w:iCs/>
          <w:sz w:val="28"/>
          <w:szCs w:val="28"/>
        </w:rPr>
        <w:lastRenderedPageBreak/>
        <w:t xml:space="preserve">y Festividades Cívicas tiene la </w:t>
      </w:r>
      <w:r w:rsidRPr="005F379D">
        <w:rPr>
          <w:rFonts w:ascii="Arial" w:hAnsi="Arial" w:cs="Arial"/>
          <w:b/>
          <w:i/>
          <w:iCs/>
          <w:sz w:val="28"/>
          <w:szCs w:val="28"/>
        </w:rPr>
        <w:t>atribución de establecer nominaciones y dictaminar los premios y preseas</w:t>
      </w:r>
      <w:r w:rsidRPr="005F379D">
        <w:rPr>
          <w:rFonts w:ascii="Arial" w:hAnsi="Arial" w:cs="Arial"/>
          <w:i/>
          <w:iCs/>
          <w:sz w:val="28"/>
          <w:szCs w:val="28"/>
        </w:rPr>
        <w:t xml:space="preserve"> a que se refiere el presente Reglamento se entregarán de forma anual, de acuerdo con el artículo 6 del Reglamento que contiene las bases para otorgar nominaciones, premios, preseas, reconocimientos y asignación de espacios Públicos por el Gobierno Municipal de Zapotlán el Grande, Jalisco</w:t>
      </w:r>
      <w:r w:rsidRPr="005F379D">
        <w:rPr>
          <w:rFonts w:ascii="Arial" w:hAnsi="Arial" w:cs="Arial"/>
          <w:i/>
          <w:iCs/>
          <w:sz w:val="28"/>
          <w:szCs w:val="28"/>
          <w:lang w:val="es-ES"/>
        </w:rPr>
        <w:t xml:space="preserve">la. Por su parte la Comisión Edilicia Permanente de Deportes, Recreación y Atención a la Juventud, </w:t>
      </w:r>
      <w:r w:rsidRPr="005F379D">
        <w:rPr>
          <w:rFonts w:ascii="Arial" w:hAnsi="Arial" w:cs="Arial"/>
          <w:b/>
          <w:i/>
          <w:iCs/>
          <w:sz w:val="28"/>
          <w:szCs w:val="28"/>
          <w:lang w:val="es-ES"/>
        </w:rPr>
        <w:t>tiene la atribución de analizar, estudiar y dictaminar</w:t>
      </w:r>
      <w:r w:rsidRPr="005F379D">
        <w:rPr>
          <w:rFonts w:ascii="Arial" w:hAnsi="Arial" w:cs="Arial"/>
          <w:i/>
          <w:iCs/>
          <w:sz w:val="28"/>
          <w:szCs w:val="28"/>
          <w:lang w:val="es-ES"/>
        </w:rPr>
        <w:t xml:space="preserve"> las iniciativas </w:t>
      </w:r>
      <w:r w:rsidRPr="005F379D">
        <w:rPr>
          <w:rFonts w:ascii="Arial" w:hAnsi="Arial" w:cs="Arial"/>
          <w:i/>
          <w:iCs/>
          <w:sz w:val="28"/>
          <w:szCs w:val="28"/>
        </w:rPr>
        <w:t xml:space="preserve">en materia de deportes y </w:t>
      </w:r>
      <w:r w:rsidRPr="005F379D">
        <w:rPr>
          <w:rFonts w:ascii="Arial" w:hAnsi="Arial" w:cs="Arial"/>
          <w:b/>
          <w:i/>
          <w:iCs/>
          <w:sz w:val="28"/>
          <w:szCs w:val="28"/>
        </w:rPr>
        <w:t>desarrollo integral de la juventud Zapotlense</w:t>
      </w:r>
      <w:r w:rsidRPr="005F379D">
        <w:rPr>
          <w:rFonts w:ascii="Arial" w:hAnsi="Arial" w:cs="Arial"/>
          <w:i/>
          <w:iCs/>
          <w:sz w:val="28"/>
          <w:szCs w:val="28"/>
        </w:rPr>
        <w:t xml:space="preserve">, </w:t>
      </w:r>
      <w:r w:rsidRPr="005F379D">
        <w:rPr>
          <w:rFonts w:ascii="Arial" w:hAnsi="Arial" w:cs="Arial"/>
          <w:i/>
          <w:iCs/>
          <w:sz w:val="28"/>
          <w:szCs w:val="28"/>
          <w:lang w:val="es-ES"/>
        </w:rPr>
        <w:t>de acuerdo a lo establecido en la fracción I y V del artículo 53 del Reglamento Interior del Ayuntamiento de Zapotlán el Grande, Jalisco.</w:t>
      </w:r>
      <w:r w:rsidR="00D375BA">
        <w:rPr>
          <w:rFonts w:ascii="Arial" w:eastAsia="Arial" w:hAnsi="Arial" w:cs="Arial"/>
          <w:i/>
          <w:iCs/>
          <w:sz w:val="28"/>
          <w:szCs w:val="28"/>
        </w:rPr>
        <w:t xml:space="preserve"> </w:t>
      </w:r>
      <w:r w:rsidRPr="005F379D">
        <w:rPr>
          <w:rFonts w:ascii="Arial" w:hAnsi="Arial" w:cs="Arial"/>
          <w:b/>
          <w:i/>
          <w:iCs/>
          <w:sz w:val="28"/>
          <w:szCs w:val="28"/>
          <w:lang w:val="es-ES"/>
        </w:rPr>
        <w:t>5.-</w:t>
      </w:r>
      <w:r w:rsidRPr="005F379D">
        <w:rPr>
          <w:rFonts w:ascii="Arial" w:hAnsi="Arial" w:cs="Arial"/>
          <w:i/>
          <w:iCs/>
          <w:sz w:val="28"/>
          <w:szCs w:val="28"/>
          <w:lang w:val="es-ES"/>
        </w:rPr>
        <w:t xml:space="preserve"> De acuerdo a los requisitos y documentación señalados en su base segunda, tercera y quinta de la convocatoria pública para la entrega del Premio Municipal de la Juventud 2025, en el municipio de Zapotlán el Grande, Jalisco</w:t>
      </w:r>
      <w:r w:rsidRPr="005F379D">
        <w:rPr>
          <w:rFonts w:ascii="Arial" w:hAnsi="Arial" w:cs="Arial"/>
          <w:i/>
          <w:iCs/>
          <w:sz w:val="28"/>
          <w:szCs w:val="28"/>
        </w:rPr>
        <w:t xml:space="preserve">, se </w:t>
      </w:r>
      <w:r w:rsidRPr="005F379D">
        <w:rPr>
          <w:rFonts w:ascii="Arial" w:hAnsi="Arial" w:cs="Arial"/>
          <w:b/>
          <w:i/>
          <w:iCs/>
          <w:sz w:val="28"/>
          <w:szCs w:val="28"/>
          <w:lang w:val="es-ES"/>
        </w:rPr>
        <w:t xml:space="preserve">procedió a la revisión de cada expediente </w:t>
      </w:r>
      <w:r w:rsidRPr="005F379D">
        <w:rPr>
          <w:rFonts w:ascii="Arial" w:hAnsi="Arial" w:cs="Arial"/>
          <w:i/>
          <w:iCs/>
          <w:sz w:val="28"/>
          <w:szCs w:val="28"/>
          <w:lang w:val="es-ES"/>
        </w:rPr>
        <w:t>de conformidad a lo siguiente:</w:t>
      </w:r>
      <w:r w:rsidR="00D375BA">
        <w:rPr>
          <w:rFonts w:ascii="Arial" w:eastAsia="Arial" w:hAnsi="Arial" w:cs="Arial"/>
          <w:i/>
          <w:iCs/>
          <w:sz w:val="28"/>
          <w:szCs w:val="28"/>
        </w:rPr>
        <w:t xml:space="preserve"> </w:t>
      </w:r>
      <w:r w:rsidRPr="005F379D">
        <w:rPr>
          <w:rFonts w:ascii="Arial" w:hAnsi="Arial" w:cs="Arial"/>
          <w:b/>
          <w:i/>
          <w:iCs/>
          <w:sz w:val="28"/>
          <w:szCs w:val="28"/>
        </w:rPr>
        <w:t>“…SEGUNDA. -</w:t>
      </w:r>
      <w:r w:rsidRPr="005F379D">
        <w:rPr>
          <w:rFonts w:ascii="Arial" w:hAnsi="Arial" w:cs="Arial"/>
          <w:i/>
          <w:iCs/>
          <w:sz w:val="28"/>
          <w:szCs w:val="28"/>
        </w:rPr>
        <w:t xml:space="preserve"> Podrán participar al Premio Municipal de la Juventud 2025, en cualquiera de las categorías mencionadas en la base primera de esta convocatoria, las juventudes zapotlenses o avecindados con una residencia efectiva de mínimo 5 cinco años, que se hayan distinguido de manera relevante durante el año inmediato anterior al del otorgamiento del premio por los actos, obras, proyectos o por una trayectoria ejemplar a favor del municipio, estado o del país.</w:t>
      </w:r>
      <w:r w:rsidR="00D375BA">
        <w:rPr>
          <w:rFonts w:ascii="Arial" w:eastAsia="Arial" w:hAnsi="Arial" w:cs="Arial"/>
          <w:i/>
          <w:iCs/>
          <w:sz w:val="28"/>
          <w:szCs w:val="28"/>
        </w:rPr>
        <w:t xml:space="preserve"> </w:t>
      </w:r>
      <w:r w:rsidRPr="005F379D">
        <w:rPr>
          <w:rFonts w:ascii="Arial" w:hAnsi="Arial" w:cs="Arial"/>
          <w:b/>
          <w:i/>
          <w:iCs/>
          <w:color w:val="000000" w:themeColor="text1"/>
          <w:sz w:val="28"/>
          <w:szCs w:val="28"/>
        </w:rPr>
        <w:t>TERCERA.-</w:t>
      </w:r>
      <w:r w:rsidRPr="005F379D">
        <w:rPr>
          <w:rFonts w:ascii="Arial" w:hAnsi="Arial" w:cs="Arial"/>
          <w:i/>
          <w:iCs/>
          <w:color w:val="000000" w:themeColor="text1"/>
          <w:sz w:val="28"/>
          <w:szCs w:val="28"/>
        </w:rPr>
        <w:t xml:space="preserve"> El premio municipal de la juventud se otorgará en los siguientes ámbitos:</w:t>
      </w:r>
      <w:r w:rsidR="00D375BA">
        <w:rPr>
          <w:rFonts w:ascii="Arial" w:eastAsia="Arial" w:hAnsi="Arial" w:cs="Arial"/>
          <w:i/>
          <w:iCs/>
          <w:sz w:val="28"/>
          <w:szCs w:val="28"/>
        </w:rPr>
        <w:t xml:space="preserve"> </w:t>
      </w:r>
      <w:r w:rsidRPr="005F379D">
        <w:rPr>
          <w:rFonts w:ascii="Arial" w:hAnsi="Arial" w:cs="Arial"/>
          <w:b/>
          <w:i/>
          <w:iCs/>
          <w:color w:val="000000" w:themeColor="text1"/>
          <w:sz w:val="28"/>
          <w:szCs w:val="28"/>
        </w:rPr>
        <w:t>I.- Humanístico:</w:t>
      </w:r>
      <w:r w:rsidRPr="005F379D">
        <w:rPr>
          <w:rFonts w:ascii="Arial" w:hAnsi="Arial" w:cs="Arial"/>
          <w:i/>
          <w:iCs/>
          <w:color w:val="000000" w:themeColor="text1"/>
          <w:sz w:val="28"/>
          <w:szCs w:val="28"/>
        </w:rPr>
        <w:t xml:space="preserve"> a los jóvenes que hayan realizado investigaciones, estudios o aportaciones dignas de </w:t>
      </w:r>
      <w:r w:rsidRPr="005F379D">
        <w:rPr>
          <w:rFonts w:ascii="Arial" w:hAnsi="Arial" w:cs="Arial"/>
          <w:i/>
          <w:iCs/>
          <w:color w:val="000000" w:themeColor="text1"/>
          <w:sz w:val="28"/>
          <w:szCs w:val="28"/>
        </w:rPr>
        <w:lastRenderedPageBreak/>
        <w:t>reconocimiento en las áreas sociales o humanísticas.</w:t>
      </w:r>
      <w:r w:rsidR="00D375BA">
        <w:rPr>
          <w:rFonts w:ascii="Arial" w:eastAsia="Arial" w:hAnsi="Arial" w:cs="Arial"/>
          <w:i/>
          <w:iCs/>
          <w:sz w:val="28"/>
          <w:szCs w:val="28"/>
        </w:rPr>
        <w:t xml:space="preserve"> </w:t>
      </w:r>
      <w:r w:rsidRPr="005F379D">
        <w:rPr>
          <w:rFonts w:ascii="Arial" w:hAnsi="Arial" w:cs="Arial"/>
          <w:b/>
          <w:i/>
          <w:iCs/>
          <w:color w:val="000000" w:themeColor="text1"/>
          <w:sz w:val="28"/>
          <w:szCs w:val="28"/>
        </w:rPr>
        <w:t>II.- Cultural:</w:t>
      </w:r>
      <w:r w:rsidRPr="005F379D">
        <w:rPr>
          <w:rFonts w:ascii="Arial" w:hAnsi="Arial" w:cs="Arial"/>
          <w:i/>
          <w:iCs/>
          <w:color w:val="000000" w:themeColor="text1"/>
          <w:sz w:val="28"/>
          <w:szCs w:val="28"/>
        </w:rPr>
        <w:t xml:space="preserve"> a los jóvenes que hayan destacado en el dominio, dedicación, destreza y cuya trayectoria sea sobresaliente en la música, danza, teatro, artes visuales, literatura, artesanías y en la conservación y difusión del patrimonio histórico, artístico y arquitectónico;</w:t>
      </w:r>
      <w:r w:rsidR="00D375BA">
        <w:rPr>
          <w:rFonts w:ascii="Arial" w:eastAsia="Arial" w:hAnsi="Arial" w:cs="Arial"/>
          <w:i/>
          <w:iCs/>
          <w:sz w:val="28"/>
          <w:szCs w:val="28"/>
        </w:rPr>
        <w:t xml:space="preserve"> </w:t>
      </w:r>
      <w:r w:rsidRPr="005F379D">
        <w:rPr>
          <w:rFonts w:ascii="Arial" w:hAnsi="Arial" w:cs="Arial"/>
          <w:b/>
          <w:i/>
          <w:iCs/>
          <w:color w:val="000000" w:themeColor="text1"/>
          <w:sz w:val="28"/>
          <w:szCs w:val="28"/>
        </w:rPr>
        <w:t>III.- Cívico:</w:t>
      </w:r>
      <w:r w:rsidRPr="005F379D">
        <w:rPr>
          <w:rFonts w:ascii="Arial" w:hAnsi="Arial" w:cs="Arial"/>
          <w:i/>
          <w:iCs/>
          <w:color w:val="000000" w:themeColor="text1"/>
          <w:sz w:val="28"/>
          <w:szCs w:val="28"/>
        </w:rPr>
        <w:t xml:space="preserve"> a quienes constituyan, en el municipio, ejemplos de dignidad cívica, por su cabal cumplimiento de la ley; la firme y serena defensa de sus derechos y de los demás; el respeto a las instituciones públicas; su sentido de responsabilidad ante los retos que enfrenta la juventud en el municipio y su espíritu solidario ante ellos; y, en general, por su relevante comportamiento ciudadano digno de aprecio y reconocimiento;</w:t>
      </w:r>
      <w:r w:rsidR="00D375BA">
        <w:rPr>
          <w:rFonts w:ascii="Arial" w:eastAsia="Arial" w:hAnsi="Arial" w:cs="Arial"/>
          <w:i/>
          <w:iCs/>
          <w:sz w:val="28"/>
          <w:szCs w:val="28"/>
        </w:rPr>
        <w:t xml:space="preserve"> </w:t>
      </w:r>
      <w:r w:rsidRPr="005F379D">
        <w:rPr>
          <w:rFonts w:ascii="Arial" w:hAnsi="Arial" w:cs="Arial"/>
          <w:b/>
          <w:i/>
          <w:iCs/>
          <w:color w:val="000000" w:themeColor="text1"/>
          <w:sz w:val="28"/>
          <w:szCs w:val="28"/>
        </w:rPr>
        <w:t>IV.- Laboral:</w:t>
      </w:r>
      <w:r w:rsidRPr="005F379D">
        <w:rPr>
          <w:rFonts w:ascii="Arial" w:hAnsi="Arial" w:cs="Arial"/>
          <w:i/>
          <w:iCs/>
          <w:color w:val="000000" w:themeColor="text1"/>
          <w:sz w:val="28"/>
          <w:szCs w:val="28"/>
        </w:rPr>
        <w:t xml:space="preserve"> a quienes por su responsabilidad, constancia e interés en el desempeño de sus labores sea ejemplo a seguir por sus compañeros o compañeras trabajadores;</w:t>
      </w:r>
      <w:r w:rsidR="00D375BA">
        <w:rPr>
          <w:rFonts w:ascii="Arial" w:eastAsia="Arial" w:hAnsi="Arial" w:cs="Arial"/>
          <w:i/>
          <w:iCs/>
          <w:sz w:val="28"/>
          <w:szCs w:val="28"/>
        </w:rPr>
        <w:t xml:space="preserve"> </w:t>
      </w:r>
      <w:r w:rsidRPr="005F379D">
        <w:rPr>
          <w:rFonts w:ascii="Arial" w:hAnsi="Arial" w:cs="Arial"/>
          <w:b/>
          <w:i/>
          <w:iCs/>
          <w:color w:val="000000" w:themeColor="text1"/>
          <w:sz w:val="28"/>
          <w:szCs w:val="28"/>
        </w:rPr>
        <w:t>V.- Científico:</w:t>
      </w:r>
      <w:r w:rsidRPr="005F379D">
        <w:rPr>
          <w:rFonts w:ascii="Arial" w:hAnsi="Arial" w:cs="Arial"/>
          <w:i/>
          <w:iCs/>
          <w:color w:val="000000" w:themeColor="text1"/>
          <w:sz w:val="28"/>
          <w:szCs w:val="28"/>
        </w:rPr>
        <w:t xml:space="preserve"> a quien haya realizado estudios, descubrimientos, aportaciones o propuestas, producto de investigaciones en cualquier campo de la ciencia, así como proyectos o trabajos creativos que modifiquen o desarrollen en el campo tecnológico, que se consideren como probada aportación a la ciencia y tecnología, y cuya conducta sea un ejemplo de fidelidad a su vocación científica;</w:t>
      </w:r>
      <w:r w:rsidR="00D375BA">
        <w:rPr>
          <w:rFonts w:ascii="Arial" w:eastAsia="Arial" w:hAnsi="Arial" w:cs="Arial"/>
          <w:i/>
          <w:iCs/>
          <w:sz w:val="28"/>
          <w:szCs w:val="28"/>
        </w:rPr>
        <w:t xml:space="preserve"> </w:t>
      </w:r>
      <w:r w:rsidRPr="005F379D">
        <w:rPr>
          <w:rFonts w:ascii="Arial" w:hAnsi="Arial" w:cs="Arial"/>
          <w:b/>
          <w:i/>
          <w:iCs/>
          <w:color w:val="000000" w:themeColor="text1"/>
          <w:sz w:val="28"/>
          <w:szCs w:val="28"/>
        </w:rPr>
        <w:t>VI.- Académico:</w:t>
      </w:r>
      <w:r w:rsidRPr="005F379D">
        <w:rPr>
          <w:rFonts w:ascii="Arial" w:hAnsi="Arial" w:cs="Arial"/>
          <w:i/>
          <w:iCs/>
          <w:color w:val="000000" w:themeColor="text1"/>
          <w:sz w:val="28"/>
          <w:szCs w:val="28"/>
        </w:rPr>
        <w:t xml:space="preserve"> a los jóvenes, cuya dedicación y entrega al estudio provoquen la admiración y constituyan un ejemplo para los estudiantes; y </w:t>
      </w:r>
      <w:r w:rsidRPr="005F379D">
        <w:rPr>
          <w:rFonts w:ascii="Arial" w:hAnsi="Arial" w:cs="Arial"/>
          <w:b/>
          <w:i/>
          <w:iCs/>
          <w:color w:val="000000" w:themeColor="text1"/>
          <w:sz w:val="28"/>
          <w:szCs w:val="28"/>
        </w:rPr>
        <w:t>VII.- Deportivo:</w:t>
      </w:r>
      <w:r w:rsidRPr="005F379D">
        <w:rPr>
          <w:rFonts w:ascii="Arial" w:hAnsi="Arial" w:cs="Arial"/>
          <w:i/>
          <w:iCs/>
          <w:color w:val="000000" w:themeColor="text1"/>
          <w:sz w:val="28"/>
          <w:szCs w:val="28"/>
        </w:rPr>
        <w:t xml:space="preserve"> a quien hayan destacado por su esfuerzo y alto rendimiento en competencias nacionales o internacionales, o cuya conducta deportiva constituya un ejemplo a seguir;</w:t>
      </w:r>
      <w:r w:rsidR="00D375BA">
        <w:rPr>
          <w:rFonts w:ascii="Arial" w:eastAsia="Arial" w:hAnsi="Arial" w:cs="Arial"/>
          <w:i/>
          <w:iCs/>
          <w:sz w:val="28"/>
          <w:szCs w:val="28"/>
        </w:rPr>
        <w:t xml:space="preserve"> </w:t>
      </w:r>
      <w:r w:rsidRPr="005F379D">
        <w:rPr>
          <w:rFonts w:ascii="Arial" w:hAnsi="Arial" w:cs="Arial"/>
          <w:b/>
          <w:i/>
          <w:iCs/>
          <w:color w:val="000000" w:themeColor="text1"/>
          <w:sz w:val="28"/>
          <w:szCs w:val="28"/>
        </w:rPr>
        <w:t>VIII.- Ambiental:</w:t>
      </w:r>
      <w:r w:rsidRPr="005F379D">
        <w:rPr>
          <w:rFonts w:ascii="Arial" w:hAnsi="Arial" w:cs="Arial"/>
          <w:i/>
          <w:iCs/>
          <w:color w:val="000000" w:themeColor="text1"/>
          <w:sz w:val="28"/>
          <w:szCs w:val="28"/>
        </w:rPr>
        <w:t xml:space="preserve"> a quien hayan contribuido con proyectos, programas, o acciones que beneficien o aporten en el cuidado y protección del medio </w:t>
      </w:r>
      <w:r w:rsidRPr="005F379D">
        <w:rPr>
          <w:rFonts w:ascii="Arial" w:hAnsi="Arial" w:cs="Arial"/>
          <w:i/>
          <w:iCs/>
          <w:color w:val="000000" w:themeColor="text1"/>
          <w:sz w:val="28"/>
          <w:szCs w:val="28"/>
        </w:rPr>
        <w:lastRenderedPageBreak/>
        <w:t>ambiente.</w:t>
      </w:r>
      <w:r w:rsidR="00D375BA">
        <w:rPr>
          <w:rFonts w:ascii="Arial" w:eastAsia="Arial" w:hAnsi="Arial" w:cs="Arial"/>
          <w:i/>
          <w:iCs/>
          <w:sz w:val="28"/>
          <w:szCs w:val="28"/>
        </w:rPr>
        <w:t xml:space="preserve"> </w:t>
      </w:r>
      <w:r w:rsidRPr="005F379D">
        <w:rPr>
          <w:rFonts w:ascii="Arial" w:hAnsi="Arial" w:cs="Arial"/>
          <w:b/>
          <w:i/>
          <w:iCs/>
          <w:color w:val="000000" w:themeColor="text1"/>
          <w:sz w:val="28"/>
          <w:szCs w:val="28"/>
        </w:rPr>
        <w:t xml:space="preserve">QUINTA. - </w:t>
      </w:r>
      <w:r w:rsidRPr="005F379D">
        <w:rPr>
          <w:rFonts w:ascii="Arial" w:hAnsi="Arial" w:cs="Arial"/>
          <w:i/>
          <w:iCs/>
          <w:color w:val="000000" w:themeColor="text1"/>
          <w:sz w:val="28"/>
          <w:szCs w:val="28"/>
        </w:rPr>
        <w:t>Para solicitar el registro de propuestas de candidatura, deberán reunir los siguientes requisitos y acompañar los siguientes documentos:</w:t>
      </w:r>
      <w:r w:rsidR="00D375BA">
        <w:rPr>
          <w:rFonts w:ascii="Arial" w:hAnsi="Arial" w:cs="Arial"/>
          <w:i/>
          <w:iCs/>
          <w:color w:val="000000" w:themeColor="text1"/>
          <w:sz w:val="28"/>
          <w:szCs w:val="28"/>
        </w:rPr>
        <w:t xml:space="preserve"> a)</w:t>
      </w:r>
      <w:r w:rsidR="00D375BA">
        <w:rPr>
          <w:rFonts w:ascii="Arial" w:eastAsia="Arial" w:hAnsi="Arial" w:cs="Arial"/>
          <w:i/>
          <w:iCs/>
          <w:sz w:val="28"/>
          <w:szCs w:val="28"/>
        </w:rPr>
        <w:t xml:space="preserve"> </w:t>
      </w:r>
      <w:r w:rsidRPr="00D375BA">
        <w:rPr>
          <w:rFonts w:ascii="Arial" w:hAnsi="Arial" w:cs="Arial"/>
          <w:i/>
          <w:iCs/>
          <w:color w:val="000000" w:themeColor="text1"/>
          <w:sz w:val="28"/>
          <w:szCs w:val="28"/>
        </w:rPr>
        <w:t>Copia de acta de nacimiento.</w:t>
      </w:r>
      <w:r w:rsidR="00D375BA">
        <w:rPr>
          <w:rFonts w:ascii="Arial" w:hAnsi="Arial" w:cs="Arial"/>
          <w:i/>
          <w:iCs/>
          <w:color w:val="000000" w:themeColor="text1"/>
          <w:sz w:val="28"/>
          <w:szCs w:val="28"/>
        </w:rPr>
        <w:t xml:space="preserve"> b)</w:t>
      </w:r>
      <w:r w:rsidR="00D375BA">
        <w:rPr>
          <w:rFonts w:ascii="Arial" w:eastAsia="Arial" w:hAnsi="Arial" w:cs="Arial"/>
          <w:i/>
          <w:iCs/>
          <w:sz w:val="28"/>
          <w:szCs w:val="28"/>
        </w:rPr>
        <w:t xml:space="preserve"> </w:t>
      </w:r>
      <w:r w:rsidRPr="00D375BA">
        <w:rPr>
          <w:rFonts w:ascii="Arial" w:hAnsi="Arial" w:cs="Arial"/>
          <w:i/>
          <w:iCs/>
          <w:color w:val="000000" w:themeColor="text1"/>
          <w:sz w:val="28"/>
          <w:szCs w:val="28"/>
        </w:rPr>
        <w:t>Copia del documento de identificación oficial de la persona postulada. Tratándose de menor de edad, se deberá anexar copia de ambos lados de la credencial vigente de padre, madre o tutor que haya firmado la autorización. En caso de ser tutor, deberá acompañar copia del documento que acredite su estatus;</w:t>
      </w:r>
      <w:r w:rsidR="00D375BA">
        <w:rPr>
          <w:rFonts w:ascii="Arial" w:hAnsi="Arial" w:cs="Arial"/>
          <w:i/>
          <w:iCs/>
          <w:color w:val="000000" w:themeColor="text1"/>
          <w:sz w:val="28"/>
          <w:szCs w:val="28"/>
        </w:rPr>
        <w:t xml:space="preserve"> c)</w:t>
      </w:r>
      <w:r w:rsidRPr="00D375BA">
        <w:rPr>
          <w:rFonts w:ascii="Arial" w:hAnsi="Arial" w:cs="Arial"/>
          <w:i/>
          <w:iCs/>
          <w:color w:val="000000" w:themeColor="text1"/>
          <w:sz w:val="28"/>
          <w:szCs w:val="28"/>
        </w:rPr>
        <w:t xml:space="preserve"> Formato de inscripción con datos particulares del candidato a recibir el premio; así como el padre, madre o tutor, de ser al caso;</w:t>
      </w:r>
      <w:r w:rsidR="00565E9A">
        <w:rPr>
          <w:rFonts w:ascii="Arial" w:hAnsi="Arial" w:cs="Arial"/>
          <w:i/>
          <w:iCs/>
          <w:color w:val="000000" w:themeColor="text1"/>
          <w:sz w:val="28"/>
          <w:szCs w:val="28"/>
        </w:rPr>
        <w:t xml:space="preserve"> d)</w:t>
      </w:r>
      <w:r w:rsidR="00565E9A">
        <w:rPr>
          <w:rFonts w:ascii="Arial" w:eastAsia="Arial" w:hAnsi="Arial" w:cs="Arial"/>
          <w:i/>
          <w:iCs/>
          <w:sz w:val="28"/>
          <w:szCs w:val="28"/>
        </w:rPr>
        <w:t xml:space="preserve"> </w:t>
      </w:r>
      <w:r w:rsidRPr="00565E9A">
        <w:rPr>
          <w:rFonts w:ascii="Arial" w:hAnsi="Arial" w:cs="Arial"/>
          <w:i/>
          <w:iCs/>
          <w:color w:val="000000" w:themeColor="text1"/>
          <w:sz w:val="28"/>
          <w:szCs w:val="28"/>
        </w:rPr>
        <w:t>Currículum vitae del candidato/a con fotografía, actualizado a la fecha de la presentación;</w:t>
      </w:r>
      <w:r w:rsidR="00565E9A">
        <w:rPr>
          <w:rFonts w:ascii="Arial" w:hAnsi="Arial" w:cs="Arial"/>
          <w:i/>
          <w:iCs/>
          <w:color w:val="000000" w:themeColor="text1"/>
          <w:sz w:val="28"/>
          <w:szCs w:val="28"/>
        </w:rPr>
        <w:t xml:space="preserve"> e) </w:t>
      </w:r>
      <w:r w:rsidRPr="00565E9A">
        <w:rPr>
          <w:rFonts w:ascii="Arial" w:hAnsi="Arial" w:cs="Arial"/>
          <w:i/>
          <w:iCs/>
          <w:color w:val="000000" w:themeColor="text1"/>
          <w:sz w:val="28"/>
          <w:szCs w:val="28"/>
        </w:rPr>
        <w:t>Semblanza no mayor de 2 cuartillas que contenga la exposición concisa de los méritos que consideren suficientes para que la persona candidata sea merecedora al Premio en la categoría para el cual se postula;</w:t>
      </w:r>
      <w:r w:rsidR="00565E9A">
        <w:rPr>
          <w:rFonts w:ascii="Arial" w:hAnsi="Arial" w:cs="Arial"/>
          <w:i/>
          <w:iCs/>
          <w:color w:val="000000" w:themeColor="text1"/>
          <w:sz w:val="28"/>
          <w:szCs w:val="28"/>
        </w:rPr>
        <w:t xml:space="preserve"> f)</w:t>
      </w:r>
      <w:r w:rsidRPr="00565E9A">
        <w:rPr>
          <w:rFonts w:ascii="Arial" w:hAnsi="Arial" w:cs="Arial"/>
          <w:i/>
          <w:iCs/>
          <w:color w:val="000000" w:themeColor="text1"/>
          <w:sz w:val="28"/>
          <w:szCs w:val="28"/>
        </w:rPr>
        <w:t xml:space="preserve"> Las pruebas que estimen pertinentes para acreditar el merecimiento.</w:t>
      </w:r>
      <w:r w:rsidR="00565E9A">
        <w:rPr>
          <w:rFonts w:ascii="Arial" w:hAnsi="Arial" w:cs="Arial"/>
          <w:i/>
          <w:iCs/>
          <w:color w:val="000000" w:themeColor="text1"/>
          <w:sz w:val="28"/>
          <w:szCs w:val="28"/>
        </w:rPr>
        <w:t xml:space="preserve"> g)</w:t>
      </w:r>
      <w:r w:rsidR="00565E9A">
        <w:rPr>
          <w:rFonts w:ascii="Arial" w:eastAsia="Arial" w:hAnsi="Arial" w:cs="Arial"/>
          <w:i/>
          <w:iCs/>
          <w:sz w:val="28"/>
          <w:szCs w:val="28"/>
        </w:rPr>
        <w:t xml:space="preserve"> </w:t>
      </w:r>
      <w:r w:rsidRPr="00565E9A">
        <w:rPr>
          <w:rFonts w:ascii="Arial" w:hAnsi="Arial" w:cs="Arial"/>
          <w:i/>
          <w:iCs/>
          <w:color w:val="000000" w:themeColor="text1"/>
          <w:sz w:val="28"/>
          <w:szCs w:val="28"/>
        </w:rPr>
        <w:t>Carta de consentimiento de uso de datos personales. Tratándose de menores de edad, deberá ser firmada por el padre, madre o tutor.</w:t>
      </w:r>
      <w:r w:rsidR="00565E9A">
        <w:rPr>
          <w:rFonts w:ascii="Arial" w:eastAsia="Arial" w:hAnsi="Arial" w:cs="Arial"/>
          <w:i/>
          <w:iCs/>
          <w:sz w:val="28"/>
          <w:szCs w:val="28"/>
        </w:rPr>
        <w:t xml:space="preserve"> </w:t>
      </w:r>
      <w:r w:rsidRPr="005F379D">
        <w:rPr>
          <w:rFonts w:ascii="Arial" w:hAnsi="Arial" w:cs="Arial"/>
          <w:b/>
          <w:i/>
          <w:iCs/>
          <w:sz w:val="28"/>
          <w:szCs w:val="28"/>
        </w:rPr>
        <w:t xml:space="preserve">6- </w:t>
      </w:r>
      <w:r w:rsidRPr="005F379D">
        <w:rPr>
          <w:rFonts w:ascii="Arial" w:hAnsi="Arial" w:cs="Arial"/>
          <w:i/>
          <w:iCs/>
          <w:sz w:val="28"/>
          <w:szCs w:val="28"/>
        </w:rPr>
        <w:t xml:space="preserve">Se analizan los expedientes de acuerdo a la documentación presentada de manera digital por el Regidor Miguel Marentes, </w:t>
      </w:r>
      <w:r w:rsidRPr="005F379D">
        <w:rPr>
          <w:rFonts w:ascii="Arial" w:hAnsi="Arial" w:cs="Arial"/>
          <w:b/>
          <w:i/>
          <w:iCs/>
          <w:sz w:val="28"/>
          <w:szCs w:val="28"/>
        </w:rPr>
        <w:t>concluyendo la información analizada</w:t>
      </w:r>
      <w:r w:rsidRPr="005F379D">
        <w:rPr>
          <w:rFonts w:ascii="Arial" w:hAnsi="Arial" w:cs="Arial"/>
          <w:i/>
          <w:iCs/>
          <w:sz w:val="28"/>
          <w:szCs w:val="28"/>
        </w:rPr>
        <w:t xml:space="preserve"> en la siguiente tabla:</w:t>
      </w:r>
      <w:r w:rsidR="00565E9A">
        <w:rPr>
          <w:rFonts w:ascii="Arial" w:hAnsi="Arial" w:cs="Arial"/>
          <w:i/>
          <w:iCs/>
          <w:sz w:val="28"/>
          <w:szCs w:val="28"/>
        </w:rPr>
        <w:t xml:space="preserve"> - - - - - - - - - - - - - - - - - - - - - - </w:t>
      </w:r>
    </w:p>
    <w:p w14:paraId="0CF4FEE0" w14:textId="77777777" w:rsidR="005E64C3" w:rsidRDefault="005E64C3" w:rsidP="00565E9A">
      <w:pPr>
        <w:spacing w:line="360" w:lineRule="auto"/>
        <w:jc w:val="both"/>
        <w:rPr>
          <w:rFonts w:ascii="Arial" w:hAnsi="Arial" w:cs="Arial"/>
          <w:i/>
          <w:iCs/>
          <w:sz w:val="28"/>
          <w:szCs w:val="28"/>
        </w:rPr>
      </w:pPr>
    </w:p>
    <w:tbl>
      <w:tblPr>
        <w:tblStyle w:val="Tablaconcuadrcula"/>
        <w:tblW w:w="4975" w:type="pct"/>
        <w:tblInd w:w="-5" w:type="dxa"/>
        <w:tblLayout w:type="fixed"/>
        <w:tblLook w:val="04A0" w:firstRow="1" w:lastRow="0" w:firstColumn="1" w:lastColumn="0" w:noHBand="0" w:noVBand="1"/>
      </w:tblPr>
      <w:tblGrid>
        <w:gridCol w:w="1723"/>
        <w:gridCol w:w="897"/>
        <w:gridCol w:w="1208"/>
        <w:gridCol w:w="1701"/>
        <w:gridCol w:w="2127"/>
      </w:tblGrid>
      <w:tr w:rsidR="00565E9A" w:rsidRPr="005E64C3" w14:paraId="5992B436" w14:textId="77777777" w:rsidTr="00CE216E">
        <w:tc>
          <w:tcPr>
            <w:tcW w:w="1125" w:type="pct"/>
          </w:tcPr>
          <w:p w14:paraId="014449C2" w14:textId="77777777" w:rsidR="00565E9A" w:rsidRPr="005E64C3" w:rsidRDefault="00565E9A" w:rsidP="00DD1D14">
            <w:pPr>
              <w:autoSpaceDE w:val="0"/>
              <w:autoSpaceDN w:val="0"/>
              <w:adjustRightInd w:val="0"/>
              <w:jc w:val="both"/>
              <w:rPr>
                <w:rFonts w:ascii="Arial" w:hAnsi="Arial" w:cs="Arial"/>
                <w:b/>
                <w:sz w:val="20"/>
                <w:szCs w:val="20"/>
              </w:rPr>
            </w:pPr>
            <w:r w:rsidRPr="005E64C3">
              <w:rPr>
                <w:rFonts w:ascii="Arial" w:hAnsi="Arial" w:cs="Arial"/>
                <w:b/>
                <w:sz w:val="20"/>
                <w:szCs w:val="20"/>
              </w:rPr>
              <w:t>NOMBRE</w:t>
            </w:r>
          </w:p>
        </w:tc>
        <w:tc>
          <w:tcPr>
            <w:tcW w:w="586" w:type="pct"/>
          </w:tcPr>
          <w:p w14:paraId="33CE49C1" w14:textId="77777777" w:rsidR="00565E9A" w:rsidRPr="005E64C3" w:rsidRDefault="00565E9A" w:rsidP="00DD1D14">
            <w:pPr>
              <w:autoSpaceDE w:val="0"/>
              <w:autoSpaceDN w:val="0"/>
              <w:adjustRightInd w:val="0"/>
              <w:jc w:val="both"/>
              <w:rPr>
                <w:rFonts w:ascii="Arial" w:hAnsi="Arial" w:cs="Arial"/>
                <w:b/>
                <w:sz w:val="20"/>
                <w:szCs w:val="20"/>
              </w:rPr>
            </w:pPr>
            <w:r w:rsidRPr="005E64C3">
              <w:rPr>
                <w:rFonts w:ascii="Arial" w:hAnsi="Arial" w:cs="Arial"/>
                <w:b/>
                <w:sz w:val="20"/>
                <w:szCs w:val="20"/>
              </w:rPr>
              <w:t>EDAD</w:t>
            </w:r>
          </w:p>
        </w:tc>
        <w:tc>
          <w:tcPr>
            <w:tcW w:w="789" w:type="pct"/>
          </w:tcPr>
          <w:p w14:paraId="0BF04663" w14:textId="77777777" w:rsidR="00565E9A" w:rsidRPr="005E64C3" w:rsidRDefault="00565E9A" w:rsidP="00DD1D14">
            <w:pPr>
              <w:autoSpaceDE w:val="0"/>
              <w:autoSpaceDN w:val="0"/>
              <w:adjustRightInd w:val="0"/>
              <w:jc w:val="both"/>
              <w:rPr>
                <w:rFonts w:ascii="Arial" w:hAnsi="Arial" w:cs="Arial"/>
                <w:b/>
                <w:sz w:val="20"/>
                <w:szCs w:val="20"/>
              </w:rPr>
            </w:pPr>
            <w:r w:rsidRPr="005E64C3">
              <w:rPr>
                <w:rFonts w:ascii="Arial" w:hAnsi="Arial" w:cs="Arial"/>
                <w:b/>
                <w:sz w:val="20"/>
                <w:szCs w:val="20"/>
              </w:rPr>
              <w:t>ÁMBITO</w:t>
            </w:r>
          </w:p>
        </w:tc>
        <w:tc>
          <w:tcPr>
            <w:tcW w:w="1111" w:type="pct"/>
          </w:tcPr>
          <w:p w14:paraId="1BC8F7B5" w14:textId="77777777" w:rsidR="00565E9A" w:rsidRPr="005E64C3" w:rsidRDefault="00565E9A" w:rsidP="00DD1D14">
            <w:pPr>
              <w:autoSpaceDE w:val="0"/>
              <w:autoSpaceDN w:val="0"/>
              <w:adjustRightInd w:val="0"/>
              <w:jc w:val="center"/>
              <w:rPr>
                <w:rFonts w:ascii="Arial" w:hAnsi="Arial" w:cs="Arial"/>
                <w:b/>
                <w:sz w:val="20"/>
                <w:szCs w:val="20"/>
              </w:rPr>
            </w:pPr>
            <w:r w:rsidRPr="005E64C3">
              <w:rPr>
                <w:rFonts w:ascii="Arial" w:hAnsi="Arial" w:cs="Arial"/>
                <w:b/>
                <w:sz w:val="20"/>
                <w:szCs w:val="20"/>
              </w:rPr>
              <w:t>REQUISITOS</w:t>
            </w:r>
          </w:p>
        </w:tc>
        <w:tc>
          <w:tcPr>
            <w:tcW w:w="1389" w:type="pct"/>
          </w:tcPr>
          <w:p w14:paraId="07D38B46" w14:textId="77777777" w:rsidR="00565E9A" w:rsidRPr="005E64C3" w:rsidRDefault="00565E9A" w:rsidP="00DD1D14">
            <w:pPr>
              <w:autoSpaceDE w:val="0"/>
              <w:autoSpaceDN w:val="0"/>
              <w:adjustRightInd w:val="0"/>
              <w:jc w:val="center"/>
              <w:rPr>
                <w:rFonts w:ascii="Arial" w:hAnsi="Arial" w:cs="Arial"/>
                <w:b/>
                <w:sz w:val="20"/>
                <w:szCs w:val="20"/>
              </w:rPr>
            </w:pPr>
            <w:r w:rsidRPr="005E64C3">
              <w:rPr>
                <w:rFonts w:ascii="Arial" w:hAnsi="Arial" w:cs="Arial"/>
                <w:b/>
                <w:sz w:val="20"/>
                <w:szCs w:val="20"/>
              </w:rPr>
              <w:t>DOCUMENTACIÓN</w:t>
            </w:r>
          </w:p>
        </w:tc>
      </w:tr>
      <w:tr w:rsidR="00565E9A" w:rsidRPr="005E64C3" w14:paraId="07C54FB2" w14:textId="77777777" w:rsidTr="00CE216E">
        <w:tc>
          <w:tcPr>
            <w:tcW w:w="1125" w:type="pct"/>
          </w:tcPr>
          <w:p w14:paraId="6C187184"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LEONEL MARTÍNEZ BELTRÁN</w:t>
            </w:r>
          </w:p>
        </w:tc>
        <w:tc>
          <w:tcPr>
            <w:tcW w:w="586" w:type="pct"/>
          </w:tcPr>
          <w:p w14:paraId="00C7BAB6"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20</w:t>
            </w:r>
          </w:p>
        </w:tc>
        <w:tc>
          <w:tcPr>
            <w:tcW w:w="789" w:type="pct"/>
          </w:tcPr>
          <w:p w14:paraId="09527F02"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Deportivo</w:t>
            </w:r>
          </w:p>
        </w:tc>
        <w:tc>
          <w:tcPr>
            <w:tcW w:w="1111" w:type="pct"/>
          </w:tcPr>
          <w:p w14:paraId="3CDF2D9E"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Pr>
          <w:p w14:paraId="58E5ED16"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3F091DCD" w14:textId="77777777" w:rsidTr="00CE216E">
        <w:tc>
          <w:tcPr>
            <w:tcW w:w="1125" w:type="pct"/>
          </w:tcPr>
          <w:p w14:paraId="378F05F4"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LAURA CAROLINA MORENO CONTRERAS</w:t>
            </w:r>
          </w:p>
        </w:tc>
        <w:tc>
          <w:tcPr>
            <w:tcW w:w="586" w:type="pct"/>
          </w:tcPr>
          <w:p w14:paraId="04E43484"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22</w:t>
            </w:r>
          </w:p>
        </w:tc>
        <w:tc>
          <w:tcPr>
            <w:tcW w:w="789" w:type="pct"/>
          </w:tcPr>
          <w:p w14:paraId="41BF5B62"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Deportivo </w:t>
            </w:r>
          </w:p>
        </w:tc>
        <w:tc>
          <w:tcPr>
            <w:tcW w:w="1111" w:type="pct"/>
          </w:tcPr>
          <w:p w14:paraId="6521979D"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Pr>
          <w:p w14:paraId="54C25A25"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03161BB8" w14:textId="77777777" w:rsidTr="00CE216E">
        <w:tc>
          <w:tcPr>
            <w:tcW w:w="1125" w:type="pct"/>
          </w:tcPr>
          <w:p w14:paraId="5BC90B93"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lastRenderedPageBreak/>
              <w:t>APRIL MARYLÚ SÁNCHEZ RENTERÍA</w:t>
            </w:r>
          </w:p>
        </w:tc>
        <w:tc>
          <w:tcPr>
            <w:tcW w:w="586" w:type="pct"/>
          </w:tcPr>
          <w:p w14:paraId="4ACDF8E4"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18</w:t>
            </w:r>
          </w:p>
        </w:tc>
        <w:tc>
          <w:tcPr>
            <w:tcW w:w="789" w:type="pct"/>
          </w:tcPr>
          <w:p w14:paraId="5AD231A5"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Deportivo </w:t>
            </w:r>
          </w:p>
        </w:tc>
        <w:tc>
          <w:tcPr>
            <w:tcW w:w="1111" w:type="pct"/>
          </w:tcPr>
          <w:p w14:paraId="4CC77995"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Pr>
          <w:p w14:paraId="1B901F86"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465EB6AB" w14:textId="77777777" w:rsidTr="00CE216E">
        <w:tc>
          <w:tcPr>
            <w:tcW w:w="1125" w:type="pct"/>
          </w:tcPr>
          <w:p w14:paraId="023212A0"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DAVID MOTA SÁNCHEZ</w:t>
            </w:r>
          </w:p>
        </w:tc>
        <w:tc>
          <w:tcPr>
            <w:tcW w:w="586" w:type="pct"/>
          </w:tcPr>
          <w:p w14:paraId="5601411E"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20</w:t>
            </w:r>
          </w:p>
        </w:tc>
        <w:tc>
          <w:tcPr>
            <w:tcW w:w="789" w:type="pct"/>
          </w:tcPr>
          <w:p w14:paraId="092C0732"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Deportivo </w:t>
            </w:r>
          </w:p>
        </w:tc>
        <w:tc>
          <w:tcPr>
            <w:tcW w:w="1111" w:type="pct"/>
          </w:tcPr>
          <w:p w14:paraId="791CB931"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 xml:space="preserve"> Recibió el premio de la juventud en el  2024 </w:t>
            </w:r>
          </w:p>
        </w:tc>
        <w:tc>
          <w:tcPr>
            <w:tcW w:w="1389" w:type="pct"/>
          </w:tcPr>
          <w:p w14:paraId="5DF97733"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689D5CCF" w14:textId="77777777" w:rsidTr="00CE216E">
        <w:tc>
          <w:tcPr>
            <w:tcW w:w="1125" w:type="pct"/>
          </w:tcPr>
          <w:p w14:paraId="3A92A17A"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JUAN DIEGO VILLALVAZO ESTEBAN </w:t>
            </w:r>
          </w:p>
        </w:tc>
        <w:tc>
          <w:tcPr>
            <w:tcW w:w="586" w:type="pct"/>
          </w:tcPr>
          <w:p w14:paraId="2649999E"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18</w:t>
            </w:r>
          </w:p>
        </w:tc>
        <w:tc>
          <w:tcPr>
            <w:tcW w:w="789" w:type="pct"/>
          </w:tcPr>
          <w:p w14:paraId="70970322"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Deportivo </w:t>
            </w:r>
          </w:p>
        </w:tc>
        <w:tc>
          <w:tcPr>
            <w:tcW w:w="1111" w:type="pct"/>
          </w:tcPr>
          <w:p w14:paraId="6C602D27" w14:textId="77777777" w:rsidR="00565E9A" w:rsidRPr="005E64C3" w:rsidRDefault="00565E9A" w:rsidP="00DD1D14">
            <w:pPr>
              <w:autoSpaceDE w:val="0"/>
              <w:autoSpaceDN w:val="0"/>
              <w:adjustRightInd w:val="0"/>
              <w:jc w:val="center"/>
              <w:rPr>
                <w:rFonts w:ascii="Arial" w:hAnsi="Arial" w:cs="Arial"/>
                <w:sz w:val="20"/>
                <w:szCs w:val="20"/>
                <w:highlight w:val="yellow"/>
              </w:rPr>
            </w:pPr>
            <w:r w:rsidRPr="005E64C3">
              <w:rPr>
                <w:rFonts w:ascii="Arial" w:hAnsi="Arial" w:cs="Arial"/>
                <w:sz w:val="20"/>
                <w:szCs w:val="20"/>
              </w:rPr>
              <w:t>*</w:t>
            </w:r>
          </w:p>
        </w:tc>
        <w:tc>
          <w:tcPr>
            <w:tcW w:w="1389" w:type="pct"/>
          </w:tcPr>
          <w:p w14:paraId="40B13079" w14:textId="77777777" w:rsidR="00565E9A" w:rsidRPr="005E64C3" w:rsidRDefault="00565E9A" w:rsidP="00DD1D14">
            <w:pPr>
              <w:autoSpaceDE w:val="0"/>
              <w:autoSpaceDN w:val="0"/>
              <w:adjustRightInd w:val="0"/>
              <w:jc w:val="center"/>
              <w:rPr>
                <w:rFonts w:ascii="Arial" w:hAnsi="Arial" w:cs="Arial"/>
                <w:sz w:val="20"/>
                <w:szCs w:val="20"/>
                <w:highlight w:val="yellow"/>
              </w:rPr>
            </w:pPr>
            <w:r w:rsidRPr="005E64C3">
              <w:rPr>
                <w:rFonts w:ascii="Arial" w:hAnsi="Arial" w:cs="Arial"/>
                <w:sz w:val="20"/>
                <w:szCs w:val="20"/>
              </w:rPr>
              <w:t>COMPLETA</w:t>
            </w:r>
          </w:p>
        </w:tc>
      </w:tr>
      <w:tr w:rsidR="00565E9A" w:rsidRPr="005E64C3" w14:paraId="2520EA5F" w14:textId="77777777" w:rsidTr="00CE216E">
        <w:tc>
          <w:tcPr>
            <w:tcW w:w="1125" w:type="pct"/>
          </w:tcPr>
          <w:p w14:paraId="77FE5CA5"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SANTIAGO GÓMEZ GONZÁLEZ</w:t>
            </w:r>
          </w:p>
        </w:tc>
        <w:tc>
          <w:tcPr>
            <w:tcW w:w="586" w:type="pct"/>
          </w:tcPr>
          <w:p w14:paraId="743511E9"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16</w:t>
            </w:r>
          </w:p>
        </w:tc>
        <w:tc>
          <w:tcPr>
            <w:tcW w:w="789" w:type="pct"/>
          </w:tcPr>
          <w:p w14:paraId="32FD0E1B"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Deportivo </w:t>
            </w:r>
          </w:p>
        </w:tc>
        <w:tc>
          <w:tcPr>
            <w:tcW w:w="1111" w:type="pct"/>
          </w:tcPr>
          <w:p w14:paraId="31130264"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 xml:space="preserve">FALTA FORMATO F1 </w:t>
            </w:r>
          </w:p>
        </w:tc>
        <w:tc>
          <w:tcPr>
            <w:tcW w:w="1389" w:type="pct"/>
          </w:tcPr>
          <w:p w14:paraId="414F9556"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 xml:space="preserve">INCOMPLETA </w:t>
            </w:r>
          </w:p>
        </w:tc>
      </w:tr>
      <w:tr w:rsidR="00565E9A" w:rsidRPr="005E64C3" w14:paraId="7C2218FF" w14:textId="77777777" w:rsidTr="00CE216E">
        <w:tc>
          <w:tcPr>
            <w:tcW w:w="1125" w:type="pct"/>
          </w:tcPr>
          <w:p w14:paraId="7ACC0817"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KAREN NOEMI PEÑA HERNÁNDEZ</w:t>
            </w:r>
          </w:p>
        </w:tc>
        <w:tc>
          <w:tcPr>
            <w:tcW w:w="586" w:type="pct"/>
          </w:tcPr>
          <w:p w14:paraId="005F426F"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23</w:t>
            </w:r>
          </w:p>
        </w:tc>
        <w:tc>
          <w:tcPr>
            <w:tcW w:w="789" w:type="pct"/>
          </w:tcPr>
          <w:p w14:paraId="61845B56"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Laboral</w:t>
            </w:r>
          </w:p>
        </w:tc>
        <w:tc>
          <w:tcPr>
            <w:tcW w:w="1111" w:type="pct"/>
          </w:tcPr>
          <w:p w14:paraId="2DB0E93B"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Pr>
          <w:p w14:paraId="76F04F60"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 xml:space="preserve">COMPLETA </w:t>
            </w:r>
          </w:p>
        </w:tc>
      </w:tr>
      <w:tr w:rsidR="00565E9A" w:rsidRPr="005E64C3" w14:paraId="3D121368" w14:textId="77777777" w:rsidTr="00CE216E">
        <w:tc>
          <w:tcPr>
            <w:tcW w:w="1125" w:type="pct"/>
          </w:tcPr>
          <w:p w14:paraId="4325EA0B"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MARTHA STEPHANIE CISNEROS TORRES</w:t>
            </w:r>
          </w:p>
        </w:tc>
        <w:tc>
          <w:tcPr>
            <w:tcW w:w="586" w:type="pct"/>
          </w:tcPr>
          <w:p w14:paraId="20908822"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28</w:t>
            </w:r>
          </w:p>
        </w:tc>
        <w:tc>
          <w:tcPr>
            <w:tcW w:w="789" w:type="pct"/>
          </w:tcPr>
          <w:p w14:paraId="63C3358C"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Laboral</w:t>
            </w:r>
          </w:p>
        </w:tc>
        <w:tc>
          <w:tcPr>
            <w:tcW w:w="1111" w:type="pct"/>
          </w:tcPr>
          <w:p w14:paraId="52EA3AB6"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Pr>
          <w:p w14:paraId="7EDB45CF"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200EC571" w14:textId="77777777" w:rsidTr="00CE216E">
        <w:tc>
          <w:tcPr>
            <w:tcW w:w="1125" w:type="pct"/>
          </w:tcPr>
          <w:p w14:paraId="797F4456"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JORDAN ALBERTO LÓPEZ GARCÍA</w:t>
            </w:r>
          </w:p>
        </w:tc>
        <w:tc>
          <w:tcPr>
            <w:tcW w:w="586" w:type="pct"/>
          </w:tcPr>
          <w:p w14:paraId="226D82FE"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28</w:t>
            </w:r>
          </w:p>
        </w:tc>
        <w:tc>
          <w:tcPr>
            <w:tcW w:w="789" w:type="pct"/>
          </w:tcPr>
          <w:p w14:paraId="5E47058A"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Laboral</w:t>
            </w:r>
          </w:p>
        </w:tc>
        <w:tc>
          <w:tcPr>
            <w:tcW w:w="1111" w:type="pct"/>
          </w:tcPr>
          <w:p w14:paraId="65AC72F8"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Pr>
          <w:p w14:paraId="23C38D41"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6C95ED46" w14:textId="77777777" w:rsidTr="00CE216E">
        <w:tc>
          <w:tcPr>
            <w:tcW w:w="1125" w:type="pct"/>
          </w:tcPr>
          <w:p w14:paraId="71B936D2"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RAMÓN CUEVAS PEÑA</w:t>
            </w:r>
          </w:p>
        </w:tc>
        <w:tc>
          <w:tcPr>
            <w:tcW w:w="586" w:type="pct"/>
          </w:tcPr>
          <w:p w14:paraId="69790E06"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32</w:t>
            </w:r>
          </w:p>
        </w:tc>
        <w:tc>
          <w:tcPr>
            <w:tcW w:w="789" w:type="pct"/>
          </w:tcPr>
          <w:p w14:paraId="641BE035"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Laboral</w:t>
            </w:r>
          </w:p>
        </w:tc>
        <w:tc>
          <w:tcPr>
            <w:tcW w:w="1111" w:type="pct"/>
          </w:tcPr>
          <w:p w14:paraId="1C753DE7"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 xml:space="preserve">Rebasa la edad establecida </w:t>
            </w:r>
          </w:p>
        </w:tc>
        <w:tc>
          <w:tcPr>
            <w:tcW w:w="1389" w:type="pct"/>
          </w:tcPr>
          <w:p w14:paraId="58D488EE"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7D254523" w14:textId="77777777" w:rsidTr="00CE216E">
        <w:tc>
          <w:tcPr>
            <w:tcW w:w="1125" w:type="pct"/>
          </w:tcPr>
          <w:p w14:paraId="4EBC75F6"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CARLOS ANTONIO CORTÉS BAUTISTA</w:t>
            </w:r>
          </w:p>
        </w:tc>
        <w:tc>
          <w:tcPr>
            <w:tcW w:w="586" w:type="pct"/>
          </w:tcPr>
          <w:p w14:paraId="2F064EFC"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25</w:t>
            </w:r>
          </w:p>
        </w:tc>
        <w:tc>
          <w:tcPr>
            <w:tcW w:w="789" w:type="pct"/>
          </w:tcPr>
          <w:p w14:paraId="2010F39D"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Laboral</w:t>
            </w:r>
          </w:p>
        </w:tc>
        <w:tc>
          <w:tcPr>
            <w:tcW w:w="1111" w:type="pct"/>
          </w:tcPr>
          <w:p w14:paraId="455E8E40"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Pr>
          <w:p w14:paraId="5783FA46"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6A3E082E" w14:textId="77777777" w:rsidTr="00CE216E">
        <w:tc>
          <w:tcPr>
            <w:tcW w:w="1125" w:type="pct"/>
          </w:tcPr>
          <w:p w14:paraId="19DA5DA2"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MARIANA FARÍAS SÁNCHEZ </w:t>
            </w:r>
          </w:p>
        </w:tc>
        <w:tc>
          <w:tcPr>
            <w:tcW w:w="586" w:type="pct"/>
          </w:tcPr>
          <w:p w14:paraId="6946C486"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24</w:t>
            </w:r>
          </w:p>
        </w:tc>
        <w:tc>
          <w:tcPr>
            <w:tcW w:w="789" w:type="pct"/>
          </w:tcPr>
          <w:p w14:paraId="5AEE3D1E"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Laboral</w:t>
            </w:r>
          </w:p>
        </w:tc>
        <w:tc>
          <w:tcPr>
            <w:tcW w:w="1111" w:type="pct"/>
          </w:tcPr>
          <w:p w14:paraId="00AB8C15"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Pr>
          <w:p w14:paraId="5029AF7C"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7445B125" w14:textId="77777777" w:rsidTr="00CE216E">
        <w:tc>
          <w:tcPr>
            <w:tcW w:w="1125" w:type="pct"/>
          </w:tcPr>
          <w:p w14:paraId="68CCB3BC"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ADÁN SOTO COTRERAS</w:t>
            </w:r>
          </w:p>
        </w:tc>
        <w:tc>
          <w:tcPr>
            <w:tcW w:w="586" w:type="pct"/>
          </w:tcPr>
          <w:p w14:paraId="10182A23"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26</w:t>
            </w:r>
          </w:p>
        </w:tc>
        <w:tc>
          <w:tcPr>
            <w:tcW w:w="789" w:type="pct"/>
          </w:tcPr>
          <w:p w14:paraId="0A153757"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Humanístico</w:t>
            </w:r>
          </w:p>
        </w:tc>
        <w:tc>
          <w:tcPr>
            <w:tcW w:w="1111" w:type="pct"/>
          </w:tcPr>
          <w:p w14:paraId="6AF8C80A"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Pr>
          <w:p w14:paraId="651F13C1"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 xml:space="preserve">COMPLETA </w:t>
            </w:r>
          </w:p>
        </w:tc>
      </w:tr>
      <w:tr w:rsidR="00565E9A" w:rsidRPr="005E64C3" w14:paraId="4443B73E" w14:textId="77777777" w:rsidTr="00CE216E">
        <w:tc>
          <w:tcPr>
            <w:tcW w:w="1125" w:type="pct"/>
          </w:tcPr>
          <w:p w14:paraId="30A9D712"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DAVID ALEJANDRO RAMÍREZ ZEPEDA </w:t>
            </w:r>
          </w:p>
        </w:tc>
        <w:tc>
          <w:tcPr>
            <w:tcW w:w="586" w:type="pct"/>
          </w:tcPr>
          <w:p w14:paraId="7EACA67A"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26</w:t>
            </w:r>
          </w:p>
        </w:tc>
        <w:tc>
          <w:tcPr>
            <w:tcW w:w="789" w:type="pct"/>
          </w:tcPr>
          <w:p w14:paraId="407B8776"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Cívico </w:t>
            </w:r>
          </w:p>
        </w:tc>
        <w:tc>
          <w:tcPr>
            <w:tcW w:w="1111" w:type="pct"/>
          </w:tcPr>
          <w:p w14:paraId="5E089E7F"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Pr>
          <w:p w14:paraId="0BB545CE"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 xml:space="preserve">COMPLETA </w:t>
            </w:r>
          </w:p>
        </w:tc>
      </w:tr>
      <w:tr w:rsidR="00565E9A" w:rsidRPr="005E64C3" w14:paraId="4FCCC7E2" w14:textId="77777777" w:rsidTr="00CE216E">
        <w:tc>
          <w:tcPr>
            <w:tcW w:w="1125" w:type="pct"/>
          </w:tcPr>
          <w:p w14:paraId="74D9A355"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JOSÉ CARLOS GARCÍA BRISEÑO </w:t>
            </w:r>
          </w:p>
        </w:tc>
        <w:tc>
          <w:tcPr>
            <w:tcW w:w="586" w:type="pct"/>
          </w:tcPr>
          <w:p w14:paraId="5C5BDD9A"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27</w:t>
            </w:r>
          </w:p>
        </w:tc>
        <w:tc>
          <w:tcPr>
            <w:tcW w:w="789" w:type="pct"/>
          </w:tcPr>
          <w:p w14:paraId="4B51422C"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Cívico</w:t>
            </w:r>
          </w:p>
        </w:tc>
        <w:tc>
          <w:tcPr>
            <w:tcW w:w="1111" w:type="pct"/>
          </w:tcPr>
          <w:p w14:paraId="07647B0A"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Falta carta de residencia, las evidencias son hasta el 2023</w:t>
            </w:r>
          </w:p>
        </w:tc>
        <w:tc>
          <w:tcPr>
            <w:tcW w:w="1389" w:type="pct"/>
          </w:tcPr>
          <w:p w14:paraId="34D0D512"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INCOMPLETA</w:t>
            </w:r>
          </w:p>
          <w:p w14:paraId="4A8AF459"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(Falta carta de residencia, las evidencias son hasta el 2023)</w:t>
            </w:r>
          </w:p>
        </w:tc>
      </w:tr>
      <w:tr w:rsidR="00565E9A" w:rsidRPr="005E64C3" w14:paraId="5814B76A" w14:textId="77777777" w:rsidTr="00CE216E">
        <w:tc>
          <w:tcPr>
            <w:tcW w:w="1125" w:type="pct"/>
          </w:tcPr>
          <w:p w14:paraId="7E1D02DD"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MANUEL BRAMBILA PELAYO</w:t>
            </w:r>
          </w:p>
        </w:tc>
        <w:tc>
          <w:tcPr>
            <w:tcW w:w="586" w:type="pct"/>
          </w:tcPr>
          <w:p w14:paraId="3A03C95A"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27</w:t>
            </w:r>
          </w:p>
        </w:tc>
        <w:tc>
          <w:tcPr>
            <w:tcW w:w="789" w:type="pct"/>
          </w:tcPr>
          <w:p w14:paraId="3E505F48"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Científico </w:t>
            </w:r>
          </w:p>
        </w:tc>
        <w:tc>
          <w:tcPr>
            <w:tcW w:w="1111" w:type="pct"/>
          </w:tcPr>
          <w:p w14:paraId="2C6421FA"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Pr>
          <w:p w14:paraId="18783EFA"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 xml:space="preserve">COMPLETA </w:t>
            </w:r>
          </w:p>
        </w:tc>
      </w:tr>
      <w:tr w:rsidR="00565E9A" w:rsidRPr="005E64C3" w14:paraId="69454E57" w14:textId="77777777" w:rsidTr="00CE216E">
        <w:tc>
          <w:tcPr>
            <w:tcW w:w="1125" w:type="pct"/>
          </w:tcPr>
          <w:p w14:paraId="2DCD38FF"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ADRIÁN ÁLVAREZ MACÍAS</w:t>
            </w:r>
          </w:p>
        </w:tc>
        <w:tc>
          <w:tcPr>
            <w:tcW w:w="586" w:type="pct"/>
          </w:tcPr>
          <w:p w14:paraId="35106029"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24</w:t>
            </w:r>
          </w:p>
        </w:tc>
        <w:tc>
          <w:tcPr>
            <w:tcW w:w="789" w:type="pct"/>
          </w:tcPr>
          <w:p w14:paraId="5045D059"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Académico </w:t>
            </w:r>
          </w:p>
        </w:tc>
        <w:tc>
          <w:tcPr>
            <w:tcW w:w="1111" w:type="pct"/>
          </w:tcPr>
          <w:p w14:paraId="2156BCCD"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Pr>
          <w:p w14:paraId="1795CF7B"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72B65B31" w14:textId="77777777" w:rsidTr="00CE216E">
        <w:trPr>
          <w:trHeight w:val="615"/>
        </w:trPr>
        <w:tc>
          <w:tcPr>
            <w:tcW w:w="1125" w:type="pct"/>
            <w:tcBorders>
              <w:bottom w:val="single" w:sz="4" w:space="0" w:color="auto"/>
            </w:tcBorders>
          </w:tcPr>
          <w:p w14:paraId="22DB4356"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JESÚS VEGA VILLA</w:t>
            </w:r>
          </w:p>
        </w:tc>
        <w:tc>
          <w:tcPr>
            <w:tcW w:w="586" w:type="pct"/>
            <w:tcBorders>
              <w:bottom w:val="single" w:sz="4" w:space="0" w:color="auto"/>
            </w:tcBorders>
          </w:tcPr>
          <w:p w14:paraId="50B30B04"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19</w:t>
            </w:r>
          </w:p>
        </w:tc>
        <w:tc>
          <w:tcPr>
            <w:tcW w:w="789" w:type="pct"/>
            <w:tcBorders>
              <w:bottom w:val="single" w:sz="4" w:space="0" w:color="auto"/>
            </w:tcBorders>
          </w:tcPr>
          <w:p w14:paraId="7FBA6AF2"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Académico</w:t>
            </w:r>
          </w:p>
        </w:tc>
        <w:tc>
          <w:tcPr>
            <w:tcW w:w="1111" w:type="pct"/>
            <w:tcBorders>
              <w:bottom w:val="single" w:sz="4" w:space="0" w:color="auto"/>
            </w:tcBorders>
          </w:tcPr>
          <w:p w14:paraId="2DA5C598"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Borders>
              <w:bottom w:val="single" w:sz="4" w:space="0" w:color="auto"/>
            </w:tcBorders>
          </w:tcPr>
          <w:p w14:paraId="4B9A1F7A"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7ADF8CE6" w14:textId="77777777" w:rsidTr="00CE216E">
        <w:trPr>
          <w:trHeight w:val="83"/>
        </w:trPr>
        <w:tc>
          <w:tcPr>
            <w:tcW w:w="1125" w:type="pct"/>
            <w:tcBorders>
              <w:top w:val="single" w:sz="4" w:space="0" w:color="auto"/>
              <w:bottom w:val="single" w:sz="4" w:space="0" w:color="auto"/>
            </w:tcBorders>
          </w:tcPr>
          <w:p w14:paraId="58D558C4"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MARIELA ITZAYANA BAUTISTA RENTERÍA</w:t>
            </w:r>
          </w:p>
        </w:tc>
        <w:tc>
          <w:tcPr>
            <w:tcW w:w="586" w:type="pct"/>
            <w:tcBorders>
              <w:top w:val="single" w:sz="4" w:space="0" w:color="auto"/>
              <w:bottom w:val="single" w:sz="4" w:space="0" w:color="auto"/>
            </w:tcBorders>
          </w:tcPr>
          <w:p w14:paraId="0BBB3BAF"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15</w:t>
            </w:r>
          </w:p>
        </w:tc>
        <w:tc>
          <w:tcPr>
            <w:tcW w:w="789" w:type="pct"/>
            <w:tcBorders>
              <w:top w:val="single" w:sz="4" w:space="0" w:color="auto"/>
              <w:bottom w:val="single" w:sz="4" w:space="0" w:color="auto"/>
            </w:tcBorders>
          </w:tcPr>
          <w:p w14:paraId="28ED724E"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Académico</w:t>
            </w:r>
          </w:p>
        </w:tc>
        <w:tc>
          <w:tcPr>
            <w:tcW w:w="1111" w:type="pct"/>
            <w:tcBorders>
              <w:top w:val="single" w:sz="4" w:space="0" w:color="auto"/>
              <w:bottom w:val="single" w:sz="4" w:space="0" w:color="auto"/>
            </w:tcBorders>
          </w:tcPr>
          <w:p w14:paraId="3846E9FC" w14:textId="77777777" w:rsidR="00565E9A" w:rsidRPr="005E64C3" w:rsidRDefault="00565E9A" w:rsidP="00DD1D14">
            <w:pPr>
              <w:autoSpaceDE w:val="0"/>
              <w:autoSpaceDN w:val="0"/>
              <w:adjustRightInd w:val="0"/>
              <w:jc w:val="center"/>
              <w:rPr>
                <w:rFonts w:ascii="Arial" w:hAnsi="Arial" w:cs="Arial"/>
                <w:sz w:val="20"/>
                <w:szCs w:val="20"/>
              </w:rPr>
            </w:pPr>
          </w:p>
          <w:p w14:paraId="138B459C" w14:textId="77777777" w:rsidR="00565E9A" w:rsidRPr="005E64C3" w:rsidRDefault="00565E9A" w:rsidP="00DD1D14">
            <w:pPr>
              <w:autoSpaceDE w:val="0"/>
              <w:autoSpaceDN w:val="0"/>
              <w:adjustRightInd w:val="0"/>
              <w:jc w:val="center"/>
              <w:rPr>
                <w:rFonts w:ascii="Arial" w:hAnsi="Arial" w:cs="Arial"/>
                <w:sz w:val="20"/>
                <w:szCs w:val="20"/>
              </w:rPr>
            </w:pPr>
          </w:p>
        </w:tc>
        <w:tc>
          <w:tcPr>
            <w:tcW w:w="1389" w:type="pct"/>
            <w:tcBorders>
              <w:top w:val="single" w:sz="4" w:space="0" w:color="auto"/>
              <w:bottom w:val="single" w:sz="4" w:space="0" w:color="auto"/>
            </w:tcBorders>
          </w:tcPr>
          <w:p w14:paraId="60FA3C13"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59DC3774" w14:textId="77777777" w:rsidTr="00CE216E">
        <w:trPr>
          <w:trHeight w:val="135"/>
        </w:trPr>
        <w:tc>
          <w:tcPr>
            <w:tcW w:w="1125" w:type="pct"/>
            <w:tcBorders>
              <w:top w:val="single" w:sz="4" w:space="0" w:color="auto"/>
              <w:bottom w:val="single" w:sz="4" w:space="0" w:color="auto"/>
            </w:tcBorders>
          </w:tcPr>
          <w:p w14:paraId="6D2D5840"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DAVID ROMERO MENDOZA </w:t>
            </w:r>
          </w:p>
        </w:tc>
        <w:tc>
          <w:tcPr>
            <w:tcW w:w="586" w:type="pct"/>
            <w:tcBorders>
              <w:top w:val="single" w:sz="4" w:space="0" w:color="auto"/>
              <w:bottom w:val="single" w:sz="4" w:space="0" w:color="auto"/>
            </w:tcBorders>
          </w:tcPr>
          <w:p w14:paraId="7F9F8376"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12</w:t>
            </w:r>
          </w:p>
        </w:tc>
        <w:tc>
          <w:tcPr>
            <w:tcW w:w="789" w:type="pct"/>
            <w:tcBorders>
              <w:top w:val="single" w:sz="4" w:space="0" w:color="auto"/>
              <w:bottom w:val="single" w:sz="4" w:space="0" w:color="auto"/>
            </w:tcBorders>
          </w:tcPr>
          <w:p w14:paraId="25833B95"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Académico</w:t>
            </w:r>
          </w:p>
        </w:tc>
        <w:tc>
          <w:tcPr>
            <w:tcW w:w="1111" w:type="pct"/>
            <w:tcBorders>
              <w:top w:val="single" w:sz="4" w:space="0" w:color="auto"/>
              <w:bottom w:val="single" w:sz="4" w:space="0" w:color="auto"/>
            </w:tcBorders>
          </w:tcPr>
          <w:p w14:paraId="36918464"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Borders>
              <w:top w:val="single" w:sz="4" w:space="0" w:color="auto"/>
              <w:bottom w:val="single" w:sz="4" w:space="0" w:color="auto"/>
            </w:tcBorders>
          </w:tcPr>
          <w:p w14:paraId="0790D230"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028D9EE9" w14:textId="77777777" w:rsidTr="00CE216E">
        <w:trPr>
          <w:trHeight w:val="128"/>
        </w:trPr>
        <w:tc>
          <w:tcPr>
            <w:tcW w:w="1125" w:type="pct"/>
            <w:tcBorders>
              <w:top w:val="single" w:sz="4" w:space="0" w:color="auto"/>
              <w:bottom w:val="single" w:sz="4" w:space="0" w:color="auto"/>
            </w:tcBorders>
          </w:tcPr>
          <w:p w14:paraId="704849EF"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DIANA LAURA BENAVIDES TORRES </w:t>
            </w:r>
          </w:p>
        </w:tc>
        <w:tc>
          <w:tcPr>
            <w:tcW w:w="586" w:type="pct"/>
            <w:tcBorders>
              <w:top w:val="single" w:sz="4" w:space="0" w:color="auto"/>
              <w:bottom w:val="single" w:sz="4" w:space="0" w:color="auto"/>
            </w:tcBorders>
          </w:tcPr>
          <w:p w14:paraId="20494C23"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25</w:t>
            </w:r>
          </w:p>
        </w:tc>
        <w:tc>
          <w:tcPr>
            <w:tcW w:w="789" w:type="pct"/>
            <w:tcBorders>
              <w:top w:val="single" w:sz="4" w:space="0" w:color="auto"/>
              <w:bottom w:val="single" w:sz="4" w:space="0" w:color="auto"/>
            </w:tcBorders>
          </w:tcPr>
          <w:p w14:paraId="36FAAD5D"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Académico</w:t>
            </w:r>
          </w:p>
        </w:tc>
        <w:tc>
          <w:tcPr>
            <w:tcW w:w="1111" w:type="pct"/>
            <w:tcBorders>
              <w:top w:val="single" w:sz="4" w:space="0" w:color="auto"/>
              <w:bottom w:val="single" w:sz="4" w:space="0" w:color="auto"/>
            </w:tcBorders>
          </w:tcPr>
          <w:p w14:paraId="49D989AC"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Borders>
              <w:top w:val="single" w:sz="4" w:space="0" w:color="auto"/>
              <w:bottom w:val="single" w:sz="4" w:space="0" w:color="auto"/>
            </w:tcBorders>
          </w:tcPr>
          <w:p w14:paraId="398370DD"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7FD20286" w14:textId="77777777" w:rsidTr="00CE216E">
        <w:trPr>
          <w:trHeight w:val="113"/>
        </w:trPr>
        <w:tc>
          <w:tcPr>
            <w:tcW w:w="1125" w:type="pct"/>
            <w:tcBorders>
              <w:top w:val="single" w:sz="4" w:space="0" w:color="auto"/>
              <w:bottom w:val="single" w:sz="4" w:space="0" w:color="auto"/>
            </w:tcBorders>
          </w:tcPr>
          <w:p w14:paraId="0E161535"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lastRenderedPageBreak/>
              <w:t xml:space="preserve">JOSÉ CARLOS GARCÍA BRISEÑO </w:t>
            </w:r>
          </w:p>
        </w:tc>
        <w:tc>
          <w:tcPr>
            <w:tcW w:w="586" w:type="pct"/>
            <w:tcBorders>
              <w:top w:val="single" w:sz="4" w:space="0" w:color="auto"/>
              <w:bottom w:val="single" w:sz="4" w:space="0" w:color="auto"/>
            </w:tcBorders>
          </w:tcPr>
          <w:p w14:paraId="00384D74"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27</w:t>
            </w:r>
          </w:p>
        </w:tc>
        <w:tc>
          <w:tcPr>
            <w:tcW w:w="789" w:type="pct"/>
            <w:tcBorders>
              <w:top w:val="single" w:sz="4" w:space="0" w:color="auto"/>
              <w:bottom w:val="single" w:sz="4" w:space="0" w:color="auto"/>
            </w:tcBorders>
          </w:tcPr>
          <w:p w14:paraId="0B00124B"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Cultural </w:t>
            </w:r>
          </w:p>
        </w:tc>
        <w:tc>
          <w:tcPr>
            <w:tcW w:w="1111" w:type="pct"/>
            <w:tcBorders>
              <w:top w:val="single" w:sz="4" w:space="0" w:color="auto"/>
              <w:bottom w:val="single" w:sz="4" w:space="0" w:color="auto"/>
            </w:tcBorders>
          </w:tcPr>
          <w:p w14:paraId="1CCA6EBD"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Falta carta de residencia las evidencias son hasta el 2023</w:t>
            </w:r>
          </w:p>
        </w:tc>
        <w:tc>
          <w:tcPr>
            <w:tcW w:w="1389" w:type="pct"/>
            <w:tcBorders>
              <w:top w:val="single" w:sz="4" w:space="0" w:color="auto"/>
              <w:bottom w:val="single" w:sz="4" w:space="0" w:color="auto"/>
            </w:tcBorders>
          </w:tcPr>
          <w:p w14:paraId="1D06FFF3"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 xml:space="preserve">INCOMPLETA </w:t>
            </w:r>
          </w:p>
          <w:p w14:paraId="3095D9D1"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(Falta carta de residencia, las evidencias son hasta el 2023)</w:t>
            </w:r>
          </w:p>
        </w:tc>
      </w:tr>
      <w:tr w:rsidR="00565E9A" w:rsidRPr="005E64C3" w14:paraId="2D806AB4" w14:textId="77777777" w:rsidTr="00CE216E">
        <w:trPr>
          <w:trHeight w:val="128"/>
        </w:trPr>
        <w:tc>
          <w:tcPr>
            <w:tcW w:w="1125" w:type="pct"/>
            <w:tcBorders>
              <w:top w:val="single" w:sz="4" w:space="0" w:color="auto"/>
              <w:bottom w:val="single" w:sz="4" w:space="0" w:color="auto"/>
            </w:tcBorders>
          </w:tcPr>
          <w:p w14:paraId="36B7BDD6"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JACQUELINE MAGAÑA PINTO </w:t>
            </w:r>
          </w:p>
        </w:tc>
        <w:tc>
          <w:tcPr>
            <w:tcW w:w="586" w:type="pct"/>
            <w:tcBorders>
              <w:top w:val="single" w:sz="4" w:space="0" w:color="auto"/>
              <w:bottom w:val="single" w:sz="4" w:space="0" w:color="auto"/>
            </w:tcBorders>
          </w:tcPr>
          <w:p w14:paraId="41FA933C"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29</w:t>
            </w:r>
          </w:p>
        </w:tc>
        <w:tc>
          <w:tcPr>
            <w:tcW w:w="789" w:type="pct"/>
            <w:tcBorders>
              <w:top w:val="single" w:sz="4" w:space="0" w:color="auto"/>
              <w:bottom w:val="single" w:sz="4" w:space="0" w:color="auto"/>
            </w:tcBorders>
          </w:tcPr>
          <w:p w14:paraId="44EF2C21"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Cultural </w:t>
            </w:r>
          </w:p>
        </w:tc>
        <w:tc>
          <w:tcPr>
            <w:tcW w:w="1111" w:type="pct"/>
            <w:tcBorders>
              <w:top w:val="single" w:sz="4" w:space="0" w:color="auto"/>
              <w:bottom w:val="single" w:sz="4" w:space="0" w:color="auto"/>
            </w:tcBorders>
          </w:tcPr>
          <w:p w14:paraId="267CC4D5"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Borders>
              <w:top w:val="single" w:sz="4" w:space="0" w:color="auto"/>
              <w:bottom w:val="single" w:sz="4" w:space="0" w:color="auto"/>
            </w:tcBorders>
          </w:tcPr>
          <w:p w14:paraId="1B97E6DD"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1DDF1C7E" w14:textId="77777777" w:rsidTr="00CE216E">
        <w:trPr>
          <w:trHeight w:val="113"/>
        </w:trPr>
        <w:tc>
          <w:tcPr>
            <w:tcW w:w="1125" w:type="pct"/>
            <w:tcBorders>
              <w:top w:val="single" w:sz="4" w:space="0" w:color="auto"/>
              <w:bottom w:val="single" w:sz="4" w:space="0" w:color="auto"/>
            </w:tcBorders>
          </w:tcPr>
          <w:p w14:paraId="328A3AA2"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KAREN ROMO CONTRERAS </w:t>
            </w:r>
          </w:p>
        </w:tc>
        <w:tc>
          <w:tcPr>
            <w:tcW w:w="586" w:type="pct"/>
            <w:tcBorders>
              <w:top w:val="single" w:sz="4" w:space="0" w:color="auto"/>
              <w:bottom w:val="single" w:sz="4" w:space="0" w:color="auto"/>
            </w:tcBorders>
          </w:tcPr>
          <w:p w14:paraId="7BF81803"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18</w:t>
            </w:r>
          </w:p>
        </w:tc>
        <w:tc>
          <w:tcPr>
            <w:tcW w:w="789" w:type="pct"/>
            <w:tcBorders>
              <w:top w:val="single" w:sz="4" w:space="0" w:color="auto"/>
              <w:bottom w:val="single" w:sz="4" w:space="0" w:color="auto"/>
            </w:tcBorders>
          </w:tcPr>
          <w:p w14:paraId="77BE3002"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Cultural </w:t>
            </w:r>
          </w:p>
        </w:tc>
        <w:tc>
          <w:tcPr>
            <w:tcW w:w="1111" w:type="pct"/>
            <w:tcBorders>
              <w:top w:val="single" w:sz="4" w:space="0" w:color="auto"/>
              <w:bottom w:val="single" w:sz="4" w:space="0" w:color="auto"/>
            </w:tcBorders>
          </w:tcPr>
          <w:p w14:paraId="5644C5EB"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Borders>
              <w:top w:val="single" w:sz="4" w:space="0" w:color="auto"/>
              <w:bottom w:val="single" w:sz="4" w:space="0" w:color="auto"/>
            </w:tcBorders>
          </w:tcPr>
          <w:p w14:paraId="2769B8B1"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6607CAC4" w14:textId="77777777" w:rsidTr="00CE216E">
        <w:trPr>
          <w:trHeight w:val="135"/>
        </w:trPr>
        <w:tc>
          <w:tcPr>
            <w:tcW w:w="1125" w:type="pct"/>
            <w:tcBorders>
              <w:top w:val="single" w:sz="4" w:space="0" w:color="auto"/>
              <w:bottom w:val="single" w:sz="4" w:space="0" w:color="auto"/>
            </w:tcBorders>
          </w:tcPr>
          <w:p w14:paraId="1354DE79"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KARLA MICHELLE HERNANDEZ HERRERA</w:t>
            </w:r>
          </w:p>
        </w:tc>
        <w:tc>
          <w:tcPr>
            <w:tcW w:w="586" w:type="pct"/>
            <w:tcBorders>
              <w:top w:val="single" w:sz="4" w:space="0" w:color="auto"/>
              <w:bottom w:val="single" w:sz="4" w:space="0" w:color="auto"/>
            </w:tcBorders>
          </w:tcPr>
          <w:p w14:paraId="39E7937C"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24</w:t>
            </w:r>
          </w:p>
        </w:tc>
        <w:tc>
          <w:tcPr>
            <w:tcW w:w="789" w:type="pct"/>
            <w:tcBorders>
              <w:top w:val="single" w:sz="4" w:space="0" w:color="auto"/>
              <w:bottom w:val="single" w:sz="4" w:space="0" w:color="auto"/>
            </w:tcBorders>
          </w:tcPr>
          <w:p w14:paraId="0411D97D"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Cultural </w:t>
            </w:r>
          </w:p>
        </w:tc>
        <w:tc>
          <w:tcPr>
            <w:tcW w:w="1111" w:type="pct"/>
            <w:tcBorders>
              <w:top w:val="single" w:sz="4" w:space="0" w:color="auto"/>
              <w:bottom w:val="single" w:sz="4" w:space="0" w:color="auto"/>
            </w:tcBorders>
          </w:tcPr>
          <w:p w14:paraId="3BD130EE"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Borders>
              <w:top w:val="single" w:sz="4" w:space="0" w:color="auto"/>
              <w:bottom w:val="single" w:sz="4" w:space="0" w:color="auto"/>
            </w:tcBorders>
          </w:tcPr>
          <w:p w14:paraId="634EEDDB"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 xml:space="preserve">COMPLETA </w:t>
            </w:r>
          </w:p>
        </w:tc>
      </w:tr>
      <w:tr w:rsidR="00565E9A" w:rsidRPr="005E64C3" w14:paraId="2109E356" w14:textId="77777777" w:rsidTr="00CE216E">
        <w:trPr>
          <w:trHeight w:val="150"/>
        </w:trPr>
        <w:tc>
          <w:tcPr>
            <w:tcW w:w="1125" w:type="pct"/>
            <w:tcBorders>
              <w:top w:val="single" w:sz="4" w:space="0" w:color="auto"/>
              <w:bottom w:val="single" w:sz="4" w:space="0" w:color="auto"/>
            </w:tcBorders>
          </w:tcPr>
          <w:p w14:paraId="53FAA3BC"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DANIELA VILLA PONCE </w:t>
            </w:r>
          </w:p>
        </w:tc>
        <w:tc>
          <w:tcPr>
            <w:tcW w:w="586" w:type="pct"/>
            <w:tcBorders>
              <w:top w:val="single" w:sz="4" w:space="0" w:color="auto"/>
              <w:bottom w:val="single" w:sz="4" w:space="0" w:color="auto"/>
            </w:tcBorders>
          </w:tcPr>
          <w:p w14:paraId="516837AA"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27</w:t>
            </w:r>
          </w:p>
        </w:tc>
        <w:tc>
          <w:tcPr>
            <w:tcW w:w="789" w:type="pct"/>
            <w:tcBorders>
              <w:top w:val="single" w:sz="4" w:space="0" w:color="auto"/>
              <w:bottom w:val="single" w:sz="4" w:space="0" w:color="auto"/>
            </w:tcBorders>
          </w:tcPr>
          <w:p w14:paraId="262C62D4"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Ambiental </w:t>
            </w:r>
          </w:p>
        </w:tc>
        <w:tc>
          <w:tcPr>
            <w:tcW w:w="1111" w:type="pct"/>
            <w:tcBorders>
              <w:top w:val="single" w:sz="4" w:space="0" w:color="auto"/>
              <w:bottom w:val="single" w:sz="4" w:space="0" w:color="auto"/>
            </w:tcBorders>
          </w:tcPr>
          <w:p w14:paraId="0FD83257"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Borders>
              <w:top w:val="single" w:sz="4" w:space="0" w:color="auto"/>
              <w:bottom w:val="single" w:sz="4" w:space="0" w:color="auto"/>
            </w:tcBorders>
          </w:tcPr>
          <w:p w14:paraId="740FE67B"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675CBB8E" w14:textId="77777777" w:rsidTr="00CE216E">
        <w:trPr>
          <w:trHeight w:val="180"/>
        </w:trPr>
        <w:tc>
          <w:tcPr>
            <w:tcW w:w="1125" w:type="pct"/>
            <w:tcBorders>
              <w:top w:val="single" w:sz="4" w:space="0" w:color="auto"/>
              <w:bottom w:val="single" w:sz="4" w:space="0" w:color="auto"/>
            </w:tcBorders>
          </w:tcPr>
          <w:p w14:paraId="13632E64"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JULIO ALBERTO VÁZQUEZ CAMPOS </w:t>
            </w:r>
          </w:p>
        </w:tc>
        <w:tc>
          <w:tcPr>
            <w:tcW w:w="586" w:type="pct"/>
            <w:tcBorders>
              <w:top w:val="single" w:sz="4" w:space="0" w:color="auto"/>
              <w:bottom w:val="single" w:sz="4" w:space="0" w:color="auto"/>
            </w:tcBorders>
          </w:tcPr>
          <w:p w14:paraId="5EF76521"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26</w:t>
            </w:r>
          </w:p>
        </w:tc>
        <w:tc>
          <w:tcPr>
            <w:tcW w:w="789" w:type="pct"/>
            <w:tcBorders>
              <w:top w:val="single" w:sz="4" w:space="0" w:color="auto"/>
              <w:bottom w:val="single" w:sz="4" w:space="0" w:color="auto"/>
            </w:tcBorders>
          </w:tcPr>
          <w:p w14:paraId="53EF82AC"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Ambiental </w:t>
            </w:r>
          </w:p>
        </w:tc>
        <w:tc>
          <w:tcPr>
            <w:tcW w:w="1111" w:type="pct"/>
            <w:tcBorders>
              <w:top w:val="single" w:sz="4" w:space="0" w:color="auto"/>
              <w:bottom w:val="single" w:sz="4" w:space="0" w:color="auto"/>
            </w:tcBorders>
          </w:tcPr>
          <w:p w14:paraId="2674D89A"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Borders>
              <w:top w:val="single" w:sz="4" w:space="0" w:color="auto"/>
              <w:bottom w:val="single" w:sz="4" w:space="0" w:color="auto"/>
            </w:tcBorders>
          </w:tcPr>
          <w:p w14:paraId="6BA656CC"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r w:rsidR="00565E9A" w:rsidRPr="005E64C3" w14:paraId="10A59B7F" w14:textId="77777777" w:rsidTr="00CE216E">
        <w:trPr>
          <w:trHeight w:val="195"/>
        </w:trPr>
        <w:tc>
          <w:tcPr>
            <w:tcW w:w="1125" w:type="pct"/>
            <w:tcBorders>
              <w:top w:val="single" w:sz="4" w:space="0" w:color="auto"/>
            </w:tcBorders>
          </w:tcPr>
          <w:p w14:paraId="6B9422B5"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OSCAR MARTIN PINTO MARTÍNEZ </w:t>
            </w:r>
          </w:p>
        </w:tc>
        <w:tc>
          <w:tcPr>
            <w:tcW w:w="586" w:type="pct"/>
            <w:tcBorders>
              <w:top w:val="single" w:sz="4" w:space="0" w:color="auto"/>
            </w:tcBorders>
          </w:tcPr>
          <w:p w14:paraId="2D0457B7"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27</w:t>
            </w:r>
          </w:p>
        </w:tc>
        <w:tc>
          <w:tcPr>
            <w:tcW w:w="789" w:type="pct"/>
            <w:tcBorders>
              <w:top w:val="single" w:sz="4" w:space="0" w:color="auto"/>
            </w:tcBorders>
          </w:tcPr>
          <w:p w14:paraId="1AA5D8EE" w14:textId="77777777" w:rsidR="00565E9A" w:rsidRPr="005E64C3" w:rsidRDefault="00565E9A" w:rsidP="00DD1D14">
            <w:pPr>
              <w:autoSpaceDE w:val="0"/>
              <w:autoSpaceDN w:val="0"/>
              <w:adjustRightInd w:val="0"/>
              <w:jc w:val="both"/>
              <w:rPr>
                <w:rFonts w:ascii="Arial" w:hAnsi="Arial" w:cs="Arial"/>
                <w:sz w:val="20"/>
                <w:szCs w:val="20"/>
              </w:rPr>
            </w:pPr>
            <w:r w:rsidRPr="005E64C3">
              <w:rPr>
                <w:rFonts w:ascii="Arial" w:hAnsi="Arial" w:cs="Arial"/>
                <w:sz w:val="20"/>
                <w:szCs w:val="20"/>
              </w:rPr>
              <w:t xml:space="preserve">Ambiental </w:t>
            </w:r>
          </w:p>
        </w:tc>
        <w:tc>
          <w:tcPr>
            <w:tcW w:w="1111" w:type="pct"/>
            <w:tcBorders>
              <w:top w:val="single" w:sz="4" w:space="0" w:color="auto"/>
            </w:tcBorders>
          </w:tcPr>
          <w:p w14:paraId="677FE6F1"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w:t>
            </w:r>
          </w:p>
        </w:tc>
        <w:tc>
          <w:tcPr>
            <w:tcW w:w="1389" w:type="pct"/>
            <w:tcBorders>
              <w:top w:val="single" w:sz="4" w:space="0" w:color="auto"/>
            </w:tcBorders>
          </w:tcPr>
          <w:p w14:paraId="30CBAC81" w14:textId="77777777" w:rsidR="00565E9A" w:rsidRPr="005E64C3" w:rsidRDefault="00565E9A" w:rsidP="00DD1D14">
            <w:pPr>
              <w:autoSpaceDE w:val="0"/>
              <w:autoSpaceDN w:val="0"/>
              <w:adjustRightInd w:val="0"/>
              <w:jc w:val="center"/>
              <w:rPr>
                <w:rFonts w:ascii="Arial" w:hAnsi="Arial" w:cs="Arial"/>
                <w:sz w:val="20"/>
                <w:szCs w:val="20"/>
              </w:rPr>
            </w:pPr>
            <w:r w:rsidRPr="005E64C3">
              <w:rPr>
                <w:rFonts w:ascii="Arial" w:hAnsi="Arial" w:cs="Arial"/>
                <w:sz w:val="20"/>
                <w:szCs w:val="20"/>
              </w:rPr>
              <w:t>COMPLETA</w:t>
            </w:r>
          </w:p>
        </w:tc>
      </w:tr>
    </w:tbl>
    <w:p w14:paraId="020B4152" w14:textId="77777777" w:rsidR="00565E9A" w:rsidRDefault="00565E9A" w:rsidP="00565E9A">
      <w:pPr>
        <w:spacing w:line="360" w:lineRule="auto"/>
        <w:jc w:val="both"/>
        <w:rPr>
          <w:rFonts w:ascii="Arial" w:eastAsia="Arial" w:hAnsi="Arial" w:cs="Arial"/>
          <w:i/>
          <w:iCs/>
          <w:sz w:val="28"/>
          <w:szCs w:val="28"/>
        </w:rPr>
      </w:pPr>
    </w:p>
    <w:p w14:paraId="472563E9" w14:textId="0D75439D" w:rsidR="005E64C3" w:rsidRDefault="005E64C3" w:rsidP="005E64C3">
      <w:pPr>
        <w:spacing w:line="360" w:lineRule="auto"/>
        <w:jc w:val="both"/>
        <w:rPr>
          <w:rFonts w:ascii="Arial" w:hAnsi="Arial" w:cs="Arial"/>
          <w:i/>
          <w:iCs/>
          <w:sz w:val="28"/>
          <w:szCs w:val="28"/>
        </w:rPr>
      </w:pPr>
      <w:r w:rsidRPr="005F379D">
        <w:rPr>
          <w:rFonts w:ascii="Arial" w:eastAsia="Arial" w:hAnsi="Arial" w:cs="Arial"/>
          <w:i/>
          <w:iCs/>
          <w:sz w:val="28"/>
          <w:szCs w:val="28"/>
        </w:rPr>
        <w:t>*El orden de la lista no representa alguna preferencia o resultado alguno.</w:t>
      </w:r>
      <w:r>
        <w:rPr>
          <w:rFonts w:ascii="Arial" w:eastAsia="Arial" w:hAnsi="Arial" w:cs="Arial"/>
          <w:i/>
          <w:iCs/>
          <w:sz w:val="28"/>
          <w:szCs w:val="28"/>
        </w:rPr>
        <w:t xml:space="preserve"> </w:t>
      </w:r>
      <w:r w:rsidRPr="005F379D">
        <w:rPr>
          <w:rFonts w:ascii="Arial" w:hAnsi="Arial" w:cs="Arial"/>
          <w:b/>
          <w:i/>
          <w:iCs/>
          <w:color w:val="000000"/>
          <w:sz w:val="28"/>
          <w:szCs w:val="28"/>
        </w:rPr>
        <w:t>7.-</w:t>
      </w:r>
      <w:r w:rsidRPr="005F379D">
        <w:rPr>
          <w:rFonts w:ascii="Arial" w:hAnsi="Arial" w:cs="Arial"/>
          <w:i/>
          <w:iCs/>
          <w:color w:val="000000"/>
          <w:sz w:val="28"/>
          <w:szCs w:val="28"/>
        </w:rPr>
        <w:t xml:space="preserve"> En el ejercicio </w:t>
      </w:r>
      <w:r w:rsidRPr="005F379D">
        <w:rPr>
          <w:rFonts w:ascii="Arial" w:hAnsi="Arial" w:cs="Arial"/>
          <w:b/>
          <w:i/>
          <w:iCs/>
          <w:color w:val="000000"/>
          <w:sz w:val="28"/>
          <w:szCs w:val="28"/>
        </w:rPr>
        <w:t>de la</w:t>
      </w:r>
      <w:r w:rsidRPr="005F379D">
        <w:rPr>
          <w:rFonts w:ascii="Arial" w:hAnsi="Arial" w:cs="Arial"/>
          <w:i/>
          <w:iCs/>
          <w:color w:val="000000"/>
          <w:sz w:val="28"/>
          <w:szCs w:val="28"/>
        </w:rPr>
        <w:t xml:space="preserve"> </w:t>
      </w:r>
      <w:r w:rsidRPr="005F379D">
        <w:rPr>
          <w:rFonts w:ascii="Arial" w:hAnsi="Arial" w:cs="Arial"/>
          <w:b/>
          <w:i/>
          <w:iCs/>
          <w:color w:val="000000"/>
          <w:sz w:val="28"/>
          <w:szCs w:val="28"/>
        </w:rPr>
        <w:t>revisión de cada uno de los requisitos y documentación</w:t>
      </w:r>
      <w:r w:rsidRPr="005F379D">
        <w:rPr>
          <w:rFonts w:ascii="Arial" w:hAnsi="Arial" w:cs="Arial"/>
          <w:i/>
          <w:iCs/>
          <w:color w:val="000000"/>
          <w:sz w:val="28"/>
          <w:szCs w:val="28"/>
        </w:rPr>
        <w:t xml:space="preserve"> por los integrantes de ambas Comisiones, </w:t>
      </w:r>
      <w:r w:rsidRPr="005F379D">
        <w:rPr>
          <w:rFonts w:ascii="Arial" w:hAnsi="Arial" w:cs="Arial"/>
          <w:b/>
          <w:i/>
          <w:iCs/>
          <w:color w:val="000000"/>
          <w:sz w:val="28"/>
          <w:szCs w:val="28"/>
        </w:rPr>
        <w:t xml:space="preserve">se determina lo siguiente </w:t>
      </w:r>
      <w:r>
        <w:rPr>
          <w:rFonts w:ascii="Arial" w:eastAsia="Arial" w:hAnsi="Arial" w:cs="Arial"/>
          <w:i/>
          <w:iCs/>
          <w:sz w:val="28"/>
          <w:szCs w:val="28"/>
        </w:rPr>
        <w:t>*</w:t>
      </w:r>
      <w:r w:rsidRPr="005E64C3">
        <w:rPr>
          <w:rFonts w:ascii="Arial" w:hAnsi="Arial" w:cs="Arial"/>
          <w:i/>
          <w:iCs/>
          <w:color w:val="000000"/>
          <w:sz w:val="28"/>
          <w:szCs w:val="28"/>
        </w:rPr>
        <w:t xml:space="preserve">En el rubro Deportivo se descartan a dos participantes al 1.- DAVID MOTA SANCHEZ, porque participo y ganó en este rubro, en su edición 2024, 2.-SANTIAGO GÓMEZ GONZALEZ, por no presentar el requisito </w:t>
      </w:r>
      <w:r w:rsidRPr="005E64C3">
        <w:rPr>
          <w:rFonts w:ascii="Arial" w:hAnsi="Arial" w:cs="Arial"/>
          <w:b/>
          <w:bCs/>
          <w:i/>
          <w:iCs/>
          <w:color w:val="000000"/>
          <w:sz w:val="28"/>
          <w:szCs w:val="28"/>
        </w:rPr>
        <w:t xml:space="preserve">“g)” </w:t>
      </w:r>
      <w:r w:rsidRPr="005E64C3">
        <w:rPr>
          <w:rFonts w:ascii="Arial" w:hAnsi="Arial" w:cs="Arial"/>
          <w:i/>
          <w:iCs/>
          <w:color w:val="000000"/>
          <w:sz w:val="28"/>
          <w:szCs w:val="28"/>
        </w:rPr>
        <w:t>Carta de aceptación firmada por la persona candidata, con la que acepta expresamente contender por el Premio Municipal de la Juventud 2025, y en su caso de resultar ganador o ganadora, recibirlo aun cuando dicha propuesta sea presentada por terceros. En el caso de menor de edad que sean postulados, se deberá anexar la autorización firmada por los padres, madres o tutores.</w:t>
      </w:r>
      <w:r>
        <w:rPr>
          <w:rFonts w:ascii="Arial" w:eastAsia="Arial" w:hAnsi="Arial" w:cs="Arial"/>
          <w:i/>
          <w:iCs/>
          <w:sz w:val="28"/>
          <w:szCs w:val="28"/>
        </w:rPr>
        <w:t xml:space="preserve"> *</w:t>
      </w:r>
      <w:r w:rsidRPr="005E64C3">
        <w:rPr>
          <w:rFonts w:ascii="Arial" w:hAnsi="Arial" w:cs="Arial"/>
          <w:i/>
          <w:iCs/>
          <w:color w:val="000000"/>
          <w:sz w:val="28"/>
          <w:szCs w:val="28"/>
        </w:rPr>
        <w:t xml:space="preserve">En el rubro Cívico y Cultural se descarta al participante JOSÉ CARLOS GARCÍA BRISEÑO, toda vez que no acredita su estancia mínima de 5 años, y sus reconocimientos son hasta el año 2023. </w:t>
      </w:r>
      <w:r>
        <w:rPr>
          <w:rFonts w:ascii="Arial" w:eastAsia="Arial" w:hAnsi="Arial" w:cs="Arial"/>
          <w:i/>
          <w:iCs/>
          <w:sz w:val="28"/>
          <w:szCs w:val="28"/>
        </w:rPr>
        <w:t>*</w:t>
      </w:r>
      <w:r w:rsidRPr="005E64C3">
        <w:rPr>
          <w:rFonts w:ascii="Arial" w:hAnsi="Arial" w:cs="Arial"/>
          <w:i/>
          <w:iCs/>
          <w:color w:val="000000"/>
          <w:sz w:val="28"/>
          <w:szCs w:val="28"/>
        </w:rPr>
        <w:t xml:space="preserve">En el rubro Laboral se descarta al participante </w:t>
      </w:r>
      <w:r w:rsidRPr="005E64C3">
        <w:rPr>
          <w:rFonts w:ascii="Arial" w:hAnsi="Arial" w:cs="Arial"/>
          <w:i/>
          <w:iCs/>
          <w:color w:val="000000"/>
          <w:sz w:val="28"/>
          <w:szCs w:val="28"/>
        </w:rPr>
        <w:lastRenderedPageBreak/>
        <w:t xml:space="preserve">RAMON CUEVAS PEÑA, porque rebasa la edad límite para ser acreedor al primerio, toda vez que en la convocatoria señala que el premio es para los Zapotlenses de entre 12 doce a 29 años de edad, y el participante al momento de presentar su postulación, arroja una edad de 32 años. </w:t>
      </w:r>
      <w:r w:rsidRPr="005F379D">
        <w:rPr>
          <w:rFonts w:ascii="Arial" w:hAnsi="Arial" w:cs="Arial"/>
          <w:i/>
          <w:iCs/>
          <w:color w:val="000000"/>
          <w:sz w:val="28"/>
          <w:szCs w:val="28"/>
        </w:rPr>
        <w:t xml:space="preserve">En razón de lo anterior es que se hace la entrega de 23 expedientes completos, para su selección por este Honorable Pleno </w:t>
      </w:r>
      <w:r w:rsidRPr="005F379D">
        <w:rPr>
          <w:rFonts w:ascii="Arial" w:hAnsi="Arial" w:cs="Arial"/>
          <w:b/>
          <w:i/>
          <w:iCs/>
          <w:color w:val="000000" w:themeColor="text1"/>
          <w:sz w:val="28"/>
          <w:szCs w:val="28"/>
        </w:rPr>
        <w:t>8-</w:t>
      </w:r>
      <w:r w:rsidRPr="005F379D">
        <w:rPr>
          <w:rFonts w:ascii="Arial" w:hAnsi="Arial" w:cs="Arial"/>
          <w:i/>
          <w:iCs/>
          <w:color w:val="000000" w:themeColor="text1"/>
          <w:sz w:val="28"/>
          <w:szCs w:val="28"/>
        </w:rPr>
        <w:t xml:space="preserve"> De acuerdo con los lineamientos señalados en la Convocatoria multimencionada, se deberá seleccionar a un ganador por ámbito, por tal motivo</w:t>
      </w:r>
      <w:r w:rsidRPr="005F379D">
        <w:rPr>
          <w:rStyle w:val="Refdecomentario"/>
          <w:rFonts w:ascii="Arial" w:hAnsi="Arial" w:cs="Arial"/>
          <w:i/>
          <w:iCs/>
          <w:sz w:val="28"/>
          <w:szCs w:val="28"/>
        </w:rPr>
        <w:t>, d</w:t>
      </w:r>
      <w:r w:rsidRPr="005F379D">
        <w:rPr>
          <w:rFonts w:ascii="Arial" w:hAnsi="Arial" w:cs="Arial"/>
          <w:i/>
          <w:iCs/>
          <w:color w:val="000000" w:themeColor="text1"/>
          <w:sz w:val="28"/>
          <w:szCs w:val="28"/>
        </w:rPr>
        <w:t>e acuerdo con lo establecido en el artículo 27 del Reglamento que contiene las bases p</w:t>
      </w:r>
      <w:r w:rsidRPr="005F379D">
        <w:rPr>
          <w:rFonts w:ascii="Arial" w:hAnsi="Arial" w:cs="Arial"/>
          <w:i/>
          <w:iCs/>
          <w:sz w:val="28"/>
          <w:szCs w:val="28"/>
        </w:rPr>
        <w:t>ara otorgar nominaciones, premios, preseas, reconocimientos y asignación de espacios públicos.</w:t>
      </w:r>
      <w:r>
        <w:rPr>
          <w:rFonts w:ascii="Arial" w:eastAsia="Arial" w:hAnsi="Arial" w:cs="Arial"/>
          <w:i/>
          <w:iCs/>
          <w:sz w:val="28"/>
          <w:szCs w:val="28"/>
        </w:rPr>
        <w:t xml:space="preserve"> </w:t>
      </w:r>
      <w:r w:rsidRPr="005F379D">
        <w:rPr>
          <w:rFonts w:ascii="Arial" w:hAnsi="Arial" w:cs="Arial"/>
          <w:b/>
          <w:i/>
          <w:iCs/>
          <w:color w:val="000000" w:themeColor="text1"/>
          <w:sz w:val="28"/>
          <w:szCs w:val="28"/>
        </w:rPr>
        <w:t>9.-</w:t>
      </w:r>
      <w:r w:rsidRPr="005F379D">
        <w:rPr>
          <w:rFonts w:ascii="Arial" w:hAnsi="Arial" w:cs="Arial"/>
          <w:i/>
          <w:iCs/>
          <w:color w:val="000000" w:themeColor="text1"/>
          <w:sz w:val="28"/>
          <w:szCs w:val="28"/>
        </w:rPr>
        <w:t xml:space="preserve"> Una vez revisados los requisitos de elegibilidad y los méritos de cada aspirante, </w:t>
      </w:r>
      <w:r w:rsidRPr="005F379D">
        <w:rPr>
          <w:rFonts w:ascii="Arial" w:hAnsi="Arial" w:cs="Arial"/>
          <w:i/>
          <w:iCs/>
          <w:sz w:val="28"/>
          <w:szCs w:val="28"/>
        </w:rPr>
        <w:t>de conformidad a la base octava de la convocatoria,</w:t>
      </w:r>
      <w:r w:rsidRPr="005F379D">
        <w:rPr>
          <w:rFonts w:ascii="Arial" w:hAnsi="Arial" w:cs="Arial"/>
          <w:i/>
          <w:iCs/>
          <w:color w:val="000000" w:themeColor="text1"/>
          <w:sz w:val="28"/>
          <w:szCs w:val="28"/>
        </w:rPr>
        <w:t xml:space="preserve"> </w:t>
      </w:r>
      <w:r w:rsidRPr="005F379D">
        <w:rPr>
          <w:rFonts w:ascii="Arial" w:hAnsi="Arial" w:cs="Arial"/>
          <w:b/>
          <w:i/>
          <w:iCs/>
          <w:color w:val="000000" w:themeColor="text1"/>
          <w:sz w:val="28"/>
          <w:szCs w:val="28"/>
        </w:rPr>
        <w:t>las comisiones edilicias de Cultura, Educación y Festividades Cívicas, y Deportes, Recreación y Atención a la Juventud, aprueban por UNANIMIDAD y remiten a través de este dictamen, la lista de propuestas de los jóvenes aspirantes al Premio Municipal de la Juventud 2025, para que el Pleno del Ayuntamiento a través de votación por cédula elija a los ganadores en cada una de sus categorías</w:t>
      </w:r>
      <w:r w:rsidRPr="005F379D">
        <w:rPr>
          <w:rFonts w:ascii="Arial" w:hAnsi="Arial" w:cs="Arial"/>
          <w:i/>
          <w:iCs/>
          <w:color w:val="000000" w:themeColor="text1"/>
          <w:sz w:val="28"/>
          <w:szCs w:val="28"/>
        </w:rPr>
        <w:t xml:space="preserve">, </w:t>
      </w:r>
      <w:r w:rsidRPr="005F379D">
        <w:rPr>
          <w:rFonts w:ascii="Arial" w:hAnsi="Arial" w:cs="Arial"/>
          <w:i/>
          <w:iCs/>
          <w:sz w:val="28"/>
          <w:szCs w:val="28"/>
        </w:rPr>
        <w:t>quedando de la siguiente manera:</w:t>
      </w:r>
      <w:r>
        <w:rPr>
          <w:rFonts w:ascii="Arial" w:hAnsi="Arial" w:cs="Arial"/>
          <w:i/>
          <w:iCs/>
          <w:sz w:val="28"/>
          <w:szCs w:val="28"/>
        </w:rPr>
        <w:t xml:space="preserve"> - - - - - - - - - - - - - - - - - - - - - - - - - - - - - - </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2481"/>
        <w:gridCol w:w="3969"/>
      </w:tblGrid>
      <w:tr w:rsidR="005E64C3" w:rsidRPr="00D628A8" w14:paraId="4F98605F" w14:textId="77777777" w:rsidTr="00D628A8">
        <w:trPr>
          <w:trHeight w:val="300"/>
        </w:trPr>
        <w:tc>
          <w:tcPr>
            <w:tcW w:w="1200" w:type="dxa"/>
            <w:noWrap/>
            <w:vAlign w:val="bottom"/>
            <w:hideMark/>
          </w:tcPr>
          <w:p w14:paraId="216C3D61"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507B881B" w14:textId="77777777" w:rsidR="005E64C3" w:rsidRPr="00D628A8" w:rsidRDefault="005E64C3" w:rsidP="00DD1D14">
            <w:pPr>
              <w:spacing w:after="0" w:line="240" w:lineRule="auto"/>
              <w:rPr>
                <w:rFonts w:ascii="Arial" w:eastAsia="Times New Roman" w:hAnsi="Arial" w:cs="Arial"/>
                <w:b/>
                <w:bCs/>
                <w:color w:val="000000"/>
                <w:sz w:val="20"/>
                <w:szCs w:val="20"/>
              </w:rPr>
            </w:pPr>
            <w:r w:rsidRPr="00D628A8">
              <w:rPr>
                <w:rFonts w:ascii="Arial" w:eastAsia="Times New Roman" w:hAnsi="Arial" w:cs="Arial"/>
                <w:b/>
                <w:bCs/>
                <w:color w:val="000000"/>
                <w:sz w:val="20"/>
                <w:szCs w:val="20"/>
              </w:rPr>
              <w:t>ÁMBITO/CATEGORÍA</w:t>
            </w:r>
          </w:p>
        </w:tc>
        <w:tc>
          <w:tcPr>
            <w:tcW w:w="3969" w:type="dxa"/>
            <w:noWrap/>
            <w:vAlign w:val="center"/>
            <w:hideMark/>
          </w:tcPr>
          <w:p w14:paraId="2E2153CB" w14:textId="77777777" w:rsidR="005E64C3" w:rsidRPr="00D628A8" w:rsidRDefault="005E64C3" w:rsidP="00DD1D14">
            <w:pPr>
              <w:spacing w:after="0" w:line="240" w:lineRule="auto"/>
              <w:jc w:val="center"/>
              <w:rPr>
                <w:rFonts w:ascii="Arial" w:eastAsia="Times New Roman" w:hAnsi="Arial" w:cs="Arial"/>
                <w:b/>
                <w:bCs/>
                <w:color w:val="000000"/>
                <w:sz w:val="20"/>
                <w:szCs w:val="20"/>
              </w:rPr>
            </w:pPr>
            <w:r w:rsidRPr="00D628A8">
              <w:rPr>
                <w:rFonts w:ascii="Arial" w:eastAsia="Times New Roman" w:hAnsi="Arial" w:cs="Arial"/>
                <w:b/>
                <w:bCs/>
                <w:color w:val="000000"/>
                <w:sz w:val="20"/>
                <w:szCs w:val="20"/>
              </w:rPr>
              <w:t>NOMBRE</w:t>
            </w:r>
          </w:p>
        </w:tc>
      </w:tr>
      <w:tr w:rsidR="005E64C3" w:rsidRPr="00D628A8" w14:paraId="24CC2E04" w14:textId="77777777" w:rsidTr="00D628A8">
        <w:trPr>
          <w:trHeight w:val="300"/>
        </w:trPr>
        <w:tc>
          <w:tcPr>
            <w:tcW w:w="1200" w:type="dxa"/>
            <w:noWrap/>
            <w:vAlign w:val="bottom"/>
            <w:hideMark/>
          </w:tcPr>
          <w:p w14:paraId="23B5FD3F"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1.        </w:t>
            </w:r>
          </w:p>
        </w:tc>
        <w:tc>
          <w:tcPr>
            <w:tcW w:w="2481" w:type="dxa"/>
            <w:noWrap/>
            <w:vAlign w:val="bottom"/>
            <w:hideMark/>
          </w:tcPr>
          <w:p w14:paraId="17C12079"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Humanístico</w:t>
            </w:r>
          </w:p>
        </w:tc>
        <w:tc>
          <w:tcPr>
            <w:tcW w:w="3969" w:type="dxa"/>
            <w:noWrap/>
            <w:vAlign w:val="bottom"/>
            <w:hideMark/>
          </w:tcPr>
          <w:p w14:paraId="6707797A"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ADAN SOTO CONTRERAS</w:t>
            </w:r>
          </w:p>
        </w:tc>
      </w:tr>
      <w:tr w:rsidR="005E64C3" w:rsidRPr="00D628A8" w14:paraId="7F854DB6" w14:textId="77777777" w:rsidTr="00D628A8">
        <w:trPr>
          <w:trHeight w:val="300"/>
        </w:trPr>
        <w:tc>
          <w:tcPr>
            <w:tcW w:w="1200" w:type="dxa"/>
            <w:noWrap/>
            <w:vAlign w:val="bottom"/>
            <w:hideMark/>
          </w:tcPr>
          <w:p w14:paraId="480E0A1F"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2</w:t>
            </w:r>
          </w:p>
        </w:tc>
        <w:tc>
          <w:tcPr>
            <w:tcW w:w="2481" w:type="dxa"/>
            <w:noWrap/>
            <w:vAlign w:val="bottom"/>
            <w:hideMark/>
          </w:tcPr>
          <w:p w14:paraId="5DA729B7"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Cultural</w:t>
            </w:r>
          </w:p>
        </w:tc>
        <w:tc>
          <w:tcPr>
            <w:tcW w:w="3969" w:type="dxa"/>
            <w:noWrap/>
            <w:vAlign w:val="bottom"/>
            <w:hideMark/>
          </w:tcPr>
          <w:p w14:paraId="70F8453E"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xml:space="preserve">JACQUELINE MAGAÑA PINTO </w:t>
            </w:r>
          </w:p>
        </w:tc>
      </w:tr>
      <w:tr w:rsidR="005E64C3" w:rsidRPr="00D628A8" w14:paraId="3F251F97" w14:textId="77777777" w:rsidTr="00D628A8">
        <w:trPr>
          <w:trHeight w:val="300"/>
        </w:trPr>
        <w:tc>
          <w:tcPr>
            <w:tcW w:w="1200" w:type="dxa"/>
            <w:noWrap/>
            <w:vAlign w:val="bottom"/>
            <w:hideMark/>
          </w:tcPr>
          <w:p w14:paraId="3803386D"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6E988A6E" w14:textId="77777777" w:rsidR="005E64C3" w:rsidRPr="00D628A8" w:rsidRDefault="005E64C3" w:rsidP="00DD1D14">
            <w:pPr>
              <w:spacing w:after="0" w:line="240" w:lineRule="auto"/>
              <w:rPr>
                <w:rFonts w:ascii="Arial" w:eastAsia="Times New Roman" w:hAnsi="Arial" w:cs="Arial"/>
                <w:color w:val="000000"/>
                <w:sz w:val="20"/>
                <w:szCs w:val="20"/>
              </w:rPr>
            </w:pPr>
          </w:p>
        </w:tc>
        <w:tc>
          <w:tcPr>
            <w:tcW w:w="3969" w:type="dxa"/>
            <w:noWrap/>
            <w:vAlign w:val="bottom"/>
            <w:hideMark/>
          </w:tcPr>
          <w:p w14:paraId="6D03A02F"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xml:space="preserve">KAREN ROMO CONTRERAS </w:t>
            </w:r>
          </w:p>
        </w:tc>
      </w:tr>
      <w:tr w:rsidR="005E64C3" w:rsidRPr="00D628A8" w14:paraId="4FBF474D" w14:textId="77777777" w:rsidTr="00D628A8">
        <w:trPr>
          <w:trHeight w:val="300"/>
        </w:trPr>
        <w:tc>
          <w:tcPr>
            <w:tcW w:w="1200" w:type="dxa"/>
            <w:noWrap/>
            <w:vAlign w:val="bottom"/>
            <w:hideMark/>
          </w:tcPr>
          <w:p w14:paraId="0E39A8B8"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550A4B8C"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3969" w:type="dxa"/>
            <w:noWrap/>
            <w:vAlign w:val="bottom"/>
            <w:hideMark/>
          </w:tcPr>
          <w:p w14:paraId="07011640"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KARLA MICHELLE HERNANDEZ HERRERA</w:t>
            </w:r>
          </w:p>
        </w:tc>
      </w:tr>
      <w:tr w:rsidR="005E64C3" w:rsidRPr="00D628A8" w14:paraId="18174848" w14:textId="77777777" w:rsidTr="00D628A8">
        <w:trPr>
          <w:trHeight w:val="300"/>
        </w:trPr>
        <w:tc>
          <w:tcPr>
            <w:tcW w:w="1200" w:type="dxa"/>
            <w:noWrap/>
            <w:vAlign w:val="bottom"/>
            <w:hideMark/>
          </w:tcPr>
          <w:p w14:paraId="781F3BB2"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3.        </w:t>
            </w:r>
          </w:p>
        </w:tc>
        <w:tc>
          <w:tcPr>
            <w:tcW w:w="2481" w:type="dxa"/>
            <w:noWrap/>
            <w:vAlign w:val="bottom"/>
            <w:hideMark/>
          </w:tcPr>
          <w:p w14:paraId="61421CFD"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Cívico</w:t>
            </w:r>
          </w:p>
        </w:tc>
        <w:tc>
          <w:tcPr>
            <w:tcW w:w="3969" w:type="dxa"/>
            <w:noWrap/>
            <w:vAlign w:val="bottom"/>
            <w:hideMark/>
          </w:tcPr>
          <w:p w14:paraId="405F0388"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xml:space="preserve">DAVID ALEJANDRO RAMÍREZ ZEPEDA </w:t>
            </w:r>
          </w:p>
        </w:tc>
      </w:tr>
      <w:tr w:rsidR="005E64C3" w:rsidRPr="00D628A8" w14:paraId="0B45E90F" w14:textId="77777777" w:rsidTr="00D628A8">
        <w:trPr>
          <w:trHeight w:val="300"/>
        </w:trPr>
        <w:tc>
          <w:tcPr>
            <w:tcW w:w="1200" w:type="dxa"/>
            <w:noWrap/>
            <w:vAlign w:val="bottom"/>
            <w:hideMark/>
          </w:tcPr>
          <w:p w14:paraId="503CBDC2"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4</w:t>
            </w:r>
          </w:p>
        </w:tc>
        <w:tc>
          <w:tcPr>
            <w:tcW w:w="2481" w:type="dxa"/>
            <w:noWrap/>
            <w:vAlign w:val="bottom"/>
            <w:hideMark/>
          </w:tcPr>
          <w:p w14:paraId="45489FE1"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Laboral</w:t>
            </w:r>
          </w:p>
        </w:tc>
        <w:tc>
          <w:tcPr>
            <w:tcW w:w="3969" w:type="dxa"/>
            <w:noWrap/>
            <w:vAlign w:val="bottom"/>
            <w:hideMark/>
          </w:tcPr>
          <w:p w14:paraId="0E2A63DE"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KAREN NOEMI PEÑA HERNÁNDEZ</w:t>
            </w:r>
          </w:p>
        </w:tc>
      </w:tr>
      <w:tr w:rsidR="005E64C3" w:rsidRPr="00D628A8" w14:paraId="52BE4302" w14:textId="77777777" w:rsidTr="00D628A8">
        <w:trPr>
          <w:trHeight w:val="300"/>
        </w:trPr>
        <w:tc>
          <w:tcPr>
            <w:tcW w:w="1200" w:type="dxa"/>
            <w:noWrap/>
            <w:vAlign w:val="bottom"/>
            <w:hideMark/>
          </w:tcPr>
          <w:p w14:paraId="140A9AC6"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75E06BDA" w14:textId="77777777" w:rsidR="005E64C3" w:rsidRPr="00D628A8" w:rsidRDefault="005E64C3" w:rsidP="00DD1D14">
            <w:pPr>
              <w:spacing w:after="0" w:line="240" w:lineRule="auto"/>
              <w:rPr>
                <w:rFonts w:ascii="Arial" w:eastAsia="Times New Roman" w:hAnsi="Arial" w:cs="Arial"/>
                <w:color w:val="000000"/>
                <w:sz w:val="20"/>
                <w:szCs w:val="20"/>
              </w:rPr>
            </w:pPr>
          </w:p>
        </w:tc>
        <w:tc>
          <w:tcPr>
            <w:tcW w:w="3969" w:type="dxa"/>
            <w:noWrap/>
            <w:vAlign w:val="bottom"/>
            <w:hideMark/>
          </w:tcPr>
          <w:p w14:paraId="3D9686CD"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MARTHA STEPHANIE CISNEROS TORRES</w:t>
            </w:r>
          </w:p>
        </w:tc>
      </w:tr>
      <w:tr w:rsidR="005E64C3" w:rsidRPr="00D628A8" w14:paraId="5A25494B" w14:textId="77777777" w:rsidTr="00D628A8">
        <w:trPr>
          <w:trHeight w:val="300"/>
        </w:trPr>
        <w:tc>
          <w:tcPr>
            <w:tcW w:w="1200" w:type="dxa"/>
            <w:noWrap/>
            <w:vAlign w:val="bottom"/>
            <w:hideMark/>
          </w:tcPr>
          <w:p w14:paraId="681D8A14"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5046FFC0" w14:textId="77777777" w:rsidR="005E64C3" w:rsidRPr="00D628A8" w:rsidRDefault="005E64C3" w:rsidP="00DD1D14">
            <w:pPr>
              <w:spacing w:after="0" w:line="240" w:lineRule="auto"/>
              <w:rPr>
                <w:rFonts w:ascii="Arial" w:eastAsia="Times New Roman" w:hAnsi="Arial" w:cs="Arial"/>
                <w:color w:val="000000"/>
                <w:sz w:val="20"/>
                <w:szCs w:val="20"/>
              </w:rPr>
            </w:pPr>
          </w:p>
        </w:tc>
        <w:tc>
          <w:tcPr>
            <w:tcW w:w="3969" w:type="dxa"/>
            <w:noWrap/>
            <w:vAlign w:val="bottom"/>
            <w:hideMark/>
          </w:tcPr>
          <w:p w14:paraId="4ECE4476"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JORDÁN ALBERTO LÓPEZ GARCÍA</w:t>
            </w:r>
          </w:p>
        </w:tc>
      </w:tr>
      <w:tr w:rsidR="005E64C3" w:rsidRPr="00D628A8" w14:paraId="76D50775" w14:textId="77777777" w:rsidTr="00D628A8">
        <w:trPr>
          <w:trHeight w:val="300"/>
        </w:trPr>
        <w:tc>
          <w:tcPr>
            <w:tcW w:w="1200" w:type="dxa"/>
            <w:noWrap/>
            <w:vAlign w:val="bottom"/>
            <w:hideMark/>
          </w:tcPr>
          <w:p w14:paraId="6379A7B2"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lastRenderedPageBreak/>
              <w:t> </w:t>
            </w:r>
          </w:p>
        </w:tc>
        <w:tc>
          <w:tcPr>
            <w:tcW w:w="2481" w:type="dxa"/>
            <w:noWrap/>
            <w:vAlign w:val="bottom"/>
            <w:hideMark/>
          </w:tcPr>
          <w:p w14:paraId="4D23559E" w14:textId="77777777" w:rsidR="005E64C3" w:rsidRPr="00D628A8" w:rsidRDefault="005E64C3" w:rsidP="00DD1D14">
            <w:pPr>
              <w:spacing w:after="0" w:line="240" w:lineRule="auto"/>
              <w:rPr>
                <w:rFonts w:ascii="Arial" w:eastAsia="Times New Roman" w:hAnsi="Arial" w:cs="Arial"/>
                <w:color w:val="000000"/>
                <w:sz w:val="20"/>
                <w:szCs w:val="20"/>
              </w:rPr>
            </w:pPr>
          </w:p>
        </w:tc>
        <w:tc>
          <w:tcPr>
            <w:tcW w:w="3969" w:type="dxa"/>
            <w:noWrap/>
            <w:vAlign w:val="bottom"/>
            <w:hideMark/>
          </w:tcPr>
          <w:p w14:paraId="5F987533"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xml:space="preserve">CARLOS ANTONIO BAUTISTA </w:t>
            </w:r>
          </w:p>
        </w:tc>
      </w:tr>
      <w:tr w:rsidR="005E64C3" w:rsidRPr="00D628A8" w14:paraId="6A1F4C12" w14:textId="77777777" w:rsidTr="00D628A8">
        <w:trPr>
          <w:trHeight w:val="300"/>
        </w:trPr>
        <w:tc>
          <w:tcPr>
            <w:tcW w:w="1200" w:type="dxa"/>
            <w:noWrap/>
            <w:vAlign w:val="bottom"/>
            <w:hideMark/>
          </w:tcPr>
          <w:p w14:paraId="658BFCDA"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46702005"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3969" w:type="dxa"/>
            <w:noWrap/>
            <w:vAlign w:val="bottom"/>
            <w:hideMark/>
          </w:tcPr>
          <w:p w14:paraId="56893E13"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xml:space="preserve">MARIANA FARÍAS SÁNCHEZ </w:t>
            </w:r>
          </w:p>
        </w:tc>
      </w:tr>
      <w:tr w:rsidR="005E64C3" w:rsidRPr="00D628A8" w14:paraId="487F2104" w14:textId="77777777" w:rsidTr="00D628A8">
        <w:trPr>
          <w:trHeight w:val="300"/>
        </w:trPr>
        <w:tc>
          <w:tcPr>
            <w:tcW w:w="1200" w:type="dxa"/>
            <w:noWrap/>
            <w:vAlign w:val="bottom"/>
            <w:hideMark/>
          </w:tcPr>
          <w:p w14:paraId="4DB64154"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5</w:t>
            </w:r>
          </w:p>
        </w:tc>
        <w:tc>
          <w:tcPr>
            <w:tcW w:w="2481" w:type="dxa"/>
            <w:noWrap/>
            <w:vAlign w:val="bottom"/>
            <w:hideMark/>
          </w:tcPr>
          <w:p w14:paraId="63F517D8" w14:textId="77777777" w:rsidR="005E64C3" w:rsidRPr="00D628A8" w:rsidRDefault="005E64C3" w:rsidP="00DD1D14">
            <w:pPr>
              <w:spacing w:after="0" w:line="240" w:lineRule="auto"/>
              <w:rPr>
                <w:rFonts w:ascii="Arial" w:eastAsia="Times New Roman" w:hAnsi="Arial" w:cs="Arial"/>
                <w:color w:val="000000"/>
                <w:sz w:val="20"/>
                <w:szCs w:val="20"/>
              </w:rPr>
            </w:pPr>
            <w:proofErr w:type="spellStart"/>
            <w:r w:rsidRPr="00D628A8">
              <w:rPr>
                <w:rFonts w:ascii="Arial" w:eastAsia="Times New Roman" w:hAnsi="Arial" w:cs="Arial"/>
                <w:color w:val="000000"/>
                <w:sz w:val="20"/>
                <w:szCs w:val="20"/>
              </w:rPr>
              <w:t>Cientifico</w:t>
            </w:r>
            <w:proofErr w:type="spellEnd"/>
            <w:r w:rsidRPr="00D628A8">
              <w:rPr>
                <w:rFonts w:ascii="Arial" w:eastAsia="Times New Roman" w:hAnsi="Arial" w:cs="Arial"/>
                <w:color w:val="000000"/>
                <w:sz w:val="20"/>
                <w:szCs w:val="20"/>
              </w:rPr>
              <w:t xml:space="preserve"> </w:t>
            </w:r>
          </w:p>
        </w:tc>
        <w:tc>
          <w:tcPr>
            <w:tcW w:w="3969" w:type="dxa"/>
            <w:noWrap/>
            <w:vAlign w:val="bottom"/>
            <w:hideMark/>
          </w:tcPr>
          <w:p w14:paraId="4CA09BA0"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xml:space="preserve">MANUEL BRAMBILA PELAYO </w:t>
            </w:r>
          </w:p>
        </w:tc>
      </w:tr>
      <w:tr w:rsidR="005E64C3" w:rsidRPr="00D628A8" w14:paraId="4D3B5BC1" w14:textId="77777777" w:rsidTr="00D628A8">
        <w:trPr>
          <w:trHeight w:val="300"/>
        </w:trPr>
        <w:tc>
          <w:tcPr>
            <w:tcW w:w="1200" w:type="dxa"/>
            <w:noWrap/>
            <w:vAlign w:val="bottom"/>
            <w:hideMark/>
          </w:tcPr>
          <w:p w14:paraId="502272C4"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6. </w:t>
            </w:r>
          </w:p>
        </w:tc>
        <w:tc>
          <w:tcPr>
            <w:tcW w:w="2481" w:type="dxa"/>
            <w:noWrap/>
            <w:vAlign w:val="bottom"/>
            <w:hideMark/>
          </w:tcPr>
          <w:p w14:paraId="54999AA6"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Académico</w:t>
            </w:r>
          </w:p>
        </w:tc>
        <w:tc>
          <w:tcPr>
            <w:tcW w:w="3969" w:type="dxa"/>
            <w:noWrap/>
            <w:vAlign w:val="bottom"/>
            <w:hideMark/>
          </w:tcPr>
          <w:p w14:paraId="23CEBD28"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ADRIÁN ÁLVAREZ MACÍAS</w:t>
            </w:r>
          </w:p>
        </w:tc>
      </w:tr>
      <w:tr w:rsidR="005E64C3" w:rsidRPr="00D628A8" w14:paraId="62F2B2E4" w14:textId="77777777" w:rsidTr="00D628A8">
        <w:trPr>
          <w:trHeight w:val="300"/>
        </w:trPr>
        <w:tc>
          <w:tcPr>
            <w:tcW w:w="1200" w:type="dxa"/>
            <w:noWrap/>
            <w:vAlign w:val="bottom"/>
            <w:hideMark/>
          </w:tcPr>
          <w:p w14:paraId="793BEC1A"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0ADD9E5B" w14:textId="77777777" w:rsidR="005E64C3" w:rsidRPr="00D628A8" w:rsidRDefault="005E64C3" w:rsidP="00DD1D14">
            <w:pPr>
              <w:spacing w:after="0" w:line="240" w:lineRule="auto"/>
              <w:rPr>
                <w:rFonts w:ascii="Arial" w:eastAsia="Times New Roman" w:hAnsi="Arial" w:cs="Arial"/>
                <w:color w:val="000000"/>
                <w:sz w:val="20"/>
                <w:szCs w:val="20"/>
              </w:rPr>
            </w:pPr>
          </w:p>
        </w:tc>
        <w:tc>
          <w:tcPr>
            <w:tcW w:w="3969" w:type="dxa"/>
            <w:noWrap/>
            <w:vAlign w:val="bottom"/>
            <w:hideMark/>
          </w:tcPr>
          <w:p w14:paraId="7310B4BD"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JESÚS VEGA VILLA</w:t>
            </w:r>
          </w:p>
        </w:tc>
      </w:tr>
      <w:tr w:rsidR="005E64C3" w:rsidRPr="00D628A8" w14:paraId="397A8DF9" w14:textId="77777777" w:rsidTr="00D628A8">
        <w:trPr>
          <w:trHeight w:val="300"/>
        </w:trPr>
        <w:tc>
          <w:tcPr>
            <w:tcW w:w="1200" w:type="dxa"/>
            <w:noWrap/>
            <w:vAlign w:val="bottom"/>
            <w:hideMark/>
          </w:tcPr>
          <w:p w14:paraId="13C5B4F7"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22BC1CEF" w14:textId="77777777" w:rsidR="005E64C3" w:rsidRPr="00D628A8" w:rsidRDefault="005E64C3" w:rsidP="00DD1D14">
            <w:pPr>
              <w:spacing w:after="0" w:line="240" w:lineRule="auto"/>
              <w:rPr>
                <w:rFonts w:ascii="Arial" w:eastAsia="Times New Roman" w:hAnsi="Arial" w:cs="Arial"/>
                <w:color w:val="000000"/>
                <w:sz w:val="20"/>
                <w:szCs w:val="20"/>
              </w:rPr>
            </w:pPr>
          </w:p>
        </w:tc>
        <w:tc>
          <w:tcPr>
            <w:tcW w:w="3969" w:type="dxa"/>
            <w:noWrap/>
            <w:vAlign w:val="bottom"/>
            <w:hideMark/>
          </w:tcPr>
          <w:p w14:paraId="25AEAEF4"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MARIELA ITZAYANA BAUTISTA RENTERÍA</w:t>
            </w:r>
          </w:p>
        </w:tc>
      </w:tr>
      <w:tr w:rsidR="005E64C3" w:rsidRPr="00D628A8" w14:paraId="53B303F9" w14:textId="77777777" w:rsidTr="00D628A8">
        <w:trPr>
          <w:trHeight w:val="300"/>
        </w:trPr>
        <w:tc>
          <w:tcPr>
            <w:tcW w:w="1200" w:type="dxa"/>
            <w:noWrap/>
            <w:vAlign w:val="bottom"/>
            <w:hideMark/>
          </w:tcPr>
          <w:p w14:paraId="2DA5604D"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3C6C3174" w14:textId="77777777" w:rsidR="005E64C3" w:rsidRPr="00D628A8" w:rsidRDefault="005E64C3" w:rsidP="00DD1D14">
            <w:pPr>
              <w:spacing w:after="0" w:line="240" w:lineRule="auto"/>
              <w:rPr>
                <w:rFonts w:ascii="Arial" w:eastAsia="Times New Roman" w:hAnsi="Arial" w:cs="Arial"/>
                <w:color w:val="000000"/>
                <w:sz w:val="20"/>
                <w:szCs w:val="20"/>
              </w:rPr>
            </w:pPr>
          </w:p>
        </w:tc>
        <w:tc>
          <w:tcPr>
            <w:tcW w:w="3969" w:type="dxa"/>
            <w:noWrap/>
            <w:vAlign w:val="bottom"/>
            <w:hideMark/>
          </w:tcPr>
          <w:p w14:paraId="1DB213EC"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xml:space="preserve">DAVID ROMERO MENDOZA </w:t>
            </w:r>
          </w:p>
        </w:tc>
      </w:tr>
      <w:tr w:rsidR="005E64C3" w:rsidRPr="00D628A8" w14:paraId="39B2C1B7" w14:textId="77777777" w:rsidTr="00D628A8">
        <w:trPr>
          <w:trHeight w:val="300"/>
        </w:trPr>
        <w:tc>
          <w:tcPr>
            <w:tcW w:w="1200" w:type="dxa"/>
            <w:noWrap/>
            <w:vAlign w:val="bottom"/>
            <w:hideMark/>
          </w:tcPr>
          <w:p w14:paraId="15AC4CFD"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0E123E1C"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3969" w:type="dxa"/>
            <w:noWrap/>
            <w:vAlign w:val="bottom"/>
            <w:hideMark/>
          </w:tcPr>
          <w:p w14:paraId="6CE5747D"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xml:space="preserve">DIANA LAURA BENAVIDES TORRES </w:t>
            </w:r>
          </w:p>
        </w:tc>
      </w:tr>
      <w:tr w:rsidR="005E64C3" w:rsidRPr="00D628A8" w14:paraId="58C55CA5" w14:textId="77777777" w:rsidTr="00D628A8">
        <w:trPr>
          <w:trHeight w:val="300"/>
        </w:trPr>
        <w:tc>
          <w:tcPr>
            <w:tcW w:w="1200" w:type="dxa"/>
            <w:noWrap/>
            <w:vAlign w:val="bottom"/>
            <w:hideMark/>
          </w:tcPr>
          <w:p w14:paraId="19BE6F50"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7.        </w:t>
            </w:r>
          </w:p>
        </w:tc>
        <w:tc>
          <w:tcPr>
            <w:tcW w:w="2481" w:type="dxa"/>
            <w:noWrap/>
            <w:vAlign w:val="bottom"/>
            <w:hideMark/>
          </w:tcPr>
          <w:p w14:paraId="39C0FDC5"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Deportes</w:t>
            </w:r>
          </w:p>
        </w:tc>
        <w:tc>
          <w:tcPr>
            <w:tcW w:w="3969" w:type="dxa"/>
            <w:noWrap/>
            <w:vAlign w:val="bottom"/>
            <w:hideMark/>
          </w:tcPr>
          <w:p w14:paraId="3BD440C3"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LEONEL MARTÍNEZ BELTRÁN</w:t>
            </w:r>
          </w:p>
        </w:tc>
      </w:tr>
      <w:tr w:rsidR="005E64C3" w:rsidRPr="00D628A8" w14:paraId="6C00B4D4" w14:textId="77777777" w:rsidTr="00D628A8">
        <w:trPr>
          <w:trHeight w:val="300"/>
        </w:trPr>
        <w:tc>
          <w:tcPr>
            <w:tcW w:w="1200" w:type="dxa"/>
            <w:noWrap/>
            <w:vAlign w:val="bottom"/>
            <w:hideMark/>
          </w:tcPr>
          <w:p w14:paraId="267FFDAF"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1733F0F4" w14:textId="77777777" w:rsidR="005E64C3" w:rsidRPr="00D628A8" w:rsidRDefault="005E64C3" w:rsidP="00DD1D14">
            <w:pPr>
              <w:spacing w:after="0" w:line="240" w:lineRule="auto"/>
              <w:rPr>
                <w:rFonts w:ascii="Arial" w:eastAsia="Times New Roman" w:hAnsi="Arial" w:cs="Arial"/>
                <w:color w:val="000000"/>
                <w:sz w:val="20"/>
                <w:szCs w:val="20"/>
              </w:rPr>
            </w:pPr>
          </w:p>
        </w:tc>
        <w:tc>
          <w:tcPr>
            <w:tcW w:w="3969" w:type="dxa"/>
            <w:noWrap/>
            <w:vAlign w:val="bottom"/>
            <w:hideMark/>
          </w:tcPr>
          <w:p w14:paraId="3EAF73F8"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LAURA CAROLINA MORENO CONTRERAS</w:t>
            </w:r>
          </w:p>
        </w:tc>
      </w:tr>
      <w:tr w:rsidR="005E64C3" w:rsidRPr="00D628A8" w14:paraId="26F140BA" w14:textId="77777777" w:rsidTr="00D628A8">
        <w:trPr>
          <w:trHeight w:val="300"/>
        </w:trPr>
        <w:tc>
          <w:tcPr>
            <w:tcW w:w="1200" w:type="dxa"/>
            <w:noWrap/>
            <w:vAlign w:val="bottom"/>
            <w:hideMark/>
          </w:tcPr>
          <w:p w14:paraId="72260AA5"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38734FDB" w14:textId="77777777" w:rsidR="005E64C3" w:rsidRPr="00D628A8" w:rsidRDefault="005E64C3" w:rsidP="00DD1D14">
            <w:pPr>
              <w:spacing w:after="0" w:line="240" w:lineRule="auto"/>
              <w:rPr>
                <w:rFonts w:ascii="Arial" w:eastAsia="Times New Roman" w:hAnsi="Arial" w:cs="Arial"/>
                <w:color w:val="000000"/>
                <w:sz w:val="20"/>
                <w:szCs w:val="20"/>
              </w:rPr>
            </w:pPr>
          </w:p>
        </w:tc>
        <w:tc>
          <w:tcPr>
            <w:tcW w:w="3969" w:type="dxa"/>
            <w:noWrap/>
            <w:vAlign w:val="bottom"/>
            <w:hideMark/>
          </w:tcPr>
          <w:p w14:paraId="3ACB5E66"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APRIL MARYLÚ SÁNCHEZ RENTERÍA</w:t>
            </w:r>
          </w:p>
        </w:tc>
      </w:tr>
      <w:tr w:rsidR="005E64C3" w:rsidRPr="00D628A8" w14:paraId="34494183" w14:textId="77777777" w:rsidTr="00D628A8">
        <w:trPr>
          <w:trHeight w:val="300"/>
        </w:trPr>
        <w:tc>
          <w:tcPr>
            <w:tcW w:w="1200" w:type="dxa"/>
            <w:noWrap/>
            <w:vAlign w:val="bottom"/>
            <w:hideMark/>
          </w:tcPr>
          <w:p w14:paraId="104CF8F7"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73F7C397" w14:textId="77777777" w:rsidR="005E64C3" w:rsidRPr="00D628A8" w:rsidRDefault="005E64C3" w:rsidP="00DD1D14">
            <w:pPr>
              <w:spacing w:after="0" w:line="240" w:lineRule="auto"/>
              <w:rPr>
                <w:rFonts w:ascii="Arial" w:eastAsia="Times New Roman" w:hAnsi="Arial" w:cs="Arial"/>
                <w:color w:val="000000"/>
                <w:sz w:val="20"/>
                <w:szCs w:val="20"/>
              </w:rPr>
            </w:pPr>
          </w:p>
        </w:tc>
        <w:tc>
          <w:tcPr>
            <w:tcW w:w="3969" w:type="dxa"/>
            <w:noWrap/>
            <w:vAlign w:val="bottom"/>
            <w:hideMark/>
          </w:tcPr>
          <w:p w14:paraId="031769FA"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xml:space="preserve">JUAN DIEGO VILLALVAZO ESTEBAN </w:t>
            </w:r>
          </w:p>
        </w:tc>
      </w:tr>
      <w:tr w:rsidR="005E64C3" w:rsidRPr="00D628A8" w14:paraId="796BD048" w14:textId="77777777" w:rsidTr="00D628A8">
        <w:trPr>
          <w:trHeight w:val="300"/>
        </w:trPr>
        <w:tc>
          <w:tcPr>
            <w:tcW w:w="1200" w:type="dxa"/>
            <w:noWrap/>
            <w:vAlign w:val="bottom"/>
            <w:hideMark/>
          </w:tcPr>
          <w:p w14:paraId="79630014"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8.        </w:t>
            </w:r>
          </w:p>
        </w:tc>
        <w:tc>
          <w:tcPr>
            <w:tcW w:w="2481" w:type="dxa"/>
            <w:noWrap/>
            <w:vAlign w:val="bottom"/>
            <w:hideMark/>
          </w:tcPr>
          <w:p w14:paraId="6606E6AA"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Ambiental</w:t>
            </w:r>
          </w:p>
        </w:tc>
        <w:tc>
          <w:tcPr>
            <w:tcW w:w="3969" w:type="dxa"/>
            <w:noWrap/>
            <w:vAlign w:val="bottom"/>
            <w:hideMark/>
          </w:tcPr>
          <w:p w14:paraId="31CBFB13"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xml:space="preserve">DANIELA VILLA PONCE </w:t>
            </w:r>
          </w:p>
        </w:tc>
      </w:tr>
      <w:tr w:rsidR="005E64C3" w:rsidRPr="00D628A8" w14:paraId="75DD71BA" w14:textId="77777777" w:rsidTr="00D628A8">
        <w:trPr>
          <w:trHeight w:val="300"/>
        </w:trPr>
        <w:tc>
          <w:tcPr>
            <w:tcW w:w="1200" w:type="dxa"/>
            <w:noWrap/>
            <w:vAlign w:val="bottom"/>
            <w:hideMark/>
          </w:tcPr>
          <w:p w14:paraId="382245D4"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15DDB09B" w14:textId="77777777" w:rsidR="005E64C3" w:rsidRPr="00D628A8" w:rsidRDefault="005E64C3" w:rsidP="00DD1D14">
            <w:pPr>
              <w:spacing w:after="0" w:line="240" w:lineRule="auto"/>
              <w:rPr>
                <w:rFonts w:ascii="Arial" w:eastAsia="Times New Roman" w:hAnsi="Arial" w:cs="Arial"/>
                <w:color w:val="000000"/>
                <w:sz w:val="20"/>
                <w:szCs w:val="20"/>
              </w:rPr>
            </w:pPr>
          </w:p>
        </w:tc>
        <w:tc>
          <w:tcPr>
            <w:tcW w:w="3969" w:type="dxa"/>
            <w:noWrap/>
            <w:vAlign w:val="bottom"/>
            <w:hideMark/>
          </w:tcPr>
          <w:p w14:paraId="74CCF4EF"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xml:space="preserve">JULIO ALBERTO VÁZQUEZ CAMPOS </w:t>
            </w:r>
          </w:p>
        </w:tc>
      </w:tr>
      <w:tr w:rsidR="005E64C3" w:rsidRPr="00D628A8" w14:paraId="0E846046" w14:textId="77777777" w:rsidTr="00D628A8">
        <w:trPr>
          <w:trHeight w:val="300"/>
        </w:trPr>
        <w:tc>
          <w:tcPr>
            <w:tcW w:w="1200" w:type="dxa"/>
            <w:noWrap/>
            <w:vAlign w:val="bottom"/>
            <w:hideMark/>
          </w:tcPr>
          <w:p w14:paraId="4B60E4FB"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2481" w:type="dxa"/>
            <w:noWrap/>
            <w:vAlign w:val="bottom"/>
            <w:hideMark/>
          </w:tcPr>
          <w:p w14:paraId="5F3D4720"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w:t>
            </w:r>
          </w:p>
        </w:tc>
        <w:tc>
          <w:tcPr>
            <w:tcW w:w="3969" w:type="dxa"/>
            <w:noWrap/>
            <w:vAlign w:val="bottom"/>
            <w:hideMark/>
          </w:tcPr>
          <w:p w14:paraId="4CDE7D93" w14:textId="77777777" w:rsidR="005E64C3" w:rsidRPr="00D628A8" w:rsidRDefault="005E64C3" w:rsidP="00DD1D14">
            <w:pPr>
              <w:spacing w:after="0" w:line="240" w:lineRule="auto"/>
              <w:rPr>
                <w:rFonts w:ascii="Arial" w:eastAsia="Times New Roman" w:hAnsi="Arial" w:cs="Arial"/>
                <w:color w:val="000000"/>
                <w:sz w:val="20"/>
                <w:szCs w:val="20"/>
              </w:rPr>
            </w:pPr>
            <w:r w:rsidRPr="00D628A8">
              <w:rPr>
                <w:rFonts w:ascii="Arial" w:eastAsia="Times New Roman" w:hAnsi="Arial" w:cs="Arial"/>
                <w:color w:val="000000"/>
                <w:sz w:val="20"/>
                <w:szCs w:val="20"/>
              </w:rPr>
              <w:t xml:space="preserve">OSCAR MARTIN PINTO MARTÍNEZ </w:t>
            </w:r>
          </w:p>
        </w:tc>
      </w:tr>
    </w:tbl>
    <w:p w14:paraId="7873E000" w14:textId="77777777" w:rsidR="005E64C3" w:rsidRPr="005E64C3" w:rsidRDefault="005E64C3" w:rsidP="005E64C3">
      <w:pPr>
        <w:spacing w:line="360" w:lineRule="auto"/>
        <w:jc w:val="both"/>
        <w:rPr>
          <w:rFonts w:ascii="Arial" w:eastAsia="Arial" w:hAnsi="Arial" w:cs="Arial"/>
          <w:i/>
          <w:iCs/>
          <w:sz w:val="28"/>
          <w:szCs w:val="28"/>
        </w:rPr>
      </w:pPr>
    </w:p>
    <w:p w14:paraId="1610815C" w14:textId="77777777" w:rsidR="00746B78" w:rsidRDefault="00D628A8" w:rsidP="00125F16">
      <w:pPr>
        <w:spacing w:line="360" w:lineRule="auto"/>
        <w:jc w:val="both"/>
        <w:rPr>
          <w:rFonts w:ascii="Arial" w:eastAsia="Calibri" w:hAnsi="Arial" w:cs="Arial"/>
          <w:b/>
          <w:bCs/>
          <w:i/>
          <w:iCs/>
          <w:color w:val="000000" w:themeColor="text1"/>
          <w:sz w:val="28"/>
          <w:szCs w:val="28"/>
        </w:rPr>
      </w:pPr>
      <w:r w:rsidRPr="005F379D">
        <w:rPr>
          <w:rFonts w:ascii="Arial" w:hAnsi="Arial" w:cs="Arial"/>
          <w:i/>
          <w:iCs/>
          <w:color w:val="000000" w:themeColor="text1"/>
          <w:sz w:val="28"/>
          <w:szCs w:val="28"/>
        </w:rPr>
        <w:t>De acuerdo a lo previsto por los artículos 6, 8, 24 fracción VII, 25 fracción VII, 27 Reglamento que contiene las bases p</w:t>
      </w:r>
      <w:r w:rsidRPr="005F379D">
        <w:rPr>
          <w:rFonts w:ascii="Arial" w:hAnsi="Arial" w:cs="Arial"/>
          <w:i/>
          <w:iCs/>
          <w:sz w:val="28"/>
          <w:szCs w:val="28"/>
        </w:rPr>
        <w:t xml:space="preserve">ara otorgar nominaciones, premios, preseas, reconocimientos y asignación de espacios públicos, y los artículos </w:t>
      </w:r>
      <w:r w:rsidRPr="005F379D">
        <w:rPr>
          <w:rFonts w:ascii="Arial" w:hAnsi="Arial" w:cs="Arial"/>
          <w:i/>
          <w:iCs/>
          <w:color w:val="000000" w:themeColor="text1"/>
          <w:sz w:val="28"/>
          <w:szCs w:val="28"/>
        </w:rPr>
        <w:t>87 fracción IV, 100 y demás relativos y aplicables del Reglamento Interior de Ayuntamiento del Municipio de Zapotlán el Grande, Jalisco, y e</w:t>
      </w:r>
      <w:r w:rsidRPr="005F379D">
        <w:rPr>
          <w:rFonts w:ascii="Arial" w:eastAsia="Times New Roman" w:hAnsi="Arial" w:cs="Arial"/>
          <w:i/>
          <w:iCs/>
          <w:color w:val="000000" w:themeColor="text1"/>
          <w:sz w:val="28"/>
          <w:szCs w:val="28"/>
          <w:lang w:val="es-ES" w:eastAsia="es-ES"/>
        </w:rPr>
        <w:t xml:space="preserve">n mérito de lo anteriormente fundado y motivado, proponemos a ustedes </w:t>
      </w:r>
      <w:r w:rsidRPr="005F379D">
        <w:rPr>
          <w:rFonts w:ascii="Arial" w:hAnsi="Arial" w:cs="Arial"/>
          <w:b/>
          <w:i/>
          <w:iCs/>
          <w:sz w:val="28"/>
          <w:szCs w:val="28"/>
        </w:rPr>
        <w:t>DICTAMEN QUE PROPONE</w:t>
      </w:r>
      <w:r w:rsidRPr="005F379D">
        <w:rPr>
          <w:rFonts w:ascii="Arial" w:hAnsi="Arial" w:cs="Arial"/>
          <w:b/>
          <w:i/>
          <w:iCs/>
          <w:sz w:val="28"/>
          <w:szCs w:val="28"/>
          <w:lang w:val="es-ES"/>
        </w:rPr>
        <w:t xml:space="preserve"> A LOS NOMINADOS  AL PREMIO MUNICIPAL DE LA JUVENTUD 2025</w:t>
      </w:r>
      <w:r w:rsidRPr="005F379D">
        <w:rPr>
          <w:rFonts w:ascii="Arial" w:hAnsi="Arial" w:cs="Arial"/>
          <w:i/>
          <w:iCs/>
          <w:sz w:val="28"/>
          <w:szCs w:val="28"/>
        </w:rPr>
        <w:t xml:space="preserve">, </w:t>
      </w:r>
      <w:r w:rsidRPr="005F379D">
        <w:rPr>
          <w:rFonts w:ascii="Arial" w:hAnsi="Arial" w:cs="Arial"/>
          <w:b/>
          <w:bCs/>
          <w:i/>
          <w:iCs/>
          <w:sz w:val="28"/>
          <w:szCs w:val="28"/>
        </w:rPr>
        <w:t>Y AUTORIZA LA DECLARACION DE LOS GANADORES</w:t>
      </w:r>
      <w:r w:rsidRPr="005F379D">
        <w:rPr>
          <w:rFonts w:ascii="Arial" w:hAnsi="Arial" w:cs="Arial"/>
          <w:b/>
          <w:i/>
          <w:iCs/>
          <w:color w:val="000000" w:themeColor="text1"/>
          <w:sz w:val="28"/>
          <w:szCs w:val="28"/>
        </w:rPr>
        <w:t xml:space="preserve">, </w:t>
      </w:r>
      <w:r w:rsidRPr="005F379D">
        <w:rPr>
          <w:rFonts w:ascii="Arial" w:hAnsi="Arial" w:cs="Arial"/>
          <w:i/>
          <w:iCs/>
          <w:color w:val="000000" w:themeColor="text1"/>
          <w:sz w:val="28"/>
          <w:szCs w:val="28"/>
        </w:rPr>
        <w:t>bajo</w:t>
      </w:r>
      <w:r w:rsidRPr="005F379D">
        <w:rPr>
          <w:rFonts w:ascii="Arial" w:eastAsia="Times New Roman" w:hAnsi="Arial" w:cs="Arial"/>
          <w:i/>
          <w:iCs/>
          <w:color w:val="000000" w:themeColor="text1"/>
          <w:sz w:val="28"/>
          <w:szCs w:val="28"/>
          <w:lang w:val="es-ES" w:eastAsia="es-ES"/>
        </w:rPr>
        <w:t xml:space="preserve"> los siguientes puntos de:</w:t>
      </w:r>
      <w:r>
        <w:rPr>
          <w:rFonts w:ascii="Arial" w:eastAsia="Times New Roman" w:hAnsi="Arial" w:cs="Arial"/>
          <w:i/>
          <w:iCs/>
          <w:color w:val="000000" w:themeColor="text1"/>
          <w:sz w:val="28"/>
          <w:szCs w:val="28"/>
          <w:lang w:val="es-ES" w:eastAsia="es-ES"/>
        </w:rPr>
        <w:t xml:space="preserve"> </w:t>
      </w:r>
      <w:r w:rsidRPr="005F379D">
        <w:rPr>
          <w:rFonts w:ascii="Arial" w:hAnsi="Arial" w:cs="Arial"/>
          <w:b/>
          <w:bCs/>
          <w:i/>
          <w:iCs/>
          <w:color w:val="000000" w:themeColor="text1"/>
          <w:sz w:val="28"/>
          <w:szCs w:val="28"/>
        </w:rPr>
        <w:t>ACUERDO DE DICTAMEN:</w:t>
      </w:r>
      <w:r>
        <w:rPr>
          <w:rFonts w:ascii="Arial" w:hAnsi="Arial" w:cs="Arial"/>
          <w:b/>
          <w:bCs/>
          <w:i/>
          <w:iCs/>
          <w:color w:val="000000" w:themeColor="text1"/>
          <w:sz w:val="28"/>
          <w:szCs w:val="28"/>
        </w:rPr>
        <w:t xml:space="preserve"> </w:t>
      </w:r>
      <w:r w:rsidRPr="005F379D">
        <w:rPr>
          <w:rFonts w:ascii="Arial" w:hAnsi="Arial" w:cs="Arial"/>
          <w:b/>
          <w:i/>
          <w:iCs/>
          <w:sz w:val="28"/>
          <w:szCs w:val="28"/>
          <w:lang w:val="es-ES"/>
        </w:rPr>
        <w:t xml:space="preserve">PRIMERO.– </w:t>
      </w:r>
      <w:r w:rsidRPr="005F379D">
        <w:rPr>
          <w:rFonts w:ascii="Arial" w:hAnsi="Arial" w:cs="Arial"/>
          <w:bCs/>
          <w:i/>
          <w:iCs/>
          <w:sz w:val="28"/>
          <w:szCs w:val="28"/>
          <w:lang w:val="es-ES"/>
        </w:rPr>
        <w:t xml:space="preserve">Se aprueba por el pleno de este de este Honorable Ayuntamiento </w:t>
      </w:r>
      <w:r w:rsidRPr="005F379D">
        <w:rPr>
          <w:rFonts w:ascii="Arial" w:hAnsi="Arial" w:cs="Arial"/>
          <w:b/>
          <w:i/>
          <w:iCs/>
          <w:sz w:val="28"/>
          <w:szCs w:val="28"/>
        </w:rPr>
        <w:t>DICTAMEN QUE PROPONE</w:t>
      </w:r>
      <w:r w:rsidRPr="005F379D">
        <w:rPr>
          <w:rFonts w:ascii="Arial" w:hAnsi="Arial" w:cs="Arial"/>
          <w:b/>
          <w:i/>
          <w:iCs/>
          <w:sz w:val="28"/>
          <w:szCs w:val="28"/>
          <w:lang w:val="es-ES"/>
        </w:rPr>
        <w:t xml:space="preserve"> A LOS NOMINADOS AL PREMIO MUNICIPAL DE LA JUVENTUD 2025</w:t>
      </w:r>
      <w:r w:rsidRPr="005F379D">
        <w:rPr>
          <w:rFonts w:ascii="Arial" w:hAnsi="Arial" w:cs="Arial"/>
          <w:i/>
          <w:iCs/>
          <w:sz w:val="28"/>
          <w:szCs w:val="28"/>
        </w:rPr>
        <w:t xml:space="preserve">, </w:t>
      </w:r>
      <w:r w:rsidRPr="005F379D">
        <w:rPr>
          <w:rFonts w:ascii="Arial" w:hAnsi="Arial" w:cs="Arial"/>
          <w:b/>
          <w:bCs/>
          <w:i/>
          <w:iCs/>
          <w:sz w:val="28"/>
          <w:szCs w:val="28"/>
        </w:rPr>
        <w:t>Y AUTORIZA LA DECLARACION DE LOS GANADORES</w:t>
      </w:r>
      <w:r w:rsidRPr="005F379D">
        <w:rPr>
          <w:rFonts w:ascii="Arial" w:hAnsi="Arial" w:cs="Arial"/>
          <w:bCs/>
          <w:i/>
          <w:iCs/>
          <w:sz w:val="28"/>
          <w:szCs w:val="28"/>
          <w:lang w:val="es-ES"/>
        </w:rPr>
        <w:t xml:space="preserve"> respecto de las propuestas que se anexan al presente dictamen.</w:t>
      </w:r>
      <w:r>
        <w:rPr>
          <w:rFonts w:ascii="Arial" w:eastAsia="Times New Roman" w:hAnsi="Arial" w:cs="Arial"/>
          <w:i/>
          <w:iCs/>
          <w:color w:val="000000" w:themeColor="text1"/>
          <w:sz w:val="28"/>
          <w:szCs w:val="28"/>
          <w:lang w:val="es-ES" w:eastAsia="es-ES"/>
        </w:rPr>
        <w:t xml:space="preserve"> </w:t>
      </w:r>
      <w:r w:rsidRPr="005F379D">
        <w:rPr>
          <w:rFonts w:ascii="Arial" w:hAnsi="Arial" w:cs="Arial"/>
          <w:b/>
          <w:bCs/>
          <w:i/>
          <w:iCs/>
          <w:sz w:val="28"/>
          <w:szCs w:val="28"/>
          <w:lang w:val="es-ES"/>
        </w:rPr>
        <w:t>SEGUNDO.-</w:t>
      </w:r>
      <w:r w:rsidRPr="005F379D">
        <w:rPr>
          <w:rFonts w:ascii="Arial" w:hAnsi="Arial" w:cs="Arial"/>
          <w:i/>
          <w:iCs/>
          <w:sz w:val="28"/>
          <w:szCs w:val="28"/>
          <w:lang w:val="es-ES"/>
        </w:rPr>
        <w:t xml:space="preserve"> Se someta a la votación por cédula para seleccionar al ganador o ganadora por ámbito </w:t>
      </w:r>
      <w:r w:rsidRPr="005F379D">
        <w:rPr>
          <w:rFonts w:ascii="Arial" w:hAnsi="Arial" w:cs="Arial"/>
          <w:i/>
          <w:iCs/>
          <w:sz w:val="28"/>
          <w:szCs w:val="28"/>
          <w:lang w:val="es-ES"/>
        </w:rPr>
        <w:lastRenderedPageBreak/>
        <w:t xml:space="preserve">conforme a la base octava de la </w:t>
      </w:r>
      <w:r w:rsidRPr="005F379D">
        <w:rPr>
          <w:rFonts w:ascii="Arial" w:hAnsi="Arial" w:cs="Arial"/>
          <w:i/>
          <w:iCs/>
          <w:color w:val="000000" w:themeColor="text1"/>
          <w:sz w:val="28"/>
          <w:szCs w:val="28"/>
        </w:rPr>
        <w:t>Convocatoria Pública para la entrega del Premio Municipal de la Juventud 2025 y el punto 9 de los considerandos de este dictamen.</w:t>
      </w:r>
      <w:r>
        <w:rPr>
          <w:rFonts w:ascii="Arial" w:eastAsia="Times New Roman" w:hAnsi="Arial" w:cs="Arial"/>
          <w:i/>
          <w:iCs/>
          <w:color w:val="000000" w:themeColor="text1"/>
          <w:sz w:val="28"/>
          <w:szCs w:val="28"/>
          <w:lang w:val="es-ES" w:eastAsia="es-ES"/>
        </w:rPr>
        <w:t xml:space="preserve"> </w:t>
      </w:r>
      <w:r w:rsidRPr="005F379D">
        <w:rPr>
          <w:rFonts w:ascii="Arial" w:hAnsi="Arial" w:cs="Arial"/>
          <w:b/>
          <w:i/>
          <w:iCs/>
          <w:sz w:val="28"/>
          <w:szCs w:val="28"/>
          <w:lang w:val="es-ES"/>
        </w:rPr>
        <w:t>TERCERO.-</w:t>
      </w:r>
      <w:r w:rsidRPr="005F379D">
        <w:rPr>
          <w:rFonts w:ascii="Arial" w:hAnsi="Arial" w:cs="Arial"/>
          <w:i/>
          <w:iCs/>
          <w:sz w:val="28"/>
          <w:szCs w:val="28"/>
          <w:lang w:val="es-ES"/>
        </w:rPr>
        <w:t xml:space="preserve"> Se tenga por reconocidos y declarados ganadores al Premio Municipal de la Juventud 2025, debiendo ser 8 jóvenes seleccionados, uno por ámbito o categoría, por el pleno del Ayuntamiento a través de la votación por cédula.</w:t>
      </w:r>
      <w:r>
        <w:rPr>
          <w:rFonts w:ascii="Arial" w:eastAsia="Times New Roman" w:hAnsi="Arial" w:cs="Arial"/>
          <w:i/>
          <w:iCs/>
          <w:color w:val="000000" w:themeColor="text1"/>
          <w:sz w:val="28"/>
          <w:szCs w:val="28"/>
          <w:lang w:val="es-ES" w:eastAsia="es-ES"/>
        </w:rPr>
        <w:t xml:space="preserve"> </w:t>
      </w:r>
      <w:r w:rsidRPr="005F379D">
        <w:rPr>
          <w:rFonts w:ascii="Arial" w:hAnsi="Arial" w:cs="Arial"/>
          <w:b/>
          <w:i/>
          <w:iCs/>
          <w:sz w:val="28"/>
          <w:szCs w:val="28"/>
        </w:rPr>
        <w:t xml:space="preserve">CUARTO.– </w:t>
      </w:r>
      <w:r w:rsidRPr="005F379D">
        <w:rPr>
          <w:rFonts w:ascii="Arial" w:hAnsi="Arial" w:cs="Arial"/>
          <w:i/>
          <w:iCs/>
          <w:sz w:val="28"/>
          <w:szCs w:val="28"/>
          <w:lang w:val="es-ES"/>
        </w:rPr>
        <w:t xml:space="preserve">Se autorice la celebración de la Sesión Solemne de Ayuntamiento así como la entrega de reconocimientos y premios a los ganadores al Premio Municipal de la Juventud 2025, en su tercera edición, el día </w:t>
      </w:r>
      <w:r w:rsidRPr="005F379D">
        <w:rPr>
          <w:rFonts w:ascii="Arial" w:hAnsi="Arial" w:cs="Arial"/>
          <w:b/>
          <w:bCs/>
          <w:i/>
          <w:iCs/>
          <w:sz w:val="28"/>
          <w:szCs w:val="28"/>
          <w:lang w:val="es-ES"/>
        </w:rPr>
        <w:t>12 de Agosto del año 2025 a las 9:30 Nueve Horas con Treinta minutos</w:t>
      </w:r>
      <w:r w:rsidRPr="005F379D">
        <w:rPr>
          <w:rFonts w:ascii="Arial" w:hAnsi="Arial" w:cs="Arial"/>
          <w:i/>
          <w:iCs/>
          <w:sz w:val="28"/>
          <w:szCs w:val="28"/>
        </w:rPr>
        <w:t xml:space="preserve">, </w:t>
      </w:r>
      <w:r w:rsidRPr="005F379D">
        <w:rPr>
          <w:rFonts w:ascii="Arial" w:hAnsi="Arial" w:cs="Arial"/>
          <w:i/>
          <w:iCs/>
          <w:sz w:val="28"/>
          <w:szCs w:val="28"/>
          <w:lang w:val="es-ES"/>
        </w:rPr>
        <w:t xml:space="preserve">de igual forma, se autorice el cambio de recinto oficial para la celebración </w:t>
      </w:r>
      <w:r w:rsidRPr="005F379D">
        <w:rPr>
          <w:rFonts w:ascii="Arial" w:hAnsi="Arial" w:cs="Arial"/>
          <w:i/>
          <w:iCs/>
          <w:color w:val="000000" w:themeColor="text1"/>
          <w:sz w:val="28"/>
          <w:szCs w:val="28"/>
        </w:rPr>
        <w:t>en el patio central del Palacio Municipal, de conformidad al artículo 7 del Reglamento que contiene las bases p</w:t>
      </w:r>
      <w:r w:rsidRPr="005F379D">
        <w:rPr>
          <w:rFonts w:ascii="Arial" w:hAnsi="Arial" w:cs="Arial"/>
          <w:i/>
          <w:iCs/>
          <w:sz w:val="28"/>
          <w:szCs w:val="28"/>
        </w:rPr>
        <w:t>ara otorgar nominaciones, premios, preseas, reconocimientos y asignación de espacios públicos.</w:t>
      </w:r>
      <w:r w:rsidR="00125F16">
        <w:rPr>
          <w:rFonts w:ascii="Arial" w:eastAsia="Times New Roman" w:hAnsi="Arial" w:cs="Arial"/>
          <w:i/>
          <w:iCs/>
          <w:color w:val="000000" w:themeColor="text1"/>
          <w:sz w:val="28"/>
          <w:szCs w:val="28"/>
          <w:lang w:val="es-ES" w:eastAsia="es-ES"/>
        </w:rPr>
        <w:t xml:space="preserve"> </w:t>
      </w:r>
      <w:r w:rsidRPr="005F379D">
        <w:rPr>
          <w:rFonts w:ascii="Arial" w:hAnsi="Arial" w:cs="Arial"/>
          <w:b/>
          <w:i/>
          <w:iCs/>
          <w:sz w:val="28"/>
          <w:szCs w:val="28"/>
        </w:rPr>
        <w:t>QUINTO.-</w:t>
      </w:r>
      <w:r w:rsidRPr="005F379D">
        <w:rPr>
          <w:rFonts w:ascii="Arial" w:hAnsi="Arial" w:cs="Arial"/>
          <w:i/>
          <w:iCs/>
          <w:sz w:val="28"/>
          <w:szCs w:val="28"/>
        </w:rPr>
        <w:t xml:space="preserve"> Se instruya a la Dirección de Igualdad Sustantiva entre Mujeres y Hombres por conducto de la Jefatura de la Juventud para que realicen el trámite administrativo ante la Hacienda Pública Municipal para </w:t>
      </w:r>
      <w:r w:rsidRPr="005F379D">
        <w:rPr>
          <w:rFonts w:ascii="Arial" w:hAnsi="Arial" w:cs="Arial"/>
          <w:i/>
          <w:iCs/>
          <w:sz w:val="28"/>
          <w:szCs w:val="28"/>
          <w:lang w:val="es-ES"/>
        </w:rPr>
        <w:t xml:space="preserve">la entrega de los premios económicos y reconocimientos, de acuerdo al punto expositivo VI del cuerpo de este dictamen y los artículos 21, 22 y 23 </w:t>
      </w:r>
      <w:r w:rsidRPr="005F379D">
        <w:rPr>
          <w:rFonts w:ascii="Arial" w:hAnsi="Arial" w:cs="Arial"/>
          <w:i/>
          <w:iCs/>
          <w:color w:val="000000" w:themeColor="text1"/>
          <w:sz w:val="28"/>
          <w:szCs w:val="28"/>
        </w:rPr>
        <w:t>del Reglamento que contiene las bases p</w:t>
      </w:r>
      <w:r w:rsidRPr="005F379D">
        <w:rPr>
          <w:rFonts w:ascii="Arial" w:hAnsi="Arial" w:cs="Arial"/>
          <w:i/>
          <w:iCs/>
          <w:sz w:val="28"/>
          <w:szCs w:val="28"/>
        </w:rPr>
        <w:t>ara otorgar nominaciones, premios, preseas, reconocimientos y asignación de espacios públicos.</w:t>
      </w:r>
      <w:r w:rsidR="00125F16">
        <w:rPr>
          <w:rFonts w:ascii="Arial" w:eastAsia="Times New Roman" w:hAnsi="Arial" w:cs="Arial"/>
          <w:i/>
          <w:iCs/>
          <w:color w:val="000000" w:themeColor="text1"/>
          <w:sz w:val="28"/>
          <w:szCs w:val="28"/>
          <w:lang w:val="es-ES" w:eastAsia="es-ES"/>
        </w:rPr>
        <w:t xml:space="preserve"> </w:t>
      </w:r>
      <w:r w:rsidRPr="005F379D">
        <w:rPr>
          <w:rFonts w:ascii="Arial" w:hAnsi="Arial" w:cs="Arial"/>
          <w:b/>
          <w:i/>
          <w:iCs/>
          <w:color w:val="000000" w:themeColor="text1"/>
          <w:sz w:val="28"/>
          <w:szCs w:val="28"/>
        </w:rPr>
        <w:t>SEXTO.-</w:t>
      </w:r>
      <w:r w:rsidRPr="005F379D">
        <w:rPr>
          <w:rFonts w:ascii="Arial" w:hAnsi="Arial" w:cs="Arial"/>
          <w:i/>
          <w:iCs/>
          <w:color w:val="000000" w:themeColor="text1"/>
          <w:sz w:val="28"/>
          <w:szCs w:val="28"/>
        </w:rPr>
        <w:t xml:space="preserve"> Se instruya y notifique a la Secretaría de Ayuntamiento, a la Dirección de Igualdad Sustantiva entre Mujeres y Hombres, a la Jefatura de la Juventud y la Dirección de Comunicación Social, para la organización de la entrega de los premios en </w:t>
      </w:r>
      <w:r w:rsidR="00125F16" w:rsidRPr="005F379D">
        <w:rPr>
          <w:rFonts w:ascii="Arial" w:hAnsi="Arial" w:cs="Arial"/>
          <w:i/>
          <w:iCs/>
          <w:color w:val="000000" w:themeColor="text1"/>
          <w:sz w:val="28"/>
          <w:szCs w:val="28"/>
        </w:rPr>
        <w:t>sesión</w:t>
      </w:r>
      <w:r w:rsidRPr="005F379D">
        <w:rPr>
          <w:rFonts w:ascii="Arial" w:hAnsi="Arial" w:cs="Arial"/>
          <w:i/>
          <w:iCs/>
          <w:color w:val="000000" w:themeColor="text1"/>
          <w:sz w:val="28"/>
          <w:szCs w:val="28"/>
        </w:rPr>
        <w:t xml:space="preserve"> solemne.</w:t>
      </w:r>
      <w:r w:rsidR="00125F16">
        <w:rPr>
          <w:rFonts w:ascii="Arial" w:eastAsia="Times New Roman" w:hAnsi="Arial" w:cs="Arial"/>
          <w:i/>
          <w:iCs/>
          <w:color w:val="000000" w:themeColor="text1"/>
          <w:sz w:val="28"/>
          <w:szCs w:val="28"/>
          <w:lang w:val="es-ES" w:eastAsia="es-ES"/>
        </w:rPr>
        <w:t xml:space="preserve"> </w:t>
      </w:r>
      <w:r w:rsidRPr="005F379D">
        <w:rPr>
          <w:rFonts w:ascii="Arial" w:hAnsi="Arial" w:cs="Arial"/>
          <w:b/>
          <w:i/>
          <w:iCs/>
          <w:sz w:val="28"/>
          <w:szCs w:val="28"/>
        </w:rPr>
        <w:t>SEPTIMO.-</w:t>
      </w:r>
      <w:r w:rsidRPr="005F379D">
        <w:rPr>
          <w:rFonts w:ascii="Arial" w:hAnsi="Arial" w:cs="Arial"/>
          <w:i/>
          <w:iCs/>
          <w:sz w:val="28"/>
          <w:szCs w:val="28"/>
        </w:rPr>
        <w:t xml:space="preserve"> </w:t>
      </w:r>
      <w:r w:rsidRPr="005F379D">
        <w:rPr>
          <w:rFonts w:ascii="Arial" w:hAnsi="Arial" w:cs="Arial"/>
          <w:i/>
          <w:iCs/>
          <w:color w:val="000000" w:themeColor="text1"/>
          <w:sz w:val="28"/>
          <w:szCs w:val="28"/>
        </w:rPr>
        <w:t xml:space="preserve">Se instruya a la Dirección de Igualdad Sustantiva </w:t>
      </w:r>
      <w:r w:rsidRPr="005F379D">
        <w:rPr>
          <w:rFonts w:ascii="Arial" w:hAnsi="Arial" w:cs="Arial"/>
          <w:i/>
          <w:iCs/>
          <w:color w:val="000000" w:themeColor="text1"/>
          <w:sz w:val="28"/>
          <w:szCs w:val="28"/>
        </w:rPr>
        <w:lastRenderedPageBreak/>
        <w:t xml:space="preserve">entre Mujeres y Hombres por conducto de la Jefatura de la Juventud para que lleve a cabo la notificación a los ganadores del Premio Municipal de la Juventud 2025, para que asistan a recibir su premio en el día y hora señalados en el resolutivo TERCERO del presente dictamen. </w:t>
      </w:r>
      <w:r w:rsidRPr="005F379D">
        <w:rPr>
          <w:rFonts w:ascii="Arial" w:hAnsi="Arial" w:cs="Arial"/>
          <w:b/>
          <w:i/>
          <w:iCs/>
          <w:color w:val="000000" w:themeColor="text1"/>
          <w:sz w:val="28"/>
          <w:szCs w:val="28"/>
        </w:rPr>
        <w:t>OCTAVO.-</w:t>
      </w:r>
      <w:r w:rsidRPr="005F379D">
        <w:rPr>
          <w:rFonts w:ascii="Arial" w:hAnsi="Arial" w:cs="Arial"/>
          <w:i/>
          <w:iCs/>
          <w:color w:val="000000" w:themeColor="text1"/>
          <w:sz w:val="28"/>
          <w:szCs w:val="28"/>
        </w:rPr>
        <w:t xml:space="preserve"> Notifíquese a la Presidenta Municipal, Magali Casillas Contreras, a la Secretaria de Ayuntamiento Karla Cisneros Torres, a la Directora de Igualdad Sustantiva entre Mujeres y Hombres Eva María de Jesús Barreto, a la titular de la Jefatura de la Juventud, Karina Lizeth Nevares Carrillo, al Director de Comunicación Social Martín Alcantar Eusebio, para los fines jurídicos y administrativos a que haya lugar. </w:t>
      </w:r>
      <w:r w:rsidRPr="005F379D">
        <w:rPr>
          <w:rFonts w:ascii="Arial" w:eastAsia="Calibri" w:hAnsi="Arial" w:cs="Arial"/>
          <w:b/>
          <w:bCs/>
          <w:i/>
          <w:iCs/>
          <w:color w:val="000000" w:themeColor="text1"/>
          <w:sz w:val="28"/>
          <w:szCs w:val="28"/>
          <w:lang w:val="pt-BR"/>
        </w:rPr>
        <w:t>ATENTAMENTE</w:t>
      </w:r>
      <w:r w:rsidR="00125F16">
        <w:rPr>
          <w:rFonts w:ascii="Arial" w:eastAsia="Calibri" w:hAnsi="Arial" w:cs="Arial"/>
          <w:b/>
          <w:bCs/>
          <w:i/>
          <w:iCs/>
          <w:color w:val="000000" w:themeColor="text1"/>
          <w:sz w:val="28"/>
          <w:szCs w:val="28"/>
          <w:lang w:val="pt-BR"/>
        </w:rPr>
        <w:t xml:space="preserve"> </w:t>
      </w:r>
      <w:r w:rsidRPr="005F379D">
        <w:rPr>
          <w:rFonts w:ascii="Arial" w:hAnsi="Arial" w:cs="Arial"/>
          <w:b/>
          <w:bCs/>
          <w:i/>
          <w:iCs/>
          <w:color w:val="000000" w:themeColor="text1"/>
          <w:sz w:val="28"/>
          <w:szCs w:val="28"/>
        </w:rPr>
        <w:t>“2025, AÑO DEL 130 ANIVERSARIO DEL NATALICIO DE LA MUSA Y ESCRITORA ZAPOTLENSE MARIA GUADALUPE MARIN PRECIADO”</w:t>
      </w:r>
      <w:r w:rsidR="00125F16">
        <w:rPr>
          <w:rFonts w:ascii="Arial" w:hAnsi="Arial" w:cs="Arial"/>
          <w:b/>
          <w:bCs/>
          <w:i/>
          <w:iCs/>
          <w:color w:val="000000" w:themeColor="text1"/>
          <w:sz w:val="28"/>
          <w:szCs w:val="28"/>
        </w:rPr>
        <w:t xml:space="preserve"> </w:t>
      </w:r>
      <w:r w:rsidRPr="005F379D">
        <w:rPr>
          <w:rFonts w:ascii="Arial" w:hAnsi="Arial" w:cs="Arial"/>
          <w:b/>
          <w:bCs/>
          <w:i/>
          <w:iCs/>
          <w:color w:val="000000" w:themeColor="text1"/>
          <w:sz w:val="28"/>
          <w:szCs w:val="28"/>
        </w:rPr>
        <w:t>“2025, CENTENARIO DE LA INSTITUCIONALIZACIÓN DE LA FERIA ZAPOTLÁN”</w:t>
      </w:r>
      <w:r w:rsidR="00125F16">
        <w:rPr>
          <w:rFonts w:ascii="Arial" w:hAnsi="Arial" w:cs="Arial"/>
          <w:b/>
          <w:bCs/>
          <w:i/>
          <w:iCs/>
          <w:color w:val="000000" w:themeColor="text1"/>
          <w:sz w:val="28"/>
          <w:szCs w:val="28"/>
        </w:rPr>
        <w:t xml:space="preserve"> </w:t>
      </w:r>
      <w:r w:rsidRPr="005F379D">
        <w:rPr>
          <w:rFonts w:ascii="Arial" w:eastAsia="Calibri" w:hAnsi="Arial" w:cs="Arial"/>
          <w:i/>
          <w:iCs/>
          <w:color w:val="000000" w:themeColor="text1"/>
          <w:sz w:val="28"/>
          <w:szCs w:val="28"/>
        </w:rPr>
        <w:t>Ciudad Guzmán, Mpio. de Zapotlán el Grande, Jalisco,23 de julio 2025.</w:t>
      </w:r>
      <w:r w:rsidR="00125F16">
        <w:rPr>
          <w:rFonts w:ascii="Arial" w:eastAsia="Calibri" w:hAnsi="Arial" w:cs="Arial"/>
          <w:i/>
          <w:iCs/>
          <w:color w:val="000000" w:themeColor="text1"/>
          <w:sz w:val="28"/>
          <w:szCs w:val="28"/>
        </w:rPr>
        <w:t xml:space="preserve"> </w:t>
      </w:r>
      <w:r w:rsidR="00125F16">
        <w:rPr>
          <w:rFonts w:ascii="Arial" w:eastAsia="Calibri" w:hAnsi="Arial" w:cs="Arial"/>
          <w:b/>
          <w:bCs/>
          <w:i/>
          <w:iCs/>
          <w:color w:val="000000" w:themeColor="text1"/>
          <w:sz w:val="28"/>
          <w:szCs w:val="28"/>
        </w:rPr>
        <w:t xml:space="preserve">COMISIÓN EDILICIA DE CULTURA, EDUCACIÓN Y FESTIVIDADES CÍVICAS MTRA. MARISOL MENDOZA PINTO </w:t>
      </w:r>
      <w:r w:rsidR="00125F16">
        <w:rPr>
          <w:rFonts w:ascii="Arial" w:eastAsia="Calibri" w:hAnsi="Arial" w:cs="Arial"/>
          <w:i/>
          <w:iCs/>
          <w:color w:val="000000" w:themeColor="text1"/>
          <w:sz w:val="28"/>
          <w:szCs w:val="28"/>
        </w:rPr>
        <w:t xml:space="preserve">Regidora Presidenta </w:t>
      </w:r>
      <w:r w:rsidR="00125F16">
        <w:rPr>
          <w:rFonts w:ascii="Arial" w:eastAsia="Calibri" w:hAnsi="Arial" w:cs="Arial"/>
          <w:b/>
          <w:bCs/>
          <w:i/>
          <w:iCs/>
          <w:color w:val="000000" w:themeColor="text1"/>
          <w:sz w:val="28"/>
          <w:szCs w:val="28"/>
        </w:rPr>
        <w:t xml:space="preserve">MTRA. DUNIA CATALINA CRUZ MORENO </w:t>
      </w:r>
      <w:r w:rsidR="00125F16">
        <w:rPr>
          <w:rFonts w:ascii="Arial" w:eastAsia="Calibri" w:hAnsi="Arial" w:cs="Arial"/>
          <w:i/>
          <w:iCs/>
          <w:color w:val="000000" w:themeColor="text1"/>
          <w:sz w:val="28"/>
          <w:szCs w:val="28"/>
        </w:rPr>
        <w:t xml:space="preserve">Regidora Vocal </w:t>
      </w:r>
      <w:r w:rsidR="00125F16">
        <w:rPr>
          <w:rFonts w:ascii="Arial" w:eastAsia="Calibri" w:hAnsi="Arial" w:cs="Arial"/>
          <w:b/>
          <w:bCs/>
          <w:i/>
          <w:iCs/>
          <w:color w:val="000000" w:themeColor="text1"/>
          <w:sz w:val="28"/>
          <w:szCs w:val="28"/>
        </w:rPr>
        <w:t xml:space="preserve">LIC. OSCAR MURGUÍA TORRES </w:t>
      </w:r>
      <w:r w:rsidR="00125F16">
        <w:rPr>
          <w:rFonts w:ascii="Arial" w:eastAsia="Calibri" w:hAnsi="Arial" w:cs="Arial"/>
          <w:i/>
          <w:iCs/>
          <w:color w:val="000000" w:themeColor="text1"/>
          <w:sz w:val="28"/>
          <w:szCs w:val="28"/>
        </w:rPr>
        <w:t xml:space="preserve">Regidor Vocal </w:t>
      </w:r>
      <w:r w:rsidR="00125F16">
        <w:rPr>
          <w:rFonts w:ascii="Arial" w:eastAsia="Calibri" w:hAnsi="Arial" w:cs="Arial"/>
          <w:b/>
          <w:bCs/>
          <w:i/>
          <w:iCs/>
          <w:color w:val="000000" w:themeColor="text1"/>
          <w:sz w:val="28"/>
          <w:szCs w:val="28"/>
        </w:rPr>
        <w:t xml:space="preserve">COMISIÓN EDILICIA DE DEPORTES, RECREACIÓN, ASUNTOS DE LA NIÑEZ Y JUVENTUDES LIC. MIGUEL MARENTES </w:t>
      </w:r>
      <w:r w:rsidR="00125F16">
        <w:rPr>
          <w:rFonts w:ascii="Arial" w:eastAsia="Calibri" w:hAnsi="Arial" w:cs="Arial"/>
          <w:i/>
          <w:iCs/>
          <w:color w:val="000000" w:themeColor="text1"/>
          <w:sz w:val="28"/>
          <w:szCs w:val="28"/>
        </w:rPr>
        <w:t xml:space="preserve">Regidor Presidente </w:t>
      </w:r>
      <w:r w:rsidR="00125F16">
        <w:rPr>
          <w:rFonts w:ascii="Arial" w:eastAsia="Calibri" w:hAnsi="Arial" w:cs="Arial"/>
          <w:b/>
          <w:bCs/>
          <w:i/>
          <w:iCs/>
          <w:color w:val="000000" w:themeColor="text1"/>
          <w:sz w:val="28"/>
          <w:szCs w:val="28"/>
        </w:rPr>
        <w:t xml:space="preserve">LIC. YULIA LIVIER VARGAS DE LA TORRE </w:t>
      </w:r>
      <w:r w:rsidR="00125F16">
        <w:rPr>
          <w:rFonts w:ascii="Arial" w:eastAsia="Calibri" w:hAnsi="Arial" w:cs="Arial"/>
          <w:i/>
          <w:iCs/>
          <w:color w:val="000000" w:themeColor="text1"/>
          <w:sz w:val="28"/>
          <w:szCs w:val="28"/>
        </w:rPr>
        <w:t xml:space="preserve">Regidora Vocal </w:t>
      </w:r>
      <w:r w:rsidR="00125F16">
        <w:rPr>
          <w:rFonts w:ascii="Arial" w:eastAsia="Calibri" w:hAnsi="Arial" w:cs="Arial"/>
          <w:b/>
          <w:bCs/>
          <w:i/>
          <w:iCs/>
          <w:color w:val="000000" w:themeColor="text1"/>
          <w:sz w:val="28"/>
          <w:szCs w:val="28"/>
        </w:rPr>
        <w:t xml:space="preserve">MTRA. AURORA CECILIA ARAUJO ÁLVAREZ </w:t>
      </w:r>
      <w:r w:rsidR="00125F16">
        <w:rPr>
          <w:rFonts w:ascii="Arial" w:eastAsia="Calibri" w:hAnsi="Arial" w:cs="Arial"/>
          <w:i/>
          <w:iCs/>
          <w:color w:val="000000" w:themeColor="text1"/>
          <w:sz w:val="28"/>
          <w:szCs w:val="28"/>
        </w:rPr>
        <w:t xml:space="preserve">Regidora Vocal </w:t>
      </w:r>
      <w:r w:rsidR="00125F16">
        <w:rPr>
          <w:rFonts w:ascii="Arial" w:eastAsia="Calibri" w:hAnsi="Arial" w:cs="Arial"/>
          <w:b/>
          <w:bCs/>
          <w:i/>
          <w:iCs/>
          <w:color w:val="000000" w:themeColor="text1"/>
          <w:sz w:val="28"/>
          <w:szCs w:val="28"/>
        </w:rPr>
        <w:t xml:space="preserve">FIRMAN” </w:t>
      </w:r>
      <w:r w:rsidR="00BA5960">
        <w:rPr>
          <w:rFonts w:ascii="Arial" w:eastAsia="Calibri" w:hAnsi="Arial" w:cs="Arial"/>
          <w:b/>
          <w:bCs/>
          <w:i/>
          <w:iCs/>
          <w:color w:val="000000" w:themeColor="text1"/>
          <w:sz w:val="28"/>
          <w:szCs w:val="28"/>
        </w:rPr>
        <w:t xml:space="preserve">- - - - - - - - - - - - - - - - - - - - - - - - - - - - - - - - - - - - - - C. Secretaria de Ayuntamiento Karla Cisneros Torres: </w:t>
      </w:r>
      <w:r w:rsidR="00BA5960">
        <w:rPr>
          <w:rFonts w:ascii="Arial" w:eastAsia="Calibri" w:hAnsi="Arial" w:cs="Arial"/>
          <w:color w:val="000000" w:themeColor="text1"/>
          <w:sz w:val="28"/>
          <w:szCs w:val="28"/>
        </w:rPr>
        <w:t xml:space="preserve">Gracias Regidora. Hay alguna intervención o comentario… Bien, si no hubiera ningún comentario, vamos a someter a </w:t>
      </w:r>
      <w:r w:rsidR="00BA5960">
        <w:rPr>
          <w:rFonts w:ascii="Arial" w:eastAsia="Calibri" w:hAnsi="Arial" w:cs="Arial"/>
          <w:color w:val="000000" w:themeColor="text1"/>
          <w:sz w:val="28"/>
          <w:szCs w:val="28"/>
        </w:rPr>
        <w:lastRenderedPageBreak/>
        <w:t xml:space="preserve">votación el Dictamen que propone a los nominados al Premio Municipal de la Juventud 2025, y autoriza la </w:t>
      </w:r>
      <w:r w:rsidR="00D67B44">
        <w:rPr>
          <w:rFonts w:ascii="Arial" w:eastAsia="Calibri" w:hAnsi="Arial" w:cs="Arial"/>
          <w:color w:val="000000" w:themeColor="text1"/>
          <w:sz w:val="28"/>
          <w:szCs w:val="28"/>
        </w:rPr>
        <w:t>declaración de los Ganadores. Para estos efectos, el Personal de Secretaria</w:t>
      </w:r>
      <w:r w:rsidR="00182A01">
        <w:rPr>
          <w:rFonts w:ascii="Arial" w:eastAsia="Calibri" w:hAnsi="Arial" w:cs="Arial"/>
          <w:color w:val="000000" w:themeColor="text1"/>
          <w:sz w:val="28"/>
          <w:szCs w:val="28"/>
        </w:rPr>
        <w:t xml:space="preserve"> General, les pasará las cédulas</w:t>
      </w:r>
      <w:r w:rsidR="00746B78">
        <w:rPr>
          <w:rFonts w:ascii="Arial" w:eastAsia="Calibri" w:hAnsi="Arial" w:cs="Arial"/>
          <w:color w:val="000000" w:themeColor="text1"/>
          <w:sz w:val="28"/>
          <w:szCs w:val="28"/>
        </w:rPr>
        <w:t xml:space="preserve">, para que puedan votar por cada uno de los candidatos, cuya fotografía viene incrustada en cada una de las cedulas. Enseguida les pasarán un ánfora, para que ahí depositen su voto y enseguida haremos el conteo. Vamos a comenzar por la </w:t>
      </w:r>
      <w:r w:rsidR="00746B78" w:rsidRPr="00746B78">
        <w:rPr>
          <w:rFonts w:ascii="Arial" w:eastAsia="Calibri" w:hAnsi="Arial" w:cs="Arial"/>
          <w:b/>
          <w:bCs/>
          <w:color w:val="000000" w:themeColor="text1"/>
          <w:sz w:val="28"/>
          <w:szCs w:val="28"/>
        </w:rPr>
        <w:t>categoría de: Humanístico</w:t>
      </w:r>
      <w:r w:rsidR="00746B78">
        <w:rPr>
          <w:rFonts w:ascii="Arial" w:eastAsia="Calibri" w:hAnsi="Arial" w:cs="Arial"/>
          <w:color w:val="000000" w:themeColor="text1"/>
          <w:sz w:val="28"/>
          <w:szCs w:val="28"/>
        </w:rPr>
        <w:t xml:space="preserve">, cuyo único candidato es: Adán Soto Contreras. Sin embargo, aun así, requiere que contenga la votación. </w:t>
      </w:r>
      <w:r w:rsidR="00746B78">
        <w:rPr>
          <w:rFonts w:ascii="Arial" w:eastAsia="Calibri" w:hAnsi="Arial" w:cs="Arial"/>
          <w:b/>
          <w:bCs/>
          <w:i/>
          <w:iCs/>
          <w:color w:val="000000" w:themeColor="text1"/>
          <w:sz w:val="28"/>
          <w:szCs w:val="28"/>
        </w:rPr>
        <w:t xml:space="preserve">Se hace la votación, quedando de la siguiente manera: - - - - - - - - - - - - - - - - - - </w:t>
      </w:r>
    </w:p>
    <w:p w14:paraId="083C2593" w14:textId="0E3A3337" w:rsidR="007675FB" w:rsidRPr="007675FB" w:rsidRDefault="007675FB" w:rsidP="007675FB">
      <w:pPr>
        <w:spacing w:line="360" w:lineRule="auto"/>
        <w:jc w:val="center"/>
        <w:rPr>
          <w:rFonts w:ascii="Arial" w:eastAsia="Calibri" w:hAnsi="Arial" w:cs="Arial"/>
          <w:color w:val="000000" w:themeColor="text1"/>
          <w:sz w:val="28"/>
          <w:szCs w:val="28"/>
        </w:rPr>
      </w:pPr>
      <w:r>
        <w:rPr>
          <w:rFonts w:ascii="Arial" w:eastAsia="Calibri" w:hAnsi="Arial" w:cs="Arial"/>
          <w:b/>
          <w:color w:val="000000" w:themeColor="text1"/>
          <w:sz w:val="28"/>
          <w:szCs w:val="28"/>
        </w:rPr>
        <w:t>*CATEGORÍA HUMANÍSTICO*</w:t>
      </w:r>
    </w:p>
    <w:tbl>
      <w:tblPr>
        <w:tblStyle w:val="Tablaconcuadrcula"/>
        <w:tblW w:w="0" w:type="auto"/>
        <w:tblLook w:val="04A0" w:firstRow="1" w:lastRow="0" w:firstColumn="1" w:lastColumn="0" w:noHBand="0" w:noVBand="1"/>
      </w:tblPr>
      <w:tblGrid>
        <w:gridCol w:w="3847"/>
        <w:gridCol w:w="3847"/>
      </w:tblGrid>
      <w:tr w:rsidR="00746B78" w14:paraId="3ED8357E" w14:textId="77777777" w:rsidTr="00746B78">
        <w:tc>
          <w:tcPr>
            <w:tcW w:w="3847" w:type="dxa"/>
          </w:tcPr>
          <w:p w14:paraId="5DFEA84E" w14:textId="3BCDBB43" w:rsidR="00746B78" w:rsidRPr="00746B78" w:rsidRDefault="00746B78" w:rsidP="00746B78">
            <w:pPr>
              <w:spacing w:line="360" w:lineRule="auto"/>
              <w:jc w:val="center"/>
              <w:rPr>
                <w:rFonts w:ascii="Arial" w:eastAsia="Calibri" w:hAnsi="Arial" w:cs="Arial"/>
                <w:b/>
                <w:bCs/>
                <w:color w:val="000000" w:themeColor="text1"/>
                <w:sz w:val="28"/>
                <w:szCs w:val="28"/>
              </w:rPr>
            </w:pPr>
            <w:r w:rsidRPr="00746B78">
              <w:rPr>
                <w:rFonts w:ascii="Arial" w:eastAsia="Calibri" w:hAnsi="Arial" w:cs="Arial"/>
                <w:b/>
                <w:bCs/>
                <w:color w:val="000000" w:themeColor="text1"/>
                <w:sz w:val="28"/>
                <w:szCs w:val="28"/>
              </w:rPr>
              <w:t>NOMBRE</w:t>
            </w:r>
          </w:p>
        </w:tc>
        <w:tc>
          <w:tcPr>
            <w:tcW w:w="3847" w:type="dxa"/>
          </w:tcPr>
          <w:p w14:paraId="0D8B94CD" w14:textId="5A09C5CB" w:rsidR="00746B78" w:rsidRPr="00746B78" w:rsidRDefault="00746B78" w:rsidP="00746B78">
            <w:pPr>
              <w:spacing w:line="360" w:lineRule="auto"/>
              <w:jc w:val="center"/>
              <w:rPr>
                <w:rFonts w:ascii="Arial" w:eastAsia="Calibri" w:hAnsi="Arial" w:cs="Arial"/>
                <w:b/>
                <w:bCs/>
                <w:color w:val="000000" w:themeColor="text1"/>
                <w:sz w:val="28"/>
                <w:szCs w:val="28"/>
              </w:rPr>
            </w:pPr>
            <w:r w:rsidRPr="00746B78">
              <w:rPr>
                <w:rFonts w:ascii="Arial" w:eastAsia="Calibri" w:hAnsi="Arial" w:cs="Arial"/>
                <w:b/>
                <w:bCs/>
                <w:color w:val="000000" w:themeColor="text1"/>
                <w:sz w:val="28"/>
                <w:szCs w:val="28"/>
              </w:rPr>
              <w:t>VOTACIÓN</w:t>
            </w:r>
          </w:p>
        </w:tc>
      </w:tr>
      <w:tr w:rsidR="00746B78" w14:paraId="5334325A" w14:textId="77777777" w:rsidTr="00746B78">
        <w:tc>
          <w:tcPr>
            <w:tcW w:w="3847" w:type="dxa"/>
          </w:tcPr>
          <w:p w14:paraId="07890562" w14:textId="40666EEA" w:rsidR="00746B78" w:rsidRDefault="00746B78" w:rsidP="00125F16">
            <w:pPr>
              <w:spacing w:line="360" w:lineRule="auto"/>
              <w:jc w:val="both"/>
              <w:rPr>
                <w:rFonts w:ascii="Arial" w:eastAsia="Calibri" w:hAnsi="Arial" w:cs="Arial"/>
                <w:color w:val="000000" w:themeColor="text1"/>
                <w:sz w:val="28"/>
                <w:szCs w:val="28"/>
              </w:rPr>
            </w:pPr>
            <w:r>
              <w:rPr>
                <w:rFonts w:ascii="Arial" w:eastAsia="Calibri" w:hAnsi="Arial" w:cs="Arial"/>
                <w:color w:val="000000" w:themeColor="text1"/>
                <w:sz w:val="28"/>
                <w:szCs w:val="28"/>
              </w:rPr>
              <w:t>Adán Soto Contreras</w:t>
            </w:r>
          </w:p>
        </w:tc>
        <w:tc>
          <w:tcPr>
            <w:tcW w:w="3847" w:type="dxa"/>
          </w:tcPr>
          <w:p w14:paraId="2EA03594" w14:textId="61425DF0" w:rsidR="00746B78" w:rsidRDefault="00746B78" w:rsidP="00746B78">
            <w:pPr>
              <w:spacing w:line="360" w:lineRule="auto"/>
              <w:jc w:val="center"/>
              <w:rPr>
                <w:rFonts w:ascii="Arial" w:eastAsia="Calibri" w:hAnsi="Arial" w:cs="Arial"/>
                <w:color w:val="000000" w:themeColor="text1"/>
                <w:sz w:val="28"/>
                <w:szCs w:val="28"/>
              </w:rPr>
            </w:pPr>
            <w:r>
              <w:rPr>
                <w:rFonts w:ascii="Arial" w:eastAsia="Calibri" w:hAnsi="Arial" w:cs="Arial"/>
                <w:color w:val="000000" w:themeColor="text1"/>
                <w:sz w:val="28"/>
                <w:szCs w:val="28"/>
              </w:rPr>
              <w:t>13 votos</w:t>
            </w:r>
          </w:p>
        </w:tc>
      </w:tr>
    </w:tbl>
    <w:p w14:paraId="2FDCFD6E" w14:textId="770BAD9E" w:rsidR="00D628A8" w:rsidRDefault="00746B78" w:rsidP="00125F16">
      <w:pPr>
        <w:spacing w:line="360" w:lineRule="auto"/>
        <w:jc w:val="both"/>
        <w:rPr>
          <w:rFonts w:ascii="Arial" w:eastAsia="Calibri" w:hAnsi="Arial" w:cs="Arial"/>
          <w:color w:val="000000" w:themeColor="text1"/>
          <w:sz w:val="28"/>
          <w:szCs w:val="28"/>
        </w:rPr>
      </w:pPr>
      <w:r>
        <w:rPr>
          <w:rFonts w:ascii="Arial" w:eastAsia="Calibri" w:hAnsi="Arial" w:cs="Arial"/>
          <w:color w:val="000000" w:themeColor="text1"/>
          <w:sz w:val="28"/>
          <w:szCs w:val="28"/>
        </w:rPr>
        <w:t xml:space="preserve">   </w:t>
      </w:r>
    </w:p>
    <w:p w14:paraId="46F0862F" w14:textId="77777777" w:rsidR="007675FB" w:rsidRDefault="007675FB" w:rsidP="00125F16">
      <w:pPr>
        <w:spacing w:line="360" w:lineRule="auto"/>
        <w:jc w:val="both"/>
        <w:rPr>
          <w:rFonts w:ascii="Arial" w:eastAsia="Calibri" w:hAnsi="Arial" w:cs="Arial"/>
          <w:color w:val="000000" w:themeColor="text1"/>
          <w:sz w:val="28"/>
          <w:szCs w:val="28"/>
        </w:rPr>
      </w:pPr>
    </w:p>
    <w:p w14:paraId="288F0574" w14:textId="21F7ABA8" w:rsidR="00746B78" w:rsidRDefault="00746B78" w:rsidP="00746B78">
      <w:pPr>
        <w:spacing w:line="360" w:lineRule="auto"/>
        <w:jc w:val="center"/>
        <w:rPr>
          <w:rFonts w:ascii="Arial" w:eastAsia="Calibri" w:hAnsi="Arial" w:cs="Arial"/>
          <w:b/>
          <w:bCs/>
          <w:color w:val="000000" w:themeColor="text1"/>
          <w:sz w:val="28"/>
          <w:szCs w:val="28"/>
        </w:rPr>
      </w:pPr>
      <w:r w:rsidRPr="00746B78">
        <w:rPr>
          <w:rFonts w:ascii="Arial" w:eastAsia="Calibri" w:hAnsi="Arial" w:cs="Arial"/>
          <w:b/>
          <w:bCs/>
          <w:color w:val="000000" w:themeColor="text1"/>
          <w:sz w:val="28"/>
          <w:szCs w:val="28"/>
        </w:rPr>
        <w:t>*</w:t>
      </w:r>
      <w:r w:rsidR="00C0524E" w:rsidRPr="00746B78">
        <w:rPr>
          <w:rFonts w:ascii="Arial" w:eastAsia="Calibri" w:hAnsi="Arial" w:cs="Arial"/>
          <w:b/>
          <w:bCs/>
          <w:color w:val="000000" w:themeColor="text1"/>
          <w:sz w:val="28"/>
          <w:szCs w:val="28"/>
        </w:rPr>
        <w:t xml:space="preserve">CATEGORÍA </w:t>
      </w:r>
      <w:r w:rsidR="00C0524E">
        <w:rPr>
          <w:rFonts w:ascii="Arial" w:eastAsia="Calibri" w:hAnsi="Arial" w:cs="Arial"/>
          <w:b/>
          <w:bCs/>
          <w:color w:val="000000" w:themeColor="text1"/>
          <w:sz w:val="28"/>
          <w:szCs w:val="28"/>
        </w:rPr>
        <w:t>CULTURAL</w:t>
      </w:r>
      <w:r>
        <w:rPr>
          <w:rFonts w:ascii="Arial" w:eastAsia="Calibri" w:hAnsi="Arial" w:cs="Arial"/>
          <w:b/>
          <w:bCs/>
          <w:color w:val="000000" w:themeColor="text1"/>
          <w:sz w:val="28"/>
          <w:szCs w:val="28"/>
        </w:rPr>
        <w:t>*</w:t>
      </w:r>
    </w:p>
    <w:tbl>
      <w:tblPr>
        <w:tblStyle w:val="Tablaconcuadrcula"/>
        <w:tblW w:w="7719" w:type="dxa"/>
        <w:tblLook w:val="04A0" w:firstRow="1" w:lastRow="0" w:firstColumn="1" w:lastColumn="0" w:noHBand="0" w:noVBand="1"/>
      </w:tblPr>
      <w:tblGrid>
        <w:gridCol w:w="3823"/>
        <w:gridCol w:w="3660"/>
        <w:gridCol w:w="236"/>
      </w:tblGrid>
      <w:tr w:rsidR="00746B78" w14:paraId="10EC0EF7" w14:textId="77777777" w:rsidTr="00C0524E">
        <w:tc>
          <w:tcPr>
            <w:tcW w:w="3823" w:type="dxa"/>
          </w:tcPr>
          <w:p w14:paraId="2F7C4D1E" w14:textId="1B63AD7C" w:rsidR="00746B78" w:rsidRPr="00746B78" w:rsidRDefault="00746B78" w:rsidP="00746B78">
            <w:pPr>
              <w:spacing w:line="360" w:lineRule="auto"/>
              <w:jc w:val="center"/>
              <w:rPr>
                <w:rFonts w:ascii="Arial" w:eastAsia="Times New Roman" w:hAnsi="Arial" w:cs="Arial"/>
                <w:b/>
                <w:bCs/>
                <w:color w:val="000000" w:themeColor="text1"/>
                <w:sz w:val="28"/>
                <w:szCs w:val="28"/>
                <w:highlight w:val="yellow"/>
                <w:lang w:val="es-ES" w:eastAsia="es-ES"/>
              </w:rPr>
            </w:pPr>
            <w:r w:rsidRPr="00746B78">
              <w:rPr>
                <w:rFonts w:ascii="Arial" w:eastAsia="Times New Roman" w:hAnsi="Arial" w:cs="Arial"/>
                <w:b/>
                <w:bCs/>
                <w:color w:val="000000" w:themeColor="text1"/>
                <w:sz w:val="28"/>
                <w:szCs w:val="28"/>
                <w:lang w:val="es-ES" w:eastAsia="es-ES"/>
              </w:rPr>
              <w:t>NOMBRE</w:t>
            </w:r>
          </w:p>
        </w:tc>
        <w:tc>
          <w:tcPr>
            <w:tcW w:w="3660" w:type="dxa"/>
            <w:tcBorders>
              <w:right w:val="single" w:sz="4" w:space="0" w:color="auto"/>
            </w:tcBorders>
          </w:tcPr>
          <w:p w14:paraId="4EA74021" w14:textId="75723C39" w:rsidR="00746B78" w:rsidRPr="00746B78" w:rsidRDefault="00C0524E" w:rsidP="00746B78">
            <w:pPr>
              <w:spacing w:line="360" w:lineRule="auto"/>
              <w:jc w:val="center"/>
              <w:rPr>
                <w:rFonts w:ascii="Arial" w:eastAsia="Times New Roman" w:hAnsi="Arial" w:cs="Arial"/>
                <w:b/>
                <w:bCs/>
                <w:color w:val="000000" w:themeColor="text1"/>
                <w:sz w:val="28"/>
                <w:szCs w:val="28"/>
                <w:highlight w:val="yellow"/>
                <w:lang w:val="es-ES" w:eastAsia="es-ES"/>
              </w:rPr>
            </w:pPr>
            <w:r w:rsidRPr="00C0524E">
              <w:rPr>
                <w:rFonts w:ascii="Arial" w:eastAsia="Times New Roman" w:hAnsi="Arial" w:cs="Arial"/>
                <w:b/>
                <w:bCs/>
                <w:color w:val="000000" w:themeColor="text1"/>
                <w:sz w:val="28"/>
                <w:szCs w:val="28"/>
                <w:lang w:val="es-ES" w:eastAsia="es-ES"/>
              </w:rPr>
              <w:t>VOTACIÓN</w:t>
            </w:r>
          </w:p>
        </w:tc>
        <w:tc>
          <w:tcPr>
            <w:tcW w:w="236" w:type="dxa"/>
            <w:tcBorders>
              <w:top w:val="nil"/>
              <w:left w:val="single" w:sz="4" w:space="0" w:color="auto"/>
              <w:bottom w:val="nil"/>
              <w:right w:val="nil"/>
            </w:tcBorders>
          </w:tcPr>
          <w:p w14:paraId="01540FBA" w14:textId="77777777" w:rsidR="00746B78" w:rsidRDefault="00746B78" w:rsidP="00746B78">
            <w:pPr>
              <w:spacing w:line="360" w:lineRule="auto"/>
              <w:jc w:val="center"/>
              <w:rPr>
                <w:rFonts w:ascii="Arial" w:eastAsia="Times New Roman" w:hAnsi="Arial" w:cs="Arial"/>
                <w:color w:val="000000" w:themeColor="text1"/>
                <w:sz w:val="28"/>
                <w:szCs w:val="28"/>
                <w:highlight w:val="yellow"/>
                <w:lang w:val="es-ES" w:eastAsia="es-ES"/>
              </w:rPr>
            </w:pPr>
          </w:p>
        </w:tc>
      </w:tr>
      <w:tr w:rsidR="00746B78" w:rsidRPr="00C0524E" w14:paraId="02EF3DB1" w14:textId="77777777" w:rsidTr="00C0524E">
        <w:tc>
          <w:tcPr>
            <w:tcW w:w="3823" w:type="dxa"/>
          </w:tcPr>
          <w:p w14:paraId="4B06DCA4" w14:textId="4D11D6B3" w:rsidR="00746B78" w:rsidRPr="00C0524E" w:rsidRDefault="00C0524E" w:rsidP="00C0524E">
            <w:pPr>
              <w:spacing w:line="360" w:lineRule="auto"/>
              <w:jc w:val="both"/>
              <w:rPr>
                <w:rFonts w:ascii="Arial" w:eastAsia="Times New Roman" w:hAnsi="Arial" w:cs="Arial"/>
                <w:color w:val="000000" w:themeColor="text1"/>
                <w:sz w:val="24"/>
                <w:szCs w:val="24"/>
                <w:lang w:val="es-ES" w:eastAsia="es-ES"/>
              </w:rPr>
            </w:pPr>
            <w:r w:rsidRPr="00C0524E">
              <w:rPr>
                <w:rFonts w:ascii="Arial" w:eastAsia="Times New Roman" w:hAnsi="Arial" w:cs="Arial"/>
                <w:color w:val="000000" w:themeColor="text1"/>
                <w:sz w:val="24"/>
                <w:szCs w:val="24"/>
                <w:lang w:val="es-ES" w:eastAsia="es-ES"/>
              </w:rPr>
              <w:t>Karen Romo Contreras</w:t>
            </w:r>
          </w:p>
        </w:tc>
        <w:tc>
          <w:tcPr>
            <w:tcW w:w="3660" w:type="dxa"/>
            <w:tcBorders>
              <w:right w:val="single" w:sz="4" w:space="0" w:color="auto"/>
            </w:tcBorders>
          </w:tcPr>
          <w:p w14:paraId="614B6CC9" w14:textId="6C06F06C" w:rsidR="00746B78" w:rsidRPr="00C0524E" w:rsidRDefault="00C0524E" w:rsidP="00C0524E">
            <w:pPr>
              <w:spacing w:line="360" w:lineRule="auto"/>
              <w:jc w:val="center"/>
              <w:rPr>
                <w:rFonts w:ascii="Arial" w:eastAsia="Times New Roman" w:hAnsi="Arial" w:cs="Arial"/>
                <w:color w:val="000000" w:themeColor="text1"/>
                <w:sz w:val="24"/>
                <w:szCs w:val="24"/>
                <w:lang w:val="es-ES" w:eastAsia="es-ES"/>
              </w:rPr>
            </w:pPr>
            <w:r w:rsidRPr="00C0524E">
              <w:rPr>
                <w:rFonts w:ascii="Arial" w:eastAsia="Times New Roman" w:hAnsi="Arial" w:cs="Arial"/>
                <w:color w:val="000000" w:themeColor="text1"/>
                <w:sz w:val="24"/>
                <w:szCs w:val="24"/>
                <w:lang w:val="es-ES" w:eastAsia="es-ES"/>
              </w:rPr>
              <w:t>09 votos</w:t>
            </w:r>
          </w:p>
        </w:tc>
        <w:tc>
          <w:tcPr>
            <w:tcW w:w="236" w:type="dxa"/>
            <w:tcBorders>
              <w:top w:val="nil"/>
              <w:left w:val="single" w:sz="4" w:space="0" w:color="auto"/>
              <w:bottom w:val="nil"/>
              <w:right w:val="nil"/>
            </w:tcBorders>
          </w:tcPr>
          <w:p w14:paraId="25993E14" w14:textId="77777777" w:rsidR="00746B78" w:rsidRPr="00C0524E" w:rsidRDefault="00746B78" w:rsidP="00746B78">
            <w:pPr>
              <w:spacing w:line="360" w:lineRule="auto"/>
              <w:jc w:val="center"/>
              <w:rPr>
                <w:rFonts w:ascii="Arial" w:eastAsia="Times New Roman" w:hAnsi="Arial" w:cs="Arial"/>
                <w:color w:val="000000" w:themeColor="text1"/>
                <w:sz w:val="20"/>
                <w:szCs w:val="20"/>
                <w:lang w:val="es-ES" w:eastAsia="es-ES"/>
              </w:rPr>
            </w:pPr>
          </w:p>
        </w:tc>
      </w:tr>
      <w:tr w:rsidR="00746B78" w:rsidRPr="00C0524E" w14:paraId="45201277" w14:textId="77777777" w:rsidTr="00C0524E">
        <w:tc>
          <w:tcPr>
            <w:tcW w:w="3823" w:type="dxa"/>
          </w:tcPr>
          <w:p w14:paraId="2F1E5A29" w14:textId="7EF661C6" w:rsidR="00746B78" w:rsidRPr="00C0524E" w:rsidRDefault="00C0524E" w:rsidP="00C0524E">
            <w:pPr>
              <w:spacing w:line="360" w:lineRule="auto"/>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Karla Michelle Hernández Herrera</w:t>
            </w:r>
          </w:p>
        </w:tc>
        <w:tc>
          <w:tcPr>
            <w:tcW w:w="3660" w:type="dxa"/>
            <w:tcBorders>
              <w:right w:val="single" w:sz="4" w:space="0" w:color="auto"/>
            </w:tcBorders>
          </w:tcPr>
          <w:p w14:paraId="3A75ACD7" w14:textId="1A41DEA4" w:rsidR="00746B78" w:rsidRPr="00C0524E" w:rsidRDefault="00C0524E" w:rsidP="00C0524E">
            <w:pPr>
              <w:spacing w:line="360" w:lineRule="auto"/>
              <w:jc w:val="center"/>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04 votos</w:t>
            </w:r>
          </w:p>
        </w:tc>
        <w:tc>
          <w:tcPr>
            <w:tcW w:w="236" w:type="dxa"/>
            <w:tcBorders>
              <w:top w:val="nil"/>
              <w:left w:val="single" w:sz="4" w:space="0" w:color="auto"/>
              <w:bottom w:val="nil"/>
              <w:right w:val="nil"/>
            </w:tcBorders>
          </w:tcPr>
          <w:p w14:paraId="4F748BB2" w14:textId="77777777" w:rsidR="00746B78" w:rsidRPr="00C0524E" w:rsidRDefault="00746B78" w:rsidP="00746B78">
            <w:pPr>
              <w:spacing w:line="360" w:lineRule="auto"/>
              <w:jc w:val="center"/>
              <w:rPr>
                <w:rFonts w:ascii="Arial" w:eastAsia="Times New Roman" w:hAnsi="Arial" w:cs="Arial"/>
                <w:color w:val="000000" w:themeColor="text1"/>
                <w:sz w:val="20"/>
                <w:szCs w:val="20"/>
                <w:lang w:val="es-ES" w:eastAsia="es-ES"/>
              </w:rPr>
            </w:pPr>
          </w:p>
        </w:tc>
      </w:tr>
      <w:tr w:rsidR="00746B78" w:rsidRPr="00C0524E" w14:paraId="7506FE97" w14:textId="77777777" w:rsidTr="00C0524E">
        <w:tc>
          <w:tcPr>
            <w:tcW w:w="3823" w:type="dxa"/>
          </w:tcPr>
          <w:p w14:paraId="7A714129" w14:textId="34B9D156" w:rsidR="00746B78" w:rsidRPr="00C0524E" w:rsidRDefault="00C0524E" w:rsidP="00C0524E">
            <w:pPr>
              <w:spacing w:line="360" w:lineRule="auto"/>
              <w:jc w:val="both"/>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Jacqueline Magaña Pinto.</w:t>
            </w:r>
          </w:p>
        </w:tc>
        <w:tc>
          <w:tcPr>
            <w:tcW w:w="3660" w:type="dxa"/>
            <w:tcBorders>
              <w:right w:val="single" w:sz="4" w:space="0" w:color="auto"/>
            </w:tcBorders>
          </w:tcPr>
          <w:p w14:paraId="65DDAB3E" w14:textId="0568A300" w:rsidR="00746B78" w:rsidRPr="00C0524E" w:rsidRDefault="00C0524E" w:rsidP="00C0524E">
            <w:pPr>
              <w:spacing w:line="360" w:lineRule="auto"/>
              <w:jc w:val="center"/>
              <w:rPr>
                <w:rFonts w:ascii="Arial" w:eastAsia="Times New Roman" w:hAnsi="Arial" w:cs="Arial"/>
                <w:color w:val="000000" w:themeColor="text1"/>
                <w:sz w:val="24"/>
                <w:szCs w:val="24"/>
                <w:lang w:val="es-ES" w:eastAsia="es-ES"/>
              </w:rPr>
            </w:pPr>
            <w:r>
              <w:rPr>
                <w:rFonts w:ascii="Arial" w:eastAsia="Times New Roman" w:hAnsi="Arial" w:cs="Arial"/>
                <w:color w:val="000000" w:themeColor="text1"/>
                <w:sz w:val="24"/>
                <w:szCs w:val="24"/>
                <w:lang w:val="es-ES" w:eastAsia="es-ES"/>
              </w:rPr>
              <w:t>0 votos</w:t>
            </w:r>
          </w:p>
        </w:tc>
        <w:tc>
          <w:tcPr>
            <w:tcW w:w="236" w:type="dxa"/>
            <w:tcBorders>
              <w:top w:val="nil"/>
              <w:left w:val="single" w:sz="4" w:space="0" w:color="auto"/>
              <w:bottom w:val="nil"/>
              <w:right w:val="nil"/>
            </w:tcBorders>
          </w:tcPr>
          <w:p w14:paraId="03FF525A" w14:textId="77777777" w:rsidR="00746B78" w:rsidRPr="00C0524E" w:rsidRDefault="00746B78" w:rsidP="00746B78">
            <w:pPr>
              <w:spacing w:line="360" w:lineRule="auto"/>
              <w:jc w:val="center"/>
              <w:rPr>
                <w:rFonts w:ascii="Arial" w:eastAsia="Times New Roman" w:hAnsi="Arial" w:cs="Arial"/>
                <w:color w:val="000000" w:themeColor="text1"/>
                <w:sz w:val="20"/>
                <w:szCs w:val="20"/>
                <w:lang w:val="es-ES" w:eastAsia="es-ES"/>
              </w:rPr>
            </w:pPr>
          </w:p>
        </w:tc>
      </w:tr>
    </w:tbl>
    <w:p w14:paraId="1B2CC321" w14:textId="77777777" w:rsidR="00746B78" w:rsidRDefault="00746B78" w:rsidP="00746B78">
      <w:pPr>
        <w:spacing w:line="360" w:lineRule="auto"/>
        <w:jc w:val="center"/>
        <w:rPr>
          <w:rFonts w:ascii="Arial" w:eastAsia="Times New Roman" w:hAnsi="Arial" w:cs="Arial"/>
          <w:color w:val="000000" w:themeColor="text1"/>
          <w:sz w:val="28"/>
          <w:szCs w:val="28"/>
          <w:lang w:val="es-ES" w:eastAsia="es-ES"/>
        </w:rPr>
      </w:pPr>
    </w:p>
    <w:p w14:paraId="1C2F1FAE" w14:textId="77777777" w:rsidR="007675FB" w:rsidRDefault="007675FB" w:rsidP="00746B78">
      <w:pPr>
        <w:spacing w:line="360" w:lineRule="auto"/>
        <w:jc w:val="center"/>
        <w:rPr>
          <w:rFonts w:ascii="Arial" w:eastAsia="Times New Roman" w:hAnsi="Arial" w:cs="Arial"/>
          <w:color w:val="000000" w:themeColor="text1"/>
          <w:sz w:val="28"/>
          <w:szCs w:val="28"/>
          <w:lang w:val="es-ES" w:eastAsia="es-ES"/>
        </w:rPr>
      </w:pPr>
    </w:p>
    <w:p w14:paraId="65F85717" w14:textId="77B2838A" w:rsidR="00C0524E" w:rsidRDefault="00C0524E" w:rsidP="00746B78">
      <w:pPr>
        <w:spacing w:line="360" w:lineRule="auto"/>
        <w:jc w:val="center"/>
        <w:rPr>
          <w:rFonts w:ascii="Arial" w:eastAsia="Times New Roman" w:hAnsi="Arial" w:cs="Arial"/>
          <w:b/>
          <w:bCs/>
          <w:color w:val="000000" w:themeColor="text1"/>
          <w:sz w:val="28"/>
          <w:szCs w:val="28"/>
          <w:lang w:val="es-ES" w:eastAsia="es-ES"/>
        </w:rPr>
      </w:pPr>
      <w:r>
        <w:rPr>
          <w:rFonts w:ascii="Arial" w:eastAsia="Times New Roman" w:hAnsi="Arial" w:cs="Arial"/>
          <w:b/>
          <w:bCs/>
          <w:color w:val="000000" w:themeColor="text1"/>
          <w:sz w:val="28"/>
          <w:szCs w:val="28"/>
          <w:lang w:val="es-ES" w:eastAsia="es-ES"/>
        </w:rPr>
        <w:t>*CATEGORÍA  CÍVICO*</w:t>
      </w:r>
    </w:p>
    <w:tbl>
      <w:tblPr>
        <w:tblStyle w:val="Tablaconcuadrcula"/>
        <w:tblW w:w="0" w:type="auto"/>
        <w:tblLook w:val="04A0" w:firstRow="1" w:lastRow="0" w:firstColumn="1" w:lastColumn="0" w:noHBand="0" w:noVBand="1"/>
      </w:tblPr>
      <w:tblGrid>
        <w:gridCol w:w="3847"/>
        <w:gridCol w:w="3847"/>
      </w:tblGrid>
      <w:tr w:rsidR="00C0524E" w14:paraId="552BC50D" w14:textId="77777777" w:rsidTr="00C0524E">
        <w:tc>
          <w:tcPr>
            <w:tcW w:w="3847" w:type="dxa"/>
          </w:tcPr>
          <w:p w14:paraId="3968D3FA" w14:textId="51D694B6" w:rsidR="00C0524E" w:rsidRDefault="00C0524E" w:rsidP="00746B78">
            <w:pPr>
              <w:spacing w:line="360" w:lineRule="auto"/>
              <w:jc w:val="center"/>
              <w:rPr>
                <w:rFonts w:ascii="Arial" w:eastAsia="Times New Roman" w:hAnsi="Arial" w:cs="Arial"/>
                <w:b/>
                <w:bCs/>
                <w:color w:val="000000" w:themeColor="text1"/>
                <w:sz w:val="28"/>
                <w:szCs w:val="28"/>
                <w:lang w:val="es-ES" w:eastAsia="es-ES"/>
              </w:rPr>
            </w:pPr>
            <w:r>
              <w:rPr>
                <w:rFonts w:ascii="Arial" w:eastAsia="Times New Roman" w:hAnsi="Arial" w:cs="Arial"/>
                <w:b/>
                <w:bCs/>
                <w:color w:val="000000" w:themeColor="text1"/>
                <w:sz w:val="28"/>
                <w:szCs w:val="28"/>
                <w:lang w:val="es-ES" w:eastAsia="es-ES"/>
              </w:rPr>
              <w:t>NOMBRE</w:t>
            </w:r>
          </w:p>
        </w:tc>
        <w:tc>
          <w:tcPr>
            <w:tcW w:w="3847" w:type="dxa"/>
          </w:tcPr>
          <w:p w14:paraId="0598E23C" w14:textId="796810E9" w:rsidR="00C0524E" w:rsidRDefault="00C0524E" w:rsidP="00746B78">
            <w:pPr>
              <w:spacing w:line="360" w:lineRule="auto"/>
              <w:jc w:val="center"/>
              <w:rPr>
                <w:rFonts w:ascii="Arial" w:eastAsia="Times New Roman" w:hAnsi="Arial" w:cs="Arial"/>
                <w:b/>
                <w:bCs/>
                <w:color w:val="000000" w:themeColor="text1"/>
                <w:sz w:val="28"/>
                <w:szCs w:val="28"/>
                <w:lang w:val="es-ES" w:eastAsia="es-ES"/>
              </w:rPr>
            </w:pPr>
            <w:r>
              <w:rPr>
                <w:rFonts w:ascii="Arial" w:eastAsia="Times New Roman" w:hAnsi="Arial" w:cs="Arial"/>
                <w:b/>
                <w:bCs/>
                <w:color w:val="000000" w:themeColor="text1"/>
                <w:sz w:val="28"/>
                <w:szCs w:val="28"/>
                <w:lang w:val="es-ES" w:eastAsia="es-ES"/>
              </w:rPr>
              <w:t>VOTACIÓN</w:t>
            </w:r>
          </w:p>
        </w:tc>
      </w:tr>
      <w:tr w:rsidR="00C0524E" w14:paraId="77CAE322" w14:textId="77777777" w:rsidTr="00C0524E">
        <w:tc>
          <w:tcPr>
            <w:tcW w:w="3847" w:type="dxa"/>
          </w:tcPr>
          <w:p w14:paraId="0B3378D7" w14:textId="03E1BAF5" w:rsidR="00C0524E" w:rsidRPr="00C0524E" w:rsidRDefault="00C0524E" w:rsidP="00746B78">
            <w:pPr>
              <w:spacing w:line="360" w:lineRule="auto"/>
              <w:jc w:val="center"/>
              <w:rPr>
                <w:rFonts w:ascii="Arial" w:eastAsia="Times New Roman" w:hAnsi="Arial" w:cs="Arial"/>
                <w:color w:val="000000" w:themeColor="text1"/>
                <w:sz w:val="24"/>
                <w:szCs w:val="24"/>
                <w:lang w:val="es-ES" w:eastAsia="es-ES"/>
              </w:rPr>
            </w:pPr>
            <w:r w:rsidRPr="00C0524E">
              <w:rPr>
                <w:rFonts w:ascii="Arial" w:eastAsia="Times New Roman" w:hAnsi="Arial" w:cs="Arial"/>
                <w:color w:val="000000" w:themeColor="text1"/>
                <w:sz w:val="24"/>
                <w:szCs w:val="24"/>
                <w:lang w:val="es-ES" w:eastAsia="es-ES"/>
              </w:rPr>
              <w:t>David Alejandro Ramírez Zepeda</w:t>
            </w:r>
          </w:p>
        </w:tc>
        <w:tc>
          <w:tcPr>
            <w:tcW w:w="3847" w:type="dxa"/>
          </w:tcPr>
          <w:p w14:paraId="116D716E" w14:textId="77777777" w:rsidR="00C0524E" w:rsidRDefault="00C0524E" w:rsidP="00746B78">
            <w:pPr>
              <w:spacing w:line="360" w:lineRule="auto"/>
              <w:jc w:val="center"/>
              <w:rPr>
                <w:rFonts w:ascii="Arial" w:eastAsia="Times New Roman" w:hAnsi="Arial" w:cs="Arial"/>
                <w:color w:val="000000" w:themeColor="text1"/>
                <w:sz w:val="28"/>
                <w:szCs w:val="28"/>
                <w:lang w:val="es-ES" w:eastAsia="es-ES"/>
              </w:rPr>
            </w:pPr>
            <w:r>
              <w:rPr>
                <w:rFonts w:ascii="Arial" w:eastAsia="Times New Roman" w:hAnsi="Arial" w:cs="Arial"/>
                <w:color w:val="000000" w:themeColor="text1"/>
                <w:sz w:val="28"/>
                <w:szCs w:val="28"/>
                <w:lang w:val="es-ES" w:eastAsia="es-ES"/>
              </w:rPr>
              <w:t xml:space="preserve">12 votos </w:t>
            </w:r>
          </w:p>
          <w:p w14:paraId="50AF7FE9" w14:textId="0D74313B" w:rsidR="00C0524E" w:rsidRPr="00C0524E" w:rsidRDefault="00C0524E" w:rsidP="00746B78">
            <w:pPr>
              <w:spacing w:line="360" w:lineRule="auto"/>
              <w:jc w:val="center"/>
              <w:rPr>
                <w:rFonts w:ascii="Arial" w:eastAsia="Times New Roman" w:hAnsi="Arial" w:cs="Arial"/>
                <w:color w:val="000000" w:themeColor="text1"/>
                <w:sz w:val="28"/>
                <w:szCs w:val="28"/>
                <w:lang w:val="es-ES" w:eastAsia="es-ES"/>
              </w:rPr>
            </w:pPr>
            <w:r>
              <w:rPr>
                <w:rFonts w:ascii="Arial" w:eastAsia="Times New Roman" w:hAnsi="Arial" w:cs="Arial"/>
                <w:color w:val="000000" w:themeColor="text1"/>
                <w:sz w:val="28"/>
                <w:szCs w:val="28"/>
                <w:lang w:val="es-ES" w:eastAsia="es-ES"/>
              </w:rPr>
              <w:t>(</w:t>
            </w:r>
            <w:r w:rsidR="007B0141">
              <w:rPr>
                <w:rFonts w:ascii="Arial" w:eastAsia="Times New Roman" w:hAnsi="Arial" w:cs="Arial"/>
                <w:color w:val="000000" w:themeColor="text1"/>
                <w:sz w:val="28"/>
                <w:szCs w:val="28"/>
                <w:lang w:val="es-ES" w:eastAsia="es-ES"/>
              </w:rPr>
              <w:t>0</w:t>
            </w:r>
            <w:r>
              <w:rPr>
                <w:rFonts w:ascii="Arial" w:eastAsia="Times New Roman" w:hAnsi="Arial" w:cs="Arial"/>
                <w:color w:val="000000" w:themeColor="text1"/>
                <w:sz w:val="28"/>
                <w:szCs w:val="28"/>
                <w:lang w:val="es-ES" w:eastAsia="es-ES"/>
              </w:rPr>
              <w:t>1 voto</w:t>
            </w:r>
            <w:r w:rsidR="007B0141">
              <w:rPr>
                <w:rFonts w:ascii="Arial" w:eastAsia="Times New Roman" w:hAnsi="Arial" w:cs="Arial"/>
                <w:color w:val="000000" w:themeColor="text1"/>
                <w:sz w:val="28"/>
                <w:szCs w:val="28"/>
                <w:lang w:val="es-ES" w:eastAsia="es-ES"/>
              </w:rPr>
              <w:t>:</w:t>
            </w:r>
            <w:r>
              <w:rPr>
                <w:rFonts w:ascii="Arial" w:eastAsia="Times New Roman" w:hAnsi="Arial" w:cs="Arial"/>
                <w:color w:val="000000" w:themeColor="text1"/>
                <w:sz w:val="28"/>
                <w:szCs w:val="28"/>
                <w:lang w:val="es-ES" w:eastAsia="es-ES"/>
              </w:rPr>
              <w:t xml:space="preserve"> nulo)</w:t>
            </w:r>
          </w:p>
        </w:tc>
      </w:tr>
    </w:tbl>
    <w:p w14:paraId="74F37510" w14:textId="77777777" w:rsidR="00C0524E" w:rsidRDefault="00C0524E" w:rsidP="00746B78">
      <w:pPr>
        <w:spacing w:line="360" w:lineRule="auto"/>
        <w:jc w:val="center"/>
        <w:rPr>
          <w:rFonts w:ascii="Arial" w:eastAsia="Times New Roman" w:hAnsi="Arial" w:cs="Arial"/>
          <w:b/>
          <w:bCs/>
          <w:color w:val="000000" w:themeColor="text1"/>
          <w:sz w:val="28"/>
          <w:szCs w:val="28"/>
          <w:lang w:val="es-ES" w:eastAsia="es-ES"/>
        </w:rPr>
      </w:pPr>
    </w:p>
    <w:p w14:paraId="61A03323" w14:textId="77777777" w:rsidR="007675FB" w:rsidRPr="00C0524E" w:rsidRDefault="007675FB" w:rsidP="00746B78">
      <w:pPr>
        <w:spacing w:line="360" w:lineRule="auto"/>
        <w:jc w:val="center"/>
        <w:rPr>
          <w:rFonts w:ascii="Arial" w:eastAsia="Times New Roman" w:hAnsi="Arial" w:cs="Arial"/>
          <w:b/>
          <w:bCs/>
          <w:color w:val="000000" w:themeColor="text1"/>
          <w:sz w:val="28"/>
          <w:szCs w:val="28"/>
          <w:lang w:val="es-ES" w:eastAsia="es-ES"/>
        </w:rPr>
      </w:pPr>
    </w:p>
    <w:p w14:paraId="1997FFAC" w14:textId="77777777" w:rsidR="001C7060" w:rsidRDefault="00C0524E" w:rsidP="00C0524E">
      <w:pPr>
        <w:spacing w:line="360" w:lineRule="auto"/>
        <w:jc w:val="center"/>
        <w:rPr>
          <w:rFonts w:ascii="Arial" w:eastAsia="Arial" w:hAnsi="Arial" w:cs="Arial"/>
          <w:b/>
          <w:bCs/>
          <w:sz w:val="28"/>
          <w:szCs w:val="28"/>
        </w:rPr>
      </w:pPr>
      <w:r>
        <w:rPr>
          <w:rFonts w:ascii="Arial" w:eastAsia="Arial" w:hAnsi="Arial" w:cs="Arial"/>
          <w:b/>
          <w:bCs/>
          <w:sz w:val="28"/>
          <w:szCs w:val="28"/>
        </w:rPr>
        <w:t xml:space="preserve">*CATEGORÍA </w:t>
      </w:r>
      <w:r w:rsidR="001C7060">
        <w:rPr>
          <w:rFonts w:ascii="Arial" w:eastAsia="Arial" w:hAnsi="Arial" w:cs="Arial"/>
          <w:b/>
          <w:bCs/>
          <w:sz w:val="28"/>
          <w:szCs w:val="28"/>
        </w:rPr>
        <w:t>LABORAL*</w:t>
      </w:r>
    </w:p>
    <w:tbl>
      <w:tblPr>
        <w:tblStyle w:val="Tablaconcuadrcula"/>
        <w:tblW w:w="0" w:type="auto"/>
        <w:tblLook w:val="04A0" w:firstRow="1" w:lastRow="0" w:firstColumn="1" w:lastColumn="0" w:noHBand="0" w:noVBand="1"/>
      </w:tblPr>
      <w:tblGrid>
        <w:gridCol w:w="3847"/>
        <w:gridCol w:w="3847"/>
      </w:tblGrid>
      <w:tr w:rsidR="001C7060" w14:paraId="0BA508CE" w14:textId="77777777" w:rsidTr="001C7060">
        <w:tc>
          <w:tcPr>
            <w:tcW w:w="3847" w:type="dxa"/>
          </w:tcPr>
          <w:p w14:paraId="61AFF924" w14:textId="0807D5AD" w:rsidR="001C7060" w:rsidRDefault="001C7060" w:rsidP="00C0524E">
            <w:pPr>
              <w:spacing w:line="360" w:lineRule="auto"/>
              <w:jc w:val="center"/>
              <w:rPr>
                <w:rFonts w:ascii="Arial" w:eastAsia="Arial" w:hAnsi="Arial" w:cs="Arial"/>
                <w:b/>
                <w:bCs/>
                <w:sz w:val="28"/>
                <w:szCs w:val="28"/>
              </w:rPr>
            </w:pPr>
            <w:r>
              <w:rPr>
                <w:rFonts w:ascii="Arial" w:eastAsia="Arial" w:hAnsi="Arial" w:cs="Arial"/>
                <w:b/>
                <w:bCs/>
                <w:sz w:val="28"/>
                <w:szCs w:val="28"/>
              </w:rPr>
              <w:t>NOMBRE</w:t>
            </w:r>
          </w:p>
        </w:tc>
        <w:tc>
          <w:tcPr>
            <w:tcW w:w="3847" w:type="dxa"/>
          </w:tcPr>
          <w:p w14:paraId="36F5B81D" w14:textId="76DB8A35" w:rsidR="001C7060" w:rsidRDefault="001C7060" w:rsidP="00C0524E">
            <w:pPr>
              <w:spacing w:line="360" w:lineRule="auto"/>
              <w:jc w:val="center"/>
              <w:rPr>
                <w:rFonts w:ascii="Arial" w:eastAsia="Arial" w:hAnsi="Arial" w:cs="Arial"/>
                <w:b/>
                <w:bCs/>
                <w:sz w:val="28"/>
                <w:szCs w:val="28"/>
              </w:rPr>
            </w:pPr>
            <w:r>
              <w:rPr>
                <w:rFonts w:ascii="Arial" w:eastAsia="Arial" w:hAnsi="Arial" w:cs="Arial"/>
                <w:b/>
                <w:bCs/>
                <w:sz w:val="28"/>
                <w:szCs w:val="28"/>
              </w:rPr>
              <w:t>VOTACIÓN</w:t>
            </w:r>
          </w:p>
        </w:tc>
      </w:tr>
      <w:tr w:rsidR="001C7060" w14:paraId="485EDB38" w14:textId="77777777" w:rsidTr="001C7060">
        <w:tc>
          <w:tcPr>
            <w:tcW w:w="3847" w:type="dxa"/>
          </w:tcPr>
          <w:p w14:paraId="554F7943" w14:textId="60C0F615" w:rsidR="001C7060" w:rsidRPr="001C7060" w:rsidRDefault="001C7060" w:rsidP="00C0524E">
            <w:pPr>
              <w:spacing w:line="360" w:lineRule="auto"/>
              <w:jc w:val="center"/>
              <w:rPr>
                <w:rFonts w:ascii="Arial" w:eastAsia="Arial" w:hAnsi="Arial" w:cs="Arial"/>
                <w:sz w:val="24"/>
                <w:szCs w:val="24"/>
              </w:rPr>
            </w:pPr>
            <w:r>
              <w:rPr>
                <w:rFonts w:ascii="Arial" w:eastAsia="Arial" w:hAnsi="Arial" w:cs="Arial"/>
                <w:sz w:val="24"/>
                <w:szCs w:val="24"/>
              </w:rPr>
              <w:t>Martha Estephanie Cisneros Torres</w:t>
            </w:r>
          </w:p>
        </w:tc>
        <w:tc>
          <w:tcPr>
            <w:tcW w:w="3847" w:type="dxa"/>
          </w:tcPr>
          <w:p w14:paraId="67D32A9B" w14:textId="2B166489" w:rsidR="007B0141" w:rsidRPr="007B0141" w:rsidRDefault="001C7060" w:rsidP="007B0141">
            <w:pPr>
              <w:pStyle w:val="Prrafodelista"/>
              <w:numPr>
                <w:ilvl w:val="0"/>
                <w:numId w:val="1"/>
              </w:numPr>
              <w:spacing w:line="360" w:lineRule="auto"/>
              <w:jc w:val="center"/>
              <w:rPr>
                <w:rFonts w:ascii="Arial" w:eastAsia="Arial" w:hAnsi="Arial" w:cs="Arial"/>
                <w:sz w:val="24"/>
                <w:szCs w:val="24"/>
              </w:rPr>
            </w:pPr>
            <w:r w:rsidRPr="007B0141">
              <w:rPr>
                <w:rFonts w:ascii="Arial" w:eastAsia="Arial" w:hAnsi="Arial" w:cs="Arial"/>
                <w:sz w:val="24"/>
                <w:szCs w:val="24"/>
              </w:rPr>
              <w:t xml:space="preserve">votos </w:t>
            </w:r>
          </w:p>
          <w:p w14:paraId="64EBE28B" w14:textId="4270B2E1" w:rsidR="001C7060" w:rsidRPr="007B0141" w:rsidRDefault="007B0141" w:rsidP="007B0141">
            <w:pPr>
              <w:pStyle w:val="Prrafodelista"/>
              <w:spacing w:line="360" w:lineRule="auto"/>
              <w:ind w:left="645"/>
              <w:rPr>
                <w:rFonts w:ascii="Arial" w:eastAsia="Arial" w:hAnsi="Arial" w:cs="Arial"/>
                <w:sz w:val="24"/>
                <w:szCs w:val="24"/>
              </w:rPr>
            </w:pPr>
            <w:r>
              <w:rPr>
                <w:rFonts w:ascii="Arial" w:eastAsia="Arial" w:hAnsi="Arial" w:cs="Arial"/>
                <w:sz w:val="24"/>
                <w:szCs w:val="24"/>
              </w:rPr>
              <w:t xml:space="preserve">     </w:t>
            </w:r>
            <w:r w:rsidR="001C7060" w:rsidRPr="007B0141">
              <w:rPr>
                <w:rFonts w:ascii="Arial" w:eastAsia="Arial" w:hAnsi="Arial" w:cs="Arial"/>
                <w:sz w:val="24"/>
                <w:szCs w:val="24"/>
              </w:rPr>
              <w:t>(</w:t>
            </w:r>
            <w:r>
              <w:rPr>
                <w:rFonts w:ascii="Arial" w:eastAsia="Arial" w:hAnsi="Arial" w:cs="Arial"/>
                <w:sz w:val="24"/>
                <w:szCs w:val="24"/>
              </w:rPr>
              <w:t>0</w:t>
            </w:r>
            <w:r w:rsidR="001C7060" w:rsidRPr="007B0141">
              <w:rPr>
                <w:rFonts w:ascii="Arial" w:eastAsia="Arial" w:hAnsi="Arial" w:cs="Arial"/>
                <w:sz w:val="24"/>
                <w:szCs w:val="24"/>
              </w:rPr>
              <w:t>2 votos</w:t>
            </w:r>
            <w:r w:rsidRPr="007B0141">
              <w:rPr>
                <w:rFonts w:ascii="Arial" w:eastAsia="Arial" w:hAnsi="Arial" w:cs="Arial"/>
                <w:sz w:val="24"/>
                <w:szCs w:val="24"/>
              </w:rPr>
              <w:t>:</w:t>
            </w:r>
            <w:r w:rsidR="001C7060" w:rsidRPr="007B0141">
              <w:rPr>
                <w:rFonts w:ascii="Arial" w:eastAsia="Arial" w:hAnsi="Arial" w:cs="Arial"/>
                <w:sz w:val="24"/>
                <w:szCs w:val="24"/>
              </w:rPr>
              <w:t xml:space="preserve"> nulos)</w:t>
            </w:r>
          </w:p>
        </w:tc>
      </w:tr>
      <w:tr w:rsidR="001C7060" w14:paraId="328B4874" w14:textId="77777777" w:rsidTr="001C7060">
        <w:tc>
          <w:tcPr>
            <w:tcW w:w="3847" w:type="dxa"/>
          </w:tcPr>
          <w:p w14:paraId="7A0CBC52" w14:textId="682CF585" w:rsidR="001C7060" w:rsidRPr="001C7060" w:rsidRDefault="001C7060" w:rsidP="00C0524E">
            <w:pPr>
              <w:spacing w:line="360" w:lineRule="auto"/>
              <w:jc w:val="center"/>
              <w:rPr>
                <w:rFonts w:ascii="Arial" w:eastAsia="Arial" w:hAnsi="Arial" w:cs="Arial"/>
                <w:sz w:val="24"/>
                <w:szCs w:val="24"/>
              </w:rPr>
            </w:pPr>
            <w:r>
              <w:rPr>
                <w:rFonts w:ascii="Arial" w:eastAsia="Arial" w:hAnsi="Arial" w:cs="Arial"/>
                <w:sz w:val="24"/>
                <w:szCs w:val="24"/>
              </w:rPr>
              <w:t>Karen Noemí Peña Hernández</w:t>
            </w:r>
          </w:p>
        </w:tc>
        <w:tc>
          <w:tcPr>
            <w:tcW w:w="3847" w:type="dxa"/>
          </w:tcPr>
          <w:p w14:paraId="55A192D8" w14:textId="788B276B" w:rsidR="001C7060" w:rsidRPr="001C7060"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0</w:t>
            </w:r>
            <w:r w:rsidR="001C7060">
              <w:rPr>
                <w:rFonts w:ascii="Arial" w:eastAsia="Arial" w:hAnsi="Arial" w:cs="Arial"/>
                <w:sz w:val="24"/>
                <w:szCs w:val="24"/>
              </w:rPr>
              <w:t>1 voto</w:t>
            </w:r>
          </w:p>
        </w:tc>
      </w:tr>
      <w:tr w:rsidR="001C7060" w14:paraId="0841EFC6" w14:textId="77777777" w:rsidTr="001C7060">
        <w:tc>
          <w:tcPr>
            <w:tcW w:w="3847" w:type="dxa"/>
          </w:tcPr>
          <w:p w14:paraId="246757C5" w14:textId="382D2335" w:rsidR="001C7060" w:rsidRPr="001C7060" w:rsidRDefault="001C7060" w:rsidP="00C0524E">
            <w:pPr>
              <w:spacing w:line="360" w:lineRule="auto"/>
              <w:jc w:val="center"/>
              <w:rPr>
                <w:rFonts w:ascii="Arial" w:eastAsia="Arial" w:hAnsi="Arial" w:cs="Arial"/>
                <w:sz w:val="24"/>
                <w:szCs w:val="24"/>
              </w:rPr>
            </w:pPr>
            <w:r>
              <w:rPr>
                <w:rFonts w:ascii="Arial" w:eastAsia="Arial" w:hAnsi="Arial" w:cs="Arial"/>
                <w:sz w:val="24"/>
                <w:szCs w:val="24"/>
              </w:rPr>
              <w:t>Jordán Alberto López García</w:t>
            </w:r>
          </w:p>
        </w:tc>
        <w:tc>
          <w:tcPr>
            <w:tcW w:w="3847" w:type="dxa"/>
          </w:tcPr>
          <w:p w14:paraId="2B9EDAF0" w14:textId="12FCFF1E" w:rsidR="001C7060" w:rsidRPr="001C7060" w:rsidRDefault="001C7060" w:rsidP="00C0524E">
            <w:pPr>
              <w:spacing w:line="360" w:lineRule="auto"/>
              <w:jc w:val="center"/>
              <w:rPr>
                <w:rFonts w:ascii="Arial" w:eastAsia="Arial" w:hAnsi="Arial" w:cs="Arial"/>
                <w:sz w:val="24"/>
                <w:szCs w:val="24"/>
              </w:rPr>
            </w:pPr>
            <w:r>
              <w:rPr>
                <w:rFonts w:ascii="Arial" w:eastAsia="Arial" w:hAnsi="Arial" w:cs="Arial"/>
                <w:sz w:val="24"/>
                <w:szCs w:val="24"/>
              </w:rPr>
              <w:t>0 votos</w:t>
            </w:r>
          </w:p>
        </w:tc>
      </w:tr>
      <w:tr w:rsidR="001C7060" w14:paraId="14FD3EA1" w14:textId="77777777" w:rsidTr="001C7060">
        <w:tc>
          <w:tcPr>
            <w:tcW w:w="3847" w:type="dxa"/>
          </w:tcPr>
          <w:p w14:paraId="64983673" w14:textId="19DFF82A" w:rsidR="001C7060" w:rsidRPr="001C7060" w:rsidRDefault="001C7060" w:rsidP="00C0524E">
            <w:pPr>
              <w:spacing w:line="360" w:lineRule="auto"/>
              <w:jc w:val="center"/>
              <w:rPr>
                <w:rFonts w:ascii="Arial" w:eastAsia="Arial" w:hAnsi="Arial" w:cs="Arial"/>
                <w:sz w:val="24"/>
                <w:szCs w:val="24"/>
              </w:rPr>
            </w:pPr>
            <w:r>
              <w:rPr>
                <w:rFonts w:ascii="Arial" w:eastAsia="Arial" w:hAnsi="Arial" w:cs="Arial"/>
                <w:sz w:val="24"/>
                <w:szCs w:val="24"/>
              </w:rPr>
              <w:t>Carlos Antonio Cortés Bautista</w:t>
            </w:r>
          </w:p>
        </w:tc>
        <w:tc>
          <w:tcPr>
            <w:tcW w:w="3847" w:type="dxa"/>
          </w:tcPr>
          <w:p w14:paraId="3E6DCA78" w14:textId="02AC2F45" w:rsidR="001C7060" w:rsidRPr="001C7060" w:rsidRDefault="001C7060" w:rsidP="00C0524E">
            <w:pPr>
              <w:spacing w:line="360" w:lineRule="auto"/>
              <w:jc w:val="center"/>
              <w:rPr>
                <w:rFonts w:ascii="Arial" w:eastAsia="Arial" w:hAnsi="Arial" w:cs="Arial"/>
                <w:sz w:val="24"/>
                <w:szCs w:val="24"/>
              </w:rPr>
            </w:pPr>
            <w:r>
              <w:rPr>
                <w:rFonts w:ascii="Arial" w:eastAsia="Arial" w:hAnsi="Arial" w:cs="Arial"/>
                <w:sz w:val="24"/>
                <w:szCs w:val="24"/>
              </w:rPr>
              <w:t>0 votos</w:t>
            </w:r>
          </w:p>
        </w:tc>
      </w:tr>
      <w:tr w:rsidR="001C7060" w14:paraId="33891C3C" w14:textId="77777777" w:rsidTr="001C7060">
        <w:tc>
          <w:tcPr>
            <w:tcW w:w="3847" w:type="dxa"/>
          </w:tcPr>
          <w:p w14:paraId="52586294" w14:textId="05BDD340" w:rsidR="001C7060" w:rsidRPr="001C7060" w:rsidRDefault="001C7060" w:rsidP="00C0524E">
            <w:pPr>
              <w:spacing w:line="360" w:lineRule="auto"/>
              <w:jc w:val="center"/>
              <w:rPr>
                <w:rFonts w:ascii="Arial" w:eastAsia="Arial" w:hAnsi="Arial" w:cs="Arial"/>
                <w:sz w:val="24"/>
                <w:szCs w:val="24"/>
              </w:rPr>
            </w:pPr>
            <w:r>
              <w:rPr>
                <w:rFonts w:ascii="Arial" w:eastAsia="Arial" w:hAnsi="Arial" w:cs="Arial"/>
                <w:sz w:val="24"/>
                <w:szCs w:val="24"/>
              </w:rPr>
              <w:t>Mariana Farias Sánchez</w:t>
            </w:r>
          </w:p>
        </w:tc>
        <w:tc>
          <w:tcPr>
            <w:tcW w:w="3847" w:type="dxa"/>
          </w:tcPr>
          <w:p w14:paraId="23CABB88" w14:textId="35419DB9" w:rsidR="001C7060" w:rsidRPr="001C7060" w:rsidRDefault="001C7060" w:rsidP="00C0524E">
            <w:pPr>
              <w:spacing w:line="360" w:lineRule="auto"/>
              <w:jc w:val="center"/>
              <w:rPr>
                <w:rFonts w:ascii="Arial" w:eastAsia="Arial" w:hAnsi="Arial" w:cs="Arial"/>
                <w:sz w:val="24"/>
                <w:szCs w:val="24"/>
              </w:rPr>
            </w:pPr>
            <w:r>
              <w:rPr>
                <w:rFonts w:ascii="Arial" w:eastAsia="Arial" w:hAnsi="Arial" w:cs="Arial"/>
                <w:sz w:val="24"/>
                <w:szCs w:val="24"/>
              </w:rPr>
              <w:t>0 votos</w:t>
            </w:r>
          </w:p>
        </w:tc>
      </w:tr>
    </w:tbl>
    <w:p w14:paraId="7F82A1BA" w14:textId="1B6555C4" w:rsidR="005E64C3" w:rsidRDefault="00C0524E" w:rsidP="00C0524E">
      <w:pPr>
        <w:spacing w:line="360" w:lineRule="auto"/>
        <w:jc w:val="center"/>
        <w:rPr>
          <w:rFonts w:ascii="Arial" w:eastAsia="Arial" w:hAnsi="Arial" w:cs="Arial"/>
          <w:b/>
          <w:bCs/>
          <w:sz w:val="28"/>
          <w:szCs w:val="28"/>
        </w:rPr>
      </w:pPr>
      <w:r>
        <w:rPr>
          <w:rFonts w:ascii="Arial" w:eastAsia="Arial" w:hAnsi="Arial" w:cs="Arial"/>
          <w:b/>
          <w:bCs/>
          <w:sz w:val="28"/>
          <w:szCs w:val="28"/>
        </w:rPr>
        <w:t xml:space="preserve"> </w:t>
      </w:r>
    </w:p>
    <w:p w14:paraId="0B3DBBF4" w14:textId="77777777" w:rsidR="007675FB" w:rsidRDefault="007675FB" w:rsidP="00C0524E">
      <w:pPr>
        <w:spacing w:line="360" w:lineRule="auto"/>
        <w:jc w:val="center"/>
        <w:rPr>
          <w:rFonts w:ascii="Arial" w:eastAsia="Arial" w:hAnsi="Arial" w:cs="Arial"/>
          <w:b/>
          <w:bCs/>
          <w:sz w:val="28"/>
          <w:szCs w:val="28"/>
        </w:rPr>
      </w:pPr>
    </w:p>
    <w:p w14:paraId="35FDA9EF" w14:textId="77777777" w:rsidR="007675FB" w:rsidRDefault="007675FB" w:rsidP="00C0524E">
      <w:pPr>
        <w:spacing w:line="360" w:lineRule="auto"/>
        <w:jc w:val="center"/>
        <w:rPr>
          <w:rFonts w:ascii="Arial" w:eastAsia="Arial" w:hAnsi="Arial" w:cs="Arial"/>
          <w:b/>
          <w:bCs/>
          <w:sz w:val="28"/>
          <w:szCs w:val="28"/>
        </w:rPr>
      </w:pPr>
    </w:p>
    <w:p w14:paraId="77632E64" w14:textId="77777777" w:rsidR="007675FB" w:rsidRDefault="007675FB" w:rsidP="00C0524E">
      <w:pPr>
        <w:spacing w:line="360" w:lineRule="auto"/>
        <w:jc w:val="center"/>
        <w:rPr>
          <w:rFonts w:ascii="Arial" w:eastAsia="Arial" w:hAnsi="Arial" w:cs="Arial"/>
          <w:b/>
          <w:bCs/>
          <w:sz w:val="28"/>
          <w:szCs w:val="28"/>
        </w:rPr>
      </w:pPr>
    </w:p>
    <w:p w14:paraId="6F595722" w14:textId="3C584283" w:rsidR="001C7060" w:rsidRDefault="001C7060" w:rsidP="00C0524E">
      <w:pPr>
        <w:spacing w:line="360" w:lineRule="auto"/>
        <w:jc w:val="center"/>
        <w:rPr>
          <w:rFonts w:ascii="Arial" w:eastAsia="Arial" w:hAnsi="Arial" w:cs="Arial"/>
          <w:b/>
          <w:bCs/>
          <w:sz w:val="28"/>
          <w:szCs w:val="28"/>
        </w:rPr>
      </w:pPr>
      <w:r>
        <w:rPr>
          <w:rFonts w:ascii="Arial" w:eastAsia="Arial" w:hAnsi="Arial" w:cs="Arial"/>
          <w:b/>
          <w:bCs/>
          <w:sz w:val="28"/>
          <w:szCs w:val="28"/>
        </w:rPr>
        <w:t>*CATEGORÍA CIENTÍFICO*</w:t>
      </w:r>
    </w:p>
    <w:tbl>
      <w:tblPr>
        <w:tblStyle w:val="Tablaconcuadrcula"/>
        <w:tblW w:w="0" w:type="auto"/>
        <w:tblLook w:val="04A0" w:firstRow="1" w:lastRow="0" w:firstColumn="1" w:lastColumn="0" w:noHBand="0" w:noVBand="1"/>
      </w:tblPr>
      <w:tblGrid>
        <w:gridCol w:w="3847"/>
        <w:gridCol w:w="3847"/>
      </w:tblGrid>
      <w:tr w:rsidR="007B0141" w14:paraId="594BFF55" w14:textId="77777777" w:rsidTr="007B0141">
        <w:tc>
          <w:tcPr>
            <w:tcW w:w="3847" w:type="dxa"/>
          </w:tcPr>
          <w:p w14:paraId="05A1B06C" w14:textId="7DF99FBA" w:rsidR="007B0141" w:rsidRPr="007B0141" w:rsidRDefault="007B0141" w:rsidP="00C0524E">
            <w:pPr>
              <w:spacing w:line="360" w:lineRule="auto"/>
              <w:jc w:val="center"/>
              <w:rPr>
                <w:rFonts w:ascii="Arial" w:eastAsia="Arial" w:hAnsi="Arial" w:cs="Arial"/>
                <w:b/>
                <w:bCs/>
                <w:sz w:val="28"/>
                <w:szCs w:val="28"/>
              </w:rPr>
            </w:pPr>
            <w:r>
              <w:rPr>
                <w:rFonts w:ascii="Arial" w:eastAsia="Arial" w:hAnsi="Arial" w:cs="Arial"/>
                <w:b/>
                <w:bCs/>
                <w:sz w:val="28"/>
                <w:szCs w:val="28"/>
              </w:rPr>
              <w:t>NOMBRE</w:t>
            </w:r>
          </w:p>
        </w:tc>
        <w:tc>
          <w:tcPr>
            <w:tcW w:w="3847" w:type="dxa"/>
          </w:tcPr>
          <w:p w14:paraId="26F9D423" w14:textId="08B98C18" w:rsidR="007B0141" w:rsidRPr="007B0141" w:rsidRDefault="007B0141" w:rsidP="00C0524E">
            <w:pPr>
              <w:spacing w:line="360" w:lineRule="auto"/>
              <w:jc w:val="center"/>
              <w:rPr>
                <w:rFonts w:ascii="Arial" w:eastAsia="Arial" w:hAnsi="Arial" w:cs="Arial"/>
                <w:b/>
                <w:bCs/>
                <w:sz w:val="28"/>
                <w:szCs w:val="28"/>
              </w:rPr>
            </w:pPr>
            <w:r>
              <w:rPr>
                <w:rFonts w:ascii="Arial" w:eastAsia="Arial" w:hAnsi="Arial" w:cs="Arial"/>
                <w:b/>
                <w:bCs/>
                <w:sz w:val="28"/>
                <w:szCs w:val="28"/>
              </w:rPr>
              <w:t>VOTACIÓN</w:t>
            </w:r>
          </w:p>
        </w:tc>
      </w:tr>
      <w:tr w:rsidR="007B0141" w14:paraId="35C08B4C" w14:textId="77777777" w:rsidTr="007B0141">
        <w:tc>
          <w:tcPr>
            <w:tcW w:w="3847" w:type="dxa"/>
          </w:tcPr>
          <w:p w14:paraId="538F37B2" w14:textId="3D782C50" w:rsidR="007B0141" w:rsidRDefault="007B0141" w:rsidP="00C0524E">
            <w:pPr>
              <w:spacing w:line="360" w:lineRule="auto"/>
              <w:jc w:val="center"/>
              <w:rPr>
                <w:rFonts w:ascii="Arial" w:eastAsia="Arial" w:hAnsi="Arial" w:cs="Arial"/>
                <w:sz w:val="28"/>
                <w:szCs w:val="28"/>
              </w:rPr>
            </w:pPr>
            <w:r>
              <w:rPr>
                <w:rFonts w:ascii="Arial" w:eastAsia="Arial" w:hAnsi="Arial" w:cs="Arial"/>
                <w:sz w:val="28"/>
                <w:szCs w:val="28"/>
              </w:rPr>
              <w:t>Manuel Brambila Pelayo</w:t>
            </w:r>
          </w:p>
        </w:tc>
        <w:tc>
          <w:tcPr>
            <w:tcW w:w="3847" w:type="dxa"/>
          </w:tcPr>
          <w:p w14:paraId="2BAFB0A7" w14:textId="77777777" w:rsidR="007B0141" w:rsidRDefault="007B0141" w:rsidP="00C0524E">
            <w:pPr>
              <w:spacing w:line="360" w:lineRule="auto"/>
              <w:jc w:val="center"/>
              <w:rPr>
                <w:rFonts w:ascii="Arial" w:eastAsia="Arial" w:hAnsi="Arial" w:cs="Arial"/>
                <w:sz w:val="28"/>
                <w:szCs w:val="28"/>
              </w:rPr>
            </w:pPr>
            <w:r>
              <w:rPr>
                <w:rFonts w:ascii="Arial" w:eastAsia="Arial" w:hAnsi="Arial" w:cs="Arial"/>
                <w:sz w:val="28"/>
                <w:szCs w:val="28"/>
              </w:rPr>
              <w:t xml:space="preserve">12 votos </w:t>
            </w:r>
          </w:p>
          <w:p w14:paraId="38587D02" w14:textId="6A7FC335" w:rsidR="007B0141" w:rsidRDefault="007B0141" w:rsidP="00C0524E">
            <w:pPr>
              <w:spacing w:line="360" w:lineRule="auto"/>
              <w:jc w:val="center"/>
              <w:rPr>
                <w:rFonts w:ascii="Arial" w:eastAsia="Arial" w:hAnsi="Arial" w:cs="Arial"/>
                <w:sz w:val="28"/>
                <w:szCs w:val="28"/>
              </w:rPr>
            </w:pPr>
            <w:r>
              <w:rPr>
                <w:rFonts w:ascii="Arial" w:eastAsia="Arial" w:hAnsi="Arial" w:cs="Arial"/>
                <w:sz w:val="28"/>
                <w:szCs w:val="28"/>
              </w:rPr>
              <w:t>(01 voto: nulo)</w:t>
            </w:r>
          </w:p>
        </w:tc>
      </w:tr>
    </w:tbl>
    <w:p w14:paraId="0EA8005B" w14:textId="77777777" w:rsidR="001C7060" w:rsidRDefault="001C7060" w:rsidP="00C0524E">
      <w:pPr>
        <w:spacing w:line="360" w:lineRule="auto"/>
        <w:jc w:val="center"/>
        <w:rPr>
          <w:rFonts w:ascii="Arial" w:eastAsia="Arial" w:hAnsi="Arial" w:cs="Arial"/>
          <w:sz w:val="28"/>
          <w:szCs w:val="28"/>
        </w:rPr>
      </w:pPr>
    </w:p>
    <w:p w14:paraId="1BE135EE" w14:textId="77777777" w:rsidR="007B0141" w:rsidRDefault="007B0141" w:rsidP="00C0524E">
      <w:pPr>
        <w:spacing w:line="360" w:lineRule="auto"/>
        <w:jc w:val="center"/>
        <w:rPr>
          <w:rFonts w:ascii="Arial" w:eastAsia="Arial" w:hAnsi="Arial" w:cs="Arial"/>
          <w:b/>
          <w:bCs/>
          <w:sz w:val="28"/>
          <w:szCs w:val="28"/>
        </w:rPr>
      </w:pPr>
    </w:p>
    <w:p w14:paraId="77389C22" w14:textId="0B176743" w:rsidR="007B0141" w:rsidRDefault="007B0141" w:rsidP="00C0524E">
      <w:pPr>
        <w:spacing w:line="360" w:lineRule="auto"/>
        <w:jc w:val="center"/>
        <w:rPr>
          <w:rFonts w:ascii="Arial" w:eastAsia="Arial" w:hAnsi="Arial" w:cs="Arial"/>
          <w:b/>
          <w:bCs/>
          <w:sz w:val="28"/>
          <w:szCs w:val="28"/>
        </w:rPr>
      </w:pPr>
      <w:r>
        <w:rPr>
          <w:rFonts w:ascii="Arial" w:eastAsia="Arial" w:hAnsi="Arial" w:cs="Arial"/>
          <w:b/>
          <w:bCs/>
          <w:sz w:val="28"/>
          <w:szCs w:val="28"/>
        </w:rPr>
        <w:t>*CATEGORÍA ACADÉMICO*</w:t>
      </w:r>
    </w:p>
    <w:tbl>
      <w:tblPr>
        <w:tblStyle w:val="Tablaconcuadrcula"/>
        <w:tblW w:w="0" w:type="auto"/>
        <w:tblLook w:val="04A0" w:firstRow="1" w:lastRow="0" w:firstColumn="1" w:lastColumn="0" w:noHBand="0" w:noVBand="1"/>
      </w:tblPr>
      <w:tblGrid>
        <w:gridCol w:w="3847"/>
        <w:gridCol w:w="3847"/>
      </w:tblGrid>
      <w:tr w:rsidR="007B0141" w14:paraId="696D4A55" w14:textId="77777777" w:rsidTr="007B0141">
        <w:tc>
          <w:tcPr>
            <w:tcW w:w="3847" w:type="dxa"/>
          </w:tcPr>
          <w:p w14:paraId="5F72ABF0" w14:textId="26217794" w:rsidR="007B0141" w:rsidRDefault="007B0141" w:rsidP="00C0524E">
            <w:pPr>
              <w:spacing w:line="360" w:lineRule="auto"/>
              <w:jc w:val="center"/>
              <w:rPr>
                <w:rFonts w:ascii="Arial" w:eastAsia="Arial" w:hAnsi="Arial" w:cs="Arial"/>
                <w:b/>
                <w:bCs/>
                <w:sz w:val="28"/>
                <w:szCs w:val="28"/>
              </w:rPr>
            </w:pPr>
            <w:r>
              <w:rPr>
                <w:rFonts w:ascii="Arial" w:eastAsia="Arial" w:hAnsi="Arial" w:cs="Arial"/>
                <w:b/>
                <w:bCs/>
                <w:sz w:val="28"/>
                <w:szCs w:val="28"/>
              </w:rPr>
              <w:t>NOMBRE</w:t>
            </w:r>
          </w:p>
        </w:tc>
        <w:tc>
          <w:tcPr>
            <w:tcW w:w="3847" w:type="dxa"/>
          </w:tcPr>
          <w:p w14:paraId="4D3AF246" w14:textId="5387D406" w:rsidR="007B0141" w:rsidRDefault="007B0141" w:rsidP="00C0524E">
            <w:pPr>
              <w:spacing w:line="360" w:lineRule="auto"/>
              <w:jc w:val="center"/>
              <w:rPr>
                <w:rFonts w:ascii="Arial" w:eastAsia="Arial" w:hAnsi="Arial" w:cs="Arial"/>
                <w:b/>
                <w:bCs/>
                <w:sz w:val="28"/>
                <w:szCs w:val="28"/>
              </w:rPr>
            </w:pPr>
            <w:r>
              <w:rPr>
                <w:rFonts w:ascii="Arial" w:eastAsia="Arial" w:hAnsi="Arial" w:cs="Arial"/>
                <w:b/>
                <w:bCs/>
                <w:sz w:val="28"/>
                <w:szCs w:val="28"/>
              </w:rPr>
              <w:t>VOTACIÓN</w:t>
            </w:r>
          </w:p>
        </w:tc>
      </w:tr>
      <w:tr w:rsidR="007B0141" w14:paraId="573E527B" w14:textId="77777777" w:rsidTr="007B0141">
        <w:tc>
          <w:tcPr>
            <w:tcW w:w="3847" w:type="dxa"/>
          </w:tcPr>
          <w:p w14:paraId="20C99618" w14:textId="39544835" w:rsidR="007B0141" w:rsidRPr="007B0141" w:rsidRDefault="007B0141" w:rsidP="00C0524E">
            <w:pPr>
              <w:spacing w:line="360" w:lineRule="auto"/>
              <w:jc w:val="center"/>
              <w:rPr>
                <w:rFonts w:ascii="Arial" w:eastAsia="Arial" w:hAnsi="Arial" w:cs="Arial"/>
                <w:sz w:val="24"/>
                <w:szCs w:val="24"/>
              </w:rPr>
            </w:pPr>
            <w:r w:rsidRPr="007B0141">
              <w:rPr>
                <w:rFonts w:ascii="Arial" w:eastAsia="Arial" w:hAnsi="Arial" w:cs="Arial"/>
                <w:sz w:val="24"/>
                <w:szCs w:val="24"/>
              </w:rPr>
              <w:t>David Romero Mendoza</w:t>
            </w:r>
          </w:p>
        </w:tc>
        <w:tc>
          <w:tcPr>
            <w:tcW w:w="3847" w:type="dxa"/>
          </w:tcPr>
          <w:p w14:paraId="7FE49CD1" w14:textId="77777777" w:rsid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09 votos</w:t>
            </w:r>
          </w:p>
          <w:p w14:paraId="708FC9D1" w14:textId="6C71F2E2"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(01 voto: nulo)</w:t>
            </w:r>
          </w:p>
        </w:tc>
      </w:tr>
      <w:tr w:rsidR="007B0141" w14:paraId="3C74B490" w14:textId="77777777" w:rsidTr="007B0141">
        <w:tc>
          <w:tcPr>
            <w:tcW w:w="3847" w:type="dxa"/>
          </w:tcPr>
          <w:p w14:paraId="0CEF26C2" w14:textId="17D370B1"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Adrián Álvarez Macías</w:t>
            </w:r>
          </w:p>
        </w:tc>
        <w:tc>
          <w:tcPr>
            <w:tcW w:w="3847" w:type="dxa"/>
          </w:tcPr>
          <w:p w14:paraId="4DAE8D6F" w14:textId="09BF71AA"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02 votos</w:t>
            </w:r>
          </w:p>
        </w:tc>
      </w:tr>
      <w:tr w:rsidR="007B0141" w14:paraId="613913CC" w14:textId="77777777" w:rsidTr="007B0141">
        <w:tc>
          <w:tcPr>
            <w:tcW w:w="3847" w:type="dxa"/>
          </w:tcPr>
          <w:p w14:paraId="643FDEF6" w14:textId="53EF9193"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Jesús Vega Villa</w:t>
            </w:r>
          </w:p>
        </w:tc>
        <w:tc>
          <w:tcPr>
            <w:tcW w:w="3847" w:type="dxa"/>
          </w:tcPr>
          <w:p w14:paraId="01597DBB" w14:textId="2BD24E28"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0 votos</w:t>
            </w:r>
          </w:p>
        </w:tc>
      </w:tr>
      <w:tr w:rsidR="007B0141" w14:paraId="264EA454" w14:textId="77777777" w:rsidTr="007B0141">
        <w:tc>
          <w:tcPr>
            <w:tcW w:w="3847" w:type="dxa"/>
          </w:tcPr>
          <w:p w14:paraId="65B96109" w14:textId="34D7CB9C"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lastRenderedPageBreak/>
              <w:t>Mariela Itzayana Bautista Rentería</w:t>
            </w:r>
          </w:p>
        </w:tc>
        <w:tc>
          <w:tcPr>
            <w:tcW w:w="3847" w:type="dxa"/>
          </w:tcPr>
          <w:p w14:paraId="13CC791A" w14:textId="117EC4F2"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0 votos</w:t>
            </w:r>
          </w:p>
        </w:tc>
      </w:tr>
      <w:tr w:rsidR="007B0141" w14:paraId="583C0DD6" w14:textId="77777777" w:rsidTr="007B0141">
        <w:tc>
          <w:tcPr>
            <w:tcW w:w="3847" w:type="dxa"/>
          </w:tcPr>
          <w:p w14:paraId="3202E1BD" w14:textId="0ED1B48D"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Diana Laura Benavides Torres</w:t>
            </w:r>
          </w:p>
        </w:tc>
        <w:tc>
          <w:tcPr>
            <w:tcW w:w="3847" w:type="dxa"/>
          </w:tcPr>
          <w:p w14:paraId="339AE47B" w14:textId="09CB9C9B"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0 votos</w:t>
            </w:r>
          </w:p>
        </w:tc>
      </w:tr>
    </w:tbl>
    <w:p w14:paraId="54C0FF85" w14:textId="77777777" w:rsidR="007B0141" w:rsidRDefault="007B0141" w:rsidP="00C0524E">
      <w:pPr>
        <w:spacing w:line="360" w:lineRule="auto"/>
        <w:jc w:val="center"/>
        <w:rPr>
          <w:rFonts w:ascii="Arial" w:eastAsia="Arial" w:hAnsi="Arial" w:cs="Arial"/>
          <w:b/>
          <w:bCs/>
          <w:sz w:val="28"/>
          <w:szCs w:val="28"/>
        </w:rPr>
      </w:pPr>
    </w:p>
    <w:p w14:paraId="336CA5D2" w14:textId="6474DCAF" w:rsidR="007B0141" w:rsidRDefault="007B0141" w:rsidP="00C0524E">
      <w:pPr>
        <w:spacing w:line="360" w:lineRule="auto"/>
        <w:jc w:val="center"/>
        <w:rPr>
          <w:rFonts w:ascii="Arial" w:eastAsia="Arial" w:hAnsi="Arial" w:cs="Arial"/>
          <w:b/>
          <w:bCs/>
          <w:sz w:val="28"/>
          <w:szCs w:val="28"/>
        </w:rPr>
      </w:pPr>
      <w:r>
        <w:rPr>
          <w:rFonts w:ascii="Arial" w:eastAsia="Arial" w:hAnsi="Arial" w:cs="Arial"/>
          <w:b/>
          <w:bCs/>
          <w:sz w:val="28"/>
          <w:szCs w:val="28"/>
        </w:rPr>
        <w:t>*CATEGORÍA DEPORTIVO*</w:t>
      </w:r>
    </w:p>
    <w:tbl>
      <w:tblPr>
        <w:tblStyle w:val="Tablaconcuadrcula"/>
        <w:tblW w:w="0" w:type="auto"/>
        <w:tblLook w:val="04A0" w:firstRow="1" w:lastRow="0" w:firstColumn="1" w:lastColumn="0" w:noHBand="0" w:noVBand="1"/>
      </w:tblPr>
      <w:tblGrid>
        <w:gridCol w:w="3847"/>
        <w:gridCol w:w="3847"/>
      </w:tblGrid>
      <w:tr w:rsidR="007B0141" w14:paraId="6E337EF0" w14:textId="77777777" w:rsidTr="007B0141">
        <w:tc>
          <w:tcPr>
            <w:tcW w:w="3847" w:type="dxa"/>
          </w:tcPr>
          <w:p w14:paraId="44ED54F9" w14:textId="2D9DB646" w:rsidR="007B0141" w:rsidRDefault="007B0141" w:rsidP="00C0524E">
            <w:pPr>
              <w:spacing w:line="360" w:lineRule="auto"/>
              <w:jc w:val="center"/>
              <w:rPr>
                <w:rFonts w:ascii="Arial" w:eastAsia="Arial" w:hAnsi="Arial" w:cs="Arial"/>
                <w:b/>
                <w:bCs/>
                <w:sz w:val="28"/>
                <w:szCs w:val="28"/>
              </w:rPr>
            </w:pPr>
            <w:r>
              <w:rPr>
                <w:rFonts w:ascii="Arial" w:eastAsia="Arial" w:hAnsi="Arial" w:cs="Arial"/>
                <w:b/>
                <w:bCs/>
                <w:sz w:val="28"/>
                <w:szCs w:val="28"/>
              </w:rPr>
              <w:t>NOMBRE</w:t>
            </w:r>
          </w:p>
        </w:tc>
        <w:tc>
          <w:tcPr>
            <w:tcW w:w="3847" w:type="dxa"/>
          </w:tcPr>
          <w:p w14:paraId="5FE1A2E8" w14:textId="2F316062" w:rsidR="007B0141" w:rsidRDefault="007B0141" w:rsidP="00C0524E">
            <w:pPr>
              <w:spacing w:line="360" w:lineRule="auto"/>
              <w:jc w:val="center"/>
              <w:rPr>
                <w:rFonts w:ascii="Arial" w:eastAsia="Arial" w:hAnsi="Arial" w:cs="Arial"/>
                <w:b/>
                <w:bCs/>
                <w:sz w:val="28"/>
                <w:szCs w:val="28"/>
              </w:rPr>
            </w:pPr>
            <w:r>
              <w:rPr>
                <w:rFonts w:ascii="Arial" w:eastAsia="Arial" w:hAnsi="Arial" w:cs="Arial"/>
                <w:b/>
                <w:bCs/>
                <w:sz w:val="28"/>
                <w:szCs w:val="28"/>
              </w:rPr>
              <w:t>VOTACIÓN</w:t>
            </w:r>
          </w:p>
        </w:tc>
      </w:tr>
      <w:tr w:rsidR="007B0141" w14:paraId="54B72E87" w14:textId="77777777" w:rsidTr="007B0141">
        <w:tc>
          <w:tcPr>
            <w:tcW w:w="3847" w:type="dxa"/>
          </w:tcPr>
          <w:p w14:paraId="4899A32A" w14:textId="098D92D1" w:rsidR="007B0141" w:rsidRPr="007B0141" w:rsidRDefault="007B0141" w:rsidP="00C0524E">
            <w:pPr>
              <w:spacing w:line="360" w:lineRule="auto"/>
              <w:jc w:val="center"/>
              <w:rPr>
                <w:rFonts w:ascii="Arial" w:eastAsia="Arial" w:hAnsi="Arial" w:cs="Arial"/>
                <w:sz w:val="24"/>
                <w:szCs w:val="24"/>
              </w:rPr>
            </w:pPr>
            <w:r w:rsidRPr="007B0141">
              <w:rPr>
                <w:rFonts w:ascii="Arial" w:eastAsia="Arial" w:hAnsi="Arial" w:cs="Arial"/>
                <w:sz w:val="24"/>
                <w:szCs w:val="24"/>
              </w:rPr>
              <w:t>Laura Carolina Moreno Contreras</w:t>
            </w:r>
          </w:p>
        </w:tc>
        <w:tc>
          <w:tcPr>
            <w:tcW w:w="3847" w:type="dxa"/>
          </w:tcPr>
          <w:p w14:paraId="194B8CEE" w14:textId="77777777" w:rsid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09 votos</w:t>
            </w:r>
          </w:p>
          <w:p w14:paraId="49156457" w14:textId="0529DC9B"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01 voto: nulo)</w:t>
            </w:r>
          </w:p>
        </w:tc>
      </w:tr>
      <w:tr w:rsidR="007B0141" w14:paraId="238F18B3" w14:textId="77777777" w:rsidTr="007B0141">
        <w:tc>
          <w:tcPr>
            <w:tcW w:w="3847" w:type="dxa"/>
          </w:tcPr>
          <w:p w14:paraId="1280D17B" w14:textId="29596582"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Leonel Martínez Beltrán</w:t>
            </w:r>
          </w:p>
        </w:tc>
        <w:tc>
          <w:tcPr>
            <w:tcW w:w="3847" w:type="dxa"/>
          </w:tcPr>
          <w:p w14:paraId="72F10664" w14:textId="070F12B3"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02 votos</w:t>
            </w:r>
          </w:p>
        </w:tc>
      </w:tr>
      <w:tr w:rsidR="007B0141" w14:paraId="2C9F29E4" w14:textId="77777777" w:rsidTr="007B0141">
        <w:tc>
          <w:tcPr>
            <w:tcW w:w="3847" w:type="dxa"/>
          </w:tcPr>
          <w:p w14:paraId="43B353EF" w14:textId="0726BAD9"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April Marylu Sánchez Rentería</w:t>
            </w:r>
          </w:p>
        </w:tc>
        <w:tc>
          <w:tcPr>
            <w:tcW w:w="3847" w:type="dxa"/>
          </w:tcPr>
          <w:p w14:paraId="51A7C78C" w14:textId="0DBA40FF"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01 voto</w:t>
            </w:r>
          </w:p>
        </w:tc>
      </w:tr>
      <w:tr w:rsidR="007B0141" w14:paraId="4B204DBF" w14:textId="77777777" w:rsidTr="007B0141">
        <w:tc>
          <w:tcPr>
            <w:tcW w:w="3847" w:type="dxa"/>
          </w:tcPr>
          <w:p w14:paraId="7116D61C" w14:textId="5F421034"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Juan Diego Villalvazo Esteban</w:t>
            </w:r>
          </w:p>
        </w:tc>
        <w:tc>
          <w:tcPr>
            <w:tcW w:w="3847" w:type="dxa"/>
          </w:tcPr>
          <w:p w14:paraId="1420D88D" w14:textId="46034B5A"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0 votos</w:t>
            </w:r>
          </w:p>
        </w:tc>
      </w:tr>
    </w:tbl>
    <w:p w14:paraId="0FF12FD0" w14:textId="77777777" w:rsidR="007B0141" w:rsidRDefault="007B0141" w:rsidP="00C0524E">
      <w:pPr>
        <w:spacing w:line="360" w:lineRule="auto"/>
        <w:jc w:val="center"/>
        <w:rPr>
          <w:rFonts w:ascii="Arial" w:eastAsia="Arial" w:hAnsi="Arial" w:cs="Arial"/>
          <w:b/>
          <w:bCs/>
          <w:sz w:val="28"/>
          <w:szCs w:val="28"/>
        </w:rPr>
      </w:pPr>
    </w:p>
    <w:p w14:paraId="2705B5CA" w14:textId="77777777" w:rsidR="007675FB" w:rsidRDefault="007675FB" w:rsidP="00C0524E">
      <w:pPr>
        <w:spacing w:line="360" w:lineRule="auto"/>
        <w:jc w:val="center"/>
        <w:rPr>
          <w:rFonts w:ascii="Arial" w:eastAsia="Arial" w:hAnsi="Arial" w:cs="Arial"/>
          <w:b/>
          <w:bCs/>
          <w:sz w:val="28"/>
          <w:szCs w:val="28"/>
        </w:rPr>
      </w:pPr>
    </w:p>
    <w:p w14:paraId="3990AD40" w14:textId="25B3AC0C" w:rsidR="007B0141" w:rsidRDefault="007B0141" w:rsidP="00C0524E">
      <w:pPr>
        <w:spacing w:line="360" w:lineRule="auto"/>
        <w:jc w:val="center"/>
        <w:rPr>
          <w:rFonts w:ascii="Arial" w:eastAsia="Arial" w:hAnsi="Arial" w:cs="Arial"/>
          <w:b/>
          <w:bCs/>
          <w:sz w:val="28"/>
          <w:szCs w:val="28"/>
        </w:rPr>
      </w:pPr>
      <w:r>
        <w:rPr>
          <w:rFonts w:ascii="Arial" w:eastAsia="Arial" w:hAnsi="Arial" w:cs="Arial"/>
          <w:b/>
          <w:bCs/>
          <w:sz w:val="28"/>
          <w:szCs w:val="28"/>
        </w:rPr>
        <w:t>*CATEGORÍA AMBIENTAL*</w:t>
      </w:r>
    </w:p>
    <w:tbl>
      <w:tblPr>
        <w:tblStyle w:val="Tablaconcuadrcula"/>
        <w:tblW w:w="0" w:type="auto"/>
        <w:tblLook w:val="04A0" w:firstRow="1" w:lastRow="0" w:firstColumn="1" w:lastColumn="0" w:noHBand="0" w:noVBand="1"/>
      </w:tblPr>
      <w:tblGrid>
        <w:gridCol w:w="3847"/>
        <w:gridCol w:w="3847"/>
      </w:tblGrid>
      <w:tr w:rsidR="007B0141" w14:paraId="6CD2EF79" w14:textId="77777777" w:rsidTr="007B0141">
        <w:tc>
          <w:tcPr>
            <w:tcW w:w="3847" w:type="dxa"/>
          </w:tcPr>
          <w:p w14:paraId="4F720F50" w14:textId="64B0E288" w:rsidR="007B0141" w:rsidRPr="007B0141" w:rsidRDefault="007B0141" w:rsidP="00C0524E">
            <w:pPr>
              <w:spacing w:line="360" w:lineRule="auto"/>
              <w:jc w:val="center"/>
              <w:rPr>
                <w:rFonts w:ascii="Arial" w:eastAsia="Arial" w:hAnsi="Arial" w:cs="Arial"/>
                <w:b/>
                <w:bCs/>
                <w:sz w:val="28"/>
                <w:szCs w:val="28"/>
              </w:rPr>
            </w:pPr>
            <w:r>
              <w:rPr>
                <w:rFonts w:ascii="Arial" w:eastAsia="Arial" w:hAnsi="Arial" w:cs="Arial"/>
                <w:b/>
                <w:bCs/>
                <w:sz w:val="28"/>
                <w:szCs w:val="28"/>
              </w:rPr>
              <w:t>NOMBRE</w:t>
            </w:r>
          </w:p>
        </w:tc>
        <w:tc>
          <w:tcPr>
            <w:tcW w:w="3847" w:type="dxa"/>
          </w:tcPr>
          <w:p w14:paraId="65C25F67" w14:textId="08AB53A2" w:rsidR="007B0141" w:rsidRPr="007B0141" w:rsidRDefault="007B0141" w:rsidP="00C0524E">
            <w:pPr>
              <w:spacing w:line="360" w:lineRule="auto"/>
              <w:jc w:val="center"/>
              <w:rPr>
                <w:rFonts w:ascii="Arial" w:eastAsia="Arial" w:hAnsi="Arial" w:cs="Arial"/>
                <w:b/>
                <w:bCs/>
                <w:sz w:val="28"/>
                <w:szCs w:val="28"/>
              </w:rPr>
            </w:pPr>
            <w:r>
              <w:rPr>
                <w:rFonts w:ascii="Arial" w:eastAsia="Arial" w:hAnsi="Arial" w:cs="Arial"/>
                <w:b/>
                <w:bCs/>
                <w:sz w:val="28"/>
                <w:szCs w:val="28"/>
              </w:rPr>
              <w:t>VOTACIÓN</w:t>
            </w:r>
          </w:p>
        </w:tc>
      </w:tr>
      <w:tr w:rsidR="007B0141" w14:paraId="26600844" w14:textId="77777777" w:rsidTr="007B0141">
        <w:tc>
          <w:tcPr>
            <w:tcW w:w="3847" w:type="dxa"/>
          </w:tcPr>
          <w:p w14:paraId="7339D4DD" w14:textId="70924E8C" w:rsidR="007B0141" w:rsidRPr="007B0141" w:rsidRDefault="007B0141" w:rsidP="00C0524E">
            <w:pPr>
              <w:spacing w:line="360" w:lineRule="auto"/>
              <w:jc w:val="center"/>
              <w:rPr>
                <w:rFonts w:ascii="Arial" w:eastAsia="Arial" w:hAnsi="Arial" w:cs="Arial"/>
                <w:sz w:val="24"/>
                <w:szCs w:val="24"/>
              </w:rPr>
            </w:pPr>
            <w:r>
              <w:rPr>
                <w:rFonts w:ascii="Arial" w:eastAsia="Arial" w:hAnsi="Arial" w:cs="Arial"/>
                <w:sz w:val="24"/>
                <w:szCs w:val="24"/>
              </w:rPr>
              <w:t>Daniela Villa Ponce</w:t>
            </w:r>
          </w:p>
        </w:tc>
        <w:tc>
          <w:tcPr>
            <w:tcW w:w="3847" w:type="dxa"/>
          </w:tcPr>
          <w:p w14:paraId="0CA80F4F" w14:textId="0A494BCA" w:rsidR="007B0141" w:rsidRPr="007B0141" w:rsidRDefault="00F276AC" w:rsidP="00C0524E">
            <w:pPr>
              <w:spacing w:line="360" w:lineRule="auto"/>
              <w:jc w:val="center"/>
              <w:rPr>
                <w:rFonts w:ascii="Arial" w:eastAsia="Arial" w:hAnsi="Arial" w:cs="Arial"/>
                <w:sz w:val="24"/>
                <w:szCs w:val="24"/>
              </w:rPr>
            </w:pPr>
            <w:r>
              <w:rPr>
                <w:rFonts w:ascii="Arial" w:eastAsia="Arial" w:hAnsi="Arial" w:cs="Arial"/>
                <w:sz w:val="24"/>
                <w:szCs w:val="24"/>
              </w:rPr>
              <w:t>10 votos</w:t>
            </w:r>
          </w:p>
        </w:tc>
      </w:tr>
      <w:tr w:rsidR="007B0141" w14:paraId="440DB37D" w14:textId="77777777" w:rsidTr="007B0141">
        <w:tc>
          <w:tcPr>
            <w:tcW w:w="3847" w:type="dxa"/>
          </w:tcPr>
          <w:p w14:paraId="4D29E5E1" w14:textId="45CBAB52" w:rsidR="007B0141" w:rsidRPr="007B0141" w:rsidRDefault="00F276AC" w:rsidP="00C0524E">
            <w:pPr>
              <w:spacing w:line="360" w:lineRule="auto"/>
              <w:jc w:val="center"/>
              <w:rPr>
                <w:rFonts w:ascii="Arial" w:eastAsia="Arial" w:hAnsi="Arial" w:cs="Arial"/>
                <w:sz w:val="24"/>
                <w:szCs w:val="24"/>
              </w:rPr>
            </w:pPr>
            <w:r>
              <w:rPr>
                <w:rFonts w:ascii="Arial" w:eastAsia="Arial" w:hAnsi="Arial" w:cs="Arial"/>
                <w:sz w:val="24"/>
                <w:szCs w:val="24"/>
              </w:rPr>
              <w:t>Oscar Martín Pinto Martí</w:t>
            </w:r>
            <w:r w:rsidR="001C60D6">
              <w:rPr>
                <w:rFonts w:ascii="Arial" w:eastAsia="Arial" w:hAnsi="Arial" w:cs="Arial"/>
                <w:sz w:val="24"/>
                <w:szCs w:val="24"/>
              </w:rPr>
              <w:t>n</w:t>
            </w:r>
            <w:r>
              <w:rPr>
                <w:rFonts w:ascii="Arial" w:eastAsia="Arial" w:hAnsi="Arial" w:cs="Arial"/>
                <w:sz w:val="24"/>
                <w:szCs w:val="24"/>
              </w:rPr>
              <w:t>ez</w:t>
            </w:r>
          </w:p>
        </w:tc>
        <w:tc>
          <w:tcPr>
            <w:tcW w:w="3847" w:type="dxa"/>
          </w:tcPr>
          <w:p w14:paraId="5B64C606" w14:textId="45ED012A" w:rsidR="007B0141" w:rsidRPr="007B0141" w:rsidRDefault="001C60D6" w:rsidP="00C0524E">
            <w:pPr>
              <w:spacing w:line="360" w:lineRule="auto"/>
              <w:jc w:val="center"/>
              <w:rPr>
                <w:rFonts w:ascii="Arial" w:eastAsia="Arial" w:hAnsi="Arial" w:cs="Arial"/>
                <w:sz w:val="24"/>
                <w:szCs w:val="24"/>
              </w:rPr>
            </w:pPr>
            <w:r>
              <w:rPr>
                <w:rFonts w:ascii="Arial" w:eastAsia="Arial" w:hAnsi="Arial" w:cs="Arial"/>
                <w:sz w:val="24"/>
                <w:szCs w:val="24"/>
              </w:rPr>
              <w:t>03 tres votos</w:t>
            </w:r>
          </w:p>
        </w:tc>
      </w:tr>
      <w:tr w:rsidR="007B0141" w14:paraId="7547687F" w14:textId="77777777" w:rsidTr="007B0141">
        <w:tc>
          <w:tcPr>
            <w:tcW w:w="3847" w:type="dxa"/>
          </w:tcPr>
          <w:p w14:paraId="5CAB9E0C" w14:textId="44AC0CE9" w:rsidR="007B0141" w:rsidRPr="007B0141" w:rsidRDefault="001C60D6" w:rsidP="00C0524E">
            <w:pPr>
              <w:spacing w:line="360" w:lineRule="auto"/>
              <w:jc w:val="center"/>
              <w:rPr>
                <w:rFonts w:ascii="Arial" w:eastAsia="Arial" w:hAnsi="Arial" w:cs="Arial"/>
                <w:sz w:val="24"/>
                <w:szCs w:val="24"/>
              </w:rPr>
            </w:pPr>
            <w:r>
              <w:rPr>
                <w:rFonts w:ascii="Arial" w:eastAsia="Arial" w:hAnsi="Arial" w:cs="Arial"/>
                <w:sz w:val="24"/>
                <w:szCs w:val="24"/>
              </w:rPr>
              <w:t>Julio Alberto Vázquez Campos</w:t>
            </w:r>
          </w:p>
        </w:tc>
        <w:tc>
          <w:tcPr>
            <w:tcW w:w="3847" w:type="dxa"/>
          </w:tcPr>
          <w:p w14:paraId="3EDB11D2" w14:textId="594FE815" w:rsidR="007B0141" w:rsidRPr="007B0141" w:rsidRDefault="001C60D6" w:rsidP="00C0524E">
            <w:pPr>
              <w:spacing w:line="360" w:lineRule="auto"/>
              <w:jc w:val="center"/>
              <w:rPr>
                <w:rFonts w:ascii="Arial" w:eastAsia="Arial" w:hAnsi="Arial" w:cs="Arial"/>
                <w:sz w:val="24"/>
                <w:szCs w:val="24"/>
              </w:rPr>
            </w:pPr>
            <w:r>
              <w:rPr>
                <w:rFonts w:ascii="Arial" w:eastAsia="Arial" w:hAnsi="Arial" w:cs="Arial"/>
                <w:sz w:val="24"/>
                <w:szCs w:val="24"/>
              </w:rPr>
              <w:t>0 votos</w:t>
            </w:r>
          </w:p>
        </w:tc>
      </w:tr>
    </w:tbl>
    <w:p w14:paraId="3001D13C" w14:textId="77777777" w:rsidR="007B0141" w:rsidRDefault="007B0141" w:rsidP="00C0524E">
      <w:pPr>
        <w:spacing w:line="360" w:lineRule="auto"/>
        <w:jc w:val="center"/>
        <w:rPr>
          <w:rFonts w:ascii="Arial" w:eastAsia="Arial" w:hAnsi="Arial" w:cs="Arial"/>
          <w:sz w:val="28"/>
          <w:szCs w:val="28"/>
        </w:rPr>
      </w:pPr>
    </w:p>
    <w:p w14:paraId="7072CE9F" w14:textId="1BA52343" w:rsidR="00DA0960" w:rsidRPr="009A0D7D" w:rsidRDefault="00412B19" w:rsidP="009F1DE4">
      <w:pPr>
        <w:spacing w:line="360" w:lineRule="auto"/>
        <w:jc w:val="both"/>
        <w:rPr>
          <w:rFonts w:ascii="Arial" w:eastAsia="Times New Roman" w:hAnsi="Arial" w:cs="Arial"/>
          <w:b/>
          <w:bCs/>
          <w:color w:val="000000" w:themeColor="text1"/>
          <w:sz w:val="28"/>
          <w:szCs w:val="28"/>
          <w:lang w:val="es-ES" w:eastAsia="es-ES"/>
        </w:rPr>
      </w:pPr>
      <w:r>
        <w:rPr>
          <w:rFonts w:ascii="Arial" w:eastAsia="Arial" w:hAnsi="Arial" w:cs="Arial"/>
          <w:b/>
          <w:bCs/>
          <w:i/>
          <w:iCs/>
          <w:sz w:val="28"/>
          <w:szCs w:val="28"/>
        </w:rPr>
        <w:t xml:space="preserve">C. Secretaria de Ayuntamiento Karla Cisneros Torres: </w:t>
      </w:r>
      <w:r w:rsidR="007675FB">
        <w:rPr>
          <w:rFonts w:ascii="Arial" w:eastAsia="Arial" w:hAnsi="Arial" w:cs="Arial"/>
          <w:sz w:val="28"/>
          <w:szCs w:val="28"/>
        </w:rPr>
        <w:t xml:space="preserve">Estos son los resultados de las votaciones del Dictamen que propone </w:t>
      </w:r>
      <w:r w:rsidR="007675FB" w:rsidRPr="00D761C1">
        <w:rPr>
          <w:rFonts w:ascii="Arial" w:hAnsi="Arial" w:cs="Arial"/>
          <w:bCs/>
          <w:sz w:val="28"/>
          <w:szCs w:val="28"/>
        </w:rPr>
        <w:t>a los nominados a la “</w:t>
      </w:r>
      <w:r w:rsidR="007675FB">
        <w:rPr>
          <w:rFonts w:ascii="Arial" w:hAnsi="Arial" w:cs="Arial"/>
          <w:bCs/>
          <w:sz w:val="28"/>
          <w:szCs w:val="28"/>
        </w:rPr>
        <w:t>P</w:t>
      </w:r>
      <w:r w:rsidR="007675FB" w:rsidRPr="00D761C1">
        <w:rPr>
          <w:rFonts w:ascii="Arial" w:hAnsi="Arial" w:cs="Arial"/>
          <w:bCs/>
          <w:sz w:val="28"/>
          <w:szCs w:val="28"/>
        </w:rPr>
        <w:t xml:space="preserve">resea al </w:t>
      </w:r>
      <w:r w:rsidR="007675FB">
        <w:rPr>
          <w:rFonts w:ascii="Arial" w:hAnsi="Arial" w:cs="Arial"/>
          <w:bCs/>
          <w:sz w:val="28"/>
          <w:szCs w:val="28"/>
        </w:rPr>
        <w:t>M</w:t>
      </w:r>
      <w:r w:rsidR="007675FB" w:rsidRPr="00D761C1">
        <w:rPr>
          <w:rFonts w:ascii="Arial" w:hAnsi="Arial" w:cs="Arial"/>
          <w:bCs/>
          <w:sz w:val="28"/>
          <w:szCs w:val="28"/>
        </w:rPr>
        <w:t xml:space="preserve">érito </w:t>
      </w:r>
      <w:r w:rsidR="007675FB">
        <w:rPr>
          <w:rFonts w:ascii="Arial" w:hAnsi="Arial" w:cs="Arial"/>
          <w:bCs/>
          <w:sz w:val="28"/>
          <w:szCs w:val="28"/>
        </w:rPr>
        <w:t>C</w:t>
      </w:r>
      <w:r w:rsidR="007675FB" w:rsidRPr="00D761C1">
        <w:rPr>
          <w:rFonts w:ascii="Arial" w:hAnsi="Arial" w:cs="Arial"/>
          <w:bCs/>
          <w:sz w:val="28"/>
          <w:szCs w:val="28"/>
        </w:rPr>
        <w:t xml:space="preserve">iudadano 2025”, y autoriza la declaración del </w:t>
      </w:r>
      <w:r w:rsidR="007675FB">
        <w:rPr>
          <w:rFonts w:ascii="Arial" w:hAnsi="Arial" w:cs="Arial"/>
          <w:bCs/>
          <w:sz w:val="28"/>
          <w:szCs w:val="28"/>
        </w:rPr>
        <w:t>G</w:t>
      </w:r>
      <w:r w:rsidR="007675FB" w:rsidRPr="00D761C1">
        <w:rPr>
          <w:rFonts w:ascii="Arial" w:hAnsi="Arial" w:cs="Arial"/>
          <w:bCs/>
          <w:sz w:val="28"/>
          <w:szCs w:val="28"/>
        </w:rPr>
        <w:t>anador (a)</w:t>
      </w:r>
      <w:r w:rsidR="007675FB">
        <w:rPr>
          <w:rFonts w:ascii="Arial" w:hAnsi="Arial" w:cs="Arial"/>
          <w:bCs/>
          <w:sz w:val="28"/>
          <w:szCs w:val="28"/>
        </w:rPr>
        <w:t xml:space="preserve"> correspondientes a las diferentes categorías: </w:t>
      </w:r>
      <w:r w:rsidR="007675FB" w:rsidRPr="007675FB">
        <w:rPr>
          <w:rFonts w:ascii="Arial" w:hAnsi="Arial" w:cs="Arial"/>
          <w:b/>
          <w:sz w:val="28"/>
          <w:szCs w:val="28"/>
        </w:rPr>
        <w:t>*Categoría Humanístico:</w:t>
      </w:r>
      <w:r w:rsidR="007675FB">
        <w:rPr>
          <w:rFonts w:ascii="Arial" w:hAnsi="Arial" w:cs="Arial"/>
          <w:bCs/>
          <w:sz w:val="28"/>
          <w:szCs w:val="28"/>
        </w:rPr>
        <w:t xml:space="preserve"> </w:t>
      </w:r>
      <w:r w:rsidR="007675FB">
        <w:rPr>
          <w:rFonts w:ascii="Arial" w:eastAsia="Calibri" w:hAnsi="Arial" w:cs="Arial"/>
          <w:color w:val="000000" w:themeColor="text1"/>
          <w:sz w:val="28"/>
          <w:szCs w:val="28"/>
        </w:rPr>
        <w:t xml:space="preserve">Adán Soto Contreras. </w:t>
      </w:r>
      <w:r w:rsidR="007675FB">
        <w:rPr>
          <w:rFonts w:ascii="Arial" w:eastAsia="Calibri" w:hAnsi="Arial" w:cs="Arial"/>
          <w:b/>
          <w:bCs/>
          <w:color w:val="000000" w:themeColor="text1"/>
          <w:sz w:val="28"/>
          <w:szCs w:val="28"/>
        </w:rPr>
        <w:t xml:space="preserve">*Categoría </w:t>
      </w:r>
      <w:r w:rsidR="007675FB">
        <w:rPr>
          <w:rFonts w:ascii="Arial" w:hAnsi="Arial" w:cs="Arial"/>
          <w:b/>
          <w:sz w:val="28"/>
          <w:szCs w:val="28"/>
        </w:rPr>
        <w:t xml:space="preserve">Cultural: </w:t>
      </w:r>
      <w:r w:rsidR="007675FB" w:rsidRPr="007675FB">
        <w:rPr>
          <w:rFonts w:ascii="Arial" w:eastAsia="Times New Roman" w:hAnsi="Arial" w:cs="Arial"/>
          <w:color w:val="000000" w:themeColor="text1"/>
          <w:sz w:val="28"/>
          <w:szCs w:val="28"/>
          <w:lang w:val="es-ES" w:eastAsia="es-ES"/>
        </w:rPr>
        <w:t xml:space="preserve">Karen Romo Contreras. </w:t>
      </w:r>
      <w:r w:rsidR="007675FB">
        <w:rPr>
          <w:rFonts w:ascii="Arial" w:hAnsi="Arial" w:cs="Arial"/>
          <w:b/>
          <w:sz w:val="28"/>
          <w:szCs w:val="28"/>
        </w:rPr>
        <w:t xml:space="preserve">*Categoría Cívico: </w:t>
      </w:r>
      <w:r w:rsidR="007675FB" w:rsidRPr="007675FB">
        <w:rPr>
          <w:rFonts w:ascii="Arial" w:eastAsia="Times New Roman" w:hAnsi="Arial" w:cs="Arial"/>
          <w:color w:val="000000" w:themeColor="text1"/>
          <w:sz w:val="28"/>
          <w:szCs w:val="28"/>
          <w:lang w:val="es-ES" w:eastAsia="es-ES"/>
        </w:rPr>
        <w:t>David Alejandro Ramírez Zepeda</w:t>
      </w:r>
      <w:r w:rsidR="007675FB">
        <w:rPr>
          <w:rFonts w:ascii="Arial" w:eastAsia="Times New Roman" w:hAnsi="Arial" w:cs="Arial"/>
          <w:color w:val="000000" w:themeColor="text1"/>
          <w:sz w:val="28"/>
          <w:szCs w:val="28"/>
          <w:lang w:val="es-ES" w:eastAsia="es-ES"/>
        </w:rPr>
        <w:t xml:space="preserve">. </w:t>
      </w:r>
      <w:r w:rsidR="007675FB">
        <w:rPr>
          <w:rFonts w:ascii="Arial" w:eastAsia="Times New Roman" w:hAnsi="Arial" w:cs="Arial"/>
          <w:b/>
          <w:bCs/>
          <w:color w:val="000000" w:themeColor="text1"/>
          <w:sz w:val="28"/>
          <w:szCs w:val="28"/>
          <w:lang w:val="es-ES" w:eastAsia="es-ES"/>
        </w:rPr>
        <w:t xml:space="preserve">*Categoría Laboral: </w:t>
      </w:r>
      <w:r w:rsidR="007675FB" w:rsidRPr="007675FB">
        <w:rPr>
          <w:rFonts w:ascii="Arial" w:eastAsia="Arial" w:hAnsi="Arial" w:cs="Arial"/>
          <w:sz w:val="28"/>
          <w:szCs w:val="28"/>
        </w:rPr>
        <w:t>Martha Estephanie Cisneros Torres</w:t>
      </w:r>
      <w:r w:rsidR="007675FB">
        <w:rPr>
          <w:rFonts w:ascii="Arial" w:eastAsia="Times New Roman" w:hAnsi="Arial" w:cs="Arial"/>
          <w:b/>
          <w:bCs/>
          <w:color w:val="000000" w:themeColor="text1"/>
          <w:sz w:val="28"/>
          <w:szCs w:val="28"/>
          <w:lang w:val="es-ES" w:eastAsia="es-ES"/>
        </w:rPr>
        <w:t xml:space="preserve">. </w:t>
      </w:r>
      <w:r w:rsidR="00663B07">
        <w:rPr>
          <w:rFonts w:ascii="Arial" w:eastAsia="Times New Roman" w:hAnsi="Arial" w:cs="Arial"/>
          <w:b/>
          <w:bCs/>
          <w:color w:val="000000" w:themeColor="text1"/>
          <w:sz w:val="28"/>
          <w:szCs w:val="28"/>
          <w:lang w:val="es-ES" w:eastAsia="es-ES"/>
        </w:rPr>
        <w:t xml:space="preserve">*Categoría Científico: </w:t>
      </w:r>
      <w:r w:rsidR="00663B07">
        <w:rPr>
          <w:rFonts w:ascii="Arial" w:eastAsia="Arial" w:hAnsi="Arial" w:cs="Arial"/>
          <w:sz w:val="28"/>
          <w:szCs w:val="28"/>
        </w:rPr>
        <w:t xml:space="preserve">Manuel Brambila Pelayo. </w:t>
      </w:r>
      <w:r w:rsidR="0019621F">
        <w:rPr>
          <w:rFonts w:ascii="Arial" w:eastAsia="Arial" w:hAnsi="Arial" w:cs="Arial"/>
          <w:b/>
          <w:bCs/>
          <w:sz w:val="28"/>
          <w:szCs w:val="28"/>
        </w:rPr>
        <w:t xml:space="preserve">*Categoría Académico: </w:t>
      </w:r>
      <w:r w:rsidR="0019621F" w:rsidRPr="0019621F">
        <w:rPr>
          <w:rFonts w:ascii="Arial" w:eastAsia="Arial" w:hAnsi="Arial" w:cs="Arial"/>
          <w:sz w:val="28"/>
          <w:szCs w:val="28"/>
        </w:rPr>
        <w:t>David Romero Mendoza</w:t>
      </w:r>
      <w:r w:rsidR="0019621F">
        <w:rPr>
          <w:rFonts w:ascii="Arial" w:eastAsia="Arial" w:hAnsi="Arial" w:cs="Arial"/>
          <w:sz w:val="28"/>
          <w:szCs w:val="28"/>
        </w:rPr>
        <w:t xml:space="preserve">. </w:t>
      </w:r>
      <w:r w:rsidR="0019621F">
        <w:rPr>
          <w:rFonts w:ascii="Arial" w:eastAsia="Arial" w:hAnsi="Arial" w:cs="Arial"/>
          <w:b/>
          <w:bCs/>
          <w:sz w:val="28"/>
          <w:szCs w:val="28"/>
        </w:rPr>
        <w:lastRenderedPageBreak/>
        <w:t xml:space="preserve">*Categoría Deportivo: </w:t>
      </w:r>
      <w:r w:rsidR="0019621F" w:rsidRPr="0019621F">
        <w:rPr>
          <w:rFonts w:ascii="Arial" w:eastAsia="Arial" w:hAnsi="Arial" w:cs="Arial"/>
          <w:sz w:val="28"/>
          <w:szCs w:val="28"/>
        </w:rPr>
        <w:t>Laura Carolina Moreno Contreras</w:t>
      </w:r>
      <w:r w:rsidR="0019621F">
        <w:rPr>
          <w:rFonts w:ascii="Arial" w:eastAsia="Arial" w:hAnsi="Arial" w:cs="Arial"/>
          <w:sz w:val="28"/>
          <w:szCs w:val="28"/>
        </w:rPr>
        <w:t xml:space="preserve">. </w:t>
      </w:r>
      <w:r w:rsidR="0019621F">
        <w:rPr>
          <w:rFonts w:ascii="Arial" w:eastAsia="Arial" w:hAnsi="Arial" w:cs="Arial"/>
          <w:b/>
          <w:bCs/>
          <w:sz w:val="28"/>
          <w:szCs w:val="28"/>
        </w:rPr>
        <w:t xml:space="preserve">*Categoría Ambiental: </w:t>
      </w:r>
      <w:r w:rsidR="0019621F" w:rsidRPr="0019621F">
        <w:rPr>
          <w:rFonts w:ascii="Arial" w:eastAsia="Arial" w:hAnsi="Arial" w:cs="Arial"/>
          <w:sz w:val="28"/>
          <w:szCs w:val="28"/>
        </w:rPr>
        <w:t>Daniela Villa Ponce</w:t>
      </w:r>
      <w:r w:rsidR="007A1A71">
        <w:rPr>
          <w:rFonts w:ascii="Arial" w:eastAsia="Arial" w:hAnsi="Arial" w:cs="Arial"/>
          <w:sz w:val="28"/>
          <w:szCs w:val="28"/>
        </w:rPr>
        <w:t xml:space="preserve">. </w:t>
      </w:r>
      <w:r w:rsidR="003756AD">
        <w:rPr>
          <w:rFonts w:ascii="Arial" w:eastAsia="Arial" w:hAnsi="Arial" w:cs="Arial"/>
          <w:sz w:val="28"/>
          <w:szCs w:val="28"/>
        </w:rPr>
        <w:t xml:space="preserve">Por lo que se procede a realizar la votación de los demás resolutivos. Quienes estén por la afirmativa de aprobarlos, favor de manifestarlo levantando su mano… </w:t>
      </w:r>
      <w:r w:rsidR="005E4A8C">
        <w:rPr>
          <w:rFonts w:ascii="Arial" w:hAnsi="Arial" w:cs="Arial"/>
          <w:b/>
          <w:sz w:val="28"/>
          <w:szCs w:val="28"/>
        </w:rPr>
        <w:t xml:space="preserve">13 votos a favor. 1 ausencia justificada: </w:t>
      </w:r>
      <w:r w:rsidR="005E4A8C">
        <w:rPr>
          <w:rFonts w:ascii="Arial" w:hAnsi="Arial" w:cs="Arial"/>
          <w:bCs/>
          <w:sz w:val="28"/>
          <w:szCs w:val="28"/>
        </w:rPr>
        <w:t xml:space="preserve">Del C. Regidor Gustavo López Sandoval. </w:t>
      </w:r>
      <w:r w:rsidR="005E4A8C" w:rsidRPr="00A343C9">
        <w:rPr>
          <w:rFonts w:ascii="Arial" w:hAnsi="Arial" w:cs="Arial"/>
          <w:sz w:val="28"/>
          <w:szCs w:val="28"/>
        </w:rPr>
        <w:t>(</w:t>
      </w:r>
      <w:r w:rsidR="005E4A8C">
        <w:rPr>
          <w:rFonts w:ascii="Arial" w:hAnsi="Arial" w:cs="Arial"/>
          <w:sz w:val="28"/>
          <w:szCs w:val="28"/>
        </w:rPr>
        <w:t>Justifica su inasistencia la C. Regidora Dunia Catalina Cruz Moreno y la C. Regidora Aurora Cecilia Araujo Álvarez.</w:t>
      </w:r>
      <w:r w:rsidR="005E4A8C" w:rsidRPr="00A343C9">
        <w:rPr>
          <w:rFonts w:ascii="Arial" w:hAnsi="Arial" w:cs="Arial"/>
          <w:sz w:val="28"/>
          <w:szCs w:val="28"/>
        </w:rPr>
        <w:t>)</w:t>
      </w:r>
      <w:r w:rsidR="005E4A8C">
        <w:rPr>
          <w:rFonts w:ascii="Arial" w:hAnsi="Arial" w:cs="Arial"/>
          <w:sz w:val="28"/>
          <w:szCs w:val="28"/>
        </w:rPr>
        <w:t xml:space="preserve"> </w:t>
      </w:r>
      <w:r w:rsidR="005E4A8C">
        <w:rPr>
          <w:rFonts w:ascii="Arial" w:hAnsi="Arial" w:cs="Arial"/>
          <w:b/>
          <w:bCs/>
          <w:sz w:val="28"/>
          <w:szCs w:val="28"/>
        </w:rPr>
        <w:t>Aprobado por unanimidad de los asistentes.</w:t>
      </w:r>
      <w:r w:rsidR="009A0D7D">
        <w:rPr>
          <w:rFonts w:ascii="Arial" w:hAnsi="Arial" w:cs="Arial"/>
          <w:b/>
          <w:bCs/>
          <w:sz w:val="28"/>
          <w:szCs w:val="28"/>
        </w:rPr>
        <w:t xml:space="preserve"> - - - </w:t>
      </w:r>
      <w:r w:rsidR="00A76A80" w:rsidRPr="00957A2C">
        <w:rPr>
          <w:rFonts w:ascii="Arial" w:hAnsi="Arial" w:cs="Arial"/>
          <w:b/>
          <w:sz w:val="28"/>
          <w:szCs w:val="28"/>
          <w:u w:val="single"/>
        </w:rPr>
        <w:t>DÉCIMO OCTAVO</w:t>
      </w:r>
      <w:r w:rsidR="00957A2C" w:rsidRPr="00957A2C">
        <w:rPr>
          <w:rFonts w:ascii="Arial" w:hAnsi="Arial" w:cs="Arial"/>
          <w:b/>
          <w:sz w:val="28"/>
          <w:szCs w:val="28"/>
          <w:u w:val="single"/>
        </w:rPr>
        <w:t xml:space="preserve"> PUNTO</w:t>
      </w:r>
      <w:r w:rsidR="00A76A80">
        <w:rPr>
          <w:rFonts w:ascii="Arial" w:hAnsi="Arial" w:cs="Arial"/>
          <w:b/>
          <w:sz w:val="28"/>
          <w:szCs w:val="28"/>
        </w:rPr>
        <w:t xml:space="preserve">: </w:t>
      </w:r>
      <w:r w:rsidR="00A76A80" w:rsidRPr="00D761C1">
        <w:rPr>
          <w:rFonts w:ascii="Arial" w:hAnsi="Arial" w:cs="Arial"/>
          <w:bCs/>
          <w:sz w:val="28"/>
          <w:szCs w:val="28"/>
        </w:rPr>
        <w:t>Dictamen que propone a los nominados a la “</w:t>
      </w:r>
      <w:r w:rsidR="00A76A80">
        <w:rPr>
          <w:rFonts w:ascii="Arial" w:hAnsi="Arial" w:cs="Arial"/>
          <w:bCs/>
          <w:sz w:val="28"/>
          <w:szCs w:val="28"/>
        </w:rPr>
        <w:t>P</w:t>
      </w:r>
      <w:r w:rsidR="00A76A80" w:rsidRPr="00D761C1">
        <w:rPr>
          <w:rFonts w:ascii="Arial" w:hAnsi="Arial" w:cs="Arial"/>
          <w:bCs/>
          <w:sz w:val="28"/>
          <w:szCs w:val="28"/>
        </w:rPr>
        <w:t xml:space="preserve">resea al </w:t>
      </w:r>
      <w:r w:rsidR="00A76A80">
        <w:rPr>
          <w:rFonts w:ascii="Arial" w:hAnsi="Arial" w:cs="Arial"/>
          <w:bCs/>
          <w:sz w:val="28"/>
          <w:szCs w:val="28"/>
        </w:rPr>
        <w:t>M</w:t>
      </w:r>
      <w:r w:rsidR="00A76A80" w:rsidRPr="00D761C1">
        <w:rPr>
          <w:rFonts w:ascii="Arial" w:hAnsi="Arial" w:cs="Arial"/>
          <w:bCs/>
          <w:sz w:val="28"/>
          <w:szCs w:val="28"/>
        </w:rPr>
        <w:t xml:space="preserve">érito </w:t>
      </w:r>
      <w:r w:rsidR="00A76A80">
        <w:rPr>
          <w:rFonts w:ascii="Arial" w:hAnsi="Arial" w:cs="Arial"/>
          <w:bCs/>
          <w:sz w:val="28"/>
          <w:szCs w:val="28"/>
        </w:rPr>
        <w:t>C</w:t>
      </w:r>
      <w:r w:rsidR="00A76A80" w:rsidRPr="00D761C1">
        <w:rPr>
          <w:rFonts w:ascii="Arial" w:hAnsi="Arial" w:cs="Arial"/>
          <w:bCs/>
          <w:sz w:val="28"/>
          <w:szCs w:val="28"/>
        </w:rPr>
        <w:t xml:space="preserve">iudadano 2025”, y autoriza la declaración del </w:t>
      </w:r>
      <w:r w:rsidR="00A76A80">
        <w:rPr>
          <w:rFonts w:ascii="Arial" w:hAnsi="Arial" w:cs="Arial"/>
          <w:bCs/>
          <w:sz w:val="28"/>
          <w:szCs w:val="28"/>
        </w:rPr>
        <w:t>G</w:t>
      </w:r>
      <w:r w:rsidR="00A76A80" w:rsidRPr="00D761C1">
        <w:rPr>
          <w:rFonts w:ascii="Arial" w:hAnsi="Arial" w:cs="Arial"/>
          <w:bCs/>
          <w:sz w:val="28"/>
          <w:szCs w:val="28"/>
        </w:rPr>
        <w:t xml:space="preserve">anador (a). </w:t>
      </w:r>
      <w:r w:rsidR="00A76A80">
        <w:rPr>
          <w:rFonts w:ascii="Arial" w:hAnsi="Arial" w:cs="Arial"/>
          <w:bCs/>
          <w:sz w:val="28"/>
          <w:szCs w:val="28"/>
        </w:rPr>
        <w:t>M</w:t>
      </w:r>
      <w:r w:rsidR="00A76A80" w:rsidRPr="00D761C1">
        <w:rPr>
          <w:rFonts w:ascii="Arial" w:hAnsi="Arial" w:cs="Arial"/>
          <w:bCs/>
          <w:sz w:val="28"/>
          <w:szCs w:val="28"/>
        </w:rPr>
        <w:t xml:space="preserve">otiva la </w:t>
      </w:r>
      <w:r w:rsidR="00A76A80">
        <w:rPr>
          <w:rFonts w:ascii="Arial" w:hAnsi="Arial" w:cs="Arial"/>
          <w:bCs/>
          <w:sz w:val="28"/>
          <w:szCs w:val="28"/>
        </w:rPr>
        <w:t xml:space="preserve">C. Regidora Marisol Mendoza Pinto. </w:t>
      </w:r>
      <w:r w:rsidR="00957A2C">
        <w:rPr>
          <w:rFonts w:ascii="Arial" w:hAnsi="Arial" w:cs="Arial"/>
          <w:b/>
          <w:i/>
          <w:iCs/>
          <w:sz w:val="28"/>
          <w:szCs w:val="28"/>
        </w:rPr>
        <w:t xml:space="preserve">C. Regidora Marisol Mendoza Pinto: </w:t>
      </w:r>
      <w:r w:rsidR="00DA0960" w:rsidRPr="00F1013B">
        <w:rPr>
          <w:rFonts w:ascii="Arial" w:hAnsi="Arial" w:cs="Arial"/>
          <w:i/>
          <w:iCs/>
          <w:sz w:val="28"/>
          <w:szCs w:val="28"/>
        </w:rPr>
        <w:t>HONORABLE AYUNTAMIENTO CONSTITUCIONAL</w:t>
      </w:r>
      <w:r w:rsidR="00DA0960">
        <w:rPr>
          <w:rFonts w:ascii="Arial" w:hAnsi="Arial" w:cs="Arial"/>
          <w:i/>
          <w:iCs/>
          <w:sz w:val="28"/>
          <w:szCs w:val="28"/>
        </w:rPr>
        <w:t xml:space="preserve"> </w:t>
      </w:r>
      <w:r w:rsidR="00DA0960" w:rsidRPr="00F1013B">
        <w:rPr>
          <w:rFonts w:ascii="Arial" w:hAnsi="Arial" w:cs="Arial"/>
          <w:i/>
          <w:iCs/>
          <w:sz w:val="28"/>
          <w:szCs w:val="28"/>
        </w:rPr>
        <w:t>DE ZAPOTLÁN EL GRANDE, JALISCO</w:t>
      </w:r>
      <w:r w:rsidR="00DA0960">
        <w:rPr>
          <w:rFonts w:ascii="Arial" w:hAnsi="Arial" w:cs="Arial"/>
          <w:i/>
          <w:iCs/>
          <w:sz w:val="28"/>
          <w:szCs w:val="28"/>
        </w:rPr>
        <w:t xml:space="preserve"> </w:t>
      </w:r>
      <w:r w:rsidR="00DA0960" w:rsidRPr="00F1013B">
        <w:rPr>
          <w:rFonts w:ascii="Arial" w:hAnsi="Arial" w:cs="Arial"/>
          <w:i/>
          <w:iCs/>
          <w:sz w:val="28"/>
          <w:szCs w:val="28"/>
        </w:rPr>
        <w:t>PRESENTE</w:t>
      </w:r>
      <w:r w:rsidR="00DA0960">
        <w:rPr>
          <w:rFonts w:ascii="Arial" w:hAnsi="Arial" w:cs="Arial"/>
          <w:b/>
          <w:i/>
          <w:iCs/>
          <w:sz w:val="28"/>
          <w:szCs w:val="28"/>
        </w:rPr>
        <w:t xml:space="preserve"> </w:t>
      </w:r>
      <w:r w:rsidR="00DA0960" w:rsidRPr="00F1013B">
        <w:rPr>
          <w:rFonts w:ascii="Arial" w:hAnsi="Arial" w:cs="Arial"/>
          <w:i/>
          <w:iCs/>
          <w:sz w:val="28"/>
          <w:szCs w:val="28"/>
        </w:rPr>
        <w:t>Quienes</w:t>
      </w:r>
      <w:r w:rsidR="00DA0960" w:rsidRPr="00F1013B">
        <w:rPr>
          <w:rFonts w:ascii="Arial" w:hAnsi="Arial" w:cs="Arial"/>
          <w:i/>
          <w:iCs/>
          <w:spacing w:val="39"/>
          <w:sz w:val="28"/>
          <w:szCs w:val="28"/>
        </w:rPr>
        <w:t xml:space="preserve"> </w:t>
      </w:r>
      <w:r w:rsidR="00DA0960" w:rsidRPr="00F1013B">
        <w:rPr>
          <w:rFonts w:ascii="Arial" w:hAnsi="Arial" w:cs="Arial"/>
          <w:i/>
          <w:iCs/>
          <w:sz w:val="28"/>
          <w:szCs w:val="28"/>
        </w:rPr>
        <w:t>motivan</w:t>
      </w:r>
      <w:r w:rsidR="00DA0960" w:rsidRPr="00F1013B">
        <w:rPr>
          <w:rFonts w:ascii="Arial" w:hAnsi="Arial" w:cs="Arial"/>
          <w:i/>
          <w:iCs/>
          <w:spacing w:val="41"/>
          <w:sz w:val="28"/>
          <w:szCs w:val="28"/>
        </w:rPr>
        <w:t xml:space="preserve"> </w:t>
      </w:r>
      <w:r w:rsidR="00DA0960" w:rsidRPr="00F1013B">
        <w:rPr>
          <w:rFonts w:ascii="Arial" w:hAnsi="Arial" w:cs="Arial"/>
          <w:i/>
          <w:iCs/>
          <w:sz w:val="28"/>
          <w:szCs w:val="28"/>
        </w:rPr>
        <w:t>y</w:t>
      </w:r>
      <w:r w:rsidR="00DA0960" w:rsidRPr="00F1013B">
        <w:rPr>
          <w:rFonts w:ascii="Arial" w:hAnsi="Arial" w:cs="Arial"/>
          <w:i/>
          <w:iCs/>
          <w:spacing w:val="38"/>
          <w:sz w:val="28"/>
          <w:szCs w:val="28"/>
        </w:rPr>
        <w:t xml:space="preserve"> </w:t>
      </w:r>
      <w:r w:rsidR="00DA0960" w:rsidRPr="00F1013B">
        <w:rPr>
          <w:rFonts w:ascii="Arial" w:hAnsi="Arial" w:cs="Arial"/>
          <w:i/>
          <w:iCs/>
          <w:sz w:val="28"/>
          <w:szCs w:val="28"/>
        </w:rPr>
        <w:t>suscriben</w:t>
      </w:r>
      <w:r w:rsidR="00DA0960" w:rsidRPr="00F1013B">
        <w:rPr>
          <w:rFonts w:ascii="Arial" w:hAnsi="Arial" w:cs="Arial"/>
          <w:i/>
          <w:iCs/>
          <w:spacing w:val="44"/>
          <w:sz w:val="28"/>
          <w:szCs w:val="28"/>
        </w:rPr>
        <w:t xml:space="preserve"> </w:t>
      </w:r>
      <w:r w:rsidR="00DA0960" w:rsidRPr="00F1013B">
        <w:rPr>
          <w:rFonts w:ascii="Arial" w:hAnsi="Arial" w:cs="Arial"/>
          <w:b/>
          <w:i/>
          <w:iCs/>
          <w:sz w:val="28"/>
          <w:szCs w:val="28"/>
        </w:rPr>
        <w:t>C.</w:t>
      </w:r>
      <w:r w:rsidR="00DA0960" w:rsidRPr="00F1013B">
        <w:rPr>
          <w:rFonts w:ascii="Arial" w:hAnsi="Arial" w:cs="Arial"/>
          <w:b/>
          <w:i/>
          <w:iCs/>
          <w:spacing w:val="43"/>
          <w:sz w:val="28"/>
          <w:szCs w:val="28"/>
        </w:rPr>
        <w:t xml:space="preserve"> </w:t>
      </w:r>
      <w:r w:rsidR="00DA0960" w:rsidRPr="00F1013B">
        <w:rPr>
          <w:rFonts w:ascii="Arial" w:hAnsi="Arial" w:cs="Arial"/>
          <w:b/>
          <w:i/>
          <w:iCs/>
          <w:sz w:val="28"/>
          <w:szCs w:val="28"/>
        </w:rPr>
        <w:t>MARISOL</w:t>
      </w:r>
      <w:r w:rsidR="00DA0960" w:rsidRPr="00F1013B">
        <w:rPr>
          <w:rFonts w:ascii="Arial" w:hAnsi="Arial" w:cs="Arial"/>
          <w:b/>
          <w:i/>
          <w:iCs/>
          <w:spacing w:val="39"/>
          <w:sz w:val="28"/>
          <w:szCs w:val="28"/>
        </w:rPr>
        <w:t xml:space="preserve"> </w:t>
      </w:r>
      <w:r w:rsidR="00DA0960" w:rsidRPr="00F1013B">
        <w:rPr>
          <w:rFonts w:ascii="Arial" w:hAnsi="Arial" w:cs="Arial"/>
          <w:b/>
          <w:i/>
          <w:iCs/>
          <w:sz w:val="28"/>
          <w:szCs w:val="28"/>
        </w:rPr>
        <w:t>MENDOZA</w:t>
      </w:r>
      <w:r w:rsidR="00DA0960" w:rsidRPr="00F1013B">
        <w:rPr>
          <w:rFonts w:ascii="Arial" w:hAnsi="Arial" w:cs="Arial"/>
          <w:b/>
          <w:i/>
          <w:iCs/>
          <w:spacing w:val="36"/>
          <w:sz w:val="28"/>
          <w:szCs w:val="28"/>
        </w:rPr>
        <w:t xml:space="preserve"> </w:t>
      </w:r>
      <w:r w:rsidR="00DA0960" w:rsidRPr="00F1013B">
        <w:rPr>
          <w:rFonts w:ascii="Arial" w:hAnsi="Arial" w:cs="Arial"/>
          <w:b/>
          <w:i/>
          <w:iCs/>
          <w:sz w:val="28"/>
          <w:szCs w:val="28"/>
        </w:rPr>
        <w:t>PINTO, C.</w:t>
      </w:r>
      <w:r w:rsidR="00DA0960" w:rsidRPr="00F1013B">
        <w:rPr>
          <w:rFonts w:ascii="Arial" w:hAnsi="Arial" w:cs="Arial"/>
          <w:b/>
          <w:i/>
          <w:iCs/>
          <w:spacing w:val="27"/>
          <w:sz w:val="28"/>
          <w:szCs w:val="28"/>
        </w:rPr>
        <w:t xml:space="preserve"> </w:t>
      </w:r>
      <w:r w:rsidR="00DA0960" w:rsidRPr="00F1013B">
        <w:rPr>
          <w:rFonts w:ascii="Arial" w:hAnsi="Arial" w:cs="Arial"/>
          <w:b/>
          <w:i/>
          <w:iCs/>
          <w:sz w:val="28"/>
          <w:szCs w:val="28"/>
        </w:rPr>
        <w:t>OSCAR MURGUIA TORRES, DUNIA CATALINA CRUZ MORENO,</w:t>
      </w:r>
      <w:r w:rsidR="00DA0960" w:rsidRPr="00F1013B">
        <w:rPr>
          <w:rFonts w:ascii="Arial" w:hAnsi="Arial" w:cs="Arial"/>
          <w:b/>
          <w:i/>
          <w:iCs/>
          <w:spacing w:val="44"/>
          <w:sz w:val="28"/>
          <w:szCs w:val="28"/>
        </w:rPr>
        <w:t xml:space="preserve"> </w:t>
      </w:r>
      <w:r w:rsidR="00DA0960" w:rsidRPr="00F1013B">
        <w:rPr>
          <w:rFonts w:ascii="Arial" w:hAnsi="Arial" w:cs="Arial"/>
          <w:i/>
          <w:iCs/>
          <w:sz w:val="28"/>
          <w:szCs w:val="28"/>
        </w:rPr>
        <w:t>en nuestro</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carácter</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Regidores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Integrantes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la</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Comisión</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Edilicia</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Permanente</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de Cultura,</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Educación</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y</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Festividades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Cívicas,</w:t>
      </w:r>
      <w:r w:rsidR="00DA0960" w:rsidRPr="00F1013B">
        <w:rPr>
          <w:rFonts w:ascii="Arial" w:hAnsi="Arial" w:cs="Arial"/>
          <w:i/>
          <w:iCs/>
          <w:spacing w:val="1"/>
          <w:sz w:val="28"/>
          <w:szCs w:val="28"/>
        </w:rPr>
        <w:t xml:space="preserve"> </w:t>
      </w:r>
      <w:r w:rsidR="00DA0960" w:rsidRPr="00F1013B">
        <w:rPr>
          <w:rFonts w:ascii="Arial" w:hAnsi="Arial" w:cs="Arial"/>
          <w:b/>
          <w:i/>
          <w:iCs/>
          <w:spacing w:val="1"/>
          <w:sz w:val="28"/>
          <w:szCs w:val="28"/>
        </w:rPr>
        <w:t xml:space="preserve">C. ERNESTO SÁNCHEZ </w:t>
      </w:r>
      <w:proofErr w:type="spellStart"/>
      <w:r w:rsidR="00DA0960" w:rsidRPr="00F1013B">
        <w:rPr>
          <w:rFonts w:ascii="Arial" w:hAnsi="Arial" w:cs="Arial"/>
          <w:b/>
          <w:i/>
          <w:iCs/>
          <w:spacing w:val="1"/>
          <w:sz w:val="28"/>
          <w:szCs w:val="28"/>
        </w:rPr>
        <w:t>SÁNCHEZ</w:t>
      </w:r>
      <w:proofErr w:type="spellEnd"/>
      <w:r w:rsidR="00DA0960" w:rsidRPr="00F1013B">
        <w:rPr>
          <w:rFonts w:ascii="Arial" w:hAnsi="Arial" w:cs="Arial"/>
          <w:b/>
          <w:i/>
          <w:iCs/>
          <w:spacing w:val="1"/>
          <w:sz w:val="28"/>
          <w:szCs w:val="28"/>
        </w:rPr>
        <w:t>, C. MIGUEL MARENTES</w:t>
      </w:r>
      <w:r w:rsidR="00DA0960" w:rsidRPr="00F1013B">
        <w:rPr>
          <w:rFonts w:ascii="Arial" w:hAnsi="Arial" w:cs="Arial"/>
          <w:i/>
          <w:iCs/>
          <w:spacing w:val="1"/>
          <w:sz w:val="28"/>
          <w:szCs w:val="28"/>
        </w:rPr>
        <w:t xml:space="preserve">, </w:t>
      </w:r>
      <w:r w:rsidR="00DA0960" w:rsidRPr="00F1013B">
        <w:rPr>
          <w:rFonts w:ascii="Arial" w:hAnsi="Arial" w:cs="Arial"/>
          <w:b/>
          <w:bCs/>
          <w:i/>
          <w:iCs/>
          <w:spacing w:val="1"/>
          <w:sz w:val="28"/>
          <w:szCs w:val="28"/>
        </w:rPr>
        <w:t>C.AURORA CECILIA ARAÚJO ALVAREZ</w:t>
      </w:r>
      <w:r w:rsidR="00DA0960" w:rsidRPr="00F1013B">
        <w:rPr>
          <w:rFonts w:ascii="Arial" w:hAnsi="Arial" w:cs="Arial"/>
          <w:i/>
          <w:iCs/>
          <w:spacing w:val="1"/>
          <w:sz w:val="28"/>
          <w:szCs w:val="28"/>
        </w:rPr>
        <w:t xml:space="preserve"> Regidores Integrantes de la Comisión Edilicia Permanente de Participación Ciudadana y Vecinal </w:t>
      </w:r>
      <w:r w:rsidR="00DA0960" w:rsidRPr="00F1013B">
        <w:rPr>
          <w:rFonts w:ascii="Arial" w:hAnsi="Arial" w:cs="Arial"/>
          <w:i/>
          <w:iCs/>
          <w:sz w:val="28"/>
          <w:szCs w:val="28"/>
        </w:rPr>
        <w:t>del</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H.</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Ayuntamiento</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Constitucional</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Zapotlán el Grande, Jalisco, con fundamento en los artículos 115 constitucional fracción</w:t>
      </w:r>
      <w:r w:rsidR="00DA0960" w:rsidRPr="00F1013B">
        <w:rPr>
          <w:rFonts w:ascii="Arial" w:hAnsi="Arial" w:cs="Arial"/>
          <w:i/>
          <w:iCs/>
          <w:spacing w:val="-64"/>
          <w:sz w:val="28"/>
          <w:szCs w:val="28"/>
        </w:rPr>
        <w:t xml:space="preserve"> </w:t>
      </w:r>
      <w:r w:rsidR="00DA0960" w:rsidRPr="00F1013B">
        <w:rPr>
          <w:rFonts w:ascii="Arial" w:hAnsi="Arial" w:cs="Arial"/>
          <w:i/>
          <w:iCs/>
          <w:sz w:val="28"/>
          <w:szCs w:val="28"/>
        </w:rPr>
        <w:t>II</w:t>
      </w:r>
      <w:r w:rsidR="00DA0960" w:rsidRPr="00F1013B">
        <w:rPr>
          <w:rFonts w:ascii="Arial" w:hAnsi="Arial" w:cs="Arial"/>
          <w:i/>
          <w:iCs/>
          <w:spacing w:val="32"/>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30"/>
          <w:sz w:val="28"/>
          <w:szCs w:val="28"/>
        </w:rPr>
        <w:t xml:space="preserve"> </w:t>
      </w:r>
      <w:r w:rsidR="00DA0960" w:rsidRPr="00F1013B">
        <w:rPr>
          <w:rFonts w:ascii="Arial" w:hAnsi="Arial" w:cs="Arial"/>
          <w:i/>
          <w:iCs/>
          <w:sz w:val="28"/>
          <w:szCs w:val="28"/>
        </w:rPr>
        <w:t>nuestra</w:t>
      </w:r>
      <w:r w:rsidR="00DA0960" w:rsidRPr="00F1013B">
        <w:rPr>
          <w:rFonts w:ascii="Arial" w:hAnsi="Arial" w:cs="Arial"/>
          <w:i/>
          <w:iCs/>
          <w:spacing w:val="32"/>
          <w:sz w:val="28"/>
          <w:szCs w:val="28"/>
        </w:rPr>
        <w:t xml:space="preserve"> </w:t>
      </w:r>
      <w:r w:rsidR="00DA0960" w:rsidRPr="00F1013B">
        <w:rPr>
          <w:rFonts w:ascii="Arial" w:hAnsi="Arial" w:cs="Arial"/>
          <w:i/>
          <w:iCs/>
          <w:sz w:val="28"/>
          <w:szCs w:val="28"/>
        </w:rPr>
        <w:t>Carta</w:t>
      </w:r>
      <w:r w:rsidR="00DA0960" w:rsidRPr="00F1013B">
        <w:rPr>
          <w:rFonts w:ascii="Arial" w:hAnsi="Arial" w:cs="Arial"/>
          <w:i/>
          <w:iCs/>
          <w:spacing w:val="32"/>
          <w:sz w:val="28"/>
          <w:szCs w:val="28"/>
        </w:rPr>
        <w:t xml:space="preserve"> </w:t>
      </w:r>
      <w:r w:rsidR="00DA0960" w:rsidRPr="00F1013B">
        <w:rPr>
          <w:rFonts w:ascii="Arial" w:hAnsi="Arial" w:cs="Arial"/>
          <w:i/>
          <w:iCs/>
          <w:sz w:val="28"/>
          <w:szCs w:val="28"/>
        </w:rPr>
        <w:t>Magna,</w:t>
      </w:r>
      <w:r w:rsidR="00DA0960" w:rsidRPr="00F1013B">
        <w:rPr>
          <w:rFonts w:ascii="Arial" w:hAnsi="Arial" w:cs="Arial"/>
          <w:i/>
          <w:iCs/>
          <w:spacing w:val="30"/>
          <w:sz w:val="28"/>
          <w:szCs w:val="28"/>
        </w:rPr>
        <w:t xml:space="preserve"> </w:t>
      </w:r>
      <w:r w:rsidR="00DA0960" w:rsidRPr="00F1013B">
        <w:rPr>
          <w:rFonts w:ascii="Arial" w:hAnsi="Arial" w:cs="Arial"/>
          <w:i/>
          <w:iCs/>
          <w:sz w:val="28"/>
          <w:szCs w:val="28"/>
        </w:rPr>
        <w:t>1,</w:t>
      </w:r>
      <w:r w:rsidR="00DA0960" w:rsidRPr="00F1013B">
        <w:rPr>
          <w:rFonts w:ascii="Arial" w:hAnsi="Arial" w:cs="Arial"/>
          <w:i/>
          <w:iCs/>
          <w:spacing w:val="29"/>
          <w:sz w:val="28"/>
          <w:szCs w:val="28"/>
        </w:rPr>
        <w:t xml:space="preserve"> </w:t>
      </w:r>
      <w:r w:rsidR="00DA0960" w:rsidRPr="00F1013B">
        <w:rPr>
          <w:rFonts w:ascii="Arial" w:hAnsi="Arial" w:cs="Arial"/>
          <w:i/>
          <w:iCs/>
          <w:sz w:val="28"/>
          <w:szCs w:val="28"/>
        </w:rPr>
        <w:t>2,</w:t>
      </w:r>
      <w:r w:rsidR="00DA0960" w:rsidRPr="00F1013B">
        <w:rPr>
          <w:rFonts w:ascii="Arial" w:hAnsi="Arial" w:cs="Arial"/>
          <w:i/>
          <w:iCs/>
          <w:spacing w:val="30"/>
          <w:sz w:val="28"/>
          <w:szCs w:val="28"/>
        </w:rPr>
        <w:t xml:space="preserve"> </w:t>
      </w:r>
      <w:r w:rsidR="00DA0960" w:rsidRPr="00F1013B">
        <w:rPr>
          <w:rFonts w:ascii="Arial" w:hAnsi="Arial" w:cs="Arial"/>
          <w:i/>
          <w:iCs/>
          <w:sz w:val="28"/>
          <w:szCs w:val="28"/>
        </w:rPr>
        <w:t>3,</w:t>
      </w:r>
      <w:r w:rsidR="00DA0960" w:rsidRPr="00F1013B">
        <w:rPr>
          <w:rFonts w:ascii="Arial" w:hAnsi="Arial" w:cs="Arial"/>
          <w:i/>
          <w:iCs/>
          <w:spacing w:val="29"/>
          <w:sz w:val="28"/>
          <w:szCs w:val="28"/>
        </w:rPr>
        <w:t xml:space="preserve"> </w:t>
      </w:r>
      <w:r w:rsidR="00DA0960" w:rsidRPr="00F1013B">
        <w:rPr>
          <w:rFonts w:ascii="Arial" w:hAnsi="Arial" w:cs="Arial"/>
          <w:i/>
          <w:iCs/>
          <w:sz w:val="28"/>
          <w:szCs w:val="28"/>
        </w:rPr>
        <w:t>4,</w:t>
      </w:r>
      <w:r w:rsidR="00DA0960" w:rsidRPr="00F1013B">
        <w:rPr>
          <w:rFonts w:ascii="Arial" w:hAnsi="Arial" w:cs="Arial"/>
          <w:i/>
          <w:iCs/>
          <w:spacing w:val="29"/>
          <w:sz w:val="28"/>
          <w:szCs w:val="28"/>
        </w:rPr>
        <w:t xml:space="preserve"> </w:t>
      </w:r>
      <w:r w:rsidR="00DA0960" w:rsidRPr="00F1013B">
        <w:rPr>
          <w:rFonts w:ascii="Arial" w:hAnsi="Arial" w:cs="Arial"/>
          <w:i/>
          <w:iCs/>
          <w:sz w:val="28"/>
          <w:szCs w:val="28"/>
        </w:rPr>
        <w:t>73,</w:t>
      </w:r>
      <w:r w:rsidR="00DA0960" w:rsidRPr="00F1013B">
        <w:rPr>
          <w:rFonts w:ascii="Arial" w:hAnsi="Arial" w:cs="Arial"/>
          <w:i/>
          <w:iCs/>
          <w:spacing w:val="30"/>
          <w:sz w:val="28"/>
          <w:szCs w:val="28"/>
        </w:rPr>
        <w:t xml:space="preserve"> </w:t>
      </w:r>
      <w:r w:rsidR="00DA0960" w:rsidRPr="00F1013B">
        <w:rPr>
          <w:rFonts w:ascii="Arial" w:hAnsi="Arial" w:cs="Arial"/>
          <w:i/>
          <w:iCs/>
          <w:sz w:val="28"/>
          <w:szCs w:val="28"/>
        </w:rPr>
        <w:t>77,</w:t>
      </w:r>
      <w:r w:rsidR="00DA0960" w:rsidRPr="00F1013B">
        <w:rPr>
          <w:rFonts w:ascii="Arial" w:hAnsi="Arial" w:cs="Arial"/>
          <w:i/>
          <w:iCs/>
          <w:spacing w:val="29"/>
          <w:sz w:val="28"/>
          <w:szCs w:val="28"/>
        </w:rPr>
        <w:t xml:space="preserve"> </w:t>
      </w:r>
      <w:r w:rsidR="00DA0960" w:rsidRPr="00F1013B">
        <w:rPr>
          <w:rFonts w:ascii="Arial" w:hAnsi="Arial" w:cs="Arial"/>
          <w:i/>
          <w:iCs/>
          <w:sz w:val="28"/>
          <w:szCs w:val="28"/>
        </w:rPr>
        <w:t>85,</w:t>
      </w:r>
      <w:r w:rsidR="00DA0960" w:rsidRPr="00F1013B">
        <w:rPr>
          <w:rFonts w:ascii="Arial" w:hAnsi="Arial" w:cs="Arial"/>
          <w:i/>
          <w:iCs/>
          <w:spacing w:val="30"/>
          <w:sz w:val="28"/>
          <w:szCs w:val="28"/>
        </w:rPr>
        <w:t xml:space="preserve"> </w:t>
      </w:r>
      <w:r w:rsidR="00DA0960" w:rsidRPr="00F1013B">
        <w:rPr>
          <w:rFonts w:ascii="Arial" w:hAnsi="Arial" w:cs="Arial"/>
          <w:i/>
          <w:iCs/>
          <w:sz w:val="28"/>
          <w:szCs w:val="28"/>
        </w:rPr>
        <w:t>86,</w:t>
      </w:r>
      <w:r w:rsidR="00DA0960" w:rsidRPr="00F1013B">
        <w:rPr>
          <w:rFonts w:ascii="Arial" w:hAnsi="Arial" w:cs="Arial"/>
          <w:i/>
          <w:iCs/>
          <w:spacing w:val="29"/>
          <w:sz w:val="28"/>
          <w:szCs w:val="28"/>
        </w:rPr>
        <w:t xml:space="preserve"> </w:t>
      </w:r>
      <w:r w:rsidR="00DA0960" w:rsidRPr="00F1013B">
        <w:rPr>
          <w:rFonts w:ascii="Arial" w:hAnsi="Arial" w:cs="Arial"/>
          <w:i/>
          <w:iCs/>
          <w:sz w:val="28"/>
          <w:szCs w:val="28"/>
        </w:rPr>
        <w:t>88,</w:t>
      </w:r>
      <w:r w:rsidR="00DA0960" w:rsidRPr="00F1013B">
        <w:rPr>
          <w:rFonts w:ascii="Arial" w:hAnsi="Arial" w:cs="Arial"/>
          <w:i/>
          <w:iCs/>
          <w:spacing w:val="30"/>
          <w:sz w:val="28"/>
          <w:szCs w:val="28"/>
        </w:rPr>
        <w:t xml:space="preserve"> </w:t>
      </w:r>
      <w:r w:rsidR="00DA0960" w:rsidRPr="00F1013B">
        <w:rPr>
          <w:rFonts w:ascii="Arial" w:hAnsi="Arial" w:cs="Arial"/>
          <w:i/>
          <w:iCs/>
          <w:sz w:val="28"/>
          <w:szCs w:val="28"/>
        </w:rPr>
        <w:t>89</w:t>
      </w:r>
      <w:r w:rsidR="00DA0960" w:rsidRPr="00F1013B">
        <w:rPr>
          <w:rFonts w:ascii="Arial" w:hAnsi="Arial" w:cs="Arial"/>
          <w:i/>
          <w:iCs/>
          <w:spacing w:val="32"/>
          <w:sz w:val="28"/>
          <w:szCs w:val="28"/>
        </w:rPr>
        <w:t xml:space="preserve"> </w:t>
      </w:r>
      <w:r w:rsidR="00DA0960" w:rsidRPr="00F1013B">
        <w:rPr>
          <w:rFonts w:ascii="Arial" w:hAnsi="Arial" w:cs="Arial"/>
          <w:i/>
          <w:iCs/>
          <w:sz w:val="28"/>
          <w:szCs w:val="28"/>
        </w:rPr>
        <w:t>y</w:t>
      </w:r>
      <w:r w:rsidR="00DA0960" w:rsidRPr="00F1013B">
        <w:rPr>
          <w:rFonts w:ascii="Arial" w:hAnsi="Arial" w:cs="Arial"/>
          <w:i/>
          <w:iCs/>
          <w:spacing w:val="29"/>
          <w:sz w:val="28"/>
          <w:szCs w:val="28"/>
        </w:rPr>
        <w:t xml:space="preserve"> </w:t>
      </w:r>
      <w:r w:rsidR="00DA0960" w:rsidRPr="00F1013B">
        <w:rPr>
          <w:rFonts w:ascii="Arial" w:hAnsi="Arial" w:cs="Arial"/>
          <w:i/>
          <w:iCs/>
          <w:sz w:val="28"/>
          <w:szCs w:val="28"/>
        </w:rPr>
        <w:t>demás</w:t>
      </w:r>
      <w:r w:rsidR="00DA0960" w:rsidRPr="00F1013B">
        <w:rPr>
          <w:rFonts w:ascii="Arial" w:hAnsi="Arial" w:cs="Arial"/>
          <w:i/>
          <w:iCs/>
          <w:spacing w:val="30"/>
          <w:sz w:val="28"/>
          <w:szCs w:val="28"/>
        </w:rPr>
        <w:t xml:space="preserve"> </w:t>
      </w:r>
      <w:r w:rsidR="00DA0960" w:rsidRPr="00F1013B">
        <w:rPr>
          <w:rFonts w:ascii="Arial" w:hAnsi="Arial" w:cs="Arial"/>
          <w:i/>
          <w:iCs/>
          <w:sz w:val="28"/>
          <w:szCs w:val="28"/>
        </w:rPr>
        <w:t>relativos</w:t>
      </w:r>
      <w:r w:rsidR="00DA0960" w:rsidRPr="00F1013B">
        <w:rPr>
          <w:rFonts w:ascii="Arial" w:hAnsi="Arial" w:cs="Arial"/>
          <w:i/>
          <w:iCs/>
          <w:spacing w:val="32"/>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32"/>
          <w:sz w:val="28"/>
          <w:szCs w:val="28"/>
        </w:rPr>
        <w:t xml:space="preserve"> </w:t>
      </w:r>
      <w:r w:rsidR="00DA0960" w:rsidRPr="00F1013B">
        <w:rPr>
          <w:rFonts w:ascii="Arial" w:hAnsi="Arial" w:cs="Arial"/>
          <w:i/>
          <w:iCs/>
          <w:sz w:val="28"/>
          <w:szCs w:val="28"/>
        </w:rPr>
        <w:t>la Constitución Política del Estado de Jalisco, 1, 2, 3, 4 punto número 125,</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5, 10, 27, 29, 30, 34, 35, 38 fracción V y XXI, 41 fracción II y IV,  41, 49 y</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50</w:t>
      </w:r>
      <w:r w:rsidR="00DA0960" w:rsidRPr="00F1013B">
        <w:rPr>
          <w:rFonts w:ascii="Arial" w:hAnsi="Arial" w:cs="Arial"/>
          <w:i/>
          <w:iCs/>
          <w:spacing w:val="-5"/>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5"/>
          <w:sz w:val="28"/>
          <w:szCs w:val="28"/>
        </w:rPr>
        <w:t xml:space="preserve"> </w:t>
      </w:r>
      <w:r w:rsidR="00DA0960" w:rsidRPr="00F1013B">
        <w:rPr>
          <w:rFonts w:ascii="Arial" w:hAnsi="Arial" w:cs="Arial"/>
          <w:i/>
          <w:iCs/>
          <w:sz w:val="28"/>
          <w:szCs w:val="28"/>
        </w:rPr>
        <w:t>la</w:t>
      </w:r>
      <w:r w:rsidR="00DA0960" w:rsidRPr="00F1013B">
        <w:rPr>
          <w:rFonts w:ascii="Arial" w:hAnsi="Arial" w:cs="Arial"/>
          <w:i/>
          <w:iCs/>
          <w:spacing w:val="-5"/>
          <w:sz w:val="28"/>
          <w:szCs w:val="28"/>
        </w:rPr>
        <w:t xml:space="preserve"> </w:t>
      </w:r>
      <w:r w:rsidR="00DA0960" w:rsidRPr="00F1013B">
        <w:rPr>
          <w:rFonts w:ascii="Arial" w:hAnsi="Arial" w:cs="Arial"/>
          <w:i/>
          <w:iCs/>
          <w:sz w:val="28"/>
          <w:szCs w:val="28"/>
        </w:rPr>
        <w:t>Ley</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4"/>
          <w:sz w:val="28"/>
          <w:szCs w:val="28"/>
        </w:rPr>
        <w:t xml:space="preserve"> </w:t>
      </w:r>
      <w:r w:rsidR="00DA0960" w:rsidRPr="00F1013B">
        <w:rPr>
          <w:rFonts w:ascii="Arial" w:hAnsi="Arial" w:cs="Arial"/>
          <w:i/>
          <w:iCs/>
          <w:sz w:val="28"/>
          <w:szCs w:val="28"/>
        </w:rPr>
        <w:t>Gobierno</w:t>
      </w:r>
      <w:r w:rsidR="00DA0960" w:rsidRPr="00F1013B">
        <w:rPr>
          <w:rFonts w:ascii="Arial" w:hAnsi="Arial" w:cs="Arial"/>
          <w:i/>
          <w:iCs/>
          <w:spacing w:val="-5"/>
          <w:sz w:val="28"/>
          <w:szCs w:val="28"/>
        </w:rPr>
        <w:t xml:space="preserve"> </w:t>
      </w:r>
      <w:r w:rsidR="00DA0960" w:rsidRPr="00F1013B">
        <w:rPr>
          <w:rFonts w:ascii="Arial" w:hAnsi="Arial" w:cs="Arial"/>
          <w:i/>
          <w:iCs/>
          <w:sz w:val="28"/>
          <w:szCs w:val="28"/>
        </w:rPr>
        <w:t>y</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la</w:t>
      </w:r>
      <w:r w:rsidR="00DA0960" w:rsidRPr="00F1013B">
        <w:rPr>
          <w:rFonts w:ascii="Arial" w:hAnsi="Arial" w:cs="Arial"/>
          <w:i/>
          <w:iCs/>
          <w:spacing w:val="-5"/>
          <w:sz w:val="28"/>
          <w:szCs w:val="28"/>
        </w:rPr>
        <w:t xml:space="preserve"> </w:t>
      </w:r>
      <w:r w:rsidR="00DA0960" w:rsidRPr="00F1013B">
        <w:rPr>
          <w:rFonts w:ascii="Arial" w:hAnsi="Arial" w:cs="Arial"/>
          <w:i/>
          <w:iCs/>
          <w:sz w:val="28"/>
          <w:szCs w:val="28"/>
        </w:rPr>
        <w:t>Administración</w:t>
      </w:r>
      <w:r w:rsidR="00DA0960" w:rsidRPr="00F1013B">
        <w:rPr>
          <w:rFonts w:ascii="Arial" w:hAnsi="Arial" w:cs="Arial"/>
          <w:i/>
          <w:iCs/>
          <w:spacing w:val="-6"/>
          <w:sz w:val="28"/>
          <w:szCs w:val="28"/>
        </w:rPr>
        <w:t xml:space="preserve"> </w:t>
      </w:r>
      <w:r w:rsidR="00DA0960" w:rsidRPr="00F1013B">
        <w:rPr>
          <w:rFonts w:ascii="Arial" w:hAnsi="Arial" w:cs="Arial"/>
          <w:i/>
          <w:iCs/>
          <w:sz w:val="28"/>
          <w:szCs w:val="28"/>
        </w:rPr>
        <w:t>Pública</w:t>
      </w:r>
      <w:r w:rsidR="00DA0960" w:rsidRPr="00F1013B">
        <w:rPr>
          <w:rFonts w:ascii="Arial" w:hAnsi="Arial" w:cs="Arial"/>
          <w:i/>
          <w:iCs/>
          <w:spacing w:val="-5"/>
          <w:sz w:val="28"/>
          <w:szCs w:val="28"/>
        </w:rPr>
        <w:t xml:space="preserve"> </w:t>
      </w:r>
      <w:r w:rsidR="00DA0960" w:rsidRPr="00F1013B">
        <w:rPr>
          <w:rFonts w:ascii="Arial" w:hAnsi="Arial" w:cs="Arial"/>
          <w:i/>
          <w:iCs/>
          <w:sz w:val="28"/>
          <w:szCs w:val="28"/>
        </w:rPr>
        <w:t>Municipal</w:t>
      </w:r>
      <w:r w:rsidR="00DA0960" w:rsidRPr="00F1013B">
        <w:rPr>
          <w:rFonts w:ascii="Arial" w:hAnsi="Arial" w:cs="Arial"/>
          <w:i/>
          <w:iCs/>
          <w:spacing w:val="-6"/>
          <w:sz w:val="28"/>
          <w:szCs w:val="28"/>
        </w:rPr>
        <w:t xml:space="preserve"> </w:t>
      </w:r>
      <w:r w:rsidR="00DA0960" w:rsidRPr="00F1013B">
        <w:rPr>
          <w:rFonts w:ascii="Arial" w:hAnsi="Arial" w:cs="Arial"/>
          <w:i/>
          <w:iCs/>
          <w:sz w:val="28"/>
          <w:szCs w:val="28"/>
        </w:rPr>
        <w:t>para</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el</w:t>
      </w:r>
      <w:r w:rsidR="00DA0960" w:rsidRPr="00F1013B">
        <w:rPr>
          <w:rFonts w:ascii="Arial" w:hAnsi="Arial" w:cs="Arial"/>
          <w:i/>
          <w:iCs/>
          <w:spacing w:val="-5"/>
          <w:sz w:val="28"/>
          <w:szCs w:val="28"/>
        </w:rPr>
        <w:t xml:space="preserve"> </w:t>
      </w:r>
      <w:r w:rsidR="00DA0960" w:rsidRPr="00F1013B">
        <w:rPr>
          <w:rFonts w:ascii="Arial" w:hAnsi="Arial" w:cs="Arial"/>
          <w:i/>
          <w:iCs/>
          <w:sz w:val="28"/>
          <w:szCs w:val="28"/>
        </w:rPr>
        <w:lastRenderedPageBreak/>
        <w:t>Estado</w:t>
      </w:r>
      <w:r w:rsidR="00DA0960" w:rsidRPr="00F1013B">
        <w:rPr>
          <w:rFonts w:ascii="Arial" w:hAnsi="Arial" w:cs="Arial"/>
          <w:i/>
          <w:iCs/>
          <w:spacing w:val="-5"/>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5"/>
          <w:sz w:val="28"/>
          <w:szCs w:val="28"/>
        </w:rPr>
        <w:t xml:space="preserve"> </w:t>
      </w:r>
      <w:r w:rsidR="00DA0960" w:rsidRPr="00F1013B">
        <w:rPr>
          <w:rFonts w:ascii="Arial" w:hAnsi="Arial" w:cs="Arial"/>
          <w:i/>
          <w:iCs/>
          <w:sz w:val="28"/>
          <w:szCs w:val="28"/>
        </w:rPr>
        <w:t>Jalisco</w:t>
      </w:r>
      <w:r w:rsidR="00DA0960" w:rsidRPr="00F1013B">
        <w:rPr>
          <w:rFonts w:ascii="Arial" w:hAnsi="Arial" w:cs="Arial"/>
          <w:i/>
          <w:iCs/>
          <w:spacing w:val="-64"/>
          <w:sz w:val="28"/>
          <w:szCs w:val="28"/>
        </w:rPr>
        <w:t xml:space="preserve">          </w:t>
      </w:r>
      <w:r w:rsidR="00DA0960" w:rsidRPr="00F1013B">
        <w:rPr>
          <w:rFonts w:ascii="Arial" w:hAnsi="Arial" w:cs="Arial"/>
          <w:i/>
          <w:iCs/>
          <w:sz w:val="28"/>
          <w:szCs w:val="28"/>
        </w:rPr>
        <w:t xml:space="preserve"> y sus Municipios, 6, 9, 15, 16 fracción I, 17, 20 fracción I, 26, 27 y 35 del Reglamento que contiene las bases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para</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otorgar</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Nominaciones,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Premios,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Preseas,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Reconocimientos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y</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Asignación</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Espacios Públicos, así como lo normado en los artículos 40, 47, 52, 87, 92, 99, 104 al</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109</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y</w:t>
      </w:r>
      <w:r w:rsidR="00DA0960" w:rsidRPr="00F1013B">
        <w:rPr>
          <w:rFonts w:ascii="Arial" w:hAnsi="Arial" w:cs="Arial"/>
          <w:i/>
          <w:iCs/>
          <w:spacing w:val="-9"/>
          <w:sz w:val="28"/>
          <w:szCs w:val="28"/>
        </w:rPr>
        <w:t xml:space="preserve"> </w:t>
      </w:r>
      <w:r w:rsidR="00DA0960" w:rsidRPr="00F1013B">
        <w:rPr>
          <w:rFonts w:ascii="Arial" w:hAnsi="Arial" w:cs="Arial"/>
          <w:i/>
          <w:iCs/>
          <w:sz w:val="28"/>
          <w:szCs w:val="28"/>
        </w:rPr>
        <w:t>demás</w:t>
      </w:r>
      <w:r w:rsidR="00DA0960" w:rsidRPr="00F1013B">
        <w:rPr>
          <w:rFonts w:ascii="Arial" w:hAnsi="Arial" w:cs="Arial"/>
          <w:i/>
          <w:iCs/>
          <w:spacing w:val="-9"/>
          <w:sz w:val="28"/>
          <w:szCs w:val="28"/>
        </w:rPr>
        <w:t xml:space="preserve"> </w:t>
      </w:r>
      <w:r w:rsidR="00DA0960" w:rsidRPr="00F1013B">
        <w:rPr>
          <w:rFonts w:ascii="Arial" w:hAnsi="Arial" w:cs="Arial"/>
          <w:i/>
          <w:iCs/>
          <w:sz w:val="28"/>
          <w:szCs w:val="28"/>
        </w:rPr>
        <w:t>relativos</w:t>
      </w:r>
      <w:r w:rsidR="00DA0960" w:rsidRPr="00F1013B">
        <w:rPr>
          <w:rFonts w:ascii="Arial" w:hAnsi="Arial" w:cs="Arial"/>
          <w:i/>
          <w:iCs/>
          <w:spacing w:val="-9"/>
          <w:sz w:val="28"/>
          <w:szCs w:val="28"/>
        </w:rPr>
        <w:t xml:space="preserve"> </w:t>
      </w:r>
      <w:r w:rsidR="00DA0960" w:rsidRPr="00F1013B">
        <w:rPr>
          <w:rFonts w:ascii="Arial" w:hAnsi="Arial" w:cs="Arial"/>
          <w:i/>
          <w:iCs/>
          <w:sz w:val="28"/>
          <w:szCs w:val="28"/>
        </w:rPr>
        <w:t>y</w:t>
      </w:r>
      <w:r w:rsidR="00DA0960" w:rsidRPr="00F1013B">
        <w:rPr>
          <w:rFonts w:ascii="Arial" w:hAnsi="Arial" w:cs="Arial"/>
          <w:i/>
          <w:iCs/>
          <w:spacing w:val="-9"/>
          <w:sz w:val="28"/>
          <w:szCs w:val="28"/>
        </w:rPr>
        <w:t xml:space="preserve"> </w:t>
      </w:r>
      <w:r w:rsidR="00DA0960" w:rsidRPr="00F1013B">
        <w:rPr>
          <w:rFonts w:ascii="Arial" w:hAnsi="Arial" w:cs="Arial"/>
          <w:i/>
          <w:iCs/>
          <w:sz w:val="28"/>
          <w:szCs w:val="28"/>
        </w:rPr>
        <w:t>aplicables</w:t>
      </w:r>
      <w:r w:rsidR="00DA0960" w:rsidRPr="00F1013B">
        <w:rPr>
          <w:rFonts w:ascii="Arial" w:hAnsi="Arial" w:cs="Arial"/>
          <w:i/>
          <w:iCs/>
          <w:spacing w:val="-9"/>
          <w:sz w:val="28"/>
          <w:szCs w:val="28"/>
        </w:rPr>
        <w:t xml:space="preserve"> </w:t>
      </w:r>
      <w:r w:rsidR="00DA0960" w:rsidRPr="00F1013B">
        <w:rPr>
          <w:rFonts w:ascii="Arial" w:hAnsi="Arial" w:cs="Arial"/>
          <w:i/>
          <w:iCs/>
          <w:sz w:val="28"/>
          <w:szCs w:val="28"/>
        </w:rPr>
        <w:t>del</w:t>
      </w:r>
      <w:r w:rsidR="00DA0960" w:rsidRPr="00F1013B">
        <w:rPr>
          <w:rFonts w:ascii="Arial" w:hAnsi="Arial" w:cs="Arial"/>
          <w:i/>
          <w:iCs/>
          <w:spacing w:val="-9"/>
          <w:sz w:val="28"/>
          <w:szCs w:val="28"/>
        </w:rPr>
        <w:t xml:space="preserve"> </w:t>
      </w:r>
      <w:r w:rsidR="00DA0960" w:rsidRPr="00F1013B">
        <w:rPr>
          <w:rFonts w:ascii="Arial" w:hAnsi="Arial" w:cs="Arial"/>
          <w:i/>
          <w:iCs/>
          <w:sz w:val="28"/>
          <w:szCs w:val="28"/>
        </w:rPr>
        <w:t>Reglamento</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Interior</w:t>
      </w:r>
      <w:r w:rsidR="00DA0960" w:rsidRPr="00F1013B">
        <w:rPr>
          <w:rFonts w:ascii="Arial" w:hAnsi="Arial" w:cs="Arial"/>
          <w:i/>
          <w:iCs/>
          <w:spacing w:val="-7"/>
          <w:sz w:val="28"/>
          <w:szCs w:val="28"/>
        </w:rPr>
        <w:t xml:space="preserve"> </w:t>
      </w:r>
      <w:r w:rsidR="00DA0960" w:rsidRPr="00F1013B">
        <w:rPr>
          <w:rFonts w:ascii="Arial" w:hAnsi="Arial" w:cs="Arial"/>
          <w:i/>
          <w:iCs/>
          <w:sz w:val="28"/>
          <w:szCs w:val="28"/>
        </w:rPr>
        <w:t>del</w:t>
      </w:r>
      <w:r w:rsidR="00DA0960" w:rsidRPr="00F1013B">
        <w:rPr>
          <w:rFonts w:ascii="Arial" w:hAnsi="Arial" w:cs="Arial"/>
          <w:i/>
          <w:iCs/>
          <w:spacing w:val="-7"/>
          <w:sz w:val="28"/>
          <w:szCs w:val="28"/>
        </w:rPr>
        <w:t xml:space="preserve"> </w:t>
      </w:r>
      <w:r w:rsidR="00DA0960" w:rsidRPr="00F1013B">
        <w:rPr>
          <w:rFonts w:ascii="Arial" w:hAnsi="Arial" w:cs="Arial"/>
          <w:i/>
          <w:iCs/>
          <w:sz w:val="28"/>
          <w:szCs w:val="28"/>
        </w:rPr>
        <w:t>Ayuntamiento</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Zapotlán</w:t>
      </w:r>
      <w:r w:rsidR="00DA0960" w:rsidRPr="00F1013B">
        <w:rPr>
          <w:rFonts w:ascii="Arial" w:hAnsi="Arial" w:cs="Arial"/>
          <w:i/>
          <w:iCs/>
          <w:spacing w:val="-64"/>
          <w:sz w:val="28"/>
          <w:szCs w:val="28"/>
        </w:rPr>
        <w:t xml:space="preserve"> </w:t>
      </w:r>
      <w:r w:rsidR="00DA0960" w:rsidRPr="00F1013B">
        <w:rPr>
          <w:rFonts w:ascii="Arial" w:hAnsi="Arial" w:cs="Arial"/>
          <w:i/>
          <w:iCs/>
          <w:sz w:val="28"/>
          <w:szCs w:val="28"/>
        </w:rPr>
        <w:t>el Grande, Jalisco; al amparo de lo dispuesto, presentamos a la consideración de este</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Pleno,</w:t>
      </w:r>
      <w:r w:rsidR="00DA0960" w:rsidRPr="00F1013B">
        <w:rPr>
          <w:rFonts w:ascii="Arial" w:hAnsi="Arial" w:cs="Arial"/>
          <w:i/>
          <w:iCs/>
          <w:spacing w:val="1"/>
          <w:sz w:val="28"/>
          <w:szCs w:val="28"/>
        </w:rPr>
        <w:t xml:space="preserve"> </w:t>
      </w:r>
      <w:r w:rsidR="00DA0960" w:rsidRPr="00F1013B">
        <w:rPr>
          <w:rFonts w:ascii="Arial" w:hAnsi="Arial" w:cs="Arial"/>
          <w:b/>
          <w:bCs/>
          <w:i/>
          <w:iCs/>
          <w:sz w:val="28"/>
          <w:szCs w:val="28"/>
        </w:rPr>
        <w:t xml:space="preserve">DICTAMEN QUE PROPONE A LOS NOMINADOS A LA “PRESEA AL </w:t>
      </w:r>
      <w:r w:rsidR="00DA0960" w:rsidRPr="00F1013B">
        <w:rPr>
          <w:rFonts w:ascii="Arial" w:hAnsi="Arial" w:cs="Arial"/>
          <w:b/>
          <w:i/>
          <w:iCs/>
          <w:spacing w:val="1"/>
          <w:sz w:val="28"/>
          <w:szCs w:val="28"/>
        </w:rPr>
        <w:t xml:space="preserve">MÉRITO CIUDADANO 2025”, </w:t>
      </w:r>
      <w:r w:rsidR="00DA0960" w:rsidRPr="00F1013B">
        <w:rPr>
          <w:rFonts w:ascii="Arial" w:hAnsi="Arial" w:cs="Arial"/>
          <w:b/>
          <w:bCs/>
          <w:i/>
          <w:iCs/>
          <w:sz w:val="28"/>
          <w:szCs w:val="28"/>
        </w:rPr>
        <w:t xml:space="preserve">Y AUTORIZA LA DECLARACIÓN DEL GANADOR (A) </w:t>
      </w:r>
      <w:r w:rsidR="00DA0960" w:rsidRPr="00F1013B">
        <w:rPr>
          <w:rFonts w:ascii="Arial" w:hAnsi="Arial" w:cs="Arial"/>
          <w:i/>
          <w:iCs/>
          <w:sz w:val="28"/>
          <w:szCs w:val="28"/>
        </w:rPr>
        <w:t>que</w:t>
      </w:r>
      <w:r w:rsidR="00DA0960" w:rsidRPr="00F1013B">
        <w:rPr>
          <w:rFonts w:ascii="Arial" w:hAnsi="Arial" w:cs="Arial"/>
          <w:i/>
          <w:iCs/>
          <w:spacing w:val="-2"/>
          <w:sz w:val="28"/>
          <w:szCs w:val="28"/>
        </w:rPr>
        <w:t xml:space="preserve">  lo fundamentamos </w:t>
      </w:r>
      <w:r w:rsidR="00DA0960" w:rsidRPr="00F1013B">
        <w:rPr>
          <w:rFonts w:ascii="Arial" w:hAnsi="Arial" w:cs="Arial"/>
          <w:i/>
          <w:iCs/>
          <w:sz w:val="28"/>
          <w:szCs w:val="28"/>
        </w:rPr>
        <w:t>en</w:t>
      </w:r>
      <w:r w:rsidR="00DA0960" w:rsidRPr="00F1013B">
        <w:rPr>
          <w:rFonts w:ascii="Arial" w:hAnsi="Arial" w:cs="Arial"/>
          <w:i/>
          <w:iCs/>
          <w:spacing w:val="-3"/>
          <w:sz w:val="28"/>
          <w:szCs w:val="28"/>
        </w:rPr>
        <w:t xml:space="preserve"> </w:t>
      </w:r>
      <w:r w:rsidR="00DA0960" w:rsidRPr="00F1013B">
        <w:rPr>
          <w:rFonts w:ascii="Arial" w:hAnsi="Arial" w:cs="Arial"/>
          <w:i/>
          <w:iCs/>
          <w:sz w:val="28"/>
          <w:szCs w:val="28"/>
        </w:rPr>
        <w:t>la</w:t>
      </w:r>
      <w:r w:rsidR="00DA0960" w:rsidRPr="00F1013B">
        <w:rPr>
          <w:rFonts w:ascii="Arial" w:hAnsi="Arial" w:cs="Arial"/>
          <w:i/>
          <w:iCs/>
          <w:spacing w:val="-2"/>
          <w:sz w:val="28"/>
          <w:szCs w:val="28"/>
        </w:rPr>
        <w:t xml:space="preserve"> </w:t>
      </w:r>
      <w:r w:rsidR="00DA0960" w:rsidRPr="00F1013B">
        <w:rPr>
          <w:rFonts w:ascii="Arial" w:hAnsi="Arial" w:cs="Arial"/>
          <w:i/>
          <w:iCs/>
          <w:sz w:val="28"/>
          <w:szCs w:val="28"/>
        </w:rPr>
        <w:t>siguiente:</w:t>
      </w:r>
      <w:r w:rsidR="009F1DE4">
        <w:rPr>
          <w:rFonts w:ascii="Arial" w:hAnsi="Arial" w:cs="Arial"/>
          <w:i/>
          <w:iCs/>
          <w:sz w:val="28"/>
          <w:szCs w:val="28"/>
        </w:rPr>
        <w:t xml:space="preserve"> </w:t>
      </w:r>
      <w:r w:rsidR="00DA0960" w:rsidRPr="009F1DE4">
        <w:rPr>
          <w:rFonts w:ascii="Arial" w:hAnsi="Arial" w:cs="Arial"/>
          <w:b/>
          <w:bCs/>
          <w:i/>
          <w:iCs/>
          <w:sz w:val="28"/>
          <w:szCs w:val="28"/>
        </w:rPr>
        <w:t>EXPOSICIÓN</w:t>
      </w:r>
      <w:r w:rsidR="00DA0960" w:rsidRPr="009F1DE4">
        <w:rPr>
          <w:rFonts w:ascii="Arial" w:hAnsi="Arial" w:cs="Arial"/>
          <w:b/>
          <w:bCs/>
          <w:i/>
          <w:iCs/>
          <w:spacing w:val="-1"/>
          <w:sz w:val="28"/>
          <w:szCs w:val="28"/>
        </w:rPr>
        <w:t xml:space="preserve"> </w:t>
      </w:r>
      <w:r w:rsidR="00DA0960" w:rsidRPr="009F1DE4">
        <w:rPr>
          <w:rFonts w:ascii="Arial" w:hAnsi="Arial" w:cs="Arial"/>
          <w:b/>
          <w:bCs/>
          <w:i/>
          <w:iCs/>
          <w:sz w:val="28"/>
          <w:szCs w:val="28"/>
        </w:rPr>
        <w:t>DE</w:t>
      </w:r>
      <w:r w:rsidR="00DA0960" w:rsidRPr="009F1DE4">
        <w:rPr>
          <w:rFonts w:ascii="Arial" w:hAnsi="Arial" w:cs="Arial"/>
          <w:b/>
          <w:bCs/>
          <w:i/>
          <w:iCs/>
          <w:spacing w:val="-1"/>
          <w:sz w:val="28"/>
          <w:szCs w:val="28"/>
        </w:rPr>
        <w:t xml:space="preserve"> </w:t>
      </w:r>
      <w:r w:rsidR="00DA0960" w:rsidRPr="009F1DE4">
        <w:rPr>
          <w:rFonts w:ascii="Arial" w:hAnsi="Arial" w:cs="Arial"/>
          <w:b/>
          <w:bCs/>
          <w:i/>
          <w:iCs/>
          <w:sz w:val="28"/>
          <w:szCs w:val="28"/>
        </w:rPr>
        <w:t>MOTIVOS</w:t>
      </w:r>
      <w:r w:rsidR="009F1DE4">
        <w:rPr>
          <w:rFonts w:ascii="Arial" w:hAnsi="Arial" w:cs="Arial"/>
          <w:b/>
          <w:bCs/>
          <w:i/>
          <w:iCs/>
          <w:sz w:val="28"/>
          <w:szCs w:val="28"/>
        </w:rPr>
        <w:t xml:space="preserve"> </w:t>
      </w:r>
      <w:r w:rsidR="00DA0960" w:rsidRPr="00F1013B">
        <w:rPr>
          <w:rFonts w:ascii="Arial" w:hAnsi="Arial" w:cs="Arial"/>
          <w:b/>
          <w:i/>
          <w:iCs/>
          <w:sz w:val="28"/>
          <w:szCs w:val="28"/>
        </w:rPr>
        <w:t xml:space="preserve">I.- </w:t>
      </w:r>
      <w:r w:rsidR="00DA0960" w:rsidRPr="00F1013B">
        <w:rPr>
          <w:rFonts w:ascii="Arial" w:hAnsi="Arial" w:cs="Arial"/>
          <w:i/>
          <w:iCs/>
          <w:sz w:val="28"/>
          <w:szCs w:val="28"/>
        </w:rPr>
        <w:t>Que la Constitución Política de los Estados Unidos Mexicanos, en su artículo 115</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establece que los Estados adoptarán, para su régimen Interior, la forma de Gobierno</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republicano,</w:t>
      </w:r>
      <w:r w:rsidR="00DA0960" w:rsidRPr="00F1013B">
        <w:rPr>
          <w:rFonts w:ascii="Arial" w:hAnsi="Arial" w:cs="Arial"/>
          <w:i/>
          <w:iCs/>
          <w:spacing w:val="-9"/>
          <w:sz w:val="28"/>
          <w:szCs w:val="28"/>
        </w:rPr>
        <w:t xml:space="preserve"> </w:t>
      </w:r>
      <w:r w:rsidR="00DA0960" w:rsidRPr="00F1013B">
        <w:rPr>
          <w:rFonts w:ascii="Arial" w:hAnsi="Arial" w:cs="Arial"/>
          <w:i/>
          <w:iCs/>
          <w:sz w:val="28"/>
          <w:szCs w:val="28"/>
        </w:rPr>
        <w:t>representativo,</w:t>
      </w:r>
      <w:r w:rsidR="00DA0960" w:rsidRPr="00F1013B">
        <w:rPr>
          <w:rFonts w:ascii="Arial" w:hAnsi="Arial" w:cs="Arial"/>
          <w:i/>
          <w:iCs/>
          <w:spacing w:val="-7"/>
          <w:sz w:val="28"/>
          <w:szCs w:val="28"/>
        </w:rPr>
        <w:t xml:space="preserve"> </w:t>
      </w:r>
      <w:r w:rsidR="00DA0960" w:rsidRPr="00F1013B">
        <w:rPr>
          <w:rFonts w:ascii="Arial" w:hAnsi="Arial" w:cs="Arial"/>
          <w:i/>
          <w:iCs/>
          <w:sz w:val="28"/>
          <w:szCs w:val="28"/>
        </w:rPr>
        <w:t>popular,</w:t>
      </w:r>
      <w:r w:rsidR="00DA0960" w:rsidRPr="00F1013B">
        <w:rPr>
          <w:rFonts w:ascii="Arial" w:hAnsi="Arial" w:cs="Arial"/>
          <w:i/>
          <w:iCs/>
          <w:spacing w:val="-9"/>
          <w:sz w:val="28"/>
          <w:szCs w:val="28"/>
        </w:rPr>
        <w:t xml:space="preserve"> </w:t>
      </w:r>
      <w:r w:rsidR="00DA0960" w:rsidRPr="00F1013B">
        <w:rPr>
          <w:rFonts w:ascii="Arial" w:hAnsi="Arial" w:cs="Arial"/>
          <w:i/>
          <w:iCs/>
          <w:sz w:val="28"/>
          <w:szCs w:val="28"/>
        </w:rPr>
        <w:t>teniendo</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como</w:t>
      </w:r>
      <w:r w:rsidR="00DA0960" w:rsidRPr="00F1013B">
        <w:rPr>
          <w:rFonts w:ascii="Arial" w:hAnsi="Arial" w:cs="Arial"/>
          <w:i/>
          <w:iCs/>
          <w:spacing w:val="-9"/>
          <w:sz w:val="28"/>
          <w:szCs w:val="28"/>
        </w:rPr>
        <w:t xml:space="preserve"> </w:t>
      </w:r>
      <w:r w:rsidR="00DA0960" w:rsidRPr="00F1013B">
        <w:rPr>
          <w:rFonts w:ascii="Arial" w:hAnsi="Arial" w:cs="Arial"/>
          <w:i/>
          <w:iCs/>
          <w:sz w:val="28"/>
          <w:szCs w:val="28"/>
        </w:rPr>
        <w:t>base</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9"/>
          <w:sz w:val="28"/>
          <w:szCs w:val="28"/>
        </w:rPr>
        <w:t xml:space="preserve"> </w:t>
      </w:r>
      <w:r w:rsidR="00DA0960" w:rsidRPr="00F1013B">
        <w:rPr>
          <w:rFonts w:ascii="Arial" w:hAnsi="Arial" w:cs="Arial"/>
          <w:i/>
          <w:iCs/>
          <w:sz w:val="28"/>
          <w:szCs w:val="28"/>
        </w:rPr>
        <w:t>su</w:t>
      </w:r>
      <w:r w:rsidR="00DA0960" w:rsidRPr="00F1013B">
        <w:rPr>
          <w:rFonts w:ascii="Arial" w:hAnsi="Arial" w:cs="Arial"/>
          <w:i/>
          <w:iCs/>
          <w:spacing w:val="-10"/>
          <w:sz w:val="28"/>
          <w:szCs w:val="28"/>
        </w:rPr>
        <w:t xml:space="preserve"> </w:t>
      </w:r>
      <w:r w:rsidR="00DA0960" w:rsidRPr="00F1013B">
        <w:rPr>
          <w:rFonts w:ascii="Arial" w:hAnsi="Arial" w:cs="Arial"/>
          <w:i/>
          <w:iCs/>
          <w:sz w:val="28"/>
          <w:szCs w:val="28"/>
        </w:rPr>
        <w:t>división</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territorial</w:t>
      </w:r>
      <w:r w:rsidR="00DA0960" w:rsidRPr="00F1013B">
        <w:rPr>
          <w:rFonts w:ascii="Arial" w:hAnsi="Arial" w:cs="Arial"/>
          <w:i/>
          <w:iCs/>
          <w:spacing w:val="-9"/>
          <w:sz w:val="28"/>
          <w:szCs w:val="28"/>
        </w:rPr>
        <w:t xml:space="preserve"> </w:t>
      </w:r>
      <w:r w:rsidR="00DA0960" w:rsidRPr="00F1013B">
        <w:rPr>
          <w:rFonts w:ascii="Arial" w:hAnsi="Arial" w:cs="Arial"/>
          <w:i/>
          <w:iCs/>
          <w:sz w:val="28"/>
          <w:szCs w:val="28"/>
        </w:rPr>
        <w:t>y</w:t>
      </w:r>
      <w:r w:rsidR="00DA0960" w:rsidRPr="00F1013B">
        <w:rPr>
          <w:rFonts w:ascii="Arial" w:hAnsi="Arial" w:cs="Arial"/>
          <w:i/>
          <w:iCs/>
          <w:spacing w:val="-12"/>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9"/>
          <w:sz w:val="28"/>
          <w:szCs w:val="28"/>
        </w:rPr>
        <w:t xml:space="preserve"> </w:t>
      </w:r>
      <w:r w:rsidR="00DA0960" w:rsidRPr="00F1013B">
        <w:rPr>
          <w:rFonts w:ascii="Arial" w:hAnsi="Arial" w:cs="Arial"/>
          <w:i/>
          <w:iCs/>
          <w:sz w:val="28"/>
          <w:szCs w:val="28"/>
        </w:rPr>
        <w:t>su</w:t>
      </w:r>
      <w:r w:rsidR="00DA0960" w:rsidRPr="00F1013B">
        <w:rPr>
          <w:rFonts w:ascii="Arial" w:hAnsi="Arial" w:cs="Arial"/>
          <w:i/>
          <w:iCs/>
          <w:spacing w:val="-64"/>
          <w:sz w:val="28"/>
          <w:szCs w:val="28"/>
        </w:rPr>
        <w:t xml:space="preserve"> </w:t>
      </w:r>
      <w:r w:rsidR="00DA0960" w:rsidRPr="00F1013B">
        <w:rPr>
          <w:rFonts w:ascii="Arial" w:hAnsi="Arial" w:cs="Arial"/>
          <w:i/>
          <w:iCs/>
          <w:sz w:val="28"/>
          <w:szCs w:val="28"/>
        </w:rPr>
        <w:t>organización</w:t>
      </w:r>
      <w:r w:rsidR="00DA0960" w:rsidRPr="00F1013B">
        <w:rPr>
          <w:rFonts w:ascii="Arial" w:hAnsi="Arial" w:cs="Arial"/>
          <w:i/>
          <w:iCs/>
          <w:spacing w:val="-13"/>
          <w:sz w:val="28"/>
          <w:szCs w:val="28"/>
        </w:rPr>
        <w:t xml:space="preserve"> </w:t>
      </w:r>
      <w:r w:rsidR="00DA0960" w:rsidRPr="00F1013B">
        <w:rPr>
          <w:rFonts w:ascii="Arial" w:hAnsi="Arial" w:cs="Arial"/>
          <w:i/>
          <w:iCs/>
          <w:sz w:val="28"/>
          <w:szCs w:val="28"/>
        </w:rPr>
        <w:t>política</w:t>
      </w:r>
      <w:r w:rsidR="00DA0960" w:rsidRPr="00F1013B">
        <w:rPr>
          <w:rFonts w:ascii="Arial" w:hAnsi="Arial" w:cs="Arial"/>
          <w:i/>
          <w:iCs/>
          <w:spacing w:val="-12"/>
          <w:sz w:val="28"/>
          <w:szCs w:val="28"/>
        </w:rPr>
        <w:t xml:space="preserve"> </w:t>
      </w:r>
      <w:r w:rsidR="00DA0960" w:rsidRPr="00F1013B">
        <w:rPr>
          <w:rFonts w:ascii="Arial" w:hAnsi="Arial" w:cs="Arial"/>
          <w:i/>
          <w:iCs/>
          <w:sz w:val="28"/>
          <w:szCs w:val="28"/>
        </w:rPr>
        <w:t>y</w:t>
      </w:r>
      <w:r w:rsidR="00DA0960" w:rsidRPr="00F1013B">
        <w:rPr>
          <w:rFonts w:ascii="Arial" w:hAnsi="Arial" w:cs="Arial"/>
          <w:i/>
          <w:iCs/>
          <w:spacing w:val="-17"/>
          <w:sz w:val="28"/>
          <w:szCs w:val="28"/>
        </w:rPr>
        <w:t xml:space="preserve"> </w:t>
      </w:r>
      <w:r w:rsidR="00DA0960" w:rsidRPr="00F1013B">
        <w:rPr>
          <w:rFonts w:ascii="Arial" w:hAnsi="Arial" w:cs="Arial"/>
          <w:i/>
          <w:iCs/>
          <w:sz w:val="28"/>
          <w:szCs w:val="28"/>
        </w:rPr>
        <w:t>administrativa</w:t>
      </w:r>
      <w:r w:rsidR="00DA0960" w:rsidRPr="00F1013B">
        <w:rPr>
          <w:rFonts w:ascii="Arial" w:hAnsi="Arial" w:cs="Arial"/>
          <w:i/>
          <w:iCs/>
          <w:spacing w:val="-12"/>
          <w:sz w:val="28"/>
          <w:szCs w:val="28"/>
        </w:rPr>
        <w:t xml:space="preserve"> </w:t>
      </w:r>
      <w:r w:rsidR="00DA0960" w:rsidRPr="00F1013B">
        <w:rPr>
          <w:rFonts w:ascii="Arial" w:hAnsi="Arial" w:cs="Arial"/>
          <w:i/>
          <w:iCs/>
          <w:sz w:val="28"/>
          <w:szCs w:val="28"/>
        </w:rPr>
        <w:t>el</w:t>
      </w:r>
      <w:r w:rsidR="00DA0960" w:rsidRPr="00F1013B">
        <w:rPr>
          <w:rFonts w:ascii="Arial" w:hAnsi="Arial" w:cs="Arial"/>
          <w:i/>
          <w:iCs/>
          <w:spacing w:val="-14"/>
          <w:sz w:val="28"/>
          <w:szCs w:val="28"/>
        </w:rPr>
        <w:t xml:space="preserve"> </w:t>
      </w:r>
      <w:r w:rsidR="00DA0960" w:rsidRPr="00F1013B">
        <w:rPr>
          <w:rFonts w:ascii="Arial" w:hAnsi="Arial" w:cs="Arial"/>
          <w:i/>
          <w:iCs/>
          <w:sz w:val="28"/>
          <w:szCs w:val="28"/>
        </w:rPr>
        <w:t>Municipio</w:t>
      </w:r>
      <w:r w:rsidR="00DA0960" w:rsidRPr="00F1013B">
        <w:rPr>
          <w:rFonts w:ascii="Arial" w:hAnsi="Arial" w:cs="Arial"/>
          <w:i/>
          <w:iCs/>
          <w:spacing w:val="-14"/>
          <w:sz w:val="28"/>
          <w:szCs w:val="28"/>
        </w:rPr>
        <w:t xml:space="preserve"> </w:t>
      </w:r>
      <w:r w:rsidR="00DA0960" w:rsidRPr="00F1013B">
        <w:rPr>
          <w:rFonts w:ascii="Arial" w:hAnsi="Arial" w:cs="Arial"/>
          <w:i/>
          <w:iCs/>
          <w:sz w:val="28"/>
          <w:szCs w:val="28"/>
        </w:rPr>
        <w:t>libre;</w:t>
      </w:r>
      <w:r w:rsidR="00DA0960" w:rsidRPr="00F1013B">
        <w:rPr>
          <w:rFonts w:ascii="Arial" w:hAnsi="Arial" w:cs="Arial"/>
          <w:i/>
          <w:iCs/>
          <w:spacing w:val="-12"/>
          <w:sz w:val="28"/>
          <w:szCs w:val="28"/>
        </w:rPr>
        <w:t xml:space="preserve"> </w:t>
      </w:r>
      <w:r w:rsidR="00DA0960" w:rsidRPr="00F1013B">
        <w:rPr>
          <w:rFonts w:ascii="Arial" w:hAnsi="Arial" w:cs="Arial"/>
          <w:i/>
          <w:iCs/>
          <w:sz w:val="28"/>
          <w:szCs w:val="28"/>
        </w:rPr>
        <w:t>la</w:t>
      </w:r>
      <w:r w:rsidR="00DA0960" w:rsidRPr="00F1013B">
        <w:rPr>
          <w:rFonts w:ascii="Arial" w:hAnsi="Arial" w:cs="Arial"/>
          <w:i/>
          <w:iCs/>
          <w:spacing w:val="-16"/>
          <w:sz w:val="28"/>
          <w:szCs w:val="28"/>
        </w:rPr>
        <w:t xml:space="preserve"> </w:t>
      </w:r>
      <w:r w:rsidR="00DA0960" w:rsidRPr="00F1013B">
        <w:rPr>
          <w:rFonts w:ascii="Arial" w:hAnsi="Arial" w:cs="Arial"/>
          <w:i/>
          <w:iCs/>
          <w:sz w:val="28"/>
          <w:szCs w:val="28"/>
        </w:rPr>
        <w:t>Constitución</w:t>
      </w:r>
      <w:r w:rsidR="00DA0960" w:rsidRPr="00F1013B">
        <w:rPr>
          <w:rFonts w:ascii="Arial" w:hAnsi="Arial" w:cs="Arial"/>
          <w:i/>
          <w:iCs/>
          <w:spacing w:val="-11"/>
          <w:sz w:val="28"/>
          <w:szCs w:val="28"/>
        </w:rPr>
        <w:t xml:space="preserve"> </w:t>
      </w:r>
      <w:r w:rsidR="00DA0960" w:rsidRPr="00F1013B">
        <w:rPr>
          <w:rFonts w:ascii="Arial" w:hAnsi="Arial" w:cs="Arial"/>
          <w:i/>
          <w:iCs/>
          <w:sz w:val="28"/>
          <w:szCs w:val="28"/>
        </w:rPr>
        <w:t>Política</w:t>
      </w:r>
      <w:r w:rsidR="00DA0960" w:rsidRPr="00F1013B">
        <w:rPr>
          <w:rFonts w:ascii="Arial" w:hAnsi="Arial" w:cs="Arial"/>
          <w:i/>
          <w:iCs/>
          <w:spacing w:val="-13"/>
          <w:sz w:val="28"/>
          <w:szCs w:val="28"/>
        </w:rPr>
        <w:t xml:space="preserve"> </w:t>
      </w:r>
      <w:r w:rsidR="00DA0960" w:rsidRPr="00F1013B">
        <w:rPr>
          <w:rFonts w:ascii="Arial" w:hAnsi="Arial" w:cs="Arial"/>
          <w:i/>
          <w:iCs/>
          <w:sz w:val="28"/>
          <w:szCs w:val="28"/>
        </w:rPr>
        <w:t>del</w:t>
      </w:r>
      <w:r w:rsidR="00DA0960" w:rsidRPr="00F1013B">
        <w:rPr>
          <w:rFonts w:ascii="Arial" w:hAnsi="Arial" w:cs="Arial"/>
          <w:i/>
          <w:iCs/>
          <w:spacing w:val="-14"/>
          <w:sz w:val="28"/>
          <w:szCs w:val="28"/>
        </w:rPr>
        <w:t xml:space="preserve"> </w:t>
      </w:r>
      <w:r w:rsidR="00DA0960" w:rsidRPr="00F1013B">
        <w:rPr>
          <w:rFonts w:ascii="Arial" w:hAnsi="Arial" w:cs="Arial"/>
          <w:i/>
          <w:iCs/>
          <w:sz w:val="28"/>
          <w:szCs w:val="28"/>
        </w:rPr>
        <w:t>Estado</w:t>
      </w:r>
      <w:r w:rsidR="00DA0960" w:rsidRPr="00F1013B">
        <w:rPr>
          <w:rFonts w:ascii="Arial" w:hAnsi="Arial" w:cs="Arial"/>
          <w:i/>
          <w:iCs/>
          <w:spacing w:val="-64"/>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Jalisco</w:t>
      </w:r>
      <w:r w:rsidR="00DA0960" w:rsidRPr="00F1013B">
        <w:rPr>
          <w:rFonts w:ascii="Arial" w:hAnsi="Arial" w:cs="Arial"/>
          <w:i/>
          <w:iCs/>
          <w:spacing w:val="-10"/>
          <w:sz w:val="28"/>
          <w:szCs w:val="28"/>
        </w:rPr>
        <w:t xml:space="preserve"> </w:t>
      </w:r>
      <w:r w:rsidR="00DA0960" w:rsidRPr="00F1013B">
        <w:rPr>
          <w:rFonts w:ascii="Arial" w:hAnsi="Arial" w:cs="Arial"/>
          <w:i/>
          <w:iCs/>
          <w:sz w:val="28"/>
          <w:szCs w:val="28"/>
        </w:rPr>
        <w:t>en</w:t>
      </w:r>
      <w:r w:rsidR="00DA0960" w:rsidRPr="00F1013B">
        <w:rPr>
          <w:rFonts w:ascii="Arial" w:hAnsi="Arial" w:cs="Arial"/>
          <w:i/>
          <w:iCs/>
          <w:spacing w:val="-7"/>
          <w:sz w:val="28"/>
          <w:szCs w:val="28"/>
        </w:rPr>
        <w:t xml:space="preserve"> </w:t>
      </w:r>
      <w:r w:rsidR="00DA0960" w:rsidRPr="00F1013B">
        <w:rPr>
          <w:rFonts w:ascii="Arial" w:hAnsi="Arial" w:cs="Arial"/>
          <w:i/>
          <w:iCs/>
          <w:sz w:val="28"/>
          <w:szCs w:val="28"/>
        </w:rPr>
        <w:t>sus</w:t>
      </w:r>
      <w:r w:rsidR="00DA0960" w:rsidRPr="00F1013B">
        <w:rPr>
          <w:rFonts w:ascii="Arial" w:hAnsi="Arial" w:cs="Arial"/>
          <w:i/>
          <w:iCs/>
          <w:spacing w:val="-11"/>
          <w:sz w:val="28"/>
          <w:szCs w:val="28"/>
        </w:rPr>
        <w:t xml:space="preserve"> </w:t>
      </w:r>
      <w:r w:rsidR="00DA0960" w:rsidRPr="00F1013B">
        <w:rPr>
          <w:rFonts w:ascii="Arial" w:hAnsi="Arial" w:cs="Arial"/>
          <w:i/>
          <w:iCs/>
          <w:sz w:val="28"/>
          <w:szCs w:val="28"/>
        </w:rPr>
        <w:t>artículos</w:t>
      </w:r>
      <w:r w:rsidR="00DA0960" w:rsidRPr="00F1013B">
        <w:rPr>
          <w:rFonts w:ascii="Arial" w:hAnsi="Arial" w:cs="Arial"/>
          <w:i/>
          <w:iCs/>
          <w:spacing w:val="-7"/>
          <w:sz w:val="28"/>
          <w:szCs w:val="28"/>
        </w:rPr>
        <w:t xml:space="preserve"> </w:t>
      </w:r>
      <w:r w:rsidR="00DA0960" w:rsidRPr="00F1013B">
        <w:rPr>
          <w:rFonts w:ascii="Arial" w:hAnsi="Arial" w:cs="Arial"/>
          <w:i/>
          <w:iCs/>
          <w:sz w:val="28"/>
          <w:szCs w:val="28"/>
        </w:rPr>
        <w:t>73,</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77,</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80,</w:t>
      </w:r>
      <w:r w:rsidR="00DA0960" w:rsidRPr="00F1013B">
        <w:rPr>
          <w:rFonts w:ascii="Arial" w:hAnsi="Arial" w:cs="Arial"/>
          <w:i/>
          <w:iCs/>
          <w:spacing w:val="-7"/>
          <w:sz w:val="28"/>
          <w:szCs w:val="28"/>
        </w:rPr>
        <w:t xml:space="preserve"> </w:t>
      </w:r>
      <w:r w:rsidR="00DA0960" w:rsidRPr="00F1013B">
        <w:rPr>
          <w:rFonts w:ascii="Arial" w:hAnsi="Arial" w:cs="Arial"/>
          <w:i/>
          <w:iCs/>
          <w:sz w:val="28"/>
          <w:szCs w:val="28"/>
        </w:rPr>
        <w:t>88</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y</w:t>
      </w:r>
      <w:r w:rsidR="00DA0960" w:rsidRPr="00F1013B">
        <w:rPr>
          <w:rFonts w:ascii="Arial" w:hAnsi="Arial" w:cs="Arial"/>
          <w:i/>
          <w:iCs/>
          <w:spacing w:val="-11"/>
          <w:sz w:val="28"/>
          <w:szCs w:val="28"/>
        </w:rPr>
        <w:t xml:space="preserve"> </w:t>
      </w:r>
      <w:r w:rsidR="00DA0960" w:rsidRPr="00F1013B">
        <w:rPr>
          <w:rFonts w:ascii="Arial" w:hAnsi="Arial" w:cs="Arial"/>
          <w:i/>
          <w:iCs/>
          <w:sz w:val="28"/>
          <w:szCs w:val="28"/>
        </w:rPr>
        <w:t>relativos,</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establece</w:t>
      </w:r>
      <w:r w:rsidR="00DA0960" w:rsidRPr="00F1013B">
        <w:rPr>
          <w:rFonts w:ascii="Arial" w:hAnsi="Arial" w:cs="Arial"/>
          <w:i/>
          <w:iCs/>
          <w:spacing w:val="-7"/>
          <w:sz w:val="28"/>
          <w:szCs w:val="28"/>
        </w:rPr>
        <w:t xml:space="preserve"> </w:t>
      </w:r>
      <w:r w:rsidR="00DA0960" w:rsidRPr="00F1013B">
        <w:rPr>
          <w:rFonts w:ascii="Arial" w:hAnsi="Arial" w:cs="Arial"/>
          <w:i/>
          <w:iCs/>
          <w:sz w:val="28"/>
          <w:szCs w:val="28"/>
        </w:rPr>
        <w:t>la</w:t>
      </w:r>
      <w:r w:rsidR="00DA0960" w:rsidRPr="00F1013B">
        <w:rPr>
          <w:rFonts w:ascii="Arial" w:hAnsi="Arial" w:cs="Arial"/>
          <w:i/>
          <w:iCs/>
          <w:spacing w:val="-10"/>
          <w:sz w:val="28"/>
          <w:szCs w:val="28"/>
        </w:rPr>
        <w:t xml:space="preserve"> </w:t>
      </w:r>
      <w:r w:rsidR="00DA0960" w:rsidRPr="00F1013B">
        <w:rPr>
          <w:rFonts w:ascii="Arial" w:hAnsi="Arial" w:cs="Arial"/>
          <w:i/>
          <w:iCs/>
          <w:sz w:val="28"/>
          <w:szCs w:val="28"/>
        </w:rPr>
        <w:t>base</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8"/>
          <w:sz w:val="28"/>
          <w:szCs w:val="28"/>
        </w:rPr>
        <w:t xml:space="preserve"> </w:t>
      </w:r>
      <w:r w:rsidR="00DA0960" w:rsidRPr="00F1013B">
        <w:rPr>
          <w:rFonts w:ascii="Arial" w:hAnsi="Arial" w:cs="Arial"/>
          <w:i/>
          <w:iCs/>
          <w:sz w:val="28"/>
          <w:szCs w:val="28"/>
        </w:rPr>
        <w:t>la</w:t>
      </w:r>
      <w:r w:rsidR="00DA0960" w:rsidRPr="00F1013B">
        <w:rPr>
          <w:rFonts w:ascii="Arial" w:hAnsi="Arial" w:cs="Arial"/>
          <w:i/>
          <w:iCs/>
          <w:spacing w:val="-10"/>
          <w:sz w:val="28"/>
          <w:szCs w:val="28"/>
        </w:rPr>
        <w:t xml:space="preserve"> </w:t>
      </w:r>
      <w:r w:rsidR="00DA0960" w:rsidRPr="00F1013B">
        <w:rPr>
          <w:rFonts w:ascii="Arial" w:hAnsi="Arial" w:cs="Arial"/>
          <w:i/>
          <w:iCs/>
          <w:sz w:val="28"/>
          <w:szCs w:val="28"/>
        </w:rPr>
        <w:t>organización</w:t>
      </w:r>
      <w:r w:rsidR="00DA0960" w:rsidRPr="00F1013B">
        <w:rPr>
          <w:rFonts w:ascii="Arial" w:hAnsi="Arial" w:cs="Arial"/>
          <w:i/>
          <w:iCs/>
          <w:spacing w:val="-64"/>
          <w:sz w:val="28"/>
          <w:szCs w:val="28"/>
        </w:rPr>
        <w:t xml:space="preserve"> </w:t>
      </w:r>
      <w:r w:rsidR="00DA0960" w:rsidRPr="00F1013B">
        <w:rPr>
          <w:rFonts w:ascii="Arial" w:hAnsi="Arial" w:cs="Arial"/>
          <w:i/>
          <w:iCs/>
          <w:sz w:val="28"/>
          <w:szCs w:val="28"/>
        </w:rPr>
        <w:t>política y administrativa del Estado de Jalisco que reconoce al Municipio personalidad</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jurídica</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y</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patrimonio</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propio;</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estableciendo</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los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mecanismos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para</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organizar</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la</w:t>
      </w:r>
      <w:r w:rsidR="00DA0960" w:rsidRPr="00F1013B">
        <w:rPr>
          <w:rFonts w:ascii="Arial" w:hAnsi="Arial" w:cs="Arial"/>
          <w:i/>
          <w:iCs/>
          <w:spacing w:val="-64"/>
          <w:sz w:val="28"/>
          <w:szCs w:val="28"/>
        </w:rPr>
        <w:t xml:space="preserve"> </w:t>
      </w:r>
      <w:r w:rsidR="00DA0960" w:rsidRPr="00F1013B">
        <w:rPr>
          <w:rFonts w:ascii="Arial" w:hAnsi="Arial" w:cs="Arial"/>
          <w:i/>
          <w:iCs/>
          <w:sz w:val="28"/>
          <w:szCs w:val="28"/>
        </w:rPr>
        <w:t>administración pública municipal; la Ley del Gobierno y le Administración Pública del</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Estado de Jalisco en sus artículo 2, 37, 38, y demás relativos y aplicables reconoce al</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municipio como nivel de Gobierno, base de la organización política, administrada y de la</w:t>
      </w:r>
      <w:r w:rsidR="00DA0960" w:rsidRPr="00F1013B">
        <w:rPr>
          <w:rFonts w:ascii="Arial" w:hAnsi="Arial" w:cs="Arial"/>
          <w:i/>
          <w:iCs/>
          <w:spacing w:val="-64"/>
          <w:sz w:val="28"/>
          <w:szCs w:val="28"/>
        </w:rPr>
        <w:t xml:space="preserve"> </w:t>
      </w:r>
      <w:r w:rsidR="00DA0960" w:rsidRPr="00F1013B">
        <w:rPr>
          <w:rFonts w:ascii="Arial" w:hAnsi="Arial" w:cs="Arial"/>
          <w:i/>
          <w:iCs/>
          <w:sz w:val="28"/>
          <w:szCs w:val="28"/>
        </w:rPr>
        <w:t>división territorial del Estado</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de</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Jalisco.</w:t>
      </w:r>
      <w:r w:rsidR="009F1DE4">
        <w:rPr>
          <w:rFonts w:ascii="Arial" w:hAnsi="Arial" w:cs="Arial"/>
          <w:i/>
          <w:iCs/>
          <w:sz w:val="28"/>
          <w:szCs w:val="28"/>
        </w:rPr>
        <w:t xml:space="preserve"> </w:t>
      </w:r>
      <w:r w:rsidR="00DA0960" w:rsidRPr="00F1013B">
        <w:rPr>
          <w:rFonts w:ascii="Arial" w:hAnsi="Arial" w:cs="Arial"/>
          <w:b/>
          <w:i/>
          <w:iCs/>
          <w:sz w:val="28"/>
          <w:szCs w:val="28"/>
        </w:rPr>
        <w:t>II.-</w:t>
      </w:r>
      <w:r w:rsidR="00DA0960" w:rsidRPr="00F1013B">
        <w:rPr>
          <w:rFonts w:ascii="Arial" w:hAnsi="Arial" w:cs="Arial"/>
          <w:i/>
          <w:iCs/>
          <w:sz w:val="28"/>
          <w:szCs w:val="28"/>
        </w:rPr>
        <w:t xml:space="preserve"> El Reglamento que contiene las bases para otorgar nominaciones, premios, preseas, reconocimientos y asignación de espacios públicos; por el Gobierno Municipal de </w:t>
      </w:r>
      <w:r w:rsidR="00DA0960" w:rsidRPr="00F1013B">
        <w:rPr>
          <w:rFonts w:ascii="Arial" w:hAnsi="Arial" w:cs="Arial"/>
          <w:i/>
          <w:iCs/>
          <w:sz w:val="28"/>
          <w:szCs w:val="28"/>
        </w:rPr>
        <w:lastRenderedPageBreak/>
        <w:t xml:space="preserve">Zapotlán el Grande, Jalisco, en su Artículo 16 fracción I. Al "Mérito Ciudadano" se otorgará a las personas que con su trabajo, conducta o dedicación dignifiquen a nuestro Municipio, por distinguirse en las siguientes actividades: docentes, educativas, artísticas o culturales, servicio público, desarrollo empresarial, preservación ecológica, de beneficencia o altruismo, científicas o alguna otra que el Ayuntamiento considere meritoria, referido lo anterior, se propone a este H. Ayuntamiento en Pleno la lista de los nominados </w:t>
      </w:r>
      <w:r w:rsidR="00DA0960" w:rsidRPr="00F1013B">
        <w:rPr>
          <w:rFonts w:ascii="Arial" w:hAnsi="Arial" w:cs="Arial"/>
          <w:bCs/>
          <w:i/>
          <w:iCs/>
          <w:sz w:val="28"/>
          <w:szCs w:val="28"/>
        </w:rPr>
        <w:t xml:space="preserve">a la </w:t>
      </w:r>
      <w:r w:rsidR="00DA0960" w:rsidRPr="00F1013B">
        <w:rPr>
          <w:rFonts w:ascii="Arial" w:hAnsi="Arial" w:cs="Arial"/>
          <w:b/>
          <w:bCs/>
          <w:i/>
          <w:iCs/>
          <w:sz w:val="28"/>
          <w:szCs w:val="28"/>
        </w:rPr>
        <w:t xml:space="preserve">“PRESEA AL </w:t>
      </w:r>
      <w:r w:rsidR="00DA0960" w:rsidRPr="00F1013B">
        <w:rPr>
          <w:rFonts w:ascii="Arial" w:hAnsi="Arial" w:cs="Arial"/>
          <w:b/>
          <w:i/>
          <w:iCs/>
          <w:spacing w:val="1"/>
          <w:sz w:val="28"/>
          <w:szCs w:val="28"/>
        </w:rPr>
        <w:t>MÉRITO CIUDADANO 2025”</w:t>
      </w:r>
      <w:r w:rsidR="00DA0960" w:rsidRPr="00F1013B">
        <w:rPr>
          <w:rFonts w:ascii="Arial" w:hAnsi="Arial" w:cs="Arial"/>
          <w:i/>
          <w:iCs/>
          <w:sz w:val="28"/>
          <w:szCs w:val="28"/>
        </w:rPr>
        <w:t>, bajo los siguientes:</w:t>
      </w:r>
      <w:r w:rsidR="009F1DE4">
        <w:rPr>
          <w:rFonts w:ascii="Arial" w:hAnsi="Arial" w:cs="Arial"/>
          <w:i/>
          <w:iCs/>
          <w:sz w:val="28"/>
          <w:szCs w:val="28"/>
        </w:rPr>
        <w:t xml:space="preserve"> </w:t>
      </w:r>
      <w:r w:rsidR="00DA0960" w:rsidRPr="009F1DE4">
        <w:rPr>
          <w:rFonts w:ascii="Arial" w:hAnsi="Arial" w:cs="Arial"/>
          <w:b/>
          <w:bCs/>
          <w:i/>
          <w:iCs/>
          <w:sz w:val="28"/>
          <w:szCs w:val="28"/>
        </w:rPr>
        <w:t>ANTECEDENTES</w:t>
      </w:r>
      <w:r w:rsidR="009F1DE4">
        <w:rPr>
          <w:rFonts w:ascii="Arial" w:hAnsi="Arial" w:cs="Arial"/>
          <w:b/>
          <w:bCs/>
          <w:i/>
          <w:iCs/>
          <w:sz w:val="28"/>
          <w:szCs w:val="28"/>
        </w:rPr>
        <w:t xml:space="preserve"> </w:t>
      </w:r>
      <w:r w:rsidR="00DA0960" w:rsidRPr="00F1013B">
        <w:rPr>
          <w:rFonts w:ascii="Arial" w:hAnsi="Arial" w:cs="Arial"/>
          <w:b/>
          <w:i/>
          <w:iCs/>
          <w:spacing w:val="-12"/>
          <w:sz w:val="28"/>
          <w:szCs w:val="28"/>
        </w:rPr>
        <w:t>I.-</w:t>
      </w:r>
      <w:r w:rsidR="00DA0960" w:rsidRPr="00F1013B">
        <w:rPr>
          <w:rFonts w:ascii="Arial" w:hAnsi="Arial" w:cs="Arial"/>
          <w:i/>
          <w:iCs/>
          <w:spacing w:val="-12"/>
          <w:sz w:val="28"/>
          <w:szCs w:val="28"/>
        </w:rPr>
        <w:t xml:space="preserve"> </w:t>
      </w:r>
      <w:r w:rsidR="00DA0960" w:rsidRPr="00F1013B">
        <w:rPr>
          <w:rFonts w:ascii="Arial" w:hAnsi="Arial" w:cs="Arial"/>
          <w:i/>
          <w:iCs/>
          <w:sz w:val="28"/>
          <w:szCs w:val="28"/>
        </w:rPr>
        <w:t xml:space="preserve">En Sesión </w:t>
      </w:r>
      <w:r w:rsidR="00DA0960" w:rsidRPr="009F1DE4">
        <w:rPr>
          <w:rFonts w:ascii="Arial" w:hAnsi="Arial" w:cs="Arial"/>
          <w:i/>
          <w:iCs/>
          <w:sz w:val="28"/>
          <w:szCs w:val="28"/>
        </w:rPr>
        <w:t>Pública Ordinaria</w:t>
      </w:r>
      <w:r w:rsidR="00DA0960" w:rsidRPr="00F1013B">
        <w:rPr>
          <w:rFonts w:ascii="Arial" w:hAnsi="Arial" w:cs="Arial"/>
          <w:i/>
          <w:iCs/>
          <w:sz w:val="28"/>
          <w:szCs w:val="28"/>
        </w:rPr>
        <w:t xml:space="preserve"> de Ayuntamiento </w:t>
      </w:r>
      <w:r w:rsidR="009F1DE4" w:rsidRPr="00F1013B">
        <w:rPr>
          <w:rFonts w:ascii="Arial" w:hAnsi="Arial" w:cs="Arial"/>
          <w:i/>
          <w:iCs/>
          <w:sz w:val="28"/>
          <w:szCs w:val="28"/>
        </w:rPr>
        <w:t>número</w:t>
      </w:r>
      <w:r w:rsidR="00DA0960" w:rsidRPr="00F1013B">
        <w:rPr>
          <w:rFonts w:ascii="Arial" w:hAnsi="Arial" w:cs="Arial"/>
          <w:i/>
          <w:iCs/>
          <w:sz w:val="28"/>
          <w:szCs w:val="28"/>
        </w:rPr>
        <w:t xml:space="preserve"> 12 celebrada el día 26 de junio del 2025 se agendo en el punto 8, </w:t>
      </w:r>
      <w:r w:rsidR="00DA0960" w:rsidRPr="00F1013B">
        <w:rPr>
          <w:rFonts w:ascii="Arial" w:hAnsi="Arial" w:cs="Arial"/>
          <w:b/>
          <w:i/>
          <w:iCs/>
          <w:spacing w:val="1"/>
          <w:sz w:val="28"/>
          <w:szCs w:val="28"/>
        </w:rPr>
        <w:t>INICIATIVA CON CARÁCTER DE DICTAMEN QUE PROPONE LA AUTORIZACIÓN DE LA CONVOCATORIA, Y LA ENTREGA EN SESIÓN SOLEMNE DE LA PRESEA AL “MÉRITO CIUDADANO 2025”, CON MOTIVO DEL ANIVERSARIO DE LA FUNDACIÓN HISPANA DE LA CIUDAD, ASÍ COMO EL TURNO A COMISIONES PARA EL PROCESO DE SELECCIÓN,</w:t>
      </w:r>
      <w:r w:rsidR="00DA0960" w:rsidRPr="00F1013B">
        <w:rPr>
          <w:rFonts w:ascii="Arial" w:hAnsi="Arial" w:cs="Arial"/>
          <w:b/>
          <w:i/>
          <w:iCs/>
          <w:color w:val="FF0000"/>
          <w:spacing w:val="1"/>
          <w:sz w:val="28"/>
          <w:szCs w:val="28"/>
        </w:rPr>
        <w:t xml:space="preserve"> </w:t>
      </w:r>
      <w:r w:rsidR="00DA0960" w:rsidRPr="00F1013B">
        <w:rPr>
          <w:rFonts w:ascii="Arial" w:hAnsi="Arial" w:cs="Arial"/>
          <w:i/>
          <w:iCs/>
          <w:spacing w:val="1"/>
          <w:sz w:val="28"/>
          <w:szCs w:val="28"/>
        </w:rPr>
        <w:t>misma que fue aprobada por unanimidad con los 16 a favor de asistentes.</w:t>
      </w:r>
      <w:r w:rsidR="009F1DE4">
        <w:rPr>
          <w:rFonts w:ascii="Arial" w:hAnsi="Arial" w:cs="Arial"/>
          <w:i/>
          <w:iCs/>
          <w:spacing w:val="1"/>
          <w:sz w:val="28"/>
          <w:szCs w:val="28"/>
        </w:rPr>
        <w:t xml:space="preserve"> </w:t>
      </w:r>
      <w:r w:rsidR="00DA0960" w:rsidRPr="00F1013B">
        <w:rPr>
          <w:rFonts w:ascii="Arial" w:hAnsi="Arial" w:cs="Arial"/>
          <w:b/>
          <w:i/>
          <w:iCs/>
          <w:spacing w:val="-12"/>
          <w:sz w:val="28"/>
          <w:szCs w:val="28"/>
        </w:rPr>
        <w:t>II.</w:t>
      </w:r>
      <w:r w:rsidR="00DA0960" w:rsidRPr="00F1013B">
        <w:rPr>
          <w:rFonts w:ascii="Arial" w:hAnsi="Arial" w:cs="Arial"/>
          <w:b/>
          <w:i/>
          <w:iCs/>
          <w:sz w:val="28"/>
          <w:szCs w:val="28"/>
        </w:rPr>
        <w:t xml:space="preserve">- </w:t>
      </w:r>
      <w:r w:rsidR="00DA0960" w:rsidRPr="00F1013B">
        <w:rPr>
          <w:rFonts w:ascii="Arial" w:hAnsi="Arial" w:cs="Arial"/>
          <w:bCs/>
          <w:i/>
          <w:iCs/>
          <w:sz w:val="28"/>
          <w:szCs w:val="28"/>
        </w:rPr>
        <w:t>En razón de lo anterior fue publicada el día 01 de julio del año 2025 en la Gaceta Municipal de Zapotlán el Grande, año 17 NUM.563 la Convocatoria para la entrega de la “Presea al Mérito Ciudadano 2025” y en la cual informa en su base QUINTA que la documentación sería hasta el día 21 de julio de la presente anualidad.</w:t>
      </w:r>
      <w:r w:rsidR="009F1DE4">
        <w:rPr>
          <w:rFonts w:ascii="Arial" w:hAnsi="Arial" w:cs="Arial"/>
          <w:bCs/>
          <w:i/>
          <w:iCs/>
          <w:sz w:val="28"/>
          <w:szCs w:val="28"/>
        </w:rPr>
        <w:t xml:space="preserve"> </w:t>
      </w:r>
      <w:r w:rsidR="00DA0960" w:rsidRPr="00F1013B">
        <w:rPr>
          <w:rFonts w:ascii="Arial" w:hAnsi="Arial" w:cs="Arial"/>
          <w:i/>
          <w:iCs/>
          <w:spacing w:val="1"/>
          <w:sz w:val="28"/>
          <w:szCs w:val="28"/>
        </w:rPr>
        <w:t>Por los motivos antes expuestos las Comisiones Edilicias de Cultura, Educación y Festividades Cívicas, y Participación Ciudadana y Vecinal del Ayuntamiento de Zapotlán el Grande, Jalisco, tienen a bien dictaminar bajos los siguientes:</w:t>
      </w:r>
      <w:r w:rsidR="009F1DE4">
        <w:rPr>
          <w:rFonts w:ascii="Arial" w:hAnsi="Arial" w:cs="Arial"/>
          <w:i/>
          <w:iCs/>
          <w:spacing w:val="1"/>
          <w:sz w:val="28"/>
          <w:szCs w:val="28"/>
        </w:rPr>
        <w:t xml:space="preserve"> </w:t>
      </w:r>
      <w:r w:rsidR="00DA0960" w:rsidRPr="00F1013B">
        <w:rPr>
          <w:rFonts w:ascii="Arial" w:hAnsi="Arial" w:cs="Arial"/>
          <w:b/>
          <w:i/>
          <w:iCs/>
          <w:spacing w:val="1"/>
          <w:sz w:val="28"/>
          <w:szCs w:val="28"/>
        </w:rPr>
        <w:t xml:space="preserve">CONSIDERANDOS: I.- </w:t>
      </w:r>
      <w:r w:rsidR="00DA0960" w:rsidRPr="00F1013B">
        <w:rPr>
          <w:rFonts w:ascii="Arial" w:hAnsi="Arial" w:cs="Arial"/>
          <w:i/>
          <w:iCs/>
          <w:sz w:val="28"/>
          <w:szCs w:val="28"/>
        </w:rPr>
        <w:t>Con</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fundamento</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en</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los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lastRenderedPageBreak/>
        <w:t>Artículos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37,</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40,</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44,</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45,</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52,</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71</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y</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demás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aplicables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del</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Reglamento Interior relativos al funcionamiento del Ayuntamiento y sus comisiones, así</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como lo normado en el Reglamento que contiene las Bases para Otorgar Nominaciones,</w:t>
      </w:r>
      <w:r w:rsidR="00DA0960" w:rsidRPr="00F1013B">
        <w:rPr>
          <w:rFonts w:ascii="Arial" w:hAnsi="Arial" w:cs="Arial"/>
          <w:i/>
          <w:iCs/>
          <w:spacing w:val="-64"/>
          <w:sz w:val="28"/>
          <w:szCs w:val="28"/>
        </w:rPr>
        <w:t xml:space="preserve"> </w:t>
      </w:r>
      <w:r w:rsidR="00DA0960" w:rsidRPr="00F1013B">
        <w:rPr>
          <w:rFonts w:ascii="Arial" w:hAnsi="Arial" w:cs="Arial"/>
          <w:i/>
          <w:iCs/>
          <w:sz w:val="28"/>
          <w:szCs w:val="28"/>
        </w:rPr>
        <w:t xml:space="preserve">Premios, Preseas, Reconocimientos y Asignación de Espacios Públicos en sus artículos 6, 9, 15, 16 fracción I, 17, 20 fracción I, 26, 27 y 35 y de más relativos, así como la convocatoria a la </w:t>
      </w:r>
      <w:r w:rsidR="00DA0960" w:rsidRPr="00F1013B">
        <w:rPr>
          <w:rFonts w:ascii="Arial" w:hAnsi="Arial" w:cs="Arial"/>
          <w:b/>
          <w:i/>
          <w:iCs/>
          <w:sz w:val="28"/>
          <w:szCs w:val="28"/>
        </w:rPr>
        <w:t xml:space="preserve">“Presea al Mérito Ciudadano 2025”, </w:t>
      </w:r>
      <w:r w:rsidR="00DA0960" w:rsidRPr="00F1013B">
        <w:rPr>
          <w:rFonts w:ascii="Arial" w:hAnsi="Arial" w:cs="Arial"/>
          <w:i/>
          <w:iCs/>
          <w:sz w:val="28"/>
          <w:szCs w:val="28"/>
        </w:rPr>
        <w:t>c</w:t>
      </w:r>
      <w:r w:rsidR="00DA0960" w:rsidRPr="00F1013B">
        <w:rPr>
          <w:rFonts w:ascii="Arial" w:hAnsi="Arial" w:cs="Arial"/>
          <w:i/>
          <w:iCs/>
          <w:spacing w:val="1"/>
          <w:sz w:val="28"/>
          <w:szCs w:val="28"/>
        </w:rPr>
        <w:t xml:space="preserve">on fecha 6 seis de agosto del presente, la </w:t>
      </w:r>
      <w:r w:rsidR="00DA0960" w:rsidRPr="00F1013B">
        <w:rPr>
          <w:rFonts w:ascii="Arial" w:hAnsi="Arial" w:cs="Arial"/>
          <w:i/>
          <w:iCs/>
          <w:sz w:val="28"/>
          <w:szCs w:val="28"/>
        </w:rPr>
        <w:t>Comisión</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Edilicia</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Permanente</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de Cultura,</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Educación</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y</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Festividades</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Cívicas convoco a su Sesión Ordinaria N°12 en coadyuvancia con la Comisión</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Edilicia</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Permanente</w:t>
      </w:r>
      <w:r w:rsidR="00DA0960" w:rsidRPr="00F1013B">
        <w:rPr>
          <w:rFonts w:ascii="Arial" w:hAnsi="Arial" w:cs="Arial"/>
          <w:i/>
          <w:iCs/>
          <w:spacing w:val="1"/>
          <w:sz w:val="28"/>
          <w:szCs w:val="28"/>
        </w:rPr>
        <w:t xml:space="preserve"> </w:t>
      </w:r>
      <w:r w:rsidR="00DA0960" w:rsidRPr="00F1013B">
        <w:rPr>
          <w:rFonts w:ascii="Arial" w:hAnsi="Arial" w:cs="Arial"/>
          <w:i/>
          <w:iCs/>
          <w:sz w:val="28"/>
          <w:szCs w:val="28"/>
        </w:rPr>
        <w:t xml:space="preserve">de </w:t>
      </w:r>
      <w:r w:rsidR="00DA0960" w:rsidRPr="00F1013B">
        <w:rPr>
          <w:rFonts w:ascii="Arial" w:hAnsi="Arial" w:cs="Arial"/>
          <w:i/>
          <w:iCs/>
          <w:spacing w:val="1"/>
          <w:sz w:val="28"/>
          <w:szCs w:val="28"/>
        </w:rPr>
        <w:t>Participación Ciudadana y Vecinal, en la que se dio cuenta del oficio 302/2025 recibido en sala de regidores el día 22 veintidós de julio, por parte de la Secretaria de Ayuntamiento Mtra. Karla Cisneros Torres, en el que informaba a los integrantes de estas comisiones, las propuestas recibidas de los aspirantes a la Presea al "Mérito Ciudadano 2025: conjuntamente con los expedientes personales, por lo que los que suscribimos procedimos a la lectura y revisión de cada uno de estos, con el fin de realizar la depuración de aquellas propuestas que no cumplieran con los requisitos que se establecía en la convocatoria.</w:t>
      </w:r>
      <w:r w:rsidR="009F1DE4">
        <w:rPr>
          <w:rFonts w:ascii="Arial" w:hAnsi="Arial" w:cs="Arial"/>
          <w:i/>
          <w:iCs/>
          <w:spacing w:val="1"/>
          <w:sz w:val="28"/>
          <w:szCs w:val="28"/>
        </w:rPr>
        <w:t xml:space="preserve"> </w:t>
      </w:r>
      <w:r w:rsidR="00DA0960" w:rsidRPr="00F1013B">
        <w:rPr>
          <w:rFonts w:ascii="Arial" w:hAnsi="Arial" w:cs="Arial"/>
          <w:i/>
          <w:iCs/>
          <w:spacing w:val="1"/>
          <w:sz w:val="28"/>
          <w:szCs w:val="28"/>
        </w:rPr>
        <w:t>Se recibieron 9 nueve solicitudes de las personas que continuación se enlistan:</w:t>
      </w:r>
      <w:r w:rsidR="009F1DE4">
        <w:rPr>
          <w:rFonts w:ascii="Arial" w:hAnsi="Arial" w:cs="Arial"/>
          <w:i/>
          <w:iCs/>
          <w:spacing w:val="1"/>
          <w:sz w:val="28"/>
          <w:szCs w:val="28"/>
        </w:rPr>
        <w:t xml:space="preserve"> </w:t>
      </w:r>
      <w:r w:rsidR="00DA0960" w:rsidRPr="00F1013B">
        <w:rPr>
          <w:rFonts w:ascii="Arial" w:hAnsi="Arial" w:cs="Arial"/>
          <w:b/>
          <w:i/>
          <w:iCs/>
          <w:spacing w:val="1"/>
          <w:sz w:val="28"/>
          <w:szCs w:val="28"/>
        </w:rPr>
        <w:t>1. C. Adán Soto Contreras</w:t>
      </w:r>
      <w:r w:rsidR="009F1DE4">
        <w:rPr>
          <w:rFonts w:ascii="Arial" w:hAnsi="Arial" w:cs="Arial"/>
          <w:b/>
          <w:i/>
          <w:iCs/>
          <w:spacing w:val="1"/>
          <w:sz w:val="28"/>
          <w:szCs w:val="28"/>
        </w:rPr>
        <w:t xml:space="preserve"> </w:t>
      </w:r>
      <w:r w:rsidR="00DA0960" w:rsidRPr="00F1013B">
        <w:rPr>
          <w:rFonts w:ascii="Arial" w:hAnsi="Arial" w:cs="Arial"/>
          <w:b/>
          <w:i/>
          <w:iCs/>
          <w:spacing w:val="1"/>
          <w:sz w:val="28"/>
          <w:szCs w:val="28"/>
        </w:rPr>
        <w:t>2. C. Milton Iván Peralta Patiño</w:t>
      </w:r>
      <w:r w:rsidR="009F1DE4">
        <w:rPr>
          <w:rFonts w:ascii="Arial" w:hAnsi="Arial" w:cs="Arial"/>
          <w:b/>
          <w:i/>
          <w:iCs/>
          <w:spacing w:val="1"/>
          <w:sz w:val="28"/>
          <w:szCs w:val="28"/>
        </w:rPr>
        <w:t xml:space="preserve"> </w:t>
      </w:r>
      <w:r w:rsidR="00DA0960" w:rsidRPr="00F1013B">
        <w:rPr>
          <w:rFonts w:ascii="Arial" w:hAnsi="Arial" w:cs="Arial"/>
          <w:b/>
          <w:i/>
          <w:iCs/>
          <w:spacing w:val="1"/>
          <w:sz w:val="28"/>
          <w:szCs w:val="28"/>
        </w:rPr>
        <w:t>3. C. David Alejandro Ramírez Zepeda</w:t>
      </w:r>
      <w:r w:rsidR="009F1DE4">
        <w:rPr>
          <w:rFonts w:ascii="Arial" w:hAnsi="Arial" w:cs="Arial"/>
          <w:b/>
          <w:i/>
          <w:iCs/>
          <w:spacing w:val="1"/>
          <w:sz w:val="28"/>
          <w:szCs w:val="28"/>
        </w:rPr>
        <w:t xml:space="preserve"> </w:t>
      </w:r>
      <w:r w:rsidR="00DA0960" w:rsidRPr="00F1013B">
        <w:rPr>
          <w:rFonts w:ascii="Arial" w:hAnsi="Arial" w:cs="Arial"/>
          <w:b/>
          <w:i/>
          <w:iCs/>
          <w:spacing w:val="1"/>
          <w:sz w:val="28"/>
          <w:szCs w:val="28"/>
        </w:rPr>
        <w:t>4. C. Jaime Cuevas Zepeda</w:t>
      </w:r>
      <w:r w:rsidR="009F1DE4">
        <w:rPr>
          <w:rFonts w:ascii="Arial" w:hAnsi="Arial" w:cs="Arial"/>
          <w:b/>
          <w:i/>
          <w:iCs/>
          <w:spacing w:val="1"/>
          <w:sz w:val="28"/>
          <w:szCs w:val="28"/>
        </w:rPr>
        <w:t xml:space="preserve"> </w:t>
      </w:r>
      <w:r w:rsidR="00DA0960" w:rsidRPr="00F1013B">
        <w:rPr>
          <w:rFonts w:ascii="Arial" w:hAnsi="Arial" w:cs="Arial"/>
          <w:b/>
          <w:i/>
          <w:iCs/>
          <w:spacing w:val="1"/>
          <w:sz w:val="28"/>
          <w:szCs w:val="28"/>
        </w:rPr>
        <w:t>5. C. Armando Romero Barajas</w:t>
      </w:r>
      <w:r w:rsidR="009F1DE4">
        <w:rPr>
          <w:rFonts w:ascii="Arial" w:hAnsi="Arial" w:cs="Arial"/>
          <w:b/>
          <w:i/>
          <w:iCs/>
          <w:spacing w:val="1"/>
          <w:sz w:val="28"/>
          <w:szCs w:val="28"/>
        </w:rPr>
        <w:t xml:space="preserve"> </w:t>
      </w:r>
      <w:r w:rsidR="00DA0960" w:rsidRPr="00F1013B">
        <w:rPr>
          <w:rFonts w:ascii="Arial" w:hAnsi="Arial" w:cs="Arial"/>
          <w:b/>
          <w:i/>
          <w:iCs/>
          <w:spacing w:val="1"/>
          <w:sz w:val="28"/>
          <w:szCs w:val="28"/>
        </w:rPr>
        <w:t xml:space="preserve">6. C. Ricardo </w:t>
      </w:r>
      <w:proofErr w:type="spellStart"/>
      <w:r w:rsidR="00DA0960" w:rsidRPr="00F1013B">
        <w:rPr>
          <w:rFonts w:ascii="Arial" w:hAnsi="Arial" w:cs="Arial"/>
          <w:b/>
          <w:i/>
          <w:iCs/>
          <w:spacing w:val="1"/>
          <w:sz w:val="28"/>
          <w:szCs w:val="28"/>
        </w:rPr>
        <w:t>Cortéz</w:t>
      </w:r>
      <w:proofErr w:type="spellEnd"/>
      <w:r w:rsidR="00DA0960" w:rsidRPr="00F1013B">
        <w:rPr>
          <w:rFonts w:ascii="Arial" w:hAnsi="Arial" w:cs="Arial"/>
          <w:b/>
          <w:i/>
          <w:iCs/>
          <w:spacing w:val="1"/>
          <w:sz w:val="28"/>
          <w:szCs w:val="28"/>
        </w:rPr>
        <w:t xml:space="preserve"> Guzmán</w:t>
      </w:r>
      <w:r w:rsidR="009F1DE4">
        <w:rPr>
          <w:rFonts w:ascii="Arial" w:hAnsi="Arial" w:cs="Arial"/>
          <w:b/>
          <w:i/>
          <w:iCs/>
          <w:spacing w:val="1"/>
          <w:sz w:val="28"/>
          <w:szCs w:val="28"/>
        </w:rPr>
        <w:t xml:space="preserve"> </w:t>
      </w:r>
      <w:r w:rsidR="00DA0960" w:rsidRPr="00F1013B">
        <w:rPr>
          <w:rFonts w:ascii="Arial" w:hAnsi="Arial" w:cs="Arial"/>
          <w:b/>
          <w:i/>
          <w:iCs/>
          <w:spacing w:val="1"/>
          <w:sz w:val="28"/>
          <w:szCs w:val="28"/>
        </w:rPr>
        <w:t>7. C. Vanessa Lisset Toscano Cárdenas</w:t>
      </w:r>
      <w:r w:rsidR="009F1DE4">
        <w:rPr>
          <w:rFonts w:ascii="Arial" w:hAnsi="Arial" w:cs="Arial"/>
          <w:b/>
          <w:i/>
          <w:iCs/>
          <w:spacing w:val="1"/>
          <w:sz w:val="28"/>
          <w:szCs w:val="28"/>
        </w:rPr>
        <w:t xml:space="preserve"> </w:t>
      </w:r>
      <w:r w:rsidR="00DA0960" w:rsidRPr="00F1013B">
        <w:rPr>
          <w:rFonts w:ascii="Arial" w:hAnsi="Arial" w:cs="Arial"/>
          <w:b/>
          <w:i/>
          <w:iCs/>
          <w:spacing w:val="1"/>
          <w:sz w:val="28"/>
          <w:szCs w:val="28"/>
        </w:rPr>
        <w:t>8. C. Carlos Andrés Juárez Aguirre</w:t>
      </w:r>
      <w:r w:rsidR="009F1DE4">
        <w:rPr>
          <w:rFonts w:ascii="Arial" w:hAnsi="Arial" w:cs="Arial"/>
          <w:b/>
          <w:i/>
          <w:iCs/>
          <w:spacing w:val="1"/>
          <w:sz w:val="28"/>
          <w:szCs w:val="28"/>
        </w:rPr>
        <w:t xml:space="preserve"> </w:t>
      </w:r>
      <w:r w:rsidR="00DA0960" w:rsidRPr="00F1013B">
        <w:rPr>
          <w:rFonts w:ascii="Arial" w:hAnsi="Arial" w:cs="Arial"/>
          <w:b/>
          <w:i/>
          <w:iCs/>
          <w:spacing w:val="1"/>
          <w:sz w:val="28"/>
          <w:szCs w:val="28"/>
        </w:rPr>
        <w:t xml:space="preserve">9. C. Jorge Morales Urzúa </w:t>
      </w:r>
      <w:r w:rsidR="00DA0960" w:rsidRPr="00F1013B">
        <w:rPr>
          <w:rFonts w:ascii="Arial" w:hAnsi="Arial" w:cs="Arial"/>
          <w:b/>
          <w:bCs/>
          <w:i/>
          <w:iCs/>
          <w:spacing w:val="1"/>
          <w:sz w:val="28"/>
          <w:szCs w:val="28"/>
        </w:rPr>
        <w:t>II.-</w:t>
      </w:r>
      <w:r w:rsidR="00DA0960" w:rsidRPr="00F1013B">
        <w:rPr>
          <w:rFonts w:ascii="Arial" w:hAnsi="Arial" w:cs="Arial"/>
          <w:i/>
          <w:iCs/>
          <w:spacing w:val="1"/>
          <w:sz w:val="28"/>
          <w:szCs w:val="28"/>
        </w:rPr>
        <w:t xml:space="preserve"> Por lo que en dicha sesión los integrantes de ambas comisiones </w:t>
      </w:r>
      <w:r w:rsidR="00DA0960" w:rsidRPr="00F1013B">
        <w:rPr>
          <w:rFonts w:ascii="Arial" w:hAnsi="Arial" w:cs="Arial"/>
          <w:i/>
          <w:iCs/>
          <w:spacing w:val="1"/>
          <w:sz w:val="28"/>
          <w:szCs w:val="28"/>
        </w:rPr>
        <w:lastRenderedPageBreak/>
        <w:t>procedimos a realizar la revisión de los expedientes, de conformidad a la base tercera de la convocatoria señalada en el antecedente número II del presente dictamen, plasmando a continuación los siguientes resultados.</w:t>
      </w:r>
      <w:r w:rsidR="009F1DE4">
        <w:rPr>
          <w:rFonts w:ascii="Arial" w:hAnsi="Arial" w:cs="Arial"/>
          <w:i/>
          <w:iCs/>
          <w:spacing w:val="1"/>
          <w:sz w:val="28"/>
          <w:szCs w:val="28"/>
        </w:rPr>
        <w:t xml:space="preserve"> </w:t>
      </w:r>
      <w:r w:rsidR="009F1DE4">
        <w:rPr>
          <w:rFonts w:ascii="Arial" w:hAnsi="Arial" w:cs="Arial"/>
          <w:b/>
          <w:bCs/>
          <w:i/>
          <w:iCs/>
          <w:spacing w:val="1"/>
          <w:sz w:val="28"/>
          <w:szCs w:val="28"/>
        </w:rPr>
        <w:t xml:space="preserve">PRESEA: “MÉRITO CIUDADANO 2025”. - - - - - - - - - - - - - - - - - - - - - - - - - - - - - </w:t>
      </w:r>
    </w:p>
    <w:p w14:paraId="19976863" w14:textId="0D4B64B4" w:rsidR="009F1DE4" w:rsidRDefault="00047C54" w:rsidP="009F1DE4">
      <w:pPr>
        <w:spacing w:line="360" w:lineRule="auto"/>
        <w:jc w:val="both"/>
        <w:rPr>
          <w:rFonts w:ascii="Arial" w:hAnsi="Arial" w:cs="Arial"/>
          <w:b/>
          <w:bCs/>
          <w:i/>
          <w:iCs/>
          <w:sz w:val="28"/>
          <w:szCs w:val="28"/>
        </w:rPr>
      </w:pPr>
      <w:r>
        <w:rPr>
          <w:noProof/>
          <w:lang w:eastAsia="es-MX"/>
        </w:rPr>
        <w:drawing>
          <wp:anchor distT="0" distB="0" distL="114300" distR="114300" simplePos="0" relativeHeight="251667456" behindDoc="1" locked="0" layoutInCell="1" allowOverlap="1" wp14:anchorId="2062FFAB" wp14:editId="52DD8768">
            <wp:simplePos x="0" y="0"/>
            <wp:positionH relativeFrom="margin">
              <wp:align>right</wp:align>
            </wp:positionH>
            <wp:positionV relativeFrom="paragraph">
              <wp:posOffset>-231582</wp:posOffset>
            </wp:positionV>
            <wp:extent cx="4897562" cy="3104277"/>
            <wp:effectExtent l="0" t="0" r="0" b="1270"/>
            <wp:wrapNone/>
            <wp:docPr id="4306986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98645" name=""/>
                    <pic:cNvPicPr/>
                  </pic:nvPicPr>
                  <pic:blipFill>
                    <a:blip r:embed="rId14">
                      <a:extLst>
                        <a:ext uri="{28A0092B-C50C-407E-A947-70E740481C1C}">
                          <a14:useLocalDpi xmlns:a14="http://schemas.microsoft.com/office/drawing/2010/main" val="0"/>
                        </a:ext>
                      </a:extLst>
                    </a:blip>
                    <a:stretch>
                      <a:fillRect/>
                    </a:stretch>
                  </pic:blipFill>
                  <pic:spPr>
                    <a:xfrm>
                      <a:off x="0" y="0"/>
                      <a:ext cx="4897562" cy="3104277"/>
                    </a:xfrm>
                    <a:prstGeom prst="rect">
                      <a:avLst/>
                    </a:prstGeom>
                  </pic:spPr>
                </pic:pic>
              </a:graphicData>
            </a:graphic>
            <wp14:sizeRelH relativeFrom="margin">
              <wp14:pctWidth>0</wp14:pctWidth>
            </wp14:sizeRelH>
            <wp14:sizeRelV relativeFrom="margin">
              <wp14:pctHeight>0</wp14:pctHeight>
            </wp14:sizeRelV>
          </wp:anchor>
        </w:drawing>
      </w:r>
    </w:p>
    <w:p w14:paraId="5AB7B1C8" w14:textId="77777777" w:rsidR="00047C54" w:rsidRDefault="00047C54" w:rsidP="009F1DE4">
      <w:pPr>
        <w:spacing w:line="360" w:lineRule="auto"/>
        <w:jc w:val="both"/>
        <w:rPr>
          <w:rFonts w:ascii="Arial" w:hAnsi="Arial" w:cs="Arial"/>
          <w:b/>
          <w:bCs/>
          <w:i/>
          <w:iCs/>
          <w:sz w:val="28"/>
          <w:szCs w:val="28"/>
        </w:rPr>
      </w:pPr>
    </w:p>
    <w:p w14:paraId="3AEC6661" w14:textId="77777777" w:rsidR="00047C54" w:rsidRDefault="00047C54" w:rsidP="009F1DE4">
      <w:pPr>
        <w:spacing w:line="360" w:lineRule="auto"/>
        <w:jc w:val="both"/>
        <w:rPr>
          <w:rFonts w:ascii="Arial" w:hAnsi="Arial" w:cs="Arial"/>
          <w:b/>
          <w:bCs/>
          <w:i/>
          <w:iCs/>
          <w:sz w:val="28"/>
          <w:szCs w:val="28"/>
        </w:rPr>
      </w:pPr>
    </w:p>
    <w:p w14:paraId="6942E213" w14:textId="77777777" w:rsidR="00047C54" w:rsidRDefault="00047C54" w:rsidP="009F1DE4">
      <w:pPr>
        <w:spacing w:line="360" w:lineRule="auto"/>
        <w:jc w:val="both"/>
        <w:rPr>
          <w:rFonts w:ascii="Arial" w:hAnsi="Arial" w:cs="Arial"/>
          <w:b/>
          <w:bCs/>
          <w:i/>
          <w:iCs/>
          <w:sz w:val="28"/>
          <w:szCs w:val="28"/>
        </w:rPr>
      </w:pPr>
    </w:p>
    <w:p w14:paraId="6B190A80" w14:textId="77777777" w:rsidR="00047C54" w:rsidRDefault="00047C54" w:rsidP="009F1DE4">
      <w:pPr>
        <w:spacing w:line="360" w:lineRule="auto"/>
        <w:jc w:val="both"/>
        <w:rPr>
          <w:rFonts w:ascii="Arial" w:hAnsi="Arial" w:cs="Arial"/>
          <w:b/>
          <w:bCs/>
          <w:i/>
          <w:iCs/>
          <w:sz w:val="28"/>
          <w:szCs w:val="28"/>
        </w:rPr>
      </w:pPr>
    </w:p>
    <w:p w14:paraId="433EF797" w14:textId="77777777" w:rsidR="00047C54" w:rsidRDefault="00047C54" w:rsidP="009F1DE4">
      <w:pPr>
        <w:spacing w:line="360" w:lineRule="auto"/>
        <w:jc w:val="both"/>
        <w:rPr>
          <w:rFonts w:ascii="Arial" w:hAnsi="Arial" w:cs="Arial"/>
          <w:b/>
          <w:bCs/>
          <w:i/>
          <w:iCs/>
          <w:sz w:val="28"/>
          <w:szCs w:val="28"/>
        </w:rPr>
      </w:pPr>
    </w:p>
    <w:p w14:paraId="4BCF6C66" w14:textId="77777777" w:rsidR="00047C54" w:rsidRPr="009F1DE4" w:rsidRDefault="00047C54" w:rsidP="009F1DE4">
      <w:pPr>
        <w:spacing w:line="360" w:lineRule="auto"/>
        <w:jc w:val="both"/>
        <w:rPr>
          <w:rFonts w:ascii="Arial" w:hAnsi="Arial" w:cs="Arial"/>
          <w:b/>
          <w:bCs/>
          <w:i/>
          <w:iCs/>
          <w:sz w:val="28"/>
          <w:szCs w:val="28"/>
        </w:rPr>
      </w:pPr>
    </w:p>
    <w:p w14:paraId="09FEF3DC" w14:textId="77777777" w:rsidR="00957A2C" w:rsidRDefault="00957A2C" w:rsidP="00F55019">
      <w:pPr>
        <w:spacing w:line="360" w:lineRule="auto"/>
        <w:jc w:val="both"/>
        <w:rPr>
          <w:rFonts w:ascii="Arial" w:hAnsi="Arial" w:cs="Arial"/>
          <w:bCs/>
          <w:sz w:val="28"/>
          <w:szCs w:val="28"/>
        </w:rPr>
      </w:pPr>
    </w:p>
    <w:p w14:paraId="63600240" w14:textId="55139D9D" w:rsidR="00047C54" w:rsidRDefault="00047C54" w:rsidP="00B51C78">
      <w:pPr>
        <w:pStyle w:val="Textoindependiente"/>
        <w:spacing w:line="360" w:lineRule="auto"/>
        <w:ind w:right="49"/>
        <w:jc w:val="both"/>
        <w:rPr>
          <w:rFonts w:ascii="Arial" w:hAnsi="Arial" w:cs="Arial"/>
          <w:i/>
          <w:iCs/>
          <w:sz w:val="28"/>
          <w:szCs w:val="28"/>
        </w:rPr>
      </w:pPr>
      <w:r w:rsidRPr="00F1013B">
        <w:rPr>
          <w:rFonts w:ascii="Arial" w:hAnsi="Arial" w:cs="Arial"/>
          <w:i/>
          <w:iCs/>
          <w:spacing w:val="1"/>
          <w:sz w:val="28"/>
          <w:szCs w:val="28"/>
        </w:rPr>
        <w:t>Por lo anteriormente expuesto las COMISIONES EDILICIAS PERMANENTES DE CULTURA, EDUCACIÓN Y FESTIVIDADES CÍVICAS, EN COADYUVANCIA CON LA COMISIÓN EDILICIA PERMANENTE PARTICIPACIÓN CIUDADANA Y VECINAL DEL H. AYUNTAMIENTO CONSTITUCIONAL DE ZAPOTLÁN EL GRANDE, JALISCO, conforme a lo dispuesto por el articulo 71 y demás relativos y aplicables del Reglamento Interior relativos al funcionamiento del Ayuntamiento, aprobamos por</w:t>
      </w:r>
      <w:r w:rsidRPr="00F1013B">
        <w:rPr>
          <w:rFonts w:ascii="Arial" w:hAnsi="Arial" w:cs="Arial"/>
          <w:b/>
          <w:i/>
          <w:iCs/>
          <w:spacing w:val="1"/>
          <w:sz w:val="28"/>
          <w:szCs w:val="28"/>
        </w:rPr>
        <w:t xml:space="preserve"> unanimidad </w:t>
      </w:r>
      <w:r w:rsidRPr="00F1013B">
        <w:rPr>
          <w:rFonts w:ascii="Arial" w:hAnsi="Arial" w:cs="Arial"/>
          <w:i/>
          <w:iCs/>
          <w:spacing w:val="1"/>
          <w:sz w:val="28"/>
          <w:szCs w:val="28"/>
        </w:rPr>
        <w:t>dictamen que contiene los siguientes:</w:t>
      </w:r>
      <w:r>
        <w:rPr>
          <w:rFonts w:ascii="Arial" w:hAnsi="Arial" w:cs="Arial"/>
          <w:i/>
          <w:iCs/>
          <w:spacing w:val="1"/>
          <w:sz w:val="28"/>
          <w:szCs w:val="28"/>
        </w:rPr>
        <w:t xml:space="preserve"> </w:t>
      </w:r>
      <w:r w:rsidRPr="00047C54">
        <w:rPr>
          <w:rFonts w:ascii="Arial" w:hAnsi="Arial" w:cs="Arial"/>
          <w:b/>
          <w:bCs/>
          <w:i/>
          <w:iCs/>
          <w:sz w:val="28"/>
          <w:szCs w:val="28"/>
        </w:rPr>
        <w:t>RESOLUTIVOS:</w:t>
      </w:r>
      <w:r>
        <w:rPr>
          <w:rFonts w:ascii="Arial" w:hAnsi="Arial" w:cs="Arial"/>
          <w:i/>
          <w:iCs/>
          <w:spacing w:val="1"/>
          <w:sz w:val="28"/>
          <w:szCs w:val="28"/>
        </w:rPr>
        <w:t xml:space="preserve"> </w:t>
      </w:r>
      <w:r w:rsidRPr="00F1013B">
        <w:rPr>
          <w:rFonts w:ascii="Arial" w:hAnsi="Arial" w:cs="Arial"/>
          <w:b/>
          <w:i/>
          <w:iCs/>
          <w:sz w:val="28"/>
          <w:szCs w:val="28"/>
        </w:rPr>
        <w:t>PRIMERO.-</w:t>
      </w:r>
      <w:r w:rsidRPr="00F1013B">
        <w:rPr>
          <w:rFonts w:ascii="Arial" w:hAnsi="Arial" w:cs="Arial"/>
          <w:b/>
          <w:i/>
          <w:iCs/>
          <w:spacing w:val="-12"/>
          <w:sz w:val="28"/>
          <w:szCs w:val="28"/>
        </w:rPr>
        <w:t xml:space="preserve"> </w:t>
      </w:r>
      <w:r w:rsidRPr="00F1013B">
        <w:rPr>
          <w:rFonts w:ascii="Arial" w:hAnsi="Arial" w:cs="Arial"/>
          <w:bCs/>
          <w:i/>
          <w:iCs/>
          <w:sz w:val="28"/>
          <w:szCs w:val="28"/>
        </w:rPr>
        <w:t xml:space="preserve">Se aprueba por el pleno de este de este Honorable Ayuntamiento </w:t>
      </w:r>
      <w:r w:rsidRPr="00F1013B">
        <w:rPr>
          <w:rFonts w:ascii="Arial" w:hAnsi="Arial" w:cs="Arial"/>
          <w:b/>
          <w:bCs/>
          <w:i/>
          <w:iCs/>
          <w:sz w:val="28"/>
          <w:szCs w:val="28"/>
        </w:rPr>
        <w:t xml:space="preserve">DICTAMEN QUE PROPONE A LOS NOMINADOS A LA “PRESEA AL </w:t>
      </w:r>
      <w:r w:rsidRPr="00F1013B">
        <w:rPr>
          <w:rFonts w:ascii="Arial" w:hAnsi="Arial" w:cs="Arial"/>
          <w:b/>
          <w:i/>
          <w:iCs/>
          <w:spacing w:val="1"/>
          <w:sz w:val="28"/>
          <w:szCs w:val="28"/>
        </w:rPr>
        <w:t xml:space="preserve">MÉRITO CIUDADANO 2025”, </w:t>
      </w:r>
      <w:r w:rsidRPr="00F1013B">
        <w:rPr>
          <w:rFonts w:ascii="Arial" w:hAnsi="Arial" w:cs="Arial"/>
          <w:b/>
          <w:bCs/>
          <w:i/>
          <w:iCs/>
          <w:sz w:val="28"/>
          <w:szCs w:val="28"/>
        </w:rPr>
        <w:t xml:space="preserve">Y AUTORIZA LA DECLARACIÓN DEL GANADOR (A) </w:t>
      </w:r>
      <w:r w:rsidRPr="00F1013B">
        <w:rPr>
          <w:rFonts w:ascii="Arial" w:hAnsi="Arial" w:cs="Arial"/>
          <w:bCs/>
          <w:i/>
          <w:iCs/>
          <w:sz w:val="28"/>
          <w:szCs w:val="28"/>
        </w:rPr>
        <w:t>de</w:t>
      </w:r>
      <w:r w:rsidRPr="00F1013B">
        <w:rPr>
          <w:rFonts w:ascii="Arial" w:hAnsi="Arial" w:cs="Arial"/>
          <w:b/>
          <w:bCs/>
          <w:i/>
          <w:iCs/>
          <w:sz w:val="28"/>
          <w:szCs w:val="28"/>
        </w:rPr>
        <w:t xml:space="preserve"> </w:t>
      </w:r>
      <w:r w:rsidRPr="00F1013B">
        <w:rPr>
          <w:rFonts w:ascii="Arial" w:hAnsi="Arial" w:cs="Arial"/>
          <w:bCs/>
          <w:i/>
          <w:iCs/>
          <w:sz w:val="28"/>
          <w:szCs w:val="28"/>
        </w:rPr>
        <w:t xml:space="preserve">las propuestas </w:t>
      </w:r>
      <w:r w:rsidRPr="00F1013B">
        <w:rPr>
          <w:rFonts w:ascii="Arial" w:hAnsi="Arial" w:cs="Arial"/>
          <w:bCs/>
          <w:i/>
          <w:iCs/>
          <w:sz w:val="28"/>
          <w:szCs w:val="28"/>
        </w:rPr>
        <w:lastRenderedPageBreak/>
        <w:t>que se anexan al presente dictamen.</w:t>
      </w:r>
      <w:r w:rsidR="00705A86">
        <w:rPr>
          <w:rFonts w:ascii="Arial" w:hAnsi="Arial" w:cs="Arial"/>
          <w:i/>
          <w:iCs/>
          <w:spacing w:val="1"/>
          <w:sz w:val="28"/>
          <w:szCs w:val="28"/>
        </w:rPr>
        <w:t xml:space="preserve"> </w:t>
      </w:r>
      <w:r w:rsidRPr="00F1013B">
        <w:rPr>
          <w:rFonts w:ascii="Arial" w:hAnsi="Arial" w:cs="Arial"/>
          <w:b/>
          <w:i/>
          <w:iCs/>
          <w:sz w:val="28"/>
          <w:szCs w:val="28"/>
        </w:rPr>
        <w:t>SEGUNDO.-</w:t>
      </w:r>
      <w:r w:rsidRPr="00F1013B">
        <w:rPr>
          <w:rFonts w:ascii="Arial" w:hAnsi="Arial" w:cs="Arial"/>
          <w:i/>
          <w:iCs/>
          <w:sz w:val="28"/>
          <w:szCs w:val="28"/>
        </w:rPr>
        <w:t xml:space="preserve"> Se autorice la entrega de la </w:t>
      </w:r>
      <w:r w:rsidRPr="00F1013B">
        <w:rPr>
          <w:rFonts w:ascii="Arial" w:hAnsi="Arial" w:cs="Arial"/>
          <w:b/>
          <w:i/>
          <w:iCs/>
          <w:sz w:val="28"/>
          <w:szCs w:val="28"/>
        </w:rPr>
        <w:t xml:space="preserve">“Presea al Mérito Ciudadano 2025” </w:t>
      </w:r>
      <w:r w:rsidRPr="00F1013B">
        <w:rPr>
          <w:rFonts w:ascii="Arial" w:hAnsi="Arial" w:cs="Arial"/>
          <w:i/>
          <w:iCs/>
          <w:sz w:val="28"/>
          <w:szCs w:val="28"/>
        </w:rPr>
        <w:t>que se otorgará a las personas que con su trabajo, conducta o dedicación dignifiquen a nuestro Municipio, a la persona que sea seleccionada mediante votación por cedula, conforme a las bases de la convocatoria correspondiente. Votación que deberá apegarse a los lineamientos que establece el Artículo 132 del Reglamento Interior del Ayuntamiento de Zapotlán el Grande, aplicado por analogía al caso en concreto.</w:t>
      </w:r>
      <w:r w:rsidR="00B51C78">
        <w:rPr>
          <w:rFonts w:ascii="Arial" w:hAnsi="Arial" w:cs="Arial"/>
          <w:i/>
          <w:iCs/>
          <w:spacing w:val="1"/>
          <w:sz w:val="28"/>
          <w:szCs w:val="28"/>
        </w:rPr>
        <w:t xml:space="preserve"> </w:t>
      </w:r>
      <w:r w:rsidRPr="00F1013B">
        <w:rPr>
          <w:rFonts w:ascii="Arial" w:hAnsi="Arial" w:cs="Arial"/>
          <w:b/>
          <w:i/>
          <w:iCs/>
          <w:sz w:val="28"/>
          <w:szCs w:val="28"/>
        </w:rPr>
        <w:t>TERCERO.-</w:t>
      </w:r>
      <w:r w:rsidRPr="00F1013B">
        <w:rPr>
          <w:rFonts w:ascii="Arial" w:hAnsi="Arial" w:cs="Arial"/>
          <w:i/>
          <w:iCs/>
          <w:sz w:val="28"/>
          <w:szCs w:val="28"/>
        </w:rPr>
        <w:t xml:space="preserve"> Se instruya a la Secretaria de Ayuntamiento la Maestra Karla Cisneros Torres, para que realice al término de la lectura del presente dictamen, la votación correspondiente para la elección del ganador, entre las siguientes propuestas:</w:t>
      </w:r>
      <w:r w:rsidR="00B43010">
        <w:rPr>
          <w:rFonts w:ascii="Arial" w:hAnsi="Arial" w:cs="Arial"/>
          <w:i/>
          <w:iCs/>
          <w:sz w:val="28"/>
          <w:szCs w:val="28"/>
        </w:rPr>
        <w:t xml:space="preserve"> </w:t>
      </w:r>
    </w:p>
    <w:tbl>
      <w:tblPr>
        <w:tblStyle w:val="Tabladecuadrcula4-nfasis31"/>
        <w:tblpPr w:leftFromText="141" w:rightFromText="141" w:vertAnchor="text" w:horzAnchor="page" w:tblpX="2345" w:tblpY="192"/>
        <w:tblW w:w="7490" w:type="dxa"/>
        <w:tblLook w:val="04A0" w:firstRow="1" w:lastRow="0" w:firstColumn="1" w:lastColumn="0" w:noHBand="0" w:noVBand="1"/>
      </w:tblPr>
      <w:tblGrid>
        <w:gridCol w:w="3886"/>
        <w:gridCol w:w="3604"/>
      </w:tblGrid>
      <w:tr w:rsidR="00243297" w:rsidRPr="001E5F4D" w14:paraId="57979938" w14:textId="77777777" w:rsidTr="00243297">
        <w:trPr>
          <w:cnfStyle w:val="100000000000" w:firstRow="1" w:lastRow="0" w:firstColumn="0" w:lastColumn="0" w:oddVBand="0" w:evenVBand="0" w:oddHBand="0" w:evenHBand="0" w:firstRowFirstColumn="0" w:firstRowLastColumn="0" w:lastRowFirstColumn="0" w:lastRowLastColumn="0"/>
          <w:trHeight w:val="4"/>
        </w:trPr>
        <w:tc>
          <w:tcPr>
            <w:cnfStyle w:val="001000000000" w:firstRow="0" w:lastRow="0" w:firstColumn="1" w:lastColumn="0" w:oddVBand="0" w:evenVBand="0" w:oddHBand="0" w:evenHBand="0" w:firstRowFirstColumn="0" w:firstRowLastColumn="0" w:lastRowFirstColumn="0" w:lastRowLastColumn="0"/>
            <w:tcW w:w="7490" w:type="dxa"/>
            <w:gridSpan w:val="2"/>
            <w:tcBorders>
              <w:top w:val="single" w:sz="18" w:space="0" w:color="auto"/>
              <w:left w:val="single" w:sz="18" w:space="0" w:color="auto"/>
              <w:bottom w:val="single" w:sz="18" w:space="0" w:color="auto"/>
              <w:right w:val="single" w:sz="18" w:space="0" w:color="auto"/>
            </w:tcBorders>
            <w:shd w:val="clear" w:color="auto" w:fill="auto"/>
          </w:tcPr>
          <w:p w14:paraId="5126C670" w14:textId="77777777" w:rsidR="00243297" w:rsidRPr="001E5F4D" w:rsidRDefault="00243297" w:rsidP="00243297">
            <w:pPr>
              <w:spacing w:after="160" w:line="259" w:lineRule="auto"/>
              <w:jc w:val="center"/>
              <w:rPr>
                <w:rFonts w:ascii="Arial" w:eastAsia="Calibri" w:hAnsi="Arial" w:cs="Arial"/>
                <w:color w:val="FF0000"/>
                <w:sz w:val="28"/>
                <w:szCs w:val="28"/>
              </w:rPr>
            </w:pPr>
            <w:r w:rsidRPr="001E5F4D">
              <w:rPr>
                <w:rFonts w:ascii="Arial" w:eastAsia="Calibri" w:hAnsi="Arial" w:cs="Arial"/>
                <w:color w:val="auto"/>
                <w:sz w:val="28"/>
                <w:szCs w:val="28"/>
              </w:rPr>
              <w:t>PRESEA AL MERITO CIUDADANO 2025.</w:t>
            </w:r>
          </w:p>
        </w:tc>
      </w:tr>
      <w:tr w:rsidR="00243297" w:rsidRPr="001E5F4D" w14:paraId="66E5DDD5" w14:textId="77777777" w:rsidTr="00243297">
        <w:trPr>
          <w:cnfStyle w:val="000000100000" w:firstRow="0" w:lastRow="0" w:firstColumn="0" w:lastColumn="0" w:oddVBand="0" w:evenVBand="0" w:oddHBand="1" w:evenHBand="0" w:firstRowFirstColumn="0" w:firstRowLastColumn="0" w:lastRowFirstColumn="0" w:lastRowLastColumn="0"/>
          <w:trHeight w:val="4"/>
        </w:trPr>
        <w:tc>
          <w:tcPr>
            <w:cnfStyle w:val="001000000000" w:firstRow="0" w:lastRow="0" w:firstColumn="1" w:lastColumn="0" w:oddVBand="0" w:evenVBand="0" w:oddHBand="0" w:evenHBand="0" w:firstRowFirstColumn="0" w:firstRowLastColumn="0" w:lastRowFirstColumn="0" w:lastRowLastColumn="0"/>
            <w:tcW w:w="3886" w:type="dxa"/>
            <w:tcBorders>
              <w:top w:val="single" w:sz="18" w:space="0" w:color="auto"/>
              <w:left w:val="single" w:sz="18" w:space="0" w:color="auto"/>
              <w:bottom w:val="single" w:sz="18" w:space="0" w:color="auto"/>
              <w:right w:val="single" w:sz="18" w:space="0" w:color="auto"/>
            </w:tcBorders>
            <w:shd w:val="clear" w:color="auto" w:fill="auto"/>
          </w:tcPr>
          <w:p w14:paraId="6DDDCDB6" w14:textId="77777777" w:rsidR="00243297" w:rsidRPr="001E5F4D" w:rsidRDefault="00243297" w:rsidP="00243297">
            <w:pPr>
              <w:spacing w:after="240"/>
              <w:ind w:right="-108"/>
              <w:jc w:val="center"/>
              <w:rPr>
                <w:rFonts w:ascii="Arial" w:hAnsi="Arial" w:cs="Arial"/>
                <w:spacing w:val="1"/>
              </w:rPr>
            </w:pPr>
            <w:r w:rsidRPr="001E5F4D">
              <w:rPr>
                <w:rFonts w:ascii="Arial" w:hAnsi="Arial" w:cs="Arial"/>
              </w:rPr>
              <w:t>NOMBRE DEL PARTICIPANTE</w:t>
            </w:r>
          </w:p>
        </w:tc>
        <w:tc>
          <w:tcPr>
            <w:tcW w:w="3604" w:type="dxa"/>
            <w:tcBorders>
              <w:top w:val="single" w:sz="18" w:space="0" w:color="auto"/>
              <w:left w:val="single" w:sz="18" w:space="0" w:color="auto"/>
              <w:bottom w:val="single" w:sz="18" w:space="0" w:color="auto"/>
              <w:right w:val="single" w:sz="18" w:space="0" w:color="auto"/>
            </w:tcBorders>
            <w:shd w:val="clear" w:color="auto" w:fill="auto"/>
          </w:tcPr>
          <w:p w14:paraId="7129AD2F" w14:textId="77777777" w:rsidR="00243297" w:rsidRPr="001E5F4D" w:rsidRDefault="00243297" w:rsidP="0024329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rPr>
            </w:pPr>
            <w:r w:rsidRPr="001E5F4D">
              <w:rPr>
                <w:rFonts w:ascii="Arial" w:eastAsia="Calibri" w:hAnsi="Arial" w:cs="Arial"/>
                <w:b/>
                <w:bCs/>
              </w:rPr>
              <w:t>ACTIVIDADES QUE SE DISTINGUE</w:t>
            </w:r>
          </w:p>
        </w:tc>
      </w:tr>
      <w:tr w:rsidR="00243297" w:rsidRPr="001E5F4D" w14:paraId="402AA171" w14:textId="77777777" w:rsidTr="00243297">
        <w:trPr>
          <w:trHeight w:val="4"/>
        </w:trPr>
        <w:tc>
          <w:tcPr>
            <w:cnfStyle w:val="001000000000" w:firstRow="0" w:lastRow="0" w:firstColumn="1" w:lastColumn="0" w:oddVBand="0" w:evenVBand="0" w:oddHBand="0" w:evenHBand="0" w:firstRowFirstColumn="0" w:firstRowLastColumn="0" w:lastRowFirstColumn="0" w:lastRowLastColumn="0"/>
            <w:tcW w:w="3886" w:type="dxa"/>
            <w:tcBorders>
              <w:top w:val="single" w:sz="18" w:space="0" w:color="auto"/>
              <w:left w:val="single" w:sz="18" w:space="0" w:color="auto"/>
              <w:bottom w:val="single" w:sz="18" w:space="0" w:color="auto"/>
              <w:right w:val="single" w:sz="18" w:space="0" w:color="auto"/>
            </w:tcBorders>
          </w:tcPr>
          <w:p w14:paraId="1B7C14AA" w14:textId="77777777" w:rsidR="00243297" w:rsidRPr="001E5F4D" w:rsidRDefault="00243297" w:rsidP="00243297">
            <w:pPr>
              <w:spacing w:after="160" w:line="259" w:lineRule="auto"/>
              <w:rPr>
                <w:rFonts w:ascii="Calibri" w:eastAsia="Calibri" w:hAnsi="Calibri" w:cs="Times New Roman"/>
                <w:sz w:val="32"/>
                <w:szCs w:val="24"/>
              </w:rPr>
            </w:pPr>
            <w:r w:rsidRPr="001E5F4D">
              <w:rPr>
                <w:rFonts w:ascii="Calibri" w:eastAsia="Calibri" w:hAnsi="Calibri" w:cs="Times New Roman"/>
                <w:sz w:val="32"/>
                <w:szCs w:val="24"/>
              </w:rPr>
              <w:t>1. C. Adán Soto Contreras</w:t>
            </w:r>
          </w:p>
        </w:tc>
        <w:tc>
          <w:tcPr>
            <w:tcW w:w="3604" w:type="dxa"/>
            <w:tcBorders>
              <w:top w:val="single" w:sz="18" w:space="0" w:color="auto"/>
              <w:left w:val="single" w:sz="18" w:space="0" w:color="auto"/>
              <w:bottom w:val="single" w:sz="18" w:space="0" w:color="auto"/>
              <w:right w:val="single" w:sz="18" w:space="0" w:color="auto"/>
            </w:tcBorders>
          </w:tcPr>
          <w:p w14:paraId="023180E6" w14:textId="77777777" w:rsidR="00243297" w:rsidRPr="001E5F4D" w:rsidRDefault="00243297" w:rsidP="0024329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24"/>
              </w:rPr>
            </w:pPr>
            <w:r w:rsidRPr="001E5F4D">
              <w:rPr>
                <w:rFonts w:ascii="Calibri" w:eastAsia="Calibri" w:hAnsi="Calibri" w:cs="Times New Roman"/>
                <w:b/>
                <w:sz w:val="32"/>
                <w:szCs w:val="24"/>
              </w:rPr>
              <w:t>Docencia</w:t>
            </w:r>
          </w:p>
        </w:tc>
      </w:tr>
      <w:tr w:rsidR="00243297" w:rsidRPr="001E5F4D" w14:paraId="2183311A" w14:textId="77777777" w:rsidTr="00243297">
        <w:trPr>
          <w:cnfStyle w:val="000000100000" w:firstRow="0" w:lastRow="0" w:firstColumn="0" w:lastColumn="0" w:oddVBand="0" w:evenVBand="0" w:oddHBand="1" w:evenHBand="0" w:firstRowFirstColumn="0" w:firstRowLastColumn="0" w:lastRowFirstColumn="0" w:lastRowLastColumn="0"/>
          <w:trHeight w:val="3"/>
        </w:trPr>
        <w:tc>
          <w:tcPr>
            <w:cnfStyle w:val="001000000000" w:firstRow="0" w:lastRow="0" w:firstColumn="1" w:lastColumn="0" w:oddVBand="0" w:evenVBand="0" w:oddHBand="0" w:evenHBand="0" w:firstRowFirstColumn="0" w:firstRowLastColumn="0" w:lastRowFirstColumn="0" w:lastRowLastColumn="0"/>
            <w:tcW w:w="3886" w:type="dxa"/>
            <w:tcBorders>
              <w:top w:val="single" w:sz="18" w:space="0" w:color="auto"/>
              <w:left w:val="single" w:sz="18" w:space="0" w:color="auto"/>
              <w:bottom w:val="single" w:sz="18" w:space="0" w:color="auto"/>
              <w:right w:val="single" w:sz="18" w:space="0" w:color="auto"/>
            </w:tcBorders>
            <w:shd w:val="clear" w:color="auto" w:fill="auto"/>
          </w:tcPr>
          <w:p w14:paraId="3E803422" w14:textId="77777777" w:rsidR="00243297" w:rsidRPr="001E5F4D" w:rsidRDefault="00243297" w:rsidP="00243297">
            <w:pPr>
              <w:spacing w:after="160" w:line="259" w:lineRule="auto"/>
              <w:rPr>
                <w:rFonts w:ascii="Calibri" w:eastAsia="Calibri" w:hAnsi="Calibri" w:cs="Times New Roman"/>
                <w:sz w:val="32"/>
                <w:szCs w:val="24"/>
              </w:rPr>
            </w:pPr>
            <w:r w:rsidRPr="001E5F4D">
              <w:rPr>
                <w:rFonts w:ascii="Calibri" w:eastAsia="Calibri" w:hAnsi="Calibri" w:cs="Times New Roman"/>
                <w:sz w:val="32"/>
                <w:szCs w:val="24"/>
              </w:rPr>
              <w:t xml:space="preserve">2. C. Milton Iván Peralta Patiño </w:t>
            </w:r>
          </w:p>
        </w:tc>
        <w:tc>
          <w:tcPr>
            <w:tcW w:w="3604" w:type="dxa"/>
            <w:tcBorders>
              <w:top w:val="single" w:sz="18" w:space="0" w:color="auto"/>
              <w:left w:val="single" w:sz="18" w:space="0" w:color="auto"/>
              <w:bottom w:val="single" w:sz="18" w:space="0" w:color="auto"/>
              <w:right w:val="single" w:sz="18" w:space="0" w:color="auto"/>
            </w:tcBorders>
            <w:shd w:val="clear" w:color="auto" w:fill="auto"/>
          </w:tcPr>
          <w:p w14:paraId="575CE327" w14:textId="77777777" w:rsidR="00243297" w:rsidRPr="001E5F4D" w:rsidRDefault="00243297" w:rsidP="0024329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24"/>
              </w:rPr>
            </w:pPr>
            <w:r w:rsidRPr="001E5F4D">
              <w:rPr>
                <w:rFonts w:ascii="Calibri" w:eastAsia="Calibri" w:hAnsi="Calibri" w:cs="Times New Roman"/>
                <w:b/>
                <w:sz w:val="32"/>
                <w:szCs w:val="24"/>
              </w:rPr>
              <w:t xml:space="preserve">Artística o Cultura </w:t>
            </w:r>
          </w:p>
        </w:tc>
      </w:tr>
      <w:tr w:rsidR="00243297" w:rsidRPr="001E5F4D" w14:paraId="3E9E6E8A" w14:textId="77777777" w:rsidTr="00243297">
        <w:trPr>
          <w:trHeight w:val="3"/>
        </w:trPr>
        <w:tc>
          <w:tcPr>
            <w:cnfStyle w:val="001000000000" w:firstRow="0" w:lastRow="0" w:firstColumn="1" w:lastColumn="0" w:oddVBand="0" w:evenVBand="0" w:oddHBand="0" w:evenHBand="0" w:firstRowFirstColumn="0" w:firstRowLastColumn="0" w:lastRowFirstColumn="0" w:lastRowLastColumn="0"/>
            <w:tcW w:w="3886" w:type="dxa"/>
            <w:tcBorders>
              <w:top w:val="single" w:sz="18" w:space="0" w:color="auto"/>
              <w:left w:val="single" w:sz="18" w:space="0" w:color="auto"/>
              <w:bottom w:val="single" w:sz="18" w:space="0" w:color="auto"/>
              <w:right w:val="single" w:sz="18" w:space="0" w:color="auto"/>
            </w:tcBorders>
          </w:tcPr>
          <w:p w14:paraId="40FF756E" w14:textId="77777777" w:rsidR="00243297" w:rsidRPr="001E5F4D" w:rsidRDefault="00243297" w:rsidP="00243297">
            <w:pPr>
              <w:spacing w:after="160" w:line="259" w:lineRule="auto"/>
              <w:rPr>
                <w:rFonts w:ascii="Calibri" w:eastAsia="Calibri" w:hAnsi="Calibri" w:cs="Times New Roman"/>
                <w:sz w:val="32"/>
                <w:szCs w:val="24"/>
              </w:rPr>
            </w:pPr>
            <w:r w:rsidRPr="001E5F4D">
              <w:rPr>
                <w:rFonts w:ascii="Calibri" w:eastAsia="Calibri" w:hAnsi="Calibri" w:cs="Times New Roman"/>
                <w:sz w:val="32"/>
                <w:szCs w:val="24"/>
              </w:rPr>
              <w:t xml:space="preserve">3. C. David Alejandro Ramírez Zepeda </w:t>
            </w:r>
          </w:p>
        </w:tc>
        <w:tc>
          <w:tcPr>
            <w:tcW w:w="3604" w:type="dxa"/>
            <w:tcBorders>
              <w:top w:val="single" w:sz="18" w:space="0" w:color="auto"/>
              <w:left w:val="single" w:sz="18" w:space="0" w:color="auto"/>
              <w:bottom w:val="single" w:sz="18" w:space="0" w:color="auto"/>
              <w:right w:val="single" w:sz="18" w:space="0" w:color="auto"/>
            </w:tcBorders>
          </w:tcPr>
          <w:p w14:paraId="2348E5A3" w14:textId="77777777" w:rsidR="00243297" w:rsidRPr="001E5F4D" w:rsidRDefault="00243297" w:rsidP="0024329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24"/>
              </w:rPr>
            </w:pPr>
            <w:r w:rsidRPr="001E5F4D">
              <w:rPr>
                <w:rFonts w:ascii="Calibri" w:eastAsia="Calibri" w:hAnsi="Calibri" w:cs="Times New Roman"/>
                <w:b/>
                <w:sz w:val="32"/>
                <w:szCs w:val="24"/>
              </w:rPr>
              <w:t>Cívica</w:t>
            </w:r>
          </w:p>
        </w:tc>
      </w:tr>
      <w:tr w:rsidR="00243297" w:rsidRPr="001E5F4D" w14:paraId="55BEBA1F" w14:textId="77777777" w:rsidTr="00243297">
        <w:trPr>
          <w:cnfStyle w:val="000000100000" w:firstRow="0" w:lastRow="0" w:firstColumn="0" w:lastColumn="0" w:oddVBand="0" w:evenVBand="0" w:oddHBand="1" w:evenHBand="0" w:firstRowFirstColumn="0" w:firstRowLastColumn="0" w:lastRowFirstColumn="0" w:lastRowLastColumn="0"/>
          <w:trHeight w:val="3"/>
        </w:trPr>
        <w:tc>
          <w:tcPr>
            <w:cnfStyle w:val="001000000000" w:firstRow="0" w:lastRow="0" w:firstColumn="1" w:lastColumn="0" w:oddVBand="0" w:evenVBand="0" w:oddHBand="0" w:evenHBand="0" w:firstRowFirstColumn="0" w:firstRowLastColumn="0" w:lastRowFirstColumn="0" w:lastRowLastColumn="0"/>
            <w:tcW w:w="3886" w:type="dxa"/>
            <w:tcBorders>
              <w:top w:val="single" w:sz="18" w:space="0" w:color="auto"/>
              <w:left w:val="single" w:sz="18" w:space="0" w:color="auto"/>
              <w:bottom w:val="single" w:sz="18" w:space="0" w:color="auto"/>
              <w:right w:val="single" w:sz="18" w:space="0" w:color="auto"/>
            </w:tcBorders>
            <w:shd w:val="clear" w:color="auto" w:fill="auto"/>
          </w:tcPr>
          <w:p w14:paraId="5F03732E" w14:textId="77777777" w:rsidR="00243297" w:rsidRPr="001E5F4D" w:rsidRDefault="00243297" w:rsidP="00243297">
            <w:pPr>
              <w:spacing w:after="160" w:line="259" w:lineRule="auto"/>
              <w:rPr>
                <w:rFonts w:ascii="Calibri" w:eastAsia="Calibri" w:hAnsi="Calibri" w:cs="Times New Roman"/>
                <w:sz w:val="32"/>
                <w:szCs w:val="24"/>
              </w:rPr>
            </w:pPr>
            <w:r w:rsidRPr="001E5F4D">
              <w:rPr>
                <w:rFonts w:ascii="Calibri" w:eastAsia="Calibri" w:hAnsi="Calibri" w:cs="Times New Roman"/>
                <w:sz w:val="32"/>
                <w:szCs w:val="24"/>
              </w:rPr>
              <w:t>4. C. Jaime Cuevas Zepeda</w:t>
            </w:r>
          </w:p>
        </w:tc>
        <w:tc>
          <w:tcPr>
            <w:tcW w:w="3604" w:type="dxa"/>
            <w:tcBorders>
              <w:top w:val="single" w:sz="18" w:space="0" w:color="auto"/>
              <w:left w:val="single" w:sz="18" w:space="0" w:color="auto"/>
              <w:bottom w:val="single" w:sz="18" w:space="0" w:color="auto"/>
              <w:right w:val="single" w:sz="18" w:space="0" w:color="auto"/>
            </w:tcBorders>
            <w:shd w:val="clear" w:color="auto" w:fill="auto"/>
          </w:tcPr>
          <w:p w14:paraId="22669DC1" w14:textId="77777777" w:rsidR="00243297" w:rsidRPr="001E5F4D" w:rsidRDefault="00243297" w:rsidP="0024329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24"/>
              </w:rPr>
            </w:pPr>
            <w:r w:rsidRPr="001E5F4D">
              <w:rPr>
                <w:rFonts w:ascii="Calibri" w:eastAsia="Calibri" w:hAnsi="Calibri" w:cs="Times New Roman"/>
                <w:b/>
                <w:sz w:val="32"/>
                <w:szCs w:val="24"/>
              </w:rPr>
              <w:t xml:space="preserve">Empresarial </w:t>
            </w:r>
          </w:p>
        </w:tc>
      </w:tr>
      <w:tr w:rsidR="00243297" w:rsidRPr="001E5F4D" w14:paraId="02D2CE00" w14:textId="77777777" w:rsidTr="00243297">
        <w:trPr>
          <w:trHeight w:val="431"/>
        </w:trPr>
        <w:tc>
          <w:tcPr>
            <w:cnfStyle w:val="001000000000" w:firstRow="0" w:lastRow="0" w:firstColumn="1" w:lastColumn="0" w:oddVBand="0" w:evenVBand="0" w:oddHBand="0" w:evenHBand="0" w:firstRowFirstColumn="0" w:firstRowLastColumn="0" w:lastRowFirstColumn="0" w:lastRowLastColumn="0"/>
            <w:tcW w:w="3886" w:type="dxa"/>
            <w:tcBorders>
              <w:top w:val="single" w:sz="18" w:space="0" w:color="auto"/>
              <w:left w:val="single" w:sz="18" w:space="0" w:color="auto"/>
              <w:bottom w:val="single" w:sz="18" w:space="0" w:color="auto"/>
              <w:right w:val="single" w:sz="18" w:space="0" w:color="auto"/>
            </w:tcBorders>
          </w:tcPr>
          <w:p w14:paraId="10F71C45" w14:textId="77777777" w:rsidR="00243297" w:rsidRPr="001E5F4D" w:rsidRDefault="00243297" w:rsidP="00243297">
            <w:pPr>
              <w:spacing w:after="160" w:line="259" w:lineRule="auto"/>
              <w:rPr>
                <w:rFonts w:ascii="Calibri" w:eastAsia="Calibri" w:hAnsi="Calibri" w:cs="Times New Roman"/>
                <w:sz w:val="32"/>
                <w:szCs w:val="24"/>
              </w:rPr>
            </w:pPr>
            <w:r w:rsidRPr="001E5F4D">
              <w:rPr>
                <w:rFonts w:ascii="Calibri" w:eastAsia="Calibri" w:hAnsi="Calibri" w:cs="Times New Roman"/>
                <w:sz w:val="32"/>
                <w:szCs w:val="24"/>
              </w:rPr>
              <w:t>5. C. Armando Romero Barajas</w:t>
            </w:r>
          </w:p>
        </w:tc>
        <w:tc>
          <w:tcPr>
            <w:tcW w:w="3604" w:type="dxa"/>
            <w:tcBorders>
              <w:top w:val="single" w:sz="18" w:space="0" w:color="auto"/>
              <w:left w:val="single" w:sz="18" w:space="0" w:color="auto"/>
              <w:bottom w:val="single" w:sz="18" w:space="0" w:color="auto"/>
              <w:right w:val="single" w:sz="18" w:space="0" w:color="auto"/>
            </w:tcBorders>
          </w:tcPr>
          <w:p w14:paraId="730430D8" w14:textId="77777777" w:rsidR="00243297" w:rsidRPr="001E5F4D" w:rsidRDefault="00243297" w:rsidP="0024329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24"/>
              </w:rPr>
            </w:pPr>
            <w:r w:rsidRPr="001E5F4D">
              <w:rPr>
                <w:rFonts w:ascii="Calibri" w:eastAsia="Calibri" w:hAnsi="Calibri" w:cs="Times New Roman"/>
                <w:b/>
                <w:sz w:val="32"/>
                <w:szCs w:val="24"/>
              </w:rPr>
              <w:t>Ecología</w:t>
            </w:r>
          </w:p>
        </w:tc>
      </w:tr>
      <w:tr w:rsidR="00243297" w:rsidRPr="001E5F4D" w14:paraId="3C63BDFF" w14:textId="77777777" w:rsidTr="0024329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886" w:type="dxa"/>
            <w:tcBorders>
              <w:top w:val="single" w:sz="18" w:space="0" w:color="auto"/>
              <w:left w:val="single" w:sz="18" w:space="0" w:color="auto"/>
              <w:bottom w:val="single" w:sz="18" w:space="0" w:color="auto"/>
              <w:right w:val="single" w:sz="18" w:space="0" w:color="auto"/>
            </w:tcBorders>
            <w:shd w:val="clear" w:color="auto" w:fill="auto"/>
          </w:tcPr>
          <w:p w14:paraId="6C358F78" w14:textId="77777777" w:rsidR="00243297" w:rsidRPr="001E5F4D" w:rsidRDefault="00243297" w:rsidP="00243297">
            <w:pPr>
              <w:spacing w:after="160" w:line="259" w:lineRule="auto"/>
              <w:rPr>
                <w:rFonts w:ascii="Calibri" w:eastAsia="Calibri" w:hAnsi="Calibri" w:cs="Times New Roman"/>
                <w:sz w:val="32"/>
                <w:szCs w:val="24"/>
              </w:rPr>
            </w:pPr>
            <w:r w:rsidRPr="001E5F4D">
              <w:rPr>
                <w:rFonts w:ascii="Calibri" w:eastAsia="Calibri" w:hAnsi="Calibri" w:cs="Times New Roman"/>
                <w:sz w:val="32"/>
                <w:szCs w:val="24"/>
              </w:rPr>
              <w:t xml:space="preserve">6. C. Ricardo </w:t>
            </w:r>
            <w:proofErr w:type="spellStart"/>
            <w:r w:rsidRPr="001E5F4D">
              <w:rPr>
                <w:rFonts w:ascii="Calibri" w:eastAsia="Calibri" w:hAnsi="Calibri" w:cs="Times New Roman"/>
                <w:sz w:val="32"/>
                <w:szCs w:val="24"/>
              </w:rPr>
              <w:t>Cortéz</w:t>
            </w:r>
            <w:proofErr w:type="spellEnd"/>
            <w:r w:rsidRPr="001E5F4D">
              <w:rPr>
                <w:rFonts w:ascii="Calibri" w:eastAsia="Calibri" w:hAnsi="Calibri" w:cs="Times New Roman"/>
                <w:sz w:val="32"/>
                <w:szCs w:val="24"/>
              </w:rPr>
              <w:t xml:space="preserve"> Guzmán</w:t>
            </w:r>
          </w:p>
        </w:tc>
        <w:tc>
          <w:tcPr>
            <w:tcW w:w="3604" w:type="dxa"/>
            <w:tcBorders>
              <w:top w:val="single" w:sz="18" w:space="0" w:color="auto"/>
              <w:left w:val="single" w:sz="18" w:space="0" w:color="auto"/>
              <w:bottom w:val="single" w:sz="18" w:space="0" w:color="auto"/>
              <w:right w:val="single" w:sz="18" w:space="0" w:color="auto"/>
            </w:tcBorders>
            <w:shd w:val="clear" w:color="auto" w:fill="auto"/>
          </w:tcPr>
          <w:p w14:paraId="5DCDD4A6" w14:textId="77777777" w:rsidR="00243297" w:rsidRPr="001E5F4D" w:rsidRDefault="00243297" w:rsidP="0024329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24"/>
              </w:rPr>
            </w:pPr>
            <w:r w:rsidRPr="001E5F4D">
              <w:rPr>
                <w:rFonts w:ascii="Calibri" w:eastAsia="Calibri" w:hAnsi="Calibri" w:cs="Times New Roman"/>
                <w:b/>
                <w:sz w:val="32"/>
                <w:szCs w:val="24"/>
              </w:rPr>
              <w:t xml:space="preserve">Artística o cultural  </w:t>
            </w:r>
          </w:p>
        </w:tc>
      </w:tr>
      <w:tr w:rsidR="00243297" w:rsidRPr="001E5F4D" w14:paraId="5E9339EA" w14:textId="77777777" w:rsidTr="00243297">
        <w:trPr>
          <w:trHeight w:val="450"/>
        </w:trPr>
        <w:tc>
          <w:tcPr>
            <w:cnfStyle w:val="001000000000" w:firstRow="0" w:lastRow="0" w:firstColumn="1" w:lastColumn="0" w:oddVBand="0" w:evenVBand="0" w:oddHBand="0" w:evenHBand="0" w:firstRowFirstColumn="0" w:firstRowLastColumn="0" w:lastRowFirstColumn="0" w:lastRowLastColumn="0"/>
            <w:tcW w:w="3886" w:type="dxa"/>
            <w:tcBorders>
              <w:top w:val="single" w:sz="18" w:space="0" w:color="auto"/>
              <w:left w:val="single" w:sz="18" w:space="0" w:color="auto"/>
              <w:bottom w:val="single" w:sz="18" w:space="0" w:color="auto"/>
              <w:right w:val="single" w:sz="18" w:space="0" w:color="auto"/>
            </w:tcBorders>
          </w:tcPr>
          <w:p w14:paraId="597CA35F" w14:textId="77777777" w:rsidR="00243297" w:rsidRPr="001E5F4D" w:rsidRDefault="00243297" w:rsidP="00243297">
            <w:pPr>
              <w:spacing w:after="160" w:line="259" w:lineRule="auto"/>
              <w:rPr>
                <w:rFonts w:ascii="Calibri" w:eastAsia="Calibri" w:hAnsi="Calibri" w:cs="Times New Roman"/>
                <w:sz w:val="32"/>
                <w:szCs w:val="24"/>
              </w:rPr>
            </w:pPr>
            <w:r w:rsidRPr="001E5F4D">
              <w:rPr>
                <w:rFonts w:ascii="Calibri" w:eastAsia="Calibri" w:hAnsi="Calibri" w:cs="Times New Roman"/>
                <w:sz w:val="32"/>
                <w:szCs w:val="24"/>
              </w:rPr>
              <w:t>7. C. Vanessa Lisset Toscano Cárdenas</w:t>
            </w:r>
          </w:p>
        </w:tc>
        <w:tc>
          <w:tcPr>
            <w:tcW w:w="3604" w:type="dxa"/>
            <w:tcBorders>
              <w:top w:val="single" w:sz="18" w:space="0" w:color="auto"/>
              <w:left w:val="single" w:sz="18" w:space="0" w:color="auto"/>
              <w:bottom w:val="single" w:sz="18" w:space="0" w:color="auto"/>
              <w:right w:val="single" w:sz="18" w:space="0" w:color="auto"/>
            </w:tcBorders>
          </w:tcPr>
          <w:p w14:paraId="1D945525" w14:textId="77777777" w:rsidR="00243297" w:rsidRPr="001E5F4D" w:rsidRDefault="00243297" w:rsidP="0024329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24"/>
              </w:rPr>
            </w:pPr>
            <w:r w:rsidRPr="001E5F4D">
              <w:rPr>
                <w:rFonts w:ascii="Calibri" w:eastAsia="Calibri" w:hAnsi="Calibri" w:cs="Times New Roman"/>
                <w:b/>
                <w:sz w:val="32"/>
                <w:szCs w:val="24"/>
              </w:rPr>
              <w:t>Beneficencia o Altruismo.</w:t>
            </w:r>
          </w:p>
        </w:tc>
      </w:tr>
      <w:tr w:rsidR="00243297" w:rsidRPr="001E5F4D" w14:paraId="6B1E298C" w14:textId="77777777" w:rsidTr="00243297">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886" w:type="dxa"/>
            <w:tcBorders>
              <w:top w:val="single" w:sz="18" w:space="0" w:color="auto"/>
              <w:left w:val="single" w:sz="18" w:space="0" w:color="auto"/>
              <w:bottom w:val="single" w:sz="18" w:space="0" w:color="auto"/>
              <w:right w:val="single" w:sz="18" w:space="0" w:color="auto"/>
            </w:tcBorders>
            <w:shd w:val="clear" w:color="auto" w:fill="auto"/>
          </w:tcPr>
          <w:p w14:paraId="5121BF2B" w14:textId="77777777" w:rsidR="00243297" w:rsidRPr="001E5F4D" w:rsidRDefault="00243297" w:rsidP="00243297">
            <w:pPr>
              <w:spacing w:after="160" w:line="259" w:lineRule="auto"/>
              <w:rPr>
                <w:rFonts w:ascii="Calibri" w:eastAsia="Calibri" w:hAnsi="Calibri" w:cs="Times New Roman"/>
                <w:sz w:val="32"/>
                <w:szCs w:val="24"/>
              </w:rPr>
            </w:pPr>
            <w:r w:rsidRPr="001E5F4D">
              <w:rPr>
                <w:rFonts w:ascii="Calibri" w:eastAsia="Calibri" w:hAnsi="Calibri" w:cs="Times New Roman"/>
                <w:sz w:val="32"/>
                <w:szCs w:val="24"/>
              </w:rPr>
              <w:lastRenderedPageBreak/>
              <w:t>8. C. Carlos Andrés Juárez Aguirre</w:t>
            </w:r>
          </w:p>
        </w:tc>
        <w:tc>
          <w:tcPr>
            <w:tcW w:w="3604" w:type="dxa"/>
            <w:tcBorders>
              <w:top w:val="single" w:sz="18" w:space="0" w:color="auto"/>
              <w:left w:val="single" w:sz="18" w:space="0" w:color="auto"/>
              <w:bottom w:val="single" w:sz="18" w:space="0" w:color="auto"/>
              <w:right w:val="single" w:sz="18" w:space="0" w:color="auto"/>
            </w:tcBorders>
            <w:shd w:val="clear" w:color="auto" w:fill="auto"/>
          </w:tcPr>
          <w:p w14:paraId="16AFA373" w14:textId="77777777" w:rsidR="00243297" w:rsidRPr="001E5F4D" w:rsidRDefault="00243297" w:rsidP="0024329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24"/>
              </w:rPr>
            </w:pPr>
            <w:r w:rsidRPr="001E5F4D">
              <w:rPr>
                <w:rFonts w:ascii="Calibri" w:eastAsia="Calibri" w:hAnsi="Calibri" w:cs="Times New Roman"/>
                <w:b/>
                <w:sz w:val="32"/>
                <w:szCs w:val="24"/>
              </w:rPr>
              <w:t xml:space="preserve">Artística o Cultural </w:t>
            </w:r>
          </w:p>
        </w:tc>
      </w:tr>
      <w:tr w:rsidR="00243297" w:rsidRPr="001E5F4D" w14:paraId="205D4B9C" w14:textId="77777777" w:rsidTr="00243297">
        <w:trPr>
          <w:trHeight w:val="660"/>
        </w:trPr>
        <w:tc>
          <w:tcPr>
            <w:cnfStyle w:val="001000000000" w:firstRow="0" w:lastRow="0" w:firstColumn="1" w:lastColumn="0" w:oddVBand="0" w:evenVBand="0" w:oddHBand="0" w:evenHBand="0" w:firstRowFirstColumn="0" w:firstRowLastColumn="0" w:lastRowFirstColumn="0" w:lastRowLastColumn="0"/>
            <w:tcW w:w="3886" w:type="dxa"/>
            <w:tcBorders>
              <w:top w:val="single" w:sz="18" w:space="0" w:color="auto"/>
              <w:left w:val="single" w:sz="18" w:space="0" w:color="auto"/>
              <w:bottom w:val="single" w:sz="18" w:space="0" w:color="auto"/>
              <w:right w:val="single" w:sz="18" w:space="0" w:color="auto"/>
            </w:tcBorders>
          </w:tcPr>
          <w:p w14:paraId="7F2CD797" w14:textId="77777777" w:rsidR="00243297" w:rsidRPr="001E5F4D" w:rsidRDefault="00243297" w:rsidP="00243297">
            <w:pPr>
              <w:spacing w:after="160" w:line="259" w:lineRule="auto"/>
              <w:rPr>
                <w:rFonts w:ascii="Calibri" w:eastAsia="Calibri" w:hAnsi="Calibri" w:cs="Times New Roman"/>
                <w:sz w:val="32"/>
                <w:szCs w:val="24"/>
              </w:rPr>
            </w:pPr>
            <w:r w:rsidRPr="001E5F4D">
              <w:rPr>
                <w:rFonts w:ascii="Calibri" w:eastAsia="Calibri" w:hAnsi="Calibri" w:cs="Times New Roman"/>
                <w:sz w:val="32"/>
                <w:szCs w:val="24"/>
              </w:rPr>
              <w:t>9. C. Jorge Morales Urzúa</w:t>
            </w:r>
          </w:p>
        </w:tc>
        <w:tc>
          <w:tcPr>
            <w:tcW w:w="3604" w:type="dxa"/>
            <w:tcBorders>
              <w:top w:val="single" w:sz="18" w:space="0" w:color="auto"/>
              <w:left w:val="single" w:sz="18" w:space="0" w:color="auto"/>
              <w:bottom w:val="single" w:sz="18" w:space="0" w:color="auto"/>
              <w:right w:val="single" w:sz="18" w:space="0" w:color="auto"/>
            </w:tcBorders>
          </w:tcPr>
          <w:p w14:paraId="7657C63F" w14:textId="77777777" w:rsidR="00243297" w:rsidRPr="001E5F4D" w:rsidRDefault="00243297" w:rsidP="00243297">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24"/>
              </w:rPr>
            </w:pPr>
            <w:r w:rsidRPr="001E5F4D">
              <w:rPr>
                <w:rFonts w:ascii="Calibri" w:eastAsia="Calibri" w:hAnsi="Calibri" w:cs="Times New Roman"/>
                <w:b/>
                <w:sz w:val="32"/>
                <w:szCs w:val="24"/>
              </w:rPr>
              <w:t xml:space="preserve">Empresarial </w:t>
            </w:r>
          </w:p>
        </w:tc>
      </w:tr>
    </w:tbl>
    <w:p w14:paraId="4833C534" w14:textId="77777777" w:rsidR="00B43010" w:rsidRDefault="00B43010" w:rsidP="00B51C78">
      <w:pPr>
        <w:pStyle w:val="Textoindependiente"/>
        <w:spacing w:line="360" w:lineRule="auto"/>
        <w:ind w:right="49"/>
        <w:jc w:val="both"/>
        <w:rPr>
          <w:rFonts w:ascii="Arial" w:hAnsi="Arial" w:cs="Arial"/>
          <w:i/>
          <w:iCs/>
          <w:sz w:val="28"/>
          <w:szCs w:val="28"/>
        </w:rPr>
      </w:pPr>
    </w:p>
    <w:p w14:paraId="47FF2593" w14:textId="5CDECC86" w:rsidR="001C60D6" w:rsidRPr="004F0DC8" w:rsidRDefault="00243297" w:rsidP="004F0DC8">
      <w:pPr>
        <w:spacing w:line="360" w:lineRule="auto"/>
        <w:jc w:val="both"/>
        <w:rPr>
          <w:rFonts w:ascii="Arial" w:hAnsi="Arial" w:cs="Arial"/>
          <w:b/>
          <w:bCs/>
          <w:i/>
          <w:iCs/>
          <w:sz w:val="28"/>
          <w:szCs w:val="28"/>
        </w:rPr>
      </w:pPr>
      <w:r w:rsidRPr="008343DA">
        <w:rPr>
          <w:rFonts w:ascii="Arial" w:hAnsi="Arial" w:cs="Arial"/>
          <w:i/>
          <w:iCs/>
          <w:sz w:val="28"/>
          <w:szCs w:val="28"/>
        </w:rPr>
        <w:t xml:space="preserve">Se anexan copias de los expedientes de las propuestas. </w:t>
      </w:r>
      <w:r>
        <w:rPr>
          <w:rFonts w:ascii="Arial" w:hAnsi="Arial" w:cs="Arial"/>
          <w:i/>
          <w:iCs/>
          <w:sz w:val="28"/>
          <w:szCs w:val="28"/>
        </w:rPr>
        <w:t>- - - -</w:t>
      </w:r>
      <w:r w:rsidRPr="008343DA">
        <w:rPr>
          <w:rFonts w:ascii="Arial" w:hAnsi="Arial" w:cs="Arial"/>
          <w:b/>
          <w:i/>
          <w:iCs/>
          <w:sz w:val="28"/>
          <w:szCs w:val="28"/>
        </w:rPr>
        <w:t xml:space="preserve">CUARTO.- </w:t>
      </w:r>
      <w:r w:rsidRPr="008343DA">
        <w:rPr>
          <w:rFonts w:ascii="Arial" w:hAnsi="Arial" w:cs="Arial"/>
          <w:i/>
          <w:iCs/>
          <w:sz w:val="28"/>
          <w:szCs w:val="28"/>
        </w:rPr>
        <w:t>Se instruya a la Secretaria Ayuntamiento Maestra Karla Cisneros Torres, para que por su conducto, se mande a elaborar la presea y reconocimiento enmarcado del ganador o ganadora.</w:t>
      </w:r>
      <w:r>
        <w:rPr>
          <w:rFonts w:ascii="Arial" w:hAnsi="Arial" w:cs="Arial"/>
          <w:i/>
          <w:iCs/>
          <w:sz w:val="28"/>
          <w:szCs w:val="28"/>
        </w:rPr>
        <w:t xml:space="preserve"> </w:t>
      </w:r>
      <w:r w:rsidRPr="008343DA">
        <w:rPr>
          <w:rFonts w:ascii="Arial" w:hAnsi="Arial" w:cs="Arial"/>
          <w:b/>
          <w:i/>
          <w:iCs/>
          <w:sz w:val="28"/>
          <w:szCs w:val="28"/>
        </w:rPr>
        <w:t>QUINTO.-</w:t>
      </w:r>
      <w:r w:rsidRPr="008343DA">
        <w:rPr>
          <w:rFonts w:ascii="Arial" w:hAnsi="Arial" w:cs="Arial"/>
          <w:i/>
          <w:iCs/>
          <w:sz w:val="28"/>
          <w:szCs w:val="28"/>
        </w:rPr>
        <w:t xml:space="preserve"> Se instruya a la Secretaria de Ayuntamiento, Maestra Karla Cisneros Torres, para que se sirva Notificar al ganador (a) de la </w:t>
      </w:r>
      <w:r w:rsidRPr="008343DA">
        <w:rPr>
          <w:rFonts w:ascii="Arial" w:hAnsi="Arial" w:cs="Arial"/>
          <w:b/>
          <w:i/>
          <w:iCs/>
          <w:sz w:val="28"/>
          <w:szCs w:val="28"/>
        </w:rPr>
        <w:t xml:space="preserve">“Presea al Mérito Ciudadano 2025” </w:t>
      </w:r>
      <w:r w:rsidRPr="008343DA">
        <w:rPr>
          <w:rFonts w:ascii="Arial" w:hAnsi="Arial" w:cs="Arial"/>
          <w:i/>
          <w:iCs/>
          <w:sz w:val="28"/>
          <w:szCs w:val="28"/>
        </w:rPr>
        <w:t xml:space="preserve">para que se presente a la Sesión Solemne de Ayuntamiento a celebrarse el próximo martes 15 de Agosto de la presente anualidad, en punto de las 10:00 horas, de igual forma </w:t>
      </w:r>
      <w:r w:rsidRPr="008343DA">
        <w:rPr>
          <w:rFonts w:ascii="Arial" w:hAnsi="Arial" w:cs="Arial"/>
          <w:i/>
          <w:iCs/>
          <w:sz w:val="28"/>
          <w:szCs w:val="28"/>
          <w:lang w:val="es-ES"/>
        </w:rPr>
        <w:t xml:space="preserve">se autorice el cambio de recinto oficial para la celebración,  </w:t>
      </w:r>
      <w:r w:rsidRPr="008343DA">
        <w:rPr>
          <w:rFonts w:ascii="Arial" w:hAnsi="Arial" w:cs="Arial"/>
          <w:i/>
          <w:iCs/>
          <w:color w:val="000000" w:themeColor="text1"/>
          <w:sz w:val="28"/>
          <w:szCs w:val="28"/>
        </w:rPr>
        <w:t>en el patio central del Palacio Municipal, de conformidad al artículo 7 del Reglamento que contiene las bases p</w:t>
      </w:r>
      <w:r w:rsidRPr="008343DA">
        <w:rPr>
          <w:rFonts w:ascii="Arial" w:hAnsi="Arial" w:cs="Arial"/>
          <w:i/>
          <w:iCs/>
          <w:sz w:val="28"/>
          <w:szCs w:val="28"/>
        </w:rPr>
        <w:t>ara otorgar nominaciones, premios, preseas, reconocimientos y asignación de espacios públicos</w:t>
      </w:r>
      <w:r>
        <w:rPr>
          <w:rFonts w:ascii="Arial" w:hAnsi="Arial" w:cs="Arial"/>
          <w:i/>
          <w:iCs/>
          <w:sz w:val="28"/>
          <w:szCs w:val="28"/>
        </w:rPr>
        <w:t xml:space="preserve"> </w:t>
      </w:r>
      <w:r w:rsidRPr="008343DA">
        <w:rPr>
          <w:rFonts w:ascii="Arial" w:hAnsi="Arial" w:cs="Arial"/>
          <w:b/>
          <w:i/>
          <w:iCs/>
          <w:sz w:val="28"/>
          <w:szCs w:val="28"/>
        </w:rPr>
        <w:t xml:space="preserve">SEXTO.- </w:t>
      </w:r>
      <w:r w:rsidRPr="008343DA">
        <w:rPr>
          <w:rFonts w:ascii="Arial" w:hAnsi="Arial" w:cs="Arial"/>
          <w:i/>
          <w:iCs/>
          <w:sz w:val="28"/>
          <w:szCs w:val="28"/>
        </w:rPr>
        <w:t>Notifíquese el contenido del presente Dictamen a la Presidenta Municipal Lic. Magali Casillas Contreras y a la</w:t>
      </w:r>
      <w:r w:rsidRPr="008343DA">
        <w:rPr>
          <w:rFonts w:ascii="Arial" w:hAnsi="Arial" w:cs="Arial"/>
          <w:i/>
          <w:iCs/>
          <w:spacing w:val="1"/>
          <w:sz w:val="28"/>
          <w:szCs w:val="28"/>
        </w:rPr>
        <w:t xml:space="preserve"> </w:t>
      </w:r>
      <w:r w:rsidRPr="008343DA">
        <w:rPr>
          <w:rFonts w:ascii="Arial" w:hAnsi="Arial" w:cs="Arial"/>
          <w:i/>
          <w:iCs/>
          <w:sz w:val="28"/>
          <w:szCs w:val="28"/>
        </w:rPr>
        <w:t>Secretaria de Ayuntamiento Mtra. Karla Cisneros Torres, para que suscriban la documentación pertinente, así como</w:t>
      </w:r>
      <w:r>
        <w:rPr>
          <w:rFonts w:ascii="Arial" w:hAnsi="Arial" w:cs="Arial"/>
          <w:i/>
          <w:iCs/>
          <w:sz w:val="28"/>
          <w:szCs w:val="28"/>
        </w:rPr>
        <w:t xml:space="preserve"> </w:t>
      </w:r>
      <w:r w:rsidRPr="008343DA">
        <w:rPr>
          <w:rFonts w:ascii="Arial" w:hAnsi="Arial" w:cs="Arial"/>
          <w:i/>
          <w:iCs/>
          <w:sz w:val="28"/>
          <w:szCs w:val="28"/>
        </w:rPr>
        <w:t>los protocolos necesarios para llevar a cabo la sesión solemne propuesta y el cumplimiento de</w:t>
      </w:r>
      <w:r w:rsidRPr="008343DA">
        <w:rPr>
          <w:rFonts w:ascii="Arial" w:hAnsi="Arial" w:cs="Arial"/>
          <w:i/>
          <w:iCs/>
          <w:spacing w:val="1"/>
          <w:sz w:val="28"/>
          <w:szCs w:val="28"/>
        </w:rPr>
        <w:t xml:space="preserve"> </w:t>
      </w:r>
      <w:r w:rsidRPr="008343DA">
        <w:rPr>
          <w:rFonts w:ascii="Arial" w:hAnsi="Arial" w:cs="Arial"/>
          <w:i/>
          <w:iCs/>
          <w:sz w:val="28"/>
          <w:szCs w:val="28"/>
        </w:rPr>
        <w:t>este Dictamen.</w:t>
      </w:r>
      <w:r>
        <w:rPr>
          <w:rFonts w:ascii="Arial" w:hAnsi="Arial" w:cs="Arial"/>
          <w:i/>
          <w:iCs/>
          <w:sz w:val="28"/>
          <w:szCs w:val="28"/>
        </w:rPr>
        <w:t xml:space="preserve"> </w:t>
      </w:r>
      <w:r w:rsidRPr="008343DA">
        <w:rPr>
          <w:rFonts w:ascii="Arial" w:eastAsia="Arial Unicode MS" w:hAnsi="Arial" w:cs="Arial"/>
          <w:b/>
          <w:i/>
          <w:iCs/>
          <w:sz w:val="28"/>
          <w:szCs w:val="28"/>
          <w:lang w:val="es-ES"/>
        </w:rPr>
        <w:t>ATENTAMENTE</w:t>
      </w:r>
      <w:r>
        <w:rPr>
          <w:rFonts w:ascii="Arial" w:eastAsia="Arial Unicode MS" w:hAnsi="Arial" w:cs="Arial"/>
          <w:b/>
          <w:i/>
          <w:iCs/>
          <w:sz w:val="28"/>
          <w:szCs w:val="28"/>
          <w:lang w:val="es-ES"/>
        </w:rPr>
        <w:t xml:space="preserve"> </w:t>
      </w:r>
      <w:r w:rsidRPr="008343DA">
        <w:rPr>
          <w:rFonts w:ascii="Arial" w:hAnsi="Arial" w:cs="Arial"/>
          <w:b/>
          <w:bCs/>
          <w:i/>
          <w:iCs/>
          <w:color w:val="000000" w:themeColor="text1"/>
          <w:sz w:val="28"/>
          <w:szCs w:val="28"/>
        </w:rPr>
        <w:t>“2025, AÑO DEL 130 ANIVERSARIO DEL NATALICIO DE LA MUSA Y ESCRITORA ZAPOTLENSE MARIA GUADALUPE MARIN PRECIADO”</w:t>
      </w:r>
      <w:r>
        <w:rPr>
          <w:rFonts w:ascii="Arial" w:hAnsi="Arial" w:cs="Arial"/>
          <w:i/>
          <w:iCs/>
          <w:sz w:val="28"/>
          <w:szCs w:val="28"/>
        </w:rPr>
        <w:t xml:space="preserve"> </w:t>
      </w:r>
      <w:r w:rsidRPr="008343DA">
        <w:rPr>
          <w:rFonts w:ascii="Arial" w:hAnsi="Arial" w:cs="Arial"/>
          <w:b/>
          <w:bCs/>
          <w:i/>
          <w:iCs/>
          <w:color w:val="000000" w:themeColor="text1"/>
          <w:sz w:val="28"/>
          <w:szCs w:val="28"/>
        </w:rPr>
        <w:t>“2025, CENTENARIO DE LA INSTITUCIONALIZACIÓN DE LA FERIA ZAPOTLÁN”</w:t>
      </w:r>
      <w:r>
        <w:rPr>
          <w:rFonts w:ascii="Arial" w:hAnsi="Arial" w:cs="Arial"/>
          <w:i/>
          <w:iCs/>
          <w:sz w:val="28"/>
          <w:szCs w:val="28"/>
        </w:rPr>
        <w:t xml:space="preserve"> </w:t>
      </w:r>
      <w:r w:rsidRPr="008343DA">
        <w:rPr>
          <w:rFonts w:ascii="Arial" w:eastAsia="Arial Unicode MS" w:hAnsi="Arial" w:cs="Arial"/>
          <w:i/>
          <w:iCs/>
          <w:sz w:val="28"/>
          <w:szCs w:val="28"/>
          <w:lang w:val="es-ES"/>
        </w:rPr>
        <w:t xml:space="preserve">Cd. </w:t>
      </w:r>
      <w:r w:rsidRPr="008343DA">
        <w:rPr>
          <w:rFonts w:ascii="Arial" w:eastAsia="Arial Unicode MS" w:hAnsi="Arial" w:cs="Arial"/>
          <w:i/>
          <w:iCs/>
          <w:sz w:val="28"/>
          <w:szCs w:val="28"/>
          <w:lang w:val="es-ES"/>
        </w:rPr>
        <w:lastRenderedPageBreak/>
        <w:t>Guzmán, Municipio de Zapotlán el Grande, Jalisco, a 23 de julio del 2025</w:t>
      </w:r>
      <w:r>
        <w:rPr>
          <w:rFonts w:ascii="Arial" w:eastAsia="Arial Unicode MS" w:hAnsi="Arial" w:cs="Arial"/>
          <w:i/>
          <w:iCs/>
          <w:sz w:val="28"/>
          <w:szCs w:val="28"/>
          <w:lang w:val="es-ES"/>
        </w:rPr>
        <w:t xml:space="preserve"> </w:t>
      </w:r>
      <w:r>
        <w:rPr>
          <w:rFonts w:ascii="Arial" w:eastAsia="Arial Unicode MS" w:hAnsi="Arial" w:cs="Arial"/>
          <w:b/>
          <w:bCs/>
          <w:i/>
          <w:iCs/>
          <w:sz w:val="28"/>
          <w:szCs w:val="28"/>
          <w:lang w:val="es-ES"/>
        </w:rPr>
        <w:t xml:space="preserve">C. MARISOL MENDOZA PINTO </w:t>
      </w:r>
      <w:r>
        <w:rPr>
          <w:rFonts w:ascii="Arial" w:eastAsia="Arial Unicode MS" w:hAnsi="Arial" w:cs="Arial"/>
          <w:i/>
          <w:iCs/>
          <w:sz w:val="28"/>
          <w:szCs w:val="28"/>
          <w:lang w:val="es-ES"/>
        </w:rPr>
        <w:t xml:space="preserve">Presidenta de la Comisión Edilicia Permanente de Cultura, Educación, y Festividades Cívicas. </w:t>
      </w:r>
      <w:r>
        <w:rPr>
          <w:rFonts w:ascii="Arial" w:eastAsia="Arial Unicode MS" w:hAnsi="Arial" w:cs="Arial"/>
          <w:b/>
          <w:bCs/>
          <w:i/>
          <w:iCs/>
          <w:sz w:val="28"/>
          <w:szCs w:val="28"/>
          <w:lang w:val="es-ES"/>
        </w:rPr>
        <w:t xml:space="preserve">C. DUNIA CATALINA CRUZ MORENO </w:t>
      </w:r>
      <w:r>
        <w:rPr>
          <w:rFonts w:ascii="Arial" w:eastAsia="Arial Unicode MS" w:hAnsi="Arial" w:cs="Arial"/>
          <w:i/>
          <w:iCs/>
          <w:sz w:val="28"/>
          <w:szCs w:val="28"/>
          <w:lang w:val="es-ES"/>
        </w:rPr>
        <w:t>Regidora Vocal</w:t>
      </w:r>
      <w:r>
        <w:rPr>
          <w:rFonts w:ascii="Arial" w:eastAsia="Arial Unicode MS" w:hAnsi="Arial" w:cs="Arial"/>
          <w:b/>
          <w:bCs/>
          <w:i/>
          <w:iCs/>
          <w:sz w:val="28"/>
          <w:szCs w:val="28"/>
          <w:lang w:val="es-ES"/>
        </w:rPr>
        <w:t xml:space="preserve"> </w:t>
      </w:r>
      <w:r>
        <w:rPr>
          <w:rFonts w:ascii="Arial" w:eastAsia="Arial Unicode MS" w:hAnsi="Arial" w:cs="Arial"/>
          <w:i/>
          <w:iCs/>
          <w:sz w:val="28"/>
          <w:szCs w:val="28"/>
          <w:lang w:val="es-ES"/>
        </w:rPr>
        <w:t xml:space="preserve">de la Comisión Edilicia Permanente de Cultura, Educación, y Festividades Cívicas. </w:t>
      </w:r>
      <w:r>
        <w:rPr>
          <w:rFonts w:ascii="Arial" w:eastAsia="Arial Unicode MS" w:hAnsi="Arial" w:cs="Arial"/>
          <w:b/>
          <w:bCs/>
          <w:i/>
          <w:iCs/>
          <w:sz w:val="28"/>
          <w:szCs w:val="28"/>
          <w:lang w:val="es-ES"/>
        </w:rPr>
        <w:t xml:space="preserve">C. OSCAR MURGUÍA TORRES. </w:t>
      </w:r>
      <w:r>
        <w:rPr>
          <w:rFonts w:ascii="Arial" w:eastAsia="Arial Unicode MS" w:hAnsi="Arial" w:cs="Arial"/>
          <w:i/>
          <w:iCs/>
          <w:sz w:val="28"/>
          <w:szCs w:val="28"/>
          <w:lang w:val="es-ES"/>
        </w:rPr>
        <w:t>Regidor Vocal</w:t>
      </w:r>
      <w:r>
        <w:rPr>
          <w:rFonts w:ascii="Arial" w:eastAsia="Arial Unicode MS" w:hAnsi="Arial" w:cs="Arial"/>
          <w:b/>
          <w:bCs/>
          <w:i/>
          <w:iCs/>
          <w:sz w:val="28"/>
          <w:szCs w:val="28"/>
          <w:lang w:val="es-ES"/>
        </w:rPr>
        <w:t xml:space="preserve"> </w:t>
      </w:r>
      <w:r>
        <w:rPr>
          <w:rFonts w:ascii="Arial" w:eastAsia="Arial Unicode MS" w:hAnsi="Arial" w:cs="Arial"/>
          <w:i/>
          <w:iCs/>
          <w:sz w:val="28"/>
          <w:szCs w:val="28"/>
          <w:lang w:val="es-ES"/>
        </w:rPr>
        <w:t xml:space="preserve">de la Comisión Edilicia Permanente de Cultura, Educación, y Festividades Cívicas. </w:t>
      </w:r>
      <w:r>
        <w:rPr>
          <w:rFonts w:ascii="Arial" w:eastAsia="Arial Unicode MS" w:hAnsi="Arial" w:cs="Arial"/>
          <w:b/>
          <w:bCs/>
          <w:i/>
          <w:iCs/>
          <w:sz w:val="28"/>
          <w:szCs w:val="28"/>
          <w:lang w:val="es-ES"/>
        </w:rPr>
        <w:t xml:space="preserve">C. ERNESTO SÁNCHEZ </w:t>
      </w:r>
      <w:proofErr w:type="spellStart"/>
      <w:r>
        <w:rPr>
          <w:rFonts w:ascii="Arial" w:eastAsia="Arial Unicode MS" w:hAnsi="Arial" w:cs="Arial"/>
          <w:b/>
          <w:bCs/>
          <w:i/>
          <w:iCs/>
          <w:sz w:val="28"/>
          <w:szCs w:val="28"/>
          <w:lang w:val="es-ES"/>
        </w:rPr>
        <w:t>SÁNCHEZ</w:t>
      </w:r>
      <w:proofErr w:type="spellEnd"/>
      <w:r>
        <w:rPr>
          <w:rFonts w:ascii="Arial" w:eastAsia="Arial Unicode MS" w:hAnsi="Arial" w:cs="Arial"/>
          <w:i/>
          <w:iCs/>
          <w:sz w:val="28"/>
          <w:szCs w:val="28"/>
          <w:lang w:val="es-ES"/>
        </w:rPr>
        <w:t xml:space="preserve">. Presidente de la Comisión Edilicia Permanente de Participación Ciudadana y Vecinal </w:t>
      </w:r>
      <w:r>
        <w:rPr>
          <w:rFonts w:ascii="Arial" w:eastAsia="Arial Unicode MS" w:hAnsi="Arial" w:cs="Arial"/>
          <w:b/>
          <w:bCs/>
          <w:i/>
          <w:iCs/>
          <w:sz w:val="28"/>
          <w:szCs w:val="28"/>
          <w:lang w:val="es-ES"/>
        </w:rPr>
        <w:t>C. MIGUEL MARENTES</w:t>
      </w:r>
      <w:r w:rsidR="006211E6">
        <w:rPr>
          <w:rFonts w:ascii="Arial" w:eastAsia="Arial Unicode MS" w:hAnsi="Arial" w:cs="Arial"/>
          <w:b/>
          <w:bCs/>
          <w:i/>
          <w:iCs/>
          <w:sz w:val="28"/>
          <w:szCs w:val="28"/>
          <w:lang w:val="es-ES"/>
        </w:rPr>
        <w:t xml:space="preserve"> </w:t>
      </w:r>
      <w:r w:rsidR="006211E6" w:rsidRPr="006211E6">
        <w:rPr>
          <w:rFonts w:ascii="Arial" w:eastAsia="Arial Unicode MS" w:hAnsi="Arial" w:cs="Arial"/>
          <w:i/>
          <w:iCs/>
          <w:sz w:val="28"/>
          <w:szCs w:val="28"/>
          <w:lang w:val="es-ES"/>
        </w:rPr>
        <w:t>Regidor Vocal</w:t>
      </w:r>
      <w:r w:rsidR="006211E6">
        <w:rPr>
          <w:rFonts w:ascii="Arial" w:eastAsia="Arial Unicode MS" w:hAnsi="Arial" w:cs="Arial"/>
          <w:b/>
          <w:bCs/>
          <w:i/>
          <w:iCs/>
          <w:sz w:val="28"/>
          <w:szCs w:val="28"/>
          <w:lang w:val="es-ES"/>
        </w:rPr>
        <w:t xml:space="preserve"> </w:t>
      </w:r>
      <w:r w:rsidR="006211E6">
        <w:rPr>
          <w:rFonts w:ascii="Arial" w:eastAsia="Arial Unicode MS" w:hAnsi="Arial" w:cs="Arial"/>
          <w:i/>
          <w:iCs/>
          <w:sz w:val="28"/>
          <w:szCs w:val="28"/>
          <w:lang w:val="es-ES"/>
        </w:rPr>
        <w:t xml:space="preserve">de la Comisión Edilicia Permanente de Participación Ciudadana y Vecinal </w:t>
      </w:r>
      <w:r w:rsidR="006211E6">
        <w:rPr>
          <w:rFonts w:ascii="Arial" w:eastAsia="Arial Unicode MS" w:hAnsi="Arial" w:cs="Arial"/>
          <w:b/>
          <w:bCs/>
          <w:i/>
          <w:iCs/>
          <w:sz w:val="28"/>
          <w:szCs w:val="28"/>
          <w:lang w:val="es-ES"/>
        </w:rPr>
        <w:t xml:space="preserve">C. AURORA CECILIA ARAUJO ÁLVAREZ </w:t>
      </w:r>
      <w:r w:rsidR="006211E6" w:rsidRPr="006211E6">
        <w:rPr>
          <w:rFonts w:ascii="Arial" w:eastAsia="Arial Unicode MS" w:hAnsi="Arial" w:cs="Arial"/>
          <w:i/>
          <w:iCs/>
          <w:sz w:val="28"/>
          <w:szCs w:val="28"/>
          <w:lang w:val="es-ES"/>
        </w:rPr>
        <w:t>Regidor</w:t>
      </w:r>
      <w:r w:rsidR="006211E6">
        <w:rPr>
          <w:rFonts w:ascii="Arial" w:eastAsia="Arial Unicode MS" w:hAnsi="Arial" w:cs="Arial"/>
          <w:i/>
          <w:iCs/>
          <w:sz w:val="28"/>
          <w:szCs w:val="28"/>
          <w:lang w:val="es-ES"/>
        </w:rPr>
        <w:t>a</w:t>
      </w:r>
      <w:r w:rsidR="006211E6" w:rsidRPr="006211E6">
        <w:rPr>
          <w:rFonts w:ascii="Arial" w:eastAsia="Arial Unicode MS" w:hAnsi="Arial" w:cs="Arial"/>
          <w:i/>
          <w:iCs/>
          <w:sz w:val="28"/>
          <w:szCs w:val="28"/>
          <w:lang w:val="es-ES"/>
        </w:rPr>
        <w:t xml:space="preserve"> Vocal</w:t>
      </w:r>
      <w:r w:rsidR="006211E6">
        <w:rPr>
          <w:rFonts w:ascii="Arial" w:eastAsia="Arial Unicode MS" w:hAnsi="Arial" w:cs="Arial"/>
          <w:b/>
          <w:bCs/>
          <w:i/>
          <w:iCs/>
          <w:sz w:val="28"/>
          <w:szCs w:val="28"/>
          <w:lang w:val="es-ES"/>
        </w:rPr>
        <w:t xml:space="preserve"> </w:t>
      </w:r>
      <w:r w:rsidR="006211E6">
        <w:rPr>
          <w:rFonts w:ascii="Arial" w:eastAsia="Arial Unicode MS" w:hAnsi="Arial" w:cs="Arial"/>
          <w:i/>
          <w:iCs/>
          <w:sz w:val="28"/>
          <w:szCs w:val="28"/>
          <w:lang w:val="es-ES"/>
        </w:rPr>
        <w:t xml:space="preserve">de la Comisión Edilicia Permanente de Participación Ciudadana y Vecinal </w:t>
      </w:r>
      <w:r w:rsidR="006211E6">
        <w:rPr>
          <w:rFonts w:ascii="Arial" w:eastAsia="Arial Unicode MS" w:hAnsi="Arial" w:cs="Arial"/>
          <w:b/>
          <w:bCs/>
          <w:i/>
          <w:iCs/>
          <w:sz w:val="28"/>
          <w:szCs w:val="28"/>
          <w:lang w:val="es-ES"/>
        </w:rPr>
        <w:t xml:space="preserve">FIRMAN” </w:t>
      </w:r>
      <w:r w:rsidR="004F0DC8">
        <w:rPr>
          <w:rFonts w:ascii="Arial" w:eastAsia="Arial Unicode MS" w:hAnsi="Arial" w:cs="Arial"/>
          <w:b/>
          <w:bCs/>
          <w:i/>
          <w:iCs/>
          <w:sz w:val="28"/>
          <w:szCs w:val="28"/>
          <w:lang w:val="es-ES"/>
        </w:rPr>
        <w:t xml:space="preserve">- - - - - - - - - - - - - - - - - - - - - - - - - - - - - - - - C. Secretaria de Ayuntamiento Karla Cisneros Torres: </w:t>
      </w:r>
      <w:r w:rsidR="004F0DC8">
        <w:rPr>
          <w:rFonts w:ascii="Arial" w:eastAsia="Arial Unicode MS" w:hAnsi="Arial" w:cs="Arial"/>
          <w:sz w:val="28"/>
          <w:szCs w:val="28"/>
          <w:lang w:val="es-ES"/>
        </w:rPr>
        <w:t xml:space="preserve"> Gracias Regidora. ¿Alguien desea hacer alguna participación?...  Si no hubiera ningún comentario, voy a someter a su consideración el </w:t>
      </w:r>
      <w:r w:rsidR="001C60D6" w:rsidRPr="00D761C1">
        <w:rPr>
          <w:rFonts w:ascii="Arial" w:hAnsi="Arial" w:cs="Arial"/>
          <w:bCs/>
          <w:sz w:val="28"/>
          <w:szCs w:val="28"/>
        </w:rPr>
        <w:t>Dictamen que propone a los nominados a la “</w:t>
      </w:r>
      <w:r w:rsidR="001C60D6">
        <w:rPr>
          <w:rFonts w:ascii="Arial" w:hAnsi="Arial" w:cs="Arial"/>
          <w:bCs/>
          <w:sz w:val="28"/>
          <w:szCs w:val="28"/>
        </w:rPr>
        <w:t>P</w:t>
      </w:r>
      <w:r w:rsidR="001C60D6" w:rsidRPr="00D761C1">
        <w:rPr>
          <w:rFonts w:ascii="Arial" w:hAnsi="Arial" w:cs="Arial"/>
          <w:bCs/>
          <w:sz w:val="28"/>
          <w:szCs w:val="28"/>
        </w:rPr>
        <w:t xml:space="preserve">resea al </w:t>
      </w:r>
      <w:r w:rsidR="001C60D6">
        <w:rPr>
          <w:rFonts w:ascii="Arial" w:hAnsi="Arial" w:cs="Arial"/>
          <w:bCs/>
          <w:sz w:val="28"/>
          <w:szCs w:val="28"/>
        </w:rPr>
        <w:t>M</w:t>
      </w:r>
      <w:r w:rsidR="001C60D6" w:rsidRPr="00D761C1">
        <w:rPr>
          <w:rFonts w:ascii="Arial" w:hAnsi="Arial" w:cs="Arial"/>
          <w:bCs/>
          <w:sz w:val="28"/>
          <w:szCs w:val="28"/>
        </w:rPr>
        <w:t xml:space="preserve">érito </w:t>
      </w:r>
      <w:r w:rsidR="001C60D6">
        <w:rPr>
          <w:rFonts w:ascii="Arial" w:hAnsi="Arial" w:cs="Arial"/>
          <w:bCs/>
          <w:sz w:val="28"/>
          <w:szCs w:val="28"/>
        </w:rPr>
        <w:t>C</w:t>
      </w:r>
      <w:r w:rsidR="001C60D6" w:rsidRPr="00D761C1">
        <w:rPr>
          <w:rFonts w:ascii="Arial" w:hAnsi="Arial" w:cs="Arial"/>
          <w:bCs/>
          <w:sz w:val="28"/>
          <w:szCs w:val="28"/>
        </w:rPr>
        <w:t xml:space="preserve">iudadano 2025”, y autoriza la declaración del </w:t>
      </w:r>
      <w:r w:rsidR="001C60D6">
        <w:rPr>
          <w:rFonts w:ascii="Arial" w:hAnsi="Arial" w:cs="Arial"/>
          <w:bCs/>
          <w:sz w:val="28"/>
          <w:szCs w:val="28"/>
        </w:rPr>
        <w:t>G</w:t>
      </w:r>
      <w:r w:rsidR="001C60D6" w:rsidRPr="00D761C1">
        <w:rPr>
          <w:rFonts w:ascii="Arial" w:hAnsi="Arial" w:cs="Arial"/>
          <w:bCs/>
          <w:sz w:val="28"/>
          <w:szCs w:val="28"/>
        </w:rPr>
        <w:t>anador (a)</w:t>
      </w:r>
      <w:r w:rsidR="009546A7">
        <w:rPr>
          <w:rFonts w:ascii="Arial" w:hAnsi="Arial" w:cs="Arial"/>
          <w:bCs/>
          <w:sz w:val="28"/>
          <w:szCs w:val="28"/>
        </w:rPr>
        <w:t xml:space="preserve"> Para estos efectos la votación tiene que ser bajo la modalidad de Cédula, por lo que, compañeros de </w:t>
      </w:r>
      <w:r w:rsidR="00CF79BA">
        <w:rPr>
          <w:rFonts w:ascii="Arial" w:hAnsi="Arial" w:cs="Arial"/>
          <w:bCs/>
          <w:sz w:val="28"/>
          <w:szCs w:val="28"/>
        </w:rPr>
        <w:t xml:space="preserve">Secretaría, pasaran con la boleta, con los candidatos, para que Ustedes puedan votar, por el que consideren sea el merecedor. Posteriormente serán depositados en el ánfora, para hacer el conteo y declarar al ganador correspondiente. </w:t>
      </w:r>
      <w:r w:rsidR="00CF79BA">
        <w:rPr>
          <w:rFonts w:ascii="Arial" w:hAnsi="Arial" w:cs="Arial"/>
          <w:b/>
          <w:i/>
          <w:iCs/>
          <w:sz w:val="28"/>
          <w:szCs w:val="28"/>
        </w:rPr>
        <w:t xml:space="preserve">Se realiza la votación, quedando de la siguiente manera: - - - - - - - - - - - - - - - - - - - - - - - - - - - </w:t>
      </w:r>
      <w:r w:rsidR="009546A7">
        <w:rPr>
          <w:rFonts w:ascii="Arial" w:hAnsi="Arial" w:cs="Arial"/>
          <w:bCs/>
          <w:sz w:val="28"/>
          <w:szCs w:val="28"/>
        </w:rPr>
        <w:t xml:space="preserve"> </w:t>
      </w:r>
    </w:p>
    <w:p w14:paraId="71219BA6" w14:textId="77777777" w:rsidR="00490579" w:rsidRDefault="00490579" w:rsidP="00B51C78">
      <w:pPr>
        <w:pStyle w:val="Textoindependiente"/>
        <w:spacing w:line="360" w:lineRule="auto"/>
        <w:ind w:right="49"/>
        <w:jc w:val="both"/>
        <w:rPr>
          <w:rFonts w:ascii="Arial" w:hAnsi="Arial" w:cs="Arial"/>
          <w:bCs/>
          <w:sz w:val="28"/>
          <w:szCs w:val="28"/>
        </w:rPr>
      </w:pPr>
    </w:p>
    <w:p w14:paraId="5F9DF86B" w14:textId="74C4D2DA" w:rsidR="00490579" w:rsidRDefault="00490579" w:rsidP="00490579">
      <w:pPr>
        <w:pStyle w:val="Textoindependiente"/>
        <w:spacing w:line="360" w:lineRule="auto"/>
        <w:ind w:right="49"/>
        <w:jc w:val="center"/>
        <w:rPr>
          <w:rFonts w:ascii="Arial" w:hAnsi="Arial" w:cs="Arial"/>
          <w:b/>
          <w:sz w:val="28"/>
          <w:szCs w:val="28"/>
        </w:rPr>
      </w:pPr>
      <w:r>
        <w:rPr>
          <w:rFonts w:ascii="Arial" w:hAnsi="Arial" w:cs="Arial"/>
          <w:b/>
          <w:sz w:val="28"/>
          <w:szCs w:val="28"/>
        </w:rPr>
        <w:lastRenderedPageBreak/>
        <w:t>*MÉRTIO CIUDADANO 2025*</w:t>
      </w:r>
    </w:p>
    <w:tbl>
      <w:tblPr>
        <w:tblStyle w:val="Tablaconcuadrcula"/>
        <w:tblW w:w="0" w:type="auto"/>
        <w:tblLook w:val="04A0" w:firstRow="1" w:lastRow="0" w:firstColumn="1" w:lastColumn="0" w:noHBand="0" w:noVBand="1"/>
      </w:tblPr>
      <w:tblGrid>
        <w:gridCol w:w="3847"/>
        <w:gridCol w:w="3847"/>
      </w:tblGrid>
      <w:tr w:rsidR="00490579" w14:paraId="32A537A4" w14:textId="77777777" w:rsidTr="00490579">
        <w:tc>
          <w:tcPr>
            <w:tcW w:w="3847" w:type="dxa"/>
          </w:tcPr>
          <w:p w14:paraId="7E112068" w14:textId="10A1F334" w:rsidR="00490579" w:rsidRPr="00490579" w:rsidRDefault="00490579" w:rsidP="00490579">
            <w:pPr>
              <w:pStyle w:val="Textoindependiente"/>
              <w:spacing w:line="360" w:lineRule="auto"/>
              <w:ind w:right="49"/>
              <w:jc w:val="center"/>
              <w:rPr>
                <w:rFonts w:ascii="Arial" w:hAnsi="Arial" w:cs="Arial"/>
                <w:b/>
                <w:sz w:val="28"/>
                <w:szCs w:val="28"/>
              </w:rPr>
            </w:pPr>
            <w:r>
              <w:rPr>
                <w:rFonts w:ascii="Arial" w:hAnsi="Arial" w:cs="Arial"/>
                <w:b/>
                <w:sz w:val="28"/>
                <w:szCs w:val="28"/>
              </w:rPr>
              <w:t>NOMBRE</w:t>
            </w:r>
          </w:p>
        </w:tc>
        <w:tc>
          <w:tcPr>
            <w:tcW w:w="3847" w:type="dxa"/>
          </w:tcPr>
          <w:p w14:paraId="72153528" w14:textId="4C5985AD" w:rsidR="00490579" w:rsidRPr="00490579" w:rsidRDefault="00490579" w:rsidP="00490579">
            <w:pPr>
              <w:pStyle w:val="Textoindependiente"/>
              <w:spacing w:line="360" w:lineRule="auto"/>
              <w:ind w:right="49"/>
              <w:jc w:val="center"/>
              <w:rPr>
                <w:rFonts w:ascii="Arial" w:hAnsi="Arial" w:cs="Arial"/>
                <w:b/>
                <w:sz w:val="28"/>
                <w:szCs w:val="28"/>
              </w:rPr>
            </w:pPr>
            <w:r>
              <w:rPr>
                <w:rFonts w:ascii="Arial" w:hAnsi="Arial" w:cs="Arial"/>
                <w:b/>
                <w:sz w:val="28"/>
                <w:szCs w:val="28"/>
              </w:rPr>
              <w:t>VOTACIÓN</w:t>
            </w:r>
          </w:p>
        </w:tc>
      </w:tr>
      <w:tr w:rsidR="00490579" w14:paraId="4F3AEE43" w14:textId="77777777" w:rsidTr="00490579">
        <w:tc>
          <w:tcPr>
            <w:tcW w:w="3847" w:type="dxa"/>
          </w:tcPr>
          <w:p w14:paraId="07546F04" w14:textId="59B2D6BE" w:rsidR="00490579" w:rsidRPr="00490579"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Jaime Cuevas Zepeda</w:t>
            </w:r>
          </w:p>
        </w:tc>
        <w:tc>
          <w:tcPr>
            <w:tcW w:w="3847" w:type="dxa"/>
          </w:tcPr>
          <w:p w14:paraId="4D339729" w14:textId="3CD114F4" w:rsidR="00490579" w:rsidRPr="00490579"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08 votos</w:t>
            </w:r>
          </w:p>
        </w:tc>
      </w:tr>
      <w:tr w:rsidR="00490579" w14:paraId="2A1033D5" w14:textId="77777777" w:rsidTr="00490579">
        <w:tc>
          <w:tcPr>
            <w:tcW w:w="3847" w:type="dxa"/>
          </w:tcPr>
          <w:p w14:paraId="22D36F89" w14:textId="41257461" w:rsidR="00490579" w:rsidRPr="00490579"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Milton Iván Peralta Patiño</w:t>
            </w:r>
          </w:p>
        </w:tc>
        <w:tc>
          <w:tcPr>
            <w:tcW w:w="3847" w:type="dxa"/>
          </w:tcPr>
          <w:p w14:paraId="246AA387" w14:textId="38125712" w:rsidR="00490579" w:rsidRPr="00490579"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04 votos</w:t>
            </w:r>
          </w:p>
        </w:tc>
      </w:tr>
      <w:tr w:rsidR="00490579" w14:paraId="645CB5ED" w14:textId="77777777" w:rsidTr="00490579">
        <w:tc>
          <w:tcPr>
            <w:tcW w:w="3847" w:type="dxa"/>
          </w:tcPr>
          <w:p w14:paraId="4AA13849" w14:textId="491FAF08" w:rsidR="00490579" w:rsidRPr="00490579"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Armando Romero Barajas</w:t>
            </w:r>
          </w:p>
        </w:tc>
        <w:tc>
          <w:tcPr>
            <w:tcW w:w="3847" w:type="dxa"/>
          </w:tcPr>
          <w:p w14:paraId="25F9346B" w14:textId="548135C9" w:rsidR="00490579" w:rsidRPr="00490579"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01 voto</w:t>
            </w:r>
          </w:p>
        </w:tc>
      </w:tr>
      <w:tr w:rsidR="00490579" w14:paraId="34771FBC" w14:textId="77777777" w:rsidTr="00490579">
        <w:tc>
          <w:tcPr>
            <w:tcW w:w="3847" w:type="dxa"/>
          </w:tcPr>
          <w:p w14:paraId="53BC22C2" w14:textId="42A8EFE6" w:rsidR="00490579" w:rsidRPr="00490579"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Adán Soto Contreras</w:t>
            </w:r>
          </w:p>
        </w:tc>
        <w:tc>
          <w:tcPr>
            <w:tcW w:w="3847" w:type="dxa"/>
          </w:tcPr>
          <w:p w14:paraId="738E4843" w14:textId="1A30EE45" w:rsidR="00490579" w:rsidRPr="00490579"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0 votos</w:t>
            </w:r>
          </w:p>
        </w:tc>
      </w:tr>
      <w:tr w:rsidR="00490579" w14:paraId="6CBC2D6B" w14:textId="77777777" w:rsidTr="00490579">
        <w:tc>
          <w:tcPr>
            <w:tcW w:w="3847" w:type="dxa"/>
          </w:tcPr>
          <w:p w14:paraId="590950A1" w14:textId="4721A52D" w:rsidR="00490579" w:rsidRPr="00490579"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David Alejandro Ramírez Zepeda</w:t>
            </w:r>
          </w:p>
        </w:tc>
        <w:tc>
          <w:tcPr>
            <w:tcW w:w="3847" w:type="dxa"/>
          </w:tcPr>
          <w:p w14:paraId="55670874" w14:textId="296A8E6B" w:rsidR="00490579" w:rsidRPr="00490579"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0 votos</w:t>
            </w:r>
          </w:p>
        </w:tc>
      </w:tr>
      <w:tr w:rsidR="00CE402D" w14:paraId="1ACEC9A9" w14:textId="77777777" w:rsidTr="00490579">
        <w:tc>
          <w:tcPr>
            <w:tcW w:w="3847" w:type="dxa"/>
          </w:tcPr>
          <w:p w14:paraId="6302713F" w14:textId="324F0110" w:rsidR="00CE402D" w:rsidRPr="00490579"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Ricardo Cortés Guzmán</w:t>
            </w:r>
          </w:p>
        </w:tc>
        <w:tc>
          <w:tcPr>
            <w:tcW w:w="3847" w:type="dxa"/>
          </w:tcPr>
          <w:p w14:paraId="6FBF5939" w14:textId="7F091363" w:rsidR="00CE402D" w:rsidRPr="00490579"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0 votos</w:t>
            </w:r>
          </w:p>
        </w:tc>
      </w:tr>
      <w:tr w:rsidR="00CE402D" w14:paraId="0BEE9BA4" w14:textId="77777777" w:rsidTr="00490579">
        <w:tc>
          <w:tcPr>
            <w:tcW w:w="3847" w:type="dxa"/>
          </w:tcPr>
          <w:p w14:paraId="6639C0F7" w14:textId="27FD6226" w:rsidR="00CE402D"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Vanessa Lisset Toscano Cárdenas</w:t>
            </w:r>
          </w:p>
        </w:tc>
        <w:tc>
          <w:tcPr>
            <w:tcW w:w="3847" w:type="dxa"/>
          </w:tcPr>
          <w:p w14:paraId="50ACB027" w14:textId="0EB84FC4" w:rsidR="00CE402D"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0 votos</w:t>
            </w:r>
          </w:p>
        </w:tc>
      </w:tr>
      <w:tr w:rsidR="00CE402D" w14:paraId="1A0E3A1C" w14:textId="77777777" w:rsidTr="00490579">
        <w:tc>
          <w:tcPr>
            <w:tcW w:w="3847" w:type="dxa"/>
          </w:tcPr>
          <w:p w14:paraId="61F28546" w14:textId="73079148" w:rsidR="00CE402D"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 xml:space="preserve"> Carlos Alberto Juárez Aguirre</w:t>
            </w:r>
          </w:p>
        </w:tc>
        <w:tc>
          <w:tcPr>
            <w:tcW w:w="3847" w:type="dxa"/>
          </w:tcPr>
          <w:p w14:paraId="2FEFB562" w14:textId="61C13417" w:rsidR="00CE402D"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0 votos</w:t>
            </w:r>
          </w:p>
        </w:tc>
      </w:tr>
      <w:tr w:rsidR="00CE402D" w14:paraId="70FE58BA" w14:textId="77777777" w:rsidTr="00490579">
        <w:tc>
          <w:tcPr>
            <w:tcW w:w="3847" w:type="dxa"/>
          </w:tcPr>
          <w:p w14:paraId="710B347B" w14:textId="06C30491" w:rsidR="00CE402D"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Jorge Morales Urzua</w:t>
            </w:r>
          </w:p>
        </w:tc>
        <w:tc>
          <w:tcPr>
            <w:tcW w:w="3847" w:type="dxa"/>
          </w:tcPr>
          <w:p w14:paraId="55E944B9" w14:textId="58979BB6" w:rsidR="00CE402D" w:rsidRDefault="00CE402D" w:rsidP="00490579">
            <w:pPr>
              <w:pStyle w:val="Textoindependiente"/>
              <w:spacing w:line="360" w:lineRule="auto"/>
              <w:ind w:right="49"/>
              <w:jc w:val="center"/>
              <w:rPr>
                <w:rFonts w:ascii="Arial" w:hAnsi="Arial" w:cs="Arial"/>
                <w:bCs/>
                <w:sz w:val="20"/>
                <w:szCs w:val="20"/>
              </w:rPr>
            </w:pPr>
            <w:r>
              <w:rPr>
                <w:rFonts w:ascii="Arial" w:hAnsi="Arial" w:cs="Arial"/>
                <w:bCs/>
                <w:sz w:val="20"/>
                <w:szCs w:val="20"/>
              </w:rPr>
              <w:t>0 votos</w:t>
            </w:r>
          </w:p>
        </w:tc>
      </w:tr>
    </w:tbl>
    <w:p w14:paraId="6BA2B314" w14:textId="77777777" w:rsidR="00490579" w:rsidRDefault="00490579" w:rsidP="00490579">
      <w:pPr>
        <w:pStyle w:val="Textoindependiente"/>
        <w:spacing w:line="360" w:lineRule="auto"/>
        <w:ind w:right="49"/>
        <w:jc w:val="center"/>
        <w:rPr>
          <w:rFonts w:ascii="Arial" w:hAnsi="Arial" w:cs="Arial"/>
          <w:bCs/>
          <w:i/>
          <w:iCs/>
          <w:sz w:val="28"/>
          <w:szCs w:val="28"/>
        </w:rPr>
      </w:pPr>
    </w:p>
    <w:p w14:paraId="627433FE" w14:textId="363B7550" w:rsidR="00957A2C" w:rsidRDefault="00CF79BA" w:rsidP="00D74F00">
      <w:pPr>
        <w:pStyle w:val="Textoindependiente"/>
        <w:spacing w:line="360" w:lineRule="auto"/>
        <w:ind w:right="49"/>
        <w:jc w:val="both"/>
        <w:rPr>
          <w:rFonts w:ascii="Arial" w:hAnsi="Arial" w:cs="Arial"/>
          <w:bCs/>
          <w:sz w:val="28"/>
          <w:szCs w:val="28"/>
        </w:rPr>
      </w:pPr>
      <w:r>
        <w:rPr>
          <w:rFonts w:ascii="Arial" w:hAnsi="Arial" w:cs="Arial"/>
          <w:b/>
          <w:i/>
          <w:iCs/>
          <w:sz w:val="28"/>
          <w:szCs w:val="28"/>
        </w:rPr>
        <w:t xml:space="preserve">C. Secretaria de Ayuntamiento Karla Cisneros Torres: </w:t>
      </w:r>
      <w:r>
        <w:rPr>
          <w:rFonts w:ascii="Arial" w:hAnsi="Arial" w:cs="Arial"/>
          <w:bCs/>
          <w:sz w:val="28"/>
          <w:szCs w:val="28"/>
        </w:rPr>
        <w:t xml:space="preserve">Como resultado de la votación se aprueba por mayoría simple, como Ganador del Mérito Ciudadano 2025, a Jaime Cuevas Zepeda. Antes de terminar con este punto y dado los resolutivos del Dictamen, someteré a consideración el resto de los acuerdos, tal y como marca el Dictamen, ya que quedó designado el Ganador, conforme a votación, someteré a consideración el Dictamen, respecto a los resolutivos primero, segundo, cuarto, quinto y sexto, toda vez que, el tercero lo acabamos de votar. Si están por la afirmativa de aprobar estos resolutivos, solicito sírvanse levantar su mano…. </w:t>
      </w:r>
      <w:r>
        <w:rPr>
          <w:rFonts w:ascii="Arial" w:hAnsi="Arial" w:cs="Arial"/>
          <w:b/>
          <w:sz w:val="28"/>
          <w:szCs w:val="28"/>
        </w:rPr>
        <w:t xml:space="preserve">13 votos a favor. 1 ausencia justificada: </w:t>
      </w:r>
      <w:r>
        <w:rPr>
          <w:rFonts w:ascii="Arial" w:hAnsi="Arial" w:cs="Arial"/>
          <w:bCs/>
          <w:sz w:val="28"/>
          <w:szCs w:val="28"/>
        </w:rPr>
        <w:t>Del C. Regidor Gustavo López Sandoval.</w:t>
      </w:r>
      <w:r w:rsidR="00412B19">
        <w:rPr>
          <w:rFonts w:ascii="Arial" w:hAnsi="Arial" w:cs="Arial"/>
          <w:bCs/>
          <w:sz w:val="28"/>
          <w:szCs w:val="28"/>
        </w:rPr>
        <w:t xml:space="preserve"> </w:t>
      </w:r>
      <w:r w:rsidRPr="00A343C9">
        <w:rPr>
          <w:rFonts w:ascii="Arial" w:hAnsi="Arial" w:cs="Arial"/>
          <w:sz w:val="28"/>
          <w:szCs w:val="28"/>
        </w:rPr>
        <w:t>(</w:t>
      </w:r>
      <w:r>
        <w:rPr>
          <w:rFonts w:ascii="Arial" w:hAnsi="Arial" w:cs="Arial"/>
          <w:sz w:val="28"/>
          <w:szCs w:val="28"/>
        </w:rPr>
        <w:t>Justifica su inasistencia la C. Regidora Dunia Catalina Cruz Moreno y la C. Regidora Aurora Cecilia Araujo Álvarez.</w:t>
      </w:r>
      <w:r w:rsidRPr="00A343C9">
        <w:rPr>
          <w:rFonts w:ascii="Arial" w:hAnsi="Arial" w:cs="Arial"/>
          <w:sz w:val="28"/>
          <w:szCs w:val="28"/>
        </w:rPr>
        <w:t>)</w:t>
      </w:r>
      <w:r>
        <w:rPr>
          <w:rFonts w:ascii="Arial" w:hAnsi="Arial" w:cs="Arial"/>
          <w:sz w:val="28"/>
          <w:szCs w:val="28"/>
        </w:rPr>
        <w:t xml:space="preserve"> </w:t>
      </w:r>
      <w:r>
        <w:rPr>
          <w:rFonts w:ascii="Arial" w:hAnsi="Arial" w:cs="Arial"/>
          <w:b/>
          <w:bCs/>
          <w:sz w:val="28"/>
          <w:szCs w:val="28"/>
        </w:rPr>
        <w:t xml:space="preserve">Aprobado por unanimidad de los asistentes. - - - </w:t>
      </w:r>
      <w:r>
        <w:rPr>
          <w:rFonts w:ascii="Arial" w:hAnsi="Arial" w:cs="Arial"/>
          <w:b/>
          <w:bCs/>
          <w:i/>
          <w:iCs/>
          <w:sz w:val="28"/>
          <w:szCs w:val="28"/>
        </w:rPr>
        <w:t xml:space="preserve">C. Regidor Ernesto Sánchez </w:t>
      </w:r>
      <w:proofErr w:type="spellStart"/>
      <w:r>
        <w:rPr>
          <w:rFonts w:ascii="Arial" w:hAnsi="Arial" w:cs="Arial"/>
          <w:b/>
          <w:bCs/>
          <w:i/>
          <w:iCs/>
          <w:sz w:val="28"/>
          <w:szCs w:val="28"/>
        </w:rPr>
        <w:t>Sánchez</w:t>
      </w:r>
      <w:proofErr w:type="spellEnd"/>
      <w:r>
        <w:rPr>
          <w:rFonts w:ascii="Arial" w:hAnsi="Arial" w:cs="Arial"/>
          <w:b/>
          <w:bCs/>
          <w:i/>
          <w:iCs/>
          <w:sz w:val="28"/>
          <w:szCs w:val="28"/>
        </w:rPr>
        <w:t xml:space="preserve">: </w:t>
      </w:r>
      <w:r>
        <w:rPr>
          <w:rFonts w:ascii="Arial" w:hAnsi="Arial" w:cs="Arial"/>
          <w:sz w:val="28"/>
          <w:szCs w:val="28"/>
        </w:rPr>
        <w:t>Solicito Señora Secretaria</w:t>
      </w:r>
      <w:r w:rsidR="00531435">
        <w:rPr>
          <w:rFonts w:ascii="Arial" w:hAnsi="Arial" w:cs="Arial"/>
          <w:sz w:val="28"/>
          <w:szCs w:val="28"/>
        </w:rPr>
        <w:t xml:space="preserve">, compañeros, un pequeño receso de 20 veinte minutos, son las 05:00 p.m. cinco de la tarde, llevamos más de 7 siete horas aquí y traemos una extraordinaria aparte de los 33 treinta y tres puntos, entonces es necesario un pequeño </w:t>
      </w:r>
      <w:r w:rsidR="00531435">
        <w:rPr>
          <w:rFonts w:ascii="Arial" w:hAnsi="Arial" w:cs="Arial"/>
          <w:sz w:val="28"/>
          <w:szCs w:val="28"/>
        </w:rPr>
        <w:lastRenderedPageBreak/>
        <w:t xml:space="preserve">receso. No sé si en su momento, lo puedan aprobar. Gracias. </w:t>
      </w:r>
      <w:r w:rsidR="00531435">
        <w:rPr>
          <w:rFonts w:ascii="Arial" w:hAnsi="Arial" w:cs="Arial"/>
          <w:b/>
          <w:bCs/>
          <w:i/>
          <w:iCs/>
          <w:sz w:val="28"/>
          <w:szCs w:val="28"/>
        </w:rPr>
        <w:t xml:space="preserve">C. Secretaria de Ayuntamiento Karla Cisneros Torres: </w:t>
      </w:r>
      <w:r w:rsidR="00531435">
        <w:rPr>
          <w:rFonts w:ascii="Arial" w:hAnsi="Arial" w:cs="Arial"/>
          <w:sz w:val="28"/>
          <w:szCs w:val="28"/>
        </w:rPr>
        <w:t xml:space="preserve">Con mucho gusto Regidor. Voy a someter a consideración de este Honorable Pleno, la solicitud del Regidor Ernesto Sánchez </w:t>
      </w:r>
      <w:proofErr w:type="spellStart"/>
      <w:r w:rsidR="00531435">
        <w:rPr>
          <w:rFonts w:ascii="Arial" w:hAnsi="Arial" w:cs="Arial"/>
          <w:sz w:val="28"/>
          <w:szCs w:val="28"/>
        </w:rPr>
        <w:t>Sánchez</w:t>
      </w:r>
      <w:proofErr w:type="spellEnd"/>
      <w:r w:rsidR="00531435">
        <w:rPr>
          <w:rFonts w:ascii="Arial" w:hAnsi="Arial" w:cs="Arial"/>
          <w:sz w:val="28"/>
          <w:szCs w:val="28"/>
        </w:rPr>
        <w:t xml:space="preserve">, para declarar un receso de 20 veinte minutos, si están por la afirmativa, sírvanse a levantar su mano…. </w:t>
      </w:r>
      <w:r w:rsidR="00531435">
        <w:rPr>
          <w:rFonts w:ascii="Arial" w:hAnsi="Arial" w:cs="Arial"/>
          <w:b/>
          <w:sz w:val="28"/>
          <w:szCs w:val="28"/>
        </w:rPr>
        <w:t xml:space="preserve">13 votos a favor. 1 ausencia justificada: </w:t>
      </w:r>
      <w:r w:rsidR="00531435">
        <w:rPr>
          <w:rFonts w:ascii="Arial" w:hAnsi="Arial" w:cs="Arial"/>
          <w:bCs/>
          <w:sz w:val="28"/>
          <w:szCs w:val="28"/>
        </w:rPr>
        <w:t>Del C. Regidor Gustavo López Sandoval.</w:t>
      </w:r>
      <w:r w:rsidR="00531435">
        <w:rPr>
          <w:rFonts w:ascii="Arial" w:hAnsi="Arial" w:cs="Arial"/>
          <w:b/>
          <w:sz w:val="28"/>
          <w:szCs w:val="28"/>
        </w:rPr>
        <w:t xml:space="preserve"> </w:t>
      </w:r>
      <w:r w:rsidR="00531435" w:rsidRPr="00A343C9">
        <w:rPr>
          <w:rFonts w:ascii="Arial" w:hAnsi="Arial" w:cs="Arial"/>
          <w:sz w:val="28"/>
          <w:szCs w:val="28"/>
        </w:rPr>
        <w:t>(</w:t>
      </w:r>
      <w:r w:rsidR="00531435">
        <w:rPr>
          <w:rFonts w:ascii="Arial" w:hAnsi="Arial" w:cs="Arial"/>
          <w:sz w:val="28"/>
          <w:szCs w:val="28"/>
        </w:rPr>
        <w:t>Justifica su inasistencia la C. Regidora Dunia Catalina Cruz Moreno y la C. Regidora Aurora Cecilia Araujo Álvarez.</w:t>
      </w:r>
      <w:r w:rsidR="00531435" w:rsidRPr="00A343C9">
        <w:rPr>
          <w:rFonts w:ascii="Arial" w:hAnsi="Arial" w:cs="Arial"/>
          <w:sz w:val="28"/>
          <w:szCs w:val="28"/>
        </w:rPr>
        <w:t>)</w:t>
      </w:r>
      <w:r w:rsidR="00531435">
        <w:rPr>
          <w:rFonts w:ascii="Arial" w:hAnsi="Arial" w:cs="Arial"/>
          <w:sz w:val="28"/>
          <w:szCs w:val="28"/>
        </w:rPr>
        <w:t xml:space="preserve"> </w:t>
      </w:r>
      <w:r w:rsidR="00531435">
        <w:rPr>
          <w:rFonts w:ascii="Arial" w:hAnsi="Arial" w:cs="Arial"/>
          <w:b/>
          <w:bCs/>
          <w:sz w:val="28"/>
          <w:szCs w:val="28"/>
        </w:rPr>
        <w:t>Aprobado por unanimidad de los asistentes.</w:t>
      </w:r>
      <w:r w:rsidR="00531435">
        <w:rPr>
          <w:rFonts w:ascii="Arial" w:hAnsi="Arial" w:cs="Arial"/>
          <w:sz w:val="28"/>
          <w:szCs w:val="28"/>
        </w:rPr>
        <w:t xml:space="preserve"> </w:t>
      </w:r>
      <w:r w:rsidR="00531435">
        <w:rPr>
          <w:rFonts w:ascii="Arial" w:hAnsi="Arial" w:cs="Arial"/>
          <w:b/>
          <w:bCs/>
          <w:i/>
          <w:iCs/>
          <w:sz w:val="28"/>
          <w:szCs w:val="28"/>
        </w:rPr>
        <w:t xml:space="preserve">Transcurrido el receso, se continua con el desahogo de la Sesión. - - - - - - - - - - - - - - - - - - - - - - - - - - </w:t>
      </w:r>
      <w:r w:rsidR="00531435">
        <w:rPr>
          <w:rFonts w:ascii="Arial" w:hAnsi="Arial" w:cs="Arial"/>
          <w:sz w:val="28"/>
          <w:szCs w:val="28"/>
        </w:rPr>
        <w:t xml:space="preserve">  </w:t>
      </w:r>
      <w:r>
        <w:rPr>
          <w:rFonts w:ascii="Arial" w:hAnsi="Arial" w:cs="Arial"/>
          <w:sz w:val="28"/>
          <w:szCs w:val="28"/>
        </w:rPr>
        <w:t xml:space="preserve"> </w:t>
      </w:r>
      <w:r>
        <w:rPr>
          <w:rFonts w:ascii="Arial" w:hAnsi="Arial" w:cs="Arial"/>
          <w:bCs/>
          <w:sz w:val="28"/>
          <w:szCs w:val="28"/>
        </w:rPr>
        <w:t xml:space="preserve"> </w:t>
      </w:r>
      <w:r w:rsidR="00A76A80" w:rsidRPr="00957A2C">
        <w:rPr>
          <w:rFonts w:ascii="Arial" w:hAnsi="Arial" w:cs="Arial"/>
          <w:b/>
          <w:sz w:val="28"/>
          <w:szCs w:val="28"/>
          <w:u w:val="single"/>
        </w:rPr>
        <w:t>DÉCIMO NOVENO</w:t>
      </w:r>
      <w:r w:rsidR="00957A2C" w:rsidRPr="00957A2C">
        <w:rPr>
          <w:rFonts w:ascii="Arial" w:hAnsi="Arial" w:cs="Arial"/>
          <w:b/>
          <w:sz w:val="28"/>
          <w:szCs w:val="28"/>
          <w:u w:val="single"/>
        </w:rPr>
        <w:t xml:space="preserve"> PUNTO</w:t>
      </w:r>
      <w:r w:rsidR="00A76A80">
        <w:rPr>
          <w:rFonts w:ascii="Arial" w:hAnsi="Arial" w:cs="Arial"/>
          <w:b/>
          <w:sz w:val="28"/>
          <w:szCs w:val="28"/>
        </w:rPr>
        <w:t xml:space="preserve">: </w:t>
      </w:r>
      <w:r w:rsidR="00A76A80" w:rsidRPr="005A3923">
        <w:rPr>
          <w:rFonts w:ascii="Arial" w:hAnsi="Arial" w:cs="Arial"/>
          <w:bCs/>
          <w:sz w:val="28"/>
          <w:szCs w:val="28"/>
        </w:rPr>
        <w:t xml:space="preserve">Iniciativa de </w:t>
      </w:r>
      <w:r w:rsidR="00A76A80">
        <w:rPr>
          <w:rFonts w:ascii="Arial" w:hAnsi="Arial" w:cs="Arial"/>
          <w:bCs/>
          <w:sz w:val="28"/>
          <w:szCs w:val="28"/>
        </w:rPr>
        <w:t>O</w:t>
      </w:r>
      <w:r w:rsidR="00A76A80" w:rsidRPr="005A3923">
        <w:rPr>
          <w:rFonts w:ascii="Arial" w:hAnsi="Arial" w:cs="Arial"/>
          <w:bCs/>
          <w:sz w:val="28"/>
          <w:szCs w:val="28"/>
        </w:rPr>
        <w:t xml:space="preserve">rdenamiento </w:t>
      </w:r>
      <w:r w:rsidR="00A76A80">
        <w:rPr>
          <w:rFonts w:ascii="Arial" w:hAnsi="Arial" w:cs="Arial"/>
          <w:bCs/>
          <w:sz w:val="28"/>
          <w:szCs w:val="28"/>
        </w:rPr>
        <w:t>M</w:t>
      </w:r>
      <w:r w:rsidR="00A76A80" w:rsidRPr="005A3923">
        <w:rPr>
          <w:rFonts w:ascii="Arial" w:hAnsi="Arial" w:cs="Arial"/>
          <w:bCs/>
          <w:sz w:val="28"/>
          <w:szCs w:val="28"/>
        </w:rPr>
        <w:t xml:space="preserve">unicipal que reforma el </w:t>
      </w:r>
      <w:r w:rsidR="00A76A80">
        <w:rPr>
          <w:rFonts w:ascii="Arial" w:hAnsi="Arial" w:cs="Arial"/>
          <w:bCs/>
          <w:sz w:val="28"/>
          <w:szCs w:val="28"/>
        </w:rPr>
        <w:t>R</w:t>
      </w:r>
      <w:r w:rsidR="00A76A80" w:rsidRPr="005A3923">
        <w:rPr>
          <w:rFonts w:ascii="Arial" w:hAnsi="Arial" w:cs="Arial"/>
          <w:bCs/>
          <w:sz w:val="28"/>
          <w:szCs w:val="28"/>
        </w:rPr>
        <w:t xml:space="preserve">eglamento de </w:t>
      </w:r>
      <w:r w:rsidR="00A76A80">
        <w:rPr>
          <w:rFonts w:ascii="Arial" w:hAnsi="Arial" w:cs="Arial"/>
          <w:bCs/>
          <w:sz w:val="28"/>
          <w:szCs w:val="28"/>
        </w:rPr>
        <w:t>C</w:t>
      </w:r>
      <w:r w:rsidR="00A76A80" w:rsidRPr="005A3923">
        <w:rPr>
          <w:rFonts w:ascii="Arial" w:hAnsi="Arial" w:cs="Arial"/>
          <w:bCs/>
          <w:sz w:val="28"/>
          <w:szCs w:val="28"/>
        </w:rPr>
        <w:t xml:space="preserve">ementerios para el </w:t>
      </w:r>
      <w:r w:rsidR="00A76A80">
        <w:rPr>
          <w:rFonts w:ascii="Arial" w:hAnsi="Arial" w:cs="Arial"/>
          <w:bCs/>
          <w:sz w:val="28"/>
          <w:szCs w:val="28"/>
        </w:rPr>
        <w:t>M</w:t>
      </w:r>
      <w:r w:rsidR="00A76A80" w:rsidRPr="005A3923">
        <w:rPr>
          <w:rFonts w:ascii="Arial" w:hAnsi="Arial" w:cs="Arial"/>
          <w:bCs/>
          <w:sz w:val="28"/>
          <w:szCs w:val="28"/>
        </w:rPr>
        <w:t xml:space="preserve">unicipio de </w:t>
      </w:r>
      <w:r w:rsidR="00A76A80">
        <w:rPr>
          <w:rFonts w:ascii="Arial" w:hAnsi="Arial" w:cs="Arial"/>
          <w:bCs/>
          <w:sz w:val="28"/>
          <w:szCs w:val="28"/>
        </w:rPr>
        <w:t>Z</w:t>
      </w:r>
      <w:r w:rsidR="00A76A80" w:rsidRPr="005A3923">
        <w:rPr>
          <w:rFonts w:ascii="Arial" w:hAnsi="Arial" w:cs="Arial"/>
          <w:bCs/>
          <w:sz w:val="28"/>
          <w:szCs w:val="28"/>
        </w:rPr>
        <w:t xml:space="preserve">apotlán el </w:t>
      </w:r>
      <w:r w:rsidR="00A76A80">
        <w:rPr>
          <w:rFonts w:ascii="Arial" w:hAnsi="Arial" w:cs="Arial"/>
          <w:bCs/>
          <w:sz w:val="28"/>
          <w:szCs w:val="28"/>
        </w:rPr>
        <w:t>G</w:t>
      </w:r>
      <w:r w:rsidR="00A76A80" w:rsidRPr="005A3923">
        <w:rPr>
          <w:rFonts w:ascii="Arial" w:hAnsi="Arial" w:cs="Arial"/>
          <w:bCs/>
          <w:sz w:val="28"/>
          <w:szCs w:val="28"/>
        </w:rPr>
        <w:t xml:space="preserve">rande, </w:t>
      </w:r>
      <w:r w:rsidR="00A76A80">
        <w:rPr>
          <w:rFonts w:ascii="Arial" w:hAnsi="Arial" w:cs="Arial"/>
          <w:bCs/>
          <w:sz w:val="28"/>
          <w:szCs w:val="28"/>
        </w:rPr>
        <w:t>J</w:t>
      </w:r>
      <w:r w:rsidR="00A76A80" w:rsidRPr="005A3923">
        <w:rPr>
          <w:rFonts w:ascii="Arial" w:hAnsi="Arial" w:cs="Arial"/>
          <w:bCs/>
          <w:sz w:val="28"/>
          <w:szCs w:val="28"/>
        </w:rPr>
        <w:t xml:space="preserve">alisco. </w:t>
      </w:r>
      <w:r w:rsidR="00A76A80">
        <w:rPr>
          <w:rFonts w:ascii="Arial" w:hAnsi="Arial" w:cs="Arial"/>
          <w:bCs/>
          <w:sz w:val="28"/>
          <w:szCs w:val="28"/>
        </w:rPr>
        <w:t>M</w:t>
      </w:r>
      <w:r w:rsidR="00A76A80" w:rsidRPr="005A3923">
        <w:rPr>
          <w:rFonts w:ascii="Arial" w:hAnsi="Arial" w:cs="Arial"/>
          <w:bCs/>
          <w:sz w:val="28"/>
          <w:szCs w:val="28"/>
        </w:rPr>
        <w:t xml:space="preserve">otiva el </w:t>
      </w:r>
      <w:r w:rsidR="00A76A80">
        <w:rPr>
          <w:rFonts w:ascii="Arial" w:hAnsi="Arial" w:cs="Arial"/>
          <w:bCs/>
          <w:sz w:val="28"/>
          <w:szCs w:val="28"/>
        </w:rPr>
        <w:t xml:space="preserve">C. Regidor Oscar Murguía Torres. </w:t>
      </w:r>
      <w:r w:rsidR="00957A2C">
        <w:rPr>
          <w:rFonts w:ascii="Arial" w:hAnsi="Arial" w:cs="Arial"/>
          <w:b/>
          <w:i/>
          <w:iCs/>
          <w:sz w:val="28"/>
          <w:szCs w:val="28"/>
        </w:rPr>
        <w:t>C. Regidor Oscar Murguía Torres:</w:t>
      </w:r>
      <w:r w:rsidR="00083B58">
        <w:rPr>
          <w:rFonts w:ascii="Arial" w:hAnsi="Arial" w:cs="Arial"/>
          <w:b/>
          <w:i/>
          <w:iCs/>
          <w:sz w:val="28"/>
          <w:szCs w:val="28"/>
        </w:rPr>
        <w:t xml:space="preserve"> </w:t>
      </w:r>
      <w:r w:rsidR="00083B58" w:rsidRPr="00D82BE0">
        <w:rPr>
          <w:rFonts w:ascii="Arial" w:hAnsi="Arial" w:cs="Arial"/>
          <w:b/>
          <w:i/>
          <w:iCs/>
          <w:sz w:val="28"/>
          <w:szCs w:val="28"/>
        </w:rPr>
        <w:t>MIEMBROS DEL HONORABLE AYUNTAMIENTO</w:t>
      </w:r>
      <w:r w:rsidR="00083B58">
        <w:rPr>
          <w:rFonts w:ascii="Arial" w:hAnsi="Arial" w:cs="Arial"/>
          <w:b/>
          <w:i/>
          <w:iCs/>
          <w:sz w:val="28"/>
          <w:szCs w:val="28"/>
        </w:rPr>
        <w:t xml:space="preserve"> </w:t>
      </w:r>
      <w:r w:rsidR="00083B58" w:rsidRPr="00D82BE0">
        <w:rPr>
          <w:rFonts w:ascii="Arial" w:hAnsi="Arial" w:cs="Arial"/>
          <w:b/>
          <w:i/>
          <w:iCs/>
          <w:sz w:val="28"/>
          <w:szCs w:val="28"/>
        </w:rPr>
        <w:t>DE ZAPOTLÁN EL GRANDE, JALISCO.</w:t>
      </w:r>
      <w:r w:rsidR="00083B58">
        <w:rPr>
          <w:rFonts w:ascii="Arial" w:hAnsi="Arial" w:cs="Arial"/>
          <w:b/>
          <w:i/>
          <w:iCs/>
          <w:sz w:val="28"/>
          <w:szCs w:val="28"/>
        </w:rPr>
        <w:t xml:space="preserve"> </w:t>
      </w:r>
      <w:r w:rsidR="00083B58" w:rsidRPr="00D82BE0">
        <w:rPr>
          <w:rFonts w:ascii="Arial" w:hAnsi="Arial" w:cs="Arial"/>
          <w:b/>
          <w:i/>
          <w:iCs/>
          <w:sz w:val="28"/>
          <w:szCs w:val="28"/>
        </w:rPr>
        <w:t>PRESENTE.</w:t>
      </w:r>
      <w:r w:rsidR="00083B58">
        <w:rPr>
          <w:rFonts w:ascii="Arial" w:hAnsi="Arial" w:cs="Arial"/>
          <w:b/>
          <w:i/>
          <w:iCs/>
          <w:sz w:val="28"/>
          <w:szCs w:val="28"/>
        </w:rPr>
        <w:t xml:space="preserve"> </w:t>
      </w:r>
      <w:r w:rsidR="00083B58" w:rsidRPr="00D82BE0">
        <w:rPr>
          <w:rFonts w:ascii="Arial" w:hAnsi="Arial" w:cs="Arial"/>
          <w:b/>
          <w:i/>
          <w:iCs/>
          <w:sz w:val="28"/>
          <w:szCs w:val="28"/>
        </w:rPr>
        <w:t xml:space="preserve">C. OSCAR MURGUÍA TORRES, C. MARISOL MENDOZA PINTO, C. MIGUEL MARENTES Y C. HIGINIO DEL TORO PÉREZ, </w:t>
      </w:r>
      <w:r w:rsidR="00083B58" w:rsidRPr="00D82BE0">
        <w:rPr>
          <w:rFonts w:ascii="Arial" w:hAnsi="Arial" w:cs="Arial"/>
          <w:i/>
          <w:iCs/>
          <w:sz w:val="28"/>
          <w:szCs w:val="28"/>
        </w:rPr>
        <w:t>integrantes de la  Comisión Edilicia de Calles, Alumbrado Público y Cementerios, en su carácter de presidente y vocales, respectivamente;</w:t>
      </w:r>
      <w:r w:rsidR="00083B58" w:rsidRPr="00D82BE0">
        <w:rPr>
          <w:rFonts w:ascii="Arial" w:hAnsi="Arial" w:cs="Arial"/>
          <w:b/>
          <w:i/>
          <w:iCs/>
          <w:sz w:val="28"/>
          <w:szCs w:val="28"/>
        </w:rPr>
        <w:t xml:space="preserve"> </w:t>
      </w:r>
      <w:r w:rsidR="00083B58" w:rsidRPr="00D82BE0">
        <w:rPr>
          <w:rFonts w:ascii="Arial" w:hAnsi="Arial" w:cs="Arial"/>
          <w:i/>
          <w:iCs/>
          <w:sz w:val="28"/>
          <w:szCs w:val="28"/>
        </w:rPr>
        <w:t xml:space="preserve">de conformidad con lo dispuesto en los artículos 115 fracción II de la Constitución Política de los Estados Unidos Mexicanos; 73, 77, y demás relativos y aplicables de la Constitución Política del Estado de Jalisco; 1, 2, 3, 4 numeral 124, 5, 37 fracción II, 50, 75 y 79 de la Ley de Gobierno y la Administración Pública Municipal del Estado de Jalisco; 38 fracción II, 40, 47, 51, 87 fracción IV, 89, 93, 100 y demás relativos  del Reglamento Interior del </w:t>
      </w:r>
      <w:r w:rsidR="00083B58" w:rsidRPr="00D82BE0">
        <w:rPr>
          <w:rFonts w:ascii="Arial" w:hAnsi="Arial" w:cs="Arial"/>
          <w:i/>
          <w:iCs/>
          <w:sz w:val="28"/>
          <w:szCs w:val="28"/>
        </w:rPr>
        <w:lastRenderedPageBreak/>
        <w:t xml:space="preserve">Ayuntamiento de Zapotlán el Grande, en uso de la facultad conferida en las disposiciones citadas, comparecemos ante este cuerpo colegiado presentando </w:t>
      </w:r>
      <w:r w:rsidR="00083B58" w:rsidRPr="00D82BE0">
        <w:rPr>
          <w:rFonts w:ascii="Arial" w:hAnsi="Arial" w:cs="Arial"/>
          <w:b/>
          <w:i/>
          <w:iCs/>
          <w:sz w:val="28"/>
          <w:szCs w:val="28"/>
        </w:rPr>
        <w:t>INICIATIVA DE ORDENAMIENTO MUNICIPAL QUE REFORMA EL REGLAMENTO DE CEMENTERIOS PARA EL MUNICIPIO DE ZAPOTLÁN EL GRANDE, JALISCO,</w:t>
      </w:r>
      <w:r w:rsidR="00083B58" w:rsidRPr="00D82BE0">
        <w:rPr>
          <w:rFonts w:ascii="Arial" w:hAnsi="Arial" w:cs="Arial"/>
          <w:i/>
          <w:iCs/>
          <w:sz w:val="28"/>
          <w:szCs w:val="28"/>
        </w:rPr>
        <w:t xml:space="preserve"> </w:t>
      </w:r>
      <w:r w:rsidR="00083B58" w:rsidRPr="00D82BE0">
        <w:rPr>
          <w:rFonts w:ascii="Arial" w:hAnsi="Arial" w:cs="Arial"/>
          <w:bCs/>
          <w:i/>
          <w:iCs/>
          <w:sz w:val="28"/>
          <w:szCs w:val="28"/>
        </w:rPr>
        <w:t xml:space="preserve">de conformidad con la siguiente: </w:t>
      </w:r>
      <w:r w:rsidR="00083B58">
        <w:rPr>
          <w:rFonts w:ascii="Arial" w:hAnsi="Arial" w:cs="Arial"/>
          <w:b/>
          <w:i/>
          <w:iCs/>
          <w:sz w:val="28"/>
          <w:szCs w:val="28"/>
        </w:rPr>
        <w:t xml:space="preserve"> </w:t>
      </w:r>
      <w:r w:rsidR="00083B58" w:rsidRPr="00D82BE0">
        <w:rPr>
          <w:rFonts w:ascii="Arial" w:hAnsi="Arial" w:cs="Arial"/>
          <w:b/>
          <w:i/>
          <w:iCs/>
          <w:sz w:val="28"/>
          <w:szCs w:val="28"/>
        </w:rPr>
        <w:t>EXPOSICIÓN DE MOTIVOS</w:t>
      </w:r>
      <w:r w:rsidR="00083B58">
        <w:rPr>
          <w:rFonts w:ascii="Arial" w:hAnsi="Arial" w:cs="Arial"/>
          <w:b/>
          <w:i/>
          <w:iCs/>
          <w:sz w:val="28"/>
          <w:szCs w:val="28"/>
        </w:rPr>
        <w:t xml:space="preserve"> </w:t>
      </w:r>
      <w:r w:rsidR="00083B58" w:rsidRPr="00D82BE0">
        <w:rPr>
          <w:rFonts w:ascii="Arial" w:hAnsi="Arial" w:cs="Arial"/>
          <w:b/>
          <w:i/>
          <w:iCs/>
          <w:sz w:val="28"/>
          <w:szCs w:val="28"/>
        </w:rPr>
        <w:t>I.-</w:t>
      </w:r>
      <w:r w:rsidR="00083B58" w:rsidRPr="00D82BE0">
        <w:rPr>
          <w:rFonts w:ascii="Arial" w:hAnsi="Arial" w:cs="Arial"/>
          <w:i/>
          <w:iCs/>
          <w:sz w:val="28"/>
          <w:szCs w:val="28"/>
        </w:rPr>
        <w:t xml:space="preserve"> Que de conformidad al artículo 115 de la Constitución Política de los Estados Unidos Mexicanos, que establece  que l</w:t>
      </w:r>
      <w:r w:rsidR="00083B58" w:rsidRPr="00D82BE0">
        <w:rPr>
          <w:rFonts w:ascii="Arial" w:hAnsi="Arial" w:cs="Arial"/>
          <w:i/>
          <w:iCs/>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083B58" w:rsidRPr="00D82BE0">
        <w:rPr>
          <w:rFonts w:ascii="Arial" w:hAnsi="Arial" w:cs="Arial"/>
          <w:i/>
          <w:iCs/>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083B58">
        <w:rPr>
          <w:rFonts w:ascii="Arial" w:hAnsi="Arial" w:cs="Arial"/>
          <w:b/>
          <w:i/>
          <w:iCs/>
          <w:sz w:val="28"/>
          <w:szCs w:val="28"/>
        </w:rPr>
        <w:t xml:space="preserve"> </w:t>
      </w:r>
      <w:r w:rsidR="00083B58" w:rsidRPr="00D82BE0">
        <w:rPr>
          <w:rFonts w:ascii="Arial" w:hAnsi="Arial" w:cs="Arial"/>
          <w:b/>
          <w:i/>
          <w:iCs/>
          <w:color w:val="000000"/>
          <w:sz w:val="28"/>
          <w:szCs w:val="28"/>
          <w:lang w:eastAsia="es-MX"/>
        </w:rPr>
        <w:t>II.-</w:t>
      </w:r>
      <w:r w:rsidR="00083B58" w:rsidRPr="00D82BE0">
        <w:rPr>
          <w:rFonts w:ascii="Arial" w:hAnsi="Arial" w:cs="Arial"/>
          <w:i/>
          <w:iCs/>
          <w:color w:val="000000"/>
          <w:sz w:val="28"/>
          <w:szCs w:val="28"/>
          <w:lang w:eastAsia="es-MX"/>
        </w:rPr>
        <w:t xml:space="preserve"> Que conforme a lo establecido en la Constitución Política del Estado de Jalisco, en su artículo 77 reconoce e</w:t>
      </w:r>
      <w:r w:rsidR="00083B58" w:rsidRPr="00D82BE0">
        <w:rPr>
          <w:rFonts w:ascii="Arial" w:hAnsi="Arial" w:cs="Arial"/>
          <w:i/>
          <w:iCs/>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083B58" w:rsidRPr="00D82BE0">
        <w:rPr>
          <w:rFonts w:ascii="Arial" w:hAnsi="Arial" w:cs="Arial"/>
          <w:bCs/>
          <w:i/>
          <w:iCs/>
          <w:sz w:val="28"/>
          <w:szCs w:val="28"/>
          <w:lang w:eastAsia="es-MX"/>
        </w:rPr>
        <w:t xml:space="preserve">en la Ley de Gobierno y la Administración Pública del Estado de Jalisco se </w:t>
      </w:r>
      <w:r w:rsidR="00083B58" w:rsidRPr="00D82BE0">
        <w:rPr>
          <w:rFonts w:ascii="Arial" w:hAnsi="Arial" w:cs="Arial"/>
          <w:i/>
          <w:iCs/>
          <w:snapToGrid w:val="0"/>
          <w:sz w:val="28"/>
          <w:szCs w:val="28"/>
        </w:rPr>
        <w:t>establecen las bases generales de la Administración Pública Municipal.</w:t>
      </w:r>
      <w:r w:rsidR="00320959">
        <w:rPr>
          <w:rFonts w:ascii="Arial" w:hAnsi="Arial" w:cs="Arial"/>
          <w:i/>
          <w:iCs/>
          <w:snapToGrid w:val="0"/>
          <w:sz w:val="28"/>
          <w:szCs w:val="28"/>
        </w:rPr>
        <w:t xml:space="preserve"> </w:t>
      </w:r>
      <w:r w:rsidR="00083B58" w:rsidRPr="00D82BE0">
        <w:rPr>
          <w:rFonts w:ascii="Arial" w:hAnsi="Arial" w:cs="Arial"/>
          <w:b/>
          <w:i/>
          <w:iCs/>
          <w:snapToGrid w:val="0"/>
          <w:sz w:val="28"/>
          <w:szCs w:val="28"/>
        </w:rPr>
        <w:t>III.-</w:t>
      </w:r>
      <w:r w:rsidR="00083B58" w:rsidRPr="00D82BE0">
        <w:rPr>
          <w:rFonts w:ascii="Arial" w:hAnsi="Arial" w:cs="Arial"/>
          <w:i/>
          <w:iCs/>
          <w:snapToGrid w:val="0"/>
          <w:sz w:val="28"/>
          <w:szCs w:val="28"/>
        </w:rPr>
        <w:t xml:space="preserve"> Que el Reglamento tiene por objeto regular el establecimiento, funcionamiento, conservación y operación de los cementerios </w:t>
      </w:r>
      <w:r w:rsidR="00083B58" w:rsidRPr="00D82BE0">
        <w:rPr>
          <w:rFonts w:ascii="Arial" w:hAnsi="Arial" w:cs="Arial"/>
          <w:i/>
          <w:iCs/>
          <w:snapToGrid w:val="0"/>
          <w:sz w:val="28"/>
          <w:szCs w:val="28"/>
        </w:rPr>
        <w:lastRenderedPageBreak/>
        <w:t xml:space="preserve">que constituye un servicio público municipal que comprende la inhumación, exhumación, </w:t>
      </w:r>
      <w:proofErr w:type="spellStart"/>
      <w:r w:rsidR="00083B58" w:rsidRPr="00D82BE0">
        <w:rPr>
          <w:rFonts w:ascii="Arial" w:hAnsi="Arial" w:cs="Arial"/>
          <w:i/>
          <w:iCs/>
          <w:snapToGrid w:val="0"/>
          <w:sz w:val="28"/>
          <w:szCs w:val="28"/>
        </w:rPr>
        <w:t>reinhumación</w:t>
      </w:r>
      <w:proofErr w:type="spellEnd"/>
      <w:r w:rsidR="00083B58" w:rsidRPr="00D82BE0">
        <w:rPr>
          <w:rFonts w:ascii="Arial" w:hAnsi="Arial" w:cs="Arial"/>
          <w:i/>
          <w:iCs/>
          <w:snapToGrid w:val="0"/>
          <w:sz w:val="28"/>
          <w:szCs w:val="28"/>
        </w:rPr>
        <w:t>, cremación de cadáveres, traslado de cadáveres, restos humanos áridos o cremados, servicios que prestará el Gobierno Municipal a través de Dirección General de Servicios Públicos Municipales y de la Jefatura de Cementerios.</w:t>
      </w:r>
      <w:r w:rsidR="00320959">
        <w:rPr>
          <w:rFonts w:ascii="Arial" w:hAnsi="Arial" w:cs="Arial"/>
          <w:b/>
          <w:i/>
          <w:iCs/>
          <w:sz w:val="28"/>
          <w:szCs w:val="28"/>
        </w:rPr>
        <w:t xml:space="preserve"> </w:t>
      </w:r>
      <w:r w:rsidR="00083B58" w:rsidRPr="00D82BE0">
        <w:rPr>
          <w:rFonts w:ascii="Arial" w:hAnsi="Arial" w:cs="Arial"/>
          <w:b/>
          <w:i/>
          <w:iCs/>
          <w:sz w:val="28"/>
          <w:szCs w:val="28"/>
        </w:rPr>
        <w:t>IV.-</w:t>
      </w:r>
      <w:r w:rsidR="00083B58" w:rsidRPr="00D82BE0">
        <w:rPr>
          <w:rFonts w:ascii="Arial" w:hAnsi="Arial" w:cs="Arial"/>
          <w:i/>
          <w:iCs/>
          <w:sz w:val="28"/>
          <w:szCs w:val="28"/>
        </w:rPr>
        <w:t xml:space="preserve"> Que en Sesión Ordinaria Pública de Ayuntamiento número 11 once en el punto 20 veinte de fecha 23 de diciembre del 2019, se aprobó el dictamen que contenía una serie de propuestas de reformas al Reglamento para Cementerios en el Municipio de Zapotlán el Grande, Jalisco. </w:t>
      </w:r>
      <w:r w:rsidR="00083B58" w:rsidRPr="00D82BE0">
        <w:rPr>
          <w:rFonts w:ascii="Arial" w:hAnsi="Arial" w:cs="Arial"/>
          <w:b/>
          <w:bCs/>
          <w:i/>
          <w:iCs/>
          <w:sz w:val="28"/>
          <w:szCs w:val="28"/>
        </w:rPr>
        <w:t>V.-</w:t>
      </w:r>
      <w:r w:rsidR="00083B58" w:rsidRPr="00D82BE0">
        <w:rPr>
          <w:rFonts w:ascii="Arial" w:hAnsi="Arial" w:cs="Arial"/>
          <w:i/>
          <w:iCs/>
          <w:sz w:val="28"/>
          <w:szCs w:val="28"/>
        </w:rPr>
        <w:t xml:space="preserve"> El propósito de esta iniciativa de ordenamiento, radica reformar varios artículos de este dispositivo jurídico municipal, bajo los siguientes criterios:</w:t>
      </w:r>
      <w:r w:rsidR="00320959">
        <w:rPr>
          <w:rFonts w:ascii="Arial" w:hAnsi="Arial" w:cs="Arial"/>
          <w:b/>
          <w:i/>
          <w:iCs/>
          <w:sz w:val="28"/>
          <w:szCs w:val="28"/>
        </w:rPr>
        <w:t xml:space="preserve"> </w:t>
      </w:r>
      <w:r w:rsidR="00083B58" w:rsidRPr="00D82BE0">
        <w:rPr>
          <w:rFonts w:ascii="Arial" w:hAnsi="Arial" w:cs="Arial"/>
          <w:i/>
          <w:iCs/>
          <w:sz w:val="28"/>
          <w:szCs w:val="28"/>
        </w:rPr>
        <w:t>1.- Corregir ortografía y gramática en el contenido textual del reglamento.</w:t>
      </w:r>
      <w:r w:rsidR="00320959">
        <w:rPr>
          <w:rFonts w:ascii="Arial" w:hAnsi="Arial" w:cs="Arial"/>
          <w:b/>
          <w:i/>
          <w:iCs/>
          <w:sz w:val="28"/>
          <w:szCs w:val="28"/>
        </w:rPr>
        <w:t xml:space="preserve"> </w:t>
      </w:r>
      <w:r w:rsidR="00083B58" w:rsidRPr="00D82BE0">
        <w:rPr>
          <w:rFonts w:ascii="Arial" w:hAnsi="Arial" w:cs="Arial"/>
          <w:i/>
          <w:iCs/>
          <w:sz w:val="28"/>
          <w:szCs w:val="28"/>
        </w:rPr>
        <w:t>2.- Armonizar el nombre de los cargos de las áreas competentes de acuerdo a lo establecido en el Reglamento del Gobierno y la Administración Pública Municipal de Zapotlán el Grande, Jalisco, puesto que maneja los cargos de coordinadores que no se encuentran vigentes dentro del esquema orgánico.</w:t>
      </w:r>
      <w:r w:rsidR="00320959">
        <w:rPr>
          <w:rFonts w:ascii="Arial" w:hAnsi="Arial" w:cs="Arial"/>
          <w:b/>
          <w:i/>
          <w:iCs/>
          <w:sz w:val="28"/>
          <w:szCs w:val="28"/>
        </w:rPr>
        <w:t xml:space="preserve"> </w:t>
      </w:r>
      <w:r w:rsidR="00083B58" w:rsidRPr="00D82BE0">
        <w:rPr>
          <w:rFonts w:ascii="Arial" w:hAnsi="Arial" w:cs="Arial"/>
          <w:i/>
          <w:iCs/>
          <w:sz w:val="28"/>
          <w:szCs w:val="28"/>
        </w:rPr>
        <w:t>3.- Revisar y ajustar los lineamientos jurídicos a la operatividad cotidiana del área.</w:t>
      </w:r>
      <w:r w:rsidR="00320959">
        <w:rPr>
          <w:rFonts w:ascii="Arial" w:hAnsi="Arial" w:cs="Arial"/>
          <w:b/>
          <w:i/>
          <w:iCs/>
          <w:sz w:val="28"/>
          <w:szCs w:val="28"/>
        </w:rPr>
        <w:t xml:space="preserve"> </w:t>
      </w:r>
      <w:r w:rsidR="00083B58" w:rsidRPr="00D82BE0">
        <w:rPr>
          <w:rFonts w:ascii="Arial" w:hAnsi="Arial" w:cs="Arial"/>
          <w:i/>
          <w:iCs/>
          <w:sz w:val="28"/>
          <w:szCs w:val="28"/>
        </w:rPr>
        <w:t>4.- Redactar y adecuar el articulado que se requiera ser normado de acuerdo al proyecto del nuevo cementerio municipal.</w:t>
      </w:r>
      <w:r w:rsidR="00320959">
        <w:rPr>
          <w:rFonts w:ascii="Arial" w:hAnsi="Arial" w:cs="Arial"/>
          <w:b/>
          <w:i/>
          <w:iCs/>
          <w:sz w:val="28"/>
          <w:szCs w:val="28"/>
        </w:rPr>
        <w:t xml:space="preserve"> </w:t>
      </w:r>
      <w:r w:rsidR="00083B58" w:rsidRPr="00D82BE0">
        <w:rPr>
          <w:rFonts w:ascii="Arial" w:hAnsi="Arial" w:cs="Arial"/>
          <w:i/>
          <w:iCs/>
          <w:sz w:val="28"/>
          <w:szCs w:val="28"/>
        </w:rPr>
        <w:t>5.- Adecuar y armonizar las disposiciones de acuerdo a la Ley de Ingresos.</w:t>
      </w:r>
      <w:r w:rsidR="00320959">
        <w:rPr>
          <w:rFonts w:ascii="Arial" w:hAnsi="Arial" w:cs="Arial"/>
          <w:b/>
          <w:i/>
          <w:iCs/>
          <w:sz w:val="28"/>
          <w:szCs w:val="28"/>
        </w:rPr>
        <w:t xml:space="preserve"> </w:t>
      </w:r>
      <w:r w:rsidR="00083B58" w:rsidRPr="00D82BE0">
        <w:rPr>
          <w:rFonts w:ascii="Arial" w:hAnsi="Arial" w:cs="Arial"/>
          <w:i/>
          <w:iCs/>
          <w:sz w:val="28"/>
          <w:szCs w:val="28"/>
        </w:rPr>
        <w:t xml:space="preserve">La revisión del reglamento deberá ser general para hacer las adecuaciones necesarias en la aplicación del interés público del servicio de cementerios, tanto en el cementerio municipal Miguel Hidalgo, como en el privado Recinto San José, y para los de reciente creación, cuidando que no haya lagunas jurídicas en la aplicabilidad e interpretación respecto </w:t>
      </w:r>
      <w:r w:rsidR="00083B58" w:rsidRPr="00D82BE0">
        <w:rPr>
          <w:rFonts w:ascii="Arial" w:hAnsi="Arial" w:cs="Arial"/>
          <w:i/>
          <w:iCs/>
          <w:sz w:val="28"/>
          <w:szCs w:val="28"/>
        </w:rPr>
        <w:lastRenderedPageBreak/>
        <w:t>a la operatividad entre un cementerio y otro, ya sea municipal o privado, garantizando que el ciudadano tenga un servicio público de calidad.</w:t>
      </w:r>
      <w:r w:rsidR="009F6F46">
        <w:rPr>
          <w:rFonts w:ascii="Arial" w:hAnsi="Arial" w:cs="Arial"/>
          <w:b/>
          <w:i/>
          <w:iCs/>
          <w:sz w:val="28"/>
          <w:szCs w:val="28"/>
        </w:rPr>
        <w:t xml:space="preserve"> </w:t>
      </w:r>
      <w:r w:rsidR="00083B58" w:rsidRPr="00D82BE0">
        <w:rPr>
          <w:rFonts w:ascii="Arial" w:hAnsi="Arial" w:cs="Arial"/>
          <w:b/>
          <w:bCs/>
          <w:i/>
          <w:iCs/>
          <w:sz w:val="28"/>
          <w:szCs w:val="28"/>
        </w:rPr>
        <w:t>VI.-</w:t>
      </w:r>
      <w:r w:rsidR="00083B58" w:rsidRPr="00D82BE0">
        <w:rPr>
          <w:rFonts w:ascii="Arial" w:hAnsi="Arial" w:cs="Arial"/>
          <w:i/>
          <w:iCs/>
          <w:sz w:val="28"/>
          <w:szCs w:val="28"/>
        </w:rPr>
        <w:t xml:space="preserve"> Por tal motivo, se tiene a bien presentar la siguiente propuesta de reformas al Reglamento de Cementerios para el Municipio de Zapotlán el Grande, Jalisco, </w:t>
      </w:r>
      <w:r w:rsidR="00083B58" w:rsidRPr="00D82BE0">
        <w:rPr>
          <w:rFonts w:ascii="Arial" w:hAnsi="Arial" w:cs="Arial"/>
          <w:b/>
          <w:bCs/>
          <w:i/>
          <w:iCs/>
          <w:sz w:val="28"/>
          <w:szCs w:val="28"/>
        </w:rPr>
        <w:t>de conformidad a la tabla comparativa de reformas y adiciones, anexa a la presente iniciativa.</w:t>
      </w:r>
      <w:r w:rsidR="009F6F46">
        <w:rPr>
          <w:rFonts w:ascii="Arial" w:hAnsi="Arial" w:cs="Arial"/>
          <w:b/>
          <w:i/>
          <w:iCs/>
          <w:sz w:val="28"/>
          <w:szCs w:val="28"/>
        </w:rPr>
        <w:t xml:space="preserve"> </w:t>
      </w:r>
      <w:r w:rsidR="00083B58" w:rsidRPr="00D82BE0">
        <w:rPr>
          <w:rFonts w:ascii="Arial" w:hAnsi="Arial" w:cs="Arial"/>
          <w:bCs/>
          <w:i/>
          <w:iCs/>
          <w:sz w:val="28"/>
          <w:szCs w:val="28"/>
        </w:rPr>
        <w:t xml:space="preserve">Para lo cual propongo </w:t>
      </w:r>
      <w:r w:rsidR="00083B58" w:rsidRPr="00D82BE0">
        <w:rPr>
          <w:rFonts w:ascii="Arial" w:hAnsi="Arial" w:cs="Arial"/>
          <w:i/>
          <w:iCs/>
          <w:sz w:val="28"/>
          <w:szCs w:val="28"/>
        </w:rPr>
        <w:t xml:space="preserve">siguiente </w:t>
      </w:r>
      <w:r w:rsidR="00083B58" w:rsidRPr="00D82BE0">
        <w:rPr>
          <w:rFonts w:ascii="Arial" w:hAnsi="Arial" w:cs="Arial"/>
          <w:b/>
          <w:i/>
          <w:iCs/>
          <w:sz w:val="28"/>
          <w:szCs w:val="28"/>
        </w:rPr>
        <w:t>INICIATIVA DE ORDENAMIENTO MUNICIPAL QUE REFORMA EL REGLAMENTO DE CEMENTERIOS PARA EL MUNICIPIO DE ZAPOTLÁN EL GRANDE, JALISCO,</w:t>
      </w:r>
      <w:r w:rsidR="00083B58" w:rsidRPr="00D82BE0">
        <w:rPr>
          <w:rFonts w:ascii="Arial" w:hAnsi="Arial" w:cs="Arial"/>
          <w:b/>
          <w:bCs/>
          <w:i/>
          <w:iCs/>
          <w:sz w:val="28"/>
          <w:szCs w:val="28"/>
        </w:rPr>
        <w:t xml:space="preserve"> </w:t>
      </w:r>
      <w:r w:rsidR="00083B58" w:rsidRPr="00D82BE0">
        <w:rPr>
          <w:rFonts w:ascii="Arial" w:hAnsi="Arial" w:cs="Arial"/>
          <w:i/>
          <w:iCs/>
          <w:sz w:val="28"/>
          <w:szCs w:val="28"/>
        </w:rPr>
        <w:t>de conformidad al acuerdo siguiente:</w:t>
      </w:r>
      <w:r w:rsidR="009F6F46">
        <w:rPr>
          <w:rFonts w:ascii="Arial" w:hAnsi="Arial" w:cs="Arial"/>
          <w:b/>
          <w:i/>
          <w:iCs/>
          <w:sz w:val="28"/>
          <w:szCs w:val="28"/>
        </w:rPr>
        <w:t xml:space="preserve"> </w:t>
      </w:r>
      <w:r w:rsidR="00083B58" w:rsidRPr="00D82BE0">
        <w:rPr>
          <w:rFonts w:ascii="Arial" w:hAnsi="Arial" w:cs="Arial"/>
          <w:b/>
          <w:bCs/>
          <w:i/>
          <w:iCs/>
          <w:sz w:val="28"/>
          <w:szCs w:val="28"/>
        </w:rPr>
        <w:t xml:space="preserve">ÚNICO: </w:t>
      </w:r>
      <w:r w:rsidR="00083B58" w:rsidRPr="00D82BE0">
        <w:rPr>
          <w:rFonts w:ascii="Arial" w:hAnsi="Arial" w:cs="Arial"/>
          <w:bCs/>
          <w:i/>
          <w:iCs/>
          <w:sz w:val="28"/>
          <w:szCs w:val="28"/>
        </w:rPr>
        <w:t>Se turne a la Comisión Edilicia de Calles, Alumbrado Público y Cementerios como convocante y a la Comisión Edilicia de</w:t>
      </w:r>
      <w:r w:rsidR="00083B58" w:rsidRPr="00D82BE0">
        <w:rPr>
          <w:rFonts w:ascii="Arial" w:hAnsi="Arial" w:cs="Arial"/>
          <w:i/>
          <w:iCs/>
          <w:sz w:val="28"/>
          <w:szCs w:val="28"/>
        </w:rPr>
        <w:t xml:space="preserve"> </w:t>
      </w:r>
      <w:r w:rsidR="00083B58" w:rsidRPr="00D82BE0">
        <w:rPr>
          <w:rFonts w:ascii="Arial" w:hAnsi="Arial" w:cs="Arial"/>
          <w:bCs/>
          <w:i/>
          <w:iCs/>
          <w:sz w:val="28"/>
          <w:szCs w:val="28"/>
        </w:rPr>
        <w:t>Reglamentos y Gobernación como coadyuvante para su estudio y dictaminación.</w:t>
      </w:r>
      <w:r w:rsidR="009F6F46">
        <w:rPr>
          <w:rFonts w:ascii="Arial" w:hAnsi="Arial" w:cs="Arial"/>
          <w:b/>
          <w:i/>
          <w:iCs/>
          <w:sz w:val="28"/>
          <w:szCs w:val="28"/>
        </w:rPr>
        <w:t xml:space="preserve"> </w:t>
      </w:r>
      <w:r w:rsidR="00083B58" w:rsidRPr="00D82BE0">
        <w:rPr>
          <w:rFonts w:ascii="Arial" w:eastAsia="Calibri" w:hAnsi="Arial" w:cs="Arial"/>
          <w:i/>
          <w:iCs/>
          <w:color w:val="000000" w:themeColor="text1"/>
          <w:sz w:val="28"/>
          <w:szCs w:val="28"/>
        </w:rPr>
        <w:t>ATENTAMENTE</w:t>
      </w:r>
      <w:r w:rsidR="009F6F46">
        <w:rPr>
          <w:rFonts w:ascii="Arial" w:hAnsi="Arial" w:cs="Arial"/>
          <w:b/>
          <w:i/>
          <w:iCs/>
          <w:sz w:val="28"/>
          <w:szCs w:val="28"/>
        </w:rPr>
        <w:t xml:space="preserve"> </w:t>
      </w:r>
      <w:r w:rsidR="00083B58" w:rsidRPr="00D82BE0">
        <w:rPr>
          <w:rFonts w:ascii="Arial" w:eastAsia="Calibri" w:hAnsi="Arial" w:cs="Arial"/>
          <w:b/>
          <w:i/>
          <w:iCs/>
          <w:color w:val="000000" w:themeColor="text1"/>
          <w:sz w:val="28"/>
          <w:szCs w:val="28"/>
          <w:lang w:val="pt-BR"/>
        </w:rPr>
        <w:t>“2025, AÑO DEL 130 ANIVERSARIO DEL NATALICIO DE LA MUSA Y ESCRITORA ZAPOTLENSE MARÍA GUADALUPE MARÍN PRECIADO”</w:t>
      </w:r>
      <w:r w:rsidR="009F6F46">
        <w:rPr>
          <w:rFonts w:ascii="Arial" w:hAnsi="Arial" w:cs="Arial"/>
          <w:b/>
          <w:i/>
          <w:iCs/>
          <w:sz w:val="28"/>
          <w:szCs w:val="28"/>
        </w:rPr>
        <w:t xml:space="preserve"> </w:t>
      </w:r>
      <w:r w:rsidR="00083B58" w:rsidRPr="00D82BE0">
        <w:rPr>
          <w:rFonts w:ascii="Arial" w:eastAsia="Calibri" w:hAnsi="Arial" w:cs="Arial"/>
          <w:b/>
          <w:i/>
          <w:iCs/>
          <w:color w:val="000000" w:themeColor="text1"/>
          <w:sz w:val="28"/>
          <w:szCs w:val="28"/>
          <w:lang w:val="pt-BR"/>
        </w:rPr>
        <w:t>“2025, CENTENARIO DE LA INSTITUCIONALIZACIÓN DE LA FERIA DE ZAPOTLÁN”</w:t>
      </w:r>
      <w:r w:rsidR="009F6F46">
        <w:rPr>
          <w:rFonts w:ascii="Arial" w:eastAsia="Calibri" w:hAnsi="Arial" w:cs="Arial"/>
          <w:b/>
          <w:i/>
          <w:iCs/>
          <w:color w:val="000000" w:themeColor="text1"/>
          <w:sz w:val="28"/>
          <w:szCs w:val="28"/>
          <w:lang w:val="pt-BR"/>
        </w:rPr>
        <w:t xml:space="preserve"> </w:t>
      </w:r>
      <w:r w:rsidR="00083B58" w:rsidRPr="00D82BE0">
        <w:rPr>
          <w:rFonts w:ascii="Arial" w:eastAsia="Calibri" w:hAnsi="Arial" w:cs="Arial"/>
          <w:i/>
          <w:iCs/>
          <w:color w:val="000000" w:themeColor="text1"/>
          <w:sz w:val="28"/>
          <w:szCs w:val="28"/>
        </w:rPr>
        <w:t>Ciudad Guzmán, Mpio. de Zapotlán el Grande, Jalisco, 09 de julio 2025.</w:t>
      </w:r>
      <w:r w:rsidR="009F6F46">
        <w:rPr>
          <w:rFonts w:ascii="Arial" w:eastAsia="Calibri" w:hAnsi="Arial" w:cs="Arial"/>
          <w:i/>
          <w:iCs/>
          <w:color w:val="000000" w:themeColor="text1"/>
          <w:sz w:val="28"/>
          <w:szCs w:val="28"/>
        </w:rPr>
        <w:t xml:space="preserve"> </w:t>
      </w:r>
      <w:r w:rsidR="009F6F46">
        <w:rPr>
          <w:rFonts w:ascii="Arial" w:eastAsia="Calibri" w:hAnsi="Arial" w:cs="Arial"/>
          <w:b/>
          <w:bCs/>
          <w:i/>
          <w:iCs/>
          <w:color w:val="000000" w:themeColor="text1"/>
          <w:sz w:val="28"/>
          <w:szCs w:val="28"/>
        </w:rPr>
        <w:t xml:space="preserve">C. OSCAR MURGUÍA TORRES </w:t>
      </w:r>
      <w:r w:rsidR="009F6F46">
        <w:rPr>
          <w:rFonts w:ascii="Arial" w:eastAsia="Calibri" w:hAnsi="Arial" w:cs="Arial"/>
          <w:i/>
          <w:iCs/>
          <w:color w:val="000000" w:themeColor="text1"/>
          <w:sz w:val="28"/>
          <w:szCs w:val="28"/>
        </w:rPr>
        <w:t xml:space="preserve">Regidor Presidente </w:t>
      </w:r>
      <w:r w:rsidR="009F6F46">
        <w:rPr>
          <w:rFonts w:ascii="Arial" w:eastAsia="Calibri" w:hAnsi="Arial" w:cs="Arial"/>
          <w:b/>
          <w:bCs/>
          <w:i/>
          <w:iCs/>
          <w:color w:val="000000" w:themeColor="text1"/>
          <w:sz w:val="28"/>
          <w:szCs w:val="28"/>
        </w:rPr>
        <w:t xml:space="preserve">C. MARISOL MENDOZA PINTO </w:t>
      </w:r>
      <w:r w:rsidR="009F6F46">
        <w:rPr>
          <w:rFonts w:ascii="Arial" w:eastAsia="Calibri" w:hAnsi="Arial" w:cs="Arial"/>
          <w:i/>
          <w:iCs/>
          <w:color w:val="000000" w:themeColor="text1"/>
          <w:sz w:val="28"/>
          <w:szCs w:val="28"/>
        </w:rPr>
        <w:t>Regidora Vocal</w:t>
      </w:r>
      <w:r w:rsidR="0068112A">
        <w:rPr>
          <w:rFonts w:ascii="Arial" w:eastAsia="Calibri" w:hAnsi="Arial" w:cs="Arial"/>
          <w:i/>
          <w:iCs/>
          <w:color w:val="000000" w:themeColor="text1"/>
          <w:sz w:val="28"/>
          <w:szCs w:val="28"/>
        </w:rPr>
        <w:t xml:space="preserve"> </w:t>
      </w:r>
      <w:r w:rsidR="0068112A">
        <w:rPr>
          <w:rFonts w:ascii="Arial" w:eastAsia="Calibri" w:hAnsi="Arial" w:cs="Arial"/>
          <w:b/>
          <w:bCs/>
          <w:i/>
          <w:iCs/>
          <w:color w:val="000000" w:themeColor="text1"/>
          <w:sz w:val="28"/>
          <w:szCs w:val="28"/>
        </w:rPr>
        <w:t xml:space="preserve">C. MIGUEL MARENTES </w:t>
      </w:r>
      <w:r w:rsidR="0068112A">
        <w:rPr>
          <w:rFonts w:ascii="Arial" w:eastAsia="Calibri" w:hAnsi="Arial" w:cs="Arial"/>
          <w:i/>
          <w:iCs/>
          <w:color w:val="000000" w:themeColor="text1"/>
          <w:sz w:val="28"/>
          <w:szCs w:val="28"/>
        </w:rPr>
        <w:t xml:space="preserve">Regidor Vocal </w:t>
      </w:r>
      <w:r w:rsidR="0068112A">
        <w:rPr>
          <w:rFonts w:ascii="Arial" w:eastAsia="Calibri" w:hAnsi="Arial" w:cs="Arial"/>
          <w:b/>
          <w:bCs/>
          <w:i/>
          <w:iCs/>
          <w:color w:val="000000" w:themeColor="text1"/>
          <w:sz w:val="28"/>
          <w:szCs w:val="28"/>
        </w:rPr>
        <w:t xml:space="preserve">C. </w:t>
      </w:r>
      <w:r w:rsidR="00ED6AD6">
        <w:rPr>
          <w:rFonts w:ascii="Arial" w:eastAsia="Calibri" w:hAnsi="Arial" w:cs="Arial"/>
          <w:b/>
          <w:bCs/>
          <w:i/>
          <w:iCs/>
          <w:color w:val="000000" w:themeColor="text1"/>
          <w:sz w:val="28"/>
          <w:szCs w:val="28"/>
        </w:rPr>
        <w:t xml:space="preserve">HIGINIO DEL TORO PÉREZ </w:t>
      </w:r>
      <w:r w:rsidR="00ED6AD6">
        <w:rPr>
          <w:rFonts w:ascii="Arial" w:eastAsia="Calibri" w:hAnsi="Arial" w:cs="Arial"/>
          <w:i/>
          <w:iCs/>
          <w:color w:val="000000" w:themeColor="text1"/>
          <w:sz w:val="28"/>
          <w:szCs w:val="28"/>
        </w:rPr>
        <w:t xml:space="preserve">Regidor Vocal </w:t>
      </w:r>
      <w:r w:rsidR="00ED6AD6">
        <w:rPr>
          <w:rFonts w:ascii="Arial" w:eastAsia="Calibri" w:hAnsi="Arial" w:cs="Arial"/>
          <w:b/>
          <w:bCs/>
          <w:i/>
          <w:iCs/>
          <w:color w:val="000000" w:themeColor="text1"/>
          <w:sz w:val="28"/>
          <w:szCs w:val="28"/>
        </w:rPr>
        <w:t>FIRMAN”</w:t>
      </w:r>
      <w:r w:rsidR="009A0D7D">
        <w:rPr>
          <w:rFonts w:ascii="Arial" w:eastAsia="Calibri" w:hAnsi="Arial" w:cs="Arial"/>
          <w:b/>
          <w:bCs/>
          <w:i/>
          <w:iCs/>
          <w:color w:val="000000" w:themeColor="text1"/>
          <w:sz w:val="28"/>
          <w:szCs w:val="28"/>
        </w:rPr>
        <w:t xml:space="preserve"> - - - - - - - - - - - - - - - - C. Secretaria de Ayuntamiento Karla Cisneros Torres: </w:t>
      </w:r>
      <w:r w:rsidR="009A0D7D">
        <w:rPr>
          <w:rFonts w:ascii="Arial" w:eastAsia="Calibri" w:hAnsi="Arial" w:cs="Arial"/>
          <w:color w:val="000000" w:themeColor="text1"/>
          <w:sz w:val="28"/>
          <w:szCs w:val="28"/>
        </w:rPr>
        <w:t xml:space="preserve">Gracias Regidor. ¿Alguien desea hacer algún comentario o intervención?... Bien, si no hubiera ningún comentario, voy a someter a su consideración la </w:t>
      </w:r>
      <w:r w:rsidR="009A0D7D" w:rsidRPr="005A3923">
        <w:rPr>
          <w:rFonts w:ascii="Arial" w:hAnsi="Arial" w:cs="Arial"/>
          <w:bCs/>
          <w:sz w:val="28"/>
          <w:szCs w:val="28"/>
        </w:rPr>
        <w:t xml:space="preserve">Iniciativa de </w:t>
      </w:r>
      <w:r w:rsidR="009A0D7D">
        <w:rPr>
          <w:rFonts w:ascii="Arial" w:hAnsi="Arial" w:cs="Arial"/>
          <w:bCs/>
          <w:sz w:val="28"/>
          <w:szCs w:val="28"/>
        </w:rPr>
        <w:t>O</w:t>
      </w:r>
      <w:r w:rsidR="009A0D7D" w:rsidRPr="005A3923">
        <w:rPr>
          <w:rFonts w:ascii="Arial" w:hAnsi="Arial" w:cs="Arial"/>
          <w:bCs/>
          <w:sz w:val="28"/>
          <w:szCs w:val="28"/>
        </w:rPr>
        <w:t xml:space="preserve">rdenamiento </w:t>
      </w:r>
      <w:r w:rsidR="009A0D7D">
        <w:rPr>
          <w:rFonts w:ascii="Arial" w:hAnsi="Arial" w:cs="Arial"/>
          <w:bCs/>
          <w:sz w:val="28"/>
          <w:szCs w:val="28"/>
        </w:rPr>
        <w:t>M</w:t>
      </w:r>
      <w:r w:rsidR="009A0D7D" w:rsidRPr="005A3923">
        <w:rPr>
          <w:rFonts w:ascii="Arial" w:hAnsi="Arial" w:cs="Arial"/>
          <w:bCs/>
          <w:sz w:val="28"/>
          <w:szCs w:val="28"/>
        </w:rPr>
        <w:t xml:space="preserve">unicipal que reforma el </w:t>
      </w:r>
      <w:r w:rsidR="009A0D7D">
        <w:rPr>
          <w:rFonts w:ascii="Arial" w:hAnsi="Arial" w:cs="Arial"/>
          <w:bCs/>
          <w:sz w:val="28"/>
          <w:szCs w:val="28"/>
        </w:rPr>
        <w:t>R</w:t>
      </w:r>
      <w:r w:rsidR="009A0D7D" w:rsidRPr="005A3923">
        <w:rPr>
          <w:rFonts w:ascii="Arial" w:hAnsi="Arial" w:cs="Arial"/>
          <w:bCs/>
          <w:sz w:val="28"/>
          <w:szCs w:val="28"/>
        </w:rPr>
        <w:t xml:space="preserve">eglamento de </w:t>
      </w:r>
      <w:r w:rsidR="009A0D7D">
        <w:rPr>
          <w:rFonts w:ascii="Arial" w:hAnsi="Arial" w:cs="Arial"/>
          <w:bCs/>
          <w:sz w:val="28"/>
          <w:szCs w:val="28"/>
        </w:rPr>
        <w:t>C</w:t>
      </w:r>
      <w:r w:rsidR="009A0D7D" w:rsidRPr="005A3923">
        <w:rPr>
          <w:rFonts w:ascii="Arial" w:hAnsi="Arial" w:cs="Arial"/>
          <w:bCs/>
          <w:sz w:val="28"/>
          <w:szCs w:val="28"/>
        </w:rPr>
        <w:t xml:space="preserve">ementerios para el </w:t>
      </w:r>
      <w:r w:rsidR="009A0D7D">
        <w:rPr>
          <w:rFonts w:ascii="Arial" w:hAnsi="Arial" w:cs="Arial"/>
          <w:bCs/>
          <w:sz w:val="28"/>
          <w:szCs w:val="28"/>
        </w:rPr>
        <w:t>M</w:t>
      </w:r>
      <w:r w:rsidR="009A0D7D" w:rsidRPr="005A3923">
        <w:rPr>
          <w:rFonts w:ascii="Arial" w:hAnsi="Arial" w:cs="Arial"/>
          <w:bCs/>
          <w:sz w:val="28"/>
          <w:szCs w:val="28"/>
        </w:rPr>
        <w:t xml:space="preserve">unicipio de </w:t>
      </w:r>
      <w:r w:rsidR="009A0D7D">
        <w:rPr>
          <w:rFonts w:ascii="Arial" w:hAnsi="Arial" w:cs="Arial"/>
          <w:bCs/>
          <w:sz w:val="28"/>
          <w:szCs w:val="28"/>
        </w:rPr>
        <w:t>Z</w:t>
      </w:r>
      <w:r w:rsidR="009A0D7D" w:rsidRPr="005A3923">
        <w:rPr>
          <w:rFonts w:ascii="Arial" w:hAnsi="Arial" w:cs="Arial"/>
          <w:bCs/>
          <w:sz w:val="28"/>
          <w:szCs w:val="28"/>
        </w:rPr>
        <w:t xml:space="preserve">apotlán el </w:t>
      </w:r>
      <w:r w:rsidR="009A0D7D">
        <w:rPr>
          <w:rFonts w:ascii="Arial" w:hAnsi="Arial" w:cs="Arial"/>
          <w:bCs/>
          <w:sz w:val="28"/>
          <w:szCs w:val="28"/>
        </w:rPr>
        <w:t>G</w:t>
      </w:r>
      <w:r w:rsidR="009A0D7D" w:rsidRPr="005A3923">
        <w:rPr>
          <w:rFonts w:ascii="Arial" w:hAnsi="Arial" w:cs="Arial"/>
          <w:bCs/>
          <w:sz w:val="28"/>
          <w:szCs w:val="28"/>
        </w:rPr>
        <w:t xml:space="preserve">rande, </w:t>
      </w:r>
      <w:r w:rsidR="009A0D7D">
        <w:rPr>
          <w:rFonts w:ascii="Arial" w:hAnsi="Arial" w:cs="Arial"/>
          <w:bCs/>
          <w:sz w:val="28"/>
          <w:szCs w:val="28"/>
        </w:rPr>
        <w:t>J</w:t>
      </w:r>
      <w:r w:rsidR="009A0D7D" w:rsidRPr="005A3923">
        <w:rPr>
          <w:rFonts w:ascii="Arial" w:hAnsi="Arial" w:cs="Arial"/>
          <w:bCs/>
          <w:sz w:val="28"/>
          <w:szCs w:val="28"/>
        </w:rPr>
        <w:t>alisco</w:t>
      </w:r>
      <w:r w:rsidR="009A0D7D">
        <w:rPr>
          <w:rFonts w:ascii="Arial" w:hAnsi="Arial" w:cs="Arial"/>
          <w:bCs/>
          <w:sz w:val="28"/>
          <w:szCs w:val="28"/>
        </w:rPr>
        <w:t xml:space="preserve">, a efecto de que sea </w:t>
      </w:r>
      <w:r w:rsidR="009A0D7D">
        <w:rPr>
          <w:rFonts w:ascii="Arial" w:hAnsi="Arial" w:cs="Arial"/>
          <w:bCs/>
          <w:sz w:val="28"/>
          <w:szCs w:val="28"/>
        </w:rPr>
        <w:lastRenderedPageBreak/>
        <w:t xml:space="preserve">turnada a las Comisiones respectivas que están señaladas en la Iniciativa, si están por la afirmativa, sírvanse levantar su mano… </w:t>
      </w:r>
      <w:r w:rsidR="009A0D7D">
        <w:rPr>
          <w:rFonts w:ascii="Arial" w:hAnsi="Arial" w:cs="Arial"/>
          <w:b/>
          <w:sz w:val="28"/>
          <w:szCs w:val="28"/>
        </w:rPr>
        <w:t xml:space="preserve">13 votos a favor. 1 ausencia justificada: </w:t>
      </w:r>
      <w:r w:rsidR="009A0D7D">
        <w:rPr>
          <w:rFonts w:ascii="Arial" w:hAnsi="Arial" w:cs="Arial"/>
          <w:bCs/>
          <w:sz w:val="28"/>
          <w:szCs w:val="28"/>
        </w:rPr>
        <w:t>Del C. Regidor Gustavo López Sandoval.</w:t>
      </w:r>
      <w:r w:rsidR="009A0D7D">
        <w:rPr>
          <w:rFonts w:ascii="Arial" w:hAnsi="Arial" w:cs="Arial"/>
          <w:b/>
          <w:sz w:val="28"/>
          <w:szCs w:val="28"/>
        </w:rPr>
        <w:t xml:space="preserve"> </w:t>
      </w:r>
      <w:r w:rsidR="009A0D7D" w:rsidRPr="00A343C9">
        <w:rPr>
          <w:rFonts w:ascii="Arial" w:hAnsi="Arial" w:cs="Arial"/>
          <w:sz w:val="28"/>
          <w:szCs w:val="28"/>
        </w:rPr>
        <w:t>(</w:t>
      </w:r>
      <w:r w:rsidR="009A0D7D">
        <w:rPr>
          <w:rFonts w:ascii="Arial" w:hAnsi="Arial" w:cs="Arial"/>
          <w:sz w:val="28"/>
          <w:szCs w:val="28"/>
        </w:rPr>
        <w:t>Justifica su inasistencia la C. Regidora Dunia Catalina Cruz Moreno y la C. Regidora Aurora Cecilia Araujo Álvarez.</w:t>
      </w:r>
      <w:r w:rsidR="009A0D7D" w:rsidRPr="00A343C9">
        <w:rPr>
          <w:rFonts w:ascii="Arial" w:hAnsi="Arial" w:cs="Arial"/>
          <w:sz w:val="28"/>
          <w:szCs w:val="28"/>
        </w:rPr>
        <w:t>)</w:t>
      </w:r>
      <w:r w:rsidR="009A0D7D">
        <w:rPr>
          <w:rFonts w:ascii="Arial" w:hAnsi="Arial" w:cs="Arial"/>
          <w:sz w:val="28"/>
          <w:szCs w:val="28"/>
        </w:rPr>
        <w:t xml:space="preserve"> </w:t>
      </w:r>
      <w:r w:rsidR="009A0D7D">
        <w:rPr>
          <w:rFonts w:ascii="Arial" w:hAnsi="Arial" w:cs="Arial"/>
          <w:b/>
          <w:bCs/>
          <w:sz w:val="28"/>
          <w:szCs w:val="28"/>
        </w:rPr>
        <w:t>Aprobado po</w:t>
      </w:r>
      <w:bookmarkStart w:id="52" w:name="_GoBack"/>
      <w:bookmarkEnd w:id="52"/>
      <w:r w:rsidR="009A0D7D">
        <w:rPr>
          <w:rFonts w:ascii="Arial" w:hAnsi="Arial" w:cs="Arial"/>
          <w:b/>
          <w:bCs/>
          <w:sz w:val="28"/>
          <w:szCs w:val="28"/>
        </w:rPr>
        <w:t xml:space="preserve">r unanimidad de los asistentes. </w:t>
      </w:r>
      <w:r w:rsidR="009A0D7D" w:rsidRPr="00CE216E">
        <w:rPr>
          <w:rFonts w:ascii="Arial" w:hAnsi="Arial" w:cs="Arial"/>
          <w:bCs/>
          <w:sz w:val="28"/>
          <w:szCs w:val="28"/>
        </w:rPr>
        <w:t>- - - - - - - - - - - - - - - - - - - - - - - - - - - - - - -</w:t>
      </w:r>
      <w:r w:rsidR="00A76A80" w:rsidRPr="00957A2C">
        <w:rPr>
          <w:rFonts w:ascii="Arial" w:hAnsi="Arial" w:cs="Arial"/>
          <w:b/>
          <w:sz w:val="28"/>
          <w:szCs w:val="28"/>
          <w:u w:val="single"/>
        </w:rPr>
        <w:t>VIGÉSIMO</w:t>
      </w:r>
      <w:r w:rsidR="00957A2C" w:rsidRPr="00957A2C">
        <w:rPr>
          <w:rFonts w:ascii="Arial" w:hAnsi="Arial" w:cs="Arial"/>
          <w:b/>
          <w:sz w:val="28"/>
          <w:szCs w:val="28"/>
          <w:u w:val="single"/>
        </w:rPr>
        <w:t xml:space="preserve"> PUNTO</w:t>
      </w:r>
      <w:r w:rsidR="00A76A80">
        <w:rPr>
          <w:rFonts w:ascii="Arial" w:hAnsi="Arial" w:cs="Arial"/>
          <w:b/>
          <w:sz w:val="28"/>
          <w:szCs w:val="28"/>
        </w:rPr>
        <w:t xml:space="preserve">: </w:t>
      </w:r>
      <w:r w:rsidR="00A76A80" w:rsidRPr="005A3923">
        <w:rPr>
          <w:rFonts w:ascii="Arial" w:hAnsi="Arial" w:cs="Arial"/>
          <w:bCs/>
          <w:sz w:val="28"/>
          <w:szCs w:val="28"/>
        </w:rPr>
        <w:t xml:space="preserve">Iniciativa que turna a </w:t>
      </w:r>
      <w:r w:rsidR="00A76A80">
        <w:rPr>
          <w:rFonts w:ascii="Arial" w:hAnsi="Arial" w:cs="Arial"/>
          <w:bCs/>
          <w:sz w:val="28"/>
          <w:szCs w:val="28"/>
        </w:rPr>
        <w:t>C</w:t>
      </w:r>
      <w:r w:rsidR="00A76A80" w:rsidRPr="005A3923">
        <w:rPr>
          <w:rFonts w:ascii="Arial" w:hAnsi="Arial" w:cs="Arial"/>
          <w:bCs/>
          <w:sz w:val="28"/>
          <w:szCs w:val="28"/>
        </w:rPr>
        <w:t xml:space="preserve">omisiones la propuesta del </w:t>
      </w:r>
      <w:r w:rsidR="00A76A80">
        <w:rPr>
          <w:rFonts w:ascii="Arial" w:hAnsi="Arial" w:cs="Arial"/>
          <w:bCs/>
          <w:sz w:val="28"/>
          <w:szCs w:val="28"/>
        </w:rPr>
        <w:t>P</w:t>
      </w:r>
      <w:r w:rsidR="00A76A80" w:rsidRPr="005A3923">
        <w:rPr>
          <w:rFonts w:ascii="Arial" w:hAnsi="Arial" w:cs="Arial"/>
          <w:bCs/>
          <w:sz w:val="28"/>
          <w:szCs w:val="28"/>
        </w:rPr>
        <w:t>rograma “</w:t>
      </w:r>
      <w:r w:rsidR="00A76A80">
        <w:rPr>
          <w:rFonts w:ascii="Arial" w:hAnsi="Arial" w:cs="Arial"/>
          <w:bCs/>
          <w:sz w:val="28"/>
          <w:szCs w:val="28"/>
        </w:rPr>
        <w:t>A</w:t>
      </w:r>
      <w:r w:rsidR="00A76A80" w:rsidRPr="005A3923">
        <w:rPr>
          <w:rFonts w:ascii="Arial" w:hAnsi="Arial" w:cs="Arial"/>
          <w:bCs/>
          <w:sz w:val="28"/>
          <w:szCs w:val="28"/>
        </w:rPr>
        <w:t xml:space="preserve">ctívate y </w:t>
      </w:r>
      <w:r w:rsidR="00A76A80">
        <w:rPr>
          <w:rFonts w:ascii="Arial" w:hAnsi="Arial" w:cs="Arial"/>
          <w:bCs/>
          <w:sz w:val="28"/>
          <w:szCs w:val="28"/>
        </w:rPr>
        <w:t>C</w:t>
      </w:r>
      <w:r w:rsidR="00A76A80" w:rsidRPr="005A3923">
        <w:rPr>
          <w:rFonts w:ascii="Arial" w:hAnsi="Arial" w:cs="Arial"/>
          <w:bCs/>
          <w:sz w:val="28"/>
          <w:szCs w:val="28"/>
        </w:rPr>
        <w:t xml:space="preserve">uídate”. </w:t>
      </w:r>
      <w:r w:rsidR="00A76A80">
        <w:rPr>
          <w:rFonts w:ascii="Arial" w:hAnsi="Arial" w:cs="Arial"/>
          <w:bCs/>
          <w:sz w:val="28"/>
          <w:szCs w:val="28"/>
        </w:rPr>
        <w:t>M</w:t>
      </w:r>
      <w:r w:rsidR="00A76A80" w:rsidRPr="005A3923">
        <w:rPr>
          <w:rFonts w:ascii="Arial" w:hAnsi="Arial" w:cs="Arial"/>
          <w:bCs/>
          <w:sz w:val="28"/>
          <w:szCs w:val="28"/>
        </w:rPr>
        <w:t xml:space="preserve">otiva la </w:t>
      </w:r>
      <w:r w:rsidR="00A76A80">
        <w:rPr>
          <w:rFonts w:ascii="Arial" w:hAnsi="Arial" w:cs="Arial"/>
          <w:bCs/>
          <w:sz w:val="28"/>
          <w:szCs w:val="28"/>
        </w:rPr>
        <w:t xml:space="preserve">C. Regidora María Olga García Ayala. </w:t>
      </w:r>
      <w:r w:rsidR="00957A2C">
        <w:rPr>
          <w:rFonts w:ascii="Arial" w:hAnsi="Arial" w:cs="Arial"/>
          <w:b/>
          <w:i/>
          <w:iCs/>
          <w:sz w:val="28"/>
          <w:szCs w:val="28"/>
        </w:rPr>
        <w:t>C. Regidora María Olga García Ayala:</w:t>
      </w:r>
      <w:r w:rsidR="004C6290">
        <w:rPr>
          <w:rFonts w:ascii="Arial" w:hAnsi="Arial" w:cs="Arial"/>
          <w:b/>
          <w:i/>
          <w:iCs/>
          <w:sz w:val="28"/>
          <w:szCs w:val="28"/>
        </w:rPr>
        <w:t xml:space="preserve"> </w:t>
      </w:r>
      <w:r w:rsidR="004C6290" w:rsidRPr="000B608C">
        <w:rPr>
          <w:rFonts w:ascii="Arial" w:hAnsi="Arial" w:cs="Arial"/>
          <w:b/>
          <w:i/>
          <w:iCs/>
          <w:sz w:val="28"/>
          <w:szCs w:val="28"/>
        </w:rPr>
        <w:t>MIEMBROS DEL HONORABLE AYUNTAMIENTO DE ZAPOTLÁN EL GRANDE, JALISCO.</w:t>
      </w:r>
      <w:r w:rsidR="004C6290">
        <w:rPr>
          <w:rFonts w:ascii="Arial" w:hAnsi="Arial" w:cs="Arial"/>
          <w:b/>
          <w:i/>
          <w:iCs/>
          <w:sz w:val="28"/>
          <w:szCs w:val="28"/>
        </w:rPr>
        <w:t xml:space="preserve"> </w:t>
      </w:r>
      <w:r w:rsidR="004C6290" w:rsidRPr="000B608C">
        <w:rPr>
          <w:rFonts w:ascii="Arial" w:hAnsi="Arial" w:cs="Arial"/>
          <w:b/>
          <w:i/>
          <w:iCs/>
          <w:sz w:val="28"/>
          <w:szCs w:val="28"/>
        </w:rPr>
        <w:t>PRESENTE.</w:t>
      </w:r>
      <w:r w:rsidR="004C6290">
        <w:rPr>
          <w:rFonts w:ascii="Arial" w:hAnsi="Arial" w:cs="Arial"/>
          <w:b/>
          <w:i/>
          <w:iCs/>
          <w:sz w:val="28"/>
          <w:szCs w:val="28"/>
        </w:rPr>
        <w:t xml:space="preserve"> </w:t>
      </w:r>
      <w:r w:rsidR="004C6290" w:rsidRPr="000B608C">
        <w:rPr>
          <w:rFonts w:ascii="Arial" w:hAnsi="Arial" w:cs="Arial"/>
          <w:b/>
          <w:i/>
          <w:iCs/>
          <w:sz w:val="28"/>
          <w:szCs w:val="28"/>
        </w:rPr>
        <w:t xml:space="preserve">MTRA. MARÍA OLGA GARCÍA AYALA,  </w:t>
      </w:r>
      <w:r w:rsidR="004C6290" w:rsidRPr="000B608C">
        <w:rPr>
          <w:rFonts w:ascii="Arial" w:hAnsi="Arial" w:cs="Arial"/>
          <w:i/>
          <w:iCs/>
          <w:sz w:val="28"/>
          <w:szCs w:val="28"/>
        </w:rPr>
        <w:t>en mi calidad de Regidora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87 fracción II, 92, 100 y demás relativos del Reglamento Interior de Zapotlán el Grande, Jalisco; en uso de la facultad conferida en las disposiciones citadas, presento ante ustedes compañeros integrantes de este Órgano de Gobierno Municipal la siguiente</w:t>
      </w:r>
      <w:r w:rsidR="004C6290" w:rsidRPr="000B608C">
        <w:rPr>
          <w:rFonts w:ascii="Arial" w:hAnsi="Arial" w:cs="Arial"/>
          <w:b/>
          <w:i/>
          <w:iCs/>
          <w:sz w:val="28"/>
          <w:szCs w:val="28"/>
        </w:rPr>
        <w:t xml:space="preserve"> </w:t>
      </w:r>
      <w:bookmarkStart w:id="53" w:name="_Hlk204345367"/>
      <w:r w:rsidR="004C6290" w:rsidRPr="000B608C">
        <w:rPr>
          <w:rFonts w:ascii="Arial" w:hAnsi="Arial" w:cs="Arial"/>
          <w:b/>
          <w:i/>
          <w:iCs/>
          <w:sz w:val="28"/>
          <w:szCs w:val="28"/>
        </w:rPr>
        <w:t>INICIATIVA QUE TURNA A COMISIONES LA PROPUESTA DEL PROGRAMA “ACTIVATE Y CUIDATE”,</w:t>
      </w:r>
      <w:r w:rsidR="004C6290" w:rsidRPr="000B608C">
        <w:rPr>
          <w:rFonts w:ascii="Arial" w:hAnsi="Arial" w:cs="Arial"/>
          <w:i/>
          <w:iCs/>
          <w:sz w:val="28"/>
          <w:szCs w:val="28"/>
        </w:rPr>
        <w:t xml:space="preserve"> </w:t>
      </w:r>
      <w:r w:rsidR="004C6290" w:rsidRPr="000B608C">
        <w:rPr>
          <w:rFonts w:ascii="Arial" w:hAnsi="Arial" w:cs="Arial"/>
          <w:b/>
          <w:i/>
          <w:iCs/>
          <w:sz w:val="28"/>
          <w:szCs w:val="28"/>
        </w:rPr>
        <w:t xml:space="preserve"> </w:t>
      </w:r>
      <w:bookmarkEnd w:id="53"/>
      <w:r w:rsidR="004C6290" w:rsidRPr="000B608C">
        <w:rPr>
          <w:rFonts w:ascii="Arial" w:hAnsi="Arial" w:cs="Arial"/>
          <w:i/>
          <w:iCs/>
          <w:sz w:val="28"/>
          <w:szCs w:val="28"/>
        </w:rPr>
        <w:t>de conformidad con los siguientes:</w:t>
      </w:r>
      <w:r w:rsidR="004C6290">
        <w:rPr>
          <w:rFonts w:ascii="Arial" w:hAnsi="Arial" w:cs="Arial"/>
          <w:i/>
          <w:iCs/>
          <w:sz w:val="28"/>
          <w:szCs w:val="28"/>
        </w:rPr>
        <w:t xml:space="preserve"> </w:t>
      </w:r>
      <w:r w:rsidR="004C6290" w:rsidRPr="000B608C">
        <w:rPr>
          <w:rFonts w:ascii="Arial" w:hAnsi="Arial" w:cs="Arial"/>
          <w:b/>
          <w:i/>
          <w:iCs/>
          <w:sz w:val="28"/>
          <w:szCs w:val="28"/>
        </w:rPr>
        <w:t>EXPOSICIÓN DE MOTIVOS</w:t>
      </w:r>
      <w:r w:rsidR="004C6290">
        <w:rPr>
          <w:rFonts w:ascii="Arial" w:hAnsi="Arial" w:cs="Arial"/>
          <w:b/>
          <w:i/>
          <w:iCs/>
          <w:sz w:val="28"/>
          <w:szCs w:val="28"/>
        </w:rPr>
        <w:t xml:space="preserve"> </w:t>
      </w:r>
      <w:r w:rsidR="004C6290" w:rsidRPr="000B608C">
        <w:rPr>
          <w:rFonts w:ascii="Arial" w:hAnsi="Arial" w:cs="Arial"/>
          <w:b/>
          <w:bCs/>
          <w:i/>
          <w:iCs/>
          <w:sz w:val="28"/>
          <w:szCs w:val="28"/>
        </w:rPr>
        <w:t>1.-</w:t>
      </w:r>
      <w:r w:rsidR="004C6290" w:rsidRPr="000B608C">
        <w:rPr>
          <w:rFonts w:ascii="Arial" w:hAnsi="Arial" w:cs="Arial"/>
          <w:i/>
          <w:iCs/>
          <w:sz w:val="28"/>
          <w:szCs w:val="28"/>
        </w:rPr>
        <w:t xml:space="preserve"> </w:t>
      </w:r>
      <w:r w:rsidR="004C6290" w:rsidRPr="000B608C">
        <w:rPr>
          <w:rFonts w:ascii="Arial" w:hAnsi="Arial" w:cs="Arial"/>
          <w:b/>
          <w:bCs/>
          <w:i/>
          <w:iCs/>
          <w:sz w:val="28"/>
          <w:szCs w:val="28"/>
        </w:rPr>
        <w:t xml:space="preserve">La Organización Mundial de la Salud (OMS) define a la </w:t>
      </w:r>
      <w:r w:rsidR="004C6290" w:rsidRPr="000B608C">
        <w:rPr>
          <w:rFonts w:ascii="Arial" w:hAnsi="Arial" w:cs="Arial"/>
          <w:b/>
          <w:bCs/>
          <w:i/>
          <w:iCs/>
          <w:sz w:val="28"/>
          <w:szCs w:val="28"/>
        </w:rPr>
        <w:lastRenderedPageBreak/>
        <w:t>obesidad y el sobrepeso como la “acumulación anormal o excesiva de grasa que puede ser perjudicial para la salud”</w:t>
      </w:r>
      <w:r w:rsidR="004C6290" w:rsidRPr="000B608C">
        <w:rPr>
          <w:rFonts w:ascii="Arial" w:hAnsi="Arial" w:cs="Arial"/>
          <w:i/>
          <w:iCs/>
          <w:sz w:val="28"/>
          <w:szCs w:val="28"/>
        </w:rPr>
        <w:t>. Se utiliza el índice de masa corporal (IMC) para su medición, consiste en dividir el peso de una persona en kilogramos por el cuadrado de la talla en metros. Quien registre un IMC igual o superior a 30 tiene obesidad y aquellas personas con un IMC igual o superior a 25, tiene sobrepeso.</w:t>
      </w:r>
      <w:r w:rsidR="004C6290">
        <w:rPr>
          <w:rFonts w:ascii="Arial" w:hAnsi="Arial" w:cs="Arial"/>
          <w:b/>
          <w:i/>
          <w:iCs/>
          <w:sz w:val="28"/>
          <w:szCs w:val="28"/>
        </w:rPr>
        <w:t xml:space="preserve"> </w:t>
      </w:r>
      <w:r w:rsidR="004C6290" w:rsidRPr="000B608C">
        <w:rPr>
          <w:rFonts w:ascii="Arial" w:hAnsi="Arial" w:cs="Arial"/>
          <w:i/>
          <w:iCs/>
          <w:sz w:val="28"/>
          <w:szCs w:val="28"/>
        </w:rPr>
        <w:t xml:space="preserve">Es necesario hacer hincapié en </w:t>
      </w:r>
      <w:r w:rsidR="004C6290" w:rsidRPr="000B608C">
        <w:rPr>
          <w:rFonts w:ascii="Arial" w:hAnsi="Arial" w:cs="Arial"/>
          <w:b/>
          <w:bCs/>
          <w:i/>
          <w:iCs/>
          <w:sz w:val="28"/>
          <w:szCs w:val="28"/>
        </w:rPr>
        <w:t>que la falta de activación física, el consumo elevado de productos de bajo valor nutricional y contenido alto de azúcar, grasa y sal, la comida rápida, así como la ingesta habitual de bebidas azucaradas, son los motivos principales de este problema de salud</w:t>
      </w:r>
      <w:r w:rsidR="004C6290" w:rsidRPr="000B608C">
        <w:rPr>
          <w:rFonts w:ascii="Arial" w:hAnsi="Arial" w:cs="Arial"/>
          <w:i/>
          <w:iCs/>
          <w:sz w:val="28"/>
          <w:szCs w:val="28"/>
        </w:rPr>
        <w:t>. Añadimos además algunos otros factores como la genética, el nivel socioeconómico y los trastornos emocionales u hormonales. “</w:t>
      </w:r>
      <w:r w:rsidR="004C6290" w:rsidRPr="000B608C">
        <w:rPr>
          <w:rFonts w:ascii="Arial" w:hAnsi="Arial" w:cs="Arial"/>
          <w:b/>
          <w:bCs/>
          <w:i/>
          <w:iCs/>
          <w:sz w:val="28"/>
          <w:szCs w:val="28"/>
        </w:rPr>
        <w:t>La obesidad es uno de los principales factores de riesgo para numerosas enfermedades crónicas, entre las que se incluyen la diabetes, las enfermedades cardiovasculares, la hipertensión y los accidentes cerebrovasculares, así como varios tipos de cáncer</w:t>
      </w:r>
      <w:r w:rsidR="004C6290" w:rsidRPr="000B608C">
        <w:rPr>
          <w:rFonts w:ascii="Arial" w:hAnsi="Arial" w:cs="Arial"/>
          <w:i/>
          <w:iCs/>
          <w:sz w:val="28"/>
          <w:szCs w:val="28"/>
        </w:rPr>
        <w:t>.  Además, los niños con sobrepeso tienen un mayor riesgo de tener sobrepeso o ser obesos en la edad adulta.”, ha advertido desde hace muchos años la Organización Mundial de la Salud (OMS).</w:t>
      </w:r>
      <w:r w:rsidR="004C6290">
        <w:rPr>
          <w:rFonts w:ascii="Arial" w:hAnsi="Arial" w:cs="Arial"/>
          <w:b/>
          <w:i/>
          <w:iCs/>
          <w:sz w:val="28"/>
          <w:szCs w:val="28"/>
        </w:rPr>
        <w:t xml:space="preserve"> </w:t>
      </w:r>
      <w:r w:rsidR="004C6290" w:rsidRPr="000B608C">
        <w:rPr>
          <w:rFonts w:ascii="Arial" w:hAnsi="Arial" w:cs="Arial"/>
          <w:b/>
          <w:bCs/>
          <w:i/>
          <w:iCs/>
          <w:sz w:val="28"/>
          <w:szCs w:val="28"/>
        </w:rPr>
        <w:t>Las tasas de obesidad casi se han triplicado desde 1975 y han aumentado casi cinco veces en niños y adolescentes, afectando de igual manera a personas de todas las edades y grupos sociales</w:t>
      </w:r>
      <w:r w:rsidR="004C6290" w:rsidRPr="000B608C">
        <w:rPr>
          <w:rFonts w:ascii="Arial" w:hAnsi="Arial" w:cs="Arial"/>
          <w:i/>
          <w:iCs/>
          <w:sz w:val="28"/>
          <w:szCs w:val="28"/>
        </w:rPr>
        <w:t xml:space="preserve">. De acuerdo con el Instituto Nacional de Salud Pública solo el 42% de los adultos en México come verduras, tenemos una alimentación poco variada con deficiencias nutricionales, no comer adecuadamente es un </w:t>
      </w:r>
      <w:r w:rsidR="004C6290" w:rsidRPr="000B608C">
        <w:rPr>
          <w:rFonts w:ascii="Arial" w:hAnsi="Arial" w:cs="Arial"/>
          <w:i/>
          <w:iCs/>
          <w:sz w:val="28"/>
          <w:szCs w:val="28"/>
        </w:rPr>
        <w:lastRenderedPageBreak/>
        <w:t>problema nacional serio; por mencionar un ejemplo, según la encuesta nacional de salud y nutrición 2020 en México, sólo uno de cada tres adolescentes consume verduras y huevo, y sólo uno de cada cinco, leguminosas. Por el contrario, poco más de nueve de cada 10 adolescentes consumen bebidas endulzadas. (Encuesta Nacional de Salud y Nutrición ENSANUT)</w:t>
      </w:r>
      <w:r w:rsidR="004C6290" w:rsidRPr="000B608C">
        <w:rPr>
          <w:rStyle w:val="Refdenotaalpie"/>
          <w:rFonts w:ascii="Arial" w:hAnsi="Arial" w:cs="Arial"/>
          <w:i/>
          <w:iCs/>
          <w:sz w:val="28"/>
          <w:szCs w:val="28"/>
        </w:rPr>
        <w:footnoteReference w:id="3"/>
      </w:r>
      <w:r w:rsidR="004C6290">
        <w:rPr>
          <w:rFonts w:ascii="Arial" w:hAnsi="Arial" w:cs="Arial"/>
          <w:b/>
          <w:i/>
          <w:iCs/>
          <w:sz w:val="28"/>
          <w:szCs w:val="28"/>
        </w:rPr>
        <w:t xml:space="preserve"> </w:t>
      </w:r>
      <w:r w:rsidR="004C6290" w:rsidRPr="000B608C">
        <w:rPr>
          <w:rFonts w:ascii="Arial" w:hAnsi="Arial" w:cs="Arial"/>
          <w:b/>
          <w:bCs/>
          <w:i/>
          <w:iCs/>
          <w:sz w:val="28"/>
          <w:szCs w:val="28"/>
        </w:rPr>
        <w:t>2.- Alrededor del 70 por ciento de las mujeres y el 60 por ciento de los hombres cuyas edades oscilan entre los 20 y 65 años tienen problemas de peso en Jalisco</w:t>
      </w:r>
      <w:r w:rsidR="004C6290" w:rsidRPr="000B608C">
        <w:rPr>
          <w:rFonts w:ascii="Arial" w:hAnsi="Arial" w:cs="Arial"/>
          <w:i/>
          <w:iCs/>
          <w:sz w:val="28"/>
          <w:szCs w:val="28"/>
        </w:rPr>
        <w:t xml:space="preserve">, México, informó el doctor Sergio Arturo Godínez Gutiérrez, jefe de la División de Medicina del Hospital Civil Fray Antonio Alcalde, durante la rueda de prensa que tuvo lugar la sala de prensa de Comunicación Social. </w:t>
      </w:r>
      <w:r w:rsidR="004C6290" w:rsidRPr="000B608C">
        <w:rPr>
          <w:rStyle w:val="SinespaciadoCar"/>
          <w:rFonts w:ascii="Arial" w:hAnsi="Arial" w:cs="Arial"/>
          <w:i/>
          <w:iCs/>
          <w:sz w:val="28"/>
          <w:szCs w:val="28"/>
        </w:rPr>
        <w:t xml:space="preserve">Cerca del 35 por ciento de las mujeres entre los 20 y 65 años tiene sobrepeso y otro 35 por ciento sufre obesidad. En el caso de los varones, el 35 por ciento presenta sobrepeso y el 26 por ciento, obesidad. </w:t>
      </w:r>
      <w:r w:rsidR="004C6290" w:rsidRPr="000B608C">
        <w:rPr>
          <w:rFonts w:ascii="Arial" w:hAnsi="Arial" w:cs="Arial"/>
          <w:i/>
          <w:iCs/>
          <w:sz w:val="28"/>
          <w:szCs w:val="28"/>
        </w:rPr>
        <w:t>México ocupa el primer lugar por el número de obesos y personas con sobrepeso dentro de los países de la Organización para la Cooperación y el Desarrollo Económico (OCDE).</w:t>
      </w:r>
      <w:r w:rsidR="004C6290" w:rsidRPr="000B608C">
        <w:rPr>
          <w:rStyle w:val="Refdenotaalpie"/>
          <w:rFonts w:ascii="Arial" w:hAnsi="Arial" w:cs="Arial"/>
          <w:i/>
          <w:iCs/>
          <w:sz w:val="28"/>
          <w:szCs w:val="28"/>
        </w:rPr>
        <w:footnoteReference w:id="4"/>
      </w:r>
      <w:r w:rsidR="004C6290">
        <w:rPr>
          <w:rFonts w:ascii="Arial" w:hAnsi="Arial" w:cs="Arial"/>
          <w:b/>
          <w:i/>
          <w:iCs/>
          <w:sz w:val="28"/>
          <w:szCs w:val="28"/>
        </w:rPr>
        <w:t xml:space="preserve"> </w:t>
      </w:r>
      <w:r w:rsidR="004C6290" w:rsidRPr="000B608C">
        <w:rPr>
          <w:rFonts w:ascii="Arial" w:hAnsi="Arial" w:cs="Arial"/>
          <w:b/>
          <w:bCs/>
          <w:i/>
          <w:iCs/>
          <w:sz w:val="28"/>
          <w:szCs w:val="28"/>
        </w:rPr>
        <w:t>3.-</w:t>
      </w:r>
      <w:r w:rsidR="004C6290" w:rsidRPr="000B608C">
        <w:rPr>
          <w:rFonts w:ascii="Arial" w:hAnsi="Arial" w:cs="Arial"/>
          <w:i/>
          <w:iCs/>
          <w:sz w:val="28"/>
          <w:szCs w:val="28"/>
        </w:rPr>
        <w:t xml:space="preserve"> </w:t>
      </w:r>
      <w:r w:rsidR="004C6290" w:rsidRPr="000B608C">
        <w:rPr>
          <w:rFonts w:ascii="Arial" w:hAnsi="Arial" w:cs="Arial"/>
          <w:b/>
          <w:bCs/>
          <w:i/>
          <w:iCs/>
          <w:sz w:val="28"/>
          <w:szCs w:val="28"/>
        </w:rPr>
        <w:t>La Alianza por la Salud Alimentaria</w:t>
      </w:r>
      <w:r w:rsidR="004C6290" w:rsidRPr="000B608C">
        <w:rPr>
          <w:rFonts w:ascii="Arial" w:hAnsi="Arial" w:cs="Arial"/>
          <w:i/>
          <w:iCs/>
          <w:sz w:val="28"/>
          <w:szCs w:val="28"/>
        </w:rPr>
        <w:t xml:space="preserve">, agrupa un conjunto de asociaciones civiles, organizaciones sociales y profesionistas preocupados por la epidemia de sobrepeso y obesidad en México, que afecta a la mayor parte de la población, y la desnutrición, que impacta a un alto porcentaje de las familias más pobres, así como los riesgos que presentan estas realidades para la población y la </w:t>
      </w:r>
      <w:r w:rsidR="004C6290" w:rsidRPr="000B608C">
        <w:rPr>
          <w:rFonts w:ascii="Arial" w:hAnsi="Arial" w:cs="Arial"/>
          <w:i/>
          <w:iCs/>
          <w:sz w:val="28"/>
          <w:szCs w:val="28"/>
        </w:rPr>
        <w:lastRenderedPageBreak/>
        <w:t xml:space="preserve">viabilidad sanitaria y financiera de nuestro país. </w:t>
      </w:r>
      <w:r w:rsidR="004C6290" w:rsidRPr="000B608C">
        <w:rPr>
          <w:rFonts w:ascii="Arial" w:hAnsi="Arial" w:cs="Arial"/>
          <w:b/>
          <w:bCs/>
          <w:i/>
          <w:iCs/>
          <w:sz w:val="28"/>
          <w:szCs w:val="28"/>
        </w:rPr>
        <w:t xml:space="preserve">En el 2015, emitió una publicación denominada “Afecta la obesidad a empleos: </w:t>
      </w:r>
      <w:proofErr w:type="spellStart"/>
      <w:r w:rsidR="004C6290" w:rsidRPr="000B608C">
        <w:rPr>
          <w:rFonts w:ascii="Arial" w:hAnsi="Arial" w:cs="Arial"/>
          <w:b/>
          <w:bCs/>
          <w:i/>
          <w:iCs/>
          <w:sz w:val="28"/>
          <w:szCs w:val="28"/>
        </w:rPr>
        <w:t>Imco</w:t>
      </w:r>
      <w:proofErr w:type="spellEnd"/>
      <w:r w:rsidR="004C6290" w:rsidRPr="000B608C">
        <w:rPr>
          <w:rFonts w:ascii="Arial" w:hAnsi="Arial" w:cs="Arial"/>
          <w:b/>
          <w:bCs/>
          <w:i/>
          <w:iCs/>
          <w:sz w:val="28"/>
          <w:szCs w:val="28"/>
        </w:rPr>
        <w:t>”, en la que menciona que: Cada año se pierden en el país más de 400 millones de horas laborables por enfermedades asociadas al sobrepeso y obesidad, como diabetes, lo que equivale a más de 184 mil empleos de tiempo completo, estima el Instituto Mexicano para la Competitividad (</w:t>
      </w:r>
      <w:proofErr w:type="spellStart"/>
      <w:r w:rsidR="004C6290" w:rsidRPr="000B608C">
        <w:rPr>
          <w:rFonts w:ascii="Arial" w:hAnsi="Arial" w:cs="Arial"/>
          <w:b/>
          <w:bCs/>
          <w:i/>
          <w:iCs/>
          <w:sz w:val="28"/>
          <w:szCs w:val="28"/>
        </w:rPr>
        <w:t>Imco</w:t>
      </w:r>
      <w:proofErr w:type="spellEnd"/>
      <w:r w:rsidR="004C6290" w:rsidRPr="000B608C">
        <w:rPr>
          <w:rFonts w:ascii="Arial" w:hAnsi="Arial" w:cs="Arial"/>
          <w:b/>
          <w:bCs/>
          <w:i/>
          <w:iCs/>
          <w:sz w:val="28"/>
          <w:szCs w:val="28"/>
        </w:rPr>
        <w:t>)</w:t>
      </w:r>
      <w:r w:rsidR="004C6290" w:rsidRPr="000B608C">
        <w:rPr>
          <w:rFonts w:ascii="Arial" w:hAnsi="Arial" w:cs="Arial"/>
          <w:i/>
          <w:iCs/>
          <w:sz w:val="28"/>
          <w:szCs w:val="28"/>
        </w:rPr>
        <w:t>.</w:t>
      </w:r>
      <w:r w:rsidR="004C6290">
        <w:rPr>
          <w:rFonts w:ascii="Arial" w:hAnsi="Arial" w:cs="Arial"/>
          <w:i/>
          <w:iCs/>
          <w:sz w:val="28"/>
          <w:szCs w:val="28"/>
        </w:rPr>
        <w:t xml:space="preserve"> </w:t>
      </w:r>
      <w:r w:rsidR="004C6290" w:rsidRPr="000B608C">
        <w:rPr>
          <w:rFonts w:ascii="Arial" w:hAnsi="Arial" w:cs="Arial"/>
          <w:i/>
          <w:iCs/>
          <w:sz w:val="28"/>
          <w:szCs w:val="28"/>
        </w:rPr>
        <w:t xml:space="preserve">Esto representa el 32% de los empleos formales creados en 2014”, indica el estudio “Obesidad en México: un reto para el crecimiento del País. Además, se afirma que los costos en salud y productividad de la diabetes mellitus tipo 2, provocada por la obesidad, ascienden a más de $85 mil millones de pesos anuales. Fátima </w:t>
      </w:r>
      <w:proofErr w:type="spellStart"/>
      <w:r w:rsidR="004C6290" w:rsidRPr="000B608C">
        <w:rPr>
          <w:rFonts w:ascii="Arial" w:hAnsi="Arial" w:cs="Arial"/>
          <w:i/>
          <w:iCs/>
          <w:sz w:val="28"/>
          <w:szCs w:val="28"/>
        </w:rPr>
        <w:t>Masse</w:t>
      </w:r>
      <w:proofErr w:type="spellEnd"/>
      <w:r w:rsidR="004C6290" w:rsidRPr="000B608C">
        <w:rPr>
          <w:rFonts w:ascii="Arial" w:hAnsi="Arial" w:cs="Arial"/>
          <w:i/>
          <w:iCs/>
          <w:sz w:val="28"/>
          <w:szCs w:val="28"/>
        </w:rPr>
        <w:t xml:space="preserve">, investigadora del </w:t>
      </w:r>
      <w:proofErr w:type="spellStart"/>
      <w:r w:rsidR="004C6290" w:rsidRPr="000B608C">
        <w:rPr>
          <w:rFonts w:ascii="Arial" w:hAnsi="Arial" w:cs="Arial"/>
          <w:i/>
          <w:iCs/>
          <w:sz w:val="28"/>
          <w:szCs w:val="28"/>
        </w:rPr>
        <w:t>Imco</w:t>
      </w:r>
      <w:proofErr w:type="spellEnd"/>
      <w:r w:rsidR="004C6290" w:rsidRPr="000B608C">
        <w:rPr>
          <w:rFonts w:ascii="Arial" w:hAnsi="Arial" w:cs="Arial"/>
          <w:i/>
          <w:iCs/>
          <w:sz w:val="28"/>
          <w:szCs w:val="28"/>
        </w:rPr>
        <w:t xml:space="preserve">, quien participó en el estudio, indicó que, de los costos por esta enfermedad, 73% corresponden a gastos por tratamiento médico, 15% a pérdidas de ingreso por ausentismo laboral y 12% a pérdidas de ingreso por mortalidad prematura. Esto equivale a la mitad del presupuesto para la construcción del nuevo aeropuerto de la Ciudad de México. </w:t>
      </w:r>
      <w:r w:rsidR="004C6290" w:rsidRPr="000B608C">
        <w:rPr>
          <w:rFonts w:ascii="Arial" w:hAnsi="Arial" w:cs="Arial"/>
          <w:b/>
          <w:bCs/>
          <w:i/>
          <w:iCs/>
          <w:sz w:val="28"/>
          <w:szCs w:val="28"/>
        </w:rPr>
        <w:t>La obesidad, genera altas pérdidas económicas y reduce la competitividad del país, pues genera mayores costos al erario público para tratar enfermedades asociadas, menor productividad laboral, mayores gastos para la población y pérdida de calidad de vida</w:t>
      </w:r>
      <w:r w:rsidR="004C6290" w:rsidRPr="000B608C">
        <w:rPr>
          <w:rFonts w:ascii="Arial" w:hAnsi="Arial" w:cs="Arial"/>
          <w:i/>
          <w:iCs/>
          <w:sz w:val="28"/>
          <w:szCs w:val="28"/>
        </w:rPr>
        <w:t xml:space="preserve">. Para una persona, plantea el estudio, es 21 veces más barato cambiar de hábitos que tratar una diabetes complicada. El costo de un prediabético obeso que modifica su dieta y actividad física es de $92 mil 860 pesos, en 30 años de </w:t>
      </w:r>
      <w:r w:rsidR="004C6290" w:rsidRPr="000B608C">
        <w:rPr>
          <w:rFonts w:ascii="Arial" w:hAnsi="Arial" w:cs="Arial"/>
          <w:i/>
          <w:iCs/>
          <w:sz w:val="28"/>
          <w:szCs w:val="28"/>
        </w:rPr>
        <w:lastRenderedPageBreak/>
        <w:t>diagnóstico.</w:t>
      </w:r>
      <w:r w:rsidR="004C6290" w:rsidRPr="000B608C">
        <w:rPr>
          <w:rStyle w:val="Refdenotaalpie"/>
          <w:rFonts w:ascii="Arial" w:hAnsi="Arial" w:cs="Arial"/>
          <w:i/>
          <w:iCs/>
          <w:sz w:val="28"/>
          <w:szCs w:val="28"/>
        </w:rPr>
        <w:footnoteReference w:id="5"/>
      </w:r>
      <w:r w:rsidR="004C6290">
        <w:rPr>
          <w:rFonts w:ascii="Arial" w:hAnsi="Arial" w:cs="Arial"/>
          <w:b/>
          <w:i/>
          <w:iCs/>
          <w:sz w:val="28"/>
          <w:szCs w:val="28"/>
        </w:rPr>
        <w:t xml:space="preserve"> </w:t>
      </w:r>
      <w:r w:rsidR="004C6290" w:rsidRPr="000B608C">
        <w:rPr>
          <w:rFonts w:ascii="Arial" w:hAnsi="Arial" w:cs="Arial"/>
          <w:b/>
          <w:bCs/>
          <w:i/>
          <w:iCs/>
          <w:sz w:val="28"/>
          <w:szCs w:val="28"/>
        </w:rPr>
        <w:t xml:space="preserve">4.- </w:t>
      </w:r>
      <w:r w:rsidR="004C6290" w:rsidRPr="000B608C">
        <w:rPr>
          <w:rFonts w:ascii="Arial" w:hAnsi="Arial" w:cs="Arial"/>
          <w:i/>
          <w:iCs/>
          <w:sz w:val="28"/>
          <w:szCs w:val="28"/>
        </w:rPr>
        <w:t xml:space="preserve">Del punto anterior se desprende, la importancia de poner en marcha un programa que motive y propicie la concientización de los buenos hábitos alimenticios, así como la activación física y la atención psicológica para cuidar nuestra salud mental, para evitar enfermedades crónicas. Por ello, se propone </w:t>
      </w:r>
      <w:r w:rsidR="004C6290" w:rsidRPr="000B608C">
        <w:rPr>
          <w:rFonts w:ascii="Arial" w:hAnsi="Arial" w:cs="Arial"/>
          <w:b/>
          <w:bCs/>
          <w:i/>
          <w:iCs/>
          <w:sz w:val="28"/>
          <w:szCs w:val="28"/>
        </w:rPr>
        <w:t>“ACTIVATE Y CUIDATE”</w:t>
      </w:r>
      <w:r w:rsidR="004C6290" w:rsidRPr="000B608C">
        <w:rPr>
          <w:rFonts w:ascii="Arial" w:hAnsi="Arial" w:cs="Arial"/>
          <w:i/>
          <w:iCs/>
          <w:sz w:val="28"/>
          <w:szCs w:val="28"/>
        </w:rPr>
        <w:t>, con el objetivo de promover un estilo de vida saludable en las y los trabajadores del Ayuntamiento, fomentando la prevención del sobrepeso, obesidad, diabetes, hipertensión y enfermedades cardiovasculares mediante acciones prácticas, educativas y motivadoras. Consistentes en:</w:t>
      </w:r>
      <w:r w:rsidR="004C6290">
        <w:rPr>
          <w:rFonts w:ascii="Arial" w:hAnsi="Arial" w:cs="Arial"/>
          <w:i/>
          <w:iCs/>
          <w:sz w:val="28"/>
          <w:szCs w:val="28"/>
        </w:rPr>
        <w:t xml:space="preserve"> </w:t>
      </w:r>
      <w:r w:rsidR="004C6290">
        <w:rPr>
          <w:rFonts w:ascii="Arial" w:hAnsi="Arial" w:cs="Arial"/>
          <w:b/>
          <w:bCs/>
          <w:i/>
          <w:iCs/>
          <w:sz w:val="28"/>
          <w:szCs w:val="28"/>
        </w:rPr>
        <w:t>a)</w:t>
      </w:r>
      <w:r w:rsidR="004C6290">
        <w:rPr>
          <w:rFonts w:ascii="Arial" w:hAnsi="Arial" w:cs="Arial"/>
          <w:b/>
          <w:i/>
          <w:iCs/>
          <w:sz w:val="28"/>
          <w:szCs w:val="28"/>
        </w:rPr>
        <w:t xml:space="preserve"> </w:t>
      </w:r>
      <w:r w:rsidR="004C6290" w:rsidRPr="004C6290">
        <w:rPr>
          <w:rFonts w:ascii="Arial" w:hAnsi="Arial" w:cs="Arial"/>
          <w:i/>
          <w:iCs/>
          <w:sz w:val="28"/>
          <w:szCs w:val="28"/>
        </w:rPr>
        <w:t>Campaña para todo el personal de este Ayuntamiento para proporcionar información y concientización de las consecuencias del sobrepeso, obesidad y las enfermedades crónicas, invitando a que se motiven para hacer el cambio de estilo de vida a una más saludable, por parte del área de salud municipal.</w:t>
      </w:r>
      <w:r w:rsidR="00612C09">
        <w:rPr>
          <w:rFonts w:ascii="Arial" w:hAnsi="Arial" w:cs="Arial"/>
          <w:i/>
          <w:iCs/>
          <w:sz w:val="28"/>
          <w:szCs w:val="28"/>
        </w:rPr>
        <w:t xml:space="preserve"> </w:t>
      </w:r>
      <w:r w:rsidR="00612C09">
        <w:rPr>
          <w:rFonts w:ascii="Arial" w:hAnsi="Arial" w:cs="Arial"/>
          <w:b/>
          <w:bCs/>
          <w:i/>
          <w:iCs/>
          <w:sz w:val="28"/>
          <w:szCs w:val="28"/>
        </w:rPr>
        <w:t>b)</w:t>
      </w:r>
      <w:r w:rsidR="00612C09">
        <w:rPr>
          <w:rFonts w:ascii="Arial" w:hAnsi="Arial" w:cs="Arial"/>
          <w:b/>
          <w:i/>
          <w:iCs/>
          <w:sz w:val="28"/>
          <w:szCs w:val="28"/>
        </w:rPr>
        <w:t xml:space="preserve"> </w:t>
      </w:r>
      <w:r w:rsidR="004C6290" w:rsidRPr="00612C09">
        <w:rPr>
          <w:rFonts w:ascii="Arial" w:hAnsi="Arial" w:cs="Arial"/>
          <w:i/>
          <w:iCs/>
          <w:sz w:val="28"/>
          <w:szCs w:val="28"/>
        </w:rPr>
        <w:t>Concurso a través de una convocatoria donde se invite a todo el personal a participar en una medición inicial de peso, talla, niveles de presión arterial, glucosa, con la finalidad de analizar su situación médica y nutricional al momento, para que durante el tiempo que dure la competencia puedan estar monitoreando esas mediciones, acompañados de asesoría nutricional, médica, psicológica y de activación física, por parte del área de salud y fomento deportivo municipal. La finalidad es que los participantes, logren bajar índices de grasa, tanto en peso y talla, mantener niveles normales de presión arterial y glucosa, para que al final de la competencia quien haya lograr el mejor resultado pueda obtener un premio.</w:t>
      </w:r>
      <w:r w:rsidR="00612C09">
        <w:rPr>
          <w:rFonts w:ascii="Arial" w:hAnsi="Arial" w:cs="Arial"/>
          <w:i/>
          <w:iCs/>
          <w:sz w:val="28"/>
          <w:szCs w:val="28"/>
        </w:rPr>
        <w:t xml:space="preserve"> </w:t>
      </w:r>
      <w:r w:rsidR="00612C09">
        <w:rPr>
          <w:rFonts w:ascii="Arial" w:hAnsi="Arial" w:cs="Arial"/>
          <w:b/>
          <w:bCs/>
          <w:i/>
          <w:iCs/>
          <w:sz w:val="28"/>
          <w:szCs w:val="28"/>
        </w:rPr>
        <w:t>c)</w:t>
      </w:r>
      <w:r w:rsidR="00612C09">
        <w:rPr>
          <w:rFonts w:ascii="Arial" w:hAnsi="Arial" w:cs="Arial"/>
          <w:b/>
          <w:i/>
          <w:iCs/>
          <w:sz w:val="28"/>
          <w:szCs w:val="28"/>
        </w:rPr>
        <w:t xml:space="preserve"> </w:t>
      </w:r>
      <w:r w:rsidR="004C6290" w:rsidRPr="00612C09">
        <w:rPr>
          <w:rFonts w:ascii="Arial" w:hAnsi="Arial" w:cs="Arial"/>
          <w:i/>
          <w:iCs/>
          <w:sz w:val="28"/>
          <w:szCs w:val="28"/>
        </w:rPr>
        <w:t xml:space="preserve">Acompañamiento </w:t>
      </w:r>
      <w:r w:rsidR="004C6290" w:rsidRPr="00612C09">
        <w:rPr>
          <w:rFonts w:ascii="Arial" w:hAnsi="Arial" w:cs="Arial"/>
          <w:i/>
          <w:iCs/>
          <w:sz w:val="28"/>
          <w:szCs w:val="28"/>
        </w:rPr>
        <w:lastRenderedPageBreak/>
        <w:t>permanente durante toda la gestión de la Administración Pública Municipal, de asesoría nutricional, médica y psicológica con este objetivo.</w:t>
      </w:r>
      <w:r w:rsidR="00612C09">
        <w:rPr>
          <w:rFonts w:ascii="Arial" w:hAnsi="Arial" w:cs="Arial"/>
          <w:i/>
          <w:iCs/>
          <w:sz w:val="28"/>
          <w:szCs w:val="28"/>
        </w:rPr>
        <w:t xml:space="preserve"> </w:t>
      </w:r>
      <w:r w:rsidR="00612C09">
        <w:rPr>
          <w:rFonts w:ascii="Arial" w:hAnsi="Arial" w:cs="Arial"/>
          <w:b/>
          <w:bCs/>
          <w:i/>
          <w:iCs/>
          <w:sz w:val="28"/>
          <w:szCs w:val="28"/>
        </w:rPr>
        <w:t>d)</w:t>
      </w:r>
      <w:r w:rsidR="00612C09">
        <w:rPr>
          <w:rFonts w:ascii="Arial" w:hAnsi="Arial" w:cs="Arial"/>
          <w:b/>
          <w:i/>
          <w:iCs/>
          <w:sz w:val="28"/>
          <w:szCs w:val="28"/>
        </w:rPr>
        <w:t xml:space="preserve"> </w:t>
      </w:r>
      <w:r w:rsidR="004C6290" w:rsidRPr="00612C09">
        <w:rPr>
          <w:rFonts w:ascii="Arial" w:hAnsi="Arial" w:cs="Arial"/>
          <w:i/>
          <w:iCs/>
          <w:sz w:val="28"/>
          <w:szCs w:val="28"/>
        </w:rPr>
        <w:t>Crear convenios de descuento o promociones, con emprendimientos deportivos como: gimnasios, centros deportivos, centros de baile, de spinning, entre otros, para apoyar a la economía del trabajador y puedan realizar actividades físicas, además de promover por parte de Fomento Deportivo, actividades en espacios públicos para los trabajadores del Ayuntamiento.</w:t>
      </w:r>
      <w:r w:rsidR="00612C09">
        <w:rPr>
          <w:rFonts w:ascii="Arial" w:hAnsi="Arial" w:cs="Arial"/>
          <w:b/>
          <w:i/>
          <w:iCs/>
          <w:sz w:val="28"/>
          <w:szCs w:val="28"/>
        </w:rPr>
        <w:t xml:space="preserve"> </w:t>
      </w:r>
      <w:r w:rsidR="004C6290" w:rsidRPr="000B608C">
        <w:rPr>
          <w:rFonts w:ascii="Arial" w:hAnsi="Arial" w:cs="Arial"/>
          <w:i/>
          <w:iCs/>
          <w:sz w:val="28"/>
          <w:szCs w:val="28"/>
        </w:rPr>
        <w:t>Por lo anteriormente expuesto, me permito presentar los siguientes,</w:t>
      </w:r>
      <w:r w:rsidR="00612C09">
        <w:rPr>
          <w:rFonts w:ascii="Arial" w:hAnsi="Arial" w:cs="Arial"/>
          <w:b/>
          <w:i/>
          <w:iCs/>
          <w:sz w:val="28"/>
          <w:szCs w:val="28"/>
        </w:rPr>
        <w:t xml:space="preserve"> </w:t>
      </w:r>
      <w:r w:rsidR="004C6290" w:rsidRPr="000B608C">
        <w:rPr>
          <w:rFonts w:ascii="Arial" w:hAnsi="Arial" w:cs="Arial"/>
          <w:b/>
          <w:i/>
          <w:iCs/>
          <w:sz w:val="28"/>
          <w:szCs w:val="28"/>
        </w:rPr>
        <w:t>CONSIDERANDOS</w:t>
      </w:r>
      <w:r w:rsidR="00612C09">
        <w:rPr>
          <w:rFonts w:ascii="Arial" w:hAnsi="Arial" w:cs="Arial"/>
          <w:b/>
          <w:i/>
          <w:iCs/>
          <w:sz w:val="28"/>
          <w:szCs w:val="28"/>
        </w:rPr>
        <w:t xml:space="preserve"> </w:t>
      </w:r>
      <w:r w:rsidR="004C6290" w:rsidRPr="000B608C">
        <w:rPr>
          <w:rFonts w:ascii="Arial" w:hAnsi="Arial" w:cs="Arial"/>
          <w:b/>
          <w:bCs/>
          <w:i/>
          <w:iCs/>
          <w:sz w:val="28"/>
          <w:szCs w:val="28"/>
        </w:rPr>
        <w:t>I.-</w:t>
      </w:r>
      <w:r w:rsidR="004C6290" w:rsidRPr="000B608C">
        <w:rPr>
          <w:rFonts w:ascii="Arial" w:hAnsi="Arial" w:cs="Arial"/>
          <w:i/>
          <w:iCs/>
          <w:sz w:val="28"/>
          <w:szCs w:val="28"/>
        </w:rPr>
        <w:t xml:space="preserve"> Que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612C09">
        <w:rPr>
          <w:rFonts w:ascii="Arial" w:hAnsi="Arial" w:cs="Arial"/>
          <w:b/>
          <w:i/>
          <w:iCs/>
          <w:sz w:val="28"/>
          <w:szCs w:val="28"/>
        </w:rPr>
        <w:t xml:space="preserve"> </w:t>
      </w:r>
      <w:r w:rsidR="004C6290" w:rsidRPr="000B608C">
        <w:rPr>
          <w:rFonts w:ascii="Arial" w:hAnsi="Arial" w:cs="Arial"/>
          <w:b/>
          <w:bCs/>
          <w:i/>
          <w:iCs/>
          <w:sz w:val="28"/>
          <w:szCs w:val="28"/>
        </w:rPr>
        <w:t>II.-</w:t>
      </w:r>
      <w:r w:rsidR="004C6290" w:rsidRPr="000B608C">
        <w:rPr>
          <w:rFonts w:ascii="Arial" w:hAnsi="Arial" w:cs="Arial"/>
          <w:i/>
          <w:iCs/>
          <w:sz w:val="28"/>
          <w:szCs w:val="28"/>
        </w:rPr>
        <w:t xml:space="preserve"> Que, conforme a lo establecido en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como en la Ley de Gobierno y la Administración Pública del Estado de Jalisco se </w:t>
      </w:r>
      <w:r w:rsidR="004C6290" w:rsidRPr="000B608C">
        <w:rPr>
          <w:rFonts w:ascii="Arial" w:hAnsi="Arial" w:cs="Arial"/>
          <w:i/>
          <w:iCs/>
          <w:sz w:val="28"/>
          <w:szCs w:val="28"/>
        </w:rPr>
        <w:lastRenderedPageBreak/>
        <w:t xml:space="preserve">establecen las bases generales de la Administración Pública Municipal. </w:t>
      </w:r>
      <w:r w:rsidR="00612C09">
        <w:rPr>
          <w:rFonts w:ascii="Arial" w:hAnsi="Arial" w:cs="Arial"/>
          <w:i/>
          <w:iCs/>
          <w:sz w:val="28"/>
          <w:szCs w:val="28"/>
        </w:rPr>
        <w:t xml:space="preserve"> </w:t>
      </w:r>
      <w:r w:rsidR="004C6290" w:rsidRPr="00612C09">
        <w:rPr>
          <w:rFonts w:ascii="Arial" w:hAnsi="Arial" w:cs="Arial"/>
          <w:b/>
          <w:bCs/>
          <w:i/>
          <w:iCs/>
          <w:sz w:val="28"/>
          <w:szCs w:val="28"/>
        </w:rPr>
        <w:t>III.-</w:t>
      </w:r>
      <w:r w:rsidR="004C6290" w:rsidRPr="000B608C">
        <w:rPr>
          <w:rFonts w:ascii="Arial" w:hAnsi="Arial" w:cs="Arial"/>
          <w:bCs/>
          <w:i/>
          <w:iCs/>
          <w:sz w:val="28"/>
          <w:szCs w:val="28"/>
        </w:rPr>
        <w:t xml:space="preserve"> Que la Ley General de Salud, establece las bases y modalidades para el acceso a los servicios de salud, prevé el derecho a la protección de la salud.</w:t>
      </w:r>
      <w:r w:rsidR="00612C09">
        <w:rPr>
          <w:rFonts w:ascii="Arial" w:hAnsi="Arial" w:cs="Arial"/>
          <w:b/>
          <w:i/>
          <w:iCs/>
          <w:sz w:val="28"/>
          <w:szCs w:val="28"/>
        </w:rPr>
        <w:t xml:space="preserve"> </w:t>
      </w:r>
      <w:r w:rsidR="004C6290" w:rsidRPr="000B608C">
        <w:rPr>
          <w:rFonts w:ascii="Arial" w:hAnsi="Arial" w:cs="Arial"/>
          <w:b/>
          <w:bCs/>
          <w:i/>
          <w:iCs/>
          <w:sz w:val="28"/>
          <w:szCs w:val="28"/>
        </w:rPr>
        <w:t>IV.-</w:t>
      </w:r>
      <w:r w:rsidR="004C6290" w:rsidRPr="000B608C">
        <w:rPr>
          <w:rFonts w:ascii="Arial" w:hAnsi="Arial" w:cs="Arial"/>
          <w:i/>
          <w:iCs/>
          <w:sz w:val="28"/>
          <w:szCs w:val="28"/>
        </w:rPr>
        <w:t xml:space="preserve"> Asimismo, la Ley de Salud del Estado de Jalisco, tiene como entre sus finalidades: la promoción de la cultura de la prevención en salud, el bienestar físico y mental de la persona, para contribuir al ejercicio pleno de sus capacidades.</w:t>
      </w:r>
      <w:r w:rsidR="001428E8">
        <w:rPr>
          <w:rFonts w:ascii="Arial" w:hAnsi="Arial" w:cs="Arial"/>
          <w:b/>
          <w:i/>
          <w:iCs/>
          <w:sz w:val="28"/>
          <w:szCs w:val="28"/>
        </w:rPr>
        <w:t xml:space="preserve"> </w:t>
      </w:r>
      <w:r w:rsidR="004C6290" w:rsidRPr="000B608C">
        <w:rPr>
          <w:rFonts w:ascii="Arial" w:hAnsi="Arial" w:cs="Arial"/>
          <w:b/>
          <w:bCs/>
          <w:i/>
          <w:iCs/>
          <w:sz w:val="28"/>
          <w:szCs w:val="28"/>
        </w:rPr>
        <w:t>V.-</w:t>
      </w:r>
      <w:r w:rsidR="004C6290" w:rsidRPr="000B608C">
        <w:rPr>
          <w:rFonts w:ascii="Arial" w:hAnsi="Arial" w:cs="Arial"/>
          <w:i/>
          <w:iCs/>
          <w:sz w:val="28"/>
          <w:szCs w:val="28"/>
        </w:rPr>
        <w:t xml:space="preserve"> Igualmente, el Reglamento de Salud Pública Municipal de Zapotlán el Grande, Jalisco, tiene por objeto la promoción de la salud, la prevención de enfermedades, el control de riesgos sanitarios, la generación de ambientes saludables, y de atención curativa.</w:t>
      </w:r>
      <w:r w:rsidR="001428E8">
        <w:rPr>
          <w:rFonts w:ascii="Arial" w:hAnsi="Arial" w:cs="Arial"/>
          <w:b/>
          <w:i/>
          <w:iCs/>
          <w:sz w:val="28"/>
          <w:szCs w:val="28"/>
        </w:rPr>
        <w:t xml:space="preserve"> </w:t>
      </w:r>
      <w:r w:rsidR="004C6290" w:rsidRPr="000B608C">
        <w:rPr>
          <w:rFonts w:ascii="Arial" w:hAnsi="Arial" w:cs="Arial"/>
          <w:b/>
          <w:bCs/>
          <w:i/>
          <w:iCs/>
          <w:sz w:val="28"/>
          <w:szCs w:val="28"/>
        </w:rPr>
        <w:t>VI.-</w:t>
      </w:r>
      <w:r w:rsidR="004C6290" w:rsidRPr="000B608C">
        <w:rPr>
          <w:rFonts w:ascii="Arial" w:hAnsi="Arial" w:cs="Arial"/>
          <w:i/>
          <w:iCs/>
          <w:sz w:val="28"/>
          <w:szCs w:val="28"/>
        </w:rPr>
        <w:t xml:space="preserve"> Por otra parte, el Reglamento de la Cultura Física y Deporte del Municipio de Zapotlán el Grande, Jalisco, tiene por objeto establecer y fijar las bases para la promoción de la cultura física y el deporte; y las normas de seguridad y de salud para su fomento y práctica.</w:t>
      </w:r>
      <w:r w:rsidR="001428E8">
        <w:rPr>
          <w:rFonts w:ascii="Arial" w:hAnsi="Arial" w:cs="Arial"/>
          <w:i/>
          <w:iCs/>
          <w:sz w:val="28"/>
          <w:szCs w:val="28"/>
        </w:rPr>
        <w:t xml:space="preserve"> </w:t>
      </w:r>
      <w:r w:rsidR="004C6290" w:rsidRPr="000B608C">
        <w:rPr>
          <w:rFonts w:ascii="Arial" w:hAnsi="Arial" w:cs="Arial"/>
          <w:b/>
          <w:bCs/>
          <w:i/>
          <w:iCs/>
          <w:sz w:val="28"/>
          <w:szCs w:val="28"/>
        </w:rPr>
        <w:t>VII.- Para cumplir con lo que se propone en el apartado 4 de la exposición de motivos, se turna este programa “ACTIVATE Y CUIDATE”, a las comisiones de Desarrollo Humano, Salud Pública e Higiene y Combate a las Adicciones, así como la Comisión de Deportes, Recreación, Asuntos de la Niñez y Juventudes</w:t>
      </w:r>
      <w:r w:rsidR="004C6290" w:rsidRPr="000B608C">
        <w:rPr>
          <w:rFonts w:ascii="Arial" w:hAnsi="Arial" w:cs="Arial"/>
          <w:i/>
          <w:iCs/>
          <w:sz w:val="28"/>
          <w:szCs w:val="28"/>
        </w:rPr>
        <w:t xml:space="preserve">, para que analicen, estudien y dictaminen la viabilidad del programa, la asignación de recursos financieros para la ejecución del programa y del premio. Con el objetivo de promover un estilo de vida saludable del personal de H. Ayuntamiento de Zapotlán el Grande; disminuyendo el índice de obesidad y sobrepeso de los mismos; concientizando las consecuencias en la salud que esto ocasiona, inmiscuyéndolos a participar en </w:t>
      </w:r>
      <w:r w:rsidR="004C6290" w:rsidRPr="000B608C">
        <w:rPr>
          <w:rFonts w:ascii="Arial" w:hAnsi="Arial" w:cs="Arial"/>
          <w:i/>
          <w:iCs/>
          <w:sz w:val="28"/>
          <w:szCs w:val="28"/>
        </w:rPr>
        <w:lastRenderedPageBreak/>
        <w:t>el programa e invitándoles a participar a al deseo de cambiar su estilo de vida para mejorar su salud. Se anexa la propuesta de convocatoria para el concurso, misma que puede ser perfeccionada de acuerdo al análisis que las comisiones determinen.</w:t>
      </w:r>
      <w:r w:rsidR="001428E8">
        <w:rPr>
          <w:rFonts w:ascii="Arial" w:hAnsi="Arial" w:cs="Arial"/>
          <w:i/>
          <w:iCs/>
          <w:sz w:val="28"/>
          <w:szCs w:val="28"/>
        </w:rPr>
        <w:t xml:space="preserve"> </w:t>
      </w:r>
      <w:r w:rsidR="004C6290" w:rsidRPr="000B608C">
        <w:rPr>
          <w:rFonts w:ascii="Arial" w:hAnsi="Arial" w:cs="Arial"/>
          <w:i/>
          <w:iCs/>
          <w:sz w:val="28"/>
          <w:szCs w:val="28"/>
        </w:rPr>
        <w:t xml:space="preserve">Por lo anteriormente expuesto y de conformidad a lo dispuesto por el artículo 87 fracción II del Reglamento Interior del Ayuntamiento de Zapotlán el Grande, presento para su aprobación </w:t>
      </w:r>
      <w:r w:rsidR="004C6290" w:rsidRPr="000B608C">
        <w:rPr>
          <w:rFonts w:ascii="Arial" w:hAnsi="Arial" w:cs="Arial"/>
          <w:b/>
          <w:i/>
          <w:iCs/>
          <w:sz w:val="28"/>
          <w:szCs w:val="28"/>
        </w:rPr>
        <w:t>INICIATIVA QUE TURNA A COMISIONES LA PROPUESTA DEL PROGRAMA “ACTIVATE Y CUIDATE”</w:t>
      </w:r>
      <w:r w:rsidR="004C6290" w:rsidRPr="000B608C">
        <w:rPr>
          <w:rFonts w:ascii="Arial" w:hAnsi="Arial" w:cs="Arial"/>
          <w:i/>
          <w:iCs/>
          <w:sz w:val="28"/>
          <w:szCs w:val="28"/>
        </w:rPr>
        <w:t>, bajo el siguiente:</w:t>
      </w:r>
      <w:r w:rsidR="001428E8">
        <w:rPr>
          <w:rFonts w:ascii="Arial" w:hAnsi="Arial" w:cs="Arial"/>
          <w:b/>
          <w:i/>
          <w:iCs/>
          <w:sz w:val="28"/>
          <w:szCs w:val="28"/>
        </w:rPr>
        <w:t xml:space="preserve"> </w:t>
      </w:r>
      <w:r w:rsidR="004C6290" w:rsidRPr="000B608C">
        <w:rPr>
          <w:rFonts w:ascii="Arial" w:hAnsi="Arial" w:cs="Arial"/>
          <w:b/>
          <w:i/>
          <w:iCs/>
          <w:sz w:val="28"/>
          <w:szCs w:val="28"/>
        </w:rPr>
        <w:t>ACUERDO ÚNICO</w:t>
      </w:r>
      <w:r w:rsidR="004C6290" w:rsidRPr="000B608C">
        <w:rPr>
          <w:rFonts w:ascii="Arial" w:hAnsi="Arial" w:cs="Arial"/>
          <w:i/>
          <w:iCs/>
          <w:sz w:val="28"/>
          <w:szCs w:val="28"/>
        </w:rPr>
        <w:t>.-</w:t>
      </w:r>
      <w:r w:rsidR="001428E8">
        <w:rPr>
          <w:rFonts w:ascii="Arial" w:hAnsi="Arial" w:cs="Arial"/>
          <w:i/>
          <w:iCs/>
          <w:sz w:val="28"/>
          <w:szCs w:val="28"/>
        </w:rPr>
        <w:t xml:space="preserve"> </w:t>
      </w:r>
      <w:r w:rsidR="004C6290" w:rsidRPr="000B608C">
        <w:rPr>
          <w:rFonts w:ascii="Arial" w:hAnsi="Arial" w:cs="Arial"/>
          <w:i/>
          <w:iCs/>
          <w:sz w:val="28"/>
          <w:szCs w:val="28"/>
        </w:rPr>
        <w:t xml:space="preserve">Se turne a la Comisión Edilicia de Desarrollo Humano, Salud Pública e Higiene y Combate a las Adicciones, como convocante, así como la Comisión de Deportes, Recreación, Asuntos de la Niñez y Juventudes, como coadyuvante, para el estudio y dictaminación de la propuesta del programa “ACTIVATE Y CUIDATE”, conforme a lo dispuesto en el cuerpo de la iniciativa. </w:t>
      </w:r>
      <w:r w:rsidR="004C6290" w:rsidRPr="000B608C">
        <w:rPr>
          <w:rFonts w:ascii="Arial" w:hAnsi="Arial" w:cs="Arial"/>
          <w:bCs/>
          <w:i/>
          <w:iCs/>
          <w:sz w:val="28"/>
          <w:szCs w:val="28"/>
        </w:rPr>
        <w:t>Y se me adhiera a los trabajos edilicios como autora de la iniciativa.</w:t>
      </w:r>
      <w:r w:rsidR="001428E8">
        <w:rPr>
          <w:rFonts w:ascii="Arial" w:hAnsi="Arial" w:cs="Arial"/>
          <w:b/>
          <w:i/>
          <w:iCs/>
          <w:sz w:val="28"/>
          <w:szCs w:val="28"/>
        </w:rPr>
        <w:t xml:space="preserve"> </w:t>
      </w:r>
      <w:r w:rsidR="004C6290" w:rsidRPr="000B608C">
        <w:rPr>
          <w:rFonts w:ascii="Arial" w:hAnsi="Arial" w:cs="Arial"/>
          <w:b/>
          <w:bCs/>
          <w:i/>
          <w:iCs/>
          <w:sz w:val="28"/>
          <w:szCs w:val="28"/>
        </w:rPr>
        <w:t>ATENTAMENTE</w:t>
      </w:r>
      <w:r w:rsidR="001428E8">
        <w:rPr>
          <w:rFonts w:ascii="Arial" w:hAnsi="Arial" w:cs="Arial"/>
          <w:b/>
          <w:bCs/>
          <w:i/>
          <w:iCs/>
          <w:sz w:val="28"/>
          <w:szCs w:val="28"/>
        </w:rPr>
        <w:t xml:space="preserve"> </w:t>
      </w:r>
      <w:r w:rsidR="004C6290" w:rsidRPr="000B608C">
        <w:rPr>
          <w:rFonts w:ascii="Arial" w:hAnsi="Arial" w:cs="Arial"/>
          <w:b/>
          <w:bCs/>
          <w:i/>
          <w:iCs/>
          <w:sz w:val="28"/>
          <w:szCs w:val="28"/>
        </w:rPr>
        <w:t>“2025, AÑO DEL 130 ANIVERSARIO DEL NATALICIO DE LA MUSA Y ESCRITORA ZAPOTLENSE MARIA GUADALUPE MARIN PRECIADO”</w:t>
      </w:r>
      <w:r w:rsidR="001428E8">
        <w:rPr>
          <w:rFonts w:ascii="Arial" w:hAnsi="Arial" w:cs="Arial"/>
          <w:b/>
          <w:bCs/>
          <w:i/>
          <w:iCs/>
          <w:sz w:val="28"/>
          <w:szCs w:val="28"/>
        </w:rPr>
        <w:t xml:space="preserve"> </w:t>
      </w:r>
      <w:r w:rsidR="004C6290" w:rsidRPr="000B608C">
        <w:rPr>
          <w:rFonts w:ascii="Arial" w:hAnsi="Arial" w:cs="Arial"/>
          <w:b/>
          <w:bCs/>
          <w:i/>
          <w:iCs/>
          <w:sz w:val="28"/>
          <w:szCs w:val="28"/>
        </w:rPr>
        <w:t>“2025, CENTENARIO DE LA INSTITUCIONALIZACIÓN DE LA FERIA DE ZAPOTLÀN”</w:t>
      </w:r>
      <w:r w:rsidR="001428E8">
        <w:rPr>
          <w:rFonts w:ascii="Arial" w:hAnsi="Arial" w:cs="Arial"/>
          <w:b/>
          <w:i/>
          <w:iCs/>
          <w:sz w:val="28"/>
          <w:szCs w:val="28"/>
        </w:rPr>
        <w:t xml:space="preserve"> </w:t>
      </w:r>
      <w:r w:rsidR="004C6290" w:rsidRPr="000B608C">
        <w:rPr>
          <w:rFonts w:ascii="Arial" w:eastAsia="Arial" w:hAnsi="Arial" w:cs="Arial"/>
          <w:i/>
          <w:iCs/>
          <w:sz w:val="28"/>
          <w:szCs w:val="28"/>
        </w:rPr>
        <w:t>Ciudad Guzmán, Mpio. de Zapotlán el Grande, Jalisco, 25 de julio del 2025.</w:t>
      </w:r>
      <w:r w:rsidR="001428E8">
        <w:rPr>
          <w:rFonts w:ascii="Arial" w:eastAsia="Arial" w:hAnsi="Arial" w:cs="Arial"/>
          <w:i/>
          <w:iCs/>
          <w:sz w:val="28"/>
          <w:szCs w:val="28"/>
        </w:rPr>
        <w:t xml:space="preserve"> </w:t>
      </w:r>
      <w:r w:rsidR="004C6290" w:rsidRPr="000B608C">
        <w:rPr>
          <w:rFonts w:ascii="Arial" w:hAnsi="Arial" w:cs="Arial"/>
          <w:b/>
          <w:i/>
          <w:iCs/>
          <w:sz w:val="28"/>
          <w:szCs w:val="28"/>
        </w:rPr>
        <w:t>MTRA. MARÍA OLGA GARCÍA AYALA</w:t>
      </w:r>
      <w:r w:rsidR="001428E8">
        <w:rPr>
          <w:rFonts w:ascii="Arial" w:hAnsi="Arial" w:cs="Arial"/>
          <w:b/>
          <w:i/>
          <w:iCs/>
          <w:sz w:val="28"/>
          <w:szCs w:val="28"/>
        </w:rPr>
        <w:t xml:space="preserve"> </w:t>
      </w:r>
      <w:r w:rsidR="004C6290" w:rsidRPr="000B608C">
        <w:rPr>
          <w:rFonts w:ascii="Arial" w:hAnsi="Arial" w:cs="Arial"/>
          <w:b/>
          <w:i/>
          <w:iCs/>
          <w:sz w:val="28"/>
          <w:szCs w:val="28"/>
        </w:rPr>
        <w:t>Regidora</w:t>
      </w:r>
      <w:r w:rsidR="001428E8">
        <w:rPr>
          <w:rFonts w:ascii="Arial" w:hAnsi="Arial" w:cs="Arial"/>
          <w:b/>
          <w:i/>
          <w:iCs/>
          <w:sz w:val="28"/>
          <w:szCs w:val="28"/>
        </w:rPr>
        <w:t xml:space="preserve"> FIRMA”</w:t>
      </w:r>
      <w:r w:rsidR="009A0D7D">
        <w:rPr>
          <w:rFonts w:ascii="Arial" w:hAnsi="Arial" w:cs="Arial"/>
          <w:b/>
          <w:i/>
          <w:iCs/>
          <w:sz w:val="28"/>
          <w:szCs w:val="28"/>
        </w:rPr>
        <w:t xml:space="preserve"> </w:t>
      </w:r>
      <w:r w:rsidR="009A0D7D">
        <w:rPr>
          <w:rFonts w:ascii="Arial" w:hAnsi="Arial" w:cs="Arial"/>
          <w:bCs/>
          <w:sz w:val="28"/>
          <w:szCs w:val="28"/>
        </w:rPr>
        <w:t>Antes de ceder el uso de terminar, quiero decir</w:t>
      </w:r>
      <w:r w:rsidR="00373B5B">
        <w:rPr>
          <w:rFonts w:ascii="Arial" w:hAnsi="Arial" w:cs="Arial"/>
          <w:bCs/>
          <w:sz w:val="28"/>
          <w:szCs w:val="28"/>
        </w:rPr>
        <w:t>, quiero comentar que, esta Iniciativa, es con la finalidad de crear conciencia entre nosotros, en el autocuidado de la salud. Y sabemos y es conoci</w:t>
      </w:r>
      <w:r w:rsidR="001156E4">
        <w:rPr>
          <w:rFonts w:ascii="Arial" w:hAnsi="Arial" w:cs="Arial"/>
          <w:bCs/>
          <w:sz w:val="28"/>
          <w:szCs w:val="28"/>
        </w:rPr>
        <w:t xml:space="preserve">do por todos </w:t>
      </w:r>
      <w:r w:rsidR="00C02FBC">
        <w:rPr>
          <w:rFonts w:ascii="Arial" w:hAnsi="Arial" w:cs="Arial"/>
          <w:bCs/>
          <w:sz w:val="28"/>
          <w:szCs w:val="28"/>
        </w:rPr>
        <w:t xml:space="preserve">y todas que, muchas de las veces </w:t>
      </w:r>
      <w:r w:rsidR="006C0976">
        <w:rPr>
          <w:rFonts w:ascii="Arial" w:hAnsi="Arial" w:cs="Arial"/>
          <w:bCs/>
          <w:sz w:val="28"/>
          <w:szCs w:val="28"/>
        </w:rPr>
        <w:t xml:space="preserve">la rutina diaria del trabajo pues nos lleva a descuidar nuestra salud alimenticia y que </w:t>
      </w:r>
      <w:r w:rsidR="006C0976">
        <w:rPr>
          <w:rFonts w:ascii="Arial" w:hAnsi="Arial" w:cs="Arial"/>
          <w:bCs/>
          <w:sz w:val="28"/>
          <w:szCs w:val="28"/>
        </w:rPr>
        <w:lastRenderedPageBreak/>
        <w:t xml:space="preserve">necesitamos tener alimentos balanceados, que además debemos de tener pues menos alimentos preparados, altos en grasas y azucares, porque a la larga vamos a tener problemas graves </w:t>
      </w:r>
      <w:r w:rsidR="00587030">
        <w:rPr>
          <w:rFonts w:ascii="Arial" w:hAnsi="Arial" w:cs="Arial"/>
          <w:bCs/>
          <w:sz w:val="28"/>
          <w:szCs w:val="28"/>
        </w:rPr>
        <w:t xml:space="preserve">de salud, y en consecuencia como cadena, pues el trabajo se ve demeritado, empieza a mermar el buen funcionamiento y el desempeño, y, pues principalmente es por la calidad de vida que llevamos. Quiero decir también </w:t>
      </w:r>
      <w:r w:rsidR="00E35FBF">
        <w:rPr>
          <w:rFonts w:ascii="Arial" w:hAnsi="Arial" w:cs="Arial"/>
          <w:bCs/>
          <w:sz w:val="28"/>
          <w:szCs w:val="28"/>
        </w:rPr>
        <w:t xml:space="preserve">que el Programa Nacional de Escuelas </w:t>
      </w:r>
      <w:r w:rsidR="00053A62">
        <w:rPr>
          <w:rFonts w:ascii="Arial" w:hAnsi="Arial" w:cs="Arial"/>
          <w:bCs/>
          <w:sz w:val="28"/>
          <w:szCs w:val="28"/>
        </w:rPr>
        <w:t>en el Estado, quiero hacer alusión de Programa, porque se inició a Nivel Nacional en todas las Escuelas y todos los Estados, de que se alimenten sanamente</w:t>
      </w:r>
      <w:r w:rsidR="00833B68">
        <w:rPr>
          <w:rFonts w:ascii="Arial" w:hAnsi="Arial" w:cs="Arial"/>
          <w:bCs/>
          <w:sz w:val="28"/>
          <w:szCs w:val="28"/>
        </w:rPr>
        <w:t xml:space="preserve">. Entonces, yo creo que, es el momento de que, si ya se está haciendo una educación alimenticia a Nivel Nacional, a Nivel Estado, y a Nivel Municipios, en todas las  Escuelas, creo que, como Ayuntamiento, podemos ver, también podemos trabajar y podemos ver nuestra salud reflejada en una buena alimentación, reflejada </w:t>
      </w:r>
      <w:r w:rsidR="00846A52">
        <w:rPr>
          <w:rFonts w:ascii="Arial" w:hAnsi="Arial" w:cs="Arial"/>
          <w:bCs/>
          <w:sz w:val="28"/>
          <w:szCs w:val="28"/>
        </w:rPr>
        <w:t xml:space="preserve">en una buena alimentación, salud física y mental. Y, nada más quiero comentar que, </w:t>
      </w:r>
      <w:r w:rsidR="007A7109">
        <w:rPr>
          <w:rFonts w:ascii="Arial" w:hAnsi="Arial" w:cs="Arial"/>
          <w:bCs/>
          <w:sz w:val="28"/>
          <w:szCs w:val="28"/>
        </w:rPr>
        <w:t xml:space="preserve">el Programa, parte de la estrategia Vive Salubre, Vive Feliz, busca promover hábitos alimenticios saludables entre los estudiantes, eliminando la venta de alimentos poco saludables y ofreciendo </w:t>
      </w:r>
      <w:r w:rsidR="006F2D15">
        <w:rPr>
          <w:rFonts w:ascii="Arial" w:hAnsi="Arial" w:cs="Arial"/>
          <w:bCs/>
          <w:sz w:val="28"/>
          <w:szCs w:val="28"/>
        </w:rPr>
        <w:t xml:space="preserve">opciones nutritivas. Este es el Programa que se ofreció a Nivel Nacional a todas las Escuelas y en los Estados, y Nivel Municipio. Y entonces, creo que, como Ayuntamiento, podríamos hacer un esfuerzo. Un esfuerzo lo digo, porque de verdad nos va a costar trabajo para empezar, que alguien se anime a entrar a concursar. Pero, yo creo que, podemos motivarnos entre nosotros mismos y ayudar a cuidarnos entre todos, es </w:t>
      </w:r>
      <w:proofErr w:type="spellStart"/>
      <w:r w:rsidR="006F2D15">
        <w:rPr>
          <w:rFonts w:ascii="Arial" w:hAnsi="Arial" w:cs="Arial"/>
          <w:bCs/>
          <w:sz w:val="28"/>
          <w:szCs w:val="28"/>
        </w:rPr>
        <w:t>cuanto</w:t>
      </w:r>
      <w:proofErr w:type="spellEnd"/>
      <w:r w:rsidR="006F2D15">
        <w:rPr>
          <w:rFonts w:ascii="Arial" w:hAnsi="Arial" w:cs="Arial"/>
          <w:bCs/>
          <w:sz w:val="28"/>
          <w:szCs w:val="28"/>
        </w:rPr>
        <w:t xml:space="preserve">. </w:t>
      </w:r>
      <w:r w:rsidR="006F2D15">
        <w:rPr>
          <w:rFonts w:ascii="Arial" w:hAnsi="Arial" w:cs="Arial"/>
          <w:b/>
          <w:i/>
          <w:iCs/>
          <w:sz w:val="28"/>
          <w:szCs w:val="28"/>
        </w:rPr>
        <w:t xml:space="preserve">C. Regidora Bertha Silvia Gómez Ramos: </w:t>
      </w:r>
      <w:r w:rsidR="006F2D15">
        <w:rPr>
          <w:rFonts w:ascii="Arial" w:hAnsi="Arial" w:cs="Arial"/>
          <w:bCs/>
          <w:sz w:val="28"/>
          <w:szCs w:val="28"/>
        </w:rPr>
        <w:t xml:space="preserve">Buenas tardes. Nada más para hacer un pequeño comentario; la obesidad, </w:t>
      </w:r>
      <w:r w:rsidR="006F2D15">
        <w:rPr>
          <w:rFonts w:ascii="Arial" w:hAnsi="Arial" w:cs="Arial"/>
          <w:bCs/>
          <w:sz w:val="28"/>
          <w:szCs w:val="28"/>
        </w:rPr>
        <w:lastRenderedPageBreak/>
        <w:t xml:space="preserve">actualmente es un serio problema de Salud Pública a Nivel Nacional y Mundial. Pero, en México, tenemos una particularidad, que hay que observarla detenidamente; en los niños, tenemos el primer lugar a Nivel Mundial, de obesidad. Y en los adultos, el segundo lugar. Desafortunadamente, la obesidad no es solo el verse físicamente con sobre peso, sino </w:t>
      </w:r>
      <w:r w:rsidR="00ED069F">
        <w:rPr>
          <w:rFonts w:ascii="Arial" w:hAnsi="Arial" w:cs="Arial"/>
          <w:bCs/>
          <w:sz w:val="28"/>
          <w:szCs w:val="28"/>
        </w:rPr>
        <w:t xml:space="preserve">va más allá. Desde ahorita, tenemos niños con sobre peso, en una edad muy corta, derivada de las malas prácticas de la salud en la familia, estilos de vida. No ejercicio. Mucha Tablet. Mucha televisión. Y, una alimentación rápida y procesada. Eso es derivado, desafortunadamente también, de que muchas mamás trabajan, ya no es el 100% cien por ciento, al hogar. Ahora, por lo rápido y lo fácil de repente que puede resultar para alguna personas, llegar a comprar </w:t>
      </w:r>
      <w:r w:rsidR="00635C98">
        <w:rPr>
          <w:rFonts w:ascii="Arial" w:hAnsi="Arial" w:cs="Arial"/>
          <w:bCs/>
          <w:sz w:val="28"/>
          <w:szCs w:val="28"/>
        </w:rPr>
        <w:t>o dejar que compren ellos algo, Eso ha dejado un problema de Salud Pública, muy seria, que se ve reflejado</w:t>
      </w:r>
      <w:r w:rsidR="0013567F">
        <w:rPr>
          <w:rFonts w:ascii="Arial" w:hAnsi="Arial" w:cs="Arial"/>
          <w:bCs/>
          <w:sz w:val="28"/>
          <w:szCs w:val="28"/>
        </w:rPr>
        <w:t xml:space="preserve"> en</w:t>
      </w:r>
      <w:r w:rsidR="00635C98">
        <w:rPr>
          <w:rFonts w:ascii="Arial" w:hAnsi="Arial" w:cs="Arial"/>
          <w:bCs/>
          <w:sz w:val="28"/>
          <w:szCs w:val="28"/>
        </w:rPr>
        <w:t xml:space="preserve"> el aumento también de las enfermedades, como </w:t>
      </w:r>
      <w:r w:rsidR="0013567F">
        <w:rPr>
          <w:rFonts w:ascii="Arial" w:hAnsi="Arial" w:cs="Arial"/>
          <w:bCs/>
          <w:sz w:val="28"/>
          <w:szCs w:val="28"/>
        </w:rPr>
        <w:t xml:space="preserve">hace rato lo comentaba, como es la diabetes y la hipertensión, y entre esos, también el cáncer. Porque mucho alimento procesado nos genera más enfermedades de ese tipo. Entonces, a Nivel Mundial y en México, se llevan a cabo muchas estrategias que, al final de cuentas, se reduce a un estilo de vida saludable que implica alimentación y ejercicio, básicamente, junto con su control médico. Que bueno es que las Instituciones a cualquier nivel, incluso el IMSS, un tiempo estuvo sometida a un Programa Nacional, de un Kilo por la Salud, en el cual se llevaba a cabo con los mismos trabajadores. Todo mundo fuimos sometidos de alguna manera a entrar a ese Programa para disminuir el riesgo de enfermedades por obesidad. De tal manera que, cuando vino la Pandemia, vimos reflejado precisamente, </w:t>
      </w:r>
      <w:r w:rsidR="009726EB">
        <w:rPr>
          <w:rFonts w:ascii="Arial" w:hAnsi="Arial" w:cs="Arial"/>
          <w:bCs/>
          <w:sz w:val="28"/>
          <w:szCs w:val="28"/>
        </w:rPr>
        <w:t xml:space="preserve">como </w:t>
      </w:r>
      <w:r w:rsidR="009726EB">
        <w:rPr>
          <w:rFonts w:ascii="Arial" w:hAnsi="Arial" w:cs="Arial"/>
          <w:bCs/>
          <w:sz w:val="28"/>
          <w:szCs w:val="28"/>
        </w:rPr>
        <w:lastRenderedPageBreak/>
        <w:t>a tanto compañero, se le tuvo que dar la licencia temporal, por un año, condicionados de alguna manera, también para que, durante ese año, aprovecharan e hicieran ejercicio, se llevaba un control adecuado de la presión y de la diabetes, y muchos lograron un buen peso, otros no lo lograron. Pero, sin embargo, hubo quien tomó decisiones quirúrgicas para disminuir y afortunadamente, junto con esos procedimientos lograron y están logrando ahorita</w:t>
      </w:r>
      <w:r w:rsidR="00C66578">
        <w:rPr>
          <w:rFonts w:ascii="Arial" w:hAnsi="Arial" w:cs="Arial"/>
          <w:bCs/>
          <w:sz w:val="28"/>
          <w:szCs w:val="28"/>
        </w:rPr>
        <w:t>,</w:t>
      </w:r>
      <w:r w:rsidR="009726EB">
        <w:rPr>
          <w:rFonts w:ascii="Arial" w:hAnsi="Arial" w:cs="Arial"/>
          <w:bCs/>
          <w:sz w:val="28"/>
          <w:szCs w:val="28"/>
        </w:rPr>
        <w:t xml:space="preserve"> someterse a dietas y ejercicio que les ha mantenido durante estos años. </w:t>
      </w:r>
      <w:r w:rsidR="00C66578">
        <w:rPr>
          <w:rFonts w:ascii="Arial" w:hAnsi="Arial" w:cs="Arial"/>
          <w:bCs/>
          <w:sz w:val="28"/>
          <w:szCs w:val="28"/>
        </w:rPr>
        <w:t>F</w:t>
      </w:r>
      <w:r w:rsidR="009726EB">
        <w:rPr>
          <w:rFonts w:ascii="Arial" w:hAnsi="Arial" w:cs="Arial"/>
          <w:bCs/>
          <w:sz w:val="28"/>
          <w:szCs w:val="28"/>
        </w:rPr>
        <w:t xml:space="preserve">ue muy </w:t>
      </w:r>
      <w:r w:rsidR="00C66578">
        <w:rPr>
          <w:rFonts w:ascii="Arial" w:hAnsi="Arial" w:cs="Arial"/>
          <w:bCs/>
          <w:sz w:val="28"/>
          <w:szCs w:val="28"/>
        </w:rPr>
        <w:t xml:space="preserve">clave en la salud, con la Pandemia, como se vio bien reflejado personas comorbilidad y sobre peso, fueron del índice más alto de fallecimientos. Independientemente de la edad. Simplemente por la obesidad o las comorbilidades, como la hipertensión y la diabetes. Entonces, que bueno, que pudieran someterse no solamente aquí en la Administración Pública, sino también en otras Instituciones que pudieran integrarse a este Programa, que me parece muy bueno. Y, que obviamente eso se vea reflejado en disminución de enfermedades, disminución de costos de gastos hospitalarios. Es </w:t>
      </w:r>
      <w:proofErr w:type="spellStart"/>
      <w:r w:rsidR="00C66578">
        <w:rPr>
          <w:rFonts w:ascii="Arial" w:hAnsi="Arial" w:cs="Arial"/>
          <w:bCs/>
          <w:sz w:val="28"/>
          <w:szCs w:val="28"/>
        </w:rPr>
        <w:t>cuanto</w:t>
      </w:r>
      <w:proofErr w:type="spellEnd"/>
      <w:r w:rsidR="00C66578">
        <w:rPr>
          <w:rFonts w:ascii="Arial" w:hAnsi="Arial" w:cs="Arial"/>
          <w:bCs/>
          <w:sz w:val="28"/>
          <w:szCs w:val="28"/>
        </w:rPr>
        <w:t xml:space="preserve">. </w:t>
      </w:r>
      <w:r w:rsidR="00C66578">
        <w:rPr>
          <w:rFonts w:ascii="Arial" w:hAnsi="Arial" w:cs="Arial"/>
          <w:b/>
          <w:i/>
          <w:iCs/>
          <w:sz w:val="28"/>
          <w:szCs w:val="28"/>
        </w:rPr>
        <w:t xml:space="preserve">C. Secretaria de Ayuntamiento Karla Cisneros Torres: </w:t>
      </w:r>
      <w:r w:rsidR="00C66578">
        <w:rPr>
          <w:rFonts w:ascii="Arial" w:hAnsi="Arial" w:cs="Arial"/>
          <w:bCs/>
          <w:sz w:val="28"/>
          <w:szCs w:val="28"/>
        </w:rPr>
        <w:t xml:space="preserve">Gracias Regidora. ¿Algún otro comentario?.... Bien, si no hubiera comentarios, voy a someter a su consideración, la    </w:t>
      </w:r>
      <w:r w:rsidR="009726EB">
        <w:rPr>
          <w:rFonts w:ascii="Arial" w:hAnsi="Arial" w:cs="Arial"/>
          <w:bCs/>
          <w:sz w:val="28"/>
          <w:szCs w:val="28"/>
        </w:rPr>
        <w:t xml:space="preserve">     </w:t>
      </w:r>
      <w:r w:rsidR="0013567F">
        <w:rPr>
          <w:rFonts w:ascii="Arial" w:hAnsi="Arial" w:cs="Arial"/>
          <w:bCs/>
          <w:sz w:val="28"/>
          <w:szCs w:val="28"/>
        </w:rPr>
        <w:t xml:space="preserve">   </w:t>
      </w:r>
      <w:r w:rsidR="00635C98">
        <w:rPr>
          <w:rFonts w:ascii="Arial" w:hAnsi="Arial" w:cs="Arial"/>
          <w:bCs/>
          <w:sz w:val="28"/>
          <w:szCs w:val="28"/>
        </w:rPr>
        <w:t xml:space="preserve">  </w:t>
      </w:r>
      <w:r w:rsidR="00ED069F">
        <w:rPr>
          <w:rFonts w:ascii="Arial" w:hAnsi="Arial" w:cs="Arial"/>
          <w:bCs/>
          <w:sz w:val="28"/>
          <w:szCs w:val="28"/>
        </w:rPr>
        <w:t xml:space="preserve">  </w:t>
      </w:r>
      <w:r w:rsidR="006F2D15">
        <w:rPr>
          <w:rFonts w:ascii="Arial" w:hAnsi="Arial" w:cs="Arial"/>
          <w:bCs/>
          <w:sz w:val="28"/>
          <w:szCs w:val="28"/>
        </w:rPr>
        <w:t xml:space="preserve">  </w:t>
      </w:r>
      <w:r w:rsidR="00833B68">
        <w:rPr>
          <w:rFonts w:ascii="Arial" w:hAnsi="Arial" w:cs="Arial"/>
          <w:bCs/>
          <w:sz w:val="28"/>
          <w:szCs w:val="28"/>
        </w:rPr>
        <w:t xml:space="preserve">  </w:t>
      </w:r>
      <w:r w:rsidR="00053A62">
        <w:rPr>
          <w:rFonts w:ascii="Arial" w:hAnsi="Arial" w:cs="Arial"/>
          <w:bCs/>
          <w:sz w:val="28"/>
          <w:szCs w:val="28"/>
        </w:rPr>
        <w:t xml:space="preserve">  </w:t>
      </w:r>
      <w:r w:rsidR="00587030">
        <w:rPr>
          <w:rFonts w:ascii="Arial" w:hAnsi="Arial" w:cs="Arial"/>
          <w:bCs/>
          <w:sz w:val="28"/>
          <w:szCs w:val="28"/>
        </w:rPr>
        <w:t xml:space="preserve">   </w:t>
      </w:r>
      <w:r w:rsidR="006C0976">
        <w:rPr>
          <w:rFonts w:ascii="Arial" w:hAnsi="Arial" w:cs="Arial"/>
          <w:bCs/>
          <w:sz w:val="28"/>
          <w:szCs w:val="28"/>
        </w:rPr>
        <w:t xml:space="preserve"> </w:t>
      </w:r>
      <w:r w:rsidR="00373B5B">
        <w:rPr>
          <w:rFonts w:ascii="Arial" w:hAnsi="Arial" w:cs="Arial"/>
          <w:bCs/>
          <w:sz w:val="28"/>
          <w:szCs w:val="28"/>
        </w:rPr>
        <w:t xml:space="preserve"> </w:t>
      </w:r>
      <w:r w:rsidR="001428E8">
        <w:rPr>
          <w:rFonts w:ascii="Arial" w:hAnsi="Arial" w:cs="Arial"/>
          <w:b/>
          <w:i/>
          <w:iCs/>
          <w:sz w:val="28"/>
          <w:szCs w:val="28"/>
        </w:rPr>
        <w:t xml:space="preserve"> </w:t>
      </w:r>
      <w:r w:rsidR="004C6290" w:rsidRPr="000B608C">
        <w:rPr>
          <w:rFonts w:ascii="Arial" w:hAnsi="Arial" w:cs="Arial"/>
          <w:b/>
          <w:i/>
          <w:iCs/>
          <w:sz w:val="28"/>
          <w:szCs w:val="28"/>
        </w:rPr>
        <w:t xml:space="preserve"> </w:t>
      </w:r>
      <w:r w:rsidR="009A0D7D" w:rsidRPr="005A3923">
        <w:rPr>
          <w:rFonts w:ascii="Arial" w:hAnsi="Arial" w:cs="Arial"/>
          <w:bCs/>
          <w:sz w:val="28"/>
          <w:szCs w:val="28"/>
        </w:rPr>
        <w:t xml:space="preserve">Iniciativa que turna a </w:t>
      </w:r>
      <w:r w:rsidR="009A0D7D">
        <w:rPr>
          <w:rFonts w:ascii="Arial" w:hAnsi="Arial" w:cs="Arial"/>
          <w:bCs/>
          <w:sz w:val="28"/>
          <w:szCs w:val="28"/>
        </w:rPr>
        <w:t>C</w:t>
      </w:r>
      <w:r w:rsidR="009A0D7D" w:rsidRPr="005A3923">
        <w:rPr>
          <w:rFonts w:ascii="Arial" w:hAnsi="Arial" w:cs="Arial"/>
          <w:bCs/>
          <w:sz w:val="28"/>
          <w:szCs w:val="28"/>
        </w:rPr>
        <w:t xml:space="preserve">omisiones la propuesta del </w:t>
      </w:r>
      <w:r w:rsidR="009A0D7D">
        <w:rPr>
          <w:rFonts w:ascii="Arial" w:hAnsi="Arial" w:cs="Arial"/>
          <w:bCs/>
          <w:sz w:val="28"/>
          <w:szCs w:val="28"/>
        </w:rPr>
        <w:t>P</w:t>
      </w:r>
      <w:r w:rsidR="009A0D7D" w:rsidRPr="005A3923">
        <w:rPr>
          <w:rFonts w:ascii="Arial" w:hAnsi="Arial" w:cs="Arial"/>
          <w:bCs/>
          <w:sz w:val="28"/>
          <w:szCs w:val="28"/>
        </w:rPr>
        <w:t>rograma “</w:t>
      </w:r>
      <w:r w:rsidR="009A0D7D">
        <w:rPr>
          <w:rFonts w:ascii="Arial" w:hAnsi="Arial" w:cs="Arial"/>
          <w:bCs/>
          <w:sz w:val="28"/>
          <w:szCs w:val="28"/>
        </w:rPr>
        <w:t>A</w:t>
      </w:r>
      <w:r w:rsidR="009A0D7D" w:rsidRPr="005A3923">
        <w:rPr>
          <w:rFonts w:ascii="Arial" w:hAnsi="Arial" w:cs="Arial"/>
          <w:bCs/>
          <w:sz w:val="28"/>
          <w:szCs w:val="28"/>
        </w:rPr>
        <w:t xml:space="preserve">ctívate y </w:t>
      </w:r>
      <w:r w:rsidR="009A0D7D">
        <w:rPr>
          <w:rFonts w:ascii="Arial" w:hAnsi="Arial" w:cs="Arial"/>
          <w:bCs/>
          <w:sz w:val="28"/>
          <w:szCs w:val="28"/>
        </w:rPr>
        <w:t>C</w:t>
      </w:r>
      <w:r w:rsidR="009A0D7D" w:rsidRPr="005A3923">
        <w:rPr>
          <w:rFonts w:ascii="Arial" w:hAnsi="Arial" w:cs="Arial"/>
          <w:bCs/>
          <w:sz w:val="28"/>
          <w:szCs w:val="28"/>
        </w:rPr>
        <w:t>uídate”</w:t>
      </w:r>
      <w:r w:rsidR="00C66578">
        <w:rPr>
          <w:rFonts w:ascii="Arial" w:hAnsi="Arial" w:cs="Arial"/>
          <w:bCs/>
          <w:sz w:val="28"/>
          <w:szCs w:val="28"/>
        </w:rPr>
        <w:t xml:space="preserve">, </w:t>
      </w:r>
      <w:r w:rsidR="00980657">
        <w:rPr>
          <w:rFonts w:ascii="Arial" w:hAnsi="Arial" w:cs="Arial"/>
          <w:bCs/>
          <w:sz w:val="28"/>
          <w:szCs w:val="28"/>
        </w:rPr>
        <w:t xml:space="preserve">en los términos en que fueron planteados, si están por la afirmativa, sírvanse levantar su mano… </w:t>
      </w:r>
      <w:r w:rsidR="009A0D7D">
        <w:rPr>
          <w:rFonts w:ascii="Arial" w:hAnsi="Arial" w:cs="Arial"/>
          <w:b/>
          <w:sz w:val="28"/>
          <w:szCs w:val="28"/>
        </w:rPr>
        <w:t xml:space="preserve">13 votos a favor. 1 ausencia justificada: </w:t>
      </w:r>
      <w:r w:rsidR="009A0D7D">
        <w:rPr>
          <w:rFonts w:ascii="Arial" w:hAnsi="Arial" w:cs="Arial"/>
          <w:bCs/>
          <w:sz w:val="28"/>
          <w:szCs w:val="28"/>
        </w:rPr>
        <w:t>Del C. Regidor Gustavo López Sandoval.</w:t>
      </w:r>
      <w:r w:rsidR="009A0D7D">
        <w:rPr>
          <w:rFonts w:ascii="Arial" w:hAnsi="Arial" w:cs="Arial"/>
          <w:b/>
          <w:sz w:val="28"/>
          <w:szCs w:val="28"/>
        </w:rPr>
        <w:t xml:space="preserve"> </w:t>
      </w:r>
      <w:r w:rsidR="009A0D7D" w:rsidRPr="00A343C9">
        <w:rPr>
          <w:rFonts w:ascii="Arial" w:hAnsi="Arial" w:cs="Arial"/>
          <w:sz w:val="28"/>
          <w:szCs w:val="28"/>
        </w:rPr>
        <w:t>(</w:t>
      </w:r>
      <w:r w:rsidR="009A0D7D">
        <w:rPr>
          <w:rFonts w:ascii="Arial" w:hAnsi="Arial" w:cs="Arial"/>
          <w:sz w:val="28"/>
          <w:szCs w:val="28"/>
        </w:rPr>
        <w:t>Justifica su inasistencia la C. Regidora Dunia Catalina Cruz Moreno y la C. Regidora Aurora Cecilia Araujo Álvarez.</w:t>
      </w:r>
      <w:r w:rsidR="009A0D7D" w:rsidRPr="00A343C9">
        <w:rPr>
          <w:rFonts w:ascii="Arial" w:hAnsi="Arial" w:cs="Arial"/>
          <w:sz w:val="28"/>
          <w:szCs w:val="28"/>
        </w:rPr>
        <w:t>)</w:t>
      </w:r>
      <w:r w:rsidR="009A0D7D">
        <w:rPr>
          <w:rFonts w:ascii="Arial" w:hAnsi="Arial" w:cs="Arial"/>
          <w:sz w:val="28"/>
          <w:szCs w:val="28"/>
        </w:rPr>
        <w:t xml:space="preserve"> </w:t>
      </w:r>
      <w:r w:rsidR="009A0D7D">
        <w:rPr>
          <w:rFonts w:ascii="Arial" w:hAnsi="Arial" w:cs="Arial"/>
          <w:b/>
          <w:bCs/>
          <w:sz w:val="28"/>
          <w:szCs w:val="28"/>
        </w:rPr>
        <w:t xml:space="preserve">Aprobado por unanimidad de los asistentes. </w:t>
      </w:r>
      <w:r w:rsidR="00980657">
        <w:rPr>
          <w:rFonts w:ascii="Arial" w:hAnsi="Arial" w:cs="Arial"/>
          <w:b/>
          <w:bCs/>
          <w:sz w:val="28"/>
          <w:szCs w:val="28"/>
        </w:rPr>
        <w:t>- - - - - - - - - - - - - - - - - - - - - - - - - - - - - - -</w:t>
      </w:r>
      <w:r w:rsidR="00A76A80" w:rsidRPr="00957A2C">
        <w:rPr>
          <w:rFonts w:ascii="Arial" w:hAnsi="Arial" w:cs="Arial"/>
          <w:b/>
          <w:sz w:val="28"/>
          <w:szCs w:val="28"/>
          <w:u w:val="single"/>
        </w:rPr>
        <w:lastRenderedPageBreak/>
        <w:t>VIGÉSIMO PRIMER</w:t>
      </w:r>
      <w:r w:rsidR="00957A2C" w:rsidRPr="00957A2C">
        <w:rPr>
          <w:rFonts w:ascii="Arial" w:hAnsi="Arial" w:cs="Arial"/>
          <w:b/>
          <w:sz w:val="28"/>
          <w:szCs w:val="28"/>
          <w:u w:val="single"/>
        </w:rPr>
        <w:t xml:space="preserve"> PUNTO</w:t>
      </w:r>
      <w:r w:rsidR="00A76A80">
        <w:rPr>
          <w:rFonts w:ascii="Arial" w:hAnsi="Arial" w:cs="Arial"/>
          <w:b/>
          <w:sz w:val="28"/>
          <w:szCs w:val="28"/>
        </w:rPr>
        <w:t xml:space="preserve">: </w:t>
      </w:r>
      <w:r w:rsidR="00A76A80" w:rsidRPr="00842090">
        <w:rPr>
          <w:rFonts w:ascii="Arial" w:hAnsi="Arial" w:cs="Arial"/>
          <w:bCs/>
          <w:sz w:val="28"/>
          <w:szCs w:val="28"/>
        </w:rPr>
        <w:t xml:space="preserve">Iniciativa de </w:t>
      </w:r>
      <w:r w:rsidR="00A76A80">
        <w:rPr>
          <w:rFonts w:ascii="Arial" w:hAnsi="Arial" w:cs="Arial"/>
          <w:bCs/>
          <w:sz w:val="28"/>
          <w:szCs w:val="28"/>
        </w:rPr>
        <w:t>D</w:t>
      </w:r>
      <w:r w:rsidR="00A76A80" w:rsidRPr="00842090">
        <w:rPr>
          <w:rFonts w:ascii="Arial" w:hAnsi="Arial" w:cs="Arial"/>
          <w:bCs/>
          <w:sz w:val="28"/>
          <w:szCs w:val="28"/>
        </w:rPr>
        <w:t xml:space="preserve">ecreto que turna a </w:t>
      </w:r>
      <w:r w:rsidR="00A76A80">
        <w:rPr>
          <w:rFonts w:ascii="Arial" w:hAnsi="Arial" w:cs="Arial"/>
          <w:bCs/>
          <w:sz w:val="28"/>
          <w:szCs w:val="28"/>
        </w:rPr>
        <w:t>C</w:t>
      </w:r>
      <w:r w:rsidR="00A76A80" w:rsidRPr="00842090">
        <w:rPr>
          <w:rFonts w:ascii="Arial" w:hAnsi="Arial" w:cs="Arial"/>
          <w:bCs/>
          <w:sz w:val="28"/>
          <w:szCs w:val="28"/>
        </w:rPr>
        <w:t xml:space="preserve">omisiones la </w:t>
      </w:r>
      <w:r w:rsidR="00A76A80">
        <w:rPr>
          <w:rFonts w:ascii="Arial" w:hAnsi="Arial" w:cs="Arial"/>
          <w:bCs/>
          <w:sz w:val="28"/>
          <w:szCs w:val="28"/>
        </w:rPr>
        <w:t>P</w:t>
      </w:r>
      <w:r w:rsidR="00A76A80" w:rsidRPr="00842090">
        <w:rPr>
          <w:rFonts w:ascii="Arial" w:hAnsi="Arial" w:cs="Arial"/>
          <w:bCs/>
          <w:sz w:val="28"/>
          <w:szCs w:val="28"/>
        </w:rPr>
        <w:t xml:space="preserve">ropuesta de </w:t>
      </w:r>
      <w:r w:rsidR="00A76A80">
        <w:rPr>
          <w:rFonts w:ascii="Arial" w:hAnsi="Arial" w:cs="Arial"/>
          <w:bCs/>
          <w:sz w:val="28"/>
          <w:szCs w:val="28"/>
        </w:rPr>
        <w:t>C</w:t>
      </w:r>
      <w:r w:rsidR="00A76A80" w:rsidRPr="00842090">
        <w:rPr>
          <w:rFonts w:ascii="Arial" w:hAnsi="Arial" w:cs="Arial"/>
          <w:bCs/>
          <w:sz w:val="28"/>
          <w:szCs w:val="28"/>
        </w:rPr>
        <w:t xml:space="preserve">reación de </w:t>
      </w:r>
      <w:r w:rsidR="00A76A80">
        <w:rPr>
          <w:rFonts w:ascii="Arial" w:hAnsi="Arial" w:cs="Arial"/>
          <w:bCs/>
          <w:sz w:val="28"/>
          <w:szCs w:val="28"/>
        </w:rPr>
        <w:t>N</w:t>
      </w:r>
      <w:r w:rsidR="00A76A80" w:rsidRPr="00842090">
        <w:rPr>
          <w:rFonts w:ascii="Arial" w:hAnsi="Arial" w:cs="Arial"/>
          <w:bCs/>
          <w:sz w:val="28"/>
          <w:szCs w:val="28"/>
        </w:rPr>
        <w:t xml:space="preserve">uevas </w:t>
      </w:r>
      <w:r w:rsidR="00A76A80">
        <w:rPr>
          <w:rFonts w:ascii="Arial" w:hAnsi="Arial" w:cs="Arial"/>
          <w:bCs/>
          <w:sz w:val="28"/>
          <w:szCs w:val="28"/>
        </w:rPr>
        <w:t>Á</w:t>
      </w:r>
      <w:r w:rsidR="00A76A80" w:rsidRPr="00842090">
        <w:rPr>
          <w:rFonts w:ascii="Arial" w:hAnsi="Arial" w:cs="Arial"/>
          <w:bCs/>
          <w:sz w:val="28"/>
          <w:szCs w:val="28"/>
        </w:rPr>
        <w:t xml:space="preserve">reas </w:t>
      </w:r>
      <w:r w:rsidR="00A76A80">
        <w:rPr>
          <w:rFonts w:ascii="Arial" w:hAnsi="Arial" w:cs="Arial"/>
          <w:bCs/>
          <w:sz w:val="28"/>
          <w:szCs w:val="28"/>
        </w:rPr>
        <w:t>N</w:t>
      </w:r>
      <w:r w:rsidR="00A76A80" w:rsidRPr="00842090">
        <w:rPr>
          <w:rFonts w:ascii="Arial" w:hAnsi="Arial" w:cs="Arial"/>
          <w:bCs/>
          <w:sz w:val="28"/>
          <w:szCs w:val="28"/>
        </w:rPr>
        <w:t xml:space="preserve">aturales </w:t>
      </w:r>
      <w:r w:rsidR="00A76A80">
        <w:rPr>
          <w:rFonts w:ascii="Arial" w:hAnsi="Arial" w:cs="Arial"/>
          <w:bCs/>
          <w:sz w:val="28"/>
          <w:szCs w:val="28"/>
        </w:rPr>
        <w:t>P</w:t>
      </w:r>
      <w:r w:rsidR="00A76A80" w:rsidRPr="00842090">
        <w:rPr>
          <w:rFonts w:ascii="Arial" w:hAnsi="Arial" w:cs="Arial"/>
          <w:bCs/>
          <w:sz w:val="28"/>
          <w:szCs w:val="28"/>
        </w:rPr>
        <w:t xml:space="preserve">rotegidas en el </w:t>
      </w:r>
      <w:r w:rsidR="00A76A80">
        <w:rPr>
          <w:rFonts w:ascii="Arial" w:hAnsi="Arial" w:cs="Arial"/>
          <w:bCs/>
          <w:sz w:val="28"/>
          <w:szCs w:val="28"/>
        </w:rPr>
        <w:t>M</w:t>
      </w:r>
      <w:r w:rsidR="00A76A80" w:rsidRPr="00842090">
        <w:rPr>
          <w:rFonts w:ascii="Arial" w:hAnsi="Arial" w:cs="Arial"/>
          <w:bCs/>
          <w:sz w:val="28"/>
          <w:szCs w:val="28"/>
        </w:rPr>
        <w:t xml:space="preserve">unicipio de </w:t>
      </w:r>
      <w:r w:rsidR="00A76A80">
        <w:rPr>
          <w:rFonts w:ascii="Arial" w:hAnsi="Arial" w:cs="Arial"/>
          <w:bCs/>
          <w:sz w:val="28"/>
          <w:szCs w:val="28"/>
        </w:rPr>
        <w:t>Z</w:t>
      </w:r>
      <w:r w:rsidR="00A76A80" w:rsidRPr="00842090">
        <w:rPr>
          <w:rFonts w:ascii="Arial" w:hAnsi="Arial" w:cs="Arial"/>
          <w:bCs/>
          <w:sz w:val="28"/>
          <w:szCs w:val="28"/>
        </w:rPr>
        <w:t xml:space="preserve">apotlán el </w:t>
      </w:r>
      <w:r w:rsidR="00A76A80">
        <w:rPr>
          <w:rFonts w:ascii="Arial" w:hAnsi="Arial" w:cs="Arial"/>
          <w:bCs/>
          <w:sz w:val="28"/>
          <w:szCs w:val="28"/>
        </w:rPr>
        <w:t>G</w:t>
      </w:r>
      <w:r w:rsidR="00A76A80" w:rsidRPr="00842090">
        <w:rPr>
          <w:rFonts w:ascii="Arial" w:hAnsi="Arial" w:cs="Arial"/>
          <w:bCs/>
          <w:sz w:val="28"/>
          <w:szCs w:val="28"/>
        </w:rPr>
        <w:t xml:space="preserve">rande, </w:t>
      </w:r>
      <w:r w:rsidR="00A76A80">
        <w:rPr>
          <w:rFonts w:ascii="Arial" w:hAnsi="Arial" w:cs="Arial"/>
          <w:bCs/>
          <w:sz w:val="28"/>
          <w:szCs w:val="28"/>
        </w:rPr>
        <w:t>J</w:t>
      </w:r>
      <w:r w:rsidR="00A76A80" w:rsidRPr="00842090">
        <w:rPr>
          <w:rFonts w:ascii="Arial" w:hAnsi="Arial" w:cs="Arial"/>
          <w:bCs/>
          <w:sz w:val="28"/>
          <w:szCs w:val="28"/>
        </w:rPr>
        <w:t xml:space="preserve">alisco. </w:t>
      </w:r>
      <w:r w:rsidR="00A76A80">
        <w:rPr>
          <w:rFonts w:ascii="Arial" w:hAnsi="Arial" w:cs="Arial"/>
          <w:bCs/>
          <w:sz w:val="28"/>
          <w:szCs w:val="28"/>
        </w:rPr>
        <w:t>M</w:t>
      </w:r>
      <w:r w:rsidR="00A76A80" w:rsidRPr="00842090">
        <w:rPr>
          <w:rFonts w:ascii="Arial" w:hAnsi="Arial" w:cs="Arial"/>
          <w:bCs/>
          <w:sz w:val="28"/>
          <w:szCs w:val="28"/>
        </w:rPr>
        <w:t xml:space="preserve">otiva el </w:t>
      </w:r>
      <w:r w:rsidR="00A76A80">
        <w:rPr>
          <w:rFonts w:ascii="Arial" w:hAnsi="Arial" w:cs="Arial"/>
          <w:bCs/>
          <w:sz w:val="28"/>
          <w:szCs w:val="28"/>
        </w:rPr>
        <w:t>C. Regidor José Bertín Chávez Vargas.</w:t>
      </w:r>
      <w:r w:rsidR="00957A2C">
        <w:rPr>
          <w:rFonts w:ascii="Arial" w:hAnsi="Arial" w:cs="Arial"/>
          <w:bCs/>
          <w:sz w:val="28"/>
          <w:szCs w:val="28"/>
        </w:rPr>
        <w:t xml:space="preserve"> </w:t>
      </w:r>
      <w:r w:rsidR="00957A2C">
        <w:rPr>
          <w:rFonts w:ascii="Arial" w:hAnsi="Arial" w:cs="Arial"/>
          <w:b/>
          <w:i/>
          <w:iCs/>
          <w:sz w:val="28"/>
          <w:szCs w:val="28"/>
        </w:rPr>
        <w:t>C. Regidor José Bertín Chávez Vargas:</w:t>
      </w:r>
      <w:r w:rsidR="009E28E7">
        <w:rPr>
          <w:rFonts w:ascii="Arial" w:hAnsi="Arial" w:cs="Arial"/>
          <w:b/>
          <w:i/>
          <w:iCs/>
          <w:sz w:val="28"/>
          <w:szCs w:val="28"/>
        </w:rPr>
        <w:t xml:space="preserve"> </w:t>
      </w:r>
      <w:r w:rsidR="009E28E7" w:rsidRPr="00FB76B5">
        <w:rPr>
          <w:rFonts w:ascii="Arial" w:hAnsi="Arial" w:cs="Arial"/>
          <w:b/>
          <w:i/>
          <w:iCs/>
          <w:color w:val="000000" w:themeColor="text1"/>
          <w:sz w:val="28"/>
          <w:szCs w:val="28"/>
        </w:rPr>
        <w:t>INICIATIVA DE DECRETO QUE TURNA A COMISIONES LA PROPUESTA DE CREACION DE NUEVAS AREAS NATURALES PROTEGIDAS EN EL MUNICIPIO DE ZAPOTLÁN EL GRANDE, JALISCO</w:t>
      </w:r>
      <w:r w:rsidR="009E28E7" w:rsidRPr="00FB76B5">
        <w:rPr>
          <w:rFonts w:ascii="Arial" w:hAnsi="Arial" w:cs="Arial"/>
          <w:b/>
          <w:i/>
          <w:iCs/>
          <w:color w:val="000000" w:themeColor="text1"/>
          <w:sz w:val="28"/>
          <w:szCs w:val="28"/>
          <w:shd w:val="clear" w:color="auto" w:fill="FFFFFF"/>
        </w:rPr>
        <w:t>.</w:t>
      </w:r>
      <w:r w:rsidR="009E28E7">
        <w:rPr>
          <w:rFonts w:ascii="Arial" w:hAnsi="Arial" w:cs="Arial"/>
          <w:b/>
          <w:i/>
          <w:iCs/>
          <w:color w:val="000000" w:themeColor="text1"/>
          <w:sz w:val="28"/>
          <w:szCs w:val="28"/>
          <w:shd w:val="clear" w:color="auto" w:fill="FFFFFF"/>
        </w:rPr>
        <w:t xml:space="preserve"> </w:t>
      </w:r>
      <w:r w:rsidR="009E28E7" w:rsidRPr="00FB76B5">
        <w:rPr>
          <w:rFonts w:ascii="Arial" w:hAnsi="Arial" w:cs="Arial"/>
          <w:b/>
          <w:i/>
          <w:iCs/>
          <w:color w:val="000000" w:themeColor="text1"/>
          <w:sz w:val="28"/>
          <w:szCs w:val="28"/>
        </w:rPr>
        <w:t>H. AYUNTAMIENTO CONSTITUCIONAL DE ZAPOTLÁN EL GRANDE, JALISCO.</w:t>
      </w:r>
      <w:r w:rsidR="009E28E7">
        <w:rPr>
          <w:rFonts w:ascii="Arial" w:hAnsi="Arial" w:cs="Arial"/>
          <w:b/>
          <w:i/>
          <w:iCs/>
          <w:color w:val="000000" w:themeColor="text1"/>
          <w:sz w:val="28"/>
          <w:szCs w:val="28"/>
        </w:rPr>
        <w:t xml:space="preserve"> </w:t>
      </w:r>
      <w:r w:rsidR="009E28E7" w:rsidRPr="00FB76B5">
        <w:rPr>
          <w:rFonts w:ascii="Arial" w:hAnsi="Arial" w:cs="Arial"/>
          <w:b/>
          <w:i/>
          <w:iCs/>
          <w:color w:val="000000" w:themeColor="text1"/>
          <w:sz w:val="28"/>
          <w:szCs w:val="28"/>
        </w:rPr>
        <w:t>PRESENTE.-</w:t>
      </w:r>
      <w:bookmarkStart w:id="54" w:name="_Hlk204072462"/>
      <w:r w:rsidR="009E28E7">
        <w:rPr>
          <w:rFonts w:ascii="Arial" w:hAnsi="Arial" w:cs="Arial"/>
          <w:b/>
          <w:i/>
          <w:iCs/>
          <w:color w:val="000000" w:themeColor="text1"/>
          <w:sz w:val="28"/>
          <w:szCs w:val="28"/>
        </w:rPr>
        <w:t xml:space="preserve"> </w:t>
      </w:r>
      <w:r w:rsidR="009E28E7" w:rsidRPr="00FB76B5">
        <w:rPr>
          <w:rFonts w:ascii="Arial" w:hAnsi="Arial" w:cs="Arial"/>
          <w:i/>
          <w:iCs/>
          <w:color w:val="000000" w:themeColor="text1"/>
          <w:sz w:val="28"/>
          <w:szCs w:val="28"/>
        </w:rPr>
        <w:t xml:space="preserve">Quien motiva y suscribe </w:t>
      </w:r>
      <w:r w:rsidR="009E28E7" w:rsidRPr="00FB76B5">
        <w:rPr>
          <w:rFonts w:ascii="Arial" w:hAnsi="Arial" w:cs="Arial"/>
          <w:b/>
          <w:i/>
          <w:iCs/>
          <w:color w:val="000000" w:themeColor="text1"/>
          <w:sz w:val="28"/>
          <w:szCs w:val="28"/>
        </w:rPr>
        <w:t>LIC. JOSÉ BERTIN CHAVEZ VARGAS</w:t>
      </w:r>
      <w:r w:rsidR="009E28E7" w:rsidRPr="00FB76B5">
        <w:rPr>
          <w:rFonts w:ascii="Arial" w:hAnsi="Arial" w:cs="Arial"/>
          <w:i/>
          <w:iCs/>
          <w:color w:val="000000" w:themeColor="text1"/>
          <w:sz w:val="28"/>
          <w:szCs w:val="28"/>
        </w:rPr>
        <w:t>, en mi carácter de Regidor del H. Ayuntamiento Constitucional de Zapotlán el Grande, Jalisco, con fundamento en el artículo 115 de la Constitución Política de los Estados Unidos Mexicanos; 1, 2,</w:t>
      </w:r>
      <w:r w:rsidR="009E28E7" w:rsidRPr="00FB76B5">
        <w:rPr>
          <w:rFonts w:ascii="Arial" w:hAnsi="Arial" w:cs="Arial"/>
          <w:b/>
          <w:bCs/>
          <w:i/>
          <w:iCs/>
          <w:color w:val="000000" w:themeColor="text1"/>
          <w:sz w:val="28"/>
          <w:szCs w:val="28"/>
        </w:rPr>
        <w:t xml:space="preserve"> </w:t>
      </w:r>
      <w:r w:rsidR="009E28E7" w:rsidRPr="00FB76B5">
        <w:rPr>
          <w:rFonts w:ascii="Arial" w:hAnsi="Arial" w:cs="Arial"/>
          <w:i/>
          <w:iCs/>
          <w:color w:val="000000" w:themeColor="text1"/>
          <w:sz w:val="28"/>
          <w:szCs w:val="28"/>
        </w:rPr>
        <w:t>3,</w:t>
      </w:r>
      <w:r w:rsidR="009E28E7" w:rsidRPr="00FB76B5">
        <w:rPr>
          <w:rFonts w:ascii="Arial" w:hAnsi="Arial" w:cs="Arial"/>
          <w:b/>
          <w:bCs/>
          <w:i/>
          <w:iCs/>
          <w:color w:val="000000" w:themeColor="text1"/>
          <w:sz w:val="28"/>
          <w:szCs w:val="28"/>
        </w:rPr>
        <w:t xml:space="preserve"> </w:t>
      </w:r>
      <w:r w:rsidR="009E28E7" w:rsidRPr="00FB76B5">
        <w:rPr>
          <w:rFonts w:ascii="Arial" w:hAnsi="Arial" w:cs="Arial"/>
          <w:i/>
          <w:iCs/>
          <w:color w:val="000000" w:themeColor="text1"/>
          <w:sz w:val="28"/>
          <w:szCs w:val="28"/>
        </w:rPr>
        <w:t>4</w:t>
      </w:r>
      <w:r w:rsidR="009E28E7" w:rsidRPr="00FB76B5">
        <w:rPr>
          <w:rFonts w:ascii="Arial" w:hAnsi="Arial" w:cs="Arial"/>
          <w:b/>
          <w:bCs/>
          <w:i/>
          <w:iCs/>
          <w:color w:val="000000" w:themeColor="text1"/>
          <w:sz w:val="28"/>
          <w:szCs w:val="28"/>
        </w:rPr>
        <w:t>,</w:t>
      </w:r>
      <w:r w:rsidR="009E28E7" w:rsidRPr="00FB76B5">
        <w:rPr>
          <w:rFonts w:ascii="Arial" w:hAnsi="Arial" w:cs="Arial"/>
          <w:i/>
          <w:iCs/>
          <w:color w:val="000000" w:themeColor="text1"/>
          <w:sz w:val="28"/>
          <w:szCs w:val="28"/>
        </w:rPr>
        <w:t xml:space="preserve"> 14, 15, 28 fracción IV, 50, 73, 77, 80, 85, 86 , 88 y demás relativos de la Constitución Política del Estado de Jalisco; 2, 3, 4, punto 124, 10</w:t>
      </w:r>
      <w:r w:rsidR="009E28E7" w:rsidRPr="00FB76B5">
        <w:rPr>
          <w:rFonts w:ascii="Arial" w:hAnsi="Arial" w:cs="Arial"/>
          <w:b/>
          <w:bCs/>
          <w:i/>
          <w:iCs/>
          <w:color w:val="000000" w:themeColor="text1"/>
          <w:sz w:val="28"/>
          <w:szCs w:val="28"/>
        </w:rPr>
        <w:t>,</w:t>
      </w:r>
      <w:r w:rsidR="009E28E7" w:rsidRPr="00FB76B5">
        <w:rPr>
          <w:rFonts w:ascii="Arial" w:hAnsi="Arial" w:cs="Arial"/>
          <w:i/>
          <w:iCs/>
          <w:color w:val="000000" w:themeColor="text1"/>
          <w:sz w:val="28"/>
          <w:szCs w:val="28"/>
        </w:rPr>
        <w:t xml:space="preserve"> 29</w:t>
      </w:r>
      <w:r w:rsidR="009E28E7" w:rsidRPr="00FB76B5">
        <w:rPr>
          <w:rFonts w:ascii="Arial" w:hAnsi="Arial" w:cs="Arial"/>
          <w:b/>
          <w:bCs/>
          <w:i/>
          <w:iCs/>
          <w:color w:val="000000" w:themeColor="text1"/>
          <w:sz w:val="28"/>
          <w:szCs w:val="28"/>
        </w:rPr>
        <w:t xml:space="preserve">, </w:t>
      </w:r>
      <w:r w:rsidR="009E28E7" w:rsidRPr="00FB76B5">
        <w:rPr>
          <w:rFonts w:ascii="Arial" w:hAnsi="Arial" w:cs="Arial"/>
          <w:i/>
          <w:iCs/>
          <w:color w:val="000000" w:themeColor="text1"/>
          <w:sz w:val="28"/>
          <w:szCs w:val="28"/>
        </w:rPr>
        <w:t>34</w:t>
      </w:r>
      <w:r w:rsidR="009E28E7" w:rsidRPr="00FB76B5">
        <w:rPr>
          <w:rFonts w:ascii="Arial" w:hAnsi="Arial" w:cs="Arial"/>
          <w:b/>
          <w:bCs/>
          <w:i/>
          <w:iCs/>
          <w:color w:val="000000" w:themeColor="text1"/>
          <w:sz w:val="28"/>
          <w:szCs w:val="28"/>
        </w:rPr>
        <w:t xml:space="preserve">, </w:t>
      </w:r>
      <w:r w:rsidR="009E28E7" w:rsidRPr="00FB76B5">
        <w:rPr>
          <w:rFonts w:ascii="Arial" w:hAnsi="Arial" w:cs="Arial"/>
          <w:i/>
          <w:iCs/>
          <w:color w:val="000000" w:themeColor="text1"/>
          <w:sz w:val="28"/>
          <w:szCs w:val="28"/>
        </w:rPr>
        <w:t xml:space="preserve">37, 38, 40 fracción II, 50, 97 de la Ley de Gobierno y la Administración Pública Municipal para el Estado de Jalisco y sus Municipios, así como lo normado en los artículos, 28, 190 y 199 fracción IV y 211 del Reglamento de Gobierno y la Administración Pública de Zapotlán el Grande, Jalisco, los artículos 37, </w:t>
      </w:r>
      <w:r w:rsidR="009E28E7" w:rsidRPr="00FB76B5">
        <w:rPr>
          <w:rFonts w:ascii="Arial" w:eastAsia="Arial" w:hAnsi="Arial" w:cs="Arial"/>
          <w:i/>
          <w:iCs/>
          <w:color w:val="000000" w:themeColor="text1"/>
          <w:sz w:val="28"/>
          <w:szCs w:val="28"/>
        </w:rPr>
        <w:t xml:space="preserve">40, 62, </w:t>
      </w:r>
      <w:r w:rsidR="009E28E7" w:rsidRPr="00FB76B5">
        <w:rPr>
          <w:rFonts w:ascii="Arial" w:hAnsi="Arial" w:cs="Arial"/>
          <w:i/>
          <w:iCs/>
          <w:color w:val="000000" w:themeColor="text1"/>
          <w:sz w:val="28"/>
          <w:szCs w:val="28"/>
        </w:rPr>
        <w:t xml:space="preserve">87, 95,100 </w:t>
      </w:r>
      <w:r w:rsidR="009E28E7" w:rsidRPr="00FB76B5">
        <w:rPr>
          <w:rFonts w:ascii="Arial" w:eastAsia="Arial" w:hAnsi="Arial" w:cs="Arial"/>
          <w:i/>
          <w:iCs/>
          <w:color w:val="000000" w:themeColor="text1"/>
          <w:sz w:val="28"/>
          <w:szCs w:val="28"/>
        </w:rPr>
        <w:t xml:space="preserve">y </w:t>
      </w:r>
      <w:r w:rsidR="009E28E7" w:rsidRPr="00FB76B5">
        <w:rPr>
          <w:rFonts w:ascii="Arial" w:hAnsi="Arial" w:cs="Arial"/>
          <w:i/>
          <w:iCs/>
          <w:color w:val="000000" w:themeColor="text1"/>
          <w:sz w:val="28"/>
          <w:szCs w:val="28"/>
        </w:rPr>
        <w:t>demás relativos y aplicables del Reglamento Interior del Ayuntamiento de Zapotlán el Grande, Jalisco, comparezco presentando a la consideración del pleno de este honorable Ayuntamiento</w:t>
      </w:r>
      <w:bookmarkEnd w:id="54"/>
      <w:r w:rsidR="009E28E7" w:rsidRPr="00FB76B5">
        <w:rPr>
          <w:rFonts w:ascii="Arial" w:hAnsi="Arial" w:cs="Arial"/>
          <w:i/>
          <w:iCs/>
          <w:color w:val="000000" w:themeColor="text1"/>
          <w:sz w:val="28"/>
          <w:szCs w:val="28"/>
        </w:rPr>
        <w:t xml:space="preserve"> </w:t>
      </w:r>
      <w:bookmarkStart w:id="55" w:name="_Hlk188358896"/>
      <w:r w:rsidR="009E28E7" w:rsidRPr="00FB76B5">
        <w:rPr>
          <w:rFonts w:ascii="Arial" w:hAnsi="Arial" w:cs="Arial"/>
          <w:b/>
          <w:i/>
          <w:iCs/>
          <w:color w:val="000000" w:themeColor="text1"/>
          <w:sz w:val="28"/>
          <w:szCs w:val="28"/>
        </w:rPr>
        <w:t>INICIATIVA DE DECRETO QUE TURNA A COMISIONES LA PROPUESTA DE CREACION DE NUEVAS AREAS NATURALES PROTEGIDAS EN EL MUNICIPIO DE ZAPOTLÁN EL GRANDE, JALISCO</w:t>
      </w:r>
      <w:r w:rsidR="009E28E7" w:rsidRPr="00FB76B5">
        <w:rPr>
          <w:rFonts w:ascii="Arial" w:hAnsi="Arial" w:cs="Arial"/>
          <w:i/>
          <w:iCs/>
          <w:color w:val="000000" w:themeColor="text1"/>
          <w:sz w:val="28"/>
          <w:szCs w:val="28"/>
        </w:rPr>
        <w:t>,</w:t>
      </w:r>
      <w:r w:rsidR="009E28E7" w:rsidRPr="00FB76B5">
        <w:rPr>
          <w:rFonts w:ascii="Arial" w:hAnsi="Arial" w:cs="Arial"/>
          <w:b/>
          <w:i/>
          <w:iCs/>
          <w:color w:val="000000" w:themeColor="text1"/>
          <w:sz w:val="28"/>
          <w:szCs w:val="28"/>
        </w:rPr>
        <w:t xml:space="preserve"> </w:t>
      </w:r>
      <w:bookmarkEnd w:id="55"/>
      <w:r w:rsidR="009E28E7" w:rsidRPr="00FB76B5">
        <w:rPr>
          <w:rFonts w:ascii="Arial" w:hAnsi="Arial" w:cs="Arial"/>
          <w:i/>
          <w:iCs/>
          <w:color w:val="000000" w:themeColor="text1"/>
          <w:sz w:val="28"/>
          <w:szCs w:val="28"/>
        </w:rPr>
        <w:t xml:space="preserve">con base en la siguiente: </w:t>
      </w:r>
      <w:bookmarkStart w:id="56" w:name="_Hlk204592717"/>
      <w:r w:rsidR="009E28E7" w:rsidRPr="009E28E7">
        <w:rPr>
          <w:rFonts w:ascii="Arial" w:hAnsi="Arial" w:cs="Arial"/>
          <w:b/>
          <w:i/>
          <w:iCs/>
          <w:color w:val="000000" w:themeColor="text1"/>
          <w:sz w:val="28"/>
          <w:szCs w:val="28"/>
        </w:rPr>
        <w:t xml:space="preserve">EXPOSICIÓN </w:t>
      </w:r>
      <w:r w:rsidR="009E28E7" w:rsidRPr="009E28E7">
        <w:rPr>
          <w:rFonts w:ascii="Arial" w:hAnsi="Arial" w:cs="Arial"/>
          <w:b/>
          <w:i/>
          <w:iCs/>
          <w:color w:val="000000" w:themeColor="text1"/>
          <w:sz w:val="28"/>
          <w:szCs w:val="28"/>
        </w:rPr>
        <w:lastRenderedPageBreak/>
        <w:t>DE MOTIVOS</w:t>
      </w:r>
      <w:bookmarkEnd w:id="56"/>
      <w:r w:rsidR="009E28E7">
        <w:rPr>
          <w:rFonts w:ascii="Arial" w:hAnsi="Arial" w:cs="Arial"/>
          <w:b/>
          <w:i/>
          <w:iCs/>
          <w:color w:val="000000" w:themeColor="text1"/>
          <w:sz w:val="28"/>
          <w:szCs w:val="28"/>
        </w:rPr>
        <w:t xml:space="preserve"> </w:t>
      </w:r>
      <w:r w:rsidR="009E28E7">
        <w:rPr>
          <w:rFonts w:ascii="Arial" w:hAnsi="Arial" w:cs="Arial"/>
          <w:bCs/>
          <w:i/>
          <w:iCs/>
          <w:color w:val="000000" w:themeColor="text1"/>
          <w:sz w:val="28"/>
          <w:szCs w:val="28"/>
        </w:rPr>
        <w:t>I.</w:t>
      </w:r>
      <w:r w:rsidR="009E28E7">
        <w:rPr>
          <w:rFonts w:ascii="Arial" w:hAnsi="Arial" w:cs="Arial"/>
          <w:bCs/>
          <w:sz w:val="28"/>
          <w:szCs w:val="28"/>
        </w:rPr>
        <w:t xml:space="preserve"> </w:t>
      </w:r>
      <w:r w:rsidR="009E28E7" w:rsidRPr="009E28E7">
        <w:rPr>
          <w:rFonts w:ascii="Arial" w:hAnsi="Arial" w:cs="Arial"/>
          <w:i/>
          <w:iCs/>
          <w:color w:val="000000" w:themeColor="text1"/>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484972">
        <w:rPr>
          <w:rFonts w:ascii="Arial" w:hAnsi="Arial" w:cs="Arial"/>
          <w:i/>
          <w:iCs/>
          <w:color w:val="000000" w:themeColor="text1"/>
          <w:sz w:val="28"/>
          <w:szCs w:val="28"/>
        </w:rPr>
        <w:t xml:space="preserve"> II.</w:t>
      </w:r>
      <w:r w:rsidR="00484972">
        <w:rPr>
          <w:rFonts w:ascii="Arial" w:hAnsi="Arial" w:cs="Arial"/>
          <w:bCs/>
          <w:sz w:val="28"/>
          <w:szCs w:val="28"/>
        </w:rPr>
        <w:t xml:space="preserve"> </w:t>
      </w:r>
      <w:r w:rsidR="009E28E7" w:rsidRPr="00484972">
        <w:rPr>
          <w:rFonts w:ascii="Arial" w:hAnsi="Arial" w:cs="Arial"/>
          <w:i/>
          <w:iCs/>
          <w:color w:val="000000" w:themeColor="text1"/>
          <w:sz w:val="28"/>
          <w:szCs w:val="28"/>
        </w:rPr>
        <w:t xml:space="preserve">Que la particular del Estado de Jalisco, en su artículo 73 reconoce al </w:t>
      </w:r>
      <w:r w:rsidR="009E28E7" w:rsidRPr="00484972">
        <w:rPr>
          <w:rFonts w:ascii="Arial" w:hAnsi="Arial" w:cs="Arial"/>
          <w:i/>
          <w:iCs/>
          <w:color w:val="000000" w:themeColor="text1"/>
          <w:spacing w:val="-3"/>
          <w:sz w:val="28"/>
          <w:szCs w:val="28"/>
        </w:rPr>
        <w:t>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 En el a</w:t>
      </w:r>
      <w:r w:rsidR="009E28E7" w:rsidRPr="00484972">
        <w:rPr>
          <w:rFonts w:ascii="Arial" w:hAnsi="Arial" w:cs="Arial"/>
          <w:i/>
          <w:iCs/>
          <w:color w:val="000000" w:themeColor="text1"/>
          <w:sz w:val="28"/>
          <w:szCs w:val="28"/>
        </w:rPr>
        <w:t>rtículo 79 establece que los municipios, a través de sus ayuntamientos, tendrán a su cargo las funciones, los servicios que deban prestarse, según las condiciones territoriales y socioeconómicas de los municipios y conforme lo permita su capacidad administrativa y financiera.</w:t>
      </w:r>
      <w:r w:rsidR="00484972">
        <w:rPr>
          <w:rFonts w:ascii="Arial" w:hAnsi="Arial" w:cs="Arial"/>
          <w:i/>
          <w:iCs/>
          <w:color w:val="000000" w:themeColor="text1"/>
          <w:sz w:val="28"/>
          <w:szCs w:val="28"/>
        </w:rPr>
        <w:t xml:space="preserve"> III.</w:t>
      </w:r>
      <w:r w:rsidR="00484972">
        <w:rPr>
          <w:rFonts w:ascii="Arial" w:hAnsi="Arial" w:cs="Arial"/>
          <w:bCs/>
          <w:sz w:val="28"/>
          <w:szCs w:val="28"/>
        </w:rPr>
        <w:t xml:space="preserve"> </w:t>
      </w:r>
      <w:r w:rsidR="009E28E7" w:rsidRPr="00484972">
        <w:rPr>
          <w:rFonts w:ascii="Arial" w:hAnsi="Arial" w:cs="Arial"/>
          <w:i/>
          <w:iCs/>
          <w:color w:val="000000" w:themeColor="text1"/>
          <w:sz w:val="28"/>
          <w:szCs w:val="28"/>
        </w:rPr>
        <w:t>De conformidad al artículo 80 fracción VII, los municipios a través de sus ayuntamientos, en los términos de las leyes federales y estatales relativas, estarán facultados para o</w:t>
      </w:r>
      <w:r w:rsidR="009E28E7" w:rsidRPr="00484972">
        <w:rPr>
          <w:rFonts w:ascii="Arial" w:hAnsi="Arial" w:cs="Arial"/>
          <w:i/>
          <w:iCs/>
          <w:color w:val="000000" w:themeColor="text1"/>
          <w:spacing w:val="-3"/>
          <w:sz w:val="28"/>
          <w:szCs w:val="28"/>
        </w:rPr>
        <w:t>rganizar y conducir la planeación del desarrollo del municipio y establecer los medios para la consulta ciudadana y la participación social;</w:t>
      </w:r>
      <w:r w:rsidR="00484972">
        <w:rPr>
          <w:rFonts w:ascii="Arial" w:hAnsi="Arial" w:cs="Arial"/>
          <w:i/>
          <w:iCs/>
          <w:color w:val="000000" w:themeColor="text1"/>
          <w:spacing w:val="-3"/>
          <w:sz w:val="28"/>
          <w:szCs w:val="28"/>
        </w:rPr>
        <w:t xml:space="preserve"> </w:t>
      </w:r>
      <w:r w:rsidR="00484972">
        <w:rPr>
          <w:rFonts w:ascii="Arial" w:hAnsi="Arial" w:cs="Arial"/>
          <w:i/>
          <w:iCs/>
          <w:color w:val="000000" w:themeColor="text1"/>
          <w:spacing w:val="-3"/>
          <w:sz w:val="28"/>
          <w:szCs w:val="28"/>
        </w:rPr>
        <w:lastRenderedPageBreak/>
        <w:t>IV.</w:t>
      </w:r>
      <w:r w:rsidR="00484972">
        <w:rPr>
          <w:rFonts w:ascii="Arial" w:hAnsi="Arial" w:cs="Arial"/>
          <w:bCs/>
          <w:sz w:val="28"/>
          <w:szCs w:val="28"/>
        </w:rPr>
        <w:t xml:space="preserve"> </w:t>
      </w:r>
      <w:r w:rsidR="009E28E7" w:rsidRPr="00484972">
        <w:rPr>
          <w:rFonts w:ascii="Arial" w:eastAsia="Times New Roman" w:hAnsi="Arial" w:cs="Arial"/>
          <w:i/>
          <w:iCs/>
          <w:color w:val="000000" w:themeColor="text1"/>
          <w:sz w:val="28"/>
          <w:szCs w:val="28"/>
        </w:rPr>
        <w:t>En virtud de la Ley de Gobierno y la Administración Pública del Estado de Jalisco en sus artículos 2 y 3 reconocen al Municipio como nivel de gobierno, base de organización política, administrativa y de la división territorial del Estado de Jalisco y establece que es gobernado por un Ayuntamiento que debe ejercer las competencias municipales. E</w:t>
      </w:r>
      <w:r w:rsidR="009E28E7" w:rsidRPr="00484972">
        <w:rPr>
          <w:rFonts w:ascii="Arial" w:eastAsia="Arial" w:hAnsi="Arial" w:cs="Arial"/>
          <w:i/>
          <w:iCs/>
          <w:color w:val="000000" w:themeColor="text1"/>
          <w:sz w:val="28"/>
          <w:szCs w:val="28"/>
        </w:rPr>
        <w:t>l artículo 40 de la Ley del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w:t>
      </w:r>
      <w:r w:rsidR="009921E1">
        <w:rPr>
          <w:rFonts w:ascii="Arial" w:eastAsia="Arial" w:hAnsi="Arial" w:cs="Arial"/>
          <w:i/>
          <w:iCs/>
          <w:color w:val="000000" w:themeColor="text1"/>
          <w:sz w:val="28"/>
          <w:szCs w:val="28"/>
        </w:rPr>
        <w:t xml:space="preserve"> V.</w:t>
      </w:r>
      <w:r w:rsidR="009921E1">
        <w:rPr>
          <w:rFonts w:ascii="Arial" w:hAnsi="Arial" w:cs="Arial"/>
          <w:bCs/>
          <w:sz w:val="28"/>
          <w:szCs w:val="28"/>
        </w:rPr>
        <w:t xml:space="preserve"> </w:t>
      </w:r>
      <w:r w:rsidR="009E28E7" w:rsidRPr="009921E1">
        <w:rPr>
          <w:rFonts w:ascii="Arial" w:eastAsia="Arial" w:hAnsi="Arial" w:cs="Arial"/>
          <w:i/>
          <w:iCs/>
          <w:color w:val="000000" w:themeColor="text1"/>
          <w:sz w:val="28"/>
          <w:szCs w:val="28"/>
        </w:rPr>
        <w:t>Por su parte el Reglamento Interior del Ayuntamiento del Municipio de Zapotlán el Grande, Jalisco señala que Ayuntamiento</w:t>
      </w:r>
      <w:r w:rsidR="009E28E7" w:rsidRPr="009921E1">
        <w:rPr>
          <w:rFonts w:ascii="Arial" w:hAnsi="Arial" w:cs="Arial"/>
          <w:i/>
          <w:iCs/>
          <w:color w:val="000000" w:themeColor="text1"/>
          <w:sz w:val="28"/>
          <w:szCs w:val="28"/>
        </w:rPr>
        <w:t xml:space="preserve">, para desahogo del estudio y atención de los diversos asuntos que le corresponde conocer, organiza comisiones edilicias permanentes, y en el tema que nos ocupa de conformidad al </w:t>
      </w:r>
      <w:r w:rsidR="009E28E7" w:rsidRPr="009921E1">
        <w:rPr>
          <w:rFonts w:ascii="Arial" w:eastAsia="Arial" w:hAnsi="Arial" w:cs="Arial"/>
          <w:i/>
          <w:iCs/>
          <w:color w:val="000000" w:themeColor="text1"/>
          <w:sz w:val="28"/>
          <w:szCs w:val="28"/>
        </w:rPr>
        <w:t>artículo 62</w:t>
      </w:r>
      <w:r w:rsidR="009E28E7" w:rsidRPr="009921E1">
        <w:rPr>
          <w:rFonts w:ascii="Arial" w:hAnsi="Arial" w:cs="Arial"/>
          <w:i/>
          <w:iCs/>
          <w:color w:val="000000" w:themeColor="text1"/>
          <w:sz w:val="28"/>
          <w:szCs w:val="28"/>
        </w:rPr>
        <w:t xml:space="preserve">, </w:t>
      </w:r>
      <w:r w:rsidR="009E28E7" w:rsidRPr="009921E1">
        <w:rPr>
          <w:rFonts w:ascii="Arial" w:eastAsia="Arial" w:hAnsi="Arial" w:cs="Arial"/>
          <w:i/>
          <w:iCs/>
          <w:color w:val="000000" w:themeColor="text1"/>
          <w:sz w:val="28"/>
          <w:szCs w:val="28"/>
        </w:rPr>
        <w:t>la Comisión Edilicia de Limpia, Áreas Verdes, Medio Ambiente y Ecología tiene la facultad de proponer, analizar, estudiar y dictaminar las iniciativas relativas al  control y mejoramiento ecológico, ambiental, forestal y áreas verdes del municipio, así como de proponer las medidas pertinentes para orientar las políticas públicas que en materia de ecología deba emprender el municipio</w:t>
      </w:r>
      <w:r w:rsidR="009921E1">
        <w:rPr>
          <w:rFonts w:ascii="Arial" w:eastAsia="Arial" w:hAnsi="Arial" w:cs="Arial"/>
          <w:i/>
          <w:iCs/>
          <w:color w:val="000000" w:themeColor="text1"/>
          <w:sz w:val="28"/>
          <w:szCs w:val="28"/>
        </w:rPr>
        <w:t xml:space="preserve">. </w:t>
      </w:r>
      <w:r w:rsidR="009E28E7" w:rsidRPr="00FB76B5">
        <w:rPr>
          <w:rFonts w:ascii="Arial" w:eastAsia="Arial" w:hAnsi="Arial" w:cs="Arial"/>
          <w:i/>
          <w:iCs/>
          <w:color w:val="000000" w:themeColor="text1"/>
          <w:sz w:val="28"/>
          <w:szCs w:val="28"/>
        </w:rPr>
        <w:t xml:space="preserve">Así mismo el numeral 87 fracción II del Reglamento Interior del Ayuntamiento de Zapotlán el Grande, Jalisco, determina la facultad a los Regidores integrantes de los Ayuntamientos a presentar iniciativas de decreto municipal, tal es el caso de la presente, que </w:t>
      </w:r>
      <w:r w:rsidR="009E28E7" w:rsidRPr="00FB76B5">
        <w:rPr>
          <w:rFonts w:ascii="Arial" w:hAnsi="Arial" w:cs="Arial"/>
          <w:i/>
          <w:iCs/>
          <w:color w:val="000000" w:themeColor="text1"/>
          <w:sz w:val="28"/>
          <w:szCs w:val="28"/>
        </w:rPr>
        <w:t xml:space="preserve">pretende promover e impulsar la protección de los ecosistemas de nuestro municipio a través </w:t>
      </w:r>
      <w:r w:rsidR="009E28E7" w:rsidRPr="00FB76B5">
        <w:rPr>
          <w:rFonts w:ascii="Arial" w:hAnsi="Arial" w:cs="Arial"/>
          <w:i/>
          <w:iCs/>
          <w:color w:val="000000" w:themeColor="text1"/>
          <w:sz w:val="28"/>
          <w:szCs w:val="28"/>
        </w:rPr>
        <w:lastRenderedPageBreak/>
        <w:t>de la creación de nuevas áreas naturales protegidas que provean mejores condiciones de vida a la población fija y flotante de Zapotlán El Grande, Jalisco, lo que incide en el cumplimiento de la obligación establecida en la Constitución Política de los Estados Unidos Mexicanos en su artículo 1°,  que a la letra dice: “todas las autoridades, en el ámbito de sus competencias, de promover, respetar, proteger y garantizar los derechos humanos de conformidad con los principios de universalidad, independencia, individualidad y progresividad”.</w:t>
      </w:r>
      <w:r w:rsidR="009921E1">
        <w:rPr>
          <w:rFonts w:ascii="Arial" w:hAnsi="Arial" w:cs="Arial"/>
          <w:i/>
          <w:iCs/>
          <w:color w:val="000000" w:themeColor="text1"/>
          <w:sz w:val="28"/>
          <w:szCs w:val="28"/>
        </w:rPr>
        <w:t xml:space="preserve"> VI. </w:t>
      </w:r>
      <w:r w:rsidR="009E28E7" w:rsidRPr="009921E1">
        <w:rPr>
          <w:rFonts w:ascii="Arial" w:hAnsi="Arial" w:cs="Arial"/>
          <w:i/>
          <w:iCs/>
          <w:color w:val="000000" w:themeColor="text1"/>
          <w:sz w:val="28"/>
          <w:szCs w:val="28"/>
        </w:rPr>
        <w:t>En su artículo 4º, párrafo quinto, reconoce el derecho que toda persona tiene de un medio ambiente sano para su desarrollo, lo que establece la relación con la salud, el patrimonio, el desarrollo sostenible de la comunidad y el bienestar social. Es evidente que, en el caso contrario, la falta de cuidado de los ecosistemas y la explotación desmedida de los recursos naturales disminuye su disponibilidad, por ende, la pérdida de los servicios ambientales que estos entornos brindan.</w:t>
      </w:r>
      <w:r w:rsidR="009921E1">
        <w:rPr>
          <w:rFonts w:ascii="Arial" w:hAnsi="Arial" w:cs="Arial"/>
          <w:i/>
          <w:iCs/>
          <w:color w:val="000000" w:themeColor="text1"/>
          <w:sz w:val="28"/>
          <w:szCs w:val="28"/>
        </w:rPr>
        <w:t xml:space="preserve"> VII.</w:t>
      </w:r>
      <w:r w:rsidR="009921E1">
        <w:rPr>
          <w:rFonts w:ascii="Arial" w:hAnsi="Arial" w:cs="Arial"/>
          <w:bCs/>
          <w:sz w:val="28"/>
          <w:szCs w:val="28"/>
        </w:rPr>
        <w:t xml:space="preserve"> </w:t>
      </w:r>
      <w:r w:rsidR="009E28E7" w:rsidRPr="009921E1">
        <w:rPr>
          <w:rFonts w:ascii="Arial" w:eastAsia="Times New Roman" w:hAnsi="Arial" w:cs="Arial"/>
          <w:i/>
          <w:iCs/>
          <w:color w:val="000000" w:themeColor="text1"/>
          <w:sz w:val="28"/>
          <w:szCs w:val="28"/>
        </w:rPr>
        <w:t>En términos de la Ley Estatal de Equilibrio Ecológico y la Protección al Ambiente de Jalisco (LEEPA), las áreas naturales protegidas son l</w:t>
      </w:r>
      <w:r w:rsidR="009E28E7" w:rsidRPr="009921E1">
        <w:rPr>
          <w:rFonts w:ascii="Arial" w:hAnsi="Arial" w:cs="Arial"/>
          <w:bCs/>
          <w:i/>
          <w:iCs/>
          <w:color w:val="000000" w:themeColor="text1"/>
          <w:sz w:val="28"/>
          <w:szCs w:val="28"/>
          <w:lang w:val="es-ES_tradnl"/>
        </w:rPr>
        <w:t>as zonas del territorio estatal en que los ecosistemas originales que las conforman no han sido significativamente alterados por la actividad del hombre, y que han quedado sujetas al régimen de protección.</w:t>
      </w:r>
      <w:r w:rsidR="009921E1">
        <w:rPr>
          <w:rFonts w:ascii="Arial" w:hAnsi="Arial" w:cs="Arial"/>
          <w:bCs/>
          <w:sz w:val="28"/>
          <w:szCs w:val="28"/>
        </w:rPr>
        <w:t xml:space="preserve"> </w:t>
      </w:r>
      <w:r w:rsidR="009E28E7" w:rsidRPr="009921E1">
        <w:rPr>
          <w:rFonts w:ascii="Arial" w:hAnsi="Arial" w:cs="Arial"/>
          <w:i/>
          <w:iCs/>
          <w:color w:val="000000" w:themeColor="text1"/>
          <w:sz w:val="28"/>
          <w:szCs w:val="28"/>
        </w:rPr>
        <w:t xml:space="preserve">En relación a lo anterior el Artículo 5º fracción II de la ley citada en supra líneas, señala que es competencia del gobierno del estado y a los gobiernos municipales, en la esfera de competencia local, conforme a la distribución de atribuciones que se establece en la presente ley, y lo que dispongan otros ordenamientos, así como los convenios de coordinación que al efecto se firmen: La preservación y restauración del </w:t>
      </w:r>
      <w:r w:rsidR="009E28E7" w:rsidRPr="009921E1">
        <w:rPr>
          <w:rFonts w:ascii="Arial" w:hAnsi="Arial" w:cs="Arial"/>
          <w:i/>
          <w:iCs/>
          <w:color w:val="000000" w:themeColor="text1"/>
          <w:sz w:val="28"/>
          <w:szCs w:val="28"/>
        </w:rPr>
        <w:lastRenderedPageBreak/>
        <w:t>equilibrio ecológico y la protección al ambiente, en bienes y zonas de jurisdicción del gobierno del estado y de los gobiernos municipales, salvo cuando se trate de asuntos reservados a la federación; y prevé en la fracción IV,</w:t>
      </w:r>
      <w:r w:rsidR="009E28E7" w:rsidRPr="009921E1">
        <w:rPr>
          <w:rFonts w:ascii="Arial" w:eastAsia="Arial" w:hAnsi="Arial" w:cs="Arial"/>
          <w:i/>
          <w:iCs/>
          <w:color w:val="000000" w:themeColor="text1"/>
          <w:sz w:val="28"/>
          <w:szCs w:val="28"/>
        </w:rPr>
        <w:t xml:space="preserve"> la regulación, creación y administración de las áreas naturales protegidas estatales y municipales, y de los corredores biológicos que se prevén en este ordenamiento, así como fomentar el reconocimiento de los paisajes bioculturales, las áreas destinadas voluntariamente a la conservación del Estado.</w:t>
      </w:r>
      <w:r w:rsidR="009921E1">
        <w:rPr>
          <w:rFonts w:ascii="Arial" w:hAnsi="Arial" w:cs="Arial"/>
          <w:bCs/>
          <w:sz w:val="28"/>
          <w:szCs w:val="28"/>
        </w:rPr>
        <w:t xml:space="preserve"> </w:t>
      </w:r>
      <w:r w:rsidR="009E28E7" w:rsidRPr="009921E1">
        <w:rPr>
          <w:rFonts w:ascii="Arial" w:eastAsia="Times New Roman" w:hAnsi="Arial" w:cs="Arial"/>
          <w:i/>
          <w:iCs/>
          <w:color w:val="000000" w:themeColor="text1"/>
          <w:sz w:val="28"/>
          <w:szCs w:val="28"/>
        </w:rPr>
        <w:t xml:space="preserve">Debe generarse conciencia y tomar acción respecto al cuidado de los ecosistemas, su </w:t>
      </w:r>
      <w:r w:rsidR="009E28E7" w:rsidRPr="009921E1">
        <w:rPr>
          <w:rFonts w:ascii="Arial" w:hAnsi="Arial" w:cs="Arial"/>
          <w:i/>
          <w:iCs/>
          <w:color w:val="000000" w:themeColor="text1"/>
          <w:sz w:val="28"/>
          <w:szCs w:val="28"/>
        </w:rPr>
        <w:t>biodiversidad y los servicios ambientales que brinda, pues si éstos se protegen y se conservan en un estado óptimo, funcionan como importantes reservorios de carbono y realizan, de manera plena, los procesos ecológicos debido a mecanismos efectivos de manejo.</w:t>
      </w:r>
      <w:bookmarkStart w:id="57" w:name="_Hlk204592747"/>
      <w:r w:rsidR="009921E1">
        <w:rPr>
          <w:rFonts w:ascii="Arial" w:hAnsi="Arial" w:cs="Arial"/>
          <w:bCs/>
          <w:sz w:val="28"/>
          <w:szCs w:val="28"/>
        </w:rPr>
        <w:t xml:space="preserve"> </w:t>
      </w:r>
      <w:r w:rsidR="009E28E7" w:rsidRPr="00FB76B5">
        <w:rPr>
          <w:rFonts w:ascii="Arial" w:eastAsia="Times New Roman" w:hAnsi="Arial" w:cs="Arial"/>
          <w:b/>
          <w:i/>
          <w:iCs/>
          <w:color w:val="000000" w:themeColor="text1"/>
          <w:sz w:val="28"/>
          <w:szCs w:val="28"/>
        </w:rPr>
        <w:t>CONSIDERANDOS</w:t>
      </w:r>
      <w:bookmarkEnd w:id="57"/>
      <w:r w:rsidR="00A4408E">
        <w:rPr>
          <w:rFonts w:ascii="Arial" w:eastAsia="Times New Roman" w:hAnsi="Arial" w:cs="Arial"/>
          <w:b/>
          <w:i/>
          <w:iCs/>
          <w:color w:val="000000" w:themeColor="text1"/>
          <w:sz w:val="28"/>
          <w:szCs w:val="28"/>
        </w:rPr>
        <w:t xml:space="preserve"> </w:t>
      </w:r>
      <w:r w:rsidR="00A4408E">
        <w:rPr>
          <w:rFonts w:ascii="Arial" w:eastAsia="Times New Roman" w:hAnsi="Arial" w:cs="Arial"/>
          <w:bCs/>
          <w:i/>
          <w:iCs/>
          <w:color w:val="000000" w:themeColor="text1"/>
          <w:sz w:val="28"/>
          <w:szCs w:val="28"/>
        </w:rPr>
        <w:t>I.</w:t>
      </w:r>
      <w:r w:rsidR="00A4408E">
        <w:rPr>
          <w:rFonts w:ascii="Arial" w:hAnsi="Arial" w:cs="Arial"/>
          <w:bCs/>
          <w:sz w:val="28"/>
          <w:szCs w:val="28"/>
        </w:rPr>
        <w:t xml:space="preserve"> </w:t>
      </w:r>
      <w:r w:rsidR="009E28E7" w:rsidRPr="00A4408E">
        <w:rPr>
          <w:rFonts w:ascii="Arial" w:eastAsia="Times New Roman" w:hAnsi="Arial" w:cs="Arial"/>
          <w:bCs/>
          <w:i/>
          <w:iCs/>
          <w:color w:val="000000" w:themeColor="text1"/>
          <w:sz w:val="28"/>
          <w:szCs w:val="28"/>
        </w:rPr>
        <w:t xml:space="preserve">En afinidad con lo plasmado en la Constitución Política de los Estados Unidos Mexicanos es interés del Municipio el pronunciamiento formal a efecto de </w:t>
      </w:r>
      <w:r w:rsidR="009E28E7" w:rsidRPr="00A4408E">
        <w:rPr>
          <w:rFonts w:ascii="Arial" w:hAnsi="Arial" w:cs="Arial"/>
          <w:bCs/>
          <w:i/>
          <w:iCs/>
          <w:color w:val="000000" w:themeColor="text1"/>
          <w:sz w:val="28"/>
          <w:szCs w:val="28"/>
        </w:rPr>
        <w:t>ordenar los asentamientos humanos y establecer adecuadas provisiones, usos, reservas y destinos de tierras, aguas y bosques, así como de planear y regular la fundación, conservación, mejoramiento y crecimiento de los centros de población; tomando en consideración la preservación y en su caso la restauración del equilibrio ecológico.</w:t>
      </w:r>
      <w:r w:rsidR="00A4408E">
        <w:rPr>
          <w:rFonts w:ascii="Arial" w:hAnsi="Arial" w:cs="Arial"/>
          <w:bCs/>
          <w:i/>
          <w:iCs/>
          <w:color w:val="000000" w:themeColor="text1"/>
          <w:sz w:val="28"/>
          <w:szCs w:val="28"/>
        </w:rPr>
        <w:t xml:space="preserve"> II.</w:t>
      </w:r>
      <w:r w:rsidR="00A4408E">
        <w:rPr>
          <w:rFonts w:ascii="Arial" w:hAnsi="Arial" w:cs="Arial"/>
          <w:bCs/>
          <w:sz w:val="28"/>
          <w:szCs w:val="28"/>
        </w:rPr>
        <w:t xml:space="preserve"> </w:t>
      </w:r>
      <w:r w:rsidR="009E28E7" w:rsidRPr="00A4408E">
        <w:rPr>
          <w:rFonts w:ascii="Arial" w:hAnsi="Arial" w:cs="Arial"/>
          <w:i/>
          <w:iCs/>
          <w:color w:val="000000" w:themeColor="text1"/>
          <w:sz w:val="28"/>
          <w:szCs w:val="28"/>
        </w:rPr>
        <w:t xml:space="preserve">La Constitución Política del Estado de Jalisco, estipula en su </w:t>
      </w:r>
      <w:r w:rsidR="009E28E7" w:rsidRPr="00A4408E">
        <w:rPr>
          <w:rFonts w:ascii="Arial" w:hAnsi="Arial" w:cs="Arial"/>
          <w:i/>
          <w:iCs/>
          <w:color w:val="000000" w:themeColor="text1"/>
          <w:spacing w:val="-3"/>
          <w:sz w:val="28"/>
          <w:szCs w:val="28"/>
        </w:rPr>
        <w:t>Artículo 4º que toda persona, por el sólo hecho de encontrarse en el territorio del Estado de Jalisco, gozará de los derechos establecidos en la Constitución local, siendo obligación fundamental de las autoridades salvaguardar su cumplimiento, en su párrafo 14, determina que: “T</w:t>
      </w:r>
      <w:r w:rsidR="009E28E7" w:rsidRPr="00A4408E">
        <w:rPr>
          <w:rFonts w:ascii="Arial" w:hAnsi="Arial" w:cs="Arial"/>
          <w:i/>
          <w:iCs/>
          <w:color w:val="000000" w:themeColor="text1"/>
          <w:sz w:val="28"/>
          <w:szCs w:val="28"/>
        </w:rPr>
        <w:t xml:space="preserve">oda persona tiene el </w:t>
      </w:r>
      <w:r w:rsidR="009E28E7" w:rsidRPr="00A4408E">
        <w:rPr>
          <w:rFonts w:ascii="Arial" w:hAnsi="Arial" w:cs="Arial"/>
          <w:i/>
          <w:iCs/>
          <w:color w:val="000000" w:themeColor="text1"/>
          <w:sz w:val="28"/>
          <w:szCs w:val="28"/>
        </w:rPr>
        <w:lastRenderedPageBreak/>
        <w:t xml:space="preserve">derecho a la ciudad, que consiste en el uso y el goce pleno y equitativo de los espacios y bienes públicos, fundado en principios de democracia, de respeto a la naturaleza y al medio ambiente,  justicia social, participación y </w:t>
      </w:r>
      <w:r w:rsidR="009E28E7" w:rsidRPr="00A4408E">
        <w:rPr>
          <w:rFonts w:ascii="Arial" w:hAnsi="Arial" w:cs="Arial"/>
          <w:bCs/>
          <w:i/>
          <w:iCs/>
          <w:color w:val="000000" w:themeColor="text1"/>
          <w:sz w:val="28"/>
          <w:szCs w:val="28"/>
        </w:rPr>
        <w:t>paz.</w:t>
      </w:r>
      <w:r w:rsidR="00A4408E">
        <w:rPr>
          <w:rFonts w:ascii="Arial" w:hAnsi="Arial" w:cs="Arial"/>
          <w:bCs/>
          <w:sz w:val="28"/>
          <w:szCs w:val="28"/>
        </w:rPr>
        <w:t xml:space="preserve"> </w:t>
      </w:r>
      <w:r w:rsidR="009E28E7" w:rsidRPr="00A4408E">
        <w:rPr>
          <w:rFonts w:ascii="Arial" w:hAnsi="Arial" w:cs="Arial"/>
          <w:i/>
          <w:iCs/>
          <w:color w:val="000000" w:themeColor="text1"/>
          <w:sz w:val="28"/>
          <w:szCs w:val="28"/>
        </w:rPr>
        <w:t>Las autoridades estatales y municipales para garantizar el respeto de los derechos a que alude el artículo 4º de la Constitución Política de los Estados Unidos Mexicanos, velarán por la utilización sustentable y por la preservación de todos los recursos naturales, con el fin de conservar y restaurar el medio ambiente. El daño y el deterioro ambiental generarán responsabilidad para quien lo provoque en términos de lo dispuesto por la ley.</w:t>
      </w:r>
      <w:r w:rsidR="00A4408E">
        <w:rPr>
          <w:rFonts w:ascii="Arial" w:hAnsi="Arial" w:cs="Arial"/>
          <w:i/>
          <w:iCs/>
          <w:color w:val="000000" w:themeColor="text1"/>
          <w:sz w:val="28"/>
          <w:szCs w:val="28"/>
        </w:rPr>
        <w:t xml:space="preserve"> III.</w:t>
      </w:r>
      <w:r w:rsidR="00A4408E">
        <w:rPr>
          <w:rFonts w:ascii="Arial" w:hAnsi="Arial" w:cs="Arial"/>
          <w:bCs/>
          <w:sz w:val="28"/>
          <w:szCs w:val="28"/>
        </w:rPr>
        <w:t xml:space="preserve"> </w:t>
      </w:r>
      <w:r w:rsidR="009E28E7" w:rsidRPr="00A4408E">
        <w:rPr>
          <w:rFonts w:ascii="Arial" w:hAnsi="Arial" w:cs="Arial"/>
          <w:i/>
          <w:iCs/>
          <w:color w:val="000000" w:themeColor="text1"/>
          <w:sz w:val="28"/>
          <w:szCs w:val="28"/>
        </w:rPr>
        <w:t>Cuidar los elementos naturales y velar por su conservación, coadyuva a  lograr el equilibrio entre el desarrollo del municipio y el mejoramiento de las condiciones de vida de la población, por lo que de conformidad al artículo 27 de la Constitución Federal, deben dictarse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 para preservar y restaurar el equilibrio ecológico; para el fraccionamiento de los latifundios; para disponer, en los términos de la ley reglamentaria, la organización y explotación colectiva de los ejidos y comunidades; para el desarrollo de la pequeña propiedad rural; para el fomento de la agricultura, de la ganadería, de la silvicultura y de las demás actividades económicas en el medio rural, y para evitar la destrucción de los elementos naturales y los daños que la propiedad pueda sufrir en perjuicio de la sociedad.</w:t>
      </w:r>
      <w:r w:rsidR="00A4408E">
        <w:rPr>
          <w:rFonts w:ascii="Arial" w:hAnsi="Arial" w:cs="Arial"/>
          <w:i/>
          <w:iCs/>
          <w:color w:val="000000" w:themeColor="text1"/>
          <w:sz w:val="28"/>
          <w:szCs w:val="28"/>
        </w:rPr>
        <w:t xml:space="preserve"> IV.</w:t>
      </w:r>
      <w:r w:rsidR="00A4408E">
        <w:rPr>
          <w:rFonts w:ascii="Arial" w:hAnsi="Arial" w:cs="Arial"/>
          <w:bCs/>
          <w:sz w:val="28"/>
          <w:szCs w:val="28"/>
        </w:rPr>
        <w:t xml:space="preserve"> </w:t>
      </w:r>
      <w:r w:rsidR="009E28E7" w:rsidRPr="00A4408E">
        <w:rPr>
          <w:rFonts w:ascii="Arial" w:hAnsi="Arial" w:cs="Arial"/>
          <w:i/>
          <w:iCs/>
          <w:color w:val="000000" w:themeColor="text1"/>
          <w:spacing w:val="-3"/>
          <w:sz w:val="28"/>
          <w:szCs w:val="28"/>
        </w:rPr>
        <w:t xml:space="preserve">De conformidad  con lo </w:t>
      </w:r>
      <w:r w:rsidR="009E28E7" w:rsidRPr="00A4408E">
        <w:rPr>
          <w:rFonts w:ascii="Arial" w:hAnsi="Arial" w:cs="Arial"/>
          <w:i/>
          <w:iCs/>
          <w:color w:val="000000" w:themeColor="text1"/>
          <w:spacing w:val="-3"/>
          <w:sz w:val="28"/>
          <w:szCs w:val="28"/>
        </w:rPr>
        <w:lastRenderedPageBreak/>
        <w:t xml:space="preserve">establecido en el artículo 50 de la Constitución Política del Estado de Jalisco en concordia con el artículo 4 de la Ley General del Equilibrio Ecológico y Protección al Ambiente, la Federación, Gobierno del Estado y Gobierno Municipal deben de ejercer en forma concurrente, las atribuciones en materia de </w:t>
      </w:r>
      <w:bookmarkStart w:id="58" w:name="_Hlk204074658"/>
      <w:r w:rsidR="009E28E7" w:rsidRPr="00A4408E">
        <w:rPr>
          <w:rFonts w:ascii="Arial" w:hAnsi="Arial" w:cs="Arial"/>
          <w:i/>
          <w:iCs/>
          <w:color w:val="000000" w:themeColor="text1"/>
          <w:spacing w:val="-3"/>
          <w:sz w:val="28"/>
          <w:szCs w:val="28"/>
        </w:rPr>
        <w:t>preservación y restauración del equilibrio ecológico y protección del ambiente, protección civil, ordenamiento territorial de los asentamientos humanos y desarrollo urbano, conforme a la distribución de competencias y disposiciones de las leyes federales y estatales</w:t>
      </w:r>
      <w:bookmarkEnd w:id="58"/>
      <w:r w:rsidR="009E28E7" w:rsidRPr="00A4408E">
        <w:rPr>
          <w:rFonts w:ascii="Arial" w:hAnsi="Arial" w:cs="Arial"/>
          <w:i/>
          <w:iCs/>
          <w:color w:val="000000" w:themeColor="text1"/>
          <w:spacing w:val="-3"/>
          <w:sz w:val="28"/>
          <w:szCs w:val="28"/>
        </w:rPr>
        <w:t>.</w:t>
      </w:r>
      <w:r w:rsidR="00A4408E">
        <w:rPr>
          <w:rFonts w:ascii="Arial" w:hAnsi="Arial" w:cs="Arial"/>
          <w:i/>
          <w:iCs/>
          <w:color w:val="000000" w:themeColor="text1"/>
          <w:spacing w:val="-3"/>
          <w:sz w:val="28"/>
          <w:szCs w:val="28"/>
        </w:rPr>
        <w:t xml:space="preserve"> V.</w:t>
      </w:r>
      <w:r w:rsidR="00A4408E">
        <w:rPr>
          <w:rFonts w:ascii="Arial" w:hAnsi="Arial" w:cs="Arial"/>
          <w:bCs/>
          <w:sz w:val="28"/>
          <w:szCs w:val="28"/>
        </w:rPr>
        <w:t xml:space="preserve"> </w:t>
      </w:r>
      <w:r w:rsidR="009E28E7" w:rsidRPr="00A4408E">
        <w:rPr>
          <w:rFonts w:ascii="Arial" w:eastAsia="Arial" w:hAnsi="Arial" w:cs="Arial"/>
          <w:i/>
          <w:iCs/>
          <w:color w:val="000000" w:themeColor="text1"/>
          <w:sz w:val="28"/>
          <w:szCs w:val="28"/>
        </w:rPr>
        <w:t>En relación a lo anterior el Programa Estatal de Áreas Naturales Protegidas y Otros Instrumentos de Conservación 2020 -2024, Visión 2030, refiere lo siguiente:</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Jalisco es una entidad que destaca en el ámbito nacional, e</w:t>
      </w:r>
      <w:r w:rsidR="00A4408E">
        <w:rPr>
          <w:rFonts w:ascii="Arial" w:hAnsi="Arial" w:cs="Arial"/>
          <w:i/>
          <w:iCs/>
          <w:color w:val="000000" w:themeColor="text1"/>
          <w:sz w:val="28"/>
          <w:szCs w:val="28"/>
        </w:rPr>
        <w:t xml:space="preserve"> </w:t>
      </w:r>
      <w:r w:rsidR="009E28E7" w:rsidRPr="00FB76B5">
        <w:rPr>
          <w:rFonts w:ascii="Arial" w:hAnsi="Arial" w:cs="Arial"/>
          <w:i/>
          <w:iCs/>
          <w:color w:val="000000" w:themeColor="text1"/>
          <w:sz w:val="28"/>
          <w:szCs w:val="28"/>
        </w:rPr>
        <w:t>internacional por sus características ecológicas y su enorme capital natural. (Centro de Estudios Estratégicos para el Desarrollo [CEED], 2019). El Estado de Jalisco ocupa el cuarto lugar en biodiversidad nacional y cuenta con 80 % de los tipos de vegetación existentes en el país, y aproximadamente 30 % de la flora mexicana registrada (Ramírez, Vargas, Arreola y Cedano, 2010).</w:t>
      </w:r>
      <w:r w:rsidR="00A4408E">
        <w:rPr>
          <w:rFonts w:ascii="Arial" w:hAnsi="Arial" w:cs="Arial"/>
          <w:i/>
          <w:iCs/>
          <w:color w:val="000000" w:themeColor="text1"/>
          <w:sz w:val="28"/>
          <w:szCs w:val="28"/>
        </w:rPr>
        <w:t xml:space="preserve"> </w:t>
      </w:r>
      <w:r w:rsidR="009E28E7" w:rsidRPr="00FB76B5">
        <w:rPr>
          <w:rFonts w:ascii="Arial" w:hAnsi="Arial" w:cs="Arial"/>
          <w:i/>
          <w:iCs/>
          <w:color w:val="000000" w:themeColor="text1"/>
          <w:sz w:val="28"/>
          <w:szCs w:val="28"/>
        </w:rPr>
        <w:t xml:space="preserve">Las Áreas Naturales Protegidas (ANP) han demostrado ser los instrumentos más efectivos para salvaguardar la diversidad biológica y los servicios ambientales, ya que ordenan el uso del suelo, promueven métodos de producción sustentables para el bienestar de las poblaciones locales, y son espacios idóneos para la educación ambiental y la investigación. La conservación de las áreas naturales es también un elemento fundamental en la lucha contra el cambio climático, ya que estas áreas son los más grandes reservorios de carbono y de gases de efecto invernadero. Lo anterior es posible porque el suelo, además </w:t>
      </w:r>
      <w:r w:rsidR="009E28E7" w:rsidRPr="00FB76B5">
        <w:rPr>
          <w:rFonts w:ascii="Arial" w:hAnsi="Arial" w:cs="Arial"/>
          <w:i/>
          <w:iCs/>
          <w:color w:val="000000" w:themeColor="text1"/>
          <w:sz w:val="28"/>
          <w:szCs w:val="28"/>
        </w:rPr>
        <w:lastRenderedPageBreak/>
        <w:t xml:space="preserve">de prestar otros servicios ambientales claves para todas las expresiones de vida en el planeta, desempeña un papel estratégico e insustituible en el ciclo del carbono en la Tierra (Dimas y </w:t>
      </w:r>
      <w:proofErr w:type="spellStart"/>
      <w:r w:rsidR="009E28E7" w:rsidRPr="00FB76B5">
        <w:rPr>
          <w:rFonts w:ascii="Arial" w:hAnsi="Arial" w:cs="Arial"/>
          <w:i/>
          <w:iCs/>
          <w:color w:val="000000" w:themeColor="text1"/>
          <w:sz w:val="28"/>
          <w:szCs w:val="28"/>
        </w:rPr>
        <w:t>Gnacadja</w:t>
      </w:r>
      <w:proofErr w:type="spellEnd"/>
      <w:r w:rsidR="009E28E7" w:rsidRPr="00FB76B5">
        <w:rPr>
          <w:rFonts w:ascii="Arial" w:hAnsi="Arial" w:cs="Arial"/>
          <w:i/>
          <w:iCs/>
          <w:color w:val="000000" w:themeColor="text1"/>
          <w:sz w:val="28"/>
          <w:szCs w:val="28"/>
        </w:rPr>
        <w:t>, 2009, como se citó en Burbano-Orjuela, H., 2018). Los bosques pueden captar grandes cantidades de carbono, mantenerlo almacenado como parte de la estructura de las plantas y, con el tiempo, favorecer su incorporación y almacenamiento más duradero como componente del suelo.</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Un aspecto fundamental de las ANP en México y Jalisco es que, en su mayor parte, la propiedad de la tierra pertenece a ejidos, comunidades y propietarios privados, quienes a través de la conservación y el manejo sustentable de su patrimonio generan un valor público, por lo que deben de ser los principales beneficiarios de la conservación de su territorio.</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Si bien la entidad posee una alta riqueza biológica, los ecosistemas en el estado están sometidos a diversas presiones que ponen en riesgo su integridad; las alteraciones provocadas por las actividades humanas comprometen su mantenimiento y vulneran su conservación, lo que trae consigo diversas consecuencias, entre las que destacan el riesgo en la provisión de servicios ambientales fundamentales, favorecen el cambio climático y generan pérdida de biodiversidad.</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 xml:space="preserve">Es inequívoco que la influencia humana sobre nuestros ecosistemas ha generado impactos negativos, de acuerdo a la evidencia del Grupo Intergubernamental de Expertos sobre el Cambio Climático (IPCC), cambios extremos en los ecosistemas son atribuidos a la influencia humana y al aumento del calentamiento global de la atmósfera, el océano y la tierra (IPCC, 2021).  En este sentido, la Plataforma Intergubernamental Científico-Normativo sobre </w:t>
      </w:r>
      <w:r w:rsidR="009E28E7" w:rsidRPr="00FB76B5">
        <w:rPr>
          <w:rFonts w:ascii="Arial" w:hAnsi="Arial" w:cs="Arial"/>
          <w:i/>
          <w:iCs/>
          <w:color w:val="000000" w:themeColor="text1"/>
          <w:sz w:val="28"/>
          <w:szCs w:val="28"/>
        </w:rPr>
        <w:lastRenderedPageBreak/>
        <w:t>Diversidad Biológica y Servicios Ambientales, en El Informe de la Evaluación Mundial sobre la Diversidad Biológica y los Servicios de los Ecosistemas (IPBES, 2019), señala cinco impulsores directos principales de pérdida de biodiversidad y degradación de los ecosistemas: 1. Cambio en el uso de la tierra y/o el mar, 2. Explotación directa de recursos naturales, 3. Cambio climático. 4. Contaminación y 5. Especies invasoras.</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En el estado se tienen identificados tres motores causales principales de pérdida y degradación: el crecimiento de la población –aunado a la modificación de los patrones de consumo–; la expansión urbana y la expansión agropecuaria; a estas fuerzas hay que sumarle la toma de decisiones sin visión en torno al desarrollo sustentable y la desvalorización de la biodiversidad (CONABIO y SEMADET, 2017).</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La situación ambiental de los ecosistemas forestales se relaciona directamente tanto con problemas globales (cambio climático y pérdida de la biodiversidad), como con realidades locales (pobreza y desigualdad). Estos proveen importantes servicios que influyen directamente en la calidad de vida de las poblaciones cercanas y son un elemento fundamental para la agenda climática global. A grandes rasgos, se pueden identificar dos principales problemáticas en el estado:</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1. Deforestación, como el principal factor que causa el cambio de cobertura y uso del suelo por actividades agropecuarias y expansión urbana.</w:t>
      </w:r>
      <w:r w:rsidR="00A4408E">
        <w:rPr>
          <w:rFonts w:ascii="Arial" w:hAnsi="Arial" w:cs="Arial"/>
          <w:i/>
          <w:iCs/>
          <w:color w:val="000000" w:themeColor="text1"/>
          <w:sz w:val="28"/>
          <w:szCs w:val="28"/>
        </w:rPr>
        <w:t xml:space="preserve"> </w:t>
      </w:r>
      <w:r w:rsidR="009E28E7" w:rsidRPr="00FB76B5">
        <w:rPr>
          <w:rFonts w:ascii="Arial" w:hAnsi="Arial" w:cs="Arial"/>
          <w:i/>
          <w:iCs/>
          <w:color w:val="000000" w:themeColor="text1"/>
          <w:sz w:val="28"/>
          <w:szCs w:val="28"/>
        </w:rPr>
        <w:t>2. Degradación de los ecosistemas, determinado principalmente por los incendios</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 xml:space="preserve">forestales, las plagas y enfermedades forestales, y la tala ilegal.   Además de los ya mencionados, el deterioro de los cuerpos de agua representa uno de los problemas más grandes en el estado, porque están sujetos a procesos de contaminación y al estrés </w:t>
      </w:r>
      <w:r w:rsidR="009E28E7" w:rsidRPr="00FB76B5">
        <w:rPr>
          <w:rFonts w:ascii="Arial" w:hAnsi="Arial" w:cs="Arial"/>
          <w:i/>
          <w:iCs/>
          <w:color w:val="000000" w:themeColor="text1"/>
          <w:sz w:val="28"/>
          <w:szCs w:val="28"/>
        </w:rPr>
        <w:lastRenderedPageBreak/>
        <w:t>hídrico motivado por diversas causas como el cambio climático y el cambio de uso del suelo.</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Respecto a la tasa nacional de deforestación, se observa a la baja, sin embargo, en Jalisco la tasa va en aumento (SEMADET, 2021).</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Las principales causas de la deforestación son (SEMADET, 2017):</w:t>
      </w:r>
      <w:r w:rsidR="00A4408E">
        <w:rPr>
          <w:rFonts w:ascii="Arial" w:hAnsi="Arial" w:cs="Arial"/>
          <w:bCs/>
          <w:sz w:val="28"/>
          <w:szCs w:val="28"/>
        </w:rPr>
        <w:t xml:space="preserve"> </w:t>
      </w:r>
      <w:r w:rsidR="00A4408E" w:rsidRPr="00FB76B5">
        <w:rPr>
          <w:rFonts w:ascii="Arial" w:hAnsi="Arial" w:cs="Arial"/>
          <w:i/>
          <w:iCs/>
          <w:color w:val="000000" w:themeColor="text1"/>
          <w:sz w:val="28"/>
          <w:szCs w:val="28"/>
        </w:rPr>
        <w:t>•</w:t>
      </w:r>
      <w:r w:rsidR="00A4408E">
        <w:rPr>
          <w:rFonts w:ascii="Arial" w:hAnsi="Arial" w:cs="Arial"/>
          <w:i/>
          <w:iCs/>
          <w:color w:val="000000" w:themeColor="text1"/>
          <w:sz w:val="28"/>
          <w:szCs w:val="28"/>
        </w:rPr>
        <w:t xml:space="preserve"> </w:t>
      </w:r>
      <w:r w:rsidR="009E28E7" w:rsidRPr="00FB76B5">
        <w:rPr>
          <w:rFonts w:ascii="Arial" w:hAnsi="Arial" w:cs="Arial"/>
          <w:i/>
          <w:iCs/>
          <w:color w:val="000000" w:themeColor="text1"/>
          <w:sz w:val="28"/>
          <w:szCs w:val="28"/>
        </w:rPr>
        <w:t>La introducción de pastizales cultivados para actividades de ganadería extensiva.</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 Conversión a terrenos agrícolas para agricultura de alto valor comercial como cultivos de agave, aguacate y bayas (berries, por su nombre anglosajón).</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 Crecimiento urbano y/o desarrollo turístico.</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La tala ilegal en nuestro estado ha adquirido mayor importancia en los últimos años. Ante la falta de vigilancia ambiental constante y el incremento en la comisión de delitos por parte de grupos organizados, se han observado mayores afectaciones por tala clandestina de especies de alto valor comercial, incluso especies consideradas protegidas por las normas ambientales.</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La degradación de bosques y selvas se debe a diversos factores, entre los que destacan:</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 xml:space="preserve">Los incendios forestales son un factor de deterioro o alteración de los recursos naturales en el estado. El problema con los incendios forestales no es su incidencia en sí misma, sino la alteración del régimen natural o histórico que aumenta la vulnerabilidad de los ecosistemas al fuego, provocan mayores impactos ecológicos, económicos y sociales. (Nava-Gómez y </w:t>
      </w:r>
      <w:proofErr w:type="spellStart"/>
      <w:r w:rsidR="009E28E7" w:rsidRPr="00FB76B5">
        <w:rPr>
          <w:rFonts w:ascii="Arial" w:hAnsi="Arial" w:cs="Arial"/>
          <w:i/>
          <w:iCs/>
          <w:color w:val="000000" w:themeColor="text1"/>
          <w:sz w:val="28"/>
          <w:szCs w:val="28"/>
        </w:rPr>
        <w:t>Jardel</w:t>
      </w:r>
      <w:proofErr w:type="spellEnd"/>
      <w:r w:rsidR="009E28E7" w:rsidRPr="00FB76B5">
        <w:rPr>
          <w:rFonts w:ascii="Arial" w:hAnsi="Arial" w:cs="Arial"/>
          <w:i/>
          <w:iCs/>
          <w:color w:val="000000" w:themeColor="text1"/>
          <w:sz w:val="28"/>
          <w:szCs w:val="28"/>
        </w:rPr>
        <w:t>- Peláez, 2020).</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En Jalisco existen tres principales motores de pérdida y degradación de los ecosistemas:</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 El crecimiento de la población.</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 Los patrones de consumo.</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 La expansión urbana y agropecuaria.</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 xml:space="preserve">A su vez, estos motores de pérdida y degradación derivan en la pérdida de hábitats y de biodiversidad, vulnerabilidad hídrica, contaminación de suelo, </w:t>
      </w:r>
      <w:r w:rsidR="009E28E7" w:rsidRPr="00FB76B5">
        <w:rPr>
          <w:rFonts w:ascii="Arial" w:hAnsi="Arial" w:cs="Arial"/>
          <w:i/>
          <w:iCs/>
          <w:color w:val="000000" w:themeColor="text1"/>
          <w:sz w:val="28"/>
          <w:szCs w:val="28"/>
        </w:rPr>
        <w:lastRenderedPageBreak/>
        <w:t>agua y aire; aumento de riesgo de desastres naturales; además de que contribuyen al cambio climático y generan pobreza e inequidad en las poblaciones más vulnerables (CEED, 2019).</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Una de las principales causas de la pérdida de la biodiversidad es el cambio de uso del suelo; el ejemplo más frecuente es la conversión de suelos forestales a uso agrícola, principalmente al deforestar para y el cultivo de aguacate y berries que ha aumentado drásticamente en las regiones Sur, Sureste y Ciénega del estado, este tipo de cultivos conlleva a que exista un alto consumo de agua.</w:t>
      </w:r>
      <w:r w:rsidR="00A4408E">
        <w:rPr>
          <w:rFonts w:ascii="Arial" w:hAnsi="Arial" w:cs="Arial"/>
          <w:bCs/>
          <w:sz w:val="28"/>
          <w:szCs w:val="28"/>
        </w:rPr>
        <w:t xml:space="preserve"> </w:t>
      </w:r>
      <w:r w:rsidR="009E28E7" w:rsidRPr="00FB76B5">
        <w:rPr>
          <w:rFonts w:ascii="Arial" w:hAnsi="Arial" w:cs="Arial"/>
          <w:i/>
          <w:iCs/>
          <w:color w:val="000000" w:themeColor="text1"/>
          <w:sz w:val="28"/>
          <w:szCs w:val="28"/>
        </w:rPr>
        <w:t>Otra de las principales problemáticas de degradación ambiental en los sitios protegidos es la contaminación de suelo y agua debido al exceso de agroquímicos empleados en la agricultura convencional, la descarga de desechos industriales nula o parcialmente tratados y de aguas residuales provenientes de asentamientos humanos. Las consecuencias han sido modificaciones en la composición en la distribución de especies, pérdida de biodiversidad y alteraciones en el funcionamiento del ecosistema, lo que afecta directamente en los servicios ecosistémicos del cuerpo de agua, disminuyen su resiliencia y emiten una gran cantidad de gases de efecto invernadero.</w:t>
      </w:r>
      <w:r w:rsidR="00154247">
        <w:rPr>
          <w:rFonts w:ascii="Arial" w:hAnsi="Arial" w:cs="Arial"/>
          <w:i/>
          <w:iCs/>
          <w:color w:val="000000" w:themeColor="text1"/>
          <w:sz w:val="28"/>
          <w:szCs w:val="28"/>
        </w:rPr>
        <w:t xml:space="preserve"> VI.</w:t>
      </w:r>
      <w:r w:rsidR="00154247">
        <w:rPr>
          <w:rFonts w:ascii="Arial" w:hAnsi="Arial" w:cs="Arial"/>
          <w:bCs/>
          <w:sz w:val="28"/>
          <w:szCs w:val="28"/>
        </w:rPr>
        <w:t xml:space="preserve"> </w:t>
      </w:r>
      <w:r w:rsidR="009E28E7" w:rsidRPr="00154247">
        <w:rPr>
          <w:rFonts w:ascii="Arial" w:eastAsia="Arial" w:hAnsi="Arial" w:cs="Arial"/>
          <w:i/>
          <w:iCs/>
          <w:color w:val="000000" w:themeColor="text1"/>
          <w:sz w:val="28"/>
          <w:szCs w:val="28"/>
        </w:rPr>
        <w:t xml:space="preserve">Ahora bien, en razón del análisis de datos realizado por parte del Instituto de Información Estadística y Geografía del Estado de Jalisco, se da a conocer la siguiente información a través del Diagnóstico del Municipio de </w:t>
      </w:r>
      <w:r w:rsidR="009E28E7" w:rsidRPr="00154247">
        <w:rPr>
          <w:rFonts w:ascii="Arial" w:hAnsi="Arial" w:cs="Arial"/>
          <w:i/>
          <w:iCs/>
          <w:color w:val="000000" w:themeColor="text1"/>
          <w:sz w:val="28"/>
          <w:szCs w:val="28"/>
        </w:rPr>
        <w:t>Zapotlán El Grande, Jalisco, año 2024:</w:t>
      </w:r>
      <w:r w:rsidR="00154247">
        <w:rPr>
          <w:rFonts w:ascii="Arial" w:hAnsi="Arial" w:cs="Arial"/>
          <w:bCs/>
          <w:sz w:val="28"/>
          <w:szCs w:val="28"/>
        </w:rPr>
        <w:t xml:space="preserve"> </w:t>
      </w:r>
      <w:r w:rsidR="009E28E7" w:rsidRPr="00FB76B5">
        <w:rPr>
          <w:rFonts w:ascii="Arial" w:hAnsi="Arial" w:cs="Arial"/>
          <w:i/>
          <w:iCs/>
          <w:color w:val="000000" w:themeColor="text1"/>
          <w:sz w:val="28"/>
          <w:szCs w:val="28"/>
        </w:rPr>
        <w:t xml:space="preserve">El municipio de Zapotlán el Grande se localiza en la región Sur del estado de Jalisco. Sus municipios colindantes son Tamazula de Gordiano, Tonila, San Gabriel, Zapotiltic, Tuxpan, Zapotitlán de Vadillo y Gómez Farías. Tiene una extensión territorial de 315.51 kilómetros </w:t>
      </w:r>
      <w:r w:rsidR="009E28E7" w:rsidRPr="00FB76B5">
        <w:rPr>
          <w:rFonts w:ascii="Arial" w:hAnsi="Arial" w:cs="Arial"/>
          <w:i/>
          <w:iCs/>
          <w:color w:val="000000" w:themeColor="text1"/>
          <w:sz w:val="28"/>
          <w:szCs w:val="28"/>
        </w:rPr>
        <w:lastRenderedPageBreak/>
        <w:t>cuadrados.</w:t>
      </w:r>
      <w:r w:rsidR="00154247">
        <w:rPr>
          <w:rFonts w:ascii="Arial" w:hAnsi="Arial" w:cs="Arial"/>
          <w:bCs/>
          <w:sz w:val="28"/>
          <w:szCs w:val="28"/>
        </w:rPr>
        <w:t xml:space="preserve"> </w:t>
      </w:r>
      <w:r w:rsidR="009E28E7" w:rsidRPr="00FB76B5">
        <w:rPr>
          <w:rFonts w:ascii="Arial" w:hAnsi="Arial" w:cs="Arial"/>
          <w:i/>
          <w:iCs/>
          <w:color w:val="000000" w:themeColor="text1"/>
          <w:sz w:val="28"/>
          <w:szCs w:val="28"/>
        </w:rPr>
        <w:t>El suelo predominante es el regosol (53.2%). Son someros con fertilidad variable y su productividad se relaciona a su profundidad y pedregosidad. El cultivo de granos tiene resultados moderados a bajos y para uso forestal y pecuario tienen rendimientos variables</w:t>
      </w:r>
      <w:r w:rsidR="00154247">
        <w:rPr>
          <w:rFonts w:ascii="Arial" w:hAnsi="Arial" w:cs="Arial"/>
          <w:bCs/>
          <w:sz w:val="28"/>
          <w:szCs w:val="28"/>
        </w:rPr>
        <w:t xml:space="preserve"> </w:t>
      </w:r>
      <w:r w:rsidR="009E28E7" w:rsidRPr="00FB76B5">
        <w:rPr>
          <w:rFonts w:ascii="Arial" w:eastAsia="Arial" w:hAnsi="Arial" w:cs="Arial"/>
          <w:i/>
          <w:iCs/>
          <w:color w:val="000000" w:themeColor="text1"/>
          <w:sz w:val="28"/>
          <w:szCs w:val="28"/>
        </w:rPr>
        <w:t>Fuente: IIEG, con base en: Geología, Edafología, esc. 1:50,000 y Uso de Suelo y Vegetación SVII, esc. 1:250,000, INEGI. Clima, CONABIO. Tomo 1 Geografía y Medio Ambiente de la Enciclopedia Temática Digital de Jalisco. MDE y MDT del conjunto de datos vectoriales, esc. 1:50,000, INEGI. Mapa General del Estado de Jalisco 2012</w:t>
      </w:r>
      <w:r w:rsidR="00B42CC9">
        <w:rPr>
          <w:rFonts w:ascii="Arial" w:hAnsi="Arial" w:cs="Arial"/>
          <w:bCs/>
          <w:sz w:val="28"/>
          <w:szCs w:val="28"/>
        </w:rPr>
        <w:t xml:space="preserve"> </w:t>
      </w:r>
      <w:r w:rsidR="009E28E7" w:rsidRPr="00FB76B5">
        <w:rPr>
          <w:rFonts w:ascii="Arial" w:hAnsi="Arial" w:cs="Arial"/>
          <w:i/>
          <w:iCs/>
          <w:color w:val="000000" w:themeColor="text1"/>
          <w:sz w:val="28"/>
          <w:szCs w:val="28"/>
        </w:rPr>
        <w:t>Respecto del uso de suelo y vegetación, la cobertura del suelo predominante en el municipio es el agropecuario con un 49.73% de su superficie, seguida de bosque con 21.30%, los asentamientos humanos ocupan el 4.92% del territorio total. La cobertura con menos superficie es el suelo desnudo con un 0.06%. La clasificación de los usos de suelo y vegetación realizada comprende las categorías acuícolas, agropecuario, agua, asentamientos humanos, bosque, dunas costeras, galería, manglar, matorral, palmar, pastizal, sabana, selva baja, selva mediana, sin vegetación aparente, vegetación acuática, vegetación desértica, vegetación secundaria.</w:t>
      </w:r>
      <w:r w:rsidR="00B42CC9">
        <w:rPr>
          <w:rFonts w:ascii="Arial" w:hAnsi="Arial" w:cs="Arial"/>
          <w:i/>
          <w:iCs/>
          <w:color w:val="000000" w:themeColor="text1"/>
          <w:sz w:val="28"/>
          <w:szCs w:val="28"/>
        </w:rPr>
        <w:t xml:space="preserve"> </w:t>
      </w:r>
      <w:r w:rsidR="009E28E7" w:rsidRPr="00FB76B5">
        <w:rPr>
          <w:rFonts w:ascii="Arial" w:hAnsi="Arial" w:cs="Arial"/>
          <w:i/>
          <w:iCs/>
          <w:color w:val="000000" w:themeColor="text1"/>
          <w:sz w:val="28"/>
          <w:szCs w:val="28"/>
        </w:rPr>
        <w:t xml:space="preserve">La superficie arbórea municipal representa el 27.6% de los cuales el 21.8% corresponde a la vegetación arbórea primaria, la cual no presenta una alteración respecto a su estado natural, y 5.9% a la vegetación arbórea secundaria, que debido a perturbaciones ha sido modificada y muestra un proceso de sucesión vegetal. La superficie arbórea de Zapotlán el Grande está compuesta por los siguientes tipos de vegetación: bosque de coníferas, bosque de encino, bosque mesófilo de montaña, bosque de </w:t>
      </w:r>
      <w:r w:rsidR="009E28E7" w:rsidRPr="00FB76B5">
        <w:rPr>
          <w:rFonts w:ascii="Arial" w:hAnsi="Arial" w:cs="Arial"/>
          <w:i/>
          <w:iCs/>
          <w:color w:val="000000" w:themeColor="text1"/>
          <w:sz w:val="28"/>
          <w:szCs w:val="28"/>
        </w:rPr>
        <w:lastRenderedPageBreak/>
        <w:t>pino y bosque de táscate, selva caducifolia, selva subcaducifolia, selva de galería, manglar, palmar natural, vegetación hidrófila y vegetación inducida.</w:t>
      </w:r>
      <w:r w:rsidR="00B42CC9">
        <w:rPr>
          <w:rFonts w:ascii="Arial" w:hAnsi="Arial" w:cs="Arial"/>
          <w:bCs/>
          <w:sz w:val="28"/>
          <w:szCs w:val="28"/>
        </w:rPr>
        <w:t xml:space="preserve"> </w:t>
      </w:r>
      <w:r w:rsidR="009E28E7" w:rsidRPr="00FB76B5">
        <w:rPr>
          <w:rFonts w:ascii="Arial" w:hAnsi="Arial" w:cs="Arial"/>
          <w:i/>
          <w:iCs/>
          <w:color w:val="000000" w:themeColor="text1"/>
          <w:sz w:val="28"/>
          <w:szCs w:val="28"/>
        </w:rPr>
        <w:t>Fuente: IIEG, con información de datos vectoriales de uso del suelo y vegetación, Serie VI, INEGI 2016.</w:t>
      </w:r>
      <w:r w:rsidR="00B42CC9">
        <w:rPr>
          <w:rFonts w:ascii="Arial" w:hAnsi="Arial" w:cs="Arial"/>
          <w:bCs/>
          <w:sz w:val="28"/>
          <w:szCs w:val="28"/>
        </w:rPr>
        <w:t xml:space="preserve"> </w:t>
      </w:r>
      <w:r w:rsidR="009E28E7" w:rsidRPr="00FB76B5">
        <w:rPr>
          <w:rFonts w:ascii="Arial" w:hAnsi="Arial" w:cs="Arial"/>
          <w:i/>
          <w:iCs/>
          <w:color w:val="000000" w:themeColor="text1"/>
          <w:sz w:val="28"/>
          <w:szCs w:val="28"/>
        </w:rPr>
        <w:t xml:space="preserve">Es destacable mencionar que Zapotlán el Grande alberga 4 áreas naturales protegidas con una superficie de 885.06 hectáreas lo que representa el 2.8% de todo el territorio municipal, siendo estas el Bosque Mesófilo Nevado de Colima, Las Peñas, Los Ocotillos, Volcán Nevado de Colima, además se cuenta con 4.4% de humedales de importancia internacional y 3.0% de sitios </w:t>
      </w:r>
      <w:proofErr w:type="spellStart"/>
      <w:r w:rsidR="009E28E7" w:rsidRPr="00FB76B5">
        <w:rPr>
          <w:rFonts w:ascii="Arial" w:hAnsi="Arial" w:cs="Arial"/>
          <w:i/>
          <w:iCs/>
          <w:color w:val="000000" w:themeColor="text1"/>
          <w:sz w:val="28"/>
          <w:szCs w:val="28"/>
        </w:rPr>
        <w:t>ramsar</w:t>
      </w:r>
      <w:proofErr w:type="spellEnd"/>
      <w:r w:rsidR="009E28E7" w:rsidRPr="00FB76B5">
        <w:rPr>
          <w:rFonts w:ascii="Arial" w:hAnsi="Arial" w:cs="Arial"/>
          <w:i/>
          <w:iCs/>
          <w:color w:val="000000" w:themeColor="text1"/>
          <w:sz w:val="28"/>
          <w:szCs w:val="28"/>
        </w:rPr>
        <w:t xml:space="preserve"> (Laguna de Zapotlán).</w:t>
      </w:r>
      <w:r w:rsidR="00B42CC9">
        <w:rPr>
          <w:rFonts w:ascii="Arial" w:hAnsi="Arial" w:cs="Arial"/>
          <w:i/>
          <w:iCs/>
          <w:color w:val="000000" w:themeColor="text1"/>
          <w:sz w:val="28"/>
          <w:szCs w:val="28"/>
        </w:rPr>
        <w:t xml:space="preserve"> </w:t>
      </w:r>
      <w:r w:rsidR="009E28E7" w:rsidRPr="00FB76B5">
        <w:rPr>
          <w:rFonts w:ascii="Arial" w:hAnsi="Arial" w:cs="Arial"/>
          <w:i/>
          <w:iCs/>
          <w:color w:val="000000" w:themeColor="text1"/>
          <w:sz w:val="28"/>
          <w:szCs w:val="28"/>
        </w:rPr>
        <w:t>Fuente: IIEG, con base en CONAGUA 2016, CONANP 2015</w:t>
      </w:r>
      <w:r w:rsidR="00B42CC9">
        <w:rPr>
          <w:rFonts w:ascii="Arial" w:hAnsi="Arial" w:cs="Arial"/>
          <w:bCs/>
          <w:sz w:val="28"/>
          <w:szCs w:val="28"/>
        </w:rPr>
        <w:t xml:space="preserve"> </w:t>
      </w:r>
      <w:r w:rsidR="009E28E7" w:rsidRPr="00FB76B5">
        <w:rPr>
          <w:rFonts w:ascii="Arial" w:hAnsi="Arial" w:cs="Arial"/>
          <w:i/>
          <w:iCs/>
          <w:color w:val="000000" w:themeColor="text1"/>
          <w:sz w:val="28"/>
          <w:szCs w:val="28"/>
        </w:rPr>
        <w:t>La diversidad de ecosistemas conforme a la cobertura de usos de suelo y vegetación nos dice que la cobertura de mayor dominancia es agricultura de riego anual y permanente la cual representa el 24.2% municipal.</w:t>
      </w:r>
      <w:r w:rsidR="00B42CC9">
        <w:rPr>
          <w:rFonts w:ascii="Arial" w:hAnsi="Arial" w:cs="Arial"/>
          <w:bCs/>
          <w:sz w:val="28"/>
          <w:szCs w:val="28"/>
        </w:rPr>
        <w:t xml:space="preserve"> </w:t>
      </w:r>
      <w:r w:rsidR="009E28E7" w:rsidRPr="00FB76B5">
        <w:rPr>
          <w:rFonts w:ascii="Arial" w:hAnsi="Arial" w:cs="Arial"/>
          <w:i/>
          <w:iCs/>
          <w:color w:val="000000" w:themeColor="text1"/>
          <w:sz w:val="28"/>
          <w:szCs w:val="28"/>
        </w:rPr>
        <w:t>Sequía. El cambio climático en los últimos años ha traído consigo efectos en los territorios, de allí parte a que se analice el fenómeno natural de la sequía y la escasez de los recursos hídricos. De la superficie dedicada a las actividades agrícolas el 90% presentó alguna categoría de sequía en el año 2023, siendo la sequía moderada la que más predomina con 39.1%.</w:t>
      </w:r>
      <w:r w:rsidR="00B42CC9">
        <w:rPr>
          <w:rFonts w:ascii="Arial" w:hAnsi="Arial" w:cs="Arial"/>
          <w:bCs/>
          <w:sz w:val="28"/>
          <w:szCs w:val="28"/>
        </w:rPr>
        <w:t xml:space="preserve"> </w:t>
      </w:r>
      <w:r w:rsidR="009E28E7" w:rsidRPr="00FB76B5">
        <w:rPr>
          <w:rFonts w:ascii="Arial" w:hAnsi="Arial" w:cs="Arial"/>
          <w:i/>
          <w:iCs/>
          <w:color w:val="000000" w:themeColor="text1"/>
          <w:sz w:val="28"/>
          <w:szCs w:val="28"/>
        </w:rPr>
        <w:t>Fuente: IIEG con base en imágenes Landsat 2023</w:t>
      </w:r>
      <w:r w:rsidR="00B42CC9">
        <w:rPr>
          <w:rFonts w:ascii="Arial" w:hAnsi="Arial" w:cs="Arial"/>
          <w:bCs/>
          <w:sz w:val="28"/>
          <w:szCs w:val="28"/>
        </w:rPr>
        <w:t xml:space="preserve"> </w:t>
      </w:r>
      <w:r w:rsidR="009E28E7" w:rsidRPr="00FB76B5">
        <w:rPr>
          <w:rFonts w:ascii="Arial" w:hAnsi="Arial" w:cs="Arial"/>
          <w:i/>
          <w:iCs/>
          <w:color w:val="000000" w:themeColor="text1"/>
          <w:sz w:val="28"/>
          <w:szCs w:val="28"/>
        </w:rPr>
        <w:t xml:space="preserve">Como se advierte de la información anterior Zapotlán El Grande, se distingue por su riqueza natural, por lo cual es importante promover, conservar y mejorar su medio ambiente a través de la </w:t>
      </w:r>
      <w:r w:rsidR="009E28E7" w:rsidRPr="00FB76B5">
        <w:rPr>
          <w:rFonts w:ascii="Arial" w:eastAsia="Arial" w:hAnsi="Arial" w:cs="Arial"/>
          <w:i/>
          <w:iCs/>
          <w:color w:val="000000" w:themeColor="text1"/>
          <w:sz w:val="28"/>
          <w:szCs w:val="28"/>
        </w:rPr>
        <w:t xml:space="preserve">declaración de áreas naturales protegidas, que </w:t>
      </w:r>
      <w:r w:rsidR="009E28E7" w:rsidRPr="00FB76B5">
        <w:rPr>
          <w:rFonts w:ascii="Arial" w:hAnsi="Arial" w:cs="Arial"/>
          <w:i/>
          <w:iCs/>
          <w:color w:val="000000" w:themeColor="text1"/>
          <w:sz w:val="28"/>
          <w:szCs w:val="28"/>
        </w:rPr>
        <w:t xml:space="preserve">en congruencia con la política ambiental de la federación y del gobierno del estado, concierne a los gobiernos municipales formular y expedir las declaratorias correspondientes para la </w:t>
      </w:r>
      <w:r w:rsidR="009E28E7" w:rsidRPr="00FB76B5">
        <w:rPr>
          <w:rFonts w:ascii="Arial" w:hAnsi="Arial" w:cs="Arial"/>
          <w:i/>
          <w:iCs/>
          <w:color w:val="000000" w:themeColor="text1"/>
          <w:sz w:val="28"/>
          <w:szCs w:val="28"/>
        </w:rPr>
        <w:lastRenderedPageBreak/>
        <w:t>creación de las mismas y con ello incidir en una mejor calidad de vida de los habitantes de este bello municipio de Jalisco, tomando en cuenta que, un desarrollo sostenible es aquel que posibilita el bienestar a corto, mediano y largo plazo, y en el que se logra la respuesta favorable y activa de la sociedad en el cuidado de los ecosistemas que en el territorio subsisten.</w:t>
      </w:r>
      <w:r w:rsidR="00B42CC9">
        <w:rPr>
          <w:rFonts w:ascii="Arial" w:hAnsi="Arial" w:cs="Arial"/>
          <w:bCs/>
          <w:sz w:val="28"/>
          <w:szCs w:val="28"/>
        </w:rPr>
        <w:t xml:space="preserve"> </w:t>
      </w:r>
      <w:r w:rsidR="009E28E7" w:rsidRPr="00FB76B5">
        <w:rPr>
          <w:rFonts w:ascii="Arial" w:hAnsi="Arial" w:cs="Arial"/>
          <w:i/>
          <w:iCs/>
          <w:color w:val="000000" w:themeColor="text1"/>
          <w:sz w:val="28"/>
          <w:szCs w:val="28"/>
        </w:rPr>
        <w:t xml:space="preserve">Por ello la importancia y la visión de que los ecosistemas representativos del Estado y municipio, su biodiversidad y servicios ambientales se encuentren protegidos. </w:t>
      </w:r>
      <w:r w:rsidR="009E28E7" w:rsidRPr="00FB76B5">
        <w:rPr>
          <w:rFonts w:ascii="Arial" w:hAnsi="Arial" w:cs="Arial"/>
          <w:i/>
          <w:iCs/>
          <w:snapToGrid w:val="0"/>
          <w:color w:val="000000" w:themeColor="text1"/>
          <w:sz w:val="28"/>
          <w:szCs w:val="28"/>
        </w:rPr>
        <w:t>Siendo facultad de los Ayuntamientos instrumentar, en coordinación con el Gobierno del Estado, políticas públicas en materia de equilibrio ecológico y protección al medio ambiente, en los términos de las disposiciones legales de la materia</w:t>
      </w:r>
      <w:r w:rsidR="009E28E7" w:rsidRPr="00FB76B5">
        <w:rPr>
          <w:rFonts w:ascii="Arial" w:hAnsi="Arial" w:cs="Arial"/>
          <w:i/>
          <w:iCs/>
          <w:color w:val="000000" w:themeColor="text1"/>
          <w:sz w:val="28"/>
          <w:szCs w:val="28"/>
        </w:rPr>
        <w:t>, previsión plasmada en e</w:t>
      </w:r>
      <w:r w:rsidR="009E28E7" w:rsidRPr="00FB76B5">
        <w:rPr>
          <w:rFonts w:ascii="Arial" w:eastAsia="Arial" w:hAnsi="Arial" w:cs="Arial"/>
          <w:bCs/>
          <w:i/>
          <w:iCs/>
          <w:color w:val="000000" w:themeColor="text1"/>
          <w:sz w:val="28"/>
          <w:szCs w:val="28"/>
        </w:rPr>
        <w:t>l</w:t>
      </w:r>
      <w:r w:rsidR="009E28E7" w:rsidRPr="00FB76B5">
        <w:rPr>
          <w:rFonts w:ascii="Arial" w:eastAsia="Arial" w:hAnsi="Arial" w:cs="Arial"/>
          <w:i/>
          <w:iCs/>
          <w:color w:val="000000" w:themeColor="text1"/>
          <w:sz w:val="28"/>
          <w:szCs w:val="28"/>
        </w:rPr>
        <w:t xml:space="preserve"> artículo </w:t>
      </w:r>
      <w:r w:rsidR="009E28E7" w:rsidRPr="00FB76B5">
        <w:rPr>
          <w:rFonts w:ascii="Arial" w:hAnsi="Arial" w:cs="Arial"/>
          <w:i/>
          <w:iCs/>
          <w:snapToGrid w:val="0"/>
          <w:color w:val="000000" w:themeColor="text1"/>
          <w:sz w:val="28"/>
          <w:szCs w:val="28"/>
        </w:rPr>
        <w:t xml:space="preserve">38 fracción III de </w:t>
      </w:r>
      <w:r w:rsidR="009E28E7" w:rsidRPr="00FB76B5">
        <w:rPr>
          <w:rFonts w:ascii="Arial" w:hAnsi="Arial" w:cs="Arial"/>
          <w:i/>
          <w:iCs/>
          <w:color w:val="000000" w:themeColor="text1"/>
          <w:sz w:val="28"/>
          <w:szCs w:val="28"/>
        </w:rPr>
        <w:t xml:space="preserve">la Ley </w:t>
      </w:r>
      <w:r w:rsidR="009E28E7" w:rsidRPr="00FB76B5">
        <w:rPr>
          <w:rFonts w:ascii="Arial" w:eastAsia="Arial" w:hAnsi="Arial" w:cs="Arial"/>
          <w:i/>
          <w:iCs/>
          <w:color w:val="000000" w:themeColor="text1"/>
          <w:sz w:val="28"/>
          <w:szCs w:val="28"/>
        </w:rPr>
        <w:t>del Gobierno y la Administración Pública Municipal.</w:t>
      </w:r>
      <w:r w:rsidR="00B42CC9">
        <w:rPr>
          <w:rFonts w:ascii="Arial" w:hAnsi="Arial" w:cs="Arial"/>
          <w:bCs/>
          <w:sz w:val="28"/>
          <w:szCs w:val="28"/>
        </w:rPr>
        <w:t xml:space="preserve"> </w:t>
      </w:r>
      <w:r w:rsidR="009E28E7" w:rsidRPr="00FB76B5">
        <w:rPr>
          <w:rFonts w:ascii="Arial" w:eastAsia="Arial" w:hAnsi="Arial" w:cs="Arial"/>
          <w:i/>
          <w:iCs/>
          <w:color w:val="000000" w:themeColor="text1"/>
          <w:sz w:val="28"/>
          <w:szCs w:val="28"/>
        </w:rPr>
        <w:t xml:space="preserve">Habiendo expuesto, </w:t>
      </w:r>
      <w:r w:rsidR="009E28E7" w:rsidRPr="00FB76B5">
        <w:rPr>
          <w:rFonts w:ascii="Arial" w:hAnsi="Arial" w:cs="Arial"/>
          <w:i/>
          <w:iCs/>
          <w:color w:val="000000" w:themeColor="text1"/>
          <w:sz w:val="28"/>
          <w:szCs w:val="28"/>
        </w:rPr>
        <w:t>fundado y motivado la presente iniciativa,</w:t>
      </w:r>
      <w:r w:rsidR="009E28E7" w:rsidRPr="00FB76B5">
        <w:rPr>
          <w:rFonts w:ascii="Arial" w:eastAsia="Arial" w:hAnsi="Arial" w:cs="Arial"/>
          <w:i/>
          <w:iCs/>
          <w:color w:val="000000" w:themeColor="text1"/>
          <w:sz w:val="28"/>
          <w:szCs w:val="28"/>
        </w:rPr>
        <w:t xml:space="preserve"> el que suscribe, ejerciendo la facultad referida </w:t>
      </w:r>
      <w:r w:rsidR="009E28E7" w:rsidRPr="00FB76B5">
        <w:rPr>
          <w:rFonts w:ascii="Arial" w:hAnsi="Arial" w:cs="Arial"/>
          <w:i/>
          <w:iCs/>
          <w:color w:val="000000" w:themeColor="text1"/>
          <w:sz w:val="28"/>
          <w:szCs w:val="28"/>
        </w:rPr>
        <w:t xml:space="preserve">en el artículo 87, fracción II del Reglamento Interior del Ayuntamiento del Municipio de Zapotlán el Grande, Jalisco </w:t>
      </w:r>
      <w:r w:rsidR="009E28E7" w:rsidRPr="00FB76B5">
        <w:rPr>
          <w:rFonts w:ascii="Arial" w:eastAsia="Arial" w:hAnsi="Arial" w:cs="Arial"/>
          <w:i/>
          <w:iCs/>
          <w:color w:val="000000" w:themeColor="text1"/>
          <w:sz w:val="28"/>
          <w:szCs w:val="28"/>
        </w:rPr>
        <w:t>someto a la consideración del Pleno del Ayuntamiento de Zapotlán El Grande, Jalisco los siguientes:</w:t>
      </w:r>
      <w:r w:rsidR="00B42CC9">
        <w:rPr>
          <w:rFonts w:ascii="Arial" w:hAnsi="Arial" w:cs="Arial"/>
          <w:bCs/>
          <w:sz w:val="28"/>
          <w:szCs w:val="28"/>
        </w:rPr>
        <w:t xml:space="preserve"> </w:t>
      </w:r>
      <w:r w:rsidR="009E28E7" w:rsidRPr="00FB76B5">
        <w:rPr>
          <w:rFonts w:ascii="Arial" w:hAnsi="Arial" w:cs="Arial"/>
          <w:b/>
          <w:i/>
          <w:iCs/>
          <w:color w:val="000000" w:themeColor="text1"/>
          <w:sz w:val="28"/>
          <w:szCs w:val="28"/>
        </w:rPr>
        <w:t>PUNTOS DE ACUERDO:</w:t>
      </w:r>
      <w:r w:rsidR="00B42CC9">
        <w:rPr>
          <w:rFonts w:ascii="Arial" w:hAnsi="Arial" w:cs="Arial"/>
          <w:bCs/>
          <w:sz w:val="28"/>
          <w:szCs w:val="28"/>
        </w:rPr>
        <w:t xml:space="preserve"> </w:t>
      </w:r>
      <w:r w:rsidR="009E28E7" w:rsidRPr="00FB76B5">
        <w:rPr>
          <w:rFonts w:ascii="Arial" w:hAnsi="Arial" w:cs="Arial"/>
          <w:b/>
          <w:i/>
          <w:iCs/>
          <w:color w:val="000000" w:themeColor="text1"/>
          <w:sz w:val="28"/>
          <w:szCs w:val="28"/>
        </w:rPr>
        <w:t>PRIMERO</w:t>
      </w:r>
      <w:r w:rsidR="009E28E7" w:rsidRPr="00FB76B5">
        <w:rPr>
          <w:rFonts w:ascii="Arial" w:eastAsia="Arial" w:hAnsi="Arial" w:cs="Arial"/>
          <w:b/>
          <w:i/>
          <w:iCs/>
          <w:color w:val="000000" w:themeColor="text1"/>
          <w:sz w:val="28"/>
          <w:szCs w:val="28"/>
        </w:rPr>
        <w:t>.-</w:t>
      </w:r>
      <w:r w:rsidR="009E28E7" w:rsidRPr="00FB76B5">
        <w:rPr>
          <w:rFonts w:ascii="Arial" w:eastAsia="Arial" w:hAnsi="Arial" w:cs="Arial"/>
          <w:i/>
          <w:iCs/>
          <w:color w:val="000000" w:themeColor="text1"/>
          <w:sz w:val="28"/>
          <w:szCs w:val="28"/>
        </w:rPr>
        <w:t xml:space="preserve"> Se turne a la Comisión Edilicia de Limpia, Áreas Verdes Medio Ambiente y Ecología como convocante, así como a la Comisión Edilicia de Reglamentos y Gobernación y la Comisión de Obras Públicas, Planeación Urbana y Regularización de la tenencia de la tierra como coadyuvantes, para que lleven a cabo el estudio y análisis de la </w:t>
      </w:r>
      <w:r w:rsidR="009E28E7" w:rsidRPr="00FB76B5">
        <w:rPr>
          <w:rFonts w:ascii="Arial" w:hAnsi="Arial" w:cs="Arial"/>
          <w:bCs/>
          <w:i/>
          <w:iCs/>
          <w:color w:val="000000" w:themeColor="text1"/>
          <w:sz w:val="28"/>
          <w:szCs w:val="28"/>
        </w:rPr>
        <w:t xml:space="preserve">Iniciativa de Decreto que turna a Comisiones la Propuesta de Creación de Nuevas Áreas Naturales Protegidas en el Municipio de Zapotlán El Grande, Jalisco y en su caso </w:t>
      </w:r>
      <w:r w:rsidR="009E28E7" w:rsidRPr="00FB76B5">
        <w:rPr>
          <w:rFonts w:ascii="Arial" w:eastAsia="Arial" w:hAnsi="Arial" w:cs="Arial"/>
          <w:i/>
          <w:iCs/>
          <w:color w:val="000000" w:themeColor="text1"/>
          <w:sz w:val="28"/>
          <w:szCs w:val="28"/>
        </w:rPr>
        <w:t xml:space="preserve">presenten el dictamen respectivo en </w:t>
      </w:r>
      <w:r w:rsidR="009E28E7" w:rsidRPr="00FB76B5">
        <w:rPr>
          <w:rFonts w:ascii="Arial" w:eastAsia="Arial" w:hAnsi="Arial" w:cs="Arial"/>
          <w:i/>
          <w:iCs/>
          <w:color w:val="000000" w:themeColor="text1"/>
          <w:sz w:val="28"/>
          <w:szCs w:val="28"/>
        </w:rPr>
        <w:lastRenderedPageBreak/>
        <w:t>sesión del Pleno del Ayuntamiento.</w:t>
      </w:r>
      <w:r w:rsidR="00B42CC9">
        <w:rPr>
          <w:rFonts w:ascii="Arial" w:hAnsi="Arial" w:cs="Arial"/>
          <w:bCs/>
          <w:sz w:val="28"/>
          <w:szCs w:val="28"/>
        </w:rPr>
        <w:t xml:space="preserve"> </w:t>
      </w:r>
      <w:r w:rsidR="009E28E7" w:rsidRPr="00FB76B5">
        <w:rPr>
          <w:rFonts w:ascii="Arial" w:eastAsia="Times New Roman" w:hAnsi="Arial" w:cs="Arial"/>
          <w:b/>
          <w:i/>
          <w:iCs/>
          <w:color w:val="000000" w:themeColor="text1"/>
          <w:sz w:val="28"/>
          <w:szCs w:val="28"/>
        </w:rPr>
        <w:t xml:space="preserve">SEGUNDO.- </w:t>
      </w:r>
      <w:r w:rsidR="009E28E7" w:rsidRPr="00FB76B5">
        <w:rPr>
          <w:rFonts w:ascii="Arial" w:eastAsia="Times New Roman" w:hAnsi="Arial" w:cs="Arial"/>
          <w:i/>
          <w:iCs/>
          <w:color w:val="000000" w:themeColor="text1"/>
          <w:sz w:val="28"/>
          <w:szCs w:val="28"/>
        </w:rPr>
        <w:t xml:space="preserve">Se notifique el contenido de la presente Iniciativa a la Síndico Municipal, Tesorera Municipal, </w:t>
      </w:r>
      <w:r w:rsidR="009E28E7" w:rsidRPr="00FB76B5">
        <w:rPr>
          <w:rFonts w:ascii="Arial" w:eastAsia="Cambria" w:hAnsi="Arial" w:cs="Arial"/>
          <w:i/>
          <w:iCs/>
          <w:color w:val="000000" w:themeColor="text1"/>
          <w:sz w:val="28"/>
          <w:szCs w:val="28"/>
        </w:rPr>
        <w:t xml:space="preserve">Director General de Gestión de la Ciudad, Directora de Medio Ambiente y Desarrollo Sustentable, Director de Servicios Generales Municipales y Director General de Desarrollo Económico, Turístico y Agropecuario, a efecto de que se incorporen a los trabajos de las Comisiones referidas en el acuerdo primero y de conformidad con el artículo 76 del Reglamento Interior del Ayuntamiento de Zapotlán el Grande, Jalisco </w:t>
      </w:r>
      <w:r w:rsidR="009E28E7" w:rsidRPr="00FB76B5">
        <w:rPr>
          <w:rFonts w:ascii="Arial" w:eastAsia="Times New Roman" w:hAnsi="Arial" w:cs="Arial"/>
          <w:i/>
          <w:iCs/>
          <w:color w:val="000000" w:themeColor="text1"/>
          <w:sz w:val="28"/>
          <w:szCs w:val="28"/>
        </w:rPr>
        <w:t>proporcionen información y brinden asesoría respecto del asunto turnado.</w:t>
      </w:r>
      <w:r w:rsidR="00B42CC9">
        <w:rPr>
          <w:rFonts w:ascii="Arial" w:hAnsi="Arial" w:cs="Arial"/>
          <w:bCs/>
          <w:sz w:val="28"/>
          <w:szCs w:val="28"/>
        </w:rPr>
        <w:t xml:space="preserve"> </w:t>
      </w:r>
      <w:r w:rsidR="009E28E7" w:rsidRPr="00FB76B5">
        <w:rPr>
          <w:rFonts w:ascii="Arial" w:hAnsi="Arial" w:cs="Arial"/>
          <w:b/>
          <w:i/>
          <w:iCs/>
          <w:color w:val="000000" w:themeColor="text1"/>
          <w:sz w:val="28"/>
          <w:szCs w:val="28"/>
        </w:rPr>
        <w:t>ATENTAMENTE</w:t>
      </w:r>
      <w:r w:rsidR="00B42CC9">
        <w:rPr>
          <w:rFonts w:ascii="Arial" w:hAnsi="Arial" w:cs="Arial"/>
          <w:bCs/>
          <w:sz w:val="28"/>
          <w:szCs w:val="28"/>
        </w:rPr>
        <w:t xml:space="preserve"> </w:t>
      </w:r>
      <w:r w:rsidR="009E28E7" w:rsidRPr="00FB76B5">
        <w:rPr>
          <w:rFonts w:ascii="Arial" w:hAnsi="Arial" w:cs="Arial"/>
          <w:i/>
          <w:iCs/>
          <w:color w:val="000000" w:themeColor="text1"/>
          <w:sz w:val="28"/>
          <w:szCs w:val="28"/>
        </w:rPr>
        <w:t>“2025, Año del 130 Aniversario del Natalicio de la Musa y Escritora Zapotlense María Guadalupe Marín Preciado”</w:t>
      </w:r>
      <w:bookmarkStart w:id="59" w:name="_Hlk203567258"/>
      <w:r w:rsidR="00B42CC9">
        <w:rPr>
          <w:rFonts w:ascii="Arial" w:hAnsi="Arial" w:cs="Arial"/>
          <w:bCs/>
          <w:sz w:val="28"/>
          <w:szCs w:val="28"/>
        </w:rPr>
        <w:t xml:space="preserve"> </w:t>
      </w:r>
      <w:r w:rsidR="009E28E7" w:rsidRPr="00FB76B5">
        <w:rPr>
          <w:rFonts w:ascii="Arial" w:hAnsi="Arial" w:cs="Arial"/>
          <w:i/>
          <w:iCs/>
          <w:color w:val="000000" w:themeColor="text1"/>
          <w:sz w:val="28"/>
          <w:szCs w:val="28"/>
        </w:rPr>
        <w:t>“2025, Centenario de la Institucionalización de la Feria Zapotlán”.</w:t>
      </w:r>
      <w:bookmarkEnd w:id="59"/>
      <w:r w:rsidR="00B42CC9">
        <w:rPr>
          <w:rFonts w:ascii="Arial" w:hAnsi="Arial" w:cs="Arial"/>
          <w:bCs/>
          <w:sz w:val="28"/>
          <w:szCs w:val="28"/>
        </w:rPr>
        <w:t xml:space="preserve"> </w:t>
      </w:r>
      <w:r w:rsidR="009E28E7" w:rsidRPr="00FB76B5">
        <w:rPr>
          <w:rFonts w:ascii="Arial" w:hAnsi="Arial" w:cs="Arial"/>
          <w:i/>
          <w:iCs/>
          <w:color w:val="000000" w:themeColor="text1"/>
          <w:sz w:val="28"/>
          <w:szCs w:val="28"/>
        </w:rPr>
        <w:t>Cd. Guzmán, Municipio de Zapotlán El Grande, Jalisco. 25 de julio del 2025</w:t>
      </w:r>
      <w:bookmarkStart w:id="60" w:name="_Hlk182390861"/>
      <w:r w:rsidR="00B42CC9">
        <w:rPr>
          <w:rFonts w:ascii="Arial" w:hAnsi="Arial" w:cs="Arial"/>
          <w:bCs/>
          <w:sz w:val="28"/>
          <w:szCs w:val="28"/>
        </w:rPr>
        <w:t xml:space="preserve"> </w:t>
      </w:r>
      <w:r w:rsidR="009E28E7" w:rsidRPr="00FB76B5">
        <w:rPr>
          <w:rFonts w:ascii="Arial" w:hAnsi="Arial" w:cs="Arial"/>
          <w:b/>
          <w:i/>
          <w:iCs/>
          <w:color w:val="000000" w:themeColor="text1"/>
          <w:sz w:val="28"/>
          <w:szCs w:val="28"/>
        </w:rPr>
        <w:t>LIC. JOSE BERTIN CHAVEZ VARGAS</w:t>
      </w:r>
      <w:r w:rsidR="00B42CC9">
        <w:rPr>
          <w:rFonts w:ascii="Arial" w:hAnsi="Arial" w:cs="Arial"/>
          <w:bCs/>
          <w:sz w:val="28"/>
          <w:szCs w:val="28"/>
        </w:rPr>
        <w:t xml:space="preserve"> </w:t>
      </w:r>
      <w:r w:rsidR="009E28E7" w:rsidRPr="00FB76B5">
        <w:rPr>
          <w:rFonts w:ascii="Arial" w:hAnsi="Arial" w:cs="Arial"/>
          <w:b/>
          <w:i/>
          <w:iCs/>
          <w:color w:val="000000" w:themeColor="text1"/>
          <w:sz w:val="28"/>
          <w:szCs w:val="28"/>
        </w:rPr>
        <w:t>REGIDOR DEL H. AYUNTAMIENTO DE</w:t>
      </w:r>
      <w:r w:rsidR="00B42CC9">
        <w:rPr>
          <w:rFonts w:ascii="Arial" w:hAnsi="Arial" w:cs="Arial"/>
          <w:bCs/>
          <w:sz w:val="28"/>
          <w:szCs w:val="28"/>
        </w:rPr>
        <w:t xml:space="preserve"> </w:t>
      </w:r>
      <w:r w:rsidR="009E28E7" w:rsidRPr="00FB76B5">
        <w:rPr>
          <w:rFonts w:ascii="Arial" w:hAnsi="Arial" w:cs="Arial"/>
          <w:b/>
          <w:i/>
          <w:iCs/>
          <w:color w:val="000000" w:themeColor="text1"/>
          <w:sz w:val="28"/>
          <w:szCs w:val="28"/>
        </w:rPr>
        <w:t>ZAPOTLAN EL GRANDE, JALISCO</w:t>
      </w:r>
      <w:bookmarkEnd w:id="60"/>
      <w:r w:rsidR="009E28E7" w:rsidRPr="00FB76B5">
        <w:rPr>
          <w:rFonts w:ascii="Arial" w:hAnsi="Arial" w:cs="Arial"/>
          <w:b/>
          <w:i/>
          <w:iCs/>
          <w:color w:val="000000" w:themeColor="text1"/>
          <w:sz w:val="28"/>
          <w:szCs w:val="28"/>
        </w:rPr>
        <w:t>.</w:t>
      </w:r>
      <w:r w:rsidR="00B42CC9">
        <w:rPr>
          <w:rFonts w:ascii="Arial" w:hAnsi="Arial" w:cs="Arial"/>
          <w:b/>
          <w:i/>
          <w:iCs/>
          <w:color w:val="000000" w:themeColor="text1"/>
          <w:sz w:val="28"/>
          <w:szCs w:val="28"/>
        </w:rPr>
        <w:t xml:space="preserve"> FIRMA”</w:t>
      </w:r>
      <w:r w:rsidR="00980657">
        <w:rPr>
          <w:rFonts w:ascii="Arial" w:hAnsi="Arial" w:cs="Arial"/>
          <w:b/>
          <w:i/>
          <w:iCs/>
          <w:color w:val="000000" w:themeColor="text1"/>
          <w:sz w:val="28"/>
          <w:szCs w:val="28"/>
        </w:rPr>
        <w:t xml:space="preserve"> </w:t>
      </w:r>
      <w:r w:rsidR="00980657">
        <w:rPr>
          <w:rFonts w:ascii="Arial" w:hAnsi="Arial" w:cs="Arial"/>
          <w:bCs/>
          <w:color w:val="000000" w:themeColor="text1"/>
          <w:sz w:val="28"/>
          <w:szCs w:val="28"/>
        </w:rPr>
        <w:t xml:space="preserve">- - - - - - - - - - - </w:t>
      </w:r>
      <w:r w:rsidR="00980657">
        <w:rPr>
          <w:rFonts w:ascii="Arial" w:hAnsi="Arial" w:cs="Arial"/>
          <w:b/>
          <w:i/>
          <w:iCs/>
          <w:color w:val="000000" w:themeColor="text1"/>
          <w:sz w:val="28"/>
          <w:szCs w:val="28"/>
        </w:rPr>
        <w:t xml:space="preserve">C. Regidora Bertha Silvia Gómez Ramos: </w:t>
      </w:r>
      <w:r w:rsidR="00980657">
        <w:rPr>
          <w:rFonts w:ascii="Arial" w:hAnsi="Arial" w:cs="Arial"/>
          <w:bCs/>
          <w:color w:val="000000" w:themeColor="text1"/>
          <w:sz w:val="28"/>
          <w:szCs w:val="28"/>
        </w:rPr>
        <w:t xml:space="preserve">Quisiera preguntarle Regidor; si ya tiene prevista algunas áreas para hacer este tipo de </w:t>
      </w:r>
      <w:r w:rsidR="001D70FA">
        <w:rPr>
          <w:rFonts w:ascii="Arial" w:hAnsi="Arial" w:cs="Arial"/>
          <w:bCs/>
          <w:color w:val="000000" w:themeColor="text1"/>
          <w:sz w:val="28"/>
          <w:szCs w:val="28"/>
        </w:rPr>
        <w:t xml:space="preserve">propuesta. ¿Cuál es y dónde se ubica? </w:t>
      </w:r>
      <w:r w:rsidR="001D70FA">
        <w:rPr>
          <w:rFonts w:ascii="Arial" w:hAnsi="Arial" w:cs="Arial"/>
          <w:b/>
          <w:i/>
          <w:iCs/>
          <w:color w:val="000000" w:themeColor="text1"/>
          <w:sz w:val="28"/>
          <w:szCs w:val="28"/>
        </w:rPr>
        <w:t xml:space="preserve">C. Regidor José Bertín Chávez Vargas: </w:t>
      </w:r>
      <w:r w:rsidR="001D70FA">
        <w:rPr>
          <w:rFonts w:ascii="Arial" w:hAnsi="Arial" w:cs="Arial"/>
          <w:bCs/>
          <w:color w:val="000000" w:themeColor="text1"/>
          <w:sz w:val="28"/>
          <w:szCs w:val="28"/>
        </w:rPr>
        <w:t xml:space="preserve">Le comento Regidora; justo es el objetivo, el poder citar las áreas operativas, para poder revisar qué propuestas </w:t>
      </w:r>
      <w:r w:rsidR="004633F4">
        <w:rPr>
          <w:rFonts w:ascii="Arial" w:hAnsi="Arial" w:cs="Arial"/>
          <w:bCs/>
          <w:color w:val="000000" w:themeColor="text1"/>
          <w:sz w:val="28"/>
          <w:szCs w:val="28"/>
        </w:rPr>
        <w:t xml:space="preserve">serían las idóneas, y de ahí partir para poder hacer el plan, incentivos y todo lo necesario para poder promover estas áreas. </w:t>
      </w:r>
      <w:r w:rsidR="004633F4">
        <w:rPr>
          <w:rFonts w:ascii="Arial" w:hAnsi="Arial" w:cs="Arial"/>
          <w:b/>
          <w:i/>
          <w:iCs/>
          <w:color w:val="000000" w:themeColor="text1"/>
          <w:sz w:val="28"/>
          <w:szCs w:val="28"/>
        </w:rPr>
        <w:t xml:space="preserve">C. Regidora Bertha Silvia Gómez Ramos: </w:t>
      </w:r>
      <w:r w:rsidR="004633F4">
        <w:rPr>
          <w:rFonts w:ascii="Arial" w:hAnsi="Arial" w:cs="Arial"/>
          <w:bCs/>
          <w:color w:val="000000" w:themeColor="text1"/>
          <w:sz w:val="28"/>
          <w:szCs w:val="28"/>
        </w:rPr>
        <w:t xml:space="preserve">Entonces, ¿no tiene ubicada una en específico? ¿Habría que buscar? </w:t>
      </w:r>
      <w:r w:rsidR="004633F4">
        <w:rPr>
          <w:rFonts w:ascii="Arial" w:hAnsi="Arial" w:cs="Arial"/>
          <w:b/>
          <w:i/>
          <w:iCs/>
          <w:color w:val="000000" w:themeColor="text1"/>
          <w:sz w:val="28"/>
          <w:szCs w:val="28"/>
        </w:rPr>
        <w:t xml:space="preserve">C. Regidor José Bertín Chávez Vargas: </w:t>
      </w:r>
      <w:r w:rsidR="004633F4">
        <w:rPr>
          <w:rFonts w:ascii="Arial" w:hAnsi="Arial" w:cs="Arial"/>
          <w:bCs/>
          <w:color w:val="000000" w:themeColor="text1"/>
          <w:sz w:val="28"/>
          <w:szCs w:val="28"/>
        </w:rPr>
        <w:t xml:space="preserve">Sí, hasta el momento, no hay ninguna, efectivamente, Doctora. </w:t>
      </w:r>
      <w:r w:rsidR="004633F4">
        <w:rPr>
          <w:rFonts w:ascii="Arial" w:hAnsi="Arial" w:cs="Arial"/>
          <w:b/>
          <w:i/>
          <w:iCs/>
          <w:color w:val="000000" w:themeColor="text1"/>
          <w:sz w:val="28"/>
          <w:szCs w:val="28"/>
        </w:rPr>
        <w:t xml:space="preserve">C. Regidora Miriam Salomé Torres </w:t>
      </w:r>
      <w:r w:rsidR="004633F4">
        <w:rPr>
          <w:rFonts w:ascii="Arial" w:hAnsi="Arial" w:cs="Arial"/>
          <w:b/>
          <w:i/>
          <w:iCs/>
          <w:color w:val="000000" w:themeColor="text1"/>
          <w:sz w:val="28"/>
          <w:szCs w:val="28"/>
        </w:rPr>
        <w:lastRenderedPageBreak/>
        <w:t xml:space="preserve">Lares:  </w:t>
      </w:r>
      <w:r w:rsidR="004633F4">
        <w:rPr>
          <w:rFonts w:ascii="Arial" w:hAnsi="Arial" w:cs="Arial"/>
          <w:bCs/>
          <w:color w:val="000000" w:themeColor="text1"/>
          <w:sz w:val="28"/>
          <w:szCs w:val="28"/>
        </w:rPr>
        <w:t xml:space="preserve">Ese estudio, es parte de la planeación que se pretende y también nos ayudará en el momento, de actualizar nuestros Planes de Desarrollo Urbano. El </w:t>
      </w:r>
      <w:r w:rsidR="004F7173">
        <w:rPr>
          <w:rFonts w:ascii="Arial" w:hAnsi="Arial" w:cs="Arial"/>
          <w:bCs/>
          <w:color w:val="000000" w:themeColor="text1"/>
          <w:sz w:val="28"/>
          <w:szCs w:val="28"/>
        </w:rPr>
        <w:t>POEL</w:t>
      </w:r>
      <w:r w:rsidR="004633F4">
        <w:rPr>
          <w:rFonts w:ascii="Arial" w:hAnsi="Arial" w:cs="Arial"/>
          <w:bCs/>
          <w:color w:val="000000" w:themeColor="text1"/>
          <w:sz w:val="28"/>
          <w:szCs w:val="28"/>
        </w:rPr>
        <w:t>, quizás ya nos está dando algunas directrices</w:t>
      </w:r>
      <w:r w:rsidR="004F7173">
        <w:rPr>
          <w:rFonts w:ascii="Arial" w:hAnsi="Arial" w:cs="Arial"/>
          <w:bCs/>
          <w:color w:val="000000" w:themeColor="text1"/>
          <w:sz w:val="28"/>
          <w:szCs w:val="28"/>
        </w:rPr>
        <w:t xml:space="preserve"> de dónde pudiera trabajarse esto. Pero, creo que, como hablábamos en la mañana</w:t>
      </w:r>
      <w:r w:rsidR="000635EA">
        <w:rPr>
          <w:rFonts w:ascii="Arial" w:hAnsi="Arial" w:cs="Arial"/>
          <w:bCs/>
          <w:color w:val="000000" w:themeColor="text1"/>
          <w:sz w:val="28"/>
          <w:szCs w:val="28"/>
        </w:rPr>
        <w:t xml:space="preserve">; el impacto que ha tenido el Desarrollo Económico, en nuestro Municipio, ha detonado también, otra serie de efectos o situaciones que se tienen que atender y que no se habían atendido, ya no me voy a regresar a ninguna Administración, </w:t>
      </w:r>
      <w:r w:rsidR="002F0CF8">
        <w:rPr>
          <w:rFonts w:ascii="Arial" w:hAnsi="Arial" w:cs="Arial"/>
          <w:bCs/>
          <w:color w:val="000000" w:themeColor="text1"/>
          <w:sz w:val="28"/>
          <w:szCs w:val="28"/>
        </w:rPr>
        <w:t xml:space="preserve">porque dicen que retomamos. Pero bueno, esto quiere decir, que estos impactos definitivamente son, y yo lo digo, en tres aspectos muy importantes: la vivienda, el medio ambiente y la sociedad. </w:t>
      </w:r>
      <w:r w:rsidR="00877E3F">
        <w:rPr>
          <w:rFonts w:ascii="Arial" w:hAnsi="Arial" w:cs="Arial"/>
          <w:bCs/>
          <w:color w:val="000000" w:themeColor="text1"/>
          <w:sz w:val="28"/>
          <w:szCs w:val="28"/>
        </w:rPr>
        <w:t xml:space="preserve">Entonces, pues es la manera también de ir buscando ese equilibrio, no nada más pensar en la cuestión urbana, sino en todo el territorio. Como lo veíamos hace algunos días en el informe que nos daban, del estudio del agua o de la cuenca, este territorio se tiene que administrar y es parte del Municipio. Entonces, esto también es la base importante de los instrumentos de regulación del suelo y del territorio que deben de estar fundamentados en estudios y sobre todo en </w:t>
      </w:r>
      <w:r w:rsidR="00C8742B">
        <w:rPr>
          <w:rFonts w:ascii="Arial" w:hAnsi="Arial" w:cs="Arial"/>
          <w:bCs/>
          <w:color w:val="000000" w:themeColor="text1"/>
          <w:sz w:val="28"/>
          <w:szCs w:val="28"/>
        </w:rPr>
        <w:t xml:space="preserve">directrices de planeación. Es muy importante y felicito al Autor de la Iniciativa, por esta propuesta, muchas gracias. </w:t>
      </w:r>
      <w:r w:rsidR="00C8742B">
        <w:rPr>
          <w:rFonts w:ascii="Arial" w:hAnsi="Arial" w:cs="Arial"/>
          <w:b/>
          <w:i/>
          <w:iCs/>
          <w:color w:val="000000" w:themeColor="text1"/>
          <w:sz w:val="28"/>
          <w:szCs w:val="28"/>
        </w:rPr>
        <w:t xml:space="preserve">C. Presidenta Municipal Magali Casillas Contreras:  </w:t>
      </w:r>
      <w:r w:rsidR="00C8742B">
        <w:rPr>
          <w:rFonts w:ascii="Arial" w:hAnsi="Arial" w:cs="Arial"/>
          <w:bCs/>
          <w:color w:val="000000" w:themeColor="text1"/>
          <w:sz w:val="28"/>
          <w:szCs w:val="28"/>
        </w:rPr>
        <w:t xml:space="preserve">En este tema también, abonando a que ya además comentó mi compañera Miriam; está previsto desde la Ley General de Asentamientos Humanos, todos los instrumentos de Planeación, Código Urbano, Reglamento de Zonificación, que, todos los Municipios, tendríamos que estar velando por </w:t>
      </w:r>
      <w:r w:rsidR="00B4000A">
        <w:rPr>
          <w:rFonts w:ascii="Arial" w:hAnsi="Arial" w:cs="Arial"/>
          <w:bCs/>
          <w:color w:val="000000" w:themeColor="text1"/>
          <w:sz w:val="28"/>
          <w:szCs w:val="28"/>
        </w:rPr>
        <w:t xml:space="preserve">constituir áreas de reserva </w:t>
      </w:r>
      <w:r w:rsidR="00B466FA">
        <w:rPr>
          <w:rFonts w:ascii="Arial" w:hAnsi="Arial" w:cs="Arial"/>
          <w:bCs/>
          <w:color w:val="000000" w:themeColor="text1"/>
          <w:sz w:val="28"/>
          <w:szCs w:val="28"/>
        </w:rPr>
        <w:t xml:space="preserve">territorial, áreas naturales protegidas, en fin. Saben que, para poder haber constituido </w:t>
      </w:r>
      <w:r w:rsidR="00B466FA">
        <w:rPr>
          <w:rFonts w:ascii="Arial" w:hAnsi="Arial" w:cs="Arial"/>
          <w:bCs/>
          <w:color w:val="000000" w:themeColor="text1"/>
          <w:sz w:val="28"/>
          <w:szCs w:val="28"/>
        </w:rPr>
        <w:lastRenderedPageBreak/>
        <w:t xml:space="preserve">como un área natural protegida, el Parque de Los Ocotillos, y el Parque Ecológico, pues tuvo que ser Propiedad Municipal. no puedes constituir un área, sin que sea Propiedad Municipal. Pero, ahí va la estrategia; que es la que hemos venido también </w:t>
      </w:r>
      <w:r w:rsidR="00DB2342">
        <w:rPr>
          <w:rFonts w:ascii="Arial" w:hAnsi="Arial" w:cs="Arial"/>
          <w:bCs/>
          <w:color w:val="000000" w:themeColor="text1"/>
          <w:sz w:val="28"/>
          <w:szCs w:val="28"/>
        </w:rPr>
        <w:t xml:space="preserve">platicando de manera conjunta con el compañero Bertín y con las áreas de Medio Ambiente, dentro de los particulares, que forma parte de su propiedad, predios que están ya destinados en los Planes de Desarrollo Urbano o en los Planes Parciales, como áreas de conservación, lo que permite todos estos instrumentos de Ordenamiento, es que puedas llevar a cabo acciones de transferencias de derechos, a través de diversas estrategias, como puede ser el tema de acciones de permuta y demás, donde </w:t>
      </w:r>
      <w:r w:rsidR="006D5AB9">
        <w:rPr>
          <w:rFonts w:ascii="Arial" w:hAnsi="Arial" w:cs="Arial"/>
          <w:bCs/>
          <w:color w:val="000000" w:themeColor="text1"/>
          <w:sz w:val="28"/>
          <w:szCs w:val="28"/>
        </w:rPr>
        <w:t xml:space="preserve">podemos lograr en un momento determinado adquirir esa reserva territorial, por los mecanismos </w:t>
      </w:r>
      <w:r w:rsidR="00711DB4">
        <w:rPr>
          <w:rFonts w:ascii="Arial" w:hAnsi="Arial" w:cs="Arial"/>
          <w:bCs/>
          <w:color w:val="000000" w:themeColor="text1"/>
          <w:sz w:val="28"/>
          <w:szCs w:val="28"/>
        </w:rPr>
        <w:t>que se faciliten al Gobierno, y constituir áreas de reservas en ese sentido, en donde también puedan dárseles el voca</w:t>
      </w:r>
      <w:r w:rsidR="00415D8D">
        <w:rPr>
          <w:rFonts w:ascii="Arial" w:hAnsi="Arial" w:cs="Arial"/>
          <w:bCs/>
          <w:color w:val="000000" w:themeColor="text1"/>
          <w:sz w:val="28"/>
          <w:szCs w:val="28"/>
        </w:rPr>
        <w:t>ciona</w:t>
      </w:r>
      <w:r w:rsidR="00711DB4">
        <w:rPr>
          <w:rFonts w:ascii="Arial" w:hAnsi="Arial" w:cs="Arial"/>
          <w:bCs/>
          <w:color w:val="000000" w:themeColor="text1"/>
          <w:sz w:val="28"/>
          <w:szCs w:val="28"/>
        </w:rPr>
        <w:t>miento</w:t>
      </w:r>
      <w:r w:rsidR="00415D8D">
        <w:rPr>
          <w:rFonts w:ascii="Arial" w:hAnsi="Arial" w:cs="Arial"/>
          <w:bCs/>
          <w:color w:val="000000" w:themeColor="text1"/>
          <w:sz w:val="28"/>
          <w:szCs w:val="28"/>
        </w:rPr>
        <w:t xml:space="preserve">, los cambios de uso de suelo, también como las áreas de conservación. Entonces, claro que estamos ciertos de </w:t>
      </w:r>
      <w:r w:rsidR="003D70B4">
        <w:rPr>
          <w:rFonts w:ascii="Arial" w:hAnsi="Arial" w:cs="Arial"/>
          <w:bCs/>
          <w:color w:val="000000" w:themeColor="text1"/>
          <w:sz w:val="28"/>
          <w:szCs w:val="28"/>
        </w:rPr>
        <w:t xml:space="preserve">que, sobre todo nuestra Montaña Oriente, es lo que, a nosotros, por la tipología de características de nuestro suelo, es que estamos en una cuenca endorreica, que la protección aquí de nuestro territorio, en mucho sentido es nuestra Montaña Oriente. Decirles que se está trabajando de manera conjunta porque a través de estos mecanismos permitidos por estas normas urbanas, es que vemos, que se hace necesario que no solamente tengamos esta área natural protegida, que busquemos de acuerdo </w:t>
      </w:r>
      <w:r w:rsidR="00373E29">
        <w:rPr>
          <w:rFonts w:ascii="Arial" w:hAnsi="Arial" w:cs="Arial"/>
          <w:bCs/>
          <w:color w:val="000000" w:themeColor="text1"/>
          <w:sz w:val="28"/>
          <w:szCs w:val="28"/>
        </w:rPr>
        <w:t>a lo que nos recomienden los Técnicos, a través de los diversos estudios y poder lograr en nuestro periodo de Gobierno, que podamos llegar a constituir otra</w:t>
      </w:r>
      <w:r w:rsidR="003B5262">
        <w:rPr>
          <w:rFonts w:ascii="Arial" w:hAnsi="Arial" w:cs="Arial"/>
          <w:bCs/>
          <w:color w:val="000000" w:themeColor="text1"/>
          <w:sz w:val="28"/>
          <w:szCs w:val="28"/>
        </w:rPr>
        <w:t xml:space="preserve"> </w:t>
      </w:r>
      <w:r w:rsidR="00373E29">
        <w:rPr>
          <w:rFonts w:ascii="Arial" w:hAnsi="Arial" w:cs="Arial"/>
          <w:bCs/>
          <w:color w:val="000000" w:themeColor="text1"/>
          <w:sz w:val="28"/>
          <w:szCs w:val="28"/>
        </w:rPr>
        <w:t>área natural protegida, a través de estos instrumentos</w:t>
      </w:r>
      <w:r w:rsidR="003B5262">
        <w:rPr>
          <w:rFonts w:ascii="Arial" w:hAnsi="Arial" w:cs="Arial"/>
          <w:bCs/>
          <w:color w:val="000000" w:themeColor="text1"/>
          <w:sz w:val="28"/>
          <w:szCs w:val="28"/>
        </w:rPr>
        <w:t xml:space="preserve"> </w:t>
      </w:r>
      <w:r w:rsidR="009F3A86">
        <w:rPr>
          <w:rFonts w:ascii="Arial" w:hAnsi="Arial" w:cs="Arial"/>
          <w:bCs/>
          <w:color w:val="000000" w:themeColor="text1"/>
          <w:sz w:val="28"/>
          <w:szCs w:val="28"/>
        </w:rPr>
        <w:lastRenderedPageBreak/>
        <w:t xml:space="preserve">para los cuales ya se estará avanzando y era necesario también, consolidar a través de esta Iniciativa que sube el compañero Bertín, para estar trabajando de manera conjunta con los equipos técnicos. Es cuanto, Señora Secretaria. </w:t>
      </w:r>
      <w:r w:rsidR="00D74F00">
        <w:rPr>
          <w:rFonts w:ascii="Arial" w:hAnsi="Arial" w:cs="Arial"/>
          <w:b/>
          <w:i/>
          <w:iCs/>
          <w:color w:val="000000" w:themeColor="text1"/>
          <w:sz w:val="28"/>
          <w:szCs w:val="28"/>
        </w:rPr>
        <w:t xml:space="preserve">C. Secretaria de Ayuntamiento Karla Cisneros Torres: </w:t>
      </w:r>
      <w:r w:rsidR="00D74F00">
        <w:rPr>
          <w:rFonts w:ascii="Arial" w:hAnsi="Arial" w:cs="Arial"/>
          <w:bCs/>
          <w:color w:val="000000" w:themeColor="text1"/>
          <w:sz w:val="28"/>
          <w:szCs w:val="28"/>
        </w:rPr>
        <w:t xml:space="preserve">Gracias Presidenta. ¿Algún otro comentario?... No habiendo más comentarios, voy a someter a su consideración la  </w:t>
      </w:r>
      <w:r w:rsidR="009F3A86">
        <w:rPr>
          <w:rFonts w:ascii="Arial" w:hAnsi="Arial" w:cs="Arial"/>
          <w:bCs/>
          <w:color w:val="000000" w:themeColor="text1"/>
          <w:sz w:val="28"/>
          <w:szCs w:val="28"/>
        </w:rPr>
        <w:t xml:space="preserve"> </w:t>
      </w:r>
      <w:r w:rsidR="003B5262">
        <w:rPr>
          <w:rFonts w:ascii="Arial" w:hAnsi="Arial" w:cs="Arial"/>
          <w:bCs/>
          <w:color w:val="000000" w:themeColor="text1"/>
          <w:sz w:val="28"/>
          <w:szCs w:val="28"/>
        </w:rPr>
        <w:t xml:space="preserve"> </w:t>
      </w:r>
      <w:r w:rsidR="00373E29">
        <w:rPr>
          <w:rFonts w:ascii="Arial" w:hAnsi="Arial" w:cs="Arial"/>
          <w:bCs/>
          <w:color w:val="000000" w:themeColor="text1"/>
          <w:sz w:val="28"/>
          <w:szCs w:val="28"/>
        </w:rPr>
        <w:t xml:space="preserve">   </w:t>
      </w:r>
      <w:r w:rsidR="003D70B4">
        <w:rPr>
          <w:rFonts w:ascii="Arial" w:hAnsi="Arial" w:cs="Arial"/>
          <w:bCs/>
          <w:color w:val="000000" w:themeColor="text1"/>
          <w:sz w:val="28"/>
          <w:szCs w:val="28"/>
        </w:rPr>
        <w:t xml:space="preserve">  </w:t>
      </w:r>
      <w:r w:rsidR="00980657" w:rsidRPr="00842090">
        <w:rPr>
          <w:rFonts w:ascii="Arial" w:hAnsi="Arial" w:cs="Arial"/>
          <w:bCs/>
          <w:sz w:val="28"/>
          <w:szCs w:val="28"/>
        </w:rPr>
        <w:t xml:space="preserve">Iniciativa de </w:t>
      </w:r>
      <w:r w:rsidR="00980657">
        <w:rPr>
          <w:rFonts w:ascii="Arial" w:hAnsi="Arial" w:cs="Arial"/>
          <w:bCs/>
          <w:sz w:val="28"/>
          <w:szCs w:val="28"/>
        </w:rPr>
        <w:t>D</w:t>
      </w:r>
      <w:r w:rsidR="00980657" w:rsidRPr="00842090">
        <w:rPr>
          <w:rFonts w:ascii="Arial" w:hAnsi="Arial" w:cs="Arial"/>
          <w:bCs/>
          <w:sz w:val="28"/>
          <w:szCs w:val="28"/>
        </w:rPr>
        <w:t xml:space="preserve">ecreto que turna a </w:t>
      </w:r>
      <w:r w:rsidR="00980657">
        <w:rPr>
          <w:rFonts w:ascii="Arial" w:hAnsi="Arial" w:cs="Arial"/>
          <w:bCs/>
          <w:sz w:val="28"/>
          <w:szCs w:val="28"/>
        </w:rPr>
        <w:t>C</w:t>
      </w:r>
      <w:r w:rsidR="00980657" w:rsidRPr="00842090">
        <w:rPr>
          <w:rFonts w:ascii="Arial" w:hAnsi="Arial" w:cs="Arial"/>
          <w:bCs/>
          <w:sz w:val="28"/>
          <w:szCs w:val="28"/>
        </w:rPr>
        <w:t xml:space="preserve">omisiones la </w:t>
      </w:r>
      <w:r w:rsidR="00980657">
        <w:rPr>
          <w:rFonts w:ascii="Arial" w:hAnsi="Arial" w:cs="Arial"/>
          <w:bCs/>
          <w:sz w:val="28"/>
          <w:szCs w:val="28"/>
        </w:rPr>
        <w:t>P</w:t>
      </w:r>
      <w:r w:rsidR="00980657" w:rsidRPr="00842090">
        <w:rPr>
          <w:rFonts w:ascii="Arial" w:hAnsi="Arial" w:cs="Arial"/>
          <w:bCs/>
          <w:sz w:val="28"/>
          <w:szCs w:val="28"/>
        </w:rPr>
        <w:t xml:space="preserve">ropuesta de </w:t>
      </w:r>
      <w:r w:rsidR="00980657">
        <w:rPr>
          <w:rFonts w:ascii="Arial" w:hAnsi="Arial" w:cs="Arial"/>
          <w:bCs/>
          <w:sz w:val="28"/>
          <w:szCs w:val="28"/>
        </w:rPr>
        <w:t>C</w:t>
      </w:r>
      <w:r w:rsidR="00980657" w:rsidRPr="00842090">
        <w:rPr>
          <w:rFonts w:ascii="Arial" w:hAnsi="Arial" w:cs="Arial"/>
          <w:bCs/>
          <w:sz w:val="28"/>
          <w:szCs w:val="28"/>
        </w:rPr>
        <w:t xml:space="preserve">reación de </w:t>
      </w:r>
      <w:r w:rsidR="00980657">
        <w:rPr>
          <w:rFonts w:ascii="Arial" w:hAnsi="Arial" w:cs="Arial"/>
          <w:bCs/>
          <w:sz w:val="28"/>
          <w:szCs w:val="28"/>
        </w:rPr>
        <w:t>N</w:t>
      </w:r>
      <w:r w:rsidR="00980657" w:rsidRPr="00842090">
        <w:rPr>
          <w:rFonts w:ascii="Arial" w:hAnsi="Arial" w:cs="Arial"/>
          <w:bCs/>
          <w:sz w:val="28"/>
          <w:szCs w:val="28"/>
        </w:rPr>
        <w:t xml:space="preserve">uevas </w:t>
      </w:r>
      <w:r w:rsidR="00980657">
        <w:rPr>
          <w:rFonts w:ascii="Arial" w:hAnsi="Arial" w:cs="Arial"/>
          <w:bCs/>
          <w:sz w:val="28"/>
          <w:szCs w:val="28"/>
        </w:rPr>
        <w:t>Á</w:t>
      </w:r>
      <w:r w:rsidR="00980657" w:rsidRPr="00842090">
        <w:rPr>
          <w:rFonts w:ascii="Arial" w:hAnsi="Arial" w:cs="Arial"/>
          <w:bCs/>
          <w:sz w:val="28"/>
          <w:szCs w:val="28"/>
        </w:rPr>
        <w:t xml:space="preserve">reas </w:t>
      </w:r>
      <w:r w:rsidR="00980657">
        <w:rPr>
          <w:rFonts w:ascii="Arial" w:hAnsi="Arial" w:cs="Arial"/>
          <w:bCs/>
          <w:sz w:val="28"/>
          <w:szCs w:val="28"/>
        </w:rPr>
        <w:t>N</w:t>
      </w:r>
      <w:r w:rsidR="00980657" w:rsidRPr="00842090">
        <w:rPr>
          <w:rFonts w:ascii="Arial" w:hAnsi="Arial" w:cs="Arial"/>
          <w:bCs/>
          <w:sz w:val="28"/>
          <w:szCs w:val="28"/>
        </w:rPr>
        <w:t xml:space="preserve">aturales </w:t>
      </w:r>
      <w:r w:rsidR="00980657">
        <w:rPr>
          <w:rFonts w:ascii="Arial" w:hAnsi="Arial" w:cs="Arial"/>
          <w:bCs/>
          <w:sz w:val="28"/>
          <w:szCs w:val="28"/>
        </w:rPr>
        <w:t>P</w:t>
      </w:r>
      <w:r w:rsidR="00980657" w:rsidRPr="00842090">
        <w:rPr>
          <w:rFonts w:ascii="Arial" w:hAnsi="Arial" w:cs="Arial"/>
          <w:bCs/>
          <w:sz w:val="28"/>
          <w:szCs w:val="28"/>
        </w:rPr>
        <w:t xml:space="preserve">rotegidas en el </w:t>
      </w:r>
      <w:r w:rsidR="00980657">
        <w:rPr>
          <w:rFonts w:ascii="Arial" w:hAnsi="Arial" w:cs="Arial"/>
          <w:bCs/>
          <w:sz w:val="28"/>
          <w:szCs w:val="28"/>
        </w:rPr>
        <w:t>M</w:t>
      </w:r>
      <w:r w:rsidR="00980657" w:rsidRPr="00842090">
        <w:rPr>
          <w:rFonts w:ascii="Arial" w:hAnsi="Arial" w:cs="Arial"/>
          <w:bCs/>
          <w:sz w:val="28"/>
          <w:szCs w:val="28"/>
        </w:rPr>
        <w:t xml:space="preserve">unicipio de </w:t>
      </w:r>
      <w:r w:rsidR="00980657">
        <w:rPr>
          <w:rFonts w:ascii="Arial" w:hAnsi="Arial" w:cs="Arial"/>
          <w:bCs/>
          <w:sz w:val="28"/>
          <w:szCs w:val="28"/>
        </w:rPr>
        <w:t>Z</w:t>
      </w:r>
      <w:r w:rsidR="00980657" w:rsidRPr="00842090">
        <w:rPr>
          <w:rFonts w:ascii="Arial" w:hAnsi="Arial" w:cs="Arial"/>
          <w:bCs/>
          <w:sz w:val="28"/>
          <w:szCs w:val="28"/>
        </w:rPr>
        <w:t xml:space="preserve">apotlán el </w:t>
      </w:r>
      <w:r w:rsidR="00980657">
        <w:rPr>
          <w:rFonts w:ascii="Arial" w:hAnsi="Arial" w:cs="Arial"/>
          <w:bCs/>
          <w:sz w:val="28"/>
          <w:szCs w:val="28"/>
        </w:rPr>
        <w:t>G</w:t>
      </w:r>
      <w:r w:rsidR="00980657" w:rsidRPr="00842090">
        <w:rPr>
          <w:rFonts w:ascii="Arial" w:hAnsi="Arial" w:cs="Arial"/>
          <w:bCs/>
          <w:sz w:val="28"/>
          <w:szCs w:val="28"/>
        </w:rPr>
        <w:t xml:space="preserve">rande, </w:t>
      </w:r>
      <w:r w:rsidR="00980657">
        <w:rPr>
          <w:rFonts w:ascii="Arial" w:hAnsi="Arial" w:cs="Arial"/>
          <w:bCs/>
          <w:sz w:val="28"/>
          <w:szCs w:val="28"/>
        </w:rPr>
        <w:t>J</w:t>
      </w:r>
      <w:r w:rsidR="00980657" w:rsidRPr="00842090">
        <w:rPr>
          <w:rFonts w:ascii="Arial" w:hAnsi="Arial" w:cs="Arial"/>
          <w:bCs/>
          <w:sz w:val="28"/>
          <w:szCs w:val="28"/>
        </w:rPr>
        <w:t>alisco</w:t>
      </w:r>
      <w:r w:rsidR="00D74F00">
        <w:rPr>
          <w:rFonts w:ascii="Arial" w:hAnsi="Arial" w:cs="Arial"/>
          <w:bCs/>
          <w:sz w:val="28"/>
          <w:szCs w:val="28"/>
        </w:rPr>
        <w:t xml:space="preserve">, en los términos en que fueron expuestos, si están por la afirmativa, sírvanse levantar su mano… </w:t>
      </w:r>
      <w:r w:rsidR="00980657">
        <w:rPr>
          <w:rFonts w:ascii="Arial" w:hAnsi="Arial" w:cs="Arial"/>
          <w:b/>
          <w:sz w:val="28"/>
          <w:szCs w:val="28"/>
        </w:rPr>
        <w:t xml:space="preserve">13 votos a favor. 1 ausencia justificada: </w:t>
      </w:r>
      <w:r w:rsidR="00980657">
        <w:rPr>
          <w:rFonts w:ascii="Arial" w:hAnsi="Arial" w:cs="Arial"/>
          <w:bCs/>
          <w:sz w:val="28"/>
          <w:szCs w:val="28"/>
        </w:rPr>
        <w:t>Del C. Regidor Gustavo López Sandoval.</w:t>
      </w:r>
      <w:r w:rsidR="00980657">
        <w:rPr>
          <w:rFonts w:ascii="Arial" w:hAnsi="Arial" w:cs="Arial"/>
          <w:b/>
          <w:sz w:val="28"/>
          <w:szCs w:val="28"/>
        </w:rPr>
        <w:t xml:space="preserve"> </w:t>
      </w:r>
      <w:r w:rsidR="00980657" w:rsidRPr="00A343C9">
        <w:rPr>
          <w:rFonts w:ascii="Arial" w:hAnsi="Arial" w:cs="Arial"/>
          <w:sz w:val="28"/>
          <w:szCs w:val="28"/>
        </w:rPr>
        <w:t>(</w:t>
      </w:r>
      <w:r w:rsidR="00980657">
        <w:rPr>
          <w:rFonts w:ascii="Arial" w:hAnsi="Arial" w:cs="Arial"/>
          <w:sz w:val="28"/>
          <w:szCs w:val="28"/>
        </w:rPr>
        <w:t>Justifica su inasistencia la C. Regidora Dunia Catalina Cruz Moreno y la C. Regidora Aurora Cecilia Araujo Álvarez.</w:t>
      </w:r>
      <w:r w:rsidR="00980657" w:rsidRPr="00A343C9">
        <w:rPr>
          <w:rFonts w:ascii="Arial" w:hAnsi="Arial" w:cs="Arial"/>
          <w:sz w:val="28"/>
          <w:szCs w:val="28"/>
        </w:rPr>
        <w:t>)</w:t>
      </w:r>
      <w:r w:rsidR="00980657">
        <w:rPr>
          <w:rFonts w:ascii="Arial" w:hAnsi="Arial" w:cs="Arial"/>
          <w:sz w:val="28"/>
          <w:szCs w:val="28"/>
        </w:rPr>
        <w:t xml:space="preserve"> </w:t>
      </w:r>
      <w:r w:rsidR="00980657">
        <w:rPr>
          <w:rFonts w:ascii="Arial" w:hAnsi="Arial" w:cs="Arial"/>
          <w:b/>
          <w:bCs/>
          <w:sz w:val="28"/>
          <w:szCs w:val="28"/>
        </w:rPr>
        <w:t>Aprobado por unanimidad de los asistentes.</w:t>
      </w:r>
      <w:r w:rsidR="00D74F00">
        <w:rPr>
          <w:rFonts w:ascii="Arial" w:hAnsi="Arial" w:cs="Arial"/>
          <w:b/>
          <w:bCs/>
          <w:sz w:val="28"/>
          <w:szCs w:val="28"/>
        </w:rPr>
        <w:t xml:space="preserve"> - - - - - - - - - - - - - - - - - - - - - </w:t>
      </w:r>
    </w:p>
    <w:p w14:paraId="65A5D4A7" w14:textId="48C3591F" w:rsidR="00816E5E" w:rsidRPr="008A7FBD" w:rsidRDefault="00A76A80" w:rsidP="00816E5E">
      <w:pPr>
        <w:spacing w:line="360" w:lineRule="auto"/>
        <w:jc w:val="both"/>
        <w:rPr>
          <w:rFonts w:ascii="Arial" w:hAnsi="Arial" w:cs="Arial"/>
          <w:b/>
          <w:bCs/>
          <w:i/>
          <w:iCs/>
          <w:sz w:val="28"/>
          <w:szCs w:val="28"/>
        </w:rPr>
      </w:pPr>
      <w:r w:rsidRPr="00957A2C">
        <w:rPr>
          <w:rFonts w:ascii="Arial" w:hAnsi="Arial" w:cs="Arial"/>
          <w:b/>
          <w:sz w:val="28"/>
          <w:szCs w:val="28"/>
          <w:u w:val="single"/>
        </w:rPr>
        <w:t>VIGÉSIMO SEGUNDO</w:t>
      </w:r>
      <w:r w:rsidR="00957A2C" w:rsidRPr="00957A2C">
        <w:rPr>
          <w:rFonts w:ascii="Arial" w:hAnsi="Arial" w:cs="Arial"/>
          <w:b/>
          <w:sz w:val="28"/>
          <w:szCs w:val="28"/>
          <w:u w:val="single"/>
        </w:rPr>
        <w:t xml:space="preserve"> PUNTO</w:t>
      </w:r>
      <w:r>
        <w:rPr>
          <w:rFonts w:ascii="Arial" w:hAnsi="Arial" w:cs="Arial"/>
          <w:b/>
          <w:sz w:val="28"/>
          <w:szCs w:val="28"/>
        </w:rPr>
        <w:t xml:space="preserve">: </w:t>
      </w:r>
      <w:r w:rsidRPr="001D0AFF">
        <w:rPr>
          <w:rFonts w:ascii="Arial" w:hAnsi="Arial" w:cs="Arial"/>
          <w:bCs/>
          <w:sz w:val="28"/>
          <w:szCs w:val="28"/>
        </w:rPr>
        <w:t xml:space="preserve">Iniciativa con carácter de </w:t>
      </w:r>
      <w:r>
        <w:rPr>
          <w:rFonts w:ascii="Arial" w:hAnsi="Arial" w:cs="Arial"/>
          <w:bCs/>
          <w:sz w:val="28"/>
          <w:szCs w:val="28"/>
        </w:rPr>
        <w:t>D</w:t>
      </w:r>
      <w:r w:rsidRPr="001D0AFF">
        <w:rPr>
          <w:rFonts w:ascii="Arial" w:hAnsi="Arial" w:cs="Arial"/>
          <w:bCs/>
          <w:sz w:val="28"/>
          <w:szCs w:val="28"/>
        </w:rPr>
        <w:t xml:space="preserve">ictamen que aprueba la </w:t>
      </w:r>
      <w:r>
        <w:rPr>
          <w:rFonts w:ascii="Arial" w:hAnsi="Arial" w:cs="Arial"/>
          <w:bCs/>
          <w:sz w:val="28"/>
          <w:szCs w:val="28"/>
        </w:rPr>
        <w:t>C</w:t>
      </w:r>
      <w:r w:rsidRPr="001D0AFF">
        <w:rPr>
          <w:rFonts w:ascii="Arial" w:hAnsi="Arial" w:cs="Arial"/>
          <w:bCs/>
          <w:sz w:val="28"/>
          <w:szCs w:val="28"/>
        </w:rPr>
        <w:t xml:space="preserve">onvocatoria, y la entrega de la </w:t>
      </w:r>
      <w:r>
        <w:rPr>
          <w:rFonts w:ascii="Arial" w:hAnsi="Arial" w:cs="Arial"/>
          <w:bCs/>
          <w:sz w:val="28"/>
          <w:szCs w:val="28"/>
        </w:rPr>
        <w:t>P</w:t>
      </w:r>
      <w:r w:rsidRPr="001D0AFF">
        <w:rPr>
          <w:rFonts w:ascii="Arial" w:hAnsi="Arial" w:cs="Arial"/>
          <w:bCs/>
          <w:sz w:val="28"/>
          <w:szCs w:val="28"/>
        </w:rPr>
        <w:t>resea “</w:t>
      </w:r>
      <w:r>
        <w:rPr>
          <w:rFonts w:ascii="Arial" w:hAnsi="Arial" w:cs="Arial"/>
          <w:bCs/>
          <w:sz w:val="28"/>
          <w:szCs w:val="28"/>
        </w:rPr>
        <w:t>J</w:t>
      </w:r>
      <w:r w:rsidRPr="001D0AFF">
        <w:rPr>
          <w:rFonts w:ascii="Arial" w:hAnsi="Arial" w:cs="Arial"/>
          <w:bCs/>
          <w:sz w:val="28"/>
          <w:szCs w:val="28"/>
        </w:rPr>
        <w:t xml:space="preserve">osé </w:t>
      </w:r>
      <w:r>
        <w:rPr>
          <w:rFonts w:ascii="Arial" w:hAnsi="Arial" w:cs="Arial"/>
          <w:bCs/>
          <w:sz w:val="28"/>
          <w:szCs w:val="28"/>
        </w:rPr>
        <w:t>M</w:t>
      </w:r>
      <w:r w:rsidRPr="001D0AFF">
        <w:rPr>
          <w:rFonts w:ascii="Arial" w:hAnsi="Arial" w:cs="Arial"/>
          <w:bCs/>
          <w:sz w:val="28"/>
          <w:szCs w:val="28"/>
        </w:rPr>
        <w:t xml:space="preserve">aría </w:t>
      </w:r>
      <w:r>
        <w:rPr>
          <w:rFonts w:ascii="Arial" w:hAnsi="Arial" w:cs="Arial"/>
          <w:bCs/>
          <w:sz w:val="28"/>
          <w:szCs w:val="28"/>
        </w:rPr>
        <w:t>A</w:t>
      </w:r>
      <w:r w:rsidRPr="001D0AFF">
        <w:rPr>
          <w:rFonts w:ascii="Arial" w:hAnsi="Arial" w:cs="Arial"/>
          <w:bCs/>
          <w:sz w:val="28"/>
          <w:szCs w:val="28"/>
        </w:rPr>
        <w:t xml:space="preserve">rreola </w:t>
      </w:r>
      <w:r>
        <w:rPr>
          <w:rFonts w:ascii="Arial" w:hAnsi="Arial" w:cs="Arial"/>
          <w:bCs/>
          <w:sz w:val="28"/>
          <w:szCs w:val="28"/>
        </w:rPr>
        <w:t>M</w:t>
      </w:r>
      <w:r w:rsidRPr="001D0AFF">
        <w:rPr>
          <w:rFonts w:ascii="Arial" w:hAnsi="Arial" w:cs="Arial"/>
          <w:bCs/>
          <w:sz w:val="28"/>
          <w:szCs w:val="28"/>
        </w:rPr>
        <w:t>endoza 2025”</w:t>
      </w:r>
      <w:r>
        <w:rPr>
          <w:rFonts w:ascii="Arial" w:hAnsi="Arial" w:cs="Arial"/>
          <w:bCs/>
          <w:sz w:val="28"/>
          <w:szCs w:val="28"/>
        </w:rPr>
        <w:t>,</w:t>
      </w:r>
      <w:r w:rsidRPr="001D0AFF">
        <w:rPr>
          <w:rFonts w:ascii="Arial" w:hAnsi="Arial" w:cs="Arial"/>
          <w:bCs/>
          <w:sz w:val="28"/>
          <w:szCs w:val="28"/>
        </w:rPr>
        <w:t xml:space="preserve"> para reconocer al </w:t>
      </w:r>
      <w:r>
        <w:rPr>
          <w:rFonts w:ascii="Arial" w:hAnsi="Arial" w:cs="Arial"/>
          <w:bCs/>
          <w:sz w:val="28"/>
          <w:szCs w:val="28"/>
        </w:rPr>
        <w:t>M</w:t>
      </w:r>
      <w:r w:rsidRPr="001D0AFF">
        <w:rPr>
          <w:rFonts w:ascii="Arial" w:hAnsi="Arial" w:cs="Arial"/>
          <w:bCs/>
          <w:sz w:val="28"/>
          <w:szCs w:val="28"/>
        </w:rPr>
        <w:t xml:space="preserve">érito </w:t>
      </w:r>
      <w:r>
        <w:rPr>
          <w:rFonts w:ascii="Arial" w:hAnsi="Arial" w:cs="Arial"/>
          <w:bCs/>
          <w:sz w:val="28"/>
          <w:szCs w:val="28"/>
        </w:rPr>
        <w:t>C</w:t>
      </w:r>
      <w:r w:rsidRPr="001D0AFF">
        <w:rPr>
          <w:rFonts w:ascii="Arial" w:hAnsi="Arial" w:cs="Arial"/>
          <w:bCs/>
          <w:sz w:val="28"/>
          <w:szCs w:val="28"/>
        </w:rPr>
        <w:t xml:space="preserve">ientífico y </w:t>
      </w:r>
      <w:r>
        <w:rPr>
          <w:rFonts w:ascii="Arial" w:hAnsi="Arial" w:cs="Arial"/>
          <w:bCs/>
          <w:sz w:val="28"/>
          <w:szCs w:val="28"/>
        </w:rPr>
        <w:t>T</w:t>
      </w:r>
      <w:r w:rsidRPr="001D0AFF">
        <w:rPr>
          <w:rFonts w:ascii="Arial" w:hAnsi="Arial" w:cs="Arial"/>
          <w:bCs/>
          <w:sz w:val="28"/>
          <w:szCs w:val="28"/>
        </w:rPr>
        <w:t xml:space="preserve">ecnológico. </w:t>
      </w:r>
      <w:r>
        <w:rPr>
          <w:rFonts w:ascii="Arial" w:hAnsi="Arial" w:cs="Arial"/>
          <w:bCs/>
          <w:sz w:val="28"/>
          <w:szCs w:val="28"/>
        </w:rPr>
        <w:t>M</w:t>
      </w:r>
      <w:r w:rsidRPr="001D0AFF">
        <w:rPr>
          <w:rFonts w:ascii="Arial" w:hAnsi="Arial" w:cs="Arial"/>
          <w:bCs/>
          <w:sz w:val="28"/>
          <w:szCs w:val="28"/>
        </w:rPr>
        <w:t xml:space="preserve">otiva la </w:t>
      </w:r>
      <w:r>
        <w:rPr>
          <w:rFonts w:ascii="Arial" w:hAnsi="Arial" w:cs="Arial"/>
          <w:bCs/>
          <w:sz w:val="28"/>
          <w:szCs w:val="28"/>
        </w:rPr>
        <w:t xml:space="preserve">C. Regidora Marisol Mendoza Pinto. </w:t>
      </w:r>
      <w:r w:rsidR="00957A2C">
        <w:rPr>
          <w:rFonts w:ascii="Arial" w:hAnsi="Arial" w:cs="Arial"/>
          <w:b/>
          <w:i/>
          <w:iCs/>
          <w:sz w:val="28"/>
          <w:szCs w:val="28"/>
        </w:rPr>
        <w:t>C. Regidora Marisol Mendoza Pinto:</w:t>
      </w:r>
      <w:r w:rsidR="00F300DA">
        <w:rPr>
          <w:rFonts w:ascii="Arial" w:hAnsi="Arial" w:cs="Arial"/>
          <w:b/>
          <w:i/>
          <w:iCs/>
          <w:sz w:val="28"/>
          <w:szCs w:val="28"/>
        </w:rPr>
        <w:t xml:space="preserve"> </w:t>
      </w:r>
      <w:r w:rsidR="00F300DA" w:rsidRPr="00A740B8">
        <w:rPr>
          <w:rFonts w:ascii="Arial" w:hAnsi="Arial" w:cs="Arial"/>
          <w:b/>
          <w:bCs/>
          <w:i/>
          <w:color w:val="000000"/>
          <w:sz w:val="28"/>
          <w:szCs w:val="28"/>
        </w:rPr>
        <w:t>H. AYUNTAMIENTO CONSTITUCIONAL</w:t>
      </w:r>
      <w:r w:rsidR="00F300DA">
        <w:rPr>
          <w:rFonts w:ascii="Arial" w:hAnsi="Arial" w:cs="Arial"/>
          <w:b/>
          <w:bCs/>
          <w:i/>
          <w:color w:val="000000"/>
          <w:sz w:val="28"/>
          <w:szCs w:val="28"/>
        </w:rPr>
        <w:t xml:space="preserve"> </w:t>
      </w:r>
      <w:r w:rsidR="00F300DA" w:rsidRPr="00A740B8">
        <w:rPr>
          <w:rFonts w:ascii="Arial" w:hAnsi="Arial" w:cs="Arial"/>
          <w:b/>
          <w:bCs/>
          <w:i/>
          <w:color w:val="000000"/>
          <w:sz w:val="28"/>
          <w:szCs w:val="28"/>
        </w:rPr>
        <w:t>DE ZAPOTLÁN EL GRANDE, JALISCO. PRESENTE</w:t>
      </w:r>
      <w:r w:rsidR="00F300DA">
        <w:rPr>
          <w:rFonts w:ascii="Arial" w:hAnsi="Arial" w:cs="Arial"/>
          <w:b/>
          <w:bCs/>
          <w:i/>
          <w:color w:val="000000"/>
          <w:sz w:val="28"/>
          <w:szCs w:val="28"/>
        </w:rPr>
        <w:t xml:space="preserve"> </w:t>
      </w:r>
      <w:r w:rsidR="00F300DA" w:rsidRPr="00A740B8">
        <w:rPr>
          <w:rFonts w:ascii="Arial" w:hAnsi="Arial" w:cs="Arial"/>
          <w:i/>
          <w:sz w:val="28"/>
          <w:szCs w:val="28"/>
        </w:rPr>
        <w:t>Quienes</w:t>
      </w:r>
      <w:r w:rsidR="00F300DA" w:rsidRPr="00A740B8">
        <w:rPr>
          <w:rFonts w:ascii="Arial" w:hAnsi="Arial" w:cs="Arial"/>
          <w:i/>
          <w:spacing w:val="39"/>
          <w:sz w:val="28"/>
          <w:szCs w:val="28"/>
        </w:rPr>
        <w:t xml:space="preserve"> </w:t>
      </w:r>
      <w:r w:rsidR="00F300DA" w:rsidRPr="00A740B8">
        <w:rPr>
          <w:rFonts w:ascii="Arial" w:hAnsi="Arial" w:cs="Arial"/>
          <w:i/>
          <w:sz w:val="28"/>
          <w:szCs w:val="28"/>
        </w:rPr>
        <w:t>motivan</w:t>
      </w:r>
      <w:r w:rsidR="00F300DA" w:rsidRPr="00A740B8">
        <w:rPr>
          <w:rFonts w:ascii="Arial" w:hAnsi="Arial" w:cs="Arial"/>
          <w:i/>
          <w:spacing w:val="41"/>
          <w:sz w:val="28"/>
          <w:szCs w:val="28"/>
        </w:rPr>
        <w:t xml:space="preserve"> </w:t>
      </w:r>
      <w:r w:rsidR="00F300DA" w:rsidRPr="00A740B8">
        <w:rPr>
          <w:rFonts w:ascii="Arial" w:hAnsi="Arial" w:cs="Arial"/>
          <w:i/>
          <w:sz w:val="28"/>
          <w:szCs w:val="28"/>
        </w:rPr>
        <w:t>y</w:t>
      </w:r>
      <w:r w:rsidR="00F300DA" w:rsidRPr="00A740B8">
        <w:rPr>
          <w:rFonts w:ascii="Arial" w:hAnsi="Arial" w:cs="Arial"/>
          <w:i/>
          <w:spacing w:val="38"/>
          <w:sz w:val="28"/>
          <w:szCs w:val="28"/>
        </w:rPr>
        <w:t xml:space="preserve"> </w:t>
      </w:r>
      <w:r w:rsidR="00F300DA" w:rsidRPr="00A740B8">
        <w:rPr>
          <w:rFonts w:ascii="Arial" w:hAnsi="Arial" w:cs="Arial"/>
          <w:i/>
          <w:sz w:val="28"/>
          <w:szCs w:val="28"/>
        </w:rPr>
        <w:t>suscriben</w:t>
      </w:r>
      <w:r w:rsidR="00F300DA" w:rsidRPr="00A740B8">
        <w:rPr>
          <w:rFonts w:ascii="Arial" w:hAnsi="Arial" w:cs="Arial"/>
          <w:i/>
          <w:spacing w:val="44"/>
          <w:sz w:val="28"/>
          <w:szCs w:val="28"/>
        </w:rPr>
        <w:t xml:space="preserve"> </w:t>
      </w:r>
      <w:r w:rsidR="00F300DA" w:rsidRPr="00A740B8">
        <w:rPr>
          <w:rFonts w:ascii="Arial" w:hAnsi="Arial" w:cs="Arial"/>
          <w:b/>
          <w:i/>
          <w:sz w:val="28"/>
          <w:szCs w:val="28"/>
        </w:rPr>
        <w:t>C.</w:t>
      </w:r>
      <w:r w:rsidR="00F300DA" w:rsidRPr="00A740B8">
        <w:rPr>
          <w:rFonts w:ascii="Arial" w:hAnsi="Arial" w:cs="Arial"/>
          <w:b/>
          <w:i/>
          <w:spacing w:val="43"/>
          <w:sz w:val="28"/>
          <w:szCs w:val="28"/>
        </w:rPr>
        <w:t xml:space="preserve"> </w:t>
      </w:r>
      <w:r w:rsidR="00F300DA" w:rsidRPr="00A740B8">
        <w:rPr>
          <w:rFonts w:ascii="Arial" w:hAnsi="Arial" w:cs="Arial"/>
          <w:b/>
          <w:i/>
          <w:sz w:val="28"/>
          <w:szCs w:val="28"/>
        </w:rPr>
        <w:t>MARISOL</w:t>
      </w:r>
      <w:r w:rsidR="00F300DA" w:rsidRPr="00A740B8">
        <w:rPr>
          <w:rFonts w:ascii="Arial" w:hAnsi="Arial" w:cs="Arial"/>
          <w:b/>
          <w:i/>
          <w:spacing w:val="39"/>
          <w:sz w:val="28"/>
          <w:szCs w:val="28"/>
        </w:rPr>
        <w:t xml:space="preserve"> </w:t>
      </w:r>
      <w:r w:rsidR="00F300DA" w:rsidRPr="00A740B8">
        <w:rPr>
          <w:rFonts w:ascii="Arial" w:hAnsi="Arial" w:cs="Arial"/>
          <w:b/>
          <w:i/>
          <w:sz w:val="28"/>
          <w:szCs w:val="28"/>
        </w:rPr>
        <w:t>MENDOZA</w:t>
      </w:r>
      <w:r w:rsidR="00F300DA" w:rsidRPr="00A740B8">
        <w:rPr>
          <w:rFonts w:ascii="Arial" w:hAnsi="Arial" w:cs="Arial"/>
          <w:b/>
          <w:i/>
          <w:spacing w:val="36"/>
          <w:sz w:val="28"/>
          <w:szCs w:val="28"/>
        </w:rPr>
        <w:t xml:space="preserve"> </w:t>
      </w:r>
      <w:r w:rsidR="00F300DA" w:rsidRPr="00A740B8">
        <w:rPr>
          <w:rFonts w:ascii="Arial" w:hAnsi="Arial" w:cs="Arial"/>
          <w:b/>
          <w:i/>
          <w:sz w:val="28"/>
          <w:szCs w:val="28"/>
        </w:rPr>
        <w:t>PINTO, C. DUNIA CATALINA CRUZ MORENO, Y</w:t>
      </w:r>
      <w:r w:rsidR="00F300DA" w:rsidRPr="00A740B8">
        <w:rPr>
          <w:rFonts w:ascii="Arial" w:hAnsi="Arial" w:cs="Arial"/>
          <w:b/>
          <w:i/>
          <w:spacing w:val="29"/>
          <w:sz w:val="28"/>
          <w:szCs w:val="28"/>
        </w:rPr>
        <w:t xml:space="preserve"> </w:t>
      </w:r>
      <w:r w:rsidR="00F300DA" w:rsidRPr="00A740B8">
        <w:rPr>
          <w:rFonts w:ascii="Arial" w:hAnsi="Arial" w:cs="Arial"/>
          <w:b/>
          <w:i/>
          <w:sz w:val="28"/>
          <w:szCs w:val="28"/>
        </w:rPr>
        <w:t>C.</w:t>
      </w:r>
      <w:r w:rsidR="00F300DA" w:rsidRPr="00A740B8">
        <w:rPr>
          <w:rFonts w:ascii="Arial" w:hAnsi="Arial" w:cs="Arial"/>
          <w:b/>
          <w:i/>
          <w:spacing w:val="32"/>
          <w:sz w:val="28"/>
          <w:szCs w:val="28"/>
        </w:rPr>
        <w:t xml:space="preserve"> </w:t>
      </w:r>
      <w:r w:rsidR="00F300DA" w:rsidRPr="00A740B8">
        <w:rPr>
          <w:rFonts w:ascii="Arial" w:hAnsi="Arial" w:cs="Arial"/>
          <w:b/>
          <w:i/>
          <w:sz w:val="28"/>
          <w:szCs w:val="28"/>
        </w:rPr>
        <w:t>OSCAR MURGUÍA TORRES,</w:t>
      </w:r>
      <w:r w:rsidR="00F300DA" w:rsidRPr="00A740B8">
        <w:rPr>
          <w:rFonts w:ascii="Arial" w:hAnsi="Arial" w:cs="Arial"/>
          <w:b/>
          <w:i/>
          <w:spacing w:val="44"/>
          <w:sz w:val="28"/>
          <w:szCs w:val="28"/>
        </w:rPr>
        <w:t xml:space="preserve"> </w:t>
      </w:r>
      <w:r w:rsidR="00F300DA" w:rsidRPr="00A740B8">
        <w:rPr>
          <w:rFonts w:ascii="Arial" w:hAnsi="Arial" w:cs="Arial"/>
          <w:i/>
          <w:sz w:val="28"/>
          <w:szCs w:val="28"/>
        </w:rPr>
        <w:t>en nuestro</w:t>
      </w:r>
      <w:r w:rsidR="00F300DA" w:rsidRPr="00A740B8">
        <w:rPr>
          <w:rFonts w:ascii="Arial" w:hAnsi="Arial" w:cs="Arial"/>
          <w:i/>
          <w:spacing w:val="1"/>
          <w:sz w:val="28"/>
          <w:szCs w:val="28"/>
        </w:rPr>
        <w:t xml:space="preserve"> </w:t>
      </w:r>
      <w:r w:rsidR="00F300DA" w:rsidRPr="00A740B8">
        <w:rPr>
          <w:rFonts w:ascii="Arial" w:hAnsi="Arial" w:cs="Arial"/>
          <w:i/>
          <w:sz w:val="28"/>
          <w:szCs w:val="28"/>
        </w:rPr>
        <w:t>carácter</w:t>
      </w:r>
      <w:r w:rsidR="00F300DA" w:rsidRPr="00A740B8">
        <w:rPr>
          <w:rFonts w:ascii="Arial" w:hAnsi="Arial" w:cs="Arial"/>
          <w:i/>
          <w:spacing w:val="1"/>
          <w:sz w:val="28"/>
          <w:szCs w:val="28"/>
        </w:rPr>
        <w:t xml:space="preserve"> </w:t>
      </w:r>
      <w:r w:rsidR="00F300DA" w:rsidRPr="00A740B8">
        <w:rPr>
          <w:rFonts w:ascii="Arial" w:hAnsi="Arial" w:cs="Arial"/>
          <w:i/>
          <w:sz w:val="28"/>
          <w:szCs w:val="28"/>
        </w:rPr>
        <w:t>de</w:t>
      </w:r>
      <w:r w:rsidR="00F300DA" w:rsidRPr="00A740B8">
        <w:rPr>
          <w:rFonts w:ascii="Arial" w:hAnsi="Arial" w:cs="Arial"/>
          <w:i/>
          <w:spacing w:val="1"/>
          <w:sz w:val="28"/>
          <w:szCs w:val="28"/>
        </w:rPr>
        <w:t xml:space="preserve"> </w:t>
      </w:r>
      <w:r w:rsidR="00F300DA" w:rsidRPr="00A740B8">
        <w:rPr>
          <w:rFonts w:ascii="Arial" w:hAnsi="Arial" w:cs="Arial"/>
          <w:i/>
          <w:sz w:val="28"/>
          <w:szCs w:val="28"/>
        </w:rPr>
        <w:t>Regidores</w:t>
      </w:r>
      <w:r w:rsidR="00F300DA" w:rsidRPr="00A740B8">
        <w:rPr>
          <w:rFonts w:ascii="Arial" w:hAnsi="Arial" w:cs="Arial"/>
          <w:i/>
          <w:spacing w:val="1"/>
          <w:sz w:val="28"/>
          <w:szCs w:val="28"/>
        </w:rPr>
        <w:t xml:space="preserve"> </w:t>
      </w:r>
      <w:r w:rsidR="00F300DA" w:rsidRPr="00A740B8">
        <w:rPr>
          <w:rFonts w:ascii="Arial" w:hAnsi="Arial" w:cs="Arial"/>
          <w:i/>
          <w:sz w:val="28"/>
          <w:szCs w:val="28"/>
        </w:rPr>
        <w:t>Integrantes</w:t>
      </w:r>
      <w:r w:rsidR="00F300DA" w:rsidRPr="00A740B8">
        <w:rPr>
          <w:rFonts w:ascii="Arial" w:hAnsi="Arial" w:cs="Arial"/>
          <w:i/>
          <w:spacing w:val="1"/>
          <w:sz w:val="28"/>
          <w:szCs w:val="28"/>
        </w:rPr>
        <w:t xml:space="preserve"> </w:t>
      </w:r>
      <w:r w:rsidR="00F300DA" w:rsidRPr="00A740B8">
        <w:rPr>
          <w:rFonts w:ascii="Arial" w:hAnsi="Arial" w:cs="Arial"/>
          <w:i/>
          <w:sz w:val="28"/>
          <w:szCs w:val="28"/>
        </w:rPr>
        <w:t>de</w:t>
      </w:r>
      <w:r w:rsidR="00F300DA" w:rsidRPr="00A740B8">
        <w:rPr>
          <w:rFonts w:ascii="Arial" w:hAnsi="Arial" w:cs="Arial"/>
          <w:i/>
          <w:spacing w:val="1"/>
          <w:sz w:val="28"/>
          <w:szCs w:val="28"/>
        </w:rPr>
        <w:t xml:space="preserve"> </w:t>
      </w:r>
      <w:r w:rsidR="00F300DA" w:rsidRPr="00A740B8">
        <w:rPr>
          <w:rFonts w:ascii="Arial" w:hAnsi="Arial" w:cs="Arial"/>
          <w:i/>
          <w:sz w:val="28"/>
          <w:szCs w:val="28"/>
        </w:rPr>
        <w:t>la</w:t>
      </w:r>
      <w:r w:rsidR="00F300DA" w:rsidRPr="00A740B8">
        <w:rPr>
          <w:rFonts w:ascii="Arial" w:hAnsi="Arial" w:cs="Arial"/>
          <w:i/>
          <w:spacing w:val="1"/>
          <w:sz w:val="28"/>
          <w:szCs w:val="28"/>
        </w:rPr>
        <w:t xml:space="preserve"> </w:t>
      </w:r>
      <w:r w:rsidR="00F300DA" w:rsidRPr="00A740B8">
        <w:rPr>
          <w:rFonts w:ascii="Arial" w:hAnsi="Arial" w:cs="Arial"/>
          <w:i/>
          <w:sz w:val="28"/>
          <w:szCs w:val="28"/>
        </w:rPr>
        <w:t xml:space="preserve">Comisión Edilicia de Cultura Educación y Festividades Cívicas, de conformidad con los artículos  115 fracción I, primer párrafo así como la fracción II de la Constitución Política de los Estados Unidos Mexicanos; numerales 1, 2, 3, 73, 77, 78 y </w:t>
      </w:r>
      <w:r w:rsidR="00F300DA" w:rsidRPr="00A740B8">
        <w:rPr>
          <w:rFonts w:ascii="Arial" w:hAnsi="Arial" w:cs="Arial"/>
          <w:i/>
          <w:sz w:val="28"/>
          <w:szCs w:val="28"/>
        </w:rPr>
        <w:lastRenderedPageBreak/>
        <w:t xml:space="preserve">demás relativos de la Constitución Política del Estado de Jalisco; 1, 2, 3, 10, 41 fracción II, 42, 49, 50 fracción I y demás relativos de La Ley del Gobierno y la Administración Pública Municipal del Estado de Jalisco, así como los  artículos 38 fracción III, 52, 87 fracción IV, 92, 100 y demás relativos del Reglamento Interior de Zapotlán el Grande, Jalisco; en uso de la facultad conferida en las disposiciones citadas, presento ante ustedes compañeros integrantes de este Órgano de Gobierno Municipal la siguiente, Jalisco, 8, 9, 19 Bis, 20 fracción IV, 26, 27, 28, Y 35, del reglamento que contiene las bases para otorgar nominaciones, premios, preseas, reconocimientos y asignación de espacios públicos por el gobierno municipal de Zapotlán el Grande, Jalisco; en uso de la facultad conferida en las disposiciones antes citadas, presentamos ante este pleno </w:t>
      </w:r>
      <w:r w:rsidR="00F300DA" w:rsidRPr="00A740B8">
        <w:rPr>
          <w:rFonts w:ascii="Arial" w:hAnsi="Arial" w:cs="Arial"/>
          <w:b/>
          <w:i/>
          <w:spacing w:val="1"/>
          <w:sz w:val="28"/>
          <w:szCs w:val="28"/>
        </w:rPr>
        <w:t>INICIATIVA CON CARÁCTER DE DICTAMEN QUE APRUEBA LA CONVOCATORIA, Y LA ENTREGA</w:t>
      </w:r>
      <w:r w:rsidR="00F300DA" w:rsidRPr="00A740B8">
        <w:rPr>
          <w:rFonts w:ascii="Arial" w:hAnsi="Arial" w:cs="Arial"/>
          <w:i/>
          <w:sz w:val="28"/>
          <w:szCs w:val="28"/>
        </w:rPr>
        <w:t xml:space="preserve"> </w:t>
      </w:r>
      <w:r w:rsidR="00F300DA" w:rsidRPr="00A740B8">
        <w:rPr>
          <w:rFonts w:ascii="Arial" w:hAnsi="Arial" w:cs="Arial"/>
          <w:b/>
          <w:i/>
          <w:sz w:val="28"/>
          <w:szCs w:val="28"/>
        </w:rPr>
        <w:t>DE</w:t>
      </w:r>
      <w:r w:rsidR="00F300DA" w:rsidRPr="00A740B8">
        <w:rPr>
          <w:rFonts w:ascii="Arial" w:hAnsi="Arial" w:cs="Arial"/>
          <w:b/>
          <w:i/>
          <w:spacing w:val="1"/>
          <w:sz w:val="28"/>
          <w:szCs w:val="28"/>
        </w:rPr>
        <w:t xml:space="preserve"> LA PRESEA </w:t>
      </w:r>
      <w:r w:rsidR="00F300DA" w:rsidRPr="00A740B8">
        <w:rPr>
          <w:rFonts w:ascii="Arial" w:hAnsi="Arial" w:cs="Arial"/>
          <w:b/>
          <w:i/>
          <w:sz w:val="28"/>
          <w:szCs w:val="28"/>
        </w:rPr>
        <w:t>“JOSÉ MARÍA ARREOLA MENDOZA” PARA RECONOCER AL MÉRITO CIENTIFICO Y TECNOLÓGICO</w:t>
      </w:r>
      <w:r w:rsidR="00F300DA" w:rsidRPr="00A740B8">
        <w:rPr>
          <w:rFonts w:ascii="Arial" w:hAnsi="Arial" w:cs="Arial"/>
          <w:i/>
          <w:sz w:val="28"/>
          <w:szCs w:val="28"/>
        </w:rPr>
        <w:t>, que</w:t>
      </w:r>
      <w:r w:rsidR="00F300DA" w:rsidRPr="00A740B8">
        <w:rPr>
          <w:rFonts w:ascii="Arial" w:hAnsi="Arial" w:cs="Arial"/>
          <w:i/>
          <w:spacing w:val="-2"/>
          <w:sz w:val="28"/>
          <w:szCs w:val="28"/>
        </w:rPr>
        <w:t xml:space="preserve">  lo fundamentamos </w:t>
      </w:r>
      <w:r w:rsidR="00F300DA" w:rsidRPr="00A740B8">
        <w:rPr>
          <w:rFonts w:ascii="Arial" w:hAnsi="Arial" w:cs="Arial"/>
          <w:i/>
          <w:sz w:val="28"/>
          <w:szCs w:val="28"/>
        </w:rPr>
        <w:t>en</w:t>
      </w:r>
      <w:r w:rsidR="00F300DA" w:rsidRPr="00A740B8">
        <w:rPr>
          <w:rFonts w:ascii="Arial" w:hAnsi="Arial" w:cs="Arial"/>
          <w:i/>
          <w:spacing w:val="-3"/>
          <w:sz w:val="28"/>
          <w:szCs w:val="28"/>
        </w:rPr>
        <w:t xml:space="preserve"> </w:t>
      </w:r>
      <w:r w:rsidR="00F300DA" w:rsidRPr="00A740B8">
        <w:rPr>
          <w:rFonts w:ascii="Arial" w:hAnsi="Arial" w:cs="Arial"/>
          <w:i/>
          <w:sz w:val="28"/>
          <w:szCs w:val="28"/>
        </w:rPr>
        <w:t>la</w:t>
      </w:r>
      <w:r w:rsidR="00F300DA" w:rsidRPr="00A740B8">
        <w:rPr>
          <w:rFonts w:ascii="Arial" w:hAnsi="Arial" w:cs="Arial"/>
          <w:i/>
          <w:spacing w:val="-2"/>
          <w:sz w:val="28"/>
          <w:szCs w:val="28"/>
        </w:rPr>
        <w:t xml:space="preserve"> </w:t>
      </w:r>
      <w:r w:rsidR="00F300DA" w:rsidRPr="00A740B8">
        <w:rPr>
          <w:rFonts w:ascii="Arial" w:hAnsi="Arial" w:cs="Arial"/>
          <w:i/>
          <w:sz w:val="28"/>
          <w:szCs w:val="28"/>
        </w:rPr>
        <w:t>siguiente:</w:t>
      </w:r>
      <w:r w:rsidR="006F6B95">
        <w:rPr>
          <w:rFonts w:ascii="Arial" w:hAnsi="Arial" w:cs="Arial"/>
          <w:b/>
          <w:i/>
          <w:iCs/>
          <w:sz w:val="28"/>
          <w:szCs w:val="28"/>
        </w:rPr>
        <w:t xml:space="preserve"> </w:t>
      </w:r>
      <w:r w:rsidR="00F300DA" w:rsidRPr="00A740B8">
        <w:rPr>
          <w:rFonts w:ascii="Arial" w:hAnsi="Arial" w:cs="Arial"/>
          <w:b/>
          <w:i/>
          <w:sz w:val="28"/>
          <w:szCs w:val="28"/>
        </w:rPr>
        <w:t>EXPOSICIÓN DE MOTIVOS:</w:t>
      </w:r>
      <w:r w:rsidR="006F6B95">
        <w:rPr>
          <w:rFonts w:ascii="Arial" w:hAnsi="Arial" w:cs="Arial"/>
          <w:b/>
          <w:i/>
          <w:iCs/>
          <w:sz w:val="28"/>
          <w:szCs w:val="28"/>
        </w:rPr>
        <w:t xml:space="preserve"> </w:t>
      </w:r>
      <w:r w:rsidR="00F300DA" w:rsidRPr="00A740B8">
        <w:rPr>
          <w:rFonts w:ascii="Arial" w:hAnsi="Arial" w:cs="Arial"/>
          <w:b/>
          <w:i/>
          <w:sz w:val="28"/>
          <w:szCs w:val="28"/>
        </w:rPr>
        <w:t>I.-</w:t>
      </w:r>
      <w:r w:rsidR="00F300DA" w:rsidRPr="00A740B8">
        <w:rPr>
          <w:rFonts w:ascii="Arial" w:hAnsi="Arial" w:cs="Arial"/>
          <w:i/>
          <w:sz w:val="28"/>
          <w:szCs w:val="28"/>
        </w:rPr>
        <w:t xml:space="preserve"> Que de conformidad al artículo 115 de la Constitución Política de los Estados Unidos Mexicanos, que establece  que l</w:t>
      </w:r>
      <w:r w:rsidR="00F300DA" w:rsidRPr="00A740B8">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F300DA" w:rsidRPr="00A740B8">
        <w:rPr>
          <w:rFonts w:ascii="Arial" w:hAnsi="Arial" w:cs="Arial"/>
          <w:i/>
          <w:color w:val="000000"/>
          <w:sz w:val="28"/>
          <w:szCs w:val="28"/>
          <w:lang w:eastAsia="es-MX"/>
        </w:rPr>
        <w:t xml:space="preserve">tendrán facultades para aprobar, de acuerdo con las leyes en materia municipal que deberán expedir las legislaturas de los Estados, los bandos de policía y gobierno, los reglamentos, circulares y disposiciones </w:t>
      </w:r>
      <w:r w:rsidR="00F300DA" w:rsidRPr="00A740B8">
        <w:rPr>
          <w:rFonts w:ascii="Arial" w:hAnsi="Arial" w:cs="Arial"/>
          <w:i/>
          <w:color w:val="000000"/>
          <w:sz w:val="28"/>
          <w:szCs w:val="28"/>
          <w:lang w:eastAsia="es-MX"/>
        </w:rPr>
        <w:lastRenderedPageBreak/>
        <w:t>administrativas de observancia general que organice la Administración Pública.</w:t>
      </w:r>
      <w:r w:rsidR="006F6B95">
        <w:rPr>
          <w:rFonts w:ascii="Arial" w:hAnsi="Arial" w:cs="Arial"/>
          <w:b/>
          <w:i/>
          <w:iCs/>
          <w:sz w:val="28"/>
          <w:szCs w:val="28"/>
        </w:rPr>
        <w:t xml:space="preserve"> </w:t>
      </w:r>
      <w:r w:rsidR="00F300DA" w:rsidRPr="00A740B8">
        <w:rPr>
          <w:rFonts w:ascii="Arial" w:hAnsi="Arial" w:cs="Arial"/>
          <w:b/>
          <w:i/>
          <w:color w:val="000000"/>
          <w:sz w:val="28"/>
          <w:szCs w:val="28"/>
          <w:lang w:eastAsia="es-MX"/>
        </w:rPr>
        <w:t>II.-</w:t>
      </w:r>
      <w:r w:rsidR="00F300DA" w:rsidRPr="00A740B8">
        <w:rPr>
          <w:rFonts w:ascii="Arial" w:hAnsi="Arial" w:cs="Arial"/>
          <w:i/>
          <w:color w:val="000000"/>
          <w:sz w:val="28"/>
          <w:szCs w:val="28"/>
          <w:lang w:eastAsia="es-MX"/>
        </w:rPr>
        <w:t xml:space="preserve"> Que conforme a lo establecido en la Constitución Política del Estado de Jalisco, en su artículo 77 reconoce e</w:t>
      </w:r>
      <w:r w:rsidR="00F300DA" w:rsidRPr="00A740B8">
        <w:rPr>
          <w:rFonts w:ascii="Arial" w:hAnsi="Arial" w:cs="Arial"/>
          <w:i/>
          <w:spacing w:val="-3"/>
          <w:sz w:val="28"/>
          <w:szCs w:val="28"/>
        </w:rPr>
        <w:t>l Municipio libre como base de la división territorial y de la organización política y administrativa del Estado de Jalisco, investido de personalidad jurídica y patrimonio propio, con las facultades y limitaciones establecidas en la Constitución Política de los Estados Unidos Mexicanos.</w:t>
      </w:r>
      <w:r w:rsidR="006F6B95">
        <w:rPr>
          <w:rFonts w:ascii="Arial" w:hAnsi="Arial" w:cs="Arial"/>
          <w:i/>
          <w:spacing w:val="-3"/>
          <w:sz w:val="28"/>
          <w:szCs w:val="28"/>
        </w:rPr>
        <w:t xml:space="preserve"> </w:t>
      </w:r>
      <w:r w:rsidR="00F300DA" w:rsidRPr="00A740B8">
        <w:rPr>
          <w:rFonts w:ascii="Arial" w:hAnsi="Arial" w:cs="Arial"/>
          <w:b/>
          <w:i/>
          <w:sz w:val="28"/>
          <w:szCs w:val="28"/>
        </w:rPr>
        <w:t>ANTECEDENTES</w:t>
      </w:r>
      <w:r w:rsidR="006F6B95">
        <w:rPr>
          <w:rFonts w:ascii="Arial" w:hAnsi="Arial" w:cs="Arial"/>
          <w:b/>
          <w:i/>
          <w:iCs/>
          <w:sz w:val="28"/>
          <w:szCs w:val="28"/>
        </w:rPr>
        <w:t xml:space="preserve"> </w:t>
      </w:r>
      <w:r w:rsidR="00F300DA" w:rsidRPr="00A740B8">
        <w:rPr>
          <w:rFonts w:ascii="Arial" w:hAnsi="Arial" w:cs="Arial"/>
          <w:b/>
          <w:i/>
          <w:snapToGrid w:val="0"/>
          <w:sz w:val="28"/>
          <w:szCs w:val="28"/>
        </w:rPr>
        <w:t>I.-</w:t>
      </w:r>
      <w:r w:rsidR="00F300DA" w:rsidRPr="00A740B8">
        <w:rPr>
          <w:rFonts w:ascii="Arial" w:hAnsi="Arial" w:cs="Arial"/>
          <w:i/>
          <w:snapToGrid w:val="0"/>
          <w:sz w:val="28"/>
          <w:szCs w:val="28"/>
        </w:rPr>
        <w:t xml:space="preserve"> El </w:t>
      </w:r>
      <w:r w:rsidR="00F300DA" w:rsidRPr="00A740B8">
        <w:rPr>
          <w:rFonts w:ascii="Arial" w:hAnsi="Arial" w:cs="Arial"/>
          <w:i/>
          <w:sz w:val="28"/>
          <w:szCs w:val="28"/>
        </w:rPr>
        <w:t>Reglamento que contiene las bases para otorgar nominaciones, premios, preseas, reconocimientos y asignación de espacios públicos; por el Gobierno Municipal de Zapotlán el Grande, Jalisco, en su artículo 26 establece que las y los candidatos de los premios y preseas a que se refiere el anteriormente citado serán elegidos mediante convocatoria pública expedida por el Ayuntamiento.</w:t>
      </w:r>
      <w:r w:rsidR="006F6B95">
        <w:rPr>
          <w:rFonts w:ascii="Arial" w:hAnsi="Arial" w:cs="Arial"/>
          <w:i/>
          <w:sz w:val="28"/>
          <w:szCs w:val="28"/>
        </w:rPr>
        <w:t xml:space="preserve"> </w:t>
      </w:r>
      <w:r w:rsidR="00F300DA" w:rsidRPr="00A740B8">
        <w:rPr>
          <w:rFonts w:ascii="Arial" w:hAnsi="Arial" w:cs="Arial"/>
          <w:b/>
          <w:i/>
          <w:sz w:val="28"/>
          <w:szCs w:val="28"/>
        </w:rPr>
        <w:t>II.-</w:t>
      </w:r>
      <w:r w:rsidR="00F300DA" w:rsidRPr="00A740B8">
        <w:rPr>
          <w:rFonts w:ascii="Arial" w:hAnsi="Arial" w:cs="Arial"/>
          <w:i/>
          <w:sz w:val="28"/>
          <w:szCs w:val="28"/>
        </w:rPr>
        <w:t xml:space="preserve"> La presea que se propone en al artículo 19 bis del ordenamiento en mención se propone a manera de homenaje al C. José María Arreola Mendoza, Hijo Ilustre de Zapotlán el Grande, reconocido no solo en Zapotlán, si no en el Estado de Jalisco, donde sus restos se encuentran en la Rotonda de los Jaliscienses Ilustres, por su trayectoria en el campo de la ciencia.</w:t>
      </w:r>
      <w:r w:rsidR="006F6B95">
        <w:rPr>
          <w:rFonts w:ascii="Arial" w:hAnsi="Arial" w:cs="Arial"/>
          <w:i/>
          <w:sz w:val="28"/>
          <w:szCs w:val="28"/>
        </w:rPr>
        <w:t xml:space="preserve"> </w:t>
      </w:r>
      <w:r w:rsidR="00F300DA" w:rsidRPr="00A740B8">
        <w:rPr>
          <w:rFonts w:ascii="Arial" w:hAnsi="Arial" w:cs="Arial"/>
          <w:b/>
          <w:i/>
          <w:sz w:val="28"/>
          <w:szCs w:val="28"/>
        </w:rPr>
        <w:t xml:space="preserve">III.- </w:t>
      </w:r>
      <w:r w:rsidR="00F300DA" w:rsidRPr="00A740B8">
        <w:rPr>
          <w:rFonts w:ascii="Arial" w:hAnsi="Arial" w:cs="Arial"/>
          <w:i/>
          <w:sz w:val="28"/>
          <w:szCs w:val="28"/>
        </w:rPr>
        <w:t xml:space="preserve">En </w:t>
      </w:r>
      <w:r w:rsidR="006F6B95" w:rsidRPr="00A740B8">
        <w:rPr>
          <w:rFonts w:ascii="Arial" w:hAnsi="Arial" w:cs="Arial"/>
          <w:i/>
          <w:sz w:val="28"/>
          <w:szCs w:val="28"/>
        </w:rPr>
        <w:t>sesión</w:t>
      </w:r>
      <w:r w:rsidR="00F300DA" w:rsidRPr="00A740B8">
        <w:rPr>
          <w:rFonts w:ascii="Arial" w:hAnsi="Arial" w:cs="Arial"/>
          <w:i/>
          <w:sz w:val="28"/>
          <w:szCs w:val="28"/>
        </w:rPr>
        <w:t xml:space="preserve"> ordinaria de Ayuntamiento número 13, celebrada el día 04 cuatro de Julio del año en curso, en su punto número 04 del orden del día, fue aprobado por mayoría calificada (15 votos a favor) la reforma al artículo 16 fracción IV del Reglamento que contiene las Bases para otorgar Nominaciones, Premios, Preseas, Reconocimientos, y Asignación de Espacios Públicos por el Gobierno Municipal de Zapotlán el Grande, Jalisco, el cual se transcribe a continuación.</w:t>
      </w:r>
      <w:r w:rsidR="006F6B95">
        <w:rPr>
          <w:rFonts w:ascii="Arial" w:hAnsi="Arial" w:cs="Arial"/>
          <w:b/>
          <w:i/>
          <w:iCs/>
          <w:sz w:val="28"/>
          <w:szCs w:val="28"/>
        </w:rPr>
        <w:t xml:space="preserve"> </w:t>
      </w:r>
      <w:r w:rsidR="00F300DA" w:rsidRPr="00A740B8">
        <w:rPr>
          <w:rFonts w:ascii="Arial" w:hAnsi="Arial" w:cs="Arial"/>
          <w:i/>
          <w:sz w:val="28"/>
          <w:szCs w:val="28"/>
        </w:rPr>
        <w:t xml:space="preserve">Artículo 16.- Las preseas institucionalizadas por el Ayuntamiento se describen de la </w:t>
      </w:r>
      <w:r w:rsidR="00F300DA" w:rsidRPr="00A740B8">
        <w:rPr>
          <w:rFonts w:ascii="Arial" w:hAnsi="Arial" w:cs="Arial"/>
          <w:i/>
          <w:sz w:val="28"/>
          <w:szCs w:val="28"/>
        </w:rPr>
        <w:lastRenderedPageBreak/>
        <w:t>siguiente manera:</w:t>
      </w:r>
      <w:r w:rsidR="006F6B95">
        <w:rPr>
          <w:rFonts w:ascii="Arial" w:hAnsi="Arial" w:cs="Arial"/>
          <w:b/>
          <w:i/>
          <w:iCs/>
          <w:sz w:val="28"/>
          <w:szCs w:val="28"/>
        </w:rPr>
        <w:t xml:space="preserve"> </w:t>
      </w:r>
      <w:r w:rsidR="00F300DA" w:rsidRPr="00A740B8">
        <w:rPr>
          <w:rFonts w:ascii="Arial" w:hAnsi="Arial" w:cs="Arial"/>
          <w:i/>
          <w:sz w:val="28"/>
          <w:szCs w:val="28"/>
        </w:rPr>
        <w:t>…</w:t>
      </w:r>
      <w:r w:rsidR="006F6B95">
        <w:rPr>
          <w:rFonts w:ascii="Arial" w:hAnsi="Arial" w:cs="Arial"/>
          <w:b/>
          <w:i/>
          <w:iCs/>
          <w:sz w:val="28"/>
          <w:szCs w:val="28"/>
        </w:rPr>
        <w:t xml:space="preserve"> </w:t>
      </w:r>
      <w:r w:rsidR="00F300DA" w:rsidRPr="00A740B8">
        <w:rPr>
          <w:rFonts w:ascii="Arial" w:hAnsi="Arial" w:cs="Arial"/>
          <w:i/>
          <w:sz w:val="28"/>
          <w:szCs w:val="28"/>
        </w:rPr>
        <w:t>IV. “José María Arreola Mendoza”, Es el reconocimiento a la trayectoria de mujeres y hombres, Zapotlenses, nacidos y/o avecindados, por una o más obras personales expresadas desde su esfera pública o privada, académicas, industriales, agroindustriales, docentes, investigadores, tecnológicos, científicos; que desarrollen, enseñen, apliquen, investiguen, innoven, divulguen y promuevan el conocimiento en estas áreas a través de cualquier modalidad de divulgación de la ciencia, (se entenderá por investigación, al desarrollo y la divulgación de la ciencia, como una labor multidisciplinaria cuyo objetivo es comunicar, utilizando una diversidad de medios, el conocimiento científico o distintos públicos voluntarios, recreando ese conocimiento y contextualizándolo para hacerlo accesible) y sobre todo los que con esfuerzo, dedicación y disciplina, han logrado metas significativas en el campo de la ciencia y la tecnología y cuyos logros son reconocidos por la comunidad científica y tecnológica del Municipio, la Región, El Estado o el País. Entregando una presea a la innovación en las siguientes categorías: a) Ciencia</w:t>
      </w:r>
      <w:r w:rsidR="006F6B95">
        <w:rPr>
          <w:rFonts w:ascii="Arial" w:hAnsi="Arial" w:cs="Arial"/>
          <w:b/>
          <w:i/>
          <w:iCs/>
          <w:sz w:val="28"/>
          <w:szCs w:val="28"/>
        </w:rPr>
        <w:t xml:space="preserve"> </w:t>
      </w:r>
      <w:r w:rsidR="00F300DA" w:rsidRPr="00A740B8">
        <w:rPr>
          <w:rFonts w:ascii="Arial" w:hAnsi="Arial" w:cs="Arial"/>
          <w:i/>
          <w:sz w:val="28"/>
          <w:szCs w:val="28"/>
        </w:rPr>
        <w:t>b) Tecnología.</w:t>
      </w:r>
      <w:r w:rsidR="006F6B95">
        <w:rPr>
          <w:rFonts w:ascii="Arial" w:hAnsi="Arial" w:cs="Arial"/>
          <w:b/>
          <w:i/>
          <w:iCs/>
          <w:sz w:val="28"/>
          <w:szCs w:val="28"/>
        </w:rPr>
        <w:t xml:space="preserve"> </w:t>
      </w:r>
      <w:r w:rsidR="00F300DA" w:rsidRPr="00A740B8">
        <w:rPr>
          <w:rFonts w:ascii="Arial" w:hAnsi="Arial" w:cs="Arial"/>
          <w:b/>
          <w:i/>
          <w:sz w:val="28"/>
          <w:szCs w:val="28"/>
        </w:rPr>
        <w:t>IV.-</w:t>
      </w:r>
      <w:r w:rsidR="00F300DA" w:rsidRPr="00A740B8">
        <w:rPr>
          <w:rFonts w:ascii="Arial" w:hAnsi="Arial" w:cs="Arial"/>
          <w:i/>
          <w:sz w:val="28"/>
          <w:szCs w:val="28"/>
        </w:rPr>
        <w:t xml:space="preserve"> Con el fin de dictaminar los lineamientos que debería de contener la convocatoria los integrantes de la comisión de Cultura, Educación y Festividades </w:t>
      </w:r>
      <w:r w:rsidR="006F6B95" w:rsidRPr="00A740B8">
        <w:rPr>
          <w:rFonts w:ascii="Arial" w:hAnsi="Arial" w:cs="Arial"/>
          <w:i/>
          <w:sz w:val="28"/>
          <w:szCs w:val="28"/>
        </w:rPr>
        <w:t>Cívicas</w:t>
      </w:r>
      <w:r w:rsidR="00F300DA" w:rsidRPr="00A740B8">
        <w:rPr>
          <w:rFonts w:ascii="Arial" w:hAnsi="Arial" w:cs="Arial"/>
          <w:i/>
          <w:sz w:val="28"/>
          <w:szCs w:val="28"/>
        </w:rPr>
        <w:t xml:space="preserve">, llevamos a cabo la sesión ordinaria número 13 convocada mediante oficios número 822/2025 y 845/2025 por lo que tenemos a bien presentar la propuesta de convocatoria para su aprobación, plasmando en esta que será este Pleno quien elija entre los candidatos propuestos a la Presea </w:t>
      </w:r>
      <w:r w:rsidR="00F300DA" w:rsidRPr="00A740B8">
        <w:rPr>
          <w:rFonts w:ascii="Arial" w:hAnsi="Arial" w:cs="Arial"/>
          <w:b/>
          <w:i/>
          <w:sz w:val="28"/>
          <w:szCs w:val="28"/>
        </w:rPr>
        <w:t>“José María Arreola Mendoza 2025”</w:t>
      </w:r>
      <w:r w:rsidR="00F300DA" w:rsidRPr="00A740B8">
        <w:rPr>
          <w:rFonts w:ascii="Arial" w:hAnsi="Arial" w:cs="Arial"/>
          <w:i/>
          <w:sz w:val="28"/>
          <w:szCs w:val="28"/>
        </w:rPr>
        <w:t xml:space="preserve"> a quienes serán galardonados (as) con tal distinción en las categorías  de la Ciencia y la Tecnología.</w:t>
      </w:r>
      <w:r w:rsidR="00F300DA" w:rsidRPr="00A740B8">
        <w:rPr>
          <w:rFonts w:ascii="Arial" w:hAnsi="Arial" w:cs="Arial"/>
          <w:b/>
          <w:i/>
          <w:sz w:val="28"/>
          <w:szCs w:val="28"/>
        </w:rPr>
        <w:t xml:space="preserve"> CONSIDERANDOS:</w:t>
      </w:r>
      <w:r w:rsidR="006F6B95">
        <w:rPr>
          <w:rFonts w:ascii="Arial" w:hAnsi="Arial" w:cs="Arial"/>
          <w:b/>
          <w:i/>
          <w:iCs/>
          <w:sz w:val="28"/>
          <w:szCs w:val="28"/>
        </w:rPr>
        <w:t xml:space="preserve"> </w:t>
      </w:r>
      <w:r w:rsidR="00F300DA" w:rsidRPr="00A740B8">
        <w:rPr>
          <w:rFonts w:ascii="Arial" w:hAnsi="Arial" w:cs="Arial"/>
          <w:i/>
          <w:sz w:val="28"/>
          <w:szCs w:val="28"/>
        </w:rPr>
        <w:lastRenderedPageBreak/>
        <w:t xml:space="preserve">Con fundamento en los Artículos 37, 40, 44, 45, 52, 71 y demás aplicables del Reglamento Interior relativos al funcionamiento del Ayuntamiento y sus comisiones, así como lo normado en el Reglamento que contiene las Bases para Otorgar Nominaciones, Premios, Preseas, Reconocimientos y Asignación de Espacios Públicos en sus artículos 6, 9, 15, 19 bis, 20 fracción IV, 26, 27 y 35 y de más relativos, en sesión ordinaria número 13 celebrada con fecha 23 de julio del presente año, se realizó él estudió del proyecto de convocatoria para la presea </w:t>
      </w:r>
      <w:r w:rsidR="00F300DA" w:rsidRPr="00A740B8">
        <w:rPr>
          <w:rFonts w:ascii="Arial" w:hAnsi="Arial" w:cs="Arial"/>
          <w:b/>
          <w:i/>
          <w:sz w:val="28"/>
          <w:szCs w:val="28"/>
        </w:rPr>
        <w:t>“José María Arreola Mendoza 2025”</w:t>
      </w:r>
      <w:r w:rsidR="00F300DA" w:rsidRPr="00A740B8">
        <w:rPr>
          <w:rFonts w:ascii="Arial" w:hAnsi="Arial" w:cs="Arial"/>
          <w:i/>
          <w:sz w:val="28"/>
          <w:szCs w:val="28"/>
        </w:rPr>
        <w:t xml:space="preserve"> por lo que las Regidoras presentes e integrantes de ésta Comisión Edilicia tuvimos a bien autorizar por unanimidad la convocatoria y fechas que ponemos a su discusión y en su caso aprobación mediante los siguientes:</w:t>
      </w:r>
      <w:r w:rsidR="006F6B95">
        <w:rPr>
          <w:rFonts w:ascii="Arial" w:hAnsi="Arial" w:cs="Arial"/>
          <w:b/>
          <w:i/>
          <w:iCs/>
          <w:sz w:val="28"/>
          <w:szCs w:val="28"/>
        </w:rPr>
        <w:t xml:space="preserve"> </w:t>
      </w:r>
      <w:r w:rsidR="00F300DA" w:rsidRPr="00A740B8">
        <w:rPr>
          <w:rFonts w:ascii="Arial" w:eastAsia="Arial" w:hAnsi="Arial" w:cs="Arial"/>
          <w:b/>
          <w:bCs/>
          <w:i/>
          <w:sz w:val="28"/>
          <w:szCs w:val="28"/>
          <w:lang w:val="es-ES"/>
        </w:rPr>
        <w:t>RESOLUTIVOS:</w:t>
      </w:r>
      <w:r w:rsidR="006F6B95">
        <w:rPr>
          <w:rFonts w:ascii="Arial" w:hAnsi="Arial" w:cs="Arial"/>
          <w:b/>
          <w:i/>
          <w:iCs/>
          <w:sz w:val="28"/>
          <w:szCs w:val="28"/>
        </w:rPr>
        <w:t xml:space="preserve"> </w:t>
      </w:r>
      <w:r w:rsidR="00F300DA" w:rsidRPr="00A740B8">
        <w:rPr>
          <w:rFonts w:ascii="Arial" w:eastAsia="Arial MT" w:hAnsi="Arial" w:cs="Arial"/>
          <w:b/>
          <w:i/>
          <w:sz w:val="28"/>
          <w:szCs w:val="28"/>
          <w:lang w:val="es-ES"/>
        </w:rPr>
        <w:t>PRIMERO.-</w:t>
      </w:r>
      <w:r w:rsidR="00F300DA" w:rsidRPr="00A740B8">
        <w:rPr>
          <w:rFonts w:ascii="Arial" w:eastAsia="Arial MT" w:hAnsi="Arial" w:cs="Arial"/>
          <w:b/>
          <w:i/>
          <w:spacing w:val="-12"/>
          <w:sz w:val="28"/>
          <w:szCs w:val="28"/>
          <w:lang w:val="es-ES"/>
        </w:rPr>
        <w:t xml:space="preserve"> </w:t>
      </w:r>
      <w:r w:rsidR="00F300DA" w:rsidRPr="00A740B8">
        <w:rPr>
          <w:rFonts w:ascii="Arial" w:eastAsia="Arial MT" w:hAnsi="Arial" w:cs="Arial"/>
          <w:i/>
          <w:sz w:val="28"/>
          <w:szCs w:val="28"/>
          <w:lang w:val="es-ES"/>
        </w:rPr>
        <w:t>Se</w:t>
      </w:r>
      <w:r w:rsidR="00F300DA" w:rsidRPr="00A740B8">
        <w:rPr>
          <w:rFonts w:ascii="Arial" w:eastAsia="Arial MT" w:hAnsi="Arial" w:cs="Arial"/>
          <w:i/>
          <w:spacing w:val="-12"/>
          <w:sz w:val="28"/>
          <w:szCs w:val="28"/>
          <w:lang w:val="es-ES"/>
        </w:rPr>
        <w:t xml:space="preserve"> </w:t>
      </w:r>
      <w:r w:rsidR="00F300DA" w:rsidRPr="00A740B8">
        <w:rPr>
          <w:rFonts w:ascii="Arial" w:eastAsia="Arial MT" w:hAnsi="Arial" w:cs="Arial"/>
          <w:i/>
          <w:sz w:val="28"/>
          <w:szCs w:val="28"/>
          <w:lang w:val="es-ES"/>
        </w:rPr>
        <w:t>apruebe,</w:t>
      </w:r>
      <w:r w:rsidR="00F300DA" w:rsidRPr="00A740B8">
        <w:rPr>
          <w:rFonts w:ascii="Arial" w:eastAsia="Arial MT" w:hAnsi="Arial" w:cs="Arial"/>
          <w:i/>
          <w:spacing w:val="-11"/>
          <w:sz w:val="28"/>
          <w:szCs w:val="28"/>
          <w:lang w:val="es-ES"/>
        </w:rPr>
        <w:t xml:space="preserve"> </w:t>
      </w:r>
      <w:r w:rsidR="00F300DA" w:rsidRPr="00A740B8">
        <w:rPr>
          <w:rFonts w:ascii="Arial" w:eastAsia="Arial MT" w:hAnsi="Arial" w:cs="Arial"/>
          <w:i/>
          <w:sz w:val="28"/>
          <w:szCs w:val="28"/>
          <w:lang w:val="es-ES"/>
        </w:rPr>
        <w:t xml:space="preserve">la Convocatoria anexa al presente Dictamen, que contiene las bases para ser merecedores a </w:t>
      </w:r>
      <w:r w:rsidR="00F300DA" w:rsidRPr="00A740B8">
        <w:rPr>
          <w:rFonts w:ascii="Arial" w:eastAsia="Arial MT" w:hAnsi="Arial" w:cs="Arial"/>
          <w:i/>
          <w:spacing w:val="-12"/>
          <w:sz w:val="28"/>
          <w:szCs w:val="28"/>
          <w:lang w:val="es-ES"/>
        </w:rPr>
        <w:t xml:space="preserve">la Presea </w:t>
      </w:r>
      <w:r w:rsidR="00F300DA" w:rsidRPr="00A740B8">
        <w:rPr>
          <w:rFonts w:ascii="Arial" w:hAnsi="Arial" w:cs="Arial"/>
          <w:i/>
          <w:sz w:val="28"/>
          <w:szCs w:val="28"/>
        </w:rPr>
        <w:t>al Mérito Científico y Tecnológico</w:t>
      </w:r>
      <w:r w:rsidR="00F300DA" w:rsidRPr="00A740B8">
        <w:rPr>
          <w:rFonts w:ascii="Arial" w:hAnsi="Arial" w:cs="Arial"/>
          <w:b/>
          <w:i/>
          <w:sz w:val="28"/>
          <w:szCs w:val="28"/>
        </w:rPr>
        <w:t xml:space="preserve"> “José María Arreola Mendoza 2025”</w:t>
      </w:r>
      <w:r w:rsidR="006F6B95">
        <w:rPr>
          <w:rFonts w:ascii="Arial" w:hAnsi="Arial" w:cs="Arial"/>
          <w:b/>
          <w:i/>
          <w:iCs/>
          <w:sz w:val="28"/>
          <w:szCs w:val="28"/>
        </w:rPr>
        <w:t xml:space="preserve"> </w:t>
      </w:r>
      <w:r w:rsidR="00F300DA" w:rsidRPr="00A740B8">
        <w:rPr>
          <w:rFonts w:ascii="Arial" w:eastAsia="Arial MT" w:hAnsi="Arial" w:cs="Arial"/>
          <w:b/>
          <w:i/>
          <w:sz w:val="28"/>
          <w:szCs w:val="28"/>
          <w:lang w:val="es-ES"/>
        </w:rPr>
        <w:t>SEGUNDO</w:t>
      </w:r>
      <w:r w:rsidR="00F300DA" w:rsidRPr="00A740B8">
        <w:rPr>
          <w:rFonts w:ascii="Arial" w:eastAsia="Arial MT" w:hAnsi="Arial" w:cs="Arial"/>
          <w:i/>
          <w:sz w:val="28"/>
          <w:szCs w:val="28"/>
          <w:lang w:val="es-ES"/>
        </w:rPr>
        <w:t xml:space="preserve">.- </w:t>
      </w:r>
      <w:r w:rsidR="00F300DA" w:rsidRPr="00A740B8">
        <w:rPr>
          <w:rFonts w:ascii="Arial" w:eastAsia="Arial MT" w:hAnsi="Arial" w:cs="Arial"/>
          <w:i/>
          <w:spacing w:val="-12"/>
          <w:sz w:val="28"/>
          <w:szCs w:val="28"/>
          <w:lang w:val="es-ES"/>
        </w:rPr>
        <w:t xml:space="preserve">Se autorice la celebración de Sesión Solemne para la entrega de la Presea </w:t>
      </w:r>
      <w:r w:rsidR="00F300DA" w:rsidRPr="00A740B8">
        <w:rPr>
          <w:rFonts w:ascii="Arial" w:hAnsi="Arial" w:cs="Arial"/>
          <w:i/>
          <w:sz w:val="28"/>
          <w:szCs w:val="28"/>
        </w:rPr>
        <w:t>al Mérito Científico y Tecnológico</w:t>
      </w:r>
      <w:r w:rsidR="00F300DA" w:rsidRPr="00A740B8">
        <w:rPr>
          <w:rFonts w:ascii="Arial" w:hAnsi="Arial" w:cs="Arial"/>
          <w:b/>
          <w:i/>
          <w:sz w:val="28"/>
          <w:szCs w:val="28"/>
        </w:rPr>
        <w:t xml:space="preserve"> “José María Arreola Mendoza 2025”</w:t>
      </w:r>
      <w:r w:rsidR="00F300DA" w:rsidRPr="00A740B8">
        <w:rPr>
          <w:rFonts w:ascii="Arial" w:hAnsi="Arial" w:cs="Arial"/>
          <w:i/>
          <w:sz w:val="28"/>
          <w:szCs w:val="28"/>
        </w:rPr>
        <w:t xml:space="preserve"> </w:t>
      </w:r>
      <w:r w:rsidR="00F300DA" w:rsidRPr="00A740B8">
        <w:rPr>
          <w:rFonts w:ascii="Arial" w:eastAsia="Arial MT" w:hAnsi="Arial" w:cs="Arial"/>
          <w:i/>
          <w:spacing w:val="-12"/>
          <w:sz w:val="28"/>
          <w:szCs w:val="28"/>
          <w:lang w:val="es-ES"/>
        </w:rPr>
        <w:t>para el día 03 de septiembre del 2025 a las 11:00 horas en el patio de Palacio Municipal.</w:t>
      </w:r>
      <w:r w:rsidR="006F6B95">
        <w:rPr>
          <w:rFonts w:ascii="Arial" w:hAnsi="Arial" w:cs="Arial"/>
          <w:b/>
          <w:i/>
          <w:iCs/>
          <w:sz w:val="28"/>
          <w:szCs w:val="28"/>
        </w:rPr>
        <w:t xml:space="preserve"> </w:t>
      </w:r>
      <w:r w:rsidR="00F300DA" w:rsidRPr="00A740B8">
        <w:rPr>
          <w:rFonts w:ascii="Arial" w:eastAsia="Arial MT" w:hAnsi="Arial" w:cs="Arial"/>
          <w:b/>
          <w:i/>
          <w:sz w:val="28"/>
          <w:szCs w:val="28"/>
          <w:lang w:val="es-ES"/>
        </w:rPr>
        <w:t xml:space="preserve">TERCERO.- </w:t>
      </w:r>
      <w:r w:rsidR="00F300DA" w:rsidRPr="00A740B8">
        <w:rPr>
          <w:rFonts w:ascii="Arial" w:eastAsia="Arial MT" w:hAnsi="Arial" w:cs="Arial"/>
          <w:i/>
          <w:sz w:val="28"/>
          <w:szCs w:val="28"/>
          <w:lang w:val="es-ES"/>
        </w:rPr>
        <w:t xml:space="preserve">Se instruya a la Secretaria Ayuntamiento Mtra. Karla Cisneros Torres, para que se sirva publicar en la Gaceta Municipal de Zapotlán, la presente convocatoria anexa, de conformidad al artículo 10 fracción I del Reglamento de la Gaceta Municipal de Zapotlán el Grande. </w:t>
      </w:r>
      <w:r w:rsidR="006F6B95">
        <w:rPr>
          <w:rFonts w:ascii="Arial" w:hAnsi="Arial" w:cs="Arial"/>
          <w:b/>
          <w:i/>
          <w:iCs/>
          <w:sz w:val="28"/>
          <w:szCs w:val="28"/>
        </w:rPr>
        <w:t xml:space="preserve"> </w:t>
      </w:r>
      <w:r w:rsidR="00F300DA" w:rsidRPr="00A740B8">
        <w:rPr>
          <w:rFonts w:ascii="Arial" w:eastAsia="Arial MT" w:hAnsi="Arial" w:cs="Arial"/>
          <w:b/>
          <w:i/>
          <w:sz w:val="28"/>
          <w:szCs w:val="28"/>
          <w:lang w:val="es-ES"/>
        </w:rPr>
        <w:t>CUARTO.-</w:t>
      </w:r>
      <w:r w:rsidR="00F300DA" w:rsidRPr="00A740B8">
        <w:rPr>
          <w:rFonts w:ascii="Arial" w:eastAsia="Arial MT" w:hAnsi="Arial" w:cs="Arial"/>
          <w:i/>
          <w:sz w:val="28"/>
          <w:szCs w:val="28"/>
          <w:lang w:val="es-ES"/>
        </w:rPr>
        <w:t xml:space="preserve"> Se instruya al Director de Comunicación Social para que se sirvan dar difusión a la presente convocatoria en los medios oficiales correspondientes.</w:t>
      </w:r>
      <w:r w:rsidR="006F6B95">
        <w:rPr>
          <w:rFonts w:ascii="Arial" w:hAnsi="Arial" w:cs="Arial"/>
          <w:b/>
          <w:i/>
          <w:iCs/>
          <w:sz w:val="28"/>
          <w:szCs w:val="28"/>
        </w:rPr>
        <w:t xml:space="preserve"> </w:t>
      </w:r>
      <w:r w:rsidR="00F300DA" w:rsidRPr="00A740B8">
        <w:rPr>
          <w:rFonts w:ascii="Arial" w:eastAsia="Arial MT" w:hAnsi="Arial" w:cs="Arial"/>
          <w:b/>
          <w:i/>
          <w:sz w:val="28"/>
          <w:szCs w:val="28"/>
          <w:lang w:val="es-ES"/>
        </w:rPr>
        <w:t xml:space="preserve">QUINTO.- </w:t>
      </w:r>
      <w:r w:rsidR="00F300DA" w:rsidRPr="00A740B8">
        <w:rPr>
          <w:rFonts w:ascii="Arial" w:eastAsia="Arial MT" w:hAnsi="Arial" w:cs="Arial"/>
          <w:i/>
          <w:sz w:val="28"/>
          <w:szCs w:val="28"/>
          <w:lang w:val="es-ES"/>
        </w:rPr>
        <w:t xml:space="preserve">Notifíquesele a la Secretaria Ayuntamiento Lic. Karla Cisneros Torres, para </w:t>
      </w:r>
      <w:r w:rsidR="00F300DA" w:rsidRPr="00A740B8">
        <w:rPr>
          <w:rFonts w:ascii="Arial" w:eastAsia="Arial MT" w:hAnsi="Arial" w:cs="Arial"/>
          <w:i/>
          <w:sz w:val="28"/>
          <w:szCs w:val="28"/>
          <w:lang w:val="es-ES"/>
        </w:rPr>
        <w:lastRenderedPageBreak/>
        <w:t xml:space="preserve">que sea la encargada de recepcionar los paquetes de los nominados a </w:t>
      </w:r>
      <w:r w:rsidR="00F300DA" w:rsidRPr="00A740B8">
        <w:rPr>
          <w:rFonts w:ascii="Arial" w:eastAsia="Arial MT" w:hAnsi="Arial" w:cs="Arial"/>
          <w:i/>
          <w:spacing w:val="-12"/>
          <w:sz w:val="28"/>
          <w:szCs w:val="28"/>
          <w:lang w:val="es-ES"/>
        </w:rPr>
        <w:t xml:space="preserve">la Presea </w:t>
      </w:r>
      <w:r w:rsidR="00F300DA" w:rsidRPr="00A740B8">
        <w:rPr>
          <w:rFonts w:ascii="Arial" w:hAnsi="Arial" w:cs="Arial"/>
          <w:i/>
          <w:sz w:val="28"/>
          <w:szCs w:val="28"/>
        </w:rPr>
        <w:t>al Mérito Científico y Tecnológico</w:t>
      </w:r>
      <w:r w:rsidR="00F300DA" w:rsidRPr="00A740B8">
        <w:rPr>
          <w:rFonts w:ascii="Arial" w:hAnsi="Arial" w:cs="Arial"/>
          <w:b/>
          <w:i/>
          <w:sz w:val="28"/>
          <w:szCs w:val="28"/>
        </w:rPr>
        <w:t xml:space="preserve"> “José María Arreola Mendoza 2025” </w:t>
      </w:r>
      <w:r w:rsidR="00F300DA" w:rsidRPr="00A740B8">
        <w:rPr>
          <w:rFonts w:ascii="Arial" w:eastAsia="Arial MT" w:hAnsi="Arial" w:cs="Arial"/>
          <w:i/>
          <w:sz w:val="28"/>
          <w:szCs w:val="28"/>
          <w:lang w:val="es-ES"/>
        </w:rPr>
        <w:t>y una vez concluido el plazo  de la convocatoria, remita vía oficio las propuestas a las Comisiones Edilicias de Cultura, Educación y Festividades Cívicas.</w:t>
      </w:r>
      <w:r w:rsidR="006F6B95">
        <w:rPr>
          <w:rFonts w:ascii="Arial" w:hAnsi="Arial" w:cs="Arial"/>
          <w:b/>
          <w:i/>
          <w:iCs/>
          <w:sz w:val="28"/>
          <w:szCs w:val="28"/>
        </w:rPr>
        <w:t xml:space="preserve"> </w:t>
      </w:r>
      <w:r w:rsidR="00F300DA" w:rsidRPr="00A740B8">
        <w:rPr>
          <w:rFonts w:ascii="Arial" w:eastAsia="Arial MT" w:hAnsi="Arial" w:cs="Arial"/>
          <w:b/>
          <w:i/>
          <w:sz w:val="28"/>
          <w:szCs w:val="28"/>
          <w:lang w:val="es-ES"/>
        </w:rPr>
        <w:t xml:space="preserve">SEXTO.- </w:t>
      </w:r>
      <w:r w:rsidR="00F300DA" w:rsidRPr="00A740B8">
        <w:rPr>
          <w:rFonts w:ascii="Arial" w:eastAsia="Arial MT" w:hAnsi="Arial" w:cs="Arial"/>
          <w:i/>
          <w:sz w:val="28"/>
          <w:szCs w:val="28"/>
          <w:lang w:val="es-ES"/>
        </w:rPr>
        <w:t>Instrúyase a las Comisiones</w:t>
      </w:r>
      <w:r w:rsidR="00F300DA" w:rsidRPr="00A740B8">
        <w:rPr>
          <w:rFonts w:ascii="Arial" w:eastAsia="Arial MT" w:hAnsi="Arial" w:cs="Arial"/>
          <w:b/>
          <w:i/>
          <w:sz w:val="28"/>
          <w:szCs w:val="28"/>
          <w:lang w:val="es-ES"/>
        </w:rPr>
        <w:t xml:space="preserve"> </w:t>
      </w:r>
      <w:r w:rsidR="00F300DA" w:rsidRPr="00A740B8">
        <w:rPr>
          <w:rFonts w:ascii="Arial" w:eastAsia="Arial MT" w:hAnsi="Arial" w:cs="Arial"/>
          <w:i/>
          <w:sz w:val="28"/>
          <w:szCs w:val="28"/>
          <w:lang w:val="es-ES"/>
        </w:rPr>
        <w:t>Edilicias de Cultura, Educación y Festividades Cívicas como convocante y a la Comisión</w:t>
      </w:r>
      <w:r w:rsidR="00F300DA" w:rsidRPr="00A740B8">
        <w:rPr>
          <w:rFonts w:ascii="Arial" w:eastAsia="Arial MT" w:hAnsi="Arial" w:cs="Arial"/>
          <w:b/>
          <w:i/>
          <w:sz w:val="28"/>
          <w:szCs w:val="28"/>
          <w:lang w:val="es-ES"/>
        </w:rPr>
        <w:t xml:space="preserve"> </w:t>
      </w:r>
      <w:r w:rsidR="00F300DA" w:rsidRPr="00A740B8">
        <w:rPr>
          <w:rFonts w:ascii="Arial" w:eastAsia="Arial MT" w:hAnsi="Arial" w:cs="Arial"/>
          <w:i/>
          <w:sz w:val="28"/>
          <w:szCs w:val="28"/>
          <w:lang w:val="es-ES"/>
        </w:rPr>
        <w:t xml:space="preserve">Edilicia de Innovación Ciencia y Tecnología como coadyuvante, para que lleven a cabo la revisión y depuración de los expedientes de los nominados a las preseas en mención y eleven al pleno dictamen con las propuestas, para que en sesión ordinaria o extraordinaria se realice la votación por cedula para la elección del ganador (a).  </w:t>
      </w:r>
      <w:r w:rsidR="00F300DA" w:rsidRPr="00A740B8">
        <w:rPr>
          <w:rFonts w:ascii="Arial" w:eastAsia="Arial MT" w:hAnsi="Arial" w:cs="Arial"/>
          <w:b/>
          <w:i/>
          <w:sz w:val="28"/>
          <w:szCs w:val="28"/>
          <w:lang w:val="es-ES"/>
        </w:rPr>
        <w:t xml:space="preserve">SÉPTIMO.- </w:t>
      </w:r>
      <w:r w:rsidR="00F300DA" w:rsidRPr="00A740B8">
        <w:rPr>
          <w:rFonts w:ascii="Arial" w:eastAsia="Arial MT" w:hAnsi="Arial" w:cs="Arial"/>
          <w:i/>
          <w:sz w:val="28"/>
          <w:szCs w:val="28"/>
          <w:lang w:val="es-ES"/>
        </w:rPr>
        <w:t>Notifíquesele a la Secretaria de Gobierno. Ayuntamiento Mtra. Karla Cisneros Torres, para que por su conducto se gestionen los recursos para la elaboración de la presea y reconocimiento enmarcado correspondiente.</w:t>
      </w:r>
      <w:r w:rsidR="006F6B95">
        <w:rPr>
          <w:rFonts w:ascii="Arial" w:hAnsi="Arial" w:cs="Arial"/>
          <w:b/>
          <w:i/>
          <w:iCs/>
          <w:sz w:val="28"/>
          <w:szCs w:val="28"/>
        </w:rPr>
        <w:t xml:space="preserve"> </w:t>
      </w:r>
      <w:r w:rsidR="00F300DA" w:rsidRPr="00A740B8">
        <w:rPr>
          <w:rFonts w:ascii="Arial" w:eastAsia="Arial MT" w:hAnsi="Arial" w:cs="Arial"/>
          <w:b/>
          <w:i/>
          <w:sz w:val="28"/>
          <w:szCs w:val="28"/>
          <w:lang w:val="es-ES"/>
        </w:rPr>
        <w:t>OCTAVO.-</w:t>
      </w:r>
      <w:r w:rsidR="00F300DA" w:rsidRPr="00A740B8">
        <w:rPr>
          <w:rFonts w:ascii="Arial" w:eastAsia="Arial MT" w:hAnsi="Arial" w:cs="Arial"/>
          <w:i/>
          <w:sz w:val="28"/>
          <w:szCs w:val="28"/>
          <w:lang w:val="es-ES"/>
        </w:rPr>
        <w:t xml:space="preserve"> Notifíquese el contenido del presente Dictamen a la Presidenta Municipal Lic. Magali Casillas Contreras y a la</w:t>
      </w:r>
      <w:r w:rsidR="00F300DA" w:rsidRPr="00A740B8">
        <w:rPr>
          <w:rFonts w:ascii="Arial" w:eastAsia="Arial MT" w:hAnsi="Arial" w:cs="Arial"/>
          <w:i/>
          <w:spacing w:val="1"/>
          <w:sz w:val="28"/>
          <w:szCs w:val="28"/>
          <w:lang w:val="es-ES"/>
        </w:rPr>
        <w:t xml:space="preserve"> </w:t>
      </w:r>
      <w:r w:rsidR="00F300DA" w:rsidRPr="00A740B8">
        <w:rPr>
          <w:rFonts w:ascii="Arial" w:eastAsia="Arial MT" w:hAnsi="Arial" w:cs="Arial"/>
          <w:i/>
          <w:sz w:val="28"/>
          <w:szCs w:val="28"/>
          <w:lang w:val="es-ES"/>
        </w:rPr>
        <w:t>Secretaria Ayuntamiento Lic. Karla Cisneros Torres, para que suscriban la documentación pertinente, así como</w:t>
      </w:r>
      <w:r w:rsidR="00F300DA" w:rsidRPr="00A740B8">
        <w:rPr>
          <w:rFonts w:ascii="Arial" w:eastAsia="Arial MT" w:hAnsi="Arial" w:cs="Arial"/>
          <w:i/>
          <w:spacing w:val="-64"/>
          <w:sz w:val="28"/>
          <w:szCs w:val="28"/>
          <w:lang w:val="es-ES"/>
        </w:rPr>
        <w:t xml:space="preserve"> </w:t>
      </w:r>
      <w:r w:rsidR="00F300DA" w:rsidRPr="00A740B8">
        <w:rPr>
          <w:rFonts w:ascii="Arial" w:eastAsia="Arial MT" w:hAnsi="Arial" w:cs="Arial"/>
          <w:i/>
          <w:sz w:val="28"/>
          <w:szCs w:val="28"/>
          <w:lang w:val="es-ES"/>
        </w:rPr>
        <w:t>los protocolos necesarios para llevar a cabo la sesión solemne propuesta y el cumplimiento de</w:t>
      </w:r>
      <w:r w:rsidR="00F300DA" w:rsidRPr="00A740B8">
        <w:rPr>
          <w:rFonts w:ascii="Arial" w:eastAsia="Arial MT" w:hAnsi="Arial" w:cs="Arial"/>
          <w:i/>
          <w:spacing w:val="1"/>
          <w:sz w:val="28"/>
          <w:szCs w:val="28"/>
          <w:lang w:val="es-ES"/>
        </w:rPr>
        <w:t xml:space="preserve"> </w:t>
      </w:r>
      <w:r w:rsidR="00F300DA" w:rsidRPr="00A740B8">
        <w:rPr>
          <w:rFonts w:ascii="Arial" w:eastAsia="Arial MT" w:hAnsi="Arial" w:cs="Arial"/>
          <w:i/>
          <w:sz w:val="28"/>
          <w:szCs w:val="28"/>
          <w:lang w:val="es-ES"/>
        </w:rPr>
        <w:t>esta iniciativa con carácter de dictamen.</w:t>
      </w:r>
      <w:r w:rsidR="006F6B95">
        <w:rPr>
          <w:rFonts w:ascii="Arial" w:eastAsia="Arial MT" w:hAnsi="Arial" w:cs="Arial"/>
          <w:i/>
          <w:sz w:val="28"/>
          <w:szCs w:val="28"/>
          <w:lang w:val="es-ES"/>
        </w:rPr>
        <w:t xml:space="preserve"> </w:t>
      </w:r>
      <w:r w:rsidR="00F300DA" w:rsidRPr="00A740B8">
        <w:rPr>
          <w:rFonts w:ascii="Arial" w:hAnsi="Arial" w:cs="Arial"/>
          <w:b/>
          <w:bCs/>
          <w:i/>
          <w:sz w:val="28"/>
          <w:szCs w:val="28"/>
        </w:rPr>
        <w:t>ATENTAMENTE</w:t>
      </w:r>
      <w:r w:rsidR="006F6B95">
        <w:rPr>
          <w:rFonts w:ascii="Arial" w:hAnsi="Arial" w:cs="Arial"/>
          <w:b/>
          <w:i/>
          <w:iCs/>
          <w:sz w:val="28"/>
          <w:szCs w:val="28"/>
        </w:rPr>
        <w:t xml:space="preserve"> </w:t>
      </w:r>
      <w:r w:rsidR="00F300DA" w:rsidRPr="00A740B8">
        <w:rPr>
          <w:rFonts w:ascii="Arial" w:eastAsia="Arial Unicode MS" w:hAnsi="Arial" w:cs="Arial"/>
          <w:b/>
          <w:i/>
          <w:sz w:val="28"/>
          <w:szCs w:val="28"/>
          <w:lang w:val="es-ES"/>
        </w:rPr>
        <w:t>“2025, AÑO DEL 130 ANIVERSARIO DEL NATALICIO DE LA MUSA Y ESCRITORA ZAPOTLENSE MARÍA GUADALUPE MARÍN PRECIADO”</w:t>
      </w:r>
      <w:r w:rsidR="006F6B95">
        <w:rPr>
          <w:rFonts w:ascii="Arial" w:hAnsi="Arial" w:cs="Arial"/>
          <w:b/>
          <w:i/>
          <w:iCs/>
          <w:sz w:val="28"/>
          <w:szCs w:val="28"/>
        </w:rPr>
        <w:t xml:space="preserve"> </w:t>
      </w:r>
      <w:r w:rsidR="00F300DA" w:rsidRPr="00A740B8">
        <w:rPr>
          <w:rFonts w:ascii="Arial" w:eastAsia="Arial Unicode MS" w:hAnsi="Arial" w:cs="Arial"/>
          <w:b/>
          <w:i/>
          <w:sz w:val="28"/>
          <w:szCs w:val="28"/>
          <w:lang w:val="es-ES"/>
        </w:rPr>
        <w:t>“2025, CENTENARIO DE LA INSTITUCIONALIZACIÓN DE LA FERIA DE ZAPOTLÁN”</w:t>
      </w:r>
      <w:r w:rsidR="006F6B95">
        <w:rPr>
          <w:rFonts w:ascii="Arial" w:eastAsia="Arial Unicode MS" w:hAnsi="Arial" w:cs="Arial"/>
          <w:b/>
          <w:i/>
          <w:sz w:val="28"/>
          <w:szCs w:val="28"/>
          <w:lang w:val="es-ES"/>
        </w:rPr>
        <w:t xml:space="preserve"> </w:t>
      </w:r>
      <w:r w:rsidR="00F300DA" w:rsidRPr="00A740B8">
        <w:rPr>
          <w:rFonts w:ascii="Arial" w:hAnsi="Arial" w:cs="Arial"/>
          <w:b/>
          <w:bCs/>
          <w:i/>
          <w:sz w:val="28"/>
          <w:szCs w:val="28"/>
        </w:rPr>
        <w:t>CIUDAD GUZMÁN, MUNICIPIO DE ZAPOTLÁN EL GRANDE, JALISCO, 23 DE JULIO DEL AÑO 2025.</w:t>
      </w:r>
      <w:r w:rsidR="006F6B95">
        <w:rPr>
          <w:rFonts w:ascii="Arial" w:hAnsi="Arial" w:cs="Arial"/>
          <w:b/>
          <w:bCs/>
          <w:i/>
          <w:sz w:val="28"/>
          <w:szCs w:val="28"/>
        </w:rPr>
        <w:t xml:space="preserve"> </w:t>
      </w:r>
      <w:r w:rsidR="00F300DA" w:rsidRPr="00A740B8">
        <w:rPr>
          <w:rFonts w:ascii="Arial" w:hAnsi="Arial" w:cs="Arial"/>
          <w:b/>
          <w:bCs/>
          <w:i/>
          <w:sz w:val="28"/>
          <w:szCs w:val="28"/>
        </w:rPr>
        <w:t xml:space="preserve">MTRA. </w:t>
      </w:r>
      <w:r w:rsidR="00F300DA" w:rsidRPr="00A740B8">
        <w:rPr>
          <w:rFonts w:ascii="Arial" w:hAnsi="Arial" w:cs="Arial"/>
          <w:b/>
          <w:bCs/>
          <w:i/>
          <w:sz w:val="28"/>
          <w:szCs w:val="28"/>
        </w:rPr>
        <w:lastRenderedPageBreak/>
        <w:t>MARISOL MENDOZA PINTO.</w:t>
      </w:r>
      <w:r w:rsidR="006F6B95">
        <w:rPr>
          <w:rFonts w:ascii="Arial" w:hAnsi="Arial" w:cs="Arial"/>
          <w:b/>
          <w:bCs/>
          <w:i/>
          <w:sz w:val="28"/>
          <w:szCs w:val="28"/>
        </w:rPr>
        <w:t xml:space="preserve"> </w:t>
      </w:r>
      <w:r w:rsidR="00F300DA" w:rsidRPr="00A740B8">
        <w:rPr>
          <w:rFonts w:ascii="Arial" w:hAnsi="Arial" w:cs="Arial"/>
          <w:bCs/>
          <w:i/>
          <w:sz w:val="28"/>
          <w:szCs w:val="28"/>
        </w:rPr>
        <w:t>Presidenta de la Comisión Edilicia Permanente de Cultura, Educación y Festividades Cívicas.</w:t>
      </w:r>
      <w:r w:rsidR="006F6B95">
        <w:rPr>
          <w:rFonts w:ascii="Arial" w:hAnsi="Arial" w:cs="Arial"/>
          <w:bCs/>
          <w:i/>
          <w:sz w:val="28"/>
          <w:szCs w:val="28"/>
        </w:rPr>
        <w:t xml:space="preserve"> </w:t>
      </w:r>
      <w:r w:rsidR="006F6B95">
        <w:rPr>
          <w:rFonts w:ascii="Arial" w:hAnsi="Arial" w:cs="Arial"/>
          <w:b/>
          <w:i/>
          <w:sz w:val="28"/>
          <w:szCs w:val="28"/>
        </w:rPr>
        <w:t xml:space="preserve">FIRMA” </w:t>
      </w:r>
      <w:r w:rsidR="00F300DA" w:rsidRPr="00A740B8">
        <w:rPr>
          <w:rFonts w:ascii="Arial" w:hAnsi="Arial" w:cs="Arial"/>
          <w:b/>
          <w:bCs/>
          <w:i/>
          <w:sz w:val="28"/>
          <w:szCs w:val="28"/>
        </w:rPr>
        <w:t>MTRA. DUNIA CATALINA CRUZ MORENO</w:t>
      </w:r>
      <w:r w:rsidR="006F6B95">
        <w:rPr>
          <w:rFonts w:ascii="Arial" w:hAnsi="Arial" w:cs="Arial"/>
          <w:b/>
          <w:bCs/>
          <w:i/>
          <w:sz w:val="28"/>
          <w:szCs w:val="28"/>
        </w:rPr>
        <w:t xml:space="preserve"> </w:t>
      </w:r>
      <w:r w:rsidR="00F300DA" w:rsidRPr="00A740B8">
        <w:rPr>
          <w:rFonts w:ascii="Arial" w:hAnsi="Arial" w:cs="Arial"/>
          <w:bCs/>
          <w:i/>
          <w:sz w:val="28"/>
          <w:szCs w:val="28"/>
        </w:rPr>
        <w:t>Vocal</w:t>
      </w:r>
      <w:r w:rsidR="00F300DA" w:rsidRPr="00A740B8">
        <w:rPr>
          <w:rFonts w:ascii="Arial" w:hAnsi="Arial" w:cs="Arial"/>
          <w:bCs/>
          <w:i/>
          <w:sz w:val="28"/>
          <w:szCs w:val="28"/>
        </w:rPr>
        <w:tab/>
      </w:r>
      <w:r w:rsidR="006F6B95">
        <w:rPr>
          <w:rFonts w:ascii="Arial" w:hAnsi="Arial" w:cs="Arial"/>
          <w:bCs/>
          <w:i/>
          <w:sz w:val="28"/>
          <w:szCs w:val="28"/>
        </w:rPr>
        <w:t xml:space="preserve"> </w:t>
      </w:r>
      <w:r w:rsidR="00F300DA" w:rsidRPr="00A740B8">
        <w:rPr>
          <w:rFonts w:ascii="Arial" w:hAnsi="Arial" w:cs="Arial"/>
          <w:bCs/>
          <w:i/>
          <w:sz w:val="28"/>
          <w:szCs w:val="28"/>
        </w:rPr>
        <w:t>de la Comisión Edilicia Permanente de Cultura, Educación y Festividades Cívicas.</w:t>
      </w:r>
      <w:r w:rsidR="006F6B95">
        <w:rPr>
          <w:rFonts w:ascii="Arial" w:hAnsi="Arial" w:cs="Arial"/>
          <w:bCs/>
          <w:i/>
          <w:sz w:val="28"/>
          <w:szCs w:val="28"/>
        </w:rPr>
        <w:t xml:space="preserve"> </w:t>
      </w:r>
      <w:r w:rsidR="006F6B95">
        <w:rPr>
          <w:rFonts w:ascii="Arial" w:hAnsi="Arial" w:cs="Arial"/>
          <w:b/>
          <w:i/>
          <w:sz w:val="28"/>
          <w:szCs w:val="28"/>
        </w:rPr>
        <w:t xml:space="preserve">FIRMA” </w:t>
      </w:r>
      <w:r w:rsidR="00F300DA" w:rsidRPr="00A740B8">
        <w:rPr>
          <w:rFonts w:ascii="Arial" w:hAnsi="Arial" w:cs="Arial"/>
          <w:b/>
          <w:bCs/>
          <w:i/>
          <w:sz w:val="28"/>
          <w:szCs w:val="28"/>
        </w:rPr>
        <w:t>MTRO. OSCAR MURGUÍA TORRES</w:t>
      </w:r>
      <w:r w:rsidR="006F6B95">
        <w:rPr>
          <w:rFonts w:ascii="Arial" w:hAnsi="Arial" w:cs="Arial"/>
          <w:b/>
          <w:bCs/>
          <w:i/>
          <w:sz w:val="28"/>
          <w:szCs w:val="28"/>
        </w:rPr>
        <w:t xml:space="preserve"> </w:t>
      </w:r>
      <w:r w:rsidR="00F300DA" w:rsidRPr="00A740B8">
        <w:rPr>
          <w:rFonts w:ascii="Arial" w:hAnsi="Arial" w:cs="Arial"/>
          <w:bCs/>
          <w:i/>
          <w:sz w:val="28"/>
          <w:szCs w:val="28"/>
        </w:rPr>
        <w:t>Vocal</w:t>
      </w:r>
      <w:r w:rsidR="00F300DA" w:rsidRPr="00A740B8">
        <w:rPr>
          <w:rFonts w:ascii="Arial" w:hAnsi="Arial" w:cs="Arial"/>
          <w:bCs/>
          <w:i/>
          <w:sz w:val="28"/>
          <w:szCs w:val="28"/>
        </w:rPr>
        <w:tab/>
        <w:t>de la Comisión Edilicia Permanente de Cultura, Educación y Festividades Cívicas.</w:t>
      </w:r>
      <w:r w:rsidR="006F6B95">
        <w:rPr>
          <w:rFonts w:ascii="Arial" w:hAnsi="Arial" w:cs="Arial"/>
          <w:bCs/>
          <w:i/>
          <w:sz w:val="28"/>
          <w:szCs w:val="28"/>
        </w:rPr>
        <w:t xml:space="preserve"> </w:t>
      </w:r>
      <w:r w:rsidR="006F6B95">
        <w:rPr>
          <w:rFonts w:ascii="Arial" w:hAnsi="Arial" w:cs="Arial"/>
          <w:b/>
          <w:i/>
          <w:sz w:val="28"/>
          <w:szCs w:val="28"/>
        </w:rPr>
        <w:t xml:space="preserve">NO FIRMA” </w:t>
      </w:r>
      <w:r w:rsidR="00314823">
        <w:rPr>
          <w:rFonts w:ascii="Arial" w:hAnsi="Arial" w:cs="Arial"/>
          <w:bCs/>
          <w:iCs/>
          <w:sz w:val="28"/>
          <w:szCs w:val="28"/>
        </w:rPr>
        <w:t xml:space="preserve">Por favor, corregir en el resolutivo sexto, el cual debe de decir: </w:t>
      </w:r>
      <w:r w:rsidR="00902D22" w:rsidRPr="00A740B8">
        <w:rPr>
          <w:rFonts w:ascii="Arial" w:eastAsia="Arial MT" w:hAnsi="Arial" w:cs="Arial"/>
          <w:i/>
          <w:sz w:val="28"/>
          <w:szCs w:val="28"/>
          <w:lang w:val="es-ES"/>
        </w:rPr>
        <w:t>Instrúyase a las Comisiones</w:t>
      </w:r>
      <w:r w:rsidR="00902D22" w:rsidRPr="00A740B8">
        <w:rPr>
          <w:rFonts w:ascii="Arial" w:eastAsia="Arial MT" w:hAnsi="Arial" w:cs="Arial"/>
          <w:b/>
          <w:i/>
          <w:sz w:val="28"/>
          <w:szCs w:val="28"/>
          <w:lang w:val="es-ES"/>
        </w:rPr>
        <w:t xml:space="preserve"> </w:t>
      </w:r>
      <w:r w:rsidR="00902D22" w:rsidRPr="00A740B8">
        <w:rPr>
          <w:rFonts w:ascii="Arial" w:eastAsia="Arial MT" w:hAnsi="Arial" w:cs="Arial"/>
          <w:i/>
          <w:sz w:val="28"/>
          <w:szCs w:val="28"/>
          <w:lang w:val="es-ES"/>
        </w:rPr>
        <w:t>Edilicias de Cultura, Educación y Festividades Cívicas</w:t>
      </w:r>
      <w:r w:rsidR="00902D22">
        <w:rPr>
          <w:rFonts w:ascii="Arial" w:eastAsia="Arial MT" w:hAnsi="Arial" w:cs="Arial"/>
          <w:i/>
          <w:sz w:val="28"/>
          <w:szCs w:val="28"/>
          <w:lang w:val="es-ES"/>
        </w:rPr>
        <w:t>,</w:t>
      </w:r>
      <w:r w:rsidR="00902D22" w:rsidRPr="00A740B8">
        <w:rPr>
          <w:rFonts w:ascii="Arial" w:eastAsia="Arial MT" w:hAnsi="Arial" w:cs="Arial"/>
          <w:i/>
          <w:sz w:val="28"/>
          <w:szCs w:val="28"/>
          <w:lang w:val="es-ES"/>
        </w:rPr>
        <w:t xml:space="preserve"> como convocante y a la Comisión</w:t>
      </w:r>
      <w:r w:rsidR="00902D22" w:rsidRPr="00A740B8">
        <w:rPr>
          <w:rFonts w:ascii="Arial" w:eastAsia="Arial MT" w:hAnsi="Arial" w:cs="Arial"/>
          <w:b/>
          <w:i/>
          <w:sz w:val="28"/>
          <w:szCs w:val="28"/>
          <w:lang w:val="es-ES"/>
        </w:rPr>
        <w:t xml:space="preserve"> </w:t>
      </w:r>
      <w:r w:rsidR="00902D22" w:rsidRPr="00A740B8">
        <w:rPr>
          <w:rFonts w:ascii="Arial" w:eastAsia="Arial MT" w:hAnsi="Arial" w:cs="Arial"/>
          <w:i/>
          <w:sz w:val="28"/>
          <w:szCs w:val="28"/>
          <w:lang w:val="es-ES"/>
        </w:rPr>
        <w:t>Edilicia de Innovación Ciencia y Tecnología</w:t>
      </w:r>
      <w:r w:rsidR="00902D22">
        <w:rPr>
          <w:rFonts w:ascii="Arial" w:eastAsia="Arial MT" w:hAnsi="Arial" w:cs="Arial"/>
          <w:i/>
          <w:sz w:val="28"/>
          <w:szCs w:val="28"/>
          <w:lang w:val="es-ES"/>
        </w:rPr>
        <w:t>,</w:t>
      </w:r>
      <w:r w:rsidR="00902D22" w:rsidRPr="00A740B8">
        <w:rPr>
          <w:rFonts w:ascii="Arial" w:eastAsia="Arial MT" w:hAnsi="Arial" w:cs="Arial"/>
          <w:i/>
          <w:sz w:val="28"/>
          <w:szCs w:val="28"/>
          <w:lang w:val="es-ES"/>
        </w:rPr>
        <w:t xml:space="preserve"> como coadyuvante, para que lleven a cabo la revisión y depuración de los expedientes de los nominados a las preseas en mención y eleven al </w:t>
      </w:r>
      <w:r w:rsidR="00902D22">
        <w:rPr>
          <w:rFonts w:ascii="Arial" w:eastAsia="Arial MT" w:hAnsi="Arial" w:cs="Arial"/>
          <w:i/>
          <w:sz w:val="28"/>
          <w:szCs w:val="28"/>
          <w:lang w:val="es-ES"/>
        </w:rPr>
        <w:t>P</w:t>
      </w:r>
      <w:r w:rsidR="00902D22" w:rsidRPr="00A740B8">
        <w:rPr>
          <w:rFonts w:ascii="Arial" w:eastAsia="Arial MT" w:hAnsi="Arial" w:cs="Arial"/>
          <w:i/>
          <w:sz w:val="28"/>
          <w:szCs w:val="28"/>
          <w:lang w:val="es-ES"/>
        </w:rPr>
        <w:t xml:space="preserve">leno dictamen con las propuestas, para que en </w:t>
      </w:r>
      <w:r w:rsidR="00902D22">
        <w:rPr>
          <w:rFonts w:ascii="Arial" w:eastAsia="Arial MT" w:hAnsi="Arial" w:cs="Arial"/>
          <w:i/>
          <w:sz w:val="28"/>
          <w:szCs w:val="28"/>
          <w:lang w:val="es-ES"/>
        </w:rPr>
        <w:t>S</w:t>
      </w:r>
      <w:r w:rsidR="00902D22" w:rsidRPr="00A740B8">
        <w:rPr>
          <w:rFonts w:ascii="Arial" w:eastAsia="Arial MT" w:hAnsi="Arial" w:cs="Arial"/>
          <w:i/>
          <w:sz w:val="28"/>
          <w:szCs w:val="28"/>
          <w:lang w:val="es-ES"/>
        </w:rPr>
        <w:t xml:space="preserve">esión </w:t>
      </w:r>
      <w:r w:rsidR="00902D22">
        <w:rPr>
          <w:rFonts w:ascii="Arial" w:eastAsia="Arial MT" w:hAnsi="Arial" w:cs="Arial"/>
          <w:i/>
          <w:sz w:val="28"/>
          <w:szCs w:val="28"/>
          <w:lang w:val="es-ES"/>
        </w:rPr>
        <w:t>O</w:t>
      </w:r>
      <w:r w:rsidR="00902D22" w:rsidRPr="00A740B8">
        <w:rPr>
          <w:rFonts w:ascii="Arial" w:eastAsia="Arial MT" w:hAnsi="Arial" w:cs="Arial"/>
          <w:i/>
          <w:sz w:val="28"/>
          <w:szCs w:val="28"/>
          <w:lang w:val="es-ES"/>
        </w:rPr>
        <w:t xml:space="preserve">rdinaria o </w:t>
      </w:r>
      <w:r w:rsidR="00902D22">
        <w:rPr>
          <w:rFonts w:ascii="Arial" w:eastAsia="Arial MT" w:hAnsi="Arial" w:cs="Arial"/>
          <w:i/>
          <w:sz w:val="28"/>
          <w:szCs w:val="28"/>
          <w:lang w:val="es-ES"/>
        </w:rPr>
        <w:t>E</w:t>
      </w:r>
      <w:r w:rsidR="00902D22" w:rsidRPr="00A740B8">
        <w:rPr>
          <w:rFonts w:ascii="Arial" w:eastAsia="Arial MT" w:hAnsi="Arial" w:cs="Arial"/>
          <w:i/>
          <w:sz w:val="28"/>
          <w:szCs w:val="28"/>
          <w:lang w:val="es-ES"/>
        </w:rPr>
        <w:t>xtraordinaria se realice la votación por cedula para la elección del ganador (a).</w:t>
      </w:r>
      <w:r w:rsidR="00902D22">
        <w:rPr>
          <w:rFonts w:ascii="Arial" w:eastAsia="Arial MT" w:hAnsi="Arial" w:cs="Arial"/>
          <w:i/>
          <w:sz w:val="28"/>
          <w:szCs w:val="28"/>
          <w:lang w:val="es-ES"/>
        </w:rPr>
        <w:t xml:space="preserve"> </w:t>
      </w:r>
      <w:r w:rsidR="00902D22">
        <w:rPr>
          <w:rFonts w:ascii="Arial" w:eastAsia="Arial MT" w:hAnsi="Arial" w:cs="Arial"/>
          <w:iCs/>
          <w:sz w:val="28"/>
          <w:szCs w:val="28"/>
          <w:lang w:val="es-ES"/>
        </w:rPr>
        <w:t xml:space="preserve">Y, antes de ceder el uso de la voz, quiero comentar que, solicitamos una modificación al Reglamento, y en esta ocasión van a ser dos acreedores al Premio. Una, en la categoría científica, y otra en la categoría tecnológica. Es algo que modificamos y creo que, será muy bueno, premiar a dos personas en la ciencia, tecnología e innovación, es cuanto, Señora Secretaria. </w:t>
      </w:r>
      <w:r w:rsidR="00902D22">
        <w:rPr>
          <w:rFonts w:ascii="Arial" w:eastAsia="Arial MT" w:hAnsi="Arial" w:cs="Arial"/>
          <w:b/>
          <w:bCs/>
          <w:i/>
          <w:sz w:val="28"/>
          <w:szCs w:val="28"/>
          <w:lang w:val="es-ES"/>
        </w:rPr>
        <w:t xml:space="preserve">C. Secretaria de Ayuntamiento Karla Cisneros Torres: </w:t>
      </w:r>
      <w:r w:rsidR="00902D22">
        <w:rPr>
          <w:rFonts w:ascii="Arial" w:eastAsia="Arial MT" w:hAnsi="Arial" w:cs="Arial"/>
          <w:iCs/>
          <w:sz w:val="28"/>
          <w:szCs w:val="28"/>
          <w:lang w:val="es-ES"/>
        </w:rPr>
        <w:t xml:space="preserve">Gracias Regidora. ¿Algún comentario o intervención?... Bien, si nadie desea hacer alguna intervención, voy a someter a su consideración la </w:t>
      </w:r>
      <w:r w:rsidR="00314823" w:rsidRPr="001D0AFF">
        <w:rPr>
          <w:rFonts w:ascii="Arial" w:hAnsi="Arial" w:cs="Arial"/>
          <w:bCs/>
          <w:sz w:val="28"/>
          <w:szCs w:val="28"/>
        </w:rPr>
        <w:t xml:space="preserve">Iniciativa con carácter de </w:t>
      </w:r>
      <w:r w:rsidR="00314823">
        <w:rPr>
          <w:rFonts w:ascii="Arial" w:hAnsi="Arial" w:cs="Arial"/>
          <w:bCs/>
          <w:sz w:val="28"/>
          <w:szCs w:val="28"/>
        </w:rPr>
        <w:t>D</w:t>
      </w:r>
      <w:r w:rsidR="00314823" w:rsidRPr="001D0AFF">
        <w:rPr>
          <w:rFonts w:ascii="Arial" w:hAnsi="Arial" w:cs="Arial"/>
          <w:bCs/>
          <w:sz w:val="28"/>
          <w:szCs w:val="28"/>
        </w:rPr>
        <w:t xml:space="preserve">ictamen que aprueba la </w:t>
      </w:r>
      <w:r w:rsidR="00314823">
        <w:rPr>
          <w:rFonts w:ascii="Arial" w:hAnsi="Arial" w:cs="Arial"/>
          <w:bCs/>
          <w:sz w:val="28"/>
          <w:szCs w:val="28"/>
        </w:rPr>
        <w:t>C</w:t>
      </w:r>
      <w:r w:rsidR="00314823" w:rsidRPr="001D0AFF">
        <w:rPr>
          <w:rFonts w:ascii="Arial" w:hAnsi="Arial" w:cs="Arial"/>
          <w:bCs/>
          <w:sz w:val="28"/>
          <w:szCs w:val="28"/>
        </w:rPr>
        <w:t xml:space="preserve">onvocatoria, y la entrega de la </w:t>
      </w:r>
      <w:r w:rsidR="00314823">
        <w:rPr>
          <w:rFonts w:ascii="Arial" w:hAnsi="Arial" w:cs="Arial"/>
          <w:bCs/>
          <w:sz w:val="28"/>
          <w:szCs w:val="28"/>
        </w:rPr>
        <w:t>P</w:t>
      </w:r>
      <w:r w:rsidR="00314823" w:rsidRPr="001D0AFF">
        <w:rPr>
          <w:rFonts w:ascii="Arial" w:hAnsi="Arial" w:cs="Arial"/>
          <w:bCs/>
          <w:sz w:val="28"/>
          <w:szCs w:val="28"/>
        </w:rPr>
        <w:t>resea “</w:t>
      </w:r>
      <w:r w:rsidR="00314823">
        <w:rPr>
          <w:rFonts w:ascii="Arial" w:hAnsi="Arial" w:cs="Arial"/>
          <w:bCs/>
          <w:sz w:val="28"/>
          <w:szCs w:val="28"/>
        </w:rPr>
        <w:t>J</w:t>
      </w:r>
      <w:r w:rsidR="00314823" w:rsidRPr="001D0AFF">
        <w:rPr>
          <w:rFonts w:ascii="Arial" w:hAnsi="Arial" w:cs="Arial"/>
          <w:bCs/>
          <w:sz w:val="28"/>
          <w:szCs w:val="28"/>
        </w:rPr>
        <w:t xml:space="preserve">osé </w:t>
      </w:r>
      <w:r w:rsidR="00314823">
        <w:rPr>
          <w:rFonts w:ascii="Arial" w:hAnsi="Arial" w:cs="Arial"/>
          <w:bCs/>
          <w:sz w:val="28"/>
          <w:szCs w:val="28"/>
        </w:rPr>
        <w:t>M</w:t>
      </w:r>
      <w:r w:rsidR="00314823" w:rsidRPr="001D0AFF">
        <w:rPr>
          <w:rFonts w:ascii="Arial" w:hAnsi="Arial" w:cs="Arial"/>
          <w:bCs/>
          <w:sz w:val="28"/>
          <w:szCs w:val="28"/>
        </w:rPr>
        <w:t xml:space="preserve">aría </w:t>
      </w:r>
      <w:r w:rsidR="00314823">
        <w:rPr>
          <w:rFonts w:ascii="Arial" w:hAnsi="Arial" w:cs="Arial"/>
          <w:bCs/>
          <w:sz w:val="28"/>
          <w:szCs w:val="28"/>
        </w:rPr>
        <w:t>A</w:t>
      </w:r>
      <w:r w:rsidR="00314823" w:rsidRPr="001D0AFF">
        <w:rPr>
          <w:rFonts w:ascii="Arial" w:hAnsi="Arial" w:cs="Arial"/>
          <w:bCs/>
          <w:sz w:val="28"/>
          <w:szCs w:val="28"/>
        </w:rPr>
        <w:t xml:space="preserve">rreola </w:t>
      </w:r>
      <w:r w:rsidR="00314823">
        <w:rPr>
          <w:rFonts w:ascii="Arial" w:hAnsi="Arial" w:cs="Arial"/>
          <w:bCs/>
          <w:sz w:val="28"/>
          <w:szCs w:val="28"/>
        </w:rPr>
        <w:t>M</w:t>
      </w:r>
      <w:r w:rsidR="00314823" w:rsidRPr="001D0AFF">
        <w:rPr>
          <w:rFonts w:ascii="Arial" w:hAnsi="Arial" w:cs="Arial"/>
          <w:bCs/>
          <w:sz w:val="28"/>
          <w:szCs w:val="28"/>
        </w:rPr>
        <w:t>endoza 2025”</w:t>
      </w:r>
      <w:r w:rsidR="00314823">
        <w:rPr>
          <w:rFonts w:ascii="Arial" w:hAnsi="Arial" w:cs="Arial"/>
          <w:bCs/>
          <w:sz w:val="28"/>
          <w:szCs w:val="28"/>
        </w:rPr>
        <w:t>,</w:t>
      </w:r>
      <w:r w:rsidR="00314823" w:rsidRPr="001D0AFF">
        <w:rPr>
          <w:rFonts w:ascii="Arial" w:hAnsi="Arial" w:cs="Arial"/>
          <w:bCs/>
          <w:sz w:val="28"/>
          <w:szCs w:val="28"/>
        </w:rPr>
        <w:t xml:space="preserve"> para reconocer al </w:t>
      </w:r>
      <w:r w:rsidR="00314823">
        <w:rPr>
          <w:rFonts w:ascii="Arial" w:hAnsi="Arial" w:cs="Arial"/>
          <w:bCs/>
          <w:sz w:val="28"/>
          <w:szCs w:val="28"/>
        </w:rPr>
        <w:t>M</w:t>
      </w:r>
      <w:r w:rsidR="00314823" w:rsidRPr="001D0AFF">
        <w:rPr>
          <w:rFonts w:ascii="Arial" w:hAnsi="Arial" w:cs="Arial"/>
          <w:bCs/>
          <w:sz w:val="28"/>
          <w:szCs w:val="28"/>
        </w:rPr>
        <w:t xml:space="preserve">érito </w:t>
      </w:r>
      <w:r w:rsidR="00314823">
        <w:rPr>
          <w:rFonts w:ascii="Arial" w:hAnsi="Arial" w:cs="Arial"/>
          <w:bCs/>
          <w:sz w:val="28"/>
          <w:szCs w:val="28"/>
        </w:rPr>
        <w:t>C</w:t>
      </w:r>
      <w:r w:rsidR="00314823" w:rsidRPr="001D0AFF">
        <w:rPr>
          <w:rFonts w:ascii="Arial" w:hAnsi="Arial" w:cs="Arial"/>
          <w:bCs/>
          <w:sz w:val="28"/>
          <w:szCs w:val="28"/>
        </w:rPr>
        <w:t xml:space="preserve">ientífico y </w:t>
      </w:r>
      <w:r w:rsidR="00314823">
        <w:rPr>
          <w:rFonts w:ascii="Arial" w:hAnsi="Arial" w:cs="Arial"/>
          <w:bCs/>
          <w:sz w:val="28"/>
          <w:szCs w:val="28"/>
        </w:rPr>
        <w:t>T</w:t>
      </w:r>
      <w:r w:rsidR="00314823" w:rsidRPr="001D0AFF">
        <w:rPr>
          <w:rFonts w:ascii="Arial" w:hAnsi="Arial" w:cs="Arial"/>
          <w:bCs/>
          <w:sz w:val="28"/>
          <w:szCs w:val="28"/>
        </w:rPr>
        <w:t>ecnológico</w:t>
      </w:r>
      <w:r w:rsidR="00902D22">
        <w:rPr>
          <w:rFonts w:ascii="Arial" w:hAnsi="Arial" w:cs="Arial"/>
          <w:bCs/>
          <w:sz w:val="28"/>
          <w:szCs w:val="28"/>
        </w:rPr>
        <w:t xml:space="preserve">, </w:t>
      </w:r>
      <w:r w:rsidR="00121978">
        <w:rPr>
          <w:rFonts w:ascii="Arial" w:hAnsi="Arial" w:cs="Arial"/>
          <w:bCs/>
          <w:sz w:val="28"/>
          <w:szCs w:val="28"/>
        </w:rPr>
        <w:t xml:space="preserve">en los términos en que fueron expuestos, si están por la afirmativa, sírvanse levantar su mano…. </w:t>
      </w:r>
      <w:r w:rsidR="00314823">
        <w:rPr>
          <w:rFonts w:ascii="Arial" w:hAnsi="Arial" w:cs="Arial"/>
          <w:b/>
          <w:sz w:val="28"/>
          <w:szCs w:val="28"/>
        </w:rPr>
        <w:t xml:space="preserve">13 votos a </w:t>
      </w:r>
      <w:r w:rsidR="00314823">
        <w:rPr>
          <w:rFonts w:ascii="Arial" w:hAnsi="Arial" w:cs="Arial"/>
          <w:b/>
          <w:sz w:val="28"/>
          <w:szCs w:val="28"/>
        </w:rPr>
        <w:lastRenderedPageBreak/>
        <w:t xml:space="preserve">favor. 1 ausencia justificada: </w:t>
      </w:r>
      <w:r w:rsidR="00314823">
        <w:rPr>
          <w:rFonts w:ascii="Arial" w:hAnsi="Arial" w:cs="Arial"/>
          <w:bCs/>
          <w:sz w:val="28"/>
          <w:szCs w:val="28"/>
        </w:rPr>
        <w:t>Del C. Regidor Gustavo López Sandoval.</w:t>
      </w:r>
      <w:r w:rsidR="00314823">
        <w:rPr>
          <w:rFonts w:ascii="Arial" w:hAnsi="Arial" w:cs="Arial"/>
          <w:b/>
          <w:sz w:val="28"/>
          <w:szCs w:val="28"/>
        </w:rPr>
        <w:t xml:space="preserve"> </w:t>
      </w:r>
      <w:r w:rsidR="00314823" w:rsidRPr="00A343C9">
        <w:rPr>
          <w:rFonts w:ascii="Arial" w:hAnsi="Arial" w:cs="Arial"/>
          <w:sz w:val="28"/>
          <w:szCs w:val="28"/>
        </w:rPr>
        <w:t>(</w:t>
      </w:r>
      <w:r w:rsidR="00314823">
        <w:rPr>
          <w:rFonts w:ascii="Arial" w:hAnsi="Arial" w:cs="Arial"/>
          <w:sz w:val="28"/>
          <w:szCs w:val="28"/>
        </w:rPr>
        <w:t>Justifica su inasistencia la C. Regidora Dunia Catalina Cruz Moreno y la C. Regidora Aurora Cecilia Araujo Álvarez.</w:t>
      </w:r>
      <w:r w:rsidR="00314823" w:rsidRPr="00A343C9">
        <w:rPr>
          <w:rFonts w:ascii="Arial" w:hAnsi="Arial" w:cs="Arial"/>
          <w:sz w:val="28"/>
          <w:szCs w:val="28"/>
        </w:rPr>
        <w:t>)</w:t>
      </w:r>
      <w:r w:rsidR="00314823">
        <w:rPr>
          <w:rFonts w:ascii="Arial" w:hAnsi="Arial" w:cs="Arial"/>
          <w:sz w:val="28"/>
          <w:szCs w:val="28"/>
        </w:rPr>
        <w:t xml:space="preserve"> </w:t>
      </w:r>
      <w:r w:rsidR="00314823">
        <w:rPr>
          <w:rFonts w:ascii="Arial" w:hAnsi="Arial" w:cs="Arial"/>
          <w:b/>
          <w:bCs/>
          <w:sz w:val="28"/>
          <w:szCs w:val="28"/>
        </w:rPr>
        <w:t xml:space="preserve">Aprobado por unanimidad de los asistentes. </w:t>
      </w:r>
      <w:r w:rsidR="00121978">
        <w:rPr>
          <w:rFonts w:ascii="Arial" w:hAnsi="Arial" w:cs="Arial"/>
          <w:b/>
          <w:bCs/>
          <w:sz w:val="28"/>
          <w:szCs w:val="28"/>
        </w:rPr>
        <w:t>- - -</w:t>
      </w:r>
      <w:r w:rsidRPr="00957A2C">
        <w:rPr>
          <w:rFonts w:ascii="Arial" w:hAnsi="Arial" w:cs="Arial"/>
          <w:b/>
          <w:sz w:val="28"/>
          <w:szCs w:val="28"/>
          <w:u w:val="single"/>
        </w:rPr>
        <w:t>VIGÉSIMO TERCER</w:t>
      </w:r>
      <w:r w:rsidR="00957A2C" w:rsidRPr="00957A2C">
        <w:rPr>
          <w:rFonts w:ascii="Arial" w:hAnsi="Arial" w:cs="Arial"/>
          <w:b/>
          <w:sz w:val="28"/>
          <w:szCs w:val="28"/>
          <w:u w:val="single"/>
        </w:rPr>
        <w:t xml:space="preserve"> PUNTO</w:t>
      </w:r>
      <w:r>
        <w:rPr>
          <w:rFonts w:ascii="Arial" w:hAnsi="Arial" w:cs="Arial"/>
          <w:b/>
          <w:sz w:val="28"/>
          <w:szCs w:val="28"/>
        </w:rPr>
        <w:t xml:space="preserve">: </w:t>
      </w:r>
      <w:r w:rsidRPr="001D0AFF">
        <w:rPr>
          <w:rFonts w:ascii="Arial" w:hAnsi="Arial" w:cs="Arial"/>
          <w:bCs/>
          <w:sz w:val="28"/>
          <w:szCs w:val="28"/>
        </w:rPr>
        <w:t xml:space="preserve">Dictamen que autoriza la </w:t>
      </w:r>
      <w:r>
        <w:rPr>
          <w:rFonts w:ascii="Arial" w:hAnsi="Arial" w:cs="Arial"/>
          <w:bCs/>
          <w:sz w:val="28"/>
          <w:szCs w:val="28"/>
        </w:rPr>
        <w:t>L</w:t>
      </w:r>
      <w:r w:rsidRPr="001D0AFF">
        <w:rPr>
          <w:rFonts w:ascii="Arial" w:hAnsi="Arial" w:cs="Arial"/>
          <w:bCs/>
          <w:sz w:val="28"/>
          <w:szCs w:val="28"/>
        </w:rPr>
        <w:t xml:space="preserve">eyenda “2026, </w:t>
      </w:r>
      <w:r>
        <w:rPr>
          <w:rFonts w:ascii="Arial" w:hAnsi="Arial" w:cs="Arial"/>
          <w:bCs/>
          <w:sz w:val="28"/>
          <w:szCs w:val="28"/>
        </w:rPr>
        <w:t>C</w:t>
      </w:r>
      <w:r w:rsidRPr="001D0AFF">
        <w:rPr>
          <w:rFonts w:ascii="Arial" w:hAnsi="Arial" w:cs="Arial"/>
          <w:bCs/>
          <w:sz w:val="28"/>
          <w:szCs w:val="28"/>
        </w:rPr>
        <w:t xml:space="preserve">entenario del </w:t>
      </w:r>
      <w:r>
        <w:rPr>
          <w:rFonts w:ascii="Arial" w:hAnsi="Arial" w:cs="Arial"/>
          <w:bCs/>
          <w:sz w:val="28"/>
          <w:szCs w:val="28"/>
        </w:rPr>
        <w:t>N</w:t>
      </w:r>
      <w:r w:rsidRPr="001D0AFF">
        <w:rPr>
          <w:rFonts w:ascii="Arial" w:hAnsi="Arial" w:cs="Arial"/>
          <w:bCs/>
          <w:sz w:val="28"/>
          <w:szCs w:val="28"/>
        </w:rPr>
        <w:t xml:space="preserve">atalicio del </w:t>
      </w:r>
      <w:r>
        <w:rPr>
          <w:rFonts w:ascii="Arial" w:hAnsi="Arial" w:cs="Arial"/>
          <w:bCs/>
          <w:sz w:val="28"/>
          <w:szCs w:val="28"/>
        </w:rPr>
        <w:t>C</w:t>
      </w:r>
      <w:r w:rsidRPr="001D0AFF">
        <w:rPr>
          <w:rFonts w:ascii="Arial" w:hAnsi="Arial" w:cs="Arial"/>
          <w:bCs/>
          <w:sz w:val="28"/>
          <w:szCs w:val="28"/>
        </w:rPr>
        <w:t xml:space="preserve">ompositor </w:t>
      </w:r>
      <w:r>
        <w:rPr>
          <w:rFonts w:ascii="Arial" w:hAnsi="Arial" w:cs="Arial"/>
          <w:bCs/>
          <w:sz w:val="28"/>
          <w:szCs w:val="28"/>
        </w:rPr>
        <w:t>Z</w:t>
      </w:r>
      <w:r w:rsidRPr="001D0AFF">
        <w:rPr>
          <w:rFonts w:ascii="Arial" w:hAnsi="Arial" w:cs="Arial"/>
          <w:bCs/>
          <w:sz w:val="28"/>
          <w:szCs w:val="28"/>
        </w:rPr>
        <w:t xml:space="preserve">apotlense </w:t>
      </w:r>
      <w:r>
        <w:rPr>
          <w:rFonts w:ascii="Arial" w:hAnsi="Arial" w:cs="Arial"/>
          <w:bCs/>
          <w:sz w:val="28"/>
          <w:szCs w:val="28"/>
        </w:rPr>
        <w:t>R</w:t>
      </w:r>
      <w:r w:rsidRPr="001D0AFF">
        <w:rPr>
          <w:rFonts w:ascii="Arial" w:hAnsi="Arial" w:cs="Arial"/>
          <w:bCs/>
          <w:sz w:val="28"/>
          <w:szCs w:val="28"/>
        </w:rPr>
        <w:t xml:space="preserve">ubén </w:t>
      </w:r>
      <w:r>
        <w:rPr>
          <w:rFonts w:ascii="Arial" w:hAnsi="Arial" w:cs="Arial"/>
          <w:bCs/>
          <w:sz w:val="28"/>
          <w:szCs w:val="28"/>
        </w:rPr>
        <w:t>F</w:t>
      </w:r>
      <w:r w:rsidRPr="001D0AFF">
        <w:rPr>
          <w:rFonts w:ascii="Arial" w:hAnsi="Arial" w:cs="Arial"/>
          <w:bCs/>
          <w:sz w:val="28"/>
          <w:szCs w:val="28"/>
        </w:rPr>
        <w:t xml:space="preserve">uentes </w:t>
      </w:r>
      <w:r>
        <w:rPr>
          <w:rFonts w:ascii="Arial" w:hAnsi="Arial" w:cs="Arial"/>
          <w:bCs/>
          <w:sz w:val="28"/>
          <w:szCs w:val="28"/>
        </w:rPr>
        <w:t>G</w:t>
      </w:r>
      <w:r w:rsidRPr="001D0AFF">
        <w:rPr>
          <w:rFonts w:ascii="Arial" w:hAnsi="Arial" w:cs="Arial"/>
          <w:bCs/>
          <w:sz w:val="28"/>
          <w:szCs w:val="28"/>
        </w:rPr>
        <w:t xml:space="preserve">assón”. motiva la </w:t>
      </w:r>
      <w:r>
        <w:rPr>
          <w:rFonts w:ascii="Arial" w:hAnsi="Arial" w:cs="Arial"/>
          <w:bCs/>
          <w:sz w:val="28"/>
          <w:szCs w:val="28"/>
        </w:rPr>
        <w:t xml:space="preserve">C. Regidora Marisol Mendoza Pinto. </w:t>
      </w:r>
      <w:r w:rsidR="00957A2C">
        <w:rPr>
          <w:rFonts w:ascii="Arial" w:hAnsi="Arial" w:cs="Arial"/>
          <w:b/>
          <w:i/>
          <w:iCs/>
          <w:sz w:val="28"/>
          <w:szCs w:val="28"/>
        </w:rPr>
        <w:t xml:space="preserve">C. Regidora Marisol Mendoza Pinto: </w:t>
      </w:r>
      <w:r w:rsidR="009F31F2" w:rsidRPr="005E5D6A">
        <w:rPr>
          <w:rFonts w:ascii="Arial" w:hAnsi="Arial" w:cs="Arial"/>
          <w:b/>
          <w:bCs/>
          <w:i/>
          <w:color w:val="000000"/>
          <w:sz w:val="28"/>
          <w:szCs w:val="28"/>
        </w:rPr>
        <w:t>H. AYUNTAMIENTO CONSTITUCIONAL DE ZAPOTLÁN EL GRANDE, JALISCO. PRESENTE</w:t>
      </w:r>
      <w:r w:rsidR="009F31F2">
        <w:rPr>
          <w:rFonts w:ascii="Arial" w:hAnsi="Arial" w:cs="Arial"/>
          <w:b/>
          <w:bCs/>
          <w:i/>
          <w:color w:val="000000"/>
          <w:sz w:val="28"/>
          <w:szCs w:val="28"/>
        </w:rPr>
        <w:t xml:space="preserve"> </w:t>
      </w:r>
      <w:r w:rsidR="009F31F2" w:rsidRPr="005E5D6A">
        <w:rPr>
          <w:rFonts w:ascii="Arial" w:hAnsi="Arial" w:cs="Arial"/>
          <w:i/>
          <w:color w:val="000000" w:themeColor="text1"/>
          <w:sz w:val="28"/>
          <w:szCs w:val="28"/>
          <w:lang w:val="es-ES"/>
        </w:rPr>
        <w:t xml:space="preserve">Quienes motivan y suscriben </w:t>
      </w:r>
      <w:r w:rsidR="009F31F2" w:rsidRPr="005E5D6A">
        <w:rPr>
          <w:rFonts w:ascii="Arial" w:hAnsi="Arial" w:cs="Arial"/>
          <w:b/>
          <w:i/>
          <w:color w:val="000000" w:themeColor="text1"/>
          <w:sz w:val="28"/>
          <w:szCs w:val="28"/>
          <w:lang w:val="es-ES"/>
        </w:rPr>
        <w:t>MTRA. MARISOL MENDOZA PINTO, MTRA. DUNIA CATALINA CRUZ MORENO y MTRO. OSCAR MURGUÍA TORRES</w:t>
      </w:r>
      <w:r w:rsidR="009F31F2" w:rsidRPr="005E5D6A">
        <w:rPr>
          <w:rFonts w:ascii="Arial" w:hAnsi="Arial" w:cs="Arial"/>
          <w:b/>
          <w:i/>
          <w:color w:val="000000" w:themeColor="text1"/>
          <w:sz w:val="28"/>
          <w:szCs w:val="28"/>
        </w:rPr>
        <w:t xml:space="preserve">, </w:t>
      </w:r>
      <w:r w:rsidR="009F31F2" w:rsidRPr="005E5D6A">
        <w:rPr>
          <w:rFonts w:ascii="Arial" w:hAnsi="Arial" w:cs="Arial"/>
          <w:i/>
          <w:color w:val="000000" w:themeColor="text1"/>
          <w:sz w:val="28"/>
          <w:szCs w:val="28"/>
        </w:rPr>
        <w:t>en nuestro carácter de presidenta y vocales integrantes de la Comisión Edilicia de Cultura, Educación y Festividades Cívicas, respectivamente</w:t>
      </w:r>
      <w:r w:rsidR="009F31F2" w:rsidRPr="005E5D6A">
        <w:rPr>
          <w:rFonts w:ascii="Arial" w:hAnsi="Arial" w:cs="Arial"/>
          <w:i/>
          <w:color w:val="000000"/>
          <w:sz w:val="28"/>
          <w:szCs w:val="28"/>
        </w:rPr>
        <w:t xml:space="preserve">, </w:t>
      </w:r>
      <w:r w:rsidR="009F31F2" w:rsidRPr="005E5D6A">
        <w:rPr>
          <w:rFonts w:ascii="Arial" w:hAnsi="Arial" w:cs="Arial"/>
          <w:i/>
          <w:color w:val="000000" w:themeColor="text1"/>
          <w:sz w:val="28"/>
          <w:szCs w:val="28"/>
        </w:rPr>
        <w:t xml:space="preserve">con fundamento en lo dispuesto por los artículos 115 de la Constitución Política de los Estados Unidos Mexicanos; 1, 2, 3, 4, 73, 77, 85 fracción IV y demás relativos de la Constitución Política del Estado de Jalisco; 1, 2, 3, 4, 5,10, 29, 30, 34, 35, 37, 38, 41 fracción IV, 49, 50 y demás relativos de la Ley del Gobierno y la Administración Pública Municipal del Estado de Jalisco y sus Municipios; </w:t>
      </w:r>
      <w:r w:rsidR="009F31F2" w:rsidRPr="005E5D6A">
        <w:rPr>
          <w:rFonts w:ascii="Arial" w:hAnsi="Arial" w:cs="Arial"/>
          <w:i/>
          <w:sz w:val="28"/>
          <w:szCs w:val="28"/>
        </w:rPr>
        <w:t xml:space="preserve">, así como los artículos 38 fracción IV, 53, 99, 104 al 109 y demás relativos del Reglamento Interior de Zapotlán el Grande, Jalisco; en uso de la facultad conferida en las disposiciones citadas, presentamos ante ustedes compañeros integrantes de este Órgano de Gobierno Municipal el siguiente </w:t>
      </w:r>
      <w:bookmarkStart w:id="61" w:name="_Hlk204347114"/>
      <w:r w:rsidR="009F31F2" w:rsidRPr="005E5D6A">
        <w:rPr>
          <w:rFonts w:ascii="Arial" w:hAnsi="Arial" w:cs="Arial"/>
          <w:b/>
          <w:i/>
          <w:color w:val="000000"/>
          <w:sz w:val="28"/>
          <w:szCs w:val="28"/>
        </w:rPr>
        <w:t>DICTAMEN QUE AUTORIZA LA LEYENDA “2026, CENTENARIO DEL NATALICIO DEL COMPOSITOR ZAPOTLENSE  RUBÉN FUENTES GASSON</w:t>
      </w:r>
      <w:bookmarkEnd w:id="61"/>
      <w:r w:rsidR="009F31F2" w:rsidRPr="005E5D6A">
        <w:rPr>
          <w:rFonts w:ascii="Arial" w:hAnsi="Arial" w:cs="Arial"/>
          <w:b/>
          <w:i/>
          <w:color w:val="000000"/>
          <w:sz w:val="28"/>
          <w:szCs w:val="28"/>
        </w:rPr>
        <w:t>”</w:t>
      </w:r>
      <w:r w:rsidR="009F31F2" w:rsidRPr="005E5D6A">
        <w:rPr>
          <w:rFonts w:ascii="Arial" w:eastAsia="Arial" w:hAnsi="Arial" w:cs="Arial"/>
          <w:b/>
          <w:i/>
          <w:sz w:val="28"/>
          <w:szCs w:val="28"/>
        </w:rPr>
        <w:t>,</w:t>
      </w:r>
      <w:r w:rsidR="009F31F2" w:rsidRPr="005E5D6A">
        <w:rPr>
          <w:rFonts w:ascii="Arial" w:hAnsi="Arial" w:cs="Arial"/>
          <w:b/>
          <w:i/>
          <w:color w:val="000000"/>
          <w:sz w:val="28"/>
          <w:szCs w:val="28"/>
        </w:rPr>
        <w:t xml:space="preserve"> </w:t>
      </w:r>
      <w:r w:rsidR="009F31F2" w:rsidRPr="005E5D6A">
        <w:rPr>
          <w:rFonts w:ascii="Arial" w:hAnsi="Arial" w:cs="Arial"/>
          <w:i/>
          <w:color w:val="000000"/>
          <w:sz w:val="28"/>
          <w:szCs w:val="28"/>
        </w:rPr>
        <w:t>poniendo a consideración los siguientes:</w:t>
      </w:r>
      <w:r w:rsidR="009F31F2">
        <w:rPr>
          <w:rFonts w:ascii="Arial" w:hAnsi="Arial" w:cs="Arial"/>
          <w:i/>
          <w:color w:val="000000"/>
          <w:sz w:val="28"/>
          <w:szCs w:val="28"/>
        </w:rPr>
        <w:t xml:space="preserve"> </w:t>
      </w:r>
      <w:r w:rsidR="009F31F2" w:rsidRPr="005E5D6A">
        <w:rPr>
          <w:rFonts w:ascii="Arial" w:hAnsi="Arial" w:cs="Arial"/>
          <w:b/>
          <w:bCs/>
          <w:i/>
          <w:color w:val="000000"/>
          <w:sz w:val="28"/>
          <w:szCs w:val="28"/>
        </w:rPr>
        <w:lastRenderedPageBreak/>
        <w:t>ANTECEDENTES:</w:t>
      </w:r>
      <w:r w:rsidR="009F31F2">
        <w:rPr>
          <w:rFonts w:ascii="Arial" w:hAnsi="Arial" w:cs="Arial"/>
          <w:b/>
          <w:bCs/>
          <w:i/>
          <w:color w:val="000000"/>
          <w:sz w:val="28"/>
          <w:szCs w:val="28"/>
        </w:rPr>
        <w:t xml:space="preserve"> </w:t>
      </w:r>
      <w:r w:rsidR="009F31F2" w:rsidRPr="005E5D6A">
        <w:rPr>
          <w:rFonts w:ascii="Arial" w:hAnsi="Arial" w:cs="Arial"/>
          <w:b/>
          <w:bCs/>
          <w:i/>
          <w:color w:val="000000"/>
          <w:sz w:val="28"/>
          <w:szCs w:val="28"/>
        </w:rPr>
        <w:t xml:space="preserve">I.- </w:t>
      </w:r>
      <w:r w:rsidR="009F31F2" w:rsidRPr="005E5D6A">
        <w:rPr>
          <w:rFonts w:ascii="Arial" w:hAnsi="Arial" w:cs="Arial"/>
          <w:bCs/>
          <w:i/>
          <w:color w:val="000000"/>
          <w:sz w:val="28"/>
          <w:szCs w:val="28"/>
        </w:rPr>
        <w:t>En sesión ordinaria de ayuntamiento número 09 de fecha 30 treinta de mayo del año 2025, fue aprobado en el punto No. 21 del orden del día, la iniciativa que propone que el año  2026 sea decretado como “2026, CENTENARIO DEL NATALICIO DEL COMPOSITOR ZAPOTLENSE  RUBÉN FUENTES GASSÓN”, Iniciativa presentada por la Regidora María Olga García Ayala.</w:t>
      </w:r>
      <w:r w:rsidR="009F31F2">
        <w:rPr>
          <w:rFonts w:ascii="Arial" w:hAnsi="Arial" w:cs="Arial"/>
          <w:bCs/>
          <w:i/>
          <w:color w:val="000000"/>
          <w:sz w:val="28"/>
          <w:szCs w:val="28"/>
        </w:rPr>
        <w:t xml:space="preserve"> </w:t>
      </w:r>
      <w:r w:rsidR="009F31F2" w:rsidRPr="005E5D6A">
        <w:rPr>
          <w:rFonts w:ascii="Arial" w:hAnsi="Arial" w:cs="Arial"/>
          <w:b/>
          <w:bCs/>
          <w:i/>
          <w:color w:val="000000"/>
          <w:sz w:val="28"/>
          <w:szCs w:val="28"/>
        </w:rPr>
        <w:t>II.-</w:t>
      </w:r>
      <w:r w:rsidR="009F31F2" w:rsidRPr="005E5D6A">
        <w:rPr>
          <w:rFonts w:ascii="Arial" w:hAnsi="Arial" w:cs="Arial"/>
          <w:bCs/>
          <w:i/>
          <w:color w:val="000000"/>
          <w:sz w:val="28"/>
          <w:szCs w:val="28"/>
        </w:rPr>
        <w:t xml:space="preserve"> Con fecha 05 de Junio del año en curso, fue recibido en Sala de Regidores el oficio NOT/118/2025”, firmado por la Secretaria de Ayuntamiento Mtra. Karla Cisneros Torres en el que certifica el punto de acuerdo que se transcribe a continuación UNICO.- Se turne a la comisión edilicia de Cultura, Educación y Festividades Cívicas, para su estudio y dictaminación la INICITIVA QUE PROPONE QUE EL AÑO 2026 SEA DECRETADO COMO “2026, CENTENARIO DEL NATALICIO DEL COMPOSITOR ZAPOTLENSE RUBÉN FUENTES GASSON”</w:t>
      </w:r>
      <w:r w:rsidR="009F31F2">
        <w:rPr>
          <w:rFonts w:ascii="Arial" w:hAnsi="Arial" w:cs="Arial"/>
          <w:bCs/>
          <w:sz w:val="28"/>
          <w:szCs w:val="28"/>
        </w:rPr>
        <w:t xml:space="preserve"> </w:t>
      </w:r>
      <w:r w:rsidR="009F31F2" w:rsidRPr="005E5D6A">
        <w:rPr>
          <w:rFonts w:ascii="Arial" w:hAnsi="Arial" w:cs="Arial"/>
          <w:b/>
          <w:i/>
          <w:color w:val="000000"/>
          <w:sz w:val="28"/>
          <w:szCs w:val="28"/>
        </w:rPr>
        <w:t>III.-</w:t>
      </w:r>
      <w:r w:rsidR="009F31F2" w:rsidRPr="005E5D6A">
        <w:rPr>
          <w:rFonts w:ascii="Arial" w:hAnsi="Arial" w:cs="Arial"/>
          <w:bCs/>
          <w:i/>
          <w:color w:val="000000"/>
          <w:sz w:val="28"/>
          <w:szCs w:val="28"/>
        </w:rPr>
        <w:t xml:space="preserve"> Con fecha 23 de Julio del año se llevó a cabo la Sesión Ordinaria número 13 de la Comisión de Cultura, Educación y Festividades Cívicas, convocada mediante oficios 822/2025 y 845/2025, agendando como punto número 4 del orden del día el Estudio, análisis, aprobación y dictaminación  de la iniciativa que propone que el año 2026 sea decretado como “2026, centenario del Natalicio del compositor Zapotlense Rubén Fuentes Gassón, turnada mediante oficio NOT/118/2025”, contando con la presencia de las Regidoras Dunia Catalina Cruz Moreno y Marisol Mendoza Pinto.</w:t>
      </w:r>
      <w:r w:rsidR="009F31F2">
        <w:rPr>
          <w:rFonts w:ascii="Arial" w:hAnsi="Arial" w:cs="Arial"/>
          <w:bCs/>
          <w:i/>
          <w:color w:val="000000"/>
          <w:sz w:val="28"/>
          <w:szCs w:val="28"/>
        </w:rPr>
        <w:t xml:space="preserve"> </w:t>
      </w:r>
      <w:r w:rsidR="009F31F2" w:rsidRPr="005E5D6A">
        <w:rPr>
          <w:rFonts w:ascii="Arial" w:hAnsi="Arial" w:cs="Arial"/>
          <w:b/>
          <w:bCs/>
          <w:i/>
          <w:sz w:val="28"/>
          <w:szCs w:val="28"/>
        </w:rPr>
        <w:t xml:space="preserve">IV.- </w:t>
      </w:r>
      <w:r w:rsidR="009F31F2" w:rsidRPr="005E5D6A">
        <w:rPr>
          <w:rFonts w:ascii="Arial" w:hAnsi="Arial" w:cs="Arial"/>
          <w:i/>
          <w:sz w:val="28"/>
          <w:szCs w:val="28"/>
        </w:rPr>
        <w:t xml:space="preserve">En ese contexto las regidoras integrantes presentes de la comisión Permanente de Cultura, Educación y Festividades Cívicas, aprobaron por unanimidad de los presentes la leyenda que contendrá la papelería oficial del municipio para el año </w:t>
      </w:r>
      <w:r w:rsidR="009F31F2" w:rsidRPr="005E5D6A">
        <w:rPr>
          <w:rFonts w:ascii="Arial" w:hAnsi="Arial" w:cs="Arial"/>
          <w:i/>
          <w:sz w:val="28"/>
          <w:szCs w:val="28"/>
        </w:rPr>
        <w:lastRenderedPageBreak/>
        <w:t>2026, “2026, CENTENARIO DEL NATALICIO DEL COMPOSITOR ZAPOTLENSE RUBÉN FUENTES GASSON” bajo los siguientes.</w:t>
      </w:r>
      <w:r w:rsidR="009F31F2">
        <w:rPr>
          <w:rFonts w:ascii="Arial" w:hAnsi="Arial" w:cs="Arial"/>
          <w:i/>
          <w:sz w:val="28"/>
          <w:szCs w:val="28"/>
        </w:rPr>
        <w:t xml:space="preserve"> </w:t>
      </w:r>
      <w:r w:rsidR="009F31F2" w:rsidRPr="005E5D6A">
        <w:rPr>
          <w:rFonts w:ascii="Arial" w:hAnsi="Arial" w:cs="Arial"/>
          <w:b/>
          <w:bCs/>
          <w:i/>
          <w:color w:val="000000"/>
          <w:sz w:val="28"/>
          <w:szCs w:val="28"/>
        </w:rPr>
        <w:t>CONSIDERANDOS:</w:t>
      </w:r>
      <w:r w:rsidR="009F31F2">
        <w:rPr>
          <w:rFonts w:ascii="Arial" w:hAnsi="Arial" w:cs="Arial"/>
          <w:bCs/>
          <w:sz w:val="28"/>
          <w:szCs w:val="28"/>
        </w:rPr>
        <w:t xml:space="preserve"> </w:t>
      </w:r>
      <w:r w:rsidR="009F31F2" w:rsidRPr="005E5D6A">
        <w:rPr>
          <w:rFonts w:ascii="Arial" w:hAnsi="Arial" w:cs="Arial"/>
          <w:b/>
          <w:bCs/>
          <w:i/>
          <w:sz w:val="28"/>
          <w:szCs w:val="28"/>
        </w:rPr>
        <w:t xml:space="preserve">I.- </w:t>
      </w:r>
      <w:r w:rsidR="009F31F2" w:rsidRPr="005E5D6A">
        <w:rPr>
          <w:rFonts w:ascii="Arial" w:hAnsi="Arial" w:cs="Arial"/>
          <w:i/>
          <w:sz w:val="28"/>
          <w:szCs w:val="28"/>
        </w:rPr>
        <w:t>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 presentar propuestas, según lo previsto por los artículos 38 fracción IV, 53, 99, 104 al 109 y demás relativos y aplicables del Reglamento Interior de Ayuntamiento del Municipio de Zapotlán El Grande, Jalisco.</w:t>
      </w:r>
      <w:r w:rsidR="009F31F2">
        <w:rPr>
          <w:rFonts w:ascii="Arial" w:hAnsi="Arial" w:cs="Arial"/>
          <w:i/>
          <w:sz w:val="28"/>
          <w:szCs w:val="28"/>
        </w:rPr>
        <w:t xml:space="preserve"> </w:t>
      </w:r>
      <w:r w:rsidR="009F31F2" w:rsidRPr="005E5D6A">
        <w:rPr>
          <w:rFonts w:ascii="Arial" w:eastAsia="Times New Roman" w:hAnsi="Arial" w:cs="Arial"/>
          <w:i/>
          <w:sz w:val="28"/>
          <w:szCs w:val="28"/>
          <w:lang w:val="es-ES" w:eastAsia="es-ES"/>
        </w:rPr>
        <w:t>En mérito de lo anteriormente fundado y motivado, proponemos a ustedes los siguientes puntos de</w:t>
      </w:r>
      <w:r w:rsidR="009F31F2">
        <w:rPr>
          <w:rFonts w:ascii="Arial" w:hAnsi="Arial" w:cs="Arial"/>
          <w:bCs/>
          <w:sz w:val="28"/>
          <w:szCs w:val="28"/>
        </w:rPr>
        <w:t xml:space="preserve"> </w:t>
      </w:r>
      <w:r w:rsidR="009F31F2" w:rsidRPr="005E5D6A">
        <w:rPr>
          <w:rFonts w:ascii="Arial" w:hAnsi="Arial" w:cs="Arial"/>
          <w:b/>
          <w:bCs/>
          <w:i/>
          <w:color w:val="000000"/>
          <w:sz w:val="28"/>
          <w:szCs w:val="28"/>
        </w:rPr>
        <w:t>ACUERDO:</w:t>
      </w:r>
      <w:r w:rsidR="009F31F2">
        <w:rPr>
          <w:rFonts w:ascii="Arial" w:hAnsi="Arial" w:cs="Arial"/>
          <w:bCs/>
          <w:sz w:val="28"/>
          <w:szCs w:val="28"/>
        </w:rPr>
        <w:t xml:space="preserve"> </w:t>
      </w:r>
      <w:r w:rsidR="009F31F2" w:rsidRPr="005E5D6A">
        <w:rPr>
          <w:rFonts w:ascii="Arial" w:eastAsia="Times New Roman" w:hAnsi="Arial" w:cs="Arial"/>
          <w:b/>
          <w:i/>
          <w:sz w:val="28"/>
          <w:szCs w:val="28"/>
          <w:lang w:val="es-ES" w:eastAsia="es-ES"/>
        </w:rPr>
        <w:t>PRIMERO.-</w:t>
      </w:r>
      <w:r w:rsidR="009F31F2" w:rsidRPr="005E5D6A">
        <w:rPr>
          <w:rFonts w:ascii="Arial" w:eastAsia="Times New Roman" w:hAnsi="Arial" w:cs="Arial"/>
          <w:i/>
          <w:sz w:val="28"/>
          <w:szCs w:val="28"/>
          <w:lang w:val="es-ES" w:eastAsia="es-ES"/>
        </w:rPr>
        <w:t xml:space="preserve"> Se autoriza por este Pleno de Ayuntamiento, la adición de la leyenda oficial para todos los documentos oficiales emitidos por esta autoridad municipal, para el año 2026 como: </w:t>
      </w:r>
      <w:r w:rsidR="009F31F2" w:rsidRPr="005E5D6A">
        <w:rPr>
          <w:rFonts w:ascii="Arial" w:hAnsi="Arial" w:cs="Arial"/>
          <w:b/>
          <w:i/>
          <w:color w:val="000000"/>
          <w:sz w:val="28"/>
          <w:szCs w:val="28"/>
        </w:rPr>
        <w:t>“2026, CENTENARIO DEL NATALICIO DEL COMPOSITOR ZAPOTLENSE</w:t>
      </w:r>
      <w:r w:rsidR="009F31F2">
        <w:rPr>
          <w:rFonts w:ascii="Arial" w:hAnsi="Arial" w:cs="Arial"/>
          <w:b/>
          <w:i/>
          <w:color w:val="000000"/>
          <w:sz w:val="28"/>
          <w:szCs w:val="28"/>
        </w:rPr>
        <w:t xml:space="preserve"> </w:t>
      </w:r>
      <w:r w:rsidR="009F31F2" w:rsidRPr="005E5D6A">
        <w:rPr>
          <w:rFonts w:ascii="Arial" w:hAnsi="Arial" w:cs="Arial"/>
          <w:b/>
          <w:i/>
          <w:color w:val="000000"/>
          <w:sz w:val="28"/>
          <w:szCs w:val="28"/>
        </w:rPr>
        <w:t>RUBÉN FUENTES GASSON”.</w:t>
      </w:r>
      <w:r w:rsidR="009F31F2">
        <w:rPr>
          <w:rFonts w:ascii="Arial" w:hAnsi="Arial" w:cs="Arial"/>
          <w:b/>
          <w:i/>
          <w:color w:val="000000"/>
          <w:sz w:val="28"/>
          <w:szCs w:val="28"/>
        </w:rPr>
        <w:t xml:space="preserve"> </w:t>
      </w:r>
      <w:r w:rsidR="009F31F2" w:rsidRPr="005E5D6A">
        <w:rPr>
          <w:rFonts w:ascii="Arial" w:hAnsi="Arial" w:cs="Arial"/>
          <w:b/>
          <w:i/>
          <w:color w:val="000000"/>
          <w:sz w:val="28"/>
          <w:szCs w:val="28"/>
        </w:rPr>
        <w:t xml:space="preserve">SEGUNDO.- </w:t>
      </w:r>
      <w:r w:rsidR="009F31F2" w:rsidRPr="005E5D6A">
        <w:rPr>
          <w:rFonts w:ascii="Arial" w:hAnsi="Arial" w:cs="Arial"/>
          <w:i/>
          <w:sz w:val="28"/>
          <w:szCs w:val="28"/>
        </w:rPr>
        <w:t xml:space="preserve">Notifíquese a los C.C. Presidenta Municipal, Secretaria de Ayuntamiento, Síndica, Archivo Histórico, así como a todos los Direcciones y áreas </w:t>
      </w:r>
      <w:r w:rsidR="009F31F2" w:rsidRPr="005E5D6A">
        <w:rPr>
          <w:rFonts w:ascii="Arial" w:hAnsi="Arial" w:cs="Arial"/>
          <w:i/>
          <w:sz w:val="28"/>
          <w:szCs w:val="28"/>
        </w:rPr>
        <w:lastRenderedPageBreak/>
        <w:t xml:space="preserve">Municipales, para que se sirva dar cumplimiento al presente dictamen y aparezca en todos los oficios, circulares y demás documentos oficiales del H. Ayuntamiento de Zapotlán el Grande, Jalisco, la leyenda oficial </w:t>
      </w:r>
      <w:r w:rsidR="009F31F2" w:rsidRPr="005E5D6A">
        <w:rPr>
          <w:rFonts w:ascii="Arial" w:hAnsi="Arial" w:cs="Arial"/>
          <w:b/>
          <w:i/>
          <w:color w:val="000000"/>
          <w:sz w:val="28"/>
          <w:szCs w:val="28"/>
        </w:rPr>
        <w:t>“2026, CENTENARIO DEL NATALICIO DEL COMPOSITOR ZAPOTLENSE RUBÉN FUENTES GASSON”</w:t>
      </w:r>
      <w:r w:rsidR="009F31F2">
        <w:rPr>
          <w:rFonts w:ascii="Arial" w:hAnsi="Arial" w:cs="Arial"/>
          <w:b/>
          <w:i/>
          <w:color w:val="000000"/>
          <w:sz w:val="28"/>
          <w:szCs w:val="28"/>
        </w:rPr>
        <w:t xml:space="preserve"> </w:t>
      </w:r>
      <w:r w:rsidR="009F31F2" w:rsidRPr="005E5D6A">
        <w:rPr>
          <w:rFonts w:ascii="Arial" w:hAnsi="Arial" w:cs="Arial"/>
          <w:b/>
          <w:i/>
          <w:sz w:val="28"/>
          <w:szCs w:val="28"/>
        </w:rPr>
        <w:t>ATENTAMENTE</w:t>
      </w:r>
      <w:r w:rsidR="00D61795">
        <w:rPr>
          <w:rFonts w:ascii="Arial" w:hAnsi="Arial" w:cs="Arial"/>
          <w:bCs/>
          <w:sz w:val="28"/>
          <w:szCs w:val="28"/>
        </w:rPr>
        <w:t xml:space="preserve"> </w:t>
      </w:r>
      <w:r w:rsidR="009F31F2" w:rsidRPr="005E5D6A">
        <w:rPr>
          <w:rFonts w:ascii="Arial" w:hAnsi="Arial" w:cs="Arial"/>
          <w:i/>
          <w:sz w:val="28"/>
          <w:szCs w:val="28"/>
        </w:rPr>
        <w:t>“</w:t>
      </w:r>
      <w:bookmarkStart w:id="62" w:name="_Hlk204346895"/>
      <w:r w:rsidR="009F31F2" w:rsidRPr="005E5D6A">
        <w:rPr>
          <w:rFonts w:ascii="Arial" w:hAnsi="Arial" w:cs="Arial"/>
          <w:b/>
          <w:bCs/>
          <w:i/>
          <w:sz w:val="28"/>
          <w:szCs w:val="28"/>
        </w:rPr>
        <w:t>2025, AÑO DEL 130 ANIVERSARIO DEL NATALICIO DE LA MUSA Y ESCRITORA ZAPOTLENSE MARÍA GUADALUPE MARÍN PRECIADO”</w:t>
      </w:r>
      <w:r w:rsidR="00D61795">
        <w:rPr>
          <w:rFonts w:ascii="Arial" w:hAnsi="Arial" w:cs="Arial"/>
          <w:b/>
          <w:bCs/>
          <w:i/>
          <w:sz w:val="28"/>
          <w:szCs w:val="28"/>
        </w:rPr>
        <w:t xml:space="preserve"> </w:t>
      </w:r>
      <w:r w:rsidR="009F31F2" w:rsidRPr="005E5D6A">
        <w:rPr>
          <w:rFonts w:ascii="Arial" w:hAnsi="Arial" w:cs="Arial"/>
          <w:b/>
          <w:bCs/>
          <w:i/>
          <w:sz w:val="28"/>
          <w:szCs w:val="28"/>
        </w:rPr>
        <w:t>“2025, CENTENARIO DE LA INSTITUCIONALIZACIÓN DE LA FERIA ZAPOTLÁN”</w:t>
      </w:r>
      <w:r w:rsidR="00D61795">
        <w:rPr>
          <w:rFonts w:ascii="Arial" w:hAnsi="Arial" w:cs="Arial"/>
          <w:b/>
          <w:bCs/>
          <w:i/>
          <w:sz w:val="28"/>
          <w:szCs w:val="28"/>
        </w:rPr>
        <w:t xml:space="preserve"> </w:t>
      </w:r>
      <w:r w:rsidR="00D61795" w:rsidRPr="00A740B8">
        <w:rPr>
          <w:rFonts w:ascii="Arial" w:hAnsi="Arial" w:cs="Arial"/>
          <w:b/>
          <w:bCs/>
          <w:i/>
          <w:sz w:val="28"/>
          <w:szCs w:val="28"/>
        </w:rPr>
        <w:t>MTRA. MARISOL MENDOZA PINTO.</w:t>
      </w:r>
      <w:r w:rsidR="00D61795">
        <w:rPr>
          <w:rFonts w:ascii="Arial" w:hAnsi="Arial" w:cs="Arial"/>
          <w:b/>
          <w:bCs/>
          <w:i/>
          <w:sz w:val="28"/>
          <w:szCs w:val="28"/>
        </w:rPr>
        <w:t xml:space="preserve"> </w:t>
      </w:r>
      <w:r w:rsidR="00D61795" w:rsidRPr="00A740B8">
        <w:rPr>
          <w:rFonts w:ascii="Arial" w:hAnsi="Arial" w:cs="Arial"/>
          <w:bCs/>
          <w:i/>
          <w:sz w:val="28"/>
          <w:szCs w:val="28"/>
        </w:rPr>
        <w:t>Presidenta de la Comisión Edilicia Permanente de Cultura, Educación y Festividades Cívicas.</w:t>
      </w:r>
      <w:r w:rsidR="00D61795">
        <w:rPr>
          <w:rFonts w:ascii="Arial" w:hAnsi="Arial" w:cs="Arial"/>
          <w:bCs/>
          <w:i/>
          <w:sz w:val="28"/>
          <w:szCs w:val="28"/>
        </w:rPr>
        <w:t xml:space="preserve"> </w:t>
      </w:r>
      <w:r w:rsidR="00D61795">
        <w:rPr>
          <w:rFonts w:ascii="Arial" w:hAnsi="Arial" w:cs="Arial"/>
          <w:b/>
          <w:i/>
          <w:sz w:val="28"/>
          <w:szCs w:val="28"/>
        </w:rPr>
        <w:t xml:space="preserve">FIRMA” </w:t>
      </w:r>
      <w:r w:rsidR="00D61795" w:rsidRPr="00A740B8">
        <w:rPr>
          <w:rFonts w:ascii="Arial" w:hAnsi="Arial" w:cs="Arial"/>
          <w:b/>
          <w:bCs/>
          <w:i/>
          <w:sz w:val="28"/>
          <w:szCs w:val="28"/>
        </w:rPr>
        <w:t>MTRA. DUNIA CATALINA CRUZ MORENO</w:t>
      </w:r>
      <w:r w:rsidR="00D61795">
        <w:rPr>
          <w:rFonts w:ascii="Arial" w:hAnsi="Arial" w:cs="Arial"/>
          <w:b/>
          <w:bCs/>
          <w:i/>
          <w:sz w:val="28"/>
          <w:szCs w:val="28"/>
        </w:rPr>
        <w:t xml:space="preserve"> </w:t>
      </w:r>
      <w:r w:rsidR="00D61795" w:rsidRPr="00A740B8">
        <w:rPr>
          <w:rFonts w:ascii="Arial" w:hAnsi="Arial" w:cs="Arial"/>
          <w:bCs/>
          <w:i/>
          <w:sz w:val="28"/>
          <w:szCs w:val="28"/>
        </w:rPr>
        <w:t>Vocal</w:t>
      </w:r>
      <w:r w:rsidR="00D61795" w:rsidRPr="00A740B8">
        <w:rPr>
          <w:rFonts w:ascii="Arial" w:hAnsi="Arial" w:cs="Arial"/>
          <w:bCs/>
          <w:i/>
          <w:sz w:val="28"/>
          <w:szCs w:val="28"/>
        </w:rPr>
        <w:tab/>
      </w:r>
      <w:r w:rsidR="00D61795">
        <w:rPr>
          <w:rFonts w:ascii="Arial" w:hAnsi="Arial" w:cs="Arial"/>
          <w:bCs/>
          <w:i/>
          <w:sz w:val="28"/>
          <w:szCs w:val="28"/>
        </w:rPr>
        <w:t xml:space="preserve"> </w:t>
      </w:r>
      <w:r w:rsidR="00D61795" w:rsidRPr="00A740B8">
        <w:rPr>
          <w:rFonts w:ascii="Arial" w:hAnsi="Arial" w:cs="Arial"/>
          <w:bCs/>
          <w:i/>
          <w:sz w:val="28"/>
          <w:szCs w:val="28"/>
        </w:rPr>
        <w:t>de la Comisión Edilicia Permanente de Cultura, Educación y Festividades Cívicas.</w:t>
      </w:r>
      <w:r w:rsidR="00D61795">
        <w:rPr>
          <w:rFonts w:ascii="Arial" w:hAnsi="Arial" w:cs="Arial"/>
          <w:bCs/>
          <w:i/>
          <w:sz w:val="28"/>
          <w:szCs w:val="28"/>
        </w:rPr>
        <w:t xml:space="preserve"> </w:t>
      </w:r>
      <w:r w:rsidR="00D61795">
        <w:rPr>
          <w:rFonts w:ascii="Arial" w:hAnsi="Arial" w:cs="Arial"/>
          <w:b/>
          <w:i/>
          <w:sz w:val="28"/>
          <w:szCs w:val="28"/>
        </w:rPr>
        <w:t xml:space="preserve">FIRMA” </w:t>
      </w:r>
      <w:r w:rsidR="00D61795" w:rsidRPr="00A740B8">
        <w:rPr>
          <w:rFonts w:ascii="Arial" w:hAnsi="Arial" w:cs="Arial"/>
          <w:b/>
          <w:bCs/>
          <w:i/>
          <w:sz w:val="28"/>
          <w:szCs w:val="28"/>
        </w:rPr>
        <w:t>MTRO. OSCAR MURGUÍA TORRES</w:t>
      </w:r>
      <w:r w:rsidR="00D61795">
        <w:rPr>
          <w:rFonts w:ascii="Arial" w:hAnsi="Arial" w:cs="Arial"/>
          <w:b/>
          <w:bCs/>
          <w:i/>
          <w:sz w:val="28"/>
          <w:szCs w:val="28"/>
        </w:rPr>
        <w:t xml:space="preserve"> </w:t>
      </w:r>
      <w:r w:rsidR="00D61795" w:rsidRPr="00A740B8">
        <w:rPr>
          <w:rFonts w:ascii="Arial" w:hAnsi="Arial" w:cs="Arial"/>
          <w:bCs/>
          <w:i/>
          <w:sz w:val="28"/>
          <w:szCs w:val="28"/>
        </w:rPr>
        <w:t>Vocal</w:t>
      </w:r>
      <w:r w:rsidR="00D61795" w:rsidRPr="00A740B8">
        <w:rPr>
          <w:rFonts w:ascii="Arial" w:hAnsi="Arial" w:cs="Arial"/>
          <w:bCs/>
          <w:i/>
          <w:sz w:val="28"/>
          <w:szCs w:val="28"/>
        </w:rPr>
        <w:tab/>
        <w:t>de la Comisión Edilicia Permanente de Cultura, Educación y Festividades Cívicas.</w:t>
      </w:r>
      <w:r w:rsidR="00D61795">
        <w:rPr>
          <w:rFonts w:ascii="Arial" w:hAnsi="Arial" w:cs="Arial"/>
          <w:bCs/>
          <w:i/>
          <w:sz w:val="28"/>
          <w:szCs w:val="28"/>
        </w:rPr>
        <w:t xml:space="preserve"> </w:t>
      </w:r>
      <w:r w:rsidR="00D61795">
        <w:rPr>
          <w:rFonts w:ascii="Arial" w:hAnsi="Arial" w:cs="Arial"/>
          <w:b/>
          <w:i/>
          <w:sz w:val="28"/>
          <w:szCs w:val="28"/>
        </w:rPr>
        <w:t>NO FIRMA”</w:t>
      </w:r>
      <w:r w:rsidR="00121978">
        <w:rPr>
          <w:rFonts w:ascii="Arial" w:hAnsi="Arial" w:cs="Arial"/>
          <w:b/>
          <w:i/>
          <w:sz w:val="28"/>
          <w:szCs w:val="28"/>
        </w:rPr>
        <w:t xml:space="preserve"> - - - - - - - - - - - - - - - - - - - - C. Secretaria de Ayuntamiento Karla Cisneros Torres: </w:t>
      </w:r>
      <w:r w:rsidR="00121978">
        <w:rPr>
          <w:rFonts w:ascii="Arial" w:hAnsi="Arial" w:cs="Arial"/>
          <w:bCs/>
          <w:iCs/>
          <w:sz w:val="28"/>
          <w:szCs w:val="28"/>
        </w:rPr>
        <w:t>Gracias Regidora. ¿Algún comentario o intervención?... Si no hubiera ningún comentario, voy a someter a su consideración, el</w:t>
      </w:r>
      <w:bookmarkEnd w:id="62"/>
      <w:r w:rsidR="00121978">
        <w:rPr>
          <w:rFonts w:ascii="Arial" w:hAnsi="Arial" w:cs="Arial"/>
          <w:bCs/>
          <w:iCs/>
          <w:sz w:val="28"/>
          <w:szCs w:val="28"/>
        </w:rPr>
        <w:t xml:space="preserve"> </w:t>
      </w:r>
      <w:r w:rsidR="00121978" w:rsidRPr="001D0AFF">
        <w:rPr>
          <w:rFonts w:ascii="Arial" w:hAnsi="Arial" w:cs="Arial"/>
          <w:bCs/>
          <w:sz w:val="28"/>
          <w:szCs w:val="28"/>
        </w:rPr>
        <w:t xml:space="preserve">Dictamen que autoriza la </w:t>
      </w:r>
      <w:r w:rsidR="00121978">
        <w:rPr>
          <w:rFonts w:ascii="Arial" w:hAnsi="Arial" w:cs="Arial"/>
          <w:bCs/>
          <w:sz w:val="28"/>
          <w:szCs w:val="28"/>
        </w:rPr>
        <w:t>L</w:t>
      </w:r>
      <w:r w:rsidR="00121978" w:rsidRPr="001D0AFF">
        <w:rPr>
          <w:rFonts w:ascii="Arial" w:hAnsi="Arial" w:cs="Arial"/>
          <w:bCs/>
          <w:sz w:val="28"/>
          <w:szCs w:val="28"/>
        </w:rPr>
        <w:t xml:space="preserve">eyenda “2026, </w:t>
      </w:r>
      <w:r w:rsidR="00121978">
        <w:rPr>
          <w:rFonts w:ascii="Arial" w:hAnsi="Arial" w:cs="Arial"/>
          <w:bCs/>
          <w:sz w:val="28"/>
          <w:szCs w:val="28"/>
        </w:rPr>
        <w:t>C</w:t>
      </w:r>
      <w:r w:rsidR="00121978" w:rsidRPr="001D0AFF">
        <w:rPr>
          <w:rFonts w:ascii="Arial" w:hAnsi="Arial" w:cs="Arial"/>
          <w:bCs/>
          <w:sz w:val="28"/>
          <w:szCs w:val="28"/>
        </w:rPr>
        <w:t xml:space="preserve">entenario del </w:t>
      </w:r>
      <w:r w:rsidR="00121978">
        <w:rPr>
          <w:rFonts w:ascii="Arial" w:hAnsi="Arial" w:cs="Arial"/>
          <w:bCs/>
          <w:sz w:val="28"/>
          <w:szCs w:val="28"/>
        </w:rPr>
        <w:t>N</w:t>
      </w:r>
      <w:r w:rsidR="00121978" w:rsidRPr="001D0AFF">
        <w:rPr>
          <w:rFonts w:ascii="Arial" w:hAnsi="Arial" w:cs="Arial"/>
          <w:bCs/>
          <w:sz w:val="28"/>
          <w:szCs w:val="28"/>
        </w:rPr>
        <w:t xml:space="preserve">atalicio del </w:t>
      </w:r>
      <w:r w:rsidR="00121978">
        <w:rPr>
          <w:rFonts w:ascii="Arial" w:hAnsi="Arial" w:cs="Arial"/>
          <w:bCs/>
          <w:sz w:val="28"/>
          <w:szCs w:val="28"/>
        </w:rPr>
        <w:t>C</w:t>
      </w:r>
      <w:r w:rsidR="00121978" w:rsidRPr="001D0AFF">
        <w:rPr>
          <w:rFonts w:ascii="Arial" w:hAnsi="Arial" w:cs="Arial"/>
          <w:bCs/>
          <w:sz w:val="28"/>
          <w:szCs w:val="28"/>
        </w:rPr>
        <w:t xml:space="preserve">ompositor </w:t>
      </w:r>
      <w:r w:rsidR="00121978">
        <w:rPr>
          <w:rFonts w:ascii="Arial" w:hAnsi="Arial" w:cs="Arial"/>
          <w:bCs/>
          <w:sz w:val="28"/>
          <w:szCs w:val="28"/>
        </w:rPr>
        <w:t>Z</w:t>
      </w:r>
      <w:r w:rsidR="00121978" w:rsidRPr="001D0AFF">
        <w:rPr>
          <w:rFonts w:ascii="Arial" w:hAnsi="Arial" w:cs="Arial"/>
          <w:bCs/>
          <w:sz w:val="28"/>
          <w:szCs w:val="28"/>
        </w:rPr>
        <w:t xml:space="preserve">apotlense </w:t>
      </w:r>
      <w:r w:rsidR="00121978">
        <w:rPr>
          <w:rFonts w:ascii="Arial" w:hAnsi="Arial" w:cs="Arial"/>
          <w:bCs/>
          <w:sz w:val="28"/>
          <w:szCs w:val="28"/>
        </w:rPr>
        <w:t>R</w:t>
      </w:r>
      <w:r w:rsidR="00121978" w:rsidRPr="001D0AFF">
        <w:rPr>
          <w:rFonts w:ascii="Arial" w:hAnsi="Arial" w:cs="Arial"/>
          <w:bCs/>
          <w:sz w:val="28"/>
          <w:szCs w:val="28"/>
        </w:rPr>
        <w:t xml:space="preserve">ubén </w:t>
      </w:r>
      <w:r w:rsidR="00121978">
        <w:rPr>
          <w:rFonts w:ascii="Arial" w:hAnsi="Arial" w:cs="Arial"/>
          <w:bCs/>
          <w:sz w:val="28"/>
          <w:szCs w:val="28"/>
        </w:rPr>
        <w:t>F</w:t>
      </w:r>
      <w:r w:rsidR="00121978" w:rsidRPr="001D0AFF">
        <w:rPr>
          <w:rFonts w:ascii="Arial" w:hAnsi="Arial" w:cs="Arial"/>
          <w:bCs/>
          <w:sz w:val="28"/>
          <w:szCs w:val="28"/>
        </w:rPr>
        <w:t xml:space="preserve">uentes </w:t>
      </w:r>
      <w:r w:rsidR="00121978">
        <w:rPr>
          <w:rFonts w:ascii="Arial" w:hAnsi="Arial" w:cs="Arial"/>
          <w:bCs/>
          <w:sz w:val="28"/>
          <w:szCs w:val="28"/>
        </w:rPr>
        <w:t>G</w:t>
      </w:r>
      <w:r w:rsidR="00121978" w:rsidRPr="001D0AFF">
        <w:rPr>
          <w:rFonts w:ascii="Arial" w:hAnsi="Arial" w:cs="Arial"/>
          <w:bCs/>
          <w:sz w:val="28"/>
          <w:szCs w:val="28"/>
        </w:rPr>
        <w:t>assón”</w:t>
      </w:r>
      <w:r w:rsidR="00121978">
        <w:rPr>
          <w:rFonts w:ascii="Arial" w:hAnsi="Arial" w:cs="Arial"/>
          <w:bCs/>
          <w:sz w:val="28"/>
          <w:szCs w:val="28"/>
        </w:rPr>
        <w:t xml:space="preserve">, en los términos en que fueron expuestos, si están por la afirmativa, sírvanse levantar su mano…. </w:t>
      </w:r>
      <w:r w:rsidR="00121978">
        <w:rPr>
          <w:rFonts w:ascii="Arial" w:hAnsi="Arial" w:cs="Arial"/>
          <w:b/>
          <w:sz w:val="28"/>
          <w:szCs w:val="28"/>
        </w:rPr>
        <w:t xml:space="preserve">13 votos a favor. 1 ausencia justificada: </w:t>
      </w:r>
      <w:r w:rsidR="00121978">
        <w:rPr>
          <w:rFonts w:ascii="Arial" w:hAnsi="Arial" w:cs="Arial"/>
          <w:bCs/>
          <w:sz w:val="28"/>
          <w:szCs w:val="28"/>
        </w:rPr>
        <w:t>Del C. Regidor Gustavo López Sandoval.</w:t>
      </w:r>
      <w:r w:rsidR="00121978">
        <w:rPr>
          <w:rFonts w:ascii="Arial" w:hAnsi="Arial" w:cs="Arial"/>
          <w:b/>
          <w:sz w:val="28"/>
          <w:szCs w:val="28"/>
        </w:rPr>
        <w:t xml:space="preserve"> </w:t>
      </w:r>
      <w:r w:rsidR="00121978" w:rsidRPr="00A343C9">
        <w:rPr>
          <w:rFonts w:ascii="Arial" w:hAnsi="Arial" w:cs="Arial"/>
          <w:sz w:val="28"/>
          <w:szCs w:val="28"/>
        </w:rPr>
        <w:t>(</w:t>
      </w:r>
      <w:r w:rsidR="00121978">
        <w:rPr>
          <w:rFonts w:ascii="Arial" w:hAnsi="Arial" w:cs="Arial"/>
          <w:sz w:val="28"/>
          <w:szCs w:val="28"/>
        </w:rPr>
        <w:t>Justifica su inasistencia la C. Regidora Dunia Catalina Cruz Moreno y la C. Regidora Aurora Cecilia Araujo Álvarez.</w:t>
      </w:r>
      <w:r w:rsidR="00121978" w:rsidRPr="00A343C9">
        <w:rPr>
          <w:rFonts w:ascii="Arial" w:hAnsi="Arial" w:cs="Arial"/>
          <w:sz w:val="28"/>
          <w:szCs w:val="28"/>
        </w:rPr>
        <w:t>)</w:t>
      </w:r>
      <w:r w:rsidR="00121978">
        <w:rPr>
          <w:rFonts w:ascii="Arial" w:hAnsi="Arial" w:cs="Arial"/>
          <w:sz w:val="28"/>
          <w:szCs w:val="28"/>
        </w:rPr>
        <w:t xml:space="preserve"> </w:t>
      </w:r>
      <w:r w:rsidR="00121978">
        <w:rPr>
          <w:rFonts w:ascii="Arial" w:hAnsi="Arial" w:cs="Arial"/>
          <w:b/>
          <w:bCs/>
          <w:sz w:val="28"/>
          <w:szCs w:val="28"/>
        </w:rPr>
        <w:t>Aprobado por unanimidad de los asistentes. - - -</w:t>
      </w:r>
      <w:r w:rsidRPr="00957A2C">
        <w:rPr>
          <w:rFonts w:ascii="Arial" w:hAnsi="Arial" w:cs="Arial"/>
          <w:b/>
          <w:sz w:val="28"/>
          <w:szCs w:val="28"/>
          <w:u w:val="single"/>
        </w:rPr>
        <w:t>VIGÉSIMO CUARTO</w:t>
      </w:r>
      <w:r w:rsidR="00957A2C" w:rsidRPr="00957A2C">
        <w:rPr>
          <w:rFonts w:ascii="Arial" w:hAnsi="Arial" w:cs="Arial"/>
          <w:b/>
          <w:sz w:val="28"/>
          <w:szCs w:val="28"/>
          <w:u w:val="single"/>
        </w:rPr>
        <w:t xml:space="preserve"> PUNTO</w:t>
      </w:r>
      <w:r>
        <w:rPr>
          <w:rFonts w:ascii="Arial" w:hAnsi="Arial" w:cs="Arial"/>
          <w:b/>
          <w:sz w:val="28"/>
          <w:szCs w:val="28"/>
        </w:rPr>
        <w:t xml:space="preserve">: </w:t>
      </w:r>
      <w:r w:rsidRPr="001D0AFF">
        <w:rPr>
          <w:rFonts w:ascii="Arial" w:hAnsi="Arial" w:cs="Arial"/>
          <w:bCs/>
          <w:sz w:val="28"/>
          <w:szCs w:val="28"/>
        </w:rPr>
        <w:t xml:space="preserve">Iniciativa de </w:t>
      </w:r>
      <w:r w:rsidR="00957A2C">
        <w:rPr>
          <w:rFonts w:ascii="Arial" w:hAnsi="Arial" w:cs="Arial"/>
          <w:bCs/>
          <w:sz w:val="28"/>
          <w:szCs w:val="28"/>
        </w:rPr>
        <w:t>A</w:t>
      </w:r>
      <w:r w:rsidRPr="001D0AFF">
        <w:rPr>
          <w:rFonts w:ascii="Arial" w:hAnsi="Arial" w:cs="Arial"/>
          <w:bCs/>
          <w:sz w:val="28"/>
          <w:szCs w:val="28"/>
        </w:rPr>
        <w:t xml:space="preserve">cuerdo </w:t>
      </w:r>
      <w:r w:rsidR="00957A2C">
        <w:rPr>
          <w:rFonts w:ascii="Arial" w:hAnsi="Arial" w:cs="Arial"/>
          <w:bCs/>
          <w:sz w:val="28"/>
          <w:szCs w:val="28"/>
        </w:rPr>
        <w:lastRenderedPageBreak/>
        <w:t>E</w:t>
      </w:r>
      <w:r w:rsidRPr="001D0AFF">
        <w:rPr>
          <w:rFonts w:ascii="Arial" w:hAnsi="Arial" w:cs="Arial"/>
          <w:bCs/>
          <w:sz w:val="28"/>
          <w:szCs w:val="28"/>
        </w:rPr>
        <w:t xml:space="preserve">conómico que solicita al </w:t>
      </w:r>
      <w:r>
        <w:rPr>
          <w:rFonts w:ascii="Arial" w:hAnsi="Arial" w:cs="Arial"/>
          <w:bCs/>
          <w:sz w:val="28"/>
          <w:szCs w:val="28"/>
        </w:rPr>
        <w:t>P</w:t>
      </w:r>
      <w:r w:rsidRPr="001D0AFF">
        <w:rPr>
          <w:rFonts w:ascii="Arial" w:hAnsi="Arial" w:cs="Arial"/>
          <w:bCs/>
          <w:sz w:val="28"/>
          <w:szCs w:val="28"/>
        </w:rPr>
        <w:t xml:space="preserve">leno del </w:t>
      </w:r>
      <w:r>
        <w:rPr>
          <w:rFonts w:ascii="Arial" w:hAnsi="Arial" w:cs="Arial"/>
          <w:bCs/>
          <w:sz w:val="28"/>
          <w:szCs w:val="28"/>
        </w:rPr>
        <w:t>A</w:t>
      </w:r>
      <w:r w:rsidRPr="001D0AFF">
        <w:rPr>
          <w:rFonts w:ascii="Arial" w:hAnsi="Arial" w:cs="Arial"/>
          <w:bCs/>
          <w:sz w:val="28"/>
          <w:szCs w:val="28"/>
        </w:rPr>
        <w:t xml:space="preserve">yuntamiento autorice prórroga para el </w:t>
      </w:r>
      <w:r>
        <w:rPr>
          <w:rFonts w:ascii="Arial" w:hAnsi="Arial" w:cs="Arial"/>
          <w:bCs/>
          <w:sz w:val="28"/>
          <w:szCs w:val="28"/>
        </w:rPr>
        <w:t>E</w:t>
      </w:r>
      <w:r w:rsidRPr="001D0AFF">
        <w:rPr>
          <w:rFonts w:ascii="Arial" w:hAnsi="Arial" w:cs="Arial"/>
          <w:bCs/>
          <w:sz w:val="28"/>
          <w:szCs w:val="28"/>
        </w:rPr>
        <w:t xml:space="preserve">studio y </w:t>
      </w:r>
      <w:r>
        <w:rPr>
          <w:rFonts w:ascii="Arial" w:hAnsi="Arial" w:cs="Arial"/>
          <w:bCs/>
          <w:sz w:val="28"/>
          <w:szCs w:val="28"/>
        </w:rPr>
        <w:t>D</w:t>
      </w:r>
      <w:r w:rsidRPr="001D0AFF">
        <w:rPr>
          <w:rFonts w:ascii="Arial" w:hAnsi="Arial" w:cs="Arial"/>
          <w:bCs/>
          <w:sz w:val="28"/>
          <w:szCs w:val="28"/>
        </w:rPr>
        <w:t xml:space="preserve">ictaminación de la </w:t>
      </w:r>
      <w:r>
        <w:rPr>
          <w:rFonts w:ascii="Arial" w:hAnsi="Arial" w:cs="Arial"/>
          <w:bCs/>
          <w:sz w:val="28"/>
          <w:szCs w:val="28"/>
        </w:rPr>
        <w:t>I</w:t>
      </w:r>
      <w:r w:rsidRPr="001D0AFF">
        <w:rPr>
          <w:rFonts w:ascii="Arial" w:hAnsi="Arial" w:cs="Arial"/>
          <w:bCs/>
          <w:sz w:val="28"/>
          <w:szCs w:val="28"/>
        </w:rPr>
        <w:t xml:space="preserve">niciativa de </w:t>
      </w:r>
      <w:r>
        <w:rPr>
          <w:rFonts w:ascii="Arial" w:hAnsi="Arial" w:cs="Arial"/>
          <w:bCs/>
          <w:sz w:val="28"/>
          <w:szCs w:val="28"/>
        </w:rPr>
        <w:t>O</w:t>
      </w:r>
      <w:r w:rsidRPr="001D0AFF">
        <w:rPr>
          <w:rFonts w:ascii="Arial" w:hAnsi="Arial" w:cs="Arial"/>
          <w:bCs/>
          <w:sz w:val="28"/>
          <w:szCs w:val="28"/>
        </w:rPr>
        <w:t xml:space="preserve">rdenamiento que reforma y adiciona diversos </w:t>
      </w:r>
      <w:r>
        <w:rPr>
          <w:rFonts w:ascii="Arial" w:hAnsi="Arial" w:cs="Arial"/>
          <w:bCs/>
          <w:sz w:val="28"/>
          <w:szCs w:val="28"/>
        </w:rPr>
        <w:t>A</w:t>
      </w:r>
      <w:r w:rsidRPr="001D0AFF">
        <w:rPr>
          <w:rFonts w:ascii="Arial" w:hAnsi="Arial" w:cs="Arial"/>
          <w:bCs/>
          <w:sz w:val="28"/>
          <w:szCs w:val="28"/>
        </w:rPr>
        <w:t xml:space="preserve">rtículos del </w:t>
      </w:r>
      <w:r>
        <w:rPr>
          <w:rFonts w:ascii="Arial" w:hAnsi="Arial" w:cs="Arial"/>
          <w:bCs/>
          <w:sz w:val="28"/>
          <w:szCs w:val="28"/>
        </w:rPr>
        <w:t>R</w:t>
      </w:r>
      <w:r w:rsidRPr="001D0AFF">
        <w:rPr>
          <w:rFonts w:ascii="Arial" w:hAnsi="Arial" w:cs="Arial"/>
          <w:bCs/>
          <w:sz w:val="28"/>
          <w:szCs w:val="28"/>
        </w:rPr>
        <w:t xml:space="preserve">eglamento de </w:t>
      </w:r>
      <w:r>
        <w:rPr>
          <w:rFonts w:ascii="Arial" w:hAnsi="Arial" w:cs="Arial"/>
          <w:bCs/>
          <w:sz w:val="28"/>
          <w:szCs w:val="28"/>
        </w:rPr>
        <w:t>N</w:t>
      </w:r>
      <w:r w:rsidRPr="001D0AFF">
        <w:rPr>
          <w:rFonts w:ascii="Arial" w:hAnsi="Arial" w:cs="Arial"/>
          <w:bCs/>
          <w:sz w:val="28"/>
          <w:szCs w:val="28"/>
        </w:rPr>
        <w:t xml:space="preserve">omenclatura del </w:t>
      </w:r>
      <w:r>
        <w:rPr>
          <w:rFonts w:ascii="Arial" w:hAnsi="Arial" w:cs="Arial"/>
          <w:bCs/>
          <w:sz w:val="28"/>
          <w:szCs w:val="28"/>
        </w:rPr>
        <w:t>M</w:t>
      </w:r>
      <w:r w:rsidRPr="001D0AFF">
        <w:rPr>
          <w:rFonts w:ascii="Arial" w:hAnsi="Arial" w:cs="Arial"/>
          <w:bCs/>
          <w:sz w:val="28"/>
          <w:szCs w:val="28"/>
        </w:rPr>
        <w:t xml:space="preserve">unicipio de Zapotlán el </w:t>
      </w:r>
      <w:r>
        <w:rPr>
          <w:rFonts w:ascii="Arial" w:hAnsi="Arial" w:cs="Arial"/>
          <w:bCs/>
          <w:sz w:val="28"/>
          <w:szCs w:val="28"/>
        </w:rPr>
        <w:t>G</w:t>
      </w:r>
      <w:r w:rsidRPr="001D0AFF">
        <w:rPr>
          <w:rFonts w:ascii="Arial" w:hAnsi="Arial" w:cs="Arial"/>
          <w:bCs/>
          <w:sz w:val="28"/>
          <w:szCs w:val="28"/>
        </w:rPr>
        <w:t xml:space="preserve">rande, </w:t>
      </w:r>
      <w:r>
        <w:rPr>
          <w:rFonts w:ascii="Arial" w:hAnsi="Arial" w:cs="Arial"/>
          <w:bCs/>
          <w:sz w:val="28"/>
          <w:szCs w:val="28"/>
        </w:rPr>
        <w:t>J</w:t>
      </w:r>
      <w:r w:rsidRPr="001D0AFF">
        <w:rPr>
          <w:rFonts w:ascii="Arial" w:hAnsi="Arial" w:cs="Arial"/>
          <w:bCs/>
          <w:sz w:val="28"/>
          <w:szCs w:val="28"/>
        </w:rPr>
        <w:t xml:space="preserve">alisco. </w:t>
      </w:r>
      <w:r>
        <w:rPr>
          <w:rFonts w:ascii="Arial" w:hAnsi="Arial" w:cs="Arial"/>
          <w:bCs/>
          <w:sz w:val="28"/>
          <w:szCs w:val="28"/>
        </w:rPr>
        <w:t>M</w:t>
      </w:r>
      <w:r w:rsidRPr="001D0AFF">
        <w:rPr>
          <w:rFonts w:ascii="Arial" w:hAnsi="Arial" w:cs="Arial"/>
          <w:bCs/>
          <w:sz w:val="28"/>
          <w:szCs w:val="28"/>
        </w:rPr>
        <w:t xml:space="preserve">otiva la </w:t>
      </w:r>
      <w:r>
        <w:rPr>
          <w:rFonts w:ascii="Arial" w:hAnsi="Arial" w:cs="Arial"/>
          <w:bCs/>
          <w:sz w:val="28"/>
          <w:szCs w:val="28"/>
        </w:rPr>
        <w:t xml:space="preserve">C. Síndica Municipal Claudia Margarita Robles Gómez. </w:t>
      </w:r>
      <w:r w:rsidR="00034E7C">
        <w:rPr>
          <w:rFonts w:ascii="Arial" w:hAnsi="Arial" w:cs="Arial"/>
          <w:b/>
          <w:i/>
          <w:iCs/>
          <w:sz w:val="28"/>
          <w:szCs w:val="28"/>
        </w:rPr>
        <w:t xml:space="preserve">C. Síndica Municipal Claudia Margarita Robles Gómez: </w:t>
      </w:r>
      <w:r w:rsidR="00D61795" w:rsidRPr="006145D2">
        <w:rPr>
          <w:rFonts w:ascii="Arial" w:hAnsi="Arial" w:cs="Arial"/>
          <w:b/>
          <w:i/>
          <w:iCs/>
          <w:sz w:val="28"/>
          <w:szCs w:val="28"/>
        </w:rPr>
        <w:t>HONORABLE AYUNTAMIENTO CONSTITUCIONAL DE ZAPOTLÁN EL GRANDE, JALISCO.</w:t>
      </w:r>
      <w:r w:rsidR="00D61795">
        <w:rPr>
          <w:rFonts w:ascii="Arial" w:hAnsi="Arial" w:cs="Arial"/>
          <w:b/>
          <w:i/>
          <w:iCs/>
          <w:sz w:val="28"/>
          <w:szCs w:val="28"/>
        </w:rPr>
        <w:t xml:space="preserve"> </w:t>
      </w:r>
      <w:r w:rsidR="00D61795" w:rsidRPr="006145D2">
        <w:rPr>
          <w:rFonts w:ascii="Arial" w:hAnsi="Arial" w:cs="Arial"/>
          <w:b/>
          <w:i/>
          <w:iCs/>
          <w:sz w:val="28"/>
          <w:szCs w:val="28"/>
        </w:rPr>
        <w:t>PRESENTE.</w:t>
      </w:r>
      <w:r w:rsidR="00AC493A">
        <w:rPr>
          <w:rFonts w:ascii="Arial" w:hAnsi="Arial" w:cs="Arial"/>
          <w:i/>
          <w:iCs/>
          <w:sz w:val="28"/>
          <w:szCs w:val="28"/>
        </w:rPr>
        <w:t xml:space="preserve"> </w:t>
      </w:r>
      <w:r w:rsidR="00D61795" w:rsidRPr="006145D2">
        <w:rPr>
          <w:rFonts w:ascii="Arial" w:hAnsi="Arial" w:cs="Arial"/>
          <w:i/>
          <w:iCs/>
          <w:sz w:val="28"/>
          <w:szCs w:val="28"/>
        </w:rPr>
        <w:t xml:space="preserve">Quienes motivan y suscriben Mtra. Claudia Margarita Robles Gómez, Dra. Miriam Salomé Torres Lares y Dra. María Olga García Ayala en nuestro carácter de integrantes de la Comisión Edilicia de Reglamentos y Gobernación (Convocante) y </w:t>
      </w:r>
      <w:r w:rsidR="00D61795" w:rsidRPr="006145D2">
        <w:rPr>
          <w:rStyle w:val="Ninguno"/>
          <w:rFonts w:ascii="Arial" w:hAnsi="Arial" w:cs="Arial"/>
          <w:i/>
          <w:iCs/>
          <w:sz w:val="28"/>
          <w:szCs w:val="28"/>
        </w:rPr>
        <w:t xml:space="preserve">Lic. Oscar Murguía Torres, Mtra. Marisol Mendoza Pinto, Lic. Miguel Marentes y Lic. Higinio del Toro Pérez integrantes de la Comisión Edilicia de Calles, Alumbrado Público y Cementerios (coadyuvante) con fundamento en lo que disponen </w:t>
      </w:r>
      <w:r w:rsidR="00D61795" w:rsidRPr="006145D2">
        <w:rPr>
          <w:rFonts w:ascii="Arial" w:hAnsi="Arial" w:cs="Arial"/>
          <w:i/>
          <w:iCs/>
          <w:sz w:val="28"/>
          <w:szCs w:val="28"/>
        </w:rPr>
        <w:t xml:space="preserve">los artículos 115 Constitucional; 3, 73, 77, 80, 81, 85, 86 y demás relativos de la Constitución Política del Estado de Jalisco; 1, 2, 3, 10, 38, 41, 52, 53, 54 y demás relativos y aplicables de la Ley del Gobierno y de la Administración Pública Municipal del Estado de Jalisco; así como lo estipulado en los artículos 37, 40, 47, 69, 91, 92, 99, 101 y demás relativos y aplicables del Reglamento Interior del Ayuntamiento de Zapotlán el Grande, Jalisco; en uso de las facultades conferidas en las disposiciones citadas, presentamos ante ustedes integrantes de este Órgano de Gobierno Municipal el siguiente </w:t>
      </w:r>
      <w:r w:rsidR="00D61795" w:rsidRPr="006145D2">
        <w:rPr>
          <w:rStyle w:val="Ninguno"/>
          <w:rFonts w:ascii="Arial" w:hAnsi="Arial" w:cs="Arial"/>
          <w:b/>
          <w:bCs/>
          <w:i/>
          <w:iCs/>
          <w:sz w:val="28"/>
          <w:szCs w:val="28"/>
        </w:rPr>
        <w:t xml:space="preserve">INICIATIVA DE ACUERDO ECONÓMICO QUE SOLICITA AL PLENO DEL AYUNTAMIENTO AUTORICE PRÓRROGA PARA EL ESTUDIO Y DICTAMINACIÓN DE LA INICIATIVA DE </w:t>
      </w:r>
      <w:r w:rsidR="00D61795" w:rsidRPr="006145D2">
        <w:rPr>
          <w:rStyle w:val="Ninguno"/>
          <w:rFonts w:ascii="Arial" w:hAnsi="Arial" w:cs="Arial"/>
          <w:b/>
          <w:bCs/>
          <w:i/>
          <w:iCs/>
          <w:sz w:val="28"/>
          <w:szCs w:val="28"/>
        </w:rPr>
        <w:lastRenderedPageBreak/>
        <w:t xml:space="preserve">ORDENAMIENTO </w:t>
      </w:r>
      <w:r w:rsidR="00D61795" w:rsidRPr="006145D2">
        <w:rPr>
          <w:rStyle w:val="Ninguno"/>
          <w:rFonts w:ascii="Arial" w:hAnsi="Arial" w:cs="Arial"/>
          <w:b/>
          <w:i/>
          <w:iCs/>
          <w:sz w:val="28"/>
          <w:szCs w:val="28"/>
        </w:rPr>
        <w:t>QUE REFORMA Y ADICIONA DIVERSOS ARTÍCULOS DEL REGLAMENTO DE NOMENCLATURA DEL MUNICIPIO DE ZAPOTLÁN EL GRANDE, JALISCO</w:t>
      </w:r>
      <w:r w:rsidR="00D61795" w:rsidRPr="006145D2">
        <w:rPr>
          <w:rStyle w:val="Ninguno"/>
          <w:rFonts w:ascii="Arial" w:hAnsi="Arial" w:cs="Arial"/>
          <w:b/>
          <w:bCs/>
          <w:i/>
          <w:iCs/>
          <w:sz w:val="28"/>
          <w:szCs w:val="28"/>
        </w:rPr>
        <w:t>;</w:t>
      </w:r>
      <w:r w:rsidR="00D61795" w:rsidRPr="006145D2">
        <w:rPr>
          <w:rFonts w:ascii="Arial" w:hAnsi="Arial" w:cs="Arial"/>
          <w:b/>
          <w:i/>
          <w:iCs/>
          <w:sz w:val="28"/>
          <w:szCs w:val="28"/>
        </w:rPr>
        <w:t xml:space="preserve"> </w:t>
      </w:r>
      <w:r w:rsidR="00D61795" w:rsidRPr="006145D2">
        <w:rPr>
          <w:rFonts w:ascii="Arial" w:hAnsi="Arial" w:cs="Arial"/>
          <w:i/>
          <w:iCs/>
          <w:sz w:val="28"/>
          <w:szCs w:val="28"/>
        </w:rPr>
        <w:t>de</w:t>
      </w:r>
      <w:r w:rsidR="00D61795" w:rsidRPr="006145D2">
        <w:rPr>
          <w:rFonts w:ascii="Arial" w:hAnsi="Arial" w:cs="Arial"/>
          <w:i/>
          <w:iCs/>
          <w:spacing w:val="4"/>
          <w:sz w:val="28"/>
          <w:szCs w:val="28"/>
        </w:rPr>
        <w:t xml:space="preserve"> </w:t>
      </w:r>
      <w:r w:rsidR="00D61795" w:rsidRPr="006145D2">
        <w:rPr>
          <w:rFonts w:ascii="Arial" w:hAnsi="Arial" w:cs="Arial"/>
          <w:i/>
          <w:iCs/>
          <w:sz w:val="28"/>
          <w:szCs w:val="28"/>
        </w:rPr>
        <w:t>conformidad</w:t>
      </w:r>
      <w:r w:rsidR="00D61795" w:rsidRPr="006145D2">
        <w:rPr>
          <w:rFonts w:ascii="Arial" w:hAnsi="Arial" w:cs="Arial"/>
          <w:i/>
          <w:iCs/>
          <w:spacing w:val="29"/>
          <w:sz w:val="28"/>
          <w:szCs w:val="28"/>
        </w:rPr>
        <w:t xml:space="preserve"> </w:t>
      </w:r>
      <w:r w:rsidR="00D61795" w:rsidRPr="006145D2">
        <w:rPr>
          <w:rFonts w:ascii="Arial" w:hAnsi="Arial" w:cs="Arial"/>
          <w:i/>
          <w:iCs/>
          <w:sz w:val="28"/>
          <w:szCs w:val="28"/>
        </w:rPr>
        <w:t>con</w:t>
      </w:r>
      <w:r w:rsidR="00D61795" w:rsidRPr="006145D2">
        <w:rPr>
          <w:rFonts w:ascii="Arial" w:hAnsi="Arial" w:cs="Arial"/>
          <w:i/>
          <w:iCs/>
          <w:spacing w:val="1"/>
          <w:sz w:val="28"/>
          <w:szCs w:val="28"/>
        </w:rPr>
        <w:t xml:space="preserve"> </w:t>
      </w:r>
      <w:r w:rsidR="00D61795" w:rsidRPr="006145D2">
        <w:rPr>
          <w:rFonts w:ascii="Arial" w:hAnsi="Arial" w:cs="Arial"/>
          <w:i/>
          <w:iCs/>
          <w:sz w:val="28"/>
          <w:szCs w:val="28"/>
        </w:rPr>
        <w:t>los</w:t>
      </w:r>
      <w:r w:rsidR="00D61795" w:rsidRPr="006145D2">
        <w:rPr>
          <w:rFonts w:ascii="Arial" w:hAnsi="Arial" w:cs="Arial"/>
          <w:i/>
          <w:iCs/>
          <w:spacing w:val="7"/>
          <w:sz w:val="28"/>
          <w:szCs w:val="28"/>
        </w:rPr>
        <w:t xml:space="preserve"> </w:t>
      </w:r>
      <w:r w:rsidR="00D61795" w:rsidRPr="006145D2">
        <w:rPr>
          <w:rFonts w:ascii="Arial" w:hAnsi="Arial" w:cs="Arial"/>
          <w:i/>
          <w:iCs/>
          <w:sz w:val="28"/>
          <w:szCs w:val="28"/>
        </w:rPr>
        <w:t>siguientes:</w:t>
      </w:r>
      <w:r w:rsidR="00AC493A">
        <w:rPr>
          <w:rFonts w:ascii="Arial" w:hAnsi="Arial" w:cs="Arial"/>
          <w:b/>
          <w:i/>
          <w:iCs/>
          <w:sz w:val="28"/>
          <w:szCs w:val="28"/>
        </w:rPr>
        <w:t xml:space="preserve"> </w:t>
      </w:r>
      <w:r w:rsidR="00D61795" w:rsidRPr="006145D2">
        <w:rPr>
          <w:rFonts w:ascii="Arial" w:hAnsi="Arial" w:cs="Arial"/>
          <w:b/>
          <w:i/>
          <w:iCs/>
          <w:sz w:val="28"/>
          <w:szCs w:val="28"/>
        </w:rPr>
        <w:t>EXPOSICION DE MOTIVOS:</w:t>
      </w:r>
      <w:r w:rsidR="00AC493A">
        <w:rPr>
          <w:rFonts w:ascii="Arial" w:hAnsi="Arial" w:cs="Arial"/>
          <w:b/>
          <w:i/>
          <w:iCs/>
          <w:sz w:val="28"/>
          <w:szCs w:val="28"/>
        </w:rPr>
        <w:t xml:space="preserve"> </w:t>
      </w:r>
      <w:r w:rsidR="00AC493A">
        <w:rPr>
          <w:rFonts w:ascii="Arial" w:hAnsi="Arial" w:cs="Arial"/>
          <w:bCs/>
          <w:i/>
          <w:iCs/>
          <w:sz w:val="28"/>
          <w:szCs w:val="28"/>
        </w:rPr>
        <w:t>I.</w:t>
      </w:r>
      <w:r w:rsidR="00AC493A">
        <w:rPr>
          <w:rFonts w:ascii="Arial" w:hAnsi="Arial" w:cs="Arial"/>
          <w:b/>
          <w:i/>
          <w:iCs/>
          <w:sz w:val="28"/>
          <w:szCs w:val="28"/>
        </w:rPr>
        <w:t xml:space="preserve"> </w:t>
      </w:r>
      <w:r w:rsidR="00D61795" w:rsidRPr="00AC493A">
        <w:rPr>
          <w:rStyle w:val="Ninguno"/>
          <w:rFonts w:ascii="Arial" w:hAnsi="Arial" w:cs="Arial"/>
          <w:i/>
          <w:iCs/>
          <w:sz w:val="28"/>
          <w:szCs w:val="28"/>
        </w:rPr>
        <w:t>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w:t>
      </w:r>
      <w:r w:rsidR="00AC493A">
        <w:rPr>
          <w:rStyle w:val="Ninguno"/>
          <w:rFonts w:ascii="Arial" w:hAnsi="Arial" w:cs="Arial"/>
          <w:i/>
          <w:iCs/>
          <w:sz w:val="28"/>
          <w:szCs w:val="28"/>
        </w:rPr>
        <w:t xml:space="preserve"> II.</w:t>
      </w:r>
      <w:r w:rsidR="00D61795" w:rsidRPr="00AC493A">
        <w:rPr>
          <w:rStyle w:val="Ninguno"/>
          <w:rFonts w:ascii="Arial" w:hAnsi="Arial" w:cs="Arial"/>
          <w:i/>
          <w:iCs/>
          <w:sz w:val="28"/>
          <w:szCs w:val="28"/>
        </w:rPr>
        <w:t xml:space="preserve"> 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AC493A">
        <w:rPr>
          <w:rStyle w:val="Ninguno"/>
          <w:rFonts w:ascii="Arial" w:hAnsi="Arial" w:cs="Arial"/>
          <w:i/>
          <w:iCs/>
          <w:sz w:val="28"/>
          <w:szCs w:val="28"/>
        </w:rPr>
        <w:t xml:space="preserve"> III. </w:t>
      </w:r>
      <w:r w:rsidR="00D61795" w:rsidRPr="006145D2">
        <w:rPr>
          <w:rFonts w:ascii="Arial" w:hAnsi="Arial" w:cs="Arial"/>
          <w:i/>
          <w:iCs/>
          <w:sz w:val="28"/>
          <w:szCs w:val="28"/>
        </w:rPr>
        <w:t xml:space="preserve">El artículo 99 punto 2 del Reglamento Interior del Ayuntamiento de Zapotlán el Grande, estipula que </w:t>
      </w:r>
      <w:r w:rsidR="00D61795" w:rsidRPr="006145D2">
        <w:rPr>
          <w:rFonts w:ascii="Arial" w:hAnsi="Arial" w:cs="Arial"/>
          <w:b/>
          <w:i/>
          <w:iCs/>
          <w:sz w:val="28"/>
          <w:szCs w:val="28"/>
        </w:rPr>
        <w:t>“las comisiones deben emitir su dictamen dentro de los sesenta días naturales siguientes a aquel en que se les turnó. Este plazo puede ampliarse si a juicio de la Comisión requiere mayor estudio, situación de la que debe dar aviso al Ayuntamiento para su aprobación”</w:t>
      </w:r>
      <w:r w:rsidR="00D61795" w:rsidRPr="006145D2">
        <w:rPr>
          <w:rFonts w:ascii="Arial" w:hAnsi="Arial" w:cs="Arial"/>
          <w:i/>
          <w:iCs/>
          <w:sz w:val="28"/>
          <w:szCs w:val="28"/>
        </w:rPr>
        <w:t xml:space="preserve">. </w:t>
      </w:r>
      <w:r w:rsidR="00AC493A">
        <w:rPr>
          <w:rFonts w:ascii="Arial" w:hAnsi="Arial" w:cs="Arial"/>
          <w:i/>
          <w:iCs/>
          <w:sz w:val="28"/>
          <w:szCs w:val="28"/>
        </w:rPr>
        <w:t xml:space="preserve"> </w:t>
      </w:r>
      <w:r w:rsidR="00D61795" w:rsidRPr="006145D2">
        <w:rPr>
          <w:rFonts w:ascii="Arial" w:hAnsi="Arial" w:cs="Arial"/>
          <w:b/>
          <w:i/>
          <w:iCs/>
          <w:sz w:val="28"/>
          <w:szCs w:val="28"/>
        </w:rPr>
        <w:t>ANTECEDENTES</w:t>
      </w:r>
      <w:r w:rsidR="00DC62BF">
        <w:rPr>
          <w:rFonts w:ascii="Arial" w:hAnsi="Arial" w:cs="Arial"/>
          <w:b/>
          <w:i/>
          <w:iCs/>
          <w:sz w:val="28"/>
          <w:szCs w:val="28"/>
        </w:rPr>
        <w:t xml:space="preserve"> </w:t>
      </w:r>
      <w:r w:rsidR="00DC62BF">
        <w:rPr>
          <w:rFonts w:ascii="Arial" w:hAnsi="Arial" w:cs="Arial"/>
          <w:bCs/>
          <w:i/>
          <w:iCs/>
          <w:sz w:val="28"/>
          <w:szCs w:val="28"/>
        </w:rPr>
        <w:t>1.</w:t>
      </w:r>
      <w:r w:rsidR="00DC62BF">
        <w:rPr>
          <w:rFonts w:ascii="Arial" w:hAnsi="Arial" w:cs="Arial"/>
          <w:b/>
          <w:i/>
          <w:iCs/>
          <w:sz w:val="28"/>
          <w:szCs w:val="28"/>
        </w:rPr>
        <w:t xml:space="preserve"> </w:t>
      </w:r>
      <w:r w:rsidR="00D61795" w:rsidRPr="00DC62BF">
        <w:rPr>
          <w:rFonts w:ascii="Arial" w:hAnsi="Arial" w:cs="Arial"/>
          <w:i/>
          <w:iCs/>
          <w:sz w:val="28"/>
          <w:szCs w:val="28"/>
        </w:rPr>
        <w:t xml:space="preserve">El día 27 de marzo de 2025, en la sesión ordinaria de Ayuntamiento número 6 se aprobó la </w:t>
      </w:r>
      <w:r w:rsidR="00D61795" w:rsidRPr="00DC62BF">
        <w:rPr>
          <w:rStyle w:val="Ninguno"/>
          <w:rFonts w:ascii="Arial" w:hAnsi="Arial" w:cs="Arial"/>
          <w:b/>
          <w:bCs/>
          <w:i/>
          <w:iCs/>
          <w:sz w:val="28"/>
          <w:szCs w:val="28"/>
        </w:rPr>
        <w:t xml:space="preserve">INICIATIVA DE ORDENAMIENTO QUE TURNA A COMISIONES LA </w:t>
      </w:r>
      <w:r w:rsidR="00D61795" w:rsidRPr="00DC62BF">
        <w:rPr>
          <w:rStyle w:val="Ninguno"/>
          <w:rFonts w:ascii="Arial" w:hAnsi="Arial" w:cs="Arial"/>
          <w:b/>
          <w:bCs/>
          <w:i/>
          <w:iCs/>
          <w:sz w:val="28"/>
          <w:szCs w:val="28"/>
        </w:rPr>
        <w:lastRenderedPageBreak/>
        <w:t>PROPUESTA QUE REFORMA Y ADICIONA DIVERSOS ARTÍCULOS DEL REGLAMENTO DE NOMENCLATURA DEL MUNICIPIO DE ZAPOTLÁN EL GRANDE, JALISCO</w:t>
      </w:r>
      <w:r w:rsidR="00D61795" w:rsidRPr="00DC62BF">
        <w:rPr>
          <w:rStyle w:val="Ninguno"/>
          <w:rFonts w:ascii="Arial" w:hAnsi="Arial" w:cs="Arial"/>
          <w:i/>
          <w:iCs/>
          <w:sz w:val="28"/>
          <w:szCs w:val="28"/>
        </w:rPr>
        <w:t xml:space="preserve">. </w:t>
      </w:r>
      <w:r w:rsidR="00DC62BF">
        <w:rPr>
          <w:rStyle w:val="Ninguno"/>
          <w:rFonts w:ascii="Arial" w:hAnsi="Arial" w:cs="Arial"/>
          <w:i/>
          <w:iCs/>
          <w:sz w:val="28"/>
          <w:szCs w:val="28"/>
        </w:rPr>
        <w:t xml:space="preserve">2. </w:t>
      </w:r>
      <w:r w:rsidR="00D61795" w:rsidRPr="006145D2">
        <w:rPr>
          <w:rFonts w:ascii="Arial" w:hAnsi="Arial" w:cs="Arial"/>
          <w:i/>
          <w:iCs/>
          <w:sz w:val="28"/>
          <w:szCs w:val="28"/>
        </w:rPr>
        <w:t xml:space="preserve">El día 01 de abril de 2025 se recibió en la oficina de la Sindicatura la Notificación NOT/064/2025 mediante el cual la Secretaria de Ayuntamiento hace del conocimiento de la Comisión Edilicia de Reglamentos y Gobernación del Turno (como convocante) y a la Comisión Edilicia de Calles, Alumbrado Público y Cementerios (como coadyuvante) para que se avoquen </w:t>
      </w:r>
      <w:r w:rsidR="00D61795" w:rsidRPr="006145D2">
        <w:rPr>
          <w:rFonts w:ascii="Arial" w:hAnsi="Arial" w:cs="Arial"/>
          <w:bCs/>
          <w:i/>
          <w:iCs/>
          <w:sz w:val="28"/>
          <w:szCs w:val="28"/>
        </w:rPr>
        <w:t xml:space="preserve">al análisis y dictaminación de la iniciativa de ordenamiento </w:t>
      </w:r>
      <w:r w:rsidR="00D61795" w:rsidRPr="006145D2">
        <w:rPr>
          <w:rFonts w:ascii="Arial" w:hAnsi="Arial" w:cs="Arial"/>
          <w:i/>
          <w:iCs/>
          <w:sz w:val="28"/>
          <w:szCs w:val="28"/>
        </w:rPr>
        <w:t>que reforma los artículos 6, 7, 11, 21, 25 50 51, 53, 53 Bis, 55 y adicionar el artículo 55 Bis, d</w:t>
      </w:r>
      <w:r w:rsidR="00D61795" w:rsidRPr="006145D2">
        <w:rPr>
          <w:rStyle w:val="Ninguno"/>
          <w:rFonts w:ascii="Arial" w:hAnsi="Arial" w:cs="Arial"/>
          <w:bCs/>
          <w:i/>
          <w:iCs/>
          <w:sz w:val="28"/>
          <w:szCs w:val="28"/>
        </w:rPr>
        <w:t>el Reglamento de Nomenclatura del Municipio De Zapotlán El Grande, Jalisco.</w:t>
      </w:r>
      <w:r w:rsidR="00DC62BF">
        <w:rPr>
          <w:rStyle w:val="Ninguno"/>
          <w:rFonts w:ascii="Arial" w:hAnsi="Arial" w:cs="Arial"/>
          <w:bCs/>
          <w:i/>
          <w:iCs/>
          <w:sz w:val="28"/>
          <w:szCs w:val="28"/>
        </w:rPr>
        <w:t xml:space="preserve"> 3. </w:t>
      </w:r>
      <w:r w:rsidR="00D61795" w:rsidRPr="006145D2">
        <w:rPr>
          <w:rFonts w:ascii="Arial" w:hAnsi="Arial" w:cs="Arial"/>
          <w:i/>
          <w:iCs/>
          <w:sz w:val="28"/>
          <w:szCs w:val="28"/>
        </w:rPr>
        <w:t>Por lo anterior, el día 28 de julio de 2025 se realizó la Sesión Ordinaria número 8 de la Comisión Edilicia de Reglamentos y Gobernación de manera conjunta con la Comisión Edilicia de Calles, Alumbrado Público y Cementerios para realizar el análisis y</w:t>
      </w:r>
      <w:r w:rsidR="00D61795" w:rsidRPr="006145D2">
        <w:rPr>
          <w:rFonts w:ascii="Arial" w:hAnsi="Arial" w:cs="Arial"/>
          <w:bCs/>
          <w:i/>
          <w:iCs/>
          <w:sz w:val="28"/>
          <w:szCs w:val="28"/>
        </w:rPr>
        <w:t xml:space="preserve"> dictaminación de la iniciativa de ordenamiento </w:t>
      </w:r>
      <w:r w:rsidR="00D61795" w:rsidRPr="006145D2">
        <w:rPr>
          <w:rFonts w:ascii="Arial" w:hAnsi="Arial" w:cs="Arial"/>
          <w:i/>
          <w:iCs/>
          <w:sz w:val="28"/>
          <w:szCs w:val="28"/>
        </w:rPr>
        <w:t>que reforma los artículos 6, 7, 11, 21, 25 50 51, 53, 53 Bis, 55 y adicionar el artículo 55 Bis, d</w:t>
      </w:r>
      <w:r w:rsidR="00D61795" w:rsidRPr="006145D2">
        <w:rPr>
          <w:rStyle w:val="Ninguno"/>
          <w:rFonts w:ascii="Arial" w:hAnsi="Arial" w:cs="Arial"/>
          <w:bCs/>
          <w:i/>
          <w:iCs/>
          <w:sz w:val="28"/>
          <w:szCs w:val="28"/>
        </w:rPr>
        <w:t>el Reglamento de Nomenclatura del Municipio De Zapotlán El Grande, Jalisco, sin embargó no se concluyó el estudio del mismo por lo que se aprobó por unanimidad de los regidores presentes el solicitar al pleno del Ayuntamiento autorice prórroga para el estudio y dictaminación la reforma de mérito.</w:t>
      </w:r>
      <w:r w:rsidR="00DC62BF">
        <w:rPr>
          <w:rStyle w:val="Ninguno"/>
          <w:rFonts w:ascii="Arial" w:hAnsi="Arial" w:cs="Arial"/>
          <w:bCs/>
          <w:i/>
          <w:iCs/>
          <w:sz w:val="28"/>
          <w:szCs w:val="28"/>
        </w:rPr>
        <w:t xml:space="preserve"> </w:t>
      </w:r>
      <w:r w:rsidR="00D61795" w:rsidRPr="006145D2">
        <w:rPr>
          <w:rFonts w:ascii="Arial" w:hAnsi="Arial" w:cs="Arial"/>
          <w:bCs/>
          <w:i/>
          <w:iCs/>
          <w:sz w:val="28"/>
          <w:szCs w:val="28"/>
        </w:rPr>
        <w:t xml:space="preserve">Por lo anteriormente expuesto, fundado y motivado las integrantes de la Comisión Edilicia de Reglamentos y Gobernación </w:t>
      </w:r>
      <w:r w:rsidR="00D61795" w:rsidRPr="006145D2">
        <w:rPr>
          <w:rFonts w:ascii="Arial" w:hAnsi="Arial" w:cs="Arial"/>
          <w:i/>
          <w:iCs/>
          <w:sz w:val="28"/>
          <w:szCs w:val="28"/>
        </w:rPr>
        <w:t xml:space="preserve">de manera conjunta con la Comisión Edilicia de Calles, Alumbrado Público y Cementerios </w:t>
      </w:r>
      <w:r w:rsidR="00D61795" w:rsidRPr="006145D2">
        <w:rPr>
          <w:rFonts w:ascii="Arial" w:hAnsi="Arial" w:cs="Arial"/>
          <w:bCs/>
          <w:i/>
          <w:iCs/>
          <w:sz w:val="28"/>
          <w:szCs w:val="28"/>
        </w:rPr>
        <w:t>ponemos a consideración del Pleno iniciativa de acuerdo económico que contiene los siguientes:</w:t>
      </w:r>
      <w:r w:rsidR="00DC62BF">
        <w:rPr>
          <w:rFonts w:ascii="Arial" w:hAnsi="Arial" w:cs="Arial"/>
          <w:b/>
          <w:i/>
          <w:iCs/>
          <w:sz w:val="28"/>
          <w:szCs w:val="28"/>
        </w:rPr>
        <w:t xml:space="preserve"> </w:t>
      </w:r>
      <w:r w:rsidR="00D61795" w:rsidRPr="006145D2">
        <w:rPr>
          <w:rFonts w:ascii="Arial" w:hAnsi="Arial" w:cs="Arial"/>
          <w:b/>
          <w:i/>
          <w:iCs/>
          <w:sz w:val="28"/>
          <w:szCs w:val="28"/>
        </w:rPr>
        <w:t xml:space="preserve">PUNTOS DE </w:t>
      </w:r>
      <w:r w:rsidR="00D61795" w:rsidRPr="006145D2">
        <w:rPr>
          <w:rFonts w:ascii="Arial" w:hAnsi="Arial" w:cs="Arial"/>
          <w:b/>
          <w:i/>
          <w:iCs/>
          <w:sz w:val="28"/>
          <w:szCs w:val="28"/>
        </w:rPr>
        <w:lastRenderedPageBreak/>
        <w:t>ACUERDO</w:t>
      </w:r>
      <w:r w:rsidR="00C6643F">
        <w:rPr>
          <w:rFonts w:ascii="Arial" w:hAnsi="Arial" w:cs="Arial"/>
          <w:b/>
          <w:i/>
          <w:iCs/>
          <w:sz w:val="28"/>
          <w:szCs w:val="28"/>
        </w:rPr>
        <w:t xml:space="preserve"> </w:t>
      </w:r>
      <w:r w:rsidR="00D61795" w:rsidRPr="006145D2">
        <w:rPr>
          <w:rFonts w:ascii="Arial" w:hAnsi="Arial" w:cs="Arial"/>
          <w:b/>
          <w:i/>
          <w:iCs/>
          <w:sz w:val="28"/>
          <w:szCs w:val="28"/>
        </w:rPr>
        <w:t>PRIMERO:</w:t>
      </w:r>
      <w:r w:rsidR="00D61795" w:rsidRPr="006145D2">
        <w:rPr>
          <w:rFonts w:ascii="Arial" w:hAnsi="Arial" w:cs="Arial"/>
          <w:i/>
          <w:iCs/>
          <w:spacing w:val="1"/>
          <w:sz w:val="28"/>
          <w:szCs w:val="28"/>
        </w:rPr>
        <w:t xml:space="preserve"> </w:t>
      </w:r>
      <w:r w:rsidR="00D61795" w:rsidRPr="006145D2">
        <w:rPr>
          <w:rFonts w:ascii="Arial" w:hAnsi="Arial" w:cs="Arial"/>
          <w:i/>
          <w:iCs/>
          <w:sz w:val="28"/>
          <w:szCs w:val="28"/>
        </w:rPr>
        <w:t>Se</w:t>
      </w:r>
      <w:r w:rsidR="00D61795" w:rsidRPr="006145D2">
        <w:rPr>
          <w:rFonts w:ascii="Arial" w:hAnsi="Arial" w:cs="Arial"/>
          <w:i/>
          <w:iCs/>
          <w:spacing w:val="-10"/>
          <w:sz w:val="28"/>
          <w:szCs w:val="28"/>
        </w:rPr>
        <w:t xml:space="preserve"> </w:t>
      </w:r>
      <w:r w:rsidR="00D61795" w:rsidRPr="006145D2">
        <w:rPr>
          <w:rFonts w:ascii="Arial" w:hAnsi="Arial" w:cs="Arial"/>
          <w:i/>
          <w:iCs/>
          <w:sz w:val="28"/>
          <w:szCs w:val="28"/>
        </w:rPr>
        <w:t>autoriza</w:t>
      </w:r>
      <w:r w:rsidR="00D61795" w:rsidRPr="006145D2">
        <w:rPr>
          <w:rFonts w:ascii="Arial" w:hAnsi="Arial" w:cs="Arial"/>
          <w:i/>
          <w:iCs/>
          <w:spacing w:val="-1"/>
          <w:sz w:val="28"/>
          <w:szCs w:val="28"/>
        </w:rPr>
        <w:t xml:space="preserve"> </w:t>
      </w:r>
      <w:r w:rsidR="00D61795" w:rsidRPr="006145D2">
        <w:rPr>
          <w:rFonts w:ascii="Arial" w:hAnsi="Arial" w:cs="Arial"/>
          <w:i/>
          <w:iCs/>
          <w:sz w:val="28"/>
          <w:szCs w:val="28"/>
        </w:rPr>
        <w:t>prórroga</w:t>
      </w:r>
      <w:r w:rsidR="00D61795" w:rsidRPr="006145D2">
        <w:rPr>
          <w:rFonts w:ascii="Arial" w:hAnsi="Arial" w:cs="Arial"/>
          <w:i/>
          <w:iCs/>
          <w:spacing w:val="-3"/>
          <w:sz w:val="28"/>
          <w:szCs w:val="28"/>
        </w:rPr>
        <w:t xml:space="preserve"> </w:t>
      </w:r>
      <w:r w:rsidR="00D61795" w:rsidRPr="006145D2">
        <w:rPr>
          <w:rFonts w:ascii="Arial" w:hAnsi="Arial" w:cs="Arial"/>
          <w:i/>
          <w:iCs/>
          <w:sz w:val="28"/>
          <w:szCs w:val="28"/>
        </w:rPr>
        <w:t>para</w:t>
      </w:r>
      <w:r w:rsidR="00D61795" w:rsidRPr="006145D2">
        <w:rPr>
          <w:rFonts w:ascii="Arial" w:hAnsi="Arial" w:cs="Arial"/>
          <w:i/>
          <w:iCs/>
          <w:spacing w:val="-6"/>
          <w:sz w:val="28"/>
          <w:szCs w:val="28"/>
        </w:rPr>
        <w:t xml:space="preserve"> </w:t>
      </w:r>
      <w:r w:rsidR="00D61795" w:rsidRPr="006145D2">
        <w:rPr>
          <w:rFonts w:ascii="Arial" w:hAnsi="Arial" w:cs="Arial"/>
          <w:i/>
          <w:iCs/>
          <w:sz w:val="28"/>
          <w:szCs w:val="28"/>
        </w:rPr>
        <w:t>dictaminar</w:t>
      </w:r>
      <w:r w:rsidR="00D61795" w:rsidRPr="006145D2">
        <w:rPr>
          <w:rFonts w:ascii="Arial" w:hAnsi="Arial" w:cs="Arial"/>
          <w:i/>
          <w:iCs/>
          <w:spacing w:val="7"/>
          <w:sz w:val="28"/>
          <w:szCs w:val="28"/>
        </w:rPr>
        <w:t xml:space="preserve"> el turno </w:t>
      </w:r>
      <w:r w:rsidR="00D61795" w:rsidRPr="006145D2">
        <w:rPr>
          <w:rFonts w:ascii="Arial" w:hAnsi="Arial" w:cs="Arial"/>
          <w:i/>
          <w:iCs/>
          <w:sz w:val="28"/>
          <w:szCs w:val="28"/>
        </w:rPr>
        <w:t>a la Comisión Edilicia de Reglamentos y Gobernación con la finalidad de realizar en análisis, discusión y en su caso aprobación del proyecto de dictamen de ordenamiento que reforma y adiciona diversos artículos del Reglamento de Nomenclatura del Municipio de Zapotlán el Grande, Jalisco.</w:t>
      </w:r>
      <w:r w:rsidR="00C6643F">
        <w:rPr>
          <w:rFonts w:ascii="Arial" w:hAnsi="Arial" w:cs="Arial"/>
          <w:b/>
          <w:i/>
          <w:iCs/>
          <w:sz w:val="28"/>
          <w:szCs w:val="28"/>
        </w:rPr>
        <w:t xml:space="preserve"> </w:t>
      </w:r>
      <w:r w:rsidR="00D61795" w:rsidRPr="006145D2">
        <w:rPr>
          <w:rFonts w:ascii="Arial" w:hAnsi="Arial" w:cs="Arial"/>
          <w:b/>
          <w:i/>
          <w:iCs/>
          <w:sz w:val="28"/>
          <w:szCs w:val="28"/>
        </w:rPr>
        <w:t>SEGUNDO:</w:t>
      </w:r>
      <w:r w:rsidR="00D61795" w:rsidRPr="006145D2">
        <w:rPr>
          <w:rFonts w:ascii="Arial" w:hAnsi="Arial" w:cs="Arial"/>
          <w:i/>
          <w:iCs/>
          <w:sz w:val="28"/>
          <w:szCs w:val="28"/>
        </w:rPr>
        <w:t xml:space="preserve"> Se notifique a la Comisión Edilicia de Reglamentos y Gobernación el contenido de los puntos de acuerdo.</w:t>
      </w:r>
      <w:r w:rsidR="00C6643F">
        <w:rPr>
          <w:rFonts w:ascii="Arial" w:hAnsi="Arial" w:cs="Arial"/>
          <w:i/>
          <w:iCs/>
          <w:sz w:val="28"/>
          <w:szCs w:val="28"/>
        </w:rPr>
        <w:t xml:space="preserve"> </w:t>
      </w:r>
      <w:r w:rsidR="00D61795" w:rsidRPr="006145D2">
        <w:rPr>
          <w:rFonts w:ascii="Arial" w:hAnsi="Arial" w:cs="Arial"/>
          <w:b/>
          <w:bCs/>
          <w:i/>
          <w:iCs/>
          <w:sz w:val="28"/>
          <w:szCs w:val="28"/>
        </w:rPr>
        <w:t>ATENTAMENTE</w:t>
      </w:r>
      <w:r w:rsidR="00C6643F">
        <w:rPr>
          <w:rFonts w:ascii="Arial" w:hAnsi="Arial" w:cs="Arial"/>
          <w:b/>
          <w:i/>
          <w:iCs/>
          <w:sz w:val="28"/>
          <w:szCs w:val="28"/>
        </w:rPr>
        <w:t xml:space="preserve"> </w:t>
      </w:r>
      <w:r w:rsidR="00D61795" w:rsidRPr="006145D2">
        <w:rPr>
          <w:rFonts w:ascii="Arial" w:hAnsi="Arial" w:cs="Arial"/>
          <w:b/>
          <w:bCs/>
          <w:i/>
          <w:iCs/>
          <w:sz w:val="28"/>
          <w:szCs w:val="28"/>
        </w:rPr>
        <w:t>"2025, AÑO DEL 130 ANIVERSARIO DEL NATALICIO DE LA MUSA Y ESCRITORA ZAPOTLENSE MARIA GUADALUPE MARIN PRECIADO".</w:t>
      </w:r>
      <w:r w:rsidR="00C6643F">
        <w:rPr>
          <w:rFonts w:ascii="Arial" w:hAnsi="Arial" w:cs="Arial"/>
          <w:b/>
          <w:i/>
          <w:iCs/>
          <w:sz w:val="28"/>
          <w:szCs w:val="28"/>
        </w:rPr>
        <w:t xml:space="preserve"> </w:t>
      </w:r>
      <w:r w:rsidR="00D61795" w:rsidRPr="006145D2">
        <w:rPr>
          <w:rFonts w:ascii="Arial" w:hAnsi="Arial" w:cs="Arial"/>
          <w:b/>
          <w:bCs/>
          <w:i/>
          <w:iCs/>
          <w:sz w:val="28"/>
          <w:szCs w:val="28"/>
        </w:rPr>
        <w:t>“2025,</w:t>
      </w:r>
      <w:r w:rsidR="00C6643F">
        <w:rPr>
          <w:rFonts w:ascii="Arial" w:hAnsi="Arial" w:cs="Arial"/>
          <w:b/>
          <w:bCs/>
          <w:i/>
          <w:iCs/>
          <w:sz w:val="28"/>
          <w:szCs w:val="28"/>
        </w:rPr>
        <w:t xml:space="preserve"> </w:t>
      </w:r>
      <w:r w:rsidR="00D61795" w:rsidRPr="006145D2">
        <w:rPr>
          <w:rFonts w:ascii="Arial" w:hAnsi="Arial" w:cs="Arial"/>
          <w:b/>
          <w:bCs/>
          <w:i/>
          <w:iCs/>
          <w:sz w:val="28"/>
          <w:szCs w:val="28"/>
        </w:rPr>
        <w:t>CENTENARIO DE LA INSTITUCIONALIZACIÓN DE LA FERIA ZAPOTLÁN”</w:t>
      </w:r>
      <w:r w:rsidR="00C6643F">
        <w:rPr>
          <w:rFonts w:ascii="Arial" w:hAnsi="Arial" w:cs="Arial"/>
          <w:b/>
          <w:i/>
          <w:iCs/>
          <w:sz w:val="28"/>
          <w:szCs w:val="28"/>
        </w:rPr>
        <w:t xml:space="preserve"> </w:t>
      </w:r>
      <w:r w:rsidR="00D61795" w:rsidRPr="006145D2">
        <w:rPr>
          <w:rFonts w:ascii="Arial" w:hAnsi="Arial" w:cs="Arial"/>
          <w:b/>
          <w:bCs/>
          <w:i/>
          <w:iCs/>
          <w:sz w:val="28"/>
          <w:szCs w:val="28"/>
        </w:rPr>
        <w:t>CD. GUZMÁN MUNICIPIO DE ZAPOTLÁN EL GRANDE, JALISCO.</w:t>
      </w:r>
      <w:r w:rsidR="00C6643F">
        <w:rPr>
          <w:rFonts w:ascii="Arial" w:hAnsi="Arial" w:cs="Arial"/>
          <w:b/>
          <w:i/>
          <w:iCs/>
          <w:sz w:val="28"/>
          <w:szCs w:val="28"/>
        </w:rPr>
        <w:t xml:space="preserve"> </w:t>
      </w:r>
      <w:r w:rsidR="00D61795" w:rsidRPr="006145D2">
        <w:rPr>
          <w:rFonts w:ascii="Arial" w:hAnsi="Arial" w:cs="Arial"/>
          <w:b/>
          <w:bCs/>
          <w:i/>
          <w:iCs/>
          <w:sz w:val="28"/>
          <w:szCs w:val="28"/>
        </w:rPr>
        <w:t>A 28 DE JULIO DE 2025.</w:t>
      </w:r>
      <w:r w:rsidR="00C6643F">
        <w:rPr>
          <w:rFonts w:ascii="Arial" w:hAnsi="Arial" w:cs="Arial"/>
          <w:b/>
          <w:bCs/>
          <w:i/>
          <w:iCs/>
          <w:sz w:val="28"/>
          <w:szCs w:val="28"/>
        </w:rPr>
        <w:t xml:space="preserve"> </w:t>
      </w:r>
      <w:r w:rsidR="00D61795" w:rsidRPr="006145D2">
        <w:rPr>
          <w:rStyle w:val="Ninguno"/>
          <w:rFonts w:ascii="Arial" w:hAnsi="Arial" w:cs="Arial"/>
          <w:b/>
          <w:bCs/>
          <w:i/>
          <w:iCs/>
          <w:sz w:val="28"/>
          <w:szCs w:val="28"/>
        </w:rPr>
        <w:t>MTRA. CLAUDIA MARGARITA ROBLES GÓMEZ</w:t>
      </w:r>
      <w:r w:rsidR="00C6643F">
        <w:rPr>
          <w:rStyle w:val="Ninguno"/>
          <w:rFonts w:ascii="Arial" w:hAnsi="Arial" w:cs="Arial"/>
          <w:b/>
          <w:bCs/>
          <w:i/>
          <w:iCs/>
          <w:sz w:val="28"/>
          <w:szCs w:val="28"/>
        </w:rPr>
        <w:t xml:space="preserve"> </w:t>
      </w:r>
      <w:r w:rsidR="00D61795" w:rsidRPr="006145D2">
        <w:rPr>
          <w:rStyle w:val="Ninguno"/>
          <w:rFonts w:ascii="Arial" w:hAnsi="Arial" w:cs="Arial"/>
          <w:bCs/>
          <w:i/>
          <w:iCs/>
          <w:sz w:val="28"/>
          <w:szCs w:val="28"/>
        </w:rPr>
        <w:t>SÍNDICA Y PRESIDENTA DE LA COMISIÓN EDILICIA PERMANENTE DE REGLAMENTOS Y GOBERNACIÓN</w:t>
      </w:r>
      <w:r w:rsidR="00C6643F">
        <w:rPr>
          <w:rStyle w:val="Ninguno"/>
          <w:rFonts w:ascii="Arial" w:hAnsi="Arial" w:cs="Arial"/>
          <w:bCs/>
          <w:i/>
          <w:iCs/>
          <w:sz w:val="28"/>
          <w:szCs w:val="28"/>
        </w:rPr>
        <w:t xml:space="preserve"> </w:t>
      </w:r>
      <w:r w:rsidR="00C6643F">
        <w:rPr>
          <w:rStyle w:val="Ninguno"/>
          <w:rFonts w:ascii="Arial" w:hAnsi="Arial" w:cs="Arial"/>
          <w:b/>
          <w:i/>
          <w:iCs/>
          <w:sz w:val="28"/>
          <w:szCs w:val="28"/>
        </w:rPr>
        <w:t xml:space="preserve">FIRMA” DRA. MIRIAM SALOME TORRES LARES </w:t>
      </w:r>
      <w:r w:rsidR="00C6643F">
        <w:rPr>
          <w:rStyle w:val="Ninguno"/>
          <w:rFonts w:ascii="Arial" w:hAnsi="Arial" w:cs="Arial"/>
          <w:bCs/>
          <w:i/>
          <w:iCs/>
          <w:sz w:val="28"/>
          <w:szCs w:val="28"/>
        </w:rPr>
        <w:t xml:space="preserve">REGIDORA VOCAL DE LA </w:t>
      </w:r>
      <w:r w:rsidR="00C6643F" w:rsidRPr="006145D2">
        <w:rPr>
          <w:rStyle w:val="Ninguno"/>
          <w:rFonts w:ascii="Arial" w:hAnsi="Arial" w:cs="Arial"/>
          <w:bCs/>
          <w:i/>
          <w:iCs/>
          <w:sz w:val="28"/>
          <w:szCs w:val="28"/>
        </w:rPr>
        <w:t>COMISIÓN EDILICIA PERMANENTE DE REGLAMENTOS Y GOBERNACIÓN</w:t>
      </w:r>
      <w:r w:rsidR="00C6643F">
        <w:rPr>
          <w:rStyle w:val="Ninguno"/>
          <w:rFonts w:ascii="Arial" w:hAnsi="Arial" w:cs="Arial"/>
          <w:bCs/>
          <w:i/>
          <w:iCs/>
          <w:sz w:val="28"/>
          <w:szCs w:val="28"/>
        </w:rPr>
        <w:t xml:space="preserve"> </w:t>
      </w:r>
      <w:r w:rsidR="00760106" w:rsidRPr="00760106">
        <w:rPr>
          <w:rStyle w:val="Ninguno"/>
          <w:rFonts w:ascii="Arial" w:hAnsi="Arial" w:cs="Arial"/>
          <w:b/>
          <w:i/>
          <w:iCs/>
          <w:sz w:val="28"/>
          <w:szCs w:val="28"/>
        </w:rPr>
        <w:t xml:space="preserve">NO </w:t>
      </w:r>
      <w:r w:rsidR="00C6643F">
        <w:rPr>
          <w:rStyle w:val="Ninguno"/>
          <w:rFonts w:ascii="Arial" w:hAnsi="Arial" w:cs="Arial"/>
          <w:b/>
          <w:i/>
          <w:iCs/>
          <w:sz w:val="28"/>
          <w:szCs w:val="28"/>
        </w:rPr>
        <w:t>FIRMA”</w:t>
      </w:r>
      <w:r w:rsidR="00760106">
        <w:rPr>
          <w:rStyle w:val="Ninguno"/>
          <w:rFonts w:ascii="Arial" w:hAnsi="Arial" w:cs="Arial"/>
          <w:b/>
          <w:i/>
          <w:iCs/>
          <w:sz w:val="28"/>
          <w:szCs w:val="28"/>
        </w:rPr>
        <w:t xml:space="preserve"> DRA. MARÍA OLGA GARCÍA AYALA </w:t>
      </w:r>
      <w:r w:rsidR="00760106">
        <w:rPr>
          <w:rStyle w:val="Ninguno"/>
          <w:rFonts w:ascii="Arial" w:hAnsi="Arial" w:cs="Arial"/>
          <w:bCs/>
          <w:i/>
          <w:iCs/>
          <w:sz w:val="28"/>
          <w:szCs w:val="28"/>
        </w:rPr>
        <w:t xml:space="preserve">REGIDORA VOCAL DE LA </w:t>
      </w:r>
      <w:r w:rsidR="00760106" w:rsidRPr="006145D2">
        <w:rPr>
          <w:rStyle w:val="Ninguno"/>
          <w:rFonts w:ascii="Arial" w:hAnsi="Arial" w:cs="Arial"/>
          <w:bCs/>
          <w:i/>
          <w:iCs/>
          <w:sz w:val="28"/>
          <w:szCs w:val="28"/>
        </w:rPr>
        <w:t>COMISIÓN EDILICIA PERMANENTE DE REGLAMENTOS Y GOBERNACIÓN</w:t>
      </w:r>
      <w:r w:rsidR="00760106" w:rsidRPr="00760106">
        <w:rPr>
          <w:rStyle w:val="Ninguno"/>
          <w:rFonts w:ascii="Arial" w:hAnsi="Arial" w:cs="Arial"/>
          <w:b/>
          <w:i/>
          <w:iCs/>
          <w:sz w:val="28"/>
          <w:szCs w:val="28"/>
        </w:rPr>
        <w:t xml:space="preserve"> </w:t>
      </w:r>
      <w:r w:rsidR="00760106">
        <w:rPr>
          <w:rStyle w:val="Ninguno"/>
          <w:rFonts w:ascii="Arial" w:hAnsi="Arial" w:cs="Arial"/>
          <w:b/>
          <w:i/>
          <w:iCs/>
          <w:sz w:val="28"/>
          <w:szCs w:val="28"/>
        </w:rPr>
        <w:t xml:space="preserve">FIRMA” LIC. OSCAR MURGUÍA TORRES </w:t>
      </w:r>
      <w:r w:rsidR="00760106">
        <w:rPr>
          <w:rStyle w:val="Ninguno"/>
          <w:rFonts w:ascii="Arial" w:hAnsi="Arial" w:cs="Arial"/>
          <w:bCs/>
          <w:i/>
          <w:iCs/>
          <w:sz w:val="28"/>
          <w:szCs w:val="28"/>
        </w:rPr>
        <w:t xml:space="preserve">REGIDOR PRESIDENTE DE LA COMISIÓN DE CALLES, ALUMBRADO PÚBLICO Y CEMENTERIOS </w:t>
      </w:r>
      <w:r w:rsidR="00760106">
        <w:rPr>
          <w:rStyle w:val="Ninguno"/>
          <w:rFonts w:ascii="Arial" w:hAnsi="Arial" w:cs="Arial"/>
          <w:b/>
          <w:i/>
          <w:iCs/>
          <w:sz w:val="28"/>
          <w:szCs w:val="28"/>
        </w:rPr>
        <w:t xml:space="preserve">FIRMA” PROFA. MARISOL MENDOZA PINTO </w:t>
      </w:r>
      <w:r w:rsidR="00760106">
        <w:rPr>
          <w:rStyle w:val="Ninguno"/>
          <w:rFonts w:ascii="Arial" w:hAnsi="Arial" w:cs="Arial"/>
          <w:bCs/>
          <w:i/>
          <w:iCs/>
          <w:sz w:val="28"/>
          <w:szCs w:val="28"/>
        </w:rPr>
        <w:t xml:space="preserve">REGIDORA DE LA COMISIÓN DE CALLES, ALUMBRADO PÚBLICO Y CEMENTERIOS </w:t>
      </w:r>
      <w:r w:rsidR="00760106">
        <w:rPr>
          <w:rStyle w:val="Ninguno"/>
          <w:rFonts w:ascii="Arial" w:hAnsi="Arial" w:cs="Arial"/>
          <w:b/>
          <w:i/>
          <w:iCs/>
          <w:sz w:val="28"/>
          <w:szCs w:val="28"/>
        </w:rPr>
        <w:t xml:space="preserve">FIRMA”  LIC. MIGUEL MARENTES </w:t>
      </w:r>
      <w:r w:rsidR="00760106">
        <w:rPr>
          <w:rStyle w:val="Ninguno"/>
          <w:rFonts w:ascii="Arial" w:hAnsi="Arial" w:cs="Arial"/>
          <w:bCs/>
          <w:i/>
          <w:iCs/>
          <w:sz w:val="28"/>
          <w:szCs w:val="28"/>
        </w:rPr>
        <w:t xml:space="preserve">REGIDOR DE LA COMISIÓN DE CALLES, ALUMBRADO PÚBLICO Y CEMENTERIOS </w:t>
      </w:r>
      <w:r w:rsidR="00760106">
        <w:rPr>
          <w:rStyle w:val="Ninguno"/>
          <w:rFonts w:ascii="Arial" w:hAnsi="Arial" w:cs="Arial"/>
          <w:b/>
          <w:i/>
          <w:iCs/>
          <w:sz w:val="28"/>
          <w:szCs w:val="28"/>
        </w:rPr>
        <w:t xml:space="preserve">NO </w:t>
      </w:r>
      <w:r w:rsidR="00760106">
        <w:rPr>
          <w:rStyle w:val="Ninguno"/>
          <w:rFonts w:ascii="Arial" w:hAnsi="Arial" w:cs="Arial"/>
          <w:b/>
          <w:i/>
          <w:iCs/>
          <w:sz w:val="28"/>
          <w:szCs w:val="28"/>
        </w:rPr>
        <w:lastRenderedPageBreak/>
        <w:t xml:space="preserve">FIRMA”  LIC. HIGINIO DEL TORO PÉREZ </w:t>
      </w:r>
      <w:r w:rsidR="00760106">
        <w:rPr>
          <w:rStyle w:val="Ninguno"/>
          <w:rFonts w:ascii="Arial" w:hAnsi="Arial" w:cs="Arial"/>
          <w:bCs/>
          <w:i/>
          <w:iCs/>
          <w:sz w:val="28"/>
          <w:szCs w:val="28"/>
        </w:rPr>
        <w:t xml:space="preserve">REGIDOR DE LA COMISIÓN DE CALLES, ALUMBRADO PÚBLICO Y CEMENTERIOS </w:t>
      </w:r>
      <w:r w:rsidR="00760106">
        <w:rPr>
          <w:rStyle w:val="Ninguno"/>
          <w:rFonts w:ascii="Arial" w:hAnsi="Arial" w:cs="Arial"/>
          <w:b/>
          <w:i/>
          <w:iCs/>
          <w:sz w:val="28"/>
          <w:szCs w:val="28"/>
        </w:rPr>
        <w:t xml:space="preserve">FIRMA” </w:t>
      </w:r>
      <w:r w:rsidR="00121978">
        <w:rPr>
          <w:rStyle w:val="Ninguno"/>
          <w:rFonts w:ascii="Arial" w:hAnsi="Arial" w:cs="Arial"/>
          <w:bCs/>
          <w:sz w:val="28"/>
          <w:szCs w:val="28"/>
        </w:rPr>
        <w:t xml:space="preserve">Esto en atención a que, como lo saben mis compañeros que suscribimos y que estuvimos el día de la Sesión, faltan algunas opiniones del área técnica, para que nos queda más clara la reforma a uno de los Artículos en concreto. Es cuanto, Señora Secretaria. </w:t>
      </w:r>
      <w:r w:rsidR="00121978">
        <w:rPr>
          <w:rStyle w:val="Ninguno"/>
          <w:rFonts w:ascii="Arial" w:hAnsi="Arial" w:cs="Arial"/>
          <w:b/>
          <w:i/>
          <w:iCs/>
          <w:sz w:val="28"/>
          <w:szCs w:val="28"/>
        </w:rPr>
        <w:t xml:space="preserve">C. Secretaria de Ayuntamiento Karla Cisneros Torres: </w:t>
      </w:r>
      <w:r w:rsidR="00121978" w:rsidRPr="00121978">
        <w:rPr>
          <w:rStyle w:val="Ninguno"/>
          <w:rFonts w:ascii="Arial" w:hAnsi="Arial" w:cs="Arial"/>
          <w:bCs/>
          <w:sz w:val="28"/>
          <w:szCs w:val="28"/>
        </w:rPr>
        <w:t>G</w:t>
      </w:r>
      <w:r w:rsidR="00121978">
        <w:rPr>
          <w:rStyle w:val="Ninguno"/>
          <w:rFonts w:ascii="Arial" w:hAnsi="Arial" w:cs="Arial"/>
          <w:bCs/>
          <w:sz w:val="28"/>
          <w:szCs w:val="28"/>
        </w:rPr>
        <w:t xml:space="preserve">racias Síndica. ¿Algún comentario o intervención?... Si no hubiera comentarios, voy a someter a su consideración, la </w:t>
      </w:r>
      <w:r w:rsidR="00121978" w:rsidRPr="00121978">
        <w:rPr>
          <w:rFonts w:ascii="Arial" w:hAnsi="Arial" w:cs="Arial"/>
          <w:bCs/>
          <w:sz w:val="28"/>
          <w:szCs w:val="28"/>
        </w:rPr>
        <w:t>Iniciativa de Acuerdo Económico que solicita al Pleno del Ayuntamiento autorice prórroga para el Estudio y Dictaminación de la Iniciativa de Ordenamiento que reforma y adiciona diversos Artículos del Reglamento de Nomenclatura del Municipio de Zapotlán el Grande, Jalisco</w:t>
      </w:r>
      <w:r w:rsidR="00121978">
        <w:rPr>
          <w:rFonts w:ascii="Arial" w:hAnsi="Arial" w:cs="Arial"/>
          <w:bCs/>
          <w:sz w:val="28"/>
          <w:szCs w:val="28"/>
        </w:rPr>
        <w:t>, s</w:t>
      </w:r>
      <w:r w:rsidR="00121978" w:rsidRPr="00121978">
        <w:rPr>
          <w:rFonts w:ascii="Arial" w:hAnsi="Arial" w:cs="Arial"/>
          <w:bCs/>
          <w:sz w:val="28"/>
          <w:szCs w:val="28"/>
        </w:rPr>
        <w:t xml:space="preserve">i están por la afirmativa, sírvanse levantar su mano…. </w:t>
      </w:r>
      <w:r w:rsidR="00121978" w:rsidRPr="00121978">
        <w:rPr>
          <w:rFonts w:ascii="Arial" w:hAnsi="Arial" w:cs="Arial"/>
          <w:b/>
          <w:sz w:val="28"/>
          <w:szCs w:val="28"/>
        </w:rPr>
        <w:t xml:space="preserve">13 votos a favor. 1 ausencia justificada: </w:t>
      </w:r>
      <w:r w:rsidR="00121978" w:rsidRPr="00121978">
        <w:rPr>
          <w:rFonts w:ascii="Arial" w:hAnsi="Arial" w:cs="Arial"/>
          <w:bCs/>
          <w:sz w:val="28"/>
          <w:szCs w:val="28"/>
        </w:rPr>
        <w:t>Del C. Regidor Gustavo López Sandoval.</w:t>
      </w:r>
      <w:r w:rsidR="00121978" w:rsidRPr="00121978">
        <w:rPr>
          <w:rFonts w:ascii="Arial" w:hAnsi="Arial" w:cs="Arial"/>
          <w:b/>
          <w:sz w:val="28"/>
          <w:szCs w:val="28"/>
        </w:rPr>
        <w:t xml:space="preserve"> </w:t>
      </w:r>
      <w:r w:rsidR="00121978" w:rsidRPr="00121978">
        <w:rPr>
          <w:rFonts w:ascii="Arial" w:hAnsi="Arial" w:cs="Arial"/>
          <w:sz w:val="28"/>
          <w:szCs w:val="28"/>
        </w:rPr>
        <w:t xml:space="preserve">(Justifica su inasistencia la C. Regidora Dunia Catalina Cruz Moreno y la C. Regidora Aurora Cecilia Araujo Álvarez.) </w:t>
      </w:r>
      <w:r w:rsidR="00121978" w:rsidRPr="00121978">
        <w:rPr>
          <w:rFonts w:ascii="Arial" w:hAnsi="Arial" w:cs="Arial"/>
          <w:b/>
          <w:bCs/>
          <w:sz w:val="28"/>
          <w:szCs w:val="28"/>
        </w:rPr>
        <w:t xml:space="preserve">Aprobado por unanimidad de los asistentes. </w:t>
      </w:r>
      <w:r w:rsidR="00121978">
        <w:rPr>
          <w:rFonts w:ascii="Arial" w:hAnsi="Arial" w:cs="Arial"/>
          <w:b/>
          <w:bCs/>
          <w:sz w:val="28"/>
          <w:szCs w:val="28"/>
        </w:rPr>
        <w:t>- - - - - - - - - - - - - - - - - - - - - -</w:t>
      </w:r>
      <w:r w:rsidRPr="00034E7C">
        <w:rPr>
          <w:rFonts w:ascii="Arial" w:hAnsi="Arial" w:cs="Arial"/>
          <w:b/>
          <w:sz w:val="28"/>
          <w:szCs w:val="28"/>
          <w:u w:val="single"/>
        </w:rPr>
        <w:t>VIGÉSIMO QUINTO</w:t>
      </w:r>
      <w:r w:rsidR="00034E7C" w:rsidRPr="00034E7C">
        <w:rPr>
          <w:rFonts w:ascii="Arial" w:hAnsi="Arial" w:cs="Arial"/>
          <w:b/>
          <w:sz w:val="28"/>
          <w:szCs w:val="28"/>
          <w:u w:val="single"/>
        </w:rPr>
        <w:t xml:space="preserve"> PUNTO</w:t>
      </w:r>
      <w:r>
        <w:rPr>
          <w:rFonts w:ascii="Arial" w:hAnsi="Arial" w:cs="Arial"/>
          <w:b/>
          <w:sz w:val="28"/>
          <w:szCs w:val="28"/>
        </w:rPr>
        <w:t xml:space="preserve">: </w:t>
      </w:r>
      <w:r w:rsidRPr="00D07C86">
        <w:rPr>
          <w:rFonts w:ascii="Arial" w:hAnsi="Arial" w:cs="Arial"/>
          <w:bCs/>
          <w:sz w:val="28"/>
          <w:szCs w:val="28"/>
        </w:rPr>
        <w:t xml:space="preserve">lniciativa de </w:t>
      </w:r>
      <w:r>
        <w:rPr>
          <w:rFonts w:ascii="Arial" w:hAnsi="Arial" w:cs="Arial"/>
          <w:bCs/>
          <w:sz w:val="28"/>
          <w:szCs w:val="28"/>
        </w:rPr>
        <w:t>D</w:t>
      </w:r>
      <w:r w:rsidRPr="00D07C86">
        <w:rPr>
          <w:rFonts w:ascii="Arial" w:hAnsi="Arial" w:cs="Arial"/>
          <w:bCs/>
          <w:sz w:val="28"/>
          <w:szCs w:val="28"/>
        </w:rPr>
        <w:t xml:space="preserve">ictamen de la </w:t>
      </w:r>
      <w:r>
        <w:rPr>
          <w:rFonts w:ascii="Arial" w:hAnsi="Arial" w:cs="Arial"/>
          <w:bCs/>
          <w:sz w:val="28"/>
          <w:szCs w:val="28"/>
        </w:rPr>
        <w:t>C</w:t>
      </w:r>
      <w:r w:rsidRPr="00D07C86">
        <w:rPr>
          <w:rFonts w:ascii="Arial" w:hAnsi="Arial" w:cs="Arial"/>
          <w:bCs/>
          <w:sz w:val="28"/>
          <w:szCs w:val="28"/>
        </w:rPr>
        <w:t xml:space="preserve">omisión </w:t>
      </w:r>
      <w:r>
        <w:rPr>
          <w:rFonts w:ascii="Arial" w:hAnsi="Arial" w:cs="Arial"/>
          <w:bCs/>
          <w:sz w:val="28"/>
          <w:szCs w:val="28"/>
        </w:rPr>
        <w:t>E</w:t>
      </w:r>
      <w:r w:rsidRPr="00D07C86">
        <w:rPr>
          <w:rFonts w:ascii="Arial" w:hAnsi="Arial" w:cs="Arial"/>
          <w:bCs/>
          <w:sz w:val="28"/>
          <w:szCs w:val="28"/>
        </w:rPr>
        <w:t xml:space="preserve">dilicia </w:t>
      </w:r>
      <w:r>
        <w:rPr>
          <w:rFonts w:ascii="Arial" w:hAnsi="Arial" w:cs="Arial"/>
          <w:bCs/>
          <w:sz w:val="28"/>
          <w:szCs w:val="28"/>
        </w:rPr>
        <w:t>P</w:t>
      </w:r>
      <w:r w:rsidRPr="00D07C86">
        <w:rPr>
          <w:rFonts w:ascii="Arial" w:hAnsi="Arial" w:cs="Arial"/>
          <w:bCs/>
          <w:sz w:val="28"/>
          <w:szCs w:val="28"/>
        </w:rPr>
        <w:t xml:space="preserve">ermanente de </w:t>
      </w:r>
      <w:r>
        <w:rPr>
          <w:rFonts w:ascii="Arial" w:hAnsi="Arial" w:cs="Arial"/>
          <w:bCs/>
          <w:sz w:val="28"/>
          <w:szCs w:val="28"/>
        </w:rPr>
        <w:t>E</w:t>
      </w:r>
      <w:r w:rsidRPr="00D07C86">
        <w:rPr>
          <w:rFonts w:ascii="Arial" w:hAnsi="Arial" w:cs="Arial"/>
          <w:bCs/>
          <w:sz w:val="28"/>
          <w:szCs w:val="28"/>
        </w:rPr>
        <w:t xml:space="preserve">spectáculos </w:t>
      </w:r>
      <w:r>
        <w:rPr>
          <w:rFonts w:ascii="Arial" w:hAnsi="Arial" w:cs="Arial"/>
          <w:bCs/>
          <w:sz w:val="28"/>
          <w:szCs w:val="28"/>
        </w:rPr>
        <w:t>P</w:t>
      </w:r>
      <w:r w:rsidRPr="00D07C86">
        <w:rPr>
          <w:rFonts w:ascii="Arial" w:hAnsi="Arial" w:cs="Arial"/>
          <w:bCs/>
          <w:sz w:val="28"/>
          <w:szCs w:val="28"/>
        </w:rPr>
        <w:t xml:space="preserve">úblicos e </w:t>
      </w:r>
      <w:r>
        <w:rPr>
          <w:rFonts w:ascii="Arial" w:hAnsi="Arial" w:cs="Arial"/>
          <w:bCs/>
          <w:sz w:val="28"/>
          <w:szCs w:val="28"/>
        </w:rPr>
        <w:t>I</w:t>
      </w:r>
      <w:r w:rsidRPr="00D07C86">
        <w:rPr>
          <w:rFonts w:ascii="Arial" w:hAnsi="Arial" w:cs="Arial"/>
          <w:bCs/>
          <w:sz w:val="28"/>
          <w:szCs w:val="28"/>
        </w:rPr>
        <w:t xml:space="preserve">nspección y </w:t>
      </w:r>
      <w:r>
        <w:rPr>
          <w:rFonts w:ascii="Arial" w:hAnsi="Arial" w:cs="Arial"/>
          <w:bCs/>
          <w:sz w:val="28"/>
          <w:szCs w:val="28"/>
        </w:rPr>
        <w:t>V</w:t>
      </w:r>
      <w:r w:rsidRPr="00D07C86">
        <w:rPr>
          <w:rFonts w:ascii="Arial" w:hAnsi="Arial" w:cs="Arial"/>
          <w:bCs/>
          <w:sz w:val="28"/>
          <w:szCs w:val="28"/>
        </w:rPr>
        <w:t>igilancia</w:t>
      </w:r>
      <w:r>
        <w:rPr>
          <w:rFonts w:ascii="Arial" w:hAnsi="Arial" w:cs="Arial"/>
          <w:bCs/>
          <w:sz w:val="28"/>
          <w:szCs w:val="28"/>
        </w:rPr>
        <w:t>,</w:t>
      </w:r>
      <w:r w:rsidRPr="00D07C86">
        <w:rPr>
          <w:rFonts w:ascii="Arial" w:hAnsi="Arial" w:cs="Arial"/>
          <w:bCs/>
          <w:sz w:val="28"/>
          <w:szCs w:val="28"/>
        </w:rPr>
        <w:t xml:space="preserve"> que autoriza la </w:t>
      </w:r>
      <w:r>
        <w:rPr>
          <w:rFonts w:ascii="Arial" w:hAnsi="Arial" w:cs="Arial"/>
          <w:bCs/>
          <w:sz w:val="28"/>
          <w:szCs w:val="28"/>
        </w:rPr>
        <w:t>L</w:t>
      </w:r>
      <w:r w:rsidRPr="00D07C86">
        <w:rPr>
          <w:rFonts w:ascii="Arial" w:hAnsi="Arial" w:cs="Arial"/>
          <w:bCs/>
          <w:sz w:val="28"/>
          <w:szCs w:val="28"/>
        </w:rPr>
        <w:t xml:space="preserve">icencia </w:t>
      </w:r>
      <w:r>
        <w:rPr>
          <w:rFonts w:ascii="Arial" w:hAnsi="Arial" w:cs="Arial"/>
          <w:bCs/>
          <w:sz w:val="28"/>
          <w:szCs w:val="28"/>
        </w:rPr>
        <w:t>M</w:t>
      </w:r>
      <w:r w:rsidRPr="00D07C86">
        <w:rPr>
          <w:rFonts w:ascii="Arial" w:hAnsi="Arial" w:cs="Arial"/>
          <w:bCs/>
          <w:sz w:val="28"/>
          <w:szCs w:val="28"/>
        </w:rPr>
        <w:t xml:space="preserve">unicipal con </w:t>
      </w:r>
      <w:r>
        <w:rPr>
          <w:rFonts w:ascii="Arial" w:hAnsi="Arial" w:cs="Arial"/>
          <w:bCs/>
          <w:sz w:val="28"/>
          <w:szCs w:val="28"/>
        </w:rPr>
        <w:t>G</w:t>
      </w:r>
      <w:r w:rsidRPr="00D07C86">
        <w:rPr>
          <w:rFonts w:ascii="Arial" w:hAnsi="Arial" w:cs="Arial"/>
          <w:bCs/>
          <w:sz w:val="28"/>
          <w:szCs w:val="28"/>
        </w:rPr>
        <w:t xml:space="preserve">iro de </w:t>
      </w:r>
      <w:r>
        <w:rPr>
          <w:rFonts w:ascii="Arial" w:hAnsi="Arial" w:cs="Arial"/>
          <w:bCs/>
          <w:sz w:val="28"/>
          <w:szCs w:val="28"/>
        </w:rPr>
        <w:t>A</w:t>
      </w:r>
      <w:r w:rsidRPr="00D07C86">
        <w:rPr>
          <w:rFonts w:ascii="Arial" w:hAnsi="Arial" w:cs="Arial"/>
          <w:bCs/>
          <w:sz w:val="28"/>
          <w:szCs w:val="28"/>
        </w:rPr>
        <w:t>barrotes con venta de cervezas en envase cerrado, denominado “</w:t>
      </w:r>
      <w:r>
        <w:rPr>
          <w:rFonts w:ascii="Arial" w:hAnsi="Arial" w:cs="Arial"/>
          <w:bCs/>
          <w:sz w:val="28"/>
          <w:szCs w:val="28"/>
        </w:rPr>
        <w:t>A</w:t>
      </w:r>
      <w:r w:rsidRPr="00D07C86">
        <w:rPr>
          <w:rFonts w:ascii="Arial" w:hAnsi="Arial" w:cs="Arial"/>
          <w:bCs/>
          <w:sz w:val="28"/>
          <w:szCs w:val="28"/>
        </w:rPr>
        <w:t xml:space="preserve">barrotes </w:t>
      </w:r>
      <w:r>
        <w:rPr>
          <w:rFonts w:ascii="Arial" w:hAnsi="Arial" w:cs="Arial"/>
          <w:bCs/>
          <w:sz w:val="28"/>
          <w:szCs w:val="28"/>
        </w:rPr>
        <w:t>L</w:t>
      </w:r>
      <w:r w:rsidRPr="00D07C86">
        <w:rPr>
          <w:rFonts w:ascii="Arial" w:hAnsi="Arial" w:cs="Arial"/>
          <w:bCs/>
          <w:sz w:val="28"/>
          <w:szCs w:val="28"/>
        </w:rPr>
        <w:t xml:space="preserve">os </w:t>
      </w:r>
      <w:r>
        <w:rPr>
          <w:rFonts w:ascii="Arial" w:hAnsi="Arial" w:cs="Arial"/>
          <w:bCs/>
          <w:sz w:val="28"/>
          <w:szCs w:val="28"/>
        </w:rPr>
        <w:t>P</w:t>
      </w:r>
      <w:r w:rsidRPr="00D07C86">
        <w:rPr>
          <w:rFonts w:ascii="Arial" w:hAnsi="Arial" w:cs="Arial"/>
          <w:bCs/>
          <w:sz w:val="28"/>
          <w:szCs w:val="28"/>
        </w:rPr>
        <w:t xml:space="preserve">inos”. </w:t>
      </w:r>
      <w:r>
        <w:rPr>
          <w:rFonts w:ascii="Arial" w:hAnsi="Arial" w:cs="Arial"/>
          <w:bCs/>
          <w:sz w:val="28"/>
          <w:szCs w:val="28"/>
        </w:rPr>
        <w:t>M</w:t>
      </w:r>
      <w:r w:rsidRPr="00D07C86">
        <w:rPr>
          <w:rFonts w:ascii="Arial" w:hAnsi="Arial" w:cs="Arial"/>
          <w:bCs/>
          <w:sz w:val="28"/>
          <w:szCs w:val="28"/>
        </w:rPr>
        <w:t xml:space="preserve">otiva el </w:t>
      </w:r>
      <w:r>
        <w:rPr>
          <w:rFonts w:ascii="Arial" w:hAnsi="Arial" w:cs="Arial"/>
          <w:bCs/>
          <w:sz w:val="28"/>
          <w:szCs w:val="28"/>
        </w:rPr>
        <w:t xml:space="preserve">C. Regidor Ernesto Sánchez </w:t>
      </w:r>
      <w:proofErr w:type="spellStart"/>
      <w:r>
        <w:rPr>
          <w:rFonts w:ascii="Arial" w:hAnsi="Arial" w:cs="Arial"/>
          <w:bCs/>
          <w:sz w:val="28"/>
          <w:szCs w:val="28"/>
        </w:rPr>
        <w:t>Sánchez</w:t>
      </w:r>
      <w:proofErr w:type="spellEnd"/>
      <w:r>
        <w:rPr>
          <w:rFonts w:ascii="Arial" w:hAnsi="Arial" w:cs="Arial"/>
          <w:bCs/>
          <w:sz w:val="28"/>
          <w:szCs w:val="28"/>
        </w:rPr>
        <w:t xml:space="preserve">. </w:t>
      </w:r>
      <w:r w:rsidR="00034E7C">
        <w:rPr>
          <w:rFonts w:ascii="Arial" w:hAnsi="Arial" w:cs="Arial"/>
          <w:b/>
          <w:i/>
          <w:iCs/>
          <w:sz w:val="28"/>
          <w:szCs w:val="28"/>
        </w:rPr>
        <w:t xml:space="preserve">C. Regidor Ernesto Sánchez </w:t>
      </w:r>
      <w:proofErr w:type="spellStart"/>
      <w:r w:rsidR="00034E7C">
        <w:rPr>
          <w:rFonts w:ascii="Arial" w:hAnsi="Arial" w:cs="Arial"/>
          <w:b/>
          <w:i/>
          <w:iCs/>
          <w:sz w:val="28"/>
          <w:szCs w:val="28"/>
        </w:rPr>
        <w:t>Sánchez</w:t>
      </w:r>
      <w:proofErr w:type="spellEnd"/>
      <w:r w:rsidR="00034E7C">
        <w:rPr>
          <w:rFonts w:ascii="Arial" w:hAnsi="Arial" w:cs="Arial"/>
          <w:b/>
          <w:i/>
          <w:iCs/>
          <w:sz w:val="28"/>
          <w:szCs w:val="28"/>
        </w:rPr>
        <w:t>:</w:t>
      </w:r>
      <w:r w:rsidR="0081668F">
        <w:rPr>
          <w:rFonts w:ascii="Arial" w:hAnsi="Arial" w:cs="Arial"/>
          <w:b/>
          <w:i/>
          <w:iCs/>
          <w:sz w:val="28"/>
          <w:szCs w:val="28"/>
        </w:rPr>
        <w:t xml:space="preserve"> </w:t>
      </w:r>
      <w:r w:rsidR="0081668F" w:rsidRPr="00BE360B">
        <w:rPr>
          <w:rFonts w:ascii="Arial" w:hAnsi="Arial" w:cs="Arial"/>
          <w:b/>
          <w:bCs/>
          <w:i/>
          <w:iCs/>
          <w:sz w:val="28"/>
          <w:szCs w:val="28"/>
        </w:rPr>
        <w:t>HONORABLE AYUNTAMIENTO</w:t>
      </w:r>
      <w:r w:rsidR="0081668F">
        <w:rPr>
          <w:rFonts w:ascii="Arial" w:hAnsi="Arial" w:cs="Arial"/>
          <w:b/>
          <w:bCs/>
          <w:i/>
          <w:iCs/>
          <w:sz w:val="28"/>
          <w:szCs w:val="28"/>
        </w:rPr>
        <w:t xml:space="preserve"> </w:t>
      </w:r>
      <w:r w:rsidR="0081668F" w:rsidRPr="00BE360B">
        <w:rPr>
          <w:rFonts w:ascii="Arial" w:hAnsi="Arial" w:cs="Arial"/>
          <w:b/>
          <w:bCs/>
          <w:i/>
          <w:iCs/>
          <w:sz w:val="28"/>
          <w:szCs w:val="28"/>
        </w:rPr>
        <w:t>CONSTITUCIONAL DE ZAPOTLÁN EL GRANDE, JALISCO.</w:t>
      </w:r>
      <w:r w:rsidR="0081668F">
        <w:rPr>
          <w:rFonts w:ascii="Arial" w:hAnsi="Arial" w:cs="Arial"/>
          <w:b/>
          <w:bCs/>
          <w:i/>
          <w:iCs/>
          <w:sz w:val="28"/>
          <w:szCs w:val="28"/>
        </w:rPr>
        <w:t xml:space="preserve"> </w:t>
      </w:r>
      <w:r w:rsidR="0081668F" w:rsidRPr="00BE360B">
        <w:rPr>
          <w:rFonts w:ascii="Arial" w:hAnsi="Arial" w:cs="Arial"/>
          <w:b/>
          <w:bCs/>
          <w:i/>
          <w:iCs/>
          <w:sz w:val="28"/>
          <w:szCs w:val="28"/>
        </w:rPr>
        <w:t>PRESENTE</w:t>
      </w:r>
      <w:r w:rsidR="0081668F">
        <w:rPr>
          <w:rFonts w:ascii="Arial" w:hAnsi="Arial" w:cs="Arial"/>
          <w:b/>
          <w:bCs/>
          <w:i/>
          <w:iCs/>
          <w:sz w:val="28"/>
          <w:szCs w:val="28"/>
        </w:rPr>
        <w:t xml:space="preserve"> </w:t>
      </w:r>
      <w:r w:rsidR="0081668F" w:rsidRPr="00BE360B">
        <w:rPr>
          <w:rFonts w:ascii="Arial" w:hAnsi="Arial" w:cs="Arial"/>
          <w:i/>
          <w:iCs/>
          <w:sz w:val="28"/>
          <w:szCs w:val="28"/>
        </w:rPr>
        <w:t xml:space="preserve">Quienes motivan y suscriben </w:t>
      </w:r>
      <w:r w:rsidR="0081668F" w:rsidRPr="00BE360B">
        <w:rPr>
          <w:rFonts w:ascii="Arial" w:hAnsi="Arial" w:cs="Arial"/>
          <w:b/>
          <w:bCs/>
          <w:i/>
          <w:iCs/>
          <w:sz w:val="28"/>
          <w:szCs w:val="28"/>
        </w:rPr>
        <w:t xml:space="preserve">CC. ERNESTO SANCHEZ </w:t>
      </w:r>
      <w:proofErr w:type="spellStart"/>
      <w:r w:rsidR="0081668F" w:rsidRPr="00BE360B">
        <w:rPr>
          <w:rFonts w:ascii="Arial" w:hAnsi="Arial" w:cs="Arial"/>
          <w:b/>
          <w:bCs/>
          <w:i/>
          <w:iCs/>
          <w:sz w:val="28"/>
          <w:szCs w:val="28"/>
        </w:rPr>
        <w:t>SANCHEZ</w:t>
      </w:r>
      <w:proofErr w:type="spellEnd"/>
      <w:r w:rsidR="0081668F" w:rsidRPr="00BE360B">
        <w:rPr>
          <w:rFonts w:ascii="Arial" w:hAnsi="Arial" w:cs="Arial"/>
          <w:b/>
          <w:bCs/>
          <w:i/>
          <w:iCs/>
          <w:sz w:val="28"/>
          <w:szCs w:val="28"/>
        </w:rPr>
        <w:t xml:space="preserve">, MARISOL MENDOZA PINTO Y </w:t>
      </w:r>
      <w:r w:rsidR="0081668F" w:rsidRPr="00BE360B">
        <w:rPr>
          <w:rFonts w:ascii="Arial" w:hAnsi="Arial" w:cs="Arial"/>
          <w:b/>
          <w:bCs/>
          <w:i/>
          <w:iCs/>
          <w:sz w:val="28"/>
          <w:szCs w:val="28"/>
        </w:rPr>
        <w:lastRenderedPageBreak/>
        <w:t xml:space="preserve">OSCAR MURGUIA TORRES, </w:t>
      </w:r>
      <w:r w:rsidR="0081668F" w:rsidRPr="00BE360B">
        <w:rPr>
          <w:rFonts w:ascii="Arial" w:hAnsi="Arial" w:cs="Arial"/>
          <w:bCs/>
          <w:i/>
          <w:iCs/>
          <w:sz w:val="28"/>
          <w:szCs w:val="28"/>
        </w:rPr>
        <w:t xml:space="preserve">Regidor Presidente el primero y los restantes vocales integrantes de la Comisión Edilicia Permanente de Espectáculos Públicos, inspección y Vigilancia de este Honorable Ayuntamiento Constitucional de Zapotlán el Grande, Jalisco, con fundamento en lo dispuesto por los artículos 5,115 fracciones 11 inciso a) y </w:t>
      </w:r>
      <w:proofErr w:type="spellStart"/>
      <w:r w:rsidR="0081668F" w:rsidRPr="00BE360B">
        <w:rPr>
          <w:rFonts w:ascii="Arial" w:hAnsi="Arial" w:cs="Arial"/>
          <w:bCs/>
          <w:i/>
          <w:iCs/>
          <w:sz w:val="28"/>
          <w:szCs w:val="28"/>
        </w:rPr>
        <w:t>Ill</w:t>
      </w:r>
      <w:proofErr w:type="spellEnd"/>
      <w:r w:rsidR="0081668F" w:rsidRPr="00BE360B">
        <w:rPr>
          <w:rFonts w:ascii="Arial" w:hAnsi="Arial" w:cs="Arial"/>
          <w:bCs/>
          <w:i/>
          <w:iCs/>
          <w:sz w:val="28"/>
          <w:szCs w:val="28"/>
        </w:rPr>
        <w:t xml:space="preserve"> segundo párrafo y 123 primer párrafo todos de la Constituci6n Política de los Estados Unidos mexicanos;73, 77 y demás relativos y aplicables de la Constituci6n Política del Estado de Jalisco; 1, 2, 3, 4 numeral 124 y 27 de la Ley del Gobierno y la Administración Pública Municipal para el Estado de Jalisco y sus Municipios; 37, 38 fracci6n VIII,40, 47, 58,104 al 109 y demás relativos y aplicables del Reglamento Interior del Ayuntamiento de Zapotlán el Grande, presentamos a la consideración del Pleno de este Honorable Ayuntamiento </w:t>
      </w:r>
      <w:r w:rsidR="0081668F" w:rsidRPr="00BE360B">
        <w:rPr>
          <w:rFonts w:ascii="Arial" w:hAnsi="Arial" w:cs="Arial"/>
          <w:b/>
          <w:bCs/>
          <w:i/>
          <w:iCs/>
          <w:sz w:val="28"/>
          <w:szCs w:val="28"/>
        </w:rPr>
        <w:t xml:space="preserve">lNICIATIVA DE DICTAMEN DE LA COMISIÓN EDILICIA PERMANENTE DE ESPECTACULOS PÚBLICOS E INSPECCIÓN Y VIGILANCIA QUE AUTORIZA LA </w:t>
      </w:r>
      <w:r w:rsidR="0081668F" w:rsidRPr="00BE360B">
        <w:rPr>
          <w:rFonts w:ascii="Arial" w:hAnsi="Arial" w:cs="Arial"/>
          <w:b/>
          <w:i/>
          <w:iCs/>
          <w:sz w:val="28"/>
          <w:szCs w:val="28"/>
        </w:rPr>
        <w:t xml:space="preserve">LICENCIA MUNICIPAL CON GIRO DE ABARROTES CON VENTA DE CERVEZAS EN ENVACE CERRADO, DENOMINADO “ABARROTES LOS PINOS” </w:t>
      </w:r>
      <w:r w:rsidR="0081668F" w:rsidRPr="00BE360B">
        <w:rPr>
          <w:rFonts w:ascii="Arial" w:hAnsi="Arial" w:cs="Arial"/>
          <w:i/>
          <w:iCs/>
          <w:sz w:val="28"/>
          <w:szCs w:val="28"/>
        </w:rPr>
        <w:t>en el domicilio ubicado en calle “Agustín Yáñez Delgadillo en la colonia Los Pinos de esta Ciudad</w:t>
      </w:r>
      <w:r w:rsidR="0081668F" w:rsidRPr="00BE360B">
        <w:rPr>
          <w:rFonts w:ascii="Arial" w:hAnsi="Arial" w:cs="Arial"/>
          <w:b/>
          <w:i/>
          <w:iCs/>
          <w:sz w:val="28"/>
          <w:szCs w:val="28"/>
        </w:rPr>
        <w:t xml:space="preserve">. </w:t>
      </w:r>
      <w:r w:rsidR="0081668F" w:rsidRPr="00BE360B">
        <w:rPr>
          <w:rFonts w:ascii="Arial" w:hAnsi="Arial" w:cs="Arial"/>
          <w:i/>
          <w:iCs/>
          <w:sz w:val="28"/>
          <w:szCs w:val="28"/>
        </w:rPr>
        <w:t>lo anterior con base a los siguientes:</w:t>
      </w:r>
      <w:r w:rsidR="0081668F">
        <w:rPr>
          <w:rFonts w:ascii="Arial" w:hAnsi="Arial" w:cs="Arial"/>
          <w:bCs/>
          <w:sz w:val="28"/>
          <w:szCs w:val="28"/>
        </w:rPr>
        <w:t xml:space="preserve"> </w:t>
      </w:r>
      <w:r w:rsidR="0081668F" w:rsidRPr="00BE360B">
        <w:rPr>
          <w:rFonts w:ascii="Arial" w:hAnsi="Arial" w:cs="Arial"/>
          <w:b/>
          <w:bCs/>
          <w:i/>
          <w:iCs/>
          <w:sz w:val="28"/>
          <w:szCs w:val="28"/>
        </w:rPr>
        <w:t>ANTECEDENTES:</w:t>
      </w:r>
      <w:r w:rsidR="0081668F">
        <w:rPr>
          <w:rFonts w:ascii="Arial" w:hAnsi="Arial" w:cs="Arial"/>
          <w:bCs/>
          <w:sz w:val="28"/>
          <w:szCs w:val="28"/>
        </w:rPr>
        <w:t xml:space="preserve"> </w:t>
      </w:r>
      <w:r w:rsidR="0081668F" w:rsidRPr="00BE360B">
        <w:rPr>
          <w:rFonts w:ascii="Arial" w:hAnsi="Arial" w:cs="Arial"/>
          <w:b/>
          <w:bCs/>
          <w:i/>
          <w:iCs/>
          <w:sz w:val="28"/>
          <w:szCs w:val="28"/>
        </w:rPr>
        <w:t>1.-</w:t>
      </w:r>
      <w:r w:rsidR="0081668F" w:rsidRPr="00BE360B">
        <w:rPr>
          <w:rFonts w:ascii="Arial" w:hAnsi="Arial" w:cs="Arial"/>
          <w:i/>
          <w:iCs/>
          <w:sz w:val="28"/>
          <w:szCs w:val="28"/>
        </w:rPr>
        <w:t xml:space="preserve"> Con fecha 11 de junio del año 2025 dos mil veinticinco, el </w:t>
      </w:r>
      <w:r w:rsidR="0081668F" w:rsidRPr="00BE360B">
        <w:rPr>
          <w:rFonts w:ascii="Arial" w:hAnsi="Arial" w:cs="Arial"/>
          <w:b/>
          <w:bCs/>
          <w:i/>
          <w:iCs/>
          <w:sz w:val="28"/>
          <w:szCs w:val="28"/>
        </w:rPr>
        <w:t>C. ALVARO ALEJANDRO LOPEZ GALINDO,</w:t>
      </w:r>
      <w:r w:rsidR="0081668F" w:rsidRPr="00BE360B">
        <w:rPr>
          <w:rFonts w:ascii="Arial" w:hAnsi="Arial" w:cs="Arial"/>
          <w:i/>
          <w:iCs/>
          <w:sz w:val="28"/>
          <w:szCs w:val="28"/>
        </w:rPr>
        <w:t xml:space="preserve"> presentó por su propio derecho, en la Oficialía de Padrón y Licencias Municipal, </w:t>
      </w:r>
      <w:r w:rsidR="0081668F" w:rsidRPr="00BE360B">
        <w:rPr>
          <w:rFonts w:ascii="Arial" w:hAnsi="Arial" w:cs="Arial"/>
          <w:b/>
          <w:bCs/>
          <w:i/>
          <w:iCs/>
          <w:sz w:val="28"/>
          <w:szCs w:val="28"/>
        </w:rPr>
        <w:t xml:space="preserve">LA SOLICITUD DE </w:t>
      </w:r>
      <w:r w:rsidR="0081668F" w:rsidRPr="00BE360B">
        <w:rPr>
          <w:rFonts w:ascii="Arial" w:hAnsi="Arial" w:cs="Arial"/>
          <w:b/>
          <w:i/>
          <w:iCs/>
          <w:sz w:val="28"/>
          <w:szCs w:val="28"/>
        </w:rPr>
        <w:t xml:space="preserve">LICENCIA MUNICIPAL CON GIRO DE ABARROTES CON VENTA DE CERVEZAS EN ENVACE CERRADO, DENOMINADO “ABARROTES LOS PINOS” </w:t>
      </w:r>
      <w:r w:rsidR="0081668F" w:rsidRPr="00BE360B">
        <w:rPr>
          <w:rFonts w:ascii="Arial" w:hAnsi="Arial" w:cs="Arial"/>
          <w:i/>
          <w:iCs/>
          <w:sz w:val="28"/>
          <w:szCs w:val="28"/>
        </w:rPr>
        <w:t xml:space="preserve">a dicha solicitud acompañó los </w:t>
      </w:r>
      <w:r w:rsidR="0081668F" w:rsidRPr="00BE360B">
        <w:rPr>
          <w:rFonts w:ascii="Arial" w:hAnsi="Arial" w:cs="Arial"/>
          <w:i/>
          <w:iCs/>
          <w:sz w:val="28"/>
          <w:szCs w:val="28"/>
        </w:rPr>
        <w:lastRenderedPageBreak/>
        <w:t>siguientes documentos:</w:t>
      </w:r>
      <w:r w:rsidR="004B7799">
        <w:rPr>
          <w:rFonts w:ascii="Arial" w:hAnsi="Arial" w:cs="Arial"/>
          <w:bCs/>
          <w:sz w:val="28"/>
          <w:szCs w:val="28"/>
        </w:rPr>
        <w:t xml:space="preserve"> *</w:t>
      </w:r>
      <w:r w:rsidR="0081668F" w:rsidRPr="004B7799">
        <w:rPr>
          <w:rFonts w:ascii="Arial" w:hAnsi="Arial" w:cs="Arial"/>
          <w:i/>
          <w:iCs/>
          <w:sz w:val="28"/>
          <w:szCs w:val="28"/>
        </w:rPr>
        <w:t>1. Solicitud en formato oficial.</w:t>
      </w:r>
      <w:r w:rsidR="004B7799">
        <w:rPr>
          <w:rFonts w:ascii="Arial" w:hAnsi="Arial" w:cs="Arial"/>
          <w:bCs/>
          <w:sz w:val="28"/>
          <w:szCs w:val="28"/>
        </w:rPr>
        <w:t xml:space="preserve"> *</w:t>
      </w:r>
      <w:r w:rsidR="0081668F" w:rsidRPr="004B7799">
        <w:rPr>
          <w:rFonts w:ascii="Arial" w:hAnsi="Arial" w:cs="Arial"/>
          <w:i/>
          <w:iCs/>
          <w:sz w:val="28"/>
          <w:szCs w:val="28"/>
        </w:rPr>
        <w:t xml:space="preserve">2. Copia simple de identificación oficial. </w:t>
      </w:r>
      <w:r w:rsidR="004B7799">
        <w:rPr>
          <w:rFonts w:ascii="Arial" w:hAnsi="Arial" w:cs="Arial"/>
          <w:bCs/>
          <w:sz w:val="28"/>
          <w:szCs w:val="28"/>
        </w:rPr>
        <w:t>*</w:t>
      </w:r>
      <w:r w:rsidR="0081668F" w:rsidRPr="004B7799">
        <w:rPr>
          <w:rFonts w:ascii="Arial" w:hAnsi="Arial" w:cs="Arial"/>
          <w:i/>
          <w:iCs/>
          <w:sz w:val="28"/>
          <w:szCs w:val="28"/>
        </w:rPr>
        <w:t xml:space="preserve">3. Dictamen de trazos, usos y destinos específicos que determine la compatibilidad procedente de la vocación de suelo con el giro pretendido. </w:t>
      </w:r>
      <w:r w:rsidR="004B7799">
        <w:rPr>
          <w:rFonts w:ascii="Arial" w:hAnsi="Arial" w:cs="Arial"/>
          <w:bCs/>
          <w:sz w:val="28"/>
          <w:szCs w:val="28"/>
        </w:rPr>
        <w:t>*</w:t>
      </w:r>
      <w:r w:rsidR="0081668F" w:rsidRPr="004B7799">
        <w:rPr>
          <w:rFonts w:ascii="Arial" w:hAnsi="Arial" w:cs="Arial"/>
          <w:i/>
          <w:iCs/>
          <w:sz w:val="28"/>
          <w:szCs w:val="28"/>
        </w:rPr>
        <w:t>4. Constancia de NO adeudo en hacienda municipal y SAPAZA.</w:t>
      </w:r>
      <w:r w:rsidR="004B7799">
        <w:rPr>
          <w:rFonts w:ascii="Arial" w:hAnsi="Arial" w:cs="Arial"/>
          <w:bCs/>
          <w:sz w:val="28"/>
          <w:szCs w:val="28"/>
        </w:rPr>
        <w:t xml:space="preserve"> *</w:t>
      </w:r>
      <w:r w:rsidR="0081668F" w:rsidRPr="004B7799">
        <w:rPr>
          <w:rFonts w:ascii="Arial" w:hAnsi="Arial" w:cs="Arial"/>
          <w:i/>
          <w:iCs/>
          <w:sz w:val="28"/>
          <w:szCs w:val="28"/>
        </w:rPr>
        <w:t>5. Acta de nacimiento.</w:t>
      </w:r>
      <w:r w:rsidR="004B7799">
        <w:rPr>
          <w:rFonts w:ascii="Arial" w:hAnsi="Arial" w:cs="Arial"/>
          <w:bCs/>
          <w:sz w:val="28"/>
          <w:szCs w:val="28"/>
        </w:rPr>
        <w:t xml:space="preserve"> *</w:t>
      </w:r>
      <w:r w:rsidR="0081668F" w:rsidRPr="004B7799">
        <w:rPr>
          <w:rFonts w:ascii="Arial" w:hAnsi="Arial" w:cs="Arial"/>
          <w:i/>
          <w:iCs/>
          <w:sz w:val="28"/>
          <w:szCs w:val="28"/>
        </w:rPr>
        <w:t>6. Constancia de situación fiscal emitida por el SAT.</w:t>
      </w:r>
      <w:r w:rsidR="004B7799">
        <w:rPr>
          <w:rFonts w:ascii="Arial" w:hAnsi="Arial" w:cs="Arial"/>
          <w:bCs/>
          <w:sz w:val="28"/>
          <w:szCs w:val="28"/>
        </w:rPr>
        <w:t xml:space="preserve"> *</w:t>
      </w:r>
      <w:r w:rsidR="0081668F" w:rsidRPr="004B7799">
        <w:rPr>
          <w:rFonts w:ascii="Arial" w:hAnsi="Arial" w:cs="Arial"/>
          <w:i/>
          <w:iCs/>
          <w:sz w:val="28"/>
          <w:szCs w:val="28"/>
        </w:rPr>
        <w:t xml:space="preserve">7. Dictamen de riesgos emitido por la unidad de protección civil. </w:t>
      </w:r>
      <w:r w:rsidR="004B7799">
        <w:rPr>
          <w:rFonts w:ascii="Arial" w:hAnsi="Arial" w:cs="Arial"/>
          <w:bCs/>
          <w:sz w:val="28"/>
          <w:szCs w:val="28"/>
        </w:rPr>
        <w:t>*</w:t>
      </w:r>
      <w:r w:rsidR="0081668F" w:rsidRPr="004B7799">
        <w:rPr>
          <w:rFonts w:ascii="Arial" w:hAnsi="Arial" w:cs="Arial"/>
          <w:i/>
          <w:iCs/>
          <w:sz w:val="28"/>
          <w:szCs w:val="28"/>
        </w:rPr>
        <w:t>8. Dictamen vial.</w:t>
      </w:r>
      <w:r w:rsidR="004B7799">
        <w:rPr>
          <w:rFonts w:ascii="Arial" w:hAnsi="Arial" w:cs="Arial"/>
          <w:bCs/>
          <w:sz w:val="28"/>
          <w:szCs w:val="28"/>
        </w:rPr>
        <w:t xml:space="preserve"> *</w:t>
      </w:r>
      <w:r w:rsidR="0081668F" w:rsidRPr="004B7799">
        <w:rPr>
          <w:rFonts w:ascii="Arial" w:hAnsi="Arial" w:cs="Arial"/>
          <w:i/>
          <w:iCs/>
          <w:sz w:val="28"/>
          <w:szCs w:val="28"/>
        </w:rPr>
        <w:t>9. Copia simple de la escritura, copia del INE del propietario.</w:t>
      </w:r>
      <w:r w:rsidR="004B7799">
        <w:rPr>
          <w:rFonts w:ascii="Arial" w:hAnsi="Arial" w:cs="Arial"/>
          <w:bCs/>
          <w:sz w:val="28"/>
          <w:szCs w:val="28"/>
        </w:rPr>
        <w:t xml:space="preserve"> *</w:t>
      </w:r>
      <w:r w:rsidR="0081668F" w:rsidRPr="004B7799">
        <w:rPr>
          <w:rFonts w:ascii="Arial" w:hAnsi="Arial" w:cs="Arial"/>
          <w:i/>
          <w:iCs/>
          <w:sz w:val="28"/>
          <w:szCs w:val="28"/>
        </w:rPr>
        <w:t>10. Escrito de protesta de decir verdad.</w:t>
      </w:r>
      <w:r w:rsidR="004B7799">
        <w:rPr>
          <w:rFonts w:ascii="Arial" w:hAnsi="Arial" w:cs="Arial"/>
          <w:bCs/>
          <w:sz w:val="28"/>
          <w:szCs w:val="28"/>
        </w:rPr>
        <w:t xml:space="preserve"> *</w:t>
      </w:r>
      <w:r w:rsidR="0081668F" w:rsidRPr="004B7799">
        <w:rPr>
          <w:rFonts w:ascii="Arial" w:hAnsi="Arial" w:cs="Arial"/>
          <w:i/>
          <w:iCs/>
          <w:sz w:val="28"/>
          <w:szCs w:val="28"/>
        </w:rPr>
        <w:t>11. Constancia original de no antecedentes penales.</w:t>
      </w:r>
      <w:r w:rsidR="004B7799">
        <w:rPr>
          <w:rFonts w:ascii="Arial" w:hAnsi="Arial" w:cs="Arial"/>
          <w:bCs/>
          <w:sz w:val="28"/>
          <w:szCs w:val="28"/>
        </w:rPr>
        <w:t xml:space="preserve"> </w:t>
      </w:r>
      <w:r w:rsidR="0081668F" w:rsidRPr="00BE360B">
        <w:rPr>
          <w:rFonts w:ascii="Arial" w:hAnsi="Arial" w:cs="Arial"/>
          <w:b/>
          <w:bCs/>
          <w:i/>
          <w:iCs/>
          <w:sz w:val="28"/>
          <w:szCs w:val="28"/>
        </w:rPr>
        <w:t xml:space="preserve">2.- </w:t>
      </w:r>
      <w:r w:rsidR="0081668F" w:rsidRPr="00BE360B">
        <w:rPr>
          <w:rFonts w:ascii="Arial" w:hAnsi="Arial" w:cs="Arial"/>
          <w:i/>
          <w:iCs/>
          <w:sz w:val="28"/>
          <w:szCs w:val="28"/>
        </w:rPr>
        <w:t xml:space="preserve">Con fecha 12 de junio del año del año 2025 dos mil veinticinco, se realizó Orden de Verificación sin folio por parte del Departamento de Padrón y Licencias, por el servidor público Juan Carlos Cobián </w:t>
      </w:r>
      <w:proofErr w:type="spellStart"/>
      <w:r w:rsidR="0081668F" w:rsidRPr="00BE360B">
        <w:rPr>
          <w:rFonts w:ascii="Arial" w:hAnsi="Arial" w:cs="Arial"/>
          <w:i/>
          <w:iCs/>
          <w:sz w:val="28"/>
          <w:szCs w:val="28"/>
        </w:rPr>
        <w:t>Lopez</w:t>
      </w:r>
      <w:proofErr w:type="spellEnd"/>
      <w:r w:rsidR="0081668F" w:rsidRPr="00BE360B">
        <w:rPr>
          <w:rFonts w:ascii="Arial" w:hAnsi="Arial" w:cs="Arial"/>
          <w:i/>
          <w:iCs/>
          <w:sz w:val="28"/>
          <w:szCs w:val="28"/>
        </w:rPr>
        <w:t xml:space="preserve"> </w:t>
      </w:r>
      <w:proofErr w:type="spellStart"/>
      <w:r w:rsidR="0081668F" w:rsidRPr="00BE360B">
        <w:rPr>
          <w:rFonts w:ascii="Arial" w:hAnsi="Arial" w:cs="Arial"/>
          <w:i/>
          <w:iCs/>
          <w:sz w:val="28"/>
          <w:szCs w:val="28"/>
        </w:rPr>
        <w:t>Ia</w:t>
      </w:r>
      <w:proofErr w:type="spellEnd"/>
      <w:r w:rsidR="0081668F" w:rsidRPr="00BE360B">
        <w:rPr>
          <w:rFonts w:ascii="Arial" w:hAnsi="Arial" w:cs="Arial"/>
          <w:i/>
          <w:iCs/>
          <w:sz w:val="28"/>
          <w:szCs w:val="28"/>
        </w:rPr>
        <w:t xml:space="preserve"> inspección del establecimiento a fin de verificar los datos proporcionados por el solicitante el </w:t>
      </w:r>
      <w:r w:rsidR="0081668F" w:rsidRPr="00BE360B">
        <w:rPr>
          <w:rFonts w:ascii="Arial" w:hAnsi="Arial" w:cs="Arial"/>
          <w:b/>
          <w:i/>
          <w:iCs/>
          <w:sz w:val="28"/>
          <w:szCs w:val="28"/>
        </w:rPr>
        <w:t xml:space="preserve">C. ALVARO ALEJANDRO LOPEZ GALINDO </w:t>
      </w:r>
      <w:r w:rsidR="0081668F" w:rsidRPr="00BE360B">
        <w:rPr>
          <w:rFonts w:ascii="Arial" w:hAnsi="Arial" w:cs="Arial"/>
          <w:i/>
          <w:iCs/>
          <w:sz w:val="28"/>
          <w:szCs w:val="28"/>
        </w:rPr>
        <w:t>tal como se advierte de la Orden de Verificación que obra en el expediente respectivo.</w:t>
      </w:r>
      <w:r w:rsidR="004B7799">
        <w:rPr>
          <w:rFonts w:ascii="Arial" w:hAnsi="Arial" w:cs="Arial"/>
          <w:bCs/>
          <w:sz w:val="28"/>
          <w:szCs w:val="28"/>
        </w:rPr>
        <w:t xml:space="preserve"> </w:t>
      </w:r>
      <w:r w:rsidR="0081668F" w:rsidRPr="00BE360B">
        <w:rPr>
          <w:rFonts w:ascii="Arial" w:hAnsi="Arial" w:cs="Arial"/>
          <w:b/>
          <w:bCs/>
          <w:i/>
          <w:iCs/>
          <w:sz w:val="28"/>
          <w:szCs w:val="28"/>
        </w:rPr>
        <w:t xml:space="preserve">3.- </w:t>
      </w:r>
      <w:r w:rsidR="0081668F" w:rsidRPr="00BE360B">
        <w:rPr>
          <w:rFonts w:ascii="Arial" w:hAnsi="Arial" w:cs="Arial"/>
          <w:i/>
          <w:iCs/>
          <w:sz w:val="28"/>
          <w:szCs w:val="28"/>
        </w:rPr>
        <w:t xml:space="preserve">Mediante documento signado bajo el numeral 16/2025 de fecha 16 diez de marzo del año 2025 dos mil veinticinco, el Jefe de Participación Ciudadana el C. Héctor Jesús Cibrián Bernabe dio contestación al oficio 506/2025 suscrito por el  Oficial de Padrón y Licencias LIC. OSVALDO CARDENAS GALLEGOS, informándole sobre el levantamiento de las anuencias o conformidad de vecinos respecto la apertura de </w:t>
      </w:r>
      <w:r w:rsidR="0081668F" w:rsidRPr="00BE360B">
        <w:rPr>
          <w:rFonts w:ascii="Arial" w:hAnsi="Arial" w:cs="Arial"/>
          <w:b/>
          <w:i/>
          <w:iCs/>
          <w:sz w:val="28"/>
          <w:szCs w:val="28"/>
        </w:rPr>
        <w:t xml:space="preserve">LICENCIA MUNICIPAL CON GIRO DE ABARROTES CON VENTA DE CERVEZAS EN ENVACE CERRADO, DENOMINADO “ABARROTES LOS PINOS” con los resultados siguientes: 07 a favor, Y 00 en contra  </w:t>
      </w:r>
      <w:r w:rsidR="0081668F" w:rsidRPr="00BE360B">
        <w:rPr>
          <w:rFonts w:ascii="Arial" w:hAnsi="Arial" w:cs="Arial"/>
          <w:i/>
          <w:iCs/>
          <w:sz w:val="28"/>
          <w:szCs w:val="28"/>
        </w:rPr>
        <w:t xml:space="preserve"> anexando las firmas e identificaciones correspondientes, lo anterior para atender lo dispuesto por el artículo 27 fracción </w:t>
      </w:r>
      <w:r w:rsidR="0081668F" w:rsidRPr="00BE360B">
        <w:rPr>
          <w:rFonts w:ascii="Arial" w:hAnsi="Arial" w:cs="Arial"/>
          <w:i/>
          <w:iCs/>
          <w:sz w:val="28"/>
          <w:szCs w:val="28"/>
        </w:rPr>
        <w:lastRenderedPageBreak/>
        <w:t>XIX del Reglamento sobre la Venta y Consumo de Bebidas Alcohólicas del Municipio de Zapotlán el Grande, Jalisco, vigente y aplicable al momento de la elaboración y presentación del este dictamen.</w:t>
      </w:r>
      <w:r w:rsidR="004B7799">
        <w:rPr>
          <w:rFonts w:ascii="Arial" w:hAnsi="Arial" w:cs="Arial"/>
          <w:bCs/>
          <w:sz w:val="28"/>
          <w:szCs w:val="28"/>
        </w:rPr>
        <w:t xml:space="preserve"> </w:t>
      </w:r>
      <w:r w:rsidR="0081668F" w:rsidRPr="00BE360B">
        <w:rPr>
          <w:rFonts w:ascii="Arial" w:hAnsi="Arial" w:cs="Arial"/>
          <w:b/>
          <w:bCs/>
          <w:i/>
          <w:iCs/>
          <w:sz w:val="28"/>
          <w:szCs w:val="28"/>
        </w:rPr>
        <w:t xml:space="preserve">4.- </w:t>
      </w:r>
      <w:r w:rsidR="0081668F" w:rsidRPr="00BE360B">
        <w:rPr>
          <w:rFonts w:ascii="Arial" w:hAnsi="Arial" w:cs="Arial"/>
          <w:i/>
          <w:iCs/>
          <w:sz w:val="28"/>
          <w:szCs w:val="28"/>
        </w:rPr>
        <w:t xml:space="preserve">Mediante Oficio número </w:t>
      </w:r>
      <w:r w:rsidR="0081668F" w:rsidRPr="00BE360B">
        <w:rPr>
          <w:rFonts w:ascii="Arial" w:hAnsi="Arial" w:cs="Arial"/>
          <w:b/>
          <w:i/>
          <w:iCs/>
          <w:sz w:val="28"/>
          <w:szCs w:val="28"/>
        </w:rPr>
        <w:t>575</w:t>
      </w:r>
      <w:r w:rsidR="0081668F" w:rsidRPr="00BE360B">
        <w:rPr>
          <w:rFonts w:ascii="Arial" w:hAnsi="Arial" w:cs="Arial"/>
          <w:b/>
          <w:bCs/>
          <w:i/>
          <w:iCs/>
          <w:sz w:val="28"/>
          <w:szCs w:val="28"/>
        </w:rPr>
        <w:t>/2025</w:t>
      </w:r>
      <w:r w:rsidR="0081668F" w:rsidRPr="00BE360B">
        <w:rPr>
          <w:rFonts w:ascii="Arial" w:hAnsi="Arial" w:cs="Arial"/>
          <w:i/>
          <w:iCs/>
          <w:sz w:val="28"/>
          <w:szCs w:val="28"/>
        </w:rPr>
        <w:t>, turno el expediente administrativo a la Dirección de Jurídico para su revisión, análisis y expedición de una opinión de los documentos recibidos, el cual, fue contestado mediante el diverso 464/2025, fechado el día 03 de julio de 2025 dos mil veinticinco, el cual se transcribe;</w:t>
      </w:r>
      <w:r w:rsidR="004B7799">
        <w:rPr>
          <w:rFonts w:ascii="Arial" w:hAnsi="Arial" w:cs="Arial"/>
          <w:bCs/>
          <w:sz w:val="28"/>
          <w:szCs w:val="28"/>
        </w:rPr>
        <w:t xml:space="preserve"> </w:t>
      </w:r>
      <w:r w:rsidR="0081668F" w:rsidRPr="00BE360B">
        <w:rPr>
          <w:rFonts w:ascii="Arial" w:hAnsi="Arial" w:cs="Arial"/>
          <w:b/>
          <w:i/>
          <w:iCs/>
          <w:sz w:val="28"/>
          <w:szCs w:val="28"/>
        </w:rPr>
        <w:t xml:space="preserve">Dependencia: </w:t>
      </w:r>
      <w:r w:rsidR="0081668F" w:rsidRPr="00BE360B">
        <w:rPr>
          <w:rFonts w:ascii="Arial" w:hAnsi="Arial" w:cs="Arial"/>
          <w:i/>
          <w:iCs/>
          <w:sz w:val="28"/>
          <w:szCs w:val="28"/>
        </w:rPr>
        <w:t>Dirección Jurídica</w:t>
      </w:r>
      <w:r w:rsidR="004B7799">
        <w:rPr>
          <w:rFonts w:ascii="Arial" w:hAnsi="Arial" w:cs="Arial"/>
          <w:b/>
          <w:i/>
          <w:iCs/>
          <w:sz w:val="28"/>
          <w:szCs w:val="28"/>
        </w:rPr>
        <w:t xml:space="preserve"> </w:t>
      </w:r>
      <w:r w:rsidR="0081668F" w:rsidRPr="00BE360B">
        <w:rPr>
          <w:rFonts w:ascii="Arial" w:hAnsi="Arial" w:cs="Arial"/>
          <w:b/>
          <w:i/>
          <w:iCs/>
          <w:sz w:val="28"/>
          <w:szCs w:val="28"/>
        </w:rPr>
        <w:t>No. De oficio:</w:t>
      </w:r>
      <w:r w:rsidR="0081668F" w:rsidRPr="00BE360B">
        <w:rPr>
          <w:rFonts w:ascii="Arial" w:hAnsi="Arial" w:cs="Arial"/>
          <w:i/>
          <w:iCs/>
          <w:sz w:val="28"/>
          <w:szCs w:val="28"/>
        </w:rPr>
        <w:t>464/2025</w:t>
      </w:r>
      <w:r w:rsidR="004B7799">
        <w:rPr>
          <w:rFonts w:ascii="Arial" w:hAnsi="Arial" w:cs="Arial"/>
          <w:bCs/>
          <w:sz w:val="28"/>
          <w:szCs w:val="28"/>
        </w:rPr>
        <w:t xml:space="preserve"> </w:t>
      </w:r>
      <w:r w:rsidR="0081668F" w:rsidRPr="00BE360B">
        <w:rPr>
          <w:rFonts w:ascii="Arial" w:hAnsi="Arial" w:cs="Arial"/>
          <w:b/>
          <w:i/>
          <w:iCs/>
          <w:sz w:val="28"/>
          <w:szCs w:val="28"/>
        </w:rPr>
        <w:t>Asunto:</w:t>
      </w:r>
      <w:r w:rsidR="0081668F" w:rsidRPr="00BE360B">
        <w:rPr>
          <w:rFonts w:ascii="Arial" w:hAnsi="Arial" w:cs="Arial"/>
          <w:i/>
          <w:iCs/>
          <w:sz w:val="28"/>
          <w:szCs w:val="28"/>
        </w:rPr>
        <w:t xml:space="preserve"> Se emite análisis y opinión jurídica.</w:t>
      </w:r>
      <w:r w:rsidR="004B7799">
        <w:rPr>
          <w:rFonts w:ascii="Arial" w:hAnsi="Arial" w:cs="Arial"/>
          <w:i/>
          <w:iCs/>
          <w:sz w:val="28"/>
          <w:szCs w:val="28"/>
        </w:rPr>
        <w:t xml:space="preserve"> </w:t>
      </w:r>
      <w:r w:rsidR="0081668F" w:rsidRPr="00BE360B">
        <w:rPr>
          <w:rFonts w:ascii="Arial" w:hAnsi="Arial" w:cs="Arial"/>
          <w:b/>
          <w:i/>
          <w:iCs/>
          <w:sz w:val="28"/>
          <w:szCs w:val="28"/>
        </w:rPr>
        <w:t>C. LIC. OSVALDO CARDENAS GALLEGOS.</w:t>
      </w:r>
      <w:r w:rsidR="004B7799">
        <w:rPr>
          <w:rFonts w:ascii="Arial" w:hAnsi="Arial" w:cs="Arial"/>
          <w:bCs/>
          <w:sz w:val="28"/>
          <w:szCs w:val="28"/>
        </w:rPr>
        <w:t xml:space="preserve"> </w:t>
      </w:r>
      <w:r w:rsidR="0081668F" w:rsidRPr="00BE360B">
        <w:rPr>
          <w:rFonts w:ascii="Arial" w:hAnsi="Arial" w:cs="Arial"/>
          <w:b/>
          <w:i/>
          <w:iCs/>
          <w:sz w:val="28"/>
          <w:szCs w:val="28"/>
        </w:rPr>
        <w:t>OFICIAL DE PADRÓN Y LICENCIAS</w:t>
      </w:r>
      <w:r w:rsidR="004B7799">
        <w:rPr>
          <w:rFonts w:ascii="Arial" w:hAnsi="Arial" w:cs="Arial"/>
          <w:bCs/>
          <w:sz w:val="28"/>
          <w:szCs w:val="28"/>
        </w:rPr>
        <w:t xml:space="preserve"> </w:t>
      </w:r>
      <w:r w:rsidR="0081668F" w:rsidRPr="00BE360B">
        <w:rPr>
          <w:rFonts w:ascii="Arial" w:hAnsi="Arial" w:cs="Arial"/>
          <w:b/>
          <w:i/>
          <w:iCs/>
          <w:sz w:val="28"/>
          <w:szCs w:val="28"/>
        </w:rPr>
        <w:t>PRESENTE</w:t>
      </w:r>
      <w:r w:rsidR="00D85EFF">
        <w:rPr>
          <w:rFonts w:ascii="Arial" w:hAnsi="Arial" w:cs="Arial"/>
          <w:b/>
          <w:i/>
          <w:iCs/>
          <w:sz w:val="28"/>
          <w:szCs w:val="28"/>
        </w:rPr>
        <w:t xml:space="preserve"> </w:t>
      </w:r>
      <w:r w:rsidR="0081668F" w:rsidRPr="00BE360B">
        <w:rPr>
          <w:rFonts w:ascii="Arial" w:hAnsi="Arial" w:cs="Arial"/>
          <w:i/>
          <w:iCs/>
          <w:sz w:val="28"/>
          <w:szCs w:val="28"/>
        </w:rPr>
        <w:t xml:space="preserve">Por recibido el oficio número 566/2025 suscrito por el oficial de Padrón y Licencias del Municipio de Zapotlán el Grande, Jalisco, mediante el cual remite expediente sin número relativo a la solicitud de </w:t>
      </w:r>
      <w:r w:rsidR="0081668F" w:rsidRPr="00BE360B">
        <w:rPr>
          <w:rFonts w:ascii="Arial" w:hAnsi="Arial" w:cs="Arial"/>
          <w:b/>
          <w:i/>
          <w:iCs/>
          <w:sz w:val="28"/>
          <w:szCs w:val="28"/>
        </w:rPr>
        <w:t>LICENCIA MUNICIPAL CON GIRO DE ABARROTES CON VENTA DE CERVEZAS EN ENVACE CERRADO, DENOMINADO “ABARROTES LOS PINOS”</w:t>
      </w:r>
      <w:r w:rsidR="0081668F" w:rsidRPr="00BE360B">
        <w:rPr>
          <w:rFonts w:ascii="Arial" w:hAnsi="Arial" w:cs="Arial"/>
          <w:b/>
          <w:bCs/>
          <w:i/>
          <w:iCs/>
          <w:sz w:val="28"/>
          <w:szCs w:val="28"/>
        </w:rPr>
        <w:t>,</w:t>
      </w:r>
      <w:r w:rsidR="0081668F" w:rsidRPr="00BE360B">
        <w:rPr>
          <w:rFonts w:ascii="Arial" w:hAnsi="Arial" w:cs="Arial"/>
          <w:i/>
          <w:iCs/>
          <w:sz w:val="28"/>
          <w:szCs w:val="28"/>
        </w:rPr>
        <w:t xml:space="preserve"> con domicilio en </w:t>
      </w:r>
      <w:r w:rsidR="0081668F" w:rsidRPr="00BE360B">
        <w:rPr>
          <w:rFonts w:ascii="Arial" w:hAnsi="Arial" w:cs="Arial"/>
          <w:b/>
          <w:bCs/>
          <w:i/>
          <w:iCs/>
          <w:sz w:val="28"/>
          <w:szCs w:val="28"/>
        </w:rPr>
        <w:t>AGUSTIN YAÑEZ N° 74</w:t>
      </w:r>
      <w:r w:rsidR="0081668F" w:rsidRPr="00BE360B">
        <w:rPr>
          <w:rFonts w:ascii="Arial" w:hAnsi="Arial" w:cs="Arial"/>
          <w:i/>
          <w:iCs/>
          <w:sz w:val="28"/>
          <w:szCs w:val="28"/>
        </w:rPr>
        <w:t xml:space="preserve">, colonia Los Pinos de esta municipalidad, que llevara por nombre </w:t>
      </w:r>
      <w:r w:rsidR="0081668F" w:rsidRPr="00BE360B">
        <w:rPr>
          <w:rFonts w:ascii="Arial" w:hAnsi="Arial" w:cs="Arial"/>
          <w:b/>
          <w:bCs/>
          <w:i/>
          <w:iCs/>
          <w:sz w:val="28"/>
          <w:szCs w:val="28"/>
        </w:rPr>
        <w:t>“ABARROTES LOS PINOS”</w:t>
      </w:r>
      <w:r w:rsidR="0081668F" w:rsidRPr="00BE360B">
        <w:rPr>
          <w:rFonts w:ascii="Arial" w:hAnsi="Arial" w:cs="Arial"/>
          <w:i/>
          <w:iCs/>
          <w:sz w:val="28"/>
          <w:szCs w:val="28"/>
        </w:rPr>
        <w:t xml:space="preserve"> promovido por el </w:t>
      </w:r>
      <w:r w:rsidR="0081668F" w:rsidRPr="00BE360B">
        <w:rPr>
          <w:rFonts w:ascii="Arial" w:hAnsi="Arial" w:cs="Arial"/>
          <w:b/>
          <w:bCs/>
          <w:i/>
          <w:iCs/>
          <w:sz w:val="28"/>
          <w:szCs w:val="28"/>
        </w:rPr>
        <w:t>C. ALVARO ALEJANDRO LOPEZ GALINDO</w:t>
      </w:r>
      <w:r w:rsidR="0081668F" w:rsidRPr="00BE360B">
        <w:rPr>
          <w:rFonts w:ascii="Arial" w:hAnsi="Arial" w:cs="Arial"/>
          <w:i/>
          <w:iCs/>
          <w:sz w:val="28"/>
          <w:szCs w:val="28"/>
        </w:rPr>
        <w:t>, a efecto de que esta dirección jurídica realice su revisión, análisis y expedición de una opinión por escrito de los documentos recibidos.</w:t>
      </w:r>
      <w:r w:rsidR="00D85EFF">
        <w:rPr>
          <w:rFonts w:ascii="Arial" w:hAnsi="Arial" w:cs="Arial"/>
          <w:bCs/>
          <w:sz w:val="28"/>
          <w:szCs w:val="28"/>
        </w:rPr>
        <w:t xml:space="preserve"> </w:t>
      </w:r>
      <w:r w:rsidR="0081668F" w:rsidRPr="00BE360B">
        <w:rPr>
          <w:rFonts w:ascii="Arial" w:hAnsi="Arial" w:cs="Arial"/>
          <w:i/>
          <w:iCs/>
          <w:sz w:val="28"/>
          <w:szCs w:val="28"/>
        </w:rPr>
        <w:t>Por consecuencia, con las facultades que me confiere el artículo 28 fracción II del Reglamento Sobre la Venta y Consumo de Bebidas Alcohólicas del Municipio de Zapotlán el Grande, Jalisco, procedo a realizar la revisión, y análisis los documentos que conforman el expediente, los cuáles señalo enseguida:</w:t>
      </w:r>
      <w:r w:rsidR="00D85EFF">
        <w:rPr>
          <w:rFonts w:ascii="Arial" w:hAnsi="Arial" w:cs="Arial"/>
          <w:i/>
          <w:iCs/>
          <w:sz w:val="28"/>
          <w:szCs w:val="28"/>
        </w:rPr>
        <w:t xml:space="preserve"> </w:t>
      </w:r>
      <w:r w:rsidR="00D85EFF">
        <w:rPr>
          <w:rFonts w:ascii="Arial" w:hAnsi="Arial" w:cs="Arial"/>
          <w:b/>
          <w:bCs/>
          <w:i/>
          <w:iCs/>
          <w:sz w:val="28"/>
          <w:szCs w:val="28"/>
        </w:rPr>
        <w:t>1.</w:t>
      </w:r>
      <w:r w:rsidR="00D85EFF">
        <w:rPr>
          <w:rFonts w:ascii="Arial" w:hAnsi="Arial" w:cs="Arial"/>
          <w:bCs/>
          <w:sz w:val="28"/>
          <w:szCs w:val="28"/>
        </w:rPr>
        <w:t xml:space="preserve"> </w:t>
      </w:r>
      <w:r w:rsidR="0081668F" w:rsidRPr="00D85EFF">
        <w:rPr>
          <w:rFonts w:ascii="Arial" w:hAnsi="Arial" w:cs="Arial"/>
          <w:i/>
          <w:iCs/>
          <w:sz w:val="28"/>
          <w:szCs w:val="28"/>
        </w:rPr>
        <w:t xml:space="preserve">Solicitud en formato oficial dirigida al Consejo de Giros </w:t>
      </w:r>
      <w:r w:rsidR="0081668F" w:rsidRPr="00D85EFF">
        <w:rPr>
          <w:rFonts w:ascii="Arial" w:hAnsi="Arial" w:cs="Arial"/>
          <w:i/>
          <w:iCs/>
          <w:sz w:val="28"/>
          <w:szCs w:val="28"/>
        </w:rPr>
        <w:lastRenderedPageBreak/>
        <w:t>Restringidos del Municipio, fecha 11 de junio del año 2025 sin sello de recepción por la Oficialía de Padrón y Licencias, para que le sea autorizada la licencia municipal de CON GIRO DE ABARROTES CON VENTA DE CERVEZAS, en el domicilio de calle Agustín Yáñez N° 74, Colonia Los Pinos de ciudad Guzmán, Municipio de Zapotlán el Grande, Jalisco. Sin descripción de superficie y aforo.</w:t>
      </w:r>
      <w:r w:rsidR="00D85EFF">
        <w:rPr>
          <w:rFonts w:ascii="Arial" w:hAnsi="Arial" w:cs="Arial"/>
          <w:i/>
          <w:iCs/>
          <w:sz w:val="28"/>
          <w:szCs w:val="28"/>
        </w:rPr>
        <w:t xml:space="preserve"> </w:t>
      </w:r>
      <w:r w:rsidR="00D85EFF">
        <w:rPr>
          <w:rFonts w:ascii="Arial" w:hAnsi="Arial" w:cs="Arial"/>
          <w:b/>
          <w:bCs/>
          <w:i/>
          <w:iCs/>
          <w:sz w:val="28"/>
          <w:szCs w:val="28"/>
        </w:rPr>
        <w:t>2.</w:t>
      </w:r>
      <w:r w:rsidR="00D85EFF">
        <w:rPr>
          <w:rFonts w:ascii="Arial" w:hAnsi="Arial" w:cs="Arial"/>
          <w:bCs/>
          <w:sz w:val="28"/>
          <w:szCs w:val="28"/>
        </w:rPr>
        <w:t xml:space="preserve"> </w:t>
      </w:r>
      <w:r w:rsidR="0081668F" w:rsidRPr="00D85EFF">
        <w:rPr>
          <w:rFonts w:ascii="Arial" w:hAnsi="Arial" w:cs="Arial"/>
          <w:i/>
          <w:iCs/>
          <w:sz w:val="28"/>
          <w:szCs w:val="28"/>
        </w:rPr>
        <w:t>Recibo de anexos con fecha de recepción 11 de junio del año 2025, por parte de la Oficialía de padrón y Licencias.</w:t>
      </w:r>
      <w:r w:rsidR="00D85EFF">
        <w:rPr>
          <w:rFonts w:ascii="Arial" w:hAnsi="Arial" w:cs="Arial"/>
          <w:i/>
          <w:iCs/>
          <w:sz w:val="28"/>
          <w:szCs w:val="28"/>
        </w:rPr>
        <w:t xml:space="preserve"> </w:t>
      </w:r>
      <w:r w:rsidR="00D85EFF" w:rsidRPr="00D85EFF">
        <w:rPr>
          <w:rFonts w:ascii="Arial" w:hAnsi="Arial" w:cs="Arial"/>
          <w:b/>
          <w:bCs/>
          <w:i/>
          <w:iCs/>
          <w:sz w:val="28"/>
          <w:szCs w:val="28"/>
        </w:rPr>
        <w:t>3.</w:t>
      </w:r>
      <w:r w:rsidR="00D85EFF">
        <w:rPr>
          <w:rFonts w:ascii="Arial" w:hAnsi="Arial" w:cs="Arial"/>
          <w:bCs/>
          <w:sz w:val="28"/>
          <w:szCs w:val="28"/>
        </w:rPr>
        <w:t xml:space="preserve"> </w:t>
      </w:r>
      <w:r w:rsidR="0081668F" w:rsidRPr="00D85EFF">
        <w:rPr>
          <w:rFonts w:ascii="Arial" w:hAnsi="Arial" w:cs="Arial"/>
          <w:i/>
          <w:iCs/>
          <w:sz w:val="28"/>
          <w:szCs w:val="28"/>
        </w:rPr>
        <w:t>Impresión de la constancia de antecedentes penales, expedida por la dirección general del archivo de identificación, criminalística a nombre de ALVARO ALEJANDRO LOPEZ GALINDO, de fecha 09 de abril 2025.</w:t>
      </w:r>
      <w:r w:rsidR="00D85EFF">
        <w:rPr>
          <w:rFonts w:ascii="Arial" w:hAnsi="Arial" w:cs="Arial"/>
          <w:i/>
          <w:iCs/>
          <w:sz w:val="28"/>
          <w:szCs w:val="28"/>
        </w:rPr>
        <w:t xml:space="preserve"> </w:t>
      </w:r>
      <w:r w:rsidR="00D85EFF">
        <w:rPr>
          <w:rFonts w:ascii="Arial" w:hAnsi="Arial" w:cs="Arial"/>
          <w:b/>
          <w:bCs/>
          <w:i/>
          <w:iCs/>
          <w:sz w:val="28"/>
          <w:szCs w:val="28"/>
        </w:rPr>
        <w:t>4.</w:t>
      </w:r>
      <w:r w:rsidR="00D85EFF">
        <w:rPr>
          <w:rFonts w:ascii="Arial" w:hAnsi="Arial" w:cs="Arial"/>
          <w:i/>
          <w:iCs/>
          <w:sz w:val="28"/>
          <w:szCs w:val="28"/>
        </w:rPr>
        <w:t xml:space="preserve"> </w:t>
      </w:r>
      <w:r w:rsidR="0081668F" w:rsidRPr="00D85EFF">
        <w:rPr>
          <w:rFonts w:ascii="Arial" w:hAnsi="Arial" w:cs="Arial"/>
          <w:i/>
          <w:iCs/>
          <w:sz w:val="28"/>
          <w:szCs w:val="28"/>
        </w:rPr>
        <w:t>Copia certificada de la Credencial de Elector del solicitante C. ALVARO ALEJANDRO LOPEZ GALINDO.</w:t>
      </w:r>
      <w:r w:rsidR="00D85EFF">
        <w:rPr>
          <w:rFonts w:ascii="Arial" w:hAnsi="Arial" w:cs="Arial"/>
          <w:i/>
          <w:iCs/>
          <w:sz w:val="28"/>
          <w:szCs w:val="28"/>
        </w:rPr>
        <w:t xml:space="preserve"> </w:t>
      </w:r>
      <w:r w:rsidR="00D85EFF">
        <w:rPr>
          <w:rFonts w:ascii="Arial" w:hAnsi="Arial" w:cs="Arial"/>
          <w:b/>
          <w:bCs/>
          <w:i/>
          <w:iCs/>
          <w:sz w:val="28"/>
          <w:szCs w:val="28"/>
        </w:rPr>
        <w:t>5.</w:t>
      </w:r>
      <w:r w:rsidR="00D85EFF">
        <w:rPr>
          <w:rFonts w:ascii="Arial" w:hAnsi="Arial" w:cs="Arial"/>
          <w:bCs/>
          <w:sz w:val="28"/>
          <w:szCs w:val="28"/>
        </w:rPr>
        <w:t xml:space="preserve"> </w:t>
      </w:r>
      <w:r w:rsidR="0081668F" w:rsidRPr="00D85EFF">
        <w:rPr>
          <w:rFonts w:ascii="Arial" w:hAnsi="Arial" w:cs="Arial"/>
          <w:i/>
          <w:iCs/>
          <w:sz w:val="28"/>
          <w:szCs w:val="28"/>
        </w:rPr>
        <w:t xml:space="preserve">Original del Dictamen de Usos y Destinos Específicos oficio USO 2025/171 emitido por el Director de Ordenamiento Territorial, de fecho 02 de abril del año 2025, </w:t>
      </w:r>
      <w:r w:rsidR="0081668F" w:rsidRPr="00D85EFF">
        <w:rPr>
          <w:rFonts w:ascii="Arial" w:hAnsi="Arial" w:cs="Arial"/>
          <w:b/>
          <w:bCs/>
          <w:i/>
          <w:iCs/>
          <w:sz w:val="28"/>
          <w:szCs w:val="28"/>
        </w:rPr>
        <w:t>determinando FACTIBLE</w:t>
      </w:r>
      <w:r w:rsidR="0081668F" w:rsidRPr="00D85EFF">
        <w:rPr>
          <w:rFonts w:ascii="Arial" w:hAnsi="Arial" w:cs="Arial"/>
          <w:i/>
          <w:iCs/>
          <w:sz w:val="28"/>
          <w:szCs w:val="28"/>
        </w:rPr>
        <w:t xml:space="preserve"> el giro solicitado de acuerdo al Plan de Desarrollo Urbano de Zapotlán el Grande, Jalisco, Distrito 1“Ciudad Guzmán” Subdistrito 07 “CENTRAL CAMIONERA”, para el domicilio de calle Agustín Yáñez Delgadillo No. 74, colonia Los Pinos, </w:t>
      </w:r>
      <w:r w:rsidR="0081668F" w:rsidRPr="00D85EFF">
        <w:rPr>
          <w:rFonts w:ascii="Arial" w:hAnsi="Arial" w:cs="Arial"/>
          <w:b/>
          <w:i/>
          <w:iCs/>
          <w:sz w:val="28"/>
          <w:szCs w:val="28"/>
        </w:rPr>
        <w:t>cuenta catastral U30095.</w:t>
      </w:r>
      <w:r w:rsidR="00D85EFF">
        <w:rPr>
          <w:rFonts w:ascii="Arial" w:hAnsi="Arial" w:cs="Arial"/>
          <w:b/>
          <w:i/>
          <w:iCs/>
          <w:sz w:val="28"/>
          <w:szCs w:val="28"/>
        </w:rPr>
        <w:t xml:space="preserve"> 6.</w:t>
      </w:r>
      <w:r w:rsidR="00D85EFF">
        <w:rPr>
          <w:rFonts w:ascii="Arial" w:hAnsi="Arial" w:cs="Arial"/>
          <w:bCs/>
          <w:sz w:val="28"/>
          <w:szCs w:val="28"/>
        </w:rPr>
        <w:t xml:space="preserve"> </w:t>
      </w:r>
      <w:r w:rsidR="0081668F" w:rsidRPr="00D85EFF">
        <w:rPr>
          <w:rFonts w:ascii="Arial" w:hAnsi="Arial" w:cs="Arial"/>
          <w:i/>
          <w:iCs/>
          <w:sz w:val="28"/>
          <w:szCs w:val="28"/>
        </w:rPr>
        <w:t xml:space="preserve">Original de la constancia de No adeudo N° 4361 expedida por la Directora General de la OP de SAPAZA cuenta de usuario 39960, a nombre de JOSE FRANCISO FLORES Y CODUEÑOS del domicilio </w:t>
      </w:r>
      <w:proofErr w:type="spellStart"/>
      <w:r w:rsidR="0081668F" w:rsidRPr="00D85EFF">
        <w:rPr>
          <w:rFonts w:ascii="Arial" w:hAnsi="Arial" w:cs="Arial"/>
          <w:i/>
          <w:iCs/>
          <w:sz w:val="28"/>
          <w:szCs w:val="28"/>
        </w:rPr>
        <w:t>Lic</w:t>
      </w:r>
      <w:proofErr w:type="spellEnd"/>
      <w:r w:rsidR="0081668F" w:rsidRPr="00D85EFF">
        <w:rPr>
          <w:rFonts w:ascii="Arial" w:hAnsi="Arial" w:cs="Arial"/>
          <w:i/>
          <w:iCs/>
          <w:sz w:val="28"/>
          <w:szCs w:val="28"/>
        </w:rPr>
        <w:t xml:space="preserve"> Agustín Yáñez Delgadillo, colonia Los Pinos de ciudad Guzmán, municipio de Zapotlán, el Grande de Jalisco, expedido con fecha 14 de abril del año 2025.</w:t>
      </w:r>
      <w:r w:rsidR="00D85EFF">
        <w:rPr>
          <w:rFonts w:ascii="Arial" w:hAnsi="Arial" w:cs="Arial"/>
          <w:i/>
          <w:iCs/>
          <w:sz w:val="28"/>
          <w:szCs w:val="28"/>
        </w:rPr>
        <w:t xml:space="preserve"> </w:t>
      </w:r>
      <w:r w:rsidR="00D85EFF">
        <w:rPr>
          <w:rFonts w:ascii="Arial" w:hAnsi="Arial" w:cs="Arial"/>
          <w:b/>
          <w:bCs/>
          <w:i/>
          <w:iCs/>
          <w:sz w:val="28"/>
          <w:szCs w:val="28"/>
        </w:rPr>
        <w:t>7.</w:t>
      </w:r>
      <w:r w:rsidR="00D85EFF">
        <w:rPr>
          <w:rFonts w:ascii="Arial" w:hAnsi="Arial" w:cs="Arial"/>
          <w:bCs/>
          <w:sz w:val="28"/>
          <w:szCs w:val="28"/>
        </w:rPr>
        <w:t xml:space="preserve"> </w:t>
      </w:r>
      <w:r w:rsidR="0081668F" w:rsidRPr="00D85EFF">
        <w:rPr>
          <w:rFonts w:ascii="Arial" w:hAnsi="Arial" w:cs="Arial"/>
          <w:i/>
          <w:iCs/>
          <w:sz w:val="28"/>
          <w:szCs w:val="28"/>
        </w:rPr>
        <w:t xml:space="preserve">Original de certificado de No adeudo, expedido de manera conjunta por la Dirección de Catastro municipal, así como el Departamento de </w:t>
      </w:r>
      <w:r w:rsidR="0081668F" w:rsidRPr="00D85EFF">
        <w:rPr>
          <w:rFonts w:ascii="Arial" w:hAnsi="Arial" w:cs="Arial"/>
          <w:i/>
          <w:iCs/>
          <w:sz w:val="28"/>
          <w:szCs w:val="28"/>
        </w:rPr>
        <w:lastRenderedPageBreak/>
        <w:t>Apremios respecto a la cuenta predial U30095 a nombre de JOSE FRANCISCO FLORES SALINAS Y CODUEÑOS, ubicado en Lic. Agustín Yáñez Delgadillo N° 74, colonia Lo Pinos, en Ciudad Guzmán, municipio de Zapotlán el Grande de Jalisco, con superficie de terreno de 439.62 m2 del municipio Zapotlán el Grande Jalisco, expedido con fecha 14 de abril de 2025.</w:t>
      </w:r>
      <w:r w:rsidR="00D85EFF">
        <w:rPr>
          <w:rFonts w:ascii="Arial" w:hAnsi="Arial" w:cs="Arial"/>
          <w:i/>
          <w:iCs/>
          <w:sz w:val="28"/>
          <w:szCs w:val="28"/>
        </w:rPr>
        <w:t xml:space="preserve"> </w:t>
      </w:r>
      <w:r w:rsidR="00D85EFF">
        <w:rPr>
          <w:rFonts w:ascii="Arial" w:hAnsi="Arial" w:cs="Arial"/>
          <w:b/>
          <w:bCs/>
          <w:i/>
          <w:iCs/>
          <w:sz w:val="28"/>
          <w:szCs w:val="28"/>
        </w:rPr>
        <w:t>8.</w:t>
      </w:r>
      <w:r w:rsidR="00D85EFF">
        <w:rPr>
          <w:rFonts w:ascii="Arial" w:hAnsi="Arial" w:cs="Arial"/>
          <w:bCs/>
          <w:sz w:val="28"/>
          <w:szCs w:val="28"/>
        </w:rPr>
        <w:t xml:space="preserve"> </w:t>
      </w:r>
      <w:r w:rsidR="0081668F" w:rsidRPr="00D85EFF">
        <w:rPr>
          <w:rFonts w:ascii="Arial" w:hAnsi="Arial" w:cs="Arial"/>
          <w:i/>
          <w:iCs/>
          <w:sz w:val="28"/>
          <w:szCs w:val="28"/>
        </w:rPr>
        <w:t>Original del Acta de Nacimiento a nombre del solicitante de ALVARO ALEJANDRO LOPEZ GALINDO</w:t>
      </w:r>
      <w:r w:rsidR="00D85EFF">
        <w:rPr>
          <w:rFonts w:ascii="Arial" w:hAnsi="Arial" w:cs="Arial"/>
          <w:i/>
          <w:iCs/>
          <w:sz w:val="28"/>
          <w:szCs w:val="28"/>
        </w:rPr>
        <w:t xml:space="preserve"> </w:t>
      </w:r>
      <w:r w:rsidR="00D85EFF">
        <w:rPr>
          <w:rFonts w:ascii="Arial" w:hAnsi="Arial" w:cs="Arial"/>
          <w:b/>
          <w:bCs/>
          <w:i/>
          <w:iCs/>
          <w:sz w:val="28"/>
          <w:szCs w:val="28"/>
        </w:rPr>
        <w:t>9.</w:t>
      </w:r>
      <w:r w:rsidR="00D85EFF">
        <w:rPr>
          <w:rFonts w:ascii="Arial" w:hAnsi="Arial" w:cs="Arial"/>
          <w:bCs/>
          <w:sz w:val="28"/>
          <w:szCs w:val="28"/>
        </w:rPr>
        <w:t xml:space="preserve"> </w:t>
      </w:r>
      <w:r w:rsidR="0081668F" w:rsidRPr="00D85EFF">
        <w:rPr>
          <w:rFonts w:ascii="Arial" w:hAnsi="Arial" w:cs="Arial"/>
          <w:i/>
          <w:iCs/>
          <w:sz w:val="28"/>
          <w:szCs w:val="28"/>
        </w:rPr>
        <w:t xml:space="preserve">Impresión de la Constancia de Situación Fiscal a nombre de ALVARO ALEJANDRO LOPEZ GALINDO de fecha 01 de mayo de 2025, con actividad económica comercio al por menor en tiendas de abarrotes, ultramarinos y misceláneas, venta de cerveza por la cual se entrega un </w:t>
      </w:r>
      <w:r w:rsidR="00D85EFF" w:rsidRPr="00D85EFF">
        <w:rPr>
          <w:rFonts w:ascii="Arial" w:hAnsi="Arial" w:cs="Arial"/>
          <w:i/>
          <w:iCs/>
          <w:sz w:val="28"/>
          <w:szCs w:val="28"/>
        </w:rPr>
        <w:t>comprobante</w:t>
      </w:r>
      <w:r w:rsidR="0081668F" w:rsidRPr="00D85EFF">
        <w:rPr>
          <w:rFonts w:ascii="Arial" w:hAnsi="Arial" w:cs="Arial"/>
          <w:i/>
          <w:iCs/>
          <w:sz w:val="28"/>
          <w:szCs w:val="28"/>
        </w:rPr>
        <w:t xml:space="preserve"> simplificado, realizada por personas distintas al fabricante, productor, envasador o importador, el domicilio fiscal coincide con el que solicita la licencia.</w:t>
      </w:r>
      <w:r w:rsidR="00D85EFF">
        <w:rPr>
          <w:rFonts w:ascii="Arial" w:hAnsi="Arial" w:cs="Arial"/>
          <w:i/>
          <w:iCs/>
          <w:sz w:val="28"/>
          <w:szCs w:val="28"/>
        </w:rPr>
        <w:t xml:space="preserve"> </w:t>
      </w:r>
      <w:r w:rsidR="00D85EFF">
        <w:rPr>
          <w:rFonts w:ascii="Arial" w:hAnsi="Arial" w:cs="Arial"/>
          <w:b/>
          <w:bCs/>
          <w:i/>
          <w:iCs/>
          <w:sz w:val="28"/>
          <w:szCs w:val="28"/>
        </w:rPr>
        <w:t>10.</w:t>
      </w:r>
      <w:r w:rsidR="00D85EFF">
        <w:rPr>
          <w:rFonts w:ascii="Arial" w:hAnsi="Arial" w:cs="Arial"/>
          <w:bCs/>
          <w:sz w:val="28"/>
          <w:szCs w:val="28"/>
        </w:rPr>
        <w:t xml:space="preserve"> </w:t>
      </w:r>
      <w:r w:rsidR="0081668F" w:rsidRPr="00D85EFF">
        <w:rPr>
          <w:rFonts w:ascii="Arial" w:hAnsi="Arial" w:cs="Arial"/>
          <w:i/>
          <w:iCs/>
          <w:sz w:val="28"/>
          <w:szCs w:val="28"/>
        </w:rPr>
        <w:t xml:space="preserve">Original de Dictamen Técnico de Protección Civil, emitido por Unidad Municipal de Protección Civil y Bomberos, Zapotlán el Grande, mediante oficio CS- 1668/2025, de fecha 10 de abril de 2025, para el Giro de venta de cervezas, para el domicilio de Lic. Agustín Yáñez N° 74, Colonia Los Pinos en ciudad Guzmán, municipio de Zapotlán, el Grande de Jalisco, </w:t>
      </w:r>
      <w:r w:rsidR="0081668F" w:rsidRPr="00D85EFF">
        <w:rPr>
          <w:rFonts w:ascii="Arial" w:hAnsi="Arial" w:cs="Arial"/>
          <w:b/>
          <w:bCs/>
          <w:i/>
          <w:iCs/>
          <w:sz w:val="28"/>
          <w:szCs w:val="28"/>
        </w:rPr>
        <w:t>dictaminado, procedente sin especificar aforo.</w:t>
      </w:r>
      <w:r w:rsidR="00CF2BE4">
        <w:rPr>
          <w:rFonts w:ascii="Arial" w:hAnsi="Arial" w:cs="Arial"/>
          <w:b/>
          <w:bCs/>
          <w:i/>
          <w:iCs/>
          <w:sz w:val="28"/>
          <w:szCs w:val="28"/>
        </w:rPr>
        <w:t xml:space="preserve"> 11.</w:t>
      </w:r>
      <w:r w:rsidR="00CF2BE4">
        <w:rPr>
          <w:rFonts w:ascii="Arial" w:hAnsi="Arial" w:cs="Arial"/>
          <w:bCs/>
          <w:sz w:val="28"/>
          <w:szCs w:val="28"/>
        </w:rPr>
        <w:t xml:space="preserve"> </w:t>
      </w:r>
      <w:r w:rsidR="0081668F" w:rsidRPr="00CF2BE4">
        <w:rPr>
          <w:rFonts w:ascii="Arial" w:hAnsi="Arial" w:cs="Arial"/>
          <w:i/>
          <w:iCs/>
          <w:sz w:val="28"/>
          <w:szCs w:val="28"/>
        </w:rPr>
        <w:t>Original del oficio DMSV 0128/2025 estudio de impacto vial, giro restringido, número autorizado por la dirección de Movilidad y Seguridad Vial, sobre el estudio de factibilidad vial del domicilio ubicado en Lic. Agustín Yáñez N°74 de ciudad Guzmán, municipio de Zapotlán, el Grande de Jalisco dictaminado, procedente con recomendaciones, con fecha 09 de mayo de 2025.</w:t>
      </w:r>
      <w:r w:rsidR="00CF2BE4">
        <w:rPr>
          <w:rFonts w:ascii="Arial" w:hAnsi="Arial" w:cs="Arial"/>
          <w:i/>
          <w:iCs/>
          <w:sz w:val="28"/>
          <w:szCs w:val="28"/>
        </w:rPr>
        <w:t xml:space="preserve"> </w:t>
      </w:r>
      <w:r w:rsidR="00CF2BE4">
        <w:rPr>
          <w:rFonts w:ascii="Arial" w:hAnsi="Arial" w:cs="Arial"/>
          <w:b/>
          <w:bCs/>
          <w:i/>
          <w:iCs/>
          <w:sz w:val="28"/>
          <w:szCs w:val="28"/>
        </w:rPr>
        <w:t>12.</w:t>
      </w:r>
      <w:r w:rsidR="00CF2BE4">
        <w:rPr>
          <w:rFonts w:ascii="Arial" w:hAnsi="Arial" w:cs="Arial"/>
          <w:bCs/>
          <w:sz w:val="28"/>
          <w:szCs w:val="28"/>
        </w:rPr>
        <w:t xml:space="preserve"> </w:t>
      </w:r>
      <w:r w:rsidR="0081668F" w:rsidRPr="00CF2BE4">
        <w:rPr>
          <w:rFonts w:ascii="Arial" w:hAnsi="Arial" w:cs="Arial"/>
          <w:i/>
          <w:iCs/>
          <w:sz w:val="28"/>
          <w:szCs w:val="28"/>
        </w:rPr>
        <w:t xml:space="preserve">Copia simple del Escritura 14.038 de fecha 30 de octubre del año </w:t>
      </w:r>
      <w:r w:rsidR="0081668F" w:rsidRPr="00CF2BE4">
        <w:rPr>
          <w:rFonts w:ascii="Arial" w:hAnsi="Arial" w:cs="Arial"/>
          <w:i/>
          <w:iCs/>
          <w:sz w:val="28"/>
          <w:szCs w:val="28"/>
        </w:rPr>
        <w:lastRenderedPageBreak/>
        <w:t>2004, que acredita la propiedad del inmueble donde se ejercerá el giro solicitado, antes lote número 23, manzana 6, 52, zona 6 y 23 de la manzana 4 del Fraccionamiento los Pinos fusionados en una sola unidad topográfica, ahora calle Lic. Agustín Yáñez Delgadillo N°74, Colonia Los Pinos de ciudad Guzmán, municipio de Zapotlán el Grande de Jalisco.</w:t>
      </w:r>
      <w:r w:rsidR="00CF2BE4">
        <w:rPr>
          <w:rFonts w:ascii="Arial" w:hAnsi="Arial" w:cs="Arial"/>
          <w:i/>
          <w:iCs/>
          <w:sz w:val="28"/>
          <w:szCs w:val="28"/>
        </w:rPr>
        <w:t xml:space="preserve"> </w:t>
      </w:r>
      <w:r w:rsidR="00CF2BE4">
        <w:rPr>
          <w:rFonts w:ascii="Arial" w:hAnsi="Arial" w:cs="Arial"/>
          <w:b/>
          <w:bCs/>
          <w:i/>
          <w:iCs/>
          <w:sz w:val="28"/>
          <w:szCs w:val="28"/>
        </w:rPr>
        <w:t>13.</w:t>
      </w:r>
      <w:r w:rsidR="00CF2BE4">
        <w:rPr>
          <w:rFonts w:ascii="Arial" w:hAnsi="Arial" w:cs="Arial"/>
          <w:bCs/>
          <w:sz w:val="28"/>
          <w:szCs w:val="28"/>
        </w:rPr>
        <w:t xml:space="preserve"> </w:t>
      </w:r>
      <w:r w:rsidR="0081668F" w:rsidRPr="00CF2BE4">
        <w:rPr>
          <w:rFonts w:ascii="Arial" w:hAnsi="Arial" w:cs="Arial"/>
          <w:i/>
          <w:iCs/>
          <w:sz w:val="28"/>
          <w:szCs w:val="28"/>
        </w:rPr>
        <w:t>Contrato de arrendamiento copia simple, con una periodicidad de un año del 01 de enero del 2025, al 01 de enero del año 2026, respecto del local ubicado en calle Lic. Agustín Yáñez Delgadillo N° 74,</w:t>
      </w:r>
      <w:r w:rsidR="00CF2BE4">
        <w:rPr>
          <w:rFonts w:ascii="Arial" w:hAnsi="Arial" w:cs="Arial"/>
          <w:i/>
          <w:iCs/>
          <w:sz w:val="28"/>
          <w:szCs w:val="28"/>
        </w:rPr>
        <w:t xml:space="preserve"> </w:t>
      </w:r>
      <w:r w:rsidR="0081668F" w:rsidRPr="00CF2BE4">
        <w:rPr>
          <w:rFonts w:ascii="Arial" w:hAnsi="Arial" w:cs="Arial"/>
          <w:i/>
          <w:iCs/>
          <w:sz w:val="28"/>
          <w:szCs w:val="28"/>
        </w:rPr>
        <w:t>Colonia Los Pinos en Ciudad Guzmán, Municipio de Zapotlán el Grande, Jalisco, firmado por los propietarios MA DEL CARMEN ZUÑIGA CHAVEZ Y FRANCISCO FLORES SALINAS, y el solicitante, ALEJANDRO LOPEZ GALINDO.</w:t>
      </w:r>
      <w:r w:rsidR="00CF2BE4">
        <w:rPr>
          <w:rFonts w:ascii="Arial" w:hAnsi="Arial" w:cs="Arial"/>
          <w:i/>
          <w:iCs/>
          <w:sz w:val="28"/>
          <w:szCs w:val="28"/>
        </w:rPr>
        <w:t xml:space="preserve"> </w:t>
      </w:r>
      <w:r w:rsidR="00CF2BE4">
        <w:rPr>
          <w:rFonts w:ascii="Arial" w:hAnsi="Arial" w:cs="Arial"/>
          <w:b/>
          <w:bCs/>
          <w:i/>
          <w:iCs/>
          <w:sz w:val="28"/>
          <w:szCs w:val="28"/>
        </w:rPr>
        <w:t>14.</w:t>
      </w:r>
      <w:r w:rsidR="00CF2BE4">
        <w:rPr>
          <w:rFonts w:ascii="Arial" w:hAnsi="Arial" w:cs="Arial"/>
          <w:bCs/>
          <w:sz w:val="28"/>
          <w:szCs w:val="28"/>
        </w:rPr>
        <w:t xml:space="preserve"> </w:t>
      </w:r>
      <w:r w:rsidR="0081668F" w:rsidRPr="00CF2BE4">
        <w:rPr>
          <w:rFonts w:ascii="Arial" w:hAnsi="Arial" w:cs="Arial"/>
          <w:i/>
          <w:iCs/>
          <w:sz w:val="28"/>
          <w:szCs w:val="28"/>
        </w:rPr>
        <w:t>Copia simple de las credenciales de elector de los C. MA DEL CARMEN ZUÑIGA CHAVEZ Y FRANCISCO FLORES SALINAS.</w:t>
      </w:r>
      <w:r w:rsidR="00B6466C">
        <w:rPr>
          <w:rFonts w:ascii="Arial" w:hAnsi="Arial" w:cs="Arial"/>
          <w:i/>
          <w:iCs/>
          <w:sz w:val="28"/>
          <w:szCs w:val="28"/>
        </w:rPr>
        <w:t xml:space="preserve"> </w:t>
      </w:r>
      <w:r w:rsidR="00B6466C">
        <w:rPr>
          <w:rFonts w:ascii="Arial" w:hAnsi="Arial" w:cs="Arial"/>
          <w:b/>
          <w:bCs/>
          <w:i/>
          <w:iCs/>
          <w:sz w:val="28"/>
          <w:szCs w:val="28"/>
        </w:rPr>
        <w:t>15.</w:t>
      </w:r>
      <w:r w:rsidR="00B6466C">
        <w:rPr>
          <w:rFonts w:ascii="Arial" w:hAnsi="Arial" w:cs="Arial"/>
          <w:bCs/>
          <w:sz w:val="28"/>
          <w:szCs w:val="28"/>
        </w:rPr>
        <w:t xml:space="preserve"> </w:t>
      </w:r>
      <w:r w:rsidR="0081668F" w:rsidRPr="00B6466C">
        <w:rPr>
          <w:rFonts w:ascii="Arial" w:hAnsi="Arial" w:cs="Arial"/>
          <w:i/>
          <w:iCs/>
          <w:sz w:val="28"/>
          <w:szCs w:val="28"/>
        </w:rPr>
        <w:t>Solicitud original de escrito libre, suscrito por el C ALVARO ALEJANDRO LOPEZ GALINDO, dirigido a la jefatura de Patrón y Licencias, mediante el cual manifiesta bajo protesta de decir, verdad que no se encuentra impedido para ejercer el comercio, ni ha desempeñado ningún cargo público, municipal, federal o estatal. De fecha 14 de abril del 2025.</w:t>
      </w:r>
      <w:r w:rsidR="00B6466C">
        <w:rPr>
          <w:rFonts w:ascii="Arial" w:hAnsi="Arial" w:cs="Arial"/>
          <w:i/>
          <w:iCs/>
          <w:sz w:val="28"/>
          <w:szCs w:val="28"/>
        </w:rPr>
        <w:t xml:space="preserve"> </w:t>
      </w:r>
      <w:r w:rsidR="00B6466C">
        <w:rPr>
          <w:rFonts w:ascii="Arial" w:hAnsi="Arial" w:cs="Arial"/>
          <w:b/>
          <w:bCs/>
          <w:i/>
          <w:iCs/>
          <w:sz w:val="28"/>
          <w:szCs w:val="28"/>
        </w:rPr>
        <w:t>16.</w:t>
      </w:r>
      <w:r w:rsidR="00B6466C">
        <w:rPr>
          <w:rFonts w:ascii="Arial" w:hAnsi="Arial" w:cs="Arial"/>
          <w:bCs/>
          <w:sz w:val="28"/>
          <w:szCs w:val="28"/>
        </w:rPr>
        <w:t xml:space="preserve"> </w:t>
      </w:r>
      <w:r w:rsidR="0081668F" w:rsidRPr="00B6466C">
        <w:rPr>
          <w:rFonts w:ascii="Arial" w:hAnsi="Arial" w:cs="Arial"/>
          <w:i/>
          <w:iCs/>
          <w:sz w:val="28"/>
          <w:szCs w:val="28"/>
        </w:rPr>
        <w:t xml:space="preserve">Original de la vista de verificación del departamento de Padrón y Licencias, realizado el día 12 de junio de 2025, por el servidor público C. Juan Carlos Cobián López, realizada en el domicilio ubicado en Lic. Agustín Yáñez Delgadillo número 74, fraccionamiento de los Pinos Ciudad Guzmán, Jalisco, que, describe que es un inmueble de 10 metros de ancho por 4 cuatro de fondo, local acondicionado, ABARROTES CON VENTA DE CERVEZA EN ENVASE CERRADO, el inmueble </w:t>
      </w:r>
      <w:r w:rsidR="0081668F" w:rsidRPr="00B6466C">
        <w:rPr>
          <w:rFonts w:ascii="Arial" w:hAnsi="Arial" w:cs="Arial"/>
          <w:i/>
          <w:iCs/>
          <w:sz w:val="28"/>
          <w:szCs w:val="28"/>
        </w:rPr>
        <w:lastRenderedPageBreak/>
        <w:t>es local independiente, se tomaron fotografías del inmueble contado, con tres refrigeradores de tres puertas, cada uno, un baño, 12 bodegas, área de verduras, anaqueles. Todo tipo de mercancía de primera necesidad, haciendo uso de un sistema</w:t>
      </w:r>
      <w:r w:rsidR="00B6466C">
        <w:rPr>
          <w:rFonts w:ascii="Arial" w:hAnsi="Arial" w:cs="Arial"/>
          <w:i/>
          <w:iCs/>
          <w:sz w:val="28"/>
          <w:szCs w:val="28"/>
        </w:rPr>
        <w:t xml:space="preserve"> </w:t>
      </w:r>
      <w:r w:rsidR="0081668F" w:rsidRPr="00B6466C">
        <w:rPr>
          <w:rFonts w:ascii="Arial" w:hAnsi="Arial" w:cs="Arial"/>
          <w:i/>
          <w:iCs/>
          <w:sz w:val="28"/>
          <w:szCs w:val="28"/>
        </w:rPr>
        <w:t>informativo geográficas hace constar que el establecimiento visitado no se localiza en El en un radio menor a 200 metros de escuelas, como hospitales, iglesias o instituciones públicas. Se anexa croquis de ubicación del local y croquis de local.</w:t>
      </w:r>
      <w:r w:rsidR="00B6466C">
        <w:rPr>
          <w:rFonts w:ascii="Arial" w:hAnsi="Arial" w:cs="Arial"/>
          <w:i/>
          <w:iCs/>
          <w:sz w:val="28"/>
          <w:szCs w:val="28"/>
        </w:rPr>
        <w:t xml:space="preserve"> </w:t>
      </w:r>
      <w:r w:rsidR="00B6466C">
        <w:rPr>
          <w:rFonts w:ascii="Arial" w:hAnsi="Arial" w:cs="Arial"/>
          <w:b/>
          <w:bCs/>
          <w:i/>
          <w:iCs/>
          <w:sz w:val="28"/>
          <w:szCs w:val="28"/>
        </w:rPr>
        <w:t>17.</w:t>
      </w:r>
      <w:r w:rsidR="00B6466C">
        <w:rPr>
          <w:rFonts w:ascii="Arial" w:hAnsi="Arial" w:cs="Arial"/>
          <w:bCs/>
          <w:sz w:val="28"/>
          <w:szCs w:val="28"/>
        </w:rPr>
        <w:t xml:space="preserve"> </w:t>
      </w:r>
      <w:r w:rsidR="0081668F" w:rsidRPr="00B6466C">
        <w:rPr>
          <w:rFonts w:ascii="Arial" w:hAnsi="Arial" w:cs="Arial"/>
          <w:i/>
          <w:iCs/>
          <w:sz w:val="28"/>
          <w:szCs w:val="28"/>
        </w:rPr>
        <w:t>Adjunta 9 fotografías, del lugar a color, tomadas al interior, y exterior del local, que fueron tomadas al momento del levantamiento del acta circunstanciada por así haberlo asentado en el acta.</w:t>
      </w:r>
      <w:r w:rsidR="00B6466C">
        <w:rPr>
          <w:rFonts w:ascii="Arial" w:hAnsi="Arial" w:cs="Arial"/>
          <w:i/>
          <w:iCs/>
          <w:sz w:val="28"/>
          <w:szCs w:val="28"/>
        </w:rPr>
        <w:t xml:space="preserve"> </w:t>
      </w:r>
      <w:r w:rsidR="00B6466C">
        <w:rPr>
          <w:rFonts w:ascii="Arial" w:hAnsi="Arial" w:cs="Arial"/>
          <w:b/>
          <w:bCs/>
          <w:i/>
          <w:iCs/>
          <w:sz w:val="28"/>
          <w:szCs w:val="28"/>
        </w:rPr>
        <w:t>18.</w:t>
      </w:r>
      <w:r w:rsidR="00B6466C">
        <w:rPr>
          <w:rFonts w:ascii="Arial" w:hAnsi="Arial" w:cs="Arial"/>
          <w:bCs/>
          <w:sz w:val="28"/>
          <w:szCs w:val="28"/>
        </w:rPr>
        <w:t xml:space="preserve"> </w:t>
      </w:r>
      <w:r w:rsidR="0081668F" w:rsidRPr="00B6466C">
        <w:rPr>
          <w:rFonts w:ascii="Arial" w:hAnsi="Arial" w:cs="Arial"/>
          <w:i/>
          <w:iCs/>
          <w:sz w:val="28"/>
          <w:szCs w:val="28"/>
        </w:rPr>
        <w:t xml:space="preserve">Original del oficio 0226/2025, de fecha 12 de junio del año 2025, suscrito por el Jefe de Inspección y vigilancia, donde informa que no existe información sobre reportes, actas de cortesía y diagonal o Actas infracción relacionado con el domicilio ubicado en </w:t>
      </w:r>
      <w:proofErr w:type="spellStart"/>
      <w:r w:rsidR="0081668F" w:rsidRPr="00B6466C">
        <w:rPr>
          <w:rFonts w:ascii="Arial" w:hAnsi="Arial" w:cs="Arial"/>
          <w:i/>
          <w:iCs/>
          <w:sz w:val="28"/>
          <w:szCs w:val="28"/>
        </w:rPr>
        <w:t>Lic</w:t>
      </w:r>
      <w:proofErr w:type="spellEnd"/>
      <w:r w:rsidR="0081668F" w:rsidRPr="00B6466C">
        <w:rPr>
          <w:rFonts w:ascii="Arial" w:hAnsi="Arial" w:cs="Arial"/>
          <w:i/>
          <w:iCs/>
          <w:sz w:val="28"/>
          <w:szCs w:val="28"/>
        </w:rPr>
        <w:t>, Agustín Yáñez Delgadillo número 74, fraccionamiento los Pinos de Ciudad Guzmán, municipio de Zapotlán el Grande, Jalisco.</w:t>
      </w:r>
      <w:r w:rsidR="00C80C4A">
        <w:rPr>
          <w:rFonts w:ascii="Arial" w:hAnsi="Arial" w:cs="Arial"/>
          <w:i/>
          <w:iCs/>
          <w:sz w:val="28"/>
          <w:szCs w:val="28"/>
        </w:rPr>
        <w:t xml:space="preserve"> </w:t>
      </w:r>
      <w:r w:rsidR="00C80C4A">
        <w:rPr>
          <w:rFonts w:ascii="Arial" w:hAnsi="Arial" w:cs="Arial"/>
          <w:b/>
          <w:bCs/>
          <w:i/>
          <w:iCs/>
          <w:sz w:val="28"/>
          <w:szCs w:val="28"/>
        </w:rPr>
        <w:t>19.</w:t>
      </w:r>
      <w:r w:rsidR="00C80C4A">
        <w:rPr>
          <w:rFonts w:ascii="Arial" w:hAnsi="Arial" w:cs="Arial"/>
          <w:bCs/>
          <w:sz w:val="28"/>
          <w:szCs w:val="28"/>
        </w:rPr>
        <w:t xml:space="preserve"> </w:t>
      </w:r>
      <w:r w:rsidR="0081668F" w:rsidRPr="00C80C4A">
        <w:rPr>
          <w:rFonts w:ascii="Arial" w:hAnsi="Arial" w:cs="Arial"/>
          <w:i/>
          <w:iCs/>
          <w:sz w:val="28"/>
          <w:szCs w:val="28"/>
        </w:rPr>
        <w:t>Original del oficio número 16/2025, suscrito por el jefe de participación ciudadana de fecha 16 de junio del año 2025, mediante el cual hace entrega del resultado de los anuncios realizadas a los vecinos, colindantes de dicho local, siendo siete anuncios a favor y cero en contra, se anexan algunas fotografías de los domicilios encuestados y las INE de algunos encuestados.</w:t>
      </w:r>
      <w:r w:rsidR="00C80C4A">
        <w:rPr>
          <w:rFonts w:ascii="Arial" w:hAnsi="Arial" w:cs="Arial"/>
          <w:i/>
          <w:iCs/>
          <w:sz w:val="28"/>
          <w:szCs w:val="28"/>
        </w:rPr>
        <w:t xml:space="preserve"> </w:t>
      </w:r>
      <w:r w:rsidR="00C80C4A">
        <w:rPr>
          <w:rFonts w:ascii="Arial" w:hAnsi="Arial" w:cs="Arial"/>
          <w:b/>
          <w:bCs/>
          <w:i/>
          <w:iCs/>
          <w:sz w:val="28"/>
          <w:szCs w:val="28"/>
        </w:rPr>
        <w:t>20.</w:t>
      </w:r>
      <w:r w:rsidR="00C80C4A">
        <w:rPr>
          <w:rFonts w:ascii="Arial" w:hAnsi="Arial" w:cs="Arial"/>
          <w:bCs/>
          <w:sz w:val="28"/>
          <w:szCs w:val="28"/>
        </w:rPr>
        <w:t xml:space="preserve"> </w:t>
      </w:r>
      <w:r w:rsidR="0081668F" w:rsidRPr="00C80C4A">
        <w:rPr>
          <w:rFonts w:ascii="Arial" w:hAnsi="Arial" w:cs="Arial"/>
          <w:i/>
          <w:iCs/>
          <w:sz w:val="28"/>
          <w:szCs w:val="28"/>
        </w:rPr>
        <w:t xml:space="preserve">Original del oficio N° 08/2025, suscrito por el Jefe de Participación Ciudadana de fecha 10 de marzo de año 2025, mediante el cual hace entrega del resultado de las anuencias realizadas a los vecinos colindantes a dicho local, siendo 11 anuencias a favor, 2 anuencias en contra, se anexan algunas fotografías de los domicilios encuestados y las identificaciones </w:t>
      </w:r>
      <w:r w:rsidR="0081668F" w:rsidRPr="00C80C4A">
        <w:rPr>
          <w:rFonts w:ascii="Arial" w:hAnsi="Arial" w:cs="Arial"/>
          <w:i/>
          <w:iCs/>
          <w:sz w:val="28"/>
          <w:szCs w:val="28"/>
        </w:rPr>
        <w:lastRenderedPageBreak/>
        <w:t>de los entrevistados</w:t>
      </w:r>
      <w:r w:rsidR="00B50B05">
        <w:rPr>
          <w:rFonts w:ascii="Arial" w:hAnsi="Arial" w:cs="Arial"/>
          <w:bCs/>
          <w:sz w:val="28"/>
          <w:szCs w:val="28"/>
        </w:rPr>
        <w:t xml:space="preserve"> </w:t>
      </w:r>
      <w:r w:rsidR="0081668F" w:rsidRPr="00BE360B">
        <w:rPr>
          <w:rFonts w:ascii="Arial" w:hAnsi="Arial" w:cs="Arial"/>
          <w:b/>
          <w:i/>
          <w:iCs/>
          <w:sz w:val="28"/>
          <w:szCs w:val="28"/>
        </w:rPr>
        <w:t>CONCLUSIONES:</w:t>
      </w:r>
      <w:r w:rsidR="00B50B05">
        <w:rPr>
          <w:rFonts w:ascii="Arial" w:hAnsi="Arial" w:cs="Arial"/>
          <w:b/>
          <w:i/>
          <w:iCs/>
          <w:sz w:val="28"/>
          <w:szCs w:val="28"/>
        </w:rPr>
        <w:t xml:space="preserve"> </w:t>
      </w:r>
      <w:r w:rsidR="0081668F" w:rsidRPr="00B50B05">
        <w:rPr>
          <w:rFonts w:ascii="Arial" w:hAnsi="Arial" w:cs="Arial"/>
          <w:i/>
          <w:iCs/>
          <w:sz w:val="28"/>
          <w:szCs w:val="28"/>
        </w:rPr>
        <w:t xml:space="preserve">El expediente presentado para obtener </w:t>
      </w:r>
      <w:r w:rsidR="0081668F" w:rsidRPr="00B50B05">
        <w:rPr>
          <w:rFonts w:ascii="Arial" w:hAnsi="Arial" w:cs="Arial"/>
          <w:b/>
          <w:bCs/>
          <w:i/>
          <w:iCs/>
          <w:sz w:val="28"/>
          <w:szCs w:val="28"/>
        </w:rPr>
        <w:t>LICENCIA MUNICIPAL CON GIRO DE TIENDA DE ABARROTES CON VENTA DE CERVEZA EN ENVASE CERRADO,</w:t>
      </w:r>
      <w:r w:rsidR="0081668F" w:rsidRPr="00B50B05">
        <w:rPr>
          <w:rFonts w:ascii="Arial" w:hAnsi="Arial" w:cs="Arial"/>
          <w:i/>
          <w:iCs/>
          <w:sz w:val="28"/>
          <w:szCs w:val="28"/>
        </w:rPr>
        <w:t xml:space="preserve"> en el domicilio de </w:t>
      </w:r>
      <w:proofErr w:type="spellStart"/>
      <w:r w:rsidR="0081668F" w:rsidRPr="00B50B05">
        <w:rPr>
          <w:rFonts w:ascii="Arial" w:hAnsi="Arial" w:cs="Arial"/>
          <w:i/>
          <w:iCs/>
          <w:sz w:val="28"/>
          <w:szCs w:val="28"/>
        </w:rPr>
        <w:t>Lic</w:t>
      </w:r>
      <w:proofErr w:type="spellEnd"/>
      <w:r w:rsidR="0081668F" w:rsidRPr="00B50B05">
        <w:rPr>
          <w:rFonts w:ascii="Arial" w:hAnsi="Arial" w:cs="Arial"/>
          <w:i/>
          <w:iCs/>
          <w:sz w:val="28"/>
          <w:szCs w:val="28"/>
        </w:rPr>
        <w:t xml:space="preserve">, Agustín Yáñez Delgadillo número 74, fraccionamiento los Pinos de Ciudad Guzmán, municipio de Zapotlán el Grande, Jalisco, que llevará por nombre </w:t>
      </w:r>
      <w:r w:rsidR="0081668F" w:rsidRPr="00B50B05">
        <w:rPr>
          <w:rFonts w:ascii="Arial" w:hAnsi="Arial" w:cs="Arial"/>
          <w:b/>
          <w:bCs/>
          <w:i/>
          <w:iCs/>
          <w:sz w:val="28"/>
          <w:szCs w:val="28"/>
        </w:rPr>
        <w:t>“ABARROTES LOS PINOS</w:t>
      </w:r>
      <w:r w:rsidR="0081668F" w:rsidRPr="00B50B05">
        <w:rPr>
          <w:rFonts w:ascii="Arial" w:hAnsi="Arial" w:cs="Arial"/>
          <w:i/>
          <w:iCs/>
          <w:sz w:val="28"/>
          <w:szCs w:val="28"/>
        </w:rPr>
        <w:t xml:space="preserve">, promovido por el </w:t>
      </w:r>
      <w:r w:rsidR="0081668F" w:rsidRPr="00B50B05">
        <w:rPr>
          <w:rFonts w:ascii="Arial" w:hAnsi="Arial" w:cs="Arial"/>
          <w:b/>
          <w:bCs/>
          <w:i/>
          <w:iCs/>
          <w:sz w:val="28"/>
          <w:szCs w:val="28"/>
        </w:rPr>
        <w:t>C. ALVARO ALEJANDRO LOPEZ GALINDO</w:t>
      </w:r>
      <w:r w:rsidR="0081668F" w:rsidRPr="00B50B05">
        <w:rPr>
          <w:rFonts w:ascii="Arial" w:hAnsi="Arial" w:cs="Arial"/>
          <w:b/>
          <w:bCs/>
          <w:i/>
          <w:iCs/>
          <w:sz w:val="28"/>
          <w:szCs w:val="28"/>
          <w:u w:val="single"/>
        </w:rPr>
        <w:t>, SI CUMPLE</w:t>
      </w:r>
      <w:r w:rsidR="0081668F" w:rsidRPr="00B50B05">
        <w:rPr>
          <w:rFonts w:ascii="Arial" w:hAnsi="Arial" w:cs="Arial"/>
          <w:i/>
          <w:iCs/>
          <w:sz w:val="28"/>
          <w:szCs w:val="28"/>
          <w:u w:val="single"/>
        </w:rPr>
        <w:t xml:space="preserve"> con </w:t>
      </w:r>
      <w:r w:rsidR="0081668F" w:rsidRPr="00B50B05">
        <w:rPr>
          <w:rFonts w:ascii="Arial" w:hAnsi="Arial" w:cs="Arial"/>
          <w:i/>
          <w:iCs/>
          <w:sz w:val="28"/>
          <w:szCs w:val="28"/>
        </w:rPr>
        <w:t>los requisitos de ley, de otorgarse la licencia deberá ser verificado de manera constante y permanente, por la coordinación de inspección y vigilancia.</w:t>
      </w:r>
      <w:r w:rsidR="00B50B05">
        <w:rPr>
          <w:rFonts w:ascii="Arial" w:hAnsi="Arial" w:cs="Arial"/>
          <w:bCs/>
          <w:sz w:val="28"/>
          <w:szCs w:val="28"/>
        </w:rPr>
        <w:t xml:space="preserve"> </w:t>
      </w:r>
      <w:r w:rsidR="0081668F" w:rsidRPr="00BE360B">
        <w:rPr>
          <w:rFonts w:ascii="Arial" w:hAnsi="Arial" w:cs="Arial"/>
          <w:i/>
          <w:iCs/>
          <w:sz w:val="28"/>
          <w:szCs w:val="28"/>
        </w:rPr>
        <w:t xml:space="preserve">El giro solicitado se encuentra contemplado en el artículo 17 fracción V la ley para regular la venta y consumo de bebidas alcohólicas para el estado de Jalisco, y </w:t>
      </w:r>
      <w:r w:rsidR="00B50B05" w:rsidRPr="00BE360B">
        <w:rPr>
          <w:rFonts w:ascii="Arial" w:hAnsi="Arial" w:cs="Arial"/>
          <w:i/>
          <w:iCs/>
          <w:sz w:val="28"/>
          <w:szCs w:val="28"/>
        </w:rPr>
        <w:t>artículo</w:t>
      </w:r>
      <w:r w:rsidR="0081668F" w:rsidRPr="00BE360B">
        <w:rPr>
          <w:rFonts w:ascii="Arial" w:hAnsi="Arial" w:cs="Arial"/>
          <w:i/>
          <w:iCs/>
          <w:sz w:val="28"/>
          <w:szCs w:val="28"/>
        </w:rPr>
        <w:t xml:space="preserve"> 22 fracción V del Reglamento municipal, de lo anterior no le aplica las distancias prohibitivas referidas en el artículo 20, de la ley estatal y </w:t>
      </w:r>
      <w:r w:rsidR="00B50B05" w:rsidRPr="00BE360B">
        <w:rPr>
          <w:rFonts w:ascii="Arial" w:hAnsi="Arial" w:cs="Arial"/>
          <w:i/>
          <w:iCs/>
          <w:sz w:val="28"/>
          <w:szCs w:val="28"/>
        </w:rPr>
        <w:t>artículo</w:t>
      </w:r>
      <w:r w:rsidR="0081668F" w:rsidRPr="00BE360B">
        <w:rPr>
          <w:rFonts w:ascii="Arial" w:hAnsi="Arial" w:cs="Arial"/>
          <w:i/>
          <w:iCs/>
          <w:sz w:val="28"/>
          <w:szCs w:val="28"/>
        </w:rPr>
        <w:t xml:space="preserve"> 19 fracción III, del Reglamento sobre la venta y consumo de bebidas alcohólicas del municipio de Zapotlán el Grande, Jalisco  estableciéndose como horario de las 10:00 a las 22:00 horas, conforme el artículo 41 fracción III del reglamento sobre consumo de bebidas alcohólicas del municipio de Zapotlán grande. Jalisco.</w:t>
      </w:r>
      <w:r w:rsidR="00B50B05">
        <w:rPr>
          <w:rFonts w:ascii="Arial" w:hAnsi="Arial" w:cs="Arial"/>
          <w:bCs/>
          <w:sz w:val="28"/>
          <w:szCs w:val="28"/>
        </w:rPr>
        <w:t xml:space="preserve"> </w:t>
      </w:r>
      <w:r w:rsidR="0081668F" w:rsidRPr="00BE360B">
        <w:rPr>
          <w:rFonts w:ascii="Arial" w:hAnsi="Arial" w:cs="Arial"/>
          <w:i/>
          <w:iCs/>
          <w:sz w:val="28"/>
          <w:szCs w:val="28"/>
        </w:rPr>
        <w:t>Sin embargo, se recomienda, que previo a la expedición de la licencia solicitada, realicen las condiciones que previene la Dirección de movilidad y seguridad vial.</w:t>
      </w:r>
      <w:r w:rsidR="00B50B05">
        <w:rPr>
          <w:rFonts w:ascii="Arial" w:hAnsi="Arial" w:cs="Arial"/>
          <w:bCs/>
          <w:sz w:val="28"/>
          <w:szCs w:val="28"/>
        </w:rPr>
        <w:t xml:space="preserve"> </w:t>
      </w:r>
      <w:r w:rsidR="0081668F" w:rsidRPr="00BE360B">
        <w:rPr>
          <w:rFonts w:ascii="Arial" w:hAnsi="Arial" w:cs="Arial"/>
          <w:i/>
          <w:iCs/>
          <w:sz w:val="28"/>
          <w:szCs w:val="28"/>
        </w:rPr>
        <w:t>NOTA: Se adjunta en vía de devolución, el expediente original que contienen los documentos descritos en el presente.</w:t>
      </w:r>
      <w:r w:rsidR="00B50B05">
        <w:rPr>
          <w:rFonts w:ascii="Arial" w:hAnsi="Arial" w:cs="Arial"/>
          <w:bCs/>
          <w:sz w:val="28"/>
          <w:szCs w:val="28"/>
        </w:rPr>
        <w:t xml:space="preserve"> </w:t>
      </w:r>
      <w:r w:rsidR="0081668F" w:rsidRPr="00BE360B">
        <w:rPr>
          <w:rFonts w:ascii="Arial" w:hAnsi="Arial" w:cs="Arial"/>
          <w:i/>
          <w:iCs/>
          <w:sz w:val="28"/>
          <w:szCs w:val="28"/>
        </w:rPr>
        <w:t xml:space="preserve">Sin más por el momento, me despido de usted quedando a sus apreciables órdenes. Sin </w:t>
      </w:r>
      <w:r w:rsidR="00B50B05" w:rsidRPr="00BE360B">
        <w:rPr>
          <w:rFonts w:ascii="Arial" w:hAnsi="Arial" w:cs="Arial"/>
          <w:i/>
          <w:iCs/>
          <w:sz w:val="28"/>
          <w:szCs w:val="28"/>
        </w:rPr>
        <w:t>más</w:t>
      </w:r>
      <w:r w:rsidR="0081668F" w:rsidRPr="00BE360B">
        <w:rPr>
          <w:rFonts w:ascii="Arial" w:hAnsi="Arial" w:cs="Arial"/>
          <w:i/>
          <w:iCs/>
          <w:sz w:val="28"/>
          <w:szCs w:val="28"/>
        </w:rPr>
        <w:t xml:space="preserve"> por el momento, de despido de usted quedando a sus apreciables órdenes.</w:t>
      </w:r>
      <w:r w:rsidR="000C6B7D">
        <w:rPr>
          <w:rFonts w:ascii="Arial" w:hAnsi="Arial" w:cs="Arial"/>
          <w:i/>
          <w:iCs/>
          <w:sz w:val="28"/>
          <w:szCs w:val="28"/>
        </w:rPr>
        <w:t xml:space="preserve"> </w:t>
      </w:r>
      <w:r w:rsidR="0081668F" w:rsidRPr="00BE360B">
        <w:rPr>
          <w:rFonts w:ascii="Arial" w:hAnsi="Arial" w:cs="Arial"/>
          <w:i/>
          <w:iCs/>
          <w:sz w:val="28"/>
          <w:szCs w:val="28"/>
        </w:rPr>
        <w:t>Atentamente</w:t>
      </w:r>
      <w:r w:rsidR="000C6B7D">
        <w:rPr>
          <w:rFonts w:ascii="Arial" w:hAnsi="Arial" w:cs="Arial"/>
          <w:bCs/>
          <w:sz w:val="28"/>
          <w:szCs w:val="28"/>
        </w:rPr>
        <w:t xml:space="preserve"> </w:t>
      </w:r>
      <w:r w:rsidR="0081668F" w:rsidRPr="00BE360B">
        <w:rPr>
          <w:rFonts w:ascii="Arial" w:hAnsi="Arial" w:cs="Arial"/>
          <w:i/>
          <w:iCs/>
          <w:sz w:val="28"/>
          <w:szCs w:val="28"/>
        </w:rPr>
        <w:t xml:space="preserve">“2025, año del 130 aniversario del natalicio de la </w:t>
      </w:r>
      <w:r w:rsidR="0081668F" w:rsidRPr="00BE360B">
        <w:rPr>
          <w:rFonts w:ascii="Arial" w:hAnsi="Arial" w:cs="Arial"/>
          <w:i/>
          <w:iCs/>
          <w:sz w:val="28"/>
          <w:szCs w:val="28"/>
        </w:rPr>
        <w:lastRenderedPageBreak/>
        <w:t>musa y escritora zapotlense María Guadalupe Marín Preciado.”</w:t>
      </w:r>
      <w:r w:rsidR="000C6B7D">
        <w:rPr>
          <w:rFonts w:ascii="Arial" w:hAnsi="Arial" w:cs="Arial"/>
          <w:bCs/>
          <w:sz w:val="28"/>
          <w:szCs w:val="28"/>
        </w:rPr>
        <w:t xml:space="preserve"> </w:t>
      </w:r>
      <w:r w:rsidR="0081668F" w:rsidRPr="00BE360B">
        <w:rPr>
          <w:rFonts w:ascii="Arial" w:hAnsi="Arial" w:cs="Arial"/>
          <w:i/>
          <w:iCs/>
          <w:sz w:val="28"/>
          <w:szCs w:val="28"/>
        </w:rPr>
        <w:t>Cd Guzmán, Municipio de Zapotlán el Grande, Jalisco, 03 de julio 2025.</w:t>
      </w:r>
      <w:r w:rsidR="000C6B7D">
        <w:rPr>
          <w:rFonts w:ascii="Arial" w:hAnsi="Arial" w:cs="Arial"/>
          <w:bCs/>
          <w:sz w:val="28"/>
          <w:szCs w:val="28"/>
        </w:rPr>
        <w:t xml:space="preserve"> </w:t>
      </w:r>
      <w:r w:rsidR="0081668F" w:rsidRPr="00BE360B">
        <w:rPr>
          <w:rFonts w:ascii="Arial" w:hAnsi="Arial" w:cs="Arial"/>
          <w:b/>
          <w:i/>
          <w:iCs/>
          <w:sz w:val="28"/>
          <w:szCs w:val="28"/>
        </w:rPr>
        <w:t>MTRA. MARIANA VEGA CHAVEZ.</w:t>
      </w:r>
      <w:r w:rsidR="000C6B7D">
        <w:rPr>
          <w:rFonts w:ascii="Arial" w:hAnsi="Arial" w:cs="Arial"/>
          <w:bCs/>
          <w:sz w:val="28"/>
          <w:szCs w:val="28"/>
        </w:rPr>
        <w:t xml:space="preserve"> </w:t>
      </w:r>
      <w:r w:rsidR="0081668F" w:rsidRPr="00BE360B">
        <w:rPr>
          <w:rFonts w:ascii="Arial" w:hAnsi="Arial" w:cs="Arial"/>
          <w:i/>
          <w:iCs/>
          <w:sz w:val="28"/>
          <w:szCs w:val="28"/>
        </w:rPr>
        <w:t>DIRECTORA JURÍDICA</w:t>
      </w:r>
      <w:r w:rsidR="000C6B7D">
        <w:rPr>
          <w:rFonts w:ascii="Arial" w:hAnsi="Arial" w:cs="Arial"/>
          <w:bCs/>
          <w:sz w:val="28"/>
          <w:szCs w:val="28"/>
        </w:rPr>
        <w:t xml:space="preserve"> </w:t>
      </w:r>
      <w:r w:rsidR="0081668F" w:rsidRPr="00BE360B">
        <w:rPr>
          <w:rFonts w:ascii="Arial" w:hAnsi="Arial" w:cs="Arial"/>
          <w:i/>
          <w:iCs/>
          <w:sz w:val="28"/>
          <w:szCs w:val="28"/>
        </w:rPr>
        <w:t>MVC/</w:t>
      </w:r>
      <w:proofErr w:type="spellStart"/>
      <w:r w:rsidR="0081668F" w:rsidRPr="00BE360B">
        <w:rPr>
          <w:rFonts w:ascii="Arial" w:hAnsi="Arial" w:cs="Arial"/>
          <w:i/>
          <w:iCs/>
          <w:sz w:val="28"/>
          <w:szCs w:val="28"/>
        </w:rPr>
        <w:t>ascch</w:t>
      </w:r>
      <w:proofErr w:type="spellEnd"/>
      <w:r w:rsidR="000C6B7D">
        <w:rPr>
          <w:rFonts w:ascii="Arial" w:hAnsi="Arial" w:cs="Arial"/>
          <w:bCs/>
          <w:sz w:val="28"/>
          <w:szCs w:val="28"/>
        </w:rPr>
        <w:t xml:space="preserve"> </w:t>
      </w:r>
      <w:proofErr w:type="spellStart"/>
      <w:r w:rsidR="0081668F" w:rsidRPr="00BE360B">
        <w:rPr>
          <w:rFonts w:ascii="Arial" w:hAnsi="Arial" w:cs="Arial"/>
          <w:i/>
          <w:iCs/>
          <w:sz w:val="28"/>
          <w:szCs w:val="28"/>
        </w:rPr>
        <w:t>C.c.p</w:t>
      </w:r>
      <w:proofErr w:type="spellEnd"/>
      <w:r w:rsidR="0081668F" w:rsidRPr="00BE360B">
        <w:rPr>
          <w:rFonts w:ascii="Arial" w:hAnsi="Arial" w:cs="Arial"/>
          <w:i/>
          <w:iCs/>
          <w:sz w:val="28"/>
          <w:szCs w:val="28"/>
        </w:rPr>
        <w:t>. Archivo</w:t>
      </w:r>
      <w:r w:rsidR="0081668F" w:rsidRPr="00BE360B">
        <w:rPr>
          <w:rFonts w:ascii="Arial" w:hAnsi="Arial" w:cs="Arial"/>
          <w:i/>
          <w:iCs/>
          <w:sz w:val="28"/>
          <w:szCs w:val="28"/>
        </w:rPr>
        <w:tab/>
      </w:r>
      <w:r w:rsidR="000C6B7D">
        <w:rPr>
          <w:rFonts w:ascii="Arial" w:hAnsi="Arial" w:cs="Arial"/>
          <w:bCs/>
          <w:sz w:val="28"/>
          <w:szCs w:val="28"/>
        </w:rPr>
        <w:t xml:space="preserve"> </w:t>
      </w:r>
      <w:r w:rsidR="0081668F" w:rsidRPr="00BE360B">
        <w:rPr>
          <w:rFonts w:ascii="Arial" w:hAnsi="Arial" w:cs="Arial"/>
          <w:b/>
          <w:bCs/>
          <w:i/>
          <w:iCs/>
          <w:sz w:val="28"/>
          <w:szCs w:val="28"/>
        </w:rPr>
        <w:t>5.-</w:t>
      </w:r>
      <w:r w:rsidR="002417B6">
        <w:rPr>
          <w:rFonts w:ascii="Arial" w:hAnsi="Arial" w:cs="Arial"/>
          <w:i/>
          <w:iCs/>
          <w:sz w:val="28"/>
          <w:szCs w:val="28"/>
        </w:rPr>
        <w:t xml:space="preserve"> </w:t>
      </w:r>
      <w:r w:rsidR="0081668F" w:rsidRPr="00BE360B">
        <w:rPr>
          <w:rFonts w:ascii="Arial" w:hAnsi="Arial" w:cs="Arial"/>
          <w:i/>
          <w:iCs/>
          <w:sz w:val="28"/>
          <w:szCs w:val="28"/>
        </w:rPr>
        <w:t>En</w:t>
      </w:r>
      <w:r w:rsidR="002417B6">
        <w:rPr>
          <w:rFonts w:ascii="Arial" w:hAnsi="Arial" w:cs="Arial"/>
          <w:i/>
          <w:iCs/>
          <w:sz w:val="28"/>
          <w:szCs w:val="28"/>
        </w:rPr>
        <w:t xml:space="preserve"> </w:t>
      </w:r>
      <w:r w:rsidR="0081668F" w:rsidRPr="00BE360B">
        <w:rPr>
          <w:rFonts w:ascii="Arial" w:hAnsi="Arial" w:cs="Arial"/>
          <w:i/>
          <w:iCs/>
          <w:sz w:val="28"/>
          <w:szCs w:val="28"/>
        </w:rPr>
        <w:t xml:space="preserve">este orden del ideas el día martes 22 de julio del año en curso, se llevó a cabo la Sesión Ordinaria número 2 dos del Consejo Municipal de Giros Restringidos sobre Venta y Consumo de Bebidas alcohólicas del Municipio de Zapotlán el Grande, Jalisco, en la cual, sus integrantes emitieron a fecha 23 de julio del año 2025 que corre el oficio número 644/2025, en el que expusieron como recomendación su </w:t>
      </w:r>
      <w:r w:rsidR="0081668F" w:rsidRPr="00BE360B">
        <w:rPr>
          <w:rFonts w:ascii="Arial" w:hAnsi="Arial" w:cs="Arial"/>
          <w:b/>
          <w:i/>
          <w:iCs/>
          <w:sz w:val="28"/>
          <w:szCs w:val="28"/>
        </w:rPr>
        <w:t>OPINION FAVORABLE</w:t>
      </w:r>
      <w:r w:rsidR="0081668F" w:rsidRPr="00BE360B">
        <w:rPr>
          <w:rFonts w:ascii="Arial" w:hAnsi="Arial" w:cs="Arial"/>
          <w:i/>
          <w:iCs/>
          <w:sz w:val="28"/>
          <w:szCs w:val="28"/>
        </w:rPr>
        <w:t xml:space="preserve"> con 14 votos a favor, respecto de la solicitud de licencia municipal de funcionamiento </w:t>
      </w:r>
      <w:r w:rsidR="0081668F" w:rsidRPr="00BE360B">
        <w:rPr>
          <w:rFonts w:ascii="Arial" w:hAnsi="Arial" w:cs="Arial"/>
          <w:b/>
          <w:i/>
          <w:iCs/>
          <w:sz w:val="28"/>
          <w:szCs w:val="28"/>
        </w:rPr>
        <w:t xml:space="preserve">QUE AUTORIZA LA LICENCIA MUNICIPAL CON GIRO DE ABARROTES CON VENTA DE CERVEZAS EN ENVACE CERRADO, DENOMINADO “ABARROTES LOS PINOS” con domicilio en la calle Lic. Agustín Yánez Delgadillo N° 74, Colonia Constituyentes de esta municipalidad, </w:t>
      </w:r>
      <w:r w:rsidR="0081668F" w:rsidRPr="00BE360B">
        <w:rPr>
          <w:rFonts w:ascii="Arial" w:hAnsi="Arial" w:cs="Arial"/>
          <w:i/>
          <w:iCs/>
          <w:sz w:val="28"/>
          <w:szCs w:val="28"/>
        </w:rPr>
        <w:t>mismo que fue turnado a esta Comisión Edilicia Permanente Espectáculos Públicos e Inspección y Vigilancia para su estudio, análisis y dictaminación. Lo anterior de conformidad con lo dispuesto por los artículos 17 y 21 del Reglamento del Consejo Municipal de Giros Restringidos sobre la venta y consumo de Bebidas Alcohólicas del Municipio de Zapotlán el Grande, Jalisco.</w:t>
      </w:r>
      <w:r w:rsidR="002417B6">
        <w:rPr>
          <w:rFonts w:ascii="Arial" w:hAnsi="Arial" w:cs="Arial"/>
          <w:i/>
          <w:iCs/>
          <w:sz w:val="28"/>
          <w:szCs w:val="28"/>
        </w:rPr>
        <w:t xml:space="preserve"> </w:t>
      </w:r>
      <w:r w:rsidR="0081668F" w:rsidRPr="00BE360B">
        <w:rPr>
          <w:rFonts w:ascii="Arial" w:hAnsi="Arial" w:cs="Arial"/>
          <w:b/>
          <w:bCs/>
          <w:i/>
          <w:iCs/>
          <w:sz w:val="28"/>
          <w:szCs w:val="28"/>
        </w:rPr>
        <w:t>6.-</w:t>
      </w:r>
      <w:r w:rsidR="0081668F" w:rsidRPr="00BE360B">
        <w:rPr>
          <w:rFonts w:ascii="Arial" w:hAnsi="Arial" w:cs="Arial"/>
          <w:i/>
          <w:iCs/>
          <w:sz w:val="28"/>
          <w:szCs w:val="28"/>
        </w:rPr>
        <w:t xml:space="preserve"> </w:t>
      </w:r>
      <w:bookmarkStart w:id="63" w:name="_Hlk204597596"/>
      <w:r w:rsidR="0081668F" w:rsidRPr="00BE360B">
        <w:rPr>
          <w:rFonts w:ascii="Arial" w:hAnsi="Arial" w:cs="Arial"/>
          <w:i/>
          <w:iCs/>
          <w:sz w:val="28"/>
          <w:szCs w:val="28"/>
        </w:rPr>
        <w:t xml:space="preserve">Con fundamento en lo dispuesto por el artículo 21 del Consejo Municipal de giros restringidos sobre venta y consumo de bebidas alcohólicas del municipio de Zapotlán el Grande; los artículos 28 fracción </w:t>
      </w:r>
      <w:proofErr w:type="spellStart"/>
      <w:r w:rsidR="0081668F" w:rsidRPr="00BE360B">
        <w:rPr>
          <w:rFonts w:ascii="Arial" w:hAnsi="Arial" w:cs="Arial"/>
          <w:i/>
          <w:iCs/>
          <w:sz w:val="28"/>
          <w:szCs w:val="28"/>
        </w:rPr>
        <w:t>lV</w:t>
      </w:r>
      <w:proofErr w:type="spellEnd"/>
      <w:r w:rsidR="0081668F" w:rsidRPr="00BE360B">
        <w:rPr>
          <w:rFonts w:ascii="Arial" w:hAnsi="Arial" w:cs="Arial"/>
          <w:i/>
          <w:iCs/>
          <w:sz w:val="28"/>
          <w:szCs w:val="28"/>
        </w:rPr>
        <w:t xml:space="preserve"> y V del Reglamento sobre la Venta y Consumo de Bebidas Alcohólicas del Municipio de Zapotlán el Grande, Jalisco así como los diversos 37, 38 y 40 del Reglamento Interior del  </w:t>
      </w:r>
      <w:r w:rsidR="0081668F" w:rsidRPr="00BE360B">
        <w:rPr>
          <w:rFonts w:ascii="Arial" w:hAnsi="Arial" w:cs="Arial"/>
          <w:i/>
          <w:iCs/>
          <w:sz w:val="28"/>
          <w:szCs w:val="28"/>
        </w:rPr>
        <w:lastRenderedPageBreak/>
        <w:t xml:space="preserve">Ayuntamiento de Zapotlán el Grande, Jalisco; mediante oficio signado por sala de regidores 0852/2025 de  fecha 23 de julio del 2025 se convocó a la sesión extraordinaria número 4 de Comisión Edilicia de Espectáculos Públicos e Inspección y Vigilancia en la cual, se estudió y analizo, entre otras solicitudes de Licencias Municipales, la relativa </w:t>
      </w:r>
      <w:bookmarkEnd w:id="63"/>
      <w:r w:rsidR="0081668F" w:rsidRPr="00BE360B">
        <w:rPr>
          <w:rFonts w:ascii="Arial" w:hAnsi="Arial" w:cs="Arial"/>
          <w:b/>
          <w:i/>
          <w:iCs/>
          <w:sz w:val="28"/>
          <w:szCs w:val="28"/>
        </w:rPr>
        <w:t xml:space="preserve">A LA </w:t>
      </w:r>
      <w:r w:rsidR="0081668F" w:rsidRPr="00BE360B">
        <w:rPr>
          <w:rFonts w:ascii="Arial" w:hAnsi="Arial" w:cs="Arial"/>
          <w:b/>
          <w:bCs/>
          <w:i/>
          <w:iCs/>
          <w:sz w:val="28"/>
          <w:szCs w:val="28"/>
        </w:rPr>
        <w:t>LICENCIA MUNICIPAL CON GIRO DE TIENDA DE ABARROTES CON VENTA DE CERVEZA EN ENVASE CERRADO,</w:t>
      </w:r>
      <w:r w:rsidR="0081668F" w:rsidRPr="00BE360B">
        <w:rPr>
          <w:rFonts w:ascii="Arial" w:hAnsi="Arial" w:cs="Arial"/>
          <w:i/>
          <w:iCs/>
          <w:sz w:val="28"/>
          <w:szCs w:val="28"/>
        </w:rPr>
        <w:t xml:space="preserve"> en el domicilio de </w:t>
      </w:r>
      <w:proofErr w:type="spellStart"/>
      <w:r w:rsidR="0081668F" w:rsidRPr="00BE360B">
        <w:rPr>
          <w:rFonts w:ascii="Arial" w:hAnsi="Arial" w:cs="Arial"/>
          <w:i/>
          <w:iCs/>
          <w:sz w:val="28"/>
          <w:szCs w:val="28"/>
        </w:rPr>
        <w:t>Lic</w:t>
      </w:r>
      <w:proofErr w:type="spellEnd"/>
      <w:r w:rsidR="0081668F" w:rsidRPr="00BE360B">
        <w:rPr>
          <w:rFonts w:ascii="Arial" w:hAnsi="Arial" w:cs="Arial"/>
          <w:i/>
          <w:iCs/>
          <w:sz w:val="28"/>
          <w:szCs w:val="28"/>
        </w:rPr>
        <w:t>, Agustín Yáñez Delgadillo número 74, fraccionamiento los Pinos de Ciudad Guzmán, municipio de Zapotlán el Grande, Jalisco</w:t>
      </w:r>
      <w:r w:rsidR="0081668F" w:rsidRPr="00BE360B">
        <w:rPr>
          <w:rFonts w:ascii="Arial" w:hAnsi="Arial" w:cs="Arial"/>
          <w:b/>
          <w:i/>
          <w:iCs/>
          <w:sz w:val="28"/>
          <w:szCs w:val="28"/>
        </w:rPr>
        <w:t>.</w:t>
      </w:r>
      <w:r w:rsidR="0081668F" w:rsidRPr="00BE360B">
        <w:rPr>
          <w:rFonts w:ascii="Arial" w:hAnsi="Arial" w:cs="Arial"/>
          <w:bCs/>
          <w:i/>
          <w:iCs/>
          <w:sz w:val="28"/>
          <w:szCs w:val="28"/>
        </w:rPr>
        <w:t xml:space="preserve"> </w:t>
      </w:r>
      <w:r w:rsidR="0081668F" w:rsidRPr="00BE360B">
        <w:rPr>
          <w:rFonts w:ascii="Arial" w:hAnsi="Arial" w:cs="Arial"/>
          <w:i/>
          <w:iCs/>
          <w:sz w:val="28"/>
          <w:szCs w:val="28"/>
        </w:rPr>
        <w:t>emitiendo el presente dictamen de conformidad a los siguientes:</w:t>
      </w:r>
      <w:r w:rsidR="002417B6">
        <w:rPr>
          <w:rFonts w:ascii="Arial" w:hAnsi="Arial" w:cs="Arial"/>
          <w:bCs/>
          <w:sz w:val="28"/>
          <w:szCs w:val="28"/>
        </w:rPr>
        <w:t xml:space="preserve"> </w:t>
      </w:r>
      <w:r w:rsidR="0081668F" w:rsidRPr="00BE360B">
        <w:rPr>
          <w:rFonts w:ascii="Arial" w:hAnsi="Arial" w:cs="Arial"/>
          <w:b/>
          <w:i/>
          <w:iCs/>
          <w:sz w:val="28"/>
          <w:szCs w:val="28"/>
        </w:rPr>
        <w:t>CONS</w:t>
      </w:r>
      <w:r w:rsidR="002417B6">
        <w:rPr>
          <w:rFonts w:ascii="Arial" w:hAnsi="Arial" w:cs="Arial"/>
          <w:b/>
          <w:i/>
          <w:iCs/>
          <w:sz w:val="28"/>
          <w:szCs w:val="28"/>
        </w:rPr>
        <w:t>ID</w:t>
      </w:r>
      <w:r w:rsidR="0081668F" w:rsidRPr="00BE360B">
        <w:rPr>
          <w:rFonts w:ascii="Arial" w:hAnsi="Arial" w:cs="Arial"/>
          <w:b/>
          <w:i/>
          <w:iCs/>
          <w:sz w:val="28"/>
          <w:szCs w:val="28"/>
        </w:rPr>
        <w:t>ERANDOS:</w:t>
      </w:r>
      <w:r w:rsidR="002417B6">
        <w:rPr>
          <w:rFonts w:ascii="Arial" w:hAnsi="Arial" w:cs="Arial"/>
          <w:bCs/>
          <w:sz w:val="28"/>
          <w:szCs w:val="28"/>
        </w:rPr>
        <w:t xml:space="preserve"> </w:t>
      </w:r>
      <w:r w:rsidR="0081668F" w:rsidRPr="00BE360B">
        <w:rPr>
          <w:rFonts w:ascii="Arial" w:hAnsi="Arial" w:cs="Arial"/>
          <w:b/>
          <w:bCs/>
          <w:i/>
          <w:iCs/>
          <w:sz w:val="28"/>
          <w:szCs w:val="28"/>
        </w:rPr>
        <w:t>I.-</w:t>
      </w:r>
      <w:r w:rsidR="0081668F" w:rsidRPr="00BE360B">
        <w:rPr>
          <w:rFonts w:ascii="Arial" w:hAnsi="Arial" w:cs="Arial"/>
          <w:i/>
          <w:iCs/>
          <w:sz w:val="28"/>
          <w:szCs w:val="28"/>
        </w:rPr>
        <w:t xml:space="preserve"> </w:t>
      </w:r>
      <w:r w:rsidR="0081668F" w:rsidRPr="00BE360B">
        <w:rPr>
          <w:rFonts w:ascii="Arial" w:hAnsi="Arial" w:cs="Arial"/>
          <w:b/>
          <w:i/>
          <w:iCs/>
          <w:sz w:val="28"/>
          <w:szCs w:val="28"/>
        </w:rPr>
        <w:t>DE LA COMPETENCIA.-</w:t>
      </w:r>
      <w:r w:rsidR="0081668F" w:rsidRPr="00BE360B">
        <w:rPr>
          <w:rFonts w:ascii="Arial" w:hAnsi="Arial" w:cs="Arial"/>
          <w:i/>
          <w:iCs/>
          <w:sz w:val="28"/>
          <w:szCs w:val="28"/>
        </w:rPr>
        <w:t xml:space="preserve"> Que el Ayuntamiento Constitucional de Zapotlán el Grande Jalisco es competente para conocer y resolver sobre la expedición de la licencia de funcionamiento del giro </w:t>
      </w:r>
      <w:r w:rsidR="0081668F" w:rsidRPr="00BE360B">
        <w:rPr>
          <w:rFonts w:ascii="Arial" w:hAnsi="Arial" w:cs="Arial"/>
          <w:b/>
          <w:i/>
          <w:iCs/>
          <w:sz w:val="28"/>
          <w:szCs w:val="28"/>
        </w:rPr>
        <w:t xml:space="preserve">A LA </w:t>
      </w:r>
      <w:r w:rsidR="0081668F" w:rsidRPr="00BE360B">
        <w:rPr>
          <w:rFonts w:ascii="Arial" w:hAnsi="Arial" w:cs="Arial"/>
          <w:b/>
          <w:bCs/>
          <w:i/>
          <w:iCs/>
          <w:sz w:val="28"/>
          <w:szCs w:val="28"/>
        </w:rPr>
        <w:t>LICENCIA MUNICIPAL CON GIRO DE TIENDA DE ABARROTES CON VENTA DE CERVEZA EN ENVASE CERRADO,</w:t>
      </w:r>
      <w:r w:rsidR="0081668F" w:rsidRPr="00BE360B">
        <w:rPr>
          <w:rFonts w:ascii="Arial" w:hAnsi="Arial" w:cs="Arial"/>
          <w:i/>
          <w:iCs/>
          <w:sz w:val="28"/>
          <w:szCs w:val="28"/>
        </w:rPr>
        <w:t xml:space="preserve"> en el domicilio de </w:t>
      </w:r>
      <w:proofErr w:type="spellStart"/>
      <w:r w:rsidR="0081668F" w:rsidRPr="00BE360B">
        <w:rPr>
          <w:rFonts w:ascii="Arial" w:hAnsi="Arial" w:cs="Arial"/>
          <w:i/>
          <w:iCs/>
          <w:sz w:val="28"/>
          <w:szCs w:val="28"/>
        </w:rPr>
        <w:t>Lic</w:t>
      </w:r>
      <w:proofErr w:type="spellEnd"/>
      <w:r w:rsidR="0081668F" w:rsidRPr="00BE360B">
        <w:rPr>
          <w:rFonts w:ascii="Arial" w:hAnsi="Arial" w:cs="Arial"/>
          <w:i/>
          <w:iCs/>
          <w:sz w:val="28"/>
          <w:szCs w:val="28"/>
        </w:rPr>
        <w:t>, Agustín Yáñez Delgadillo número 74, fraccionamiento los Pinos de Ciudad Guzmán, municipio de Zapotlán el Grande, Jalisco</w:t>
      </w:r>
      <w:r w:rsidR="0081668F" w:rsidRPr="00BE360B">
        <w:rPr>
          <w:rFonts w:ascii="Arial" w:hAnsi="Arial" w:cs="Arial"/>
          <w:bCs/>
          <w:i/>
          <w:iCs/>
          <w:sz w:val="28"/>
          <w:szCs w:val="28"/>
        </w:rPr>
        <w:t xml:space="preserve"> </w:t>
      </w:r>
      <w:r w:rsidR="0081668F" w:rsidRPr="00BE360B">
        <w:rPr>
          <w:rFonts w:ascii="Arial" w:hAnsi="Arial" w:cs="Arial"/>
          <w:i/>
          <w:iCs/>
          <w:sz w:val="28"/>
          <w:szCs w:val="28"/>
        </w:rPr>
        <w:t xml:space="preserve">de conformidad con lo dispuesto por los artículos 115 fracciones 11 inciso a) y </w:t>
      </w:r>
      <w:proofErr w:type="spellStart"/>
      <w:r w:rsidR="0081668F" w:rsidRPr="00BE360B">
        <w:rPr>
          <w:rFonts w:ascii="Arial" w:hAnsi="Arial" w:cs="Arial"/>
          <w:i/>
          <w:iCs/>
          <w:sz w:val="28"/>
          <w:szCs w:val="28"/>
        </w:rPr>
        <w:t>Ill</w:t>
      </w:r>
      <w:proofErr w:type="spellEnd"/>
      <w:r w:rsidR="0081668F" w:rsidRPr="00BE360B">
        <w:rPr>
          <w:rFonts w:ascii="Arial" w:hAnsi="Arial" w:cs="Arial"/>
          <w:i/>
          <w:iCs/>
          <w:sz w:val="28"/>
          <w:szCs w:val="28"/>
        </w:rPr>
        <w:t xml:space="preserve"> inciso i) de la Constitución Federal,15 fracci6n VI, 77 fracción 11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w:t>
      </w:r>
      <w:r w:rsidR="002417B6">
        <w:rPr>
          <w:rFonts w:ascii="Arial" w:hAnsi="Arial" w:cs="Arial"/>
          <w:bCs/>
          <w:sz w:val="28"/>
          <w:szCs w:val="28"/>
        </w:rPr>
        <w:t xml:space="preserve"> </w:t>
      </w:r>
      <w:r w:rsidR="0081668F" w:rsidRPr="00BE360B">
        <w:rPr>
          <w:rFonts w:ascii="Arial" w:hAnsi="Arial" w:cs="Arial"/>
          <w:b/>
          <w:bCs/>
          <w:i/>
          <w:iCs/>
          <w:sz w:val="28"/>
          <w:szCs w:val="28"/>
        </w:rPr>
        <w:t>II.-</w:t>
      </w:r>
      <w:r w:rsidR="0081668F" w:rsidRPr="00BE360B">
        <w:rPr>
          <w:rFonts w:ascii="Arial" w:hAnsi="Arial" w:cs="Arial"/>
          <w:i/>
          <w:iCs/>
          <w:sz w:val="28"/>
          <w:szCs w:val="28"/>
        </w:rPr>
        <w:t xml:space="preserve"> </w:t>
      </w:r>
      <w:r w:rsidR="0081668F" w:rsidRPr="00BE360B">
        <w:rPr>
          <w:rFonts w:ascii="Arial" w:hAnsi="Arial" w:cs="Arial"/>
          <w:b/>
          <w:i/>
          <w:iCs/>
          <w:sz w:val="28"/>
          <w:szCs w:val="28"/>
        </w:rPr>
        <w:t>DE LA PERSONALIDAD.-</w:t>
      </w:r>
      <w:r w:rsidR="0081668F" w:rsidRPr="00BE360B">
        <w:rPr>
          <w:rFonts w:ascii="Arial" w:hAnsi="Arial" w:cs="Arial"/>
          <w:i/>
          <w:iCs/>
          <w:sz w:val="28"/>
          <w:szCs w:val="28"/>
        </w:rPr>
        <w:t xml:space="preserve"> Que la personalidad del solicitante quedo debidamente acreditada en el expediente correspondiente, ya </w:t>
      </w:r>
      <w:r w:rsidR="0081668F" w:rsidRPr="00BE360B">
        <w:rPr>
          <w:rFonts w:ascii="Arial" w:hAnsi="Arial" w:cs="Arial"/>
          <w:i/>
          <w:iCs/>
          <w:sz w:val="28"/>
          <w:szCs w:val="28"/>
        </w:rPr>
        <w:lastRenderedPageBreak/>
        <w:t>que lo hace como persona física y por su propio derecho, por lo cual adjunto con credencial para votar con fotografía, documento que además de acompañar de la constancia verificación de datos, documentales y biométricos de la credencial para votar con fotografía expedida por Instituto Nacional Electoral, copia certificada del extracto del acta de nacimiento, expedida por el registro civil de este municipio, la constancia de situación fiscal y emitida por el sistema de administración tributaria de la Secretaría de crédito público, documentos todos los que abran el expediente respectivo, y que en qué día debidamente descritos en líneas arriba.</w:t>
      </w:r>
      <w:r w:rsidR="002417B6">
        <w:rPr>
          <w:rFonts w:ascii="Arial" w:hAnsi="Arial" w:cs="Arial"/>
          <w:bCs/>
          <w:sz w:val="28"/>
          <w:szCs w:val="28"/>
        </w:rPr>
        <w:t xml:space="preserve"> </w:t>
      </w:r>
      <w:proofErr w:type="spellStart"/>
      <w:r w:rsidR="0081668F" w:rsidRPr="00BE360B">
        <w:rPr>
          <w:rFonts w:ascii="Arial" w:hAnsi="Arial" w:cs="Arial"/>
          <w:b/>
          <w:bCs/>
          <w:i/>
          <w:iCs/>
          <w:sz w:val="28"/>
          <w:szCs w:val="28"/>
        </w:rPr>
        <w:t>Ill</w:t>
      </w:r>
      <w:proofErr w:type="spellEnd"/>
      <w:r w:rsidR="0081668F" w:rsidRPr="00BE360B">
        <w:rPr>
          <w:rFonts w:ascii="Arial" w:hAnsi="Arial" w:cs="Arial"/>
          <w:b/>
          <w:bCs/>
          <w:i/>
          <w:iCs/>
          <w:sz w:val="28"/>
          <w:szCs w:val="28"/>
        </w:rPr>
        <w:t>.-</w:t>
      </w:r>
      <w:r w:rsidR="0081668F" w:rsidRPr="00BE360B">
        <w:rPr>
          <w:rFonts w:ascii="Arial" w:hAnsi="Arial" w:cs="Arial"/>
          <w:i/>
          <w:iCs/>
          <w:sz w:val="28"/>
          <w:szCs w:val="28"/>
        </w:rPr>
        <w:t xml:space="preserve"> </w:t>
      </w:r>
      <w:r w:rsidR="0081668F" w:rsidRPr="00BE360B">
        <w:rPr>
          <w:rFonts w:ascii="Arial" w:hAnsi="Arial" w:cs="Arial"/>
          <w:b/>
          <w:i/>
          <w:iCs/>
          <w:sz w:val="28"/>
          <w:szCs w:val="28"/>
        </w:rPr>
        <w:t>DE LA TRAMITACION DEL PROCEDIMIENTO.-</w:t>
      </w:r>
      <w:r w:rsidR="0081668F" w:rsidRPr="00BE360B">
        <w:rPr>
          <w:rFonts w:ascii="Arial" w:hAnsi="Arial" w:cs="Arial"/>
          <w:i/>
          <w:iCs/>
          <w:sz w:val="28"/>
          <w:szCs w:val="28"/>
        </w:rPr>
        <w:t xml:space="preserve"> Una vez analizado el contenido del expediente conformado con motivo de la solicitud de licencia de funcionamiento del </w:t>
      </w:r>
      <w:r w:rsidR="0081668F" w:rsidRPr="00BE360B">
        <w:rPr>
          <w:rFonts w:ascii="Arial" w:hAnsi="Arial" w:cs="Arial"/>
          <w:b/>
          <w:i/>
          <w:iCs/>
          <w:sz w:val="28"/>
          <w:szCs w:val="28"/>
        </w:rPr>
        <w:t xml:space="preserve">C. ALVARO ALEJANDRO LOPEZ GALINDO, </w:t>
      </w:r>
      <w:r w:rsidR="0081668F" w:rsidRPr="00BE360B">
        <w:rPr>
          <w:rFonts w:ascii="Arial" w:hAnsi="Arial" w:cs="Arial"/>
          <w:i/>
          <w:iCs/>
          <w:sz w:val="28"/>
          <w:szCs w:val="28"/>
        </w:rPr>
        <w:t>se advierte la pretensión para la obtención de</w:t>
      </w:r>
      <w:r w:rsidR="0081668F" w:rsidRPr="00BE360B">
        <w:rPr>
          <w:rFonts w:ascii="Arial" w:hAnsi="Arial" w:cs="Arial"/>
          <w:b/>
          <w:i/>
          <w:iCs/>
          <w:sz w:val="28"/>
          <w:szCs w:val="28"/>
        </w:rPr>
        <w:t xml:space="preserve"> LA </w:t>
      </w:r>
      <w:r w:rsidR="0081668F" w:rsidRPr="00BE360B">
        <w:rPr>
          <w:rFonts w:ascii="Arial" w:hAnsi="Arial" w:cs="Arial"/>
          <w:b/>
          <w:bCs/>
          <w:i/>
          <w:iCs/>
          <w:sz w:val="28"/>
          <w:szCs w:val="28"/>
        </w:rPr>
        <w:t>LICENCIA MUNICIPAL CON GIRO DE TIENDA DE ABARROTES CON VENTA DE CERVEZA EN ENVASE CERRADO,</w:t>
      </w:r>
      <w:r w:rsidR="0081668F" w:rsidRPr="00BE360B">
        <w:rPr>
          <w:rFonts w:ascii="Arial" w:hAnsi="Arial" w:cs="Arial"/>
          <w:i/>
          <w:iCs/>
          <w:sz w:val="28"/>
          <w:szCs w:val="28"/>
        </w:rPr>
        <w:t xml:space="preserve"> en el domicilio de </w:t>
      </w:r>
      <w:proofErr w:type="spellStart"/>
      <w:r w:rsidR="0081668F" w:rsidRPr="00BE360B">
        <w:rPr>
          <w:rFonts w:ascii="Arial" w:hAnsi="Arial" w:cs="Arial"/>
          <w:i/>
          <w:iCs/>
          <w:sz w:val="28"/>
          <w:szCs w:val="28"/>
        </w:rPr>
        <w:t>Lic</w:t>
      </w:r>
      <w:proofErr w:type="spellEnd"/>
      <w:r w:rsidR="0081668F" w:rsidRPr="00BE360B">
        <w:rPr>
          <w:rFonts w:ascii="Arial" w:hAnsi="Arial" w:cs="Arial"/>
          <w:i/>
          <w:iCs/>
          <w:sz w:val="28"/>
          <w:szCs w:val="28"/>
        </w:rPr>
        <w:t>, Agustín Yáñez Delgadillo número 74, fraccionamiento los Pinos de Ciudad Guzmán, municipio de Zapotlán el Grande, Jalisco</w:t>
      </w:r>
      <w:r w:rsidR="0081668F" w:rsidRPr="00BE360B">
        <w:rPr>
          <w:rFonts w:ascii="Arial" w:hAnsi="Arial" w:cs="Arial"/>
          <w:bCs/>
          <w:i/>
          <w:iCs/>
          <w:sz w:val="28"/>
          <w:szCs w:val="28"/>
        </w:rPr>
        <w:t xml:space="preserve">  </w:t>
      </w:r>
      <w:r w:rsidR="0081668F" w:rsidRPr="00BE360B">
        <w:rPr>
          <w:rFonts w:ascii="Arial" w:hAnsi="Arial" w:cs="Arial"/>
          <w:i/>
          <w:iCs/>
          <w:sz w:val="28"/>
          <w:szCs w:val="28"/>
        </w:rPr>
        <w:t>y que para tal efecto el administrado cumplió, con todos y cada uno de los requisitos a que se refiere el artículo 27 del Reglamento sobre la Venta y Consumo de Bebidas Alcohólicas para el Municipio de Zapotlán el Grande, Jalisco.</w:t>
      </w:r>
      <w:r w:rsidR="002417B6">
        <w:rPr>
          <w:rFonts w:ascii="Arial" w:hAnsi="Arial" w:cs="Arial"/>
          <w:i/>
          <w:iCs/>
          <w:sz w:val="28"/>
          <w:szCs w:val="28"/>
        </w:rPr>
        <w:t xml:space="preserve"> </w:t>
      </w:r>
      <w:r w:rsidR="0081668F" w:rsidRPr="00BE360B">
        <w:rPr>
          <w:rFonts w:ascii="Arial" w:hAnsi="Arial" w:cs="Arial"/>
          <w:i/>
          <w:iCs/>
          <w:sz w:val="28"/>
          <w:szCs w:val="28"/>
        </w:rPr>
        <w:t xml:space="preserve">De la misma forma la autoridad administrativa municipal como el Órgano consultivo ciudadano, llevaron a efecto todas y cada una de las etapas administrativas consecuentes a fin de cumplimentar lo dispuesto por los artículos 28 del Reglamentos sobre la Venta y Consumo de Bebidas Alcohólicas para el Municipio de Zapotlán el Grande Jalisco, así como 11,16,17,18,19 y 21 del </w:t>
      </w:r>
      <w:r w:rsidR="0081668F" w:rsidRPr="00BE360B">
        <w:rPr>
          <w:rFonts w:ascii="Arial" w:hAnsi="Arial" w:cs="Arial"/>
          <w:i/>
          <w:iCs/>
          <w:sz w:val="28"/>
          <w:szCs w:val="28"/>
        </w:rPr>
        <w:lastRenderedPageBreak/>
        <w:t>Reglamento del Consejo Municipal de Giros Restringidos sobre la Venta y Consumo de Bebidas Alcohólicas del Municipio de Zapotlán el Grande, Jalisco.</w:t>
      </w:r>
      <w:r w:rsidR="002417B6">
        <w:rPr>
          <w:rFonts w:ascii="Arial" w:hAnsi="Arial" w:cs="Arial"/>
          <w:i/>
          <w:iCs/>
          <w:sz w:val="28"/>
          <w:szCs w:val="28"/>
        </w:rPr>
        <w:t xml:space="preserve"> </w:t>
      </w:r>
      <w:r w:rsidR="0081668F" w:rsidRPr="00BE360B">
        <w:rPr>
          <w:rFonts w:ascii="Arial" w:hAnsi="Arial" w:cs="Arial"/>
          <w:b/>
          <w:i/>
          <w:iCs/>
          <w:sz w:val="28"/>
          <w:szCs w:val="28"/>
        </w:rPr>
        <w:t>IV.- DE LA PROCEDENCIA DE LA SOLICITUD.-</w:t>
      </w:r>
      <w:r w:rsidR="0081668F" w:rsidRPr="00BE360B">
        <w:rPr>
          <w:rFonts w:ascii="Arial" w:hAnsi="Arial" w:cs="Arial"/>
          <w:i/>
          <w:iCs/>
          <w:sz w:val="28"/>
          <w:szCs w:val="28"/>
        </w:rPr>
        <w:t xml:space="preserve"> Derivado del estudio que llevo a cabo la Comisión Edilicia permanente de Espectáculos Públicos e Inspección y Vigilancia, respecto del expediente conformado con motivo de la  solicitud de licencia de funcionamiento promovida por el</w:t>
      </w:r>
      <w:r w:rsidR="0081668F" w:rsidRPr="00BE360B">
        <w:rPr>
          <w:rFonts w:ascii="Arial" w:hAnsi="Arial" w:cs="Arial"/>
          <w:b/>
          <w:bCs/>
          <w:i/>
          <w:iCs/>
          <w:sz w:val="28"/>
          <w:szCs w:val="28"/>
        </w:rPr>
        <w:t xml:space="preserve"> C.ALVARO ALEJANDRO LOPEZ, LICENCIA MUNICIPAL CON GIRO DE TIENDA DE ABARROTES CON VENTA DE CERVEZA EN ENVASE CERRADO,</w:t>
      </w:r>
      <w:r w:rsidR="0081668F" w:rsidRPr="00BE360B">
        <w:rPr>
          <w:rFonts w:ascii="Arial" w:hAnsi="Arial" w:cs="Arial"/>
          <w:i/>
          <w:iCs/>
          <w:sz w:val="28"/>
          <w:szCs w:val="28"/>
        </w:rPr>
        <w:t xml:space="preserve"> en el domicilio de </w:t>
      </w:r>
      <w:proofErr w:type="spellStart"/>
      <w:r w:rsidR="0081668F" w:rsidRPr="00BE360B">
        <w:rPr>
          <w:rFonts w:ascii="Arial" w:hAnsi="Arial" w:cs="Arial"/>
          <w:i/>
          <w:iCs/>
          <w:sz w:val="28"/>
          <w:szCs w:val="28"/>
        </w:rPr>
        <w:t>Lic</w:t>
      </w:r>
      <w:proofErr w:type="spellEnd"/>
      <w:r w:rsidR="0081668F" w:rsidRPr="00BE360B">
        <w:rPr>
          <w:rFonts w:ascii="Arial" w:hAnsi="Arial" w:cs="Arial"/>
          <w:i/>
          <w:iCs/>
          <w:sz w:val="28"/>
          <w:szCs w:val="28"/>
        </w:rPr>
        <w:t>, Agustín Yáñez Delgadillo número 74, fraccionamiento los Pinos de Ciudad Guzmán, municipio de Zapotlán el Grande, Jalisco</w:t>
      </w:r>
      <w:r w:rsidR="0081668F" w:rsidRPr="00BE360B">
        <w:rPr>
          <w:rFonts w:ascii="Arial" w:hAnsi="Arial" w:cs="Arial"/>
          <w:bCs/>
          <w:i/>
          <w:iCs/>
          <w:sz w:val="28"/>
          <w:szCs w:val="28"/>
        </w:rPr>
        <w:t xml:space="preserve"> </w:t>
      </w:r>
      <w:r w:rsidR="0081668F" w:rsidRPr="00BE360B">
        <w:rPr>
          <w:rFonts w:ascii="Arial" w:hAnsi="Arial" w:cs="Arial"/>
          <w:i/>
          <w:iCs/>
          <w:sz w:val="28"/>
          <w:szCs w:val="28"/>
        </w:rPr>
        <w:t>y del análisis jurídico del mismo así como</w:t>
      </w:r>
      <w:r w:rsidR="0081668F" w:rsidRPr="00BE360B">
        <w:rPr>
          <w:rFonts w:ascii="Arial" w:hAnsi="Arial" w:cs="Arial"/>
          <w:b/>
          <w:i/>
          <w:iCs/>
          <w:sz w:val="28"/>
          <w:szCs w:val="28"/>
        </w:rPr>
        <w:t xml:space="preserve"> </w:t>
      </w:r>
      <w:r w:rsidR="0081668F" w:rsidRPr="00BE360B">
        <w:rPr>
          <w:rFonts w:ascii="Arial" w:hAnsi="Arial" w:cs="Arial"/>
          <w:i/>
          <w:iCs/>
          <w:sz w:val="28"/>
          <w:szCs w:val="28"/>
        </w:rPr>
        <w:t>del procedimiento que se efectuó por parte de las diferentes áreas administrativas</w:t>
      </w:r>
      <w:r w:rsidR="0081668F" w:rsidRPr="00BE360B">
        <w:rPr>
          <w:rFonts w:ascii="Arial" w:hAnsi="Arial" w:cs="Arial"/>
          <w:b/>
          <w:i/>
          <w:iCs/>
          <w:sz w:val="28"/>
          <w:szCs w:val="28"/>
        </w:rPr>
        <w:t xml:space="preserve"> </w:t>
      </w:r>
      <w:r w:rsidR="0081668F" w:rsidRPr="00BE360B">
        <w:rPr>
          <w:rFonts w:ascii="Arial" w:hAnsi="Arial" w:cs="Arial"/>
          <w:i/>
          <w:iCs/>
          <w:sz w:val="28"/>
          <w:szCs w:val="28"/>
        </w:rPr>
        <w:t>municipales y del órgano consultivo ciudadano, se dictamina que la solicitud puesta</w:t>
      </w:r>
      <w:r w:rsidR="0081668F" w:rsidRPr="00BE360B">
        <w:rPr>
          <w:rFonts w:ascii="Arial" w:hAnsi="Arial" w:cs="Arial"/>
          <w:b/>
          <w:i/>
          <w:iCs/>
          <w:sz w:val="28"/>
          <w:szCs w:val="28"/>
        </w:rPr>
        <w:t xml:space="preserve"> </w:t>
      </w:r>
      <w:r w:rsidR="0081668F" w:rsidRPr="00BE360B">
        <w:rPr>
          <w:rFonts w:ascii="Arial" w:hAnsi="Arial" w:cs="Arial"/>
          <w:i/>
          <w:iCs/>
          <w:sz w:val="28"/>
          <w:szCs w:val="28"/>
        </w:rPr>
        <w:t xml:space="preserve">a consideración resulta </w:t>
      </w:r>
      <w:r w:rsidR="0081668F" w:rsidRPr="00BE360B">
        <w:rPr>
          <w:rFonts w:ascii="Arial" w:hAnsi="Arial" w:cs="Arial"/>
          <w:b/>
          <w:i/>
          <w:iCs/>
          <w:sz w:val="28"/>
          <w:szCs w:val="28"/>
        </w:rPr>
        <w:t xml:space="preserve">PROCEDENTE PARA OTORGARSE LA </w:t>
      </w:r>
      <w:r w:rsidR="0081668F" w:rsidRPr="00BE360B">
        <w:rPr>
          <w:rFonts w:ascii="Arial" w:hAnsi="Arial" w:cs="Arial"/>
          <w:b/>
          <w:bCs/>
          <w:i/>
          <w:iCs/>
          <w:sz w:val="28"/>
          <w:szCs w:val="28"/>
        </w:rPr>
        <w:t>LICENCIA MUNICIPAL CON GIRO DE TIENDA DE ABARROTES CON VENTA DE CERVEZA EN ENVASE CERRADO,</w:t>
      </w:r>
      <w:r w:rsidR="0081668F" w:rsidRPr="00BE360B">
        <w:rPr>
          <w:rFonts w:ascii="Arial" w:hAnsi="Arial" w:cs="Arial"/>
          <w:i/>
          <w:iCs/>
          <w:sz w:val="28"/>
          <w:szCs w:val="28"/>
        </w:rPr>
        <w:t xml:space="preserve"> en el domicilio de </w:t>
      </w:r>
      <w:proofErr w:type="spellStart"/>
      <w:r w:rsidR="0081668F" w:rsidRPr="00BE360B">
        <w:rPr>
          <w:rFonts w:ascii="Arial" w:hAnsi="Arial" w:cs="Arial"/>
          <w:i/>
          <w:iCs/>
          <w:sz w:val="28"/>
          <w:szCs w:val="28"/>
        </w:rPr>
        <w:t>Lic</w:t>
      </w:r>
      <w:proofErr w:type="spellEnd"/>
      <w:r w:rsidR="0081668F" w:rsidRPr="00BE360B">
        <w:rPr>
          <w:rFonts w:ascii="Arial" w:hAnsi="Arial" w:cs="Arial"/>
          <w:i/>
          <w:iCs/>
          <w:sz w:val="28"/>
          <w:szCs w:val="28"/>
        </w:rPr>
        <w:t>, Agustín Yáñez Delgadillo número 74, fraccionamiento los Pinos de Ciudad Guzmán, municipio de Zapotlán el Grande, Jalisco</w:t>
      </w:r>
      <w:r w:rsidR="0081668F" w:rsidRPr="00BE360B">
        <w:rPr>
          <w:rFonts w:ascii="Arial" w:hAnsi="Arial" w:cs="Arial"/>
          <w:b/>
          <w:i/>
          <w:iCs/>
          <w:sz w:val="28"/>
          <w:szCs w:val="28"/>
        </w:rPr>
        <w:t xml:space="preserve">. </w:t>
      </w:r>
      <w:r w:rsidR="0081668F" w:rsidRPr="00BE360B">
        <w:rPr>
          <w:rFonts w:ascii="Arial" w:hAnsi="Arial" w:cs="Arial"/>
          <w:i/>
          <w:iCs/>
          <w:sz w:val="28"/>
          <w:szCs w:val="28"/>
        </w:rPr>
        <w:t xml:space="preserve">En Primer término por haber cubierto todos y cada uno de los requisitos previstos en el numeral 27 del Reglamento de aplicación a la materia; En segundo lugar, se debe de enfatizar respecto de las anuencias vecinales recabadas por la Jefatura de Participación Ciudadana donde evidencia la aprobación y conformidad en su mayoría, la operación del establecimiento que aquí nos ocupa; requisito este que si bien, únicamente reviste el carácter de opinión de particulares no se debe de </w:t>
      </w:r>
      <w:r w:rsidR="0081668F" w:rsidRPr="00BE360B">
        <w:rPr>
          <w:rFonts w:ascii="Arial" w:hAnsi="Arial" w:cs="Arial"/>
          <w:i/>
          <w:iCs/>
          <w:sz w:val="28"/>
          <w:szCs w:val="28"/>
        </w:rPr>
        <w:lastRenderedPageBreak/>
        <w:t xml:space="preserve">olvidar que el gobierno, de manera genérica es el encargado de establecer y regular el marco social en el que los ciudadanos nos desenvolvemos todos los días. Desde que salimos de casa por la mañana, e incluso dentro de nuestros domicilios de esto la relevancia  la decisión de los órganos y autoridades municipales, en el caso en concreto reviste importancia objetiva para considerar procedente la solicitud del </w:t>
      </w:r>
      <w:r w:rsidR="0081668F" w:rsidRPr="00BE360B">
        <w:rPr>
          <w:rFonts w:ascii="Arial" w:hAnsi="Arial" w:cs="Arial"/>
          <w:b/>
          <w:i/>
          <w:iCs/>
          <w:sz w:val="28"/>
          <w:szCs w:val="28"/>
        </w:rPr>
        <w:t xml:space="preserve">C. ALVARO ALEJANDRO LOPEZ GALINDO; </w:t>
      </w:r>
      <w:r w:rsidR="0081668F" w:rsidRPr="00BE360B">
        <w:rPr>
          <w:rFonts w:ascii="Arial" w:hAnsi="Arial" w:cs="Arial"/>
          <w:i/>
          <w:iCs/>
          <w:sz w:val="28"/>
          <w:szCs w:val="28"/>
        </w:rPr>
        <w:t xml:space="preserve">En tercer término, cabe resaltar que tal como se advierte del Oficio número 644/2025 suscrito por la Presidenta Municipal, la Secretaria General y el Oficial de Padrón y Licencias, en sus calidades de Presidenta, Secretario Ejecutivo y Secretario Técnico, respectivamente, de dicho Consejo, la recomendación emitida por sus integrantes, resulto en una </w:t>
      </w:r>
      <w:r w:rsidR="0081668F" w:rsidRPr="00BE360B">
        <w:rPr>
          <w:rFonts w:ascii="Arial" w:hAnsi="Arial" w:cs="Arial"/>
          <w:b/>
          <w:i/>
          <w:iCs/>
          <w:sz w:val="28"/>
          <w:szCs w:val="28"/>
        </w:rPr>
        <w:t>OPINION FAVORABLE</w:t>
      </w:r>
      <w:r w:rsidR="0081668F" w:rsidRPr="00BE360B">
        <w:rPr>
          <w:rFonts w:ascii="Arial" w:hAnsi="Arial" w:cs="Arial"/>
          <w:i/>
          <w:iCs/>
          <w:sz w:val="28"/>
          <w:szCs w:val="28"/>
        </w:rPr>
        <w:t xml:space="preserve"> ante la existencia de una mayoría simple de 14 votos a favor de la solicitud de la Licencia en cuestión.</w:t>
      </w:r>
      <w:r w:rsidR="000F19CB">
        <w:rPr>
          <w:rFonts w:ascii="Arial" w:hAnsi="Arial" w:cs="Arial"/>
          <w:bCs/>
          <w:sz w:val="28"/>
          <w:szCs w:val="28"/>
        </w:rPr>
        <w:t xml:space="preserve"> </w:t>
      </w:r>
      <w:r w:rsidR="0081668F" w:rsidRPr="00BE360B">
        <w:rPr>
          <w:rFonts w:ascii="Arial" w:hAnsi="Arial" w:cs="Arial"/>
          <w:i/>
          <w:iCs/>
          <w:sz w:val="28"/>
          <w:szCs w:val="28"/>
        </w:rPr>
        <w:t>Con base en lo expresado en líneas precedentes y que ha sido debidamente fundado y motivado es que los integrantes de esta Comisión Edilicia consideramos que en virtud de que la interesada ha cumplido con todos los requisitos que se señalan en los ordenamientos jurídicos vigentes, por lo cual se considera oportuno someter a consideración de este Órgano Colegiado el otorgamiento o la emisión de la licencia municipal peticionada. En ese tenor, ponemos a consideración de este Honorable Cuerpo Colegiado, los siguientes:</w:t>
      </w:r>
      <w:r w:rsidR="000F19CB">
        <w:rPr>
          <w:rFonts w:ascii="Arial" w:hAnsi="Arial" w:cs="Arial"/>
          <w:i/>
          <w:iCs/>
          <w:sz w:val="28"/>
          <w:szCs w:val="28"/>
        </w:rPr>
        <w:t xml:space="preserve"> </w:t>
      </w:r>
      <w:r w:rsidR="0081668F" w:rsidRPr="00BE360B">
        <w:rPr>
          <w:rFonts w:ascii="Arial" w:hAnsi="Arial" w:cs="Arial"/>
          <w:b/>
          <w:i/>
          <w:iCs/>
          <w:sz w:val="28"/>
          <w:szCs w:val="28"/>
        </w:rPr>
        <w:t>RESOLUTIVOS:</w:t>
      </w:r>
      <w:r w:rsidR="000F19CB">
        <w:rPr>
          <w:rFonts w:ascii="Arial" w:hAnsi="Arial" w:cs="Arial"/>
          <w:bCs/>
          <w:sz w:val="28"/>
          <w:szCs w:val="28"/>
        </w:rPr>
        <w:t xml:space="preserve"> </w:t>
      </w:r>
      <w:r w:rsidR="0081668F" w:rsidRPr="00BE360B">
        <w:rPr>
          <w:rFonts w:ascii="Arial" w:hAnsi="Arial" w:cs="Arial"/>
          <w:b/>
          <w:bCs/>
          <w:i/>
          <w:iCs/>
          <w:sz w:val="28"/>
          <w:szCs w:val="28"/>
        </w:rPr>
        <w:t>PRIMERO.-</w:t>
      </w:r>
      <w:r w:rsidR="0081668F" w:rsidRPr="00BE360B">
        <w:rPr>
          <w:rFonts w:ascii="Arial" w:hAnsi="Arial" w:cs="Arial"/>
          <w:i/>
          <w:iCs/>
          <w:sz w:val="28"/>
          <w:szCs w:val="28"/>
        </w:rPr>
        <w:t xml:space="preserve"> Se autoriza por el Pleno de este Honorable Ayuntamiento Constitucional de Zapotlán el Grande, Jalisco, expedir la licencia municipal al solicitante </w:t>
      </w:r>
      <w:r w:rsidR="0081668F" w:rsidRPr="00BE360B">
        <w:rPr>
          <w:rFonts w:ascii="Arial" w:hAnsi="Arial" w:cs="Arial"/>
          <w:b/>
          <w:i/>
          <w:iCs/>
          <w:sz w:val="28"/>
          <w:szCs w:val="28"/>
        </w:rPr>
        <w:t xml:space="preserve">C. ALVARO ALEJANDRO LOPEZ GALINDO LA </w:t>
      </w:r>
      <w:r w:rsidR="0081668F" w:rsidRPr="00BE360B">
        <w:rPr>
          <w:rFonts w:ascii="Arial" w:hAnsi="Arial" w:cs="Arial"/>
          <w:b/>
          <w:bCs/>
          <w:i/>
          <w:iCs/>
          <w:sz w:val="28"/>
          <w:szCs w:val="28"/>
        </w:rPr>
        <w:t xml:space="preserve">LICENCIA MUNICIPAL CON GIRO DE TIENDA DE ABARROTES CON </w:t>
      </w:r>
      <w:r w:rsidR="0081668F" w:rsidRPr="00BE360B">
        <w:rPr>
          <w:rFonts w:ascii="Arial" w:hAnsi="Arial" w:cs="Arial"/>
          <w:b/>
          <w:bCs/>
          <w:i/>
          <w:iCs/>
          <w:sz w:val="28"/>
          <w:szCs w:val="28"/>
        </w:rPr>
        <w:lastRenderedPageBreak/>
        <w:t>VENTA DE CERVEZA EN ENVASE CERRADO,</w:t>
      </w:r>
      <w:r w:rsidR="0081668F" w:rsidRPr="00BE360B">
        <w:rPr>
          <w:rFonts w:ascii="Arial" w:hAnsi="Arial" w:cs="Arial"/>
          <w:i/>
          <w:iCs/>
          <w:sz w:val="28"/>
          <w:szCs w:val="28"/>
        </w:rPr>
        <w:t xml:space="preserve"> </w:t>
      </w:r>
      <w:r w:rsidR="0081668F" w:rsidRPr="00BE360B">
        <w:rPr>
          <w:rFonts w:ascii="Arial" w:hAnsi="Arial" w:cs="Arial"/>
          <w:b/>
          <w:bCs/>
          <w:i/>
          <w:iCs/>
          <w:sz w:val="28"/>
          <w:szCs w:val="28"/>
        </w:rPr>
        <w:t xml:space="preserve">DENOMINADO “ABARROTES LOS PINOS”, </w:t>
      </w:r>
      <w:r w:rsidR="0081668F" w:rsidRPr="00BE360B">
        <w:rPr>
          <w:rFonts w:ascii="Arial" w:hAnsi="Arial" w:cs="Arial"/>
          <w:i/>
          <w:iCs/>
          <w:sz w:val="28"/>
          <w:szCs w:val="28"/>
        </w:rPr>
        <w:t>en el domicilio de Lic. Agustín Yáñez Delgadillo número 74, fraccionamiento los Pinos de Ciudad Guzmán, municipio de Zapotlán el Grande, Jalisco.</w:t>
      </w:r>
      <w:r w:rsidR="000F19CB">
        <w:rPr>
          <w:rFonts w:ascii="Arial" w:hAnsi="Arial" w:cs="Arial"/>
          <w:bCs/>
          <w:sz w:val="28"/>
          <w:szCs w:val="28"/>
        </w:rPr>
        <w:t xml:space="preserve"> </w:t>
      </w:r>
      <w:r w:rsidR="0081668F" w:rsidRPr="00BE360B">
        <w:rPr>
          <w:rFonts w:ascii="Arial" w:hAnsi="Arial" w:cs="Arial"/>
          <w:b/>
          <w:i/>
          <w:iCs/>
          <w:sz w:val="28"/>
          <w:szCs w:val="28"/>
        </w:rPr>
        <w:t>SEGUNDO.-</w:t>
      </w:r>
      <w:r w:rsidR="000F19CB">
        <w:rPr>
          <w:rFonts w:ascii="Arial" w:hAnsi="Arial" w:cs="Arial"/>
          <w:b/>
          <w:i/>
          <w:iCs/>
          <w:sz w:val="28"/>
          <w:szCs w:val="28"/>
        </w:rPr>
        <w:t xml:space="preserve"> </w:t>
      </w:r>
      <w:r w:rsidR="0081668F" w:rsidRPr="00BE360B">
        <w:rPr>
          <w:rFonts w:ascii="Arial" w:hAnsi="Arial" w:cs="Arial"/>
          <w:bCs/>
          <w:i/>
          <w:iCs/>
          <w:sz w:val="28"/>
          <w:szCs w:val="28"/>
        </w:rPr>
        <w:t>Notifíquese e</w:t>
      </w:r>
      <w:r w:rsidR="0081668F" w:rsidRPr="00BE360B">
        <w:rPr>
          <w:rFonts w:ascii="Arial" w:hAnsi="Arial" w:cs="Arial"/>
          <w:b/>
          <w:i/>
          <w:iCs/>
          <w:sz w:val="28"/>
          <w:szCs w:val="28"/>
        </w:rPr>
        <w:t xml:space="preserve"> </w:t>
      </w:r>
      <w:r w:rsidR="0081668F" w:rsidRPr="00BE360B">
        <w:rPr>
          <w:rFonts w:ascii="Arial" w:hAnsi="Arial" w:cs="Arial"/>
          <w:i/>
          <w:iCs/>
          <w:sz w:val="28"/>
          <w:szCs w:val="28"/>
        </w:rPr>
        <w:t xml:space="preserve">Instrúyase al Oficial de Padrón y Licencias municipal, el C. </w:t>
      </w:r>
      <w:r w:rsidR="0081668F" w:rsidRPr="00BE360B">
        <w:rPr>
          <w:rFonts w:ascii="Arial" w:hAnsi="Arial" w:cs="Arial"/>
          <w:b/>
          <w:i/>
          <w:iCs/>
          <w:sz w:val="28"/>
          <w:szCs w:val="28"/>
        </w:rPr>
        <w:t>LIC. OSVALDO CARDENAS GALLEGOS,</w:t>
      </w:r>
      <w:r w:rsidR="0081668F" w:rsidRPr="00BE360B">
        <w:rPr>
          <w:rFonts w:ascii="Arial" w:hAnsi="Arial" w:cs="Arial"/>
          <w:i/>
          <w:iCs/>
          <w:sz w:val="28"/>
          <w:szCs w:val="28"/>
        </w:rPr>
        <w:t xml:space="preserve"> para que elabore y entregue la licencia</w:t>
      </w:r>
      <w:r w:rsidR="0081668F" w:rsidRPr="00BE360B">
        <w:rPr>
          <w:rFonts w:ascii="Arial" w:hAnsi="Arial" w:cs="Arial"/>
          <w:b/>
          <w:i/>
          <w:iCs/>
          <w:sz w:val="28"/>
          <w:szCs w:val="28"/>
        </w:rPr>
        <w:t xml:space="preserve"> </w:t>
      </w:r>
      <w:r w:rsidR="0081668F" w:rsidRPr="00BE360B">
        <w:rPr>
          <w:rFonts w:ascii="Arial" w:hAnsi="Arial" w:cs="Arial"/>
          <w:i/>
          <w:iCs/>
          <w:sz w:val="28"/>
          <w:szCs w:val="28"/>
        </w:rPr>
        <w:t>municipal conforme a lo dispuesto por los artículos 29, 30 y 41 fracción 11 y 44 del</w:t>
      </w:r>
      <w:r w:rsidR="0081668F" w:rsidRPr="00BE360B">
        <w:rPr>
          <w:rFonts w:ascii="Arial" w:hAnsi="Arial" w:cs="Arial"/>
          <w:b/>
          <w:i/>
          <w:iCs/>
          <w:sz w:val="28"/>
          <w:szCs w:val="28"/>
        </w:rPr>
        <w:t xml:space="preserve"> </w:t>
      </w:r>
      <w:r w:rsidR="0081668F" w:rsidRPr="00BE360B">
        <w:rPr>
          <w:rFonts w:ascii="Arial" w:hAnsi="Arial" w:cs="Arial"/>
          <w:i/>
          <w:iCs/>
          <w:sz w:val="28"/>
          <w:szCs w:val="28"/>
        </w:rPr>
        <w:t>Reglamento sobre la Venta y Consumo de Bebidas Alcohólicas del Municipio de</w:t>
      </w:r>
      <w:r w:rsidR="0081668F" w:rsidRPr="00BE360B">
        <w:rPr>
          <w:rFonts w:ascii="Arial" w:hAnsi="Arial" w:cs="Arial"/>
          <w:b/>
          <w:i/>
          <w:iCs/>
          <w:sz w:val="28"/>
          <w:szCs w:val="28"/>
        </w:rPr>
        <w:t xml:space="preserve"> </w:t>
      </w:r>
      <w:r w:rsidR="0081668F" w:rsidRPr="00BE360B">
        <w:rPr>
          <w:rFonts w:ascii="Arial" w:hAnsi="Arial" w:cs="Arial"/>
          <w:i/>
          <w:iCs/>
          <w:sz w:val="28"/>
          <w:szCs w:val="28"/>
        </w:rPr>
        <w:t>Zapotlán el Grande, así mismo deberá establecer el aforo del cual debe ser</w:t>
      </w:r>
      <w:r w:rsidR="0081668F" w:rsidRPr="00BE360B">
        <w:rPr>
          <w:rFonts w:ascii="Arial" w:hAnsi="Arial" w:cs="Arial"/>
          <w:b/>
          <w:i/>
          <w:iCs/>
          <w:sz w:val="28"/>
          <w:szCs w:val="28"/>
        </w:rPr>
        <w:t xml:space="preserve"> </w:t>
      </w:r>
      <w:r w:rsidR="0081668F" w:rsidRPr="00BE360B">
        <w:rPr>
          <w:rFonts w:ascii="Arial" w:hAnsi="Arial" w:cs="Arial"/>
          <w:i/>
          <w:iCs/>
          <w:sz w:val="28"/>
          <w:szCs w:val="28"/>
        </w:rPr>
        <w:t>señalado en la licencia y señalar estrictamente los horarios permitidos.</w:t>
      </w:r>
      <w:r w:rsidR="000F19CB">
        <w:rPr>
          <w:rFonts w:ascii="Arial" w:hAnsi="Arial" w:cs="Arial"/>
          <w:i/>
          <w:iCs/>
          <w:sz w:val="28"/>
          <w:szCs w:val="28"/>
        </w:rPr>
        <w:t xml:space="preserve"> </w:t>
      </w:r>
      <w:r w:rsidR="0081668F" w:rsidRPr="00BE360B">
        <w:rPr>
          <w:rFonts w:ascii="Arial" w:hAnsi="Arial" w:cs="Arial"/>
          <w:b/>
          <w:i/>
          <w:iCs/>
          <w:sz w:val="28"/>
          <w:szCs w:val="28"/>
        </w:rPr>
        <w:t xml:space="preserve">TERCERO.– </w:t>
      </w:r>
      <w:r w:rsidR="0081668F" w:rsidRPr="00BE360B">
        <w:rPr>
          <w:rFonts w:ascii="Arial" w:hAnsi="Arial" w:cs="Arial"/>
          <w:bCs/>
          <w:i/>
          <w:iCs/>
          <w:sz w:val="28"/>
          <w:szCs w:val="28"/>
        </w:rPr>
        <w:t xml:space="preserve">Notifíquese e </w:t>
      </w:r>
      <w:r w:rsidR="0081668F" w:rsidRPr="00BE360B">
        <w:rPr>
          <w:rFonts w:ascii="Arial" w:hAnsi="Arial" w:cs="Arial"/>
          <w:i/>
          <w:iCs/>
          <w:sz w:val="28"/>
          <w:szCs w:val="28"/>
        </w:rPr>
        <w:t>instrúyase a la Secretaria de Gobierno de este H. Ayuntamiento para que notifique el contenido del presente acuerdo al Oficial de padrón y Licencias para los efectos correspondientes.</w:t>
      </w:r>
      <w:r w:rsidR="000F19CB">
        <w:rPr>
          <w:rFonts w:ascii="Arial" w:hAnsi="Arial" w:cs="Arial"/>
          <w:i/>
          <w:iCs/>
          <w:sz w:val="28"/>
          <w:szCs w:val="28"/>
        </w:rPr>
        <w:t xml:space="preserve"> </w:t>
      </w:r>
      <w:r w:rsidR="0081668F" w:rsidRPr="00BE360B">
        <w:rPr>
          <w:rFonts w:ascii="Arial" w:hAnsi="Arial" w:cs="Arial"/>
          <w:b/>
          <w:bCs/>
          <w:i/>
          <w:iCs/>
          <w:sz w:val="28"/>
          <w:szCs w:val="28"/>
        </w:rPr>
        <w:t>Atentamente</w:t>
      </w:r>
      <w:r w:rsidR="000F19CB">
        <w:rPr>
          <w:rFonts w:ascii="Arial" w:hAnsi="Arial" w:cs="Arial"/>
          <w:bCs/>
          <w:sz w:val="28"/>
          <w:szCs w:val="28"/>
        </w:rPr>
        <w:t xml:space="preserve"> </w:t>
      </w:r>
      <w:r w:rsidR="0081668F" w:rsidRPr="00BE360B">
        <w:rPr>
          <w:rFonts w:ascii="Arial" w:hAnsi="Arial" w:cs="Arial"/>
          <w:b/>
          <w:bCs/>
          <w:i/>
          <w:iCs/>
          <w:sz w:val="28"/>
          <w:szCs w:val="28"/>
        </w:rPr>
        <w:t>“2025, año del 140 aniversario del natalicio de la musa y escritora Zapotlense María Guadalupe Marín preciado”</w:t>
      </w:r>
      <w:r w:rsidR="0081668F" w:rsidRPr="00BE360B">
        <w:rPr>
          <w:rFonts w:ascii="Arial" w:hAnsi="Arial" w:cs="Arial"/>
          <w:b/>
          <w:bCs/>
          <w:i/>
          <w:iCs/>
          <w:sz w:val="28"/>
          <w:szCs w:val="28"/>
        </w:rPr>
        <w:br/>
        <w:t>Ciudad Guzmán, Municipio de Zapotlán el Grande, Jalisco.</w:t>
      </w:r>
      <w:r w:rsidR="0081668F" w:rsidRPr="00BE360B">
        <w:rPr>
          <w:rFonts w:ascii="Arial" w:hAnsi="Arial" w:cs="Arial"/>
          <w:b/>
          <w:bCs/>
          <w:i/>
          <w:iCs/>
          <w:sz w:val="28"/>
          <w:szCs w:val="28"/>
        </w:rPr>
        <w:br/>
        <w:t>a los 26 días del mes de julio del 2025.</w:t>
      </w:r>
      <w:r w:rsidR="000F19CB">
        <w:rPr>
          <w:rFonts w:ascii="Arial" w:hAnsi="Arial" w:cs="Arial"/>
          <w:b/>
          <w:bCs/>
          <w:i/>
          <w:iCs/>
          <w:sz w:val="28"/>
          <w:szCs w:val="28"/>
        </w:rPr>
        <w:t xml:space="preserve"> </w:t>
      </w:r>
      <w:r w:rsidR="0081668F" w:rsidRPr="000F19CB">
        <w:rPr>
          <w:rStyle w:val="Ninguno"/>
          <w:rFonts w:ascii="Arial" w:hAnsi="Arial" w:cs="Arial"/>
          <w:b/>
          <w:bCs/>
          <w:i/>
          <w:iCs/>
          <w:sz w:val="28"/>
          <w:szCs w:val="28"/>
        </w:rPr>
        <w:t xml:space="preserve">C. ERNESTO SANCHEZ </w:t>
      </w:r>
      <w:proofErr w:type="spellStart"/>
      <w:r w:rsidR="0081668F" w:rsidRPr="000F19CB">
        <w:rPr>
          <w:rStyle w:val="Ninguno"/>
          <w:rFonts w:ascii="Arial" w:hAnsi="Arial" w:cs="Arial"/>
          <w:b/>
          <w:bCs/>
          <w:i/>
          <w:iCs/>
          <w:sz w:val="28"/>
          <w:szCs w:val="28"/>
        </w:rPr>
        <w:t>SANCHEZ</w:t>
      </w:r>
      <w:proofErr w:type="spellEnd"/>
      <w:r w:rsidR="0081668F" w:rsidRPr="000F19CB">
        <w:rPr>
          <w:rStyle w:val="Ninguno"/>
          <w:rFonts w:ascii="Arial" w:hAnsi="Arial" w:cs="Arial"/>
          <w:b/>
          <w:bCs/>
          <w:i/>
          <w:iCs/>
          <w:sz w:val="28"/>
          <w:szCs w:val="28"/>
        </w:rPr>
        <w:t>.</w:t>
      </w:r>
      <w:r w:rsidR="000F19CB">
        <w:rPr>
          <w:rStyle w:val="Ninguno"/>
          <w:rFonts w:ascii="Arial" w:hAnsi="Arial" w:cs="Arial"/>
          <w:i/>
          <w:iCs/>
          <w:sz w:val="28"/>
          <w:szCs w:val="28"/>
        </w:rPr>
        <w:t xml:space="preserve"> </w:t>
      </w:r>
      <w:r w:rsidR="0081668F" w:rsidRPr="00BE360B">
        <w:rPr>
          <w:rStyle w:val="Ninguno"/>
          <w:rFonts w:ascii="Arial" w:hAnsi="Arial" w:cs="Arial"/>
          <w:i/>
          <w:iCs/>
          <w:sz w:val="28"/>
          <w:szCs w:val="28"/>
        </w:rPr>
        <w:t>Regidor presidente de la Comisión Edilicia Permanente de Espectáculos Públicos e Inspección y Vigilancia.</w:t>
      </w:r>
      <w:r w:rsidR="000F19CB">
        <w:rPr>
          <w:rStyle w:val="Ninguno"/>
          <w:rFonts w:ascii="Arial" w:hAnsi="Arial" w:cs="Arial"/>
          <w:i/>
          <w:iCs/>
          <w:sz w:val="28"/>
          <w:szCs w:val="28"/>
        </w:rPr>
        <w:t xml:space="preserve"> </w:t>
      </w:r>
      <w:r w:rsidR="000F19CB">
        <w:rPr>
          <w:rStyle w:val="Ninguno"/>
          <w:rFonts w:ascii="Arial" w:hAnsi="Arial" w:cs="Arial"/>
          <w:b/>
          <w:bCs/>
          <w:i/>
          <w:iCs/>
          <w:sz w:val="28"/>
          <w:szCs w:val="28"/>
        </w:rPr>
        <w:t>FIRMA”</w:t>
      </w:r>
      <w:r w:rsidR="000F19CB">
        <w:rPr>
          <w:rStyle w:val="Ninguno"/>
          <w:rFonts w:ascii="Arial" w:hAnsi="Arial" w:cs="Arial"/>
          <w:i/>
          <w:iCs/>
          <w:sz w:val="28"/>
          <w:szCs w:val="28"/>
        </w:rPr>
        <w:t xml:space="preserve"> </w:t>
      </w:r>
      <w:r w:rsidR="0081668F" w:rsidRPr="000F19CB">
        <w:rPr>
          <w:rStyle w:val="Ninguno"/>
          <w:rFonts w:ascii="Arial" w:hAnsi="Arial" w:cs="Arial"/>
          <w:b/>
          <w:bCs/>
          <w:i/>
          <w:iCs/>
          <w:sz w:val="28"/>
          <w:szCs w:val="28"/>
        </w:rPr>
        <w:t xml:space="preserve">C. MARISOL MENDOZA PINTO. </w:t>
      </w:r>
      <w:r w:rsidR="000F19CB">
        <w:rPr>
          <w:rStyle w:val="Ninguno"/>
          <w:rFonts w:ascii="Arial" w:hAnsi="Arial" w:cs="Arial"/>
          <w:i/>
          <w:iCs/>
          <w:sz w:val="28"/>
          <w:szCs w:val="28"/>
        </w:rPr>
        <w:t xml:space="preserve"> Vocal de la Comisión Edilicia Permanente de Espectáculos Públicos e Inspección y Vigilancia. </w:t>
      </w:r>
      <w:r w:rsidR="000F19CB">
        <w:rPr>
          <w:rStyle w:val="Ninguno"/>
          <w:rFonts w:ascii="Arial" w:hAnsi="Arial" w:cs="Arial"/>
          <w:b/>
          <w:bCs/>
          <w:i/>
          <w:iCs/>
          <w:sz w:val="28"/>
          <w:szCs w:val="28"/>
        </w:rPr>
        <w:t xml:space="preserve">C. OSCAR MURGUÍA TORRES </w:t>
      </w:r>
      <w:r w:rsidR="000F19CB">
        <w:rPr>
          <w:rStyle w:val="Ninguno"/>
          <w:rFonts w:ascii="Arial" w:hAnsi="Arial" w:cs="Arial"/>
          <w:i/>
          <w:iCs/>
          <w:sz w:val="28"/>
          <w:szCs w:val="28"/>
        </w:rPr>
        <w:t xml:space="preserve">Vocal de la Comisión Edilicia Permanente de Espectáculos Públicos e Inspección y Vigilancia. </w:t>
      </w:r>
      <w:r w:rsidR="000F19CB">
        <w:rPr>
          <w:rStyle w:val="Ninguno"/>
          <w:rFonts w:ascii="Arial" w:hAnsi="Arial" w:cs="Arial"/>
          <w:b/>
          <w:bCs/>
          <w:i/>
          <w:iCs/>
          <w:sz w:val="28"/>
          <w:szCs w:val="28"/>
        </w:rPr>
        <w:t>FIRMAN”</w:t>
      </w:r>
      <w:r w:rsidR="00121978">
        <w:rPr>
          <w:rStyle w:val="Ninguno"/>
          <w:rFonts w:ascii="Arial" w:hAnsi="Arial" w:cs="Arial"/>
          <w:b/>
          <w:bCs/>
          <w:i/>
          <w:iCs/>
          <w:sz w:val="28"/>
          <w:szCs w:val="28"/>
        </w:rPr>
        <w:t xml:space="preserve"> </w:t>
      </w:r>
      <w:r w:rsidR="00ED615A">
        <w:rPr>
          <w:rStyle w:val="Ninguno"/>
          <w:rFonts w:ascii="Arial" w:hAnsi="Arial" w:cs="Arial"/>
          <w:b/>
          <w:bCs/>
          <w:i/>
          <w:iCs/>
          <w:sz w:val="28"/>
          <w:szCs w:val="28"/>
        </w:rPr>
        <w:t xml:space="preserve">C. Regidor Ernesto Sánchez </w:t>
      </w:r>
      <w:proofErr w:type="spellStart"/>
      <w:r w:rsidR="00ED615A">
        <w:rPr>
          <w:rStyle w:val="Ninguno"/>
          <w:rFonts w:ascii="Arial" w:hAnsi="Arial" w:cs="Arial"/>
          <w:b/>
          <w:bCs/>
          <w:i/>
          <w:iCs/>
          <w:sz w:val="28"/>
          <w:szCs w:val="28"/>
        </w:rPr>
        <w:t>Sánchez</w:t>
      </w:r>
      <w:proofErr w:type="spellEnd"/>
      <w:r w:rsidR="00ED615A">
        <w:rPr>
          <w:rStyle w:val="Ninguno"/>
          <w:rFonts w:ascii="Arial" w:hAnsi="Arial" w:cs="Arial"/>
          <w:b/>
          <w:bCs/>
          <w:i/>
          <w:iCs/>
          <w:sz w:val="28"/>
          <w:szCs w:val="28"/>
        </w:rPr>
        <w:t xml:space="preserve">: </w:t>
      </w:r>
      <w:r w:rsidR="00ED615A">
        <w:rPr>
          <w:rStyle w:val="Ninguno"/>
          <w:rFonts w:ascii="Arial" w:hAnsi="Arial" w:cs="Arial"/>
          <w:sz w:val="28"/>
          <w:szCs w:val="28"/>
        </w:rPr>
        <w:t xml:space="preserve">Señora Secretaria, pido sea agregado al primer resolutivo, la denominación de la tienda de abarrotes, para que quede el punto de la siguiente manera: </w:t>
      </w:r>
      <w:r w:rsidR="00ED615A" w:rsidRPr="00BE360B">
        <w:rPr>
          <w:rFonts w:ascii="Arial" w:hAnsi="Arial" w:cs="Arial"/>
          <w:i/>
          <w:iCs/>
          <w:sz w:val="28"/>
          <w:szCs w:val="28"/>
        </w:rPr>
        <w:t xml:space="preserve">Se autoriza </w:t>
      </w:r>
      <w:r w:rsidR="00ED615A" w:rsidRPr="00BE360B">
        <w:rPr>
          <w:rFonts w:ascii="Arial" w:hAnsi="Arial" w:cs="Arial"/>
          <w:i/>
          <w:iCs/>
          <w:sz w:val="28"/>
          <w:szCs w:val="28"/>
        </w:rPr>
        <w:lastRenderedPageBreak/>
        <w:t xml:space="preserve">por el Pleno de este Honorable Ayuntamiento Constitucional de Zapotlán el Grande, Jalisco, expedir la licencia municipal al solicitante </w:t>
      </w:r>
      <w:r w:rsidR="00ED615A" w:rsidRPr="00BE360B">
        <w:rPr>
          <w:rFonts w:ascii="Arial" w:hAnsi="Arial" w:cs="Arial"/>
          <w:b/>
          <w:i/>
          <w:iCs/>
          <w:sz w:val="28"/>
          <w:szCs w:val="28"/>
        </w:rPr>
        <w:t>C. ALVARO ALEJANDRO LOPEZ GALINDO</w:t>
      </w:r>
      <w:r w:rsidR="00ED615A">
        <w:rPr>
          <w:rFonts w:ascii="Arial" w:hAnsi="Arial" w:cs="Arial"/>
          <w:b/>
          <w:i/>
          <w:iCs/>
          <w:sz w:val="28"/>
          <w:szCs w:val="28"/>
        </w:rPr>
        <w:t>,</w:t>
      </w:r>
      <w:r w:rsidR="00ED615A" w:rsidRPr="00BE360B">
        <w:rPr>
          <w:rFonts w:ascii="Arial" w:hAnsi="Arial" w:cs="Arial"/>
          <w:b/>
          <w:i/>
          <w:iCs/>
          <w:sz w:val="28"/>
          <w:szCs w:val="28"/>
        </w:rPr>
        <w:t xml:space="preserve"> LA </w:t>
      </w:r>
      <w:r w:rsidR="00ED615A" w:rsidRPr="00BE360B">
        <w:rPr>
          <w:rFonts w:ascii="Arial" w:hAnsi="Arial" w:cs="Arial"/>
          <w:b/>
          <w:bCs/>
          <w:i/>
          <w:iCs/>
          <w:sz w:val="28"/>
          <w:szCs w:val="28"/>
        </w:rPr>
        <w:t>LICENCIA MUNICIPAL CON GIRO DE TIENDA DE ABARROTES CON VENTA DE CERVEZA EN ENVASE CERRADO,</w:t>
      </w:r>
      <w:r w:rsidR="00ED615A" w:rsidRPr="00BE360B">
        <w:rPr>
          <w:rFonts w:ascii="Arial" w:hAnsi="Arial" w:cs="Arial"/>
          <w:i/>
          <w:iCs/>
          <w:sz w:val="28"/>
          <w:szCs w:val="28"/>
        </w:rPr>
        <w:t xml:space="preserve"> </w:t>
      </w:r>
      <w:r w:rsidR="00ED615A" w:rsidRPr="00BE360B">
        <w:rPr>
          <w:rFonts w:ascii="Arial" w:hAnsi="Arial" w:cs="Arial"/>
          <w:b/>
          <w:bCs/>
          <w:i/>
          <w:iCs/>
          <w:sz w:val="28"/>
          <w:szCs w:val="28"/>
        </w:rPr>
        <w:t xml:space="preserve">DENOMINADO “ABARROTES LOS PINOS”, </w:t>
      </w:r>
      <w:r w:rsidR="00ED615A" w:rsidRPr="00BE360B">
        <w:rPr>
          <w:rFonts w:ascii="Arial" w:hAnsi="Arial" w:cs="Arial"/>
          <w:i/>
          <w:iCs/>
          <w:sz w:val="28"/>
          <w:szCs w:val="28"/>
        </w:rPr>
        <w:t>en el domicilio de Lic. Agustín Yáñez Delgadillo número 74, fraccionamiento los Pinos de Ciudad Guzmán, municipio de Zapotlán el Grande, Jalisco.</w:t>
      </w:r>
      <w:r w:rsidR="00ED615A">
        <w:rPr>
          <w:rFonts w:ascii="Arial" w:hAnsi="Arial" w:cs="Arial"/>
          <w:i/>
          <w:iCs/>
          <w:sz w:val="28"/>
          <w:szCs w:val="28"/>
        </w:rPr>
        <w:t xml:space="preserve"> </w:t>
      </w:r>
      <w:r w:rsidR="00ED615A">
        <w:rPr>
          <w:rFonts w:ascii="Arial" w:hAnsi="Arial" w:cs="Arial"/>
          <w:sz w:val="28"/>
          <w:szCs w:val="28"/>
        </w:rPr>
        <w:t xml:space="preserve">Es cuanto, Señora Secretaria. </w:t>
      </w:r>
      <w:r w:rsidR="00ED615A">
        <w:rPr>
          <w:rFonts w:ascii="Arial" w:hAnsi="Arial" w:cs="Arial"/>
          <w:b/>
          <w:bCs/>
          <w:i/>
          <w:iCs/>
          <w:sz w:val="28"/>
          <w:szCs w:val="28"/>
        </w:rPr>
        <w:t xml:space="preserve">C. Secretaria de Ayuntamiento Karla Cisneros Torres: </w:t>
      </w:r>
      <w:r w:rsidR="00ED615A">
        <w:rPr>
          <w:rFonts w:ascii="Arial" w:hAnsi="Arial" w:cs="Arial"/>
          <w:sz w:val="28"/>
          <w:szCs w:val="28"/>
        </w:rPr>
        <w:t xml:space="preserve">Gracias Regidor. ¿Algún comentario?... Si no hubiera comentarios, voy a someter a su consideración la  </w:t>
      </w:r>
      <w:r w:rsidR="00ED615A">
        <w:rPr>
          <w:rStyle w:val="Ninguno"/>
          <w:rFonts w:ascii="Arial" w:hAnsi="Arial" w:cs="Arial"/>
          <w:sz w:val="28"/>
          <w:szCs w:val="28"/>
        </w:rPr>
        <w:t xml:space="preserve">  </w:t>
      </w:r>
      <w:r w:rsidR="000F19CB">
        <w:rPr>
          <w:rStyle w:val="Ninguno"/>
          <w:rFonts w:ascii="Arial" w:hAnsi="Arial" w:cs="Arial"/>
          <w:b/>
          <w:bCs/>
          <w:i/>
          <w:iCs/>
          <w:sz w:val="28"/>
          <w:szCs w:val="28"/>
        </w:rPr>
        <w:t xml:space="preserve">  </w:t>
      </w:r>
      <w:r w:rsidR="0081668F" w:rsidRPr="00BE360B">
        <w:rPr>
          <w:rStyle w:val="Ninguno"/>
          <w:rFonts w:ascii="Arial" w:hAnsi="Arial" w:cs="Arial"/>
          <w:i/>
          <w:iCs/>
          <w:sz w:val="28"/>
          <w:szCs w:val="28"/>
        </w:rPr>
        <w:t xml:space="preserve">                         </w:t>
      </w:r>
      <w:r w:rsidR="00121978" w:rsidRPr="00121978">
        <w:rPr>
          <w:rFonts w:ascii="Arial" w:hAnsi="Arial" w:cs="Arial"/>
          <w:bCs/>
          <w:sz w:val="28"/>
          <w:szCs w:val="28"/>
        </w:rPr>
        <w:t>lniciativa de Dictamen de la Comisión Edilicia Permanente de Espectáculos Públicos e Inspección y Vigilancia, que autoriza la Licencia Municipal con Giro de Abarrotes con venta de cervezas en envase cerrado, denominado “Abarrotes Los Pinos”</w:t>
      </w:r>
      <w:r w:rsidR="00ED615A">
        <w:rPr>
          <w:rFonts w:ascii="Arial" w:hAnsi="Arial" w:cs="Arial"/>
          <w:bCs/>
          <w:sz w:val="28"/>
          <w:szCs w:val="28"/>
        </w:rPr>
        <w:t xml:space="preserve">, en los términos en que fueron expuestos, </w:t>
      </w:r>
      <w:r w:rsidR="00121978" w:rsidRPr="00121978">
        <w:rPr>
          <w:rFonts w:ascii="Arial" w:hAnsi="Arial" w:cs="Arial"/>
          <w:bCs/>
          <w:sz w:val="28"/>
          <w:szCs w:val="28"/>
        </w:rPr>
        <w:t xml:space="preserve">si están por la afirmativa, sírvanse levantar su mano…. </w:t>
      </w:r>
      <w:r w:rsidR="00121978" w:rsidRPr="00121978">
        <w:rPr>
          <w:rFonts w:ascii="Arial" w:hAnsi="Arial" w:cs="Arial"/>
          <w:b/>
          <w:sz w:val="28"/>
          <w:szCs w:val="28"/>
        </w:rPr>
        <w:t xml:space="preserve">13 votos a favor. 1 ausencia justificada: </w:t>
      </w:r>
      <w:r w:rsidR="00121978" w:rsidRPr="00121978">
        <w:rPr>
          <w:rFonts w:ascii="Arial" w:hAnsi="Arial" w:cs="Arial"/>
          <w:bCs/>
          <w:sz w:val="28"/>
          <w:szCs w:val="28"/>
        </w:rPr>
        <w:t>Del C. Regidor Gustavo López Sandoval.</w:t>
      </w:r>
      <w:r w:rsidR="00121978" w:rsidRPr="00121978">
        <w:rPr>
          <w:rFonts w:ascii="Arial" w:hAnsi="Arial" w:cs="Arial"/>
          <w:b/>
          <w:sz w:val="28"/>
          <w:szCs w:val="28"/>
        </w:rPr>
        <w:t xml:space="preserve"> </w:t>
      </w:r>
      <w:r w:rsidR="00121978" w:rsidRPr="00121978">
        <w:rPr>
          <w:rFonts w:ascii="Arial" w:hAnsi="Arial" w:cs="Arial"/>
          <w:sz w:val="28"/>
          <w:szCs w:val="28"/>
        </w:rPr>
        <w:t xml:space="preserve">(Justifica su inasistencia la C. Regidora Dunia Catalina Cruz Moreno y la C. Regidora Aurora Cecilia Araujo Álvarez.) </w:t>
      </w:r>
      <w:r w:rsidR="00121978" w:rsidRPr="00121978">
        <w:rPr>
          <w:rFonts w:ascii="Arial" w:hAnsi="Arial" w:cs="Arial"/>
          <w:b/>
          <w:bCs/>
          <w:sz w:val="28"/>
          <w:szCs w:val="28"/>
        </w:rPr>
        <w:t>Aprobado por unanimidad de los asistentes.</w:t>
      </w:r>
      <w:r w:rsidR="00ED615A">
        <w:rPr>
          <w:rFonts w:ascii="Arial" w:hAnsi="Arial" w:cs="Arial"/>
          <w:b/>
          <w:bCs/>
          <w:sz w:val="28"/>
          <w:szCs w:val="28"/>
        </w:rPr>
        <w:t xml:space="preserve"> - - - </w:t>
      </w:r>
      <w:r w:rsidRPr="00034E7C">
        <w:rPr>
          <w:rFonts w:ascii="Arial" w:hAnsi="Arial" w:cs="Arial"/>
          <w:b/>
          <w:sz w:val="28"/>
          <w:szCs w:val="28"/>
          <w:u w:val="single"/>
        </w:rPr>
        <w:t>VIGÉSIMO SEXTO</w:t>
      </w:r>
      <w:r w:rsidR="00034E7C" w:rsidRPr="00034E7C">
        <w:rPr>
          <w:rFonts w:ascii="Arial" w:hAnsi="Arial" w:cs="Arial"/>
          <w:b/>
          <w:sz w:val="28"/>
          <w:szCs w:val="28"/>
          <w:u w:val="single"/>
        </w:rPr>
        <w:t xml:space="preserve"> PUNTO</w:t>
      </w:r>
      <w:r>
        <w:rPr>
          <w:rFonts w:ascii="Arial" w:hAnsi="Arial" w:cs="Arial"/>
          <w:b/>
          <w:sz w:val="28"/>
          <w:szCs w:val="28"/>
        </w:rPr>
        <w:t xml:space="preserve">: </w:t>
      </w:r>
      <w:r w:rsidRPr="002B492D">
        <w:rPr>
          <w:rFonts w:ascii="Arial" w:hAnsi="Arial" w:cs="Arial"/>
          <w:bCs/>
          <w:sz w:val="28"/>
          <w:szCs w:val="28"/>
        </w:rPr>
        <w:t xml:space="preserve">lniciativa de </w:t>
      </w:r>
      <w:r>
        <w:rPr>
          <w:rFonts w:ascii="Arial" w:hAnsi="Arial" w:cs="Arial"/>
          <w:bCs/>
          <w:sz w:val="28"/>
          <w:szCs w:val="28"/>
        </w:rPr>
        <w:t>D</w:t>
      </w:r>
      <w:r w:rsidRPr="002B492D">
        <w:rPr>
          <w:rFonts w:ascii="Arial" w:hAnsi="Arial" w:cs="Arial"/>
          <w:bCs/>
          <w:sz w:val="28"/>
          <w:szCs w:val="28"/>
        </w:rPr>
        <w:t xml:space="preserve">ictamen de la </w:t>
      </w:r>
      <w:r>
        <w:rPr>
          <w:rFonts w:ascii="Arial" w:hAnsi="Arial" w:cs="Arial"/>
          <w:bCs/>
          <w:sz w:val="28"/>
          <w:szCs w:val="28"/>
        </w:rPr>
        <w:t>C</w:t>
      </w:r>
      <w:r w:rsidRPr="002B492D">
        <w:rPr>
          <w:rFonts w:ascii="Arial" w:hAnsi="Arial" w:cs="Arial"/>
          <w:bCs/>
          <w:sz w:val="28"/>
          <w:szCs w:val="28"/>
        </w:rPr>
        <w:t xml:space="preserve">omisión </w:t>
      </w:r>
      <w:r>
        <w:rPr>
          <w:rFonts w:ascii="Arial" w:hAnsi="Arial" w:cs="Arial"/>
          <w:bCs/>
          <w:sz w:val="28"/>
          <w:szCs w:val="28"/>
        </w:rPr>
        <w:t>E</w:t>
      </w:r>
      <w:r w:rsidRPr="002B492D">
        <w:rPr>
          <w:rFonts w:ascii="Arial" w:hAnsi="Arial" w:cs="Arial"/>
          <w:bCs/>
          <w:sz w:val="28"/>
          <w:szCs w:val="28"/>
        </w:rPr>
        <w:t xml:space="preserve">dilicia </w:t>
      </w:r>
      <w:r>
        <w:rPr>
          <w:rFonts w:ascii="Arial" w:hAnsi="Arial" w:cs="Arial"/>
          <w:bCs/>
          <w:sz w:val="28"/>
          <w:szCs w:val="28"/>
        </w:rPr>
        <w:t>P</w:t>
      </w:r>
      <w:r w:rsidRPr="002B492D">
        <w:rPr>
          <w:rFonts w:ascii="Arial" w:hAnsi="Arial" w:cs="Arial"/>
          <w:bCs/>
          <w:sz w:val="28"/>
          <w:szCs w:val="28"/>
        </w:rPr>
        <w:t xml:space="preserve">ermanente de </w:t>
      </w:r>
      <w:r>
        <w:rPr>
          <w:rFonts w:ascii="Arial" w:hAnsi="Arial" w:cs="Arial"/>
          <w:bCs/>
          <w:sz w:val="28"/>
          <w:szCs w:val="28"/>
        </w:rPr>
        <w:t>E</w:t>
      </w:r>
      <w:r w:rsidRPr="002B492D">
        <w:rPr>
          <w:rFonts w:ascii="Arial" w:hAnsi="Arial" w:cs="Arial"/>
          <w:bCs/>
          <w:sz w:val="28"/>
          <w:szCs w:val="28"/>
        </w:rPr>
        <w:t xml:space="preserve">spectáculos </w:t>
      </w:r>
      <w:r>
        <w:rPr>
          <w:rFonts w:ascii="Arial" w:hAnsi="Arial" w:cs="Arial"/>
          <w:bCs/>
          <w:sz w:val="28"/>
          <w:szCs w:val="28"/>
        </w:rPr>
        <w:t>P</w:t>
      </w:r>
      <w:r w:rsidRPr="002B492D">
        <w:rPr>
          <w:rFonts w:ascii="Arial" w:hAnsi="Arial" w:cs="Arial"/>
          <w:bCs/>
          <w:sz w:val="28"/>
          <w:szCs w:val="28"/>
        </w:rPr>
        <w:t xml:space="preserve">úblicos e </w:t>
      </w:r>
      <w:r>
        <w:rPr>
          <w:rFonts w:ascii="Arial" w:hAnsi="Arial" w:cs="Arial"/>
          <w:bCs/>
          <w:sz w:val="28"/>
          <w:szCs w:val="28"/>
        </w:rPr>
        <w:t>I</w:t>
      </w:r>
      <w:r w:rsidRPr="002B492D">
        <w:rPr>
          <w:rFonts w:ascii="Arial" w:hAnsi="Arial" w:cs="Arial"/>
          <w:bCs/>
          <w:sz w:val="28"/>
          <w:szCs w:val="28"/>
        </w:rPr>
        <w:t xml:space="preserve">nspección y </w:t>
      </w:r>
      <w:r>
        <w:rPr>
          <w:rFonts w:ascii="Arial" w:hAnsi="Arial" w:cs="Arial"/>
          <w:bCs/>
          <w:sz w:val="28"/>
          <w:szCs w:val="28"/>
        </w:rPr>
        <w:t>V</w:t>
      </w:r>
      <w:r w:rsidRPr="002B492D">
        <w:rPr>
          <w:rFonts w:ascii="Arial" w:hAnsi="Arial" w:cs="Arial"/>
          <w:bCs/>
          <w:sz w:val="28"/>
          <w:szCs w:val="28"/>
        </w:rPr>
        <w:t>igilancia</w:t>
      </w:r>
      <w:r>
        <w:rPr>
          <w:rFonts w:ascii="Arial" w:hAnsi="Arial" w:cs="Arial"/>
          <w:bCs/>
          <w:sz w:val="28"/>
          <w:szCs w:val="28"/>
        </w:rPr>
        <w:t>,</w:t>
      </w:r>
      <w:r w:rsidRPr="002B492D">
        <w:rPr>
          <w:rFonts w:ascii="Arial" w:hAnsi="Arial" w:cs="Arial"/>
          <w:bCs/>
          <w:sz w:val="28"/>
          <w:szCs w:val="28"/>
        </w:rPr>
        <w:t xml:space="preserve"> que autoriza la </w:t>
      </w:r>
      <w:r>
        <w:rPr>
          <w:rFonts w:ascii="Arial" w:hAnsi="Arial" w:cs="Arial"/>
          <w:bCs/>
          <w:sz w:val="28"/>
          <w:szCs w:val="28"/>
        </w:rPr>
        <w:t>L</w:t>
      </w:r>
      <w:r w:rsidRPr="002B492D">
        <w:rPr>
          <w:rFonts w:ascii="Arial" w:hAnsi="Arial" w:cs="Arial"/>
          <w:bCs/>
          <w:sz w:val="28"/>
          <w:szCs w:val="28"/>
        </w:rPr>
        <w:t xml:space="preserve">icencia </w:t>
      </w:r>
      <w:r>
        <w:rPr>
          <w:rFonts w:ascii="Arial" w:hAnsi="Arial" w:cs="Arial"/>
          <w:bCs/>
          <w:sz w:val="28"/>
          <w:szCs w:val="28"/>
        </w:rPr>
        <w:t>M</w:t>
      </w:r>
      <w:r w:rsidRPr="002B492D">
        <w:rPr>
          <w:rFonts w:ascii="Arial" w:hAnsi="Arial" w:cs="Arial"/>
          <w:bCs/>
          <w:sz w:val="28"/>
          <w:szCs w:val="28"/>
        </w:rPr>
        <w:t xml:space="preserve">unicipal con </w:t>
      </w:r>
      <w:r>
        <w:rPr>
          <w:rFonts w:ascii="Arial" w:hAnsi="Arial" w:cs="Arial"/>
          <w:bCs/>
          <w:sz w:val="28"/>
          <w:szCs w:val="28"/>
        </w:rPr>
        <w:t>G</w:t>
      </w:r>
      <w:r w:rsidRPr="002B492D">
        <w:rPr>
          <w:rFonts w:ascii="Arial" w:hAnsi="Arial" w:cs="Arial"/>
          <w:bCs/>
          <w:sz w:val="28"/>
          <w:szCs w:val="28"/>
        </w:rPr>
        <w:t xml:space="preserve">iro de </w:t>
      </w:r>
      <w:r>
        <w:rPr>
          <w:rFonts w:ascii="Arial" w:hAnsi="Arial" w:cs="Arial"/>
          <w:bCs/>
          <w:sz w:val="28"/>
          <w:szCs w:val="28"/>
        </w:rPr>
        <w:t>C</w:t>
      </w:r>
      <w:r w:rsidRPr="002B492D">
        <w:rPr>
          <w:rFonts w:ascii="Arial" w:hAnsi="Arial" w:cs="Arial"/>
          <w:bCs/>
          <w:sz w:val="28"/>
          <w:szCs w:val="28"/>
        </w:rPr>
        <w:t>afetería, denominado “</w:t>
      </w:r>
      <w:r>
        <w:rPr>
          <w:rFonts w:ascii="Arial" w:hAnsi="Arial" w:cs="Arial"/>
          <w:bCs/>
          <w:sz w:val="28"/>
          <w:szCs w:val="28"/>
        </w:rPr>
        <w:t>C</w:t>
      </w:r>
      <w:r w:rsidRPr="002B492D">
        <w:rPr>
          <w:rFonts w:ascii="Arial" w:hAnsi="Arial" w:cs="Arial"/>
          <w:bCs/>
          <w:sz w:val="28"/>
          <w:szCs w:val="28"/>
        </w:rPr>
        <w:t xml:space="preserve">eres”. </w:t>
      </w:r>
      <w:r>
        <w:rPr>
          <w:rFonts w:ascii="Arial" w:hAnsi="Arial" w:cs="Arial"/>
          <w:bCs/>
          <w:sz w:val="28"/>
          <w:szCs w:val="28"/>
        </w:rPr>
        <w:t>M</w:t>
      </w:r>
      <w:r w:rsidRPr="002B492D">
        <w:rPr>
          <w:rFonts w:ascii="Arial" w:hAnsi="Arial" w:cs="Arial"/>
          <w:bCs/>
          <w:sz w:val="28"/>
          <w:szCs w:val="28"/>
        </w:rPr>
        <w:t xml:space="preserve">otiva el </w:t>
      </w:r>
      <w:r>
        <w:rPr>
          <w:rFonts w:ascii="Arial" w:hAnsi="Arial" w:cs="Arial"/>
          <w:bCs/>
          <w:sz w:val="28"/>
          <w:szCs w:val="28"/>
        </w:rPr>
        <w:t xml:space="preserve">C. Regidor Ernesto Sánchez </w:t>
      </w:r>
      <w:proofErr w:type="spellStart"/>
      <w:r>
        <w:rPr>
          <w:rFonts w:ascii="Arial" w:hAnsi="Arial" w:cs="Arial"/>
          <w:bCs/>
          <w:sz w:val="28"/>
          <w:szCs w:val="28"/>
        </w:rPr>
        <w:t>Sánchez</w:t>
      </w:r>
      <w:proofErr w:type="spellEnd"/>
      <w:r>
        <w:rPr>
          <w:rFonts w:ascii="Arial" w:hAnsi="Arial" w:cs="Arial"/>
          <w:bCs/>
          <w:sz w:val="28"/>
          <w:szCs w:val="28"/>
        </w:rPr>
        <w:t xml:space="preserve">. </w:t>
      </w:r>
      <w:r w:rsidR="00034E7C">
        <w:rPr>
          <w:rFonts w:ascii="Arial" w:hAnsi="Arial" w:cs="Arial"/>
          <w:b/>
          <w:i/>
          <w:iCs/>
          <w:sz w:val="28"/>
          <w:szCs w:val="28"/>
        </w:rPr>
        <w:t xml:space="preserve">C. Regidor Ernesto Sánchez </w:t>
      </w:r>
      <w:proofErr w:type="spellStart"/>
      <w:r w:rsidR="00034E7C">
        <w:rPr>
          <w:rFonts w:ascii="Arial" w:hAnsi="Arial" w:cs="Arial"/>
          <w:b/>
          <w:i/>
          <w:iCs/>
          <w:sz w:val="28"/>
          <w:szCs w:val="28"/>
        </w:rPr>
        <w:t>Sánchez</w:t>
      </w:r>
      <w:proofErr w:type="spellEnd"/>
      <w:r w:rsidR="00034E7C">
        <w:rPr>
          <w:rFonts w:ascii="Arial" w:hAnsi="Arial" w:cs="Arial"/>
          <w:b/>
          <w:i/>
          <w:iCs/>
          <w:sz w:val="28"/>
          <w:szCs w:val="28"/>
        </w:rPr>
        <w:t>:</w:t>
      </w:r>
      <w:r w:rsidR="00AE7562">
        <w:rPr>
          <w:rFonts w:ascii="Arial" w:hAnsi="Arial" w:cs="Arial"/>
          <w:b/>
          <w:i/>
          <w:iCs/>
          <w:sz w:val="28"/>
          <w:szCs w:val="28"/>
        </w:rPr>
        <w:t xml:space="preserve"> </w:t>
      </w:r>
      <w:r w:rsidR="00B22D12" w:rsidRPr="00476A81">
        <w:rPr>
          <w:rFonts w:ascii="Arial" w:hAnsi="Arial" w:cs="Arial"/>
          <w:b/>
          <w:bCs/>
          <w:i/>
          <w:iCs/>
          <w:sz w:val="28"/>
          <w:szCs w:val="28"/>
        </w:rPr>
        <w:t>HONORABLE AYUNTAMIENTO CONSTITUCIONAL DE ZAPOTLÁN EL GRANDE, JALISCO.</w:t>
      </w:r>
      <w:r w:rsidR="00AE7562">
        <w:rPr>
          <w:rFonts w:ascii="Arial" w:hAnsi="Arial" w:cs="Arial"/>
          <w:b/>
          <w:bCs/>
          <w:i/>
          <w:iCs/>
          <w:sz w:val="28"/>
          <w:szCs w:val="28"/>
        </w:rPr>
        <w:t xml:space="preserve"> </w:t>
      </w:r>
      <w:r w:rsidR="00B22D12" w:rsidRPr="00476A81">
        <w:rPr>
          <w:rFonts w:ascii="Arial" w:hAnsi="Arial" w:cs="Arial"/>
          <w:b/>
          <w:bCs/>
          <w:i/>
          <w:iCs/>
          <w:sz w:val="28"/>
          <w:szCs w:val="28"/>
        </w:rPr>
        <w:t>PRESENTE</w:t>
      </w:r>
      <w:r w:rsidR="00AE7562">
        <w:rPr>
          <w:rFonts w:ascii="Arial" w:hAnsi="Arial" w:cs="Arial"/>
          <w:b/>
          <w:bCs/>
          <w:i/>
          <w:iCs/>
          <w:sz w:val="28"/>
          <w:szCs w:val="28"/>
        </w:rPr>
        <w:t xml:space="preserve"> </w:t>
      </w:r>
      <w:r w:rsidR="00B22D12" w:rsidRPr="00476A81">
        <w:rPr>
          <w:rFonts w:ascii="Arial" w:hAnsi="Arial" w:cs="Arial"/>
          <w:i/>
          <w:iCs/>
          <w:sz w:val="28"/>
          <w:szCs w:val="28"/>
        </w:rPr>
        <w:t xml:space="preserve">Quienes motivan y suscriben </w:t>
      </w:r>
      <w:r w:rsidR="00B22D12" w:rsidRPr="00476A81">
        <w:rPr>
          <w:rFonts w:ascii="Arial" w:hAnsi="Arial" w:cs="Arial"/>
          <w:b/>
          <w:bCs/>
          <w:i/>
          <w:iCs/>
          <w:sz w:val="28"/>
          <w:szCs w:val="28"/>
        </w:rPr>
        <w:t xml:space="preserve">CC. ERNESTO </w:t>
      </w:r>
      <w:r w:rsidR="00B22D12" w:rsidRPr="00476A81">
        <w:rPr>
          <w:rFonts w:ascii="Arial" w:hAnsi="Arial" w:cs="Arial"/>
          <w:b/>
          <w:bCs/>
          <w:i/>
          <w:iCs/>
          <w:sz w:val="28"/>
          <w:szCs w:val="28"/>
        </w:rPr>
        <w:lastRenderedPageBreak/>
        <w:t xml:space="preserve">SANCHEZ </w:t>
      </w:r>
      <w:proofErr w:type="spellStart"/>
      <w:r w:rsidR="00B22D12" w:rsidRPr="00476A81">
        <w:rPr>
          <w:rFonts w:ascii="Arial" w:hAnsi="Arial" w:cs="Arial"/>
          <w:b/>
          <w:bCs/>
          <w:i/>
          <w:iCs/>
          <w:sz w:val="28"/>
          <w:szCs w:val="28"/>
        </w:rPr>
        <w:t>SANCHEZ</w:t>
      </w:r>
      <w:proofErr w:type="spellEnd"/>
      <w:r w:rsidR="00B22D12" w:rsidRPr="00476A81">
        <w:rPr>
          <w:rFonts w:ascii="Arial" w:hAnsi="Arial" w:cs="Arial"/>
          <w:b/>
          <w:bCs/>
          <w:i/>
          <w:iCs/>
          <w:sz w:val="28"/>
          <w:szCs w:val="28"/>
        </w:rPr>
        <w:t xml:space="preserve">, MARISOL MENDOZA PINTO Y OSCAR MURGUIA TORRES, </w:t>
      </w:r>
      <w:r w:rsidR="00B22D12" w:rsidRPr="00476A81">
        <w:rPr>
          <w:rFonts w:ascii="Arial" w:hAnsi="Arial" w:cs="Arial"/>
          <w:bCs/>
          <w:i/>
          <w:iCs/>
          <w:sz w:val="28"/>
          <w:szCs w:val="28"/>
        </w:rPr>
        <w:t xml:space="preserve">Regidor Presidente el primero y los restantes vocales integrantes de la Comisión Edilicia Permanente de Espectáculos Públicos, inspección y Vigilancia de este Honorable Ayuntamiento Constitucional de Zapotlán el Grande, Jalisco, con fundamento en lo dispuesto por los artículos 5,115 fracciones 11 inciso a) y </w:t>
      </w:r>
      <w:proofErr w:type="spellStart"/>
      <w:r w:rsidR="00B22D12" w:rsidRPr="00476A81">
        <w:rPr>
          <w:rFonts w:ascii="Arial" w:hAnsi="Arial" w:cs="Arial"/>
          <w:bCs/>
          <w:i/>
          <w:iCs/>
          <w:sz w:val="28"/>
          <w:szCs w:val="28"/>
        </w:rPr>
        <w:t>Ill</w:t>
      </w:r>
      <w:proofErr w:type="spellEnd"/>
      <w:r w:rsidR="00B22D12" w:rsidRPr="00476A81">
        <w:rPr>
          <w:rFonts w:ascii="Arial" w:hAnsi="Arial" w:cs="Arial"/>
          <w:bCs/>
          <w:i/>
          <w:iCs/>
          <w:sz w:val="28"/>
          <w:szCs w:val="28"/>
        </w:rPr>
        <w:t xml:space="preserve"> segundo párrafo y 123 primer párrafo todos de la Constituci6n Política de los Estados Unidos mexicanos;73, 77 y demás relativos y aplicables de la Constituci6n Política del Estado de Jalisco; 1, 2, 3, 4 numeral 124 y 27 de la Ley del Gobierno y la Administración Pública Municipal para el Estado de Jalisco y sus Municipios; 37, 38 fracci6n VIII,40, 47, 58,104 al 109 y demás relativos y aplicables del Reglamento Interior del Ayuntamiento de Zapotlán el Grande, presentamos a la consideración del Pleno de este Honorable Ayuntamiento </w:t>
      </w:r>
      <w:r w:rsidR="00B22D12" w:rsidRPr="00476A81">
        <w:rPr>
          <w:rFonts w:ascii="Arial" w:hAnsi="Arial" w:cs="Arial"/>
          <w:b/>
          <w:bCs/>
          <w:i/>
          <w:iCs/>
          <w:sz w:val="28"/>
          <w:szCs w:val="28"/>
        </w:rPr>
        <w:t>26.</w:t>
      </w:r>
      <w:r w:rsidR="00AE7562">
        <w:rPr>
          <w:rFonts w:ascii="Arial" w:hAnsi="Arial" w:cs="Arial"/>
          <w:b/>
          <w:bCs/>
          <w:i/>
          <w:iCs/>
          <w:sz w:val="28"/>
          <w:szCs w:val="28"/>
        </w:rPr>
        <w:t xml:space="preserve"> </w:t>
      </w:r>
      <w:r w:rsidR="00B22D12" w:rsidRPr="00476A81">
        <w:rPr>
          <w:rFonts w:ascii="Arial" w:hAnsi="Arial" w:cs="Arial"/>
          <w:b/>
          <w:bCs/>
          <w:i/>
          <w:iCs/>
          <w:sz w:val="28"/>
          <w:szCs w:val="28"/>
        </w:rPr>
        <w:t>lNICIATIVA DE DICTAMEN DE LA COMISIÓN EDILICIA PERMANENTE DE ESPECTÁCULOS PÚBLICOS E INSPECCIÓN Y VIGILANCIA QUE AUTORIZA LA LICENCIA MUNICIPAL CON GIRO DE CAFETERIA, DENOMINADO “CERES”.</w:t>
      </w:r>
      <w:r w:rsidR="00B22D12" w:rsidRPr="00476A81">
        <w:rPr>
          <w:rFonts w:ascii="Arial" w:hAnsi="Arial" w:cs="Arial"/>
          <w:b/>
          <w:i/>
          <w:iCs/>
          <w:sz w:val="28"/>
          <w:szCs w:val="28"/>
        </w:rPr>
        <w:t xml:space="preserve"> </w:t>
      </w:r>
      <w:r w:rsidR="00B22D12" w:rsidRPr="00476A81">
        <w:rPr>
          <w:rFonts w:ascii="Arial" w:hAnsi="Arial" w:cs="Arial"/>
          <w:i/>
          <w:iCs/>
          <w:sz w:val="28"/>
          <w:szCs w:val="28"/>
        </w:rPr>
        <w:t>en el domicilio ubicado en calle Pascual Galindo Ceballos 5-E, Colonia Centro de esta Ciudad</w:t>
      </w:r>
      <w:r w:rsidR="00B22D12" w:rsidRPr="00476A81">
        <w:rPr>
          <w:rFonts w:ascii="Arial" w:hAnsi="Arial" w:cs="Arial"/>
          <w:b/>
          <w:i/>
          <w:iCs/>
          <w:sz w:val="28"/>
          <w:szCs w:val="28"/>
        </w:rPr>
        <w:t xml:space="preserve">. </w:t>
      </w:r>
      <w:r w:rsidR="00B22D12" w:rsidRPr="00476A81">
        <w:rPr>
          <w:rFonts w:ascii="Arial" w:hAnsi="Arial" w:cs="Arial"/>
          <w:i/>
          <w:iCs/>
          <w:sz w:val="28"/>
          <w:szCs w:val="28"/>
        </w:rPr>
        <w:t>lo anterior con base a los siguientes:</w:t>
      </w:r>
      <w:r w:rsidR="00AE7562">
        <w:rPr>
          <w:rFonts w:ascii="Arial" w:hAnsi="Arial" w:cs="Arial"/>
          <w:bCs/>
          <w:sz w:val="28"/>
          <w:szCs w:val="28"/>
        </w:rPr>
        <w:t xml:space="preserve"> </w:t>
      </w:r>
      <w:r w:rsidR="00B22D12" w:rsidRPr="00476A81">
        <w:rPr>
          <w:rFonts w:ascii="Arial" w:hAnsi="Arial" w:cs="Arial"/>
          <w:b/>
          <w:bCs/>
          <w:i/>
          <w:iCs/>
          <w:sz w:val="28"/>
          <w:szCs w:val="28"/>
        </w:rPr>
        <w:t>ANTECEDENTES:</w:t>
      </w:r>
      <w:r w:rsidR="00AE7562">
        <w:rPr>
          <w:rFonts w:ascii="Arial" w:hAnsi="Arial" w:cs="Arial"/>
          <w:bCs/>
          <w:sz w:val="28"/>
          <w:szCs w:val="28"/>
        </w:rPr>
        <w:t xml:space="preserve"> </w:t>
      </w:r>
      <w:r w:rsidR="00B22D12" w:rsidRPr="00476A81">
        <w:rPr>
          <w:rFonts w:ascii="Arial" w:hAnsi="Arial" w:cs="Arial"/>
          <w:b/>
          <w:bCs/>
          <w:i/>
          <w:iCs/>
          <w:sz w:val="28"/>
          <w:szCs w:val="28"/>
        </w:rPr>
        <w:t>1.-</w:t>
      </w:r>
      <w:r w:rsidR="00B22D12" w:rsidRPr="00476A81">
        <w:rPr>
          <w:rFonts w:ascii="Arial" w:hAnsi="Arial" w:cs="Arial"/>
          <w:i/>
          <w:iCs/>
          <w:sz w:val="28"/>
          <w:szCs w:val="28"/>
        </w:rPr>
        <w:t xml:space="preserve"> Con fecha 28 de febrero del año 2025 dos mil veinticinco, la </w:t>
      </w:r>
      <w:r w:rsidR="00B22D12" w:rsidRPr="00476A81">
        <w:rPr>
          <w:rFonts w:ascii="Arial" w:hAnsi="Arial" w:cs="Arial"/>
          <w:b/>
          <w:bCs/>
          <w:i/>
          <w:iCs/>
          <w:sz w:val="28"/>
          <w:szCs w:val="28"/>
        </w:rPr>
        <w:t>C. ANA CRISTIAN INFANTE SEDANO,</w:t>
      </w:r>
      <w:r w:rsidR="00B22D12" w:rsidRPr="00476A81">
        <w:rPr>
          <w:rFonts w:ascii="Arial" w:hAnsi="Arial" w:cs="Arial"/>
          <w:i/>
          <w:iCs/>
          <w:sz w:val="28"/>
          <w:szCs w:val="28"/>
        </w:rPr>
        <w:t xml:space="preserve"> presentó por su propio derecho, en la Oficialía de Padrón y Licencias Municipal, </w:t>
      </w:r>
      <w:r w:rsidR="00B22D12" w:rsidRPr="00476A81">
        <w:rPr>
          <w:rFonts w:ascii="Arial" w:hAnsi="Arial" w:cs="Arial"/>
          <w:b/>
          <w:bCs/>
          <w:i/>
          <w:iCs/>
          <w:sz w:val="28"/>
          <w:szCs w:val="28"/>
        </w:rPr>
        <w:t xml:space="preserve">LA SOLICITUD DE </w:t>
      </w:r>
      <w:r w:rsidR="00B22D12" w:rsidRPr="00476A81">
        <w:rPr>
          <w:rFonts w:ascii="Arial" w:hAnsi="Arial" w:cs="Arial"/>
          <w:b/>
          <w:i/>
          <w:iCs/>
          <w:sz w:val="28"/>
          <w:szCs w:val="28"/>
        </w:rPr>
        <w:t xml:space="preserve">LICENCIA MUNICIPAL CON GIRO DE CAFETERIA DENOMINADO “CERES” </w:t>
      </w:r>
      <w:r w:rsidR="00B22D12" w:rsidRPr="00476A81">
        <w:rPr>
          <w:rFonts w:ascii="Arial" w:hAnsi="Arial" w:cs="Arial"/>
          <w:i/>
          <w:iCs/>
          <w:sz w:val="28"/>
          <w:szCs w:val="28"/>
        </w:rPr>
        <w:t>a dicha solicitud acompañó los siguientes documentos:</w:t>
      </w:r>
      <w:r w:rsidR="00AE7562">
        <w:rPr>
          <w:rFonts w:ascii="Arial" w:hAnsi="Arial" w:cs="Arial"/>
          <w:bCs/>
          <w:sz w:val="28"/>
          <w:szCs w:val="28"/>
        </w:rPr>
        <w:t xml:space="preserve"> *</w:t>
      </w:r>
      <w:r w:rsidR="00B22D12" w:rsidRPr="00AE7562">
        <w:rPr>
          <w:rFonts w:ascii="Arial" w:hAnsi="Arial" w:cs="Arial"/>
          <w:i/>
          <w:iCs/>
          <w:sz w:val="28"/>
          <w:szCs w:val="28"/>
        </w:rPr>
        <w:t>1. Solicitud en formato oficial.</w:t>
      </w:r>
      <w:r w:rsidR="00AE7562">
        <w:rPr>
          <w:rFonts w:ascii="Arial" w:hAnsi="Arial" w:cs="Arial"/>
          <w:bCs/>
          <w:sz w:val="28"/>
          <w:szCs w:val="28"/>
        </w:rPr>
        <w:t xml:space="preserve"> *</w:t>
      </w:r>
      <w:r w:rsidR="00B22D12" w:rsidRPr="00AE7562">
        <w:rPr>
          <w:rFonts w:ascii="Arial" w:hAnsi="Arial" w:cs="Arial"/>
          <w:i/>
          <w:iCs/>
          <w:sz w:val="28"/>
          <w:szCs w:val="28"/>
        </w:rPr>
        <w:t xml:space="preserve">2. Copia simple de identificación oficial. </w:t>
      </w:r>
      <w:r w:rsidR="00AE7562">
        <w:rPr>
          <w:rFonts w:ascii="Arial" w:hAnsi="Arial" w:cs="Arial"/>
          <w:bCs/>
          <w:sz w:val="28"/>
          <w:szCs w:val="28"/>
        </w:rPr>
        <w:t>*</w:t>
      </w:r>
      <w:r w:rsidR="00B22D12" w:rsidRPr="00AE7562">
        <w:rPr>
          <w:rFonts w:ascii="Arial" w:hAnsi="Arial" w:cs="Arial"/>
          <w:i/>
          <w:iCs/>
          <w:sz w:val="28"/>
          <w:szCs w:val="28"/>
        </w:rPr>
        <w:t xml:space="preserve">3. Dictamen de trazos, </w:t>
      </w:r>
      <w:r w:rsidR="00B22D12" w:rsidRPr="00AE7562">
        <w:rPr>
          <w:rFonts w:ascii="Arial" w:hAnsi="Arial" w:cs="Arial"/>
          <w:i/>
          <w:iCs/>
          <w:sz w:val="28"/>
          <w:szCs w:val="28"/>
        </w:rPr>
        <w:lastRenderedPageBreak/>
        <w:t xml:space="preserve">usos y destinos específicos que determine la compatibilidad procedente de la vocación de suelo con el giro pretendido. </w:t>
      </w:r>
      <w:r w:rsidR="00AE7562">
        <w:rPr>
          <w:rFonts w:ascii="Arial" w:hAnsi="Arial" w:cs="Arial"/>
          <w:bCs/>
          <w:sz w:val="28"/>
          <w:szCs w:val="28"/>
        </w:rPr>
        <w:t xml:space="preserve"> *</w:t>
      </w:r>
      <w:r w:rsidR="00B22D12" w:rsidRPr="00AE7562">
        <w:rPr>
          <w:rFonts w:ascii="Arial" w:hAnsi="Arial" w:cs="Arial"/>
          <w:i/>
          <w:iCs/>
          <w:sz w:val="28"/>
          <w:szCs w:val="28"/>
        </w:rPr>
        <w:t>4. Constancia de NO adeudo en hacienda municipal y SAPAZA.</w:t>
      </w:r>
      <w:r w:rsidR="00AE7562">
        <w:rPr>
          <w:rFonts w:ascii="Arial" w:hAnsi="Arial" w:cs="Arial"/>
          <w:bCs/>
          <w:sz w:val="28"/>
          <w:szCs w:val="28"/>
        </w:rPr>
        <w:t xml:space="preserve"> *</w:t>
      </w:r>
      <w:r w:rsidR="00B22D12" w:rsidRPr="00AE7562">
        <w:rPr>
          <w:rFonts w:ascii="Arial" w:hAnsi="Arial" w:cs="Arial"/>
          <w:i/>
          <w:iCs/>
          <w:sz w:val="28"/>
          <w:szCs w:val="28"/>
        </w:rPr>
        <w:t>5. Acta de nacimiento.</w:t>
      </w:r>
      <w:r w:rsidR="00AE7562">
        <w:rPr>
          <w:rFonts w:ascii="Arial" w:hAnsi="Arial" w:cs="Arial"/>
          <w:bCs/>
          <w:sz w:val="28"/>
          <w:szCs w:val="28"/>
        </w:rPr>
        <w:t xml:space="preserve"> *</w:t>
      </w:r>
      <w:r w:rsidR="00B22D12" w:rsidRPr="00AE7562">
        <w:rPr>
          <w:rFonts w:ascii="Arial" w:hAnsi="Arial" w:cs="Arial"/>
          <w:i/>
          <w:iCs/>
          <w:sz w:val="28"/>
          <w:szCs w:val="28"/>
        </w:rPr>
        <w:t>6. Constancia de situación fiscal emitida por el SAT.</w:t>
      </w:r>
      <w:r w:rsidR="00AE7562">
        <w:rPr>
          <w:rFonts w:ascii="Arial" w:hAnsi="Arial" w:cs="Arial"/>
          <w:bCs/>
          <w:sz w:val="28"/>
          <w:szCs w:val="28"/>
        </w:rPr>
        <w:t xml:space="preserve"> *</w:t>
      </w:r>
      <w:r w:rsidR="00B22D12" w:rsidRPr="00AE7562">
        <w:rPr>
          <w:rFonts w:ascii="Arial" w:hAnsi="Arial" w:cs="Arial"/>
          <w:i/>
          <w:iCs/>
          <w:sz w:val="28"/>
          <w:szCs w:val="28"/>
        </w:rPr>
        <w:t xml:space="preserve">7. Dictamen de riesgos emitido por la unidad de protección civil. </w:t>
      </w:r>
      <w:r w:rsidR="00AE7562">
        <w:rPr>
          <w:rFonts w:ascii="Arial" w:hAnsi="Arial" w:cs="Arial"/>
          <w:bCs/>
          <w:sz w:val="28"/>
          <w:szCs w:val="28"/>
        </w:rPr>
        <w:t>*</w:t>
      </w:r>
      <w:r w:rsidR="00B22D12" w:rsidRPr="00AE7562">
        <w:rPr>
          <w:rFonts w:ascii="Arial" w:hAnsi="Arial" w:cs="Arial"/>
          <w:i/>
          <w:iCs/>
          <w:sz w:val="28"/>
          <w:szCs w:val="28"/>
        </w:rPr>
        <w:t>8. Dictamen vial.</w:t>
      </w:r>
      <w:r w:rsidR="00AE7562">
        <w:rPr>
          <w:rFonts w:ascii="Arial" w:hAnsi="Arial" w:cs="Arial"/>
          <w:bCs/>
          <w:sz w:val="28"/>
          <w:szCs w:val="28"/>
        </w:rPr>
        <w:t xml:space="preserve"> *</w:t>
      </w:r>
      <w:r w:rsidR="00B22D12" w:rsidRPr="00AE7562">
        <w:rPr>
          <w:rFonts w:ascii="Arial" w:hAnsi="Arial" w:cs="Arial"/>
          <w:i/>
          <w:iCs/>
          <w:sz w:val="28"/>
          <w:szCs w:val="28"/>
        </w:rPr>
        <w:t>9. Copia simple de la escritura, copia del INE del propietario.</w:t>
      </w:r>
      <w:r w:rsidR="00AE7562">
        <w:rPr>
          <w:rFonts w:ascii="Arial" w:hAnsi="Arial" w:cs="Arial"/>
          <w:i/>
          <w:iCs/>
          <w:sz w:val="28"/>
          <w:szCs w:val="28"/>
        </w:rPr>
        <w:t xml:space="preserve"> </w:t>
      </w:r>
      <w:r w:rsidR="00AE7562">
        <w:rPr>
          <w:rFonts w:ascii="Arial" w:hAnsi="Arial" w:cs="Arial"/>
          <w:bCs/>
          <w:sz w:val="28"/>
          <w:szCs w:val="28"/>
        </w:rPr>
        <w:t>*</w:t>
      </w:r>
      <w:r w:rsidR="00B22D12" w:rsidRPr="00AE7562">
        <w:rPr>
          <w:rFonts w:ascii="Arial" w:hAnsi="Arial" w:cs="Arial"/>
          <w:i/>
          <w:iCs/>
          <w:sz w:val="28"/>
          <w:szCs w:val="28"/>
        </w:rPr>
        <w:t>10. Escrito de protesta de decir verdad.</w:t>
      </w:r>
      <w:r w:rsidR="00AE7562">
        <w:rPr>
          <w:rFonts w:ascii="Arial" w:hAnsi="Arial" w:cs="Arial"/>
          <w:bCs/>
          <w:sz w:val="28"/>
          <w:szCs w:val="28"/>
        </w:rPr>
        <w:t xml:space="preserve"> *</w:t>
      </w:r>
      <w:r w:rsidR="00B22D12" w:rsidRPr="00AE7562">
        <w:rPr>
          <w:rFonts w:ascii="Arial" w:hAnsi="Arial" w:cs="Arial"/>
          <w:i/>
          <w:iCs/>
          <w:sz w:val="28"/>
          <w:szCs w:val="28"/>
        </w:rPr>
        <w:t>11. Constancia original de no antecedentes penales.</w:t>
      </w:r>
      <w:r w:rsidR="00AE7562">
        <w:rPr>
          <w:rFonts w:ascii="Arial" w:hAnsi="Arial" w:cs="Arial"/>
          <w:bCs/>
          <w:sz w:val="28"/>
          <w:szCs w:val="28"/>
        </w:rPr>
        <w:t xml:space="preserve"> </w:t>
      </w:r>
      <w:r w:rsidR="00B22D12" w:rsidRPr="00476A81">
        <w:rPr>
          <w:rFonts w:ascii="Arial" w:hAnsi="Arial" w:cs="Arial"/>
          <w:b/>
          <w:bCs/>
          <w:i/>
          <w:iCs/>
          <w:sz w:val="28"/>
          <w:szCs w:val="28"/>
        </w:rPr>
        <w:t xml:space="preserve">2.- </w:t>
      </w:r>
      <w:r w:rsidR="00B22D12" w:rsidRPr="00476A81">
        <w:rPr>
          <w:rFonts w:ascii="Arial" w:hAnsi="Arial" w:cs="Arial"/>
          <w:i/>
          <w:iCs/>
          <w:sz w:val="28"/>
          <w:szCs w:val="28"/>
        </w:rPr>
        <w:t xml:space="preserve">Con fecha 04 de marzo del año del año 2025 dos mil veinticinco, se realizó Orden de Verificación sin folio por parte del Departamento de Padrón y Licencias, por el servidor público Juan Carlos Cobián </w:t>
      </w:r>
      <w:r w:rsidR="00AE7562" w:rsidRPr="00476A81">
        <w:rPr>
          <w:rFonts w:ascii="Arial" w:hAnsi="Arial" w:cs="Arial"/>
          <w:i/>
          <w:iCs/>
          <w:sz w:val="28"/>
          <w:szCs w:val="28"/>
        </w:rPr>
        <w:t>López</w:t>
      </w:r>
      <w:r w:rsidR="00AE7562">
        <w:rPr>
          <w:rFonts w:ascii="Arial" w:hAnsi="Arial" w:cs="Arial"/>
          <w:i/>
          <w:iCs/>
          <w:sz w:val="28"/>
          <w:szCs w:val="28"/>
        </w:rPr>
        <w:t>,</w:t>
      </w:r>
      <w:r w:rsidR="00B22D12" w:rsidRPr="00476A81">
        <w:rPr>
          <w:rFonts w:ascii="Arial" w:hAnsi="Arial" w:cs="Arial"/>
          <w:i/>
          <w:iCs/>
          <w:sz w:val="28"/>
          <w:szCs w:val="28"/>
        </w:rPr>
        <w:t xml:space="preserve"> </w:t>
      </w:r>
      <w:proofErr w:type="spellStart"/>
      <w:r w:rsidR="00B22D12" w:rsidRPr="00476A81">
        <w:rPr>
          <w:rFonts w:ascii="Arial" w:hAnsi="Arial" w:cs="Arial"/>
          <w:i/>
          <w:iCs/>
          <w:sz w:val="28"/>
          <w:szCs w:val="28"/>
        </w:rPr>
        <w:t>Ia</w:t>
      </w:r>
      <w:proofErr w:type="spellEnd"/>
      <w:r w:rsidR="00B22D12" w:rsidRPr="00476A81">
        <w:rPr>
          <w:rFonts w:ascii="Arial" w:hAnsi="Arial" w:cs="Arial"/>
          <w:i/>
          <w:iCs/>
          <w:sz w:val="28"/>
          <w:szCs w:val="28"/>
        </w:rPr>
        <w:t xml:space="preserve"> inspección del establecimiento a fin de verificar los datos proporcionados por el solicitante la </w:t>
      </w:r>
      <w:r w:rsidR="00B22D12" w:rsidRPr="00476A81">
        <w:rPr>
          <w:rFonts w:ascii="Arial" w:hAnsi="Arial" w:cs="Arial"/>
          <w:b/>
          <w:i/>
          <w:iCs/>
          <w:sz w:val="28"/>
          <w:szCs w:val="28"/>
        </w:rPr>
        <w:t xml:space="preserve">C. ANA CRISTINA INFANTE SEDANO </w:t>
      </w:r>
      <w:r w:rsidR="00B22D12" w:rsidRPr="00476A81">
        <w:rPr>
          <w:rFonts w:ascii="Arial" w:hAnsi="Arial" w:cs="Arial"/>
          <w:i/>
          <w:iCs/>
          <w:sz w:val="28"/>
          <w:szCs w:val="28"/>
        </w:rPr>
        <w:t>tal como se advierte de la Orden de Verificación que obra en el expediente respectivo.</w:t>
      </w:r>
      <w:r w:rsidR="00AE7562">
        <w:rPr>
          <w:rFonts w:ascii="Arial" w:hAnsi="Arial" w:cs="Arial"/>
          <w:i/>
          <w:iCs/>
          <w:sz w:val="28"/>
          <w:szCs w:val="28"/>
        </w:rPr>
        <w:t xml:space="preserve"> </w:t>
      </w:r>
      <w:r w:rsidR="00B22D12" w:rsidRPr="00476A81">
        <w:rPr>
          <w:rFonts w:ascii="Arial" w:hAnsi="Arial" w:cs="Arial"/>
          <w:b/>
          <w:bCs/>
          <w:i/>
          <w:iCs/>
          <w:sz w:val="28"/>
          <w:szCs w:val="28"/>
        </w:rPr>
        <w:t xml:space="preserve">3.- </w:t>
      </w:r>
      <w:r w:rsidR="00B22D12" w:rsidRPr="00476A81">
        <w:rPr>
          <w:rFonts w:ascii="Arial" w:hAnsi="Arial" w:cs="Arial"/>
          <w:i/>
          <w:iCs/>
          <w:sz w:val="28"/>
          <w:szCs w:val="28"/>
        </w:rPr>
        <w:t xml:space="preserve">Mediante documento signado bajo el numeral 04/2025 de fecha 19 diecinueve de marzo del año 2025 dos mil veinticinco, el Jefe de Participación Ciudadana el C. Héctor Jesús Cibrián Bernabe dio contestación al oficio 065/2025 suscrito por el  Oficial de Padrón y Licencias LIC. OSVALDO CARDENAS GALLEGOS, informándole sobre el levantamiento de las anuencias o conformidad de vecinos respecto la apertura de </w:t>
      </w:r>
      <w:r w:rsidR="00B22D12" w:rsidRPr="00476A81">
        <w:rPr>
          <w:rFonts w:ascii="Arial" w:hAnsi="Arial" w:cs="Arial"/>
          <w:b/>
          <w:i/>
          <w:iCs/>
          <w:sz w:val="28"/>
          <w:szCs w:val="28"/>
        </w:rPr>
        <w:t xml:space="preserve">LICENCIA MUNICIPAL CON GIRO DE CAFETERIA denominada CERES con los resultados siguientes: 22 anuencias favor,  02 en contra y 1 anuencia no quiso dar su opinión  </w:t>
      </w:r>
      <w:r w:rsidR="00B22D12" w:rsidRPr="00476A81">
        <w:rPr>
          <w:rFonts w:ascii="Arial" w:hAnsi="Arial" w:cs="Arial"/>
          <w:i/>
          <w:iCs/>
          <w:sz w:val="28"/>
          <w:szCs w:val="28"/>
        </w:rPr>
        <w:t xml:space="preserve"> anexando las firmas e identificaciones correspondientes, lo anterior para atender lo dispuesto por el artículo 27 fracción XIX del Reglamento sobre la Venta y Consumo de Bebidas Alcohólicas del Municipio de Zapotlán el Grande, Jalisco, vigente y aplicable al momento de </w:t>
      </w:r>
      <w:r w:rsidR="00B22D12" w:rsidRPr="00476A81">
        <w:rPr>
          <w:rFonts w:ascii="Arial" w:hAnsi="Arial" w:cs="Arial"/>
          <w:i/>
          <w:iCs/>
          <w:sz w:val="28"/>
          <w:szCs w:val="28"/>
        </w:rPr>
        <w:lastRenderedPageBreak/>
        <w:t>la elaboración y presentación del este dictamen.</w:t>
      </w:r>
      <w:r w:rsidR="00E02187">
        <w:rPr>
          <w:rFonts w:ascii="Arial" w:hAnsi="Arial" w:cs="Arial"/>
          <w:bCs/>
          <w:sz w:val="28"/>
          <w:szCs w:val="28"/>
        </w:rPr>
        <w:t xml:space="preserve"> </w:t>
      </w:r>
      <w:r w:rsidR="00B22D12" w:rsidRPr="00476A81">
        <w:rPr>
          <w:rFonts w:ascii="Arial" w:hAnsi="Arial" w:cs="Arial"/>
          <w:b/>
          <w:bCs/>
          <w:i/>
          <w:iCs/>
          <w:sz w:val="28"/>
          <w:szCs w:val="28"/>
        </w:rPr>
        <w:t xml:space="preserve">4.- </w:t>
      </w:r>
      <w:r w:rsidR="00B22D12" w:rsidRPr="00476A81">
        <w:rPr>
          <w:rFonts w:ascii="Arial" w:hAnsi="Arial" w:cs="Arial"/>
          <w:i/>
          <w:iCs/>
          <w:sz w:val="28"/>
          <w:szCs w:val="28"/>
        </w:rPr>
        <w:t xml:space="preserve">Mediante Oficio número </w:t>
      </w:r>
      <w:r w:rsidR="00B22D12" w:rsidRPr="00476A81">
        <w:rPr>
          <w:rFonts w:ascii="Arial" w:hAnsi="Arial" w:cs="Arial"/>
          <w:b/>
          <w:i/>
          <w:iCs/>
          <w:sz w:val="28"/>
          <w:szCs w:val="28"/>
        </w:rPr>
        <w:t>350</w:t>
      </w:r>
      <w:r w:rsidR="00B22D12" w:rsidRPr="00476A81">
        <w:rPr>
          <w:rFonts w:ascii="Arial" w:hAnsi="Arial" w:cs="Arial"/>
          <w:b/>
          <w:bCs/>
          <w:i/>
          <w:iCs/>
          <w:sz w:val="28"/>
          <w:szCs w:val="28"/>
        </w:rPr>
        <w:t>/2025</w:t>
      </w:r>
      <w:r w:rsidR="00B22D12" w:rsidRPr="00476A81">
        <w:rPr>
          <w:rFonts w:ascii="Arial" w:hAnsi="Arial" w:cs="Arial"/>
          <w:i/>
          <w:iCs/>
          <w:sz w:val="28"/>
          <w:szCs w:val="28"/>
        </w:rPr>
        <w:t>, turno el expediente administrativo a la Dirección de Jurídico para su revisión, análisis y expedición de una opinión de los documentos recibidos, el cual, fue contestado mediante el diverso 281/2025, fechado el día 03 de julio de 2025 dos mil veinticinco, el cual se transcribe;</w:t>
      </w:r>
      <w:r w:rsidR="00E02187">
        <w:rPr>
          <w:rFonts w:ascii="Arial" w:hAnsi="Arial" w:cs="Arial"/>
          <w:b/>
          <w:i/>
          <w:iCs/>
          <w:sz w:val="28"/>
          <w:szCs w:val="28"/>
        </w:rPr>
        <w:t xml:space="preserve"> </w:t>
      </w:r>
      <w:r w:rsidR="00B22D12" w:rsidRPr="00476A81">
        <w:rPr>
          <w:rFonts w:ascii="Arial" w:hAnsi="Arial" w:cs="Arial"/>
          <w:b/>
          <w:i/>
          <w:iCs/>
          <w:sz w:val="28"/>
          <w:szCs w:val="28"/>
        </w:rPr>
        <w:t xml:space="preserve">Dependencia: </w:t>
      </w:r>
      <w:r w:rsidR="00B22D12" w:rsidRPr="00476A81">
        <w:rPr>
          <w:rFonts w:ascii="Arial" w:hAnsi="Arial" w:cs="Arial"/>
          <w:i/>
          <w:iCs/>
          <w:sz w:val="28"/>
          <w:szCs w:val="28"/>
        </w:rPr>
        <w:t>Dirección Jurídica</w:t>
      </w:r>
      <w:r w:rsidR="00E02187">
        <w:rPr>
          <w:rFonts w:ascii="Arial" w:hAnsi="Arial" w:cs="Arial"/>
          <w:bCs/>
          <w:sz w:val="28"/>
          <w:szCs w:val="28"/>
        </w:rPr>
        <w:t xml:space="preserve"> </w:t>
      </w:r>
      <w:r w:rsidR="00B22D12" w:rsidRPr="00476A81">
        <w:rPr>
          <w:rFonts w:ascii="Arial" w:hAnsi="Arial" w:cs="Arial"/>
          <w:b/>
          <w:i/>
          <w:iCs/>
          <w:sz w:val="28"/>
          <w:szCs w:val="28"/>
        </w:rPr>
        <w:t>No. De oficio:</w:t>
      </w:r>
      <w:r w:rsidR="00B22D12" w:rsidRPr="00476A81">
        <w:rPr>
          <w:rFonts w:ascii="Arial" w:hAnsi="Arial" w:cs="Arial"/>
          <w:i/>
          <w:iCs/>
          <w:sz w:val="28"/>
          <w:szCs w:val="28"/>
        </w:rPr>
        <w:t>281/2025</w:t>
      </w:r>
      <w:r w:rsidR="00E02187">
        <w:rPr>
          <w:rFonts w:ascii="Arial" w:hAnsi="Arial" w:cs="Arial"/>
          <w:i/>
          <w:iCs/>
          <w:sz w:val="28"/>
          <w:szCs w:val="28"/>
        </w:rPr>
        <w:t xml:space="preserve"> </w:t>
      </w:r>
      <w:r w:rsidR="00B22D12" w:rsidRPr="00476A81">
        <w:rPr>
          <w:rFonts w:ascii="Arial" w:hAnsi="Arial" w:cs="Arial"/>
          <w:b/>
          <w:i/>
          <w:iCs/>
          <w:sz w:val="28"/>
          <w:szCs w:val="28"/>
        </w:rPr>
        <w:t>Asunto:</w:t>
      </w:r>
      <w:r w:rsidR="00B22D12" w:rsidRPr="00476A81">
        <w:rPr>
          <w:rFonts w:ascii="Arial" w:hAnsi="Arial" w:cs="Arial"/>
          <w:i/>
          <w:iCs/>
          <w:sz w:val="28"/>
          <w:szCs w:val="28"/>
        </w:rPr>
        <w:t xml:space="preserve"> Se emite análisis y opinión jurídica.</w:t>
      </w:r>
      <w:r w:rsidR="00E02187">
        <w:rPr>
          <w:rFonts w:ascii="Arial" w:hAnsi="Arial" w:cs="Arial"/>
          <w:i/>
          <w:iCs/>
          <w:sz w:val="28"/>
          <w:szCs w:val="28"/>
        </w:rPr>
        <w:t xml:space="preserve"> </w:t>
      </w:r>
      <w:r w:rsidR="00B22D12" w:rsidRPr="00476A81">
        <w:rPr>
          <w:rFonts w:ascii="Arial" w:hAnsi="Arial" w:cs="Arial"/>
          <w:b/>
          <w:i/>
          <w:iCs/>
          <w:sz w:val="28"/>
          <w:szCs w:val="28"/>
        </w:rPr>
        <w:t>C. LIC. OSVALDO CARDENAS GALLEGOS.</w:t>
      </w:r>
      <w:r w:rsidR="00E02187">
        <w:rPr>
          <w:rFonts w:ascii="Arial" w:hAnsi="Arial" w:cs="Arial"/>
          <w:i/>
          <w:iCs/>
          <w:sz w:val="28"/>
          <w:szCs w:val="28"/>
        </w:rPr>
        <w:t xml:space="preserve"> </w:t>
      </w:r>
      <w:r w:rsidR="00B22D12" w:rsidRPr="00476A81">
        <w:rPr>
          <w:rFonts w:ascii="Arial" w:hAnsi="Arial" w:cs="Arial"/>
          <w:b/>
          <w:i/>
          <w:iCs/>
          <w:sz w:val="28"/>
          <w:szCs w:val="28"/>
        </w:rPr>
        <w:t>OFICIAL DE PADRÓN Y LICENCIAS</w:t>
      </w:r>
      <w:r w:rsidR="00E02187">
        <w:rPr>
          <w:rFonts w:ascii="Arial" w:hAnsi="Arial" w:cs="Arial"/>
          <w:i/>
          <w:iCs/>
          <w:sz w:val="28"/>
          <w:szCs w:val="28"/>
        </w:rPr>
        <w:t xml:space="preserve"> </w:t>
      </w:r>
      <w:r w:rsidR="00B22D12" w:rsidRPr="00476A81">
        <w:rPr>
          <w:rFonts w:ascii="Arial" w:hAnsi="Arial" w:cs="Arial"/>
          <w:b/>
          <w:i/>
          <w:iCs/>
          <w:sz w:val="28"/>
          <w:szCs w:val="28"/>
        </w:rPr>
        <w:t>PRESENTE</w:t>
      </w:r>
      <w:r w:rsidR="00E02187">
        <w:rPr>
          <w:rFonts w:ascii="Arial" w:hAnsi="Arial" w:cs="Arial"/>
          <w:b/>
          <w:i/>
          <w:iCs/>
          <w:sz w:val="28"/>
          <w:szCs w:val="28"/>
        </w:rPr>
        <w:t xml:space="preserve"> </w:t>
      </w:r>
      <w:r w:rsidR="00B22D12" w:rsidRPr="00476A81">
        <w:rPr>
          <w:rFonts w:ascii="Arial" w:hAnsi="Arial" w:cs="Arial"/>
          <w:i/>
          <w:iCs/>
          <w:sz w:val="28"/>
          <w:szCs w:val="28"/>
        </w:rPr>
        <w:t xml:space="preserve">Por recibido el oficio número 566/2025 suscrito por el oficial de Padrón y Licencias del Municipio de Zapotlán el Grande, Jalisco, mediante el cual remite expediente sin número relativo a la solicitud de </w:t>
      </w:r>
      <w:r w:rsidR="00B22D12" w:rsidRPr="00476A81">
        <w:rPr>
          <w:rFonts w:ascii="Arial" w:hAnsi="Arial" w:cs="Arial"/>
          <w:b/>
          <w:i/>
          <w:iCs/>
          <w:sz w:val="28"/>
          <w:szCs w:val="28"/>
        </w:rPr>
        <w:t>LICENCIA MUNICIPAL CON GIRO DE CAFETERIA”</w:t>
      </w:r>
      <w:r w:rsidR="00B22D12" w:rsidRPr="00476A81">
        <w:rPr>
          <w:rFonts w:ascii="Arial" w:hAnsi="Arial" w:cs="Arial"/>
          <w:b/>
          <w:bCs/>
          <w:i/>
          <w:iCs/>
          <w:sz w:val="28"/>
          <w:szCs w:val="28"/>
        </w:rPr>
        <w:t>,</w:t>
      </w:r>
      <w:r w:rsidR="00B22D12" w:rsidRPr="00476A81">
        <w:rPr>
          <w:rFonts w:ascii="Arial" w:hAnsi="Arial" w:cs="Arial"/>
          <w:i/>
          <w:iCs/>
          <w:sz w:val="28"/>
          <w:szCs w:val="28"/>
        </w:rPr>
        <w:t xml:space="preserve"> con domicilio en PASCUAL GALINDO Y CEBALLOS N°5-E colonia Centro de esta municipalidad, que llevara por nombre </w:t>
      </w:r>
      <w:r w:rsidR="00B22D12" w:rsidRPr="00476A81">
        <w:rPr>
          <w:rFonts w:ascii="Arial" w:hAnsi="Arial" w:cs="Arial"/>
          <w:b/>
          <w:bCs/>
          <w:i/>
          <w:iCs/>
          <w:sz w:val="28"/>
          <w:szCs w:val="28"/>
        </w:rPr>
        <w:t>“CERES”</w:t>
      </w:r>
      <w:r w:rsidR="00B22D12" w:rsidRPr="00476A81">
        <w:rPr>
          <w:rFonts w:ascii="Arial" w:hAnsi="Arial" w:cs="Arial"/>
          <w:i/>
          <w:iCs/>
          <w:sz w:val="28"/>
          <w:szCs w:val="28"/>
        </w:rPr>
        <w:t xml:space="preserve"> promovido por la </w:t>
      </w:r>
      <w:r w:rsidR="00B22D12" w:rsidRPr="00476A81">
        <w:rPr>
          <w:rFonts w:ascii="Arial" w:hAnsi="Arial" w:cs="Arial"/>
          <w:b/>
          <w:bCs/>
          <w:i/>
          <w:iCs/>
          <w:sz w:val="28"/>
          <w:szCs w:val="28"/>
        </w:rPr>
        <w:t>C. ANA CRISTINA INFANTE CEBALLOS</w:t>
      </w:r>
      <w:r w:rsidR="00B22D12" w:rsidRPr="00476A81">
        <w:rPr>
          <w:rFonts w:ascii="Arial" w:hAnsi="Arial" w:cs="Arial"/>
          <w:i/>
          <w:iCs/>
          <w:sz w:val="28"/>
          <w:szCs w:val="28"/>
        </w:rPr>
        <w:t>, a efecto de que esta dirección jurídica realice su revisión, análisis y expedición de una opinión por escrito de los documentos recibidos.</w:t>
      </w:r>
      <w:r w:rsidR="00E02187">
        <w:rPr>
          <w:rFonts w:ascii="Arial" w:hAnsi="Arial" w:cs="Arial"/>
          <w:i/>
          <w:iCs/>
          <w:sz w:val="28"/>
          <w:szCs w:val="28"/>
        </w:rPr>
        <w:t xml:space="preserve"> </w:t>
      </w:r>
      <w:r w:rsidR="00B22D12" w:rsidRPr="00476A81">
        <w:rPr>
          <w:rFonts w:ascii="Arial" w:hAnsi="Arial" w:cs="Arial"/>
          <w:i/>
          <w:iCs/>
          <w:sz w:val="28"/>
          <w:szCs w:val="28"/>
        </w:rPr>
        <w:t>Por consecuencia, con las facultades que me confiere el artículo 28 fracción II del Reglamento Sobre la Venta y Consumo de Bebidas Alcohólicas del Municipio de Zapotlán el Grande, Jalisco, procedo a realizar la revisión, y análisis los documentos que conforman el expediente, los cuáles señalo enseguida:</w:t>
      </w:r>
      <w:r w:rsidR="002A7904">
        <w:rPr>
          <w:rFonts w:ascii="Arial" w:hAnsi="Arial" w:cs="Arial"/>
          <w:i/>
          <w:iCs/>
          <w:sz w:val="28"/>
          <w:szCs w:val="28"/>
        </w:rPr>
        <w:t xml:space="preserve"> </w:t>
      </w:r>
      <w:r w:rsidR="002A7904">
        <w:rPr>
          <w:rFonts w:ascii="Arial" w:hAnsi="Arial" w:cs="Arial"/>
          <w:b/>
          <w:bCs/>
          <w:i/>
          <w:iCs/>
          <w:sz w:val="28"/>
          <w:szCs w:val="28"/>
        </w:rPr>
        <w:t>1.</w:t>
      </w:r>
      <w:r w:rsidR="00B22D12" w:rsidRPr="00476A81">
        <w:rPr>
          <w:rFonts w:ascii="Arial" w:hAnsi="Arial" w:cs="Arial"/>
          <w:i/>
          <w:iCs/>
          <w:sz w:val="28"/>
          <w:szCs w:val="28"/>
        </w:rPr>
        <w:t xml:space="preserve"> </w:t>
      </w:r>
      <w:r w:rsidR="00B22D12" w:rsidRPr="002A7904">
        <w:rPr>
          <w:rFonts w:ascii="Arial" w:hAnsi="Arial" w:cs="Arial"/>
          <w:i/>
          <w:iCs/>
          <w:sz w:val="28"/>
          <w:szCs w:val="28"/>
        </w:rPr>
        <w:t xml:space="preserve">Solicitud en formato oficial dirigida al Consejo de Giros Restringidos del Municipio, fecha 28 de febrero del año 2025 sin sello de recepción por la Oficialía de Padrón y Licencias, para que le sea autorizada la licencia municipal de CAFETERIA, en el domicilio de calle Pascual Galindo y Ceballos N° 5-E colonia Centro de ciudad Guzmán, </w:t>
      </w:r>
      <w:r w:rsidR="00B22D12" w:rsidRPr="002A7904">
        <w:rPr>
          <w:rFonts w:ascii="Arial" w:hAnsi="Arial" w:cs="Arial"/>
          <w:i/>
          <w:iCs/>
          <w:sz w:val="28"/>
          <w:szCs w:val="28"/>
        </w:rPr>
        <w:lastRenderedPageBreak/>
        <w:t>Municipio de Zapotlán el Grande, Jalisco.</w:t>
      </w:r>
      <w:r w:rsidR="002A7904">
        <w:rPr>
          <w:rFonts w:ascii="Arial" w:hAnsi="Arial" w:cs="Arial"/>
          <w:i/>
          <w:iCs/>
          <w:sz w:val="28"/>
          <w:szCs w:val="28"/>
        </w:rPr>
        <w:t xml:space="preserve"> </w:t>
      </w:r>
      <w:r w:rsidR="002A7904">
        <w:rPr>
          <w:rFonts w:ascii="Arial" w:hAnsi="Arial" w:cs="Arial"/>
          <w:b/>
          <w:bCs/>
          <w:i/>
          <w:iCs/>
          <w:sz w:val="28"/>
          <w:szCs w:val="28"/>
        </w:rPr>
        <w:t>2.</w:t>
      </w:r>
      <w:r w:rsidR="002A7904">
        <w:rPr>
          <w:rFonts w:ascii="Arial" w:hAnsi="Arial" w:cs="Arial"/>
          <w:i/>
          <w:iCs/>
          <w:sz w:val="28"/>
          <w:szCs w:val="28"/>
        </w:rPr>
        <w:t xml:space="preserve"> </w:t>
      </w:r>
      <w:r w:rsidR="00B22D12" w:rsidRPr="002A7904">
        <w:rPr>
          <w:rFonts w:ascii="Arial" w:hAnsi="Arial" w:cs="Arial"/>
          <w:i/>
          <w:iCs/>
          <w:sz w:val="28"/>
          <w:szCs w:val="28"/>
        </w:rPr>
        <w:t>Recibo de anexos con fecha de recepción 28 de febrero del año 2025, por parte de la Oficialía de padrón y Licencias.</w:t>
      </w:r>
      <w:r w:rsidR="002A7904">
        <w:rPr>
          <w:rFonts w:ascii="Arial" w:hAnsi="Arial" w:cs="Arial"/>
          <w:i/>
          <w:iCs/>
          <w:sz w:val="28"/>
          <w:szCs w:val="28"/>
        </w:rPr>
        <w:t xml:space="preserve"> </w:t>
      </w:r>
      <w:r w:rsidR="002A7904">
        <w:rPr>
          <w:rFonts w:ascii="Arial" w:hAnsi="Arial" w:cs="Arial"/>
          <w:b/>
          <w:bCs/>
          <w:i/>
          <w:iCs/>
          <w:sz w:val="28"/>
          <w:szCs w:val="28"/>
        </w:rPr>
        <w:t>3.</w:t>
      </w:r>
      <w:r w:rsidR="002A7904">
        <w:rPr>
          <w:rFonts w:ascii="Arial" w:hAnsi="Arial" w:cs="Arial"/>
          <w:i/>
          <w:iCs/>
          <w:sz w:val="28"/>
          <w:szCs w:val="28"/>
        </w:rPr>
        <w:t xml:space="preserve"> </w:t>
      </w:r>
      <w:r w:rsidR="00B22D12" w:rsidRPr="002A7904">
        <w:rPr>
          <w:rFonts w:ascii="Arial" w:hAnsi="Arial" w:cs="Arial"/>
          <w:i/>
          <w:iCs/>
          <w:sz w:val="28"/>
          <w:szCs w:val="28"/>
        </w:rPr>
        <w:t>Copia certificada de la Credencial de Elector de la solicitante C. ANA CRISTINA INFANTE CEBALLOS</w:t>
      </w:r>
      <w:r w:rsidR="002A7904">
        <w:rPr>
          <w:rFonts w:ascii="Arial" w:hAnsi="Arial" w:cs="Arial"/>
          <w:i/>
          <w:iCs/>
          <w:sz w:val="28"/>
          <w:szCs w:val="28"/>
        </w:rPr>
        <w:t xml:space="preserve"> </w:t>
      </w:r>
      <w:r w:rsidR="002A7904">
        <w:rPr>
          <w:rFonts w:ascii="Arial" w:hAnsi="Arial" w:cs="Arial"/>
          <w:b/>
          <w:bCs/>
          <w:i/>
          <w:iCs/>
          <w:sz w:val="28"/>
          <w:szCs w:val="28"/>
        </w:rPr>
        <w:t>4.</w:t>
      </w:r>
      <w:r w:rsidR="002A7904">
        <w:rPr>
          <w:rFonts w:ascii="Arial" w:hAnsi="Arial" w:cs="Arial"/>
          <w:i/>
          <w:iCs/>
          <w:sz w:val="28"/>
          <w:szCs w:val="28"/>
        </w:rPr>
        <w:t xml:space="preserve"> </w:t>
      </w:r>
      <w:r w:rsidR="00B22D12" w:rsidRPr="002A7904">
        <w:rPr>
          <w:rFonts w:ascii="Arial" w:hAnsi="Arial" w:cs="Arial"/>
          <w:i/>
          <w:iCs/>
          <w:sz w:val="28"/>
          <w:szCs w:val="28"/>
        </w:rPr>
        <w:t xml:space="preserve">Original del Dictamen de Usos y Destinos Específicos oficio USO 2025/132 emitido por el Director de Ordenamiento Territorial, de fecho 18 de marzo del año 2025, </w:t>
      </w:r>
      <w:r w:rsidR="00B22D12" w:rsidRPr="002A7904">
        <w:rPr>
          <w:rFonts w:ascii="Arial" w:hAnsi="Arial" w:cs="Arial"/>
          <w:b/>
          <w:bCs/>
          <w:i/>
          <w:iCs/>
          <w:sz w:val="28"/>
          <w:szCs w:val="28"/>
        </w:rPr>
        <w:t>determinando FACTIBLE</w:t>
      </w:r>
      <w:r w:rsidR="00B22D12" w:rsidRPr="002A7904">
        <w:rPr>
          <w:rFonts w:ascii="Arial" w:hAnsi="Arial" w:cs="Arial"/>
          <w:i/>
          <w:iCs/>
          <w:sz w:val="28"/>
          <w:szCs w:val="28"/>
        </w:rPr>
        <w:t xml:space="preserve"> el giro solicitado de acuerdo al Plan de Desarrollo Urbano de Zapotlán el Grande, Jalisco, Distrito 1“Ciudad Guzmán” Subdistrito 01 “CENTRO HISTORICO”, para el domicilio de calle Pascual Galindo y Ceballos N°5-E Colonia Centro, Ciudad Guzmán, Municipio de Zapotlán el Grande, Jalisco, </w:t>
      </w:r>
      <w:r w:rsidR="00B22D12" w:rsidRPr="002A7904">
        <w:rPr>
          <w:rFonts w:ascii="Arial" w:hAnsi="Arial" w:cs="Arial"/>
          <w:b/>
          <w:i/>
          <w:iCs/>
          <w:sz w:val="28"/>
          <w:szCs w:val="28"/>
        </w:rPr>
        <w:t>cuenta catastral U8953</w:t>
      </w:r>
      <w:r w:rsidR="002A7904">
        <w:rPr>
          <w:rFonts w:ascii="Arial" w:hAnsi="Arial" w:cs="Arial"/>
          <w:b/>
          <w:i/>
          <w:iCs/>
          <w:sz w:val="28"/>
          <w:szCs w:val="28"/>
        </w:rPr>
        <w:t xml:space="preserve"> 5.</w:t>
      </w:r>
      <w:r w:rsidR="002A7904">
        <w:rPr>
          <w:rFonts w:ascii="Arial" w:hAnsi="Arial" w:cs="Arial"/>
          <w:i/>
          <w:iCs/>
          <w:sz w:val="28"/>
          <w:szCs w:val="28"/>
        </w:rPr>
        <w:t xml:space="preserve"> </w:t>
      </w:r>
      <w:r w:rsidR="00B22D12" w:rsidRPr="002A7904">
        <w:rPr>
          <w:rFonts w:ascii="Arial" w:hAnsi="Arial" w:cs="Arial"/>
          <w:i/>
          <w:iCs/>
          <w:sz w:val="28"/>
          <w:szCs w:val="28"/>
        </w:rPr>
        <w:t>Original de la constancia de No adeudo N° 3693 expedida por la Directora General de la Organismo Público Descentralizado, denominado Sistema de Agua Potable de Zapotlán (SAPAZA) cuenta de usuario 34683, a nombre de COOPERATIVA TOLEDO VIZCAINO del domicilio Pascual Galindo y Ceballos N°5-E, Colonia Centro de ciudad Guzmán, municipio de Zapotlán, el Grande de Jalisco, expedido con fecha 10 de febrero del año 2025.</w:t>
      </w:r>
      <w:r w:rsidR="002A7904">
        <w:rPr>
          <w:rFonts w:ascii="Arial" w:hAnsi="Arial" w:cs="Arial"/>
          <w:i/>
          <w:iCs/>
          <w:sz w:val="28"/>
          <w:szCs w:val="28"/>
        </w:rPr>
        <w:t xml:space="preserve"> </w:t>
      </w:r>
      <w:r w:rsidR="002A7904">
        <w:rPr>
          <w:rFonts w:ascii="Arial" w:hAnsi="Arial" w:cs="Arial"/>
          <w:b/>
          <w:bCs/>
          <w:i/>
          <w:iCs/>
          <w:sz w:val="28"/>
          <w:szCs w:val="28"/>
        </w:rPr>
        <w:t>6.</w:t>
      </w:r>
      <w:r w:rsidR="002A7904">
        <w:rPr>
          <w:rFonts w:ascii="Arial" w:hAnsi="Arial" w:cs="Arial"/>
          <w:i/>
          <w:iCs/>
          <w:sz w:val="28"/>
          <w:szCs w:val="28"/>
        </w:rPr>
        <w:t xml:space="preserve"> </w:t>
      </w:r>
      <w:r w:rsidR="00B22D12" w:rsidRPr="002A7904">
        <w:rPr>
          <w:rFonts w:ascii="Arial" w:hAnsi="Arial" w:cs="Arial"/>
          <w:i/>
          <w:iCs/>
          <w:sz w:val="28"/>
          <w:szCs w:val="28"/>
        </w:rPr>
        <w:t>Original de certificado de no adeudo expedido a favor de CARLOS MANUEL TOLEDO VILLANUEVA, de manera conjunta por la dirección de Catastro Municipal, con el departamento de Apremios del municipio de Zapotlán el Grande, Jalisco, respecto de la cuenta predial U8953 con domicilio en calle Pascual Galindo y Ceballos N°5-E, colonia Centro de ciudad Guzmán, Municipio de Zapotlán el Grande, Jalisco con superficie de terreno 879.41 metros cuadrados, expedido con fecha 06 de febrero del 2025.</w:t>
      </w:r>
      <w:r w:rsidR="002A7904">
        <w:rPr>
          <w:rFonts w:ascii="Arial" w:hAnsi="Arial" w:cs="Arial"/>
          <w:i/>
          <w:iCs/>
          <w:sz w:val="28"/>
          <w:szCs w:val="28"/>
        </w:rPr>
        <w:t xml:space="preserve"> </w:t>
      </w:r>
      <w:r w:rsidR="002A7904">
        <w:rPr>
          <w:rFonts w:ascii="Arial" w:hAnsi="Arial" w:cs="Arial"/>
          <w:b/>
          <w:bCs/>
          <w:i/>
          <w:iCs/>
          <w:sz w:val="28"/>
          <w:szCs w:val="28"/>
        </w:rPr>
        <w:t>7.</w:t>
      </w:r>
      <w:r w:rsidR="002A7904">
        <w:rPr>
          <w:rFonts w:ascii="Arial" w:hAnsi="Arial" w:cs="Arial"/>
          <w:i/>
          <w:iCs/>
          <w:sz w:val="28"/>
          <w:szCs w:val="28"/>
        </w:rPr>
        <w:t xml:space="preserve"> </w:t>
      </w:r>
      <w:r w:rsidR="00B22D12" w:rsidRPr="002A7904">
        <w:rPr>
          <w:rFonts w:ascii="Arial" w:hAnsi="Arial" w:cs="Arial"/>
          <w:i/>
          <w:iCs/>
          <w:sz w:val="28"/>
          <w:szCs w:val="28"/>
        </w:rPr>
        <w:t xml:space="preserve">Original del acta de nacimiento a nombre de la solicitante ANA </w:t>
      </w:r>
      <w:r w:rsidR="00B22D12" w:rsidRPr="002A7904">
        <w:rPr>
          <w:rFonts w:ascii="Arial" w:hAnsi="Arial" w:cs="Arial"/>
          <w:i/>
          <w:iCs/>
          <w:sz w:val="28"/>
          <w:szCs w:val="28"/>
        </w:rPr>
        <w:lastRenderedPageBreak/>
        <w:t>CRISTINA INFANTE SEDANO.</w:t>
      </w:r>
      <w:r w:rsidR="002A7904">
        <w:rPr>
          <w:rFonts w:ascii="Arial" w:hAnsi="Arial" w:cs="Arial"/>
          <w:i/>
          <w:iCs/>
          <w:sz w:val="28"/>
          <w:szCs w:val="28"/>
        </w:rPr>
        <w:t xml:space="preserve"> </w:t>
      </w:r>
      <w:r w:rsidR="002A7904">
        <w:rPr>
          <w:rFonts w:ascii="Arial" w:hAnsi="Arial" w:cs="Arial"/>
          <w:b/>
          <w:bCs/>
          <w:i/>
          <w:iCs/>
          <w:sz w:val="28"/>
          <w:szCs w:val="28"/>
        </w:rPr>
        <w:t>8.</w:t>
      </w:r>
      <w:r w:rsidR="002A7904">
        <w:rPr>
          <w:rFonts w:ascii="Arial" w:hAnsi="Arial" w:cs="Arial"/>
          <w:i/>
          <w:iCs/>
          <w:sz w:val="28"/>
          <w:szCs w:val="28"/>
        </w:rPr>
        <w:t xml:space="preserve"> </w:t>
      </w:r>
      <w:r w:rsidR="00B22D12" w:rsidRPr="002A7904">
        <w:rPr>
          <w:rFonts w:ascii="Arial" w:hAnsi="Arial" w:cs="Arial"/>
          <w:i/>
          <w:iCs/>
          <w:sz w:val="28"/>
          <w:szCs w:val="28"/>
        </w:rPr>
        <w:t>Impresión de constancia de situación fiscal a nombre de ANA CRISTINA INFANTE SEDANO, con datos de ubicación comercial en calle Pascual Galindo Ceballos N°5-E, colonia centro de ciudad Guzmán, Municipio de Zapotlán el Grande, Jalisco, el domicilio coincide con el de la solicitud.</w:t>
      </w:r>
      <w:r w:rsidR="00561CFC">
        <w:rPr>
          <w:rFonts w:ascii="Arial" w:hAnsi="Arial" w:cs="Arial"/>
          <w:i/>
          <w:iCs/>
          <w:sz w:val="28"/>
          <w:szCs w:val="28"/>
        </w:rPr>
        <w:t xml:space="preserve"> </w:t>
      </w:r>
      <w:r w:rsidR="00561CFC">
        <w:rPr>
          <w:rFonts w:ascii="Arial" w:hAnsi="Arial" w:cs="Arial"/>
          <w:b/>
          <w:bCs/>
          <w:i/>
          <w:iCs/>
          <w:sz w:val="28"/>
          <w:szCs w:val="28"/>
        </w:rPr>
        <w:t>9.</w:t>
      </w:r>
      <w:r w:rsidR="00561CFC">
        <w:rPr>
          <w:rFonts w:ascii="Arial" w:hAnsi="Arial" w:cs="Arial"/>
          <w:i/>
          <w:iCs/>
          <w:sz w:val="28"/>
          <w:szCs w:val="28"/>
        </w:rPr>
        <w:t xml:space="preserve"> </w:t>
      </w:r>
      <w:r w:rsidR="00B22D12" w:rsidRPr="00561CFC">
        <w:rPr>
          <w:rFonts w:ascii="Arial" w:hAnsi="Arial" w:cs="Arial"/>
          <w:i/>
          <w:iCs/>
          <w:sz w:val="28"/>
          <w:szCs w:val="28"/>
        </w:rPr>
        <w:t>Original de Dictamen Técnico de Protección Civil, emitido PROCEDENTE por Unidad Municipal de Protección Civil y Bomberos, Zapotlán el Grande, mediante oficio CS- 0532/2025, de fecha 14 de agosto del año 2025, para el Giro de Restaurante, en el domicilio de calle Pascual Galindo Ceballos N°5-E, Colonia Centro en ciudad Guzmán, municipio de Zapotlán, el Grande de Jalisco, con superficie de 42 m2</w:t>
      </w:r>
      <w:r w:rsidR="00561CFC">
        <w:rPr>
          <w:rFonts w:ascii="Arial" w:hAnsi="Arial" w:cs="Arial"/>
          <w:i/>
          <w:iCs/>
          <w:sz w:val="28"/>
          <w:szCs w:val="28"/>
        </w:rPr>
        <w:t xml:space="preserve"> </w:t>
      </w:r>
      <w:r w:rsidR="00561CFC">
        <w:rPr>
          <w:rFonts w:ascii="Arial" w:hAnsi="Arial" w:cs="Arial"/>
          <w:b/>
          <w:bCs/>
          <w:i/>
          <w:iCs/>
          <w:sz w:val="28"/>
          <w:szCs w:val="28"/>
        </w:rPr>
        <w:t>10.</w:t>
      </w:r>
      <w:r w:rsidR="00B22D12" w:rsidRPr="00561CFC">
        <w:rPr>
          <w:rFonts w:ascii="Arial" w:hAnsi="Arial" w:cs="Arial"/>
          <w:i/>
          <w:iCs/>
          <w:sz w:val="28"/>
          <w:szCs w:val="28"/>
        </w:rPr>
        <w:t xml:space="preserve"> Original del estudio de impacto vial Numero DSMV 029/2025, autorizado por el Director de Movilidad y Seguridad Vial, con fecha 27 de septiembre del año 2024, sobre el estudio de factibilidad de impacto vial del domicilio, ubicado en calle Independencia, número 10, colonia Centro de Ciudad Guzmán grande Jalisco, dictaminado procedente pero  condicionado es advertiste que este es un dictamen en Inés el 24 de abril de 2025, es decir dentro de la siguiente 24 horas después de la emisión del presente opinión jurídica, por lo que previo a expedirse la licencia Municipal deberá de renovar el estadio de impacto vial.</w:t>
      </w:r>
      <w:r w:rsidR="00561CFC">
        <w:rPr>
          <w:rFonts w:ascii="Arial" w:hAnsi="Arial" w:cs="Arial"/>
          <w:i/>
          <w:iCs/>
          <w:sz w:val="28"/>
          <w:szCs w:val="28"/>
        </w:rPr>
        <w:t xml:space="preserve"> </w:t>
      </w:r>
      <w:r w:rsidR="00561CFC">
        <w:rPr>
          <w:rFonts w:ascii="Arial" w:hAnsi="Arial" w:cs="Arial"/>
          <w:b/>
          <w:bCs/>
          <w:i/>
          <w:iCs/>
          <w:sz w:val="28"/>
          <w:szCs w:val="28"/>
        </w:rPr>
        <w:t>11.</w:t>
      </w:r>
      <w:r w:rsidR="00561CFC">
        <w:rPr>
          <w:rFonts w:ascii="Arial" w:hAnsi="Arial" w:cs="Arial"/>
          <w:i/>
          <w:iCs/>
          <w:sz w:val="28"/>
          <w:szCs w:val="28"/>
        </w:rPr>
        <w:t xml:space="preserve"> </w:t>
      </w:r>
      <w:r w:rsidR="00B22D12" w:rsidRPr="00561CFC">
        <w:rPr>
          <w:rFonts w:ascii="Arial" w:hAnsi="Arial" w:cs="Arial"/>
          <w:i/>
          <w:iCs/>
          <w:sz w:val="28"/>
          <w:szCs w:val="28"/>
        </w:rPr>
        <w:t>Copia simple de la escritura número 10252 de fecha 14 de agosto del año de 1987, a favor de CARLOS MANUEL TOLEDO VILLANUEVA, con la que se acredita la propiedad del inmueble materia de la presente solicitud.</w:t>
      </w:r>
      <w:r w:rsidR="00561CFC">
        <w:rPr>
          <w:rFonts w:ascii="Arial" w:hAnsi="Arial" w:cs="Arial"/>
          <w:i/>
          <w:iCs/>
          <w:sz w:val="28"/>
          <w:szCs w:val="28"/>
        </w:rPr>
        <w:t xml:space="preserve"> </w:t>
      </w:r>
      <w:r w:rsidR="00561CFC">
        <w:rPr>
          <w:rFonts w:ascii="Arial" w:hAnsi="Arial" w:cs="Arial"/>
          <w:b/>
          <w:bCs/>
          <w:i/>
          <w:iCs/>
          <w:sz w:val="28"/>
          <w:szCs w:val="28"/>
        </w:rPr>
        <w:t>12.</w:t>
      </w:r>
      <w:r w:rsidR="00561CFC">
        <w:rPr>
          <w:rFonts w:ascii="Arial" w:hAnsi="Arial" w:cs="Arial"/>
          <w:i/>
          <w:iCs/>
          <w:sz w:val="28"/>
          <w:szCs w:val="28"/>
        </w:rPr>
        <w:t xml:space="preserve"> </w:t>
      </w:r>
      <w:r w:rsidR="00B22D12" w:rsidRPr="00561CFC">
        <w:rPr>
          <w:rFonts w:ascii="Arial" w:hAnsi="Arial" w:cs="Arial"/>
          <w:i/>
          <w:iCs/>
          <w:sz w:val="28"/>
          <w:szCs w:val="28"/>
        </w:rPr>
        <w:t xml:space="preserve">Copia simple del contrato de arrendamiento de fecha 10 de septiembre del año 2024, respecto del local comercial ubicado en calle Pascual Galindo Ceballos, N°5 con el número Oficial, cinco letra E, plaza patria, </w:t>
      </w:r>
      <w:r w:rsidR="00B22D12" w:rsidRPr="00561CFC">
        <w:rPr>
          <w:rFonts w:ascii="Arial" w:hAnsi="Arial" w:cs="Arial"/>
          <w:i/>
          <w:iCs/>
          <w:sz w:val="28"/>
          <w:szCs w:val="28"/>
        </w:rPr>
        <w:lastRenderedPageBreak/>
        <w:t>colonia Centro de Ciudad Guzmán, municipio de Grande, Jalisco, suscrito por los C.C. ANA CRISTINA INFANTE SEDANO Y CARLOS M TOLEDO VILLANUEVA en su carácter de representante legal de la COOPERATIVA TOLEDO VIZCAÍNO, S.A. R.L. por una periodicidad de 11 meses forzosos hasta el 1 de agosto de 2025.</w:t>
      </w:r>
      <w:r w:rsidR="00561CFC">
        <w:rPr>
          <w:rFonts w:ascii="Arial" w:hAnsi="Arial" w:cs="Arial"/>
          <w:i/>
          <w:iCs/>
          <w:sz w:val="28"/>
          <w:szCs w:val="28"/>
        </w:rPr>
        <w:t xml:space="preserve"> </w:t>
      </w:r>
      <w:r w:rsidR="00561CFC">
        <w:rPr>
          <w:rFonts w:ascii="Arial" w:hAnsi="Arial" w:cs="Arial"/>
          <w:b/>
          <w:bCs/>
          <w:i/>
          <w:iCs/>
          <w:sz w:val="28"/>
          <w:szCs w:val="28"/>
        </w:rPr>
        <w:t>13.</w:t>
      </w:r>
      <w:r w:rsidR="00B22D12" w:rsidRPr="00561CFC">
        <w:rPr>
          <w:rFonts w:ascii="Arial" w:hAnsi="Arial" w:cs="Arial"/>
          <w:i/>
          <w:iCs/>
          <w:sz w:val="28"/>
          <w:szCs w:val="28"/>
        </w:rPr>
        <w:t xml:space="preserve"> Copia certificada de la credencial de </w:t>
      </w:r>
      <w:proofErr w:type="spellStart"/>
      <w:r w:rsidR="00B22D12" w:rsidRPr="00561CFC">
        <w:rPr>
          <w:rFonts w:ascii="Arial" w:hAnsi="Arial" w:cs="Arial"/>
          <w:i/>
          <w:iCs/>
          <w:sz w:val="28"/>
          <w:szCs w:val="28"/>
        </w:rPr>
        <w:t>lector</w:t>
      </w:r>
      <w:proofErr w:type="spellEnd"/>
      <w:r w:rsidR="00B22D12" w:rsidRPr="00561CFC">
        <w:rPr>
          <w:rFonts w:ascii="Arial" w:hAnsi="Arial" w:cs="Arial"/>
          <w:i/>
          <w:iCs/>
          <w:sz w:val="28"/>
          <w:szCs w:val="28"/>
        </w:rPr>
        <w:t xml:space="preserve"> del arrendador, CARLOS MANUEL TOLEDO VILLANUEVA.</w:t>
      </w:r>
      <w:r w:rsidR="00561CFC">
        <w:rPr>
          <w:rFonts w:ascii="Arial" w:hAnsi="Arial" w:cs="Arial"/>
          <w:i/>
          <w:iCs/>
          <w:sz w:val="28"/>
          <w:szCs w:val="28"/>
        </w:rPr>
        <w:t xml:space="preserve"> </w:t>
      </w:r>
      <w:r w:rsidR="00561CFC">
        <w:rPr>
          <w:rFonts w:ascii="Arial" w:hAnsi="Arial" w:cs="Arial"/>
          <w:b/>
          <w:bCs/>
          <w:i/>
          <w:iCs/>
          <w:sz w:val="28"/>
          <w:szCs w:val="28"/>
        </w:rPr>
        <w:t>14.</w:t>
      </w:r>
      <w:r w:rsidR="00B22D12" w:rsidRPr="00561CFC">
        <w:rPr>
          <w:rFonts w:ascii="Arial" w:hAnsi="Arial" w:cs="Arial"/>
          <w:i/>
          <w:iCs/>
          <w:sz w:val="28"/>
          <w:szCs w:val="28"/>
        </w:rPr>
        <w:t xml:space="preserve"> Copia simple del contrato de comodato para bienes inmuebles, que celebran el comandante CARLOS MANUEL TOLEDO VILLANUEVA y el comodatario COOPERATIVA TOLEDO VIZCAÍNO, S.C. DRL respecto al inmueble ubicado en Pascual Galindo Ceballos, N°5 de Ciudad Guzmán, Jalisco.</w:t>
      </w:r>
      <w:r w:rsidR="00561CFC">
        <w:rPr>
          <w:rFonts w:ascii="Arial" w:hAnsi="Arial" w:cs="Arial"/>
          <w:i/>
          <w:iCs/>
          <w:sz w:val="28"/>
          <w:szCs w:val="28"/>
        </w:rPr>
        <w:t xml:space="preserve"> </w:t>
      </w:r>
      <w:r w:rsidR="00561CFC">
        <w:rPr>
          <w:rFonts w:ascii="Arial" w:hAnsi="Arial" w:cs="Arial"/>
          <w:b/>
          <w:bCs/>
          <w:i/>
          <w:iCs/>
          <w:sz w:val="28"/>
          <w:szCs w:val="28"/>
        </w:rPr>
        <w:t>15.</w:t>
      </w:r>
      <w:r w:rsidR="00561CFC">
        <w:rPr>
          <w:rFonts w:ascii="Arial" w:hAnsi="Arial" w:cs="Arial"/>
          <w:i/>
          <w:iCs/>
          <w:sz w:val="28"/>
          <w:szCs w:val="28"/>
        </w:rPr>
        <w:t xml:space="preserve"> </w:t>
      </w:r>
      <w:r w:rsidR="00B22D12" w:rsidRPr="00561CFC">
        <w:rPr>
          <w:rFonts w:ascii="Arial" w:hAnsi="Arial" w:cs="Arial"/>
          <w:i/>
          <w:iCs/>
          <w:sz w:val="28"/>
          <w:szCs w:val="28"/>
        </w:rPr>
        <w:t>Copia simple del</w:t>
      </w:r>
      <w:r w:rsidR="00ED615A">
        <w:rPr>
          <w:rFonts w:ascii="Arial" w:hAnsi="Arial" w:cs="Arial"/>
          <w:i/>
          <w:iCs/>
          <w:sz w:val="28"/>
          <w:szCs w:val="28"/>
        </w:rPr>
        <w:t xml:space="preserve"> </w:t>
      </w:r>
      <w:r w:rsidR="00B22D12" w:rsidRPr="00561CFC">
        <w:rPr>
          <w:rFonts w:ascii="Arial" w:hAnsi="Arial" w:cs="Arial"/>
          <w:i/>
          <w:iCs/>
          <w:sz w:val="28"/>
          <w:szCs w:val="28"/>
        </w:rPr>
        <w:t>acta de Asamblea General, extraordinaria de socios COOPERATIVA TOLEDO VIZCAÍNO ° SOCIEDAD COOPERATIVA DE RESPONSABILIDAD LIMITADA, de fecha 10 de marzo de 2023, en donde se advierte el punto cinco del orden del día, el otorgamiento del poder judicial para el pleitos y cobranzas en favor del señor CARLOS MANUEL TOLEDO VILLANUEVA.</w:t>
      </w:r>
      <w:r w:rsidR="00561CFC">
        <w:rPr>
          <w:rFonts w:ascii="Arial" w:hAnsi="Arial" w:cs="Arial"/>
          <w:i/>
          <w:iCs/>
          <w:sz w:val="28"/>
          <w:szCs w:val="28"/>
        </w:rPr>
        <w:t xml:space="preserve"> </w:t>
      </w:r>
      <w:r w:rsidR="00561CFC">
        <w:rPr>
          <w:rFonts w:ascii="Arial" w:hAnsi="Arial" w:cs="Arial"/>
          <w:b/>
          <w:bCs/>
          <w:i/>
          <w:iCs/>
          <w:sz w:val="28"/>
          <w:szCs w:val="28"/>
        </w:rPr>
        <w:t>16.</w:t>
      </w:r>
      <w:r w:rsidR="00561CFC">
        <w:rPr>
          <w:rFonts w:ascii="Arial" w:hAnsi="Arial" w:cs="Arial"/>
          <w:i/>
          <w:iCs/>
          <w:sz w:val="28"/>
          <w:szCs w:val="28"/>
        </w:rPr>
        <w:t xml:space="preserve"> </w:t>
      </w:r>
      <w:r w:rsidR="00B22D12" w:rsidRPr="00561CFC">
        <w:rPr>
          <w:rFonts w:ascii="Arial" w:hAnsi="Arial" w:cs="Arial"/>
          <w:i/>
          <w:iCs/>
          <w:sz w:val="28"/>
          <w:szCs w:val="28"/>
        </w:rPr>
        <w:t>Copia simple del oficio DOT-/346/2025 emitido por el Director de Ordenamiento territorial, donde se informa que la finca urbana con el número de cuenta predial U 008953, se le designa, al segundo local de lado Oriente, ingresando por el pasillo central de la propiedad, el número oficial 5-E de su calle Pascual Galindo, Ceballos de esta ciudad</w:t>
      </w:r>
      <w:r w:rsidR="00561CFC">
        <w:rPr>
          <w:rFonts w:ascii="Arial" w:hAnsi="Arial" w:cs="Arial"/>
          <w:i/>
          <w:iCs/>
          <w:sz w:val="28"/>
          <w:szCs w:val="28"/>
        </w:rPr>
        <w:t>,</w:t>
      </w:r>
      <w:r w:rsidR="00B22D12" w:rsidRPr="00561CFC">
        <w:rPr>
          <w:rFonts w:ascii="Arial" w:hAnsi="Arial" w:cs="Arial"/>
          <w:i/>
          <w:iCs/>
          <w:sz w:val="28"/>
          <w:szCs w:val="28"/>
        </w:rPr>
        <w:t xml:space="preserve"> </w:t>
      </w:r>
      <w:r w:rsidR="00561CFC" w:rsidRPr="00561CFC">
        <w:rPr>
          <w:rFonts w:ascii="Arial" w:hAnsi="Arial" w:cs="Arial"/>
          <w:i/>
          <w:iCs/>
          <w:sz w:val="28"/>
          <w:szCs w:val="28"/>
        </w:rPr>
        <w:t>informando</w:t>
      </w:r>
      <w:r w:rsidR="00B22D12" w:rsidRPr="00561CFC">
        <w:rPr>
          <w:rFonts w:ascii="Arial" w:hAnsi="Arial" w:cs="Arial"/>
          <w:i/>
          <w:iCs/>
          <w:sz w:val="28"/>
          <w:szCs w:val="28"/>
        </w:rPr>
        <w:t xml:space="preserve"> que en su cuenta predial aparecer únicamente el primer número oficial asignado.</w:t>
      </w:r>
      <w:r w:rsidR="00561CFC">
        <w:rPr>
          <w:rFonts w:ascii="Arial" w:hAnsi="Arial" w:cs="Arial"/>
          <w:i/>
          <w:iCs/>
          <w:sz w:val="28"/>
          <w:szCs w:val="28"/>
        </w:rPr>
        <w:t xml:space="preserve"> </w:t>
      </w:r>
      <w:r w:rsidR="00561CFC">
        <w:rPr>
          <w:rFonts w:ascii="Arial" w:hAnsi="Arial" w:cs="Arial"/>
          <w:b/>
          <w:bCs/>
          <w:i/>
          <w:iCs/>
          <w:sz w:val="28"/>
          <w:szCs w:val="28"/>
        </w:rPr>
        <w:t>17.</w:t>
      </w:r>
      <w:r w:rsidR="00561CFC">
        <w:rPr>
          <w:rFonts w:ascii="Arial" w:hAnsi="Arial" w:cs="Arial"/>
          <w:i/>
          <w:iCs/>
          <w:sz w:val="28"/>
          <w:szCs w:val="28"/>
        </w:rPr>
        <w:t xml:space="preserve"> </w:t>
      </w:r>
      <w:r w:rsidR="00B22D12" w:rsidRPr="00561CFC">
        <w:rPr>
          <w:rFonts w:ascii="Arial" w:hAnsi="Arial" w:cs="Arial"/>
          <w:i/>
          <w:iCs/>
          <w:sz w:val="28"/>
          <w:szCs w:val="28"/>
        </w:rPr>
        <w:t xml:space="preserve">Solicitud original en escrito, libro de fecha febrero del 2025, suscrito por la C ANA CRISTINA INFANTE SEDANO, dirigido a quien corresponda, mediante el cual manifiesta bajo protesta de decir verdad que no está </w:t>
      </w:r>
      <w:r w:rsidR="00B22D12" w:rsidRPr="00561CFC">
        <w:rPr>
          <w:rFonts w:ascii="Arial" w:hAnsi="Arial" w:cs="Arial"/>
          <w:i/>
          <w:iCs/>
          <w:sz w:val="28"/>
          <w:szCs w:val="28"/>
        </w:rPr>
        <w:lastRenderedPageBreak/>
        <w:t>inhabilitado para ejercer el comercio, no está ocupando ningún cargo público, municipal, federal o estatal.</w:t>
      </w:r>
      <w:r w:rsidR="00561CFC">
        <w:rPr>
          <w:rFonts w:ascii="Arial" w:hAnsi="Arial" w:cs="Arial"/>
          <w:i/>
          <w:iCs/>
          <w:sz w:val="28"/>
          <w:szCs w:val="28"/>
        </w:rPr>
        <w:t xml:space="preserve"> </w:t>
      </w:r>
      <w:r w:rsidR="00561CFC">
        <w:rPr>
          <w:rFonts w:ascii="Arial" w:hAnsi="Arial" w:cs="Arial"/>
          <w:b/>
          <w:bCs/>
          <w:i/>
          <w:iCs/>
          <w:sz w:val="28"/>
          <w:szCs w:val="28"/>
        </w:rPr>
        <w:t>18.</w:t>
      </w:r>
      <w:r w:rsidR="00561CFC">
        <w:rPr>
          <w:rFonts w:ascii="Arial" w:hAnsi="Arial" w:cs="Arial"/>
          <w:i/>
          <w:iCs/>
          <w:sz w:val="28"/>
          <w:szCs w:val="28"/>
        </w:rPr>
        <w:t xml:space="preserve"> </w:t>
      </w:r>
      <w:r w:rsidR="00B22D12" w:rsidRPr="00561CFC">
        <w:rPr>
          <w:rFonts w:ascii="Arial" w:hAnsi="Arial" w:cs="Arial"/>
          <w:i/>
          <w:iCs/>
          <w:sz w:val="28"/>
          <w:szCs w:val="28"/>
        </w:rPr>
        <w:t>Impresión de la constancia de no antecedentes penales, expedida por el Instituto Jalisciense de ciencias forenses, a nombra de ANA CRISTINA INFANTE SEDANO, debidamente firmada expediente con fecha 11 de febrero de 2025</w:t>
      </w:r>
      <w:r w:rsidR="00561CFC">
        <w:rPr>
          <w:rFonts w:ascii="Arial" w:hAnsi="Arial" w:cs="Arial"/>
          <w:i/>
          <w:iCs/>
          <w:sz w:val="28"/>
          <w:szCs w:val="28"/>
        </w:rPr>
        <w:t xml:space="preserve"> </w:t>
      </w:r>
      <w:r w:rsidR="00561CFC">
        <w:rPr>
          <w:rFonts w:ascii="Arial" w:hAnsi="Arial" w:cs="Arial"/>
          <w:b/>
          <w:bCs/>
          <w:i/>
          <w:iCs/>
          <w:sz w:val="28"/>
          <w:szCs w:val="28"/>
        </w:rPr>
        <w:t>19.</w:t>
      </w:r>
      <w:r w:rsidR="00561CFC">
        <w:rPr>
          <w:rFonts w:ascii="Arial" w:hAnsi="Arial" w:cs="Arial"/>
          <w:i/>
          <w:iCs/>
          <w:sz w:val="28"/>
          <w:szCs w:val="28"/>
        </w:rPr>
        <w:t xml:space="preserve"> </w:t>
      </w:r>
      <w:r w:rsidR="00B22D12" w:rsidRPr="00561CFC">
        <w:rPr>
          <w:rFonts w:ascii="Arial" w:hAnsi="Arial" w:cs="Arial"/>
          <w:i/>
          <w:iCs/>
          <w:sz w:val="28"/>
          <w:szCs w:val="28"/>
        </w:rPr>
        <w:t>Vista de verificación sin folio del departamento de Patrón y Licencias, realizada por el servidor público C, Juan Carlos, Cobián López, realizado en el domicilio de calle Pascual Galindo Ceballos, 5-E colonia Centro de Ciudad Guzmán, municipio de Zapotlán, el G</w:t>
      </w:r>
      <w:r w:rsidR="00561CFC">
        <w:rPr>
          <w:rFonts w:ascii="Arial" w:hAnsi="Arial" w:cs="Arial"/>
          <w:i/>
          <w:iCs/>
          <w:sz w:val="28"/>
          <w:szCs w:val="28"/>
        </w:rPr>
        <w:t>r</w:t>
      </w:r>
      <w:r w:rsidR="00B22D12" w:rsidRPr="00561CFC">
        <w:rPr>
          <w:rFonts w:ascii="Arial" w:hAnsi="Arial" w:cs="Arial"/>
          <w:i/>
          <w:iCs/>
          <w:sz w:val="28"/>
          <w:szCs w:val="28"/>
        </w:rPr>
        <w:t xml:space="preserve">ande Jalisco describe que: se tiene la vista el número 5-E, el cual se encuentra dentro de una plaza comercial llamada plaza patria, la cual es de dos plantas y el establecimiento se encuentra en planta baja, la cual se encuentra con 2 ingresos, 1 por Pascual, Galindo Ceballos y otro por Federico Del Toro, el cual dicho local de color café, claro de uso, cafetería y tiene a la vista letrero comercial de seres, con medidas de 1 m de largo por 0.50 m de ancho, las medidas del inmueble son 5 m de frente por 8 m de fondo, cuenta de área de cocina, donde hay un  lava trastes, refrigerador, 2 hornos de microondas, vitrinas dividiendo la cocina con refrigerador, mostrador de alimentos, 2 cafeteras para la elaboración de café y áreas de trastes, cuenta con un baño, área de comensales en el ingreso hay cuatro mesas para 2 comensales, cada uno y cuatro sillones para 8 comensales, en el interior de la cocina, hay lugar para 4 comensales, el lugar cuenta con las medidas de seguridad, tuve la vista dos cartas de menú del cual se anexan fotos . se hace mención que dentro de la plaza hay una escuela preparatoria de estudios señalada como preparatoria Bertha, sin embargo, queda exceptuado toda vez que se ubica el </w:t>
      </w:r>
      <w:r w:rsidR="00B22D12" w:rsidRPr="00561CFC">
        <w:rPr>
          <w:rFonts w:ascii="Arial" w:hAnsi="Arial" w:cs="Arial"/>
          <w:i/>
          <w:iCs/>
          <w:sz w:val="28"/>
          <w:szCs w:val="28"/>
        </w:rPr>
        <w:lastRenderedPageBreak/>
        <w:t>centro histórico de la ciudad, se anexa, croquis y ubicación del local y croquis de local.</w:t>
      </w:r>
      <w:r w:rsidR="00561CFC">
        <w:rPr>
          <w:rFonts w:ascii="Arial" w:hAnsi="Arial" w:cs="Arial"/>
          <w:i/>
          <w:iCs/>
          <w:sz w:val="28"/>
          <w:szCs w:val="28"/>
        </w:rPr>
        <w:t xml:space="preserve"> </w:t>
      </w:r>
      <w:r w:rsidR="00561CFC">
        <w:rPr>
          <w:rFonts w:ascii="Arial" w:hAnsi="Arial" w:cs="Arial"/>
          <w:b/>
          <w:bCs/>
          <w:i/>
          <w:iCs/>
          <w:sz w:val="28"/>
          <w:szCs w:val="28"/>
        </w:rPr>
        <w:t>20.</w:t>
      </w:r>
      <w:r w:rsidR="00561CFC">
        <w:rPr>
          <w:rFonts w:ascii="Arial" w:hAnsi="Arial" w:cs="Arial"/>
          <w:i/>
          <w:iCs/>
          <w:sz w:val="28"/>
          <w:szCs w:val="28"/>
        </w:rPr>
        <w:t xml:space="preserve"> </w:t>
      </w:r>
      <w:r w:rsidR="00B22D12" w:rsidRPr="00561CFC">
        <w:rPr>
          <w:rFonts w:ascii="Arial" w:hAnsi="Arial" w:cs="Arial"/>
          <w:i/>
          <w:iCs/>
          <w:sz w:val="28"/>
          <w:szCs w:val="28"/>
        </w:rPr>
        <w:t>Oficio 04/2025 expedido por la Jefatura de Inspección y Vigilancia de fecha 18 de febrero de 2025, en el que se da contestación al oficio 00 64/2025 de Oficialía de Patrón y Licencias, respecto del domicilio ubicado en calle Pascual Galindo, Ceballos, número 5-E, colonia Centro de Ciudad Guzmán, municipio de Zapotlán el Grande, Jalisco; del negocio denominado café, seres, en donde informa que sus archivos no se han encontrado reportes, quejas, o actas de infracción del domicilio en referencia</w:t>
      </w:r>
      <w:r w:rsidR="00561CFC">
        <w:rPr>
          <w:rFonts w:ascii="Arial" w:hAnsi="Arial" w:cs="Arial"/>
          <w:i/>
          <w:iCs/>
          <w:sz w:val="28"/>
          <w:szCs w:val="28"/>
        </w:rPr>
        <w:t xml:space="preserve"> </w:t>
      </w:r>
      <w:r w:rsidR="00561CFC">
        <w:rPr>
          <w:rFonts w:ascii="Arial" w:hAnsi="Arial" w:cs="Arial"/>
          <w:b/>
          <w:bCs/>
          <w:i/>
          <w:iCs/>
          <w:sz w:val="28"/>
          <w:szCs w:val="28"/>
        </w:rPr>
        <w:t>21.</w:t>
      </w:r>
      <w:r w:rsidR="00561CFC">
        <w:rPr>
          <w:rFonts w:ascii="Arial" w:hAnsi="Arial" w:cs="Arial"/>
          <w:i/>
          <w:iCs/>
          <w:sz w:val="28"/>
          <w:szCs w:val="28"/>
        </w:rPr>
        <w:t xml:space="preserve"> </w:t>
      </w:r>
      <w:r w:rsidR="00B22D12" w:rsidRPr="00561CFC">
        <w:rPr>
          <w:rFonts w:ascii="Arial" w:hAnsi="Arial" w:cs="Arial"/>
          <w:i/>
          <w:iCs/>
          <w:sz w:val="28"/>
          <w:szCs w:val="28"/>
        </w:rPr>
        <w:t>Oficio número suscrito por el jefe de participación ciudadana de fecha 19 de febrero de 2025, mediante el cual informa ya se entrega del resultado de las anuencias realizadas a los vecinos colindantes a dicho local, siendo un total de 22 anuencias a favor, 2 anuencias en contra, y 1 anuencia que no quiso dar su opinión, anexando algunas fotografías de las identificaciones y otros, sin adjuntar, por los motivos ahí sentados que los ciudadanos dijeron su anuencia.</w:t>
      </w:r>
      <w:r w:rsidR="00561CFC">
        <w:rPr>
          <w:rFonts w:ascii="Arial" w:hAnsi="Arial" w:cs="Arial"/>
          <w:i/>
          <w:iCs/>
          <w:sz w:val="28"/>
          <w:szCs w:val="28"/>
        </w:rPr>
        <w:t xml:space="preserve"> </w:t>
      </w:r>
      <w:r w:rsidR="00561CFC">
        <w:rPr>
          <w:rFonts w:ascii="Arial" w:hAnsi="Arial" w:cs="Arial"/>
          <w:b/>
          <w:bCs/>
          <w:i/>
          <w:iCs/>
          <w:sz w:val="28"/>
          <w:szCs w:val="28"/>
        </w:rPr>
        <w:t>22.</w:t>
      </w:r>
      <w:r w:rsidR="00561CFC">
        <w:rPr>
          <w:rFonts w:ascii="Arial" w:hAnsi="Arial" w:cs="Arial"/>
          <w:i/>
          <w:iCs/>
          <w:sz w:val="28"/>
          <w:szCs w:val="28"/>
        </w:rPr>
        <w:t xml:space="preserve"> </w:t>
      </w:r>
      <w:r w:rsidR="00B22D12" w:rsidRPr="00561CFC">
        <w:rPr>
          <w:rFonts w:ascii="Arial" w:hAnsi="Arial" w:cs="Arial"/>
          <w:i/>
          <w:iCs/>
          <w:sz w:val="28"/>
          <w:szCs w:val="28"/>
        </w:rPr>
        <w:t>Se anexan 6 fotografías a color, tomadas al interior y el exterior del local, sin que se detalles si fueron proporcionados por el solicitante o formaron parte de la verificación.</w:t>
      </w:r>
      <w:r w:rsidR="00561CFC">
        <w:rPr>
          <w:rFonts w:ascii="Arial" w:hAnsi="Arial" w:cs="Arial"/>
          <w:i/>
          <w:iCs/>
          <w:sz w:val="28"/>
          <w:szCs w:val="28"/>
        </w:rPr>
        <w:t xml:space="preserve"> </w:t>
      </w:r>
      <w:r w:rsidR="00561CFC">
        <w:rPr>
          <w:rFonts w:ascii="Arial" w:hAnsi="Arial" w:cs="Arial"/>
          <w:b/>
          <w:bCs/>
          <w:i/>
          <w:iCs/>
          <w:sz w:val="28"/>
          <w:szCs w:val="28"/>
        </w:rPr>
        <w:t>23.</w:t>
      </w:r>
      <w:r w:rsidR="00561CFC">
        <w:rPr>
          <w:rFonts w:ascii="Arial" w:hAnsi="Arial" w:cs="Arial"/>
          <w:i/>
          <w:iCs/>
          <w:sz w:val="28"/>
          <w:szCs w:val="28"/>
        </w:rPr>
        <w:t xml:space="preserve"> </w:t>
      </w:r>
      <w:r w:rsidR="00B22D12" w:rsidRPr="00561CFC">
        <w:rPr>
          <w:rFonts w:ascii="Arial" w:hAnsi="Arial" w:cs="Arial"/>
          <w:i/>
          <w:iCs/>
          <w:sz w:val="28"/>
          <w:szCs w:val="28"/>
        </w:rPr>
        <w:t>Copia simple de la tarjeta de Salud, folio 22875 expedida en favor de la C Blanca Araceli Ramírez Rodríguez, con fecha de expedición 19 de febrero de 2025, y con fecha de término 19 agosto del 2025.</w:t>
      </w:r>
      <w:r w:rsidR="00561CFC">
        <w:rPr>
          <w:rFonts w:ascii="Arial" w:hAnsi="Arial" w:cs="Arial"/>
          <w:i/>
          <w:iCs/>
          <w:sz w:val="28"/>
          <w:szCs w:val="28"/>
        </w:rPr>
        <w:t xml:space="preserve"> </w:t>
      </w:r>
      <w:r w:rsidR="00561CFC">
        <w:rPr>
          <w:rFonts w:ascii="Arial" w:hAnsi="Arial" w:cs="Arial"/>
          <w:b/>
          <w:bCs/>
          <w:i/>
          <w:iCs/>
          <w:sz w:val="28"/>
          <w:szCs w:val="28"/>
        </w:rPr>
        <w:t>24.</w:t>
      </w:r>
      <w:r w:rsidR="00B22D12" w:rsidRPr="00561CFC">
        <w:rPr>
          <w:rFonts w:ascii="Arial" w:hAnsi="Arial" w:cs="Arial"/>
          <w:i/>
          <w:iCs/>
          <w:sz w:val="28"/>
          <w:szCs w:val="28"/>
        </w:rPr>
        <w:t xml:space="preserve"> Copia simple del aviso de funcionamiento, de responsables sanitario y modificación o baja, expedido por la Comisión Federal para la protección de riesgos sanitarios, COFEPRIS, en favor de la persona física, ANA CRISTINA INFANTE SEDANO, el domicilio fiscal, si coincide con el local que solicita la licencia municipal.</w:t>
      </w:r>
      <w:r w:rsidR="00542B5D">
        <w:rPr>
          <w:rFonts w:ascii="Arial" w:hAnsi="Arial" w:cs="Arial"/>
          <w:i/>
          <w:iCs/>
          <w:sz w:val="28"/>
          <w:szCs w:val="28"/>
        </w:rPr>
        <w:t xml:space="preserve"> </w:t>
      </w:r>
      <w:r w:rsidR="00542B5D">
        <w:rPr>
          <w:rFonts w:ascii="Arial" w:hAnsi="Arial" w:cs="Arial"/>
          <w:b/>
          <w:bCs/>
          <w:i/>
          <w:iCs/>
          <w:sz w:val="28"/>
          <w:szCs w:val="28"/>
        </w:rPr>
        <w:t>25.</w:t>
      </w:r>
      <w:r w:rsidR="00542B5D">
        <w:rPr>
          <w:rFonts w:ascii="Arial" w:hAnsi="Arial" w:cs="Arial"/>
          <w:i/>
          <w:iCs/>
          <w:sz w:val="28"/>
          <w:szCs w:val="28"/>
        </w:rPr>
        <w:t xml:space="preserve"> </w:t>
      </w:r>
      <w:r w:rsidR="00B22D12" w:rsidRPr="00542B5D">
        <w:rPr>
          <w:rFonts w:ascii="Arial" w:hAnsi="Arial" w:cs="Arial"/>
          <w:i/>
          <w:iCs/>
          <w:sz w:val="28"/>
          <w:szCs w:val="28"/>
        </w:rPr>
        <w:t xml:space="preserve">Oficio expedido por la dirección jurídica, </w:t>
      </w:r>
      <w:r w:rsidR="00B22D12" w:rsidRPr="00542B5D">
        <w:rPr>
          <w:rFonts w:ascii="Arial" w:hAnsi="Arial" w:cs="Arial"/>
          <w:i/>
          <w:iCs/>
          <w:sz w:val="28"/>
          <w:szCs w:val="28"/>
        </w:rPr>
        <w:lastRenderedPageBreak/>
        <w:t>donde se regresa al expediente, sin proveer por los argumentos ahí divertidos.</w:t>
      </w:r>
      <w:r w:rsidR="00542B5D">
        <w:rPr>
          <w:rFonts w:ascii="Arial" w:hAnsi="Arial" w:cs="Arial"/>
          <w:i/>
          <w:iCs/>
          <w:sz w:val="28"/>
          <w:szCs w:val="28"/>
        </w:rPr>
        <w:t xml:space="preserve"> </w:t>
      </w:r>
      <w:r w:rsidR="00542B5D">
        <w:rPr>
          <w:rFonts w:ascii="Arial" w:hAnsi="Arial" w:cs="Arial"/>
          <w:b/>
          <w:bCs/>
          <w:i/>
          <w:iCs/>
          <w:sz w:val="28"/>
          <w:szCs w:val="28"/>
        </w:rPr>
        <w:t>26.</w:t>
      </w:r>
      <w:r w:rsidR="00542B5D">
        <w:rPr>
          <w:rFonts w:ascii="Arial" w:hAnsi="Arial" w:cs="Arial"/>
          <w:i/>
          <w:iCs/>
          <w:sz w:val="28"/>
          <w:szCs w:val="28"/>
        </w:rPr>
        <w:t xml:space="preserve"> </w:t>
      </w:r>
      <w:r w:rsidR="00B22D12" w:rsidRPr="00542B5D">
        <w:rPr>
          <w:rFonts w:ascii="Arial" w:hAnsi="Arial" w:cs="Arial"/>
          <w:i/>
          <w:iCs/>
          <w:sz w:val="28"/>
          <w:szCs w:val="28"/>
        </w:rPr>
        <w:t>Oficio expedido por la dirección jurídica, donde se regrese al expediente, sin proveer por los argumentos ahí vertidos.</w:t>
      </w:r>
      <w:r w:rsidR="00542B5D">
        <w:rPr>
          <w:rFonts w:ascii="Arial" w:hAnsi="Arial" w:cs="Arial"/>
          <w:i/>
          <w:iCs/>
          <w:sz w:val="28"/>
          <w:szCs w:val="28"/>
        </w:rPr>
        <w:t xml:space="preserve"> </w:t>
      </w:r>
      <w:r w:rsidR="00B22D12" w:rsidRPr="00476A81">
        <w:rPr>
          <w:rFonts w:ascii="Arial" w:hAnsi="Arial" w:cs="Arial"/>
          <w:b/>
          <w:i/>
          <w:iCs/>
          <w:sz w:val="28"/>
          <w:szCs w:val="28"/>
        </w:rPr>
        <w:t>CONCLU</w:t>
      </w:r>
      <w:r w:rsidR="00542B5D">
        <w:rPr>
          <w:rFonts w:ascii="Arial" w:hAnsi="Arial" w:cs="Arial"/>
          <w:b/>
          <w:i/>
          <w:iCs/>
          <w:sz w:val="28"/>
          <w:szCs w:val="28"/>
        </w:rPr>
        <w:t>S</w:t>
      </w:r>
      <w:r w:rsidR="00B22D12" w:rsidRPr="00476A81">
        <w:rPr>
          <w:rFonts w:ascii="Arial" w:hAnsi="Arial" w:cs="Arial"/>
          <w:b/>
          <w:i/>
          <w:iCs/>
          <w:sz w:val="28"/>
          <w:szCs w:val="28"/>
        </w:rPr>
        <w:t>IONES:</w:t>
      </w:r>
      <w:r w:rsidR="00542B5D">
        <w:rPr>
          <w:rFonts w:ascii="Arial" w:hAnsi="Arial" w:cs="Arial"/>
          <w:b/>
          <w:i/>
          <w:iCs/>
          <w:sz w:val="28"/>
          <w:szCs w:val="28"/>
        </w:rPr>
        <w:t xml:space="preserve"> 1.</w:t>
      </w:r>
      <w:r w:rsidR="00B22D12" w:rsidRPr="00476A81">
        <w:rPr>
          <w:rFonts w:ascii="Arial" w:hAnsi="Arial" w:cs="Arial"/>
          <w:b/>
          <w:i/>
          <w:iCs/>
          <w:sz w:val="28"/>
          <w:szCs w:val="28"/>
        </w:rPr>
        <w:t xml:space="preserve"> </w:t>
      </w:r>
      <w:r w:rsidR="00B22D12" w:rsidRPr="00542B5D">
        <w:rPr>
          <w:rFonts w:ascii="Arial" w:hAnsi="Arial" w:cs="Arial"/>
          <w:i/>
          <w:iCs/>
          <w:sz w:val="28"/>
          <w:szCs w:val="28"/>
        </w:rPr>
        <w:t xml:space="preserve">El expediente presentado para obtener </w:t>
      </w:r>
      <w:r w:rsidR="00B22D12" w:rsidRPr="00542B5D">
        <w:rPr>
          <w:rFonts w:ascii="Arial" w:hAnsi="Arial" w:cs="Arial"/>
          <w:b/>
          <w:bCs/>
          <w:i/>
          <w:iCs/>
          <w:sz w:val="28"/>
          <w:szCs w:val="28"/>
        </w:rPr>
        <w:t>LICENCIA MUNICIPAL CON GIRO DE TIENDA DE ABARROTES CON VENTA DE CERVEZA EN ENVASE CERRADO,</w:t>
      </w:r>
      <w:r w:rsidR="00B22D12" w:rsidRPr="00542B5D">
        <w:rPr>
          <w:rFonts w:ascii="Arial" w:hAnsi="Arial" w:cs="Arial"/>
          <w:i/>
          <w:iCs/>
          <w:sz w:val="28"/>
          <w:szCs w:val="28"/>
        </w:rPr>
        <w:t xml:space="preserve"> en el domicilio de Pascual Galindo Ceballos 5-E, Colonia Centro de Ciudad Guzmán, municipio de Zapotlán el Grande, Jalisco, que llevará por nombre </w:t>
      </w:r>
      <w:r w:rsidR="00B22D12" w:rsidRPr="00542B5D">
        <w:rPr>
          <w:rFonts w:ascii="Arial" w:hAnsi="Arial" w:cs="Arial"/>
          <w:b/>
          <w:bCs/>
          <w:i/>
          <w:iCs/>
          <w:sz w:val="28"/>
          <w:szCs w:val="28"/>
        </w:rPr>
        <w:t>“CERES</w:t>
      </w:r>
      <w:r w:rsidR="00B22D12" w:rsidRPr="00542B5D">
        <w:rPr>
          <w:rFonts w:ascii="Arial" w:hAnsi="Arial" w:cs="Arial"/>
          <w:i/>
          <w:iCs/>
          <w:sz w:val="28"/>
          <w:szCs w:val="28"/>
        </w:rPr>
        <w:t xml:space="preserve">, promovido por la </w:t>
      </w:r>
      <w:r w:rsidR="00B22D12" w:rsidRPr="00542B5D">
        <w:rPr>
          <w:rFonts w:ascii="Arial" w:hAnsi="Arial" w:cs="Arial"/>
          <w:b/>
          <w:bCs/>
          <w:i/>
          <w:iCs/>
          <w:sz w:val="28"/>
          <w:szCs w:val="28"/>
        </w:rPr>
        <w:t xml:space="preserve">C. ANA CRISTINA INFANTE SEDANO, </w:t>
      </w:r>
      <w:r w:rsidR="00B22D12" w:rsidRPr="00542B5D">
        <w:rPr>
          <w:rFonts w:ascii="Arial" w:hAnsi="Arial" w:cs="Arial"/>
          <w:b/>
          <w:bCs/>
          <w:i/>
          <w:iCs/>
          <w:sz w:val="28"/>
          <w:szCs w:val="28"/>
          <w:u w:val="single"/>
        </w:rPr>
        <w:t>SI</w:t>
      </w:r>
      <w:r w:rsidR="00542B5D">
        <w:rPr>
          <w:rFonts w:ascii="Arial" w:hAnsi="Arial" w:cs="Arial"/>
          <w:b/>
          <w:bCs/>
          <w:i/>
          <w:iCs/>
          <w:sz w:val="28"/>
          <w:szCs w:val="28"/>
          <w:u w:val="single"/>
        </w:rPr>
        <w:t xml:space="preserve"> </w:t>
      </w:r>
      <w:r w:rsidR="00B22D12" w:rsidRPr="00542B5D">
        <w:rPr>
          <w:rFonts w:ascii="Arial" w:hAnsi="Arial" w:cs="Arial"/>
          <w:b/>
          <w:bCs/>
          <w:i/>
          <w:iCs/>
          <w:sz w:val="28"/>
          <w:szCs w:val="28"/>
          <w:u w:val="single"/>
        </w:rPr>
        <w:t>CUMPLE</w:t>
      </w:r>
      <w:r w:rsidR="00B22D12" w:rsidRPr="00542B5D">
        <w:rPr>
          <w:rFonts w:ascii="Arial" w:hAnsi="Arial" w:cs="Arial"/>
          <w:i/>
          <w:iCs/>
          <w:sz w:val="28"/>
          <w:szCs w:val="28"/>
        </w:rPr>
        <w:t xml:space="preserve"> con los requisitos de ley, de otorgarse la licencia deberá ser verificado de manera constante y permanente, por la coordinación de inspección y vigilancia.</w:t>
      </w:r>
      <w:r w:rsidR="00542B5D">
        <w:rPr>
          <w:rFonts w:ascii="Arial" w:hAnsi="Arial" w:cs="Arial"/>
          <w:i/>
          <w:iCs/>
          <w:sz w:val="28"/>
          <w:szCs w:val="28"/>
        </w:rPr>
        <w:t xml:space="preserve"> </w:t>
      </w:r>
      <w:r w:rsidR="00B22D12" w:rsidRPr="00476A81">
        <w:rPr>
          <w:rFonts w:ascii="Arial" w:hAnsi="Arial" w:cs="Arial"/>
          <w:i/>
          <w:iCs/>
          <w:sz w:val="28"/>
          <w:szCs w:val="28"/>
        </w:rPr>
        <w:t xml:space="preserve">El giro solicitado se encuentra contemplado en el artículo 17 fracción V la ley para regular la venta y consumo de bebidas alcohólicas para el estado de Jalisco, y </w:t>
      </w:r>
      <w:r w:rsidR="00542B5D" w:rsidRPr="00476A81">
        <w:rPr>
          <w:rFonts w:ascii="Arial" w:hAnsi="Arial" w:cs="Arial"/>
          <w:i/>
          <w:iCs/>
          <w:sz w:val="28"/>
          <w:szCs w:val="28"/>
        </w:rPr>
        <w:t>artículo</w:t>
      </w:r>
      <w:r w:rsidR="00B22D12" w:rsidRPr="00476A81">
        <w:rPr>
          <w:rFonts w:ascii="Arial" w:hAnsi="Arial" w:cs="Arial"/>
          <w:i/>
          <w:iCs/>
          <w:sz w:val="28"/>
          <w:szCs w:val="28"/>
        </w:rPr>
        <w:t xml:space="preserve"> 22 fracción V del Reglamento municipal, de lo anterior no le aplica las distancias prohibitivas referidas en el artículo 20, de la ley estatal y </w:t>
      </w:r>
      <w:r w:rsidR="00542B5D" w:rsidRPr="00476A81">
        <w:rPr>
          <w:rFonts w:ascii="Arial" w:hAnsi="Arial" w:cs="Arial"/>
          <w:i/>
          <w:iCs/>
          <w:sz w:val="28"/>
          <w:szCs w:val="28"/>
        </w:rPr>
        <w:t>artículo</w:t>
      </w:r>
      <w:r w:rsidR="00B22D12" w:rsidRPr="00476A81">
        <w:rPr>
          <w:rFonts w:ascii="Arial" w:hAnsi="Arial" w:cs="Arial"/>
          <w:i/>
          <w:iCs/>
          <w:sz w:val="28"/>
          <w:szCs w:val="28"/>
        </w:rPr>
        <w:t xml:space="preserve"> 19 fracción III, del Reglamento sobre la venta y consumo de bebidas alcohólicas del municipio de Zapotlán el Grande, Jalisco  estableciéndose como horario de las 10:00 a las 22:00 horas, conforme el artículo 41 fracción III del reglamento sobre consumo de bebidas alcohólicas del municipio de Zapotlán grande. Jalisco.</w:t>
      </w:r>
      <w:r w:rsidR="00542B5D">
        <w:rPr>
          <w:rFonts w:ascii="Arial" w:hAnsi="Arial" w:cs="Arial"/>
          <w:i/>
          <w:iCs/>
          <w:sz w:val="28"/>
          <w:szCs w:val="28"/>
        </w:rPr>
        <w:t xml:space="preserve"> </w:t>
      </w:r>
      <w:r w:rsidR="00B22D12" w:rsidRPr="00476A81">
        <w:rPr>
          <w:rFonts w:ascii="Arial" w:hAnsi="Arial" w:cs="Arial"/>
          <w:i/>
          <w:iCs/>
          <w:sz w:val="28"/>
          <w:szCs w:val="28"/>
        </w:rPr>
        <w:t>Sin embargo, se recomienda, que previo a la expedición de la licencia solicitada, realicen las condiciones que previene la Dirección de movilidad y seguridad vial.</w:t>
      </w:r>
      <w:r w:rsidR="00542B5D">
        <w:rPr>
          <w:rFonts w:ascii="Arial" w:hAnsi="Arial" w:cs="Arial"/>
          <w:i/>
          <w:iCs/>
          <w:sz w:val="28"/>
          <w:szCs w:val="28"/>
        </w:rPr>
        <w:t xml:space="preserve"> </w:t>
      </w:r>
      <w:r w:rsidR="00B22D12" w:rsidRPr="00476A81">
        <w:rPr>
          <w:rFonts w:ascii="Arial" w:hAnsi="Arial" w:cs="Arial"/>
          <w:i/>
          <w:iCs/>
          <w:sz w:val="28"/>
          <w:szCs w:val="28"/>
        </w:rPr>
        <w:t>NOTA: Se adjunta en vía de devolución, el expediente original que contienen los documentos descritos en el presente.</w:t>
      </w:r>
      <w:r w:rsidR="00542B5D">
        <w:rPr>
          <w:rFonts w:ascii="Arial" w:hAnsi="Arial" w:cs="Arial"/>
          <w:i/>
          <w:iCs/>
          <w:sz w:val="28"/>
          <w:szCs w:val="28"/>
        </w:rPr>
        <w:t xml:space="preserve"> </w:t>
      </w:r>
      <w:r w:rsidR="00B22D12" w:rsidRPr="00476A81">
        <w:rPr>
          <w:rFonts w:ascii="Arial" w:hAnsi="Arial" w:cs="Arial"/>
          <w:i/>
          <w:iCs/>
          <w:sz w:val="28"/>
          <w:szCs w:val="28"/>
        </w:rPr>
        <w:t xml:space="preserve">Sin más por el momento, me despido de usted quedando a sus apreciables órdenes. Sin </w:t>
      </w:r>
      <w:r w:rsidR="00542B5D" w:rsidRPr="00476A81">
        <w:rPr>
          <w:rFonts w:ascii="Arial" w:hAnsi="Arial" w:cs="Arial"/>
          <w:i/>
          <w:iCs/>
          <w:sz w:val="28"/>
          <w:szCs w:val="28"/>
        </w:rPr>
        <w:t>más</w:t>
      </w:r>
      <w:r w:rsidR="00B22D12" w:rsidRPr="00476A81">
        <w:rPr>
          <w:rFonts w:ascii="Arial" w:hAnsi="Arial" w:cs="Arial"/>
          <w:i/>
          <w:iCs/>
          <w:sz w:val="28"/>
          <w:szCs w:val="28"/>
        </w:rPr>
        <w:t xml:space="preserve"> por el momento, </w:t>
      </w:r>
      <w:r w:rsidR="00B22D12" w:rsidRPr="00476A81">
        <w:rPr>
          <w:rFonts w:ascii="Arial" w:hAnsi="Arial" w:cs="Arial"/>
          <w:i/>
          <w:iCs/>
          <w:sz w:val="28"/>
          <w:szCs w:val="28"/>
        </w:rPr>
        <w:lastRenderedPageBreak/>
        <w:t>de despido de usted quedando a sus apreciables órdenes.</w:t>
      </w:r>
      <w:r w:rsidR="00542B5D">
        <w:rPr>
          <w:rFonts w:ascii="Arial" w:hAnsi="Arial" w:cs="Arial"/>
          <w:i/>
          <w:iCs/>
          <w:sz w:val="28"/>
          <w:szCs w:val="28"/>
        </w:rPr>
        <w:t xml:space="preserve"> </w:t>
      </w:r>
      <w:r w:rsidR="00B22D12" w:rsidRPr="00476A81">
        <w:rPr>
          <w:rFonts w:ascii="Arial" w:hAnsi="Arial" w:cs="Arial"/>
          <w:i/>
          <w:iCs/>
          <w:sz w:val="28"/>
          <w:szCs w:val="28"/>
        </w:rPr>
        <w:t>Atentamente</w:t>
      </w:r>
      <w:r w:rsidR="00542B5D">
        <w:rPr>
          <w:rFonts w:ascii="Arial" w:hAnsi="Arial" w:cs="Arial"/>
          <w:i/>
          <w:iCs/>
          <w:sz w:val="28"/>
          <w:szCs w:val="28"/>
        </w:rPr>
        <w:t xml:space="preserve"> </w:t>
      </w:r>
      <w:r w:rsidR="00B22D12" w:rsidRPr="00476A81">
        <w:rPr>
          <w:rFonts w:ascii="Arial" w:hAnsi="Arial" w:cs="Arial"/>
          <w:i/>
          <w:iCs/>
          <w:sz w:val="28"/>
          <w:szCs w:val="28"/>
        </w:rPr>
        <w:t>“2025, año del 130 aniversario del natalicio de la musa y escritora zapotlense María Guadalupe Marín Preciado.”</w:t>
      </w:r>
      <w:r w:rsidR="00542B5D">
        <w:rPr>
          <w:rFonts w:ascii="Arial" w:hAnsi="Arial" w:cs="Arial"/>
          <w:i/>
          <w:iCs/>
          <w:sz w:val="28"/>
          <w:szCs w:val="28"/>
        </w:rPr>
        <w:t xml:space="preserve"> </w:t>
      </w:r>
      <w:r w:rsidR="00B22D12" w:rsidRPr="00476A81">
        <w:rPr>
          <w:rFonts w:ascii="Arial" w:hAnsi="Arial" w:cs="Arial"/>
          <w:i/>
          <w:iCs/>
          <w:sz w:val="28"/>
          <w:szCs w:val="28"/>
        </w:rPr>
        <w:t>Cd Guzmán, Municipio de Zapotlán el Grande, Jalisco, 32 de julio 2025.</w:t>
      </w:r>
      <w:r w:rsidR="00542B5D">
        <w:rPr>
          <w:rFonts w:ascii="Arial" w:hAnsi="Arial" w:cs="Arial"/>
          <w:i/>
          <w:iCs/>
          <w:sz w:val="28"/>
          <w:szCs w:val="28"/>
        </w:rPr>
        <w:t xml:space="preserve"> </w:t>
      </w:r>
      <w:r w:rsidR="00B22D12" w:rsidRPr="00476A81">
        <w:rPr>
          <w:rFonts w:ascii="Arial" w:hAnsi="Arial" w:cs="Arial"/>
          <w:b/>
          <w:i/>
          <w:iCs/>
          <w:sz w:val="28"/>
          <w:szCs w:val="28"/>
        </w:rPr>
        <w:t>MTRA. MARIANA VEGA CHAVEZ.</w:t>
      </w:r>
      <w:r w:rsidR="00542B5D">
        <w:rPr>
          <w:rFonts w:ascii="Arial" w:hAnsi="Arial" w:cs="Arial"/>
          <w:i/>
          <w:iCs/>
          <w:sz w:val="28"/>
          <w:szCs w:val="28"/>
        </w:rPr>
        <w:t xml:space="preserve"> </w:t>
      </w:r>
      <w:r w:rsidR="00B22D12" w:rsidRPr="00476A81">
        <w:rPr>
          <w:rFonts w:ascii="Arial" w:hAnsi="Arial" w:cs="Arial"/>
          <w:i/>
          <w:iCs/>
          <w:sz w:val="28"/>
          <w:szCs w:val="28"/>
        </w:rPr>
        <w:t>DIRECTORA JURÍDICA</w:t>
      </w:r>
      <w:r w:rsidR="00542B5D">
        <w:rPr>
          <w:rFonts w:ascii="Arial" w:hAnsi="Arial" w:cs="Arial"/>
          <w:i/>
          <w:iCs/>
          <w:sz w:val="28"/>
          <w:szCs w:val="28"/>
        </w:rPr>
        <w:t xml:space="preserve"> </w:t>
      </w:r>
      <w:r w:rsidR="00B22D12" w:rsidRPr="00476A81">
        <w:rPr>
          <w:rFonts w:ascii="Arial" w:hAnsi="Arial" w:cs="Arial"/>
          <w:i/>
          <w:iCs/>
          <w:sz w:val="28"/>
          <w:szCs w:val="28"/>
        </w:rPr>
        <w:t>MVC/</w:t>
      </w:r>
      <w:proofErr w:type="spellStart"/>
      <w:r w:rsidR="00B22D12" w:rsidRPr="00476A81">
        <w:rPr>
          <w:rFonts w:ascii="Arial" w:hAnsi="Arial" w:cs="Arial"/>
          <w:i/>
          <w:iCs/>
          <w:sz w:val="28"/>
          <w:szCs w:val="28"/>
        </w:rPr>
        <w:t>ascch</w:t>
      </w:r>
      <w:proofErr w:type="spellEnd"/>
      <w:r w:rsidR="00542B5D">
        <w:rPr>
          <w:rFonts w:ascii="Arial" w:hAnsi="Arial" w:cs="Arial"/>
          <w:i/>
          <w:iCs/>
          <w:sz w:val="28"/>
          <w:szCs w:val="28"/>
        </w:rPr>
        <w:t xml:space="preserve"> </w:t>
      </w:r>
      <w:proofErr w:type="spellStart"/>
      <w:r w:rsidR="00B22D12" w:rsidRPr="00476A81">
        <w:rPr>
          <w:rFonts w:ascii="Arial" w:hAnsi="Arial" w:cs="Arial"/>
          <w:i/>
          <w:iCs/>
          <w:sz w:val="28"/>
          <w:szCs w:val="28"/>
        </w:rPr>
        <w:t>C.c.p</w:t>
      </w:r>
      <w:proofErr w:type="spellEnd"/>
      <w:r w:rsidR="00B22D12" w:rsidRPr="00476A81">
        <w:rPr>
          <w:rFonts w:ascii="Arial" w:hAnsi="Arial" w:cs="Arial"/>
          <w:i/>
          <w:iCs/>
          <w:sz w:val="28"/>
          <w:szCs w:val="28"/>
        </w:rPr>
        <w:t>. Archivo</w:t>
      </w:r>
      <w:r w:rsidR="00B22D12" w:rsidRPr="00476A81">
        <w:rPr>
          <w:rFonts w:ascii="Arial" w:hAnsi="Arial" w:cs="Arial"/>
          <w:i/>
          <w:iCs/>
          <w:sz w:val="28"/>
          <w:szCs w:val="28"/>
        </w:rPr>
        <w:tab/>
      </w:r>
      <w:r w:rsidR="00B22D12" w:rsidRPr="00476A81">
        <w:rPr>
          <w:rFonts w:ascii="Arial" w:hAnsi="Arial" w:cs="Arial"/>
          <w:b/>
          <w:bCs/>
          <w:i/>
          <w:iCs/>
          <w:sz w:val="28"/>
          <w:szCs w:val="28"/>
        </w:rPr>
        <w:t>5.-</w:t>
      </w:r>
      <w:r w:rsidR="00B22D12" w:rsidRPr="00476A81">
        <w:rPr>
          <w:rFonts w:ascii="Arial" w:hAnsi="Arial" w:cs="Arial"/>
          <w:i/>
          <w:iCs/>
          <w:sz w:val="28"/>
          <w:szCs w:val="28"/>
        </w:rPr>
        <w:t xml:space="preserve"> En este orden de ideas el día martes 22 de julio del año en curso, se llevó a cabo la Sesión Ordinaria número 2 dos del Consejo Municipal de Giros Restringidos sobre Venta y Consumo de Bebidas alcohólicas del Municipio de Zapotlán el Grande, Jalisco, en la cual, sus integrantes emitieron a fecha 23 de julio del año 2025 que corre el oficio número 644/2025, en el que expusieron como</w:t>
      </w:r>
      <w:r w:rsidR="00CF5D48">
        <w:rPr>
          <w:rFonts w:ascii="Arial" w:hAnsi="Arial" w:cs="Arial"/>
          <w:i/>
          <w:iCs/>
          <w:sz w:val="28"/>
          <w:szCs w:val="28"/>
        </w:rPr>
        <w:t xml:space="preserve"> </w:t>
      </w:r>
      <w:r w:rsidR="00B22D12" w:rsidRPr="00476A81">
        <w:rPr>
          <w:rFonts w:ascii="Arial" w:hAnsi="Arial" w:cs="Arial"/>
          <w:i/>
          <w:iCs/>
          <w:sz w:val="28"/>
          <w:szCs w:val="28"/>
        </w:rPr>
        <w:t xml:space="preserve">recomendación su </w:t>
      </w:r>
      <w:r w:rsidR="00B22D12" w:rsidRPr="00476A81">
        <w:rPr>
          <w:rFonts w:ascii="Arial" w:hAnsi="Arial" w:cs="Arial"/>
          <w:b/>
          <w:i/>
          <w:iCs/>
          <w:sz w:val="28"/>
          <w:szCs w:val="28"/>
        </w:rPr>
        <w:t>OPINION FAVORABLE</w:t>
      </w:r>
      <w:r w:rsidR="00B22D12" w:rsidRPr="00476A81">
        <w:rPr>
          <w:rFonts w:ascii="Arial" w:hAnsi="Arial" w:cs="Arial"/>
          <w:i/>
          <w:iCs/>
          <w:sz w:val="28"/>
          <w:szCs w:val="28"/>
        </w:rPr>
        <w:t xml:space="preserve"> con 14 votos a favor, respecto de la solicitud de licencia municipal de funcionamiento </w:t>
      </w:r>
      <w:r w:rsidR="00B22D12" w:rsidRPr="00476A81">
        <w:rPr>
          <w:rFonts w:ascii="Arial" w:hAnsi="Arial" w:cs="Arial"/>
          <w:b/>
          <w:i/>
          <w:iCs/>
          <w:sz w:val="28"/>
          <w:szCs w:val="28"/>
        </w:rPr>
        <w:t xml:space="preserve">QUE AUTORIZA LA LICENCIA MUNICIPAL CON GIRO DE CAFETERIA, DENOMINADO “ABARROTES LOS PINOS” con domicilio en la calle Pascual Galindo Ceballos número 5-E, Colonia Centro de esta municipalidad, </w:t>
      </w:r>
      <w:r w:rsidR="00B22D12" w:rsidRPr="00476A81">
        <w:rPr>
          <w:rFonts w:ascii="Arial" w:hAnsi="Arial" w:cs="Arial"/>
          <w:i/>
          <w:iCs/>
          <w:sz w:val="28"/>
          <w:szCs w:val="28"/>
        </w:rPr>
        <w:t>mismo que fue turnado a esta Comisión Edilicia Permanente Espectáculos Públicos e Inspección y Vigilancia para su estudio, análisis y dictaminación. Lo anterior de conformidad con lo dispuesto por los artículos 17 y 21 del Reglamento del Consejo Municipal de Giros Restringidos sobre la venta y consumo de Bebidas Alcohólicas del Municipio de Zapotlán el Grande, Jalisco.</w:t>
      </w:r>
      <w:r w:rsidR="00CF5D48">
        <w:rPr>
          <w:rFonts w:ascii="Arial" w:hAnsi="Arial" w:cs="Arial"/>
          <w:i/>
          <w:iCs/>
          <w:sz w:val="28"/>
          <w:szCs w:val="28"/>
        </w:rPr>
        <w:t xml:space="preserve"> </w:t>
      </w:r>
      <w:r w:rsidR="00B22D12" w:rsidRPr="00476A81">
        <w:rPr>
          <w:rFonts w:ascii="Arial" w:hAnsi="Arial" w:cs="Arial"/>
          <w:b/>
          <w:bCs/>
          <w:i/>
          <w:iCs/>
          <w:sz w:val="28"/>
          <w:szCs w:val="28"/>
        </w:rPr>
        <w:t>6.-</w:t>
      </w:r>
      <w:r w:rsidR="00B22D12" w:rsidRPr="00476A81">
        <w:rPr>
          <w:rFonts w:ascii="Arial" w:hAnsi="Arial" w:cs="Arial"/>
          <w:i/>
          <w:iCs/>
          <w:sz w:val="28"/>
          <w:szCs w:val="28"/>
        </w:rPr>
        <w:t xml:space="preserve"> Con fundamento en lo dispuesto por el artículo 21 del Consejo Municipal de giros restringidos sobre venta y consumo de bebidas alcohólicas del municipio de Zapotlán el Grande; los artículos 28 fracción </w:t>
      </w:r>
      <w:proofErr w:type="spellStart"/>
      <w:r w:rsidR="00B22D12" w:rsidRPr="00476A81">
        <w:rPr>
          <w:rFonts w:ascii="Arial" w:hAnsi="Arial" w:cs="Arial"/>
          <w:i/>
          <w:iCs/>
          <w:sz w:val="28"/>
          <w:szCs w:val="28"/>
        </w:rPr>
        <w:t>lV</w:t>
      </w:r>
      <w:proofErr w:type="spellEnd"/>
      <w:r w:rsidR="00B22D12" w:rsidRPr="00476A81">
        <w:rPr>
          <w:rFonts w:ascii="Arial" w:hAnsi="Arial" w:cs="Arial"/>
          <w:i/>
          <w:iCs/>
          <w:sz w:val="28"/>
          <w:szCs w:val="28"/>
        </w:rPr>
        <w:t xml:space="preserve">  y V del Reglamento sobre la Venta y Consumo de Bebidas Alcohólicas del Municipio de Zapotlán el Grande, Jalisco así </w:t>
      </w:r>
      <w:r w:rsidR="00B22D12" w:rsidRPr="00476A81">
        <w:rPr>
          <w:rFonts w:ascii="Arial" w:hAnsi="Arial" w:cs="Arial"/>
          <w:i/>
          <w:iCs/>
          <w:sz w:val="28"/>
          <w:szCs w:val="28"/>
        </w:rPr>
        <w:lastRenderedPageBreak/>
        <w:t xml:space="preserve">como los diversos 37, 38 y 40 del Reglamento Interior del  Ayuntamiento de Zapotlán el Grande, Jalisco; mediante oficio signado por sala de regidores 0852/2025 de  fecha 23 de julio del 2025 se convocó a la sesión extraordinaria número 4 de Comisión Edilicia de Espectáculos Públicos e Inspección y Vigilancia en la cual, se estudió y analizo, entre otras solicitudes de Licencias Municipales, la relativa </w:t>
      </w:r>
      <w:r w:rsidR="00B22D12" w:rsidRPr="00476A81">
        <w:rPr>
          <w:rFonts w:ascii="Arial" w:hAnsi="Arial" w:cs="Arial"/>
          <w:b/>
          <w:i/>
          <w:iCs/>
          <w:sz w:val="28"/>
          <w:szCs w:val="28"/>
        </w:rPr>
        <w:t xml:space="preserve">A LA LICENCIA MUNICIPAL CON GIRO DE CAFETERIA, </w:t>
      </w:r>
      <w:r w:rsidR="00B22D12" w:rsidRPr="00476A81">
        <w:rPr>
          <w:rFonts w:ascii="Arial" w:hAnsi="Arial" w:cs="Arial"/>
          <w:i/>
          <w:iCs/>
          <w:sz w:val="28"/>
          <w:szCs w:val="28"/>
        </w:rPr>
        <w:t>en el domicilio de Pascual Galindo Ceballos 5-E de Ciudad Guzmán, municipio de Zapotlán el Grande, Jalisco</w:t>
      </w:r>
      <w:r w:rsidR="00B22D12" w:rsidRPr="00476A81">
        <w:rPr>
          <w:rFonts w:ascii="Arial" w:hAnsi="Arial" w:cs="Arial"/>
          <w:b/>
          <w:i/>
          <w:iCs/>
          <w:sz w:val="28"/>
          <w:szCs w:val="28"/>
        </w:rPr>
        <w:t>.</w:t>
      </w:r>
      <w:r w:rsidR="00B22D12" w:rsidRPr="00476A81">
        <w:rPr>
          <w:rFonts w:ascii="Arial" w:hAnsi="Arial" w:cs="Arial"/>
          <w:bCs/>
          <w:i/>
          <w:iCs/>
          <w:sz w:val="28"/>
          <w:szCs w:val="28"/>
        </w:rPr>
        <w:t xml:space="preserve"> </w:t>
      </w:r>
      <w:r w:rsidR="00B22D12" w:rsidRPr="00476A81">
        <w:rPr>
          <w:rFonts w:ascii="Arial" w:hAnsi="Arial" w:cs="Arial"/>
          <w:i/>
          <w:iCs/>
          <w:sz w:val="28"/>
          <w:szCs w:val="28"/>
        </w:rPr>
        <w:t>emitiendo el presente dictamen de conformidad a los siguientes:</w:t>
      </w:r>
      <w:r w:rsidR="00B22D12" w:rsidRPr="00476A81">
        <w:rPr>
          <w:rFonts w:ascii="Arial" w:hAnsi="Arial" w:cs="Arial"/>
          <w:b/>
          <w:i/>
          <w:iCs/>
          <w:sz w:val="28"/>
          <w:szCs w:val="28"/>
        </w:rPr>
        <w:t xml:space="preserve"> DENOMINADO “CERES” con domicilio en la calle Pascual Galindo Ceballos número 5-E, Colonia Centro de esta municipalidad.</w:t>
      </w:r>
      <w:r w:rsidR="00CF5D48">
        <w:rPr>
          <w:rFonts w:ascii="Arial" w:hAnsi="Arial" w:cs="Arial"/>
          <w:i/>
          <w:iCs/>
          <w:sz w:val="28"/>
          <w:szCs w:val="28"/>
        </w:rPr>
        <w:t xml:space="preserve"> </w:t>
      </w:r>
      <w:r w:rsidR="00B22D12" w:rsidRPr="00476A81">
        <w:rPr>
          <w:rFonts w:ascii="Arial" w:hAnsi="Arial" w:cs="Arial"/>
          <w:b/>
          <w:i/>
          <w:iCs/>
          <w:sz w:val="28"/>
          <w:szCs w:val="28"/>
        </w:rPr>
        <w:t>CONSIDERANDOS:</w:t>
      </w:r>
      <w:r w:rsidR="00CF5D48">
        <w:rPr>
          <w:rFonts w:ascii="Arial" w:hAnsi="Arial" w:cs="Arial"/>
          <w:i/>
          <w:iCs/>
          <w:sz w:val="28"/>
          <w:szCs w:val="28"/>
        </w:rPr>
        <w:t xml:space="preserve"> </w:t>
      </w:r>
      <w:r w:rsidR="00B22D12" w:rsidRPr="00476A81">
        <w:rPr>
          <w:rFonts w:ascii="Arial" w:hAnsi="Arial" w:cs="Arial"/>
          <w:b/>
          <w:bCs/>
          <w:i/>
          <w:iCs/>
          <w:sz w:val="28"/>
          <w:szCs w:val="28"/>
        </w:rPr>
        <w:t>I.-</w:t>
      </w:r>
      <w:r w:rsidR="00B22D12" w:rsidRPr="00476A81">
        <w:rPr>
          <w:rFonts w:ascii="Arial" w:hAnsi="Arial" w:cs="Arial"/>
          <w:i/>
          <w:iCs/>
          <w:sz w:val="28"/>
          <w:szCs w:val="28"/>
        </w:rPr>
        <w:t xml:space="preserve"> </w:t>
      </w:r>
      <w:r w:rsidR="00B22D12" w:rsidRPr="00476A81">
        <w:rPr>
          <w:rFonts w:ascii="Arial" w:hAnsi="Arial" w:cs="Arial"/>
          <w:b/>
          <w:i/>
          <w:iCs/>
          <w:sz w:val="28"/>
          <w:szCs w:val="28"/>
        </w:rPr>
        <w:t>DE LA COMPETENCIA.-</w:t>
      </w:r>
      <w:r w:rsidR="00B22D12" w:rsidRPr="00476A81">
        <w:rPr>
          <w:rFonts w:ascii="Arial" w:hAnsi="Arial" w:cs="Arial"/>
          <w:i/>
          <w:iCs/>
          <w:sz w:val="28"/>
          <w:szCs w:val="28"/>
        </w:rPr>
        <w:t xml:space="preserve"> Que el Ayuntamiento Constitucional de Zapotlán el Grande Jalisco es competente para conocer y resolver sobre la expedición de la licencia de funcionamiento del giro </w:t>
      </w:r>
      <w:r w:rsidR="00B22D12" w:rsidRPr="00476A81">
        <w:rPr>
          <w:rFonts w:ascii="Arial" w:hAnsi="Arial" w:cs="Arial"/>
          <w:b/>
          <w:i/>
          <w:iCs/>
          <w:sz w:val="28"/>
          <w:szCs w:val="28"/>
        </w:rPr>
        <w:t xml:space="preserve">A LA LICENCIA MUNICIPAL CON GIRO DE CAFETERIA </w:t>
      </w:r>
      <w:r w:rsidR="00B22D12" w:rsidRPr="00476A81">
        <w:rPr>
          <w:rFonts w:ascii="Arial" w:hAnsi="Arial" w:cs="Arial"/>
          <w:i/>
          <w:iCs/>
          <w:sz w:val="28"/>
          <w:szCs w:val="28"/>
        </w:rPr>
        <w:t xml:space="preserve">en el domicilio de </w:t>
      </w:r>
      <w:proofErr w:type="spellStart"/>
      <w:r w:rsidR="00B22D12" w:rsidRPr="00476A81">
        <w:rPr>
          <w:rFonts w:ascii="Arial" w:hAnsi="Arial" w:cs="Arial"/>
          <w:i/>
          <w:iCs/>
          <w:sz w:val="28"/>
          <w:szCs w:val="28"/>
        </w:rPr>
        <w:t>Lic</w:t>
      </w:r>
      <w:proofErr w:type="spellEnd"/>
      <w:r w:rsidR="00B22D12" w:rsidRPr="00476A81">
        <w:rPr>
          <w:rFonts w:ascii="Arial" w:hAnsi="Arial" w:cs="Arial"/>
          <w:i/>
          <w:iCs/>
          <w:sz w:val="28"/>
          <w:szCs w:val="28"/>
        </w:rPr>
        <w:t>, Agustín Yáñez Delgadillo número 74, fraccionamiento los Pinos de Ciudad Guzmán, municipio de Zapotlán el Grande, Jalisco</w:t>
      </w:r>
      <w:r w:rsidR="00B22D12" w:rsidRPr="00476A81">
        <w:rPr>
          <w:rFonts w:ascii="Arial" w:hAnsi="Arial" w:cs="Arial"/>
          <w:bCs/>
          <w:i/>
          <w:iCs/>
          <w:sz w:val="28"/>
          <w:szCs w:val="28"/>
        </w:rPr>
        <w:t xml:space="preserve"> </w:t>
      </w:r>
      <w:r w:rsidR="00B22D12" w:rsidRPr="00476A81">
        <w:rPr>
          <w:rFonts w:ascii="Arial" w:hAnsi="Arial" w:cs="Arial"/>
          <w:i/>
          <w:iCs/>
          <w:sz w:val="28"/>
          <w:szCs w:val="28"/>
        </w:rPr>
        <w:t xml:space="preserve">de conformidad con lo dispuesto por los artículos 115 fracciones 11 inciso a) y </w:t>
      </w:r>
      <w:proofErr w:type="spellStart"/>
      <w:r w:rsidR="00B22D12" w:rsidRPr="00476A81">
        <w:rPr>
          <w:rFonts w:ascii="Arial" w:hAnsi="Arial" w:cs="Arial"/>
          <w:i/>
          <w:iCs/>
          <w:sz w:val="28"/>
          <w:szCs w:val="28"/>
        </w:rPr>
        <w:t>Ill</w:t>
      </w:r>
      <w:proofErr w:type="spellEnd"/>
      <w:r w:rsidR="00B22D12" w:rsidRPr="00476A81">
        <w:rPr>
          <w:rFonts w:ascii="Arial" w:hAnsi="Arial" w:cs="Arial"/>
          <w:i/>
          <w:iCs/>
          <w:sz w:val="28"/>
          <w:szCs w:val="28"/>
        </w:rPr>
        <w:t xml:space="preserve"> inciso i) de la Constitución Federal,15 fracci6n VI, 77 fracción 11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w:t>
      </w:r>
      <w:r w:rsidR="00CF5D48">
        <w:rPr>
          <w:rFonts w:ascii="Arial" w:hAnsi="Arial" w:cs="Arial"/>
          <w:i/>
          <w:iCs/>
          <w:sz w:val="28"/>
          <w:szCs w:val="28"/>
        </w:rPr>
        <w:t xml:space="preserve"> </w:t>
      </w:r>
      <w:r w:rsidR="00B22D12" w:rsidRPr="00476A81">
        <w:rPr>
          <w:rFonts w:ascii="Arial" w:hAnsi="Arial" w:cs="Arial"/>
          <w:b/>
          <w:bCs/>
          <w:i/>
          <w:iCs/>
          <w:sz w:val="28"/>
          <w:szCs w:val="28"/>
        </w:rPr>
        <w:t>II.-</w:t>
      </w:r>
      <w:r w:rsidR="00B22D12" w:rsidRPr="00476A81">
        <w:rPr>
          <w:rFonts w:ascii="Arial" w:hAnsi="Arial" w:cs="Arial"/>
          <w:i/>
          <w:iCs/>
          <w:sz w:val="28"/>
          <w:szCs w:val="28"/>
        </w:rPr>
        <w:t xml:space="preserve">  </w:t>
      </w:r>
      <w:r w:rsidR="00B22D12" w:rsidRPr="00476A81">
        <w:rPr>
          <w:rFonts w:ascii="Arial" w:hAnsi="Arial" w:cs="Arial"/>
          <w:b/>
          <w:i/>
          <w:iCs/>
          <w:sz w:val="28"/>
          <w:szCs w:val="28"/>
        </w:rPr>
        <w:t>DE LA PERSONALIDAD. -</w:t>
      </w:r>
      <w:r w:rsidR="00B22D12" w:rsidRPr="00476A81">
        <w:rPr>
          <w:rFonts w:ascii="Arial" w:hAnsi="Arial" w:cs="Arial"/>
          <w:i/>
          <w:iCs/>
          <w:sz w:val="28"/>
          <w:szCs w:val="28"/>
        </w:rPr>
        <w:t xml:space="preserve"> Que la personalidad del solicitante quedo debidamente acreditada en el expediente </w:t>
      </w:r>
      <w:r w:rsidR="00B22D12" w:rsidRPr="00476A81">
        <w:rPr>
          <w:rFonts w:ascii="Arial" w:hAnsi="Arial" w:cs="Arial"/>
          <w:i/>
          <w:iCs/>
          <w:sz w:val="28"/>
          <w:szCs w:val="28"/>
        </w:rPr>
        <w:lastRenderedPageBreak/>
        <w:t>correspondiente, ya que lo hace como persona física y por su propio derecho, por lo cual adjunto con credencial para votar con fotografía, documento que además de acompañar de la constancia verificación de datos, documentales y biométricos de la credencial para votar con fotografía expedida por Instituto Nacional Electoral, copia certificada del extracto del acta de nacimiento, expedida por el registro civil de este municipio, la constancia de situación fiscal y emitida por el sistema de administración tributaria de la Secretaría de crédito público, documentos todos los que abran el expediente respectivo, y que en qué día debidamente descritos en líneas arriba.</w:t>
      </w:r>
      <w:r w:rsidR="00CF5D48">
        <w:rPr>
          <w:rFonts w:ascii="Arial" w:hAnsi="Arial" w:cs="Arial"/>
          <w:i/>
          <w:iCs/>
          <w:sz w:val="28"/>
          <w:szCs w:val="28"/>
        </w:rPr>
        <w:t xml:space="preserve"> </w:t>
      </w:r>
      <w:proofErr w:type="spellStart"/>
      <w:r w:rsidR="00B22D12" w:rsidRPr="00476A81">
        <w:rPr>
          <w:rFonts w:ascii="Arial" w:hAnsi="Arial" w:cs="Arial"/>
          <w:b/>
          <w:bCs/>
          <w:i/>
          <w:iCs/>
          <w:sz w:val="28"/>
          <w:szCs w:val="28"/>
        </w:rPr>
        <w:t>Ill</w:t>
      </w:r>
      <w:proofErr w:type="spellEnd"/>
      <w:r w:rsidR="00B22D12" w:rsidRPr="00476A81">
        <w:rPr>
          <w:rFonts w:ascii="Arial" w:hAnsi="Arial" w:cs="Arial"/>
          <w:b/>
          <w:bCs/>
          <w:i/>
          <w:iCs/>
          <w:sz w:val="28"/>
          <w:szCs w:val="28"/>
        </w:rPr>
        <w:t>.-</w:t>
      </w:r>
      <w:r w:rsidR="00B22D12" w:rsidRPr="00476A81">
        <w:rPr>
          <w:rFonts w:ascii="Arial" w:hAnsi="Arial" w:cs="Arial"/>
          <w:i/>
          <w:iCs/>
          <w:sz w:val="28"/>
          <w:szCs w:val="28"/>
        </w:rPr>
        <w:t xml:space="preserve"> </w:t>
      </w:r>
      <w:r w:rsidR="00B22D12" w:rsidRPr="00476A81">
        <w:rPr>
          <w:rFonts w:ascii="Arial" w:hAnsi="Arial" w:cs="Arial"/>
          <w:b/>
          <w:i/>
          <w:iCs/>
          <w:sz w:val="28"/>
          <w:szCs w:val="28"/>
        </w:rPr>
        <w:t>DE LA TRAMITACION DEL PROCEDIMIENTO.-</w:t>
      </w:r>
      <w:r w:rsidR="00B22D12" w:rsidRPr="00476A81">
        <w:rPr>
          <w:rFonts w:ascii="Arial" w:hAnsi="Arial" w:cs="Arial"/>
          <w:i/>
          <w:iCs/>
          <w:sz w:val="28"/>
          <w:szCs w:val="28"/>
        </w:rPr>
        <w:t xml:space="preserve"> Una vez analizado el contenido del expediente conformado con motivo de la solicitud de licencia de funcionamiento del </w:t>
      </w:r>
      <w:r w:rsidR="00B22D12" w:rsidRPr="00476A81">
        <w:rPr>
          <w:rFonts w:ascii="Arial" w:hAnsi="Arial" w:cs="Arial"/>
          <w:b/>
          <w:i/>
          <w:iCs/>
          <w:sz w:val="28"/>
          <w:szCs w:val="28"/>
        </w:rPr>
        <w:t xml:space="preserve">C. ANA CRISTINA INFANTE SEDANO </w:t>
      </w:r>
      <w:r w:rsidR="00B22D12" w:rsidRPr="00476A81">
        <w:rPr>
          <w:rFonts w:ascii="Arial" w:hAnsi="Arial" w:cs="Arial"/>
          <w:i/>
          <w:iCs/>
          <w:sz w:val="28"/>
          <w:szCs w:val="28"/>
        </w:rPr>
        <w:t>se advierte la pretensión para la obtención de</w:t>
      </w:r>
      <w:r w:rsidR="00B22D12" w:rsidRPr="00476A81">
        <w:rPr>
          <w:rFonts w:ascii="Arial" w:hAnsi="Arial" w:cs="Arial"/>
          <w:b/>
          <w:i/>
          <w:iCs/>
          <w:sz w:val="28"/>
          <w:szCs w:val="28"/>
        </w:rPr>
        <w:t xml:space="preserve"> LA </w:t>
      </w:r>
      <w:r w:rsidR="00B22D12" w:rsidRPr="00476A81">
        <w:rPr>
          <w:rFonts w:ascii="Arial" w:hAnsi="Arial" w:cs="Arial"/>
          <w:b/>
          <w:bCs/>
          <w:i/>
          <w:iCs/>
          <w:sz w:val="28"/>
          <w:szCs w:val="28"/>
        </w:rPr>
        <w:t xml:space="preserve">LICENCIA MUNICIPAL </w:t>
      </w:r>
      <w:r w:rsidR="00B22D12" w:rsidRPr="00476A81">
        <w:rPr>
          <w:rFonts w:ascii="Arial" w:hAnsi="Arial" w:cs="Arial"/>
          <w:b/>
          <w:i/>
          <w:iCs/>
          <w:sz w:val="28"/>
          <w:szCs w:val="28"/>
        </w:rPr>
        <w:t>CON GIRO DE CAFETERIA, DENOMINADO “CERES” con domicilio en la calle Pascual Galindo Ceballos número 5-E, Colonia Centro de esta municipalidad</w:t>
      </w:r>
      <w:r w:rsidR="00B22D12" w:rsidRPr="00476A81">
        <w:rPr>
          <w:rFonts w:ascii="Arial" w:hAnsi="Arial" w:cs="Arial"/>
          <w:i/>
          <w:iCs/>
          <w:sz w:val="28"/>
          <w:szCs w:val="28"/>
        </w:rPr>
        <w:t xml:space="preserve"> y que para tal efecto el administrado cumplió, con todos y cada uno de los requisitos a que se refiere el artículo 27 del Reglamento sobre la Venta y Consumo de Bebidas Alcohólicas para el Municipio de Zapotlán el Grande, Jalisco.</w:t>
      </w:r>
      <w:r w:rsidR="00CF5D48">
        <w:rPr>
          <w:rFonts w:ascii="Arial" w:hAnsi="Arial" w:cs="Arial"/>
          <w:i/>
          <w:iCs/>
          <w:sz w:val="28"/>
          <w:szCs w:val="28"/>
        </w:rPr>
        <w:t xml:space="preserve"> </w:t>
      </w:r>
      <w:r w:rsidR="00B22D12" w:rsidRPr="00476A81">
        <w:rPr>
          <w:rFonts w:ascii="Arial" w:hAnsi="Arial" w:cs="Arial"/>
          <w:i/>
          <w:iCs/>
          <w:sz w:val="28"/>
          <w:szCs w:val="28"/>
        </w:rPr>
        <w:t xml:space="preserve">De la misma forma la autoridad administrativa municipal como el Órgano consultivo ciudadano, llevaron a efecto todas y cada una de las etapas administrativas consecuentes a fin de cumplimentar lo dispuesto por los artículos 28 del Reglamentos sobre la Venta y Consumo de Bebidas Alcohólicas para el Municipio de Zapotlán el Grande Jalisco, así como 11,16,17,18,19 y 21 del Reglamento del Consejo Municipal de Giros Restringidos </w:t>
      </w:r>
      <w:r w:rsidR="00B22D12" w:rsidRPr="00476A81">
        <w:rPr>
          <w:rFonts w:ascii="Arial" w:hAnsi="Arial" w:cs="Arial"/>
          <w:i/>
          <w:iCs/>
          <w:sz w:val="28"/>
          <w:szCs w:val="28"/>
        </w:rPr>
        <w:lastRenderedPageBreak/>
        <w:t>sobre la Venta y Consumo de Bebidas Alcohólicas del Municipio de Zapotlán el Grande, Jalisco.</w:t>
      </w:r>
      <w:r w:rsidR="00CF5D48">
        <w:rPr>
          <w:rFonts w:ascii="Arial" w:hAnsi="Arial" w:cs="Arial"/>
          <w:i/>
          <w:iCs/>
          <w:sz w:val="28"/>
          <w:szCs w:val="28"/>
        </w:rPr>
        <w:t xml:space="preserve"> </w:t>
      </w:r>
      <w:r w:rsidR="00B22D12" w:rsidRPr="00476A81">
        <w:rPr>
          <w:rFonts w:ascii="Arial" w:hAnsi="Arial" w:cs="Arial"/>
          <w:b/>
          <w:i/>
          <w:iCs/>
          <w:sz w:val="28"/>
          <w:szCs w:val="28"/>
        </w:rPr>
        <w:t>IV.- DE LA PROCEDENCIA DE LA SOLICITUD.-</w:t>
      </w:r>
      <w:r w:rsidR="00B22D12" w:rsidRPr="00476A81">
        <w:rPr>
          <w:rFonts w:ascii="Arial" w:hAnsi="Arial" w:cs="Arial"/>
          <w:i/>
          <w:iCs/>
          <w:sz w:val="28"/>
          <w:szCs w:val="28"/>
        </w:rPr>
        <w:t xml:space="preserve"> Derivado del estudio que llevo a cabo la Comisión Edilicia permanente de Espectáculos Públicos e Inspección y Vigilancia, respecto del expediente conformado con motivo de la  solicitud de licencia de funcionamiento promovida por la</w:t>
      </w:r>
      <w:r w:rsidR="00B22D12" w:rsidRPr="00476A81">
        <w:rPr>
          <w:rFonts w:ascii="Arial" w:hAnsi="Arial" w:cs="Arial"/>
          <w:b/>
          <w:bCs/>
          <w:i/>
          <w:iCs/>
          <w:sz w:val="28"/>
          <w:szCs w:val="28"/>
        </w:rPr>
        <w:t xml:space="preserve"> C.ANA CRISTINAINFANTE SEDANO, LICENCIA MUNICIPAL CON </w:t>
      </w:r>
      <w:r w:rsidR="00B22D12" w:rsidRPr="00476A81">
        <w:rPr>
          <w:rFonts w:ascii="Arial" w:hAnsi="Arial" w:cs="Arial"/>
          <w:b/>
          <w:i/>
          <w:iCs/>
          <w:sz w:val="28"/>
          <w:szCs w:val="28"/>
        </w:rPr>
        <w:t>GIRO DE CAFETERIA, DENOMINADO “CERES” con domicilio en la calle Pascual Galindo Ceballos número 5-E, Colonia Centro de esta municipalidad</w:t>
      </w:r>
      <w:r w:rsidR="00B22D12" w:rsidRPr="00476A81">
        <w:rPr>
          <w:rFonts w:ascii="Arial" w:hAnsi="Arial" w:cs="Arial"/>
          <w:i/>
          <w:iCs/>
          <w:sz w:val="28"/>
          <w:szCs w:val="28"/>
        </w:rPr>
        <w:t xml:space="preserve"> y del análisis jurídico del mismo así como</w:t>
      </w:r>
      <w:r w:rsidR="00B22D12" w:rsidRPr="00476A81">
        <w:rPr>
          <w:rFonts w:ascii="Arial" w:hAnsi="Arial" w:cs="Arial"/>
          <w:b/>
          <w:i/>
          <w:iCs/>
          <w:sz w:val="28"/>
          <w:szCs w:val="28"/>
        </w:rPr>
        <w:t xml:space="preserve"> </w:t>
      </w:r>
      <w:r w:rsidR="00B22D12" w:rsidRPr="00476A81">
        <w:rPr>
          <w:rFonts w:ascii="Arial" w:hAnsi="Arial" w:cs="Arial"/>
          <w:i/>
          <w:iCs/>
          <w:sz w:val="28"/>
          <w:szCs w:val="28"/>
        </w:rPr>
        <w:t>del procedimiento que se efectuó por parte de las diferentes áreas administrativas</w:t>
      </w:r>
      <w:r w:rsidR="00B22D12" w:rsidRPr="00476A81">
        <w:rPr>
          <w:rFonts w:ascii="Arial" w:hAnsi="Arial" w:cs="Arial"/>
          <w:b/>
          <w:i/>
          <w:iCs/>
          <w:sz w:val="28"/>
          <w:szCs w:val="28"/>
        </w:rPr>
        <w:t xml:space="preserve"> </w:t>
      </w:r>
      <w:r w:rsidR="00B22D12" w:rsidRPr="00476A81">
        <w:rPr>
          <w:rFonts w:ascii="Arial" w:hAnsi="Arial" w:cs="Arial"/>
          <w:i/>
          <w:iCs/>
          <w:sz w:val="28"/>
          <w:szCs w:val="28"/>
        </w:rPr>
        <w:t>municipales y del órgano consultivo ciudadano, se dictamina que la solicitud puesta</w:t>
      </w:r>
      <w:r w:rsidR="00B22D12" w:rsidRPr="00476A81">
        <w:rPr>
          <w:rFonts w:ascii="Arial" w:hAnsi="Arial" w:cs="Arial"/>
          <w:b/>
          <w:i/>
          <w:iCs/>
          <w:sz w:val="28"/>
          <w:szCs w:val="28"/>
        </w:rPr>
        <w:t xml:space="preserve"> </w:t>
      </w:r>
      <w:r w:rsidR="00B22D12" w:rsidRPr="00476A81">
        <w:rPr>
          <w:rFonts w:ascii="Arial" w:hAnsi="Arial" w:cs="Arial"/>
          <w:i/>
          <w:iCs/>
          <w:sz w:val="28"/>
          <w:szCs w:val="28"/>
        </w:rPr>
        <w:t xml:space="preserve">a consideración resulta </w:t>
      </w:r>
      <w:r w:rsidR="00B22D12" w:rsidRPr="00476A81">
        <w:rPr>
          <w:rFonts w:ascii="Arial" w:hAnsi="Arial" w:cs="Arial"/>
          <w:b/>
          <w:i/>
          <w:iCs/>
          <w:sz w:val="28"/>
          <w:szCs w:val="28"/>
        </w:rPr>
        <w:t xml:space="preserve">PROCEDENTE PARA OTORGARSE LA </w:t>
      </w:r>
      <w:r w:rsidR="00B22D12" w:rsidRPr="00476A81">
        <w:rPr>
          <w:rFonts w:ascii="Arial" w:hAnsi="Arial" w:cs="Arial"/>
          <w:b/>
          <w:bCs/>
          <w:i/>
          <w:iCs/>
          <w:sz w:val="28"/>
          <w:szCs w:val="28"/>
        </w:rPr>
        <w:t>LICENCIA MUNICIPAL CON</w:t>
      </w:r>
      <w:r w:rsidR="00B22D12" w:rsidRPr="00476A81">
        <w:rPr>
          <w:rFonts w:ascii="Arial" w:hAnsi="Arial" w:cs="Arial"/>
          <w:b/>
          <w:i/>
          <w:iCs/>
          <w:sz w:val="28"/>
          <w:szCs w:val="28"/>
        </w:rPr>
        <w:t xml:space="preserve"> GIRO DE CAFETERIA, DENOMINADO “CERES” con domicilio en la calle Pascual Galindo Ceballos número 5-E, Colonia Centro de esta municipalidad </w:t>
      </w:r>
      <w:r w:rsidR="00B22D12" w:rsidRPr="00476A81">
        <w:rPr>
          <w:rFonts w:ascii="Arial" w:hAnsi="Arial" w:cs="Arial"/>
          <w:i/>
          <w:iCs/>
          <w:sz w:val="28"/>
          <w:szCs w:val="28"/>
        </w:rPr>
        <w:t>En Primer término por haber cubierto todos y cada uno de los requisitos previstos en el numeral 27 del</w:t>
      </w:r>
      <w:r w:rsidR="00CF5D48">
        <w:rPr>
          <w:rFonts w:ascii="Arial" w:hAnsi="Arial" w:cs="Arial"/>
          <w:i/>
          <w:iCs/>
          <w:sz w:val="28"/>
          <w:szCs w:val="28"/>
        </w:rPr>
        <w:t xml:space="preserve"> </w:t>
      </w:r>
      <w:r w:rsidR="00B22D12" w:rsidRPr="00476A81">
        <w:rPr>
          <w:rFonts w:ascii="Arial" w:hAnsi="Arial" w:cs="Arial"/>
          <w:i/>
          <w:iCs/>
          <w:sz w:val="28"/>
          <w:szCs w:val="28"/>
        </w:rPr>
        <w:t xml:space="preserve">Reglamento de aplicación a la materia; En segundo lugar, se debe de enfatizar respecto de las anuencias vecinales recabadas por la Jefatura de Participación Ciudadana donde evidencia la aprobación y conformidad en su mayoría, la operación del establecimiento que aquí nos ocupa; requisito este que si bien, únicamente reviste el carácter de opinión de particulares no se debe de olvidar que el gobierno, de manera genérica es el encargado de establecer y regular el marco social en el que los ciudadanos nos desenvolvemos todos los días. Desde que salimos de casa por la mañana, e </w:t>
      </w:r>
      <w:r w:rsidR="00B22D12" w:rsidRPr="00476A81">
        <w:rPr>
          <w:rFonts w:ascii="Arial" w:hAnsi="Arial" w:cs="Arial"/>
          <w:i/>
          <w:iCs/>
          <w:sz w:val="28"/>
          <w:szCs w:val="28"/>
        </w:rPr>
        <w:lastRenderedPageBreak/>
        <w:t xml:space="preserve">incluso dentro de nuestros domicilios de esto la relevancia  la decisión de los órganos y autoridades municipales, en el caso en concreto reviste importancia objetiva para considerar procedente la solicitud de la </w:t>
      </w:r>
      <w:r w:rsidR="00B22D12" w:rsidRPr="00476A81">
        <w:rPr>
          <w:rFonts w:ascii="Arial" w:hAnsi="Arial" w:cs="Arial"/>
          <w:b/>
          <w:i/>
          <w:iCs/>
          <w:sz w:val="28"/>
          <w:szCs w:val="28"/>
        </w:rPr>
        <w:t xml:space="preserve">C. ANA CRISTINA INFANTE SEDANO; </w:t>
      </w:r>
      <w:r w:rsidR="00B22D12" w:rsidRPr="00476A81">
        <w:rPr>
          <w:rFonts w:ascii="Arial" w:hAnsi="Arial" w:cs="Arial"/>
          <w:i/>
          <w:iCs/>
          <w:sz w:val="28"/>
          <w:szCs w:val="28"/>
        </w:rPr>
        <w:t xml:space="preserve">En tercer término, cabe resaltar que tal como se advierte del Oficio número 644/2025 suscrito por la Presidenta Municipal, la Secretaria General y el Oficial de Padrón y Licencias, en sus calidades de Presidenta, Secretario Ejecutivo y Secretario Técnico, respectivamente, de dicho Consejo, la recomendación emitida por sus integrantes, resulto en una </w:t>
      </w:r>
      <w:r w:rsidR="00B22D12" w:rsidRPr="00476A81">
        <w:rPr>
          <w:rFonts w:ascii="Arial" w:hAnsi="Arial" w:cs="Arial"/>
          <w:b/>
          <w:i/>
          <w:iCs/>
          <w:sz w:val="28"/>
          <w:szCs w:val="28"/>
        </w:rPr>
        <w:t>OPINION FAVORABLE</w:t>
      </w:r>
      <w:r w:rsidR="00B22D12" w:rsidRPr="00476A81">
        <w:rPr>
          <w:rFonts w:ascii="Arial" w:hAnsi="Arial" w:cs="Arial"/>
          <w:i/>
          <w:iCs/>
          <w:sz w:val="28"/>
          <w:szCs w:val="28"/>
        </w:rPr>
        <w:t xml:space="preserve"> ante la existencia de una mayoría simple de 14 votos a favor de la solicitud de la Licencia en cuestión</w:t>
      </w:r>
      <w:r w:rsidR="00CF5D48">
        <w:rPr>
          <w:rFonts w:ascii="Arial" w:hAnsi="Arial" w:cs="Arial"/>
          <w:i/>
          <w:iCs/>
          <w:sz w:val="28"/>
          <w:szCs w:val="28"/>
        </w:rPr>
        <w:t xml:space="preserve">. </w:t>
      </w:r>
      <w:r w:rsidR="00B22D12" w:rsidRPr="00476A81">
        <w:rPr>
          <w:rFonts w:ascii="Arial" w:hAnsi="Arial" w:cs="Arial"/>
          <w:i/>
          <w:iCs/>
          <w:sz w:val="28"/>
          <w:szCs w:val="28"/>
        </w:rPr>
        <w:t>Con base en lo expresado en líneas precedentes y que ha sido debidamente fundado y motivado es que los integrantes de esta Comisión Edilicia consideramos que en virtud de que la interesada ha cumplido con todos los requisitos que se señalan en los ordenamientos jurídicos vigentes, por lo cual se considera oportuno someter a consideración de este Órgano Colegiado el otorgamiento o la emisión de la licencia municipal peticionada. En ese tenor, ponemos a consideración de este Honorable Cuerpo Colegiado, los siguientes:</w:t>
      </w:r>
      <w:r w:rsidR="00CF5D48">
        <w:rPr>
          <w:rFonts w:ascii="Arial" w:hAnsi="Arial" w:cs="Arial"/>
          <w:i/>
          <w:iCs/>
          <w:sz w:val="28"/>
          <w:szCs w:val="28"/>
        </w:rPr>
        <w:t xml:space="preserve"> </w:t>
      </w:r>
      <w:r w:rsidR="00B22D12" w:rsidRPr="00476A81">
        <w:rPr>
          <w:rFonts w:ascii="Arial" w:hAnsi="Arial" w:cs="Arial"/>
          <w:b/>
          <w:i/>
          <w:iCs/>
          <w:sz w:val="28"/>
          <w:szCs w:val="28"/>
        </w:rPr>
        <w:t>RESOLUTIVOS:</w:t>
      </w:r>
      <w:r w:rsidR="00CF5D48">
        <w:rPr>
          <w:rFonts w:ascii="Arial" w:hAnsi="Arial" w:cs="Arial"/>
          <w:i/>
          <w:iCs/>
          <w:sz w:val="28"/>
          <w:szCs w:val="28"/>
        </w:rPr>
        <w:t xml:space="preserve"> </w:t>
      </w:r>
      <w:r w:rsidR="00B22D12" w:rsidRPr="00476A81">
        <w:rPr>
          <w:rFonts w:ascii="Arial" w:hAnsi="Arial" w:cs="Arial"/>
          <w:b/>
          <w:bCs/>
          <w:i/>
          <w:iCs/>
          <w:sz w:val="28"/>
          <w:szCs w:val="28"/>
        </w:rPr>
        <w:t>PRIMERO.-</w:t>
      </w:r>
      <w:r w:rsidR="00B22D12" w:rsidRPr="00476A81">
        <w:rPr>
          <w:rFonts w:ascii="Arial" w:hAnsi="Arial" w:cs="Arial"/>
          <w:i/>
          <w:iCs/>
          <w:sz w:val="28"/>
          <w:szCs w:val="28"/>
        </w:rPr>
        <w:t xml:space="preserve"> Se autoriza por el Pleno de este Honorable Ayuntamiento Constitucional de Zapotlán el Grande, Jalisco, expedir la licencia municipal al solicitante </w:t>
      </w:r>
      <w:r w:rsidR="00B22D12" w:rsidRPr="00476A81">
        <w:rPr>
          <w:rFonts w:ascii="Arial" w:hAnsi="Arial" w:cs="Arial"/>
          <w:b/>
          <w:i/>
          <w:iCs/>
          <w:sz w:val="28"/>
          <w:szCs w:val="28"/>
        </w:rPr>
        <w:t xml:space="preserve">C. ANA CRISTINA INFANTE SEDANO LA </w:t>
      </w:r>
      <w:r w:rsidR="00B22D12" w:rsidRPr="00476A81">
        <w:rPr>
          <w:rFonts w:ascii="Arial" w:hAnsi="Arial" w:cs="Arial"/>
          <w:b/>
          <w:bCs/>
          <w:i/>
          <w:iCs/>
          <w:sz w:val="28"/>
          <w:szCs w:val="28"/>
        </w:rPr>
        <w:t xml:space="preserve">LICENCIA MUNICIPAL CON GIRO </w:t>
      </w:r>
      <w:r w:rsidR="00B22D12" w:rsidRPr="00476A81">
        <w:rPr>
          <w:rFonts w:ascii="Arial" w:hAnsi="Arial" w:cs="Arial"/>
          <w:b/>
          <w:i/>
          <w:iCs/>
          <w:sz w:val="28"/>
          <w:szCs w:val="28"/>
        </w:rPr>
        <w:t>CON GIRO DE CAFETERIA, DENOMINADO “CERES” con domicilio en la calle Pascual Galindo Ceballos número 5-E, Colonia Centro</w:t>
      </w:r>
      <w:r w:rsidR="00B22D12" w:rsidRPr="00476A81">
        <w:rPr>
          <w:rFonts w:ascii="Arial" w:hAnsi="Arial" w:cs="Arial"/>
          <w:i/>
          <w:iCs/>
          <w:sz w:val="28"/>
          <w:szCs w:val="28"/>
        </w:rPr>
        <w:t xml:space="preserve"> </w:t>
      </w:r>
      <w:r w:rsidR="00B22D12" w:rsidRPr="00476A81">
        <w:rPr>
          <w:rFonts w:ascii="Arial" w:hAnsi="Arial" w:cs="Arial"/>
          <w:b/>
          <w:bCs/>
          <w:i/>
          <w:iCs/>
          <w:sz w:val="28"/>
          <w:szCs w:val="28"/>
        </w:rPr>
        <w:t>de Ciudad Guzmán, municipio de Zapotlán el Grande, Jalisco.</w:t>
      </w:r>
      <w:r w:rsidR="00CF5D48">
        <w:rPr>
          <w:rFonts w:ascii="Arial" w:hAnsi="Arial" w:cs="Arial"/>
          <w:i/>
          <w:iCs/>
          <w:sz w:val="28"/>
          <w:szCs w:val="28"/>
        </w:rPr>
        <w:t xml:space="preserve"> </w:t>
      </w:r>
      <w:r w:rsidR="00B22D12" w:rsidRPr="00476A81">
        <w:rPr>
          <w:rFonts w:ascii="Arial" w:hAnsi="Arial" w:cs="Arial"/>
          <w:b/>
          <w:i/>
          <w:iCs/>
          <w:sz w:val="28"/>
          <w:szCs w:val="28"/>
        </w:rPr>
        <w:t>SEGUNDO.-</w:t>
      </w:r>
      <w:r w:rsidR="00CF5D48">
        <w:rPr>
          <w:rFonts w:ascii="Arial" w:hAnsi="Arial" w:cs="Arial"/>
          <w:b/>
          <w:i/>
          <w:iCs/>
          <w:sz w:val="28"/>
          <w:szCs w:val="28"/>
        </w:rPr>
        <w:t xml:space="preserve"> </w:t>
      </w:r>
      <w:r w:rsidR="00B22D12" w:rsidRPr="00476A81">
        <w:rPr>
          <w:rFonts w:ascii="Arial" w:hAnsi="Arial" w:cs="Arial"/>
          <w:bCs/>
          <w:i/>
          <w:iCs/>
          <w:sz w:val="28"/>
          <w:szCs w:val="28"/>
        </w:rPr>
        <w:t>Notifíquese e</w:t>
      </w:r>
      <w:r w:rsidR="00B22D12" w:rsidRPr="00476A81">
        <w:rPr>
          <w:rFonts w:ascii="Arial" w:hAnsi="Arial" w:cs="Arial"/>
          <w:b/>
          <w:i/>
          <w:iCs/>
          <w:sz w:val="28"/>
          <w:szCs w:val="28"/>
        </w:rPr>
        <w:t xml:space="preserve"> </w:t>
      </w:r>
      <w:r w:rsidR="00B22D12" w:rsidRPr="00476A81">
        <w:rPr>
          <w:rFonts w:ascii="Arial" w:hAnsi="Arial" w:cs="Arial"/>
          <w:i/>
          <w:iCs/>
          <w:sz w:val="28"/>
          <w:szCs w:val="28"/>
        </w:rPr>
        <w:t xml:space="preserve">Instrúyase al Oficial de Padrón y </w:t>
      </w:r>
      <w:r w:rsidR="00B22D12" w:rsidRPr="00476A81">
        <w:rPr>
          <w:rFonts w:ascii="Arial" w:hAnsi="Arial" w:cs="Arial"/>
          <w:i/>
          <w:iCs/>
          <w:sz w:val="28"/>
          <w:szCs w:val="28"/>
        </w:rPr>
        <w:lastRenderedPageBreak/>
        <w:t xml:space="preserve">Licencias municipal, el C. </w:t>
      </w:r>
      <w:r w:rsidR="00B22D12" w:rsidRPr="00476A81">
        <w:rPr>
          <w:rFonts w:ascii="Arial" w:hAnsi="Arial" w:cs="Arial"/>
          <w:b/>
          <w:i/>
          <w:iCs/>
          <w:sz w:val="28"/>
          <w:szCs w:val="28"/>
        </w:rPr>
        <w:t>LIC. OSVALDO CARDENAS GALLEGOS,</w:t>
      </w:r>
      <w:r w:rsidR="00B22D12" w:rsidRPr="00476A81">
        <w:rPr>
          <w:rFonts w:ascii="Arial" w:hAnsi="Arial" w:cs="Arial"/>
          <w:i/>
          <w:iCs/>
          <w:sz w:val="28"/>
          <w:szCs w:val="28"/>
        </w:rPr>
        <w:t xml:space="preserve"> para que elabore y entregue la licencia</w:t>
      </w:r>
      <w:r w:rsidR="00B22D12" w:rsidRPr="00476A81">
        <w:rPr>
          <w:rFonts w:ascii="Arial" w:hAnsi="Arial" w:cs="Arial"/>
          <w:b/>
          <w:i/>
          <w:iCs/>
          <w:sz w:val="28"/>
          <w:szCs w:val="28"/>
        </w:rPr>
        <w:t xml:space="preserve"> </w:t>
      </w:r>
      <w:r w:rsidR="00B22D12" w:rsidRPr="00476A81">
        <w:rPr>
          <w:rFonts w:ascii="Arial" w:hAnsi="Arial" w:cs="Arial"/>
          <w:i/>
          <w:iCs/>
          <w:sz w:val="28"/>
          <w:szCs w:val="28"/>
        </w:rPr>
        <w:t>municipal conforme a lo dispuesto por los artículos 29, 30 y 41 fracción 11 y 44 del</w:t>
      </w:r>
      <w:r w:rsidR="00B22D12" w:rsidRPr="00476A81">
        <w:rPr>
          <w:rFonts w:ascii="Arial" w:hAnsi="Arial" w:cs="Arial"/>
          <w:b/>
          <w:i/>
          <w:iCs/>
          <w:sz w:val="28"/>
          <w:szCs w:val="28"/>
        </w:rPr>
        <w:t xml:space="preserve"> </w:t>
      </w:r>
      <w:r w:rsidR="00B22D12" w:rsidRPr="00476A81">
        <w:rPr>
          <w:rFonts w:ascii="Arial" w:hAnsi="Arial" w:cs="Arial"/>
          <w:i/>
          <w:iCs/>
          <w:sz w:val="28"/>
          <w:szCs w:val="28"/>
        </w:rPr>
        <w:t>Reglamento sobre la Venta y Consumo de Bebidas Alcohólicas del Municipio de</w:t>
      </w:r>
      <w:r w:rsidR="00B22D12" w:rsidRPr="00476A81">
        <w:rPr>
          <w:rFonts w:ascii="Arial" w:hAnsi="Arial" w:cs="Arial"/>
          <w:b/>
          <w:i/>
          <w:iCs/>
          <w:sz w:val="28"/>
          <w:szCs w:val="28"/>
        </w:rPr>
        <w:t xml:space="preserve"> </w:t>
      </w:r>
      <w:r w:rsidR="00B22D12" w:rsidRPr="00476A81">
        <w:rPr>
          <w:rFonts w:ascii="Arial" w:hAnsi="Arial" w:cs="Arial"/>
          <w:i/>
          <w:iCs/>
          <w:sz w:val="28"/>
          <w:szCs w:val="28"/>
        </w:rPr>
        <w:t>Zapotlán el Grande, así mismo deberá establecer el aforo del cual debe ser</w:t>
      </w:r>
      <w:r w:rsidR="00B22D12" w:rsidRPr="00476A81">
        <w:rPr>
          <w:rFonts w:ascii="Arial" w:hAnsi="Arial" w:cs="Arial"/>
          <w:b/>
          <w:i/>
          <w:iCs/>
          <w:sz w:val="28"/>
          <w:szCs w:val="28"/>
        </w:rPr>
        <w:t xml:space="preserve"> </w:t>
      </w:r>
      <w:r w:rsidR="00B22D12" w:rsidRPr="00476A81">
        <w:rPr>
          <w:rFonts w:ascii="Arial" w:hAnsi="Arial" w:cs="Arial"/>
          <w:i/>
          <w:iCs/>
          <w:sz w:val="28"/>
          <w:szCs w:val="28"/>
        </w:rPr>
        <w:t xml:space="preserve">señalado en la licencia y señalar estrictamente los horarios permitidos. </w:t>
      </w:r>
      <w:r w:rsidR="00CF5D48">
        <w:rPr>
          <w:rFonts w:ascii="Arial" w:hAnsi="Arial" w:cs="Arial"/>
          <w:i/>
          <w:iCs/>
          <w:sz w:val="28"/>
          <w:szCs w:val="28"/>
        </w:rPr>
        <w:t xml:space="preserve"> </w:t>
      </w:r>
      <w:r w:rsidR="00B22D12" w:rsidRPr="00476A81">
        <w:rPr>
          <w:rFonts w:ascii="Arial" w:hAnsi="Arial" w:cs="Arial"/>
          <w:b/>
          <w:i/>
          <w:iCs/>
          <w:sz w:val="28"/>
          <w:szCs w:val="28"/>
        </w:rPr>
        <w:t xml:space="preserve">TERCERO.– </w:t>
      </w:r>
      <w:r w:rsidR="00B22D12" w:rsidRPr="00476A81">
        <w:rPr>
          <w:rFonts w:ascii="Arial" w:hAnsi="Arial" w:cs="Arial"/>
          <w:bCs/>
          <w:i/>
          <w:iCs/>
          <w:sz w:val="28"/>
          <w:szCs w:val="28"/>
        </w:rPr>
        <w:t xml:space="preserve">Notifíquese e </w:t>
      </w:r>
      <w:r w:rsidR="00B22D12" w:rsidRPr="00476A81">
        <w:rPr>
          <w:rFonts w:ascii="Arial" w:hAnsi="Arial" w:cs="Arial"/>
          <w:i/>
          <w:iCs/>
          <w:sz w:val="28"/>
          <w:szCs w:val="28"/>
        </w:rPr>
        <w:t>instrúyase a la Secretaria de Gobierno de este H. Ayuntamiento para que notifique el contenido del presente acuerdo al Oficial de padrón y Licencias para los efectos correspondientes.</w:t>
      </w:r>
      <w:r w:rsidR="00CF5D48">
        <w:rPr>
          <w:rFonts w:ascii="Arial" w:hAnsi="Arial" w:cs="Arial"/>
          <w:i/>
          <w:iCs/>
          <w:sz w:val="28"/>
          <w:szCs w:val="28"/>
        </w:rPr>
        <w:t xml:space="preserve"> </w:t>
      </w:r>
      <w:r w:rsidR="00B22D12" w:rsidRPr="00BE360B">
        <w:rPr>
          <w:rFonts w:ascii="Arial" w:hAnsi="Arial" w:cs="Arial"/>
          <w:b/>
          <w:bCs/>
          <w:i/>
          <w:iCs/>
          <w:sz w:val="28"/>
          <w:szCs w:val="28"/>
        </w:rPr>
        <w:t>Atentamente</w:t>
      </w:r>
      <w:r w:rsidR="00B22D12">
        <w:rPr>
          <w:rFonts w:ascii="Arial" w:hAnsi="Arial" w:cs="Arial"/>
          <w:bCs/>
          <w:sz w:val="28"/>
          <w:szCs w:val="28"/>
        </w:rPr>
        <w:t xml:space="preserve"> </w:t>
      </w:r>
      <w:r w:rsidR="00B22D12" w:rsidRPr="00BE360B">
        <w:rPr>
          <w:rFonts w:ascii="Arial" w:hAnsi="Arial" w:cs="Arial"/>
          <w:b/>
          <w:bCs/>
          <w:i/>
          <w:iCs/>
          <w:sz w:val="28"/>
          <w:szCs w:val="28"/>
        </w:rPr>
        <w:t>“2025, año del 140 aniversario del natalicio de la musa y escritora Zapotlense María Guadalupe Marín preciado”</w:t>
      </w:r>
      <w:r w:rsidR="00B22D12" w:rsidRPr="00BE360B">
        <w:rPr>
          <w:rFonts w:ascii="Arial" w:hAnsi="Arial" w:cs="Arial"/>
          <w:b/>
          <w:bCs/>
          <w:i/>
          <w:iCs/>
          <w:sz w:val="28"/>
          <w:szCs w:val="28"/>
        </w:rPr>
        <w:br/>
        <w:t>Ciudad Guzmán, Municipio de Zapotlán el Grande, Jalisco.</w:t>
      </w:r>
      <w:r w:rsidR="00B22D12" w:rsidRPr="00BE360B">
        <w:rPr>
          <w:rFonts w:ascii="Arial" w:hAnsi="Arial" w:cs="Arial"/>
          <w:b/>
          <w:bCs/>
          <w:i/>
          <w:iCs/>
          <w:sz w:val="28"/>
          <w:szCs w:val="28"/>
        </w:rPr>
        <w:br/>
        <w:t>a los 26 días del mes de julio del 2025.</w:t>
      </w:r>
      <w:r w:rsidR="00B22D12">
        <w:rPr>
          <w:rFonts w:ascii="Arial" w:hAnsi="Arial" w:cs="Arial"/>
          <w:b/>
          <w:bCs/>
          <w:i/>
          <w:iCs/>
          <w:sz w:val="28"/>
          <w:szCs w:val="28"/>
        </w:rPr>
        <w:t xml:space="preserve"> </w:t>
      </w:r>
      <w:r w:rsidR="00B22D12" w:rsidRPr="000F19CB">
        <w:rPr>
          <w:rStyle w:val="Ninguno"/>
          <w:rFonts w:ascii="Arial" w:hAnsi="Arial" w:cs="Arial"/>
          <w:b/>
          <w:bCs/>
          <w:i/>
          <w:iCs/>
          <w:sz w:val="28"/>
          <w:szCs w:val="28"/>
        </w:rPr>
        <w:t xml:space="preserve">C. ERNESTO SANCHEZ </w:t>
      </w:r>
      <w:proofErr w:type="spellStart"/>
      <w:r w:rsidR="00B22D12" w:rsidRPr="000F19CB">
        <w:rPr>
          <w:rStyle w:val="Ninguno"/>
          <w:rFonts w:ascii="Arial" w:hAnsi="Arial" w:cs="Arial"/>
          <w:b/>
          <w:bCs/>
          <w:i/>
          <w:iCs/>
          <w:sz w:val="28"/>
          <w:szCs w:val="28"/>
        </w:rPr>
        <w:t>SANCHEZ</w:t>
      </w:r>
      <w:proofErr w:type="spellEnd"/>
      <w:r w:rsidR="00B22D12" w:rsidRPr="000F19CB">
        <w:rPr>
          <w:rStyle w:val="Ninguno"/>
          <w:rFonts w:ascii="Arial" w:hAnsi="Arial" w:cs="Arial"/>
          <w:b/>
          <w:bCs/>
          <w:i/>
          <w:iCs/>
          <w:sz w:val="28"/>
          <w:szCs w:val="28"/>
        </w:rPr>
        <w:t>.</w:t>
      </w:r>
      <w:r w:rsidR="00B22D12">
        <w:rPr>
          <w:rStyle w:val="Ninguno"/>
          <w:rFonts w:ascii="Arial" w:hAnsi="Arial" w:cs="Arial"/>
          <w:i/>
          <w:iCs/>
          <w:sz w:val="28"/>
          <w:szCs w:val="28"/>
        </w:rPr>
        <w:t xml:space="preserve"> </w:t>
      </w:r>
      <w:r w:rsidR="00B22D12" w:rsidRPr="00BE360B">
        <w:rPr>
          <w:rStyle w:val="Ninguno"/>
          <w:rFonts w:ascii="Arial" w:hAnsi="Arial" w:cs="Arial"/>
          <w:i/>
          <w:iCs/>
          <w:sz w:val="28"/>
          <w:szCs w:val="28"/>
        </w:rPr>
        <w:t>Regidor presidente de la Comisión Edilicia Permanente de Espectáculos Públicos e Inspección y Vigilancia.</w:t>
      </w:r>
      <w:r w:rsidR="00B22D12">
        <w:rPr>
          <w:rStyle w:val="Ninguno"/>
          <w:rFonts w:ascii="Arial" w:hAnsi="Arial" w:cs="Arial"/>
          <w:i/>
          <w:iCs/>
          <w:sz w:val="28"/>
          <w:szCs w:val="28"/>
        </w:rPr>
        <w:t xml:space="preserve"> </w:t>
      </w:r>
      <w:r w:rsidR="00B22D12">
        <w:rPr>
          <w:rStyle w:val="Ninguno"/>
          <w:rFonts w:ascii="Arial" w:hAnsi="Arial" w:cs="Arial"/>
          <w:b/>
          <w:bCs/>
          <w:i/>
          <w:iCs/>
          <w:sz w:val="28"/>
          <w:szCs w:val="28"/>
        </w:rPr>
        <w:t>FIRMA”</w:t>
      </w:r>
      <w:r w:rsidR="00B22D12">
        <w:rPr>
          <w:rStyle w:val="Ninguno"/>
          <w:rFonts w:ascii="Arial" w:hAnsi="Arial" w:cs="Arial"/>
          <w:i/>
          <w:iCs/>
          <w:sz w:val="28"/>
          <w:szCs w:val="28"/>
        </w:rPr>
        <w:t xml:space="preserve"> </w:t>
      </w:r>
      <w:r w:rsidR="00B22D12" w:rsidRPr="000F19CB">
        <w:rPr>
          <w:rStyle w:val="Ninguno"/>
          <w:rFonts w:ascii="Arial" w:hAnsi="Arial" w:cs="Arial"/>
          <w:b/>
          <w:bCs/>
          <w:i/>
          <w:iCs/>
          <w:sz w:val="28"/>
          <w:szCs w:val="28"/>
        </w:rPr>
        <w:t xml:space="preserve">C. MARISOL MENDOZA PINTO. </w:t>
      </w:r>
      <w:r w:rsidR="00B22D12">
        <w:rPr>
          <w:rStyle w:val="Ninguno"/>
          <w:rFonts w:ascii="Arial" w:hAnsi="Arial" w:cs="Arial"/>
          <w:i/>
          <w:iCs/>
          <w:sz w:val="28"/>
          <w:szCs w:val="28"/>
        </w:rPr>
        <w:t xml:space="preserve"> Vocal de la Comisión Edilicia Permanente de Espectáculos Públicos e Inspección y Vigilancia. </w:t>
      </w:r>
      <w:r w:rsidR="00B22D12">
        <w:rPr>
          <w:rStyle w:val="Ninguno"/>
          <w:rFonts w:ascii="Arial" w:hAnsi="Arial" w:cs="Arial"/>
          <w:b/>
          <w:bCs/>
          <w:i/>
          <w:iCs/>
          <w:sz w:val="28"/>
          <w:szCs w:val="28"/>
        </w:rPr>
        <w:t xml:space="preserve">C. OSCAR MURGUÍA TORRES </w:t>
      </w:r>
      <w:r w:rsidR="00B22D12">
        <w:rPr>
          <w:rStyle w:val="Ninguno"/>
          <w:rFonts w:ascii="Arial" w:hAnsi="Arial" w:cs="Arial"/>
          <w:i/>
          <w:iCs/>
          <w:sz w:val="28"/>
          <w:szCs w:val="28"/>
        </w:rPr>
        <w:t xml:space="preserve">Vocal de la Comisión Edilicia Permanente de Espectáculos Públicos e Inspección y Vigilancia. </w:t>
      </w:r>
      <w:r w:rsidR="00B22D12">
        <w:rPr>
          <w:rStyle w:val="Ninguno"/>
          <w:rFonts w:ascii="Arial" w:hAnsi="Arial" w:cs="Arial"/>
          <w:b/>
          <w:bCs/>
          <w:i/>
          <w:iCs/>
          <w:sz w:val="28"/>
          <w:szCs w:val="28"/>
        </w:rPr>
        <w:t xml:space="preserve">FIRMAN” </w:t>
      </w:r>
      <w:r w:rsidR="00ED615A">
        <w:rPr>
          <w:rStyle w:val="Ninguno"/>
          <w:rFonts w:ascii="Arial" w:hAnsi="Arial" w:cs="Arial"/>
          <w:b/>
          <w:bCs/>
          <w:i/>
          <w:iCs/>
          <w:sz w:val="28"/>
          <w:szCs w:val="28"/>
        </w:rPr>
        <w:t xml:space="preserve">- - - - - - - - - - - - - - - - - - - C. Secretaria de Ayuntamiento Karla Cisneros Torres: </w:t>
      </w:r>
      <w:r w:rsidR="00ED615A">
        <w:rPr>
          <w:rStyle w:val="Ninguno"/>
          <w:rFonts w:ascii="Arial" w:hAnsi="Arial" w:cs="Arial"/>
          <w:sz w:val="28"/>
          <w:szCs w:val="28"/>
        </w:rPr>
        <w:t xml:space="preserve">Gracias Regidor. ¿Algún comentario?... Si no hubiera comentarios, voy a someter a su consideración, la </w:t>
      </w:r>
      <w:r w:rsidR="00ED615A" w:rsidRPr="002B492D">
        <w:rPr>
          <w:rFonts w:ascii="Arial" w:hAnsi="Arial" w:cs="Arial"/>
          <w:bCs/>
          <w:sz w:val="28"/>
          <w:szCs w:val="28"/>
        </w:rPr>
        <w:t xml:space="preserve">lniciativa de </w:t>
      </w:r>
      <w:r w:rsidR="00ED615A">
        <w:rPr>
          <w:rFonts w:ascii="Arial" w:hAnsi="Arial" w:cs="Arial"/>
          <w:bCs/>
          <w:sz w:val="28"/>
          <w:szCs w:val="28"/>
        </w:rPr>
        <w:t>D</w:t>
      </w:r>
      <w:r w:rsidR="00ED615A" w:rsidRPr="002B492D">
        <w:rPr>
          <w:rFonts w:ascii="Arial" w:hAnsi="Arial" w:cs="Arial"/>
          <w:bCs/>
          <w:sz w:val="28"/>
          <w:szCs w:val="28"/>
        </w:rPr>
        <w:t xml:space="preserve">ictamen de la </w:t>
      </w:r>
      <w:r w:rsidR="00ED615A">
        <w:rPr>
          <w:rFonts w:ascii="Arial" w:hAnsi="Arial" w:cs="Arial"/>
          <w:bCs/>
          <w:sz w:val="28"/>
          <w:szCs w:val="28"/>
        </w:rPr>
        <w:t>C</w:t>
      </w:r>
      <w:r w:rsidR="00ED615A" w:rsidRPr="002B492D">
        <w:rPr>
          <w:rFonts w:ascii="Arial" w:hAnsi="Arial" w:cs="Arial"/>
          <w:bCs/>
          <w:sz w:val="28"/>
          <w:szCs w:val="28"/>
        </w:rPr>
        <w:t xml:space="preserve">omisión </w:t>
      </w:r>
      <w:r w:rsidR="00ED615A">
        <w:rPr>
          <w:rFonts w:ascii="Arial" w:hAnsi="Arial" w:cs="Arial"/>
          <w:bCs/>
          <w:sz w:val="28"/>
          <w:szCs w:val="28"/>
        </w:rPr>
        <w:t>E</w:t>
      </w:r>
      <w:r w:rsidR="00ED615A" w:rsidRPr="002B492D">
        <w:rPr>
          <w:rFonts w:ascii="Arial" w:hAnsi="Arial" w:cs="Arial"/>
          <w:bCs/>
          <w:sz w:val="28"/>
          <w:szCs w:val="28"/>
        </w:rPr>
        <w:t xml:space="preserve">dilicia </w:t>
      </w:r>
      <w:r w:rsidR="00ED615A">
        <w:rPr>
          <w:rFonts w:ascii="Arial" w:hAnsi="Arial" w:cs="Arial"/>
          <w:bCs/>
          <w:sz w:val="28"/>
          <w:szCs w:val="28"/>
        </w:rPr>
        <w:t>P</w:t>
      </w:r>
      <w:r w:rsidR="00ED615A" w:rsidRPr="002B492D">
        <w:rPr>
          <w:rFonts w:ascii="Arial" w:hAnsi="Arial" w:cs="Arial"/>
          <w:bCs/>
          <w:sz w:val="28"/>
          <w:szCs w:val="28"/>
        </w:rPr>
        <w:t xml:space="preserve">ermanente de </w:t>
      </w:r>
      <w:r w:rsidR="00ED615A">
        <w:rPr>
          <w:rFonts w:ascii="Arial" w:hAnsi="Arial" w:cs="Arial"/>
          <w:bCs/>
          <w:sz w:val="28"/>
          <w:szCs w:val="28"/>
        </w:rPr>
        <w:t>E</w:t>
      </w:r>
      <w:r w:rsidR="00ED615A" w:rsidRPr="002B492D">
        <w:rPr>
          <w:rFonts w:ascii="Arial" w:hAnsi="Arial" w:cs="Arial"/>
          <w:bCs/>
          <w:sz w:val="28"/>
          <w:szCs w:val="28"/>
        </w:rPr>
        <w:t xml:space="preserve">spectáculos </w:t>
      </w:r>
      <w:r w:rsidR="00ED615A">
        <w:rPr>
          <w:rFonts w:ascii="Arial" w:hAnsi="Arial" w:cs="Arial"/>
          <w:bCs/>
          <w:sz w:val="28"/>
          <w:szCs w:val="28"/>
        </w:rPr>
        <w:t>P</w:t>
      </w:r>
      <w:r w:rsidR="00ED615A" w:rsidRPr="002B492D">
        <w:rPr>
          <w:rFonts w:ascii="Arial" w:hAnsi="Arial" w:cs="Arial"/>
          <w:bCs/>
          <w:sz w:val="28"/>
          <w:szCs w:val="28"/>
        </w:rPr>
        <w:t xml:space="preserve">úblicos e </w:t>
      </w:r>
      <w:r w:rsidR="00ED615A">
        <w:rPr>
          <w:rFonts w:ascii="Arial" w:hAnsi="Arial" w:cs="Arial"/>
          <w:bCs/>
          <w:sz w:val="28"/>
          <w:szCs w:val="28"/>
        </w:rPr>
        <w:t>I</w:t>
      </w:r>
      <w:r w:rsidR="00ED615A" w:rsidRPr="002B492D">
        <w:rPr>
          <w:rFonts w:ascii="Arial" w:hAnsi="Arial" w:cs="Arial"/>
          <w:bCs/>
          <w:sz w:val="28"/>
          <w:szCs w:val="28"/>
        </w:rPr>
        <w:t xml:space="preserve">nspección y </w:t>
      </w:r>
      <w:r w:rsidR="00ED615A">
        <w:rPr>
          <w:rFonts w:ascii="Arial" w:hAnsi="Arial" w:cs="Arial"/>
          <w:bCs/>
          <w:sz w:val="28"/>
          <w:szCs w:val="28"/>
        </w:rPr>
        <w:t>V</w:t>
      </w:r>
      <w:r w:rsidR="00ED615A" w:rsidRPr="002B492D">
        <w:rPr>
          <w:rFonts w:ascii="Arial" w:hAnsi="Arial" w:cs="Arial"/>
          <w:bCs/>
          <w:sz w:val="28"/>
          <w:szCs w:val="28"/>
        </w:rPr>
        <w:t>igilancia</w:t>
      </w:r>
      <w:r w:rsidR="00ED615A">
        <w:rPr>
          <w:rFonts w:ascii="Arial" w:hAnsi="Arial" w:cs="Arial"/>
          <w:bCs/>
          <w:sz w:val="28"/>
          <w:szCs w:val="28"/>
        </w:rPr>
        <w:t>,</w:t>
      </w:r>
      <w:r w:rsidR="00ED615A" w:rsidRPr="002B492D">
        <w:rPr>
          <w:rFonts w:ascii="Arial" w:hAnsi="Arial" w:cs="Arial"/>
          <w:bCs/>
          <w:sz w:val="28"/>
          <w:szCs w:val="28"/>
        </w:rPr>
        <w:t xml:space="preserve"> que autoriza la </w:t>
      </w:r>
      <w:r w:rsidR="00ED615A">
        <w:rPr>
          <w:rFonts w:ascii="Arial" w:hAnsi="Arial" w:cs="Arial"/>
          <w:bCs/>
          <w:sz w:val="28"/>
          <w:szCs w:val="28"/>
        </w:rPr>
        <w:t>L</w:t>
      </w:r>
      <w:r w:rsidR="00ED615A" w:rsidRPr="002B492D">
        <w:rPr>
          <w:rFonts w:ascii="Arial" w:hAnsi="Arial" w:cs="Arial"/>
          <w:bCs/>
          <w:sz w:val="28"/>
          <w:szCs w:val="28"/>
        </w:rPr>
        <w:t xml:space="preserve">icencia </w:t>
      </w:r>
      <w:r w:rsidR="00ED615A">
        <w:rPr>
          <w:rFonts w:ascii="Arial" w:hAnsi="Arial" w:cs="Arial"/>
          <w:bCs/>
          <w:sz w:val="28"/>
          <w:szCs w:val="28"/>
        </w:rPr>
        <w:t>M</w:t>
      </w:r>
      <w:r w:rsidR="00ED615A" w:rsidRPr="002B492D">
        <w:rPr>
          <w:rFonts w:ascii="Arial" w:hAnsi="Arial" w:cs="Arial"/>
          <w:bCs/>
          <w:sz w:val="28"/>
          <w:szCs w:val="28"/>
        </w:rPr>
        <w:t xml:space="preserve">unicipal con </w:t>
      </w:r>
      <w:r w:rsidR="00ED615A">
        <w:rPr>
          <w:rFonts w:ascii="Arial" w:hAnsi="Arial" w:cs="Arial"/>
          <w:bCs/>
          <w:sz w:val="28"/>
          <w:szCs w:val="28"/>
        </w:rPr>
        <w:t>G</w:t>
      </w:r>
      <w:r w:rsidR="00ED615A" w:rsidRPr="002B492D">
        <w:rPr>
          <w:rFonts w:ascii="Arial" w:hAnsi="Arial" w:cs="Arial"/>
          <w:bCs/>
          <w:sz w:val="28"/>
          <w:szCs w:val="28"/>
        </w:rPr>
        <w:t xml:space="preserve">iro de </w:t>
      </w:r>
      <w:r w:rsidR="00ED615A">
        <w:rPr>
          <w:rFonts w:ascii="Arial" w:hAnsi="Arial" w:cs="Arial"/>
          <w:bCs/>
          <w:sz w:val="28"/>
          <w:szCs w:val="28"/>
        </w:rPr>
        <w:t>C</w:t>
      </w:r>
      <w:r w:rsidR="00ED615A" w:rsidRPr="002B492D">
        <w:rPr>
          <w:rFonts w:ascii="Arial" w:hAnsi="Arial" w:cs="Arial"/>
          <w:bCs/>
          <w:sz w:val="28"/>
          <w:szCs w:val="28"/>
        </w:rPr>
        <w:t>afetería, denominado “</w:t>
      </w:r>
      <w:r w:rsidR="00ED615A">
        <w:rPr>
          <w:rFonts w:ascii="Arial" w:hAnsi="Arial" w:cs="Arial"/>
          <w:bCs/>
          <w:sz w:val="28"/>
          <w:szCs w:val="28"/>
        </w:rPr>
        <w:t>C</w:t>
      </w:r>
      <w:r w:rsidR="00ED615A" w:rsidRPr="002B492D">
        <w:rPr>
          <w:rFonts w:ascii="Arial" w:hAnsi="Arial" w:cs="Arial"/>
          <w:bCs/>
          <w:sz w:val="28"/>
          <w:szCs w:val="28"/>
        </w:rPr>
        <w:t>eres”</w:t>
      </w:r>
      <w:r w:rsidR="00ED615A">
        <w:rPr>
          <w:rFonts w:ascii="Arial" w:hAnsi="Arial" w:cs="Arial"/>
          <w:bCs/>
          <w:sz w:val="28"/>
          <w:szCs w:val="28"/>
        </w:rPr>
        <w:t xml:space="preserve">, </w:t>
      </w:r>
      <w:r w:rsidR="00ED615A" w:rsidRPr="00121978">
        <w:rPr>
          <w:rFonts w:ascii="Arial" w:hAnsi="Arial" w:cs="Arial"/>
          <w:bCs/>
          <w:sz w:val="28"/>
          <w:szCs w:val="28"/>
        </w:rPr>
        <w:t xml:space="preserve">si están por la afirmativa, sírvanse levantar su mano…. </w:t>
      </w:r>
      <w:r w:rsidR="00ED615A" w:rsidRPr="00121978">
        <w:rPr>
          <w:rFonts w:ascii="Arial" w:hAnsi="Arial" w:cs="Arial"/>
          <w:b/>
          <w:sz w:val="28"/>
          <w:szCs w:val="28"/>
        </w:rPr>
        <w:t xml:space="preserve">13 votos a favor. 1 ausencia justificada: </w:t>
      </w:r>
      <w:r w:rsidR="00ED615A" w:rsidRPr="00121978">
        <w:rPr>
          <w:rFonts w:ascii="Arial" w:hAnsi="Arial" w:cs="Arial"/>
          <w:bCs/>
          <w:sz w:val="28"/>
          <w:szCs w:val="28"/>
        </w:rPr>
        <w:t xml:space="preserve">Del C. Regidor Gustavo López </w:t>
      </w:r>
      <w:r w:rsidR="00ED615A" w:rsidRPr="00121978">
        <w:rPr>
          <w:rFonts w:ascii="Arial" w:hAnsi="Arial" w:cs="Arial"/>
          <w:bCs/>
          <w:sz w:val="28"/>
          <w:szCs w:val="28"/>
        </w:rPr>
        <w:lastRenderedPageBreak/>
        <w:t>Sandoval.</w:t>
      </w:r>
      <w:r w:rsidR="00ED615A" w:rsidRPr="00121978">
        <w:rPr>
          <w:rFonts w:ascii="Arial" w:hAnsi="Arial" w:cs="Arial"/>
          <w:b/>
          <w:sz w:val="28"/>
          <w:szCs w:val="28"/>
        </w:rPr>
        <w:t xml:space="preserve"> </w:t>
      </w:r>
      <w:r w:rsidR="00ED615A" w:rsidRPr="00121978">
        <w:rPr>
          <w:rFonts w:ascii="Arial" w:hAnsi="Arial" w:cs="Arial"/>
          <w:sz w:val="28"/>
          <w:szCs w:val="28"/>
        </w:rPr>
        <w:t xml:space="preserve">(Justifica su inasistencia la C. Regidora Dunia Catalina Cruz Moreno y la C. Regidora Aurora Cecilia Araujo Álvarez.) </w:t>
      </w:r>
      <w:r w:rsidR="00ED615A" w:rsidRPr="00121978">
        <w:rPr>
          <w:rFonts w:ascii="Arial" w:hAnsi="Arial" w:cs="Arial"/>
          <w:b/>
          <w:bCs/>
          <w:sz w:val="28"/>
          <w:szCs w:val="28"/>
        </w:rPr>
        <w:t>Aprobado por unanimidad de los asistentes.</w:t>
      </w:r>
      <w:r w:rsidR="00ED615A">
        <w:rPr>
          <w:rFonts w:ascii="Arial" w:hAnsi="Arial" w:cs="Arial"/>
          <w:b/>
          <w:bCs/>
          <w:sz w:val="28"/>
          <w:szCs w:val="28"/>
        </w:rPr>
        <w:t xml:space="preserve"> - - - </w:t>
      </w:r>
      <w:r w:rsidRPr="00034E7C">
        <w:rPr>
          <w:rFonts w:ascii="Arial" w:hAnsi="Arial" w:cs="Arial"/>
          <w:b/>
          <w:sz w:val="28"/>
          <w:szCs w:val="28"/>
          <w:u w:val="single"/>
        </w:rPr>
        <w:t>VIGÉSIMO SÉPTIMO</w:t>
      </w:r>
      <w:r w:rsidR="00034E7C" w:rsidRPr="00034E7C">
        <w:rPr>
          <w:rFonts w:ascii="Arial" w:hAnsi="Arial" w:cs="Arial"/>
          <w:b/>
          <w:sz w:val="28"/>
          <w:szCs w:val="28"/>
          <w:u w:val="single"/>
        </w:rPr>
        <w:t xml:space="preserve"> PUNTO</w:t>
      </w:r>
      <w:r>
        <w:rPr>
          <w:rFonts w:ascii="Arial" w:hAnsi="Arial" w:cs="Arial"/>
          <w:b/>
          <w:sz w:val="28"/>
          <w:szCs w:val="28"/>
        </w:rPr>
        <w:t xml:space="preserve">: </w:t>
      </w:r>
      <w:r w:rsidRPr="00647710">
        <w:rPr>
          <w:rFonts w:ascii="Arial" w:hAnsi="Arial" w:cs="Arial"/>
          <w:bCs/>
          <w:sz w:val="28"/>
          <w:szCs w:val="28"/>
        </w:rPr>
        <w:t xml:space="preserve">lniciativa de </w:t>
      </w:r>
      <w:r>
        <w:rPr>
          <w:rFonts w:ascii="Arial" w:hAnsi="Arial" w:cs="Arial"/>
          <w:bCs/>
          <w:sz w:val="28"/>
          <w:szCs w:val="28"/>
        </w:rPr>
        <w:t>D</w:t>
      </w:r>
      <w:r w:rsidRPr="00647710">
        <w:rPr>
          <w:rFonts w:ascii="Arial" w:hAnsi="Arial" w:cs="Arial"/>
          <w:bCs/>
          <w:sz w:val="28"/>
          <w:szCs w:val="28"/>
        </w:rPr>
        <w:t xml:space="preserve">ictamen de la </w:t>
      </w:r>
      <w:r>
        <w:rPr>
          <w:rFonts w:ascii="Arial" w:hAnsi="Arial" w:cs="Arial"/>
          <w:bCs/>
          <w:sz w:val="28"/>
          <w:szCs w:val="28"/>
        </w:rPr>
        <w:t>C</w:t>
      </w:r>
      <w:r w:rsidRPr="00647710">
        <w:rPr>
          <w:rFonts w:ascii="Arial" w:hAnsi="Arial" w:cs="Arial"/>
          <w:bCs/>
          <w:sz w:val="28"/>
          <w:szCs w:val="28"/>
        </w:rPr>
        <w:t xml:space="preserve">omisión </w:t>
      </w:r>
      <w:r>
        <w:rPr>
          <w:rFonts w:ascii="Arial" w:hAnsi="Arial" w:cs="Arial"/>
          <w:bCs/>
          <w:sz w:val="28"/>
          <w:szCs w:val="28"/>
        </w:rPr>
        <w:t>E</w:t>
      </w:r>
      <w:r w:rsidRPr="00647710">
        <w:rPr>
          <w:rFonts w:ascii="Arial" w:hAnsi="Arial" w:cs="Arial"/>
          <w:bCs/>
          <w:sz w:val="28"/>
          <w:szCs w:val="28"/>
        </w:rPr>
        <w:t xml:space="preserve">dilicia </w:t>
      </w:r>
      <w:r>
        <w:rPr>
          <w:rFonts w:ascii="Arial" w:hAnsi="Arial" w:cs="Arial"/>
          <w:bCs/>
          <w:sz w:val="28"/>
          <w:szCs w:val="28"/>
        </w:rPr>
        <w:t>P</w:t>
      </w:r>
      <w:r w:rsidRPr="00647710">
        <w:rPr>
          <w:rFonts w:ascii="Arial" w:hAnsi="Arial" w:cs="Arial"/>
          <w:bCs/>
          <w:sz w:val="28"/>
          <w:szCs w:val="28"/>
        </w:rPr>
        <w:t xml:space="preserve">ermanente de </w:t>
      </w:r>
      <w:r>
        <w:rPr>
          <w:rFonts w:ascii="Arial" w:hAnsi="Arial" w:cs="Arial"/>
          <w:bCs/>
          <w:sz w:val="28"/>
          <w:szCs w:val="28"/>
        </w:rPr>
        <w:t>E</w:t>
      </w:r>
      <w:r w:rsidRPr="00647710">
        <w:rPr>
          <w:rFonts w:ascii="Arial" w:hAnsi="Arial" w:cs="Arial"/>
          <w:bCs/>
          <w:sz w:val="28"/>
          <w:szCs w:val="28"/>
        </w:rPr>
        <w:t xml:space="preserve">spectáculos </w:t>
      </w:r>
      <w:r>
        <w:rPr>
          <w:rFonts w:ascii="Arial" w:hAnsi="Arial" w:cs="Arial"/>
          <w:bCs/>
          <w:sz w:val="28"/>
          <w:szCs w:val="28"/>
        </w:rPr>
        <w:t>P</w:t>
      </w:r>
      <w:r w:rsidRPr="00647710">
        <w:rPr>
          <w:rFonts w:ascii="Arial" w:hAnsi="Arial" w:cs="Arial"/>
          <w:bCs/>
          <w:sz w:val="28"/>
          <w:szCs w:val="28"/>
        </w:rPr>
        <w:t xml:space="preserve">úblicos e </w:t>
      </w:r>
      <w:r>
        <w:rPr>
          <w:rFonts w:ascii="Arial" w:hAnsi="Arial" w:cs="Arial"/>
          <w:bCs/>
          <w:sz w:val="28"/>
          <w:szCs w:val="28"/>
        </w:rPr>
        <w:t>I</w:t>
      </w:r>
      <w:r w:rsidRPr="00647710">
        <w:rPr>
          <w:rFonts w:ascii="Arial" w:hAnsi="Arial" w:cs="Arial"/>
          <w:bCs/>
          <w:sz w:val="28"/>
          <w:szCs w:val="28"/>
        </w:rPr>
        <w:t xml:space="preserve">nspección y </w:t>
      </w:r>
      <w:r>
        <w:rPr>
          <w:rFonts w:ascii="Arial" w:hAnsi="Arial" w:cs="Arial"/>
          <w:bCs/>
          <w:sz w:val="28"/>
          <w:szCs w:val="28"/>
        </w:rPr>
        <w:t>V</w:t>
      </w:r>
      <w:r w:rsidRPr="00647710">
        <w:rPr>
          <w:rFonts w:ascii="Arial" w:hAnsi="Arial" w:cs="Arial"/>
          <w:bCs/>
          <w:sz w:val="28"/>
          <w:szCs w:val="28"/>
        </w:rPr>
        <w:t>igilancia</w:t>
      </w:r>
      <w:r>
        <w:rPr>
          <w:rFonts w:ascii="Arial" w:hAnsi="Arial" w:cs="Arial"/>
          <w:bCs/>
          <w:sz w:val="28"/>
          <w:szCs w:val="28"/>
        </w:rPr>
        <w:t>,</w:t>
      </w:r>
      <w:r w:rsidRPr="00647710">
        <w:rPr>
          <w:rFonts w:ascii="Arial" w:hAnsi="Arial" w:cs="Arial"/>
          <w:bCs/>
          <w:sz w:val="28"/>
          <w:szCs w:val="28"/>
        </w:rPr>
        <w:t xml:space="preserve"> que autoriza la </w:t>
      </w:r>
      <w:r>
        <w:rPr>
          <w:rFonts w:ascii="Arial" w:hAnsi="Arial" w:cs="Arial"/>
          <w:bCs/>
          <w:sz w:val="28"/>
          <w:szCs w:val="28"/>
        </w:rPr>
        <w:t>L</w:t>
      </w:r>
      <w:r w:rsidRPr="00647710">
        <w:rPr>
          <w:rFonts w:ascii="Arial" w:hAnsi="Arial" w:cs="Arial"/>
          <w:bCs/>
          <w:sz w:val="28"/>
          <w:szCs w:val="28"/>
        </w:rPr>
        <w:t xml:space="preserve">icencia </w:t>
      </w:r>
      <w:r>
        <w:rPr>
          <w:rFonts w:ascii="Arial" w:hAnsi="Arial" w:cs="Arial"/>
          <w:bCs/>
          <w:sz w:val="28"/>
          <w:szCs w:val="28"/>
        </w:rPr>
        <w:t>M</w:t>
      </w:r>
      <w:r w:rsidRPr="00647710">
        <w:rPr>
          <w:rFonts w:ascii="Arial" w:hAnsi="Arial" w:cs="Arial"/>
          <w:bCs/>
          <w:sz w:val="28"/>
          <w:szCs w:val="28"/>
        </w:rPr>
        <w:t xml:space="preserve">unicipal con </w:t>
      </w:r>
      <w:r>
        <w:rPr>
          <w:rFonts w:ascii="Arial" w:hAnsi="Arial" w:cs="Arial"/>
          <w:bCs/>
          <w:sz w:val="28"/>
          <w:szCs w:val="28"/>
        </w:rPr>
        <w:t>G</w:t>
      </w:r>
      <w:r w:rsidRPr="00647710">
        <w:rPr>
          <w:rFonts w:ascii="Arial" w:hAnsi="Arial" w:cs="Arial"/>
          <w:bCs/>
          <w:sz w:val="28"/>
          <w:szCs w:val="28"/>
        </w:rPr>
        <w:t xml:space="preserve">iro de </w:t>
      </w:r>
      <w:r>
        <w:rPr>
          <w:rFonts w:ascii="Arial" w:hAnsi="Arial" w:cs="Arial"/>
          <w:bCs/>
          <w:sz w:val="28"/>
          <w:szCs w:val="28"/>
        </w:rPr>
        <w:t>V</w:t>
      </w:r>
      <w:r w:rsidRPr="00647710">
        <w:rPr>
          <w:rFonts w:ascii="Arial" w:hAnsi="Arial" w:cs="Arial"/>
          <w:bCs/>
          <w:sz w:val="28"/>
          <w:szCs w:val="28"/>
        </w:rPr>
        <w:t>enta de cervezas en envase cerrado, denominado “</w:t>
      </w:r>
      <w:r>
        <w:rPr>
          <w:rFonts w:ascii="Arial" w:hAnsi="Arial" w:cs="Arial"/>
          <w:bCs/>
          <w:sz w:val="28"/>
          <w:szCs w:val="28"/>
        </w:rPr>
        <w:t>A</w:t>
      </w:r>
      <w:r w:rsidRPr="00647710">
        <w:rPr>
          <w:rFonts w:ascii="Arial" w:hAnsi="Arial" w:cs="Arial"/>
          <w:bCs/>
          <w:sz w:val="28"/>
          <w:szCs w:val="28"/>
        </w:rPr>
        <w:t xml:space="preserve">barrotes </w:t>
      </w:r>
      <w:r>
        <w:rPr>
          <w:rFonts w:ascii="Arial" w:hAnsi="Arial" w:cs="Arial"/>
          <w:bCs/>
          <w:sz w:val="28"/>
          <w:szCs w:val="28"/>
        </w:rPr>
        <w:t>K</w:t>
      </w:r>
      <w:r w:rsidRPr="00647710">
        <w:rPr>
          <w:rFonts w:ascii="Arial" w:hAnsi="Arial" w:cs="Arial"/>
          <w:bCs/>
          <w:sz w:val="28"/>
          <w:szCs w:val="28"/>
        </w:rPr>
        <w:t xml:space="preserve">yana”. </w:t>
      </w:r>
      <w:r>
        <w:rPr>
          <w:rFonts w:ascii="Arial" w:hAnsi="Arial" w:cs="Arial"/>
          <w:bCs/>
          <w:sz w:val="28"/>
          <w:szCs w:val="28"/>
        </w:rPr>
        <w:t>M</w:t>
      </w:r>
      <w:r w:rsidRPr="00647710">
        <w:rPr>
          <w:rFonts w:ascii="Arial" w:hAnsi="Arial" w:cs="Arial"/>
          <w:bCs/>
          <w:sz w:val="28"/>
          <w:szCs w:val="28"/>
        </w:rPr>
        <w:t xml:space="preserve">otiva el </w:t>
      </w:r>
      <w:r>
        <w:rPr>
          <w:rFonts w:ascii="Arial" w:hAnsi="Arial" w:cs="Arial"/>
          <w:bCs/>
          <w:sz w:val="28"/>
          <w:szCs w:val="28"/>
        </w:rPr>
        <w:t xml:space="preserve">C. Regidor Ernesto Sánchez </w:t>
      </w:r>
      <w:proofErr w:type="spellStart"/>
      <w:r>
        <w:rPr>
          <w:rFonts w:ascii="Arial" w:hAnsi="Arial" w:cs="Arial"/>
          <w:bCs/>
          <w:sz w:val="28"/>
          <w:szCs w:val="28"/>
        </w:rPr>
        <w:t>Sánchez</w:t>
      </w:r>
      <w:proofErr w:type="spellEnd"/>
      <w:r>
        <w:rPr>
          <w:rFonts w:ascii="Arial" w:hAnsi="Arial" w:cs="Arial"/>
          <w:bCs/>
          <w:sz w:val="28"/>
          <w:szCs w:val="28"/>
        </w:rPr>
        <w:t xml:space="preserve">. </w:t>
      </w:r>
      <w:r w:rsidR="00034E7C">
        <w:rPr>
          <w:rFonts w:ascii="Arial" w:hAnsi="Arial" w:cs="Arial"/>
          <w:b/>
          <w:i/>
          <w:iCs/>
          <w:sz w:val="28"/>
          <w:szCs w:val="28"/>
        </w:rPr>
        <w:t xml:space="preserve">C. Regidor Ernesto Sánchez </w:t>
      </w:r>
      <w:proofErr w:type="spellStart"/>
      <w:r w:rsidR="00034E7C">
        <w:rPr>
          <w:rFonts w:ascii="Arial" w:hAnsi="Arial" w:cs="Arial"/>
          <w:b/>
          <w:i/>
          <w:iCs/>
          <w:sz w:val="28"/>
          <w:szCs w:val="28"/>
        </w:rPr>
        <w:t>Sánchez</w:t>
      </w:r>
      <w:proofErr w:type="spellEnd"/>
      <w:r w:rsidR="00034E7C">
        <w:rPr>
          <w:rFonts w:ascii="Arial" w:hAnsi="Arial" w:cs="Arial"/>
          <w:b/>
          <w:i/>
          <w:iCs/>
          <w:sz w:val="28"/>
          <w:szCs w:val="28"/>
        </w:rPr>
        <w:t xml:space="preserve">: </w:t>
      </w:r>
      <w:r>
        <w:rPr>
          <w:rFonts w:ascii="Arial" w:hAnsi="Arial" w:cs="Arial"/>
          <w:bCs/>
          <w:sz w:val="28"/>
          <w:szCs w:val="28"/>
        </w:rPr>
        <w:t xml:space="preserve"> </w:t>
      </w:r>
      <w:r w:rsidR="00ED553A" w:rsidRPr="000B599B">
        <w:rPr>
          <w:rFonts w:ascii="Arial" w:hAnsi="Arial" w:cs="Arial"/>
          <w:b/>
          <w:bCs/>
          <w:i/>
          <w:iCs/>
          <w:sz w:val="28"/>
          <w:szCs w:val="28"/>
        </w:rPr>
        <w:t xml:space="preserve">HONORABLE AYUNTAMIENTO CONSTITUCIONAL DE ZAPOTLÁN EL GRANDE, JALISCO. PRESENTE </w:t>
      </w:r>
      <w:r w:rsidR="00ED553A" w:rsidRPr="000B599B">
        <w:rPr>
          <w:rFonts w:ascii="Arial" w:hAnsi="Arial" w:cs="Arial"/>
          <w:i/>
          <w:iCs/>
          <w:sz w:val="28"/>
          <w:szCs w:val="28"/>
        </w:rPr>
        <w:t xml:space="preserve">Quienes motivan y suscriben </w:t>
      </w:r>
      <w:r w:rsidR="00ED553A" w:rsidRPr="000B599B">
        <w:rPr>
          <w:rFonts w:ascii="Arial" w:hAnsi="Arial" w:cs="Arial"/>
          <w:b/>
          <w:bCs/>
          <w:i/>
          <w:iCs/>
          <w:sz w:val="28"/>
          <w:szCs w:val="28"/>
        </w:rPr>
        <w:t xml:space="preserve">CC. ERNESTO SANCHEZ </w:t>
      </w:r>
      <w:proofErr w:type="spellStart"/>
      <w:r w:rsidR="00ED553A" w:rsidRPr="000B599B">
        <w:rPr>
          <w:rFonts w:ascii="Arial" w:hAnsi="Arial" w:cs="Arial"/>
          <w:b/>
          <w:bCs/>
          <w:i/>
          <w:iCs/>
          <w:sz w:val="28"/>
          <w:szCs w:val="28"/>
        </w:rPr>
        <w:t>SANCHEZ</w:t>
      </w:r>
      <w:proofErr w:type="spellEnd"/>
      <w:r w:rsidR="00ED553A" w:rsidRPr="000B599B">
        <w:rPr>
          <w:rFonts w:ascii="Arial" w:hAnsi="Arial" w:cs="Arial"/>
          <w:b/>
          <w:bCs/>
          <w:i/>
          <w:iCs/>
          <w:sz w:val="28"/>
          <w:szCs w:val="28"/>
        </w:rPr>
        <w:t xml:space="preserve">, MARISOL MENDOZA PINTO Y OSCAR MURGUIA TORRES, </w:t>
      </w:r>
      <w:r w:rsidR="00ED553A" w:rsidRPr="000B599B">
        <w:rPr>
          <w:rFonts w:ascii="Arial" w:hAnsi="Arial" w:cs="Arial"/>
          <w:bCs/>
          <w:i/>
          <w:iCs/>
          <w:sz w:val="28"/>
          <w:szCs w:val="28"/>
        </w:rPr>
        <w:t xml:space="preserve">Regidor Presidente el primero y los restantes vocales integrantes de la Comisión Edilicia Permanente de Espectáculos Públicos, inspección y Vigilancia de este Honorable Ayuntamiento Constitucional de Zapotlán el Grande, Jalisco, con fundamento en lo dispuesto por los artículos 5,115 fracciones 11 inciso a) y </w:t>
      </w:r>
      <w:proofErr w:type="spellStart"/>
      <w:r w:rsidR="00ED553A" w:rsidRPr="000B599B">
        <w:rPr>
          <w:rFonts w:ascii="Arial" w:hAnsi="Arial" w:cs="Arial"/>
          <w:bCs/>
          <w:i/>
          <w:iCs/>
          <w:sz w:val="28"/>
          <w:szCs w:val="28"/>
        </w:rPr>
        <w:t>Ill</w:t>
      </w:r>
      <w:proofErr w:type="spellEnd"/>
      <w:r w:rsidR="00ED553A" w:rsidRPr="000B599B">
        <w:rPr>
          <w:rFonts w:ascii="Arial" w:hAnsi="Arial" w:cs="Arial"/>
          <w:bCs/>
          <w:i/>
          <w:iCs/>
          <w:sz w:val="28"/>
          <w:szCs w:val="28"/>
        </w:rPr>
        <w:t xml:space="preserve"> segundo párrafo y 123 primer párrafo todos de la Constituci6n Política de los Estados Unidos mexicanos;73, 77 y demás relativos y aplicables de la Constituci6n Política del Estado de Jalisco; 1, 2, 3, 4 numeral 124 y 27 de la Ley del Gobierno y la Administración Pública Municipal para el Estado de Jalisco y sus Municipios; 37, 38 fracci6n VIII,40, 47, 58,104 al 109 y demás relativos y aplicables del Reglamento Interior del Ayuntamiento de Zapotlán el Grande, presentamos a la consideración del Pleno de este Honorable Ayuntamiento </w:t>
      </w:r>
      <w:r w:rsidR="00ED553A" w:rsidRPr="000B599B">
        <w:rPr>
          <w:rFonts w:ascii="Arial" w:hAnsi="Arial" w:cs="Arial"/>
          <w:b/>
          <w:bCs/>
          <w:i/>
          <w:iCs/>
          <w:sz w:val="28"/>
          <w:szCs w:val="28"/>
        </w:rPr>
        <w:t xml:space="preserve">lNICIATIVA DE DICTAMEN DE LA COMISIÓN EDILICIA PERMANENTE DE ESPECTACULOS PÚBLICOS E </w:t>
      </w:r>
      <w:r w:rsidR="00ED553A" w:rsidRPr="000B599B">
        <w:rPr>
          <w:rFonts w:ascii="Arial" w:hAnsi="Arial" w:cs="Arial"/>
          <w:b/>
          <w:bCs/>
          <w:i/>
          <w:iCs/>
          <w:sz w:val="28"/>
          <w:szCs w:val="28"/>
        </w:rPr>
        <w:lastRenderedPageBreak/>
        <w:t xml:space="preserve">INSPECCIÓN Y VIGILANCIA QUE AUTORIZA LA </w:t>
      </w:r>
      <w:r w:rsidR="00ED553A" w:rsidRPr="000B599B">
        <w:rPr>
          <w:rFonts w:ascii="Arial" w:hAnsi="Arial" w:cs="Arial"/>
          <w:b/>
          <w:i/>
          <w:iCs/>
          <w:sz w:val="28"/>
          <w:szCs w:val="28"/>
        </w:rPr>
        <w:t xml:space="preserve">LICENCIA MUNICIPAL CON GIRO DE VENTA DE CERVEZAS EN ENVACE CERRADO, DENOMINADO “ABARROTRES KYANA” </w:t>
      </w:r>
      <w:r w:rsidR="00ED553A" w:rsidRPr="000B599B">
        <w:rPr>
          <w:rFonts w:ascii="Arial" w:hAnsi="Arial" w:cs="Arial"/>
          <w:i/>
          <w:iCs/>
          <w:sz w:val="28"/>
          <w:szCs w:val="28"/>
        </w:rPr>
        <w:t>en el domicilio ubicado en calle “</w:t>
      </w:r>
      <w:r w:rsidR="00ED553A" w:rsidRPr="000B599B">
        <w:rPr>
          <w:rFonts w:ascii="Arial" w:hAnsi="Arial" w:cs="Arial"/>
          <w:b/>
          <w:bCs/>
          <w:i/>
          <w:iCs/>
          <w:sz w:val="28"/>
          <w:szCs w:val="28"/>
        </w:rPr>
        <w:t>Carlos Villaseñor 323-A “</w:t>
      </w:r>
      <w:r w:rsidR="00ED553A" w:rsidRPr="000B599B">
        <w:rPr>
          <w:rFonts w:ascii="Arial" w:hAnsi="Arial" w:cs="Arial"/>
          <w:i/>
          <w:iCs/>
          <w:sz w:val="28"/>
          <w:szCs w:val="28"/>
        </w:rPr>
        <w:t>en la colonia Constituyentes, de esta Ciudad</w:t>
      </w:r>
      <w:r w:rsidR="00ED553A" w:rsidRPr="000B599B">
        <w:rPr>
          <w:rFonts w:ascii="Arial" w:hAnsi="Arial" w:cs="Arial"/>
          <w:b/>
          <w:i/>
          <w:iCs/>
          <w:sz w:val="28"/>
          <w:szCs w:val="28"/>
        </w:rPr>
        <w:t xml:space="preserve">. </w:t>
      </w:r>
      <w:r w:rsidR="00ED553A" w:rsidRPr="000B599B">
        <w:rPr>
          <w:rFonts w:ascii="Arial" w:hAnsi="Arial" w:cs="Arial"/>
          <w:i/>
          <w:iCs/>
          <w:sz w:val="28"/>
          <w:szCs w:val="28"/>
        </w:rPr>
        <w:t>lo anterior con base a los siguientes:</w:t>
      </w:r>
      <w:r w:rsidR="00ED553A">
        <w:rPr>
          <w:rFonts w:ascii="Arial" w:hAnsi="Arial" w:cs="Arial"/>
          <w:bCs/>
          <w:sz w:val="28"/>
          <w:szCs w:val="28"/>
        </w:rPr>
        <w:t xml:space="preserve"> </w:t>
      </w:r>
      <w:r w:rsidR="00ED553A" w:rsidRPr="000B599B">
        <w:rPr>
          <w:rFonts w:ascii="Arial" w:hAnsi="Arial" w:cs="Arial"/>
          <w:b/>
          <w:bCs/>
          <w:i/>
          <w:iCs/>
          <w:sz w:val="28"/>
          <w:szCs w:val="28"/>
        </w:rPr>
        <w:t>ANTECEDENTES:</w:t>
      </w:r>
      <w:r w:rsidR="0075418A">
        <w:rPr>
          <w:rFonts w:ascii="Arial" w:hAnsi="Arial" w:cs="Arial"/>
          <w:bCs/>
          <w:sz w:val="28"/>
          <w:szCs w:val="28"/>
        </w:rPr>
        <w:t xml:space="preserve"> </w:t>
      </w:r>
      <w:r w:rsidR="00ED553A" w:rsidRPr="000B599B">
        <w:rPr>
          <w:rFonts w:ascii="Arial" w:hAnsi="Arial" w:cs="Arial"/>
          <w:b/>
          <w:bCs/>
          <w:i/>
          <w:iCs/>
          <w:sz w:val="28"/>
          <w:szCs w:val="28"/>
        </w:rPr>
        <w:t>1.-</w:t>
      </w:r>
      <w:r w:rsidR="00ED553A" w:rsidRPr="000B599B">
        <w:rPr>
          <w:rFonts w:ascii="Arial" w:hAnsi="Arial" w:cs="Arial"/>
          <w:i/>
          <w:iCs/>
          <w:sz w:val="28"/>
          <w:szCs w:val="28"/>
        </w:rPr>
        <w:t xml:space="preserve"> Con fecha 04 cuatro de marzo del año 2025 dos mil veinticinco, el </w:t>
      </w:r>
      <w:r w:rsidR="00ED553A" w:rsidRPr="000B599B">
        <w:rPr>
          <w:rFonts w:ascii="Arial" w:hAnsi="Arial" w:cs="Arial"/>
          <w:b/>
          <w:bCs/>
          <w:i/>
          <w:iCs/>
          <w:sz w:val="28"/>
          <w:szCs w:val="28"/>
        </w:rPr>
        <w:t xml:space="preserve">C. </w:t>
      </w:r>
      <w:r w:rsidR="00ED553A" w:rsidRPr="000B599B">
        <w:rPr>
          <w:rFonts w:ascii="Arial" w:hAnsi="Arial" w:cs="Arial"/>
          <w:b/>
          <w:i/>
          <w:iCs/>
          <w:sz w:val="28"/>
          <w:szCs w:val="28"/>
        </w:rPr>
        <w:t>JOSE ALFREDO GUTIERREZ DIAZ</w:t>
      </w:r>
      <w:r w:rsidR="00ED553A" w:rsidRPr="000B599B">
        <w:rPr>
          <w:rFonts w:ascii="Arial" w:hAnsi="Arial" w:cs="Arial"/>
          <w:b/>
          <w:bCs/>
          <w:i/>
          <w:iCs/>
          <w:sz w:val="28"/>
          <w:szCs w:val="28"/>
        </w:rPr>
        <w:t>,</w:t>
      </w:r>
      <w:r w:rsidR="00ED553A" w:rsidRPr="000B599B">
        <w:rPr>
          <w:rFonts w:ascii="Arial" w:hAnsi="Arial" w:cs="Arial"/>
          <w:i/>
          <w:iCs/>
          <w:sz w:val="28"/>
          <w:szCs w:val="28"/>
        </w:rPr>
        <w:t xml:space="preserve"> presentó por su propio derecho, en la Oficialía de Padrón y Licencias Municipal, </w:t>
      </w:r>
      <w:r w:rsidR="00ED553A" w:rsidRPr="000B599B">
        <w:rPr>
          <w:rFonts w:ascii="Arial" w:hAnsi="Arial" w:cs="Arial"/>
          <w:b/>
          <w:bCs/>
          <w:i/>
          <w:iCs/>
          <w:sz w:val="28"/>
          <w:szCs w:val="28"/>
        </w:rPr>
        <w:t xml:space="preserve">LA SOLICITUD DE </w:t>
      </w:r>
      <w:r w:rsidR="00ED553A" w:rsidRPr="000B599B">
        <w:rPr>
          <w:rFonts w:ascii="Arial" w:hAnsi="Arial" w:cs="Arial"/>
          <w:b/>
          <w:i/>
          <w:iCs/>
          <w:sz w:val="28"/>
          <w:szCs w:val="28"/>
        </w:rPr>
        <w:t xml:space="preserve">LICENCIA MUNICIPAL CON CLASIFICADO COMO VENTA DE CERVEZAS EN ENVACE CERRADO, DENOMINADO “ABARROTRES KYANA” </w:t>
      </w:r>
      <w:r w:rsidR="00ED553A" w:rsidRPr="000B599B">
        <w:rPr>
          <w:rFonts w:ascii="Arial" w:hAnsi="Arial" w:cs="Arial"/>
          <w:i/>
          <w:iCs/>
          <w:sz w:val="28"/>
          <w:szCs w:val="28"/>
        </w:rPr>
        <w:t>a dicha solicitud acompañó los siguientes documentos:</w:t>
      </w:r>
      <w:r w:rsidR="0075418A">
        <w:rPr>
          <w:rFonts w:ascii="Arial" w:hAnsi="Arial" w:cs="Arial"/>
          <w:bCs/>
          <w:sz w:val="28"/>
          <w:szCs w:val="28"/>
        </w:rPr>
        <w:t xml:space="preserve"> *</w:t>
      </w:r>
      <w:r w:rsidR="00ED553A" w:rsidRPr="0075418A">
        <w:rPr>
          <w:rFonts w:ascii="Arial" w:hAnsi="Arial" w:cs="Arial"/>
          <w:i/>
          <w:iCs/>
          <w:sz w:val="28"/>
          <w:szCs w:val="28"/>
        </w:rPr>
        <w:t>1. Solicitud en formato oficial.</w:t>
      </w:r>
      <w:r w:rsidR="0075418A">
        <w:rPr>
          <w:rFonts w:ascii="Arial" w:hAnsi="Arial" w:cs="Arial"/>
          <w:bCs/>
          <w:sz w:val="28"/>
          <w:szCs w:val="28"/>
        </w:rPr>
        <w:t xml:space="preserve"> *</w:t>
      </w:r>
      <w:r w:rsidR="00ED553A" w:rsidRPr="0075418A">
        <w:rPr>
          <w:rFonts w:ascii="Arial" w:hAnsi="Arial" w:cs="Arial"/>
          <w:i/>
          <w:iCs/>
          <w:sz w:val="28"/>
          <w:szCs w:val="28"/>
        </w:rPr>
        <w:t xml:space="preserve">2. Copia simple de identificación oficial. </w:t>
      </w:r>
      <w:r w:rsidR="0075418A">
        <w:rPr>
          <w:rFonts w:ascii="Arial" w:hAnsi="Arial" w:cs="Arial"/>
          <w:bCs/>
          <w:sz w:val="28"/>
          <w:szCs w:val="28"/>
        </w:rPr>
        <w:t>*</w:t>
      </w:r>
      <w:r w:rsidR="00ED553A" w:rsidRPr="0075418A">
        <w:rPr>
          <w:rFonts w:ascii="Arial" w:hAnsi="Arial" w:cs="Arial"/>
          <w:i/>
          <w:iCs/>
          <w:sz w:val="28"/>
          <w:szCs w:val="28"/>
        </w:rPr>
        <w:t xml:space="preserve">3. Dictamen de trazos, usos y destinos específicos que determine la compatibilidad procedente de la vocación de suelo con el giro pretendido. </w:t>
      </w:r>
      <w:r w:rsidR="0075418A">
        <w:rPr>
          <w:rFonts w:ascii="Arial" w:hAnsi="Arial" w:cs="Arial"/>
          <w:bCs/>
          <w:sz w:val="28"/>
          <w:szCs w:val="28"/>
        </w:rPr>
        <w:t>*</w:t>
      </w:r>
      <w:r w:rsidR="00ED553A" w:rsidRPr="0075418A">
        <w:rPr>
          <w:rFonts w:ascii="Arial" w:hAnsi="Arial" w:cs="Arial"/>
          <w:i/>
          <w:iCs/>
          <w:sz w:val="28"/>
          <w:szCs w:val="28"/>
        </w:rPr>
        <w:t>4. Constancia de NO adeudo en hacienda municipal y SAPAZA.</w:t>
      </w:r>
      <w:r w:rsidR="0075418A">
        <w:rPr>
          <w:rFonts w:ascii="Arial" w:hAnsi="Arial" w:cs="Arial"/>
          <w:bCs/>
          <w:sz w:val="28"/>
          <w:szCs w:val="28"/>
        </w:rPr>
        <w:t xml:space="preserve"> *</w:t>
      </w:r>
      <w:r w:rsidR="00ED553A" w:rsidRPr="0075418A">
        <w:rPr>
          <w:rFonts w:ascii="Arial" w:hAnsi="Arial" w:cs="Arial"/>
          <w:i/>
          <w:iCs/>
          <w:sz w:val="28"/>
          <w:szCs w:val="28"/>
        </w:rPr>
        <w:t>5. Acta de nacimiento.</w:t>
      </w:r>
      <w:r w:rsidR="0075418A">
        <w:rPr>
          <w:rFonts w:ascii="Arial" w:hAnsi="Arial" w:cs="Arial"/>
          <w:bCs/>
          <w:sz w:val="28"/>
          <w:szCs w:val="28"/>
        </w:rPr>
        <w:t xml:space="preserve"> *</w:t>
      </w:r>
      <w:r w:rsidR="00ED553A" w:rsidRPr="0075418A">
        <w:rPr>
          <w:rFonts w:ascii="Arial" w:hAnsi="Arial" w:cs="Arial"/>
          <w:i/>
          <w:iCs/>
          <w:sz w:val="28"/>
          <w:szCs w:val="28"/>
        </w:rPr>
        <w:t>6. Constancia de situación fiscal emitida por el SAT.</w:t>
      </w:r>
      <w:r w:rsidR="0075418A">
        <w:rPr>
          <w:rFonts w:ascii="Arial" w:hAnsi="Arial" w:cs="Arial"/>
          <w:bCs/>
          <w:sz w:val="28"/>
          <w:szCs w:val="28"/>
        </w:rPr>
        <w:t xml:space="preserve"> *</w:t>
      </w:r>
      <w:r w:rsidR="00ED553A" w:rsidRPr="0075418A">
        <w:rPr>
          <w:rFonts w:ascii="Arial" w:hAnsi="Arial" w:cs="Arial"/>
          <w:i/>
          <w:iCs/>
          <w:sz w:val="28"/>
          <w:szCs w:val="28"/>
        </w:rPr>
        <w:t xml:space="preserve">7. Dictamen de riesgos emitido por la unidad de protección civil. </w:t>
      </w:r>
      <w:r w:rsidR="0075418A">
        <w:rPr>
          <w:rFonts w:ascii="Arial" w:hAnsi="Arial" w:cs="Arial"/>
          <w:bCs/>
          <w:sz w:val="28"/>
          <w:szCs w:val="28"/>
        </w:rPr>
        <w:t>*</w:t>
      </w:r>
      <w:r w:rsidR="00ED553A" w:rsidRPr="0075418A">
        <w:rPr>
          <w:rFonts w:ascii="Arial" w:hAnsi="Arial" w:cs="Arial"/>
          <w:i/>
          <w:iCs/>
          <w:sz w:val="28"/>
          <w:szCs w:val="28"/>
        </w:rPr>
        <w:t>8. Dictamen vial.</w:t>
      </w:r>
      <w:r w:rsidR="0075418A">
        <w:rPr>
          <w:rFonts w:ascii="Arial" w:hAnsi="Arial" w:cs="Arial"/>
          <w:bCs/>
          <w:sz w:val="28"/>
          <w:szCs w:val="28"/>
        </w:rPr>
        <w:t xml:space="preserve"> *</w:t>
      </w:r>
      <w:r w:rsidR="00ED553A" w:rsidRPr="0075418A">
        <w:rPr>
          <w:rFonts w:ascii="Arial" w:hAnsi="Arial" w:cs="Arial"/>
          <w:i/>
          <w:iCs/>
          <w:sz w:val="28"/>
          <w:szCs w:val="28"/>
        </w:rPr>
        <w:t>9. Copia simple de la escritura, copia del INE del propietario.</w:t>
      </w:r>
      <w:r w:rsidR="0075418A">
        <w:rPr>
          <w:rFonts w:ascii="Arial" w:hAnsi="Arial" w:cs="Arial"/>
          <w:bCs/>
          <w:sz w:val="28"/>
          <w:szCs w:val="28"/>
        </w:rPr>
        <w:t xml:space="preserve"> *</w:t>
      </w:r>
      <w:r w:rsidR="00ED553A" w:rsidRPr="0075418A">
        <w:rPr>
          <w:rFonts w:ascii="Arial" w:hAnsi="Arial" w:cs="Arial"/>
          <w:i/>
          <w:iCs/>
          <w:sz w:val="28"/>
          <w:szCs w:val="28"/>
        </w:rPr>
        <w:t>10. Escrito de protesta de decir verdad.</w:t>
      </w:r>
      <w:r w:rsidR="0075418A">
        <w:rPr>
          <w:rFonts w:ascii="Arial" w:hAnsi="Arial" w:cs="Arial"/>
          <w:bCs/>
          <w:sz w:val="28"/>
          <w:szCs w:val="28"/>
        </w:rPr>
        <w:t xml:space="preserve"> *</w:t>
      </w:r>
      <w:r w:rsidR="00ED553A" w:rsidRPr="0075418A">
        <w:rPr>
          <w:rFonts w:ascii="Arial" w:hAnsi="Arial" w:cs="Arial"/>
          <w:i/>
          <w:iCs/>
          <w:sz w:val="28"/>
          <w:szCs w:val="28"/>
        </w:rPr>
        <w:t>11. Constancia original de no antecedentes penales.</w:t>
      </w:r>
      <w:r w:rsidR="0075418A">
        <w:rPr>
          <w:rFonts w:ascii="Arial" w:hAnsi="Arial" w:cs="Arial"/>
          <w:bCs/>
          <w:sz w:val="28"/>
          <w:szCs w:val="28"/>
        </w:rPr>
        <w:t xml:space="preserve"> </w:t>
      </w:r>
      <w:r w:rsidR="00ED553A" w:rsidRPr="000B599B">
        <w:rPr>
          <w:rFonts w:ascii="Arial" w:hAnsi="Arial" w:cs="Arial"/>
          <w:b/>
          <w:bCs/>
          <w:i/>
          <w:iCs/>
          <w:sz w:val="28"/>
          <w:szCs w:val="28"/>
        </w:rPr>
        <w:t xml:space="preserve">2.- </w:t>
      </w:r>
      <w:r w:rsidR="00ED553A" w:rsidRPr="000B599B">
        <w:rPr>
          <w:rFonts w:ascii="Arial" w:hAnsi="Arial" w:cs="Arial"/>
          <w:i/>
          <w:iCs/>
          <w:sz w:val="28"/>
          <w:szCs w:val="28"/>
        </w:rPr>
        <w:t xml:space="preserve">Con fecha 06 de marzo del año del año 2025 dos mil veinticinco, se realizó Orden de Verificación sin folio por parte del Departamento de Padrón y Licencias, por el servidor público Francisco Javier Rafael </w:t>
      </w:r>
      <w:proofErr w:type="spellStart"/>
      <w:r w:rsidR="00ED553A" w:rsidRPr="000B599B">
        <w:rPr>
          <w:rFonts w:ascii="Arial" w:hAnsi="Arial" w:cs="Arial"/>
          <w:i/>
          <w:iCs/>
          <w:sz w:val="28"/>
          <w:szCs w:val="28"/>
        </w:rPr>
        <w:t>Ia</w:t>
      </w:r>
      <w:proofErr w:type="spellEnd"/>
      <w:r w:rsidR="00ED553A" w:rsidRPr="000B599B">
        <w:rPr>
          <w:rFonts w:ascii="Arial" w:hAnsi="Arial" w:cs="Arial"/>
          <w:i/>
          <w:iCs/>
          <w:sz w:val="28"/>
          <w:szCs w:val="28"/>
        </w:rPr>
        <w:t xml:space="preserve"> inspección del establecimiento a fin de verificar los datos proporcionados por el solicitante el </w:t>
      </w:r>
      <w:r w:rsidR="00ED553A" w:rsidRPr="000B599B">
        <w:rPr>
          <w:rFonts w:ascii="Arial" w:hAnsi="Arial" w:cs="Arial"/>
          <w:b/>
          <w:i/>
          <w:iCs/>
          <w:sz w:val="28"/>
          <w:szCs w:val="28"/>
        </w:rPr>
        <w:t xml:space="preserve">C. JOSE ALFREDO GUTIERREZ DIAZ </w:t>
      </w:r>
      <w:r w:rsidR="00ED553A" w:rsidRPr="000B599B">
        <w:rPr>
          <w:rFonts w:ascii="Arial" w:hAnsi="Arial" w:cs="Arial"/>
          <w:i/>
          <w:iCs/>
          <w:sz w:val="28"/>
          <w:szCs w:val="28"/>
        </w:rPr>
        <w:t>tal como se advierte de la Orden de Verificación que obra en el expediente respectivo.</w:t>
      </w:r>
      <w:r w:rsidR="0075418A">
        <w:rPr>
          <w:rFonts w:ascii="Arial" w:hAnsi="Arial" w:cs="Arial"/>
          <w:i/>
          <w:iCs/>
          <w:sz w:val="28"/>
          <w:szCs w:val="28"/>
        </w:rPr>
        <w:t xml:space="preserve"> </w:t>
      </w:r>
      <w:r w:rsidR="00ED553A" w:rsidRPr="000B599B">
        <w:rPr>
          <w:rFonts w:ascii="Arial" w:hAnsi="Arial" w:cs="Arial"/>
          <w:b/>
          <w:bCs/>
          <w:i/>
          <w:iCs/>
          <w:sz w:val="28"/>
          <w:szCs w:val="28"/>
        </w:rPr>
        <w:lastRenderedPageBreak/>
        <w:t xml:space="preserve">3.- </w:t>
      </w:r>
      <w:r w:rsidR="00ED553A" w:rsidRPr="000B599B">
        <w:rPr>
          <w:rFonts w:ascii="Arial" w:hAnsi="Arial" w:cs="Arial"/>
          <w:i/>
          <w:iCs/>
          <w:sz w:val="28"/>
          <w:szCs w:val="28"/>
        </w:rPr>
        <w:t xml:space="preserve">Mediante documento signado bajo el numeral 08/2025 de fecha 10 diez de marzo del año 2025 dos mil veinticinco, el Jefe de Participación Ciudadana el C. Héctor Jesús Cibrián Bernabe dio contestación al oficio 162/2025 suscrito por el  Oficial de Padrón y Licencias LIC. OSVALDO CARDENAS GALLEGOS, informándole sobre el levantamiento de las anuencias o conformidad de vecinos respecto la apertura de </w:t>
      </w:r>
      <w:r w:rsidR="00ED553A" w:rsidRPr="000B599B">
        <w:rPr>
          <w:rFonts w:ascii="Arial" w:hAnsi="Arial" w:cs="Arial"/>
          <w:b/>
          <w:i/>
          <w:iCs/>
          <w:sz w:val="28"/>
          <w:szCs w:val="28"/>
        </w:rPr>
        <w:t xml:space="preserve">LICENCIA MUNICIPAL CON GIRO DE VENTA DE CERVEZA EN ENVACE CERRADO </w:t>
      </w:r>
      <w:r w:rsidR="00ED553A" w:rsidRPr="000B599B">
        <w:rPr>
          <w:rFonts w:ascii="Arial" w:hAnsi="Arial" w:cs="Arial"/>
          <w:bCs/>
          <w:i/>
          <w:iCs/>
          <w:sz w:val="28"/>
          <w:szCs w:val="28"/>
        </w:rPr>
        <w:t xml:space="preserve">que llevara por nombre </w:t>
      </w:r>
      <w:r w:rsidR="00ED553A" w:rsidRPr="000B599B">
        <w:rPr>
          <w:rFonts w:ascii="Arial" w:hAnsi="Arial" w:cs="Arial"/>
          <w:b/>
          <w:i/>
          <w:iCs/>
          <w:sz w:val="28"/>
          <w:szCs w:val="28"/>
        </w:rPr>
        <w:t xml:space="preserve">ABARROTES KYANA con los resultados siguientes: 11 a favor, Y 02 en contra  </w:t>
      </w:r>
      <w:r w:rsidR="00ED553A" w:rsidRPr="000B599B">
        <w:rPr>
          <w:rFonts w:ascii="Arial" w:hAnsi="Arial" w:cs="Arial"/>
          <w:i/>
          <w:iCs/>
          <w:sz w:val="28"/>
          <w:szCs w:val="28"/>
        </w:rPr>
        <w:t xml:space="preserve"> anexando las firmas e identificaciones correspondientes, lo anterior para atender lo dispuesto por el artículo 27 fracción XIX del Reglamento sobre la Venta y Consumo de Bebidas Alcohólicas del Municipio de Zapotlán el Grande, Jalisco, vigente y aplicable al momento de la elaboración y presentación del este dictamen.</w:t>
      </w:r>
      <w:r w:rsidR="0075418A">
        <w:rPr>
          <w:rFonts w:ascii="Arial" w:hAnsi="Arial" w:cs="Arial"/>
          <w:bCs/>
          <w:sz w:val="28"/>
          <w:szCs w:val="28"/>
        </w:rPr>
        <w:t xml:space="preserve"> </w:t>
      </w:r>
      <w:r w:rsidR="00ED553A" w:rsidRPr="000B599B">
        <w:rPr>
          <w:rFonts w:ascii="Arial" w:hAnsi="Arial" w:cs="Arial"/>
          <w:b/>
          <w:bCs/>
          <w:i/>
          <w:iCs/>
          <w:sz w:val="28"/>
          <w:szCs w:val="28"/>
        </w:rPr>
        <w:t xml:space="preserve">4.- </w:t>
      </w:r>
      <w:r w:rsidR="00ED553A" w:rsidRPr="000B599B">
        <w:rPr>
          <w:rFonts w:ascii="Arial" w:hAnsi="Arial" w:cs="Arial"/>
          <w:i/>
          <w:iCs/>
          <w:sz w:val="28"/>
          <w:szCs w:val="28"/>
        </w:rPr>
        <w:t xml:space="preserve">Mediante Oficio número </w:t>
      </w:r>
      <w:r w:rsidR="00ED553A" w:rsidRPr="000B599B">
        <w:rPr>
          <w:rFonts w:ascii="Arial" w:hAnsi="Arial" w:cs="Arial"/>
          <w:b/>
          <w:i/>
          <w:iCs/>
          <w:sz w:val="28"/>
          <w:szCs w:val="28"/>
        </w:rPr>
        <w:t>566</w:t>
      </w:r>
      <w:r w:rsidR="00ED553A" w:rsidRPr="000B599B">
        <w:rPr>
          <w:rFonts w:ascii="Arial" w:hAnsi="Arial" w:cs="Arial"/>
          <w:b/>
          <w:bCs/>
          <w:i/>
          <w:iCs/>
          <w:sz w:val="28"/>
          <w:szCs w:val="28"/>
        </w:rPr>
        <w:t>/2025</w:t>
      </w:r>
      <w:r w:rsidR="00ED553A" w:rsidRPr="000B599B">
        <w:rPr>
          <w:rFonts w:ascii="Arial" w:hAnsi="Arial" w:cs="Arial"/>
          <w:i/>
          <w:iCs/>
          <w:sz w:val="28"/>
          <w:szCs w:val="28"/>
        </w:rPr>
        <w:t>, turno el expediente administrativo a la Dirección de Jurídico para su revisión, análisis y expedición de una opinión de los documentos recibidos, el cual, fue contestado mediante el diverso 458/2025, fechado el día 18 dieciocho de marzo de 2025 dos mil veinticinco, el cual se transcribe;</w:t>
      </w:r>
      <w:r w:rsidR="0075418A">
        <w:rPr>
          <w:rFonts w:ascii="Arial" w:hAnsi="Arial" w:cs="Arial"/>
          <w:bCs/>
          <w:sz w:val="28"/>
          <w:szCs w:val="28"/>
        </w:rPr>
        <w:t xml:space="preserve"> </w:t>
      </w:r>
      <w:r w:rsidR="00ED553A" w:rsidRPr="000B599B">
        <w:rPr>
          <w:rFonts w:ascii="Arial" w:hAnsi="Arial" w:cs="Arial"/>
          <w:b/>
          <w:i/>
          <w:iCs/>
          <w:sz w:val="28"/>
          <w:szCs w:val="28"/>
        </w:rPr>
        <w:t xml:space="preserve">Dependencia: </w:t>
      </w:r>
      <w:r w:rsidR="00ED553A" w:rsidRPr="000B599B">
        <w:rPr>
          <w:rFonts w:ascii="Arial" w:hAnsi="Arial" w:cs="Arial"/>
          <w:i/>
          <w:iCs/>
          <w:sz w:val="28"/>
          <w:szCs w:val="28"/>
        </w:rPr>
        <w:t>Dirección Jurídica</w:t>
      </w:r>
      <w:r w:rsidR="0075418A">
        <w:rPr>
          <w:rFonts w:ascii="Arial" w:hAnsi="Arial" w:cs="Arial"/>
          <w:bCs/>
          <w:sz w:val="28"/>
          <w:szCs w:val="28"/>
        </w:rPr>
        <w:t xml:space="preserve"> </w:t>
      </w:r>
      <w:r w:rsidR="00ED553A" w:rsidRPr="000B599B">
        <w:rPr>
          <w:rFonts w:ascii="Arial" w:hAnsi="Arial" w:cs="Arial"/>
          <w:b/>
          <w:i/>
          <w:iCs/>
          <w:sz w:val="28"/>
          <w:szCs w:val="28"/>
        </w:rPr>
        <w:t>No. De oficio:</w:t>
      </w:r>
      <w:r w:rsidR="00ED553A" w:rsidRPr="000B599B">
        <w:rPr>
          <w:rFonts w:ascii="Arial" w:hAnsi="Arial" w:cs="Arial"/>
          <w:i/>
          <w:iCs/>
          <w:sz w:val="28"/>
          <w:szCs w:val="28"/>
        </w:rPr>
        <w:t>458/2025</w:t>
      </w:r>
      <w:r w:rsidR="00ED553A" w:rsidRPr="000B599B">
        <w:rPr>
          <w:rFonts w:ascii="Arial" w:hAnsi="Arial" w:cs="Arial"/>
          <w:b/>
          <w:i/>
          <w:iCs/>
          <w:sz w:val="28"/>
          <w:szCs w:val="28"/>
        </w:rPr>
        <w:t xml:space="preserve"> Asunto:</w:t>
      </w:r>
      <w:r w:rsidR="00ED553A" w:rsidRPr="000B599B">
        <w:rPr>
          <w:rFonts w:ascii="Arial" w:hAnsi="Arial" w:cs="Arial"/>
          <w:i/>
          <w:iCs/>
          <w:sz w:val="28"/>
          <w:szCs w:val="28"/>
        </w:rPr>
        <w:t xml:space="preserve"> Se emite análisis y opinión jurídica.</w:t>
      </w:r>
      <w:r w:rsidR="0057372F">
        <w:rPr>
          <w:rFonts w:ascii="Arial" w:hAnsi="Arial" w:cs="Arial"/>
          <w:i/>
          <w:iCs/>
          <w:sz w:val="28"/>
          <w:szCs w:val="28"/>
        </w:rPr>
        <w:t xml:space="preserve"> </w:t>
      </w:r>
      <w:r w:rsidR="00ED553A" w:rsidRPr="000B599B">
        <w:rPr>
          <w:rFonts w:ascii="Arial" w:hAnsi="Arial" w:cs="Arial"/>
          <w:b/>
          <w:i/>
          <w:iCs/>
          <w:sz w:val="28"/>
          <w:szCs w:val="28"/>
        </w:rPr>
        <w:t>C. LIC. OSVALDO CARDENAS GALLEGOS.</w:t>
      </w:r>
      <w:r w:rsidR="0057372F">
        <w:rPr>
          <w:rFonts w:ascii="Arial" w:hAnsi="Arial" w:cs="Arial"/>
          <w:i/>
          <w:iCs/>
          <w:sz w:val="28"/>
          <w:szCs w:val="28"/>
        </w:rPr>
        <w:t xml:space="preserve"> </w:t>
      </w:r>
      <w:r w:rsidR="00ED553A" w:rsidRPr="000B599B">
        <w:rPr>
          <w:rFonts w:ascii="Arial" w:hAnsi="Arial" w:cs="Arial"/>
          <w:b/>
          <w:i/>
          <w:iCs/>
          <w:sz w:val="28"/>
          <w:szCs w:val="28"/>
        </w:rPr>
        <w:t>OFICIAL DE PADRÓN Y LICENCIAS</w:t>
      </w:r>
      <w:r w:rsidR="0057372F">
        <w:rPr>
          <w:rFonts w:ascii="Arial" w:hAnsi="Arial" w:cs="Arial"/>
          <w:b/>
          <w:i/>
          <w:iCs/>
          <w:sz w:val="28"/>
          <w:szCs w:val="28"/>
        </w:rPr>
        <w:t xml:space="preserve"> </w:t>
      </w:r>
      <w:r w:rsidR="00ED553A" w:rsidRPr="000B599B">
        <w:rPr>
          <w:rFonts w:ascii="Arial" w:hAnsi="Arial" w:cs="Arial"/>
          <w:b/>
          <w:i/>
          <w:iCs/>
          <w:sz w:val="28"/>
          <w:szCs w:val="28"/>
        </w:rPr>
        <w:t>PRESENTE</w:t>
      </w:r>
      <w:r w:rsidR="0057372F">
        <w:rPr>
          <w:rFonts w:ascii="Arial" w:hAnsi="Arial" w:cs="Arial"/>
          <w:b/>
          <w:i/>
          <w:iCs/>
          <w:sz w:val="28"/>
          <w:szCs w:val="28"/>
        </w:rPr>
        <w:t xml:space="preserve"> </w:t>
      </w:r>
      <w:r w:rsidR="00ED553A" w:rsidRPr="000B599B">
        <w:rPr>
          <w:rFonts w:ascii="Arial" w:hAnsi="Arial" w:cs="Arial"/>
          <w:i/>
          <w:iCs/>
          <w:sz w:val="28"/>
          <w:szCs w:val="28"/>
        </w:rPr>
        <w:t xml:space="preserve">Por recibido el oficio número 566/2025 suscrito por el oficial de Padrón y Licencias del Municipio de Zapotlán el Grande, Jalisco, mediante el cual remite expediente sin número relativo a la solicitud de </w:t>
      </w:r>
      <w:r w:rsidR="00ED553A" w:rsidRPr="000B599B">
        <w:rPr>
          <w:rFonts w:ascii="Arial" w:hAnsi="Arial" w:cs="Arial"/>
          <w:b/>
          <w:bCs/>
          <w:i/>
          <w:iCs/>
          <w:sz w:val="28"/>
          <w:szCs w:val="28"/>
        </w:rPr>
        <w:t>LICENCIA MUNICIPAL CON GIRO DE VENTA DE CERVEZA EN ENVASE CERRADO,</w:t>
      </w:r>
      <w:r w:rsidR="00ED553A" w:rsidRPr="000B599B">
        <w:rPr>
          <w:rFonts w:ascii="Arial" w:hAnsi="Arial" w:cs="Arial"/>
          <w:i/>
          <w:iCs/>
          <w:sz w:val="28"/>
          <w:szCs w:val="28"/>
        </w:rPr>
        <w:t xml:space="preserve"> con domicilio en </w:t>
      </w:r>
      <w:r w:rsidR="00ED553A" w:rsidRPr="000B599B">
        <w:rPr>
          <w:rFonts w:ascii="Arial" w:hAnsi="Arial" w:cs="Arial"/>
          <w:b/>
          <w:bCs/>
          <w:i/>
          <w:iCs/>
          <w:sz w:val="28"/>
          <w:szCs w:val="28"/>
        </w:rPr>
        <w:t xml:space="preserve">JORGE </w:t>
      </w:r>
      <w:r w:rsidR="00ED553A" w:rsidRPr="000B599B">
        <w:rPr>
          <w:rFonts w:ascii="Arial" w:hAnsi="Arial" w:cs="Arial"/>
          <w:b/>
          <w:bCs/>
          <w:i/>
          <w:iCs/>
          <w:sz w:val="28"/>
          <w:szCs w:val="28"/>
        </w:rPr>
        <w:lastRenderedPageBreak/>
        <w:t>VILLASEÑOR N°323</w:t>
      </w:r>
      <w:r w:rsidR="00ED553A" w:rsidRPr="000B599B">
        <w:rPr>
          <w:rFonts w:ascii="Arial" w:hAnsi="Arial" w:cs="Arial"/>
          <w:i/>
          <w:iCs/>
          <w:sz w:val="28"/>
          <w:szCs w:val="28"/>
        </w:rPr>
        <w:t xml:space="preserve">, colonia Constituyentes de esta municipalidad, que llevara por nombre </w:t>
      </w:r>
      <w:r w:rsidR="00ED553A" w:rsidRPr="000B599B">
        <w:rPr>
          <w:rFonts w:ascii="Arial" w:hAnsi="Arial" w:cs="Arial"/>
          <w:b/>
          <w:bCs/>
          <w:i/>
          <w:iCs/>
          <w:sz w:val="28"/>
          <w:szCs w:val="28"/>
        </w:rPr>
        <w:t>“ABARROTES KYANA”</w:t>
      </w:r>
      <w:r w:rsidR="00ED553A" w:rsidRPr="000B599B">
        <w:rPr>
          <w:rFonts w:ascii="Arial" w:hAnsi="Arial" w:cs="Arial"/>
          <w:i/>
          <w:iCs/>
          <w:sz w:val="28"/>
          <w:szCs w:val="28"/>
        </w:rPr>
        <w:t xml:space="preserve"> promovido por el </w:t>
      </w:r>
      <w:r w:rsidR="00ED553A" w:rsidRPr="000B599B">
        <w:rPr>
          <w:rFonts w:ascii="Arial" w:hAnsi="Arial" w:cs="Arial"/>
          <w:b/>
          <w:bCs/>
          <w:i/>
          <w:iCs/>
          <w:sz w:val="28"/>
          <w:szCs w:val="28"/>
        </w:rPr>
        <w:t>C. JOSE ALFREDO GUTIERREZ DIAZ</w:t>
      </w:r>
      <w:r w:rsidR="00ED553A" w:rsidRPr="000B599B">
        <w:rPr>
          <w:rFonts w:ascii="Arial" w:hAnsi="Arial" w:cs="Arial"/>
          <w:i/>
          <w:iCs/>
          <w:sz w:val="28"/>
          <w:szCs w:val="28"/>
        </w:rPr>
        <w:t>, a efecto de que esta dirección jurídica realice su revisión, análisis y expedición de una opinión por escrito de los documentos recibidos.</w:t>
      </w:r>
      <w:r w:rsidR="0057372F">
        <w:rPr>
          <w:rFonts w:ascii="Arial" w:hAnsi="Arial" w:cs="Arial"/>
          <w:i/>
          <w:iCs/>
          <w:sz w:val="28"/>
          <w:szCs w:val="28"/>
        </w:rPr>
        <w:t xml:space="preserve"> </w:t>
      </w:r>
      <w:r w:rsidR="00ED553A" w:rsidRPr="000B599B">
        <w:rPr>
          <w:rFonts w:ascii="Arial" w:hAnsi="Arial" w:cs="Arial"/>
          <w:i/>
          <w:iCs/>
          <w:sz w:val="28"/>
          <w:szCs w:val="28"/>
        </w:rPr>
        <w:t>Por consecuencia, con las facultades que me confiere el artículo 28 fracción II del Reglamento Sobre la Venta y Consumo de Bebidas Alcohólicas del Municipio de Zapotlán el Grande, Jalisco, procedo a realizar la revisión, y análisis los documentos que conforman el expediente, los cuáles señalo enseguida:</w:t>
      </w:r>
      <w:r w:rsidR="0057372F">
        <w:rPr>
          <w:rFonts w:ascii="Arial" w:hAnsi="Arial" w:cs="Arial"/>
          <w:i/>
          <w:iCs/>
          <w:sz w:val="28"/>
          <w:szCs w:val="28"/>
        </w:rPr>
        <w:t xml:space="preserve"> </w:t>
      </w:r>
      <w:r w:rsidR="0057372F">
        <w:rPr>
          <w:rFonts w:ascii="Arial" w:hAnsi="Arial" w:cs="Arial"/>
          <w:b/>
          <w:bCs/>
          <w:i/>
          <w:iCs/>
          <w:sz w:val="28"/>
          <w:szCs w:val="28"/>
        </w:rPr>
        <w:t>1.</w:t>
      </w:r>
      <w:r w:rsidR="00ED553A" w:rsidRPr="000B599B">
        <w:rPr>
          <w:rFonts w:ascii="Arial" w:hAnsi="Arial" w:cs="Arial"/>
          <w:i/>
          <w:iCs/>
          <w:sz w:val="28"/>
          <w:szCs w:val="28"/>
        </w:rPr>
        <w:t xml:space="preserve"> </w:t>
      </w:r>
      <w:r w:rsidR="00ED553A" w:rsidRPr="0057372F">
        <w:rPr>
          <w:rFonts w:ascii="Arial" w:hAnsi="Arial" w:cs="Arial"/>
          <w:i/>
          <w:iCs/>
          <w:sz w:val="28"/>
          <w:szCs w:val="28"/>
        </w:rPr>
        <w:t>Solicitud en formato oficial dirigida al Consejo de Giros Restringidos del Municipio, fecha 04 de julio del año 2025 sin sello de recepción por la Oficialía de Padrón y Licencias, para que le sea autorizada la licencia municipal de CON GIRO DE VENTA DE CERVEZAS, en el domicilio de calle Jorge Villaseñor N° 323-A, Colonia Constituyentes de ciudad Guzmán, Municipio de Zapotlán el Grande, Jalisco. Sin descripción de superficie y aforo.</w:t>
      </w:r>
      <w:r w:rsidR="0057372F">
        <w:rPr>
          <w:rFonts w:ascii="Arial" w:hAnsi="Arial" w:cs="Arial"/>
          <w:i/>
          <w:iCs/>
          <w:sz w:val="28"/>
          <w:szCs w:val="28"/>
        </w:rPr>
        <w:t xml:space="preserve"> </w:t>
      </w:r>
      <w:r w:rsidR="0057372F">
        <w:rPr>
          <w:rFonts w:ascii="Arial" w:hAnsi="Arial" w:cs="Arial"/>
          <w:b/>
          <w:bCs/>
          <w:i/>
          <w:iCs/>
          <w:sz w:val="28"/>
          <w:szCs w:val="28"/>
        </w:rPr>
        <w:t>2.</w:t>
      </w:r>
      <w:r w:rsidR="00ED553A" w:rsidRPr="0057372F">
        <w:rPr>
          <w:rFonts w:ascii="Arial" w:hAnsi="Arial" w:cs="Arial"/>
          <w:i/>
          <w:iCs/>
          <w:sz w:val="28"/>
          <w:szCs w:val="28"/>
        </w:rPr>
        <w:t xml:space="preserve"> Recibo de anexos con fecha de recepción 04 de marzo del año 2025, por parte de la Oficialía de padrón y Licencias.</w:t>
      </w:r>
      <w:r w:rsidR="0057372F">
        <w:rPr>
          <w:rFonts w:ascii="Arial" w:hAnsi="Arial" w:cs="Arial"/>
          <w:i/>
          <w:iCs/>
          <w:sz w:val="28"/>
          <w:szCs w:val="28"/>
        </w:rPr>
        <w:t xml:space="preserve"> </w:t>
      </w:r>
      <w:r w:rsidR="0057372F">
        <w:rPr>
          <w:rFonts w:ascii="Arial" w:hAnsi="Arial" w:cs="Arial"/>
          <w:b/>
          <w:bCs/>
          <w:i/>
          <w:iCs/>
          <w:sz w:val="28"/>
          <w:szCs w:val="28"/>
        </w:rPr>
        <w:t>3.</w:t>
      </w:r>
      <w:r w:rsidR="0057372F">
        <w:rPr>
          <w:rFonts w:ascii="Arial" w:hAnsi="Arial" w:cs="Arial"/>
          <w:i/>
          <w:iCs/>
          <w:sz w:val="28"/>
          <w:szCs w:val="28"/>
        </w:rPr>
        <w:t xml:space="preserve"> </w:t>
      </w:r>
      <w:r w:rsidR="00ED553A" w:rsidRPr="0057372F">
        <w:rPr>
          <w:rFonts w:ascii="Arial" w:hAnsi="Arial" w:cs="Arial"/>
          <w:i/>
          <w:iCs/>
          <w:sz w:val="28"/>
          <w:szCs w:val="28"/>
        </w:rPr>
        <w:t>Copia certificada de la Credencial de Elector del solicitante C. JOSE ALFREDO GUTIERREZ DIAZ.</w:t>
      </w:r>
      <w:r w:rsidR="0057372F">
        <w:rPr>
          <w:rFonts w:ascii="Arial" w:hAnsi="Arial" w:cs="Arial"/>
          <w:i/>
          <w:iCs/>
          <w:sz w:val="28"/>
          <w:szCs w:val="28"/>
        </w:rPr>
        <w:t xml:space="preserve"> </w:t>
      </w:r>
      <w:r w:rsidR="0057372F">
        <w:rPr>
          <w:rFonts w:ascii="Arial" w:hAnsi="Arial" w:cs="Arial"/>
          <w:b/>
          <w:bCs/>
          <w:i/>
          <w:iCs/>
          <w:sz w:val="28"/>
          <w:szCs w:val="28"/>
        </w:rPr>
        <w:t>4.</w:t>
      </w:r>
      <w:r w:rsidR="00ED553A" w:rsidRPr="0057372F">
        <w:rPr>
          <w:rFonts w:ascii="Arial" w:hAnsi="Arial" w:cs="Arial"/>
          <w:i/>
          <w:iCs/>
          <w:sz w:val="28"/>
          <w:szCs w:val="28"/>
        </w:rPr>
        <w:t xml:space="preserve"> Original del Dictamen de Usos y Destinos Específicos oficio USO 2025/019 emitido por el Director de Ordenamiento Territorial, de fecha 20 de Enero del año 2025, </w:t>
      </w:r>
      <w:r w:rsidR="00ED553A" w:rsidRPr="0057372F">
        <w:rPr>
          <w:rFonts w:ascii="Arial" w:hAnsi="Arial" w:cs="Arial"/>
          <w:b/>
          <w:bCs/>
          <w:i/>
          <w:iCs/>
          <w:sz w:val="28"/>
          <w:szCs w:val="28"/>
        </w:rPr>
        <w:t>determinando FACTIBLE</w:t>
      </w:r>
      <w:r w:rsidR="00ED553A" w:rsidRPr="0057372F">
        <w:rPr>
          <w:rFonts w:ascii="Arial" w:hAnsi="Arial" w:cs="Arial"/>
          <w:i/>
          <w:iCs/>
          <w:sz w:val="28"/>
          <w:szCs w:val="28"/>
        </w:rPr>
        <w:t xml:space="preserve"> el giro solicitado de acuerdo al Plan de Desarrollo Urbano de Zapotlán el Grande, Jalisco, Distrito 1“Ciudad Guzmán” Subdistrito 05 “Constituyente”, para el domicilio de calle Carlos Villaseñor No. 323, colonia Constituyentes, </w:t>
      </w:r>
      <w:r w:rsidR="00ED553A" w:rsidRPr="0057372F">
        <w:rPr>
          <w:rFonts w:ascii="Arial" w:hAnsi="Arial" w:cs="Arial"/>
          <w:b/>
          <w:i/>
          <w:iCs/>
          <w:sz w:val="28"/>
          <w:szCs w:val="28"/>
        </w:rPr>
        <w:t>cuenta catastral U25499.</w:t>
      </w:r>
      <w:r w:rsidR="0057372F">
        <w:rPr>
          <w:rFonts w:ascii="Arial" w:hAnsi="Arial" w:cs="Arial"/>
          <w:b/>
          <w:i/>
          <w:iCs/>
          <w:sz w:val="28"/>
          <w:szCs w:val="28"/>
        </w:rPr>
        <w:t xml:space="preserve"> 5.</w:t>
      </w:r>
      <w:r w:rsidR="0057372F">
        <w:rPr>
          <w:rFonts w:ascii="Arial" w:hAnsi="Arial" w:cs="Arial"/>
          <w:i/>
          <w:iCs/>
          <w:sz w:val="28"/>
          <w:szCs w:val="28"/>
        </w:rPr>
        <w:t xml:space="preserve"> </w:t>
      </w:r>
      <w:r w:rsidR="00ED553A" w:rsidRPr="0057372F">
        <w:rPr>
          <w:rFonts w:ascii="Arial" w:hAnsi="Arial" w:cs="Arial"/>
          <w:i/>
          <w:iCs/>
          <w:sz w:val="28"/>
          <w:szCs w:val="28"/>
        </w:rPr>
        <w:t xml:space="preserve">Copia simple del oficio </w:t>
      </w:r>
      <w:r w:rsidR="0057372F" w:rsidRPr="0057372F">
        <w:rPr>
          <w:rFonts w:ascii="Arial" w:hAnsi="Arial" w:cs="Arial"/>
          <w:i/>
          <w:iCs/>
          <w:sz w:val="28"/>
          <w:szCs w:val="28"/>
        </w:rPr>
        <w:t>número</w:t>
      </w:r>
      <w:r w:rsidR="00ED553A" w:rsidRPr="0057372F">
        <w:rPr>
          <w:rFonts w:ascii="Arial" w:hAnsi="Arial" w:cs="Arial"/>
          <w:i/>
          <w:iCs/>
          <w:sz w:val="28"/>
          <w:szCs w:val="28"/>
        </w:rPr>
        <w:t xml:space="preserve"> DOT-2025/0-213 de fecha 07 </w:t>
      </w:r>
      <w:r w:rsidR="00ED553A" w:rsidRPr="0057372F">
        <w:rPr>
          <w:rFonts w:ascii="Arial" w:hAnsi="Arial" w:cs="Arial"/>
          <w:i/>
          <w:iCs/>
          <w:sz w:val="28"/>
          <w:szCs w:val="28"/>
        </w:rPr>
        <w:lastRenderedPageBreak/>
        <w:t xml:space="preserve">de abril del año 2025, en donde el director de ordenamiento territorial asigna al local ubicado al </w:t>
      </w:r>
      <w:proofErr w:type="spellStart"/>
      <w:r w:rsidR="00ED553A" w:rsidRPr="0057372F">
        <w:rPr>
          <w:rFonts w:ascii="Arial" w:hAnsi="Arial" w:cs="Arial"/>
          <w:i/>
          <w:iCs/>
          <w:sz w:val="28"/>
          <w:szCs w:val="28"/>
        </w:rPr>
        <w:t>Nor</w:t>
      </w:r>
      <w:proofErr w:type="spellEnd"/>
      <w:r w:rsidR="00ED553A" w:rsidRPr="0057372F">
        <w:rPr>
          <w:rFonts w:ascii="Arial" w:hAnsi="Arial" w:cs="Arial"/>
          <w:i/>
          <w:iCs/>
          <w:sz w:val="28"/>
          <w:szCs w:val="28"/>
        </w:rPr>
        <w:t xml:space="preserve">-Poniente de la propiedad, el </w:t>
      </w:r>
      <w:r w:rsidR="0057372F" w:rsidRPr="0057372F">
        <w:rPr>
          <w:rFonts w:ascii="Arial" w:hAnsi="Arial" w:cs="Arial"/>
          <w:i/>
          <w:iCs/>
          <w:sz w:val="28"/>
          <w:szCs w:val="28"/>
        </w:rPr>
        <w:t>número</w:t>
      </w:r>
      <w:r w:rsidR="00ED553A" w:rsidRPr="0057372F">
        <w:rPr>
          <w:rFonts w:ascii="Arial" w:hAnsi="Arial" w:cs="Arial"/>
          <w:i/>
          <w:iCs/>
          <w:sz w:val="28"/>
          <w:szCs w:val="28"/>
        </w:rPr>
        <w:t xml:space="preserve"> oficial adicional “323-A” de la Calle Jorge Villaseñor, en la Colonia Constituyentes de esta ciudad.</w:t>
      </w:r>
      <w:r w:rsidR="0057372F">
        <w:rPr>
          <w:rFonts w:ascii="Arial" w:hAnsi="Arial" w:cs="Arial"/>
          <w:i/>
          <w:iCs/>
          <w:sz w:val="28"/>
          <w:szCs w:val="28"/>
        </w:rPr>
        <w:t xml:space="preserve"> </w:t>
      </w:r>
      <w:r w:rsidR="0057372F">
        <w:rPr>
          <w:rFonts w:ascii="Arial" w:hAnsi="Arial" w:cs="Arial"/>
          <w:b/>
          <w:bCs/>
          <w:i/>
          <w:iCs/>
          <w:sz w:val="28"/>
          <w:szCs w:val="28"/>
        </w:rPr>
        <w:t>6.</w:t>
      </w:r>
      <w:r w:rsidR="0057372F">
        <w:rPr>
          <w:rFonts w:ascii="Arial" w:hAnsi="Arial" w:cs="Arial"/>
          <w:i/>
          <w:iCs/>
          <w:sz w:val="28"/>
          <w:szCs w:val="28"/>
        </w:rPr>
        <w:t xml:space="preserve"> </w:t>
      </w:r>
      <w:r w:rsidR="00ED553A" w:rsidRPr="0057372F">
        <w:rPr>
          <w:rFonts w:ascii="Arial" w:hAnsi="Arial" w:cs="Arial"/>
          <w:i/>
          <w:iCs/>
          <w:sz w:val="28"/>
          <w:szCs w:val="28"/>
        </w:rPr>
        <w:t>Original de certificado de No adeudo, expedido de manera conjunta por la Dirección de Catastro municipal, así como el Departamento de Apremios respecto a la cuenta predial U25499, a nombre de ALMA DELIA SALVADOR LEAL, ubicado en Jorge Villaseñor No. 323, colonia Constituyentes Ciudad Guzmán, municipio de Zapotlán, el Grande de Jalisco, con superficie de terreno de 145.81 m2 cuadrados del municipio Zapotlán el Grande Jalisco, expedido con fecha 24 de febrero de 2025.</w:t>
      </w:r>
      <w:r w:rsidR="00EF38BF">
        <w:rPr>
          <w:rFonts w:ascii="Arial" w:hAnsi="Arial" w:cs="Arial"/>
          <w:i/>
          <w:iCs/>
          <w:sz w:val="28"/>
          <w:szCs w:val="28"/>
        </w:rPr>
        <w:t xml:space="preserve"> </w:t>
      </w:r>
      <w:r w:rsidR="00EF38BF">
        <w:rPr>
          <w:rFonts w:ascii="Arial" w:hAnsi="Arial" w:cs="Arial"/>
          <w:b/>
          <w:bCs/>
          <w:i/>
          <w:iCs/>
          <w:sz w:val="28"/>
          <w:szCs w:val="28"/>
        </w:rPr>
        <w:t>7.</w:t>
      </w:r>
      <w:r w:rsidR="00EF38BF">
        <w:rPr>
          <w:rFonts w:ascii="Arial" w:hAnsi="Arial" w:cs="Arial"/>
          <w:i/>
          <w:iCs/>
          <w:sz w:val="28"/>
          <w:szCs w:val="28"/>
        </w:rPr>
        <w:t xml:space="preserve"> </w:t>
      </w:r>
      <w:r w:rsidR="00ED553A" w:rsidRPr="00EF38BF">
        <w:rPr>
          <w:rFonts w:ascii="Arial" w:hAnsi="Arial" w:cs="Arial"/>
          <w:i/>
          <w:iCs/>
          <w:sz w:val="28"/>
          <w:szCs w:val="28"/>
        </w:rPr>
        <w:t>Original de la constancia de No adeudo N° 3833 expedida por la Directora General de la OP de SAPAZA, de la cuenta del predial U25499, cuenta de usuario 22714, a nombre de MARÍA LUISA LEAL SANCHEZ, del domicilio Jorge Villaseñor No. 323, colonia Constituyentes de ciudad Guzmán, municipio de Zapotlán, el Grande de Jalisco, expedido con fecha 21 de febrero del año 2025, que abarca hasta el periodo de Enero 2025.</w:t>
      </w:r>
      <w:r w:rsidR="00EF38BF">
        <w:rPr>
          <w:rFonts w:ascii="Arial" w:hAnsi="Arial" w:cs="Arial"/>
          <w:i/>
          <w:iCs/>
          <w:sz w:val="28"/>
          <w:szCs w:val="28"/>
        </w:rPr>
        <w:t xml:space="preserve"> </w:t>
      </w:r>
      <w:r w:rsidR="00EF38BF">
        <w:rPr>
          <w:rFonts w:ascii="Arial" w:hAnsi="Arial" w:cs="Arial"/>
          <w:b/>
          <w:bCs/>
          <w:i/>
          <w:iCs/>
          <w:sz w:val="28"/>
          <w:szCs w:val="28"/>
        </w:rPr>
        <w:t>8.</w:t>
      </w:r>
      <w:r w:rsidR="00EF38BF">
        <w:rPr>
          <w:rFonts w:ascii="Arial" w:hAnsi="Arial" w:cs="Arial"/>
          <w:i/>
          <w:iCs/>
          <w:sz w:val="28"/>
          <w:szCs w:val="28"/>
        </w:rPr>
        <w:t xml:space="preserve"> </w:t>
      </w:r>
      <w:r w:rsidR="00ED553A" w:rsidRPr="00EF38BF">
        <w:rPr>
          <w:rFonts w:ascii="Arial" w:hAnsi="Arial" w:cs="Arial"/>
          <w:i/>
          <w:iCs/>
          <w:sz w:val="28"/>
          <w:szCs w:val="28"/>
        </w:rPr>
        <w:t>Original del Acta de Nacimiento a nombre del solicitante de JOSE ALFREDO GUTIERREZ DIAZ.</w:t>
      </w:r>
      <w:r w:rsidR="00EF38BF">
        <w:rPr>
          <w:rFonts w:ascii="Arial" w:hAnsi="Arial" w:cs="Arial"/>
          <w:i/>
          <w:iCs/>
          <w:sz w:val="28"/>
          <w:szCs w:val="28"/>
        </w:rPr>
        <w:t xml:space="preserve"> </w:t>
      </w:r>
      <w:r w:rsidR="00A5652A">
        <w:rPr>
          <w:rFonts w:ascii="Arial" w:hAnsi="Arial" w:cs="Arial"/>
          <w:b/>
          <w:bCs/>
          <w:i/>
          <w:iCs/>
          <w:sz w:val="28"/>
          <w:szCs w:val="28"/>
        </w:rPr>
        <w:t>9</w:t>
      </w:r>
      <w:r w:rsidR="00EF38BF">
        <w:rPr>
          <w:rFonts w:ascii="Arial" w:hAnsi="Arial" w:cs="Arial"/>
          <w:b/>
          <w:bCs/>
          <w:i/>
          <w:iCs/>
          <w:sz w:val="28"/>
          <w:szCs w:val="28"/>
        </w:rPr>
        <w:t>.</w:t>
      </w:r>
      <w:r w:rsidR="00EF38BF">
        <w:rPr>
          <w:rFonts w:ascii="Arial" w:hAnsi="Arial" w:cs="Arial"/>
          <w:i/>
          <w:iCs/>
          <w:sz w:val="28"/>
          <w:szCs w:val="28"/>
        </w:rPr>
        <w:t xml:space="preserve"> </w:t>
      </w:r>
      <w:r w:rsidR="00ED553A" w:rsidRPr="00EF38BF">
        <w:rPr>
          <w:rFonts w:ascii="Arial" w:hAnsi="Arial" w:cs="Arial"/>
          <w:i/>
          <w:iCs/>
          <w:sz w:val="28"/>
          <w:szCs w:val="28"/>
        </w:rPr>
        <w:t>Impresión de la Constancia de Situación Fiscal a nombre de JOSE ALFREDO GUTIERREZ DIAZ de fecha 03 de marzo de 2025, el domicilio fiscal coincide con el que solicita la licencia.</w:t>
      </w:r>
      <w:r w:rsidR="00EF38BF">
        <w:rPr>
          <w:rFonts w:ascii="Arial" w:hAnsi="Arial" w:cs="Arial"/>
          <w:i/>
          <w:iCs/>
          <w:sz w:val="28"/>
          <w:szCs w:val="28"/>
        </w:rPr>
        <w:t xml:space="preserve"> </w:t>
      </w:r>
      <w:r w:rsidR="00EF38BF">
        <w:rPr>
          <w:rFonts w:ascii="Arial" w:hAnsi="Arial" w:cs="Arial"/>
          <w:b/>
          <w:bCs/>
          <w:i/>
          <w:iCs/>
          <w:sz w:val="28"/>
          <w:szCs w:val="28"/>
        </w:rPr>
        <w:t>1</w:t>
      </w:r>
      <w:r w:rsidR="00A5652A">
        <w:rPr>
          <w:rFonts w:ascii="Arial" w:hAnsi="Arial" w:cs="Arial"/>
          <w:b/>
          <w:bCs/>
          <w:i/>
          <w:iCs/>
          <w:sz w:val="28"/>
          <w:szCs w:val="28"/>
        </w:rPr>
        <w:t>0</w:t>
      </w:r>
      <w:r w:rsidR="00EF38BF">
        <w:rPr>
          <w:rFonts w:ascii="Arial" w:hAnsi="Arial" w:cs="Arial"/>
          <w:b/>
          <w:bCs/>
          <w:i/>
          <w:iCs/>
          <w:sz w:val="28"/>
          <w:szCs w:val="28"/>
        </w:rPr>
        <w:t>.</w:t>
      </w:r>
      <w:r w:rsidR="00EF38BF">
        <w:rPr>
          <w:rFonts w:ascii="Arial" w:hAnsi="Arial" w:cs="Arial"/>
          <w:i/>
          <w:iCs/>
          <w:sz w:val="28"/>
          <w:szCs w:val="28"/>
        </w:rPr>
        <w:t xml:space="preserve"> </w:t>
      </w:r>
      <w:r w:rsidR="00ED553A" w:rsidRPr="00EF38BF">
        <w:rPr>
          <w:rFonts w:ascii="Arial" w:hAnsi="Arial" w:cs="Arial"/>
          <w:i/>
          <w:iCs/>
          <w:sz w:val="28"/>
          <w:szCs w:val="28"/>
        </w:rPr>
        <w:t xml:space="preserve">Original de Dictamen Técnico de Protección Civil, emitido por Unidad Municipal de Protección Civil y Bomberos, Zapotlán el Grande, mediante oficio CS- 0160/2025, de fecha 15 de enero de 2025, para el Giro de venta de cervezas, para el domicilio de Jorge Villaseñor No. 323, colonia Constituyentes de ciudad Guzmán, municipio de </w:t>
      </w:r>
      <w:r w:rsidR="00ED553A" w:rsidRPr="00EF38BF">
        <w:rPr>
          <w:rFonts w:ascii="Arial" w:hAnsi="Arial" w:cs="Arial"/>
          <w:i/>
          <w:iCs/>
          <w:sz w:val="28"/>
          <w:szCs w:val="28"/>
        </w:rPr>
        <w:lastRenderedPageBreak/>
        <w:t xml:space="preserve">Zapotlán, el Grande de Jalisco, </w:t>
      </w:r>
      <w:r w:rsidR="00ED553A" w:rsidRPr="00EF38BF">
        <w:rPr>
          <w:rFonts w:ascii="Arial" w:hAnsi="Arial" w:cs="Arial"/>
          <w:b/>
          <w:bCs/>
          <w:i/>
          <w:iCs/>
          <w:sz w:val="28"/>
          <w:szCs w:val="28"/>
        </w:rPr>
        <w:t>dictaminado, procedente sin especificar aforo.</w:t>
      </w:r>
      <w:r w:rsidR="00EF38BF">
        <w:rPr>
          <w:rFonts w:ascii="Arial" w:hAnsi="Arial" w:cs="Arial"/>
          <w:b/>
          <w:bCs/>
          <w:i/>
          <w:iCs/>
          <w:sz w:val="28"/>
          <w:szCs w:val="28"/>
        </w:rPr>
        <w:t xml:space="preserve"> 1</w:t>
      </w:r>
      <w:r w:rsidR="00A5652A">
        <w:rPr>
          <w:rFonts w:ascii="Arial" w:hAnsi="Arial" w:cs="Arial"/>
          <w:b/>
          <w:bCs/>
          <w:i/>
          <w:iCs/>
          <w:sz w:val="28"/>
          <w:szCs w:val="28"/>
        </w:rPr>
        <w:t>1</w:t>
      </w:r>
      <w:r w:rsidR="00EF38BF">
        <w:rPr>
          <w:rFonts w:ascii="Arial" w:hAnsi="Arial" w:cs="Arial"/>
          <w:b/>
          <w:bCs/>
          <w:i/>
          <w:iCs/>
          <w:sz w:val="28"/>
          <w:szCs w:val="28"/>
        </w:rPr>
        <w:t>.</w:t>
      </w:r>
      <w:r w:rsidR="00EF38BF">
        <w:rPr>
          <w:rFonts w:ascii="Arial" w:hAnsi="Arial" w:cs="Arial"/>
          <w:i/>
          <w:iCs/>
          <w:sz w:val="28"/>
          <w:szCs w:val="28"/>
        </w:rPr>
        <w:t xml:space="preserve"> </w:t>
      </w:r>
      <w:r w:rsidR="00ED553A" w:rsidRPr="00EF38BF">
        <w:rPr>
          <w:rFonts w:ascii="Arial" w:hAnsi="Arial" w:cs="Arial"/>
          <w:i/>
          <w:iCs/>
          <w:sz w:val="28"/>
          <w:szCs w:val="28"/>
        </w:rPr>
        <w:t>Original del oficio DMSV 0023/2025 estudio de impacto vial, giro restringido, número autorizado por la dirección de Movilidad y Seguridad Vial, sobre el estudio de factibilidad vial del domicilio ubicado en Jorge Villaseñor No. 323, colonia Constituyentes de ciudad Guzmán, municipio de Zapotlán, el Grande de Jalisco dictaminado, procedente con recomendaciones, con fecha 27 de febrero de 2025.</w:t>
      </w:r>
      <w:r w:rsidR="00A5652A">
        <w:rPr>
          <w:rFonts w:ascii="Arial" w:hAnsi="Arial" w:cs="Arial"/>
          <w:i/>
          <w:iCs/>
          <w:sz w:val="28"/>
          <w:szCs w:val="28"/>
        </w:rPr>
        <w:t xml:space="preserve"> </w:t>
      </w:r>
      <w:r w:rsidR="00A5652A">
        <w:rPr>
          <w:rFonts w:ascii="Arial" w:hAnsi="Arial" w:cs="Arial"/>
          <w:b/>
          <w:bCs/>
          <w:i/>
          <w:iCs/>
          <w:sz w:val="28"/>
          <w:szCs w:val="28"/>
        </w:rPr>
        <w:t>12.</w:t>
      </w:r>
      <w:r w:rsidR="00A5652A">
        <w:rPr>
          <w:rFonts w:ascii="Arial" w:hAnsi="Arial" w:cs="Arial"/>
          <w:i/>
          <w:iCs/>
          <w:sz w:val="28"/>
          <w:szCs w:val="28"/>
        </w:rPr>
        <w:t xml:space="preserve"> </w:t>
      </w:r>
      <w:r w:rsidR="00ED553A" w:rsidRPr="00A5652A">
        <w:rPr>
          <w:rFonts w:ascii="Arial" w:hAnsi="Arial" w:cs="Arial"/>
          <w:i/>
          <w:iCs/>
          <w:sz w:val="28"/>
          <w:szCs w:val="28"/>
        </w:rPr>
        <w:t>Copia simple del Escritura 27,676 de fecha 11 de octubre del año 2024, que acredita la propiedad del inmueble donde se ejercerá el giro solicitado, antes lote de terreno número 21, manzana 26, zona 6, ex ejido de Ciudad Guzmán, ahora calle de Jorge Villaseñor 323, Colonia Constituyentes Ciudad Guzmán, municipio de Zapotlán el Grande de Jalisco.</w:t>
      </w:r>
      <w:r w:rsidR="00A5652A">
        <w:rPr>
          <w:rFonts w:ascii="Arial" w:hAnsi="Arial" w:cs="Arial"/>
          <w:i/>
          <w:iCs/>
          <w:sz w:val="28"/>
          <w:szCs w:val="28"/>
        </w:rPr>
        <w:t xml:space="preserve"> </w:t>
      </w:r>
      <w:r w:rsidR="00A5652A">
        <w:rPr>
          <w:rFonts w:ascii="Arial" w:hAnsi="Arial" w:cs="Arial"/>
          <w:b/>
          <w:bCs/>
          <w:i/>
          <w:iCs/>
          <w:sz w:val="28"/>
          <w:szCs w:val="28"/>
        </w:rPr>
        <w:t>13.</w:t>
      </w:r>
      <w:r w:rsidR="00A5652A">
        <w:rPr>
          <w:rFonts w:ascii="Arial" w:hAnsi="Arial" w:cs="Arial"/>
          <w:i/>
          <w:iCs/>
          <w:sz w:val="28"/>
          <w:szCs w:val="28"/>
        </w:rPr>
        <w:t xml:space="preserve"> </w:t>
      </w:r>
      <w:r w:rsidR="00ED553A" w:rsidRPr="00A5652A">
        <w:rPr>
          <w:rFonts w:ascii="Arial" w:hAnsi="Arial" w:cs="Arial"/>
          <w:i/>
          <w:iCs/>
          <w:sz w:val="28"/>
          <w:szCs w:val="28"/>
        </w:rPr>
        <w:t>Contrato de arrendamiento en original, de un año del 19 de enero del 2025, al 19 de enero del año 2026, respecto del local ubicado en calle Jorge Villaseñor N°323 Colonia Constituyentes, de Ciudad Guzmán, Municipio de Zapotlán el Grande, Jalisco, firmado por la propietaria ALMA DELIA SALVADOR LEAL, y el solicitante, JOSE ALFREDO GUTIERREZ DIAZ.</w:t>
      </w:r>
      <w:r w:rsidR="00A5652A">
        <w:rPr>
          <w:rFonts w:ascii="Arial" w:hAnsi="Arial" w:cs="Arial"/>
          <w:i/>
          <w:iCs/>
          <w:sz w:val="28"/>
          <w:szCs w:val="28"/>
        </w:rPr>
        <w:t xml:space="preserve"> </w:t>
      </w:r>
      <w:r w:rsidR="00A5652A">
        <w:rPr>
          <w:rFonts w:ascii="Arial" w:hAnsi="Arial" w:cs="Arial"/>
          <w:b/>
          <w:bCs/>
          <w:i/>
          <w:iCs/>
          <w:sz w:val="28"/>
          <w:szCs w:val="28"/>
        </w:rPr>
        <w:t>14.</w:t>
      </w:r>
      <w:r w:rsidR="00A5652A">
        <w:rPr>
          <w:rFonts w:ascii="Arial" w:hAnsi="Arial" w:cs="Arial"/>
          <w:i/>
          <w:iCs/>
          <w:sz w:val="28"/>
          <w:szCs w:val="28"/>
        </w:rPr>
        <w:t xml:space="preserve"> </w:t>
      </w:r>
      <w:r w:rsidR="00ED553A" w:rsidRPr="00A5652A">
        <w:rPr>
          <w:rFonts w:ascii="Arial" w:hAnsi="Arial" w:cs="Arial"/>
          <w:i/>
          <w:iCs/>
          <w:sz w:val="28"/>
          <w:szCs w:val="28"/>
        </w:rPr>
        <w:t>Copia simple de la credencial de elector del C. ALMA DELIA SALVADOR LAUREANO.</w:t>
      </w:r>
      <w:r w:rsidR="00A5652A">
        <w:rPr>
          <w:rFonts w:ascii="Arial" w:hAnsi="Arial" w:cs="Arial"/>
          <w:i/>
          <w:iCs/>
          <w:sz w:val="28"/>
          <w:szCs w:val="28"/>
        </w:rPr>
        <w:t xml:space="preserve"> </w:t>
      </w:r>
      <w:r w:rsidR="00A5652A">
        <w:rPr>
          <w:rFonts w:ascii="Arial" w:hAnsi="Arial" w:cs="Arial"/>
          <w:b/>
          <w:bCs/>
          <w:i/>
          <w:iCs/>
          <w:sz w:val="28"/>
          <w:szCs w:val="28"/>
        </w:rPr>
        <w:t>15.</w:t>
      </w:r>
      <w:r w:rsidR="00A5652A">
        <w:rPr>
          <w:rFonts w:ascii="Arial" w:hAnsi="Arial" w:cs="Arial"/>
          <w:i/>
          <w:iCs/>
          <w:sz w:val="28"/>
          <w:szCs w:val="28"/>
        </w:rPr>
        <w:t xml:space="preserve"> </w:t>
      </w:r>
      <w:r w:rsidR="00ED553A" w:rsidRPr="00A5652A">
        <w:rPr>
          <w:rFonts w:ascii="Arial" w:hAnsi="Arial" w:cs="Arial"/>
          <w:i/>
          <w:iCs/>
          <w:sz w:val="28"/>
          <w:szCs w:val="28"/>
        </w:rPr>
        <w:t>Solicitud original de escrito libre, suscrito por el C JOSÉ ALFREDO GUTIERREZ DIAZ, dirigido a la jefatura de Patrón y Licencias, mediante el cual manifiesta bajo protesta de decir, verdad que no se encuentra impedido para ejercer el comercio, ni ha desempeñado ningún cargo público, municipal, federal o estatal.</w:t>
      </w:r>
      <w:r w:rsidR="00A5652A">
        <w:rPr>
          <w:rFonts w:ascii="Arial" w:hAnsi="Arial" w:cs="Arial"/>
          <w:i/>
          <w:iCs/>
          <w:sz w:val="28"/>
          <w:szCs w:val="28"/>
        </w:rPr>
        <w:t xml:space="preserve"> </w:t>
      </w:r>
      <w:r w:rsidR="00A5652A">
        <w:rPr>
          <w:rFonts w:ascii="Arial" w:hAnsi="Arial" w:cs="Arial"/>
          <w:b/>
          <w:bCs/>
          <w:i/>
          <w:iCs/>
          <w:sz w:val="28"/>
          <w:szCs w:val="28"/>
        </w:rPr>
        <w:t>16.</w:t>
      </w:r>
      <w:r w:rsidR="00A5652A">
        <w:rPr>
          <w:rFonts w:ascii="Arial" w:hAnsi="Arial" w:cs="Arial"/>
          <w:i/>
          <w:iCs/>
          <w:sz w:val="28"/>
          <w:szCs w:val="28"/>
        </w:rPr>
        <w:t xml:space="preserve"> </w:t>
      </w:r>
      <w:r w:rsidR="00ED553A" w:rsidRPr="00A5652A">
        <w:rPr>
          <w:rFonts w:ascii="Arial" w:hAnsi="Arial" w:cs="Arial"/>
          <w:i/>
          <w:iCs/>
          <w:sz w:val="28"/>
          <w:szCs w:val="28"/>
        </w:rPr>
        <w:t>Copia simple de la credencial de elector del C. RAMON SALVADOR LAUREANO.</w:t>
      </w:r>
      <w:r w:rsidR="00A5652A">
        <w:rPr>
          <w:rFonts w:ascii="Arial" w:hAnsi="Arial" w:cs="Arial"/>
          <w:i/>
          <w:iCs/>
          <w:sz w:val="28"/>
          <w:szCs w:val="28"/>
        </w:rPr>
        <w:t xml:space="preserve"> </w:t>
      </w:r>
      <w:r w:rsidR="00A5652A">
        <w:rPr>
          <w:rFonts w:ascii="Arial" w:hAnsi="Arial" w:cs="Arial"/>
          <w:b/>
          <w:bCs/>
          <w:i/>
          <w:iCs/>
          <w:sz w:val="28"/>
          <w:szCs w:val="28"/>
        </w:rPr>
        <w:t>17.</w:t>
      </w:r>
      <w:r w:rsidR="00A5652A">
        <w:rPr>
          <w:rFonts w:ascii="Arial" w:hAnsi="Arial" w:cs="Arial"/>
          <w:i/>
          <w:iCs/>
          <w:sz w:val="28"/>
          <w:szCs w:val="28"/>
        </w:rPr>
        <w:t xml:space="preserve"> </w:t>
      </w:r>
      <w:r w:rsidR="00ED553A" w:rsidRPr="00A5652A">
        <w:rPr>
          <w:rFonts w:ascii="Arial" w:hAnsi="Arial" w:cs="Arial"/>
          <w:i/>
          <w:iCs/>
          <w:sz w:val="28"/>
          <w:szCs w:val="28"/>
        </w:rPr>
        <w:t xml:space="preserve">Impresión de la constancia de antecedentes penales, expedida </w:t>
      </w:r>
      <w:r w:rsidR="00ED553A" w:rsidRPr="00A5652A">
        <w:rPr>
          <w:rFonts w:ascii="Arial" w:hAnsi="Arial" w:cs="Arial"/>
          <w:i/>
          <w:iCs/>
          <w:sz w:val="28"/>
          <w:szCs w:val="28"/>
        </w:rPr>
        <w:lastRenderedPageBreak/>
        <w:t>por la dirección general del archivo de identificación, criminalística a nombre de JOSÉ ALFREDO GUTIERREZ DIAZ.</w:t>
      </w:r>
      <w:r w:rsidR="00A5652A">
        <w:rPr>
          <w:rFonts w:ascii="Arial" w:hAnsi="Arial" w:cs="Arial"/>
          <w:i/>
          <w:iCs/>
          <w:sz w:val="28"/>
          <w:szCs w:val="28"/>
        </w:rPr>
        <w:t xml:space="preserve"> </w:t>
      </w:r>
      <w:r w:rsidR="00A5652A">
        <w:rPr>
          <w:rFonts w:ascii="Arial" w:hAnsi="Arial" w:cs="Arial"/>
          <w:b/>
          <w:bCs/>
          <w:i/>
          <w:iCs/>
          <w:sz w:val="28"/>
          <w:szCs w:val="28"/>
        </w:rPr>
        <w:t>18.</w:t>
      </w:r>
      <w:r w:rsidR="00ED553A" w:rsidRPr="00A5652A">
        <w:rPr>
          <w:rFonts w:ascii="Arial" w:hAnsi="Arial" w:cs="Arial"/>
          <w:i/>
          <w:iCs/>
          <w:sz w:val="28"/>
          <w:szCs w:val="28"/>
        </w:rPr>
        <w:t xml:space="preserve"> Original del oficio N° 08/2025, suscrito por el Jefe de Participación Ciudadana de fecha 10 de marzo de año 2025, mediante el cual hace entrega del resultado de las anuencias realizadas a los vecinos colindantes a dicho local, siendo 11 anuencias a favor, 2 anuencias en contra, se anexan algunas fotografías de los domicilios encuestados y las identificaciones de los entrevistados</w:t>
      </w:r>
      <w:r w:rsidR="00A5652A">
        <w:rPr>
          <w:rFonts w:ascii="Arial" w:hAnsi="Arial" w:cs="Arial"/>
          <w:i/>
          <w:iCs/>
          <w:sz w:val="28"/>
          <w:szCs w:val="28"/>
        </w:rPr>
        <w:t xml:space="preserve"> </w:t>
      </w:r>
      <w:r w:rsidR="00A5652A">
        <w:rPr>
          <w:rFonts w:ascii="Arial" w:hAnsi="Arial" w:cs="Arial"/>
          <w:b/>
          <w:bCs/>
          <w:i/>
          <w:iCs/>
          <w:sz w:val="28"/>
          <w:szCs w:val="28"/>
        </w:rPr>
        <w:t>19.</w:t>
      </w:r>
      <w:r w:rsidR="00A5652A">
        <w:rPr>
          <w:rFonts w:ascii="Arial" w:hAnsi="Arial" w:cs="Arial"/>
          <w:i/>
          <w:iCs/>
          <w:sz w:val="28"/>
          <w:szCs w:val="28"/>
        </w:rPr>
        <w:t xml:space="preserve"> </w:t>
      </w:r>
      <w:r w:rsidR="00ED553A" w:rsidRPr="00A5652A">
        <w:rPr>
          <w:rFonts w:ascii="Arial" w:hAnsi="Arial" w:cs="Arial"/>
          <w:i/>
          <w:iCs/>
          <w:sz w:val="28"/>
          <w:szCs w:val="28"/>
        </w:rPr>
        <w:t>Original de oficio 092/2025, de fecha 06 de marzo del año 2025, suscrito por el Jefe de Inspección y Vigilancia, donde informa que no existe información sobre reportes, actas de cortesía y/o actas infracción relacionado con el domicilio de Jorge Villaseñor No 323, colonia Constituyentes, ciudad Guzmán, municipio Zapotlán el Grande, Jalisco.</w:t>
      </w:r>
      <w:r w:rsidR="00A5652A">
        <w:rPr>
          <w:rFonts w:ascii="Arial" w:hAnsi="Arial" w:cs="Arial"/>
          <w:i/>
          <w:iCs/>
          <w:sz w:val="28"/>
          <w:szCs w:val="28"/>
        </w:rPr>
        <w:t xml:space="preserve"> </w:t>
      </w:r>
      <w:r w:rsidR="00A5652A">
        <w:rPr>
          <w:rFonts w:ascii="Arial" w:hAnsi="Arial" w:cs="Arial"/>
          <w:b/>
          <w:bCs/>
          <w:i/>
          <w:iCs/>
          <w:sz w:val="28"/>
          <w:szCs w:val="28"/>
        </w:rPr>
        <w:t>20.</w:t>
      </w:r>
      <w:r w:rsidR="00A5652A">
        <w:rPr>
          <w:rFonts w:ascii="Arial" w:hAnsi="Arial" w:cs="Arial"/>
          <w:i/>
          <w:iCs/>
          <w:sz w:val="28"/>
          <w:szCs w:val="28"/>
        </w:rPr>
        <w:t xml:space="preserve"> </w:t>
      </w:r>
      <w:r w:rsidR="00ED553A" w:rsidRPr="00A5652A">
        <w:rPr>
          <w:rFonts w:ascii="Arial" w:hAnsi="Arial" w:cs="Arial"/>
          <w:i/>
          <w:iCs/>
          <w:sz w:val="28"/>
          <w:szCs w:val="28"/>
        </w:rPr>
        <w:t xml:space="preserve">Original de la visita de verificación del departamento de Patrón y Licencias, realizada el 6 de marzo del año 2025, por el servidor público C. FRANCISCO JAVIER RAFAEL BAUTISTA, realizado en el domicilio ubicado en la calle Jorge Villaseñor N° 323-A  en el inmueble de un piso fachada en color blanco, con franjas rojas y negras, de ladrillo con 2 toldos en color rojo, donde </w:t>
      </w:r>
      <w:r w:rsidR="00883097" w:rsidRPr="00A5652A">
        <w:rPr>
          <w:rFonts w:ascii="Arial" w:hAnsi="Arial" w:cs="Arial"/>
          <w:i/>
          <w:iCs/>
          <w:sz w:val="28"/>
          <w:szCs w:val="28"/>
        </w:rPr>
        <w:t>está</w:t>
      </w:r>
      <w:r w:rsidR="00ED553A" w:rsidRPr="00A5652A">
        <w:rPr>
          <w:rFonts w:ascii="Arial" w:hAnsi="Arial" w:cs="Arial"/>
          <w:i/>
          <w:iCs/>
          <w:sz w:val="28"/>
          <w:szCs w:val="28"/>
        </w:rPr>
        <w:t xml:space="preserve"> escrita la leyenda abarrotes y siendo un local comercial para la venta de abarrotes, se observa al frente el mostrador donde </w:t>
      </w:r>
      <w:r w:rsidR="00883097" w:rsidRPr="00A5652A">
        <w:rPr>
          <w:rFonts w:ascii="Arial" w:hAnsi="Arial" w:cs="Arial"/>
          <w:i/>
          <w:iCs/>
          <w:sz w:val="28"/>
          <w:szCs w:val="28"/>
        </w:rPr>
        <w:t>está</w:t>
      </w:r>
      <w:r w:rsidR="00ED553A" w:rsidRPr="00A5652A">
        <w:rPr>
          <w:rFonts w:ascii="Arial" w:hAnsi="Arial" w:cs="Arial"/>
          <w:i/>
          <w:iCs/>
          <w:sz w:val="28"/>
          <w:szCs w:val="28"/>
        </w:rPr>
        <w:t xml:space="preserve"> la caja de cobro, a mano izquierda dos refrigeradores, uno con refresco y otro con producto lácteo y yogurts, al fondo exhibidores de jabón y blanqueadores, a la derecha hay dos pasillos, en el que hay exhibidores de productos </w:t>
      </w:r>
      <w:proofErr w:type="spellStart"/>
      <w:r w:rsidR="00ED553A" w:rsidRPr="00A5652A">
        <w:rPr>
          <w:rFonts w:ascii="Arial" w:hAnsi="Arial" w:cs="Arial"/>
          <w:i/>
          <w:iCs/>
          <w:sz w:val="28"/>
          <w:szCs w:val="28"/>
        </w:rPr>
        <w:t>marinela</w:t>
      </w:r>
      <w:proofErr w:type="spellEnd"/>
      <w:r w:rsidR="00ED553A" w:rsidRPr="00A5652A">
        <w:rPr>
          <w:rFonts w:ascii="Arial" w:hAnsi="Arial" w:cs="Arial"/>
          <w:i/>
          <w:iCs/>
          <w:sz w:val="28"/>
          <w:szCs w:val="28"/>
        </w:rPr>
        <w:t xml:space="preserve"> y latas de gelatina y aguas, atrás estante y un recoveco, donde tienen envases, cajas de cartón, atrás del mostrador se encuentra un baño, de servicio, al salir se encuentra un extintor </w:t>
      </w:r>
      <w:r w:rsidR="00ED553A" w:rsidRPr="00A5652A">
        <w:rPr>
          <w:rFonts w:ascii="Arial" w:hAnsi="Arial" w:cs="Arial"/>
          <w:i/>
          <w:iCs/>
          <w:sz w:val="28"/>
          <w:szCs w:val="28"/>
        </w:rPr>
        <w:lastRenderedPageBreak/>
        <w:t>a la vista, no se encontró ningún espacio público cerca del área o edificio gubernamental. Se anexa croquis de ubicación del local y croquis del local.</w:t>
      </w:r>
      <w:r w:rsidR="00883097">
        <w:rPr>
          <w:rFonts w:ascii="Arial" w:hAnsi="Arial" w:cs="Arial"/>
          <w:i/>
          <w:iCs/>
          <w:sz w:val="28"/>
          <w:szCs w:val="28"/>
        </w:rPr>
        <w:t xml:space="preserve"> </w:t>
      </w:r>
      <w:r w:rsidR="00883097">
        <w:rPr>
          <w:rFonts w:ascii="Arial" w:hAnsi="Arial" w:cs="Arial"/>
          <w:b/>
          <w:bCs/>
          <w:i/>
          <w:iCs/>
          <w:sz w:val="28"/>
          <w:szCs w:val="28"/>
        </w:rPr>
        <w:t>21.</w:t>
      </w:r>
      <w:r w:rsidR="00883097">
        <w:rPr>
          <w:rFonts w:ascii="Arial" w:hAnsi="Arial" w:cs="Arial"/>
          <w:i/>
          <w:iCs/>
          <w:sz w:val="28"/>
          <w:szCs w:val="28"/>
        </w:rPr>
        <w:t xml:space="preserve"> </w:t>
      </w:r>
      <w:r w:rsidR="00ED553A" w:rsidRPr="00883097">
        <w:rPr>
          <w:rFonts w:ascii="Arial" w:hAnsi="Arial" w:cs="Arial"/>
          <w:i/>
          <w:iCs/>
          <w:sz w:val="28"/>
          <w:szCs w:val="28"/>
        </w:rPr>
        <w:t>Adjunta 8 fotografías, del lugar a color, tomadas al interior, y exterior del local, sin que detalle si fueron proporcionados por el solicitante, o formaron parte del acta.</w:t>
      </w:r>
      <w:r w:rsidR="00883097">
        <w:rPr>
          <w:rFonts w:ascii="Arial" w:hAnsi="Arial" w:cs="Arial"/>
          <w:i/>
          <w:iCs/>
          <w:sz w:val="28"/>
          <w:szCs w:val="28"/>
        </w:rPr>
        <w:t xml:space="preserve"> </w:t>
      </w:r>
      <w:r w:rsidR="00883097">
        <w:rPr>
          <w:rFonts w:ascii="Arial" w:hAnsi="Arial" w:cs="Arial"/>
          <w:b/>
          <w:bCs/>
          <w:i/>
          <w:iCs/>
          <w:sz w:val="28"/>
          <w:szCs w:val="28"/>
        </w:rPr>
        <w:t>22.</w:t>
      </w:r>
      <w:r w:rsidR="00883097">
        <w:rPr>
          <w:rFonts w:ascii="Arial" w:hAnsi="Arial" w:cs="Arial"/>
          <w:i/>
          <w:iCs/>
          <w:sz w:val="28"/>
          <w:szCs w:val="28"/>
        </w:rPr>
        <w:t xml:space="preserve"> </w:t>
      </w:r>
      <w:r w:rsidR="00ED553A" w:rsidRPr="00883097">
        <w:rPr>
          <w:rFonts w:ascii="Arial" w:hAnsi="Arial" w:cs="Arial"/>
          <w:i/>
          <w:iCs/>
          <w:sz w:val="28"/>
          <w:szCs w:val="28"/>
        </w:rPr>
        <w:t>Original del oficio 162/2025, por parte de la dirección jurídica, que regresa sin emitir opinión jurídica, por los motivos ahí expuestos.</w:t>
      </w:r>
      <w:r w:rsidR="00883097">
        <w:rPr>
          <w:rFonts w:ascii="Arial" w:hAnsi="Arial" w:cs="Arial"/>
          <w:i/>
          <w:iCs/>
          <w:sz w:val="28"/>
          <w:szCs w:val="28"/>
        </w:rPr>
        <w:t xml:space="preserve"> </w:t>
      </w:r>
      <w:r w:rsidR="00883097">
        <w:rPr>
          <w:rFonts w:ascii="Arial" w:hAnsi="Arial" w:cs="Arial"/>
          <w:b/>
          <w:bCs/>
          <w:i/>
          <w:iCs/>
          <w:sz w:val="28"/>
          <w:szCs w:val="28"/>
        </w:rPr>
        <w:t>23.</w:t>
      </w:r>
      <w:r w:rsidR="00883097">
        <w:rPr>
          <w:rFonts w:ascii="Arial" w:hAnsi="Arial" w:cs="Arial"/>
          <w:i/>
          <w:iCs/>
          <w:sz w:val="28"/>
          <w:szCs w:val="28"/>
        </w:rPr>
        <w:t xml:space="preserve"> </w:t>
      </w:r>
      <w:r w:rsidR="00ED553A" w:rsidRPr="00883097">
        <w:rPr>
          <w:rFonts w:ascii="Arial" w:hAnsi="Arial" w:cs="Arial"/>
          <w:i/>
          <w:iCs/>
          <w:sz w:val="28"/>
          <w:szCs w:val="28"/>
        </w:rPr>
        <w:t>Original de oficio 352/2025 por parte de la dirección jurídica que regresa sin emitir opinión jurídica, por los motivos ahí expuestos.</w:t>
      </w:r>
      <w:r w:rsidR="00883097">
        <w:rPr>
          <w:rFonts w:ascii="Arial" w:hAnsi="Arial" w:cs="Arial"/>
          <w:i/>
          <w:iCs/>
          <w:sz w:val="28"/>
          <w:szCs w:val="28"/>
        </w:rPr>
        <w:t xml:space="preserve"> </w:t>
      </w:r>
      <w:r w:rsidR="00883097">
        <w:rPr>
          <w:rFonts w:ascii="Arial" w:hAnsi="Arial" w:cs="Arial"/>
          <w:b/>
          <w:bCs/>
          <w:i/>
          <w:iCs/>
          <w:sz w:val="28"/>
          <w:szCs w:val="28"/>
        </w:rPr>
        <w:t>24.</w:t>
      </w:r>
      <w:r w:rsidR="00883097">
        <w:rPr>
          <w:rFonts w:ascii="Arial" w:hAnsi="Arial" w:cs="Arial"/>
          <w:i/>
          <w:iCs/>
          <w:sz w:val="28"/>
          <w:szCs w:val="28"/>
        </w:rPr>
        <w:t xml:space="preserve"> </w:t>
      </w:r>
      <w:r w:rsidR="00ED553A" w:rsidRPr="00883097">
        <w:rPr>
          <w:rFonts w:ascii="Arial" w:hAnsi="Arial" w:cs="Arial"/>
          <w:i/>
          <w:iCs/>
          <w:sz w:val="28"/>
          <w:szCs w:val="28"/>
        </w:rPr>
        <w:t xml:space="preserve">Original del avaluó técnico de la inscripción del </w:t>
      </w:r>
      <w:r w:rsidR="00883097" w:rsidRPr="00883097">
        <w:rPr>
          <w:rFonts w:ascii="Arial" w:hAnsi="Arial" w:cs="Arial"/>
          <w:i/>
          <w:iCs/>
          <w:sz w:val="28"/>
          <w:szCs w:val="28"/>
        </w:rPr>
        <w:t>número</w:t>
      </w:r>
      <w:r w:rsidR="00ED553A" w:rsidRPr="00883097">
        <w:rPr>
          <w:rFonts w:ascii="Arial" w:hAnsi="Arial" w:cs="Arial"/>
          <w:i/>
          <w:iCs/>
          <w:sz w:val="28"/>
          <w:szCs w:val="28"/>
        </w:rPr>
        <w:t xml:space="preserve"> oficial del local ubicado al lado Norponiente de la propiedad, el </w:t>
      </w:r>
      <w:r w:rsidR="00883097" w:rsidRPr="00883097">
        <w:rPr>
          <w:rFonts w:ascii="Arial" w:hAnsi="Arial" w:cs="Arial"/>
          <w:i/>
          <w:iCs/>
          <w:sz w:val="28"/>
          <w:szCs w:val="28"/>
        </w:rPr>
        <w:t>número</w:t>
      </w:r>
      <w:r w:rsidR="00ED553A" w:rsidRPr="00883097">
        <w:rPr>
          <w:rFonts w:ascii="Arial" w:hAnsi="Arial" w:cs="Arial"/>
          <w:i/>
          <w:iCs/>
          <w:sz w:val="28"/>
          <w:szCs w:val="28"/>
        </w:rPr>
        <w:t xml:space="preserve"> oficial adicional 323-A de la calle Jorge Villaseñor, de la colonia Constituyentes de esta ciudad </w:t>
      </w:r>
      <w:r w:rsidR="00883097" w:rsidRPr="00883097">
        <w:rPr>
          <w:rFonts w:ascii="Arial" w:hAnsi="Arial" w:cs="Arial"/>
          <w:i/>
          <w:iCs/>
          <w:sz w:val="28"/>
          <w:szCs w:val="28"/>
        </w:rPr>
        <w:t>número</w:t>
      </w:r>
      <w:r w:rsidR="00ED553A" w:rsidRPr="00883097">
        <w:rPr>
          <w:rFonts w:ascii="Arial" w:hAnsi="Arial" w:cs="Arial"/>
          <w:i/>
          <w:iCs/>
          <w:sz w:val="28"/>
          <w:szCs w:val="28"/>
        </w:rPr>
        <w:t xml:space="preserve"> otorgado por el departamento de ordenamiento territorial con numero de oficio DOT/2025/D-213USO/ de la cuenta catastral U25499 expedida por la dirección de catastro municipal, con fecha 12 de mayo del año 2025.</w:t>
      </w:r>
      <w:r w:rsidR="00883097">
        <w:rPr>
          <w:rFonts w:ascii="Arial" w:hAnsi="Arial" w:cs="Arial"/>
          <w:i/>
          <w:iCs/>
          <w:sz w:val="28"/>
          <w:szCs w:val="28"/>
        </w:rPr>
        <w:t xml:space="preserve"> </w:t>
      </w:r>
      <w:r w:rsidR="00883097">
        <w:rPr>
          <w:rFonts w:ascii="Arial" w:hAnsi="Arial" w:cs="Arial"/>
          <w:b/>
          <w:bCs/>
          <w:i/>
          <w:iCs/>
          <w:sz w:val="28"/>
          <w:szCs w:val="28"/>
        </w:rPr>
        <w:t>25.</w:t>
      </w:r>
      <w:r w:rsidR="00883097">
        <w:rPr>
          <w:rFonts w:ascii="Arial" w:hAnsi="Arial" w:cs="Arial"/>
          <w:i/>
          <w:iCs/>
          <w:sz w:val="28"/>
          <w:szCs w:val="28"/>
        </w:rPr>
        <w:t xml:space="preserve"> </w:t>
      </w:r>
      <w:r w:rsidR="00ED553A" w:rsidRPr="00883097">
        <w:rPr>
          <w:rFonts w:ascii="Arial" w:hAnsi="Arial" w:cs="Arial"/>
          <w:i/>
          <w:iCs/>
          <w:sz w:val="28"/>
          <w:szCs w:val="28"/>
        </w:rPr>
        <w:t>Original del oficio 424/2025 por parte de la dirección jurídica, que regresa sin emitir opinión jurídica, por lo motivos ahí expuestos.</w:t>
      </w:r>
      <w:r w:rsidR="00883097">
        <w:rPr>
          <w:rFonts w:ascii="Arial" w:hAnsi="Arial" w:cs="Arial"/>
          <w:i/>
          <w:iCs/>
          <w:sz w:val="28"/>
          <w:szCs w:val="28"/>
        </w:rPr>
        <w:t xml:space="preserve"> </w:t>
      </w:r>
      <w:r w:rsidR="00ED553A" w:rsidRPr="000B599B">
        <w:rPr>
          <w:rFonts w:ascii="Arial" w:hAnsi="Arial" w:cs="Arial"/>
          <w:b/>
          <w:i/>
          <w:iCs/>
          <w:sz w:val="28"/>
          <w:szCs w:val="28"/>
        </w:rPr>
        <w:t>CONCLUSIONES:</w:t>
      </w:r>
      <w:r w:rsidR="00883097">
        <w:rPr>
          <w:rFonts w:ascii="Arial" w:hAnsi="Arial" w:cs="Arial"/>
          <w:b/>
          <w:i/>
          <w:iCs/>
          <w:sz w:val="28"/>
          <w:szCs w:val="28"/>
        </w:rPr>
        <w:t xml:space="preserve"> </w:t>
      </w:r>
      <w:r w:rsidR="00ED553A" w:rsidRPr="000B599B">
        <w:rPr>
          <w:rFonts w:ascii="Arial" w:hAnsi="Arial" w:cs="Arial"/>
          <w:i/>
          <w:iCs/>
          <w:sz w:val="28"/>
          <w:szCs w:val="28"/>
        </w:rPr>
        <w:t xml:space="preserve">El expediente presentado para obtener </w:t>
      </w:r>
      <w:r w:rsidR="00ED553A" w:rsidRPr="000B599B">
        <w:rPr>
          <w:rFonts w:ascii="Arial" w:hAnsi="Arial" w:cs="Arial"/>
          <w:b/>
          <w:bCs/>
          <w:i/>
          <w:iCs/>
          <w:sz w:val="28"/>
          <w:szCs w:val="28"/>
        </w:rPr>
        <w:t>LICENCIA MUNICIPAL CON GIRO DE VENTA DE CERVEZA EN ENVASE CERRADO,</w:t>
      </w:r>
      <w:r w:rsidR="00ED553A" w:rsidRPr="000B599B">
        <w:rPr>
          <w:rFonts w:ascii="Arial" w:hAnsi="Arial" w:cs="Arial"/>
          <w:i/>
          <w:iCs/>
          <w:sz w:val="28"/>
          <w:szCs w:val="28"/>
        </w:rPr>
        <w:t xml:space="preserve"> en el domicilio de Jorge Villaseñor No. 323, colonia Constituyentes de ciudad Guzmán, municipio de Zapotlán, el Grande de Jalisco, que llevará por nombre </w:t>
      </w:r>
      <w:r w:rsidR="00ED553A" w:rsidRPr="000B599B">
        <w:rPr>
          <w:rFonts w:ascii="Arial" w:hAnsi="Arial" w:cs="Arial"/>
          <w:b/>
          <w:bCs/>
          <w:i/>
          <w:iCs/>
          <w:sz w:val="28"/>
          <w:szCs w:val="28"/>
        </w:rPr>
        <w:t>“ABARROTES KYANA</w:t>
      </w:r>
      <w:r w:rsidR="00ED553A" w:rsidRPr="000B599B">
        <w:rPr>
          <w:rFonts w:ascii="Arial" w:hAnsi="Arial" w:cs="Arial"/>
          <w:i/>
          <w:iCs/>
          <w:sz w:val="28"/>
          <w:szCs w:val="28"/>
        </w:rPr>
        <w:t xml:space="preserve">, promovido por el </w:t>
      </w:r>
      <w:r w:rsidR="00ED553A" w:rsidRPr="000B599B">
        <w:rPr>
          <w:rFonts w:ascii="Arial" w:hAnsi="Arial" w:cs="Arial"/>
          <w:b/>
          <w:bCs/>
          <w:i/>
          <w:iCs/>
          <w:sz w:val="28"/>
          <w:szCs w:val="28"/>
        </w:rPr>
        <w:t>C JOSÉ ALFREDO GUTIERREZ DIAZ, SI CUMPLE</w:t>
      </w:r>
      <w:r w:rsidR="00ED553A" w:rsidRPr="000B599B">
        <w:rPr>
          <w:rFonts w:ascii="Arial" w:hAnsi="Arial" w:cs="Arial"/>
          <w:i/>
          <w:iCs/>
          <w:sz w:val="28"/>
          <w:szCs w:val="28"/>
        </w:rPr>
        <w:t xml:space="preserve"> con los requisitos de ley, de otorgarse la licencia deberá ser verificado de manera constante y permanente, por la coordinación de inspección y vigilancia.</w:t>
      </w:r>
      <w:r w:rsidR="00883097">
        <w:rPr>
          <w:rFonts w:ascii="Arial" w:hAnsi="Arial" w:cs="Arial"/>
          <w:i/>
          <w:iCs/>
          <w:sz w:val="28"/>
          <w:szCs w:val="28"/>
        </w:rPr>
        <w:t xml:space="preserve"> </w:t>
      </w:r>
      <w:r w:rsidR="00ED553A" w:rsidRPr="000B599B">
        <w:rPr>
          <w:rFonts w:ascii="Arial" w:hAnsi="Arial" w:cs="Arial"/>
          <w:i/>
          <w:iCs/>
          <w:sz w:val="28"/>
          <w:szCs w:val="28"/>
        </w:rPr>
        <w:t xml:space="preserve">El giro solicitado se encuentra contemplado en el artículo 17 fracción V la ley para regular la </w:t>
      </w:r>
      <w:r w:rsidR="00ED553A" w:rsidRPr="000B599B">
        <w:rPr>
          <w:rFonts w:ascii="Arial" w:hAnsi="Arial" w:cs="Arial"/>
          <w:i/>
          <w:iCs/>
          <w:sz w:val="28"/>
          <w:szCs w:val="28"/>
        </w:rPr>
        <w:lastRenderedPageBreak/>
        <w:t xml:space="preserve">venta y consumo de bebidas alcohólicas para el estado de Jalisco, y </w:t>
      </w:r>
      <w:r w:rsidR="00883097" w:rsidRPr="000B599B">
        <w:rPr>
          <w:rFonts w:ascii="Arial" w:hAnsi="Arial" w:cs="Arial"/>
          <w:i/>
          <w:iCs/>
          <w:sz w:val="28"/>
          <w:szCs w:val="28"/>
        </w:rPr>
        <w:t>artículo</w:t>
      </w:r>
      <w:r w:rsidR="00ED553A" w:rsidRPr="000B599B">
        <w:rPr>
          <w:rFonts w:ascii="Arial" w:hAnsi="Arial" w:cs="Arial"/>
          <w:i/>
          <w:iCs/>
          <w:sz w:val="28"/>
          <w:szCs w:val="28"/>
        </w:rPr>
        <w:t xml:space="preserve"> 22 fracción V del Reglamento municipal, de lo anterior no le aplica las distancias prohibitivas referidas en el artículo 20, de la ley estatal y </w:t>
      </w:r>
      <w:r w:rsidR="00883097" w:rsidRPr="000B599B">
        <w:rPr>
          <w:rFonts w:ascii="Arial" w:hAnsi="Arial" w:cs="Arial"/>
          <w:i/>
          <w:iCs/>
          <w:sz w:val="28"/>
          <w:szCs w:val="28"/>
        </w:rPr>
        <w:t>artículo</w:t>
      </w:r>
      <w:r w:rsidR="00ED553A" w:rsidRPr="000B599B">
        <w:rPr>
          <w:rFonts w:ascii="Arial" w:hAnsi="Arial" w:cs="Arial"/>
          <w:i/>
          <w:iCs/>
          <w:sz w:val="28"/>
          <w:szCs w:val="28"/>
        </w:rPr>
        <w:t xml:space="preserve"> 19 fracción III, del Reglamento sobre la venta y consumo de bebidas alcohólicas del municipio de Zapotlán el Grande, Jalisco estableciéndose como horario de las 10:00 a las 22:00 horas, conforme el artículo 41 fracción III del reglamento sobre consumo de bebidas alcohólicas del municipio de Zapotlán grande. Jalisco.</w:t>
      </w:r>
      <w:r w:rsidR="00883097">
        <w:rPr>
          <w:rFonts w:ascii="Arial" w:hAnsi="Arial" w:cs="Arial"/>
          <w:i/>
          <w:iCs/>
          <w:sz w:val="28"/>
          <w:szCs w:val="28"/>
        </w:rPr>
        <w:t xml:space="preserve"> </w:t>
      </w:r>
      <w:r w:rsidR="00ED553A" w:rsidRPr="000B599B">
        <w:rPr>
          <w:rFonts w:ascii="Arial" w:hAnsi="Arial" w:cs="Arial"/>
          <w:b/>
          <w:bCs/>
          <w:i/>
          <w:iCs/>
          <w:sz w:val="28"/>
          <w:szCs w:val="28"/>
        </w:rPr>
        <w:t>Sin embargo, se recomienda, que previo a la expedición de la licencia solicitada, realicen las condiciones que previene la Dirección de movilidad y seguridad vial.</w:t>
      </w:r>
      <w:r w:rsidR="00883097">
        <w:rPr>
          <w:rFonts w:ascii="Arial" w:hAnsi="Arial" w:cs="Arial"/>
          <w:i/>
          <w:iCs/>
          <w:sz w:val="28"/>
          <w:szCs w:val="28"/>
        </w:rPr>
        <w:t xml:space="preserve"> </w:t>
      </w:r>
      <w:r w:rsidR="00ED553A" w:rsidRPr="000B599B">
        <w:rPr>
          <w:rFonts w:ascii="Arial" w:hAnsi="Arial" w:cs="Arial"/>
          <w:i/>
          <w:iCs/>
          <w:sz w:val="28"/>
          <w:szCs w:val="28"/>
        </w:rPr>
        <w:t>NOTA: Se adjunta en vía de devolución, el expediente original que contienen los documentos descritos en el presente.</w:t>
      </w:r>
      <w:r w:rsidR="00883097">
        <w:rPr>
          <w:rFonts w:ascii="Arial" w:hAnsi="Arial" w:cs="Arial"/>
          <w:i/>
          <w:iCs/>
          <w:sz w:val="28"/>
          <w:szCs w:val="28"/>
        </w:rPr>
        <w:t xml:space="preserve"> </w:t>
      </w:r>
      <w:r w:rsidR="00ED553A" w:rsidRPr="000B599B">
        <w:rPr>
          <w:rFonts w:ascii="Arial" w:hAnsi="Arial" w:cs="Arial"/>
          <w:i/>
          <w:iCs/>
          <w:sz w:val="28"/>
          <w:szCs w:val="28"/>
        </w:rPr>
        <w:t>Sin más por el momento, me despido de usted quedando a sus apreciables órdenes.</w:t>
      </w:r>
      <w:r w:rsidR="00883097">
        <w:rPr>
          <w:rFonts w:ascii="Arial" w:hAnsi="Arial" w:cs="Arial"/>
          <w:i/>
          <w:iCs/>
          <w:sz w:val="28"/>
          <w:szCs w:val="28"/>
        </w:rPr>
        <w:t xml:space="preserve"> </w:t>
      </w:r>
      <w:r w:rsidR="00ED553A" w:rsidRPr="000B599B">
        <w:rPr>
          <w:rFonts w:ascii="Arial" w:hAnsi="Arial" w:cs="Arial"/>
          <w:i/>
          <w:iCs/>
          <w:sz w:val="28"/>
          <w:szCs w:val="28"/>
        </w:rPr>
        <w:t xml:space="preserve">Sin </w:t>
      </w:r>
      <w:r w:rsidR="00883097" w:rsidRPr="000B599B">
        <w:rPr>
          <w:rFonts w:ascii="Arial" w:hAnsi="Arial" w:cs="Arial"/>
          <w:i/>
          <w:iCs/>
          <w:sz w:val="28"/>
          <w:szCs w:val="28"/>
        </w:rPr>
        <w:t>más</w:t>
      </w:r>
      <w:r w:rsidR="00ED553A" w:rsidRPr="000B599B">
        <w:rPr>
          <w:rFonts w:ascii="Arial" w:hAnsi="Arial" w:cs="Arial"/>
          <w:i/>
          <w:iCs/>
          <w:sz w:val="28"/>
          <w:szCs w:val="28"/>
        </w:rPr>
        <w:t xml:space="preserve"> por el momento, de despido de usted quedando a sus apreciables órdenes.</w:t>
      </w:r>
      <w:r w:rsidR="00883097">
        <w:rPr>
          <w:rFonts w:ascii="Arial" w:hAnsi="Arial" w:cs="Arial"/>
          <w:i/>
          <w:iCs/>
          <w:sz w:val="28"/>
          <w:szCs w:val="28"/>
        </w:rPr>
        <w:t xml:space="preserve"> </w:t>
      </w:r>
      <w:r w:rsidR="00ED553A" w:rsidRPr="000B599B">
        <w:rPr>
          <w:rFonts w:ascii="Arial" w:hAnsi="Arial" w:cs="Arial"/>
          <w:i/>
          <w:iCs/>
          <w:sz w:val="28"/>
          <w:szCs w:val="28"/>
        </w:rPr>
        <w:t>Atentamente</w:t>
      </w:r>
      <w:r w:rsidR="00883097">
        <w:rPr>
          <w:rFonts w:ascii="Arial" w:hAnsi="Arial" w:cs="Arial"/>
          <w:i/>
          <w:iCs/>
          <w:sz w:val="28"/>
          <w:szCs w:val="28"/>
        </w:rPr>
        <w:t xml:space="preserve"> </w:t>
      </w:r>
      <w:r w:rsidR="00ED553A" w:rsidRPr="000B599B">
        <w:rPr>
          <w:rFonts w:ascii="Arial" w:hAnsi="Arial" w:cs="Arial"/>
          <w:i/>
          <w:iCs/>
          <w:sz w:val="28"/>
          <w:szCs w:val="28"/>
        </w:rPr>
        <w:t>“2025, año del 130 aniversario del natalicio de la musa y escritora zapotlense María Guadalupe Marín Preciado.”</w:t>
      </w:r>
      <w:r w:rsidR="00883097">
        <w:rPr>
          <w:rFonts w:ascii="Arial" w:hAnsi="Arial" w:cs="Arial"/>
          <w:i/>
          <w:iCs/>
          <w:sz w:val="28"/>
          <w:szCs w:val="28"/>
        </w:rPr>
        <w:t xml:space="preserve"> </w:t>
      </w:r>
      <w:r w:rsidR="00ED553A" w:rsidRPr="000B599B">
        <w:rPr>
          <w:rFonts w:ascii="Arial" w:hAnsi="Arial" w:cs="Arial"/>
          <w:i/>
          <w:iCs/>
          <w:sz w:val="28"/>
          <w:szCs w:val="28"/>
        </w:rPr>
        <w:t>Cd Guzmán, Municipio de Zapotlán el Grande, Jalisco, 02 de julio 2025.</w:t>
      </w:r>
      <w:r w:rsidR="00883097">
        <w:rPr>
          <w:rFonts w:ascii="Arial" w:hAnsi="Arial" w:cs="Arial"/>
          <w:i/>
          <w:iCs/>
          <w:sz w:val="28"/>
          <w:szCs w:val="28"/>
        </w:rPr>
        <w:t xml:space="preserve"> </w:t>
      </w:r>
      <w:r w:rsidR="00ED553A" w:rsidRPr="000B599B">
        <w:rPr>
          <w:rFonts w:ascii="Arial" w:hAnsi="Arial" w:cs="Arial"/>
          <w:b/>
          <w:i/>
          <w:iCs/>
          <w:sz w:val="28"/>
          <w:szCs w:val="28"/>
        </w:rPr>
        <w:t>MTRA. MARIANA VEGA CHAVEZ.</w:t>
      </w:r>
      <w:r w:rsidR="00883097">
        <w:rPr>
          <w:rFonts w:ascii="Arial" w:hAnsi="Arial" w:cs="Arial"/>
          <w:i/>
          <w:iCs/>
          <w:sz w:val="28"/>
          <w:szCs w:val="28"/>
        </w:rPr>
        <w:t xml:space="preserve"> </w:t>
      </w:r>
      <w:r w:rsidR="00ED553A" w:rsidRPr="000B599B">
        <w:rPr>
          <w:rFonts w:ascii="Arial" w:hAnsi="Arial" w:cs="Arial"/>
          <w:i/>
          <w:iCs/>
          <w:sz w:val="28"/>
          <w:szCs w:val="28"/>
        </w:rPr>
        <w:t>DIRECTORA JURÍDICA</w:t>
      </w:r>
      <w:r w:rsidR="00883097">
        <w:rPr>
          <w:rFonts w:ascii="Arial" w:hAnsi="Arial" w:cs="Arial"/>
          <w:i/>
          <w:iCs/>
          <w:sz w:val="28"/>
          <w:szCs w:val="28"/>
        </w:rPr>
        <w:t xml:space="preserve"> </w:t>
      </w:r>
      <w:r w:rsidR="00ED553A" w:rsidRPr="000B599B">
        <w:rPr>
          <w:rFonts w:ascii="Arial" w:hAnsi="Arial" w:cs="Arial"/>
          <w:i/>
          <w:iCs/>
          <w:sz w:val="28"/>
          <w:szCs w:val="28"/>
        </w:rPr>
        <w:t>MVC/</w:t>
      </w:r>
      <w:proofErr w:type="spellStart"/>
      <w:r w:rsidR="00ED553A" w:rsidRPr="000B599B">
        <w:rPr>
          <w:rFonts w:ascii="Arial" w:hAnsi="Arial" w:cs="Arial"/>
          <w:i/>
          <w:iCs/>
          <w:sz w:val="28"/>
          <w:szCs w:val="28"/>
        </w:rPr>
        <w:t>ascch</w:t>
      </w:r>
      <w:proofErr w:type="spellEnd"/>
      <w:r w:rsidR="00883097">
        <w:rPr>
          <w:rFonts w:ascii="Arial" w:hAnsi="Arial" w:cs="Arial"/>
          <w:i/>
          <w:iCs/>
          <w:sz w:val="28"/>
          <w:szCs w:val="28"/>
        </w:rPr>
        <w:t xml:space="preserve"> </w:t>
      </w:r>
      <w:proofErr w:type="spellStart"/>
      <w:r w:rsidR="00ED553A" w:rsidRPr="000B599B">
        <w:rPr>
          <w:rFonts w:ascii="Arial" w:hAnsi="Arial" w:cs="Arial"/>
          <w:i/>
          <w:iCs/>
          <w:sz w:val="28"/>
          <w:szCs w:val="28"/>
        </w:rPr>
        <w:t>C.c.p</w:t>
      </w:r>
      <w:proofErr w:type="spellEnd"/>
      <w:r w:rsidR="00ED553A" w:rsidRPr="000B599B">
        <w:rPr>
          <w:rFonts w:ascii="Arial" w:hAnsi="Arial" w:cs="Arial"/>
          <w:i/>
          <w:iCs/>
          <w:sz w:val="28"/>
          <w:szCs w:val="28"/>
        </w:rPr>
        <w:t>. Archivo</w:t>
      </w:r>
      <w:r w:rsidR="00883097">
        <w:rPr>
          <w:rFonts w:ascii="Arial" w:hAnsi="Arial" w:cs="Arial"/>
          <w:i/>
          <w:iCs/>
          <w:sz w:val="28"/>
          <w:szCs w:val="28"/>
        </w:rPr>
        <w:t xml:space="preserve"> </w:t>
      </w:r>
      <w:r w:rsidR="00ED553A" w:rsidRPr="000B599B">
        <w:rPr>
          <w:rFonts w:ascii="Arial" w:hAnsi="Arial" w:cs="Arial"/>
          <w:b/>
          <w:bCs/>
          <w:i/>
          <w:iCs/>
          <w:sz w:val="28"/>
          <w:szCs w:val="28"/>
        </w:rPr>
        <w:t>5.-</w:t>
      </w:r>
      <w:r w:rsidR="00ED553A" w:rsidRPr="000B599B">
        <w:rPr>
          <w:rFonts w:ascii="Arial" w:hAnsi="Arial" w:cs="Arial"/>
          <w:i/>
          <w:iCs/>
          <w:sz w:val="28"/>
          <w:szCs w:val="28"/>
        </w:rPr>
        <w:t xml:space="preserve"> En este orden del ideas el día martes 22 de julio del año en curso, se llevó a cabo la Sesión Ordinaria número 2 dos del Consejo Municipal de Giros Restringidos sobre Venta y Consumo de Bebidas alcohólicas del Municipio de Zapotlán el Grande, Jalisco, en la cual, sus integrantes emitieron a fecha 23 de julio del año 2025 que corre el oficio número 644/2025, en el que expusieron como recomendación su </w:t>
      </w:r>
      <w:r w:rsidR="00ED553A" w:rsidRPr="000B599B">
        <w:rPr>
          <w:rFonts w:ascii="Arial" w:hAnsi="Arial" w:cs="Arial"/>
          <w:b/>
          <w:i/>
          <w:iCs/>
          <w:sz w:val="28"/>
          <w:szCs w:val="28"/>
        </w:rPr>
        <w:t>OPINION FAVORABLE</w:t>
      </w:r>
      <w:r w:rsidR="00ED553A" w:rsidRPr="000B599B">
        <w:rPr>
          <w:rFonts w:ascii="Arial" w:hAnsi="Arial" w:cs="Arial"/>
          <w:i/>
          <w:iCs/>
          <w:sz w:val="28"/>
          <w:szCs w:val="28"/>
        </w:rPr>
        <w:t xml:space="preserve"> con 14 votos a favor, respecto de la solicitud de licencia municipal de </w:t>
      </w:r>
      <w:r w:rsidR="00ED553A" w:rsidRPr="000B599B">
        <w:rPr>
          <w:rFonts w:ascii="Arial" w:hAnsi="Arial" w:cs="Arial"/>
          <w:i/>
          <w:iCs/>
          <w:sz w:val="28"/>
          <w:szCs w:val="28"/>
        </w:rPr>
        <w:lastRenderedPageBreak/>
        <w:t xml:space="preserve">funcionamiento </w:t>
      </w:r>
      <w:r w:rsidR="00ED553A" w:rsidRPr="000B599B">
        <w:rPr>
          <w:rFonts w:ascii="Arial" w:hAnsi="Arial" w:cs="Arial"/>
          <w:b/>
          <w:i/>
          <w:iCs/>
          <w:sz w:val="28"/>
          <w:szCs w:val="28"/>
        </w:rPr>
        <w:t xml:space="preserve">QUE AUTORIZA LA LICENCIA MUNICIPAL CON GIRO DE VENTA DE CERVEZAS EN ENVACE CERRADO, DENOMINADO “ABARROTRES KYANA” con domicilio en la calle Jorge Villaseñor número 323-A, Colonia Constituyentes de esta municipalidad, </w:t>
      </w:r>
      <w:r w:rsidR="00ED553A" w:rsidRPr="000B599B">
        <w:rPr>
          <w:rFonts w:ascii="Arial" w:hAnsi="Arial" w:cs="Arial"/>
          <w:i/>
          <w:iCs/>
          <w:sz w:val="28"/>
          <w:szCs w:val="28"/>
        </w:rPr>
        <w:t xml:space="preserve">mismo que fue turnado a esta Comisión Edilicia Permanente Espectáculos Públicos e Inspección y Vigilancia para su estudio, análisis y dictaminación. Lo anterior de conformidad con lo dispuesto por los artículos 17 y 21 del Reglamento del Consejo Municipal de Giros Restringidos sobre la venta y consumo de Bebidas Alcohólicas del Municipio de Zapotlán el Grande, Jalisco. </w:t>
      </w:r>
      <w:r w:rsidR="00ED553A" w:rsidRPr="000B599B">
        <w:rPr>
          <w:rFonts w:ascii="Arial" w:hAnsi="Arial" w:cs="Arial"/>
          <w:b/>
          <w:bCs/>
          <w:i/>
          <w:iCs/>
          <w:sz w:val="28"/>
          <w:szCs w:val="28"/>
        </w:rPr>
        <w:t>6.-</w:t>
      </w:r>
      <w:r w:rsidR="00ED553A" w:rsidRPr="000B599B">
        <w:rPr>
          <w:rFonts w:ascii="Arial" w:hAnsi="Arial" w:cs="Arial"/>
          <w:i/>
          <w:iCs/>
          <w:sz w:val="28"/>
          <w:szCs w:val="28"/>
        </w:rPr>
        <w:t xml:space="preserve"> Con fundamento en lo dispuesto por el artículo 21 del Consejo Municipal de giros restringidos sobre venta y consumo de bebidas alcohólicas del municipio de Zapotlán el Grande; los artículos 28 fracción </w:t>
      </w:r>
      <w:proofErr w:type="spellStart"/>
      <w:r w:rsidR="00ED553A" w:rsidRPr="000B599B">
        <w:rPr>
          <w:rFonts w:ascii="Arial" w:hAnsi="Arial" w:cs="Arial"/>
          <w:i/>
          <w:iCs/>
          <w:sz w:val="28"/>
          <w:szCs w:val="28"/>
        </w:rPr>
        <w:t>lV</w:t>
      </w:r>
      <w:proofErr w:type="spellEnd"/>
      <w:r w:rsidR="00ED553A" w:rsidRPr="000B599B">
        <w:rPr>
          <w:rFonts w:ascii="Arial" w:hAnsi="Arial" w:cs="Arial"/>
          <w:i/>
          <w:iCs/>
          <w:sz w:val="28"/>
          <w:szCs w:val="28"/>
        </w:rPr>
        <w:t xml:space="preserve">  y V del Reglamento sobre la Venta y Consumo de Bebidas Alcohólicas del Municipio de Zapotlán el Grande, Jalisco así como los diversos 37, 38 y 40 del Reglamento Interior del  Ayuntamiento de Zapotlán el Grande, Jalisco; mediante oficio signado por sala de regidores 0852/2025 de  fecha 23 de julio del 2025 se convocó a la sesión extraordinaria número 4 de Comisión Edilicia de Espectáculos Públicos e Inspección y Vigilancia en la cual, se estudió y analizo, entre otras solicitudes de Licencias Municipales, la relativa </w:t>
      </w:r>
      <w:r w:rsidR="00ED553A" w:rsidRPr="000B599B">
        <w:rPr>
          <w:rFonts w:ascii="Arial" w:hAnsi="Arial" w:cs="Arial"/>
          <w:b/>
          <w:i/>
          <w:iCs/>
          <w:sz w:val="28"/>
          <w:szCs w:val="28"/>
        </w:rPr>
        <w:t>A LA LICENCIA MUNICIPAL CON GIRO DE VENTA DE CERVEZAS EN ENVACE CERRADO, DENOMINADO “ABARROTRES KYANA” con domicilio en la calle Jorge Villaseñor número 323-A, Colonia Constituyentes</w:t>
      </w:r>
      <w:r w:rsidR="00ED553A" w:rsidRPr="000B599B">
        <w:rPr>
          <w:rFonts w:ascii="Arial" w:hAnsi="Arial" w:cs="Arial"/>
          <w:bCs/>
          <w:i/>
          <w:iCs/>
          <w:sz w:val="28"/>
          <w:szCs w:val="28"/>
        </w:rPr>
        <w:t xml:space="preserve"> </w:t>
      </w:r>
      <w:r w:rsidR="00ED553A" w:rsidRPr="000B599B">
        <w:rPr>
          <w:rFonts w:ascii="Arial" w:hAnsi="Arial" w:cs="Arial"/>
          <w:b/>
          <w:i/>
          <w:iCs/>
          <w:sz w:val="28"/>
          <w:szCs w:val="28"/>
        </w:rPr>
        <w:t>en Ciudad Guzmán, Municipio de Zapotlán el Grande, Jalisco.</w:t>
      </w:r>
      <w:r w:rsidR="00ED553A" w:rsidRPr="000B599B">
        <w:rPr>
          <w:rFonts w:ascii="Arial" w:hAnsi="Arial" w:cs="Arial"/>
          <w:bCs/>
          <w:i/>
          <w:iCs/>
          <w:sz w:val="28"/>
          <w:szCs w:val="28"/>
        </w:rPr>
        <w:t xml:space="preserve"> </w:t>
      </w:r>
      <w:r w:rsidR="00ED553A" w:rsidRPr="000B599B">
        <w:rPr>
          <w:rFonts w:ascii="Arial" w:hAnsi="Arial" w:cs="Arial"/>
          <w:i/>
          <w:iCs/>
          <w:sz w:val="28"/>
          <w:szCs w:val="28"/>
        </w:rPr>
        <w:t>emitiendo el presente dictamen de conformidad a los siguientes:</w:t>
      </w:r>
      <w:r w:rsidR="00C111C0">
        <w:rPr>
          <w:rFonts w:ascii="Arial" w:hAnsi="Arial" w:cs="Arial"/>
          <w:i/>
          <w:iCs/>
          <w:sz w:val="28"/>
          <w:szCs w:val="28"/>
        </w:rPr>
        <w:t xml:space="preserve"> </w:t>
      </w:r>
      <w:r w:rsidR="00ED553A" w:rsidRPr="000B599B">
        <w:rPr>
          <w:rFonts w:ascii="Arial" w:hAnsi="Arial" w:cs="Arial"/>
          <w:b/>
          <w:i/>
          <w:iCs/>
          <w:sz w:val="28"/>
          <w:szCs w:val="28"/>
        </w:rPr>
        <w:t>CONSIDERANDOS:</w:t>
      </w:r>
      <w:r w:rsidR="00C111C0">
        <w:rPr>
          <w:rFonts w:ascii="Arial" w:hAnsi="Arial" w:cs="Arial"/>
          <w:i/>
          <w:iCs/>
          <w:sz w:val="28"/>
          <w:szCs w:val="28"/>
        </w:rPr>
        <w:t xml:space="preserve"> </w:t>
      </w:r>
      <w:r w:rsidR="00ED553A" w:rsidRPr="000B599B">
        <w:rPr>
          <w:rFonts w:ascii="Arial" w:hAnsi="Arial" w:cs="Arial"/>
          <w:b/>
          <w:bCs/>
          <w:i/>
          <w:iCs/>
          <w:sz w:val="28"/>
          <w:szCs w:val="28"/>
        </w:rPr>
        <w:t>I.-</w:t>
      </w:r>
      <w:r w:rsidR="00ED553A" w:rsidRPr="000B599B">
        <w:rPr>
          <w:rFonts w:ascii="Arial" w:hAnsi="Arial" w:cs="Arial"/>
          <w:i/>
          <w:iCs/>
          <w:sz w:val="28"/>
          <w:szCs w:val="28"/>
        </w:rPr>
        <w:t xml:space="preserve"> </w:t>
      </w:r>
      <w:r w:rsidR="00ED553A" w:rsidRPr="000B599B">
        <w:rPr>
          <w:rFonts w:ascii="Arial" w:hAnsi="Arial" w:cs="Arial"/>
          <w:b/>
          <w:i/>
          <w:iCs/>
          <w:sz w:val="28"/>
          <w:szCs w:val="28"/>
        </w:rPr>
        <w:t xml:space="preserve">DE LA </w:t>
      </w:r>
      <w:r w:rsidR="00ED553A" w:rsidRPr="000B599B">
        <w:rPr>
          <w:rFonts w:ascii="Arial" w:hAnsi="Arial" w:cs="Arial"/>
          <w:b/>
          <w:i/>
          <w:iCs/>
          <w:sz w:val="28"/>
          <w:szCs w:val="28"/>
        </w:rPr>
        <w:lastRenderedPageBreak/>
        <w:t>COMPETENCIA.-</w:t>
      </w:r>
      <w:r w:rsidR="00ED553A" w:rsidRPr="000B599B">
        <w:rPr>
          <w:rFonts w:ascii="Arial" w:hAnsi="Arial" w:cs="Arial"/>
          <w:i/>
          <w:iCs/>
          <w:sz w:val="28"/>
          <w:szCs w:val="28"/>
        </w:rPr>
        <w:t xml:space="preserve"> Que el Ayuntamiento Constitucional de Zapotlán el Grande Jalisco es competente para conocer y resolver sobre la expedición de la licencia de funcionamiento del giro </w:t>
      </w:r>
      <w:r w:rsidR="00ED553A" w:rsidRPr="000B599B">
        <w:rPr>
          <w:rFonts w:ascii="Arial" w:hAnsi="Arial" w:cs="Arial"/>
          <w:b/>
          <w:i/>
          <w:iCs/>
          <w:sz w:val="28"/>
          <w:szCs w:val="28"/>
        </w:rPr>
        <w:t>A LA LICENCIA MUNICIPAL CON GIRO DE VENTA DE CERVEZAS EN ENVACE CERRADO, DENOMINADO “ABARROTRES KYANA” con domicilio en la calle Jorge Villaseñor número 323-A, Colonia Constituyentes</w:t>
      </w:r>
      <w:r w:rsidR="00ED553A" w:rsidRPr="000B599B">
        <w:rPr>
          <w:rFonts w:ascii="Arial" w:hAnsi="Arial" w:cs="Arial"/>
          <w:bCs/>
          <w:i/>
          <w:iCs/>
          <w:sz w:val="28"/>
          <w:szCs w:val="28"/>
        </w:rPr>
        <w:t xml:space="preserve"> </w:t>
      </w:r>
      <w:r w:rsidR="00ED553A" w:rsidRPr="000B599B">
        <w:rPr>
          <w:rFonts w:ascii="Arial" w:hAnsi="Arial" w:cs="Arial"/>
          <w:b/>
          <w:i/>
          <w:iCs/>
          <w:sz w:val="28"/>
          <w:szCs w:val="28"/>
        </w:rPr>
        <w:t>en Ciudad Guzmán, Municipio de Zapotlán el Grande, Jalisco.</w:t>
      </w:r>
      <w:r w:rsidR="00ED553A" w:rsidRPr="000B599B">
        <w:rPr>
          <w:rFonts w:ascii="Arial" w:hAnsi="Arial" w:cs="Arial"/>
          <w:bCs/>
          <w:i/>
          <w:iCs/>
          <w:sz w:val="28"/>
          <w:szCs w:val="28"/>
        </w:rPr>
        <w:t xml:space="preserve"> </w:t>
      </w:r>
      <w:r w:rsidR="00ED553A" w:rsidRPr="000B599B">
        <w:rPr>
          <w:rFonts w:ascii="Arial" w:hAnsi="Arial" w:cs="Arial"/>
          <w:i/>
          <w:iCs/>
          <w:sz w:val="28"/>
          <w:szCs w:val="28"/>
        </w:rPr>
        <w:t xml:space="preserve">de conformidad con lo dispuesto por los artículos 115 fracciones 11 inciso a) y </w:t>
      </w:r>
      <w:proofErr w:type="spellStart"/>
      <w:r w:rsidR="00ED553A" w:rsidRPr="000B599B">
        <w:rPr>
          <w:rFonts w:ascii="Arial" w:hAnsi="Arial" w:cs="Arial"/>
          <w:i/>
          <w:iCs/>
          <w:sz w:val="28"/>
          <w:szCs w:val="28"/>
        </w:rPr>
        <w:t>Ill</w:t>
      </w:r>
      <w:proofErr w:type="spellEnd"/>
      <w:r w:rsidR="00ED553A" w:rsidRPr="000B599B">
        <w:rPr>
          <w:rFonts w:ascii="Arial" w:hAnsi="Arial" w:cs="Arial"/>
          <w:i/>
          <w:iCs/>
          <w:sz w:val="28"/>
          <w:szCs w:val="28"/>
        </w:rPr>
        <w:t xml:space="preserve"> inciso i) de la Constitución Federal,15 fracci6n VI, 77 fracción 11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w:t>
      </w:r>
      <w:r w:rsidR="00C111C0">
        <w:rPr>
          <w:rFonts w:ascii="Arial" w:hAnsi="Arial" w:cs="Arial"/>
          <w:i/>
          <w:iCs/>
          <w:sz w:val="28"/>
          <w:szCs w:val="28"/>
        </w:rPr>
        <w:t xml:space="preserve"> </w:t>
      </w:r>
      <w:r w:rsidR="00ED553A" w:rsidRPr="000B599B">
        <w:rPr>
          <w:rFonts w:ascii="Arial" w:hAnsi="Arial" w:cs="Arial"/>
          <w:b/>
          <w:bCs/>
          <w:i/>
          <w:iCs/>
          <w:sz w:val="28"/>
          <w:szCs w:val="28"/>
        </w:rPr>
        <w:t>II.-</w:t>
      </w:r>
      <w:r w:rsidR="00ED553A" w:rsidRPr="000B599B">
        <w:rPr>
          <w:rFonts w:ascii="Arial" w:hAnsi="Arial" w:cs="Arial"/>
          <w:i/>
          <w:iCs/>
          <w:sz w:val="28"/>
          <w:szCs w:val="28"/>
        </w:rPr>
        <w:t xml:space="preserve"> </w:t>
      </w:r>
      <w:r w:rsidR="00ED553A" w:rsidRPr="000B599B">
        <w:rPr>
          <w:rFonts w:ascii="Arial" w:hAnsi="Arial" w:cs="Arial"/>
          <w:b/>
          <w:i/>
          <w:iCs/>
          <w:sz w:val="28"/>
          <w:szCs w:val="28"/>
        </w:rPr>
        <w:t>DE LA PERSONALIDAD. -</w:t>
      </w:r>
      <w:r w:rsidR="00ED553A" w:rsidRPr="000B599B">
        <w:rPr>
          <w:rFonts w:ascii="Arial" w:hAnsi="Arial" w:cs="Arial"/>
          <w:i/>
          <w:iCs/>
          <w:sz w:val="28"/>
          <w:szCs w:val="28"/>
        </w:rPr>
        <w:t xml:space="preserve"> Que la personalidad del solicitante quedo debidamente acreditada en el expediente correspondiente, ya que lo hace como persona física y por su propio derecho, por lo cual adjunto con credencial para votar con fotografía, documento que además de acompañar de la constancia verificación de datos, documentales y biométricos de la credencial para votar con fotografía expedida por Instituto Nacional Electoral, copia certificada del extracto del acta de nacimiento, expedida por el registro civil de este municipio, la constancia de situación fiscal y emitida por el sistema de administración tributaria de la Secretaría de crédito público, documentos todos los que abran el expediente respectivo, y que en qué día debidamente descritos en líneas arriba.</w:t>
      </w:r>
      <w:r w:rsidR="00C111C0">
        <w:rPr>
          <w:rFonts w:ascii="Arial" w:hAnsi="Arial" w:cs="Arial"/>
          <w:i/>
          <w:iCs/>
          <w:sz w:val="28"/>
          <w:szCs w:val="28"/>
        </w:rPr>
        <w:t xml:space="preserve"> </w:t>
      </w:r>
      <w:proofErr w:type="spellStart"/>
      <w:r w:rsidR="00ED553A" w:rsidRPr="000B599B">
        <w:rPr>
          <w:rFonts w:ascii="Arial" w:hAnsi="Arial" w:cs="Arial"/>
          <w:b/>
          <w:bCs/>
          <w:i/>
          <w:iCs/>
          <w:sz w:val="28"/>
          <w:szCs w:val="28"/>
        </w:rPr>
        <w:t>Ill</w:t>
      </w:r>
      <w:proofErr w:type="spellEnd"/>
      <w:r w:rsidR="00ED553A" w:rsidRPr="000B599B">
        <w:rPr>
          <w:rFonts w:ascii="Arial" w:hAnsi="Arial" w:cs="Arial"/>
          <w:b/>
          <w:bCs/>
          <w:i/>
          <w:iCs/>
          <w:sz w:val="28"/>
          <w:szCs w:val="28"/>
        </w:rPr>
        <w:t>.-</w:t>
      </w:r>
      <w:r w:rsidR="00ED553A" w:rsidRPr="000B599B">
        <w:rPr>
          <w:rFonts w:ascii="Arial" w:hAnsi="Arial" w:cs="Arial"/>
          <w:i/>
          <w:iCs/>
          <w:sz w:val="28"/>
          <w:szCs w:val="28"/>
        </w:rPr>
        <w:t xml:space="preserve"> </w:t>
      </w:r>
      <w:r w:rsidR="00ED553A" w:rsidRPr="000B599B">
        <w:rPr>
          <w:rFonts w:ascii="Arial" w:hAnsi="Arial" w:cs="Arial"/>
          <w:b/>
          <w:i/>
          <w:iCs/>
          <w:sz w:val="28"/>
          <w:szCs w:val="28"/>
        </w:rPr>
        <w:t>DE LA TRAMITACION DEL PROCEDIMIENTO.-</w:t>
      </w:r>
      <w:r w:rsidR="00C111C0">
        <w:rPr>
          <w:rFonts w:ascii="Arial" w:hAnsi="Arial" w:cs="Arial"/>
          <w:i/>
          <w:iCs/>
          <w:sz w:val="28"/>
          <w:szCs w:val="28"/>
        </w:rPr>
        <w:t xml:space="preserve"> </w:t>
      </w:r>
      <w:r w:rsidR="00ED553A" w:rsidRPr="000B599B">
        <w:rPr>
          <w:rFonts w:ascii="Arial" w:hAnsi="Arial" w:cs="Arial"/>
          <w:i/>
          <w:iCs/>
          <w:sz w:val="28"/>
          <w:szCs w:val="28"/>
        </w:rPr>
        <w:t xml:space="preserve">Una vez </w:t>
      </w:r>
      <w:r w:rsidR="00ED553A" w:rsidRPr="000B599B">
        <w:rPr>
          <w:rFonts w:ascii="Arial" w:hAnsi="Arial" w:cs="Arial"/>
          <w:i/>
          <w:iCs/>
          <w:sz w:val="28"/>
          <w:szCs w:val="28"/>
        </w:rPr>
        <w:lastRenderedPageBreak/>
        <w:t xml:space="preserve">analizado el contenido del expediente conformado con motivo de la solicitud de licencia de funcionamiento del </w:t>
      </w:r>
      <w:r w:rsidR="00ED553A" w:rsidRPr="000B599B">
        <w:rPr>
          <w:rFonts w:ascii="Arial" w:hAnsi="Arial" w:cs="Arial"/>
          <w:b/>
          <w:i/>
          <w:iCs/>
          <w:sz w:val="28"/>
          <w:szCs w:val="28"/>
        </w:rPr>
        <w:t xml:space="preserve">C. JOSE ALFREDO GUTIERREZ DIAZ, </w:t>
      </w:r>
      <w:r w:rsidR="00ED553A" w:rsidRPr="000B599B">
        <w:rPr>
          <w:rFonts w:ascii="Arial" w:hAnsi="Arial" w:cs="Arial"/>
          <w:i/>
          <w:iCs/>
          <w:sz w:val="28"/>
          <w:szCs w:val="28"/>
        </w:rPr>
        <w:t>se advierte la pretensión para la obtención de</w:t>
      </w:r>
      <w:r w:rsidR="00ED553A" w:rsidRPr="000B599B">
        <w:rPr>
          <w:rFonts w:ascii="Arial" w:hAnsi="Arial" w:cs="Arial"/>
          <w:b/>
          <w:i/>
          <w:iCs/>
          <w:sz w:val="28"/>
          <w:szCs w:val="28"/>
        </w:rPr>
        <w:t xml:space="preserve"> LA LICENCIA MUNICIPAL CON GIRO DE VENTA DE CERVEZAS EN ENVACE CERRADO, DENOMINADO “ABARROTRES KYANA” con domicilio en la calle Jorge Villaseñor número 323-A, Colonia Constituyentes</w:t>
      </w:r>
      <w:r w:rsidR="00ED553A" w:rsidRPr="000B599B">
        <w:rPr>
          <w:rFonts w:ascii="Arial" w:hAnsi="Arial" w:cs="Arial"/>
          <w:bCs/>
          <w:i/>
          <w:iCs/>
          <w:sz w:val="28"/>
          <w:szCs w:val="28"/>
        </w:rPr>
        <w:t xml:space="preserve"> </w:t>
      </w:r>
      <w:r w:rsidR="00ED553A" w:rsidRPr="000B599B">
        <w:rPr>
          <w:rFonts w:ascii="Arial" w:hAnsi="Arial" w:cs="Arial"/>
          <w:b/>
          <w:i/>
          <w:iCs/>
          <w:sz w:val="28"/>
          <w:szCs w:val="28"/>
        </w:rPr>
        <w:t>en Ciudad Guzmán, Municipio de Zapotlán el Grande, Jalisco.</w:t>
      </w:r>
      <w:r w:rsidR="00ED553A" w:rsidRPr="000B599B">
        <w:rPr>
          <w:rFonts w:ascii="Arial" w:hAnsi="Arial" w:cs="Arial"/>
          <w:bCs/>
          <w:i/>
          <w:iCs/>
          <w:sz w:val="28"/>
          <w:szCs w:val="28"/>
        </w:rPr>
        <w:t xml:space="preserve">  </w:t>
      </w:r>
      <w:r w:rsidR="00ED553A" w:rsidRPr="000B599B">
        <w:rPr>
          <w:rFonts w:ascii="Arial" w:hAnsi="Arial" w:cs="Arial"/>
          <w:i/>
          <w:iCs/>
          <w:sz w:val="28"/>
          <w:szCs w:val="28"/>
        </w:rPr>
        <w:t>y que para tal efecto el administrado cumplió, con todos y cada uno de los requisitos a que se refiere el artículo 27 del Reglamento sobre la Venta y Consumo de Bebidas Alcohólicas para el Municipio de Zapotlán el Grande, Jalisco.</w:t>
      </w:r>
      <w:r w:rsidR="00C111C0">
        <w:rPr>
          <w:rFonts w:ascii="Arial" w:hAnsi="Arial" w:cs="Arial"/>
          <w:i/>
          <w:iCs/>
          <w:sz w:val="28"/>
          <w:szCs w:val="28"/>
        </w:rPr>
        <w:t xml:space="preserve"> </w:t>
      </w:r>
      <w:r w:rsidR="00ED553A" w:rsidRPr="000B599B">
        <w:rPr>
          <w:rFonts w:ascii="Arial" w:hAnsi="Arial" w:cs="Arial"/>
          <w:i/>
          <w:iCs/>
          <w:sz w:val="28"/>
          <w:szCs w:val="28"/>
        </w:rPr>
        <w:t>De la misma forma la autoridad administrativa municipal como el Órgano consultivo ciudadano, llevaron a efecto todas y cada una de las etapas administrativas consecuentes a fin de cumplimentar lo dispuesto por los artículos 28 del Reglamentos sobre la Venta y Consumo de Bebidas Alcohólicas para el Municipio de Zapotlán el Grande Jalisco, así como 11,16,17,18,19 y 21 del Reglamento del Consejo Municipal de Giros Restringidos sobre la Venta y Consumo de Bebidas Alcohólicas del Municipio de Zapotlán el Grande, Jalisco.</w:t>
      </w:r>
      <w:r w:rsidR="00C111C0">
        <w:rPr>
          <w:rFonts w:ascii="Arial" w:hAnsi="Arial" w:cs="Arial"/>
          <w:i/>
          <w:iCs/>
          <w:sz w:val="28"/>
          <w:szCs w:val="28"/>
        </w:rPr>
        <w:t xml:space="preserve"> </w:t>
      </w:r>
      <w:r w:rsidR="00ED553A" w:rsidRPr="000B599B">
        <w:rPr>
          <w:rFonts w:ascii="Arial" w:hAnsi="Arial" w:cs="Arial"/>
          <w:b/>
          <w:i/>
          <w:iCs/>
          <w:sz w:val="28"/>
          <w:szCs w:val="28"/>
        </w:rPr>
        <w:t>IV.- DE LA PROCEDENCIA DE LA SOLICITUD.-</w:t>
      </w:r>
      <w:r w:rsidR="00ED553A" w:rsidRPr="000B599B">
        <w:rPr>
          <w:rFonts w:ascii="Arial" w:hAnsi="Arial" w:cs="Arial"/>
          <w:i/>
          <w:iCs/>
          <w:sz w:val="28"/>
          <w:szCs w:val="28"/>
        </w:rPr>
        <w:t xml:space="preserve"> Derivado del estudio que llevo a cabo la Comisión Edilicia permanente de Espectáculos Públicos e Inspección y Vigilancia, respecto del expediente conformado con motivo de la  solicitud de licencia de funcionamiento promovida por el</w:t>
      </w:r>
      <w:r w:rsidR="00ED553A" w:rsidRPr="000B599B">
        <w:rPr>
          <w:rFonts w:ascii="Arial" w:hAnsi="Arial" w:cs="Arial"/>
          <w:b/>
          <w:bCs/>
          <w:i/>
          <w:iCs/>
          <w:sz w:val="28"/>
          <w:szCs w:val="28"/>
        </w:rPr>
        <w:t xml:space="preserve"> C.JOSE ALFREDO GUTIERREZ DIAZ </w:t>
      </w:r>
      <w:r w:rsidR="00ED553A" w:rsidRPr="000B599B">
        <w:rPr>
          <w:rFonts w:ascii="Arial" w:hAnsi="Arial" w:cs="Arial"/>
          <w:b/>
          <w:i/>
          <w:iCs/>
          <w:sz w:val="28"/>
          <w:szCs w:val="28"/>
        </w:rPr>
        <w:t xml:space="preserve">el pasado 04 de marzo del año 2025 dos mil veinticinco respecto DE LA LICENCIA MUNICIPAL CON GIRO DE VENTA DE CERVEZAS EN ENVACE CERRADO, </w:t>
      </w:r>
      <w:r w:rsidR="00ED553A" w:rsidRPr="000B599B">
        <w:rPr>
          <w:rFonts w:ascii="Arial" w:hAnsi="Arial" w:cs="Arial"/>
          <w:b/>
          <w:i/>
          <w:iCs/>
          <w:sz w:val="28"/>
          <w:szCs w:val="28"/>
        </w:rPr>
        <w:lastRenderedPageBreak/>
        <w:t>DENOMINADO “ABARROTRES KYANA” con domicilio en la calle Jorge Villaseñor número 323-A, Colonia Constituyentes</w:t>
      </w:r>
      <w:r w:rsidR="00ED553A" w:rsidRPr="000B599B">
        <w:rPr>
          <w:rFonts w:ascii="Arial" w:hAnsi="Arial" w:cs="Arial"/>
          <w:bCs/>
          <w:i/>
          <w:iCs/>
          <w:sz w:val="28"/>
          <w:szCs w:val="28"/>
        </w:rPr>
        <w:t xml:space="preserve"> </w:t>
      </w:r>
      <w:r w:rsidR="00ED553A" w:rsidRPr="000B599B">
        <w:rPr>
          <w:rFonts w:ascii="Arial" w:hAnsi="Arial" w:cs="Arial"/>
          <w:b/>
          <w:i/>
          <w:iCs/>
          <w:sz w:val="28"/>
          <w:szCs w:val="28"/>
        </w:rPr>
        <w:t>en Ciudad Guzmán, Municipio de Zapotlán el Grande, Jalisco.</w:t>
      </w:r>
      <w:r w:rsidR="00ED553A" w:rsidRPr="000B599B">
        <w:rPr>
          <w:rFonts w:ascii="Arial" w:hAnsi="Arial" w:cs="Arial"/>
          <w:bCs/>
          <w:i/>
          <w:iCs/>
          <w:sz w:val="28"/>
          <w:szCs w:val="28"/>
        </w:rPr>
        <w:t xml:space="preserve"> </w:t>
      </w:r>
      <w:r w:rsidR="00ED553A" w:rsidRPr="000B599B">
        <w:rPr>
          <w:rFonts w:ascii="Arial" w:hAnsi="Arial" w:cs="Arial"/>
          <w:i/>
          <w:iCs/>
          <w:sz w:val="28"/>
          <w:szCs w:val="28"/>
        </w:rPr>
        <w:t>y del análisis jurídico del mismo así como</w:t>
      </w:r>
      <w:r w:rsidR="00ED553A" w:rsidRPr="000B599B">
        <w:rPr>
          <w:rFonts w:ascii="Arial" w:hAnsi="Arial" w:cs="Arial"/>
          <w:b/>
          <w:i/>
          <w:iCs/>
          <w:sz w:val="28"/>
          <w:szCs w:val="28"/>
        </w:rPr>
        <w:t xml:space="preserve"> </w:t>
      </w:r>
      <w:r w:rsidR="00ED553A" w:rsidRPr="000B599B">
        <w:rPr>
          <w:rFonts w:ascii="Arial" w:hAnsi="Arial" w:cs="Arial"/>
          <w:i/>
          <w:iCs/>
          <w:sz w:val="28"/>
          <w:szCs w:val="28"/>
        </w:rPr>
        <w:t>del procedimiento que se efectuó por parte de las diferentes áreas administrativas</w:t>
      </w:r>
      <w:r w:rsidR="00ED553A" w:rsidRPr="000B599B">
        <w:rPr>
          <w:rFonts w:ascii="Arial" w:hAnsi="Arial" w:cs="Arial"/>
          <w:b/>
          <w:i/>
          <w:iCs/>
          <w:sz w:val="28"/>
          <w:szCs w:val="28"/>
        </w:rPr>
        <w:t xml:space="preserve"> </w:t>
      </w:r>
      <w:r w:rsidR="00ED553A" w:rsidRPr="000B599B">
        <w:rPr>
          <w:rFonts w:ascii="Arial" w:hAnsi="Arial" w:cs="Arial"/>
          <w:i/>
          <w:iCs/>
          <w:sz w:val="28"/>
          <w:szCs w:val="28"/>
        </w:rPr>
        <w:t>municipales y del órgano consultivo ciudadano, se dictamina que la solicitud puesta</w:t>
      </w:r>
      <w:r w:rsidR="00ED553A" w:rsidRPr="000B599B">
        <w:rPr>
          <w:rFonts w:ascii="Arial" w:hAnsi="Arial" w:cs="Arial"/>
          <w:b/>
          <w:i/>
          <w:iCs/>
          <w:sz w:val="28"/>
          <w:szCs w:val="28"/>
        </w:rPr>
        <w:t xml:space="preserve"> </w:t>
      </w:r>
      <w:r w:rsidR="00ED553A" w:rsidRPr="000B599B">
        <w:rPr>
          <w:rFonts w:ascii="Arial" w:hAnsi="Arial" w:cs="Arial"/>
          <w:i/>
          <w:iCs/>
          <w:sz w:val="28"/>
          <w:szCs w:val="28"/>
        </w:rPr>
        <w:t xml:space="preserve">a consideración resulta </w:t>
      </w:r>
      <w:r w:rsidR="00ED553A" w:rsidRPr="000B599B">
        <w:rPr>
          <w:rFonts w:ascii="Arial" w:hAnsi="Arial" w:cs="Arial"/>
          <w:b/>
          <w:i/>
          <w:iCs/>
          <w:sz w:val="28"/>
          <w:szCs w:val="28"/>
        </w:rPr>
        <w:t>PROCEDENTE PARA OTORGARSE LA LICENCIA MUNICIPAL CON GIRO DE VENTA DE CERVEZAS EN ENVACE CERRADO, DENOMINADO “ABARROTRES KYANA” con domicilio en la calle Jorge Villaseñor número 323-A, Colonia Constituyentes</w:t>
      </w:r>
      <w:r w:rsidR="00ED553A" w:rsidRPr="000B599B">
        <w:rPr>
          <w:rFonts w:ascii="Arial" w:hAnsi="Arial" w:cs="Arial"/>
          <w:bCs/>
          <w:i/>
          <w:iCs/>
          <w:sz w:val="28"/>
          <w:szCs w:val="28"/>
        </w:rPr>
        <w:t xml:space="preserve"> </w:t>
      </w:r>
      <w:r w:rsidR="00ED553A" w:rsidRPr="000B599B">
        <w:rPr>
          <w:rFonts w:ascii="Arial" w:hAnsi="Arial" w:cs="Arial"/>
          <w:b/>
          <w:i/>
          <w:iCs/>
          <w:sz w:val="28"/>
          <w:szCs w:val="28"/>
        </w:rPr>
        <w:t xml:space="preserve">en Ciudad Guzmán, Municipio de Zapotlán el Grande, Jalisco. </w:t>
      </w:r>
      <w:r w:rsidR="00ED553A" w:rsidRPr="000B599B">
        <w:rPr>
          <w:rFonts w:ascii="Arial" w:hAnsi="Arial" w:cs="Arial"/>
          <w:i/>
          <w:iCs/>
          <w:sz w:val="28"/>
          <w:szCs w:val="28"/>
        </w:rPr>
        <w:t xml:space="preserve">En Primer término por haber cubierto todos y cada uno de los requisitos previstos en el numeral 27 del Reglamento de aplicación a la materia; En segundo lugar, se debe de enfatizar respecto de las anuencias vecinales recabadas por la Jefatura de Participación Ciudadana donde evidencia la aprobación y conformidad en su mayoría, la operación del establecimiento que aquí nos ocupa; requisito este que si bien, únicamente reviste el carácter de opinión de particulares no se debe de olvidar que el gobierno, de manera genérica es el encargado de establecer y regular el marco social en el que los ciudadanos nos desenvolvemos todos los días. Desde que salimos de casa por la mañana, e incluso dentro de nuestros domicilios de esto la relevancia  la decisión de los órganos y autoridades municipales, en el caso en concreto reviste importancia objetiva para considerar procedente la solicitud del </w:t>
      </w:r>
      <w:r w:rsidR="00ED553A" w:rsidRPr="000B599B">
        <w:rPr>
          <w:rFonts w:ascii="Arial" w:hAnsi="Arial" w:cs="Arial"/>
          <w:b/>
          <w:i/>
          <w:iCs/>
          <w:sz w:val="28"/>
          <w:szCs w:val="28"/>
        </w:rPr>
        <w:t xml:space="preserve">C. JOSE ALFREDO GITIERREZ DIAZ; </w:t>
      </w:r>
      <w:r w:rsidR="00ED553A" w:rsidRPr="000B599B">
        <w:rPr>
          <w:rFonts w:ascii="Arial" w:hAnsi="Arial" w:cs="Arial"/>
          <w:i/>
          <w:iCs/>
          <w:sz w:val="28"/>
          <w:szCs w:val="28"/>
        </w:rPr>
        <w:t xml:space="preserve">En tercer término, cabe resaltar que tal como se advierte del Oficio número </w:t>
      </w:r>
      <w:r w:rsidR="00ED553A" w:rsidRPr="000B599B">
        <w:rPr>
          <w:rFonts w:ascii="Arial" w:hAnsi="Arial" w:cs="Arial"/>
          <w:i/>
          <w:iCs/>
          <w:sz w:val="28"/>
          <w:szCs w:val="28"/>
        </w:rPr>
        <w:lastRenderedPageBreak/>
        <w:t xml:space="preserve">644/2025 suscrito por la Presidenta Municipal, la Secretaria General y el Oficial de Padrón y Licencias, en sus calidades de Presidenta, Secretario Ejecutivo y Secretario Técnico, respectivamente, de dicho Consejo, la recomendación emitida por sus integrantes, resulto en una </w:t>
      </w:r>
      <w:r w:rsidR="00ED553A" w:rsidRPr="000B599B">
        <w:rPr>
          <w:rFonts w:ascii="Arial" w:hAnsi="Arial" w:cs="Arial"/>
          <w:b/>
          <w:i/>
          <w:iCs/>
          <w:sz w:val="28"/>
          <w:szCs w:val="28"/>
        </w:rPr>
        <w:t>OPINION FAVORABLE</w:t>
      </w:r>
      <w:r w:rsidR="00ED553A" w:rsidRPr="000B599B">
        <w:rPr>
          <w:rFonts w:ascii="Arial" w:hAnsi="Arial" w:cs="Arial"/>
          <w:i/>
          <w:iCs/>
          <w:sz w:val="28"/>
          <w:szCs w:val="28"/>
        </w:rPr>
        <w:t xml:space="preserve"> ante la existencia de una mayoría simple de 14 votos a favor de la solicitud de la Licencia en cuestión.</w:t>
      </w:r>
      <w:r w:rsidR="00C111C0">
        <w:rPr>
          <w:rFonts w:ascii="Arial" w:hAnsi="Arial" w:cs="Arial"/>
          <w:i/>
          <w:iCs/>
          <w:sz w:val="28"/>
          <w:szCs w:val="28"/>
        </w:rPr>
        <w:t xml:space="preserve"> </w:t>
      </w:r>
      <w:r w:rsidR="00ED553A" w:rsidRPr="000B599B">
        <w:rPr>
          <w:rFonts w:ascii="Arial" w:hAnsi="Arial" w:cs="Arial"/>
          <w:i/>
          <w:iCs/>
          <w:sz w:val="28"/>
          <w:szCs w:val="28"/>
        </w:rPr>
        <w:t>Con base en lo expresado en líneas precedentes y que ha sido debidamente fundado y motivado es que los integrantes de esta Comisión Edilicia consideramos que en virtud de que la interesada ha cumplido con todos los requisitos que se señalan en los ordenamientos jurídicos vigentes, por lo cual se considera oportuno someter a consideración de este Órgano Colegiado el otorgamiento o la emisión de la licencia municipal peticionada. En ese tenor, ponemos a consideración de este Honorable Cuerpo Colegiado, los siguientes:</w:t>
      </w:r>
      <w:r w:rsidR="00C111C0">
        <w:rPr>
          <w:rFonts w:ascii="Arial" w:hAnsi="Arial" w:cs="Arial"/>
          <w:i/>
          <w:iCs/>
          <w:sz w:val="28"/>
          <w:szCs w:val="28"/>
        </w:rPr>
        <w:t xml:space="preserve"> </w:t>
      </w:r>
      <w:r w:rsidR="00ED553A" w:rsidRPr="000B599B">
        <w:rPr>
          <w:rFonts w:ascii="Arial" w:hAnsi="Arial" w:cs="Arial"/>
          <w:b/>
          <w:i/>
          <w:iCs/>
          <w:sz w:val="28"/>
          <w:szCs w:val="28"/>
        </w:rPr>
        <w:t>RESOLUTIVOS:</w:t>
      </w:r>
      <w:r w:rsidR="00C111C0">
        <w:rPr>
          <w:rFonts w:ascii="Arial" w:hAnsi="Arial" w:cs="Arial"/>
          <w:i/>
          <w:iCs/>
          <w:sz w:val="28"/>
          <w:szCs w:val="28"/>
        </w:rPr>
        <w:t xml:space="preserve"> </w:t>
      </w:r>
      <w:r w:rsidR="00ED553A" w:rsidRPr="000B599B">
        <w:rPr>
          <w:rFonts w:ascii="Arial" w:hAnsi="Arial" w:cs="Arial"/>
          <w:b/>
          <w:bCs/>
          <w:i/>
          <w:iCs/>
          <w:sz w:val="28"/>
          <w:szCs w:val="28"/>
        </w:rPr>
        <w:t>PRIMERO.-</w:t>
      </w:r>
      <w:r w:rsidR="00ED553A" w:rsidRPr="000B599B">
        <w:rPr>
          <w:rFonts w:ascii="Arial" w:hAnsi="Arial" w:cs="Arial"/>
          <w:i/>
          <w:iCs/>
          <w:sz w:val="28"/>
          <w:szCs w:val="28"/>
        </w:rPr>
        <w:t xml:space="preserve"> Se autoriza por el Pleno de este Honorable Ayuntamiento Constitucional de Zapotlán el Grande, Jalisco, expedir la licencia municipal al solicitante </w:t>
      </w:r>
      <w:r w:rsidR="00ED553A" w:rsidRPr="000B599B">
        <w:rPr>
          <w:rFonts w:ascii="Arial" w:hAnsi="Arial" w:cs="Arial"/>
          <w:b/>
          <w:i/>
          <w:iCs/>
          <w:sz w:val="28"/>
          <w:szCs w:val="28"/>
        </w:rPr>
        <w:t>C. JOSE ALFREDO GUTIERREZ DIAZ LA LICENCIA MUNICIPAL CON GIRO DE VENTA DE CERVEZAS EN ENVACE CERRADO, DENOMINADO “ABARROTRES KYANA” con domicilio en la calle Jorge Villaseñor número 323-A, Colonia Constituyentes</w:t>
      </w:r>
      <w:r w:rsidR="00ED553A" w:rsidRPr="000B599B">
        <w:rPr>
          <w:rFonts w:ascii="Arial" w:hAnsi="Arial" w:cs="Arial"/>
          <w:bCs/>
          <w:i/>
          <w:iCs/>
          <w:sz w:val="28"/>
          <w:szCs w:val="28"/>
        </w:rPr>
        <w:t xml:space="preserve"> </w:t>
      </w:r>
      <w:r w:rsidR="00ED553A" w:rsidRPr="000B599B">
        <w:rPr>
          <w:rFonts w:ascii="Arial" w:hAnsi="Arial" w:cs="Arial"/>
          <w:b/>
          <w:i/>
          <w:iCs/>
          <w:sz w:val="28"/>
          <w:szCs w:val="28"/>
        </w:rPr>
        <w:t>en Ciudad Guzmán, Municipio de Zapotlán el Grande, Jalisco</w:t>
      </w:r>
      <w:r w:rsidR="00ED553A" w:rsidRPr="000B599B">
        <w:rPr>
          <w:rFonts w:ascii="Arial" w:hAnsi="Arial" w:cs="Arial"/>
          <w:bCs/>
          <w:i/>
          <w:iCs/>
          <w:sz w:val="28"/>
          <w:szCs w:val="28"/>
        </w:rPr>
        <w:t>.</w:t>
      </w:r>
      <w:r w:rsidR="00C111C0">
        <w:rPr>
          <w:rFonts w:ascii="Arial" w:hAnsi="Arial" w:cs="Arial"/>
          <w:i/>
          <w:iCs/>
          <w:sz w:val="28"/>
          <w:szCs w:val="28"/>
        </w:rPr>
        <w:t xml:space="preserve"> </w:t>
      </w:r>
      <w:r w:rsidR="00ED553A" w:rsidRPr="000B599B">
        <w:rPr>
          <w:rFonts w:ascii="Arial" w:hAnsi="Arial" w:cs="Arial"/>
          <w:b/>
          <w:i/>
          <w:iCs/>
          <w:sz w:val="28"/>
          <w:szCs w:val="28"/>
        </w:rPr>
        <w:t>SEGUNDO. -</w:t>
      </w:r>
      <w:r w:rsidR="00ED553A" w:rsidRPr="000B599B">
        <w:rPr>
          <w:rFonts w:ascii="Arial" w:hAnsi="Arial" w:cs="Arial"/>
          <w:bCs/>
          <w:i/>
          <w:iCs/>
          <w:sz w:val="28"/>
          <w:szCs w:val="28"/>
        </w:rPr>
        <w:t>Notifíquese e</w:t>
      </w:r>
      <w:r w:rsidR="00ED553A" w:rsidRPr="000B599B">
        <w:rPr>
          <w:rFonts w:ascii="Arial" w:hAnsi="Arial" w:cs="Arial"/>
          <w:b/>
          <w:i/>
          <w:iCs/>
          <w:sz w:val="28"/>
          <w:szCs w:val="28"/>
        </w:rPr>
        <w:t xml:space="preserve"> </w:t>
      </w:r>
      <w:r w:rsidR="00ED553A" w:rsidRPr="000B599B">
        <w:rPr>
          <w:rFonts w:ascii="Arial" w:hAnsi="Arial" w:cs="Arial"/>
          <w:i/>
          <w:iCs/>
          <w:sz w:val="28"/>
          <w:szCs w:val="28"/>
        </w:rPr>
        <w:t xml:space="preserve">Instrúyase al Oficial de Padrón y Licencias municipal, el C. </w:t>
      </w:r>
      <w:r w:rsidR="00ED553A" w:rsidRPr="000B599B">
        <w:rPr>
          <w:rFonts w:ascii="Arial" w:hAnsi="Arial" w:cs="Arial"/>
          <w:b/>
          <w:i/>
          <w:iCs/>
          <w:sz w:val="28"/>
          <w:szCs w:val="28"/>
        </w:rPr>
        <w:t>LIC. OSVALDO CARDENAS GALLEGOS,</w:t>
      </w:r>
      <w:r w:rsidR="00ED553A" w:rsidRPr="000B599B">
        <w:rPr>
          <w:rFonts w:ascii="Arial" w:hAnsi="Arial" w:cs="Arial"/>
          <w:i/>
          <w:iCs/>
          <w:sz w:val="28"/>
          <w:szCs w:val="28"/>
        </w:rPr>
        <w:t xml:space="preserve"> para que elabore y entregue la licencia</w:t>
      </w:r>
      <w:r w:rsidR="00ED553A" w:rsidRPr="000B599B">
        <w:rPr>
          <w:rFonts w:ascii="Arial" w:hAnsi="Arial" w:cs="Arial"/>
          <w:b/>
          <w:i/>
          <w:iCs/>
          <w:sz w:val="28"/>
          <w:szCs w:val="28"/>
        </w:rPr>
        <w:t xml:space="preserve"> </w:t>
      </w:r>
      <w:r w:rsidR="00ED553A" w:rsidRPr="000B599B">
        <w:rPr>
          <w:rFonts w:ascii="Arial" w:hAnsi="Arial" w:cs="Arial"/>
          <w:i/>
          <w:iCs/>
          <w:sz w:val="28"/>
          <w:szCs w:val="28"/>
        </w:rPr>
        <w:t>municipal conforme a lo dispuesto por los artículos 29, 30 y 41 fracción 11 y 44 del</w:t>
      </w:r>
      <w:r w:rsidR="00ED553A" w:rsidRPr="000B599B">
        <w:rPr>
          <w:rFonts w:ascii="Arial" w:hAnsi="Arial" w:cs="Arial"/>
          <w:b/>
          <w:i/>
          <w:iCs/>
          <w:sz w:val="28"/>
          <w:szCs w:val="28"/>
        </w:rPr>
        <w:t xml:space="preserve"> </w:t>
      </w:r>
      <w:r w:rsidR="00ED553A" w:rsidRPr="000B599B">
        <w:rPr>
          <w:rFonts w:ascii="Arial" w:hAnsi="Arial" w:cs="Arial"/>
          <w:i/>
          <w:iCs/>
          <w:sz w:val="28"/>
          <w:szCs w:val="28"/>
        </w:rPr>
        <w:t>Reglamento sobre la Venta y Consumo de Bebidas Alcohólicas del Municipio de</w:t>
      </w:r>
      <w:r w:rsidR="00ED553A" w:rsidRPr="000B599B">
        <w:rPr>
          <w:rFonts w:ascii="Arial" w:hAnsi="Arial" w:cs="Arial"/>
          <w:b/>
          <w:i/>
          <w:iCs/>
          <w:sz w:val="28"/>
          <w:szCs w:val="28"/>
        </w:rPr>
        <w:t xml:space="preserve"> </w:t>
      </w:r>
      <w:r w:rsidR="00ED553A" w:rsidRPr="000B599B">
        <w:rPr>
          <w:rFonts w:ascii="Arial" w:hAnsi="Arial" w:cs="Arial"/>
          <w:i/>
          <w:iCs/>
          <w:sz w:val="28"/>
          <w:szCs w:val="28"/>
        </w:rPr>
        <w:t xml:space="preserve">Zapotlán el </w:t>
      </w:r>
      <w:r w:rsidR="00ED553A" w:rsidRPr="000B599B">
        <w:rPr>
          <w:rFonts w:ascii="Arial" w:hAnsi="Arial" w:cs="Arial"/>
          <w:i/>
          <w:iCs/>
          <w:sz w:val="28"/>
          <w:szCs w:val="28"/>
        </w:rPr>
        <w:lastRenderedPageBreak/>
        <w:t>Grande, así mismo deberá establecer el aforo del cual debe ser</w:t>
      </w:r>
      <w:r w:rsidR="00ED553A" w:rsidRPr="000B599B">
        <w:rPr>
          <w:rFonts w:ascii="Arial" w:hAnsi="Arial" w:cs="Arial"/>
          <w:b/>
          <w:i/>
          <w:iCs/>
          <w:sz w:val="28"/>
          <w:szCs w:val="28"/>
        </w:rPr>
        <w:t xml:space="preserve"> </w:t>
      </w:r>
      <w:r w:rsidR="00ED553A" w:rsidRPr="000B599B">
        <w:rPr>
          <w:rFonts w:ascii="Arial" w:hAnsi="Arial" w:cs="Arial"/>
          <w:i/>
          <w:iCs/>
          <w:sz w:val="28"/>
          <w:szCs w:val="28"/>
        </w:rPr>
        <w:t>señalado en la licencia y señalar estrictamente los horarios permitidos.</w:t>
      </w:r>
      <w:r w:rsidR="00C111C0">
        <w:rPr>
          <w:rFonts w:ascii="Arial" w:hAnsi="Arial" w:cs="Arial"/>
          <w:i/>
          <w:iCs/>
          <w:sz w:val="28"/>
          <w:szCs w:val="28"/>
        </w:rPr>
        <w:t xml:space="preserve"> </w:t>
      </w:r>
      <w:r w:rsidR="00ED553A" w:rsidRPr="000B599B">
        <w:rPr>
          <w:rFonts w:ascii="Arial" w:hAnsi="Arial" w:cs="Arial"/>
          <w:b/>
          <w:i/>
          <w:iCs/>
          <w:sz w:val="28"/>
          <w:szCs w:val="28"/>
        </w:rPr>
        <w:t>TERCERO.–</w:t>
      </w:r>
      <w:r w:rsidR="00C111C0">
        <w:rPr>
          <w:rFonts w:ascii="Arial" w:hAnsi="Arial" w:cs="Arial"/>
          <w:b/>
          <w:i/>
          <w:iCs/>
          <w:sz w:val="28"/>
          <w:szCs w:val="28"/>
        </w:rPr>
        <w:t xml:space="preserve"> </w:t>
      </w:r>
      <w:r w:rsidR="00ED553A" w:rsidRPr="000B599B">
        <w:rPr>
          <w:rFonts w:ascii="Arial" w:hAnsi="Arial" w:cs="Arial"/>
          <w:bCs/>
          <w:i/>
          <w:iCs/>
          <w:sz w:val="28"/>
          <w:szCs w:val="28"/>
        </w:rPr>
        <w:t xml:space="preserve">Notifíquese e </w:t>
      </w:r>
      <w:r w:rsidR="00ED553A" w:rsidRPr="000B599B">
        <w:rPr>
          <w:rFonts w:ascii="Arial" w:hAnsi="Arial" w:cs="Arial"/>
          <w:i/>
          <w:iCs/>
          <w:sz w:val="28"/>
          <w:szCs w:val="28"/>
        </w:rPr>
        <w:t>instrúyase a la Secretaria de Gobierno de este H. Ayuntamiento para que notifique el contenido del presente acuerdo al Oficial de padrón y Licencias para los efectos correspondientes.</w:t>
      </w:r>
      <w:r w:rsidR="00C111C0">
        <w:rPr>
          <w:rFonts w:ascii="Arial" w:hAnsi="Arial" w:cs="Arial"/>
          <w:i/>
          <w:iCs/>
          <w:sz w:val="28"/>
          <w:szCs w:val="28"/>
        </w:rPr>
        <w:t xml:space="preserve"> </w:t>
      </w:r>
      <w:r w:rsidR="00ED553A" w:rsidRPr="00BE360B">
        <w:rPr>
          <w:rFonts w:ascii="Arial" w:hAnsi="Arial" w:cs="Arial"/>
          <w:b/>
          <w:bCs/>
          <w:i/>
          <w:iCs/>
          <w:sz w:val="28"/>
          <w:szCs w:val="28"/>
        </w:rPr>
        <w:t>Atentamente</w:t>
      </w:r>
      <w:r w:rsidR="00ED553A">
        <w:rPr>
          <w:rFonts w:ascii="Arial" w:hAnsi="Arial" w:cs="Arial"/>
          <w:bCs/>
          <w:sz w:val="28"/>
          <w:szCs w:val="28"/>
        </w:rPr>
        <w:t xml:space="preserve"> </w:t>
      </w:r>
      <w:r w:rsidR="00ED553A" w:rsidRPr="00BE360B">
        <w:rPr>
          <w:rFonts w:ascii="Arial" w:hAnsi="Arial" w:cs="Arial"/>
          <w:b/>
          <w:bCs/>
          <w:i/>
          <w:iCs/>
          <w:sz w:val="28"/>
          <w:szCs w:val="28"/>
        </w:rPr>
        <w:t>“2025, año del 140 aniversario del natalicio de la musa y escritora Zapotlense María Guadalupe Marín preciado”</w:t>
      </w:r>
      <w:r w:rsidR="00ED553A" w:rsidRPr="00BE360B">
        <w:rPr>
          <w:rFonts w:ascii="Arial" w:hAnsi="Arial" w:cs="Arial"/>
          <w:b/>
          <w:bCs/>
          <w:i/>
          <w:iCs/>
          <w:sz w:val="28"/>
          <w:szCs w:val="28"/>
        </w:rPr>
        <w:br/>
        <w:t>Ciudad Guzmán, Municipio de Zapotlán el Grande, Jalisco.</w:t>
      </w:r>
      <w:r w:rsidR="00ED553A" w:rsidRPr="00BE360B">
        <w:rPr>
          <w:rFonts w:ascii="Arial" w:hAnsi="Arial" w:cs="Arial"/>
          <w:b/>
          <w:bCs/>
          <w:i/>
          <w:iCs/>
          <w:sz w:val="28"/>
          <w:szCs w:val="28"/>
        </w:rPr>
        <w:br/>
        <w:t>a los 26 días del mes de julio del 2025.</w:t>
      </w:r>
      <w:r w:rsidR="00ED553A">
        <w:rPr>
          <w:rFonts w:ascii="Arial" w:hAnsi="Arial" w:cs="Arial"/>
          <w:b/>
          <w:bCs/>
          <w:i/>
          <w:iCs/>
          <w:sz w:val="28"/>
          <w:szCs w:val="28"/>
        </w:rPr>
        <w:t xml:space="preserve"> </w:t>
      </w:r>
      <w:r w:rsidR="00ED553A" w:rsidRPr="000F19CB">
        <w:rPr>
          <w:rStyle w:val="Ninguno"/>
          <w:rFonts w:ascii="Arial" w:hAnsi="Arial" w:cs="Arial"/>
          <w:b/>
          <w:bCs/>
          <w:i/>
          <w:iCs/>
          <w:sz w:val="28"/>
          <w:szCs w:val="28"/>
        </w:rPr>
        <w:t xml:space="preserve">C. ERNESTO SANCHEZ </w:t>
      </w:r>
      <w:proofErr w:type="spellStart"/>
      <w:r w:rsidR="00ED553A" w:rsidRPr="000F19CB">
        <w:rPr>
          <w:rStyle w:val="Ninguno"/>
          <w:rFonts w:ascii="Arial" w:hAnsi="Arial" w:cs="Arial"/>
          <w:b/>
          <w:bCs/>
          <w:i/>
          <w:iCs/>
          <w:sz w:val="28"/>
          <w:szCs w:val="28"/>
        </w:rPr>
        <w:t>SANCHEZ</w:t>
      </w:r>
      <w:proofErr w:type="spellEnd"/>
      <w:r w:rsidR="00ED553A" w:rsidRPr="000F19CB">
        <w:rPr>
          <w:rStyle w:val="Ninguno"/>
          <w:rFonts w:ascii="Arial" w:hAnsi="Arial" w:cs="Arial"/>
          <w:b/>
          <w:bCs/>
          <w:i/>
          <w:iCs/>
          <w:sz w:val="28"/>
          <w:szCs w:val="28"/>
        </w:rPr>
        <w:t>.</w:t>
      </w:r>
      <w:r w:rsidR="00ED553A">
        <w:rPr>
          <w:rStyle w:val="Ninguno"/>
          <w:rFonts w:ascii="Arial" w:hAnsi="Arial" w:cs="Arial"/>
          <w:i/>
          <w:iCs/>
          <w:sz w:val="28"/>
          <w:szCs w:val="28"/>
        </w:rPr>
        <w:t xml:space="preserve"> </w:t>
      </w:r>
      <w:r w:rsidR="00ED553A" w:rsidRPr="00BE360B">
        <w:rPr>
          <w:rStyle w:val="Ninguno"/>
          <w:rFonts w:ascii="Arial" w:hAnsi="Arial" w:cs="Arial"/>
          <w:i/>
          <w:iCs/>
          <w:sz w:val="28"/>
          <w:szCs w:val="28"/>
        </w:rPr>
        <w:t>Regidor presidente de la Comisión Edilicia Permanente de Espectáculos Públicos e Inspección y Vigilancia.</w:t>
      </w:r>
      <w:r w:rsidR="00ED553A">
        <w:rPr>
          <w:rStyle w:val="Ninguno"/>
          <w:rFonts w:ascii="Arial" w:hAnsi="Arial" w:cs="Arial"/>
          <w:i/>
          <w:iCs/>
          <w:sz w:val="28"/>
          <w:szCs w:val="28"/>
        </w:rPr>
        <w:t xml:space="preserve"> </w:t>
      </w:r>
      <w:r w:rsidR="00ED553A">
        <w:rPr>
          <w:rStyle w:val="Ninguno"/>
          <w:rFonts w:ascii="Arial" w:hAnsi="Arial" w:cs="Arial"/>
          <w:b/>
          <w:bCs/>
          <w:i/>
          <w:iCs/>
          <w:sz w:val="28"/>
          <w:szCs w:val="28"/>
        </w:rPr>
        <w:t>FIRMA”</w:t>
      </w:r>
      <w:r w:rsidR="00ED553A">
        <w:rPr>
          <w:rStyle w:val="Ninguno"/>
          <w:rFonts w:ascii="Arial" w:hAnsi="Arial" w:cs="Arial"/>
          <w:i/>
          <w:iCs/>
          <w:sz w:val="28"/>
          <w:szCs w:val="28"/>
        </w:rPr>
        <w:t xml:space="preserve"> </w:t>
      </w:r>
      <w:r w:rsidR="00ED553A" w:rsidRPr="000F19CB">
        <w:rPr>
          <w:rStyle w:val="Ninguno"/>
          <w:rFonts w:ascii="Arial" w:hAnsi="Arial" w:cs="Arial"/>
          <w:b/>
          <w:bCs/>
          <w:i/>
          <w:iCs/>
          <w:sz w:val="28"/>
          <w:szCs w:val="28"/>
        </w:rPr>
        <w:t xml:space="preserve">C. MARISOL MENDOZA PINTO. </w:t>
      </w:r>
      <w:r w:rsidR="00ED553A">
        <w:rPr>
          <w:rStyle w:val="Ninguno"/>
          <w:rFonts w:ascii="Arial" w:hAnsi="Arial" w:cs="Arial"/>
          <w:i/>
          <w:iCs/>
          <w:sz w:val="28"/>
          <w:szCs w:val="28"/>
        </w:rPr>
        <w:t xml:space="preserve"> Vocal de la Comisión Edilicia Permanente de Espectáculos Públicos e Inspección y Vigilancia. </w:t>
      </w:r>
      <w:r w:rsidR="00ED553A">
        <w:rPr>
          <w:rStyle w:val="Ninguno"/>
          <w:rFonts w:ascii="Arial" w:hAnsi="Arial" w:cs="Arial"/>
          <w:b/>
          <w:bCs/>
          <w:i/>
          <w:iCs/>
          <w:sz w:val="28"/>
          <w:szCs w:val="28"/>
        </w:rPr>
        <w:t xml:space="preserve">C. OSCAR MURGUÍA TORRES </w:t>
      </w:r>
      <w:r w:rsidR="00ED553A">
        <w:rPr>
          <w:rStyle w:val="Ninguno"/>
          <w:rFonts w:ascii="Arial" w:hAnsi="Arial" w:cs="Arial"/>
          <w:i/>
          <w:iCs/>
          <w:sz w:val="28"/>
          <w:szCs w:val="28"/>
        </w:rPr>
        <w:t xml:space="preserve">Vocal de la Comisión Edilicia Permanente de Espectáculos Públicos e Inspección y Vigilancia. </w:t>
      </w:r>
      <w:r w:rsidR="00ED553A">
        <w:rPr>
          <w:rStyle w:val="Ninguno"/>
          <w:rFonts w:ascii="Arial" w:hAnsi="Arial" w:cs="Arial"/>
          <w:b/>
          <w:bCs/>
          <w:i/>
          <w:iCs/>
          <w:sz w:val="28"/>
          <w:szCs w:val="28"/>
        </w:rPr>
        <w:t>FIRMAN”</w:t>
      </w:r>
      <w:r w:rsidR="00ED615A">
        <w:rPr>
          <w:rStyle w:val="Ninguno"/>
          <w:rFonts w:ascii="Arial" w:hAnsi="Arial" w:cs="Arial"/>
          <w:b/>
          <w:bCs/>
          <w:i/>
          <w:iCs/>
          <w:sz w:val="28"/>
          <w:szCs w:val="28"/>
        </w:rPr>
        <w:t xml:space="preserve"> - - - - - - - - - - - - - - - - - - - C. Secretaria de Ayuntamiento Karla Cisneros Torres: </w:t>
      </w:r>
      <w:r w:rsidR="00ED615A">
        <w:rPr>
          <w:rStyle w:val="Ninguno"/>
          <w:rFonts w:ascii="Arial" w:hAnsi="Arial" w:cs="Arial"/>
          <w:sz w:val="28"/>
          <w:szCs w:val="28"/>
        </w:rPr>
        <w:t xml:space="preserve">Gracias Regidor. ¿Alguien desea hacer alguna intervención?... Si no hubiera comentarios, voy a someter a su consideración la </w:t>
      </w:r>
      <w:r w:rsidR="00ED615A" w:rsidRPr="00647710">
        <w:rPr>
          <w:rFonts w:ascii="Arial" w:hAnsi="Arial" w:cs="Arial"/>
          <w:bCs/>
          <w:sz w:val="28"/>
          <w:szCs w:val="28"/>
        </w:rPr>
        <w:t xml:space="preserve">lniciativa de </w:t>
      </w:r>
      <w:r w:rsidR="00ED615A">
        <w:rPr>
          <w:rFonts w:ascii="Arial" w:hAnsi="Arial" w:cs="Arial"/>
          <w:bCs/>
          <w:sz w:val="28"/>
          <w:szCs w:val="28"/>
        </w:rPr>
        <w:t>D</w:t>
      </w:r>
      <w:r w:rsidR="00ED615A" w:rsidRPr="00647710">
        <w:rPr>
          <w:rFonts w:ascii="Arial" w:hAnsi="Arial" w:cs="Arial"/>
          <w:bCs/>
          <w:sz w:val="28"/>
          <w:szCs w:val="28"/>
        </w:rPr>
        <w:t xml:space="preserve">ictamen de la </w:t>
      </w:r>
      <w:r w:rsidR="00ED615A">
        <w:rPr>
          <w:rFonts w:ascii="Arial" w:hAnsi="Arial" w:cs="Arial"/>
          <w:bCs/>
          <w:sz w:val="28"/>
          <w:szCs w:val="28"/>
        </w:rPr>
        <w:t>C</w:t>
      </w:r>
      <w:r w:rsidR="00ED615A" w:rsidRPr="00647710">
        <w:rPr>
          <w:rFonts w:ascii="Arial" w:hAnsi="Arial" w:cs="Arial"/>
          <w:bCs/>
          <w:sz w:val="28"/>
          <w:szCs w:val="28"/>
        </w:rPr>
        <w:t xml:space="preserve">omisión </w:t>
      </w:r>
      <w:r w:rsidR="00ED615A">
        <w:rPr>
          <w:rFonts w:ascii="Arial" w:hAnsi="Arial" w:cs="Arial"/>
          <w:bCs/>
          <w:sz w:val="28"/>
          <w:szCs w:val="28"/>
        </w:rPr>
        <w:t>E</w:t>
      </w:r>
      <w:r w:rsidR="00ED615A" w:rsidRPr="00647710">
        <w:rPr>
          <w:rFonts w:ascii="Arial" w:hAnsi="Arial" w:cs="Arial"/>
          <w:bCs/>
          <w:sz w:val="28"/>
          <w:szCs w:val="28"/>
        </w:rPr>
        <w:t xml:space="preserve">dilicia </w:t>
      </w:r>
      <w:r w:rsidR="00ED615A">
        <w:rPr>
          <w:rFonts w:ascii="Arial" w:hAnsi="Arial" w:cs="Arial"/>
          <w:bCs/>
          <w:sz w:val="28"/>
          <w:szCs w:val="28"/>
        </w:rPr>
        <w:t>P</w:t>
      </w:r>
      <w:r w:rsidR="00ED615A" w:rsidRPr="00647710">
        <w:rPr>
          <w:rFonts w:ascii="Arial" w:hAnsi="Arial" w:cs="Arial"/>
          <w:bCs/>
          <w:sz w:val="28"/>
          <w:szCs w:val="28"/>
        </w:rPr>
        <w:t xml:space="preserve">ermanente de </w:t>
      </w:r>
      <w:r w:rsidR="00ED615A">
        <w:rPr>
          <w:rFonts w:ascii="Arial" w:hAnsi="Arial" w:cs="Arial"/>
          <w:bCs/>
          <w:sz w:val="28"/>
          <w:szCs w:val="28"/>
        </w:rPr>
        <w:t>E</w:t>
      </w:r>
      <w:r w:rsidR="00ED615A" w:rsidRPr="00647710">
        <w:rPr>
          <w:rFonts w:ascii="Arial" w:hAnsi="Arial" w:cs="Arial"/>
          <w:bCs/>
          <w:sz w:val="28"/>
          <w:szCs w:val="28"/>
        </w:rPr>
        <w:t xml:space="preserve">spectáculos </w:t>
      </w:r>
      <w:r w:rsidR="00ED615A">
        <w:rPr>
          <w:rFonts w:ascii="Arial" w:hAnsi="Arial" w:cs="Arial"/>
          <w:bCs/>
          <w:sz w:val="28"/>
          <w:szCs w:val="28"/>
        </w:rPr>
        <w:t>P</w:t>
      </w:r>
      <w:r w:rsidR="00ED615A" w:rsidRPr="00647710">
        <w:rPr>
          <w:rFonts w:ascii="Arial" w:hAnsi="Arial" w:cs="Arial"/>
          <w:bCs/>
          <w:sz w:val="28"/>
          <w:szCs w:val="28"/>
        </w:rPr>
        <w:t xml:space="preserve">úblicos e </w:t>
      </w:r>
      <w:r w:rsidR="00ED615A">
        <w:rPr>
          <w:rFonts w:ascii="Arial" w:hAnsi="Arial" w:cs="Arial"/>
          <w:bCs/>
          <w:sz w:val="28"/>
          <w:szCs w:val="28"/>
        </w:rPr>
        <w:t>I</w:t>
      </w:r>
      <w:r w:rsidR="00ED615A" w:rsidRPr="00647710">
        <w:rPr>
          <w:rFonts w:ascii="Arial" w:hAnsi="Arial" w:cs="Arial"/>
          <w:bCs/>
          <w:sz w:val="28"/>
          <w:szCs w:val="28"/>
        </w:rPr>
        <w:t xml:space="preserve">nspección y </w:t>
      </w:r>
      <w:r w:rsidR="00ED615A">
        <w:rPr>
          <w:rFonts w:ascii="Arial" w:hAnsi="Arial" w:cs="Arial"/>
          <w:bCs/>
          <w:sz w:val="28"/>
          <w:szCs w:val="28"/>
        </w:rPr>
        <w:t>V</w:t>
      </w:r>
      <w:r w:rsidR="00ED615A" w:rsidRPr="00647710">
        <w:rPr>
          <w:rFonts w:ascii="Arial" w:hAnsi="Arial" w:cs="Arial"/>
          <w:bCs/>
          <w:sz w:val="28"/>
          <w:szCs w:val="28"/>
        </w:rPr>
        <w:t>igilancia</w:t>
      </w:r>
      <w:r w:rsidR="00ED615A">
        <w:rPr>
          <w:rFonts w:ascii="Arial" w:hAnsi="Arial" w:cs="Arial"/>
          <w:bCs/>
          <w:sz w:val="28"/>
          <w:szCs w:val="28"/>
        </w:rPr>
        <w:t>,</w:t>
      </w:r>
      <w:r w:rsidR="00ED615A" w:rsidRPr="00647710">
        <w:rPr>
          <w:rFonts w:ascii="Arial" w:hAnsi="Arial" w:cs="Arial"/>
          <w:bCs/>
          <w:sz w:val="28"/>
          <w:szCs w:val="28"/>
        </w:rPr>
        <w:t xml:space="preserve"> que autoriza la </w:t>
      </w:r>
      <w:r w:rsidR="00ED615A">
        <w:rPr>
          <w:rFonts w:ascii="Arial" w:hAnsi="Arial" w:cs="Arial"/>
          <w:bCs/>
          <w:sz w:val="28"/>
          <w:szCs w:val="28"/>
        </w:rPr>
        <w:t>L</w:t>
      </w:r>
      <w:r w:rsidR="00ED615A" w:rsidRPr="00647710">
        <w:rPr>
          <w:rFonts w:ascii="Arial" w:hAnsi="Arial" w:cs="Arial"/>
          <w:bCs/>
          <w:sz w:val="28"/>
          <w:szCs w:val="28"/>
        </w:rPr>
        <w:t xml:space="preserve">icencia </w:t>
      </w:r>
      <w:r w:rsidR="00ED615A">
        <w:rPr>
          <w:rFonts w:ascii="Arial" w:hAnsi="Arial" w:cs="Arial"/>
          <w:bCs/>
          <w:sz w:val="28"/>
          <w:szCs w:val="28"/>
        </w:rPr>
        <w:t>M</w:t>
      </w:r>
      <w:r w:rsidR="00ED615A" w:rsidRPr="00647710">
        <w:rPr>
          <w:rFonts w:ascii="Arial" w:hAnsi="Arial" w:cs="Arial"/>
          <w:bCs/>
          <w:sz w:val="28"/>
          <w:szCs w:val="28"/>
        </w:rPr>
        <w:t xml:space="preserve">unicipal con </w:t>
      </w:r>
      <w:r w:rsidR="00ED615A">
        <w:rPr>
          <w:rFonts w:ascii="Arial" w:hAnsi="Arial" w:cs="Arial"/>
          <w:bCs/>
          <w:sz w:val="28"/>
          <w:szCs w:val="28"/>
        </w:rPr>
        <w:t>G</w:t>
      </w:r>
      <w:r w:rsidR="00ED615A" w:rsidRPr="00647710">
        <w:rPr>
          <w:rFonts w:ascii="Arial" w:hAnsi="Arial" w:cs="Arial"/>
          <w:bCs/>
          <w:sz w:val="28"/>
          <w:szCs w:val="28"/>
        </w:rPr>
        <w:t xml:space="preserve">iro de </w:t>
      </w:r>
      <w:r w:rsidR="00ED615A">
        <w:rPr>
          <w:rFonts w:ascii="Arial" w:hAnsi="Arial" w:cs="Arial"/>
          <w:bCs/>
          <w:sz w:val="28"/>
          <w:szCs w:val="28"/>
        </w:rPr>
        <w:t>V</w:t>
      </w:r>
      <w:r w:rsidR="00ED615A" w:rsidRPr="00647710">
        <w:rPr>
          <w:rFonts w:ascii="Arial" w:hAnsi="Arial" w:cs="Arial"/>
          <w:bCs/>
          <w:sz w:val="28"/>
          <w:szCs w:val="28"/>
        </w:rPr>
        <w:t>enta de cervezas en envase cerrado, denominado “</w:t>
      </w:r>
      <w:r w:rsidR="00ED615A">
        <w:rPr>
          <w:rFonts w:ascii="Arial" w:hAnsi="Arial" w:cs="Arial"/>
          <w:bCs/>
          <w:sz w:val="28"/>
          <w:szCs w:val="28"/>
        </w:rPr>
        <w:t>A</w:t>
      </w:r>
      <w:r w:rsidR="00ED615A" w:rsidRPr="00647710">
        <w:rPr>
          <w:rFonts w:ascii="Arial" w:hAnsi="Arial" w:cs="Arial"/>
          <w:bCs/>
          <w:sz w:val="28"/>
          <w:szCs w:val="28"/>
        </w:rPr>
        <w:t xml:space="preserve">barrotes </w:t>
      </w:r>
      <w:r w:rsidR="00ED615A">
        <w:rPr>
          <w:rFonts w:ascii="Arial" w:hAnsi="Arial" w:cs="Arial"/>
          <w:bCs/>
          <w:sz w:val="28"/>
          <w:szCs w:val="28"/>
        </w:rPr>
        <w:t>K</w:t>
      </w:r>
      <w:r w:rsidR="00ED615A" w:rsidRPr="00647710">
        <w:rPr>
          <w:rFonts w:ascii="Arial" w:hAnsi="Arial" w:cs="Arial"/>
          <w:bCs/>
          <w:sz w:val="28"/>
          <w:szCs w:val="28"/>
        </w:rPr>
        <w:t>yana”</w:t>
      </w:r>
      <w:r w:rsidR="00ED615A">
        <w:rPr>
          <w:rFonts w:ascii="Arial" w:hAnsi="Arial" w:cs="Arial"/>
          <w:bCs/>
          <w:sz w:val="28"/>
          <w:szCs w:val="28"/>
        </w:rPr>
        <w:t xml:space="preserve">, </w:t>
      </w:r>
      <w:r w:rsidR="0081396F">
        <w:rPr>
          <w:rFonts w:ascii="Arial" w:hAnsi="Arial" w:cs="Arial"/>
          <w:bCs/>
          <w:sz w:val="28"/>
          <w:szCs w:val="28"/>
        </w:rPr>
        <w:t xml:space="preserve">en los términos en que fueron presentados, </w:t>
      </w:r>
      <w:r w:rsidR="00ED615A" w:rsidRPr="00121978">
        <w:rPr>
          <w:rFonts w:ascii="Arial" w:hAnsi="Arial" w:cs="Arial"/>
          <w:bCs/>
          <w:sz w:val="28"/>
          <w:szCs w:val="28"/>
        </w:rPr>
        <w:t xml:space="preserve">si están por la afirmativa, sírvanse levantar su mano…. </w:t>
      </w:r>
      <w:r w:rsidR="00ED615A" w:rsidRPr="00121978">
        <w:rPr>
          <w:rFonts w:ascii="Arial" w:hAnsi="Arial" w:cs="Arial"/>
          <w:b/>
          <w:sz w:val="28"/>
          <w:szCs w:val="28"/>
        </w:rPr>
        <w:t xml:space="preserve">13 votos a favor. 1 ausencia justificada: </w:t>
      </w:r>
      <w:r w:rsidR="00ED615A" w:rsidRPr="00121978">
        <w:rPr>
          <w:rFonts w:ascii="Arial" w:hAnsi="Arial" w:cs="Arial"/>
          <w:bCs/>
          <w:sz w:val="28"/>
          <w:szCs w:val="28"/>
        </w:rPr>
        <w:t>Del C. Regidor Gustavo López Sandoval.</w:t>
      </w:r>
      <w:r w:rsidR="00ED615A" w:rsidRPr="00121978">
        <w:rPr>
          <w:rFonts w:ascii="Arial" w:hAnsi="Arial" w:cs="Arial"/>
          <w:b/>
          <w:sz w:val="28"/>
          <w:szCs w:val="28"/>
        </w:rPr>
        <w:t xml:space="preserve"> </w:t>
      </w:r>
      <w:r w:rsidR="00ED615A" w:rsidRPr="00121978">
        <w:rPr>
          <w:rFonts w:ascii="Arial" w:hAnsi="Arial" w:cs="Arial"/>
          <w:sz w:val="28"/>
          <w:szCs w:val="28"/>
        </w:rPr>
        <w:t xml:space="preserve">(Justifica su inasistencia la C. Regidora Dunia Catalina Cruz Moreno y la C. Regidora Aurora Cecilia Araujo Álvarez.) </w:t>
      </w:r>
      <w:r w:rsidR="00ED615A" w:rsidRPr="00121978">
        <w:rPr>
          <w:rFonts w:ascii="Arial" w:hAnsi="Arial" w:cs="Arial"/>
          <w:b/>
          <w:bCs/>
          <w:sz w:val="28"/>
          <w:szCs w:val="28"/>
        </w:rPr>
        <w:t>Aprobado por unanimidad de los asistentes.</w:t>
      </w:r>
      <w:r w:rsidR="00ED615A">
        <w:rPr>
          <w:rFonts w:ascii="Arial" w:hAnsi="Arial" w:cs="Arial"/>
          <w:b/>
          <w:bCs/>
          <w:sz w:val="28"/>
          <w:szCs w:val="28"/>
        </w:rPr>
        <w:t xml:space="preserve"> </w:t>
      </w:r>
      <w:r w:rsidR="0081396F">
        <w:rPr>
          <w:rFonts w:ascii="Arial" w:hAnsi="Arial" w:cs="Arial"/>
          <w:b/>
          <w:bCs/>
          <w:sz w:val="28"/>
          <w:szCs w:val="28"/>
        </w:rPr>
        <w:t>- - - - - - - - - -</w:t>
      </w:r>
      <w:r w:rsidRPr="00034E7C">
        <w:rPr>
          <w:rFonts w:ascii="Arial" w:hAnsi="Arial" w:cs="Arial"/>
          <w:b/>
          <w:sz w:val="28"/>
          <w:szCs w:val="28"/>
          <w:u w:val="single"/>
        </w:rPr>
        <w:lastRenderedPageBreak/>
        <w:t>VIGÉSIMO OCTAVO</w:t>
      </w:r>
      <w:r w:rsidR="00034E7C" w:rsidRPr="00034E7C">
        <w:rPr>
          <w:rFonts w:ascii="Arial" w:hAnsi="Arial" w:cs="Arial"/>
          <w:b/>
          <w:sz w:val="28"/>
          <w:szCs w:val="28"/>
          <w:u w:val="single"/>
        </w:rPr>
        <w:t xml:space="preserve"> PUNTO</w:t>
      </w:r>
      <w:r>
        <w:rPr>
          <w:rFonts w:ascii="Arial" w:hAnsi="Arial" w:cs="Arial"/>
          <w:b/>
          <w:sz w:val="28"/>
          <w:szCs w:val="28"/>
        </w:rPr>
        <w:t xml:space="preserve">: </w:t>
      </w:r>
      <w:r w:rsidRPr="00886FB1">
        <w:rPr>
          <w:rFonts w:ascii="Arial" w:hAnsi="Arial" w:cs="Arial"/>
          <w:bCs/>
          <w:sz w:val="28"/>
          <w:szCs w:val="28"/>
        </w:rPr>
        <w:t xml:space="preserve">lniciativa de </w:t>
      </w:r>
      <w:r>
        <w:rPr>
          <w:rFonts w:ascii="Arial" w:hAnsi="Arial" w:cs="Arial"/>
          <w:bCs/>
          <w:sz w:val="28"/>
          <w:szCs w:val="28"/>
        </w:rPr>
        <w:t>D</w:t>
      </w:r>
      <w:r w:rsidRPr="00886FB1">
        <w:rPr>
          <w:rFonts w:ascii="Arial" w:hAnsi="Arial" w:cs="Arial"/>
          <w:bCs/>
          <w:sz w:val="28"/>
          <w:szCs w:val="28"/>
        </w:rPr>
        <w:t xml:space="preserve">ictamen de la </w:t>
      </w:r>
      <w:r>
        <w:rPr>
          <w:rFonts w:ascii="Arial" w:hAnsi="Arial" w:cs="Arial"/>
          <w:bCs/>
          <w:sz w:val="28"/>
          <w:szCs w:val="28"/>
        </w:rPr>
        <w:t>C</w:t>
      </w:r>
      <w:r w:rsidRPr="00886FB1">
        <w:rPr>
          <w:rFonts w:ascii="Arial" w:hAnsi="Arial" w:cs="Arial"/>
          <w:bCs/>
          <w:sz w:val="28"/>
          <w:szCs w:val="28"/>
        </w:rPr>
        <w:t xml:space="preserve">omisión </w:t>
      </w:r>
      <w:r>
        <w:rPr>
          <w:rFonts w:ascii="Arial" w:hAnsi="Arial" w:cs="Arial"/>
          <w:bCs/>
          <w:sz w:val="28"/>
          <w:szCs w:val="28"/>
        </w:rPr>
        <w:t>E</w:t>
      </w:r>
      <w:r w:rsidRPr="00886FB1">
        <w:rPr>
          <w:rFonts w:ascii="Arial" w:hAnsi="Arial" w:cs="Arial"/>
          <w:bCs/>
          <w:sz w:val="28"/>
          <w:szCs w:val="28"/>
        </w:rPr>
        <w:t xml:space="preserve">dilicia </w:t>
      </w:r>
      <w:r>
        <w:rPr>
          <w:rFonts w:ascii="Arial" w:hAnsi="Arial" w:cs="Arial"/>
          <w:bCs/>
          <w:sz w:val="28"/>
          <w:szCs w:val="28"/>
        </w:rPr>
        <w:t>P</w:t>
      </w:r>
      <w:r w:rsidRPr="00886FB1">
        <w:rPr>
          <w:rFonts w:ascii="Arial" w:hAnsi="Arial" w:cs="Arial"/>
          <w:bCs/>
          <w:sz w:val="28"/>
          <w:szCs w:val="28"/>
        </w:rPr>
        <w:t xml:space="preserve">ermanente de </w:t>
      </w:r>
      <w:r>
        <w:rPr>
          <w:rFonts w:ascii="Arial" w:hAnsi="Arial" w:cs="Arial"/>
          <w:bCs/>
          <w:sz w:val="28"/>
          <w:szCs w:val="28"/>
        </w:rPr>
        <w:t>E</w:t>
      </w:r>
      <w:r w:rsidRPr="00886FB1">
        <w:rPr>
          <w:rFonts w:ascii="Arial" w:hAnsi="Arial" w:cs="Arial"/>
          <w:bCs/>
          <w:sz w:val="28"/>
          <w:szCs w:val="28"/>
        </w:rPr>
        <w:t xml:space="preserve">spectáculos </w:t>
      </w:r>
      <w:r>
        <w:rPr>
          <w:rFonts w:ascii="Arial" w:hAnsi="Arial" w:cs="Arial"/>
          <w:bCs/>
          <w:sz w:val="28"/>
          <w:szCs w:val="28"/>
        </w:rPr>
        <w:t>P</w:t>
      </w:r>
      <w:r w:rsidRPr="00886FB1">
        <w:rPr>
          <w:rFonts w:ascii="Arial" w:hAnsi="Arial" w:cs="Arial"/>
          <w:bCs/>
          <w:sz w:val="28"/>
          <w:szCs w:val="28"/>
        </w:rPr>
        <w:t xml:space="preserve">úblicos e </w:t>
      </w:r>
      <w:r>
        <w:rPr>
          <w:rFonts w:ascii="Arial" w:hAnsi="Arial" w:cs="Arial"/>
          <w:bCs/>
          <w:sz w:val="28"/>
          <w:szCs w:val="28"/>
        </w:rPr>
        <w:t>I</w:t>
      </w:r>
      <w:r w:rsidRPr="00886FB1">
        <w:rPr>
          <w:rFonts w:ascii="Arial" w:hAnsi="Arial" w:cs="Arial"/>
          <w:bCs/>
          <w:sz w:val="28"/>
          <w:szCs w:val="28"/>
        </w:rPr>
        <w:t xml:space="preserve">nspección y </w:t>
      </w:r>
      <w:r>
        <w:rPr>
          <w:rFonts w:ascii="Arial" w:hAnsi="Arial" w:cs="Arial"/>
          <w:bCs/>
          <w:sz w:val="28"/>
          <w:szCs w:val="28"/>
        </w:rPr>
        <w:t>V</w:t>
      </w:r>
      <w:r w:rsidRPr="00886FB1">
        <w:rPr>
          <w:rFonts w:ascii="Arial" w:hAnsi="Arial" w:cs="Arial"/>
          <w:bCs/>
          <w:sz w:val="28"/>
          <w:szCs w:val="28"/>
        </w:rPr>
        <w:t>igilancia</w:t>
      </w:r>
      <w:r>
        <w:rPr>
          <w:rFonts w:ascii="Arial" w:hAnsi="Arial" w:cs="Arial"/>
          <w:bCs/>
          <w:sz w:val="28"/>
          <w:szCs w:val="28"/>
        </w:rPr>
        <w:t>,</w:t>
      </w:r>
      <w:r w:rsidRPr="00886FB1">
        <w:rPr>
          <w:rFonts w:ascii="Arial" w:hAnsi="Arial" w:cs="Arial"/>
          <w:bCs/>
          <w:sz w:val="28"/>
          <w:szCs w:val="28"/>
        </w:rPr>
        <w:t xml:space="preserve"> que autoriza la </w:t>
      </w:r>
      <w:r>
        <w:rPr>
          <w:rFonts w:ascii="Arial" w:hAnsi="Arial" w:cs="Arial"/>
          <w:bCs/>
          <w:sz w:val="28"/>
          <w:szCs w:val="28"/>
        </w:rPr>
        <w:t>L</w:t>
      </w:r>
      <w:r w:rsidRPr="00886FB1">
        <w:rPr>
          <w:rFonts w:ascii="Arial" w:hAnsi="Arial" w:cs="Arial"/>
          <w:bCs/>
          <w:sz w:val="28"/>
          <w:szCs w:val="28"/>
        </w:rPr>
        <w:t xml:space="preserve">icencia </w:t>
      </w:r>
      <w:r>
        <w:rPr>
          <w:rFonts w:ascii="Arial" w:hAnsi="Arial" w:cs="Arial"/>
          <w:bCs/>
          <w:sz w:val="28"/>
          <w:szCs w:val="28"/>
        </w:rPr>
        <w:t>M</w:t>
      </w:r>
      <w:r w:rsidRPr="00886FB1">
        <w:rPr>
          <w:rFonts w:ascii="Arial" w:hAnsi="Arial" w:cs="Arial"/>
          <w:bCs/>
          <w:sz w:val="28"/>
          <w:szCs w:val="28"/>
        </w:rPr>
        <w:t xml:space="preserve">unicipal con </w:t>
      </w:r>
      <w:r>
        <w:rPr>
          <w:rFonts w:ascii="Arial" w:hAnsi="Arial" w:cs="Arial"/>
          <w:bCs/>
          <w:sz w:val="28"/>
          <w:szCs w:val="28"/>
        </w:rPr>
        <w:t>G</w:t>
      </w:r>
      <w:r w:rsidRPr="00886FB1">
        <w:rPr>
          <w:rFonts w:ascii="Arial" w:hAnsi="Arial" w:cs="Arial"/>
          <w:bCs/>
          <w:sz w:val="28"/>
          <w:szCs w:val="28"/>
        </w:rPr>
        <w:t xml:space="preserve">iro de </w:t>
      </w:r>
      <w:r>
        <w:rPr>
          <w:rFonts w:ascii="Arial" w:hAnsi="Arial" w:cs="Arial"/>
          <w:bCs/>
          <w:sz w:val="28"/>
          <w:szCs w:val="28"/>
        </w:rPr>
        <w:t>B</w:t>
      </w:r>
      <w:r w:rsidRPr="00886FB1">
        <w:rPr>
          <w:rFonts w:ascii="Arial" w:hAnsi="Arial" w:cs="Arial"/>
          <w:bCs/>
          <w:sz w:val="28"/>
          <w:szCs w:val="28"/>
        </w:rPr>
        <w:t>ar, denominado “</w:t>
      </w:r>
      <w:r>
        <w:rPr>
          <w:rFonts w:ascii="Arial" w:hAnsi="Arial" w:cs="Arial"/>
          <w:bCs/>
          <w:sz w:val="28"/>
          <w:szCs w:val="28"/>
        </w:rPr>
        <w:t>M</w:t>
      </w:r>
      <w:r w:rsidRPr="00886FB1">
        <w:rPr>
          <w:rFonts w:ascii="Arial" w:hAnsi="Arial" w:cs="Arial"/>
          <w:bCs/>
          <w:sz w:val="28"/>
          <w:szCs w:val="28"/>
        </w:rPr>
        <w:t xml:space="preserve">ario </w:t>
      </w:r>
      <w:r>
        <w:rPr>
          <w:rFonts w:ascii="Arial" w:hAnsi="Arial" w:cs="Arial"/>
          <w:bCs/>
          <w:sz w:val="28"/>
          <w:szCs w:val="28"/>
        </w:rPr>
        <w:t>L</w:t>
      </w:r>
      <w:r w:rsidRPr="00886FB1">
        <w:rPr>
          <w:rFonts w:ascii="Arial" w:hAnsi="Arial" w:cs="Arial"/>
          <w:bCs/>
          <w:sz w:val="28"/>
          <w:szCs w:val="28"/>
        </w:rPr>
        <w:t xml:space="preserve">itros y </w:t>
      </w:r>
      <w:r>
        <w:rPr>
          <w:rFonts w:ascii="Arial" w:hAnsi="Arial" w:cs="Arial"/>
          <w:bCs/>
          <w:sz w:val="28"/>
          <w:szCs w:val="28"/>
        </w:rPr>
        <w:t>M</w:t>
      </w:r>
      <w:r w:rsidRPr="00886FB1">
        <w:rPr>
          <w:rFonts w:ascii="Arial" w:hAnsi="Arial" w:cs="Arial"/>
          <w:bCs/>
          <w:sz w:val="28"/>
          <w:szCs w:val="28"/>
        </w:rPr>
        <w:t xml:space="preserve">icheladas”. </w:t>
      </w:r>
      <w:r>
        <w:rPr>
          <w:rFonts w:ascii="Arial" w:hAnsi="Arial" w:cs="Arial"/>
          <w:bCs/>
          <w:sz w:val="28"/>
          <w:szCs w:val="28"/>
        </w:rPr>
        <w:t>M</w:t>
      </w:r>
      <w:r w:rsidRPr="00886FB1">
        <w:rPr>
          <w:rFonts w:ascii="Arial" w:hAnsi="Arial" w:cs="Arial"/>
          <w:bCs/>
          <w:sz w:val="28"/>
          <w:szCs w:val="28"/>
        </w:rPr>
        <w:t xml:space="preserve">otiva el </w:t>
      </w:r>
      <w:r>
        <w:rPr>
          <w:rFonts w:ascii="Arial" w:hAnsi="Arial" w:cs="Arial"/>
          <w:bCs/>
          <w:sz w:val="28"/>
          <w:szCs w:val="28"/>
        </w:rPr>
        <w:t xml:space="preserve">C. Regidor Ernesto Sánchez </w:t>
      </w:r>
      <w:proofErr w:type="spellStart"/>
      <w:r>
        <w:rPr>
          <w:rFonts w:ascii="Arial" w:hAnsi="Arial" w:cs="Arial"/>
          <w:bCs/>
          <w:sz w:val="28"/>
          <w:szCs w:val="28"/>
        </w:rPr>
        <w:t>Sánchez</w:t>
      </w:r>
      <w:proofErr w:type="spellEnd"/>
      <w:r>
        <w:rPr>
          <w:rFonts w:ascii="Arial" w:hAnsi="Arial" w:cs="Arial"/>
          <w:bCs/>
          <w:sz w:val="28"/>
          <w:szCs w:val="28"/>
        </w:rPr>
        <w:t xml:space="preserve">. </w:t>
      </w:r>
      <w:r w:rsidR="00034E7C">
        <w:rPr>
          <w:rFonts w:ascii="Arial" w:hAnsi="Arial" w:cs="Arial"/>
          <w:b/>
          <w:i/>
          <w:iCs/>
          <w:sz w:val="28"/>
          <w:szCs w:val="28"/>
        </w:rPr>
        <w:t xml:space="preserve">C. Regidor Ernesto Sánchez </w:t>
      </w:r>
      <w:proofErr w:type="spellStart"/>
      <w:r w:rsidR="00034E7C">
        <w:rPr>
          <w:rFonts w:ascii="Arial" w:hAnsi="Arial" w:cs="Arial"/>
          <w:b/>
          <w:i/>
          <w:iCs/>
          <w:sz w:val="28"/>
          <w:szCs w:val="28"/>
        </w:rPr>
        <w:t>Sánchez</w:t>
      </w:r>
      <w:proofErr w:type="spellEnd"/>
      <w:r w:rsidR="00034E7C">
        <w:rPr>
          <w:rFonts w:ascii="Arial" w:hAnsi="Arial" w:cs="Arial"/>
          <w:b/>
          <w:i/>
          <w:iCs/>
          <w:sz w:val="28"/>
          <w:szCs w:val="28"/>
        </w:rPr>
        <w:t>:</w:t>
      </w:r>
      <w:r w:rsidR="004369EB">
        <w:rPr>
          <w:rFonts w:ascii="Arial" w:hAnsi="Arial" w:cs="Arial"/>
          <w:b/>
          <w:i/>
          <w:iCs/>
          <w:sz w:val="28"/>
          <w:szCs w:val="28"/>
        </w:rPr>
        <w:t xml:space="preserve"> </w:t>
      </w:r>
      <w:r w:rsidR="004369EB" w:rsidRPr="00D157A8">
        <w:rPr>
          <w:rFonts w:ascii="Arial" w:hAnsi="Arial" w:cs="Arial"/>
          <w:b/>
          <w:bCs/>
          <w:i/>
          <w:iCs/>
          <w:sz w:val="28"/>
          <w:szCs w:val="28"/>
        </w:rPr>
        <w:t xml:space="preserve">HONORABLE AYUNTAMIENTO CONSTITUCIONAL DE ZAPOTLÁN EL GRANDE, JALISCO. </w:t>
      </w:r>
      <w:r w:rsidR="004369EB">
        <w:rPr>
          <w:rFonts w:ascii="Arial" w:hAnsi="Arial" w:cs="Arial"/>
          <w:b/>
          <w:i/>
          <w:iCs/>
          <w:sz w:val="28"/>
          <w:szCs w:val="28"/>
        </w:rPr>
        <w:t xml:space="preserve"> </w:t>
      </w:r>
      <w:r w:rsidR="004369EB" w:rsidRPr="00D157A8">
        <w:rPr>
          <w:rFonts w:ascii="Arial" w:hAnsi="Arial" w:cs="Arial"/>
          <w:b/>
          <w:bCs/>
          <w:i/>
          <w:iCs/>
          <w:sz w:val="28"/>
          <w:szCs w:val="28"/>
        </w:rPr>
        <w:t>PRESENTE</w:t>
      </w:r>
      <w:r w:rsidR="004369EB">
        <w:rPr>
          <w:rFonts w:ascii="Arial" w:hAnsi="Arial" w:cs="Arial"/>
          <w:b/>
          <w:bCs/>
          <w:i/>
          <w:iCs/>
          <w:sz w:val="28"/>
          <w:szCs w:val="28"/>
        </w:rPr>
        <w:t xml:space="preserve"> </w:t>
      </w:r>
      <w:r w:rsidR="004369EB" w:rsidRPr="00D157A8">
        <w:rPr>
          <w:rFonts w:ascii="Arial" w:hAnsi="Arial" w:cs="Arial"/>
          <w:i/>
          <w:iCs/>
          <w:sz w:val="28"/>
          <w:szCs w:val="28"/>
        </w:rPr>
        <w:t xml:space="preserve">Quienes motivan y suscriben </w:t>
      </w:r>
      <w:r w:rsidR="004369EB" w:rsidRPr="00D157A8">
        <w:rPr>
          <w:rFonts w:ascii="Arial" w:hAnsi="Arial" w:cs="Arial"/>
          <w:b/>
          <w:bCs/>
          <w:i/>
          <w:iCs/>
          <w:sz w:val="28"/>
          <w:szCs w:val="28"/>
        </w:rPr>
        <w:t xml:space="preserve">CC. ERNESTO SANCHEZ </w:t>
      </w:r>
      <w:proofErr w:type="spellStart"/>
      <w:r w:rsidR="004369EB" w:rsidRPr="00D157A8">
        <w:rPr>
          <w:rFonts w:ascii="Arial" w:hAnsi="Arial" w:cs="Arial"/>
          <w:b/>
          <w:bCs/>
          <w:i/>
          <w:iCs/>
          <w:sz w:val="28"/>
          <w:szCs w:val="28"/>
        </w:rPr>
        <w:t>SANCHEZ</w:t>
      </w:r>
      <w:proofErr w:type="spellEnd"/>
      <w:r w:rsidR="004369EB" w:rsidRPr="00D157A8">
        <w:rPr>
          <w:rFonts w:ascii="Arial" w:hAnsi="Arial" w:cs="Arial"/>
          <w:b/>
          <w:bCs/>
          <w:i/>
          <w:iCs/>
          <w:sz w:val="28"/>
          <w:szCs w:val="28"/>
        </w:rPr>
        <w:t xml:space="preserve">, MARISOL MENDOZA PINTO Y OSCAR MURGUIA TORRES, </w:t>
      </w:r>
      <w:r w:rsidR="004369EB" w:rsidRPr="00D157A8">
        <w:rPr>
          <w:rFonts w:ascii="Arial" w:hAnsi="Arial" w:cs="Arial"/>
          <w:bCs/>
          <w:i/>
          <w:iCs/>
          <w:sz w:val="28"/>
          <w:szCs w:val="28"/>
        </w:rPr>
        <w:t xml:space="preserve">Regidor Presidente el primero y los restantes vocales integrantes de la Comisión Edilicia Permanente de Espectáculos Públicos, inspección y Vigilancia de este Honorable Ayuntamiento Constitucional de Zapotlán el Grande, Jalisco, con fundamento en lo dispuesto por los artículos 5,115 fracciones 11 inciso a) y </w:t>
      </w:r>
      <w:proofErr w:type="spellStart"/>
      <w:r w:rsidR="004369EB" w:rsidRPr="00D157A8">
        <w:rPr>
          <w:rFonts w:ascii="Arial" w:hAnsi="Arial" w:cs="Arial"/>
          <w:bCs/>
          <w:i/>
          <w:iCs/>
          <w:sz w:val="28"/>
          <w:szCs w:val="28"/>
        </w:rPr>
        <w:t>Ill</w:t>
      </w:r>
      <w:proofErr w:type="spellEnd"/>
      <w:r w:rsidR="004369EB" w:rsidRPr="00D157A8">
        <w:rPr>
          <w:rFonts w:ascii="Arial" w:hAnsi="Arial" w:cs="Arial"/>
          <w:bCs/>
          <w:i/>
          <w:iCs/>
          <w:sz w:val="28"/>
          <w:szCs w:val="28"/>
        </w:rPr>
        <w:t xml:space="preserve"> segundo párrafo y 123 primer párrafo todos de la Constituci6n Política de los Estados Unidos mexicanos;73, 77 y demás relativos y aplicables de la Constituci6n Política del Estado de Jalisco; 1, 2, 3, 4 numeral 124 y 27 de la Ley del Gobierno y la Administración Pública Municipal para el Estado de Jalisco y sus Municipios; 37, 38 fracci6n VIII,40, 47, 58,104 al 109 y demás relativos y aplicables del Reglamento Interior del Ayuntamiento de Zapotlán el Grande, presentamos a la consideración del Pleno de este Honorable Ayuntamiento </w:t>
      </w:r>
      <w:r w:rsidR="004369EB" w:rsidRPr="00D157A8">
        <w:rPr>
          <w:rFonts w:ascii="Arial" w:hAnsi="Arial" w:cs="Arial"/>
          <w:b/>
          <w:bCs/>
          <w:i/>
          <w:iCs/>
          <w:sz w:val="28"/>
          <w:szCs w:val="28"/>
        </w:rPr>
        <w:t>lNICIATIVA DE DICTAMEN DE LA COMISIÓN EDILICIA PERMANENTE DE ESPECTÁCULOS PÚBLICOS E INSPECCIÓN Y VIGILANCIA QUE AUTORIZA LA LICENCIA MUNICIPAL CON GIRO DE BAR, DENOMINADO “MARIO LITROS Y MICHELADAS”</w:t>
      </w:r>
      <w:r w:rsidR="004369EB" w:rsidRPr="00D157A8">
        <w:rPr>
          <w:rFonts w:ascii="Arial" w:hAnsi="Arial" w:cs="Arial"/>
          <w:b/>
          <w:i/>
          <w:iCs/>
          <w:sz w:val="28"/>
          <w:szCs w:val="28"/>
        </w:rPr>
        <w:t xml:space="preserve"> </w:t>
      </w:r>
      <w:r w:rsidR="004369EB" w:rsidRPr="00D157A8">
        <w:rPr>
          <w:rFonts w:ascii="Arial" w:hAnsi="Arial" w:cs="Arial"/>
          <w:bCs/>
          <w:i/>
          <w:iCs/>
          <w:sz w:val="28"/>
          <w:szCs w:val="28"/>
        </w:rPr>
        <w:t>con domicilio en MUNICIPIO LIBRE N° 7, Colonia</w:t>
      </w:r>
      <w:r w:rsidR="004369EB" w:rsidRPr="00D157A8">
        <w:rPr>
          <w:rFonts w:ascii="Arial" w:hAnsi="Arial" w:cs="Arial"/>
          <w:i/>
          <w:iCs/>
          <w:sz w:val="28"/>
          <w:szCs w:val="28"/>
        </w:rPr>
        <w:t xml:space="preserve"> Centro de Ciudad Guzmán, municipio de </w:t>
      </w:r>
      <w:r w:rsidR="004369EB" w:rsidRPr="00D157A8">
        <w:rPr>
          <w:rFonts w:ascii="Arial" w:hAnsi="Arial" w:cs="Arial"/>
          <w:i/>
          <w:iCs/>
          <w:sz w:val="28"/>
          <w:szCs w:val="28"/>
        </w:rPr>
        <w:lastRenderedPageBreak/>
        <w:t>Zapotlán el Grande, Jalisco lo anterior con base a los siguientes:</w:t>
      </w:r>
      <w:r w:rsidR="004369EB">
        <w:rPr>
          <w:rFonts w:ascii="Arial" w:hAnsi="Arial" w:cs="Arial"/>
          <w:b/>
          <w:i/>
          <w:iCs/>
          <w:sz w:val="28"/>
          <w:szCs w:val="28"/>
        </w:rPr>
        <w:t xml:space="preserve"> </w:t>
      </w:r>
      <w:r w:rsidR="004369EB" w:rsidRPr="00D157A8">
        <w:rPr>
          <w:rFonts w:ascii="Arial" w:hAnsi="Arial" w:cs="Arial"/>
          <w:b/>
          <w:bCs/>
          <w:i/>
          <w:iCs/>
          <w:sz w:val="28"/>
          <w:szCs w:val="28"/>
        </w:rPr>
        <w:t>ANTECEDENTES:</w:t>
      </w:r>
      <w:r w:rsidR="00C5548B">
        <w:rPr>
          <w:rFonts w:ascii="Arial" w:hAnsi="Arial" w:cs="Arial"/>
          <w:b/>
          <w:i/>
          <w:iCs/>
          <w:sz w:val="28"/>
          <w:szCs w:val="28"/>
        </w:rPr>
        <w:t xml:space="preserve"> </w:t>
      </w:r>
      <w:r w:rsidR="004369EB" w:rsidRPr="00D157A8">
        <w:rPr>
          <w:rFonts w:ascii="Arial" w:hAnsi="Arial" w:cs="Arial"/>
          <w:b/>
          <w:bCs/>
          <w:i/>
          <w:iCs/>
          <w:sz w:val="28"/>
          <w:szCs w:val="28"/>
        </w:rPr>
        <w:t>1.-</w:t>
      </w:r>
      <w:r w:rsidR="004369EB" w:rsidRPr="00D157A8">
        <w:rPr>
          <w:rFonts w:ascii="Arial" w:hAnsi="Arial" w:cs="Arial"/>
          <w:i/>
          <w:iCs/>
          <w:sz w:val="28"/>
          <w:szCs w:val="28"/>
        </w:rPr>
        <w:t xml:space="preserve"> Con fecha 20 de marzo del año 2025 dos mil veinticinco, la </w:t>
      </w:r>
      <w:r w:rsidR="004369EB" w:rsidRPr="00D157A8">
        <w:rPr>
          <w:rFonts w:ascii="Arial" w:hAnsi="Arial" w:cs="Arial"/>
          <w:b/>
          <w:bCs/>
          <w:i/>
          <w:iCs/>
          <w:sz w:val="28"/>
          <w:szCs w:val="28"/>
        </w:rPr>
        <w:t>C. LILIA YOLANDO ORTIZ FONSECA   p</w:t>
      </w:r>
      <w:r w:rsidR="004369EB" w:rsidRPr="00D157A8">
        <w:rPr>
          <w:rFonts w:ascii="Arial" w:hAnsi="Arial" w:cs="Arial"/>
          <w:i/>
          <w:iCs/>
          <w:sz w:val="28"/>
          <w:szCs w:val="28"/>
        </w:rPr>
        <w:t xml:space="preserve">resentó por su propio derecho, en la Oficialía de Padrón y Licencias Municipal, </w:t>
      </w:r>
      <w:r w:rsidR="004369EB" w:rsidRPr="00D157A8">
        <w:rPr>
          <w:rFonts w:ascii="Arial" w:hAnsi="Arial" w:cs="Arial"/>
          <w:b/>
          <w:bCs/>
          <w:i/>
          <w:iCs/>
          <w:sz w:val="28"/>
          <w:szCs w:val="28"/>
        </w:rPr>
        <w:t xml:space="preserve">LA SOLICITUD DE </w:t>
      </w:r>
      <w:r w:rsidR="004369EB" w:rsidRPr="00D157A8">
        <w:rPr>
          <w:rFonts w:ascii="Arial" w:hAnsi="Arial" w:cs="Arial"/>
          <w:b/>
          <w:i/>
          <w:iCs/>
          <w:sz w:val="28"/>
          <w:szCs w:val="28"/>
        </w:rPr>
        <w:t xml:space="preserve">LICENCIA MUNICIPAL CON GIRO DE BAR, </w:t>
      </w:r>
      <w:r w:rsidR="004369EB" w:rsidRPr="00D157A8">
        <w:rPr>
          <w:rFonts w:ascii="Arial" w:hAnsi="Arial" w:cs="Arial"/>
          <w:b/>
          <w:bCs/>
          <w:i/>
          <w:iCs/>
          <w:sz w:val="28"/>
          <w:szCs w:val="28"/>
        </w:rPr>
        <w:t xml:space="preserve">DENOMINADO “MARIO LITROS Y MICHELADAS” </w:t>
      </w:r>
      <w:r w:rsidR="004369EB" w:rsidRPr="00D157A8">
        <w:rPr>
          <w:rFonts w:ascii="Arial" w:hAnsi="Arial" w:cs="Arial"/>
          <w:i/>
          <w:iCs/>
          <w:sz w:val="28"/>
          <w:szCs w:val="28"/>
        </w:rPr>
        <w:t>a dicha solicitud acompañó los siguientes documentos:</w:t>
      </w:r>
      <w:r w:rsidR="00C5548B">
        <w:rPr>
          <w:rFonts w:ascii="Arial" w:hAnsi="Arial" w:cs="Arial"/>
          <w:b/>
          <w:i/>
          <w:iCs/>
          <w:sz w:val="28"/>
          <w:szCs w:val="28"/>
        </w:rPr>
        <w:t xml:space="preserve"> *</w:t>
      </w:r>
      <w:r w:rsidR="004369EB" w:rsidRPr="00C5548B">
        <w:rPr>
          <w:rFonts w:ascii="Arial" w:hAnsi="Arial" w:cs="Arial"/>
          <w:i/>
          <w:iCs/>
          <w:sz w:val="28"/>
          <w:szCs w:val="28"/>
        </w:rPr>
        <w:t>1. Solicitud en formato oficial.</w:t>
      </w:r>
      <w:r w:rsidR="00C5548B">
        <w:rPr>
          <w:rFonts w:ascii="Arial" w:hAnsi="Arial" w:cs="Arial"/>
          <w:b/>
          <w:i/>
          <w:iCs/>
          <w:sz w:val="28"/>
          <w:szCs w:val="28"/>
        </w:rPr>
        <w:t xml:space="preserve"> *</w:t>
      </w:r>
      <w:r w:rsidR="004369EB" w:rsidRPr="00C5548B">
        <w:rPr>
          <w:rFonts w:ascii="Arial" w:hAnsi="Arial" w:cs="Arial"/>
          <w:i/>
          <w:iCs/>
          <w:sz w:val="28"/>
          <w:szCs w:val="28"/>
        </w:rPr>
        <w:t xml:space="preserve">2. Copia simple de identificación oficial. </w:t>
      </w:r>
      <w:r w:rsidR="00C5548B">
        <w:rPr>
          <w:rFonts w:ascii="Arial" w:hAnsi="Arial" w:cs="Arial"/>
          <w:b/>
          <w:i/>
          <w:iCs/>
          <w:sz w:val="28"/>
          <w:szCs w:val="28"/>
        </w:rPr>
        <w:t>*</w:t>
      </w:r>
      <w:r w:rsidR="004369EB" w:rsidRPr="00C5548B">
        <w:rPr>
          <w:rFonts w:ascii="Arial" w:hAnsi="Arial" w:cs="Arial"/>
          <w:i/>
          <w:iCs/>
          <w:sz w:val="28"/>
          <w:szCs w:val="28"/>
        </w:rPr>
        <w:t>3. Dictamen de trazos, usos y destinos específicos que determine la compatibilidad procedente de la vocación de suelo con el giro pretendido.</w:t>
      </w:r>
      <w:r w:rsidR="00C5548B">
        <w:rPr>
          <w:rFonts w:ascii="Arial" w:hAnsi="Arial" w:cs="Arial"/>
          <w:b/>
          <w:i/>
          <w:iCs/>
          <w:sz w:val="28"/>
          <w:szCs w:val="28"/>
        </w:rPr>
        <w:t xml:space="preserve"> *</w:t>
      </w:r>
      <w:r w:rsidR="004369EB" w:rsidRPr="00C5548B">
        <w:rPr>
          <w:rFonts w:ascii="Arial" w:hAnsi="Arial" w:cs="Arial"/>
          <w:i/>
          <w:iCs/>
          <w:sz w:val="28"/>
          <w:szCs w:val="28"/>
        </w:rPr>
        <w:t>4. Constancia de NO adeudo en hacienda municipal y SAPAZA.</w:t>
      </w:r>
      <w:r w:rsidR="00C5548B">
        <w:rPr>
          <w:rFonts w:ascii="Arial" w:hAnsi="Arial" w:cs="Arial"/>
          <w:b/>
          <w:i/>
          <w:iCs/>
          <w:sz w:val="28"/>
          <w:szCs w:val="28"/>
        </w:rPr>
        <w:t xml:space="preserve"> *</w:t>
      </w:r>
      <w:r w:rsidR="004369EB" w:rsidRPr="00C5548B">
        <w:rPr>
          <w:rFonts w:ascii="Arial" w:hAnsi="Arial" w:cs="Arial"/>
          <w:i/>
          <w:iCs/>
          <w:sz w:val="28"/>
          <w:szCs w:val="28"/>
        </w:rPr>
        <w:t>5. Acta de nacimiento.</w:t>
      </w:r>
      <w:r w:rsidR="00C5548B">
        <w:rPr>
          <w:rFonts w:ascii="Arial" w:hAnsi="Arial" w:cs="Arial"/>
          <w:b/>
          <w:i/>
          <w:iCs/>
          <w:sz w:val="28"/>
          <w:szCs w:val="28"/>
        </w:rPr>
        <w:t xml:space="preserve"> *</w:t>
      </w:r>
      <w:r w:rsidR="004369EB" w:rsidRPr="00C5548B">
        <w:rPr>
          <w:rFonts w:ascii="Arial" w:hAnsi="Arial" w:cs="Arial"/>
          <w:i/>
          <w:iCs/>
          <w:sz w:val="28"/>
          <w:szCs w:val="28"/>
        </w:rPr>
        <w:t>6. Constancia de situación fiscal emitida por el SAT.</w:t>
      </w:r>
      <w:r w:rsidR="00C5548B">
        <w:rPr>
          <w:rFonts w:ascii="Arial" w:hAnsi="Arial" w:cs="Arial"/>
          <w:b/>
          <w:i/>
          <w:iCs/>
          <w:sz w:val="28"/>
          <w:szCs w:val="28"/>
        </w:rPr>
        <w:t xml:space="preserve"> *</w:t>
      </w:r>
      <w:r w:rsidR="004369EB" w:rsidRPr="00C5548B">
        <w:rPr>
          <w:rFonts w:ascii="Arial" w:hAnsi="Arial" w:cs="Arial"/>
          <w:i/>
          <w:iCs/>
          <w:sz w:val="28"/>
          <w:szCs w:val="28"/>
        </w:rPr>
        <w:t xml:space="preserve">7. Dictamen de riesgos emitido por la unidad de protección civil. </w:t>
      </w:r>
      <w:r w:rsidR="00C5548B">
        <w:rPr>
          <w:rFonts w:ascii="Arial" w:hAnsi="Arial" w:cs="Arial"/>
          <w:b/>
          <w:i/>
          <w:iCs/>
          <w:sz w:val="28"/>
          <w:szCs w:val="28"/>
        </w:rPr>
        <w:t>*</w:t>
      </w:r>
      <w:r w:rsidR="004369EB" w:rsidRPr="00C5548B">
        <w:rPr>
          <w:rFonts w:ascii="Arial" w:hAnsi="Arial" w:cs="Arial"/>
          <w:i/>
          <w:iCs/>
          <w:sz w:val="28"/>
          <w:szCs w:val="28"/>
        </w:rPr>
        <w:t>8. Dictamen vial.</w:t>
      </w:r>
      <w:r w:rsidR="00C5548B">
        <w:rPr>
          <w:rFonts w:ascii="Arial" w:hAnsi="Arial" w:cs="Arial"/>
          <w:b/>
          <w:i/>
          <w:iCs/>
          <w:sz w:val="28"/>
          <w:szCs w:val="28"/>
        </w:rPr>
        <w:t xml:space="preserve"> *</w:t>
      </w:r>
      <w:r w:rsidR="004369EB" w:rsidRPr="00C5548B">
        <w:rPr>
          <w:rFonts w:ascii="Arial" w:hAnsi="Arial" w:cs="Arial"/>
          <w:i/>
          <w:iCs/>
          <w:sz w:val="28"/>
          <w:szCs w:val="28"/>
        </w:rPr>
        <w:t>9. Copia simple de la escritura, copia del INE del propietario.</w:t>
      </w:r>
      <w:r w:rsidR="00C5548B">
        <w:rPr>
          <w:rFonts w:ascii="Arial" w:hAnsi="Arial" w:cs="Arial"/>
          <w:b/>
          <w:i/>
          <w:iCs/>
          <w:sz w:val="28"/>
          <w:szCs w:val="28"/>
        </w:rPr>
        <w:t xml:space="preserve"> *</w:t>
      </w:r>
      <w:r w:rsidR="004369EB" w:rsidRPr="00C5548B">
        <w:rPr>
          <w:rFonts w:ascii="Arial" w:hAnsi="Arial" w:cs="Arial"/>
          <w:i/>
          <w:iCs/>
          <w:sz w:val="28"/>
          <w:szCs w:val="28"/>
        </w:rPr>
        <w:t>10. Escrito de protesta de decir verdad.</w:t>
      </w:r>
      <w:r w:rsidR="00C5548B">
        <w:rPr>
          <w:rFonts w:ascii="Arial" w:hAnsi="Arial" w:cs="Arial"/>
          <w:b/>
          <w:i/>
          <w:iCs/>
          <w:sz w:val="28"/>
          <w:szCs w:val="28"/>
        </w:rPr>
        <w:t xml:space="preserve"> *</w:t>
      </w:r>
      <w:r w:rsidR="004369EB" w:rsidRPr="00C5548B">
        <w:rPr>
          <w:rFonts w:ascii="Arial" w:hAnsi="Arial" w:cs="Arial"/>
          <w:i/>
          <w:iCs/>
          <w:sz w:val="28"/>
          <w:szCs w:val="28"/>
        </w:rPr>
        <w:t>11. Constancia original de no antecedentes penales.</w:t>
      </w:r>
      <w:r w:rsidR="00C5548B">
        <w:rPr>
          <w:rFonts w:ascii="Arial" w:hAnsi="Arial" w:cs="Arial"/>
          <w:b/>
          <w:i/>
          <w:iCs/>
          <w:sz w:val="28"/>
          <w:szCs w:val="28"/>
        </w:rPr>
        <w:t xml:space="preserve"> </w:t>
      </w:r>
      <w:r w:rsidR="004369EB" w:rsidRPr="00D157A8">
        <w:rPr>
          <w:rFonts w:ascii="Arial" w:hAnsi="Arial" w:cs="Arial"/>
          <w:b/>
          <w:bCs/>
          <w:i/>
          <w:iCs/>
          <w:sz w:val="28"/>
          <w:szCs w:val="28"/>
        </w:rPr>
        <w:t xml:space="preserve">2.- </w:t>
      </w:r>
      <w:r w:rsidR="004369EB" w:rsidRPr="00D157A8">
        <w:rPr>
          <w:rFonts w:ascii="Arial" w:hAnsi="Arial" w:cs="Arial"/>
          <w:i/>
          <w:iCs/>
          <w:sz w:val="28"/>
          <w:szCs w:val="28"/>
        </w:rPr>
        <w:t xml:space="preserve">Con fecha 20 de marzo del año del año 2025 dos mil veinticinco, se realizó Orden de Verificación sin folio por parte del Departamento de Padrón y Licencias, por el servidor público Juan Carlos Cobián </w:t>
      </w:r>
      <w:r w:rsidR="00C5548B" w:rsidRPr="00D157A8">
        <w:rPr>
          <w:rFonts w:ascii="Arial" w:hAnsi="Arial" w:cs="Arial"/>
          <w:i/>
          <w:iCs/>
          <w:sz w:val="28"/>
          <w:szCs w:val="28"/>
        </w:rPr>
        <w:t>López</w:t>
      </w:r>
      <w:r w:rsidR="00C5548B">
        <w:rPr>
          <w:rFonts w:ascii="Arial" w:hAnsi="Arial" w:cs="Arial"/>
          <w:i/>
          <w:iCs/>
          <w:sz w:val="28"/>
          <w:szCs w:val="28"/>
        </w:rPr>
        <w:t>,</w:t>
      </w:r>
      <w:r w:rsidR="004369EB" w:rsidRPr="00D157A8">
        <w:rPr>
          <w:rFonts w:ascii="Arial" w:hAnsi="Arial" w:cs="Arial"/>
          <w:i/>
          <w:iCs/>
          <w:sz w:val="28"/>
          <w:szCs w:val="28"/>
        </w:rPr>
        <w:t xml:space="preserve"> </w:t>
      </w:r>
      <w:proofErr w:type="spellStart"/>
      <w:r w:rsidR="004369EB" w:rsidRPr="00D157A8">
        <w:rPr>
          <w:rFonts w:ascii="Arial" w:hAnsi="Arial" w:cs="Arial"/>
          <w:i/>
          <w:iCs/>
          <w:sz w:val="28"/>
          <w:szCs w:val="28"/>
        </w:rPr>
        <w:t>Ia</w:t>
      </w:r>
      <w:proofErr w:type="spellEnd"/>
      <w:r w:rsidR="004369EB" w:rsidRPr="00D157A8">
        <w:rPr>
          <w:rFonts w:ascii="Arial" w:hAnsi="Arial" w:cs="Arial"/>
          <w:i/>
          <w:iCs/>
          <w:sz w:val="28"/>
          <w:szCs w:val="28"/>
        </w:rPr>
        <w:t xml:space="preserve"> inspección del establecimiento a fin de verificar los datos proporcionados por el solicitante el </w:t>
      </w:r>
      <w:r w:rsidR="004369EB" w:rsidRPr="00D157A8">
        <w:rPr>
          <w:rFonts w:ascii="Arial" w:hAnsi="Arial" w:cs="Arial"/>
          <w:b/>
          <w:i/>
          <w:iCs/>
          <w:sz w:val="28"/>
          <w:szCs w:val="28"/>
        </w:rPr>
        <w:t xml:space="preserve">C. LILIA YOLANDA ORTIZ FONSECA </w:t>
      </w:r>
      <w:r w:rsidR="004369EB" w:rsidRPr="00D157A8">
        <w:rPr>
          <w:rFonts w:ascii="Arial" w:hAnsi="Arial" w:cs="Arial"/>
          <w:i/>
          <w:iCs/>
          <w:sz w:val="28"/>
          <w:szCs w:val="28"/>
        </w:rPr>
        <w:t>tal como se advierte de la Orden de Verificación que obra en el expediente respectivo.</w:t>
      </w:r>
      <w:r w:rsidR="00C5548B">
        <w:rPr>
          <w:rFonts w:ascii="Arial" w:hAnsi="Arial" w:cs="Arial"/>
          <w:i/>
          <w:iCs/>
          <w:sz w:val="28"/>
          <w:szCs w:val="28"/>
        </w:rPr>
        <w:t xml:space="preserve"> </w:t>
      </w:r>
      <w:r w:rsidR="004369EB" w:rsidRPr="00D157A8">
        <w:rPr>
          <w:rFonts w:ascii="Arial" w:hAnsi="Arial" w:cs="Arial"/>
          <w:b/>
          <w:bCs/>
          <w:i/>
          <w:iCs/>
          <w:sz w:val="28"/>
          <w:szCs w:val="28"/>
        </w:rPr>
        <w:t xml:space="preserve">3.- </w:t>
      </w:r>
      <w:r w:rsidR="004369EB" w:rsidRPr="00D157A8">
        <w:rPr>
          <w:rFonts w:ascii="Arial" w:hAnsi="Arial" w:cs="Arial"/>
          <w:i/>
          <w:iCs/>
          <w:sz w:val="28"/>
          <w:szCs w:val="28"/>
        </w:rPr>
        <w:t xml:space="preserve">Mediante documento signado bajo el numeral 10/2025 de fecha 27 de marzo del año 2025 dos mil veinticinco, el Jefe de Participación Ciudadana el C. Héctor Jesús Cibrián Bernabe dio contestación al oficio 228/2025 suscrito por el  Oficial de Padrón y Licencias LIC. OSVALDO CARDENAS GALLEGOS, informándole sobre el </w:t>
      </w:r>
      <w:r w:rsidR="004369EB" w:rsidRPr="00D157A8">
        <w:rPr>
          <w:rFonts w:ascii="Arial" w:hAnsi="Arial" w:cs="Arial"/>
          <w:i/>
          <w:iCs/>
          <w:sz w:val="28"/>
          <w:szCs w:val="28"/>
        </w:rPr>
        <w:lastRenderedPageBreak/>
        <w:t xml:space="preserve">levantamiento de las anuencias o conformidad de vecinos respecto la apertura de </w:t>
      </w:r>
      <w:r w:rsidR="004369EB" w:rsidRPr="00D157A8">
        <w:rPr>
          <w:rFonts w:ascii="Arial" w:hAnsi="Arial" w:cs="Arial"/>
          <w:b/>
          <w:i/>
          <w:iCs/>
          <w:sz w:val="28"/>
          <w:szCs w:val="28"/>
        </w:rPr>
        <w:t>LICENCIA MUNICIPAL CON GIRO DE BAR</w:t>
      </w:r>
      <w:r w:rsidR="004369EB" w:rsidRPr="00D157A8">
        <w:rPr>
          <w:rFonts w:ascii="Arial" w:hAnsi="Arial" w:cs="Arial"/>
          <w:b/>
          <w:bCs/>
          <w:i/>
          <w:iCs/>
          <w:sz w:val="28"/>
          <w:szCs w:val="28"/>
        </w:rPr>
        <w:t xml:space="preserve"> </w:t>
      </w:r>
      <w:r w:rsidR="004369EB" w:rsidRPr="00D157A8">
        <w:rPr>
          <w:rFonts w:ascii="Arial" w:hAnsi="Arial" w:cs="Arial"/>
          <w:b/>
          <w:i/>
          <w:iCs/>
          <w:sz w:val="28"/>
          <w:szCs w:val="28"/>
        </w:rPr>
        <w:t>con los resultados siguientes: 12 anuencias favor,</w:t>
      </w:r>
      <w:r w:rsidR="004369EB" w:rsidRPr="00D157A8">
        <w:rPr>
          <w:rFonts w:ascii="Arial" w:hAnsi="Arial" w:cs="Arial"/>
          <w:i/>
          <w:iCs/>
          <w:sz w:val="28"/>
          <w:szCs w:val="28"/>
        </w:rPr>
        <w:t xml:space="preserve"> anexando las firmas e identificaciones correspondientes, lo anterior para atender lo dispuesto por el artículo 27 fracción XIX del Reglamento sobre la Venta y Consumo de Bebidas Alcohólicas del Municipio de Zapotlán el Grande, Jalisco, vigente y aplicable al momento de la elaboración y presentación del este dictamen.</w:t>
      </w:r>
      <w:r w:rsidR="00C5548B">
        <w:rPr>
          <w:rFonts w:ascii="Arial" w:hAnsi="Arial" w:cs="Arial"/>
          <w:b/>
          <w:i/>
          <w:iCs/>
          <w:sz w:val="28"/>
          <w:szCs w:val="28"/>
        </w:rPr>
        <w:t xml:space="preserve"> </w:t>
      </w:r>
      <w:r w:rsidR="004369EB" w:rsidRPr="00D157A8">
        <w:rPr>
          <w:rFonts w:ascii="Arial" w:hAnsi="Arial" w:cs="Arial"/>
          <w:b/>
          <w:bCs/>
          <w:i/>
          <w:iCs/>
          <w:sz w:val="28"/>
          <w:szCs w:val="28"/>
        </w:rPr>
        <w:t xml:space="preserve">4.- </w:t>
      </w:r>
      <w:r w:rsidR="004369EB" w:rsidRPr="00D157A8">
        <w:rPr>
          <w:rFonts w:ascii="Arial" w:hAnsi="Arial" w:cs="Arial"/>
          <w:i/>
          <w:iCs/>
          <w:sz w:val="28"/>
          <w:szCs w:val="28"/>
        </w:rPr>
        <w:t xml:space="preserve">Mediante Oficio número </w:t>
      </w:r>
      <w:r w:rsidR="004369EB" w:rsidRPr="00D157A8">
        <w:rPr>
          <w:rFonts w:ascii="Arial" w:hAnsi="Arial" w:cs="Arial"/>
          <w:b/>
          <w:i/>
          <w:iCs/>
          <w:sz w:val="28"/>
          <w:szCs w:val="28"/>
        </w:rPr>
        <w:t>456</w:t>
      </w:r>
      <w:r w:rsidR="004369EB" w:rsidRPr="00D157A8">
        <w:rPr>
          <w:rFonts w:ascii="Arial" w:hAnsi="Arial" w:cs="Arial"/>
          <w:b/>
          <w:bCs/>
          <w:i/>
          <w:iCs/>
          <w:sz w:val="28"/>
          <w:szCs w:val="28"/>
        </w:rPr>
        <w:t>/2025</w:t>
      </w:r>
      <w:r w:rsidR="004369EB" w:rsidRPr="00D157A8">
        <w:rPr>
          <w:rFonts w:ascii="Arial" w:hAnsi="Arial" w:cs="Arial"/>
          <w:i/>
          <w:iCs/>
          <w:sz w:val="28"/>
          <w:szCs w:val="28"/>
        </w:rPr>
        <w:t>, turno el expediente administrativo a la Dirección de Jurídico para su revisión, análisis y expedición de una opinión de los documentos recibidos, el cual, fue contestado mediante el diverso 414/2025, fechado el día 03 de julio de 2025 dos mil veinticinco, el cual se transcribe;</w:t>
      </w:r>
      <w:r w:rsidR="00C5548B">
        <w:rPr>
          <w:rFonts w:ascii="Arial" w:hAnsi="Arial" w:cs="Arial"/>
          <w:b/>
          <w:i/>
          <w:iCs/>
          <w:sz w:val="28"/>
          <w:szCs w:val="28"/>
        </w:rPr>
        <w:t xml:space="preserve"> </w:t>
      </w:r>
      <w:r w:rsidR="004369EB" w:rsidRPr="00D157A8">
        <w:rPr>
          <w:rFonts w:ascii="Arial" w:hAnsi="Arial" w:cs="Arial"/>
          <w:b/>
          <w:i/>
          <w:iCs/>
          <w:sz w:val="28"/>
          <w:szCs w:val="28"/>
        </w:rPr>
        <w:t xml:space="preserve">Dependencia: </w:t>
      </w:r>
      <w:r w:rsidR="004369EB" w:rsidRPr="00D157A8">
        <w:rPr>
          <w:rFonts w:ascii="Arial" w:hAnsi="Arial" w:cs="Arial"/>
          <w:i/>
          <w:iCs/>
          <w:sz w:val="28"/>
          <w:szCs w:val="28"/>
        </w:rPr>
        <w:t>Dirección Jurídica</w:t>
      </w:r>
      <w:r w:rsidR="00C5548B">
        <w:rPr>
          <w:rFonts w:ascii="Arial" w:hAnsi="Arial" w:cs="Arial"/>
          <w:b/>
          <w:i/>
          <w:iCs/>
          <w:sz w:val="28"/>
          <w:szCs w:val="28"/>
        </w:rPr>
        <w:t xml:space="preserve"> </w:t>
      </w:r>
      <w:r w:rsidR="004369EB" w:rsidRPr="00D157A8">
        <w:rPr>
          <w:rFonts w:ascii="Arial" w:hAnsi="Arial" w:cs="Arial"/>
          <w:b/>
          <w:i/>
          <w:iCs/>
          <w:sz w:val="28"/>
          <w:szCs w:val="28"/>
        </w:rPr>
        <w:t>No. De oficio:</w:t>
      </w:r>
      <w:r w:rsidR="004369EB" w:rsidRPr="00D157A8">
        <w:rPr>
          <w:rFonts w:ascii="Arial" w:hAnsi="Arial" w:cs="Arial"/>
          <w:i/>
          <w:iCs/>
          <w:sz w:val="28"/>
          <w:szCs w:val="28"/>
        </w:rPr>
        <w:t>414/2025</w:t>
      </w:r>
      <w:r w:rsidR="00C5548B">
        <w:rPr>
          <w:rFonts w:ascii="Arial" w:hAnsi="Arial" w:cs="Arial"/>
          <w:i/>
          <w:iCs/>
          <w:sz w:val="28"/>
          <w:szCs w:val="28"/>
        </w:rPr>
        <w:t xml:space="preserve"> </w:t>
      </w:r>
      <w:r w:rsidR="004369EB" w:rsidRPr="00D157A8">
        <w:rPr>
          <w:rFonts w:ascii="Arial" w:hAnsi="Arial" w:cs="Arial"/>
          <w:b/>
          <w:i/>
          <w:iCs/>
          <w:sz w:val="28"/>
          <w:szCs w:val="28"/>
        </w:rPr>
        <w:t>Asunto:</w:t>
      </w:r>
      <w:r w:rsidR="004369EB" w:rsidRPr="00D157A8">
        <w:rPr>
          <w:rFonts w:ascii="Arial" w:hAnsi="Arial" w:cs="Arial"/>
          <w:i/>
          <w:iCs/>
          <w:sz w:val="28"/>
          <w:szCs w:val="28"/>
        </w:rPr>
        <w:t xml:space="preserve"> Se emite análisis y opinión jurídica. </w:t>
      </w:r>
      <w:r w:rsidR="004369EB" w:rsidRPr="00D157A8">
        <w:rPr>
          <w:rFonts w:ascii="Arial" w:hAnsi="Arial" w:cs="Arial"/>
          <w:b/>
          <w:i/>
          <w:iCs/>
          <w:sz w:val="28"/>
          <w:szCs w:val="28"/>
        </w:rPr>
        <w:t>C. LIC. OSVALDO CARDENAS GALLEGOS.</w:t>
      </w:r>
      <w:r w:rsidR="00C5548B">
        <w:rPr>
          <w:rFonts w:ascii="Arial" w:hAnsi="Arial" w:cs="Arial"/>
          <w:i/>
          <w:iCs/>
          <w:sz w:val="28"/>
          <w:szCs w:val="28"/>
        </w:rPr>
        <w:t xml:space="preserve"> </w:t>
      </w:r>
      <w:r w:rsidR="004369EB" w:rsidRPr="00D157A8">
        <w:rPr>
          <w:rFonts w:ascii="Arial" w:hAnsi="Arial" w:cs="Arial"/>
          <w:b/>
          <w:i/>
          <w:iCs/>
          <w:sz w:val="28"/>
          <w:szCs w:val="28"/>
        </w:rPr>
        <w:t>OFICIAL DE PADRÓN Y LICENCIAS</w:t>
      </w:r>
      <w:r w:rsidR="00C5548B">
        <w:rPr>
          <w:rFonts w:ascii="Arial" w:hAnsi="Arial" w:cs="Arial"/>
          <w:i/>
          <w:iCs/>
          <w:sz w:val="28"/>
          <w:szCs w:val="28"/>
        </w:rPr>
        <w:t xml:space="preserve"> </w:t>
      </w:r>
      <w:r w:rsidR="004369EB" w:rsidRPr="00D157A8">
        <w:rPr>
          <w:rFonts w:ascii="Arial" w:hAnsi="Arial" w:cs="Arial"/>
          <w:b/>
          <w:i/>
          <w:iCs/>
          <w:sz w:val="28"/>
          <w:szCs w:val="28"/>
        </w:rPr>
        <w:t>PRESENTE</w:t>
      </w:r>
      <w:r w:rsidR="00C5548B">
        <w:rPr>
          <w:rFonts w:ascii="Arial" w:hAnsi="Arial" w:cs="Arial"/>
          <w:b/>
          <w:i/>
          <w:iCs/>
          <w:sz w:val="28"/>
          <w:szCs w:val="28"/>
        </w:rPr>
        <w:t xml:space="preserve"> </w:t>
      </w:r>
      <w:r w:rsidR="004369EB" w:rsidRPr="00D157A8">
        <w:rPr>
          <w:rFonts w:ascii="Arial" w:hAnsi="Arial" w:cs="Arial"/>
          <w:i/>
          <w:iCs/>
          <w:sz w:val="28"/>
          <w:szCs w:val="28"/>
        </w:rPr>
        <w:t xml:space="preserve">Por recibido el oficio número 566/2025 suscrito por el oficial de Padrón y Licencias del Municipio de Zapotlán el Grande, Jalisco, mediante el cual remite expediente sin número relativo a la solicitud de </w:t>
      </w:r>
      <w:r w:rsidR="004369EB" w:rsidRPr="00D157A8">
        <w:rPr>
          <w:rFonts w:ascii="Arial" w:hAnsi="Arial" w:cs="Arial"/>
          <w:b/>
          <w:i/>
          <w:iCs/>
          <w:sz w:val="28"/>
          <w:szCs w:val="28"/>
        </w:rPr>
        <w:t>LICENCIA MUNICIPAL CON GIRO DE BAR</w:t>
      </w:r>
      <w:r w:rsidR="004369EB" w:rsidRPr="00D157A8">
        <w:rPr>
          <w:rFonts w:ascii="Arial" w:hAnsi="Arial" w:cs="Arial"/>
          <w:i/>
          <w:iCs/>
          <w:sz w:val="28"/>
          <w:szCs w:val="28"/>
        </w:rPr>
        <w:t xml:space="preserve"> con domicilio en MUNICIPIO LIBRE N°7, Colonia Centro de esta Municipalidad, que llevara por nombre de </w:t>
      </w:r>
      <w:r w:rsidR="004369EB" w:rsidRPr="00D157A8">
        <w:rPr>
          <w:rFonts w:ascii="Arial" w:hAnsi="Arial" w:cs="Arial"/>
          <w:b/>
          <w:bCs/>
          <w:i/>
          <w:iCs/>
          <w:sz w:val="28"/>
          <w:szCs w:val="28"/>
        </w:rPr>
        <w:t>“MARIO LITROS Y MICHELADAS”</w:t>
      </w:r>
      <w:r w:rsidR="004369EB" w:rsidRPr="00D157A8">
        <w:rPr>
          <w:rFonts w:ascii="Arial" w:hAnsi="Arial" w:cs="Arial"/>
          <w:i/>
          <w:iCs/>
          <w:sz w:val="28"/>
          <w:szCs w:val="28"/>
        </w:rPr>
        <w:t xml:space="preserve"> promovido por la C. LILIA YOLANDA ORTIZ FONSECA, a efecto de que esta dirección jurídica realice su revisión, análisis y expedición de una opinión por escrito de los documentos recibidos.</w:t>
      </w:r>
      <w:r w:rsidR="00C5548B">
        <w:rPr>
          <w:rFonts w:ascii="Arial" w:hAnsi="Arial" w:cs="Arial"/>
          <w:i/>
          <w:iCs/>
          <w:sz w:val="28"/>
          <w:szCs w:val="28"/>
        </w:rPr>
        <w:t xml:space="preserve"> </w:t>
      </w:r>
      <w:r w:rsidR="004369EB" w:rsidRPr="00D157A8">
        <w:rPr>
          <w:rFonts w:ascii="Arial" w:hAnsi="Arial" w:cs="Arial"/>
          <w:i/>
          <w:iCs/>
          <w:sz w:val="28"/>
          <w:szCs w:val="28"/>
        </w:rPr>
        <w:t xml:space="preserve">Por consecuencia, con las facultades que me confiere el artículo 28 fracción II del Reglamento Sobre la Venta y Consumo de Bebidas Alcohólicas del Municipio de Zapotlán el Grande, Jalisco, </w:t>
      </w:r>
      <w:r w:rsidR="004369EB" w:rsidRPr="00D157A8">
        <w:rPr>
          <w:rFonts w:ascii="Arial" w:hAnsi="Arial" w:cs="Arial"/>
          <w:i/>
          <w:iCs/>
          <w:sz w:val="28"/>
          <w:szCs w:val="28"/>
        </w:rPr>
        <w:lastRenderedPageBreak/>
        <w:t xml:space="preserve">procedo a realizar la revisión, y análisis los documentos que conforman el expediente, los cuáles señalo enseguida: </w:t>
      </w:r>
      <w:r w:rsidR="00C5548B">
        <w:rPr>
          <w:rFonts w:ascii="Arial" w:hAnsi="Arial" w:cs="Arial"/>
          <w:i/>
          <w:iCs/>
          <w:sz w:val="28"/>
          <w:szCs w:val="28"/>
        </w:rPr>
        <w:t xml:space="preserve"> </w:t>
      </w:r>
      <w:r w:rsidR="00C5548B">
        <w:rPr>
          <w:rFonts w:ascii="Arial" w:hAnsi="Arial" w:cs="Arial"/>
          <w:b/>
          <w:bCs/>
          <w:i/>
          <w:iCs/>
          <w:sz w:val="28"/>
          <w:szCs w:val="28"/>
        </w:rPr>
        <w:t>1.</w:t>
      </w:r>
      <w:r w:rsidR="00C5548B">
        <w:rPr>
          <w:rFonts w:ascii="Arial" w:hAnsi="Arial" w:cs="Arial"/>
          <w:i/>
          <w:iCs/>
          <w:sz w:val="28"/>
          <w:szCs w:val="28"/>
        </w:rPr>
        <w:t xml:space="preserve"> </w:t>
      </w:r>
      <w:r w:rsidR="004369EB" w:rsidRPr="00C5548B">
        <w:rPr>
          <w:rFonts w:ascii="Arial" w:hAnsi="Arial" w:cs="Arial"/>
          <w:i/>
          <w:iCs/>
          <w:sz w:val="28"/>
          <w:szCs w:val="28"/>
        </w:rPr>
        <w:t>Solicitud en formato oficial dirigida al Consejo de Giros Restringidos del Municipio, fecha 20 de marzo del año 2025 sin sello de recepción por la Oficialía de Padrón y Licencias, para que le sea autorizada la licencia municipal de BAR, en el domicilio de Municipio Libre 7, Colonia Centro de Ciudad Guzmán, Municipio de Zapotlán el Grande, Jalisco.</w:t>
      </w:r>
      <w:r w:rsidR="00C5548B">
        <w:rPr>
          <w:rFonts w:ascii="Arial" w:hAnsi="Arial" w:cs="Arial"/>
          <w:i/>
          <w:iCs/>
          <w:sz w:val="28"/>
          <w:szCs w:val="28"/>
        </w:rPr>
        <w:t xml:space="preserve"> </w:t>
      </w:r>
      <w:r w:rsidR="00C5548B">
        <w:rPr>
          <w:rFonts w:ascii="Arial" w:hAnsi="Arial" w:cs="Arial"/>
          <w:b/>
          <w:bCs/>
          <w:i/>
          <w:iCs/>
          <w:sz w:val="28"/>
          <w:szCs w:val="28"/>
        </w:rPr>
        <w:t xml:space="preserve">2. </w:t>
      </w:r>
      <w:r w:rsidR="004369EB" w:rsidRPr="00C5548B">
        <w:rPr>
          <w:rFonts w:ascii="Arial" w:hAnsi="Arial" w:cs="Arial"/>
          <w:i/>
          <w:iCs/>
          <w:sz w:val="28"/>
          <w:szCs w:val="28"/>
        </w:rPr>
        <w:t>Recibo de anexos con fecha de recepción 20 de marzo del año 2025, por parte de la Oficialía de padrón y Licencias.</w:t>
      </w:r>
      <w:r w:rsidR="00C5548B">
        <w:rPr>
          <w:rFonts w:ascii="Arial" w:hAnsi="Arial" w:cs="Arial"/>
          <w:i/>
          <w:iCs/>
          <w:sz w:val="28"/>
          <w:szCs w:val="28"/>
        </w:rPr>
        <w:t xml:space="preserve"> </w:t>
      </w:r>
      <w:r w:rsidR="00C5548B">
        <w:rPr>
          <w:rFonts w:ascii="Arial" w:hAnsi="Arial" w:cs="Arial"/>
          <w:b/>
          <w:bCs/>
          <w:i/>
          <w:iCs/>
          <w:sz w:val="28"/>
          <w:szCs w:val="28"/>
        </w:rPr>
        <w:t>3.</w:t>
      </w:r>
      <w:r w:rsidR="00C5548B">
        <w:rPr>
          <w:rFonts w:ascii="Arial" w:hAnsi="Arial" w:cs="Arial"/>
          <w:i/>
          <w:iCs/>
          <w:sz w:val="28"/>
          <w:szCs w:val="28"/>
        </w:rPr>
        <w:t xml:space="preserve"> </w:t>
      </w:r>
      <w:r w:rsidR="004369EB" w:rsidRPr="00C5548B">
        <w:rPr>
          <w:rFonts w:ascii="Arial" w:hAnsi="Arial" w:cs="Arial"/>
          <w:i/>
          <w:iCs/>
          <w:sz w:val="28"/>
          <w:szCs w:val="28"/>
        </w:rPr>
        <w:t>Copia simple de la Credencial de Elector de la solicitante C. LILIA YOLANDA ORTIZ FONSECA.</w:t>
      </w:r>
      <w:r w:rsidR="00C5548B">
        <w:rPr>
          <w:rFonts w:ascii="Arial" w:hAnsi="Arial" w:cs="Arial"/>
          <w:i/>
          <w:iCs/>
          <w:sz w:val="28"/>
          <w:szCs w:val="28"/>
        </w:rPr>
        <w:t xml:space="preserve"> </w:t>
      </w:r>
      <w:r w:rsidR="00C5548B">
        <w:rPr>
          <w:rFonts w:ascii="Arial" w:hAnsi="Arial" w:cs="Arial"/>
          <w:b/>
          <w:bCs/>
          <w:i/>
          <w:iCs/>
          <w:sz w:val="28"/>
          <w:szCs w:val="28"/>
        </w:rPr>
        <w:t>4.</w:t>
      </w:r>
      <w:r w:rsidR="00C5548B">
        <w:rPr>
          <w:rFonts w:ascii="Arial" w:hAnsi="Arial" w:cs="Arial"/>
          <w:i/>
          <w:iCs/>
          <w:sz w:val="28"/>
          <w:szCs w:val="28"/>
        </w:rPr>
        <w:t xml:space="preserve"> </w:t>
      </w:r>
      <w:r w:rsidR="004369EB" w:rsidRPr="00C5548B">
        <w:rPr>
          <w:rFonts w:ascii="Arial" w:hAnsi="Arial" w:cs="Arial"/>
          <w:i/>
          <w:iCs/>
          <w:sz w:val="28"/>
          <w:szCs w:val="28"/>
        </w:rPr>
        <w:t>Original de Dictamen de Usos y Destinos Específicos oficio DOT-USO-2025/077 emitido por el director de Ordenamiento Territorial de fecha 19 de febrero del año 2025, determinado COMPATIBLE del giro solicitado de LONCHERIA, de acuerdo al plan de Desarrollo Urbano de Zapotlán el Grande, Jalisco, distrito 1 “CIUDAD GUZMAN” Subdistrito 01 “CENTRO HISTORICO” para el domicilio de calle Municipio Libre N°7,  Colonia Centro de Ciudad Guzmán, Municipio de Zapotlán el Grande, Jalisco, cuenta catastral U10996.</w:t>
      </w:r>
      <w:r w:rsidR="00C5548B">
        <w:rPr>
          <w:rFonts w:ascii="Arial" w:hAnsi="Arial" w:cs="Arial"/>
          <w:i/>
          <w:iCs/>
          <w:sz w:val="28"/>
          <w:szCs w:val="28"/>
        </w:rPr>
        <w:t xml:space="preserve"> </w:t>
      </w:r>
      <w:r w:rsidR="00C5548B">
        <w:rPr>
          <w:rFonts w:ascii="Arial" w:hAnsi="Arial" w:cs="Arial"/>
          <w:b/>
          <w:bCs/>
          <w:i/>
          <w:iCs/>
          <w:sz w:val="28"/>
          <w:szCs w:val="28"/>
        </w:rPr>
        <w:t>5.</w:t>
      </w:r>
      <w:r w:rsidR="00C5548B">
        <w:rPr>
          <w:rFonts w:ascii="Arial" w:hAnsi="Arial" w:cs="Arial"/>
          <w:i/>
          <w:iCs/>
          <w:sz w:val="28"/>
          <w:szCs w:val="28"/>
        </w:rPr>
        <w:t xml:space="preserve"> </w:t>
      </w:r>
      <w:r w:rsidR="004369EB" w:rsidRPr="00C5548B">
        <w:rPr>
          <w:rFonts w:ascii="Arial" w:hAnsi="Arial" w:cs="Arial"/>
          <w:i/>
          <w:iCs/>
          <w:sz w:val="28"/>
          <w:szCs w:val="28"/>
        </w:rPr>
        <w:t>Original de la constancia de No adeudo N° 3901 expedida por la Directora General de la Organismo Público Descentralizado, denominado Sistema de Agua Potable de Zapotlán (SAPAZA) cuenta de usuario U010996, cuenta de usuario 19418 registrado a nombre de MARIA GUADALUPE CELIS CUEVAS con domicilio calle Municipio Libre N°7 Colonia Centro de ciudad Guzmán, municipio de Zapotlán, el Grande de Jalisco, periodo diciembre 2025, expedido con fecha 27 de febrero del año 2025.</w:t>
      </w:r>
      <w:r w:rsidR="00863825">
        <w:rPr>
          <w:rFonts w:ascii="Arial" w:hAnsi="Arial" w:cs="Arial"/>
          <w:i/>
          <w:iCs/>
          <w:sz w:val="28"/>
          <w:szCs w:val="28"/>
        </w:rPr>
        <w:t xml:space="preserve"> </w:t>
      </w:r>
      <w:r w:rsidR="00863825">
        <w:rPr>
          <w:rFonts w:ascii="Arial" w:hAnsi="Arial" w:cs="Arial"/>
          <w:b/>
          <w:bCs/>
          <w:i/>
          <w:iCs/>
          <w:sz w:val="28"/>
          <w:szCs w:val="28"/>
        </w:rPr>
        <w:t>6.</w:t>
      </w:r>
      <w:r w:rsidR="00863825">
        <w:rPr>
          <w:rFonts w:ascii="Arial" w:hAnsi="Arial" w:cs="Arial"/>
          <w:i/>
          <w:iCs/>
          <w:sz w:val="28"/>
          <w:szCs w:val="28"/>
        </w:rPr>
        <w:t xml:space="preserve"> </w:t>
      </w:r>
      <w:r w:rsidR="004369EB" w:rsidRPr="00863825">
        <w:rPr>
          <w:rFonts w:ascii="Arial" w:hAnsi="Arial" w:cs="Arial"/>
          <w:i/>
          <w:iCs/>
          <w:sz w:val="28"/>
          <w:szCs w:val="28"/>
        </w:rPr>
        <w:t xml:space="preserve">Original de certificado de no adeudo expedido a favor de TERESA ZUÑIGA RAMOS </w:t>
      </w:r>
      <w:r w:rsidR="004369EB" w:rsidRPr="00863825">
        <w:rPr>
          <w:rFonts w:ascii="Arial" w:hAnsi="Arial" w:cs="Arial"/>
          <w:i/>
          <w:iCs/>
          <w:sz w:val="28"/>
          <w:szCs w:val="28"/>
        </w:rPr>
        <w:lastRenderedPageBreak/>
        <w:t>manera conjunta por la dirección de Catastro Municipal, con el departamento de Apremios del municipio de Zapotlán el Grande, Jalisco, respecto de la cuenta predial U10996 con domicilio en calle Municipio libre N°7, colonia Centro de ciudad Guzmán, Municipio de Zapotlán el Grande, Jalisco con superficie de terreno 43.12 metros cuadrados, expedido con fecha 27 de febrero del 2025.</w:t>
      </w:r>
      <w:r w:rsidR="00863825">
        <w:rPr>
          <w:rFonts w:ascii="Arial" w:hAnsi="Arial" w:cs="Arial"/>
          <w:i/>
          <w:iCs/>
          <w:sz w:val="28"/>
          <w:szCs w:val="28"/>
        </w:rPr>
        <w:t xml:space="preserve"> </w:t>
      </w:r>
      <w:r w:rsidR="00863825">
        <w:rPr>
          <w:rFonts w:ascii="Arial" w:hAnsi="Arial" w:cs="Arial"/>
          <w:b/>
          <w:bCs/>
          <w:i/>
          <w:iCs/>
          <w:sz w:val="28"/>
          <w:szCs w:val="28"/>
        </w:rPr>
        <w:t>7.</w:t>
      </w:r>
      <w:r w:rsidR="00863825">
        <w:rPr>
          <w:rFonts w:ascii="Arial" w:hAnsi="Arial" w:cs="Arial"/>
          <w:i/>
          <w:iCs/>
          <w:sz w:val="28"/>
          <w:szCs w:val="28"/>
        </w:rPr>
        <w:t xml:space="preserve"> </w:t>
      </w:r>
      <w:r w:rsidR="004369EB" w:rsidRPr="00863825">
        <w:rPr>
          <w:rFonts w:ascii="Arial" w:hAnsi="Arial" w:cs="Arial"/>
          <w:i/>
          <w:iCs/>
          <w:sz w:val="28"/>
          <w:szCs w:val="28"/>
        </w:rPr>
        <w:t>Original del acta de nacimiento a nombre de la solicitante LILIA YOLANDA ORTIZ FONSECA, con código QR.</w:t>
      </w:r>
      <w:r w:rsidR="00863825">
        <w:rPr>
          <w:rFonts w:ascii="Arial" w:hAnsi="Arial" w:cs="Arial"/>
          <w:i/>
          <w:iCs/>
          <w:sz w:val="28"/>
          <w:szCs w:val="28"/>
        </w:rPr>
        <w:t xml:space="preserve"> </w:t>
      </w:r>
      <w:r w:rsidR="00863825">
        <w:rPr>
          <w:rFonts w:ascii="Arial" w:hAnsi="Arial" w:cs="Arial"/>
          <w:b/>
          <w:bCs/>
          <w:i/>
          <w:iCs/>
          <w:sz w:val="28"/>
          <w:szCs w:val="28"/>
        </w:rPr>
        <w:t>8.</w:t>
      </w:r>
      <w:r w:rsidR="00863825">
        <w:rPr>
          <w:rFonts w:ascii="Arial" w:hAnsi="Arial" w:cs="Arial"/>
          <w:i/>
          <w:iCs/>
          <w:sz w:val="28"/>
          <w:szCs w:val="28"/>
        </w:rPr>
        <w:t xml:space="preserve"> </w:t>
      </w:r>
      <w:r w:rsidR="004369EB" w:rsidRPr="00863825">
        <w:rPr>
          <w:rFonts w:ascii="Arial" w:hAnsi="Arial" w:cs="Arial"/>
          <w:i/>
          <w:iCs/>
          <w:sz w:val="28"/>
          <w:szCs w:val="28"/>
        </w:rPr>
        <w:t>Impresión de constancia de situación fiscal a nombre de LILIA YOLANDA ORTIZ FONSECA con datos de ubicación comercial en Copala N°454, Colonia Solidaridad de ciudad Guzmán, Municipio de Zapotlán el Grande, Jalisco, el domicilio NO coincide con el de la solicitud.</w:t>
      </w:r>
      <w:r w:rsidR="00863825">
        <w:rPr>
          <w:rFonts w:ascii="Arial" w:hAnsi="Arial" w:cs="Arial"/>
          <w:i/>
          <w:iCs/>
          <w:sz w:val="28"/>
          <w:szCs w:val="28"/>
        </w:rPr>
        <w:t xml:space="preserve"> </w:t>
      </w:r>
      <w:r w:rsidR="00863825">
        <w:rPr>
          <w:rFonts w:ascii="Arial" w:hAnsi="Arial" w:cs="Arial"/>
          <w:b/>
          <w:bCs/>
          <w:i/>
          <w:iCs/>
          <w:sz w:val="28"/>
          <w:szCs w:val="28"/>
        </w:rPr>
        <w:t>9.</w:t>
      </w:r>
      <w:r w:rsidR="00863825">
        <w:rPr>
          <w:rFonts w:ascii="Arial" w:hAnsi="Arial" w:cs="Arial"/>
          <w:i/>
          <w:iCs/>
          <w:sz w:val="28"/>
          <w:szCs w:val="28"/>
        </w:rPr>
        <w:t xml:space="preserve"> </w:t>
      </w:r>
      <w:r w:rsidR="004369EB" w:rsidRPr="00863825">
        <w:rPr>
          <w:rFonts w:ascii="Arial" w:hAnsi="Arial" w:cs="Arial"/>
          <w:i/>
          <w:iCs/>
          <w:sz w:val="28"/>
          <w:szCs w:val="28"/>
        </w:rPr>
        <w:t>Original de Dictamen Técnico de Protección Civil, emitido PROCEDENTE por Unidad Municipal de Protección Civil y Bomberos, Zapotlán el Grande, mediante oficio CS- 1061/2025, de fecha 28 de febrero del año 2025, para el Giro de bar, en el domicilio de calle Municipio Libre N° 7, Colonia Centro en ciudad Guzmán, municipio de Zapotlán, el Grande de Jalisco, con superficie de 36 m2, con un aforo de 8 personas.</w:t>
      </w:r>
      <w:r w:rsidR="00863825">
        <w:rPr>
          <w:rFonts w:ascii="Arial" w:hAnsi="Arial" w:cs="Arial"/>
          <w:i/>
          <w:iCs/>
          <w:sz w:val="28"/>
          <w:szCs w:val="28"/>
        </w:rPr>
        <w:t xml:space="preserve"> </w:t>
      </w:r>
      <w:r w:rsidR="00863825">
        <w:rPr>
          <w:rFonts w:ascii="Arial" w:hAnsi="Arial" w:cs="Arial"/>
          <w:b/>
          <w:bCs/>
          <w:i/>
          <w:iCs/>
          <w:sz w:val="28"/>
          <w:szCs w:val="28"/>
        </w:rPr>
        <w:t>10.</w:t>
      </w:r>
      <w:r w:rsidR="00863825">
        <w:rPr>
          <w:rFonts w:ascii="Arial" w:hAnsi="Arial" w:cs="Arial"/>
          <w:i/>
          <w:iCs/>
          <w:sz w:val="28"/>
          <w:szCs w:val="28"/>
        </w:rPr>
        <w:t xml:space="preserve"> </w:t>
      </w:r>
      <w:r w:rsidR="004369EB" w:rsidRPr="00863825">
        <w:rPr>
          <w:rFonts w:ascii="Arial" w:hAnsi="Arial" w:cs="Arial"/>
          <w:i/>
          <w:iCs/>
          <w:sz w:val="28"/>
          <w:szCs w:val="28"/>
        </w:rPr>
        <w:t xml:space="preserve">Original del estudio de impacto vial Giro Bar número TM 0032/2025 DSMV 0116/2025, autorizado por el Comisario General de Seguridad Publica y Movilidad Municipal de Zapotlán el Grande sobre el estudio de factibilidad vial del domicilio calle Miguel Hidalgo y Costilla N° 793, Colonia Centro, en Ciudad Guzmán, Municipio de Zapotlán el Grande, Jalisco, dictaminado factible ero condiciona autorizado por la Dirección de Movilidad y seguridad Vial, con fecha 27de febrero del año 2025, sobre el estudio de factibilidad vial del domicilio ubicado en calle Municipio Libre 7, Colonia Centro de Ciudad Guzmán, </w:t>
      </w:r>
      <w:r w:rsidR="004369EB" w:rsidRPr="00863825">
        <w:rPr>
          <w:rFonts w:ascii="Arial" w:hAnsi="Arial" w:cs="Arial"/>
          <w:i/>
          <w:iCs/>
          <w:sz w:val="28"/>
          <w:szCs w:val="28"/>
        </w:rPr>
        <w:lastRenderedPageBreak/>
        <w:t>Municipio de Zapotlán el Grande, Jalisco, considerado FACTIBLE.</w:t>
      </w:r>
      <w:r w:rsidR="00863825">
        <w:rPr>
          <w:rFonts w:ascii="Arial" w:hAnsi="Arial" w:cs="Arial"/>
          <w:i/>
          <w:iCs/>
          <w:sz w:val="28"/>
          <w:szCs w:val="28"/>
        </w:rPr>
        <w:t xml:space="preserve"> </w:t>
      </w:r>
      <w:r w:rsidR="00863825">
        <w:rPr>
          <w:rFonts w:ascii="Arial" w:hAnsi="Arial" w:cs="Arial"/>
          <w:b/>
          <w:bCs/>
          <w:i/>
          <w:iCs/>
          <w:sz w:val="28"/>
          <w:szCs w:val="28"/>
        </w:rPr>
        <w:t>11.</w:t>
      </w:r>
      <w:r w:rsidR="00863825">
        <w:rPr>
          <w:rFonts w:ascii="Arial" w:hAnsi="Arial" w:cs="Arial"/>
          <w:i/>
          <w:iCs/>
          <w:sz w:val="28"/>
          <w:szCs w:val="28"/>
        </w:rPr>
        <w:t xml:space="preserve"> </w:t>
      </w:r>
      <w:r w:rsidR="004369EB" w:rsidRPr="00863825">
        <w:rPr>
          <w:rFonts w:ascii="Arial" w:hAnsi="Arial" w:cs="Arial"/>
          <w:i/>
          <w:iCs/>
          <w:sz w:val="28"/>
          <w:szCs w:val="28"/>
        </w:rPr>
        <w:t>Copia simple de la escritura número 14,599, con la que se acredita la propiedad del inmueble materia de la presente solicitud.</w:t>
      </w:r>
      <w:r w:rsidR="00863825">
        <w:rPr>
          <w:rFonts w:ascii="Arial" w:hAnsi="Arial" w:cs="Arial"/>
          <w:i/>
          <w:iCs/>
          <w:sz w:val="28"/>
          <w:szCs w:val="28"/>
        </w:rPr>
        <w:t xml:space="preserve"> </w:t>
      </w:r>
      <w:r w:rsidR="00863825">
        <w:rPr>
          <w:rFonts w:ascii="Arial" w:hAnsi="Arial" w:cs="Arial"/>
          <w:b/>
          <w:bCs/>
          <w:i/>
          <w:iCs/>
          <w:sz w:val="28"/>
          <w:szCs w:val="28"/>
        </w:rPr>
        <w:t>12.</w:t>
      </w:r>
      <w:r w:rsidR="00863825">
        <w:rPr>
          <w:rFonts w:ascii="Arial" w:hAnsi="Arial" w:cs="Arial"/>
          <w:i/>
          <w:iCs/>
          <w:sz w:val="28"/>
          <w:szCs w:val="28"/>
        </w:rPr>
        <w:t xml:space="preserve"> </w:t>
      </w:r>
      <w:r w:rsidR="004369EB" w:rsidRPr="00863825">
        <w:rPr>
          <w:rFonts w:ascii="Arial" w:hAnsi="Arial" w:cs="Arial"/>
          <w:i/>
          <w:iCs/>
          <w:sz w:val="28"/>
          <w:szCs w:val="28"/>
        </w:rPr>
        <w:t>Copia simple del contrato de arrendamiento de fecha 01 de julio del 2024, domicilio de Municipio Libre N°7 colonia Centro, Ciudad Guzmán, Municipio de Zapotlán el Grande, Jalisco, suscrito por TERESA ZUÑIGA RAMOS en favor de LILIA YOLANDA ORTIZ FONSECA por una periodicidad de 6 meses a partir de febrero del año 2025 al 18 de agosto del año 2025.</w:t>
      </w:r>
      <w:r w:rsidR="00863825">
        <w:rPr>
          <w:rFonts w:ascii="Arial" w:hAnsi="Arial" w:cs="Arial"/>
          <w:i/>
          <w:iCs/>
          <w:sz w:val="28"/>
          <w:szCs w:val="28"/>
        </w:rPr>
        <w:t xml:space="preserve"> </w:t>
      </w:r>
      <w:r w:rsidR="00863825">
        <w:rPr>
          <w:rFonts w:ascii="Arial" w:hAnsi="Arial" w:cs="Arial"/>
          <w:b/>
          <w:bCs/>
          <w:i/>
          <w:iCs/>
          <w:sz w:val="28"/>
          <w:szCs w:val="28"/>
        </w:rPr>
        <w:t>13.</w:t>
      </w:r>
      <w:r w:rsidR="00863825">
        <w:rPr>
          <w:rFonts w:ascii="Arial" w:hAnsi="Arial" w:cs="Arial"/>
          <w:i/>
          <w:iCs/>
          <w:sz w:val="28"/>
          <w:szCs w:val="28"/>
        </w:rPr>
        <w:t xml:space="preserve"> </w:t>
      </w:r>
      <w:r w:rsidR="004369EB" w:rsidRPr="00863825">
        <w:rPr>
          <w:rFonts w:ascii="Arial" w:hAnsi="Arial" w:cs="Arial"/>
          <w:i/>
          <w:iCs/>
          <w:sz w:val="28"/>
          <w:szCs w:val="28"/>
        </w:rPr>
        <w:t>Copia certificada de la credencial de elector del arrendador TERESA ZUÑIGA RAMOS.</w:t>
      </w:r>
      <w:r w:rsidR="00457BA7">
        <w:rPr>
          <w:rFonts w:ascii="Arial" w:hAnsi="Arial" w:cs="Arial"/>
          <w:i/>
          <w:iCs/>
          <w:sz w:val="28"/>
          <w:szCs w:val="28"/>
        </w:rPr>
        <w:t xml:space="preserve"> </w:t>
      </w:r>
      <w:r w:rsidR="00457BA7">
        <w:rPr>
          <w:rFonts w:ascii="Arial" w:hAnsi="Arial" w:cs="Arial"/>
          <w:b/>
          <w:bCs/>
          <w:i/>
          <w:iCs/>
          <w:sz w:val="28"/>
          <w:szCs w:val="28"/>
        </w:rPr>
        <w:t>14.</w:t>
      </w:r>
      <w:r w:rsidR="00457BA7">
        <w:rPr>
          <w:rFonts w:ascii="Arial" w:hAnsi="Arial" w:cs="Arial"/>
          <w:i/>
          <w:iCs/>
          <w:sz w:val="28"/>
          <w:szCs w:val="28"/>
        </w:rPr>
        <w:t xml:space="preserve"> </w:t>
      </w:r>
      <w:r w:rsidR="004369EB" w:rsidRPr="00457BA7">
        <w:rPr>
          <w:rFonts w:ascii="Arial" w:hAnsi="Arial" w:cs="Arial"/>
          <w:i/>
          <w:iCs/>
          <w:sz w:val="28"/>
          <w:szCs w:val="28"/>
        </w:rPr>
        <w:t xml:space="preserve">Solicitud de escrito libre de fecha 27 de febrero de 2025, suscrito por la C. LILIA YOLANDA ORTIZ FONSECA, dirigido al Oficial de Padrón y Licencias, mediante el cual manifiesta bajo protesta de decir verdad que no </w:t>
      </w:r>
      <w:r w:rsidR="00457BA7" w:rsidRPr="00457BA7">
        <w:rPr>
          <w:rFonts w:ascii="Arial" w:hAnsi="Arial" w:cs="Arial"/>
          <w:i/>
          <w:iCs/>
          <w:sz w:val="28"/>
          <w:szCs w:val="28"/>
        </w:rPr>
        <w:t>está</w:t>
      </w:r>
      <w:r w:rsidR="004369EB" w:rsidRPr="00457BA7">
        <w:rPr>
          <w:rFonts w:ascii="Arial" w:hAnsi="Arial" w:cs="Arial"/>
          <w:i/>
          <w:iCs/>
          <w:sz w:val="28"/>
          <w:szCs w:val="28"/>
        </w:rPr>
        <w:t xml:space="preserve"> inhabilitado para ejercer el comercio, no está ocupando ningún cargo </w:t>
      </w:r>
      <w:r w:rsidR="00457BA7" w:rsidRPr="00457BA7">
        <w:rPr>
          <w:rFonts w:ascii="Arial" w:hAnsi="Arial" w:cs="Arial"/>
          <w:i/>
          <w:iCs/>
          <w:sz w:val="28"/>
          <w:szCs w:val="28"/>
        </w:rPr>
        <w:t>público</w:t>
      </w:r>
      <w:r w:rsidR="004369EB" w:rsidRPr="00457BA7">
        <w:rPr>
          <w:rFonts w:ascii="Arial" w:hAnsi="Arial" w:cs="Arial"/>
          <w:i/>
          <w:iCs/>
          <w:sz w:val="28"/>
          <w:szCs w:val="28"/>
        </w:rPr>
        <w:t xml:space="preserve"> municipal, federal o estatal.</w:t>
      </w:r>
      <w:r w:rsidR="00457BA7">
        <w:rPr>
          <w:rFonts w:ascii="Arial" w:hAnsi="Arial" w:cs="Arial"/>
          <w:i/>
          <w:iCs/>
          <w:sz w:val="28"/>
          <w:szCs w:val="28"/>
        </w:rPr>
        <w:t xml:space="preserve"> </w:t>
      </w:r>
      <w:r w:rsidR="00457BA7">
        <w:rPr>
          <w:rFonts w:ascii="Arial" w:hAnsi="Arial" w:cs="Arial"/>
          <w:b/>
          <w:bCs/>
          <w:i/>
          <w:iCs/>
          <w:sz w:val="28"/>
          <w:szCs w:val="28"/>
        </w:rPr>
        <w:t>15.</w:t>
      </w:r>
      <w:r w:rsidR="00457BA7">
        <w:rPr>
          <w:rFonts w:ascii="Arial" w:hAnsi="Arial" w:cs="Arial"/>
          <w:i/>
          <w:iCs/>
          <w:sz w:val="28"/>
          <w:szCs w:val="28"/>
        </w:rPr>
        <w:t xml:space="preserve"> </w:t>
      </w:r>
      <w:r w:rsidR="004369EB" w:rsidRPr="00457BA7">
        <w:rPr>
          <w:rFonts w:ascii="Arial" w:hAnsi="Arial" w:cs="Arial"/>
          <w:i/>
          <w:iCs/>
          <w:sz w:val="28"/>
          <w:szCs w:val="28"/>
        </w:rPr>
        <w:t>Impresión de constancia de No Antecedentes penales, expedida por el Instituto Jalisciense de Ciencias Forenses a nombre de LILIA YOLANDA ORTIZ FONSECA, con código QR de fecha 20 de marzo de 2025.</w:t>
      </w:r>
      <w:r w:rsidR="00457BA7">
        <w:rPr>
          <w:rFonts w:ascii="Arial" w:hAnsi="Arial" w:cs="Arial"/>
          <w:i/>
          <w:iCs/>
          <w:sz w:val="28"/>
          <w:szCs w:val="28"/>
        </w:rPr>
        <w:t xml:space="preserve"> </w:t>
      </w:r>
      <w:r w:rsidR="00457BA7">
        <w:rPr>
          <w:rFonts w:ascii="Arial" w:hAnsi="Arial" w:cs="Arial"/>
          <w:b/>
          <w:bCs/>
          <w:i/>
          <w:iCs/>
          <w:sz w:val="28"/>
          <w:szCs w:val="28"/>
        </w:rPr>
        <w:t>16.</w:t>
      </w:r>
      <w:r w:rsidR="00457BA7">
        <w:rPr>
          <w:rFonts w:ascii="Arial" w:hAnsi="Arial" w:cs="Arial"/>
          <w:i/>
          <w:iCs/>
          <w:sz w:val="28"/>
          <w:szCs w:val="28"/>
        </w:rPr>
        <w:t xml:space="preserve"> </w:t>
      </w:r>
      <w:r w:rsidR="004369EB" w:rsidRPr="00457BA7">
        <w:rPr>
          <w:rFonts w:ascii="Arial" w:hAnsi="Arial" w:cs="Arial"/>
          <w:i/>
          <w:iCs/>
          <w:sz w:val="28"/>
          <w:szCs w:val="28"/>
        </w:rPr>
        <w:t xml:space="preserve">Vista de verificación sin folios del departamento de Patrón de Licencias, realizada el 20 de marzo del año 2025, por el servidor Juan Carlos Cobián López, realizado en el domicilio calle Municipio Libre N°7, colonia Centro de Ciudad Guzmán, municipios de Zapotlán el Grande, Jalisco, </w:t>
      </w:r>
      <w:r w:rsidR="004369EB" w:rsidRPr="00457BA7">
        <w:rPr>
          <w:rFonts w:ascii="Arial" w:hAnsi="Arial" w:cs="Arial"/>
          <w:b/>
          <w:bCs/>
          <w:i/>
          <w:iCs/>
          <w:sz w:val="28"/>
          <w:szCs w:val="28"/>
        </w:rPr>
        <w:t>describe que:</w:t>
      </w:r>
      <w:r w:rsidR="004369EB" w:rsidRPr="00457BA7">
        <w:rPr>
          <w:rFonts w:ascii="Arial" w:hAnsi="Arial" w:cs="Arial"/>
          <w:i/>
          <w:iCs/>
          <w:sz w:val="28"/>
          <w:szCs w:val="28"/>
        </w:rPr>
        <w:t xml:space="preserve"> es un inmueble de un solo piso con fachada en color café, claro y cortina blanca, local independiente para uso de bar, tiene a la vista una lona que dice “Litros y Micheladas Mario</w:t>
      </w:r>
      <w:r w:rsidR="00457BA7">
        <w:rPr>
          <w:rFonts w:ascii="Arial" w:hAnsi="Arial" w:cs="Arial"/>
          <w:i/>
          <w:iCs/>
          <w:sz w:val="28"/>
          <w:szCs w:val="28"/>
        </w:rPr>
        <w:t xml:space="preserve"> </w:t>
      </w:r>
      <w:r w:rsidR="004369EB" w:rsidRPr="00457BA7">
        <w:rPr>
          <w:rFonts w:ascii="Arial" w:hAnsi="Arial" w:cs="Arial"/>
          <w:i/>
          <w:iCs/>
          <w:sz w:val="28"/>
          <w:szCs w:val="28"/>
        </w:rPr>
        <w:t xml:space="preserve">El inmueble tiene 6metrso de frente por 15 de fondo y cuenta con los siguiente: Barra para </w:t>
      </w:r>
      <w:r w:rsidR="004369EB" w:rsidRPr="00457BA7">
        <w:rPr>
          <w:rFonts w:ascii="Arial" w:hAnsi="Arial" w:cs="Arial"/>
          <w:i/>
          <w:iCs/>
          <w:sz w:val="28"/>
          <w:szCs w:val="28"/>
        </w:rPr>
        <w:lastRenderedPageBreak/>
        <w:t xml:space="preserve">servicio de 4 metros, área de caja, baño, bodega, refrigerador casero, refrigerador de una empresa y refrigerador tipo industrial para el hielo, 5 mesas para comensales, 1 bocina, 1 pantalla, 1 están para vinos, lista de precios a la vista, extintor y botiquín. Haciendo uso del sistema informativo geográfico se hace constar que no se encuentran escuelas, iglesias o instituciones </w:t>
      </w:r>
      <w:r w:rsidR="00457BA7" w:rsidRPr="00457BA7">
        <w:rPr>
          <w:rFonts w:ascii="Arial" w:hAnsi="Arial" w:cs="Arial"/>
          <w:i/>
          <w:iCs/>
          <w:sz w:val="28"/>
          <w:szCs w:val="28"/>
        </w:rPr>
        <w:t>públicas</w:t>
      </w:r>
      <w:r w:rsidR="004369EB" w:rsidRPr="00457BA7">
        <w:rPr>
          <w:rFonts w:ascii="Arial" w:hAnsi="Arial" w:cs="Arial"/>
          <w:i/>
          <w:iCs/>
          <w:sz w:val="28"/>
          <w:szCs w:val="28"/>
        </w:rPr>
        <w:t xml:space="preserve"> o de gobierno en un radio menor a 200 metros. se anexa croquis de ubicación y croquis de distribución.</w:t>
      </w:r>
      <w:r w:rsidR="00457BA7">
        <w:rPr>
          <w:rFonts w:ascii="Arial" w:hAnsi="Arial" w:cs="Arial"/>
          <w:i/>
          <w:iCs/>
          <w:sz w:val="28"/>
          <w:szCs w:val="28"/>
        </w:rPr>
        <w:t xml:space="preserve"> </w:t>
      </w:r>
      <w:r w:rsidR="00457BA7">
        <w:rPr>
          <w:rFonts w:ascii="Arial" w:hAnsi="Arial" w:cs="Arial"/>
          <w:b/>
          <w:bCs/>
          <w:i/>
          <w:iCs/>
          <w:sz w:val="28"/>
          <w:szCs w:val="28"/>
        </w:rPr>
        <w:t>17.</w:t>
      </w:r>
      <w:r w:rsidR="004369EB" w:rsidRPr="00457BA7">
        <w:rPr>
          <w:rFonts w:ascii="Arial" w:hAnsi="Arial" w:cs="Arial"/>
          <w:i/>
          <w:iCs/>
          <w:sz w:val="28"/>
          <w:szCs w:val="28"/>
        </w:rPr>
        <w:t xml:space="preserve"> oficio 0112/2025 expedido por la Jefatura de Inspección y Vigilancia de fecha 27 de mayo de 2025, en el que se da contestación al oficio 447/2025 de Oficialía de Patrón y Licencias, respecto del domicilio ubicado en calle Municipio Libre N° 7, colonia Centro de Ciudad Guzmán, municipio de Zapotlán el Grande, Jalisco; del negocio denominado MARIO LITROS Y MICHELADAS en donde informa que sus archivos no se han encontrado reportes, quejas, o actas de infracción del domicilio en referencia</w:t>
      </w:r>
      <w:r w:rsidR="00457BA7">
        <w:rPr>
          <w:rFonts w:ascii="Arial" w:hAnsi="Arial" w:cs="Arial"/>
          <w:i/>
          <w:iCs/>
          <w:sz w:val="28"/>
          <w:szCs w:val="28"/>
        </w:rPr>
        <w:t xml:space="preserve"> </w:t>
      </w:r>
      <w:r w:rsidR="00457BA7">
        <w:rPr>
          <w:rFonts w:ascii="Arial" w:hAnsi="Arial" w:cs="Arial"/>
          <w:b/>
          <w:bCs/>
          <w:i/>
          <w:iCs/>
          <w:sz w:val="28"/>
          <w:szCs w:val="28"/>
        </w:rPr>
        <w:t>18.</w:t>
      </w:r>
      <w:r w:rsidR="00457BA7">
        <w:rPr>
          <w:rFonts w:ascii="Arial" w:hAnsi="Arial" w:cs="Arial"/>
          <w:i/>
          <w:iCs/>
          <w:sz w:val="28"/>
          <w:szCs w:val="28"/>
        </w:rPr>
        <w:t xml:space="preserve"> </w:t>
      </w:r>
      <w:r w:rsidR="004369EB" w:rsidRPr="00457BA7">
        <w:rPr>
          <w:rFonts w:ascii="Arial" w:hAnsi="Arial" w:cs="Arial"/>
          <w:i/>
          <w:iCs/>
          <w:sz w:val="28"/>
          <w:szCs w:val="28"/>
        </w:rPr>
        <w:t>Oficio número suscrito por el jefe de participación ciudadana de fecha 27 de marzo de 2025, mediante el cual informa ya se entrega del resultado de las anuencias realizadas a los vecinos colindantes a dicho local, siendo un total de 12 anuencias a favor, anexando algunas fotografías de las identificaciones y otros, sin adjuntar, por los motivos ahí sentados que los ciudadanos dijeron su anuencia.</w:t>
      </w:r>
      <w:r w:rsidR="00457BA7">
        <w:rPr>
          <w:rFonts w:ascii="Arial" w:hAnsi="Arial" w:cs="Arial"/>
          <w:i/>
          <w:iCs/>
          <w:sz w:val="28"/>
          <w:szCs w:val="28"/>
        </w:rPr>
        <w:t xml:space="preserve"> </w:t>
      </w:r>
      <w:r w:rsidR="00457BA7">
        <w:rPr>
          <w:rFonts w:ascii="Arial" w:hAnsi="Arial" w:cs="Arial"/>
          <w:b/>
          <w:bCs/>
          <w:i/>
          <w:iCs/>
          <w:sz w:val="28"/>
          <w:szCs w:val="28"/>
        </w:rPr>
        <w:t>19.</w:t>
      </w:r>
      <w:r w:rsidR="00457BA7">
        <w:rPr>
          <w:rFonts w:ascii="Arial" w:hAnsi="Arial" w:cs="Arial"/>
          <w:i/>
          <w:iCs/>
          <w:sz w:val="28"/>
          <w:szCs w:val="28"/>
        </w:rPr>
        <w:t xml:space="preserve"> </w:t>
      </w:r>
      <w:r w:rsidR="004369EB" w:rsidRPr="00457BA7">
        <w:rPr>
          <w:rFonts w:ascii="Arial" w:hAnsi="Arial" w:cs="Arial"/>
          <w:i/>
          <w:iCs/>
          <w:sz w:val="28"/>
          <w:szCs w:val="28"/>
        </w:rPr>
        <w:t>Se anexan 6 seis fotografías a color, tomadas al interior y exterior del local, si saber si se tomaron al momento de la verificación.</w:t>
      </w:r>
      <w:r w:rsidR="00FD032E">
        <w:rPr>
          <w:rFonts w:ascii="Arial" w:hAnsi="Arial" w:cs="Arial"/>
          <w:i/>
          <w:iCs/>
          <w:sz w:val="28"/>
          <w:szCs w:val="28"/>
        </w:rPr>
        <w:t xml:space="preserve"> </w:t>
      </w:r>
      <w:r w:rsidR="00FD032E">
        <w:rPr>
          <w:rFonts w:ascii="Arial" w:hAnsi="Arial" w:cs="Arial"/>
          <w:b/>
          <w:i/>
          <w:iCs/>
          <w:sz w:val="28"/>
          <w:szCs w:val="28"/>
        </w:rPr>
        <w:t>C</w:t>
      </w:r>
      <w:r w:rsidR="004369EB" w:rsidRPr="00D157A8">
        <w:rPr>
          <w:rFonts w:ascii="Arial" w:hAnsi="Arial" w:cs="Arial"/>
          <w:b/>
          <w:i/>
          <w:iCs/>
          <w:sz w:val="28"/>
          <w:szCs w:val="28"/>
        </w:rPr>
        <w:t>ONCLUSIONES:</w:t>
      </w:r>
      <w:r w:rsidR="00FD032E">
        <w:rPr>
          <w:rFonts w:ascii="Arial" w:hAnsi="Arial" w:cs="Arial"/>
          <w:b/>
          <w:i/>
          <w:iCs/>
          <w:sz w:val="28"/>
          <w:szCs w:val="28"/>
        </w:rPr>
        <w:t xml:space="preserve"> 1.</w:t>
      </w:r>
      <w:r w:rsidR="004369EB" w:rsidRPr="00D157A8">
        <w:rPr>
          <w:rFonts w:ascii="Arial" w:hAnsi="Arial" w:cs="Arial"/>
          <w:b/>
          <w:i/>
          <w:iCs/>
          <w:sz w:val="28"/>
          <w:szCs w:val="28"/>
        </w:rPr>
        <w:t xml:space="preserve"> </w:t>
      </w:r>
      <w:r w:rsidR="004369EB" w:rsidRPr="00FD032E">
        <w:rPr>
          <w:rFonts w:ascii="Arial" w:hAnsi="Arial" w:cs="Arial"/>
          <w:i/>
          <w:iCs/>
          <w:sz w:val="28"/>
          <w:szCs w:val="28"/>
        </w:rPr>
        <w:t xml:space="preserve">El expediente presentado para obtener </w:t>
      </w:r>
      <w:r w:rsidR="004369EB" w:rsidRPr="00FD032E">
        <w:rPr>
          <w:rFonts w:ascii="Arial" w:hAnsi="Arial" w:cs="Arial"/>
          <w:b/>
          <w:i/>
          <w:iCs/>
          <w:sz w:val="28"/>
          <w:szCs w:val="28"/>
        </w:rPr>
        <w:t>LICENCIA MUNICIPAL CON GIRO DE BAR</w:t>
      </w:r>
      <w:r w:rsidR="004369EB" w:rsidRPr="00FD032E">
        <w:rPr>
          <w:rFonts w:ascii="Arial" w:hAnsi="Arial" w:cs="Arial"/>
          <w:b/>
          <w:bCs/>
          <w:i/>
          <w:iCs/>
          <w:sz w:val="28"/>
          <w:szCs w:val="28"/>
        </w:rPr>
        <w:t>,</w:t>
      </w:r>
      <w:r w:rsidR="004369EB" w:rsidRPr="00FD032E">
        <w:rPr>
          <w:rFonts w:ascii="Arial" w:hAnsi="Arial" w:cs="Arial"/>
          <w:i/>
          <w:iCs/>
          <w:sz w:val="28"/>
          <w:szCs w:val="28"/>
        </w:rPr>
        <w:t xml:space="preserve"> con domicilio en </w:t>
      </w:r>
      <w:r w:rsidR="004369EB" w:rsidRPr="00FD032E">
        <w:rPr>
          <w:rFonts w:ascii="Arial" w:hAnsi="Arial" w:cs="Arial"/>
          <w:b/>
          <w:bCs/>
          <w:i/>
          <w:iCs/>
          <w:sz w:val="28"/>
          <w:szCs w:val="28"/>
        </w:rPr>
        <w:t xml:space="preserve">MUNICIPIO </w:t>
      </w:r>
      <w:r w:rsidR="004369EB" w:rsidRPr="00FD032E">
        <w:rPr>
          <w:rFonts w:ascii="Arial" w:hAnsi="Arial" w:cs="Arial"/>
          <w:i/>
          <w:iCs/>
          <w:sz w:val="28"/>
          <w:szCs w:val="28"/>
        </w:rPr>
        <w:t xml:space="preserve">N° 7, Colonia Centro de Ciudad Guzmán, municipio de Zapotlán el Grande, Jalisco, que llevará por </w:t>
      </w:r>
      <w:r w:rsidR="004369EB" w:rsidRPr="00FD032E">
        <w:rPr>
          <w:rFonts w:ascii="Arial" w:hAnsi="Arial" w:cs="Arial"/>
          <w:i/>
          <w:iCs/>
          <w:sz w:val="28"/>
          <w:szCs w:val="28"/>
        </w:rPr>
        <w:lastRenderedPageBreak/>
        <w:t xml:space="preserve">nombre </w:t>
      </w:r>
      <w:r w:rsidR="004369EB" w:rsidRPr="00FD032E">
        <w:rPr>
          <w:rFonts w:ascii="Arial" w:hAnsi="Arial" w:cs="Arial"/>
          <w:b/>
          <w:bCs/>
          <w:i/>
          <w:iCs/>
          <w:sz w:val="28"/>
          <w:szCs w:val="28"/>
        </w:rPr>
        <w:t>“MARIO LITROS Y MICHELADAS”</w:t>
      </w:r>
      <w:r w:rsidR="004369EB" w:rsidRPr="00FD032E">
        <w:rPr>
          <w:rFonts w:ascii="Arial" w:hAnsi="Arial" w:cs="Arial"/>
          <w:i/>
          <w:iCs/>
          <w:sz w:val="28"/>
          <w:szCs w:val="28"/>
        </w:rPr>
        <w:t xml:space="preserve">, promovido por el </w:t>
      </w:r>
      <w:r w:rsidR="004369EB" w:rsidRPr="00FD032E">
        <w:rPr>
          <w:rFonts w:ascii="Arial" w:hAnsi="Arial" w:cs="Arial"/>
          <w:b/>
          <w:bCs/>
          <w:i/>
          <w:iCs/>
          <w:sz w:val="28"/>
          <w:szCs w:val="28"/>
        </w:rPr>
        <w:t xml:space="preserve">C. LILIA YOLANDA ORTIZ FONSECA </w:t>
      </w:r>
      <w:r w:rsidR="004369EB" w:rsidRPr="00FD032E">
        <w:rPr>
          <w:rFonts w:ascii="Arial" w:hAnsi="Arial" w:cs="Arial"/>
          <w:i/>
          <w:iCs/>
          <w:sz w:val="28"/>
          <w:szCs w:val="28"/>
        </w:rPr>
        <w:t xml:space="preserve">del análisis que se hace de las constancias que anexa, conforme a los articulo16 fracción V de la Ley para regular la Venta y el Consumo de Bebidas Alcohólicas del Estado de Jalisco 21 fracción V del Reglamento sobre a venta y consumo de Bebidas Alcohólicas del Municipio de Zapotlán el Grande, Jalisco, </w:t>
      </w:r>
      <w:r w:rsidR="004369EB" w:rsidRPr="00FD032E">
        <w:rPr>
          <w:rFonts w:ascii="Arial" w:hAnsi="Arial" w:cs="Arial"/>
          <w:b/>
          <w:bCs/>
          <w:i/>
          <w:iCs/>
          <w:sz w:val="28"/>
          <w:szCs w:val="28"/>
          <w:u w:val="single"/>
        </w:rPr>
        <w:t>SI CUMPLE</w:t>
      </w:r>
      <w:r w:rsidR="004369EB" w:rsidRPr="00FD032E">
        <w:rPr>
          <w:rFonts w:ascii="Arial" w:hAnsi="Arial" w:cs="Arial"/>
          <w:i/>
          <w:iCs/>
          <w:sz w:val="28"/>
          <w:szCs w:val="28"/>
        </w:rPr>
        <w:t xml:space="preserve">  con los requisitos del </w:t>
      </w:r>
      <w:r w:rsidR="00FD032E" w:rsidRPr="00FD032E">
        <w:rPr>
          <w:rFonts w:ascii="Arial" w:hAnsi="Arial" w:cs="Arial"/>
          <w:i/>
          <w:iCs/>
          <w:sz w:val="28"/>
          <w:szCs w:val="28"/>
        </w:rPr>
        <w:t>artículo</w:t>
      </w:r>
      <w:r w:rsidR="004369EB" w:rsidRPr="00FD032E">
        <w:rPr>
          <w:rFonts w:ascii="Arial" w:hAnsi="Arial" w:cs="Arial"/>
          <w:i/>
          <w:iCs/>
          <w:sz w:val="28"/>
          <w:szCs w:val="28"/>
        </w:rPr>
        <w:t xml:space="preserve"> 27 del Reglamento sobre la venta y consumo de Bebidas Alcohólicas del Municipio de Zapotlán el Grande, Jalisco, por lo que se considera </w:t>
      </w:r>
      <w:r w:rsidR="004369EB" w:rsidRPr="00FD032E">
        <w:rPr>
          <w:rFonts w:ascii="Arial" w:hAnsi="Arial" w:cs="Arial"/>
          <w:b/>
          <w:bCs/>
          <w:i/>
          <w:iCs/>
          <w:sz w:val="28"/>
          <w:szCs w:val="28"/>
        </w:rPr>
        <w:t xml:space="preserve">procedente su expedición, debiendo asentar en la licencia municipal el aforo autorizado y el horario que establece el </w:t>
      </w:r>
      <w:r w:rsidR="00FD032E" w:rsidRPr="00FD032E">
        <w:rPr>
          <w:rFonts w:ascii="Arial" w:hAnsi="Arial" w:cs="Arial"/>
          <w:b/>
          <w:bCs/>
          <w:i/>
          <w:iCs/>
          <w:sz w:val="28"/>
          <w:szCs w:val="28"/>
        </w:rPr>
        <w:t>artículo</w:t>
      </w:r>
      <w:r w:rsidR="004369EB" w:rsidRPr="00FD032E">
        <w:rPr>
          <w:rFonts w:ascii="Arial" w:hAnsi="Arial" w:cs="Arial"/>
          <w:b/>
          <w:bCs/>
          <w:i/>
          <w:iCs/>
          <w:sz w:val="28"/>
          <w:szCs w:val="28"/>
        </w:rPr>
        <w:t xml:space="preserve"> 41 numero 1, fracción I, inciso a) del reglamento sobre la venta y consumo de bebidas alcohólicas del municipio de Zapotlán el Grande, que textualmente dice:… </w:t>
      </w:r>
      <w:r w:rsidR="004369EB" w:rsidRPr="00FD032E">
        <w:rPr>
          <w:rFonts w:ascii="Arial" w:hAnsi="Arial" w:cs="Arial"/>
          <w:i/>
          <w:iCs/>
          <w:sz w:val="28"/>
          <w:szCs w:val="28"/>
        </w:rPr>
        <w:t>Establecimiento específicos, para la venta y consumo de bebidas alcohólicas :</w:t>
      </w:r>
      <w:r w:rsidR="004369EB" w:rsidRPr="00FD032E">
        <w:rPr>
          <w:rFonts w:ascii="Arial" w:hAnsi="Arial" w:cs="Arial"/>
          <w:b/>
          <w:bCs/>
          <w:i/>
          <w:iCs/>
          <w:sz w:val="28"/>
          <w:szCs w:val="28"/>
        </w:rPr>
        <w:t xml:space="preserve">a) Bares o cantinas: domingo a jueves de las 10:00 a las 22:00 horas y viernes y sábado de las 12:00 a las 02:00 del día siguiente: </w:t>
      </w:r>
      <w:r w:rsidR="004369EB" w:rsidRPr="00FD032E">
        <w:rPr>
          <w:rFonts w:ascii="Arial" w:hAnsi="Arial" w:cs="Arial"/>
          <w:i/>
          <w:iCs/>
          <w:sz w:val="28"/>
          <w:szCs w:val="28"/>
        </w:rPr>
        <w:t xml:space="preserve">debiendo además de acatar lo dispuesto por los artículos 37 fracción VIII del Reglamento de Policía y Orden </w:t>
      </w:r>
      <w:r w:rsidR="00FD032E" w:rsidRPr="00FD032E">
        <w:rPr>
          <w:rFonts w:ascii="Arial" w:hAnsi="Arial" w:cs="Arial"/>
          <w:i/>
          <w:iCs/>
          <w:sz w:val="28"/>
          <w:szCs w:val="28"/>
        </w:rPr>
        <w:t>Público</w:t>
      </w:r>
      <w:r w:rsidR="004369EB" w:rsidRPr="00FD032E">
        <w:rPr>
          <w:rFonts w:ascii="Arial" w:hAnsi="Arial" w:cs="Arial"/>
          <w:i/>
          <w:iCs/>
          <w:sz w:val="28"/>
          <w:szCs w:val="28"/>
        </w:rPr>
        <w:t xml:space="preserve"> del municipio de Zapotlán el Grande, Jalisco, 46 de la Ley para regular la venta y el consumo de bebidas alcohólicas del Estado de Jalisco y las revistas en los artículos 44, 45, 46, 47 del reglamento aplicable en el giro autorizado.</w:t>
      </w:r>
      <w:r w:rsidR="00FD032E">
        <w:rPr>
          <w:rFonts w:ascii="Arial" w:hAnsi="Arial" w:cs="Arial"/>
          <w:i/>
          <w:iCs/>
          <w:sz w:val="28"/>
          <w:szCs w:val="28"/>
        </w:rPr>
        <w:t xml:space="preserve"> </w:t>
      </w:r>
      <w:r w:rsidR="004369EB" w:rsidRPr="00D157A8">
        <w:rPr>
          <w:rFonts w:ascii="Arial" w:hAnsi="Arial" w:cs="Arial"/>
          <w:i/>
          <w:iCs/>
          <w:sz w:val="28"/>
          <w:szCs w:val="28"/>
        </w:rPr>
        <w:t>NOTA: Se adjunta en vía de devolución, el expediente original que contienen los documentos descritos en el presente.</w:t>
      </w:r>
      <w:r w:rsidR="00FD032E">
        <w:rPr>
          <w:rFonts w:ascii="Arial" w:hAnsi="Arial" w:cs="Arial"/>
          <w:i/>
          <w:iCs/>
          <w:sz w:val="28"/>
          <w:szCs w:val="28"/>
        </w:rPr>
        <w:t xml:space="preserve"> </w:t>
      </w:r>
      <w:r w:rsidR="004369EB" w:rsidRPr="00D157A8">
        <w:rPr>
          <w:rFonts w:ascii="Arial" w:hAnsi="Arial" w:cs="Arial"/>
          <w:i/>
          <w:iCs/>
          <w:sz w:val="28"/>
          <w:szCs w:val="28"/>
        </w:rPr>
        <w:t xml:space="preserve">Sin más por el momento, me despido de usted quedando a sus apreciables órdenes. </w:t>
      </w:r>
      <w:r w:rsidR="00FD032E">
        <w:rPr>
          <w:rFonts w:ascii="Arial" w:hAnsi="Arial" w:cs="Arial"/>
          <w:i/>
          <w:iCs/>
          <w:sz w:val="28"/>
          <w:szCs w:val="28"/>
        </w:rPr>
        <w:t xml:space="preserve"> </w:t>
      </w:r>
      <w:r w:rsidR="004369EB" w:rsidRPr="00D157A8">
        <w:rPr>
          <w:rFonts w:ascii="Arial" w:hAnsi="Arial" w:cs="Arial"/>
          <w:i/>
          <w:iCs/>
          <w:sz w:val="28"/>
          <w:szCs w:val="28"/>
        </w:rPr>
        <w:t xml:space="preserve">Sin </w:t>
      </w:r>
      <w:r w:rsidR="00FD032E" w:rsidRPr="00D157A8">
        <w:rPr>
          <w:rFonts w:ascii="Arial" w:hAnsi="Arial" w:cs="Arial"/>
          <w:i/>
          <w:iCs/>
          <w:sz w:val="28"/>
          <w:szCs w:val="28"/>
        </w:rPr>
        <w:t>más</w:t>
      </w:r>
      <w:r w:rsidR="004369EB" w:rsidRPr="00D157A8">
        <w:rPr>
          <w:rFonts w:ascii="Arial" w:hAnsi="Arial" w:cs="Arial"/>
          <w:i/>
          <w:iCs/>
          <w:sz w:val="28"/>
          <w:szCs w:val="28"/>
        </w:rPr>
        <w:t xml:space="preserve"> por el momento, de despido de usted quedando a sus apreciables órdenes.</w:t>
      </w:r>
      <w:r w:rsidR="00FD032E">
        <w:rPr>
          <w:rFonts w:ascii="Arial" w:hAnsi="Arial" w:cs="Arial"/>
          <w:i/>
          <w:iCs/>
          <w:sz w:val="28"/>
          <w:szCs w:val="28"/>
        </w:rPr>
        <w:t xml:space="preserve"> </w:t>
      </w:r>
      <w:r w:rsidR="004369EB" w:rsidRPr="00D157A8">
        <w:rPr>
          <w:rFonts w:ascii="Arial" w:hAnsi="Arial" w:cs="Arial"/>
          <w:i/>
          <w:iCs/>
          <w:sz w:val="28"/>
          <w:szCs w:val="28"/>
        </w:rPr>
        <w:t>Atentamente</w:t>
      </w:r>
      <w:r w:rsidR="00FD032E">
        <w:rPr>
          <w:rFonts w:ascii="Arial" w:hAnsi="Arial" w:cs="Arial"/>
          <w:i/>
          <w:iCs/>
          <w:sz w:val="28"/>
          <w:szCs w:val="28"/>
        </w:rPr>
        <w:t xml:space="preserve"> </w:t>
      </w:r>
      <w:r w:rsidR="004369EB" w:rsidRPr="00D157A8">
        <w:rPr>
          <w:rFonts w:ascii="Arial" w:hAnsi="Arial" w:cs="Arial"/>
          <w:i/>
          <w:iCs/>
          <w:sz w:val="28"/>
          <w:szCs w:val="28"/>
        </w:rPr>
        <w:t xml:space="preserve">“2025, año del 130 </w:t>
      </w:r>
      <w:r w:rsidR="004369EB" w:rsidRPr="00D157A8">
        <w:rPr>
          <w:rFonts w:ascii="Arial" w:hAnsi="Arial" w:cs="Arial"/>
          <w:i/>
          <w:iCs/>
          <w:sz w:val="28"/>
          <w:szCs w:val="28"/>
        </w:rPr>
        <w:lastRenderedPageBreak/>
        <w:t>aniversario del natalicio de la musa y escritora zapotlense María Guadalupe Marín Preciado.”</w:t>
      </w:r>
      <w:r w:rsidR="00FD032E">
        <w:rPr>
          <w:rFonts w:ascii="Arial" w:hAnsi="Arial" w:cs="Arial"/>
          <w:i/>
          <w:iCs/>
          <w:sz w:val="28"/>
          <w:szCs w:val="28"/>
        </w:rPr>
        <w:t xml:space="preserve"> </w:t>
      </w:r>
      <w:r w:rsidR="004369EB" w:rsidRPr="00D157A8">
        <w:rPr>
          <w:rFonts w:ascii="Arial" w:hAnsi="Arial" w:cs="Arial"/>
          <w:i/>
          <w:iCs/>
          <w:sz w:val="28"/>
          <w:szCs w:val="28"/>
        </w:rPr>
        <w:t>Cd Guzmán, Municipio de Zapotlán el Grande, Jalisco, 12 de julio 2025.</w:t>
      </w:r>
      <w:r w:rsidR="00FD032E">
        <w:rPr>
          <w:rFonts w:ascii="Arial" w:hAnsi="Arial" w:cs="Arial"/>
          <w:i/>
          <w:iCs/>
          <w:sz w:val="28"/>
          <w:szCs w:val="28"/>
        </w:rPr>
        <w:t xml:space="preserve"> </w:t>
      </w:r>
      <w:r w:rsidR="004369EB" w:rsidRPr="00D157A8">
        <w:rPr>
          <w:rFonts w:ascii="Arial" w:hAnsi="Arial" w:cs="Arial"/>
          <w:b/>
          <w:i/>
          <w:iCs/>
          <w:sz w:val="28"/>
          <w:szCs w:val="28"/>
        </w:rPr>
        <w:t>MTRA. MARIANA VEGA CHAVEZ.</w:t>
      </w:r>
      <w:r w:rsidR="00FD032E">
        <w:rPr>
          <w:rFonts w:ascii="Arial" w:hAnsi="Arial" w:cs="Arial"/>
          <w:i/>
          <w:iCs/>
          <w:sz w:val="28"/>
          <w:szCs w:val="28"/>
        </w:rPr>
        <w:t xml:space="preserve"> </w:t>
      </w:r>
      <w:r w:rsidR="004369EB" w:rsidRPr="00D157A8">
        <w:rPr>
          <w:rFonts w:ascii="Arial" w:hAnsi="Arial" w:cs="Arial"/>
          <w:i/>
          <w:iCs/>
          <w:sz w:val="28"/>
          <w:szCs w:val="28"/>
        </w:rPr>
        <w:t>DIRECTORA JURÍDICA</w:t>
      </w:r>
      <w:r w:rsidR="00FD032E">
        <w:rPr>
          <w:rFonts w:ascii="Arial" w:hAnsi="Arial" w:cs="Arial"/>
          <w:i/>
          <w:iCs/>
          <w:sz w:val="28"/>
          <w:szCs w:val="28"/>
        </w:rPr>
        <w:t xml:space="preserve"> </w:t>
      </w:r>
      <w:r w:rsidR="004369EB" w:rsidRPr="00D157A8">
        <w:rPr>
          <w:rFonts w:ascii="Arial" w:hAnsi="Arial" w:cs="Arial"/>
          <w:i/>
          <w:iCs/>
          <w:sz w:val="28"/>
          <w:szCs w:val="28"/>
        </w:rPr>
        <w:t>MVC/</w:t>
      </w:r>
      <w:proofErr w:type="spellStart"/>
      <w:r w:rsidR="004369EB" w:rsidRPr="00D157A8">
        <w:rPr>
          <w:rFonts w:ascii="Arial" w:hAnsi="Arial" w:cs="Arial"/>
          <w:i/>
          <w:iCs/>
          <w:sz w:val="28"/>
          <w:szCs w:val="28"/>
        </w:rPr>
        <w:t>ascch</w:t>
      </w:r>
      <w:proofErr w:type="spellEnd"/>
      <w:r w:rsidR="00FD032E">
        <w:rPr>
          <w:rFonts w:ascii="Arial" w:hAnsi="Arial" w:cs="Arial"/>
          <w:i/>
          <w:iCs/>
          <w:sz w:val="28"/>
          <w:szCs w:val="28"/>
        </w:rPr>
        <w:t xml:space="preserve"> </w:t>
      </w:r>
      <w:proofErr w:type="spellStart"/>
      <w:r w:rsidR="004369EB" w:rsidRPr="00D157A8">
        <w:rPr>
          <w:rFonts w:ascii="Arial" w:hAnsi="Arial" w:cs="Arial"/>
          <w:i/>
          <w:iCs/>
          <w:sz w:val="28"/>
          <w:szCs w:val="28"/>
        </w:rPr>
        <w:t>C.c.p</w:t>
      </w:r>
      <w:proofErr w:type="spellEnd"/>
      <w:r w:rsidR="004369EB" w:rsidRPr="00D157A8">
        <w:rPr>
          <w:rFonts w:ascii="Arial" w:hAnsi="Arial" w:cs="Arial"/>
          <w:i/>
          <w:iCs/>
          <w:sz w:val="28"/>
          <w:szCs w:val="28"/>
        </w:rPr>
        <w:t>. Archivo</w:t>
      </w:r>
      <w:r w:rsidR="00FD032E">
        <w:rPr>
          <w:rFonts w:ascii="Arial" w:hAnsi="Arial" w:cs="Arial"/>
          <w:i/>
          <w:iCs/>
          <w:sz w:val="28"/>
          <w:szCs w:val="28"/>
        </w:rPr>
        <w:t xml:space="preserve"> </w:t>
      </w:r>
      <w:r w:rsidR="004369EB" w:rsidRPr="00D157A8">
        <w:rPr>
          <w:rFonts w:ascii="Arial" w:hAnsi="Arial" w:cs="Arial"/>
          <w:b/>
          <w:bCs/>
          <w:i/>
          <w:iCs/>
          <w:sz w:val="28"/>
          <w:szCs w:val="28"/>
        </w:rPr>
        <w:t>5.-</w:t>
      </w:r>
      <w:r w:rsidR="004369EB" w:rsidRPr="00D157A8">
        <w:rPr>
          <w:rFonts w:ascii="Arial" w:hAnsi="Arial" w:cs="Arial"/>
          <w:i/>
          <w:iCs/>
          <w:sz w:val="28"/>
          <w:szCs w:val="28"/>
        </w:rPr>
        <w:t xml:space="preserve"> En este orden del ideas el día martes 22 de julio del año en curso, se llevó a cabo la Sesión Ordinaria número 2 dos del Consejo Municipal de Giros Restringidos sobre Venta y Consumo de Bebidas alcohólicas del Municipio de Zapotlán el Grande, Jalisco, en la cual, sus integrantes emitieron a fecha 23 de julio del año 2025 que corre el oficio número 644/2025, en el que expusieron como recomendación su </w:t>
      </w:r>
      <w:r w:rsidR="004369EB" w:rsidRPr="00D157A8">
        <w:rPr>
          <w:rFonts w:ascii="Arial" w:hAnsi="Arial" w:cs="Arial"/>
          <w:b/>
          <w:i/>
          <w:iCs/>
          <w:sz w:val="28"/>
          <w:szCs w:val="28"/>
        </w:rPr>
        <w:t>OPINION FAVORABLE</w:t>
      </w:r>
      <w:r w:rsidR="004369EB" w:rsidRPr="00D157A8">
        <w:rPr>
          <w:rFonts w:ascii="Arial" w:hAnsi="Arial" w:cs="Arial"/>
          <w:i/>
          <w:iCs/>
          <w:sz w:val="28"/>
          <w:szCs w:val="28"/>
        </w:rPr>
        <w:t xml:space="preserve"> con 14 votos a favor, respecto de la solicitud de licencia municipal de funcionamiento </w:t>
      </w:r>
      <w:r w:rsidR="004369EB" w:rsidRPr="00D157A8">
        <w:rPr>
          <w:rFonts w:ascii="Arial" w:hAnsi="Arial" w:cs="Arial"/>
          <w:b/>
          <w:i/>
          <w:iCs/>
          <w:sz w:val="28"/>
          <w:szCs w:val="28"/>
        </w:rPr>
        <w:t xml:space="preserve">QUE AUTORIZA LICENCIA MUNICIPAL CON GIRO DE BAR </w:t>
      </w:r>
      <w:r w:rsidR="004369EB" w:rsidRPr="00D157A8">
        <w:rPr>
          <w:rFonts w:ascii="Arial" w:hAnsi="Arial" w:cs="Arial"/>
          <w:bCs/>
          <w:i/>
          <w:iCs/>
          <w:sz w:val="28"/>
          <w:szCs w:val="28"/>
        </w:rPr>
        <w:t>con domicilio en MUNICIPIO LIBRE N° 7, Colonia</w:t>
      </w:r>
      <w:r w:rsidR="004369EB" w:rsidRPr="00D157A8">
        <w:rPr>
          <w:rFonts w:ascii="Arial" w:hAnsi="Arial" w:cs="Arial"/>
          <w:i/>
          <w:iCs/>
          <w:sz w:val="28"/>
          <w:szCs w:val="28"/>
        </w:rPr>
        <w:t xml:space="preserve"> Centro de Ciudad Guzmán, municipio de Zapotlán el Grande, Jalisco</w:t>
      </w:r>
      <w:r w:rsidR="004369EB" w:rsidRPr="00D157A8">
        <w:rPr>
          <w:rFonts w:ascii="Arial" w:hAnsi="Arial" w:cs="Arial"/>
          <w:b/>
          <w:i/>
          <w:iCs/>
          <w:sz w:val="28"/>
          <w:szCs w:val="28"/>
        </w:rPr>
        <w:t xml:space="preserve"> </w:t>
      </w:r>
      <w:r w:rsidR="004369EB" w:rsidRPr="00D157A8">
        <w:rPr>
          <w:rFonts w:ascii="Arial" w:hAnsi="Arial" w:cs="Arial"/>
          <w:i/>
          <w:iCs/>
          <w:sz w:val="28"/>
          <w:szCs w:val="28"/>
        </w:rPr>
        <w:t xml:space="preserve">mismo que fue turnado a esta Comisión Edilicia Permanente Espectáculos Públicos e Inspección y Vigilancia para su estudio, análisis y dictaminación. Lo anterior de conformidad con lo dispuesto por los artículos 17 y 21 del Reglamento del Consejo Municipal de Giros Restringidos sobre la venta y consumo de Bebidas Alcohólicas del Municipio de Zapotlán el Grande, Jalisco. </w:t>
      </w:r>
      <w:r w:rsidR="004369EB" w:rsidRPr="00D157A8">
        <w:rPr>
          <w:rFonts w:ascii="Arial" w:hAnsi="Arial" w:cs="Arial"/>
          <w:b/>
          <w:bCs/>
          <w:i/>
          <w:iCs/>
          <w:sz w:val="28"/>
          <w:szCs w:val="28"/>
        </w:rPr>
        <w:t>6.-</w:t>
      </w:r>
      <w:r w:rsidR="004369EB" w:rsidRPr="00D157A8">
        <w:rPr>
          <w:rFonts w:ascii="Arial" w:hAnsi="Arial" w:cs="Arial"/>
          <w:i/>
          <w:iCs/>
          <w:sz w:val="28"/>
          <w:szCs w:val="28"/>
        </w:rPr>
        <w:t xml:space="preserve"> Con fundamento en lo dispuesto por el artículo 21 del Consejo Municipal de giros restringidos sobre venta y consumo de bebidas alcohólicas del municipio de Zapotlán el Grande; los artículos 28 fracción </w:t>
      </w:r>
      <w:proofErr w:type="spellStart"/>
      <w:r w:rsidR="004369EB" w:rsidRPr="00D157A8">
        <w:rPr>
          <w:rFonts w:ascii="Arial" w:hAnsi="Arial" w:cs="Arial"/>
          <w:i/>
          <w:iCs/>
          <w:sz w:val="28"/>
          <w:szCs w:val="28"/>
        </w:rPr>
        <w:t>lV</w:t>
      </w:r>
      <w:proofErr w:type="spellEnd"/>
      <w:r w:rsidR="004369EB" w:rsidRPr="00D157A8">
        <w:rPr>
          <w:rFonts w:ascii="Arial" w:hAnsi="Arial" w:cs="Arial"/>
          <w:i/>
          <w:iCs/>
          <w:sz w:val="28"/>
          <w:szCs w:val="28"/>
        </w:rPr>
        <w:t xml:space="preserve">  y V del Reglamento sobre la Venta y Consumo de Bebidas Alcohólicas del Municipio de Zapotlán el Grande, Jalisco así como los diversos 37, 38 y 40 del Reglamento Interior del Ayuntamiento de Zapotlán el Grande, Jalisco; mediante oficio </w:t>
      </w:r>
      <w:r w:rsidR="004369EB" w:rsidRPr="00D157A8">
        <w:rPr>
          <w:rFonts w:ascii="Arial" w:hAnsi="Arial" w:cs="Arial"/>
          <w:i/>
          <w:iCs/>
          <w:sz w:val="28"/>
          <w:szCs w:val="28"/>
        </w:rPr>
        <w:lastRenderedPageBreak/>
        <w:t xml:space="preserve">signado por sala de regidores 0852/2025 de  fecha 23 de julio del 2025 se convocó a la sesión extraordinaria número 4 de Comisión Edilicia de Espectáculos Públicos e Inspección y Vigilancia en la cual, se estudió y analizo, entre otras solicitudes de Licencias Municipales, la relativa </w:t>
      </w:r>
      <w:r w:rsidR="004369EB" w:rsidRPr="00D157A8">
        <w:rPr>
          <w:rFonts w:ascii="Arial" w:hAnsi="Arial" w:cs="Arial"/>
          <w:b/>
          <w:i/>
          <w:iCs/>
          <w:sz w:val="28"/>
          <w:szCs w:val="28"/>
        </w:rPr>
        <w:t xml:space="preserve">A LA LICENCIA MUNICIPAL CON GIRO DE BAR </w:t>
      </w:r>
      <w:r w:rsidR="004369EB" w:rsidRPr="00D157A8">
        <w:rPr>
          <w:rFonts w:ascii="Arial" w:hAnsi="Arial" w:cs="Arial"/>
          <w:bCs/>
          <w:i/>
          <w:iCs/>
          <w:sz w:val="28"/>
          <w:szCs w:val="28"/>
        </w:rPr>
        <w:t>con domicilio en MUNICIPIO LIBRE N° 7, Colonia</w:t>
      </w:r>
      <w:r w:rsidR="004369EB" w:rsidRPr="00D157A8">
        <w:rPr>
          <w:rFonts w:ascii="Arial" w:hAnsi="Arial" w:cs="Arial"/>
          <w:i/>
          <w:iCs/>
          <w:sz w:val="28"/>
          <w:szCs w:val="28"/>
        </w:rPr>
        <w:t xml:space="preserve"> Centro de Ciudad Guzmán, municipio de Zapotlán el Grande, Jalisco,</w:t>
      </w:r>
      <w:r w:rsidR="004369EB" w:rsidRPr="00D157A8">
        <w:rPr>
          <w:rFonts w:ascii="Arial" w:hAnsi="Arial" w:cs="Arial"/>
          <w:bCs/>
          <w:i/>
          <w:iCs/>
          <w:sz w:val="28"/>
          <w:szCs w:val="28"/>
        </w:rPr>
        <w:t xml:space="preserve"> </w:t>
      </w:r>
      <w:r w:rsidR="004369EB" w:rsidRPr="00D157A8">
        <w:rPr>
          <w:rFonts w:ascii="Arial" w:hAnsi="Arial" w:cs="Arial"/>
          <w:i/>
          <w:iCs/>
          <w:sz w:val="28"/>
          <w:szCs w:val="28"/>
        </w:rPr>
        <w:t>emitiendo el presente dictamen de conformidad a los siguientes:</w:t>
      </w:r>
      <w:r w:rsidR="004369EB" w:rsidRPr="00D157A8">
        <w:rPr>
          <w:rFonts w:ascii="Arial" w:hAnsi="Arial" w:cs="Arial"/>
          <w:b/>
          <w:i/>
          <w:iCs/>
          <w:sz w:val="28"/>
          <w:szCs w:val="28"/>
        </w:rPr>
        <w:t xml:space="preserve"> DENOMINADO “MARIO LITROS Y MICHELADAS” con domicilio en la calle </w:t>
      </w:r>
      <w:r w:rsidR="004369EB" w:rsidRPr="00D157A8">
        <w:rPr>
          <w:rFonts w:ascii="Arial" w:hAnsi="Arial" w:cs="Arial"/>
          <w:b/>
          <w:bCs/>
          <w:i/>
          <w:iCs/>
          <w:sz w:val="28"/>
          <w:szCs w:val="28"/>
        </w:rPr>
        <w:t xml:space="preserve">MUNICIPIO LIBRE </w:t>
      </w:r>
      <w:r w:rsidR="004369EB" w:rsidRPr="00D157A8">
        <w:rPr>
          <w:rFonts w:ascii="Arial" w:hAnsi="Arial" w:cs="Arial"/>
          <w:i/>
          <w:iCs/>
          <w:sz w:val="28"/>
          <w:szCs w:val="28"/>
        </w:rPr>
        <w:t>N° 7, Colonia Centro de Ciudad Guzmán, municipio de Zapotlán el Grande, Jalisco.</w:t>
      </w:r>
      <w:r w:rsidR="008B156F">
        <w:rPr>
          <w:rFonts w:ascii="Arial" w:hAnsi="Arial" w:cs="Arial"/>
          <w:i/>
          <w:iCs/>
          <w:sz w:val="28"/>
          <w:szCs w:val="28"/>
        </w:rPr>
        <w:t xml:space="preserve"> </w:t>
      </w:r>
      <w:r w:rsidR="004369EB" w:rsidRPr="00D157A8">
        <w:rPr>
          <w:rFonts w:ascii="Arial" w:hAnsi="Arial" w:cs="Arial"/>
          <w:b/>
          <w:i/>
          <w:iCs/>
          <w:sz w:val="28"/>
          <w:szCs w:val="28"/>
        </w:rPr>
        <w:t>CONSIDERANDOS:</w:t>
      </w:r>
      <w:r w:rsidR="008B156F">
        <w:rPr>
          <w:rFonts w:ascii="Arial" w:hAnsi="Arial" w:cs="Arial"/>
          <w:i/>
          <w:iCs/>
          <w:sz w:val="28"/>
          <w:szCs w:val="28"/>
        </w:rPr>
        <w:t xml:space="preserve"> </w:t>
      </w:r>
      <w:r w:rsidR="004369EB" w:rsidRPr="00D157A8">
        <w:rPr>
          <w:rFonts w:ascii="Arial" w:hAnsi="Arial" w:cs="Arial"/>
          <w:b/>
          <w:bCs/>
          <w:i/>
          <w:iCs/>
          <w:sz w:val="28"/>
          <w:szCs w:val="28"/>
        </w:rPr>
        <w:t>I.-</w:t>
      </w:r>
      <w:r w:rsidR="004369EB" w:rsidRPr="00D157A8">
        <w:rPr>
          <w:rFonts w:ascii="Arial" w:hAnsi="Arial" w:cs="Arial"/>
          <w:i/>
          <w:iCs/>
          <w:sz w:val="28"/>
          <w:szCs w:val="28"/>
        </w:rPr>
        <w:t xml:space="preserve"> </w:t>
      </w:r>
      <w:r w:rsidR="004369EB" w:rsidRPr="00D157A8">
        <w:rPr>
          <w:rFonts w:ascii="Arial" w:hAnsi="Arial" w:cs="Arial"/>
          <w:b/>
          <w:i/>
          <w:iCs/>
          <w:sz w:val="28"/>
          <w:szCs w:val="28"/>
        </w:rPr>
        <w:t>DE LA COMPETENCIA.-</w:t>
      </w:r>
      <w:r w:rsidR="004369EB" w:rsidRPr="00D157A8">
        <w:rPr>
          <w:rFonts w:ascii="Arial" w:hAnsi="Arial" w:cs="Arial"/>
          <w:i/>
          <w:iCs/>
          <w:sz w:val="28"/>
          <w:szCs w:val="28"/>
        </w:rPr>
        <w:t xml:space="preserve"> Que el Ayuntamiento Constitucional de Zapotlán el Grande Jalisco es competente para conocer y resolver sobre la expedición de la licencia de funcionamiento del giro </w:t>
      </w:r>
      <w:r w:rsidR="004369EB" w:rsidRPr="00D157A8">
        <w:rPr>
          <w:rFonts w:ascii="Arial" w:hAnsi="Arial" w:cs="Arial"/>
          <w:b/>
          <w:i/>
          <w:iCs/>
          <w:sz w:val="28"/>
          <w:szCs w:val="28"/>
        </w:rPr>
        <w:t xml:space="preserve">LICENCIA MUNICIPAL CON GIRO DE BAR, </w:t>
      </w:r>
      <w:r w:rsidR="004369EB" w:rsidRPr="00D157A8">
        <w:rPr>
          <w:rFonts w:ascii="Arial" w:hAnsi="Arial" w:cs="Arial"/>
          <w:b/>
          <w:bCs/>
          <w:i/>
          <w:iCs/>
          <w:sz w:val="28"/>
          <w:szCs w:val="28"/>
        </w:rPr>
        <w:t>DENOMINADO “MARIO LITROS Y MICHELADAS”</w:t>
      </w:r>
      <w:r w:rsidR="004369EB" w:rsidRPr="00D157A8">
        <w:rPr>
          <w:rFonts w:ascii="Arial" w:hAnsi="Arial" w:cs="Arial"/>
          <w:b/>
          <w:i/>
          <w:iCs/>
          <w:sz w:val="28"/>
          <w:szCs w:val="28"/>
        </w:rPr>
        <w:t xml:space="preserve"> </w:t>
      </w:r>
      <w:r w:rsidR="004369EB" w:rsidRPr="00D157A8">
        <w:rPr>
          <w:rFonts w:ascii="Arial" w:hAnsi="Arial" w:cs="Arial"/>
          <w:bCs/>
          <w:i/>
          <w:iCs/>
          <w:sz w:val="28"/>
          <w:szCs w:val="28"/>
        </w:rPr>
        <w:t>con domicilio en MUNICIPIO LIBRE N° 7, Colonia</w:t>
      </w:r>
      <w:r w:rsidR="004369EB" w:rsidRPr="00D157A8">
        <w:rPr>
          <w:rFonts w:ascii="Arial" w:hAnsi="Arial" w:cs="Arial"/>
          <w:i/>
          <w:iCs/>
          <w:sz w:val="28"/>
          <w:szCs w:val="28"/>
        </w:rPr>
        <w:t xml:space="preserve"> Centro de Ciudad Guzmán, municipio de Zapotlán el Grande, Jalisco lo de conformidad con lo dispuesto por los artículos 115 fracciones 11 inciso a) y </w:t>
      </w:r>
      <w:proofErr w:type="spellStart"/>
      <w:r w:rsidR="004369EB" w:rsidRPr="00D157A8">
        <w:rPr>
          <w:rFonts w:ascii="Arial" w:hAnsi="Arial" w:cs="Arial"/>
          <w:i/>
          <w:iCs/>
          <w:sz w:val="28"/>
          <w:szCs w:val="28"/>
        </w:rPr>
        <w:t>Ill</w:t>
      </w:r>
      <w:proofErr w:type="spellEnd"/>
      <w:r w:rsidR="004369EB" w:rsidRPr="00D157A8">
        <w:rPr>
          <w:rFonts w:ascii="Arial" w:hAnsi="Arial" w:cs="Arial"/>
          <w:i/>
          <w:iCs/>
          <w:sz w:val="28"/>
          <w:szCs w:val="28"/>
        </w:rPr>
        <w:t xml:space="preserve"> inciso i) de la Constitución Federal,15 fracci6n VI, 77 fracción 11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w:t>
      </w:r>
      <w:r w:rsidR="008B156F">
        <w:rPr>
          <w:rFonts w:ascii="Arial" w:hAnsi="Arial" w:cs="Arial"/>
          <w:i/>
          <w:iCs/>
          <w:sz w:val="28"/>
          <w:szCs w:val="28"/>
        </w:rPr>
        <w:t xml:space="preserve"> </w:t>
      </w:r>
      <w:r w:rsidR="004369EB" w:rsidRPr="00D157A8">
        <w:rPr>
          <w:rFonts w:ascii="Arial" w:hAnsi="Arial" w:cs="Arial"/>
          <w:b/>
          <w:bCs/>
          <w:i/>
          <w:iCs/>
          <w:sz w:val="28"/>
          <w:szCs w:val="28"/>
        </w:rPr>
        <w:t>II.-</w:t>
      </w:r>
      <w:r w:rsidR="004369EB" w:rsidRPr="00D157A8">
        <w:rPr>
          <w:rFonts w:ascii="Arial" w:hAnsi="Arial" w:cs="Arial"/>
          <w:i/>
          <w:iCs/>
          <w:sz w:val="28"/>
          <w:szCs w:val="28"/>
        </w:rPr>
        <w:t xml:space="preserve"> </w:t>
      </w:r>
      <w:r w:rsidR="004369EB" w:rsidRPr="00D157A8">
        <w:rPr>
          <w:rFonts w:ascii="Arial" w:hAnsi="Arial" w:cs="Arial"/>
          <w:b/>
          <w:i/>
          <w:iCs/>
          <w:sz w:val="28"/>
          <w:szCs w:val="28"/>
        </w:rPr>
        <w:t>DE LA PERSONALIDAD. -</w:t>
      </w:r>
      <w:r w:rsidR="004369EB" w:rsidRPr="00D157A8">
        <w:rPr>
          <w:rFonts w:ascii="Arial" w:hAnsi="Arial" w:cs="Arial"/>
          <w:i/>
          <w:iCs/>
          <w:sz w:val="28"/>
          <w:szCs w:val="28"/>
        </w:rPr>
        <w:t xml:space="preserve"> Que la personalidad del solicitante quedo debidamente acreditada en el expediente correspondiente, ya que lo hace como persona física y por su propio derecho, por </w:t>
      </w:r>
      <w:r w:rsidR="004369EB" w:rsidRPr="00D157A8">
        <w:rPr>
          <w:rFonts w:ascii="Arial" w:hAnsi="Arial" w:cs="Arial"/>
          <w:i/>
          <w:iCs/>
          <w:sz w:val="28"/>
          <w:szCs w:val="28"/>
        </w:rPr>
        <w:lastRenderedPageBreak/>
        <w:t>lo cual adjunto con credencial para votar con fotografía, documento que además de acompañar de la constancia verificación de datos, documentales y biométricos de la credencial para votar con</w:t>
      </w:r>
      <w:r w:rsidR="008B156F">
        <w:rPr>
          <w:rFonts w:ascii="Arial" w:hAnsi="Arial" w:cs="Arial"/>
          <w:i/>
          <w:iCs/>
          <w:sz w:val="28"/>
          <w:szCs w:val="28"/>
        </w:rPr>
        <w:t xml:space="preserve"> </w:t>
      </w:r>
      <w:r w:rsidR="004369EB" w:rsidRPr="00D157A8">
        <w:rPr>
          <w:rFonts w:ascii="Arial" w:hAnsi="Arial" w:cs="Arial"/>
          <w:i/>
          <w:iCs/>
          <w:sz w:val="28"/>
          <w:szCs w:val="28"/>
        </w:rPr>
        <w:t>fotografía expedida por Instituto Nacional Electoral, copia certificada del extracto del acta de nacimiento, expedida por el registro civil de este municipio, la constancia de situación fiscal y emitida por el sistema de administración tributaria de la Secretaría de crédito público, documentos todos los que abran el expediente respectivo, y que en qué día debidamente descritos en líneas arriba.</w:t>
      </w:r>
      <w:r w:rsidR="008B156F">
        <w:rPr>
          <w:rFonts w:ascii="Arial" w:hAnsi="Arial" w:cs="Arial"/>
          <w:i/>
          <w:iCs/>
          <w:sz w:val="28"/>
          <w:szCs w:val="28"/>
        </w:rPr>
        <w:t xml:space="preserve"> </w:t>
      </w:r>
      <w:proofErr w:type="spellStart"/>
      <w:r w:rsidR="004369EB" w:rsidRPr="00D157A8">
        <w:rPr>
          <w:rFonts w:ascii="Arial" w:hAnsi="Arial" w:cs="Arial"/>
          <w:b/>
          <w:bCs/>
          <w:i/>
          <w:iCs/>
          <w:sz w:val="28"/>
          <w:szCs w:val="28"/>
        </w:rPr>
        <w:t>Ill</w:t>
      </w:r>
      <w:proofErr w:type="spellEnd"/>
      <w:r w:rsidR="004369EB" w:rsidRPr="00D157A8">
        <w:rPr>
          <w:rFonts w:ascii="Arial" w:hAnsi="Arial" w:cs="Arial"/>
          <w:b/>
          <w:bCs/>
          <w:i/>
          <w:iCs/>
          <w:sz w:val="28"/>
          <w:szCs w:val="28"/>
        </w:rPr>
        <w:t>.-</w:t>
      </w:r>
      <w:r w:rsidR="004369EB" w:rsidRPr="00D157A8">
        <w:rPr>
          <w:rFonts w:ascii="Arial" w:hAnsi="Arial" w:cs="Arial"/>
          <w:i/>
          <w:iCs/>
          <w:sz w:val="28"/>
          <w:szCs w:val="28"/>
        </w:rPr>
        <w:t xml:space="preserve"> </w:t>
      </w:r>
      <w:r w:rsidR="004369EB" w:rsidRPr="00D157A8">
        <w:rPr>
          <w:rFonts w:ascii="Arial" w:hAnsi="Arial" w:cs="Arial"/>
          <w:b/>
          <w:i/>
          <w:iCs/>
          <w:sz w:val="28"/>
          <w:szCs w:val="28"/>
        </w:rPr>
        <w:t>DE LA TRAMITACION DEL PROCEDIMIENTO.-</w:t>
      </w:r>
      <w:r w:rsidR="004369EB" w:rsidRPr="00D157A8">
        <w:rPr>
          <w:rFonts w:ascii="Arial" w:hAnsi="Arial" w:cs="Arial"/>
          <w:i/>
          <w:iCs/>
          <w:sz w:val="28"/>
          <w:szCs w:val="28"/>
        </w:rPr>
        <w:t xml:space="preserve"> Una vez analizado el contenido del expediente conformado con motivo de la solicitud de licencia de funcionamiento de la </w:t>
      </w:r>
      <w:r w:rsidR="004369EB" w:rsidRPr="00D157A8">
        <w:rPr>
          <w:rFonts w:ascii="Arial" w:hAnsi="Arial" w:cs="Arial"/>
          <w:b/>
          <w:i/>
          <w:iCs/>
          <w:sz w:val="28"/>
          <w:szCs w:val="28"/>
        </w:rPr>
        <w:t xml:space="preserve">C. LILIA YOLANDA ORTIZ FONSECA </w:t>
      </w:r>
      <w:r w:rsidR="004369EB" w:rsidRPr="00D157A8">
        <w:rPr>
          <w:rFonts w:ascii="Arial" w:hAnsi="Arial" w:cs="Arial"/>
          <w:i/>
          <w:iCs/>
          <w:sz w:val="28"/>
          <w:szCs w:val="28"/>
        </w:rPr>
        <w:t>se advierte la pretensión para la obtención de</w:t>
      </w:r>
      <w:r w:rsidR="004369EB" w:rsidRPr="00D157A8">
        <w:rPr>
          <w:rFonts w:ascii="Arial" w:hAnsi="Arial" w:cs="Arial"/>
          <w:b/>
          <w:i/>
          <w:iCs/>
          <w:sz w:val="28"/>
          <w:szCs w:val="28"/>
        </w:rPr>
        <w:t xml:space="preserve"> LICENCIA MUNICIPAL CON GIRO DE BAR, </w:t>
      </w:r>
      <w:r w:rsidR="004369EB" w:rsidRPr="00D157A8">
        <w:rPr>
          <w:rFonts w:ascii="Arial" w:hAnsi="Arial" w:cs="Arial"/>
          <w:b/>
          <w:bCs/>
          <w:i/>
          <w:iCs/>
          <w:sz w:val="28"/>
          <w:szCs w:val="28"/>
        </w:rPr>
        <w:t>DENOMINADO “MARIO LITROS Y MICHELADAS”</w:t>
      </w:r>
      <w:r w:rsidR="004369EB" w:rsidRPr="00D157A8">
        <w:rPr>
          <w:rFonts w:ascii="Arial" w:hAnsi="Arial" w:cs="Arial"/>
          <w:b/>
          <w:i/>
          <w:iCs/>
          <w:sz w:val="28"/>
          <w:szCs w:val="28"/>
        </w:rPr>
        <w:t xml:space="preserve"> </w:t>
      </w:r>
      <w:r w:rsidR="004369EB" w:rsidRPr="00D157A8">
        <w:rPr>
          <w:rFonts w:ascii="Arial" w:hAnsi="Arial" w:cs="Arial"/>
          <w:bCs/>
          <w:i/>
          <w:iCs/>
          <w:sz w:val="28"/>
          <w:szCs w:val="28"/>
        </w:rPr>
        <w:t>con domicilio en MUNICIPIO LIBRE N° 7, Colonia</w:t>
      </w:r>
      <w:r w:rsidR="004369EB" w:rsidRPr="00D157A8">
        <w:rPr>
          <w:rFonts w:ascii="Arial" w:hAnsi="Arial" w:cs="Arial"/>
          <w:i/>
          <w:iCs/>
          <w:sz w:val="28"/>
          <w:szCs w:val="28"/>
        </w:rPr>
        <w:t xml:space="preserve"> Centro de Ciudad Guzmán, municipio de Zapotlán el Grande, Jalisco lo y que para tal efecto el administrado cumplió, con todos y cada uno de los requisitos a que se refiere el artículo 27 del Reglamento sobre la Venta y Consumo de Bebidas Alcohólicas para el Municipio de Zapotlán el Grande, Jalisco.</w:t>
      </w:r>
      <w:r w:rsidR="008B156F">
        <w:rPr>
          <w:rFonts w:ascii="Arial" w:hAnsi="Arial" w:cs="Arial"/>
          <w:i/>
          <w:iCs/>
          <w:sz w:val="28"/>
          <w:szCs w:val="28"/>
        </w:rPr>
        <w:t xml:space="preserve"> </w:t>
      </w:r>
      <w:r w:rsidR="004369EB" w:rsidRPr="00D157A8">
        <w:rPr>
          <w:rFonts w:ascii="Arial" w:hAnsi="Arial" w:cs="Arial"/>
          <w:i/>
          <w:iCs/>
          <w:sz w:val="28"/>
          <w:szCs w:val="28"/>
        </w:rPr>
        <w:t xml:space="preserve">De la misma forma la autoridad administrativa municipal como el Órgano consultivo ciudadano, llevaron a efecto todas y cada una de las etapas administrativas consecuentes a fin de cumplimentar lo dispuesto por los artículos 28 del Reglamentos sobre la Venta y Consumo de Bebidas Alcohólicas para el Municipio de Zapotlán el Grande Jalisco, así como 11,16,17,18,19 y 21 del Reglamento del Consejo Municipal de Giros Restringidos sobre la Venta y Consumo de Bebidas Alcohólicas del </w:t>
      </w:r>
      <w:r w:rsidR="004369EB" w:rsidRPr="00D157A8">
        <w:rPr>
          <w:rFonts w:ascii="Arial" w:hAnsi="Arial" w:cs="Arial"/>
          <w:i/>
          <w:iCs/>
          <w:sz w:val="28"/>
          <w:szCs w:val="28"/>
        </w:rPr>
        <w:lastRenderedPageBreak/>
        <w:t>Municipio de Zapotlán el Grande, Jalisco.</w:t>
      </w:r>
      <w:r w:rsidR="008B156F">
        <w:rPr>
          <w:rFonts w:ascii="Arial" w:hAnsi="Arial" w:cs="Arial"/>
          <w:i/>
          <w:iCs/>
          <w:sz w:val="28"/>
          <w:szCs w:val="28"/>
        </w:rPr>
        <w:t xml:space="preserve"> </w:t>
      </w:r>
      <w:r w:rsidR="004369EB" w:rsidRPr="00D157A8">
        <w:rPr>
          <w:rFonts w:ascii="Arial" w:hAnsi="Arial" w:cs="Arial"/>
          <w:b/>
          <w:i/>
          <w:iCs/>
          <w:sz w:val="28"/>
          <w:szCs w:val="28"/>
        </w:rPr>
        <w:t>IV.- DE LA PROCEDENCIA DE LA SOLICITUD.-</w:t>
      </w:r>
      <w:r w:rsidR="004369EB" w:rsidRPr="00D157A8">
        <w:rPr>
          <w:rFonts w:ascii="Arial" w:hAnsi="Arial" w:cs="Arial"/>
          <w:i/>
          <w:iCs/>
          <w:sz w:val="28"/>
          <w:szCs w:val="28"/>
        </w:rPr>
        <w:t xml:space="preserve"> Derivado del estudio que llevo a cabo la Comisión Edilicia permanente de Espectáculos Públicos e Inspección y Vigilancia, respecto del expediente conformado con motivo de la  solicitud de licencia de funcionamiento promovida por la</w:t>
      </w:r>
      <w:r w:rsidR="004369EB" w:rsidRPr="00D157A8">
        <w:rPr>
          <w:rFonts w:ascii="Arial" w:hAnsi="Arial" w:cs="Arial"/>
          <w:b/>
          <w:bCs/>
          <w:i/>
          <w:iCs/>
          <w:sz w:val="28"/>
          <w:szCs w:val="28"/>
        </w:rPr>
        <w:t xml:space="preserve"> C. LILIA YOLANDA ORTIZ FONSECA, </w:t>
      </w:r>
      <w:r w:rsidR="004369EB" w:rsidRPr="00D157A8">
        <w:rPr>
          <w:rFonts w:ascii="Arial" w:hAnsi="Arial" w:cs="Arial"/>
          <w:b/>
          <w:i/>
          <w:iCs/>
          <w:sz w:val="28"/>
          <w:szCs w:val="28"/>
        </w:rPr>
        <w:t xml:space="preserve">LICENCIA MUNICIPAL CON GIRO DE BAR, </w:t>
      </w:r>
      <w:r w:rsidR="004369EB" w:rsidRPr="00D157A8">
        <w:rPr>
          <w:rFonts w:ascii="Arial" w:hAnsi="Arial" w:cs="Arial"/>
          <w:b/>
          <w:bCs/>
          <w:i/>
          <w:iCs/>
          <w:sz w:val="28"/>
          <w:szCs w:val="28"/>
        </w:rPr>
        <w:t>DENOMINADO “MARIO LITROS Y MICHELADAS”</w:t>
      </w:r>
      <w:r w:rsidR="004369EB" w:rsidRPr="00D157A8">
        <w:rPr>
          <w:rFonts w:ascii="Arial" w:hAnsi="Arial" w:cs="Arial"/>
          <w:b/>
          <w:i/>
          <w:iCs/>
          <w:sz w:val="28"/>
          <w:szCs w:val="28"/>
        </w:rPr>
        <w:t xml:space="preserve"> </w:t>
      </w:r>
      <w:r w:rsidR="004369EB" w:rsidRPr="00D157A8">
        <w:rPr>
          <w:rFonts w:ascii="Arial" w:hAnsi="Arial" w:cs="Arial"/>
          <w:bCs/>
          <w:i/>
          <w:iCs/>
          <w:sz w:val="28"/>
          <w:szCs w:val="28"/>
        </w:rPr>
        <w:t>con domicilio en MUNICIPIO LIBRE N° 7, Colonia</w:t>
      </w:r>
      <w:r w:rsidR="004369EB" w:rsidRPr="00D157A8">
        <w:rPr>
          <w:rFonts w:ascii="Arial" w:hAnsi="Arial" w:cs="Arial"/>
          <w:i/>
          <w:iCs/>
          <w:sz w:val="28"/>
          <w:szCs w:val="28"/>
        </w:rPr>
        <w:t xml:space="preserve"> Centro de Ciudad Guzmán, municipio de Zapotlán el Grande, Jalisco lo y del análisis jurídico del mismo así como</w:t>
      </w:r>
      <w:r w:rsidR="004369EB" w:rsidRPr="00D157A8">
        <w:rPr>
          <w:rFonts w:ascii="Arial" w:hAnsi="Arial" w:cs="Arial"/>
          <w:b/>
          <w:i/>
          <w:iCs/>
          <w:sz w:val="28"/>
          <w:szCs w:val="28"/>
        </w:rPr>
        <w:t xml:space="preserve"> </w:t>
      </w:r>
      <w:r w:rsidR="004369EB" w:rsidRPr="00D157A8">
        <w:rPr>
          <w:rFonts w:ascii="Arial" w:hAnsi="Arial" w:cs="Arial"/>
          <w:i/>
          <w:iCs/>
          <w:sz w:val="28"/>
          <w:szCs w:val="28"/>
        </w:rPr>
        <w:t>del procedimiento que se efectuó por parte de las diferentes áreas administrativas</w:t>
      </w:r>
      <w:r w:rsidR="004369EB" w:rsidRPr="00D157A8">
        <w:rPr>
          <w:rFonts w:ascii="Arial" w:hAnsi="Arial" w:cs="Arial"/>
          <w:b/>
          <w:i/>
          <w:iCs/>
          <w:sz w:val="28"/>
          <w:szCs w:val="28"/>
        </w:rPr>
        <w:t xml:space="preserve"> </w:t>
      </w:r>
      <w:r w:rsidR="004369EB" w:rsidRPr="00D157A8">
        <w:rPr>
          <w:rFonts w:ascii="Arial" w:hAnsi="Arial" w:cs="Arial"/>
          <w:i/>
          <w:iCs/>
          <w:sz w:val="28"/>
          <w:szCs w:val="28"/>
        </w:rPr>
        <w:t>municipales y del órgano consultivo ciudadano, se dictamina que la solicitud puesta</w:t>
      </w:r>
      <w:r w:rsidR="004369EB" w:rsidRPr="00D157A8">
        <w:rPr>
          <w:rFonts w:ascii="Arial" w:hAnsi="Arial" w:cs="Arial"/>
          <w:b/>
          <w:i/>
          <w:iCs/>
          <w:sz w:val="28"/>
          <w:szCs w:val="28"/>
        </w:rPr>
        <w:t xml:space="preserve"> </w:t>
      </w:r>
      <w:r w:rsidR="004369EB" w:rsidRPr="00D157A8">
        <w:rPr>
          <w:rFonts w:ascii="Arial" w:hAnsi="Arial" w:cs="Arial"/>
          <w:i/>
          <w:iCs/>
          <w:sz w:val="28"/>
          <w:szCs w:val="28"/>
        </w:rPr>
        <w:t xml:space="preserve">a consideración resulta </w:t>
      </w:r>
      <w:r w:rsidR="004369EB" w:rsidRPr="00D157A8">
        <w:rPr>
          <w:rFonts w:ascii="Arial" w:hAnsi="Arial" w:cs="Arial"/>
          <w:b/>
          <w:i/>
          <w:iCs/>
          <w:sz w:val="28"/>
          <w:szCs w:val="28"/>
        </w:rPr>
        <w:t xml:space="preserve">PROCEDENTE PARA OTORGARSE LA LICENCIA MUNICIPAL CON GIRO DE BAR, </w:t>
      </w:r>
      <w:r w:rsidR="004369EB" w:rsidRPr="00D157A8">
        <w:rPr>
          <w:rFonts w:ascii="Arial" w:hAnsi="Arial" w:cs="Arial"/>
          <w:b/>
          <w:bCs/>
          <w:i/>
          <w:iCs/>
          <w:sz w:val="28"/>
          <w:szCs w:val="28"/>
        </w:rPr>
        <w:t>DENOMINADO “MARIO LITROS Y MICHELADAS”</w:t>
      </w:r>
      <w:r w:rsidR="004369EB" w:rsidRPr="00D157A8">
        <w:rPr>
          <w:rFonts w:ascii="Arial" w:hAnsi="Arial" w:cs="Arial"/>
          <w:b/>
          <w:i/>
          <w:iCs/>
          <w:sz w:val="28"/>
          <w:szCs w:val="28"/>
        </w:rPr>
        <w:t xml:space="preserve"> </w:t>
      </w:r>
      <w:r w:rsidR="004369EB" w:rsidRPr="00D157A8">
        <w:rPr>
          <w:rFonts w:ascii="Arial" w:hAnsi="Arial" w:cs="Arial"/>
          <w:bCs/>
          <w:i/>
          <w:iCs/>
          <w:sz w:val="28"/>
          <w:szCs w:val="28"/>
        </w:rPr>
        <w:t>con domicilio en MUNICIPIO LIBRE N° 7, Colonia</w:t>
      </w:r>
      <w:r w:rsidR="004369EB" w:rsidRPr="00D157A8">
        <w:rPr>
          <w:rFonts w:ascii="Arial" w:hAnsi="Arial" w:cs="Arial"/>
          <w:i/>
          <w:iCs/>
          <w:sz w:val="28"/>
          <w:szCs w:val="28"/>
        </w:rPr>
        <w:t xml:space="preserve"> Centro de Ciudad Guzmán, municipio de Zapotlán el Grande, Jalisco lo En Primer término por haber cubierto todos y cada uno de los requisitos previstos en el numeral 27 del Reglamento de aplicación a la materia; En segundo lugar, se debe de enfatizar respecto de las anuencias vecinales recabadas por la Jefatura de Participación Ciudadana donde evidencia la aprobación y conformidad en su mayoría, la operación del establecimiento que aquí nos ocupa; requisito este que si bien, únicamente reviste el carácter de opinión de particulares no se debe de olvidar que el gobierno, de manera genérica es el encargado de establecer y regular el marco social en el que los ciudadanos nos desenvolvemos todos los días.</w:t>
      </w:r>
      <w:r w:rsidR="008B156F">
        <w:rPr>
          <w:rFonts w:ascii="Arial" w:hAnsi="Arial" w:cs="Arial"/>
          <w:i/>
          <w:iCs/>
          <w:sz w:val="28"/>
          <w:szCs w:val="28"/>
        </w:rPr>
        <w:t xml:space="preserve"> </w:t>
      </w:r>
      <w:r w:rsidR="004369EB" w:rsidRPr="00D157A8">
        <w:rPr>
          <w:rFonts w:ascii="Arial" w:hAnsi="Arial" w:cs="Arial"/>
          <w:i/>
          <w:iCs/>
          <w:sz w:val="28"/>
          <w:szCs w:val="28"/>
        </w:rPr>
        <w:t xml:space="preserve">Desde que salimos de casa por la mañana, e incluso dentro de nuestros </w:t>
      </w:r>
      <w:r w:rsidR="004369EB" w:rsidRPr="00D157A8">
        <w:rPr>
          <w:rFonts w:ascii="Arial" w:hAnsi="Arial" w:cs="Arial"/>
          <w:i/>
          <w:iCs/>
          <w:sz w:val="28"/>
          <w:szCs w:val="28"/>
        </w:rPr>
        <w:lastRenderedPageBreak/>
        <w:t xml:space="preserve">domicilios de esto la relevancia  la decisión de los órganos y autoridades municipales, en el caso en concreto reviste importancia objetiva para considerar procedente la solicitud de la </w:t>
      </w:r>
      <w:r w:rsidR="004369EB" w:rsidRPr="00D157A8">
        <w:rPr>
          <w:rFonts w:ascii="Arial" w:hAnsi="Arial" w:cs="Arial"/>
          <w:b/>
          <w:i/>
          <w:iCs/>
          <w:sz w:val="28"/>
          <w:szCs w:val="28"/>
        </w:rPr>
        <w:t xml:space="preserve">C. LILIA YOLANDA ORTIZ FONSECA; </w:t>
      </w:r>
      <w:r w:rsidR="004369EB" w:rsidRPr="00D157A8">
        <w:rPr>
          <w:rFonts w:ascii="Arial" w:hAnsi="Arial" w:cs="Arial"/>
          <w:i/>
          <w:iCs/>
          <w:sz w:val="28"/>
          <w:szCs w:val="28"/>
        </w:rPr>
        <w:t xml:space="preserve">En tercer término, cabe resaltar que tal como se advierte del Oficio número 644/2025 suscrito por la Presidenta Municipal, la Secretaria General y el Oficial de Padrón y Licencias, en sus calidades de Presidenta, Secretario Ejecutivo y Secretario Técnico, respectivamente, de dicho Consejo, la recomendación emitida por sus integrantes, resulto en una </w:t>
      </w:r>
      <w:r w:rsidR="004369EB" w:rsidRPr="00D157A8">
        <w:rPr>
          <w:rFonts w:ascii="Arial" w:hAnsi="Arial" w:cs="Arial"/>
          <w:b/>
          <w:i/>
          <w:iCs/>
          <w:sz w:val="28"/>
          <w:szCs w:val="28"/>
        </w:rPr>
        <w:t>OPINION FAVORABLE</w:t>
      </w:r>
      <w:r w:rsidR="004369EB" w:rsidRPr="00D157A8">
        <w:rPr>
          <w:rFonts w:ascii="Arial" w:hAnsi="Arial" w:cs="Arial"/>
          <w:i/>
          <w:iCs/>
          <w:sz w:val="28"/>
          <w:szCs w:val="28"/>
        </w:rPr>
        <w:t xml:space="preserve"> ante la existencia de una mayoría simple de 14 votos a favor de la solicitud de la Licencia en cuestión.</w:t>
      </w:r>
      <w:r w:rsidR="008B156F">
        <w:rPr>
          <w:rFonts w:ascii="Arial" w:hAnsi="Arial" w:cs="Arial"/>
          <w:i/>
          <w:iCs/>
          <w:sz w:val="28"/>
          <w:szCs w:val="28"/>
        </w:rPr>
        <w:t xml:space="preserve"> </w:t>
      </w:r>
      <w:r w:rsidR="004369EB" w:rsidRPr="00D157A8">
        <w:rPr>
          <w:rFonts w:ascii="Arial" w:hAnsi="Arial" w:cs="Arial"/>
          <w:i/>
          <w:iCs/>
          <w:sz w:val="28"/>
          <w:szCs w:val="28"/>
        </w:rPr>
        <w:t>Con base en lo expresado en líneas precedentes y que ha sido debidamente fundado y motivado es que los integrantes de esta Comisión Edilicia consideramos que en virtud de que la interesada ha cumplido con todos los requisitos que se señalan en los ordenamientos jurídicos vigentes, por lo cual se considera oportuno someter a consideración de este Órgano Colegiado el otorgamiento o la emisión de la licencia municipal peticionada. En ese tenor, ponemos a consideración de este Honorable Cuerpo Colegiado, los siguientes:</w:t>
      </w:r>
      <w:r w:rsidR="008B156F">
        <w:rPr>
          <w:rFonts w:ascii="Arial" w:hAnsi="Arial" w:cs="Arial"/>
          <w:i/>
          <w:iCs/>
          <w:sz w:val="28"/>
          <w:szCs w:val="28"/>
        </w:rPr>
        <w:t xml:space="preserve"> </w:t>
      </w:r>
      <w:r w:rsidR="004369EB" w:rsidRPr="00D157A8">
        <w:rPr>
          <w:rFonts w:ascii="Arial" w:hAnsi="Arial" w:cs="Arial"/>
          <w:b/>
          <w:i/>
          <w:iCs/>
          <w:sz w:val="28"/>
          <w:szCs w:val="28"/>
        </w:rPr>
        <w:t>RE</w:t>
      </w:r>
      <w:r w:rsidR="008B156F">
        <w:rPr>
          <w:rFonts w:ascii="Arial" w:hAnsi="Arial" w:cs="Arial"/>
          <w:b/>
          <w:i/>
          <w:iCs/>
          <w:sz w:val="28"/>
          <w:szCs w:val="28"/>
        </w:rPr>
        <w:t>S</w:t>
      </w:r>
      <w:r w:rsidR="004369EB" w:rsidRPr="00D157A8">
        <w:rPr>
          <w:rFonts w:ascii="Arial" w:hAnsi="Arial" w:cs="Arial"/>
          <w:b/>
          <w:i/>
          <w:iCs/>
          <w:sz w:val="28"/>
          <w:szCs w:val="28"/>
        </w:rPr>
        <w:t>OLUTIVOS:</w:t>
      </w:r>
      <w:r w:rsidR="008B156F">
        <w:rPr>
          <w:rFonts w:ascii="Arial" w:hAnsi="Arial" w:cs="Arial"/>
          <w:i/>
          <w:iCs/>
          <w:sz w:val="28"/>
          <w:szCs w:val="28"/>
        </w:rPr>
        <w:t xml:space="preserve"> </w:t>
      </w:r>
      <w:r w:rsidR="004369EB" w:rsidRPr="00D157A8">
        <w:rPr>
          <w:rFonts w:ascii="Arial" w:hAnsi="Arial" w:cs="Arial"/>
          <w:b/>
          <w:bCs/>
          <w:i/>
          <w:iCs/>
          <w:sz w:val="28"/>
          <w:szCs w:val="28"/>
        </w:rPr>
        <w:t>PRIMERO.-</w:t>
      </w:r>
      <w:r w:rsidR="004369EB" w:rsidRPr="00D157A8">
        <w:rPr>
          <w:rFonts w:ascii="Arial" w:hAnsi="Arial" w:cs="Arial"/>
          <w:i/>
          <w:iCs/>
          <w:sz w:val="28"/>
          <w:szCs w:val="28"/>
        </w:rPr>
        <w:t xml:space="preserve"> Se autoriza por el Pleno de este Honorable Ayuntamiento Constitucional de Zapotlán el Grande, Jalisco, expedir la licencia municipal al solicitante </w:t>
      </w:r>
      <w:r w:rsidR="004369EB" w:rsidRPr="00D157A8">
        <w:rPr>
          <w:rFonts w:ascii="Arial" w:hAnsi="Arial" w:cs="Arial"/>
          <w:b/>
          <w:i/>
          <w:iCs/>
          <w:sz w:val="28"/>
          <w:szCs w:val="28"/>
        </w:rPr>
        <w:t xml:space="preserve">C. LILIA YOLANDA ORTIZ FONSECA, LA LICENCIA MUNICIPAL CON GIRO DE BAR, </w:t>
      </w:r>
      <w:r w:rsidR="004369EB" w:rsidRPr="00D157A8">
        <w:rPr>
          <w:rFonts w:ascii="Arial" w:hAnsi="Arial" w:cs="Arial"/>
          <w:b/>
          <w:bCs/>
          <w:i/>
          <w:iCs/>
          <w:sz w:val="28"/>
          <w:szCs w:val="28"/>
        </w:rPr>
        <w:t>DENOMINADO “MARIO LITROS Y MICHELADAS”</w:t>
      </w:r>
      <w:r w:rsidR="004369EB" w:rsidRPr="00D157A8">
        <w:rPr>
          <w:rFonts w:ascii="Arial" w:hAnsi="Arial" w:cs="Arial"/>
          <w:b/>
          <w:i/>
          <w:iCs/>
          <w:sz w:val="28"/>
          <w:szCs w:val="28"/>
        </w:rPr>
        <w:t xml:space="preserve"> </w:t>
      </w:r>
      <w:r w:rsidR="004369EB" w:rsidRPr="00D157A8">
        <w:rPr>
          <w:rFonts w:ascii="Arial" w:hAnsi="Arial" w:cs="Arial"/>
          <w:bCs/>
          <w:i/>
          <w:iCs/>
          <w:sz w:val="28"/>
          <w:szCs w:val="28"/>
        </w:rPr>
        <w:t>con domicilio en MUNICIPIO LIBRE N° 7, Colonia</w:t>
      </w:r>
      <w:r w:rsidR="004369EB" w:rsidRPr="00D157A8">
        <w:rPr>
          <w:rFonts w:ascii="Arial" w:hAnsi="Arial" w:cs="Arial"/>
          <w:i/>
          <w:iCs/>
          <w:sz w:val="28"/>
          <w:szCs w:val="28"/>
        </w:rPr>
        <w:t xml:space="preserve"> Centro de Ciudad Guzmán, municipio de Zapotlán el Grande, Jalisco.</w:t>
      </w:r>
      <w:r w:rsidR="008B156F">
        <w:rPr>
          <w:rFonts w:ascii="Arial" w:hAnsi="Arial" w:cs="Arial"/>
          <w:i/>
          <w:iCs/>
          <w:sz w:val="28"/>
          <w:szCs w:val="28"/>
        </w:rPr>
        <w:t xml:space="preserve"> </w:t>
      </w:r>
      <w:r w:rsidR="004369EB" w:rsidRPr="00D157A8">
        <w:rPr>
          <w:rFonts w:ascii="Arial" w:hAnsi="Arial" w:cs="Arial"/>
          <w:b/>
          <w:i/>
          <w:iCs/>
          <w:sz w:val="28"/>
          <w:szCs w:val="28"/>
        </w:rPr>
        <w:t>SEGUNDO.-</w:t>
      </w:r>
      <w:r w:rsidR="008B156F">
        <w:rPr>
          <w:rFonts w:ascii="Arial" w:hAnsi="Arial" w:cs="Arial"/>
          <w:b/>
          <w:i/>
          <w:iCs/>
          <w:sz w:val="28"/>
          <w:szCs w:val="28"/>
        </w:rPr>
        <w:t xml:space="preserve"> </w:t>
      </w:r>
      <w:r w:rsidR="004369EB" w:rsidRPr="00D157A8">
        <w:rPr>
          <w:rFonts w:ascii="Arial" w:hAnsi="Arial" w:cs="Arial"/>
          <w:bCs/>
          <w:i/>
          <w:iCs/>
          <w:sz w:val="28"/>
          <w:szCs w:val="28"/>
        </w:rPr>
        <w:t>Notifíquese e</w:t>
      </w:r>
      <w:r w:rsidR="004369EB" w:rsidRPr="00D157A8">
        <w:rPr>
          <w:rFonts w:ascii="Arial" w:hAnsi="Arial" w:cs="Arial"/>
          <w:b/>
          <w:i/>
          <w:iCs/>
          <w:sz w:val="28"/>
          <w:szCs w:val="28"/>
        </w:rPr>
        <w:t xml:space="preserve"> </w:t>
      </w:r>
      <w:r w:rsidR="004369EB" w:rsidRPr="00D157A8">
        <w:rPr>
          <w:rFonts w:ascii="Arial" w:hAnsi="Arial" w:cs="Arial"/>
          <w:i/>
          <w:iCs/>
          <w:sz w:val="28"/>
          <w:szCs w:val="28"/>
        </w:rPr>
        <w:t xml:space="preserve">Instrúyase al Oficial de Padrón y Licencias municipal, el C. </w:t>
      </w:r>
      <w:r w:rsidR="004369EB" w:rsidRPr="00D157A8">
        <w:rPr>
          <w:rFonts w:ascii="Arial" w:hAnsi="Arial" w:cs="Arial"/>
          <w:b/>
          <w:i/>
          <w:iCs/>
          <w:sz w:val="28"/>
          <w:szCs w:val="28"/>
        </w:rPr>
        <w:t xml:space="preserve">LIC. OSVALDO CARDENAS </w:t>
      </w:r>
      <w:r w:rsidR="004369EB" w:rsidRPr="00D157A8">
        <w:rPr>
          <w:rFonts w:ascii="Arial" w:hAnsi="Arial" w:cs="Arial"/>
          <w:b/>
          <w:i/>
          <w:iCs/>
          <w:sz w:val="28"/>
          <w:szCs w:val="28"/>
        </w:rPr>
        <w:lastRenderedPageBreak/>
        <w:t>GALLEGOS,</w:t>
      </w:r>
      <w:r w:rsidR="004369EB" w:rsidRPr="00D157A8">
        <w:rPr>
          <w:rFonts w:ascii="Arial" w:hAnsi="Arial" w:cs="Arial"/>
          <w:i/>
          <w:iCs/>
          <w:sz w:val="28"/>
          <w:szCs w:val="28"/>
        </w:rPr>
        <w:t xml:space="preserve"> para que elabore y entregue la licencia</w:t>
      </w:r>
      <w:r w:rsidR="004369EB" w:rsidRPr="00D157A8">
        <w:rPr>
          <w:rFonts w:ascii="Arial" w:hAnsi="Arial" w:cs="Arial"/>
          <w:b/>
          <w:i/>
          <w:iCs/>
          <w:sz w:val="28"/>
          <w:szCs w:val="28"/>
        </w:rPr>
        <w:t xml:space="preserve"> </w:t>
      </w:r>
      <w:r w:rsidR="004369EB" w:rsidRPr="00D157A8">
        <w:rPr>
          <w:rFonts w:ascii="Arial" w:hAnsi="Arial" w:cs="Arial"/>
          <w:i/>
          <w:iCs/>
          <w:sz w:val="28"/>
          <w:szCs w:val="28"/>
        </w:rPr>
        <w:t>municipal conforme a lo dispuesto por los artículos 29, 30 y 41 fracción 11 y 44 del</w:t>
      </w:r>
      <w:r w:rsidR="004369EB" w:rsidRPr="00D157A8">
        <w:rPr>
          <w:rFonts w:ascii="Arial" w:hAnsi="Arial" w:cs="Arial"/>
          <w:b/>
          <w:i/>
          <w:iCs/>
          <w:sz w:val="28"/>
          <w:szCs w:val="28"/>
        </w:rPr>
        <w:t xml:space="preserve"> </w:t>
      </w:r>
      <w:r w:rsidR="004369EB" w:rsidRPr="00D157A8">
        <w:rPr>
          <w:rFonts w:ascii="Arial" w:hAnsi="Arial" w:cs="Arial"/>
          <w:i/>
          <w:iCs/>
          <w:sz w:val="28"/>
          <w:szCs w:val="28"/>
        </w:rPr>
        <w:t>Reglamento sobre la Venta y Consumo de Bebidas Alcohólicas del Municipio de</w:t>
      </w:r>
      <w:r w:rsidR="004369EB" w:rsidRPr="00D157A8">
        <w:rPr>
          <w:rFonts w:ascii="Arial" w:hAnsi="Arial" w:cs="Arial"/>
          <w:b/>
          <w:i/>
          <w:iCs/>
          <w:sz w:val="28"/>
          <w:szCs w:val="28"/>
        </w:rPr>
        <w:t xml:space="preserve"> </w:t>
      </w:r>
      <w:r w:rsidR="004369EB" w:rsidRPr="00D157A8">
        <w:rPr>
          <w:rFonts w:ascii="Arial" w:hAnsi="Arial" w:cs="Arial"/>
          <w:i/>
          <w:iCs/>
          <w:sz w:val="28"/>
          <w:szCs w:val="28"/>
        </w:rPr>
        <w:t>Zapotlán el Grande, así mismo deberá establecer el aforo del cual debe ser</w:t>
      </w:r>
      <w:r w:rsidR="004369EB" w:rsidRPr="00D157A8">
        <w:rPr>
          <w:rFonts w:ascii="Arial" w:hAnsi="Arial" w:cs="Arial"/>
          <w:b/>
          <w:i/>
          <w:iCs/>
          <w:sz w:val="28"/>
          <w:szCs w:val="28"/>
        </w:rPr>
        <w:t xml:space="preserve"> </w:t>
      </w:r>
      <w:r w:rsidR="004369EB" w:rsidRPr="00D157A8">
        <w:rPr>
          <w:rFonts w:ascii="Arial" w:hAnsi="Arial" w:cs="Arial"/>
          <w:i/>
          <w:iCs/>
          <w:sz w:val="28"/>
          <w:szCs w:val="28"/>
        </w:rPr>
        <w:t>señalado en la licencia y señalar estrictamente los horarios permitidos.</w:t>
      </w:r>
      <w:r w:rsidR="008B156F">
        <w:rPr>
          <w:rFonts w:ascii="Arial" w:hAnsi="Arial" w:cs="Arial"/>
          <w:i/>
          <w:iCs/>
          <w:sz w:val="28"/>
          <w:szCs w:val="28"/>
        </w:rPr>
        <w:t xml:space="preserve"> </w:t>
      </w:r>
      <w:r w:rsidR="004369EB" w:rsidRPr="00D157A8">
        <w:rPr>
          <w:rFonts w:ascii="Arial" w:hAnsi="Arial" w:cs="Arial"/>
          <w:b/>
          <w:i/>
          <w:iCs/>
          <w:sz w:val="28"/>
          <w:szCs w:val="28"/>
        </w:rPr>
        <w:t xml:space="preserve">TERCERO.– </w:t>
      </w:r>
      <w:r w:rsidR="004369EB" w:rsidRPr="00D157A8">
        <w:rPr>
          <w:rFonts w:ascii="Arial" w:hAnsi="Arial" w:cs="Arial"/>
          <w:bCs/>
          <w:i/>
          <w:iCs/>
          <w:sz w:val="28"/>
          <w:szCs w:val="28"/>
        </w:rPr>
        <w:t xml:space="preserve">Notifíquese e </w:t>
      </w:r>
      <w:r w:rsidR="004369EB" w:rsidRPr="00D157A8">
        <w:rPr>
          <w:rFonts w:ascii="Arial" w:hAnsi="Arial" w:cs="Arial"/>
          <w:i/>
          <w:iCs/>
          <w:sz w:val="28"/>
          <w:szCs w:val="28"/>
        </w:rPr>
        <w:t>instrúyase a la Secretaria de Gobierno de este H. Ayuntamiento para que notifique el contenido del presente acuerdo al Oficial de padrón y Licencias para los efectos correspondientes.</w:t>
      </w:r>
      <w:r w:rsidR="008B156F">
        <w:rPr>
          <w:rFonts w:ascii="Arial" w:hAnsi="Arial" w:cs="Arial"/>
          <w:i/>
          <w:iCs/>
          <w:sz w:val="28"/>
          <w:szCs w:val="28"/>
        </w:rPr>
        <w:t xml:space="preserve"> </w:t>
      </w:r>
      <w:r w:rsidR="004369EB" w:rsidRPr="00BE360B">
        <w:rPr>
          <w:rFonts w:ascii="Arial" w:hAnsi="Arial" w:cs="Arial"/>
          <w:b/>
          <w:bCs/>
          <w:i/>
          <w:iCs/>
          <w:sz w:val="28"/>
          <w:szCs w:val="28"/>
        </w:rPr>
        <w:t>Atentamente</w:t>
      </w:r>
      <w:r w:rsidR="004369EB">
        <w:rPr>
          <w:rFonts w:ascii="Arial" w:hAnsi="Arial" w:cs="Arial"/>
          <w:bCs/>
          <w:sz w:val="28"/>
          <w:szCs w:val="28"/>
        </w:rPr>
        <w:t xml:space="preserve"> </w:t>
      </w:r>
      <w:r w:rsidR="004369EB" w:rsidRPr="00BE360B">
        <w:rPr>
          <w:rFonts w:ascii="Arial" w:hAnsi="Arial" w:cs="Arial"/>
          <w:b/>
          <w:bCs/>
          <w:i/>
          <w:iCs/>
          <w:sz w:val="28"/>
          <w:szCs w:val="28"/>
        </w:rPr>
        <w:t>“2025, año del 140 aniversario del natalicio de la musa y escritora Zapotlense María Guadalupe Marín preciado”</w:t>
      </w:r>
      <w:r w:rsidR="004369EB">
        <w:rPr>
          <w:rFonts w:ascii="Arial" w:hAnsi="Arial" w:cs="Arial"/>
          <w:b/>
          <w:bCs/>
          <w:i/>
          <w:iCs/>
          <w:sz w:val="28"/>
          <w:szCs w:val="28"/>
        </w:rPr>
        <w:t xml:space="preserve"> </w:t>
      </w:r>
      <w:r w:rsidR="004369EB" w:rsidRPr="00BE360B">
        <w:rPr>
          <w:rFonts w:ascii="Arial" w:hAnsi="Arial" w:cs="Arial"/>
          <w:b/>
          <w:bCs/>
          <w:i/>
          <w:iCs/>
          <w:sz w:val="28"/>
          <w:szCs w:val="28"/>
        </w:rPr>
        <w:t>Ciudad Guzmán, Municipio de Zapotlán el Grande, Jalisco.</w:t>
      </w:r>
      <w:r w:rsidR="004369EB">
        <w:rPr>
          <w:rFonts w:ascii="Arial" w:hAnsi="Arial" w:cs="Arial"/>
          <w:b/>
          <w:bCs/>
          <w:i/>
          <w:iCs/>
          <w:sz w:val="28"/>
          <w:szCs w:val="28"/>
        </w:rPr>
        <w:t xml:space="preserve"> </w:t>
      </w:r>
      <w:r w:rsidR="004369EB" w:rsidRPr="00BE360B">
        <w:rPr>
          <w:rFonts w:ascii="Arial" w:hAnsi="Arial" w:cs="Arial"/>
          <w:b/>
          <w:bCs/>
          <w:i/>
          <w:iCs/>
          <w:sz w:val="28"/>
          <w:szCs w:val="28"/>
        </w:rPr>
        <w:t>a los 26 días del mes de julio del 2025.</w:t>
      </w:r>
      <w:r w:rsidR="004369EB">
        <w:rPr>
          <w:rFonts w:ascii="Arial" w:hAnsi="Arial" w:cs="Arial"/>
          <w:b/>
          <w:bCs/>
          <w:i/>
          <w:iCs/>
          <w:sz w:val="28"/>
          <w:szCs w:val="28"/>
        </w:rPr>
        <w:t xml:space="preserve"> </w:t>
      </w:r>
      <w:r w:rsidR="004369EB" w:rsidRPr="000F19CB">
        <w:rPr>
          <w:rStyle w:val="Ninguno"/>
          <w:rFonts w:ascii="Arial" w:hAnsi="Arial" w:cs="Arial"/>
          <w:b/>
          <w:bCs/>
          <w:i/>
          <w:iCs/>
          <w:sz w:val="28"/>
          <w:szCs w:val="28"/>
        </w:rPr>
        <w:t xml:space="preserve">C. ERNESTO SANCHEZ </w:t>
      </w:r>
      <w:proofErr w:type="spellStart"/>
      <w:r w:rsidR="004369EB" w:rsidRPr="000F19CB">
        <w:rPr>
          <w:rStyle w:val="Ninguno"/>
          <w:rFonts w:ascii="Arial" w:hAnsi="Arial" w:cs="Arial"/>
          <w:b/>
          <w:bCs/>
          <w:i/>
          <w:iCs/>
          <w:sz w:val="28"/>
          <w:szCs w:val="28"/>
        </w:rPr>
        <w:t>SANCHEZ</w:t>
      </w:r>
      <w:proofErr w:type="spellEnd"/>
      <w:r w:rsidR="004369EB" w:rsidRPr="000F19CB">
        <w:rPr>
          <w:rStyle w:val="Ninguno"/>
          <w:rFonts w:ascii="Arial" w:hAnsi="Arial" w:cs="Arial"/>
          <w:b/>
          <w:bCs/>
          <w:i/>
          <w:iCs/>
          <w:sz w:val="28"/>
          <w:szCs w:val="28"/>
        </w:rPr>
        <w:t>.</w:t>
      </w:r>
      <w:r w:rsidR="004369EB">
        <w:rPr>
          <w:rStyle w:val="Ninguno"/>
          <w:rFonts w:ascii="Arial" w:hAnsi="Arial" w:cs="Arial"/>
          <w:i/>
          <w:iCs/>
          <w:sz w:val="28"/>
          <w:szCs w:val="28"/>
        </w:rPr>
        <w:t xml:space="preserve"> </w:t>
      </w:r>
      <w:r w:rsidR="004369EB" w:rsidRPr="00BE360B">
        <w:rPr>
          <w:rStyle w:val="Ninguno"/>
          <w:rFonts w:ascii="Arial" w:hAnsi="Arial" w:cs="Arial"/>
          <w:i/>
          <w:iCs/>
          <w:sz w:val="28"/>
          <w:szCs w:val="28"/>
        </w:rPr>
        <w:t>Regidor presidente de la Comisión Edilicia Permanente de Espectáculos Públicos e Inspección y Vigilancia.</w:t>
      </w:r>
      <w:r w:rsidR="004369EB">
        <w:rPr>
          <w:rStyle w:val="Ninguno"/>
          <w:rFonts w:ascii="Arial" w:hAnsi="Arial" w:cs="Arial"/>
          <w:i/>
          <w:iCs/>
          <w:sz w:val="28"/>
          <w:szCs w:val="28"/>
        </w:rPr>
        <w:t xml:space="preserve"> </w:t>
      </w:r>
      <w:r w:rsidR="004369EB">
        <w:rPr>
          <w:rStyle w:val="Ninguno"/>
          <w:rFonts w:ascii="Arial" w:hAnsi="Arial" w:cs="Arial"/>
          <w:b/>
          <w:bCs/>
          <w:i/>
          <w:iCs/>
          <w:sz w:val="28"/>
          <w:szCs w:val="28"/>
        </w:rPr>
        <w:t>FIRMA”</w:t>
      </w:r>
      <w:r w:rsidR="004369EB">
        <w:rPr>
          <w:rStyle w:val="Ninguno"/>
          <w:rFonts w:ascii="Arial" w:hAnsi="Arial" w:cs="Arial"/>
          <w:i/>
          <w:iCs/>
          <w:sz w:val="28"/>
          <w:szCs w:val="28"/>
        </w:rPr>
        <w:t xml:space="preserve"> </w:t>
      </w:r>
      <w:r w:rsidR="004369EB" w:rsidRPr="000F19CB">
        <w:rPr>
          <w:rStyle w:val="Ninguno"/>
          <w:rFonts w:ascii="Arial" w:hAnsi="Arial" w:cs="Arial"/>
          <w:b/>
          <w:bCs/>
          <w:i/>
          <w:iCs/>
          <w:sz w:val="28"/>
          <w:szCs w:val="28"/>
        </w:rPr>
        <w:t xml:space="preserve">C. MARISOL MENDOZA PINTO. </w:t>
      </w:r>
      <w:r w:rsidR="004369EB">
        <w:rPr>
          <w:rStyle w:val="Ninguno"/>
          <w:rFonts w:ascii="Arial" w:hAnsi="Arial" w:cs="Arial"/>
          <w:i/>
          <w:iCs/>
          <w:sz w:val="28"/>
          <w:szCs w:val="28"/>
        </w:rPr>
        <w:t xml:space="preserve"> Vocal de la Comisión Edilicia Permanente de Espectáculos Públicos e Inspección y Vigilancia. </w:t>
      </w:r>
      <w:r w:rsidR="004369EB">
        <w:rPr>
          <w:rStyle w:val="Ninguno"/>
          <w:rFonts w:ascii="Arial" w:hAnsi="Arial" w:cs="Arial"/>
          <w:b/>
          <w:bCs/>
          <w:i/>
          <w:iCs/>
          <w:sz w:val="28"/>
          <w:szCs w:val="28"/>
        </w:rPr>
        <w:t xml:space="preserve">C. OSCAR MURGUÍA TORRES </w:t>
      </w:r>
      <w:r w:rsidR="004369EB">
        <w:rPr>
          <w:rStyle w:val="Ninguno"/>
          <w:rFonts w:ascii="Arial" w:hAnsi="Arial" w:cs="Arial"/>
          <w:i/>
          <w:iCs/>
          <w:sz w:val="28"/>
          <w:szCs w:val="28"/>
        </w:rPr>
        <w:t xml:space="preserve">Vocal de la Comisión Edilicia Permanente de Espectáculos Públicos e Inspección y Vigilancia. </w:t>
      </w:r>
      <w:r w:rsidR="004369EB">
        <w:rPr>
          <w:rStyle w:val="Ninguno"/>
          <w:rFonts w:ascii="Arial" w:hAnsi="Arial" w:cs="Arial"/>
          <w:b/>
          <w:bCs/>
          <w:i/>
          <w:iCs/>
          <w:sz w:val="28"/>
          <w:szCs w:val="28"/>
        </w:rPr>
        <w:t>FIRMAN”</w:t>
      </w:r>
      <w:r w:rsidR="0081396F">
        <w:rPr>
          <w:rStyle w:val="Ninguno"/>
          <w:rFonts w:ascii="Arial" w:hAnsi="Arial" w:cs="Arial"/>
          <w:b/>
          <w:bCs/>
          <w:i/>
          <w:iCs/>
          <w:sz w:val="28"/>
          <w:szCs w:val="28"/>
        </w:rPr>
        <w:t xml:space="preserve"> - - - - - - - - - - - - - - - - - - - C. Secretaria de Ayuntamiento Karla Cisneros Torres: </w:t>
      </w:r>
      <w:r w:rsidR="0081396F" w:rsidRPr="0081396F">
        <w:rPr>
          <w:rStyle w:val="Ninguno"/>
          <w:rFonts w:ascii="Arial" w:hAnsi="Arial" w:cs="Arial"/>
          <w:sz w:val="28"/>
          <w:szCs w:val="28"/>
        </w:rPr>
        <w:t>Gr</w:t>
      </w:r>
      <w:r w:rsidR="0081396F">
        <w:rPr>
          <w:rStyle w:val="Ninguno"/>
          <w:rFonts w:ascii="Arial" w:hAnsi="Arial" w:cs="Arial"/>
          <w:sz w:val="28"/>
          <w:szCs w:val="28"/>
        </w:rPr>
        <w:t xml:space="preserve">acias Regidor. ¿Algún comentario?... Si no hubiera comentarios, voy a someter a su consideración la </w:t>
      </w:r>
      <w:r w:rsidR="0081396F" w:rsidRPr="00886FB1">
        <w:rPr>
          <w:rFonts w:ascii="Arial" w:hAnsi="Arial" w:cs="Arial"/>
          <w:bCs/>
          <w:sz w:val="28"/>
          <w:szCs w:val="28"/>
        </w:rPr>
        <w:t xml:space="preserve">lniciativa de </w:t>
      </w:r>
      <w:r w:rsidR="0081396F">
        <w:rPr>
          <w:rFonts w:ascii="Arial" w:hAnsi="Arial" w:cs="Arial"/>
          <w:bCs/>
          <w:sz w:val="28"/>
          <w:szCs w:val="28"/>
        </w:rPr>
        <w:t>D</w:t>
      </w:r>
      <w:r w:rsidR="0081396F" w:rsidRPr="00886FB1">
        <w:rPr>
          <w:rFonts w:ascii="Arial" w:hAnsi="Arial" w:cs="Arial"/>
          <w:bCs/>
          <w:sz w:val="28"/>
          <w:szCs w:val="28"/>
        </w:rPr>
        <w:t xml:space="preserve">ictamen de la </w:t>
      </w:r>
      <w:r w:rsidR="0081396F">
        <w:rPr>
          <w:rFonts w:ascii="Arial" w:hAnsi="Arial" w:cs="Arial"/>
          <w:bCs/>
          <w:sz w:val="28"/>
          <w:szCs w:val="28"/>
        </w:rPr>
        <w:t>C</w:t>
      </w:r>
      <w:r w:rsidR="0081396F" w:rsidRPr="00886FB1">
        <w:rPr>
          <w:rFonts w:ascii="Arial" w:hAnsi="Arial" w:cs="Arial"/>
          <w:bCs/>
          <w:sz w:val="28"/>
          <w:szCs w:val="28"/>
        </w:rPr>
        <w:t xml:space="preserve">omisión </w:t>
      </w:r>
      <w:r w:rsidR="0081396F">
        <w:rPr>
          <w:rFonts w:ascii="Arial" w:hAnsi="Arial" w:cs="Arial"/>
          <w:bCs/>
          <w:sz w:val="28"/>
          <w:szCs w:val="28"/>
        </w:rPr>
        <w:t>E</w:t>
      </w:r>
      <w:r w:rsidR="0081396F" w:rsidRPr="00886FB1">
        <w:rPr>
          <w:rFonts w:ascii="Arial" w:hAnsi="Arial" w:cs="Arial"/>
          <w:bCs/>
          <w:sz w:val="28"/>
          <w:szCs w:val="28"/>
        </w:rPr>
        <w:t xml:space="preserve">dilicia </w:t>
      </w:r>
      <w:r w:rsidR="0081396F">
        <w:rPr>
          <w:rFonts w:ascii="Arial" w:hAnsi="Arial" w:cs="Arial"/>
          <w:bCs/>
          <w:sz w:val="28"/>
          <w:szCs w:val="28"/>
        </w:rPr>
        <w:t>P</w:t>
      </w:r>
      <w:r w:rsidR="0081396F" w:rsidRPr="00886FB1">
        <w:rPr>
          <w:rFonts w:ascii="Arial" w:hAnsi="Arial" w:cs="Arial"/>
          <w:bCs/>
          <w:sz w:val="28"/>
          <w:szCs w:val="28"/>
        </w:rPr>
        <w:t xml:space="preserve">ermanente de </w:t>
      </w:r>
      <w:r w:rsidR="0081396F">
        <w:rPr>
          <w:rFonts w:ascii="Arial" w:hAnsi="Arial" w:cs="Arial"/>
          <w:bCs/>
          <w:sz w:val="28"/>
          <w:szCs w:val="28"/>
        </w:rPr>
        <w:t>E</w:t>
      </w:r>
      <w:r w:rsidR="0081396F" w:rsidRPr="00886FB1">
        <w:rPr>
          <w:rFonts w:ascii="Arial" w:hAnsi="Arial" w:cs="Arial"/>
          <w:bCs/>
          <w:sz w:val="28"/>
          <w:szCs w:val="28"/>
        </w:rPr>
        <w:t xml:space="preserve">spectáculos </w:t>
      </w:r>
      <w:r w:rsidR="0081396F">
        <w:rPr>
          <w:rFonts w:ascii="Arial" w:hAnsi="Arial" w:cs="Arial"/>
          <w:bCs/>
          <w:sz w:val="28"/>
          <w:szCs w:val="28"/>
        </w:rPr>
        <w:t>P</w:t>
      </w:r>
      <w:r w:rsidR="0081396F" w:rsidRPr="00886FB1">
        <w:rPr>
          <w:rFonts w:ascii="Arial" w:hAnsi="Arial" w:cs="Arial"/>
          <w:bCs/>
          <w:sz w:val="28"/>
          <w:szCs w:val="28"/>
        </w:rPr>
        <w:t xml:space="preserve">úblicos e </w:t>
      </w:r>
      <w:r w:rsidR="0081396F">
        <w:rPr>
          <w:rFonts w:ascii="Arial" w:hAnsi="Arial" w:cs="Arial"/>
          <w:bCs/>
          <w:sz w:val="28"/>
          <w:szCs w:val="28"/>
        </w:rPr>
        <w:t>I</w:t>
      </w:r>
      <w:r w:rsidR="0081396F" w:rsidRPr="00886FB1">
        <w:rPr>
          <w:rFonts w:ascii="Arial" w:hAnsi="Arial" w:cs="Arial"/>
          <w:bCs/>
          <w:sz w:val="28"/>
          <w:szCs w:val="28"/>
        </w:rPr>
        <w:t xml:space="preserve">nspección y </w:t>
      </w:r>
      <w:r w:rsidR="0081396F">
        <w:rPr>
          <w:rFonts w:ascii="Arial" w:hAnsi="Arial" w:cs="Arial"/>
          <w:bCs/>
          <w:sz w:val="28"/>
          <w:szCs w:val="28"/>
        </w:rPr>
        <w:t>V</w:t>
      </w:r>
      <w:r w:rsidR="0081396F" w:rsidRPr="00886FB1">
        <w:rPr>
          <w:rFonts w:ascii="Arial" w:hAnsi="Arial" w:cs="Arial"/>
          <w:bCs/>
          <w:sz w:val="28"/>
          <w:szCs w:val="28"/>
        </w:rPr>
        <w:t>igilancia</w:t>
      </w:r>
      <w:r w:rsidR="0081396F">
        <w:rPr>
          <w:rFonts w:ascii="Arial" w:hAnsi="Arial" w:cs="Arial"/>
          <w:bCs/>
          <w:sz w:val="28"/>
          <w:szCs w:val="28"/>
        </w:rPr>
        <w:t>,</w:t>
      </w:r>
      <w:r w:rsidR="0081396F" w:rsidRPr="00886FB1">
        <w:rPr>
          <w:rFonts w:ascii="Arial" w:hAnsi="Arial" w:cs="Arial"/>
          <w:bCs/>
          <w:sz w:val="28"/>
          <w:szCs w:val="28"/>
        </w:rPr>
        <w:t xml:space="preserve"> que autoriza la </w:t>
      </w:r>
      <w:r w:rsidR="0081396F">
        <w:rPr>
          <w:rFonts w:ascii="Arial" w:hAnsi="Arial" w:cs="Arial"/>
          <w:bCs/>
          <w:sz w:val="28"/>
          <w:szCs w:val="28"/>
        </w:rPr>
        <w:t>L</w:t>
      </w:r>
      <w:r w:rsidR="0081396F" w:rsidRPr="00886FB1">
        <w:rPr>
          <w:rFonts w:ascii="Arial" w:hAnsi="Arial" w:cs="Arial"/>
          <w:bCs/>
          <w:sz w:val="28"/>
          <w:szCs w:val="28"/>
        </w:rPr>
        <w:t xml:space="preserve">icencia </w:t>
      </w:r>
      <w:r w:rsidR="0081396F">
        <w:rPr>
          <w:rFonts w:ascii="Arial" w:hAnsi="Arial" w:cs="Arial"/>
          <w:bCs/>
          <w:sz w:val="28"/>
          <w:szCs w:val="28"/>
        </w:rPr>
        <w:t>M</w:t>
      </w:r>
      <w:r w:rsidR="0081396F" w:rsidRPr="00886FB1">
        <w:rPr>
          <w:rFonts w:ascii="Arial" w:hAnsi="Arial" w:cs="Arial"/>
          <w:bCs/>
          <w:sz w:val="28"/>
          <w:szCs w:val="28"/>
        </w:rPr>
        <w:t xml:space="preserve">unicipal con </w:t>
      </w:r>
      <w:r w:rsidR="0081396F">
        <w:rPr>
          <w:rFonts w:ascii="Arial" w:hAnsi="Arial" w:cs="Arial"/>
          <w:bCs/>
          <w:sz w:val="28"/>
          <w:szCs w:val="28"/>
        </w:rPr>
        <w:t>G</w:t>
      </w:r>
      <w:r w:rsidR="0081396F" w:rsidRPr="00886FB1">
        <w:rPr>
          <w:rFonts w:ascii="Arial" w:hAnsi="Arial" w:cs="Arial"/>
          <w:bCs/>
          <w:sz w:val="28"/>
          <w:szCs w:val="28"/>
        </w:rPr>
        <w:t xml:space="preserve">iro de </w:t>
      </w:r>
      <w:r w:rsidR="0081396F">
        <w:rPr>
          <w:rFonts w:ascii="Arial" w:hAnsi="Arial" w:cs="Arial"/>
          <w:bCs/>
          <w:sz w:val="28"/>
          <w:szCs w:val="28"/>
        </w:rPr>
        <w:t>B</w:t>
      </w:r>
      <w:r w:rsidR="0081396F" w:rsidRPr="00886FB1">
        <w:rPr>
          <w:rFonts w:ascii="Arial" w:hAnsi="Arial" w:cs="Arial"/>
          <w:bCs/>
          <w:sz w:val="28"/>
          <w:szCs w:val="28"/>
        </w:rPr>
        <w:t>ar, denominado “</w:t>
      </w:r>
      <w:r w:rsidR="0081396F">
        <w:rPr>
          <w:rFonts w:ascii="Arial" w:hAnsi="Arial" w:cs="Arial"/>
          <w:bCs/>
          <w:sz w:val="28"/>
          <w:szCs w:val="28"/>
        </w:rPr>
        <w:t>M</w:t>
      </w:r>
      <w:r w:rsidR="0081396F" w:rsidRPr="00886FB1">
        <w:rPr>
          <w:rFonts w:ascii="Arial" w:hAnsi="Arial" w:cs="Arial"/>
          <w:bCs/>
          <w:sz w:val="28"/>
          <w:szCs w:val="28"/>
        </w:rPr>
        <w:t xml:space="preserve">ario </w:t>
      </w:r>
      <w:r w:rsidR="0081396F">
        <w:rPr>
          <w:rFonts w:ascii="Arial" w:hAnsi="Arial" w:cs="Arial"/>
          <w:bCs/>
          <w:sz w:val="28"/>
          <w:szCs w:val="28"/>
        </w:rPr>
        <w:t>L</w:t>
      </w:r>
      <w:r w:rsidR="0081396F" w:rsidRPr="00886FB1">
        <w:rPr>
          <w:rFonts w:ascii="Arial" w:hAnsi="Arial" w:cs="Arial"/>
          <w:bCs/>
          <w:sz w:val="28"/>
          <w:szCs w:val="28"/>
        </w:rPr>
        <w:t xml:space="preserve">itros y </w:t>
      </w:r>
      <w:r w:rsidR="0081396F">
        <w:rPr>
          <w:rFonts w:ascii="Arial" w:hAnsi="Arial" w:cs="Arial"/>
          <w:bCs/>
          <w:sz w:val="28"/>
          <w:szCs w:val="28"/>
        </w:rPr>
        <w:t>M</w:t>
      </w:r>
      <w:r w:rsidR="0081396F" w:rsidRPr="00886FB1">
        <w:rPr>
          <w:rFonts w:ascii="Arial" w:hAnsi="Arial" w:cs="Arial"/>
          <w:bCs/>
          <w:sz w:val="28"/>
          <w:szCs w:val="28"/>
        </w:rPr>
        <w:t>icheladas”</w:t>
      </w:r>
      <w:r w:rsidR="0081396F">
        <w:rPr>
          <w:rFonts w:ascii="Arial" w:hAnsi="Arial" w:cs="Arial"/>
          <w:bCs/>
          <w:sz w:val="28"/>
          <w:szCs w:val="28"/>
        </w:rPr>
        <w:t xml:space="preserve">, en los términos en que fueron expuestos, </w:t>
      </w:r>
      <w:r w:rsidR="0081396F" w:rsidRPr="00121978">
        <w:rPr>
          <w:rFonts w:ascii="Arial" w:hAnsi="Arial" w:cs="Arial"/>
          <w:bCs/>
          <w:sz w:val="28"/>
          <w:szCs w:val="28"/>
        </w:rPr>
        <w:t xml:space="preserve">si están por la afirmativa, sírvanse levantar su mano…. </w:t>
      </w:r>
      <w:r w:rsidR="0081396F" w:rsidRPr="00121978">
        <w:rPr>
          <w:rFonts w:ascii="Arial" w:hAnsi="Arial" w:cs="Arial"/>
          <w:b/>
          <w:sz w:val="28"/>
          <w:szCs w:val="28"/>
        </w:rPr>
        <w:t>1</w:t>
      </w:r>
      <w:r w:rsidR="0081396F">
        <w:rPr>
          <w:rFonts w:ascii="Arial" w:hAnsi="Arial" w:cs="Arial"/>
          <w:b/>
          <w:sz w:val="28"/>
          <w:szCs w:val="28"/>
        </w:rPr>
        <w:t>1</w:t>
      </w:r>
      <w:r w:rsidR="0081396F" w:rsidRPr="00121978">
        <w:rPr>
          <w:rFonts w:ascii="Arial" w:hAnsi="Arial" w:cs="Arial"/>
          <w:b/>
          <w:sz w:val="28"/>
          <w:szCs w:val="28"/>
        </w:rPr>
        <w:t xml:space="preserve"> votos a favor.</w:t>
      </w:r>
      <w:r w:rsidR="0081396F">
        <w:rPr>
          <w:rFonts w:ascii="Arial" w:hAnsi="Arial" w:cs="Arial"/>
          <w:b/>
          <w:sz w:val="28"/>
          <w:szCs w:val="28"/>
        </w:rPr>
        <w:t xml:space="preserve"> 2 votos en abstención: </w:t>
      </w:r>
      <w:r w:rsidR="0081396F">
        <w:rPr>
          <w:rFonts w:ascii="Arial" w:hAnsi="Arial" w:cs="Arial"/>
          <w:bCs/>
          <w:sz w:val="28"/>
          <w:szCs w:val="28"/>
        </w:rPr>
        <w:t xml:space="preserve">De la C. Regidora María Olga </w:t>
      </w:r>
      <w:r w:rsidR="0081396F">
        <w:rPr>
          <w:rFonts w:ascii="Arial" w:hAnsi="Arial" w:cs="Arial"/>
          <w:bCs/>
          <w:sz w:val="28"/>
          <w:szCs w:val="28"/>
        </w:rPr>
        <w:lastRenderedPageBreak/>
        <w:t>García Ayala y del C. Regidor Higinio del Toro Pérez.</w:t>
      </w:r>
      <w:r w:rsidR="0081396F" w:rsidRPr="00121978">
        <w:rPr>
          <w:rFonts w:ascii="Arial" w:hAnsi="Arial" w:cs="Arial"/>
          <w:b/>
          <w:sz w:val="28"/>
          <w:szCs w:val="28"/>
        </w:rPr>
        <w:t xml:space="preserve"> 1 ausencia justificada: </w:t>
      </w:r>
      <w:r w:rsidR="0081396F" w:rsidRPr="00121978">
        <w:rPr>
          <w:rFonts w:ascii="Arial" w:hAnsi="Arial" w:cs="Arial"/>
          <w:bCs/>
          <w:sz w:val="28"/>
          <w:szCs w:val="28"/>
        </w:rPr>
        <w:t>Del C. Regidor Gustavo López Sandoval.</w:t>
      </w:r>
      <w:r w:rsidR="0081396F" w:rsidRPr="00121978">
        <w:rPr>
          <w:rFonts w:ascii="Arial" w:hAnsi="Arial" w:cs="Arial"/>
          <w:b/>
          <w:sz w:val="28"/>
          <w:szCs w:val="28"/>
        </w:rPr>
        <w:t xml:space="preserve"> </w:t>
      </w:r>
      <w:r w:rsidR="0081396F" w:rsidRPr="00121978">
        <w:rPr>
          <w:rFonts w:ascii="Arial" w:hAnsi="Arial" w:cs="Arial"/>
          <w:sz w:val="28"/>
          <w:szCs w:val="28"/>
        </w:rPr>
        <w:t xml:space="preserve">(Justifica su inasistencia la C. Regidora Dunia Catalina Cruz Moreno y la C. Regidora Aurora Cecilia Araujo Álvarez.) </w:t>
      </w:r>
      <w:r w:rsidR="0081396F" w:rsidRPr="00121978">
        <w:rPr>
          <w:rFonts w:ascii="Arial" w:hAnsi="Arial" w:cs="Arial"/>
          <w:b/>
          <w:bCs/>
          <w:sz w:val="28"/>
          <w:szCs w:val="28"/>
        </w:rPr>
        <w:t xml:space="preserve">Aprobado por </w:t>
      </w:r>
      <w:r w:rsidR="0081396F">
        <w:rPr>
          <w:rFonts w:ascii="Arial" w:hAnsi="Arial" w:cs="Arial"/>
          <w:b/>
          <w:bCs/>
          <w:sz w:val="28"/>
          <w:szCs w:val="28"/>
        </w:rPr>
        <w:t>mayoría calificada</w:t>
      </w:r>
      <w:r w:rsidR="0081396F" w:rsidRPr="00121978">
        <w:rPr>
          <w:rFonts w:ascii="Arial" w:hAnsi="Arial" w:cs="Arial"/>
          <w:b/>
          <w:bCs/>
          <w:sz w:val="28"/>
          <w:szCs w:val="28"/>
        </w:rPr>
        <w:t>.</w:t>
      </w:r>
      <w:r w:rsidR="0081396F">
        <w:rPr>
          <w:rFonts w:ascii="Arial" w:hAnsi="Arial" w:cs="Arial"/>
          <w:b/>
          <w:bCs/>
          <w:sz w:val="28"/>
          <w:szCs w:val="28"/>
        </w:rPr>
        <w:t xml:space="preserve"> - - - - - - - - - - - -</w:t>
      </w:r>
      <w:r w:rsidRPr="00034E7C">
        <w:rPr>
          <w:rFonts w:ascii="Arial" w:hAnsi="Arial" w:cs="Arial"/>
          <w:b/>
          <w:sz w:val="28"/>
          <w:szCs w:val="28"/>
          <w:u w:val="single"/>
        </w:rPr>
        <w:t>VIGÉSIMO NOVENO</w:t>
      </w:r>
      <w:r w:rsidR="00034E7C" w:rsidRPr="00034E7C">
        <w:rPr>
          <w:rFonts w:ascii="Arial" w:hAnsi="Arial" w:cs="Arial"/>
          <w:b/>
          <w:sz w:val="28"/>
          <w:szCs w:val="28"/>
          <w:u w:val="single"/>
        </w:rPr>
        <w:t xml:space="preserve"> PUNTO</w:t>
      </w:r>
      <w:r>
        <w:rPr>
          <w:rFonts w:ascii="Arial" w:hAnsi="Arial" w:cs="Arial"/>
          <w:b/>
          <w:sz w:val="28"/>
          <w:szCs w:val="28"/>
        </w:rPr>
        <w:t xml:space="preserve">: </w:t>
      </w:r>
      <w:r w:rsidRPr="00886FB1">
        <w:rPr>
          <w:rFonts w:ascii="Arial" w:hAnsi="Arial" w:cs="Arial"/>
          <w:bCs/>
          <w:sz w:val="28"/>
          <w:szCs w:val="28"/>
        </w:rPr>
        <w:t xml:space="preserve">lniciativa de </w:t>
      </w:r>
      <w:r>
        <w:rPr>
          <w:rFonts w:ascii="Arial" w:hAnsi="Arial" w:cs="Arial"/>
          <w:bCs/>
          <w:sz w:val="28"/>
          <w:szCs w:val="28"/>
        </w:rPr>
        <w:t>D</w:t>
      </w:r>
      <w:r w:rsidRPr="00886FB1">
        <w:rPr>
          <w:rFonts w:ascii="Arial" w:hAnsi="Arial" w:cs="Arial"/>
          <w:bCs/>
          <w:sz w:val="28"/>
          <w:szCs w:val="28"/>
        </w:rPr>
        <w:t xml:space="preserve">ictamen de la </w:t>
      </w:r>
      <w:r>
        <w:rPr>
          <w:rFonts w:ascii="Arial" w:hAnsi="Arial" w:cs="Arial"/>
          <w:bCs/>
          <w:sz w:val="28"/>
          <w:szCs w:val="28"/>
        </w:rPr>
        <w:t>C</w:t>
      </w:r>
      <w:r w:rsidRPr="00886FB1">
        <w:rPr>
          <w:rFonts w:ascii="Arial" w:hAnsi="Arial" w:cs="Arial"/>
          <w:bCs/>
          <w:sz w:val="28"/>
          <w:szCs w:val="28"/>
        </w:rPr>
        <w:t xml:space="preserve">omisión </w:t>
      </w:r>
      <w:r>
        <w:rPr>
          <w:rFonts w:ascii="Arial" w:hAnsi="Arial" w:cs="Arial"/>
          <w:bCs/>
          <w:sz w:val="28"/>
          <w:szCs w:val="28"/>
        </w:rPr>
        <w:t>E</w:t>
      </w:r>
      <w:r w:rsidRPr="00886FB1">
        <w:rPr>
          <w:rFonts w:ascii="Arial" w:hAnsi="Arial" w:cs="Arial"/>
          <w:bCs/>
          <w:sz w:val="28"/>
          <w:szCs w:val="28"/>
        </w:rPr>
        <w:t xml:space="preserve">dilicia </w:t>
      </w:r>
      <w:r>
        <w:rPr>
          <w:rFonts w:ascii="Arial" w:hAnsi="Arial" w:cs="Arial"/>
          <w:bCs/>
          <w:sz w:val="28"/>
          <w:szCs w:val="28"/>
        </w:rPr>
        <w:t>P</w:t>
      </w:r>
      <w:r w:rsidRPr="00886FB1">
        <w:rPr>
          <w:rFonts w:ascii="Arial" w:hAnsi="Arial" w:cs="Arial"/>
          <w:bCs/>
          <w:sz w:val="28"/>
          <w:szCs w:val="28"/>
        </w:rPr>
        <w:t xml:space="preserve">ermanente de </w:t>
      </w:r>
      <w:r>
        <w:rPr>
          <w:rFonts w:ascii="Arial" w:hAnsi="Arial" w:cs="Arial"/>
          <w:bCs/>
          <w:sz w:val="28"/>
          <w:szCs w:val="28"/>
        </w:rPr>
        <w:t>E</w:t>
      </w:r>
      <w:r w:rsidRPr="00886FB1">
        <w:rPr>
          <w:rFonts w:ascii="Arial" w:hAnsi="Arial" w:cs="Arial"/>
          <w:bCs/>
          <w:sz w:val="28"/>
          <w:szCs w:val="28"/>
        </w:rPr>
        <w:t xml:space="preserve">spectáculos </w:t>
      </w:r>
      <w:r>
        <w:rPr>
          <w:rFonts w:ascii="Arial" w:hAnsi="Arial" w:cs="Arial"/>
          <w:bCs/>
          <w:sz w:val="28"/>
          <w:szCs w:val="28"/>
        </w:rPr>
        <w:t>P</w:t>
      </w:r>
      <w:r w:rsidRPr="00886FB1">
        <w:rPr>
          <w:rFonts w:ascii="Arial" w:hAnsi="Arial" w:cs="Arial"/>
          <w:bCs/>
          <w:sz w:val="28"/>
          <w:szCs w:val="28"/>
        </w:rPr>
        <w:t xml:space="preserve">úblicos e </w:t>
      </w:r>
      <w:r>
        <w:rPr>
          <w:rFonts w:ascii="Arial" w:hAnsi="Arial" w:cs="Arial"/>
          <w:bCs/>
          <w:sz w:val="28"/>
          <w:szCs w:val="28"/>
        </w:rPr>
        <w:t>I</w:t>
      </w:r>
      <w:r w:rsidRPr="00886FB1">
        <w:rPr>
          <w:rFonts w:ascii="Arial" w:hAnsi="Arial" w:cs="Arial"/>
          <w:bCs/>
          <w:sz w:val="28"/>
          <w:szCs w:val="28"/>
        </w:rPr>
        <w:t xml:space="preserve">nspección y </w:t>
      </w:r>
      <w:r>
        <w:rPr>
          <w:rFonts w:ascii="Arial" w:hAnsi="Arial" w:cs="Arial"/>
          <w:bCs/>
          <w:sz w:val="28"/>
          <w:szCs w:val="28"/>
        </w:rPr>
        <w:t>V</w:t>
      </w:r>
      <w:r w:rsidRPr="00886FB1">
        <w:rPr>
          <w:rFonts w:ascii="Arial" w:hAnsi="Arial" w:cs="Arial"/>
          <w:bCs/>
          <w:sz w:val="28"/>
          <w:szCs w:val="28"/>
        </w:rPr>
        <w:t>igilancia</w:t>
      </w:r>
      <w:r>
        <w:rPr>
          <w:rFonts w:ascii="Arial" w:hAnsi="Arial" w:cs="Arial"/>
          <w:bCs/>
          <w:sz w:val="28"/>
          <w:szCs w:val="28"/>
        </w:rPr>
        <w:t>,</w:t>
      </w:r>
      <w:r w:rsidRPr="00886FB1">
        <w:rPr>
          <w:rFonts w:ascii="Arial" w:hAnsi="Arial" w:cs="Arial"/>
          <w:bCs/>
          <w:sz w:val="28"/>
          <w:szCs w:val="28"/>
        </w:rPr>
        <w:t xml:space="preserve"> que autoriza la </w:t>
      </w:r>
      <w:r>
        <w:rPr>
          <w:rFonts w:ascii="Arial" w:hAnsi="Arial" w:cs="Arial"/>
          <w:bCs/>
          <w:sz w:val="28"/>
          <w:szCs w:val="28"/>
        </w:rPr>
        <w:t>L</w:t>
      </w:r>
      <w:r w:rsidRPr="00886FB1">
        <w:rPr>
          <w:rFonts w:ascii="Arial" w:hAnsi="Arial" w:cs="Arial"/>
          <w:bCs/>
          <w:sz w:val="28"/>
          <w:szCs w:val="28"/>
        </w:rPr>
        <w:t xml:space="preserve">icencia </w:t>
      </w:r>
      <w:r>
        <w:rPr>
          <w:rFonts w:ascii="Arial" w:hAnsi="Arial" w:cs="Arial"/>
          <w:bCs/>
          <w:sz w:val="28"/>
          <w:szCs w:val="28"/>
        </w:rPr>
        <w:t>M</w:t>
      </w:r>
      <w:r w:rsidRPr="00886FB1">
        <w:rPr>
          <w:rFonts w:ascii="Arial" w:hAnsi="Arial" w:cs="Arial"/>
          <w:bCs/>
          <w:sz w:val="28"/>
          <w:szCs w:val="28"/>
        </w:rPr>
        <w:t xml:space="preserve">unicipal con </w:t>
      </w:r>
      <w:r>
        <w:rPr>
          <w:rFonts w:ascii="Arial" w:hAnsi="Arial" w:cs="Arial"/>
          <w:bCs/>
          <w:sz w:val="28"/>
          <w:szCs w:val="28"/>
        </w:rPr>
        <w:t>G</w:t>
      </w:r>
      <w:r w:rsidRPr="00886FB1">
        <w:rPr>
          <w:rFonts w:ascii="Arial" w:hAnsi="Arial" w:cs="Arial"/>
          <w:bCs/>
          <w:sz w:val="28"/>
          <w:szCs w:val="28"/>
        </w:rPr>
        <w:t xml:space="preserve">iro de </w:t>
      </w:r>
      <w:r>
        <w:rPr>
          <w:rFonts w:ascii="Arial" w:hAnsi="Arial" w:cs="Arial"/>
          <w:bCs/>
          <w:sz w:val="28"/>
          <w:szCs w:val="28"/>
        </w:rPr>
        <w:t>L</w:t>
      </w:r>
      <w:r w:rsidRPr="00886FB1">
        <w:rPr>
          <w:rFonts w:ascii="Arial" w:hAnsi="Arial" w:cs="Arial"/>
          <w:bCs/>
          <w:sz w:val="28"/>
          <w:szCs w:val="28"/>
        </w:rPr>
        <w:t>onchería con venta y consumo de cerveza, denominado “</w:t>
      </w:r>
      <w:r>
        <w:rPr>
          <w:rFonts w:ascii="Arial" w:hAnsi="Arial" w:cs="Arial"/>
          <w:bCs/>
          <w:sz w:val="28"/>
          <w:szCs w:val="28"/>
        </w:rPr>
        <w:t>E</w:t>
      </w:r>
      <w:r w:rsidRPr="00886FB1">
        <w:rPr>
          <w:rFonts w:ascii="Arial" w:hAnsi="Arial" w:cs="Arial"/>
          <w:bCs/>
          <w:sz w:val="28"/>
          <w:szCs w:val="28"/>
        </w:rPr>
        <w:t xml:space="preserve">l </w:t>
      </w:r>
      <w:r>
        <w:rPr>
          <w:rFonts w:ascii="Arial" w:hAnsi="Arial" w:cs="Arial"/>
          <w:bCs/>
          <w:sz w:val="28"/>
          <w:szCs w:val="28"/>
        </w:rPr>
        <w:t>T</w:t>
      </w:r>
      <w:r w:rsidRPr="00886FB1">
        <w:rPr>
          <w:rFonts w:ascii="Arial" w:hAnsi="Arial" w:cs="Arial"/>
          <w:bCs/>
          <w:sz w:val="28"/>
          <w:szCs w:val="28"/>
        </w:rPr>
        <w:t xml:space="preserve">ejano”. </w:t>
      </w:r>
      <w:r>
        <w:rPr>
          <w:rFonts w:ascii="Arial" w:hAnsi="Arial" w:cs="Arial"/>
          <w:bCs/>
          <w:sz w:val="28"/>
          <w:szCs w:val="28"/>
        </w:rPr>
        <w:t>M</w:t>
      </w:r>
      <w:r w:rsidRPr="00886FB1">
        <w:rPr>
          <w:rFonts w:ascii="Arial" w:hAnsi="Arial" w:cs="Arial"/>
          <w:bCs/>
          <w:sz w:val="28"/>
          <w:szCs w:val="28"/>
        </w:rPr>
        <w:t xml:space="preserve">otiva el </w:t>
      </w:r>
      <w:r>
        <w:rPr>
          <w:rFonts w:ascii="Arial" w:hAnsi="Arial" w:cs="Arial"/>
          <w:bCs/>
          <w:sz w:val="28"/>
          <w:szCs w:val="28"/>
        </w:rPr>
        <w:t xml:space="preserve">C. Regidor Ernesto Sánchez </w:t>
      </w:r>
      <w:proofErr w:type="spellStart"/>
      <w:r>
        <w:rPr>
          <w:rFonts w:ascii="Arial" w:hAnsi="Arial" w:cs="Arial"/>
          <w:bCs/>
          <w:sz w:val="28"/>
          <w:szCs w:val="28"/>
        </w:rPr>
        <w:t>Sánchez</w:t>
      </w:r>
      <w:proofErr w:type="spellEnd"/>
      <w:r>
        <w:rPr>
          <w:rFonts w:ascii="Arial" w:hAnsi="Arial" w:cs="Arial"/>
          <w:bCs/>
          <w:sz w:val="28"/>
          <w:szCs w:val="28"/>
        </w:rPr>
        <w:t xml:space="preserve">. </w:t>
      </w:r>
      <w:r w:rsidR="00034E7C">
        <w:rPr>
          <w:rFonts w:ascii="Arial" w:hAnsi="Arial" w:cs="Arial"/>
          <w:b/>
          <w:i/>
          <w:iCs/>
          <w:sz w:val="28"/>
          <w:szCs w:val="28"/>
        </w:rPr>
        <w:t xml:space="preserve">C. Regidor Ernesto Sánchez </w:t>
      </w:r>
      <w:proofErr w:type="spellStart"/>
      <w:r w:rsidR="00034E7C">
        <w:rPr>
          <w:rFonts w:ascii="Arial" w:hAnsi="Arial" w:cs="Arial"/>
          <w:b/>
          <w:i/>
          <w:iCs/>
          <w:sz w:val="28"/>
          <w:szCs w:val="28"/>
        </w:rPr>
        <w:t>Sánchez</w:t>
      </w:r>
      <w:proofErr w:type="spellEnd"/>
      <w:r w:rsidR="00034E7C">
        <w:rPr>
          <w:rFonts w:ascii="Arial" w:hAnsi="Arial" w:cs="Arial"/>
          <w:b/>
          <w:i/>
          <w:iCs/>
          <w:sz w:val="28"/>
          <w:szCs w:val="28"/>
        </w:rPr>
        <w:t xml:space="preserve">: </w:t>
      </w:r>
      <w:r>
        <w:rPr>
          <w:rFonts w:ascii="Arial" w:hAnsi="Arial" w:cs="Arial"/>
          <w:bCs/>
          <w:sz w:val="28"/>
          <w:szCs w:val="28"/>
        </w:rPr>
        <w:t xml:space="preserve"> </w:t>
      </w:r>
      <w:r w:rsidR="001B6360" w:rsidRPr="00201AF0">
        <w:rPr>
          <w:rFonts w:ascii="Arial" w:hAnsi="Arial" w:cs="Arial"/>
          <w:b/>
          <w:bCs/>
          <w:i/>
          <w:iCs/>
          <w:sz w:val="28"/>
          <w:szCs w:val="28"/>
        </w:rPr>
        <w:t>HONORABLE AYUNTAMIENTO CONSTITUCIONAL</w:t>
      </w:r>
      <w:r w:rsidR="001B6360">
        <w:rPr>
          <w:rFonts w:ascii="Arial" w:hAnsi="Arial" w:cs="Arial"/>
          <w:b/>
          <w:bCs/>
          <w:i/>
          <w:iCs/>
          <w:sz w:val="28"/>
          <w:szCs w:val="28"/>
        </w:rPr>
        <w:t xml:space="preserve"> </w:t>
      </w:r>
      <w:r w:rsidR="001B6360" w:rsidRPr="00201AF0">
        <w:rPr>
          <w:rFonts w:ascii="Arial" w:hAnsi="Arial" w:cs="Arial"/>
          <w:b/>
          <w:bCs/>
          <w:i/>
          <w:iCs/>
          <w:sz w:val="28"/>
          <w:szCs w:val="28"/>
        </w:rPr>
        <w:t>DE ZAPOTLÁN EL GRANDE, JALISCO. P</w:t>
      </w:r>
      <w:r w:rsidR="001B6360">
        <w:rPr>
          <w:rFonts w:ascii="Arial" w:hAnsi="Arial" w:cs="Arial"/>
          <w:b/>
          <w:bCs/>
          <w:i/>
          <w:iCs/>
          <w:sz w:val="28"/>
          <w:szCs w:val="28"/>
        </w:rPr>
        <w:t>RES</w:t>
      </w:r>
      <w:r w:rsidR="001B6360" w:rsidRPr="00201AF0">
        <w:rPr>
          <w:rFonts w:ascii="Arial" w:hAnsi="Arial" w:cs="Arial"/>
          <w:b/>
          <w:bCs/>
          <w:i/>
          <w:iCs/>
          <w:sz w:val="28"/>
          <w:szCs w:val="28"/>
        </w:rPr>
        <w:t>ENTE</w:t>
      </w:r>
      <w:r w:rsidR="001B6360">
        <w:rPr>
          <w:rFonts w:ascii="Arial" w:hAnsi="Arial" w:cs="Arial"/>
          <w:b/>
          <w:bCs/>
          <w:i/>
          <w:iCs/>
          <w:sz w:val="28"/>
          <w:szCs w:val="28"/>
        </w:rPr>
        <w:t xml:space="preserve"> </w:t>
      </w:r>
      <w:r w:rsidR="001B6360" w:rsidRPr="00201AF0">
        <w:rPr>
          <w:rFonts w:ascii="Arial" w:hAnsi="Arial" w:cs="Arial"/>
          <w:i/>
          <w:iCs/>
          <w:sz w:val="28"/>
          <w:szCs w:val="28"/>
        </w:rPr>
        <w:t xml:space="preserve">Quienes motivan y suscriben </w:t>
      </w:r>
      <w:r w:rsidR="001B6360" w:rsidRPr="00201AF0">
        <w:rPr>
          <w:rFonts w:ascii="Arial" w:hAnsi="Arial" w:cs="Arial"/>
          <w:b/>
          <w:bCs/>
          <w:i/>
          <w:iCs/>
          <w:sz w:val="28"/>
          <w:szCs w:val="28"/>
        </w:rPr>
        <w:t xml:space="preserve">CC. ERNESTO SANCHEZ </w:t>
      </w:r>
      <w:proofErr w:type="spellStart"/>
      <w:r w:rsidR="001B6360" w:rsidRPr="00201AF0">
        <w:rPr>
          <w:rFonts w:ascii="Arial" w:hAnsi="Arial" w:cs="Arial"/>
          <w:b/>
          <w:bCs/>
          <w:i/>
          <w:iCs/>
          <w:sz w:val="28"/>
          <w:szCs w:val="28"/>
        </w:rPr>
        <w:t>SANCHEZ</w:t>
      </w:r>
      <w:proofErr w:type="spellEnd"/>
      <w:r w:rsidR="001B6360" w:rsidRPr="00201AF0">
        <w:rPr>
          <w:rFonts w:ascii="Arial" w:hAnsi="Arial" w:cs="Arial"/>
          <w:b/>
          <w:bCs/>
          <w:i/>
          <w:iCs/>
          <w:sz w:val="28"/>
          <w:szCs w:val="28"/>
        </w:rPr>
        <w:t xml:space="preserve">, MARISOL MENDOZA PINTO Y OSCAR MURGUIA TORRES, </w:t>
      </w:r>
      <w:r w:rsidR="001B6360" w:rsidRPr="00201AF0">
        <w:rPr>
          <w:rFonts w:ascii="Arial" w:hAnsi="Arial" w:cs="Arial"/>
          <w:bCs/>
          <w:i/>
          <w:iCs/>
          <w:sz w:val="28"/>
          <w:szCs w:val="28"/>
        </w:rPr>
        <w:t xml:space="preserve">Regidor Presidente el primero y los restantes vocales integrantes de la Comisión Edilicia Permanente de Espectáculos Públicos, inspección y Vigilancia de este Honorable Ayuntamiento Constitucional de Zapotlán el Grande, Jalisco, con fundamento en lo dispuesto por los artículos 5,115 fracciones 11 inciso a) y </w:t>
      </w:r>
      <w:proofErr w:type="spellStart"/>
      <w:r w:rsidR="001B6360" w:rsidRPr="00201AF0">
        <w:rPr>
          <w:rFonts w:ascii="Arial" w:hAnsi="Arial" w:cs="Arial"/>
          <w:bCs/>
          <w:i/>
          <w:iCs/>
          <w:sz w:val="28"/>
          <w:szCs w:val="28"/>
        </w:rPr>
        <w:t>Ill</w:t>
      </w:r>
      <w:proofErr w:type="spellEnd"/>
      <w:r w:rsidR="001B6360" w:rsidRPr="00201AF0">
        <w:rPr>
          <w:rFonts w:ascii="Arial" w:hAnsi="Arial" w:cs="Arial"/>
          <w:bCs/>
          <w:i/>
          <w:iCs/>
          <w:sz w:val="28"/>
          <w:szCs w:val="28"/>
        </w:rPr>
        <w:t xml:space="preserve"> segundo párrafo y 123 primer párrafo todos de la Constituci6n Política de los Estados Unidos mexicanos;73, 77 y demás relativos y aplicables de la Constituci6n Política del Estado de Jalisco; 1, 2, 3, 4 numeral 124 y 27 de la Ley del Gobierno y la Administración Pública Municipal para el Estado de Jalisco y sus Municipios; 37, 38 fracci6n VIII,40, 47, 58,104 al 109 y demás relativos y aplicables del Reglamento Interior del Ayuntamiento de Zapotlán el Grande, presentamos a la consideración del Pleno de este Honorable Ayuntamiento </w:t>
      </w:r>
      <w:r w:rsidR="001B6360" w:rsidRPr="00201AF0">
        <w:rPr>
          <w:rFonts w:ascii="Arial" w:hAnsi="Arial" w:cs="Arial"/>
          <w:b/>
          <w:bCs/>
          <w:i/>
          <w:iCs/>
          <w:sz w:val="28"/>
          <w:szCs w:val="28"/>
        </w:rPr>
        <w:lastRenderedPageBreak/>
        <w:t>lNICIATIVA DE DICTAMEN DE LA COMISIÓN EDILICIA PERMANENTE DE ESPECTÁCULOS PÚBLICOS E INSPECCIÓN Y VIGILANCIA QUE AUTORIZA LA LICENCIA MUNICIPAL CON GIRO DE LOCHERIA CON VENTA Y CONSUMO DE CERVEZA, DENOMINADO “EL TEJANO”,</w:t>
      </w:r>
      <w:r w:rsidR="001B6360" w:rsidRPr="00201AF0">
        <w:rPr>
          <w:rFonts w:ascii="Arial" w:hAnsi="Arial" w:cs="Arial"/>
          <w:i/>
          <w:iCs/>
          <w:sz w:val="28"/>
          <w:szCs w:val="28"/>
        </w:rPr>
        <w:t xml:space="preserve"> con domicilio en </w:t>
      </w:r>
      <w:r w:rsidR="001B6360" w:rsidRPr="00201AF0">
        <w:rPr>
          <w:rFonts w:ascii="Arial" w:hAnsi="Arial" w:cs="Arial"/>
          <w:b/>
          <w:bCs/>
          <w:i/>
          <w:iCs/>
          <w:sz w:val="28"/>
          <w:szCs w:val="28"/>
        </w:rPr>
        <w:t xml:space="preserve">MIGUEL HIDALGO </w:t>
      </w:r>
      <w:r w:rsidR="001B6360" w:rsidRPr="00201AF0">
        <w:rPr>
          <w:rFonts w:ascii="Arial" w:hAnsi="Arial" w:cs="Arial"/>
          <w:i/>
          <w:iCs/>
          <w:sz w:val="28"/>
          <w:szCs w:val="28"/>
        </w:rPr>
        <w:t>N° 793, Colonia Centro de Ciudad Guzmán, municipio de Zapotlán el Grande, Jalisco lo anterior con base a los siguientes:</w:t>
      </w:r>
      <w:r w:rsidR="001B6360">
        <w:rPr>
          <w:rFonts w:ascii="Arial" w:hAnsi="Arial" w:cs="Arial"/>
          <w:bCs/>
          <w:sz w:val="28"/>
          <w:szCs w:val="28"/>
        </w:rPr>
        <w:t xml:space="preserve"> </w:t>
      </w:r>
      <w:r w:rsidR="001B6360" w:rsidRPr="00201AF0">
        <w:rPr>
          <w:rFonts w:ascii="Arial" w:hAnsi="Arial" w:cs="Arial"/>
          <w:b/>
          <w:bCs/>
          <w:i/>
          <w:iCs/>
          <w:sz w:val="28"/>
          <w:szCs w:val="28"/>
        </w:rPr>
        <w:t>ANTECEDENTES:</w:t>
      </w:r>
      <w:r w:rsidR="008B1D40">
        <w:rPr>
          <w:rFonts w:ascii="Arial" w:hAnsi="Arial" w:cs="Arial"/>
          <w:bCs/>
          <w:sz w:val="28"/>
          <w:szCs w:val="28"/>
        </w:rPr>
        <w:t xml:space="preserve"> </w:t>
      </w:r>
      <w:r w:rsidR="001B6360" w:rsidRPr="00201AF0">
        <w:rPr>
          <w:rFonts w:ascii="Arial" w:hAnsi="Arial" w:cs="Arial"/>
          <w:b/>
          <w:bCs/>
          <w:i/>
          <w:iCs/>
          <w:sz w:val="28"/>
          <w:szCs w:val="28"/>
        </w:rPr>
        <w:t>1.-</w:t>
      </w:r>
      <w:r w:rsidR="001B6360" w:rsidRPr="00201AF0">
        <w:rPr>
          <w:rFonts w:ascii="Arial" w:hAnsi="Arial" w:cs="Arial"/>
          <w:i/>
          <w:iCs/>
          <w:sz w:val="28"/>
          <w:szCs w:val="28"/>
        </w:rPr>
        <w:t xml:space="preserve"> Con fecha 20 mayo del año 2025 dos mil veinticinco, el </w:t>
      </w:r>
      <w:r w:rsidR="001B6360" w:rsidRPr="00201AF0">
        <w:rPr>
          <w:rFonts w:ascii="Arial" w:hAnsi="Arial" w:cs="Arial"/>
          <w:b/>
          <w:bCs/>
          <w:i/>
          <w:iCs/>
          <w:sz w:val="28"/>
          <w:szCs w:val="28"/>
        </w:rPr>
        <w:t>C.  SALVADOR CHAVEZ TORRES p</w:t>
      </w:r>
      <w:r w:rsidR="001B6360" w:rsidRPr="00201AF0">
        <w:rPr>
          <w:rFonts w:ascii="Arial" w:hAnsi="Arial" w:cs="Arial"/>
          <w:i/>
          <w:iCs/>
          <w:sz w:val="28"/>
          <w:szCs w:val="28"/>
        </w:rPr>
        <w:t xml:space="preserve">resentó por su propio derecho, en la Oficialía de Padrón y Licencias Municipal, </w:t>
      </w:r>
      <w:r w:rsidR="001B6360" w:rsidRPr="00201AF0">
        <w:rPr>
          <w:rFonts w:ascii="Arial" w:hAnsi="Arial" w:cs="Arial"/>
          <w:b/>
          <w:bCs/>
          <w:i/>
          <w:iCs/>
          <w:sz w:val="28"/>
          <w:szCs w:val="28"/>
        </w:rPr>
        <w:t xml:space="preserve">LA SOLICITUD DE </w:t>
      </w:r>
      <w:r w:rsidR="001B6360" w:rsidRPr="00201AF0">
        <w:rPr>
          <w:rFonts w:ascii="Arial" w:hAnsi="Arial" w:cs="Arial"/>
          <w:b/>
          <w:i/>
          <w:iCs/>
          <w:sz w:val="28"/>
          <w:szCs w:val="28"/>
        </w:rPr>
        <w:t>LICENCIA MUNICIPAL CON GIRO DE LOCHERIA CON VENTA Y CONSUMO DE CERVEZA</w:t>
      </w:r>
      <w:r w:rsidR="001B6360" w:rsidRPr="00201AF0">
        <w:rPr>
          <w:rFonts w:ascii="Arial" w:hAnsi="Arial" w:cs="Arial"/>
          <w:b/>
          <w:bCs/>
          <w:i/>
          <w:iCs/>
          <w:sz w:val="28"/>
          <w:szCs w:val="28"/>
        </w:rPr>
        <w:t xml:space="preserve">, DENOMINADO “EL TEJANO” </w:t>
      </w:r>
      <w:r w:rsidR="001B6360" w:rsidRPr="00201AF0">
        <w:rPr>
          <w:rFonts w:ascii="Arial" w:hAnsi="Arial" w:cs="Arial"/>
          <w:i/>
          <w:iCs/>
          <w:sz w:val="28"/>
          <w:szCs w:val="28"/>
        </w:rPr>
        <w:t>a dicha solicitud acompañó los siguientes documentos:</w:t>
      </w:r>
      <w:r w:rsidR="00E171F4">
        <w:rPr>
          <w:rFonts w:ascii="Arial" w:hAnsi="Arial" w:cs="Arial"/>
          <w:i/>
          <w:iCs/>
          <w:sz w:val="28"/>
          <w:szCs w:val="28"/>
        </w:rPr>
        <w:t xml:space="preserve"> </w:t>
      </w:r>
      <w:r w:rsidR="00E171F4">
        <w:rPr>
          <w:rFonts w:ascii="Arial" w:hAnsi="Arial" w:cs="Arial"/>
          <w:bCs/>
          <w:sz w:val="28"/>
          <w:szCs w:val="28"/>
        </w:rPr>
        <w:t>*</w:t>
      </w:r>
      <w:r w:rsidR="001B6360" w:rsidRPr="00E171F4">
        <w:rPr>
          <w:rFonts w:ascii="Arial" w:hAnsi="Arial" w:cs="Arial"/>
          <w:i/>
          <w:iCs/>
          <w:sz w:val="28"/>
          <w:szCs w:val="28"/>
        </w:rPr>
        <w:t>1. Solicitud en formato oficial.</w:t>
      </w:r>
      <w:r w:rsidR="00E171F4">
        <w:rPr>
          <w:rFonts w:ascii="Arial" w:hAnsi="Arial" w:cs="Arial"/>
          <w:bCs/>
          <w:sz w:val="28"/>
          <w:szCs w:val="28"/>
        </w:rPr>
        <w:t xml:space="preserve"> *</w:t>
      </w:r>
      <w:r w:rsidR="001B6360" w:rsidRPr="00E171F4">
        <w:rPr>
          <w:rFonts w:ascii="Arial" w:hAnsi="Arial" w:cs="Arial"/>
          <w:i/>
          <w:iCs/>
          <w:sz w:val="28"/>
          <w:szCs w:val="28"/>
        </w:rPr>
        <w:t>2. Copia simple de identificación oficial.</w:t>
      </w:r>
      <w:r w:rsidR="00E171F4">
        <w:rPr>
          <w:rFonts w:ascii="Arial" w:hAnsi="Arial" w:cs="Arial"/>
          <w:i/>
          <w:iCs/>
          <w:sz w:val="28"/>
          <w:szCs w:val="28"/>
        </w:rPr>
        <w:t xml:space="preserve"> *</w:t>
      </w:r>
      <w:r w:rsidR="001B6360" w:rsidRPr="00E171F4">
        <w:rPr>
          <w:rFonts w:ascii="Arial" w:hAnsi="Arial" w:cs="Arial"/>
          <w:i/>
          <w:iCs/>
          <w:sz w:val="28"/>
          <w:szCs w:val="28"/>
        </w:rPr>
        <w:t xml:space="preserve">3. Dictamen de trazos, usos y destinos específicos que determine la compatibilidad procedente de la vocación de suelo con el giro pretendido. </w:t>
      </w:r>
      <w:r w:rsidR="00E171F4">
        <w:rPr>
          <w:rFonts w:ascii="Arial" w:hAnsi="Arial" w:cs="Arial"/>
          <w:bCs/>
          <w:sz w:val="28"/>
          <w:szCs w:val="28"/>
        </w:rPr>
        <w:t xml:space="preserve"> *</w:t>
      </w:r>
      <w:r w:rsidR="001B6360" w:rsidRPr="00E171F4">
        <w:rPr>
          <w:rFonts w:ascii="Arial" w:hAnsi="Arial" w:cs="Arial"/>
          <w:i/>
          <w:iCs/>
          <w:sz w:val="28"/>
          <w:szCs w:val="28"/>
        </w:rPr>
        <w:t>4. Constancia de NO adeudo en hacienda municipal y SAPAZA.</w:t>
      </w:r>
      <w:r w:rsidR="00E171F4">
        <w:rPr>
          <w:rFonts w:ascii="Arial" w:hAnsi="Arial" w:cs="Arial"/>
          <w:bCs/>
          <w:sz w:val="28"/>
          <w:szCs w:val="28"/>
        </w:rPr>
        <w:t xml:space="preserve"> *</w:t>
      </w:r>
      <w:r w:rsidR="001B6360" w:rsidRPr="00E171F4">
        <w:rPr>
          <w:rFonts w:ascii="Arial" w:hAnsi="Arial" w:cs="Arial"/>
          <w:i/>
          <w:iCs/>
          <w:sz w:val="28"/>
          <w:szCs w:val="28"/>
        </w:rPr>
        <w:t>5. Acta de nacimiento.</w:t>
      </w:r>
      <w:r w:rsidR="00E171F4">
        <w:rPr>
          <w:rFonts w:ascii="Arial" w:hAnsi="Arial" w:cs="Arial"/>
          <w:bCs/>
          <w:sz w:val="28"/>
          <w:szCs w:val="28"/>
        </w:rPr>
        <w:t xml:space="preserve"> *</w:t>
      </w:r>
      <w:r w:rsidR="001B6360" w:rsidRPr="00E171F4">
        <w:rPr>
          <w:rFonts w:ascii="Arial" w:hAnsi="Arial" w:cs="Arial"/>
          <w:i/>
          <w:iCs/>
          <w:sz w:val="28"/>
          <w:szCs w:val="28"/>
        </w:rPr>
        <w:t>6. Constancia de situación fiscal emitida por el SAT.</w:t>
      </w:r>
      <w:r w:rsidR="00E171F4">
        <w:rPr>
          <w:rFonts w:ascii="Arial" w:hAnsi="Arial" w:cs="Arial"/>
          <w:bCs/>
          <w:sz w:val="28"/>
          <w:szCs w:val="28"/>
        </w:rPr>
        <w:t xml:space="preserve"> *</w:t>
      </w:r>
      <w:r w:rsidR="001B6360" w:rsidRPr="00E171F4">
        <w:rPr>
          <w:rFonts w:ascii="Arial" w:hAnsi="Arial" w:cs="Arial"/>
          <w:i/>
          <w:iCs/>
          <w:sz w:val="28"/>
          <w:szCs w:val="28"/>
        </w:rPr>
        <w:t xml:space="preserve">7. Dictamen de riesgos emitido por la unidad de protección civil. </w:t>
      </w:r>
      <w:r w:rsidR="00E171F4">
        <w:rPr>
          <w:rFonts w:ascii="Arial" w:hAnsi="Arial" w:cs="Arial"/>
          <w:bCs/>
          <w:sz w:val="28"/>
          <w:szCs w:val="28"/>
        </w:rPr>
        <w:t>*</w:t>
      </w:r>
      <w:r w:rsidR="001B6360" w:rsidRPr="00E171F4">
        <w:rPr>
          <w:rFonts w:ascii="Arial" w:hAnsi="Arial" w:cs="Arial"/>
          <w:i/>
          <w:iCs/>
          <w:sz w:val="28"/>
          <w:szCs w:val="28"/>
        </w:rPr>
        <w:t>8. Dictamen vial.</w:t>
      </w:r>
      <w:r w:rsidR="00E171F4">
        <w:rPr>
          <w:rFonts w:ascii="Arial" w:hAnsi="Arial" w:cs="Arial"/>
          <w:bCs/>
          <w:sz w:val="28"/>
          <w:szCs w:val="28"/>
        </w:rPr>
        <w:t xml:space="preserve"> *</w:t>
      </w:r>
      <w:r w:rsidR="001B6360" w:rsidRPr="00E171F4">
        <w:rPr>
          <w:rFonts w:ascii="Arial" w:hAnsi="Arial" w:cs="Arial"/>
          <w:i/>
          <w:iCs/>
          <w:sz w:val="28"/>
          <w:szCs w:val="28"/>
        </w:rPr>
        <w:t>9. Copia simple de la escritura, copia del INE del propietario.</w:t>
      </w:r>
      <w:r w:rsidR="00E171F4">
        <w:rPr>
          <w:rFonts w:ascii="Arial" w:hAnsi="Arial" w:cs="Arial"/>
          <w:bCs/>
          <w:sz w:val="28"/>
          <w:szCs w:val="28"/>
        </w:rPr>
        <w:t xml:space="preserve"> *</w:t>
      </w:r>
      <w:r w:rsidR="001B6360" w:rsidRPr="00E171F4">
        <w:rPr>
          <w:rFonts w:ascii="Arial" w:hAnsi="Arial" w:cs="Arial"/>
          <w:i/>
          <w:iCs/>
          <w:sz w:val="28"/>
          <w:szCs w:val="28"/>
        </w:rPr>
        <w:t>10. Escrito de protesta de decir verdad.</w:t>
      </w:r>
      <w:r w:rsidR="00E171F4">
        <w:rPr>
          <w:rFonts w:ascii="Arial" w:hAnsi="Arial" w:cs="Arial"/>
          <w:bCs/>
          <w:sz w:val="28"/>
          <w:szCs w:val="28"/>
        </w:rPr>
        <w:t xml:space="preserve"> *</w:t>
      </w:r>
      <w:r w:rsidR="001B6360" w:rsidRPr="00E171F4">
        <w:rPr>
          <w:rFonts w:ascii="Arial" w:hAnsi="Arial" w:cs="Arial"/>
          <w:i/>
          <w:iCs/>
          <w:sz w:val="28"/>
          <w:szCs w:val="28"/>
        </w:rPr>
        <w:t>11. Constancia original de no antecedentes penales.</w:t>
      </w:r>
      <w:r w:rsidR="00E171F4">
        <w:rPr>
          <w:rFonts w:ascii="Arial" w:hAnsi="Arial" w:cs="Arial"/>
          <w:bCs/>
          <w:sz w:val="28"/>
          <w:szCs w:val="28"/>
        </w:rPr>
        <w:t xml:space="preserve"> </w:t>
      </w:r>
      <w:r w:rsidR="001B6360" w:rsidRPr="00201AF0">
        <w:rPr>
          <w:rFonts w:ascii="Arial" w:hAnsi="Arial" w:cs="Arial"/>
          <w:b/>
          <w:bCs/>
          <w:i/>
          <w:iCs/>
          <w:sz w:val="28"/>
          <w:szCs w:val="28"/>
        </w:rPr>
        <w:t xml:space="preserve">2.- </w:t>
      </w:r>
      <w:r w:rsidR="001B6360" w:rsidRPr="00201AF0">
        <w:rPr>
          <w:rFonts w:ascii="Arial" w:hAnsi="Arial" w:cs="Arial"/>
          <w:i/>
          <w:iCs/>
          <w:sz w:val="28"/>
          <w:szCs w:val="28"/>
        </w:rPr>
        <w:t xml:space="preserve">Con fecha 21 de mayo del año del año 2025 dos mil veinticinco, se realizó Orden de Verificación sin folio por parte del Departamento de Padrón y Licencias, por el servidor público Juan Carlos Cobián </w:t>
      </w:r>
      <w:r w:rsidR="00E171F4" w:rsidRPr="00201AF0">
        <w:rPr>
          <w:rFonts w:ascii="Arial" w:hAnsi="Arial" w:cs="Arial"/>
          <w:i/>
          <w:iCs/>
          <w:sz w:val="28"/>
          <w:szCs w:val="28"/>
        </w:rPr>
        <w:t>López</w:t>
      </w:r>
      <w:r w:rsidR="00E171F4">
        <w:rPr>
          <w:rFonts w:ascii="Arial" w:hAnsi="Arial" w:cs="Arial"/>
          <w:i/>
          <w:iCs/>
          <w:sz w:val="28"/>
          <w:szCs w:val="28"/>
        </w:rPr>
        <w:t>,</w:t>
      </w:r>
      <w:r w:rsidR="001B6360" w:rsidRPr="00201AF0">
        <w:rPr>
          <w:rFonts w:ascii="Arial" w:hAnsi="Arial" w:cs="Arial"/>
          <w:i/>
          <w:iCs/>
          <w:sz w:val="28"/>
          <w:szCs w:val="28"/>
        </w:rPr>
        <w:t xml:space="preserve"> </w:t>
      </w:r>
      <w:proofErr w:type="spellStart"/>
      <w:r w:rsidR="001B6360" w:rsidRPr="00201AF0">
        <w:rPr>
          <w:rFonts w:ascii="Arial" w:hAnsi="Arial" w:cs="Arial"/>
          <w:i/>
          <w:iCs/>
          <w:sz w:val="28"/>
          <w:szCs w:val="28"/>
        </w:rPr>
        <w:t>Ia</w:t>
      </w:r>
      <w:proofErr w:type="spellEnd"/>
      <w:r w:rsidR="001B6360" w:rsidRPr="00201AF0">
        <w:rPr>
          <w:rFonts w:ascii="Arial" w:hAnsi="Arial" w:cs="Arial"/>
          <w:i/>
          <w:iCs/>
          <w:sz w:val="28"/>
          <w:szCs w:val="28"/>
        </w:rPr>
        <w:t xml:space="preserve"> inspección del establecimiento a fin de verificar los datos proporcionados por el solicitante el </w:t>
      </w:r>
      <w:r w:rsidR="001B6360" w:rsidRPr="00201AF0">
        <w:rPr>
          <w:rFonts w:ascii="Arial" w:hAnsi="Arial" w:cs="Arial"/>
          <w:b/>
          <w:i/>
          <w:iCs/>
          <w:sz w:val="28"/>
          <w:szCs w:val="28"/>
        </w:rPr>
        <w:t xml:space="preserve">C. SALVADOR CHAVEZ TORRES </w:t>
      </w:r>
      <w:r w:rsidR="001B6360" w:rsidRPr="00201AF0">
        <w:rPr>
          <w:rFonts w:ascii="Arial" w:hAnsi="Arial" w:cs="Arial"/>
          <w:i/>
          <w:iCs/>
          <w:sz w:val="28"/>
          <w:szCs w:val="28"/>
        </w:rPr>
        <w:t xml:space="preserve">tal como </w:t>
      </w:r>
      <w:r w:rsidR="001B6360" w:rsidRPr="00201AF0">
        <w:rPr>
          <w:rFonts w:ascii="Arial" w:hAnsi="Arial" w:cs="Arial"/>
          <w:i/>
          <w:iCs/>
          <w:sz w:val="28"/>
          <w:szCs w:val="28"/>
        </w:rPr>
        <w:lastRenderedPageBreak/>
        <w:t>se advierte de la Orden de Verificación que obra en el expediente respectivo.</w:t>
      </w:r>
      <w:r w:rsidR="00E171F4">
        <w:rPr>
          <w:rFonts w:ascii="Arial" w:hAnsi="Arial" w:cs="Arial"/>
          <w:bCs/>
          <w:sz w:val="28"/>
          <w:szCs w:val="28"/>
        </w:rPr>
        <w:t xml:space="preserve"> </w:t>
      </w:r>
      <w:r w:rsidR="001B6360" w:rsidRPr="00201AF0">
        <w:rPr>
          <w:rFonts w:ascii="Arial" w:hAnsi="Arial" w:cs="Arial"/>
          <w:b/>
          <w:bCs/>
          <w:i/>
          <w:iCs/>
          <w:sz w:val="28"/>
          <w:szCs w:val="28"/>
        </w:rPr>
        <w:t xml:space="preserve">3.- </w:t>
      </w:r>
      <w:r w:rsidR="001B6360" w:rsidRPr="00201AF0">
        <w:rPr>
          <w:rFonts w:ascii="Arial" w:hAnsi="Arial" w:cs="Arial"/>
          <w:i/>
          <w:iCs/>
          <w:sz w:val="28"/>
          <w:szCs w:val="28"/>
        </w:rPr>
        <w:t xml:space="preserve">Mediante documento signado bajo el numeral 18/2025 de fecha 28 de mayo del año 2025 dos mil veinticinco, el Jefe de Participación Ciudadana el C. Héctor Jesús Cibrián Bernabe dio contestación al oficio 446/2025 suscrito por el  Oficial de Padrón y Licencias LIC. OSVALDO CARDENAS GALLEGOS, informándole sobre el levantamiento de las anuencias o conformidad de vecinos respecto la apertura de </w:t>
      </w:r>
      <w:r w:rsidR="001B6360" w:rsidRPr="00201AF0">
        <w:rPr>
          <w:rFonts w:ascii="Arial" w:hAnsi="Arial" w:cs="Arial"/>
          <w:b/>
          <w:i/>
          <w:iCs/>
          <w:sz w:val="28"/>
          <w:szCs w:val="28"/>
        </w:rPr>
        <w:t>LICENCIA MUNICIPAL CON GIRO DE LOCHERIA CON VENTA Y CONSUMO DE CERVEZA</w:t>
      </w:r>
      <w:r w:rsidR="001B6360" w:rsidRPr="00201AF0">
        <w:rPr>
          <w:rFonts w:ascii="Arial" w:hAnsi="Arial" w:cs="Arial"/>
          <w:b/>
          <w:bCs/>
          <w:i/>
          <w:iCs/>
          <w:sz w:val="28"/>
          <w:szCs w:val="28"/>
        </w:rPr>
        <w:t xml:space="preserve">, DENOMINADO “EL TEJANO” </w:t>
      </w:r>
      <w:r w:rsidR="001B6360" w:rsidRPr="00201AF0">
        <w:rPr>
          <w:rFonts w:ascii="Arial" w:hAnsi="Arial" w:cs="Arial"/>
          <w:b/>
          <w:i/>
          <w:iCs/>
          <w:sz w:val="28"/>
          <w:szCs w:val="28"/>
        </w:rPr>
        <w:t>con los resultados siguientes: 09 anuencias favor,  03 en contra y 6 anuencia no se encontraron en su domicilio,</w:t>
      </w:r>
      <w:r w:rsidR="001B6360" w:rsidRPr="00201AF0">
        <w:rPr>
          <w:rFonts w:ascii="Arial" w:hAnsi="Arial" w:cs="Arial"/>
          <w:i/>
          <w:iCs/>
          <w:sz w:val="28"/>
          <w:szCs w:val="28"/>
        </w:rPr>
        <w:t xml:space="preserve"> anexando las firmas e identificaciones correspondientes, lo anterior para atender lo dispuesto por el artículo 27 fracción XIX del Reglamento sobre la Venta y Consumo de Bebidas Alcohólicas del Municipio de Zapotlán el Grande, Jalisco, vigente y aplicable al momento de la elaboración y presentación del este dictamen.</w:t>
      </w:r>
      <w:r w:rsidR="00E171F4">
        <w:rPr>
          <w:rFonts w:ascii="Arial" w:hAnsi="Arial" w:cs="Arial"/>
          <w:bCs/>
          <w:sz w:val="28"/>
          <w:szCs w:val="28"/>
        </w:rPr>
        <w:t xml:space="preserve"> </w:t>
      </w:r>
      <w:r w:rsidR="001B6360" w:rsidRPr="00201AF0">
        <w:rPr>
          <w:rFonts w:ascii="Arial" w:hAnsi="Arial" w:cs="Arial"/>
          <w:b/>
          <w:bCs/>
          <w:i/>
          <w:iCs/>
          <w:sz w:val="28"/>
          <w:szCs w:val="28"/>
        </w:rPr>
        <w:t xml:space="preserve">4.- </w:t>
      </w:r>
      <w:r w:rsidR="001B6360" w:rsidRPr="00201AF0">
        <w:rPr>
          <w:rFonts w:ascii="Arial" w:hAnsi="Arial" w:cs="Arial"/>
          <w:i/>
          <w:iCs/>
          <w:sz w:val="28"/>
          <w:szCs w:val="28"/>
        </w:rPr>
        <w:t xml:space="preserve">Mediante Oficio número </w:t>
      </w:r>
      <w:r w:rsidR="001B6360" w:rsidRPr="00201AF0">
        <w:rPr>
          <w:rFonts w:ascii="Arial" w:hAnsi="Arial" w:cs="Arial"/>
          <w:b/>
          <w:i/>
          <w:iCs/>
          <w:sz w:val="28"/>
          <w:szCs w:val="28"/>
        </w:rPr>
        <w:t>586</w:t>
      </w:r>
      <w:r w:rsidR="001B6360" w:rsidRPr="00201AF0">
        <w:rPr>
          <w:rFonts w:ascii="Arial" w:hAnsi="Arial" w:cs="Arial"/>
          <w:b/>
          <w:bCs/>
          <w:i/>
          <w:iCs/>
          <w:sz w:val="28"/>
          <w:szCs w:val="28"/>
        </w:rPr>
        <w:t>/2025</w:t>
      </w:r>
      <w:r w:rsidR="001B6360" w:rsidRPr="00201AF0">
        <w:rPr>
          <w:rFonts w:ascii="Arial" w:hAnsi="Arial" w:cs="Arial"/>
          <w:i/>
          <w:iCs/>
          <w:sz w:val="28"/>
          <w:szCs w:val="28"/>
        </w:rPr>
        <w:t>, turno el expediente administrativo a la Dirección de Jurídico para su revisión, análisis y expedición de una opinión de los documentos recibidos, el cual, fue contestado mediante el diverso 470/2025, fechado el día 03 de julio de 2025 dos mil veinticinco, el cual se transcribe;</w:t>
      </w:r>
      <w:r w:rsidR="00E171F4">
        <w:rPr>
          <w:rFonts w:ascii="Arial" w:hAnsi="Arial" w:cs="Arial"/>
          <w:bCs/>
          <w:sz w:val="28"/>
          <w:szCs w:val="28"/>
        </w:rPr>
        <w:t xml:space="preserve"> </w:t>
      </w:r>
      <w:r w:rsidR="001B6360" w:rsidRPr="00201AF0">
        <w:rPr>
          <w:rFonts w:ascii="Arial" w:hAnsi="Arial" w:cs="Arial"/>
          <w:b/>
          <w:i/>
          <w:iCs/>
          <w:sz w:val="28"/>
          <w:szCs w:val="28"/>
        </w:rPr>
        <w:t xml:space="preserve">Dependencia: </w:t>
      </w:r>
      <w:r w:rsidR="001B6360" w:rsidRPr="00201AF0">
        <w:rPr>
          <w:rFonts w:ascii="Arial" w:hAnsi="Arial" w:cs="Arial"/>
          <w:i/>
          <w:iCs/>
          <w:sz w:val="28"/>
          <w:szCs w:val="28"/>
        </w:rPr>
        <w:t>Dirección Jurídica</w:t>
      </w:r>
      <w:r w:rsidR="00E171F4">
        <w:rPr>
          <w:rFonts w:ascii="Arial" w:hAnsi="Arial" w:cs="Arial"/>
          <w:bCs/>
          <w:sz w:val="28"/>
          <w:szCs w:val="28"/>
        </w:rPr>
        <w:t xml:space="preserve"> </w:t>
      </w:r>
      <w:r w:rsidR="001B6360" w:rsidRPr="00201AF0">
        <w:rPr>
          <w:rFonts w:ascii="Arial" w:hAnsi="Arial" w:cs="Arial"/>
          <w:b/>
          <w:i/>
          <w:iCs/>
          <w:sz w:val="28"/>
          <w:szCs w:val="28"/>
        </w:rPr>
        <w:t>No. De oficio:</w:t>
      </w:r>
      <w:r w:rsidR="001B6360" w:rsidRPr="00201AF0">
        <w:rPr>
          <w:rFonts w:ascii="Arial" w:hAnsi="Arial" w:cs="Arial"/>
          <w:i/>
          <w:iCs/>
          <w:sz w:val="28"/>
          <w:szCs w:val="28"/>
        </w:rPr>
        <w:t>470/2025</w:t>
      </w:r>
      <w:r w:rsidR="00E171F4">
        <w:rPr>
          <w:rFonts w:ascii="Arial" w:hAnsi="Arial" w:cs="Arial"/>
          <w:bCs/>
          <w:sz w:val="28"/>
          <w:szCs w:val="28"/>
        </w:rPr>
        <w:t xml:space="preserve"> </w:t>
      </w:r>
      <w:r w:rsidR="001B6360" w:rsidRPr="00201AF0">
        <w:rPr>
          <w:rFonts w:ascii="Arial" w:hAnsi="Arial" w:cs="Arial"/>
          <w:b/>
          <w:i/>
          <w:iCs/>
          <w:sz w:val="28"/>
          <w:szCs w:val="28"/>
        </w:rPr>
        <w:t>Asunto:</w:t>
      </w:r>
      <w:r w:rsidR="001B6360" w:rsidRPr="00201AF0">
        <w:rPr>
          <w:rFonts w:ascii="Arial" w:hAnsi="Arial" w:cs="Arial"/>
          <w:i/>
          <w:iCs/>
          <w:sz w:val="28"/>
          <w:szCs w:val="28"/>
        </w:rPr>
        <w:t xml:space="preserve"> Se emite análisis y opinión jurídica.</w:t>
      </w:r>
      <w:r w:rsidR="00E171F4">
        <w:rPr>
          <w:rFonts w:ascii="Arial" w:hAnsi="Arial" w:cs="Arial"/>
          <w:i/>
          <w:iCs/>
          <w:sz w:val="28"/>
          <w:szCs w:val="28"/>
        </w:rPr>
        <w:t xml:space="preserve"> </w:t>
      </w:r>
      <w:r w:rsidR="001B6360" w:rsidRPr="00201AF0">
        <w:rPr>
          <w:rFonts w:ascii="Arial" w:hAnsi="Arial" w:cs="Arial"/>
          <w:b/>
          <w:i/>
          <w:iCs/>
          <w:sz w:val="28"/>
          <w:szCs w:val="28"/>
        </w:rPr>
        <w:t>C. LIC. OSVALDO CARDENAS GALLEGOS.</w:t>
      </w:r>
      <w:r w:rsidR="00E171F4">
        <w:rPr>
          <w:rFonts w:ascii="Arial" w:hAnsi="Arial" w:cs="Arial"/>
          <w:bCs/>
          <w:sz w:val="28"/>
          <w:szCs w:val="28"/>
        </w:rPr>
        <w:t xml:space="preserve"> </w:t>
      </w:r>
      <w:r w:rsidR="001B6360" w:rsidRPr="00201AF0">
        <w:rPr>
          <w:rFonts w:ascii="Arial" w:hAnsi="Arial" w:cs="Arial"/>
          <w:b/>
          <w:i/>
          <w:iCs/>
          <w:sz w:val="28"/>
          <w:szCs w:val="28"/>
        </w:rPr>
        <w:t>OFICIAL DE PADRÓN Y LICENCIAS</w:t>
      </w:r>
      <w:r w:rsidR="00E171F4">
        <w:rPr>
          <w:rFonts w:ascii="Arial" w:hAnsi="Arial" w:cs="Arial"/>
          <w:bCs/>
          <w:sz w:val="28"/>
          <w:szCs w:val="28"/>
        </w:rPr>
        <w:t xml:space="preserve"> </w:t>
      </w:r>
      <w:r w:rsidR="001B6360" w:rsidRPr="00201AF0">
        <w:rPr>
          <w:rFonts w:ascii="Arial" w:hAnsi="Arial" w:cs="Arial"/>
          <w:b/>
          <w:i/>
          <w:iCs/>
          <w:sz w:val="28"/>
          <w:szCs w:val="28"/>
        </w:rPr>
        <w:t xml:space="preserve">PRESENTE </w:t>
      </w:r>
      <w:r w:rsidR="001B6360" w:rsidRPr="00201AF0">
        <w:rPr>
          <w:rFonts w:ascii="Arial" w:hAnsi="Arial" w:cs="Arial"/>
          <w:i/>
          <w:iCs/>
          <w:sz w:val="28"/>
          <w:szCs w:val="28"/>
        </w:rPr>
        <w:t xml:space="preserve">Por recibido el oficio número 566/2025 suscrito por el oficial de Padrón y Licencias del Municipio de Zapotlán el Grande, Jalisco, mediante el cual remite expediente sin número relativo a la solicitud de </w:t>
      </w:r>
      <w:r w:rsidR="001B6360" w:rsidRPr="00201AF0">
        <w:rPr>
          <w:rFonts w:ascii="Arial" w:hAnsi="Arial" w:cs="Arial"/>
          <w:b/>
          <w:i/>
          <w:iCs/>
          <w:sz w:val="28"/>
          <w:szCs w:val="28"/>
        </w:rPr>
        <w:lastRenderedPageBreak/>
        <w:t>LICENCIA MUNICIPAL CON GIRO DE LOCHERIA CON VENTA Y CONSUMO DE CERVEZA”</w:t>
      </w:r>
      <w:r w:rsidR="001B6360" w:rsidRPr="00201AF0">
        <w:rPr>
          <w:rFonts w:ascii="Arial" w:hAnsi="Arial" w:cs="Arial"/>
          <w:b/>
          <w:bCs/>
          <w:i/>
          <w:iCs/>
          <w:sz w:val="28"/>
          <w:szCs w:val="28"/>
        </w:rPr>
        <w:t>,</w:t>
      </w:r>
      <w:r w:rsidR="001B6360" w:rsidRPr="00201AF0">
        <w:rPr>
          <w:rFonts w:ascii="Arial" w:hAnsi="Arial" w:cs="Arial"/>
          <w:i/>
          <w:iCs/>
          <w:sz w:val="28"/>
          <w:szCs w:val="28"/>
        </w:rPr>
        <w:t xml:space="preserve"> con domicilio en MIGUEL HIDALGO n° 793, Colonia Centro de esta Municipalidad, que llevara por nombre </w:t>
      </w:r>
      <w:r w:rsidR="001B6360" w:rsidRPr="00201AF0">
        <w:rPr>
          <w:rFonts w:ascii="Arial" w:hAnsi="Arial" w:cs="Arial"/>
          <w:b/>
          <w:bCs/>
          <w:i/>
          <w:iCs/>
          <w:sz w:val="28"/>
          <w:szCs w:val="28"/>
        </w:rPr>
        <w:t>“EL TEJANO”</w:t>
      </w:r>
      <w:r w:rsidR="001B6360" w:rsidRPr="00201AF0">
        <w:rPr>
          <w:rFonts w:ascii="Arial" w:hAnsi="Arial" w:cs="Arial"/>
          <w:i/>
          <w:iCs/>
          <w:sz w:val="28"/>
          <w:szCs w:val="28"/>
        </w:rPr>
        <w:t xml:space="preserve"> promovido por el C. </w:t>
      </w:r>
      <w:r w:rsidR="001B6360" w:rsidRPr="00201AF0">
        <w:rPr>
          <w:rFonts w:ascii="Arial" w:hAnsi="Arial" w:cs="Arial"/>
          <w:b/>
          <w:bCs/>
          <w:i/>
          <w:iCs/>
          <w:sz w:val="28"/>
          <w:szCs w:val="28"/>
        </w:rPr>
        <w:t>SALVADOR CHAVEZ TORRES</w:t>
      </w:r>
      <w:r w:rsidR="001B6360" w:rsidRPr="00201AF0">
        <w:rPr>
          <w:rFonts w:ascii="Arial" w:hAnsi="Arial" w:cs="Arial"/>
          <w:i/>
          <w:iCs/>
          <w:sz w:val="28"/>
          <w:szCs w:val="28"/>
        </w:rPr>
        <w:t>, a efecto de que esta dirección jurídica realice su revisión, análisis y expedición de una opinión por escrito de los documentos recibidos.</w:t>
      </w:r>
      <w:r w:rsidR="00E171F4">
        <w:rPr>
          <w:rFonts w:ascii="Arial" w:hAnsi="Arial" w:cs="Arial"/>
          <w:bCs/>
          <w:sz w:val="28"/>
          <w:szCs w:val="28"/>
        </w:rPr>
        <w:t xml:space="preserve"> </w:t>
      </w:r>
      <w:r w:rsidR="001B6360" w:rsidRPr="00201AF0">
        <w:rPr>
          <w:rFonts w:ascii="Arial" w:hAnsi="Arial" w:cs="Arial"/>
          <w:i/>
          <w:iCs/>
          <w:sz w:val="28"/>
          <w:szCs w:val="28"/>
        </w:rPr>
        <w:t xml:space="preserve">Por consecuencia, con las facultades que me confiere el artículo 28 fracción II del Reglamento Sobre la Venta y Consumo de Bebidas Alcohólicas del Municipio de Zapotlán el Grande, Jalisco, procedo a realizar la revisión, y análisis los documentos que conforman el expediente, los cuáles señalo enseguida: </w:t>
      </w:r>
      <w:r w:rsidR="00E171F4">
        <w:rPr>
          <w:rFonts w:ascii="Arial" w:hAnsi="Arial" w:cs="Arial"/>
          <w:i/>
          <w:iCs/>
          <w:sz w:val="28"/>
          <w:szCs w:val="28"/>
        </w:rPr>
        <w:t xml:space="preserve"> </w:t>
      </w:r>
      <w:r w:rsidR="00E171F4">
        <w:rPr>
          <w:rFonts w:ascii="Arial" w:hAnsi="Arial" w:cs="Arial"/>
          <w:b/>
          <w:bCs/>
          <w:i/>
          <w:iCs/>
          <w:sz w:val="28"/>
          <w:szCs w:val="28"/>
        </w:rPr>
        <w:t>1.</w:t>
      </w:r>
      <w:r w:rsidR="00E171F4">
        <w:rPr>
          <w:rFonts w:ascii="Arial" w:hAnsi="Arial" w:cs="Arial"/>
          <w:bCs/>
          <w:sz w:val="28"/>
          <w:szCs w:val="28"/>
        </w:rPr>
        <w:t xml:space="preserve"> </w:t>
      </w:r>
      <w:r w:rsidR="001B6360" w:rsidRPr="00E171F4">
        <w:rPr>
          <w:rFonts w:ascii="Arial" w:hAnsi="Arial" w:cs="Arial"/>
          <w:i/>
          <w:iCs/>
          <w:sz w:val="28"/>
          <w:szCs w:val="28"/>
        </w:rPr>
        <w:t>Solicitud en formato oficial dirigida al Consejo de Giros Restringidos del Municipio, fecha 20 de mayo del año 2025 sin sello de recepción por la Oficialía de Padrón y Licencias, para que le sea autorizada la licencia municipal de LONCHERIA, en el domicilio de calle Miguel Hidalgo N°793 Centro de Ciudad Guzmán, Municipio de Zapotlán el Grande, Jalisco.</w:t>
      </w:r>
      <w:r w:rsidR="00E171F4">
        <w:rPr>
          <w:rFonts w:ascii="Arial" w:hAnsi="Arial" w:cs="Arial"/>
          <w:i/>
          <w:iCs/>
          <w:sz w:val="28"/>
          <w:szCs w:val="28"/>
        </w:rPr>
        <w:t xml:space="preserve"> </w:t>
      </w:r>
      <w:r w:rsidR="00E171F4">
        <w:rPr>
          <w:rFonts w:ascii="Arial" w:hAnsi="Arial" w:cs="Arial"/>
          <w:b/>
          <w:bCs/>
          <w:i/>
          <w:iCs/>
          <w:sz w:val="28"/>
          <w:szCs w:val="28"/>
        </w:rPr>
        <w:t>2.</w:t>
      </w:r>
      <w:r w:rsidR="00E171F4">
        <w:rPr>
          <w:rFonts w:ascii="Arial" w:hAnsi="Arial" w:cs="Arial"/>
          <w:bCs/>
          <w:sz w:val="28"/>
          <w:szCs w:val="28"/>
        </w:rPr>
        <w:t xml:space="preserve"> </w:t>
      </w:r>
      <w:r w:rsidR="001B6360" w:rsidRPr="00E171F4">
        <w:rPr>
          <w:rFonts w:ascii="Arial" w:hAnsi="Arial" w:cs="Arial"/>
          <w:i/>
          <w:iCs/>
          <w:sz w:val="28"/>
          <w:szCs w:val="28"/>
        </w:rPr>
        <w:t>Recibo de anexos con fecha de recepción 20 de mayo del año 2025, por parte de la Oficialía de padrón y Licencias.</w:t>
      </w:r>
      <w:r w:rsidR="00E171F4">
        <w:rPr>
          <w:rFonts w:ascii="Arial" w:hAnsi="Arial" w:cs="Arial"/>
          <w:i/>
          <w:iCs/>
          <w:sz w:val="28"/>
          <w:szCs w:val="28"/>
        </w:rPr>
        <w:t xml:space="preserve"> </w:t>
      </w:r>
      <w:r w:rsidR="00E171F4">
        <w:rPr>
          <w:rFonts w:ascii="Arial" w:hAnsi="Arial" w:cs="Arial"/>
          <w:b/>
          <w:bCs/>
          <w:i/>
          <w:iCs/>
          <w:sz w:val="28"/>
          <w:szCs w:val="28"/>
        </w:rPr>
        <w:t>3.</w:t>
      </w:r>
      <w:r w:rsidR="00E171F4">
        <w:rPr>
          <w:rFonts w:ascii="Arial" w:hAnsi="Arial" w:cs="Arial"/>
          <w:bCs/>
          <w:sz w:val="28"/>
          <w:szCs w:val="28"/>
        </w:rPr>
        <w:t xml:space="preserve"> </w:t>
      </w:r>
      <w:r w:rsidR="001B6360" w:rsidRPr="00E171F4">
        <w:rPr>
          <w:rFonts w:ascii="Arial" w:hAnsi="Arial" w:cs="Arial"/>
          <w:i/>
          <w:iCs/>
          <w:sz w:val="28"/>
          <w:szCs w:val="28"/>
        </w:rPr>
        <w:t>Copia simple de la Credencial de Elector de la solicitante C. SALVADOR CHAVEZ TORRES.</w:t>
      </w:r>
      <w:r w:rsidR="00E171F4">
        <w:rPr>
          <w:rFonts w:ascii="Arial" w:hAnsi="Arial" w:cs="Arial"/>
          <w:i/>
          <w:iCs/>
          <w:sz w:val="28"/>
          <w:szCs w:val="28"/>
        </w:rPr>
        <w:t xml:space="preserve"> </w:t>
      </w:r>
      <w:r w:rsidR="00E171F4">
        <w:rPr>
          <w:rFonts w:ascii="Arial" w:hAnsi="Arial" w:cs="Arial"/>
          <w:b/>
          <w:bCs/>
          <w:i/>
          <w:iCs/>
          <w:sz w:val="28"/>
          <w:szCs w:val="28"/>
        </w:rPr>
        <w:t>4.</w:t>
      </w:r>
      <w:r w:rsidR="00E171F4">
        <w:rPr>
          <w:rFonts w:ascii="Arial" w:hAnsi="Arial" w:cs="Arial"/>
          <w:bCs/>
          <w:sz w:val="28"/>
          <w:szCs w:val="28"/>
        </w:rPr>
        <w:t xml:space="preserve"> </w:t>
      </w:r>
      <w:r w:rsidR="001B6360" w:rsidRPr="00E171F4">
        <w:rPr>
          <w:rFonts w:ascii="Arial" w:hAnsi="Arial" w:cs="Arial"/>
          <w:i/>
          <w:iCs/>
          <w:sz w:val="28"/>
          <w:szCs w:val="28"/>
        </w:rPr>
        <w:t>Original de la constancia de No adeudo N° 4489 expedida por la Directora General de la Organismo Público Descentralizado, denominado Sistema de Agua Potable de Zapotlán (SAPAZA) cuenta de usuario 30239, a nombre de GUILLERMO FLORES HORTA del domicilio Miguel Hidalgo N° 793 Colonia Centro de ciudad Guzmán, municipio de Zapotlán, el Grande de Jalisco, periodo mayo 2025, expedido con fecha 07 de mayo del año 2025.</w:t>
      </w:r>
      <w:r w:rsidR="00E171F4">
        <w:rPr>
          <w:rFonts w:ascii="Arial" w:hAnsi="Arial" w:cs="Arial"/>
          <w:i/>
          <w:iCs/>
          <w:sz w:val="28"/>
          <w:szCs w:val="28"/>
        </w:rPr>
        <w:t xml:space="preserve"> </w:t>
      </w:r>
      <w:r w:rsidR="00E171F4">
        <w:rPr>
          <w:rFonts w:ascii="Arial" w:hAnsi="Arial" w:cs="Arial"/>
          <w:b/>
          <w:bCs/>
          <w:i/>
          <w:iCs/>
          <w:sz w:val="28"/>
          <w:szCs w:val="28"/>
        </w:rPr>
        <w:t>5.</w:t>
      </w:r>
      <w:r w:rsidR="00E171F4">
        <w:rPr>
          <w:rFonts w:ascii="Arial" w:hAnsi="Arial" w:cs="Arial"/>
          <w:bCs/>
          <w:sz w:val="28"/>
          <w:szCs w:val="28"/>
        </w:rPr>
        <w:t xml:space="preserve"> </w:t>
      </w:r>
      <w:r w:rsidR="001B6360" w:rsidRPr="00E171F4">
        <w:rPr>
          <w:rFonts w:ascii="Arial" w:hAnsi="Arial" w:cs="Arial"/>
          <w:i/>
          <w:iCs/>
          <w:sz w:val="28"/>
          <w:szCs w:val="28"/>
        </w:rPr>
        <w:t xml:space="preserve">Original de certificado de no adeudo </w:t>
      </w:r>
      <w:r w:rsidR="001B6360" w:rsidRPr="00E171F4">
        <w:rPr>
          <w:rFonts w:ascii="Arial" w:hAnsi="Arial" w:cs="Arial"/>
          <w:i/>
          <w:iCs/>
          <w:sz w:val="28"/>
          <w:szCs w:val="28"/>
        </w:rPr>
        <w:lastRenderedPageBreak/>
        <w:t>expedido a favor de GUILLERMO FLORES HORTA de manera conjunta por la dirección de Catastro Municipal, con el departamento de Apremios del municipio de Zapotlán el Grande, Jalisco, respecto de la cuenta predial U12917 con domicilio en calle Miguel Hidalgo N°793, colonia Centro de ciudad Guzmán, Municipio de Zapotlán el Grande, Jalisco con superficie de terreno 613.94 metros cuadrados, expedido con fecha 07 de mayo del 2025.</w:t>
      </w:r>
      <w:r w:rsidR="00E171F4">
        <w:rPr>
          <w:rFonts w:ascii="Arial" w:hAnsi="Arial" w:cs="Arial"/>
          <w:i/>
          <w:iCs/>
          <w:sz w:val="28"/>
          <w:szCs w:val="28"/>
        </w:rPr>
        <w:t xml:space="preserve"> </w:t>
      </w:r>
      <w:r w:rsidR="00E171F4">
        <w:rPr>
          <w:rFonts w:ascii="Arial" w:hAnsi="Arial" w:cs="Arial"/>
          <w:b/>
          <w:bCs/>
          <w:i/>
          <w:iCs/>
          <w:sz w:val="28"/>
          <w:szCs w:val="28"/>
        </w:rPr>
        <w:t>6.</w:t>
      </w:r>
      <w:r w:rsidR="00E171F4">
        <w:rPr>
          <w:rFonts w:ascii="Arial" w:hAnsi="Arial" w:cs="Arial"/>
          <w:bCs/>
          <w:sz w:val="28"/>
          <w:szCs w:val="28"/>
        </w:rPr>
        <w:t xml:space="preserve"> </w:t>
      </w:r>
      <w:r w:rsidR="001B6360" w:rsidRPr="00E171F4">
        <w:rPr>
          <w:rFonts w:ascii="Arial" w:hAnsi="Arial" w:cs="Arial"/>
          <w:i/>
          <w:iCs/>
          <w:sz w:val="28"/>
          <w:szCs w:val="28"/>
        </w:rPr>
        <w:t>Original del acta de nacimiento a nombre de la solicitante SALVADOR CHAVEZ TORRES, con código QR.</w:t>
      </w:r>
      <w:r w:rsidR="00F91DFC">
        <w:rPr>
          <w:rFonts w:ascii="Arial" w:hAnsi="Arial" w:cs="Arial"/>
          <w:i/>
          <w:iCs/>
          <w:sz w:val="28"/>
          <w:szCs w:val="28"/>
        </w:rPr>
        <w:t xml:space="preserve"> </w:t>
      </w:r>
      <w:r w:rsidR="00F91DFC">
        <w:rPr>
          <w:rFonts w:ascii="Arial" w:hAnsi="Arial" w:cs="Arial"/>
          <w:b/>
          <w:bCs/>
          <w:i/>
          <w:iCs/>
          <w:sz w:val="28"/>
          <w:szCs w:val="28"/>
        </w:rPr>
        <w:t>7.</w:t>
      </w:r>
      <w:r w:rsidR="00F91DFC">
        <w:rPr>
          <w:rFonts w:ascii="Arial" w:hAnsi="Arial" w:cs="Arial"/>
          <w:bCs/>
          <w:sz w:val="28"/>
          <w:szCs w:val="28"/>
        </w:rPr>
        <w:t xml:space="preserve"> </w:t>
      </w:r>
      <w:r w:rsidR="001B6360" w:rsidRPr="00F91DFC">
        <w:rPr>
          <w:rFonts w:ascii="Arial" w:hAnsi="Arial" w:cs="Arial"/>
          <w:i/>
          <w:iCs/>
          <w:sz w:val="28"/>
          <w:szCs w:val="28"/>
        </w:rPr>
        <w:t>Impresión de constancia de situación fiscal a nombre de SALVADOR CHAVEZ TORRES, con datos de ubicación comercial en Fernando Calderón Beltrán, N°28, Colonia centro de ciudad Guzmán, Municipio de Zapotlán el Grande, Jalisco, el domicilio NO coincide con el de la solicitud, su actividad de comercio al por menor de otros alimentos preparados para su consumo y cervecerías.</w:t>
      </w:r>
      <w:r w:rsidR="00F91DFC">
        <w:rPr>
          <w:rFonts w:ascii="Arial" w:hAnsi="Arial" w:cs="Arial"/>
          <w:i/>
          <w:iCs/>
          <w:sz w:val="28"/>
          <w:szCs w:val="28"/>
        </w:rPr>
        <w:t xml:space="preserve"> </w:t>
      </w:r>
      <w:r w:rsidR="00F91DFC">
        <w:rPr>
          <w:rFonts w:ascii="Arial" w:hAnsi="Arial" w:cs="Arial"/>
          <w:b/>
          <w:bCs/>
          <w:i/>
          <w:iCs/>
          <w:sz w:val="28"/>
          <w:szCs w:val="28"/>
        </w:rPr>
        <w:t>8.</w:t>
      </w:r>
      <w:r w:rsidR="00F91DFC">
        <w:rPr>
          <w:rFonts w:ascii="Arial" w:hAnsi="Arial" w:cs="Arial"/>
          <w:bCs/>
          <w:sz w:val="28"/>
          <w:szCs w:val="28"/>
        </w:rPr>
        <w:t xml:space="preserve"> </w:t>
      </w:r>
      <w:r w:rsidR="001B6360" w:rsidRPr="00F91DFC">
        <w:rPr>
          <w:rFonts w:ascii="Arial" w:hAnsi="Arial" w:cs="Arial"/>
          <w:i/>
          <w:iCs/>
          <w:sz w:val="28"/>
          <w:szCs w:val="28"/>
        </w:rPr>
        <w:t>Original de Dictamen Técnico de Protección Civil, emitido PROCEDENTE por Unidad Municipal de Protección Civil y Bomberos, Zapotlán el Grande, mediante oficio CS- 1235/2025, de fecha 12 de marzo del año 2025, para el Giro de Lonchería, en el domicilio de calle Miguel Hidalgo N° 793, Colonia Centro en ciudad Guzmán, municipio de Zapotlán, el Grande de Jalisco, con superficie de 60 m2, con un aforo de 30 personas.</w:t>
      </w:r>
      <w:r w:rsidR="00F91DFC">
        <w:rPr>
          <w:rFonts w:ascii="Arial" w:hAnsi="Arial" w:cs="Arial"/>
          <w:i/>
          <w:iCs/>
          <w:sz w:val="28"/>
          <w:szCs w:val="28"/>
        </w:rPr>
        <w:t xml:space="preserve"> </w:t>
      </w:r>
      <w:r w:rsidR="00F91DFC">
        <w:rPr>
          <w:rFonts w:ascii="Arial" w:hAnsi="Arial" w:cs="Arial"/>
          <w:b/>
          <w:bCs/>
          <w:i/>
          <w:iCs/>
          <w:sz w:val="28"/>
          <w:szCs w:val="28"/>
        </w:rPr>
        <w:t>9.</w:t>
      </w:r>
      <w:r w:rsidR="00F91DFC">
        <w:rPr>
          <w:rFonts w:ascii="Arial" w:hAnsi="Arial" w:cs="Arial"/>
          <w:bCs/>
          <w:sz w:val="28"/>
          <w:szCs w:val="28"/>
        </w:rPr>
        <w:t xml:space="preserve"> </w:t>
      </w:r>
      <w:r w:rsidR="001B6360" w:rsidRPr="00F91DFC">
        <w:rPr>
          <w:rFonts w:ascii="Arial" w:hAnsi="Arial" w:cs="Arial"/>
          <w:i/>
          <w:iCs/>
          <w:sz w:val="28"/>
          <w:szCs w:val="28"/>
        </w:rPr>
        <w:t xml:space="preserve">Original del oficio DSMV 0116/2025, autorizado por el Comisario General de Seguridad Publica y Movilidad Municipal de Zapotlán el Grande sobre el estudio de factibilidad vial del domicilio calle Miguel Hidalgo y Costilla N° 793, Colonia Centro, en Ciudad Guzmán, Municipio de Zapotlán el Grande, Jalisco, dictaminado factible ero condicionado, de fecha 16 de abril del año 2025. </w:t>
      </w:r>
      <w:r w:rsidR="00F91DFC">
        <w:rPr>
          <w:rFonts w:ascii="Arial" w:hAnsi="Arial" w:cs="Arial"/>
          <w:b/>
          <w:bCs/>
          <w:i/>
          <w:iCs/>
          <w:sz w:val="28"/>
          <w:szCs w:val="28"/>
        </w:rPr>
        <w:t>10.</w:t>
      </w:r>
      <w:r w:rsidR="00F91DFC">
        <w:rPr>
          <w:rFonts w:ascii="Arial" w:hAnsi="Arial" w:cs="Arial"/>
          <w:bCs/>
          <w:sz w:val="28"/>
          <w:szCs w:val="28"/>
        </w:rPr>
        <w:t xml:space="preserve"> </w:t>
      </w:r>
      <w:r w:rsidR="001B6360" w:rsidRPr="00F91DFC">
        <w:rPr>
          <w:rFonts w:ascii="Arial" w:hAnsi="Arial" w:cs="Arial"/>
          <w:i/>
          <w:iCs/>
          <w:sz w:val="28"/>
          <w:szCs w:val="28"/>
        </w:rPr>
        <w:t xml:space="preserve">Copia simple de la escritura </w:t>
      </w:r>
      <w:r w:rsidR="00655D84" w:rsidRPr="00F91DFC">
        <w:rPr>
          <w:rFonts w:ascii="Arial" w:hAnsi="Arial" w:cs="Arial"/>
          <w:i/>
          <w:iCs/>
          <w:sz w:val="28"/>
          <w:szCs w:val="28"/>
        </w:rPr>
        <w:t>número</w:t>
      </w:r>
      <w:r w:rsidR="001B6360" w:rsidRPr="00F91DFC">
        <w:rPr>
          <w:rFonts w:ascii="Arial" w:hAnsi="Arial" w:cs="Arial"/>
          <w:i/>
          <w:iCs/>
          <w:sz w:val="28"/>
          <w:szCs w:val="28"/>
        </w:rPr>
        <w:t xml:space="preserve"> </w:t>
      </w:r>
      <w:r w:rsidR="001B6360" w:rsidRPr="00F91DFC">
        <w:rPr>
          <w:rFonts w:ascii="Arial" w:hAnsi="Arial" w:cs="Arial"/>
          <w:i/>
          <w:iCs/>
          <w:sz w:val="28"/>
          <w:szCs w:val="28"/>
        </w:rPr>
        <w:lastRenderedPageBreak/>
        <w:t>1669 de fecha 18 de abril del año 1989 en favor de GUILLERMO FLORES HORTA, con la que se acredita la propiedad del inmueble materia de la presente solicitud.</w:t>
      </w:r>
      <w:r w:rsidR="00655D84">
        <w:rPr>
          <w:rFonts w:ascii="Arial" w:hAnsi="Arial" w:cs="Arial"/>
          <w:i/>
          <w:iCs/>
          <w:sz w:val="28"/>
          <w:szCs w:val="28"/>
        </w:rPr>
        <w:t xml:space="preserve"> </w:t>
      </w:r>
      <w:r w:rsidR="00655D84">
        <w:rPr>
          <w:rFonts w:ascii="Arial" w:hAnsi="Arial" w:cs="Arial"/>
          <w:b/>
          <w:bCs/>
          <w:i/>
          <w:iCs/>
          <w:sz w:val="28"/>
          <w:szCs w:val="28"/>
        </w:rPr>
        <w:t>11.</w:t>
      </w:r>
      <w:r w:rsidR="00655D84">
        <w:rPr>
          <w:rFonts w:ascii="Arial" w:hAnsi="Arial" w:cs="Arial"/>
          <w:bCs/>
          <w:sz w:val="28"/>
          <w:szCs w:val="28"/>
        </w:rPr>
        <w:t xml:space="preserve"> </w:t>
      </w:r>
      <w:r w:rsidR="001B6360" w:rsidRPr="00655D84">
        <w:rPr>
          <w:rFonts w:ascii="Arial" w:hAnsi="Arial" w:cs="Arial"/>
          <w:i/>
          <w:iCs/>
          <w:sz w:val="28"/>
          <w:szCs w:val="28"/>
        </w:rPr>
        <w:t>Copia simple del contrato de arrendamiento de fecha 01 de julio del 2024, domicilio de Miguel Hidalgo y Costilla 793, colonia Centro, Ciudad Guzmán, Municipio de Zapotlán el Grande, Jalisco, suscrito por GUILLERMO FLORES HORTA Y SAVLADRO CHAVEZ TORRES; por una periodicidad de 24 meses forzosos hasta el 01 de julio del año 2026.</w:t>
      </w:r>
      <w:r w:rsidR="00655D84">
        <w:rPr>
          <w:rFonts w:ascii="Arial" w:hAnsi="Arial" w:cs="Arial"/>
          <w:i/>
          <w:iCs/>
          <w:sz w:val="28"/>
          <w:szCs w:val="28"/>
        </w:rPr>
        <w:t xml:space="preserve"> </w:t>
      </w:r>
      <w:r w:rsidR="00655D84">
        <w:rPr>
          <w:rFonts w:ascii="Arial" w:hAnsi="Arial" w:cs="Arial"/>
          <w:b/>
          <w:bCs/>
          <w:i/>
          <w:iCs/>
          <w:sz w:val="28"/>
          <w:szCs w:val="28"/>
        </w:rPr>
        <w:t>12.</w:t>
      </w:r>
      <w:r w:rsidR="00655D84">
        <w:rPr>
          <w:rFonts w:ascii="Arial" w:hAnsi="Arial" w:cs="Arial"/>
          <w:bCs/>
          <w:sz w:val="28"/>
          <w:szCs w:val="28"/>
        </w:rPr>
        <w:t xml:space="preserve"> </w:t>
      </w:r>
      <w:r w:rsidR="001B6360" w:rsidRPr="00655D84">
        <w:rPr>
          <w:rFonts w:ascii="Arial" w:hAnsi="Arial" w:cs="Arial"/>
          <w:i/>
          <w:iCs/>
          <w:sz w:val="28"/>
          <w:szCs w:val="28"/>
        </w:rPr>
        <w:t>Copia certificada de la credencial de elector del arrendador GUILLERMO FLORES HORTA.</w:t>
      </w:r>
      <w:r w:rsidR="00655D84">
        <w:rPr>
          <w:rFonts w:ascii="Arial" w:hAnsi="Arial" w:cs="Arial"/>
          <w:i/>
          <w:iCs/>
          <w:sz w:val="28"/>
          <w:szCs w:val="28"/>
        </w:rPr>
        <w:t xml:space="preserve"> </w:t>
      </w:r>
      <w:r w:rsidR="00655D84">
        <w:rPr>
          <w:rFonts w:ascii="Arial" w:hAnsi="Arial" w:cs="Arial"/>
          <w:b/>
          <w:bCs/>
          <w:i/>
          <w:iCs/>
          <w:sz w:val="28"/>
          <w:szCs w:val="28"/>
        </w:rPr>
        <w:t>13.</w:t>
      </w:r>
      <w:r w:rsidR="00655D84">
        <w:rPr>
          <w:rFonts w:ascii="Arial" w:hAnsi="Arial" w:cs="Arial"/>
          <w:bCs/>
          <w:sz w:val="28"/>
          <w:szCs w:val="28"/>
        </w:rPr>
        <w:t xml:space="preserve"> </w:t>
      </w:r>
      <w:r w:rsidR="001B6360" w:rsidRPr="00655D84">
        <w:rPr>
          <w:rFonts w:ascii="Arial" w:hAnsi="Arial" w:cs="Arial"/>
          <w:i/>
          <w:iCs/>
          <w:sz w:val="28"/>
          <w:szCs w:val="28"/>
        </w:rPr>
        <w:t>Impresión de constancia de No Antecedentes penales, expedida por el Instituto Jalisciense de Ciencias Forenses a nombre de SALVADOR CHAVEZ TORRES, con código QR de fecha 08 de abril de 2025.</w:t>
      </w:r>
      <w:r w:rsidR="00655D84">
        <w:rPr>
          <w:rFonts w:ascii="Arial" w:hAnsi="Arial" w:cs="Arial"/>
          <w:i/>
          <w:iCs/>
          <w:sz w:val="28"/>
          <w:szCs w:val="28"/>
        </w:rPr>
        <w:t xml:space="preserve"> </w:t>
      </w:r>
      <w:r w:rsidR="00655D84">
        <w:rPr>
          <w:rFonts w:ascii="Arial" w:hAnsi="Arial" w:cs="Arial"/>
          <w:b/>
          <w:bCs/>
          <w:i/>
          <w:iCs/>
          <w:sz w:val="28"/>
          <w:szCs w:val="28"/>
        </w:rPr>
        <w:t>14.</w:t>
      </w:r>
      <w:r w:rsidR="00655D84">
        <w:rPr>
          <w:rFonts w:ascii="Arial" w:hAnsi="Arial" w:cs="Arial"/>
          <w:bCs/>
          <w:sz w:val="28"/>
          <w:szCs w:val="28"/>
        </w:rPr>
        <w:t xml:space="preserve"> </w:t>
      </w:r>
      <w:r w:rsidR="001B6360" w:rsidRPr="00655D84">
        <w:rPr>
          <w:rFonts w:ascii="Arial" w:hAnsi="Arial" w:cs="Arial"/>
          <w:i/>
          <w:iCs/>
          <w:sz w:val="28"/>
          <w:szCs w:val="28"/>
        </w:rPr>
        <w:t xml:space="preserve">Solicitud de escrito libre de fecha 07 de mayo de 2025, suscrito por el C. SALVADOR CHAVEZ TORRES, dirigido al Oficial de Padrón y Licencias, mediante el cual manifiesta bajo protesta de decir verdad que no </w:t>
      </w:r>
      <w:r w:rsidR="00655D84" w:rsidRPr="00655D84">
        <w:rPr>
          <w:rFonts w:ascii="Arial" w:hAnsi="Arial" w:cs="Arial"/>
          <w:i/>
          <w:iCs/>
          <w:sz w:val="28"/>
          <w:szCs w:val="28"/>
        </w:rPr>
        <w:t>está</w:t>
      </w:r>
      <w:r w:rsidR="001B6360" w:rsidRPr="00655D84">
        <w:rPr>
          <w:rFonts w:ascii="Arial" w:hAnsi="Arial" w:cs="Arial"/>
          <w:i/>
          <w:iCs/>
          <w:sz w:val="28"/>
          <w:szCs w:val="28"/>
        </w:rPr>
        <w:t xml:space="preserve"> inhabilitado para ejercer el comercio, no está ocupando ningún cargo </w:t>
      </w:r>
      <w:r w:rsidR="00655D84" w:rsidRPr="00655D84">
        <w:rPr>
          <w:rFonts w:ascii="Arial" w:hAnsi="Arial" w:cs="Arial"/>
          <w:i/>
          <w:iCs/>
          <w:sz w:val="28"/>
          <w:szCs w:val="28"/>
        </w:rPr>
        <w:t>público</w:t>
      </w:r>
      <w:r w:rsidR="001B6360" w:rsidRPr="00655D84">
        <w:rPr>
          <w:rFonts w:ascii="Arial" w:hAnsi="Arial" w:cs="Arial"/>
          <w:i/>
          <w:iCs/>
          <w:sz w:val="28"/>
          <w:szCs w:val="28"/>
        </w:rPr>
        <w:t xml:space="preserve"> municipal, federal o estatal.</w:t>
      </w:r>
      <w:r w:rsidR="00655D84">
        <w:rPr>
          <w:rFonts w:ascii="Arial" w:hAnsi="Arial" w:cs="Arial"/>
          <w:i/>
          <w:iCs/>
          <w:sz w:val="28"/>
          <w:szCs w:val="28"/>
        </w:rPr>
        <w:t xml:space="preserve"> </w:t>
      </w:r>
      <w:r w:rsidR="00655D84">
        <w:rPr>
          <w:rFonts w:ascii="Arial" w:hAnsi="Arial" w:cs="Arial"/>
          <w:b/>
          <w:bCs/>
          <w:i/>
          <w:iCs/>
          <w:sz w:val="28"/>
          <w:szCs w:val="28"/>
        </w:rPr>
        <w:t>15.</w:t>
      </w:r>
      <w:r w:rsidR="00655D84">
        <w:rPr>
          <w:rFonts w:ascii="Arial" w:hAnsi="Arial" w:cs="Arial"/>
          <w:bCs/>
          <w:sz w:val="28"/>
          <w:szCs w:val="28"/>
        </w:rPr>
        <w:t xml:space="preserve"> </w:t>
      </w:r>
      <w:r w:rsidR="001B6360" w:rsidRPr="00655D84">
        <w:rPr>
          <w:rFonts w:ascii="Arial" w:hAnsi="Arial" w:cs="Arial"/>
          <w:i/>
          <w:iCs/>
          <w:sz w:val="28"/>
          <w:szCs w:val="28"/>
        </w:rPr>
        <w:t xml:space="preserve"> Vista de verificación sin folios del departamento de Patrón de Licencias, realizada el 21 de mayo del año 2025, por el servidor Juan Carlos Cobián López, realizado en el domicilio calle Miguel Hidalgo costilla N°7 93, colonia Centro de Ciudad Guzmán, municipios de Zapotlán el Grande, Jalisco, </w:t>
      </w:r>
      <w:r w:rsidR="001B6360" w:rsidRPr="00655D84">
        <w:rPr>
          <w:rFonts w:ascii="Arial" w:hAnsi="Arial" w:cs="Arial"/>
          <w:b/>
          <w:bCs/>
          <w:i/>
          <w:iCs/>
          <w:sz w:val="28"/>
          <w:szCs w:val="28"/>
        </w:rPr>
        <w:t>describe que:</w:t>
      </w:r>
      <w:r w:rsidR="001B6360" w:rsidRPr="00655D84">
        <w:rPr>
          <w:rFonts w:ascii="Arial" w:hAnsi="Arial" w:cs="Arial"/>
          <w:i/>
          <w:iCs/>
          <w:sz w:val="28"/>
          <w:szCs w:val="28"/>
        </w:rPr>
        <w:t xml:space="preserve"> es un inmueble de 6 m de ancho 12 de fondo, local acondicionado para lonchería, de nombre, El, Tejano, contando con un anuncio de 2 metros por uno, el inmueble es local independiente, se toma fotografías del inmueble, contando con área para comenzarles, área de caja y barra de aguas frescas, </w:t>
      </w:r>
      <w:r w:rsidR="001B6360" w:rsidRPr="00655D84">
        <w:rPr>
          <w:rFonts w:ascii="Arial" w:hAnsi="Arial" w:cs="Arial"/>
          <w:i/>
          <w:iCs/>
          <w:sz w:val="28"/>
          <w:szCs w:val="28"/>
        </w:rPr>
        <w:lastRenderedPageBreak/>
        <w:t>refrescos y lavado de utensilios de cocina, área de cocina de 3 × 3 m que cuenta con los siguientes utensilios: Campana  extractora de humo, plancha para cocinar, sin quemadores, anaquel para almacenar condimentos, lavatrastes, refrigerador para guardar alimentos, plancha con cinco quemadores, plancha para trabajar Cortes, cuenta con una pequeña Oficina y Bodega de 2 × 2 y cuenta con un exclusivo . haciendo uso de un sistema informativo geográfica, se hace constar que el establecimiento visitado se encuentra en el hospital Santa Rosalía, en radio menor a 200 m, se anexa, creo que es la ubicación del local y croquis de local.</w:t>
      </w:r>
      <w:r w:rsidR="00655D84">
        <w:rPr>
          <w:rFonts w:ascii="Arial" w:hAnsi="Arial" w:cs="Arial"/>
          <w:i/>
          <w:iCs/>
          <w:sz w:val="28"/>
          <w:szCs w:val="28"/>
        </w:rPr>
        <w:t xml:space="preserve"> </w:t>
      </w:r>
      <w:r w:rsidR="00655D84">
        <w:rPr>
          <w:rFonts w:ascii="Arial" w:hAnsi="Arial" w:cs="Arial"/>
          <w:b/>
          <w:bCs/>
          <w:i/>
          <w:iCs/>
          <w:sz w:val="28"/>
          <w:szCs w:val="28"/>
        </w:rPr>
        <w:t>16.</w:t>
      </w:r>
      <w:r w:rsidR="00655D84">
        <w:rPr>
          <w:rFonts w:ascii="Arial" w:hAnsi="Arial" w:cs="Arial"/>
          <w:bCs/>
          <w:sz w:val="28"/>
          <w:szCs w:val="28"/>
        </w:rPr>
        <w:t xml:space="preserve"> </w:t>
      </w:r>
      <w:r w:rsidR="001B6360" w:rsidRPr="00655D84">
        <w:rPr>
          <w:rFonts w:ascii="Arial" w:hAnsi="Arial" w:cs="Arial"/>
          <w:i/>
          <w:iCs/>
          <w:sz w:val="28"/>
          <w:szCs w:val="28"/>
        </w:rPr>
        <w:t>Se anexan 9 fotografías a color, tomadas al interior y exterior del local, que fueron tomadas al momento de la visita de verificación por así haberlo asentado en el acta correspondiente.</w:t>
      </w:r>
      <w:r w:rsidR="00655D84">
        <w:rPr>
          <w:rFonts w:ascii="Arial" w:hAnsi="Arial" w:cs="Arial"/>
          <w:i/>
          <w:iCs/>
          <w:sz w:val="28"/>
          <w:szCs w:val="28"/>
        </w:rPr>
        <w:t xml:space="preserve"> </w:t>
      </w:r>
      <w:r w:rsidR="00655D84">
        <w:rPr>
          <w:rFonts w:ascii="Arial" w:hAnsi="Arial" w:cs="Arial"/>
          <w:b/>
          <w:bCs/>
          <w:i/>
          <w:iCs/>
          <w:sz w:val="28"/>
          <w:szCs w:val="28"/>
        </w:rPr>
        <w:t>17.</w:t>
      </w:r>
      <w:r w:rsidR="00655D84">
        <w:rPr>
          <w:rFonts w:ascii="Arial" w:hAnsi="Arial" w:cs="Arial"/>
          <w:bCs/>
          <w:sz w:val="28"/>
          <w:szCs w:val="28"/>
        </w:rPr>
        <w:t xml:space="preserve"> </w:t>
      </w:r>
      <w:r w:rsidR="001B6360" w:rsidRPr="00655D84">
        <w:rPr>
          <w:rFonts w:ascii="Arial" w:hAnsi="Arial" w:cs="Arial"/>
          <w:i/>
          <w:iCs/>
          <w:sz w:val="28"/>
          <w:szCs w:val="28"/>
        </w:rPr>
        <w:t>oficio 0200/2025 expedido por la Jefatura de Inspección y Vigilancia de fecha 27 de mayo de 2025, en el que se da contestación al oficio 447/2025 de Oficialía de Patrón y Licencias, respecto del domicilio ubicado en calle Miguel Hidalgo N° 793, colonia Centro de Ciudad Guzmán, municipio de Zapotlán el Grande, Jalisco; del negocio denominado LONCHERIA EL TEJANO en donde informa que sus archivos no se han encontrado reportes, quejas, o actas de infracción del domicilio en referencia</w:t>
      </w:r>
      <w:r w:rsidR="002B5C81">
        <w:rPr>
          <w:rFonts w:ascii="Arial" w:hAnsi="Arial" w:cs="Arial"/>
          <w:i/>
          <w:iCs/>
          <w:sz w:val="28"/>
          <w:szCs w:val="28"/>
        </w:rPr>
        <w:t xml:space="preserve"> </w:t>
      </w:r>
      <w:r w:rsidR="002B5C81">
        <w:rPr>
          <w:rFonts w:ascii="Arial" w:hAnsi="Arial" w:cs="Arial"/>
          <w:b/>
          <w:bCs/>
          <w:i/>
          <w:iCs/>
          <w:sz w:val="28"/>
          <w:szCs w:val="28"/>
        </w:rPr>
        <w:t>18.</w:t>
      </w:r>
      <w:r w:rsidR="002B5C81">
        <w:rPr>
          <w:rFonts w:ascii="Arial" w:hAnsi="Arial" w:cs="Arial"/>
          <w:bCs/>
          <w:sz w:val="28"/>
          <w:szCs w:val="28"/>
        </w:rPr>
        <w:t xml:space="preserve"> </w:t>
      </w:r>
      <w:r w:rsidR="001B6360" w:rsidRPr="002B5C81">
        <w:rPr>
          <w:rFonts w:ascii="Arial" w:hAnsi="Arial" w:cs="Arial"/>
          <w:i/>
          <w:iCs/>
          <w:sz w:val="28"/>
          <w:szCs w:val="28"/>
        </w:rPr>
        <w:t xml:space="preserve">Oficio número suscrito por el jefe de participación ciudadana de fecha 28 de mayo de 2025, mediante el cual informa ya se entrega del resultado de las anuencias realizadas a los vecinos colindantes a dicho local, siendo un total de 09 anuencias a favor, 3 anuencias en contra, y 6 anuencia no se encontraron en su domicilio, anexando algunas fotografías de las identificaciones y otros, sin adjuntar, por los motivos ahí sentados que los ciudadanos </w:t>
      </w:r>
      <w:r w:rsidR="001B6360" w:rsidRPr="002B5C81">
        <w:rPr>
          <w:rFonts w:ascii="Arial" w:hAnsi="Arial" w:cs="Arial"/>
          <w:i/>
          <w:iCs/>
          <w:sz w:val="28"/>
          <w:szCs w:val="28"/>
        </w:rPr>
        <w:lastRenderedPageBreak/>
        <w:t>dijeron su anuencia.</w:t>
      </w:r>
      <w:r w:rsidR="00B44C89">
        <w:rPr>
          <w:rFonts w:ascii="Arial" w:hAnsi="Arial" w:cs="Arial"/>
          <w:i/>
          <w:iCs/>
          <w:sz w:val="28"/>
          <w:szCs w:val="28"/>
        </w:rPr>
        <w:t xml:space="preserve"> </w:t>
      </w:r>
      <w:r w:rsidR="00B44C89">
        <w:rPr>
          <w:rFonts w:ascii="Arial" w:hAnsi="Arial" w:cs="Arial"/>
          <w:b/>
          <w:bCs/>
          <w:i/>
          <w:iCs/>
          <w:sz w:val="28"/>
          <w:szCs w:val="28"/>
        </w:rPr>
        <w:t>19.</w:t>
      </w:r>
      <w:r w:rsidR="00B44C89">
        <w:rPr>
          <w:rFonts w:ascii="Arial" w:hAnsi="Arial" w:cs="Arial"/>
          <w:bCs/>
          <w:sz w:val="28"/>
          <w:szCs w:val="28"/>
        </w:rPr>
        <w:t xml:space="preserve"> </w:t>
      </w:r>
      <w:r w:rsidR="001B6360" w:rsidRPr="00B44C89">
        <w:rPr>
          <w:rFonts w:ascii="Arial" w:hAnsi="Arial" w:cs="Arial"/>
          <w:i/>
          <w:iCs/>
          <w:sz w:val="28"/>
          <w:szCs w:val="28"/>
        </w:rPr>
        <w:t>Copia simple del aviso de funcionamiento, de responsables sanitario y modificación o baja, expedido por la Comisión Federal para la protección de riesgos sanitarios, COFEPRIS, en favor de la persona física SALVADOR CHAVEZ TORRES, el domicilio fiscal, si coincide con el local que solicita la licencia municipal.</w:t>
      </w:r>
      <w:r w:rsidR="00B44C89">
        <w:rPr>
          <w:rFonts w:ascii="Arial" w:hAnsi="Arial" w:cs="Arial"/>
          <w:i/>
          <w:iCs/>
          <w:sz w:val="28"/>
          <w:szCs w:val="28"/>
        </w:rPr>
        <w:t xml:space="preserve"> </w:t>
      </w:r>
      <w:r w:rsidR="00B44C89">
        <w:rPr>
          <w:rFonts w:ascii="Arial" w:hAnsi="Arial" w:cs="Arial"/>
          <w:b/>
          <w:bCs/>
          <w:i/>
          <w:iCs/>
          <w:sz w:val="28"/>
          <w:szCs w:val="28"/>
        </w:rPr>
        <w:t>20.</w:t>
      </w:r>
      <w:r w:rsidR="00B44C89">
        <w:rPr>
          <w:rFonts w:ascii="Arial" w:hAnsi="Arial" w:cs="Arial"/>
          <w:bCs/>
          <w:sz w:val="28"/>
          <w:szCs w:val="28"/>
        </w:rPr>
        <w:t xml:space="preserve"> </w:t>
      </w:r>
      <w:r w:rsidR="001B6360" w:rsidRPr="00B44C89">
        <w:rPr>
          <w:rFonts w:ascii="Arial" w:hAnsi="Arial" w:cs="Arial"/>
          <w:i/>
          <w:iCs/>
          <w:sz w:val="28"/>
          <w:szCs w:val="28"/>
        </w:rPr>
        <w:t>Original de Dictamen de Usos y Destinos Específicos oficio DOT-USO-2025/068 emitido por el director de Ordenamiento Territorial de fecha 17 de febrero del año 2025, determinado COMPATIBLE del giro solicitado de LONCHERIA, de acuerdo al plan de Desarrollo Urbano de Zapotlán el Grande, Jalisco, distrito 1 “CIUDAD GUZMAN” Subdistrito 08 “CUSUR” para el domicilio de calle Miguel Hidalgo y Costilla N° 793, Colonia Centro de Ciudad Guzmán, Municipio de Zapotlán el Grande, Jalisco, cuenta catastral U12643.</w:t>
      </w:r>
      <w:r w:rsidR="00B44C89">
        <w:rPr>
          <w:rFonts w:ascii="Arial" w:hAnsi="Arial" w:cs="Arial"/>
          <w:i/>
          <w:iCs/>
          <w:sz w:val="28"/>
          <w:szCs w:val="28"/>
        </w:rPr>
        <w:t xml:space="preserve"> </w:t>
      </w:r>
      <w:r w:rsidR="00B44C89">
        <w:rPr>
          <w:rFonts w:ascii="Arial" w:hAnsi="Arial" w:cs="Arial"/>
          <w:b/>
          <w:bCs/>
          <w:i/>
          <w:iCs/>
          <w:sz w:val="28"/>
          <w:szCs w:val="28"/>
        </w:rPr>
        <w:t>21.</w:t>
      </w:r>
      <w:r w:rsidR="00B44C89">
        <w:rPr>
          <w:rFonts w:ascii="Arial" w:hAnsi="Arial" w:cs="Arial"/>
          <w:bCs/>
          <w:sz w:val="28"/>
          <w:szCs w:val="28"/>
        </w:rPr>
        <w:t xml:space="preserve"> </w:t>
      </w:r>
      <w:r w:rsidR="001B6360" w:rsidRPr="00B44C89">
        <w:rPr>
          <w:rFonts w:ascii="Arial" w:hAnsi="Arial" w:cs="Arial"/>
          <w:i/>
          <w:iCs/>
          <w:sz w:val="28"/>
          <w:szCs w:val="28"/>
        </w:rPr>
        <w:t>Copia simple e la Tarjetas de salud folios 23111 y 22929 expedidas en favor de los C. CARLOS RAMOS OCHOA Y SALVADOR CHAVEZ TORRES, con fecha de expedición la primera 16 de mayo de 2025 con fecha de termino 16 de noviembre del año 2025 y la segunda con fecha de expedición 06 de marzo de 2025 con fecha de termino 06 de septiembre del año 2025.</w:t>
      </w:r>
      <w:r w:rsidR="00B44C89">
        <w:rPr>
          <w:rFonts w:ascii="Arial" w:hAnsi="Arial" w:cs="Arial"/>
          <w:i/>
          <w:iCs/>
          <w:sz w:val="28"/>
          <w:szCs w:val="28"/>
        </w:rPr>
        <w:t xml:space="preserve"> </w:t>
      </w:r>
      <w:r w:rsidR="00B44C89">
        <w:rPr>
          <w:rFonts w:ascii="Arial" w:hAnsi="Arial" w:cs="Arial"/>
          <w:b/>
          <w:bCs/>
          <w:i/>
          <w:iCs/>
          <w:sz w:val="28"/>
          <w:szCs w:val="28"/>
        </w:rPr>
        <w:t>22.</w:t>
      </w:r>
      <w:r w:rsidR="00B44C89">
        <w:rPr>
          <w:rFonts w:ascii="Arial" w:hAnsi="Arial" w:cs="Arial"/>
          <w:bCs/>
          <w:sz w:val="28"/>
          <w:szCs w:val="28"/>
        </w:rPr>
        <w:t xml:space="preserve"> </w:t>
      </w:r>
      <w:r w:rsidR="001B6360" w:rsidRPr="00B44C89">
        <w:rPr>
          <w:rFonts w:ascii="Arial" w:hAnsi="Arial" w:cs="Arial"/>
          <w:i/>
          <w:iCs/>
          <w:sz w:val="28"/>
          <w:szCs w:val="28"/>
        </w:rPr>
        <w:t>Oficio 413/2025, expedido por la Dirección Jurídica, donde se regresó al expediente sin emitir opinión jurídica, por los argumentos ahí vertidos.</w:t>
      </w:r>
      <w:r w:rsidR="00B44C89">
        <w:rPr>
          <w:rFonts w:ascii="Arial" w:hAnsi="Arial" w:cs="Arial"/>
          <w:bCs/>
          <w:sz w:val="28"/>
          <w:szCs w:val="28"/>
        </w:rPr>
        <w:t xml:space="preserve"> </w:t>
      </w:r>
      <w:r w:rsidR="001B6360" w:rsidRPr="00201AF0">
        <w:rPr>
          <w:rFonts w:ascii="Arial" w:hAnsi="Arial" w:cs="Arial"/>
          <w:b/>
          <w:i/>
          <w:iCs/>
          <w:sz w:val="28"/>
          <w:szCs w:val="28"/>
        </w:rPr>
        <w:t>CONCLUSIONES:</w:t>
      </w:r>
      <w:r w:rsidR="00B44C89">
        <w:rPr>
          <w:rFonts w:ascii="Arial" w:hAnsi="Arial" w:cs="Arial"/>
          <w:b/>
          <w:i/>
          <w:iCs/>
          <w:sz w:val="28"/>
          <w:szCs w:val="28"/>
        </w:rPr>
        <w:t xml:space="preserve"> 1. </w:t>
      </w:r>
      <w:r w:rsidR="001B6360" w:rsidRPr="00B44C89">
        <w:rPr>
          <w:rFonts w:ascii="Arial" w:hAnsi="Arial" w:cs="Arial"/>
          <w:i/>
          <w:iCs/>
          <w:sz w:val="28"/>
          <w:szCs w:val="28"/>
        </w:rPr>
        <w:t xml:space="preserve">El expediente presentado para obtener </w:t>
      </w:r>
      <w:r w:rsidR="001B6360" w:rsidRPr="00B44C89">
        <w:rPr>
          <w:rFonts w:ascii="Arial" w:hAnsi="Arial" w:cs="Arial"/>
          <w:b/>
          <w:i/>
          <w:iCs/>
          <w:sz w:val="28"/>
          <w:szCs w:val="28"/>
        </w:rPr>
        <w:t>LICENCIA MUNICIPAL CON GIRO DE LOCHERIA CON VENTA Y CONSUMO DE CERVEZA</w:t>
      </w:r>
      <w:r w:rsidR="001B6360" w:rsidRPr="00B44C89">
        <w:rPr>
          <w:rFonts w:ascii="Arial" w:hAnsi="Arial" w:cs="Arial"/>
          <w:b/>
          <w:bCs/>
          <w:i/>
          <w:iCs/>
          <w:sz w:val="28"/>
          <w:szCs w:val="28"/>
        </w:rPr>
        <w:t>, DENOMINADO “EL TEJANO”,</w:t>
      </w:r>
      <w:r w:rsidR="001B6360" w:rsidRPr="00B44C89">
        <w:rPr>
          <w:rFonts w:ascii="Arial" w:hAnsi="Arial" w:cs="Arial"/>
          <w:i/>
          <w:iCs/>
          <w:sz w:val="28"/>
          <w:szCs w:val="28"/>
        </w:rPr>
        <w:t xml:space="preserve"> con domicilio en </w:t>
      </w:r>
      <w:r w:rsidR="001B6360" w:rsidRPr="00B44C89">
        <w:rPr>
          <w:rFonts w:ascii="Arial" w:hAnsi="Arial" w:cs="Arial"/>
          <w:b/>
          <w:bCs/>
          <w:i/>
          <w:iCs/>
          <w:sz w:val="28"/>
          <w:szCs w:val="28"/>
        </w:rPr>
        <w:t xml:space="preserve">MIGUEL HIDALGO </w:t>
      </w:r>
      <w:r w:rsidR="001B6360" w:rsidRPr="00B44C89">
        <w:rPr>
          <w:rFonts w:ascii="Arial" w:hAnsi="Arial" w:cs="Arial"/>
          <w:i/>
          <w:iCs/>
          <w:sz w:val="28"/>
          <w:szCs w:val="28"/>
        </w:rPr>
        <w:t xml:space="preserve">N° 793, Colonia Centro de Ciudad Guzmán, municipio de Zapotlán el Grande, Jalisco, que llevará por nombre </w:t>
      </w:r>
      <w:r w:rsidR="001B6360" w:rsidRPr="00B44C89">
        <w:rPr>
          <w:rFonts w:ascii="Arial" w:hAnsi="Arial" w:cs="Arial"/>
          <w:b/>
          <w:bCs/>
          <w:i/>
          <w:iCs/>
          <w:sz w:val="28"/>
          <w:szCs w:val="28"/>
        </w:rPr>
        <w:t>“EL TEJANO</w:t>
      </w:r>
      <w:r w:rsidR="001B6360" w:rsidRPr="00B44C89">
        <w:rPr>
          <w:rFonts w:ascii="Arial" w:hAnsi="Arial" w:cs="Arial"/>
          <w:i/>
          <w:iCs/>
          <w:sz w:val="28"/>
          <w:szCs w:val="28"/>
        </w:rPr>
        <w:t xml:space="preserve">, promovido por el </w:t>
      </w:r>
      <w:r w:rsidR="001B6360" w:rsidRPr="00B44C89">
        <w:rPr>
          <w:rFonts w:ascii="Arial" w:hAnsi="Arial" w:cs="Arial"/>
          <w:b/>
          <w:bCs/>
          <w:i/>
          <w:iCs/>
          <w:sz w:val="28"/>
          <w:szCs w:val="28"/>
        </w:rPr>
        <w:t>C. SALVADOR CHAVEZ TORRES</w:t>
      </w:r>
      <w:r w:rsidR="001B6360" w:rsidRPr="00B44C89">
        <w:rPr>
          <w:rFonts w:ascii="Arial" w:hAnsi="Arial" w:cs="Arial"/>
          <w:b/>
          <w:bCs/>
          <w:i/>
          <w:iCs/>
          <w:sz w:val="28"/>
          <w:szCs w:val="28"/>
          <w:u w:val="single"/>
        </w:rPr>
        <w:t xml:space="preserve">, SI </w:t>
      </w:r>
      <w:r w:rsidR="001B6360" w:rsidRPr="00B44C89">
        <w:rPr>
          <w:rFonts w:ascii="Arial" w:hAnsi="Arial" w:cs="Arial"/>
          <w:b/>
          <w:bCs/>
          <w:i/>
          <w:iCs/>
          <w:sz w:val="28"/>
          <w:szCs w:val="28"/>
          <w:u w:val="single"/>
        </w:rPr>
        <w:lastRenderedPageBreak/>
        <w:t>CUMPLE</w:t>
      </w:r>
      <w:r w:rsidR="001B6360" w:rsidRPr="00B44C89">
        <w:rPr>
          <w:rFonts w:ascii="Arial" w:hAnsi="Arial" w:cs="Arial"/>
          <w:i/>
          <w:iCs/>
          <w:sz w:val="28"/>
          <w:szCs w:val="28"/>
        </w:rPr>
        <w:t xml:space="preserve"> con los requisitos del artículo 27 del reglamento sobre venta y consumo de bebidas alcohólicas del municipio de Zapotlán el Grande, Jalisco por lo que se considera </w:t>
      </w:r>
      <w:r w:rsidR="001B6360" w:rsidRPr="00B44C89">
        <w:rPr>
          <w:rFonts w:ascii="Arial" w:hAnsi="Arial" w:cs="Arial"/>
          <w:b/>
          <w:bCs/>
          <w:i/>
          <w:iCs/>
          <w:sz w:val="28"/>
          <w:szCs w:val="28"/>
        </w:rPr>
        <w:t xml:space="preserve">procedente su expedición debiendo asentar en la licencia municipal el aforo autorizado y el horario que establece el </w:t>
      </w:r>
      <w:r w:rsidR="00B44C89" w:rsidRPr="00B44C89">
        <w:rPr>
          <w:rFonts w:ascii="Arial" w:hAnsi="Arial" w:cs="Arial"/>
          <w:b/>
          <w:bCs/>
          <w:i/>
          <w:iCs/>
          <w:sz w:val="28"/>
          <w:szCs w:val="28"/>
        </w:rPr>
        <w:t>artículo</w:t>
      </w:r>
      <w:r w:rsidR="001B6360" w:rsidRPr="00B44C89">
        <w:rPr>
          <w:rFonts w:ascii="Arial" w:hAnsi="Arial" w:cs="Arial"/>
          <w:b/>
          <w:bCs/>
          <w:i/>
          <w:iCs/>
          <w:sz w:val="28"/>
          <w:szCs w:val="28"/>
        </w:rPr>
        <w:t xml:space="preserve"> 41 fracción II inciso f) </w:t>
      </w:r>
      <w:r w:rsidR="001B6360" w:rsidRPr="00B44C89">
        <w:rPr>
          <w:rFonts w:ascii="Arial" w:hAnsi="Arial" w:cs="Arial"/>
          <w:i/>
          <w:iCs/>
          <w:sz w:val="28"/>
          <w:szCs w:val="28"/>
        </w:rPr>
        <w:t xml:space="preserve">del reglamento sobre Venta y Consumo de Bebidas Alcohólicas del Municipio de Zapotlán el Grande, jalisco que textualmente dice:… Establecimientos no específicos, en los cuales puede realizarse en forma accesoria la Venta y consumo de bebidas alcohólicas </w:t>
      </w:r>
      <w:r w:rsidR="001B6360" w:rsidRPr="00B44C89">
        <w:rPr>
          <w:rFonts w:ascii="Arial" w:hAnsi="Arial" w:cs="Arial"/>
          <w:b/>
          <w:bCs/>
          <w:i/>
          <w:iCs/>
          <w:sz w:val="28"/>
          <w:szCs w:val="28"/>
        </w:rPr>
        <w:t xml:space="preserve">f) Loncherías: domingo a sábado de las 09:00 a las 1:00 del día siguiente; </w:t>
      </w:r>
      <w:r w:rsidR="001B6360" w:rsidRPr="00B44C89">
        <w:rPr>
          <w:rFonts w:ascii="Arial" w:hAnsi="Arial" w:cs="Arial"/>
          <w:i/>
          <w:iCs/>
          <w:sz w:val="28"/>
          <w:szCs w:val="28"/>
        </w:rPr>
        <w:t xml:space="preserve">debiendo además de acatar lo dispuesto por los artículos 37 fracción VIII del Reglamento de Policía y Orden </w:t>
      </w:r>
      <w:r w:rsidR="00B44C89" w:rsidRPr="00B44C89">
        <w:rPr>
          <w:rFonts w:ascii="Arial" w:hAnsi="Arial" w:cs="Arial"/>
          <w:i/>
          <w:iCs/>
          <w:sz w:val="28"/>
          <w:szCs w:val="28"/>
        </w:rPr>
        <w:t>Público</w:t>
      </w:r>
      <w:r w:rsidR="001B6360" w:rsidRPr="00B44C89">
        <w:rPr>
          <w:rFonts w:ascii="Arial" w:hAnsi="Arial" w:cs="Arial"/>
          <w:i/>
          <w:iCs/>
          <w:sz w:val="28"/>
          <w:szCs w:val="28"/>
        </w:rPr>
        <w:t xml:space="preserve"> del Municipio de Zapotlán el Grande, Jalisco, 46 de la Ley para </w:t>
      </w:r>
      <w:r w:rsidR="00B44C89" w:rsidRPr="00B44C89">
        <w:rPr>
          <w:rFonts w:ascii="Arial" w:hAnsi="Arial" w:cs="Arial"/>
          <w:i/>
          <w:iCs/>
          <w:sz w:val="28"/>
          <w:szCs w:val="28"/>
        </w:rPr>
        <w:t>regular</w:t>
      </w:r>
      <w:r w:rsidR="001B6360" w:rsidRPr="00B44C89">
        <w:rPr>
          <w:rFonts w:ascii="Arial" w:hAnsi="Arial" w:cs="Arial"/>
          <w:i/>
          <w:iCs/>
          <w:sz w:val="28"/>
          <w:szCs w:val="28"/>
        </w:rPr>
        <w:t xml:space="preserve"> la venta y consumo de bebidas alcohólicas en Estado de Jalisco y las previstas en los artículos 44, 45, 46, 47 del reglamento aplicable en el giro autorizado.</w:t>
      </w:r>
      <w:r w:rsidR="00B44C89">
        <w:rPr>
          <w:rFonts w:ascii="Arial" w:hAnsi="Arial" w:cs="Arial"/>
          <w:bCs/>
          <w:sz w:val="28"/>
          <w:szCs w:val="28"/>
        </w:rPr>
        <w:t xml:space="preserve"> </w:t>
      </w:r>
      <w:r w:rsidR="001B6360" w:rsidRPr="00B44C89">
        <w:rPr>
          <w:rFonts w:ascii="Arial" w:hAnsi="Arial" w:cs="Arial"/>
          <w:i/>
          <w:iCs/>
          <w:sz w:val="28"/>
          <w:szCs w:val="28"/>
        </w:rPr>
        <w:t>Se recomienda, que previo a la expedición de la Licencia solicitada, realicen las condiciones que previenen la Dirección de Movilidad y Seguridad Vial.</w:t>
      </w:r>
      <w:r w:rsidR="00B44C89">
        <w:rPr>
          <w:rFonts w:ascii="Arial" w:hAnsi="Arial" w:cs="Arial"/>
          <w:bCs/>
          <w:sz w:val="28"/>
          <w:szCs w:val="28"/>
        </w:rPr>
        <w:t xml:space="preserve"> </w:t>
      </w:r>
      <w:r w:rsidR="001B6360" w:rsidRPr="00201AF0">
        <w:rPr>
          <w:rFonts w:ascii="Arial" w:hAnsi="Arial" w:cs="Arial"/>
          <w:i/>
          <w:iCs/>
          <w:sz w:val="28"/>
          <w:szCs w:val="28"/>
        </w:rPr>
        <w:t>NOTA: Se adjunta en vía de devolución, el expediente original que contienen los documentos descritos en el presente.</w:t>
      </w:r>
      <w:r w:rsidR="00B44C89">
        <w:rPr>
          <w:rFonts w:ascii="Arial" w:hAnsi="Arial" w:cs="Arial"/>
          <w:bCs/>
          <w:sz w:val="28"/>
          <w:szCs w:val="28"/>
        </w:rPr>
        <w:t xml:space="preserve"> </w:t>
      </w:r>
      <w:r w:rsidR="001B6360" w:rsidRPr="00201AF0">
        <w:rPr>
          <w:rFonts w:ascii="Arial" w:hAnsi="Arial" w:cs="Arial"/>
          <w:i/>
          <w:iCs/>
          <w:sz w:val="28"/>
          <w:szCs w:val="28"/>
        </w:rPr>
        <w:t xml:space="preserve">Sin más por el momento, me despido de usted quedando a sus apreciables órdenes. Sin </w:t>
      </w:r>
      <w:r w:rsidR="00B44C89" w:rsidRPr="00201AF0">
        <w:rPr>
          <w:rFonts w:ascii="Arial" w:hAnsi="Arial" w:cs="Arial"/>
          <w:i/>
          <w:iCs/>
          <w:sz w:val="28"/>
          <w:szCs w:val="28"/>
        </w:rPr>
        <w:t>más</w:t>
      </w:r>
      <w:r w:rsidR="001B6360" w:rsidRPr="00201AF0">
        <w:rPr>
          <w:rFonts w:ascii="Arial" w:hAnsi="Arial" w:cs="Arial"/>
          <w:i/>
          <w:iCs/>
          <w:sz w:val="28"/>
          <w:szCs w:val="28"/>
        </w:rPr>
        <w:t xml:space="preserve"> por el momento, de despido de usted quedando a sus apreciables órdenes.</w:t>
      </w:r>
      <w:r w:rsidR="00B44C89">
        <w:rPr>
          <w:rFonts w:ascii="Arial" w:hAnsi="Arial" w:cs="Arial"/>
          <w:bCs/>
          <w:sz w:val="28"/>
          <w:szCs w:val="28"/>
        </w:rPr>
        <w:t xml:space="preserve"> </w:t>
      </w:r>
      <w:r w:rsidR="001B6360" w:rsidRPr="00201AF0">
        <w:rPr>
          <w:rFonts w:ascii="Arial" w:hAnsi="Arial" w:cs="Arial"/>
          <w:i/>
          <w:iCs/>
          <w:sz w:val="28"/>
          <w:szCs w:val="28"/>
        </w:rPr>
        <w:t>Atentamente</w:t>
      </w:r>
      <w:r w:rsidR="00B44C89">
        <w:rPr>
          <w:rFonts w:ascii="Arial" w:hAnsi="Arial" w:cs="Arial"/>
          <w:bCs/>
          <w:sz w:val="28"/>
          <w:szCs w:val="28"/>
        </w:rPr>
        <w:t xml:space="preserve"> </w:t>
      </w:r>
      <w:r w:rsidR="001B6360" w:rsidRPr="00201AF0">
        <w:rPr>
          <w:rFonts w:ascii="Arial" w:hAnsi="Arial" w:cs="Arial"/>
          <w:i/>
          <w:iCs/>
          <w:sz w:val="28"/>
          <w:szCs w:val="28"/>
        </w:rPr>
        <w:t>“2025, año del 130 aniversario del natalicio de la musa y escritora zapotlense María Guadalupe Marín Preciado.”</w:t>
      </w:r>
      <w:r w:rsidR="00B44C89">
        <w:rPr>
          <w:rFonts w:ascii="Arial" w:hAnsi="Arial" w:cs="Arial"/>
          <w:bCs/>
          <w:sz w:val="28"/>
          <w:szCs w:val="28"/>
        </w:rPr>
        <w:t xml:space="preserve"> </w:t>
      </w:r>
      <w:r w:rsidR="001B6360" w:rsidRPr="00201AF0">
        <w:rPr>
          <w:rFonts w:ascii="Arial" w:hAnsi="Arial" w:cs="Arial"/>
          <w:i/>
          <w:iCs/>
          <w:sz w:val="28"/>
          <w:szCs w:val="28"/>
        </w:rPr>
        <w:t>Cd Guzmán, Municipio de Zapotlán el Grande, Jalisco, 08 de julio 2025.</w:t>
      </w:r>
      <w:r w:rsidR="00B44C89">
        <w:rPr>
          <w:rFonts w:ascii="Arial" w:hAnsi="Arial" w:cs="Arial"/>
          <w:bCs/>
          <w:sz w:val="28"/>
          <w:szCs w:val="28"/>
        </w:rPr>
        <w:t xml:space="preserve"> </w:t>
      </w:r>
      <w:r w:rsidR="001B6360" w:rsidRPr="00201AF0">
        <w:rPr>
          <w:rFonts w:ascii="Arial" w:hAnsi="Arial" w:cs="Arial"/>
          <w:b/>
          <w:i/>
          <w:iCs/>
          <w:sz w:val="28"/>
          <w:szCs w:val="28"/>
        </w:rPr>
        <w:t>MTRA. MARIANA VEGA CHAVEZ.</w:t>
      </w:r>
      <w:r w:rsidR="00B44C89">
        <w:rPr>
          <w:rFonts w:ascii="Arial" w:hAnsi="Arial" w:cs="Arial"/>
          <w:bCs/>
          <w:sz w:val="28"/>
          <w:szCs w:val="28"/>
        </w:rPr>
        <w:t xml:space="preserve"> </w:t>
      </w:r>
      <w:r w:rsidR="001B6360" w:rsidRPr="00201AF0">
        <w:rPr>
          <w:rFonts w:ascii="Arial" w:hAnsi="Arial" w:cs="Arial"/>
          <w:i/>
          <w:iCs/>
          <w:sz w:val="28"/>
          <w:szCs w:val="28"/>
        </w:rPr>
        <w:t>DIRECTORA JURÍDICA</w:t>
      </w:r>
      <w:r w:rsidR="00B44C89">
        <w:rPr>
          <w:rFonts w:ascii="Arial" w:hAnsi="Arial" w:cs="Arial"/>
          <w:bCs/>
          <w:sz w:val="28"/>
          <w:szCs w:val="28"/>
        </w:rPr>
        <w:t xml:space="preserve"> </w:t>
      </w:r>
      <w:r w:rsidR="001B6360" w:rsidRPr="00201AF0">
        <w:rPr>
          <w:rFonts w:ascii="Arial" w:hAnsi="Arial" w:cs="Arial"/>
          <w:i/>
          <w:iCs/>
          <w:sz w:val="28"/>
          <w:szCs w:val="28"/>
        </w:rPr>
        <w:t>MVC/</w:t>
      </w:r>
      <w:proofErr w:type="spellStart"/>
      <w:r w:rsidR="001B6360" w:rsidRPr="00201AF0">
        <w:rPr>
          <w:rFonts w:ascii="Arial" w:hAnsi="Arial" w:cs="Arial"/>
          <w:i/>
          <w:iCs/>
          <w:sz w:val="28"/>
          <w:szCs w:val="28"/>
        </w:rPr>
        <w:t>ascch</w:t>
      </w:r>
      <w:proofErr w:type="spellEnd"/>
      <w:r w:rsidR="00397991">
        <w:rPr>
          <w:rFonts w:ascii="Arial" w:hAnsi="Arial" w:cs="Arial"/>
          <w:bCs/>
          <w:sz w:val="28"/>
          <w:szCs w:val="28"/>
        </w:rPr>
        <w:t xml:space="preserve"> </w:t>
      </w:r>
      <w:proofErr w:type="spellStart"/>
      <w:r w:rsidR="001B6360" w:rsidRPr="00201AF0">
        <w:rPr>
          <w:rFonts w:ascii="Arial" w:hAnsi="Arial" w:cs="Arial"/>
          <w:i/>
          <w:iCs/>
          <w:sz w:val="28"/>
          <w:szCs w:val="28"/>
        </w:rPr>
        <w:t>C.c.p</w:t>
      </w:r>
      <w:proofErr w:type="spellEnd"/>
      <w:r w:rsidR="001B6360" w:rsidRPr="00201AF0">
        <w:rPr>
          <w:rFonts w:ascii="Arial" w:hAnsi="Arial" w:cs="Arial"/>
          <w:i/>
          <w:iCs/>
          <w:sz w:val="28"/>
          <w:szCs w:val="28"/>
        </w:rPr>
        <w:t>. Archivo</w:t>
      </w:r>
      <w:r w:rsidR="001B6360" w:rsidRPr="00201AF0">
        <w:rPr>
          <w:rFonts w:ascii="Arial" w:hAnsi="Arial" w:cs="Arial"/>
          <w:i/>
          <w:iCs/>
          <w:sz w:val="28"/>
          <w:szCs w:val="28"/>
        </w:rPr>
        <w:tab/>
      </w:r>
      <w:r w:rsidR="00B44C89">
        <w:rPr>
          <w:rFonts w:ascii="Arial" w:hAnsi="Arial" w:cs="Arial"/>
          <w:bCs/>
          <w:sz w:val="28"/>
          <w:szCs w:val="28"/>
        </w:rPr>
        <w:t xml:space="preserve"> </w:t>
      </w:r>
      <w:r w:rsidR="001B6360" w:rsidRPr="00201AF0">
        <w:rPr>
          <w:rFonts w:ascii="Arial" w:hAnsi="Arial" w:cs="Arial"/>
          <w:b/>
          <w:bCs/>
          <w:i/>
          <w:iCs/>
          <w:sz w:val="28"/>
          <w:szCs w:val="28"/>
        </w:rPr>
        <w:t>5.-</w:t>
      </w:r>
      <w:r w:rsidR="00397991">
        <w:rPr>
          <w:rFonts w:ascii="Arial" w:hAnsi="Arial" w:cs="Arial"/>
          <w:i/>
          <w:iCs/>
          <w:sz w:val="28"/>
          <w:szCs w:val="28"/>
        </w:rPr>
        <w:t xml:space="preserve"> </w:t>
      </w:r>
      <w:r w:rsidR="001B6360" w:rsidRPr="00201AF0">
        <w:rPr>
          <w:rFonts w:ascii="Arial" w:hAnsi="Arial" w:cs="Arial"/>
          <w:i/>
          <w:iCs/>
          <w:sz w:val="28"/>
          <w:szCs w:val="28"/>
        </w:rPr>
        <w:t>En</w:t>
      </w:r>
      <w:r w:rsidR="00397991">
        <w:rPr>
          <w:rFonts w:ascii="Arial" w:hAnsi="Arial" w:cs="Arial"/>
          <w:i/>
          <w:iCs/>
          <w:sz w:val="28"/>
          <w:szCs w:val="28"/>
        </w:rPr>
        <w:t xml:space="preserve"> </w:t>
      </w:r>
      <w:r w:rsidR="001B6360" w:rsidRPr="00201AF0">
        <w:rPr>
          <w:rFonts w:ascii="Arial" w:hAnsi="Arial" w:cs="Arial"/>
          <w:i/>
          <w:iCs/>
          <w:sz w:val="28"/>
          <w:szCs w:val="28"/>
        </w:rPr>
        <w:t xml:space="preserve">este orden del ideas el día martes 22 de julio del año en curso, </w:t>
      </w:r>
      <w:r w:rsidR="001B6360" w:rsidRPr="00201AF0">
        <w:rPr>
          <w:rFonts w:ascii="Arial" w:hAnsi="Arial" w:cs="Arial"/>
          <w:i/>
          <w:iCs/>
          <w:sz w:val="28"/>
          <w:szCs w:val="28"/>
        </w:rPr>
        <w:lastRenderedPageBreak/>
        <w:t xml:space="preserve">se llevó a cabo la Sesión Ordinaria número 2 dos del Consejo Municipal de Giros Restringidos sobre Venta y Consumo de Bebidas alcohólicas del Municipio de Zapotlán el Grande, Jalisco, en la cual, sus integrantes emitieron a fecha 23 de julio del año 2025 que corre el oficio número 644/2025, en el que expusieron como recomendación su </w:t>
      </w:r>
      <w:r w:rsidR="001B6360" w:rsidRPr="00201AF0">
        <w:rPr>
          <w:rFonts w:ascii="Arial" w:hAnsi="Arial" w:cs="Arial"/>
          <w:b/>
          <w:i/>
          <w:iCs/>
          <w:sz w:val="28"/>
          <w:szCs w:val="28"/>
        </w:rPr>
        <w:t>OPINION FAVORABLE</w:t>
      </w:r>
      <w:r w:rsidR="001B6360" w:rsidRPr="00201AF0">
        <w:rPr>
          <w:rFonts w:ascii="Arial" w:hAnsi="Arial" w:cs="Arial"/>
          <w:i/>
          <w:iCs/>
          <w:sz w:val="28"/>
          <w:szCs w:val="28"/>
        </w:rPr>
        <w:t xml:space="preserve"> con 14 votos a favor, respecto de la solicitud de licencia municipal de funcionamiento </w:t>
      </w:r>
      <w:r w:rsidR="001B6360" w:rsidRPr="00201AF0">
        <w:rPr>
          <w:rFonts w:ascii="Arial" w:hAnsi="Arial" w:cs="Arial"/>
          <w:b/>
          <w:i/>
          <w:iCs/>
          <w:sz w:val="28"/>
          <w:szCs w:val="28"/>
        </w:rPr>
        <w:t>QUE AUTORIZA LA LICENCIA MUNICIPAL CON GIRO DE LOCHERIA CON VENTA Y CONSUMO DE CERVEZA</w:t>
      </w:r>
      <w:r w:rsidR="001B6360" w:rsidRPr="00201AF0">
        <w:rPr>
          <w:rFonts w:ascii="Arial" w:hAnsi="Arial" w:cs="Arial"/>
          <w:b/>
          <w:bCs/>
          <w:i/>
          <w:iCs/>
          <w:sz w:val="28"/>
          <w:szCs w:val="28"/>
        </w:rPr>
        <w:t>, DENOMINADO “EL TEJANO”,</w:t>
      </w:r>
      <w:r w:rsidR="001B6360" w:rsidRPr="00201AF0">
        <w:rPr>
          <w:rFonts w:ascii="Arial" w:hAnsi="Arial" w:cs="Arial"/>
          <w:i/>
          <w:iCs/>
          <w:sz w:val="28"/>
          <w:szCs w:val="28"/>
        </w:rPr>
        <w:t xml:space="preserve"> con domicilio en </w:t>
      </w:r>
      <w:r w:rsidR="001B6360" w:rsidRPr="00201AF0">
        <w:rPr>
          <w:rFonts w:ascii="Arial" w:hAnsi="Arial" w:cs="Arial"/>
          <w:b/>
          <w:bCs/>
          <w:i/>
          <w:iCs/>
          <w:sz w:val="28"/>
          <w:szCs w:val="28"/>
        </w:rPr>
        <w:t xml:space="preserve">MIGUEL HIDALGO </w:t>
      </w:r>
      <w:r w:rsidR="001B6360" w:rsidRPr="00201AF0">
        <w:rPr>
          <w:rFonts w:ascii="Arial" w:hAnsi="Arial" w:cs="Arial"/>
          <w:i/>
          <w:iCs/>
          <w:sz w:val="28"/>
          <w:szCs w:val="28"/>
        </w:rPr>
        <w:t>N° 793, Colonia Centro de Ciudad Guzmán, municipio de Zapotlán el Grande, Jalisco</w:t>
      </w:r>
      <w:r w:rsidR="001B6360" w:rsidRPr="00201AF0">
        <w:rPr>
          <w:rFonts w:ascii="Arial" w:hAnsi="Arial" w:cs="Arial"/>
          <w:b/>
          <w:i/>
          <w:iCs/>
          <w:sz w:val="28"/>
          <w:szCs w:val="28"/>
        </w:rPr>
        <w:t xml:space="preserve">, </w:t>
      </w:r>
      <w:r w:rsidR="001B6360" w:rsidRPr="00201AF0">
        <w:rPr>
          <w:rFonts w:ascii="Arial" w:hAnsi="Arial" w:cs="Arial"/>
          <w:i/>
          <w:iCs/>
          <w:sz w:val="28"/>
          <w:szCs w:val="28"/>
        </w:rPr>
        <w:t>mismo que fue turnado a esta Comisión Edilicia Permanente Espectáculos Públicos e Inspección y Vigilancia para su estudio, análisis y dictaminación. Lo anterior de conformidad con lo dispuesto por los artículos 17 y 21 del Reglamento del Consejo Municipal de Giros Restringidos sobre la venta y consumo de Bebidas Alcohólicas del Municipio de Zapotlán el Grande, Jalisco.</w:t>
      </w:r>
      <w:r w:rsidR="00397991">
        <w:rPr>
          <w:rFonts w:ascii="Arial" w:hAnsi="Arial" w:cs="Arial"/>
          <w:i/>
          <w:iCs/>
          <w:sz w:val="28"/>
          <w:szCs w:val="28"/>
        </w:rPr>
        <w:t xml:space="preserve"> </w:t>
      </w:r>
      <w:r w:rsidR="001B6360" w:rsidRPr="00201AF0">
        <w:rPr>
          <w:rFonts w:ascii="Arial" w:hAnsi="Arial" w:cs="Arial"/>
          <w:b/>
          <w:bCs/>
          <w:i/>
          <w:iCs/>
          <w:sz w:val="28"/>
          <w:szCs w:val="28"/>
        </w:rPr>
        <w:t>6.-</w:t>
      </w:r>
      <w:r w:rsidR="001B6360" w:rsidRPr="00201AF0">
        <w:rPr>
          <w:rFonts w:ascii="Arial" w:hAnsi="Arial" w:cs="Arial"/>
          <w:i/>
          <w:iCs/>
          <w:sz w:val="28"/>
          <w:szCs w:val="28"/>
        </w:rPr>
        <w:t xml:space="preserve"> Con fundamento en lo dispuesto por el artículo 21 del Consejo Municipal de giros restringidos sobre venta y consumo de bebidas alcohólicas del municipio de Zapotlán el Grande; los artículos 28 fracción </w:t>
      </w:r>
      <w:proofErr w:type="spellStart"/>
      <w:r w:rsidR="001B6360" w:rsidRPr="00201AF0">
        <w:rPr>
          <w:rFonts w:ascii="Arial" w:hAnsi="Arial" w:cs="Arial"/>
          <w:i/>
          <w:iCs/>
          <w:sz w:val="28"/>
          <w:szCs w:val="28"/>
        </w:rPr>
        <w:t>lV</w:t>
      </w:r>
      <w:proofErr w:type="spellEnd"/>
      <w:r w:rsidR="001B6360" w:rsidRPr="00201AF0">
        <w:rPr>
          <w:rFonts w:ascii="Arial" w:hAnsi="Arial" w:cs="Arial"/>
          <w:i/>
          <w:iCs/>
          <w:sz w:val="28"/>
          <w:szCs w:val="28"/>
        </w:rPr>
        <w:t xml:space="preserve">  y V del Reglamento sobre la Venta y Consumo de Bebidas Alcohólicas del Municipio de Zapotlán el Grande, Jalisco así como los diversos 37, 38 y 40 del Reglamento Interior del Ayuntamiento de Zapotlán el Grande, Jalisco; mediante oficio signado por sala de regidores 0852/2025 de  fecha 23 de julio del 2025 se convocó a la sesión extraordinaria número 4 de Comisión Edilicia de Espectáculos Públicos e Inspección y Vigilancia en la cual, se estudió y analizo, entre otras solicitudes de </w:t>
      </w:r>
      <w:r w:rsidR="001B6360" w:rsidRPr="00201AF0">
        <w:rPr>
          <w:rFonts w:ascii="Arial" w:hAnsi="Arial" w:cs="Arial"/>
          <w:i/>
          <w:iCs/>
          <w:sz w:val="28"/>
          <w:szCs w:val="28"/>
        </w:rPr>
        <w:lastRenderedPageBreak/>
        <w:t xml:space="preserve">Licencias Municipales, la relativa </w:t>
      </w:r>
      <w:r w:rsidR="001B6360" w:rsidRPr="00201AF0">
        <w:rPr>
          <w:rFonts w:ascii="Arial" w:hAnsi="Arial" w:cs="Arial"/>
          <w:b/>
          <w:i/>
          <w:iCs/>
          <w:sz w:val="28"/>
          <w:szCs w:val="28"/>
        </w:rPr>
        <w:t>A LA LICENCIA MUNICIPAL CON GIRO DE LOCHERIA CON VENTA Y CONSUMO DE CERVEZA</w:t>
      </w:r>
      <w:r w:rsidR="001B6360" w:rsidRPr="00201AF0">
        <w:rPr>
          <w:rFonts w:ascii="Arial" w:hAnsi="Arial" w:cs="Arial"/>
          <w:b/>
          <w:bCs/>
          <w:i/>
          <w:iCs/>
          <w:sz w:val="28"/>
          <w:szCs w:val="28"/>
        </w:rPr>
        <w:t>, DENOMINADO “EL TEJANO”,</w:t>
      </w:r>
      <w:r w:rsidR="001B6360" w:rsidRPr="00201AF0">
        <w:rPr>
          <w:rFonts w:ascii="Arial" w:hAnsi="Arial" w:cs="Arial"/>
          <w:i/>
          <w:iCs/>
          <w:sz w:val="28"/>
          <w:szCs w:val="28"/>
        </w:rPr>
        <w:t xml:space="preserve"> con domicilio en </w:t>
      </w:r>
      <w:r w:rsidR="001B6360" w:rsidRPr="00201AF0">
        <w:rPr>
          <w:rFonts w:ascii="Arial" w:hAnsi="Arial" w:cs="Arial"/>
          <w:b/>
          <w:bCs/>
          <w:i/>
          <w:iCs/>
          <w:sz w:val="28"/>
          <w:szCs w:val="28"/>
        </w:rPr>
        <w:t xml:space="preserve">MIGUEL HIDALGO </w:t>
      </w:r>
      <w:r w:rsidR="001B6360" w:rsidRPr="00201AF0">
        <w:rPr>
          <w:rFonts w:ascii="Arial" w:hAnsi="Arial" w:cs="Arial"/>
          <w:i/>
          <w:iCs/>
          <w:sz w:val="28"/>
          <w:szCs w:val="28"/>
        </w:rPr>
        <w:t>N° 793, Colonia Centro de Ciudad Guzmán, municipio de Zapotlán el Grande, Jalisco</w:t>
      </w:r>
      <w:r w:rsidR="001B6360" w:rsidRPr="00201AF0">
        <w:rPr>
          <w:rFonts w:ascii="Arial" w:hAnsi="Arial" w:cs="Arial"/>
          <w:b/>
          <w:i/>
          <w:iCs/>
          <w:sz w:val="28"/>
          <w:szCs w:val="28"/>
        </w:rPr>
        <w:t>.</w:t>
      </w:r>
      <w:r w:rsidR="001B6360" w:rsidRPr="00201AF0">
        <w:rPr>
          <w:rFonts w:ascii="Arial" w:hAnsi="Arial" w:cs="Arial"/>
          <w:bCs/>
          <w:i/>
          <w:iCs/>
          <w:sz w:val="28"/>
          <w:szCs w:val="28"/>
        </w:rPr>
        <w:t xml:space="preserve"> </w:t>
      </w:r>
      <w:r w:rsidR="001B6360" w:rsidRPr="00201AF0">
        <w:rPr>
          <w:rFonts w:ascii="Arial" w:hAnsi="Arial" w:cs="Arial"/>
          <w:i/>
          <w:iCs/>
          <w:sz w:val="28"/>
          <w:szCs w:val="28"/>
        </w:rPr>
        <w:t>emitiendo el presente dictamen de conformidad a los siguientes:</w:t>
      </w:r>
      <w:r w:rsidR="001B6360" w:rsidRPr="00201AF0">
        <w:rPr>
          <w:rFonts w:ascii="Arial" w:hAnsi="Arial" w:cs="Arial"/>
          <w:b/>
          <w:i/>
          <w:iCs/>
          <w:sz w:val="28"/>
          <w:szCs w:val="28"/>
        </w:rPr>
        <w:t xml:space="preserve"> DENOMINADO “EL TEJANO” con domicilio en la calle </w:t>
      </w:r>
      <w:r w:rsidR="001B6360" w:rsidRPr="00201AF0">
        <w:rPr>
          <w:rFonts w:ascii="Arial" w:hAnsi="Arial" w:cs="Arial"/>
          <w:b/>
          <w:bCs/>
          <w:i/>
          <w:iCs/>
          <w:sz w:val="28"/>
          <w:szCs w:val="28"/>
        </w:rPr>
        <w:t xml:space="preserve">MIGUEL HIDALGO </w:t>
      </w:r>
      <w:r w:rsidR="001B6360" w:rsidRPr="00201AF0">
        <w:rPr>
          <w:rFonts w:ascii="Arial" w:hAnsi="Arial" w:cs="Arial"/>
          <w:i/>
          <w:iCs/>
          <w:sz w:val="28"/>
          <w:szCs w:val="28"/>
        </w:rPr>
        <w:t>N° 793, Colonia Centro de Ciudad Guzmán, municipio de Zapotlán el Grande, Jalisco.</w:t>
      </w:r>
      <w:r w:rsidR="00397991">
        <w:rPr>
          <w:rFonts w:ascii="Arial" w:hAnsi="Arial" w:cs="Arial"/>
          <w:bCs/>
          <w:sz w:val="28"/>
          <w:szCs w:val="28"/>
        </w:rPr>
        <w:t xml:space="preserve"> </w:t>
      </w:r>
      <w:r w:rsidR="001B6360" w:rsidRPr="00201AF0">
        <w:rPr>
          <w:rFonts w:ascii="Arial" w:hAnsi="Arial" w:cs="Arial"/>
          <w:b/>
          <w:i/>
          <w:iCs/>
          <w:sz w:val="28"/>
          <w:szCs w:val="28"/>
        </w:rPr>
        <w:t>CONSIDERANDOS:</w:t>
      </w:r>
      <w:r w:rsidR="00397991">
        <w:rPr>
          <w:rFonts w:ascii="Arial" w:hAnsi="Arial" w:cs="Arial"/>
          <w:bCs/>
          <w:sz w:val="28"/>
          <w:szCs w:val="28"/>
        </w:rPr>
        <w:t xml:space="preserve"> </w:t>
      </w:r>
      <w:r w:rsidR="001B6360" w:rsidRPr="00201AF0">
        <w:rPr>
          <w:rFonts w:ascii="Arial" w:hAnsi="Arial" w:cs="Arial"/>
          <w:b/>
          <w:bCs/>
          <w:i/>
          <w:iCs/>
          <w:sz w:val="28"/>
          <w:szCs w:val="28"/>
        </w:rPr>
        <w:t>I.-</w:t>
      </w:r>
      <w:r w:rsidR="001B6360" w:rsidRPr="00201AF0">
        <w:rPr>
          <w:rFonts w:ascii="Arial" w:hAnsi="Arial" w:cs="Arial"/>
          <w:i/>
          <w:iCs/>
          <w:sz w:val="28"/>
          <w:szCs w:val="28"/>
        </w:rPr>
        <w:t xml:space="preserve"> </w:t>
      </w:r>
      <w:r w:rsidR="001B6360" w:rsidRPr="00201AF0">
        <w:rPr>
          <w:rFonts w:ascii="Arial" w:hAnsi="Arial" w:cs="Arial"/>
          <w:b/>
          <w:i/>
          <w:iCs/>
          <w:sz w:val="28"/>
          <w:szCs w:val="28"/>
        </w:rPr>
        <w:t>DE LA COMPETENCIA.-</w:t>
      </w:r>
      <w:r w:rsidR="001B6360" w:rsidRPr="00201AF0">
        <w:rPr>
          <w:rFonts w:ascii="Arial" w:hAnsi="Arial" w:cs="Arial"/>
          <w:i/>
          <w:iCs/>
          <w:sz w:val="28"/>
          <w:szCs w:val="28"/>
        </w:rPr>
        <w:t xml:space="preserve"> Que el Ayuntamiento Constitucional de Zapotlán el Grande Jalisco es competente para conocer y resolver sobre la expedición de la licencia de funcionamiento del giro </w:t>
      </w:r>
      <w:r w:rsidR="001B6360" w:rsidRPr="00201AF0">
        <w:rPr>
          <w:rFonts w:ascii="Arial" w:hAnsi="Arial" w:cs="Arial"/>
          <w:b/>
          <w:i/>
          <w:iCs/>
          <w:sz w:val="28"/>
          <w:szCs w:val="28"/>
        </w:rPr>
        <w:t>LICENCIA MUNICIPAL CON GIRO DE LOCHERIA CON VENTA Y CONSUMO DE CERVEZA</w:t>
      </w:r>
      <w:r w:rsidR="001B6360" w:rsidRPr="00201AF0">
        <w:rPr>
          <w:rFonts w:ascii="Arial" w:hAnsi="Arial" w:cs="Arial"/>
          <w:b/>
          <w:bCs/>
          <w:i/>
          <w:iCs/>
          <w:sz w:val="28"/>
          <w:szCs w:val="28"/>
        </w:rPr>
        <w:t>, DENOMINADO “EL TEJANO”,</w:t>
      </w:r>
      <w:r w:rsidR="001B6360" w:rsidRPr="00201AF0">
        <w:rPr>
          <w:rFonts w:ascii="Arial" w:hAnsi="Arial" w:cs="Arial"/>
          <w:i/>
          <w:iCs/>
          <w:sz w:val="28"/>
          <w:szCs w:val="28"/>
        </w:rPr>
        <w:t xml:space="preserve"> con domicilio en </w:t>
      </w:r>
      <w:r w:rsidR="001B6360" w:rsidRPr="00201AF0">
        <w:rPr>
          <w:rFonts w:ascii="Arial" w:hAnsi="Arial" w:cs="Arial"/>
          <w:b/>
          <w:bCs/>
          <w:i/>
          <w:iCs/>
          <w:sz w:val="28"/>
          <w:szCs w:val="28"/>
        </w:rPr>
        <w:t xml:space="preserve">MIGUEL HIDALGO </w:t>
      </w:r>
      <w:r w:rsidR="001B6360" w:rsidRPr="00201AF0">
        <w:rPr>
          <w:rFonts w:ascii="Arial" w:hAnsi="Arial" w:cs="Arial"/>
          <w:i/>
          <w:iCs/>
          <w:sz w:val="28"/>
          <w:szCs w:val="28"/>
        </w:rPr>
        <w:t xml:space="preserve">N° 793, Colonia Centro de Ciudad Guzmán, municipio de Zapotlán el Grande, Jalisco de conformidad con lo dispuesto por los artículos 115 fracciones 11 inciso a) y </w:t>
      </w:r>
      <w:proofErr w:type="spellStart"/>
      <w:r w:rsidR="001B6360" w:rsidRPr="00201AF0">
        <w:rPr>
          <w:rFonts w:ascii="Arial" w:hAnsi="Arial" w:cs="Arial"/>
          <w:i/>
          <w:iCs/>
          <w:sz w:val="28"/>
          <w:szCs w:val="28"/>
        </w:rPr>
        <w:t>Ill</w:t>
      </w:r>
      <w:proofErr w:type="spellEnd"/>
      <w:r w:rsidR="001B6360" w:rsidRPr="00201AF0">
        <w:rPr>
          <w:rFonts w:ascii="Arial" w:hAnsi="Arial" w:cs="Arial"/>
          <w:i/>
          <w:iCs/>
          <w:sz w:val="28"/>
          <w:szCs w:val="28"/>
        </w:rPr>
        <w:t xml:space="preserve"> inciso i) de la Constitución Federal,15 fracci6n VI, 77 fracción 11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w:t>
      </w:r>
      <w:r w:rsidR="00397991">
        <w:rPr>
          <w:rFonts w:ascii="Arial" w:hAnsi="Arial" w:cs="Arial"/>
          <w:bCs/>
          <w:sz w:val="28"/>
          <w:szCs w:val="28"/>
        </w:rPr>
        <w:t xml:space="preserve"> </w:t>
      </w:r>
      <w:r w:rsidR="001B6360" w:rsidRPr="00201AF0">
        <w:rPr>
          <w:rFonts w:ascii="Arial" w:hAnsi="Arial" w:cs="Arial"/>
          <w:b/>
          <w:bCs/>
          <w:i/>
          <w:iCs/>
          <w:sz w:val="28"/>
          <w:szCs w:val="28"/>
        </w:rPr>
        <w:t>II.-</w:t>
      </w:r>
      <w:r w:rsidR="001B6360" w:rsidRPr="00201AF0">
        <w:rPr>
          <w:rFonts w:ascii="Arial" w:hAnsi="Arial" w:cs="Arial"/>
          <w:i/>
          <w:iCs/>
          <w:sz w:val="28"/>
          <w:szCs w:val="28"/>
        </w:rPr>
        <w:t xml:space="preserve"> </w:t>
      </w:r>
      <w:r w:rsidR="001B6360" w:rsidRPr="00201AF0">
        <w:rPr>
          <w:rFonts w:ascii="Arial" w:hAnsi="Arial" w:cs="Arial"/>
          <w:b/>
          <w:i/>
          <w:iCs/>
          <w:sz w:val="28"/>
          <w:szCs w:val="28"/>
        </w:rPr>
        <w:t>DE LA PERSONALIDAD.-</w:t>
      </w:r>
      <w:r w:rsidR="001B6360" w:rsidRPr="00201AF0">
        <w:rPr>
          <w:rFonts w:ascii="Arial" w:hAnsi="Arial" w:cs="Arial"/>
          <w:i/>
          <w:iCs/>
          <w:sz w:val="28"/>
          <w:szCs w:val="28"/>
        </w:rPr>
        <w:t xml:space="preserve"> Que la personalidad del solicitante quedo debidamente acreditada en el expediente correspondiente, ya que lo hace como persona física y por su propio derecho, por lo cual adjunto con credencial para votar con fotografía, documento que además de acompañar de la constancia verificación de datos, documentales y biométricos </w:t>
      </w:r>
      <w:r w:rsidR="001B6360" w:rsidRPr="00201AF0">
        <w:rPr>
          <w:rFonts w:ascii="Arial" w:hAnsi="Arial" w:cs="Arial"/>
          <w:i/>
          <w:iCs/>
          <w:sz w:val="28"/>
          <w:szCs w:val="28"/>
        </w:rPr>
        <w:lastRenderedPageBreak/>
        <w:t>de la credencial para votar con fotografía expedida por Instituto Nacional Electoral, copia certificada del extracto del acta de nacimiento, expedida por el registro civil de este municipio, la constancia de situación fiscal y emitida por el sistema de administración tributaria de la Secretaría de crédito público, documentos todos los que abran el expediente respectivo, y que en qué día debidamente descritos en líneas arriba.</w:t>
      </w:r>
      <w:r w:rsidR="00397991">
        <w:rPr>
          <w:rFonts w:ascii="Arial" w:hAnsi="Arial" w:cs="Arial"/>
          <w:bCs/>
          <w:sz w:val="28"/>
          <w:szCs w:val="28"/>
        </w:rPr>
        <w:t xml:space="preserve"> </w:t>
      </w:r>
      <w:proofErr w:type="spellStart"/>
      <w:r w:rsidR="001B6360" w:rsidRPr="00201AF0">
        <w:rPr>
          <w:rFonts w:ascii="Arial" w:hAnsi="Arial" w:cs="Arial"/>
          <w:b/>
          <w:bCs/>
          <w:i/>
          <w:iCs/>
          <w:sz w:val="28"/>
          <w:szCs w:val="28"/>
        </w:rPr>
        <w:t>Ill</w:t>
      </w:r>
      <w:proofErr w:type="spellEnd"/>
      <w:r w:rsidR="001B6360" w:rsidRPr="00201AF0">
        <w:rPr>
          <w:rFonts w:ascii="Arial" w:hAnsi="Arial" w:cs="Arial"/>
          <w:b/>
          <w:bCs/>
          <w:i/>
          <w:iCs/>
          <w:sz w:val="28"/>
          <w:szCs w:val="28"/>
        </w:rPr>
        <w:t>.-</w:t>
      </w:r>
      <w:r w:rsidR="001B6360" w:rsidRPr="00201AF0">
        <w:rPr>
          <w:rFonts w:ascii="Arial" w:hAnsi="Arial" w:cs="Arial"/>
          <w:i/>
          <w:iCs/>
          <w:sz w:val="28"/>
          <w:szCs w:val="28"/>
        </w:rPr>
        <w:t xml:space="preserve"> </w:t>
      </w:r>
      <w:r w:rsidR="001B6360" w:rsidRPr="00201AF0">
        <w:rPr>
          <w:rFonts w:ascii="Arial" w:hAnsi="Arial" w:cs="Arial"/>
          <w:b/>
          <w:i/>
          <w:iCs/>
          <w:sz w:val="28"/>
          <w:szCs w:val="28"/>
        </w:rPr>
        <w:t>DE LA TRAMITACION DEL PROCEDIMIENTO.-</w:t>
      </w:r>
      <w:r w:rsidR="00397991">
        <w:rPr>
          <w:rFonts w:ascii="Arial" w:hAnsi="Arial" w:cs="Arial"/>
          <w:i/>
          <w:iCs/>
          <w:sz w:val="28"/>
          <w:szCs w:val="28"/>
        </w:rPr>
        <w:t xml:space="preserve"> </w:t>
      </w:r>
      <w:r w:rsidR="001B6360" w:rsidRPr="00201AF0">
        <w:rPr>
          <w:rFonts w:ascii="Arial" w:hAnsi="Arial" w:cs="Arial"/>
          <w:i/>
          <w:iCs/>
          <w:sz w:val="28"/>
          <w:szCs w:val="28"/>
        </w:rPr>
        <w:t xml:space="preserve">Una vez analizado el contenido del expediente conformado con motivo de la solicitud de licencia de funcionamiento del </w:t>
      </w:r>
      <w:r w:rsidR="001B6360" w:rsidRPr="00201AF0">
        <w:rPr>
          <w:rFonts w:ascii="Arial" w:hAnsi="Arial" w:cs="Arial"/>
          <w:b/>
          <w:i/>
          <w:iCs/>
          <w:sz w:val="28"/>
          <w:szCs w:val="28"/>
        </w:rPr>
        <w:t xml:space="preserve">C. SALVADOR CHAVEZ TORRES </w:t>
      </w:r>
      <w:r w:rsidR="001B6360" w:rsidRPr="00201AF0">
        <w:rPr>
          <w:rFonts w:ascii="Arial" w:hAnsi="Arial" w:cs="Arial"/>
          <w:i/>
          <w:iCs/>
          <w:sz w:val="28"/>
          <w:szCs w:val="28"/>
        </w:rPr>
        <w:t>se advierte la pretensión para la obtención de</w:t>
      </w:r>
      <w:r w:rsidR="001B6360" w:rsidRPr="00201AF0">
        <w:rPr>
          <w:rFonts w:ascii="Arial" w:hAnsi="Arial" w:cs="Arial"/>
          <w:b/>
          <w:i/>
          <w:iCs/>
          <w:sz w:val="28"/>
          <w:szCs w:val="28"/>
        </w:rPr>
        <w:t xml:space="preserve"> LICENCIA MUNICIPAL CON GIRO DE LOCHERIA CON VENTA Y CONSUMO DE CERVEZA</w:t>
      </w:r>
      <w:r w:rsidR="001B6360" w:rsidRPr="00201AF0">
        <w:rPr>
          <w:rFonts w:ascii="Arial" w:hAnsi="Arial" w:cs="Arial"/>
          <w:b/>
          <w:bCs/>
          <w:i/>
          <w:iCs/>
          <w:sz w:val="28"/>
          <w:szCs w:val="28"/>
        </w:rPr>
        <w:t>, DENOMINADO “EL TEJANO”,</w:t>
      </w:r>
      <w:r w:rsidR="001B6360" w:rsidRPr="00201AF0">
        <w:rPr>
          <w:rFonts w:ascii="Arial" w:hAnsi="Arial" w:cs="Arial"/>
          <w:i/>
          <w:iCs/>
          <w:sz w:val="28"/>
          <w:szCs w:val="28"/>
        </w:rPr>
        <w:t xml:space="preserve"> con domicilio en </w:t>
      </w:r>
      <w:r w:rsidR="001B6360" w:rsidRPr="00201AF0">
        <w:rPr>
          <w:rFonts w:ascii="Arial" w:hAnsi="Arial" w:cs="Arial"/>
          <w:b/>
          <w:bCs/>
          <w:i/>
          <w:iCs/>
          <w:sz w:val="28"/>
          <w:szCs w:val="28"/>
        </w:rPr>
        <w:t xml:space="preserve">MIGUEL HIDALGO </w:t>
      </w:r>
      <w:r w:rsidR="001B6360" w:rsidRPr="00201AF0">
        <w:rPr>
          <w:rFonts w:ascii="Arial" w:hAnsi="Arial" w:cs="Arial"/>
          <w:i/>
          <w:iCs/>
          <w:sz w:val="28"/>
          <w:szCs w:val="28"/>
        </w:rPr>
        <w:t>N° 793, Colonia Centro de Ciudad Guzmán, municipio de Zapotlán el Grande, Jalisco y que para tal efecto el administrado cumplió, con todos y cada uno de los requisitos a que se refiere el artículo 27 del Reglamento sobre la Venta y Consumo de Bebidas Alcohólicas para el Municipio de Zapotlán el Grande, Jalisco.</w:t>
      </w:r>
      <w:r w:rsidR="00397991">
        <w:rPr>
          <w:rFonts w:ascii="Arial" w:hAnsi="Arial" w:cs="Arial"/>
          <w:i/>
          <w:iCs/>
          <w:sz w:val="28"/>
          <w:szCs w:val="28"/>
        </w:rPr>
        <w:t xml:space="preserve"> </w:t>
      </w:r>
      <w:r w:rsidR="001B6360" w:rsidRPr="00201AF0">
        <w:rPr>
          <w:rFonts w:ascii="Arial" w:hAnsi="Arial" w:cs="Arial"/>
          <w:i/>
          <w:iCs/>
          <w:sz w:val="28"/>
          <w:szCs w:val="28"/>
        </w:rPr>
        <w:t>De la misma forma la autoridad administrativa municipal como el Órgano consultivo ciudadano, llevaron a efecto todas y cada una de las etapas administrativas consecuentes a fin de cumplimentar lo dispuesto por los artículos 28 del Reglamentos sobre la Venta y Consumo de Bebidas Alcohólicas para el Municipio de Zapotlán el Grande Jalisco, así como 11,16,17,18,19 y 21 del Reglamento del Consejo Municipal de Giros Restringidos sobre la Venta y Consumo de Bebidas Alcohólicas del Municipio de Zapotlán el Grande, Jalisco.</w:t>
      </w:r>
      <w:r w:rsidR="00397991">
        <w:rPr>
          <w:rFonts w:ascii="Arial" w:hAnsi="Arial" w:cs="Arial"/>
          <w:i/>
          <w:iCs/>
          <w:sz w:val="28"/>
          <w:szCs w:val="28"/>
        </w:rPr>
        <w:t xml:space="preserve"> </w:t>
      </w:r>
      <w:r w:rsidR="001B6360" w:rsidRPr="00201AF0">
        <w:rPr>
          <w:rFonts w:ascii="Arial" w:hAnsi="Arial" w:cs="Arial"/>
          <w:b/>
          <w:i/>
          <w:iCs/>
          <w:sz w:val="28"/>
          <w:szCs w:val="28"/>
        </w:rPr>
        <w:t>IV.- DE LA PROCEDENCIA DE LA SOLICITUD. -</w:t>
      </w:r>
      <w:r w:rsidR="001B6360" w:rsidRPr="00201AF0">
        <w:rPr>
          <w:rFonts w:ascii="Arial" w:hAnsi="Arial" w:cs="Arial"/>
          <w:i/>
          <w:iCs/>
          <w:sz w:val="28"/>
          <w:szCs w:val="28"/>
        </w:rPr>
        <w:t xml:space="preserve"> Derivado del estudio </w:t>
      </w:r>
      <w:r w:rsidR="001B6360" w:rsidRPr="00201AF0">
        <w:rPr>
          <w:rFonts w:ascii="Arial" w:hAnsi="Arial" w:cs="Arial"/>
          <w:i/>
          <w:iCs/>
          <w:sz w:val="28"/>
          <w:szCs w:val="28"/>
        </w:rPr>
        <w:lastRenderedPageBreak/>
        <w:t>que llevo a cabo la Comisión Edilicia permanente de Espectáculos Públicos e Inspección y Vigilancia, respecto del expediente conformado con motivo de la  solicitud de licencia de funcionamiento promovida por la</w:t>
      </w:r>
      <w:r w:rsidR="001B6360" w:rsidRPr="00201AF0">
        <w:rPr>
          <w:rFonts w:ascii="Arial" w:hAnsi="Arial" w:cs="Arial"/>
          <w:b/>
          <w:bCs/>
          <w:i/>
          <w:iCs/>
          <w:sz w:val="28"/>
          <w:szCs w:val="28"/>
        </w:rPr>
        <w:t xml:space="preserve"> C.SALVADOR CHAVEZ TORRES, </w:t>
      </w:r>
      <w:r w:rsidR="001B6360" w:rsidRPr="00201AF0">
        <w:rPr>
          <w:rFonts w:ascii="Arial" w:hAnsi="Arial" w:cs="Arial"/>
          <w:b/>
          <w:i/>
          <w:iCs/>
          <w:sz w:val="28"/>
          <w:szCs w:val="28"/>
        </w:rPr>
        <w:t>LICENCIA MUNICIPAL CON GIRO DE LOCHERIA CON VENTA Y CONSUMO DE CERVEZA</w:t>
      </w:r>
      <w:r w:rsidR="001B6360" w:rsidRPr="00201AF0">
        <w:rPr>
          <w:rFonts w:ascii="Arial" w:hAnsi="Arial" w:cs="Arial"/>
          <w:b/>
          <w:bCs/>
          <w:i/>
          <w:iCs/>
          <w:sz w:val="28"/>
          <w:szCs w:val="28"/>
        </w:rPr>
        <w:t>, DENOMINADO “EL TEJANO”,</w:t>
      </w:r>
      <w:r w:rsidR="001B6360" w:rsidRPr="00201AF0">
        <w:rPr>
          <w:rFonts w:ascii="Arial" w:hAnsi="Arial" w:cs="Arial"/>
          <w:i/>
          <w:iCs/>
          <w:sz w:val="28"/>
          <w:szCs w:val="28"/>
        </w:rPr>
        <w:t xml:space="preserve"> con domicilio en </w:t>
      </w:r>
      <w:r w:rsidR="001B6360" w:rsidRPr="00201AF0">
        <w:rPr>
          <w:rFonts w:ascii="Arial" w:hAnsi="Arial" w:cs="Arial"/>
          <w:b/>
          <w:bCs/>
          <w:i/>
          <w:iCs/>
          <w:sz w:val="28"/>
          <w:szCs w:val="28"/>
        </w:rPr>
        <w:t xml:space="preserve">MIGUEL HIDALGO </w:t>
      </w:r>
      <w:r w:rsidR="001B6360" w:rsidRPr="00201AF0">
        <w:rPr>
          <w:rFonts w:ascii="Arial" w:hAnsi="Arial" w:cs="Arial"/>
          <w:i/>
          <w:iCs/>
          <w:sz w:val="28"/>
          <w:szCs w:val="28"/>
        </w:rPr>
        <w:t>N° 793, Colonia Centro de Ciudad Guzmán, municipio de Zapotlán el Grande, Jalisco y del análisis jurídico del mismo así como</w:t>
      </w:r>
      <w:r w:rsidR="001B6360" w:rsidRPr="00201AF0">
        <w:rPr>
          <w:rFonts w:ascii="Arial" w:hAnsi="Arial" w:cs="Arial"/>
          <w:b/>
          <w:i/>
          <w:iCs/>
          <w:sz w:val="28"/>
          <w:szCs w:val="28"/>
        </w:rPr>
        <w:t xml:space="preserve"> </w:t>
      </w:r>
      <w:r w:rsidR="001B6360" w:rsidRPr="00201AF0">
        <w:rPr>
          <w:rFonts w:ascii="Arial" w:hAnsi="Arial" w:cs="Arial"/>
          <w:i/>
          <w:iCs/>
          <w:sz w:val="28"/>
          <w:szCs w:val="28"/>
        </w:rPr>
        <w:t>del procedimiento que se efectuó por parte de las diferentes áreas administrativas</w:t>
      </w:r>
      <w:r w:rsidR="001B6360" w:rsidRPr="00201AF0">
        <w:rPr>
          <w:rFonts w:ascii="Arial" w:hAnsi="Arial" w:cs="Arial"/>
          <w:b/>
          <w:i/>
          <w:iCs/>
          <w:sz w:val="28"/>
          <w:szCs w:val="28"/>
        </w:rPr>
        <w:t xml:space="preserve"> </w:t>
      </w:r>
      <w:r w:rsidR="001B6360" w:rsidRPr="00201AF0">
        <w:rPr>
          <w:rFonts w:ascii="Arial" w:hAnsi="Arial" w:cs="Arial"/>
          <w:i/>
          <w:iCs/>
          <w:sz w:val="28"/>
          <w:szCs w:val="28"/>
        </w:rPr>
        <w:t>municipales y del órgano consultivo ciudadano, se dictamina que la solicitud puesta</w:t>
      </w:r>
      <w:r w:rsidR="001B6360" w:rsidRPr="00201AF0">
        <w:rPr>
          <w:rFonts w:ascii="Arial" w:hAnsi="Arial" w:cs="Arial"/>
          <w:b/>
          <w:i/>
          <w:iCs/>
          <w:sz w:val="28"/>
          <w:szCs w:val="28"/>
        </w:rPr>
        <w:t xml:space="preserve"> </w:t>
      </w:r>
      <w:r w:rsidR="001B6360" w:rsidRPr="00201AF0">
        <w:rPr>
          <w:rFonts w:ascii="Arial" w:hAnsi="Arial" w:cs="Arial"/>
          <w:i/>
          <w:iCs/>
          <w:sz w:val="28"/>
          <w:szCs w:val="28"/>
        </w:rPr>
        <w:t xml:space="preserve">a consideración resulta </w:t>
      </w:r>
      <w:r w:rsidR="001B6360" w:rsidRPr="00201AF0">
        <w:rPr>
          <w:rFonts w:ascii="Arial" w:hAnsi="Arial" w:cs="Arial"/>
          <w:b/>
          <w:i/>
          <w:iCs/>
          <w:sz w:val="28"/>
          <w:szCs w:val="28"/>
        </w:rPr>
        <w:t>PROCEDENTE PARA OTORGARSE LA LICENCIA MUNICIPAL CON GIRO DE LOCHERIA CON VENTA Y CONSUMO DE CERVEZA</w:t>
      </w:r>
      <w:r w:rsidR="001B6360" w:rsidRPr="00201AF0">
        <w:rPr>
          <w:rFonts w:ascii="Arial" w:hAnsi="Arial" w:cs="Arial"/>
          <w:b/>
          <w:bCs/>
          <w:i/>
          <w:iCs/>
          <w:sz w:val="28"/>
          <w:szCs w:val="28"/>
        </w:rPr>
        <w:t>, DENOMINADO “EL TEJANO”,</w:t>
      </w:r>
      <w:r w:rsidR="001B6360" w:rsidRPr="00201AF0">
        <w:rPr>
          <w:rFonts w:ascii="Arial" w:hAnsi="Arial" w:cs="Arial"/>
          <w:i/>
          <w:iCs/>
          <w:sz w:val="28"/>
          <w:szCs w:val="28"/>
        </w:rPr>
        <w:t xml:space="preserve"> con domicilio en </w:t>
      </w:r>
      <w:r w:rsidR="001B6360" w:rsidRPr="00201AF0">
        <w:rPr>
          <w:rFonts w:ascii="Arial" w:hAnsi="Arial" w:cs="Arial"/>
          <w:b/>
          <w:bCs/>
          <w:i/>
          <w:iCs/>
          <w:sz w:val="28"/>
          <w:szCs w:val="28"/>
        </w:rPr>
        <w:t xml:space="preserve">MIGUEL HIDALGO </w:t>
      </w:r>
      <w:r w:rsidR="001B6360" w:rsidRPr="00201AF0">
        <w:rPr>
          <w:rFonts w:ascii="Arial" w:hAnsi="Arial" w:cs="Arial"/>
          <w:i/>
          <w:iCs/>
          <w:sz w:val="28"/>
          <w:szCs w:val="28"/>
        </w:rPr>
        <w:t xml:space="preserve">N° 793, Colonia Centro de Ciudad Guzmán, municipio de Zapotlán el Grande, Jalisco. En Primer término por haber cubierto todos y cada uno de los requisitos previstos en el numeral 27 del Reglamento de aplicación a la materia; En segundo lugar, se debe de enfatizar respecto de las anuencias vecinales recabadas por la Jefatura de Participación Ciudadana donde evidencia la aprobación y conformidad en su mayoría, la operación del establecimiento que aquí nos ocupa; requisito este que si bien, únicamente reviste el carácter de opinión de particulares no se debe de olvidar que el gobierno, de manera genérica es el encargado de establecer y regular el marco social en el que los ciudadanos nos desenvolvemos todos los días. Desde que salimos de casa por la mañana, e incluso dentro de nuestros domicilios de esto la relevancia  la decisión de los órganos y </w:t>
      </w:r>
      <w:r w:rsidR="001B6360" w:rsidRPr="00201AF0">
        <w:rPr>
          <w:rFonts w:ascii="Arial" w:hAnsi="Arial" w:cs="Arial"/>
          <w:i/>
          <w:iCs/>
          <w:sz w:val="28"/>
          <w:szCs w:val="28"/>
        </w:rPr>
        <w:lastRenderedPageBreak/>
        <w:t xml:space="preserve">autoridades municipales, en el caso en concreto reviste importancia objetiva para considerar procedente la solicitud de la </w:t>
      </w:r>
      <w:r w:rsidR="001B6360" w:rsidRPr="00201AF0">
        <w:rPr>
          <w:rFonts w:ascii="Arial" w:hAnsi="Arial" w:cs="Arial"/>
          <w:b/>
          <w:i/>
          <w:iCs/>
          <w:sz w:val="28"/>
          <w:szCs w:val="28"/>
        </w:rPr>
        <w:t xml:space="preserve">C. SALVADOR CHAVEZ TORRES; </w:t>
      </w:r>
      <w:r w:rsidR="001B6360" w:rsidRPr="00201AF0">
        <w:rPr>
          <w:rFonts w:ascii="Arial" w:hAnsi="Arial" w:cs="Arial"/>
          <w:i/>
          <w:iCs/>
          <w:sz w:val="28"/>
          <w:szCs w:val="28"/>
        </w:rPr>
        <w:t xml:space="preserve">En tercer término, cabe resaltar que tal como se advierte del Oficio número 644/2025 suscrito por la Presidenta Municipal, la Secretaria General y el Oficial de Padrón y Licencias, en sus calidades de Presidenta, Secretario Ejecutivo y Secretario Técnico, respectivamente, de dicho Consejo, la recomendación emitida por sus integrantes, resulto en una </w:t>
      </w:r>
      <w:r w:rsidR="001B6360" w:rsidRPr="00201AF0">
        <w:rPr>
          <w:rFonts w:ascii="Arial" w:hAnsi="Arial" w:cs="Arial"/>
          <w:b/>
          <w:i/>
          <w:iCs/>
          <w:sz w:val="28"/>
          <w:szCs w:val="28"/>
        </w:rPr>
        <w:t>OPINION FAVORABLE</w:t>
      </w:r>
      <w:r w:rsidR="001B6360" w:rsidRPr="00201AF0">
        <w:rPr>
          <w:rFonts w:ascii="Arial" w:hAnsi="Arial" w:cs="Arial"/>
          <w:i/>
          <w:iCs/>
          <w:sz w:val="28"/>
          <w:szCs w:val="28"/>
        </w:rPr>
        <w:t xml:space="preserve"> ante la existencia de una mayoría simple de 14 votos a favor de la solicitud de la Licencia en cuestión.</w:t>
      </w:r>
      <w:r w:rsidR="00397991">
        <w:rPr>
          <w:rFonts w:ascii="Arial" w:hAnsi="Arial" w:cs="Arial"/>
          <w:bCs/>
          <w:sz w:val="28"/>
          <w:szCs w:val="28"/>
        </w:rPr>
        <w:t xml:space="preserve"> </w:t>
      </w:r>
      <w:r w:rsidR="001B6360" w:rsidRPr="00201AF0">
        <w:rPr>
          <w:rFonts w:ascii="Arial" w:hAnsi="Arial" w:cs="Arial"/>
          <w:i/>
          <w:iCs/>
          <w:sz w:val="28"/>
          <w:szCs w:val="28"/>
        </w:rPr>
        <w:t>Con base en lo expresado en líneas precedentes y que ha sido debidamente fundado y motivado es que los integrantes de esta Comisión Edilicia consideramos que en virtud de que la interesada ha cumplido con todos los requisitos que se señalan en los ordenamientos jurídicos vigentes, por lo cual se</w:t>
      </w:r>
      <w:r w:rsidR="00397991">
        <w:rPr>
          <w:rFonts w:ascii="Arial" w:hAnsi="Arial" w:cs="Arial"/>
          <w:i/>
          <w:iCs/>
          <w:sz w:val="28"/>
          <w:szCs w:val="28"/>
        </w:rPr>
        <w:t xml:space="preserve"> </w:t>
      </w:r>
      <w:r w:rsidR="001B6360" w:rsidRPr="00201AF0">
        <w:rPr>
          <w:rFonts w:ascii="Arial" w:hAnsi="Arial" w:cs="Arial"/>
          <w:i/>
          <w:iCs/>
          <w:sz w:val="28"/>
          <w:szCs w:val="28"/>
        </w:rPr>
        <w:t>considera oportuno someter a consideración de este Órgano Colegiado el otorgamiento o la emisión de la licencia municipal peticionada. En ese tenor, ponemos a consideración de este Honorable Cuerpo Colegiado, los siguientes:</w:t>
      </w:r>
      <w:r w:rsidR="00397991">
        <w:rPr>
          <w:rFonts w:ascii="Arial" w:hAnsi="Arial" w:cs="Arial"/>
          <w:i/>
          <w:iCs/>
          <w:sz w:val="28"/>
          <w:szCs w:val="28"/>
        </w:rPr>
        <w:t xml:space="preserve"> </w:t>
      </w:r>
      <w:r w:rsidR="001B6360" w:rsidRPr="00201AF0">
        <w:rPr>
          <w:rFonts w:ascii="Arial" w:hAnsi="Arial" w:cs="Arial"/>
          <w:b/>
          <w:i/>
          <w:iCs/>
          <w:sz w:val="28"/>
          <w:szCs w:val="28"/>
        </w:rPr>
        <w:t>RESOLUTIVOS:</w:t>
      </w:r>
      <w:r w:rsidR="00397991">
        <w:rPr>
          <w:rFonts w:ascii="Arial" w:hAnsi="Arial" w:cs="Arial"/>
          <w:bCs/>
          <w:sz w:val="28"/>
          <w:szCs w:val="28"/>
        </w:rPr>
        <w:t xml:space="preserve"> </w:t>
      </w:r>
      <w:r w:rsidR="001B6360" w:rsidRPr="00201AF0">
        <w:rPr>
          <w:rFonts w:ascii="Arial" w:hAnsi="Arial" w:cs="Arial"/>
          <w:b/>
          <w:bCs/>
          <w:i/>
          <w:iCs/>
          <w:sz w:val="28"/>
          <w:szCs w:val="28"/>
        </w:rPr>
        <w:t>PRIMERO.-</w:t>
      </w:r>
      <w:r w:rsidR="001B6360" w:rsidRPr="00201AF0">
        <w:rPr>
          <w:rFonts w:ascii="Arial" w:hAnsi="Arial" w:cs="Arial"/>
          <w:i/>
          <w:iCs/>
          <w:sz w:val="28"/>
          <w:szCs w:val="28"/>
        </w:rPr>
        <w:t xml:space="preserve"> Se autoriza por el Pleno de este Honorable Ayuntamiento Constitucional de Zapotlán el Grande, Jalisco, expedir la licencia municipal al solicitante </w:t>
      </w:r>
      <w:r w:rsidR="001B6360" w:rsidRPr="00201AF0">
        <w:rPr>
          <w:rFonts w:ascii="Arial" w:hAnsi="Arial" w:cs="Arial"/>
          <w:b/>
          <w:i/>
          <w:iCs/>
          <w:sz w:val="28"/>
          <w:szCs w:val="28"/>
        </w:rPr>
        <w:t>C. SALVADOR CHAVEZ TORRES LA LICENCIA MUNICIPAL CON GIRO DE LOCHERIA CON VENTA Y CONSUMO DE CERVEZA</w:t>
      </w:r>
      <w:r w:rsidR="001B6360" w:rsidRPr="00201AF0">
        <w:rPr>
          <w:rFonts w:ascii="Arial" w:hAnsi="Arial" w:cs="Arial"/>
          <w:b/>
          <w:bCs/>
          <w:i/>
          <w:iCs/>
          <w:sz w:val="28"/>
          <w:szCs w:val="28"/>
        </w:rPr>
        <w:t>, DENOMINADO “EL TEJANO”,</w:t>
      </w:r>
      <w:r w:rsidR="001B6360" w:rsidRPr="00201AF0">
        <w:rPr>
          <w:rFonts w:ascii="Arial" w:hAnsi="Arial" w:cs="Arial"/>
          <w:i/>
          <w:iCs/>
          <w:sz w:val="28"/>
          <w:szCs w:val="28"/>
        </w:rPr>
        <w:t xml:space="preserve"> con domicilio en </w:t>
      </w:r>
      <w:r w:rsidR="001B6360" w:rsidRPr="00201AF0">
        <w:rPr>
          <w:rFonts w:ascii="Arial" w:hAnsi="Arial" w:cs="Arial"/>
          <w:b/>
          <w:bCs/>
          <w:i/>
          <w:iCs/>
          <w:sz w:val="28"/>
          <w:szCs w:val="28"/>
        </w:rPr>
        <w:t xml:space="preserve">MIGUEL HIDALGO </w:t>
      </w:r>
      <w:r w:rsidR="001B6360" w:rsidRPr="00201AF0">
        <w:rPr>
          <w:rFonts w:ascii="Arial" w:hAnsi="Arial" w:cs="Arial"/>
          <w:i/>
          <w:iCs/>
          <w:sz w:val="28"/>
          <w:szCs w:val="28"/>
        </w:rPr>
        <w:t>N° 793, Colonia Centro de Ciudad Guzmán, municipio de Zapotlán el Grande, Jalisco</w:t>
      </w:r>
      <w:r w:rsidR="001B6360" w:rsidRPr="00201AF0">
        <w:rPr>
          <w:rFonts w:ascii="Arial" w:hAnsi="Arial" w:cs="Arial"/>
          <w:b/>
          <w:bCs/>
          <w:i/>
          <w:iCs/>
          <w:sz w:val="28"/>
          <w:szCs w:val="28"/>
        </w:rPr>
        <w:t>.</w:t>
      </w:r>
      <w:r w:rsidR="00397991">
        <w:rPr>
          <w:rFonts w:ascii="Arial" w:hAnsi="Arial" w:cs="Arial"/>
          <w:bCs/>
          <w:sz w:val="28"/>
          <w:szCs w:val="28"/>
        </w:rPr>
        <w:t xml:space="preserve"> </w:t>
      </w:r>
      <w:r w:rsidR="001B6360" w:rsidRPr="00201AF0">
        <w:rPr>
          <w:rFonts w:ascii="Arial" w:hAnsi="Arial" w:cs="Arial"/>
          <w:b/>
          <w:i/>
          <w:iCs/>
          <w:sz w:val="28"/>
          <w:szCs w:val="28"/>
        </w:rPr>
        <w:t>SEGUNDO.</w:t>
      </w:r>
      <w:r w:rsidR="00397991">
        <w:rPr>
          <w:rFonts w:ascii="Arial" w:hAnsi="Arial" w:cs="Arial"/>
          <w:b/>
          <w:i/>
          <w:iCs/>
          <w:sz w:val="28"/>
          <w:szCs w:val="28"/>
        </w:rPr>
        <w:t xml:space="preserve"> </w:t>
      </w:r>
      <w:r w:rsidR="001B6360" w:rsidRPr="00201AF0">
        <w:rPr>
          <w:rFonts w:ascii="Arial" w:hAnsi="Arial" w:cs="Arial"/>
          <w:bCs/>
          <w:i/>
          <w:iCs/>
          <w:sz w:val="28"/>
          <w:szCs w:val="28"/>
        </w:rPr>
        <w:t>Notifíquese e</w:t>
      </w:r>
      <w:r w:rsidR="001B6360" w:rsidRPr="00201AF0">
        <w:rPr>
          <w:rFonts w:ascii="Arial" w:hAnsi="Arial" w:cs="Arial"/>
          <w:b/>
          <w:i/>
          <w:iCs/>
          <w:sz w:val="28"/>
          <w:szCs w:val="28"/>
        </w:rPr>
        <w:t xml:space="preserve"> </w:t>
      </w:r>
      <w:r w:rsidR="001B6360" w:rsidRPr="00201AF0">
        <w:rPr>
          <w:rFonts w:ascii="Arial" w:hAnsi="Arial" w:cs="Arial"/>
          <w:i/>
          <w:iCs/>
          <w:sz w:val="28"/>
          <w:szCs w:val="28"/>
        </w:rPr>
        <w:t xml:space="preserve">Instrúyase al Oficial de Padrón y Licencias municipal, el C. </w:t>
      </w:r>
      <w:r w:rsidR="001B6360" w:rsidRPr="00201AF0">
        <w:rPr>
          <w:rFonts w:ascii="Arial" w:hAnsi="Arial" w:cs="Arial"/>
          <w:b/>
          <w:i/>
          <w:iCs/>
          <w:sz w:val="28"/>
          <w:szCs w:val="28"/>
        </w:rPr>
        <w:t>LIC. OSVALDO CARDENAS GALLEGOS,</w:t>
      </w:r>
      <w:r w:rsidR="001B6360" w:rsidRPr="00201AF0">
        <w:rPr>
          <w:rFonts w:ascii="Arial" w:hAnsi="Arial" w:cs="Arial"/>
          <w:i/>
          <w:iCs/>
          <w:sz w:val="28"/>
          <w:szCs w:val="28"/>
        </w:rPr>
        <w:t xml:space="preserve"> </w:t>
      </w:r>
      <w:r w:rsidR="001B6360" w:rsidRPr="00201AF0">
        <w:rPr>
          <w:rFonts w:ascii="Arial" w:hAnsi="Arial" w:cs="Arial"/>
          <w:i/>
          <w:iCs/>
          <w:sz w:val="28"/>
          <w:szCs w:val="28"/>
        </w:rPr>
        <w:lastRenderedPageBreak/>
        <w:t>para que elabore y entregue la licencia</w:t>
      </w:r>
      <w:r w:rsidR="001B6360" w:rsidRPr="00201AF0">
        <w:rPr>
          <w:rFonts w:ascii="Arial" w:hAnsi="Arial" w:cs="Arial"/>
          <w:b/>
          <w:i/>
          <w:iCs/>
          <w:sz w:val="28"/>
          <w:szCs w:val="28"/>
        </w:rPr>
        <w:t xml:space="preserve"> </w:t>
      </w:r>
      <w:r w:rsidR="001B6360" w:rsidRPr="00201AF0">
        <w:rPr>
          <w:rFonts w:ascii="Arial" w:hAnsi="Arial" w:cs="Arial"/>
          <w:i/>
          <w:iCs/>
          <w:sz w:val="28"/>
          <w:szCs w:val="28"/>
        </w:rPr>
        <w:t>municipal conforme a lo dispuesto por los artículos 29, 30 y 41 fracción 11 y 44 del</w:t>
      </w:r>
      <w:r w:rsidR="001B6360" w:rsidRPr="00201AF0">
        <w:rPr>
          <w:rFonts w:ascii="Arial" w:hAnsi="Arial" w:cs="Arial"/>
          <w:b/>
          <w:i/>
          <w:iCs/>
          <w:sz w:val="28"/>
          <w:szCs w:val="28"/>
        </w:rPr>
        <w:t xml:space="preserve"> </w:t>
      </w:r>
      <w:r w:rsidR="001B6360" w:rsidRPr="00201AF0">
        <w:rPr>
          <w:rFonts w:ascii="Arial" w:hAnsi="Arial" w:cs="Arial"/>
          <w:i/>
          <w:iCs/>
          <w:sz w:val="28"/>
          <w:szCs w:val="28"/>
        </w:rPr>
        <w:t>Reglamento sobre la Venta y Consumo de Bebidas Alcohólicas del Municipio de</w:t>
      </w:r>
      <w:r w:rsidR="001B6360" w:rsidRPr="00201AF0">
        <w:rPr>
          <w:rFonts w:ascii="Arial" w:hAnsi="Arial" w:cs="Arial"/>
          <w:b/>
          <w:i/>
          <w:iCs/>
          <w:sz w:val="28"/>
          <w:szCs w:val="28"/>
        </w:rPr>
        <w:t xml:space="preserve"> </w:t>
      </w:r>
      <w:r w:rsidR="001B6360" w:rsidRPr="00201AF0">
        <w:rPr>
          <w:rFonts w:ascii="Arial" w:hAnsi="Arial" w:cs="Arial"/>
          <w:i/>
          <w:iCs/>
          <w:sz w:val="28"/>
          <w:szCs w:val="28"/>
        </w:rPr>
        <w:t>Zapotlán el Grande, así mismo deberá establecer el aforo del cual debe ser</w:t>
      </w:r>
      <w:r w:rsidR="001B6360" w:rsidRPr="00201AF0">
        <w:rPr>
          <w:rFonts w:ascii="Arial" w:hAnsi="Arial" w:cs="Arial"/>
          <w:b/>
          <w:i/>
          <w:iCs/>
          <w:sz w:val="28"/>
          <w:szCs w:val="28"/>
        </w:rPr>
        <w:t xml:space="preserve"> </w:t>
      </w:r>
      <w:r w:rsidR="001B6360" w:rsidRPr="00201AF0">
        <w:rPr>
          <w:rFonts w:ascii="Arial" w:hAnsi="Arial" w:cs="Arial"/>
          <w:i/>
          <w:iCs/>
          <w:sz w:val="28"/>
          <w:szCs w:val="28"/>
        </w:rPr>
        <w:t>señalado en la licencia y señalar estrictamente los horarios permitidos.</w:t>
      </w:r>
      <w:r w:rsidR="00397991">
        <w:rPr>
          <w:rFonts w:ascii="Arial" w:hAnsi="Arial" w:cs="Arial"/>
          <w:i/>
          <w:iCs/>
          <w:sz w:val="28"/>
          <w:szCs w:val="28"/>
        </w:rPr>
        <w:t xml:space="preserve"> </w:t>
      </w:r>
      <w:r w:rsidR="001B6360" w:rsidRPr="00201AF0">
        <w:rPr>
          <w:rFonts w:ascii="Arial" w:hAnsi="Arial" w:cs="Arial"/>
          <w:b/>
          <w:i/>
          <w:iCs/>
          <w:sz w:val="28"/>
          <w:szCs w:val="28"/>
        </w:rPr>
        <w:t xml:space="preserve">TERCERO.– </w:t>
      </w:r>
      <w:r w:rsidR="001B6360" w:rsidRPr="00201AF0">
        <w:rPr>
          <w:rFonts w:ascii="Arial" w:hAnsi="Arial" w:cs="Arial"/>
          <w:bCs/>
          <w:i/>
          <w:iCs/>
          <w:sz w:val="28"/>
          <w:szCs w:val="28"/>
        </w:rPr>
        <w:t xml:space="preserve">Notifíquese e </w:t>
      </w:r>
      <w:r w:rsidR="001B6360" w:rsidRPr="00201AF0">
        <w:rPr>
          <w:rFonts w:ascii="Arial" w:hAnsi="Arial" w:cs="Arial"/>
          <w:i/>
          <w:iCs/>
          <w:sz w:val="28"/>
          <w:szCs w:val="28"/>
        </w:rPr>
        <w:t>instrúyase a la Secretaria de Gobierno de este H. Ayuntamiento para que notifique el contenido del presente acuerdo al Oficial de padrón y Licencias para los efectos correspondientes.</w:t>
      </w:r>
      <w:r w:rsidR="00397991">
        <w:rPr>
          <w:rFonts w:ascii="Arial" w:hAnsi="Arial" w:cs="Arial"/>
          <w:i/>
          <w:iCs/>
          <w:sz w:val="28"/>
          <w:szCs w:val="28"/>
        </w:rPr>
        <w:t xml:space="preserve"> </w:t>
      </w:r>
      <w:r w:rsidR="001B6360" w:rsidRPr="00BE360B">
        <w:rPr>
          <w:rFonts w:ascii="Arial" w:hAnsi="Arial" w:cs="Arial"/>
          <w:b/>
          <w:bCs/>
          <w:i/>
          <w:iCs/>
          <w:sz w:val="28"/>
          <w:szCs w:val="28"/>
        </w:rPr>
        <w:t>Atentamente</w:t>
      </w:r>
      <w:r w:rsidR="001B6360">
        <w:rPr>
          <w:rFonts w:ascii="Arial" w:hAnsi="Arial" w:cs="Arial"/>
          <w:bCs/>
          <w:sz w:val="28"/>
          <w:szCs w:val="28"/>
        </w:rPr>
        <w:t xml:space="preserve"> </w:t>
      </w:r>
      <w:r w:rsidR="001B6360" w:rsidRPr="00BE360B">
        <w:rPr>
          <w:rFonts w:ascii="Arial" w:hAnsi="Arial" w:cs="Arial"/>
          <w:b/>
          <w:bCs/>
          <w:i/>
          <w:iCs/>
          <w:sz w:val="28"/>
          <w:szCs w:val="28"/>
        </w:rPr>
        <w:t>“2025, año del 140 aniversario del natalicio de la musa y escritora Zapotlense María Guadalupe Marín preciado”</w:t>
      </w:r>
      <w:r w:rsidR="001B6360">
        <w:rPr>
          <w:rFonts w:ascii="Arial" w:hAnsi="Arial" w:cs="Arial"/>
          <w:b/>
          <w:bCs/>
          <w:i/>
          <w:iCs/>
          <w:sz w:val="28"/>
          <w:szCs w:val="28"/>
        </w:rPr>
        <w:t xml:space="preserve"> </w:t>
      </w:r>
      <w:r w:rsidR="001B6360" w:rsidRPr="00BE360B">
        <w:rPr>
          <w:rFonts w:ascii="Arial" w:hAnsi="Arial" w:cs="Arial"/>
          <w:b/>
          <w:bCs/>
          <w:i/>
          <w:iCs/>
          <w:sz w:val="28"/>
          <w:szCs w:val="28"/>
        </w:rPr>
        <w:t>Ciudad Guzmán, Municipio de Zapotlán el Grande, Jalisco.</w:t>
      </w:r>
      <w:r w:rsidR="001B6360">
        <w:rPr>
          <w:rFonts w:ascii="Arial" w:hAnsi="Arial" w:cs="Arial"/>
          <w:b/>
          <w:bCs/>
          <w:i/>
          <w:iCs/>
          <w:sz w:val="28"/>
          <w:szCs w:val="28"/>
        </w:rPr>
        <w:t xml:space="preserve"> </w:t>
      </w:r>
      <w:r w:rsidR="001B6360" w:rsidRPr="00BE360B">
        <w:rPr>
          <w:rFonts w:ascii="Arial" w:hAnsi="Arial" w:cs="Arial"/>
          <w:b/>
          <w:bCs/>
          <w:i/>
          <w:iCs/>
          <w:sz w:val="28"/>
          <w:szCs w:val="28"/>
        </w:rPr>
        <w:t>a los 26 días del mes de julio del 2025.</w:t>
      </w:r>
      <w:r w:rsidR="001B6360">
        <w:rPr>
          <w:rFonts w:ascii="Arial" w:hAnsi="Arial" w:cs="Arial"/>
          <w:b/>
          <w:bCs/>
          <w:i/>
          <w:iCs/>
          <w:sz w:val="28"/>
          <w:szCs w:val="28"/>
        </w:rPr>
        <w:t xml:space="preserve"> </w:t>
      </w:r>
      <w:r w:rsidR="001B6360" w:rsidRPr="000F19CB">
        <w:rPr>
          <w:rStyle w:val="Ninguno"/>
          <w:rFonts w:ascii="Arial" w:hAnsi="Arial" w:cs="Arial"/>
          <w:b/>
          <w:bCs/>
          <w:i/>
          <w:iCs/>
          <w:sz w:val="28"/>
          <w:szCs w:val="28"/>
        </w:rPr>
        <w:t xml:space="preserve">C. ERNESTO SANCHEZ </w:t>
      </w:r>
      <w:proofErr w:type="spellStart"/>
      <w:r w:rsidR="001B6360" w:rsidRPr="000F19CB">
        <w:rPr>
          <w:rStyle w:val="Ninguno"/>
          <w:rFonts w:ascii="Arial" w:hAnsi="Arial" w:cs="Arial"/>
          <w:b/>
          <w:bCs/>
          <w:i/>
          <w:iCs/>
          <w:sz w:val="28"/>
          <w:szCs w:val="28"/>
        </w:rPr>
        <w:t>SANCHEZ</w:t>
      </w:r>
      <w:proofErr w:type="spellEnd"/>
      <w:r w:rsidR="001B6360" w:rsidRPr="000F19CB">
        <w:rPr>
          <w:rStyle w:val="Ninguno"/>
          <w:rFonts w:ascii="Arial" w:hAnsi="Arial" w:cs="Arial"/>
          <w:b/>
          <w:bCs/>
          <w:i/>
          <w:iCs/>
          <w:sz w:val="28"/>
          <w:szCs w:val="28"/>
        </w:rPr>
        <w:t>.</w:t>
      </w:r>
      <w:r w:rsidR="001B6360">
        <w:rPr>
          <w:rStyle w:val="Ninguno"/>
          <w:rFonts w:ascii="Arial" w:hAnsi="Arial" w:cs="Arial"/>
          <w:i/>
          <w:iCs/>
          <w:sz w:val="28"/>
          <w:szCs w:val="28"/>
        </w:rPr>
        <w:t xml:space="preserve"> </w:t>
      </w:r>
      <w:r w:rsidR="001B6360" w:rsidRPr="00BE360B">
        <w:rPr>
          <w:rStyle w:val="Ninguno"/>
          <w:rFonts w:ascii="Arial" w:hAnsi="Arial" w:cs="Arial"/>
          <w:i/>
          <w:iCs/>
          <w:sz w:val="28"/>
          <w:szCs w:val="28"/>
        </w:rPr>
        <w:t>Regidor presidente de la Comisión Edilicia Permanente de Espectáculos Públicos e Inspección y Vigilancia.</w:t>
      </w:r>
      <w:r w:rsidR="001B6360">
        <w:rPr>
          <w:rStyle w:val="Ninguno"/>
          <w:rFonts w:ascii="Arial" w:hAnsi="Arial" w:cs="Arial"/>
          <w:i/>
          <w:iCs/>
          <w:sz w:val="28"/>
          <w:szCs w:val="28"/>
        </w:rPr>
        <w:t xml:space="preserve"> </w:t>
      </w:r>
      <w:r w:rsidR="001B6360">
        <w:rPr>
          <w:rStyle w:val="Ninguno"/>
          <w:rFonts w:ascii="Arial" w:hAnsi="Arial" w:cs="Arial"/>
          <w:b/>
          <w:bCs/>
          <w:i/>
          <w:iCs/>
          <w:sz w:val="28"/>
          <w:szCs w:val="28"/>
        </w:rPr>
        <w:t>FIRMA”</w:t>
      </w:r>
      <w:r w:rsidR="001B6360">
        <w:rPr>
          <w:rStyle w:val="Ninguno"/>
          <w:rFonts w:ascii="Arial" w:hAnsi="Arial" w:cs="Arial"/>
          <w:i/>
          <w:iCs/>
          <w:sz w:val="28"/>
          <w:szCs w:val="28"/>
        </w:rPr>
        <w:t xml:space="preserve"> </w:t>
      </w:r>
      <w:r w:rsidR="001B6360" w:rsidRPr="000F19CB">
        <w:rPr>
          <w:rStyle w:val="Ninguno"/>
          <w:rFonts w:ascii="Arial" w:hAnsi="Arial" w:cs="Arial"/>
          <w:b/>
          <w:bCs/>
          <w:i/>
          <w:iCs/>
          <w:sz w:val="28"/>
          <w:szCs w:val="28"/>
        </w:rPr>
        <w:t xml:space="preserve">C. MARISOL MENDOZA PINTO. </w:t>
      </w:r>
      <w:r w:rsidR="001B6360">
        <w:rPr>
          <w:rStyle w:val="Ninguno"/>
          <w:rFonts w:ascii="Arial" w:hAnsi="Arial" w:cs="Arial"/>
          <w:i/>
          <w:iCs/>
          <w:sz w:val="28"/>
          <w:szCs w:val="28"/>
        </w:rPr>
        <w:t xml:space="preserve"> Vocal de la Comisión Edilicia Permanente de Espectáculos Públicos e Inspección y Vigilancia. </w:t>
      </w:r>
      <w:r w:rsidR="001B6360">
        <w:rPr>
          <w:rStyle w:val="Ninguno"/>
          <w:rFonts w:ascii="Arial" w:hAnsi="Arial" w:cs="Arial"/>
          <w:b/>
          <w:bCs/>
          <w:i/>
          <w:iCs/>
          <w:sz w:val="28"/>
          <w:szCs w:val="28"/>
        </w:rPr>
        <w:t xml:space="preserve">C. OSCAR MURGUÍA TORRES </w:t>
      </w:r>
      <w:r w:rsidR="001B6360">
        <w:rPr>
          <w:rStyle w:val="Ninguno"/>
          <w:rFonts w:ascii="Arial" w:hAnsi="Arial" w:cs="Arial"/>
          <w:i/>
          <w:iCs/>
          <w:sz w:val="28"/>
          <w:szCs w:val="28"/>
        </w:rPr>
        <w:t xml:space="preserve">Vocal de la Comisión Edilicia Permanente de Espectáculos Públicos e Inspección y Vigilancia. </w:t>
      </w:r>
      <w:r w:rsidR="001B6360">
        <w:rPr>
          <w:rStyle w:val="Ninguno"/>
          <w:rFonts w:ascii="Arial" w:hAnsi="Arial" w:cs="Arial"/>
          <w:b/>
          <w:bCs/>
          <w:i/>
          <w:iCs/>
          <w:sz w:val="28"/>
          <w:szCs w:val="28"/>
        </w:rPr>
        <w:t>FIRMAN”</w:t>
      </w:r>
      <w:r w:rsidR="00E159B4">
        <w:rPr>
          <w:rStyle w:val="Ninguno"/>
          <w:rFonts w:ascii="Arial" w:hAnsi="Arial" w:cs="Arial"/>
          <w:b/>
          <w:bCs/>
          <w:i/>
          <w:iCs/>
          <w:sz w:val="28"/>
          <w:szCs w:val="28"/>
        </w:rPr>
        <w:t xml:space="preserve"> - - - - - - - - - - - - - - - - - - - - C. Secretaria de Ayuntamiento Karla Cisneros Torres: </w:t>
      </w:r>
      <w:r w:rsidR="00E159B4">
        <w:rPr>
          <w:rStyle w:val="Ninguno"/>
          <w:rFonts w:ascii="Arial" w:hAnsi="Arial" w:cs="Arial"/>
          <w:sz w:val="28"/>
          <w:szCs w:val="28"/>
        </w:rPr>
        <w:t xml:space="preserve">Gracias Regidor. ¿Alguien desea hacer alguna intervención?... Si no hubiera intervenciones, voy a someter a su consideración la </w:t>
      </w:r>
      <w:r w:rsidR="00E159B4" w:rsidRPr="00886FB1">
        <w:rPr>
          <w:rFonts w:ascii="Arial" w:hAnsi="Arial" w:cs="Arial"/>
          <w:bCs/>
          <w:sz w:val="28"/>
          <w:szCs w:val="28"/>
        </w:rPr>
        <w:t xml:space="preserve">lniciativa de </w:t>
      </w:r>
      <w:r w:rsidR="00E159B4">
        <w:rPr>
          <w:rFonts w:ascii="Arial" w:hAnsi="Arial" w:cs="Arial"/>
          <w:bCs/>
          <w:sz w:val="28"/>
          <w:szCs w:val="28"/>
        </w:rPr>
        <w:t>D</w:t>
      </w:r>
      <w:r w:rsidR="00E159B4" w:rsidRPr="00886FB1">
        <w:rPr>
          <w:rFonts w:ascii="Arial" w:hAnsi="Arial" w:cs="Arial"/>
          <w:bCs/>
          <w:sz w:val="28"/>
          <w:szCs w:val="28"/>
        </w:rPr>
        <w:t xml:space="preserve">ictamen de la </w:t>
      </w:r>
      <w:r w:rsidR="00E159B4">
        <w:rPr>
          <w:rFonts w:ascii="Arial" w:hAnsi="Arial" w:cs="Arial"/>
          <w:bCs/>
          <w:sz w:val="28"/>
          <w:szCs w:val="28"/>
        </w:rPr>
        <w:t>C</w:t>
      </w:r>
      <w:r w:rsidR="00E159B4" w:rsidRPr="00886FB1">
        <w:rPr>
          <w:rFonts w:ascii="Arial" w:hAnsi="Arial" w:cs="Arial"/>
          <w:bCs/>
          <w:sz w:val="28"/>
          <w:szCs w:val="28"/>
        </w:rPr>
        <w:t xml:space="preserve">omisión </w:t>
      </w:r>
      <w:r w:rsidR="00E159B4">
        <w:rPr>
          <w:rFonts w:ascii="Arial" w:hAnsi="Arial" w:cs="Arial"/>
          <w:bCs/>
          <w:sz w:val="28"/>
          <w:szCs w:val="28"/>
        </w:rPr>
        <w:t>E</w:t>
      </w:r>
      <w:r w:rsidR="00E159B4" w:rsidRPr="00886FB1">
        <w:rPr>
          <w:rFonts w:ascii="Arial" w:hAnsi="Arial" w:cs="Arial"/>
          <w:bCs/>
          <w:sz w:val="28"/>
          <w:szCs w:val="28"/>
        </w:rPr>
        <w:t xml:space="preserve">dilicia </w:t>
      </w:r>
      <w:r w:rsidR="00E159B4">
        <w:rPr>
          <w:rFonts w:ascii="Arial" w:hAnsi="Arial" w:cs="Arial"/>
          <w:bCs/>
          <w:sz w:val="28"/>
          <w:szCs w:val="28"/>
        </w:rPr>
        <w:t>P</w:t>
      </w:r>
      <w:r w:rsidR="00E159B4" w:rsidRPr="00886FB1">
        <w:rPr>
          <w:rFonts w:ascii="Arial" w:hAnsi="Arial" w:cs="Arial"/>
          <w:bCs/>
          <w:sz w:val="28"/>
          <w:szCs w:val="28"/>
        </w:rPr>
        <w:t xml:space="preserve">ermanente de </w:t>
      </w:r>
      <w:r w:rsidR="00E159B4">
        <w:rPr>
          <w:rFonts w:ascii="Arial" w:hAnsi="Arial" w:cs="Arial"/>
          <w:bCs/>
          <w:sz w:val="28"/>
          <w:szCs w:val="28"/>
        </w:rPr>
        <w:t>E</w:t>
      </w:r>
      <w:r w:rsidR="00E159B4" w:rsidRPr="00886FB1">
        <w:rPr>
          <w:rFonts w:ascii="Arial" w:hAnsi="Arial" w:cs="Arial"/>
          <w:bCs/>
          <w:sz w:val="28"/>
          <w:szCs w:val="28"/>
        </w:rPr>
        <w:t xml:space="preserve">spectáculos </w:t>
      </w:r>
      <w:r w:rsidR="00E159B4">
        <w:rPr>
          <w:rFonts w:ascii="Arial" w:hAnsi="Arial" w:cs="Arial"/>
          <w:bCs/>
          <w:sz w:val="28"/>
          <w:szCs w:val="28"/>
        </w:rPr>
        <w:t>P</w:t>
      </w:r>
      <w:r w:rsidR="00E159B4" w:rsidRPr="00886FB1">
        <w:rPr>
          <w:rFonts w:ascii="Arial" w:hAnsi="Arial" w:cs="Arial"/>
          <w:bCs/>
          <w:sz w:val="28"/>
          <w:szCs w:val="28"/>
        </w:rPr>
        <w:t xml:space="preserve">úblicos e </w:t>
      </w:r>
      <w:r w:rsidR="00E159B4">
        <w:rPr>
          <w:rFonts w:ascii="Arial" w:hAnsi="Arial" w:cs="Arial"/>
          <w:bCs/>
          <w:sz w:val="28"/>
          <w:szCs w:val="28"/>
        </w:rPr>
        <w:t>I</w:t>
      </w:r>
      <w:r w:rsidR="00E159B4" w:rsidRPr="00886FB1">
        <w:rPr>
          <w:rFonts w:ascii="Arial" w:hAnsi="Arial" w:cs="Arial"/>
          <w:bCs/>
          <w:sz w:val="28"/>
          <w:szCs w:val="28"/>
        </w:rPr>
        <w:t xml:space="preserve">nspección y </w:t>
      </w:r>
      <w:r w:rsidR="00E159B4">
        <w:rPr>
          <w:rFonts w:ascii="Arial" w:hAnsi="Arial" w:cs="Arial"/>
          <w:bCs/>
          <w:sz w:val="28"/>
          <w:szCs w:val="28"/>
        </w:rPr>
        <w:t>V</w:t>
      </w:r>
      <w:r w:rsidR="00E159B4" w:rsidRPr="00886FB1">
        <w:rPr>
          <w:rFonts w:ascii="Arial" w:hAnsi="Arial" w:cs="Arial"/>
          <w:bCs/>
          <w:sz w:val="28"/>
          <w:szCs w:val="28"/>
        </w:rPr>
        <w:t>igilancia</w:t>
      </w:r>
      <w:r w:rsidR="00E159B4">
        <w:rPr>
          <w:rFonts w:ascii="Arial" w:hAnsi="Arial" w:cs="Arial"/>
          <w:bCs/>
          <w:sz w:val="28"/>
          <w:szCs w:val="28"/>
        </w:rPr>
        <w:t>,</w:t>
      </w:r>
      <w:r w:rsidR="00E159B4" w:rsidRPr="00886FB1">
        <w:rPr>
          <w:rFonts w:ascii="Arial" w:hAnsi="Arial" w:cs="Arial"/>
          <w:bCs/>
          <w:sz w:val="28"/>
          <w:szCs w:val="28"/>
        </w:rPr>
        <w:t xml:space="preserve"> que autoriza la </w:t>
      </w:r>
      <w:r w:rsidR="00E159B4">
        <w:rPr>
          <w:rFonts w:ascii="Arial" w:hAnsi="Arial" w:cs="Arial"/>
          <w:bCs/>
          <w:sz w:val="28"/>
          <w:szCs w:val="28"/>
        </w:rPr>
        <w:t>L</w:t>
      </w:r>
      <w:r w:rsidR="00E159B4" w:rsidRPr="00886FB1">
        <w:rPr>
          <w:rFonts w:ascii="Arial" w:hAnsi="Arial" w:cs="Arial"/>
          <w:bCs/>
          <w:sz w:val="28"/>
          <w:szCs w:val="28"/>
        </w:rPr>
        <w:t xml:space="preserve">icencia </w:t>
      </w:r>
      <w:r w:rsidR="00E159B4">
        <w:rPr>
          <w:rFonts w:ascii="Arial" w:hAnsi="Arial" w:cs="Arial"/>
          <w:bCs/>
          <w:sz w:val="28"/>
          <w:szCs w:val="28"/>
        </w:rPr>
        <w:t>M</w:t>
      </w:r>
      <w:r w:rsidR="00E159B4" w:rsidRPr="00886FB1">
        <w:rPr>
          <w:rFonts w:ascii="Arial" w:hAnsi="Arial" w:cs="Arial"/>
          <w:bCs/>
          <w:sz w:val="28"/>
          <w:szCs w:val="28"/>
        </w:rPr>
        <w:t xml:space="preserve">unicipal con </w:t>
      </w:r>
      <w:r w:rsidR="00E159B4">
        <w:rPr>
          <w:rFonts w:ascii="Arial" w:hAnsi="Arial" w:cs="Arial"/>
          <w:bCs/>
          <w:sz w:val="28"/>
          <w:szCs w:val="28"/>
        </w:rPr>
        <w:t>G</w:t>
      </w:r>
      <w:r w:rsidR="00E159B4" w:rsidRPr="00886FB1">
        <w:rPr>
          <w:rFonts w:ascii="Arial" w:hAnsi="Arial" w:cs="Arial"/>
          <w:bCs/>
          <w:sz w:val="28"/>
          <w:szCs w:val="28"/>
        </w:rPr>
        <w:t xml:space="preserve">iro de </w:t>
      </w:r>
      <w:r w:rsidR="00E159B4">
        <w:rPr>
          <w:rFonts w:ascii="Arial" w:hAnsi="Arial" w:cs="Arial"/>
          <w:bCs/>
          <w:sz w:val="28"/>
          <w:szCs w:val="28"/>
        </w:rPr>
        <w:t>L</w:t>
      </w:r>
      <w:r w:rsidR="00E159B4" w:rsidRPr="00886FB1">
        <w:rPr>
          <w:rFonts w:ascii="Arial" w:hAnsi="Arial" w:cs="Arial"/>
          <w:bCs/>
          <w:sz w:val="28"/>
          <w:szCs w:val="28"/>
        </w:rPr>
        <w:t>onchería con venta y consumo de cerveza, denominado “</w:t>
      </w:r>
      <w:r w:rsidR="00E159B4">
        <w:rPr>
          <w:rFonts w:ascii="Arial" w:hAnsi="Arial" w:cs="Arial"/>
          <w:bCs/>
          <w:sz w:val="28"/>
          <w:szCs w:val="28"/>
        </w:rPr>
        <w:t>E</w:t>
      </w:r>
      <w:r w:rsidR="00E159B4" w:rsidRPr="00886FB1">
        <w:rPr>
          <w:rFonts w:ascii="Arial" w:hAnsi="Arial" w:cs="Arial"/>
          <w:bCs/>
          <w:sz w:val="28"/>
          <w:szCs w:val="28"/>
        </w:rPr>
        <w:t xml:space="preserve">l </w:t>
      </w:r>
      <w:r w:rsidR="00E159B4">
        <w:rPr>
          <w:rFonts w:ascii="Arial" w:hAnsi="Arial" w:cs="Arial"/>
          <w:bCs/>
          <w:sz w:val="28"/>
          <w:szCs w:val="28"/>
        </w:rPr>
        <w:t>T</w:t>
      </w:r>
      <w:r w:rsidR="00E159B4" w:rsidRPr="00886FB1">
        <w:rPr>
          <w:rFonts w:ascii="Arial" w:hAnsi="Arial" w:cs="Arial"/>
          <w:bCs/>
          <w:sz w:val="28"/>
          <w:szCs w:val="28"/>
        </w:rPr>
        <w:t>ejano”</w:t>
      </w:r>
      <w:r w:rsidR="00E159B4">
        <w:rPr>
          <w:rFonts w:ascii="Arial" w:hAnsi="Arial" w:cs="Arial"/>
          <w:bCs/>
          <w:sz w:val="28"/>
          <w:szCs w:val="28"/>
        </w:rPr>
        <w:t xml:space="preserve">, en los términos en que fueron expuestos, </w:t>
      </w:r>
      <w:r w:rsidR="00E159B4" w:rsidRPr="00121978">
        <w:rPr>
          <w:rFonts w:ascii="Arial" w:hAnsi="Arial" w:cs="Arial"/>
          <w:bCs/>
          <w:sz w:val="28"/>
          <w:szCs w:val="28"/>
        </w:rPr>
        <w:t xml:space="preserve">si están por la afirmativa, sírvanse levantar su mano…. </w:t>
      </w:r>
      <w:r w:rsidR="00E159B4" w:rsidRPr="00121978">
        <w:rPr>
          <w:rFonts w:ascii="Arial" w:hAnsi="Arial" w:cs="Arial"/>
          <w:b/>
          <w:sz w:val="28"/>
          <w:szCs w:val="28"/>
        </w:rPr>
        <w:t xml:space="preserve">13 votos a favor. 1 ausencia </w:t>
      </w:r>
      <w:r w:rsidR="00E159B4" w:rsidRPr="00121978">
        <w:rPr>
          <w:rFonts w:ascii="Arial" w:hAnsi="Arial" w:cs="Arial"/>
          <w:b/>
          <w:sz w:val="28"/>
          <w:szCs w:val="28"/>
        </w:rPr>
        <w:lastRenderedPageBreak/>
        <w:t xml:space="preserve">justificada: </w:t>
      </w:r>
      <w:r w:rsidR="00E159B4" w:rsidRPr="00121978">
        <w:rPr>
          <w:rFonts w:ascii="Arial" w:hAnsi="Arial" w:cs="Arial"/>
          <w:bCs/>
          <w:sz w:val="28"/>
          <w:szCs w:val="28"/>
        </w:rPr>
        <w:t>Del C. Regidor Gustavo López Sandoval.</w:t>
      </w:r>
      <w:r w:rsidR="00E159B4" w:rsidRPr="00121978">
        <w:rPr>
          <w:rFonts w:ascii="Arial" w:hAnsi="Arial" w:cs="Arial"/>
          <w:b/>
          <w:sz w:val="28"/>
          <w:szCs w:val="28"/>
        </w:rPr>
        <w:t xml:space="preserve"> </w:t>
      </w:r>
      <w:r w:rsidR="00E159B4" w:rsidRPr="00121978">
        <w:rPr>
          <w:rFonts w:ascii="Arial" w:hAnsi="Arial" w:cs="Arial"/>
          <w:sz w:val="28"/>
          <w:szCs w:val="28"/>
        </w:rPr>
        <w:t xml:space="preserve">(Justifica su inasistencia la C. Regidora Dunia Catalina Cruz Moreno y la C. Regidora Aurora Cecilia Araujo Álvarez.) </w:t>
      </w:r>
      <w:r w:rsidR="00E159B4" w:rsidRPr="00121978">
        <w:rPr>
          <w:rFonts w:ascii="Arial" w:hAnsi="Arial" w:cs="Arial"/>
          <w:b/>
          <w:bCs/>
          <w:sz w:val="28"/>
          <w:szCs w:val="28"/>
        </w:rPr>
        <w:t>Aprobado por unanimidad de los asistentes.</w:t>
      </w:r>
      <w:r w:rsidR="00E159B4">
        <w:rPr>
          <w:rFonts w:ascii="Arial" w:hAnsi="Arial" w:cs="Arial"/>
          <w:b/>
          <w:bCs/>
          <w:sz w:val="28"/>
          <w:szCs w:val="28"/>
        </w:rPr>
        <w:t xml:space="preserve"> - - - - - - - - - - </w:t>
      </w:r>
      <w:r w:rsidRPr="00034E7C">
        <w:rPr>
          <w:rFonts w:ascii="Arial" w:hAnsi="Arial" w:cs="Arial"/>
          <w:b/>
          <w:sz w:val="28"/>
          <w:szCs w:val="28"/>
          <w:u w:val="single"/>
        </w:rPr>
        <w:t>TRIGÉSIMO</w:t>
      </w:r>
      <w:r w:rsidR="00034E7C" w:rsidRPr="00034E7C">
        <w:rPr>
          <w:rFonts w:ascii="Arial" w:hAnsi="Arial" w:cs="Arial"/>
          <w:b/>
          <w:sz w:val="28"/>
          <w:szCs w:val="28"/>
          <w:u w:val="single"/>
        </w:rPr>
        <w:t xml:space="preserve"> PUNTO</w:t>
      </w:r>
      <w:r>
        <w:rPr>
          <w:rFonts w:ascii="Arial" w:hAnsi="Arial" w:cs="Arial"/>
          <w:b/>
          <w:sz w:val="28"/>
          <w:szCs w:val="28"/>
        </w:rPr>
        <w:t xml:space="preserve">: </w:t>
      </w:r>
      <w:r w:rsidRPr="00A76A80">
        <w:rPr>
          <w:rFonts w:ascii="Arial" w:hAnsi="Arial" w:cs="Arial"/>
          <w:bCs/>
          <w:sz w:val="28"/>
          <w:szCs w:val="28"/>
        </w:rPr>
        <w:t xml:space="preserve">Iniciativa de </w:t>
      </w:r>
      <w:r>
        <w:rPr>
          <w:rFonts w:ascii="Arial" w:hAnsi="Arial" w:cs="Arial"/>
          <w:bCs/>
          <w:sz w:val="28"/>
          <w:szCs w:val="28"/>
        </w:rPr>
        <w:t>D</w:t>
      </w:r>
      <w:r w:rsidRPr="00A76A80">
        <w:rPr>
          <w:rFonts w:ascii="Arial" w:hAnsi="Arial" w:cs="Arial"/>
          <w:bCs/>
          <w:sz w:val="28"/>
          <w:szCs w:val="28"/>
        </w:rPr>
        <w:t xml:space="preserve">ictamen de la </w:t>
      </w:r>
      <w:r>
        <w:rPr>
          <w:rFonts w:ascii="Arial" w:hAnsi="Arial" w:cs="Arial"/>
          <w:bCs/>
          <w:sz w:val="28"/>
          <w:szCs w:val="28"/>
        </w:rPr>
        <w:t>C</w:t>
      </w:r>
      <w:r w:rsidRPr="00A76A80">
        <w:rPr>
          <w:rFonts w:ascii="Arial" w:hAnsi="Arial" w:cs="Arial"/>
          <w:bCs/>
          <w:sz w:val="28"/>
          <w:szCs w:val="28"/>
        </w:rPr>
        <w:t xml:space="preserve">omisión </w:t>
      </w:r>
      <w:r>
        <w:rPr>
          <w:rFonts w:ascii="Arial" w:hAnsi="Arial" w:cs="Arial"/>
          <w:bCs/>
          <w:sz w:val="28"/>
          <w:szCs w:val="28"/>
        </w:rPr>
        <w:t>E</w:t>
      </w:r>
      <w:r w:rsidRPr="00A76A80">
        <w:rPr>
          <w:rFonts w:ascii="Arial" w:hAnsi="Arial" w:cs="Arial"/>
          <w:bCs/>
          <w:sz w:val="28"/>
          <w:szCs w:val="28"/>
        </w:rPr>
        <w:t xml:space="preserve">dilicia </w:t>
      </w:r>
      <w:r>
        <w:rPr>
          <w:rFonts w:ascii="Arial" w:hAnsi="Arial" w:cs="Arial"/>
          <w:bCs/>
          <w:sz w:val="28"/>
          <w:szCs w:val="28"/>
        </w:rPr>
        <w:t>P</w:t>
      </w:r>
      <w:r w:rsidRPr="00A76A80">
        <w:rPr>
          <w:rFonts w:ascii="Arial" w:hAnsi="Arial" w:cs="Arial"/>
          <w:bCs/>
          <w:sz w:val="28"/>
          <w:szCs w:val="28"/>
        </w:rPr>
        <w:t xml:space="preserve">ermanente de </w:t>
      </w:r>
      <w:r>
        <w:rPr>
          <w:rFonts w:ascii="Arial" w:hAnsi="Arial" w:cs="Arial"/>
          <w:bCs/>
          <w:sz w:val="28"/>
          <w:szCs w:val="28"/>
        </w:rPr>
        <w:t>E</w:t>
      </w:r>
      <w:r w:rsidRPr="00A76A80">
        <w:rPr>
          <w:rFonts w:ascii="Arial" w:hAnsi="Arial" w:cs="Arial"/>
          <w:bCs/>
          <w:sz w:val="28"/>
          <w:szCs w:val="28"/>
        </w:rPr>
        <w:t xml:space="preserve">spectáculos </w:t>
      </w:r>
      <w:r>
        <w:rPr>
          <w:rFonts w:ascii="Arial" w:hAnsi="Arial" w:cs="Arial"/>
          <w:bCs/>
          <w:sz w:val="28"/>
          <w:szCs w:val="28"/>
        </w:rPr>
        <w:t>P</w:t>
      </w:r>
      <w:r w:rsidRPr="00A76A80">
        <w:rPr>
          <w:rFonts w:ascii="Arial" w:hAnsi="Arial" w:cs="Arial"/>
          <w:bCs/>
          <w:sz w:val="28"/>
          <w:szCs w:val="28"/>
        </w:rPr>
        <w:t xml:space="preserve">úblicos, </w:t>
      </w:r>
      <w:r>
        <w:rPr>
          <w:rFonts w:ascii="Arial" w:hAnsi="Arial" w:cs="Arial"/>
          <w:bCs/>
          <w:sz w:val="28"/>
          <w:szCs w:val="28"/>
        </w:rPr>
        <w:t>I</w:t>
      </w:r>
      <w:r w:rsidRPr="00A76A80">
        <w:rPr>
          <w:rFonts w:ascii="Arial" w:hAnsi="Arial" w:cs="Arial"/>
          <w:bCs/>
          <w:sz w:val="28"/>
          <w:szCs w:val="28"/>
        </w:rPr>
        <w:t xml:space="preserve">nspección y </w:t>
      </w:r>
      <w:r>
        <w:rPr>
          <w:rFonts w:ascii="Arial" w:hAnsi="Arial" w:cs="Arial"/>
          <w:bCs/>
          <w:sz w:val="28"/>
          <w:szCs w:val="28"/>
        </w:rPr>
        <w:t>V</w:t>
      </w:r>
      <w:r w:rsidRPr="00A76A80">
        <w:rPr>
          <w:rFonts w:ascii="Arial" w:hAnsi="Arial" w:cs="Arial"/>
          <w:bCs/>
          <w:sz w:val="28"/>
          <w:szCs w:val="28"/>
        </w:rPr>
        <w:t xml:space="preserve">igilancia, que autoriza la </w:t>
      </w:r>
      <w:r>
        <w:rPr>
          <w:rFonts w:ascii="Arial" w:hAnsi="Arial" w:cs="Arial"/>
          <w:bCs/>
          <w:sz w:val="28"/>
          <w:szCs w:val="28"/>
        </w:rPr>
        <w:t>L</w:t>
      </w:r>
      <w:r w:rsidRPr="00A76A80">
        <w:rPr>
          <w:rFonts w:ascii="Arial" w:hAnsi="Arial" w:cs="Arial"/>
          <w:bCs/>
          <w:sz w:val="28"/>
          <w:szCs w:val="28"/>
        </w:rPr>
        <w:t xml:space="preserve">icencia </w:t>
      </w:r>
      <w:r>
        <w:rPr>
          <w:rFonts w:ascii="Arial" w:hAnsi="Arial" w:cs="Arial"/>
          <w:bCs/>
          <w:sz w:val="28"/>
          <w:szCs w:val="28"/>
        </w:rPr>
        <w:t>M</w:t>
      </w:r>
      <w:r w:rsidRPr="00A76A80">
        <w:rPr>
          <w:rFonts w:ascii="Arial" w:hAnsi="Arial" w:cs="Arial"/>
          <w:bCs/>
          <w:sz w:val="28"/>
          <w:szCs w:val="28"/>
        </w:rPr>
        <w:t xml:space="preserve">unicipal con </w:t>
      </w:r>
      <w:r>
        <w:rPr>
          <w:rFonts w:ascii="Arial" w:hAnsi="Arial" w:cs="Arial"/>
          <w:bCs/>
          <w:sz w:val="28"/>
          <w:szCs w:val="28"/>
        </w:rPr>
        <w:t>G</w:t>
      </w:r>
      <w:r w:rsidRPr="00A76A80">
        <w:rPr>
          <w:rFonts w:ascii="Arial" w:hAnsi="Arial" w:cs="Arial"/>
          <w:bCs/>
          <w:sz w:val="28"/>
          <w:szCs w:val="28"/>
        </w:rPr>
        <w:t xml:space="preserve">iro de </w:t>
      </w:r>
      <w:r>
        <w:rPr>
          <w:rFonts w:ascii="Arial" w:hAnsi="Arial" w:cs="Arial"/>
          <w:bCs/>
          <w:sz w:val="28"/>
          <w:szCs w:val="28"/>
        </w:rPr>
        <w:t>R</w:t>
      </w:r>
      <w:r w:rsidRPr="00A76A80">
        <w:rPr>
          <w:rFonts w:ascii="Arial" w:hAnsi="Arial" w:cs="Arial"/>
          <w:bCs/>
          <w:sz w:val="28"/>
          <w:szCs w:val="28"/>
        </w:rPr>
        <w:t>estaurante-</w:t>
      </w:r>
      <w:r>
        <w:rPr>
          <w:rFonts w:ascii="Arial" w:hAnsi="Arial" w:cs="Arial"/>
          <w:bCs/>
          <w:sz w:val="28"/>
          <w:szCs w:val="28"/>
        </w:rPr>
        <w:t>B</w:t>
      </w:r>
      <w:r w:rsidRPr="00A76A80">
        <w:rPr>
          <w:rFonts w:ascii="Arial" w:hAnsi="Arial" w:cs="Arial"/>
          <w:bCs/>
          <w:sz w:val="28"/>
          <w:szCs w:val="28"/>
        </w:rPr>
        <w:t>ar, denominado “</w:t>
      </w:r>
      <w:r>
        <w:rPr>
          <w:rFonts w:ascii="Arial" w:hAnsi="Arial" w:cs="Arial"/>
          <w:bCs/>
          <w:sz w:val="28"/>
          <w:szCs w:val="28"/>
        </w:rPr>
        <w:t>N</w:t>
      </w:r>
      <w:r w:rsidRPr="00A76A80">
        <w:rPr>
          <w:rFonts w:ascii="Arial" w:hAnsi="Arial" w:cs="Arial"/>
          <w:bCs/>
          <w:sz w:val="28"/>
          <w:szCs w:val="28"/>
        </w:rPr>
        <w:t xml:space="preserve">ash </w:t>
      </w:r>
      <w:r>
        <w:rPr>
          <w:rFonts w:ascii="Arial" w:hAnsi="Arial" w:cs="Arial"/>
          <w:bCs/>
          <w:sz w:val="28"/>
          <w:szCs w:val="28"/>
        </w:rPr>
        <w:t>H</w:t>
      </w:r>
      <w:r w:rsidRPr="00A76A80">
        <w:rPr>
          <w:rFonts w:ascii="Arial" w:hAnsi="Arial" w:cs="Arial"/>
          <w:bCs/>
          <w:sz w:val="28"/>
          <w:szCs w:val="28"/>
        </w:rPr>
        <w:t xml:space="preserve">oohah &amp; </w:t>
      </w:r>
      <w:r>
        <w:rPr>
          <w:rFonts w:ascii="Arial" w:hAnsi="Arial" w:cs="Arial"/>
          <w:bCs/>
          <w:sz w:val="28"/>
          <w:szCs w:val="28"/>
        </w:rPr>
        <w:t>B</w:t>
      </w:r>
      <w:r w:rsidRPr="00A76A80">
        <w:rPr>
          <w:rFonts w:ascii="Arial" w:hAnsi="Arial" w:cs="Arial"/>
          <w:bCs/>
          <w:sz w:val="28"/>
          <w:szCs w:val="28"/>
        </w:rPr>
        <w:t xml:space="preserve">ar”. </w:t>
      </w:r>
      <w:r>
        <w:rPr>
          <w:rFonts w:ascii="Arial" w:hAnsi="Arial" w:cs="Arial"/>
          <w:bCs/>
          <w:sz w:val="28"/>
          <w:szCs w:val="28"/>
        </w:rPr>
        <w:t>M</w:t>
      </w:r>
      <w:r w:rsidRPr="00A76A80">
        <w:rPr>
          <w:rFonts w:ascii="Arial" w:hAnsi="Arial" w:cs="Arial"/>
          <w:bCs/>
          <w:sz w:val="28"/>
          <w:szCs w:val="28"/>
        </w:rPr>
        <w:t xml:space="preserve">otiva el </w:t>
      </w:r>
      <w:r>
        <w:rPr>
          <w:rFonts w:ascii="Arial" w:hAnsi="Arial" w:cs="Arial"/>
          <w:bCs/>
          <w:sz w:val="28"/>
          <w:szCs w:val="28"/>
        </w:rPr>
        <w:t xml:space="preserve">C. Regidor Ernesto Sánchez </w:t>
      </w:r>
      <w:proofErr w:type="spellStart"/>
      <w:r>
        <w:rPr>
          <w:rFonts w:ascii="Arial" w:hAnsi="Arial" w:cs="Arial"/>
          <w:bCs/>
          <w:sz w:val="28"/>
          <w:szCs w:val="28"/>
        </w:rPr>
        <w:t>Sánchez</w:t>
      </w:r>
      <w:proofErr w:type="spellEnd"/>
      <w:r>
        <w:rPr>
          <w:rFonts w:ascii="Arial" w:hAnsi="Arial" w:cs="Arial"/>
          <w:bCs/>
          <w:sz w:val="28"/>
          <w:szCs w:val="28"/>
        </w:rPr>
        <w:t xml:space="preserve">. </w:t>
      </w:r>
      <w:r w:rsidR="00034E7C">
        <w:rPr>
          <w:rFonts w:ascii="Arial" w:hAnsi="Arial" w:cs="Arial"/>
          <w:b/>
          <w:i/>
          <w:iCs/>
          <w:sz w:val="28"/>
          <w:szCs w:val="28"/>
        </w:rPr>
        <w:t xml:space="preserve">C. Regidor Ernesto Sánchez </w:t>
      </w:r>
      <w:proofErr w:type="spellStart"/>
      <w:r w:rsidR="00034E7C">
        <w:rPr>
          <w:rFonts w:ascii="Arial" w:hAnsi="Arial" w:cs="Arial"/>
          <w:b/>
          <w:i/>
          <w:iCs/>
          <w:sz w:val="28"/>
          <w:szCs w:val="28"/>
        </w:rPr>
        <w:t>Sánchez</w:t>
      </w:r>
      <w:proofErr w:type="spellEnd"/>
      <w:r w:rsidR="00034E7C">
        <w:rPr>
          <w:rFonts w:ascii="Arial" w:hAnsi="Arial" w:cs="Arial"/>
          <w:b/>
          <w:i/>
          <w:iCs/>
          <w:sz w:val="28"/>
          <w:szCs w:val="28"/>
        </w:rPr>
        <w:t>:</w:t>
      </w:r>
      <w:r w:rsidR="008E2B29">
        <w:rPr>
          <w:rFonts w:ascii="Arial" w:hAnsi="Arial" w:cs="Arial"/>
          <w:b/>
          <w:i/>
          <w:iCs/>
          <w:sz w:val="28"/>
          <w:szCs w:val="28"/>
        </w:rPr>
        <w:t xml:space="preserve"> </w:t>
      </w:r>
      <w:r w:rsidR="00C34B18" w:rsidRPr="008B2BDD">
        <w:rPr>
          <w:rFonts w:ascii="Arial" w:eastAsia="Calibri" w:hAnsi="Arial" w:cs="Arial"/>
          <w:b/>
          <w:bCs/>
          <w:i/>
          <w:iCs/>
          <w:sz w:val="28"/>
          <w:szCs w:val="28"/>
        </w:rPr>
        <w:t>HONORABLE AYUNTAMIENTO</w:t>
      </w:r>
      <w:r w:rsidR="008E2B29">
        <w:rPr>
          <w:rFonts w:ascii="Arial" w:eastAsia="Calibri" w:hAnsi="Arial" w:cs="Arial"/>
          <w:b/>
          <w:bCs/>
          <w:i/>
          <w:iCs/>
          <w:sz w:val="28"/>
          <w:szCs w:val="28"/>
        </w:rPr>
        <w:t xml:space="preserve"> </w:t>
      </w:r>
      <w:r w:rsidR="00C34B18" w:rsidRPr="008B2BDD">
        <w:rPr>
          <w:rFonts w:ascii="Arial" w:eastAsia="Calibri" w:hAnsi="Arial" w:cs="Arial"/>
          <w:b/>
          <w:bCs/>
          <w:i/>
          <w:iCs/>
          <w:sz w:val="28"/>
          <w:szCs w:val="28"/>
        </w:rPr>
        <w:t>CONSTITUCIONAL DE ZAPOTLÁN EL GRANDE, JALISCO.</w:t>
      </w:r>
      <w:r w:rsidR="008E2B29">
        <w:rPr>
          <w:rFonts w:ascii="Arial" w:eastAsia="Calibri" w:hAnsi="Arial" w:cs="Arial"/>
          <w:b/>
          <w:bCs/>
          <w:i/>
          <w:iCs/>
          <w:sz w:val="28"/>
          <w:szCs w:val="28"/>
        </w:rPr>
        <w:t xml:space="preserve"> </w:t>
      </w:r>
      <w:r w:rsidR="00C34B18" w:rsidRPr="008B2BDD">
        <w:rPr>
          <w:rFonts w:ascii="Arial" w:eastAsia="Calibri" w:hAnsi="Arial" w:cs="Arial"/>
          <w:b/>
          <w:bCs/>
          <w:i/>
          <w:iCs/>
          <w:sz w:val="28"/>
          <w:szCs w:val="28"/>
        </w:rPr>
        <w:t>PRESENTE</w:t>
      </w:r>
      <w:r w:rsidR="008E2B29">
        <w:rPr>
          <w:rFonts w:ascii="Arial" w:eastAsia="Calibri" w:hAnsi="Arial" w:cs="Arial"/>
          <w:b/>
          <w:bCs/>
          <w:i/>
          <w:iCs/>
          <w:sz w:val="28"/>
          <w:szCs w:val="28"/>
        </w:rPr>
        <w:t xml:space="preserve"> </w:t>
      </w:r>
      <w:r w:rsidR="00C34B18" w:rsidRPr="008B2BDD">
        <w:rPr>
          <w:rFonts w:ascii="Arial" w:hAnsi="Arial" w:cs="Arial"/>
          <w:i/>
          <w:iCs/>
          <w:sz w:val="28"/>
          <w:szCs w:val="28"/>
        </w:rPr>
        <w:t xml:space="preserve">Quienes motivan y suscriben </w:t>
      </w:r>
      <w:r w:rsidR="00C34B18" w:rsidRPr="008B2BDD">
        <w:rPr>
          <w:rFonts w:ascii="Arial" w:hAnsi="Arial" w:cs="Arial"/>
          <w:b/>
          <w:bCs/>
          <w:i/>
          <w:iCs/>
          <w:sz w:val="28"/>
          <w:szCs w:val="28"/>
        </w:rPr>
        <w:t xml:space="preserve">CC. ERNESTO SANCHEZ </w:t>
      </w:r>
      <w:proofErr w:type="spellStart"/>
      <w:r w:rsidR="00C34B18" w:rsidRPr="008B2BDD">
        <w:rPr>
          <w:rFonts w:ascii="Arial" w:hAnsi="Arial" w:cs="Arial"/>
          <w:b/>
          <w:bCs/>
          <w:i/>
          <w:iCs/>
          <w:sz w:val="28"/>
          <w:szCs w:val="28"/>
        </w:rPr>
        <w:t>SANCHEZ</w:t>
      </w:r>
      <w:proofErr w:type="spellEnd"/>
      <w:r w:rsidR="00C34B18" w:rsidRPr="008B2BDD">
        <w:rPr>
          <w:rFonts w:ascii="Arial" w:hAnsi="Arial" w:cs="Arial"/>
          <w:b/>
          <w:bCs/>
          <w:i/>
          <w:iCs/>
          <w:sz w:val="28"/>
          <w:szCs w:val="28"/>
        </w:rPr>
        <w:t xml:space="preserve">, MARISOL MENDOZA PINTO Y OSCAR MURGUIA TORRES, </w:t>
      </w:r>
      <w:r w:rsidR="00C34B18" w:rsidRPr="008B2BDD">
        <w:rPr>
          <w:rFonts w:ascii="Arial" w:hAnsi="Arial" w:cs="Arial"/>
          <w:bCs/>
          <w:i/>
          <w:iCs/>
          <w:sz w:val="28"/>
          <w:szCs w:val="28"/>
        </w:rPr>
        <w:t xml:space="preserve">Regidor Presidente el primero y los restantes vocales integrantes de la Comisión Edilicia Permanente de Espectáculos Públicos, inspección y Vigilancia de este Honorable Ayuntamiento Constitucional de Zapotlán el Grande, Jalisco, con fundamento en lo dispuesto por los artículos 5,115 fracciones 11 inciso a) y </w:t>
      </w:r>
      <w:proofErr w:type="spellStart"/>
      <w:r w:rsidR="00C34B18" w:rsidRPr="008B2BDD">
        <w:rPr>
          <w:rFonts w:ascii="Arial" w:hAnsi="Arial" w:cs="Arial"/>
          <w:bCs/>
          <w:i/>
          <w:iCs/>
          <w:sz w:val="28"/>
          <w:szCs w:val="28"/>
        </w:rPr>
        <w:t>Ill</w:t>
      </w:r>
      <w:proofErr w:type="spellEnd"/>
      <w:r w:rsidR="00C34B18" w:rsidRPr="008B2BDD">
        <w:rPr>
          <w:rFonts w:ascii="Arial" w:hAnsi="Arial" w:cs="Arial"/>
          <w:bCs/>
          <w:i/>
          <w:iCs/>
          <w:sz w:val="28"/>
          <w:szCs w:val="28"/>
        </w:rPr>
        <w:t xml:space="preserve"> segundo párrafo y 123 primer párrafo todos de la Constituci6n Política de los Estados Unidos mexicanos;73, 77 y demás relativos y aplicables de la Constituci6n Política del Estado de Jalisco; 1, 2, 3, 4 numeral 124 y 27 de la Ley del Gobierno y la Administración Pública Municipal para el Estado de Jalisco y sus Municipios; 37, 38 fracci6n VIII,40, 47, 58,104 al 109 y demás relativos y aplicables del Reglamento Interior del Ayuntamiento de Zapotlán el Grande, presentamos a la consideración del Pleno de este Honorable Ayuntamiento </w:t>
      </w:r>
      <w:r w:rsidR="00C34B18" w:rsidRPr="008B2BDD">
        <w:rPr>
          <w:rFonts w:ascii="Arial" w:eastAsia="Calibri" w:hAnsi="Arial" w:cs="Arial"/>
          <w:b/>
          <w:bCs/>
          <w:i/>
          <w:iCs/>
          <w:sz w:val="28"/>
          <w:szCs w:val="28"/>
        </w:rPr>
        <w:t xml:space="preserve">INICIATIVA DE DICTAMEN DE LA COMISIÓN EDILICIA PERMANENTE DE ESPECTÁCULOS PÚBLICOS, </w:t>
      </w:r>
      <w:r w:rsidR="00C34B18" w:rsidRPr="008B2BDD">
        <w:rPr>
          <w:rFonts w:ascii="Arial" w:eastAsia="Calibri" w:hAnsi="Arial" w:cs="Arial"/>
          <w:b/>
          <w:bCs/>
          <w:i/>
          <w:iCs/>
          <w:sz w:val="28"/>
          <w:szCs w:val="28"/>
        </w:rPr>
        <w:lastRenderedPageBreak/>
        <w:t xml:space="preserve">INSPECCIÓN Y VIGILANCIA, QUE AUTORIZA LA LICENCIA MUNICIPAL CON GIRO DE RESTAURANTE-BAR DENOMINADO “NASH HOOHAH &amp; BAR” </w:t>
      </w:r>
      <w:r w:rsidR="00C34B18" w:rsidRPr="008B2BDD">
        <w:rPr>
          <w:rFonts w:ascii="Arial" w:eastAsia="Calibri" w:hAnsi="Arial" w:cs="Arial"/>
          <w:i/>
          <w:iCs/>
          <w:sz w:val="28"/>
          <w:szCs w:val="28"/>
        </w:rPr>
        <w:t>lo anterior con base a los siguientes</w:t>
      </w:r>
      <w:r w:rsidR="008E2B29">
        <w:rPr>
          <w:rFonts w:ascii="Arial" w:hAnsi="Arial" w:cs="Arial"/>
          <w:bCs/>
          <w:sz w:val="28"/>
          <w:szCs w:val="28"/>
        </w:rPr>
        <w:t xml:space="preserve"> </w:t>
      </w:r>
      <w:r w:rsidR="00C34B18" w:rsidRPr="008B2BDD">
        <w:rPr>
          <w:rFonts w:ascii="Arial" w:eastAsia="Calibri" w:hAnsi="Arial" w:cs="Arial"/>
          <w:b/>
          <w:bCs/>
          <w:i/>
          <w:iCs/>
          <w:sz w:val="28"/>
          <w:szCs w:val="28"/>
        </w:rPr>
        <w:t>ANTECEDENTES:</w:t>
      </w:r>
      <w:r w:rsidR="008E2B29">
        <w:rPr>
          <w:rFonts w:ascii="Arial" w:hAnsi="Arial" w:cs="Arial"/>
          <w:bCs/>
          <w:sz w:val="28"/>
          <w:szCs w:val="28"/>
        </w:rPr>
        <w:t xml:space="preserve"> </w:t>
      </w:r>
      <w:r w:rsidR="00C34B18" w:rsidRPr="008B2BDD">
        <w:rPr>
          <w:rFonts w:ascii="Arial" w:eastAsia="Calibri" w:hAnsi="Arial" w:cs="Arial"/>
          <w:b/>
          <w:bCs/>
          <w:i/>
          <w:iCs/>
          <w:sz w:val="28"/>
          <w:szCs w:val="28"/>
        </w:rPr>
        <w:t>1.-</w:t>
      </w:r>
      <w:r w:rsidR="00C34B18" w:rsidRPr="008B2BDD">
        <w:rPr>
          <w:rFonts w:ascii="Arial" w:eastAsia="Calibri" w:hAnsi="Arial" w:cs="Arial"/>
          <w:i/>
          <w:iCs/>
          <w:sz w:val="28"/>
          <w:szCs w:val="28"/>
        </w:rPr>
        <w:t xml:space="preserve"> El día 31 de marzo del año 2025 dos mil veinticinco, la </w:t>
      </w:r>
      <w:r w:rsidR="00C34B18" w:rsidRPr="008B2BDD">
        <w:rPr>
          <w:rFonts w:ascii="Arial" w:eastAsia="Calibri" w:hAnsi="Arial" w:cs="Arial"/>
          <w:b/>
          <w:bCs/>
          <w:i/>
          <w:iCs/>
          <w:sz w:val="28"/>
          <w:szCs w:val="28"/>
        </w:rPr>
        <w:t>C. YOARI CARDENAS,</w:t>
      </w:r>
      <w:r w:rsidR="00C34B18" w:rsidRPr="008B2BDD">
        <w:rPr>
          <w:rFonts w:ascii="Arial" w:eastAsia="Calibri" w:hAnsi="Arial" w:cs="Arial"/>
          <w:i/>
          <w:iCs/>
          <w:sz w:val="28"/>
          <w:szCs w:val="28"/>
        </w:rPr>
        <w:t xml:space="preserve"> presentó por su propio derecho, en la Oficialía de Padrón y Licencias municipal, la solicitud en formato oficial de </w:t>
      </w:r>
      <w:r w:rsidR="00C34B18" w:rsidRPr="008B2BDD">
        <w:rPr>
          <w:rFonts w:ascii="Arial" w:eastAsia="Calibri" w:hAnsi="Arial" w:cs="Arial"/>
          <w:b/>
          <w:bCs/>
          <w:i/>
          <w:iCs/>
          <w:sz w:val="28"/>
          <w:szCs w:val="28"/>
        </w:rPr>
        <w:t xml:space="preserve">LICENCIA MUNICIPAL CON GIRO DE RESTAURANTE-BAR DENOMINADO “NASH HOOHAH &amp; BAR” </w:t>
      </w:r>
      <w:r w:rsidR="00C34B18" w:rsidRPr="008B2BDD">
        <w:rPr>
          <w:rFonts w:ascii="Arial" w:eastAsia="Calibri" w:hAnsi="Arial" w:cs="Arial"/>
          <w:i/>
          <w:iCs/>
          <w:sz w:val="28"/>
          <w:szCs w:val="28"/>
        </w:rPr>
        <w:t>respecto del inmueble ubicado en la finca marcada con el número #18 de la Calle JOSE ANTONIO QUINTANAR, colonia CENTRO en esta Ciudad. A dicha solicitud acompañó los siguientes documentos:</w:t>
      </w:r>
      <w:r w:rsidR="00BE4867">
        <w:rPr>
          <w:rFonts w:ascii="Arial" w:hAnsi="Arial" w:cs="Arial"/>
          <w:bCs/>
          <w:sz w:val="28"/>
          <w:szCs w:val="28"/>
        </w:rPr>
        <w:t xml:space="preserve"> *</w:t>
      </w:r>
      <w:r w:rsidR="00C34B18" w:rsidRPr="008B2BDD">
        <w:rPr>
          <w:rFonts w:ascii="Arial" w:eastAsia="Calibri" w:hAnsi="Arial" w:cs="Arial"/>
          <w:i/>
          <w:iCs/>
          <w:sz w:val="28"/>
          <w:szCs w:val="28"/>
        </w:rPr>
        <w:t xml:space="preserve">Solicitud de formato </w:t>
      </w:r>
      <w:r w:rsidR="00BE4867" w:rsidRPr="008B2BDD">
        <w:rPr>
          <w:rFonts w:ascii="Arial" w:eastAsia="Calibri" w:hAnsi="Arial" w:cs="Arial"/>
          <w:i/>
          <w:iCs/>
          <w:sz w:val="28"/>
          <w:szCs w:val="28"/>
        </w:rPr>
        <w:t>oficial</w:t>
      </w:r>
      <w:r w:rsidR="00C34B18" w:rsidRPr="008B2BDD">
        <w:rPr>
          <w:rFonts w:ascii="Arial" w:eastAsia="Calibri" w:hAnsi="Arial" w:cs="Arial"/>
          <w:i/>
          <w:iCs/>
          <w:sz w:val="28"/>
          <w:szCs w:val="28"/>
        </w:rPr>
        <w:t>.</w:t>
      </w:r>
      <w:r w:rsidR="00BE4867">
        <w:rPr>
          <w:rFonts w:ascii="Arial" w:hAnsi="Arial" w:cs="Arial"/>
          <w:bCs/>
          <w:sz w:val="28"/>
          <w:szCs w:val="28"/>
        </w:rPr>
        <w:t xml:space="preserve"> *</w:t>
      </w:r>
      <w:r w:rsidR="00C34B18" w:rsidRPr="008B2BDD">
        <w:rPr>
          <w:rFonts w:ascii="Arial" w:eastAsia="Calibri" w:hAnsi="Arial" w:cs="Arial"/>
          <w:i/>
          <w:iCs/>
          <w:sz w:val="28"/>
          <w:szCs w:val="28"/>
        </w:rPr>
        <w:t>Copia simple de identificación oficial.</w:t>
      </w:r>
      <w:r w:rsidR="00BE4867">
        <w:rPr>
          <w:rFonts w:ascii="Arial" w:hAnsi="Arial" w:cs="Arial"/>
          <w:bCs/>
          <w:sz w:val="28"/>
          <w:szCs w:val="28"/>
        </w:rPr>
        <w:t xml:space="preserve"> *</w:t>
      </w:r>
      <w:r w:rsidR="00C34B18" w:rsidRPr="008B2BDD">
        <w:rPr>
          <w:rFonts w:ascii="Arial" w:eastAsia="Calibri" w:hAnsi="Arial" w:cs="Arial"/>
          <w:i/>
          <w:iCs/>
          <w:sz w:val="28"/>
          <w:szCs w:val="28"/>
        </w:rPr>
        <w:t>Dictamen de trazos, usos y destinos específicos que determine la compatibilidad procedente de la vocación de suelo con el giro pretendido.</w:t>
      </w:r>
      <w:r w:rsidR="00BE4867">
        <w:rPr>
          <w:rFonts w:ascii="Arial" w:eastAsia="Calibri" w:hAnsi="Arial" w:cs="Arial"/>
          <w:i/>
          <w:iCs/>
          <w:sz w:val="28"/>
          <w:szCs w:val="28"/>
        </w:rPr>
        <w:t xml:space="preserve"> *</w:t>
      </w:r>
      <w:r w:rsidR="00C34B18" w:rsidRPr="008B2BDD">
        <w:rPr>
          <w:rFonts w:ascii="Arial" w:eastAsia="Calibri" w:hAnsi="Arial" w:cs="Arial"/>
          <w:i/>
          <w:iCs/>
          <w:sz w:val="28"/>
          <w:szCs w:val="28"/>
        </w:rPr>
        <w:t>Constancia de no adeudos en hacienda municipal y SAPAZA,</w:t>
      </w:r>
      <w:r w:rsidR="00BE4867">
        <w:rPr>
          <w:rFonts w:ascii="Arial" w:eastAsia="Calibri" w:hAnsi="Arial" w:cs="Arial"/>
          <w:i/>
          <w:iCs/>
          <w:sz w:val="28"/>
          <w:szCs w:val="28"/>
        </w:rPr>
        <w:t xml:space="preserve"> *</w:t>
      </w:r>
      <w:r w:rsidR="00C34B18" w:rsidRPr="008B2BDD">
        <w:rPr>
          <w:rFonts w:ascii="Arial" w:eastAsia="Calibri" w:hAnsi="Arial" w:cs="Arial"/>
          <w:i/>
          <w:iCs/>
          <w:sz w:val="28"/>
          <w:szCs w:val="28"/>
        </w:rPr>
        <w:t>Acta de nacimiento.</w:t>
      </w:r>
      <w:r w:rsidR="00BE4867">
        <w:rPr>
          <w:rFonts w:ascii="Arial" w:hAnsi="Arial" w:cs="Arial"/>
          <w:bCs/>
          <w:sz w:val="28"/>
          <w:szCs w:val="28"/>
        </w:rPr>
        <w:t xml:space="preserve"> *</w:t>
      </w:r>
      <w:r w:rsidR="00C34B18" w:rsidRPr="008B2BDD">
        <w:rPr>
          <w:rFonts w:ascii="Arial" w:eastAsia="Calibri" w:hAnsi="Arial" w:cs="Arial"/>
          <w:i/>
          <w:iCs/>
          <w:sz w:val="28"/>
          <w:szCs w:val="28"/>
        </w:rPr>
        <w:t>Constancia de situación fiscal emitida por el SAT.</w:t>
      </w:r>
      <w:r w:rsidR="00BE4867">
        <w:rPr>
          <w:rFonts w:ascii="Arial" w:hAnsi="Arial" w:cs="Arial"/>
          <w:bCs/>
          <w:sz w:val="28"/>
          <w:szCs w:val="28"/>
        </w:rPr>
        <w:t xml:space="preserve"> *</w:t>
      </w:r>
      <w:r w:rsidR="00C34B18" w:rsidRPr="008B2BDD">
        <w:rPr>
          <w:rFonts w:ascii="Arial" w:eastAsia="Calibri" w:hAnsi="Arial" w:cs="Arial"/>
          <w:i/>
          <w:iCs/>
          <w:sz w:val="28"/>
          <w:szCs w:val="28"/>
        </w:rPr>
        <w:t>Dictamen de riesgos emitidos por la unidad de protección civil</w:t>
      </w:r>
      <w:r w:rsidR="00BE4867">
        <w:rPr>
          <w:rFonts w:ascii="Arial" w:eastAsia="Calibri" w:hAnsi="Arial" w:cs="Arial"/>
          <w:i/>
          <w:iCs/>
          <w:sz w:val="28"/>
          <w:szCs w:val="28"/>
        </w:rPr>
        <w:t xml:space="preserve"> *</w:t>
      </w:r>
      <w:r w:rsidR="00C34B18" w:rsidRPr="008B2BDD">
        <w:rPr>
          <w:rFonts w:ascii="Arial" w:eastAsia="Calibri" w:hAnsi="Arial" w:cs="Arial"/>
          <w:i/>
          <w:iCs/>
          <w:sz w:val="28"/>
          <w:szCs w:val="28"/>
        </w:rPr>
        <w:t>Dictamen vial.</w:t>
      </w:r>
      <w:r w:rsidR="00BE4867">
        <w:rPr>
          <w:rFonts w:ascii="Arial" w:hAnsi="Arial" w:cs="Arial"/>
          <w:bCs/>
          <w:sz w:val="28"/>
          <w:szCs w:val="28"/>
        </w:rPr>
        <w:t xml:space="preserve"> *</w:t>
      </w:r>
      <w:r w:rsidR="00C34B18" w:rsidRPr="008B2BDD">
        <w:rPr>
          <w:rFonts w:ascii="Arial" w:eastAsia="Calibri" w:hAnsi="Arial" w:cs="Arial"/>
          <w:i/>
          <w:iCs/>
          <w:sz w:val="28"/>
          <w:szCs w:val="28"/>
        </w:rPr>
        <w:t>Copia simple de la escritura, copia del INE del propietario.</w:t>
      </w:r>
      <w:r w:rsidR="00BE4867">
        <w:rPr>
          <w:rFonts w:ascii="Arial" w:hAnsi="Arial" w:cs="Arial"/>
          <w:bCs/>
          <w:sz w:val="28"/>
          <w:szCs w:val="28"/>
        </w:rPr>
        <w:t xml:space="preserve"> *</w:t>
      </w:r>
      <w:r w:rsidR="00C34B18" w:rsidRPr="008B2BDD">
        <w:rPr>
          <w:rFonts w:ascii="Arial" w:eastAsia="Calibri" w:hAnsi="Arial" w:cs="Arial"/>
          <w:i/>
          <w:iCs/>
          <w:sz w:val="28"/>
          <w:szCs w:val="28"/>
        </w:rPr>
        <w:t>Escrito de protesta de decir verdad.</w:t>
      </w:r>
      <w:r w:rsidR="00BE4867">
        <w:rPr>
          <w:rFonts w:ascii="Arial" w:hAnsi="Arial" w:cs="Arial"/>
          <w:bCs/>
          <w:sz w:val="28"/>
          <w:szCs w:val="28"/>
        </w:rPr>
        <w:t xml:space="preserve"> *</w:t>
      </w:r>
      <w:r w:rsidR="00C34B18" w:rsidRPr="008B2BDD">
        <w:rPr>
          <w:rFonts w:ascii="Arial" w:eastAsia="Calibri" w:hAnsi="Arial" w:cs="Arial"/>
          <w:i/>
          <w:iCs/>
          <w:sz w:val="28"/>
          <w:szCs w:val="28"/>
        </w:rPr>
        <w:t>Constancia original de no antecedentes penales.</w:t>
      </w:r>
      <w:r w:rsidR="00BE4867">
        <w:rPr>
          <w:rFonts w:ascii="Arial" w:hAnsi="Arial" w:cs="Arial"/>
          <w:bCs/>
          <w:sz w:val="28"/>
          <w:szCs w:val="28"/>
        </w:rPr>
        <w:t xml:space="preserve"> </w:t>
      </w:r>
      <w:r w:rsidR="00C34B18" w:rsidRPr="008B2BDD">
        <w:rPr>
          <w:rFonts w:ascii="Arial" w:eastAsia="Calibri" w:hAnsi="Arial" w:cs="Arial"/>
          <w:b/>
          <w:bCs/>
          <w:i/>
          <w:iCs/>
          <w:sz w:val="28"/>
          <w:szCs w:val="28"/>
        </w:rPr>
        <w:t xml:space="preserve">2.- </w:t>
      </w:r>
      <w:r w:rsidR="00C34B18" w:rsidRPr="008B2BDD">
        <w:rPr>
          <w:rFonts w:ascii="Arial" w:eastAsia="Calibri" w:hAnsi="Arial" w:cs="Arial"/>
          <w:i/>
          <w:iCs/>
          <w:sz w:val="28"/>
          <w:szCs w:val="28"/>
        </w:rPr>
        <w:t xml:space="preserve">Con fecha 14 de abril 2025, se llevó a cabo por parte del Departamento de Padrón y Licencias a través del Inspector Juan Carlos Cobián López, la inspección del establecimiento a fin de verificar los datos proporcionados por la solicitante </w:t>
      </w:r>
      <w:r w:rsidR="00C34B18" w:rsidRPr="008B2BDD">
        <w:rPr>
          <w:rFonts w:ascii="Arial" w:eastAsia="Calibri" w:hAnsi="Arial" w:cs="Arial"/>
          <w:b/>
          <w:bCs/>
          <w:i/>
          <w:iCs/>
          <w:sz w:val="28"/>
          <w:szCs w:val="28"/>
        </w:rPr>
        <w:t>C. YOARI CARDENAS,</w:t>
      </w:r>
      <w:r w:rsidR="00C34B18" w:rsidRPr="008B2BDD">
        <w:rPr>
          <w:rFonts w:ascii="Arial" w:eastAsia="Calibri" w:hAnsi="Arial" w:cs="Arial"/>
          <w:i/>
          <w:iCs/>
          <w:sz w:val="28"/>
          <w:szCs w:val="28"/>
        </w:rPr>
        <w:t xml:space="preserve"> tal como se advierte de la Orden de Verificación que obra en el expediente respectivo.</w:t>
      </w:r>
      <w:r w:rsidR="00BE4867">
        <w:rPr>
          <w:rFonts w:ascii="Arial" w:hAnsi="Arial" w:cs="Arial"/>
          <w:bCs/>
          <w:sz w:val="28"/>
          <w:szCs w:val="28"/>
        </w:rPr>
        <w:t xml:space="preserve"> </w:t>
      </w:r>
      <w:r w:rsidR="00C34B18" w:rsidRPr="008B2BDD">
        <w:rPr>
          <w:rFonts w:ascii="Arial" w:eastAsia="Calibri" w:hAnsi="Arial" w:cs="Arial"/>
          <w:b/>
          <w:bCs/>
          <w:i/>
          <w:iCs/>
          <w:sz w:val="28"/>
          <w:szCs w:val="28"/>
        </w:rPr>
        <w:t xml:space="preserve">3.- </w:t>
      </w:r>
      <w:r w:rsidR="00C34B18" w:rsidRPr="008B2BDD">
        <w:rPr>
          <w:rFonts w:ascii="Arial" w:eastAsia="Calibri" w:hAnsi="Arial" w:cs="Arial"/>
          <w:i/>
          <w:iCs/>
          <w:sz w:val="28"/>
          <w:szCs w:val="28"/>
        </w:rPr>
        <w:t xml:space="preserve">El 14 DE ABRIL del año 2025, el Jefe de Participación Ciudadana HECTOR JESUS CIBRIAN BERNABE contestación al diverso oficio </w:t>
      </w:r>
      <w:r w:rsidR="00C34B18" w:rsidRPr="008B2BDD">
        <w:rPr>
          <w:rFonts w:ascii="Arial" w:eastAsia="Calibri" w:hAnsi="Arial" w:cs="Arial"/>
          <w:b/>
          <w:bCs/>
          <w:i/>
          <w:iCs/>
          <w:sz w:val="28"/>
          <w:szCs w:val="28"/>
        </w:rPr>
        <w:t xml:space="preserve">0325/2025 </w:t>
      </w:r>
      <w:r w:rsidR="00C34B18" w:rsidRPr="008B2BDD">
        <w:rPr>
          <w:rFonts w:ascii="Arial" w:eastAsia="Calibri" w:hAnsi="Arial" w:cs="Arial"/>
          <w:i/>
          <w:iCs/>
          <w:sz w:val="28"/>
          <w:szCs w:val="28"/>
        </w:rPr>
        <w:t xml:space="preserve">suscrito </w:t>
      </w:r>
      <w:r w:rsidR="00C34B18" w:rsidRPr="008B2BDD">
        <w:rPr>
          <w:rFonts w:ascii="Arial" w:eastAsia="Calibri" w:hAnsi="Arial" w:cs="Arial"/>
          <w:i/>
          <w:iCs/>
          <w:sz w:val="28"/>
          <w:szCs w:val="28"/>
        </w:rPr>
        <w:lastRenderedPageBreak/>
        <w:t xml:space="preserve">por Oficial de Padrón y Licencias, informándole sobre el levantamiento de las anuencias o conformidad de vecinos para la apertura </w:t>
      </w:r>
      <w:r w:rsidR="00C34B18" w:rsidRPr="008B2BDD">
        <w:rPr>
          <w:rFonts w:ascii="Arial" w:eastAsia="Calibri" w:hAnsi="Arial" w:cs="Arial"/>
          <w:b/>
          <w:bCs/>
          <w:i/>
          <w:iCs/>
          <w:sz w:val="28"/>
          <w:szCs w:val="28"/>
        </w:rPr>
        <w:t xml:space="preserve">DE LA LICENCIA MUNICIPAL CON GIRO DE RESTAURANTE-BAR DENOMINADO “NASH HOOKAH &amp; BAR </w:t>
      </w:r>
      <w:r w:rsidR="00C34B18" w:rsidRPr="008B2BDD">
        <w:rPr>
          <w:rFonts w:ascii="Arial" w:eastAsia="Calibri" w:hAnsi="Arial" w:cs="Arial"/>
          <w:i/>
          <w:iCs/>
          <w:sz w:val="28"/>
          <w:szCs w:val="28"/>
        </w:rPr>
        <w:t>anexando las firmas e identificaciones correspondientes, 13 anuencias a favor, 1 anuencia no quiso dar opinión y 2 dos anuencias en contra esto de conformidad a lo dispuesto por el artículo 27 fracción XIX del Reglamento sobre la Venta y Consumo de Bebidas Alcohólicas del Municipio de Zapotlán el Grande, Jalisco.</w:t>
      </w:r>
      <w:r w:rsidR="00BE4867">
        <w:rPr>
          <w:rFonts w:ascii="Arial" w:hAnsi="Arial" w:cs="Arial"/>
          <w:bCs/>
          <w:sz w:val="28"/>
          <w:szCs w:val="28"/>
        </w:rPr>
        <w:t xml:space="preserve"> </w:t>
      </w:r>
      <w:r w:rsidR="00C34B18" w:rsidRPr="008B2BDD">
        <w:rPr>
          <w:rFonts w:ascii="Arial" w:eastAsia="Calibri" w:hAnsi="Arial" w:cs="Arial"/>
          <w:b/>
          <w:bCs/>
          <w:i/>
          <w:iCs/>
          <w:sz w:val="28"/>
          <w:szCs w:val="28"/>
        </w:rPr>
        <w:t>4.-</w:t>
      </w:r>
      <w:r w:rsidR="00BE4867">
        <w:rPr>
          <w:rFonts w:ascii="Arial" w:eastAsia="Calibri" w:hAnsi="Arial" w:cs="Arial"/>
          <w:b/>
          <w:bCs/>
          <w:i/>
          <w:iCs/>
          <w:sz w:val="28"/>
          <w:szCs w:val="28"/>
        </w:rPr>
        <w:t xml:space="preserve"> </w:t>
      </w:r>
      <w:r w:rsidR="00C34B18" w:rsidRPr="008B2BDD">
        <w:rPr>
          <w:rFonts w:ascii="Arial" w:eastAsia="Calibri" w:hAnsi="Arial" w:cs="Arial"/>
          <w:i/>
          <w:iCs/>
          <w:sz w:val="28"/>
          <w:szCs w:val="28"/>
        </w:rPr>
        <w:t xml:space="preserve">Mediante Oficio número 3421/2025, Del Oficial de Padrón y Licencias LIC. OSVALDO CARDENAS GALLEGOS turnó el expediente administrativo a la Dirección de Jurídico para su revisión, análisis y expedición de una opinión de los documentos recibidos, el cual, fue contestado mediante el diverso 371/2025, el que concluyó; </w:t>
      </w:r>
      <w:r w:rsidR="00C34B18" w:rsidRPr="008B2BDD">
        <w:rPr>
          <w:rFonts w:ascii="Arial" w:eastAsia="MS Mincho" w:hAnsi="Arial" w:cs="Arial"/>
          <w:b/>
          <w:i/>
          <w:iCs/>
          <w:noProof/>
          <w:sz w:val="28"/>
          <w:szCs w:val="28"/>
          <w:lang w:val="es-ES_tradnl" w:eastAsia="es-ES"/>
        </w:rPr>
        <w:t>Dependencia:</w:t>
      </w:r>
      <w:r w:rsidR="00BE4867">
        <w:rPr>
          <w:rFonts w:ascii="Arial" w:eastAsia="MS Mincho" w:hAnsi="Arial" w:cs="Arial"/>
          <w:b/>
          <w:i/>
          <w:iCs/>
          <w:noProof/>
          <w:sz w:val="28"/>
          <w:szCs w:val="28"/>
          <w:lang w:val="es-ES_tradnl" w:eastAsia="es-ES"/>
        </w:rPr>
        <w:t xml:space="preserve"> </w:t>
      </w:r>
      <w:r w:rsidR="00C34B18" w:rsidRPr="008B2BDD">
        <w:rPr>
          <w:rFonts w:ascii="Arial" w:eastAsia="MS Mincho" w:hAnsi="Arial" w:cs="Arial"/>
          <w:b/>
          <w:i/>
          <w:iCs/>
          <w:noProof/>
          <w:sz w:val="28"/>
          <w:szCs w:val="28"/>
          <w:lang w:val="es-ES_tradnl" w:eastAsia="es-ES"/>
        </w:rPr>
        <w:t>Direccion Juridica.</w:t>
      </w:r>
      <w:r w:rsidR="00BE4867">
        <w:rPr>
          <w:rFonts w:ascii="Arial" w:eastAsia="MS Mincho" w:hAnsi="Arial" w:cs="Arial"/>
          <w:b/>
          <w:i/>
          <w:iCs/>
          <w:noProof/>
          <w:sz w:val="28"/>
          <w:szCs w:val="28"/>
          <w:lang w:val="es-ES_tradnl" w:eastAsia="es-ES"/>
        </w:rPr>
        <w:t xml:space="preserve"> </w:t>
      </w:r>
      <w:r w:rsidR="00C34B18" w:rsidRPr="008B2BDD">
        <w:rPr>
          <w:rFonts w:ascii="Arial" w:eastAsia="MS Mincho" w:hAnsi="Arial" w:cs="Arial"/>
          <w:b/>
          <w:i/>
          <w:iCs/>
          <w:noProof/>
          <w:sz w:val="28"/>
          <w:szCs w:val="28"/>
          <w:lang w:val="es-ES_tradnl" w:eastAsia="es-ES"/>
        </w:rPr>
        <w:t>No. Oficio 371/2025</w:t>
      </w:r>
      <w:r w:rsidR="00BE4867">
        <w:rPr>
          <w:rFonts w:ascii="Arial" w:hAnsi="Arial" w:cs="Arial"/>
          <w:bCs/>
          <w:sz w:val="28"/>
          <w:szCs w:val="28"/>
        </w:rPr>
        <w:t xml:space="preserve"> </w:t>
      </w:r>
      <w:r w:rsidR="00C34B18" w:rsidRPr="008B2BDD">
        <w:rPr>
          <w:rFonts w:ascii="Arial" w:eastAsia="MS Mincho" w:hAnsi="Arial" w:cs="Arial"/>
          <w:b/>
          <w:i/>
          <w:iCs/>
          <w:noProof/>
          <w:sz w:val="28"/>
          <w:szCs w:val="28"/>
          <w:lang w:val="es-ES_tradnl" w:eastAsia="es-ES"/>
        </w:rPr>
        <w:t>Asunto: Se emite análisis y opinión jurídica. C. LIC. OSVALDO CARDENAS GALLEGOS.</w:t>
      </w:r>
      <w:r w:rsidR="00BE4867">
        <w:rPr>
          <w:rFonts w:ascii="Arial" w:hAnsi="Arial" w:cs="Arial"/>
          <w:bCs/>
          <w:sz w:val="28"/>
          <w:szCs w:val="28"/>
        </w:rPr>
        <w:t xml:space="preserve"> </w:t>
      </w:r>
      <w:r w:rsidR="00C34B18" w:rsidRPr="008B2BDD">
        <w:rPr>
          <w:rFonts w:ascii="Arial" w:eastAsia="MS Mincho" w:hAnsi="Arial" w:cs="Arial"/>
          <w:b/>
          <w:i/>
          <w:iCs/>
          <w:noProof/>
          <w:sz w:val="28"/>
          <w:szCs w:val="28"/>
          <w:lang w:val="es-ES_tradnl" w:eastAsia="es-ES"/>
        </w:rPr>
        <w:t xml:space="preserve">OFICIAL DE PADRÓN Y LICENCIAS </w:t>
      </w:r>
      <w:r w:rsidR="00BE4867">
        <w:rPr>
          <w:rFonts w:ascii="Arial" w:hAnsi="Arial" w:cs="Arial"/>
          <w:bCs/>
          <w:sz w:val="28"/>
          <w:szCs w:val="28"/>
        </w:rPr>
        <w:t xml:space="preserve"> </w:t>
      </w:r>
      <w:r w:rsidR="00C34B18" w:rsidRPr="008B2BDD">
        <w:rPr>
          <w:rFonts w:ascii="Arial" w:eastAsia="MS Mincho" w:hAnsi="Arial" w:cs="Arial"/>
          <w:b/>
          <w:i/>
          <w:iCs/>
          <w:noProof/>
          <w:sz w:val="28"/>
          <w:szCs w:val="28"/>
          <w:lang w:val="es-ES_tradnl" w:eastAsia="es-ES"/>
        </w:rPr>
        <w:t>PRESENTE</w:t>
      </w:r>
      <w:r w:rsidR="00BE4867">
        <w:rPr>
          <w:rFonts w:ascii="Arial" w:eastAsia="MS Mincho" w:hAnsi="Arial" w:cs="Arial"/>
          <w:b/>
          <w:i/>
          <w:iCs/>
          <w:noProof/>
          <w:sz w:val="28"/>
          <w:szCs w:val="28"/>
          <w:lang w:val="es-ES_tradnl" w:eastAsia="es-ES"/>
        </w:rPr>
        <w:t xml:space="preserve"> </w:t>
      </w:r>
      <w:r w:rsidR="00C34B18" w:rsidRPr="008B2BDD">
        <w:rPr>
          <w:rFonts w:ascii="Arial" w:hAnsi="Arial" w:cs="Arial"/>
          <w:i/>
          <w:iCs/>
          <w:sz w:val="28"/>
          <w:szCs w:val="28"/>
        </w:rPr>
        <w:t xml:space="preserve">Por recibido el oficio número 421/2025 suscrito por el oficial de Padrón y Licencias del Municipio de Zapotlán el Grande, Jalisco, mediante el cual remite expediente sin número relativo a la solicitud de </w:t>
      </w:r>
      <w:r w:rsidR="00C34B18" w:rsidRPr="008B2BDD">
        <w:rPr>
          <w:rFonts w:ascii="Arial" w:hAnsi="Arial" w:cs="Arial"/>
          <w:b/>
          <w:i/>
          <w:iCs/>
          <w:sz w:val="28"/>
          <w:szCs w:val="28"/>
        </w:rPr>
        <w:t>LICENCIA MUNICIPAL CON GIRO RESTAURANTE-BAR”</w:t>
      </w:r>
      <w:r w:rsidR="00C34B18" w:rsidRPr="008B2BDD">
        <w:rPr>
          <w:rFonts w:ascii="Arial" w:hAnsi="Arial" w:cs="Arial"/>
          <w:b/>
          <w:bCs/>
          <w:i/>
          <w:iCs/>
          <w:sz w:val="28"/>
          <w:szCs w:val="28"/>
        </w:rPr>
        <w:t>,</w:t>
      </w:r>
      <w:r w:rsidR="00C34B18" w:rsidRPr="008B2BDD">
        <w:rPr>
          <w:rFonts w:ascii="Arial" w:hAnsi="Arial" w:cs="Arial"/>
          <w:i/>
          <w:iCs/>
          <w:sz w:val="28"/>
          <w:szCs w:val="28"/>
        </w:rPr>
        <w:t xml:space="preserve"> con domicilio en </w:t>
      </w:r>
      <w:r w:rsidR="00C34B18" w:rsidRPr="008B2BDD">
        <w:rPr>
          <w:rFonts w:ascii="Arial" w:hAnsi="Arial" w:cs="Arial"/>
          <w:b/>
          <w:bCs/>
          <w:i/>
          <w:iCs/>
          <w:sz w:val="28"/>
          <w:szCs w:val="28"/>
        </w:rPr>
        <w:t xml:space="preserve">JOSE ANTONIO QUINTANAR N° 18, </w:t>
      </w:r>
      <w:r w:rsidR="00C34B18" w:rsidRPr="008B2BDD">
        <w:rPr>
          <w:rFonts w:ascii="Arial" w:hAnsi="Arial" w:cs="Arial"/>
          <w:i/>
          <w:iCs/>
          <w:sz w:val="28"/>
          <w:szCs w:val="28"/>
        </w:rPr>
        <w:t>colonia centro en esta ciudad denominado “</w:t>
      </w:r>
      <w:r w:rsidR="00C34B18" w:rsidRPr="008B2BDD">
        <w:rPr>
          <w:rFonts w:ascii="Arial" w:hAnsi="Arial" w:cs="Arial"/>
          <w:b/>
          <w:bCs/>
          <w:i/>
          <w:iCs/>
          <w:sz w:val="28"/>
          <w:szCs w:val="28"/>
        </w:rPr>
        <w:t>NASH HOOKAH &amp; BAS”</w:t>
      </w:r>
      <w:r w:rsidR="00C34B18" w:rsidRPr="008B2BDD">
        <w:rPr>
          <w:rFonts w:ascii="Arial" w:hAnsi="Arial" w:cs="Arial"/>
          <w:i/>
          <w:iCs/>
          <w:sz w:val="28"/>
          <w:szCs w:val="28"/>
        </w:rPr>
        <w:t xml:space="preserve"> promovido por el </w:t>
      </w:r>
      <w:r w:rsidR="00C34B18" w:rsidRPr="008B2BDD">
        <w:rPr>
          <w:rFonts w:ascii="Arial" w:hAnsi="Arial" w:cs="Arial"/>
          <w:b/>
          <w:bCs/>
          <w:i/>
          <w:iCs/>
          <w:sz w:val="28"/>
          <w:szCs w:val="28"/>
        </w:rPr>
        <w:t>C. YOARI CARDENAS</w:t>
      </w:r>
      <w:r w:rsidR="00C34B18" w:rsidRPr="008B2BDD">
        <w:rPr>
          <w:rFonts w:ascii="Arial" w:hAnsi="Arial" w:cs="Arial"/>
          <w:i/>
          <w:iCs/>
          <w:sz w:val="28"/>
          <w:szCs w:val="28"/>
        </w:rPr>
        <w:t>, a efecto de que esta dirección jurídica realice su revisión, análisis y expedición de una opinión por escrito de los documentos recibidos.</w:t>
      </w:r>
      <w:r w:rsidR="00AD5D6B">
        <w:rPr>
          <w:rFonts w:ascii="Arial" w:hAnsi="Arial" w:cs="Arial"/>
          <w:bCs/>
          <w:sz w:val="28"/>
          <w:szCs w:val="28"/>
        </w:rPr>
        <w:t xml:space="preserve"> </w:t>
      </w:r>
      <w:r w:rsidR="00C34B18" w:rsidRPr="008B2BDD">
        <w:rPr>
          <w:rFonts w:ascii="Arial" w:eastAsia="MS Mincho" w:hAnsi="Arial" w:cs="Arial"/>
          <w:i/>
          <w:iCs/>
          <w:noProof/>
          <w:sz w:val="28"/>
          <w:szCs w:val="28"/>
          <w:lang w:val="es-ES_tradnl" w:eastAsia="es-ES"/>
        </w:rPr>
        <w:t xml:space="preserve">Por consecuencia, con las facultades que me confiere el artículo 28 fracción II del Reglamento Sobre la Venta y Consumo de Bebidas </w:t>
      </w:r>
      <w:r w:rsidR="00C34B18" w:rsidRPr="008B2BDD">
        <w:rPr>
          <w:rFonts w:ascii="Arial" w:eastAsia="MS Mincho" w:hAnsi="Arial" w:cs="Arial"/>
          <w:i/>
          <w:iCs/>
          <w:noProof/>
          <w:sz w:val="28"/>
          <w:szCs w:val="28"/>
          <w:lang w:val="es-ES_tradnl" w:eastAsia="es-ES"/>
        </w:rPr>
        <w:lastRenderedPageBreak/>
        <w:t>Alcohólicas del Municipio de Zapotlán el Grande, Jalisco, procedo a realizar la  revisión, y análisis  los documentos que conforman el expediente, los cuáles señalo enseguida:</w:t>
      </w:r>
      <w:r w:rsidR="00AD5D6B">
        <w:rPr>
          <w:rFonts w:ascii="Arial" w:eastAsia="MS Mincho" w:hAnsi="Arial" w:cs="Arial"/>
          <w:i/>
          <w:iCs/>
          <w:noProof/>
          <w:sz w:val="28"/>
          <w:szCs w:val="28"/>
          <w:lang w:val="es-ES_tradnl" w:eastAsia="es-ES"/>
        </w:rPr>
        <w:t xml:space="preserve"> 1. </w:t>
      </w:r>
      <w:r w:rsidR="00C34B18" w:rsidRPr="008B2BDD">
        <w:rPr>
          <w:rFonts w:ascii="Arial" w:eastAsia="Cambria" w:hAnsi="Arial" w:cs="Arial"/>
          <w:i/>
          <w:iCs/>
          <w:sz w:val="28"/>
          <w:szCs w:val="28"/>
        </w:rPr>
        <w:t>Solicitud en formato oficial dirigida al Consejo de Giros Restringidos del Municipio, con fecha de recepción por la Oficialía de Padrón y Licencias el pasado 31 de Marzo de 2025, para que  sea autorizada la licencia municipal de Restaurant –Bar, en el domicilio de José Antonio Quintanar N° 18, colonia centro, de esta ciudad, sin descripción de superficie ni aforo.</w:t>
      </w:r>
      <w:r w:rsidR="00AD5D6B">
        <w:rPr>
          <w:rFonts w:ascii="Arial" w:eastAsia="Cambria" w:hAnsi="Arial" w:cs="Arial"/>
          <w:i/>
          <w:iCs/>
          <w:sz w:val="28"/>
          <w:szCs w:val="28"/>
        </w:rPr>
        <w:t xml:space="preserve"> 2.</w:t>
      </w:r>
      <w:r w:rsidR="00C34B18" w:rsidRPr="008B2BDD">
        <w:rPr>
          <w:rFonts w:ascii="Arial" w:eastAsia="Cambria" w:hAnsi="Arial" w:cs="Arial"/>
          <w:i/>
          <w:iCs/>
          <w:sz w:val="28"/>
          <w:szCs w:val="28"/>
        </w:rPr>
        <w:t xml:space="preserve"> Recibo de anexos con fecha de recepción, 31 de marzo del año 2025, por parte de la oficialía de Padrón y Licencias.</w:t>
      </w:r>
      <w:r w:rsidR="00AD5D6B">
        <w:rPr>
          <w:rFonts w:ascii="Arial" w:eastAsia="Cambria" w:hAnsi="Arial" w:cs="Arial"/>
          <w:i/>
          <w:iCs/>
          <w:sz w:val="28"/>
          <w:szCs w:val="28"/>
        </w:rPr>
        <w:t xml:space="preserve"> 3.</w:t>
      </w:r>
      <w:r w:rsidR="00AD5D6B">
        <w:rPr>
          <w:rFonts w:ascii="Arial" w:hAnsi="Arial" w:cs="Arial"/>
          <w:bCs/>
          <w:sz w:val="28"/>
          <w:szCs w:val="28"/>
        </w:rPr>
        <w:t xml:space="preserve"> </w:t>
      </w:r>
      <w:r w:rsidR="00C34B18" w:rsidRPr="008B2BDD">
        <w:rPr>
          <w:rFonts w:ascii="Arial" w:eastAsia="Cambria" w:hAnsi="Arial" w:cs="Arial"/>
          <w:i/>
          <w:iCs/>
          <w:sz w:val="28"/>
          <w:szCs w:val="28"/>
        </w:rPr>
        <w:t>Copia simple de la credencial de elector de la solicitante C. YOARI Cárdenas.</w:t>
      </w:r>
      <w:r w:rsidR="00AD5D6B">
        <w:rPr>
          <w:rFonts w:ascii="Arial" w:eastAsia="Cambria" w:hAnsi="Arial" w:cs="Arial"/>
          <w:i/>
          <w:iCs/>
          <w:sz w:val="28"/>
          <w:szCs w:val="28"/>
        </w:rPr>
        <w:t xml:space="preserve"> 4.</w:t>
      </w:r>
      <w:r w:rsidR="00AD5D6B">
        <w:rPr>
          <w:rFonts w:ascii="Arial" w:hAnsi="Arial" w:cs="Arial"/>
          <w:bCs/>
          <w:sz w:val="28"/>
          <w:szCs w:val="28"/>
        </w:rPr>
        <w:t xml:space="preserve"> </w:t>
      </w:r>
      <w:r w:rsidR="00C34B18" w:rsidRPr="008B2BDD">
        <w:rPr>
          <w:rFonts w:ascii="Arial" w:eastAsia="Cambria" w:hAnsi="Arial" w:cs="Arial"/>
          <w:i/>
          <w:iCs/>
          <w:sz w:val="28"/>
          <w:szCs w:val="28"/>
        </w:rPr>
        <w:t xml:space="preserve">Original del dictamen de usos y destinos específicos oficio, DOT-USO-2025/086 emitido por la Dirección de Ordenamiento Territorial de fecha 25 de febrero del año 2025, determinado COMPATIBLE el giro solicitado de RESTAURANTE BAR, de acuerdo con el plan de desarrollo urbano de Zapotlán, el Grande, Jalisco, distrito 1, “Ciudad Guzmán”, </w:t>
      </w:r>
      <w:proofErr w:type="spellStart"/>
      <w:r w:rsidR="00C34B18" w:rsidRPr="008B2BDD">
        <w:rPr>
          <w:rFonts w:ascii="Arial" w:eastAsia="Cambria" w:hAnsi="Arial" w:cs="Arial"/>
          <w:i/>
          <w:iCs/>
          <w:sz w:val="28"/>
          <w:szCs w:val="28"/>
        </w:rPr>
        <w:t>subdistrito</w:t>
      </w:r>
      <w:proofErr w:type="spellEnd"/>
      <w:r w:rsidR="00C34B18" w:rsidRPr="008B2BDD">
        <w:rPr>
          <w:rFonts w:ascii="Arial" w:eastAsia="Cambria" w:hAnsi="Arial" w:cs="Arial"/>
          <w:i/>
          <w:iCs/>
          <w:sz w:val="28"/>
          <w:szCs w:val="28"/>
        </w:rPr>
        <w:t>, 01, CENTRO HISTÓRICO, para el domicilio, ubicado en calle José Antonio, Quintanar 18, colonia Centro de Ciudad Guzmán, municipio de Zapotlán el Grande de Jalisco. Cuenta catastral u5213</w:t>
      </w:r>
      <w:r w:rsidR="00971948">
        <w:rPr>
          <w:rFonts w:ascii="Arial" w:eastAsia="Cambria" w:hAnsi="Arial" w:cs="Arial"/>
          <w:i/>
          <w:iCs/>
          <w:sz w:val="28"/>
          <w:szCs w:val="28"/>
        </w:rPr>
        <w:t xml:space="preserve"> 5.</w:t>
      </w:r>
      <w:r w:rsidR="00971948">
        <w:rPr>
          <w:rFonts w:ascii="Arial" w:hAnsi="Arial" w:cs="Arial"/>
          <w:bCs/>
          <w:sz w:val="28"/>
          <w:szCs w:val="28"/>
        </w:rPr>
        <w:t xml:space="preserve"> </w:t>
      </w:r>
      <w:r w:rsidR="00C34B18" w:rsidRPr="008B2BDD">
        <w:rPr>
          <w:rFonts w:ascii="Arial" w:eastAsia="Cambria" w:hAnsi="Arial" w:cs="Arial"/>
          <w:i/>
          <w:iCs/>
          <w:sz w:val="28"/>
          <w:szCs w:val="28"/>
        </w:rPr>
        <w:t>Original del certificado de no adeudo, expedido en favor de ARIAS HERRERA ALAN, ABEL Y CODUEÑOS, de manera conjunta por la dirección de Catastro Municipal, con el departamento de Apremio del municipio de Zapotlán Grande Jalisco, respecto de la cuenta predial U5213, con domicilio ubicado en calle José Antonio, Quintanar 18, colonia Centro de Ciudad Guzmán, municipio Grande, Jalisco, con una superficie de terreno de34 7.07 m², expedido con fecha 24 sobre el año 2025</w:t>
      </w:r>
      <w:r w:rsidR="00971948">
        <w:rPr>
          <w:rFonts w:ascii="Arial" w:eastAsia="Cambria" w:hAnsi="Arial" w:cs="Arial"/>
          <w:i/>
          <w:iCs/>
          <w:sz w:val="28"/>
          <w:szCs w:val="28"/>
        </w:rPr>
        <w:t xml:space="preserve"> 6.</w:t>
      </w:r>
      <w:r w:rsidR="00971948">
        <w:rPr>
          <w:rFonts w:ascii="Arial" w:hAnsi="Arial" w:cs="Arial"/>
          <w:bCs/>
          <w:sz w:val="28"/>
          <w:szCs w:val="28"/>
        </w:rPr>
        <w:t xml:space="preserve"> </w:t>
      </w:r>
      <w:r w:rsidR="00C34B18" w:rsidRPr="008B2BDD">
        <w:rPr>
          <w:rFonts w:ascii="Arial" w:eastAsia="Cambria" w:hAnsi="Arial" w:cs="Arial"/>
          <w:i/>
          <w:iCs/>
          <w:sz w:val="28"/>
          <w:szCs w:val="28"/>
        </w:rPr>
        <w:t xml:space="preserve">Original </w:t>
      </w:r>
      <w:r w:rsidR="00C34B18" w:rsidRPr="008B2BDD">
        <w:rPr>
          <w:rFonts w:ascii="Arial" w:eastAsia="Cambria" w:hAnsi="Arial" w:cs="Arial"/>
          <w:i/>
          <w:iCs/>
          <w:sz w:val="28"/>
          <w:szCs w:val="28"/>
        </w:rPr>
        <w:lastRenderedPageBreak/>
        <w:t>de constancia de no adeudo, folio 3870, expedida por la Dirección General del organismo público de centralizado, denominado sistema de Agua Potable de Zapotlán SAPAZA con número de cuenta predial U5213, cuenta de usuario 43381, registrada a nombre de ALAN ABEL ARIAS HERRERA, del domicilio ubicado en José Antonio Quintanar 18, colonia Centro de Ciudad Guzmán, municipio Zapotlán, el Grande de Jalisco periodo febrero 2025, expedido con fecha 25 de febrero del año 2025.</w:t>
      </w:r>
      <w:r w:rsidR="00971948">
        <w:rPr>
          <w:rFonts w:ascii="Arial" w:eastAsia="Cambria" w:hAnsi="Arial" w:cs="Arial"/>
          <w:i/>
          <w:iCs/>
          <w:sz w:val="28"/>
          <w:szCs w:val="28"/>
        </w:rPr>
        <w:t xml:space="preserve"> 7.</w:t>
      </w:r>
      <w:r w:rsidR="00971948">
        <w:rPr>
          <w:rFonts w:ascii="Arial" w:hAnsi="Arial" w:cs="Arial"/>
          <w:bCs/>
          <w:sz w:val="28"/>
          <w:szCs w:val="28"/>
        </w:rPr>
        <w:t xml:space="preserve"> </w:t>
      </w:r>
      <w:r w:rsidR="00C34B18" w:rsidRPr="008B2BDD">
        <w:rPr>
          <w:rFonts w:ascii="Arial" w:eastAsia="Cambria" w:hAnsi="Arial" w:cs="Arial"/>
          <w:i/>
          <w:iCs/>
          <w:sz w:val="28"/>
          <w:szCs w:val="28"/>
        </w:rPr>
        <w:t>Original del acta de nacimiento a nombre de YOARI CARDENAS, con código QR.</w:t>
      </w:r>
      <w:r w:rsidR="00971948">
        <w:rPr>
          <w:rFonts w:ascii="Arial" w:eastAsia="Cambria" w:hAnsi="Arial" w:cs="Arial"/>
          <w:i/>
          <w:iCs/>
          <w:sz w:val="28"/>
          <w:szCs w:val="28"/>
        </w:rPr>
        <w:t xml:space="preserve"> 8. </w:t>
      </w:r>
      <w:r w:rsidR="00C34B18" w:rsidRPr="008B2BDD">
        <w:rPr>
          <w:rFonts w:ascii="Arial" w:eastAsia="Cambria" w:hAnsi="Arial" w:cs="Arial"/>
          <w:i/>
          <w:iCs/>
          <w:sz w:val="28"/>
          <w:szCs w:val="28"/>
        </w:rPr>
        <w:t>Impresión de la constancia de situación fiscal a nombre de YOARI CARDENAS, con datos de ubicación comercial en calle José A. Quintanar 18, Colonia Centro, de Ciudad Guzmán, Municipio de Zapotlán el Grande, Jalisco. El domicilio comercial si coincide con el de la solicitud.</w:t>
      </w:r>
      <w:r w:rsidR="00971948">
        <w:rPr>
          <w:rFonts w:ascii="Arial" w:eastAsia="Cambria" w:hAnsi="Arial" w:cs="Arial"/>
          <w:i/>
          <w:iCs/>
          <w:sz w:val="28"/>
          <w:szCs w:val="28"/>
        </w:rPr>
        <w:t xml:space="preserve"> 9. </w:t>
      </w:r>
      <w:r w:rsidR="00C34B18" w:rsidRPr="008B2BDD">
        <w:rPr>
          <w:rFonts w:ascii="Arial" w:eastAsia="Cambria" w:hAnsi="Arial" w:cs="Arial"/>
          <w:i/>
          <w:iCs/>
          <w:sz w:val="28"/>
          <w:szCs w:val="28"/>
        </w:rPr>
        <w:t>Original del dictamen técnico de protección civil y Bomberos, emitido por la Dirección de Protección Civil y Bomberos de Zapotlán el Grande, mediante oficio CS-11411/2025 de fecha 24 de marzo del año 2025, para el Giro de RESTAURANTE BAR en el domicilio ubicado en calle José Antonio Quintanar 18, colonia Centro de Ciudad Guzmán, municipio Zapotlán grande De Jalisco con una superficie de 340 m² con un aforo de 250 personas.</w:t>
      </w:r>
      <w:r w:rsidR="00971948">
        <w:rPr>
          <w:rFonts w:ascii="Arial" w:eastAsia="Cambria" w:hAnsi="Arial" w:cs="Arial"/>
          <w:i/>
          <w:iCs/>
          <w:sz w:val="28"/>
          <w:szCs w:val="28"/>
        </w:rPr>
        <w:t xml:space="preserve"> 10.</w:t>
      </w:r>
      <w:r w:rsidR="00971948">
        <w:rPr>
          <w:rFonts w:ascii="Arial" w:hAnsi="Arial" w:cs="Arial"/>
          <w:bCs/>
          <w:sz w:val="28"/>
          <w:szCs w:val="28"/>
        </w:rPr>
        <w:t xml:space="preserve"> </w:t>
      </w:r>
      <w:r w:rsidR="00C34B18" w:rsidRPr="008B2BDD">
        <w:rPr>
          <w:rFonts w:ascii="Arial" w:eastAsia="Cambria" w:hAnsi="Arial" w:cs="Arial"/>
          <w:i/>
          <w:iCs/>
          <w:sz w:val="28"/>
          <w:szCs w:val="28"/>
        </w:rPr>
        <w:t>Original del estudio de impacto vial Giro RESTAURANTE BAR, Número DMSV 0024/2025 autorizado por la Dirección de Movilidad y Seguridad Vial, con fecha febrero 25 del año 2025, sobre el estudio de factibilidad vial del domicilio ubicado en calle José Antonio Quintanar 18, colonia Centro de Ciudad Guzmán, municipio de Zapotlán el Grande, Jalisco dictaminado autorizado, pero condicionado.</w:t>
      </w:r>
      <w:r w:rsidR="00971948">
        <w:rPr>
          <w:rFonts w:ascii="Arial" w:eastAsia="Cambria" w:hAnsi="Arial" w:cs="Arial"/>
          <w:i/>
          <w:iCs/>
          <w:sz w:val="28"/>
          <w:szCs w:val="28"/>
        </w:rPr>
        <w:t xml:space="preserve"> 11.</w:t>
      </w:r>
      <w:r w:rsidR="00971948">
        <w:rPr>
          <w:rFonts w:ascii="Arial" w:hAnsi="Arial" w:cs="Arial"/>
          <w:bCs/>
          <w:sz w:val="28"/>
          <w:szCs w:val="28"/>
        </w:rPr>
        <w:t xml:space="preserve"> </w:t>
      </w:r>
      <w:r w:rsidR="00C34B18" w:rsidRPr="008B2BDD">
        <w:rPr>
          <w:rFonts w:ascii="Arial" w:eastAsia="Cambria" w:hAnsi="Arial" w:cs="Arial"/>
          <w:i/>
          <w:iCs/>
          <w:sz w:val="28"/>
          <w:szCs w:val="28"/>
        </w:rPr>
        <w:t xml:space="preserve">Copia simple de la escritura 11,502 con la que acredita la propiedad </w:t>
      </w:r>
      <w:r w:rsidR="00C34B18" w:rsidRPr="008B2BDD">
        <w:rPr>
          <w:rFonts w:ascii="Arial" w:eastAsia="Cambria" w:hAnsi="Arial" w:cs="Arial"/>
          <w:i/>
          <w:iCs/>
          <w:sz w:val="28"/>
          <w:szCs w:val="28"/>
        </w:rPr>
        <w:lastRenderedPageBreak/>
        <w:t>del inmueble ubicado en calle José A. Quintanar 18, colonia Centro de esta Ciudad.</w:t>
      </w:r>
      <w:r w:rsidR="00202373">
        <w:rPr>
          <w:rFonts w:ascii="Arial" w:eastAsia="Cambria" w:hAnsi="Arial" w:cs="Arial"/>
          <w:i/>
          <w:iCs/>
          <w:sz w:val="28"/>
          <w:szCs w:val="28"/>
        </w:rPr>
        <w:t xml:space="preserve"> 12. </w:t>
      </w:r>
      <w:r w:rsidR="00C34B18" w:rsidRPr="008B2BDD">
        <w:rPr>
          <w:rFonts w:ascii="Arial" w:eastAsia="Cambria" w:hAnsi="Arial" w:cs="Arial"/>
          <w:i/>
          <w:iCs/>
          <w:sz w:val="28"/>
          <w:szCs w:val="28"/>
        </w:rPr>
        <w:t>Copia simple del contrato de arrendamiento respecto del inmueble ubicado en calle José A. Quintanar 18, colonia Centro de Ciudad Guzmán, Municipio de Zapotlán el Grande, jalisco, suscrito por los C.C. ALAN ABEL ARIAS HERRERA Y SILVIA HERRERA ARIAS, en favor de YOARI CARDENAS por una periodicidad de un año, a partir del 21 de septiembre del año 2024 al 21 de septiembre del año 2025.</w:t>
      </w:r>
      <w:r w:rsidR="00202373">
        <w:rPr>
          <w:rFonts w:ascii="Arial" w:eastAsia="Cambria" w:hAnsi="Arial" w:cs="Arial"/>
          <w:i/>
          <w:iCs/>
          <w:sz w:val="28"/>
          <w:szCs w:val="28"/>
        </w:rPr>
        <w:t xml:space="preserve"> 13. </w:t>
      </w:r>
      <w:r w:rsidR="00C34B18" w:rsidRPr="008B2BDD">
        <w:rPr>
          <w:rFonts w:ascii="Arial" w:eastAsia="Cambria" w:hAnsi="Arial" w:cs="Arial"/>
          <w:i/>
          <w:iCs/>
          <w:sz w:val="28"/>
          <w:szCs w:val="28"/>
        </w:rPr>
        <w:t>Copia simple de la credencial de elector de los arrendadores, fiadores solidarios y de los arrendatarios.</w:t>
      </w:r>
      <w:r w:rsidR="00202373">
        <w:rPr>
          <w:rFonts w:ascii="Arial" w:eastAsia="Cambria" w:hAnsi="Arial" w:cs="Arial"/>
          <w:i/>
          <w:iCs/>
          <w:sz w:val="28"/>
          <w:szCs w:val="28"/>
        </w:rPr>
        <w:t xml:space="preserve"> 14.</w:t>
      </w:r>
      <w:r w:rsidR="00202373">
        <w:rPr>
          <w:rFonts w:ascii="Arial" w:hAnsi="Arial" w:cs="Arial"/>
          <w:bCs/>
          <w:sz w:val="28"/>
          <w:szCs w:val="28"/>
        </w:rPr>
        <w:t xml:space="preserve"> </w:t>
      </w:r>
      <w:r w:rsidR="00C34B18" w:rsidRPr="008B2BDD">
        <w:rPr>
          <w:rFonts w:ascii="Arial" w:eastAsia="Cambria" w:hAnsi="Arial" w:cs="Arial"/>
          <w:i/>
          <w:iCs/>
          <w:sz w:val="28"/>
          <w:szCs w:val="28"/>
        </w:rPr>
        <w:t>Copia simple del poder Notarial 30119, otorgado por el C. YOARI CARDENAS, en favor de la C. BRISA ISAMAR RODRIGUEZ QUINTERO, conjuntamente con las copias simples del poderdante y el apoderado</w:t>
      </w:r>
      <w:r w:rsidR="00202373">
        <w:rPr>
          <w:rFonts w:ascii="Arial" w:eastAsia="Cambria" w:hAnsi="Arial" w:cs="Arial"/>
          <w:i/>
          <w:iCs/>
          <w:sz w:val="28"/>
          <w:szCs w:val="28"/>
        </w:rPr>
        <w:t xml:space="preserve"> 15.</w:t>
      </w:r>
      <w:r w:rsidR="00202373">
        <w:rPr>
          <w:rFonts w:ascii="Arial" w:hAnsi="Arial" w:cs="Arial"/>
          <w:bCs/>
          <w:sz w:val="28"/>
          <w:szCs w:val="28"/>
        </w:rPr>
        <w:t xml:space="preserve"> </w:t>
      </w:r>
      <w:r w:rsidR="00C34B18" w:rsidRPr="008B2BDD">
        <w:rPr>
          <w:rFonts w:ascii="Arial" w:eastAsia="Cambria" w:hAnsi="Arial" w:cs="Arial"/>
          <w:i/>
          <w:iCs/>
          <w:sz w:val="28"/>
          <w:szCs w:val="28"/>
        </w:rPr>
        <w:t>Solicitud original en escrito libre de fecha 25 de febrero del 2025, suscrito por el C. YOARI CARDENAS, dirigido a la Jefatura de Padrón y Licencias, mediante el cual manifiesta bajo protesta de decir verdad que no ha desempaño ningún cargo público, municipal, federal o estatal.</w:t>
      </w:r>
      <w:r w:rsidR="00E02E0A">
        <w:rPr>
          <w:rFonts w:ascii="Arial" w:eastAsia="Cambria" w:hAnsi="Arial" w:cs="Arial"/>
          <w:i/>
          <w:iCs/>
          <w:sz w:val="28"/>
          <w:szCs w:val="28"/>
        </w:rPr>
        <w:t xml:space="preserve"> 16.</w:t>
      </w:r>
      <w:r w:rsidR="00E02E0A">
        <w:rPr>
          <w:rFonts w:ascii="Arial" w:hAnsi="Arial" w:cs="Arial"/>
          <w:bCs/>
          <w:sz w:val="28"/>
          <w:szCs w:val="28"/>
        </w:rPr>
        <w:t xml:space="preserve"> </w:t>
      </w:r>
      <w:r w:rsidR="00C34B18" w:rsidRPr="008B2BDD">
        <w:rPr>
          <w:rFonts w:ascii="Arial" w:eastAsia="Cambria" w:hAnsi="Arial" w:cs="Arial"/>
          <w:i/>
          <w:iCs/>
          <w:sz w:val="28"/>
          <w:szCs w:val="28"/>
        </w:rPr>
        <w:t xml:space="preserve">Impresión de la Constancia de No Antecedentes Penales expedida por el Instituto de Ciencias Forenses a nombre de YOARI CARDENAS debidamente firmada. </w:t>
      </w:r>
      <w:r w:rsidR="00E02E0A">
        <w:rPr>
          <w:rFonts w:ascii="Arial" w:eastAsia="Cambria" w:hAnsi="Arial" w:cs="Arial"/>
          <w:i/>
          <w:iCs/>
          <w:sz w:val="28"/>
          <w:szCs w:val="28"/>
        </w:rPr>
        <w:t>17.</w:t>
      </w:r>
      <w:r w:rsidR="00C34B18" w:rsidRPr="008B2BDD">
        <w:rPr>
          <w:rFonts w:ascii="Arial" w:eastAsia="Cambria" w:hAnsi="Arial" w:cs="Arial"/>
          <w:i/>
          <w:iCs/>
          <w:sz w:val="28"/>
          <w:szCs w:val="28"/>
        </w:rPr>
        <w:t xml:space="preserve"> Copia simple a color de las tarjetas de salud folios 22913 y 22912 expedidas a favor de los C.C. YOARI CARDENAS Y BRISA ISAMAR RODRIGUEZ QUINTERO, con fecha de expedición 28 de febrero de 2025, con fecha de termino 28 de agosto del año 2025.</w:t>
      </w:r>
      <w:r w:rsidR="00E02E0A">
        <w:rPr>
          <w:rFonts w:ascii="Arial" w:eastAsia="Cambria" w:hAnsi="Arial" w:cs="Arial"/>
          <w:i/>
          <w:iCs/>
          <w:sz w:val="28"/>
          <w:szCs w:val="28"/>
        </w:rPr>
        <w:t xml:space="preserve"> 18.</w:t>
      </w:r>
      <w:r w:rsidR="00E02E0A">
        <w:rPr>
          <w:rFonts w:ascii="Arial" w:hAnsi="Arial" w:cs="Arial"/>
          <w:bCs/>
          <w:sz w:val="28"/>
          <w:szCs w:val="28"/>
        </w:rPr>
        <w:t xml:space="preserve"> </w:t>
      </w:r>
      <w:r w:rsidR="00C34B18" w:rsidRPr="008B2BDD">
        <w:rPr>
          <w:rFonts w:ascii="Arial" w:eastAsia="Cambria" w:hAnsi="Arial" w:cs="Arial"/>
          <w:i/>
          <w:iCs/>
          <w:sz w:val="28"/>
          <w:szCs w:val="28"/>
        </w:rPr>
        <w:t xml:space="preserve">Impresión del aviso de funcionamiento, de responsable solidario u modificación o baja, expedido por la Comisión Federal para la Protección de riesgos sanitarios COFEPRIS en favor de la persona física YOARI CARDENAS, el domicilio fiscal SI coincide con el del </w:t>
      </w:r>
      <w:r w:rsidR="00C34B18" w:rsidRPr="008B2BDD">
        <w:rPr>
          <w:rFonts w:ascii="Arial" w:eastAsia="Cambria" w:hAnsi="Arial" w:cs="Arial"/>
          <w:i/>
          <w:iCs/>
          <w:sz w:val="28"/>
          <w:szCs w:val="28"/>
        </w:rPr>
        <w:lastRenderedPageBreak/>
        <w:t>local del cual solicita la licencia municipal.</w:t>
      </w:r>
      <w:r w:rsidR="00E02E0A">
        <w:rPr>
          <w:rFonts w:ascii="Arial" w:eastAsia="Cambria" w:hAnsi="Arial" w:cs="Arial"/>
          <w:i/>
          <w:iCs/>
          <w:sz w:val="28"/>
          <w:szCs w:val="28"/>
        </w:rPr>
        <w:t xml:space="preserve"> 19.</w:t>
      </w:r>
      <w:r w:rsidR="00E02E0A">
        <w:rPr>
          <w:rFonts w:ascii="Arial" w:hAnsi="Arial" w:cs="Arial"/>
          <w:bCs/>
          <w:sz w:val="28"/>
          <w:szCs w:val="28"/>
        </w:rPr>
        <w:t xml:space="preserve"> </w:t>
      </w:r>
      <w:r w:rsidR="00C34B18" w:rsidRPr="008B2BDD">
        <w:rPr>
          <w:rFonts w:ascii="Arial" w:eastAsia="Cambria" w:hAnsi="Arial" w:cs="Arial"/>
          <w:i/>
          <w:iCs/>
          <w:sz w:val="28"/>
          <w:szCs w:val="28"/>
        </w:rPr>
        <w:t xml:space="preserve">Visita de verificación sin folio del departamento de Padrón y Licencias, realizada el 14 de abril del 2025, por el servidor público, Juan Carlos Cobián López, realizado en el domicilio ubicado en José Antonio Quintanar 18, colonia Centro, Ciudad Guzmán, Municipio de Zapotlán el Grande, Jalisco. Describe que: es un inmueble de un solo piso para uso de “Restaurante Bar” con fachada en color gris, y el ingreso con portón de metal en color negro, teniendo a la vista un anuncio que dice textualmente NASH HOOKAH AND BAR en el inmueble cuenta con medidas de 15 metros de frente por 22 metros de fondo aproximado, techado el inmueble con </w:t>
      </w:r>
      <w:r w:rsidR="00E02E0A" w:rsidRPr="008B2BDD">
        <w:rPr>
          <w:rFonts w:ascii="Arial" w:eastAsia="Cambria" w:hAnsi="Arial" w:cs="Arial"/>
          <w:i/>
          <w:iCs/>
          <w:sz w:val="28"/>
          <w:szCs w:val="28"/>
        </w:rPr>
        <w:t>láminas</w:t>
      </w:r>
      <w:r w:rsidR="00C34B18" w:rsidRPr="008B2BDD">
        <w:rPr>
          <w:rFonts w:ascii="Arial" w:eastAsia="Cambria" w:hAnsi="Arial" w:cs="Arial"/>
          <w:i/>
          <w:iCs/>
          <w:sz w:val="28"/>
          <w:szCs w:val="28"/>
        </w:rPr>
        <w:t xml:space="preserve"> especial para impacto de ruido, contando la cocina con lo siguiente: 1 tarja de acero grande, 1 tarja de acero pequeña, 1 refrigerador, 1 extractor de humo, 2 mesas de acero, 1 mesa de acero para salsa y ensaladas, 1 plancha de acero con 3 quemadores, 1 bodega, 1 barra de para preparado de bebidas, 1 área de caja par cobro, 2 baños individuales para dama y caballeros, 2 extintores y letreros de seguridad, se encuentra ubicado en el segundo cuadro centro histórico, (dentro del segundo cuadro histórico) haciendo uso de un sistema informático de información geográfica, se hace constar que el establecimiento visitado no hay escuelas, iglesias, u oficinas en un radio menor de 200 metros. Se anexa croquis de ubicación y de distribución.</w:t>
      </w:r>
      <w:r w:rsidR="00E02E0A">
        <w:rPr>
          <w:rFonts w:ascii="Arial" w:eastAsia="Cambria" w:hAnsi="Arial" w:cs="Arial"/>
          <w:i/>
          <w:iCs/>
          <w:sz w:val="28"/>
          <w:szCs w:val="28"/>
        </w:rPr>
        <w:t xml:space="preserve"> 20.</w:t>
      </w:r>
      <w:r w:rsidR="00C34B18" w:rsidRPr="008B2BDD">
        <w:rPr>
          <w:rFonts w:ascii="Arial" w:eastAsia="Cambria" w:hAnsi="Arial" w:cs="Arial"/>
          <w:i/>
          <w:iCs/>
          <w:sz w:val="28"/>
          <w:szCs w:val="28"/>
        </w:rPr>
        <w:t xml:space="preserve"> Se anexan 8 fotografías a color, tomadas del interior y exterior del local, que al parecer se tomaron al momento de la verificación.</w:t>
      </w:r>
      <w:r w:rsidR="00C3122E">
        <w:rPr>
          <w:rFonts w:ascii="Arial" w:eastAsia="Cambria" w:hAnsi="Arial" w:cs="Arial"/>
          <w:i/>
          <w:iCs/>
          <w:sz w:val="28"/>
          <w:szCs w:val="28"/>
        </w:rPr>
        <w:t xml:space="preserve"> 21.</w:t>
      </w:r>
      <w:r w:rsidR="00C3122E">
        <w:rPr>
          <w:rFonts w:ascii="Arial" w:hAnsi="Arial" w:cs="Arial"/>
          <w:bCs/>
          <w:sz w:val="28"/>
          <w:szCs w:val="28"/>
        </w:rPr>
        <w:t xml:space="preserve"> </w:t>
      </w:r>
      <w:r w:rsidR="00C34B18" w:rsidRPr="008B2BDD">
        <w:rPr>
          <w:rFonts w:ascii="Arial" w:eastAsia="Cambria" w:hAnsi="Arial" w:cs="Arial"/>
          <w:i/>
          <w:iCs/>
          <w:sz w:val="28"/>
          <w:szCs w:val="28"/>
        </w:rPr>
        <w:t xml:space="preserve">Original de oficio 0176/2025 expedido por el jefe de inspección y vigilancia, con fecha 12 de mayo del año 2025 en el que da contestación al oficio 0287/2025 de oficialía de padrón y licencias, respecto del </w:t>
      </w:r>
      <w:r w:rsidR="00C34B18" w:rsidRPr="008B2BDD">
        <w:rPr>
          <w:rFonts w:ascii="Arial" w:eastAsia="Cambria" w:hAnsi="Arial" w:cs="Arial"/>
          <w:i/>
          <w:iCs/>
          <w:sz w:val="28"/>
          <w:szCs w:val="28"/>
        </w:rPr>
        <w:lastRenderedPageBreak/>
        <w:t xml:space="preserve">domicilio ubicado en calle José A. Quintanar 18, Colonia Centro en Ciudad Guzmán, Municipio de Zapotlán el Grande, Jalisco, del negocio denominado “NASH HOOKAH&amp; BAR” en donde informa que en sus archivos no han encontrado reportes, quejas, o actas de infracción del domicilio de referencia. </w:t>
      </w:r>
      <w:r w:rsidR="00C3122E">
        <w:rPr>
          <w:rFonts w:ascii="Arial" w:eastAsia="Cambria" w:hAnsi="Arial" w:cs="Arial"/>
          <w:i/>
          <w:iCs/>
          <w:sz w:val="28"/>
          <w:szCs w:val="28"/>
        </w:rPr>
        <w:t xml:space="preserve"> 22.</w:t>
      </w:r>
      <w:r w:rsidR="00C3122E">
        <w:rPr>
          <w:rFonts w:ascii="Arial" w:hAnsi="Arial" w:cs="Arial"/>
          <w:bCs/>
          <w:sz w:val="28"/>
          <w:szCs w:val="28"/>
        </w:rPr>
        <w:t xml:space="preserve"> </w:t>
      </w:r>
      <w:r w:rsidR="00C34B18" w:rsidRPr="008B2BDD">
        <w:rPr>
          <w:rFonts w:ascii="Arial" w:eastAsia="Cambria" w:hAnsi="Arial" w:cs="Arial"/>
          <w:i/>
          <w:iCs/>
          <w:sz w:val="28"/>
          <w:szCs w:val="28"/>
        </w:rPr>
        <w:t xml:space="preserve">Oficio </w:t>
      </w:r>
      <w:r w:rsidR="00C3122E" w:rsidRPr="008B2BDD">
        <w:rPr>
          <w:rFonts w:ascii="Arial" w:eastAsia="Cambria" w:hAnsi="Arial" w:cs="Arial"/>
          <w:i/>
          <w:iCs/>
          <w:sz w:val="28"/>
          <w:szCs w:val="28"/>
        </w:rPr>
        <w:t>número</w:t>
      </w:r>
      <w:r w:rsidR="00C34B18" w:rsidRPr="008B2BDD">
        <w:rPr>
          <w:rFonts w:ascii="Arial" w:eastAsia="Cambria" w:hAnsi="Arial" w:cs="Arial"/>
          <w:i/>
          <w:iCs/>
          <w:sz w:val="28"/>
          <w:szCs w:val="28"/>
        </w:rPr>
        <w:t xml:space="preserve"> 15/2025 suscrito por el Jefe de Participación Ciudadana de fecha 14 de abril del año 2025, mediante el cual informa y hace entrega del resultado de las anuencias realizadas a los vecinos colindantes a dicho local, siendo 13 anuencias a favor, 1 anuencia no quiso dar su opinión, 2 anuencias en contra, anexa algunas identificaciones de personas encuestadas y algunas fotografías de domicilios mencionados.</w:t>
      </w:r>
      <w:r w:rsidR="00C3122E">
        <w:rPr>
          <w:rFonts w:ascii="Arial" w:eastAsia="Cambria" w:hAnsi="Arial" w:cs="Arial"/>
          <w:i/>
          <w:iCs/>
          <w:sz w:val="28"/>
          <w:szCs w:val="28"/>
        </w:rPr>
        <w:t xml:space="preserve"> 23.</w:t>
      </w:r>
      <w:r w:rsidR="00C3122E">
        <w:rPr>
          <w:rFonts w:ascii="Arial" w:hAnsi="Arial" w:cs="Arial"/>
          <w:bCs/>
          <w:sz w:val="28"/>
          <w:szCs w:val="28"/>
        </w:rPr>
        <w:t xml:space="preserve"> </w:t>
      </w:r>
      <w:r w:rsidR="00C34B18" w:rsidRPr="008B2BDD">
        <w:rPr>
          <w:rFonts w:ascii="Arial" w:eastAsia="Cambria" w:hAnsi="Arial" w:cs="Arial"/>
          <w:i/>
          <w:iCs/>
          <w:sz w:val="28"/>
          <w:szCs w:val="28"/>
        </w:rPr>
        <w:t>Original de oficio 288/2025 emitido por la Dirección Jurídica, en donde se solicita completamente el solicitante su trámite.</w:t>
      </w:r>
      <w:r w:rsidR="00C3122E">
        <w:rPr>
          <w:rFonts w:ascii="Arial" w:hAnsi="Arial" w:cs="Arial"/>
          <w:bCs/>
          <w:sz w:val="28"/>
          <w:szCs w:val="28"/>
        </w:rPr>
        <w:t xml:space="preserve"> </w:t>
      </w:r>
      <w:r w:rsidR="00C34B18" w:rsidRPr="008B2BDD">
        <w:rPr>
          <w:rFonts w:ascii="Arial" w:eastAsia="MS Mincho" w:hAnsi="Arial" w:cs="Arial"/>
          <w:b/>
          <w:bCs/>
          <w:i/>
          <w:iCs/>
          <w:noProof/>
          <w:sz w:val="28"/>
          <w:szCs w:val="28"/>
          <w:lang w:val="es-ES_tradnl" w:eastAsia="es-ES"/>
        </w:rPr>
        <w:t>CONCLUSIONES</w:t>
      </w:r>
      <w:r w:rsidR="00C3122E">
        <w:rPr>
          <w:rFonts w:ascii="Arial" w:hAnsi="Arial" w:cs="Arial"/>
          <w:bCs/>
          <w:sz w:val="28"/>
          <w:szCs w:val="28"/>
        </w:rPr>
        <w:t xml:space="preserve"> </w:t>
      </w:r>
      <w:r w:rsidR="00C34B18" w:rsidRPr="008B2BDD">
        <w:rPr>
          <w:rFonts w:ascii="Arial" w:eastAsia="MS Mincho" w:hAnsi="Arial" w:cs="Arial"/>
          <w:i/>
          <w:iCs/>
          <w:noProof/>
          <w:sz w:val="28"/>
          <w:szCs w:val="28"/>
          <w:lang w:val="es-ES_tradnl" w:eastAsia="es-ES"/>
        </w:rPr>
        <w:t xml:space="preserve">El expediente presentado para obtener licencia municipal con Giro de RESTAURANT BAR en el domicilio Jose Antonio Quintanar número 18, colonia Centro en esta ciudad denominado “NASH HOOKAH &amp;BAR” promovido por YOARI CARDENAS del análisis que se hace de las constancias que anexa, conforme artículo 16, fracción V de la ley para regular la Venta y el Consumo de Bebidas Alcohólicas del Estado de Jalisco, 21, fracción quinta del reglamento sobre el consumo de Bebidas Alcohólicas del municipio de Zapotlan Grande, Jalisco, </w:t>
      </w:r>
      <w:r w:rsidR="00C34B18" w:rsidRPr="008B2BDD">
        <w:rPr>
          <w:rFonts w:ascii="Arial" w:eastAsia="MS Mincho" w:hAnsi="Arial" w:cs="Arial"/>
          <w:b/>
          <w:bCs/>
          <w:i/>
          <w:iCs/>
          <w:noProof/>
          <w:sz w:val="28"/>
          <w:szCs w:val="28"/>
          <w:u w:val="single"/>
          <w:lang w:val="es-ES_tradnl" w:eastAsia="es-ES"/>
        </w:rPr>
        <w:t>SI CUMPLE</w:t>
      </w:r>
      <w:r w:rsidR="00C34B18" w:rsidRPr="008B2BDD">
        <w:rPr>
          <w:rFonts w:ascii="Arial" w:eastAsia="MS Mincho" w:hAnsi="Arial" w:cs="Arial"/>
          <w:i/>
          <w:iCs/>
          <w:noProof/>
          <w:sz w:val="28"/>
          <w:szCs w:val="28"/>
          <w:lang w:val="es-ES_tradnl" w:eastAsia="es-ES"/>
        </w:rPr>
        <w:t xml:space="preserve"> con los requisitos del artículo 27 del reglamento sobre la Venta y Consumo de Bebidas Alcohólicas del municipio de Zapotlan el Grande, Jalisco; por lo que se considera procedente su expedición, debiendo asentar en la licencia municipal, el aforo autorizado, y el horario que establece el artículo 41, fracción II inciso j)  del reglamento </w:t>
      </w:r>
      <w:r w:rsidR="00C34B18" w:rsidRPr="008B2BDD">
        <w:rPr>
          <w:rFonts w:ascii="Arial" w:eastAsia="MS Mincho" w:hAnsi="Arial" w:cs="Arial"/>
          <w:i/>
          <w:iCs/>
          <w:noProof/>
          <w:sz w:val="28"/>
          <w:szCs w:val="28"/>
          <w:lang w:val="es-ES_tradnl" w:eastAsia="es-ES"/>
        </w:rPr>
        <w:lastRenderedPageBreak/>
        <w:t>sobre la Venta de Consumo de Bebidas Alcohólicas del municipio Zapotlan el Grande de Jalisco, que textualmente dice: … “Establecimientos no específicos, en los cuales puede realizarse en forma accesoria a la venta y consumo de bebidas alcohólicas:  restaurantes bar: Domingo a jueves de las 20 horas a las 24 horas y el viernes y sábado de las 21 j) Restaurante – Bar de domigo a jueves de las 20:00 a las 24:00 y viernes y sabado de las 21:00 a las 02:00 del dia siguiente; debiendo además de acatar dispuesto por el artículo 37, fracción VIII del reglamento de Policia y Orden Público del municipio de Zapotlan el Grande de Jalisco, 46 de la ley de la Ley para regular la Venta y Consumo de Bibidas Alcoholicas del Estado de Jalisco, y las previstas en los artículos 44, 45, 46, 47 y demás relativos del reglamento aplicable en el autorizado.</w:t>
      </w:r>
      <w:r w:rsidR="00C3122E">
        <w:rPr>
          <w:rFonts w:ascii="Arial" w:hAnsi="Arial" w:cs="Arial"/>
          <w:bCs/>
          <w:sz w:val="28"/>
          <w:szCs w:val="28"/>
        </w:rPr>
        <w:t xml:space="preserve"> </w:t>
      </w:r>
      <w:r w:rsidR="00C34B18" w:rsidRPr="008B2BDD">
        <w:rPr>
          <w:rFonts w:ascii="Arial" w:eastAsia="MS Mincho" w:hAnsi="Arial" w:cs="Arial"/>
          <w:i/>
          <w:iCs/>
          <w:noProof/>
          <w:sz w:val="28"/>
          <w:szCs w:val="28"/>
          <w:lang w:val="es-ES_tradnl" w:eastAsia="es-ES"/>
        </w:rPr>
        <w:t>Si embargo se recomienda, que previo a la expedicion de la licencia solicitada, realice el pago de la exclusividad que previene la Direccion de Movilidad y Seguridad Vial.</w:t>
      </w:r>
      <w:r w:rsidR="00C3122E">
        <w:rPr>
          <w:rFonts w:ascii="Arial" w:hAnsi="Arial" w:cs="Arial"/>
          <w:bCs/>
          <w:sz w:val="28"/>
          <w:szCs w:val="28"/>
        </w:rPr>
        <w:t xml:space="preserve"> </w:t>
      </w:r>
      <w:r w:rsidR="00C34B18" w:rsidRPr="008B2BDD">
        <w:rPr>
          <w:rFonts w:ascii="Arial" w:eastAsia="MS Mincho" w:hAnsi="Arial" w:cs="Arial"/>
          <w:i/>
          <w:iCs/>
          <w:noProof/>
          <w:sz w:val="28"/>
          <w:szCs w:val="28"/>
          <w:lang w:val="es-ES_tradnl" w:eastAsia="es-ES"/>
        </w:rPr>
        <w:t>Nota: Se adjunta en via de devulucion, el expediente original que contiene los ducumentos descritos en el presente.</w:t>
      </w:r>
      <w:r w:rsidR="00C3122E">
        <w:rPr>
          <w:rFonts w:ascii="Arial" w:hAnsi="Arial" w:cs="Arial"/>
          <w:bCs/>
          <w:sz w:val="28"/>
          <w:szCs w:val="28"/>
        </w:rPr>
        <w:t xml:space="preserve"> </w:t>
      </w:r>
      <w:r w:rsidR="00C34B18" w:rsidRPr="008B2BDD">
        <w:rPr>
          <w:rFonts w:ascii="Arial" w:eastAsia="MS Mincho" w:hAnsi="Arial" w:cs="Arial"/>
          <w:i/>
          <w:iCs/>
          <w:noProof/>
          <w:sz w:val="28"/>
          <w:szCs w:val="28"/>
          <w:lang w:val="es-ES_tradnl" w:eastAsia="es-ES"/>
        </w:rPr>
        <w:t>Sin mas por el momento, me despido de usted quedando a sus apreciables ordenes.</w:t>
      </w:r>
      <w:r w:rsidR="00C3122E">
        <w:rPr>
          <w:rFonts w:ascii="Arial" w:hAnsi="Arial" w:cs="Arial"/>
          <w:bCs/>
          <w:sz w:val="28"/>
          <w:szCs w:val="28"/>
        </w:rPr>
        <w:t xml:space="preserve"> </w:t>
      </w:r>
      <w:r w:rsidR="00C34B18" w:rsidRPr="008B2BDD">
        <w:rPr>
          <w:rFonts w:ascii="Arial" w:eastAsia="MS Mincho" w:hAnsi="Arial" w:cs="Arial"/>
          <w:i/>
          <w:iCs/>
          <w:noProof/>
          <w:sz w:val="28"/>
          <w:szCs w:val="28"/>
          <w:lang w:val="es-ES_tradnl" w:eastAsia="es-ES"/>
        </w:rPr>
        <w:t>Atentamente</w:t>
      </w:r>
      <w:r w:rsidR="00C3122E">
        <w:rPr>
          <w:rFonts w:ascii="Arial" w:hAnsi="Arial" w:cs="Arial"/>
          <w:bCs/>
          <w:sz w:val="28"/>
          <w:szCs w:val="28"/>
        </w:rPr>
        <w:t xml:space="preserve"> </w:t>
      </w:r>
      <w:r w:rsidR="00C34B18" w:rsidRPr="008B2BDD">
        <w:rPr>
          <w:rFonts w:ascii="Arial" w:eastAsia="MS Mincho" w:hAnsi="Arial" w:cs="Arial"/>
          <w:i/>
          <w:iCs/>
          <w:noProof/>
          <w:sz w:val="28"/>
          <w:szCs w:val="28"/>
          <w:lang w:val="es-ES_tradnl" w:eastAsia="es-ES"/>
        </w:rPr>
        <w:t>“2025, año del 130 aniversario del natalcio de la musa y escritora Zapotlense Maria Guadalupe Marin Preciado.</w:t>
      </w:r>
      <w:r w:rsidR="00C34B18" w:rsidRPr="008B2BDD">
        <w:rPr>
          <w:rFonts w:ascii="Arial" w:eastAsia="MS Mincho" w:hAnsi="Arial" w:cs="Arial"/>
          <w:i/>
          <w:iCs/>
          <w:noProof/>
          <w:sz w:val="28"/>
          <w:szCs w:val="28"/>
          <w:lang w:val="es-ES_tradnl" w:eastAsia="es-ES"/>
        </w:rPr>
        <w:br/>
        <w:t>Cd Guzman, Munciipio de Zapotlan el Grande, Jalisco 28 de mayo 2025.</w:t>
      </w:r>
      <w:r w:rsidR="00C3122E">
        <w:rPr>
          <w:rFonts w:ascii="Arial" w:hAnsi="Arial" w:cs="Arial"/>
          <w:bCs/>
          <w:sz w:val="28"/>
          <w:szCs w:val="28"/>
        </w:rPr>
        <w:t xml:space="preserve"> </w:t>
      </w:r>
      <w:r w:rsidR="00C34B18" w:rsidRPr="008B2BDD">
        <w:rPr>
          <w:rFonts w:ascii="Arial" w:eastAsia="MS Mincho" w:hAnsi="Arial" w:cs="Arial"/>
          <w:i/>
          <w:iCs/>
          <w:noProof/>
          <w:sz w:val="28"/>
          <w:szCs w:val="28"/>
          <w:lang w:val="es-ES_tradnl" w:eastAsia="es-ES"/>
        </w:rPr>
        <w:t>MTRA. MARIANA VEGA CHAVEZ.</w:t>
      </w:r>
      <w:r w:rsidR="00C3122E">
        <w:rPr>
          <w:rFonts w:ascii="Arial" w:hAnsi="Arial" w:cs="Arial"/>
          <w:bCs/>
          <w:sz w:val="28"/>
          <w:szCs w:val="28"/>
        </w:rPr>
        <w:t xml:space="preserve"> </w:t>
      </w:r>
      <w:r w:rsidR="00C34B18" w:rsidRPr="008B2BDD">
        <w:rPr>
          <w:rFonts w:ascii="Arial" w:eastAsia="Calibri" w:hAnsi="Arial" w:cs="Arial"/>
          <w:b/>
          <w:bCs/>
          <w:i/>
          <w:iCs/>
          <w:sz w:val="28"/>
          <w:szCs w:val="28"/>
        </w:rPr>
        <w:t xml:space="preserve">6.- </w:t>
      </w:r>
      <w:r w:rsidR="00C34B18" w:rsidRPr="008B2BDD">
        <w:rPr>
          <w:rFonts w:ascii="Arial" w:hAnsi="Arial" w:cs="Arial"/>
          <w:i/>
          <w:iCs/>
          <w:sz w:val="28"/>
          <w:szCs w:val="28"/>
        </w:rPr>
        <w:t xml:space="preserve">En este orden del ideas el día martes 22 de julio del año en curso, se llevó a cabo la Sesión Ordinaria número 2 dos del Consejo Municipal de Giros Restringidos sobre Venta y Consumo de Bebidas alcohólicas del Municipio de Zapotlán el Grande, Jalisco, en la cual, sus integrantes emitieron a fecha 23 de julio </w:t>
      </w:r>
      <w:r w:rsidR="00C34B18" w:rsidRPr="008B2BDD">
        <w:rPr>
          <w:rFonts w:ascii="Arial" w:hAnsi="Arial" w:cs="Arial"/>
          <w:i/>
          <w:iCs/>
          <w:sz w:val="28"/>
          <w:szCs w:val="28"/>
        </w:rPr>
        <w:lastRenderedPageBreak/>
        <w:t xml:space="preserve">del año 2025 que corre el oficio número 644/2025, en el que expusieron como recomendación su </w:t>
      </w:r>
      <w:r w:rsidR="00C34B18" w:rsidRPr="008B2BDD">
        <w:rPr>
          <w:rFonts w:ascii="Arial" w:hAnsi="Arial" w:cs="Arial"/>
          <w:b/>
          <w:i/>
          <w:iCs/>
          <w:sz w:val="28"/>
          <w:szCs w:val="28"/>
        </w:rPr>
        <w:t>OPINION FAVORABLE</w:t>
      </w:r>
      <w:r w:rsidR="00C34B18" w:rsidRPr="008B2BDD">
        <w:rPr>
          <w:rFonts w:ascii="Arial" w:hAnsi="Arial" w:cs="Arial"/>
          <w:i/>
          <w:iCs/>
          <w:sz w:val="28"/>
          <w:szCs w:val="28"/>
        </w:rPr>
        <w:t xml:space="preserve"> con 14 votos a favor, respecto de la solicitud de licencia municipal de funcionamiento </w:t>
      </w:r>
      <w:r w:rsidR="00C34B18" w:rsidRPr="008B2BDD">
        <w:rPr>
          <w:rFonts w:ascii="Arial" w:hAnsi="Arial" w:cs="Arial"/>
          <w:b/>
          <w:i/>
          <w:iCs/>
          <w:sz w:val="28"/>
          <w:szCs w:val="28"/>
        </w:rPr>
        <w:t xml:space="preserve">QUE AUTORIZA LA </w:t>
      </w:r>
      <w:r w:rsidR="00C34B18" w:rsidRPr="008B2BDD">
        <w:rPr>
          <w:rFonts w:ascii="Arial" w:eastAsia="Calibri" w:hAnsi="Arial" w:cs="Arial"/>
          <w:b/>
          <w:bCs/>
          <w:i/>
          <w:iCs/>
          <w:sz w:val="28"/>
          <w:szCs w:val="28"/>
        </w:rPr>
        <w:t xml:space="preserve">LICENCIA MUNICIPAL CON GIRO DE RESTAURANTE-BAR DENOMINADO “NASH HOOHAH &amp; BAR” </w:t>
      </w:r>
      <w:r w:rsidR="00C34B18" w:rsidRPr="008B2BDD">
        <w:rPr>
          <w:rFonts w:ascii="Arial" w:eastAsia="Cambria" w:hAnsi="Arial" w:cs="Arial"/>
          <w:i/>
          <w:iCs/>
          <w:sz w:val="28"/>
          <w:szCs w:val="28"/>
        </w:rPr>
        <w:t xml:space="preserve">domicilio ubicado en José Antonio Quintanar 18, colonia Centro de Ciudad Guzmán, municipio Zapotlán, el Grande de Jalisco </w:t>
      </w:r>
      <w:r w:rsidR="00C34B18" w:rsidRPr="008B2BDD">
        <w:rPr>
          <w:rFonts w:ascii="Arial" w:hAnsi="Arial" w:cs="Arial"/>
          <w:i/>
          <w:iCs/>
          <w:sz w:val="28"/>
          <w:szCs w:val="28"/>
        </w:rPr>
        <w:t>mismo que fue turnado a esta Comisión Edilicia Permanente Espectáculos Públicos e Inspección y Vigilancia para su estudio, análisis y dictaminación. Lo anterior de conformidad con lo dispuesto por los artículos 17 y 21 del Reglamento del Consejo Municipal de Giros Restringidos sobre la venta y consumo de Bebidas Alcohólicas del Municipio de Zapotlán el Grande, Jalisco.</w:t>
      </w:r>
      <w:r w:rsidR="00C3122E">
        <w:rPr>
          <w:rFonts w:ascii="Arial" w:hAnsi="Arial" w:cs="Arial"/>
          <w:bCs/>
          <w:sz w:val="28"/>
          <w:szCs w:val="28"/>
        </w:rPr>
        <w:t xml:space="preserve"> </w:t>
      </w:r>
      <w:r w:rsidR="00C34B18" w:rsidRPr="008B2BDD">
        <w:rPr>
          <w:rFonts w:ascii="Arial" w:eastAsia="Calibri" w:hAnsi="Arial" w:cs="Arial"/>
          <w:b/>
          <w:bCs/>
          <w:i/>
          <w:iCs/>
          <w:sz w:val="28"/>
          <w:szCs w:val="28"/>
        </w:rPr>
        <w:t xml:space="preserve">7.- </w:t>
      </w:r>
      <w:r w:rsidR="00C34B18" w:rsidRPr="008B2BDD">
        <w:rPr>
          <w:rFonts w:ascii="Arial" w:hAnsi="Arial" w:cs="Arial"/>
          <w:i/>
          <w:iCs/>
          <w:sz w:val="28"/>
          <w:szCs w:val="28"/>
        </w:rPr>
        <w:t xml:space="preserve">Con fundamento en lo dispuesto por el artículo 21 del Consejo Municipal de giros restringidos sobre venta y consumo de bebidas alcohólicas del municipio de Zapotlán el Grande; los artículos 28 fracción </w:t>
      </w:r>
      <w:proofErr w:type="spellStart"/>
      <w:r w:rsidR="00C34B18" w:rsidRPr="008B2BDD">
        <w:rPr>
          <w:rFonts w:ascii="Arial" w:hAnsi="Arial" w:cs="Arial"/>
          <w:i/>
          <w:iCs/>
          <w:sz w:val="28"/>
          <w:szCs w:val="28"/>
        </w:rPr>
        <w:t>lV</w:t>
      </w:r>
      <w:proofErr w:type="spellEnd"/>
      <w:r w:rsidR="00C34B18" w:rsidRPr="008B2BDD">
        <w:rPr>
          <w:rFonts w:ascii="Arial" w:hAnsi="Arial" w:cs="Arial"/>
          <w:i/>
          <w:iCs/>
          <w:sz w:val="28"/>
          <w:szCs w:val="28"/>
        </w:rPr>
        <w:t xml:space="preserve"> y V del Reglamento sobre la Venta y Consumo de Bebidas Alcohólicas del Municipio de Zapotlán el Grande, Jalisco así como los diversos 37, 38 y 40 del Reglamento Interior del  Ayuntamiento de Zapotlán el Grande, Jalisco; mediante oficio signado por sala de regidores 0852/2025 de  fecha 23 de julio del 2025 se convocó a la sesión extraordinaria número 4 de Comisión Edilicia de Espectáculos Públicos e Inspección y Vigilancia en la cual, se estudió y analizo, entre otras solicitudes de Licencias Municipales, la relativa </w:t>
      </w:r>
      <w:r w:rsidR="00C34B18" w:rsidRPr="008B2BDD">
        <w:rPr>
          <w:rFonts w:ascii="Arial" w:eastAsia="Calibri" w:hAnsi="Arial" w:cs="Arial"/>
          <w:b/>
          <w:bCs/>
          <w:i/>
          <w:iCs/>
          <w:sz w:val="28"/>
          <w:szCs w:val="28"/>
        </w:rPr>
        <w:t xml:space="preserve">QUE AUTORIZA LA L LICENCIA MUNICIPAL CON GIRO DE RESTAURANTE-BAR DENOMINADO “NASH HOOHAH &amp; BAR” </w:t>
      </w:r>
      <w:r w:rsidR="00C34B18" w:rsidRPr="008B2BDD">
        <w:rPr>
          <w:rFonts w:ascii="Arial" w:eastAsia="Cambria" w:hAnsi="Arial" w:cs="Arial"/>
          <w:i/>
          <w:iCs/>
          <w:sz w:val="28"/>
          <w:szCs w:val="28"/>
        </w:rPr>
        <w:t xml:space="preserve">domicilio ubicado en José Antonio Quintanar 18, colonia Centro de Ciudad </w:t>
      </w:r>
      <w:r w:rsidR="00C34B18" w:rsidRPr="008B2BDD">
        <w:rPr>
          <w:rFonts w:ascii="Arial" w:eastAsia="Cambria" w:hAnsi="Arial" w:cs="Arial"/>
          <w:i/>
          <w:iCs/>
          <w:sz w:val="28"/>
          <w:szCs w:val="28"/>
        </w:rPr>
        <w:lastRenderedPageBreak/>
        <w:t xml:space="preserve">Guzmán, municipio Zapotlán, el Grande de Jalisco </w:t>
      </w:r>
      <w:r w:rsidR="00C34B18" w:rsidRPr="008B2BDD">
        <w:rPr>
          <w:rFonts w:ascii="Arial" w:eastAsia="Calibri" w:hAnsi="Arial" w:cs="Arial"/>
          <w:i/>
          <w:iCs/>
          <w:sz w:val="28"/>
          <w:szCs w:val="28"/>
        </w:rPr>
        <w:t xml:space="preserve">emitiendo el presente dictamen de conformidad a los siguientes </w:t>
      </w:r>
      <w:r w:rsidR="00C3122E">
        <w:rPr>
          <w:rFonts w:ascii="Arial" w:hAnsi="Arial" w:cs="Arial"/>
          <w:bCs/>
          <w:sz w:val="28"/>
          <w:szCs w:val="28"/>
        </w:rPr>
        <w:t xml:space="preserve"> </w:t>
      </w:r>
      <w:r w:rsidR="00C34B18" w:rsidRPr="008B2BDD">
        <w:rPr>
          <w:rFonts w:ascii="Arial" w:eastAsia="Calibri" w:hAnsi="Arial" w:cs="Arial"/>
          <w:b/>
          <w:bCs/>
          <w:i/>
          <w:iCs/>
          <w:sz w:val="28"/>
          <w:szCs w:val="28"/>
        </w:rPr>
        <w:t>CONSIDERANDOS:</w:t>
      </w:r>
      <w:r w:rsidR="00C3122E">
        <w:rPr>
          <w:rFonts w:ascii="Arial" w:hAnsi="Arial" w:cs="Arial"/>
          <w:bCs/>
          <w:sz w:val="28"/>
          <w:szCs w:val="28"/>
        </w:rPr>
        <w:t xml:space="preserve"> </w:t>
      </w:r>
      <w:r w:rsidR="00C34B18" w:rsidRPr="008B2BDD">
        <w:rPr>
          <w:rFonts w:ascii="Arial" w:eastAsia="Calibri" w:hAnsi="Arial" w:cs="Arial"/>
          <w:b/>
          <w:bCs/>
          <w:i/>
          <w:iCs/>
          <w:sz w:val="28"/>
          <w:szCs w:val="28"/>
        </w:rPr>
        <w:t>I.-</w:t>
      </w:r>
      <w:r w:rsidR="00C34B18" w:rsidRPr="008B2BDD">
        <w:rPr>
          <w:rFonts w:ascii="Arial" w:eastAsia="Calibri" w:hAnsi="Arial" w:cs="Arial"/>
          <w:i/>
          <w:iCs/>
          <w:sz w:val="28"/>
          <w:szCs w:val="28"/>
        </w:rPr>
        <w:t xml:space="preserve"> </w:t>
      </w:r>
      <w:r w:rsidR="00C34B18" w:rsidRPr="008B2BDD">
        <w:rPr>
          <w:rFonts w:ascii="Arial" w:eastAsia="Calibri" w:hAnsi="Arial" w:cs="Arial"/>
          <w:b/>
          <w:bCs/>
          <w:i/>
          <w:iCs/>
          <w:sz w:val="28"/>
          <w:szCs w:val="28"/>
        </w:rPr>
        <w:t xml:space="preserve">DE LA COMPETENCIA.- </w:t>
      </w:r>
      <w:r w:rsidR="00C34B18" w:rsidRPr="008B2BDD">
        <w:rPr>
          <w:rFonts w:ascii="Arial" w:eastAsia="Calibri" w:hAnsi="Arial" w:cs="Arial"/>
          <w:i/>
          <w:iCs/>
          <w:sz w:val="28"/>
          <w:szCs w:val="28"/>
        </w:rPr>
        <w:t xml:space="preserve">Que el Ayuntamiento Constitucional de Zapotlán el Grande Jalisco es competente para conocer y resolver sobre la expedición de la licencia de funcionamiento del giro </w:t>
      </w:r>
      <w:r w:rsidR="00C34B18" w:rsidRPr="008B2BDD">
        <w:rPr>
          <w:rFonts w:ascii="Arial" w:eastAsia="Calibri" w:hAnsi="Arial" w:cs="Arial"/>
          <w:b/>
          <w:bCs/>
          <w:i/>
          <w:iCs/>
          <w:sz w:val="28"/>
          <w:szCs w:val="28"/>
        </w:rPr>
        <w:t xml:space="preserve">LICENCIA MUNICIPAL CON GIRO DE RESTAURANTE-BAR DENOMINADO “NASH HOOHAH &amp; BAR” </w:t>
      </w:r>
      <w:r w:rsidR="00C34B18" w:rsidRPr="008B2BDD">
        <w:rPr>
          <w:rFonts w:ascii="Arial" w:eastAsia="Cambria" w:hAnsi="Arial" w:cs="Arial"/>
          <w:i/>
          <w:iCs/>
          <w:sz w:val="28"/>
          <w:szCs w:val="28"/>
        </w:rPr>
        <w:t>domicilio ubicado en José Antonio Quintanar 18, colonia Centro de Ciudad Guzmán, municipio Zapotlán, el Grande de Jalisco D</w:t>
      </w:r>
      <w:r w:rsidR="00C34B18" w:rsidRPr="008B2BDD">
        <w:rPr>
          <w:rFonts w:ascii="Arial" w:eastAsia="Calibri" w:hAnsi="Arial" w:cs="Arial"/>
          <w:i/>
          <w:iCs/>
          <w:sz w:val="28"/>
          <w:szCs w:val="28"/>
        </w:rPr>
        <w:t>e conformidad con lo dispuesto por los artículos 115 fracciones II inciso a) y III inciso i) de la Constitución Federal, 15 fracción VI, 77 fracción II inciso b) de la Constitución Estatal, 37 y 38 de la Ley del Gobierno y la Administración Pública Municipal del Estado de Jalisco, así como los diversos 1, 4, 17 fracción I y 28 fracción V del Reglamento sobre la Venta y Consumo de Bebidas Alcohólicas del Municipio de Zapotlán el Grande, Jalisco.</w:t>
      </w:r>
      <w:r w:rsidR="00C3122E">
        <w:rPr>
          <w:rFonts w:ascii="Arial" w:eastAsia="Calibri" w:hAnsi="Arial" w:cs="Arial"/>
          <w:i/>
          <w:iCs/>
          <w:sz w:val="28"/>
          <w:szCs w:val="28"/>
        </w:rPr>
        <w:t xml:space="preserve"> </w:t>
      </w:r>
      <w:r w:rsidR="00C34B18" w:rsidRPr="008B2BDD">
        <w:rPr>
          <w:rFonts w:ascii="Arial" w:hAnsi="Arial" w:cs="Arial"/>
          <w:b/>
          <w:bCs/>
          <w:i/>
          <w:iCs/>
          <w:sz w:val="28"/>
          <w:szCs w:val="28"/>
        </w:rPr>
        <w:t>II.-</w:t>
      </w:r>
      <w:r w:rsidR="00C34B18" w:rsidRPr="008B2BDD">
        <w:rPr>
          <w:rFonts w:ascii="Arial" w:hAnsi="Arial" w:cs="Arial"/>
          <w:i/>
          <w:iCs/>
          <w:sz w:val="28"/>
          <w:szCs w:val="28"/>
        </w:rPr>
        <w:t xml:space="preserve"> </w:t>
      </w:r>
      <w:r w:rsidR="00C34B18" w:rsidRPr="008B2BDD">
        <w:rPr>
          <w:rFonts w:ascii="Arial" w:hAnsi="Arial" w:cs="Arial"/>
          <w:b/>
          <w:i/>
          <w:iCs/>
          <w:sz w:val="28"/>
          <w:szCs w:val="28"/>
        </w:rPr>
        <w:t>DE LA PERSONALIDAD.-</w:t>
      </w:r>
      <w:r w:rsidR="00C34B18" w:rsidRPr="008B2BDD">
        <w:rPr>
          <w:rFonts w:ascii="Arial" w:hAnsi="Arial" w:cs="Arial"/>
          <w:i/>
          <w:iCs/>
          <w:sz w:val="28"/>
          <w:szCs w:val="28"/>
        </w:rPr>
        <w:t xml:space="preserve"> Que la personalidad del solicitante quedo debidamente acreditada en el expediente correspondiente, ya que lo hace como persona física y por su propio derecho, por lo cual adjunto con credencial para votar con fotografía, documento que además de acompañar de la constancia verificación de datos, documentales y biométricos de la credencial para votar con fotografía expedida por Instituto Nacional Electoral, copia certificada del extracto del acta de nacimiento, expedida por el registro civil de este municipio, la constancia de situación fiscal y emitida por el sistema de administración tributaria de la Secretaría de crédito público, documentos todos los que abran el expediente respectivo, y que en qué día debidamente descritos en líneas arriba.</w:t>
      </w:r>
      <w:r w:rsidR="00C3122E">
        <w:rPr>
          <w:rFonts w:ascii="Arial" w:hAnsi="Arial" w:cs="Arial"/>
          <w:bCs/>
          <w:sz w:val="28"/>
          <w:szCs w:val="28"/>
        </w:rPr>
        <w:t xml:space="preserve"> </w:t>
      </w:r>
      <w:r w:rsidR="00C34B18" w:rsidRPr="008B2BDD">
        <w:rPr>
          <w:rFonts w:ascii="Arial" w:eastAsia="Calibri" w:hAnsi="Arial" w:cs="Arial"/>
          <w:b/>
          <w:bCs/>
          <w:i/>
          <w:iCs/>
          <w:sz w:val="28"/>
          <w:szCs w:val="28"/>
        </w:rPr>
        <w:t xml:space="preserve">III.- DE </w:t>
      </w:r>
      <w:r w:rsidR="00C34B18" w:rsidRPr="008B2BDD">
        <w:rPr>
          <w:rFonts w:ascii="Arial" w:eastAsia="Calibri" w:hAnsi="Arial" w:cs="Arial"/>
          <w:b/>
          <w:bCs/>
          <w:i/>
          <w:iCs/>
          <w:sz w:val="28"/>
          <w:szCs w:val="28"/>
        </w:rPr>
        <w:lastRenderedPageBreak/>
        <w:t xml:space="preserve">LA TRAMITACIÓN DEL PROCEDIMIENTO.- </w:t>
      </w:r>
      <w:r w:rsidR="00C34B18" w:rsidRPr="008B2BDD">
        <w:rPr>
          <w:rFonts w:ascii="Arial" w:eastAsia="Calibri" w:hAnsi="Arial" w:cs="Arial"/>
          <w:i/>
          <w:iCs/>
          <w:sz w:val="28"/>
          <w:szCs w:val="28"/>
        </w:rPr>
        <w:t xml:space="preserve">Una vez analizado el contenido del expediente conformado con motivo de la solicitud de licencia de funcionamiento de la </w:t>
      </w:r>
      <w:r w:rsidR="00C34B18" w:rsidRPr="008B2BDD">
        <w:rPr>
          <w:rFonts w:ascii="Arial" w:eastAsia="Calibri" w:hAnsi="Arial" w:cs="Arial"/>
          <w:b/>
          <w:bCs/>
          <w:i/>
          <w:iCs/>
          <w:sz w:val="28"/>
          <w:szCs w:val="28"/>
        </w:rPr>
        <w:t>C.</w:t>
      </w:r>
      <w:r w:rsidR="00C34B18" w:rsidRPr="008B2BDD">
        <w:rPr>
          <w:rFonts w:ascii="Arial" w:eastAsia="Calibri" w:hAnsi="Arial" w:cs="Arial"/>
          <w:i/>
          <w:iCs/>
          <w:sz w:val="28"/>
          <w:szCs w:val="28"/>
        </w:rPr>
        <w:t xml:space="preserve"> </w:t>
      </w:r>
      <w:r w:rsidR="00C34B18" w:rsidRPr="008B2BDD">
        <w:rPr>
          <w:rFonts w:ascii="Arial" w:eastAsia="Calibri" w:hAnsi="Arial" w:cs="Arial"/>
          <w:b/>
          <w:bCs/>
          <w:i/>
          <w:iCs/>
          <w:sz w:val="28"/>
          <w:szCs w:val="28"/>
        </w:rPr>
        <w:t xml:space="preserve">YOARI CARDENAS  </w:t>
      </w:r>
      <w:r w:rsidR="00C34B18" w:rsidRPr="008B2BDD">
        <w:rPr>
          <w:rFonts w:ascii="Arial" w:eastAsia="Calibri" w:hAnsi="Arial" w:cs="Arial"/>
          <w:i/>
          <w:iCs/>
          <w:sz w:val="28"/>
          <w:szCs w:val="28"/>
        </w:rPr>
        <w:t xml:space="preserve"> se advierte por una parte que su pretensión es la obtención de una licencia para el giro </w:t>
      </w:r>
      <w:r w:rsidR="00C34B18" w:rsidRPr="008B2BDD">
        <w:rPr>
          <w:rFonts w:ascii="Arial" w:eastAsia="Calibri" w:hAnsi="Arial" w:cs="Arial"/>
          <w:b/>
          <w:bCs/>
          <w:i/>
          <w:iCs/>
          <w:sz w:val="28"/>
          <w:szCs w:val="28"/>
        </w:rPr>
        <w:t xml:space="preserve">LICENCIA MUNICIPAL CON GIRO DE RESTAURANTE-BAR DENOMINADO “NASH HOOHAH &amp; BAR” </w:t>
      </w:r>
      <w:r w:rsidR="00C34B18" w:rsidRPr="008B2BDD">
        <w:rPr>
          <w:rFonts w:ascii="Arial" w:eastAsia="Cambria" w:hAnsi="Arial" w:cs="Arial"/>
          <w:i/>
          <w:iCs/>
          <w:sz w:val="28"/>
          <w:szCs w:val="28"/>
        </w:rPr>
        <w:t xml:space="preserve">domicilio ubicado en José Antonio Quintanar 18, colonia Centro de Ciudad Guzmán, municipio Zapotlán, el Grande de Jalisco </w:t>
      </w:r>
      <w:r w:rsidR="00C34B18" w:rsidRPr="008B2BDD">
        <w:rPr>
          <w:rFonts w:ascii="Arial" w:eastAsia="Calibri" w:hAnsi="Arial" w:cs="Arial"/>
          <w:i/>
          <w:iCs/>
          <w:sz w:val="28"/>
          <w:szCs w:val="28"/>
        </w:rPr>
        <w:t>y que para tal efecto el administrado cumplió, con todos y cada uno de los requisitos a que se refiere el artículo 27 del Reglamento sobre la Venta y Consumo de Bebidas Alcohólicas para el Municipio de Zapotlán el Grande, Jalisco.</w:t>
      </w:r>
      <w:r w:rsidR="00C3122E">
        <w:rPr>
          <w:rFonts w:ascii="Arial" w:hAnsi="Arial" w:cs="Arial"/>
          <w:bCs/>
          <w:sz w:val="28"/>
          <w:szCs w:val="28"/>
        </w:rPr>
        <w:t xml:space="preserve"> </w:t>
      </w:r>
      <w:r w:rsidR="00C34B18" w:rsidRPr="008B2BDD">
        <w:rPr>
          <w:rFonts w:ascii="Arial" w:eastAsia="Calibri" w:hAnsi="Arial" w:cs="Arial"/>
          <w:i/>
          <w:iCs/>
          <w:sz w:val="28"/>
          <w:szCs w:val="28"/>
        </w:rPr>
        <w:t>De la misma forma la autoridad administrativa municipal como el órgano consultivo ciudadano, llevaron a efecto todas y cada una de las etapas procesales consecuentes a fin de cumplimentar lo dispuesto por los artículos 28 del Reglamentos sobre la Venta y Consumo de Bebidas Alcohólicas para el Municipio de Zapotlán el Grande Jalisco, así como 11, 16, 17, 18, 19 y 21 del Reglamento del Consejo Municipal de Giros Restringidos sobre la Venta y Consumo de Bebidas Alcohólicas del Municipio de Zapotlán el Grande, Jalisco.</w:t>
      </w:r>
      <w:r w:rsidR="00C3122E">
        <w:rPr>
          <w:rFonts w:ascii="Arial" w:hAnsi="Arial" w:cs="Arial"/>
          <w:bCs/>
          <w:sz w:val="28"/>
          <w:szCs w:val="28"/>
        </w:rPr>
        <w:t xml:space="preserve"> </w:t>
      </w:r>
      <w:r w:rsidR="00C34B18" w:rsidRPr="008B2BDD">
        <w:rPr>
          <w:rFonts w:ascii="Arial" w:eastAsia="Calibri" w:hAnsi="Arial" w:cs="Arial"/>
          <w:b/>
          <w:bCs/>
          <w:i/>
          <w:iCs/>
          <w:sz w:val="28"/>
          <w:szCs w:val="28"/>
        </w:rPr>
        <w:t xml:space="preserve">IV.- DE LA PROCEDENCIA DE LA SOLICITUD.- </w:t>
      </w:r>
      <w:r w:rsidR="00C34B18" w:rsidRPr="008B2BDD">
        <w:rPr>
          <w:rFonts w:ascii="Arial" w:eastAsia="Calibri" w:hAnsi="Arial" w:cs="Arial"/>
          <w:i/>
          <w:iCs/>
          <w:sz w:val="28"/>
          <w:szCs w:val="28"/>
        </w:rPr>
        <w:t xml:space="preserve">Derivado del estudio que llevó a cabo la Comisión Edilicia permanente de Espectáculos Públicos e Inspección y Vigilancia, respecto del expediente conformado con motivo de la solicitud de licencia de funcionamiento promovida por el </w:t>
      </w:r>
      <w:r w:rsidR="00C34B18" w:rsidRPr="008B2BDD">
        <w:rPr>
          <w:rFonts w:ascii="Arial" w:eastAsia="Calibri" w:hAnsi="Arial" w:cs="Arial"/>
          <w:b/>
          <w:bCs/>
          <w:i/>
          <w:iCs/>
          <w:sz w:val="28"/>
          <w:szCs w:val="28"/>
        </w:rPr>
        <w:t xml:space="preserve">C. YOARI CARDENAS  </w:t>
      </w:r>
      <w:r w:rsidR="00C34B18" w:rsidRPr="008B2BDD">
        <w:rPr>
          <w:rFonts w:ascii="Arial" w:eastAsia="Calibri" w:hAnsi="Arial" w:cs="Arial"/>
          <w:i/>
          <w:iCs/>
          <w:sz w:val="28"/>
          <w:szCs w:val="28"/>
        </w:rPr>
        <w:t xml:space="preserve">el pasado 31 de marzo, respecto al giro de </w:t>
      </w:r>
      <w:r w:rsidR="00C34B18" w:rsidRPr="008B2BDD">
        <w:rPr>
          <w:rFonts w:ascii="Arial" w:eastAsia="Calibri" w:hAnsi="Arial" w:cs="Arial"/>
          <w:b/>
          <w:bCs/>
          <w:i/>
          <w:iCs/>
          <w:sz w:val="28"/>
          <w:szCs w:val="28"/>
        </w:rPr>
        <w:t xml:space="preserve">LA LICENCIA MUNICIPAL CON GIRO DE RESTAURANTE-BAR DENOMINADO “NASH HOOHAH &amp; BAR” </w:t>
      </w:r>
      <w:r w:rsidR="00C34B18" w:rsidRPr="008B2BDD">
        <w:rPr>
          <w:rFonts w:ascii="Arial" w:eastAsia="Cambria" w:hAnsi="Arial" w:cs="Arial"/>
          <w:i/>
          <w:iCs/>
          <w:sz w:val="28"/>
          <w:szCs w:val="28"/>
        </w:rPr>
        <w:t xml:space="preserve">domicilio ubicado en José Antonio </w:t>
      </w:r>
      <w:r w:rsidR="00C34B18" w:rsidRPr="008B2BDD">
        <w:rPr>
          <w:rFonts w:ascii="Arial" w:eastAsia="Cambria" w:hAnsi="Arial" w:cs="Arial"/>
          <w:i/>
          <w:iCs/>
          <w:sz w:val="28"/>
          <w:szCs w:val="28"/>
        </w:rPr>
        <w:lastRenderedPageBreak/>
        <w:t xml:space="preserve">Quintanar 18, colonia Centro de Ciudad Guzmán, municipio Zapotlán, el Grande de Jalisco </w:t>
      </w:r>
      <w:r w:rsidR="00C34B18" w:rsidRPr="008B2BDD">
        <w:rPr>
          <w:rFonts w:ascii="Arial" w:eastAsia="Calibri" w:hAnsi="Arial" w:cs="Arial"/>
          <w:i/>
          <w:iCs/>
          <w:sz w:val="28"/>
          <w:szCs w:val="28"/>
        </w:rPr>
        <w:t xml:space="preserve">y del análisis jurídico del mismo así como del procedimiento que se efectuó por parte de las diferentes áreas administrativas municipales y del órgano consultivo ciudadano, se dictamina que la solicitud puesta a consideración resulta </w:t>
      </w:r>
      <w:r w:rsidR="00C34B18" w:rsidRPr="008B2BDD">
        <w:rPr>
          <w:rFonts w:ascii="Arial" w:eastAsia="Calibri" w:hAnsi="Arial" w:cs="Arial"/>
          <w:b/>
          <w:bCs/>
          <w:i/>
          <w:iCs/>
          <w:sz w:val="28"/>
          <w:szCs w:val="28"/>
        </w:rPr>
        <w:t xml:space="preserve">PROCEDENTE PARA OTORGARSE  LICENCIA MUNICIPAL CON GIRO DE RESTAURANTE-BAR DENOMINADO “NASH HOOHAH &amp; BAR” </w:t>
      </w:r>
      <w:r w:rsidR="00C34B18" w:rsidRPr="008B2BDD">
        <w:rPr>
          <w:rFonts w:ascii="Arial" w:eastAsia="Cambria" w:hAnsi="Arial" w:cs="Arial"/>
          <w:i/>
          <w:iCs/>
          <w:sz w:val="28"/>
          <w:szCs w:val="28"/>
        </w:rPr>
        <w:t xml:space="preserve">domicilio ubicado en José Antonio Quintanar 18, colonia Centro de Ciudad Guzmán, municipio Zapotlán, el Grande de Jalisco </w:t>
      </w:r>
      <w:r w:rsidR="00C34B18" w:rsidRPr="008B2BDD">
        <w:rPr>
          <w:rFonts w:ascii="Arial" w:eastAsia="Calibri" w:hAnsi="Arial" w:cs="Arial"/>
          <w:i/>
          <w:iCs/>
          <w:sz w:val="28"/>
          <w:szCs w:val="28"/>
        </w:rPr>
        <w:t xml:space="preserve">en </w:t>
      </w:r>
      <w:r w:rsidR="00C34B18" w:rsidRPr="008B2BDD">
        <w:rPr>
          <w:rFonts w:ascii="Arial" w:eastAsia="Calibri" w:hAnsi="Arial" w:cs="Arial"/>
          <w:i/>
          <w:iCs/>
          <w:sz w:val="28"/>
          <w:szCs w:val="28"/>
          <w:u w:val="single"/>
        </w:rPr>
        <w:t>primer término</w:t>
      </w:r>
      <w:r w:rsidR="00C34B18" w:rsidRPr="008B2BDD">
        <w:rPr>
          <w:rFonts w:ascii="Arial" w:eastAsia="Calibri" w:hAnsi="Arial" w:cs="Arial"/>
          <w:i/>
          <w:iCs/>
          <w:sz w:val="28"/>
          <w:szCs w:val="28"/>
        </w:rPr>
        <w:t xml:space="preserve"> por haber cubierto de forma satisfactoria todos y cada uno de los requisitos previstos en el numeral 27 del Reglamento de la materia.</w:t>
      </w:r>
      <w:r w:rsidR="00C3122E">
        <w:rPr>
          <w:rFonts w:ascii="Arial" w:hAnsi="Arial" w:cs="Arial"/>
          <w:bCs/>
          <w:sz w:val="28"/>
          <w:szCs w:val="28"/>
        </w:rPr>
        <w:t xml:space="preserve"> </w:t>
      </w:r>
      <w:r w:rsidR="00C34B18" w:rsidRPr="008B2BDD">
        <w:rPr>
          <w:rFonts w:ascii="Arial" w:eastAsia="Calibri" w:hAnsi="Arial" w:cs="Arial"/>
          <w:i/>
          <w:iCs/>
          <w:sz w:val="28"/>
          <w:szCs w:val="28"/>
        </w:rPr>
        <w:t xml:space="preserve">En </w:t>
      </w:r>
      <w:r w:rsidR="00C34B18" w:rsidRPr="008B2BDD">
        <w:rPr>
          <w:rFonts w:ascii="Arial" w:eastAsia="Calibri" w:hAnsi="Arial" w:cs="Arial"/>
          <w:i/>
          <w:iCs/>
          <w:sz w:val="28"/>
          <w:szCs w:val="28"/>
          <w:u w:val="single"/>
        </w:rPr>
        <w:t>segundo lugar</w:t>
      </w:r>
      <w:r w:rsidR="00C34B18" w:rsidRPr="008B2BDD">
        <w:rPr>
          <w:rFonts w:ascii="Arial" w:eastAsia="Calibri" w:hAnsi="Arial" w:cs="Arial"/>
          <w:i/>
          <w:iCs/>
          <w:sz w:val="28"/>
          <w:szCs w:val="28"/>
        </w:rPr>
        <w:t xml:space="preserve">, porque la solicitante además cumplimentó en todos sus términos, con la mayor disposición, mismo que obra en el expediente respectivo. Aunado a ello debe considerarse también que las anuencias vecinales recabadas por la Jefatura de Participación Ciudadana aprobaron de conformidad en su mayoría, la operación del establecimiento que aquí nos ocupa; requisito éste que si bien, únicamente reviste el carácter de opinión de particulares sin que deba incidir como requisito sine qua non en la decisión de los órganos y autoridades municipales, en el caso en concreto reviste importancia objetiva para considerar procedente la solicitud de la </w:t>
      </w:r>
      <w:r w:rsidR="00C34B18" w:rsidRPr="008B2BDD">
        <w:rPr>
          <w:rFonts w:ascii="Arial" w:eastAsia="Calibri" w:hAnsi="Arial" w:cs="Arial"/>
          <w:b/>
          <w:bCs/>
          <w:i/>
          <w:iCs/>
          <w:sz w:val="28"/>
          <w:szCs w:val="28"/>
        </w:rPr>
        <w:t xml:space="preserve">C. YOARI CARDENAS. </w:t>
      </w:r>
      <w:r w:rsidR="00C34B18" w:rsidRPr="008B2BDD">
        <w:rPr>
          <w:rFonts w:ascii="Arial" w:eastAsia="Calibri" w:hAnsi="Arial" w:cs="Arial"/>
          <w:i/>
          <w:iCs/>
          <w:sz w:val="28"/>
          <w:szCs w:val="28"/>
        </w:rPr>
        <w:t xml:space="preserve">En </w:t>
      </w:r>
      <w:r w:rsidR="00C34B18" w:rsidRPr="008B2BDD">
        <w:rPr>
          <w:rFonts w:ascii="Arial" w:eastAsia="Calibri" w:hAnsi="Arial" w:cs="Arial"/>
          <w:i/>
          <w:iCs/>
          <w:sz w:val="28"/>
          <w:szCs w:val="28"/>
          <w:u w:val="single"/>
        </w:rPr>
        <w:t>tercer término</w:t>
      </w:r>
      <w:r w:rsidR="00C34B18" w:rsidRPr="008B2BDD">
        <w:rPr>
          <w:rFonts w:ascii="Arial" w:eastAsia="Calibri" w:hAnsi="Arial" w:cs="Arial"/>
          <w:i/>
          <w:iCs/>
          <w:sz w:val="28"/>
          <w:szCs w:val="28"/>
        </w:rPr>
        <w:t xml:space="preserve">, cabe resaltar que tal como se advierte del Oficio número </w:t>
      </w:r>
      <w:r w:rsidR="00C34B18" w:rsidRPr="008B2BDD">
        <w:rPr>
          <w:rFonts w:ascii="Arial" w:eastAsia="Calibri" w:hAnsi="Arial" w:cs="Arial"/>
          <w:b/>
          <w:bCs/>
          <w:i/>
          <w:iCs/>
          <w:sz w:val="28"/>
          <w:szCs w:val="28"/>
        </w:rPr>
        <w:t>644/2025</w:t>
      </w:r>
      <w:r w:rsidR="00C34B18" w:rsidRPr="008B2BDD">
        <w:rPr>
          <w:rFonts w:ascii="Arial" w:eastAsia="Calibri" w:hAnsi="Arial" w:cs="Arial"/>
          <w:i/>
          <w:iCs/>
          <w:sz w:val="28"/>
          <w:szCs w:val="28"/>
        </w:rPr>
        <w:t xml:space="preserve"> suscrito por la Presidenta Municipal, la Secretaria General y el Oficial de Padrón y Licencias, en su calidades de Presidente, Secretario Ejecutivo y Secretario Técnico, respectivamente, de dicho Consejo, la recomendación emitida por sus integrantes, resultó en una </w:t>
      </w:r>
      <w:r w:rsidR="00C34B18" w:rsidRPr="008B2BDD">
        <w:rPr>
          <w:rFonts w:ascii="Arial" w:eastAsia="Calibri" w:hAnsi="Arial" w:cs="Arial"/>
          <w:b/>
          <w:bCs/>
          <w:i/>
          <w:iCs/>
          <w:sz w:val="28"/>
          <w:szCs w:val="28"/>
        </w:rPr>
        <w:lastRenderedPageBreak/>
        <w:t>OPINIÓN FAVORABLE</w:t>
      </w:r>
      <w:r w:rsidR="00C34B18" w:rsidRPr="008B2BDD">
        <w:rPr>
          <w:rFonts w:ascii="Arial" w:eastAsia="Calibri" w:hAnsi="Arial" w:cs="Arial"/>
          <w:i/>
          <w:iCs/>
          <w:sz w:val="28"/>
          <w:szCs w:val="28"/>
        </w:rPr>
        <w:t xml:space="preserve"> ante la existencia de una mayoría simple de </w:t>
      </w:r>
      <w:r w:rsidR="00C34B18" w:rsidRPr="008B2BDD">
        <w:rPr>
          <w:rFonts w:ascii="Arial" w:eastAsia="Calibri" w:hAnsi="Arial" w:cs="Arial"/>
          <w:b/>
          <w:bCs/>
          <w:i/>
          <w:iCs/>
          <w:sz w:val="28"/>
          <w:szCs w:val="28"/>
        </w:rPr>
        <w:t>13 anuencias a favor, 1 no quiso dar su opinión y  2 anuencias en contra</w:t>
      </w:r>
      <w:r w:rsidR="00C34B18" w:rsidRPr="008B2BDD">
        <w:rPr>
          <w:rFonts w:ascii="Arial" w:eastAsia="Calibri" w:hAnsi="Arial" w:cs="Arial"/>
          <w:i/>
          <w:iCs/>
          <w:sz w:val="28"/>
          <w:szCs w:val="28"/>
        </w:rPr>
        <w:t xml:space="preserve"> de la solicitud de la licencia en cuestión.</w:t>
      </w:r>
      <w:r w:rsidR="00C3122E">
        <w:rPr>
          <w:rFonts w:ascii="Arial" w:hAnsi="Arial" w:cs="Arial"/>
          <w:bCs/>
          <w:sz w:val="28"/>
          <w:szCs w:val="28"/>
        </w:rPr>
        <w:t xml:space="preserve"> </w:t>
      </w:r>
      <w:r w:rsidR="00C34B18" w:rsidRPr="008B2BDD">
        <w:rPr>
          <w:rFonts w:ascii="Arial" w:eastAsia="Calibri" w:hAnsi="Arial" w:cs="Arial"/>
          <w:i/>
          <w:iCs/>
          <w:sz w:val="28"/>
          <w:szCs w:val="28"/>
        </w:rPr>
        <w:t>Con base en lo expresado en líneas precedentes y que ha sido debidamente fundado y motivado es que los integrantes de esta Comisión Edilicia consideramos que en virtud de que la interesada ha cumplido con todos los requisitos que se señalan en los ordenamientos jurídicos vigentes, por lo cual se considera oportuno someter a consideración de este Órgano Colegiado el otorgamiento o la emisión de la licencia municipal peticionada. En ese tenor, ponemos a consideración de este Honorable Cuerpo Colegiado, los siguientes:</w:t>
      </w:r>
      <w:r w:rsidR="00C3122E">
        <w:rPr>
          <w:rFonts w:ascii="Arial" w:hAnsi="Arial" w:cs="Arial"/>
          <w:bCs/>
          <w:sz w:val="28"/>
          <w:szCs w:val="28"/>
        </w:rPr>
        <w:t xml:space="preserve"> </w:t>
      </w:r>
      <w:r w:rsidR="00C34B18" w:rsidRPr="008B2BDD">
        <w:rPr>
          <w:rFonts w:ascii="Arial" w:eastAsia="Calibri" w:hAnsi="Arial" w:cs="Arial"/>
          <w:b/>
          <w:bCs/>
          <w:i/>
          <w:iCs/>
          <w:sz w:val="28"/>
          <w:szCs w:val="28"/>
        </w:rPr>
        <w:t>RESOLUTIVOS:</w:t>
      </w:r>
      <w:r w:rsidR="00C3122E">
        <w:rPr>
          <w:rFonts w:ascii="Arial" w:hAnsi="Arial" w:cs="Arial"/>
          <w:bCs/>
          <w:sz w:val="28"/>
          <w:szCs w:val="28"/>
        </w:rPr>
        <w:t xml:space="preserve"> </w:t>
      </w:r>
      <w:r w:rsidR="00C34B18" w:rsidRPr="008B2BDD">
        <w:rPr>
          <w:rFonts w:ascii="Arial" w:eastAsia="Calibri" w:hAnsi="Arial" w:cs="Arial"/>
          <w:b/>
          <w:bCs/>
          <w:i/>
          <w:iCs/>
          <w:sz w:val="28"/>
          <w:szCs w:val="28"/>
        </w:rPr>
        <w:t>PRIMERO.-</w:t>
      </w:r>
      <w:r w:rsidR="00C34B18" w:rsidRPr="008B2BDD">
        <w:rPr>
          <w:rFonts w:ascii="Arial" w:eastAsia="Calibri" w:hAnsi="Arial" w:cs="Arial"/>
          <w:i/>
          <w:iCs/>
          <w:sz w:val="28"/>
          <w:szCs w:val="28"/>
        </w:rPr>
        <w:t xml:space="preserve"> Se autoriza por el Pleno de este Honorable Ayuntamiento Constitucional de Zapotlán el Grande, Jalisco, expedir la licencia municipal al solicitante </w:t>
      </w:r>
      <w:r w:rsidR="00C34B18" w:rsidRPr="008B2BDD">
        <w:rPr>
          <w:rFonts w:ascii="Arial" w:eastAsia="Calibri" w:hAnsi="Arial" w:cs="Arial"/>
          <w:b/>
          <w:bCs/>
          <w:i/>
          <w:iCs/>
          <w:sz w:val="28"/>
          <w:szCs w:val="28"/>
        </w:rPr>
        <w:t>YOARI</w:t>
      </w:r>
      <w:r w:rsidR="00C34B18" w:rsidRPr="008B2BDD">
        <w:rPr>
          <w:rFonts w:ascii="Arial" w:eastAsia="Calibri" w:hAnsi="Arial" w:cs="Arial"/>
          <w:i/>
          <w:iCs/>
          <w:sz w:val="28"/>
          <w:szCs w:val="28"/>
        </w:rPr>
        <w:t xml:space="preserve"> </w:t>
      </w:r>
      <w:r w:rsidR="00C34B18" w:rsidRPr="008B2BDD">
        <w:rPr>
          <w:rFonts w:ascii="Arial" w:eastAsia="Calibri" w:hAnsi="Arial" w:cs="Arial"/>
          <w:b/>
          <w:bCs/>
          <w:i/>
          <w:iCs/>
          <w:sz w:val="28"/>
          <w:szCs w:val="28"/>
        </w:rPr>
        <w:t xml:space="preserve">CARDENAS SE AUTORIZA LA LICENCIA MUNICIPAL CON GIRO DE RESTAURANTE-BAR DENOMINADO “NASH HOOHAH &amp; BAR” </w:t>
      </w:r>
      <w:r w:rsidR="00C34B18" w:rsidRPr="008B2BDD">
        <w:rPr>
          <w:rFonts w:ascii="Arial" w:eastAsia="Calibri" w:hAnsi="Arial" w:cs="Arial"/>
          <w:i/>
          <w:iCs/>
          <w:sz w:val="28"/>
          <w:szCs w:val="28"/>
        </w:rPr>
        <w:t>con</w:t>
      </w:r>
      <w:r w:rsidR="00C34B18" w:rsidRPr="008B2BDD">
        <w:rPr>
          <w:rFonts w:ascii="Arial" w:eastAsia="Calibri" w:hAnsi="Arial" w:cs="Arial"/>
          <w:b/>
          <w:bCs/>
          <w:i/>
          <w:iCs/>
          <w:sz w:val="28"/>
          <w:szCs w:val="28"/>
        </w:rPr>
        <w:t xml:space="preserve"> </w:t>
      </w:r>
      <w:r w:rsidR="00C34B18" w:rsidRPr="008B2BDD">
        <w:rPr>
          <w:rFonts w:ascii="Arial" w:eastAsia="Cambria" w:hAnsi="Arial" w:cs="Arial"/>
          <w:i/>
          <w:iCs/>
          <w:sz w:val="28"/>
          <w:szCs w:val="28"/>
        </w:rPr>
        <w:t>domicilio ubicado en José Antonio Quintanar 18, colonia Centro de Ciudad Guzmán, municipio Zapotlán, el Grande de Jalisco.</w:t>
      </w:r>
      <w:r w:rsidR="00C3122E">
        <w:rPr>
          <w:rFonts w:ascii="Arial" w:hAnsi="Arial" w:cs="Arial"/>
          <w:bCs/>
          <w:sz w:val="28"/>
          <w:szCs w:val="28"/>
        </w:rPr>
        <w:t xml:space="preserve"> </w:t>
      </w:r>
      <w:r w:rsidR="00C34B18" w:rsidRPr="008B2BDD">
        <w:rPr>
          <w:rFonts w:ascii="Arial" w:eastAsia="Calibri" w:hAnsi="Arial" w:cs="Arial"/>
          <w:b/>
          <w:bCs/>
          <w:i/>
          <w:iCs/>
          <w:sz w:val="28"/>
          <w:szCs w:val="28"/>
        </w:rPr>
        <w:t>SEGUNDO</w:t>
      </w:r>
      <w:r w:rsidR="00C34B18" w:rsidRPr="008B2BDD">
        <w:rPr>
          <w:rFonts w:ascii="Arial" w:eastAsia="Calibri" w:hAnsi="Arial" w:cs="Arial"/>
          <w:i/>
          <w:iCs/>
          <w:sz w:val="28"/>
          <w:szCs w:val="28"/>
        </w:rPr>
        <w:t xml:space="preserve">.- Instrúyase al Oficial de Padrón y Licencias municipal, </w:t>
      </w:r>
      <w:r w:rsidR="00C34B18" w:rsidRPr="008B2BDD">
        <w:rPr>
          <w:rFonts w:ascii="Arial" w:eastAsia="Calibri" w:hAnsi="Arial" w:cs="Arial"/>
          <w:b/>
          <w:bCs/>
          <w:i/>
          <w:iCs/>
          <w:sz w:val="28"/>
          <w:szCs w:val="28"/>
        </w:rPr>
        <w:t xml:space="preserve">LIC. JOSE OSVALDO CARDENAS GALLEGOS, </w:t>
      </w:r>
      <w:r w:rsidR="00C34B18" w:rsidRPr="008B2BDD">
        <w:rPr>
          <w:rFonts w:ascii="Arial" w:eastAsia="Calibri" w:hAnsi="Arial" w:cs="Arial"/>
          <w:i/>
          <w:iCs/>
          <w:sz w:val="28"/>
          <w:szCs w:val="28"/>
        </w:rPr>
        <w:t>para que elabore y entregue la licencia municipal conforme a lo dispuesto por los artículos 29, 30 y 41 fracción II y 44 del Reglamento sobre la Venta y Consumo de Bebidas Alcohólicas del Municipio de Zapotlán el Grande, así mismo deberá establecer el aforo del cual debe ser señalado en la licencia y señalar estrictamente los horarios permitidos</w:t>
      </w:r>
      <w:r w:rsidR="00C3122E">
        <w:rPr>
          <w:rFonts w:ascii="Arial" w:eastAsia="Calibri" w:hAnsi="Arial" w:cs="Arial"/>
          <w:i/>
          <w:iCs/>
          <w:sz w:val="28"/>
          <w:szCs w:val="28"/>
        </w:rPr>
        <w:t xml:space="preserve">. </w:t>
      </w:r>
      <w:r w:rsidR="00C34B18" w:rsidRPr="008B2BDD">
        <w:rPr>
          <w:rFonts w:ascii="Arial" w:eastAsia="Calibri" w:hAnsi="Arial" w:cs="Arial"/>
          <w:b/>
          <w:bCs/>
          <w:i/>
          <w:iCs/>
          <w:sz w:val="28"/>
          <w:szCs w:val="28"/>
        </w:rPr>
        <w:t>TERCERO</w:t>
      </w:r>
      <w:r w:rsidR="00C34B18" w:rsidRPr="008B2BDD">
        <w:rPr>
          <w:rFonts w:ascii="Arial" w:eastAsia="Calibri" w:hAnsi="Arial" w:cs="Arial"/>
          <w:i/>
          <w:iCs/>
          <w:sz w:val="28"/>
          <w:szCs w:val="28"/>
        </w:rPr>
        <w:t xml:space="preserve">.- Instrúyase a la Secretaria General de este H. Ayuntamiento para que notifique el contenido del presente acuerdo al Oficial </w:t>
      </w:r>
      <w:r w:rsidR="00C34B18" w:rsidRPr="008B2BDD">
        <w:rPr>
          <w:rFonts w:ascii="Arial" w:eastAsia="Calibri" w:hAnsi="Arial" w:cs="Arial"/>
          <w:i/>
          <w:iCs/>
          <w:sz w:val="28"/>
          <w:szCs w:val="28"/>
        </w:rPr>
        <w:lastRenderedPageBreak/>
        <w:t>de padrón y Licencias para los efectos correspondientes.</w:t>
      </w:r>
      <w:r w:rsidR="00C3122E">
        <w:rPr>
          <w:rFonts w:ascii="Arial" w:hAnsi="Arial" w:cs="Arial"/>
          <w:bCs/>
          <w:sz w:val="28"/>
          <w:szCs w:val="28"/>
        </w:rPr>
        <w:t xml:space="preserve"> </w:t>
      </w:r>
      <w:r w:rsidR="00C34B18" w:rsidRPr="00BE360B">
        <w:rPr>
          <w:rFonts w:ascii="Arial" w:hAnsi="Arial" w:cs="Arial"/>
          <w:b/>
          <w:bCs/>
          <w:i/>
          <w:iCs/>
          <w:sz w:val="28"/>
          <w:szCs w:val="28"/>
        </w:rPr>
        <w:t>Atentamente</w:t>
      </w:r>
      <w:r w:rsidR="00C34B18">
        <w:rPr>
          <w:rFonts w:ascii="Arial" w:hAnsi="Arial" w:cs="Arial"/>
          <w:bCs/>
          <w:sz w:val="28"/>
          <w:szCs w:val="28"/>
        </w:rPr>
        <w:t xml:space="preserve"> </w:t>
      </w:r>
      <w:r w:rsidR="00C34B18" w:rsidRPr="00BE360B">
        <w:rPr>
          <w:rFonts w:ascii="Arial" w:hAnsi="Arial" w:cs="Arial"/>
          <w:b/>
          <w:bCs/>
          <w:i/>
          <w:iCs/>
          <w:sz w:val="28"/>
          <w:szCs w:val="28"/>
        </w:rPr>
        <w:t>“2025, año del 140 aniversario del natalicio de la musa y escritora Zapotlense María Guadalupe Marín preciado”</w:t>
      </w:r>
      <w:r w:rsidR="00C34B18">
        <w:rPr>
          <w:rFonts w:ascii="Arial" w:hAnsi="Arial" w:cs="Arial"/>
          <w:b/>
          <w:bCs/>
          <w:i/>
          <w:iCs/>
          <w:sz w:val="28"/>
          <w:szCs w:val="28"/>
        </w:rPr>
        <w:t xml:space="preserve"> </w:t>
      </w:r>
      <w:r w:rsidR="00C34B18" w:rsidRPr="00BE360B">
        <w:rPr>
          <w:rFonts w:ascii="Arial" w:hAnsi="Arial" w:cs="Arial"/>
          <w:b/>
          <w:bCs/>
          <w:i/>
          <w:iCs/>
          <w:sz w:val="28"/>
          <w:szCs w:val="28"/>
        </w:rPr>
        <w:t>Ciudad Guzmán, Municipio de Zapotlán el Grande, Jalisco.</w:t>
      </w:r>
      <w:r w:rsidR="00C34B18">
        <w:rPr>
          <w:rFonts w:ascii="Arial" w:hAnsi="Arial" w:cs="Arial"/>
          <w:b/>
          <w:bCs/>
          <w:i/>
          <w:iCs/>
          <w:sz w:val="28"/>
          <w:szCs w:val="28"/>
        </w:rPr>
        <w:t xml:space="preserve"> </w:t>
      </w:r>
      <w:r w:rsidR="00C34B18" w:rsidRPr="00BE360B">
        <w:rPr>
          <w:rFonts w:ascii="Arial" w:hAnsi="Arial" w:cs="Arial"/>
          <w:b/>
          <w:bCs/>
          <w:i/>
          <w:iCs/>
          <w:sz w:val="28"/>
          <w:szCs w:val="28"/>
        </w:rPr>
        <w:t>a los 26 días del mes de julio del 2025.</w:t>
      </w:r>
      <w:r w:rsidR="00C34B18">
        <w:rPr>
          <w:rFonts w:ascii="Arial" w:hAnsi="Arial" w:cs="Arial"/>
          <w:b/>
          <w:bCs/>
          <w:i/>
          <w:iCs/>
          <w:sz w:val="28"/>
          <w:szCs w:val="28"/>
        </w:rPr>
        <w:t xml:space="preserve"> </w:t>
      </w:r>
      <w:r w:rsidR="00C34B18" w:rsidRPr="000F19CB">
        <w:rPr>
          <w:rStyle w:val="Ninguno"/>
          <w:rFonts w:ascii="Arial" w:hAnsi="Arial" w:cs="Arial"/>
          <w:b/>
          <w:bCs/>
          <w:i/>
          <w:iCs/>
          <w:sz w:val="28"/>
          <w:szCs w:val="28"/>
        </w:rPr>
        <w:t xml:space="preserve">C. ERNESTO SANCHEZ </w:t>
      </w:r>
      <w:proofErr w:type="spellStart"/>
      <w:r w:rsidR="00C34B18" w:rsidRPr="000F19CB">
        <w:rPr>
          <w:rStyle w:val="Ninguno"/>
          <w:rFonts w:ascii="Arial" w:hAnsi="Arial" w:cs="Arial"/>
          <w:b/>
          <w:bCs/>
          <w:i/>
          <w:iCs/>
          <w:sz w:val="28"/>
          <w:szCs w:val="28"/>
        </w:rPr>
        <w:t>SANCHEZ</w:t>
      </w:r>
      <w:proofErr w:type="spellEnd"/>
      <w:r w:rsidR="00C34B18" w:rsidRPr="000F19CB">
        <w:rPr>
          <w:rStyle w:val="Ninguno"/>
          <w:rFonts w:ascii="Arial" w:hAnsi="Arial" w:cs="Arial"/>
          <w:b/>
          <w:bCs/>
          <w:i/>
          <w:iCs/>
          <w:sz w:val="28"/>
          <w:szCs w:val="28"/>
        </w:rPr>
        <w:t>.</w:t>
      </w:r>
      <w:r w:rsidR="00C34B18">
        <w:rPr>
          <w:rStyle w:val="Ninguno"/>
          <w:rFonts w:ascii="Arial" w:hAnsi="Arial" w:cs="Arial"/>
          <w:i/>
          <w:iCs/>
          <w:sz w:val="28"/>
          <w:szCs w:val="28"/>
        </w:rPr>
        <w:t xml:space="preserve"> </w:t>
      </w:r>
      <w:r w:rsidR="00C34B18" w:rsidRPr="00BE360B">
        <w:rPr>
          <w:rStyle w:val="Ninguno"/>
          <w:rFonts w:ascii="Arial" w:hAnsi="Arial" w:cs="Arial"/>
          <w:i/>
          <w:iCs/>
          <w:sz w:val="28"/>
          <w:szCs w:val="28"/>
        </w:rPr>
        <w:t>Regidor presidente de la Comisión Edilicia Permanente de Espectáculos Públicos e Inspección y Vigilancia.</w:t>
      </w:r>
      <w:r w:rsidR="00C34B18">
        <w:rPr>
          <w:rStyle w:val="Ninguno"/>
          <w:rFonts w:ascii="Arial" w:hAnsi="Arial" w:cs="Arial"/>
          <w:i/>
          <w:iCs/>
          <w:sz w:val="28"/>
          <w:szCs w:val="28"/>
        </w:rPr>
        <w:t xml:space="preserve"> </w:t>
      </w:r>
      <w:r w:rsidR="00C34B18">
        <w:rPr>
          <w:rStyle w:val="Ninguno"/>
          <w:rFonts w:ascii="Arial" w:hAnsi="Arial" w:cs="Arial"/>
          <w:b/>
          <w:bCs/>
          <w:i/>
          <w:iCs/>
          <w:sz w:val="28"/>
          <w:szCs w:val="28"/>
        </w:rPr>
        <w:t>FIRMA”</w:t>
      </w:r>
      <w:r w:rsidR="00C34B18">
        <w:rPr>
          <w:rStyle w:val="Ninguno"/>
          <w:rFonts w:ascii="Arial" w:hAnsi="Arial" w:cs="Arial"/>
          <w:i/>
          <w:iCs/>
          <w:sz w:val="28"/>
          <w:szCs w:val="28"/>
        </w:rPr>
        <w:t xml:space="preserve"> </w:t>
      </w:r>
      <w:r w:rsidR="00C34B18" w:rsidRPr="000F19CB">
        <w:rPr>
          <w:rStyle w:val="Ninguno"/>
          <w:rFonts w:ascii="Arial" w:hAnsi="Arial" w:cs="Arial"/>
          <w:b/>
          <w:bCs/>
          <w:i/>
          <w:iCs/>
          <w:sz w:val="28"/>
          <w:szCs w:val="28"/>
        </w:rPr>
        <w:t xml:space="preserve">C. MARISOL MENDOZA PINTO. </w:t>
      </w:r>
      <w:r w:rsidR="00C34B18">
        <w:rPr>
          <w:rStyle w:val="Ninguno"/>
          <w:rFonts w:ascii="Arial" w:hAnsi="Arial" w:cs="Arial"/>
          <w:i/>
          <w:iCs/>
          <w:sz w:val="28"/>
          <w:szCs w:val="28"/>
        </w:rPr>
        <w:t xml:space="preserve"> Vocal de la Comisión Edilicia Permanente de Espectáculos Públicos e Inspección y Vigilancia. </w:t>
      </w:r>
      <w:r w:rsidR="00C34B18">
        <w:rPr>
          <w:rStyle w:val="Ninguno"/>
          <w:rFonts w:ascii="Arial" w:hAnsi="Arial" w:cs="Arial"/>
          <w:b/>
          <w:bCs/>
          <w:i/>
          <w:iCs/>
          <w:sz w:val="28"/>
          <w:szCs w:val="28"/>
        </w:rPr>
        <w:t xml:space="preserve">C. OSCAR MURGUÍA TORRES </w:t>
      </w:r>
      <w:r w:rsidR="00C34B18">
        <w:rPr>
          <w:rStyle w:val="Ninguno"/>
          <w:rFonts w:ascii="Arial" w:hAnsi="Arial" w:cs="Arial"/>
          <w:i/>
          <w:iCs/>
          <w:sz w:val="28"/>
          <w:szCs w:val="28"/>
        </w:rPr>
        <w:t xml:space="preserve">Vocal de la Comisión Edilicia Permanente de Espectáculos Públicos e Inspección y Vigilancia. </w:t>
      </w:r>
      <w:r w:rsidR="00C34B18">
        <w:rPr>
          <w:rStyle w:val="Ninguno"/>
          <w:rFonts w:ascii="Arial" w:hAnsi="Arial" w:cs="Arial"/>
          <w:b/>
          <w:bCs/>
          <w:i/>
          <w:iCs/>
          <w:sz w:val="28"/>
          <w:szCs w:val="28"/>
        </w:rPr>
        <w:t>FIRMAN”</w:t>
      </w:r>
      <w:r w:rsidR="00E159B4">
        <w:rPr>
          <w:rStyle w:val="Ninguno"/>
          <w:rFonts w:ascii="Arial" w:hAnsi="Arial" w:cs="Arial"/>
          <w:b/>
          <w:bCs/>
          <w:i/>
          <w:iCs/>
          <w:sz w:val="28"/>
          <w:szCs w:val="28"/>
        </w:rPr>
        <w:t xml:space="preserve"> C. Secretaria de Ayuntamiento Karla Cisneros Torres: </w:t>
      </w:r>
      <w:r w:rsidR="00E159B4">
        <w:rPr>
          <w:rStyle w:val="Ninguno"/>
          <w:rFonts w:ascii="Arial" w:hAnsi="Arial" w:cs="Arial"/>
          <w:sz w:val="28"/>
          <w:szCs w:val="28"/>
        </w:rPr>
        <w:t xml:space="preserve">Gracias Regidor. </w:t>
      </w:r>
      <w:r w:rsidR="00D17180">
        <w:rPr>
          <w:rStyle w:val="Ninguno"/>
          <w:rFonts w:ascii="Arial" w:hAnsi="Arial" w:cs="Arial"/>
          <w:sz w:val="28"/>
          <w:szCs w:val="28"/>
        </w:rPr>
        <w:t xml:space="preserve">¿Algún comentario?... Si no hubiera comentarios, voy a someter a su consideración la </w:t>
      </w:r>
      <w:r w:rsidR="00E159B4" w:rsidRPr="00A76A80">
        <w:rPr>
          <w:rFonts w:ascii="Arial" w:hAnsi="Arial" w:cs="Arial"/>
          <w:bCs/>
          <w:sz w:val="28"/>
          <w:szCs w:val="28"/>
        </w:rPr>
        <w:t xml:space="preserve">Iniciativa de </w:t>
      </w:r>
      <w:r w:rsidR="00E159B4">
        <w:rPr>
          <w:rFonts w:ascii="Arial" w:hAnsi="Arial" w:cs="Arial"/>
          <w:bCs/>
          <w:sz w:val="28"/>
          <w:szCs w:val="28"/>
        </w:rPr>
        <w:t>D</w:t>
      </w:r>
      <w:r w:rsidR="00E159B4" w:rsidRPr="00A76A80">
        <w:rPr>
          <w:rFonts w:ascii="Arial" w:hAnsi="Arial" w:cs="Arial"/>
          <w:bCs/>
          <w:sz w:val="28"/>
          <w:szCs w:val="28"/>
        </w:rPr>
        <w:t xml:space="preserve">ictamen de la </w:t>
      </w:r>
      <w:r w:rsidR="00E159B4">
        <w:rPr>
          <w:rFonts w:ascii="Arial" w:hAnsi="Arial" w:cs="Arial"/>
          <w:bCs/>
          <w:sz w:val="28"/>
          <w:szCs w:val="28"/>
        </w:rPr>
        <w:t>C</w:t>
      </w:r>
      <w:r w:rsidR="00E159B4" w:rsidRPr="00A76A80">
        <w:rPr>
          <w:rFonts w:ascii="Arial" w:hAnsi="Arial" w:cs="Arial"/>
          <w:bCs/>
          <w:sz w:val="28"/>
          <w:szCs w:val="28"/>
        </w:rPr>
        <w:t xml:space="preserve">omisión </w:t>
      </w:r>
      <w:r w:rsidR="00E159B4">
        <w:rPr>
          <w:rFonts w:ascii="Arial" w:hAnsi="Arial" w:cs="Arial"/>
          <w:bCs/>
          <w:sz w:val="28"/>
          <w:szCs w:val="28"/>
        </w:rPr>
        <w:t>E</w:t>
      </w:r>
      <w:r w:rsidR="00E159B4" w:rsidRPr="00A76A80">
        <w:rPr>
          <w:rFonts w:ascii="Arial" w:hAnsi="Arial" w:cs="Arial"/>
          <w:bCs/>
          <w:sz w:val="28"/>
          <w:szCs w:val="28"/>
        </w:rPr>
        <w:t xml:space="preserve">dilicia </w:t>
      </w:r>
      <w:r w:rsidR="00E159B4">
        <w:rPr>
          <w:rFonts w:ascii="Arial" w:hAnsi="Arial" w:cs="Arial"/>
          <w:bCs/>
          <w:sz w:val="28"/>
          <w:szCs w:val="28"/>
        </w:rPr>
        <w:t>P</w:t>
      </w:r>
      <w:r w:rsidR="00E159B4" w:rsidRPr="00A76A80">
        <w:rPr>
          <w:rFonts w:ascii="Arial" w:hAnsi="Arial" w:cs="Arial"/>
          <w:bCs/>
          <w:sz w:val="28"/>
          <w:szCs w:val="28"/>
        </w:rPr>
        <w:t xml:space="preserve">ermanente de </w:t>
      </w:r>
      <w:r w:rsidR="00E159B4">
        <w:rPr>
          <w:rFonts w:ascii="Arial" w:hAnsi="Arial" w:cs="Arial"/>
          <w:bCs/>
          <w:sz w:val="28"/>
          <w:szCs w:val="28"/>
        </w:rPr>
        <w:t>E</w:t>
      </w:r>
      <w:r w:rsidR="00E159B4" w:rsidRPr="00A76A80">
        <w:rPr>
          <w:rFonts w:ascii="Arial" w:hAnsi="Arial" w:cs="Arial"/>
          <w:bCs/>
          <w:sz w:val="28"/>
          <w:szCs w:val="28"/>
        </w:rPr>
        <w:t xml:space="preserve">spectáculos </w:t>
      </w:r>
      <w:r w:rsidR="00E159B4">
        <w:rPr>
          <w:rFonts w:ascii="Arial" w:hAnsi="Arial" w:cs="Arial"/>
          <w:bCs/>
          <w:sz w:val="28"/>
          <w:szCs w:val="28"/>
        </w:rPr>
        <w:t>P</w:t>
      </w:r>
      <w:r w:rsidR="00E159B4" w:rsidRPr="00A76A80">
        <w:rPr>
          <w:rFonts w:ascii="Arial" w:hAnsi="Arial" w:cs="Arial"/>
          <w:bCs/>
          <w:sz w:val="28"/>
          <w:szCs w:val="28"/>
        </w:rPr>
        <w:t xml:space="preserve">úblicos, </w:t>
      </w:r>
      <w:r w:rsidR="00E159B4">
        <w:rPr>
          <w:rFonts w:ascii="Arial" w:hAnsi="Arial" w:cs="Arial"/>
          <w:bCs/>
          <w:sz w:val="28"/>
          <w:szCs w:val="28"/>
        </w:rPr>
        <w:t>I</w:t>
      </w:r>
      <w:r w:rsidR="00E159B4" w:rsidRPr="00A76A80">
        <w:rPr>
          <w:rFonts w:ascii="Arial" w:hAnsi="Arial" w:cs="Arial"/>
          <w:bCs/>
          <w:sz w:val="28"/>
          <w:szCs w:val="28"/>
        </w:rPr>
        <w:t xml:space="preserve">nspección y </w:t>
      </w:r>
      <w:r w:rsidR="00E159B4">
        <w:rPr>
          <w:rFonts w:ascii="Arial" w:hAnsi="Arial" w:cs="Arial"/>
          <w:bCs/>
          <w:sz w:val="28"/>
          <w:szCs w:val="28"/>
        </w:rPr>
        <w:t>V</w:t>
      </w:r>
      <w:r w:rsidR="00E159B4" w:rsidRPr="00A76A80">
        <w:rPr>
          <w:rFonts w:ascii="Arial" w:hAnsi="Arial" w:cs="Arial"/>
          <w:bCs/>
          <w:sz w:val="28"/>
          <w:szCs w:val="28"/>
        </w:rPr>
        <w:t xml:space="preserve">igilancia, que autoriza la </w:t>
      </w:r>
      <w:r w:rsidR="00E159B4">
        <w:rPr>
          <w:rFonts w:ascii="Arial" w:hAnsi="Arial" w:cs="Arial"/>
          <w:bCs/>
          <w:sz w:val="28"/>
          <w:szCs w:val="28"/>
        </w:rPr>
        <w:t>L</w:t>
      </w:r>
      <w:r w:rsidR="00E159B4" w:rsidRPr="00A76A80">
        <w:rPr>
          <w:rFonts w:ascii="Arial" w:hAnsi="Arial" w:cs="Arial"/>
          <w:bCs/>
          <w:sz w:val="28"/>
          <w:szCs w:val="28"/>
        </w:rPr>
        <w:t xml:space="preserve">icencia </w:t>
      </w:r>
      <w:r w:rsidR="00E159B4">
        <w:rPr>
          <w:rFonts w:ascii="Arial" w:hAnsi="Arial" w:cs="Arial"/>
          <w:bCs/>
          <w:sz w:val="28"/>
          <w:szCs w:val="28"/>
        </w:rPr>
        <w:t>M</w:t>
      </w:r>
      <w:r w:rsidR="00E159B4" w:rsidRPr="00A76A80">
        <w:rPr>
          <w:rFonts w:ascii="Arial" w:hAnsi="Arial" w:cs="Arial"/>
          <w:bCs/>
          <w:sz w:val="28"/>
          <w:szCs w:val="28"/>
        </w:rPr>
        <w:t xml:space="preserve">unicipal con </w:t>
      </w:r>
      <w:r w:rsidR="00E159B4">
        <w:rPr>
          <w:rFonts w:ascii="Arial" w:hAnsi="Arial" w:cs="Arial"/>
          <w:bCs/>
          <w:sz w:val="28"/>
          <w:szCs w:val="28"/>
        </w:rPr>
        <w:t>G</w:t>
      </w:r>
      <w:r w:rsidR="00E159B4" w:rsidRPr="00A76A80">
        <w:rPr>
          <w:rFonts w:ascii="Arial" w:hAnsi="Arial" w:cs="Arial"/>
          <w:bCs/>
          <w:sz w:val="28"/>
          <w:szCs w:val="28"/>
        </w:rPr>
        <w:t xml:space="preserve">iro de </w:t>
      </w:r>
      <w:r w:rsidR="00E159B4">
        <w:rPr>
          <w:rFonts w:ascii="Arial" w:hAnsi="Arial" w:cs="Arial"/>
          <w:bCs/>
          <w:sz w:val="28"/>
          <w:szCs w:val="28"/>
        </w:rPr>
        <w:t>R</w:t>
      </w:r>
      <w:r w:rsidR="00E159B4" w:rsidRPr="00A76A80">
        <w:rPr>
          <w:rFonts w:ascii="Arial" w:hAnsi="Arial" w:cs="Arial"/>
          <w:bCs/>
          <w:sz w:val="28"/>
          <w:szCs w:val="28"/>
        </w:rPr>
        <w:t>estaurante-</w:t>
      </w:r>
      <w:r w:rsidR="00E159B4">
        <w:rPr>
          <w:rFonts w:ascii="Arial" w:hAnsi="Arial" w:cs="Arial"/>
          <w:bCs/>
          <w:sz w:val="28"/>
          <w:szCs w:val="28"/>
        </w:rPr>
        <w:t>B</w:t>
      </w:r>
      <w:r w:rsidR="00E159B4" w:rsidRPr="00A76A80">
        <w:rPr>
          <w:rFonts w:ascii="Arial" w:hAnsi="Arial" w:cs="Arial"/>
          <w:bCs/>
          <w:sz w:val="28"/>
          <w:szCs w:val="28"/>
        </w:rPr>
        <w:t>ar, denominado “</w:t>
      </w:r>
      <w:r w:rsidR="00E159B4">
        <w:rPr>
          <w:rFonts w:ascii="Arial" w:hAnsi="Arial" w:cs="Arial"/>
          <w:bCs/>
          <w:sz w:val="28"/>
          <w:szCs w:val="28"/>
        </w:rPr>
        <w:t>N</w:t>
      </w:r>
      <w:r w:rsidR="00E159B4" w:rsidRPr="00A76A80">
        <w:rPr>
          <w:rFonts w:ascii="Arial" w:hAnsi="Arial" w:cs="Arial"/>
          <w:bCs/>
          <w:sz w:val="28"/>
          <w:szCs w:val="28"/>
        </w:rPr>
        <w:t xml:space="preserve">ash </w:t>
      </w:r>
      <w:r w:rsidR="00E159B4">
        <w:rPr>
          <w:rFonts w:ascii="Arial" w:hAnsi="Arial" w:cs="Arial"/>
          <w:bCs/>
          <w:sz w:val="28"/>
          <w:szCs w:val="28"/>
        </w:rPr>
        <w:t>H</w:t>
      </w:r>
      <w:r w:rsidR="00E159B4" w:rsidRPr="00A76A80">
        <w:rPr>
          <w:rFonts w:ascii="Arial" w:hAnsi="Arial" w:cs="Arial"/>
          <w:bCs/>
          <w:sz w:val="28"/>
          <w:szCs w:val="28"/>
        </w:rPr>
        <w:t xml:space="preserve">oohah &amp; </w:t>
      </w:r>
      <w:r w:rsidR="00E159B4">
        <w:rPr>
          <w:rFonts w:ascii="Arial" w:hAnsi="Arial" w:cs="Arial"/>
          <w:bCs/>
          <w:sz w:val="28"/>
          <w:szCs w:val="28"/>
        </w:rPr>
        <w:t>B</w:t>
      </w:r>
      <w:r w:rsidR="00E159B4" w:rsidRPr="00A76A80">
        <w:rPr>
          <w:rFonts w:ascii="Arial" w:hAnsi="Arial" w:cs="Arial"/>
          <w:bCs/>
          <w:sz w:val="28"/>
          <w:szCs w:val="28"/>
        </w:rPr>
        <w:t>ar”</w:t>
      </w:r>
      <w:r w:rsidR="00D17180">
        <w:rPr>
          <w:rFonts w:ascii="Arial" w:hAnsi="Arial" w:cs="Arial"/>
          <w:bCs/>
          <w:sz w:val="28"/>
          <w:szCs w:val="28"/>
        </w:rPr>
        <w:t xml:space="preserve">, si están por la afirmativa, </w:t>
      </w:r>
      <w:r w:rsidR="00E159B4" w:rsidRPr="00121978">
        <w:rPr>
          <w:rFonts w:ascii="Arial" w:hAnsi="Arial" w:cs="Arial"/>
          <w:bCs/>
          <w:sz w:val="28"/>
          <w:szCs w:val="28"/>
        </w:rPr>
        <w:t xml:space="preserve">sírvanse levantar su mano…. </w:t>
      </w:r>
      <w:r w:rsidR="00E159B4" w:rsidRPr="00121978">
        <w:rPr>
          <w:rFonts w:ascii="Arial" w:hAnsi="Arial" w:cs="Arial"/>
          <w:b/>
          <w:sz w:val="28"/>
          <w:szCs w:val="28"/>
        </w:rPr>
        <w:t xml:space="preserve">13 votos a favor. 1 ausencia justificada: </w:t>
      </w:r>
      <w:r w:rsidR="00E159B4" w:rsidRPr="00121978">
        <w:rPr>
          <w:rFonts w:ascii="Arial" w:hAnsi="Arial" w:cs="Arial"/>
          <w:bCs/>
          <w:sz w:val="28"/>
          <w:szCs w:val="28"/>
        </w:rPr>
        <w:t>Del C. Regidor Gustavo López Sandoval.</w:t>
      </w:r>
      <w:r w:rsidR="00E159B4" w:rsidRPr="00121978">
        <w:rPr>
          <w:rFonts w:ascii="Arial" w:hAnsi="Arial" w:cs="Arial"/>
          <w:b/>
          <w:sz w:val="28"/>
          <w:szCs w:val="28"/>
        </w:rPr>
        <w:t xml:space="preserve"> </w:t>
      </w:r>
      <w:r w:rsidR="00E159B4" w:rsidRPr="00121978">
        <w:rPr>
          <w:rFonts w:ascii="Arial" w:hAnsi="Arial" w:cs="Arial"/>
          <w:sz w:val="28"/>
          <w:szCs w:val="28"/>
        </w:rPr>
        <w:t xml:space="preserve">(Justifica su inasistencia la C. Regidora Dunia Catalina Cruz Moreno y la C. Regidora Aurora Cecilia Araujo Álvarez.) </w:t>
      </w:r>
      <w:r w:rsidR="00E159B4" w:rsidRPr="00121978">
        <w:rPr>
          <w:rFonts w:ascii="Arial" w:hAnsi="Arial" w:cs="Arial"/>
          <w:b/>
          <w:bCs/>
          <w:sz w:val="28"/>
          <w:szCs w:val="28"/>
        </w:rPr>
        <w:t>Aprobado por unanimidad de los asistentes.</w:t>
      </w:r>
      <w:r w:rsidR="00D17180">
        <w:rPr>
          <w:rFonts w:ascii="Arial" w:hAnsi="Arial" w:cs="Arial"/>
          <w:b/>
          <w:bCs/>
          <w:sz w:val="28"/>
          <w:szCs w:val="28"/>
        </w:rPr>
        <w:t xml:space="preserve"> - - - - - - - - - - - - - - - - - - - - - - - - - - - - - - - - - - </w:t>
      </w:r>
      <w:r w:rsidRPr="00034E7C">
        <w:rPr>
          <w:rFonts w:ascii="Arial" w:hAnsi="Arial" w:cs="Arial"/>
          <w:b/>
          <w:sz w:val="28"/>
          <w:szCs w:val="28"/>
          <w:u w:val="single"/>
        </w:rPr>
        <w:t>TRIGÉSIMO PRIMER</w:t>
      </w:r>
      <w:r w:rsidR="00034E7C" w:rsidRPr="00034E7C">
        <w:rPr>
          <w:rFonts w:ascii="Arial" w:hAnsi="Arial" w:cs="Arial"/>
          <w:b/>
          <w:sz w:val="28"/>
          <w:szCs w:val="28"/>
          <w:u w:val="single"/>
        </w:rPr>
        <w:t xml:space="preserve"> PUNTO</w:t>
      </w:r>
      <w:r>
        <w:rPr>
          <w:rFonts w:ascii="Arial" w:hAnsi="Arial" w:cs="Arial"/>
          <w:b/>
          <w:sz w:val="28"/>
          <w:szCs w:val="28"/>
        </w:rPr>
        <w:t xml:space="preserve">: </w:t>
      </w:r>
      <w:r w:rsidRPr="00A76A80">
        <w:rPr>
          <w:rFonts w:ascii="Arial" w:hAnsi="Arial" w:cs="Arial"/>
          <w:bCs/>
          <w:sz w:val="28"/>
          <w:szCs w:val="28"/>
        </w:rPr>
        <w:t xml:space="preserve">Iniciativa con carácter de </w:t>
      </w:r>
      <w:r>
        <w:rPr>
          <w:rFonts w:ascii="Arial" w:hAnsi="Arial" w:cs="Arial"/>
          <w:bCs/>
          <w:sz w:val="28"/>
          <w:szCs w:val="28"/>
        </w:rPr>
        <w:t>D</w:t>
      </w:r>
      <w:r w:rsidRPr="00A76A80">
        <w:rPr>
          <w:rFonts w:ascii="Arial" w:hAnsi="Arial" w:cs="Arial"/>
          <w:bCs/>
          <w:sz w:val="28"/>
          <w:szCs w:val="28"/>
        </w:rPr>
        <w:t xml:space="preserve">ictamen que aprueba las </w:t>
      </w:r>
      <w:r>
        <w:rPr>
          <w:rFonts w:ascii="Arial" w:hAnsi="Arial" w:cs="Arial"/>
          <w:bCs/>
          <w:sz w:val="28"/>
          <w:szCs w:val="28"/>
        </w:rPr>
        <w:t>R</w:t>
      </w:r>
      <w:r w:rsidRPr="00A76A80">
        <w:rPr>
          <w:rFonts w:ascii="Arial" w:hAnsi="Arial" w:cs="Arial"/>
          <w:bCs/>
          <w:sz w:val="28"/>
          <w:szCs w:val="28"/>
        </w:rPr>
        <w:t xml:space="preserve">eglas de </w:t>
      </w:r>
      <w:r>
        <w:rPr>
          <w:rFonts w:ascii="Arial" w:hAnsi="Arial" w:cs="Arial"/>
          <w:bCs/>
          <w:sz w:val="28"/>
          <w:szCs w:val="28"/>
        </w:rPr>
        <w:t>O</w:t>
      </w:r>
      <w:r w:rsidRPr="00A76A80">
        <w:rPr>
          <w:rFonts w:ascii="Arial" w:hAnsi="Arial" w:cs="Arial"/>
          <w:bCs/>
          <w:sz w:val="28"/>
          <w:szCs w:val="28"/>
        </w:rPr>
        <w:t xml:space="preserve">peración del </w:t>
      </w:r>
      <w:r>
        <w:rPr>
          <w:rFonts w:ascii="Arial" w:hAnsi="Arial" w:cs="Arial"/>
          <w:bCs/>
          <w:sz w:val="28"/>
          <w:szCs w:val="28"/>
        </w:rPr>
        <w:t>P</w:t>
      </w:r>
      <w:r w:rsidRPr="00A76A80">
        <w:rPr>
          <w:rFonts w:ascii="Arial" w:hAnsi="Arial" w:cs="Arial"/>
          <w:bCs/>
          <w:sz w:val="28"/>
          <w:szCs w:val="28"/>
        </w:rPr>
        <w:t>rograma “</w:t>
      </w:r>
      <w:r>
        <w:rPr>
          <w:rFonts w:ascii="Arial" w:hAnsi="Arial" w:cs="Arial"/>
          <w:bCs/>
          <w:sz w:val="28"/>
          <w:szCs w:val="28"/>
        </w:rPr>
        <w:t>A</w:t>
      </w:r>
      <w:r w:rsidRPr="00A76A80">
        <w:rPr>
          <w:rFonts w:ascii="Arial" w:hAnsi="Arial" w:cs="Arial"/>
          <w:bCs/>
          <w:sz w:val="28"/>
          <w:szCs w:val="28"/>
        </w:rPr>
        <w:t xml:space="preserve">horra </w:t>
      </w:r>
      <w:r>
        <w:rPr>
          <w:rFonts w:ascii="Arial" w:hAnsi="Arial" w:cs="Arial"/>
          <w:bCs/>
          <w:sz w:val="28"/>
          <w:szCs w:val="28"/>
        </w:rPr>
        <w:t>C</w:t>
      </w:r>
      <w:r w:rsidRPr="00A76A80">
        <w:rPr>
          <w:rFonts w:ascii="Arial" w:hAnsi="Arial" w:cs="Arial"/>
          <w:bCs/>
          <w:sz w:val="28"/>
          <w:szCs w:val="28"/>
        </w:rPr>
        <w:t xml:space="preserve">uidando el </w:t>
      </w:r>
      <w:r>
        <w:rPr>
          <w:rFonts w:ascii="Arial" w:hAnsi="Arial" w:cs="Arial"/>
          <w:bCs/>
          <w:sz w:val="28"/>
          <w:szCs w:val="28"/>
        </w:rPr>
        <w:t>A</w:t>
      </w:r>
      <w:r w:rsidRPr="00A76A80">
        <w:rPr>
          <w:rFonts w:ascii="Arial" w:hAnsi="Arial" w:cs="Arial"/>
          <w:bCs/>
          <w:sz w:val="28"/>
          <w:szCs w:val="28"/>
        </w:rPr>
        <w:t xml:space="preserve">gua 2025”. </w:t>
      </w:r>
      <w:r>
        <w:rPr>
          <w:rFonts w:ascii="Arial" w:hAnsi="Arial" w:cs="Arial"/>
          <w:bCs/>
          <w:sz w:val="28"/>
          <w:szCs w:val="28"/>
        </w:rPr>
        <w:t>M</w:t>
      </w:r>
      <w:r w:rsidRPr="00A76A80">
        <w:rPr>
          <w:rFonts w:ascii="Arial" w:hAnsi="Arial" w:cs="Arial"/>
          <w:bCs/>
          <w:sz w:val="28"/>
          <w:szCs w:val="28"/>
        </w:rPr>
        <w:t xml:space="preserve">otiva el </w:t>
      </w:r>
      <w:r>
        <w:rPr>
          <w:rFonts w:ascii="Arial" w:hAnsi="Arial" w:cs="Arial"/>
          <w:bCs/>
          <w:sz w:val="28"/>
          <w:szCs w:val="28"/>
        </w:rPr>
        <w:t xml:space="preserve">C. Regidor Miguel Marentes. </w:t>
      </w:r>
      <w:r w:rsidR="00034E7C">
        <w:rPr>
          <w:rFonts w:ascii="Arial" w:hAnsi="Arial" w:cs="Arial"/>
          <w:b/>
          <w:i/>
          <w:iCs/>
          <w:sz w:val="28"/>
          <w:szCs w:val="28"/>
        </w:rPr>
        <w:t xml:space="preserve">C. Regidor Miguel Marentes: </w:t>
      </w:r>
      <w:r w:rsidR="00905698" w:rsidRPr="00E60682">
        <w:rPr>
          <w:rFonts w:ascii="Arial" w:hAnsi="Arial" w:cs="Arial"/>
          <w:b/>
          <w:i/>
          <w:iCs/>
          <w:sz w:val="28"/>
          <w:szCs w:val="28"/>
        </w:rPr>
        <w:t>HONORABLE AYUNTAMIENTO CONSTITUCIONAL</w:t>
      </w:r>
      <w:r w:rsidR="00905698">
        <w:rPr>
          <w:rFonts w:ascii="Arial" w:hAnsi="Arial" w:cs="Arial"/>
          <w:b/>
          <w:i/>
          <w:iCs/>
          <w:sz w:val="28"/>
          <w:szCs w:val="28"/>
        </w:rPr>
        <w:t xml:space="preserve"> </w:t>
      </w:r>
      <w:r w:rsidR="00905698" w:rsidRPr="00E60682">
        <w:rPr>
          <w:rFonts w:ascii="Arial" w:hAnsi="Arial" w:cs="Arial"/>
          <w:b/>
          <w:i/>
          <w:iCs/>
          <w:sz w:val="28"/>
          <w:szCs w:val="28"/>
        </w:rPr>
        <w:t xml:space="preserve">DE ZAPOTLÁN EL GRANDE, JALISCO. PRESENTE </w:t>
      </w:r>
      <w:r w:rsidR="00905698" w:rsidRPr="00E60682">
        <w:rPr>
          <w:rFonts w:ascii="Arial" w:hAnsi="Arial" w:cs="Arial"/>
          <w:i/>
          <w:iCs/>
          <w:sz w:val="28"/>
          <w:szCs w:val="28"/>
        </w:rPr>
        <w:t xml:space="preserve">Los que suscriben </w:t>
      </w:r>
      <w:bookmarkStart w:id="64" w:name="_Hlk156469257"/>
      <w:r w:rsidR="00905698" w:rsidRPr="00E60682">
        <w:rPr>
          <w:rFonts w:ascii="Arial" w:hAnsi="Arial" w:cs="Arial"/>
          <w:bCs/>
          <w:i/>
          <w:iCs/>
          <w:sz w:val="28"/>
          <w:szCs w:val="28"/>
        </w:rPr>
        <w:t>CC.</w:t>
      </w:r>
      <w:r w:rsidR="00905698" w:rsidRPr="00E60682">
        <w:rPr>
          <w:rFonts w:ascii="Arial" w:hAnsi="Arial" w:cs="Arial"/>
          <w:i/>
          <w:iCs/>
          <w:sz w:val="28"/>
          <w:szCs w:val="28"/>
        </w:rPr>
        <w:t xml:space="preserve"> Lic. </w:t>
      </w:r>
      <w:r w:rsidR="00905698" w:rsidRPr="00E60682">
        <w:rPr>
          <w:rFonts w:ascii="Arial" w:hAnsi="Arial" w:cs="Arial"/>
          <w:i/>
          <w:iCs/>
          <w:sz w:val="28"/>
          <w:szCs w:val="28"/>
        </w:rPr>
        <w:lastRenderedPageBreak/>
        <w:t>Miguel Marentes; Lic. Magali Casillas Contreras, y Dra. Bertha Silvia Gómez Ramos, integrantes de la Comisión Edilicia Permanente de Agua Potable y Saneamiento; Mtra. Claudia Margarita Robles Gómez,  Arq. Miriam Salome Torres Lares, y Mtra. María Olga García Ayala</w:t>
      </w:r>
      <w:r w:rsidR="00905698" w:rsidRPr="00E60682">
        <w:rPr>
          <w:rStyle w:val="Ninguno"/>
          <w:rFonts w:ascii="Arial" w:hAnsi="Arial" w:cs="Arial"/>
          <w:i/>
          <w:iCs/>
          <w:sz w:val="28"/>
          <w:szCs w:val="28"/>
        </w:rPr>
        <w:t xml:space="preserve"> integrantes de la Comisión de Reglamentos y Gobernación; y Lic. Ernesto </w:t>
      </w:r>
      <w:proofErr w:type="spellStart"/>
      <w:r w:rsidR="00905698" w:rsidRPr="00E60682">
        <w:rPr>
          <w:rStyle w:val="Ninguno"/>
          <w:rFonts w:ascii="Arial" w:hAnsi="Arial" w:cs="Arial"/>
          <w:i/>
          <w:iCs/>
          <w:sz w:val="28"/>
          <w:szCs w:val="28"/>
        </w:rPr>
        <w:t>Sanchez</w:t>
      </w:r>
      <w:proofErr w:type="spellEnd"/>
      <w:r w:rsidR="00905698" w:rsidRPr="00E60682">
        <w:rPr>
          <w:rStyle w:val="Ninguno"/>
          <w:rFonts w:ascii="Arial" w:hAnsi="Arial" w:cs="Arial"/>
          <w:i/>
          <w:iCs/>
          <w:sz w:val="28"/>
          <w:szCs w:val="28"/>
        </w:rPr>
        <w:t xml:space="preserve"> </w:t>
      </w:r>
      <w:proofErr w:type="spellStart"/>
      <w:r w:rsidR="00905698" w:rsidRPr="00E60682">
        <w:rPr>
          <w:rStyle w:val="Ninguno"/>
          <w:rFonts w:ascii="Arial" w:hAnsi="Arial" w:cs="Arial"/>
          <w:i/>
          <w:iCs/>
          <w:sz w:val="28"/>
          <w:szCs w:val="28"/>
        </w:rPr>
        <w:t>Sanchez</w:t>
      </w:r>
      <w:proofErr w:type="spellEnd"/>
      <w:r w:rsidR="00905698" w:rsidRPr="00E60682">
        <w:rPr>
          <w:rStyle w:val="Ninguno"/>
          <w:rFonts w:ascii="Arial" w:hAnsi="Arial" w:cs="Arial"/>
          <w:i/>
          <w:iCs/>
          <w:sz w:val="28"/>
          <w:szCs w:val="28"/>
        </w:rPr>
        <w:t xml:space="preserve">, Lic. Miguel Marentes y Lic. Aurora Cecilia Araujo Álvarez, </w:t>
      </w:r>
      <w:r w:rsidR="00905698" w:rsidRPr="00E60682">
        <w:rPr>
          <w:rFonts w:ascii="Arial" w:hAnsi="Arial" w:cs="Arial"/>
          <w:b/>
          <w:i/>
          <w:iCs/>
          <w:sz w:val="28"/>
          <w:szCs w:val="28"/>
        </w:rPr>
        <w:t xml:space="preserve"> </w:t>
      </w:r>
      <w:r w:rsidR="00905698" w:rsidRPr="00E60682">
        <w:rPr>
          <w:rFonts w:ascii="Arial" w:hAnsi="Arial" w:cs="Arial"/>
          <w:i/>
          <w:iCs/>
          <w:sz w:val="28"/>
          <w:szCs w:val="28"/>
        </w:rPr>
        <w:t xml:space="preserve">Regidores Presidente el primero y los restantes vocales integrantes de la Comisión Edilicia Permanente de  Participación Ciudadana; </w:t>
      </w:r>
      <w:r w:rsidR="00905698" w:rsidRPr="00E60682">
        <w:rPr>
          <w:rStyle w:val="Ninguno"/>
          <w:rFonts w:ascii="Arial" w:hAnsi="Arial" w:cs="Arial"/>
          <w:i/>
          <w:iCs/>
          <w:sz w:val="28"/>
          <w:szCs w:val="28"/>
        </w:rPr>
        <w:t xml:space="preserve"> </w:t>
      </w:r>
      <w:r w:rsidR="00905698" w:rsidRPr="00E60682">
        <w:rPr>
          <w:rFonts w:ascii="Arial" w:hAnsi="Arial" w:cs="Arial"/>
          <w:i/>
          <w:iCs/>
          <w:sz w:val="28"/>
          <w:szCs w:val="28"/>
        </w:rPr>
        <w:t xml:space="preserve">con fundamento en lo dispuesto por los artículos 115 fracción II, de la Constitución Política de los Estados Unidos mexicanos; 73, 77 fracción II, 78 y demás relativos y aplicables de la Constitución Política del Estado de Jalisco; 1, 2, 3, 4 punto 124, 27,  de la Ley de Gobierno y la Administración Pública Municipal del Estado de Jalisco y sus Municipios; 40 fracción I,II, 54 fracción VII, 87 fracción IV,  99 numeral 2, 104 al 109 y demás relativos y aplicables del Reglamento Interior del Ayuntamiento de Zapotlán el Grande, presentamos a la consideración del Pleno de este Honorable Ayuntamiento </w:t>
      </w:r>
      <w:bookmarkStart w:id="65" w:name="_Hlk188350282"/>
      <w:bookmarkEnd w:id="64"/>
      <w:r w:rsidR="00905698" w:rsidRPr="00E60682">
        <w:rPr>
          <w:rFonts w:ascii="Arial" w:hAnsi="Arial" w:cs="Arial"/>
          <w:b/>
          <w:bCs/>
          <w:i/>
          <w:iCs/>
          <w:sz w:val="28"/>
          <w:szCs w:val="28"/>
        </w:rPr>
        <w:t>INICIATIVA CON CARÁCTER DE</w:t>
      </w:r>
      <w:r w:rsidR="00905698" w:rsidRPr="00E60682">
        <w:rPr>
          <w:rFonts w:ascii="Arial" w:hAnsi="Arial" w:cs="Arial"/>
          <w:i/>
          <w:iCs/>
          <w:sz w:val="28"/>
          <w:szCs w:val="28"/>
        </w:rPr>
        <w:t xml:space="preserve"> </w:t>
      </w:r>
      <w:r w:rsidR="00905698" w:rsidRPr="00E60682">
        <w:rPr>
          <w:rFonts w:ascii="Arial" w:hAnsi="Arial" w:cs="Arial"/>
          <w:b/>
          <w:i/>
          <w:iCs/>
          <w:sz w:val="28"/>
          <w:szCs w:val="28"/>
        </w:rPr>
        <w:t xml:space="preserve">DICTAMEN QUE APRUEBA LAS REGLAS DE OPERACIÓN DEL PROGRAMA </w:t>
      </w:r>
      <w:bookmarkEnd w:id="65"/>
      <w:r w:rsidR="00905698" w:rsidRPr="00E60682">
        <w:rPr>
          <w:rFonts w:ascii="Arial" w:hAnsi="Arial" w:cs="Arial"/>
          <w:b/>
          <w:i/>
          <w:iCs/>
          <w:sz w:val="28"/>
          <w:szCs w:val="28"/>
        </w:rPr>
        <w:t>“AHORRA CUIDANDO EL AGUA 2025”</w:t>
      </w:r>
      <w:r w:rsidR="00905698" w:rsidRPr="00E60682">
        <w:rPr>
          <w:rFonts w:ascii="Arial" w:hAnsi="Arial" w:cs="Arial"/>
          <w:i/>
          <w:iCs/>
          <w:sz w:val="28"/>
          <w:szCs w:val="28"/>
        </w:rPr>
        <w:t xml:space="preserve"> Mismo que se fundamenta en la siguiente</w:t>
      </w:r>
      <w:r w:rsidR="00905698">
        <w:rPr>
          <w:rFonts w:ascii="Arial" w:hAnsi="Arial" w:cs="Arial"/>
          <w:i/>
          <w:iCs/>
          <w:sz w:val="28"/>
          <w:szCs w:val="28"/>
        </w:rPr>
        <w:t xml:space="preserve"> </w:t>
      </w:r>
      <w:r w:rsidR="00905698" w:rsidRPr="00E60682">
        <w:rPr>
          <w:rFonts w:ascii="Arial" w:hAnsi="Arial" w:cs="Arial"/>
          <w:b/>
          <w:i/>
          <w:iCs/>
          <w:sz w:val="28"/>
          <w:szCs w:val="28"/>
        </w:rPr>
        <w:t>EXPOSICIÓN DE MOTIVOS:</w:t>
      </w:r>
      <w:r w:rsidR="00905698">
        <w:rPr>
          <w:rFonts w:ascii="Arial" w:hAnsi="Arial" w:cs="Arial"/>
          <w:bCs/>
          <w:sz w:val="28"/>
          <w:szCs w:val="28"/>
        </w:rPr>
        <w:t xml:space="preserve"> </w:t>
      </w:r>
      <w:r w:rsidR="00905698" w:rsidRPr="00E60682">
        <w:rPr>
          <w:rFonts w:ascii="Arial" w:hAnsi="Arial" w:cs="Arial"/>
          <w:b/>
          <w:i/>
          <w:iCs/>
          <w:sz w:val="28"/>
          <w:szCs w:val="28"/>
        </w:rPr>
        <w:t>I.-</w:t>
      </w:r>
      <w:r w:rsidR="00905698" w:rsidRPr="00E60682">
        <w:rPr>
          <w:rFonts w:ascii="Arial" w:hAnsi="Arial" w:cs="Arial"/>
          <w:i/>
          <w:iCs/>
          <w:sz w:val="28"/>
          <w:szCs w:val="28"/>
        </w:rPr>
        <w:t xml:space="preserve"> </w:t>
      </w:r>
      <w:r w:rsidR="00905698" w:rsidRPr="00E60682">
        <w:rPr>
          <w:rFonts w:ascii="Arial" w:eastAsia="Arial" w:hAnsi="Arial" w:cs="Arial"/>
          <w:i/>
          <w:iCs/>
          <w:color w:val="000000" w:themeColor="text1"/>
          <w:sz w:val="28"/>
          <w:szCs w:val="28"/>
        </w:rPr>
        <w:t xml:space="preserve">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sentando las bases, personalidad jurídica, y manejo de su patrimonio en las </w:t>
      </w:r>
      <w:r w:rsidR="00905698" w:rsidRPr="00E60682">
        <w:rPr>
          <w:rFonts w:ascii="Arial" w:eastAsia="Arial" w:hAnsi="Arial" w:cs="Arial"/>
          <w:i/>
          <w:iCs/>
          <w:color w:val="000000" w:themeColor="text1"/>
          <w:sz w:val="28"/>
          <w:szCs w:val="28"/>
        </w:rPr>
        <w:lastRenderedPageBreak/>
        <w:t>fracciones I y II. </w:t>
      </w:r>
      <w:r w:rsidR="00905698" w:rsidRPr="00E60682">
        <w:rPr>
          <w:rFonts w:ascii="Arial" w:hAnsi="Arial" w:cs="Arial"/>
          <w:b/>
          <w:i/>
          <w:iCs/>
          <w:color w:val="000000"/>
          <w:sz w:val="28"/>
          <w:szCs w:val="28"/>
          <w:lang w:eastAsia="es-MX"/>
        </w:rPr>
        <w:t>II.-</w:t>
      </w:r>
      <w:r w:rsidR="00905698" w:rsidRPr="00E60682">
        <w:rPr>
          <w:rFonts w:ascii="Arial" w:hAnsi="Arial" w:cs="Arial"/>
          <w:i/>
          <w:iCs/>
          <w:color w:val="000000"/>
          <w:sz w:val="28"/>
          <w:szCs w:val="28"/>
          <w:lang w:eastAsia="es-MX"/>
        </w:rPr>
        <w:t xml:space="preserve"> </w:t>
      </w:r>
      <w:r w:rsidR="00905698" w:rsidRPr="00E60682">
        <w:rPr>
          <w:rFonts w:ascii="Arial" w:eastAsia="Arial" w:hAnsi="Arial" w:cs="Arial"/>
          <w:i/>
          <w:iCs/>
          <w:color w:val="000000" w:themeColor="text1"/>
          <w:sz w:val="28"/>
          <w:szCs w:val="28"/>
        </w:rPr>
        <w:t>La Constitución Política del Estado de Jalisco en sus artículos 2, 3, 73, 77, 85 fracción IV y relativos establece las bases de la organización política y administrativa del Estado de Jalisco que reconoce al Municipio Personalidad Jurídica y Patrimonio propio; estableciendo los mecanismos para organizar la Administración Pública Municipal.</w:t>
      </w:r>
      <w:r w:rsidR="0020611C">
        <w:rPr>
          <w:rFonts w:ascii="Arial" w:eastAsia="Arial" w:hAnsi="Arial" w:cs="Arial"/>
          <w:i/>
          <w:iCs/>
          <w:color w:val="000000" w:themeColor="text1"/>
          <w:sz w:val="28"/>
          <w:szCs w:val="28"/>
        </w:rPr>
        <w:t xml:space="preserve"> </w:t>
      </w:r>
      <w:r w:rsidR="00905698" w:rsidRPr="00E60682">
        <w:rPr>
          <w:rFonts w:ascii="Arial" w:hAnsi="Arial" w:cs="Arial"/>
          <w:i/>
          <w:iCs/>
          <w:spacing w:val="-3"/>
          <w:sz w:val="28"/>
          <w:szCs w:val="28"/>
        </w:rPr>
        <w:t xml:space="preserve">Asimismo, </w:t>
      </w:r>
      <w:r w:rsidR="00905698" w:rsidRPr="00E60682">
        <w:rPr>
          <w:rFonts w:ascii="Arial" w:hAnsi="Arial" w:cs="Arial"/>
          <w:bCs/>
          <w:i/>
          <w:iCs/>
          <w:sz w:val="28"/>
          <w:szCs w:val="28"/>
          <w:lang w:eastAsia="es-MX"/>
        </w:rPr>
        <w:t xml:space="preserve">en la Ley de Gobierno y la Administración Pública del Estado de Jalisco se </w:t>
      </w:r>
      <w:r w:rsidR="00905698" w:rsidRPr="00E60682">
        <w:rPr>
          <w:rFonts w:ascii="Arial" w:hAnsi="Arial" w:cs="Arial"/>
          <w:i/>
          <w:iCs/>
          <w:snapToGrid w:val="0"/>
          <w:sz w:val="28"/>
          <w:szCs w:val="28"/>
        </w:rPr>
        <w:t>establecen las bases generales de la Administración Pública Municipal.</w:t>
      </w:r>
      <w:r w:rsidR="0020611C">
        <w:rPr>
          <w:rFonts w:ascii="Arial" w:hAnsi="Arial" w:cs="Arial"/>
          <w:bCs/>
          <w:sz w:val="28"/>
          <w:szCs w:val="28"/>
        </w:rPr>
        <w:t xml:space="preserve"> </w:t>
      </w:r>
      <w:r w:rsidR="00905698" w:rsidRPr="00E60682">
        <w:rPr>
          <w:rFonts w:ascii="Arial" w:hAnsi="Arial" w:cs="Arial"/>
          <w:b/>
          <w:i/>
          <w:iCs/>
          <w:sz w:val="28"/>
          <w:szCs w:val="28"/>
        </w:rPr>
        <w:t>III.-</w:t>
      </w:r>
      <w:r w:rsidR="00905698" w:rsidRPr="00E60682">
        <w:rPr>
          <w:rFonts w:ascii="Arial" w:hAnsi="Arial" w:cs="Arial"/>
          <w:i/>
          <w:iCs/>
          <w:sz w:val="28"/>
          <w:szCs w:val="28"/>
        </w:rPr>
        <w:t xml:space="preserve"> </w:t>
      </w:r>
      <w:r w:rsidR="00905698" w:rsidRPr="00E60682">
        <w:rPr>
          <w:rFonts w:ascii="Arial" w:eastAsia="Arial" w:hAnsi="Arial" w:cs="Arial"/>
          <w:i/>
          <w:iCs/>
          <w:color w:val="000000"/>
          <w:sz w:val="28"/>
          <w:szCs w:val="28"/>
        </w:rPr>
        <w:t>La Ley del Gobierno y la Administración Pública del Estado de Jalisco en sus artículos 1, 2, 3, 10, 38, 41 y demás relativos y aplicables reconoce al Municipio como nivel de Gobierno, base de la organización política, administrativa y de la división territorial del Estado de Jalisco, así mismo determina las facultades del Ayuntamiento, y en sus artículos 40,  41 fracción II, así como el artículo 50 señala las facultades de los regidores de presentar iniciativas de ordenamiento municipales; y en su artículo 42 fracción VI estipula que los Ordenamientos Municipales pueden reformarse, modificarse, adicionarse, derogarse o abrogarse, siempre que se cumplan con los requisitos de discusión, aprobación, promulgación y publicación por parte del Ayuntamiento.</w:t>
      </w:r>
      <w:r w:rsidR="0020611C">
        <w:rPr>
          <w:rFonts w:ascii="Arial" w:hAnsi="Arial" w:cs="Arial"/>
          <w:bCs/>
          <w:sz w:val="28"/>
          <w:szCs w:val="28"/>
        </w:rPr>
        <w:t xml:space="preserve"> </w:t>
      </w:r>
      <w:r w:rsidR="00905698" w:rsidRPr="00E60682">
        <w:rPr>
          <w:rFonts w:ascii="Arial" w:hAnsi="Arial" w:cs="Arial"/>
          <w:b/>
          <w:bCs/>
          <w:i/>
          <w:iCs/>
          <w:sz w:val="28"/>
          <w:szCs w:val="28"/>
        </w:rPr>
        <w:t>IV.-</w:t>
      </w:r>
      <w:r w:rsidR="00905698" w:rsidRPr="00E60682">
        <w:rPr>
          <w:rFonts w:ascii="Arial" w:eastAsia="Arial" w:hAnsi="Arial" w:cs="Arial"/>
          <w:i/>
          <w:iCs/>
          <w:sz w:val="28"/>
          <w:szCs w:val="28"/>
        </w:rPr>
        <w:t xml:space="preserve"> Así mismo el numeral 87 fracción II del Reglamento Interior del Ayuntamiento de Zapotlán el Grande, Jalisco, facultan a los Regidores integrantes de los Ayuntamientos a presentar iniciativas de ordenamientos municipales.</w:t>
      </w:r>
      <w:r w:rsidR="0020611C">
        <w:rPr>
          <w:rFonts w:ascii="Arial" w:hAnsi="Arial" w:cs="Arial"/>
          <w:bCs/>
          <w:sz w:val="28"/>
          <w:szCs w:val="28"/>
        </w:rPr>
        <w:t xml:space="preserve"> </w:t>
      </w:r>
      <w:r w:rsidR="00905698" w:rsidRPr="00E60682">
        <w:rPr>
          <w:rFonts w:ascii="Arial" w:eastAsia="Arial" w:hAnsi="Arial" w:cs="Arial"/>
          <w:b/>
          <w:bCs/>
          <w:i/>
          <w:iCs/>
          <w:sz w:val="28"/>
          <w:szCs w:val="28"/>
        </w:rPr>
        <w:t xml:space="preserve">V.- </w:t>
      </w:r>
      <w:r w:rsidR="00905698" w:rsidRPr="00E60682">
        <w:rPr>
          <w:rFonts w:ascii="Arial" w:hAnsi="Arial" w:cs="Arial"/>
          <w:i/>
          <w:iCs/>
          <w:sz w:val="28"/>
          <w:szCs w:val="28"/>
        </w:rPr>
        <w:t xml:space="preserve">La Constitución Política de los Estados Unidos Mexicanos en su artículo 27, párrafo quinto reconoció que son propiedad originaria de la Nación las aguas y sus bienes públicos inherentes; por tanto, el Estado Mexicano tiene la encomienda debe administrarlos, gestionarlos y cuidar su </w:t>
      </w:r>
      <w:r w:rsidR="00905698" w:rsidRPr="00E60682">
        <w:rPr>
          <w:rFonts w:ascii="Arial" w:hAnsi="Arial" w:cs="Arial"/>
          <w:i/>
          <w:iCs/>
          <w:sz w:val="28"/>
          <w:szCs w:val="28"/>
        </w:rPr>
        <w:lastRenderedPageBreak/>
        <w:t xml:space="preserve">calidad, así como cantidad, como se advierte de la Ley de Aguas Nacionales en cuyos artículos 1º, 7º, fracciones I, II, IV, V, 7 Bis, fracciones VII y XI, y 14 Bis 5, fracción I, elevan al rango de utilidad pública e interés social la calidad y cantidad de las aguas nacionales para lograr un desarrollo integral sustentable; asimismo, se reconoce que el agua es vital, vulnerable y finita, con valor social, económico y ambiental cuya preservación en cantidad y calidad es tarea fundamental del Estado y la sociedad. Atento a lo anterior, la medición de los volúmenes de aguas nacionales extraídos de los cuerpos propiedad de la Nación constituye un elemento indispensable para conseguir una gestión integral del recurso hídrico con eficiencia y asegurar los intereses públicos marcados por la Ley de Aguas Nacionales. No obstante, actualmente se presenta en los aprovechamientos de aguas nacionales existentes en el país el problema de principal-agente ocasionado por las asimetrías de la información en cuanto a la cantidad de aguas nacionales realmente extraídas por los usuarios, lo cual genera ineficiencia en el uso del agua y en ocasiones sub-declaración de volúmenes a la autoridad. </w:t>
      </w:r>
      <w:r w:rsidR="00905698" w:rsidRPr="00E60682">
        <w:rPr>
          <w:rFonts w:ascii="Arial" w:hAnsi="Arial" w:cs="Arial"/>
          <w:b/>
          <w:i/>
          <w:iCs/>
          <w:sz w:val="28"/>
          <w:szCs w:val="28"/>
        </w:rPr>
        <w:t>ANTECEDENTES:</w:t>
      </w:r>
      <w:r w:rsidR="0020611C">
        <w:rPr>
          <w:rFonts w:ascii="Arial" w:hAnsi="Arial" w:cs="Arial"/>
          <w:b/>
          <w:i/>
          <w:iCs/>
          <w:sz w:val="28"/>
          <w:szCs w:val="28"/>
        </w:rPr>
        <w:t xml:space="preserve"> </w:t>
      </w:r>
      <w:r w:rsidR="00905698" w:rsidRPr="00E60682">
        <w:rPr>
          <w:rFonts w:ascii="Arial" w:hAnsi="Arial" w:cs="Arial"/>
          <w:b/>
          <w:i/>
          <w:iCs/>
          <w:sz w:val="28"/>
          <w:szCs w:val="28"/>
        </w:rPr>
        <w:t xml:space="preserve">1.- </w:t>
      </w:r>
      <w:r w:rsidR="00905698" w:rsidRPr="00E60682">
        <w:rPr>
          <w:rFonts w:ascii="Arial" w:hAnsi="Arial" w:cs="Arial"/>
          <w:bCs/>
          <w:i/>
          <w:iCs/>
          <w:sz w:val="28"/>
          <w:szCs w:val="28"/>
        </w:rPr>
        <w:t xml:space="preserve">Mediante sesión ordinaria de ayuntamiento número nueve que se celebró el día 30 treinta de mayo del año 2025 dos mil veinticinco en el punto </w:t>
      </w:r>
      <w:r w:rsidR="0020611C" w:rsidRPr="00E60682">
        <w:rPr>
          <w:rFonts w:ascii="Arial" w:hAnsi="Arial" w:cs="Arial"/>
          <w:bCs/>
          <w:i/>
          <w:iCs/>
          <w:sz w:val="28"/>
          <w:szCs w:val="28"/>
        </w:rPr>
        <w:t>número</w:t>
      </w:r>
      <w:r w:rsidR="00905698" w:rsidRPr="00E60682">
        <w:rPr>
          <w:rFonts w:ascii="Arial" w:hAnsi="Arial" w:cs="Arial"/>
          <w:bCs/>
          <w:i/>
          <w:iCs/>
          <w:sz w:val="28"/>
          <w:szCs w:val="28"/>
        </w:rPr>
        <w:t xml:space="preserve"> 38 treinta y ocho del orden del día, se aprobó el turno que presente el suscrito, el cual reza: </w:t>
      </w:r>
      <w:r w:rsidR="00905698" w:rsidRPr="00E60682">
        <w:rPr>
          <w:rFonts w:ascii="Arial" w:hAnsi="Arial" w:cs="Arial"/>
          <w:b/>
          <w:i/>
          <w:iCs/>
          <w:sz w:val="28"/>
          <w:szCs w:val="28"/>
        </w:rPr>
        <w:t xml:space="preserve">“INICIATIVA DE TURNO A COMISION EDILICIA PERMANENTE DE AGUA POTABLE Y SANEAMIENTO COMO CONVOCANTE Y A LAS COMISIONES EDILICIAS DE REGLAMENTOS Y GOBERNACION Y PARTICIPACION CIUDADANA COMO COADYUVANTES, RESPECTO DE LA APROBACION DE </w:t>
      </w:r>
      <w:r w:rsidR="00905698" w:rsidRPr="00E60682">
        <w:rPr>
          <w:rFonts w:ascii="Arial" w:hAnsi="Arial" w:cs="Arial"/>
          <w:b/>
          <w:i/>
          <w:iCs/>
          <w:sz w:val="28"/>
          <w:szCs w:val="28"/>
        </w:rPr>
        <w:lastRenderedPageBreak/>
        <w:t>LAS REGLAS DE OPERACIÓN DEL PROGRAMA “AHORRA CUIDANDO EL AGUA”</w:t>
      </w:r>
      <w:r w:rsidR="0020611C">
        <w:rPr>
          <w:rFonts w:ascii="Arial" w:hAnsi="Arial" w:cs="Arial"/>
          <w:b/>
          <w:i/>
          <w:iCs/>
          <w:sz w:val="28"/>
          <w:szCs w:val="28"/>
        </w:rPr>
        <w:t xml:space="preserve"> </w:t>
      </w:r>
      <w:r w:rsidR="00905698" w:rsidRPr="00E60682">
        <w:rPr>
          <w:rFonts w:ascii="Arial" w:hAnsi="Arial" w:cs="Arial"/>
          <w:b/>
          <w:i/>
          <w:iCs/>
          <w:sz w:val="28"/>
          <w:szCs w:val="28"/>
        </w:rPr>
        <w:t xml:space="preserve">2.- </w:t>
      </w:r>
      <w:r w:rsidR="00905698" w:rsidRPr="00E60682">
        <w:rPr>
          <w:rFonts w:ascii="Arial" w:hAnsi="Arial" w:cs="Arial"/>
          <w:bCs/>
          <w:i/>
          <w:iCs/>
          <w:sz w:val="28"/>
          <w:szCs w:val="28"/>
        </w:rPr>
        <w:t>En consecuencia, de lo expresando en el punto de líneas arriba es que secretaria de gobierno municipal me notifico el turno para que se le diera tramite y se comenzara a trabajar al respecto. Situación que se hizo de inmediato, donde se convocaron a diferentes mesas de trabajo donde estuvo personal de Sapaza generando la información técnica que dio certeza de las condiciones actuales que guarda el municipio en cuanto al tema de medidores de agua.</w:t>
      </w:r>
      <w:r w:rsidR="0020611C">
        <w:rPr>
          <w:rFonts w:ascii="Arial" w:hAnsi="Arial" w:cs="Arial"/>
          <w:bCs/>
          <w:i/>
          <w:iCs/>
          <w:sz w:val="28"/>
          <w:szCs w:val="28"/>
        </w:rPr>
        <w:t xml:space="preserve"> </w:t>
      </w:r>
      <w:r w:rsidR="00905698" w:rsidRPr="00E60682">
        <w:rPr>
          <w:rFonts w:ascii="Arial" w:hAnsi="Arial" w:cs="Arial"/>
          <w:b/>
          <w:i/>
          <w:iCs/>
          <w:sz w:val="28"/>
          <w:szCs w:val="28"/>
        </w:rPr>
        <w:t>3.-</w:t>
      </w:r>
      <w:r w:rsidR="00905698" w:rsidRPr="00E60682">
        <w:rPr>
          <w:rFonts w:ascii="Arial" w:hAnsi="Arial" w:cs="Arial"/>
          <w:bCs/>
          <w:i/>
          <w:iCs/>
          <w:sz w:val="28"/>
          <w:szCs w:val="28"/>
        </w:rPr>
        <w:t xml:space="preserve"> El día 23 de julio del año 2025 dos mil veinticinco se </w:t>
      </w:r>
      <w:r w:rsidR="0020611C" w:rsidRPr="00E60682">
        <w:rPr>
          <w:rFonts w:ascii="Arial" w:hAnsi="Arial" w:cs="Arial"/>
          <w:bCs/>
          <w:i/>
          <w:iCs/>
          <w:sz w:val="28"/>
          <w:szCs w:val="28"/>
        </w:rPr>
        <w:t>llevó</w:t>
      </w:r>
      <w:r w:rsidR="00905698" w:rsidRPr="00E60682">
        <w:rPr>
          <w:rFonts w:ascii="Arial" w:hAnsi="Arial" w:cs="Arial"/>
          <w:bCs/>
          <w:i/>
          <w:iCs/>
          <w:sz w:val="28"/>
          <w:szCs w:val="28"/>
        </w:rPr>
        <w:t xml:space="preserve"> a cabo sesión ordinaria de la Comisión Edilicia del Agua Potable y Saneamiento como la convocante y las de Reglamentos y Gobernación y la de Participación Ciudadana como Coadyuvantes, donde además se </w:t>
      </w:r>
      <w:r w:rsidR="0020611C" w:rsidRPr="00E60682">
        <w:rPr>
          <w:rFonts w:ascii="Arial" w:hAnsi="Arial" w:cs="Arial"/>
          <w:bCs/>
          <w:i/>
          <w:iCs/>
          <w:sz w:val="28"/>
          <w:szCs w:val="28"/>
        </w:rPr>
        <w:t>contó</w:t>
      </w:r>
      <w:r w:rsidR="00905698" w:rsidRPr="00E60682">
        <w:rPr>
          <w:rFonts w:ascii="Arial" w:hAnsi="Arial" w:cs="Arial"/>
          <w:bCs/>
          <w:i/>
          <w:iCs/>
          <w:sz w:val="28"/>
          <w:szCs w:val="28"/>
        </w:rPr>
        <w:t xml:space="preserve"> con personal del organismo público descentralizado Sapaza, quien aporto para el dictamen una serie de datos que dan claridad al respecto del fondo de la situación del municipio. Según el organismo en el Zapotlán el Grande se cuentan al mes de julio del año 2025 un total de 37,038 cuentas habitacionales de las cuales 23,103 no cuentan con medidor y el resto 13,935 si tiene uno en la unidad habitacional. </w:t>
      </w:r>
      <w:r w:rsidR="00905698" w:rsidRPr="00E60682">
        <w:rPr>
          <w:rFonts w:ascii="Arial" w:hAnsi="Arial" w:cs="Arial"/>
          <w:b/>
          <w:i/>
          <w:iCs/>
          <w:sz w:val="28"/>
          <w:szCs w:val="28"/>
        </w:rPr>
        <w:t>CONSIDERANDOS:</w:t>
      </w:r>
      <w:r w:rsidR="0020611C">
        <w:rPr>
          <w:rFonts w:ascii="Arial" w:hAnsi="Arial" w:cs="Arial"/>
          <w:b/>
          <w:i/>
          <w:iCs/>
          <w:sz w:val="28"/>
          <w:szCs w:val="28"/>
        </w:rPr>
        <w:t xml:space="preserve"> </w:t>
      </w:r>
      <w:r w:rsidR="00905698" w:rsidRPr="00E60682">
        <w:rPr>
          <w:rFonts w:ascii="Arial" w:hAnsi="Arial" w:cs="Arial"/>
          <w:b/>
          <w:bCs/>
          <w:i/>
          <w:iCs/>
          <w:sz w:val="28"/>
          <w:szCs w:val="28"/>
        </w:rPr>
        <w:t>1.-</w:t>
      </w:r>
      <w:r w:rsidR="00905698" w:rsidRPr="00E60682">
        <w:rPr>
          <w:rFonts w:ascii="Arial" w:hAnsi="Arial" w:cs="Arial"/>
          <w:i/>
          <w:iCs/>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w:t>
      </w:r>
      <w:r w:rsidR="00905698" w:rsidRPr="00E60682">
        <w:rPr>
          <w:rFonts w:ascii="Arial" w:hAnsi="Arial" w:cs="Arial"/>
          <w:i/>
          <w:iCs/>
          <w:sz w:val="28"/>
          <w:szCs w:val="28"/>
        </w:rPr>
        <w:lastRenderedPageBreak/>
        <w:t>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20611C">
        <w:rPr>
          <w:rFonts w:ascii="Arial" w:hAnsi="Arial" w:cs="Arial"/>
          <w:i/>
          <w:iCs/>
          <w:sz w:val="28"/>
          <w:szCs w:val="28"/>
        </w:rPr>
        <w:t xml:space="preserve"> </w:t>
      </w:r>
      <w:r w:rsidR="00905698" w:rsidRPr="00E60682">
        <w:rPr>
          <w:rFonts w:ascii="Arial" w:hAnsi="Arial" w:cs="Arial"/>
          <w:b/>
          <w:i/>
          <w:iCs/>
          <w:sz w:val="28"/>
          <w:szCs w:val="28"/>
        </w:rPr>
        <w:t>2</w:t>
      </w:r>
      <w:r w:rsidR="00905698" w:rsidRPr="00E60682">
        <w:rPr>
          <w:rFonts w:ascii="Arial" w:hAnsi="Arial" w:cs="Arial"/>
          <w:bCs/>
          <w:i/>
          <w:iCs/>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los</w:t>
      </w:r>
      <w:r w:rsidR="0020611C">
        <w:rPr>
          <w:rFonts w:ascii="Arial" w:hAnsi="Arial" w:cs="Arial"/>
          <w:bCs/>
          <w:i/>
          <w:iCs/>
          <w:sz w:val="28"/>
          <w:szCs w:val="28"/>
        </w:rPr>
        <w:t xml:space="preserve"> </w:t>
      </w:r>
      <w:r w:rsidR="00905698" w:rsidRPr="00E60682">
        <w:rPr>
          <w:rFonts w:ascii="Arial" w:hAnsi="Arial" w:cs="Arial"/>
          <w:bCs/>
          <w:i/>
          <w:iCs/>
          <w:sz w:val="28"/>
          <w:szCs w:val="28"/>
        </w:rPr>
        <w:t>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20611C">
        <w:rPr>
          <w:rFonts w:ascii="Arial" w:hAnsi="Arial" w:cs="Arial"/>
          <w:bCs/>
          <w:i/>
          <w:iCs/>
          <w:sz w:val="28"/>
          <w:szCs w:val="28"/>
        </w:rPr>
        <w:t xml:space="preserve"> </w:t>
      </w:r>
      <w:r w:rsidR="00905698" w:rsidRPr="00E60682">
        <w:rPr>
          <w:rFonts w:ascii="Arial" w:hAnsi="Arial" w:cs="Arial"/>
          <w:b/>
          <w:bCs/>
          <w:i/>
          <w:iCs/>
          <w:sz w:val="28"/>
          <w:szCs w:val="28"/>
          <w:lang w:val="es-ES"/>
        </w:rPr>
        <w:t>3.</w:t>
      </w:r>
      <w:r w:rsidR="00905698" w:rsidRPr="00E60682">
        <w:rPr>
          <w:rFonts w:ascii="Arial" w:hAnsi="Arial" w:cs="Arial"/>
          <w:bCs/>
          <w:i/>
          <w:iCs/>
          <w:sz w:val="28"/>
          <w:szCs w:val="28"/>
          <w:lang w:val="es-ES"/>
        </w:rPr>
        <w:t xml:space="preserve">- La </w:t>
      </w:r>
      <w:r w:rsidR="00905698" w:rsidRPr="00E60682">
        <w:rPr>
          <w:rFonts w:ascii="Arial" w:hAnsi="Arial" w:cs="Arial"/>
          <w:b/>
          <w:bCs/>
          <w:i/>
          <w:iCs/>
          <w:sz w:val="28"/>
          <w:szCs w:val="28"/>
          <w:lang w:val="es-ES"/>
        </w:rPr>
        <w:t>ley de Gobierno y la Administración Pública Municipal del Estado de Jalisco</w:t>
      </w:r>
      <w:r w:rsidR="00905698" w:rsidRPr="00E60682">
        <w:rPr>
          <w:rFonts w:ascii="Arial" w:hAnsi="Arial" w:cs="Arial"/>
          <w:bCs/>
          <w:i/>
          <w:iCs/>
          <w:sz w:val="28"/>
          <w:szCs w:val="28"/>
          <w:lang w:val="es-ES"/>
        </w:rPr>
        <w:t xml:space="preserve"> en sus artículos 2, 37, 38 y demás relativos y aplicables establecen al </w:t>
      </w:r>
      <w:r w:rsidR="00905698" w:rsidRPr="00E60682">
        <w:rPr>
          <w:rFonts w:ascii="Arial" w:hAnsi="Arial" w:cs="Arial"/>
          <w:b/>
          <w:bCs/>
          <w:i/>
          <w:iCs/>
          <w:sz w:val="28"/>
          <w:szCs w:val="28"/>
          <w:lang w:val="es-ES"/>
        </w:rPr>
        <w:t>Municipio libre como nivel de Gobierno, así como la base de la organización política y administrativa y de la división territorial del Estado de Jalisco; con personalidad jurídica y patrimonio propio</w:t>
      </w:r>
      <w:r w:rsidR="00905698" w:rsidRPr="00E60682">
        <w:rPr>
          <w:rFonts w:ascii="Arial" w:hAnsi="Arial" w:cs="Arial"/>
          <w:bCs/>
          <w:i/>
          <w:iCs/>
          <w:sz w:val="28"/>
          <w:szCs w:val="28"/>
          <w:lang w:val="es-ES"/>
        </w:rPr>
        <w:t>; y las facultades y limitaciones establecidas en la Constitución Política de los Estados Unidos Mexicanos, en la particular del Estado y en la propia ley en mención, de igual manera establece las obligaciones y facultades de los Ayuntamientos.</w:t>
      </w:r>
      <w:r w:rsidR="0020611C">
        <w:rPr>
          <w:rFonts w:ascii="Arial" w:hAnsi="Arial" w:cs="Arial"/>
          <w:bCs/>
          <w:i/>
          <w:iCs/>
          <w:sz w:val="28"/>
          <w:szCs w:val="28"/>
          <w:lang w:val="es-ES"/>
        </w:rPr>
        <w:t xml:space="preserve"> </w:t>
      </w:r>
      <w:r w:rsidR="00905698" w:rsidRPr="00E60682">
        <w:rPr>
          <w:rFonts w:ascii="Arial" w:hAnsi="Arial" w:cs="Arial"/>
          <w:b/>
          <w:bCs/>
          <w:i/>
          <w:iCs/>
          <w:sz w:val="28"/>
          <w:szCs w:val="28"/>
          <w:lang w:val="es-ES"/>
        </w:rPr>
        <w:t>4.</w:t>
      </w:r>
      <w:r w:rsidR="00905698" w:rsidRPr="00E60682">
        <w:rPr>
          <w:rFonts w:ascii="Arial" w:hAnsi="Arial" w:cs="Arial"/>
          <w:bCs/>
          <w:i/>
          <w:iCs/>
          <w:sz w:val="28"/>
          <w:szCs w:val="28"/>
          <w:lang w:val="es-ES"/>
        </w:rPr>
        <w:t xml:space="preserve">- El artículo 37 del mismo ordenamiento, en su fracción II, </w:t>
      </w:r>
      <w:r w:rsidR="00905698" w:rsidRPr="00E60682">
        <w:rPr>
          <w:rFonts w:ascii="Arial" w:hAnsi="Arial" w:cs="Arial"/>
          <w:b/>
          <w:bCs/>
          <w:i/>
          <w:iCs/>
          <w:sz w:val="28"/>
          <w:szCs w:val="28"/>
          <w:lang w:val="es-ES"/>
        </w:rPr>
        <w:t>establece que es obligación del Ayuntamiento aprobar y aplicar su Presupuesto de Egresos</w:t>
      </w:r>
      <w:r w:rsidR="00905698" w:rsidRPr="00E60682">
        <w:rPr>
          <w:rFonts w:ascii="Arial" w:hAnsi="Arial" w:cs="Arial"/>
          <w:bCs/>
          <w:i/>
          <w:iCs/>
          <w:sz w:val="28"/>
          <w:szCs w:val="28"/>
          <w:lang w:val="es-ES"/>
        </w:rPr>
        <w:t xml:space="preserve">, que organicen la administración </w:t>
      </w:r>
      <w:r w:rsidR="00905698" w:rsidRPr="00E60682">
        <w:rPr>
          <w:rFonts w:ascii="Arial" w:hAnsi="Arial" w:cs="Arial"/>
          <w:bCs/>
          <w:i/>
          <w:iCs/>
          <w:sz w:val="28"/>
          <w:szCs w:val="28"/>
          <w:lang w:val="es-ES"/>
        </w:rPr>
        <w:lastRenderedPageBreak/>
        <w:t xml:space="preserve">pública municipal, regulen las materias, procedimientos, funciones y servicios públicos de su competencia y </w:t>
      </w:r>
      <w:r w:rsidR="00905698" w:rsidRPr="00E60682">
        <w:rPr>
          <w:rFonts w:ascii="Arial" w:hAnsi="Arial" w:cs="Arial"/>
          <w:b/>
          <w:bCs/>
          <w:i/>
          <w:iCs/>
          <w:sz w:val="28"/>
          <w:szCs w:val="28"/>
          <w:lang w:val="es-ES"/>
        </w:rPr>
        <w:t>aseguren la participación social y vecinal.</w:t>
      </w:r>
      <w:r w:rsidR="0020611C">
        <w:rPr>
          <w:rFonts w:ascii="Arial" w:hAnsi="Arial" w:cs="Arial"/>
          <w:bCs/>
          <w:sz w:val="28"/>
          <w:szCs w:val="28"/>
        </w:rPr>
        <w:t xml:space="preserve"> </w:t>
      </w:r>
      <w:r w:rsidR="00905698" w:rsidRPr="00E60682">
        <w:rPr>
          <w:rFonts w:ascii="Arial" w:hAnsi="Arial" w:cs="Arial"/>
          <w:b/>
          <w:i/>
          <w:iCs/>
          <w:sz w:val="28"/>
          <w:szCs w:val="28"/>
        </w:rPr>
        <w:t>5.-</w:t>
      </w:r>
      <w:r w:rsidR="00905698" w:rsidRPr="00E60682">
        <w:rPr>
          <w:rFonts w:ascii="Arial" w:hAnsi="Arial" w:cs="Arial"/>
          <w:bCs/>
          <w:i/>
          <w:iCs/>
          <w:sz w:val="28"/>
          <w:szCs w:val="28"/>
        </w:rPr>
        <w:t xml:space="preserve"> Mediante oficio </w:t>
      </w:r>
      <w:r w:rsidR="0020611C" w:rsidRPr="00E60682">
        <w:rPr>
          <w:rFonts w:ascii="Arial" w:hAnsi="Arial" w:cs="Arial"/>
          <w:bCs/>
          <w:i/>
          <w:iCs/>
          <w:sz w:val="28"/>
          <w:szCs w:val="28"/>
        </w:rPr>
        <w:t>número</w:t>
      </w:r>
      <w:r w:rsidR="00905698" w:rsidRPr="00E60682">
        <w:rPr>
          <w:rFonts w:ascii="Arial" w:hAnsi="Arial" w:cs="Arial"/>
          <w:bCs/>
          <w:i/>
          <w:iCs/>
          <w:sz w:val="28"/>
          <w:szCs w:val="28"/>
        </w:rPr>
        <w:t xml:space="preserve"> 805/2025 emitido por la Sala de Regidores se </w:t>
      </w:r>
      <w:r w:rsidR="0020611C" w:rsidRPr="00E60682">
        <w:rPr>
          <w:rFonts w:ascii="Arial" w:hAnsi="Arial" w:cs="Arial"/>
          <w:bCs/>
          <w:i/>
          <w:iCs/>
          <w:sz w:val="28"/>
          <w:szCs w:val="28"/>
        </w:rPr>
        <w:t>convocó</w:t>
      </w:r>
      <w:r w:rsidR="00905698" w:rsidRPr="00E60682">
        <w:rPr>
          <w:rFonts w:ascii="Arial" w:hAnsi="Arial" w:cs="Arial"/>
          <w:bCs/>
          <w:i/>
          <w:iCs/>
          <w:sz w:val="28"/>
          <w:szCs w:val="28"/>
        </w:rPr>
        <w:t xml:space="preserve"> a la cuarta </w:t>
      </w:r>
      <w:r w:rsidR="0020611C" w:rsidRPr="00E60682">
        <w:rPr>
          <w:rFonts w:ascii="Arial" w:hAnsi="Arial" w:cs="Arial"/>
          <w:bCs/>
          <w:i/>
          <w:iCs/>
          <w:sz w:val="28"/>
          <w:szCs w:val="28"/>
        </w:rPr>
        <w:t>sesión</w:t>
      </w:r>
      <w:r w:rsidR="00905698" w:rsidRPr="00E60682">
        <w:rPr>
          <w:rFonts w:ascii="Arial" w:hAnsi="Arial" w:cs="Arial"/>
          <w:bCs/>
          <w:i/>
          <w:iCs/>
          <w:sz w:val="28"/>
          <w:szCs w:val="28"/>
        </w:rPr>
        <w:t xml:space="preserve"> ordinaria de </w:t>
      </w:r>
      <w:r w:rsidR="0020611C" w:rsidRPr="00E60682">
        <w:rPr>
          <w:rFonts w:ascii="Arial" w:hAnsi="Arial" w:cs="Arial"/>
          <w:bCs/>
          <w:i/>
          <w:iCs/>
          <w:sz w:val="28"/>
          <w:szCs w:val="28"/>
        </w:rPr>
        <w:t>comisión</w:t>
      </w:r>
      <w:r w:rsidR="00905698" w:rsidRPr="00E60682">
        <w:rPr>
          <w:rFonts w:ascii="Arial" w:hAnsi="Arial" w:cs="Arial"/>
          <w:bCs/>
          <w:i/>
          <w:iCs/>
          <w:sz w:val="28"/>
          <w:szCs w:val="28"/>
        </w:rPr>
        <w:t xml:space="preserve"> como convocante a la </w:t>
      </w:r>
      <w:r w:rsidR="0020611C" w:rsidRPr="00E60682">
        <w:rPr>
          <w:rFonts w:ascii="Arial" w:hAnsi="Arial" w:cs="Arial"/>
          <w:bCs/>
          <w:i/>
          <w:iCs/>
          <w:sz w:val="28"/>
          <w:szCs w:val="28"/>
        </w:rPr>
        <w:t>Comisión</w:t>
      </w:r>
      <w:r w:rsidR="00905698" w:rsidRPr="00E60682">
        <w:rPr>
          <w:rFonts w:ascii="Arial" w:hAnsi="Arial" w:cs="Arial"/>
          <w:bCs/>
          <w:i/>
          <w:iCs/>
          <w:sz w:val="28"/>
          <w:szCs w:val="28"/>
        </w:rPr>
        <w:t xml:space="preserve"> Edilicia Permanente de Agua Potable y Saneamiento, y como Coadyuvantes a las de Reglamentos y </w:t>
      </w:r>
      <w:r w:rsidR="0020611C" w:rsidRPr="00E60682">
        <w:rPr>
          <w:rFonts w:ascii="Arial" w:hAnsi="Arial" w:cs="Arial"/>
          <w:bCs/>
          <w:i/>
          <w:iCs/>
          <w:sz w:val="28"/>
          <w:szCs w:val="28"/>
        </w:rPr>
        <w:t>Gobernación</w:t>
      </w:r>
      <w:r w:rsidR="00905698" w:rsidRPr="00E60682">
        <w:rPr>
          <w:rFonts w:ascii="Arial" w:hAnsi="Arial" w:cs="Arial"/>
          <w:bCs/>
          <w:i/>
          <w:iCs/>
          <w:sz w:val="28"/>
          <w:szCs w:val="28"/>
        </w:rPr>
        <w:t xml:space="preserve"> y </w:t>
      </w:r>
      <w:r w:rsidR="0020611C" w:rsidRPr="00E60682">
        <w:rPr>
          <w:rFonts w:ascii="Arial" w:hAnsi="Arial" w:cs="Arial"/>
          <w:bCs/>
          <w:i/>
          <w:iCs/>
          <w:sz w:val="28"/>
          <w:szCs w:val="28"/>
        </w:rPr>
        <w:t>Participación</w:t>
      </w:r>
      <w:r w:rsidR="00905698" w:rsidRPr="00E60682">
        <w:rPr>
          <w:rFonts w:ascii="Arial" w:hAnsi="Arial" w:cs="Arial"/>
          <w:bCs/>
          <w:i/>
          <w:iCs/>
          <w:sz w:val="28"/>
          <w:szCs w:val="28"/>
        </w:rPr>
        <w:t xml:space="preserve"> Ciudadana, </w:t>
      </w:r>
      <w:r w:rsidR="0020611C" w:rsidRPr="00E60682">
        <w:rPr>
          <w:rFonts w:ascii="Arial" w:hAnsi="Arial" w:cs="Arial"/>
          <w:bCs/>
          <w:i/>
          <w:iCs/>
          <w:sz w:val="28"/>
          <w:szCs w:val="28"/>
        </w:rPr>
        <w:t>dentro</w:t>
      </w:r>
      <w:r w:rsidR="00905698" w:rsidRPr="00E60682">
        <w:rPr>
          <w:rFonts w:ascii="Arial" w:hAnsi="Arial" w:cs="Arial"/>
          <w:bCs/>
          <w:i/>
          <w:iCs/>
          <w:sz w:val="28"/>
          <w:szCs w:val="28"/>
        </w:rPr>
        <w:t xml:space="preserve"> de la cual se </w:t>
      </w:r>
      <w:r w:rsidR="0020611C" w:rsidRPr="00E60682">
        <w:rPr>
          <w:rFonts w:ascii="Arial" w:hAnsi="Arial" w:cs="Arial"/>
          <w:bCs/>
          <w:i/>
          <w:iCs/>
          <w:sz w:val="28"/>
          <w:szCs w:val="28"/>
        </w:rPr>
        <w:t>invitó</w:t>
      </w:r>
      <w:r w:rsidR="00905698" w:rsidRPr="00E60682">
        <w:rPr>
          <w:rFonts w:ascii="Arial" w:hAnsi="Arial" w:cs="Arial"/>
          <w:bCs/>
          <w:i/>
          <w:iCs/>
          <w:sz w:val="28"/>
          <w:szCs w:val="28"/>
        </w:rPr>
        <w:t xml:space="preserve"> a persona del SAPAZA para pudiera dilucidar las situaciones </w:t>
      </w:r>
      <w:r w:rsidR="0020611C" w:rsidRPr="00E60682">
        <w:rPr>
          <w:rFonts w:ascii="Arial" w:hAnsi="Arial" w:cs="Arial"/>
          <w:bCs/>
          <w:i/>
          <w:iCs/>
          <w:sz w:val="28"/>
          <w:szCs w:val="28"/>
        </w:rPr>
        <w:t>técnicas</w:t>
      </w:r>
      <w:r w:rsidR="00905698" w:rsidRPr="00E60682">
        <w:rPr>
          <w:rFonts w:ascii="Arial" w:hAnsi="Arial" w:cs="Arial"/>
          <w:bCs/>
          <w:i/>
          <w:iCs/>
          <w:sz w:val="28"/>
          <w:szCs w:val="28"/>
        </w:rPr>
        <w:t xml:space="preserve"> y </w:t>
      </w:r>
      <w:r w:rsidR="0020611C" w:rsidRPr="00E60682">
        <w:rPr>
          <w:rFonts w:ascii="Arial" w:hAnsi="Arial" w:cs="Arial"/>
          <w:bCs/>
          <w:i/>
          <w:iCs/>
          <w:sz w:val="28"/>
          <w:szCs w:val="28"/>
        </w:rPr>
        <w:t>específicas</w:t>
      </w:r>
      <w:r w:rsidR="00905698" w:rsidRPr="00E60682">
        <w:rPr>
          <w:rFonts w:ascii="Arial" w:hAnsi="Arial" w:cs="Arial"/>
          <w:bCs/>
          <w:i/>
          <w:iCs/>
          <w:sz w:val="28"/>
          <w:szCs w:val="28"/>
        </w:rPr>
        <w:t xml:space="preserve"> de este programa y las</w:t>
      </w:r>
      <w:r w:rsidR="00905698" w:rsidRPr="00E60682">
        <w:rPr>
          <w:rFonts w:ascii="Arial" w:hAnsi="Arial" w:cs="Arial"/>
          <w:i/>
          <w:iCs/>
          <w:sz w:val="28"/>
          <w:szCs w:val="28"/>
        </w:rPr>
        <w:t xml:space="preserve"> bases de la convocatoria y las Reglas de Operación del Programa “</w:t>
      </w:r>
      <w:r w:rsidR="00905698" w:rsidRPr="00E60682">
        <w:rPr>
          <w:rFonts w:ascii="Arial" w:hAnsi="Arial" w:cs="Arial"/>
          <w:b/>
          <w:bCs/>
          <w:i/>
          <w:iCs/>
          <w:sz w:val="28"/>
          <w:szCs w:val="28"/>
        </w:rPr>
        <w:t>Ahorra Cuidando el Agua”</w:t>
      </w:r>
      <w:r w:rsidR="00905698" w:rsidRPr="00E60682">
        <w:rPr>
          <w:rFonts w:ascii="Arial" w:hAnsi="Arial" w:cs="Arial"/>
          <w:i/>
          <w:iCs/>
          <w:sz w:val="28"/>
          <w:szCs w:val="28"/>
        </w:rPr>
        <w:t xml:space="preserve">, se adjuntan a la presente iniciativa con carácter de dictamen, por lo que </w:t>
      </w:r>
      <w:r w:rsidR="00905698" w:rsidRPr="00E60682">
        <w:rPr>
          <w:rFonts w:ascii="Arial" w:hAnsi="Arial" w:cs="Arial"/>
          <w:bCs/>
          <w:i/>
          <w:iCs/>
          <w:sz w:val="28"/>
          <w:szCs w:val="28"/>
        </w:rPr>
        <w:t xml:space="preserve">de </w:t>
      </w:r>
      <w:r w:rsidR="00905698" w:rsidRPr="00E60682">
        <w:rPr>
          <w:rFonts w:ascii="Arial" w:hAnsi="Arial" w:cs="Arial"/>
          <w:i/>
          <w:iCs/>
          <w:color w:val="000000" w:themeColor="text1"/>
          <w:sz w:val="28"/>
          <w:szCs w:val="28"/>
        </w:rPr>
        <w:t>acuerdo al</w:t>
      </w:r>
      <w:r w:rsidR="00905698" w:rsidRPr="00E60682">
        <w:rPr>
          <w:rFonts w:ascii="Arial" w:hAnsi="Arial" w:cs="Arial"/>
          <w:i/>
          <w:iCs/>
          <w:sz w:val="28"/>
          <w:szCs w:val="28"/>
        </w:rPr>
        <w:t xml:space="preserve"> artículo </w:t>
      </w:r>
      <w:r w:rsidR="00905698" w:rsidRPr="00E60682">
        <w:rPr>
          <w:rFonts w:ascii="Arial" w:hAnsi="Arial" w:cs="Arial"/>
          <w:i/>
          <w:iCs/>
          <w:color w:val="000000" w:themeColor="text1"/>
          <w:sz w:val="28"/>
          <w:szCs w:val="28"/>
        </w:rPr>
        <w:t xml:space="preserve">87 fracción IV, 92, 100 y demás relativos y aplicables del Reglamento Interior de Ayuntamiento del Municipio de Zapotlán el Grande, Jalisco, y en mérito de lo anteriormente fundado y motivado, proponemos a ustedes la presente </w:t>
      </w:r>
      <w:r w:rsidR="00905698" w:rsidRPr="00E60682">
        <w:rPr>
          <w:rFonts w:ascii="Arial" w:hAnsi="Arial" w:cs="Arial"/>
          <w:b/>
          <w:bCs/>
          <w:i/>
          <w:iCs/>
          <w:sz w:val="28"/>
          <w:szCs w:val="28"/>
        </w:rPr>
        <w:t>INICIATIVA CON CARÁCTER DE</w:t>
      </w:r>
      <w:r w:rsidR="00905698" w:rsidRPr="00E60682">
        <w:rPr>
          <w:rFonts w:ascii="Arial" w:hAnsi="Arial" w:cs="Arial"/>
          <w:i/>
          <w:iCs/>
          <w:sz w:val="28"/>
          <w:szCs w:val="28"/>
        </w:rPr>
        <w:t xml:space="preserve"> </w:t>
      </w:r>
      <w:r w:rsidR="00905698" w:rsidRPr="00E60682">
        <w:rPr>
          <w:rFonts w:ascii="Arial" w:hAnsi="Arial" w:cs="Arial"/>
          <w:b/>
          <w:i/>
          <w:iCs/>
          <w:sz w:val="28"/>
          <w:szCs w:val="28"/>
        </w:rPr>
        <w:t>DICTAMEN QUE APRUEBA LAS REGLAS DE OPERACIÓN DEL PROGRAMA “AHORRA CUIDANDO EL AGUA 2025”</w:t>
      </w:r>
      <w:r w:rsidR="00905698" w:rsidRPr="00E60682">
        <w:rPr>
          <w:rFonts w:ascii="Arial" w:hAnsi="Arial" w:cs="Arial"/>
          <w:b/>
          <w:i/>
          <w:iCs/>
          <w:color w:val="000000" w:themeColor="text1"/>
          <w:sz w:val="28"/>
          <w:szCs w:val="28"/>
        </w:rPr>
        <w:t xml:space="preserve"> </w:t>
      </w:r>
      <w:r w:rsidR="00905698" w:rsidRPr="00E60682">
        <w:rPr>
          <w:rFonts w:ascii="Arial" w:hAnsi="Arial" w:cs="Arial"/>
          <w:i/>
          <w:iCs/>
          <w:color w:val="000000" w:themeColor="text1"/>
          <w:sz w:val="28"/>
          <w:szCs w:val="28"/>
        </w:rPr>
        <w:t>bajo los siguientes:</w:t>
      </w:r>
      <w:r w:rsidR="0020611C">
        <w:rPr>
          <w:rFonts w:ascii="Arial" w:hAnsi="Arial" w:cs="Arial"/>
          <w:bCs/>
          <w:sz w:val="28"/>
          <w:szCs w:val="28"/>
        </w:rPr>
        <w:t xml:space="preserve"> </w:t>
      </w:r>
      <w:r w:rsidR="00905698" w:rsidRPr="00E60682">
        <w:rPr>
          <w:rFonts w:ascii="Arial" w:hAnsi="Arial" w:cs="Arial"/>
          <w:b/>
          <w:bCs/>
          <w:i/>
          <w:iCs/>
          <w:color w:val="000000" w:themeColor="text1"/>
          <w:sz w:val="28"/>
          <w:szCs w:val="28"/>
        </w:rPr>
        <w:t>PUNTOS DE ACUERDO</w:t>
      </w:r>
      <w:r w:rsidR="0020611C">
        <w:rPr>
          <w:rFonts w:ascii="Arial" w:hAnsi="Arial" w:cs="Arial"/>
          <w:bCs/>
          <w:sz w:val="28"/>
          <w:szCs w:val="28"/>
        </w:rPr>
        <w:t xml:space="preserve"> </w:t>
      </w:r>
      <w:r w:rsidR="00905698" w:rsidRPr="00E60682">
        <w:rPr>
          <w:rFonts w:ascii="Arial" w:hAnsi="Arial" w:cs="Arial"/>
          <w:b/>
          <w:bCs/>
          <w:i/>
          <w:iCs/>
          <w:sz w:val="28"/>
          <w:szCs w:val="28"/>
        </w:rPr>
        <w:t>PRIMERO</w:t>
      </w:r>
      <w:r w:rsidR="00905698" w:rsidRPr="00E60682">
        <w:rPr>
          <w:rFonts w:ascii="Arial" w:hAnsi="Arial" w:cs="Arial"/>
          <w:b/>
          <w:bCs/>
          <w:i/>
          <w:iCs/>
          <w:sz w:val="28"/>
          <w:szCs w:val="28"/>
          <w:lang w:val="es-ES"/>
        </w:rPr>
        <w:t>.-</w:t>
      </w:r>
      <w:r w:rsidR="00905698" w:rsidRPr="00E60682">
        <w:rPr>
          <w:rFonts w:ascii="Arial" w:hAnsi="Arial" w:cs="Arial"/>
          <w:bCs/>
          <w:i/>
          <w:iCs/>
          <w:sz w:val="28"/>
          <w:szCs w:val="28"/>
          <w:lang w:val="es-ES"/>
        </w:rPr>
        <w:t xml:space="preserve"> </w:t>
      </w:r>
      <w:r w:rsidR="00905698" w:rsidRPr="00E60682">
        <w:rPr>
          <w:rFonts w:ascii="Arial" w:hAnsi="Arial" w:cs="Arial"/>
          <w:bCs/>
          <w:i/>
          <w:iCs/>
          <w:sz w:val="28"/>
          <w:szCs w:val="28"/>
        </w:rPr>
        <w:t xml:space="preserve">Se autoriza por el Pleno de este Honorable Ayuntamiento Constitucional de Zapotlán el Grande, Jalisco, la aprobación en lo particular como en lo general de la </w:t>
      </w:r>
      <w:r w:rsidR="00905698" w:rsidRPr="00E60682">
        <w:rPr>
          <w:rFonts w:ascii="Arial" w:hAnsi="Arial" w:cs="Arial"/>
          <w:b/>
          <w:bCs/>
          <w:i/>
          <w:iCs/>
          <w:sz w:val="28"/>
          <w:szCs w:val="28"/>
        </w:rPr>
        <w:t>INICIATIVA CON CARÁCTER DE</w:t>
      </w:r>
      <w:r w:rsidR="00905698" w:rsidRPr="00E60682">
        <w:rPr>
          <w:rFonts w:ascii="Arial" w:hAnsi="Arial" w:cs="Arial"/>
          <w:i/>
          <w:iCs/>
          <w:sz w:val="28"/>
          <w:szCs w:val="28"/>
        </w:rPr>
        <w:t xml:space="preserve"> </w:t>
      </w:r>
      <w:r w:rsidR="00905698" w:rsidRPr="00E60682">
        <w:rPr>
          <w:rFonts w:ascii="Arial" w:hAnsi="Arial" w:cs="Arial"/>
          <w:b/>
          <w:i/>
          <w:iCs/>
          <w:sz w:val="28"/>
          <w:szCs w:val="28"/>
        </w:rPr>
        <w:t>DICTAMEN QUE APRUEBA LAS REGLAS DE OPERACIÓN DEL PROGRAMA “AHORRA CUIDANDO EL AGUA 2025”</w:t>
      </w:r>
      <w:r w:rsidR="00905698" w:rsidRPr="00E60682">
        <w:rPr>
          <w:rFonts w:ascii="Arial" w:hAnsi="Arial" w:cs="Arial"/>
          <w:b/>
          <w:i/>
          <w:iCs/>
          <w:color w:val="000000" w:themeColor="text1"/>
          <w:sz w:val="28"/>
          <w:szCs w:val="28"/>
        </w:rPr>
        <w:t xml:space="preserve"> </w:t>
      </w:r>
      <w:r w:rsidR="00905698" w:rsidRPr="00E60682">
        <w:rPr>
          <w:rFonts w:ascii="Arial" w:hAnsi="Arial" w:cs="Arial"/>
          <w:bCs/>
          <w:i/>
          <w:iCs/>
          <w:sz w:val="28"/>
          <w:szCs w:val="28"/>
        </w:rPr>
        <w:t>mismas que se anexan a la presente iniciativa con carácter de dictamen</w:t>
      </w:r>
      <w:r w:rsidR="00905698" w:rsidRPr="00E60682">
        <w:rPr>
          <w:rFonts w:ascii="Arial" w:hAnsi="Arial" w:cs="Arial"/>
          <w:i/>
          <w:iCs/>
          <w:sz w:val="28"/>
          <w:szCs w:val="28"/>
        </w:rPr>
        <w:t xml:space="preserve"> para el ejercicio fiscal 2025, así como la cantidad de </w:t>
      </w:r>
      <w:r w:rsidR="00905698" w:rsidRPr="00E60682">
        <w:rPr>
          <w:rFonts w:ascii="Arial" w:hAnsi="Arial" w:cs="Arial"/>
          <w:b/>
          <w:bCs/>
          <w:i/>
          <w:iCs/>
          <w:sz w:val="28"/>
          <w:szCs w:val="28"/>
        </w:rPr>
        <w:t>$</w:t>
      </w:r>
      <w:r w:rsidR="00905698" w:rsidRPr="00E60682">
        <w:rPr>
          <w:rFonts w:ascii="Arial" w:hAnsi="Arial" w:cs="Arial"/>
          <w:i/>
          <w:iCs/>
          <w:sz w:val="28"/>
          <w:szCs w:val="28"/>
        </w:rPr>
        <w:t xml:space="preserve">$441,166.22 (cuatrocientos cuarenta y un mil ciento sesenta y seis pesos 22/100 M/N) que se dispondrán de </w:t>
      </w:r>
      <w:r w:rsidR="00905698" w:rsidRPr="00E60682">
        <w:rPr>
          <w:rFonts w:ascii="Arial" w:hAnsi="Arial" w:cs="Arial"/>
          <w:i/>
          <w:iCs/>
          <w:sz w:val="28"/>
          <w:szCs w:val="28"/>
        </w:rPr>
        <w:lastRenderedPageBreak/>
        <w:t xml:space="preserve">la partida presupuestal </w:t>
      </w:r>
      <w:r w:rsidR="00905698" w:rsidRPr="00E60682">
        <w:rPr>
          <w:rFonts w:ascii="Arial" w:hAnsi="Arial" w:cs="Arial"/>
          <w:i/>
          <w:iCs/>
          <w:sz w:val="28"/>
          <w:szCs w:val="28"/>
          <w:u w:color="000000"/>
        </w:rPr>
        <w:t>P</w:t>
      </w:r>
      <w:r w:rsidR="00905698" w:rsidRPr="00E60682">
        <w:rPr>
          <w:rFonts w:ascii="Arial" w:hAnsi="Arial" w:cs="Arial"/>
          <w:i/>
          <w:iCs/>
          <w:sz w:val="28"/>
          <w:szCs w:val="28"/>
        </w:rPr>
        <w:t>artida 441. Ayudas Sociales a Personas</w:t>
      </w:r>
      <w:r w:rsidR="00905698" w:rsidRPr="00E60682">
        <w:rPr>
          <w:rFonts w:ascii="Arial" w:hAnsi="Arial" w:cs="Arial"/>
          <w:b/>
          <w:bCs/>
          <w:i/>
          <w:iCs/>
          <w:sz w:val="28"/>
          <w:szCs w:val="28"/>
        </w:rPr>
        <w:t xml:space="preserve">” Por lo que se </w:t>
      </w:r>
      <w:r w:rsidR="0020611C" w:rsidRPr="00E60682">
        <w:rPr>
          <w:rFonts w:ascii="Arial" w:hAnsi="Arial" w:cs="Arial"/>
          <w:b/>
          <w:bCs/>
          <w:i/>
          <w:iCs/>
          <w:sz w:val="28"/>
          <w:szCs w:val="28"/>
        </w:rPr>
        <w:t>instruya</w:t>
      </w:r>
      <w:r w:rsidR="00905698" w:rsidRPr="00E60682">
        <w:rPr>
          <w:rFonts w:ascii="Arial" w:hAnsi="Arial" w:cs="Arial"/>
          <w:b/>
          <w:bCs/>
          <w:i/>
          <w:iCs/>
          <w:sz w:val="28"/>
          <w:szCs w:val="28"/>
        </w:rPr>
        <w:t xml:space="preserve"> a la Encargada de la Hacienda Municipal del Municipio de Zapotlán el Grande, Jalisco, para que </w:t>
      </w:r>
      <w:r w:rsidR="00905698" w:rsidRPr="00E60682">
        <w:rPr>
          <w:rFonts w:ascii="Arial" w:hAnsi="Arial" w:cs="Arial"/>
          <w:b/>
          <w:i/>
          <w:iCs/>
          <w:sz w:val="28"/>
          <w:szCs w:val="28"/>
        </w:rPr>
        <w:t xml:space="preserve">sean transferidos a la </w:t>
      </w:r>
      <w:r w:rsidR="0020611C" w:rsidRPr="00E60682">
        <w:rPr>
          <w:rFonts w:ascii="Arial" w:hAnsi="Arial" w:cs="Arial"/>
          <w:b/>
          <w:i/>
          <w:iCs/>
          <w:sz w:val="28"/>
          <w:szCs w:val="28"/>
        </w:rPr>
        <w:t>Dirección</w:t>
      </w:r>
      <w:r w:rsidR="00905698" w:rsidRPr="00E60682">
        <w:rPr>
          <w:rFonts w:ascii="Arial" w:hAnsi="Arial" w:cs="Arial"/>
          <w:b/>
          <w:i/>
          <w:iCs/>
          <w:sz w:val="28"/>
          <w:szCs w:val="28"/>
        </w:rPr>
        <w:t xml:space="preserve"> de </w:t>
      </w:r>
      <w:r w:rsidR="0020611C" w:rsidRPr="00E60682">
        <w:rPr>
          <w:rFonts w:ascii="Arial" w:hAnsi="Arial" w:cs="Arial"/>
          <w:b/>
          <w:i/>
          <w:iCs/>
          <w:sz w:val="28"/>
          <w:szCs w:val="28"/>
        </w:rPr>
        <w:t>Participación</w:t>
      </w:r>
      <w:r w:rsidR="00905698" w:rsidRPr="00E60682">
        <w:rPr>
          <w:rFonts w:ascii="Arial" w:hAnsi="Arial" w:cs="Arial"/>
          <w:b/>
          <w:i/>
          <w:iCs/>
          <w:sz w:val="28"/>
          <w:szCs w:val="28"/>
        </w:rPr>
        <w:t xml:space="preserve"> Ciudadana para su ejecución.</w:t>
      </w:r>
      <w:r w:rsidR="0020611C">
        <w:rPr>
          <w:rFonts w:ascii="Arial" w:hAnsi="Arial" w:cs="Arial"/>
          <w:bCs/>
          <w:sz w:val="28"/>
          <w:szCs w:val="28"/>
        </w:rPr>
        <w:t xml:space="preserve"> </w:t>
      </w:r>
      <w:r w:rsidR="00905698" w:rsidRPr="00E60682">
        <w:rPr>
          <w:rFonts w:ascii="Arial" w:hAnsi="Arial" w:cs="Arial"/>
          <w:b/>
          <w:i/>
          <w:iCs/>
          <w:color w:val="000000" w:themeColor="text1"/>
          <w:sz w:val="28"/>
          <w:szCs w:val="28"/>
        </w:rPr>
        <w:t>SEGUNDO.-</w:t>
      </w:r>
      <w:r w:rsidR="00905698" w:rsidRPr="00E60682">
        <w:rPr>
          <w:rFonts w:ascii="Arial" w:hAnsi="Arial" w:cs="Arial"/>
          <w:i/>
          <w:iCs/>
          <w:color w:val="000000" w:themeColor="text1"/>
          <w:sz w:val="28"/>
          <w:szCs w:val="28"/>
        </w:rPr>
        <w:t xml:space="preserve"> Una vez aprobada la convocatoria y reglas de operación, materia de esta iniciativa, se faculte a la Presidenta Municipal y a la Secretaría de Ayuntamiento para su debida publicación en la Gaceta Municipal, de conformidad con lo que señala en artículo 47 fracción V, de la Ley de Gobierno y la Administración Pública Municipal del Estado de Jalisco, artículos 3, 18, 19, 20 y demás relativos y aplicables del Reglamento de la Gaceta Municipal de Zapotlán el Grande, Jalisco.</w:t>
      </w:r>
      <w:r w:rsidR="0020611C">
        <w:rPr>
          <w:rFonts w:ascii="Arial" w:hAnsi="Arial" w:cs="Arial"/>
          <w:bCs/>
          <w:sz w:val="28"/>
          <w:szCs w:val="28"/>
        </w:rPr>
        <w:t xml:space="preserve"> </w:t>
      </w:r>
      <w:r w:rsidR="00905698" w:rsidRPr="00E60682">
        <w:rPr>
          <w:rFonts w:ascii="Arial" w:hAnsi="Arial" w:cs="Arial"/>
          <w:b/>
          <w:i/>
          <w:iCs/>
          <w:color w:val="000000" w:themeColor="text1"/>
          <w:sz w:val="28"/>
          <w:szCs w:val="28"/>
        </w:rPr>
        <w:t>TERCERO.–</w:t>
      </w:r>
      <w:r w:rsidR="00905698" w:rsidRPr="00E60682">
        <w:rPr>
          <w:rFonts w:ascii="Arial" w:hAnsi="Arial" w:cs="Arial"/>
          <w:i/>
          <w:iCs/>
          <w:color w:val="000000" w:themeColor="text1"/>
          <w:sz w:val="28"/>
          <w:szCs w:val="28"/>
        </w:rPr>
        <w:t xml:space="preserve"> </w:t>
      </w:r>
      <w:r w:rsidR="00905698" w:rsidRPr="00E60682">
        <w:rPr>
          <w:rFonts w:ascii="Arial" w:hAnsi="Arial" w:cs="Arial"/>
          <w:i/>
          <w:iCs/>
          <w:sz w:val="28"/>
          <w:szCs w:val="28"/>
        </w:rPr>
        <w:t xml:space="preserve">Se faculta a la Secretaría de Ayuntamiento, a efecto de dar cumplimiento con el Resolutivo anterior, así como la divulgación de la presente Convocatoria y Reglas de Operación en la página oficial del Municipio de Zapotlán el Grande, Jalisco, en términos de lo dispuesto en la presente iniciativa de decreto. </w:t>
      </w:r>
      <w:r w:rsidR="00905698" w:rsidRPr="00E60682">
        <w:rPr>
          <w:rFonts w:ascii="Arial" w:hAnsi="Arial" w:cs="Arial"/>
          <w:b/>
          <w:bCs/>
          <w:i/>
          <w:iCs/>
          <w:sz w:val="28"/>
          <w:szCs w:val="28"/>
        </w:rPr>
        <w:t xml:space="preserve">CUARTO.- </w:t>
      </w:r>
      <w:r w:rsidR="00905698" w:rsidRPr="00E60682">
        <w:rPr>
          <w:rFonts w:ascii="Arial" w:hAnsi="Arial" w:cs="Arial"/>
          <w:i/>
          <w:iCs/>
          <w:sz w:val="28"/>
          <w:szCs w:val="28"/>
        </w:rPr>
        <w:t xml:space="preserve">Se </w:t>
      </w:r>
      <w:r w:rsidR="00905698" w:rsidRPr="00E60682">
        <w:rPr>
          <w:rFonts w:ascii="Arial" w:hAnsi="Arial" w:cs="Arial"/>
          <w:b/>
          <w:bCs/>
          <w:i/>
          <w:iCs/>
          <w:sz w:val="28"/>
          <w:szCs w:val="28"/>
        </w:rPr>
        <w:t>instruye a la encargada de la Hacienda Municipal Lic. Victoria García Contreras, para hacer la transferencia de $$441,166.22 (cuatrocientos cuarenta y un mil ciento sesenta y seis pesos 22/100 M/N)</w:t>
      </w:r>
      <w:r w:rsidR="00905698" w:rsidRPr="00E60682">
        <w:rPr>
          <w:rFonts w:ascii="Arial" w:hAnsi="Arial" w:cs="Arial"/>
          <w:i/>
          <w:iCs/>
          <w:sz w:val="28"/>
          <w:szCs w:val="28"/>
        </w:rPr>
        <w:t xml:space="preserve"> </w:t>
      </w:r>
      <w:r w:rsidR="00905698" w:rsidRPr="00E60682">
        <w:rPr>
          <w:rFonts w:ascii="Arial" w:hAnsi="Arial" w:cs="Arial"/>
          <w:b/>
          <w:bCs/>
          <w:i/>
          <w:iCs/>
          <w:sz w:val="28"/>
          <w:szCs w:val="28"/>
        </w:rPr>
        <w:t xml:space="preserve">a la </w:t>
      </w:r>
      <w:r w:rsidR="0020611C" w:rsidRPr="00E60682">
        <w:rPr>
          <w:rFonts w:ascii="Arial" w:hAnsi="Arial" w:cs="Arial"/>
          <w:b/>
          <w:bCs/>
          <w:i/>
          <w:iCs/>
          <w:sz w:val="28"/>
          <w:szCs w:val="28"/>
        </w:rPr>
        <w:t>Dirección</w:t>
      </w:r>
      <w:r w:rsidR="00905698" w:rsidRPr="00E60682">
        <w:rPr>
          <w:rFonts w:ascii="Arial" w:hAnsi="Arial" w:cs="Arial"/>
          <w:b/>
          <w:bCs/>
          <w:i/>
          <w:iCs/>
          <w:sz w:val="28"/>
          <w:szCs w:val="28"/>
        </w:rPr>
        <w:t xml:space="preserve"> de </w:t>
      </w:r>
      <w:r w:rsidR="0020611C" w:rsidRPr="00E60682">
        <w:rPr>
          <w:rFonts w:ascii="Arial" w:hAnsi="Arial" w:cs="Arial"/>
          <w:b/>
          <w:bCs/>
          <w:i/>
          <w:iCs/>
          <w:sz w:val="28"/>
          <w:szCs w:val="28"/>
        </w:rPr>
        <w:t>Participación</w:t>
      </w:r>
      <w:r w:rsidR="00905698" w:rsidRPr="00E60682">
        <w:rPr>
          <w:rFonts w:ascii="Arial" w:hAnsi="Arial" w:cs="Arial"/>
          <w:b/>
          <w:bCs/>
          <w:i/>
          <w:iCs/>
          <w:sz w:val="28"/>
          <w:szCs w:val="28"/>
        </w:rPr>
        <w:t xml:space="preserve"> Ciudadana</w:t>
      </w:r>
      <w:r w:rsidR="00905698" w:rsidRPr="00E60682">
        <w:rPr>
          <w:rFonts w:ascii="Arial" w:hAnsi="Arial" w:cs="Arial"/>
          <w:i/>
          <w:iCs/>
          <w:sz w:val="28"/>
          <w:szCs w:val="28"/>
        </w:rPr>
        <w:t>, para realizar las entregas de los apoyos en los meses establecidos en la convocatoria.</w:t>
      </w:r>
      <w:r w:rsidR="0020611C">
        <w:rPr>
          <w:rFonts w:ascii="Arial" w:hAnsi="Arial" w:cs="Arial"/>
          <w:i/>
          <w:iCs/>
          <w:sz w:val="28"/>
          <w:szCs w:val="28"/>
        </w:rPr>
        <w:t xml:space="preserve"> </w:t>
      </w:r>
      <w:r w:rsidR="00905698" w:rsidRPr="00E60682">
        <w:rPr>
          <w:rFonts w:ascii="Arial" w:hAnsi="Arial" w:cs="Arial"/>
          <w:b/>
          <w:i/>
          <w:iCs/>
          <w:sz w:val="28"/>
          <w:szCs w:val="28"/>
        </w:rPr>
        <w:t>QUINTO.</w:t>
      </w:r>
      <w:r w:rsidR="00905698" w:rsidRPr="00E60682">
        <w:rPr>
          <w:rFonts w:ascii="Arial" w:hAnsi="Arial" w:cs="Arial"/>
          <w:i/>
          <w:iCs/>
          <w:sz w:val="28"/>
          <w:szCs w:val="28"/>
        </w:rPr>
        <w:t xml:space="preserve">- Se </w:t>
      </w:r>
      <w:r w:rsidR="00905698" w:rsidRPr="00E60682">
        <w:rPr>
          <w:rFonts w:ascii="Arial" w:hAnsi="Arial" w:cs="Arial"/>
          <w:b/>
          <w:bCs/>
          <w:i/>
          <w:iCs/>
          <w:sz w:val="28"/>
          <w:szCs w:val="28"/>
        </w:rPr>
        <w:t>instruye, autoriza y faculta</w:t>
      </w:r>
      <w:r w:rsidR="00905698" w:rsidRPr="00E60682">
        <w:rPr>
          <w:rFonts w:ascii="Arial" w:hAnsi="Arial" w:cs="Arial"/>
          <w:i/>
          <w:iCs/>
          <w:sz w:val="28"/>
          <w:szCs w:val="28"/>
        </w:rPr>
        <w:t xml:space="preserve"> a la Directora General de </w:t>
      </w:r>
      <w:r w:rsidR="0020611C" w:rsidRPr="00E60682">
        <w:rPr>
          <w:rFonts w:ascii="Arial" w:hAnsi="Arial" w:cs="Arial"/>
          <w:i/>
          <w:iCs/>
          <w:sz w:val="28"/>
          <w:szCs w:val="28"/>
        </w:rPr>
        <w:t>Construcción</w:t>
      </w:r>
      <w:r w:rsidR="00905698" w:rsidRPr="00E60682">
        <w:rPr>
          <w:rFonts w:ascii="Arial" w:hAnsi="Arial" w:cs="Arial"/>
          <w:i/>
          <w:iCs/>
          <w:sz w:val="28"/>
          <w:szCs w:val="28"/>
        </w:rPr>
        <w:t xml:space="preserve"> de la Comunidad, así como a la Jefatura de </w:t>
      </w:r>
      <w:r w:rsidR="0020611C" w:rsidRPr="00E60682">
        <w:rPr>
          <w:rFonts w:ascii="Arial" w:hAnsi="Arial" w:cs="Arial"/>
          <w:i/>
          <w:iCs/>
          <w:sz w:val="28"/>
          <w:szCs w:val="28"/>
        </w:rPr>
        <w:t>Participación</w:t>
      </w:r>
      <w:r w:rsidR="00905698" w:rsidRPr="00E60682">
        <w:rPr>
          <w:rFonts w:ascii="Arial" w:hAnsi="Arial" w:cs="Arial"/>
          <w:i/>
          <w:iCs/>
          <w:sz w:val="28"/>
          <w:szCs w:val="28"/>
        </w:rPr>
        <w:t xml:space="preserve"> Ciudadana  para realizar los trámites necesarios para la ejecución y comprobación del programa </w:t>
      </w:r>
      <w:r w:rsidR="00905698" w:rsidRPr="00E60682">
        <w:rPr>
          <w:rFonts w:ascii="Arial" w:hAnsi="Arial" w:cs="Arial"/>
          <w:b/>
          <w:bCs/>
          <w:i/>
          <w:iCs/>
          <w:sz w:val="28"/>
          <w:szCs w:val="28"/>
        </w:rPr>
        <w:t>“Ahorra Cuidando el Agua 2025”</w:t>
      </w:r>
      <w:r w:rsidR="00905698" w:rsidRPr="00E60682">
        <w:rPr>
          <w:rFonts w:ascii="Arial" w:hAnsi="Arial" w:cs="Arial"/>
          <w:i/>
          <w:iCs/>
          <w:sz w:val="28"/>
          <w:szCs w:val="28"/>
        </w:rPr>
        <w:t xml:space="preserve"> así como hacer la divulgación de la </w:t>
      </w:r>
      <w:r w:rsidR="00905698" w:rsidRPr="00E60682">
        <w:rPr>
          <w:rFonts w:ascii="Arial" w:hAnsi="Arial" w:cs="Arial"/>
          <w:i/>
          <w:iCs/>
          <w:sz w:val="28"/>
          <w:szCs w:val="28"/>
        </w:rPr>
        <w:lastRenderedPageBreak/>
        <w:t>convocatoria autorizada por el Honorable Pleno de este Ayuntamiento Constitucional de Zapotlán el Grande, que tiene como beneficiarias a las personas  que no cuenten con medidor de agua,  para que quienes estén interesadas en participar en el programa se adhieran a las Reglas de Operación, insertas en el presente dictamen.</w:t>
      </w:r>
      <w:bookmarkStart w:id="66" w:name="_Hlk156893026"/>
      <w:r w:rsidR="0020611C">
        <w:rPr>
          <w:rFonts w:ascii="Arial" w:hAnsi="Arial" w:cs="Arial"/>
          <w:i/>
          <w:iCs/>
          <w:sz w:val="28"/>
          <w:szCs w:val="28"/>
        </w:rPr>
        <w:t xml:space="preserve"> </w:t>
      </w:r>
      <w:r w:rsidR="00905698" w:rsidRPr="00E60682">
        <w:rPr>
          <w:rFonts w:ascii="Arial" w:hAnsi="Arial" w:cs="Arial"/>
          <w:b/>
          <w:i/>
          <w:iCs/>
          <w:color w:val="000000" w:themeColor="text1"/>
          <w:sz w:val="28"/>
          <w:szCs w:val="28"/>
        </w:rPr>
        <w:t>SEXTO.-</w:t>
      </w:r>
      <w:r w:rsidR="00905698" w:rsidRPr="00E60682">
        <w:rPr>
          <w:rFonts w:ascii="Arial" w:hAnsi="Arial" w:cs="Arial"/>
          <w:i/>
          <w:iCs/>
          <w:color w:val="000000" w:themeColor="text1"/>
          <w:sz w:val="28"/>
          <w:szCs w:val="28"/>
        </w:rPr>
        <w:t xml:space="preserve"> </w:t>
      </w:r>
      <w:r w:rsidR="00905698" w:rsidRPr="00E60682">
        <w:rPr>
          <w:rFonts w:ascii="Arial" w:eastAsia="Calibri" w:hAnsi="Arial" w:cs="Arial"/>
          <w:i/>
          <w:iCs/>
          <w:color w:val="000000"/>
          <w:sz w:val="28"/>
          <w:szCs w:val="28"/>
        </w:rPr>
        <w:t>El Pleno del Ayuntamiento de Zapotlán el Grande, Jalisco</w:t>
      </w:r>
      <w:r w:rsidR="00905698" w:rsidRPr="00E60682">
        <w:rPr>
          <w:rFonts w:ascii="Arial" w:eastAsia="Calibri" w:hAnsi="Arial" w:cs="Arial"/>
          <w:b/>
          <w:i/>
          <w:iCs/>
          <w:color w:val="000000"/>
          <w:sz w:val="28"/>
          <w:szCs w:val="28"/>
        </w:rPr>
        <w:t xml:space="preserve">, INSTRUYE </w:t>
      </w:r>
      <w:r w:rsidR="00905698" w:rsidRPr="00E60682">
        <w:rPr>
          <w:rFonts w:ascii="Arial" w:eastAsia="Calibri" w:hAnsi="Arial" w:cs="Arial"/>
          <w:i/>
          <w:iCs/>
          <w:color w:val="000000"/>
          <w:sz w:val="28"/>
          <w:szCs w:val="28"/>
        </w:rPr>
        <w:t>a la</w:t>
      </w:r>
      <w:r w:rsidR="00905698" w:rsidRPr="00E60682">
        <w:rPr>
          <w:rFonts w:ascii="Arial" w:eastAsia="Calibri" w:hAnsi="Arial" w:cs="Arial"/>
          <w:b/>
          <w:i/>
          <w:iCs/>
          <w:color w:val="000000"/>
          <w:sz w:val="28"/>
          <w:szCs w:val="28"/>
        </w:rPr>
        <w:t xml:space="preserve"> SECRETARIA DE AYUNTAMIENTO, </w:t>
      </w:r>
      <w:r w:rsidR="00905698" w:rsidRPr="00E60682">
        <w:rPr>
          <w:rFonts w:ascii="Arial" w:eastAsia="Calibri" w:hAnsi="Arial" w:cs="Arial"/>
          <w:i/>
          <w:iCs/>
          <w:color w:val="000000"/>
          <w:sz w:val="28"/>
          <w:szCs w:val="28"/>
        </w:rPr>
        <w:t>a efecto de que notifique a la Síndico Municipal, a la Encargada de la Hacienda Municipal, a la Directora General de Construcción de la Comunicad, al Jefe</w:t>
      </w:r>
      <w:r w:rsidR="00905698" w:rsidRPr="00E60682">
        <w:rPr>
          <w:rFonts w:ascii="Arial" w:hAnsi="Arial" w:cs="Arial"/>
          <w:i/>
          <w:iCs/>
          <w:sz w:val="28"/>
          <w:szCs w:val="28"/>
        </w:rPr>
        <w:t xml:space="preserve"> de </w:t>
      </w:r>
      <w:r w:rsidR="0020611C" w:rsidRPr="00E60682">
        <w:rPr>
          <w:rFonts w:ascii="Arial" w:hAnsi="Arial" w:cs="Arial"/>
          <w:i/>
          <w:iCs/>
          <w:sz w:val="28"/>
          <w:szCs w:val="28"/>
        </w:rPr>
        <w:t>Participación</w:t>
      </w:r>
      <w:r w:rsidR="00905698" w:rsidRPr="00E60682">
        <w:rPr>
          <w:rFonts w:ascii="Arial" w:hAnsi="Arial" w:cs="Arial"/>
          <w:i/>
          <w:iCs/>
          <w:sz w:val="28"/>
          <w:szCs w:val="28"/>
        </w:rPr>
        <w:t xml:space="preserve"> Ciudadana</w:t>
      </w:r>
      <w:r w:rsidR="00905698" w:rsidRPr="00E60682">
        <w:rPr>
          <w:rFonts w:ascii="Arial" w:eastAsia="Calibri" w:hAnsi="Arial" w:cs="Arial"/>
          <w:i/>
          <w:iCs/>
          <w:color w:val="000000"/>
          <w:sz w:val="28"/>
          <w:szCs w:val="28"/>
        </w:rPr>
        <w:t>, todos en funciones, para los efectos procedimentales a que haya lugar.</w:t>
      </w:r>
      <w:bookmarkStart w:id="67" w:name="_Hlk188342320"/>
      <w:bookmarkEnd w:id="66"/>
      <w:r w:rsidR="0020611C">
        <w:rPr>
          <w:rFonts w:ascii="Arial" w:hAnsi="Arial" w:cs="Arial"/>
          <w:bCs/>
          <w:sz w:val="28"/>
          <w:szCs w:val="28"/>
        </w:rPr>
        <w:t xml:space="preserve"> </w:t>
      </w:r>
      <w:r w:rsidR="00905698" w:rsidRPr="00E60682">
        <w:rPr>
          <w:rFonts w:ascii="Arial" w:eastAsia="Calibri" w:hAnsi="Arial" w:cs="Arial"/>
          <w:i/>
          <w:iCs/>
          <w:sz w:val="28"/>
          <w:szCs w:val="28"/>
        </w:rPr>
        <w:t>ATENTAMENTE</w:t>
      </w:r>
      <w:bookmarkStart w:id="68" w:name="_Hlk188349407"/>
      <w:r w:rsidR="0020611C">
        <w:rPr>
          <w:rFonts w:ascii="Arial" w:eastAsia="Calibri" w:hAnsi="Arial" w:cs="Arial"/>
          <w:i/>
          <w:iCs/>
          <w:sz w:val="28"/>
          <w:szCs w:val="28"/>
        </w:rPr>
        <w:t xml:space="preserve"> </w:t>
      </w:r>
      <w:r w:rsidR="00905698" w:rsidRPr="00E60682">
        <w:rPr>
          <w:rFonts w:ascii="Arial" w:hAnsi="Arial" w:cs="Arial"/>
          <w:b/>
          <w:bCs/>
          <w:i/>
          <w:iCs/>
          <w:sz w:val="28"/>
          <w:szCs w:val="28"/>
        </w:rPr>
        <w:t>“2025, AÑO DEL 130 ANIVERSARIO DEL NATALICIO DE LA MUSA Y ESCRITORA ZAPOTLENSE MARIA GUADALUPE MARIN PRECIADO”</w:t>
      </w:r>
      <w:r w:rsidR="0020611C">
        <w:rPr>
          <w:rFonts w:ascii="Arial" w:hAnsi="Arial" w:cs="Arial"/>
          <w:bCs/>
          <w:sz w:val="28"/>
          <w:szCs w:val="28"/>
        </w:rPr>
        <w:t xml:space="preserve"> </w:t>
      </w:r>
      <w:r w:rsidR="00905698" w:rsidRPr="00E60682">
        <w:rPr>
          <w:rFonts w:ascii="Arial" w:eastAsia="Calibri" w:hAnsi="Arial" w:cs="Arial"/>
          <w:i/>
          <w:iCs/>
          <w:sz w:val="28"/>
          <w:szCs w:val="28"/>
        </w:rPr>
        <w:t>Ciudad Guzmán, Mpio. de Zapotlán el Grande, Jalisco, 28 de julio del año 2025</w:t>
      </w:r>
      <w:bookmarkEnd w:id="67"/>
      <w:bookmarkEnd w:id="68"/>
      <w:r w:rsidR="0020611C">
        <w:rPr>
          <w:rFonts w:ascii="Arial" w:hAnsi="Arial" w:cs="Arial"/>
          <w:bCs/>
          <w:sz w:val="28"/>
          <w:szCs w:val="28"/>
        </w:rPr>
        <w:t xml:space="preserve"> </w:t>
      </w:r>
      <w:r w:rsidR="00905698" w:rsidRPr="00E60682">
        <w:rPr>
          <w:rFonts w:ascii="Arial" w:hAnsi="Arial" w:cs="Arial"/>
          <w:b/>
          <w:bCs/>
          <w:i/>
          <w:iCs/>
          <w:sz w:val="28"/>
          <w:szCs w:val="28"/>
        </w:rPr>
        <w:t>ATENTAMENTE</w:t>
      </w:r>
      <w:r w:rsidR="0020611C">
        <w:rPr>
          <w:rFonts w:ascii="Arial" w:hAnsi="Arial" w:cs="Arial"/>
          <w:bCs/>
          <w:sz w:val="28"/>
          <w:szCs w:val="28"/>
        </w:rPr>
        <w:t xml:space="preserve"> </w:t>
      </w:r>
      <w:r w:rsidR="00905698" w:rsidRPr="00E60682">
        <w:rPr>
          <w:rFonts w:ascii="Arial" w:hAnsi="Arial" w:cs="Arial"/>
          <w:i/>
          <w:iCs/>
          <w:sz w:val="28"/>
          <w:szCs w:val="28"/>
        </w:rPr>
        <w:t>"2025, AÑO DEL 130 ANIVERSARIO DEL NATALICIO DE LA MUSA Y ESCRITORA ZAPOTLENSE MARIA GUADALUPE MARIN PRECIADO".</w:t>
      </w:r>
      <w:r w:rsidR="0020611C">
        <w:rPr>
          <w:rFonts w:ascii="Arial" w:hAnsi="Arial" w:cs="Arial"/>
          <w:bCs/>
          <w:sz w:val="28"/>
          <w:szCs w:val="28"/>
        </w:rPr>
        <w:t xml:space="preserve"> </w:t>
      </w:r>
      <w:r w:rsidR="00905698" w:rsidRPr="00E60682">
        <w:rPr>
          <w:rFonts w:ascii="Arial" w:hAnsi="Arial" w:cs="Arial"/>
          <w:i/>
          <w:iCs/>
          <w:sz w:val="28"/>
          <w:szCs w:val="28"/>
        </w:rPr>
        <w:t>CD. GUZMÁN MUNICIPIO DE ZAPOTLÁN EL GRANDE, JALISCO.</w:t>
      </w:r>
      <w:r w:rsidR="0020611C">
        <w:rPr>
          <w:rFonts w:ascii="Arial" w:hAnsi="Arial" w:cs="Arial"/>
          <w:bCs/>
          <w:sz w:val="28"/>
          <w:szCs w:val="28"/>
        </w:rPr>
        <w:t xml:space="preserve"> </w:t>
      </w:r>
      <w:r w:rsidR="00905698" w:rsidRPr="00E60682">
        <w:rPr>
          <w:rFonts w:ascii="Arial" w:hAnsi="Arial" w:cs="Arial"/>
          <w:i/>
          <w:iCs/>
          <w:sz w:val="28"/>
          <w:szCs w:val="28"/>
        </w:rPr>
        <w:t>A 21 DE JULIO DE 2025.</w:t>
      </w:r>
      <w:r w:rsidR="0020611C">
        <w:rPr>
          <w:rFonts w:ascii="Arial" w:hAnsi="Arial" w:cs="Arial"/>
          <w:i/>
          <w:iCs/>
          <w:sz w:val="28"/>
          <w:szCs w:val="28"/>
        </w:rPr>
        <w:t xml:space="preserve"> </w:t>
      </w:r>
      <w:r w:rsidR="00905698" w:rsidRPr="00E60682">
        <w:rPr>
          <w:rStyle w:val="Ninguno"/>
          <w:rFonts w:ascii="Arial" w:hAnsi="Arial" w:cs="Arial"/>
          <w:b/>
          <w:bCs/>
          <w:i/>
          <w:iCs/>
          <w:sz w:val="28"/>
          <w:szCs w:val="28"/>
        </w:rPr>
        <w:t>LIC. MIGUEL MARENTES</w:t>
      </w:r>
      <w:r w:rsidR="0020611C">
        <w:rPr>
          <w:rStyle w:val="Ninguno"/>
          <w:rFonts w:ascii="Arial" w:hAnsi="Arial" w:cs="Arial"/>
          <w:b/>
          <w:bCs/>
          <w:i/>
          <w:iCs/>
          <w:sz w:val="28"/>
          <w:szCs w:val="28"/>
        </w:rPr>
        <w:t xml:space="preserve"> </w:t>
      </w:r>
      <w:r w:rsidR="00905698" w:rsidRPr="00E60682">
        <w:rPr>
          <w:rStyle w:val="Ninguno"/>
          <w:rFonts w:ascii="Arial" w:hAnsi="Arial" w:cs="Arial"/>
          <w:i/>
          <w:iCs/>
          <w:sz w:val="28"/>
          <w:szCs w:val="28"/>
        </w:rPr>
        <w:t>PRESIDENTE DE LA COMISIÓN EDILICIA PERMANENTE DE AGUA POTABLE Y SANEAMIENTO.</w:t>
      </w:r>
      <w:r w:rsidR="0020611C">
        <w:rPr>
          <w:rStyle w:val="Ninguno"/>
          <w:rFonts w:ascii="Arial" w:hAnsi="Arial" w:cs="Arial"/>
          <w:i/>
          <w:iCs/>
          <w:sz w:val="28"/>
          <w:szCs w:val="28"/>
        </w:rPr>
        <w:t xml:space="preserve"> </w:t>
      </w:r>
      <w:r w:rsidR="0020611C">
        <w:rPr>
          <w:rStyle w:val="Ninguno"/>
          <w:rFonts w:ascii="Arial" w:hAnsi="Arial" w:cs="Arial"/>
          <w:b/>
          <w:bCs/>
          <w:i/>
          <w:iCs/>
          <w:sz w:val="28"/>
          <w:szCs w:val="28"/>
        </w:rPr>
        <w:t xml:space="preserve">FIRMA” </w:t>
      </w:r>
      <w:r w:rsidR="00905698" w:rsidRPr="00E60682">
        <w:rPr>
          <w:rStyle w:val="Ninguno"/>
          <w:rFonts w:ascii="Arial" w:hAnsi="Arial" w:cs="Arial"/>
          <w:b/>
          <w:bCs/>
          <w:i/>
          <w:iCs/>
          <w:sz w:val="28"/>
          <w:szCs w:val="28"/>
        </w:rPr>
        <w:t xml:space="preserve">C. MAGALI CASILLAS CONTRERAS.  </w:t>
      </w:r>
      <w:r w:rsidR="0020611C" w:rsidRPr="00E60682">
        <w:rPr>
          <w:rStyle w:val="Ninguno"/>
          <w:rFonts w:ascii="Arial" w:hAnsi="Arial" w:cs="Arial"/>
          <w:i/>
          <w:iCs/>
          <w:sz w:val="28"/>
          <w:szCs w:val="28"/>
        </w:rPr>
        <w:t xml:space="preserve">PRESIDENTA Y REGIDORA VOCAL DE LA </w:t>
      </w:r>
      <w:r w:rsidR="00C35318" w:rsidRPr="00E60682">
        <w:rPr>
          <w:rStyle w:val="Ninguno"/>
          <w:rFonts w:ascii="Arial" w:hAnsi="Arial" w:cs="Arial"/>
          <w:i/>
          <w:iCs/>
          <w:sz w:val="28"/>
          <w:szCs w:val="28"/>
        </w:rPr>
        <w:t>COMISION DE AGUA POTABLE Y SANEAMIENTO.</w:t>
      </w:r>
      <w:r w:rsidR="00C35318" w:rsidRPr="00C35318">
        <w:rPr>
          <w:rStyle w:val="Ninguno"/>
          <w:rFonts w:ascii="Arial" w:hAnsi="Arial" w:cs="Arial"/>
          <w:b/>
          <w:bCs/>
          <w:i/>
          <w:iCs/>
          <w:sz w:val="28"/>
          <w:szCs w:val="28"/>
        </w:rPr>
        <w:t>FIRMA”</w:t>
      </w:r>
      <w:r w:rsidR="00C35318">
        <w:rPr>
          <w:rStyle w:val="Ninguno"/>
          <w:rFonts w:ascii="Arial" w:hAnsi="Arial" w:cs="Arial"/>
          <w:i/>
          <w:iCs/>
          <w:sz w:val="28"/>
          <w:szCs w:val="28"/>
        </w:rPr>
        <w:t xml:space="preserve"> </w:t>
      </w:r>
      <w:r w:rsidR="00905698" w:rsidRPr="00E60682">
        <w:rPr>
          <w:rStyle w:val="Ninguno"/>
          <w:rFonts w:ascii="Arial" w:hAnsi="Arial" w:cs="Arial"/>
          <w:b/>
          <w:bCs/>
          <w:i/>
          <w:iCs/>
          <w:sz w:val="28"/>
          <w:szCs w:val="28"/>
        </w:rPr>
        <w:t>C. BERTHA SILVIA GOMEZ RAMOS.</w:t>
      </w:r>
      <w:r w:rsidR="00905698" w:rsidRPr="00E60682">
        <w:rPr>
          <w:rStyle w:val="Ninguno"/>
          <w:rFonts w:ascii="Arial" w:hAnsi="Arial" w:cs="Arial"/>
          <w:i/>
          <w:iCs/>
          <w:sz w:val="28"/>
          <w:szCs w:val="28"/>
        </w:rPr>
        <w:t xml:space="preserve">  REGIDORA VOCAL DE LA COMISION </w:t>
      </w:r>
      <w:r w:rsidR="00C35318">
        <w:rPr>
          <w:rStyle w:val="Ninguno"/>
          <w:rFonts w:ascii="Arial" w:hAnsi="Arial" w:cs="Arial"/>
          <w:i/>
          <w:iCs/>
          <w:sz w:val="28"/>
          <w:szCs w:val="28"/>
        </w:rPr>
        <w:t xml:space="preserve">DE AGUA POTABLE Y SANEAMIENTO. </w:t>
      </w:r>
      <w:r w:rsidR="00C35318">
        <w:rPr>
          <w:rStyle w:val="Ninguno"/>
          <w:rFonts w:ascii="Arial" w:hAnsi="Arial" w:cs="Arial"/>
          <w:b/>
          <w:bCs/>
          <w:i/>
          <w:iCs/>
          <w:sz w:val="28"/>
          <w:szCs w:val="28"/>
        </w:rPr>
        <w:t xml:space="preserve">NO FIRMA” </w:t>
      </w:r>
      <w:r w:rsidR="00905698" w:rsidRPr="00E60682">
        <w:rPr>
          <w:rStyle w:val="Ninguno"/>
          <w:rFonts w:ascii="Arial" w:hAnsi="Arial" w:cs="Arial"/>
          <w:b/>
          <w:bCs/>
          <w:i/>
          <w:iCs/>
          <w:sz w:val="28"/>
          <w:szCs w:val="28"/>
        </w:rPr>
        <w:t>C. CLAUDIA MARGARITA ROBLES GOMEZ</w:t>
      </w:r>
      <w:r w:rsidR="00905698" w:rsidRPr="00E60682">
        <w:rPr>
          <w:rStyle w:val="Ninguno"/>
          <w:rFonts w:ascii="Arial" w:hAnsi="Arial" w:cs="Arial"/>
          <w:i/>
          <w:iCs/>
          <w:sz w:val="28"/>
          <w:szCs w:val="28"/>
        </w:rPr>
        <w:t>.</w:t>
      </w:r>
      <w:r w:rsidR="00905698" w:rsidRPr="00E60682">
        <w:rPr>
          <w:rStyle w:val="Ninguno"/>
          <w:rFonts w:ascii="Arial" w:hAnsi="Arial" w:cs="Arial"/>
          <w:i/>
          <w:iCs/>
          <w:sz w:val="28"/>
          <w:szCs w:val="28"/>
        </w:rPr>
        <w:br/>
        <w:t>SINDICA Y REGIDORA PRESIDENTA DE LA COMISION DE REGLAMENTOS Y</w:t>
      </w:r>
      <w:r w:rsidR="00C35318">
        <w:rPr>
          <w:rStyle w:val="Ninguno"/>
          <w:rFonts w:ascii="Arial" w:hAnsi="Arial" w:cs="Arial"/>
          <w:i/>
          <w:iCs/>
          <w:sz w:val="28"/>
          <w:szCs w:val="28"/>
        </w:rPr>
        <w:t xml:space="preserve"> </w:t>
      </w:r>
      <w:r w:rsidR="00905698" w:rsidRPr="00E60682">
        <w:rPr>
          <w:rStyle w:val="Ninguno"/>
          <w:rFonts w:ascii="Arial" w:hAnsi="Arial" w:cs="Arial"/>
          <w:i/>
          <w:iCs/>
          <w:sz w:val="28"/>
          <w:szCs w:val="28"/>
        </w:rPr>
        <w:t>GOBERNACION.</w:t>
      </w:r>
      <w:r w:rsidR="00C35318">
        <w:rPr>
          <w:rStyle w:val="Ninguno"/>
          <w:rFonts w:ascii="Arial" w:hAnsi="Arial" w:cs="Arial"/>
          <w:i/>
          <w:iCs/>
          <w:sz w:val="28"/>
          <w:szCs w:val="28"/>
        </w:rPr>
        <w:t xml:space="preserve"> </w:t>
      </w:r>
      <w:r w:rsidR="00C35318">
        <w:rPr>
          <w:rStyle w:val="Ninguno"/>
          <w:rFonts w:ascii="Arial" w:hAnsi="Arial" w:cs="Arial"/>
          <w:b/>
          <w:bCs/>
          <w:i/>
          <w:iCs/>
          <w:sz w:val="28"/>
          <w:szCs w:val="28"/>
        </w:rPr>
        <w:t xml:space="preserve">DRA. MIRIAM SALOMÉ </w:t>
      </w:r>
      <w:r w:rsidR="00C35318">
        <w:rPr>
          <w:rStyle w:val="Ninguno"/>
          <w:rFonts w:ascii="Arial" w:hAnsi="Arial" w:cs="Arial"/>
          <w:b/>
          <w:bCs/>
          <w:i/>
          <w:iCs/>
          <w:sz w:val="28"/>
          <w:szCs w:val="28"/>
        </w:rPr>
        <w:lastRenderedPageBreak/>
        <w:t xml:space="preserve">TORRES LARES </w:t>
      </w:r>
      <w:r w:rsidR="00C35318">
        <w:rPr>
          <w:rStyle w:val="Ninguno"/>
          <w:rFonts w:ascii="Arial" w:hAnsi="Arial" w:cs="Arial"/>
          <w:i/>
          <w:iCs/>
          <w:sz w:val="28"/>
          <w:szCs w:val="28"/>
        </w:rPr>
        <w:t xml:space="preserve">REGIDORA VOCAL DE LA COMISIÓN DE REGLAMENTOS Y GOBERNACIÓN </w:t>
      </w:r>
      <w:r w:rsidR="00C35318">
        <w:rPr>
          <w:rStyle w:val="Ninguno"/>
          <w:rFonts w:ascii="Arial" w:hAnsi="Arial" w:cs="Arial"/>
          <w:b/>
          <w:bCs/>
          <w:i/>
          <w:iCs/>
          <w:sz w:val="28"/>
          <w:szCs w:val="28"/>
        </w:rPr>
        <w:t xml:space="preserve">DRA. OLGA GARCÍA AYALA </w:t>
      </w:r>
      <w:r w:rsidR="00C35318">
        <w:rPr>
          <w:rStyle w:val="Ninguno"/>
          <w:rFonts w:ascii="Arial" w:hAnsi="Arial" w:cs="Arial"/>
          <w:i/>
          <w:iCs/>
          <w:sz w:val="28"/>
          <w:szCs w:val="28"/>
        </w:rPr>
        <w:t>REGIDORA VOCAL DE LA COMISIÓN DE REGLAMENTOS Y GOBERNACIÓN</w:t>
      </w:r>
      <w:r w:rsidR="00120C11">
        <w:rPr>
          <w:rStyle w:val="Ninguno"/>
          <w:rFonts w:ascii="Arial" w:hAnsi="Arial" w:cs="Arial"/>
          <w:i/>
          <w:iCs/>
          <w:sz w:val="28"/>
          <w:szCs w:val="28"/>
        </w:rPr>
        <w:t xml:space="preserve"> </w:t>
      </w:r>
      <w:r w:rsidR="00975851">
        <w:rPr>
          <w:rStyle w:val="Ninguno"/>
          <w:rFonts w:ascii="Arial" w:hAnsi="Arial" w:cs="Arial"/>
          <w:b/>
          <w:bCs/>
          <w:i/>
          <w:iCs/>
          <w:sz w:val="28"/>
          <w:szCs w:val="28"/>
        </w:rPr>
        <w:t xml:space="preserve">C. JOSÉ BERTÍN CHÁVEZ VARGAS </w:t>
      </w:r>
      <w:r w:rsidR="00975851">
        <w:rPr>
          <w:rStyle w:val="Ninguno"/>
          <w:rFonts w:ascii="Arial" w:hAnsi="Arial" w:cs="Arial"/>
          <w:i/>
          <w:iCs/>
          <w:sz w:val="28"/>
          <w:szCs w:val="28"/>
        </w:rPr>
        <w:t xml:space="preserve">REGIDOR VOCAL DE LA COMISIÓN DE DESARROLLO ECONÓMICO. </w:t>
      </w:r>
      <w:r w:rsidR="00905698" w:rsidRPr="00E60682">
        <w:rPr>
          <w:rFonts w:ascii="Arial" w:hAnsi="Arial" w:cs="Arial"/>
          <w:b/>
          <w:bCs/>
          <w:i/>
          <w:iCs/>
          <w:sz w:val="28"/>
          <w:szCs w:val="28"/>
        </w:rPr>
        <w:t xml:space="preserve">C. ERNESTO SANCHEZ </w:t>
      </w:r>
      <w:proofErr w:type="spellStart"/>
      <w:r w:rsidR="00905698" w:rsidRPr="00E60682">
        <w:rPr>
          <w:rFonts w:ascii="Arial" w:hAnsi="Arial" w:cs="Arial"/>
          <w:b/>
          <w:bCs/>
          <w:i/>
          <w:iCs/>
          <w:sz w:val="28"/>
          <w:szCs w:val="28"/>
        </w:rPr>
        <w:t>SANCHEZ</w:t>
      </w:r>
      <w:proofErr w:type="spellEnd"/>
      <w:r w:rsidR="00905698" w:rsidRPr="00E60682">
        <w:rPr>
          <w:rFonts w:ascii="Arial" w:hAnsi="Arial" w:cs="Arial"/>
          <w:b/>
          <w:bCs/>
          <w:i/>
          <w:iCs/>
          <w:sz w:val="28"/>
          <w:szCs w:val="28"/>
        </w:rPr>
        <w:t xml:space="preserve">. </w:t>
      </w:r>
      <w:r w:rsidR="00120C11" w:rsidRPr="00E60682">
        <w:rPr>
          <w:rFonts w:ascii="Arial" w:hAnsi="Arial" w:cs="Arial"/>
          <w:i/>
          <w:iCs/>
          <w:sz w:val="28"/>
          <w:szCs w:val="28"/>
        </w:rPr>
        <w:t>REGIDOR VOCAL DE LA COMISION DE</w:t>
      </w:r>
      <w:r w:rsidR="00120C11">
        <w:rPr>
          <w:rFonts w:ascii="Arial" w:hAnsi="Arial" w:cs="Arial"/>
          <w:i/>
          <w:iCs/>
          <w:sz w:val="28"/>
          <w:szCs w:val="28"/>
        </w:rPr>
        <w:t xml:space="preserve"> PARTICIPACIÓN CIUDADANA </w:t>
      </w:r>
      <w:r w:rsidR="00120C11">
        <w:rPr>
          <w:rFonts w:ascii="Arial" w:hAnsi="Arial" w:cs="Arial"/>
          <w:b/>
          <w:bCs/>
          <w:i/>
          <w:iCs/>
          <w:sz w:val="28"/>
          <w:szCs w:val="28"/>
        </w:rPr>
        <w:t xml:space="preserve">C. MIGUEL MARENTES </w:t>
      </w:r>
      <w:r w:rsidR="00120C11" w:rsidRPr="00E60682">
        <w:rPr>
          <w:rFonts w:ascii="Arial" w:hAnsi="Arial" w:cs="Arial"/>
          <w:i/>
          <w:iCs/>
          <w:sz w:val="28"/>
          <w:szCs w:val="28"/>
        </w:rPr>
        <w:t>REGIDOR VOCAL DE LA COMISION DE</w:t>
      </w:r>
      <w:r w:rsidR="00120C11">
        <w:rPr>
          <w:rFonts w:ascii="Arial" w:hAnsi="Arial" w:cs="Arial"/>
          <w:i/>
          <w:iCs/>
          <w:sz w:val="28"/>
          <w:szCs w:val="28"/>
        </w:rPr>
        <w:t xml:space="preserve"> PARTICIPACIÓN CIUDADANA </w:t>
      </w:r>
      <w:r w:rsidR="00120C11">
        <w:rPr>
          <w:rFonts w:ascii="Arial" w:hAnsi="Arial" w:cs="Arial"/>
          <w:b/>
          <w:bCs/>
          <w:i/>
          <w:iCs/>
          <w:sz w:val="28"/>
          <w:szCs w:val="28"/>
        </w:rPr>
        <w:t xml:space="preserve">C. AURORA CECILIA ARAUJO ÁLVAREZ </w:t>
      </w:r>
      <w:r w:rsidR="00120C11" w:rsidRPr="00E60682">
        <w:rPr>
          <w:rFonts w:ascii="Arial" w:hAnsi="Arial" w:cs="Arial"/>
          <w:i/>
          <w:iCs/>
          <w:sz w:val="28"/>
          <w:szCs w:val="28"/>
        </w:rPr>
        <w:t>REGIDOR</w:t>
      </w:r>
      <w:r w:rsidR="00120C11">
        <w:rPr>
          <w:rFonts w:ascii="Arial" w:hAnsi="Arial" w:cs="Arial"/>
          <w:i/>
          <w:iCs/>
          <w:sz w:val="28"/>
          <w:szCs w:val="28"/>
        </w:rPr>
        <w:t>A</w:t>
      </w:r>
      <w:r w:rsidR="00120C11" w:rsidRPr="00E60682">
        <w:rPr>
          <w:rFonts w:ascii="Arial" w:hAnsi="Arial" w:cs="Arial"/>
          <w:i/>
          <w:iCs/>
          <w:sz w:val="28"/>
          <w:szCs w:val="28"/>
        </w:rPr>
        <w:t xml:space="preserve"> VOCAL DE LA COMISION DE</w:t>
      </w:r>
      <w:r w:rsidR="00120C11">
        <w:rPr>
          <w:rFonts w:ascii="Arial" w:hAnsi="Arial" w:cs="Arial"/>
          <w:i/>
          <w:iCs/>
          <w:sz w:val="28"/>
          <w:szCs w:val="28"/>
        </w:rPr>
        <w:t xml:space="preserve"> PARTICIPACIÓN CIUDADANA</w:t>
      </w:r>
      <w:r w:rsidR="00120C11">
        <w:rPr>
          <w:rFonts w:ascii="Arial" w:hAnsi="Arial" w:cs="Arial"/>
          <w:b/>
          <w:bCs/>
          <w:i/>
          <w:iCs/>
          <w:sz w:val="28"/>
          <w:szCs w:val="28"/>
        </w:rPr>
        <w:t xml:space="preserve"> FIRMAN”</w:t>
      </w:r>
      <w:r w:rsidR="00975851">
        <w:rPr>
          <w:rFonts w:ascii="Arial" w:hAnsi="Arial" w:cs="Arial"/>
          <w:b/>
          <w:bCs/>
          <w:i/>
          <w:iCs/>
          <w:sz w:val="28"/>
          <w:szCs w:val="28"/>
        </w:rPr>
        <w:t xml:space="preserve"> </w:t>
      </w:r>
      <w:r w:rsidR="00DA6935">
        <w:rPr>
          <w:rFonts w:ascii="Arial" w:hAnsi="Arial" w:cs="Arial"/>
          <w:b/>
          <w:bCs/>
          <w:i/>
          <w:iCs/>
          <w:sz w:val="28"/>
          <w:szCs w:val="28"/>
        </w:rPr>
        <w:t xml:space="preserve">- - - - - - - - - - - - - - - - - - - - - - - - - - - - C. Secretaria de Ayuntamiento Karla Cisneros Torres: </w:t>
      </w:r>
      <w:r w:rsidR="00DA6935">
        <w:rPr>
          <w:rFonts w:ascii="Arial" w:hAnsi="Arial" w:cs="Arial"/>
          <w:sz w:val="28"/>
          <w:szCs w:val="28"/>
        </w:rPr>
        <w:t>Gracias Regidor. ¿Algún comentario?... Si no hubiera comentarios, voy a someter a su consideración la</w:t>
      </w:r>
      <w:r w:rsidR="00120C11">
        <w:rPr>
          <w:rFonts w:ascii="Arial" w:hAnsi="Arial" w:cs="Arial"/>
          <w:b/>
          <w:bCs/>
          <w:i/>
          <w:iCs/>
          <w:sz w:val="28"/>
          <w:szCs w:val="28"/>
        </w:rPr>
        <w:t xml:space="preserve"> </w:t>
      </w:r>
      <w:r w:rsidR="00905698" w:rsidRPr="00E60682">
        <w:rPr>
          <w:rFonts w:ascii="Arial" w:hAnsi="Arial" w:cs="Arial"/>
          <w:b/>
          <w:bCs/>
          <w:i/>
          <w:iCs/>
          <w:sz w:val="28"/>
          <w:szCs w:val="28"/>
        </w:rPr>
        <w:t xml:space="preserve">                </w:t>
      </w:r>
      <w:r w:rsidR="00D17180" w:rsidRPr="00A76A80">
        <w:rPr>
          <w:rFonts w:ascii="Arial" w:hAnsi="Arial" w:cs="Arial"/>
          <w:bCs/>
          <w:sz w:val="28"/>
          <w:szCs w:val="28"/>
        </w:rPr>
        <w:t xml:space="preserve">Iniciativa con carácter de </w:t>
      </w:r>
      <w:r w:rsidR="00D17180">
        <w:rPr>
          <w:rFonts w:ascii="Arial" w:hAnsi="Arial" w:cs="Arial"/>
          <w:bCs/>
          <w:sz w:val="28"/>
          <w:szCs w:val="28"/>
        </w:rPr>
        <w:t>D</w:t>
      </w:r>
      <w:r w:rsidR="00D17180" w:rsidRPr="00A76A80">
        <w:rPr>
          <w:rFonts w:ascii="Arial" w:hAnsi="Arial" w:cs="Arial"/>
          <w:bCs/>
          <w:sz w:val="28"/>
          <w:szCs w:val="28"/>
        </w:rPr>
        <w:t xml:space="preserve">ictamen que aprueba las </w:t>
      </w:r>
      <w:r w:rsidR="00D17180">
        <w:rPr>
          <w:rFonts w:ascii="Arial" w:hAnsi="Arial" w:cs="Arial"/>
          <w:bCs/>
          <w:sz w:val="28"/>
          <w:szCs w:val="28"/>
        </w:rPr>
        <w:t>R</w:t>
      </w:r>
      <w:r w:rsidR="00D17180" w:rsidRPr="00A76A80">
        <w:rPr>
          <w:rFonts w:ascii="Arial" w:hAnsi="Arial" w:cs="Arial"/>
          <w:bCs/>
          <w:sz w:val="28"/>
          <w:szCs w:val="28"/>
        </w:rPr>
        <w:t xml:space="preserve">eglas de </w:t>
      </w:r>
      <w:r w:rsidR="00D17180">
        <w:rPr>
          <w:rFonts w:ascii="Arial" w:hAnsi="Arial" w:cs="Arial"/>
          <w:bCs/>
          <w:sz w:val="28"/>
          <w:szCs w:val="28"/>
        </w:rPr>
        <w:t>O</w:t>
      </w:r>
      <w:r w:rsidR="00D17180" w:rsidRPr="00A76A80">
        <w:rPr>
          <w:rFonts w:ascii="Arial" w:hAnsi="Arial" w:cs="Arial"/>
          <w:bCs/>
          <w:sz w:val="28"/>
          <w:szCs w:val="28"/>
        </w:rPr>
        <w:t xml:space="preserve">peración del </w:t>
      </w:r>
      <w:r w:rsidR="00D17180">
        <w:rPr>
          <w:rFonts w:ascii="Arial" w:hAnsi="Arial" w:cs="Arial"/>
          <w:bCs/>
          <w:sz w:val="28"/>
          <w:szCs w:val="28"/>
        </w:rPr>
        <w:t>P</w:t>
      </w:r>
      <w:r w:rsidR="00D17180" w:rsidRPr="00A76A80">
        <w:rPr>
          <w:rFonts w:ascii="Arial" w:hAnsi="Arial" w:cs="Arial"/>
          <w:bCs/>
          <w:sz w:val="28"/>
          <w:szCs w:val="28"/>
        </w:rPr>
        <w:t>rograma “</w:t>
      </w:r>
      <w:r w:rsidR="00D17180">
        <w:rPr>
          <w:rFonts w:ascii="Arial" w:hAnsi="Arial" w:cs="Arial"/>
          <w:bCs/>
          <w:sz w:val="28"/>
          <w:szCs w:val="28"/>
        </w:rPr>
        <w:t>A</w:t>
      </w:r>
      <w:r w:rsidR="00D17180" w:rsidRPr="00A76A80">
        <w:rPr>
          <w:rFonts w:ascii="Arial" w:hAnsi="Arial" w:cs="Arial"/>
          <w:bCs/>
          <w:sz w:val="28"/>
          <w:szCs w:val="28"/>
        </w:rPr>
        <w:t xml:space="preserve">horra </w:t>
      </w:r>
      <w:r w:rsidR="00D17180">
        <w:rPr>
          <w:rFonts w:ascii="Arial" w:hAnsi="Arial" w:cs="Arial"/>
          <w:bCs/>
          <w:sz w:val="28"/>
          <w:szCs w:val="28"/>
        </w:rPr>
        <w:t>C</w:t>
      </w:r>
      <w:r w:rsidR="00D17180" w:rsidRPr="00A76A80">
        <w:rPr>
          <w:rFonts w:ascii="Arial" w:hAnsi="Arial" w:cs="Arial"/>
          <w:bCs/>
          <w:sz w:val="28"/>
          <w:szCs w:val="28"/>
        </w:rPr>
        <w:t xml:space="preserve">uidando el </w:t>
      </w:r>
      <w:r w:rsidR="00D17180">
        <w:rPr>
          <w:rFonts w:ascii="Arial" w:hAnsi="Arial" w:cs="Arial"/>
          <w:bCs/>
          <w:sz w:val="28"/>
          <w:szCs w:val="28"/>
        </w:rPr>
        <w:t>A</w:t>
      </w:r>
      <w:r w:rsidR="00D17180" w:rsidRPr="00A76A80">
        <w:rPr>
          <w:rFonts w:ascii="Arial" w:hAnsi="Arial" w:cs="Arial"/>
          <w:bCs/>
          <w:sz w:val="28"/>
          <w:szCs w:val="28"/>
        </w:rPr>
        <w:t>gua 2025”</w:t>
      </w:r>
      <w:r w:rsidR="00DA6935">
        <w:rPr>
          <w:rFonts w:ascii="Arial" w:hAnsi="Arial" w:cs="Arial"/>
          <w:bCs/>
          <w:sz w:val="28"/>
          <w:szCs w:val="28"/>
        </w:rPr>
        <w:t>, en los términos en que fueron expuestos, si están por la afirmativa, sírvanse levantar su mano</w:t>
      </w:r>
      <w:r w:rsidR="00DA6935" w:rsidRPr="00DA6935">
        <w:rPr>
          <w:rFonts w:ascii="Arial" w:hAnsi="Arial" w:cs="Arial"/>
          <w:bCs/>
          <w:sz w:val="28"/>
          <w:szCs w:val="28"/>
        </w:rPr>
        <w:t>…</w:t>
      </w:r>
      <w:r w:rsidR="00DA6935" w:rsidRPr="00DA6935">
        <w:rPr>
          <w:rFonts w:ascii="Arial" w:hAnsi="Arial" w:cs="Arial"/>
          <w:b/>
          <w:sz w:val="28"/>
          <w:szCs w:val="28"/>
        </w:rPr>
        <w:t xml:space="preserve"> </w:t>
      </w:r>
      <w:r w:rsidR="00D17180" w:rsidRPr="00DA6935">
        <w:rPr>
          <w:rFonts w:ascii="Arial" w:hAnsi="Arial" w:cs="Arial"/>
          <w:b/>
          <w:sz w:val="28"/>
          <w:szCs w:val="28"/>
        </w:rPr>
        <w:t>1</w:t>
      </w:r>
      <w:r w:rsidR="00D17180">
        <w:rPr>
          <w:rFonts w:ascii="Arial" w:hAnsi="Arial" w:cs="Arial"/>
          <w:b/>
          <w:sz w:val="28"/>
          <w:szCs w:val="28"/>
        </w:rPr>
        <w:t>1</w:t>
      </w:r>
      <w:r w:rsidR="00D17180" w:rsidRPr="00121978">
        <w:rPr>
          <w:rFonts w:ascii="Arial" w:hAnsi="Arial" w:cs="Arial"/>
          <w:b/>
          <w:sz w:val="28"/>
          <w:szCs w:val="28"/>
        </w:rPr>
        <w:t xml:space="preserve"> votos a favor.</w:t>
      </w:r>
      <w:r w:rsidR="00D17180">
        <w:rPr>
          <w:rFonts w:ascii="Arial" w:hAnsi="Arial" w:cs="Arial"/>
          <w:b/>
          <w:sz w:val="28"/>
          <w:szCs w:val="28"/>
        </w:rPr>
        <w:t xml:space="preserve"> 2 votos en abstención: </w:t>
      </w:r>
      <w:r w:rsidR="00D17180">
        <w:rPr>
          <w:rFonts w:ascii="Arial" w:hAnsi="Arial" w:cs="Arial"/>
          <w:bCs/>
          <w:sz w:val="28"/>
          <w:szCs w:val="28"/>
        </w:rPr>
        <w:t>De la C. Regidora María Olga García Ayala y del C. Regidor Higinio del Toro Pérez.</w:t>
      </w:r>
      <w:r w:rsidR="00D17180" w:rsidRPr="00121978">
        <w:rPr>
          <w:rFonts w:ascii="Arial" w:hAnsi="Arial" w:cs="Arial"/>
          <w:b/>
          <w:sz w:val="28"/>
          <w:szCs w:val="28"/>
        </w:rPr>
        <w:t xml:space="preserve"> 1 ausencia justificada: </w:t>
      </w:r>
      <w:r w:rsidR="00D17180" w:rsidRPr="00121978">
        <w:rPr>
          <w:rFonts w:ascii="Arial" w:hAnsi="Arial" w:cs="Arial"/>
          <w:bCs/>
          <w:sz w:val="28"/>
          <w:szCs w:val="28"/>
        </w:rPr>
        <w:t>Del C. Regidor Gustavo López Sandoval.</w:t>
      </w:r>
      <w:r w:rsidR="00D17180" w:rsidRPr="00121978">
        <w:rPr>
          <w:rFonts w:ascii="Arial" w:hAnsi="Arial" w:cs="Arial"/>
          <w:b/>
          <w:sz w:val="28"/>
          <w:szCs w:val="28"/>
        </w:rPr>
        <w:t xml:space="preserve"> </w:t>
      </w:r>
      <w:r w:rsidR="00D17180" w:rsidRPr="00121978">
        <w:rPr>
          <w:rFonts w:ascii="Arial" w:hAnsi="Arial" w:cs="Arial"/>
          <w:sz w:val="28"/>
          <w:szCs w:val="28"/>
        </w:rPr>
        <w:t xml:space="preserve">(Justifica su inasistencia la C. Regidora Dunia Catalina Cruz Moreno y la C. Regidora Aurora Cecilia Araujo Álvarez.) </w:t>
      </w:r>
      <w:r w:rsidR="00D17180" w:rsidRPr="00121978">
        <w:rPr>
          <w:rFonts w:ascii="Arial" w:hAnsi="Arial" w:cs="Arial"/>
          <w:b/>
          <w:bCs/>
          <w:sz w:val="28"/>
          <w:szCs w:val="28"/>
        </w:rPr>
        <w:t xml:space="preserve">Aprobado por </w:t>
      </w:r>
      <w:r w:rsidR="00D17180">
        <w:rPr>
          <w:rFonts w:ascii="Arial" w:hAnsi="Arial" w:cs="Arial"/>
          <w:b/>
          <w:bCs/>
          <w:sz w:val="28"/>
          <w:szCs w:val="28"/>
        </w:rPr>
        <w:t>mayoría calificada</w:t>
      </w:r>
      <w:r w:rsidR="00D17180" w:rsidRPr="00121978">
        <w:rPr>
          <w:rFonts w:ascii="Arial" w:hAnsi="Arial" w:cs="Arial"/>
          <w:b/>
          <w:bCs/>
          <w:sz w:val="28"/>
          <w:szCs w:val="28"/>
        </w:rPr>
        <w:t>.</w:t>
      </w:r>
      <w:r w:rsidR="00DA6935">
        <w:rPr>
          <w:rFonts w:ascii="Arial" w:hAnsi="Arial" w:cs="Arial"/>
          <w:b/>
          <w:bCs/>
          <w:sz w:val="28"/>
          <w:szCs w:val="28"/>
        </w:rPr>
        <w:t xml:space="preserve"> - - - - - - - - - - - - - - - - - - - </w:t>
      </w:r>
      <w:r w:rsidRPr="00034E7C">
        <w:rPr>
          <w:rFonts w:ascii="Arial" w:hAnsi="Arial" w:cs="Arial"/>
          <w:b/>
          <w:sz w:val="28"/>
          <w:szCs w:val="28"/>
          <w:u w:val="single"/>
        </w:rPr>
        <w:t>TRIGÉSIMO SEGUNDO</w:t>
      </w:r>
      <w:r w:rsidR="00034E7C" w:rsidRPr="00034E7C">
        <w:rPr>
          <w:rFonts w:ascii="Arial" w:hAnsi="Arial" w:cs="Arial"/>
          <w:b/>
          <w:sz w:val="28"/>
          <w:szCs w:val="28"/>
          <w:u w:val="single"/>
        </w:rPr>
        <w:t xml:space="preserve"> PUNTO</w:t>
      </w:r>
      <w:r>
        <w:rPr>
          <w:rFonts w:ascii="Arial" w:hAnsi="Arial" w:cs="Arial"/>
          <w:b/>
          <w:sz w:val="28"/>
          <w:szCs w:val="28"/>
        </w:rPr>
        <w:t xml:space="preserve">: </w:t>
      </w:r>
      <w:r w:rsidRPr="00A76A80">
        <w:rPr>
          <w:rFonts w:ascii="Arial" w:hAnsi="Arial" w:cs="Arial"/>
          <w:bCs/>
          <w:sz w:val="28"/>
          <w:szCs w:val="28"/>
        </w:rPr>
        <w:t xml:space="preserve">Dictamen de </w:t>
      </w:r>
      <w:r>
        <w:rPr>
          <w:rFonts w:ascii="Arial" w:hAnsi="Arial" w:cs="Arial"/>
          <w:bCs/>
          <w:sz w:val="28"/>
          <w:szCs w:val="28"/>
        </w:rPr>
        <w:t>O</w:t>
      </w:r>
      <w:r w:rsidRPr="00A76A80">
        <w:rPr>
          <w:rFonts w:ascii="Arial" w:hAnsi="Arial" w:cs="Arial"/>
          <w:bCs/>
          <w:sz w:val="28"/>
          <w:szCs w:val="28"/>
        </w:rPr>
        <w:t xml:space="preserve">rdenamiento </w:t>
      </w:r>
      <w:r>
        <w:rPr>
          <w:rFonts w:ascii="Arial" w:hAnsi="Arial" w:cs="Arial"/>
          <w:bCs/>
          <w:sz w:val="28"/>
          <w:szCs w:val="28"/>
        </w:rPr>
        <w:t>M</w:t>
      </w:r>
      <w:r w:rsidRPr="00A76A80">
        <w:rPr>
          <w:rFonts w:ascii="Arial" w:hAnsi="Arial" w:cs="Arial"/>
          <w:bCs/>
          <w:sz w:val="28"/>
          <w:szCs w:val="28"/>
        </w:rPr>
        <w:t xml:space="preserve">unicipal que abroga el </w:t>
      </w:r>
      <w:r>
        <w:rPr>
          <w:rFonts w:ascii="Arial" w:hAnsi="Arial" w:cs="Arial"/>
          <w:bCs/>
          <w:sz w:val="28"/>
          <w:szCs w:val="28"/>
        </w:rPr>
        <w:t>O</w:t>
      </w:r>
      <w:r w:rsidRPr="00A76A80">
        <w:rPr>
          <w:rFonts w:ascii="Arial" w:hAnsi="Arial" w:cs="Arial"/>
          <w:bCs/>
          <w:sz w:val="28"/>
          <w:szCs w:val="28"/>
        </w:rPr>
        <w:t xml:space="preserve">rdenamiento </w:t>
      </w:r>
      <w:r>
        <w:rPr>
          <w:rFonts w:ascii="Arial" w:hAnsi="Arial" w:cs="Arial"/>
          <w:bCs/>
          <w:sz w:val="28"/>
          <w:szCs w:val="28"/>
        </w:rPr>
        <w:t>M</w:t>
      </w:r>
      <w:r w:rsidRPr="00A76A80">
        <w:rPr>
          <w:rFonts w:ascii="Arial" w:hAnsi="Arial" w:cs="Arial"/>
          <w:bCs/>
          <w:sz w:val="28"/>
          <w:szCs w:val="28"/>
        </w:rPr>
        <w:t xml:space="preserve">unicipal para el </w:t>
      </w:r>
      <w:r>
        <w:rPr>
          <w:rFonts w:ascii="Arial" w:hAnsi="Arial" w:cs="Arial"/>
          <w:bCs/>
          <w:sz w:val="28"/>
          <w:szCs w:val="28"/>
        </w:rPr>
        <w:t>U</w:t>
      </w:r>
      <w:r w:rsidRPr="00A76A80">
        <w:rPr>
          <w:rFonts w:ascii="Arial" w:hAnsi="Arial" w:cs="Arial"/>
          <w:bCs/>
          <w:sz w:val="28"/>
          <w:szCs w:val="28"/>
        </w:rPr>
        <w:t xml:space="preserve">so de </w:t>
      </w:r>
      <w:r>
        <w:rPr>
          <w:rFonts w:ascii="Arial" w:hAnsi="Arial" w:cs="Arial"/>
          <w:bCs/>
          <w:sz w:val="28"/>
          <w:szCs w:val="28"/>
        </w:rPr>
        <w:t>S</w:t>
      </w:r>
      <w:r w:rsidRPr="00A76A80">
        <w:rPr>
          <w:rFonts w:ascii="Arial" w:hAnsi="Arial" w:cs="Arial"/>
          <w:bCs/>
          <w:sz w:val="28"/>
          <w:szCs w:val="28"/>
        </w:rPr>
        <w:t xml:space="preserve">uelo y </w:t>
      </w:r>
      <w:r>
        <w:rPr>
          <w:rFonts w:ascii="Arial" w:hAnsi="Arial" w:cs="Arial"/>
          <w:bCs/>
          <w:sz w:val="28"/>
          <w:szCs w:val="28"/>
        </w:rPr>
        <w:t>C</w:t>
      </w:r>
      <w:r w:rsidRPr="00A76A80">
        <w:rPr>
          <w:rFonts w:ascii="Arial" w:hAnsi="Arial" w:cs="Arial"/>
          <w:bCs/>
          <w:sz w:val="28"/>
          <w:szCs w:val="28"/>
        </w:rPr>
        <w:t xml:space="preserve">onservación del </w:t>
      </w:r>
      <w:r>
        <w:rPr>
          <w:rFonts w:ascii="Arial" w:hAnsi="Arial" w:cs="Arial"/>
          <w:bCs/>
          <w:sz w:val="28"/>
          <w:szCs w:val="28"/>
        </w:rPr>
        <w:t>M</w:t>
      </w:r>
      <w:r w:rsidRPr="00A76A80">
        <w:rPr>
          <w:rFonts w:ascii="Arial" w:hAnsi="Arial" w:cs="Arial"/>
          <w:bCs/>
          <w:sz w:val="28"/>
          <w:szCs w:val="28"/>
        </w:rPr>
        <w:t xml:space="preserve">alecón del </w:t>
      </w:r>
      <w:r>
        <w:rPr>
          <w:rFonts w:ascii="Arial" w:hAnsi="Arial" w:cs="Arial"/>
          <w:bCs/>
          <w:sz w:val="28"/>
          <w:szCs w:val="28"/>
        </w:rPr>
        <w:t>L</w:t>
      </w:r>
      <w:r w:rsidRPr="00A76A80">
        <w:rPr>
          <w:rFonts w:ascii="Arial" w:hAnsi="Arial" w:cs="Arial"/>
          <w:bCs/>
          <w:sz w:val="28"/>
          <w:szCs w:val="28"/>
        </w:rPr>
        <w:t xml:space="preserve">ago de </w:t>
      </w:r>
      <w:r>
        <w:rPr>
          <w:rFonts w:ascii="Arial" w:hAnsi="Arial" w:cs="Arial"/>
          <w:bCs/>
          <w:sz w:val="28"/>
          <w:szCs w:val="28"/>
        </w:rPr>
        <w:t>Z</w:t>
      </w:r>
      <w:r w:rsidRPr="00A76A80">
        <w:rPr>
          <w:rFonts w:ascii="Arial" w:hAnsi="Arial" w:cs="Arial"/>
          <w:bCs/>
          <w:sz w:val="28"/>
          <w:szCs w:val="28"/>
        </w:rPr>
        <w:t xml:space="preserve">apotlán el </w:t>
      </w:r>
      <w:r>
        <w:rPr>
          <w:rFonts w:ascii="Arial" w:hAnsi="Arial" w:cs="Arial"/>
          <w:bCs/>
          <w:sz w:val="28"/>
          <w:szCs w:val="28"/>
        </w:rPr>
        <w:t>G</w:t>
      </w:r>
      <w:r w:rsidRPr="00A76A80">
        <w:rPr>
          <w:rFonts w:ascii="Arial" w:hAnsi="Arial" w:cs="Arial"/>
          <w:bCs/>
          <w:sz w:val="28"/>
          <w:szCs w:val="28"/>
        </w:rPr>
        <w:t xml:space="preserve">rande, </w:t>
      </w:r>
      <w:r>
        <w:rPr>
          <w:rFonts w:ascii="Arial" w:hAnsi="Arial" w:cs="Arial"/>
          <w:bCs/>
          <w:sz w:val="28"/>
          <w:szCs w:val="28"/>
        </w:rPr>
        <w:t>J</w:t>
      </w:r>
      <w:r w:rsidRPr="00A76A80">
        <w:rPr>
          <w:rFonts w:ascii="Arial" w:hAnsi="Arial" w:cs="Arial"/>
          <w:bCs/>
          <w:sz w:val="28"/>
          <w:szCs w:val="28"/>
        </w:rPr>
        <w:t>alisco</w:t>
      </w:r>
      <w:r>
        <w:rPr>
          <w:rFonts w:ascii="Arial" w:hAnsi="Arial" w:cs="Arial"/>
          <w:bCs/>
          <w:sz w:val="28"/>
          <w:szCs w:val="28"/>
        </w:rPr>
        <w:t>,</w:t>
      </w:r>
      <w:r w:rsidRPr="00A76A80">
        <w:rPr>
          <w:rFonts w:ascii="Arial" w:hAnsi="Arial" w:cs="Arial"/>
          <w:bCs/>
          <w:sz w:val="28"/>
          <w:szCs w:val="28"/>
        </w:rPr>
        <w:t xml:space="preserve"> y crea en su lugar el </w:t>
      </w:r>
      <w:r>
        <w:rPr>
          <w:rFonts w:ascii="Arial" w:hAnsi="Arial" w:cs="Arial"/>
          <w:bCs/>
          <w:sz w:val="28"/>
          <w:szCs w:val="28"/>
        </w:rPr>
        <w:t>R</w:t>
      </w:r>
      <w:r w:rsidRPr="00A76A80">
        <w:rPr>
          <w:rFonts w:ascii="Arial" w:hAnsi="Arial" w:cs="Arial"/>
          <w:bCs/>
          <w:sz w:val="28"/>
          <w:szCs w:val="28"/>
        </w:rPr>
        <w:t xml:space="preserve">eglamento para el </w:t>
      </w:r>
      <w:r>
        <w:rPr>
          <w:rFonts w:ascii="Arial" w:hAnsi="Arial" w:cs="Arial"/>
          <w:bCs/>
          <w:sz w:val="28"/>
          <w:szCs w:val="28"/>
        </w:rPr>
        <w:t>U</w:t>
      </w:r>
      <w:r w:rsidRPr="00A76A80">
        <w:rPr>
          <w:rFonts w:ascii="Arial" w:hAnsi="Arial" w:cs="Arial"/>
          <w:bCs/>
          <w:sz w:val="28"/>
          <w:szCs w:val="28"/>
        </w:rPr>
        <w:t xml:space="preserve">so de </w:t>
      </w:r>
      <w:r>
        <w:rPr>
          <w:rFonts w:ascii="Arial" w:hAnsi="Arial" w:cs="Arial"/>
          <w:bCs/>
          <w:sz w:val="28"/>
          <w:szCs w:val="28"/>
        </w:rPr>
        <w:t>S</w:t>
      </w:r>
      <w:r w:rsidRPr="00A76A80">
        <w:rPr>
          <w:rFonts w:ascii="Arial" w:hAnsi="Arial" w:cs="Arial"/>
          <w:bCs/>
          <w:sz w:val="28"/>
          <w:szCs w:val="28"/>
        </w:rPr>
        <w:t xml:space="preserve">uelo del </w:t>
      </w:r>
      <w:r>
        <w:rPr>
          <w:rFonts w:ascii="Arial" w:hAnsi="Arial" w:cs="Arial"/>
          <w:bCs/>
          <w:sz w:val="28"/>
          <w:szCs w:val="28"/>
        </w:rPr>
        <w:t>M</w:t>
      </w:r>
      <w:r w:rsidRPr="00A76A80">
        <w:rPr>
          <w:rFonts w:ascii="Arial" w:hAnsi="Arial" w:cs="Arial"/>
          <w:bCs/>
          <w:sz w:val="28"/>
          <w:szCs w:val="28"/>
        </w:rPr>
        <w:t xml:space="preserve">alecón de la </w:t>
      </w:r>
      <w:r>
        <w:rPr>
          <w:rFonts w:ascii="Arial" w:hAnsi="Arial" w:cs="Arial"/>
          <w:bCs/>
          <w:sz w:val="28"/>
          <w:szCs w:val="28"/>
        </w:rPr>
        <w:t>L</w:t>
      </w:r>
      <w:r w:rsidRPr="00A76A80">
        <w:rPr>
          <w:rFonts w:ascii="Arial" w:hAnsi="Arial" w:cs="Arial"/>
          <w:bCs/>
          <w:sz w:val="28"/>
          <w:szCs w:val="28"/>
        </w:rPr>
        <w:t xml:space="preserve">aguna de </w:t>
      </w:r>
      <w:r>
        <w:rPr>
          <w:rFonts w:ascii="Arial" w:hAnsi="Arial" w:cs="Arial"/>
          <w:bCs/>
          <w:sz w:val="28"/>
          <w:szCs w:val="28"/>
        </w:rPr>
        <w:t>Z</w:t>
      </w:r>
      <w:r w:rsidRPr="00A76A80">
        <w:rPr>
          <w:rFonts w:ascii="Arial" w:hAnsi="Arial" w:cs="Arial"/>
          <w:bCs/>
          <w:sz w:val="28"/>
          <w:szCs w:val="28"/>
        </w:rPr>
        <w:t xml:space="preserve">apotlán el </w:t>
      </w:r>
      <w:r>
        <w:rPr>
          <w:rFonts w:ascii="Arial" w:hAnsi="Arial" w:cs="Arial"/>
          <w:bCs/>
          <w:sz w:val="28"/>
          <w:szCs w:val="28"/>
        </w:rPr>
        <w:t>G</w:t>
      </w:r>
      <w:r w:rsidRPr="00A76A80">
        <w:rPr>
          <w:rFonts w:ascii="Arial" w:hAnsi="Arial" w:cs="Arial"/>
          <w:bCs/>
          <w:sz w:val="28"/>
          <w:szCs w:val="28"/>
        </w:rPr>
        <w:t xml:space="preserve">rande. </w:t>
      </w:r>
      <w:r>
        <w:rPr>
          <w:rFonts w:ascii="Arial" w:hAnsi="Arial" w:cs="Arial"/>
          <w:bCs/>
          <w:sz w:val="28"/>
          <w:szCs w:val="28"/>
        </w:rPr>
        <w:lastRenderedPageBreak/>
        <w:t>M</w:t>
      </w:r>
      <w:r w:rsidRPr="00A76A80">
        <w:rPr>
          <w:rFonts w:ascii="Arial" w:hAnsi="Arial" w:cs="Arial"/>
          <w:bCs/>
          <w:sz w:val="28"/>
          <w:szCs w:val="28"/>
        </w:rPr>
        <w:t xml:space="preserve">otiva el </w:t>
      </w:r>
      <w:r>
        <w:rPr>
          <w:rFonts w:ascii="Arial" w:hAnsi="Arial" w:cs="Arial"/>
          <w:bCs/>
          <w:sz w:val="28"/>
          <w:szCs w:val="28"/>
        </w:rPr>
        <w:t xml:space="preserve">C. Regidor Miguel Marentes. </w:t>
      </w:r>
      <w:r w:rsidR="00034E7C">
        <w:rPr>
          <w:rFonts w:ascii="Arial" w:hAnsi="Arial" w:cs="Arial"/>
          <w:b/>
          <w:i/>
          <w:iCs/>
          <w:sz w:val="28"/>
          <w:szCs w:val="28"/>
        </w:rPr>
        <w:t xml:space="preserve">C. Regidor Miguel Marentes: </w:t>
      </w:r>
      <w:r w:rsidR="00DB4EFF" w:rsidRPr="00F43CE2">
        <w:rPr>
          <w:rStyle w:val="Ninguno"/>
          <w:rFonts w:ascii="Arial" w:hAnsi="Arial" w:cs="Arial"/>
          <w:b/>
          <w:bCs/>
          <w:i/>
          <w:iCs/>
          <w:sz w:val="28"/>
          <w:szCs w:val="28"/>
        </w:rPr>
        <w:t>H. AYUNTAMIENTO CONSTITUCIONAL DE</w:t>
      </w:r>
      <w:r w:rsidR="00DB4EFF">
        <w:rPr>
          <w:rStyle w:val="Ninguno"/>
          <w:rFonts w:ascii="Arial" w:hAnsi="Arial" w:cs="Arial"/>
          <w:b/>
          <w:bCs/>
          <w:i/>
          <w:iCs/>
          <w:sz w:val="28"/>
          <w:szCs w:val="28"/>
        </w:rPr>
        <w:t xml:space="preserve"> </w:t>
      </w:r>
      <w:r w:rsidR="00DB4EFF" w:rsidRPr="00F43CE2">
        <w:rPr>
          <w:rStyle w:val="Ninguno"/>
          <w:rFonts w:ascii="Arial" w:hAnsi="Arial" w:cs="Arial"/>
          <w:b/>
          <w:bCs/>
          <w:i/>
          <w:iCs/>
          <w:sz w:val="28"/>
          <w:szCs w:val="28"/>
        </w:rPr>
        <w:t>ZAPOTLÁN EL GRANDE, JALISCO</w:t>
      </w:r>
      <w:r w:rsidR="00DB4EFF">
        <w:rPr>
          <w:rStyle w:val="Ninguno"/>
          <w:rFonts w:ascii="Arial" w:hAnsi="Arial" w:cs="Arial"/>
          <w:b/>
          <w:bCs/>
          <w:i/>
          <w:iCs/>
          <w:sz w:val="28"/>
          <w:szCs w:val="28"/>
        </w:rPr>
        <w:t xml:space="preserve"> </w:t>
      </w:r>
      <w:r w:rsidR="00DB4EFF" w:rsidRPr="00F43CE2">
        <w:rPr>
          <w:rStyle w:val="Ninguno"/>
          <w:rFonts w:ascii="Arial" w:hAnsi="Arial" w:cs="Arial"/>
          <w:b/>
          <w:bCs/>
          <w:i/>
          <w:iCs/>
          <w:sz w:val="28"/>
          <w:szCs w:val="28"/>
        </w:rPr>
        <w:t>PRESENTE:</w:t>
      </w:r>
      <w:r w:rsidR="00DB4EFF">
        <w:rPr>
          <w:rStyle w:val="Ninguno"/>
          <w:rFonts w:ascii="Arial" w:hAnsi="Arial" w:cs="Arial"/>
          <w:b/>
          <w:bCs/>
          <w:i/>
          <w:iCs/>
          <w:sz w:val="28"/>
          <w:szCs w:val="28"/>
        </w:rPr>
        <w:t xml:space="preserve"> </w:t>
      </w:r>
      <w:r w:rsidR="00DB4EFF" w:rsidRPr="00F43CE2">
        <w:rPr>
          <w:rFonts w:ascii="Arial" w:hAnsi="Arial" w:cs="Arial"/>
          <w:i/>
          <w:iCs/>
          <w:sz w:val="28"/>
          <w:szCs w:val="28"/>
        </w:rPr>
        <w:t>Quienes motivan y suscriben Miguel Marentes; Lic. Magali Casillas Contreras, y Dra. Bertha Silvia Gómez Ramos, integrantes de la Comisión Edilicia Permanente de Agua Potable y Saneamiento; Mtra. Claudia Margarita Robles Gómez,  Arq. Miriam Salome Torres Lares, y Mtra. María Olga García Ayala</w:t>
      </w:r>
      <w:r w:rsidR="00DB4EFF" w:rsidRPr="00F43CE2">
        <w:rPr>
          <w:rStyle w:val="Ninguno"/>
          <w:rFonts w:ascii="Arial" w:hAnsi="Arial" w:cs="Arial"/>
          <w:i/>
          <w:iCs/>
          <w:sz w:val="28"/>
          <w:szCs w:val="28"/>
        </w:rPr>
        <w:t xml:space="preserve"> integrantes de la Comisión de Reglamentos y Gobernación; y Lic. José Bertín Chávez Vargas, Lic. Ernesto Sánchez </w:t>
      </w:r>
      <w:proofErr w:type="spellStart"/>
      <w:r w:rsidR="00DB4EFF" w:rsidRPr="00F43CE2">
        <w:rPr>
          <w:rStyle w:val="Ninguno"/>
          <w:rFonts w:ascii="Arial" w:hAnsi="Arial" w:cs="Arial"/>
          <w:i/>
          <w:iCs/>
          <w:sz w:val="28"/>
          <w:szCs w:val="28"/>
        </w:rPr>
        <w:t>Sanchez</w:t>
      </w:r>
      <w:proofErr w:type="spellEnd"/>
      <w:r w:rsidR="00DB4EFF" w:rsidRPr="00F43CE2">
        <w:rPr>
          <w:rStyle w:val="Ninguno"/>
          <w:rFonts w:ascii="Arial" w:hAnsi="Arial" w:cs="Arial"/>
          <w:i/>
          <w:iCs/>
          <w:sz w:val="28"/>
          <w:szCs w:val="28"/>
        </w:rPr>
        <w:t xml:space="preserve"> y Mtra. María Olga García Ayala, integrantes de la Comisión Edilicia Permanente de Desarrollo Económico con fundamento en lo que disponen </w:t>
      </w:r>
      <w:r w:rsidR="00DB4EFF" w:rsidRPr="00F43CE2">
        <w:rPr>
          <w:rFonts w:ascii="Arial" w:hAnsi="Arial" w:cs="Arial"/>
          <w:i/>
          <w:iCs/>
          <w:sz w:val="28"/>
          <w:szCs w:val="28"/>
        </w:rPr>
        <w:t>los artículos 115 Constitucional; 3, 73, 77, 80, 81, 85, 86 y demás relativos de la Constitución Política del Estado de Jalisco; 1, 2, 3, 10, 41, 52, 53, 54 y demás relativos y aplicables de la Ley del Gobierno y de la Administración Pública Municipal del Estado de Jalisco; 69 fracción I, 91, 92, 99, 100, 101, 103, 108, 109 y demás relativos y aplicables del Reglamento Interior del Ayuntamiento de Zapotlán el Grande, Jalisco; en uso de las facultades conferidas en las disposiciones citadas, presentamos ante ustedes integrantes de este Órgano de Gobierno Municipal el siguiente</w:t>
      </w:r>
      <w:r w:rsidR="00DB4EFF" w:rsidRPr="00F43CE2">
        <w:rPr>
          <w:rFonts w:ascii="Arial" w:hAnsi="Arial" w:cs="Arial"/>
          <w:b/>
          <w:i/>
          <w:iCs/>
          <w:sz w:val="28"/>
          <w:szCs w:val="28"/>
        </w:rPr>
        <w:t xml:space="preserve"> </w:t>
      </w:r>
      <w:r w:rsidR="00DB4EFF" w:rsidRPr="00F43CE2">
        <w:rPr>
          <w:rStyle w:val="Ninguno"/>
          <w:rFonts w:ascii="Arial" w:hAnsi="Arial" w:cs="Arial"/>
          <w:b/>
          <w:i/>
          <w:iCs/>
          <w:sz w:val="28"/>
          <w:szCs w:val="28"/>
        </w:rPr>
        <w:t xml:space="preserve">DICTAMEN DE </w:t>
      </w:r>
      <w:r w:rsidR="00DB4EFF" w:rsidRPr="00F43CE2">
        <w:rPr>
          <w:rStyle w:val="Ninguno"/>
          <w:rFonts w:ascii="Arial" w:hAnsi="Arial" w:cs="Arial"/>
          <w:b/>
          <w:bCs/>
          <w:i/>
          <w:iCs/>
          <w:sz w:val="28"/>
          <w:szCs w:val="28"/>
        </w:rPr>
        <w:t>ORDENAMIENTO MUNICIPAL QUE ABROGA EL ORDENAMIENTO MUNICIPAL PARA EL USO DE SUELO Y CONSERVACION DEL MALECON DEL LAGO DE ZAPOTLAN EL GRANDE, JALISCO Y CREA EN SU LUGAR  EL</w:t>
      </w:r>
      <w:r w:rsidR="00DB4EFF" w:rsidRPr="00F43CE2">
        <w:rPr>
          <w:rFonts w:ascii="Arial" w:hAnsi="Arial" w:cs="Arial"/>
          <w:b/>
          <w:bCs/>
          <w:i/>
          <w:iCs/>
          <w:sz w:val="28"/>
          <w:szCs w:val="28"/>
        </w:rPr>
        <w:t xml:space="preserve"> REGLAMENTO PARA EL USO DE SUELO DEL MALECÓN DE LA LAGUNA DE ZAPOTLÁN EL GRANDE</w:t>
      </w:r>
      <w:r w:rsidR="00DB4EFF" w:rsidRPr="00F43CE2">
        <w:rPr>
          <w:rStyle w:val="Ninguno"/>
          <w:rFonts w:ascii="Arial" w:hAnsi="Arial" w:cs="Arial"/>
          <w:i/>
          <w:iCs/>
          <w:sz w:val="28"/>
          <w:szCs w:val="28"/>
        </w:rPr>
        <w:t>,</w:t>
      </w:r>
      <w:r w:rsidR="00DB4EFF" w:rsidRPr="00F43CE2">
        <w:rPr>
          <w:rFonts w:ascii="Arial" w:hAnsi="Arial" w:cs="Arial"/>
          <w:b/>
          <w:i/>
          <w:iCs/>
          <w:sz w:val="28"/>
          <w:szCs w:val="28"/>
        </w:rPr>
        <w:t xml:space="preserve"> </w:t>
      </w:r>
      <w:r w:rsidR="00DB4EFF" w:rsidRPr="00F43CE2">
        <w:rPr>
          <w:rStyle w:val="Ninguno"/>
          <w:rFonts w:ascii="Arial" w:hAnsi="Arial" w:cs="Arial"/>
          <w:i/>
          <w:iCs/>
          <w:sz w:val="28"/>
          <w:szCs w:val="28"/>
        </w:rPr>
        <w:t xml:space="preserve">con base a la siguiente: </w:t>
      </w:r>
      <w:r w:rsidR="00DB4EFF" w:rsidRPr="00F43CE2">
        <w:rPr>
          <w:rStyle w:val="Ninguno"/>
          <w:rFonts w:ascii="Arial" w:hAnsi="Arial" w:cs="Arial"/>
          <w:b/>
          <w:bCs/>
          <w:i/>
          <w:iCs/>
          <w:sz w:val="28"/>
          <w:szCs w:val="28"/>
        </w:rPr>
        <w:t>EXPOSICIÓN DE MOTIVOS:</w:t>
      </w:r>
      <w:r w:rsidR="00DB4EFF">
        <w:rPr>
          <w:rStyle w:val="Ninguno"/>
          <w:rFonts w:ascii="Arial" w:hAnsi="Arial" w:cs="Arial"/>
          <w:b/>
          <w:bCs/>
          <w:i/>
          <w:iCs/>
          <w:sz w:val="28"/>
          <w:szCs w:val="28"/>
        </w:rPr>
        <w:t xml:space="preserve"> </w:t>
      </w:r>
      <w:r w:rsidR="00DB4EFF" w:rsidRPr="00DB4EFF">
        <w:rPr>
          <w:rStyle w:val="Ninguno"/>
          <w:rFonts w:ascii="Arial" w:hAnsi="Arial" w:cs="Arial"/>
          <w:i/>
          <w:iCs/>
          <w:sz w:val="28"/>
          <w:szCs w:val="28"/>
        </w:rPr>
        <w:t>I.</w:t>
      </w:r>
      <w:r w:rsidR="00DB4EFF">
        <w:rPr>
          <w:rStyle w:val="Ninguno"/>
          <w:rFonts w:ascii="Arial" w:hAnsi="Arial" w:cs="Arial"/>
          <w:bCs/>
          <w:sz w:val="28"/>
          <w:szCs w:val="28"/>
        </w:rPr>
        <w:t xml:space="preserve"> </w:t>
      </w:r>
      <w:r w:rsidR="00DB4EFF" w:rsidRPr="00DB4EFF">
        <w:rPr>
          <w:rStyle w:val="Ninguno"/>
          <w:rFonts w:ascii="Arial" w:hAnsi="Arial" w:cs="Arial"/>
          <w:i/>
          <w:iCs/>
          <w:sz w:val="28"/>
          <w:szCs w:val="28"/>
        </w:rPr>
        <w:t xml:space="preserve">La </w:t>
      </w:r>
      <w:r w:rsidR="00DB4EFF" w:rsidRPr="00DB4EFF">
        <w:rPr>
          <w:rStyle w:val="Ninguno"/>
          <w:rFonts w:ascii="Arial" w:hAnsi="Arial" w:cs="Arial"/>
          <w:i/>
          <w:iCs/>
          <w:sz w:val="28"/>
          <w:szCs w:val="28"/>
        </w:rPr>
        <w:lastRenderedPageBreak/>
        <w:t>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Municipio libre.</w:t>
      </w:r>
      <w:r w:rsidR="00DB4EFF">
        <w:rPr>
          <w:rStyle w:val="Ninguno"/>
          <w:rFonts w:ascii="Arial" w:hAnsi="Arial" w:cs="Arial"/>
          <w:i/>
          <w:iCs/>
          <w:sz w:val="28"/>
          <w:szCs w:val="28"/>
        </w:rPr>
        <w:t xml:space="preserve"> II.</w:t>
      </w:r>
      <w:r w:rsidR="00DB4EFF" w:rsidRPr="00DB4EFF">
        <w:rPr>
          <w:rStyle w:val="Ninguno"/>
          <w:rFonts w:ascii="Arial" w:hAnsi="Arial" w:cs="Arial"/>
          <w:i/>
          <w:iCs/>
          <w:sz w:val="28"/>
          <w:szCs w:val="28"/>
        </w:rPr>
        <w:t xml:space="preserve"> 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DB4EFF">
        <w:rPr>
          <w:rStyle w:val="Ninguno"/>
          <w:rFonts w:ascii="Arial" w:hAnsi="Arial" w:cs="Arial"/>
          <w:i/>
          <w:iCs/>
          <w:sz w:val="28"/>
          <w:szCs w:val="28"/>
        </w:rPr>
        <w:t xml:space="preserve"> III.</w:t>
      </w:r>
      <w:r w:rsidR="00DB4EFF">
        <w:rPr>
          <w:rStyle w:val="Ninguno"/>
          <w:rFonts w:ascii="Arial" w:hAnsi="Arial" w:cs="Arial"/>
          <w:bCs/>
          <w:sz w:val="28"/>
          <w:szCs w:val="28"/>
        </w:rPr>
        <w:t xml:space="preserve"> </w:t>
      </w:r>
      <w:r w:rsidR="00DB4EFF" w:rsidRPr="00DB4EFF">
        <w:rPr>
          <w:rStyle w:val="Ninguno"/>
          <w:rFonts w:ascii="Arial" w:hAnsi="Arial" w:cs="Arial"/>
          <w:i/>
          <w:iCs/>
          <w:sz w:val="28"/>
          <w:szCs w:val="28"/>
        </w:rPr>
        <w:t xml:space="preserve">Además la Ley de Gobierno y la Administración Pública Municipal, en su artículo 37  fracción II puntualiza que los Ayuntamientos tendrán, entre otras facultades la de aprobar y aplicar su presupuesto de egresos, bandos de policía y gobierno, reglamentos, circulares y disposiciones administrativas de observancia general que organice la administración pública municipal, regulen las materias, procedimientos, funciones y servicios públicos de su competencia y aseguren la participación  social y vecinal. </w:t>
      </w:r>
      <w:r w:rsidR="00DB4EFF">
        <w:rPr>
          <w:rStyle w:val="Ninguno"/>
          <w:rFonts w:ascii="Arial" w:hAnsi="Arial" w:cs="Arial"/>
          <w:i/>
          <w:iCs/>
          <w:sz w:val="28"/>
          <w:szCs w:val="28"/>
        </w:rPr>
        <w:t xml:space="preserve"> IV.</w:t>
      </w:r>
      <w:r w:rsidR="00DB4EFF">
        <w:rPr>
          <w:rStyle w:val="Ninguno"/>
          <w:rFonts w:ascii="Arial" w:hAnsi="Arial" w:cs="Arial"/>
          <w:bCs/>
          <w:sz w:val="28"/>
          <w:szCs w:val="28"/>
        </w:rPr>
        <w:t xml:space="preserve"> </w:t>
      </w:r>
      <w:r w:rsidR="00DB4EFF" w:rsidRPr="00DB4EFF">
        <w:rPr>
          <w:rFonts w:ascii="Arial" w:hAnsi="Arial" w:cs="Arial"/>
          <w:i/>
          <w:iCs/>
          <w:sz w:val="28"/>
          <w:szCs w:val="28"/>
        </w:rPr>
        <w:t xml:space="preserve">La propuesta de reforma y adiciones al </w:t>
      </w:r>
      <w:r w:rsidR="00DB4EFF" w:rsidRPr="00DB4EFF">
        <w:rPr>
          <w:rStyle w:val="Ninguno"/>
          <w:rFonts w:ascii="Arial" w:hAnsi="Arial" w:cs="Arial"/>
          <w:i/>
          <w:iCs/>
          <w:sz w:val="28"/>
          <w:szCs w:val="28"/>
        </w:rPr>
        <w:t>Reglamento Interior del Ayuntamiento de Zapotlán el Grande, Jalisco, materia del presente dictamen pretenden pretende armonizar con la Ley del Gobierno y la Administración Pública Municipal del Estado de Jalisco.</w:t>
      </w:r>
      <w:r w:rsidR="00DB4EFF">
        <w:rPr>
          <w:rStyle w:val="Ninguno"/>
          <w:rFonts w:ascii="Arial" w:hAnsi="Arial" w:cs="Arial"/>
          <w:i/>
          <w:iCs/>
          <w:sz w:val="28"/>
          <w:szCs w:val="28"/>
        </w:rPr>
        <w:t xml:space="preserve"> V.</w:t>
      </w:r>
      <w:r w:rsidR="00DB4EFF" w:rsidRPr="00DB4EFF">
        <w:rPr>
          <w:rStyle w:val="Ninguno"/>
          <w:rFonts w:ascii="Arial" w:hAnsi="Arial" w:cs="Arial"/>
          <w:i/>
          <w:iCs/>
          <w:sz w:val="28"/>
          <w:szCs w:val="28"/>
        </w:rPr>
        <w:t xml:space="preserve"> </w:t>
      </w:r>
      <w:r w:rsidR="00DB4EFF" w:rsidRPr="00DB4EFF">
        <w:rPr>
          <w:rFonts w:ascii="Arial" w:eastAsia="Calibri" w:hAnsi="Arial" w:cs="Arial"/>
          <w:i/>
          <w:iCs/>
          <w:sz w:val="28"/>
          <w:szCs w:val="28"/>
        </w:rPr>
        <w:t>Al efecto, exponemos los siguientes:</w:t>
      </w:r>
      <w:r w:rsidR="00DB4EFF">
        <w:rPr>
          <w:rFonts w:ascii="Arial" w:eastAsia="Calibri" w:hAnsi="Arial" w:cs="Arial"/>
          <w:i/>
          <w:iCs/>
          <w:sz w:val="28"/>
          <w:szCs w:val="28"/>
        </w:rPr>
        <w:t xml:space="preserve"> </w:t>
      </w:r>
      <w:r w:rsidR="00DB4EFF" w:rsidRPr="00F43CE2">
        <w:rPr>
          <w:rFonts w:ascii="Arial" w:hAnsi="Arial" w:cs="Arial"/>
          <w:b/>
          <w:i/>
          <w:iCs/>
          <w:sz w:val="28"/>
          <w:szCs w:val="28"/>
        </w:rPr>
        <w:lastRenderedPageBreak/>
        <w:t>ANTECEDENTES:</w:t>
      </w:r>
      <w:r w:rsidR="00DB4EFF">
        <w:rPr>
          <w:rFonts w:ascii="Arial" w:hAnsi="Arial" w:cs="Arial"/>
          <w:b/>
          <w:i/>
          <w:iCs/>
          <w:sz w:val="28"/>
          <w:szCs w:val="28"/>
        </w:rPr>
        <w:t xml:space="preserve"> 1.</w:t>
      </w:r>
      <w:r w:rsidR="00DB4EFF">
        <w:rPr>
          <w:rFonts w:ascii="Arial" w:hAnsi="Arial" w:cs="Arial"/>
          <w:bCs/>
          <w:sz w:val="28"/>
          <w:szCs w:val="28"/>
        </w:rPr>
        <w:t xml:space="preserve"> </w:t>
      </w:r>
      <w:r w:rsidR="00DB4EFF" w:rsidRPr="00DB4EFF">
        <w:rPr>
          <w:rStyle w:val="Ninguno"/>
          <w:rFonts w:ascii="Arial" w:hAnsi="Arial" w:cs="Arial"/>
          <w:i/>
          <w:iCs/>
          <w:sz w:val="28"/>
          <w:szCs w:val="28"/>
        </w:rPr>
        <w:t xml:space="preserve">El Regidor </w:t>
      </w:r>
      <w:r w:rsidR="00DB4EFF" w:rsidRPr="00DB4EFF">
        <w:rPr>
          <w:rStyle w:val="Ninguno"/>
          <w:rFonts w:ascii="Arial" w:hAnsi="Arial" w:cs="Arial"/>
          <w:b/>
          <w:bCs/>
          <w:i/>
          <w:iCs/>
          <w:sz w:val="28"/>
          <w:szCs w:val="28"/>
        </w:rPr>
        <w:t>MIGUEL MARENTES</w:t>
      </w:r>
      <w:r w:rsidR="00DB4EFF" w:rsidRPr="00DB4EFF">
        <w:rPr>
          <w:rStyle w:val="Ninguno"/>
          <w:rFonts w:ascii="Arial" w:hAnsi="Arial" w:cs="Arial"/>
          <w:i/>
          <w:iCs/>
          <w:sz w:val="28"/>
          <w:szCs w:val="28"/>
        </w:rPr>
        <w:t xml:space="preserve"> presentó ante el Pleno de Ayuntamiento de Zapotlán el Grande </w:t>
      </w:r>
      <w:r w:rsidR="00DB4EFF" w:rsidRPr="00DB4EFF">
        <w:rPr>
          <w:rStyle w:val="Ninguno"/>
          <w:rFonts w:ascii="Arial" w:hAnsi="Arial" w:cs="Arial"/>
          <w:b/>
          <w:bCs/>
          <w:i/>
          <w:iCs/>
          <w:sz w:val="28"/>
          <w:szCs w:val="28"/>
        </w:rPr>
        <w:t>INICIATIVA DE ORDENAMIENTO MUNICIPAL QUE REFORMA EL</w:t>
      </w:r>
      <w:r w:rsidR="00DB4EFF" w:rsidRPr="00DB4EFF">
        <w:rPr>
          <w:rFonts w:ascii="Arial" w:hAnsi="Arial" w:cs="Arial"/>
          <w:b/>
          <w:bCs/>
          <w:i/>
          <w:iCs/>
          <w:sz w:val="28"/>
          <w:szCs w:val="28"/>
        </w:rPr>
        <w:t xml:space="preserve"> REGLAMENTO DE PARA EL USO DE SUELO DEL MALECÓN DE LA LAGUNA DE ZAPOTLÁN EL GRANDE. </w:t>
      </w:r>
      <w:r w:rsidR="00DB4EFF" w:rsidRPr="00DB4EFF">
        <w:rPr>
          <w:rFonts w:ascii="Arial" w:hAnsi="Arial" w:cs="Arial"/>
          <w:bCs/>
          <w:i/>
          <w:iCs/>
          <w:sz w:val="28"/>
          <w:szCs w:val="28"/>
        </w:rPr>
        <w:t>misma que fue aprobada por unanimidad de los Regidores en el punto 26 del orden del día de la Sesión Ordinaria de Ayuntamiento número 9, celebrada el día 30 de mayo del año 2025</w:t>
      </w:r>
      <w:r w:rsidR="00DB4EFF" w:rsidRPr="00DB4EFF">
        <w:rPr>
          <w:rStyle w:val="Ninguno"/>
          <w:rFonts w:ascii="Arial" w:hAnsi="Arial" w:cs="Arial"/>
          <w:i/>
          <w:iCs/>
          <w:sz w:val="28"/>
          <w:szCs w:val="28"/>
        </w:rPr>
        <w:t>.</w:t>
      </w:r>
      <w:r w:rsidR="00DB4EFF">
        <w:rPr>
          <w:rStyle w:val="Ninguno"/>
          <w:rFonts w:ascii="Arial" w:hAnsi="Arial" w:cs="Arial"/>
          <w:i/>
          <w:iCs/>
          <w:sz w:val="28"/>
          <w:szCs w:val="28"/>
        </w:rPr>
        <w:t xml:space="preserve"> </w:t>
      </w:r>
      <w:r w:rsidR="00DB4EFF" w:rsidRPr="00DB4EFF">
        <w:rPr>
          <w:rStyle w:val="Ninguno"/>
          <w:rFonts w:ascii="Arial" w:hAnsi="Arial" w:cs="Arial"/>
          <w:b/>
          <w:bCs/>
          <w:i/>
          <w:iCs/>
          <w:sz w:val="28"/>
          <w:szCs w:val="28"/>
        </w:rPr>
        <w:t>2.</w:t>
      </w:r>
      <w:r w:rsidR="00DB4EFF">
        <w:rPr>
          <w:rStyle w:val="Ninguno"/>
          <w:rFonts w:ascii="Arial" w:hAnsi="Arial" w:cs="Arial"/>
          <w:bCs/>
          <w:sz w:val="28"/>
          <w:szCs w:val="28"/>
        </w:rPr>
        <w:t xml:space="preserve"> </w:t>
      </w:r>
      <w:r w:rsidR="00DB4EFF" w:rsidRPr="00DB4EFF">
        <w:rPr>
          <w:rStyle w:val="Ninguno"/>
          <w:rFonts w:ascii="Arial" w:hAnsi="Arial" w:cs="Arial"/>
          <w:i/>
          <w:iCs/>
          <w:sz w:val="28"/>
          <w:szCs w:val="28"/>
        </w:rPr>
        <w:t xml:space="preserve">De manera subsecuente la Secretaría de Ayuntamiento de Zapotlán el Grande, Jalisco notificó a la comisión edilicia de Reglamentos y Gobernación </w:t>
      </w:r>
      <w:r w:rsidR="00DB4EFF" w:rsidRPr="00DB4EFF">
        <w:rPr>
          <w:rFonts w:ascii="Arial" w:hAnsi="Arial" w:cs="Arial"/>
          <w:i/>
          <w:iCs/>
          <w:sz w:val="28"/>
          <w:szCs w:val="28"/>
        </w:rPr>
        <w:t xml:space="preserve">para que lleven a cabo el </w:t>
      </w:r>
      <w:r w:rsidR="00DB4EFF" w:rsidRPr="00DB4EFF">
        <w:rPr>
          <w:rFonts w:ascii="Arial" w:hAnsi="Arial" w:cs="Arial"/>
          <w:bCs/>
          <w:i/>
          <w:iCs/>
          <w:sz w:val="28"/>
          <w:szCs w:val="28"/>
        </w:rPr>
        <w:t xml:space="preserve">análisis y dictaminación de la reforma al </w:t>
      </w:r>
      <w:r w:rsidR="00DB4EFF" w:rsidRPr="00DB4EFF">
        <w:rPr>
          <w:rFonts w:ascii="Arial" w:hAnsi="Arial" w:cs="Arial"/>
          <w:i/>
          <w:iCs/>
          <w:sz w:val="28"/>
          <w:szCs w:val="28"/>
        </w:rPr>
        <w:t xml:space="preserve">artículo 129 del </w:t>
      </w:r>
      <w:r w:rsidR="00DB4EFF" w:rsidRPr="00DB4EFF">
        <w:rPr>
          <w:rStyle w:val="Ninguno"/>
          <w:rFonts w:ascii="Arial" w:hAnsi="Arial" w:cs="Arial"/>
          <w:i/>
          <w:iCs/>
          <w:sz w:val="28"/>
          <w:szCs w:val="28"/>
        </w:rPr>
        <w:t xml:space="preserve">Reglamento </w:t>
      </w:r>
      <w:r w:rsidR="00DB4EFF" w:rsidRPr="00DB4EFF">
        <w:rPr>
          <w:rFonts w:ascii="Arial" w:hAnsi="Arial" w:cs="Arial"/>
          <w:bCs/>
          <w:i/>
          <w:iCs/>
          <w:sz w:val="28"/>
          <w:szCs w:val="28"/>
        </w:rPr>
        <w:t>Interior del Ayuntamiento de Zapotlán el Grande, Jalisco</w:t>
      </w:r>
      <w:r w:rsidR="00DB4EFF" w:rsidRPr="00DB4EFF">
        <w:rPr>
          <w:rStyle w:val="Ninguno"/>
          <w:rFonts w:ascii="Arial" w:hAnsi="Arial" w:cs="Arial"/>
          <w:i/>
          <w:iCs/>
          <w:sz w:val="28"/>
          <w:szCs w:val="28"/>
        </w:rPr>
        <w:t>.</w:t>
      </w:r>
      <w:r w:rsidR="00DB4EFF">
        <w:rPr>
          <w:rStyle w:val="Ninguno"/>
          <w:rFonts w:ascii="Arial" w:hAnsi="Arial" w:cs="Arial"/>
          <w:i/>
          <w:iCs/>
          <w:sz w:val="28"/>
          <w:szCs w:val="28"/>
        </w:rPr>
        <w:t xml:space="preserve"> </w:t>
      </w:r>
      <w:r w:rsidR="00DB4EFF">
        <w:rPr>
          <w:rStyle w:val="Ninguno"/>
          <w:rFonts w:ascii="Arial" w:hAnsi="Arial" w:cs="Arial"/>
          <w:b/>
          <w:bCs/>
          <w:i/>
          <w:iCs/>
          <w:sz w:val="28"/>
          <w:szCs w:val="28"/>
        </w:rPr>
        <w:t>3.</w:t>
      </w:r>
      <w:r w:rsidR="00DB4EFF">
        <w:rPr>
          <w:rStyle w:val="Ninguno"/>
          <w:rFonts w:ascii="Arial" w:hAnsi="Arial" w:cs="Arial"/>
          <w:bCs/>
          <w:sz w:val="28"/>
          <w:szCs w:val="28"/>
        </w:rPr>
        <w:t xml:space="preserve"> </w:t>
      </w:r>
      <w:r w:rsidR="00DB4EFF" w:rsidRPr="00DB4EFF">
        <w:rPr>
          <w:rStyle w:val="Ninguno"/>
          <w:rFonts w:ascii="Arial" w:hAnsi="Arial" w:cs="Arial"/>
          <w:i/>
          <w:iCs/>
          <w:sz w:val="28"/>
          <w:szCs w:val="28"/>
        </w:rPr>
        <w:t>En base a lo anterior es que el día 18 de junio de 2025 dos mil ventanico, se convocó para sesión extraordinaria de Comisiones número 1, la Comisión Edilicia de Agua Potable y Saneamiento como Convocante y a las comisiones Edilicias Permanentes de Reglamentos y Gobernación y Desarrollo Económico con la finalidad de realizar el análisis de la propuesta de reforma al Reglamento para el uso de suelo del malecón de la laguna de Zapotlán el Grande conforme a la propuesta turnada por el Pleno del Ayuntamiento; sin embargo a esta primera convocatoria no se contó el quorum para poder sesionar, por lo que se convocó de nueva cuenta a las comisiones para el trabajo y observancia de la propuesta que fue presentada al pleno de ayuntamiento.</w:t>
      </w:r>
      <w:r w:rsidR="00DB4EFF">
        <w:rPr>
          <w:rStyle w:val="Ninguno"/>
          <w:rFonts w:ascii="Arial" w:hAnsi="Arial" w:cs="Arial"/>
          <w:i/>
          <w:iCs/>
          <w:sz w:val="28"/>
          <w:szCs w:val="28"/>
        </w:rPr>
        <w:t xml:space="preserve"> </w:t>
      </w:r>
      <w:r w:rsidR="00DB4EFF">
        <w:rPr>
          <w:rStyle w:val="Ninguno"/>
          <w:rFonts w:ascii="Arial" w:hAnsi="Arial" w:cs="Arial"/>
          <w:b/>
          <w:bCs/>
          <w:i/>
          <w:iCs/>
          <w:sz w:val="28"/>
          <w:szCs w:val="28"/>
        </w:rPr>
        <w:t>4.</w:t>
      </w:r>
      <w:r w:rsidR="00DB4EFF">
        <w:rPr>
          <w:rStyle w:val="Ninguno"/>
          <w:rFonts w:ascii="Arial" w:hAnsi="Arial" w:cs="Arial"/>
          <w:bCs/>
          <w:sz w:val="28"/>
          <w:szCs w:val="28"/>
        </w:rPr>
        <w:t xml:space="preserve"> </w:t>
      </w:r>
      <w:r w:rsidR="00DB4EFF" w:rsidRPr="00DB4EFF">
        <w:rPr>
          <w:rFonts w:ascii="Arial" w:hAnsi="Arial" w:cs="Arial"/>
          <w:i/>
          <w:iCs/>
          <w:sz w:val="28"/>
          <w:szCs w:val="28"/>
        </w:rPr>
        <w:t xml:space="preserve">Con este antecedente es que se citó de nueva cuenta a trabajo de comisiones el día 15 de julio del año 2025 dos mil veinticinco, lo cual se realizó en la sesión de comisión ordinaria número 3, de Agua Potable y Saneamiento como Convocante </w:t>
      </w:r>
      <w:r w:rsidR="00DB4EFF" w:rsidRPr="00DB4EFF">
        <w:rPr>
          <w:rFonts w:ascii="Arial" w:hAnsi="Arial" w:cs="Arial"/>
          <w:i/>
          <w:iCs/>
          <w:sz w:val="28"/>
          <w:szCs w:val="28"/>
        </w:rPr>
        <w:lastRenderedPageBreak/>
        <w:t xml:space="preserve">y asistida por las comisiones edilicias coadyuvantes de Reglamentos y Gobernación y Desarrollo Económico; la cual se desahogó en sala de presidencia, y en el desarrollo de la misma se propuso no solo la reforma al Reglamento materia del presente dictamen, sino la abrogación del </w:t>
      </w:r>
      <w:r w:rsidR="00DB4EFF" w:rsidRPr="00DB4EFF">
        <w:rPr>
          <w:rStyle w:val="Ninguno"/>
          <w:rFonts w:ascii="Arial" w:hAnsi="Arial" w:cs="Arial"/>
          <w:i/>
          <w:iCs/>
          <w:sz w:val="28"/>
          <w:szCs w:val="28"/>
        </w:rPr>
        <w:t>ORDENAMIENTO MUNICIPAL PARA EL USO Y CONSERVACION DEL MALECON DEL LAGO DE ZAPOTLAN EL GRANDE, JALISCO</w:t>
      </w:r>
      <w:r w:rsidR="00DB4EFF" w:rsidRPr="00DB4EFF">
        <w:rPr>
          <w:rFonts w:ascii="Arial" w:hAnsi="Arial" w:cs="Arial"/>
          <w:i/>
          <w:iCs/>
          <w:sz w:val="28"/>
          <w:szCs w:val="28"/>
        </w:rPr>
        <w:t xml:space="preserve"> vigente al momento, sobre el uso de suelo de la Laguna de Zapotlán y en consecuencia se hiciera la promulgación de uno nuevo, situación que fue aprobada por UNANIMIDAD de los que estuvieron presentes, después de ver revisado minuciosamente el nuevo ordenamiento municipal respecto del uso de suelo de la Laguna de Zapotlán el Grande. En este sentido cabe resaltar que en el estudio comparativo de los reglamentos, se dejó clara la idea de la importancia que tiene este cuerpo de agua para el municipio, aunque es de dominio federal y estatal, esta administración está segura que entrando a la discusión sobre reglas para el uso de este espacio se pueden generar sinergias positivas para la mejor preservación, ya que actualmente, el cuerpo normativo que le aplica es un endeble y carente del seguimiento social ya que fue implementado en el año 2012 y a la fecha han pasado ya más de 13 años donde el entorno social ha modificado usos y costumbres de los visitantes.</w:t>
      </w:r>
      <w:r w:rsidR="00DB4EFF">
        <w:rPr>
          <w:rFonts w:ascii="Arial" w:hAnsi="Arial" w:cs="Arial"/>
          <w:bCs/>
          <w:sz w:val="28"/>
          <w:szCs w:val="28"/>
        </w:rPr>
        <w:t xml:space="preserve"> </w:t>
      </w:r>
      <w:r w:rsidR="00DB4EFF" w:rsidRPr="00F43CE2">
        <w:rPr>
          <w:rFonts w:ascii="Arial" w:hAnsi="Arial" w:cs="Arial"/>
          <w:b/>
          <w:i/>
          <w:iCs/>
          <w:sz w:val="28"/>
          <w:szCs w:val="28"/>
        </w:rPr>
        <w:t>CONSIDERACIONES.</w:t>
      </w:r>
      <w:r w:rsidR="00DB4EFF">
        <w:rPr>
          <w:rFonts w:ascii="Arial" w:hAnsi="Arial" w:cs="Arial"/>
          <w:b/>
          <w:i/>
          <w:iCs/>
          <w:sz w:val="28"/>
          <w:szCs w:val="28"/>
        </w:rPr>
        <w:t xml:space="preserve"> I.</w:t>
      </w:r>
      <w:r w:rsidR="00DB4EFF">
        <w:rPr>
          <w:rFonts w:ascii="Arial" w:hAnsi="Arial" w:cs="Arial"/>
          <w:bCs/>
          <w:sz w:val="28"/>
          <w:szCs w:val="28"/>
        </w:rPr>
        <w:t xml:space="preserve"> </w:t>
      </w:r>
      <w:r w:rsidR="00DB4EFF" w:rsidRPr="00DB4EFF">
        <w:rPr>
          <w:rFonts w:ascii="Arial" w:hAnsi="Arial" w:cs="Arial"/>
          <w:i/>
          <w:iCs/>
          <w:sz w:val="28"/>
          <w:szCs w:val="28"/>
        </w:rPr>
        <w:t xml:space="preserve">La Constitución Política de los Estados Unidos Mexicanos, en su artículo 115 establece que: "Los estados adoptarán, para su régimen interior, la forma de gobierno republicano, representativo, democrático, laico y popular, teniendo como base de su división territorial y de su organización política y </w:t>
      </w:r>
      <w:r w:rsidR="00DB4EFF" w:rsidRPr="00DB4EFF">
        <w:rPr>
          <w:rFonts w:ascii="Arial" w:hAnsi="Arial" w:cs="Arial"/>
          <w:i/>
          <w:iCs/>
          <w:sz w:val="28"/>
          <w:szCs w:val="28"/>
        </w:rPr>
        <w:lastRenderedPageBreak/>
        <w:t>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r w:rsidR="00DB4EFF">
        <w:rPr>
          <w:rFonts w:ascii="Arial" w:hAnsi="Arial" w:cs="Arial"/>
          <w:i/>
          <w:iCs/>
          <w:sz w:val="28"/>
          <w:szCs w:val="28"/>
        </w:rPr>
        <w:t xml:space="preserve"> </w:t>
      </w:r>
      <w:r w:rsidR="00DB4EFF" w:rsidRPr="00DB4EFF">
        <w:rPr>
          <w:rFonts w:ascii="Arial" w:hAnsi="Arial" w:cs="Arial"/>
          <w:b/>
          <w:bCs/>
          <w:i/>
          <w:iCs/>
          <w:sz w:val="28"/>
          <w:szCs w:val="28"/>
        </w:rPr>
        <w:t>II.</w:t>
      </w:r>
      <w:r w:rsidR="00DB4EFF">
        <w:rPr>
          <w:rFonts w:ascii="Arial" w:hAnsi="Arial" w:cs="Arial"/>
          <w:bCs/>
          <w:sz w:val="28"/>
          <w:szCs w:val="28"/>
        </w:rPr>
        <w:t xml:space="preserve"> </w:t>
      </w:r>
      <w:r w:rsidR="00DB4EFF" w:rsidRPr="00DB4EFF">
        <w:rPr>
          <w:rFonts w:ascii="Arial" w:hAnsi="Arial" w:cs="Arial"/>
          <w:i/>
          <w:iCs/>
          <w:sz w:val="28"/>
          <w:szCs w:val="28"/>
        </w:rPr>
        <w:t xml:space="preserve">En virtud de lo anterior, se puede concluir que el Ayuntamiento de Zapotlán el Grande, Jalisco, se encuentra plenamente facultado para elaborar, aprobar o modificar y publicar sus ordenamientos o reglamentos, como lo es, en el presente caso del </w:t>
      </w:r>
      <w:r w:rsidR="00DB4EFF" w:rsidRPr="00DB4EFF">
        <w:rPr>
          <w:rStyle w:val="Ninguno"/>
          <w:rFonts w:ascii="Arial" w:hAnsi="Arial" w:cs="Arial"/>
          <w:i/>
          <w:iCs/>
          <w:sz w:val="28"/>
          <w:szCs w:val="28"/>
        </w:rPr>
        <w:t xml:space="preserve">Reglamento </w:t>
      </w:r>
      <w:r w:rsidR="00DB4EFF" w:rsidRPr="00DB4EFF">
        <w:rPr>
          <w:rFonts w:ascii="Arial" w:hAnsi="Arial" w:cs="Arial"/>
          <w:bCs/>
          <w:i/>
          <w:iCs/>
          <w:sz w:val="28"/>
          <w:szCs w:val="28"/>
        </w:rPr>
        <w:t>Interior del Ayuntamiento de Zapotlán el Grande, Jalisco</w:t>
      </w:r>
      <w:r w:rsidR="00DB4EFF" w:rsidRPr="00DB4EFF">
        <w:rPr>
          <w:rFonts w:ascii="Arial" w:hAnsi="Arial" w:cs="Arial"/>
          <w:b/>
          <w:i/>
          <w:iCs/>
          <w:sz w:val="28"/>
          <w:szCs w:val="28"/>
        </w:rPr>
        <w:t>.</w:t>
      </w:r>
      <w:r w:rsidR="00DB4EFF">
        <w:rPr>
          <w:rFonts w:ascii="Arial" w:hAnsi="Arial" w:cs="Arial"/>
          <w:b/>
          <w:i/>
          <w:iCs/>
          <w:sz w:val="28"/>
          <w:szCs w:val="28"/>
        </w:rPr>
        <w:t xml:space="preserve"> III.</w:t>
      </w:r>
      <w:r w:rsidR="00DB4EFF">
        <w:rPr>
          <w:rFonts w:ascii="Arial" w:hAnsi="Arial" w:cs="Arial"/>
          <w:bCs/>
          <w:sz w:val="28"/>
          <w:szCs w:val="28"/>
        </w:rPr>
        <w:t xml:space="preserve"> </w:t>
      </w:r>
      <w:r w:rsidR="00DB4EFF" w:rsidRPr="00DB4EFF">
        <w:rPr>
          <w:rFonts w:ascii="Arial" w:hAnsi="Arial" w:cs="Arial"/>
          <w:i/>
          <w:iCs/>
          <w:sz w:val="28"/>
          <w:szCs w:val="28"/>
        </w:rPr>
        <w:t xml:space="preserve">De conformidad al artículo 50 fracción I, es facultad de la Comisión de Agua Potable y Saneamiento Proponer, analizar, estudiar y dictaminar las iniciativas de creación, reforma, adición , derogación, o abrogación, de los ordenamientos municipales y proponer programas relativos al servicio de agua potable, drenaje, alcantarillado, tratamiento y disposición de agua residuales en el municipio de la materia  por lo cual la mencionada comisión edilicia es competente para emitir el presente Dictamen. </w:t>
      </w:r>
      <w:r w:rsidR="00DB4EFF">
        <w:rPr>
          <w:rFonts w:ascii="Arial" w:hAnsi="Arial" w:cs="Arial"/>
          <w:b/>
          <w:bCs/>
          <w:i/>
          <w:iCs/>
          <w:sz w:val="28"/>
          <w:szCs w:val="28"/>
        </w:rPr>
        <w:t>IV.</w:t>
      </w:r>
      <w:r w:rsidR="00DB4EFF">
        <w:rPr>
          <w:rFonts w:ascii="Arial" w:hAnsi="Arial" w:cs="Arial"/>
          <w:bCs/>
          <w:sz w:val="28"/>
          <w:szCs w:val="28"/>
        </w:rPr>
        <w:t xml:space="preserve"> </w:t>
      </w:r>
      <w:r w:rsidR="00DB4EFF" w:rsidRPr="00DB4EFF">
        <w:rPr>
          <w:rFonts w:ascii="Arial" w:hAnsi="Arial" w:cs="Arial"/>
          <w:i/>
          <w:iCs/>
          <w:sz w:val="28"/>
          <w:szCs w:val="28"/>
        </w:rPr>
        <w:t xml:space="preserve">Lo que se debe de resaltar ya que el municipio de Zapotlán el Grande da otra muestra clara del compromiso social con el que cuenta, ya que  la subcuenca “Laguna de Zapotlán” perteneciente a la cuenca RH12 Lerma Santiago, ponderando que la presencia del cuerpo de agua con una característica endorreica, que mantiene importantes procesos de sedimentación e infiltración, generando cambios drásticos en la zona de amortiguamiento del cuerpo de agua que se ha visto disminuidos con nuevos asentamientos derivados del crecimiento de los asentamientos humanos en </w:t>
      </w:r>
      <w:r w:rsidR="00DB4EFF" w:rsidRPr="00DB4EFF">
        <w:rPr>
          <w:rFonts w:ascii="Arial" w:hAnsi="Arial" w:cs="Arial"/>
          <w:i/>
          <w:iCs/>
          <w:sz w:val="28"/>
          <w:szCs w:val="28"/>
        </w:rPr>
        <w:lastRenderedPageBreak/>
        <w:t xml:space="preserve">la Cabecera Municipal Ciudad Guzmán, relacionados con la disposición de agua dulce. Siendo sitio Ramsar 1466, con una extensión de 1,497 ha, el cual se ubicada en la parte más baja de la cuenca endorreica de Zapotlán. Dividido en cinco </w:t>
      </w:r>
      <w:proofErr w:type="spellStart"/>
      <w:r w:rsidR="00DB4EFF" w:rsidRPr="00DB4EFF">
        <w:rPr>
          <w:rFonts w:ascii="Arial" w:hAnsi="Arial" w:cs="Arial"/>
          <w:i/>
          <w:iCs/>
          <w:sz w:val="28"/>
          <w:szCs w:val="28"/>
        </w:rPr>
        <w:t>subdistritos</w:t>
      </w:r>
      <w:proofErr w:type="spellEnd"/>
      <w:r w:rsidR="00DB4EFF" w:rsidRPr="00DB4EFF">
        <w:rPr>
          <w:rFonts w:ascii="Arial" w:hAnsi="Arial" w:cs="Arial"/>
          <w:i/>
          <w:iCs/>
          <w:sz w:val="28"/>
          <w:szCs w:val="28"/>
        </w:rPr>
        <w:t xml:space="preserve">: 1. “La Fortuna- La Catarina” 2. “El Quemado” 3. “Las Carboneras” 4. “El Salitral” 5. “La Cofradía”. Laguna de Zapotlán: Es uno de cuerpos de agua más importantes de Jalisco denominado en las siguientes delimitaciones: al norte con el Municipio de Gómez Farías; al oriente con el Distrito 3 “Montaña Oriente”; al sur con el Distrito 1 “Ciudad Guzmán”; y al poniente con el Distrito 7 “Atequizayán”. Es importante destacar el contexto del patrimonio natural que posee Zapotlán el Grande, por sus características territoriales, y asentamiento en la sub cuenca hidrológica Laguna de Zapotlán, que es una cuenca endorreica y forma parte de la cuenca hidrográfica Lerma-Chapala perteneciente a la región hidrológica Lerma-Santiago y por tanto la red hidrológica descarga en la Laguna de Zapotlán humedal de importancia internacional reconocido como sitio RAMSAR 1466 (5 de Junio del 2005) y miembro de la alianza internacional Living </w:t>
      </w:r>
      <w:proofErr w:type="spellStart"/>
      <w:r w:rsidR="00DB4EFF" w:rsidRPr="00DB4EFF">
        <w:rPr>
          <w:rFonts w:ascii="Arial" w:hAnsi="Arial" w:cs="Arial"/>
          <w:i/>
          <w:iCs/>
          <w:sz w:val="28"/>
          <w:szCs w:val="28"/>
        </w:rPr>
        <w:t>Lakes</w:t>
      </w:r>
      <w:proofErr w:type="spellEnd"/>
      <w:r w:rsidR="00DB4EFF" w:rsidRPr="00DB4EFF">
        <w:rPr>
          <w:rFonts w:ascii="Arial" w:hAnsi="Arial" w:cs="Arial"/>
          <w:i/>
          <w:iCs/>
          <w:sz w:val="28"/>
          <w:szCs w:val="28"/>
        </w:rPr>
        <w:t xml:space="preserve"> (28 de Marzo del 2018). Reafirmando que la subcuenca de la Laguna de Zapotlán tiene una superficie de 460 km², y 115 km de perímetro, es una cuenca endorreica. Al tratarse de una cuenca endorreica, (la cual implica un sistema cerrado), se tienen límites geográficos más definidos que una abierta, hecho que otorga la ventaja de poder identificar más claramente los actores que inciden en los ecosistemas, sin embargo, una cuenca endorreica tiene la desventaja de concentrar la contaminación en un territorio cerrado, lo que se traduce en que cada afectación ambiental es más intensa en comparación de una cuenca abierta. En </w:t>
      </w:r>
      <w:r w:rsidR="00DB4EFF" w:rsidRPr="00DB4EFF">
        <w:rPr>
          <w:rFonts w:ascii="Arial" w:hAnsi="Arial" w:cs="Arial"/>
          <w:i/>
          <w:iCs/>
          <w:sz w:val="28"/>
          <w:szCs w:val="28"/>
        </w:rPr>
        <w:lastRenderedPageBreak/>
        <w:t>este mismo contexto es necesario señalar que de acuerdo con la Guía para la protección y conservación y manejo de los humedales (Michel Parra, 2018), “se tiene un inventario de 98 especies de aves documentadas solo en el polígono del humedal, de las que de acuerdo a la Norma Oficial Mexicana 059-SEMARNAT (2010) se registran 5 especies de aves en riesgo, con la categoría de protección especial, 37 especies de mamíferos distribuidos en 8 órdenes y 16 familias 21 especies de reptiles agrupados en 2 órdenes y 9 familias, 5 especies de anfibios agrupados en 1 orden y 4 familias y 7 especies”.</w:t>
      </w:r>
      <w:r w:rsidR="00DB4EFF">
        <w:rPr>
          <w:rFonts w:ascii="Arial" w:hAnsi="Arial" w:cs="Arial"/>
          <w:i/>
          <w:iCs/>
          <w:sz w:val="28"/>
          <w:szCs w:val="28"/>
        </w:rPr>
        <w:t xml:space="preserve"> </w:t>
      </w:r>
      <w:r w:rsidR="00DB4EFF">
        <w:rPr>
          <w:rFonts w:ascii="Arial" w:hAnsi="Arial" w:cs="Arial"/>
          <w:b/>
          <w:bCs/>
          <w:i/>
          <w:iCs/>
          <w:sz w:val="28"/>
          <w:szCs w:val="28"/>
        </w:rPr>
        <w:t>V.</w:t>
      </w:r>
      <w:r w:rsidR="00DB4EFF">
        <w:rPr>
          <w:rFonts w:ascii="Arial" w:hAnsi="Arial" w:cs="Arial"/>
          <w:bCs/>
          <w:sz w:val="28"/>
          <w:szCs w:val="28"/>
        </w:rPr>
        <w:t xml:space="preserve"> </w:t>
      </w:r>
      <w:r w:rsidR="00DB4EFF" w:rsidRPr="00DB4EFF">
        <w:rPr>
          <w:rFonts w:ascii="Arial" w:hAnsi="Arial" w:cs="Arial"/>
          <w:i/>
          <w:iCs/>
          <w:sz w:val="28"/>
          <w:szCs w:val="28"/>
        </w:rPr>
        <w:t>Bajo este último punto de consideración es la relevancia e importancia de tener un instrumento jurídico que pueda dotar del instrumento regulador de las actividades que se desarrollan en torno a la Laguna de Zapotlán ya que si bien es cierto que es un cuerpo de agua a cargo de instancia federal, el municipio da pasos firmes para consolidad su labor de cuidar y preservar esta área, y dejar claro que no existirán excepciones a violaciones que sucedan, se trata de hacer conciencia sobre lo que significa este cuerpo de agua para el municipio, donde todos debemos de trabajar de la mano.</w:t>
      </w:r>
      <w:r w:rsidR="00DB4EFF">
        <w:rPr>
          <w:rFonts w:ascii="Arial" w:hAnsi="Arial" w:cs="Arial"/>
          <w:bCs/>
          <w:sz w:val="28"/>
          <w:szCs w:val="28"/>
        </w:rPr>
        <w:t xml:space="preserve"> </w:t>
      </w:r>
      <w:r w:rsidR="00DB4EFF" w:rsidRPr="00F43CE2">
        <w:rPr>
          <w:rFonts w:ascii="Arial" w:hAnsi="Arial" w:cs="Arial"/>
          <w:bCs/>
          <w:i/>
          <w:iCs/>
          <w:sz w:val="28"/>
          <w:szCs w:val="28"/>
        </w:rPr>
        <w:t>Por lo anteriormente expuesto, fundado y motivado, los integrantes de la comisión edilicia de mérito, con la coadyuvancia de la de Reglamentos y Gobernación y Desarrollo Económico comparecemos a efecto de poner a consideración para la aprobación de este Honorable Pleno del Ayuntamiento, los siguientes</w:t>
      </w:r>
      <w:r w:rsidR="00DB4EFF">
        <w:rPr>
          <w:rFonts w:ascii="Arial" w:hAnsi="Arial" w:cs="Arial"/>
          <w:bCs/>
          <w:i/>
          <w:iCs/>
          <w:sz w:val="28"/>
          <w:szCs w:val="28"/>
        </w:rPr>
        <w:t xml:space="preserve">: </w:t>
      </w:r>
      <w:r w:rsidR="00DB4EFF" w:rsidRPr="00F43CE2">
        <w:rPr>
          <w:rFonts w:ascii="Arial" w:hAnsi="Arial" w:cs="Arial"/>
          <w:b/>
          <w:i/>
          <w:iCs/>
          <w:sz w:val="28"/>
          <w:szCs w:val="28"/>
        </w:rPr>
        <w:t>RESOLUTIVOS:</w:t>
      </w:r>
      <w:r w:rsidR="00DB4EFF">
        <w:rPr>
          <w:rFonts w:ascii="Arial" w:hAnsi="Arial" w:cs="Arial"/>
          <w:b/>
          <w:i/>
          <w:iCs/>
          <w:sz w:val="28"/>
          <w:szCs w:val="28"/>
        </w:rPr>
        <w:t xml:space="preserve"> </w:t>
      </w:r>
      <w:r w:rsidR="00DB4EFF" w:rsidRPr="00F43CE2">
        <w:rPr>
          <w:rFonts w:ascii="Arial" w:hAnsi="Arial" w:cs="Arial"/>
          <w:b/>
          <w:i/>
          <w:iCs/>
          <w:sz w:val="28"/>
          <w:szCs w:val="28"/>
        </w:rPr>
        <w:t>PRIMERO</w:t>
      </w:r>
      <w:r w:rsidR="00DB4EFF" w:rsidRPr="00F43CE2">
        <w:rPr>
          <w:rFonts w:ascii="Arial" w:hAnsi="Arial" w:cs="Arial"/>
          <w:i/>
          <w:iCs/>
          <w:sz w:val="28"/>
          <w:szCs w:val="28"/>
        </w:rPr>
        <w:t xml:space="preserve">.- Se aprueba en lo general y en lo particular el Dictamen que emite la Comisión Edilicia Permanente de Agua Potable y Saneamiento como convocante y en el carácter de Coadyuvante las Comisiones de Reglamentos y Gobernación y de Desarrollo Económico </w:t>
      </w:r>
      <w:r w:rsidR="00DB4EFF" w:rsidRPr="00F43CE2">
        <w:rPr>
          <w:rFonts w:ascii="Arial" w:hAnsi="Arial" w:cs="Arial"/>
          <w:i/>
          <w:iCs/>
          <w:sz w:val="28"/>
          <w:szCs w:val="28"/>
        </w:rPr>
        <w:lastRenderedPageBreak/>
        <w:t xml:space="preserve">que </w:t>
      </w:r>
      <w:r w:rsidR="00DB4EFF" w:rsidRPr="00F43CE2">
        <w:rPr>
          <w:rStyle w:val="Ninguno"/>
          <w:rFonts w:ascii="Arial" w:hAnsi="Arial" w:cs="Arial"/>
          <w:i/>
          <w:iCs/>
          <w:sz w:val="28"/>
          <w:szCs w:val="28"/>
        </w:rPr>
        <w:t xml:space="preserve">abroga el reglamento denominado ORDENAMIENTO MUNICIPAL PARA EL USO Y CONSERVACION DEL MALECON DEL LAGO DE ZAPOTLAN EL GRANDE, JALISCO y crea el </w:t>
      </w:r>
      <w:r w:rsidR="00DB4EFF" w:rsidRPr="00F43CE2">
        <w:rPr>
          <w:rFonts w:ascii="Arial" w:hAnsi="Arial" w:cs="Arial"/>
          <w:i/>
          <w:iCs/>
          <w:sz w:val="28"/>
          <w:szCs w:val="28"/>
        </w:rPr>
        <w:t>REGLAMENTO DE PARA EL USO DE SUELO DEL MALECÓN DE LA LAGUNA DE ZAPOTLÁN EL GRANDE, Jalisco.</w:t>
      </w:r>
      <w:r w:rsidR="00DB4EFF">
        <w:rPr>
          <w:rFonts w:ascii="Arial" w:hAnsi="Arial" w:cs="Arial"/>
          <w:i/>
          <w:iCs/>
          <w:sz w:val="28"/>
          <w:szCs w:val="28"/>
        </w:rPr>
        <w:t xml:space="preserve"> </w:t>
      </w:r>
      <w:r w:rsidR="00DB4EFF" w:rsidRPr="00F43CE2">
        <w:rPr>
          <w:rFonts w:ascii="Arial" w:hAnsi="Arial" w:cs="Arial"/>
          <w:b/>
          <w:bCs/>
          <w:i/>
          <w:iCs/>
          <w:sz w:val="28"/>
          <w:szCs w:val="28"/>
        </w:rPr>
        <w:t xml:space="preserve">SEGUNDO.- </w:t>
      </w:r>
      <w:r w:rsidR="00DB4EFF" w:rsidRPr="00F43CE2">
        <w:rPr>
          <w:rFonts w:ascii="Arial" w:hAnsi="Arial" w:cs="Arial"/>
          <w:i/>
          <w:iCs/>
          <w:sz w:val="28"/>
          <w:szCs w:val="28"/>
        </w:rPr>
        <w:t xml:space="preserve">Se ordena la información respecto de la Abrogación del </w:t>
      </w:r>
      <w:r w:rsidR="00DB4EFF" w:rsidRPr="00F43CE2">
        <w:rPr>
          <w:rStyle w:val="Ninguno"/>
          <w:rFonts w:ascii="Arial" w:hAnsi="Arial" w:cs="Arial"/>
          <w:i/>
          <w:iCs/>
          <w:sz w:val="28"/>
          <w:szCs w:val="28"/>
        </w:rPr>
        <w:t xml:space="preserve">ORDENAMIENTO MUNICIPAL PARA EL USO Y CONSERVACION DEL MALECON DEL LAGO DE ZAPOTLAN EL GRANDE, JALISCO y la creación del </w:t>
      </w:r>
      <w:r w:rsidR="00DB4EFF" w:rsidRPr="00F43CE2">
        <w:rPr>
          <w:rFonts w:ascii="Arial" w:hAnsi="Arial" w:cs="Arial"/>
          <w:i/>
          <w:iCs/>
          <w:sz w:val="28"/>
          <w:szCs w:val="28"/>
        </w:rPr>
        <w:t>REGLAMENTO PARA EL USO DE SUELO DEL MALECÓN DE LA LAGUNA DE ZAPOTLÁN EL GRANDE, JALISCO, en la Gaceta Municipal, prescribiendo su entrada en vigor a partir del día siguiente de su publicación en la Gaceta Municipal.</w:t>
      </w:r>
      <w:r w:rsidR="00DB4EFF">
        <w:rPr>
          <w:rFonts w:ascii="Arial" w:hAnsi="Arial" w:cs="Arial"/>
          <w:i/>
          <w:iCs/>
          <w:sz w:val="28"/>
          <w:szCs w:val="28"/>
        </w:rPr>
        <w:t xml:space="preserve"> </w:t>
      </w:r>
      <w:r w:rsidR="00DB4EFF" w:rsidRPr="00F43CE2">
        <w:rPr>
          <w:rFonts w:ascii="Arial" w:hAnsi="Arial" w:cs="Arial"/>
          <w:b/>
          <w:i/>
          <w:iCs/>
          <w:sz w:val="28"/>
          <w:szCs w:val="28"/>
        </w:rPr>
        <w:t>TERCERO</w:t>
      </w:r>
      <w:r w:rsidR="00DB4EFF" w:rsidRPr="00F43CE2">
        <w:rPr>
          <w:rFonts w:ascii="Arial" w:hAnsi="Arial" w:cs="Arial"/>
          <w:i/>
          <w:iCs/>
          <w:sz w:val="28"/>
          <w:szCs w:val="28"/>
        </w:rPr>
        <w:t>.- Una vez entrando en vigor el reglamento de mérito, notifíquesele a la Jefatura de Patrimonio Municipal, para que con el artículo 10 del mismo reglamento, ejecute las acciones jurídico administrativas correspondientes al resguardo del Malecón de la Laguna de Zapotlán.</w:t>
      </w:r>
      <w:r w:rsidR="00DB4EFF">
        <w:rPr>
          <w:rFonts w:ascii="Arial" w:hAnsi="Arial" w:cs="Arial"/>
          <w:i/>
          <w:iCs/>
          <w:sz w:val="28"/>
          <w:szCs w:val="28"/>
        </w:rPr>
        <w:t xml:space="preserve"> </w:t>
      </w:r>
      <w:r w:rsidR="00DB4EFF" w:rsidRPr="00F43CE2">
        <w:rPr>
          <w:rFonts w:ascii="Arial" w:hAnsi="Arial" w:cs="Arial"/>
          <w:b/>
          <w:i/>
          <w:iCs/>
          <w:sz w:val="28"/>
          <w:szCs w:val="28"/>
        </w:rPr>
        <w:t>CUARTO.-</w:t>
      </w:r>
      <w:r w:rsidR="00DB4EFF" w:rsidRPr="00F43CE2">
        <w:rPr>
          <w:rFonts w:ascii="Arial" w:hAnsi="Arial" w:cs="Arial"/>
          <w:i/>
          <w:iCs/>
          <w:sz w:val="28"/>
          <w:szCs w:val="28"/>
        </w:rPr>
        <w:t xml:space="preserve"> Se notifique a la Dirección General de Seguridad Pública y Movilidad, Dirección General de Servicios Públicos Municipales, Jefatura de Desarrollo Turístico, Jefatura de Inspección y Vigilancia, y Oficialía de Padrón y licencias. </w:t>
      </w:r>
      <w:r w:rsidR="00DB4EFF">
        <w:rPr>
          <w:rFonts w:ascii="Arial" w:hAnsi="Arial" w:cs="Arial"/>
          <w:bCs/>
          <w:sz w:val="28"/>
          <w:szCs w:val="28"/>
        </w:rPr>
        <w:t xml:space="preserve"> </w:t>
      </w:r>
      <w:r w:rsidR="00DB4EFF" w:rsidRPr="00F43CE2">
        <w:rPr>
          <w:rFonts w:ascii="Arial" w:hAnsi="Arial" w:cs="Arial"/>
          <w:b/>
          <w:bCs/>
          <w:i/>
          <w:iCs/>
          <w:sz w:val="28"/>
          <w:szCs w:val="28"/>
        </w:rPr>
        <w:t>QUINTO</w:t>
      </w:r>
      <w:r w:rsidR="00DB4EFF" w:rsidRPr="00F43CE2">
        <w:rPr>
          <w:rFonts w:ascii="Arial" w:hAnsi="Arial" w:cs="Arial"/>
          <w:i/>
          <w:iCs/>
          <w:sz w:val="28"/>
          <w:szCs w:val="28"/>
        </w:rPr>
        <w:t>.- Se instruye a la Secretaria de Ayuntamiento para que una vez publicada a abrogación y la creación de los reglamentos aludidos con anterioridad en la Gaceta Municipal, remita una copia certificada del REGLAMENTO PARA EL USO DE SUELO DEL MALECÓN DE LA LAGUNA DE ZAPOTLÁN EL GRANDE, JALISCO</w:t>
      </w:r>
      <w:r w:rsidR="00DB4EFF" w:rsidRPr="00F43CE2">
        <w:rPr>
          <w:rFonts w:ascii="Arial" w:hAnsi="Arial" w:cs="Arial"/>
          <w:bCs/>
          <w:i/>
          <w:iCs/>
          <w:sz w:val="28"/>
          <w:szCs w:val="28"/>
        </w:rPr>
        <w:t xml:space="preserve"> para el municipio de Zapotlán el Grande, Jalisco</w:t>
      </w:r>
      <w:r w:rsidR="00DB4EFF" w:rsidRPr="00F43CE2">
        <w:rPr>
          <w:rStyle w:val="Ninguno"/>
          <w:rFonts w:ascii="Arial" w:hAnsi="Arial" w:cs="Arial"/>
          <w:i/>
          <w:iCs/>
          <w:sz w:val="28"/>
          <w:szCs w:val="28"/>
        </w:rPr>
        <w:t xml:space="preserve"> incluya estas adecuaciones  aprobadas en el presente dictamen </w:t>
      </w:r>
      <w:r w:rsidR="00DB4EFF" w:rsidRPr="00F43CE2">
        <w:rPr>
          <w:rFonts w:ascii="Arial" w:hAnsi="Arial" w:cs="Arial"/>
          <w:i/>
          <w:iCs/>
          <w:sz w:val="28"/>
          <w:szCs w:val="28"/>
        </w:rPr>
        <w:t xml:space="preserve">a la Biblioteca del Honorable Congreso del </w:t>
      </w:r>
      <w:r w:rsidR="00DB4EFF" w:rsidRPr="00F43CE2">
        <w:rPr>
          <w:rFonts w:ascii="Arial" w:hAnsi="Arial" w:cs="Arial"/>
          <w:i/>
          <w:iCs/>
          <w:sz w:val="28"/>
          <w:szCs w:val="28"/>
        </w:rPr>
        <w:lastRenderedPageBreak/>
        <w:t>estado, en los términos del artículo 42 fracción VII de la Ley de Gobierno y la Administración Pública Municipal del Estado de Jalisco.</w:t>
      </w:r>
      <w:r w:rsidR="00DB4EFF">
        <w:rPr>
          <w:rFonts w:ascii="Arial" w:hAnsi="Arial" w:cs="Arial"/>
          <w:i/>
          <w:iCs/>
          <w:sz w:val="28"/>
          <w:szCs w:val="28"/>
        </w:rPr>
        <w:t xml:space="preserve"> </w:t>
      </w:r>
      <w:r w:rsidR="00DB4EFF" w:rsidRPr="00F43CE2">
        <w:rPr>
          <w:rFonts w:ascii="Arial" w:hAnsi="Arial" w:cs="Arial"/>
          <w:b/>
          <w:bCs/>
          <w:i/>
          <w:iCs/>
          <w:sz w:val="28"/>
          <w:szCs w:val="28"/>
        </w:rPr>
        <w:t>SEXTO</w:t>
      </w:r>
      <w:r w:rsidR="00DB4EFF" w:rsidRPr="00F43CE2">
        <w:rPr>
          <w:rFonts w:ascii="Arial" w:hAnsi="Arial" w:cs="Arial"/>
          <w:i/>
          <w:iCs/>
          <w:sz w:val="28"/>
          <w:szCs w:val="28"/>
        </w:rPr>
        <w:t xml:space="preserve">.- Se faculta a la Presidenta Municipal y la Secretaria de Ayuntamiento a suscribir la documentación inherente al cumplimiento de los presentes resolutivos. </w:t>
      </w:r>
      <w:r w:rsidR="00DB4EFF" w:rsidRPr="00F43CE2">
        <w:rPr>
          <w:rFonts w:ascii="Arial" w:hAnsi="Arial" w:cs="Arial"/>
          <w:b/>
          <w:bCs/>
          <w:i/>
          <w:iCs/>
          <w:sz w:val="28"/>
          <w:szCs w:val="28"/>
        </w:rPr>
        <w:t>ATENTAMENTE</w:t>
      </w:r>
      <w:r w:rsidR="008D4890">
        <w:rPr>
          <w:rFonts w:ascii="Arial" w:hAnsi="Arial" w:cs="Arial"/>
          <w:bCs/>
          <w:sz w:val="28"/>
          <w:szCs w:val="28"/>
        </w:rPr>
        <w:t xml:space="preserve"> </w:t>
      </w:r>
      <w:r w:rsidR="00DB4EFF" w:rsidRPr="00F43CE2">
        <w:rPr>
          <w:rFonts w:ascii="Arial" w:hAnsi="Arial" w:cs="Arial"/>
          <w:i/>
          <w:iCs/>
          <w:sz w:val="28"/>
          <w:szCs w:val="28"/>
        </w:rPr>
        <w:t>"2025, AÑO DEL 130 ANIVERSARIO DEL NATALICIO DE LA MUSA Y ESCRITORA ZAPOTLENSE MARIA GUADALUPE MARIN PRECIADO".</w:t>
      </w:r>
      <w:r w:rsidR="008D4890">
        <w:rPr>
          <w:rFonts w:ascii="Arial" w:hAnsi="Arial" w:cs="Arial"/>
          <w:bCs/>
          <w:sz w:val="28"/>
          <w:szCs w:val="28"/>
        </w:rPr>
        <w:t xml:space="preserve"> </w:t>
      </w:r>
      <w:r w:rsidR="00DB4EFF" w:rsidRPr="00F43CE2">
        <w:rPr>
          <w:rFonts w:ascii="Arial" w:hAnsi="Arial" w:cs="Arial"/>
          <w:i/>
          <w:iCs/>
          <w:sz w:val="28"/>
          <w:szCs w:val="28"/>
        </w:rPr>
        <w:t>CD. GUZMÁN MUNICIPIO DE ZAPOTLÁN EL GRANDE, JALISCO.</w:t>
      </w:r>
      <w:r w:rsidR="008D4890">
        <w:rPr>
          <w:rFonts w:ascii="Arial" w:hAnsi="Arial" w:cs="Arial"/>
          <w:bCs/>
          <w:sz w:val="28"/>
          <w:szCs w:val="28"/>
        </w:rPr>
        <w:t xml:space="preserve"> </w:t>
      </w:r>
      <w:r w:rsidR="00DB4EFF" w:rsidRPr="00F43CE2">
        <w:rPr>
          <w:rFonts w:ascii="Arial" w:hAnsi="Arial" w:cs="Arial"/>
          <w:i/>
          <w:iCs/>
          <w:sz w:val="28"/>
          <w:szCs w:val="28"/>
        </w:rPr>
        <w:t>A 21 DE JULIO DE 2025.</w:t>
      </w:r>
      <w:r w:rsidR="008D4890">
        <w:rPr>
          <w:rFonts w:ascii="Arial" w:hAnsi="Arial" w:cs="Arial"/>
          <w:i/>
          <w:iCs/>
          <w:sz w:val="28"/>
          <w:szCs w:val="28"/>
        </w:rPr>
        <w:t xml:space="preserve"> </w:t>
      </w:r>
      <w:r w:rsidR="00DB4EFF" w:rsidRPr="00F43CE2">
        <w:rPr>
          <w:rStyle w:val="Ninguno"/>
          <w:rFonts w:ascii="Arial" w:hAnsi="Arial" w:cs="Arial"/>
          <w:b/>
          <w:bCs/>
          <w:i/>
          <w:iCs/>
          <w:sz w:val="28"/>
          <w:szCs w:val="28"/>
        </w:rPr>
        <w:t>LIC. MIGUEL MARENTES</w:t>
      </w:r>
      <w:r w:rsidR="008D4890">
        <w:rPr>
          <w:rStyle w:val="Ninguno"/>
          <w:rFonts w:ascii="Arial" w:hAnsi="Arial" w:cs="Arial"/>
          <w:b/>
          <w:bCs/>
          <w:i/>
          <w:iCs/>
          <w:sz w:val="28"/>
          <w:szCs w:val="28"/>
        </w:rPr>
        <w:t xml:space="preserve"> </w:t>
      </w:r>
      <w:r w:rsidR="00DB4EFF" w:rsidRPr="00F43CE2">
        <w:rPr>
          <w:rStyle w:val="Ninguno"/>
          <w:rFonts w:ascii="Arial" w:hAnsi="Arial" w:cs="Arial"/>
          <w:i/>
          <w:iCs/>
          <w:sz w:val="28"/>
          <w:szCs w:val="28"/>
        </w:rPr>
        <w:t>PRESIDENTE DE LA COMISIÓN EDILICIA PERMANENTE DE AGUA POTABLE Y SANEAMIENTO.</w:t>
      </w:r>
      <w:r w:rsidR="00975851">
        <w:rPr>
          <w:rStyle w:val="Ninguno"/>
          <w:rFonts w:ascii="Arial" w:hAnsi="Arial" w:cs="Arial"/>
          <w:i/>
          <w:iCs/>
          <w:sz w:val="28"/>
          <w:szCs w:val="28"/>
        </w:rPr>
        <w:t xml:space="preserve"> </w:t>
      </w:r>
      <w:r w:rsidR="00975851">
        <w:rPr>
          <w:rStyle w:val="Ninguno"/>
          <w:rFonts w:ascii="Arial" w:hAnsi="Arial" w:cs="Arial"/>
          <w:b/>
          <w:bCs/>
          <w:i/>
          <w:iCs/>
          <w:sz w:val="28"/>
          <w:szCs w:val="28"/>
        </w:rPr>
        <w:t xml:space="preserve">FIRMA” </w:t>
      </w:r>
      <w:r w:rsidR="00DB4EFF" w:rsidRPr="00F43CE2">
        <w:rPr>
          <w:rStyle w:val="Ninguno"/>
          <w:rFonts w:ascii="Arial" w:hAnsi="Arial" w:cs="Arial"/>
          <w:b/>
          <w:bCs/>
          <w:i/>
          <w:iCs/>
          <w:sz w:val="28"/>
          <w:szCs w:val="28"/>
        </w:rPr>
        <w:t xml:space="preserve">C. MAGALI CASILLAS CONTRERAS. </w:t>
      </w:r>
      <w:r w:rsidR="00975851" w:rsidRPr="00F43CE2">
        <w:rPr>
          <w:rStyle w:val="Ninguno"/>
          <w:rFonts w:ascii="Arial" w:hAnsi="Arial" w:cs="Arial"/>
          <w:i/>
          <w:iCs/>
          <w:sz w:val="28"/>
          <w:szCs w:val="28"/>
        </w:rPr>
        <w:t>PRESIDENTA Y REGIDORA VOCAL DE LA COMISION DE AGUA POTABLE Y SANEAMIENTO.</w:t>
      </w:r>
      <w:r w:rsidR="00816E5E">
        <w:rPr>
          <w:rStyle w:val="Ninguno"/>
          <w:rFonts w:ascii="Arial" w:hAnsi="Arial" w:cs="Arial"/>
          <w:i/>
          <w:iCs/>
          <w:sz w:val="28"/>
          <w:szCs w:val="28"/>
        </w:rPr>
        <w:t xml:space="preserve"> </w:t>
      </w:r>
      <w:r w:rsidR="00975851">
        <w:rPr>
          <w:rStyle w:val="Ninguno"/>
          <w:rFonts w:ascii="Arial" w:hAnsi="Arial" w:cs="Arial"/>
          <w:b/>
          <w:bCs/>
          <w:i/>
          <w:iCs/>
          <w:sz w:val="28"/>
          <w:szCs w:val="28"/>
        </w:rPr>
        <w:t>FIRMA”</w:t>
      </w:r>
      <w:r w:rsidR="00DB4EFF" w:rsidRPr="00F43CE2">
        <w:rPr>
          <w:rStyle w:val="Ninguno"/>
          <w:rFonts w:ascii="Arial" w:hAnsi="Arial" w:cs="Arial"/>
          <w:b/>
          <w:bCs/>
          <w:i/>
          <w:iCs/>
          <w:sz w:val="28"/>
          <w:szCs w:val="28"/>
        </w:rPr>
        <w:t xml:space="preserve">     C. BERTHA SILVIA GOMEZ RAMOS.</w:t>
      </w:r>
      <w:r w:rsidR="00DB4EFF" w:rsidRPr="00F43CE2">
        <w:rPr>
          <w:rStyle w:val="Ninguno"/>
          <w:rFonts w:ascii="Arial" w:hAnsi="Arial" w:cs="Arial"/>
          <w:i/>
          <w:iCs/>
          <w:sz w:val="28"/>
          <w:szCs w:val="28"/>
        </w:rPr>
        <w:t xml:space="preserve"> REGIDORA VOCAL DE LA COMISION </w:t>
      </w:r>
      <w:r w:rsidR="00975851">
        <w:rPr>
          <w:rStyle w:val="Ninguno"/>
          <w:rFonts w:ascii="Arial" w:hAnsi="Arial" w:cs="Arial"/>
          <w:i/>
          <w:iCs/>
          <w:sz w:val="28"/>
          <w:szCs w:val="28"/>
        </w:rPr>
        <w:t xml:space="preserve">DE </w:t>
      </w:r>
      <w:r w:rsidR="00DB4EFF" w:rsidRPr="00F43CE2">
        <w:rPr>
          <w:rStyle w:val="Ninguno"/>
          <w:rFonts w:ascii="Arial" w:hAnsi="Arial" w:cs="Arial"/>
          <w:i/>
          <w:iCs/>
          <w:sz w:val="28"/>
          <w:szCs w:val="28"/>
        </w:rPr>
        <w:t>AGUA POTABLE Y SANEAMIENTO.</w:t>
      </w:r>
      <w:r w:rsidR="00975851">
        <w:rPr>
          <w:rStyle w:val="Ninguno"/>
          <w:rFonts w:ascii="Arial" w:hAnsi="Arial" w:cs="Arial"/>
          <w:i/>
          <w:iCs/>
          <w:sz w:val="28"/>
          <w:szCs w:val="28"/>
        </w:rPr>
        <w:t xml:space="preserve"> </w:t>
      </w:r>
      <w:r w:rsidR="00975851">
        <w:rPr>
          <w:rStyle w:val="Ninguno"/>
          <w:rFonts w:ascii="Arial" w:hAnsi="Arial" w:cs="Arial"/>
          <w:b/>
          <w:bCs/>
          <w:i/>
          <w:iCs/>
          <w:sz w:val="28"/>
          <w:szCs w:val="28"/>
        </w:rPr>
        <w:t>NO FIRMA”</w:t>
      </w:r>
      <w:r w:rsidR="00816E5E">
        <w:rPr>
          <w:rStyle w:val="Ninguno"/>
          <w:rFonts w:ascii="Arial" w:hAnsi="Arial" w:cs="Arial"/>
          <w:b/>
          <w:bCs/>
          <w:i/>
          <w:iCs/>
          <w:sz w:val="28"/>
          <w:szCs w:val="28"/>
        </w:rPr>
        <w:t xml:space="preserve"> C. CLAUDIA MARGARITA ROBLES GÓMEZ. </w:t>
      </w:r>
      <w:r w:rsidR="00816E5E">
        <w:rPr>
          <w:rStyle w:val="Ninguno"/>
          <w:rFonts w:ascii="Arial" w:hAnsi="Arial" w:cs="Arial"/>
          <w:i/>
          <w:iCs/>
          <w:sz w:val="28"/>
          <w:szCs w:val="28"/>
        </w:rPr>
        <w:t xml:space="preserve">SÍNDICA Y REGIDORA PRESIDENTA DE LA COMISIÓN DE REGLAMENTOS Y GOBERNACIÓN. </w:t>
      </w:r>
      <w:r w:rsidR="00816E5E">
        <w:rPr>
          <w:rStyle w:val="Ninguno"/>
          <w:rFonts w:ascii="Arial" w:hAnsi="Arial" w:cs="Arial"/>
          <w:b/>
          <w:bCs/>
          <w:i/>
          <w:iCs/>
          <w:sz w:val="28"/>
          <w:szCs w:val="28"/>
        </w:rPr>
        <w:t xml:space="preserve"> DRA. MIRIAM SALOME TORRES LARES </w:t>
      </w:r>
      <w:r w:rsidR="00816E5E">
        <w:rPr>
          <w:rStyle w:val="Ninguno"/>
          <w:rFonts w:ascii="Arial" w:hAnsi="Arial" w:cs="Arial"/>
          <w:i/>
          <w:iCs/>
          <w:sz w:val="28"/>
          <w:szCs w:val="28"/>
        </w:rPr>
        <w:t xml:space="preserve">REGIDORA VOCAL DE LA COMISIÓN DE REGLAMENTOS Y GOBERNACIÓN. </w:t>
      </w:r>
      <w:r w:rsidR="00816E5E">
        <w:rPr>
          <w:rStyle w:val="Ninguno"/>
          <w:rFonts w:ascii="Arial" w:hAnsi="Arial" w:cs="Arial"/>
          <w:b/>
          <w:bCs/>
          <w:i/>
          <w:iCs/>
          <w:sz w:val="28"/>
          <w:szCs w:val="28"/>
        </w:rPr>
        <w:t xml:space="preserve">DRA. MARÍA OLGA GARCÍA AYALA </w:t>
      </w:r>
      <w:r w:rsidR="00816E5E">
        <w:rPr>
          <w:rStyle w:val="Ninguno"/>
          <w:rFonts w:ascii="Arial" w:hAnsi="Arial" w:cs="Arial"/>
          <w:i/>
          <w:iCs/>
          <w:sz w:val="28"/>
          <w:szCs w:val="28"/>
        </w:rPr>
        <w:t xml:space="preserve">REGIDORA VOCAL DE LA COMISIÓN DE REGLAMENTOS Y GOBERNACIÓN. </w:t>
      </w:r>
      <w:r w:rsidR="00DB4EFF" w:rsidRPr="00F43CE2">
        <w:rPr>
          <w:rFonts w:ascii="Arial" w:hAnsi="Arial" w:cs="Arial"/>
          <w:b/>
          <w:bCs/>
          <w:i/>
          <w:iCs/>
          <w:sz w:val="28"/>
          <w:szCs w:val="28"/>
        </w:rPr>
        <w:t>C. JOSE BERTIN CHAVEZ VARGAS</w:t>
      </w:r>
      <w:r w:rsidR="00816E5E">
        <w:rPr>
          <w:rFonts w:ascii="Arial" w:hAnsi="Arial" w:cs="Arial"/>
          <w:b/>
          <w:bCs/>
          <w:i/>
          <w:iCs/>
          <w:sz w:val="28"/>
          <w:szCs w:val="28"/>
        </w:rPr>
        <w:t xml:space="preserve">. </w:t>
      </w:r>
      <w:r w:rsidR="00DB4EFF" w:rsidRPr="00F43CE2">
        <w:rPr>
          <w:rFonts w:ascii="Arial" w:hAnsi="Arial" w:cs="Arial"/>
          <w:i/>
          <w:iCs/>
          <w:sz w:val="28"/>
          <w:szCs w:val="28"/>
        </w:rPr>
        <w:t>REGIDOR VOCAL DE LA COMISION DE</w:t>
      </w:r>
      <w:r w:rsidR="00816E5E">
        <w:rPr>
          <w:rFonts w:ascii="Arial" w:hAnsi="Arial" w:cs="Arial"/>
          <w:i/>
          <w:iCs/>
          <w:sz w:val="28"/>
          <w:szCs w:val="28"/>
        </w:rPr>
        <w:t xml:space="preserve"> </w:t>
      </w:r>
      <w:r w:rsidR="00DB4EFF" w:rsidRPr="00F43CE2">
        <w:rPr>
          <w:rFonts w:ascii="Arial" w:hAnsi="Arial" w:cs="Arial"/>
          <w:i/>
          <w:iCs/>
          <w:sz w:val="28"/>
          <w:szCs w:val="28"/>
        </w:rPr>
        <w:t>DESARROLLO ECONOMICO.</w:t>
      </w:r>
      <w:r w:rsidR="00816E5E">
        <w:rPr>
          <w:rFonts w:ascii="Arial" w:hAnsi="Arial" w:cs="Arial"/>
          <w:i/>
          <w:iCs/>
          <w:sz w:val="28"/>
          <w:szCs w:val="28"/>
        </w:rPr>
        <w:t xml:space="preserve"> </w:t>
      </w:r>
      <w:r w:rsidR="00816E5E">
        <w:rPr>
          <w:rFonts w:ascii="Arial" w:hAnsi="Arial" w:cs="Arial"/>
          <w:b/>
          <w:bCs/>
          <w:i/>
          <w:iCs/>
          <w:sz w:val="28"/>
          <w:szCs w:val="28"/>
        </w:rPr>
        <w:t xml:space="preserve">C. ERNESTO SÁNCHEZ </w:t>
      </w:r>
      <w:proofErr w:type="spellStart"/>
      <w:r w:rsidR="00816E5E">
        <w:rPr>
          <w:rFonts w:ascii="Arial" w:hAnsi="Arial" w:cs="Arial"/>
          <w:b/>
          <w:bCs/>
          <w:i/>
          <w:iCs/>
          <w:sz w:val="28"/>
          <w:szCs w:val="28"/>
        </w:rPr>
        <w:t>SÁNCHEZ</w:t>
      </w:r>
      <w:proofErr w:type="spellEnd"/>
      <w:r w:rsidR="00816E5E">
        <w:rPr>
          <w:rFonts w:ascii="Arial" w:hAnsi="Arial" w:cs="Arial"/>
          <w:b/>
          <w:bCs/>
          <w:i/>
          <w:iCs/>
          <w:sz w:val="28"/>
          <w:szCs w:val="28"/>
        </w:rPr>
        <w:t xml:space="preserve"> </w:t>
      </w:r>
      <w:r w:rsidR="00816E5E">
        <w:rPr>
          <w:rFonts w:ascii="Arial" w:hAnsi="Arial" w:cs="Arial"/>
          <w:i/>
          <w:iCs/>
          <w:sz w:val="28"/>
          <w:szCs w:val="28"/>
        </w:rPr>
        <w:t xml:space="preserve">REGIDOR VOCAL DE LA COMISIÓN DE DESARROLLO ECONÓMICO. </w:t>
      </w:r>
      <w:r w:rsidR="00816E5E">
        <w:rPr>
          <w:rFonts w:ascii="Arial" w:hAnsi="Arial" w:cs="Arial"/>
          <w:b/>
          <w:bCs/>
          <w:i/>
          <w:iCs/>
          <w:sz w:val="28"/>
          <w:szCs w:val="28"/>
        </w:rPr>
        <w:t xml:space="preserve">C. MARÍA OLGA GARCÍA AYALA </w:t>
      </w:r>
      <w:r w:rsidR="00816E5E">
        <w:rPr>
          <w:rFonts w:ascii="Arial" w:hAnsi="Arial" w:cs="Arial"/>
          <w:i/>
          <w:iCs/>
          <w:sz w:val="28"/>
          <w:szCs w:val="28"/>
        </w:rPr>
        <w:t xml:space="preserve">REGIDORA VOCAL DE LA COMISIÓN DE DESARROLLO ECONÓMICO. </w:t>
      </w:r>
      <w:r w:rsidR="00816E5E">
        <w:rPr>
          <w:rFonts w:ascii="Arial" w:hAnsi="Arial" w:cs="Arial"/>
          <w:b/>
          <w:bCs/>
          <w:i/>
          <w:iCs/>
          <w:sz w:val="28"/>
          <w:szCs w:val="28"/>
        </w:rPr>
        <w:t xml:space="preserve">FIRMAN” </w:t>
      </w:r>
      <w:r w:rsidR="001F3A5A">
        <w:rPr>
          <w:rFonts w:ascii="Arial" w:hAnsi="Arial" w:cs="Arial"/>
          <w:b/>
          <w:bCs/>
          <w:i/>
          <w:iCs/>
          <w:sz w:val="28"/>
          <w:szCs w:val="28"/>
        </w:rPr>
        <w:t xml:space="preserve">C. Regidor Miguel Marentes: </w:t>
      </w:r>
      <w:r w:rsidR="001F3A5A">
        <w:rPr>
          <w:rFonts w:ascii="Arial" w:hAnsi="Arial" w:cs="Arial"/>
          <w:sz w:val="28"/>
          <w:szCs w:val="28"/>
        </w:rPr>
        <w:t xml:space="preserve">Antes de conceder el uso de la voz, me gustaría </w:t>
      </w:r>
      <w:r w:rsidR="001F3A5A">
        <w:rPr>
          <w:rFonts w:ascii="Arial" w:hAnsi="Arial" w:cs="Arial"/>
          <w:sz w:val="28"/>
          <w:szCs w:val="28"/>
        </w:rPr>
        <w:lastRenderedPageBreak/>
        <w:t xml:space="preserve">incluir dos resolutivos, quedando de la siguiente manera: </w:t>
      </w:r>
      <w:r w:rsidR="001F3A5A" w:rsidRPr="00F43CE2">
        <w:rPr>
          <w:rFonts w:ascii="Arial" w:hAnsi="Arial" w:cs="Arial"/>
          <w:b/>
          <w:i/>
          <w:iCs/>
          <w:sz w:val="28"/>
          <w:szCs w:val="28"/>
        </w:rPr>
        <w:t>TERCERO</w:t>
      </w:r>
      <w:r w:rsidR="001F3A5A" w:rsidRPr="00F43CE2">
        <w:rPr>
          <w:rFonts w:ascii="Arial" w:hAnsi="Arial" w:cs="Arial"/>
          <w:i/>
          <w:iCs/>
          <w:sz w:val="28"/>
          <w:szCs w:val="28"/>
        </w:rPr>
        <w:t>.- Una vez entrando en vigor el reglamento de mérito, notifíquesele a la Jefatura de Patrimonio Municipal, para que con el artículo 10 del mismo reglamento, ejecute las acciones jurídico administrativas correspondientes al resguardo del Malecón de la Laguna de Zapotlán.</w:t>
      </w:r>
      <w:r w:rsidR="001F3A5A">
        <w:rPr>
          <w:rFonts w:ascii="Arial" w:hAnsi="Arial" w:cs="Arial"/>
          <w:i/>
          <w:iCs/>
          <w:sz w:val="28"/>
          <w:szCs w:val="28"/>
        </w:rPr>
        <w:t xml:space="preserve"> </w:t>
      </w:r>
      <w:r w:rsidR="001F3A5A" w:rsidRPr="00F43CE2">
        <w:rPr>
          <w:rFonts w:ascii="Arial" w:hAnsi="Arial" w:cs="Arial"/>
          <w:b/>
          <w:i/>
          <w:iCs/>
          <w:sz w:val="28"/>
          <w:szCs w:val="28"/>
        </w:rPr>
        <w:t>CUARTO.-</w:t>
      </w:r>
      <w:r w:rsidR="001F3A5A" w:rsidRPr="00F43CE2">
        <w:rPr>
          <w:rFonts w:ascii="Arial" w:hAnsi="Arial" w:cs="Arial"/>
          <w:i/>
          <w:iCs/>
          <w:sz w:val="28"/>
          <w:szCs w:val="28"/>
        </w:rPr>
        <w:t xml:space="preserve"> Se notifique a la Dirección General de Seguridad Pública y Movilidad, Dirección General de Servicios Públicos Municipales, Jefatura de Desarrollo Turístico, Jefatura de Inspección y Vigilancia, y Oficialía de Padrón y licencias. </w:t>
      </w:r>
      <w:r w:rsidR="001F3A5A">
        <w:rPr>
          <w:rFonts w:ascii="Arial" w:hAnsi="Arial" w:cs="Arial"/>
          <w:sz w:val="28"/>
          <w:szCs w:val="28"/>
        </w:rPr>
        <w:t>Y ya los otros dos, se recorrerían en su numeración. Gracias, Secretaria</w:t>
      </w:r>
      <w:r w:rsidR="008A7FBD">
        <w:rPr>
          <w:rFonts w:ascii="Arial" w:hAnsi="Arial" w:cs="Arial"/>
          <w:sz w:val="28"/>
          <w:szCs w:val="28"/>
        </w:rPr>
        <w:t xml:space="preserve">. Es </w:t>
      </w:r>
      <w:proofErr w:type="spellStart"/>
      <w:r w:rsidR="008A7FBD">
        <w:rPr>
          <w:rFonts w:ascii="Arial" w:hAnsi="Arial" w:cs="Arial"/>
          <w:sz w:val="28"/>
          <w:szCs w:val="28"/>
        </w:rPr>
        <w:t>cuanto</w:t>
      </w:r>
      <w:proofErr w:type="spellEnd"/>
      <w:r w:rsidR="008A7FBD">
        <w:rPr>
          <w:rFonts w:ascii="Arial" w:hAnsi="Arial" w:cs="Arial"/>
          <w:sz w:val="28"/>
          <w:szCs w:val="28"/>
        </w:rPr>
        <w:t xml:space="preserve">. </w:t>
      </w:r>
      <w:r w:rsidR="008A7FBD">
        <w:rPr>
          <w:rFonts w:ascii="Arial" w:hAnsi="Arial" w:cs="Arial"/>
          <w:b/>
          <w:bCs/>
          <w:i/>
          <w:iCs/>
          <w:sz w:val="28"/>
          <w:szCs w:val="28"/>
        </w:rPr>
        <w:t xml:space="preserve">C. Secretaria de Ayuntamiento Karla Cisneros Torres: </w:t>
      </w:r>
      <w:r w:rsidR="008A7FBD">
        <w:rPr>
          <w:rFonts w:ascii="Arial" w:hAnsi="Arial" w:cs="Arial"/>
          <w:sz w:val="28"/>
          <w:szCs w:val="28"/>
        </w:rPr>
        <w:t xml:space="preserve">Gracias Regidor. ¿Algún comentario?.... Si no hubiera comentarios, voy a someter a su consideración el  </w:t>
      </w:r>
      <w:r w:rsidR="001F3A5A">
        <w:rPr>
          <w:rFonts w:ascii="Arial" w:hAnsi="Arial" w:cs="Arial"/>
          <w:sz w:val="28"/>
          <w:szCs w:val="28"/>
        </w:rPr>
        <w:t xml:space="preserve"> </w:t>
      </w:r>
      <w:r w:rsidR="00DA6935" w:rsidRPr="00A76A80">
        <w:rPr>
          <w:rFonts w:ascii="Arial" w:hAnsi="Arial" w:cs="Arial"/>
          <w:bCs/>
          <w:sz w:val="28"/>
          <w:szCs w:val="28"/>
        </w:rPr>
        <w:t xml:space="preserve">Dictamen de </w:t>
      </w:r>
      <w:r w:rsidR="00DA6935">
        <w:rPr>
          <w:rFonts w:ascii="Arial" w:hAnsi="Arial" w:cs="Arial"/>
          <w:bCs/>
          <w:sz w:val="28"/>
          <w:szCs w:val="28"/>
        </w:rPr>
        <w:t>O</w:t>
      </w:r>
      <w:r w:rsidR="00DA6935" w:rsidRPr="00A76A80">
        <w:rPr>
          <w:rFonts w:ascii="Arial" w:hAnsi="Arial" w:cs="Arial"/>
          <w:bCs/>
          <w:sz w:val="28"/>
          <w:szCs w:val="28"/>
        </w:rPr>
        <w:t xml:space="preserve">rdenamiento </w:t>
      </w:r>
      <w:r w:rsidR="00DA6935">
        <w:rPr>
          <w:rFonts w:ascii="Arial" w:hAnsi="Arial" w:cs="Arial"/>
          <w:bCs/>
          <w:sz w:val="28"/>
          <w:szCs w:val="28"/>
        </w:rPr>
        <w:t>M</w:t>
      </w:r>
      <w:r w:rsidR="00DA6935" w:rsidRPr="00A76A80">
        <w:rPr>
          <w:rFonts w:ascii="Arial" w:hAnsi="Arial" w:cs="Arial"/>
          <w:bCs/>
          <w:sz w:val="28"/>
          <w:szCs w:val="28"/>
        </w:rPr>
        <w:t xml:space="preserve">unicipal que abroga el </w:t>
      </w:r>
      <w:r w:rsidR="00DA6935">
        <w:rPr>
          <w:rFonts w:ascii="Arial" w:hAnsi="Arial" w:cs="Arial"/>
          <w:bCs/>
          <w:sz w:val="28"/>
          <w:szCs w:val="28"/>
        </w:rPr>
        <w:t>O</w:t>
      </w:r>
      <w:r w:rsidR="00DA6935" w:rsidRPr="00A76A80">
        <w:rPr>
          <w:rFonts w:ascii="Arial" w:hAnsi="Arial" w:cs="Arial"/>
          <w:bCs/>
          <w:sz w:val="28"/>
          <w:szCs w:val="28"/>
        </w:rPr>
        <w:t xml:space="preserve">rdenamiento </w:t>
      </w:r>
      <w:r w:rsidR="00DA6935">
        <w:rPr>
          <w:rFonts w:ascii="Arial" w:hAnsi="Arial" w:cs="Arial"/>
          <w:bCs/>
          <w:sz w:val="28"/>
          <w:szCs w:val="28"/>
        </w:rPr>
        <w:t>M</w:t>
      </w:r>
      <w:r w:rsidR="00DA6935" w:rsidRPr="00A76A80">
        <w:rPr>
          <w:rFonts w:ascii="Arial" w:hAnsi="Arial" w:cs="Arial"/>
          <w:bCs/>
          <w:sz w:val="28"/>
          <w:szCs w:val="28"/>
        </w:rPr>
        <w:t xml:space="preserve">unicipal para el </w:t>
      </w:r>
      <w:r w:rsidR="00DA6935">
        <w:rPr>
          <w:rFonts w:ascii="Arial" w:hAnsi="Arial" w:cs="Arial"/>
          <w:bCs/>
          <w:sz w:val="28"/>
          <w:szCs w:val="28"/>
        </w:rPr>
        <w:t>U</w:t>
      </w:r>
      <w:r w:rsidR="00DA6935" w:rsidRPr="00A76A80">
        <w:rPr>
          <w:rFonts w:ascii="Arial" w:hAnsi="Arial" w:cs="Arial"/>
          <w:bCs/>
          <w:sz w:val="28"/>
          <w:szCs w:val="28"/>
        </w:rPr>
        <w:t xml:space="preserve">so de </w:t>
      </w:r>
      <w:r w:rsidR="00DA6935">
        <w:rPr>
          <w:rFonts w:ascii="Arial" w:hAnsi="Arial" w:cs="Arial"/>
          <w:bCs/>
          <w:sz w:val="28"/>
          <w:szCs w:val="28"/>
        </w:rPr>
        <w:t>S</w:t>
      </w:r>
      <w:r w:rsidR="00DA6935" w:rsidRPr="00A76A80">
        <w:rPr>
          <w:rFonts w:ascii="Arial" w:hAnsi="Arial" w:cs="Arial"/>
          <w:bCs/>
          <w:sz w:val="28"/>
          <w:szCs w:val="28"/>
        </w:rPr>
        <w:t xml:space="preserve">uelo y </w:t>
      </w:r>
      <w:r w:rsidR="00DA6935">
        <w:rPr>
          <w:rFonts w:ascii="Arial" w:hAnsi="Arial" w:cs="Arial"/>
          <w:bCs/>
          <w:sz w:val="28"/>
          <w:szCs w:val="28"/>
        </w:rPr>
        <w:t>C</w:t>
      </w:r>
      <w:r w:rsidR="00DA6935" w:rsidRPr="00A76A80">
        <w:rPr>
          <w:rFonts w:ascii="Arial" w:hAnsi="Arial" w:cs="Arial"/>
          <w:bCs/>
          <w:sz w:val="28"/>
          <w:szCs w:val="28"/>
        </w:rPr>
        <w:t xml:space="preserve">onservación del </w:t>
      </w:r>
      <w:r w:rsidR="00DA6935">
        <w:rPr>
          <w:rFonts w:ascii="Arial" w:hAnsi="Arial" w:cs="Arial"/>
          <w:bCs/>
          <w:sz w:val="28"/>
          <w:szCs w:val="28"/>
        </w:rPr>
        <w:t>M</w:t>
      </w:r>
      <w:r w:rsidR="00DA6935" w:rsidRPr="00A76A80">
        <w:rPr>
          <w:rFonts w:ascii="Arial" w:hAnsi="Arial" w:cs="Arial"/>
          <w:bCs/>
          <w:sz w:val="28"/>
          <w:szCs w:val="28"/>
        </w:rPr>
        <w:t xml:space="preserve">alecón del </w:t>
      </w:r>
      <w:r w:rsidR="00DA6935">
        <w:rPr>
          <w:rFonts w:ascii="Arial" w:hAnsi="Arial" w:cs="Arial"/>
          <w:bCs/>
          <w:sz w:val="28"/>
          <w:szCs w:val="28"/>
        </w:rPr>
        <w:t>L</w:t>
      </w:r>
      <w:r w:rsidR="00DA6935" w:rsidRPr="00A76A80">
        <w:rPr>
          <w:rFonts w:ascii="Arial" w:hAnsi="Arial" w:cs="Arial"/>
          <w:bCs/>
          <w:sz w:val="28"/>
          <w:szCs w:val="28"/>
        </w:rPr>
        <w:t xml:space="preserve">ago de </w:t>
      </w:r>
      <w:r w:rsidR="00DA6935">
        <w:rPr>
          <w:rFonts w:ascii="Arial" w:hAnsi="Arial" w:cs="Arial"/>
          <w:bCs/>
          <w:sz w:val="28"/>
          <w:szCs w:val="28"/>
        </w:rPr>
        <w:t>Z</w:t>
      </w:r>
      <w:r w:rsidR="00DA6935" w:rsidRPr="00A76A80">
        <w:rPr>
          <w:rFonts w:ascii="Arial" w:hAnsi="Arial" w:cs="Arial"/>
          <w:bCs/>
          <w:sz w:val="28"/>
          <w:szCs w:val="28"/>
        </w:rPr>
        <w:t xml:space="preserve">apotlán el </w:t>
      </w:r>
      <w:r w:rsidR="00DA6935">
        <w:rPr>
          <w:rFonts w:ascii="Arial" w:hAnsi="Arial" w:cs="Arial"/>
          <w:bCs/>
          <w:sz w:val="28"/>
          <w:szCs w:val="28"/>
        </w:rPr>
        <w:t>G</w:t>
      </w:r>
      <w:r w:rsidR="00DA6935" w:rsidRPr="00A76A80">
        <w:rPr>
          <w:rFonts w:ascii="Arial" w:hAnsi="Arial" w:cs="Arial"/>
          <w:bCs/>
          <w:sz w:val="28"/>
          <w:szCs w:val="28"/>
        </w:rPr>
        <w:t xml:space="preserve">rande, </w:t>
      </w:r>
      <w:r w:rsidR="00DA6935">
        <w:rPr>
          <w:rFonts w:ascii="Arial" w:hAnsi="Arial" w:cs="Arial"/>
          <w:bCs/>
          <w:sz w:val="28"/>
          <w:szCs w:val="28"/>
        </w:rPr>
        <w:t>J</w:t>
      </w:r>
      <w:r w:rsidR="00DA6935" w:rsidRPr="00A76A80">
        <w:rPr>
          <w:rFonts w:ascii="Arial" w:hAnsi="Arial" w:cs="Arial"/>
          <w:bCs/>
          <w:sz w:val="28"/>
          <w:szCs w:val="28"/>
        </w:rPr>
        <w:t>alisco</w:t>
      </w:r>
      <w:r w:rsidR="00DA6935">
        <w:rPr>
          <w:rFonts w:ascii="Arial" w:hAnsi="Arial" w:cs="Arial"/>
          <w:bCs/>
          <w:sz w:val="28"/>
          <w:szCs w:val="28"/>
        </w:rPr>
        <w:t>,</w:t>
      </w:r>
      <w:r w:rsidR="00DA6935" w:rsidRPr="00A76A80">
        <w:rPr>
          <w:rFonts w:ascii="Arial" w:hAnsi="Arial" w:cs="Arial"/>
          <w:bCs/>
          <w:sz w:val="28"/>
          <w:szCs w:val="28"/>
        </w:rPr>
        <w:t xml:space="preserve"> y </w:t>
      </w:r>
      <w:r w:rsidR="008A7FBD">
        <w:rPr>
          <w:rFonts w:ascii="Arial" w:hAnsi="Arial" w:cs="Arial"/>
          <w:bCs/>
          <w:sz w:val="28"/>
          <w:szCs w:val="28"/>
        </w:rPr>
        <w:t>crea</w:t>
      </w:r>
      <w:r w:rsidR="00DA6935" w:rsidRPr="00A76A80">
        <w:rPr>
          <w:rFonts w:ascii="Arial" w:hAnsi="Arial" w:cs="Arial"/>
          <w:bCs/>
          <w:sz w:val="28"/>
          <w:szCs w:val="28"/>
        </w:rPr>
        <w:t xml:space="preserve"> en su lugar el </w:t>
      </w:r>
      <w:r w:rsidR="00DA6935">
        <w:rPr>
          <w:rFonts w:ascii="Arial" w:hAnsi="Arial" w:cs="Arial"/>
          <w:bCs/>
          <w:sz w:val="28"/>
          <w:szCs w:val="28"/>
        </w:rPr>
        <w:t>R</w:t>
      </w:r>
      <w:r w:rsidR="00DA6935" w:rsidRPr="00A76A80">
        <w:rPr>
          <w:rFonts w:ascii="Arial" w:hAnsi="Arial" w:cs="Arial"/>
          <w:bCs/>
          <w:sz w:val="28"/>
          <w:szCs w:val="28"/>
        </w:rPr>
        <w:t xml:space="preserve">eglamento para el </w:t>
      </w:r>
      <w:r w:rsidR="00DA6935">
        <w:rPr>
          <w:rFonts w:ascii="Arial" w:hAnsi="Arial" w:cs="Arial"/>
          <w:bCs/>
          <w:sz w:val="28"/>
          <w:szCs w:val="28"/>
        </w:rPr>
        <w:t>U</w:t>
      </w:r>
      <w:r w:rsidR="00DA6935" w:rsidRPr="00A76A80">
        <w:rPr>
          <w:rFonts w:ascii="Arial" w:hAnsi="Arial" w:cs="Arial"/>
          <w:bCs/>
          <w:sz w:val="28"/>
          <w:szCs w:val="28"/>
        </w:rPr>
        <w:t xml:space="preserve">so de </w:t>
      </w:r>
      <w:r w:rsidR="00DA6935">
        <w:rPr>
          <w:rFonts w:ascii="Arial" w:hAnsi="Arial" w:cs="Arial"/>
          <w:bCs/>
          <w:sz w:val="28"/>
          <w:szCs w:val="28"/>
        </w:rPr>
        <w:t>S</w:t>
      </w:r>
      <w:r w:rsidR="00DA6935" w:rsidRPr="00A76A80">
        <w:rPr>
          <w:rFonts w:ascii="Arial" w:hAnsi="Arial" w:cs="Arial"/>
          <w:bCs/>
          <w:sz w:val="28"/>
          <w:szCs w:val="28"/>
        </w:rPr>
        <w:t xml:space="preserve">uelo del </w:t>
      </w:r>
      <w:r w:rsidR="00DA6935">
        <w:rPr>
          <w:rFonts w:ascii="Arial" w:hAnsi="Arial" w:cs="Arial"/>
          <w:bCs/>
          <w:sz w:val="28"/>
          <w:szCs w:val="28"/>
        </w:rPr>
        <w:t>M</w:t>
      </w:r>
      <w:r w:rsidR="00DA6935" w:rsidRPr="00A76A80">
        <w:rPr>
          <w:rFonts w:ascii="Arial" w:hAnsi="Arial" w:cs="Arial"/>
          <w:bCs/>
          <w:sz w:val="28"/>
          <w:szCs w:val="28"/>
        </w:rPr>
        <w:t xml:space="preserve">alecón de la </w:t>
      </w:r>
      <w:r w:rsidR="00DA6935">
        <w:rPr>
          <w:rFonts w:ascii="Arial" w:hAnsi="Arial" w:cs="Arial"/>
          <w:bCs/>
          <w:sz w:val="28"/>
          <w:szCs w:val="28"/>
        </w:rPr>
        <w:t>L</w:t>
      </w:r>
      <w:r w:rsidR="00DA6935" w:rsidRPr="00A76A80">
        <w:rPr>
          <w:rFonts w:ascii="Arial" w:hAnsi="Arial" w:cs="Arial"/>
          <w:bCs/>
          <w:sz w:val="28"/>
          <w:szCs w:val="28"/>
        </w:rPr>
        <w:t xml:space="preserve">aguna de </w:t>
      </w:r>
      <w:r w:rsidR="00DA6935">
        <w:rPr>
          <w:rFonts w:ascii="Arial" w:hAnsi="Arial" w:cs="Arial"/>
          <w:bCs/>
          <w:sz w:val="28"/>
          <w:szCs w:val="28"/>
        </w:rPr>
        <w:t>Z</w:t>
      </w:r>
      <w:r w:rsidR="00DA6935" w:rsidRPr="00A76A80">
        <w:rPr>
          <w:rFonts w:ascii="Arial" w:hAnsi="Arial" w:cs="Arial"/>
          <w:bCs/>
          <w:sz w:val="28"/>
          <w:szCs w:val="28"/>
        </w:rPr>
        <w:t xml:space="preserve">apotlán el </w:t>
      </w:r>
      <w:r w:rsidR="00DA6935">
        <w:rPr>
          <w:rFonts w:ascii="Arial" w:hAnsi="Arial" w:cs="Arial"/>
          <w:bCs/>
          <w:sz w:val="28"/>
          <w:szCs w:val="28"/>
        </w:rPr>
        <w:t>G</w:t>
      </w:r>
      <w:r w:rsidR="00DA6935" w:rsidRPr="00A76A80">
        <w:rPr>
          <w:rFonts w:ascii="Arial" w:hAnsi="Arial" w:cs="Arial"/>
          <w:bCs/>
          <w:sz w:val="28"/>
          <w:szCs w:val="28"/>
        </w:rPr>
        <w:t>rande</w:t>
      </w:r>
      <w:r w:rsidR="008A7FBD">
        <w:rPr>
          <w:rFonts w:ascii="Arial" w:hAnsi="Arial" w:cs="Arial"/>
          <w:bCs/>
          <w:sz w:val="28"/>
          <w:szCs w:val="28"/>
        </w:rPr>
        <w:t xml:space="preserve">, la cual será votación nominal: </w:t>
      </w:r>
      <w:r w:rsidR="00DA6935">
        <w:rPr>
          <w:rFonts w:ascii="Arial" w:hAnsi="Arial" w:cs="Arial"/>
          <w:b/>
          <w:i/>
          <w:iCs/>
          <w:sz w:val="28"/>
          <w:szCs w:val="28"/>
        </w:rPr>
        <w:t xml:space="preserve">C. Regidor José Bertín Chávez Vargas: </w:t>
      </w:r>
      <w:r w:rsidR="00DA6935">
        <w:rPr>
          <w:rFonts w:ascii="Arial" w:hAnsi="Arial" w:cs="Arial"/>
          <w:bCs/>
          <w:sz w:val="28"/>
          <w:szCs w:val="28"/>
        </w:rPr>
        <w:t xml:space="preserve">A favor. </w:t>
      </w:r>
      <w:r w:rsidR="00DA6935">
        <w:rPr>
          <w:rFonts w:ascii="Arial" w:hAnsi="Arial" w:cs="Arial"/>
          <w:b/>
          <w:i/>
          <w:iCs/>
          <w:sz w:val="28"/>
          <w:szCs w:val="28"/>
        </w:rPr>
        <w:t xml:space="preserve">C. Regidora Miriam Salomé Torres Lares: </w:t>
      </w:r>
      <w:r w:rsidR="00DA6935">
        <w:rPr>
          <w:rFonts w:ascii="Arial" w:hAnsi="Arial" w:cs="Arial"/>
          <w:bCs/>
          <w:sz w:val="28"/>
          <w:szCs w:val="28"/>
        </w:rPr>
        <w:t xml:space="preserve">A favor. </w:t>
      </w:r>
      <w:r w:rsidR="00DA6935">
        <w:rPr>
          <w:rFonts w:ascii="Arial" w:hAnsi="Arial" w:cs="Arial"/>
          <w:b/>
          <w:i/>
          <w:iCs/>
          <w:sz w:val="28"/>
          <w:szCs w:val="28"/>
        </w:rPr>
        <w:t xml:space="preserve">C. Regidora Yuliana Livier Vargas de la Torre: </w:t>
      </w:r>
      <w:r w:rsidR="00DA6935">
        <w:rPr>
          <w:rFonts w:ascii="Arial" w:hAnsi="Arial" w:cs="Arial"/>
          <w:bCs/>
          <w:sz w:val="28"/>
          <w:szCs w:val="28"/>
        </w:rPr>
        <w:t xml:space="preserve">A favor. </w:t>
      </w:r>
      <w:r w:rsidR="00DA6935">
        <w:rPr>
          <w:rFonts w:ascii="Arial" w:hAnsi="Arial" w:cs="Arial"/>
          <w:b/>
          <w:i/>
          <w:iCs/>
          <w:sz w:val="28"/>
          <w:szCs w:val="28"/>
        </w:rPr>
        <w:t xml:space="preserve">C. Regidor Adrián Briseño Esparza:  </w:t>
      </w:r>
      <w:r w:rsidR="00DA6935">
        <w:rPr>
          <w:rFonts w:ascii="Arial" w:hAnsi="Arial" w:cs="Arial"/>
          <w:bCs/>
          <w:sz w:val="28"/>
          <w:szCs w:val="28"/>
        </w:rPr>
        <w:t xml:space="preserve">A favor. </w:t>
      </w:r>
      <w:r w:rsidR="00DA6935">
        <w:rPr>
          <w:rFonts w:ascii="Arial" w:hAnsi="Arial" w:cs="Arial"/>
          <w:b/>
          <w:i/>
          <w:iCs/>
          <w:sz w:val="28"/>
          <w:szCs w:val="28"/>
        </w:rPr>
        <w:t xml:space="preserve">C. Regidor Oscar Murguía Torres: </w:t>
      </w:r>
      <w:r w:rsidR="00DA6935">
        <w:rPr>
          <w:rFonts w:ascii="Arial" w:hAnsi="Arial" w:cs="Arial"/>
          <w:bCs/>
          <w:sz w:val="28"/>
          <w:szCs w:val="28"/>
        </w:rPr>
        <w:t xml:space="preserve">A favor. </w:t>
      </w:r>
      <w:r w:rsidR="00DA6935">
        <w:rPr>
          <w:rFonts w:ascii="Arial" w:hAnsi="Arial" w:cs="Arial"/>
          <w:b/>
          <w:i/>
          <w:iCs/>
          <w:sz w:val="28"/>
          <w:szCs w:val="28"/>
        </w:rPr>
        <w:t xml:space="preserve">C. Regidor Gustavo López Sandoval: </w:t>
      </w:r>
      <w:r w:rsidR="00DA6935">
        <w:rPr>
          <w:rFonts w:ascii="Arial" w:hAnsi="Arial" w:cs="Arial"/>
          <w:bCs/>
          <w:sz w:val="28"/>
          <w:szCs w:val="28"/>
        </w:rPr>
        <w:t xml:space="preserve">Ausente. </w:t>
      </w:r>
      <w:r w:rsidR="00DA6935">
        <w:rPr>
          <w:rFonts w:ascii="Arial" w:hAnsi="Arial" w:cs="Arial"/>
          <w:b/>
          <w:i/>
          <w:iCs/>
          <w:sz w:val="28"/>
          <w:szCs w:val="28"/>
        </w:rPr>
        <w:t xml:space="preserve">C. Regidora María Olga García Ayala: </w:t>
      </w:r>
      <w:r w:rsidR="00DA6935">
        <w:rPr>
          <w:rFonts w:ascii="Arial" w:hAnsi="Arial" w:cs="Arial"/>
          <w:bCs/>
          <w:sz w:val="28"/>
          <w:szCs w:val="28"/>
        </w:rPr>
        <w:t xml:space="preserve">A favor. </w:t>
      </w:r>
      <w:r w:rsidR="00DA6935">
        <w:rPr>
          <w:rFonts w:ascii="Arial" w:hAnsi="Arial" w:cs="Arial"/>
          <w:b/>
          <w:i/>
          <w:iCs/>
          <w:sz w:val="28"/>
          <w:szCs w:val="28"/>
        </w:rPr>
        <w:t xml:space="preserve">C. Regidor Higinio del Toro Pérez: </w:t>
      </w:r>
      <w:r w:rsidR="00DA6935">
        <w:rPr>
          <w:rFonts w:ascii="Arial" w:hAnsi="Arial" w:cs="Arial"/>
          <w:bCs/>
          <w:sz w:val="28"/>
          <w:szCs w:val="28"/>
        </w:rPr>
        <w:t xml:space="preserve">A favor. </w:t>
      </w:r>
      <w:r w:rsidR="00DA6935">
        <w:rPr>
          <w:rFonts w:ascii="Arial" w:hAnsi="Arial" w:cs="Arial"/>
          <w:b/>
          <w:i/>
          <w:iCs/>
          <w:sz w:val="28"/>
          <w:szCs w:val="28"/>
        </w:rPr>
        <w:t xml:space="preserve">C. Regidora Bertha Silvia Gómez Ramos: </w:t>
      </w:r>
      <w:r w:rsidR="00DA6935">
        <w:rPr>
          <w:rFonts w:ascii="Arial" w:hAnsi="Arial" w:cs="Arial"/>
          <w:bCs/>
          <w:sz w:val="28"/>
          <w:szCs w:val="28"/>
        </w:rPr>
        <w:t xml:space="preserve">A favor. </w:t>
      </w:r>
      <w:r w:rsidR="00DA6935">
        <w:rPr>
          <w:rFonts w:ascii="Arial" w:hAnsi="Arial" w:cs="Arial"/>
          <w:b/>
          <w:i/>
          <w:iCs/>
          <w:sz w:val="28"/>
          <w:szCs w:val="28"/>
        </w:rPr>
        <w:t xml:space="preserve">C. Regidor Ernesto Sánchez </w:t>
      </w:r>
      <w:proofErr w:type="spellStart"/>
      <w:r w:rsidR="00DA6935">
        <w:rPr>
          <w:rFonts w:ascii="Arial" w:hAnsi="Arial" w:cs="Arial"/>
          <w:b/>
          <w:i/>
          <w:iCs/>
          <w:sz w:val="28"/>
          <w:szCs w:val="28"/>
        </w:rPr>
        <w:t>Sánchez</w:t>
      </w:r>
      <w:proofErr w:type="spellEnd"/>
      <w:r w:rsidR="00DA6935">
        <w:rPr>
          <w:rFonts w:ascii="Arial" w:hAnsi="Arial" w:cs="Arial"/>
          <w:b/>
          <w:i/>
          <w:iCs/>
          <w:sz w:val="28"/>
          <w:szCs w:val="28"/>
        </w:rPr>
        <w:t xml:space="preserve">: </w:t>
      </w:r>
      <w:r w:rsidR="00DA6935">
        <w:rPr>
          <w:rFonts w:ascii="Arial" w:hAnsi="Arial" w:cs="Arial"/>
          <w:bCs/>
          <w:sz w:val="28"/>
          <w:szCs w:val="28"/>
        </w:rPr>
        <w:t xml:space="preserve">A favor. </w:t>
      </w:r>
      <w:r w:rsidR="00DA6935">
        <w:rPr>
          <w:rFonts w:ascii="Arial" w:hAnsi="Arial" w:cs="Arial"/>
          <w:b/>
          <w:i/>
          <w:iCs/>
          <w:sz w:val="28"/>
          <w:szCs w:val="28"/>
        </w:rPr>
        <w:t xml:space="preserve">C. Regidora Marisol Mendoza Pinto: </w:t>
      </w:r>
      <w:r w:rsidR="00DA6935">
        <w:rPr>
          <w:rFonts w:ascii="Arial" w:hAnsi="Arial" w:cs="Arial"/>
          <w:bCs/>
          <w:sz w:val="28"/>
          <w:szCs w:val="28"/>
        </w:rPr>
        <w:t xml:space="preserve">A favor. </w:t>
      </w:r>
      <w:r w:rsidR="00DA6935">
        <w:rPr>
          <w:rFonts w:ascii="Arial" w:hAnsi="Arial" w:cs="Arial"/>
          <w:b/>
          <w:i/>
          <w:iCs/>
          <w:sz w:val="28"/>
          <w:szCs w:val="28"/>
        </w:rPr>
        <w:t xml:space="preserve">C. Regidor Miguel Marentes: </w:t>
      </w:r>
      <w:r w:rsidR="00DA6935">
        <w:rPr>
          <w:rFonts w:ascii="Arial" w:hAnsi="Arial" w:cs="Arial"/>
          <w:bCs/>
          <w:sz w:val="28"/>
          <w:szCs w:val="28"/>
        </w:rPr>
        <w:t xml:space="preserve">A favor. </w:t>
      </w:r>
      <w:r w:rsidR="00DA6935">
        <w:rPr>
          <w:rFonts w:ascii="Arial" w:hAnsi="Arial" w:cs="Arial"/>
          <w:b/>
          <w:i/>
          <w:iCs/>
          <w:sz w:val="28"/>
          <w:szCs w:val="28"/>
        </w:rPr>
        <w:t xml:space="preserve">C. Síndica Municipal Claudia Margarita Robles Gómez: </w:t>
      </w:r>
      <w:r w:rsidR="00DA6935">
        <w:rPr>
          <w:rFonts w:ascii="Arial" w:hAnsi="Arial" w:cs="Arial"/>
          <w:bCs/>
          <w:sz w:val="28"/>
          <w:szCs w:val="28"/>
        </w:rPr>
        <w:t xml:space="preserve">A favor. </w:t>
      </w:r>
      <w:r w:rsidR="00DA6935">
        <w:rPr>
          <w:rFonts w:ascii="Arial" w:hAnsi="Arial" w:cs="Arial"/>
          <w:b/>
          <w:i/>
          <w:iCs/>
          <w:sz w:val="28"/>
          <w:szCs w:val="28"/>
        </w:rPr>
        <w:t xml:space="preserve">C. </w:t>
      </w:r>
      <w:r w:rsidR="00DA6935">
        <w:rPr>
          <w:rFonts w:ascii="Arial" w:hAnsi="Arial" w:cs="Arial"/>
          <w:b/>
          <w:i/>
          <w:iCs/>
          <w:sz w:val="28"/>
          <w:szCs w:val="28"/>
        </w:rPr>
        <w:lastRenderedPageBreak/>
        <w:t xml:space="preserve">Presidenta Municipal Magali Casillas Contreras:  </w:t>
      </w:r>
      <w:r w:rsidR="00DA6935">
        <w:rPr>
          <w:rFonts w:ascii="Arial" w:hAnsi="Arial" w:cs="Arial"/>
          <w:bCs/>
          <w:sz w:val="28"/>
          <w:szCs w:val="28"/>
        </w:rPr>
        <w:t xml:space="preserve">A favor. </w:t>
      </w:r>
      <w:r w:rsidR="00DA6935">
        <w:rPr>
          <w:rFonts w:ascii="Arial" w:hAnsi="Arial" w:cs="Arial"/>
          <w:b/>
          <w:sz w:val="28"/>
          <w:szCs w:val="28"/>
        </w:rPr>
        <w:t xml:space="preserve">13 votos a favor. 1 ausencia justificada: </w:t>
      </w:r>
      <w:r w:rsidR="00DA6935">
        <w:rPr>
          <w:rFonts w:ascii="Arial" w:hAnsi="Arial" w:cs="Arial"/>
          <w:bCs/>
          <w:sz w:val="28"/>
          <w:szCs w:val="28"/>
        </w:rPr>
        <w:t xml:space="preserve">Del C. Regidor Gustavo López Sandoval. </w:t>
      </w:r>
      <w:r w:rsidR="00DA6935">
        <w:rPr>
          <w:rFonts w:ascii="Arial" w:hAnsi="Arial" w:cs="Arial"/>
          <w:b/>
          <w:sz w:val="28"/>
          <w:szCs w:val="28"/>
        </w:rPr>
        <w:t xml:space="preserve">Aprobado por Mayoría Absoluta. </w:t>
      </w:r>
      <w:r w:rsidR="00DA6935" w:rsidRPr="00A343C9">
        <w:rPr>
          <w:rFonts w:ascii="Arial" w:hAnsi="Arial" w:cs="Arial"/>
          <w:sz w:val="28"/>
          <w:szCs w:val="28"/>
        </w:rPr>
        <w:t>(</w:t>
      </w:r>
      <w:r w:rsidR="00DA6935">
        <w:rPr>
          <w:rFonts w:ascii="Arial" w:hAnsi="Arial" w:cs="Arial"/>
          <w:sz w:val="28"/>
          <w:szCs w:val="28"/>
        </w:rPr>
        <w:t>Justifica su inasistencia la C. Regidora Dunia Catalina Cruz Moreno y la C. Regidora Aurora Cecilia Araujo Álvarez.</w:t>
      </w:r>
      <w:r w:rsidR="00DA6935" w:rsidRPr="00A343C9">
        <w:rPr>
          <w:rFonts w:ascii="Arial" w:hAnsi="Arial" w:cs="Arial"/>
          <w:sz w:val="28"/>
          <w:szCs w:val="28"/>
        </w:rPr>
        <w:t>)</w:t>
      </w:r>
      <w:r w:rsidR="00DA6935">
        <w:rPr>
          <w:rFonts w:ascii="Arial" w:hAnsi="Arial" w:cs="Arial"/>
          <w:sz w:val="28"/>
          <w:szCs w:val="28"/>
        </w:rPr>
        <w:t xml:space="preserve"> </w:t>
      </w:r>
      <w:r w:rsidR="008A7FBD">
        <w:rPr>
          <w:rFonts w:ascii="Arial" w:hAnsi="Arial" w:cs="Arial"/>
          <w:sz w:val="28"/>
          <w:szCs w:val="28"/>
        </w:rPr>
        <w:t>- - - -</w:t>
      </w:r>
      <w:r w:rsidRPr="00034E7C">
        <w:rPr>
          <w:rFonts w:ascii="Arial" w:hAnsi="Arial" w:cs="Arial"/>
          <w:b/>
          <w:sz w:val="28"/>
          <w:szCs w:val="28"/>
          <w:u w:val="single"/>
        </w:rPr>
        <w:t>TRIGÉSIMO TERCER</w:t>
      </w:r>
      <w:r w:rsidR="00034E7C" w:rsidRPr="00034E7C">
        <w:rPr>
          <w:rFonts w:ascii="Arial" w:hAnsi="Arial" w:cs="Arial"/>
          <w:b/>
          <w:sz w:val="28"/>
          <w:szCs w:val="28"/>
          <w:u w:val="single"/>
        </w:rPr>
        <w:t xml:space="preserve"> PUNTO</w:t>
      </w:r>
      <w:r>
        <w:rPr>
          <w:rFonts w:ascii="Arial" w:hAnsi="Arial" w:cs="Arial"/>
          <w:b/>
          <w:sz w:val="28"/>
          <w:szCs w:val="28"/>
        </w:rPr>
        <w:t xml:space="preserve">: </w:t>
      </w:r>
      <w:r w:rsidRPr="00A76A80">
        <w:rPr>
          <w:rFonts w:ascii="Arial" w:hAnsi="Arial" w:cs="Arial"/>
          <w:bCs/>
          <w:sz w:val="28"/>
          <w:szCs w:val="28"/>
        </w:rPr>
        <w:t xml:space="preserve">Iniciativa de </w:t>
      </w:r>
      <w:r>
        <w:rPr>
          <w:rFonts w:ascii="Arial" w:hAnsi="Arial" w:cs="Arial"/>
          <w:bCs/>
          <w:sz w:val="28"/>
          <w:szCs w:val="28"/>
        </w:rPr>
        <w:t>O</w:t>
      </w:r>
      <w:r w:rsidRPr="00A76A80">
        <w:rPr>
          <w:rFonts w:ascii="Arial" w:hAnsi="Arial" w:cs="Arial"/>
          <w:bCs/>
          <w:sz w:val="28"/>
          <w:szCs w:val="28"/>
        </w:rPr>
        <w:t xml:space="preserve">rdenamiento que reforma los </w:t>
      </w:r>
      <w:r>
        <w:rPr>
          <w:rFonts w:ascii="Arial" w:hAnsi="Arial" w:cs="Arial"/>
          <w:bCs/>
          <w:sz w:val="28"/>
          <w:szCs w:val="28"/>
        </w:rPr>
        <w:t>A</w:t>
      </w:r>
      <w:r w:rsidRPr="00A76A80">
        <w:rPr>
          <w:rFonts w:ascii="Arial" w:hAnsi="Arial" w:cs="Arial"/>
          <w:bCs/>
          <w:sz w:val="28"/>
          <w:szCs w:val="28"/>
        </w:rPr>
        <w:t xml:space="preserve">rtículos 6 y 24 del </w:t>
      </w:r>
      <w:r>
        <w:rPr>
          <w:rFonts w:ascii="Arial" w:hAnsi="Arial" w:cs="Arial"/>
          <w:bCs/>
          <w:sz w:val="28"/>
          <w:szCs w:val="28"/>
        </w:rPr>
        <w:t>R</w:t>
      </w:r>
      <w:r w:rsidRPr="00A76A80">
        <w:rPr>
          <w:rFonts w:ascii="Arial" w:hAnsi="Arial" w:cs="Arial"/>
          <w:bCs/>
          <w:sz w:val="28"/>
          <w:szCs w:val="28"/>
        </w:rPr>
        <w:t>eglamento</w:t>
      </w:r>
      <w:r>
        <w:rPr>
          <w:rFonts w:ascii="Arial" w:hAnsi="Arial" w:cs="Arial"/>
          <w:bCs/>
          <w:sz w:val="28"/>
          <w:szCs w:val="28"/>
        </w:rPr>
        <w:t>,</w:t>
      </w:r>
      <w:r w:rsidRPr="00A76A80">
        <w:rPr>
          <w:rFonts w:ascii="Arial" w:hAnsi="Arial" w:cs="Arial"/>
          <w:bCs/>
          <w:sz w:val="28"/>
          <w:szCs w:val="28"/>
        </w:rPr>
        <w:t xml:space="preserve"> que contiene las </w:t>
      </w:r>
      <w:r>
        <w:rPr>
          <w:rFonts w:ascii="Arial" w:hAnsi="Arial" w:cs="Arial"/>
          <w:bCs/>
          <w:sz w:val="28"/>
          <w:szCs w:val="28"/>
        </w:rPr>
        <w:t>B</w:t>
      </w:r>
      <w:r w:rsidRPr="00A76A80">
        <w:rPr>
          <w:rFonts w:ascii="Arial" w:hAnsi="Arial" w:cs="Arial"/>
          <w:bCs/>
          <w:sz w:val="28"/>
          <w:szCs w:val="28"/>
        </w:rPr>
        <w:t xml:space="preserve">ases para otorgar </w:t>
      </w:r>
      <w:r>
        <w:rPr>
          <w:rFonts w:ascii="Arial" w:hAnsi="Arial" w:cs="Arial"/>
          <w:bCs/>
          <w:sz w:val="28"/>
          <w:szCs w:val="28"/>
        </w:rPr>
        <w:t>N</w:t>
      </w:r>
      <w:r w:rsidRPr="00A76A80">
        <w:rPr>
          <w:rFonts w:ascii="Arial" w:hAnsi="Arial" w:cs="Arial"/>
          <w:bCs/>
          <w:sz w:val="28"/>
          <w:szCs w:val="28"/>
        </w:rPr>
        <w:t xml:space="preserve">ominaciones, </w:t>
      </w:r>
      <w:r>
        <w:rPr>
          <w:rFonts w:ascii="Arial" w:hAnsi="Arial" w:cs="Arial"/>
          <w:bCs/>
          <w:sz w:val="28"/>
          <w:szCs w:val="28"/>
        </w:rPr>
        <w:t>P</w:t>
      </w:r>
      <w:r w:rsidRPr="00A76A80">
        <w:rPr>
          <w:rFonts w:ascii="Arial" w:hAnsi="Arial" w:cs="Arial"/>
          <w:bCs/>
          <w:sz w:val="28"/>
          <w:szCs w:val="28"/>
        </w:rPr>
        <w:t xml:space="preserve">remios, </w:t>
      </w:r>
      <w:r>
        <w:rPr>
          <w:rFonts w:ascii="Arial" w:hAnsi="Arial" w:cs="Arial"/>
          <w:bCs/>
          <w:sz w:val="28"/>
          <w:szCs w:val="28"/>
        </w:rPr>
        <w:t>P</w:t>
      </w:r>
      <w:r w:rsidRPr="00A76A80">
        <w:rPr>
          <w:rFonts w:ascii="Arial" w:hAnsi="Arial" w:cs="Arial"/>
          <w:bCs/>
          <w:sz w:val="28"/>
          <w:szCs w:val="28"/>
        </w:rPr>
        <w:t xml:space="preserve">reseas, </w:t>
      </w:r>
      <w:r>
        <w:rPr>
          <w:rFonts w:ascii="Arial" w:hAnsi="Arial" w:cs="Arial"/>
          <w:bCs/>
          <w:sz w:val="28"/>
          <w:szCs w:val="28"/>
        </w:rPr>
        <w:t>R</w:t>
      </w:r>
      <w:r w:rsidRPr="00A76A80">
        <w:rPr>
          <w:rFonts w:ascii="Arial" w:hAnsi="Arial" w:cs="Arial"/>
          <w:bCs/>
          <w:sz w:val="28"/>
          <w:szCs w:val="28"/>
        </w:rPr>
        <w:t xml:space="preserve">econocimientos y </w:t>
      </w:r>
      <w:r>
        <w:rPr>
          <w:rFonts w:ascii="Arial" w:hAnsi="Arial" w:cs="Arial"/>
          <w:bCs/>
          <w:sz w:val="28"/>
          <w:szCs w:val="28"/>
        </w:rPr>
        <w:t>A</w:t>
      </w:r>
      <w:r w:rsidRPr="00A76A80">
        <w:rPr>
          <w:rFonts w:ascii="Arial" w:hAnsi="Arial" w:cs="Arial"/>
          <w:bCs/>
          <w:sz w:val="28"/>
          <w:szCs w:val="28"/>
        </w:rPr>
        <w:t xml:space="preserve">signación de </w:t>
      </w:r>
      <w:r>
        <w:rPr>
          <w:rFonts w:ascii="Arial" w:hAnsi="Arial" w:cs="Arial"/>
          <w:bCs/>
          <w:sz w:val="28"/>
          <w:szCs w:val="28"/>
        </w:rPr>
        <w:t>E</w:t>
      </w:r>
      <w:r w:rsidRPr="00A76A80">
        <w:rPr>
          <w:rFonts w:ascii="Arial" w:hAnsi="Arial" w:cs="Arial"/>
          <w:bCs/>
          <w:sz w:val="28"/>
          <w:szCs w:val="28"/>
        </w:rPr>
        <w:t xml:space="preserve">spacios </w:t>
      </w:r>
      <w:r>
        <w:rPr>
          <w:rFonts w:ascii="Arial" w:hAnsi="Arial" w:cs="Arial"/>
          <w:bCs/>
          <w:sz w:val="28"/>
          <w:szCs w:val="28"/>
        </w:rPr>
        <w:t>P</w:t>
      </w:r>
      <w:r w:rsidRPr="00A76A80">
        <w:rPr>
          <w:rFonts w:ascii="Arial" w:hAnsi="Arial" w:cs="Arial"/>
          <w:bCs/>
          <w:sz w:val="28"/>
          <w:szCs w:val="28"/>
        </w:rPr>
        <w:t>úblicos</w:t>
      </w:r>
      <w:r>
        <w:rPr>
          <w:rFonts w:ascii="Arial" w:hAnsi="Arial" w:cs="Arial"/>
          <w:bCs/>
          <w:sz w:val="28"/>
          <w:szCs w:val="28"/>
        </w:rPr>
        <w:t>,</w:t>
      </w:r>
      <w:r w:rsidRPr="00A76A80">
        <w:rPr>
          <w:rFonts w:ascii="Arial" w:hAnsi="Arial" w:cs="Arial"/>
          <w:bCs/>
          <w:sz w:val="28"/>
          <w:szCs w:val="28"/>
        </w:rPr>
        <w:t xml:space="preserve"> por el </w:t>
      </w:r>
      <w:r>
        <w:rPr>
          <w:rFonts w:ascii="Arial" w:hAnsi="Arial" w:cs="Arial"/>
          <w:bCs/>
          <w:sz w:val="28"/>
          <w:szCs w:val="28"/>
        </w:rPr>
        <w:t>G</w:t>
      </w:r>
      <w:r w:rsidRPr="00A76A80">
        <w:rPr>
          <w:rFonts w:ascii="Arial" w:hAnsi="Arial" w:cs="Arial"/>
          <w:bCs/>
          <w:sz w:val="28"/>
          <w:szCs w:val="28"/>
        </w:rPr>
        <w:t xml:space="preserve">obierno </w:t>
      </w:r>
      <w:r>
        <w:rPr>
          <w:rFonts w:ascii="Arial" w:hAnsi="Arial" w:cs="Arial"/>
          <w:bCs/>
          <w:sz w:val="28"/>
          <w:szCs w:val="28"/>
        </w:rPr>
        <w:t>M</w:t>
      </w:r>
      <w:r w:rsidRPr="00A76A80">
        <w:rPr>
          <w:rFonts w:ascii="Arial" w:hAnsi="Arial" w:cs="Arial"/>
          <w:bCs/>
          <w:sz w:val="28"/>
          <w:szCs w:val="28"/>
        </w:rPr>
        <w:t xml:space="preserve">unicipal de </w:t>
      </w:r>
      <w:r>
        <w:rPr>
          <w:rFonts w:ascii="Arial" w:hAnsi="Arial" w:cs="Arial"/>
          <w:bCs/>
          <w:sz w:val="28"/>
          <w:szCs w:val="28"/>
        </w:rPr>
        <w:t>Z</w:t>
      </w:r>
      <w:r w:rsidRPr="00A76A80">
        <w:rPr>
          <w:rFonts w:ascii="Arial" w:hAnsi="Arial" w:cs="Arial"/>
          <w:bCs/>
          <w:sz w:val="28"/>
          <w:szCs w:val="28"/>
        </w:rPr>
        <w:t xml:space="preserve">apotlán el </w:t>
      </w:r>
      <w:r>
        <w:rPr>
          <w:rFonts w:ascii="Arial" w:hAnsi="Arial" w:cs="Arial"/>
          <w:bCs/>
          <w:sz w:val="28"/>
          <w:szCs w:val="28"/>
        </w:rPr>
        <w:t>G</w:t>
      </w:r>
      <w:r w:rsidRPr="00A76A80">
        <w:rPr>
          <w:rFonts w:ascii="Arial" w:hAnsi="Arial" w:cs="Arial"/>
          <w:bCs/>
          <w:sz w:val="28"/>
          <w:szCs w:val="28"/>
        </w:rPr>
        <w:t xml:space="preserve">rande, </w:t>
      </w:r>
      <w:r>
        <w:rPr>
          <w:rFonts w:ascii="Arial" w:hAnsi="Arial" w:cs="Arial"/>
          <w:bCs/>
          <w:sz w:val="28"/>
          <w:szCs w:val="28"/>
        </w:rPr>
        <w:t>J</w:t>
      </w:r>
      <w:r w:rsidRPr="00A76A80">
        <w:rPr>
          <w:rFonts w:ascii="Arial" w:hAnsi="Arial" w:cs="Arial"/>
          <w:bCs/>
          <w:sz w:val="28"/>
          <w:szCs w:val="28"/>
        </w:rPr>
        <w:t xml:space="preserve">alisco. </w:t>
      </w:r>
      <w:r>
        <w:rPr>
          <w:rFonts w:ascii="Arial" w:hAnsi="Arial" w:cs="Arial"/>
          <w:bCs/>
          <w:sz w:val="28"/>
          <w:szCs w:val="28"/>
        </w:rPr>
        <w:t>M</w:t>
      </w:r>
      <w:r w:rsidRPr="00A76A80">
        <w:rPr>
          <w:rFonts w:ascii="Arial" w:hAnsi="Arial" w:cs="Arial"/>
          <w:bCs/>
          <w:sz w:val="28"/>
          <w:szCs w:val="28"/>
        </w:rPr>
        <w:t xml:space="preserve">otiva el </w:t>
      </w:r>
      <w:r>
        <w:rPr>
          <w:rFonts w:ascii="Arial" w:hAnsi="Arial" w:cs="Arial"/>
          <w:bCs/>
          <w:sz w:val="28"/>
          <w:szCs w:val="28"/>
        </w:rPr>
        <w:t xml:space="preserve">C. Regidor Miguel Marentes. </w:t>
      </w:r>
      <w:r w:rsidR="00034E7C">
        <w:rPr>
          <w:rFonts w:ascii="Arial" w:hAnsi="Arial" w:cs="Arial"/>
          <w:b/>
          <w:i/>
          <w:iCs/>
          <w:sz w:val="28"/>
          <w:szCs w:val="28"/>
        </w:rPr>
        <w:t xml:space="preserve">C. Regidor Miguel Marentes: </w:t>
      </w:r>
      <w:r w:rsidR="00816E5E" w:rsidRPr="00A80C61">
        <w:rPr>
          <w:rStyle w:val="Ninguno"/>
          <w:rFonts w:ascii="Arial" w:hAnsi="Arial" w:cs="Arial"/>
          <w:b/>
          <w:bCs/>
          <w:i/>
          <w:iCs/>
          <w:sz w:val="28"/>
          <w:szCs w:val="28"/>
          <w:lang w:val="es-ES_tradnl"/>
        </w:rPr>
        <w:t>HONORABLE AYUNTAMIENTO CONSTITUCIONAL</w:t>
      </w:r>
      <w:r w:rsidR="00816E5E">
        <w:rPr>
          <w:rStyle w:val="Ninguno"/>
          <w:rFonts w:ascii="Arial" w:hAnsi="Arial" w:cs="Arial"/>
          <w:b/>
          <w:bCs/>
          <w:i/>
          <w:iCs/>
          <w:sz w:val="28"/>
          <w:szCs w:val="28"/>
          <w:lang w:val="es-ES_tradnl"/>
        </w:rPr>
        <w:t xml:space="preserve"> </w:t>
      </w:r>
      <w:r w:rsidR="00816E5E" w:rsidRPr="00A80C61">
        <w:rPr>
          <w:rStyle w:val="Ninguno"/>
          <w:rFonts w:ascii="Arial" w:hAnsi="Arial" w:cs="Arial"/>
          <w:b/>
          <w:bCs/>
          <w:i/>
          <w:iCs/>
          <w:sz w:val="28"/>
          <w:szCs w:val="28"/>
          <w:lang w:val="es-ES_tradnl"/>
        </w:rPr>
        <w:t>DE ZAPOTLÁN EL GRANDE, JALISCO</w:t>
      </w:r>
      <w:r w:rsidR="00816E5E">
        <w:rPr>
          <w:rStyle w:val="Ninguno"/>
          <w:rFonts w:ascii="Arial" w:hAnsi="Arial" w:cs="Arial"/>
          <w:bCs/>
          <w:sz w:val="28"/>
          <w:szCs w:val="28"/>
        </w:rPr>
        <w:t xml:space="preserve"> </w:t>
      </w:r>
      <w:r w:rsidR="00816E5E" w:rsidRPr="00A80C61">
        <w:rPr>
          <w:rStyle w:val="Ninguno"/>
          <w:rFonts w:ascii="Arial" w:hAnsi="Arial" w:cs="Arial"/>
          <w:b/>
          <w:bCs/>
          <w:i/>
          <w:iCs/>
          <w:sz w:val="28"/>
          <w:szCs w:val="28"/>
          <w:lang w:val="es-ES_tradnl"/>
        </w:rPr>
        <w:t>PRESENTE</w:t>
      </w:r>
      <w:r w:rsidR="00816E5E">
        <w:rPr>
          <w:rStyle w:val="Ninguno"/>
          <w:rFonts w:ascii="Arial" w:hAnsi="Arial" w:cs="Arial"/>
          <w:b/>
          <w:bCs/>
          <w:i/>
          <w:iCs/>
          <w:sz w:val="28"/>
          <w:szCs w:val="28"/>
          <w:lang w:val="es-ES_tradnl"/>
        </w:rPr>
        <w:t xml:space="preserve"> </w:t>
      </w:r>
      <w:r w:rsidR="00816E5E" w:rsidRPr="00A80C61">
        <w:rPr>
          <w:rStyle w:val="Ninguno"/>
          <w:rFonts w:ascii="Arial" w:hAnsi="Arial" w:cs="Arial"/>
          <w:i/>
          <w:iCs/>
          <w:sz w:val="28"/>
          <w:szCs w:val="28"/>
        </w:rPr>
        <w:t>Quien motiva y suscribe</w:t>
      </w:r>
      <w:r w:rsidR="00816E5E" w:rsidRPr="00A80C61">
        <w:rPr>
          <w:rStyle w:val="Ninguno"/>
          <w:rFonts w:ascii="Arial" w:hAnsi="Arial" w:cs="Arial"/>
          <w:b/>
          <w:bCs/>
          <w:i/>
          <w:iCs/>
          <w:sz w:val="28"/>
          <w:szCs w:val="28"/>
        </w:rPr>
        <w:t xml:space="preserve"> C. Miguel Marentes,</w:t>
      </w:r>
      <w:r w:rsidR="00816E5E" w:rsidRPr="00A80C61">
        <w:rPr>
          <w:rStyle w:val="Ninguno"/>
          <w:rFonts w:ascii="Arial" w:hAnsi="Arial" w:cs="Arial"/>
          <w:i/>
          <w:iCs/>
          <w:sz w:val="28"/>
          <w:szCs w:val="28"/>
        </w:rPr>
        <w:t xml:space="preserve"> en mi carácter de Regidor integrante de este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al amparo de lo dispuesto, me permito presentar ante ustedes</w:t>
      </w:r>
      <w:r w:rsidR="00816E5E" w:rsidRPr="00A80C61">
        <w:rPr>
          <w:rFonts w:ascii="Arial" w:hAnsi="Arial" w:cs="Arial"/>
          <w:i/>
          <w:iCs/>
          <w:sz w:val="28"/>
          <w:szCs w:val="28"/>
        </w:rPr>
        <w:t xml:space="preserve"> </w:t>
      </w:r>
      <w:r w:rsidR="00816E5E" w:rsidRPr="00A80C61">
        <w:rPr>
          <w:rFonts w:ascii="Arial" w:hAnsi="Arial" w:cs="Arial"/>
          <w:b/>
          <w:bCs/>
          <w:i/>
          <w:iCs/>
          <w:sz w:val="28"/>
          <w:szCs w:val="28"/>
        </w:rPr>
        <w:t xml:space="preserve">Iniciativa de Ordenamiento que Reforma los Artículos 6 y 24 del Reglamento que Contiene las Bases para Otorgar Nominaciones, Premios, Preseas, Reconocimientos y Asignación de Espacios Públicos por el Gobierno Municipal de Zapotlán el Grande, Jalisco. </w:t>
      </w:r>
      <w:r w:rsidR="00816E5E" w:rsidRPr="00A80C61">
        <w:rPr>
          <w:rFonts w:ascii="Arial" w:hAnsi="Arial" w:cs="Arial"/>
          <w:bCs/>
          <w:i/>
          <w:iCs/>
          <w:sz w:val="28"/>
          <w:szCs w:val="28"/>
        </w:rPr>
        <w:t xml:space="preserve">Lo anterior en base a la siguiente: </w:t>
      </w:r>
      <w:r w:rsidR="00816E5E" w:rsidRPr="00A80C61">
        <w:rPr>
          <w:rFonts w:ascii="Arial" w:hAnsi="Arial" w:cs="Arial"/>
          <w:b/>
          <w:bCs/>
          <w:i/>
          <w:iCs/>
          <w:sz w:val="28"/>
          <w:szCs w:val="28"/>
        </w:rPr>
        <w:t>EXPOSICIÓN DE MOTIVOS</w:t>
      </w:r>
      <w:r w:rsidR="00816E5E">
        <w:rPr>
          <w:rFonts w:ascii="Arial" w:hAnsi="Arial" w:cs="Arial"/>
          <w:b/>
          <w:bCs/>
          <w:i/>
          <w:iCs/>
          <w:sz w:val="28"/>
          <w:szCs w:val="28"/>
        </w:rPr>
        <w:t xml:space="preserve"> </w:t>
      </w:r>
      <w:r w:rsidR="00816E5E" w:rsidRPr="00A80C61">
        <w:rPr>
          <w:rFonts w:ascii="Arial" w:hAnsi="Arial" w:cs="Arial"/>
          <w:b/>
          <w:bCs/>
          <w:i/>
          <w:iCs/>
          <w:sz w:val="28"/>
          <w:szCs w:val="28"/>
        </w:rPr>
        <w:t>I.-</w:t>
      </w:r>
      <w:r w:rsidR="00816E5E" w:rsidRPr="00A80C61">
        <w:rPr>
          <w:rFonts w:ascii="Arial" w:hAnsi="Arial" w:cs="Arial"/>
          <w:bCs/>
          <w:i/>
          <w:iCs/>
          <w:sz w:val="28"/>
          <w:szCs w:val="28"/>
        </w:rPr>
        <w:t xml:space="preserve"> Que la Constitución Política de los Estados Unidos Mexicanos, </w:t>
      </w:r>
      <w:r w:rsidR="00816E5E" w:rsidRPr="00A80C61">
        <w:rPr>
          <w:rFonts w:ascii="Arial" w:hAnsi="Arial" w:cs="Arial"/>
          <w:bCs/>
          <w:i/>
          <w:iCs/>
          <w:sz w:val="28"/>
          <w:szCs w:val="28"/>
        </w:rPr>
        <w:lastRenderedPageBreak/>
        <w:t xml:space="preserve">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w:t>
      </w:r>
      <w:r w:rsidR="00816E5E" w:rsidRPr="00A80C61">
        <w:rPr>
          <w:rFonts w:ascii="Arial" w:hAnsi="Arial" w:cs="Arial"/>
          <w:b/>
          <w:bCs/>
          <w:i/>
          <w:iCs/>
          <w:sz w:val="28"/>
          <w:szCs w:val="28"/>
        </w:rPr>
        <w:t>II.-</w:t>
      </w:r>
      <w:r w:rsidR="00816E5E" w:rsidRPr="00A80C61">
        <w:rPr>
          <w:rFonts w:ascii="Arial" w:hAnsi="Arial" w:cs="Arial"/>
          <w:bCs/>
          <w:i/>
          <w:iCs/>
          <w:sz w:val="28"/>
          <w:szCs w:val="28"/>
        </w:rPr>
        <w:t xml:space="preserve"> Que el artículo 40 de la Ley de Gobierno y la Administración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Así́ mismo el artículo 41 fracción II de la ley en cita y el numeral 87 fracción II del Reglamento Interior del Ayuntamiento de Zapotlán el Grande, facultan a los Regidores integrantes de cuerpo edilicio en mención, a presentar iniciativas de ordenamientos Municipales. </w:t>
      </w:r>
      <w:r w:rsidR="00816E5E" w:rsidRPr="00A80C61">
        <w:rPr>
          <w:rFonts w:ascii="Arial" w:hAnsi="Arial" w:cs="Arial"/>
          <w:b/>
          <w:bCs/>
          <w:i/>
          <w:iCs/>
          <w:sz w:val="28"/>
          <w:szCs w:val="28"/>
        </w:rPr>
        <w:t>III.-</w:t>
      </w:r>
      <w:r w:rsidR="00816E5E" w:rsidRPr="00A80C61">
        <w:rPr>
          <w:rFonts w:ascii="Arial" w:hAnsi="Arial" w:cs="Arial"/>
          <w:i/>
          <w:iCs/>
          <w:sz w:val="28"/>
          <w:szCs w:val="28"/>
        </w:rPr>
        <w:t xml:space="preserve"> Con la finalidad de que se generen ordenamientos claros, que permitan que los Trámites, Servicios y en el caso en concreto que nos ocupa, las Nominaciones, Premios, Preseas, Reconocimientos y Asignación de Espacios Públicos se realicen de forma simplificada y trasparente, tanto para las autoridades como los ciudadanos, para que éstos puedan tener acceso a una Reglamentación Municipal simplificada y </w:t>
      </w:r>
      <w:r w:rsidR="00816E5E" w:rsidRPr="00A80C61">
        <w:rPr>
          <w:rFonts w:ascii="Arial" w:hAnsi="Arial" w:cs="Arial"/>
          <w:i/>
          <w:iCs/>
          <w:sz w:val="28"/>
          <w:szCs w:val="28"/>
        </w:rPr>
        <w:lastRenderedPageBreak/>
        <w:t xml:space="preserve">eficaz en el momento que lo requieran. </w:t>
      </w:r>
      <w:r w:rsidR="00816E5E" w:rsidRPr="00A80C61">
        <w:rPr>
          <w:rFonts w:ascii="Arial" w:hAnsi="Arial" w:cs="Arial"/>
          <w:bCs/>
          <w:i/>
          <w:iCs/>
          <w:sz w:val="28"/>
          <w:szCs w:val="28"/>
        </w:rPr>
        <w:t>En este contexto y con la finalidad de ilustrar el contenido de la presente iniciativa se muestra la siguiente tabla:</w:t>
      </w:r>
      <w:r w:rsidR="00816E5E">
        <w:rPr>
          <w:rFonts w:ascii="Arial" w:hAnsi="Arial" w:cs="Arial"/>
          <w:bCs/>
          <w:i/>
          <w:iCs/>
          <w:sz w:val="28"/>
          <w:szCs w:val="28"/>
        </w:rPr>
        <w:t xml:space="preserve"> - - - - - - - - - - - - - - - - - - - - - - - - - - </w:t>
      </w:r>
    </w:p>
    <w:tbl>
      <w:tblPr>
        <w:tblStyle w:val="Tablaconcuadrcula"/>
        <w:tblW w:w="0" w:type="auto"/>
        <w:jc w:val="center"/>
        <w:tblLook w:val="04A0" w:firstRow="1" w:lastRow="0" w:firstColumn="1" w:lastColumn="0" w:noHBand="0" w:noVBand="1"/>
      </w:tblPr>
      <w:tblGrid>
        <w:gridCol w:w="3789"/>
        <w:gridCol w:w="3905"/>
      </w:tblGrid>
      <w:tr w:rsidR="00816E5E" w14:paraId="075EE3EF" w14:textId="77777777" w:rsidTr="00DD1D14">
        <w:trPr>
          <w:jc w:val="center"/>
        </w:trPr>
        <w:tc>
          <w:tcPr>
            <w:tcW w:w="8828" w:type="dxa"/>
            <w:gridSpan w:val="2"/>
          </w:tcPr>
          <w:p w14:paraId="7561FBB1" w14:textId="77777777" w:rsidR="00816E5E" w:rsidRDefault="00816E5E" w:rsidP="00DD1D14">
            <w:pPr>
              <w:jc w:val="center"/>
              <w:rPr>
                <w:rFonts w:ascii="Arial" w:hAnsi="Arial" w:cs="Arial"/>
                <w:b/>
                <w:bCs/>
                <w:sz w:val="20"/>
              </w:rPr>
            </w:pPr>
          </w:p>
          <w:p w14:paraId="4B01A7DE" w14:textId="77777777" w:rsidR="00816E5E" w:rsidRDefault="00816E5E" w:rsidP="00DD1D14">
            <w:pPr>
              <w:jc w:val="center"/>
              <w:rPr>
                <w:rFonts w:ascii="Arial" w:hAnsi="Arial" w:cs="Arial"/>
                <w:b/>
                <w:bCs/>
                <w:sz w:val="20"/>
              </w:rPr>
            </w:pPr>
            <w:r w:rsidRPr="00CF53EC">
              <w:rPr>
                <w:rFonts w:ascii="Arial" w:hAnsi="Arial" w:cs="Arial"/>
                <w:b/>
                <w:bCs/>
                <w:sz w:val="20"/>
              </w:rPr>
              <w:t>REGLAMENTO QUE CONTIENE LAS BASES PARA OTORGAR NOMINACIONES, PREMIOS, PRESEAS, RECONOCIMIENTOS Y ASIGNACIÓN DE ESPACIOS PÚBLICOS POR EL GOBIERNO MUNICIPAL DE ZAPOTLÁN EL GRANDE, JALISCO.</w:t>
            </w:r>
          </w:p>
          <w:p w14:paraId="1991BF26" w14:textId="77777777" w:rsidR="00816E5E" w:rsidRPr="00FA04E0" w:rsidRDefault="00816E5E" w:rsidP="00DD1D14">
            <w:pPr>
              <w:jc w:val="center"/>
              <w:rPr>
                <w:rFonts w:ascii="Arial" w:hAnsi="Arial" w:cs="Arial"/>
                <w:b/>
                <w:bCs/>
              </w:rPr>
            </w:pPr>
          </w:p>
        </w:tc>
      </w:tr>
      <w:tr w:rsidR="00816E5E" w14:paraId="3BD6FFD4" w14:textId="77777777" w:rsidTr="00DD1D14">
        <w:trPr>
          <w:jc w:val="center"/>
        </w:trPr>
        <w:tc>
          <w:tcPr>
            <w:tcW w:w="4414" w:type="dxa"/>
          </w:tcPr>
          <w:p w14:paraId="5E5AF41B" w14:textId="77777777" w:rsidR="00816E5E" w:rsidRPr="00CF53EC" w:rsidRDefault="00816E5E" w:rsidP="00DD1D14">
            <w:pPr>
              <w:spacing w:line="360" w:lineRule="auto"/>
              <w:jc w:val="center"/>
              <w:rPr>
                <w:rFonts w:ascii="Arial" w:hAnsi="Arial" w:cs="Arial"/>
                <w:b/>
                <w:bCs/>
              </w:rPr>
            </w:pPr>
            <w:r w:rsidRPr="00CF53EC">
              <w:rPr>
                <w:rFonts w:ascii="Arial" w:hAnsi="Arial" w:cs="Arial"/>
                <w:b/>
                <w:bCs/>
              </w:rPr>
              <w:t>REGLAMENTO ACTUAL</w:t>
            </w:r>
          </w:p>
        </w:tc>
        <w:tc>
          <w:tcPr>
            <w:tcW w:w="4414" w:type="dxa"/>
          </w:tcPr>
          <w:p w14:paraId="6253970F" w14:textId="77777777" w:rsidR="00816E5E" w:rsidRPr="00CF53EC" w:rsidRDefault="00816E5E" w:rsidP="00DD1D14">
            <w:pPr>
              <w:spacing w:line="360" w:lineRule="auto"/>
              <w:jc w:val="center"/>
              <w:rPr>
                <w:rFonts w:ascii="Arial" w:hAnsi="Arial" w:cs="Arial"/>
                <w:b/>
                <w:bCs/>
              </w:rPr>
            </w:pPr>
            <w:r w:rsidRPr="00CF53EC">
              <w:rPr>
                <w:rFonts w:ascii="Arial" w:hAnsi="Arial" w:cs="Arial"/>
                <w:b/>
                <w:bCs/>
              </w:rPr>
              <w:t>PROPUESTA</w:t>
            </w:r>
          </w:p>
        </w:tc>
      </w:tr>
      <w:tr w:rsidR="00816E5E" w14:paraId="17BD344A" w14:textId="77777777" w:rsidTr="00DD1D14">
        <w:trPr>
          <w:jc w:val="center"/>
        </w:trPr>
        <w:tc>
          <w:tcPr>
            <w:tcW w:w="4414" w:type="dxa"/>
          </w:tcPr>
          <w:p w14:paraId="422138A3" w14:textId="77777777" w:rsidR="00816E5E" w:rsidRPr="00CF53EC" w:rsidRDefault="00816E5E" w:rsidP="00DD1D14">
            <w:pPr>
              <w:spacing w:line="360" w:lineRule="auto"/>
              <w:jc w:val="both"/>
              <w:rPr>
                <w:rFonts w:ascii="Arial" w:hAnsi="Arial" w:cs="Arial"/>
                <w:b/>
                <w:bCs/>
              </w:rPr>
            </w:pPr>
          </w:p>
          <w:p w14:paraId="0F86B024" w14:textId="77777777" w:rsidR="00816E5E" w:rsidRPr="00CF53EC" w:rsidRDefault="00816E5E" w:rsidP="00DD1D14">
            <w:pPr>
              <w:spacing w:line="360" w:lineRule="auto"/>
              <w:jc w:val="both"/>
              <w:rPr>
                <w:rFonts w:ascii="Arial" w:hAnsi="Arial" w:cs="Arial"/>
              </w:rPr>
            </w:pPr>
            <w:r w:rsidRPr="00CF53EC">
              <w:rPr>
                <w:rFonts w:ascii="Arial" w:hAnsi="Arial" w:cs="Arial"/>
                <w:b/>
                <w:bCs/>
              </w:rPr>
              <w:t>Artículo 6.</w:t>
            </w:r>
            <w:r w:rsidRPr="00CF53EC">
              <w:rPr>
                <w:rFonts w:ascii="Arial" w:hAnsi="Arial" w:cs="Arial"/>
              </w:rPr>
              <w:t xml:space="preserve"> Los premios y preseas a que se refiere el presente Reglamento se entregarán de forma anual. Las nominaciones deberán establecerse previo dictamen de la comisión edilicia de Cultura, Educación y Festividades Cívicas.</w:t>
            </w:r>
          </w:p>
          <w:p w14:paraId="3D201046" w14:textId="77777777" w:rsidR="00816E5E" w:rsidRPr="00CF53EC" w:rsidRDefault="00816E5E" w:rsidP="00DD1D14">
            <w:pPr>
              <w:spacing w:line="360" w:lineRule="auto"/>
              <w:jc w:val="both"/>
              <w:rPr>
                <w:rFonts w:ascii="Arial" w:hAnsi="Arial" w:cs="Arial"/>
              </w:rPr>
            </w:pPr>
          </w:p>
          <w:p w14:paraId="121D13F1" w14:textId="77777777" w:rsidR="00816E5E" w:rsidRPr="00CF53EC" w:rsidRDefault="00816E5E" w:rsidP="00DD1D14">
            <w:pPr>
              <w:spacing w:line="360" w:lineRule="auto"/>
              <w:jc w:val="both"/>
              <w:rPr>
                <w:rFonts w:ascii="Arial" w:hAnsi="Arial" w:cs="Arial"/>
              </w:rPr>
            </w:pPr>
            <w:r w:rsidRPr="00CF53EC">
              <w:rPr>
                <w:rFonts w:ascii="Arial" w:hAnsi="Arial" w:cs="Arial"/>
              </w:rPr>
              <w:t>En el caso del Mérito Deportivo deberá convocar la Comisión Edilicia de Deportes, Recreación y Atención a la Juventud.</w:t>
            </w:r>
          </w:p>
        </w:tc>
        <w:tc>
          <w:tcPr>
            <w:tcW w:w="4414" w:type="dxa"/>
          </w:tcPr>
          <w:p w14:paraId="0092B51C" w14:textId="77777777" w:rsidR="00816E5E" w:rsidRPr="00CF53EC" w:rsidRDefault="00816E5E" w:rsidP="00DD1D14">
            <w:pPr>
              <w:spacing w:line="360" w:lineRule="auto"/>
              <w:jc w:val="both"/>
              <w:rPr>
                <w:rFonts w:ascii="Arial" w:hAnsi="Arial" w:cs="Arial"/>
                <w:b/>
                <w:bCs/>
              </w:rPr>
            </w:pPr>
          </w:p>
          <w:p w14:paraId="173A9B43" w14:textId="77777777" w:rsidR="00816E5E" w:rsidRPr="00CF53EC" w:rsidRDefault="00816E5E" w:rsidP="00DD1D14">
            <w:pPr>
              <w:spacing w:line="360" w:lineRule="auto"/>
              <w:jc w:val="both"/>
              <w:rPr>
                <w:rFonts w:ascii="Arial" w:hAnsi="Arial" w:cs="Arial"/>
              </w:rPr>
            </w:pPr>
            <w:r w:rsidRPr="00CF53EC">
              <w:rPr>
                <w:rFonts w:ascii="Arial" w:hAnsi="Arial" w:cs="Arial"/>
                <w:b/>
                <w:bCs/>
              </w:rPr>
              <w:t>Artículo 6.</w:t>
            </w:r>
            <w:r w:rsidRPr="00CF53EC">
              <w:rPr>
                <w:rFonts w:ascii="Arial" w:hAnsi="Arial" w:cs="Arial"/>
              </w:rPr>
              <w:t xml:space="preserve"> Los premios y preseas a que se refiere el presente Reglamento se entregarán de forma anual. Las nominaciones deberán establecerse previo dictamen de la comisión edilicia de Cultura, Educación y Festividades Cívicas.</w:t>
            </w:r>
          </w:p>
          <w:p w14:paraId="3E6313A3" w14:textId="77777777" w:rsidR="00816E5E" w:rsidRPr="00CF53EC" w:rsidRDefault="00816E5E" w:rsidP="00DD1D14">
            <w:pPr>
              <w:spacing w:line="360" w:lineRule="auto"/>
              <w:jc w:val="both"/>
              <w:rPr>
                <w:rFonts w:ascii="Arial" w:hAnsi="Arial" w:cs="Arial"/>
              </w:rPr>
            </w:pPr>
          </w:p>
          <w:p w14:paraId="79F51F54" w14:textId="77777777" w:rsidR="00816E5E" w:rsidRPr="00CF53EC" w:rsidRDefault="00816E5E" w:rsidP="00DD1D14">
            <w:pPr>
              <w:spacing w:line="360" w:lineRule="auto"/>
              <w:jc w:val="both"/>
              <w:rPr>
                <w:rFonts w:ascii="Arial" w:hAnsi="Arial" w:cs="Arial"/>
              </w:rPr>
            </w:pPr>
            <w:r w:rsidRPr="00CF53EC">
              <w:rPr>
                <w:rFonts w:ascii="Arial" w:hAnsi="Arial" w:cs="Arial"/>
              </w:rPr>
              <w:t xml:space="preserve">En el caso del Mérito Deportivo </w:t>
            </w:r>
            <w:r w:rsidRPr="00CF53EC">
              <w:rPr>
                <w:rFonts w:ascii="Arial" w:hAnsi="Arial" w:cs="Arial"/>
                <w:highlight w:val="yellow"/>
              </w:rPr>
              <w:t>y del Premio Municipal de la Juventud</w:t>
            </w:r>
            <w:r w:rsidRPr="00CF53EC">
              <w:rPr>
                <w:rFonts w:ascii="Arial" w:hAnsi="Arial" w:cs="Arial"/>
              </w:rPr>
              <w:t xml:space="preserve">, deberá convocar </w:t>
            </w:r>
            <w:r w:rsidRPr="00CF53EC">
              <w:rPr>
                <w:rFonts w:ascii="Arial" w:hAnsi="Arial" w:cs="Arial"/>
                <w:highlight w:val="yellow"/>
              </w:rPr>
              <w:t>y dictaminar</w:t>
            </w:r>
            <w:r w:rsidRPr="00CF53EC">
              <w:rPr>
                <w:rFonts w:ascii="Arial" w:hAnsi="Arial" w:cs="Arial"/>
              </w:rPr>
              <w:t xml:space="preserve"> la Comisión Edilicia de Deportes, Recreación, </w:t>
            </w:r>
            <w:r w:rsidRPr="00CF53EC">
              <w:rPr>
                <w:rFonts w:ascii="Arial" w:hAnsi="Arial" w:cs="Arial"/>
                <w:highlight w:val="yellow"/>
              </w:rPr>
              <w:t>Asuntos de la Niñez y Juventudes, y la Comisión  Edilicia  de Cultura Educación y Festividades Cívicas, participa en coadyuvancia para dictaminar la convocatoria, así como a los nominados de cada premio, apegado a lo establecido en el presente ordenamiento.</w:t>
            </w:r>
          </w:p>
          <w:p w14:paraId="4BBFCA35" w14:textId="77777777" w:rsidR="00816E5E" w:rsidRPr="00CF53EC" w:rsidRDefault="00816E5E" w:rsidP="00DD1D14">
            <w:pPr>
              <w:spacing w:line="360" w:lineRule="auto"/>
              <w:jc w:val="both"/>
              <w:rPr>
                <w:rFonts w:ascii="Arial" w:hAnsi="Arial" w:cs="Arial"/>
              </w:rPr>
            </w:pPr>
          </w:p>
        </w:tc>
      </w:tr>
      <w:tr w:rsidR="00816E5E" w14:paraId="33A379B6" w14:textId="77777777" w:rsidTr="00DD1D14">
        <w:trPr>
          <w:jc w:val="center"/>
        </w:trPr>
        <w:tc>
          <w:tcPr>
            <w:tcW w:w="4414" w:type="dxa"/>
          </w:tcPr>
          <w:p w14:paraId="508BB6FA" w14:textId="77777777" w:rsidR="00816E5E" w:rsidRPr="00CF53EC" w:rsidRDefault="00816E5E" w:rsidP="00DD1D14">
            <w:pPr>
              <w:spacing w:line="360" w:lineRule="auto"/>
              <w:jc w:val="both"/>
              <w:rPr>
                <w:rFonts w:ascii="Arial" w:hAnsi="Arial" w:cs="Arial"/>
                <w:b/>
                <w:bCs/>
              </w:rPr>
            </w:pPr>
          </w:p>
          <w:p w14:paraId="1AF76239" w14:textId="77777777" w:rsidR="00816E5E" w:rsidRPr="00CF53EC" w:rsidRDefault="00816E5E" w:rsidP="00DD1D14">
            <w:pPr>
              <w:spacing w:line="360" w:lineRule="auto"/>
              <w:jc w:val="both"/>
              <w:rPr>
                <w:rFonts w:ascii="Arial" w:hAnsi="Arial" w:cs="Arial"/>
                <w:b/>
                <w:bCs/>
              </w:rPr>
            </w:pPr>
            <w:r w:rsidRPr="00CF53EC">
              <w:rPr>
                <w:rFonts w:ascii="Arial" w:hAnsi="Arial" w:cs="Arial"/>
                <w:b/>
                <w:bCs/>
              </w:rPr>
              <w:t>Artículo 24. (…)</w:t>
            </w:r>
          </w:p>
          <w:p w14:paraId="1F7FF089" w14:textId="77777777" w:rsidR="00816E5E" w:rsidRPr="00CF53EC" w:rsidRDefault="00816E5E" w:rsidP="00DD1D14">
            <w:pPr>
              <w:spacing w:line="360" w:lineRule="auto"/>
              <w:jc w:val="both"/>
              <w:rPr>
                <w:rFonts w:ascii="Arial" w:hAnsi="Arial" w:cs="Arial"/>
              </w:rPr>
            </w:pPr>
            <w:r w:rsidRPr="00CF53EC">
              <w:rPr>
                <w:rFonts w:ascii="Arial" w:hAnsi="Arial" w:cs="Arial"/>
              </w:rPr>
              <w:t xml:space="preserve">VII. </w:t>
            </w:r>
            <w:r w:rsidRPr="00CF53EC">
              <w:rPr>
                <w:rFonts w:ascii="Arial" w:hAnsi="Arial" w:cs="Arial"/>
                <w:b/>
                <w:bCs/>
              </w:rPr>
              <w:t xml:space="preserve">“Premio Municipal de la Juventud”, </w:t>
            </w:r>
            <w:r w:rsidRPr="00CF53EC">
              <w:rPr>
                <w:rFonts w:ascii="Arial" w:hAnsi="Arial" w:cs="Arial"/>
              </w:rPr>
              <w:t xml:space="preserve">se entregará a las juventudes Zapotlenses de un rango de edad de 12 a 29 años, en las </w:t>
            </w:r>
            <w:r w:rsidRPr="00CF53EC">
              <w:rPr>
                <w:rFonts w:ascii="Arial" w:hAnsi="Arial" w:cs="Arial"/>
              </w:rPr>
              <w:lastRenderedPageBreak/>
              <w:t>modalidades humanísticas, culturales, cívicas, laborales, científicas, académicas, deportivas, ambientalistas.</w:t>
            </w:r>
          </w:p>
        </w:tc>
        <w:tc>
          <w:tcPr>
            <w:tcW w:w="4414" w:type="dxa"/>
          </w:tcPr>
          <w:p w14:paraId="0A3B8AB8" w14:textId="77777777" w:rsidR="00816E5E" w:rsidRPr="00CF53EC" w:rsidRDefault="00816E5E" w:rsidP="00DD1D14">
            <w:pPr>
              <w:spacing w:line="360" w:lineRule="auto"/>
              <w:jc w:val="both"/>
              <w:rPr>
                <w:rFonts w:ascii="Arial" w:hAnsi="Arial" w:cs="Arial"/>
                <w:b/>
                <w:bCs/>
              </w:rPr>
            </w:pPr>
          </w:p>
          <w:p w14:paraId="29456B3E" w14:textId="77777777" w:rsidR="00816E5E" w:rsidRPr="00CF53EC" w:rsidRDefault="00816E5E" w:rsidP="00DD1D14">
            <w:pPr>
              <w:spacing w:line="360" w:lineRule="auto"/>
              <w:jc w:val="both"/>
              <w:rPr>
                <w:rFonts w:ascii="Arial" w:hAnsi="Arial" w:cs="Arial"/>
                <w:b/>
                <w:bCs/>
              </w:rPr>
            </w:pPr>
            <w:r w:rsidRPr="00CF53EC">
              <w:rPr>
                <w:rFonts w:ascii="Arial" w:hAnsi="Arial" w:cs="Arial"/>
                <w:b/>
                <w:bCs/>
              </w:rPr>
              <w:t>Artículo 24. (…)</w:t>
            </w:r>
          </w:p>
          <w:p w14:paraId="672FFE6A" w14:textId="77777777" w:rsidR="00816E5E" w:rsidRPr="00CF53EC" w:rsidRDefault="00816E5E" w:rsidP="00DD1D14">
            <w:pPr>
              <w:spacing w:line="360" w:lineRule="auto"/>
              <w:jc w:val="both"/>
              <w:rPr>
                <w:rFonts w:ascii="Arial" w:hAnsi="Arial" w:cs="Arial"/>
              </w:rPr>
            </w:pPr>
            <w:r w:rsidRPr="00CF53EC">
              <w:rPr>
                <w:rFonts w:ascii="Arial" w:hAnsi="Arial" w:cs="Arial"/>
              </w:rPr>
              <w:t xml:space="preserve">VII. </w:t>
            </w:r>
            <w:r w:rsidRPr="00CF53EC">
              <w:rPr>
                <w:rFonts w:ascii="Arial" w:hAnsi="Arial" w:cs="Arial"/>
                <w:b/>
                <w:bCs/>
              </w:rPr>
              <w:t>“Premio Municipal de la Juventud”</w:t>
            </w:r>
            <w:r w:rsidRPr="00CF53EC">
              <w:rPr>
                <w:rFonts w:ascii="Arial" w:hAnsi="Arial" w:cs="Arial"/>
              </w:rPr>
              <w:t xml:space="preserve">, se entregará a las juventudes Zapotlenses de un rango </w:t>
            </w:r>
            <w:r w:rsidRPr="00CF53EC">
              <w:rPr>
                <w:rFonts w:ascii="Arial" w:hAnsi="Arial" w:cs="Arial"/>
              </w:rPr>
              <w:lastRenderedPageBreak/>
              <w:t xml:space="preserve">de edad de 12 a 29 años, en las </w:t>
            </w:r>
            <w:r w:rsidRPr="00CF53EC">
              <w:rPr>
                <w:rFonts w:ascii="Arial" w:hAnsi="Arial" w:cs="Arial"/>
                <w:highlight w:val="yellow"/>
              </w:rPr>
              <w:t>siguientes</w:t>
            </w:r>
            <w:r w:rsidRPr="00CF53EC">
              <w:rPr>
                <w:rFonts w:ascii="Arial" w:hAnsi="Arial" w:cs="Arial"/>
              </w:rPr>
              <w:t xml:space="preserve"> modalidades: </w:t>
            </w:r>
          </w:p>
          <w:p w14:paraId="374020FE" w14:textId="77777777" w:rsidR="00816E5E" w:rsidRPr="00B72B99" w:rsidRDefault="00816E5E" w:rsidP="00816E5E">
            <w:pPr>
              <w:pStyle w:val="Prrafodelista"/>
              <w:numPr>
                <w:ilvl w:val="0"/>
                <w:numId w:val="19"/>
              </w:numPr>
              <w:jc w:val="both"/>
              <w:rPr>
                <w:rFonts w:ascii="Arial" w:hAnsi="Arial" w:cs="Arial"/>
                <w:highlight w:val="yellow"/>
              </w:rPr>
            </w:pPr>
            <w:r w:rsidRPr="00B72B99">
              <w:rPr>
                <w:rFonts w:ascii="Arial" w:hAnsi="Arial" w:cs="Arial"/>
                <w:highlight w:val="yellow"/>
              </w:rPr>
              <w:t>Académico</w:t>
            </w:r>
          </w:p>
          <w:p w14:paraId="323E8D1C" w14:textId="77777777" w:rsidR="00816E5E" w:rsidRPr="00B72B99" w:rsidRDefault="00816E5E" w:rsidP="00816E5E">
            <w:pPr>
              <w:pStyle w:val="Prrafodelista"/>
              <w:numPr>
                <w:ilvl w:val="0"/>
                <w:numId w:val="19"/>
              </w:numPr>
              <w:jc w:val="both"/>
              <w:rPr>
                <w:rFonts w:ascii="Arial" w:hAnsi="Arial" w:cs="Arial"/>
                <w:highlight w:val="yellow"/>
              </w:rPr>
            </w:pPr>
            <w:r w:rsidRPr="00B72B99">
              <w:rPr>
                <w:rFonts w:ascii="Arial" w:hAnsi="Arial" w:cs="Arial"/>
                <w:highlight w:val="yellow"/>
              </w:rPr>
              <w:t xml:space="preserve">Altruismo </w:t>
            </w:r>
          </w:p>
          <w:p w14:paraId="24B84709" w14:textId="77777777" w:rsidR="00816E5E" w:rsidRPr="00B72B99" w:rsidRDefault="00816E5E" w:rsidP="00816E5E">
            <w:pPr>
              <w:pStyle w:val="Prrafodelista"/>
              <w:numPr>
                <w:ilvl w:val="0"/>
                <w:numId w:val="19"/>
              </w:numPr>
              <w:jc w:val="both"/>
              <w:rPr>
                <w:rFonts w:ascii="Arial" w:hAnsi="Arial" w:cs="Arial"/>
                <w:highlight w:val="yellow"/>
              </w:rPr>
            </w:pPr>
            <w:r w:rsidRPr="00B72B99">
              <w:rPr>
                <w:rFonts w:ascii="Arial" w:hAnsi="Arial" w:cs="Arial"/>
                <w:highlight w:val="yellow"/>
              </w:rPr>
              <w:t>Ambientalista</w:t>
            </w:r>
          </w:p>
          <w:p w14:paraId="4C89F245" w14:textId="77777777" w:rsidR="00816E5E" w:rsidRPr="00B72B99" w:rsidRDefault="00816E5E" w:rsidP="00816E5E">
            <w:pPr>
              <w:pStyle w:val="Prrafodelista"/>
              <w:numPr>
                <w:ilvl w:val="0"/>
                <w:numId w:val="19"/>
              </w:numPr>
              <w:jc w:val="both"/>
              <w:rPr>
                <w:rFonts w:ascii="Arial" w:hAnsi="Arial" w:cs="Arial"/>
                <w:highlight w:val="yellow"/>
              </w:rPr>
            </w:pPr>
            <w:r w:rsidRPr="00B72B99">
              <w:rPr>
                <w:rFonts w:ascii="Arial" w:hAnsi="Arial" w:cs="Arial"/>
                <w:highlight w:val="yellow"/>
              </w:rPr>
              <w:t>Científica</w:t>
            </w:r>
          </w:p>
          <w:p w14:paraId="63201E46" w14:textId="77777777" w:rsidR="00816E5E" w:rsidRPr="00B72B99" w:rsidRDefault="00816E5E" w:rsidP="00816E5E">
            <w:pPr>
              <w:pStyle w:val="Prrafodelista"/>
              <w:numPr>
                <w:ilvl w:val="0"/>
                <w:numId w:val="19"/>
              </w:numPr>
              <w:jc w:val="both"/>
              <w:rPr>
                <w:rFonts w:ascii="Arial" w:hAnsi="Arial" w:cs="Arial"/>
                <w:highlight w:val="yellow"/>
              </w:rPr>
            </w:pPr>
            <w:r w:rsidRPr="00B72B99">
              <w:rPr>
                <w:rFonts w:ascii="Arial" w:hAnsi="Arial" w:cs="Arial"/>
                <w:highlight w:val="yellow"/>
              </w:rPr>
              <w:t>Cultural</w:t>
            </w:r>
          </w:p>
          <w:p w14:paraId="62366222" w14:textId="77777777" w:rsidR="00816E5E" w:rsidRPr="00B72B99" w:rsidRDefault="00816E5E" w:rsidP="00816E5E">
            <w:pPr>
              <w:pStyle w:val="Prrafodelista"/>
              <w:numPr>
                <w:ilvl w:val="0"/>
                <w:numId w:val="19"/>
              </w:numPr>
              <w:jc w:val="both"/>
              <w:rPr>
                <w:rFonts w:ascii="Arial" w:hAnsi="Arial" w:cs="Arial"/>
                <w:highlight w:val="yellow"/>
              </w:rPr>
            </w:pPr>
            <w:r w:rsidRPr="00B72B99">
              <w:rPr>
                <w:rFonts w:ascii="Arial" w:hAnsi="Arial" w:cs="Arial"/>
                <w:highlight w:val="yellow"/>
              </w:rPr>
              <w:t>Deportivo</w:t>
            </w:r>
          </w:p>
          <w:p w14:paraId="5B5F921C" w14:textId="77777777" w:rsidR="00816E5E" w:rsidRPr="00B72B99" w:rsidRDefault="00816E5E" w:rsidP="00816E5E">
            <w:pPr>
              <w:pStyle w:val="Prrafodelista"/>
              <w:numPr>
                <w:ilvl w:val="0"/>
                <w:numId w:val="19"/>
              </w:numPr>
              <w:jc w:val="both"/>
              <w:rPr>
                <w:rFonts w:ascii="Arial" w:hAnsi="Arial" w:cs="Arial"/>
                <w:highlight w:val="yellow"/>
              </w:rPr>
            </w:pPr>
            <w:r w:rsidRPr="00B72B99">
              <w:rPr>
                <w:rFonts w:ascii="Arial" w:hAnsi="Arial" w:cs="Arial"/>
                <w:highlight w:val="yellow"/>
              </w:rPr>
              <w:t xml:space="preserve">Emprendedor </w:t>
            </w:r>
          </w:p>
          <w:p w14:paraId="7C751B41" w14:textId="77777777" w:rsidR="00816E5E" w:rsidRPr="00B72B99" w:rsidRDefault="00816E5E" w:rsidP="00DD1D14">
            <w:pPr>
              <w:pStyle w:val="Prrafodelista"/>
              <w:jc w:val="both"/>
              <w:rPr>
                <w:rFonts w:ascii="Arial" w:hAnsi="Arial" w:cs="Arial"/>
              </w:rPr>
            </w:pPr>
          </w:p>
        </w:tc>
      </w:tr>
    </w:tbl>
    <w:p w14:paraId="15BFD8F6" w14:textId="77777777" w:rsidR="00816E5E" w:rsidRDefault="00816E5E" w:rsidP="00816E5E">
      <w:pPr>
        <w:spacing w:line="360" w:lineRule="auto"/>
        <w:jc w:val="both"/>
        <w:rPr>
          <w:rFonts w:ascii="Arial" w:hAnsi="Arial" w:cs="Arial"/>
          <w:bCs/>
          <w:i/>
          <w:iCs/>
          <w:sz w:val="28"/>
          <w:szCs w:val="28"/>
        </w:rPr>
      </w:pPr>
    </w:p>
    <w:p w14:paraId="0DE1F1B0" w14:textId="2B221737" w:rsidR="00F55019" w:rsidRPr="00B34F7B" w:rsidRDefault="00816E5E" w:rsidP="00F55019">
      <w:pPr>
        <w:spacing w:line="360" w:lineRule="auto"/>
        <w:jc w:val="both"/>
        <w:rPr>
          <w:rFonts w:ascii="Arial" w:hAnsi="Arial" w:cs="Arial"/>
          <w:bCs/>
          <w:sz w:val="28"/>
          <w:szCs w:val="28"/>
          <w:lang w:eastAsia="es-ES_tradnl"/>
        </w:rPr>
      </w:pPr>
      <w:r w:rsidRPr="00A80C61">
        <w:rPr>
          <w:rFonts w:ascii="Arial" w:hAnsi="Arial" w:cs="Arial"/>
          <w:bCs/>
          <w:i/>
          <w:iCs/>
          <w:sz w:val="28"/>
          <w:szCs w:val="28"/>
          <w:lang w:eastAsia="es-ES_tradnl"/>
        </w:rPr>
        <w:t xml:space="preserve">Por lo anteriormente expuesto propongo el siguiente </w:t>
      </w:r>
      <w:r w:rsidRPr="00A80C61">
        <w:rPr>
          <w:rFonts w:ascii="Arial" w:hAnsi="Arial" w:cs="Arial"/>
          <w:b/>
          <w:bCs/>
          <w:i/>
          <w:iCs/>
          <w:sz w:val="28"/>
          <w:szCs w:val="28"/>
          <w:lang w:eastAsia="es-ES_tradnl"/>
        </w:rPr>
        <w:t>PUNTO DE ACUERDO</w:t>
      </w:r>
      <w:r>
        <w:rPr>
          <w:rFonts w:ascii="Arial" w:hAnsi="Arial" w:cs="Arial"/>
          <w:b/>
          <w:bCs/>
          <w:i/>
          <w:iCs/>
          <w:sz w:val="28"/>
          <w:szCs w:val="28"/>
          <w:lang w:eastAsia="es-ES_tradnl"/>
        </w:rPr>
        <w:t xml:space="preserve"> </w:t>
      </w:r>
      <w:r w:rsidRPr="00A80C61">
        <w:rPr>
          <w:rFonts w:ascii="Arial" w:hAnsi="Arial" w:cs="Arial"/>
          <w:b/>
          <w:bCs/>
          <w:i/>
          <w:iCs/>
          <w:sz w:val="28"/>
          <w:szCs w:val="28"/>
        </w:rPr>
        <w:t xml:space="preserve">Único.- </w:t>
      </w:r>
      <w:r w:rsidRPr="00A80C61">
        <w:rPr>
          <w:rFonts w:ascii="Arial" w:hAnsi="Arial" w:cs="Arial"/>
          <w:bCs/>
          <w:i/>
          <w:iCs/>
          <w:sz w:val="28"/>
          <w:szCs w:val="28"/>
        </w:rPr>
        <w:t xml:space="preserve">Que la presente iniciativa sea turnada a la </w:t>
      </w:r>
      <w:r w:rsidRPr="00A80C61">
        <w:rPr>
          <w:rFonts w:ascii="Arial" w:hAnsi="Arial" w:cs="Arial"/>
          <w:i/>
          <w:iCs/>
          <w:sz w:val="28"/>
          <w:szCs w:val="28"/>
        </w:rPr>
        <w:t>Comisión Edilicia de Deportes, Recreación, Asuntos de la Niñez y Juventudes,</w:t>
      </w:r>
      <w:r w:rsidRPr="00A80C61">
        <w:rPr>
          <w:rFonts w:ascii="Arial" w:hAnsi="Arial" w:cs="Arial"/>
          <w:bCs/>
          <w:i/>
          <w:iCs/>
          <w:sz w:val="28"/>
          <w:szCs w:val="28"/>
        </w:rPr>
        <w:t xml:space="preserve"> como convocante</w:t>
      </w:r>
      <w:r>
        <w:rPr>
          <w:rFonts w:ascii="Arial" w:hAnsi="Arial" w:cs="Arial"/>
          <w:bCs/>
          <w:i/>
          <w:iCs/>
          <w:sz w:val="28"/>
          <w:szCs w:val="28"/>
        </w:rPr>
        <w:t>,</w:t>
      </w:r>
      <w:r w:rsidRPr="00A80C61">
        <w:rPr>
          <w:rFonts w:ascii="Arial" w:hAnsi="Arial" w:cs="Arial"/>
          <w:bCs/>
          <w:i/>
          <w:iCs/>
          <w:sz w:val="28"/>
          <w:szCs w:val="28"/>
        </w:rPr>
        <w:t xml:space="preserve"> así como a las Comisiones de Reglamentos y Gobernación y Cultura, Educación y Festividades Cívicas como Coadyuvante, para su estudio y dictaminación.</w:t>
      </w:r>
      <w:r>
        <w:rPr>
          <w:rFonts w:ascii="Arial" w:hAnsi="Arial" w:cs="Arial"/>
          <w:bCs/>
          <w:i/>
          <w:iCs/>
          <w:sz w:val="28"/>
          <w:szCs w:val="28"/>
        </w:rPr>
        <w:t xml:space="preserve"> </w:t>
      </w:r>
      <w:r w:rsidRPr="00A80C61">
        <w:rPr>
          <w:rFonts w:ascii="Arial" w:hAnsi="Arial" w:cs="Arial"/>
          <w:b/>
          <w:i/>
          <w:iCs/>
          <w:sz w:val="28"/>
          <w:szCs w:val="28"/>
          <w:lang w:val="es-ES"/>
        </w:rPr>
        <w:t>ATENTAMENTE</w:t>
      </w:r>
      <w:r>
        <w:rPr>
          <w:rFonts w:ascii="Arial" w:hAnsi="Arial" w:cs="Arial"/>
          <w:b/>
          <w:i/>
          <w:iCs/>
          <w:sz w:val="28"/>
          <w:szCs w:val="28"/>
          <w:lang w:val="es-ES"/>
        </w:rPr>
        <w:t xml:space="preserve"> </w:t>
      </w:r>
      <w:r w:rsidRPr="00A80C61">
        <w:rPr>
          <w:rFonts w:ascii="Arial" w:hAnsi="Arial" w:cs="Arial"/>
          <w:b/>
          <w:i/>
          <w:iCs/>
          <w:sz w:val="28"/>
          <w:szCs w:val="28"/>
          <w:lang w:val="es-ES"/>
        </w:rPr>
        <w:t>“</w:t>
      </w:r>
      <w:r w:rsidRPr="00A80C61">
        <w:rPr>
          <w:rFonts w:ascii="Arial" w:eastAsia="Arial Unicode MS" w:hAnsi="Arial" w:cs="Arial"/>
          <w:b/>
          <w:i/>
          <w:iCs/>
          <w:sz w:val="28"/>
          <w:szCs w:val="28"/>
          <w:lang w:val="es-ES"/>
        </w:rPr>
        <w:t>2025, AÑO DE LA INSTITUCIONALIZACIÓN DE LA FERIA DE ZAPOTLÁN”</w:t>
      </w:r>
      <w:r>
        <w:rPr>
          <w:rFonts w:ascii="Arial" w:hAnsi="Arial" w:cs="Arial"/>
          <w:bCs/>
          <w:i/>
          <w:iCs/>
          <w:sz w:val="28"/>
          <w:szCs w:val="28"/>
          <w:lang w:eastAsia="es-ES_tradnl"/>
        </w:rPr>
        <w:t xml:space="preserve"> </w:t>
      </w:r>
      <w:r w:rsidRPr="00A80C61">
        <w:rPr>
          <w:rFonts w:ascii="Arial" w:eastAsia="Arial Unicode MS" w:hAnsi="Arial" w:cs="Arial"/>
          <w:b/>
          <w:i/>
          <w:iCs/>
          <w:sz w:val="28"/>
          <w:szCs w:val="28"/>
          <w:lang w:val="es-ES"/>
        </w:rPr>
        <w:t>“2025, AÑO DEL 130 ANIVERSARIO DEL NATALICIO DE LA MUSA Y ESCRITORA ZAPOTLENSE MARÍA GUADALUPE MARÍN PRECIADO”</w:t>
      </w:r>
      <w:r>
        <w:rPr>
          <w:rFonts w:ascii="Arial" w:hAnsi="Arial" w:cs="Arial"/>
          <w:bCs/>
          <w:i/>
          <w:iCs/>
          <w:sz w:val="28"/>
          <w:szCs w:val="28"/>
          <w:lang w:eastAsia="es-ES_tradnl"/>
        </w:rPr>
        <w:t xml:space="preserve"> </w:t>
      </w:r>
      <w:r w:rsidRPr="00A80C61">
        <w:rPr>
          <w:rFonts w:ascii="Arial" w:hAnsi="Arial" w:cs="Arial"/>
          <w:b/>
          <w:bCs/>
          <w:i/>
          <w:iCs/>
          <w:sz w:val="28"/>
          <w:szCs w:val="28"/>
        </w:rPr>
        <w:t>CIUDAD GUZMÁN, MUNICIPIO DE ZAPOTLÁN EL GRANDE, JALISCO, 29 DE JULIO DEL AÑO 2025</w:t>
      </w:r>
      <w:r w:rsidRPr="00A80C61">
        <w:rPr>
          <w:rFonts w:ascii="Arial" w:hAnsi="Arial" w:cs="Arial"/>
          <w:b/>
          <w:i/>
          <w:iCs/>
          <w:sz w:val="28"/>
          <w:szCs w:val="28"/>
        </w:rPr>
        <w:t>.</w:t>
      </w:r>
      <w:r>
        <w:rPr>
          <w:rFonts w:ascii="Arial" w:hAnsi="Arial" w:cs="Arial"/>
          <w:b/>
          <w:i/>
          <w:iCs/>
          <w:sz w:val="28"/>
          <w:szCs w:val="28"/>
        </w:rPr>
        <w:t xml:space="preserve"> C. MIGUEL MARENTES REGIDOR DEL H. AYUNTAMIENTO DE ZAPOTLÁN EL GRANDE </w:t>
      </w:r>
      <w:r>
        <w:rPr>
          <w:rFonts w:ascii="Arial" w:hAnsi="Arial" w:cs="Arial"/>
          <w:bCs/>
          <w:i/>
          <w:iCs/>
          <w:sz w:val="28"/>
          <w:szCs w:val="28"/>
        </w:rPr>
        <w:t>FIRMA”</w:t>
      </w:r>
      <w:r w:rsidR="00B34F7B">
        <w:rPr>
          <w:rFonts w:ascii="Arial" w:hAnsi="Arial" w:cs="Arial"/>
          <w:bCs/>
          <w:i/>
          <w:iCs/>
          <w:sz w:val="28"/>
          <w:szCs w:val="28"/>
        </w:rPr>
        <w:t xml:space="preserve"> - - - - </w:t>
      </w:r>
      <w:r w:rsidR="00B34F7B">
        <w:rPr>
          <w:rFonts w:ascii="Arial" w:hAnsi="Arial" w:cs="Arial"/>
          <w:b/>
          <w:i/>
          <w:iCs/>
          <w:sz w:val="28"/>
          <w:szCs w:val="28"/>
        </w:rPr>
        <w:t xml:space="preserve">C. Secretaria de Ayuntamiento Karla Cisneros Torres: </w:t>
      </w:r>
      <w:r w:rsidR="00B34F7B">
        <w:rPr>
          <w:rFonts w:ascii="Arial" w:hAnsi="Arial" w:cs="Arial"/>
          <w:bCs/>
          <w:sz w:val="28"/>
          <w:szCs w:val="28"/>
        </w:rPr>
        <w:t xml:space="preserve">Gracias Regidor. ¿Alguien desea hacer uso de la voz o comentario?... Si no hubiera comentarios, voy a someter a su consideración la </w:t>
      </w:r>
      <w:r w:rsidR="00FF1AAB" w:rsidRPr="00A76A80">
        <w:rPr>
          <w:rFonts w:ascii="Arial" w:hAnsi="Arial" w:cs="Arial"/>
          <w:bCs/>
          <w:sz w:val="28"/>
          <w:szCs w:val="28"/>
        </w:rPr>
        <w:t xml:space="preserve">Iniciativa de </w:t>
      </w:r>
      <w:r w:rsidR="00FF1AAB">
        <w:rPr>
          <w:rFonts w:ascii="Arial" w:hAnsi="Arial" w:cs="Arial"/>
          <w:bCs/>
          <w:sz w:val="28"/>
          <w:szCs w:val="28"/>
        </w:rPr>
        <w:t>O</w:t>
      </w:r>
      <w:r w:rsidR="00FF1AAB" w:rsidRPr="00A76A80">
        <w:rPr>
          <w:rFonts w:ascii="Arial" w:hAnsi="Arial" w:cs="Arial"/>
          <w:bCs/>
          <w:sz w:val="28"/>
          <w:szCs w:val="28"/>
        </w:rPr>
        <w:t xml:space="preserve">rdenamiento que reforma los </w:t>
      </w:r>
      <w:r w:rsidR="00FF1AAB">
        <w:rPr>
          <w:rFonts w:ascii="Arial" w:hAnsi="Arial" w:cs="Arial"/>
          <w:bCs/>
          <w:sz w:val="28"/>
          <w:szCs w:val="28"/>
        </w:rPr>
        <w:t>A</w:t>
      </w:r>
      <w:r w:rsidR="00FF1AAB" w:rsidRPr="00A76A80">
        <w:rPr>
          <w:rFonts w:ascii="Arial" w:hAnsi="Arial" w:cs="Arial"/>
          <w:bCs/>
          <w:sz w:val="28"/>
          <w:szCs w:val="28"/>
        </w:rPr>
        <w:t xml:space="preserve">rtículos 6 y 24 del </w:t>
      </w:r>
      <w:r w:rsidR="00FF1AAB">
        <w:rPr>
          <w:rFonts w:ascii="Arial" w:hAnsi="Arial" w:cs="Arial"/>
          <w:bCs/>
          <w:sz w:val="28"/>
          <w:szCs w:val="28"/>
        </w:rPr>
        <w:t>R</w:t>
      </w:r>
      <w:r w:rsidR="00FF1AAB" w:rsidRPr="00A76A80">
        <w:rPr>
          <w:rFonts w:ascii="Arial" w:hAnsi="Arial" w:cs="Arial"/>
          <w:bCs/>
          <w:sz w:val="28"/>
          <w:szCs w:val="28"/>
        </w:rPr>
        <w:t>eglamento</w:t>
      </w:r>
      <w:r w:rsidR="00FF1AAB">
        <w:rPr>
          <w:rFonts w:ascii="Arial" w:hAnsi="Arial" w:cs="Arial"/>
          <w:bCs/>
          <w:sz w:val="28"/>
          <w:szCs w:val="28"/>
        </w:rPr>
        <w:t>,</w:t>
      </w:r>
      <w:r w:rsidR="00FF1AAB" w:rsidRPr="00A76A80">
        <w:rPr>
          <w:rFonts w:ascii="Arial" w:hAnsi="Arial" w:cs="Arial"/>
          <w:bCs/>
          <w:sz w:val="28"/>
          <w:szCs w:val="28"/>
        </w:rPr>
        <w:t xml:space="preserve"> que contiene las </w:t>
      </w:r>
      <w:r w:rsidR="00FF1AAB">
        <w:rPr>
          <w:rFonts w:ascii="Arial" w:hAnsi="Arial" w:cs="Arial"/>
          <w:bCs/>
          <w:sz w:val="28"/>
          <w:szCs w:val="28"/>
        </w:rPr>
        <w:t>B</w:t>
      </w:r>
      <w:r w:rsidR="00FF1AAB" w:rsidRPr="00A76A80">
        <w:rPr>
          <w:rFonts w:ascii="Arial" w:hAnsi="Arial" w:cs="Arial"/>
          <w:bCs/>
          <w:sz w:val="28"/>
          <w:szCs w:val="28"/>
        </w:rPr>
        <w:t xml:space="preserve">ases para otorgar </w:t>
      </w:r>
      <w:r w:rsidR="00FF1AAB">
        <w:rPr>
          <w:rFonts w:ascii="Arial" w:hAnsi="Arial" w:cs="Arial"/>
          <w:bCs/>
          <w:sz w:val="28"/>
          <w:szCs w:val="28"/>
        </w:rPr>
        <w:t>N</w:t>
      </w:r>
      <w:r w:rsidR="00FF1AAB" w:rsidRPr="00A76A80">
        <w:rPr>
          <w:rFonts w:ascii="Arial" w:hAnsi="Arial" w:cs="Arial"/>
          <w:bCs/>
          <w:sz w:val="28"/>
          <w:szCs w:val="28"/>
        </w:rPr>
        <w:t xml:space="preserve">ominaciones, </w:t>
      </w:r>
      <w:r w:rsidR="00FF1AAB">
        <w:rPr>
          <w:rFonts w:ascii="Arial" w:hAnsi="Arial" w:cs="Arial"/>
          <w:bCs/>
          <w:sz w:val="28"/>
          <w:szCs w:val="28"/>
        </w:rPr>
        <w:t>P</w:t>
      </w:r>
      <w:r w:rsidR="00FF1AAB" w:rsidRPr="00A76A80">
        <w:rPr>
          <w:rFonts w:ascii="Arial" w:hAnsi="Arial" w:cs="Arial"/>
          <w:bCs/>
          <w:sz w:val="28"/>
          <w:szCs w:val="28"/>
        </w:rPr>
        <w:t xml:space="preserve">remios, </w:t>
      </w:r>
      <w:r w:rsidR="00FF1AAB">
        <w:rPr>
          <w:rFonts w:ascii="Arial" w:hAnsi="Arial" w:cs="Arial"/>
          <w:bCs/>
          <w:sz w:val="28"/>
          <w:szCs w:val="28"/>
        </w:rPr>
        <w:t>P</w:t>
      </w:r>
      <w:r w:rsidR="00FF1AAB" w:rsidRPr="00A76A80">
        <w:rPr>
          <w:rFonts w:ascii="Arial" w:hAnsi="Arial" w:cs="Arial"/>
          <w:bCs/>
          <w:sz w:val="28"/>
          <w:szCs w:val="28"/>
        </w:rPr>
        <w:t xml:space="preserve">reseas, </w:t>
      </w:r>
      <w:r w:rsidR="00FF1AAB">
        <w:rPr>
          <w:rFonts w:ascii="Arial" w:hAnsi="Arial" w:cs="Arial"/>
          <w:bCs/>
          <w:sz w:val="28"/>
          <w:szCs w:val="28"/>
        </w:rPr>
        <w:t>R</w:t>
      </w:r>
      <w:r w:rsidR="00FF1AAB" w:rsidRPr="00A76A80">
        <w:rPr>
          <w:rFonts w:ascii="Arial" w:hAnsi="Arial" w:cs="Arial"/>
          <w:bCs/>
          <w:sz w:val="28"/>
          <w:szCs w:val="28"/>
        </w:rPr>
        <w:t xml:space="preserve">econocimientos y </w:t>
      </w:r>
      <w:r w:rsidR="00FF1AAB">
        <w:rPr>
          <w:rFonts w:ascii="Arial" w:hAnsi="Arial" w:cs="Arial"/>
          <w:bCs/>
          <w:sz w:val="28"/>
          <w:szCs w:val="28"/>
        </w:rPr>
        <w:t>A</w:t>
      </w:r>
      <w:r w:rsidR="00FF1AAB" w:rsidRPr="00A76A80">
        <w:rPr>
          <w:rFonts w:ascii="Arial" w:hAnsi="Arial" w:cs="Arial"/>
          <w:bCs/>
          <w:sz w:val="28"/>
          <w:szCs w:val="28"/>
        </w:rPr>
        <w:t xml:space="preserve">signación de </w:t>
      </w:r>
      <w:r w:rsidR="00FF1AAB">
        <w:rPr>
          <w:rFonts w:ascii="Arial" w:hAnsi="Arial" w:cs="Arial"/>
          <w:bCs/>
          <w:sz w:val="28"/>
          <w:szCs w:val="28"/>
        </w:rPr>
        <w:t>E</w:t>
      </w:r>
      <w:r w:rsidR="00FF1AAB" w:rsidRPr="00A76A80">
        <w:rPr>
          <w:rFonts w:ascii="Arial" w:hAnsi="Arial" w:cs="Arial"/>
          <w:bCs/>
          <w:sz w:val="28"/>
          <w:szCs w:val="28"/>
        </w:rPr>
        <w:t xml:space="preserve">spacios </w:t>
      </w:r>
      <w:r w:rsidR="00FF1AAB">
        <w:rPr>
          <w:rFonts w:ascii="Arial" w:hAnsi="Arial" w:cs="Arial"/>
          <w:bCs/>
          <w:sz w:val="28"/>
          <w:szCs w:val="28"/>
        </w:rPr>
        <w:t>P</w:t>
      </w:r>
      <w:r w:rsidR="00FF1AAB" w:rsidRPr="00A76A80">
        <w:rPr>
          <w:rFonts w:ascii="Arial" w:hAnsi="Arial" w:cs="Arial"/>
          <w:bCs/>
          <w:sz w:val="28"/>
          <w:szCs w:val="28"/>
        </w:rPr>
        <w:t>úblicos</w:t>
      </w:r>
      <w:r w:rsidR="00FF1AAB">
        <w:rPr>
          <w:rFonts w:ascii="Arial" w:hAnsi="Arial" w:cs="Arial"/>
          <w:bCs/>
          <w:sz w:val="28"/>
          <w:szCs w:val="28"/>
        </w:rPr>
        <w:t>,</w:t>
      </w:r>
      <w:r w:rsidR="00FF1AAB" w:rsidRPr="00A76A80">
        <w:rPr>
          <w:rFonts w:ascii="Arial" w:hAnsi="Arial" w:cs="Arial"/>
          <w:bCs/>
          <w:sz w:val="28"/>
          <w:szCs w:val="28"/>
        </w:rPr>
        <w:t xml:space="preserve"> por el </w:t>
      </w:r>
      <w:r w:rsidR="00FF1AAB">
        <w:rPr>
          <w:rFonts w:ascii="Arial" w:hAnsi="Arial" w:cs="Arial"/>
          <w:bCs/>
          <w:sz w:val="28"/>
          <w:szCs w:val="28"/>
        </w:rPr>
        <w:t>G</w:t>
      </w:r>
      <w:r w:rsidR="00FF1AAB" w:rsidRPr="00A76A80">
        <w:rPr>
          <w:rFonts w:ascii="Arial" w:hAnsi="Arial" w:cs="Arial"/>
          <w:bCs/>
          <w:sz w:val="28"/>
          <w:szCs w:val="28"/>
        </w:rPr>
        <w:t xml:space="preserve">obierno </w:t>
      </w:r>
      <w:r w:rsidR="00FF1AAB">
        <w:rPr>
          <w:rFonts w:ascii="Arial" w:hAnsi="Arial" w:cs="Arial"/>
          <w:bCs/>
          <w:sz w:val="28"/>
          <w:szCs w:val="28"/>
        </w:rPr>
        <w:t>M</w:t>
      </w:r>
      <w:r w:rsidR="00FF1AAB" w:rsidRPr="00A76A80">
        <w:rPr>
          <w:rFonts w:ascii="Arial" w:hAnsi="Arial" w:cs="Arial"/>
          <w:bCs/>
          <w:sz w:val="28"/>
          <w:szCs w:val="28"/>
        </w:rPr>
        <w:t xml:space="preserve">unicipal de </w:t>
      </w:r>
      <w:r w:rsidR="00FF1AAB">
        <w:rPr>
          <w:rFonts w:ascii="Arial" w:hAnsi="Arial" w:cs="Arial"/>
          <w:bCs/>
          <w:sz w:val="28"/>
          <w:szCs w:val="28"/>
        </w:rPr>
        <w:t>Z</w:t>
      </w:r>
      <w:r w:rsidR="00FF1AAB" w:rsidRPr="00A76A80">
        <w:rPr>
          <w:rFonts w:ascii="Arial" w:hAnsi="Arial" w:cs="Arial"/>
          <w:bCs/>
          <w:sz w:val="28"/>
          <w:szCs w:val="28"/>
        </w:rPr>
        <w:t xml:space="preserve">apotlán el </w:t>
      </w:r>
      <w:r w:rsidR="00FF1AAB">
        <w:rPr>
          <w:rFonts w:ascii="Arial" w:hAnsi="Arial" w:cs="Arial"/>
          <w:bCs/>
          <w:sz w:val="28"/>
          <w:szCs w:val="28"/>
        </w:rPr>
        <w:t>G</w:t>
      </w:r>
      <w:r w:rsidR="00FF1AAB" w:rsidRPr="00A76A80">
        <w:rPr>
          <w:rFonts w:ascii="Arial" w:hAnsi="Arial" w:cs="Arial"/>
          <w:bCs/>
          <w:sz w:val="28"/>
          <w:szCs w:val="28"/>
        </w:rPr>
        <w:t xml:space="preserve">rande, </w:t>
      </w:r>
      <w:r w:rsidR="00FF1AAB">
        <w:rPr>
          <w:rFonts w:ascii="Arial" w:hAnsi="Arial" w:cs="Arial"/>
          <w:bCs/>
          <w:sz w:val="28"/>
          <w:szCs w:val="28"/>
        </w:rPr>
        <w:t>J</w:t>
      </w:r>
      <w:r w:rsidR="00FF1AAB" w:rsidRPr="00A76A80">
        <w:rPr>
          <w:rFonts w:ascii="Arial" w:hAnsi="Arial" w:cs="Arial"/>
          <w:bCs/>
          <w:sz w:val="28"/>
          <w:szCs w:val="28"/>
        </w:rPr>
        <w:t>alisco</w:t>
      </w:r>
      <w:r w:rsidR="00B34F7B">
        <w:rPr>
          <w:rFonts w:ascii="Arial" w:hAnsi="Arial" w:cs="Arial"/>
          <w:bCs/>
          <w:sz w:val="28"/>
          <w:szCs w:val="28"/>
        </w:rPr>
        <w:t xml:space="preserve">, si están por la afirmativa, sírvanse </w:t>
      </w:r>
      <w:r w:rsidR="00B34F7B">
        <w:rPr>
          <w:rFonts w:ascii="Arial" w:hAnsi="Arial" w:cs="Arial"/>
          <w:bCs/>
          <w:sz w:val="28"/>
          <w:szCs w:val="28"/>
        </w:rPr>
        <w:lastRenderedPageBreak/>
        <w:t xml:space="preserve">levantar su mano… </w:t>
      </w:r>
      <w:r w:rsidR="00B34F7B" w:rsidRPr="00121978">
        <w:rPr>
          <w:rFonts w:ascii="Arial" w:hAnsi="Arial" w:cs="Arial"/>
          <w:b/>
          <w:sz w:val="28"/>
          <w:szCs w:val="28"/>
        </w:rPr>
        <w:t xml:space="preserve">13 votos a favor. 1 ausencia justificada: </w:t>
      </w:r>
      <w:r w:rsidR="00B34F7B" w:rsidRPr="00121978">
        <w:rPr>
          <w:rFonts w:ascii="Arial" w:hAnsi="Arial" w:cs="Arial"/>
          <w:bCs/>
          <w:sz w:val="28"/>
          <w:szCs w:val="28"/>
        </w:rPr>
        <w:t>Del C. Regidor Gustavo López Sandoval.</w:t>
      </w:r>
      <w:r w:rsidR="00B34F7B" w:rsidRPr="00121978">
        <w:rPr>
          <w:rFonts w:ascii="Arial" w:hAnsi="Arial" w:cs="Arial"/>
          <w:b/>
          <w:sz w:val="28"/>
          <w:szCs w:val="28"/>
        </w:rPr>
        <w:t xml:space="preserve"> </w:t>
      </w:r>
      <w:r w:rsidR="00B34F7B" w:rsidRPr="00121978">
        <w:rPr>
          <w:rFonts w:ascii="Arial" w:hAnsi="Arial" w:cs="Arial"/>
          <w:sz w:val="28"/>
          <w:szCs w:val="28"/>
        </w:rPr>
        <w:t xml:space="preserve">(Justifica su inasistencia la C. Regidora Dunia Catalina Cruz Moreno y la C. Regidora Aurora Cecilia Araujo Álvarez.) </w:t>
      </w:r>
      <w:r w:rsidR="00B34F7B" w:rsidRPr="00121978">
        <w:rPr>
          <w:rFonts w:ascii="Arial" w:hAnsi="Arial" w:cs="Arial"/>
          <w:b/>
          <w:bCs/>
          <w:sz w:val="28"/>
          <w:szCs w:val="28"/>
        </w:rPr>
        <w:t>Aprobado por unanimidad de los asistentes.</w:t>
      </w:r>
      <w:r w:rsidR="00B34F7B">
        <w:rPr>
          <w:rFonts w:ascii="Arial" w:hAnsi="Arial" w:cs="Arial"/>
          <w:b/>
          <w:bCs/>
          <w:sz w:val="28"/>
          <w:szCs w:val="28"/>
        </w:rPr>
        <w:t xml:space="preserve"> - - - - - - - - - - - - - - - - - - - - - -</w:t>
      </w:r>
      <w:r w:rsidR="00A76A80" w:rsidRPr="00034E7C">
        <w:rPr>
          <w:rFonts w:ascii="Arial" w:hAnsi="Arial" w:cs="Arial"/>
          <w:b/>
          <w:sz w:val="28"/>
          <w:szCs w:val="28"/>
          <w:u w:val="single"/>
        </w:rPr>
        <w:t>TRIGÉSIMO CUARTO</w:t>
      </w:r>
      <w:r w:rsidR="00034E7C" w:rsidRPr="00034E7C">
        <w:rPr>
          <w:rFonts w:ascii="Arial" w:hAnsi="Arial" w:cs="Arial"/>
          <w:b/>
          <w:sz w:val="28"/>
          <w:szCs w:val="28"/>
          <w:u w:val="single"/>
        </w:rPr>
        <w:t xml:space="preserve"> PUNTO</w:t>
      </w:r>
      <w:r w:rsidR="00A76A80">
        <w:rPr>
          <w:rFonts w:ascii="Arial" w:hAnsi="Arial" w:cs="Arial"/>
          <w:b/>
          <w:sz w:val="28"/>
          <w:szCs w:val="28"/>
        </w:rPr>
        <w:t xml:space="preserve">: </w:t>
      </w:r>
      <w:r w:rsidR="00A76A80" w:rsidRPr="00A76A80">
        <w:rPr>
          <w:rFonts w:ascii="Arial" w:hAnsi="Arial" w:cs="Arial"/>
          <w:bCs/>
          <w:sz w:val="28"/>
          <w:szCs w:val="28"/>
        </w:rPr>
        <w:t>Asuntos varios.</w:t>
      </w:r>
      <w:r w:rsidR="00034E7C">
        <w:rPr>
          <w:rFonts w:ascii="Arial" w:hAnsi="Arial" w:cs="Arial"/>
          <w:bCs/>
          <w:sz w:val="28"/>
          <w:szCs w:val="28"/>
        </w:rPr>
        <w:t xml:space="preserve"> - - - - - - - - - - </w:t>
      </w:r>
      <w:r w:rsidR="00034E7C">
        <w:rPr>
          <w:rFonts w:ascii="Arial" w:hAnsi="Arial" w:cs="Arial"/>
          <w:b/>
          <w:i/>
          <w:iCs/>
          <w:sz w:val="28"/>
          <w:szCs w:val="28"/>
        </w:rPr>
        <w:t xml:space="preserve">No se agendaron. - - - - - - - - - - - - - - - - - - - - - - - - - - - - - - </w:t>
      </w:r>
      <w:r w:rsidR="007B5172" w:rsidRPr="007B5172">
        <w:rPr>
          <w:rFonts w:ascii="Arial" w:hAnsi="Arial" w:cs="Arial"/>
          <w:b/>
          <w:bCs/>
          <w:iCs/>
          <w:sz w:val="28"/>
          <w:szCs w:val="28"/>
          <w:u w:val="single"/>
        </w:rPr>
        <w:t>TRIGÉSIMO QUINTO PUNTO</w:t>
      </w:r>
      <w:r w:rsidR="007B5172">
        <w:rPr>
          <w:rFonts w:ascii="Arial" w:hAnsi="Arial" w:cs="Arial"/>
          <w:b/>
          <w:bCs/>
          <w:iCs/>
          <w:sz w:val="28"/>
          <w:szCs w:val="28"/>
        </w:rPr>
        <w:t xml:space="preserve">: </w:t>
      </w:r>
      <w:r w:rsidR="00F55019" w:rsidRPr="00A343C9">
        <w:rPr>
          <w:rFonts w:ascii="Arial" w:hAnsi="Arial" w:cs="Arial"/>
          <w:iCs/>
          <w:sz w:val="28"/>
          <w:szCs w:val="28"/>
        </w:rPr>
        <w:t>Clausura de la Sesión. - - - -</w:t>
      </w:r>
      <w:r w:rsidR="00F55019">
        <w:rPr>
          <w:rFonts w:ascii="Arial" w:hAnsi="Arial" w:cs="Arial"/>
          <w:iCs/>
          <w:sz w:val="28"/>
          <w:szCs w:val="28"/>
        </w:rPr>
        <w:t xml:space="preserve"> - </w:t>
      </w:r>
      <w:r w:rsidR="00F55019" w:rsidRPr="00A343C9">
        <w:rPr>
          <w:rFonts w:ascii="Arial" w:hAnsi="Arial" w:cs="Arial"/>
          <w:b/>
          <w:i/>
          <w:sz w:val="28"/>
          <w:szCs w:val="28"/>
        </w:rPr>
        <w:t xml:space="preserve">C. Secretaria de Ayuntamiento Karla Cisneros Torres:  </w:t>
      </w:r>
      <w:r w:rsidR="00F55019" w:rsidRPr="00A343C9">
        <w:rPr>
          <w:rFonts w:ascii="Arial" w:hAnsi="Arial" w:cs="Arial"/>
          <w:sz w:val="28"/>
          <w:szCs w:val="28"/>
        </w:rPr>
        <w:t>Presidenta, habiendo sido agotados todos los puntos del orden del día, propuestos para esta Sesión, le pido que haga la clausura de estos trabajos</w:t>
      </w:r>
      <w:r w:rsidR="00F55019">
        <w:rPr>
          <w:rFonts w:ascii="Arial" w:hAnsi="Arial" w:cs="Arial"/>
          <w:sz w:val="28"/>
          <w:szCs w:val="28"/>
        </w:rPr>
        <w:t>, solicitando a todos ponerse de pie</w:t>
      </w:r>
      <w:r w:rsidR="00F55019" w:rsidRPr="00A343C9">
        <w:rPr>
          <w:rFonts w:ascii="Arial" w:hAnsi="Arial" w:cs="Arial"/>
          <w:sz w:val="28"/>
          <w:szCs w:val="28"/>
        </w:rPr>
        <w:t xml:space="preserve">. </w:t>
      </w:r>
      <w:r w:rsidR="00F55019" w:rsidRPr="00A343C9">
        <w:rPr>
          <w:rFonts w:ascii="Arial" w:hAnsi="Arial" w:cs="Arial"/>
          <w:b/>
          <w:i/>
          <w:sz w:val="28"/>
          <w:szCs w:val="28"/>
        </w:rPr>
        <w:t>C. Presidenta Municipal Magali Casillas Contreras:</w:t>
      </w:r>
      <w:r w:rsidR="00F55019">
        <w:rPr>
          <w:rFonts w:ascii="Arial" w:hAnsi="Arial" w:cs="Arial"/>
          <w:b/>
          <w:i/>
          <w:sz w:val="28"/>
          <w:szCs w:val="28"/>
        </w:rPr>
        <w:t xml:space="preserve"> </w:t>
      </w:r>
      <w:r w:rsidR="00B34F7B">
        <w:rPr>
          <w:rFonts w:ascii="Arial" w:hAnsi="Arial" w:cs="Arial"/>
          <w:bCs/>
          <w:iCs/>
          <w:sz w:val="28"/>
          <w:szCs w:val="28"/>
        </w:rPr>
        <w:t>Agradecer a</w:t>
      </w:r>
      <w:r w:rsidR="00F55019">
        <w:rPr>
          <w:rFonts w:ascii="Arial" w:hAnsi="Arial" w:cs="Arial"/>
          <w:bCs/>
          <w:iCs/>
          <w:sz w:val="28"/>
          <w:szCs w:val="28"/>
        </w:rPr>
        <w:t xml:space="preserve"> todas y </w:t>
      </w:r>
      <w:r w:rsidR="00B34F7B">
        <w:rPr>
          <w:rFonts w:ascii="Arial" w:hAnsi="Arial" w:cs="Arial"/>
          <w:bCs/>
          <w:iCs/>
          <w:sz w:val="28"/>
          <w:szCs w:val="28"/>
        </w:rPr>
        <w:t xml:space="preserve">todos, sus valiosas aportaciones en la toma de decisiones de todos estos puntos, Iniciativas y Dictámenes que constituyeron esta Sesión de Ayuntamiento. </w:t>
      </w:r>
      <w:r w:rsidR="00F55019" w:rsidRPr="00A343C9">
        <w:rPr>
          <w:rFonts w:ascii="Arial" w:hAnsi="Arial" w:cs="Arial"/>
          <w:sz w:val="28"/>
          <w:szCs w:val="28"/>
        </w:rPr>
        <w:t xml:space="preserve">Siendo las </w:t>
      </w:r>
      <w:r w:rsidR="00CD7919">
        <w:rPr>
          <w:rFonts w:ascii="Arial" w:hAnsi="Arial" w:cs="Arial"/>
          <w:sz w:val="28"/>
          <w:szCs w:val="28"/>
        </w:rPr>
        <w:t>20</w:t>
      </w:r>
      <w:r w:rsidR="00F55019" w:rsidRPr="00A343C9">
        <w:rPr>
          <w:rFonts w:ascii="Arial" w:hAnsi="Arial" w:cs="Arial"/>
          <w:sz w:val="28"/>
          <w:szCs w:val="28"/>
        </w:rPr>
        <w:t>:</w:t>
      </w:r>
      <w:r w:rsidR="00CD7919">
        <w:rPr>
          <w:rFonts w:ascii="Arial" w:hAnsi="Arial" w:cs="Arial"/>
          <w:sz w:val="28"/>
          <w:szCs w:val="28"/>
        </w:rPr>
        <w:t>16</w:t>
      </w:r>
      <w:r w:rsidR="00F55019" w:rsidRPr="00A343C9">
        <w:rPr>
          <w:rFonts w:ascii="Arial" w:hAnsi="Arial" w:cs="Arial"/>
          <w:sz w:val="28"/>
          <w:szCs w:val="28"/>
        </w:rPr>
        <w:t xml:space="preserve"> hrs. </w:t>
      </w:r>
      <w:r w:rsidR="00CD7919">
        <w:rPr>
          <w:rFonts w:ascii="Arial" w:hAnsi="Arial" w:cs="Arial"/>
          <w:sz w:val="28"/>
          <w:szCs w:val="28"/>
        </w:rPr>
        <w:t>veinte</w:t>
      </w:r>
      <w:r w:rsidR="00F55019" w:rsidRPr="00A343C9">
        <w:rPr>
          <w:rFonts w:ascii="Arial" w:hAnsi="Arial" w:cs="Arial"/>
          <w:sz w:val="28"/>
          <w:szCs w:val="28"/>
        </w:rPr>
        <w:t xml:space="preserve"> horas con </w:t>
      </w:r>
      <w:r w:rsidR="00CD7919">
        <w:rPr>
          <w:rFonts w:ascii="Arial" w:hAnsi="Arial" w:cs="Arial"/>
          <w:sz w:val="28"/>
          <w:szCs w:val="28"/>
        </w:rPr>
        <w:t>dieciséis</w:t>
      </w:r>
      <w:r w:rsidR="00F55019" w:rsidRPr="00A343C9">
        <w:rPr>
          <w:rFonts w:ascii="Arial" w:hAnsi="Arial" w:cs="Arial"/>
          <w:sz w:val="28"/>
          <w:szCs w:val="28"/>
        </w:rPr>
        <w:t xml:space="preserve"> minutos, del día </w:t>
      </w:r>
      <w:r w:rsidR="00CD7919">
        <w:rPr>
          <w:rFonts w:ascii="Arial" w:hAnsi="Arial" w:cs="Arial"/>
          <w:sz w:val="28"/>
          <w:szCs w:val="28"/>
        </w:rPr>
        <w:t>sábado</w:t>
      </w:r>
      <w:r w:rsidR="00F55019" w:rsidRPr="00A343C9">
        <w:rPr>
          <w:rFonts w:ascii="Arial" w:hAnsi="Arial" w:cs="Arial"/>
          <w:sz w:val="28"/>
          <w:szCs w:val="28"/>
        </w:rPr>
        <w:t xml:space="preserve"> </w:t>
      </w:r>
      <w:r w:rsidR="00F55019">
        <w:rPr>
          <w:rFonts w:ascii="Arial" w:hAnsi="Arial" w:cs="Arial"/>
          <w:sz w:val="28"/>
          <w:szCs w:val="28"/>
        </w:rPr>
        <w:t>0</w:t>
      </w:r>
      <w:r w:rsidR="00CD7919">
        <w:rPr>
          <w:rFonts w:ascii="Arial" w:hAnsi="Arial" w:cs="Arial"/>
          <w:sz w:val="28"/>
          <w:szCs w:val="28"/>
        </w:rPr>
        <w:t>2</w:t>
      </w:r>
      <w:r w:rsidR="00F55019">
        <w:rPr>
          <w:rFonts w:ascii="Arial" w:hAnsi="Arial" w:cs="Arial"/>
          <w:sz w:val="28"/>
          <w:szCs w:val="28"/>
        </w:rPr>
        <w:t xml:space="preserve"> </w:t>
      </w:r>
      <w:r w:rsidR="00CD7919">
        <w:rPr>
          <w:rFonts w:ascii="Arial" w:hAnsi="Arial" w:cs="Arial"/>
          <w:sz w:val="28"/>
          <w:szCs w:val="28"/>
        </w:rPr>
        <w:t>dos</w:t>
      </w:r>
      <w:r w:rsidR="00F55019" w:rsidRPr="00A343C9">
        <w:rPr>
          <w:rFonts w:ascii="Arial" w:hAnsi="Arial" w:cs="Arial"/>
          <w:sz w:val="28"/>
          <w:szCs w:val="28"/>
        </w:rPr>
        <w:t xml:space="preserve"> de </w:t>
      </w:r>
      <w:r w:rsidR="00CD7919">
        <w:rPr>
          <w:rFonts w:ascii="Arial" w:hAnsi="Arial" w:cs="Arial"/>
          <w:sz w:val="28"/>
          <w:szCs w:val="28"/>
        </w:rPr>
        <w:t>Agosto</w:t>
      </w:r>
      <w:r w:rsidR="00F55019" w:rsidRPr="00A343C9">
        <w:rPr>
          <w:rFonts w:ascii="Arial" w:hAnsi="Arial" w:cs="Arial"/>
          <w:sz w:val="28"/>
          <w:szCs w:val="28"/>
        </w:rPr>
        <w:t xml:space="preserve"> del año 2025 dos mil veinticinco, doy por clausurada esta Sesión Ordinaria de Ayuntamiento No. 1</w:t>
      </w:r>
      <w:r w:rsidR="00CD7919">
        <w:rPr>
          <w:rFonts w:ascii="Arial" w:hAnsi="Arial" w:cs="Arial"/>
          <w:sz w:val="28"/>
          <w:szCs w:val="28"/>
        </w:rPr>
        <w:t>5 quince</w:t>
      </w:r>
      <w:r w:rsidR="00F55019" w:rsidRPr="00A343C9">
        <w:rPr>
          <w:rFonts w:ascii="Arial" w:hAnsi="Arial" w:cs="Arial"/>
          <w:sz w:val="28"/>
          <w:szCs w:val="28"/>
        </w:rPr>
        <w:t>, y válidos los acuerdos que aquí se tomaron. Muchas gracias. - - - - -</w:t>
      </w:r>
      <w:r w:rsidR="00F55019">
        <w:rPr>
          <w:rFonts w:ascii="Arial" w:hAnsi="Arial" w:cs="Arial"/>
          <w:sz w:val="28"/>
          <w:szCs w:val="28"/>
        </w:rPr>
        <w:t xml:space="preserve"> - - - - -</w:t>
      </w:r>
      <w:r w:rsidR="00B34F7B">
        <w:rPr>
          <w:rFonts w:ascii="Arial" w:hAnsi="Arial" w:cs="Arial"/>
          <w:sz w:val="28"/>
          <w:szCs w:val="28"/>
        </w:rPr>
        <w:t xml:space="preserve"> - - - - - - - - - - - - - - - - - - - - - - - </w:t>
      </w:r>
      <w:r w:rsidR="00F55019">
        <w:rPr>
          <w:rFonts w:ascii="Arial" w:hAnsi="Arial" w:cs="Arial"/>
          <w:sz w:val="28"/>
          <w:szCs w:val="28"/>
        </w:rPr>
        <w:t xml:space="preserve"> </w:t>
      </w:r>
    </w:p>
    <w:p w14:paraId="54894585" w14:textId="77777777" w:rsidR="00F55019" w:rsidRDefault="00F55019" w:rsidP="00F55019">
      <w:pPr>
        <w:spacing w:line="360" w:lineRule="auto"/>
        <w:jc w:val="both"/>
        <w:rPr>
          <w:rFonts w:ascii="Arial" w:hAnsi="Arial" w:cs="Arial"/>
          <w:b/>
          <w:sz w:val="28"/>
          <w:szCs w:val="28"/>
        </w:rPr>
      </w:pPr>
    </w:p>
    <w:p w14:paraId="05750FF1" w14:textId="77777777" w:rsidR="00F55019" w:rsidRDefault="00F55019" w:rsidP="00F55019">
      <w:pPr>
        <w:spacing w:line="360" w:lineRule="auto"/>
        <w:jc w:val="both"/>
      </w:pPr>
    </w:p>
    <w:sectPr w:rsidR="00F55019" w:rsidSect="00F55019">
      <w:headerReference w:type="default" r:id="rId15"/>
      <w:footerReference w:type="default" r:id="rId16"/>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621A4" w14:textId="77777777" w:rsidR="008356CF" w:rsidRDefault="008356CF" w:rsidP="00F55019">
      <w:pPr>
        <w:spacing w:after="0" w:line="240" w:lineRule="auto"/>
      </w:pPr>
      <w:r>
        <w:separator/>
      </w:r>
    </w:p>
  </w:endnote>
  <w:endnote w:type="continuationSeparator" w:id="0">
    <w:p w14:paraId="2D2283F9" w14:textId="77777777" w:rsidR="008356CF" w:rsidRDefault="008356CF" w:rsidP="00F55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89258" w14:textId="77777777" w:rsidR="00742342" w:rsidRDefault="00742342" w:rsidP="00F55019">
    <w:pPr>
      <w:pStyle w:val="Piedepgina"/>
      <w:jc w:val="center"/>
      <w:rPr>
        <w:i/>
        <w:sz w:val="20"/>
        <w:szCs w:val="20"/>
      </w:rPr>
    </w:pPr>
  </w:p>
  <w:p w14:paraId="471DBBB0" w14:textId="77777777" w:rsidR="00742342" w:rsidRDefault="00742342" w:rsidP="00F55019">
    <w:pPr>
      <w:pStyle w:val="Piedepgina"/>
      <w:jc w:val="center"/>
      <w:rPr>
        <w:i/>
        <w:sz w:val="20"/>
        <w:szCs w:val="20"/>
      </w:rPr>
    </w:pPr>
  </w:p>
  <w:p w14:paraId="1B3595B9" w14:textId="77777777" w:rsidR="00742342" w:rsidRDefault="00742342" w:rsidP="00F55019">
    <w:pPr>
      <w:pStyle w:val="Piedepgina"/>
      <w:jc w:val="center"/>
      <w:rPr>
        <w:i/>
        <w:sz w:val="20"/>
        <w:szCs w:val="20"/>
      </w:rPr>
    </w:pPr>
  </w:p>
  <w:p w14:paraId="12E2625E" w14:textId="77777777" w:rsidR="00742342" w:rsidRDefault="00742342" w:rsidP="00F55019">
    <w:pPr>
      <w:pStyle w:val="Piedepgina"/>
      <w:jc w:val="center"/>
      <w:rPr>
        <w:i/>
        <w:sz w:val="20"/>
        <w:szCs w:val="20"/>
      </w:rPr>
    </w:pPr>
  </w:p>
  <w:p w14:paraId="2F6AD1E3" w14:textId="3B0B0EB4" w:rsidR="00742342" w:rsidRPr="002C71AC" w:rsidRDefault="00742342" w:rsidP="00F55019">
    <w:pPr>
      <w:pStyle w:val="Piedepgina"/>
      <w:jc w:val="center"/>
      <w:rPr>
        <w:i/>
        <w:sz w:val="20"/>
        <w:szCs w:val="20"/>
      </w:rPr>
    </w:pPr>
    <w:r w:rsidRPr="002C71AC">
      <w:rPr>
        <w:i/>
        <w:sz w:val="20"/>
        <w:szCs w:val="20"/>
      </w:rPr>
      <w:t>Sesión Ordinaria de Ayuntamiento No. 1</w:t>
    </w:r>
    <w:r>
      <w:rPr>
        <w:i/>
        <w:sz w:val="20"/>
        <w:szCs w:val="20"/>
      </w:rPr>
      <w:t>5</w:t>
    </w:r>
    <w:r w:rsidRPr="002C71AC">
      <w:rPr>
        <w:i/>
        <w:sz w:val="20"/>
        <w:szCs w:val="20"/>
      </w:rPr>
      <w:t xml:space="preserve"> de fecha </w:t>
    </w:r>
    <w:r>
      <w:rPr>
        <w:i/>
        <w:sz w:val="20"/>
        <w:szCs w:val="20"/>
      </w:rPr>
      <w:t>02</w:t>
    </w:r>
    <w:r w:rsidRPr="002C71AC">
      <w:rPr>
        <w:i/>
        <w:sz w:val="20"/>
        <w:szCs w:val="20"/>
      </w:rPr>
      <w:t xml:space="preserve"> de </w:t>
    </w:r>
    <w:r>
      <w:rPr>
        <w:i/>
        <w:sz w:val="20"/>
        <w:szCs w:val="20"/>
      </w:rPr>
      <w:t>Agosto</w:t>
    </w:r>
    <w:r w:rsidRPr="002C71AC">
      <w:rPr>
        <w:i/>
        <w:sz w:val="20"/>
        <w:szCs w:val="20"/>
      </w:rPr>
      <w:t xml:space="preserve"> del 2025</w:t>
    </w:r>
  </w:p>
  <w:p w14:paraId="3002CC94" w14:textId="7D93553A" w:rsidR="00742342" w:rsidRPr="002C71AC" w:rsidRDefault="00742342" w:rsidP="00F55019">
    <w:pPr>
      <w:pStyle w:val="Piedepgina"/>
      <w:jc w:val="center"/>
      <w:rPr>
        <w:bCs/>
        <w:i/>
        <w:sz w:val="20"/>
        <w:szCs w:val="20"/>
      </w:rPr>
    </w:pPr>
    <w:r w:rsidRPr="002C71AC">
      <w:rPr>
        <w:i/>
        <w:sz w:val="20"/>
        <w:szCs w:val="20"/>
      </w:rPr>
      <w:t xml:space="preserve">Página </w:t>
    </w:r>
    <w:r w:rsidRPr="002C71AC">
      <w:rPr>
        <w:bCs/>
        <w:i/>
        <w:sz w:val="20"/>
        <w:szCs w:val="20"/>
      </w:rPr>
      <w:fldChar w:fldCharType="begin"/>
    </w:r>
    <w:r w:rsidRPr="002C71AC">
      <w:rPr>
        <w:bCs/>
        <w:i/>
        <w:sz w:val="20"/>
        <w:szCs w:val="20"/>
      </w:rPr>
      <w:instrText>PAGE  \* Arabic  \* MERGEFORMAT</w:instrText>
    </w:r>
    <w:r w:rsidRPr="002C71AC">
      <w:rPr>
        <w:bCs/>
        <w:i/>
        <w:sz w:val="20"/>
        <w:szCs w:val="20"/>
      </w:rPr>
      <w:fldChar w:fldCharType="separate"/>
    </w:r>
    <w:r w:rsidR="00A9728C">
      <w:rPr>
        <w:bCs/>
        <w:i/>
        <w:noProof/>
        <w:sz w:val="20"/>
        <w:szCs w:val="20"/>
      </w:rPr>
      <w:t>466</w:t>
    </w:r>
    <w:r w:rsidRPr="002C71AC">
      <w:rPr>
        <w:bCs/>
        <w:i/>
        <w:sz w:val="20"/>
        <w:szCs w:val="20"/>
      </w:rPr>
      <w:fldChar w:fldCharType="end"/>
    </w:r>
    <w:r w:rsidRPr="002C71AC">
      <w:rPr>
        <w:i/>
        <w:sz w:val="20"/>
        <w:szCs w:val="20"/>
      </w:rPr>
      <w:t xml:space="preserve"> de </w:t>
    </w:r>
    <w:r w:rsidRPr="002C71AC">
      <w:rPr>
        <w:bCs/>
        <w:i/>
        <w:sz w:val="20"/>
        <w:szCs w:val="20"/>
      </w:rPr>
      <w:fldChar w:fldCharType="begin"/>
    </w:r>
    <w:r w:rsidRPr="002C71AC">
      <w:rPr>
        <w:bCs/>
        <w:i/>
        <w:sz w:val="20"/>
        <w:szCs w:val="20"/>
      </w:rPr>
      <w:instrText>NUMPAGES  \* Arabic  \* MERGEFORMAT</w:instrText>
    </w:r>
    <w:r w:rsidRPr="002C71AC">
      <w:rPr>
        <w:bCs/>
        <w:i/>
        <w:sz w:val="20"/>
        <w:szCs w:val="20"/>
      </w:rPr>
      <w:fldChar w:fldCharType="separate"/>
    </w:r>
    <w:r w:rsidR="00A9728C">
      <w:rPr>
        <w:bCs/>
        <w:i/>
        <w:noProof/>
        <w:sz w:val="20"/>
        <w:szCs w:val="20"/>
      </w:rPr>
      <w:t>467</w:t>
    </w:r>
    <w:r w:rsidRPr="002C71AC">
      <w:rPr>
        <w:bCs/>
        <w:i/>
        <w:sz w:val="20"/>
        <w:szCs w:val="20"/>
      </w:rPr>
      <w:fldChar w:fldCharType="end"/>
    </w:r>
  </w:p>
  <w:p w14:paraId="766F1ECE" w14:textId="77777777" w:rsidR="00742342" w:rsidRPr="002C71AC" w:rsidRDefault="00742342" w:rsidP="00F55019">
    <w:pPr>
      <w:pStyle w:val="Piedepgina"/>
      <w:jc w:val="center"/>
      <w:rPr>
        <w:bCs/>
        <w:i/>
        <w:sz w:val="20"/>
        <w:szCs w:val="20"/>
      </w:rPr>
    </w:pPr>
    <w:r w:rsidRPr="002C71AC">
      <w:rPr>
        <w:bCs/>
        <w:i/>
        <w:sz w:val="20"/>
        <w:szCs w:val="20"/>
      </w:rPr>
      <w:t>Secretaria de Ayuntamiento.  Administración 2024-2027</w:t>
    </w:r>
  </w:p>
  <w:p w14:paraId="1FFDCB42" w14:textId="77777777" w:rsidR="00742342" w:rsidRPr="002C71AC" w:rsidRDefault="00742342" w:rsidP="00F55019">
    <w:pPr>
      <w:pStyle w:val="Piedepgina"/>
      <w:jc w:val="right"/>
      <w:rPr>
        <w:bCs/>
        <w:i/>
        <w:sz w:val="20"/>
        <w:szCs w:val="20"/>
      </w:rPr>
    </w:pPr>
    <w:r w:rsidRPr="002C71AC">
      <w:rPr>
        <w:bCs/>
        <w:i/>
        <w:sz w:val="20"/>
        <w:szCs w:val="20"/>
      </w:rPr>
      <w:t>MCC/KCT/</w:t>
    </w:r>
    <w:proofErr w:type="spellStart"/>
    <w:r w:rsidRPr="002C71AC">
      <w:rPr>
        <w:bCs/>
        <w:i/>
        <w:sz w:val="20"/>
        <w:szCs w:val="20"/>
      </w:rPr>
      <w:t>ylp</w:t>
    </w:r>
    <w:proofErr w:type="spellEnd"/>
    <w:r w:rsidRPr="002C71AC">
      <w:rPr>
        <w:bCs/>
        <w:i/>
        <w:sz w:val="20"/>
        <w:szCs w:val="20"/>
      </w:rPr>
      <w:t>/</w:t>
    </w:r>
    <w:proofErr w:type="spellStart"/>
    <w:r w:rsidRPr="002C71AC">
      <w:rPr>
        <w:bCs/>
        <w:i/>
        <w:sz w:val="20"/>
        <w:szCs w:val="20"/>
      </w:rPr>
      <w:t>hjvr</w:t>
    </w:r>
    <w:proofErr w:type="spellEnd"/>
  </w:p>
  <w:p w14:paraId="666B77B8" w14:textId="77777777" w:rsidR="00742342" w:rsidRPr="002C71AC" w:rsidRDefault="00742342" w:rsidP="00F55019">
    <w:pPr>
      <w:pStyle w:val="Piedepgina"/>
    </w:pPr>
  </w:p>
  <w:p w14:paraId="7186B1ED" w14:textId="10568304" w:rsidR="00742342" w:rsidRDefault="00742342">
    <w:pPr>
      <w:pStyle w:val="Piedepgina"/>
    </w:pPr>
  </w:p>
  <w:p w14:paraId="6E9732EA" w14:textId="77777777" w:rsidR="00742342" w:rsidRDefault="0074234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02C43" w14:textId="77777777" w:rsidR="008356CF" w:rsidRDefault="008356CF" w:rsidP="00F55019">
      <w:pPr>
        <w:spacing w:after="0" w:line="240" w:lineRule="auto"/>
      </w:pPr>
      <w:r>
        <w:separator/>
      </w:r>
    </w:p>
  </w:footnote>
  <w:footnote w:type="continuationSeparator" w:id="0">
    <w:p w14:paraId="6300AC83" w14:textId="77777777" w:rsidR="008356CF" w:rsidRDefault="008356CF" w:rsidP="00F55019">
      <w:pPr>
        <w:spacing w:after="0" w:line="240" w:lineRule="auto"/>
      </w:pPr>
      <w:r>
        <w:continuationSeparator/>
      </w:r>
    </w:p>
  </w:footnote>
  <w:footnote w:id="1">
    <w:p w14:paraId="45247A77" w14:textId="77777777" w:rsidR="00742342" w:rsidRPr="00EF37F7" w:rsidRDefault="00742342" w:rsidP="00391E55">
      <w:pPr>
        <w:pStyle w:val="Textonotapie"/>
        <w:rPr>
          <w:lang w:val="es-MX"/>
        </w:rPr>
      </w:pPr>
      <w:r>
        <w:rPr>
          <w:rStyle w:val="Refdenotaalpie"/>
        </w:rPr>
        <w:footnoteRef/>
      </w:r>
      <w:r>
        <w:t xml:space="preserve">Plan Municipal de Desarrollo y Gobernanza de Zapotlán el Grande, Jalisco 20024-2027. </w:t>
      </w:r>
      <w:hyperlink r:id="rId1" w:history="1">
        <w:r w:rsidRPr="00E43A1E">
          <w:rPr>
            <w:rStyle w:val="Hipervnculo"/>
          </w:rPr>
          <w:t>http://www.ciudadguzman.gob.mx/Pagina.aspx?id=4f1b84c6-6120-4339-893a-43d0bb26df2f</w:t>
        </w:r>
      </w:hyperlink>
      <w:r>
        <w:t xml:space="preserve"> </w:t>
      </w:r>
    </w:p>
  </w:footnote>
  <w:footnote w:id="2">
    <w:p w14:paraId="63CC26BC" w14:textId="77777777" w:rsidR="00742342" w:rsidRPr="00EF37F7" w:rsidRDefault="00742342" w:rsidP="005854F3">
      <w:pPr>
        <w:pStyle w:val="Textonotapie"/>
        <w:rPr>
          <w:lang w:val="es-MX"/>
        </w:rPr>
      </w:pPr>
      <w:r>
        <w:rPr>
          <w:rStyle w:val="Refdenotaalpie"/>
        </w:rPr>
        <w:footnoteRef/>
      </w:r>
      <w:r>
        <w:t xml:space="preserve">Plan Municipal de Desarrollo y Gobernanza de Zapotlán el Grande, Jalisco 20024-2027. </w:t>
      </w:r>
      <w:hyperlink r:id="rId2" w:history="1">
        <w:r w:rsidRPr="00E43A1E">
          <w:rPr>
            <w:rStyle w:val="Hipervnculo"/>
          </w:rPr>
          <w:t>http://www.ciudadguzman.gob.mx/Pagina.aspx?id=4f1b84c6-6120-4339-893a-43d0bb26df2f</w:t>
        </w:r>
      </w:hyperlink>
      <w:r>
        <w:t xml:space="preserve"> </w:t>
      </w:r>
    </w:p>
  </w:footnote>
  <w:footnote w:id="3">
    <w:p w14:paraId="6C6F59A6" w14:textId="77777777" w:rsidR="00742342" w:rsidRPr="00245E96" w:rsidRDefault="00742342" w:rsidP="004C6290">
      <w:pPr>
        <w:pStyle w:val="Textonotapie"/>
      </w:pPr>
      <w:r w:rsidRPr="00245E96">
        <w:rPr>
          <w:rStyle w:val="Refdenotaalpie"/>
        </w:rPr>
        <w:footnoteRef/>
      </w:r>
      <w:r w:rsidRPr="00245E96">
        <w:t xml:space="preserve">Gobierno de México </w:t>
      </w:r>
      <w:hyperlink r:id="rId3" w:anchor=":~:text=Se%20utiliza%20el%20%C3%ADndice%20de,superior%20a%2025%2C%20tiene%20sobrepeso" w:history="1">
        <w:r w:rsidRPr="00245E96">
          <w:rPr>
            <w:rStyle w:val="Hipervnculo"/>
          </w:rPr>
          <w:t>https://www.gob.mx/promosalud/acciones-y-programas/sobrepeso-y-obesidad-284507#:~:text=Se%20utiliza%20el%20%C3%ADndice%20de,superior%20a%2025%2C%20tiene%20sobrepeso</w:t>
        </w:r>
      </w:hyperlink>
      <w:r w:rsidRPr="00245E96">
        <w:t xml:space="preserve">. </w:t>
      </w:r>
    </w:p>
  </w:footnote>
  <w:footnote w:id="4">
    <w:p w14:paraId="06CF386F" w14:textId="77777777" w:rsidR="00742342" w:rsidRPr="00245E96" w:rsidRDefault="00742342" w:rsidP="004C6290">
      <w:pPr>
        <w:pStyle w:val="Textonotapie"/>
      </w:pPr>
      <w:r w:rsidRPr="00245E96">
        <w:rPr>
          <w:rStyle w:val="Refdenotaalpie"/>
        </w:rPr>
        <w:footnoteRef/>
      </w:r>
      <w:r w:rsidRPr="00245E96">
        <w:t xml:space="preserve"> Universidad de Guadalajara </w:t>
      </w:r>
      <w:hyperlink r:id="rId4" w:history="1">
        <w:r w:rsidRPr="00245E96">
          <w:rPr>
            <w:rStyle w:val="Hipervnculo"/>
          </w:rPr>
          <w:t>https://www.cucs.udg.mx/noticias/archivo-de-noticias/en-jalisco-70-de-las-mujeres-y-60-de-los-hombres-tienen-problemas-de-pe</w:t>
        </w:r>
      </w:hyperlink>
      <w:r w:rsidRPr="00245E96">
        <w:t xml:space="preserve"> </w:t>
      </w:r>
    </w:p>
  </w:footnote>
  <w:footnote w:id="5">
    <w:p w14:paraId="56B4A901" w14:textId="77777777" w:rsidR="00742342" w:rsidRDefault="00742342" w:rsidP="004C6290">
      <w:pPr>
        <w:pStyle w:val="Textonotapie"/>
      </w:pPr>
      <w:r w:rsidRPr="00245E96">
        <w:rPr>
          <w:rStyle w:val="Refdenotaalpie"/>
        </w:rPr>
        <w:footnoteRef/>
      </w:r>
      <w:r w:rsidRPr="00245E96">
        <w:t xml:space="preserve"> Alianza por la Salud </w:t>
      </w:r>
      <w:hyperlink r:id="rId5" w:history="1">
        <w:r w:rsidRPr="00245E96">
          <w:rPr>
            <w:rStyle w:val="Hipervnculo"/>
          </w:rPr>
          <w:t>https://alianzasalud.org.mx/2015/02/afecta-la-obesidad-empleos-imco/</w:t>
        </w:r>
      </w:hyperlink>
      <w:r w:rsidRPr="00245E96">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23910"/>
      <w:docPartObj>
        <w:docPartGallery w:val="Page Numbers (Top of Page)"/>
        <w:docPartUnique/>
      </w:docPartObj>
    </w:sdtPr>
    <w:sdtContent>
      <w:p w14:paraId="00B5FCD7" w14:textId="340E2503" w:rsidR="00742342" w:rsidRDefault="00742342">
        <w:pPr>
          <w:pStyle w:val="Encabezado"/>
          <w:jc w:val="right"/>
        </w:pPr>
        <w:r>
          <w:fldChar w:fldCharType="begin"/>
        </w:r>
        <w:r>
          <w:instrText>PAGE   \* MERGEFORMAT</w:instrText>
        </w:r>
        <w:r>
          <w:fldChar w:fldCharType="separate"/>
        </w:r>
        <w:r w:rsidR="00A9728C" w:rsidRPr="00A9728C">
          <w:rPr>
            <w:noProof/>
            <w:lang w:val="es-ES"/>
          </w:rPr>
          <w:t>466</w:t>
        </w:r>
        <w:r>
          <w:fldChar w:fldCharType="end"/>
        </w:r>
      </w:p>
    </w:sdtContent>
  </w:sdt>
  <w:p w14:paraId="3F29360A" w14:textId="77777777" w:rsidR="00742342" w:rsidRDefault="0074234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64BC8"/>
    <w:multiLevelType w:val="hybridMultilevel"/>
    <w:tmpl w:val="E61E8B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0E3D92"/>
    <w:multiLevelType w:val="hybridMultilevel"/>
    <w:tmpl w:val="8CA2C01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7272B9"/>
    <w:multiLevelType w:val="hybridMultilevel"/>
    <w:tmpl w:val="8C98495C"/>
    <w:lvl w:ilvl="0" w:tplc="2F1CAE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FC03A4"/>
    <w:multiLevelType w:val="hybridMultilevel"/>
    <w:tmpl w:val="D8002C8E"/>
    <w:lvl w:ilvl="0" w:tplc="BE847F26">
      <w:start w:val="1"/>
      <w:numFmt w:val="lowerLetter"/>
      <w:lvlText w:val="%1)"/>
      <w:lvlJc w:val="left"/>
      <w:pPr>
        <w:ind w:left="1068" w:hanging="360"/>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EAC571C"/>
    <w:multiLevelType w:val="hybridMultilevel"/>
    <w:tmpl w:val="945635D4"/>
    <w:lvl w:ilvl="0" w:tplc="080A000D">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3B648C4"/>
    <w:multiLevelType w:val="hybridMultilevel"/>
    <w:tmpl w:val="32F08B26"/>
    <w:lvl w:ilvl="0" w:tplc="A2CE30CC">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BC65D6"/>
    <w:multiLevelType w:val="multilevel"/>
    <w:tmpl w:val="39BC5582"/>
    <w:lvl w:ilvl="0">
      <w:start w:val="9"/>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A511D0D"/>
    <w:multiLevelType w:val="hybridMultilevel"/>
    <w:tmpl w:val="88BAD9AC"/>
    <w:lvl w:ilvl="0" w:tplc="877C19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23191"/>
    <w:multiLevelType w:val="hybridMultilevel"/>
    <w:tmpl w:val="9CD65FF8"/>
    <w:lvl w:ilvl="0" w:tplc="905A5A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9D3362"/>
    <w:multiLevelType w:val="hybridMultilevel"/>
    <w:tmpl w:val="09DA5B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BA67CBD"/>
    <w:multiLevelType w:val="hybridMultilevel"/>
    <w:tmpl w:val="55E0F45A"/>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3F4C7D72"/>
    <w:multiLevelType w:val="hybridMultilevel"/>
    <w:tmpl w:val="A4249C2A"/>
    <w:lvl w:ilvl="0" w:tplc="6FCC4BA6">
      <w:start w:val="3"/>
      <w:numFmt w:val="upperRoman"/>
      <w:lvlText w:val="%1."/>
      <w:lvlJc w:val="left"/>
      <w:pPr>
        <w:ind w:left="1080" w:hanging="72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78510B"/>
    <w:multiLevelType w:val="hybridMultilevel"/>
    <w:tmpl w:val="32F08B26"/>
    <w:lvl w:ilvl="0" w:tplc="A2CE30CC">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7245F1"/>
    <w:multiLevelType w:val="hybridMultilevel"/>
    <w:tmpl w:val="E59E9E8E"/>
    <w:lvl w:ilvl="0" w:tplc="1FB0FB90">
      <w:start w:val="1"/>
      <w:numFmt w:val="decimal"/>
      <w:lvlText w:val="%1."/>
      <w:lvlJc w:val="left"/>
      <w:pPr>
        <w:ind w:left="720" w:hanging="360"/>
      </w:pPr>
      <w:rPr>
        <w:rFonts w:hint="default"/>
        <w:b/>
        <w:bCs/>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3171C3"/>
    <w:multiLevelType w:val="hybridMultilevel"/>
    <w:tmpl w:val="E2ECF4F6"/>
    <w:lvl w:ilvl="0" w:tplc="B37E5644">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783CA1"/>
    <w:multiLevelType w:val="hybridMultilevel"/>
    <w:tmpl w:val="98EC3266"/>
    <w:lvl w:ilvl="0" w:tplc="E2D81E4C">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8F48A0"/>
    <w:multiLevelType w:val="hybridMultilevel"/>
    <w:tmpl w:val="25EE66C8"/>
    <w:lvl w:ilvl="0" w:tplc="BFB630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9830C29"/>
    <w:multiLevelType w:val="hybridMultilevel"/>
    <w:tmpl w:val="D87CC984"/>
    <w:lvl w:ilvl="0" w:tplc="646E3844">
      <w:start w:val="1"/>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7837CF"/>
    <w:multiLevelType w:val="hybridMultilevel"/>
    <w:tmpl w:val="83B0A030"/>
    <w:lvl w:ilvl="0" w:tplc="E9B4325C">
      <w:start w:val="1"/>
      <w:numFmt w:val="decimal"/>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6"/>
  </w:num>
  <w:num w:numId="2">
    <w:abstractNumId w:val="16"/>
  </w:num>
  <w:num w:numId="3">
    <w:abstractNumId w:val="8"/>
  </w:num>
  <w:num w:numId="4">
    <w:abstractNumId w:val="11"/>
  </w:num>
  <w:num w:numId="5">
    <w:abstractNumId w:val="2"/>
  </w:num>
  <w:num w:numId="6">
    <w:abstractNumId w:val="0"/>
  </w:num>
  <w:num w:numId="7">
    <w:abstractNumId w:val="3"/>
  </w:num>
  <w:num w:numId="8">
    <w:abstractNumId w:val="14"/>
  </w:num>
  <w:num w:numId="9">
    <w:abstractNumId w:val="15"/>
  </w:num>
  <w:num w:numId="10">
    <w:abstractNumId w:val="7"/>
  </w:num>
  <w:num w:numId="11">
    <w:abstractNumId w:val="1"/>
  </w:num>
  <w:num w:numId="12">
    <w:abstractNumId w:val="10"/>
  </w:num>
  <w:num w:numId="13">
    <w:abstractNumId w:val="12"/>
  </w:num>
  <w:num w:numId="14">
    <w:abstractNumId w:val="5"/>
  </w:num>
  <w:num w:numId="15">
    <w:abstractNumId w:val="4"/>
  </w:num>
  <w:num w:numId="16">
    <w:abstractNumId w:val="18"/>
  </w:num>
  <w:num w:numId="17">
    <w:abstractNumId w:val="13"/>
  </w:num>
  <w:num w:numId="18">
    <w:abstractNumId w:val="17"/>
  </w:num>
  <w:num w:numId="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019"/>
    <w:rsid w:val="0001546C"/>
    <w:rsid w:val="00032A18"/>
    <w:rsid w:val="00034E7C"/>
    <w:rsid w:val="00037290"/>
    <w:rsid w:val="00047C54"/>
    <w:rsid w:val="000508F0"/>
    <w:rsid w:val="00053A62"/>
    <w:rsid w:val="000635EA"/>
    <w:rsid w:val="00072C4C"/>
    <w:rsid w:val="000831E6"/>
    <w:rsid w:val="00083B58"/>
    <w:rsid w:val="000859F7"/>
    <w:rsid w:val="00090946"/>
    <w:rsid w:val="00091049"/>
    <w:rsid w:val="000B2756"/>
    <w:rsid w:val="000B3A10"/>
    <w:rsid w:val="000B7B11"/>
    <w:rsid w:val="000C6B7D"/>
    <w:rsid w:val="000D3F02"/>
    <w:rsid w:val="000D5E2F"/>
    <w:rsid w:val="000D6BDE"/>
    <w:rsid w:val="000E129C"/>
    <w:rsid w:val="000E5C64"/>
    <w:rsid w:val="000F19CB"/>
    <w:rsid w:val="000F2E62"/>
    <w:rsid w:val="00106ED0"/>
    <w:rsid w:val="00112D38"/>
    <w:rsid w:val="00114793"/>
    <w:rsid w:val="001156E4"/>
    <w:rsid w:val="001166B4"/>
    <w:rsid w:val="00120C11"/>
    <w:rsid w:val="00120D7B"/>
    <w:rsid w:val="00121978"/>
    <w:rsid w:val="00125F16"/>
    <w:rsid w:val="001270CB"/>
    <w:rsid w:val="0013160A"/>
    <w:rsid w:val="0013567F"/>
    <w:rsid w:val="001428E8"/>
    <w:rsid w:val="00147C0C"/>
    <w:rsid w:val="00154247"/>
    <w:rsid w:val="00162BCB"/>
    <w:rsid w:val="001659CF"/>
    <w:rsid w:val="001726C7"/>
    <w:rsid w:val="00182A01"/>
    <w:rsid w:val="00183386"/>
    <w:rsid w:val="00192CEC"/>
    <w:rsid w:val="00193BC7"/>
    <w:rsid w:val="00194008"/>
    <w:rsid w:val="0019621F"/>
    <w:rsid w:val="001A316C"/>
    <w:rsid w:val="001B55FC"/>
    <w:rsid w:val="001B6360"/>
    <w:rsid w:val="001C60D6"/>
    <w:rsid w:val="001C7060"/>
    <w:rsid w:val="001D0AFF"/>
    <w:rsid w:val="001D3CF5"/>
    <w:rsid w:val="001D6AED"/>
    <w:rsid w:val="001D6D38"/>
    <w:rsid w:val="001D70FA"/>
    <w:rsid w:val="001E0D07"/>
    <w:rsid w:val="001E1D7F"/>
    <w:rsid w:val="001E239B"/>
    <w:rsid w:val="001E61B4"/>
    <w:rsid w:val="001F17EC"/>
    <w:rsid w:val="001F3A5A"/>
    <w:rsid w:val="00202373"/>
    <w:rsid w:val="002052BE"/>
    <w:rsid w:val="0020611C"/>
    <w:rsid w:val="002157FF"/>
    <w:rsid w:val="00217C0C"/>
    <w:rsid w:val="00217EDB"/>
    <w:rsid w:val="00221690"/>
    <w:rsid w:val="002417B6"/>
    <w:rsid w:val="00243297"/>
    <w:rsid w:val="0026367E"/>
    <w:rsid w:val="002751C6"/>
    <w:rsid w:val="002755E8"/>
    <w:rsid w:val="0029350D"/>
    <w:rsid w:val="002A3B4B"/>
    <w:rsid w:val="002A7904"/>
    <w:rsid w:val="002B492D"/>
    <w:rsid w:val="002B5C81"/>
    <w:rsid w:val="002C2614"/>
    <w:rsid w:val="002C73A8"/>
    <w:rsid w:val="002D0D63"/>
    <w:rsid w:val="002D323F"/>
    <w:rsid w:val="002E0FE8"/>
    <w:rsid w:val="002F0CF8"/>
    <w:rsid w:val="002F6E17"/>
    <w:rsid w:val="003039A3"/>
    <w:rsid w:val="00310FFC"/>
    <w:rsid w:val="00314823"/>
    <w:rsid w:val="00314FA0"/>
    <w:rsid w:val="00320959"/>
    <w:rsid w:val="003230BF"/>
    <w:rsid w:val="00326754"/>
    <w:rsid w:val="003300F3"/>
    <w:rsid w:val="00331B7E"/>
    <w:rsid w:val="00351460"/>
    <w:rsid w:val="0036004C"/>
    <w:rsid w:val="00362282"/>
    <w:rsid w:val="00365C89"/>
    <w:rsid w:val="00370E85"/>
    <w:rsid w:val="00371DEA"/>
    <w:rsid w:val="00373B5B"/>
    <w:rsid w:val="00373E29"/>
    <w:rsid w:val="00375631"/>
    <w:rsid w:val="003756AD"/>
    <w:rsid w:val="00382149"/>
    <w:rsid w:val="00391E55"/>
    <w:rsid w:val="00396223"/>
    <w:rsid w:val="00397991"/>
    <w:rsid w:val="003A2B99"/>
    <w:rsid w:val="003B353C"/>
    <w:rsid w:val="003B5262"/>
    <w:rsid w:val="003C7D65"/>
    <w:rsid w:val="003D70B4"/>
    <w:rsid w:val="003E22E4"/>
    <w:rsid w:val="003E2604"/>
    <w:rsid w:val="003E6B6E"/>
    <w:rsid w:val="00412B19"/>
    <w:rsid w:val="004149F6"/>
    <w:rsid w:val="00415D8D"/>
    <w:rsid w:val="00416BA4"/>
    <w:rsid w:val="00422BCC"/>
    <w:rsid w:val="0043037B"/>
    <w:rsid w:val="004314D5"/>
    <w:rsid w:val="004369EB"/>
    <w:rsid w:val="004410D5"/>
    <w:rsid w:val="00457BA7"/>
    <w:rsid w:val="004611C8"/>
    <w:rsid w:val="004633F4"/>
    <w:rsid w:val="00465D32"/>
    <w:rsid w:val="00472155"/>
    <w:rsid w:val="00484972"/>
    <w:rsid w:val="004860DD"/>
    <w:rsid w:val="00490579"/>
    <w:rsid w:val="004952EA"/>
    <w:rsid w:val="004B0B56"/>
    <w:rsid w:val="004B7799"/>
    <w:rsid w:val="004C6290"/>
    <w:rsid w:val="004D5A17"/>
    <w:rsid w:val="004E5C77"/>
    <w:rsid w:val="004E6243"/>
    <w:rsid w:val="004E6752"/>
    <w:rsid w:val="004F0DC8"/>
    <w:rsid w:val="004F4288"/>
    <w:rsid w:val="004F7173"/>
    <w:rsid w:val="00513AFE"/>
    <w:rsid w:val="00514B4A"/>
    <w:rsid w:val="005210B4"/>
    <w:rsid w:val="00525149"/>
    <w:rsid w:val="0052774D"/>
    <w:rsid w:val="00527B17"/>
    <w:rsid w:val="00530702"/>
    <w:rsid w:val="00531435"/>
    <w:rsid w:val="00531722"/>
    <w:rsid w:val="00535011"/>
    <w:rsid w:val="00542B5D"/>
    <w:rsid w:val="00547722"/>
    <w:rsid w:val="00554EE9"/>
    <w:rsid w:val="0055576A"/>
    <w:rsid w:val="0055693B"/>
    <w:rsid w:val="00561CFC"/>
    <w:rsid w:val="00565E9A"/>
    <w:rsid w:val="005678A6"/>
    <w:rsid w:val="0057055A"/>
    <w:rsid w:val="00572B80"/>
    <w:rsid w:val="0057372F"/>
    <w:rsid w:val="00575D4D"/>
    <w:rsid w:val="00580610"/>
    <w:rsid w:val="00581E72"/>
    <w:rsid w:val="005854F3"/>
    <w:rsid w:val="00586135"/>
    <w:rsid w:val="00587030"/>
    <w:rsid w:val="00593634"/>
    <w:rsid w:val="005A3923"/>
    <w:rsid w:val="005B3310"/>
    <w:rsid w:val="005B781D"/>
    <w:rsid w:val="005C05B8"/>
    <w:rsid w:val="005C35E4"/>
    <w:rsid w:val="005C4039"/>
    <w:rsid w:val="005C4379"/>
    <w:rsid w:val="005D2C54"/>
    <w:rsid w:val="005D4BD9"/>
    <w:rsid w:val="005D6704"/>
    <w:rsid w:val="005E4A8C"/>
    <w:rsid w:val="005E64C3"/>
    <w:rsid w:val="005E6B3B"/>
    <w:rsid w:val="005F040D"/>
    <w:rsid w:val="006117CC"/>
    <w:rsid w:val="00612C09"/>
    <w:rsid w:val="006211E6"/>
    <w:rsid w:val="00626EBE"/>
    <w:rsid w:val="00633E87"/>
    <w:rsid w:val="00635C98"/>
    <w:rsid w:val="006375F4"/>
    <w:rsid w:val="00640D25"/>
    <w:rsid w:val="00640F8B"/>
    <w:rsid w:val="006420AD"/>
    <w:rsid w:val="00647710"/>
    <w:rsid w:val="00655D84"/>
    <w:rsid w:val="00663B07"/>
    <w:rsid w:val="00670FEB"/>
    <w:rsid w:val="00672797"/>
    <w:rsid w:val="0068112A"/>
    <w:rsid w:val="0069685F"/>
    <w:rsid w:val="006A097D"/>
    <w:rsid w:val="006A3278"/>
    <w:rsid w:val="006A63C9"/>
    <w:rsid w:val="006B23F2"/>
    <w:rsid w:val="006C0976"/>
    <w:rsid w:val="006D06EB"/>
    <w:rsid w:val="006D3CB7"/>
    <w:rsid w:val="006D5AB9"/>
    <w:rsid w:val="006E0D8D"/>
    <w:rsid w:val="006E2DBB"/>
    <w:rsid w:val="006F0E8C"/>
    <w:rsid w:val="006F2D15"/>
    <w:rsid w:val="006F6B95"/>
    <w:rsid w:val="006F6F51"/>
    <w:rsid w:val="00705A86"/>
    <w:rsid w:val="00711DB4"/>
    <w:rsid w:val="007166AF"/>
    <w:rsid w:val="00717D39"/>
    <w:rsid w:val="007347B0"/>
    <w:rsid w:val="007367FF"/>
    <w:rsid w:val="00742342"/>
    <w:rsid w:val="00746B78"/>
    <w:rsid w:val="0075418A"/>
    <w:rsid w:val="00760106"/>
    <w:rsid w:val="00763E8C"/>
    <w:rsid w:val="007675FB"/>
    <w:rsid w:val="00773738"/>
    <w:rsid w:val="00782904"/>
    <w:rsid w:val="007A1A71"/>
    <w:rsid w:val="007A5697"/>
    <w:rsid w:val="007A5995"/>
    <w:rsid w:val="007A5B41"/>
    <w:rsid w:val="007A7109"/>
    <w:rsid w:val="007B0141"/>
    <w:rsid w:val="007B5172"/>
    <w:rsid w:val="007B7D83"/>
    <w:rsid w:val="007B7DED"/>
    <w:rsid w:val="007B7E52"/>
    <w:rsid w:val="007C4F77"/>
    <w:rsid w:val="007F287A"/>
    <w:rsid w:val="00801DF4"/>
    <w:rsid w:val="00802716"/>
    <w:rsid w:val="0081396F"/>
    <w:rsid w:val="0081668F"/>
    <w:rsid w:val="00816E5E"/>
    <w:rsid w:val="00817444"/>
    <w:rsid w:val="0082300E"/>
    <w:rsid w:val="00833B68"/>
    <w:rsid w:val="008349D2"/>
    <w:rsid w:val="008356CF"/>
    <w:rsid w:val="00842090"/>
    <w:rsid w:val="00846A52"/>
    <w:rsid w:val="00851446"/>
    <w:rsid w:val="00857CFC"/>
    <w:rsid w:val="00863825"/>
    <w:rsid w:val="00863D06"/>
    <w:rsid w:val="00864692"/>
    <w:rsid w:val="00867BCC"/>
    <w:rsid w:val="00871E27"/>
    <w:rsid w:val="008772FD"/>
    <w:rsid w:val="00877E3F"/>
    <w:rsid w:val="008808BA"/>
    <w:rsid w:val="00883097"/>
    <w:rsid w:val="00886FB1"/>
    <w:rsid w:val="0089028E"/>
    <w:rsid w:val="00892038"/>
    <w:rsid w:val="008A7FBD"/>
    <w:rsid w:val="008B00AF"/>
    <w:rsid w:val="008B0403"/>
    <w:rsid w:val="008B156F"/>
    <w:rsid w:val="008B1C32"/>
    <w:rsid w:val="008B1D40"/>
    <w:rsid w:val="008D0E4E"/>
    <w:rsid w:val="008D4890"/>
    <w:rsid w:val="008D6DDF"/>
    <w:rsid w:val="008E1804"/>
    <w:rsid w:val="008E2B29"/>
    <w:rsid w:val="008F01E9"/>
    <w:rsid w:val="00902D22"/>
    <w:rsid w:val="00904BAE"/>
    <w:rsid w:val="00905698"/>
    <w:rsid w:val="00924FF3"/>
    <w:rsid w:val="009336D8"/>
    <w:rsid w:val="00933FC0"/>
    <w:rsid w:val="0094556F"/>
    <w:rsid w:val="009475D7"/>
    <w:rsid w:val="00950A8A"/>
    <w:rsid w:val="009536DC"/>
    <w:rsid w:val="009546A7"/>
    <w:rsid w:val="00957A2C"/>
    <w:rsid w:val="0096217A"/>
    <w:rsid w:val="009670C3"/>
    <w:rsid w:val="00971948"/>
    <w:rsid w:val="009726EB"/>
    <w:rsid w:val="00975851"/>
    <w:rsid w:val="00980657"/>
    <w:rsid w:val="00983A0D"/>
    <w:rsid w:val="00987216"/>
    <w:rsid w:val="009921E1"/>
    <w:rsid w:val="0099314E"/>
    <w:rsid w:val="009975C0"/>
    <w:rsid w:val="009A0D7D"/>
    <w:rsid w:val="009A26C5"/>
    <w:rsid w:val="009A538F"/>
    <w:rsid w:val="009E1147"/>
    <w:rsid w:val="009E28E7"/>
    <w:rsid w:val="009E2AAC"/>
    <w:rsid w:val="009F1341"/>
    <w:rsid w:val="009F1DE4"/>
    <w:rsid w:val="009F31F2"/>
    <w:rsid w:val="009F3A86"/>
    <w:rsid w:val="009F6A03"/>
    <w:rsid w:val="009F6F46"/>
    <w:rsid w:val="00A03322"/>
    <w:rsid w:val="00A4408E"/>
    <w:rsid w:val="00A5173E"/>
    <w:rsid w:val="00A5652A"/>
    <w:rsid w:val="00A747AE"/>
    <w:rsid w:val="00A74E2B"/>
    <w:rsid w:val="00A76A80"/>
    <w:rsid w:val="00A822AD"/>
    <w:rsid w:val="00A96B70"/>
    <w:rsid w:val="00A9728C"/>
    <w:rsid w:val="00AA4256"/>
    <w:rsid w:val="00AB1386"/>
    <w:rsid w:val="00AB33DD"/>
    <w:rsid w:val="00AB77DD"/>
    <w:rsid w:val="00AC493A"/>
    <w:rsid w:val="00AD15AC"/>
    <w:rsid w:val="00AD5D6B"/>
    <w:rsid w:val="00AE30B7"/>
    <w:rsid w:val="00AE593B"/>
    <w:rsid w:val="00AE7562"/>
    <w:rsid w:val="00AF3854"/>
    <w:rsid w:val="00B04444"/>
    <w:rsid w:val="00B06244"/>
    <w:rsid w:val="00B06472"/>
    <w:rsid w:val="00B11461"/>
    <w:rsid w:val="00B1461F"/>
    <w:rsid w:val="00B22D12"/>
    <w:rsid w:val="00B242AD"/>
    <w:rsid w:val="00B34F7B"/>
    <w:rsid w:val="00B359A4"/>
    <w:rsid w:val="00B4000A"/>
    <w:rsid w:val="00B42CC9"/>
    <w:rsid w:val="00B43010"/>
    <w:rsid w:val="00B44C89"/>
    <w:rsid w:val="00B4574C"/>
    <w:rsid w:val="00B466FA"/>
    <w:rsid w:val="00B50B05"/>
    <w:rsid w:val="00B51C78"/>
    <w:rsid w:val="00B53488"/>
    <w:rsid w:val="00B6466C"/>
    <w:rsid w:val="00B6545D"/>
    <w:rsid w:val="00B83FF1"/>
    <w:rsid w:val="00B86F07"/>
    <w:rsid w:val="00B902CD"/>
    <w:rsid w:val="00B91080"/>
    <w:rsid w:val="00B91E62"/>
    <w:rsid w:val="00BA5870"/>
    <w:rsid w:val="00BA5960"/>
    <w:rsid w:val="00BB7F78"/>
    <w:rsid w:val="00BC7976"/>
    <w:rsid w:val="00BD1574"/>
    <w:rsid w:val="00BE4867"/>
    <w:rsid w:val="00BE6A65"/>
    <w:rsid w:val="00C0214D"/>
    <w:rsid w:val="00C02BF4"/>
    <w:rsid w:val="00C02FBC"/>
    <w:rsid w:val="00C0524E"/>
    <w:rsid w:val="00C111C0"/>
    <w:rsid w:val="00C21FD1"/>
    <w:rsid w:val="00C26716"/>
    <w:rsid w:val="00C3122E"/>
    <w:rsid w:val="00C315FD"/>
    <w:rsid w:val="00C33126"/>
    <w:rsid w:val="00C3395C"/>
    <w:rsid w:val="00C34B18"/>
    <w:rsid w:val="00C35318"/>
    <w:rsid w:val="00C374B3"/>
    <w:rsid w:val="00C42018"/>
    <w:rsid w:val="00C43E45"/>
    <w:rsid w:val="00C520BF"/>
    <w:rsid w:val="00C52E54"/>
    <w:rsid w:val="00C52F09"/>
    <w:rsid w:val="00C53D02"/>
    <w:rsid w:val="00C5548B"/>
    <w:rsid w:val="00C63043"/>
    <w:rsid w:val="00C6643F"/>
    <w:rsid w:val="00C66578"/>
    <w:rsid w:val="00C7059A"/>
    <w:rsid w:val="00C80C4A"/>
    <w:rsid w:val="00C8742B"/>
    <w:rsid w:val="00C94ED5"/>
    <w:rsid w:val="00CA2B8F"/>
    <w:rsid w:val="00CB12EC"/>
    <w:rsid w:val="00CC3DB0"/>
    <w:rsid w:val="00CD48E0"/>
    <w:rsid w:val="00CD7919"/>
    <w:rsid w:val="00CE216E"/>
    <w:rsid w:val="00CE402D"/>
    <w:rsid w:val="00CF2BE4"/>
    <w:rsid w:val="00CF5D48"/>
    <w:rsid w:val="00CF79BA"/>
    <w:rsid w:val="00D00AA0"/>
    <w:rsid w:val="00D017FC"/>
    <w:rsid w:val="00D06A8E"/>
    <w:rsid w:val="00D07C86"/>
    <w:rsid w:val="00D10535"/>
    <w:rsid w:val="00D15417"/>
    <w:rsid w:val="00D17180"/>
    <w:rsid w:val="00D201EE"/>
    <w:rsid w:val="00D23F24"/>
    <w:rsid w:val="00D324DA"/>
    <w:rsid w:val="00D375BA"/>
    <w:rsid w:val="00D41529"/>
    <w:rsid w:val="00D437B0"/>
    <w:rsid w:val="00D43D9D"/>
    <w:rsid w:val="00D43F38"/>
    <w:rsid w:val="00D61795"/>
    <w:rsid w:val="00D628A8"/>
    <w:rsid w:val="00D64D4B"/>
    <w:rsid w:val="00D67B44"/>
    <w:rsid w:val="00D73D55"/>
    <w:rsid w:val="00D74F00"/>
    <w:rsid w:val="00D761C1"/>
    <w:rsid w:val="00D82711"/>
    <w:rsid w:val="00D85EFF"/>
    <w:rsid w:val="00D92ED8"/>
    <w:rsid w:val="00DA0960"/>
    <w:rsid w:val="00DA6935"/>
    <w:rsid w:val="00DB2342"/>
    <w:rsid w:val="00DB4EFF"/>
    <w:rsid w:val="00DB519E"/>
    <w:rsid w:val="00DC140A"/>
    <w:rsid w:val="00DC62BF"/>
    <w:rsid w:val="00DC7DFB"/>
    <w:rsid w:val="00DC7E18"/>
    <w:rsid w:val="00DD1D14"/>
    <w:rsid w:val="00DD24DC"/>
    <w:rsid w:val="00DD4FBF"/>
    <w:rsid w:val="00DD5F9C"/>
    <w:rsid w:val="00DD6719"/>
    <w:rsid w:val="00DE24DD"/>
    <w:rsid w:val="00E02187"/>
    <w:rsid w:val="00E02E0A"/>
    <w:rsid w:val="00E12309"/>
    <w:rsid w:val="00E133B7"/>
    <w:rsid w:val="00E159B4"/>
    <w:rsid w:val="00E171F4"/>
    <w:rsid w:val="00E33062"/>
    <w:rsid w:val="00E35E03"/>
    <w:rsid w:val="00E35FBF"/>
    <w:rsid w:val="00E545A6"/>
    <w:rsid w:val="00E634DC"/>
    <w:rsid w:val="00E67DA3"/>
    <w:rsid w:val="00E7761F"/>
    <w:rsid w:val="00E809F2"/>
    <w:rsid w:val="00E93B05"/>
    <w:rsid w:val="00EA0499"/>
    <w:rsid w:val="00EA146B"/>
    <w:rsid w:val="00EA5285"/>
    <w:rsid w:val="00EB18EF"/>
    <w:rsid w:val="00EC50FB"/>
    <w:rsid w:val="00ED069F"/>
    <w:rsid w:val="00ED553A"/>
    <w:rsid w:val="00ED615A"/>
    <w:rsid w:val="00ED699C"/>
    <w:rsid w:val="00ED6AD6"/>
    <w:rsid w:val="00EF38BF"/>
    <w:rsid w:val="00F052FD"/>
    <w:rsid w:val="00F0541D"/>
    <w:rsid w:val="00F276AC"/>
    <w:rsid w:val="00F300DA"/>
    <w:rsid w:val="00F55019"/>
    <w:rsid w:val="00F753A5"/>
    <w:rsid w:val="00F86627"/>
    <w:rsid w:val="00F90D58"/>
    <w:rsid w:val="00F91DFC"/>
    <w:rsid w:val="00F922D7"/>
    <w:rsid w:val="00F929B4"/>
    <w:rsid w:val="00FA630B"/>
    <w:rsid w:val="00FA7B42"/>
    <w:rsid w:val="00FB790E"/>
    <w:rsid w:val="00FC039A"/>
    <w:rsid w:val="00FC7D9C"/>
    <w:rsid w:val="00FD032E"/>
    <w:rsid w:val="00FD60A5"/>
    <w:rsid w:val="00FD746B"/>
    <w:rsid w:val="00FE4383"/>
    <w:rsid w:val="00FF1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EF2A1"/>
  <w15:chartTrackingRefBased/>
  <w15:docId w15:val="{58109AEE-8422-4F8E-A92D-FBC94CDE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5501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F5501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F55019"/>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F55019"/>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F55019"/>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F5501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5501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5501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5501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5019"/>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F55019"/>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F55019"/>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F55019"/>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F55019"/>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F5501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5501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5501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55019"/>
    <w:rPr>
      <w:rFonts w:eastAsiaTheme="majorEastAsia" w:cstheme="majorBidi"/>
      <w:color w:val="272727" w:themeColor="text1" w:themeTint="D8"/>
    </w:rPr>
  </w:style>
  <w:style w:type="paragraph" w:styleId="Ttulo">
    <w:name w:val="Title"/>
    <w:basedOn w:val="Normal"/>
    <w:next w:val="Normal"/>
    <w:link w:val="TtuloCar"/>
    <w:uiPriority w:val="10"/>
    <w:qFormat/>
    <w:rsid w:val="00F550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5501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5501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5501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55019"/>
    <w:pPr>
      <w:spacing w:before="160"/>
      <w:jc w:val="center"/>
    </w:pPr>
    <w:rPr>
      <w:i/>
      <w:iCs/>
      <w:color w:val="404040" w:themeColor="text1" w:themeTint="BF"/>
    </w:rPr>
  </w:style>
  <w:style w:type="character" w:customStyle="1" w:styleId="CitaCar">
    <w:name w:val="Cita Car"/>
    <w:basedOn w:val="Fuentedeprrafopredeter"/>
    <w:link w:val="Cita"/>
    <w:uiPriority w:val="29"/>
    <w:rsid w:val="00F55019"/>
    <w:rPr>
      <w:i/>
      <w:iCs/>
      <w:color w:val="404040" w:themeColor="text1" w:themeTint="BF"/>
    </w:rPr>
  </w:style>
  <w:style w:type="paragraph" w:styleId="Prrafodelista">
    <w:name w:val="List Paragraph"/>
    <w:aliases w:val="a Párrafo de lista"/>
    <w:basedOn w:val="Normal"/>
    <w:link w:val="PrrafodelistaCar"/>
    <w:uiPriority w:val="34"/>
    <w:qFormat/>
    <w:rsid w:val="00F55019"/>
    <w:pPr>
      <w:ind w:left="720"/>
      <w:contextualSpacing/>
    </w:pPr>
  </w:style>
  <w:style w:type="character" w:styleId="nfasisintenso">
    <w:name w:val="Intense Emphasis"/>
    <w:basedOn w:val="Fuentedeprrafopredeter"/>
    <w:uiPriority w:val="21"/>
    <w:qFormat/>
    <w:rsid w:val="00F55019"/>
    <w:rPr>
      <w:i/>
      <w:iCs/>
      <w:color w:val="2E74B5" w:themeColor="accent1" w:themeShade="BF"/>
    </w:rPr>
  </w:style>
  <w:style w:type="paragraph" w:styleId="Citadestacada">
    <w:name w:val="Intense Quote"/>
    <w:basedOn w:val="Normal"/>
    <w:next w:val="Normal"/>
    <w:link w:val="CitadestacadaCar"/>
    <w:uiPriority w:val="30"/>
    <w:qFormat/>
    <w:rsid w:val="00F5501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F55019"/>
    <w:rPr>
      <w:i/>
      <w:iCs/>
      <w:color w:val="2E74B5" w:themeColor="accent1" w:themeShade="BF"/>
    </w:rPr>
  </w:style>
  <w:style w:type="character" w:styleId="Referenciaintensa">
    <w:name w:val="Intense Reference"/>
    <w:basedOn w:val="Fuentedeprrafopredeter"/>
    <w:uiPriority w:val="32"/>
    <w:qFormat/>
    <w:rsid w:val="00F55019"/>
    <w:rPr>
      <w:b/>
      <w:bCs/>
      <w:smallCaps/>
      <w:color w:val="2E74B5" w:themeColor="accent1" w:themeShade="BF"/>
      <w:spacing w:val="5"/>
    </w:rPr>
  </w:style>
  <w:style w:type="paragraph" w:styleId="Encabezado">
    <w:name w:val="header"/>
    <w:basedOn w:val="Normal"/>
    <w:link w:val="EncabezadoCar"/>
    <w:uiPriority w:val="99"/>
    <w:unhideWhenUsed/>
    <w:rsid w:val="00F550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5019"/>
  </w:style>
  <w:style w:type="paragraph" w:styleId="Piedepgina">
    <w:name w:val="footer"/>
    <w:basedOn w:val="Normal"/>
    <w:link w:val="PiedepginaCar"/>
    <w:uiPriority w:val="99"/>
    <w:unhideWhenUsed/>
    <w:rsid w:val="00F550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5019"/>
  </w:style>
  <w:style w:type="paragraph" w:styleId="Sinespaciado">
    <w:name w:val="No Spacing"/>
    <w:link w:val="SinespaciadoCar"/>
    <w:uiPriority w:val="1"/>
    <w:qFormat/>
    <w:rsid w:val="00C94ED5"/>
    <w:pPr>
      <w:spacing w:after="0" w:line="240" w:lineRule="auto"/>
    </w:pPr>
    <w:rPr>
      <w:kern w:val="0"/>
      <w14:ligatures w14:val="none"/>
    </w:rPr>
  </w:style>
  <w:style w:type="character" w:customStyle="1" w:styleId="SinespaciadoCar">
    <w:name w:val="Sin espaciado Car"/>
    <w:basedOn w:val="Fuentedeprrafopredeter"/>
    <w:link w:val="Sinespaciado"/>
    <w:uiPriority w:val="1"/>
    <w:rsid w:val="00C94ED5"/>
    <w:rPr>
      <w:kern w:val="0"/>
      <w14:ligatures w14:val="none"/>
    </w:rPr>
  </w:style>
  <w:style w:type="table" w:styleId="Tablaconcuadrcula">
    <w:name w:val="Table Grid"/>
    <w:basedOn w:val="Tablanormal"/>
    <w:uiPriority w:val="39"/>
    <w:rsid w:val="00C94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DC7DFB"/>
  </w:style>
  <w:style w:type="paragraph" w:customStyle="1" w:styleId="Cuerpo">
    <w:name w:val="Cuerpo"/>
    <w:rsid w:val="00DC7DFB"/>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14:textOutline w14:w="0" w14:cap="flat" w14:cmpd="sng" w14:algn="ctr">
        <w14:noFill/>
        <w14:prstDash w14:val="solid"/>
        <w14:bevel/>
      </w14:textOutline>
      <w14:ligatures w14:val="none"/>
    </w:rPr>
  </w:style>
  <w:style w:type="paragraph" w:customStyle="1" w:styleId="Texto">
    <w:name w:val="Texto"/>
    <w:basedOn w:val="Normal"/>
    <w:link w:val="TextoCar"/>
    <w:rsid w:val="00DC7DFB"/>
    <w:pPr>
      <w:spacing w:after="101" w:line="216" w:lineRule="exact"/>
      <w:ind w:firstLine="288"/>
      <w:jc w:val="both"/>
    </w:pPr>
    <w:rPr>
      <w:rFonts w:ascii="Arial" w:eastAsia="Times New Roman" w:hAnsi="Arial" w:cs="Arial"/>
      <w:kern w:val="0"/>
      <w:sz w:val="18"/>
      <w:szCs w:val="18"/>
      <w:lang w:eastAsia="es-ES"/>
      <w14:ligatures w14:val="none"/>
    </w:rPr>
  </w:style>
  <w:style w:type="character" w:customStyle="1" w:styleId="TextoCar">
    <w:name w:val="Texto Car"/>
    <w:basedOn w:val="Fuentedeprrafopredeter"/>
    <w:link w:val="Texto"/>
    <w:rsid w:val="00DC7DFB"/>
    <w:rPr>
      <w:rFonts w:ascii="Arial" w:eastAsia="Times New Roman" w:hAnsi="Arial" w:cs="Arial"/>
      <w:kern w:val="0"/>
      <w:sz w:val="18"/>
      <w:szCs w:val="18"/>
      <w:lang w:eastAsia="es-ES"/>
      <w14:ligatures w14:val="none"/>
    </w:rPr>
  </w:style>
  <w:style w:type="paragraph" w:customStyle="1" w:styleId="p1">
    <w:name w:val="p1"/>
    <w:basedOn w:val="Normal"/>
    <w:rsid w:val="00A96B70"/>
    <w:pPr>
      <w:spacing w:after="0" w:line="240" w:lineRule="auto"/>
    </w:pPr>
    <w:rPr>
      <w:rFonts w:ascii="Helvetica" w:eastAsiaTheme="minorEastAsia" w:hAnsi="Helvetica" w:cs="Times New Roman"/>
      <w:kern w:val="0"/>
      <w:sz w:val="18"/>
      <w:szCs w:val="18"/>
      <w:lang w:eastAsia="es-MX"/>
      <w14:ligatures w14:val="none"/>
    </w:rPr>
  </w:style>
  <w:style w:type="character" w:customStyle="1" w:styleId="s1">
    <w:name w:val="s1"/>
    <w:basedOn w:val="Fuentedeprrafopredeter"/>
    <w:rsid w:val="00A96B70"/>
    <w:rPr>
      <w:rFonts w:ascii="Helvetica" w:hAnsi="Helvetica" w:hint="default"/>
      <w:b w:val="0"/>
      <w:bCs w:val="0"/>
      <w:i w:val="0"/>
      <w:iCs w:val="0"/>
      <w:sz w:val="18"/>
      <w:szCs w:val="18"/>
    </w:rPr>
  </w:style>
  <w:style w:type="paragraph" w:customStyle="1" w:styleId="li1">
    <w:name w:val="li1"/>
    <w:basedOn w:val="Normal"/>
    <w:rsid w:val="00A96B70"/>
    <w:pPr>
      <w:spacing w:after="0" w:line="240" w:lineRule="auto"/>
    </w:pPr>
    <w:rPr>
      <w:rFonts w:ascii="Helvetica" w:eastAsiaTheme="minorEastAsia" w:hAnsi="Helvetica" w:cs="Times New Roman"/>
      <w:kern w:val="0"/>
      <w:sz w:val="18"/>
      <w:szCs w:val="18"/>
      <w:lang w:eastAsia="es-MX"/>
      <w14:ligatures w14:val="none"/>
    </w:rPr>
  </w:style>
  <w:style w:type="paragraph" w:styleId="Textodeglobo">
    <w:name w:val="Balloon Text"/>
    <w:basedOn w:val="Normal"/>
    <w:link w:val="TextodegloboCar"/>
    <w:uiPriority w:val="99"/>
    <w:semiHidden/>
    <w:unhideWhenUsed/>
    <w:rsid w:val="00A96B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6B70"/>
    <w:rPr>
      <w:rFonts w:ascii="Segoe UI" w:hAnsi="Segoe UI" w:cs="Segoe UI"/>
      <w:sz w:val="18"/>
      <w:szCs w:val="18"/>
    </w:rPr>
  </w:style>
  <w:style w:type="table" w:customStyle="1" w:styleId="Tablaconcuadrcula1">
    <w:name w:val="Tabla con cuadrícula1"/>
    <w:basedOn w:val="Tablanormal"/>
    <w:next w:val="Tablaconcuadrcula"/>
    <w:uiPriority w:val="39"/>
    <w:rsid w:val="00A96B70"/>
    <w:pPr>
      <w:spacing w:after="0" w:line="240" w:lineRule="auto"/>
    </w:pPr>
    <w:rPr>
      <w:rFonts w:ascii="Cambria" w:eastAsia="Calibri" w:hAnsi="Cambria" w:cs="Times New Roman"/>
      <w:kern w:val="0"/>
      <w:lang w:val="es-ES_tradn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A96B70"/>
    <w:pPr>
      <w:spacing w:after="101" w:line="216" w:lineRule="exact"/>
      <w:ind w:firstLine="288"/>
      <w:jc w:val="both"/>
    </w:pPr>
    <w:rPr>
      <w:rFonts w:ascii="Arial" w:eastAsia="Times New Roman" w:hAnsi="Arial" w:cs="Arial"/>
      <w:kern w:val="0"/>
      <w:sz w:val="18"/>
      <w:szCs w:val="20"/>
      <w:lang w:eastAsia="es-MX"/>
      <w14:ligatures w14:val="none"/>
    </w:rPr>
  </w:style>
  <w:style w:type="paragraph" w:styleId="Textosinformato">
    <w:name w:val="Plain Text"/>
    <w:basedOn w:val="Normal"/>
    <w:link w:val="TextosinformatoCar"/>
    <w:rsid w:val="00A96B70"/>
    <w:pPr>
      <w:spacing w:after="0" w:line="240" w:lineRule="auto"/>
    </w:pPr>
    <w:rPr>
      <w:rFonts w:ascii="Courier New" w:eastAsia="Times New Roman" w:hAnsi="Courier New" w:cs="Times New Roman"/>
      <w:kern w:val="0"/>
      <w:sz w:val="20"/>
      <w:szCs w:val="20"/>
      <w:lang w:val="es-ES" w:eastAsia="es-ES"/>
      <w14:ligatures w14:val="none"/>
    </w:rPr>
  </w:style>
  <w:style w:type="character" w:customStyle="1" w:styleId="TextosinformatoCar">
    <w:name w:val="Texto sin formato Car"/>
    <w:basedOn w:val="Fuentedeprrafopredeter"/>
    <w:link w:val="Textosinformato"/>
    <w:rsid w:val="00A96B70"/>
    <w:rPr>
      <w:rFonts w:ascii="Courier New" w:eastAsia="Times New Roman" w:hAnsi="Courier New" w:cs="Times New Roman"/>
      <w:kern w:val="0"/>
      <w:sz w:val="20"/>
      <w:szCs w:val="20"/>
      <w:lang w:val="es-ES" w:eastAsia="es-ES"/>
      <w14:ligatures w14:val="none"/>
    </w:rPr>
  </w:style>
  <w:style w:type="table" w:customStyle="1" w:styleId="Tabladecuadrcula41">
    <w:name w:val="Tabla de cuadrícula 41"/>
    <w:basedOn w:val="Tablanormal"/>
    <w:uiPriority w:val="49"/>
    <w:rsid w:val="00A96B70"/>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A96B70"/>
    <w:rPr>
      <w:color w:val="0563C1" w:themeColor="hyperlink"/>
      <w:u w:val="single"/>
    </w:rPr>
  </w:style>
  <w:style w:type="paragraph" w:customStyle="1" w:styleId="text-xs">
    <w:name w:val="text-xs"/>
    <w:basedOn w:val="Normal"/>
    <w:rsid w:val="00A96B70"/>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styleId="NormalWeb">
    <w:name w:val="Normal (Web)"/>
    <w:basedOn w:val="Normal"/>
    <w:uiPriority w:val="99"/>
    <w:unhideWhenUsed/>
    <w:rsid w:val="00A96B70"/>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Textoennegrita">
    <w:name w:val="Strong"/>
    <w:basedOn w:val="Fuentedeprrafopredeter"/>
    <w:uiPriority w:val="22"/>
    <w:qFormat/>
    <w:rsid w:val="00A96B70"/>
    <w:rPr>
      <w:b/>
      <w:bCs/>
    </w:rPr>
  </w:style>
  <w:style w:type="paragraph" w:customStyle="1" w:styleId="Predeterminado">
    <w:name w:val="Predeterminado"/>
    <w:rsid w:val="00A96B70"/>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val="de-DE" w:eastAsia="es-MX"/>
      <w14:textOutline w14:w="0" w14:cap="flat" w14:cmpd="sng" w14:algn="ctr">
        <w14:noFill/>
        <w14:prstDash w14:val="solid"/>
        <w14:bevel/>
      </w14:textOutline>
      <w14:ligatures w14:val="none"/>
    </w:rPr>
  </w:style>
  <w:style w:type="paragraph" w:customStyle="1" w:styleId="Default">
    <w:name w:val="Default"/>
    <w:rsid w:val="00A96B70"/>
    <w:pPr>
      <w:autoSpaceDE w:val="0"/>
      <w:autoSpaceDN w:val="0"/>
      <w:adjustRightInd w:val="0"/>
      <w:spacing w:after="0" w:line="240" w:lineRule="auto"/>
    </w:pPr>
    <w:rPr>
      <w:rFonts w:ascii="Arial" w:hAnsi="Arial" w:cs="Arial"/>
      <w:color w:val="000000"/>
      <w:kern w:val="0"/>
      <w:sz w:val="24"/>
      <w:szCs w:val="24"/>
      <w14:ligatures w14:val="none"/>
    </w:rPr>
  </w:style>
  <w:style w:type="character" w:styleId="nfasis">
    <w:name w:val="Emphasis"/>
    <w:basedOn w:val="Fuentedeprrafopredeter"/>
    <w:uiPriority w:val="20"/>
    <w:qFormat/>
    <w:rsid w:val="00A96B70"/>
    <w:rPr>
      <w:i/>
      <w:iCs/>
    </w:rPr>
  </w:style>
  <w:style w:type="paragraph" w:customStyle="1" w:styleId="msonormal0">
    <w:name w:val="msonormal"/>
    <w:basedOn w:val="Normal"/>
    <w:rsid w:val="00A96B70"/>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font5">
    <w:name w:val="font5"/>
    <w:basedOn w:val="Normal"/>
    <w:rsid w:val="00A96B70"/>
    <w:pPr>
      <w:spacing w:before="100" w:beforeAutospacing="1" w:after="100" w:afterAutospacing="1" w:line="240" w:lineRule="auto"/>
    </w:pPr>
    <w:rPr>
      <w:rFonts w:ascii="Calibri" w:eastAsia="Times New Roman" w:hAnsi="Calibri" w:cs="Calibri"/>
      <w:b/>
      <w:bCs/>
      <w:kern w:val="0"/>
      <w:sz w:val="12"/>
      <w:szCs w:val="12"/>
      <w:lang w:eastAsia="es-MX"/>
      <w14:ligatures w14:val="none"/>
    </w:rPr>
  </w:style>
  <w:style w:type="paragraph" w:customStyle="1" w:styleId="font6">
    <w:name w:val="font6"/>
    <w:basedOn w:val="Normal"/>
    <w:rsid w:val="00A96B70"/>
    <w:pPr>
      <w:spacing w:before="100" w:beforeAutospacing="1" w:after="100" w:afterAutospacing="1" w:line="240" w:lineRule="auto"/>
    </w:pPr>
    <w:rPr>
      <w:rFonts w:ascii="Calibri" w:eastAsia="Times New Roman" w:hAnsi="Calibri" w:cs="Calibri"/>
      <w:kern w:val="0"/>
      <w:sz w:val="12"/>
      <w:szCs w:val="12"/>
      <w:lang w:eastAsia="es-MX"/>
      <w14:ligatures w14:val="none"/>
    </w:rPr>
  </w:style>
  <w:style w:type="paragraph" w:customStyle="1" w:styleId="font7">
    <w:name w:val="font7"/>
    <w:basedOn w:val="Normal"/>
    <w:rsid w:val="00A96B70"/>
    <w:pPr>
      <w:spacing w:before="100" w:beforeAutospacing="1" w:after="100" w:afterAutospacing="1" w:line="240" w:lineRule="auto"/>
    </w:pPr>
    <w:rPr>
      <w:rFonts w:ascii="Arial MT" w:eastAsia="Times New Roman" w:hAnsi="Arial MT" w:cs="Times New Roman"/>
      <w:kern w:val="0"/>
      <w:sz w:val="11"/>
      <w:szCs w:val="11"/>
      <w:lang w:eastAsia="es-MX"/>
      <w14:ligatures w14:val="none"/>
    </w:rPr>
  </w:style>
  <w:style w:type="paragraph" w:customStyle="1" w:styleId="font8">
    <w:name w:val="font8"/>
    <w:basedOn w:val="Normal"/>
    <w:rsid w:val="00A96B70"/>
    <w:pPr>
      <w:spacing w:before="100" w:beforeAutospacing="1" w:after="100" w:afterAutospacing="1" w:line="240" w:lineRule="auto"/>
    </w:pPr>
    <w:rPr>
      <w:rFonts w:ascii="Arial MT" w:eastAsia="Times New Roman" w:hAnsi="Arial MT" w:cs="Times New Roman"/>
      <w:color w:val="1F1F1F"/>
      <w:kern w:val="0"/>
      <w:sz w:val="11"/>
      <w:szCs w:val="11"/>
      <w:lang w:eastAsia="es-MX"/>
      <w14:ligatures w14:val="none"/>
    </w:rPr>
  </w:style>
  <w:style w:type="paragraph" w:customStyle="1" w:styleId="xl65">
    <w:name w:val="xl65"/>
    <w:basedOn w:val="Normal"/>
    <w:rsid w:val="00A96B70"/>
    <w:pPr>
      <w:pBdr>
        <w:top w:val="single" w:sz="4" w:space="0" w:color="000000"/>
        <w:left w:val="single" w:sz="4" w:space="0" w:color="000000"/>
        <w:bottom w:val="single" w:sz="4" w:space="0" w:color="000000"/>
        <w:right w:val="single" w:sz="4" w:space="0" w:color="000000"/>
      </w:pBdr>
      <w:shd w:val="clear" w:color="000000" w:fill="9FC5E8"/>
      <w:spacing w:before="100" w:beforeAutospacing="1" w:after="100" w:afterAutospacing="1" w:line="240" w:lineRule="auto"/>
    </w:pPr>
    <w:rPr>
      <w:rFonts w:ascii="Calibri" w:eastAsia="Times New Roman" w:hAnsi="Calibri" w:cs="Calibri"/>
      <w:b/>
      <w:bCs/>
      <w:kern w:val="0"/>
      <w:sz w:val="12"/>
      <w:szCs w:val="12"/>
      <w:lang w:eastAsia="es-MX"/>
      <w14:ligatures w14:val="none"/>
    </w:rPr>
  </w:style>
  <w:style w:type="paragraph" w:customStyle="1" w:styleId="xl66">
    <w:name w:val="xl66"/>
    <w:basedOn w:val="Normal"/>
    <w:rsid w:val="00A96B70"/>
    <w:pPr>
      <w:pBdr>
        <w:top w:val="single" w:sz="4" w:space="0" w:color="000000"/>
        <w:left w:val="single" w:sz="4" w:space="0" w:color="000000"/>
        <w:bottom w:val="single" w:sz="4" w:space="0" w:color="000000"/>
        <w:right w:val="single" w:sz="4" w:space="0" w:color="000000"/>
      </w:pBdr>
      <w:shd w:val="clear" w:color="000000" w:fill="9FC5E8"/>
      <w:spacing w:before="100" w:beforeAutospacing="1" w:after="100" w:afterAutospacing="1" w:line="240" w:lineRule="auto"/>
      <w:textAlignment w:val="bottom"/>
    </w:pPr>
    <w:rPr>
      <w:rFonts w:ascii="Times New Roman" w:eastAsia="Times New Roman" w:hAnsi="Times New Roman" w:cs="Times New Roman"/>
      <w:kern w:val="0"/>
      <w:sz w:val="24"/>
      <w:szCs w:val="24"/>
      <w:lang w:eastAsia="es-MX"/>
      <w14:ligatures w14:val="none"/>
    </w:rPr>
  </w:style>
  <w:style w:type="paragraph" w:customStyle="1" w:styleId="xl67">
    <w:name w:val="xl67"/>
    <w:basedOn w:val="Normal"/>
    <w:rsid w:val="00A96B7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Calibri" w:eastAsia="Times New Roman" w:hAnsi="Calibri" w:cs="Calibri"/>
      <w:kern w:val="0"/>
      <w:sz w:val="12"/>
      <w:szCs w:val="12"/>
      <w:lang w:eastAsia="es-MX"/>
      <w14:ligatures w14:val="none"/>
    </w:rPr>
  </w:style>
  <w:style w:type="paragraph" w:customStyle="1" w:styleId="xl68">
    <w:name w:val="xl68"/>
    <w:basedOn w:val="Normal"/>
    <w:rsid w:val="00A96B7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kern w:val="0"/>
      <w:sz w:val="12"/>
      <w:szCs w:val="12"/>
      <w:lang w:eastAsia="es-MX"/>
      <w14:ligatures w14:val="none"/>
    </w:rPr>
  </w:style>
  <w:style w:type="paragraph" w:customStyle="1" w:styleId="xl69">
    <w:name w:val="xl69"/>
    <w:basedOn w:val="Normal"/>
    <w:rsid w:val="00A96B7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MT" w:eastAsia="Times New Roman" w:hAnsi="Arial MT" w:cs="Times New Roman"/>
      <w:kern w:val="0"/>
      <w:sz w:val="11"/>
      <w:szCs w:val="11"/>
      <w:lang w:eastAsia="es-MX"/>
      <w14:ligatures w14:val="none"/>
    </w:rPr>
  </w:style>
  <w:style w:type="paragraph" w:customStyle="1" w:styleId="xl70">
    <w:name w:val="xl70"/>
    <w:basedOn w:val="Normal"/>
    <w:rsid w:val="00A96B70"/>
    <w:pPr>
      <w:pBdr>
        <w:top w:val="single" w:sz="4" w:space="0" w:color="000000"/>
        <w:left w:val="single" w:sz="4" w:space="0" w:color="000000"/>
        <w:bottom w:val="single" w:sz="4" w:space="0" w:color="000000"/>
        <w:right w:val="single" w:sz="4" w:space="9" w:color="000000"/>
      </w:pBdr>
      <w:spacing w:before="100" w:beforeAutospacing="1" w:after="100" w:afterAutospacing="1" w:line="240" w:lineRule="auto"/>
      <w:ind w:firstLineChars="100" w:firstLine="100"/>
      <w:jc w:val="right"/>
    </w:pPr>
    <w:rPr>
      <w:rFonts w:ascii="Calibri" w:eastAsia="Times New Roman" w:hAnsi="Calibri" w:cs="Calibri"/>
      <w:kern w:val="0"/>
      <w:sz w:val="11"/>
      <w:szCs w:val="11"/>
      <w:lang w:eastAsia="es-MX"/>
      <w14:ligatures w14:val="none"/>
    </w:rPr>
  </w:style>
  <w:style w:type="paragraph" w:customStyle="1" w:styleId="xl71">
    <w:name w:val="xl71"/>
    <w:basedOn w:val="Normal"/>
    <w:rsid w:val="00A96B7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Calibri" w:eastAsia="Times New Roman" w:hAnsi="Calibri" w:cs="Calibri"/>
      <w:kern w:val="0"/>
      <w:sz w:val="12"/>
      <w:szCs w:val="12"/>
      <w:lang w:eastAsia="es-MX"/>
      <w14:ligatures w14:val="none"/>
    </w:rPr>
  </w:style>
  <w:style w:type="paragraph" w:customStyle="1" w:styleId="xl72">
    <w:name w:val="xl72"/>
    <w:basedOn w:val="Normal"/>
    <w:rsid w:val="00A96B7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Calibri" w:eastAsia="Times New Roman" w:hAnsi="Calibri" w:cs="Calibri"/>
      <w:kern w:val="0"/>
      <w:sz w:val="11"/>
      <w:szCs w:val="11"/>
      <w:lang w:eastAsia="es-MX"/>
      <w14:ligatures w14:val="none"/>
    </w:rPr>
  </w:style>
  <w:style w:type="paragraph" w:customStyle="1" w:styleId="xl73">
    <w:name w:val="xl73"/>
    <w:basedOn w:val="Normal"/>
    <w:rsid w:val="00A96B7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Calibri" w:eastAsia="Times New Roman" w:hAnsi="Calibri" w:cs="Calibri"/>
      <w:kern w:val="0"/>
      <w:sz w:val="12"/>
      <w:szCs w:val="12"/>
      <w:lang w:eastAsia="es-MX"/>
      <w14:ligatures w14:val="none"/>
    </w:rPr>
  </w:style>
  <w:style w:type="paragraph" w:customStyle="1" w:styleId="xl74">
    <w:name w:val="xl74"/>
    <w:basedOn w:val="Normal"/>
    <w:rsid w:val="00A96B7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Calibri" w:eastAsia="Times New Roman" w:hAnsi="Calibri" w:cs="Calibri"/>
      <w:kern w:val="0"/>
      <w:sz w:val="12"/>
      <w:szCs w:val="12"/>
      <w:lang w:eastAsia="es-MX"/>
      <w14:ligatures w14:val="none"/>
    </w:rPr>
  </w:style>
  <w:style w:type="paragraph" w:customStyle="1" w:styleId="xl75">
    <w:name w:val="xl75"/>
    <w:basedOn w:val="Normal"/>
    <w:rsid w:val="00A96B7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MT" w:eastAsia="Times New Roman" w:hAnsi="Arial MT" w:cs="Times New Roman"/>
      <w:kern w:val="0"/>
      <w:sz w:val="11"/>
      <w:szCs w:val="11"/>
      <w:lang w:eastAsia="es-MX"/>
      <w14:ligatures w14:val="none"/>
    </w:rPr>
  </w:style>
  <w:style w:type="paragraph" w:customStyle="1" w:styleId="xl76">
    <w:name w:val="xl76"/>
    <w:basedOn w:val="Normal"/>
    <w:rsid w:val="00A96B70"/>
    <w:pPr>
      <w:pBdr>
        <w:top w:val="single" w:sz="4" w:space="0" w:color="000000"/>
        <w:left w:val="single" w:sz="4" w:space="0" w:color="000000"/>
        <w:bottom w:val="single" w:sz="4" w:space="0" w:color="000000"/>
        <w:right w:val="single" w:sz="4" w:space="9" w:color="000000"/>
      </w:pBdr>
      <w:shd w:val="clear" w:color="000000" w:fill="FFFF00"/>
      <w:spacing w:before="100" w:beforeAutospacing="1" w:after="100" w:afterAutospacing="1" w:line="240" w:lineRule="auto"/>
      <w:ind w:firstLineChars="100" w:firstLine="100"/>
      <w:jc w:val="right"/>
    </w:pPr>
    <w:rPr>
      <w:rFonts w:ascii="Calibri" w:eastAsia="Times New Roman" w:hAnsi="Calibri" w:cs="Calibri"/>
      <w:kern w:val="0"/>
      <w:sz w:val="11"/>
      <w:szCs w:val="11"/>
      <w:lang w:eastAsia="es-MX"/>
      <w14:ligatures w14:val="none"/>
    </w:rPr>
  </w:style>
  <w:style w:type="paragraph" w:customStyle="1" w:styleId="xl77">
    <w:name w:val="xl77"/>
    <w:basedOn w:val="Normal"/>
    <w:rsid w:val="00A96B7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Calibri" w:eastAsia="Times New Roman" w:hAnsi="Calibri" w:cs="Calibri"/>
      <w:kern w:val="0"/>
      <w:sz w:val="12"/>
      <w:szCs w:val="12"/>
      <w:lang w:eastAsia="es-MX"/>
      <w14:ligatures w14:val="none"/>
    </w:rPr>
  </w:style>
  <w:style w:type="paragraph" w:customStyle="1" w:styleId="xl78">
    <w:name w:val="xl78"/>
    <w:basedOn w:val="Normal"/>
    <w:rsid w:val="00A96B70"/>
    <w:pPr>
      <w:pBdr>
        <w:top w:val="single" w:sz="4" w:space="0" w:color="000000"/>
        <w:left w:val="single" w:sz="4" w:space="9" w:color="000000"/>
        <w:bottom w:val="single" w:sz="4" w:space="0" w:color="000000"/>
        <w:right w:val="single" w:sz="4" w:space="0" w:color="000000"/>
      </w:pBdr>
      <w:spacing w:before="100" w:beforeAutospacing="1" w:after="100" w:afterAutospacing="1" w:line="240" w:lineRule="auto"/>
      <w:ind w:firstLineChars="100" w:firstLine="100"/>
    </w:pPr>
    <w:rPr>
      <w:rFonts w:ascii="Calibri" w:eastAsia="Times New Roman" w:hAnsi="Calibri" w:cs="Calibri"/>
      <w:kern w:val="0"/>
      <w:sz w:val="11"/>
      <w:szCs w:val="11"/>
      <w:lang w:eastAsia="es-MX"/>
      <w14:ligatures w14:val="none"/>
    </w:rPr>
  </w:style>
  <w:style w:type="paragraph" w:customStyle="1" w:styleId="xl79">
    <w:name w:val="xl79"/>
    <w:basedOn w:val="Normal"/>
    <w:rsid w:val="00A96B7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kern w:val="0"/>
      <w:sz w:val="11"/>
      <w:szCs w:val="11"/>
      <w:lang w:eastAsia="es-MX"/>
      <w14:ligatures w14:val="none"/>
    </w:rPr>
  </w:style>
  <w:style w:type="paragraph" w:customStyle="1" w:styleId="xl80">
    <w:name w:val="xl80"/>
    <w:basedOn w:val="Normal"/>
    <w:rsid w:val="00A96B70"/>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jc w:val="right"/>
    </w:pPr>
    <w:rPr>
      <w:rFonts w:ascii="Calibri" w:eastAsia="Times New Roman" w:hAnsi="Calibri" w:cs="Calibri"/>
      <w:kern w:val="0"/>
      <w:sz w:val="12"/>
      <w:szCs w:val="12"/>
      <w:lang w:eastAsia="es-MX"/>
      <w14:ligatures w14:val="none"/>
    </w:rPr>
  </w:style>
  <w:style w:type="paragraph" w:customStyle="1" w:styleId="xl81">
    <w:name w:val="xl81"/>
    <w:basedOn w:val="Normal"/>
    <w:rsid w:val="00A96B70"/>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Calibri" w:eastAsia="Times New Roman" w:hAnsi="Calibri" w:cs="Calibri"/>
      <w:kern w:val="0"/>
      <w:sz w:val="12"/>
      <w:szCs w:val="12"/>
      <w:lang w:eastAsia="es-MX"/>
      <w14:ligatures w14:val="none"/>
    </w:rPr>
  </w:style>
  <w:style w:type="paragraph" w:customStyle="1" w:styleId="xl82">
    <w:name w:val="xl82"/>
    <w:basedOn w:val="Normal"/>
    <w:rsid w:val="00A96B70"/>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textAlignment w:val="bottom"/>
    </w:pPr>
    <w:rPr>
      <w:rFonts w:ascii="Times New Roman" w:eastAsia="Times New Roman" w:hAnsi="Times New Roman" w:cs="Times New Roman"/>
      <w:kern w:val="0"/>
      <w:sz w:val="24"/>
      <w:szCs w:val="24"/>
      <w:lang w:eastAsia="es-MX"/>
      <w14:ligatures w14:val="none"/>
    </w:rPr>
  </w:style>
  <w:style w:type="paragraph" w:customStyle="1" w:styleId="xl83">
    <w:name w:val="xl83"/>
    <w:basedOn w:val="Normal"/>
    <w:rsid w:val="00A96B70"/>
    <w:pPr>
      <w:pBdr>
        <w:top w:val="single" w:sz="4" w:space="0" w:color="000000"/>
        <w:left w:val="single" w:sz="4" w:space="0" w:color="000000"/>
        <w:bottom w:val="single" w:sz="4" w:space="0" w:color="000000"/>
      </w:pBdr>
      <w:shd w:val="clear" w:color="000000" w:fill="FFFF00"/>
      <w:spacing w:before="100" w:beforeAutospacing="1" w:after="100" w:afterAutospacing="1" w:line="240" w:lineRule="auto"/>
    </w:pPr>
    <w:rPr>
      <w:rFonts w:ascii="Arial MT" w:eastAsia="Times New Roman" w:hAnsi="Arial MT" w:cs="Times New Roman"/>
      <w:kern w:val="0"/>
      <w:sz w:val="11"/>
      <w:szCs w:val="11"/>
      <w:lang w:eastAsia="es-MX"/>
      <w14:ligatures w14:val="none"/>
    </w:rPr>
  </w:style>
  <w:style w:type="paragraph" w:customStyle="1" w:styleId="xl84">
    <w:name w:val="xl84"/>
    <w:basedOn w:val="Normal"/>
    <w:rsid w:val="00A96B70"/>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Calibri" w:eastAsia="Times New Roman" w:hAnsi="Calibri" w:cs="Calibri"/>
      <w:kern w:val="0"/>
      <w:sz w:val="11"/>
      <w:szCs w:val="11"/>
      <w:lang w:eastAsia="es-MX"/>
      <w14:ligatures w14:val="none"/>
    </w:rPr>
  </w:style>
  <w:style w:type="paragraph" w:customStyle="1" w:styleId="xl85">
    <w:name w:val="xl85"/>
    <w:basedOn w:val="Normal"/>
    <w:rsid w:val="00A96B7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bottom"/>
    </w:pPr>
    <w:rPr>
      <w:rFonts w:ascii="Times New Roman" w:eastAsia="Times New Roman" w:hAnsi="Times New Roman" w:cs="Times New Roman"/>
      <w:kern w:val="0"/>
      <w:sz w:val="24"/>
      <w:szCs w:val="24"/>
      <w:lang w:eastAsia="es-MX"/>
      <w14:ligatures w14:val="none"/>
    </w:rPr>
  </w:style>
  <w:style w:type="paragraph" w:customStyle="1" w:styleId="xl86">
    <w:name w:val="xl86"/>
    <w:basedOn w:val="Normal"/>
    <w:rsid w:val="00A96B70"/>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jc w:val="center"/>
    </w:pPr>
    <w:rPr>
      <w:rFonts w:ascii="Calibri" w:eastAsia="Times New Roman" w:hAnsi="Calibri" w:cs="Calibri"/>
      <w:kern w:val="0"/>
      <w:sz w:val="11"/>
      <w:szCs w:val="11"/>
      <w:lang w:eastAsia="es-MX"/>
      <w14:ligatures w14:val="none"/>
    </w:rPr>
  </w:style>
  <w:style w:type="paragraph" w:customStyle="1" w:styleId="xl87">
    <w:name w:val="xl87"/>
    <w:basedOn w:val="Normal"/>
    <w:rsid w:val="00A96B70"/>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jc w:val="center"/>
    </w:pPr>
    <w:rPr>
      <w:rFonts w:ascii="Calibri" w:eastAsia="Times New Roman" w:hAnsi="Calibri" w:cs="Calibri"/>
      <w:kern w:val="0"/>
      <w:sz w:val="11"/>
      <w:szCs w:val="11"/>
      <w:lang w:eastAsia="es-MX"/>
      <w14:ligatures w14:val="none"/>
    </w:rPr>
  </w:style>
  <w:style w:type="paragraph" w:styleId="Textoindependiente">
    <w:name w:val="Body Text"/>
    <w:basedOn w:val="Normal"/>
    <w:link w:val="TextoindependienteCar"/>
    <w:uiPriority w:val="1"/>
    <w:qFormat/>
    <w:rsid w:val="00B04444"/>
    <w:pPr>
      <w:widowControl w:val="0"/>
      <w:autoSpaceDE w:val="0"/>
      <w:autoSpaceDN w:val="0"/>
      <w:spacing w:after="0" w:line="240" w:lineRule="auto"/>
    </w:pPr>
    <w:rPr>
      <w:rFonts w:ascii="Arial MT" w:eastAsia="Arial MT" w:hAnsi="Arial MT" w:cs="Arial MT"/>
      <w:kern w:val="0"/>
      <w:sz w:val="19"/>
      <w:szCs w:val="19"/>
      <w:lang w:val="es-ES"/>
      <w14:ligatures w14:val="none"/>
    </w:rPr>
  </w:style>
  <w:style w:type="character" w:customStyle="1" w:styleId="TextoindependienteCar">
    <w:name w:val="Texto independiente Car"/>
    <w:basedOn w:val="Fuentedeprrafopredeter"/>
    <w:link w:val="Textoindependiente"/>
    <w:uiPriority w:val="1"/>
    <w:rsid w:val="00B04444"/>
    <w:rPr>
      <w:rFonts w:ascii="Arial MT" w:eastAsia="Arial MT" w:hAnsi="Arial MT" w:cs="Arial MT"/>
      <w:kern w:val="0"/>
      <w:sz w:val="19"/>
      <w:szCs w:val="19"/>
      <w:lang w:val="es-ES"/>
      <w14:ligatures w14:val="none"/>
    </w:rPr>
  </w:style>
  <w:style w:type="paragraph" w:styleId="Textonotapie">
    <w:name w:val="footnote text"/>
    <w:basedOn w:val="Normal"/>
    <w:link w:val="TextonotapieCar"/>
    <w:uiPriority w:val="99"/>
    <w:semiHidden/>
    <w:unhideWhenUsed/>
    <w:rsid w:val="00391E55"/>
    <w:pPr>
      <w:spacing w:after="0" w:line="240" w:lineRule="auto"/>
    </w:pPr>
    <w:rPr>
      <w:rFonts w:eastAsiaTheme="minorEastAsia"/>
      <w:kern w:val="0"/>
      <w:sz w:val="20"/>
      <w:szCs w:val="20"/>
      <w:lang w:val="es-ES_tradnl" w:eastAsia="es-ES"/>
      <w14:ligatures w14:val="none"/>
    </w:rPr>
  </w:style>
  <w:style w:type="character" w:customStyle="1" w:styleId="TextonotapieCar">
    <w:name w:val="Texto nota pie Car"/>
    <w:basedOn w:val="Fuentedeprrafopredeter"/>
    <w:link w:val="Textonotapie"/>
    <w:uiPriority w:val="99"/>
    <w:semiHidden/>
    <w:rsid w:val="00391E55"/>
    <w:rPr>
      <w:rFonts w:eastAsiaTheme="minorEastAsia"/>
      <w:kern w:val="0"/>
      <w:sz w:val="20"/>
      <w:szCs w:val="20"/>
      <w:lang w:val="es-ES_tradnl" w:eastAsia="es-ES"/>
      <w14:ligatures w14:val="none"/>
    </w:rPr>
  </w:style>
  <w:style w:type="character" w:styleId="Refdenotaalpie">
    <w:name w:val="footnote reference"/>
    <w:basedOn w:val="Fuentedeprrafopredeter"/>
    <w:uiPriority w:val="99"/>
    <w:semiHidden/>
    <w:unhideWhenUsed/>
    <w:rsid w:val="00391E55"/>
    <w:rPr>
      <w:vertAlign w:val="superscript"/>
    </w:rPr>
  </w:style>
  <w:style w:type="paragraph" w:styleId="Textoindependiente2">
    <w:name w:val="Body Text 2"/>
    <w:basedOn w:val="Normal"/>
    <w:link w:val="Textoindependiente2Car"/>
    <w:uiPriority w:val="99"/>
    <w:semiHidden/>
    <w:unhideWhenUsed/>
    <w:rsid w:val="00802716"/>
    <w:pPr>
      <w:spacing w:after="120" w:line="480" w:lineRule="auto"/>
    </w:pPr>
  </w:style>
  <w:style w:type="character" w:customStyle="1" w:styleId="Textoindependiente2Car">
    <w:name w:val="Texto independiente 2 Car"/>
    <w:basedOn w:val="Fuentedeprrafopredeter"/>
    <w:link w:val="Textoindependiente2"/>
    <w:uiPriority w:val="99"/>
    <w:semiHidden/>
    <w:rsid w:val="00802716"/>
  </w:style>
  <w:style w:type="character" w:customStyle="1" w:styleId="markedcontent">
    <w:name w:val="markedcontent"/>
    <w:basedOn w:val="Fuentedeprrafopredeter"/>
    <w:rsid w:val="00221690"/>
  </w:style>
  <w:style w:type="character" w:customStyle="1" w:styleId="UnresolvedMention">
    <w:name w:val="Unresolved Mention"/>
    <w:basedOn w:val="Fuentedeprrafopredeter"/>
    <w:uiPriority w:val="99"/>
    <w:semiHidden/>
    <w:unhideWhenUsed/>
    <w:rsid w:val="00A74E2B"/>
    <w:rPr>
      <w:color w:val="605E5C"/>
      <w:shd w:val="clear" w:color="auto" w:fill="E1DFDD"/>
    </w:rPr>
  </w:style>
  <w:style w:type="paragraph" w:customStyle="1" w:styleId="TableParagraph">
    <w:name w:val="Table Paragraph"/>
    <w:basedOn w:val="Normal"/>
    <w:uiPriority w:val="1"/>
    <w:qFormat/>
    <w:rsid w:val="00A747AE"/>
    <w:pPr>
      <w:widowControl w:val="0"/>
      <w:autoSpaceDE w:val="0"/>
      <w:autoSpaceDN w:val="0"/>
      <w:spacing w:after="0" w:line="240" w:lineRule="auto"/>
    </w:pPr>
    <w:rPr>
      <w:rFonts w:ascii="Arial MT" w:eastAsia="Arial MT" w:hAnsi="Arial MT" w:cs="Arial MT"/>
      <w:kern w:val="0"/>
      <w:lang w:val="es-ES"/>
      <w14:ligatures w14:val="none"/>
    </w:rPr>
  </w:style>
  <w:style w:type="character" w:customStyle="1" w:styleId="PrrafodelistaCar">
    <w:name w:val="Párrafo de lista Car"/>
    <w:aliases w:val="a Párrafo de lista Car"/>
    <w:basedOn w:val="Fuentedeprrafopredeter"/>
    <w:link w:val="Prrafodelista"/>
    <w:uiPriority w:val="34"/>
    <w:locked/>
    <w:rsid w:val="00192CEC"/>
  </w:style>
  <w:style w:type="character" w:styleId="Refdecomentario">
    <w:name w:val="annotation reference"/>
    <w:basedOn w:val="Fuentedeprrafopredeter"/>
    <w:uiPriority w:val="99"/>
    <w:semiHidden/>
    <w:unhideWhenUsed/>
    <w:rsid w:val="005E64C3"/>
    <w:rPr>
      <w:sz w:val="16"/>
      <w:szCs w:val="16"/>
    </w:rPr>
  </w:style>
  <w:style w:type="table" w:customStyle="1" w:styleId="Tabladecuadrcula4-nfasis31">
    <w:name w:val="Tabla de cuadrícula 4 - Énfasis 31"/>
    <w:basedOn w:val="Tablanormal"/>
    <w:next w:val="Tabladecuadrcula4-nfasis3"/>
    <w:uiPriority w:val="49"/>
    <w:rsid w:val="00243297"/>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cuadrcula4-nfasis3">
    <w:name w:val="Grid Table 4 Accent 3"/>
    <w:basedOn w:val="Tablanormal"/>
    <w:uiPriority w:val="49"/>
    <w:rsid w:val="0024329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NOTACION">
    <w:name w:val="ANOTACION"/>
    <w:basedOn w:val="Normal"/>
    <w:link w:val="ANOTACIONCar"/>
    <w:rsid w:val="004C6290"/>
    <w:pPr>
      <w:spacing w:before="101" w:after="101" w:line="216" w:lineRule="atLeast"/>
      <w:jc w:val="center"/>
    </w:pPr>
    <w:rPr>
      <w:rFonts w:ascii="Times New Roman" w:eastAsia="Times New Roman" w:hAnsi="Times New Roman" w:cs="Times New Roman"/>
      <w:b/>
      <w:kern w:val="0"/>
      <w:sz w:val="18"/>
      <w:szCs w:val="20"/>
      <w:lang w:val="es-ES_tradnl" w:eastAsia="es-ES"/>
      <w14:ligatures w14:val="none"/>
    </w:rPr>
  </w:style>
  <w:style w:type="character" w:customStyle="1" w:styleId="ANOTACIONCar">
    <w:name w:val="ANOTACION Car"/>
    <w:link w:val="ANOTACION"/>
    <w:locked/>
    <w:rsid w:val="004C6290"/>
    <w:rPr>
      <w:rFonts w:ascii="Times New Roman" w:eastAsia="Times New Roman" w:hAnsi="Times New Roman" w:cs="Times New Roman"/>
      <w:b/>
      <w:kern w:val="0"/>
      <w:sz w:val="18"/>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forms/d/e/1FAlpQLSew4t7nFaTaGsmydfeWIx0eD19t0HOX4ALpUiNqd-NOY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udadguzman.gob.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gob.mx/promosalud/acciones-y-programas/sobrepeso-y-obesidad-284507" TargetMode="External"/><Relationship Id="rId2" Type="http://schemas.openxmlformats.org/officeDocument/2006/relationships/hyperlink" Target="http://www.ciudadguzman.gob.mx/Pagina.aspx?id=4f1b84c6-6120-4339-893a-43d0bb26df2f" TargetMode="External"/><Relationship Id="rId1" Type="http://schemas.openxmlformats.org/officeDocument/2006/relationships/hyperlink" Target="http://www.ciudadguzman.gob.mx/Pagina.aspx?id=4f1b84c6-6120-4339-893a-43d0bb26df2f" TargetMode="External"/><Relationship Id="rId5" Type="http://schemas.openxmlformats.org/officeDocument/2006/relationships/hyperlink" Target="https://alianzasalud.org.mx/2015/02/afecta-la-obesidad-empleos-imco/" TargetMode="External"/><Relationship Id="rId4" Type="http://schemas.openxmlformats.org/officeDocument/2006/relationships/hyperlink" Target="https://www.cucs.udg.mx/noticias/archivo-de-noticias/en-jalisco-70-de-las-mujeres-y-60-de-los-hombres-tienen-problemas-de-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20F2F-CBEA-4AA0-A058-B34839DDF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3813</TotalTime>
  <Pages>1</Pages>
  <Words>124204</Words>
  <Characters>683128</Characters>
  <Application>Microsoft Office Word</Application>
  <DocSecurity>0</DocSecurity>
  <Lines>5692</Lines>
  <Paragraphs>1611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167</cp:revision>
  <cp:lastPrinted>2025-09-22T16:55:00Z</cp:lastPrinted>
  <dcterms:created xsi:type="dcterms:W3CDTF">2025-08-04T15:14:00Z</dcterms:created>
  <dcterms:modified xsi:type="dcterms:W3CDTF">2025-09-22T16:55:00Z</dcterms:modified>
</cp:coreProperties>
</file>