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1C3EB" w14:textId="060CB75D" w:rsidR="00FB5AD9" w:rsidRPr="00F22BA9" w:rsidRDefault="00FB5AD9" w:rsidP="00FB5AD9">
      <w:pPr>
        <w:spacing w:line="360" w:lineRule="auto"/>
        <w:jc w:val="both"/>
        <w:rPr>
          <w:rFonts w:ascii="Arial" w:hAnsi="Arial" w:cs="Arial"/>
          <w:sz w:val="28"/>
          <w:szCs w:val="28"/>
        </w:rPr>
      </w:pPr>
      <w:r w:rsidRPr="00A343C9">
        <w:rPr>
          <w:rFonts w:ascii="Arial" w:hAnsi="Arial" w:cs="Arial"/>
          <w:sz w:val="28"/>
          <w:szCs w:val="28"/>
        </w:rPr>
        <w:t xml:space="preserve">En Ciudad Guzmán, Municipio de Zapotlán el Grande, Jalisco, siendo las </w:t>
      </w:r>
      <w:r w:rsidR="00CA11B3">
        <w:rPr>
          <w:rFonts w:ascii="Arial" w:hAnsi="Arial" w:cs="Arial"/>
          <w:sz w:val="28"/>
          <w:szCs w:val="28"/>
        </w:rPr>
        <w:t>12</w:t>
      </w:r>
      <w:r>
        <w:rPr>
          <w:rFonts w:ascii="Arial" w:hAnsi="Arial" w:cs="Arial"/>
          <w:sz w:val="28"/>
          <w:szCs w:val="28"/>
        </w:rPr>
        <w:t>:2</w:t>
      </w:r>
      <w:r w:rsidR="00CA11B3">
        <w:rPr>
          <w:rFonts w:ascii="Arial" w:hAnsi="Arial" w:cs="Arial"/>
          <w:sz w:val="28"/>
          <w:szCs w:val="28"/>
        </w:rPr>
        <w:t>5</w:t>
      </w:r>
      <w:r w:rsidRPr="00A343C9">
        <w:rPr>
          <w:rFonts w:ascii="Arial" w:hAnsi="Arial" w:cs="Arial"/>
          <w:sz w:val="28"/>
          <w:szCs w:val="28"/>
        </w:rPr>
        <w:t xml:space="preserve"> hrs.</w:t>
      </w:r>
      <w:r>
        <w:rPr>
          <w:rFonts w:ascii="Arial" w:hAnsi="Arial" w:cs="Arial"/>
          <w:sz w:val="28"/>
          <w:szCs w:val="28"/>
        </w:rPr>
        <w:t xml:space="preserve"> </w:t>
      </w:r>
      <w:r w:rsidR="00CA11B3">
        <w:rPr>
          <w:rFonts w:ascii="Arial" w:hAnsi="Arial" w:cs="Arial"/>
          <w:sz w:val="28"/>
          <w:szCs w:val="28"/>
        </w:rPr>
        <w:t>doce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veinti</w:t>
      </w:r>
      <w:r w:rsidR="00CA11B3">
        <w:rPr>
          <w:rFonts w:ascii="Arial" w:hAnsi="Arial" w:cs="Arial"/>
          <w:sz w:val="28"/>
          <w:szCs w:val="28"/>
        </w:rPr>
        <w:t>cinco</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w:t>
      </w:r>
      <w:r w:rsidR="00CA11B3">
        <w:rPr>
          <w:rFonts w:ascii="Arial" w:hAnsi="Arial" w:cs="Arial"/>
          <w:sz w:val="28"/>
          <w:szCs w:val="28"/>
        </w:rPr>
        <w:t>jueves</w:t>
      </w:r>
      <w:r>
        <w:rPr>
          <w:rFonts w:ascii="Arial" w:hAnsi="Arial" w:cs="Arial"/>
          <w:sz w:val="28"/>
          <w:szCs w:val="28"/>
        </w:rPr>
        <w:t xml:space="preserve"> </w:t>
      </w:r>
      <w:r w:rsidR="00CA11B3">
        <w:rPr>
          <w:rFonts w:ascii="Arial" w:hAnsi="Arial" w:cs="Arial"/>
          <w:sz w:val="28"/>
          <w:szCs w:val="28"/>
        </w:rPr>
        <w:t>20 veinte</w:t>
      </w:r>
      <w:r w:rsidRPr="00A343C9">
        <w:rPr>
          <w:rFonts w:ascii="Arial" w:hAnsi="Arial" w:cs="Arial"/>
          <w:sz w:val="28"/>
          <w:szCs w:val="28"/>
        </w:rPr>
        <w:t xml:space="preserve"> de </w:t>
      </w:r>
      <w:r>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w:t>
      </w:r>
      <w:r>
        <w:rPr>
          <w:rFonts w:ascii="Arial" w:hAnsi="Arial" w:cs="Arial"/>
          <w:b/>
          <w:bCs/>
          <w:sz w:val="28"/>
          <w:szCs w:val="28"/>
        </w:rPr>
        <w:t xml:space="preserve"> 7</w:t>
      </w:r>
      <w:r w:rsidR="00CA11B3">
        <w:rPr>
          <w:rFonts w:ascii="Arial" w:hAnsi="Arial" w:cs="Arial"/>
          <w:b/>
          <w:bCs/>
          <w:sz w:val="28"/>
          <w:szCs w:val="28"/>
        </w:rPr>
        <w:t>3</w:t>
      </w:r>
      <w:r>
        <w:rPr>
          <w:rFonts w:ascii="Arial" w:hAnsi="Arial" w:cs="Arial"/>
          <w:b/>
          <w:bCs/>
          <w:sz w:val="28"/>
          <w:szCs w:val="28"/>
        </w:rPr>
        <w:t xml:space="preserve"> setenta y </w:t>
      </w:r>
      <w:r w:rsidR="00CA11B3">
        <w:rPr>
          <w:rFonts w:ascii="Arial" w:hAnsi="Arial" w:cs="Arial"/>
          <w:b/>
          <w:bCs/>
          <w:sz w:val="28"/>
          <w:szCs w:val="28"/>
        </w:rPr>
        <w:t>tres</w:t>
      </w:r>
      <w:r w:rsidRPr="00E1376C">
        <w:rPr>
          <w:rFonts w:ascii="Arial" w:hAnsi="Arial" w:cs="Arial"/>
          <w:b/>
          <w:bCs/>
          <w:sz w:val="28"/>
          <w:szCs w:val="28"/>
        </w:rPr>
        <w:t>.</w:t>
      </w:r>
      <w:r>
        <w:rPr>
          <w:rFonts w:ascii="Arial" w:hAnsi="Arial" w:cs="Arial"/>
          <w:sz w:val="28"/>
          <w:szCs w:val="28"/>
        </w:rPr>
        <w:t xml:space="preserve">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Bue</w:t>
      </w:r>
      <w:r>
        <w:rPr>
          <w:rFonts w:ascii="Arial" w:hAnsi="Arial" w:cs="Arial"/>
          <w:sz w:val="28"/>
          <w:szCs w:val="28"/>
        </w:rPr>
        <w:t>n</w:t>
      </w:r>
      <w:r w:rsidR="00C66E5B">
        <w:rPr>
          <w:rFonts w:ascii="Arial" w:hAnsi="Arial" w:cs="Arial"/>
          <w:sz w:val="28"/>
          <w:szCs w:val="28"/>
        </w:rPr>
        <w:t>a</w:t>
      </w:r>
      <w:r>
        <w:rPr>
          <w:rFonts w:ascii="Arial" w:hAnsi="Arial" w:cs="Arial"/>
          <w:sz w:val="28"/>
          <w:szCs w:val="28"/>
        </w:rPr>
        <w:t xml:space="preserve">s </w:t>
      </w:r>
      <w:r w:rsidR="00C66E5B">
        <w:rPr>
          <w:rFonts w:ascii="Arial" w:hAnsi="Arial" w:cs="Arial"/>
          <w:sz w:val="28"/>
          <w:szCs w:val="28"/>
        </w:rPr>
        <w:t>tarde</w:t>
      </w:r>
      <w:r>
        <w:rPr>
          <w:rFonts w:ascii="Arial" w:hAnsi="Arial" w:cs="Arial"/>
          <w:sz w:val="28"/>
          <w:szCs w:val="28"/>
        </w:rPr>
        <w:t>s</w:t>
      </w:r>
      <w:r w:rsidRPr="00A343C9">
        <w:rPr>
          <w:rFonts w:ascii="Arial" w:hAnsi="Arial" w:cs="Arial"/>
          <w:sz w:val="28"/>
          <w:szCs w:val="28"/>
        </w:rPr>
        <w:t xml:space="preserve"> Presidenta,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Presidenta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C. Oscar Murguía Torres. C. Bertha Silvia Gómez Ramos. C. Higinio del Toro Pérez. C. María Olga García Ayala. C. Gustavo López Sandoval. C. Aurora Cecilia Araujo Álvarez. Señora Presidenta, le informo a Usted la asistencia de</w:t>
      </w:r>
      <w:r>
        <w:rPr>
          <w:rFonts w:ascii="Arial" w:hAnsi="Arial" w:cs="Arial"/>
          <w:sz w:val="28"/>
          <w:szCs w:val="28"/>
        </w:rPr>
        <w:t xml:space="preserve"> </w:t>
      </w:r>
      <w:r w:rsidRPr="00252A1E">
        <w:rPr>
          <w:rFonts w:ascii="Arial" w:hAnsi="Arial" w:cs="Arial"/>
          <w:b/>
          <w:bCs/>
          <w:sz w:val="28"/>
          <w:szCs w:val="28"/>
        </w:rPr>
        <w:t>1</w:t>
      </w:r>
      <w:r w:rsidR="00C66E5B">
        <w:rPr>
          <w:rFonts w:ascii="Arial" w:hAnsi="Arial" w:cs="Arial"/>
          <w:b/>
          <w:bCs/>
          <w:sz w:val="28"/>
          <w:szCs w:val="28"/>
        </w:rPr>
        <w:t>2 doce</w:t>
      </w:r>
      <w:r w:rsidRPr="00A343C9">
        <w:rPr>
          <w:rFonts w:ascii="Arial" w:hAnsi="Arial" w:cs="Arial"/>
          <w:b/>
          <w:sz w:val="28"/>
          <w:szCs w:val="28"/>
        </w:rPr>
        <w:t xml:space="preserve"> Integrantes</w:t>
      </w:r>
      <w:r w:rsidRPr="00A343C9">
        <w:rPr>
          <w:rFonts w:ascii="Arial" w:hAnsi="Arial" w:cs="Arial"/>
          <w:sz w:val="28"/>
          <w:szCs w:val="28"/>
        </w:rPr>
        <w:t xml:space="preserve"> de este </w:t>
      </w:r>
      <w:r w:rsidRPr="00A343C9">
        <w:rPr>
          <w:rFonts w:ascii="Arial" w:hAnsi="Arial" w:cs="Arial"/>
          <w:sz w:val="28"/>
          <w:szCs w:val="28"/>
        </w:rPr>
        <w:lastRenderedPageBreak/>
        <w:t>Ayuntamiento, por lo cual certifico la existencia de quórum legal.</w:t>
      </w:r>
      <w:r>
        <w:rPr>
          <w:rFonts w:ascii="Arial" w:hAnsi="Arial" w:cs="Arial"/>
          <w:sz w:val="28"/>
          <w:szCs w:val="28"/>
        </w:rPr>
        <w:t xml:space="preserve"> (</w:t>
      </w:r>
      <w:r w:rsidR="00C66E5B">
        <w:rPr>
          <w:rFonts w:ascii="Arial" w:hAnsi="Arial" w:cs="Arial"/>
          <w:sz w:val="28"/>
          <w:szCs w:val="28"/>
        </w:rPr>
        <w:t>3</w:t>
      </w:r>
      <w:r>
        <w:rPr>
          <w:rFonts w:ascii="Arial" w:hAnsi="Arial" w:cs="Arial"/>
          <w:sz w:val="28"/>
          <w:szCs w:val="28"/>
        </w:rPr>
        <w:t xml:space="preserve"> inasistencia</w:t>
      </w:r>
      <w:r w:rsidR="00C66E5B">
        <w:rPr>
          <w:rFonts w:ascii="Arial" w:hAnsi="Arial" w:cs="Arial"/>
          <w:sz w:val="28"/>
          <w:szCs w:val="28"/>
        </w:rPr>
        <w:t>s</w:t>
      </w:r>
      <w:r>
        <w:rPr>
          <w:rFonts w:ascii="Arial" w:hAnsi="Arial" w:cs="Arial"/>
          <w:sz w:val="28"/>
          <w:szCs w:val="28"/>
        </w:rPr>
        <w:t xml:space="preserve"> justificada</w:t>
      </w:r>
      <w:r w:rsidR="00C66E5B">
        <w:rPr>
          <w:rFonts w:ascii="Arial" w:hAnsi="Arial" w:cs="Arial"/>
          <w:sz w:val="28"/>
          <w:szCs w:val="28"/>
        </w:rPr>
        <w:t>s</w:t>
      </w:r>
      <w:r>
        <w:rPr>
          <w:rFonts w:ascii="Arial" w:hAnsi="Arial" w:cs="Arial"/>
          <w:sz w:val="28"/>
          <w:szCs w:val="28"/>
        </w:rPr>
        <w:t>: De la C. Regidora Dunia Catalina Cruz Moreno</w:t>
      </w:r>
      <w:r w:rsidR="00C66E5B">
        <w:rPr>
          <w:rFonts w:ascii="Arial" w:hAnsi="Arial" w:cs="Arial"/>
          <w:sz w:val="28"/>
          <w:szCs w:val="28"/>
        </w:rPr>
        <w:t>, del C. Regidor Adrián Briseño Esparza y de la C. Regidora Bertha Silvia Gómez Ramos. 1 ausencia: De la C. Síndica Municipal Claudia Margarita Robles Gómez, quien se incorpora más tarde a la Sesión.</w:t>
      </w:r>
      <w:r>
        <w:rPr>
          <w:rFonts w:ascii="Arial" w:hAnsi="Arial" w:cs="Arial"/>
          <w:sz w:val="28"/>
          <w:szCs w:val="28"/>
        </w:rPr>
        <w:t xml:space="preserve">) </w:t>
      </w:r>
      <w:r w:rsidRPr="00A343C9">
        <w:rPr>
          <w:rFonts w:ascii="Arial" w:hAnsi="Arial" w:cs="Arial"/>
          <w:b/>
          <w:i/>
          <w:sz w:val="28"/>
          <w:szCs w:val="28"/>
        </w:rPr>
        <w:t>C. Presidenta Municipal Magali Casillas Contreras:</w:t>
      </w:r>
      <w:r>
        <w:rPr>
          <w:rFonts w:ascii="Arial" w:hAnsi="Arial" w:cs="Arial"/>
          <w:bCs/>
          <w:iCs/>
          <w:sz w:val="28"/>
          <w:szCs w:val="28"/>
        </w:rPr>
        <w:t xml:space="preserve"> Buen</w:t>
      </w:r>
      <w:r w:rsidR="00C66E5B">
        <w:rPr>
          <w:rFonts w:ascii="Arial" w:hAnsi="Arial" w:cs="Arial"/>
          <w:bCs/>
          <w:iCs/>
          <w:sz w:val="28"/>
          <w:szCs w:val="28"/>
        </w:rPr>
        <w:t>a</w:t>
      </w:r>
      <w:r>
        <w:rPr>
          <w:rFonts w:ascii="Arial" w:hAnsi="Arial" w:cs="Arial"/>
          <w:bCs/>
          <w:iCs/>
          <w:sz w:val="28"/>
          <w:szCs w:val="28"/>
        </w:rPr>
        <w:t xml:space="preserve">s </w:t>
      </w:r>
      <w:r w:rsidR="00C66E5B">
        <w:rPr>
          <w:rFonts w:ascii="Arial" w:hAnsi="Arial" w:cs="Arial"/>
          <w:bCs/>
          <w:iCs/>
          <w:sz w:val="28"/>
          <w:szCs w:val="28"/>
        </w:rPr>
        <w:t>tarde</w:t>
      </w:r>
      <w:r>
        <w:rPr>
          <w:rFonts w:ascii="Arial" w:hAnsi="Arial" w:cs="Arial"/>
          <w:bCs/>
          <w:iCs/>
          <w:sz w:val="28"/>
          <w:szCs w:val="28"/>
        </w:rPr>
        <w:t>s compañeras y compañeros</w:t>
      </w:r>
      <w:r w:rsidR="002B419A">
        <w:rPr>
          <w:rFonts w:ascii="Arial" w:hAnsi="Arial" w:cs="Arial"/>
          <w:bCs/>
          <w:iCs/>
          <w:sz w:val="28"/>
          <w:szCs w:val="28"/>
        </w:rPr>
        <w:t xml:space="preserve"> Regidores, </w:t>
      </w:r>
      <w:r>
        <w:rPr>
          <w:rFonts w:ascii="Arial" w:hAnsi="Arial" w:cs="Arial"/>
          <w:bCs/>
          <w:iCs/>
          <w:sz w:val="28"/>
          <w:szCs w:val="28"/>
        </w:rPr>
        <w:t>Síndica, Secretaria,</w:t>
      </w:r>
      <w:r w:rsidR="002B419A">
        <w:rPr>
          <w:rFonts w:ascii="Arial" w:hAnsi="Arial" w:cs="Arial"/>
          <w:bCs/>
          <w:iCs/>
          <w:sz w:val="28"/>
          <w:szCs w:val="28"/>
        </w:rPr>
        <w:t xml:space="preserve"> y demás personal que nos acompaña en esta Sesión.</w:t>
      </w:r>
      <w:r>
        <w:rPr>
          <w:rFonts w:ascii="Arial" w:hAnsi="Arial" w:cs="Arial"/>
          <w:bCs/>
          <w:iCs/>
          <w:sz w:val="28"/>
          <w:szCs w:val="28"/>
        </w:rPr>
        <w:t xml:space="preserve"> </w:t>
      </w:r>
      <w:r w:rsidRPr="00A343C9">
        <w:rPr>
          <w:rFonts w:ascii="Arial" w:hAnsi="Arial" w:cs="Arial"/>
          <w:sz w:val="28"/>
          <w:szCs w:val="28"/>
        </w:rPr>
        <w:t>Una vez integrado este Ayuntamiento, declaro formalmente</w:t>
      </w:r>
      <w:r>
        <w:rPr>
          <w:rFonts w:ascii="Arial" w:hAnsi="Arial" w:cs="Arial"/>
          <w:sz w:val="28"/>
          <w:szCs w:val="28"/>
        </w:rPr>
        <w:t xml:space="preserve"> </w:t>
      </w:r>
      <w:r w:rsidRPr="00A343C9">
        <w:rPr>
          <w:rFonts w:ascii="Arial" w:hAnsi="Arial" w:cs="Arial"/>
          <w:sz w:val="28"/>
          <w:szCs w:val="28"/>
        </w:rPr>
        <w:t xml:space="preserve">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7</w:t>
      </w:r>
      <w:r w:rsidR="00C66E5B">
        <w:rPr>
          <w:rFonts w:ascii="Arial" w:hAnsi="Arial" w:cs="Arial"/>
          <w:sz w:val="28"/>
          <w:szCs w:val="28"/>
        </w:rPr>
        <w:t>3</w:t>
      </w:r>
      <w:r>
        <w:rPr>
          <w:rFonts w:ascii="Arial" w:hAnsi="Arial" w:cs="Arial"/>
          <w:sz w:val="28"/>
          <w:szCs w:val="28"/>
        </w:rPr>
        <w:t xml:space="preserve"> setenta y </w:t>
      </w:r>
      <w:r w:rsidR="00C66E5B">
        <w:rPr>
          <w:rFonts w:ascii="Arial" w:hAnsi="Arial" w:cs="Arial"/>
          <w:sz w:val="28"/>
          <w:szCs w:val="28"/>
        </w:rPr>
        <w:t>tres</w:t>
      </w:r>
      <w:r w:rsidRPr="00A343C9">
        <w:rPr>
          <w:rFonts w:ascii="Arial" w:hAnsi="Arial" w:cs="Arial"/>
          <w:sz w:val="28"/>
          <w:szCs w:val="28"/>
        </w:rPr>
        <w:t>, proceda al desahogo de la Sesión, Secretaria.</w:t>
      </w:r>
      <w:r>
        <w:rPr>
          <w:rFonts w:ascii="Arial" w:hAnsi="Arial" w:cs="Arial"/>
          <w:sz w:val="28"/>
          <w:szCs w:val="28"/>
        </w:rPr>
        <w:t xml:space="preserve"> </w:t>
      </w:r>
      <w:r>
        <w:rPr>
          <w:rFonts w:ascii="Arial" w:hAnsi="Arial" w:cs="Arial"/>
          <w:b/>
          <w:bCs/>
          <w:i/>
          <w:iCs/>
          <w:sz w:val="28"/>
          <w:szCs w:val="28"/>
        </w:rPr>
        <w:t>C. Secretaria de Ayuntamiento Karla Cisneros Torres:</w:t>
      </w:r>
      <w:r w:rsidR="002B419A">
        <w:rPr>
          <w:rFonts w:ascii="Arial" w:hAnsi="Arial" w:cs="Arial"/>
          <w:b/>
          <w:bCs/>
          <w:i/>
          <w:iCs/>
          <w:sz w:val="28"/>
          <w:szCs w:val="28"/>
        </w:rPr>
        <w:t xml:space="preserve"> </w:t>
      </w:r>
      <w:r w:rsidR="002B419A">
        <w:rPr>
          <w:rFonts w:ascii="Arial" w:hAnsi="Arial" w:cs="Arial"/>
          <w:sz w:val="28"/>
          <w:szCs w:val="28"/>
        </w:rPr>
        <w:t>Gracias Presidenta. Doy cuenta que se integra a esta Sesión la C. Síndica Municipal Claudia Margarita Robles Gómez, por lo cual contaremos con un quórum de 13 trece, de los 16 dieciséis integrantes. Así mismo quiero dar cuenta del oficio No. 938/2026, suscrito por el Regidor Adrián Briseño Esparza, mediante el cual, solicita a este Honorable Ayuntamiento</w:t>
      </w:r>
      <w:r w:rsidR="004B017A">
        <w:rPr>
          <w:rFonts w:ascii="Arial" w:hAnsi="Arial" w:cs="Arial"/>
          <w:sz w:val="28"/>
          <w:szCs w:val="28"/>
        </w:rPr>
        <w:t xml:space="preserve">, justificar su inasistencia a virtud de contar con compromisos adquiridos con anterioridad a la programación de esta Sesión, por lo cual no le es posible presentarse. Así mismo de la solicitud, mediante oficio No. 941/2026, suscrito por la  Regidora Dunia Catalina Cruz Moreno, mediante el cual solicita la justificación de inasistencia a este Honorable Pleno, toda vez que, fue comisionada para asistir en representación </w:t>
      </w:r>
      <w:r w:rsidR="00E01789">
        <w:rPr>
          <w:rFonts w:ascii="Arial" w:hAnsi="Arial" w:cs="Arial"/>
          <w:sz w:val="28"/>
          <w:szCs w:val="28"/>
        </w:rPr>
        <w:t>de la Presidenta Municipal</w:t>
      </w:r>
      <w:r w:rsidR="00FE4AAB">
        <w:rPr>
          <w:rFonts w:ascii="Arial" w:hAnsi="Arial" w:cs="Arial"/>
          <w:sz w:val="28"/>
          <w:szCs w:val="28"/>
        </w:rPr>
        <w:t xml:space="preserve">, a la formalización de la firma del Hermanamiento entre el Gobierno Municipal de Zapotlán el Grande, del Estado de Jalisco, de los Estados Unidos </w:t>
      </w:r>
      <w:r w:rsidR="00FE4AAB">
        <w:rPr>
          <w:rFonts w:ascii="Arial" w:hAnsi="Arial" w:cs="Arial"/>
          <w:sz w:val="28"/>
          <w:szCs w:val="28"/>
        </w:rPr>
        <w:lastRenderedPageBreak/>
        <w:t xml:space="preserve">Mexicanos, con el Municipio de la Ceja del Tambo, Antioquía, de la República de Colombia, en dicha Ciudad, por lo cual no le es posible estar presente. Así mismo </w:t>
      </w:r>
      <w:r w:rsidR="007C379A">
        <w:rPr>
          <w:rFonts w:ascii="Arial" w:hAnsi="Arial" w:cs="Arial"/>
          <w:sz w:val="28"/>
          <w:szCs w:val="28"/>
        </w:rPr>
        <w:t>el oficio No. 94</w:t>
      </w:r>
      <w:r w:rsidR="00332DE0">
        <w:rPr>
          <w:rFonts w:ascii="Arial" w:hAnsi="Arial" w:cs="Arial"/>
          <w:sz w:val="28"/>
          <w:szCs w:val="28"/>
        </w:rPr>
        <w:t xml:space="preserve">0/2026, suscrito por </w:t>
      </w:r>
      <w:r w:rsidR="006B06B4">
        <w:rPr>
          <w:rFonts w:ascii="Arial" w:hAnsi="Arial" w:cs="Arial"/>
          <w:sz w:val="28"/>
          <w:szCs w:val="28"/>
        </w:rPr>
        <w:t>la Regidora Bertha Silvia Gómez Ramos, mediante el cual solicita a este Honorable Ayuntamiento, justificar su inasistencia</w:t>
      </w:r>
      <w:r w:rsidR="008B716E">
        <w:rPr>
          <w:rFonts w:ascii="Arial" w:hAnsi="Arial" w:cs="Arial"/>
          <w:sz w:val="28"/>
          <w:szCs w:val="28"/>
        </w:rPr>
        <w:t>, toda vez que, informa que</w:t>
      </w:r>
      <w:r w:rsidR="001A7A28">
        <w:rPr>
          <w:rFonts w:ascii="Arial" w:hAnsi="Arial" w:cs="Arial"/>
          <w:sz w:val="28"/>
          <w:szCs w:val="28"/>
        </w:rPr>
        <w:t>,</w:t>
      </w:r>
      <w:r w:rsidR="008B716E">
        <w:rPr>
          <w:rFonts w:ascii="Arial" w:hAnsi="Arial" w:cs="Arial"/>
          <w:sz w:val="28"/>
          <w:szCs w:val="28"/>
        </w:rPr>
        <w:t xml:space="preserve"> por motivos de agenda, no le es posible presentarse, por lo que solicita </w:t>
      </w:r>
      <w:r w:rsidR="001A7A28">
        <w:rPr>
          <w:rFonts w:ascii="Arial" w:hAnsi="Arial" w:cs="Arial"/>
          <w:sz w:val="28"/>
          <w:szCs w:val="28"/>
        </w:rPr>
        <w:t xml:space="preserve">se someta a su consideración la justificación. Señores Regidores, habiendo dando cuenta de estas solicitudes, solicito a Ustedes, quién esté por la afirmativa de autorizar la justificación de las inasistencias, bajo la modalidad de votación económica, sírvanse manifestarlo levantando su mano… </w:t>
      </w:r>
      <w:r w:rsidR="001A7A28">
        <w:rPr>
          <w:rFonts w:ascii="Arial" w:hAnsi="Arial" w:cs="Arial"/>
          <w:b/>
          <w:bCs/>
          <w:sz w:val="28"/>
          <w:szCs w:val="28"/>
        </w:rPr>
        <w:t xml:space="preserve">13 votos, aprobado por unanimidad de los asistentes. - - - - - </w:t>
      </w:r>
      <w:r w:rsidR="001A7A28">
        <w:rPr>
          <w:rFonts w:ascii="Arial" w:hAnsi="Arial" w:cs="Arial"/>
          <w:sz w:val="28"/>
          <w:szCs w:val="28"/>
        </w:rPr>
        <w:t xml:space="preserve">  </w:t>
      </w:r>
      <w:r w:rsidR="008B716E">
        <w:rPr>
          <w:rFonts w:ascii="Arial" w:hAnsi="Arial" w:cs="Arial"/>
          <w:sz w:val="28"/>
          <w:szCs w:val="28"/>
        </w:rPr>
        <w:t xml:space="preserve">  </w:t>
      </w:r>
      <w:r w:rsidR="004B017A">
        <w:rPr>
          <w:rFonts w:ascii="Arial" w:hAnsi="Arial" w:cs="Arial"/>
          <w:sz w:val="28"/>
          <w:szCs w:val="28"/>
        </w:rPr>
        <w:t xml:space="preserve">   </w:t>
      </w:r>
      <w:r w:rsidR="002B419A">
        <w:rPr>
          <w:rFonts w:ascii="Arial" w:hAnsi="Arial" w:cs="Arial"/>
          <w:sz w:val="28"/>
          <w:szCs w:val="28"/>
        </w:rPr>
        <w:t xml:space="preserve">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711F12">
        <w:rPr>
          <w:rFonts w:ascii="Arial" w:hAnsi="Arial" w:cs="Arial"/>
          <w:b/>
          <w:sz w:val="28"/>
          <w:szCs w:val="28"/>
        </w:rPr>
        <w:t xml:space="preserve"> </w:t>
      </w:r>
      <w:r w:rsidR="00711F12" w:rsidRPr="00711F12">
        <w:rPr>
          <w:rFonts w:ascii="Arial" w:hAnsi="Arial" w:cs="Arial"/>
          <w:sz w:val="28"/>
          <w:szCs w:val="28"/>
        </w:rPr>
        <w:t xml:space="preserve">Iniciativa de </w:t>
      </w:r>
      <w:r w:rsidR="00711F12">
        <w:rPr>
          <w:rFonts w:ascii="Arial" w:hAnsi="Arial" w:cs="Arial"/>
          <w:sz w:val="28"/>
          <w:szCs w:val="28"/>
        </w:rPr>
        <w:t>A</w:t>
      </w:r>
      <w:r w:rsidR="00711F12" w:rsidRPr="00711F12">
        <w:rPr>
          <w:rFonts w:ascii="Arial" w:hAnsi="Arial" w:cs="Arial"/>
          <w:sz w:val="28"/>
          <w:szCs w:val="28"/>
        </w:rPr>
        <w:t xml:space="preserve">cuerdo que autoriza y declara como </w:t>
      </w:r>
      <w:r w:rsidR="00711F12">
        <w:rPr>
          <w:rFonts w:ascii="Arial" w:hAnsi="Arial" w:cs="Arial"/>
          <w:sz w:val="28"/>
          <w:szCs w:val="28"/>
        </w:rPr>
        <w:t>R</w:t>
      </w:r>
      <w:r w:rsidR="00711F12" w:rsidRPr="00711F12">
        <w:rPr>
          <w:rFonts w:ascii="Arial" w:hAnsi="Arial" w:cs="Arial"/>
          <w:sz w:val="28"/>
          <w:szCs w:val="28"/>
        </w:rPr>
        <w:t xml:space="preserve">ecinto </w:t>
      </w:r>
      <w:r w:rsidR="00711F12">
        <w:rPr>
          <w:rFonts w:ascii="Arial" w:hAnsi="Arial" w:cs="Arial"/>
          <w:sz w:val="28"/>
          <w:szCs w:val="28"/>
        </w:rPr>
        <w:t>O</w:t>
      </w:r>
      <w:r w:rsidR="00711F12" w:rsidRPr="00711F12">
        <w:rPr>
          <w:rFonts w:ascii="Arial" w:hAnsi="Arial" w:cs="Arial"/>
          <w:sz w:val="28"/>
          <w:szCs w:val="28"/>
        </w:rPr>
        <w:t xml:space="preserve">ficial el </w:t>
      </w:r>
      <w:r w:rsidR="00711F12">
        <w:rPr>
          <w:rFonts w:ascii="Arial" w:hAnsi="Arial" w:cs="Arial"/>
          <w:sz w:val="28"/>
          <w:szCs w:val="28"/>
        </w:rPr>
        <w:t>F</w:t>
      </w:r>
      <w:r w:rsidR="00711F12" w:rsidRPr="00711F12">
        <w:rPr>
          <w:rFonts w:ascii="Arial" w:hAnsi="Arial" w:cs="Arial"/>
          <w:sz w:val="28"/>
          <w:szCs w:val="28"/>
        </w:rPr>
        <w:t xml:space="preserve">oro </w:t>
      </w:r>
      <w:r w:rsidR="00711F12">
        <w:rPr>
          <w:rFonts w:ascii="Arial" w:hAnsi="Arial" w:cs="Arial"/>
          <w:sz w:val="28"/>
          <w:szCs w:val="28"/>
        </w:rPr>
        <w:t>L</w:t>
      </w:r>
      <w:r w:rsidR="00711F12" w:rsidRPr="00711F12">
        <w:rPr>
          <w:rFonts w:ascii="Arial" w:hAnsi="Arial" w:cs="Arial"/>
          <w:sz w:val="28"/>
          <w:szCs w:val="28"/>
        </w:rPr>
        <w:t xml:space="preserve">uis </w:t>
      </w:r>
      <w:r w:rsidR="00711F12">
        <w:rPr>
          <w:rFonts w:ascii="Arial" w:hAnsi="Arial" w:cs="Arial"/>
          <w:sz w:val="28"/>
          <w:szCs w:val="28"/>
        </w:rPr>
        <w:t>G</w:t>
      </w:r>
      <w:r w:rsidR="00711F12" w:rsidRPr="00711F12">
        <w:rPr>
          <w:rFonts w:ascii="Arial" w:hAnsi="Arial" w:cs="Arial"/>
          <w:sz w:val="28"/>
          <w:szCs w:val="28"/>
        </w:rPr>
        <w:t>uzmán</w:t>
      </w:r>
      <w:r w:rsidR="00711F12">
        <w:rPr>
          <w:rFonts w:ascii="Arial" w:hAnsi="Arial" w:cs="Arial"/>
          <w:sz w:val="28"/>
          <w:szCs w:val="28"/>
        </w:rPr>
        <w:t>,</w:t>
      </w:r>
      <w:r w:rsidR="00711F12" w:rsidRPr="00711F12">
        <w:rPr>
          <w:rFonts w:ascii="Arial" w:hAnsi="Arial" w:cs="Arial"/>
          <w:sz w:val="28"/>
          <w:szCs w:val="28"/>
        </w:rPr>
        <w:t xml:space="preserve"> para celebración de la </w:t>
      </w:r>
      <w:r w:rsidR="00711F12">
        <w:rPr>
          <w:rFonts w:ascii="Arial" w:hAnsi="Arial" w:cs="Arial"/>
          <w:sz w:val="28"/>
          <w:szCs w:val="28"/>
        </w:rPr>
        <w:t>S</w:t>
      </w:r>
      <w:r w:rsidR="00711F12" w:rsidRPr="00711F12">
        <w:rPr>
          <w:rFonts w:ascii="Arial" w:hAnsi="Arial" w:cs="Arial"/>
          <w:sz w:val="28"/>
          <w:szCs w:val="28"/>
        </w:rPr>
        <w:t xml:space="preserve">esión </w:t>
      </w:r>
      <w:r w:rsidR="00711F12">
        <w:rPr>
          <w:rFonts w:ascii="Arial" w:hAnsi="Arial" w:cs="Arial"/>
          <w:sz w:val="28"/>
          <w:szCs w:val="28"/>
        </w:rPr>
        <w:t>P</w:t>
      </w:r>
      <w:r w:rsidR="00711F12" w:rsidRPr="00711F12">
        <w:rPr>
          <w:rFonts w:ascii="Arial" w:hAnsi="Arial" w:cs="Arial"/>
          <w:sz w:val="28"/>
          <w:szCs w:val="28"/>
        </w:rPr>
        <w:t xml:space="preserve">ública </w:t>
      </w:r>
      <w:r w:rsidR="00711F12">
        <w:rPr>
          <w:rFonts w:ascii="Arial" w:hAnsi="Arial" w:cs="Arial"/>
          <w:sz w:val="28"/>
          <w:szCs w:val="28"/>
        </w:rPr>
        <w:t>S</w:t>
      </w:r>
      <w:r w:rsidR="00711F12" w:rsidRPr="00711F12">
        <w:rPr>
          <w:rFonts w:ascii="Arial" w:hAnsi="Arial" w:cs="Arial"/>
          <w:sz w:val="28"/>
          <w:szCs w:val="28"/>
        </w:rPr>
        <w:t xml:space="preserve">olemne de </w:t>
      </w:r>
      <w:r w:rsidR="00711F12">
        <w:rPr>
          <w:rFonts w:ascii="Arial" w:hAnsi="Arial" w:cs="Arial"/>
          <w:sz w:val="28"/>
          <w:szCs w:val="28"/>
        </w:rPr>
        <w:t>A</w:t>
      </w:r>
      <w:r w:rsidR="00711F12" w:rsidRPr="00711F12">
        <w:rPr>
          <w:rFonts w:ascii="Arial" w:hAnsi="Arial" w:cs="Arial"/>
          <w:sz w:val="28"/>
          <w:szCs w:val="28"/>
        </w:rPr>
        <w:t>yuntamiento</w:t>
      </w:r>
      <w:r w:rsidR="00711F12">
        <w:rPr>
          <w:rFonts w:ascii="Arial" w:hAnsi="Arial" w:cs="Arial"/>
          <w:sz w:val="28"/>
          <w:szCs w:val="28"/>
        </w:rPr>
        <w:t>,</w:t>
      </w:r>
      <w:r w:rsidR="00711F12" w:rsidRPr="00711F12">
        <w:rPr>
          <w:rFonts w:ascii="Arial" w:hAnsi="Arial" w:cs="Arial"/>
          <w:sz w:val="28"/>
          <w:szCs w:val="28"/>
        </w:rPr>
        <w:t xml:space="preserve"> a efecto de hacer </w:t>
      </w:r>
      <w:r w:rsidR="00711F12">
        <w:rPr>
          <w:rFonts w:ascii="Arial" w:hAnsi="Arial" w:cs="Arial"/>
          <w:sz w:val="28"/>
          <w:szCs w:val="28"/>
        </w:rPr>
        <w:t>E</w:t>
      </w:r>
      <w:r w:rsidR="00711F12" w:rsidRPr="00711F12">
        <w:rPr>
          <w:rFonts w:ascii="Arial" w:hAnsi="Arial" w:cs="Arial"/>
          <w:sz w:val="28"/>
          <w:szCs w:val="28"/>
        </w:rPr>
        <w:t xml:space="preserve">ntrega </w:t>
      </w:r>
      <w:r w:rsidR="00711F12">
        <w:rPr>
          <w:rFonts w:ascii="Arial" w:hAnsi="Arial" w:cs="Arial"/>
          <w:sz w:val="28"/>
          <w:szCs w:val="28"/>
        </w:rPr>
        <w:t>O</w:t>
      </w:r>
      <w:r w:rsidR="00711F12" w:rsidRPr="00711F12">
        <w:rPr>
          <w:rFonts w:ascii="Arial" w:hAnsi="Arial" w:cs="Arial"/>
          <w:sz w:val="28"/>
          <w:szCs w:val="28"/>
        </w:rPr>
        <w:t xml:space="preserve">ficial del </w:t>
      </w:r>
      <w:r w:rsidR="00711F12">
        <w:rPr>
          <w:rFonts w:ascii="Arial" w:hAnsi="Arial" w:cs="Arial"/>
          <w:sz w:val="28"/>
          <w:szCs w:val="28"/>
        </w:rPr>
        <w:t>D</w:t>
      </w:r>
      <w:r w:rsidR="00711F12" w:rsidRPr="00711F12">
        <w:rPr>
          <w:rFonts w:ascii="Arial" w:hAnsi="Arial" w:cs="Arial"/>
          <w:sz w:val="28"/>
          <w:szCs w:val="28"/>
        </w:rPr>
        <w:t xml:space="preserve">ocumento que contiene el 2do </w:t>
      </w:r>
      <w:r w:rsidR="00711F12">
        <w:rPr>
          <w:rFonts w:ascii="Arial" w:hAnsi="Arial" w:cs="Arial"/>
          <w:sz w:val="28"/>
          <w:szCs w:val="28"/>
        </w:rPr>
        <w:t>S</w:t>
      </w:r>
      <w:r w:rsidR="00711F12" w:rsidRPr="00711F12">
        <w:rPr>
          <w:rFonts w:ascii="Arial" w:hAnsi="Arial" w:cs="Arial"/>
          <w:sz w:val="28"/>
          <w:szCs w:val="28"/>
        </w:rPr>
        <w:t xml:space="preserve">egundo </w:t>
      </w:r>
      <w:r w:rsidR="00711F12">
        <w:rPr>
          <w:rFonts w:ascii="Arial" w:hAnsi="Arial" w:cs="Arial"/>
          <w:sz w:val="28"/>
          <w:szCs w:val="28"/>
        </w:rPr>
        <w:t>I</w:t>
      </w:r>
      <w:r w:rsidR="00711F12" w:rsidRPr="00711F12">
        <w:rPr>
          <w:rFonts w:ascii="Arial" w:hAnsi="Arial" w:cs="Arial"/>
          <w:sz w:val="28"/>
          <w:szCs w:val="28"/>
        </w:rPr>
        <w:t xml:space="preserve">nforme de </w:t>
      </w:r>
      <w:r w:rsidR="00711F12">
        <w:rPr>
          <w:rFonts w:ascii="Arial" w:hAnsi="Arial" w:cs="Arial"/>
          <w:sz w:val="28"/>
          <w:szCs w:val="28"/>
        </w:rPr>
        <w:t>G</w:t>
      </w:r>
      <w:r w:rsidR="00711F12" w:rsidRPr="00711F12">
        <w:rPr>
          <w:rFonts w:ascii="Arial" w:hAnsi="Arial" w:cs="Arial"/>
          <w:sz w:val="28"/>
          <w:szCs w:val="28"/>
        </w:rPr>
        <w:t>obierno</w:t>
      </w:r>
      <w:r w:rsidR="00711F12">
        <w:rPr>
          <w:rFonts w:ascii="Arial" w:hAnsi="Arial" w:cs="Arial"/>
          <w:sz w:val="28"/>
          <w:szCs w:val="28"/>
        </w:rPr>
        <w:t>,</w:t>
      </w:r>
      <w:r w:rsidR="00711F12" w:rsidRPr="00711F12">
        <w:rPr>
          <w:rFonts w:ascii="Arial" w:hAnsi="Arial" w:cs="Arial"/>
          <w:sz w:val="28"/>
          <w:szCs w:val="28"/>
        </w:rPr>
        <w:t xml:space="preserve"> por parte de la </w:t>
      </w:r>
      <w:r w:rsidR="00711F12">
        <w:rPr>
          <w:rFonts w:ascii="Arial" w:hAnsi="Arial" w:cs="Arial"/>
          <w:sz w:val="28"/>
          <w:szCs w:val="28"/>
        </w:rPr>
        <w:t>P</w:t>
      </w:r>
      <w:r w:rsidR="00711F12" w:rsidRPr="00711F12">
        <w:rPr>
          <w:rFonts w:ascii="Arial" w:hAnsi="Arial" w:cs="Arial"/>
          <w:sz w:val="28"/>
          <w:szCs w:val="28"/>
        </w:rPr>
        <w:t xml:space="preserve">residenta </w:t>
      </w:r>
      <w:r w:rsidR="00711F12">
        <w:rPr>
          <w:rFonts w:ascii="Arial" w:hAnsi="Arial" w:cs="Arial"/>
          <w:sz w:val="28"/>
          <w:szCs w:val="28"/>
        </w:rPr>
        <w:t>M</w:t>
      </w:r>
      <w:r w:rsidR="00711F12" w:rsidRPr="00711F12">
        <w:rPr>
          <w:rFonts w:ascii="Arial" w:hAnsi="Arial" w:cs="Arial"/>
          <w:sz w:val="28"/>
          <w:szCs w:val="28"/>
        </w:rPr>
        <w:t>unicipal</w:t>
      </w:r>
      <w:r w:rsidR="00711F12">
        <w:rPr>
          <w:rFonts w:ascii="Arial" w:hAnsi="Arial" w:cs="Arial"/>
          <w:sz w:val="28"/>
          <w:szCs w:val="28"/>
        </w:rPr>
        <w:t>,</w:t>
      </w:r>
      <w:r w:rsidR="00711F12" w:rsidRPr="00711F12">
        <w:rPr>
          <w:rFonts w:ascii="Arial" w:hAnsi="Arial" w:cs="Arial"/>
          <w:sz w:val="28"/>
          <w:szCs w:val="28"/>
        </w:rPr>
        <w:t xml:space="preserve"> al </w:t>
      </w:r>
      <w:r w:rsidR="00711F12">
        <w:rPr>
          <w:rFonts w:ascii="Arial" w:hAnsi="Arial" w:cs="Arial"/>
          <w:sz w:val="28"/>
          <w:szCs w:val="28"/>
        </w:rPr>
        <w:t>H</w:t>
      </w:r>
      <w:r w:rsidR="00711F12" w:rsidRPr="00711F12">
        <w:rPr>
          <w:rFonts w:ascii="Arial" w:hAnsi="Arial" w:cs="Arial"/>
          <w:sz w:val="28"/>
          <w:szCs w:val="28"/>
        </w:rPr>
        <w:t xml:space="preserve">onorable </w:t>
      </w:r>
      <w:r w:rsidR="00711F12">
        <w:rPr>
          <w:rFonts w:ascii="Arial" w:hAnsi="Arial" w:cs="Arial"/>
          <w:sz w:val="28"/>
          <w:szCs w:val="28"/>
        </w:rPr>
        <w:t>P</w:t>
      </w:r>
      <w:r w:rsidR="00711F12" w:rsidRPr="00711F12">
        <w:rPr>
          <w:rFonts w:ascii="Arial" w:hAnsi="Arial" w:cs="Arial"/>
          <w:sz w:val="28"/>
          <w:szCs w:val="28"/>
        </w:rPr>
        <w:t xml:space="preserve">leno del </w:t>
      </w:r>
      <w:r w:rsidR="00711F12">
        <w:rPr>
          <w:rFonts w:ascii="Arial" w:hAnsi="Arial" w:cs="Arial"/>
          <w:sz w:val="28"/>
          <w:szCs w:val="28"/>
        </w:rPr>
        <w:t>A</w:t>
      </w:r>
      <w:r w:rsidR="00711F12" w:rsidRPr="00711F12">
        <w:rPr>
          <w:rFonts w:ascii="Arial" w:hAnsi="Arial" w:cs="Arial"/>
          <w:sz w:val="28"/>
          <w:szCs w:val="28"/>
        </w:rPr>
        <w:t xml:space="preserve">yuntamiento </w:t>
      </w:r>
      <w:r w:rsidR="00711F12">
        <w:rPr>
          <w:rFonts w:ascii="Arial" w:hAnsi="Arial" w:cs="Arial"/>
          <w:sz w:val="28"/>
          <w:szCs w:val="28"/>
        </w:rPr>
        <w:t>C</w:t>
      </w:r>
      <w:r w:rsidR="00711F12" w:rsidRPr="00711F12">
        <w:rPr>
          <w:rFonts w:ascii="Arial" w:hAnsi="Arial" w:cs="Arial"/>
          <w:sz w:val="28"/>
          <w:szCs w:val="28"/>
        </w:rPr>
        <w:t xml:space="preserve">onstitucional 2024-2027. </w:t>
      </w:r>
      <w:r w:rsidR="00711F12">
        <w:rPr>
          <w:rFonts w:ascii="Arial" w:hAnsi="Arial" w:cs="Arial"/>
          <w:sz w:val="28"/>
          <w:szCs w:val="28"/>
        </w:rPr>
        <w:t>M</w:t>
      </w:r>
      <w:r w:rsidR="00711F12" w:rsidRPr="00711F12">
        <w:rPr>
          <w:rFonts w:ascii="Arial" w:hAnsi="Arial" w:cs="Arial"/>
          <w:sz w:val="28"/>
          <w:szCs w:val="28"/>
        </w:rPr>
        <w:t xml:space="preserve">otiva la </w:t>
      </w:r>
      <w:r w:rsidR="00711F12">
        <w:rPr>
          <w:rFonts w:ascii="Arial" w:hAnsi="Arial" w:cs="Arial"/>
          <w:sz w:val="28"/>
          <w:szCs w:val="28"/>
        </w:rPr>
        <w:t xml:space="preserve">C. Presidenta Municipal Magali Casillas Contreras. -  </w:t>
      </w:r>
      <w:r w:rsidR="00711F12">
        <w:rPr>
          <w:rFonts w:ascii="Arial" w:hAnsi="Arial" w:cs="Arial"/>
          <w:b/>
          <w:bCs/>
          <w:sz w:val="28"/>
          <w:szCs w:val="28"/>
        </w:rPr>
        <w:t xml:space="preserve">CUARTO: </w:t>
      </w:r>
      <w:r w:rsidR="00711F12" w:rsidRPr="00711F12">
        <w:rPr>
          <w:rFonts w:ascii="Arial" w:hAnsi="Arial" w:cs="Arial"/>
          <w:sz w:val="28"/>
          <w:szCs w:val="28"/>
        </w:rPr>
        <w:t xml:space="preserve">Clausura de la </w:t>
      </w:r>
      <w:r w:rsidR="00711F12">
        <w:rPr>
          <w:rFonts w:ascii="Arial" w:hAnsi="Arial" w:cs="Arial"/>
          <w:sz w:val="28"/>
          <w:szCs w:val="28"/>
        </w:rPr>
        <w:t>S</w:t>
      </w:r>
      <w:r w:rsidR="00711F12" w:rsidRPr="00711F12">
        <w:rPr>
          <w:rFonts w:ascii="Arial" w:hAnsi="Arial" w:cs="Arial"/>
          <w:sz w:val="28"/>
          <w:szCs w:val="28"/>
        </w:rPr>
        <w:t>esión.</w:t>
      </w:r>
      <w:r w:rsidR="00711F12">
        <w:rPr>
          <w:rFonts w:ascii="Arial" w:hAnsi="Arial" w:cs="Arial"/>
          <w:sz w:val="28"/>
          <w:szCs w:val="28"/>
        </w:rPr>
        <w:t xml:space="preserve"> - - - - - - - - - - - - - - - - - - - -</w:t>
      </w:r>
      <w:r>
        <w:rPr>
          <w:rFonts w:ascii="Arial" w:hAnsi="Arial" w:cs="Arial"/>
          <w:b/>
          <w:i/>
          <w:iCs/>
          <w:sz w:val="28"/>
          <w:szCs w:val="28"/>
        </w:rPr>
        <w:t xml:space="preserve">C. Secretaria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 xml:space="preserve">que se somete a su consideración, si están por la afirmativa de su aprobación, sírvanse manifestarlo, bajo la modalidad de votación </w:t>
      </w:r>
      <w:r>
        <w:rPr>
          <w:rFonts w:ascii="Arial" w:hAnsi="Arial" w:cs="Arial"/>
          <w:iCs/>
          <w:sz w:val="28"/>
          <w:szCs w:val="28"/>
        </w:rPr>
        <w:lastRenderedPageBreak/>
        <w:t xml:space="preserve">económica, levantando su mano… </w:t>
      </w:r>
      <w:r>
        <w:rPr>
          <w:rFonts w:ascii="Arial" w:hAnsi="Arial" w:cs="Arial"/>
          <w:b/>
          <w:bCs/>
          <w:sz w:val="28"/>
          <w:szCs w:val="28"/>
        </w:rPr>
        <w:t>1</w:t>
      </w:r>
      <w:r w:rsidR="00C66E5B">
        <w:rPr>
          <w:rFonts w:ascii="Arial" w:hAnsi="Arial" w:cs="Arial"/>
          <w:b/>
          <w:bCs/>
          <w:sz w:val="28"/>
          <w:szCs w:val="28"/>
        </w:rPr>
        <w:t>3</w:t>
      </w:r>
      <w:r>
        <w:rPr>
          <w:rFonts w:ascii="Arial" w:hAnsi="Arial" w:cs="Arial"/>
          <w:b/>
          <w:bCs/>
          <w:sz w:val="28"/>
          <w:szCs w:val="28"/>
        </w:rPr>
        <w:t xml:space="preserve"> votos a favor, aprobado por unanimidad de los asistentes. </w:t>
      </w:r>
      <w:r w:rsidR="00C66E5B">
        <w:rPr>
          <w:rFonts w:ascii="Arial" w:hAnsi="Arial" w:cs="Arial"/>
          <w:sz w:val="28"/>
          <w:szCs w:val="28"/>
        </w:rPr>
        <w:t>(3 inasistencias justificadas: De la C. Regidora Dunia Catalina Cruz Moreno, del C. Regidor Adrián Briseño Esparza y de la C. Regidora Bertha Silvia Gómez Ramos.)</w:t>
      </w:r>
      <w:r w:rsidR="001A7A28">
        <w:rPr>
          <w:rFonts w:ascii="Arial" w:hAnsi="Arial" w:cs="Arial"/>
          <w:sz w:val="28"/>
          <w:szCs w:val="28"/>
        </w:rPr>
        <w:t xml:space="preserve"> - - - - - - - - - - - - - - - - </w:t>
      </w:r>
      <w:r w:rsidRPr="00402045">
        <w:rPr>
          <w:rFonts w:ascii="Arial" w:hAnsi="Arial" w:cs="Arial"/>
          <w:b/>
          <w:bCs/>
          <w:sz w:val="28"/>
          <w:szCs w:val="28"/>
          <w:u w:val="single"/>
        </w:rPr>
        <w:t>TERCER PUNTO</w:t>
      </w:r>
      <w:r w:rsidRPr="00402045">
        <w:rPr>
          <w:rFonts w:ascii="Arial" w:hAnsi="Arial" w:cs="Arial"/>
          <w:b/>
          <w:bCs/>
          <w:sz w:val="28"/>
          <w:szCs w:val="28"/>
        </w:rPr>
        <w:t>:</w:t>
      </w:r>
      <w:r w:rsidR="00711F12">
        <w:rPr>
          <w:rFonts w:ascii="Arial" w:hAnsi="Arial" w:cs="Arial"/>
          <w:b/>
          <w:bCs/>
          <w:sz w:val="28"/>
          <w:szCs w:val="28"/>
        </w:rPr>
        <w:t xml:space="preserve"> </w:t>
      </w:r>
      <w:r w:rsidR="00711F12" w:rsidRPr="00711F12">
        <w:rPr>
          <w:rFonts w:ascii="Arial" w:hAnsi="Arial" w:cs="Arial"/>
          <w:sz w:val="28"/>
          <w:szCs w:val="28"/>
        </w:rPr>
        <w:t xml:space="preserve">Iniciativa de </w:t>
      </w:r>
      <w:r w:rsidR="00711F12">
        <w:rPr>
          <w:rFonts w:ascii="Arial" w:hAnsi="Arial" w:cs="Arial"/>
          <w:sz w:val="28"/>
          <w:szCs w:val="28"/>
        </w:rPr>
        <w:t>A</w:t>
      </w:r>
      <w:r w:rsidR="00711F12" w:rsidRPr="00711F12">
        <w:rPr>
          <w:rFonts w:ascii="Arial" w:hAnsi="Arial" w:cs="Arial"/>
          <w:sz w:val="28"/>
          <w:szCs w:val="28"/>
        </w:rPr>
        <w:t xml:space="preserve">cuerdo que autoriza y declara como </w:t>
      </w:r>
      <w:r w:rsidR="00711F12">
        <w:rPr>
          <w:rFonts w:ascii="Arial" w:hAnsi="Arial" w:cs="Arial"/>
          <w:sz w:val="28"/>
          <w:szCs w:val="28"/>
        </w:rPr>
        <w:t>R</w:t>
      </w:r>
      <w:r w:rsidR="00711F12" w:rsidRPr="00711F12">
        <w:rPr>
          <w:rFonts w:ascii="Arial" w:hAnsi="Arial" w:cs="Arial"/>
          <w:sz w:val="28"/>
          <w:szCs w:val="28"/>
        </w:rPr>
        <w:t xml:space="preserve">ecinto </w:t>
      </w:r>
      <w:r w:rsidR="00711F12">
        <w:rPr>
          <w:rFonts w:ascii="Arial" w:hAnsi="Arial" w:cs="Arial"/>
          <w:sz w:val="28"/>
          <w:szCs w:val="28"/>
        </w:rPr>
        <w:t>O</w:t>
      </w:r>
      <w:r w:rsidR="00711F12" w:rsidRPr="00711F12">
        <w:rPr>
          <w:rFonts w:ascii="Arial" w:hAnsi="Arial" w:cs="Arial"/>
          <w:sz w:val="28"/>
          <w:szCs w:val="28"/>
        </w:rPr>
        <w:t xml:space="preserve">ficial el </w:t>
      </w:r>
      <w:r w:rsidR="00711F12">
        <w:rPr>
          <w:rFonts w:ascii="Arial" w:hAnsi="Arial" w:cs="Arial"/>
          <w:sz w:val="28"/>
          <w:szCs w:val="28"/>
        </w:rPr>
        <w:t>F</w:t>
      </w:r>
      <w:r w:rsidR="00711F12" w:rsidRPr="00711F12">
        <w:rPr>
          <w:rFonts w:ascii="Arial" w:hAnsi="Arial" w:cs="Arial"/>
          <w:sz w:val="28"/>
          <w:szCs w:val="28"/>
        </w:rPr>
        <w:t xml:space="preserve">oro </w:t>
      </w:r>
      <w:r w:rsidR="00711F12">
        <w:rPr>
          <w:rFonts w:ascii="Arial" w:hAnsi="Arial" w:cs="Arial"/>
          <w:sz w:val="28"/>
          <w:szCs w:val="28"/>
        </w:rPr>
        <w:t>L</w:t>
      </w:r>
      <w:r w:rsidR="00711F12" w:rsidRPr="00711F12">
        <w:rPr>
          <w:rFonts w:ascii="Arial" w:hAnsi="Arial" w:cs="Arial"/>
          <w:sz w:val="28"/>
          <w:szCs w:val="28"/>
        </w:rPr>
        <w:t xml:space="preserve">uis </w:t>
      </w:r>
      <w:r w:rsidR="00711F12">
        <w:rPr>
          <w:rFonts w:ascii="Arial" w:hAnsi="Arial" w:cs="Arial"/>
          <w:sz w:val="28"/>
          <w:szCs w:val="28"/>
        </w:rPr>
        <w:t>G</w:t>
      </w:r>
      <w:r w:rsidR="00711F12" w:rsidRPr="00711F12">
        <w:rPr>
          <w:rFonts w:ascii="Arial" w:hAnsi="Arial" w:cs="Arial"/>
          <w:sz w:val="28"/>
          <w:szCs w:val="28"/>
        </w:rPr>
        <w:t>uzmán</w:t>
      </w:r>
      <w:r w:rsidR="00711F12">
        <w:rPr>
          <w:rFonts w:ascii="Arial" w:hAnsi="Arial" w:cs="Arial"/>
          <w:sz w:val="28"/>
          <w:szCs w:val="28"/>
        </w:rPr>
        <w:t>,</w:t>
      </w:r>
      <w:r w:rsidR="00711F12" w:rsidRPr="00711F12">
        <w:rPr>
          <w:rFonts w:ascii="Arial" w:hAnsi="Arial" w:cs="Arial"/>
          <w:sz w:val="28"/>
          <w:szCs w:val="28"/>
        </w:rPr>
        <w:t xml:space="preserve"> para celebración de la </w:t>
      </w:r>
      <w:r w:rsidR="00711F12">
        <w:rPr>
          <w:rFonts w:ascii="Arial" w:hAnsi="Arial" w:cs="Arial"/>
          <w:sz w:val="28"/>
          <w:szCs w:val="28"/>
        </w:rPr>
        <w:t>S</w:t>
      </w:r>
      <w:r w:rsidR="00711F12" w:rsidRPr="00711F12">
        <w:rPr>
          <w:rFonts w:ascii="Arial" w:hAnsi="Arial" w:cs="Arial"/>
          <w:sz w:val="28"/>
          <w:szCs w:val="28"/>
        </w:rPr>
        <w:t xml:space="preserve">esión </w:t>
      </w:r>
      <w:r w:rsidR="00711F12">
        <w:rPr>
          <w:rFonts w:ascii="Arial" w:hAnsi="Arial" w:cs="Arial"/>
          <w:sz w:val="28"/>
          <w:szCs w:val="28"/>
        </w:rPr>
        <w:t>P</w:t>
      </w:r>
      <w:r w:rsidR="00711F12" w:rsidRPr="00711F12">
        <w:rPr>
          <w:rFonts w:ascii="Arial" w:hAnsi="Arial" w:cs="Arial"/>
          <w:sz w:val="28"/>
          <w:szCs w:val="28"/>
        </w:rPr>
        <w:t xml:space="preserve">ública </w:t>
      </w:r>
      <w:r w:rsidR="00711F12">
        <w:rPr>
          <w:rFonts w:ascii="Arial" w:hAnsi="Arial" w:cs="Arial"/>
          <w:sz w:val="28"/>
          <w:szCs w:val="28"/>
        </w:rPr>
        <w:t>S</w:t>
      </w:r>
      <w:r w:rsidR="00711F12" w:rsidRPr="00711F12">
        <w:rPr>
          <w:rFonts w:ascii="Arial" w:hAnsi="Arial" w:cs="Arial"/>
          <w:sz w:val="28"/>
          <w:szCs w:val="28"/>
        </w:rPr>
        <w:t xml:space="preserve">olemne de </w:t>
      </w:r>
      <w:r w:rsidR="00711F12">
        <w:rPr>
          <w:rFonts w:ascii="Arial" w:hAnsi="Arial" w:cs="Arial"/>
          <w:sz w:val="28"/>
          <w:szCs w:val="28"/>
        </w:rPr>
        <w:t>A</w:t>
      </w:r>
      <w:r w:rsidR="00711F12" w:rsidRPr="00711F12">
        <w:rPr>
          <w:rFonts w:ascii="Arial" w:hAnsi="Arial" w:cs="Arial"/>
          <w:sz w:val="28"/>
          <w:szCs w:val="28"/>
        </w:rPr>
        <w:t>yuntamiento</w:t>
      </w:r>
      <w:r w:rsidR="00711F12">
        <w:rPr>
          <w:rFonts w:ascii="Arial" w:hAnsi="Arial" w:cs="Arial"/>
          <w:sz w:val="28"/>
          <w:szCs w:val="28"/>
        </w:rPr>
        <w:t>,</w:t>
      </w:r>
      <w:r w:rsidR="00711F12" w:rsidRPr="00711F12">
        <w:rPr>
          <w:rFonts w:ascii="Arial" w:hAnsi="Arial" w:cs="Arial"/>
          <w:sz w:val="28"/>
          <w:szCs w:val="28"/>
        </w:rPr>
        <w:t xml:space="preserve"> a efecto de hacer </w:t>
      </w:r>
      <w:r w:rsidR="00711F12">
        <w:rPr>
          <w:rFonts w:ascii="Arial" w:hAnsi="Arial" w:cs="Arial"/>
          <w:sz w:val="28"/>
          <w:szCs w:val="28"/>
        </w:rPr>
        <w:t>E</w:t>
      </w:r>
      <w:r w:rsidR="00711F12" w:rsidRPr="00711F12">
        <w:rPr>
          <w:rFonts w:ascii="Arial" w:hAnsi="Arial" w:cs="Arial"/>
          <w:sz w:val="28"/>
          <w:szCs w:val="28"/>
        </w:rPr>
        <w:t xml:space="preserve">ntrega </w:t>
      </w:r>
      <w:r w:rsidR="00711F12">
        <w:rPr>
          <w:rFonts w:ascii="Arial" w:hAnsi="Arial" w:cs="Arial"/>
          <w:sz w:val="28"/>
          <w:szCs w:val="28"/>
        </w:rPr>
        <w:t>O</w:t>
      </w:r>
      <w:r w:rsidR="00711F12" w:rsidRPr="00711F12">
        <w:rPr>
          <w:rFonts w:ascii="Arial" w:hAnsi="Arial" w:cs="Arial"/>
          <w:sz w:val="28"/>
          <w:szCs w:val="28"/>
        </w:rPr>
        <w:t xml:space="preserve">ficial del </w:t>
      </w:r>
      <w:r w:rsidR="00711F12">
        <w:rPr>
          <w:rFonts w:ascii="Arial" w:hAnsi="Arial" w:cs="Arial"/>
          <w:sz w:val="28"/>
          <w:szCs w:val="28"/>
        </w:rPr>
        <w:t>D</w:t>
      </w:r>
      <w:r w:rsidR="00711F12" w:rsidRPr="00711F12">
        <w:rPr>
          <w:rFonts w:ascii="Arial" w:hAnsi="Arial" w:cs="Arial"/>
          <w:sz w:val="28"/>
          <w:szCs w:val="28"/>
        </w:rPr>
        <w:t xml:space="preserve">ocumento que contiene el 2do </w:t>
      </w:r>
      <w:r w:rsidR="00711F12">
        <w:rPr>
          <w:rFonts w:ascii="Arial" w:hAnsi="Arial" w:cs="Arial"/>
          <w:sz w:val="28"/>
          <w:szCs w:val="28"/>
        </w:rPr>
        <w:t>S</w:t>
      </w:r>
      <w:r w:rsidR="00711F12" w:rsidRPr="00711F12">
        <w:rPr>
          <w:rFonts w:ascii="Arial" w:hAnsi="Arial" w:cs="Arial"/>
          <w:sz w:val="28"/>
          <w:szCs w:val="28"/>
        </w:rPr>
        <w:t xml:space="preserve">egundo </w:t>
      </w:r>
      <w:r w:rsidR="00711F12">
        <w:rPr>
          <w:rFonts w:ascii="Arial" w:hAnsi="Arial" w:cs="Arial"/>
          <w:sz w:val="28"/>
          <w:szCs w:val="28"/>
        </w:rPr>
        <w:t>I</w:t>
      </w:r>
      <w:r w:rsidR="00711F12" w:rsidRPr="00711F12">
        <w:rPr>
          <w:rFonts w:ascii="Arial" w:hAnsi="Arial" w:cs="Arial"/>
          <w:sz w:val="28"/>
          <w:szCs w:val="28"/>
        </w:rPr>
        <w:t xml:space="preserve">nforme de </w:t>
      </w:r>
      <w:r w:rsidR="00711F12">
        <w:rPr>
          <w:rFonts w:ascii="Arial" w:hAnsi="Arial" w:cs="Arial"/>
          <w:sz w:val="28"/>
          <w:szCs w:val="28"/>
        </w:rPr>
        <w:t>G</w:t>
      </w:r>
      <w:r w:rsidR="00711F12" w:rsidRPr="00711F12">
        <w:rPr>
          <w:rFonts w:ascii="Arial" w:hAnsi="Arial" w:cs="Arial"/>
          <w:sz w:val="28"/>
          <w:szCs w:val="28"/>
        </w:rPr>
        <w:t>obierno</w:t>
      </w:r>
      <w:r w:rsidR="00711F12">
        <w:rPr>
          <w:rFonts w:ascii="Arial" w:hAnsi="Arial" w:cs="Arial"/>
          <w:sz w:val="28"/>
          <w:szCs w:val="28"/>
        </w:rPr>
        <w:t>,</w:t>
      </w:r>
      <w:r w:rsidR="00711F12" w:rsidRPr="00711F12">
        <w:rPr>
          <w:rFonts w:ascii="Arial" w:hAnsi="Arial" w:cs="Arial"/>
          <w:sz w:val="28"/>
          <w:szCs w:val="28"/>
        </w:rPr>
        <w:t xml:space="preserve"> por parte de la </w:t>
      </w:r>
      <w:r w:rsidR="00711F12">
        <w:rPr>
          <w:rFonts w:ascii="Arial" w:hAnsi="Arial" w:cs="Arial"/>
          <w:sz w:val="28"/>
          <w:szCs w:val="28"/>
        </w:rPr>
        <w:t>P</w:t>
      </w:r>
      <w:r w:rsidR="00711F12" w:rsidRPr="00711F12">
        <w:rPr>
          <w:rFonts w:ascii="Arial" w:hAnsi="Arial" w:cs="Arial"/>
          <w:sz w:val="28"/>
          <w:szCs w:val="28"/>
        </w:rPr>
        <w:t xml:space="preserve">residenta </w:t>
      </w:r>
      <w:r w:rsidR="00711F12">
        <w:rPr>
          <w:rFonts w:ascii="Arial" w:hAnsi="Arial" w:cs="Arial"/>
          <w:sz w:val="28"/>
          <w:szCs w:val="28"/>
        </w:rPr>
        <w:t>M</w:t>
      </w:r>
      <w:r w:rsidR="00711F12" w:rsidRPr="00711F12">
        <w:rPr>
          <w:rFonts w:ascii="Arial" w:hAnsi="Arial" w:cs="Arial"/>
          <w:sz w:val="28"/>
          <w:szCs w:val="28"/>
        </w:rPr>
        <w:t>unicipal</w:t>
      </w:r>
      <w:r w:rsidR="00711F12">
        <w:rPr>
          <w:rFonts w:ascii="Arial" w:hAnsi="Arial" w:cs="Arial"/>
          <w:sz w:val="28"/>
          <w:szCs w:val="28"/>
        </w:rPr>
        <w:t>,</w:t>
      </w:r>
      <w:r w:rsidR="00711F12" w:rsidRPr="00711F12">
        <w:rPr>
          <w:rFonts w:ascii="Arial" w:hAnsi="Arial" w:cs="Arial"/>
          <w:sz w:val="28"/>
          <w:szCs w:val="28"/>
        </w:rPr>
        <w:t xml:space="preserve"> al </w:t>
      </w:r>
      <w:r w:rsidR="00711F12">
        <w:rPr>
          <w:rFonts w:ascii="Arial" w:hAnsi="Arial" w:cs="Arial"/>
          <w:sz w:val="28"/>
          <w:szCs w:val="28"/>
        </w:rPr>
        <w:t>H</w:t>
      </w:r>
      <w:r w:rsidR="00711F12" w:rsidRPr="00711F12">
        <w:rPr>
          <w:rFonts w:ascii="Arial" w:hAnsi="Arial" w:cs="Arial"/>
          <w:sz w:val="28"/>
          <w:szCs w:val="28"/>
        </w:rPr>
        <w:t xml:space="preserve">onorable </w:t>
      </w:r>
      <w:r w:rsidR="00711F12">
        <w:rPr>
          <w:rFonts w:ascii="Arial" w:hAnsi="Arial" w:cs="Arial"/>
          <w:sz w:val="28"/>
          <w:szCs w:val="28"/>
        </w:rPr>
        <w:t>P</w:t>
      </w:r>
      <w:r w:rsidR="00711F12" w:rsidRPr="00711F12">
        <w:rPr>
          <w:rFonts w:ascii="Arial" w:hAnsi="Arial" w:cs="Arial"/>
          <w:sz w:val="28"/>
          <w:szCs w:val="28"/>
        </w:rPr>
        <w:t xml:space="preserve">leno del </w:t>
      </w:r>
      <w:r w:rsidR="00711F12">
        <w:rPr>
          <w:rFonts w:ascii="Arial" w:hAnsi="Arial" w:cs="Arial"/>
          <w:sz w:val="28"/>
          <w:szCs w:val="28"/>
        </w:rPr>
        <w:t>A</w:t>
      </w:r>
      <w:r w:rsidR="00711F12" w:rsidRPr="00711F12">
        <w:rPr>
          <w:rFonts w:ascii="Arial" w:hAnsi="Arial" w:cs="Arial"/>
          <w:sz w:val="28"/>
          <w:szCs w:val="28"/>
        </w:rPr>
        <w:t xml:space="preserve">yuntamiento </w:t>
      </w:r>
      <w:r w:rsidR="00711F12">
        <w:rPr>
          <w:rFonts w:ascii="Arial" w:hAnsi="Arial" w:cs="Arial"/>
          <w:sz w:val="28"/>
          <w:szCs w:val="28"/>
        </w:rPr>
        <w:t>C</w:t>
      </w:r>
      <w:r w:rsidR="00711F12" w:rsidRPr="00711F12">
        <w:rPr>
          <w:rFonts w:ascii="Arial" w:hAnsi="Arial" w:cs="Arial"/>
          <w:sz w:val="28"/>
          <w:szCs w:val="28"/>
        </w:rPr>
        <w:t xml:space="preserve">onstitucional 2024-2027. </w:t>
      </w:r>
      <w:r w:rsidR="00711F12">
        <w:rPr>
          <w:rFonts w:ascii="Arial" w:hAnsi="Arial" w:cs="Arial"/>
          <w:sz w:val="28"/>
          <w:szCs w:val="28"/>
        </w:rPr>
        <w:t>M</w:t>
      </w:r>
      <w:r w:rsidR="00711F12" w:rsidRPr="00711F12">
        <w:rPr>
          <w:rFonts w:ascii="Arial" w:hAnsi="Arial" w:cs="Arial"/>
          <w:sz w:val="28"/>
          <w:szCs w:val="28"/>
        </w:rPr>
        <w:t xml:space="preserve">otiva la </w:t>
      </w:r>
      <w:r w:rsidR="00711F12">
        <w:rPr>
          <w:rFonts w:ascii="Arial" w:hAnsi="Arial" w:cs="Arial"/>
          <w:sz w:val="28"/>
          <w:szCs w:val="28"/>
        </w:rPr>
        <w:t xml:space="preserve">C. Presidenta Municipal Magali Casillas Contreras. </w:t>
      </w:r>
      <w:r w:rsidR="00711F12">
        <w:rPr>
          <w:rFonts w:ascii="Arial" w:hAnsi="Arial" w:cs="Arial"/>
          <w:b/>
          <w:bCs/>
          <w:i/>
          <w:iCs/>
          <w:sz w:val="28"/>
          <w:szCs w:val="28"/>
        </w:rPr>
        <w:t>C. Presidenta Municipal Magali Casillas Contreras:</w:t>
      </w:r>
      <w:r w:rsidR="00EB7C8B">
        <w:rPr>
          <w:rFonts w:ascii="Arial" w:hAnsi="Arial" w:cs="Arial"/>
          <w:b/>
          <w:bCs/>
          <w:i/>
          <w:iCs/>
          <w:sz w:val="28"/>
          <w:szCs w:val="28"/>
        </w:rPr>
        <w:t xml:space="preserve"> </w:t>
      </w:r>
      <w:r w:rsidR="00EB7C8B" w:rsidRPr="006D1808">
        <w:rPr>
          <w:rFonts w:ascii="Arial" w:eastAsia="Calibri" w:hAnsi="Arial" w:cs="Arial"/>
          <w:b/>
          <w:i/>
          <w:iCs/>
          <w:sz w:val="28"/>
          <w:szCs w:val="28"/>
          <w:lang w:val="es-ES"/>
        </w:rPr>
        <w:t>HONORABLE AYUNTAMIENTO</w:t>
      </w:r>
      <w:r w:rsidR="00EB7C8B">
        <w:rPr>
          <w:rFonts w:ascii="Arial" w:eastAsia="Calibri" w:hAnsi="Arial" w:cs="Arial"/>
          <w:b/>
          <w:i/>
          <w:iCs/>
          <w:sz w:val="28"/>
          <w:szCs w:val="28"/>
          <w:lang w:val="es-ES"/>
        </w:rPr>
        <w:t xml:space="preserve"> </w:t>
      </w:r>
      <w:r w:rsidR="00EB7C8B" w:rsidRPr="006D1808">
        <w:rPr>
          <w:rFonts w:ascii="Arial" w:eastAsia="Calibri" w:hAnsi="Arial" w:cs="Arial"/>
          <w:b/>
          <w:i/>
          <w:iCs/>
          <w:sz w:val="28"/>
          <w:szCs w:val="28"/>
          <w:lang w:val="es-ES"/>
        </w:rPr>
        <w:t>CONSTITUCIONAL DE ZAPOTLÁN EL GRANDE, JALISCO</w:t>
      </w:r>
      <w:r w:rsidR="00C3144F">
        <w:rPr>
          <w:rFonts w:ascii="Arial" w:hAnsi="Arial" w:cs="Arial"/>
          <w:b/>
          <w:bCs/>
          <w:i/>
          <w:iCs/>
          <w:sz w:val="28"/>
          <w:szCs w:val="28"/>
        </w:rPr>
        <w:t xml:space="preserve"> </w:t>
      </w:r>
      <w:r w:rsidR="00EB7C8B" w:rsidRPr="006D1808">
        <w:rPr>
          <w:rFonts w:ascii="Arial" w:eastAsia="Calibri" w:hAnsi="Arial" w:cs="Arial"/>
          <w:b/>
          <w:bCs/>
          <w:i/>
          <w:iCs/>
          <w:sz w:val="28"/>
          <w:szCs w:val="28"/>
          <w:lang w:val="es-ES"/>
        </w:rPr>
        <w:t>P</w:t>
      </w:r>
      <w:r w:rsidR="00C3144F">
        <w:rPr>
          <w:rFonts w:ascii="Arial" w:eastAsia="Calibri" w:hAnsi="Arial" w:cs="Arial"/>
          <w:b/>
          <w:bCs/>
          <w:i/>
          <w:iCs/>
          <w:sz w:val="28"/>
          <w:szCs w:val="28"/>
          <w:lang w:val="es-ES"/>
        </w:rPr>
        <w:t>RES</w:t>
      </w:r>
      <w:r w:rsidR="00EB7C8B" w:rsidRPr="006D1808">
        <w:rPr>
          <w:rFonts w:ascii="Arial" w:eastAsia="Calibri" w:hAnsi="Arial" w:cs="Arial"/>
          <w:b/>
          <w:bCs/>
          <w:i/>
          <w:iCs/>
          <w:sz w:val="28"/>
          <w:szCs w:val="28"/>
          <w:lang w:val="es-ES"/>
        </w:rPr>
        <w:t>ENTE:</w:t>
      </w:r>
      <w:r w:rsidR="00C3144F">
        <w:rPr>
          <w:rStyle w:val="markedcontent"/>
          <w:rFonts w:ascii="Arial" w:hAnsi="Arial" w:cs="Arial"/>
          <w:b/>
          <w:bCs/>
          <w:i/>
          <w:iCs/>
          <w:sz w:val="28"/>
          <w:szCs w:val="28"/>
        </w:rPr>
        <w:t xml:space="preserve"> </w:t>
      </w:r>
      <w:r w:rsidR="00EB7C8B" w:rsidRPr="006D1808">
        <w:rPr>
          <w:rStyle w:val="Ninguno"/>
          <w:rFonts w:ascii="Arial" w:hAnsi="Arial" w:cs="Arial"/>
          <w:i/>
          <w:iCs/>
          <w:sz w:val="28"/>
          <w:szCs w:val="28"/>
          <w:lang w:val="es-ES"/>
        </w:rPr>
        <w:t xml:space="preserve">Quien motiva y suscribe </w:t>
      </w:r>
      <w:bookmarkStart w:id="0" w:name="_Hlk147835673"/>
      <w:r w:rsidR="00EB7C8B" w:rsidRPr="006D1808">
        <w:rPr>
          <w:rFonts w:ascii="Arial" w:eastAsia="Calibri" w:hAnsi="Arial" w:cs="Arial"/>
          <w:b/>
          <w:bCs/>
          <w:i/>
          <w:iCs/>
          <w:sz w:val="28"/>
          <w:szCs w:val="28"/>
        </w:rPr>
        <w:t xml:space="preserve">C. </w:t>
      </w:r>
      <w:bookmarkEnd w:id="0"/>
      <w:r w:rsidR="00EB7C8B" w:rsidRPr="006D1808">
        <w:rPr>
          <w:rFonts w:ascii="Arial" w:eastAsia="Calibri" w:hAnsi="Arial" w:cs="Arial"/>
          <w:b/>
          <w:bCs/>
          <w:i/>
          <w:iCs/>
          <w:sz w:val="28"/>
          <w:szCs w:val="28"/>
        </w:rPr>
        <w:t>Magali Casillas Contreras</w:t>
      </w:r>
      <w:r w:rsidR="00EB7C8B" w:rsidRPr="006D1808">
        <w:rPr>
          <w:rStyle w:val="Ninguno"/>
          <w:rFonts w:ascii="Arial" w:hAnsi="Arial" w:cs="Arial"/>
          <w:bCs/>
          <w:i/>
          <w:iCs/>
          <w:sz w:val="28"/>
          <w:szCs w:val="28"/>
          <w:lang w:val="es-ES"/>
        </w:rPr>
        <w:t>,</w:t>
      </w:r>
      <w:r w:rsidR="00EB7C8B" w:rsidRPr="006D1808">
        <w:rPr>
          <w:rStyle w:val="Ninguno"/>
          <w:rFonts w:ascii="Arial" w:hAnsi="Arial" w:cs="Arial"/>
          <w:i/>
          <w:iCs/>
          <w:sz w:val="28"/>
          <w:szCs w:val="28"/>
          <w:lang w:val="es-ES"/>
        </w:rPr>
        <w:t xml:space="preserve"> en mi carácter de Presidenta del Municipio de Zapotlán el Grande, Jalisco, con fundamento en los artículos115 fracción I al II de la Constitución Política de los Estado Unidos Mexicanos; 1, 2, 3, 7 segundo párrafo,73,77,85, 86 y demás relativos de la Constitución Política del Estado de Jalisco,1,2,3,4,5,10,29  fracción III, 37, 38, 40, 41 fracción I, 47 Fracción III y VIII, 135 y demás disposiciones de la Ley del Gobierno y la Administración Pública Municipal del Estado de Jalisco, comparezco presentando a la elevada consideración de este pleno la </w:t>
      </w:r>
      <w:bookmarkStart w:id="1" w:name="_Hlk176176169"/>
      <w:r w:rsidR="00EB7C8B" w:rsidRPr="006D1808">
        <w:rPr>
          <w:rStyle w:val="Ninguno"/>
          <w:rFonts w:ascii="Arial" w:hAnsi="Arial" w:cs="Arial"/>
          <w:b/>
          <w:bCs/>
          <w:i/>
          <w:iCs/>
          <w:sz w:val="28"/>
          <w:szCs w:val="28"/>
          <w:lang w:val="es-ES"/>
        </w:rPr>
        <w:t xml:space="preserve">INICIATIVA DE ACUERDO QUE AUTORIZA Y DECLARA COMO RECINTO OFICIAL EL FORO </w:t>
      </w:r>
      <w:bookmarkStart w:id="2" w:name="_Hlk153527016"/>
      <w:r w:rsidR="00EB7C8B" w:rsidRPr="006D1808">
        <w:rPr>
          <w:rStyle w:val="Ninguno"/>
          <w:rFonts w:ascii="Arial" w:hAnsi="Arial" w:cs="Arial"/>
          <w:b/>
          <w:bCs/>
          <w:i/>
          <w:iCs/>
          <w:sz w:val="28"/>
          <w:szCs w:val="28"/>
          <w:lang w:val="es-ES"/>
        </w:rPr>
        <w:t xml:space="preserve">LUIS GUZMÁN PARA CELEBRACIÓN DE LA SESIÓN PÚBLICA SOLEMNE DE AYUNTAMIENTO A EFECTO DE HACER </w:t>
      </w:r>
      <w:r w:rsidR="00EB7C8B" w:rsidRPr="006D1808">
        <w:rPr>
          <w:rStyle w:val="Ninguno"/>
          <w:rFonts w:ascii="Arial" w:hAnsi="Arial" w:cs="Arial"/>
          <w:b/>
          <w:bCs/>
          <w:i/>
          <w:iCs/>
          <w:sz w:val="28"/>
          <w:szCs w:val="28"/>
          <w:lang w:val="es-ES"/>
        </w:rPr>
        <w:lastRenderedPageBreak/>
        <w:t>ENTREGA OFICIAL DEL DOCUMENTO QUE CONTIENE EL SEGUNDO INFORME DE GOBIERNO POR PARTE DE LA PRESIDENTA MUNICIPAL AL HONORABLE PLENO DEL AYUNTAMIENTO CONSTITUCIONAL 2024-2027</w:t>
      </w:r>
      <w:r w:rsidR="00EB7C8B" w:rsidRPr="006D1808">
        <w:rPr>
          <w:rStyle w:val="Ninguno"/>
          <w:rFonts w:ascii="Arial" w:hAnsi="Arial" w:cs="Arial"/>
          <w:i/>
          <w:iCs/>
          <w:sz w:val="28"/>
          <w:szCs w:val="28"/>
          <w:lang w:val="es-ES"/>
        </w:rPr>
        <w:t xml:space="preserve"> </w:t>
      </w:r>
      <w:bookmarkEnd w:id="1"/>
      <w:r w:rsidR="00EB7C8B" w:rsidRPr="006D1808">
        <w:rPr>
          <w:rStyle w:val="Ninguno"/>
          <w:rFonts w:ascii="Arial" w:hAnsi="Arial" w:cs="Arial"/>
          <w:i/>
          <w:iCs/>
          <w:sz w:val="28"/>
          <w:szCs w:val="28"/>
          <w:lang w:val="es-ES"/>
        </w:rPr>
        <w:t>con base en la siguiente:</w:t>
      </w:r>
      <w:bookmarkEnd w:id="2"/>
      <w:r w:rsidR="00C3144F">
        <w:rPr>
          <w:rStyle w:val="Ninguno"/>
          <w:rFonts w:ascii="Arial" w:hAnsi="Arial" w:cs="Arial"/>
          <w:i/>
          <w:iCs/>
          <w:sz w:val="28"/>
          <w:szCs w:val="28"/>
          <w:lang w:val="es-ES"/>
        </w:rPr>
        <w:t xml:space="preserve"> </w:t>
      </w:r>
      <w:r w:rsidR="00EB7C8B" w:rsidRPr="006D1808">
        <w:rPr>
          <w:rFonts w:ascii="Arial" w:eastAsia="Calibri" w:hAnsi="Arial" w:cs="Arial"/>
          <w:b/>
          <w:i/>
          <w:iCs/>
          <w:sz w:val="28"/>
          <w:szCs w:val="28"/>
          <w:lang w:val="es-ES"/>
        </w:rPr>
        <w:t>EXPOSICIÓN DE MOTIVOS:</w:t>
      </w:r>
      <w:r w:rsidR="00C3144F">
        <w:rPr>
          <w:rFonts w:ascii="Arial" w:hAnsi="Arial" w:cs="Arial"/>
          <w:b/>
          <w:bCs/>
          <w:i/>
          <w:iCs/>
          <w:sz w:val="28"/>
          <w:szCs w:val="28"/>
        </w:rPr>
        <w:t xml:space="preserve"> </w:t>
      </w:r>
      <w:r w:rsidR="00EB7C8B" w:rsidRPr="006D1808">
        <w:rPr>
          <w:rFonts w:ascii="Arial" w:hAnsi="Arial" w:cs="Arial"/>
          <w:b/>
          <w:bCs/>
          <w:i/>
          <w:iCs/>
          <w:sz w:val="28"/>
          <w:szCs w:val="28"/>
          <w:lang w:val="es-ES"/>
        </w:rPr>
        <w:t>I.-</w:t>
      </w:r>
      <w:r w:rsidR="00C3144F">
        <w:rPr>
          <w:rFonts w:ascii="Arial" w:hAnsi="Arial" w:cs="Arial"/>
          <w:b/>
          <w:bCs/>
          <w:i/>
          <w:iCs/>
          <w:sz w:val="28"/>
          <w:szCs w:val="28"/>
          <w:lang w:val="es-ES"/>
        </w:rPr>
        <w:t xml:space="preserve"> </w:t>
      </w:r>
      <w:r w:rsidR="00EB7C8B" w:rsidRPr="006D1808">
        <w:rPr>
          <w:rFonts w:ascii="Arial" w:hAnsi="Arial" w:cs="Arial"/>
          <w:i/>
          <w:iCs/>
          <w:sz w:val="28"/>
          <w:szCs w:val="28"/>
          <w:lang w:val="es-ES"/>
        </w:rPr>
        <w:t xml:space="preserve">El artículo 115 de la Constitución Política de los Estados Unidos Mexicanos, dispone que los estados adoptarán para su régimen  interior, la forma de gobernó republicano, representativo, popular, teniendo como base de su división territorial y de su organización política y administrativa el Municipio Libre; igualmente señala que cada Municipio será administrado por un Ayuntamiento de elección popular directa y no habrá ninguna autoridad intermedia entre este y el Gobierno del Estado, los Municipios están investidos de personalidad jurídica y manejarán su patrimonio conforme a la Ley. </w:t>
      </w:r>
      <w:r w:rsidR="00EB7C8B" w:rsidRPr="006D1808">
        <w:rPr>
          <w:rFonts w:ascii="Arial" w:hAnsi="Arial" w:cs="Arial"/>
          <w:b/>
          <w:i/>
          <w:iCs/>
          <w:sz w:val="28"/>
          <w:szCs w:val="28"/>
          <w:lang w:val="es-ES"/>
        </w:rPr>
        <w:t xml:space="preserve">II.- </w:t>
      </w:r>
      <w:r w:rsidR="00EB7C8B" w:rsidRPr="006D1808">
        <w:rPr>
          <w:rFonts w:ascii="Arial" w:hAnsi="Arial" w:cs="Arial"/>
          <w:i/>
          <w:iCs/>
          <w:sz w:val="28"/>
          <w:szCs w:val="28"/>
          <w:lang w:val="es-ES"/>
        </w:rPr>
        <w:t xml:space="preserve">Toda vez que el artículo 47 fracción VIII de la Ley del Gobierno y la Administración Pública Municipal del Estado de Jalisco, determina dentro de la función ejecutiva; como una obligación del Presidente Municipal, rendir informe al ayuntamiento del ejercicio de la administración dentro de los primeros quince días del mes de septiembre de cada año. </w:t>
      </w:r>
      <w:r w:rsidR="00EB7C8B" w:rsidRPr="006D1808">
        <w:rPr>
          <w:rFonts w:ascii="Arial" w:eastAsia="Calibri" w:hAnsi="Arial" w:cs="Arial"/>
          <w:b/>
          <w:i/>
          <w:iCs/>
          <w:sz w:val="28"/>
          <w:szCs w:val="28"/>
          <w:lang w:val="es-ES"/>
        </w:rPr>
        <w:t>III.-</w:t>
      </w:r>
      <w:r w:rsidR="00EB7C8B" w:rsidRPr="006D1808">
        <w:rPr>
          <w:rFonts w:ascii="Arial" w:eastAsia="Calibri" w:hAnsi="Arial" w:cs="Arial"/>
          <w:bCs/>
          <w:i/>
          <w:iCs/>
          <w:sz w:val="28"/>
          <w:szCs w:val="28"/>
          <w:lang w:val="es-ES"/>
        </w:rPr>
        <w:t xml:space="preserve"> </w:t>
      </w:r>
      <w:r w:rsidR="00EB7C8B" w:rsidRPr="006D1808">
        <w:rPr>
          <w:rFonts w:ascii="Arial" w:eastAsia="Calibri" w:hAnsi="Arial" w:cs="Arial"/>
          <w:i/>
          <w:iCs/>
          <w:sz w:val="28"/>
          <w:szCs w:val="28"/>
          <w:lang w:val="es-ES"/>
        </w:rPr>
        <w:t xml:space="preserve">Así mismo la Ley del Gobierno y la Administración Pública Municipal del Estado de Jalisco, dispone que las sesiones que celebren los ayuntamiento pueden ser ordinarias, extraordinarias y solemnes, cuya forma, periodicidad, ceremonial y demás asuntos que tengan  que ver con el desarrollo de las sesiones, se deban de establecer en el reglamento  que para tal efecto expida el ayuntamiento, siendo el caso de que el numeral 18, punto 3,  fracción IV del Reglamento  Interior del Ayuntamiento </w:t>
      </w:r>
      <w:r w:rsidR="00EB7C8B" w:rsidRPr="006D1808">
        <w:rPr>
          <w:rFonts w:ascii="Arial" w:eastAsia="Calibri" w:hAnsi="Arial" w:cs="Arial"/>
          <w:i/>
          <w:iCs/>
          <w:sz w:val="28"/>
          <w:szCs w:val="28"/>
          <w:lang w:val="es-ES"/>
        </w:rPr>
        <w:lastRenderedPageBreak/>
        <w:t>de Zapotlán el Grande, Jalisco, señala que la sesión, en la que el Presidente Municipal rinda ante el Ayuntamiento, el informe del estado que guarda la Administración Pública Municipal, salvo que se decida presentar su informe por escrito.</w:t>
      </w:r>
      <w:r w:rsidR="00C3144F">
        <w:rPr>
          <w:rFonts w:ascii="Arial" w:hAnsi="Arial" w:cs="Arial"/>
          <w:b/>
          <w:bCs/>
          <w:i/>
          <w:iCs/>
          <w:sz w:val="28"/>
          <w:szCs w:val="28"/>
        </w:rPr>
        <w:t xml:space="preserve"> </w:t>
      </w:r>
      <w:r w:rsidR="00EB7C8B" w:rsidRPr="006D1808">
        <w:rPr>
          <w:rFonts w:ascii="Arial" w:eastAsia="Calibri" w:hAnsi="Arial" w:cs="Arial"/>
          <w:b/>
          <w:bCs/>
          <w:i/>
          <w:iCs/>
          <w:sz w:val="28"/>
          <w:szCs w:val="28"/>
          <w:lang w:val="es-ES"/>
        </w:rPr>
        <w:t xml:space="preserve">IV.- </w:t>
      </w:r>
      <w:r w:rsidR="00EB7C8B" w:rsidRPr="006D1808">
        <w:rPr>
          <w:rFonts w:ascii="Arial" w:eastAsia="Calibri" w:hAnsi="Arial" w:cs="Arial"/>
          <w:i/>
          <w:iCs/>
          <w:sz w:val="28"/>
          <w:szCs w:val="28"/>
          <w:lang w:val="es-ES"/>
        </w:rPr>
        <w:t xml:space="preserve">De conformidad con lo estipulado en el artículo 32 del Reglamento interior del Ayuntamiento de Zapotlán el Grande, el Ayuntamiento debe celebrar sus sesiones en el recinto oficial; entendiéndose por tal, en el Palacio Municipal, el Salón de Sesiones del Ayuntamiento; también puede ser aquel que por acuerdo del ayuntamiento así lo </w:t>
      </w:r>
      <w:proofErr w:type="spellStart"/>
      <w:r w:rsidR="00EB7C8B" w:rsidRPr="006D1808">
        <w:rPr>
          <w:rFonts w:ascii="Arial" w:eastAsia="Calibri" w:hAnsi="Arial" w:cs="Arial"/>
          <w:i/>
          <w:iCs/>
          <w:sz w:val="28"/>
          <w:szCs w:val="28"/>
          <w:lang w:val="es-ES"/>
        </w:rPr>
        <w:t>declare.De</w:t>
      </w:r>
      <w:proofErr w:type="spellEnd"/>
      <w:r w:rsidR="00EB7C8B" w:rsidRPr="006D1808">
        <w:rPr>
          <w:rFonts w:ascii="Arial" w:eastAsia="Calibri" w:hAnsi="Arial" w:cs="Arial"/>
          <w:i/>
          <w:iCs/>
          <w:sz w:val="28"/>
          <w:szCs w:val="28"/>
          <w:lang w:val="es-ES"/>
        </w:rPr>
        <w:t xml:space="preserve"> igual manera atendiendo lo dispuesto en el artículo 4° punto cuarto del Reglamento  Interior del Ayuntamiento de Zapotlán el Grande, Jalisco, señala que; </w:t>
      </w:r>
      <w:r w:rsidR="00EB7C8B" w:rsidRPr="006D1808">
        <w:rPr>
          <w:rFonts w:ascii="Arial" w:eastAsia="Calibri" w:hAnsi="Arial" w:cs="Arial"/>
          <w:b/>
          <w:bCs/>
          <w:i/>
          <w:iCs/>
          <w:sz w:val="28"/>
          <w:szCs w:val="28"/>
          <w:lang w:val="es-ES"/>
        </w:rPr>
        <w:t xml:space="preserve">El Ayuntamiento, por decisión de sus integrantes, puede cambiar su sede provisional o definitivamente a un lugar distinto del Palacio Municipal, dentro del Municipio de Zapotlán el Grande; </w:t>
      </w:r>
      <w:r w:rsidR="00EB7C8B" w:rsidRPr="006D1808">
        <w:rPr>
          <w:rFonts w:ascii="Arial" w:eastAsia="Calibri" w:hAnsi="Arial" w:cs="Arial"/>
          <w:i/>
          <w:iCs/>
          <w:sz w:val="28"/>
          <w:szCs w:val="28"/>
          <w:lang w:val="es-ES"/>
        </w:rPr>
        <w:t xml:space="preserve">por ello, podrán  realizarse sesiones de Ayuntamiento en otros sitios que, previamente, hayan  sido declarados como recinto oficial en sesión previa de ayuntamiento por las dos terceras partes del mismo. </w:t>
      </w:r>
      <w:r w:rsidR="00EB7C8B" w:rsidRPr="006D1808">
        <w:rPr>
          <w:rFonts w:ascii="Arial" w:hAnsi="Arial" w:cs="Arial"/>
          <w:b/>
          <w:i/>
          <w:iCs/>
          <w:sz w:val="28"/>
          <w:szCs w:val="28"/>
          <w:lang w:val="es-ES"/>
        </w:rPr>
        <w:t xml:space="preserve">V.- </w:t>
      </w:r>
      <w:r w:rsidR="00EB7C8B" w:rsidRPr="006D1808">
        <w:rPr>
          <w:rFonts w:ascii="Arial" w:hAnsi="Arial" w:cs="Arial"/>
          <w:bCs/>
          <w:i/>
          <w:iCs/>
          <w:sz w:val="28"/>
          <w:szCs w:val="28"/>
          <w:lang w:val="es-ES"/>
        </w:rPr>
        <w:t xml:space="preserve">Por lo anterior y con base en lo establecido por el Reglamento Interior del Ayuntamiento </w:t>
      </w:r>
      <w:r w:rsidR="00EB7C8B" w:rsidRPr="006D1808">
        <w:rPr>
          <w:rFonts w:ascii="Arial" w:hAnsi="Arial" w:cs="Arial"/>
          <w:i/>
          <w:iCs/>
          <w:sz w:val="28"/>
          <w:szCs w:val="28"/>
          <w:lang w:val="es-ES"/>
        </w:rPr>
        <w:t xml:space="preserve">de Zapotlán el Grande, Jalisco, señala que, corresponde al Presidente Municipal convocar a las sesiones de Ayuntamiento, así como definir la celebración de las mismas. </w:t>
      </w:r>
      <w:r w:rsidR="00EB7C8B" w:rsidRPr="006D1808">
        <w:rPr>
          <w:rFonts w:ascii="Arial" w:hAnsi="Arial" w:cs="Arial"/>
          <w:b/>
          <w:bCs/>
          <w:i/>
          <w:iCs/>
          <w:sz w:val="28"/>
          <w:szCs w:val="28"/>
          <w:lang w:val="es-ES"/>
        </w:rPr>
        <w:t>ANTECEDENTES:</w:t>
      </w:r>
      <w:r w:rsidR="00C3144F">
        <w:rPr>
          <w:rFonts w:ascii="Arial" w:hAnsi="Arial" w:cs="Arial"/>
          <w:b/>
          <w:bCs/>
          <w:i/>
          <w:iCs/>
          <w:sz w:val="28"/>
          <w:szCs w:val="28"/>
        </w:rPr>
        <w:t xml:space="preserve"> </w:t>
      </w:r>
      <w:r w:rsidR="00EB7C8B" w:rsidRPr="006D1808">
        <w:rPr>
          <w:rFonts w:ascii="Arial" w:hAnsi="Arial" w:cs="Arial"/>
          <w:i/>
          <w:iCs/>
          <w:sz w:val="28"/>
          <w:szCs w:val="28"/>
        </w:rPr>
        <w:t>La rendición del Informe de Gobierno Municipal constituye un acto de especial relevancia para la vida institucional del Municipio, toda vez que representa un ejercicio de transparencia, rendición de cuentas y comunicación entre las autoridades municipales y la ciudadanía.</w:t>
      </w:r>
      <w:r w:rsidR="00C3144F">
        <w:rPr>
          <w:rFonts w:ascii="Arial" w:hAnsi="Arial" w:cs="Arial"/>
          <w:b/>
          <w:bCs/>
          <w:i/>
          <w:iCs/>
          <w:sz w:val="28"/>
          <w:szCs w:val="28"/>
        </w:rPr>
        <w:t xml:space="preserve"> </w:t>
      </w:r>
      <w:r w:rsidR="00EB7C8B" w:rsidRPr="006D1808">
        <w:rPr>
          <w:rFonts w:ascii="Arial" w:hAnsi="Arial" w:cs="Arial"/>
          <w:i/>
          <w:iCs/>
          <w:sz w:val="28"/>
          <w:szCs w:val="28"/>
        </w:rPr>
        <w:t xml:space="preserve">El informe permite dar a conocer </w:t>
      </w:r>
      <w:r w:rsidR="00EB7C8B" w:rsidRPr="006D1808">
        <w:rPr>
          <w:rFonts w:ascii="Arial" w:hAnsi="Arial" w:cs="Arial"/>
          <w:i/>
          <w:iCs/>
          <w:sz w:val="28"/>
          <w:szCs w:val="28"/>
        </w:rPr>
        <w:lastRenderedPageBreak/>
        <w:t>de manera ordenada y objetiva el estado que guarda la Administración Pública Municipal, las acciones realizadas durante el periodo que se informa, los programas y políticas públicas implementados, así como los resultados obtenidos en las distintas áreas de competencia municipal.</w:t>
      </w:r>
      <w:r w:rsidR="00C3144F">
        <w:rPr>
          <w:rFonts w:ascii="Arial" w:hAnsi="Arial" w:cs="Arial"/>
          <w:b/>
          <w:bCs/>
          <w:i/>
          <w:iCs/>
          <w:sz w:val="28"/>
          <w:szCs w:val="28"/>
        </w:rPr>
        <w:t xml:space="preserve"> </w:t>
      </w:r>
      <w:r w:rsidR="00EB7C8B" w:rsidRPr="006D1808">
        <w:rPr>
          <w:rFonts w:ascii="Arial" w:hAnsi="Arial" w:cs="Arial"/>
          <w:i/>
          <w:iCs/>
          <w:sz w:val="28"/>
          <w:szCs w:val="28"/>
        </w:rPr>
        <w:t>En el Estado de Jalisco, la rendición del informe constituye además una obligación legal del Presidente Municipal. De conformidad con el artículo 47, fracción VIII, de la Ley del Gobierno y la Administración Pública Municipal del Estado de Jalisco, corresponde al Presidente Municipal rendir por escrito al Ayuntamiento el informe del ejercicio de la administración dentro de los primeros quince días del mes de septiembre de cada año. La propia legislación contempla la posibilidad de que dicho informe sea presentado mediante un acto protocolario en sesión del Ayuntamiento.</w:t>
      </w:r>
      <w:r w:rsidR="00C3144F">
        <w:rPr>
          <w:rFonts w:ascii="Arial" w:hAnsi="Arial" w:cs="Arial"/>
          <w:b/>
          <w:bCs/>
          <w:i/>
          <w:iCs/>
          <w:sz w:val="28"/>
          <w:szCs w:val="28"/>
        </w:rPr>
        <w:t xml:space="preserve"> </w:t>
      </w:r>
      <w:r w:rsidR="00EB7C8B" w:rsidRPr="006D1808">
        <w:rPr>
          <w:rFonts w:ascii="Arial" w:hAnsi="Arial" w:cs="Arial"/>
          <w:i/>
          <w:iCs/>
          <w:sz w:val="28"/>
          <w:szCs w:val="28"/>
        </w:rPr>
        <w:t>En este sentido, la presentación del Informe de Gobierno no debe considerarse únicamente como un acto de carácter protocolario, sino como un instrumento institucional mediante el cual se fortalece la rendición de cuentas y se proporciona a la sociedad información sobre el desempeño de la Administración Pública Municipal.</w:t>
      </w:r>
      <w:r w:rsidR="00C3144F">
        <w:rPr>
          <w:rFonts w:ascii="Arial" w:hAnsi="Arial" w:cs="Arial"/>
          <w:b/>
          <w:bCs/>
          <w:i/>
          <w:iCs/>
          <w:sz w:val="28"/>
          <w:szCs w:val="28"/>
        </w:rPr>
        <w:t xml:space="preserve"> </w:t>
      </w:r>
      <w:r w:rsidR="00EB7C8B" w:rsidRPr="006D1808">
        <w:rPr>
          <w:rFonts w:ascii="Arial" w:hAnsi="Arial" w:cs="Arial"/>
          <w:i/>
          <w:iCs/>
          <w:sz w:val="28"/>
          <w:szCs w:val="28"/>
        </w:rPr>
        <w:t>Asimismo, el informe constituye un mecanismo que permite valorar el cumplimiento de los objetivos, programas y acciones emprendidos por el Gobierno Municipal, identificando los avances alcanzados, las necesidades pendientes y las áreas de oportunidad que permitan mejorar la prestación de los servicios públicos y la atención de las demandas ciudadanas.</w:t>
      </w:r>
      <w:r w:rsidR="00084893">
        <w:rPr>
          <w:rFonts w:ascii="Arial" w:hAnsi="Arial" w:cs="Arial"/>
          <w:b/>
          <w:bCs/>
          <w:i/>
          <w:iCs/>
          <w:sz w:val="28"/>
          <w:szCs w:val="28"/>
        </w:rPr>
        <w:t xml:space="preserve"> </w:t>
      </w:r>
      <w:r w:rsidR="00EB7C8B" w:rsidRPr="006D1808">
        <w:rPr>
          <w:rFonts w:ascii="Arial" w:hAnsi="Arial" w:cs="Arial"/>
          <w:i/>
          <w:iCs/>
          <w:sz w:val="28"/>
          <w:szCs w:val="28"/>
        </w:rPr>
        <w:t xml:space="preserve">La importancia de este ejercicio también radica en que contribuye al fortalecimiento de la transparencia en el uso y destino de los recursos públicos, al permitir que la ciudadanía </w:t>
      </w:r>
      <w:r w:rsidR="00EB7C8B" w:rsidRPr="006D1808">
        <w:rPr>
          <w:rFonts w:ascii="Arial" w:hAnsi="Arial" w:cs="Arial"/>
          <w:i/>
          <w:iCs/>
          <w:sz w:val="28"/>
          <w:szCs w:val="28"/>
        </w:rPr>
        <w:lastRenderedPageBreak/>
        <w:t>conozca las principales acciones desarrolladas por la Administración Municipal y los resultados obtenidos durante el periodo correspondiente.</w:t>
      </w:r>
      <w:r w:rsidR="00084893">
        <w:rPr>
          <w:rFonts w:ascii="Arial" w:hAnsi="Arial" w:cs="Arial"/>
          <w:b/>
          <w:bCs/>
          <w:i/>
          <w:iCs/>
          <w:sz w:val="28"/>
          <w:szCs w:val="28"/>
        </w:rPr>
        <w:t xml:space="preserve"> </w:t>
      </w:r>
      <w:r w:rsidR="00EB7C8B" w:rsidRPr="006D1808">
        <w:rPr>
          <w:rFonts w:ascii="Arial" w:hAnsi="Arial" w:cs="Arial"/>
          <w:i/>
          <w:iCs/>
          <w:sz w:val="28"/>
          <w:szCs w:val="28"/>
        </w:rPr>
        <w:t>De igual manera, la rendición del informe fortalece la relación entre gobierno y sociedad, al generar un espacio institucional de comunicación en el que las autoridades municipales pueden informar sobre los resultados de su gestión y, al mismo tiempo, refrendar su compromiso con los principios de legalidad, transparencia, eficiencia, responsabilidad y rendición de cuentas.</w:t>
      </w:r>
      <w:r w:rsidR="00084893">
        <w:rPr>
          <w:rFonts w:ascii="Arial" w:hAnsi="Arial" w:cs="Arial"/>
          <w:b/>
          <w:bCs/>
          <w:i/>
          <w:iCs/>
          <w:sz w:val="28"/>
          <w:szCs w:val="28"/>
        </w:rPr>
        <w:t xml:space="preserve"> </w:t>
      </w:r>
      <w:r w:rsidR="00EB7C8B" w:rsidRPr="006D1808">
        <w:rPr>
          <w:rFonts w:ascii="Arial" w:hAnsi="Arial" w:cs="Arial"/>
          <w:i/>
          <w:iCs/>
          <w:sz w:val="28"/>
          <w:szCs w:val="28"/>
        </w:rPr>
        <w:t>Por lo anterior, la rendición del Informe de Gobierno Municipal representa un elemento fundamental para el fortalecimiento de la democracia local, pues permite que la ciudadanía conozca, evalúe y dé seguimiento a las acciones realizadas por sus autoridades, favoreciendo una administración pública más transparente, responsable y orientada a resultados.</w:t>
      </w:r>
      <w:r w:rsidR="00084893">
        <w:rPr>
          <w:rFonts w:ascii="Arial" w:hAnsi="Arial" w:cs="Arial"/>
          <w:b/>
          <w:bCs/>
          <w:i/>
          <w:iCs/>
          <w:sz w:val="28"/>
          <w:szCs w:val="28"/>
        </w:rPr>
        <w:t xml:space="preserve"> </w:t>
      </w:r>
      <w:r w:rsidR="00EB7C8B" w:rsidRPr="006D1808">
        <w:rPr>
          <w:rFonts w:ascii="Arial" w:hAnsi="Arial" w:cs="Arial"/>
          <w:i/>
          <w:iCs/>
          <w:sz w:val="28"/>
          <w:szCs w:val="28"/>
        </w:rPr>
        <w:t>En consecuencia, resulta de interés público que el Ayuntamiento propicie las condiciones necesarias para que la rendición del Informe de Gobierno se lleve a cabo con estricto apego a la legislación aplicable, garantizando su adecuada difusión y procurando que la información presentada sea clara, objetiva, accesible y útil para la sociedad.</w:t>
      </w:r>
      <w:r w:rsidR="00084893">
        <w:rPr>
          <w:rFonts w:ascii="Arial" w:hAnsi="Arial" w:cs="Arial"/>
          <w:b/>
          <w:bCs/>
          <w:i/>
          <w:iCs/>
          <w:sz w:val="28"/>
          <w:szCs w:val="28"/>
        </w:rPr>
        <w:t xml:space="preserve"> </w:t>
      </w:r>
      <w:r w:rsidR="00EB7C8B" w:rsidRPr="006D1808">
        <w:rPr>
          <w:rFonts w:ascii="Arial" w:hAnsi="Arial" w:cs="Arial"/>
          <w:i/>
          <w:iCs/>
          <w:sz w:val="28"/>
          <w:szCs w:val="28"/>
          <w:lang w:val="es-ES"/>
        </w:rPr>
        <w:t xml:space="preserve">Por lo anterior, es que me permito solicitar se eleve a la distinguida consideración de  este soberano Pleno del Ayuntamiento, mi propuesta para cambiar la sede de la Sesión Solemne en donde se lleve a cabo la entrega oficial del documento que contiene la rendición del </w:t>
      </w:r>
      <w:r w:rsidR="00EB7C8B" w:rsidRPr="006D1808">
        <w:rPr>
          <w:rFonts w:ascii="Arial" w:hAnsi="Arial" w:cs="Arial"/>
          <w:b/>
          <w:bCs/>
          <w:i/>
          <w:iCs/>
          <w:sz w:val="28"/>
          <w:szCs w:val="28"/>
          <w:lang w:val="es-ES"/>
        </w:rPr>
        <w:t>SEGUNDO INFORME DE GOBIERNO</w:t>
      </w:r>
      <w:r w:rsidR="00EB7C8B" w:rsidRPr="006D1808">
        <w:rPr>
          <w:rFonts w:ascii="Arial" w:hAnsi="Arial" w:cs="Arial"/>
          <w:i/>
          <w:iCs/>
          <w:sz w:val="28"/>
          <w:szCs w:val="28"/>
          <w:lang w:val="es-ES"/>
        </w:rPr>
        <w:t xml:space="preserve">, del estado que guarda la Administración Pública Municipal, correspondiente del 01 de Octubre de 2025 al 30 de Septiembre de 2026, en el que propongo para su consideración sea desahogada en el Foro </w:t>
      </w:r>
      <w:r w:rsidR="00EB7C8B" w:rsidRPr="006D1808">
        <w:rPr>
          <w:rFonts w:ascii="Arial" w:hAnsi="Arial" w:cs="Arial"/>
          <w:i/>
          <w:iCs/>
          <w:sz w:val="28"/>
          <w:szCs w:val="28"/>
          <w:lang w:val="es-ES"/>
        </w:rPr>
        <w:lastRenderedPageBreak/>
        <w:t>Luis Guzmán dentro de la Plaza Pública denominada Jardín 5 de Mayo ubicada  en la calle Refugio Barragán de Toscano sin número, en el Centro de Ciudad Guzmán, Municipio de Zapotlán el Grande, Jalisco, del día Domingo 06 de Septiembre de 2026, a las 19:00 horas, a efecto de dar cabal cumplimiento a las obligaciones establecidas a la suscrita en mi carácter de Presidenta Municipal por el periodo constitucional 2024-2027, atenta a lo dispuesto por el artículo 29 fracción III, y 47 fracción VIII de la Ley del Gobierno y la Administración Pública Municipal  del Estado de Jalisco.</w:t>
      </w:r>
      <w:r w:rsidR="00084893">
        <w:rPr>
          <w:rFonts w:ascii="Arial" w:hAnsi="Arial" w:cs="Arial"/>
          <w:b/>
          <w:bCs/>
          <w:i/>
          <w:iCs/>
          <w:sz w:val="28"/>
          <w:szCs w:val="28"/>
        </w:rPr>
        <w:t xml:space="preserve"> </w:t>
      </w:r>
      <w:r w:rsidR="00EB7C8B" w:rsidRPr="006D1808">
        <w:rPr>
          <w:rFonts w:ascii="Arial" w:hAnsi="Arial" w:cs="Arial"/>
          <w:i/>
          <w:iCs/>
          <w:sz w:val="28"/>
          <w:szCs w:val="28"/>
          <w:lang w:val="es-ES"/>
        </w:rPr>
        <w:t xml:space="preserve">En mérito de lo anteriormente fundado y motivado, propongo a ustedes los siguientes: </w:t>
      </w:r>
      <w:r w:rsidR="00EB7C8B" w:rsidRPr="006D1808">
        <w:rPr>
          <w:rFonts w:ascii="Arial" w:hAnsi="Arial" w:cs="Arial"/>
          <w:b/>
          <w:bCs/>
          <w:i/>
          <w:iCs/>
          <w:sz w:val="28"/>
          <w:szCs w:val="28"/>
          <w:lang w:val="es-ES"/>
        </w:rPr>
        <w:t xml:space="preserve">PUNTOS DE ACUERDO PRIMERO.- </w:t>
      </w:r>
      <w:r w:rsidR="00EB7C8B" w:rsidRPr="006D1808">
        <w:rPr>
          <w:rFonts w:ascii="Arial" w:eastAsia="Calibri" w:hAnsi="Arial" w:cs="Arial"/>
          <w:i/>
          <w:iCs/>
          <w:color w:val="000000"/>
          <w:sz w:val="28"/>
          <w:szCs w:val="28"/>
        </w:rPr>
        <w:t>El Pleno del Ayuntamiento de Zapotlán el Grande, Jalisco,</w:t>
      </w:r>
      <w:r w:rsidR="00EB7C8B" w:rsidRPr="006D1808">
        <w:rPr>
          <w:rFonts w:ascii="Arial" w:eastAsia="Calibri" w:hAnsi="Arial" w:cs="Arial"/>
          <w:b/>
          <w:i/>
          <w:iCs/>
          <w:color w:val="000000"/>
          <w:sz w:val="28"/>
          <w:szCs w:val="28"/>
        </w:rPr>
        <w:t xml:space="preserve"> </w:t>
      </w:r>
      <w:r w:rsidR="00EB7C8B" w:rsidRPr="006D1808">
        <w:rPr>
          <w:rFonts w:ascii="Arial" w:eastAsia="Calibri" w:hAnsi="Arial" w:cs="Arial"/>
          <w:bCs/>
          <w:i/>
          <w:iCs/>
          <w:color w:val="000000"/>
          <w:sz w:val="28"/>
          <w:szCs w:val="28"/>
        </w:rPr>
        <w:t xml:space="preserve">aprueba y autoriza </w:t>
      </w:r>
      <w:r w:rsidR="00EB7C8B" w:rsidRPr="006D1808">
        <w:rPr>
          <w:rFonts w:ascii="Arial" w:hAnsi="Arial" w:cs="Arial"/>
          <w:i/>
          <w:iCs/>
          <w:sz w:val="28"/>
          <w:szCs w:val="28"/>
          <w:lang w:val="es-ES"/>
        </w:rPr>
        <w:t xml:space="preserve">se declare el Foro Luis Guzmán  dentro de la Plaza Pública denominada Jardín 5 de Mayo, en el Centro de Ciudad Guzmán Municipio de Zapotlán el Grande, Jalisco, como Recinto Oficial del Honorable  Ayuntamiento Constitucional de Zapotlán el Grande, Jalisco, para llevar a cabo la Sesión Pública Solemne de Ayuntamiento a efecto de hacer entrega oficial del documento que contiene el </w:t>
      </w:r>
      <w:r w:rsidR="00EB7C8B" w:rsidRPr="006D1808">
        <w:rPr>
          <w:rFonts w:ascii="Arial" w:hAnsi="Arial" w:cs="Arial"/>
          <w:b/>
          <w:bCs/>
          <w:i/>
          <w:iCs/>
          <w:sz w:val="28"/>
          <w:szCs w:val="28"/>
          <w:lang w:val="es-ES"/>
        </w:rPr>
        <w:t>SEGUNDO INFORME DE GOBIERNO</w:t>
      </w:r>
      <w:r w:rsidR="00EB7C8B" w:rsidRPr="006D1808">
        <w:rPr>
          <w:rFonts w:ascii="Arial" w:hAnsi="Arial" w:cs="Arial"/>
          <w:i/>
          <w:iCs/>
          <w:sz w:val="28"/>
          <w:szCs w:val="28"/>
          <w:lang w:val="es-ES"/>
        </w:rPr>
        <w:t xml:space="preserve"> del estado que guarda la Administración Pública Municipal, correspondiente del 01 de Octubre de 2025 al 30 de Septiembre de 2026, en cumplimiento a las obligaciones establecidas a la suscrita en mi carácter de Presidenta Municipal por el periodo constitucional 2024-2027, atenta a lo dispuesto por el artículo 29 fracción III, y 47 fracción VIII de la Ley del Gobierno y la Administración Pública Municipal  del Estado de Jalisco,  la que se desahogará a las 19:00 diecinueve horas del día domingo </w:t>
      </w:r>
      <w:r w:rsidR="00EB7C8B" w:rsidRPr="006D1808">
        <w:rPr>
          <w:rFonts w:ascii="Arial" w:hAnsi="Arial" w:cs="Arial"/>
          <w:i/>
          <w:iCs/>
          <w:sz w:val="28"/>
          <w:szCs w:val="28"/>
          <w:lang w:val="es-ES"/>
        </w:rPr>
        <w:lastRenderedPageBreak/>
        <w:t>06 seis de septiembre del año 2026 dos mil veintiséis, cuyo acto protocolario se hará saber a las autoridades estatales y a la sociedad en general, por los medios de comunicación conducentes.</w:t>
      </w:r>
      <w:r w:rsidR="00084893">
        <w:rPr>
          <w:rFonts w:ascii="Arial" w:hAnsi="Arial" w:cs="Arial"/>
          <w:i/>
          <w:iCs/>
          <w:sz w:val="28"/>
          <w:szCs w:val="28"/>
          <w:lang w:val="es-ES"/>
        </w:rPr>
        <w:t xml:space="preserve"> </w:t>
      </w:r>
      <w:proofErr w:type="gramStart"/>
      <w:r w:rsidR="00EB7C8B" w:rsidRPr="006D1808">
        <w:rPr>
          <w:rFonts w:ascii="Arial" w:hAnsi="Arial" w:cs="Arial"/>
          <w:b/>
          <w:bCs/>
          <w:i/>
          <w:iCs/>
          <w:sz w:val="28"/>
          <w:szCs w:val="28"/>
          <w:lang w:val="es-ES"/>
        </w:rPr>
        <w:t>SEGUNDO.-</w:t>
      </w:r>
      <w:proofErr w:type="gramEnd"/>
      <w:r w:rsidR="00EB7C8B" w:rsidRPr="006D1808">
        <w:rPr>
          <w:rFonts w:ascii="Arial" w:hAnsi="Arial" w:cs="Arial"/>
          <w:b/>
          <w:bCs/>
          <w:i/>
          <w:iCs/>
          <w:sz w:val="28"/>
          <w:szCs w:val="28"/>
          <w:lang w:val="es-ES"/>
        </w:rPr>
        <w:t xml:space="preserve"> </w:t>
      </w:r>
      <w:r w:rsidR="00EB7C8B" w:rsidRPr="006D1808">
        <w:rPr>
          <w:rFonts w:ascii="Arial" w:hAnsi="Arial" w:cs="Arial"/>
          <w:i/>
          <w:iCs/>
          <w:sz w:val="28"/>
          <w:szCs w:val="28"/>
          <w:lang w:val="es-ES"/>
        </w:rPr>
        <w:t xml:space="preserve">Se instruya a la </w:t>
      </w:r>
      <w:proofErr w:type="gramStart"/>
      <w:r w:rsidR="00EB7C8B" w:rsidRPr="006D1808">
        <w:rPr>
          <w:rFonts w:ascii="Arial" w:hAnsi="Arial" w:cs="Arial"/>
          <w:i/>
          <w:iCs/>
          <w:sz w:val="28"/>
          <w:szCs w:val="28"/>
          <w:lang w:val="es-ES"/>
        </w:rPr>
        <w:t>Secretaria</w:t>
      </w:r>
      <w:proofErr w:type="gramEnd"/>
      <w:r w:rsidR="00EB7C8B" w:rsidRPr="006D1808">
        <w:rPr>
          <w:rFonts w:ascii="Arial" w:hAnsi="Arial" w:cs="Arial"/>
          <w:i/>
          <w:iCs/>
          <w:sz w:val="28"/>
          <w:szCs w:val="28"/>
          <w:lang w:val="es-ES"/>
        </w:rPr>
        <w:t xml:space="preserve"> de Ayuntamiento Municipal, para que proceda a </w:t>
      </w:r>
      <w:r w:rsidR="00EB7C8B" w:rsidRPr="006D1808">
        <w:rPr>
          <w:rFonts w:ascii="Arial" w:hAnsi="Arial" w:cs="Arial"/>
          <w:b/>
          <w:bCs/>
          <w:i/>
          <w:iCs/>
          <w:sz w:val="28"/>
          <w:szCs w:val="28"/>
          <w:lang w:val="es-ES"/>
        </w:rPr>
        <w:t>convocar a Sesión Publica Solemne de Ayuntamiento, conforme a lo acordado por el Pleno del Ayuntamiento,</w:t>
      </w:r>
      <w:r w:rsidR="00EB7C8B" w:rsidRPr="006D1808">
        <w:rPr>
          <w:rFonts w:ascii="Arial" w:hAnsi="Arial" w:cs="Arial"/>
          <w:i/>
          <w:iCs/>
          <w:sz w:val="28"/>
          <w:szCs w:val="28"/>
          <w:lang w:val="es-ES"/>
        </w:rPr>
        <w:t xml:space="preserve"> para los efectos legales a los que haya lugar. </w:t>
      </w:r>
      <w:r w:rsidR="00EB7C8B" w:rsidRPr="006D1808">
        <w:rPr>
          <w:rFonts w:ascii="Arial" w:hAnsi="Arial" w:cs="Arial"/>
          <w:b/>
          <w:i/>
          <w:iCs/>
          <w:sz w:val="28"/>
          <w:szCs w:val="28"/>
        </w:rPr>
        <w:t>A</w:t>
      </w:r>
      <w:r w:rsidR="00084893">
        <w:rPr>
          <w:rFonts w:ascii="Arial" w:hAnsi="Arial" w:cs="Arial"/>
          <w:b/>
          <w:i/>
          <w:iCs/>
          <w:sz w:val="28"/>
          <w:szCs w:val="28"/>
        </w:rPr>
        <w:t>TENTAME</w:t>
      </w:r>
      <w:r w:rsidR="00EB7C8B" w:rsidRPr="006D1808">
        <w:rPr>
          <w:rFonts w:ascii="Arial" w:hAnsi="Arial" w:cs="Arial"/>
          <w:b/>
          <w:i/>
          <w:iCs/>
          <w:sz w:val="28"/>
          <w:szCs w:val="28"/>
        </w:rPr>
        <w:t>NTE</w:t>
      </w:r>
      <w:r w:rsidR="00084893">
        <w:rPr>
          <w:rFonts w:ascii="Arial" w:hAnsi="Arial" w:cs="Arial"/>
          <w:b/>
          <w:i/>
          <w:iCs/>
          <w:sz w:val="28"/>
          <w:szCs w:val="28"/>
        </w:rPr>
        <w:t xml:space="preserve"> </w:t>
      </w:r>
      <w:r w:rsidR="00EB7C8B" w:rsidRPr="006D1808">
        <w:rPr>
          <w:rFonts w:ascii="Arial" w:hAnsi="Arial" w:cs="Arial"/>
          <w:b/>
          <w:i/>
          <w:iCs/>
          <w:sz w:val="28"/>
          <w:szCs w:val="28"/>
        </w:rPr>
        <w:t>“2026, CENTENARIO DEL NATALICIO DEL COMPOSITOR ZAPOTLENSE RUBÉN FUENTES GASSON”</w:t>
      </w:r>
      <w:r w:rsidR="00084893">
        <w:rPr>
          <w:rFonts w:ascii="Arial" w:hAnsi="Arial" w:cs="Arial"/>
          <w:b/>
          <w:i/>
          <w:iCs/>
          <w:sz w:val="28"/>
          <w:szCs w:val="28"/>
        </w:rPr>
        <w:t xml:space="preserve"> </w:t>
      </w:r>
      <w:r w:rsidR="00EB7C8B" w:rsidRPr="006D1808">
        <w:rPr>
          <w:rFonts w:ascii="Arial" w:hAnsi="Arial" w:cs="Arial"/>
          <w:b/>
          <w:i/>
          <w:iCs/>
          <w:sz w:val="28"/>
          <w:szCs w:val="28"/>
        </w:rPr>
        <w:t>“2026, CENTENARIO DEL NATALICIO DEL LITERATO ROBERTO ESPINOZA GUZMÁN”</w:t>
      </w:r>
      <w:r w:rsidR="00084893">
        <w:rPr>
          <w:rFonts w:ascii="Arial" w:hAnsi="Arial" w:cs="Arial"/>
          <w:b/>
          <w:i/>
          <w:iCs/>
          <w:sz w:val="28"/>
          <w:szCs w:val="28"/>
        </w:rPr>
        <w:t xml:space="preserve"> </w:t>
      </w:r>
      <w:r w:rsidR="00EB7C8B" w:rsidRPr="006D1808">
        <w:rPr>
          <w:rFonts w:ascii="Arial" w:hAnsi="Arial" w:cs="Arial"/>
          <w:b/>
          <w:i/>
          <w:iCs/>
          <w:sz w:val="28"/>
          <w:szCs w:val="28"/>
        </w:rPr>
        <w:t>“2026, SESQUICENTENARIO DEL NATALICIO DEL COMPOSITOR Y DIRECTOR JOSÉ ROLÓN ALCARAZ”</w:t>
      </w:r>
      <w:r w:rsidR="00084893">
        <w:rPr>
          <w:rFonts w:ascii="Arial" w:hAnsi="Arial" w:cs="Arial"/>
          <w:b/>
          <w:i/>
          <w:iCs/>
          <w:sz w:val="28"/>
          <w:szCs w:val="28"/>
        </w:rPr>
        <w:t xml:space="preserve"> </w:t>
      </w:r>
      <w:r w:rsidR="00EB7C8B" w:rsidRPr="006D1808">
        <w:rPr>
          <w:rFonts w:ascii="Arial" w:hAnsi="Arial" w:cs="Arial"/>
          <w:b/>
          <w:i/>
          <w:iCs/>
          <w:sz w:val="28"/>
          <w:szCs w:val="28"/>
        </w:rPr>
        <w:t>CIUDAD GUZMÁN, MUNICIPIO DE ZAPOTLÁN EL GRANDE, JALISCO.</w:t>
      </w:r>
      <w:r w:rsidR="00084893">
        <w:rPr>
          <w:rFonts w:ascii="Arial" w:hAnsi="Arial" w:cs="Arial"/>
          <w:b/>
          <w:i/>
          <w:iCs/>
          <w:sz w:val="28"/>
          <w:szCs w:val="28"/>
        </w:rPr>
        <w:t xml:space="preserve"> </w:t>
      </w:r>
      <w:r w:rsidR="00EB7C8B" w:rsidRPr="006D1808">
        <w:rPr>
          <w:rFonts w:ascii="Arial" w:hAnsi="Arial" w:cs="Arial"/>
          <w:b/>
          <w:i/>
          <w:iCs/>
          <w:sz w:val="28"/>
          <w:szCs w:val="28"/>
        </w:rPr>
        <w:t>A 19 DE AGOSTO DE 2026.</w:t>
      </w:r>
      <w:r w:rsidR="00084893">
        <w:rPr>
          <w:rFonts w:ascii="Arial" w:hAnsi="Arial" w:cs="Arial"/>
          <w:b/>
          <w:i/>
          <w:iCs/>
          <w:sz w:val="28"/>
          <w:szCs w:val="28"/>
        </w:rPr>
        <w:t xml:space="preserve"> </w:t>
      </w:r>
      <w:r w:rsidR="00EB7C8B" w:rsidRPr="006D1808">
        <w:rPr>
          <w:rFonts w:ascii="Arial" w:hAnsi="Arial" w:cs="Arial"/>
          <w:b/>
          <w:i/>
          <w:iCs/>
          <w:sz w:val="28"/>
          <w:szCs w:val="28"/>
        </w:rPr>
        <w:t>LICENCIADA MAGALI CASILLAS CONTRERAS.</w:t>
      </w:r>
      <w:r w:rsidR="00084893">
        <w:rPr>
          <w:rFonts w:ascii="Arial" w:hAnsi="Arial" w:cs="Arial"/>
          <w:b/>
          <w:i/>
          <w:iCs/>
          <w:sz w:val="28"/>
          <w:szCs w:val="28"/>
        </w:rPr>
        <w:t xml:space="preserve"> </w:t>
      </w:r>
      <w:r w:rsidR="00EB7C8B" w:rsidRPr="006D1808">
        <w:rPr>
          <w:rFonts w:ascii="Arial" w:hAnsi="Arial" w:cs="Arial"/>
          <w:i/>
          <w:iCs/>
          <w:sz w:val="28"/>
          <w:szCs w:val="28"/>
        </w:rPr>
        <w:t>Presidenta del Municipio de Zapotlán el Grande, Jalisco.</w:t>
      </w:r>
      <w:r w:rsidR="00084893">
        <w:rPr>
          <w:rFonts w:ascii="Arial" w:hAnsi="Arial" w:cs="Arial"/>
          <w:i/>
          <w:iCs/>
          <w:sz w:val="28"/>
          <w:szCs w:val="28"/>
        </w:rPr>
        <w:t xml:space="preserve"> </w:t>
      </w:r>
      <w:r w:rsidR="00084893">
        <w:rPr>
          <w:rFonts w:ascii="Arial" w:hAnsi="Arial" w:cs="Arial"/>
          <w:b/>
          <w:bCs/>
          <w:i/>
          <w:iCs/>
          <w:sz w:val="28"/>
          <w:szCs w:val="28"/>
        </w:rPr>
        <w:t xml:space="preserve">FIRMA” - - - - - - C. Secretaria de Ayuntamiento Karla Cisneros Torres: </w:t>
      </w:r>
      <w:r w:rsidR="001A7A28">
        <w:rPr>
          <w:rFonts w:ascii="Arial" w:hAnsi="Arial" w:cs="Arial"/>
          <w:sz w:val="28"/>
          <w:szCs w:val="28"/>
        </w:rPr>
        <w:t xml:space="preserve">Gracias Presidenta. ¿Alguien desea hacer algún comentario?... Si no hubiera comentarios, voy a someter a su consideración la </w:t>
      </w:r>
      <w:r w:rsidR="001A7A28" w:rsidRPr="00711F12">
        <w:rPr>
          <w:rFonts w:ascii="Arial" w:hAnsi="Arial" w:cs="Arial"/>
          <w:sz w:val="28"/>
          <w:szCs w:val="28"/>
        </w:rPr>
        <w:t xml:space="preserve">Iniciativa de </w:t>
      </w:r>
      <w:r w:rsidR="001A7A28">
        <w:rPr>
          <w:rFonts w:ascii="Arial" w:hAnsi="Arial" w:cs="Arial"/>
          <w:sz w:val="28"/>
          <w:szCs w:val="28"/>
        </w:rPr>
        <w:t>A</w:t>
      </w:r>
      <w:r w:rsidR="001A7A28" w:rsidRPr="00711F12">
        <w:rPr>
          <w:rFonts w:ascii="Arial" w:hAnsi="Arial" w:cs="Arial"/>
          <w:sz w:val="28"/>
          <w:szCs w:val="28"/>
        </w:rPr>
        <w:t xml:space="preserve">cuerdo que autoriza y declara como </w:t>
      </w:r>
      <w:r w:rsidR="001A7A28">
        <w:rPr>
          <w:rFonts w:ascii="Arial" w:hAnsi="Arial" w:cs="Arial"/>
          <w:sz w:val="28"/>
          <w:szCs w:val="28"/>
        </w:rPr>
        <w:t>R</w:t>
      </w:r>
      <w:r w:rsidR="001A7A28" w:rsidRPr="00711F12">
        <w:rPr>
          <w:rFonts w:ascii="Arial" w:hAnsi="Arial" w:cs="Arial"/>
          <w:sz w:val="28"/>
          <w:szCs w:val="28"/>
        </w:rPr>
        <w:t xml:space="preserve">ecinto </w:t>
      </w:r>
      <w:r w:rsidR="001A7A28">
        <w:rPr>
          <w:rFonts w:ascii="Arial" w:hAnsi="Arial" w:cs="Arial"/>
          <w:sz w:val="28"/>
          <w:szCs w:val="28"/>
        </w:rPr>
        <w:t>O</w:t>
      </w:r>
      <w:r w:rsidR="001A7A28" w:rsidRPr="00711F12">
        <w:rPr>
          <w:rFonts w:ascii="Arial" w:hAnsi="Arial" w:cs="Arial"/>
          <w:sz w:val="28"/>
          <w:szCs w:val="28"/>
        </w:rPr>
        <w:t xml:space="preserve">ficial el </w:t>
      </w:r>
      <w:r w:rsidR="001A7A28">
        <w:rPr>
          <w:rFonts w:ascii="Arial" w:hAnsi="Arial" w:cs="Arial"/>
          <w:sz w:val="28"/>
          <w:szCs w:val="28"/>
        </w:rPr>
        <w:t>F</w:t>
      </w:r>
      <w:r w:rsidR="001A7A28" w:rsidRPr="00711F12">
        <w:rPr>
          <w:rFonts w:ascii="Arial" w:hAnsi="Arial" w:cs="Arial"/>
          <w:sz w:val="28"/>
          <w:szCs w:val="28"/>
        </w:rPr>
        <w:t xml:space="preserve">oro </w:t>
      </w:r>
      <w:r w:rsidR="001A7A28">
        <w:rPr>
          <w:rFonts w:ascii="Arial" w:hAnsi="Arial" w:cs="Arial"/>
          <w:sz w:val="28"/>
          <w:szCs w:val="28"/>
        </w:rPr>
        <w:t>L</w:t>
      </w:r>
      <w:r w:rsidR="001A7A28" w:rsidRPr="00711F12">
        <w:rPr>
          <w:rFonts w:ascii="Arial" w:hAnsi="Arial" w:cs="Arial"/>
          <w:sz w:val="28"/>
          <w:szCs w:val="28"/>
        </w:rPr>
        <w:t xml:space="preserve">uis </w:t>
      </w:r>
      <w:r w:rsidR="001A7A28">
        <w:rPr>
          <w:rFonts w:ascii="Arial" w:hAnsi="Arial" w:cs="Arial"/>
          <w:sz w:val="28"/>
          <w:szCs w:val="28"/>
        </w:rPr>
        <w:t>G</w:t>
      </w:r>
      <w:r w:rsidR="001A7A28" w:rsidRPr="00711F12">
        <w:rPr>
          <w:rFonts w:ascii="Arial" w:hAnsi="Arial" w:cs="Arial"/>
          <w:sz w:val="28"/>
          <w:szCs w:val="28"/>
        </w:rPr>
        <w:t>uzmán</w:t>
      </w:r>
      <w:r w:rsidR="001A7A28">
        <w:rPr>
          <w:rFonts w:ascii="Arial" w:hAnsi="Arial" w:cs="Arial"/>
          <w:sz w:val="28"/>
          <w:szCs w:val="28"/>
        </w:rPr>
        <w:t>,</w:t>
      </w:r>
      <w:r w:rsidR="001A7A28" w:rsidRPr="00711F12">
        <w:rPr>
          <w:rFonts w:ascii="Arial" w:hAnsi="Arial" w:cs="Arial"/>
          <w:sz w:val="28"/>
          <w:szCs w:val="28"/>
        </w:rPr>
        <w:t xml:space="preserve"> para celebración de la </w:t>
      </w:r>
      <w:r w:rsidR="001A7A28">
        <w:rPr>
          <w:rFonts w:ascii="Arial" w:hAnsi="Arial" w:cs="Arial"/>
          <w:sz w:val="28"/>
          <w:szCs w:val="28"/>
        </w:rPr>
        <w:t>S</w:t>
      </w:r>
      <w:r w:rsidR="001A7A28" w:rsidRPr="00711F12">
        <w:rPr>
          <w:rFonts w:ascii="Arial" w:hAnsi="Arial" w:cs="Arial"/>
          <w:sz w:val="28"/>
          <w:szCs w:val="28"/>
        </w:rPr>
        <w:t xml:space="preserve">esión </w:t>
      </w:r>
      <w:r w:rsidR="001A7A28">
        <w:rPr>
          <w:rFonts w:ascii="Arial" w:hAnsi="Arial" w:cs="Arial"/>
          <w:sz w:val="28"/>
          <w:szCs w:val="28"/>
        </w:rPr>
        <w:t>P</w:t>
      </w:r>
      <w:r w:rsidR="001A7A28" w:rsidRPr="00711F12">
        <w:rPr>
          <w:rFonts w:ascii="Arial" w:hAnsi="Arial" w:cs="Arial"/>
          <w:sz w:val="28"/>
          <w:szCs w:val="28"/>
        </w:rPr>
        <w:t xml:space="preserve">ública </w:t>
      </w:r>
      <w:r w:rsidR="001A7A28">
        <w:rPr>
          <w:rFonts w:ascii="Arial" w:hAnsi="Arial" w:cs="Arial"/>
          <w:sz w:val="28"/>
          <w:szCs w:val="28"/>
        </w:rPr>
        <w:t>S</w:t>
      </w:r>
      <w:r w:rsidR="001A7A28" w:rsidRPr="00711F12">
        <w:rPr>
          <w:rFonts w:ascii="Arial" w:hAnsi="Arial" w:cs="Arial"/>
          <w:sz w:val="28"/>
          <w:szCs w:val="28"/>
        </w:rPr>
        <w:t xml:space="preserve">olemne de </w:t>
      </w:r>
      <w:r w:rsidR="001A7A28">
        <w:rPr>
          <w:rFonts w:ascii="Arial" w:hAnsi="Arial" w:cs="Arial"/>
          <w:sz w:val="28"/>
          <w:szCs w:val="28"/>
        </w:rPr>
        <w:t>A</w:t>
      </w:r>
      <w:r w:rsidR="001A7A28" w:rsidRPr="00711F12">
        <w:rPr>
          <w:rFonts w:ascii="Arial" w:hAnsi="Arial" w:cs="Arial"/>
          <w:sz w:val="28"/>
          <w:szCs w:val="28"/>
        </w:rPr>
        <w:t>yuntamiento</w:t>
      </w:r>
      <w:r w:rsidR="001A7A28">
        <w:rPr>
          <w:rFonts w:ascii="Arial" w:hAnsi="Arial" w:cs="Arial"/>
          <w:sz w:val="28"/>
          <w:szCs w:val="28"/>
        </w:rPr>
        <w:t>,</w:t>
      </w:r>
      <w:r w:rsidR="001A7A28" w:rsidRPr="00711F12">
        <w:rPr>
          <w:rFonts w:ascii="Arial" w:hAnsi="Arial" w:cs="Arial"/>
          <w:sz w:val="28"/>
          <w:szCs w:val="28"/>
        </w:rPr>
        <w:t xml:space="preserve"> a efecto de hacer </w:t>
      </w:r>
      <w:r w:rsidR="001A7A28">
        <w:rPr>
          <w:rFonts w:ascii="Arial" w:hAnsi="Arial" w:cs="Arial"/>
          <w:sz w:val="28"/>
          <w:szCs w:val="28"/>
        </w:rPr>
        <w:t>E</w:t>
      </w:r>
      <w:r w:rsidR="001A7A28" w:rsidRPr="00711F12">
        <w:rPr>
          <w:rFonts w:ascii="Arial" w:hAnsi="Arial" w:cs="Arial"/>
          <w:sz w:val="28"/>
          <w:szCs w:val="28"/>
        </w:rPr>
        <w:t xml:space="preserve">ntrega </w:t>
      </w:r>
      <w:r w:rsidR="001A7A28">
        <w:rPr>
          <w:rFonts w:ascii="Arial" w:hAnsi="Arial" w:cs="Arial"/>
          <w:sz w:val="28"/>
          <w:szCs w:val="28"/>
        </w:rPr>
        <w:t>O</w:t>
      </w:r>
      <w:r w:rsidR="001A7A28" w:rsidRPr="00711F12">
        <w:rPr>
          <w:rFonts w:ascii="Arial" w:hAnsi="Arial" w:cs="Arial"/>
          <w:sz w:val="28"/>
          <w:szCs w:val="28"/>
        </w:rPr>
        <w:t xml:space="preserve">ficial del </w:t>
      </w:r>
      <w:r w:rsidR="001A7A28">
        <w:rPr>
          <w:rFonts w:ascii="Arial" w:hAnsi="Arial" w:cs="Arial"/>
          <w:sz w:val="28"/>
          <w:szCs w:val="28"/>
        </w:rPr>
        <w:t>D</w:t>
      </w:r>
      <w:r w:rsidR="001A7A28" w:rsidRPr="00711F12">
        <w:rPr>
          <w:rFonts w:ascii="Arial" w:hAnsi="Arial" w:cs="Arial"/>
          <w:sz w:val="28"/>
          <w:szCs w:val="28"/>
        </w:rPr>
        <w:t xml:space="preserve">ocumento que contiene el 2do </w:t>
      </w:r>
      <w:r w:rsidR="001A7A28">
        <w:rPr>
          <w:rFonts w:ascii="Arial" w:hAnsi="Arial" w:cs="Arial"/>
          <w:sz w:val="28"/>
          <w:szCs w:val="28"/>
        </w:rPr>
        <w:t>S</w:t>
      </w:r>
      <w:r w:rsidR="001A7A28" w:rsidRPr="00711F12">
        <w:rPr>
          <w:rFonts w:ascii="Arial" w:hAnsi="Arial" w:cs="Arial"/>
          <w:sz w:val="28"/>
          <w:szCs w:val="28"/>
        </w:rPr>
        <w:t xml:space="preserve">egundo </w:t>
      </w:r>
      <w:r w:rsidR="001A7A28">
        <w:rPr>
          <w:rFonts w:ascii="Arial" w:hAnsi="Arial" w:cs="Arial"/>
          <w:sz w:val="28"/>
          <w:szCs w:val="28"/>
        </w:rPr>
        <w:t>I</w:t>
      </w:r>
      <w:r w:rsidR="001A7A28" w:rsidRPr="00711F12">
        <w:rPr>
          <w:rFonts w:ascii="Arial" w:hAnsi="Arial" w:cs="Arial"/>
          <w:sz w:val="28"/>
          <w:szCs w:val="28"/>
        </w:rPr>
        <w:t xml:space="preserve">nforme de </w:t>
      </w:r>
      <w:r w:rsidR="001A7A28">
        <w:rPr>
          <w:rFonts w:ascii="Arial" w:hAnsi="Arial" w:cs="Arial"/>
          <w:sz w:val="28"/>
          <w:szCs w:val="28"/>
        </w:rPr>
        <w:t>G</w:t>
      </w:r>
      <w:r w:rsidR="001A7A28" w:rsidRPr="00711F12">
        <w:rPr>
          <w:rFonts w:ascii="Arial" w:hAnsi="Arial" w:cs="Arial"/>
          <w:sz w:val="28"/>
          <w:szCs w:val="28"/>
        </w:rPr>
        <w:t>obierno</w:t>
      </w:r>
      <w:r w:rsidR="001A7A28">
        <w:rPr>
          <w:rFonts w:ascii="Arial" w:hAnsi="Arial" w:cs="Arial"/>
          <w:sz w:val="28"/>
          <w:szCs w:val="28"/>
        </w:rPr>
        <w:t>,</w:t>
      </w:r>
      <w:r w:rsidR="001A7A28" w:rsidRPr="00711F12">
        <w:rPr>
          <w:rFonts w:ascii="Arial" w:hAnsi="Arial" w:cs="Arial"/>
          <w:sz w:val="28"/>
          <w:szCs w:val="28"/>
        </w:rPr>
        <w:t xml:space="preserve"> por parte de la </w:t>
      </w:r>
      <w:r w:rsidR="001A7A28">
        <w:rPr>
          <w:rFonts w:ascii="Arial" w:hAnsi="Arial" w:cs="Arial"/>
          <w:sz w:val="28"/>
          <w:szCs w:val="28"/>
        </w:rPr>
        <w:t>P</w:t>
      </w:r>
      <w:r w:rsidR="001A7A28" w:rsidRPr="00711F12">
        <w:rPr>
          <w:rFonts w:ascii="Arial" w:hAnsi="Arial" w:cs="Arial"/>
          <w:sz w:val="28"/>
          <w:szCs w:val="28"/>
        </w:rPr>
        <w:t xml:space="preserve">residenta </w:t>
      </w:r>
      <w:r w:rsidR="001A7A28">
        <w:rPr>
          <w:rFonts w:ascii="Arial" w:hAnsi="Arial" w:cs="Arial"/>
          <w:sz w:val="28"/>
          <w:szCs w:val="28"/>
        </w:rPr>
        <w:t>M</w:t>
      </w:r>
      <w:r w:rsidR="001A7A28" w:rsidRPr="00711F12">
        <w:rPr>
          <w:rFonts w:ascii="Arial" w:hAnsi="Arial" w:cs="Arial"/>
          <w:sz w:val="28"/>
          <w:szCs w:val="28"/>
        </w:rPr>
        <w:t>unicipal</w:t>
      </w:r>
      <w:r w:rsidR="001A7A28">
        <w:rPr>
          <w:rFonts w:ascii="Arial" w:hAnsi="Arial" w:cs="Arial"/>
          <w:sz w:val="28"/>
          <w:szCs w:val="28"/>
        </w:rPr>
        <w:t>,</w:t>
      </w:r>
      <w:r w:rsidR="001A7A28" w:rsidRPr="00711F12">
        <w:rPr>
          <w:rFonts w:ascii="Arial" w:hAnsi="Arial" w:cs="Arial"/>
          <w:sz w:val="28"/>
          <w:szCs w:val="28"/>
        </w:rPr>
        <w:t xml:space="preserve"> al </w:t>
      </w:r>
      <w:r w:rsidR="001A7A28">
        <w:rPr>
          <w:rFonts w:ascii="Arial" w:hAnsi="Arial" w:cs="Arial"/>
          <w:sz w:val="28"/>
          <w:szCs w:val="28"/>
        </w:rPr>
        <w:t>H</w:t>
      </w:r>
      <w:r w:rsidR="001A7A28" w:rsidRPr="00711F12">
        <w:rPr>
          <w:rFonts w:ascii="Arial" w:hAnsi="Arial" w:cs="Arial"/>
          <w:sz w:val="28"/>
          <w:szCs w:val="28"/>
        </w:rPr>
        <w:t xml:space="preserve">onorable </w:t>
      </w:r>
      <w:r w:rsidR="001A7A28">
        <w:rPr>
          <w:rFonts w:ascii="Arial" w:hAnsi="Arial" w:cs="Arial"/>
          <w:sz w:val="28"/>
          <w:szCs w:val="28"/>
        </w:rPr>
        <w:t>P</w:t>
      </w:r>
      <w:r w:rsidR="001A7A28" w:rsidRPr="00711F12">
        <w:rPr>
          <w:rFonts w:ascii="Arial" w:hAnsi="Arial" w:cs="Arial"/>
          <w:sz w:val="28"/>
          <w:szCs w:val="28"/>
        </w:rPr>
        <w:t xml:space="preserve">leno del </w:t>
      </w:r>
      <w:r w:rsidR="001A7A28">
        <w:rPr>
          <w:rFonts w:ascii="Arial" w:hAnsi="Arial" w:cs="Arial"/>
          <w:sz w:val="28"/>
          <w:szCs w:val="28"/>
        </w:rPr>
        <w:t>A</w:t>
      </w:r>
      <w:r w:rsidR="001A7A28" w:rsidRPr="00711F12">
        <w:rPr>
          <w:rFonts w:ascii="Arial" w:hAnsi="Arial" w:cs="Arial"/>
          <w:sz w:val="28"/>
          <w:szCs w:val="28"/>
        </w:rPr>
        <w:t xml:space="preserve">yuntamiento </w:t>
      </w:r>
      <w:r w:rsidR="001A7A28">
        <w:rPr>
          <w:rFonts w:ascii="Arial" w:hAnsi="Arial" w:cs="Arial"/>
          <w:sz w:val="28"/>
          <w:szCs w:val="28"/>
        </w:rPr>
        <w:t>C</w:t>
      </w:r>
      <w:r w:rsidR="001A7A28" w:rsidRPr="00711F12">
        <w:rPr>
          <w:rFonts w:ascii="Arial" w:hAnsi="Arial" w:cs="Arial"/>
          <w:sz w:val="28"/>
          <w:szCs w:val="28"/>
        </w:rPr>
        <w:t>onstitucional 2024-2027</w:t>
      </w:r>
      <w:r w:rsidR="001A7A28">
        <w:rPr>
          <w:rFonts w:ascii="Arial" w:hAnsi="Arial" w:cs="Arial"/>
          <w:sz w:val="28"/>
          <w:szCs w:val="28"/>
        </w:rPr>
        <w:t xml:space="preserve">, en los términos expuestos. Por lo cual solicito a todos Ustedes, quién esté por la afirmativa, bajo la modalidad de votación económica, sírvanse manifestarlo levantando su </w:t>
      </w:r>
      <w:r w:rsidR="001A7A28">
        <w:rPr>
          <w:rFonts w:ascii="Arial" w:hAnsi="Arial" w:cs="Arial"/>
          <w:sz w:val="28"/>
          <w:szCs w:val="28"/>
        </w:rPr>
        <w:lastRenderedPageBreak/>
        <w:t xml:space="preserve">mano… </w:t>
      </w:r>
      <w:r w:rsidR="001A7A28">
        <w:rPr>
          <w:rFonts w:ascii="Arial" w:hAnsi="Arial" w:cs="Arial"/>
          <w:b/>
          <w:bCs/>
          <w:sz w:val="28"/>
          <w:szCs w:val="28"/>
        </w:rPr>
        <w:t xml:space="preserve">13 votos a favor, aprobado por unanimidad de los asistentes. </w:t>
      </w:r>
      <w:r w:rsidR="001A7A28">
        <w:rPr>
          <w:rFonts w:ascii="Arial" w:hAnsi="Arial" w:cs="Arial"/>
          <w:sz w:val="28"/>
          <w:szCs w:val="28"/>
        </w:rPr>
        <w:t>(3 inasistencias justificadas: De la C. Regidora Dunia Catalina Cruz Moreno, del C. Regidor Adrián Briseño Esparza y de la C. Regidora Bertha Silvia Gómez Ramos.) - -</w:t>
      </w:r>
      <w:r w:rsidR="001A7A28" w:rsidRPr="001A7A28">
        <w:rPr>
          <w:rFonts w:ascii="Arial" w:eastAsia="Calibri" w:hAnsi="Arial" w:cs="Arial"/>
          <w:b/>
          <w:bCs/>
          <w:sz w:val="28"/>
          <w:szCs w:val="28"/>
          <w:u w:val="single"/>
        </w:rPr>
        <w:t>CUARTO PUNTO</w:t>
      </w:r>
      <w:r w:rsidR="001A7A28">
        <w:rPr>
          <w:rFonts w:ascii="Arial" w:eastAsia="Calibri" w:hAnsi="Arial" w:cs="Arial"/>
          <w:b/>
          <w:bCs/>
          <w:sz w:val="28"/>
          <w:szCs w:val="28"/>
        </w:rPr>
        <w:t xml:space="preserve">: </w:t>
      </w:r>
      <w:r w:rsidR="001A7A28">
        <w:rPr>
          <w:rFonts w:ascii="Arial" w:eastAsia="Calibri" w:hAnsi="Arial" w:cs="Arial"/>
          <w:sz w:val="28"/>
          <w:szCs w:val="28"/>
        </w:rPr>
        <w:t xml:space="preserve">Clausura de la Sesión. - - - - - - - - - - - - - - </w:t>
      </w:r>
      <w:r w:rsidR="001A7A28" w:rsidRPr="00FD4026">
        <w:rPr>
          <w:rFonts w:ascii="Arial" w:hAnsi="Arial" w:cs="Arial"/>
          <w:b/>
          <w:i/>
          <w:sz w:val="28"/>
          <w:szCs w:val="28"/>
        </w:rPr>
        <w:t xml:space="preserve">C. Secretaria de Ayuntamiento Karla Cisneros Torres:  </w:t>
      </w:r>
      <w:r w:rsidR="001A7A28" w:rsidRPr="00FD4026">
        <w:rPr>
          <w:rFonts w:ascii="Arial" w:hAnsi="Arial" w:cs="Arial"/>
          <w:sz w:val="28"/>
          <w:szCs w:val="28"/>
        </w:rPr>
        <w:t xml:space="preserve">Presidenta, habiendo sido agotados todos los puntos del orden del día, propuestos para esta Sesión, le pido que haga la clausura de estos trabajos, solicitando a todos ponerse de pie. </w:t>
      </w:r>
      <w:r w:rsidR="001A7A28" w:rsidRPr="00FD4026">
        <w:rPr>
          <w:rFonts w:ascii="Arial" w:hAnsi="Arial" w:cs="Arial"/>
          <w:b/>
          <w:i/>
          <w:sz w:val="28"/>
          <w:szCs w:val="28"/>
        </w:rPr>
        <w:t>C. Presidenta Municipal Magali Casillas Contreras:</w:t>
      </w:r>
      <w:r w:rsidR="001A7A28">
        <w:rPr>
          <w:rFonts w:ascii="Arial" w:hAnsi="Arial" w:cs="Arial"/>
          <w:b/>
          <w:i/>
          <w:sz w:val="28"/>
          <w:szCs w:val="28"/>
        </w:rPr>
        <w:t xml:space="preserve"> </w:t>
      </w:r>
      <w:r w:rsidR="001A7A28">
        <w:rPr>
          <w:rFonts w:ascii="Arial" w:hAnsi="Arial" w:cs="Arial"/>
          <w:bCs/>
          <w:iCs/>
          <w:sz w:val="28"/>
          <w:szCs w:val="28"/>
        </w:rPr>
        <w:t xml:space="preserve">Agradezco compañeras y compañeros </w:t>
      </w:r>
      <w:r w:rsidR="00F22BA9">
        <w:rPr>
          <w:rFonts w:ascii="Arial" w:hAnsi="Arial" w:cs="Arial"/>
          <w:bCs/>
          <w:iCs/>
          <w:sz w:val="28"/>
          <w:szCs w:val="28"/>
        </w:rPr>
        <w:t xml:space="preserve">Regidores, Síndica Municipal, el voto de aprobación, para que este Informe de Gobierno, nuestro Segundo Informe de Gobierno, podamos mostrar los avances que hemos tenido como Ayuntamiento en pleno, en la toma de decisiones, que estoy seguro que aún nos faltan muchas cosas por resolver, pero ha habido avances significativos, gracias al apoyo y colaboración de todos Ustedes en las decisiones importantes para mejorar las condiciones y los servicios a los que estamos obligados desde este Municipio. Así es que les agradezco enormemente.       </w:t>
      </w:r>
      <w:r w:rsidR="001A7A28">
        <w:rPr>
          <w:rFonts w:ascii="Arial" w:eastAsia="Calibri" w:hAnsi="Arial" w:cs="Arial"/>
          <w:sz w:val="28"/>
          <w:szCs w:val="28"/>
        </w:rPr>
        <w:t xml:space="preserve"> </w:t>
      </w:r>
      <w:r>
        <w:rPr>
          <w:rFonts w:ascii="Arial" w:eastAsia="Calibri" w:hAnsi="Arial" w:cs="Arial"/>
          <w:sz w:val="28"/>
          <w:szCs w:val="28"/>
        </w:rPr>
        <w:t>S</w:t>
      </w:r>
      <w:r w:rsidRPr="00A343C9">
        <w:rPr>
          <w:rFonts w:ascii="Arial" w:hAnsi="Arial" w:cs="Arial"/>
          <w:sz w:val="28"/>
          <w:szCs w:val="28"/>
        </w:rPr>
        <w:t xml:space="preserve">iendo las </w:t>
      </w:r>
      <w:r w:rsidR="00C66E5B">
        <w:rPr>
          <w:rFonts w:ascii="Arial" w:hAnsi="Arial" w:cs="Arial"/>
          <w:sz w:val="28"/>
          <w:szCs w:val="28"/>
        </w:rPr>
        <w:t>12</w:t>
      </w:r>
      <w:r>
        <w:rPr>
          <w:rFonts w:ascii="Arial" w:hAnsi="Arial" w:cs="Arial"/>
          <w:sz w:val="28"/>
          <w:szCs w:val="28"/>
        </w:rPr>
        <w:t>:</w:t>
      </w:r>
      <w:r w:rsidR="00C66E5B">
        <w:rPr>
          <w:rFonts w:ascii="Arial" w:hAnsi="Arial" w:cs="Arial"/>
          <w:sz w:val="28"/>
          <w:szCs w:val="28"/>
        </w:rPr>
        <w:t>38</w:t>
      </w:r>
      <w:r>
        <w:rPr>
          <w:rFonts w:ascii="Arial" w:hAnsi="Arial" w:cs="Arial"/>
          <w:sz w:val="28"/>
          <w:szCs w:val="28"/>
        </w:rPr>
        <w:t xml:space="preserve"> </w:t>
      </w:r>
      <w:r w:rsidRPr="00A343C9">
        <w:rPr>
          <w:rFonts w:ascii="Arial" w:hAnsi="Arial" w:cs="Arial"/>
          <w:sz w:val="28"/>
          <w:szCs w:val="28"/>
        </w:rPr>
        <w:t>hrs.</w:t>
      </w:r>
      <w:r>
        <w:rPr>
          <w:rFonts w:ascii="Arial" w:hAnsi="Arial" w:cs="Arial"/>
          <w:sz w:val="28"/>
          <w:szCs w:val="28"/>
        </w:rPr>
        <w:t xml:space="preserve"> </w:t>
      </w:r>
      <w:r w:rsidR="00C66E5B">
        <w:rPr>
          <w:rFonts w:ascii="Arial" w:hAnsi="Arial" w:cs="Arial"/>
          <w:sz w:val="28"/>
          <w:szCs w:val="28"/>
        </w:rPr>
        <w:t>doce</w:t>
      </w:r>
      <w:r w:rsidRPr="00A343C9">
        <w:rPr>
          <w:rFonts w:ascii="Arial" w:hAnsi="Arial" w:cs="Arial"/>
          <w:sz w:val="28"/>
          <w:szCs w:val="28"/>
        </w:rPr>
        <w:t xml:space="preserve"> horas</w:t>
      </w:r>
      <w:r>
        <w:rPr>
          <w:rFonts w:ascii="Arial" w:hAnsi="Arial" w:cs="Arial"/>
          <w:sz w:val="28"/>
          <w:szCs w:val="28"/>
        </w:rPr>
        <w:t xml:space="preserve">, con </w:t>
      </w:r>
      <w:r w:rsidR="00C66E5B">
        <w:rPr>
          <w:rFonts w:ascii="Arial" w:hAnsi="Arial" w:cs="Arial"/>
          <w:sz w:val="28"/>
          <w:szCs w:val="28"/>
        </w:rPr>
        <w:t>treinta y ocho</w:t>
      </w:r>
      <w:r>
        <w:rPr>
          <w:rFonts w:ascii="Arial" w:hAnsi="Arial" w:cs="Arial"/>
          <w:sz w:val="28"/>
          <w:szCs w:val="28"/>
        </w:rPr>
        <w:t xml:space="preserve"> minutos, </w:t>
      </w:r>
      <w:r w:rsidRPr="00A343C9">
        <w:rPr>
          <w:rFonts w:ascii="Arial" w:hAnsi="Arial" w:cs="Arial"/>
          <w:sz w:val="28"/>
          <w:szCs w:val="28"/>
        </w:rPr>
        <w:t>del día</w:t>
      </w:r>
      <w:r>
        <w:rPr>
          <w:rFonts w:ascii="Arial" w:hAnsi="Arial" w:cs="Arial"/>
          <w:sz w:val="28"/>
          <w:szCs w:val="28"/>
        </w:rPr>
        <w:t xml:space="preserve"> </w:t>
      </w:r>
      <w:r w:rsidR="00C66E5B">
        <w:rPr>
          <w:rFonts w:ascii="Arial" w:hAnsi="Arial" w:cs="Arial"/>
          <w:sz w:val="28"/>
          <w:szCs w:val="28"/>
        </w:rPr>
        <w:t>jueves</w:t>
      </w:r>
      <w:r>
        <w:rPr>
          <w:rFonts w:ascii="Arial" w:hAnsi="Arial" w:cs="Arial"/>
          <w:sz w:val="28"/>
          <w:szCs w:val="28"/>
        </w:rPr>
        <w:t xml:space="preserve"> </w:t>
      </w:r>
      <w:r w:rsidR="00C66E5B">
        <w:rPr>
          <w:rFonts w:ascii="Arial" w:hAnsi="Arial" w:cs="Arial"/>
          <w:sz w:val="28"/>
          <w:szCs w:val="28"/>
        </w:rPr>
        <w:t>20 veinte</w:t>
      </w:r>
      <w:r>
        <w:rPr>
          <w:rFonts w:ascii="Arial" w:hAnsi="Arial" w:cs="Arial"/>
          <w:sz w:val="28"/>
          <w:szCs w:val="28"/>
        </w:rPr>
        <w:t xml:space="preserve"> </w:t>
      </w:r>
      <w:r w:rsidRPr="00A343C9">
        <w:rPr>
          <w:rFonts w:ascii="Arial" w:hAnsi="Arial" w:cs="Arial"/>
          <w:sz w:val="28"/>
          <w:szCs w:val="28"/>
        </w:rPr>
        <w:t xml:space="preserve">de </w:t>
      </w:r>
      <w:r>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doy por clausurada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7</w:t>
      </w:r>
      <w:r w:rsidR="00C66E5B">
        <w:rPr>
          <w:rFonts w:ascii="Arial" w:hAnsi="Arial" w:cs="Arial"/>
          <w:sz w:val="28"/>
          <w:szCs w:val="28"/>
        </w:rPr>
        <w:t>3</w:t>
      </w:r>
      <w:r>
        <w:rPr>
          <w:rFonts w:ascii="Arial" w:hAnsi="Arial" w:cs="Arial"/>
          <w:sz w:val="28"/>
          <w:szCs w:val="28"/>
        </w:rPr>
        <w:t xml:space="preserve"> setenta y</w:t>
      </w:r>
      <w:r w:rsidR="00C66E5B">
        <w:rPr>
          <w:rFonts w:ascii="Arial" w:hAnsi="Arial" w:cs="Arial"/>
          <w:sz w:val="28"/>
          <w:szCs w:val="28"/>
        </w:rPr>
        <w:t xml:space="preserve"> tres</w:t>
      </w:r>
      <w:r w:rsidRPr="00A343C9">
        <w:rPr>
          <w:rFonts w:ascii="Arial" w:hAnsi="Arial" w:cs="Arial"/>
          <w:sz w:val="28"/>
          <w:szCs w:val="28"/>
        </w:rPr>
        <w:t>, y válidos los acuerdos que aquí se tomaron. Much</w:t>
      </w:r>
      <w:r>
        <w:rPr>
          <w:rFonts w:ascii="Arial" w:hAnsi="Arial" w:cs="Arial"/>
          <w:sz w:val="28"/>
          <w:szCs w:val="28"/>
        </w:rPr>
        <w:t xml:space="preserve">as </w:t>
      </w:r>
      <w:r w:rsidRPr="00A343C9">
        <w:rPr>
          <w:rFonts w:ascii="Arial" w:hAnsi="Arial" w:cs="Arial"/>
          <w:sz w:val="28"/>
          <w:szCs w:val="28"/>
        </w:rPr>
        <w:t>gracias</w:t>
      </w:r>
      <w:r w:rsidR="00F22BA9">
        <w:rPr>
          <w:rFonts w:ascii="Arial" w:hAnsi="Arial" w:cs="Arial"/>
          <w:sz w:val="28"/>
          <w:szCs w:val="28"/>
        </w:rPr>
        <w:t xml:space="preserve"> y que tengan una gran tarde.  </w:t>
      </w:r>
    </w:p>
    <w:p w14:paraId="16CB7C47" w14:textId="77777777" w:rsidR="00FB5AD9" w:rsidRDefault="00FB5AD9" w:rsidP="00FB5AD9">
      <w:pPr>
        <w:spacing w:line="360" w:lineRule="auto"/>
        <w:jc w:val="both"/>
      </w:pPr>
    </w:p>
    <w:sectPr w:rsidR="00FB5AD9" w:rsidSect="00FB5AD9">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63EF" w14:textId="77777777" w:rsidR="00994DC6" w:rsidRDefault="00994DC6" w:rsidP="00FB5AD9">
      <w:pPr>
        <w:spacing w:after="0" w:line="240" w:lineRule="auto"/>
      </w:pPr>
      <w:r>
        <w:separator/>
      </w:r>
    </w:p>
  </w:endnote>
  <w:endnote w:type="continuationSeparator" w:id="0">
    <w:p w14:paraId="4E22C536" w14:textId="77777777" w:rsidR="00994DC6" w:rsidRDefault="00994DC6" w:rsidP="00FB5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7ACB7" w14:textId="77777777" w:rsidR="00FB5AD9" w:rsidRDefault="00FB5AD9" w:rsidP="00FB5AD9">
    <w:pPr>
      <w:pStyle w:val="Piedepgina"/>
      <w:jc w:val="center"/>
      <w:rPr>
        <w:i/>
        <w:sz w:val="20"/>
        <w:szCs w:val="20"/>
      </w:rPr>
    </w:pPr>
  </w:p>
  <w:p w14:paraId="6EC2258D" w14:textId="77777777" w:rsidR="00FB5AD9" w:rsidRDefault="00FB5AD9" w:rsidP="00FB5AD9">
    <w:pPr>
      <w:pStyle w:val="Piedepgina"/>
      <w:jc w:val="center"/>
      <w:rPr>
        <w:i/>
        <w:sz w:val="20"/>
        <w:szCs w:val="20"/>
      </w:rPr>
    </w:pPr>
  </w:p>
  <w:p w14:paraId="6CDEA024" w14:textId="77777777" w:rsidR="00FB5AD9" w:rsidRDefault="00FB5AD9" w:rsidP="00FB5AD9">
    <w:pPr>
      <w:pStyle w:val="Piedepgina"/>
      <w:jc w:val="center"/>
      <w:rPr>
        <w:i/>
        <w:sz w:val="20"/>
        <w:szCs w:val="20"/>
      </w:rPr>
    </w:pPr>
  </w:p>
  <w:p w14:paraId="50A7DF8E" w14:textId="7115D3ED" w:rsidR="00FB5AD9" w:rsidRPr="002C71AC" w:rsidRDefault="00FB5AD9" w:rsidP="00FB5AD9">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73 </w:t>
    </w:r>
    <w:r w:rsidRPr="002C71AC">
      <w:rPr>
        <w:i/>
        <w:sz w:val="20"/>
        <w:szCs w:val="20"/>
      </w:rPr>
      <w:t>de fecha</w:t>
    </w:r>
    <w:r>
      <w:rPr>
        <w:i/>
        <w:sz w:val="20"/>
        <w:szCs w:val="20"/>
      </w:rPr>
      <w:t xml:space="preserve"> 20</w:t>
    </w:r>
    <w:r w:rsidRPr="002C71AC">
      <w:rPr>
        <w:i/>
        <w:sz w:val="20"/>
        <w:szCs w:val="20"/>
      </w:rPr>
      <w:t xml:space="preserve"> de </w:t>
    </w:r>
    <w:proofErr w:type="gramStart"/>
    <w:r>
      <w:rPr>
        <w:i/>
        <w:sz w:val="20"/>
        <w:szCs w:val="20"/>
      </w:rPr>
      <w:t>Agosto</w:t>
    </w:r>
    <w:proofErr w:type="gramEnd"/>
    <w:r w:rsidRPr="002C71AC">
      <w:rPr>
        <w:i/>
        <w:sz w:val="20"/>
        <w:szCs w:val="20"/>
      </w:rPr>
      <w:t xml:space="preserve"> del 202</w:t>
    </w:r>
    <w:r>
      <w:rPr>
        <w:i/>
        <w:sz w:val="20"/>
        <w:szCs w:val="20"/>
      </w:rPr>
      <w:t>6</w:t>
    </w:r>
  </w:p>
  <w:p w14:paraId="53383595" w14:textId="77777777" w:rsidR="00FB5AD9" w:rsidRPr="002C71AC" w:rsidRDefault="00FB5AD9" w:rsidP="00FB5AD9">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27</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27</w:t>
    </w:r>
    <w:r w:rsidRPr="002C71AC">
      <w:rPr>
        <w:bCs/>
        <w:i/>
        <w:sz w:val="20"/>
        <w:szCs w:val="20"/>
      </w:rPr>
      <w:fldChar w:fldCharType="end"/>
    </w:r>
  </w:p>
  <w:p w14:paraId="2E6C7DA8" w14:textId="77777777" w:rsidR="00FB5AD9" w:rsidRPr="002C71AC" w:rsidRDefault="00FB5AD9" w:rsidP="00FB5AD9">
    <w:pPr>
      <w:pStyle w:val="Piedepgina"/>
      <w:jc w:val="center"/>
      <w:rPr>
        <w:bCs/>
        <w:i/>
        <w:sz w:val="20"/>
        <w:szCs w:val="20"/>
      </w:rPr>
    </w:pPr>
    <w:r w:rsidRPr="002C71AC">
      <w:rPr>
        <w:bCs/>
        <w:i/>
        <w:sz w:val="20"/>
        <w:szCs w:val="20"/>
      </w:rPr>
      <w:t>Secretaria de Ayuntamiento.  Administración 2024-2027</w:t>
    </w:r>
  </w:p>
  <w:p w14:paraId="131D586C" w14:textId="77777777" w:rsidR="00FB5AD9" w:rsidRPr="002C71AC" w:rsidRDefault="00FB5AD9" w:rsidP="00FB5AD9">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67D5D829" w14:textId="77777777" w:rsidR="00FB5AD9" w:rsidRPr="002C71AC" w:rsidRDefault="00FB5AD9" w:rsidP="00FB5AD9">
    <w:pPr>
      <w:pStyle w:val="Piedepgina"/>
    </w:pPr>
  </w:p>
  <w:p w14:paraId="11D28E30" w14:textId="77777777" w:rsidR="00FB5AD9" w:rsidRDefault="00FB5AD9" w:rsidP="00FB5AD9">
    <w:pPr>
      <w:pStyle w:val="Piedepgina"/>
    </w:pPr>
  </w:p>
  <w:p w14:paraId="55A5937D" w14:textId="77777777" w:rsidR="00FB5AD9" w:rsidRDefault="00FB5AD9" w:rsidP="00FB5AD9">
    <w:pPr>
      <w:pStyle w:val="Piedepgina"/>
    </w:pPr>
  </w:p>
  <w:p w14:paraId="4984C108" w14:textId="3C0ABEC9" w:rsidR="00FB5AD9" w:rsidRDefault="00FB5AD9">
    <w:pPr>
      <w:pStyle w:val="Piedepgina"/>
    </w:pPr>
  </w:p>
  <w:p w14:paraId="54DFD84D" w14:textId="77777777" w:rsidR="00FB5AD9" w:rsidRDefault="00FB5A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45043" w14:textId="77777777" w:rsidR="00994DC6" w:rsidRDefault="00994DC6" w:rsidP="00FB5AD9">
      <w:pPr>
        <w:spacing w:after="0" w:line="240" w:lineRule="auto"/>
      </w:pPr>
      <w:r>
        <w:separator/>
      </w:r>
    </w:p>
  </w:footnote>
  <w:footnote w:type="continuationSeparator" w:id="0">
    <w:p w14:paraId="3982DC24" w14:textId="77777777" w:rsidR="00994DC6" w:rsidRDefault="00994DC6" w:rsidP="00FB5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700324"/>
      <w:docPartObj>
        <w:docPartGallery w:val="Page Numbers (Top of Page)"/>
        <w:docPartUnique/>
      </w:docPartObj>
    </w:sdtPr>
    <w:sdtContent>
      <w:p w14:paraId="3B1B271B" w14:textId="0082F50C" w:rsidR="00FB5AD9" w:rsidRDefault="00FB5AD9">
        <w:pPr>
          <w:pStyle w:val="Encabezado"/>
          <w:jc w:val="right"/>
        </w:pPr>
        <w:r>
          <w:fldChar w:fldCharType="begin"/>
        </w:r>
        <w:r>
          <w:instrText>PAGE   \* MERGEFORMAT</w:instrText>
        </w:r>
        <w:r>
          <w:fldChar w:fldCharType="separate"/>
        </w:r>
        <w:r>
          <w:rPr>
            <w:lang w:val="es-ES"/>
          </w:rPr>
          <w:t>2</w:t>
        </w:r>
        <w:r>
          <w:fldChar w:fldCharType="end"/>
        </w:r>
      </w:p>
    </w:sdtContent>
  </w:sdt>
  <w:p w14:paraId="4394704F" w14:textId="77777777" w:rsidR="00FB5AD9" w:rsidRDefault="00FB5A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D9"/>
    <w:rsid w:val="00084893"/>
    <w:rsid w:val="001A7A28"/>
    <w:rsid w:val="002B21AD"/>
    <w:rsid w:val="002B419A"/>
    <w:rsid w:val="002C73A8"/>
    <w:rsid w:val="00332DE0"/>
    <w:rsid w:val="0039590D"/>
    <w:rsid w:val="004B017A"/>
    <w:rsid w:val="00554EE9"/>
    <w:rsid w:val="00572B80"/>
    <w:rsid w:val="006B06B4"/>
    <w:rsid w:val="00711F12"/>
    <w:rsid w:val="007C379A"/>
    <w:rsid w:val="008B716E"/>
    <w:rsid w:val="008F1960"/>
    <w:rsid w:val="00906A19"/>
    <w:rsid w:val="00994DC6"/>
    <w:rsid w:val="009D4796"/>
    <w:rsid w:val="00A6794C"/>
    <w:rsid w:val="00BA3EF5"/>
    <w:rsid w:val="00C3144F"/>
    <w:rsid w:val="00C520BF"/>
    <w:rsid w:val="00C66E5B"/>
    <w:rsid w:val="00CA11B3"/>
    <w:rsid w:val="00CC3EB8"/>
    <w:rsid w:val="00D27E62"/>
    <w:rsid w:val="00D97FFB"/>
    <w:rsid w:val="00E01789"/>
    <w:rsid w:val="00E634DC"/>
    <w:rsid w:val="00EB7C8B"/>
    <w:rsid w:val="00ED246A"/>
    <w:rsid w:val="00F22BA9"/>
    <w:rsid w:val="00FB5AD9"/>
    <w:rsid w:val="00FE4A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B99FF"/>
  <w15:chartTrackingRefBased/>
  <w15:docId w15:val="{2DB2A9BE-C334-4EEE-9F41-731D0C05E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5A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B5A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B5AD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B5AD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B5AD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B5A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5A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5A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5A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5AD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B5AD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B5AD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B5AD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B5AD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B5A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5A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5A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5AD9"/>
    <w:rPr>
      <w:rFonts w:eastAsiaTheme="majorEastAsia" w:cstheme="majorBidi"/>
      <w:color w:val="272727" w:themeColor="text1" w:themeTint="D8"/>
    </w:rPr>
  </w:style>
  <w:style w:type="paragraph" w:styleId="Ttulo">
    <w:name w:val="Title"/>
    <w:basedOn w:val="Normal"/>
    <w:next w:val="Normal"/>
    <w:link w:val="TtuloCar"/>
    <w:uiPriority w:val="10"/>
    <w:qFormat/>
    <w:rsid w:val="00FB5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5A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5A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5A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5AD9"/>
    <w:pPr>
      <w:spacing w:before="160"/>
      <w:jc w:val="center"/>
    </w:pPr>
    <w:rPr>
      <w:i/>
      <w:iCs/>
      <w:color w:val="404040" w:themeColor="text1" w:themeTint="BF"/>
    </w:rPr>
  </w:style>
  <w:style w:type="character" w:customStyle="1" w:styleId="CitaCar">
    <w:name w:val="Cita Car"/>
    <w:basedOn w:val="Fuentedeprrafopredeter"/>
    <w:link w:val="Cita"/>
    <w:uiPriority w:val="29"/>
    <w:rsid w:val="00FB5AD9"/>
    <w:rPr>
      <w:i/>
      <w:iCs/>
      <w:color w:val="404040" w:themeColor="text1" w:themeTint="BF"/>
    </w:rPr>
  </w:style>
  <w:style w:type="paragraph" w:styleId="Prrafodelista">
    <w:name w:val="List Paragraph"/>
    <w:basedOn w:val="Normal"/>
    <w:uiPriority w:val="34"/>
    <w:qFormat/>
    <w:rsid w:val="00FB5AD9"/>
    <w:pPr>
      <w:ind w:left="720"/>
      <w:contextualSpacing/>
    </w:pPr>
  </w:style>
  <w:style w:type="character" w:styleId="nfasisintenso">
    <w:name w:val="Intense Emphasis"/>
    <w:basedOn w:val="Fuentedeprrafopredeter"/>
    <w:uiPriority w:val="21"/>
    <w:qFormat/>
    <w:rsid w:val="00FB5AD9"/>
    <w:rPr>
      <w:i/>
      <w:iCs/>
      <w:color w:val="2F5496" w:themeColor="accent1" w:themeShade="BF"/>
    </w:rPr>
  </w:style>
  <w:style w:type="paragraph" w:styleId="Citadestacada">
    <w:name w:val="Intense Quote"/>
    <w:basedOn w:val="Normal"/>
    <w:next w:val="Normal"/>
    <w:link w:val="CitadestacadaCar"/>
    <w:uiPriority w:val="30"/>
    <w:qFormat/>
    <w:rsid w:val="00FB5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B5AD9"/>
    <w:rPr>
      <w:i/>
      <w:iCs/>
      <w:color w:val="2F5496" w:themeColor="accent1" w:themeShade="BF"/>
    </w:rPr>
  </w:style>
  <w:style w:type="character" w:styleId="Referenciaintensa">
    <w:name w:val="Intense Reference"/>
    <w:basedOn w:val="Fuentedeprrafopredeter"/>
    <w:uiPriority w:val="32"/>
    <w:qFormat/>
    <w:rsid w:val="00FB5AD9"/>
    <w:rPr>
      <w:b/>
      <w:bCs/>
      <w:smallCaps/>
      <w:color w:val="2F5496" w:themeColor="accent1" w:themeShade="BF"/>
      <w:spacing w:val="5"/>
    </w:rPr>
  </w:style>
  <w:style w:type="paragraph" w:styleId="Encabezado">
    <w:name w:val="header"/>
    <w:basedOn w:val="Normal"/>
    <w:link w:val="EncabezadoCar"/>
    <w:uiPriority w:val="99"/>
    <w:unhideWhenUsed/>
    <w:rsid w:val="00FB5A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5AD9"/>
  </w:style>
  <w:style w:type="paragraph" w:styleId="Piedepgina">
    <w:name w:val="footer"/>
    <w:basedOn w:val="Normal"/>
    <w:link w:val="PiedepginaCar"/>
    <w:uiPriority w:val="99"/>
    <w:unhideWhenUsed/>
    <w:rsid w:val="00FB5A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5AD9"/>
  </w:style>
  <w:style w:type="character" w:customStyle="1" w:styleId="Ninguno">
    <w:name w:val="Ninguno"/>
    <w:rsid w:val="00EB7C8B"/>
  </w:style>
  <w:style w:type="character" w:customStyle="1" w:styleId="markedcontent">
    <w:name w:val="markedcontent"/>
    <w:basedOn w:val="Fuentedeprrafopredeter"/>
    <w:rsid w:val="00EB7C8B"/>
  </w:style>
  <w:style w:type="paragraph" w:styleId="Sinespaciado">
    <w:name w:val="No Spacing"/>
    <w:link w:val="SinespaciadoCar"/>
    <w:uiPriority w:val="1"/>
    <w:qFormat/>
    <w:rsid w:val="00EB7C8B"/>
    <w:pPr>
      <w:spacing w:after="0" w:line="240" w:lineRule="auto"/>
    </w:pPr>
  </w:style>
  <w:style w:type="character" w:customStyle="1" w:styleId="SinespaciadoCar">
    <w:name w:val="Sin espaciado Car"/>
    <w:basedOn w:val="Fuentedeprrafopredeter"/>
    <w:link w:val="Sinespaciado"/>
    <w:uiPriority w:val="1"/>
    <w:rsid w:val="00EB7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2817</Words>
  <Characters>15494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17</cp:revision>
  <cp:lastPrinted>2026-09-23T17:58:00Z</cp:lastPrinted>
  <dcterms:created xsi:type="dcterms:W3CDTF">2026-08-28T20:20:00Z</dcterms:created>
  <dcterms:modified xsi:type="dcterms:W3CDTF">2026-09-23T17:58:00Z</dcterms:modified>
</cp:coreProperties>
</file>