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6AB7" w:rsidRDefault="00EA6AB7" w:rsidP="00EA6AB7">
      <w:pPr>
        <w:spacing w:line="276" w:lineRule="auto"/>
        <w:jc w:val="both"/>
        <w:rPr>
          <w:rFonts w:ascii="Arial" w:hAnsi="Arial" w:cs="Arial"/>
          <w:b/>
        </w:rPr>
      </w:pPr>
      <w:bookmarkStart w:id="0" w:name="_GoBack"/>
    </w:p>
    <w:p w:rsidR="00661086" w:rsidRDefault="00661086" w:rsidP="00661086">
      <w:pPr>
        <w:spacing w:line="48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INFORME DETALLADO DE LA </w:t>
      </w:r>
      <w:r w:rsidRPr="00661086">
        <w:rPr>
          <w:rFonts w:ascii="Arial" w:hAnsi="Arial" w:cs="Arial"/>
          <w:b/>
        </w:rPr>
        <w:t>SESIÓN ORDINARIA NO</w:t>
      </w:r>
      <w:r>
        <w:rPr>
          <w:rFonts w:ascii="Arial" w:hAnsi="Arial" w:cs="Arial"/>
          <w:b/>
        </w:rPr>
        <w:t>.</w:t>
      </w:r>
      <w:r w:rsidRPr="00661086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DE ESTACIONAMIENTOS</w:t>
      </w:r>
    </w:p>
    <w:bookmarkEnd w:id="0"/>
    <w:p w:rsidR="00661086" w:rsidRDefault="00661086" w:rsidP="00661086">
      <w:pPr>
        <w:spacing w:line="480" w:lineRule="auto"/>
        <w:jc w:val="center"/>
        <w:rPr>
          <w:rFonts w:ascii="Arial" w:hAnsi="Arial" w:cs="Arial"/>
          <w:b/>
        </w:rPr>
      </w:pPr>
    </w:p>
    <w:p w:rsidR="00EA6AB7" w:rsidRPr="00661086" w:rsidRDefault="00EA6AB7" w:rsidP="00661086">
      <w:pPr>
        <w:spacing w:line="480" w:lineRule="auto"/>
        <w:jc w:val="both"/>
        <w:rPr>
          <w:rFonts w:ascii="Arial" w:hAnsi="Arial" w:cs="Arial"/>
          <w:b/>
        </w:rPr>
      </w:pPr>
      <w:r w:rsidRPr="00661086">
        <w:rPr>
          <w:rFonts w:ascii="Arial" w:hAnsi="Arial" w:cs="Arial"/>
          <w:b/>
        </w:rPr>
        <w:t>En la sesión ordinaria No</w:t>
      </w:r>
      <w:r w:rsidR="00661086">
        <w:rPr>
          <w:rFonts w:ascii="Arial" w:hAnsi="Arial" w:cs="Arial"/>
          <w:b/>
        </w:rPr>
        <w:t>.</w:t>
      </w:r>
      <w:r w:rsidRPr="00661086">
        <w:rPr>
          <w:rFonts w:ascii="Arial" w:hAnsi="Arial" w:cs="Arial"/>
          <w:b/>
        </w:rPr>
        <w:t xml:space="preserve">3 </w:t>
      </w:r>
      <w:r w:rsidRPr="00661086">
        <w:rPr>
          <w:rFonts w:ascii="Arial" w:hAnsi="Arial" w:cs="Arial"/>
          <w:b/>
        </w:rPr>
        <w:t xml:space="preserve">de la Comisión Edilicia Permanente de Estacionamientos </w:t>
      </w:r>
      <w:r w:rsidRPr="00661086">
        <w:rPr>
          <w:rFonts w:ascii="Arial" w:hAnsi="Arial" w:cs="Arial"/>
          <w:b/>
        </w:rPr>
        <w:t xml:space="preserve"> que se celebrara el día </w:t>
      </w:r>
      <w:r w:rsidRPr="00661086">
        <w:rPr>
          <w:rFonts w:ascii="Arial" w:hAnsi="Arial" w:cs="Arial"/>
          <w:b/>
        </w:rPr>
        <w:t xml:space="preserve">martes 25 veinticinco del mes de Enero de la presente anualidad a las 11:30 once horas con treinta minutos, </w:t>
      </w:r>
      <w:r w:rsidRPr="00661086">
        <w:rPr>
          <w:rFonts w:ascii="Arial" w:hAnsi="Arial" w:cs="Arial"/>
          <w:b/>
        </w:rPr>
        <w:t>en la sala</w:t>
      </w:r>
      <w:r w:rsidRPr="00661086">
        <w:rPr>
          <w:rFonts w:ascii="Arial" w:hAnsi="Arial" w:cs="Arial"/>
          <w:b/>
        </w:rPr>
        <w:t xml:space="preserve"> María Elena Larios ubicada en la planta baja en el interior de este Honorable Ayuntamiento </w:t>
      </w:r>
      <w:r w:rsidR="00661086" w:rsidRPr="00661086">
        <w:rPr>
          <w:rFonts w:ascii="Arial" w:hAnsi="Arial" w:cs="Arial"/>
          <w:b/>
        </w:rPr>
        <w:t>en, el que se tra</w:t>
      </w:r>
      <w:r w:rsidRPr="00661086">
        <w:rPr>
          <w:rFonts w:ascii="Arial" w:hAnsi="Arial" w:cs="Arial"/>
          <w:b/>
        </w:rPr>
        <w:t xml:space="preserve">tara un punto informativo </w:t>
      </w:r>
      <w:r w:rsidR="00661086" w:rsidRPr="00661086">
        <w:rPr>
          <w:rFonts w:ascii="Arial" w:hAnsi="Arial" w:cs="Arial"/>
          <w:b/>
        </w:rPr>
        <w:t>enfocado</w:t>
      </w:r>
      <w:r w:rsidRPr="00661086">
        <w:rPr>
          <w:rFonts w:ascii="Arial" w:hAnsi="Arial" w:cs="Arial"/>
          <w:b/>
        </w:rPr>
        <w:t xml:space="preserve"> </w:t>
      </w:r>
      <w:r w:rsidR="00661086" w:rsidRPr="00661086">
        <w:rPr>
          <w:rFonts w:ascii="Arial" w:hAnsi="Arial" w:cs="Arial"/>
          <w:b/>
        </w:rPr>
        <w:t>a la presentacion de una iniciativa para reformar el reglamento de estacionamientos</w:t>
      </w:r>
    </w:p>
    <w:p w:rsidR="00EB584C" w:rsidRDefault="00EB584C"/>
    <w:sectPr w:rsidR="00EB584C">
      <w:headerReference w:type="default" r:id="rId4"/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A3" w:rsidRDefault="00661086" w:rsidP="00F67EA3">
    <w:pPr>
      <w:pStyle w:val="Piedepgina"/>
      <w:tabs>
        <w:tab w:val="clear" w:pos="4419"/>
        <w:tab w:val="clear" w:pos="8838"/>
        <w:tab w:val="left" w:pos="6236"/>
      </w:tabs>
    </w:pPr>
    <w:r>
      <w:rPr>
        <w:lang w:eastAsia="es-MX"/>
      </w:rPr>
      <w:drawing>
        <wp:anchor distT="0" distB="0" distL="114300" distR="114300" simplePos="0" relativeHeight="251660288" behindDoc="1" locked="0" layoutInCell="1" allowOverlap="1" wp14:anchorId="2E83C1F0" wp14:editId="0FB3CF29">
          <wp:simplePos x="0" y="0"/>
          <wp:positionH relativeFrom="margin">
            <wp:posOffset>-620201</wp:posOffset>
          </wp:positionH>
          <wp:positionV relativeFrom="paragraph">
            <wp:posOffset>-715617</wp:posOffset>
          </wp:positionV>
          <wp:extent cx="6638925" cy="10953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6638925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8D9" w:rsidRDefault="00661086">
    <w:pPr>
      <w:pStyle w:val="Encabezado"/>
    </w:pPr>
    <w:r>
      <w:rPr>
        <w:lang w:eastAsia="es-MX"/>
      </w:rPr>
      <w:drawing>
        <wp:anchor distT="0" distB="0" distL="114300" distR="114300" simplePos="0" relativeHeight="251659264" behindDoc="1" locked="0" layoutInCell="0" allowOverlap="1" wp14:anchorId="4769D0DD" wp14:editId="417E8A13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B7"/>
    <w:rsid w:val="00661086"/>
    <w:rsid w:val="00EA6AB7"/>
    <w:rsid w:val="00EB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E205EB-840E-4418-983D-A06ADDA42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6AB7"/>
    <w:pPr>
      <w:spacing w:after="0" w:line="240" w:lineRule="auto"/>
    </w:pPr>
    <w:rPr>
      <w:rFonts w:eastAsiaTheme="minorEastAsia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6AB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6AB7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A6AB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AB7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EA6A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1</cp:revision>
  <dcterms:created xsi:type="dcterms:W3CDTF">2022-06-08T15:06:00Z</dcterms:created>
  <dcterms:modified xsi:type="dcterms:W3CDTF">2022-06-08T15:22:00Z</dcterms:modified>
</cp:coreProperties>
</file>