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315B" w14:textId="124D7621" w:rsidR="00E26023" w:rsidRPr="00140DBF" w:rsidRDefault="00E26023">
      <w:pPr>
        <w:rPr>
          <w:rFonts w:ascii="Calibri" w:hAnsi="Calibri" w:cs="Calibri"/>
        </w:rPr>
      </w:pPr>
      <w:bookmarkStart w:id="0" w:name="_GoBack"/>
      <w:bookmarkEnd w:id="0"/>
    </w:p>
    <w:p w14:paraId="1A9200D5" w14:textId="77777777" w:rsidR="00BA427F" w:rsidRPr="00140DBF" w:rsidRDefault="00BA427F" w:rsidP="009A5DC3">
      <w:pPr>
        <w:rPr>
          <w:rFonts w:ascii="Calibri" w:hAnsi="Calibri" w:cs="Calibri"/>
          <w:b/>
          <w:sz w:val="28"/>
          <w:szCs w:val="28"/>
        </w:rPr>
      </w:pPr>
    </w:p>
    <w:p w14:paraId="600E4DDE" w14:textId="77777777" w:rsidR="00761396" w:rsidRPr="00140DBF" w:rsidRDefault="00761396" w:rsidP="00EC3A48">
      <w:pPr>
        <w:jc w:val="center"/>
        <w:rPr>
          <w:rFonts w:ascii="Calibri" w:hAnsi="Calibri" w:cs="Calibri"/>
          <w:b/>
          <w:szCs w:val="28"/>
        </w:rPr>
      </w:pPr>
    </w:p>
    <w:p w14:paraId="22B4E20C" w14:textId="57E1A914" w:rsidR="00140DBF" w:rsidRPr="00140DBF" w:rsidRDefault="002C703F" w:rsidP="00140DB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INFORME DETALLAD</w:t>
      </w:r>
      <w:r w:rsidR="00140DBF" w:rsidRPr="00140DBF">
        <w:rPr>
          <w:rFonts w:ascii="Calibri" w:hAnsi="Calibri" w:cs="Calibri"/>
          <w:b/>
        </w:rPr>
        <w:t xml:space="preserve">O DE PUNTOS A TRATAR DE LA </w:t>
      </w:r>
      <w:r w:rsidRPr="002C703F">
        <w:rPr>
          <w:rFonts w:ascii="Calibri" w:hAnsi="Calibri" w:cs="Calibri"/>
          <w:b/>
          <w:u w:val="single"/>
        </w:rPr>
        <w:t>TERCER</w:t>
      </w:r>
      <w:r w:rsidR="00F546A6" w:rsidRPr="002C703F">
        <w:rPr>
          <w:rFonts w:ascii="Calibri" w:hAnsi="Calibri" w:cs="Calibri"/>
          <w:b/>
          <w:u w:val="single"/>
        </w:rPr>
        <w:t>A PARTE</w:t>
      </w:r>
      <w:r w:rsidR="00F546A6">
        <w:rPr>
          <w:rFonts w:ascii="Calibri" w:hAnsi="Calibri" w:cs="Calibri"/>
          <w:b/>
        </w:rPr>
        <w:t xml:space="preserve"> DE LA </w:t>
      </w:r>
      <w:r w:rsidR="00140DBF" w:rsidRPr="002C703F">
        <w:rPr>
          <w:rFonts w:ascii="Calibri" w:hAnsi="Calibri" w:cs="Calibri"/>
          <w:b/>
          <w:u w:val="single"/>
        </w:rPr>
        <w:t>SESION ORDINARIA 7</w:t>
      </w:r>
      <w:r w:rsidR="00140DBF" w:rsidRPr="00140DBF">
        <w:rPr>
          <w:rFonts w:ascii="Calibri" w:hAnsi="Calibri" w:cs="Calibri"/>
          <w:b/>
        </w:rPr>
        <w:t xml:space="preserve"> DE LA COMISION EDILICIA PERMANENTE DE MERCADOS Y CENTRALES DE ABASTOS</w:t>
      </w:r>
    </w:p>
    <w:p w14:paraId="0A8F88C5" w14:textId="77777777" w:rsidR="00EC3A48" w:rsidRPr="00140DBF" w:rsidRDefault="00EC3A48" w:rsidP="00EC3A48">
      <w:pPr>
        <w:rPr>
          <w:rFonts w:ascii="Calibri" w:hAnsi="Calibri" w:cs="Calibri"/>
          <w:b/>
          <w:sz w:val="28"/>
          <w:szCs w:val="28"/>
        </w:rPr>
      </w:pPr>
    </w:p>
    <w:p w14:paraId="3F7E9EA5" w14:textId="77777777" w:rsidR="00EC3A48" w:rsidRPr="00140DBF" w:rsidRDefault="00EC3A48" w:rsidP="00EC3A48">
      <w:pPr>
        <w:rPr>
          <w:rFonts w:ascii="Calibri" w:hAnsi="Calibri" w:cs="Calibri"/>
          <w:sz w:val="28"/>
          <w:szCs w:val="28"/>
        </w:rPr>
      </w:pPr>
    </w:p>
    <w:p w14:paraId="7798F8CE" w14:textId="0F99C942" w:rsidR="00EC3A48" w:rsidRPr="00140DBF" w:rsidRDefault="00140DBF" w:rsidP="00EC3A48">
      <w:pPr>
        <w:jc w:val="center"/>
        <w:rPr>
          <w:rFonts w:ascii="Calibri" w:hAnsi="Calibri" w:cs="Calibri"/>
          <w:szCs w:val="28"/>
          <w:u w:val="single"/>
        </w:rPr>
      </w:pPr>
      <w:r>
        <w:rPr>
          <w:rFonts w:ascii="Calibri" w:hAnsi="Calibri" w:cs="Calibri"/>
          <w:szCs w:val="28"/>
          <w:u w:val="single"/>
        </w:rPr>
        <w:t xml:space="preserve">TEMA </w:t>
      </w:r>
      <w:r w:rsidR="002C703F">
        <w:rPr>
          <w:rFonts w:ascii="Calibri" w:hAnsi="Calibri" w:cs="Calibri"/>
          <w:szCs w:val="28"/>
          <w:u w:val="single"/>
        </w:rPr>
        <w:t>TERCER</w:t>
      </w:r>
      <w:r w:rsidR="00F546A6">
        <w:rPr>
          <w:rFonts w:ascii="Calibri" w:hAnsi="Calibri" w:cs="Calibri"/>
          <w:szCs w:val="28"/>
          <w:u w:val="single"/>
        </w:rPr>
        <w:t xml:space="preserve">A PARTE DE LA </w:t>
      </w:r>
      <w:r>
        <w:rPr>
          <w:rFonts w:ascii="Calibri" w:hAnsi="Calibri" w:cs="Calibri"/>
          <w:szCs w:val="28"/>
          <w:u w:val="single"/>
        </w:rPr>
        <w:t>SESION 7 MERCADOS</w:t>
      </w:r>
    </w:p>
    <w:p w14:paraId="428DE102" w14:textId="4608A34B" w:rsidR="00EC3A48" w:rsidRPr="00140DBF" w:rsidRDefault="002C703F" w:rsidP="00EC3A48">
      <w:pPr>
        <w:jc w:val="center"/>
        <w:rPr>
          <w:rFonts w:ascii="Calibri" w:hAnsi="Calibri" w:cs="Calibri"/>
          <w:szCs w:val="28"/>
          <w:u w:val="single"/>
        </w:rPr>
      </w:pPr>
      <w:r>
        <w:rPr>
          <w:rFonts w:ascii="Calibri" w:hAnsi="Calibri" w:cs="Calibri"/>
          <w:szCs w:val="28"/>
          <w:u w:val="single"/>
        </w:rPr>
        <w:t>13</w:t>
      </w:r>
      <w:r w:rsidR="00EC3A48" w:rsidRPr="00140DBF">
        <w:rPr>
          <w:rFonts w:ascii="Calibri" w:hAnsi="Calibri" w:cs="Calibri"/>
          <w:szCs w:val="28"/>
          <w:u w:val="single"/>
        </w:rPr>
        <w:t xml:space="preserve"> DE </w:t>
      </w:r>
      <w:r>
        <w:rPr>
          <w:rFonts w:ascii="Calibri" w:hAnsi="Calibri" w:cs="Calibri"/>
          <w:szCs w:val="28"/>
          <w:u w:val="single"/>
        </w:rPr>
        <w:t>JUNI</w:t>
      </w:r>
      <w:r w:rsidR="00761396" w:rsidRPr="00140DBF">
        <w:rPr>
          <w:rFonts w:ascii="Calibri" w:hAnsi="Calibri" w:cs="Calibri"/>
          <w:szCs w:val="28"/>
          <w:u w:val="single"/>
        </w:rPr>
        <w:t>O</w:t>
      </w:r>
      <w:r w:rsidR="00EC3A48" w:rsidRPr="00140DBF">
        <w:rPr>
          <w:rFonts w:ascii="Calibri" w:hAnsi="Calibri" w:cs="Calibri"/>
          <w:szCs w:val="28"/>
          <w:u w:val="single"/>
        </w:rPr>
        <w:t xml:space="preserve"> DE 202</w:t>
      </w:r>
      <w:r w:rsidR="00761396" w:rsidRPr="00140DBF">
        <w:rPr>
          <w:rFonts w:ascii="Calibri" w:hAnsi="Calibri" w:cs="Calibri"/>
          <w:szCs w:val="28"/>
          <w:u w:val="single"/>
        </w:rPr>
        <w:t>2</w:t>
      </w:r>
    </w:p>
    <w:p w14:paraId="57FDF266" w14:textId="77777777" w:rsidR="00EC3A48" w:rsidRPr="00140DBF" w:rsidRDefault="00EC3A48" w:rsidP="00EC3A4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8AB4A49" w14:textId="77777777" w:rsidR="00903EAE" w:rsidRPr="00140DBF" w:rsidRDefault="00903EAE" w:rsidP="00EC3A4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5557655" w14:textId="77777777" w:rsidR="005B48B4" w:rsidRPr="005B48B4" w:rsidRDefault="005B48B4" w:rsidP="005B48B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90DC745" w14:textId="0429FBDA" w:rsidR="00140DBF" w:rsidRPr="005B48B4" w:rsidRDefault="005B48B4" w:rsidP="005B48B4">
      <w:pPr>
        <w:pStyle w:val="Prrafodelista"/>
        <w:ind w:left="149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i.- </w:t>
      </w:r>
      <w:r w:rsidRPr="005B48B4">
        <w:rPr>
          <w:rFonts w:ascii="Calibri" w:eastAsia="Calibri" w:hAnsi="Calibri" w:cs="Calibri"/>
          <w:i/>
          <w:sz w:val="22"/>
          <w:szCs w:val="22"/>
        </w:rPr>
        <w:t>Continmuar con la revisión del Titulo segundo y titulos subsecuentes del proyecto de nuevo Reglamento para mercados y en su caso acordar modificaciones o aprobar su contenido.</w:t>
      </w:r>
    </w:p>
    <w:p w14:paraId="6481CAE6" w14:textId="77777777" w:rsidR="005B48B4" w:rsidRDefault="005B48B4" w:rsidP="005B48B4">
      <w:pPr>
        <w:pStyle w:val="Prrafodelista"/>
        <w:ind w:left="1494"/>
        <w:jc w:val="both"/>
        <w:rPr>
          <w:rFonts w:ascii="Calibri" w:eastAsia="Calibri" w:hAnsi="Calibri" w:cs="Calibri"/>
          <w:szCs w:val="22"/>
        </w:rPr>
      </w:pPr>
    </w:p>
    <w:p w14:paraId="1B5E88EA" w14:textId="0AF33ADF" w:rsidR="00140DBF" w:rsidRPr="00140DBF" w:rsidRDefault="00140DBF" w:rsidP="00140DBF">
      <w:pPr>
        <w:pStyle w:val="Prrafodelista"/>
        <w:ind w:left="1494"/>
        <w:jc w:val="both"/>
        <w:rPr>
          <w:rFonts w:ascii="Calibri" w:eastAsia="Calibri" w:hAnsi="Calibri" w:cs="Calibri"/>
          <w:b/>
          <w:szCs w:val="22"/>
        </w:rPr>
      </w:pPr>
      <w:r w:rsidRPr="00140DBF">
        <w:rPr>
          <w:rFonts w:ascii="Calibri" w:eastAsia="Calibri" w:hAnsi="Calibri" w:cs="Calibri"/>
          <w:b/>
          <w:szCs w:val="22"/>
        </w:rPr>
        <w:t>“</w:t>
      </w:r>
      <w:r w:rsidR="005B48B4">
        <w:rPr>
          <w:rFonts w:ascii="Calibri" w:eastAsia="Calibri" w:hAnsi="Calibri" w:cs="Calibri"/>
          <w:b/>
          <w:szCs w:val="22"/>
        </w:rPr>
        <w:t xml:space="preserve">Se dará continuidad a los trabajos de </w:t>
      </w:r>
      <w:r w:rsidR="006D464C">
        <w:rPr>
          <w:rFonts w:ascii="Calibri" w:eastAsia="Calibri" w:hAnsi="Calibri" w:cs="Calibri"/>
          <w:b/>
          <w:szCs w:val="22"/>
        </w:rPr>
        <w:t>revisión y propuestas para el tí</w:t>
      </w:r>
      <w:r w:rsidR="005B48B4">
        <w:rPr>
          <w:rFonts w:ascii="Calibri" w:eastAsia="Calibri" w:hAnsi="Calibri" w:cs="Calibri"/>
          <w:b/>
          <w:szCs w:val="22"/>
        </w:rPr>
        <w:t>tulo segundo del proyecto de nuevo Reglamento para mercados con la posibilidad de pasar a la revision del resto</w:t>
      </w:r>
      <w:r w:rsidR="006D464C">
        <w:rPr>
          <w:rFonts w:ascii="Calibri" w:eastAsia="Calibri" w:hAnsi="Calibri" w:cs="Calibri"/>
          <w:b/>
          <w:szCs w:val="22"/>
        </w:rPr>
        <w:t xml:space="preserve"> de los tí</w:t>
      </w:r>
      <w:r w:rsidR="005B48B4">
        <w:rPr>
          <w:rFonts w:ascii="Calibri" w:eastAsia="Calibri" w:hAnsi="Calibri" w:cs="Calibri"/>
          <w:b/>
          <w:szCs w:val="22"/>
        </w:rPr>
        <w:t>tulos que componen éste reglamento. La intención es ir aprobando y ajustando aquellos articulos que lo requieran y tomar en cuenta las opiniones, sugerencias y aportaciones de todos los regidores</w:t>
      </w:r>
      <w:r w:rsidR="006D464C">
        <w:rPr>
          <w:rFonts w:ascii="Calibri" w:eastAsia="Calibri" w:hAnsi="Calibri" w:cs="Calibri"/>
          <w:b/>
          <w:szCs w:val="22"/>
        </w:rPr>
        <w:t xml:space="preserve"> que integran ambas Comisiones</w:t>
      </w:r>
      <w:r w:rsidRPr="00140DBF">
        <w:rPr>
          <w:rFonts w:ascii="Calibri" w:eastAsia="Calibri" w:hAnsi="Calibri" w:cs="Calibri"/>
          <w:b/>
          <w:szCs w:val="22"/>
        </w:rPr>
        <w:t>”</w:t>
      </w:r>
    </w:p>
    <w:p w14:paraId="7A4A9C63" w14:textId="77777777" w:rsidR="00140DBF" w:rsidRPr="00140DBF" w:rsidRDefault="00140DBF" w:rsidP="00140DBF">
      <w:pPr>
        <w:jc w:val="both"/>
        <w:rPr>
          <w:rFonts w:ascii="Calibri" w:eastAsia="Calibri" w:hAnsi="Calibri" w:cs="Calibri"/>
          <w:i/>
          <w:szCs w:val="22"/>
        </w:rPr>
      </w:pPr>
    </w:p>
    <w:p w14:paraId="5F75408E" w14:textId="52910F52" w:rsidR="00C07F1A" w:rsidRPr="00140DBF" w:rsidRDefault="00903EAE" w:rsidP="00140DBF">
      <w:pPr>
        <w:pStyle w:val="Prrafodelista"/>
        <w:ind w:left="1494"/>
        <w:jc w:val="both"/>
        <w:rPr>
          <w:rFonts w:ascii="Calibri" w:eastAsia="Calibri" w:hAnsi="Calibri" w:cs="Calibri"/>
          <w:i/>
          <w:szCs w:val="22"/>
        </w:rPr>
      </w:pPr>
      <w:r w:rsidRPr="00140DBF">
        <w:rPr>
          <w:rFonts w:ascii="Calibri" w:eastAsia="Calibri" w:hAnsi="Calibri" w:cs="Calibri"/>
          <w:i/>
          <w:szCs w:val="22"/>
        </w:rPr>
        <w:t>.</w:t>
      </w:r>
    </w:p>
    <w:sectPr w:rsidR="00C07F1A" w:rsidRPr="00140DBF" w:rsidSect="00E26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B3E19" w14:textId="77777777" w:rsidR="00BD2450" w:rsidRDefault="00BD2450" w:rsidP="007C73C4">
      <w:r>
        <w:separator/>
      </w:r>
    </w:p>
  </w:endnote>
  <w:endnote w:type="continuationSeparator" w:id="0">
    <w:p w14:paraId="3FD125F6" w14:textId="77777777" w:rsidR="00BD2450" w:rsidRDefault="00BD2450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F3C34" w14:textId="77777777"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4D464" w14:textId="77777777"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82513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D6648" w14:textId="77777777" w:rsidR="00BD2450" w:rsidRDefault="00BD2450" w:rsidP="007C73C4">
      <w:r>
        <w:separator/>
      </w:r>
    </w:p>
  </w:footnote>
  <w:footnote w:type="continuationSeparator" w:id="0">
    <w:p w14:paraId="3C9D207D" w14:textId="77777777" w:rsidR="00BD2450" w:rsidRDefault="00BD2450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8A53" w14:textId="107830FC" w:rsidR="007C73C4" w:rsidRDefault="00BD245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C830" w14:textId="7284E519" w:rsidR="007C73C4" w:rsidRDefault="00BD2450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7978D" w14:textId="30E420D4" w:rsidR="007C73C4" w:rsidRDefault="00BD245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120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149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14" w:hanging="360"/>
      </w:pPr>
    </w:lvl>
    <w:lvl w:ilvl="2" w:tplc="080A001B">
      <w:start w:val="1"/>
      <w:numFmt w:val="lowerRoman"/>
      <w:lvlText w:val="%3."/>
      <w:lvlJc w:val="right"/>
      <w:pPr>
        <w:ind w:left="2934" w:hanging="180"/>
      </w:pPr>
    </w:lvl>
    <w:lvl w:ilvl="3" w:tplc="080A000F">
      <w:start w:val="1"/>
      <w:numFmt w:val="decimal"/>
      <w:lvlText w:val="%4."/>
      <w:lvlJc w:val="left"/>
      <w:pPr>
        <w:ind w:left="3654" w:hanging="360"/>
      </w:pPr>
    </w:lvl>
    <w:lvl w:ilvl="4" w:tplc="080A0019">
      <w:start w:val="1"/>
      <w:numFmt w:val="lowerLetter"/>
      <w:lvlText w:val="%5."/>
      <w:lvlJc w:val="left"/>
      <w:pPr>
        <w:ind w:left="4374" w:hanging="360"/>
      </w:pPr>
    </w:lvl>
    <w:lvl w:ilvl="5" w:tplc="080A001B">
      <w:start w:val="1"/>
      <w:numFmt w:val="lowerRoman"/>
      <w:lvlText w:val="%6."/>
      <w:lvlJc w:val="right"/>
      <w:pPr>
        <w:ind w:left="5094" w:hanging="180"/>
      </w:pPr>
    </w:lvl>
    <w:lvl w:ilvl="6" w:tplc="080A000F">
      <w:start w:val="1"/>
      <w:numFmt w:val="decimal"/>
      <w:lvlText w:val="%7."/>
      <w:lvlJc w:val="left"/>
      <w:pPr>
        <w:ind w:left="5814" w:hanging="360"/>
      </w:pPr>
    </w:lvl>
    <w:lvl w:ilvl="7" w:tplc="080A0019">
      <w:start w:val="1"/>
      <w:numFmt w:val="lowerLetter"/>
      <w:lvlText w:val="%8."/>
      <w:lvlJc w:val="left"/>
      <w:pPr>
        <w:ind w:left="6534" w:hanging="360"/>
      </w:pPr>
    </w:lvl>
    <w:lvl w:ilvl="8" w:tplc="080A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5F24A61"/>
    <w:multiLevelType w:val="hybridMultilevel"/>
    <w:tmpl w:val="3FCCF24C"/>
    <w:lvl w:ilvl="0" w:tplc="080A000F">
      <w:start w:val="1"/>
      <w:numFmt w:val="decimal"/>
      <w:lvlText w:val="%1."/>
      <w:lvlJc w:val="left"/>
      <w:pPr>
        <w:ind w:left="1352" w:hanging="360"/>
      </w:p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1635" w:hanging="360"/>
      </w:p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C4"/>
    <w:rsid w:val="00076941"/>
    <w:rsid w:val="0011549C"/>
    <w:rsid w:val="001303E8"/>
    <w:rsid w:val="00140DBF"/>
    <w:rsid w:val="001A56C5"/>
    <w:rsid w:val="00235032"/>
    <w:rsid w:val="002C703F"/>
    <w:rsid w:val="002E1940"/>
    <w:rsid w:val="0031093C"/>
    <w:rsid w:val="00357B83"/>
    <w:rsid w:val="004F4974"/>
    <w:rsid w:val="005B48B4"/>
    <w:rsid w:val="0065760C"/>
    <w:rsid w:val="00657D4F"/>
    <w:rsid w:val="006D464C"/>
    <w:rsid w:val="007441A9"/>
    <w:rsid w:val="00761396"/>
    <w:rsid w:val="0077794C"/>
    <w:rsid w:val="007C73C4"/>
    <w:rsid w:val="00880370"/>
    <w:rsid w:val="00903EAE"/>
    <w:rsid w:val="00987699"/>
    <w:rsid w:val="009A5DC3"/>
    <w:rsid w:val="009E5F78"/>
    <w:rsid w:val="00BA2981"/>
    <w:rsid w:val="00BA427F"/>
    <w:rsid w:val="00BD2450"/>
    <w:rsid w:val="00C07F1A"/>
    <w:rsid w:val="00C71752"/>
    <w:rsid w:val="00CC591B"/>
    <w:rsid w:val="00CD2E32"/>
    <w:rsid w:val="00D80403"/>
    <w:rsid w:val="00DF2B12"/>
    <w:rsid w:val="00E11A94"/>
    <w:rsid w:val="00E26023"/>
    <w:rsid w:val="00EC3A48"/>
    <w:rsid w:val="00F325D8"/>
    <w:rsid w:val="00F35064"/>
    <w:rsid w:val="00F5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4C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4C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Gloria Stephania Peña Garcia</cp:lastModifiedBy>
  <cp:revision>5</cp:revision>
  <cp:lastPrinted>2022-06-21T13:54:00Z</cp:lastPrinted>
  <dcterms:created xsi:type="dcterms:W3CDTF">2022-06-07T16:24:00Z</dcterms:created>
  <dcterms:modified xsi:type="dcterms:W3CDTF">2022-06-21T13:54:00Z</dcterms:modified>
</cp:coreProperties>
</file>