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3AFB9" w14:textId="77777777" w:rsidR="00EE2F41" w:rsidRPr="00CF7FCA" w:rsidRDefault="00315D6C" w:rsidP="00EE2F41">
      <w:pPr>
        <w:jc w:val="center"/>
        <w:rPr>
          <w:rFonts w:ascii="Verdana" w:hAnsi="Verdana" w:cs="Arial"/>
          <w:b/>
          <w:sz w:val="32"/>
          <w:szCs w:val="28"/>
        </w:rPr>
      </w:pPr>
      <w:r>
        <w:rPr>
          <w:rFonts w:ascii="Verdana" w:hAnsi="Verdana" w:cs="Arial"/>
          <w:b/>
          <w:sz w:val="32"/>
          <w:szCs w:val="28"/>
        </w:rPr>
        <w:t>ORDEN DEL DÍA</w:t>
      </w:r>
    </w:p>
    <w:p w14:paraId="13F92779" w14:textId="77777777" w:rsidR="00EE2F41" w:rsidRPr="00CF7FCA" w:rsidRDefault="00000000" w:rsidP="00EE2F41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431361F2">
          <v:rect id="_x0000_i1025" style="width:441.9pt;height:1.5pt" o:hralign="center" o:hrstd="t" o:hrnoshade="t" o:hr="t" fillcolor="#761f18" stroked="f"/>
        </w:pict>
      </w:r>
    </w:p>
    <w:p w14:paraId="586C0993" w14:textId="7BEF0D61" w:rsidR="00EE2F41" w:rsidRPr="00B54E5B" w:rsidRDefault="00EE2F41" w:rsidP="00EE2F41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</w:t>
      </w:r>
      <w:r w:rsidR="00B94533">
        <w:rPr>
          <w:rFonts w:ascii="Verdana" w:hAnsi="Verdana" w:cs="Arial"/>
          <w:b/>
          <w:sz w:val="28"/>
        </w:rPr>
        <w:t>EXTRA</w:t>
      </w:r>
      <w:r>
        <w:rPr>
          <w:rFonts w:ascii="Verdana" w:hAnsi="Verdana" w:cs="Arial"/>
          <w:b/>
          <w:sz w:val="28"/>
        </w:rPr>
        <w:t>ORDINARIA NÚMERO 0</w:t>
      </w:r>
      <w:r w:rsidR="00F4762D">
        <w:rPr>
          <w:rFonts w:ascii="Verdana" w:hAnsi="Verdana" w:cs="Arial"/>
          <w:b/>
          <w:sz w:val="28"/>
        </w:rPr>
        <w:t>3</w:t>
      </w:r>
      <w:r w:rsidRPr="00B54E5B">
        <w:rPr>
          <w:rFonts w:ascii="Verdana" w:hAnsi="Verdana" w:cs="Arial"/>
          <w:b/>
          <w:sz w:val="28"/>
        </w:rPr>
        <w:t xml:space="preserve"> </w:t>
      </w:r>
      <w:r>
        <w:rPr>
          <w:rFonts w:ascii="Verdana" w:hAnsi="Verdana" w:cs="Arial"/>
          <w:b/>
          <w:sz w:val="28"/>
        </w:rPr>
        <w:t>DE LA COMISIÓN</w:t>
      </w:r>
      <w:r w:rsidR="00F4762D">
        <w:rPr>
          <w:rFonts w:ascii="Verdana" w:hAnsi="Verdana" w:cs="Arial"/>
          <w:b/>
          <w:sz w:val="28"/>
        </w:rPr>
        <w:t xml:space="preserve"> EDILICIA DE DEPORTES, RECREACIÓN</w:t>
      </w:r>
      <w:r w:rsidR="00571EB7">
        <w:rPr>
          <w:rFonts w:ascii="Verdana" w:hAnsi="Verdana" w:cs="Arial"/>
          <w:b/>
          <w:sz w:val="28"/>
        </w:rPr>
        <w:t xml:space="preserve">, </w:t>
      </w:r>
      <w:r w:rsidR="00571EB7" w:rsidRPr="00B26301">
        <w:rPr>
          <w:rFonts w:ascii="Verdana" w:hAnsi="Verdana" w:cs="Arial"/>
          <w:b/>
          <w:sz w:val="28"/>
        </w:rPr>
        <w:t>ASUNTOS DE LA NIÑEZ Y JUVENTUDES</w:t>
      </w:r>
      <w:r w:rsidR="00571EB7">
        <w:rPr>
          <w:rFonts w:ascii="Verdana" w:hAnsi="Verdana" w:cs="Arial"/>
          <w:b/>
          <w:sz w:val="28"/>
        </w:rPr>
        <w:t>.</w:t>
      </w:r>
    </w:p>
    <w:p w14:paraId="43B82438" w14:textId="77777777" w:rsidR="00EE2F41" w:rsidRDefault="00EE2F41" w:rsidP="00EE2F41">
      <w:pPr>
        <w:jc w:val="center"/>
        <w:rPr>
          <w:rFonts w:ascii="Verdana" w:hAnsi="Verdana"/>
          <w:bCs/>
        </w:rPr>
      </w:pPr>
    </w:p>
    <w:p w14:paraId="0A524DB1" w14:textId="77777777" w:rsidR="00613890" w:rsidRDefault="00613890" w:rsidP="00EE2F41">
      <w:pPr>
        <w:jc w:val="center"/>
        <w:rPr>
          <w:rFonts w:ascii="Verdana" w:hAnsi="Verdana"/>
          <w:bCs/>
        </w:rPr>
      </w:pPr>
    </w:p>
    <w:p w14:paraId="127B2E82" w14:textId="134CFE24" w:rsidR="00180F19" w:rsidRDefault="00F4762D" w:rsidP="00EE2F41">
      <w:pPr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 xml:space="preserve">03 de </w:t>
      </w:r>
      <w:r w:rsidR="00B94533">
        <w:rPr>
          <w:rFonts w:ascii="Verdana" w:hAnsi="Verdana" w:cs="Arial"/>
          <w:b/>
        </w:rPr>
        <w:t xml:space="preserve">marzo </w:t>
      </w:r>
      <w:r w:rsidR="00EE2F41">
        <w:rPr>
          <w:rFonts w:ascii="Verdana" w:hAnsi="Verdana" w:cs="Arial"/>
          <w:b/>
        </w:rPr>
        <w:t>del 202</w:t>
      </w:r>
      <w:r w:rsidR="00B94533">
        <w:rPr>
          <w:rFonts w:ascii="Verdana" w:hAnsi="Verdana" w:cs="Arial"/>
          <w:b/>
        </w:rPr>
        <w:t>5</w:t>
      </w:r>
      <w:r w:rsidR="00EE2F41">
        <w:rPr>
          <w:rFonts w:ascii="Verdana" w:hAnsi="Verdana" w:cs="Arial"/>
          <w:b/>
        </w:rPr>
        <w:t xml:space="preserve"> dos mil </w:t>
      </w:r>
      <w:r w:rsidR="00B94533">
        <w:rPr>
          <w:rFonts w:ascii="Verdana" w:hAnsi="Verdana" w:cs="Arial"/>
          <w:b/>
        </w:rPr>
        <w:t xml:space="preserve">veinticinco </w:t>
      </w:r>
      <w:r w:rsidR="00EE2F41" w:rsidRPr="004E16FD">
        <w:rPr>
          <w:rFonts w:ascii="Verdana" w:hAnsi="Verdana" w:cs="Arial"/>
          <w:b/>
        </w:rPr>
        <w:t xml:space="preserve">a las </w:t>
      </w:r>
      <w:r w:rsidR="00B94533">
        <w:rPr>
          <w:rFonts w:ascii="Verdana" w:hAnsi="Verdana" w:cs="Arial"/>
          <w:b/>
        </w:rPr>
        <w:t>09</w:t>
      </w:r>
      <w:r w:rsidR="00180F19">
        <w:rPr>
          <w:rFonts w:ascii="Verdana" w:hAnsi="Verdana" w:cs="Arial"/>
          <w:b/>
        </w:rPr>
        <w:t>:00</w:t>
      </w:r>
      <w:r w:rsidR="00EE2F41">
        <w:rPr>
          <w:rFonts w:ascii="Verdana" w:hAnsi="Verdana" w:cs="Arial"/>
          <w:b/>
        </w:rPr>
        <w:t xml:space="preserve"> </w:t>
      </w:r>
      <w:r w:rsidR="00B94533">
        <w:rPr>
          <w:rFonts w:ascii="Verdana" w:hAnsi="Verdana" w:cs="Arial"/>
          <w:b/>
        </w:rPr>
        <w:t xml:space="preserve">nueve </w:t>
      </w:r>
      <w:r w:rsidR="00180F19">
        <w:rPr>
          <w:rFonts w:ascii="Verdana" w:hAnsi="Verdana" w:cs="Arial"/>
          <w:b/>
        </w:rPr>
        <w:t>horas.</w:t>
      </w:r>
    </w:p>
    <w:p w14:paraId="1AB3F557" w14:textId="77777777" w:rsidR="00180F19" w:rsidRDefault="00180F19" w:rsidP="00EE2F41">
      <w:pPr>
        <w:jc w:val="center"/>
        <w:rPr>
          <w:rFonts w:ascii="Verdana" w:hAnsi="Verdana" w:cs="Arial"/>
          <w:b/>
        </w:rPr>
      </w:pPr>
    </w:p>
    <w:p w14:paraId="04D7C25B" w14:textId="0B44664F" w:rsidR="00EE2F41" w:rsidRPr="00B54E5B" w:rsidRDefault="00EE2F41" w:rsidP="00EE2F41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Sala </w:t>
      </w:r>
      <w:r>
        <w:rPr>
          <w:rFonts w:ascii="Verdana" w:hAnsi="Verdana" w:cs="Arial"/>
          <w:b/>
        </w:rPr>
        <w:t>de Regidores</w:t>
      </w:r>
      <w:r w:rsidR="00B94533">
        <w:rPr>
          <w:rFonts w:ascii="Verdana" w:hAnsi="Verdana" w:cs="Arial"/>
          <w:b/>
        </w:rPr>
        <w:t xml:space="preserve"> </w:t>
      </w:r>
      <w:r w:rsidR="00B94533" w:rsidRPr="00B94533">
        <w:rPr>
          <w:rFonts w:ascii="Verdana" w:hAnsi="Verdana" w:cs="Arial"/>
          <w:b/>
        </w:rPr>
        <w:t>María Elena Larios</w:t>
      </w:r>
      <w:r>
        <w:rPr>
          <w:rFonts w:ascii="Verdana" w:hAnsi="Verdana" w:cs="Arial"/>
          <w:b/>
        </w:rPr>
        <w:t>.</w:t>
      </w:r>
    </w:p>
    <w:p w14:paraId="6447D5ED" w14:textId="77777777" w:rsidR="00EE2F41" w:rsidRDefault="00EE2F41" w:rsidP="00EE2F41">
      <w:pPr>
        <w:jc w:val="center"/>
        <w:rPr>
          <w:rFonts w:ascii="Verdana" w:hAnsi="Verdana" w:cs="Arial"/>
          <w:b/>
        </w:rPr>
      </w:pPr>
    </w:p>
    <w:p w14:paraId="32E6E022" w14:textId="77777777" w:rsidR="00EE2F41" w:rsidRPr="00180F19" w:rsidRDefault="00EE2F41" w:rsidP="00EE2F41">
      <w:pPr>
        <w:jc w:val="center"/>
        <w:rPr>
          <w:rFonts w:ascii="Verdana" w:hAnsi="Verdana" w:cs="Arial"/>
          <w:b/>
          <w:sz w:val="32"/>
          <w:szCs w:val="32"/>
        </w:rPr>
      </w:pPr>
    </w:p>
    <w:p w14:paraId="5E313591" w14:textId="77777777" w:rsidR="00180F19" w:rsidRDefault="00180F19" w:rsidP="00180F19">
      <w:pPr>
        <w:jc w:val="center"/>
        <w:rPr>
          <w:rFonts w:ascii="Arial" w:hAnsi="Arial" w:cs="Arial"/>
          <w:b/>
          <w:bCs/>
          <w:i/>
          <w:sz w:val="32"/>
          <w:szCs w:val="32"/>
        </w:rPr>
      </w:pPr>
      <w:r w:rsidRPr="00613890">
        <w:rPr>
          <w:rFonts w:ascii="Arial" w:hAnsi="Arial" w:cs="Arial"/>
          <w:b/>
          <w:bCs/>
          <w:i/>
          <w:sz w:val="32"/>
          <w:szCs w:val="32"/>
        </w:rPr>
        <w:t>ORDEN DEL DÍA</w:t>
      </w:r>
    </w:p>
    <w:p w14:paraId="20E0E4E1" w14:textId="77777777" w:rsidR="00613890" w:rsidRDefault="00613890" w:rsidP="00180F19">
      <w:pPr>
        <w:jc w:val="center"/>
        <w:rPr>
          <w:rFonts w:ascii="Arial" w:hAnsi="Arial" w:cs="Arial"/>
          <w:b/>
          <w:bCs/>
          <w:i/>
          <w:sz w:val="32"/>
          <w:szCs w:val="32"/>
        </w:rPr>
      </w:pPr>
    </w:p>
    <w:p w14:paraId="6EB9401C" w14:textId="77777777" w:rsidR="00F4762D" w:rsidRPr="00523B77" w:rsidRDefault="00F4762D" w:rsidP="00F4762D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53DD7119" w14:textId="67D8A597" w:rsidR="00F4762D" w:rsidRPr="00F4762D" w:rsidRDefault="00F4762D" w:rsidP="00F4762D">
      <w:pPr>
        <w:pStyle w:val="Sinespaciado"/>
        <w:numPr>
          <w:ilvl w:val="0"/>
          <w:numId w:val="7"/>
        </w:numPr>
        <w:spacing w:line="360" w:lineRule="auto"/>
        <w:jc w:val="both"/>
        <w:rPr>
          <w:rFonts w:cs="Arial"/>
          <w:i/>
          <w:sz w:val="32"/>
          <w:szCs w:val="32"/>
          <w:lang w:val="es-MX"/>
        </w:rPr>
      </w:pPr>
      <w:r w:rsidRPr="00F4762D">
        <w:rPr>
          <w:rFonts w:cs="Arial"/>
          <w:i/>
          <w:sz w:val="32"/>
          <w:szCs w:val="32"/>
          <w:lang w:val="es-MX"/>
        </w:rPr>
        <w:t xml:space="preserve">Lista </w:t>
      </w:r>
      <w:r w:rsidR="00B94533">
        <w:rPr>
          <w:rFonts w:cs="Arial"/>
          <w:i/>
          <w:sz w:val="32"/>
          <w:szCs w:val="32"/>
          <w:lang w:val="es-MX"/>
        </w:rPr>
        <w:t>d</w:t>
      </w:r>
      <w:r w:rsidR="00B94533" w:rsidRPr="00F4762D">
        <w:rPr>
          <w:rFonts w:cs="Arial"/>
          <w:i/>
          <w:sz w:val="32"/>
          <w:szCs w:val="32"/>
          <w:lang w:val="es-MX"/>
        </w:rPr>
        <w:t xml:space="preserve">e Asistencia </w:t>
      </w:r>
      <w:r w:rsidR="00B94533">
        <w:rPr>
          <w:rFonts w:cs="Arial"/>
          <w:i/>
          <w:sz w:val="32"/>
          <w:szCs w:val="32"/>
          <w:lang w:val="es-MX"/>
        </w:rPr>
        <w:t>y</w:t>
      </w:r>
      <w:r w:rsidR="00B94533" w:rsidRPr="00F4762D">
        <w:rPr>
          <w:rFonts w:cs="Arial"/>
          <w:i/>
          <w:sz w:val="32"/>
          <w:szCs w:val="32"/>
          <w:lang w:val="es-MX"/>
        </w:rPr>
        <w:t xml:space="preserve"> Declaración </w:t>
      </w:r>
      <w:r w:rsidR="00B94533">
        <w:rPr>
          <w:rFonts w:cs="Arial"/>
          <w:i/>
          <w:sz w:val="32"/>
          <w:szCs w:val="32"/>
          <w:lang w:val="es-MX"/>
        </w:rPr>
        <w:t>d</w:t>
      </w:r>
      <w:r w:rsidR="00B94533" w:rsidRPr="00F4762D">
        <w:rPr>
          <w:rFonts w:cs="Arial"/>
          <w:i/>
          <w:sz w:val="32"/>
          <w:szCs w:val="32"/>
          <w:lang w:val="es-MX"/>
        </w:rPr>
        <w:t>el Quorum Legal.</w:t>
      </w:r>
    </w:p>
    <w:p w14:paraId="5060D89D" w14:textId="35907E72" w:rsidR="00B94533" w:rsidRPr="00B94533" w:rsidRDefault="00B94533" w:rsidP="00B94533">
      <w:pPr>
        <w:pStyle w:val="Prrafodelista"/>
        <w:numPr>
          <w:ilvl w:val="0"/>
          <w:numId w:val="7"/>
        </w:numPr>
        <w:rPr>
          <w:rFonts w:ascii="Arial" w:eastAsia="Times New Roman" w:hAnsi="Arial" w:cs="Arial"/>
          <w:i/>
          <w:sz w:val="32"/>
          <w:szCs w:val="32"/>
        </w:rPr>
      </w:pPr>
      <w:r w:rsidRPr="00B94533">
        <w:rPr>
          <w:rFonts w:ascii="Arial" w:eastAsia="Times New Roman" w:hAnsi="Arial" w:cs="Arial"/>
          <w:i/>
          <w:sz w:val="32"/>
          <w:szCs w:val="32"/>
        </w:rPr>
        <w:t xml:space="preserve">Aprobación </w:t>
      </w:r>
      <w:r>
        <w:rPr>
          <w:rFonts w:ascii="Arial" w:eastAsia="Times New Roman" w:hAnsi="Arial" w:cs="Arial"/>
          <w:i/>
          <w:sz w:val="32"/>
          <w:szCs w:val="32"/>
        </w:rPr>
        <w:t>d</w:t>
      </w:r>
      <w:r w:rsidRPr="00B94533">
        <w:rPr>
          <w:rFonts w:ascii="Arial" w:eastAsia="Times New Roman" w:hAnsi="Arial" w:cs="Arial"/>
          <w:i/>
          <w:sz w:val="32"/>
          <w:szCs w:val="32"/>
        </w:rPr>
        <w:t xml:space="preserve">el Orden </w:t>
      </w:r>
      <w:r>
        <w:rPr>
          <w:rFonts w:ascii="Arial" w:eastAsia="Times New Roman" w:hAnsi="Arial" w:cs="Arial"/>
          <w:i/>
          <w:sz w:val="32"/>
          <w:szCs w:val="32"/>
        </w:rPr>
        <w:t>d</w:t>
      </w:r>
      <w:r w:rsidRPr="00B94533">
        <w:rPr>
          <w:rFonts w:ascii="Arial" w:eastAsia="Times New Roman" w:hAnsi="Arial" w:cs="Arial"/>
          <w:i/>
          <w:sz w:val="32"/>
          <w:szCs w:val="32"/>
        </w:rPr>
        <w:t>el Día.</w:t>
      </w:r>
    </w:p>
    <w:p w14:paraId="63878B20" w14:textId="3CC2DCF4" w:rsidR="00B94533" w:rsidRPr="00B94533" w:rsidRDefault="00B94533" w:rsidP="00B94533">
      <w:pPr>
        <w:pStyle w:val="Prrafodelista"/>
        <w:numPr>
          <w:ilvl w:val="0"/>
          <w:numId w:val="7"/>
        </w:numPr>
        <w:rPr>
          <w:rFonts w:ascii="Arial" w:eastAsia="Times New Roman" w:hAnsi="Arial" w:cs="Arial"/>
          <w:i/>
          <w:sz w:val="32"/>
          <w:szCs w:val="32"/>
        </w:rPr>
      </w:pPr>
      <w:r w:rsidRPr="00B94533">
        <w:rPr>
          <w:rFonts w:ascii="Arial" w:eastAsia="Times New Roman" w:hAnsi="Arial" w:cs="Arial"/>
          <w:i/>
          <w:sz w:val="32"/>
          <w:szCs w:val="32"/>
        </w:rPr>
        <w:t xml:space="preserve">Estudio, Revisión </w:t>
      </w:r>
      <w:r>
        <w:rPr>
          <w:rFonts w:ascii="Arial" w:eastAsia="Times New Roman" w:hAnsi="Arial" w:cs="Arial"/>
          <w:i/>
          <w:sz w:val="32"/>
          <w:szCs w:val="32"/>
        </w:rPr>
        <w:t>y</w:t>
      </w:r>
      <w:r w:rsidRPr="00B94533">
        <w:rPr>
          <w:rFonts w:ascii="Arial" w:eastAsia="Times New Roman" w:hAnsi="Arial" w:cs="Arial"/>
          <w:i/>
          <w:sz w:val="32"/>
          <w:szCs w:val="32"/>
        </w:rPr>
        <w:t xml:space="preserve"> Aprobación </w:t>
      </w:r>
      <w:r>
        <w:rPr>
          <w:rFonts w:ascii="Arial" w:eastAsia="Times New Roman" w:hAnsi="Arial" w:cs="Arial"/>
          <w:i/>
          <w:sz w:val="32"/>
          <w:szCs w:val="32"/>
        </w:rPr>
        <w:t>d</w:t>
      </w:r>
      <w:r w:rsidRPr="00B94533">
        <w:rPr>
          <w:rFonts w:ascii="Arial" w:eastAsia="Times New Roman" w:hAnsi="Arial" w:cs="Arial"/>
          <w:i/>
          <w:sz w:val="32"/>
          <w:szCs w:val="32"/>
        </w:rPr>
        <w:t xml:space="preserve">e </w:t>
      </w:r>
      <w:r>
        <w:rPr>
          <w:rFonts w:ascii="Arial" w:eastAsia="Times New Roman" w:hAnsi="Arial" w:cs="Arial"/>
          <w:i/>
          <w:sz w:val="32"/>
          <w:szCs w:val="32"/>
        </w:rPr>
        <w:t>l</w:t>
      </w:r>
      <w:r w:rsidRPr="00B94533">
        <w:rPr>
          <w:rFonts w:ascii="Arial" w:eastAsia="Times New Roman" w:hAnsi="Arial" w:cs="Arial"/>
          <w:i/>
          <w:sz w:val="32"/>
          <w:szCs w:val="32"/>
        </w:rPr>
        <w:t xml:space="preserve">a Iniciativa </w:t>
      </w:r>
      <w:r>
        <w:rPr>
          <w:rFonts w:ascii="Arial" w:eastAsia="Times New Roman" w:hAnsi="Arial" w:cs="Arial"/>
          <w:i/>
          <w:sz w:val="32"/>
          <w:szCs w:val="32"/>
        </w:rPr>
        <w:t>d</w:t>
      </w:r>
      <w:r w:rsidRPr="00B94533">
        <w:rPr>
          <w:rFonts w:ascii="Arial" w:eastAsia="Times New Roman" w:hAnsi="Arial" w:cs="Arial"/>
          <w:i/>
          <w:sz w:val="32"/>
          <w:szCs w:val="32"/>
        </w:rPr>
        <w:t xml:space="preserve">e Acuerdo </w:t>
      </w:r>
      <w:r>
        <w:rPr>
          <w:rFonts w:ascii="Arial" w:eastAsia="Times New Roman" w:hAnsi="Arial" w:cs="Arial"/>
          <w:i/>
          <w:sz w:val="32"/>
          <w:szCs w:val="32"/>
        </w:rPr>
        <w:t>q</w:t>
      </w:r>
      <w:r w:rsidRPr="00B94533">
        <w:rPr>
          <w:rFonts w:ascii="Arial" w:eastAsia="Times New Roman" w:hAnsi="Arial" w:cs="Arial"/>
          <w:i/>
          <w:sz w:val="32"/>
          <w:szCs w:val="32"/>
        </w:rPr>
        <w:t xml:space="preserve">ue Turna </w:t>
      </w:r>
      <w:r>
        <w:rPr>
          <w:rFonts w:ascii="Arial" w:eastAsia="Times New Roman" w:hAnsi="Arial" w:cs="Arial"/>
          <w:i/>
          <w:sz w:val="32"/>
          <w:szCs w:val="32"/>
        </w:rPr>
        <w:t>a</w:t>
      </w:r>
      <w:r w:rsidRPr="00B94533">
        <w:rPr>
          <w:rFonts w:ascii="Arial" w:eastAsia="Times New Roman" w:hAnsi="Arial" w:cs="Arial"/>
          <w:i/>
          <w:sz w:val="32"/>
          <w:szCs w:val="32"/>
        </w:rPr>
        <w:t xml:space="preserve"> Comisiones </w:t>
      </w:r>
      <w:r>
        <w:rPr>
          <w:rFonts w:ascii="Arial" w:eastAsia="Times New Roman" w:hAnsi="Arial" w:cs="Arial"/>
          <w:i/>
          <w:sz w:val="32"/>
          <w:szCs w:val="32"/>
        </w:rPr>
        <w:t>l</w:t>
      </w:r>
      <w:r w:rsidRPr="00B94533">
        <w:rPr>
          <w:rFonts w:ascii="Arial" w:eastAsia="Times New Roman" w:hAnsi="Arial" w:cs="Arial"/>
          <w:i/>
          <w:sz w:val="32"/>
          <w:szCs w:val="32"/>
        </w:rPr>
        <w:t xml:space="preserve">as Convocatorias </w:t>
      </w:r>
      <w:r>
        <w:rPr>
          <w:rFonts w:ascii="Arial" w:eastAsia="Times New Roman" w:hAnsi="Arial" w:cs="Arial"/>
          <w:i/>
          <w:sz w:val="32"/>
          <w:szCs w:val="32"/>
        </w:rPr>
        <w:t>y</w:t>
      </w:r>
      <w:r w:rsidRPr="00B94533">
        <w:rPr>
          <w:rFonts w:ascii="Arial" w:eastAsia="Times New Roman" w:hAnsi="Arial" w:cs="Arial"/>
          <w:i/>
          <w:sz w:val="32"/>
          <w:szCs w:val="32"/>
        </w:rPr>
        <w:t xml:space="preserve"> </w:t>
      </w:r>
      <w:r>
        <w:rPr>
          <w:rFonts w:ascii="Arial" w:eastAsia="Times New Roman" w:hAnsi="Arial" w:cs="Arial"/>
          <w:i/>
          <w:sz w:val="32"/>
          <w:szCs w:val="32"/>
        </w:rPr>
        <w:t>l</w:t>
      </w:r>
      <w:r w:rsidRPr="00B94533">
        <w:rPr>
          <w:rFonts w:ascii="Arial" w:eastAsia="Times New Roman" w:hAnsi="Arial" w:cs="Arial"/>
          <w:i/>
          <w:sz w:val="32"/>
          <w:szCs w:val="32"/>
        </w:rPr>
        <w:t xml:space="preserve">as Reglas </w:t>
      </w:r>
      <w:r>
        <w:rPr>
          <w:rFonts w:ascii="Arial" w:eastAsia="Times New Roman" w:hAnsi="Arial" w:cs="Arial"/>
          <w:i/>
          <w:sz w:val="32"/>
          <w:szCs w:val="32"/>
        </w:rPr>
        <w:t>d</w:t>
      </w:r>
      <w:r w:rsidRPr="00B94533">
        <w:rPr>
          <w:rFonts w:ascii="Arial" w:eastAsia="Times New Roman" w:hAnsi="Arial" w:cs="Arial"/>
          <w:i/>
          <w:sz w:val="32"/>
          <w:szCs w:val="32"/>
        </w:rPr>
        <w:t xml:space="preserve">e Operación Municipales </w:t>
      </w:r>
      <w:r>
        <w:rPr>
          <w:rFonts w:ascii="Arial" w:eastAsia="Times New Roman" w:hAnsi="Arial" w:cs="Arial"/>
          <w:i/>
          <w:sz w:val="32"/>
          <w:szCs w:val="32"/>
        </w:rPr>
        <w:t>d</w:t>
      </w:r>
      <w:r w:rsidR="00697A7E">
        <w:rPr>
          <w:rFonts w:ascii="Arial" w:eastAsia="Times New Roman" w:hAnsi="Arial" w:cs="Arial"/>
          <w:i/>
          <w:sz w:val="32"/>
          <w:szCs w:val="32"/>
        </w:rPr>
        <w:t xml:space="preserve">el </w:t>
      </w:r>
      <w:r w:rsidRPr="00B94533">
        <w:rPr>
          <w:rFonts w:ascii="Arial" w:eastAsia="Times New Roman" w:hAnsi="Arial" w:cs="Arial"/>
          <w:i/>
          <w:sz w:val="32"/>
          <w:szCs w:val="32"/>
        </w:rPr>
        <w:t xml:space="preserve">Programa “Futuro Brillante 2025,” </w:t>
      </w:r>
      <w:r>
        <w:rPr>
          <w:rFonts w:ascii="Arial" w:eastAsia="Times New Roman" w:hAnsi="Arial" w:cs="Arial"/>
          <w:i/>
          <w:sz w:val="32"/>
          <w:szCs w:val="32"/>
        </w:rPr>
        <w:t>p</w:t>
      </w:r>
      <w:r w:rsidRPr="00B94533">
        <w:rPr>
          <w:rFonts w:ascii="Arial" w:eastAsia="Times New Roman" w:hAnsi="Arial" w:cs="Arial"/>
          <w:i/>
          <w:sz w:val="32"/>
          <w:szCs w:val="32"/>
        </w:rPr>
        <w:t>ara Jóvenes Zapotlenses.</w:t>
      </w:r>
    </w:p>
    <w:p w14:paraId="257F5721" w14:textId="213E5BE4" w:rsidR="00697A7E" w:rsidRPr="00697A7E" w:rsidRDefault="00697A7E" w:rsidP="00B94533">
      <w:pPr>
        <w:pStyle w:val="Sinespaciado"/>
        <w:numPr>
          <w:ilvl w:val="0"/>
          <w:numId w:val="7"/>
        </w:numPr>
        <w:spacing w:line="360" w:lineRule="auto"/>
        <w:jc w:val="both"/>
        <w:rPr>
          <w:rFonts w:cs="Arial"/>
          <w:i/>
          <w:sz w:val="32"/>
          <w:szCs w:val="32"/>
          <w:lang w:val="es-MX"/>
        </w:rPr>
      </w:pPr>
      <w:r>
        <w:rPr>
          <w:rFonts w:cs="Arial"/>
          <w:i/>
          <w:sz w:val="32"/>
          <w:szCs w:val="32"/>
        </w:rPr>
        <w:t>Asuntos Varios.</w:t>
      </w:r>
    </w:p>
    <w:p w14:paraId="6476F7F5" w14:textId="5CB4F747" w:rsidR="00F4762D" w:rsidRPr="00B94533" w:rsidRDefault="00F4762D" w:rsidP="00B94533">
      <w:pPr>
        <w:pStyle w:val="Sinespaciado"/>
        <w:numPr>
          <w:ilvl w:val="0"/>
          <w:numId w:val="7"/>
        </w:numPr>
        <w:spacing w:line="360" w:lineRule="auto"/>
        <w:jc w:val="both"/>
        <w:rPr>
          <w:rFonts w:cs="Arial"/>
          <w:i/>
          <w:sz w:val="32"/>
          <w:szCs w:val="32"/>
          <w:lang w:val="es-MX"/>
        </w:rPr>
      </w:pPr>
      <w:r w:rsidRPr="00B94533">
        <w:rPr>
          <w:rFonts w:cs="Arial"/>
          <w:i/>
          <w:sz w:val="32"/>
          <w:szCs w:val="32"/>
        </w:rPr>
        <w:t>Clausura</w:t>
      </w:r>
      <w:r w:rsidR="00B94533" w:rsidRPr="00B94533">
        <w:rPr>
          <w:rFonts w:cs="Arial"/>
          <w:i/>
          <w:sz w:val="32"/>
          <w:szCs w:val="32"/>
        </w:rPr>
        <w:t>.</w:t>
      </w:r>
    </w:p>
    <w:sectPr w:rsidR="00F4762D" w:rsidRPr="00B94533" w:rsidSect="00CF7FCA"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D065A" w14:textId="77777777" w:rsidR="00D42EFA" w:rsidRDefault="00D42EFA">
      <w:pPr>
        <w:spacing w:after="0" w:line="240" w:lineRule="auto"/>
      </w:pPr>
      <w:r>
        <w:separator/>
      </w:r>
    </w:p>
  </w:endnote>
  <w:endnote w:type="continuationSeparator" w:id="0">
    <w:p w14:paraId="6CE9B1F7" w14:textId="77777777" w:rsidR="00D42EFA" w:rsidRDefault="00D42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7915726"/>
      <w:docPartObj>
        <w:docPartGallery w:val="Page Numbers (Bottom of Page)"/>
        <w:docPartUnique/>
      </w:docPartObj>
    </w:sdtPr>
    <w:sdtContent>
      <w:p w14:paraId="56E426E3" w14:textId="77777777" w:rsidR="00236A22" w:rsidRDefault="004B054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762D" w:rsidRPr="00F4762D">
          <w:rPr>
            <w:noProof/>
            <w:lang w:val="es-ES"/>
          </w:rPr>
          <w:t>1</w:t>
        </w:r>
        <w:r>
          <w:fldChar w:fldCharType="end"/>
        </w:r>
      </w:p>
    </w:sdtContent>
  </w:sdt>
  <w:p w14:paraId="09B4C050" w14:textId="77777777" w:rsidR="00236A22" w:rsidRDefault="00236A2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414E2" w14:textId="77777777" w:rsidR="00D42EFA" w:rsidRDefault="00D42EFA">
      <w:pPr>
        <w:spacing w:after="0" w:line="240" w:lineRule="auto"/>
      </w:pPr>
      <w:r>
        <w:separator/>
      </w:r>
    </w:p>
  </w:footnote>
  <w:footnote w:type="continuationSeparator" w:id="0">
    <w:p w14:paraId="17EC3217" w14:textId="77777777" w:rsidR="00D42EFA" w:rsidRDefault="00D42E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7128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A7345"/>
    <w:multiLevelType w:val="hybridMultilevel"/>
    <w:tmpl w:val="BCE4315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3080B"/>
    <w:multiLevelType w:val="hybridMultilevel"/>
    <w:tmpl w:val="8EC20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9640B"/>
    <w:multiLevelType w:val="hybridMultilevel"/>
    <w:tmpl w:val="9AA640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15BA7"/>
    <w:multiLevelType w:val="hybridMultilevel"/>
    <w:tmpl w:val="ACA238D8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0A30C37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67F38"/>
    <w:multiLevelType w:val="hybridMultilevel"/>
    <w:tmpl w:val="BEF441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94AA1"/>
    <w:multiLevelType w:val="hybridMultilevel"/>
    <w:tmpl w:val="8EC20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335E19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6D5877"/>
    <w:multiLevelType w:val="hybridMultilevel"/>
    <w:tmpl w:val="BEF441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DB4A6C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767039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1628711">
    <w:abstractNumId w:val="6"/>
  </w:num>
  <w:num w:numId="2" w16cid:durableId="8103677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826660">
    <w:abstractNumId w:val="5"/>
  </w:num>
  <w:num w:numId="4" w16cid:durableId="206723888">
    <w:abstractNumId w:val="11"/>
  </w:num>
  <w:num w:numId="5" w16cid:durableId="97457373">
    <w:abstractNumId w:val="10"/>
  </w:num>
  <w:num w:numId="6" w16cid:durableId="2742923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46292241">
    <w:abstractNumId w:val="8"/>
  </w:num>
  <w:num w:numId="8" w16cid:durableId="18479417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95783426">
    <w:abstractNumId w:val="7"/>
  </w:num>
  <w:num w:numId="10" w16cid:durableId="547227647">
    <w:abstractNumId w:val="2"/>
  </w:num>
  <w:num w:numId="11" w16cid:durableId="1195969080">
    <w:abstractNumId w:val="4"/>
  </w:num>
  <w:num w:numId="12" w16cid:durableId="1314944344">
    <w:abstractNumId w:val="3"/>
  </w:num>
  <w:num w:numId="13" w16cid:durableId="1067804557">
    <w:abstractNumId w:val="1"/>
  </w:num>
  <w:num w:numId="14" w16cid:durableId="727150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BDA"/>
    <w:rsid w:val="000279DD"/>
    <w:rsid w:val="0003214E"/>
    <w:rsid w:val="000C00FF"/>
    <w:rsid w:val="000E6D8A"/>
    <w:rsid w:val="00101FD2"/>
    <w:rsid w:val="00160691"/>
    <w:rsid w:val="00180F19"/>
    <w:rsid w:val="00183CA2"/>
    <w:rsid w:val="00194331"/>
    <w:rsid w:val="00236A22"/>
    <w:rsid w:val="00250907"/>
    <w:rsid w:val="00315D6C"/>
    <w:rsid w:val="0040726C"/>
    <w:rsid w:val="00465EF2"/>
    <w:rsid w:val="0047135E"/>
    <w:rsid w:val="004B0542"/>
    <w:rsid w:val="004B62B8"/>
    <w:rsid w:val="004E16FD"/>
    <w:rsid w:val="0054048F"/>
    <w:rsid w:val="00571EB7"/>
    <w:rsid w:val="00582DF0"/>
    <w:rsid w:val="005B13DB"/>
    <w:rsid w:val="005C74D1"/>
    <w:rsid w:val="005D35C1"/>
    <w:rsid w:val="005E4EED"/>
    <w:rsid w:val="00600968"/>
    <w:rsid w:val="00612BDA"/>
    <w:rsid w:val="00613890"/>
    <w:rsid w:val="00664F30"/>
    <w:rsid w:val="0068243E"/>
    <w:rsid w:val="00694E7F"/>
    <w:rsid w:val="00697A7E"/>
    <w:rsid w:val="006A0B85"/>
    <w:rsid w:val="006A4722"/>
    <w:rsid w:val="006D6FBB"/>
    <w:rsid w:val="006E7D96"/>
    <w:rsid w:val="00715365"/>
    <w:rsid w:val="0071775B"/>
    <w:rsid w:val="00735654"/>
    <w:rsid w:val="00752F52"/>
    <w:rsid w:val="007A7E5F"/>
    <w:rsid w:val="007F29D8"/>
    <w:rsid w:val="00821843"/>
    <w:rsid w:val="00844C9C"/>
    <w:rsid w:val="008B7592"/>
    <w:rsid w:val="008D5B5E"/>
    <w:rsid w:val="008F548A"/>
    <w:rsid w:val="0094440D"/>
    <w:rsid w:val="009614EF"/>
    <w:rsid w:val="009A5130"/>
    <w:rsid w:val="00A041BB"/>
    <w:rsid w:val="00A22ECF"/>
    <w:rsid w:val="00A534A6"/>
    <w:rsid w:val="00A84F12"/>
    <w:rsid w:val="00A94417"/>
    <w:rsid w:val="00AD11A1"/>
    <w:rsid w:val="00B54E5B"/>
    <w:rsid w:val="00B57D0D"/>
    <w:rsid w:val="00B94533"/>
    <w:rsid w:val="00C03218"/>
    <w:rsid w:val="00C22D73"/>
    <w:rsid w:val="00C730C7"/>
    <w:rsid w:val="00CA0994"/>
    <w:rsid w:val="00CC012B"/>
    <w:rsid w:val="00CE4D59"/>
    <w:rsid w:val="00D42EFA"/>
    <w:rsid w:val="00E36E89"/>
    <w:rsid w:val="00E46C20"/>
    <w:rsid w:val="00E5300C"/>
    <w:rsid w:val="00EB3A09"/>
    <w:rsid w:val="00EE1E82"/>
    <w:rsid w:val="00EE2F41"/>
    <w:rsid w:val="00F21A39"/>
    <w:rsid w:val="00F4762D"/>
    <w:rsid w:val="00F64486"/>
    <w:rsid w:val="00FA204D"/>
    <w:rsid w:val="00FC58B1"/>
    <w:rsid w:val="00FF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A8FBFA"/>
  <w15:docId w15:val="{5ED65167-389F-4E08-840A-41B0B4568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BDA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12B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12BDA"/>
  </w:style>
  <w:style w:type="paragraph" w:styleId="Piedepgina">
    <w:name w:val="footer"/>
    <w:basedOn w:val="Normal"/>
    <w:link w:val="PiedepginaCar"/>
    <w:uiPriority w:val="99"/>
    <w:unhideWhenUsed/>
    <w:rsid w:val="00612B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2BDA"/>
  </w:style>
  <w:style w:type="paragraph" w:styleId="Prrafodelista">
    <w:name w:val="List Paragraph"/>
    <w:basedOn w:val="Normal"/>
    <w:uiPriority w:val="99"/>
    <w:qFormat/>
    <w:rsid w:val="00612BDA"/>
    <w:pPr>
      <w:ind w:left="720"/>
    </w:pPr>
    <w:rPr>
      <w:rFonts w:ascii="Calibri" w:eastAsia="Calibri" w:hAnsi="Calibri" w:cs="Calibri"/>
    </w:rPr>
  </w:style>
  <w:style w:type="paragraph" w:styleId="Sinespaciado">
    <w:name w:val="No Spacing"/>
    <w:link w:val="SinespaciadoCar"/>
    <w:uiPriority w:val="1"/>
    <w:qFormat/>
    <w:rsid w:val="00F21A39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F21A39"/>
    <w:rPr>
      <w:rFonts w:ascii="Arial" w:eastAsia="Times New Roman" w:hAnsi="Arial" w:cs="Times New Roman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6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62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3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Noe Saul Ramos Garcia</dc:creator>
  <cp:lastModifiedBy>Genesis Cibrian</cp:lastModifiedBy>
  <cp:revision>5</cp:revision>
  <cp:lastPrinted>2024-10-10T21:04:00Z</cp:lastPrinted>
  <dcterms:created xsi:type="dcterms:W3CDTF">2024-12-03T15:11:00Z</dcterms:created>
  <dcterms:modified xsi:type="dcterms:W3CDTF">2025-09-23T18:59:00Z</dcterms:modified>
</cp:coreProperties>
</file>