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>
      <w:bookmarkStart w:id="0" w:name="_GoBack"/>
      <w:bookmarkEnd w:id="0"/>
    </w:p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742DF636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230257">
        <w:rPr>
          <w:rFonts w:cstheme="minorHAnsi"/>
          <w:b/>
        </w:rPr>
        <w:t>6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0C103398" w:rsidR="000D1E34" w:rsidRPr="00D95B88" w:rsidRDefault="002E59C6" w:rsidP="0034287A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Viernes 15</w:t>
      </w:r>
      <w:r w:rsidR="000448A9">
        <w:rPr>
          <w:rFonts w:cstheme="minorHAnsi"/>
          <w:b/>
        </w:rPr>
        <w:t xml:space="preserve"> de jul</w:t>
      </w:r>
      <w:r w:rsidR="00675A97">
        <w:rPr>
          <w:rFonts w:cstheme="minorHAnsi"/>
          <w:b/>
        </w:rPr>
        <w:t>io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34287A">
        <w:rPr>
          <w:rFonts w:cstheme="minorHAnsi"/>
          <w:b/>
        </w:rPr>
        <w:t xml:space="preserve"> 12</w:t>
      </w:r>
      <w:r w:rsidR="0063768A" w:rsidRPr="00D95B88">
        <w:rPr>
          <w:rFonts w:cstheme="minorHAnsi"/>
          <w:b/>
        </w:rPr>
        <w:t>:</w:t>
      </w:r>
      <w:r w:rsidR="00792025">
        <w:rPr>
          <w:rFonts w:cstheme="minorHAnsi"/>
          <w:b/>
        </w:rPr>
        <w:t>0</w:t>
      </w:r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5B05A90E" w14:textId="77777777" w:rsidR="00792025" w:rsidRPr="0034287A" w:rsidRDefault="00792025" w:rsidP="00792025">
      <w:pPr>
        <w:contextualSpacing/>
        <w:jc w:val="center"/>
        <w:rPr>
          <w:rFonts w:asciiTheme="majorHAnsi" w:hAnsiTheme="majorHAnsi" w:cstheme="majorHAnsi"/>
          <w:b/>
        </w:rPr>
      </w:pPr>
      <w:r w:rsidRPr="0034287A">
        <w:rPr>
          <w:rFonts w:asciiTheme="majorHAnsi" w:hAnsiTheme="majorHAnsi" w:cstheme="majorHAnsi"/>
          <w:b/>
        </w:rPr>
        <w:t>ORDEN DEL DIA</w:t>
      </w:r>
    </w:p>
    <w:p w14:paraId="03336E7B" w14:textId="77777777" w:rsidR="00792025" w:rsidRPr="002A75EC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7026BD4" w14:textId="77777777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>Lista de asistencia.</w:t>
      </w:r>
    </w:p>
    <w:p w14:paraId="03FD9311" w14:textId="77777777" w:rsidR="0034287A" w:rsidRPr="00AF494E" w:rsidRDefault="0034287A" w:rsidP="00AF494E">
      <w:pPr>
        <w:ind w:left="720"/>
        <w:contextualSpacing/>
        <w:jc w:val="both"/>
        <w:rPr>
          <w:rFonts w:eastAsiaTheme="minorHAnsi" w:cstheme="minorHAnsi"/>
          <w:noProof w:val="0"/>
          <w:sz w:val="16"/>
          <w:szCs w:val="16"/>
          <w:lang w:val="es-MX" w:eastAsia="en-US"/>
        </w:rPr>
      </w:pPr>
    </w:p>
    <w:p w14:paraId="72EF6CC5" w14:textId="77777777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>Declaración de quorum para sesionar.</w:t>
      </w:r>
    </w:p>
    <w:p w14:paraId="31FFA89A" w14:textId="77777777" w:rsidR="0034287A" w:rsidRPr="00AF494E" w:rsidRDefault="0034287A" w:rsidP="00AF494E">
      <w:pPr>
        <w:contextualSpacing/>
        <w:jc w:val="both"/>
        <w:rPr>
          <w:rFonts w:eastAsiaTheme="minorHAnsi" w:cstheme="minorHAnsi"/>
          <w:noProof w:val="0"/>
          <w:sz w:val="16"/>
          <w:szCs w:val="16"/>
          <w:lang w:val="es-MX" w:eastAsia="en-US"/>
        </w:rPr>
      </w:pPr>
    </w:p>
    <w:p w14:paraId="0EE821C3" w14:textId="77777777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 xml:space="preserve">Lectura y aprobación del orden del día. </w:t>
      </w:r>
    </w:p>
    <w:p w14:paraId="6DE1F4DB" w14:textId="77777777" w:rsidR="00655EEC" w:rsidRPr="00AF494E" w:rsidRDefault="00655EEC" w:rsidP="00AF494E">
      <w:pPr>
        <w:contextualSpacing/>
        <w:jc w:val="both"/>
        <w:rPr>
          <w:rFonts w:eastAsia="Times New Roman" w:cstheme="minorHAnsi"/>
          <w:noProof w:val="0"/>
          <w:color w:val="000000"/>
          <w:sz w:val="16"/>
          <w:szCs w:val="16"/>
          <w:lang w:val="es-MX" w:eastAsia="en-US"/>
        </w:rPr>
      </w:pPr>
    </w:p>
    <w:p w14:paraId="181EDAC0" w14:textId="7A63E424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eastAsia="Times New Roman" w:cstheme="minorHAnsi"/>
          <w:color w:val="000000"/>
          <w:sz w:val="24"/>
          <w:szCs w:val="24"/>
        </w:rPr>
        <w:t>Resolución y emisión de fallo de la Licitación Pública GMZGDP-11/2022 para la “ADQUISICIÓN DE TRAJES SASTRE PARA EL PERSONAL FEMENINO DE LOS DIFERENTES DEPARTAMENTOS DEL GOBIERNO MUNICIPAL DE ZAPOTLÁN EL GRANDE, JALISCO”.</w:t>
      </w:r>
    </w:p>
    <w:p w14:paraId="107B771D" w14:textId="77777777" w:rsidR="00655EEC" w:rsidRPr="00AF494E" w:rsidRDefault="00655EEC" w:rsidP="00AF494E">
      <w:pPr>
        <w:contextualSpacing/>
        <w:jc w:val="both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5EDFA1B3" w14:textId="72BABEDB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Adquisición de 90 toneladas de mezcla asfáltica en caliente, solicitadas por la Coordinación de Gestión de la Ciudad. </w:t>
      </w:r>
    </w:p>
    <w:p w14:paraId="6B954942" w14:textId="77777777" w:rsidR="00655EEC" w:rsidRPr="00AF494E" w:rsidRDefault="00655EEC" w:rsidP="00AF494E">
      <w:pPr>
        <w:contextualSpacing/>
        <w:jc w:val="both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77AA2F23" w14:textId="444B3661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Adquisición de 280 M3 de Sello 3ª Canto Rodado, solicitadas por la Coordinación de Gestión de la Ciudad. </w:t>
      </w:r>
    </w:p>
    <w:p w14:paraId="1222E15A" w14:textId="77777777" w:rsidR="0034287A" w:rsidRPr="00AF494E" w:rsidRDefault="0034287A" w:rsidP="00AF494E">
      <w:pPr>
        <w:contextualSpacing/>
        <w:jc w:val="both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56DF567D" w14:textId="5D2F1FAA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>Contratación de servicios para la aplicación de impermeabilización de</w:t>
      </w:r>
      <w:r w:rsidR="00254DB1">
        <w:rPr>
          <w:rFonts w:eastAsia="Times New Roman" w:cstheme="majorHAnsi"/>
          <w:color w:val="000000"/>
          <w:sz w:val="24"/>
          <w:szCs w:val="24"/>
          <w:lang w:eastAsia="es-MX"/>
        </w:rPr>
        <w:t>l</w:t>
      </w: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techo en las cubiertas de los inmuebles que integran las oficinas de Gestión de la Ciudad, solicitad</w:t>
      </w:r>
      <w:r w:rsidR="00655EEC" w:rsidRPr="00AF494E">
        <w:rPr>
          <w:rFonts w:eastAsia="Times New Roman" w:cstheme="majorHAnsi"/>
          <w:color w:val="000000"/>
          <w:sz w:val="24"/>
          <w:szCs w:val="24"/>
          <w:lang w:eastAsia="es-MX"/>
        </w:rPr>
        <w:t>o</w:t>
      </w: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por la Coordinación de Gestión de la Ciudad. </w:t>
      </w:r>
    </w:p>
    <w:p w14:paraId="53B16C52" w14:textId="77777777" w:rsidR="0034287A" w:rsidRPr="00AF494E" w:rsidRDefault="0034287A" w:rsidP="00AF494E">
      <w:pPr>
        <w:contextualSpacing/>
        <w:jc w:val="both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10BEA04A" w14:textId="4161A0DE" w:rsidR="00AF494E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>Adquisición</w:t>
      </w:r>
      <w:r w:rsidR="003C4DD3" w:rsidRPr="00AF494E">
        <w:rPr>
          <w:rFonts w:cstheme="minorHAnsi"/>
          <w:sz w:val="24"/>
          <w:szCs w:val="24"/>
        </w:rPr>
        <w:t xml:space="preserve"> de</w:t>
      </w:r>
      <w:r w:rsidRPr="00AF494E">
        <w:rPr>
          <w:rFonts w:cstheme="minorHAnsi"/>
          <w:sz w:val="24"/>
          <w:szCs w:val="24"/>
        </w:rPr>
        <w:t xml:space="preserve"> 11 equipo</w:t>
      </w:r>
      <w:r w:rsidR="003C4DD3" w:rsidRPr="00AF494E">
        <w:rPr>
          <w:rFonts w:cstheme="minorHAnsi"/>
          <w:sz w:val="24"/>
          <w:szCs w:val="24"/>
        </w:rPr>
        <w:t>s</w:t>
      </w:r>
      <w:r w:rsidRPr="00AF494E">
        <w:rPr>
          <w:rFonts w:cstheme="minorHAnsi"/>
          <w:sz w:val="24"/>
          <w:szCs w:val="24"/>
        </w:rPr>
        <w:t xml:space="preserve"> de cómputo para re</w:t>
      </w:r>
      <w:r w:rsidR="00F36F01">
        <w:rPr>
          <w:rFonts w:cstheme="minorHAnsi"/>
          <w:sz w:val="24"/>
          <w:szCs w:val="24"/>
        </w:rPr>
        <w:t>e</w:t>
      </w:r>
      <w:r w:rsidRPr="00AF494E">
        <w:rPr>
          <w:rFonts w:cstheme="minorHAnsi"/>
          <w:sz w:val="24"/>
          <w:szCs w:val="24"/>
        </w:rPr>
        <w:t>mplazar equipos obsoletos o dañados para  diferentes áreas del municipio, solicitadas por la Coordinación</w:t>
      </w:r>
      <w:r w:rsidR="0002539E">
        <w:rPr>
          <w:rFonts w:cstheme="minorHAnsi"/>
          <w:sz w:val="24"/>
          <w:szCs w:val="24"/>
        </w:rPr>
        <w:t xml:space="preserve"> </w:t>
      </w:r>
      <w:r w:rsidRPr="00AF494E">
        <w:rPr>
          <w:rFonts w:cstheme="minorHAnsi"/>
          <w:sz w:val="24"/>
          <w:szCs w:val="24"/>
        </w:rPr>
        <w:t xml:space="preserve">de </w:t>
      </w:r>
      <w:r w:rsidR="0002539E" w:rsidRPr="00AF494E">
        <w:rPr>
          <w:rFonts w:cstheme="minorHAnsi"/>
          <w:sz w:val="24"/>
          <w:szCs w:val="24"/>
        </w:rPr>
        <w:t>Tecnologías</w:t>
      </w:r>
      <w:r w:rsidRPr="00AF494E">
        <w:rPr>
          <w:rFonts w:cstheme="minorHAnsi"/>
          <w:sz w:val="24"/>
          <w:szCs w:val="24"/>
        </w:rPr>
        <w:t xml:space="preserve"> de la Informacion. </w:t>
      </w:r>
    </w:p>
    <w:p w14:paraId="3BC605C2" w14:textId="77777777" w:rsidR="00AF494E" w:rsidRPr="00AF494E" w:rsidRDefault="00AF494E" w:rsidP="00AF494E">
      <w:pPr>
        <w:pStyle w:val="Prrafodelista"/>
        <w:spacing w:line="240" w:lineRule="auto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01902B22" w14:textId="77777777" w:rsidR="00AF494E" w:rsidRPr="00F36F01" w:rsidRDefault="003C4DD3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Aprobación </w:t>
      </w:r>
      <w:r w:rsidR="0034287A"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de </w:t>
      </w: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>dictámenes</w:t>
      </w:r>
      <w:r w:rsidR="0034287A"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 de excepción a la licitación pública, optando por el procedimiento de adjudicación directa. </w:t>
      </w:r>
    </w:p>
    <w:p w14:paraId="4A1B49D5" w14:textId="77777777" w:rsidR="00F36F01" w:rsidRPr="00F36F01" w:rsidRDefault="00F36F01" w:rsidP="00F36F01">
      <w:pPr>
        <w:pStyle w:val="Prrafodelista"/>
        <w:rPr>
          <w:rFonts w:cstheme="minorHAnsi"/>
          <w:sz w:val="24"/>
          <w:szCs w:val="24"/>
        </w:rPr>
      </w:pPr>
    </w:p>
    <w:p w14:paraId="4EE1DE55" w14:textId="4A6DAFD4" w:rsidR="00F36F01" w:rsidRPr="00AF494E" w:rsidRDefault="00F36F01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Adquisición de Mobiliario y equipo de oficina para las nuevas instalaciones del Gobierno Municipal en plaza Zapotlán.</w:t>
      </w:r>
    </w:p>
    <w:p w14:paraId="54B30D4F" w14:textId="77777777" w:rsidR="00AF494E" w:rsidRDefault="00AF494E" w:rsidP="00AF494E">
      <w:pPr>
        <w:pStyle w:val="Prrafodelista"/>
        <w:spacing w:line="240" w:lineRule="auto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4F035BB4" w14:textId="77777777" w:rsidR="00F36F01" w:rsidRPr="00AF494E" w:rsidRDefault="00F36F01" w:rsidP="00AF494E">
      <w:pPr>
        <w:pStyle w:val="Prrafodelista"/>
        <w:spacing w:line="240" w:lineRule="auto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3E23376D" w14:textId="77777777" w:rsidR="00AF494E" w:rsidRPr="00AF494E" w:rsidRDefault="00AF494E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>Asuntos Varios</w:t>
      </w:r>
    </w:p>
    <w:p w14:paraId="1C46389D" w14:textId="2799B6B7" w:rsidR="00AF494E" w:rsidRDefault="00AF494E" w:rsidP="00AF494E">
      <w:pPr>
        <w:pStyle w:val="Prrafodelista"/>
        <w:rPr>
          <w:rFonts w:cs="Calibri"/>
          <w:sz w:val="16"/>
          <w:szCs w:val="16"/>
        </w:rPr>
      </w:pPr>
    </w:p>
    <w:p w14:paraId="59652AC8" w14:textId="77777777" w:rsidR="00F36F01" w:rsidRPr="00AF494E" w:rsidRDefault="00F36F01" w:rsidP="00AF494E">
      <w:pPr>
        <w:pStyle w:val="Prrafodelista"/>
        <w:rPr>
          <w:rFonts w:cs="Calibri"/>
          <w:sz w:val="16"/>
          <w:szCs w:val="16"/>
        </w:rPr>
      </w:pPr>
    </w:p>
    <w:p w14:paraId="05F9BDEE" w14:textId="68122C9C" w:rsidR="00AF494E" w:rsidRPr="00AF494E" w:rsidRDefault="00AF494E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="Calibri"/>
          <w:sz w:val="24"/>
          <w:szCs w:val="24"/>
        </w:rPr>
        <w:t>Clausura por parte del Presidente del Comité de Adquisiciones.</w:t>
      </w:r>
    </w:p>
    <w:p w14:paraId="4EE2D9F7" w14:textId="77777777" w:rsidR="00AF494E" w:rsidRPr="00AF494E" w:rsidRDefault="00AF494E" w:rsidP="00AF494E">
      <w:pPr>
        <w:pStyle w:val="Prrafodelista"/>
        <w:spacing w:line="240" w:lineRule="auto"/>
        <w:jc w:val="both"/>
        <w:rPr>
          <w:rFonts w:cstheme="minorHAnsi"/>
        </w:rPr>
      </w:pPr>
    </w:p>
    <w:sectPr w:rsidR="00AF494E" w:rsidRPr="00AF494E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386E" w14:textId="77777777" w:rsidR="00474B59" w:rsidRDefault="00474B59" w:rsidP="007C73C4">
      <w:r>
        <w:separator/>
      </w:r>
    </w:p>
  </w:endnote>
  <w:endnote w:type="continuationSeparator" w:id="0">
    <w:p w14:paraId="10B8AAA6" w14:textId="77777777" w:rsidR="00474B59" w:rsidRDefault="00474B5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3A6E" w14:textId="77777777" w:rsidR="00474B59" w:rsidRDefault="00474B59" w:rsidP="007C73C4">
      <w:r>
        <w:separator/>
      </w:r>
    </w:p>
  </w:footnote>
  <w:footnote w:type="continuationSeparator" w:id="0">
    <w:p w14:paraId="2B3997EB" w14:textId="77777777" w:rsidR="00474B59" w:rsidRDefault="00474B5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74B5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474B5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74B5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5"/>
  </w:num>
  <w:num w:numId="4">
    <w:abstractNumId w:val="30"/>
  </w:num>
  <w:num w:numId="5">
    <w:abstractNumId w:val="37"/>
  </w:num>
  <w:num w:numId="6">
    <w:abstractNumId w:val="8"/>
  </w:num>
  <w:num w:numId="7">
    <w:abstractNumId w:val="40"/>
  </w:num>
  <w:num w:numId="8">
    <w:abstractNumId w:val="46"/>
  </w:num>
  <w:num w:numId="9">
    <w:abstractNumId w:val="39"/>
  </w:num>
  <w:num w:numId="10">
    <w:abstractNumId w:val="32"/>
  </w:num>
  <w:num w:numId="11">
    <w:abstractNumId w:val="28"/>
  </w:num>
  <w:num w:numId="12">
    <w:abstractNumId w:val="24"/>
  </w:num>
  <w:num w:numId="13">
    <w:abstractNumId w:val="10"/>
  </w:num>
  <w:num w:numId="14">
    <w:abstractNumId w:val="34"/>
  </w:num>
  <w:num w:numId="15">
    <w:abstractNumId w:val="31"/>
  </w:num>
  <w:num w:numId="16">
    <w:abstractNumId w:val="1"/>
  </w:num>
  <w:num w:numId="17">
    <w:abstractNumId w:val="35"/>
  </w:num>
  <w:num w:numId="18">
    <w:abstractNumId w:val="45"/>
  </w:num>
  <w:num w:numId="19">
    <w:abstractNumId w:val="4"/>
  </w:num>
  <w:num w:numId="20">
    <w:abstractNumId w:val="3"/>
  </w:num>
  <w:num w:numId="21">
    <w:abstractNumId w:val="36"/>
  </w:num>
  <w:num w:numId="22">
    <w:abstractNumId w:val="18"/>
  </w:num>
  <w:num w:numId="23">
    <w:abstractNumId w:val="42"/>
  </w:num>
  <w:num w:numId="24">
    <w:abstractNumId w:val="29"/>
  </w:num>
  <w:num w:numId="25">
    <w:abstractNumId w:val="14"/>
  </w:num>
  <w:num w:numId="26">
    <w:abstractNumId w:val="47"/>
  </w:num>
  <w:num w:numId="27">
    <w:abstractNumId w:val="26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3"/>
  </w:num>
  <w:num w:numId="33">
    <w:abstractNumId w:val="13"/>
  </w:num>
  <w:num w:numId="34">
    <w:abstractNumId w:val="21"/>
  </w:num>
  <w:num w:numId="35">
    <w:abstractNumId w:val="11"/>
  </w:num>
  <w:num w:numId="36">
    <w:abstractNumId w:val="38"/>
  </w:num>
  <w:num w:numId="37">
    <w:abstractNumId w:val="16"/>
  </w:num>
  <w:num w:numId="38">
    <w:abstractNumId w:val="44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2"/>
  </w:num>
  <w:num w:numId="45">
    <w:abstractNumId w:val="33"/>
  </w:num>
  <w:num w:numId="46">
    <w:abstractNumId w:val="41"/>
  </w:num>
  <w:num w:numId="47">
    <w:abstractNumId w:val="6"/>
  </w:num>
  <w:num w:numId="48">
    <w:abstractNumId w:val="2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1175"/>
    <w:rsid w:val="0002539E"/>
    <w:rsid w:val="00033684"/>
    <w:rsid w:val="000416A0"/>
    <w:rsid w:val="000448A9"/>
    <w:rsid w:val="000652A1"/>
    <w:rsid w:val="000925DD"/>
    <w:rsid w:val="000B1AF5"/>
    <w:rsid w:val="000C61AB"/>
    <w:rsid w:val="000D1E34"/>
    <w:rsid w:val="000E7B9F"/>
    <w:rsid w:val="000F1EC7"/>
    <w:rsid w:val="000F5583"/>
    <w:rsid w:val="00103713"/>
    <w:rsid w:val="00124D03"/>
    <w:rsid w:val="00131DE0"/>
    <w:rsid w:val="00131F31"/>
    <w:rsid w:val="00155031"/>
    <w:rsid w:val="00192F00"/>
    <w:rsid w:val="001B10B0"/>
    <w:rsid w:val="001B29D8"/>
    <w:rsid w:val="001B7ED3"/>
    <w:rsid w:val="00230257"/>
    <w:rsid w:val="00247C0A"/>
    <w:rsid w:val="00254DB1"/>
    <w:rsid w:val="00297267"/>
    <w:rsid w:val="002A75EC"/>
    <w:rsid w:val="002D07F9"/>
    <w:rsid w:val="002E59C6"/>
    <w:rsid w:val="0032126F"/>
    <w:rsid w:val="00335637"/>
    <w:rsid w:val="0034287A"/>
    <w:rsid w:val="0039181B"/>
    <w:rsid w:val="003C4DD3"/>
    <w:rsid w:val="003D3758"/>
    <w:rsid w:val="003D519E"/>
    <w:rsid w:val="003F3E3A"/>
    <w:rsid w:val="004063B8"/>
    <w:rsid w:val="00416F7F"/>
    <w:rsid w:val="00423DA4"/>
    <w:rsid w:val="004435B6"/>
    <w:rsid w:val="00473C92"/>
    <w:rsid w:val="00474B59"/>
    <w:rsid w:val="004955E6"/>
    <w:rsid w:val="004E2518"/>
    <w:rsid w:val="004E32BF"/>
    <w:rsid w:val="004F06DC"/>
    <w:rsid w:val="0053018E"/>
    <w:rsid w:val="00536932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5F1055"/>
    <w:rsid w:val="00625BF2"/>
    <w:rsid w:val="0063768A"/>
    <w:rsid w:val="00640E7C"/>
    <w:rsid w:val="00655EEC"/>
    <w:rsid w:val="00657D4F"/>
    <w:rsid w:val="006611E7"/>
    <w:rsid w:val="00675A97"/>
    <w:rsid w:val="00687441"/>
    <w:rsid w:val="006A14EE"/>
    <w:rsid w:val="006B0C61"/>
    <w:rsid w:val="006C2640"/>
    <w:rsid w:val="006C44FC"/>
    <w:rsid w:val="006D3C91"/>
    <w:rsid w:val="006D5348"/>
    <w:rsid w:val="00723D4D"/>
    <w:rsid w:val="00724279"/>
    <w:rsid w:val="007244DA"/>
    <w:rsid w:val="00726BC1"/>
    <w:rsid w:val="007477D8"/>
    <w:rsid w:val="00756AA0"/>
    <w:rsid w:val="00763DDB"/>
    <w:rsid w:val="007919F1"/>
    <w:rsid w:val="00792025"/>
    <w:rsid w:val="007947B6"/>
    <w:rsid w:val="00795BAB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187"/>
    <w:rsid w:val="00A53ADA"/>
    <w:rsid w:val="00A677F1"/>
    <w:rsid w:val="00A850C4"/>
    <w:rsid w:val="00A908FA"/>
    <w:rsid w:val="00A96A5F"/>
    <w:rsid w:val="00AB4549"/>
    <w:rsid w:val="00AF494E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142E"/>
    <w:rsid w:val="00BA2112"/>
    <w:rsid w:val="00BB00F4"/>
    <w:rsid w:val="00BB4AFC"/>
    <w:rsid w:val="00C1657C"/>
    <w:rsid w:val="00C34FF8"/>
    <w:rsid w:val="00C51127"/>
    <w:rsid w:val="00C71752"/>
    <w:rsid w:val="00C81D01"/>
    <w:rsid w:val="00C95B80"/>
    <w:rsid w:val="00CC1303"/>
    <w:rsid w:val="00CC591B"/>
    <w:rsid w:val="00D4022B"/>
    <w:rsid w:val="00D828A9"/>
    <w:rsid w:val="00D95B88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279B6"/>
    <w:rsid w:val="00F36F01"/>
    <w:rsid w:val="00F43AB4"/>
    <w:rsid w:val="00F44D3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99C1-B591-41A3-BCC6-4C736C7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2022-07-13T18:32:00Z</cp:lastPrinted>
  <dcterms:created xsi:type="dcterms:W3CDTF">2022-07-18T18:51:00Z</dcterms:created>
  <dcterms:modified xsi:type="dcterms:W3CDTF">2022-07-18T18:51:00Z</dcterms:modified>
</cp:coreProperties>
</file>