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455DD" w14:textId="77777777" w:rsidR="00EA5D70" w:rsidRPr="00EA5D70" w:rsidRDefault="00EA5D70">
      <w:pPr>
        <w:rPr>
          <w:rFonts w:ascii="Arial" w:hAnsi="Arial" w:cs="Arial"/>
          <w:b/>
          <w:sz w:val="24"/>
          <w:szCs w:val="24"/>
        </w:rPr>
      </w:pPr>
    </w:p>
    <w:p w14:paraId="6A773D8A" w14:textId="57620FD3" w:rsidR="00D73728" w:rsidRDefault="00000000" w:rsidP="00EA5D70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EA5D70">
        <w:rPr>
          <w:rFonts w:ascii="Arial" w:hAnsi="Arial" w:cs="Arial"/>
          <w:b/>
          <w:sz w:val="24"/>
          <w:szCs w:val="24"/>
        </w:rPr>
        <w:t>RESULTADOS TOTALES DE VOTACIÓN</w:t>
      </w:r>
    </w:p>
    <w:p w14:paraId="27D8BE9E" w14:textId="77777777" w:rsidR="00EA5D70" w:rsidRDefault="00EA5D70" w:rsidP="00EA5D70">
      <w:pPr>
        <w:ind w:firstLine="708"/>
        <w:jc w:val="center"/>
        <w:rPr>
          <w:rFonts w:ascii="Arial" w:hAnsi="Arial" w:cs="Arial"/>
          <w:sz w:val="24"/>
          <w:szCs w:val="24"/>
        </w:rPr>
      </w:pPr>
    </w:p>
    <w:p w14:paraId="3D12F668" w14:textId="336D03B0" w:rsidR="00EA5D70" w:rsidRPr="00EA5D70" w:rsidRDefault="00EA5D70" w:rsidP="00EA5D70">
      <w:pPr>
        <w:jc w:val="both"/>
        <w:rPr>
          <w:rFonts w:ascii="Arial" w:hAnsi="Arial" w:cs="Arial"/>
          <w:sz w:val="24"/>
          <w:szCs w:val="24"/>
        </w:rPr>
      </w:pPr>
      <w:r w:rsidRPr="00EA5D70">
        <w:rPr>
          <w:rFonts w:ascii="Arial" w:hAnsi="Arial" w:cs="Arial"/>
          <w:sz w:val="24"/>
          <w:szCs w:val="24"/>
        </w:rPr>
        <w:t xml:space="preserve">Se somete a votación por la Comisión </w:t>
      </w:r>
      <w:proofErr w:type="gramStart"/>
      <w:r w:rsidRPr="00EA5D70">
        <w:rPr>
          <w:rFonts w:ascii="Arial" w:hAnsi="Arial" w:cs="Arial"/>
          <w:sz w:val="24"/>
          <w:szCs w:val="24"/>
        </w:rPr>
        <w:t>Edilicia</w:t>
      </w:r>
      <w:proofErr w:type="gramEnd"/>
      <w:r w:rsidRPr="00EA5D70">
        <w:rPr>
          <w:rFonts w:ascii="Arial" w:hAnsi="Arial" w:cs="Arial"/>
          <w:sz w:val="24"/>
          <w:szCs w:val="24"/>
        </w:rPr>
        <w:t xml:space="preserve"> Permanente de Agua Potable y Saneamiento </w:t>
      </w:r>
      <w:r>
        <w:rPr>
          <w:rFonts w:ascii="Arial" w:hAnsi="Arial" w:cs="Arial"/>
          <w:sz w:val="24"/>
          <w:szCs w:val="24"/>
        </w:rPr>
        <w:t>la justificación de inasistencia de la Regidora Bertha Silvia Gómez Ramos, de</w:t>
      </w:r>
      <w:r w:rsidRPr="00EA5D70">
        <w:rPr>
          <w:rFonts w:ascii="Arial" w:hAnsi="Arial" w:cs="Arial"/>
          <w:sz w:val="24"/>
          <w:szCs w:val="24"/>
        </w:rPr>
        <w:t xml:space="preserve"> la Sesión Ordinaria número 07 de fecha miércoles 01 de julio del 2026</w:t>
      </w:r>
      <w:r>
        <w:rPr>
          <w:rFonts w:ascii="Arial" w:hAnsi="Arial" w:cs="Arial"/>
          <w:sz w:val="24"/>
          <w:szCs w:val="24"/>
        </w:rPr>
        <w:t>,</w:t>
      </w:r>
      <w:r w:rsidRPr="00EA5D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conforme al oficio 736/2026</w:t>
      </w:r>
      <w:r>
        <w:rPr>
          <w:rFonts w:ascii="Arial" w:hAnsi="Arial" w:cs="Arial"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4"/>
        <w:gridCol w:w="2942"/>
        <w:gridCol w:w="2942"/>
      </w:tblGrid>
      <w:tr w:rsidR="00EA5D70" w:rsidRPr="00EA5D70" w14:paraId="05D0B995" w14:textId="77777777" w:rsidTr="00BA07C7">
        <w:tc>
          <w:tcPr>
            <w:tcW w:w="2946" w:type="dxa"/>
          </w:tcPr>
          <w:p w14:paraId="1B83D21D" w14:textId="77777777" w:rsidR="00EA5D70" w:rsidRPr="00EA5D70" w:rsidRDefault="00EA5D7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NOMBRE DEL REGIDOR</w:t>
            </w:r>
          </w:p>
        </w:tc>
        <w:tc>
          <w:tcPr>
            <w:tcW w:w="2946" w:type="dxa"/>
          </w:tcPr>
          <w:p w14:paraId="2B20600E" w14:textId="77777777" w:rsidR="00EA5D70" w:rsidRPr="00EA5D70" w:rsidRDefault="00EA5D7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VOTO A FAVOR</w:t>
            </w:r>
          </w:p>
        </w:tc>
        <w:tc>
          <w:tcPr>
            <w:tcW w:w="2946" w:type="dxa"/>
          </w:tcPr>
          <w:p w14:paraId="1411B16F" w14:textId="77777777" w:rsidR="00EA5D70" w:rsidRPr="00EA5D70" w:rsidRDefault="00EA5D7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VOTO EN CONTRA</w:t>
            </w:r>
          </w:p>
        </w:tc>
      </w:tr>
      <w:tr w:rsidR="00EA5D70" w:rsidRPr="00EA5D70" w14:paraId="2849733D" w14:textId="77777777" w:rsidTr="00BA07C7">
        <w:tc>
          <w:tcPr>
            <w:tcW w:w="2946" w:type="dxa"/>
          </w:tcPr>
          <w:p w14:paraId="336C3CD5" w14:textId="77777777" w:rsidR="00EA5D70" w:rsidRPr="00EA5D70" w:rsidRDefault="00EA5D70" w:rsidP="00EA5D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MTRA. MARÍA HIDANIA ROMERO RODRÍGUEZ</w:t>
            </w:r>
          </w:p>
        </w:tc>
        <w:tc>
          <w:tcPr>
            <w:tcW w:w="2946" w:type="dxa"/>
          </w:tcPr>
          <w:p w14:paraId="5A667797" w14:textId="77777777" w:rsidR="00EA5D70" w:rsidRPr="00EA5D70" w:rsidRDefault="00EA5D70" w:rsidP="00EA5D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946" w:type="dxa"/>
          </w:tcPr>
          <w:p w14:paraId="2806CF3F" w14:textId="77777777" w:rsidR="00EA5D70" w:rsidRPr="00EA5D70" w:rsidRDefault="00EA5D7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EA5D70" w:rsidRPr="00EA5D70" w14:paraId="7A3401E3" w14:textId="77777777" w:rsidTr="00BA07C7">
        <w:tc>
          <w:tcPr>
            <w:tcW w:w="2946" w:type="dxa"/>
          </w:tcPr>
          <w:p w14:paraId="24D6AC5A" w14:textId="77777777" w:rsidR="00EA5D70" w:rsidRPr="00EA5D70" w:rsidRDefault="00EA5D70" w:rsidP="00EA5D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LIC. MAGALI CASILLAS CONTRERAS</w:t>
            </w:r>
          </w:p>
        </w:tc>
        <w:tc>
          <w:tcPr>
            <w:tcW w:w="2946" w:type="dxa"/>
          </w:tcPr>
          <w:p w14:paraId="5A9EAD38" w14:textId="77777777" w:rsidR="00EA5D70" w:rsidRPr="00EA5D70" w:rsidRDefault="00EA5D70" w:rsidP="00EA5D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946" w:type="dxa"/>
          </w:tcPr>
          <w:p w14:paraId="146823D9" w14:textId="77777777" w:rsidR="00EA5D70" w:rsidRPr="00EA5D70" w:rsidRDefault="00EA5D7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EA5D70" w:rsidRPr="00EA5D70" w14:paraId="0BC0EE7D" w14:textId="77777777" w:rsidTr="00BA07C7">
        <w:tc>
          <w:tcPr>
            <w:tcW w:w="2946" w:type="dxa"/>
          </w:tcPr>
          <w:p w14:paraId="38395B4D" w14:textId="77777777" w:rsidR="00EA5D70" w:rsidRPr="00EA5D70" w:rsidRDefault="00EA5D70" w:rsidP="00EA5D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DRA. BERTHA SILVIA GÓMEZ RAMOS</w:t>
            </w:r>
          </w:p>
        </w:tc>
        <w:tc>
          <w:tcPr>
            <w:tcW w:w="2946" w:type="dxa"/>
          </w:tcPr>
          <w:p w14:paraId="0B7059F0" w14:textId="77777777" w:rsidR="00EA5D70" w:rsidRPr="00EA5D70" w:rsidRDefault="00EA5D70" w:rsidP="00EA5D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46" w:type="dxa"/>
          </w:tcPr>
          <w:p w14:paraId="7037122B" w14:textId="77777777" w:rsidR="00EA5D70" w:rsidRPr="00EA5D70" w:rsidRDefault="00EA5D7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14:paraId="0389F66C" w14:textId="77777777" w:rsidR="00EA5D70" w:rsidRPr="00EA5D70" w:rsidRDefault="00EA5D70" w:rsidP="00EA5D70">
      <w:pPr>
        <w:rPr>
          <w:rFonts w:ascii="Arial" w:hAnsi="Arial" w:cs="Arial"/>
          <w:bCs/>
          <w:sz w:val="24"/>
          <w:szCs w:val="24"/>
        </w:rPr>
      </w:pPr>
      <w:r w:rsidRPr="00EA5D70">
        <w:rPr>
          <w:rFonts w:ascii="Arial" w:hAnsi="Arial" w:cs="Arial"/>
          <w:bCs/>
          <w:sz w:val="24"/>
          <w:szCs w:val="24"/>
        </w:rPr>
        <w:t>RESULTADO DE LA VOTACIÓN</w:t>
      </w:r>
    </w:p>
    <w:p w14:paraId="5EBF4BDF" w14:textId="77777777" w:rsidR="00EA5D70" w:rsidRPr="00EA5D70" w:rsidRDefault="00EA5D70" w:rsidP="00EA5D70">
      <w:pPr>
        <w:jc w:val="both"/>
        <w:rPr>
          <w:rFonts w:ascii="Arial" w:hAnsi="Arial" w:cs="Arial"/>
          <w:sz w:val="24"/>
          <w:szCs w:val="24"/>
        </w:rPr>
      </w:pPr>
      <w:r w:rsidRPr="00EA5D70">
        <w:rPr>
          <w:rFonts w:ascii="Arial" w:hAnsi="Arial" w:cs="Arial"/>
          <w:sz w:val="24"/>
          <w:szCs w:val="24"/>
        </w:rPr>
        <w:t>2 VOTOS A FAVOR Y 1 AUSENCIA JUSTIFICADA DEL ORDEN DEL DÍA PARA LLEVAR A CABO LA SESIÓN ORDINARIA NÚMERO 07 DE LA COMISIÓN EDILICIA PERMANENTE DE AGUA POTABLE Y SANEAMIENTO.</w:t>
      </w:r>
    </w:p>
    <w:p w14:paraId="637DD629" w14:textId="77777777" w:rsidR="00EA5D70" w:rsidRDefault="00EA5D70" w:rsidP="00EA5D70">
      <w:pPr>
        <w:jc w:val="both"/>
        <w:rPr>
          <w:rFonts w:ascii="Arial" w:hAnsi="Arial" w:cs="Arial"/>
          <w:sz w:val="24"/>
          <w:szCs w:val="24"/>
        </w:rPr>
      </w:pPr>
    </w:p>
    <w:p w14:paraId="7B80DA07" w14:textId="78334F80" w:rsidR="00D73728" w:rsidRPr="00EA5D70" w:rsidRDefault="00000000" w:rsidP="00EA5D70">
      <w:pPr>
        <w:jc w:val="both"/>
        <w:rPr>
          <w:rFonts w:ascii="Arial" w:hAnsi="Arial" w:cs="Arial"/>
          <w:sz w:val="24"/>
          <w:szCs w:val="24"/>
        </w:rPr>
      </w:pPr>
      <w:r w:rsidRPr="00EA5D70">
        <w:rPr>
          <w:rFonts w:ascii="Arial" w:hAnsi="Arial" w:cs="Arial"/>
          <w:sz w:val="24"/>
          <w:szCs w:val="24"/>
        </w:rPr>
        <w:t xml:space="preserve">Se somete a votación por la Comisión </w:t>
      </w:r>
      <w:proofErr w:type="gramStart"/>
      <w:r w:rsidRPr="00EA5D70">
        <w:rPr>
          <w:rFonts w:ascii="Arial" w:hAnsi="Arial" w:cs="Arial"/>
          <w:sz w:val="24"/>
          <w:szCs w:val="24"/>
        </w:rPr>
        <w:t>Edilicia</w:t>
      </w:r>
      <w:proofErr w:type="gramEnd"/>
      <w:r w:rsidRPr="00EA5D70">
        <w:rPr>
          <w:rFonts w:ascii="Arial" w:hAnsi="Arial" w:cs="Arial"/>
          <w:sz w:val="24"/>
          <w:szCs w:val="24"/>
        </w:rPr>
        <w:t xml:space="preserve"> Permanente de Agua Potable y Saneamiento el orden del día para llevar a cabo la Sesión Ordinaria número 07 de fecha miércoles 01 de julio del 2026.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4"/>
        <w:gridCol w:w="2942"/>
        <w:gridCol w:w="2942"/>
      </w:tblGrid>
      <w:tr w:rsidR="00D73728" w:rsidRPr="00EA5D70" w14:paraId="3C12D2F9" w14:textId="77777777">
        <w:tc>
          <w:tcPr>
            <w:tcW w:w="2946" w:type="dxa"/>
          </w:tcPr>
          <w:p w14:paraId="19394B43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NOMBRE DEL REGIDOR</w:t>
            </w:r>
          </w:p>
        </w:tc>
        <w:tc>
          <w:tcPr>
            <w:tcW w:w="2946" w:type="dxa"/>
          </w:tcPr>
          <w:p w14:paraId="4609019C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VOTO A FAVOR</w:t>
            </w:r>
          </w:p>
        </w:tc>
        <w:tc>
          <w:tcPr>
            <w:tcW w:w="2946" w:type="dxa"/>
          </w:tcPr>
          <w:p w14:paraId="628FA752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VOTO EN CONTRA</w:t>
            </w:r>
          </w:p>
        </w:tc>
      </w:tr>
      <w:tr w:rsidR="00D73728" w:rsidRPr="00EA5D70" w14:paraId="79E2928A" w14:textId="77777777">
        <w:tc>
          <w:tcPr>
            <w:tcW w:w="2946" w:type="dxa"/>
          </w:tcPr>
          <w:p w14:paraId="393480A9" w14:textId="77777777" w:rsidR="00D73728" w:rsidRPr="00EA5D70" w:rsidRDefault="0000000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MTRA. MARÍA HIDANIA ROMERO RODRÍGUEZ</w:t>
            </w:r>
          </w:p>
        </w:tc>
        <w:tc>
          <w:tcPr>
            <w:tcW w:w="2946" w:type="dxa"/>
          </w:tcPr>
          <w:p w14:paraId="2E38A3F2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946" w:type="dxa"/>
          </w:tcPr>
          <w:p w14:paraId="4DF63881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73728" w:rsidRPr="00EA5D70" w14:paraId="6E3B9FF3" w14:textId="77777777">
        <w:tc>
          <w:tcPr>
            <w:tcW w:w="2946" w:type="dxa"/>
          </w:tcPr>
          <w:p w14:paraId="041CA4A2" w14:textId="77777777" w:rsidR="00D73728" w:rsidRPr="00EA5D70" w:rsidRDefault="0000000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LIC. MAGALI CASILLAS CONTRERAS</w:t>
            </w:r>
          </w:p>
        </w:tc>
        <w:tc>
          <w:tcPr>
            <w:tcW w:w="2946" w:type="dxa"/>
          </w:tcPr>
          <w:p w14:paraId="59E48EED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946" w:type="dxa"/>
          </w:tcPr>
          <w:p w14:paraId="304BFD27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73728" w:rsidRPr="00EA5D70" w14:paraId="61133B2F" w14:textId="77777777">
        <w:tc>
          <w:tcPr>
            <w:tcW w:w="2946" w:type="dxa"/>
          </w:tcPr>
          <w:p w14:paraId="007424DE" w14:textId="77777777" w:rsidR="00D73728" w:rsidRPr="00EA5D70" w:rsidRDefault="0000000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DRA. BERTHA SILVIA GÓMEZ RAMOS</w:t>
            </w:r>
          </w:p>
        </w:tc>
        <w:tc>
          <w:tcPr>
            <w:tcW w:w="2946" w:type="dxa"/>
          </w:tcPr>
          <w:p w14:paraId="02B7083B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46" w:type="dxa"/>
          </w:tcPr>
          <w:p w14:paraId="42C38006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14:paraId="39D252DD" w14:textId="77777777" w:rsidR="00D73728" w:rsidRPr="00EA5D70" w:rsidRDefault="00000000">
      <w:pPr>
        <w:rPr>
          <w:rFonts w:ascii="Arial" w:hAnsi="Arial" w:cs="Arial"/>
          <w:bCs/>
          <w:sz w:val="24"/>
          <w:szCs w:val="24"/>
        </w:rPr>
      </w:pPr>
      <w:r w:rsidRPr="00EA5D70">
        <w:rPr>
          <w:rFonts w:ascii="Arial" w:hAnsi="Arial" w:cs="Arial"/>
          <w:bCs/>
          <w:sz w:val="24"/>
          <w:szCs w:val="24"/>
        </w:rPr>
        <w:t>RESULTADO DE LA VOTACIÓN</w:t>
      </w:r>
    </w:p>
    <w:p w14:paraId="54C1CB7D" w14:textId="77777777" w:rsidR="00D73728" w:rsidRPr="00EA5D70" w:rsidRDefault="00000000">
      <w:pPr>
        <w:rPr>
          <w:rFonts w:ascii="Arial" w:hAnsi="Arial" w:cs="Arial"/>
          <w:sz w:val="24"/>
          <w:szCs w:val="24"/>
        </w:rPr>
      </w:pPr>
      <w:r w:rsidRPr="00EA5D70">
        <w:rPr>
          <w:rFonts w:ascii="Arial" w:hAnsi="Arial" w:cs="Arial"/>
          <w:sz w:val="24"/>
          <w:szCs w:val="24"/>
        </w:rPr>
        <w:t>2 VOTOS A FAVOR Y 1 AUSENCIA JUSTIFICADA DEL ORDEN DEL DÍA PARA LLEVAR A CABO LA SESIÓN ORDINARIA NÚMERO 07 DE LA COMISIÓN EDILICIA PERMANENTE DE AGUA POTABLE Y SANEAMIENTO.</w:t>
      </w:r>
    </w:p>
    <w:p w14:paraId="763FD3E8" w14:textId="77777777" w:rsidR="00EA5D70" w:rsidRDefault="00EA5D70">
      <w:pPr>
        <w:rPr>
          <w:rFonts w:ascii="Arial" w:hAnsi="Arial" w:cs="Arial"/>
          <w:sz w:val="24"/>
          <w:szCs w:val="24"/>
        </w:rPr>
      </w:pPr>
    </w:p>
    <w:p w14:paraId="76F3C01A" w14:textId="77777777" w:rsidR="00EA5D70" w:rsidRDefault="00EA5D70">
      <w:pPr>
        <w:rPr>
          <w:rFonts w:ascii="Arial" w:hAnsi="Arial" w:cs="Arial"/>
          <w:sz w:val="24"/>
          <w:szCs w:val="24"/>
        </w:rPr>
      </w:pPr>
    </w:p>
    <w:p w14:paraId="7A422F91" w14:textId="09B16EC9" w:rsidR="00D73728" w:rsidRPr="00EA5D70" w:rsidRDefault="00000000" w:rsidP="00EA5D70">
      <w:pPr>
        <w:jc w:val="both"/>
        <w:rPr>
          <w:rFonts w:ascii="Arial" w:hAnsi="Arial" w:cs="Arial"/>
          <w:sz w:val="24"/>
          <w:szCs w:val="24"/>
        </w:rPr>
      </w:pPr>
      <w:r w:rsidRPr="00EA5D70">
        <w:rPr>
          <w:rFonts w:ascii="Arial" w:hAnsi="Arial" w:cs="Arial"/>
          <w:sz w:val="24"/>
          <w:szCs w:val="24"/>
        </w:rPr>
        <w:t xml:space="preserve">Se somete a votación por la Comisión </w:t>
      </w:r>
      <w:proofErr w:type="gramStart"/>
      <w:r w:rsidRPr="00EA5D70">
        <w:rPr>
          <w:rFonts w:ascii="Arial" w:hAnsi="Arial" w:cs="Arial"/>
          <w:sz w:val="24"/>
          <w:szCs w:val="24"/>
        </w:rPr>
        <w:t>Edilicia</w:t>
      </w:r>
      <w:proofErr w:type="gramEnd"/>
      <w:r w:rsidRPr="00EA5D70">
        <w:rPr>
          <w:rFonts w:ascii="Arial" w:hAnsi="Arial" w:cs="Arial"/>
          <w:sz w:val="24"/>
          <w:szCs w:val="24"/>
        </w:rPr>
        <w:t xml:space="preserve"> Permanente de Agua Potable y Saneamiento el Plan de Trabajo de la Comisión </w:t>
      </w:r>
      <w:proofErr w:type="gramStart"/>
      <w:r w:rsidRPr="00EA5D70">
        <w:rPr>
          <w:rFonts w:ascii="Arial" w:hAnsi="Arial" w:cs="Arial"/>
          <w:sz w:val="24"/>
          <w:szCs w:val="24"/>
        </w:rPr>
        <w:t>Edilicia</w:t>
      </w:r>
      <w:proofErr w:type="gramEnd"/>
      <w:r w:rsidRPr="00EA5D70">
        <w:rPr>
          <w:rFonts w:ascii="Arial" w:hAnsi="Arial" w:cs="Arial"/>
          <w:sz w:val="24"/>
          <w:szCs w:val="24"/>
        </w:rPr>
        <w:t xml:space="preserve"> Permanente de Agua Potable y Saneamiento 2025-2026.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4"/>
        <w:gridCol w:w="2942"/>
        <w:gridCol w:w="2942"/>
      </w:tblGrid>
      <w:tr w:rsidR="00D73728" w:rsidRPr="00EA5D70" w14:paraId="6F64696B" w14:textId="77777777">
        <w:tc>
          <w:tcPr>
            <w:tcW w:w="2946" w:type="dxa"/>
          </w:tcPr>
          <w:p w14:paraId="5827D3F2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NOMBRE DEL REGIDOR</w:t>
            </w:r>
          </w:p>
        </w:tc>
        <w:tc>
          <w:tcPr>
            <w:tcW w:w="2946" w:type="dxa"/>
          </w:tcPr>
          <w:p w14:paraId="0AFAD7F0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VOTO A FAVOR</w:t>
            </w:r>
          </w:p>
        </w:tc>
        <w:tc>
          <w:tcPr>
            <w:tcW w:w="2946" w:type="dxa"/>
          </w:tcPr>
          <w:p w14:paraId="543AD0AD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VOTO EN CONTRA</w:t>
            </w:r>
          </w:p>
        </w:tc>
      </w:tr>
      <w:tr w:rsidR="00D73728" w:rsidRPr="00EA5D70" w14:paraId="17351682" w14:textId="77777777">
        <w:tc>
          <w:tcPr>
            <w:tcW w:w="2946" w:type="dxa"/>
          </w:tcPr>
          <w:p w14:paraId="7A2D0F46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MTRA. MARÍA HIDANIA ROMERO RODRÍGUEZ</w:t>
            </w:r>
          </w:p>
        </w:tc>
        <w:tc>
          <w:tcPr>
            <w:tcW w:w="2946" w:type="dxa"/>
          </w:tcPr>
          <w:p w14:paraId="2DAFF5BB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946" w:type="dxa"/>
          </w:tcPr>
          <w:p w14:paraId="5272BFCE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73728" w:rsidRPr="00EA5D70" w14:paraId="2B98757A" w14:textId="77777777">
        <w:tc>
          <w:tcPr>
            <w:tcW w:w="2946" w:type="dxa"/>
          </w:tcPr>
          <w:p w14:paraId="6AAD3671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LIC. MAGALI CASILLAS CONTRERAS</w:t>
            </w:r>
          </w:p>
        </w:tc>
        <w:tc>
          <w:tcPr>
            <w:tcW w:w="2946" w:type="dxa"/>
          </w:tcPr>
          <w:p w14:paraId="120E7641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946" w:type="dxa"/>
          </w:tcPr>
          <w:p w14:paraId="4FDB4FFD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73728" w:rsidRPr="00EA5D70" w14:paraId="56E6342D" w14:textId="77777777">
        <w:tc>
          <w:tcPr>
            <w:tcW w:w="2946" w:type="dxa"/>
          </w:tcPr>
          <w:p w14:paraId="12DF97A0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DRA. BERTHA SILVIA GÓMEZ RAMOS</w:t>
            </w:r>
          </w:p>
        </w:tc>
        <w:tc>
          <w:tcPr>
            <w:tcW w:w="2946" w:type="dxa"/>
          </w:tcPr>
          <w:p w14:paraId="26C8817C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46" w:type="dxa"/>
          </w:tcPr>
          <w:p w14:paraId="751C39E6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14:paraId="586C737E" w14:textId="77777777" w:rsidR="00D73728" w:rsidRPr="00EA5D70" w:rsidRDefault="00000000">
      <w:pPr>
        <w:rPr>
          <w:rFonts w:ascii="Arial" w:hAnsi="Arial" w:cs="Arial"/>
          <w:bCs/>
          <w:sz w:val="24"/>
          <w:szCs w:val="24"/>
        </w:rPr>
      </w:pPr>
      <w:r w:rsidRPr="00EA5D70">
        <w:rPr>
          <w:rFonts w:ascii="Arial" w:hAnsi="Arial" w:cs="Arial"/>
          <w:bCs/>
          <w:sz w:val="24"/>
          <w:szCs w:val="24"/>
        </w:rPr>
        <w:t>RESULTADO DE LA VOTACIÓN</w:t>
      </w:r>
    </w:p>
    <w:p w14:paraId="53979E1C" w14:textId="77777777" w:rsidR="00D73728" w:rsidRPr="00EA5D70" w:rsidRDefault="00000000">
      <w:pPr>
        <w:rPr>
          <w:rFonts w:ascii="Arial" w:hAnsi="Arial" w:cs="Arial"/>
          <w:sz w:val="24"/>
          <w:szCs w:val="24"/>
        </w:rPr>
      </w:pPr>
      <w:r w:rsidRPr="00EA5D70">
        <w:rPr>
          <w:rFonts w:ascii="Arial" w:hAnsi="Arial" w:cs="Arial"/>
          <w:sz w:val="24"/>
          <w:szCs w:val="24"/>
        </w:rPr>
        <w:t>2 VOTOS A FAVOR Y 1 AUSENCIA JUSTIFICADA DEL PLAN DE TRABAJO DE LA COMISIÓN EDILICIA PERMANENTE DE AGUA POTABLE Y SANEAMIENTO 2025-2026.</w:t>
      </w:r>
    </w:p>
    <w:p w14:paraId="7A99833E" w14:textId="77777777" w:rsidR="00D73728" w:rsidRPr="00EA5D70" w:rsidRDefault="00D73728">
      <w:pPr>
        <w:rPr>
          <w:rFonts w:ascii="Arial" w:hAnsi="Arial" w:cs="Arial"/>
          <w:sz w:val="24"/>
          <w:szCs w:val="24"/>
        </w:rPr>
      </w:pPr>
    </w:p>
    <w:p w14:paraId="6E4CD104" w14:textId="77777777" w:rsidR="00D73728" w:rsidRPr="00EA5D70" w:rsidRDefault="00000000">
      <w:pPr>
        <w:rPr>
          <w:rFonts w:ascii="Arial" w:hAnsi="Arial" w:cs="Arial"/>
          <w:sz w:val="24"/>
          <w:szCs w:val="24"/>
        </w:rPr>
      </w:pPr>
      <w:r w:rsidRPr="00EA5D70">
        <w:rPr>
          <w:rFonts w:ascii="Arial" w:hAnsi="Arial" w:cs="Arial"/>
          <w:b/>
          <w:sz w:val="24"/>
          <w:szCs w:val="24"/>
        </w:rPr>
        <w:t>RESULTADOS TOTALES DE VOTACIÓN</w:t>
      </w:r>
    </w:p>
    <w:p w14:paraId="13FB6B16" w14:textId="77777777" w:rsidR="00D73728" w:rsidRPr="00EA5D70" w:rsidRDefault="00000000" w:rsidP="00EA5D70">
      <w:pPr>
        <w:jc w:val="both"/>
        <w:rPr>
          <w:rFonts w:ascii="Arial" w:hAnsi="Arial" w:cs="Arial"/>
          <w:sz w:val="24"/>
          <w:szCs w:val="24"/>
        </w:rPr>
      </w:pPr>
      <w:r w:rsidRPr="00EA5D70">
        <w:rPr>
          <w:rFonts w:ascii="Arial" w:hAnsi="Arial" w:cs="Arial"/>
          <w:sz w:val="24"/>
          <w:szCs w:val="24"/>
        </w:rPr>
        <w:t xml:space="preserve">Se somete a votación por la Comisión </w:t>
      </w:r>
      <w:proofErr w:type="gramStart"/>
      <w:r w:rsidRPr="00EA5D70">
        <w:rPr>
          <w:rFonts w:ascii="Arial" w:hAnsi="Arial" w:cs="Arial"/>
          <w:sz w:val="24"/>
          <w:szCs w:val="24"/>
        </w:rPr>
        <w:t>Edilicia</w:t>
      </w:r>
      <w:proofErr w:type="gramEnd"/>
      <w:r w:rsidRPr="00EA5D70">
        <w:rPr>
          <w:rFonts w:ascii="Arial" w:hAnsi="Arial" w:cs="Arial"/>
          <w:sz w:val="24"/>
          <w:szCs w:val="24"/>
        </w:rPr>
        <w:t xml:space="preserve"> Permanente de Agua Potable y Saneamiento la aprobación de los acuerdos adoptados respecto de la continuación del análisis para dictaminar la iniciativa relativa a la convocatoria para integrar el Consejo de Administración del Organismo Público Descentralizado Sistema de Agua Potable de Zapotlán SAPAZA.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4"/>
        <w:gridCol w:w="2942"/>
        <w:gridCol w:w="2942"/>
      </w:tblGrid>
      <w:tr w:rsidR="00D73728" w:rsidRPr="00EA5D70" w14:paraId="08F18E58" w14:textId="77777777">
        <w:tc>
          <w:tcPr>
            <w:tcW w:w="2946" w:type="dxa"/>
          </w:tcPr>
          <w:p w14:paraId="2F47DC5F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NOMBRE DEL REGIDOR</w:t>
            </w:r>
          </w:p>
        </w:tc>
        <w:tc>
          <w:tcPr>
            <w:tcW w:w="2946" w:type="dxa"/>
          </w:tcPr>
          <w:p w14:paraId="72DDF6E2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VOTO A FAVOR</w:t>
            </w:r>
          </w:p>
        </w:tc>
        <w:tc>
          <w:tcPr>
            <w:tcW w:w="2946" w:type="dxa"/>
          </w:tcPr>
          <w:p w14:paraId="48553C27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VOTO EN CONTRA</w:t>
            </w:r>
          </w:p>
        </w:tc>
      </w:tr>
      <w:tr w:rsidR="00D73728" w:rsidRPr="00EA5D70" w14:paraId="2D6662C6" w14:textId="77777777">
        <w:tc>
          <w:tcPr>
            <w:tcW w:w="2946" w:type="dxa"/>
          </w:tcPr>
          <w:p w14:paraId="35EE8835" w14:textId="77777777" w:rsidR="00D73728" w:rsidRPr="00EA5D70" w:rsidRDefault="0000000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MTRA. MARÍA HIDANIA ROMERO RODRÍGUEZ</w:t>
            </w:r>
          </w:p>
        </w:tc>
        <w:tc>
          <w:tcPr>
            <w:tcW w:w="2946" w:type="dxa"/>
          </w:tcPr>
          <w:p w14:paraId="1AEC229C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946" w:type="dxa"/>
          </w:tcPr>
          <w:p w14:paraId="6FF88DD7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73728" w:rsidRPr="00EA5D70" w14:paraId="1F56B3D0" w14:textId="77777777">
        <w:tc>
          <w:tcPr>
            <w:tcW w:w="2946" w:type="dxa"/>
          </w:tcPr>
          <w:p w14:paraId="4BE80E89" w14:textId="77777777" w:rsidR="00D73728" w:rsidRPr="00EA5D70" w:rsidRDefault="0000000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LIC. MAGALI CASILLAS CONTRERAS</w:t>
            </w:r>
          </w:p>
        </w:tc>
        <w:tc>
          <w:tcPr>
            <w:tcW w:w="2946" w:type="dxa"/>
          </w:tcPr>
          <w:p w14:paraId="208277FC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946" w:type="dxa"/>
          </w:tcPr>
          <w:p w14:paraId="4841CCB2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73728" w:rsidRPr="00EA5D70" w14:paraId="35333741" w14:textId="77777777">
        <w:tc>
          <w:tcPr>
            <w:tcW w:w="2946" w:type="dxa"/>
          </w:tcPr>
          <w:p w14:paraId="5C3D02A9" w14:textId="77777777" w:rsidR="00D73728" w:rsidRPr="00EA5D70" w:rsidRDefault="0000000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DRA. BERTHA SILVIA GÓMEZ RAMOS</w:t>
            </w:r>
          </w:p>
        </w:tc>
        <w:tc>
          <w:tcPr>
            <w:tcW w:w="2946" w:type="dxa"/>
          </w:tcPr>
          <w:p w14:paraId="2B9BEDE7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D70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46" w:type="dxa"/>
          </w:tcPr>
          <w:p w14:paraId="18028EF6" w14:textId="77777777" w:rsidR="00D73728" w:rsidRPr="00EA5D70" w:rsidRDefault="00000000" w:rsidP="00EA5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D7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14:paraId="08DB81D2" w14:textId="77777777" w:rsidR="00D73728" w:rsidRPr="00EA5D70" w:rsidRDefault="00000000">
      <w:pPr>
        <w:rPr>
          <w:rFonts w:ascii="Arial" w:hAnsi="Arial" w:cs="Arial"/>
          <w:bCs/>
          <w:sz w:val="24"/>
          <w:szCs w:val="24"/>
        </w:rPr>
      </w:pPr>
      <w:r w:rsidRPr="00EA5D70">
        <w:rPr>
          <w:rFonts w:ascii="Arial" w:hAnsi="Arial" w:cs="Arial"/>
          <w:bCs/>
          <w:sz w:val="24"/>
          <w:szCs w:val="24"/>
        </w:rPr>
        <w:t>RESULTADO DE LA VOTACIÓN</w:t>
      </w:r>
    </w:p>
    <w:p w14:paraId="68101A85" w14:textId="77777777" w:rsidR="00D73728" w:rsidRPr="00EA5D70" w:rsidRDefault="00000000" w:rsidP="00EA5D70">
      <w:pPr>
        <w:jc w:val="both"/>
        <w:rPr>
          <w:rFonts w:ascii="Arial" w:hAnsi="Arial" w:cs="Arial"/>
          <w:sz w:val="24"/>
          <w:szCs w:val="24"/>
        </w:rPr>
      </w:pPr>
      <w:r w:rsidRPr="00EA5D70">
        <w:rPr>
          <w:rFonts w:ascii="Arial" w:hAnsi="Arial" w:cs="Arial"/>
          <w:sz w:val="24"/>
          <w:szCs w:val="24"/>
        </w:rPr>
        <w:t>2 VOTOS A FAVOR Y 1 AUSENCIA JUSTIFICADA DE LOS ACUERDOS ADOPTADOS EN EL CUARTO PUNTO DEL ORDEN DEL DÍA.</w:t>
      </w:r>
    </w:p>
    <w:sectPr w:rsidR="00D73728" w:rsidRPr="00EA5D7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7DAF6" w14:textId="77777777" w:rsidR="006C511B" w:rsidRDefault="006C511B" w:rsidP="00F24127">
      <w:pPr>
        <w:spacing w:after="0" w:line="240" w:lineRule="auto"/>
      </w:pPr>
      <w:r>
        <w:separator/>
      </w:r>
    </w:p>
  </w:endnote>
  <w:endnote w:type="continuationSeparator" w:id="0">
    <w:p w14:paraId="1491CC91" w14:textId="77777777" w:rsidR="006C511B" w:rsidRDefault="006C511B" w:rsidP="00F24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E37F2" w14:textId="77777777" w:rsidR="006C511B" w:rsidRDefault="006C511B" w:rsidP="00F24127">
      <w:pPr>
        <w:spacing w:after="0" w:line="240" w:lineRule="auto"/>
      </w:pPr>
      <w:r>
        <w:separator/>
      </w:r>
    </w:p>
  </w:footnote>
  <w:footnote w:type="continuationSeparator" w:id="0">
    <w:p w14:paraId="5F3D79FA" w14:textId="77777777" w:rsidR="006C511B" w:rsidRDefault="006C511B" w:rsidP="00F24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255AE" w14:textId="77777777" w:rsidR="00257BFB" w:rsidRDefault="00000000">
    <w:pPr>
      <w:pStyle w:val="Encabezado"/>
    </w:pPr>
    <w:r>
      <w:rPr>
        <w:noProof/>
        <w:lang w:eastAsia="es-MX"/>
      </w:rPr>
      <w:pict w14:anchorId="2D368E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0;margin-top:0;width:612.35pt;height:792.3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ADE"/>
    <w:rsid w:val="00006997"/>
    <w:rsid w:val="0001207F"/>
    <w:rsid w:val="000718DE"/>
    <w:rsid w:val="000B26C1"/>
    <w:rsid w:val="00114DD0"/>
    <w:rsid w:val="00170812"/>
    <w:rsid w:val="00177227"/>
    <w:rsid w:val="00183079"/>
    <w:rsid w:val="00195D2C"/>
    <w:rsid w:val="001B3990"/>
    <w:rsid w:val="00257BFB"/>
    <w:rsid w:val="002950AD"/>
    <w:rsid w:val="002B2DC8"/>
    <w:rsid w:val="002D5363"/>
    <w:rsid w:val="0045339F"/>
    <w:rsid w:val="00457196"/>
    <w:rsid w:val="004B0950"/>
    <w:rsid w:val="00560247"/>
    <w:rsid w:val="0056522A"/>
    <w:rsid w:val="005A1ADE"/>
    <w:rsid w:val="005C5D5B"/>
    <w:rsid w:val="005F2AED"/>
    <w:rsid w:val="00602F21"/>
    <w:rsid w:val="006056A0"/>
    <w:rsid w:val="00666496"/>
    <w:rsid w:val="006C511B"/>
    <w:rsid w:val="006E650C"/>
    <w:rsid w:val="00704EB2"/>
    <w:rsid w:val="007219FD"/>
    <w:rsid w:val="00781344"/>
    <w:rsid w:val="00783903"/>
    <w:rsid w:val="007A73DA"/>
    <w:rsid w:val="00866A7F"/>
    <w:rsid w:val="009A1974"/>
    <w:rsid w:val="009B5321"/>
    <w:rsid w:val="00A25AE1"/>
    <w:rsid w:val="00AA3119"/>
    <w:rsid w:val="00AA37E1"/>
    <w:rsid w:val="00B41AD9"/>
    <w:rsid w:val="00B44996"/>
    <w:rsid w:val="00B45572"/>
    <w:rsid w:val="00BA3450"/>
    <w:rsid w:val="00BE29E7"/>
    <w:rsid w:val="00CC6BE3"/>
    <w:rsid w:val="00CE7F4D"/>
    <w:rsid w:val="00D73728"/>
    <w:rsid w:val="00DD2EEE"/>
    <w:rsid w:val="00E45DFC"/>
    <w:rsid w:val="00E53E4A"/>
    <w:rsid w:val="00E856CD"/>
    <w:rsid w:val="00EA5D70"/>
    <w:rsid w:val="00ED20BF"/>
    <w:rsid w:val="00F24127"/>
    <w:rsid w:val="00F31462"/>
    <w:rsid w:val="00F6447E"/>
    <w:rsid w:val="00FB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F972C"/>
  <w15:chartTrackingRefBased/>
  <w15:docId w15:val="{E38059D3-3145-4958-89D7-E50A19BE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9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A1ADE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5A1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241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4127"/>
  </w:style>
  <w:style w:type="paragraph" w:styleId="Piedepgina">
    <w:name w:val="footer"/>
    <w:basedOn w:val="Normal"/>
    <w:link w:val="PiedepginaCar"/>
    <w:uiPriority w:val="99"/>
    <w:unhideWhenUsed/>
    <w:rsid w:val="00F241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4127"/>
  </w:style>
  <w:style w:type="paragraph" w:styleId="Textodeglobo">
    <w:name w:val="Balloon Text"/>
    <w:basedOn w:val="Normal"/>
    <w:link w:val="TextodegloboCar"/>
    <w:uiPriority w:val="99"/>
    <w:semiHidden/>
    <w:unhideWhenUsed/>
    <w:rsid w:val="00781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13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 Saul Ramos Garcia</dc:creator>
  <cp:keywords/>
  <dc:description/>
  <cp:lastModifiedBy>Laura Guadalupe Gomez Pinto</cp:lastModifiedBy>
  <cp:revision>2</cp:revision>
  <cp:lastPrinted>2025-03-13T19:40:00Z</cp:lastPrinted>
  <dcterms:created xsi:type="dcterms:W3CDTF">2026-08-18T18:18:00Z</dcterms:created>
  <dcterms:modified xsi:type="dcterms:W3CDTF">2026-08-18T18:18:00Z</dcterms:modified>
</cp:coreProperties>
</file>