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77910" w14:textId="602AA98D" w:rsidR="00E309E6" w:rsidRDefault="00E309E6" w:rsidP="00E309E6">
      <w:pPr>
        <w:tabs>
          <w:tab w:val="left" w:pos="5670"/>
        </w:tabs>
        <w:spacing w:line="276" w:lineRule="auto"/>
        <w:rPr>
          <w:rFonts w:ascii="Bookman Old Style" w:hAnsi="Bookman Old Style" w:cs="Arial"/>
        </w:rPr>
      </w:pPr>
    </w:p>
    <w:p w14:paraId="5FB76E5F" w14:textId="77777777" w:rsidR="00384BDB" w:rsidRPr="00E309E6" w:rsidRDefault="00384BDB" w:rsidP="00E309E6">
      <w:pPr>
        <w:tabs>
          <w:tab w:val="left" w:pos="5670"/>
        </w:tabs>
        <w:spacing w:line="276" w:lineRule="auto"/>
        <w:rPr>
          <w:rFonts w:ascii="Bookman Old Style" w:hAnsi="Bookman Old Style" w:cs="Arial"/>
        </w:rPr>
      </w:pPr>
    </w:p>
    <w:p w14:paraId="490AAA48" w14:textId="717736B4" w:rsidR="00E309E6" w:rsidRPr="00384BDB" w:rsidRDefault="00384BDB" w:rsidP="00384BDB">
      <w:pPr>
        <w:jc w:val="both"/>
        <w:rPr>
          <w:rFonts w:ascii="Bookman Old Style" w:hAnsi="Bookman Old Style"/>
          <w:sz w:val="24"/>
          <w:szCs w:val="24"/>
        </w:rPr>
      </w:pPr>
      <w:r w:rsidRPr="00384BDB">
        <w:rPr>
          <w:rFonts w:ascii="Bookman Old Style" w:hAnsi="Bookman Old Style"/>
          <w:sz w:val="24"/>
          <w:szCs w:val="24"/>
        </w:rPr>
        <w:t>EN ESTE DOCUMENTO SE MUESTRA EL SENTIDO DE LA VOTACION DE LA SESION ORDINARIA NUMERO 6 DE LA COMISION EDILCIA PERMANENTE DE AGUA POTABLE Y SANEAMIENTO DEL AYUNTAMIENTO CONSTITUCIONAL DE ZAPOTLAN EL GRANDE, JALISCO, ADMINISTRACION 2024-2027, DE LA CUAL LA C. MARIA HIDANIA ROMERO RODRIGUEZ ES LA PERSIDENTA.</w:t>
      </w:r>
    </w:p>
    <w:p w14:paraId="057A8CA8" w14:textId="1B121EC9" w:rsidR="00384BDB" w:rsidRDefault="00384BDB" w:rsidP="00384BDB">
      <w:pPr>
        <w:jc w:val="both"/>
        <w:rPr>
          <w:rFonts w:ascii="Bookman Old Style" w:hAnsi="Bookman Old Style"/>
          <w:sz w:val="24"/>
          <w:szCs w:val="24"/>
        </w:rPr>
      </w:pPr>
      <w:r w:rsidRPr="00384BDB">
        <w:rPr>
          <w:rFonts w:ascii="Bookman Old Style" w:hAnsi="Bookman Old Style"/>
          <w:sz w:val="24"/>
          <w:szCs w:val="24"/>
        </w:rPr>
        <w:t>ESTA INFORMACION ES CON EL FIN DE CONSULTA ILUSTRATIVA.</w:t>
      </w:r>
    </w:p>
    <w:p w14:paraId="2133CA8E" w14:textId="5AEE72A4" w:rsidR="00384BDB" w:rsidRDefault="00384BDB" w:rsidP="00384BDB">
      <w:pPr>
        <w:jc w:val="both"/>
        <w:rPr>
          <w:rFonts w:ascii="Bookman Old Style" w:hAnsi="Bookman Old Style"/>
          <w:sz w:val="24"/>
          <w:szCs w:val="24"/>
        </w:rPr>
      </w:pPr>
    </w:p>
    <w:tbl>
      <w:tblPr>
        <w:tblStyle w:val="Tablaconcuadrcula1clara"/>
        <w:tblW w:w="0" w:type="auto"/>
        <w:tblLook w:val="04A0" w:firstRow="1" w:lastRow="0" w:firstColumn="1" w:lastColumn="0" w:noHBand="0" w:noVBand="1"/>
      </w:tblPr>
      <w:tblGrid>
        <w:gridCol w:w="2810"/>
        <w:gridCol w:w="3621"/>
        <w:gridCol w:w="1105"/>
        <w:gridCol w:w="1292"/>
      </w:tblGrid>
      <w:tr w:rsidR="00384BDB" w14:paraId="5C4B21F2" w14:textId="77777777" w:rsidTr="00384BD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</w:tcPr>
          <w:p w14:paraId="03D78EF4" w14:textId="77777777" w:rsidR="00384BDB" w:rsidRPr="00384BDB" w:rsidRDefault="00384BDB" w:rsidP="007A2E6A">
            <w:pPr>
              <w:jc w:val="center"/>
              <w:rPr>
                <w:rFonts w:ascii="Bookman Old Style" w:hAnsi="Bookman Old Style" w:cs="Arial"/>
                <w:color w:val="000000" w:themeColor="text1"/>
              </w:rPr>
            </w:pPr>
            <w:r w:rsidRPr="00384BDB">
              <w:rPr>
                <w:rFonts w:ascii="Bookman Old Style" w:hAnsi="Bookman Old Style" w:cs="Arial"/>
                <w:color w:val="000000" w:themeColor="text1"/>
              </w:rPr>
              <w:t>NOMBRE</w:t>
            </w:r>
          </w:p>
        </w:tc>
        <w:tc>
          <w:tcPr>
            <w:tcW w:w="3675" w:type="dxa"/>
          </w:tcPr>
          <w:p w14:paraId="7F93C74E" w14:textId="77777777" w:rsidR="00384BDB" w:rsidRPr="00384BDB" w:rsidRDefault="00384BDB" w:rsidP="007A2E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000000" w:themeColor="text1"/>
              </w:rPr>
            </w:pPr>
            <w:r w:rsidRPr="00384BDB">
              <w:rPr>
                <w:rFonts w:ascii="Bookman Old Style" w:hAnsi="Bookman Old Style" w:cs="Arial"/>
                <w:color w:val="000000" w:themeColor="text1"/>
              </w:rPr>
              <w:t>CARGO</w:t>
            </w:r>
          </w:p>
        </w:tc>
        <w:tc>
          <w:tcPr>
            <w:tcW w:w="2312" w:type="dxa"/>
            <w:gridSpan w:val="2"/>
          </w:tcPr>
          <w:p w14:paraId="63520307" w14:textId="77777777" w:rsidR="00384BDB" w:rsidRPr="00384BDB" w:rsidRDefault="00384BDB" w:rsidP="007A2E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color w:val="000000" w:themeColor="text1"/>
              </w:rPr>
            </w:pPr>
            <w:r w:rsidRPr="00384BDB">
              <w:rPr>
                <w:rFonts w:ascii="Bookman Old Style" w:hAnsi="Bookman Old Style" w:cs="Arial"/>
                <w:color w:val="000000" w:themeColor="text1"/>
              </w:rPr>
              <w:t>SENTIDO DE LA VOTACION</w:t>
            </w:r>
          </w:p>
        </w:tc>
      </w:tr>
      <w:tr w:rsidR="00384BDB" w14:paraId="7E680B25" w14:textId="77777777" w:rsidTr="00384B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</w:tcPr>
          <w:p w14:paraId="49622B2A" w14:textId="77777777" w:rsidR="00384BDB" w:rsidRPr="00384BDB" w:rsidRDefault="00384BDB" w:rsidP="007A2E6A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3675" w:type="dxa"/>
          </w:tcPr>
          <w:p w14:paraId="561EB376" w14:textId="77777777" w:rsidR="00384BDB" w:rsidRPr="00384BDB" w:rsidRDefault="00384BDB" w:rsidP="007A2E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</w:rPr>
            </w:pPr>
          </w:p>
        </w:tc>
        <w:tc>
          <w:tcPr>
            <w:tcW w:w="1020" w:type="dxa"/>
          </w:tcPr>
          <w:p w14:paraId="72D7A176" w14:textId="77777777" w:rsidR="00384BDB" w:rsidRPr="00384BDB" w:rsidRDefault="00384BDB" w:rsidP="007A2E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bCs/>
              </w:rPr>
            </w:pPr>
            <w:r w:rsidRPr="00384BDB">
              <w:rPr>
                <w:rFonts w:ascii="Bookman Old Style" w:hAnsi="Bookman Old Style" w:cs="Arial"/>
                <w:b/>
                <w:bCs/>
              </w:rPr>
              <w:t>A FAVOR</w:t>
            </w:r>
          </w:p>
        </w:tc>
        <w:tc>
          <w:tcPr>
            <w:tcW w:w="1292" w:type="dxa"/>
          </w:tcPr>
          <w:p w14:paraId="555A25C6" w14:textId="77777777" w:rsidR="00384BDB" w:rsidRPr="00384BDB" w:rsidRDefault="00384BDB" w:rsidP="007A2E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384BDB">
              <w:rPr>
                <w:rFonts w:ascii="Bookman Old Style" w:hAnsi="Bookman Old Style" w:cs="Arial"/>
                <w:b/>
                <w:bCs/>
              </w:rPr>
              <w:t>EN CONTRA</w:t>
            </w:r>
          </w:p>
        </w:tc>
      </w:tr>
      <w:tr w:rsidR="00384BDB" w14:paraId="187F9F0A" w14:textId="77777777" w:rsidTr="00384B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</w:tcPr>
          <w:p w14:paraId="7880920F" w14:textId="77777777" w:rsidR="00384BDB" w:rsidRPr="00384BDB" w:rsidRDefault="00384BDB" w:rsidP="007A2E6A">
            <w:pPr>
              <w:jc w:val="center"/>
              <w:rPr>
                <w:rFonts w:ascii="Bookman Old Style" w:hAnsi="Bookman Old Style" w:cs="Arial"/>
              </w:rPr>
            </w:pPr>
          </w:p>
          <w:p w14:paraId="777040F5" w14:textId="77777777" w:rsidR="00384BDB" w:rsidRPr="00384BDB" w:rsidRDefault="00384BDB" w:rsidP="007A2E6A">
            <w:pPr>
              <w:jc w:val="center"/>
              <w:rPr>
                <w:rFonts w:ascii="Bookman Old Style" w:hAnsi="Bookman Old Style" w:cs="Arial"/>
              </w:rPr>
            </w:pPr>
            <w:r w:rsidRPr="00384BDB">
              <w:rPr>
                <w:rFonts w:ascii="Bookman Old Style" w:hAnsi="Bookman Old Style" w:cs="Arial"/>
              </w:rPr>
              <w:t>C. MARIA HIDANIA ROMERO RODRIGUEZ</w:t>
            </w:r>
          </w:p>
        </w:tc>
        <w:tc>
          <w:tcPr>
            <w:tcW w:w="3675" w:type="dxa"/>
          </w:tcPr>
          <w:p w14:paraId="2878EC6B" w14:textId="77777777" w:rsidR="00384BDB" w:rsidRPr="00384BDB" w:rsidRDefault="00384BDB" w:rsidP="007A2E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</w:rPr>
            </w:pPr>
            <w:r w:rsidRPr="00384BDB">
              <w:rPr>
                <w:rFonts w:ascii="Bookman Old Style" w:hAnsi="Bookman Old Style" w:cs="Arial"/>
              </w:rPr>
              <w:t>PRESIDENTE DE LA COMISION EDILICIA PERMANENTE DE AGUA POTABLE, Y SANEAMIENTO</w:t>
            </w:r>
          </w:p>
        </w:tc>
        <w:tc>
          <w:tcPr>
            <w:tcW w:w="1020" w:type="dxa"/>
          </w:tcPr>
          <w:p w14:paraId="421290A0" w14:textId="77777777" w:rsidR="00384BDB" w:rsidRPr="00384BDB" w:rsidRDefault="00384BDB" w:rsidP="007A2E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bCs/>
              </w:rPr>
            </w:pPr>
          </w:p>
          <w:p w14:paraId="5D43161A" w14:textId="77777777" w:rsidR="00384BDB" w:rsidRPr="00384BDB" w:rsidRDefault="00384BDB" w:rsidP="007A2E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bCs/>
              </w:rPr>
            </w:pPr>
            <w:r w:rsidRPr="00384BDB">
              <w:rPr>
                <w:rFonts w:ascii="Bookman Old Style" w:hAnsi="Bookman Old Style" w:cs="Arial"/>
                <w:b/>
                <w:bCs/>
              </w:rPr>
              <w:t>X</w:t>
            </w:r>
          </w:p>
        </w:tc>
        <w:tc>
          <w:tcPr>
            <w:tcW w:w="1292" w:type="dxa"/>
          </w:tcPr>
          <w:p w14:paraId="71B3C453" w14:textId="77777777" w:rsidR="00384BDB" w:rsidRPr="00384BDB" w:rsidRDefault="00384BDB" w:rsidP="007A2E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384BDB" w14:paraId="3C897712" w14:textId="77777777" w:rsidTr="00384B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</w:tcPr>
          <w:p w14:paraId="7304F1E9" w14:textId="77777777" w:rsidR="00384BDB" w:rsidRPr="00384BDB" w:rsidRDefault="00384BDB" w:rsidP="007A2E6A">
            <w:pPr>
              <w:jc w:val="center"/>
              <w:rPr>
                <w:rFonts w:ascii="Bookman Old Style" w:hAnsi="Bookman Old Style" w:cs="Arial"/>
              </w:rPr>
            </w:pPr>
          </w:p>
          <w:p w14:paraId="1FC16917" w14:textId="77777777" w:rsidR="00384BDB" w:rsidRPr="00384BDB" w:rsidRDefault="00384BDB" w:rsidP="007A2E6A">
            <w:pPr>
              <w:jc w:val="center"/>
              <w:rPr>
                <w:rFonts w:ascii="Bookman Old Style" w:hAnsi="Bookman Old Style" w:cs="Arial"/>
              </w:rPr>
            </w:pPr>
            <w:r w:rsidRPr="00384BDB">
              <w:rPr>
                <w:rFonts w:ascii="Bookman Old Style" w:hAnsi="Bookman Old Style" w:cs="Arial"/>
              </w:rPr>
              <w:t>C. MAGALI CASILLAS CONTRERAS.</w:t>
            </w:r>
          </w:p>
        </w:tc>
        <w:tc>
          <w:tcPr>
            <w:tcW w:w="3675" w:type="dxa"/>
          </w:tcPr>
          <w:p w14:paraId="59E94B21" w14:textId="77777777" w:rsidR="00384BDB" w:rsidRPr="00384BDB" w:rsidRDefault="00384BDB" w:rsidP="007A2E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</w:rPr>
            </w:pPr>
            <w:r w:rsidRPr="00384BDB">
              <w:rPr>
                <w:rFonts w:ascii="Bookman Old Style" w:hAnsi="Bookman Old Style" w:cs="Arial"/>
              </w:rPr>
              <w:t>REGIDORA VOCAL INTEGRANTE DE LA COMISION EDILICIA PERMANENTE DE AGUA POTABLE, Y SANEAMIENTO</w:t>
            </w:r>
          </w:p>
        </w:tc>
        <w:tc>
          <w:tcPr>
            <w:tcW w:w="1020" w:type="dxa"/>
          </w:tcPr>
          <w:p w14:paraId="65F41E88" w14:textId="77777777" w:rsidR="00384BDB" w:rsidRPr="00384BDB" w:rsidRDefault="00384BDB" w:rsidP="007A2E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bCs/>
              </w:rPr>
            </w:pPr>
          </w:p>
          <w:p w14:paraId="614436AC" w14:textId="77777777" w:rsidR="00384BDB" w:rsidRPr="00384BDB" w:rsidRDefault="00384BDB" w:rsidP="007A2E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bCs/>
              </w:rPr>
            </w:pPr>
            <w:r w:rsidRPr="00384BDB">
              <w:rPr>
                <w:rFonts w:ascii="Bookman Old Style" w:hAnsi="Bookman Old Style" w:cs="Arial"/>
                <w:b/>
                <w:bCs/>
              </w:rPr>
              <w:t>X</w:t>
            </w:r>
          </w:p>
        </w:tc>
        <w:tc>
          <w:tcPr>
            <w:tcW w:w="1292" w:type="dxa"/>
          </w:tcPr>
          <w:p w14:paraId="10F25A93" w14:textId="77777777" w:rsidR="00384BDB" w:rsidRPr="00384BDB" w:rsidRDefault="00384BDB" w:rsidP="007A2E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384BDB" w14:paraId="734F29E7" w14:textId="77777777" w:rsidTr="00384BD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41" w:type="dxa"/>
          </w:tcPr>
          <w:p w14:paraId="00A9B3D3" w14:textId="77777777" w:rsidR="00384BDB" w:rsidRPr="00384BDB" w:rsidRDefault="00384BDB" w:rsidP="007A2E6A">
            <w:pPr>
              <w:jc w:val="center"/>
              <w:rPr>
                <w:rFonts w:ascii="Bookman Old Style" w:hAnsi="Bookman Old Style" w:cs="Arial"/>
              </w:rPr>
            </w:pPr>
          </w:p>
          <w:p w14:paraId="096467AB" w14:textId="77777777" w:rsidR="00384BDB" w:rsidRPr="00384BDB" w:rsidRDefault="00384BDB" w:rsidP="007A2E6A">
            <w:pPr>
              <w:jc w:val="center"/>
              <w:rPr>
                <w:rFonts w:ascii="Bookman Old Style" w:hAnsi="Bookman Old Style" w:cs="Arial"/>
              </w:rPr>
            </w:pPr>
            <w:r w:rsidRPr="00384BDB">
              <w:rPr>
                <w:rFonts w:ascii="Bookman Old Style" w:hAnsi="Bookman Old Style" w:cs="Arial"/>
              </w:rPr>
              <w:t>C. BERTHA SILVIA GOMEZ RAMOS.</w:t>
            </w:r>
          </w:p>
        </w:tc>
        <w:tc>
          <w:tcPr>
            <w:tcW w:w="3675" w:type="dxa"/>
          </w:tcPr>
          <w:p w14:paraId="6BE9BF92" w14:textId="77777777" w:rsidR="00384BDB" w:rsidRPr="00384BDB" w:rsidRDefault="00384BDB" w:rsidP="007A2E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</w:rPr>
            </w:pPr>
            <w:r w:rsidRPr="00384BDB">
              <w:rPr>
                <w:rFonts w:ascii="Bookman Old Style" w:hAnsi="Bookman Old Style" w:cs="Arial"/>
              </w:rPr>
              <w:t>REGIDORA VOCAL INTEGRANTE DE LA COMISION EDILICIA PERMANENTE DE AGUA POTABLE, Y SANEAMIENTO</w:t>
            </w:r>
          </w:p>
        </w:tc>
        <w:tc>
          <w:tcPr>
            <w:tcW w:w="1020" w:type="dxa"/>
          </w:tcPr>
          <w:p w14:paraId="01672F14" w14:textId="77777777" w:rsidR="00384BDB" w:rsidRPr="00384BDB" w:rsidRDefault="00384BDB" w:rsidP="007A2E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bCs/>
              </w:rPr>
            </w:pPr>
          </w:p>
          <w:p w14:paraId="6E85C4D7" w14:textId="77777777" w:rsidR="00384BDB" w:rsidRPr="00384BDB" w:rsidRDefault="00384BDB" w:rsidP="007A2E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b/>
                <w:bCs/>
              </w:rPr>
            </w:pPr>
            <w:r w:rsidRPr="00384BDB">
              <w:rPr>
                <w:rFonts w:ascii="Bookman Old Style" w:hAnsi="Bookman Old Style" w:cs="Arial"/>
                <w:b/>
                <w:bCs/>
              </w:rPr>
              <w:t>X</w:t>
            </w:r>
          </w:p>
        </w:tc>
        <w:tc>
          <w:tcPr>
            <w:tcW w:w="1292" w:type="dxa"/>
          </w:tcPr>
          <w:p w14:paraId="1CDD5D40" w14:textId="77777777" w:rsidR="00384BDB" w:rsidRPr="00384BDB" w:rsidRDefault="00384BDB" w:rsidP="007A2E6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Arial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08B0DB3E" w14:textId="7F5EBD48" w:rsidR="00384BDB" w:rsidRDefault="00384BDB" w:rsidP="00384BDB">
      <w:pPr>
        <w:jc w:val="both"/>
        <w:rPr>
          <w:rFonts w:ascii="Bookman Old Style" w:hAnsi="Bookman Old Style"/>
          <w:sz w:val="24"/>
          <w:szCs w:val="24"/>
        </w:rPr>
      </w:pPr>
    </w:p>
    <w:p w14:paraId="70906844" w14:textId="5403188B" w:rsidR="00384BDB" w:rsidRPr="00384BDB" w:rsidRDefault="00384BDB" w:rsidP="00384BDB">
      <w:pPr>
        <w:jc w:val="both"/>
        <w:rPr>
          <w:rFonts w:ascii="Bookman Old Style" w:hAnsi="Bookman Old Style"/>
          <w:sz w:val="24"/>
          <w:szCs w:val="24"/>
        </w:rPr>
      </w:pPr>
      <w:r w:rsidRPr="001B23BE">
        <w:rPr>
          <w:rFonts w:ascii="Bookman Old Style" w:hAnsi="Bookman Old Style"/>
          <w:b/>
          <w:bCs/>
          <w:sz w:val="24"/>
          <w:szCs w:val="24"/>
        </w:rPr>
        <w:t>LA VOTACION FUE EN EL SENTIDO DE:</w:t>
      </w:r>
      <w:r>
        <w:rPr>
          <w:rFonts w:ascii="Bookman Old Style" w:hAnsi="Bookman Old Style"/>
          <w:sz w:val="24"/>
          <w:szCs w:val="24"/>
        </w:rPr>
        <w:t xml:space="preserve"> APROBAR QUE SE ENVIARAN LAS INVITACIONES RESPECTIVAS A LOS PERFILES FALTANTES PARA LA CONFORMACION DE </w:t>
      </w:r>
      <w:r w:rsidR="001B23BE">
        <w:rPr>
          <w:rFonts w:ascii="Bookman Old Style" w:hAnsi="Bookman Old Style"/>
          <w:sz w:val="24"/>
          <w:szCs w:val="24"/>
        </w:rPr>
        <w:t xml:space="preserve">ADMINISTRACION DEL ORGANISMO PUBLICO DESCENTRALIZADO MUNICIPAL DENOMINADO “SAPAZA” </w:t>
      </w:r>
    </w:p>
    <w:sectPr w:rsidR="00384BDB" w:rsidRPr="00384BDB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FC1A0" w14:textId="77777777" w:rsidR="005A34FA" w:rsidRDefault="005A34FA" w:rsidP="00E309E6">
      <w:pPr>
        <w:spacing w:after="0" w:line="240" w:lineRule="auto"/>
      </w:pPr>
      <w:r>
        <w:separator/>
      </w:r>
    </w:p>
  </w:endnote>
  <w:endnote w:type="continuationSeparator" w:id="0">
    <w:p w14:paraId="18CADEE6" w14:textId="77777777" w:rsidR="005A34FA" w:rsidRDefault="005A34FA" w:rsidP="00E30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43378" w14:textId="77777777" w:rsidR="005A34FA" w:rsidRDefault="005A34FA" w:rsidP="00E309E6">
      <w:pPr>
        <w:spacing w:after="0" w:line="240" w:lineRule="auto"/>
      </w:pPr>
      <w:r>
        <w:separator/>
      </w:r>
    </w:p>
  </w:footnote>
  <w:footnote w:type="continuationSeparator" w:id="0">
    <w:p w14:paraId="391931BB" w14:textId="77777777" w:rsidR="005A34FA" w:rsidRDefault="005A34FA" w:rsidP="00E309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1E550" w14:textId="5A45A481" w:rsidR="00E309E6" w:rsidRDefault="00E309E6">
    <w:pPr>
      <w:pStyle w:val="Encabezado"/>
    </w:pPr>
    <w:r>
      <w:rPr>
        <w:noProof/>
      </w:rPr>
      <w:pict w14:anchorId="57CE49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2049" type="#_x0000_t75" alt="" style="position:absolute;margin-left:0;margin-top:0;width:612.35pt;height:792.3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C73A2"/>
    <w:multiLevelType w:val="hybridMultilevel"/>
    <w:tmpl w:val="CA4AF5D4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9E6"/>
    <w:rsid w:val="001B23BE"/>
    <w:rsid w:val="003441FF"/>
    <w:rsid w:val="00384BDB"/>
    <w:rsid w:val="005A34FA"/>
    <w:rsid w:val="009E2124"/>
    <w:rsid w:val="00AC5639"/>
    <w:rsid w:val="00E3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FAC207C"/>
  <w15:chartTrackingRefBased/>
  <w15:docId w15:val="{DDD4B502-B64B-47E6-9BE4-D44F18345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309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309E6"/>
  </w:style>
  <w:style w:type="paragraph" w:styleId="Piedepgina">
    <w:name w:val="footer"/>
    <w:basedOn w:val="Normal"/>
    <w:link w:val="PiedepginaCar"/>
    <w:uiPriority w:val="99"/>
    <w:unhideWhenUsed/>
    <w:rsid w:val="00E309E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309E6"/>
  </w:style>
  <w:style w:type="paragraph" w:styleId="Prrafodelista">
    <w:name w:val="List Paragraph"/>
    <w:basedOn w:val="Normal"/>
    <w:uiPriority w:val="34"/>
    <w:qFormat/>
    <w:rsid w:val="00E309E6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table" w:styleId="Tablaconcuadrcula1clara">
    <w:name w:val="Grid Table 1 Light"/>
    <w:basedOn w:val="Tablanormal"/>
    <w:uiPriority w:val="46"/>
    <w:rsid w:val="00384BDB"/>
    <w:pPr>
      <w:spacing w:after="0" w:line="240" w:lineRule="auto"/>
    </w:pPr>
    <w:rPr>
      <w:kern w:val="2"/>
      <w:sz w:val="24"/>
      <w:szCs w:val="24"/>
      <w14:ligatures w14:val="standardContextual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156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Josue Solano</dc:creator>
  <cp:keywords/>
  <dc:description/>
  <cp:lastModifiedBy>Josue Solano</cp:lastModifiedBy>
  <cp:revision>2</cp:revision>
  <dcterms:created xsi:type="dcterms:W3CDTF">2026-07-29T15:22:00Z</dcterms:created>
  <dcterms:modified xsi:type="dcterms:W3CDTF">2026-07-29T15:22:00Z</dcterms:modified>
</cp:coreProperties>
</file>