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page" w:horzAnchor="margin" w:tblpY="2716"/>
        <w:tblW w:w="0" w:type="auto"/>
        <w:tblLook w:val="04A0" w:firstRow="1" w:lastRow="0" w:firstColumn="1" w:lastColumn="0" w:noHBand="0" w:noVBand="1"/>
      </w:tblPr>
      <w:tblGrid>
        <w:gridCol w:w="9606"/>
      </w:tblGrid>
      <w:tr w:rsidR="007F5063" w:rsidRPr="00012EC8" w14:paraId="1EDA4B6A" w14:textId="77777777" w:rsidTr="00625598">
        <w:trPr>
          <w:trHeight w:val="568"/>
        </w:trPr>
        <w:tc>
          <w:tcPr>
            <w:tcW w:w="9606" w:type="dxa"/>
          </w:tcPr>
          <w:p w14:paraId="0C7F3BCA" w14:textId="24C308D1" w:rsidR="007F5063" w:rsidRPr="00012EC8" w:rsidRDefault="007F5063" w:rsidP="006255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2EC8">
              <w:rPr>
                <w:rFonts w:ascii="Arial" w:hAnsi="Arial" w:cs="Arial"/>
                <w:b/>
                <w:sz w:val="20"/>
                <w:szCs w:val="20"/>
              </w:rPr>
              <w:t xml:space="preserve">SENTIDO DEL VOTO DE LA </w:t>
            </w:r>
            <w:r w:rsidRPr="00BF193B">
              <w:rPr>
                <w:rFonts w:ascii="Arial" w:hAnsi="Arial" w:cs="Arial"/>
                <w:b/>
                <w:sz w:val="20"/>
                <w:szCs w:val="20"/>
              </w:rPr>
              <w:t xml:space="preserve">VIGÉSIMA </w:t>
            </w:r>
            <w:r w:rsidR="00F032F5">
              <w:rPr>
                <w:rFonts w:ascii="Arial" w:hAnsi="Arial" w:cs="Arial"/>
                <w:b/>
                <w:sz w:val="20"/>
                <w:szCs w:val="20"/>
              </w:rPr>
              <w:t>OCTAVA</w:t>
            </w:r>
            <w:r w:rsidR="0017545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F193B">
              <w:rPr>
                <w:rFonts w:ascii="Arial" w:hAnsi="Arial" w:cs="Arial"/>
                <w:b/>
                <w:sz w:val="20"/>
                <w:szCs w:val="20"/>
              </w:rPr>
              <w:t>SESIÓN EXTRAORDINARIA</w:t>
            </w:r>
            <w:r w:rsidRPr="00012EC8">
              <w:rPr>
                <w:rFonts w:ascii="Arial" w:hAnsi="Arial" w:cs="Arial"/>
                <w:b/>
                <w:sz w:val="20"/>
                <w:szCs w:val="20"/>
              </w:rPr>
              <w:t xml:space="preserve"> LA COMISIÓN EDILICIA PERMANENTE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DE </w:t>
            </w:r>
            <w:r w:rsidRPr="00012EC8">
              <w:rPr>
                <w:rFonts w:ascii="Arial" w:hAnsi="Arial" w:cs="Arial"/>
                <w:b/>
                <w:sz w:val="20"/>
                <w:szCs w:val="20"/>
              </w:rPr>
              <w:t>OBRAS PÚBLICAS, PLANEACIÓN URBANA Y</w:t>
            </w:r>
          </w:p>
          <w:p w14:paraId="08256D2F" w14:textId="77777777" w:rsidR="007F5063" w:rsidRPr="00012EC8" w:rsidRDefault="007F5063" w:rsidP="006255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2EC8">
              <w:rPr>
                <w:rFonts w:ascii="Arial" w:hAnsi="Arial" w:cs="Arial"/>
                <w:b/>
                <w:sz w:val="20"/>
                <w:szCs w:val="20"/>
              </w:rPr>
              <w:t>REGULARIZACIÓN DE LA TENENCIA DE LA TIERRA</w:t>
            </w:r>
          </w:p>
        </w:tc>
      </w:tr>
    </w:tbl>
    <w:p w14:paraId="649EC7CA" w14:textId="77777777" w:rsidR="00012EC8" w:rsidRDefault="00012EC8" w:rsidP="009B251F">
      <w:pPr>
        <w:spacing w:after="0"/>
        <w:rPr>
          <w:rFonts w:ascii="Arial" w:hAnsi="Arial" w:cs="Arial"/>
          <w:b/>
          <w:sz w:val="20"/>
          <w:szCs w:val="20"/>
        </w:rPr>
      </w:pPr>
    </w:p>
    <w:p w14:paraId="18809E3C" w14:textId="77777777" w:rsidR="00012EC8" w:rsidRDefault="00012EC8" w:rsidP="009B251F">
      <w:pPr>
        <w:spacing w:after="0"/>
        <w:rPr>
          <w:rFonts w:ascii="Arial" w:hAnsi="Arial" w:cs="Arial"/>
          <w:b/>
          <w:sz w:val="20"/>
          <w:szCs w:val="20"/>
        </w:rPr>
      </w:pPr>
    </w:p>
    <w:p w14:paraId="015922DF" w14:textId="77777777" w:rsidR="0067694D" w:rsidRDefault="0067694D" w:rsidP="009B251F">
      <w:pPr>
        <w:spacing w:after="0"/>
        <w:rPr>
          <w:rFonts w:ascii="Arial" w:hAnsi="Arial" w:cs="Arial"/>
          <w:b/>
          <w:sz w:val="20"/>
          <w:szCs w:val="20"/>
        </w:rPr>
      </w:pPr>
    </w:p>
    <w:p w14:paraId="0FC5F570" w14:textId="77777777" w:rsidR="0067694D" w:rsidRPr="00012EC8" w:rsidRDefault="0067694D" w:rsidP="009B251F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9657" w:type="dxa"/>
        <w:tblInd w:w="-34" w:type="dxa"/>
        <w:tblLook w:val="04A0" w:firstRow="1" w:lastRow="0" w:firstColumn="1" w:lastColumn="0" w:noHBand="0" w:noVBand="1"/>
      </w:tblPr>
      <w:tblGrid>
        <w:gridCol w:w="568"/>
        <w:gridCol w:w="4315"/>
        <w:gridCol w:w="1239"/>
        <w:gridCol w:w="1817"/>
        <w:gridCol w:w="1718"/>
      </w:tblGrid>
      <w:tr w:rsidR="00782DD1" w:rsidRPr="007F5063" w14:paraId="7C126A67" w14:textId="77777777" w:rsidTr="00932D04">
        <w:trPr>
          <w:trHeight w:val="552"/>
        </w:trPr>
        <w:tc>
          <w:tcPr>
            <w:tcW w:w="9657" w:type="dxa"/>
            <w:gridSpan w:val="5"/>
          </w:tcPr>
          <w:p w14:paraId="41B5F204" w14:textId="1E48DE74" w:rsidR="00782DD1" w:rsidRPr="007F5063" w:rsidRDefault="00CE5E60" w:rsidP="00F4328A">
            <w:pPr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VOTO PARA APROBAR</w:t>
            </w:r>
            <w:r w:rsidR="00BC1A3C">
              <w:rPr>
                <w:rFonts w:ascii="Arial" w:hAnsi="Arial" w:cs="Arial"/>
                <w:b/>
                <w:sz w:val="18"/>
                <w:szCs w:val="18"/>
              </w:rPr>
              <w:t xml:space="preserve"> EL </w:t>
            </w:r>
            <w:r w:rsidR="00F032F5" w:rsidRPr="00F032F5">
              <w:rPr>
                <w:rFonts w:ascii="Arial" w:hAnsi="Arial" w:cs="Arial"/>
                <w:b/>
                <w:sz w:val="18"/>
                <w:szCs w:val="18"/>
              </w:rPr>
              <w:t>DICTAMEN EMITIDO POR EL COMITÉ DE OBRA PÚBLICA DEL GOBIERNO MUNICIPAL DE ZAPOTLÁN EL GRANDE, JALISCO RESPECTO DEL TECHO FINANCIERO, LA MODALIDAD DE CONTRATACIÓN POR ADJUDICACIÓN DIRECTA Y DE LOS CONTRATISTAS ASIGNADOS CONFORME AL RESULTADO DEL PROCESO DE LA INSACULACIÓN DE LA OBRA PÚBLICA REMANENTE-01-2026</w:t>
            </w:r>
          </w:p>
        </w:tc>
      </w:tr>
      <w:tr w:rsidR="00782DD1" w:rsidRPr="007F5063" w14:paraId="2C0D7445" w14:textId="77777777" w:rsidTr="00932D04">
        <w:tc>
          <w:tcPr>
            <w:tcW w:w="568" w:type="dxa"/>
          </w:tcPr>
          <w:p w14:paraId="70279F3D" w14:textId="77777777" w:rsidR="00782DD1" w:rsidRPr="007F5063" w:rsidRDefault="00782DD1" w:rsidP="00932D04">
            <w:pPr>
              <w:pStyle w:val="Prrafodelista"/>
              <w:tabs>
                <w:tab w:val="left" w:pos="49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6988E149" w14:textId="4918827D" w:rsidR="00782DD1" w:rsidRPr="007F5063" w:rsidRDefault="00782DD1" w:rsidP="007547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 xml:space="preserve">INTEGRANTE </w:t>
            </w:r>
          </w:p>
        </w:tc>
        <w:tc>
          <w:tcPr>
            <w:tcW w:w="1239" w:type="dxa"/>
          </w:tcPr>
          <w:p w14:paraId="43378EB4" w14:textId="77A2625E" w:rsidR="00782DD1" w:rsidRPr="007F5063" w:rsidRDefault="00782DD1" w:rsidP="007D24C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A FAVOR</w:t>
            </w:r>
          </w:p>
        </w:tc>
        <w:tc>
          <w:tcPr>
            <w:tcW w:w="1817" w:type="dxa"/>
          </w:tcPr>
          <w:p w14:paraId="456A596B" w14:textId="045FED87" w:rsidR="00782DD1" w:rsidRPr="007F5063" w:rsidRDefault="00782DD1" w:rsidP="007547E2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EN CONTRA</w:t>
            </w:r>
          </w:p>
        </w:tc>
        <w:tc>
          <w:tcPr>
            <w:tcW w:w="1718" w:type="dxa"/>
          </w:tcPr>
          <w:p w14:paraId="1BF54965" w14:textId="1BAC8EB4" w:rsidR="00782DD1" w:rsidRPr="007F5063" w:rsidRDefault="00782DD1" w:rsidP="007547E2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ABSTENCI</w:t>
            </w:r>
            <w:r w:rsidR="002A719C" w:rsidRPr="007F5063">
              <w:rPr>
                <w:rFonts w:ascii="Arial" w:hAnsi="Arial" w:cs="Arial"/>
                <w:b/>
                <w:sz w:val="18"/>
                <w:szCs w:val="18"/>
              </w:rPr>
              <w:t>Ó</w:t>
            </w:r>
            <w:r w:rsidRPr="007F5063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</w:tr>
      <w:tr w:rsidR="00F02473" w:rsidRPr="007F5063" w14:paraId="3AFCEF94" w14:textId="77777777" w:rsidTr="00932D04">
        <w:tc>
          <w:tcPr>
            <w:tcW w:w="568" w:type="dxa"/>
          </w:tcPr>
          <w:p w14:paraId="0EB03366" w14:textId="77777777" w:rsidR="00F02473" w:rsidRPr="007F5063" w:rsidRDefault="00F02473" w:rsidP="00F02473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17176BBA" w14:textId="77777777" w:rsidR="00012EC8" w:rsidRPr="007F5063" w:rsidRDefault="00012EC8" w:rsidP="00012EC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18B091EB" w14:textId="06E8225E" w:rsidR="00F02473" w:rsidRPr="007F5063" w:rsidRDefault="00012EC8" w:rsidP="00932D04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sz w:val="18"/>
                <w:szCs w:val="18"/>
                <w:lang w:val="es-ES_tradnl"/>
              </w:rPr>
              <w:t>PRESIDENTA</w:t>
            </w:r>
          </w:p>
        </w:tc>
        <w:tc>
          <w:tcPr>
            <w:tcW w:w="1239" w:type="dxa"/>
          </w:tcPr>
          <w:p w14:paraId="48DAB13F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7" w:type="dxa"/>
          </w:tcPr>
          <w:p w14:paraId="08CEA5AB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8" w:type="dxa"/>
          </w:tcPr>
          <w:p w14:paraId="7AB6342F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2473" w:rsidRPr="007F5063" w14:paraId="4175B9AF" w14:textId="77777777" w:rsidTr="00932D04">
        <w:tc>
          <w:tcPr>
            <w:tcW w:w="568" w:type="dxa"/>
          </w:tcPr>
          <w:p w14:paraId="2C1F2AFB" w14:textId="2B8B0FB5" w:rsidR="00F02473" w:rsidRPr="007F5063" w:rsidRDefault="00F02473" w:rsidP="00F02473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2CF028B4" w14:textId="77777777" w:rsidR="00F02473" w:rsidRPr="007F5063" w:rsidRDefault="00012EC8" w:rsidP="00012EC8">
            <w:pPr>
              <w:ind w:left="-14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bCs/>
                <w:sz w:val="18"/>
                <w:szCs w:val="18"/>
              </w:rPr>
              <w:t>DRA. BERTHA SILVIA GÒMEZ RAMOS</w:t>
            </w:r>
          </w:p>
          <w:p w14:paraId="2643DE7E" w14:textId="7B37DC1D" w:rsidR="00012EC8" w:rsidRPr="007F5063" w:rsidRDefault="00012EC8" w:rsidP="00012EC8">
            <w:pPr>
              <w:ind w:left="-14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063">
              <w:rPr>
                <w:rFonts w:ascii="Arial" w:hAnsi="Arial" w:cs="Arial"/>
                <w:sz w:val="18"/>
                <w:szCs w:val="18"/>
              </w:rPr>
              <w:t>VOCAL</w:t>
            </w:r>
          </w:p>
        </w:tc>
        <w:tc>
          <w:tcPr>
            <w:tcW w:w="1239" w:type="dxa"/>
          </w:tcPr>
          <w:p w14:paraId="14BB5D58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B7A8660" w14:textId="77777777" w:rsidR="00F02473" w:rsidRPr="007F5063" w:rsidRDefault="00F02473" w:rsidP="00932D04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7" w:type="dxa"/>
          </w:tcPr>
          <w:p w14:paraId="3681F01C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8" w:type="dxa"/>
          </w:tcPr>
          <w:p w14:paraId="31E536D8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2473" w:rsidRPr="007F5063" w14:paraId="3DD14D7D" w14:textId="77777777" w:rsidTr="00932D04">
        <w:tc>
          <w:tcPr>
            <w:tcW w:w="568" w:type="dxa"/>
          </w:tcPr>
          <w:p w14:paraId="75D794BD" w14:textId="71417793" w:rsidR="00F02473" w:rsidRPr="007F5063" w:rsidRDefault="00F02473" w:rsidP="00F02473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11863BD0" w14:textId="77777777" w:rsidR="00F02473" w:rsidRPr="007F5063" w:rsidRDefault="00012EC8" w:rsidP="00F0247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MIGUEL MARENTES</w:t>
            </w:r>
          </w:p>
          <w:p w14:paraId="7020AF3C" w14:textId="387A4B81" w:rsidR="00012EC8" w:rsidRPr="007F5063" w:rsidRDefault="00012EC8" w:rsidP="00F024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F5063">
              <w:rPr>
                <w:rFonts w:ascii="Arial" w:hAnsi="Arial" w:cs="Arial"/>
                <w:bCs/>
                <w:sz w:val="18"/>
                <w:szCs w:val="18"/>
              </w:rPr>
              <w:t>VOCAL</w:t>
            </w:r>
          </w:p>
        </w:tc>
        <w:tc>
          <w:tcPr>
            <w:tcW w:w="1239" w:type="dxa"/>
          </w:tcPr>
          <w:p w14:paraId="00E6F7E7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0EF89E2" w14:textId="37C11264" w:rsidR="00F02473" w:rsidRPr="007F5063" w:rsidRDefault="00F02473" w:rsidP="00932D04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7" w:type="dxa"/>
          </w:tcPr>
          <w:p w14:paraId="70896AF5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8" w:type="dxa"/>
          </w:tcPr>
          <w:p w14:paraId="62D91A42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76F9033" w14:textId="77777777" w:rsidR="00D900E0" w:rsidRDefault="00D900E0" w:rsidP="00BC1A3C">
      <w:pPr>
        <w:spacing w:after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tbl>
      <w:tblPr>
        <w:tblStyle w:val="Tablaconcuadrcula"/>
        <w:tblW w:w="9657" w:type="dxa"/>
        <w:tblInd w:w="-34" w:type="dxa"/>
        <w:tblLook w:val="04A0" w:firstRow="1" w:lastRow="0" w:firstColumn="1" w:lastColumn="0" w:noHBand="0" w:noVBand="1"/>
      </w:tblPr>
      <w:tblGrid>
        <w:gridCol w:w="568"/>
        <w:gridCol w:w="4315"/>
        <w:gridCol w:w="1239"/>
        <w:gridCol w:w="1817"/>
        <w:gridCol w:w="1718"/>
      </w:tblGrid>
      <w:tr w:rsidR="00F032F5" w:rsidRPr="007F5063" w14:paraId="67A36ED3" w14:textId="77777777" w:rsidTr="00B560B4">
        <w:trPr>
          <w:trHeight w:val="552"/>
        </w:trPr>
        <w:tc>
          <w:tcPr>
            <w:tcW w:w="9657" w:type="dxa"/>
            <w:gridSpan w:val="5"/>
          </w:tcPr>
          <w:p w14:paraId="34E8F247" w14:textId="7F1888AB" w:rsidR="00F032F5" w:rsidRPr="007F5063" w:rsidRDefault="00F032F5" w:rsidP="00B560B4">
            <w:pPr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VOTO PARA APROBAR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EL </w:t>
            </w:r>
            <w:r w:rsidRPr="00F032F5">
              <w:rPr>
                <w:rFonts w:ascii="Arial" w:hAnsi="Arial" w:cs="Arial"/>
                <w:b/>
                <w:sz w:val="18"/>
                <w:szCs w:val="18"/>
              </w:rPr>
              <w:t>DICTAMEN EMITIDO POR EL COMITÉ DE OBRA PÚBLICA DEL GOBIERNO MUNICIPAL DE ZAPOTLÁN EL GRANDE, JALISCO RESPECTO DEL TECHO FINANCIERO, LA MODALIDAD DE CONTRATACIÓN POR CONCURSO SIMPLIFICADO SUMARIO Y DE LOS CONTRATISTAS PROPUESTOS PARA CONCURSAR EN LA CONTRATACIÓN DE LA OBRA PÚBLICA FORTA-17-2026</w:t>
            </w:r>
          </w:p>
        </w:tc>
      </w:tr>
      <w:tr w:rsidR="00F032F5" w:rsidRPr="007F5063" w14:paraId="25EDD60C" w14:textId="77777777" w:rsidTr="00B560B4">
        <w:tc>
          <w:tcPr>
            <w:tcW w:w="568" w:type="dxa"/>
          </w:tcPr>
          <w:p w14:paraId="03DF771D" w14:textId="77777777" w:rsidR="00F032F5" w:rsidRPr="007F5063" w:rsidRDefault="00F032F5" w:rsidP="00B560B4">
            <w:pPr>
              <w:pStyle w:val="Prrafodelista"/>
              <w:tabs>
                <w:tab w:val="left" w:pos="49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2EE93A93" w14:textId="77777777" w:rsidR="00F032F5" w:rsidRPr="007F5063" w:rsidRDefault="00F032F5" w:rsidP="00B560B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 xml:space="preserve">INTEGRANTE </w:t>
            </w:r>
          </w:p>
        </w:tc>
        <w:tc>
          <w:tcPr>
            <w:tcW w:w="1239" w:type="dxa"/>
          </w:tcPr>
          <w:p w14:paraId="4478E53B" w14:textId="77777777" w:rsidR="00F032F5" w:rsidRPr="007F5063" w:rsidRDefault="00F032F5" w:rsidP="00B560B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A FAVOR</w:t>
            </w:r>
          </w:p>
        </w:tc>
        <w:tc>
          <w:tcPr>
            <w:tcW w:w="1817" w:type="dxa"/>
          </w:tcPr>
          <w:p w14:paraId="6CFEDB60" w14:textId="77777777" w:rsidR="00F032F5" w:rsidRPr="007F5063" w:rsidRDefault="00F032F5" w:rsidP="00B560B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EN CONTRA</w:t>
            </w:r>
          </w:p>
        </w:tc>
        <w:tc>
          <w:tcPr>
            <w:tcW w:w="1718" w:type="dxa"/>
          </w:tcPr>
          <w:p w14:paraId="0832F501" w14:textId="77777777" w:rsidR="00F032F5" w:rsidRPr="007F5063" w:rsidRDefault="00F032F5" w:rsidP="00B560B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ABSTENCIÓN</w:t>
            </w:r>
          </w:p>
        </w:tc>
      </w:tr>
      <w:tr w:rsidR="00F032F5" w:rsidRPr="007F5063" w14:paraId="73903EF6" w14:textId="77777777" w:rsidTr="00B560B4">
        <w:tc>
          <w:tcPr>
            <w:tcW w:w="568" w:type="dxa"/>
          </w:tcPr>
          <w:p w14:paraId="3039440E" w14:textId="77777777" w:rsidR="00F032F5" w:rsidRPr="007F5063" w:rsidRDefault="00F032F5" w:rsidP="00B560B4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1FF4A1AF" w14:textId="77777777" w:rsidR="00F032F5" w:rsidRPr="007F5063" w:rsidRDefault="00F032F5" w:rsidP="00B560B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06EB6CD3" w14:textId="77777777" w:rsidR="00F032F5" w:rsidRPr="007F5063" w:rsidRDefault="00F032F5" w:rsidP="00B560B4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sz w:val="18"/>
                <w:szCs w:val="18"/>
                <w:lang w:val="es-ES_tradnl"/>
              </w:rPr>
              <w:t>PRESIDENTA</w:t>
            </w:r>
          </w:p>
        </w:tc>
        <w:tc>
          <w:tcPr>
            <w:tcW w:w="1239" w:type="dxa"/>
          </w:tcPr>
          <w:p w14:paraId="10BAA19D" w14:textId="77777777" w:rsidR="00F032F5" w:rsidRPr="007F5063" w:rsidRDefault="00F032F5" w:rsidP="00B560B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7" w:type="dxa"/>
          </w:tcPr>
          <w:p w14:paraId="62D6B809" w14:textId="77777777" w:rsidR="00F032F5" w:rsidRPr="007F5063" w:rsidRDefault="00F032F5" w:rsidP="00B560B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8" w:type="dxa"/>
          </w:tcPr>
          <w:p w14:paraId="625F0D5B" w14:textId="77777777" w:rsidR="00F032F5" w:rsidRPr="007F5063" w:rsidRDefault="00F032F5" w:rsidP="00B560B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32F5" w:rsidRPr="007F5063" w14:paraId="27905AAC" w14:textId="77777777" w:rsidTr="00B560B4">
        <w:tc>
          <w:tcPr>
            <w:tcW w:w="568" w:type="dxa"/>
          </w:tcPr>
          <w:p w14:paraId="7FCC5A93" w14:textId="77777777" w:rsidR="00F032F5" w:rsidRPr="007F5063" w:rsidRDefault="00F032F5" w:rsidP="00B560B4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5DBBB94E" w14:textId="77777777" w:rsidR="00F032F5" w:rsidRPr="007F5063" w:rsidRDefault="00F032F5" w:rsidP="00B560B4">
            <w:pPr>
              <w:ind w:left="-14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bCs/>
                <w:sz w:val="18"/>
                <w:szCs w:val="18"/>
              </w:rPr>
              <w:t>DRA. BERTHA SILVIA GÒMEZ RAMOS</w:t>
            </w:r>
          </w:p>
          <w:p w14:paraId="05C0C194" w14:textId="77777777" w:rsidR="00F032F5" w:rsidRPr="007F5063" w:rsidRDefault="00F032F5" w:rsidP="00B560B4">
            <w:pPr>
              <w:ind w:left="-14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063">
              <w:rPr>
                <w:rFonts w:ascii="Arial" w:hAnsi="Arial" w:cs="Arial"/>
                <w:sz w:val="18"/>
                <w:szCs w:val="18"/>
              </w:rPr>
              <w:t>VOCAL</w:t>
            </w:r>
          </w:p>
        </w:tc>
        <w:tc>
          <w:tcPr>
            <w:tcW w:w="1239" w:type="dxa"/>
          </w:tcPr>
          <w:p w14:paraId="4ECEEEE1" w14:textId="77777777" w:rsidR="00F032F5" w:rsidRPr="007F5063" w:rsidRDefault="00F032F5" w:rsidP="00B560B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3AF1CB4" w14:textId="77777777" w:rsidR="00F032F5" w:rsidRPr="007F5063" w:rsidRDefault="00F032F5" w:rsidP="00B560B4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7" w:type="dxa"/>
          </w:tcPr>
          <w:p w14:paraId="1FED25F8" w14:textId="77777777" w:rsidR="00F032F5" w:rsidRPr="007F5063" w:rsidRDefault="00F032F5" w:rsidP="00B560B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8" w:type="dxa"/>
          </w:tcPr>
          <w:p w14:paraId="67D6693E" w14:textId="77777777" w:rsidR="00F032F5" w:rsidRPr="007F5063" w:rsidRDefault="00F032F5" w:rsidP="00B560B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32F5" w:rsidRPr="007F5063" w14:paraId="54789294" w14:textId="77777777" w:rsidTr="00B560B4">
        <w:tc>
          <w:tcPr>
            <w:tcW w:w="568" w:type="dxa"/>
          </w:tcPr>
          <w:p w14:paraId="67F34895" w14:textId="77777777" w:rsidR="00F032F5" w:rsidRPr="007F5063" w:rsidRDefault="00F032F5" w:rsidP="00B560B4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7B345CA2" w14:textId="77777777" w:rsidR="00F032F5" w:rsidRPr="007F5063" w:rsidRDefault="00F032F5" w:rsidP="00B560B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MIGUEL MARENTES</w:t>
            </w:r>
          </w:p>
          <w:p w14:paraId="22D2B142" w14:textId="77777777" w:rsidR="00F032F5" w:rsidRPr="007F5063" w:rsidRDefault="00F032F5" w:rsidP="00B560B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F5063">
              <w:rPr>
                <w:rFonts w:ascii="Arial" w:hAnsi="Arial" w:cs="Arial"/>
                <w:bCs/>
                <w:sz w:val="18"/>
                <w:szCs w:val="18"/>
              </w:rPr>
              <w:t>VOCAL</w:t>
            </w:r>
          </w:p>
        </w:tc>
        <w:tc>
          <w:tcPr>
            <w:tcW w:w="1239" w:type="dxa"/>
          </w:tcPr>
          <w:p w14:paraId="07E6F4F1" w14:textId="77777777" w:rsidR="00F032F5" w:rsidRPr="007F5063" w:rsidRDefault="00F032F5" w:rsidP="00B560B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24F6B5C" w14:textId="77777777" w:rsidR="00F032F5" w:rsidRPr="007F5063" w:rsidRDefault="00F032F5" w:rsidP="00B560B4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7" w:type="dxa"/>
          </w:tcPr>
          <w:p w14:paraId="7BD68FE5" w14:textId="77777777" w:rsidR="00F032F5" w:rsidRPr="007F5063" w:rsidRDefault="00F032F5" w:rsidP="00B560B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8" w:type="dxa"/>
          </w:tcPr>
          <w:p w14:paraId="715B3E79" w14:textId="77777777" w:rsidR="00F032F5" w:rsidRPr="007F5063" w:rsidRDefault="00F032F5" w:rsidP="00B560B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3ADDB6E" w14:textId="77777777" w:rsidR="0067694D" w:rsidRDefault="0067694D" w:rsidP="00F032F5">
      <w:pPr>
        <w:spacing w:after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740D4D6D" w14:textId="77777777" w:rsidR="00D900E0" w:rsidRDefault="00D900E0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4AC2CD22" w14:textId="68B14768" w:rsidR="00675BC3" w:rsidRPr="007F5063" w:rsidRDefault="00012EC8" w:rsidP="007F5063">
      <w:pPr>
        <w:spacing w:after="0"/>
        <w:jc w:val="center"/>
        <w:rPr>
          <w:rStyle w:val="Ninguno"/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</w:pPr>
      <w:r w:rsidRPr="00C7313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A T E N T A M E N T E </w:t>
      </w:r>
    </w:p>
    <w:p w14:paraId="7CD23FCF" w14:textId="77777777" w:rsidR="00012EC8" w:rsidRPr="00675BC3" w:rsidRDefault="00012EC8" w:rsidP="00012EC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675BC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28E6F571" w14:textId="77777777" w:rsidR="00012EC8" w:rsidRPr="00675BC3" w:rsidRDefault="00012EC8" w:rsidP="00012EC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675BC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6845B59F" w14:textId="2D43A1E0" w:rsidR="00675BC3" w:rsidRPr="007F5063" w:rsidRDefault="00012EC8" w:rsidP="007F5063">
      <w:pPr>
        <w:spacing w:after="0"/>
        <w:jc w:val="center"/>
        <w:rPr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val="es-ES_tradnl"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675BC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486CE997" w14:textId="5B22FCB6" w:rsidR="00012EC8" w:rsidRPr="00C7313A" w:rsidRDefault="00012EC8" w:rsidP="00012E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  <w:r w:rsidRPr="00C7313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 xml:space="preserve">Ciudad Guzmán, Municipio de Zapotlán el Grande, Jalisco. </w:t>
      </w:r>
    </w:p>
    <w:p w14:paraId="7149D77C" w14:textId="16A5E54B" w:rsidR="00012EC8" w:rsidRDefault="00012EC8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  <w:r w:rsidRPr="00C7313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 xml:space="preserve">A </w:t>
      </w:r>
      <w:r w:rsidR="00BF193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la fecha de su presentación.</w:t>
      </w:r>
    </w:p>
    <w:p w14:paraId="21D75953" w14:textId="77777777" w:rsidR="007F5063" w:rsidRPr="00C7313A" w:rsidRDefault="007F5063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38DCADA1" w14:textId="77777777" w:rsidR="00012EC8" w:rsidRDefault="00012EC8" w:rsidP="00012E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0C8A614C" w14:textId="77777777" w:rsidR="007F5063" w:rsidRDefault="007F5063" w:rsidP="00012E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2619F4F4" w14:textId="77777777" w:rsidR="007F5063" w:rsidRPr="00C7313A" w:rsidRDefault="007F5063" w:rsidP="00012E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04FDBD74" w14:textId="77777777" w:rsidR="00012EC8" w:rsidRPr="007F5063" w:rsidRDefault="00012EC8" w:rsidP="00012EC8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18"/>
          <w:lang w:eastAsia="es-MX"/>
        </w:rPr>
      </w:pPr>
      <w:r w:rsidRPr="007F506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 ___________________________________</w:t>
      </w:r>
    </w:p>
    <w:p w14:paraId="1559B4F4" w14:textId="77777777" w:rsidR="00012EC8" w:rsidRPr="007F5063" w:rsidRDefault="00012EC8" w:rsidP="00012E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7F506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LIC. MAGALI CASILLAS CONTRERAS</w:t>
      </w:r>
    </w:p>
    <w:p w14:paraId="2D7FB5C1" w14:textId="77777777" w:rsidR="00012EC8" w:rsidRPr="007F5063" w:rsidRDefault="00012EC8" w:rsidP="00012EC8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7F5063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 LA </w:t>
      </w:r>
      <w:r w:rsidRPr="007F5063">
        <w:rPr>
          <w:rFonts w:ascii="Arial" w:hAnsi="Arial" w:cs="Arial"/>
          <w:sz w:val="18"/>
          <w:szCs w:val="18"/>
          <w:lang w:val="es-ES_tradnl"/>
        </w:rPr>
        <w:t>COMISIÓN EDILICIA PERMANENTE</w:t>
      </w:r>
    </w:p>
    <w:p w14:paraId="176C8109" w14:textId="77777777" w:rsidR="00012EC8" w:rsidRPr="007F5063" w:rsidRDefault="00012EC8" w:rsidP="00012EC8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7F5063">
        <w:rPr>
          <w:rFonts w:ascii="Arial" w:hAnsi="Arial" w:cs="Arial"/>
          <w:sz w:val="18"/>
          <w:szCs w:val="18"/>
          <w:lang w:val="es-ES_tradnl"/>
        </w:rPr>
        <w:t>DE OBRAS PÚBLICAS, PLANEACIÓN URBANA Y</w:t>
      </w:r>
    </w:p>
    <w:p w14:paraId="389EFA88" w14:textId="77777777" w:rsidR="00012EC8" w:rsidRPr="007F5063" w:rsidRDefault="00012EC8" w:rsidP="00012EC8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7F5063">
        <w:rPr>
          <w:rFonts w:ascii="Arial" w:hAnsi="Arial" w:cs="Arial"/>
          <w:sz w:val="18"/>
          <w:szCs w:val="18"/>
          <w:lang w:val="es-ES_tradnl"/>
        </w:rPr>
        <w:t>REGULARIZACIÓN DE LA TENENCIA DE LA TIERRA</w:t>
      </w:r>
    </w:p>
    <w:p w14:paraId="50A32F49" w14:textId="38D21FD2" w:rsidR="006501D2" w:rsidRPr="00012EC8" w:rsidRDefault="006501D2" w:rsidP="00EC4AD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sectPr w:rsidR="006501D2" w:rsidRPr="00012EC8" w:rsidSect="007D24C5">
      <w:headerReference w:type="default" r:id="rId7"/>
      <w:pgSz w:w="12240" w:h="15840" w:code="1"/>
      <w:pgMar w:top="226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114F5" w14:textId="77777777" w:rsidR="00C25705" w:rsidRDefault="00C25705" w:rsidP="00C22B41">
      <w:pPr>
        <w:spacing w:after="0" w:line="240" w:lineRule="auto"/>
      </w:pPr>
      <w:r>
        <w:separator/>
      </w:r>
    </w:p>
  </w:endnote>
  <w:endnote w:type="continuationSeparator" w:id="0">
    <w:p w14:paraId="21A8E134" w14:textId="77777777" w:rsidR="00C25705" w:rsidRDefault="00C25705" w:rsidP="00C22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D5FF4" w14:textId="77777777" w:rsidR="00C25705" w:rsidRDefault="00C25705" w:rsidP="00C22B41">
      <w:pPr>
        <w:spacing w:after="0" w:line="240" w:lineRule="auto"/>
      </w:pPr>
      <w:r>
        <w:separator/>
      </w:r>
    </w:p>
  </w:footnote>
  <w:footnote w:type="continuationSeparator" w:id="0">
    <w:p w14:paraId="774184DD" w14:textId="77777777" w:rsidR="00C25705" w:rsidRDefault="00C25705" w:rsidP="00C22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4A764" w14:textId="6FEE59BF" w:rsidR="00C22B41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66.7pt;margin-top:-109.1pt;width:600.75pt;height:792.35pt;z-index:-251658752;mso-wrap-edited:f;mso-height-percent:0;mso-position-horizontal-relative:margin;mso-position-vertical-relative:margin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971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EC503A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A4A42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C4269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F5A4A"/>
    <w:multiLevelType w:val="hybridMultilevel"/>
    <w:tmpl w:val="0CF090CE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706469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E0AD2"/>
    <w:multiLevelType w:val="hybridMultilevel"/>
    <w:tmpl w:val="B0A89D7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CC26B4"/>
    <w:multiLevelType w:val="hybridMultilevel"/>
    <w:tmpl w:val="5574CC3E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A96207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35685"/>
    <w:multiLevelType w:val="hybridMultilevel"/>
    <w:tmpl w:val="9F10D67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B4F70F2"/>
    <w:multiLevelType w:val="hybridMultilevel"/>
    <w:tmpl w:val="FF1EE1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47053"/>
    <w:multiLevelType w:val="hybridMultilevel"/>
    <w:tmpl w:val="C6F668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551903">
    <w:abstractNumId w:val="11"/>
  </w:num>
  <w:num w:numId="2" w16cid:durableId="371733498">
    <w:abstractNumId w:val="6"/>
  </w:num>
  <w:num w:numId="3" w16cid:durableId="245379463">
    <w:abstractNumId w:val="4"/>
  </w:num>
  <w:num w:numId="4" w16cid:durableId="374963670">
    <w:abstractNumId w:val="7"/>
  </w:num>
  <w:num w:numId="5" w16cid:durableId="1940603159">
    <w:abstractNumId w:val="10"/>
  </w:num>
  <w:num w:numId="6" w16cid:durableId="190069394">
    <w:abstractNumId w:val="0"/>
  </w:num>
  <w:num w:numId="7" w16cid:durableId="895438262">
    <w:abstractNumId w:val="2"/>
  </w:num>
  <w:num w:numId="8" w16cid:durableId="1824809765">
    <w:abstractNumId w:val="5"/>
  </w:num>
  <w:num w:numId="9" w16cid:durableId="1820998373">
    <w:abstractNumId w:val="8"/>
  </w:num>
  <w:num w:numId="10" w16cid:durableId="1112286371">
    <w:abstractNumId w:val="3"/>
  </w:num>
  <w:num w:numId="11" w16cid:durableId="1141189100">
    <w:abstractNumId w:val="1"/>
  </w:num>
  <w:num w:numId="12" w16cid:durableId="476076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56D4"/>
    <w:rsid w:val="00012EC8"/>
    <w:rsid w:val="00017534"/>
    <w:rsid w:val="000537C2"/>
    <w:rsid w:val="00096FC6"/>
    <w:rsid w:val="000A3518"/>
    <w:rsid w:val="000F3915"/>
    <w:rsid w:val="00110A94"/>
    <w:rsid w:val="00175458"/>
    <w:rsid w:val="001A33E0"/>
    <w:rsid w:val="001A42D0"/>
    <w:rsid w:val="001B3D05"/>
    <w:rsid w:val="00216469"/>
    <w:rsid w:val="00231146"/>
    <w:rsid w:val="002537B2"/>
    <w:rsid w:val="00254131"/>
    <w:rsid w:val="00262101"/>
    <w:rsid w:val="002916DF"/>
    <w:rsid w:val="002A719C"/>
    <w:rsid w:val="002E2471"/>
    <w:rsid w:val="0032270C"/>
    <w:rsid w:val="0034341B"/>
    <w:rsid w:val="003621E7"/>
    <w:rsid w:val="00372A5C"/>
    <w:rsid w:val="00395478"/>
    <w:rsid w:val="003C0C00"/>
    <w:rsid w:val="003F7241"/>
    <w:rsid w:val="00441705"/>
    <w:rsid w:val="00457438"/>
    <w:rsid w:val="0049203D"/>
    <w:rsid w:val="004F2C5A"/>
    <w:rsid w:val="00552F70"/>
    <w:rsid w:val="00570E3A"/>
    <w:rsid w:val="005824B9"/>
    <w:rsid w:val="005A43DC"/>
    <w:rsid w:val="00601794"/>
    <w:rsid w:val="00625598"/>
    <w:rsid w:val="006501D2"/>
    <w:rsid w:val="00675BC3"/>
    <w:rsid w:val="0067694D"/>
    <w:rsid w:val="006902D5"/>
    <w:rsid w:val="006A1C41"/>
    <w:rsid w:val="006B6404"/>
    <w:rsid w:val="00703DA1"/>
    <w:rsid w:val="0070413F"/>
    <w:rsid w:val="00736E02"/>
    <w:rsid w:val="00741C2F"/>
    <w:rsid w:val="00746E7C"/>
    <w:rsid w:val="00747617"/>
    <w:rsid w:val="00782DD1"/>
    <w:rsid w:val="00783B41"/>
    <w:rsid w:val="007933C9"/>
    <w:rsid w:val="007A1B16"/>
    <w:rsid w:val="007A58C2"/>
    <w:rsid w:val="007B243D"/>
    <w:rsid w:val="007B3347"/>
    <w:rsid w:val="007D24C5"/>
    <w:rsid w:val="007F5063"/>
    <w:rsid w:val="00843744"/>
    <w:rsid w:val="008D5585"/>
    <w:rsid w:val="00902516"/>
    <w:rsid w:val="00932D04"/>
    <w:rsid w:val="009B251F"/>
    <w:rsid w:val="009C2F4B"/>
    <w:rsid w:val="009D56D4"/>
    <w:rsid w:val="009D6630"/>
    <w:rsid w:val="009E1346"/>
    <w:rsid w:val="009F2DA4"/>
    <w:rsid w:val="00A327DE"/>
    <w:rsid w:val="00A8605D"/>
    <w:rsid w:val="00AC20A4"/>
    <w:rsid w:val="00AD14B7"/>
    <w:rsid w:val="00AE0338"/>
    <w:rsid w:val="00B01FF6"/>
    <w:rsid w:val="00B126BE"/>
    <w:rsid w:val="00B4174C"/>
    <w:rsid w:val="00B728CE"/>
    <w:rsid w:val="00B9291B"/>
    <w:rsid w:val="00BA1AFF"/>
    <w:rsid w:val="00BB3A9A"/>
    <w:rsid w:val="00BC1A3C"/>
    <w:rsid w:val="00BC2FBE"/>
    <w:rsid w:val="00BD0555"/>
    <w:rsid w:val="00BD6236"/>
    <w:rsid w:val="00BF18D8"/>
    <w:rsid w:val="00BF193B"/>
    <w:rsid w:val="00BF6B36"/>
    <w:rsid w:val="00C22B41"/>
    <w:rsid w:val="00C25705"/>
    <w:rsid w:val="00C300F0"/>
    <w:rsid w:val="00C52C66"/>
    <w:rsid w:val="00C71DA3"/>
    <w:rsid w:val="00CC49F1"/>
    <w:rsid w:val="00CE5E60"/>
    <w:rsid w:val="00D16C31"/>
    <w:rsid w:val="00D4191D"/>
    <w:rsid w:val="00D46835"/>
    <w:rsid w:val="00D64CB4"/>
    <w:rsid w:val="00D81B35"/>
    <w:rsid w:val="00D900E0"/>
    <w:rsid w:val="00DF3990"/>
    <w:rsid w:val="00DF4C74"/>
    <w:rsid w:val="00DF66C4"/>
    <w:rsid w:val="00E00AE7"/>
    <w:rsid w:val="00E264E4"/>
    <w:rsid w:val="00E43AC1"/>
    <w:rsid w:val="00E44590"/>
    <w:rsid w:val="00E8440B"/>
    <w:rsid w:val="00E84CD3"/>
    <w:rsid w:val="00EC4AD0"/>
    <w:rsid w:val="00EF0E05"/>
    <w:rsid w:val="00F02473"/>
    <w:rsid w:val="00F032F5"/>
    <w:rsid w:val="00F0679E"/>
    <w:rsid w:val="00F11112"/>
    <w:rsid w:val="00F4328A"/>
    <w:rsid w:val="00F54C82"/>
    <w:rsid w:val="00F62AFD"/>
    <w:rsid w:val="00F75D02"/>
    <w:rsid w:val="00FA312E"/>
    <w:rsid w:val="00FB7CD2"/>
    <w:rsid w:val="00FC0277"/>
    <w:rsid w:val="00FC393A"/>
    <w:rsid w:val="00FC5A7B"/>
    <w:rsid w:val="00FD306F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2D751"/>
  <w15:docId w15:val="{7E967ACA-4047-4AA1-BF6B-2CC4FDDB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6D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56D4"/>
    <w:pPr>
      <w:ind w:left="720"/>
      <w:contextualSpacing/>
    </w:pPr>
  </w:style>
  <w:style w:type="table" w:styleId="Tablaconcuadrcula">
    <w:name w:val="Table Grid"/>
    <w:basedOn w:val="Tablanormal"/>
    <w:uiPriority w:val="39"/>
    <w:rsid w:val="009D5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22B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2B41"/>
  </w:style>
  <w:style w:type="paragraph" w:styleId="Piedepgina">
    <w:name w:val="footer"/>
    <w:basedOn w:val="Normal"/>
    <w:link w:val="PiedepginaCar"/>
    <w:uiPriority w:val="99"/>
    <w:unhideWhenUsed/>
    <w:rsid w:val="00C22B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2B41"/>
  </w:style>
  <w:style w:type="paragraph" w:styleId="NormalWeb">
    <w:name w:val="Normal (Web)"/>
    <w:basedOn w:val="Normal"/>
    <w:uiPriority w:val="99"/>
    <w:unhideWhenUsed/>
    <w:rsid w:val="00372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Cuerpo">
    <w:name w:val="Cuerpo"/>
    <w:rsid w:val="00CE5E6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CE5E60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1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1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6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2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2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8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0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6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272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Monserrat Frias Hernandez</cp:lastModifiedBy>
  <cp:revision>64</cp:revision>
  <cp:lastPrinted>2026-06-04T14:14:00Z</cp:lastPrinted>
  <dcterms:created xsi:type="dcterms:W3CDTF">2022-07-01T19:02:00Z</dcterms:created>
  <dcterms:modified xsi:type="dcterms:W3CDTF">2026-06-23T16:32:00Z</dcterms:modified>
</cp:coreProperties>
</file>